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AA6527" w14:textId="77777777" w:rsidR="00C23403" w:rsidRPr="00E64A93" w:rsidRDefault="00C23403" w:rsidP="00C23403">
      <w:pPr>
        <w:tabs>
          <w:tab w:val="center" w:pos="4680"/>
          <w:tab w:val="left" w:pos="9000"/>
          <w:tab w:val="right" w:pos="9360"/>
        </w:tabs>
        <w:spacing w:after="0" w:line="240" w:lineRule="auto"/>
        <w:jc w:val="both"/>
        <w:rPr>
          <w:rFonts w:ascii="Times New Roman" w:eastAsia="Times New Roman" w:hAnsi="Times New Roman" w:cs="Times New Roman"/>
          <w:color w:val="00214E"/>
          <w:sz w:val="32"/>
          <w:szCs w:val="32"/>
          <w:lang w:val="en-US"/>
        </w:rPr>
      </w:pPr>
      <w:r>
        <w:rPr>
          <w:rFonts w:ascii="Times New Roman" w:eastAsia="Times New Roman" w:hAnsi="Times New Roman" w:cs="Times New Roman"/>
          <w:b/>
          <w:noProof/>
          <w:color w:val="00214E"/>
          <w:sz w:val="32"/>
          <w:szCs w:val="32"/>
          <w:lang w:eastAsia="ro-RO"/>
        </w:rPr>
        <w:object w:dxaOrig="1440" w:dyaOrig="1440" w14:anchorId="724513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03.35pt;margin-top:-.65pt;width:52.15pt;height:41.9pt;z-index:-251656192;mso-position-horizontal-relative:text;mso-position-vertical-relative:text">
            <v:imagedata r:id="rId8" o:title=""/>
          </v:shape>
          <o:OLEObject Type="Embed" ProgID="CorelDRAW.Graphic.13" ShapeID="_x0000_s1026" DrawAspect="Content" ObjectID="_1768720940" r:id="rId9"/>
        </w:object>
      </w:r>
      <w:r w:rsidRPr="00D16F9E">
        <w:rPr>
          <w:rFonts w:ascii="Times New Roman" w:hAnsi="Times New Roman"/>
          <w:noProof/>
          <w:sz w:val="24"/>
          <w:szCs w:val="24"/>
          <w:lang w:val="en-US"/>
        </w:rPr>
        <w:drawing>
          <wp:anchor distT="0" distB="0" distL="114300" distR="114300" simplePos="0" relativeHeight="251659264" behindDoc="0" locked="0" layoutInCell="1" allowOverlap="1" wp14:anchorId="38A416FD" wp14:editId="0A12CCD8">
            <wp:simplePos x="0" y="0"/>
            <wp:positionH relativeFrom="column">
              <wp:posOffset>318135</wp:posOffset>
            </wp:positionH>
            <wp:positionV relativeFrom="paragraph">
              <wp:posOffset>-114935</wp:posOffset>
            </wp:positionV>
            <wp:extent cx="613410" cy="606425"/>
            <wp:effectExtent l="0" t="0" r="0" b="3175"/>
            <wp:wrapSquare wrapText="bothSides"/>
            <wp:docPr id="1" name="Picture 2" descr="Sigla_guvernului_României_versiunea_2016_cu_coroan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gla_guvernului_României_versiunea_2016_cu_coroană"/>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3410" cy="60642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b/>
          <w:color w:val="00214E"/>
          <w:sz w:val="32"/>
          <w:szCs w:val="32"/>
          <w:lang w:val="en-US"/>
        </w:rPr>
        <w:t xml:space="preserve">     </w:t>
      </w:r>
      <w:proofErr w:type="spellStart"/>
      <w:r w:rsidRPr="00E64A93">
        <w:rPr>
          <w:rFonts w:ascii="Times New Roman" w:eastAsia="Times New Roman" w:hAnsi="Times New Roman" w:cs="Times New Roman"/>
          <w:b/>
          <w:color w:val="00214E"/>
          <w:sz w:val="32"/>
          <w:szCs w:val="32"/>
          <w:lang w:val="en-US"/>
        </w:rPr>
        <w:t>Ministerul</w:t>
      </w:r>
      <w:proofErr w:type="spellEnd"/>
      <w:r w:rsidRPr="00E64A93">
        <w:rPr>
          <w:rFonts w:ascii="Times New Roman" w:eastAsia="Times New Roman" w:hAnsi="Times New Roman" w:cs="Times New Roman"/>
          <w:b/>
          <w:color w:val="00214E"/>
          <w:sz w:val="32"/>
          <w:szCs w:val="32"/>
          <w:lang w:val="en-US"/>
        </w:rPr>
        <w:t xml:space="preserve"> </w:t>
      </w:r>
      <w:proofErr w:type="spellStart"/>
      <w:r w:rsidRPr="00E64A93">
        <w:rPr>
          <w:rFonts w:ascii="Times New Roman" w:eastAsia="Times New Roman" w:hAnsi="Times New Roman" w:cs="Times New Roman"/>
          <w:b/>
          <w:color w:val="00214E"/>
          <w:sz w:val="32"/>
          <w:szCs w:val="32"/>
          <w:lang w:val="en-US"/>
        </w:rPr>
        <w:t>Mediului</w:t>
      </w:r>
      <w:proofErr w:type="spellEnd"/>
      <w:r w:rsidRPr="00E64A93">
        <w:rPr>
          <w:rFonts w:ascii="Times New Roman" w:eastAsia="Times New Roman" w:hAnsi="Times New Roman" w:cs="Times New Roman"/>
          <w:b/>
          <w:color w:val="00214E"/>
          <w:sz w:val="32"/>
          <w:szCs w:val="32"/>
          <w:lang w:val="en-US"/>
        </w:rPr>
        <w:t xml:space="preserve">, </w:t>
      </w:r>
      <w:proofErr w:type="spellStart"/>
      <w:r w:rsidRPr="00E64A93">
        <w:rPr>
          <w:rFonts w:ascii="Times New Roman" w:eastAsia="Times New Roman" w:hAnsi="Times New Roman" w:cs="Times New Roman"/>
          <w:b/>
          <w:color w:val="00214E"/>
          <w:sz w:val="32"/>
          <w:szCs w:val="32"/>
          <w:lang w:val="en-US"/>
        </w:rPr>
        <w:t>Apelor</w:t>
      </w:r>
      <w:proofErr w:type="spellEnd"/>
      <w:r w:rsidRPr="00E64A93">
        <w:rPr>
          <w:rFonts w:ascii="Times New Roman" w:eastAsia="Times New Roman" w:hAnsi="Times New Roman" w:cs="Times New Roman"/>
          <w:b/>
          <w:color w:val="00214E"/>
          <w:sz w:val="32"/>
          <w:szCs w:val="32"/>
          <w:lang w:val="en-US"/>
        </w:rPr>
        <w:t xml:space="preserve"> </w:t>
      </w:r>
      <w:proofErr w:type="spellStart"/>
      <w:r w:rsidRPr="00E64A93">
        <w:rPr>
          <w:rFonts w:ascii="Times New Roman" w:eastAsia="Times New Roman" w:hAnsi="Times New Roman" w:cs="Times New Roman"/>
          <w:b/>
          <w:color w:val="00214E"/>
          <w:sz w:val="32"/>
          <w:szCs w:val="32"/>
          <w:lang w:val="en-US"/>
        </w:rPr>
        <w:t>și</w:t>
      </w:r>
      <w:proofErr w:type="spellEnd"/>
      <w:r w:rsidRPr="00E64A93">
        <w:rPr>
          <w:rFonts w:ascii="Times New Roman" w:eastAsia="Times New Roman" w:hAnsi="Times New Roman" w:cs="Times New Roman"/>
          <w:b/>
          <w:color w:val="00214E"/>
          <w:sz w:val="32"/>
          <w:szCs w:val="32"/>
          <w:lang w:val="en-US"/>
        </w:rPr>
        <w:t xml:space="preserve"> </w:t>
      </w:r>
      <w:proofErr w:type="spellStart"/>
      <w:r w:rsidRPr="00E64A93">
        <w:rPr>
          <w:rFonts w:ascii="Times New Roman" w:eastAsia="Times New Roman" w:hAnsi="Times New Roman" w:cs="Times New Roman"/>
          <w:b/>
          <w:color w:val="00214E"/>
          <w:sz w:val="32"/>
          <w:szCs w:val="32"/>
          <w:lang w:val="en-US"/>
        </w:rPr>
        <w:t>Pădurilor</w:t>
      </w:r>
      <w:proofErr w:type="spellEnd"/>
    </w:p>
    <w:p w14:paraId="6DF761A8" w14:textId="77777777" w:rsidR="00C23403" w:rsidRPr="00E64A93" w:rsidRDefault="00C23403" w:rsidP="00C23403">
      <w:pPr>
        <w:tabs>
          <w:tab w:val="center" w:pos="4680"/>
          <w:tab w:val="right" w:pos="9360"/>
        </w:tabs>
        <w:spacing w:after="0" w:line="240" w:lineRule="auto"/>
        <w:jc w:val="both"/>
        <w:rPr>
          <w:rFonts w:ascii="Times New Roman" w:eastAsia="Times New Roman" w:hAnsi="Times New Roman" w:cs="Times New Roman"/>
          <w:b/>
          <w:sz w:val="32"/>
          <w:szCs w:val="32"/>
          <w:lang w:val="en-US" w:eastAsia="ar-SA"/>
        </w:rPr>
      </w:pPr>
      <w:r>
        <w:rPr>
          <w:rFonts w:ascii="Times New Roman" w:eastAsia="Times New Roman" w:hAnsi="Times New Roman" w:cs="Times New Roman"/>
          <w:b/>
          <w:color w:val="00214E"/>
          <w:sz w:val="32"/>
          <w:szCs w:val="32"/>
          <w:lang w:val="en-US"/>
        </w:rPr>
        <w:t xml:space="preserve"> </w:t>
      </w:r>
      <w:proofErr w:type="spellStart"/>
      <w:r w:rsidRPr="00E64A93">
        <w:rPr>
          <w:rFonts w:ascii="Times New Roman" w:eastAsia="Times New Roman" w:hAnsi="Times New Roman" w:cs="Times New Roman"/>
          <w:b/>
          <w:color w:val="00214E"/>
          <w:sz w:val="32"/>
          <w:szCs w:val="32"/>
          <w:lang w:val="en-US"/>
        </w:rPr>
        <w:t>Agenţia</w:t>
      </w:r>
      <w:proofErr w:type="spellEnd"/>
      <w:r w:rsidRPr="00E64A93">
        <w:rPr>
          <w:rFonts w:ascii="Times New Roman" w:eastAsia="Times New Roman" w:hAnsi="Times New Roman" w:cs="Times New Roman"/>
          <w:b/>
          <w:color w:val="00214E"/>
          <w:sz w:val="32"/>
          <w:szCs w:val="32"/>
          <w:lang w:val="en-US"/>
        </w:rPr>
        <w:t xml:space="preserve"> </w:t>
      </w:r>
      <w:proofErr w:type="spellStart"/>
      <w:r w:rsidRPr="00E64A93">
        <w:rPr>
          <w:rFonts w:ascii="Times New Roman" w:eastAsia="Times New Roman" w:hAnsi="Times New Roman" w:cs="Times New Roman"/>
          <w:b/>
          <w:color w:val="00214E"/>
          <w:sz w:val="32"/>
          <w:szCs w:val="32"/>
          <w:lang w:val="en-US"/>
        </w:rPr>
        <w:t>Naţională</w:t>
      </w:r>
      <w:proofErr w:type="spellEnd"/>
      <w:r w:rsidRPr="00E64A93">
        <w:rPr>
          <w:rFonts w:ascii="Times New Roman" w:eastAsia="Times New Roman" w:hAnsi="Times New Roman" w:cs="Times New Roman"/>
          <w:b/>
          <w:color w:val="00214E"/>
          <w:sz w:val="32"/>
          <w:szCs w:val="32"/>
          <w:lang w:val="en-US"/>
        </w:rPr>
        <w:t xml:space="preserve"> </w:t>
      </w:r>
      <w:proofErr w:type="spellStart"/>
      <w:r w:rsidRPr="00E64A93">
        <w:rPr>
          <w:rFonts w:ascii="Times New Roman" w:eastAsia="Times New Roman" w:hAnsi="Times New Roman" w:cs="Times New Roman"/>
          <w:b/>
          <w:color w:val="00214E"/>
          <w:sz w:val="32"/>
          <w:szCs w:val="32"/>
          <w:lang w:val="en-US"/>
        </w:rPr>
        <w:t>pentru</w:t>
      </w:r>
      <w:proofErr w:type="spellEnd"/>
      <w:r w:rsidRPr="00E64A93">
        <w:rPr>
          <w:rFonts w:ascii="Times New Roman" w:eastAsia="Times New Roman" w:hAnsi="Times New Roman" w:cs="Times New Roman"/>
          <w:b/>
          <w:color w:val="00214E"/>
          <w:sz w:val="32"/>
          <w:szCs w:val="32"/>
          <w:lang w:val="en-US"/>
        </w:rPr>
        <w:t xml:space="preserve"> </w:t>
      </w:r>
      <w:proofErr w:type="spellStart"/>
      <w:r w:rsidRPr="00E64A93">
        <w:rPr>
          <w:rFonts w:ascii="Times New Roman" w:eastAsia="Times New Roman" w:hAnsi="Times New Roman" w:cs="Times New Roman"/>
          <w:b/>
          <w:color w:val="00214E"/>
          <w:sz w:val="32"/>
          <w:szCs w:val="32"/>
          <w:lang w:val="en-US"/>
        </w:rPr>
        <w:t>Protecţia</w:t>
      </w:r>
      <w:proofErr w:type="spellEnd"/>
      <w:r w:rsidRPr="00E64A93">
        <w:rPr>
          <w:rFonts w:ascii="Times New Roman" w:eastAsia="Times New Roman" w:hAnsi="Times New Roman" w:cs="Times New Roman"/>
          <w:b/>
          <w:color w:val="00214E"/>
          <w:sz w:val="32"/>
          <w:szCs w:val="32"/>
          <w:lang w:val="en-US"/>
        </w:rPr>
        <w:t xml:space="preserve"> </w:t>
      </w:r>
      <w:proofErr w:type="spellStart"/>
      <w:r w:rsidRPr="00E64A93">
        <w:rPr>
          <w:rFonts w:ascii="Times New Roman" w:eastAsia="Times New Roman" w:hAnsi="Times New Roman" w:cs="Times New Roman"/>
          <w:b/>
          <w:color w:val="00214E"/>
          <w:sz w:val="32"/>
          <w:szCs w:val="32"/>
          <w:lang w:val="en-US"/>
        </w:rPr>
        <w:t>Mediului</w:t>
      </w:r>
      <w:proofErr w:type="spellEnd"/>
    </w:p>
    <w:tbl>
      <w:tblPr>
        <w:tblW w:w="9537" w:type="dxa"/>
        <w:tblBorders>
          <w:top w:val="single" w:sz="8" w:space="0" w:color="000000"/>
          <w:bottom w:val="single" w:sz="8" w:space="0" w:color="000000"/>
        </w:tblBorders>
        <w:tblLook w:val="00A0" w:firstRow="1" w:lastRow="0" w:firstColumn="1" w:lastColumn="0" w:noHBand="0" w:noVBand="0"/>
      </w:tblPr>
      <w:tblGrid>
        <w:gridCol w:w="9537"/>
      </w:tblGrid>
      <w:tr w:rsidR="00C23403" w:rsidRPr="00E64A93" w14:paraId="78B45169" w14:textId="77777777" w:rsidTr="00E40D72">
        <w:trPr>
          <w:trHeight w:val="584"/>
        </w:trPr>
        <w:tc>
          <w:tcPr>
            <w:tcW w:w="9537" w:type="dxa"/>
            <w:tcBorders>
              <w:top w:val="single" w:sz="8" w:space="0" w:color="000000"/>
              <w:bottom w:val="single" w:sz="8" w:space="0" w:color="000000"/>
            </w:tcBorders>
            <w:shd w:val="clear" w:color="auto" w:fill="DBE5F1"/>
          </w:tcPr>
          <w:p w14:paraId="466A57BA" w14:textId="77777777" w:rsidR="00C23403" w:rsidRPr="00E64A93" w:rsidRDefault="00C23403" w:rsidP="00E40D72">
            <w:pPr>
              <w:tabs>
                <w:tab w:val="center" w:pos="4680"/>
                <w:tab w:val="right" w:pos="9360"/>
              </w:tabs>
              <w:spacing w:before="120" w:after="0" w:line="240" w:lineRule="auto"/>
              <w:jc w:val="center"/>
              <w:rPr>
                <w:rFonts w:ascii="Times New Roman" w:eastAsia="Times New Roman" w:hAnsi="Times New Roman" w:cs="Times New Roman"/>
                <w:b/>
                <w:bCs/>
                <w:color w:val="00214E"/>
                <w:sz w:val="28"/>
                <w:szCs w:val="28"/>
                <w:lang w:val="en-US"/>
              </w:rPr>
            </w:pPr>
            <w:r w:rsidRPr="00E64A93">
              <w:rPr>
                <w:rFonts w:ascii="Times New Roman" w:eastAsia="Times New Roman" w:hAnsi="Times New Roman" w:cs="Times New Roman"/>
                <w:b/>
                <w:bCs/>
                <w:color w:val="00214E"/>
                <w:sz w:val="28"/>
                <w:szCs w:val="28"/>
                <w:lang w:val="en-US"/>
              </w:rPr>
              <w:t>AGENŢIA PENTRU PROTECŢIA MEDIULUI DÂMBOVIŢA</w:t>
            </w:r>
          </w:p>
        </w:tc>
      </w:tr>
    </w:tbl>
    <w:p w14:paraId="641268CD" w14:textId="1FC381A6" w:rsidR="00C677A7" w:rsidRDefault="005717FF" w:rsidP="00CD52C3">
      <w:pPr>
        <w:suppressAutoHyphens/>
        <w:spacing w:after="0" w:line="240" w:lineRule="auto"/>
        <w:jc w:val="right"/>
        <w:rPr>
          <w:rFonts w:ascii="Times New Roman" w:eastAsia="Times New Roman" w:hAnsi="Times New Roman" w:cs="Times New Roman"/>
          <w:b/>
          <w:sz w:val="24"/>
          <w:szCs w:val="24"/>
          <w:lang w:eastAsia="ro-RO"/>
        </w:rPr>
      </w:pPr>
      <w:r>
        <w:rPr>
          <w:rFonts w:ascii="Times New Roman" w:eastAsia="Times New Roman" w:hAnsi="Times New Roman" w:cs="Times New Roman"/>
          <w:b/>
          <w:sz w:val="24"/>
          <w:szCs w:val="24"/>
          <w:lang w:eastAsia="ro-RO"/>
        </w:rPr>
        <w:t xml:space="preserve">                                                                                                     </w:t>
      </w:r>
      <w:r w:rsidR="007C1A2C">
        <w:rPr>
          <w:rFonts w:ascii="Times New Roman" w:eastAsia="Times New Roman" w:hAnsi="Times New Roman" w:cs="Times New Roman"/>
          <w:b/>
          <w:sz w:val="24"/>
          <w:szCs w:val="24"/>
          <w:lang w:eastAsia="ro-RO"/>
        </w:rPr>
        <w:t xml:space="preserve">   </w:t>
      </w:r>
    </w:p>
    <w:p w14:paraId="40FA92CF" w14:textId="77777777" w:rsidR="00C677A7" w:rsidRPr="00E4109B" w:rsidRDefault="00C677A7" w:rsidP="00E4109B">
      <w:pPr>
        <w:suppressAutoHyphens/>
        <w:spacing w:after="0"/>
        <w:jc w:val="right"/>
        <w:rPr>
          <w:rFonts w:ascii="Trebuchet MS" w:eastAsia="Times New Roman" w:hAnsi="Trebuchet MS" w:cs="Times New Roman"/>
          <w:b/>
          <w:lang w:eastAsia="ro-RO"/>
        </w:rPr>
      </w:pPr>
    </w:p>
    <w:p w14:paraId="734DDC95" w14:textId="2EBC20DD" w:rsidR="00D7402F" w:rsidRPr="00411EA9" w:rsidRDefault="007C1A2C" w:rsidP="00E4109B">
      <w:pPr>
        <w:suppressAutoHyphens/>
        <w:spacing w:after="0"/>
        <w:jc w:val="right"/>
        <w:rPr>
          <w:rFonts w:ascii="Times New Roman" w:eastAsia="Times New Roman" w:hAnsi="Times New Roman" w:cs="Times New Roman"/>
          <w:sz w:val="24"/>
          <w:szCs w:val="24"/>
          <w:lang w:eastAsia="ro-RO"/>
        </w:rPr>
      </w:pPr>
      <w:r w:rsidRPr="00411EA9">
        <w:rPr>
          <w:rFonts w:ascii="Times New Roman" w:eastAsia="Times New Roman" w:hAnsi="Times New Roman" w:cs="Times New Roman"/>
          <w:b/>
          <w:sz w:val="24"/>
          <w:szCs w:val="24"/>
          <w:lang w:eastAsia="ro-RO"/>
        </w:rPr>
        <w:t xml:space="preserve"> </w:t>
      </w:r>
      <w:r w:rsidR="00C54067" w:rsidRPr="00411EA9">
        <w:rPr>
          <w:rFonts w:ascii="Times New Roman" w:eastAsia="Times New Roman" w:hAnsi="Times New Roman" w:cs="Times New Roman"/>
          <w:sz w:val="24"/>
          <w:szCs w:val="24"/>
          <w:lang w:eastAsia="ro-RO"/>
        </w:rPr>
        <w:t>Nr.</w:t>
      </w:r>
      <w:r w:rsidR="00FD140D" w:rsidRPr="00411EA9">
        <w:rPr>
          <w:rFonts w:ascii="Times New Roman" w:eastAsia="Times New Roman" w:hAnsi="Times New Roman" w:cs="Times New Roman"/>
          <w:sz w:val="24"/>
          <w:szCs w:val="24"/>
          <w:lang w:eastAsia="ro-RO"/>
        </w:rPr>
        <w:t xml:space="preserve"> </w:t>
      </w:r>
      <w:r w:rsidR="004C0A87" w:rsidRPr="00411EA9">
        <w:rPr>
          <w:rFonts w:ascii="Times New Roman" w:eastAsia="Times New Roman" w:hAnsi="Times New Roman" w:cs="Times New Roman"/>
          <w:sz w:val="24"/>
          <w:szCs w:val="24"/>
          <w:lang w:eastAsia="ro-RO"/>
        </w:rPr>
        <w:t>1</w:t>
      </w:r>
      <w:r w:rsidR="001328C2" w:rsidRPr="00411EA9">
        <w:rPr>
          <w:rFonts w:ascii="Times New Roman" w:eastAsia="Times New Roman" w:hAnsi="Times New Roman" w:cs="Times New Roman"/>
          <w:sz w:val="24"/>
          <w:szCs w:val="24"/>
          <w:lang w:eastAsia="ro-RO"/>
        </w:rPr>
        <w:t>35</w:t>
      </w:r>
      <w:r w:rsidR="00127854" w:rsidRPr="00411EA9">
        <w:rPr>
          <w:rFonts w:ascii="Times New Roman" w:eastAsia="Times New Roman" w:hAnsi="Times New Roman" w:cs="Times New Roman"/>
          <w:sz w:val="24"/>
          <w:szCs w:val="24"/>
          <w:lang w:eastAsia="ro-RO"/>
        </w:rPr>
        <w:t>09</w:t>
      </w:r>
      <w:r w:rsidR="00BE39D2" w:rsidRPr="00411EA9">
        <w:rPr>
          <w:rFonts w:ascii="Times New Roman" w:hAnsi="Times New Roman" w:cs="Times New Roman"/>
          <w:sz w:val="24"/>
          <w:szCs w:val="24"/>
          <w:lang w:val="fr-FR"/>
        </w:rPr>
        <w:t>/</w:t>
      </w:r>
      <w:r w:rsidR="004B389D" w:rsidRPr="00411EA9">
        <w:rPr>
          <w:rFonts w:ascii="Times New Roman" w:hAnsi="Times New Roman" w:cs="Times New Roman"/>
          <w:sz w:val="24"/>
          <w:szCs w:val="24"/>
          <w:lang w:val="fr-FR"/>
        </w:rPr>
        <w:t>786</w:t>
      </w:r>
      <w:r w:rsidR="00127854" w:rsidRPr="00411EA9">
        <w:rPr>
          <w:rFonts w:ascii="Times New Roman" w:hAnsi="Times New Roman" w:cs="Times New Roman"/>
          <w:sz w:val="24"/>
          <w:szCs w:val="24"/>
          <w:lang w:val="fr-FR"/>
        </w:rPr>
        <w:t>8</w:t>
      </w:r>
      <w:r w:rsidR="00BE39D2" w:rsidRPr="00411EA9">
        <w:rPr>
          <w:rFonts w:ascii="Times New Roman" w:hAnsi="Times New Roman" w:cs="Times New Roman"/>
          <w:sz w:val="24"/>
          <w:szCs w:val="24"/>
          <w:lang w:val="fr-FR"/>
        </w:rPr>
        <w:t>/</w:t>
      </w:r>
      <w:r w:rsidR="00411EA9" w:rsidRPr="00411EA9">
        <w:rPr>
          <w:rFonts w:ascii="Times New Roman" w:hAnsi="Times New Roman" w:cs="Times New Roman"/>
          <w:sz w:val="24"/>
          <w:szCs w:val="24"/>
          <w:lang w:val="fr-FR"/>
        </w:rPr>
        <w:t>03.01</w:t>
      </w:r>
      <w:r w:rsidR="005A27B1" w:rsidRPr="00411EA9">
        <w:rPr>
          <w:rFonts w:ascii="Times New Roman" w:hAnsi="Times New Roman" w:cs="Times New Roman"/>
          <w:sz w:val="24"/>
          <w:szCs w:val="24"/>
          <w:lang w:val="fr-FR"/>
        </w:rPr>
        <w:t>.2024</w:t>
      </w:r>
    </w:p>
    <w:p w14:paraId="0D1428E2" w14:textId="77777777" w:rsidR="007B666C" w:rsidRPr="00411EA9" w:rsidRDefault="007B666C" w:rsidP="00E4109B">
      <w:pPr>
        <w:suppressAutoHyphens/>
        <w:spacing w:after="0"/>
        <w:jc w:val="center"/>
        <w:rPr>
          <w:rFonts w:ascii="Times New Roman" w:hAnsi="Times New Roman" w:cs="Times New Roman"/>
          <w:sz w:val="24"/>
          <w:szCs w:val="24"/>
        </w:rPr>
      </w:pPr>
    </w:p>
    <w:p w14:paraId="5971172E" w14:textId="2C3DFCF6" w:rsidR="00051258" w:rsidRPr="00411EA9" w:rsidRDefault="00411EA9" w:rsidP="00E4109B">
      <w:pPr>
        <w:suppressAutoHyphens/>
        <w:spacing w:after="0"/>
        <w:jc w:val="center"/>
        <w:rPr>
          <w:rFonts w:ascii="Times New Roman" w:eastAsia="Times New Roman" w:hAnsi="Times New Roman" w:cs="Times New Roman"/>
          <w:b/>
          <w:sz w:val="24"/>
          <w:szCs w:val="24"/>
          <w:lang w:eastAsia="ro-RO"/>
        </w:rPr>
      </w:pPr>
      <w:r w:rsidRPr="00411EA9">
        <w:rPr>
          <w:rFonts w:ascii="Times New Roman" w:hAnsi="Times New Roman" w:cs="Times New Roman"/>
          <w:sz w:val="24"/>
          <w:szCs w:val="24"/>
        </w:rPr>
        <w:t xml:space="preserve"> Proiect </w:t>
      </w:r>
      <w:hyperlink r:id="rId11" w:anchor="#" w:history="1"/>
      <w:r w:rsidR="00051258" w:rsidRPr="00411EA9">
        <w:rPr>
          <w:rFonts w:ascii="Times New Roman" w:eastAsia="Times New Roman" w:hAnsi="Times New Roman" w:cs="Times New Roman"/>
          <w:b/>
          <w:sz w:val="24"/>
          <w:szCs w:val="24"/>
          <w:lang w:eastAsia="ro-RO"/>
        </w:rPr>
        <w:t>DECIZI</w:t>
      </w:r>
      <w:r w:rsidR="00D80276" w:rsidRPr="00411EA9">
        <w:rPr>
          <w:rFonts w:ascii="Times New Roman" w:eastAsia="Times New Roman" w:hAnsi="Times New Roman" w:cs="Times New Roman"/>
          <w:b/>
          <w:sz w:val="24"/>
          <w:szCs w:val="24"/>
          <w:lang w:eastAsia="ro-RO"/>
        </w:rPr>
        <w:t>A</w:t>
      </w:r>
      <w:r w:rsidR="00051258" w:rsidRPr="00411EA9">
        <w:rPr>
          <w:rFonts w:ascii="Times New Roman" w:eastAsia="Times New Roman" w:hAnsi="Times New Roman" w:cs="Times New Roman"/>
          <w:b/>
          <w:sz w:val="24"/>
          <w:szCs w:val="24"/>
          <w:lang w:eastAsia="ro-RO"/>
        </w:rPr>
        <w:t xml:space="preserve"> ETAP</w:t>
      </w:r>
      <w:r w:rsidR="00D80276" w:rsidRPr="00411EA9">
        <w:rPr>
          <w:rFonts w:ascii="Times New Roman" w:eastAsia="Times New Roman" w:hAnsi="Times New Roman" w:cs="Times New Roman"/>
          <w:b/>
          <w:sz w:val="24"/>
          <w:szCs w:val="24"/>
          <w:lang w:eastAsia="ro-RO"/>
        </w:rPr>
        <w:t>EI</w:t>
      </w:r>
      <w:r w:rsidR="00051258" w:rsidRPr="00411EA9">
        <w:rPr>
          <w:rFonts w:ascii="Times New Roman" w:eastAsia="Times New Roman" w:hAnsi="Times New Roman" w:cs="Times New Roman"/>
          <w:b/>
          <w:sz w:val="24"/>
          <w:szCs w:val="24"/>
          <w:lang w:eastAsia="ro-RO"/>
        </w:rPr>
        <w:t xml:space="preserve"> DE ÎNCADRARE</w:t>
      </w:r>
    </w:p>
    <w:p w14:paraId="62931893" w14:textId="10F5E703" w:rsidR="002E1BAC" w:rsidRPr="00411EA9" w:rsidRDefault="00411EA9" w:rsidP="00E4109B">
      <w:pPr>
        <w:suppressAutoHyphens/>
        <w:spacing w:after="0"/>
        <w:jc w:val="center"/>
        <w:rPr>
          <w:rStyle w:val="tpa"/>
          <w:rFonts w:ascii="Times New Roman" w:eastAsia="Times New Roman" w:hAnsi="Times New Roman" w:cs="Times New Roman"/>
          <w:b/>
          <w:sz w:val="24"/>
          <w:szCs w:val="24"/>
          <w:lang w:eastAsia="ro-RO"/>
        </w:rPr>
      </w:pPr>
      <w:r w:rsidRPr="00411EA9">
        <w:rPr>
          <w:rStyle w:val="tpa"/>
          <w:rFonts w:ascii="Times New Roman" w:eastAsia="Times New Roman" w:hAnsi="Times New Roman" w:cs="Times New Roman"/>
          <w:b/>
          <w:sz w:val="24"/>
          <w:szCs w:val="24"/>
          <w:lang w:eastAsia="ro-RO"/>
        </w:rPr>
        <w:t>03.01</w:t>
      </w:r>
      <w:r w:rsidR="005A27B1" w:rsidRPr="00411EA9">
        <w:rPr>
          <w:rFonts w:ascii="Times New Roman" w:eastAsia="Times New Roman" w:hAnsi="Times New Roman" w:cs="Times New Roman"/>
          <w:b/>
          <w:sz w:val="24"/>
          <w:szCs w:val="24"/>
          <w:lang w:eastAsia="ro-RO"/>
        </w:rPr>
        <w:t>.2024</w:t>
      </w:r>
    </w:p>
    <w:p w14:paraId="4022A993" w14:textId="77777777" w:rsidR="00A067D8" w:rsidRPr="00411EA9" w:rsidRDefault="00A067D8" w:rsidP="00E4109B">
      <w:pPr>
        <w:suppressAutoHyphens/>
        <w:spacing w:after="0"/>
        <w:jc w:val="center"/>
        <w:rPr>
          <w:rStyle w:val="tpa"/>
          <w:rFonts w:ascii="Times New Roman" w:eastAsia="Times New Roman" w:hAnsi="Times New Roman" w:cs="Times New Roman"/>
          <w:b/>
          <w:sz w:val="24"/>
          <w:szCs w:val="24"/>
          <w:lang w:eastAsia="ro-RO"/>
        </w:rPr>
      </w:pPr>
    </w:p>
    <w:p w14:paraId="0CD05501" w14:textId="77777777" w:rsidR="00FD140D" w:rsidRPr="00411EA9" w:rsidRDefault="00FD140D" w:rsidP="00E4109B">
      <w:pPr>
        <w:suppressAutoHyphens/>
        <w:spacing w:after="0"/>
        <w:jc w:val="center"/>
        <w:rPr>
          <w:rStyle w:val="tpa"/>
          <w:rFonts w:ascii="Times New Roman" w:eastAsia="Times New Roman" w:hAnsi="Times New Roman" w:cs="Times New Roman"/>
          <w:b/>
          <w:sz w:val="24"/>
          <w:szCs w:val="24"/>
          <w:lang w:eastAsia="ro-RO"/>
        </w:rPr>
      </w:pPr>
    </w:p>
    <w:p w14:paraId="2F59D0B8" w14:textId="5C7427DB" w:rsidR="00D34D4D" w:rsidRPr="00411EA9" w:rsidRDefault="00D34D4D" w:rsidP="00E4109B">
      <w:pPr>
        <w:ind w:firstLine="708"/>
        <w:jc w:val="both"/>
        <w:rPr>
          <w:rStyle w:val="tpa"/>
          <w:rFonts w:ascii="Times New Roman" w:hAnsi="Times New Roman" w:cs="Times New Roman"/>
          <w:color w:val="000000"/>
          <w:sz w:val="24"/>
          <w:szCs w:val="24"/>
        </w:rPr>
      </w:pPr>
      <w:r w:rsidRPr="00411EA9">
        <w:rPr>
          <w:rStyle w:val="tpa"/>
          <w:rFonts w:ascii="Times New Roman" w:hAnsi="Times New Roman" w:cs="Times New Roman"/>
          <w:color w:val="000000"/>
          <w:sz w:val="24"/>
          <w:szCs w:val="24"/>
        </w:rPr>
        <w:t xml:space="preserve">Ca urmare a solicitării de emitere a acordului de mediu adresate de </w:t>
      </w:r>
      <w:r w:rsidR="00BE39D2" w:rsidRPr="00411EA9">
        <w:rPr>
          <w:rStyle w:val="tpa1"/>
          <w:rFonts w:ascii="Times New Roman" w:hAnsi="Times New Roman" w:cs="Times New Roman"/>
          <w:b/>
          <w:sz w:val="24"/>
          <w:szCs w:val="24"/>
        </w:rPr>
        <w:t xml:space="preserve">OMV PETROM S.A., </w:t>
      </w:r>
      <w:r w:rsidR="00BE39D2" w:rsidRPr="00411EA9">
        <w:rPr>
          <w:rStyle w:val="tpa1"/>
          <w:rFonts w:ascii="Times New Roman" w:hAnsi="Times New Roman" w:cs="Times New Roman"/>
          <w:sz w:val="24"/>
          <w:szCs w:val="24"/>
        </w:rPr>
        <w:t>cu sediul în București, sector 1, str. Coralilor, nr. 22</w:t>
      </w:r>
      <w:r w:rsidR="00356610" w:rsidRPr="00411EA9">
        <w:rPr>
          <w:rStyle w:val="tpa1"/>
          <w:rFonts w:ascii="Times New Roman" w:hAnsi="Times New Roman" w:cs="Times New Roman"/>
          <w:sz w:val="24"/>
          <w:szCs w:val="24"/>
        </w:rPr>
        <w:t xml:space="preserve">, </w:t>
      </w:r>
      <w:r w:rsidRPr="00411EA9">
        <w:rPr>
          <w:rStyle w:val="tpa"/>
          <w:rFonts w:ascii="Times New Roman" w:hAnsi="Times New Roman" w:cs="Times New Roman"/>
          <w:color w:val="000000"/>
          <w:sz w:val="24"/>
          <w:szCs w:val="24"/>
        </w:rPr>
        <w:t xml:space="preserve">înregistrată la </w:t>
      </w:r>
      <w:r w:rsidR="00BE238B" w:rsidRPr="00411EA9">
        <w:rPr>
          <w:rStyle w:val="tpa1"/>
          <w:rFonts w:ascii="Times New Roman" w:hAnsi="Times New Roman" w:cs="Times New Roman"/>
          <w:sz w:val="24"/>
          <w:szCs w:val="24"/>
        </w:rPr>
        <w:t xml:space="preserve">Agenția pentru Protecția Mediului </w:t>
      </w:r>
      <w:bookmarkStart w:id="0" w:name="_GoBack"/>
      <w:bookmarkEnd w:id="0"/>
      <w:r w:rsidR="00BE238B" w:rsidRPr="00411EA9">
        <w:rPr>
          <w:rStyle w:val="tpa1"/>
          <w:rFonts w:ascii="Times New Roman" w:hAnsi="Times New Roman" w:cs="Times New Roman"/>
          <w:sz w:val="24"/>
          <w:szCs w:val="24"/>
        </w:rPr>
        <w:t xml:space="preserve">(APM) Dâmbovița cu nr. </w:t>
      </w:r>
      <w:r w:rsidR="004B389D" w:rsidRPr="00411EA9">
        <w:rPr>
          <w:rStyle w:val="tpa1"/>
          <w:rFonts w:ascii="Times New Roman" w:hAnsi="Times New Roman" w:cs="Times New Roman"/>
          <w:sz w:val="24"/>
          <w:szCs w:val="24"/>
        </w:rPr>
        <w:t>135</w:t>
      </w:r>
      <w:r w:rsidR="00127854" w:rsidRPr="00411EA9">
        <w:rPr>
          <w:rStyle w:val="tpa1"/>
          <w:rFonts w:ascii="Times New Roman" w:hAnsi="Times New Roman" w:cs="Times New Roman"/>
          <w:sz w:val="24"/>
          <w:szCs w:val="24"/>
        </w:rPr>
        <w:t>09</w:t>
      </w:r>
      <w:r w:rsidR="007C3D80" w:rsidRPr="00411EA9">
        <w:rPr>
          <w:rStyle w:val="tpa1"/>
          <w:rFonts w:ascii="Times New Roman" w:hAnsi="Times New Roman" w:cs="Times New Roman"/>
          <w:sz w:val="24"/>
          <w:szCs w:val="24"/>
        </w:rPr>
        <w:t xml:space="preserve"> </w:t>
      </w:r>
      <w:r w:rsidR="00BE238B" w:rsidRPr="00411EA9">
        <w:rPr>
          <w:rStyle w:val="tpa1"/>
          <w:rFonts w:ascii="Times New Roman" w:hAnsi="Times New Roman" w:cs="Times New Roman"/>
          <w:sz w:val="24"/>
          <w:szCs w:val="24"/>
        </w:rPr>
        <w:t xml:space="preserve">din </w:t>
      </w:r>
      <w:r w:rsidR="004B389D" w:rsidRPr="00411EA9">
        <w:rPr>
          <w:rStyle w:val="tpa1"/>
          <w:rFonts w:ascii="Times New Roman" w:hAnsi="Times New Roman" w:cs="Times New Roman"/>
          <w:sz w:val="24"/>
          <w:szCs w:val="24"/>
        </w:rPr>
        <w:t>08.09</w:t>
      </w:r>
      <w:r w:rsidR="00BE7ACE" w:rsidRPr="00411EA9">
        <w:rPr>
          <w:rStyle w:val="tpa1"/>
          <w:rFonts w:ascii="Times New Roman" w:hAnsi="Times New Roman" w:cs="Times New Roman"/>
          <w:sz w:val="24"/>
          <w:szCs w:val="24"/>
        </w:rPr>
        <w:t>.2023</w:t>
      </w:r>
      <w:r w:rsidR="00BE238B" w:rsidRPr="00411EA9">
        <w:rPr>
          <w:rStyle w:val="tpa1"/>
          <w:rFonts w:ascii="Times New Roman" w:hAnsi="Times New Roman" w:cs="Times New Roman"/>
          <w:sz w:val="24"/>
          <w:szCs w:val="24"/>
        </w:rPr>
        <w:t>,</w:t>
      </w:r>
      <w:r w:rsidRPr="00411EA9">
        <w:rPr>
          <w:rStyle w:val="tpa"/>
          <w:rFonts w:ascii="Times New Roman" w:hAnsi="Times New Roman" w:cs="Times New Roman"/>
          <w:color w:val="000000"/>
          <w:sz w:val="24"/>
          <w:szCs w:val="24"/>
        </w:rPr>
        <w:t xml:space="preserve"> în baza Legii nr. </w:t>
      </w:r>
      <w:r w:rsidR="00BE238B" w:rsidRPr="00411EA9">
        <w:rPr>
          <w:rStyle w:val="tpa"/>
          <w:rFonts w:ascii="Times New Roman" w:hAnsi="Times New Roman" w:cs="Times New Roman"/>
          <w:color w:val="000000"/>
          <w:sz w:val="24"/>
          <w:szCs w:val="24"/>
        </w:rPr>
        <w:t>292/2018</w:t>
      </w:r>
      <w:r w:rsidRPr="00411EA9">
        <w:rPr>
          <w:rStyle w:val="tpa"/>
          <w:rFonts w:ascii="Times New Roman" w:hAnsi="Times New Roman" w:cs="Times New Roman"/>
          <w:color w:val="000000"/>
          <w:sz w:val="24"/>
          <w:szCs w:val="24"/>
        </w:rPr>
        <w:t xml:space="preserve"> privind evaluarea impactului anumitor proiecte publice </w:t>
      </w:r>
      <w:proofErr w:type="spellStart"/>
      <w:r w:rsidRPr="00411EA9">
        <w:rPr>
          <w:rStyle w:val="tpa"/>
          <w:rFonts w:ascii="Times New Roman" w:hAnsi="Times New Roman" w:cs="Times New Roman"/>
          <w:color w:val="000000"/>
          <w:sz w:val="24"/>
          <w:szCs w:val="24"/>
        </w:rPr>
        <w:t>şi</w:t>
      </w:r>
      <w:proofErr w:type="spellEnd"/>
      <w:r w:rsidRPr="00411EA9">
        <w:rPr>
          <w:rStyle w:val="tpa"/>
          <w:rFonts w:ascii="Times New Roman" w:hAnsi="Times New Roman" w:cs="Times New Roman"/>
          <w:color w:val="000000"/>
          <w:sz w:val="24"/>
          <w:szCs w:val="24"/>
        </w:rPr>
        <w:t xml:space="preserve"> private asupra mediului </w:t>
      </w:r>
      <w:r w:rsidR="001C5E57" w:rsidRPr="00411EA9">
        <w:rPr>
          <w:rStyle w:val="tpa"/>
          <w:rFonts w:ascii="Times New Roman" w:hAnsi="Times New Roman" w:cs="Times New Roman"/>
          <w:color w:val="000000"/>
          <w:sz w:val="24"/>
          <w:szCs w:val="24"/>
        </w:rPr>
        <w:t>și</w:t>
      </w:r>
      <w:r w:rsidRPr="00411EA9">
        <w:rPr>
          <w:rStyle w:val="tpa"/>
          <w:rFonts w:ascii="Times New Roman" w:hAnsi="Times New Roman" w:cs="Times New Roman"/>
          <w:color w:val="000000"/>
          <w:sz w:val="24"/>
          <w:szCs w:val="24"/>
        </w:rPr>
        <w:t xml:space="preserve"> a </w:t>
      </w:r>
      <w:r w:rsidR="001C5E57" w:rsidRPr="00411EA9">
        <w:rPr>
          <w:rStyle w:val="tpa"/>
          <w:rFonts w:ascii="Times New Roman" w:hAnsi="Times New Roman" w:cs="Times New Roman"/>
          <w:color w:val="000000"/>
          <w:sz w:val="24"/>
          <w:szCs w:val="24"/>
        </w:rPr>
        <w:t>Ordonanței</w:t>
      </w:r>
      <w:r w:rsidRPr="00411EA9">
        <w:rPr>
          <w:rStyle w:val="tpa"/>
          <w:rFonts w:ascii="Times New Roman" w:hAnsi="Times New Roman" w:cs="Times New Roman"/>
          <w:color w:val="000000"/>
          <w:sz w:val="24"/>
          <w:szCs w:val="24"/>
        </w:rPr>
        <w:t xml:space="preserve"> de </w:t>
      </w:r>
      <w:proofErr w:type="spellStart"/>
      <w:r w:rsidRPr="00411EA9">
        <w:rPr>
          <w:rStyle w:val="tpa"/>
          <w:rFonts w:ascii="Times New Roman" w:hAnsi="Times New Roman" w:cs="Times New Roman"/>
          <w:color w:val="000000"/>
          <w:sz w:val="24"/>
          <w:szCs w:val="24"/>
        </w:rPr>
        <w:t>urgenţă</w:t>
      </w:r>
      <w:proofErr w:type="spellEnd"/>
      <w:r w:rsidRPr="00411EA9">
        <w:rPr>
          <w:rStyle w:val="tpa"/>
          <w:rFonts w:ascii="Times New Roman" w:hAnsi="Times New Roman" w:cs="Times New Roman"/>
          <w:color w:val="000000"/>
          <w:sz w:val="24"/>
          <w:szCs w:val="24"/>
        </w:rPr>
        <w:t xml:space="preserve"> a Guvernului nr. </w:t>
      </w:r>
      <w:r w:rsidR="00FB0892" w:rsidRPr="00411EA9">
        <w:rPr>
          <w:rFonts w:ascii="Times New Roman" w:hAnsi="Times New Roman" w:cs="Times New Roman"/>
          <w:sz w:val="24"/>
          <w:szCs w:val="24"/>
        </w:rPr>
        <w:fldChar w:fldCharType="begin"/>
      </w:r>
      <w:r w:rsidR="00FB0892" w:rsidRPr="00411EA9">
        <w:rPr>
          <w:rFonts w:ascii="Times New Roman" w:hAnsi="Times New Roman" w:cs="Times New Roman"/>
          <w:sz w:val="24"/>
          <w:szCs w:val="24"/>
        </w:rPr>
        <w:instrText xml:space="preserve"> HYPERLINK "https://idrept.ro/00103869.htm" </w:instrText>
      </w:r>
      <w:r w:rsidR="00FB0892" w:rsidRPr="00411EA9">
        <w:rPr>
          <w:rFonts w:ascii="Times New Roman" w:hAnsi="Times New Roman" w:cs="Times New Roman"/>
          <w:sz w:val="24"/>
          <w:szCs w:val="24"/>
        </w:rPr>
        <w:fldChar w:fldCharType="separate"/>
      </w:r>
      <w:r w:rsidRPr="00411EA9">
        <w:rPr>
          <w:rStyle w:val="Hyperlink"/>
          <w:rFonts w:ascii="Times New Roman" w:hAnsi="Times New Roman" w:cs="Times New Roman"/>
          <w:b/>
          <w:bCs/>
          <w:color w:val="333399"/>
          <w:sz w:val="24"/>
          <w:szCs w:val="24"/>
        </w:rPr>
        <w:t>57/2007</w:t>
      </w:r>
      <w:r w:rsidR="00FB0892" w:rsidRPr="00411EA9">
        <w:rPr>
          <w:rStyle w:val="Hyperlink"/>
          <w:rFonts w:ascii="Times New Roman" w:hAnsi="Times New Roman" w:cs="Times New Roman"/>
          <w:b/>
          <w:bCs/>
          <w:color w:val="333399"/>
          <w:sz w:val="24"/>
          <w:szCs w:val="24"/>
        </w:rPr>
        <w:fldChar w:fldCharType="end"/>
      </w:r>
      <w:r w:rsidRPr="00411EA9">
        <w:rPr>
          <w:rStyle w:val="tpa"/>
          <w:rFonts w:ascii="Times New Roman" w:hAnsi="Times New Roman" w:cs="Times New Roman"/>
          <w:color w:val="000000"/>
          <w:sz w:val="24"/>
          <w:szCs w:val="24"/>
        </w:rPr>
        <w:t xml:space="preserve"> privind regimul ariilor naturale protejate, conservarea habitatelor naturale, a florei </w:t>
      </w:r>
      <w:proofErr w:type="spellStart"/>
      <w:r w:rsidRPr="00411EA9">
        <w:rPr>
          <w:rStyle w:val="tpa"/>
          <w:rFonts w:ascii="Times New Roman" w:hAnsi="Times New Roman" w:cs="Times New Roman"/>
          <w:color w:val="000000"/>
          <w:sz w:val="24"/>
          <w:szCs w:val="24"/>
        </w:rPr>
        <w:t>şi</w:t>
      </w:r>
      <w:proofErr w:type="spellEnd"/>
      <w:r w:rsidRPr="00411EA9">
        <w:rPr>
          <w:rStyle w:val="tpa"/>
          <w:rFonts w:ascii="Times New Roman" w:hAnsi="Times New Roman" w:cs="Times New Roman"/>
          <w:color w:val="000000"/>
          <w:sz w:val="24"/>
          <w:szCs w:val="24"/>
        </w:rPr>
        <w:t xml:space="preserve"> faunei sălbatice, aprobată cu modificări </w:t>
      </w:r>
      <w:proofErr w:type="spellStart"/>
      <w:r w:rsidRPr="00411EA9">
        <w:rPr>
          <w:rStyle w:val="tpa"/>
          <w:rFonts w:ascii="Times New Roman" w:hAnsi="Times New Roman" w:cs="Times New Roman"/>
          <w:color w:val="000000"/>
          <w:sz w:val="24"/>
          <w:szCs w:val="24"/>
        </w:rPr>
        <w:t>şi</w:t>
      </w:r>
      <w:proofErr w:type="spellEnd"/>
      <w:r w:rsidRPr="00411EA9">
        <w:rPr>
          <w:rStyle w:val="tpa"/>
          <w:rFonts w:ascii="Times New Roman" w:hAnsi="Times New Roman" w:cs="Times New Roman"/>
          <w:color w:val="000000"/>
          <w:sz w:val="24"/>
          <w:szCs w:val="24"/>
        </w:rPr>
        <w:t xml:space="preserve"> completări prin Legea nr. </w:t>
      </w:r>
      <w:r w:rsidR="00FB0892" w:rsidRPr="00411EA9">
        <w:rPr>
          <w:rFonts w:ascii="Times New Roman" w:hAnsi="Times New Roman" w:cs="Times New Roman"/>
          <w:sz w:val="24"/>
          <w:szCs w:val="24"/>
        </w:rPr>
        <w:fldChar w:fldCharType="begin"/>
      </w:r>
      <w:r w:rsidR="00FB0892" w:rsidRPr="00411EA9">
        <w:rPr>
          <w:rFonts w:ascii="Times New Roman" w:hAnsi="Times New Roman" w:cs="Times New Roman"/>
          <w:sz w:val="24"/>
          <w:szCs w:val="24"/>
        </w:rPr>
        <w:instrText xml:space="preserve"> HYPERLINK "https://idrept.ro/00139597.htm" </w:instrText>
      </w:r>
      <w:r w:rsidR="00FB0892" w:rsidRPr="00411EA9">
        <w:rPr>
          <w:rFonts w:ascii="Times New Roman" w:hAnsi="Times New Roman" w:cs="Times New Roman"/>
          <w:sz w:val="24"/>
          <w:szCs w:val="24"/>
        </w:rPr>
        <w:fldChar w:fldCharType="separate"/>
      </w:r>
      <w:r w:rsidRPr="00411EA9">
        <w:rPr>
          <w:rStyle w:val="Hyperlink"/>
          <w:rFonts w:ascii="Times New Roman" w:hAnsi="Times New Roman" w:cs="Times New Roman"/>
          <w:b/>
          <w:bCs/>
          <w:color w:val="333399"/>
          <w:sz w:val="24"/>
          <w:szCs w:val="24"/>
        </w:rPr>
        <w:t>49/2011</w:t>
      </w:r>
      <w:r w:rsidR="00FB0892" w:rsidRPr="00411EA9">
        <w:rPr>
          <w:rStyle w:val="Hyperlink"/>
          <w:rFonts w:ascii="Times New Roman" w:hAnsi="Times New Roman" w:cs="Times New Roman"/>
          <w:b/>
          <w:bCs/>
          <w:color w:val="333399"/>
          <w:sz w:val="24"/>
          <w:szCs w:val="24"/>
        </w:rPr>
        <w:fldChar w:fldCharType="end"/>
      </w:r>
      <w:r w:rsidRPr="00411EA9">
        <w:rPr>
          <w:rStyle w:val="tpa"/>
          <w:rFonts w:ascii="Times New Roman" w:hAnsi="Times New Roman" w:cs="Times New Roman"/>
          <w:color w:val="000000"/>
          <w:sz w:val="24"/>
          <w:szCs w:val="24"/>
        </w:rPr>
        <w:t xml:space="preserve">, cu modificările </w:t>
      </w:r>
      <w:proofErr w:type="spellStart"/>
      <w:r w:rsidRPr="00411EA9">
        <w:rPr>
          <w:rStyle w:val="tpa"/>
          <w:rFonts w:ascii="Times New Roman" w:hAnsi="Times New Roman" w:cs="Times New Roman"/>
          <w:color w:val="000000"/>
          <w:sz w:val="24"/>
          <w:szCs w:val="24"/>
        </w:rPr>
        <w:t>şi</w:t>
      </w:r>
      <w:proofErr w:type="spellEnd"/>
      <w:r w:rsidRPr="00411EA9">
        <w:rPr>
          <w:rStyle w:val="tpa"/>
          <w:rFonts w:ascii="Times New Roman" w:hAnsi="Times New Roman" w:cs="Times New Roman"/>
          <w:color w:val="000000"/>
          <w:sz w:val="24"/>
          <w:szCs w:val="24"/>
        </w:rPr>
        <w:t xml:space="preserve"> completările ulterioare,</w:t>
      </w:r>
    </w:p>
    <w:p w14:paraId="23A8F604" w14:textId="031583B1" w:rsidR="007C3D80" w:rsidRPr="00411EA9" w:rsidRDefault="00BE238B" w:rsidP="00E4109B">
      <w:pPr>
        <w:ind w:firstLine="708"/>
        <w:jc w:val="both"/>
        <w:rPr>
          <w:rFonts w:ascii="Times New Roman" w:eastAsia="Times New Roman" w:hAnsi="Times New Roman" w:cs="Times New Roman"/>
          <w:b/>
          <w:sz w:val="24"/>
          <w:szCs w:val="24"/>
          <w:lang w:eastAsia="ro-RO"/>
        </w:rPr>
      </w:pPr>
      <w:bookmarkStart w:id="1" w:name="do|ax5^I|pa9"/>
      <w:bookmarkEnd w:id="1"/>
      <w:r w:rsidRPr="00411EA9">
        <w:rPr>
          <w:rFonts w:ascii="Times New Roman" w:eastAsia="Times New Roman" w:hAnsi="Times New Roman" w:cs="Times New Roman"/>
          <w:b/>
          <w:sz w:val="24"/>
          <w:szCs w:val="24"/>
          <w:lang w:eastAsia="ro-RO"/>
        </w:rPr>
        <w:t>Agenția pentru Protecția Mediului (APM) Dâmbovița decide</w:t>
      </w:r>
      <w:r w:rsidR="00D34D4D" w:rsidRPr="00411EA9">
        <w:rPr>
          <w:rStyle w:val="tpa"/>
          <w:rFonts w:ascii="Times New Roman" w:hAnsi="Times New Roman" w:cs="Times New Roman"/>
          <w:color w:val="000000"/>
          <w:sz w:val="24"/>
          <w:szCs w:val="24"/>
        </w:rPr>
        <w:t xml:space="preserve">, ca urmare a consultărilor </w:t>
      </w:r>
      <w:r w:rsidR="001C5E57" w:rsidRPr="00411EA9">
        <w:rPr>
          <w:rStyle w:val="tpa"/>
          <w:rFonts w:ascii="Times New Roman" w:hAnsi="Times New Roman" w:cs="Times New Roman"/>
          <w:color w:val="000000"/>
          <w:sz w:val="24"/>
          <w:szCs w:val="24"/>
        </w:rPr>
        <w:t>desfășurate</w:t>
      </w:r>
      <w:r w:rsidR="00D34D4D" w:rsidRPr="00411EA9">
        <w:rPr>
          <w:rStyle w:val="tpa"/>
          <w:rFonts w:ascii="Times New Roman" w:hAnsi="Times New Roman" w:cs="Times New Roman"/>
          <w:color w:val="000000"/>
          <w:sz w:val="24"/>
          <w:szCs w:val="24"/>
        </w:rPr>
        <w:t xml:space="preserve"> în cadrul </w:t>
      </w:r>
      <w:r w:rsidR="001C5E57" w:rsidRPr="00411EA9">
        <w:rPr>
          <w:rStyle w:val="tpa"/>
          <w:rFonts w:ascii="Times New Roman" w:hAnsi="Times New Roman" w:cs="Times New Roman"/>
          <w:color w:val="000000"/>
          <w:sz w:val="24"/>
          <w:szCs w:val="24"/>
        </w:rPr>
        <w:t>ședinței</w:t>
      </w:r>
      <w:r w:rsidR="00D34D4D" w:rsidRPr="00411EA9">
        <w:rPr>
          <w:rStyle w:val="tpa"/>
          <w:rFonts w:ascii="Times New Roman" w:hAnsi="Times New Roman" w:cs="Times New Roman"/>
          <w:color w:val="000000"/>
          <w:sz w:val="24"/>
          <w:szCs w:val="24"/>
        </w:rPr>
        <w:t xml:space="preserve"> Comisiei de </w:t>
      </w:r>
      <w:r w:rsidR="00463068" w:rsidRPr="00411EA9">
        <w:rPr>
          <w:rStyle w:val="tpa"/>
          <w:rFonts w:ascii="Times New Roman" w:hAnsi="Times New Roman" w:cs="Times New Roman"/>
          <w:color w:val="000000"/>
          <w:sz w:val="24"/>
          <w:szCs w:val="24"/>
        </w:rPr>
        <w:t>a</w:t>
      </w:r>
      <w:r w:rsidR="000F1105" w:rsidRPr="00411EA9">
        <w:rPr>
          <w:rStyle w:val="tpa"/>
          <w:rFonts w:ascii="Times New Roman" w:hAnsi="Times New Roman" w:cs="Times New Roman"/>
          <w:color w:val="000000"/>
          <w:sz w:val="24"/>
          <w:szCs w:val="24"/>
        </w:rPr>
        <w:t xml:space="preserve">naliză </w:t>
      </w:r>
      <w:r w:rsidR="00463068" w:rsidRPr="00411EA9">
        <w:rPr>
          <w:rStyle w:val="tpa"/>
          <w:rFonts w:ascii="Times New Roman" w:hAnsi="Times New Roman" w:cs="Times New Roman"/>
          <w:color w:val="000000"/>
          <w:sz w:val="24"/>
          <w:szCs w:val="24"/>
        </w:rPr>
        <w:t>t</w:t>
      </w:r>
      <w:r w:rsidR="00D34D4D" w:rsidRPr="00411EA9">
        <w:rPr>
          <w:rStyle w:val="tpa"/>
          <w:rFonts w:ascii="Times New Roman" w:hAnsi="Times New Roman" w:cs="Times New Roman"/>
          <w:color w:val="000000"/>
          <w:sz w:val="24"/>
          <w:szCs w:val="24"/>
        </w:rPr>
        <w:t>ehnică din dat</w:t>
      </w:r>
      <w:r w:rsidR="00AB7516" w:rsidRPr="00411EA9">
        <w:rPr>
          <w:rStyle w:val="tpa"/>
          <w:rFonts w:ascii="Times New Roman" w:hAnsi="Times New Roman" w:cs="Times New Roman"/>
          <w:color w:val="000000"/>
          <w:sz w:val="24"/>
          <w:szCs w:val="24"/>
        </w:rPr>
        <w:t>a</w:t>
      </w:r>
      <w:r w:rsidR="00D34D4D" w:rsidRPr="00411EA9">
        <w:rPr>
          <w:rStyle w:val="tpa"/>
          <w:rFonts w:ascii="Times New Roman" w:hAnsi="Times New Roman" w:cs="Times New Roman"/>
          <w:color w:val="000000"/>
          <w:sz w:val="24"/>
          <w:szCs w:val="24"/>
        </w:rPr>
        <w:t xml:space="preserve"> de</w:t>
      </w:r>
      <w:r w:rsidR="00521885" w:rsidRPr="00411EA9">
        <w:rPr>
          <w:rStyle w:val="tpa"/>
          <w:rFonts w:ascii="Times New Roman" w:hAnsi="Times New Roman" w:cs="Times New Roman"/>
          <w:color w:val="000000"/>
          <w:sz w:val="24"/>
          <w:szCs w:val="24"/>
        </w:rPr>
        <w:t xml:space="preserve"> </w:t>
      </w:r>
      <w:r w:rsidR="00276B78" w:rsidRPr="00411EA9">
        <w:rPr>
          <w:rStyle w:val="tpa"/>
          <w:rFonts w:ascii="Times New Roman" w:hAnsi="Times New Roman" w:cs="Times New Roman"/>
          <w:sz w:val="24"/>
          <w:szCs w:val="24"/>
        </w:rPr>
        <w:t>28.11</w:t>
      </w:r>
      <w:r w:rsidR="00BE7ACE" w:rsidRPr="00411EA9">
        <w:rPr>
          <w:rStyle w:val="tpa"/>
          <w:rFonts w:ascii="Times New Roman" w:hAnsi="Times New Roman" w:cs="Times New Roman"/>
          <w:sz w:val="24"/>
          <w:szCs w:val="24"/>
        </w:rPr>
        <w:t>.2023</w:t>
      </w:r>
      <w:r w:rsidR="00D34D4D" w:rsidRPr="00411EA9">
        <w:rPr>
          <w:rStyle w:val="tpa"/>
          <w:rFonts w:ascii="Times New Roman" w:hAnsi="Times New Roman" w:cs="Times New Roman"/>
          <w:sz w:val="24"/>
          <w:szCs w:val="24"/>
        </w:rPr>
        <w:t xml:space="preserve"> </w:t>
      </w:r>
      <w:r w:rsidR="00D34D4D" w:rsidRPr="00411EA9">
        <w:rPr>
          <w:rStyle w:val="tpa"/>
          <w:rFonts w:ascii="Times New Roman" w:hAnsi="Times New Roman" w:cs="Times New Roman"/>
          <w:color w:val="000000"/>
          <w:sz w:val="24"/>
          <w:szCs w:val="24"/>
        </w:rPr>
        <w:t xml:space="preserve">că </w:t>
      </w:r>
      <w:bookmarkStart w:id="2" w:name="_Hlk2541910"/>
      <w:r w:rsidR="00D34D4D" w:rsidRPr="00411EA9">
        <w:rPr>
          <w:rStyle w:val="tpa"/>
          <w:rFonts w:ascii="Times New Roman" w:hAnsi="Times New Roman" w:cs="Times New Roman"/>
          <w:color w:val="000000"/>
          <w:sz w:val="24"/>
          <w:szCs w:val="24"/>
        </w:rPr>
        <w:t xml:space="preserve">proiectul </w:t>
      </w:r>
      <w:bookmarkStart w:id="3" w:name="do|ax5^I|pa10"/>
      <w:bookmarkStart w:id="4" w:name="_Hlk2541879"/>
      <w:bookmarkEnd w:id="2"/>
      <w:bookmarkEnd w:id="3"/>
      <w:r w:rsidR="00BE39D2" w:rsidRPr="00411EA9">
        <w:rPr>
          <w:rFonts w:ascii="Times New Roman" w:hAnsi="Times New Roman" w:cs="Times New Roman"/>
          <w:b/>
          <w:sz w:val="24"/>
          <w:szCs w:val="24"/>
        </w:rPr>
        <w:t>”</w:t>
      </w:r>
      <w:r w:rsidR="00BE39D2" w:rsidRPr="00411EA9">
        <w:rPr>
          <w:rFonts w:ascii="Times New Roman" w:hAnsi="Times New Roman" w:cs="Times New Roman"/>
          <w:b/>
          <w:i/>
          <w:sz w:val="24"/>
          <w:szCs w:val="24"/>
        </w:rPr>
        <w:t xml:space="preserve">Lucrări de abandonare aferente sondei </w:t>
      </w:r>
      <w:r w:rsidR="004B389D" w:rsidRPr="00411EA9">
        <w:rPr>
          <w:rFonts w:ascii="Times New Roman" w:hAnsi="Times New Roman" w:cs="Times New Roman"/>
          <w:b/>
          <w:i/>
          <w:sz w:val="24"/>
          <w:szCs w:val="24"/>
        </w:rPr>
        <w:t>28</w:t>
      </w:r>
      <w:r w:rsidR="001035E9" w:rsidRPr="00411EA9">
        <w:rPr>
          <w:rFonts w:ascii="Times New Roman" w:hAnsi="Times New Roman" w:cs="Times New Roman"/>
          <w:b/>
          <w:i/>
          <w:sz w:val="24"/>
          <w:szCs w:val="24"/>
        </w:rPr>
        <w:t>8</w:t>
      </w:r>
      <w:r w:rsidR="004B389D" w:rsidRPr="00411EA9">
        <w:rPr>
          <w:rFonts w:ascii="Times New Roman" w:hAnsi="Times New Roman" w:cs="Times New Roman"/>
          <w:b/>
          <w:i/>
          <w:sz w:val="24"/>
          <w:szCs w:val="24"/>
        </w:rPr>
        <w:t>9 Cobia</w:t>
      </w:r>
      <w:r w:rsidR="00897C6C" w:rsidRPr="00411EA9">
        <w:rPr>
          <w:rFonts w:ascii="Times New Roman" w:hAnsi="Times New Roman" w:cs="Times New Roman"/>
          <w:b/>
          <w:i/>
          <w:sz w:val="24"/>
          <w:szCs w:val="24"/>
        </w:rPr>
        <w:t xml:space="preserve"> Nord</w:t>
      </w:r>
      <w:r w:rsidR="00BE39D2" w:rsidRPr="00411EA9">
        <w:rPr>
          <w:rStyle w:val="tpa1"/>
          <w:rFonts w:ascii="Times New Roman" w:hAnsi="Times New Roman" w:cs="Times New Roman"/>
          <w:b/>
          <w:i/>
          <w:sz w:val="24"/>
          <w:szCs w:val="24"/>
        </w:rPr>
        <w:t>”</w:t>
      </w:r>
      <w:r w:rsidR="00BE39D2" w:rsidRPr="00411EA9">
        <w:rPr>
          <w:rStyle w:val="tpa1"/>
          <w:rFonts w:ascii="Times New Roman" w:hAnsi="Times New Roman" w:cs="Times New Roman"/>
          <w:sz w:val="24"/>
          <w:szCs w:val="24"/>
        </w:rPr>
        <w:t>, propus a fi amplasat în</w:t>
      </w:r>
      <w:r w:rsidR="00BE39D2" w:rsidRPr="00411EA9">
        <w:rPr>
          <w:rFonts w:ascii="Times New Roman" w:hAnsi="Times New Roman" w:cs="Times New Roman"/>
          <w:sz w:val="24"/>
          <w:szCs w:val="24"/>
        </w:rPr>
        <w:t xml:space="preserve"> </w:t>
      </w:r>
      <w:r w:rsidR="00F40C90" w:rsidRPr="00411EA9">
        <w:rPr>
          <w:rStyle w:val="tpa1"/>
          <w:rFonts w:ascii="Times New Roman" w:hAnsi="Times New Roman" w:cs="Times New Roman"/>
          <w:sz w:val="24"/>
          <w:szCs w:val="24"/>
        </w:rPr>
        <w:t>comuna Cobia</w:t>
      </w:r>
      <w:r w:rsidR="00BE39D2" w:rsidRPr="00411EA9">
        <w:rPr>
          <w:rStyle w:val="tpa1"/>
          <w:rFonts w:ascii="Times New Roman" w:hAnsi="Times New Roman" w:cs="Times New Roman"/>
          <w:sz w:val="24"/>
          <w:szCs w:val="24"/>
        </w:rPr>
        <w:t>, județul Dâmbovița</w:t>
      </w:r>
      <w:r w:rsidR="000F1105" w:rsidRPr="00411EA9">
        <w:rPr>
          <w:rStyle w:val="tpa1"/>
          <w:rFonts w:ascii="Times New Roman" w:hAnsi="Times New Roman" w:cs="Times New Roman"/>
          <w:sz w:val="24"/>
          <w:szCs w:val="24"/>
        </w:rPr>
        <w:t>,</w:t>
      </w:r>
      <w:r w:rsidR="00143E37" w:rsidRPr="00411EA9">
        <w:rPr>
          <w:rFonts w:ascii="Times New Roman" w:eastAsia="Times New Roman" w:hAnsi="Times New Roman" w:cs="Times New Roman"/>
          <w:b/>
          <w:sz w:val="24"/>
          <w:szCs w:val="24"/>
          <w:lang w:eastAsia="ro-RO"/>
        </w:rPr>
        <w:t xml:space="preserve"> </w:t>
      </w:r>
      <w:r w:rsidRPr="00411EA9">
        <w:rPr>
          <w:rFonts w:ascii="Times New Roman" w:eastAsia="Times New Roman" w:hAnsi="Times New Roman" w:cs="Times New Roman"/>
          <w:b/>
          <w:sz w:val="24"/>
          <w:szCs w:val="24"/>
          <w:lang w:eastAsia="ro-RO"/>
        </w:rPr>
        <w:t>nu se supune evaluării impactului asupra mediului</w:t>
      </w:r>
      <w:bookmarkStart w:id="5" w:name="do|ax5^I|pa11"/>
      <w:bookmarkStart w:id="6" w:name="do|ax5^I|pa12"/>
      <w:bookmarkEnd w:id="4"/>
      <w:bookmarkEnd w:id="5"/>
      <w:bookmarkEnd w:id="6"/>
      <w:r w:rsidR="000D2016" w:rsidRPr="00411EA9">
        <w:rPr>
          <w:rFonts w:ascii="Times New Roman" w:eastAsia="Times New Roman" w:hAnsi="Times New Roman" w:cs="Times New Roman"/>
          <w:b/>
          <w:sz w:val="24"/>
          <w:szCs w:val="24"/>
          <w:lang w:eastAsia="ro-RO"/>
        </w:rPr>
        <w:t xml:space="preserve">, </w:t>
      </w:r>
      <w:r w:rsidR="003F47CF" w:rsidRPr="00411EA9">
        <w:rPr>
          <w:rFonts w:ascii="Times New Roman" w:eastAsia="Times New Roman" w:hAnsi="Times New Roman" w:cs="Times New Roman"/>
          <w:b/>
          <w:sz w:val="24"/>
          <w:szCs w:val="24"/>
          <w:lang w:eastAsia="ro-RO"/>
        </w:rPr>
        <w:t xml:space="preserve">nu se supune </w:t>
      </w:r>
      <w:r w:rsidR="000D2016" w:rsidRPr="00411EA9">
        <w:rPr>
          <w:rFonts w:ascii="Times New Roman" w:eastAsia="Times New Roman" w:hAnsi="Times New Roman" w:cs="Times New Roman"/>
          <w:b/>
          <w:sz w:val="24"/>
          <w:szCs w:val="24"/>
          <w:lang w:eastAsia="ro-RO"/>
        </w:rPr>
        <w:t>evalu</w:t>
      </w:r>
      <w:r w:rsidR="00AB7516" w:rsidRPr="00411EA9">
        <w:rPr>
          <w:rFonts w:ascii="Times New Roman" w:eastAsia="Times New Roman" w:hAnsi="Times New Roman" w:cs="Times New Roman"/>
          <w:b/>
          <w:sz w:val="24"/>
          <w:szCs w:val="24"/>
          <w:lang w:eastAsia="ro-RO"/>
        </w:rPr>
        <w:t>ă</w:t>
      </w:r>
      <w:r w:rsidR="000D2016" w:rsidRPr="00411EA9">
        <w:rPr>
          <w:rFonts w:ascii="Times New Roman" w:eastAsia="Times New Roman" w:hAnsi="Times New Roman" w:cs="Times New Roman"/>
          <w:b/>
          <w:sz w:val="24"/>
          <w:szCs w:val="24"/>
          <w:lang w:eastAsia="ro-RO"/>
        </w:rPr>
        <w:t xml:space="preserve">rii adecvate </w:t>
      </w:r>
      <w:r w:rsidR="00756DE9" w:rsidRPr="00411EA9">
        <w:rPr>
          <w:rFonts w:ascii="Times New Roman" w:eastAsia="Times New Roman" w:hAnsi="Times New Roman" w:cs="Times New Roman"/>
          <w:b/>
          <w:sz w:val="24"/>
          <w:szCs w:val="24"/>
          <w:lang w:eastAsia="ro-RO"/>
        </w:rPr>
        <w:t xml:space="preserve">și </w:t>
      </w:r>
      <w:r w:rsidR="00B51BAA" w:rsidRPr="00411EA9">
        <w:rPr>
          <w:rFonts w:ascii="Times New Roman" w:eastAsia="Times New Roman" w:hAnsi="Times New Roman" w:cs="Times New Roman"/>
          <w:b/>
          <w:sz w:val="24"/>
          <w:szCs w:val="24"/>
          <w:lang w:eastAsia="ro-RO"/>
        </w:rPr>
        <w:t xml:space="preserve">nu se supune </w:t>
      </w:r>
      <w:r w:rsidR="00756DE9" w:rsidRPr="00411EA9">
        <w:rPr>
          <w:rFonts w:ascii="Times New Roman" w:eastAsia="Times New Roman" w:hAnsi="Times New Roman" w:cs="Times New Roman"/>
          <w:b/>
          <w:sz w:val="24"/>
          <w:szCs w:val="24"/>
          <w:lang w:eastAsia="ro-RO"/>
        </w:rPr>
        <w:t>impactului asupra corpurilor de apă</w:t>
      </w:r>
      <w:r w:rsidR="00B51BAA" w:rsidRPr="00411EA9">
        <w:rPr>
          <w:rFonts w:ascii="Times New Roman" w:eastAsia="Times New Roman" w:hAnsi="Times New Roman" w:cs="Times New Roman"/>
          <w:b/>
          <w:sz w:val="24"/>
          <w:szCs w:val="24"/>
          <w:lang w:eastAsia="ro-RO"/>
        </w:rPr>
        <w:t>.</w:t>
      </w:r>
    </w:p>
    <w:p w14:paraId="23F2C2C2" w14:textId="77777777" w:rsidR="00D34D4D" w:rsidRPr="00411EA9" w:rsidRDefault="00D34D4D" w:rsidP="00E4109B">
      <w:pPr>
        <w:shd w:val="clear" w:color="auto" w:fill="FFFFFF"/>
        <w:spacing w:after="0"/>
        <w:ind w:firstLine="709"/>
        <w:jc w:val="both"/>
        <w:rPr>
          <w:rFonts w:ascii="Times New Roman" w:hAnsi="Times New Roman" w:cs="Times New Roman"/>
          <w:color w:val="000000"/>
          <w:sz w:val="24"/>
          <w:szCs w:val="24"/>
        </w:rPr>
      </w:pPr>
      <w:r w:rsidRPr="00411EA9">
        <w:rPr>
          <w:rStyle w:val="tpa"/>
          <w:rFonts w:ascii="Times New Roman" w:hAnsi="Times New Roman" w:cs="Times New Roman"/>
          <w:color w:val="000000"/>
          <w:sz w:val="24"/>
          <w:szCs w:val="24"/>
        </w:rPr>
        <w:t>Justificarea prezentei decizii:</w:t>
      </w:r>
    </w:p>
    <w:p w14:paraId="33265502" w14:textId="77777777" w:rsidR="00D34D4D" w:rsidRPr="00411EA9" w:rsidRDefault="00D34D4D" w:rsidP="00E4109B">
      <w:pPr>
        <w:shd w:val="clear" w:color="auto" w:fill="FFFFFF"/>
        <w:spacing w:after="120"/>
        <w:jc w:val="both"/>
        <w:rPr>
          <w:rFonts w:ascii="Times New Roman" w:hAnsi="Times New Roman" w:cs="Times New Roman"/>
          <w:color w:val="000000"/>
          <w:sz w:val="24"/>
          <w:szCs w:val="24"/>
        </w:rPr>
      </w:pPr>
      <w:bookmarkStart w:id="7" w:name="do|ax5^I|pa13"/>
      <w:bookmarkEnd w:id="7"/>
      <w:r w:rsidRPr="00411EA9">
        <w:rPr>
          <w:rStyle w:val="tpa"/>
          <w:rFonts w:ascii="Times New Roman" w:hAnsi="Times New Roman" w:cs="Times New Roman"/>
          <w:color w:val="000000"/>
          <w:sz w:val="24"/>
          <w:szCs w:val="24"/>
        </w:rPr>
        <w:t>I.</w:t>
      </w:r>
      <w:r w:rsidR="00BE238B" w:rsidRPr="00411EA9">
        <w:rPr>
          <w:rStyle w:val="tpa"/>
          <w:rFonts w:ascii="Times New Roman" w:hAnsi="Times New Roman" w:cs="Times New Roman"/>
          <w:color w:val="000000"/>
          <w:sz w:val="24"/>
          <w:szCs w:val="24"/>
        </w:rPr>
        <w:t xml:space="preserve"> </w:t>
      </w:r>
      <w:r w:rsidRPr="00411EA9">
        <w:rPr>
          <w:rStyle w:val="tpa"/>
          <w:rFonts w:ascii="Times New Roman" w:hAnsi="Times New Roman" w:cs="Times New Roman"/>
          <w:b/>
          <w:bCs/>
          <w:color w:val="000000"/>
          <w:sz w:val="24"/>
          <w:szCs w:val="24"/>
        </w:rPr>
        <w:t>Motivele pe baza cărora s-a stabilit</w:t>
      </w:r>
      <w:r w:rsidRPr="00411EA9">
        <w:rPr>
          <w:rStyle w:val="tpa"/>
          <w:rFonts w:ascii="Times New Roman" w:hAnsi="Times New Roman" w:cs="Times New Roman"/>
          <w:color w:val="000000"/>
          <w:sz w:val="24"/>
          <w:szCs w:val="24"/>
        </w:rPr>
        <w:t xml:space="preserve"> </w:t>
      </w:r>
      <w:r w:rsidR="00C61E10" w:rsidRPr="00411EA9">
        <w:rPr>
          <w:rFonts w:ascii="Times New Roman" w:eastAsia="Times New Roman" w:hAnsi="Times New Roman" w:cs="Times New Roman"/>
          <w:b/>
          <w:sz w:val="24"/>
          <w:szCs w:val="24"/>
          <w:lang w:eastAsia="ro-RO"/>
        </w:rPr>
        <w:t xml:space="preserve">luarea deciziei etapei de încadrare in procedura </w:t>
      </w:r>
      <w:r w:rsidR="00C61E10" w:rsidRPr="00411EA9">
        <w:rPr>
          <w:rStyle w:val="tpa"/>
          <w:rFonts w:ascii="Times New Roman" w:hAnsi="Times New Roman" w:cs="Times New Roman"/>
          <w:b/>
          <w:color w:val="000000"/>
          <w:sz w:val="24"/>
          <w:szCs w:val="24"/>
        </w:rPr>
        <w:t xml:space="preserve">de evaluare a </w:t>
      </w:r>
      <w:r w:rsidRPr="00411EA9">
        <w:rPr>
          <w:rStyle w:val="tpa"/>
          <w:rFonts w:ascii="Times New Roman" w:hAnsi="Times New Roman" w:cs="Times New Roman"/>
          <w:b/>
          <w:color w:val="000000"/>
          <w:sz w:val="24"/>
          <w:szCs w:val="24"/>
        </w:rPr>
        <w:t>impactului asupra mediului</w:t>
      </w:r>
      <w:r w:rsidRPr="00411EA9">
        <w:rPr>
          <w:rStyle w:val="tpa"/>
          <w:rFonts w:ascii="Times New Roman" w:hAnsi="Times New Roman" w:cs="Times New Roman"/>
          <w:color w:val="000000"/>
          <w:sz w:val="24"/>
          <w:szCs w:val="24"/>
        </w:rPr>
        <w:t xml:space="preserve"> sunt următoarele:</w:t>
      </w:r>
    </w:p>
    <w:p w14:paraId="609800F8" w14:textId="409EC73E" w:rsidR="00D34D4D" w:rsidRPr="00411EA9" w:rsidRDefault="00D34D4D" w:rsidP="00E4109B">
      <w:pPr>
        <w:shd w:val="clear" w:color="auto" w:fill="FFFFFF"/>
        <w:spacing w:after="120"/>
        <w:jc w:val="both"/>
        <w:rPr>
          <w:rFonts w:ascii="Times New Roman" w:hAnsi="Times New Roman" w:cs="Times New Roman"/>
          <w:color w:val="000000"/>
          <w:sz w:val="24"/>
          <w:szCs w:val="24"/>
        </w:rPr>
      </w:pPr>
      <w:bookmarkStart w:id="8" w:name="do|ax5^I|pa14"/>
      <w:bookmarkEnd w:id="8"/>
      <w:r w:rsidRPr="00411EA9">
        <w:rPr>
          <w:rStyle w:val="tpa"/>
          <w:rFonts w:ascii="Times New Roman" w:hAnsi="Times New Roman" w:cs="Times New Roman"/>
          <w:color w:val="000000"/>
          <w:sz w:val="24"/>
          <w:szCs w:val="24"/>
        </w:rPr>
        <w:t>a)</w:t>
      </w:r>
      <w:r w:rsidR="00C61E10" w:rsidRPr="00411EA9">
        <w:rPr>
          <w:rStyle w:val="tpa"/>
          <w:rFonts w:ascii="Times New Roman" w:hAnsi="Times New Roman" w:cs="Times New Roman"/>
          <w:color w:val="000000"/>
          <w:sz w:val="24"/>
          <w:szCs w:val="24"/>
        </w:rPr>
        <w:t xml:space="preserve"> </w:t>
      </w:r>
      <w:r w:rsidRPr="00411EA9">
        <w:rPr>
          <w:rStyle w:val="tpa"/>
          <w:rFonts w:ascii="Times New Roman" w:hAnsi="Times New Roman" w:cs="Times New Roman"/>
          <w:color w:val="000000"/>
          <w:sz w:val="24"/>
          <w:szCs w:val="24"/>
        </w:rPr>
        <w:t xml:space="preserve">proiectul se încadrează în prevederile Legii nr. </w:t>
      </w:r>
      <w:r w:rsidR="00BE238B" w:rsidRPr="00411EA9">
        <w:rPr>
          <w:rStyle w:val="tpa"/>
          <w:rFonts w:ascii="Times New Roman" w:hAnsi="Times New Roman" w:cs="Times New Roman"/>
          <w:color w:val="000000"/>
          <w:sz w:val="24"/>
          <w:szCs w:val="24"/>
        </w:rPr>
        <w:t>292/2018</w:t>
      </w:r>
      <w:r w:rsidRPr="00411EA9">
        <w:rPr>
          <w:rStyle w:val="tpa"/>
          <w:rFonts w:ascii="Times New Roman" w:hAnsi="Times New Roman" w:cs="Times New Roman"/>
          <w:color w:val="000000"/>
          <w:sz w:val="24"/>
          <w:szCs w:val="24"/>
        </w:rPr>
        <w:t xml:space="preserve"> privind evaluarea impactului anumitor proiecte publi</w:t>
      </w:r>
      <w:r w:rsidR="00BE39D2" w:rsidRPr="00411EA9">
        <w:rPr>
          <w:rStyle w:val="tpa"/>
          <w:rFonts w:ascii="Times New Roman" w:hAnsi="Times New Roman" w:cs="Times New Roman"/>
          <w:color w:val="000000"/>
          <w:sz w:val="24"/>
          <w:szCs w:val="24"/>
        </w:rPr>
        <w:t xml:space="preserve">ce </w:t>
      </w:r>
      <w:proofErr w:type="spellStart"/>
      <w:r w:rsidR="00BE39D2" w:rsidRPr="00411EA9">
        <w:rPr>
          <w:rStyle w:val="tpa"/>
          <w:rFonts w:ascii="Times New Roman" w:hAnsi="Times New Roman" w:cs="Times New Roman"/>
          <w:color w:val="000000"/>
          <w:sz w:val="24"/>
          <w:szCs w:val="24"/>
        </w:rPr>
        <w:t>şi</w:t>
      </w:r>
      <w:proofErr w:type="spellEnd"/>
      <w:r w:rsidR="00BE39D2" w:rsidRPr="00411EA9">
        <w:rPr>
          <w:rStyle w:val="tpa"/>
          <w:rFonts w:ascii="Times New Roman" w:hAnsi="Times New Roman" w:cs="Times New Roman"/>
          <w:color w:val="000000"/>
          <w:sz w:val="24"/>
          <w:szCs w:val="24"/>
        </w:rPr>
        <w:t xml:space="preserve"> private asupra mediului, A</w:t>
      </w:r>
      <w:r w:rsidRPr="00411EA9">
        <w:rPr>
          <w:rStyle w:val="tpa"/>
          <w:rFonts w:ascii="Times New Roman" w:hAnsi="Times New Roman" w:cs="Times New Roman"/>
          <w:color w:val="000000"/>
          <w:sz w:val="24"/>
          <w:szCs w:val="24"/>
        </w:rPr>
        <w:t xml:space="preserve">nexa nr. </w:t>
      </w:r>
      <w:r w:rsidR="00BE238B" w:rsidRPr="00411EA9">
        <w:rPr>
          <w:rStyle w:val="tpa"/>
          <w:rFonts w:ascii="Times New Roman" w:hAnsi="Times New Roman" w:cs="Times New Roman"/>
          <w:color w:val="000000"/>
          <w:sz w:val="24"/>
          <w:szCs w:val="24"/>
        </w:rPr>
        <w:t>2</w:t>
      </w:r>
      <w:r w:rsidR="00731133" w:rsidRPr="00411EA9">
        <w:rPr>
          <w:rStyle w:val="tpa"/>
          <w:rFonts w:ascii="Times New Roman" w:hAnsi="Times New Roman" w:cs="Times New Roman"/>
          <w:color w:val="000000"/>
          <w:sz w:val="24"/>
          <w:szCs w:val="24"/>
        </w:rPr>
        <w:t>,</w:t>
      </w:r>
      <w:r w:rsidRPr="00411EA9">
        <w:rPr>
          <w:rStyle w:val="tpa"/>
          <w:rFonts w:ascii="Times New Roman" w:hAnsi="Times New Roman" w:cs="Times New Roman"/>
          <w:color w:val="000000"/>
          <w:sz w:val="24"/>
          <w:szCs w:val="24"/>
        </w:rPr>
        <w:t xml:space="preserve"> </w:t>
      </w:r>
      <w:r w:rsidR="003F0476" w:rsidRPr="00411EA9">
        <w:rPr>
          <w:rStyle w:val="tpa"/>
          <w:rFonts w:ascii="Times New Roman" w:hAnsi="Times New Roman" w:cs="Times New Roman"/>
          <w:color w:val="000000"/>
          <w:sz w:val="24"/>
          <w:szCs w:val="24"/>
        </w:rPr>
        <w:t>pct</w:t>
      </w:r>
      <w:r w:rsidR="00566AE1" w:rsidRPr="00411EA9">
        <w:rPr>
          <w:rStyle w:val="tpa"/>
          <w:rFonts w:ascii="Times New Roman" w:hAnsi="Times New Roman" w:cs="Times New Roman"/>
          <w:color w:val="000000"/>
          <w:sz w:val="24"/>
          <w:szCs w:val="24"/>
        </w:rPr>
        <w:t>.</w:t>
      </w:r>
      <w:r w:rsidR="003F0476" w:rsidRPr="00411EA9">
        <w:rPr>
          <w:rStyle w:val="tpa"/>
          <w:rFonts w:ascii="Times New Roman" w:hAnsi="Times New Roman" w:cs="Times New Roman"/>
          <w:color w:val="000000"/>
          <w:sz w:val="24"/>
          <w:szCs w:val="24"/>
        </w:rPr>
        <w:t xml:space="preserve"> </w:t>
      </w:r>
      <w:r w:rsidR="0084744A" w:rsidRPr="00411EA9">
        <w:rPr>
          <w:rStyle w:val="tpa"/>
          <w:rFonts w:ascii="Times New Roman" w:hAnsi="Times New Roman" w:cs="Times New Roman"/>
          <w:color w:val="000000"/>
          <w:sz w:val="24"/>
          <w:szCs w:val="24"/>
        </w:rPr>
        <w:t>13</w:t>
      </w:r>
      <w:r w:rsidR="003F0476" w:rsidRPr="00411EA9">
        <w:rPr>
          <w:rStyle w:val="tpa"/>
          <w:rFonts w:ascii="Times New Roman" w:hAnsi="Times New Roman" w:cs="Times New Roman"/>
          <w:color w:val="000000"/>
          <w:sz w:val="24"/>
          <w:szCs w:val="24"/>
        </w:rPr>
        <w:t>, lit</w:t>
      </w:r>
      <w:r w:rsidR="00731133" w:rsidRPr="00411EA9">
        <w:rPr>
          <w:rStyle w:val="tpa"/>
          <w:rFonts w:ascii="Times New Roman" w:hAnsi="Times New Roman" w:cs="Times New Roman"/>
          <w:color w:val="000000"/>
          <w:sz w:val="24"/>
          <w:szCs w:val="24"/>
        </w:rPr>
        <w:t>.</w:t>
      </w:r>
      <w:r w:rsidR="003F0476" w:rsidRPr="00411EA9">
        <w:rPr>
          <w:rStyle w:val="tpa"/>
          <w:rFonts w:ascii="Times New Roman" w:hAnsi="Times New Roman" w:cs="Times New Roman"/>
          <w:color w:val="000000"/>
          <w:sz w:val="24"/>
          <w:szCs w:val="24"/>
        </w:rPr>
        <w:t xml:space="preserve"> </w:t>
      </w:r>
      <w:r w:rsidR="0084744A" w:rsidRPr="00411EA9">
        <w:rPr>
          <w:rStyle w:val="tpa"/>
          <w:rFonts w:ascii="Times New Roman" w:hAnsi="Times New Roman" w:cs="Times New Roman"/>
          <w:color w:val="000000"/>
          <w:sz w:val="24"/>
          <w:szCs w:val="24"/>
        </w:rPr>
        <w:t>a</w:t>
      </w:r>
      <w:r w:rsidRPr="00411EA9">
        <w:rPr>
          <w:rStyle w:val="tpa"/>
          <w:rFonts w:ascii="Times New Roman" w:hAnsi="Times New Roman" w:cs="Times New Roman"/>
          <w:color w:val="000000"/>
          <w:sz w:val="24"/>
          <w:szCs w:val="24"/>
        </w:rPr>
        <w:t>;</w:t>
      </w:r>
    </w:p>
    <w:p w14:paraId="426A22BA" w14:textId="77777777" w:rsidR="00BB2BD0" w:rsidRPr="00411EA9" w:rsidRDefault="00D34D4D" w:rsidP="00E4109B">
      <w:pPr>
        <w:spacing w:after="120"/>
        <w:jc w:val="both"/>
        <w:rPr>
          <w:rFonts w:ascii="Times New Roman" w:hAnsi="Times New Roman" w:cs="Times New Roman"/>
          <w:sz w:val="24"/>
          <w:szCs w:val="24"/>
        </w:rPr>
      </w:pPr>
      <w:bookmarkStart w:id="9" w:name="do|ax5^I|pa15"/>
      <w:bookmarkEnd w:id="9"/>
      <w:r w:rsidRPr="00411EA9">
        <w:rPr>
          <w:rStyle w:val="tpa"/>
          <w:rFonts w:ascii="Times New Roman" w:hAnsi="Times New Roman" w:cs="Times New Roman"/>
          <w:color w:val="000000"/>
          <w:sz w:val="24"/>
          <w:szCs w:val="24"/>
        </w:rPr>
        <w:t>b)</w:t>
      </w:r>
      <w:r w:rsidR="00BB2BD0" w:rsidRPr="00411EA9">
        <w:rPr>
          <w:rStyle w:val="tpa"/>
          <w:rFonts w:ascii="Times New Roman" w:hAnsi="Times New Roman" w:cs="Times New Roman"/>
          <w:color w:val="000000"/>
          <w:sz w:val="24"/>
          <w:szCs w:val="24"/>
        </w:rPr>
        <w:t xml:space="preserve"> </w:t>
      </w:r>
      <w:r w:rsidR="00BB2BD0" w:rsidRPr="00411EA9">
        <w:rPr>
          <w:rFonts w:ascii="Times New Roman" w:hAnsi="Times New Roman" w:cs="Times New Roman"/>
          <w:sz w:val="24"/>
          <w:szCs w:val="24"/>
        </w:rPr>
        <w:t xml:space="preserve">impactul realizării proiectului asupra factorilor de mediu va fi redus pentru sol, subsol, vegetație, fauna </w:t>
      </w:r>
      <w:r w:rsidR="00731133" w:rsidRPr="00411EA9">
        <w:rPr>
          <w:rFonts w:ascii="Times New Roman" w:hAnsi="Times New Roman" w:cs="Times New Roman"/>
          <w:sz w:val="24"/>
          <w:szCs w:val="24"/>
        </w:rPr>
        <w:t>ș</w:t>
      </w:r>
      <w:r w:rsidR="00BB2BD0" w:rsidRPr="00411EA9">
        <w:rPr>
          <w:rFonts w:ascii="Times New Roman" w:hAnsi="Times New Roman" w:cs="Times New Roman"/>
          <w:sz w:val="24"/>
          <w:szCs w:val="24"/>
        </w:rPr>
        <w:t xml:space="preserve">i nesemnificativ pentru ape, aer </w:t>
      </w:r>
      <w:r w:rsidR="00731133" w:rsidRPr="00411EA9">
        <w:rPr>
          <w:rFonts w:ascii="Times New Roman" w:hAnsi="Times New Roman" w:cs="Times New Roman"/>
          <w:sz w:val="24"/>
          <w:szCs w:val="24"/>
        </w:rPr>
        <w:t>ș</w:t>
      </w:r>
      <w:r w:rsidR="00BB2BD0" w:rsidRPr="00411EA9">
        <w:rPr>
          <w:rFonts w:ascii="Times New Roman" w:hAnsi="Times New Roman" w:cs="Times New Roman"/>
          <w:sz w:val="24"/>
          <w:szCs w:val="24"/>
        </w:rPr>
        <w:t>i așezările umane;</w:t>
      </w:r>
    </w:p>
    <w:p w14:paraId="7CC32457" w14:textId="30B81505" w:rsidR="00D34D4D" w:rsidRPr="00411EA9" w:rsidRDefault="00D34D4D" w:rsidP="00E4109B">
      <w:pPr>
        <w:spacing w:after="120"/>
        <w:jc w:val="both"/>
        <w:rPr>
          <w:rFonts w:ascii="Times New Roman" w:eastAsia="Times New Roman" w:hAnsi="Times New Roman" w:cs="Times New Roman"/>
          <w:color w:val="191919"/>
          <w:sz w:val="24"/>
          <w:szCs w:val="24"/>
          <w:lang w:eastAsia="ro-RO"/>
        </w:rPr>
      </w:pPr>
      <w:bookmarkStart w:id="10" w:name="do|ax5^I|pa16"/>
      <w:bookmarkEnd w:id="10"/>
      <w:r w:rsidRPr="00411EA9">
        <w:rPr>
          <w:rStyle w:val="tpa"/>
          <w:rFonts w:ascii="Times New Roman" w:hAnsi="Times New Roman" w:cs="Times New Roman"/>
          <w:color w:val="000000"/>
          <w:sz w:val="24"/>
          <w:szCs w:val="24"/>
        </w:rPr>
        <w:t>c)</w:t>
      </w:r>
      <w:r w:rsidR="00C61E10" w:rsidRPr="00411EA9">
        <w:rPr>
          <w:rFonts w:ascii="Times New Roman" w:eastAsia="Times New Roman" w:hAnsi="Times New Roman" w:cs="Times New Roman"/>
          <w:b/>
          <w:color w:val="191919"/>
          <w:sz w:val="24"/>
          <w:szCs w:val="24"/>
          <w:lang w:eastAsia="ro-RO"/>
        </w:rPr>
        <w:t xml:space="preserve"> </w:t>
      </w:r>
      <w:r w:rsidR="00C61E10" w:rsidRPr="00411EA9">
        <w:rPr>
          <w:rFonts w:ascii="Times New Roman" w:eastAsia="Times New Roman" w:hAnsi="Times New Roman" w:cs="Times New Roman"/>
          <w:color w:val="191919"/>
          <w:sz w:val="24"/>
          <w:szCs w:val="24"/>
          <w:lang w:eastAsia="ro-RO"/>
        </w:rPr>
        <w:t xml:space="preserve">nu au fost formulate </w:t>
      </w:r>
      <w:r w:rsidR="001C5E57" w:rsidRPr="00411EA9">
        <w:rPr>
          <w:rFonts w:ascii="Times New Roman" w:eastAsia="Times New Roman" w:hAnsi="Times New Roman" w:cs="Times New Roman"/>
          <w:color w:val="191919"/>
          <w:sz w:val="24"/>
          <w:szCs w:val="24"/>
          <w:lang w:eastAsia="ro-RO"/>
        </w:rPr>
        <w:t>observații</w:t>
      </w:r>
      <w:r w:rsidR="00C61E10" w:rsidRPr="00411EA9">
        <w:rPr>
          <w:rFonts w:ascii="Times New Roman" w:eastAsia="Times New Roman" w:hAnsi="Times New Roman" w:cs="Times New Roman"/>
          <w:color w:val="191919"/>
          <w:sz w:val="24"/>
          <w:szCs w:val="24"/>
          <w:lang w:eastAsia="ro-RO"/>
        </w:rPr>
        <w:t xml:space="preserve"> din partea publicului în urma mediatizării depunerii solicitării de emitere a acordului de mediu respectiv, a luării deciziei privind etapa de încadrare;</w:t>
      </w:r>
    </w:p>
    <w:p w14:paraId="65561796" w14:textId="77777777" w:rsidR="006065E5" w:rsidRPr="00411EA9" w:rsidRDefault="006065E5" w:rsidP="00E4109B">
      <w:pPr>
        <w:spacing w:after="0"/>
        <w:jc w:val="both"/>
        <w:rPr>
          <w:rFonts w:ascii="Times New Roman" w:eastAsia="Calibri" w:hAnsi="Times New Roman" w:cs="Times New Roman"/>
          <w:b/>
          <w:i/>
          <w:sz w:val="24"/>
          <w:szCs w:val="24"/>
          <w:u w:val="single"/>
        </w:rPr>
      </w:pPr>
      <w:bookmarkStart w:id="11" w:name="do|ax5^I|pa17"/>
      <w:bookmarkStart w:id="12" w:name="do|ax5^I|pa34"/>
      <w:bookmarkEnd w:id="11"/>
      <w:bookmarkEnd w:id="12"/>
      <w:r w:rsidRPr="00411EA9">
        <w:rPr>
          <w:rFonts w:ascii="Times New Roman" w:eastAsia="Calibri" w:hAnsi="Times New Roman" w:cs="Times New Roman"/>
          <w:b/>
          <w:i/>
          <w:sz w:val="24"/>
          <w:szCs w:val="24"/>
        </w:rPr>
        <w:t>1.</w:t>
      </w:r>
      <w:r w:rsidRPr="00411EA9">
        <w:rPr>
          <w:rFonts w:ascii="Times New Roman" w:eastAsia="Calibri" w:hAnsi="Times New Roman" w:cs="Times New Roman"/>
          <w:b/>
          <w:i/>
          <w:sz w:val="24"/>
          <w:szCs w:val="24"/>
          <w:u w:val="single"/>
        </w:rPr>
        <w:t xml:space="preserve"> Caracteristicile proiectului</w:t>
      </w:r>
    </w:p>
    <w:p w14:paraId="32D3CA9B" w14:textId="77777777" w:rsidR="007C3D80" w:rsidRPr="00411EA9" w:rsidRDefault="007C3D80" w:rsidP="00E4109B">
      <w:pPr>
        <w:spacing w:after="0"/>
        <w:jc w:val="both"/>
        <w:rPr>
          <w:rFonts w:ascii="Times New Roman" w:eastAsia="Calibri" w:hAnsi="Times New Roman" w:cs="Times New Roman"/>
          <w:b/>
          <w:i/>
          <w:sz w:val="24"/>
          <w:szCs w:val="24"/>
          <w:u w:val="single"/>
        </w:rPr>
      </w:pPr>
    </w:p>
    <w:p w14:paraId="0210727B" w14:textId="6E40FD58" w:rsidR="006065E5" w:rsidRPr="00411EA9" w:rsidRDefault="008802D9" w:rsidP="00E4109B">
      <w:pPr>
        <w:spacing w:after="0"/>
        <w:jc w:val="both"/>
        <w:rPr>
          <w:rFonts w:ascii="Times New Roman" w:eastAsia="Times New Roman" w:hAnsi="Times New Roman" w:cs="Times New Roman"/>
          <w:sz w:val="24"/>
          <w:szCs w:val="24"/>
          <w:lang w:eastAsia="pl-PL"/>
        </w:rPr>
      </w:pPr>
      <w:r w:rsidRPr="00411EA9">
        <w:rPr>
          <w:rFonts w:ascii="Times New Roman" w:eastAsia="Times New Roman" w:hAnsi="Times New Roman" w:cs="Times New Roman"/>
          <w:sz w:val="24"/>
          <w:szCs w:val="24"/>
          <w:lang w:eastAsia="pl-PL"/>
        </w:rPr>
        <w:t>a)</w:t>
      </w:r>
      <w:r w:rsidR="006065E5" w:rsidRPr="00411EA9">
        <w:rPr>
          <w:rFonts w:ascii="Times New Roman" w:eastAsia="Times New Roman" w:hAnsi="Times New Roman" w:cs="Times New Roman"/>
          <w:sz w:val="24"/>
          <w:szCs w:val="24"/>
          <w:lang w:eastAsia="pl-PL"/>
        </w:rPr>
        <w:t>mărimea proiectului:</w:t>
      </w:r>
    </w:p>
    <w:p w14:paraId="1A83EF85" w14:textId="6017DE28" w:rsidR="00B47574" w:rsidRPr="00411EA9" w:rsidRDefault="00B47574" w:rsidP="00B47574">
      <w:pPr>
        <w:spacing w:after="0"/>
        <w:ind w:left="66" w:firstLine="643"/>
        <w:jc w:val="both"/>
        <w:rPr>
          <w:rFonts w:ascii="Times New Roman" w:eastAsia="Calibri" w:hAnsi="Times New Roman" w:cs="Times New Roman"/>
          <w:b/>
          <w:sz w:val="24"/>
          <w:szCs w:val="24"/>
          <w:lang w:val="fr-FR"/>
        </w:rPr>
      </w:pPr>
      <w:r w:rsidRPr="00411EA9">
        <w:rPr>
          <w:rFonts w:ascii="Times New Roman" w:eastAsia="Calibri" w:hAnsi="Times New Roman" w:cs="Times New Roman"/>
          <w:sz w:val="24"/>
          <w:szCs w:val="24"/>
        </w:rPr>
        <w:t>Proiectul „</w:t>
      </w:r>
      <w:proofErr w:type="spellStart"/>
      <w:r w:rsidR="007F1927" w:rsidRPr="00411EA9">
        <w:rPr>
          <w:rFonts w:ascii="Times New Roman" w:eastAsia="Calibri" w:hAnsi="Times New Roman" w:cs="Times New Roman"/>
          <w:b/>
          <w:sz w:val="24"/>
          <w:szCs w:val="24"/>
          <w:lang w:val="fr-FR"/>
        </w:rPr>
        <w:t>Lucrari</w:t>
      </w:r>
      <w:proofErr w:type="spellEnd"/>
      <w:r w:rsidR="007F1927" w:rsidRPr="00411EA9">
        <w:rPr>
          <w:rFonts w:ascii="Times New Roman" w:eastAsia="Calibri" w:hAnsi="Times New Roman" w:cs="Times New Roman"/>
          <w:b/>
          <w:sz w:val="24"/>
          <w:szCs w:val="24"/>
          <w:lang w:val="fr-FR"/>
        </w:rPr>
        <w:t xml:space="preserve"> de </w:t>
      </w:r>
      <w:proofErr w:type="spellStart"/>
      <w:r w:rsidR="007F1927" w:rsidRPr="00411EA9">
        <w:rPr>
          <w:rFonts w:ascii="Times New Roman" w:eastAsia="Calibri" w:hAnsi="Times New Roman" w:cs="Times New Roman"/>
          <w:b/>
          <w:sz w:val="24"/>
          <w:szCs w:val="24"/>
          <w:lang w:val="fr-FR"/>
        </w:rPr>
        <w:t>abandonare</w:t>
      </w:r>
      <w:proofErr w:type="spellEnd"/>
      <w:r w:rsidR="007F1927" w:rsidRPr="00411EA9">
        <w:rPr>
          <w:rFonts w:ascii="Times New Roman" w:eastAsia="Calibri" w:hAnsi="Times New Roman" w:cs="Times New Roman"/>
          <w:b/>
          <w:sz w:val="24"/>
          <w:szCs w:val="24"/>
          <w:lang w:val="fr-FR"/>
        </w:rPr>
        <w:t xml:space="preserve"> </w:t>
      </w:r>
      <w:proofErr w:type="spellStart"/>
      <w:r w:rsidR="007F1927" w:rsidRPr="00411EA9">
        <w:rPr>
          <w:rFonts w:ascii="Times New Roman" w:eastAsia="Calibri" w:hAnsi="Times New Roman" w:cs="Times New Roman"/>
          <w:b/>
          <w:sz w:val="24"/>
          <w:szCs w:val="24"/>
          <w:lang w:val="fr-FR"/>
        </w:rPr>
        <w:t>aferente</w:t>
      </w:r>
      <w:proofErr w:type="spellEnd"/>
      <w:r w:rsidR="007F1927" w:rsidRPr="00411EA9">
        <w:rPr>
          <w:rFonts w:ascii="Times New Roman" w:eastAsia="Calibri" w:hAnsi="Times New Roman" w:cs="Times New Roman"/>
          <w:b/>
          <w:sz w:val="24"/>
          <w:szCs w:val="24"/>
          <w:lang w:val="fr-FR"/>
        </w:rPr>
        <w:t xml:space="preserve"> </w:t>
      </w:r>
      <w:proofErr w:type="spellStart"/>
      <w:r w:rsidR="007F1927" w:rsidRPr="00411EA9">
        <w:rPr>
          <w:rFonts w:ascii="Times New Roman" w:eastAsia="Calibri" w:hAnsi="Times New Roman" w:cs="Times New Roman"/>
          <w:b/>
          <w:sz w:val="24"/>
          <w:szCs w:val="24"/>
          <w:lang w:val="fr-FR"/>
        </w:rPr>
        <w:t>sondei</w:t>
      </w:r>
      <w:proofErr w:type="spellEnd"/>
      <w:r w:rsidR="007F1927" w:rsidRPr="00411EA9">
        <w:rPr>
          <w:rFonts w:ascii="Times New Roman" w:eastAsia="Calibri" w:hAnsi="Times New Roman" w:cs="Times New Roman"/>
          <w:b/>
          <w:sz w:val="24"/>
          <w:szCs w:val="24"/>
          <w:lang w:val="fr-FR"/>
        </w:rPr>
        <w:t xml:space="preserve"> </w:t>
      </w:r>
      <w:r w:rsidR="007F1927" w:rsidRPr="00411EA9">
        <w:rPr>
          <w:rFonts w:ascii="Times New Roman" w:hAnsi="Times New Roman" w:cs="Times New Roman"/>
          <w:b/>
          <w:i/>
          <w:sz w:val="24"/>
          <w:szCs w:val="24"/>
        </w:rPr>
        <w:t>2889 Cobia Nord</w:t>
      </w:r>
      <w:r w:rsidRPr="00411EA9">
        <w:rPr>
          <w:rFonts w:ascii="Times New Roman" w:eastAsia="Calibri" w:hAnsi="Times New Roman" w:cs="Times New Roman"/>
          <w:sz w:val="24"/>
          <w:szCs w:val="24"/>
        </w:rPr>
        <w:t>” are ca obiect realizarea lucrărilor de demolare, remediere si reabilitare a amplasamentului aferent sondei</w:t>
      </w:r>
      <w:r w:rsidRPr="00411EA9">
        <w:rPr>
          <w:rFonts w:ascii="Times New Roman" w:eastAsia="Calibri" w:hAnsi="Times New Roman" w:cs="Times New Roman"/>
          <w:b/>
          <w:sz w:val="24"/>
          <w:szCs w:val="24"/>
          <w:lang w:val="fr-FR"/>
        </w:rPr>
        <w:t>.</w:t>
      </w:r>
    </w:p>
    <w:p w14:paraId="528893BD" w14:textId="77777777" w:rsidR="00B47574" w:rsidRPr="00411EA9" w:rsidRDefault="00B47574" w:rsidP="00B47574">
      <w:pPr>
        <w:spacing w:after="0"/>
        <w:ind w:firstLine="720"/>
        <w:jc w:val="both"/>
        <w:rPr>
          <w:rFonts w:ascii="Times New Roman" w:eastAsia="Calibri" w:hAnsi="Times New Roman" w:cs="Times New Roman"/>
          <w:sz w:val="24"/>
          <w:szCs w:val="24"/>
          <w:lang w:val="fr-FR"/>
        </w:rPr>
      </w:pPr>
      <w:proofErr w:type="spellStart"/>
      <w:r w:rsidRPr="00411EA9">
        <w:rPr>
          <w:rFonts w:ascii="Times New Roman" w:eastAsia="Calibri" w:hAnsi="Times New Roman" w:cs="Times New Roman"/>
          <w:sz w:val="24"/>
          <w:szCs w:val="24"/>
          <w:lang w:val="fr-FR"/>
        </w:rPr>
        <w:t>Lucrarile</w:t>
      </w:r>
      <w:proofErr w:type="spellEnd"/>
      <w:r w:rsidRPr="00411EA9">
        <w:rPr>
          <w:rFonts w:ascii="Times New Roman" w:eastAsia="Calibri" w:hAnsi="Times New Roman" w:cs="Times New Roman"/>
          <w:sz w:val="24"/>
          <w:szCs w:val="24"/>
          <w:lang w:val="fr-FR"/>
        </w:rPr>
        <w:t xml:space="preserve"> de </w:t>
      </w:r>
      <w:proofErr w:type="spellStart"/>
      <w:r w:rsidRPr="00411EA9">
        <w:rPr>
          <w:rFonts w:ascii="Times New Roman" w:eastAsia="Calibri" w:hAnsi="Times New Roman" w:cs="Times New Roman"/>
          <w:sz w:val="24"/>
          <w:szCs w:val="24"/>
          <w:u w:val="single"/>
          <w:lang w:val="fr-FR"/>
        </w:rPr>
        <w:t>demolare</w:t>
      </w:r>
      <w:proofErr w:type="spellEnd"/>
      <w:r w:rsidRPr="00411EA9">
        <w:rPr>
          <w:rFonts w:ascii="Times New Roman" w:eastAsia="Calibri" w:hAnsi="Times New Roman" w:cs="Times New Roman"/>
          <w:sz w:val="24"/>
          <w:szCs w:val="24"/>
          <w:lang w:val="fr-FR"/>
        </w:rPr>
        <w:t xml:space="preserve"> </w:t>
      </w:r>
      <w:proofErr w:type="spellStart"/>
      <w:r w:rsidRPr="00411EA9">
        <w:rPr>
          <w:rFonts w:ascii="Times New Roman" w:eastAsia="Calibri" w:hAnsi="Times New Roman" w:cs="Times New Roman"/>
          <w:sz w:val="24"/>
          <w:szCs w:val="24"/>
          <w:lang w:val="fr-FR"/>
        </w:rPr>
        <w:t>presupun</w:t>
      </w:r>
      <w:proofErr w:type="spellEnd"/>
      <w:r w:rsidRPr="00411EA9">
        <w:rPr>
          <w:rFonts w:ascii="Times New Roman" w:eastAsia="Calibri" w:hAnsi="Times New Roman" w:cs="Times New Roman"/>
          <w:sz w:val="24"/>
          <w:szCs w:val="24"/>
          <w:lang w:val="fr-FR"/>
        </w:rPr>
        <w:t xml:space="preserve"> </w:t>
      </w:r>
      <w:proofErr w:type="spellStart"/>
      <w:r w:rsidRPr="00411EA9">
        <w:rPr>
          <w:rFonts w:ascii="Times New Roman" w:eastAsia="Calibri" w:hAnsi="Times New Roman" w:cs="Times New Roman"/>
          <w:sz w:val="24"/>
          <w:szCs w:val="24"/>
          <w:lang w:val="fr-FR"/>
        </w:rPr>
        <w:t>desfiintarea</w:t>
      </w:r>
      <w:proofErr w:type="spellEnd"/>
      <w:r w:rsidRPr="00411EA9">
        <w:rPr>
          <w:rFonts w:ascii="Times New Roman" w:eastAsia="Calibri" w:hAnsi="Times New Roman" w:cs="Times New Roman"/>
          <w:sz w:val="24"/>
          <w:szCs w:val="24"/>
          <w:lang w:val="fr-FR"/>
        </w:rPr>
        <w:t xml:space="preserve"> si </w:t>
      </w:r>
      <w:proofErr w:type="spellStart"/>
      <w:r w:rsidRPr="00411EA9">
        <w:rPr>
          <w:rFonts w:ascii="Times New Roman" w:eastAsia="Calibri" w:hAnsi="Times New Roman" w:cs="Times New Roman"/>
          <w:sz w:val="24"/>
          <w:szCs w:val="24"/>
          <w:lang w:val="fr-FR"/>
        </w:rPr>
        <w:t>eliminarea</w:t>
      </w:r>
      <w:proofErr w:type="spellEnd"/>
      <w:r w:rsidRPr="00411EA9">
        <w:rPr>
          <w:rFonts w:ascii="Times New Roman" w:eastAsia="Calibri" w:hAnsi="Times New Roman" w:cs="Times New Roman"/>
          <w:sz w:val="24"/>
          <w:szCs w:val="24"/>
          <w:lang w:val="fr-FR"/>
        </w:rPr>
        <w:t xml:space="preserve"> </w:t>
      </w:r>
      <w:proofErr w:type="spellStart"/>
      <w:r w:rsidRPr="00411EA9">
        <w:rPr>
          <w:rFonts w:ascii="Times New Roman" w:eastAsia="Calibri" w:hAnsi="Times New Roman" w:cs="Times New Roman"/>
          <w:sz w:val="24"/>
          <w:szCs w:val="24"/>
          <w:lang w:val="fr-FR"/>
        </w:rPr>
        <w:t>din</w:t>
      </w:r>
      <w:proofErr w:type="spellEnd"/>
      <w:r w:rsidRPr="00411EA9">
        <w:rPr>
          <w:rFonts w:ascii="Times New Roman" w:eastAsia="Calibri" w:hAnsi="Times New Roman" w:cs="Times New Roman"/>
          <w:sz w:val="24"/>
          <w:szCs w:val="24"/>
          <w:lang w:val="fr-FR"/>
        </w:rPr>
        <w:t xml:space="preserve"> </w:t>
      </w:r>
      <w:proofErr w:type="spellStart"/>
      <w:r w:rsidRPr="00411EA9">
        <w:rPr>
          <w:rFonts w:ascii="Times New Roman" w:eastAsia="Calibri" w:hAnsi="Times New Roman" w:cs="Times New Roman"/>
          <w:sz w:val="24"/>
          <w:szCs w:val="24"/>
          <w:lang w:val="fr-FR"/>
        </w:rPr>
        <w:t>amplasament</w:t>
      </w:r>
      <w:proofErr w:type="spellEnd"/>
      <w:r w:rsidRPr="00411EA9">
        <w:rPr>
          <w:rFonts w:ascii="Times New Roman" w:eastAsia="Calibri" w:hAnsi="Times New Roman" w:cs="Times New Roman"/>
          <w:sz w:val="24"/>
          <w:szCs w:val="24"/>
          <w:lang w:val="fr-FR"/>
        </w:rPr>
        <w:t xml:space="preserve"> a </w:t>
      </w:r>
      <w:proofErr w:type="spellStart"/>
      <w:r w:rsidRPr="00411EA9">
        <w:rPr>
          <w:rFonts w:ascii="Times New Roman" w:eastAsia="Calibri" w:hAnsi="Times New Roman" w:cs="Times New Roman"/>
          <w:sz w:val="24"/>
          <w:szCs w:val="24"/>
          <w:lang w:val="fr-FR"/>
        </w:rPr>
        <w:t>tuturor</w:t>
      </w:r>
      <w:proofErr w:type="spellEnd"/>
      <w:r w:rsidRPr="00411EA9">
        <w:rPr>
          <w:rFonts w:ascii="Times New Roman" w:eastAsia="Calibri" w:hAnsi="Times New Roman" w:cs="Times New Roman"/>
          <w:sz w:val="24"/>
          <w:szCs w:val="24"/>
          <w:lang w:val="fr-FR"/>
        </w:rPr>
        <w:t xml:space="preserve"> </w:t>
      </w:r>
      <w:proofErr w:type="spellStart"/>
      <w:r w:rsidRPr="00411EA9">
        <w:rPr>
          <w:rFonts w:ascii="Times New Roman" w:eastAsia="Calibri" w:hAnsi="Times New Roman" w:cs="Times New Roman"/>
          <w:sz w:val="24"/>
          <w:szCs w:val="24"/>
          <w:lang w:val="fr-FR"/>
        </w:rPr>
        <w:t>elementelor</w:t>
      </w:r>
      <w:proofErr w:type="spellEnd"/>
      <w:r w:rsidRPr="00411EA9">
        <w:rPr>
          <w:rFonts w:ascii="Times New Roman" w:eastAsia="Calibri" w:hAnsi="Times New Roman" w:cs="Times New Roman"/>
          <w:sz w:val="24"/>
          <w:szCs w:val="24"/>
          <w:lang w:val="fr-FR"/>
        </w:rPr>
        <w:t xml:space="preserve"> constructive si a </w:t>
      </w:r>
      <w:proofErr w:type="spellStart"/>
      <w:r w:rsidRPr="00411EA9">
        <w:rPr>
          <w:rFonts w:ascii="Times New Roman" w:eastAsia="Calibri" w:hAnsi="Times New Roman" w:cs="Times New Roman"/>
          <w:sz w:val="24"/>
          <w:szCs w:val="24"/>
          <w:lang w:val="fr-FR"/>
        </w:rPr>
        <w:t>facilitatilor</w:t>
      </w:r>
      <w:proofErr w:type="spellEnd"/>
      <w:r w:rsidRPr="00411EA9">
        <w:rPr>
          <w:rFonts w:ascii="Times New Roman" w:eastAsia="Calibri" w:hAnsi="Times New Roman" w:cs="Times New Roman"/>
          <w:sz w:val="24"/>
          <w:szCs w:val="24"/>
          <w:lang w:val="fr-FR"/>
        </w:rPr>
        <w:t xml:space="preserve"> </w:t>
      </w:r>
      <w:proofErr w:type="spellStart"/>
      <w:r w:rsidRPr="00411EA9">
        <w:rPr>
          <w:rFonts w:ascii="Times New Roman" w:eastAsia="Calibri" w:hAnsi="Times New Roman" w:cs="Times New Roman"/>
          <w:sz w:val="24"/>
          <w:szCs w:val="24"/>
          <w:lang w:val="fr-FR"/>
        </w:rPr>
        <w:t>utilizate</w:t>
      </w:r>
      <w:proofErr w:type="spellEnd"/>
      <w:r w:rsidRPr="00411EA9">
        <w:rPr>
          <w:rFonts w:ascii="Times New Roman" w:eastAsia="Calibri" w:hAnsi="Times New Roman" w:cs="Times New Roman"/>
          <w:sz w:val="24"/>
          <w:szCs w:val="24"/>
          <w:lang w:val="fr-FR"/>
        </w:rPr>
        <w:t xml:space="preserve"> </w:t>
      </w:r>
      <w:proofErr w:type="spellStart"/>
      <w:r w:rsidRPr="00411EA9">
        <w:rPr>
          <w:rFonts w:ascii="Times New Roman" w:eastAsia="Calibri" w:hAnsi="Times New Roman" w:cs="Times New Roman"/>
          <w:sz w:val="24"/>
          <w:szCs w:val="24"/>
          <w:lang w:val="fr-FR"/>
        </w:rPr>
        <w:t>pentru</w:t>
      </w:r>
      <w:proofErr w:type="spellEnd"/>
      <w:r w:rsidRPr="00411EA9">
        <w:rPr>
          <w:rFonts w:ascii="Times New Roman" w:eastAsia="Calibri" w:hAnsi="Times New Roman" w:cs="Times New Roman"/>
          <w:sz w:val="24"/>
          <w:szCs w:val="24"/>
          <w:lang w:val="fr-FR"/>
        </w:rPr>
        <w:t xml:space="preserve"> </w:t>
      </w:r>
      <w:proofErr w:type="spellStart"/>
      <w:r w:rsidRPr="00411EA9">
        <w:rPr>
          <w:rFonts w:ascii="Times New Roman" w:eastAsia="Calibri" w:hAnsi="Times New Roman" w:cs="Times New Roman"/>
          <w:sz w:val="24"/>
          <w:szCs w:val="24"/>
          <w:lang w:val="fr-FR"/>
        </w:rPr>
        <w:t>exploatarea</w:t>
      </w:r>
      <w:proofErr w:type="spellEnd"/>
      <w:r w:rsidRPr="00411EA9">
        <w:rPr>
          <w:rFonts w:ascii="Times New Roman" w:eastAsia="Calibri" w:hAnsi="Times New Roman" w:cs="Times New Roman"/>
          <w:sz w:val="24"/>
          <w:szCs w:val="24"/>
          <w:lang w:val="fr-FR"/>
        </w:rPr>
        <w:t xml:space="preserve"> </w:t>
      </w:r>
      <w:proofErr w:type="spellStart"/>
      <w:r w:rsidRPr="00411EA9">
        <w:rPr>
          <w:rFonts w:ascii="Times New Roman" w:eastAsia="Calibri" w:hAnsi="Times New Roman" w:cs="Times New Roman"/>
          <w:sz w:val="24"/>
          <w:szCs w:val="24"/>
          <w:lang w:val="fr-FR"/>
        </w:rPr>
        <w:t>sondei</w:t>
      </w:r>
      <w:proofErr w:type="spellEnd"/>
      <w:r w:rsidRPr="00411EA9">
        <w:rPr>
          <w:rFonts w:ascii="Times New Roman" w:eastAsia="Calibri" w:hAnsi="Times New Roman" w:cs="Times New Roman"/>
          <w:sz w:val="24"/>
          <w:szCs w:val="24"/>
          <w:lang w:val="fr-FR"/>
        </w:rPr>
        <w:t xml:space="preserve">. </w:t>
      </w:r>
    </w:p>
    <w:p w14:paraId="5C988C01" w14:textId="77777777" w:rsidR="00B47574" w:rsidRPr="00411EA9" w:rsidRDefault="00B47574" w:rsidP="00B47574">
      <w:pPr>
        <w:spacing w:after="0"/>
        <w:ind w:firstLine="720"/>
        <w:jc w:val="both"/>
        <w:rPr>
          <w:rFonts w:ascii="Times New Roman" w:eastAsia="Calibri" w:hAnsi="Times New Roman" w:cs="Times New Roman"/>
          <w:sz w:val="24"/>
          <w:szCs w:val="24"/>
          <w:lang w:val="fr-FR"/>
        </w:rPr>
      </w:pPr>
      <w:bookmarkStart w:id="13" w:name="_Hlk493506718"/>
      <w:proofErr w:type="spellStart"/>
      <w:r w:rsidRPr="00411EA9">
        <w:rPr>
          <w:rFonts w:ascii="Times New Roman" w:eastAsia="Calibri" w:hAnsi="Times New Roman" w:cs="Times New Roman"/>
          <w:sz w:val="24"/>
          <w:szCs w:val="24"/>
          <w:lang w:val="fr-FR"/>
        </w:rPr>
        <w:lastRenderedPageBreak/>
        <w:t>Lucrarile</w:t>
      </w:r>
      <w:proofErr w:type="spellEnd"/>
      <w:r w:rsidRPr="00411EA9">
        <w:rPr>
          <w:rFonts w:ascii="Times New Roman" w:eastAsia="Calibri" w:hAnsi="Times New Roman" w:cs="Times New Roman"/>
          <w:sz w:val="24"/>
          <w:szCs w:val="24"/>
          <w:lang w:val="fr-FR"/>
        </w:rPr>
        <w:t xml:space="preserve"> de </w:t>
      </w:r>
      <w:proofErr w:type="spellStart"/>
      <w:r w:rsidRPr="00411EA9">
        <w:rPr>
          <w:rFonts w:ascii="Times New Roman" w:eastAsia="Calibri" w:hAnsi="Times New Roman" w:cs="Times New Roman"/>
          <w:sz w:val="24"/>
          <w:szCs w:val="24"/>
          <w:u w:val="single"/>
          <w:lang w:val="fr-FR"/>
        </w:rPr>
        <w:t>remediere</w:t>
      </w:r>
      <w:proofErr w:type="spellEnd"/>
      <w:r w:rsidRPr="00411EA9">
        <w:rPr>
          <w:rFonts w:ascii="Times New Roman" w:eastAsia="Calibri" w:hAnsi="Times New Roman" w:cs="Times New Roman"/>
          <w:sz w:val="24"/>
          <w:szCs w:val="24"/>
          <w:u w:val="single"/>
          <w:lang w:val="fr-FR"/>
        </w:rPr>
        <w:t xml:space="preserve"> si </w:t>
      </w:r>
      <w:proofErr w:type="spellStart"/>
      <w:r w:rsidRPr="00411EA9">
        <w:rPr>
          <w:rFonts w:ascii="Times New Roman" w:eastAsia="Calibri" w:hAnsi="Times New Roman" w:cs="Times New Roman"/>
          <w:sz w:val="24"/>
          <w:szCs w:val="24"/>
          <w:u w:val="single"/>
          <w:lang w:val="fr-FR"/>
        </w:rPr>
        <w:t>reabilitare</w:t>
      </w:r>
      <w:proofErr w:type="spellEnd"/>
      <w:r w:rsidRPr="00411EA9">
        <w:rPr>
          <w:rFonts w:ascii="Times New Roman" w:eastAsia="Calibri" w:hAnsi="Times New Roman" w:cs="Times New Roman"/>
          <w:sz w:val="24"/>
          <w:szCs w:val="24"/>
          <w:lang w:val="fr-FR"/>
        </w:rPr>
        <w:t xml:space="preserve"> a </w:t>
      </w:r>
      <w:proofErr w:type="spellStart"/>
      <w:r w:rsidRPr="00411EA9">
        <w:rPr>
          <w:rFonts w:ascii="Times New Roman" w:eastAsia="Calibri" w:hAnsi="Times New Roman" w:cs="Times New Roman"/>
          <w:sz w:val="24"/>
          <w:szCs w:val="24"/>
          <w:lang w:val="fr-FR"/>
        </w:rPr>
        <w:t>amplasamentului</w:t>
      </w:r>
      <w:proofErr w:type="spellEnd"/>
      <w:r w:rsidRPr="00411EA9">
        <w:rPr>
          <w:rFonts w:ascii="Times New Roman" w:eastAsia="Calibri" w:hAnsi="Times New Roman" w:cs="Times New Roman"/>
          <w:sz w:val="24"/>
          <w:szCs w:val="24"/>
          <w:lang w:val="fr-FR"/>
        </w:rPr>
        <w:t xml:space="preserve"> </w:t>
      </w:r>
      <w:proofErr w:type="spellStart"/>
      <w:r w:rsidRPr="00411EA9">
        <w:rPr>
          <w:rFonts w:ascii="Times New Roman" w:eastAsia="Calibri" w:hAnsi="Times New Roman" w:cs="Times New Roman"/>
          <w:sz w:val="24"/>
          <w:szCs w:val="24"/>
          <w:lang w:val="fr-FR"/>
        </w:rPr>
        <w:t>presupun</w:t>
      </w:r>
      <w:proofErr w:type="spellEnd"/>
      <w:r w:rsidRPr="00411EA9">
        <w:rPr>
          <w:rFonts w:ascii="Times New Roman" w:eastAsia="Calibri" w:hAnsi="Times New Roman" w:cs="Times New Roman"/>
          <w:sz w:val="24"/>
          <w:szCs w:val="24"/>
          <w:lang w:val="fr-FR"/>
        </w:rPr>
        <w:t xml:space="preserve"> </w:t>
      </w:r>
      <w:proofErr w:type="spellStart"/>
      <w:r w:rsidRPr="00411EA9">
        <w:rPr>
          <w:rFonts w:ascii="Times New Roman" w:eastAsia="Calibri" w:hAnsi="Times New Roman" w:cs="Times New Roman"/>
          <w:sz w:val="24"/>
          <w:szCs w:val="24"/>
          <w:lang w:val="fr-FR"/>
        </w:rPr>
        <w:t>excavarea</w:t>
      </w:r>
      <w:proofErr w:type="spellEnd"/>
      <w:r w:rsidRPr="00411EA9">
        <w:rPr>
          <w:rFonts w:ascii="Times New Roman" w:eastAsia="Calibri" w:hAnsi="Times New Roman" w:cs="Times New Roman"/>
          <w:sz w:val="24"/>
          <w:szCs w:val="24"/>
          <w:lang w:val="fr-FR"/>
        </w:rPr>
        <w:t xml:space="preserve"> si </w:t>
      </w:r>
      <w:proofErr w:type="spellStart"/>
      <w:r w:rsidRPr="00411EA9">
        <w:rPr>
          <w:rFonts w:ascii="Times New Roman" w:eastAsia="Calibri" w:hAnsi="Times New Roman" w:cs="Times New Roman"/>
          <w:sz w:val="24"/>
          <w:szCs w:val="24"/>
          <w:lang w:val="fr-FR"/>
        </w:rPr>
        <w:t>eliminarea</w:t>
      </w:r>
      <w:proofErr w:type="spellEnd"/>
      <w:r w:rsidRPr="00411EA9">
        <w:rPr>
          <w:rFonts w:ascii="Times New Roman" w:eastAsia="Calibri" w:hAnsi="Times New Roman" w:cs="Times New Roman"/>
          <w:sz w:val="24"/>
          <w:szCs w:val="24"/>
          <w:lang w:val="fr-FR"/>
        </w:rPr>
        <w:t xml:space="preserve"> </w:t>
      </w:r>
      <w:proofErr w:type="spellStart"/>
      <w:r w:rsidRPr="00411EA9">
        <w:rPr>
          <w:rFonts w:ascii="Times New Roman" w:eastAsia="Calibri" w:hAnsi="Times New Roman" w:cs="Times New Roman"/>
          <w:sz w:val="24"/>
          <w:szCs w:val="24"/>
          <w:lang w:val="fr-FR"/>
        </w:rPr>
        <w:t>solului</w:t>
      </w:r>
      <w:proofErr w:type="spellEnd"/>
      <w:r w:rsidRPr="00411EA9">
        <w:rPr>
          <w:rFonts w:ascii="Times New Roman" w:eastAsia="Calibri" w:hAnsi="Times New Roman" w:cs="Times New Roman"/>
          <w:sz w:val="24"/>
          <w:szCs w:val="24"/>
          <w:lang w:val="fr-FR"/>
        </w:rPr>
        <w:t xml:space="preserve"> </w:t>
      </w:r>
      <w:proofErr w:type="spellStart"/>
      <w:r w:rsidRPr="00411EA9">
        <w:rPr>
          <w:rFonts w:ascii="Times New Roman" w:eastAsia="Calibri" w:hAnsi="Times New Roman" w:cs="Times New Roman"/>
          <w:sz w:val="24"/>
          <w:szCs w:val="24"/>
          <w:lang w:val="fr-FR"/>
        </w:rPr>
        <w:t>contaminat</w:t>
      </w:r>
      <w:proofErr w:type="spellEnd"/>
      <w:r w:rsidRPr="00411EA9">
        <w:rPr>
          <w:rFonts w:ascii="Times New Roman" w:eastAsia="Calibri" w:hAnsi="Times New Roman" w:cs="Times New Roman"/>
          <w:sz w:val="24"/>
          <w:szCs w:val="24"/>
          <w:lang w:val="fr-FR"/>
        </w:rPr>
        <w:t xml:space="preserve"> </w:t>
      </w:r>
      <w:proofErr w:type="spellStart"/>
      <w:r w:rsidRPr="00411EA9">
        <w:rPr>
          <w:rFonts w:ascii="Times New Roman" w:eastAsia="Calibri" w:hAnsi="Times New Roman" w:cs="Times New Roman"/>
          <w:sz w:val="24"/>
          <w:szCs w:val="24"/>
          <w:lang w:val="fr-FR"/>
        </w:rPr>
        <w:t>identificat</w:t>
      </w:r>
      <w:proofErr w:type="spellEnd"/>
      <w:r w:rsidRPr="00411EA9">
        <w:rPr>
          <w:rFonts w:ascii="Times New Roman" w:eastAsia="Calibri" w:hAnsi="Times New Roman" w:cs="Times New Roman"/>
          <w:sz w:val="24"/>
          <w:szCs w:val="24"/>
          <w:lang w:val="fr-FR"/>
        </w:rPr>
        <w:t xml:space="preserve"> in </w:t>
      </w:r>
      <w:proofErr w:type="spellStart"/>
      <w:r w:rsidRPr="00411EA9">
        <w:rPr>
          <w:rFonts w:ascii="Times New Roman" w:eastAsia="Calibri" w:hAnsi="Times New Roman" w:cs="Times New Roman"/>
          <w:sz w:val="24"/>
          <w:szCs w:val="24"/>
          <w:lang w:val="fr-FR"/>
        </w:rPr>
        <w:t>amplasament</w:t>
      </w:r>
      <w:proofErr w:type="spellEnd"/>
      <w:r w:rsidRPr="00411EA9">
        <w:rPr>
          <w:rFonts w:ascii="Times New Roman" w:eastAsia="Calibri" w:hAnsi="Times New Roman" w:cs="Times New Roman"/>
          <w:sz w:val="24"/>
          <w:szCs w:val="24"/>
          <w:lang w:val="fr-FR"/>
        </w:rPr>
        <w:t xml:space="preserve">, </w:t>
      </w:r>
      <w:proofErr w:type="spellStart"/>
      <w:r w:rsidRPr="00411EA9">
        <w:rPr>
          <w:rFonts w:ascii="Times New Roman" w:eastAsia="Calibri" w:hAnsi="Times New Roman" w:cs="Times New Roman"/>
          <w:sz w:val="24"/>
          <w:szCs w:val="24"/>
          <w:lang w:val="fr-FR"/>
        </w:rPr>
        <w:t>umplerea</w:t>
      </w:r>
      <w:proofErr w:type="spellEnd"/>
      <w:r w:rsidRPr="00411EA9">
        <w:rPr>
          <w:rFonts w:ascii="Times New Roman" w:eastAsia="Calibri" w:hAnsi="Times New Roman" w:cs="Times New Roman"/>
          <w:sz w:val="24"/>
          <w:szCs w:val="24"/>
          <w:lang w:val="fr-FR"/>
        </w:rPr>
        <w:t xml:space="preserve"> </w:t>
      </w:r>
      <w:proofErr w:type="spellStart"/>
      <w:r w:rsidRPr="00411EA9">
        <w:rPr>
          <w:rFonts w:ascii="Times New Roman" w:eastAsia="Calibri" w:hAnsi="Times New Roman" w:cs="Times New Roman"/>
          <w:sz w:val="24"/>
          <w:szCs w:val="24"/>
          <w:lang w:val="fr-FR"/>
        </w:rPr>
        <w:t>golurilor</w:t>
      </w:r>
      <w:proofErr w:type="spellEnd"/>
      <w:r w:rsidRPr="00411EA9">
        <w:rPr>
          <w:rFonts w:ascii="Times New Roman" w:eastAsia="Calibri" w:hAnsi="Times New Roman" w:cs="Times New Roman"/>
          <w:sz w:val="24"/>
          <w:szCs w:val="24"/>
          <w:lang w:val="fr-FR"/>
        </w:rPr>
        <w:t xml:space="preserve"> </w:t>
      </w:r>
      <w:proofErr w:type="spellStart"/>
      <w:r w:rsidRPr="00411EA9">
        <w:rPr>
          <w:rFonts w:ascii="Times New Roman" w:eastAsia="Calibri" w:hAnsi="Times New Roman" w:cs="Times New Roman"/>
          <w:sz w:val="24"/>
          <w:szCs w:val="24"/>
          <w:lang w:val="fr-FR"/>
        </w:rPr>
        <w:t>rezultate</w:t>
      </w:r>
      <w:proofErr w:type="spellEnd"/>
      <w:r w:rsidRPr="00411EA9">
        <w:rPr>
          <w:rFonts w:ascii="Times New Roman" w:eastAsia="Calibri" w:hAnsi="Times New Roman" w:cs="Times New Roman"/>
          <w:sz w:val="24"/>
          <w:szCs w:val="24"/>
          <w:lang w:val="fr-FR"/>
        </w:rPr>
        <w:t xml:space="preserve"> in </w:t>
      </w:r>
      <w:proofErr w:type="spellStart"/>
      <w:r w:rsidRPr="00411EA9">
        <w:rPr>
          <w:rFonts w:ascii="Times New Roman" w:eastAsia="Calibri" w:hAnsi="Times New Roman" w:cs="Times New Roman"/>
          <w:sz w:val="24"/>
          <w:szCs w:val="24"/>
          <w:lang w:val="fr-FR"/>
        </w:rPr>
        <w:t>urma</w:t>
      </w:r>
      <w:proofErr w:type="spellEnd"/>
      <w:r w:rsidRPr="00411EA9">
        <w:rPr>
          <w:rFonts w:ascii="Times New Roman" w:eastAsia="Calibri" w:hAnsi="Times New Roman" w:cs="Times New Roman"/>
          <w:sz w:val="24"/>
          <w:szCs w:val="24"/>
          <w:lang w:val="fr-FR"/>
        </w:rPr>
        <w:t xml:space="preserve"> </w:t>
      </w:r>
      <w:proofErr w:type="spellStart"/>
      <w:r w:rsidRPr="00411EA9">
        <w:rPr>
          <w:rFonts w:ascii="Times New Roman" w:eastAsia="Calibri" w:hAnsi="Times New Roman" w:cs="Times New Roman"/>
          <w:sz w:val="24"/>
          <w:szCs w:val="24"/>
          <w:lang w:val="fr-FR"/>
        </w:rPr>
        <w:t>excavarilor</w:t>
      </w:r>
      <w:proofErr w:type="spellEnd"/>
      <w:r w:rsidRPr="00411EA9">
        <w:rPr>
          <w:rFonts w:ascii="Times New Roman" w:eastAsia="Calibri" w:hAnsi="Times New Roman" w:cs="Times New Roman"/>
          <w:sz w:val="24"/>
          <w:szCs w:val="24"/>
          <w:lang w:val="fr-FR"/>
        </w:rPr>
        <w:t xml:space="preserve"> </w:t>
      </w:r>
      <w:proofErr w:type="spellStart"/>
      <w:r w:rsidRPr="00411EA9">
        <w:rPr>
          <w:rFonts w:ascii="Times New Roman" w:eastAsia="Calibri" w:hAnsi="Times New Roman" w:cs="Times New Roman"/>
          <w:sz w:val="24"/>
          <w:szCs w:val="24"/>
          <w:lang w:val="fr-FR"/>
        </w:rPr>
        <w:t>cu</w:t>
      </w:r>
      <w:proofErr w:type="spellEnd"/>
      <w:r w:rsidRPr="00411EA9">
        <w:rPr>
          <w:rFonts w:ascii="Times New Roman" w:eastAsia="Calibri" w:hAnsi="Times New Roman" w:cs="Times New Roman"/>
          <w:sz w:val="24"/>
          <w:szCs w:val="24"/>
          <w:lang w:val="fr-FR"/>
        </w:rPr>
        <w:t xml:space="preserve"> </w:t>
      </w:r>
      <w:r w:rsidRPr="00411EA9">
        <w:rPr>
          <w:rFonts w:ascii="Times New Roman" w:eastAsia="Calibri" w:hAnsi="Times New Roman" w:cs="Times New Roman"/>
          <w:sz w:val="24"/>
          <w:szCs w:val="24"/>
        </w:rPr>
        <w:t xml:space="preserve">sol curat furnizat din surse autorizate in acest sens, </w:t>
      </w:r>
      <w:r w:rsidRPr="00411EA9">
        <w:rPr>
          <w:rFonts w:ascii="Times New Roman" w:eastAsia="Calibri" w:hAnsi="Times New Roman" w:cs="Times New Roman"/>
          <w:sz w:val="24"/>
          <w:szCs w:val="24"/>
          <w:lang w:val="fr-FR"/>
        </w:rPr>
        <w:t xml:space="preserve">pana la </w:t>
      </w:r>
      <w:proofErr w:type="spellStart"/>
      <w:r w:rsidRPr="00411EA9">
        <w:rPr>
          <w:rFonts w:ascii="Times New Roman" w:eastAsia="Calibri" w:hAnsi="Times New Roman" w:cs="Times New Roman"/>
          <w:sz w:val="24"/>
          <w:szCs w:val="24"/>
          <w:lang w:val="fr-FR"/>
        </w:rPr>
        <w:t>cotele</w:t>
      </w:r>
      <w:proofErr w:type="spellEnd"/>
      <w:r w:rsidRPr="00411EA9">
        <w:rPr>
          <w:rFonts w:ascii="Times New Roman" w:eastAsia="Calibri" w:hAnsi="Times New Roman" w:cs="Times New Roman"/>
          <w:sz w:val="24"/>
          <w:szCs w:val="24"/>
          <w:lang w:val="fr-FR"/>
        </w:rPr>
        <w:t xml:space="preserve"> </w:t>
      </w:r>
      <w:proofErr w:type="spellStart"/>
      <w:r w:rsidRPr="00411EA9">
        <w:rPr>
          <w:rFonts w:ascii="Times New Roman" w:eastAsia="Calibri" w:hAnsi="Times New Roman" w:cs="Times New Roman"/>
          <w:sz w:val="24"/>
          <w:szCs w:val="24"/>
          <w:lang w:val="fr-FR"/>
        </w:rPr>
        <w:t>terenurilor</w:t>
      </w:r>
      <w:proofErr w:type="spellEnd"/>
      <w:r w:rsidRPr="00411EA9">
        <w:rPr>
          <w:rFonts w:ascii="Times New Roman" w:eastAsia="Calibri" w:hAnsi="Times New Roman" w:cs="Times New Roman"/>
          <w:sz w:val="24"/>
          <w:szCs w:val="24"/>
          <w:lang w:val="fr-FR"/>
        </w:rPr>
        <w:t xml:space="preserve"> </w:t>
      </w:r>
      <w:proofErr w:type="spellStart"/>
      <w:r w:rsidRPr="00411EA9">
        <w:rPr>
          <w:rFonts w:ascii="Times New Roman" w:eastAsia="Calibri" w:hAnsi="Times New Roman" w:cs="Times New Roman"/>
          <w:sz w:val="24"/>
          <w:szCs w:val="24"/>
          <w:lang w:val="fr-FR"/>
        </w:rPr>
        <w:t>invecinate</w:t>
      </w:r>
      <w:proofErr w:type="spellEnd"/>
      <w:r w:rsidRPr="00411EA9">
        <w:rPr>
          <w:rFonts w:ascii="Times New Roman" w:eastAsia="Calibri" w:hAnsi="Times New Roman" w:cs="Times New Roman"/>
          <w:sz w:val="24"/>
          <w:szCs w:val="24"/>
          <w:lang w:val="fr-FR"/>
        </w:rPr>
        <w:t>.</w:t>
      </w:r>
    </w:p>
    <w:p w14:paraId="633FF41A" w14:textId="371EBA2A" w:rsidR="00B47574" w:rsidRPr="00411EA9" w:rsidRDefault="00B47574" w:rsidP="00B47574">
      <w:pPr>
        <w:spacing w:after="0"/>
        <w:ind w:firstLine="720"/>
        <w:jc w:val="both"/>
        <w:rPr>
          <w:rFonts w:ascii="Times New Roman" w:eastAsia="Calibri" w:hAnsi="Times New Roman" w:cs="Times New Roman"/>
          <w:sz w:val="24"/>
          <w:szCs w:val="24"/>
          <w:lang w:val="fr-FR"/>
        </w:rPr>
      </w:pPr>
      <w:proofErr w:type="spellStart"/>
      <w:r w:rsidRPr="00411EA9">
        <w:rPr>
          <w:rFonts w:ascii="Times New Roman" w:eastAsia="Calibri" w:hAnsi="Times New Roman" w:cs="Times New Roman"/>
          <w:sz w:val="24"/>
          <w:szCs w:val="24"/>
          <w:lang w:val="fr-FR"/>
        </w:rPr>
        <w:t>Intrucat</w:t>
      </w:r>
      <w:proofErr w:type="spellEnd"/>
      <w:r w:rsidRPr="00411EA9">
        <w:rPr>
          <w:rFonts w:ascii="Times New Roman" w:eastAsia="Calibri" w:hAnsi="Times New Roman" w:cs="Times New Roman"/>
          <w:sz w:val="24"/>
          <w:szCs w:val="24"/>
          <w:lang w:val="fr-FR"/>
        </w:rPr>
        <w:t xml:space="preserve"> sonda </w:t>
      </w:r>
      <w:r w:rsidR="001035E9" w:rsidRPr="00411EA9">
        <w:rPr>
          <w:rFonts w:ascii="Times New Roman" w:hAnsi="Times New Roman" w:cs="Times New Roman"/>
          <w:b/>
          <w:i/>
          <w:sz w:val="24"/>
          <w:szCs w:val="24"/>
        </w:rPr>
        <w:t>2889 Cobia Nord</w:t>
      </w:r>
      <w:r w:rsidR="001035E9" w:rsidRPr="00411EA9">
        <w:rPr>
          <w:rFonts w:ascii="Times New Roman" w:eastAsia="Calibri" w:hAnsi="Times New Roman" w:cs="Times New Roman"/>
          <w:sz w:val="24"/>
          <w:szCs w:val="24"/>
          <w:lang w:val="fr-FR"/>
        </w:rPr>
        <w:t xml:space="preserve"> </w:t>
      </w:r>
      <w:r w:rsidRPr="00411EA9">
        <w:rPr>
          <w:rFonts w:ascii="Times New Roman" w:eastAsia="Calibri" w:hAnsi="Times New Roman" w:cs="Times New Roman"/>
          <w:sz w:val="24"/>
          <w:szCs w:val="24"/>
          <w:lang w:val="fr-FR"/>
        </w:rPr>
        <w:t xml:space="preserve">nu mai </w:t>
      </w:r>
      <w:proofErr w:type="spellStart"/>
      <w:r w:rsidRPr="00411EA9">
        <w:rPr>
          <w:rFonts w:ascii="Times New Roman" w:eastAsia="Calibri" w:hAnsi="Times New Roman" w:cs="Times New Roman"/>
          <w:sz w:val="24"/>
          <w:szCs w:val="24"/>
          <w:lang w:val="fr-FR"/>
        </w:rPr>
        <w:t>prezinta</w:t>
      </w:r>
      <w:proofErr w:type="spellEnd"/>
      <w:r w:rsidRPr="00411EA9">
        <w:rPr>
          <w:rFonts w:ascii="Times New Roman" w:eastAsia="Calibri" w:hAnsi="Times New Roman" w:cs="Times New Roman"/>
          <w:sz w:val="24"/>
          <w:szCs w:val="24"/>
          <w:lang w:val="fr-FR"/>
        </w:rPr>
        <w:t xml:space="preserve"> </w:t>
      </w:r>
      <w:proofErr w:type="spellStart"/>
      <w:r w:rsidRPr="00411EA9">
        <w:rPr>
          <w:rFonts w:ascii="Times New Roman" w:eastAsia="Calibri" w:hAnsi="Times New Roman" w:cs="Times New Roman"/>
          <w:sz w:val="24"/>
          <w:szCs w:val="24"/>
          <w:lang w:val="fr-FR"/>
        </w:rPr>
        <w:t>rezerve</w:t>
      </w:r>
      <w:proofErr w:type="spellEnd"/>
      <w:r w:rsidRPr="00411EA9">
        <w:rPr>
          <w:rFonts w:ascii="Times New Roman" w:eastAsia="Calibri" w:hAnsi="Times New Roman" w:cs="Times New Roman"/>
          <w:sz w:val="24"/>
          <w:szCs w:val="24"/>
          <w:lang w:val="fr-FR"/>
        </w:rPr>
        <w:t xml:space="preserve"> de </w:t>
      </w:r>
      <w:proofErr w:type="spellStart"/>
      <w:r w:rsidRPr="00411EA9">
        <w:rPr>
          <w:rFonts w:ascii="Times New Roman" w:eastAsia="Calibri" w:hAnsi="Times New Roman" w:cs="Times New Roman"/>
          <w:sz w:val="24"/>
          <w:szCs w:val="24"/>
          <w:lang w:val="fr-FR"/>
        </w:rPr>
        <w:t>produse</w:t>
      </w:r>
      <w:proofErr w:type="spellEnd"/>
      <w:r w:rsidRPr="00411EA9">
        <w:rPr>
          <w:rFonts w:ascii="Times New Roman" w:eastAsia="Calibri" w:hAnsi="Times New Roman" w:cs="Times New Roman"/>
          <w:sz w:val="24"/>
          <w:szCs w:val="24"/>
          <w:lang w:val="fr-FR"/>
        </w:rPr>
        <w:t xml:space="preserve"> </w:t>
      </w:r>
      <w:proofErr w:type="spellStart"/>
      <w:r w:rsidRPr="00411EA9">
        <w:rPr>
          <w:rFonts w:ascii="Times New Roman" w:eastAsia="Calibri" w:hAnsi="Times New Roman" w:cs="Times New Roman"/>
          <w:sz w:val="24"/>
          <w:szCs w:val="24"/>
          <w:lang w:val="fr-FR"/>
        </w:rPr>
        <w:t>petroliere</w:t>
      </w:r>
      <w:proofErr w:type="spellEnd"/>
      <w:r w:rsidRPr="00411EA9">
        <w:rPr>
          <w:rFonts w:ascii="Times New Roman" w:eastAsia="Calibri" w:hAnsi="Times New Roman" w:cs="Times New Roman"/>
          <w:sz w:val="24"/>
          <w:szCs w:val="24"/>
          <w:lang w:val="fr-FR"/>
        </w:rPr>
        <w:t xml:space="preserve">, </w:t>
      </w:r>
      <w:bookmarkStart w:id="14" w:name="_Hlk493691983"/>
      <w:proofErr w:type="spellStart"/>
      <w:r w:rsidRPr="00411EA9">
        <w:rPr>
          <w:rFonts w:ascii="Times New Roman" w:eastAsia="Calibri" w:hAnsi="Times New Roman" w:cs="Times New Roman"/>
          <w:sz w:val="24"/>
          <w:szCs w:val="24"/>
          <w:lang w:val="fr-FR"/>
        </w:rPr>
        <w:t>activitatea</w:t>
      </w:r>
      <w:proofErr w:type="spellEnd"/>
      <w:r w:rsidRPr="00411EA9">
        <w:rPr>
          <w:rFonts w:ascii="Times New Roman" w:eastAsia="Calibri" w:hAnsi="Times New Roman" w:cs="Times New Roman"/>
          <w:sz w:val="24"/>
          <w:szCs w:val="24"/>
          <w:lang w:val="fr-FR"/>
        </w:rPr>
        <w:t xml:space="preserve"> a </w:t>
      </w:r>
      <w:proofErr w:type="spellStart"/>
      <w:r w:rsidRPr="00411EA9">
        <w:rPr>
          <w:rFonts w:ascii="Times New Roman" w:eastAsia="Calibri" w:hAnsi="Times New Roman" w:cs="Times New Roman"/>
          <w:sz w:val="24"/>
          <w:szCs w:val="24"/>
          <w:lang w:val="fr-FR"/>
        </w:rPr>
        <w:t>incetat</w:t>
      </w:r>
      <w:proofErr w:type="spellEnd"/>
      <w:r w:rsidRPr="00411EA9">
        <w:rPr>
          <w:rFonts w:ascii="Times New Roman" w:eastAsia="Calibri" w:hAnsi="Times New Roman" w:cs="Times New Roman"/>
          <w:sz w:val="24"/>
          <w:szCs w:val="24"/>
          <w:lang w:val="fr-FR"/>
        </w:rPr>
        <w:t xml:space="preserve"> in </w:t>
      </w:r>
      <w:proofErr w:type="spellStart"/>
      <w:r w:rsidRPr="00411EA9">
        <w:rPr>
          <w:rFonts w:ascii="Times New Roman" w:eastAsia="Calibri" w:hAnsi="Times New Roman" w:cs="Times New Roman"/>
          <w:sz w:val="24"/>
          <w:szCs w:val="24"/>
          <w:lang w:val="fr-FR"/>
        </w:rPr>
        <w:t>anul</w:t>
      </w:r>
      <w:proofErr w:type="spellEnd"/>
      <w:r w:rsidRPr="00411EA9">
        <w:rPr>
          <w:rFonts w:ascii="Times New Roman" w:eastAsia="Calibri" w:hAnsi="Times New Roman" w:cs="Times New Roman"/>
          <w:sz w:val="24"/>
          <w:szCs w:val="24"/>
          <w:lang w:val="fr-FR"/>
        </w:rPr>
        <w:t xml:space="preserve"> </w:t>
      </w:r>
      <w:bookmarkEnd w:id="14"/>
      <w:r w:rsidRPr="00411EA9">
        <w:rPr>
          <w:rFonts w:ascii="Times New Roman" w:eastAsia="Calibri" w:hAnsi="Times New Roman" w:cs="Times New Roman"/>
          <w:sz w:val="24"/>
          <w:szCs w:val="24"/>
          <w:lang w:val="fr-FR"/>
        </w:rPr>
        <w:t xml:space="preserve">1990 si a </w:t>
      </w:r>
      <w:proofErr w:type="spellStart"/>
      <w:r w:rsidRPr="00411EA9">
        <w:rPr>
          <w:rFonts w:ascii="Times New Roman" w:eastAsia="Calibri" w:hAnsi="Times New Roman" w:cs="Times New Roman"/>
          <w:sz w:val="24"/>
          <w:szCs w:val="24"/>
          <w:lang w:val="fr-FR"/>
        </w:rPr>
        <w:t>fost</w:t>
      </w:r>
      <w:proofErr w:type="spellEnd"/>
      <w:r w:rsidRPr="00411EA9">
        <w:rPr>
          <w:rFonts w:ascii="Times New Roman" w:eastAsia="Calibri" w:hAnsi="Times New Roman" w:cs="Times New Roman"/>
          <w:sz w:val="24"/>
          <w:szCs w:val="24"/>
          <w:lang w:val="fr-FR"/>
        </w:rPr>
        <w:t xml:space="preserve"> </w:t>
      </w:r>
      <w:proofErr w:type="spellStart"/>
      <w:r w:rsidRPr="00411EA9">
        <w:rPr>
          <w:rFonts w:ascii="Times New Roman" w:eastAsia="Calibri" w:hAnsi="Times New Roman" w:cs="Times New Roman"/>
          <w:sz w:val="24"/>
          <w:szCs w:val="24"/>
          <w:lang w:val="fr-FR"/>
        </w:rPr>
        <w:t>abandonata</w:t>
      </w:r>
      <w:proofErr w:type="spellEnd"/>
      <w:r w:rsidRPr="00411EA9">
        <w:rPr>
          <w:rFonts w:ascii="Times New Roman" w:eastAsia="Calibri" w:hAnsi="Times New Roman" w:cs="Times New Roman"/>
          <w:sz w:val="24"/>
          <w:szCs w:val="24"/>
          <w:lang w:val="fr-FR"/>
        </w:rPr>
        <w:t xml:space="preserve"> in </w:t>
      </w:r>
      <w:proofErr w:type="spellStart"/>
      <w:r w:rsidRPr="00411EA9">
        <w:rPr>
          <w:rFonts w:ascii="Times New Roman" w:eastAsia="Calibri" w:hAnsi="Times New Roman" w:cs="Times New Roman"/>
          <w:sz w:val="24"/>
          <w:szCs w:val="24"/>
          <w:lang w:val="fr-FR"/>
        </w:rPr>
        <w:t>adancime</w:t>
      </w:r>
      <w:proofErr w:type="spellEnd"/>
      <w:r w:rsidRPr="00411EA9">
        <w:rPr>
          <w:rFonts w:ascii="Times New Roman" w:eastAsia="Calibri" w:hAnsi="Times New Roman" w:cs="Times New Roman"/>
          <w:sz w:val="24"/>
          <w:szCs w:val="24"/>
          <w:lang w:val="fr-FR"/>
        </w:rPr>
        <w:t xml:space="preserve"> </w:t>
      </w:r>
      <w:proofErr w:type="spellStart"/>
      <w:r w:rsidRPr="00411EA9">
        <w:rPr>
          <w:rFonts w:ascii="Times New Roman" w:eastAsia="Calibri" w:hAnsi="Times New Roman" w:cs="Times New Roman"/>
          <w:sz w:val="24"/>
          <w:szCs w:val="24"/>
          <w:lang w:val="fr-FR"/>
        </w:rPr>
        <w:t>din</w:t>
      </w:r>
      <w:proofErr w:type="spellEnd"/>
      <w:r w:rsidRPr="00411EA9">
        <w:rPr>
          <w:rFonts w:ascii="Times New Roman" w:eastAsia="Calibri" w:hAnsi="Times New Roman" w:cs="Times New Roman"/>
          <w:sz w:val="24"/>
          <w:szCs w:val="24"/>
          <w:lang w:val="fr-FR"/>
        </w:rPr>
        <w:t xml:space="preserve"> </w:t>
      </w:r>
      <w:proofErr w:type="spellStart"/>
      <w:r w:rsidRPr="00411EA9">
        <w:rPr>
          <w:rFonts w:ascii="Times New Roman" w:eastAsia="Calibri" w:hAnsi="Times New Roman" w:cs="Times New Roman"/>
          <w:sz w:val="24"/>
          <w:szCs w:val="24"/>
          <w:lang w:val="fr-FR"/>
        </w:rPr>
        <w:t>anul</w:t>
      </w:r>
      <w:proofErr w:type="spellEnd"/>
      <w:r w:rsidRPr="00411EA9">
        <w:rPr>
          <w:rFonts w:ascii="Times New Roman" w:eastAsia="Calibri" w:hAnsi="Times New Roman" w:cs="Times New Roman"/>
          <w:sz w:val="24"/>
          <w:szCs w:val="24"/>
          <w:lang w:val="fr-FR"/>
        </w:rPr>
        <w:t xml:space="preserve"> 2016, in </w:t>
      </w:r>
      <w:proofErr w:type="spellStart"/>
      <w:r w:rsidRPr="00411EA9">
        <w:rPr>
          <w:rFonts w:ascii="Times New Roman" w:eastAsia="Calibri" w:hAnsi="Times New Roman" w:cs="Times New Roman"/>
          <w:sz w:val="24"/>
          <w:szCs w:val="24"/>
          <w:lang w:val="fr-FR"/>
        </w:rPr>
        <w:t>baza</w:t>
      </w:r>
      <w:proofErr w:type="spellEnd"/>
      <w:r w:rsidRPr="00411EA9">
        <w:rPr>
          <w:rFonts w:ascii="Times New Roman" w:eastAsia="Calibri" w:hAnsi="Times New Roman" w:cs="Times New Roman"/>
          <w:sz w:val="24"/>
          <w:szCs w:val="24"/>
          <w:lang w:val="fr-FR"/>
        </w:rPr>
        <w:t xml:space="preserve"> </w:t>
      </w:r>
      <w:proofErr w:type="spellStart"/>
      <w:r w:rsidRPr="00411EA9">
        <w:rPr>
          <w:rFonts w:ascii="Times New Roman" w:eastAsia="Calibri" w:hAnsi="Times New Roman" w:cs="Times New Roman"/>
          <w:sz w:val="24"/>
          <w:szCs w:val="24"/>
          <w:lang w:val="fr-FR"/>
        </w:rPr>
        <w:t>acordului</w:t>
      </w:r>
      <w:proofErr w:type="spellEnd"/>
      <w:r w:rsidRPr="00411EA9">
        <w:rPr>
          <w:rFonts w:ascii="Times New Roman" w:eastAsia="Calibri" w:hAnsi="Times New Roman" w:cs="Times New Roman"/>
          <w:sz w:val="24"/>
          <w:szCs w:val="24"/>
          <w:lang w:val="fr-FR"/>
        </w:rPr>
        <w:t xml:space="preserve"> ANRM </w:t>
      </w:r>
      <w:r w:rsidRPr="00411EA9">
        <w:rPr>
          <w:rFonts w:ascii="Times New Roman" w:eastAsia="Calibri" w:hAnsi="Times New Roman" w:cs="Times New Roman"/>
          <w:color w:val="000000"/>
          <w:sz w:val="24"/>
          <w:szCs w:val="24"/>
          <w:lang w:val="it-IT"/>
        </w:rPr>
        <w:t xml:space="preserve">nr. </w:t>
      </w:r>
      <w:r w:rsidRPr="00411EA9">
        <w:rPr>
          <w:rFonts w:ascii="Times New Roman" w:eastAsia="Calibri" w:hAnsi="Times New Roman" w:cs="Times New Roman"/>
          <w:sz w:val="24"/>
          <w:szCs w:val="24"/>
          <w:lang w:val="en-US"/>
        </w:rPr>
        <w:t xml:space="preserve">362-AB/11.05.2015    </w:t>
      </w:r>
      <w:r w:rsidRPr="00411EA9">
        <w:rPr>
          <w:rFonts w:ascii="Times New Roman" w:eastAsia="Calibri" w:hAnsi="Times New Roman" w:cs="Times New Roman"/>
          <w:color w:val="000000"/>
          <w:sz w:val="24"/>
          <w:szCs w:val="24"/>
          <w:lang w:val="it-IT"/>
        </w:rPr>
        <w:t>.</w:t>
      </w:r>
    </w:p>
    <w:bookmarkEnd w:id="13"/>
    <w:p w14:paraId="27847F4F" w14:textId="1D00423F" w:rsidR="00B47574" w:rsidRPr="00411EA9" w:rsidRDefault="00B47574" w:rsidP="00B47574">
      <w:pPr>
        <w:spacing w:after="0"/>
        <w:ind w:left="68" w:firstLine="643"/>
        <w:jc w:val="both"/>
        <w:rPr>
          <w:rFonts w:ascii="Times New Roman" w:eastAsia="Calibri" w:hAnsi="Times New Roman" w:cs="Times New Roman"/>
          <w:sz w:val="24"/>
          <w:szCs w:val="24"/>
        </w:rPr>
      </w:pPr>
      <w:r w:rsidRPr="00411EA9">
        <w:rPr>
          <w:rFonts w:ascii="Times New Roman" w:eastAsia="Calibri" w:hAnsi="Times New Roman" w:cs="Times New Roman"/>
          <w:sz w:val="24"/>
          <w:szCs w:val="24"/>
        </w:rPr>
        <w:t xml:space="preserve">Amplasamentul sondei </w:t>
      </w:r>
      <w:r w:rsidR="001035E9" w:rsidRPr="00411EA9">
        <w:rPr>
          <w:rFonts w:ascii="Times New Roman" w:hAnsi="Times New Roman" w:cs="Times New Roman"/>
          <w:b/>
          <w:i/>
          <w:sz w:val="24"/>
          <w:szCs w:val="24"/>
        </w:rPr>
        <w:t>2889 Cobia Nord</w:t>
      </w:r>
      <w:r w:rsidR="001035E9" w:rsidRPr="00411EA9">
        <w:rPr>
          <w:rFonts w:ascii="Times New Roman" w:eastAsia="Calibri" w:hAnsi="Times New Roman" w:cs="Times New Roman"/>
          <w:sz w:val="24"/>
          <w:szCs w:val="24"/>
        </w:rPr>
        <w:t xml:space="preserve"> </w:t>
      </w:r>
      <w:r w:rsidRPr="00411EA9">
        <w:rPr>
          <w:rFonts w:ascii="Times New Roman" w:eastAsia="Calibri" w:hAnsi="Times New Roman" w:cs="Times New Roman"/>
          <w:sz w:val="24"/>
          <w:szCs w:val="24"/>
        </w:rPr>
        <w:t xml:space="preserve">este situat în extravilanul    </w:t>
      </w:r>
      <w:proofErr w:type="spellStart"/>
      <w:r w:rsidRPr="00411EA9">
        <w:rPr>
          <w:rFonts w:ascii="Times New Roman" w:eastAsia="Calibri" w:hAnsi="Times New Roman" w:cs="Times New Roman"/>
          <w:sz w:val="24"/>
          <w:szCs w:val="24"/>
        </w:rPr>
        <w:t>localitatii</w:t>
      </w:r>
      <w:proofErr w:type="spellEnd"/>
      <w:r w:rsidRPr="00411EA9">
        <w:rPr>
          <w:rFonts w:ascii="Times New Roman" w:eastAsia="Calibri" w:hAnsi="Times New Roman" w:cs="Times New Roman"/>
          <w:sz w:val="24"/>
          <w:szCs w:val="24"/>
        </w:rPr>
        <w:t xml:space="preserve">  Cobia , județul </w:t>
      </w:r>
      <w:proofErr w:type="spellStart"/>
      <w:r w:rsidRPr="00411EA9">
        <w:rPr>
          <w:rFonts w:ascii="Times New Roman" w:eastAsia="Calibri" w:hAnsi="Times New Roman" w:cs="Times New Roman"/>
          <w:sz w:val="24"/>
          <w:szCs w:val="24"/>
        </w:rPr>
        <w:t>Dambovita</w:t>
      </w:r>
      <w:proofErr w:type="spellEnd"/>
      <w:r w:rsidRPr="00411EA9">
        <w:rPr>
          <w:rFonts w:ascii="Times New Roman" w:eastAsia="Calibri" w:hAnsi="Times New Roman" w:cs="Times New Roman"/>
          <w:sz w:val="24"/>
          <w:szCs w:val="24"/>
        </w:rPr>
        <w:t xml:space="preserve"> și terenul aferent este in proprietatea OMV PETROM S.A. conform Certificatului de atestare a dreptului de proprietate asupra terenurilor seria M03 nr. </w:t>
      </w:r>
      <w:r w:rsidRPr="00411EA9">
        <w:rPr>
          <w:rFonts w:ascii="Times New Roman" w:eastAsia="Calibri" w:hAnsi="Times New Roman" w:cs="Times New Roman"/>
          <w:sz w:val="24"/>
          <w:szCs w:val="24"/>
          <w:lang w:val="en-US"/>
        </w:rPr>
        <w:t xml:space="preserve">10822 din data </w:t>
      </w:r>
      <w:proofErr w:type="spellStart"/>
      <w:r w:rsidRPr="00411EA9">
        <w:rPr>
          <w:rFonts w:ascii="Times New Roman" w:eastAsia="Calibri" w:hAnsi="Times New Roman" w:cs="Times New Roman"/>
          <w:sz w:val="24"/>
          <w:szCs w:val="24"/>
          <w:lang w:val="en-US"/>
        </w:rPr>
        <w:t>de</w:t>
      </w:r>
      <w:proofErr w:type="spellEnd"/>
      <w:r w:rsidRPr="00411EA9">
        <w:rPr>
          <w:rFonts w:ascii="Times New Roman" w:eastAsia="Calibri" w:hAnsi="Times New Roman" w:cs="Times New Roman"/>
          <w:sz w:val="24"/>
          <w:szCs w:val="24"/>
          <w:lang w:val="en-US"/>
        </w:rPr>
        <w:t xml:space="preserve"> 05.12.2007</w:t>
      </w:r>
      <w:r w:rsidRPr="00411EA9">
        <w:rPr>
          <w:rFonts w:ascii="Times New Roman" w:eastAsia="Calibri" w:hAnsi="Times New Roman" w:cs="Times New Roman"/>
          <w:sz w:val="24"/>
          <w:szCs w:val="24"/>
        </w:rPr>
        <w:t>.</w:t>
      </w:r>
    </w:p>
    <w:p w14:paraId="2114C8D3" w14:textId="77777777" w:rsidR="00B47574" w:rsidRPr="00411EA9" w:rsidRDefault="00B47574" w:rsidP="00B47574">
      <w:pPr>
        <w:spacing w:after="0"/>
        <w:ind w:left="66" w:firstLine="643"/>
        <w:jc w:val="both"/>
        <w:rPr>
          <w:rFonts w:ascii="Times New Roman" w:eastAsia="Calibri" w:hAnsi="Times New Roman" w:cs="Times New Roman"/>
          <w:sz w:val="24"/>
          <w:szCs w:val="24"/>
        </w:rPr>
      </w:pPr>
      <w:r w:rsidRPr="00411EA9">
        <w:rPr>
          <w:rFonts w:ascii="Times New Roman" w:eastAsia="Calibri" w:hAnsi="Times New Roman" w:cs="Times New Roman"/>
          <w:sz w:val="24"/>
          <w:szCs w:val="24"/>
        </w:rPr>
        <w:t xml:space="preserve">Conform Certificatului de atestare a dreptului de proprietate asupra terenurilor seria M03 nr. </w:t>
      </w:r>
      <w:r w:rsidRPr="00411EA9">
        <w:rPr>
          <w:rFonts w:ascii="Times New Roman" w:eastAsia="Calibri" w:hAnsi="Times New Roman" w:cs="Times New Roman"/>
          <w:sz w:val="24"/>
          <w:szCs w:val="24"/>
          <w:lang w:val="en-US"/>
        </w:rPr>
        <w:t xml:space="preserve">10822 din data </w:t>
      </w:r>
      <w:proofErr w:type="spellStart"/>
      <w:r w:rsidRPr="00411EA9">
        <w:rPr>
          <w:rFonts w:ascii="Times New Roman" w:eastAsia="Calibri" w:hAnsi="Times New Roman" w:cs="Times New Roman"/>
          <w:sz w:val="24"/>
          <w:szCs w:val="24"/>
          <w:lang w:val="en-US"/>
        </w:rPr>
        <w:t>de</w:t>
      </w:r>
      <w:proofErr w:type="spellEnd"/>
      <w:r w:rsidRPr="00411EA9">
        <w:rPr>
          <w:rFonts w:ascii="Times New Roman" w:eastAsia="Calibri" w:hAnsi="Times New Roman" w:cs="Times New Roman"/>
          <w:sz w:val="24"/>
          <w:szCs w:val="24"/>
          <w:lang w:val="en-US"/>
        </w:rPr>
        <w:t xml:space="preserve"> 05.12.2007</w:t>
      </w:r>
      <w:r w:rsidRPr="00411EA9">
        <w:rPr>
          <w:rFonts w:ascii="Times New Roman" w:eastAsia="Calibri" w:hAnsi="Times New Roman" w:cs="Times New Roman"/>
          <w:sz w:val="24"/>
          <w:szCs w:val="24"/>
        </w:rPr>
        <w:t xml:space="preserve">, </w:t>
      </w:r>
      <w:r w:rsidRPr="00411EA9">
        <w:rPr>
          <w:rFonts w:ascii="Times New Roman" w:eastAsia="Calibri" w:hAnsi="Times New Roman" w:cs="Times New Roman"/>
          <w:b/>
          <w:sz w:val="24"/>
          <w:szCs w:val="24"/>
        </w:rPr>
        <w:t xml:space="preserve">terenul are </w:t>
      </w:r>
      <w:proofErr w:type="spellStart"/>
      <w:r w:rsidRPr="00411EA9">
        <w:rPr>
          <w:rFonts w:ascii="Times New Roman" w:eastAsia="Calibri" w:hAnsi="Times New Roman" w:cs="Times New Roman"/>
          <w:b/>
          <w:sz w:val="24"/>
          <w:szCs w:val="24"/>
        </w:rPr>
        <w:t>suprafata</w:t>
      </w:r>
      <w:proofErr w:type="spellEnd"/>
      <w:r w:rsidRPr="00411EA9">
        <w:rPr>
          <w:rFonts w:ascii="Times New Roman" w:eastAsia="Calibri" w:hAnsi="Times New Roman" w:cs="Times New Roman"/>
          <w:b/>
          <w:sz w:val="24"/>
          <w:szCs w:val="24"/>
        </w:rPr>
        <w:t xml:space="preserve"> totala de </w:t>
      </w:r>
      <w:bookmarkStart w:id="15" w:name="_Hlk144371320"/>
      <w:r w:rsidRPr="00411EA9">
        <w:rPr>
          <w:rFonts w:ascii="Times New Roman" w:eastAsia="Calibri" w:hAnsi="Times New Roman" w:cs="Times New Roman"/>
          <w:color w:val="000000"/>
          <w:sz w:val="24"/>
          <w:szCs w:val="24"/>
          <w:lang w:val="en-US"/>
        </w:rPr>
        <w:t>1124.00 [</w:t>
      </w:r>
      <w:proofErr w:type="spellStart"/>
      <w:r w:rsidRPr="00411EA9">
        <w:rPr>
          <w:rFonts w:ascii="Times New Roman" w:eastAsia="Calibri" w:hAnsi="Times New Roman" w:cs="Times New Roman"/>
          <w:color w:val="000000"/>
          <w:sz w:val="24"/>
          <w:szCs w:val="24"/>
          <w:lang w:val="en-US"/>
        </w:rPr>
        <w:t>mp</w:t>
      </w:r>
      <w:proofErr w:type="spellEnd"/>
      <w:r w:rsidRPr="00411EA9">
        <w:rPr>
          <w:rFonts w:ascii="Times New Roman" w:eastAsia="Calibri" w:hAnsi="Times New Roman" w:cs="Times New Roman"/>
          <w:color w:val="000000"/>
          <w:sz w:val="24"/>
          <w:szCs w:val="24"/>
          <w:lang w:val="en-US"/>
        </w:rPr>
        <w:t xml:space="preserve">] </w:t>
      </w:r>
      <w:proofErr w:type="spellStart"/>
      <w:r w:rsidRPr="00411EA9">
        <w:rPr>
          <w:rFonts w:ascii="Times New Roman" w:eastAsia="Calibri" w:hAnsi="Times New Roman" w:cs="Times New Roman"/>
          <w:color w:val="000000"/>
          <w:sz w:val="24"/>
          <w:szCs w:val="24"/>
          <w:lang w:val="en-US"/>
        </w:rPr>
        <w:t>suprafață</w:t>
      </w:r>
      <w:proofErr w:type="spellEnd"/>
      <w:r w:rsidRPr="00411EA9">
        <w:rPr>
          <w:rFonts w:ascii="Times New Roman" w:eastAsia="Calibri" w:hAnsi="Times New Roman" w:cs="Times New Roman"/>
          <w:color w:val="000000"/>
          <w:sz w:val="24"/>
          <w:szCs w:val="24"/>
          <w:lang w:val="en-US"/>
        </w:rPr>
        <w:t xml:space="preserve"> </w:t>
      </w:r>
      <w:proofErr w:type="spellStart"/>
      <w:r w:rsidRPr="00411EA9">
        <w:rPr>
          <w:rFonts w:ascii="Times New Roman" w:eastAsia="Calibri" w:hAnsi="Times New Roman" w:cs="Times New Roman"/>
          <w:color w:val="000000"/>
          <w:sz w:val="24"/>
          <w:szCs w:val="24"/>
          <w:lang w:val="en-US"/>
        </w:rPr>
        <w:t>amplasament</w:t>
      </w:r>
      <w:proofErr w:type="spellEnd"/>
      <w:r w:rsidRPr="00411EA9">
        <w:rPr>
          <w:rFonts w:ascii="Times New Roman" w:eastAsia="Calibri" w:hAnsi="Times New Roman" w:cs="Times New Roman"/>
          <w:color w:val="000000"/>
          <w:sz w:val="24"/>
          <w:szCs w:val="24"/>
          <w:lang w:val="en-US"/>
        </w:rPr>
        <w:t xml:space="preserve"> – din care 1006 </w:t>
      </w:r>
      <w:proofErr w:type="spellStart"/>
      <w:r w:rsidRPr="00411EA9">
        <w:rPr>
          <w:rFonts w:ascii="Times New Roman" w:eastAsia="Calibri" w:hAnsi="Times New Roman" w:cs="Times New Roman"/>
          <w:color w:val="000000"/>
          <w:sz w:val="24"/>
          <w:szCs w:val="24"/>
          <w:lang w:val="en-US"/>
        </w:rPr>
        <w:t>mp</w:t>
      </w:r>
      <w:proofErr w:type="spellEnd"/>
      <w:r w:rsidRPr="00411EA9">
        <w:rPr>
          <w:rFonts w:ascii="Times New Roman" w:eastAsia="Calibri" w:hAnsi="Times New Roman" w:cs="Times New Roman"/>
          <w:color w:val="000000"/>
          <w:sz w:val="24"/>
          <w:szCs w:val="24"/>
          <w:lang w:val="en-US"/>
        </w:rPr>
        <w:t xml:space="preserve"> </w:t>
      </w:r>
      <w:proofErr w:type="spellStart"/>
      <w:r w:rsidRPr="00411EA9">
        <w:rPr>
          <w:rFonts w:ascii="Times New Roman" w:eastAsia="Calibri" w:hAnsi="Times New Roman" w:cs="Times New Roman"/>
          <w:color w:val="000000"/>
          <w:sz w:val="24"/>
          <w:szCs w:val="24"/>
          <w:lang w:val="en-US"/>
        </w:rPr>
        <w:t>careu</w:t>
      </w:r>
      <w:proofErr w:type="spellEnd"/>
      <w:r w:rsidRPr="00411EA9">
        <w:rPr>
          <w:rFonts w:ascii="Times New Roman" w:eastAsia="Calibri" w:hAnsi="Times New Roman" w:cs="Times New Roman"/>
          <w:color w:val="000000"/>
          <w:sz w:val="24"/>
          <w:szCs w:val="24"/>
          <w:lang w:val="en-US"/>
        </w:rPr>
        <w:t xml:space="preserve"> </w:t>
      </w:r>
      <w:proofErr w:type="spellStart"/>
      <w:r w:rsidRPr="00411EA9">
        <w:rPr>
          <w:rFonts w:ascii="Times New Roman" w:eastAsia="Calibri" w:hAnsi="Times New Roman" w:cs="Times New Roman"/>
          <w:color w:val="000000"/>
          <w:sz w:val="24"/>
          <w:szCs w:val="24"/>
          <w:lang w:val="en-US"/>
        </w:rPr>
        <w:t>sonda</w:t>
      </w:r>
      <w:proofErr w:type="spellEnd"/>
      <w:r w:rsidRPr="00411EA9">
        <w:rPr>
          <w:rFonts w:ascii="Times New Roman" w:eastAsia="Calibri" w:hAnsi="Times New Roman" w:cs="Times New Roman"/>
          <w:color w:val="000000"/>
          <w:sz w:val="24"/>
          <w:szCs w:val="24"/>
          <w:lang w:val="en-US"/>
        </w:rPr>
        <w:t xml:space="preserve">, </w:t>
      </w:r>
      <w:proofErr w:type="spellStart"/>
      <w:r w:rsidRPr="00411EA9">
        <w:rPr>
          <w:rFonts w:ascii="Times New Roman" w:eastAsia="Calibri" w:hAnsi="Times New Roman" w:cs="Times New Roman"/>
          <w:color w:val="000000"/>
          <w:sz w:val="24"/>
          <w:szCs w:val="24"/>
          <w:lang w:val="en-US"/>
        </w:rPr>
        <w:t>iar</w:t>
      </w:r>
      <w:proofErr w:type="spellEnd"/>
      <w:r w:rsidRPr="00411EA9">
        <w:rPr>
          <w:rFonts w:ascii="Times New Roman" w:eastAsia="Calibri" w:hAnsi="Times New Roman" w:cs="Times New Roman"/>
          <w:color w:val="000000"/>
          <w:sz w:val="24"/>
          <w:szCs w:val="24"/>
          <w:lang w:val="en-US"/>
        </w:rPr>
        <w:t xml:space="preserve"> 118 </w:t>
      </w:r>
      <w:proofErr w:type="spellStart"/>
      <w:r w:rsidRPr="00411EA9">
        <w:rPr>
          <w:rFonts w:ascii="Times New Roman" w:eastAsia="Calibri" w:hAnsi="Times New Roman" w:cs="Times New Roman"/>
          <w:color w:val="000000"/>
          <w:sz w:val="24"/>
          <w:szCs w:val="24"/>
          <w:lang w:val="en-US"/>
        </w:rPr>
        <w:t>mp</w:t>
      </w:r>
      <w:proofErr w:type="spellEnd"/>
      <w:r w:rsidRPr="00411EA9">
        <w:rPr>
          <w:rFonts w:ascii="Times New Roman" w:eastAsia="Calibri" w:hAnsi="Times New Roman" w:cs="Times New Roman"/>
          <w:color w:val="000000"/>
          <w:sz w:val="24"/>
          <w:szCs w:val="24"/>
          <w:lang w:val="en-US"/>
        </w:rPr>
        <w:t xml:space="preserve"> drum de </w:t>
      </w:r>
      <w:proofErr w:type="spellStart"/>
      <w:r w:rsidRPr="00411EA9">
        <w:rPr>
          <w:rFonts w:ascii="Times New Roman" w:eastAsia="Calibri" w:hAnsi="Times New Roman" w:cs="Times New Roman"/>
          <w:color w:val="000000"/>
          <w:sz w:val="24"/>
          <w:szCs w:val="24"/>
          <w:lang w:val="en-US"/>
        </w:rPr>
        <w:t>acces</w:t>
      </w:r>
      <w:bookmarkEnd w:id="15"/>
      <w:proofErr w:type="spellEnd"/>
      <w:r w:rsidRPr="00411EA9">
        <w:rPr>
          <w:rFonts w:ascii="Times New Roman" w:eastAsia="Calibri" w:hAnsi="Times New Roman" w:cs="Times New Roman"/>
          <w:color w:val="000000"/>
          <w:sz w:val="24"/>
          <w:szCs w:val="24"/>
          <w:lang w:val="en-US"/>
        </w:rPr>
        <w:t>.</w:t>
      </w:r>
    </w:p>
    <w:p w14:paraId="3569194D" w14:textId="77777777" w:rsidR="00B47574" w:rsidRPr="00411EA9" w:rsidRDefault="00B47574" w:rsidP="00B47574">
      <w:pPr>
        <w:spacing w:after="0"/>
        <w:ind w:firstLine="643"/>
        <w:jc w:val="both"/>
        <w:rPr>
          <w:rFonts w:ascii="Times New Roman" w:eastAsia="Calibri" w:hAnsi="Times New Roman" w:cs="Times New Roman"/>
          <w:b/>
          <w:sz w:val="24"/>
          <w:szCs w:val="24"/>
        </w:rPr>
      </w:pPr>
      <w:proofErr w:type="spellStart"/>
      <w:r w:rsidRPr="00411EA9">
        <w:rPr>
          <w:rFonts w:ascii="Times New Roman" w:eastAsia="Calibri" w:hAnsi="Times New Roman" w:cs="Times New Roman"/>
          <w:sz w:val="24"/>
          <w:szCs w:val="24"/>
        </w:rPr>
        <w:t>Avand</w:t>
      </w:r>
      <w:proofErr w:type="spellEnd"/>
      <w:r w:rsidRPr="00411EA9">
        <w:rPr>
          <w:rFonts w:ascii="Times New Roman" w:eastAsia="Calibri" w:hAnsi="Times New Roman" w:cs="Times New Roman"/>
          <w:sz w:val="24"/>
          <w:szCs w:val="24"/>
        </w:rPr>
        <w:t xml:space="preserve"> in vedere </w:t>
      </w:r>
      <w:proofErr w:type="spellStart"/>
      <w:r w:rsidRPr="00411EA9">
        <w:rPr>
          <w:rFonts w:ascii="Times New Roman" w:eastAsia="Calibri" w:hAnsi="Times New Roman" w:cs="Times New Roman"/>
          <w:sz w:val="24"/>
          <w:szCs w:val="24"/>
        </w:rPr>
        <w:t>mentiunile</w:t>
      </w:r>
      <w:proofErr w:type="spellEnd"/>
      <w:r w:rsidRPr="00411EA9">
        <w:rPr>
          <w:rFonts w:ascii="Times New Roman" w:eastAsia="Calibri" w:hAnsi="Times New Roman" w:cs="Times New Roman"/>
          <w:sz w:val="24"/>
          <w:szCs w:val="24"/>
        </w:rPr>
        <w:t xml:space="preserve"> din Certificatul de Urbanism nr. 110 din 24.07.2022 , respectiv terenul este amplasat in extravilanul    </w:t>
      </w:r>
      <w:proofErr w:type="spellStart"/>
      <w:r w:rsidRPr="00411EA9">
        <w:rPr>
          <w:rFonts w:ascii="Times New Roman" w:eastAsia="Calibri" w:hAnsi="Times New Roman" w:cs="Times New Roman"/>
          <w:sz w:val="24"/>
          <w:szCs w:val="24"/>
        </w:rPr>
        <w:t>localitatii</w:t>
      </w:r>
      <w:proofErr w:type="spellEnd"/>
      <w:r w:rsidRPr="00411EA9">
        <w:rPr>
          <w:rFonts w:ascii="Times New Roman" w:eastAsia="Calibri" w:hAnsi="Times New Roman" w:cs="Times New Roman"/>
          <w:sz w:val="24"/>
          <w:szCs w:val="24"/>
        </w:rPr>
        <w:t xml:space="preserve">  Cobia  si in concordanta cu  </w:t>
      </w:r>
      <w:proofErr w:type="spellStart"/>
      <w:r w:rsidRPr="00411EA9">
        <w:rPr>
          <w:rFonts w:ascii="Times New Roman" w:eastAsia="Calibri" w:hAnsi="Times New Roman" w:cs="Times New Roman"/>
          <w:sz w:val="24"/>
          <w:szCs w:val="24"/>
        </w:rPr>
        <w:t>folosinta</w:t>
      </w:r>
      <w:proofErr w:type="spellEnd"/>
      <w:r w:rsidRPr="00411EA9">
        <w:rPr>
          <w:rFonts w:ascii="Times New Roman" w:eastAsia="Calibri" w:hAnsi="Times New Roman" w:cs="Times New Roman"/>
          <w:sz w:val="24"/>
          <w:szCs w:val="24"/>
        </w:rPr>
        <w:t xml:space="preserve"> actuala a terenului, </w:t>
      </w:r>
      <w:proofErr w:type="spellStart"/>
      <w:r w:rsidRPr="00411EA9">
        <w:rPr>
          <w:rFonts w:ascii="Times New Roman" w:eastAsia="Calibri" w:hAnsi="Times New Roman" w:cs="Times New Roman"/>
          <w:sz w:val="24"/>
          <w:szCs w:val="24"/>
        </w:rPr>
        <w:t>curti-constructii</w:t>
      </w:r>
      <w:proofErr w:type="spellEnd"/>
      <w:r w:rsidRPr="00411EA9">
        <w:rPr>
          <w:rFonts w:ascii="Times New Roman" w:eastAsia="Calibri" w:hAnsi="Times New Roman" w:cs="Times New Roman"/>
          <w:sz w:val="24"/>
          <w:szCs w:val="24"/>
        </w:rPr>
        <w:t xml:space="preserve"> si drum, terenul a fost </w:t>
      </w:r>
      <w:proofErr w:type="spellStart"/>
      <w:r w:rsidRPr="00411EA9">
        <w:rPr>
          <w:rFonts w:ascii="Times New Roman" w:eastAsia="Calibri" w:hAnsi="Times New Roman" w:cs="Times New Roman"/>
          <w:sz w:val="24"/>
          <w:szCs w:val="24"/>
        </w:rPr>
        <w:t>incadrat</w:t>
      </w:r>
      <w:proofErr w:type="spellEnd"/>
      <w:r w:rsidRPr="00411EA9">
        <w:rPr>
          <w:rFonts w:ascii="Times New Roman" w:eastAsia="Calibri" w:hAnsi="Times New Roman" w:cs="Times New Roman"/>
          <w:sz w:val="24"/>
          <w:szCs w:val="24"/>
        </w:rPr>
        <w:t xml:space="preserve"> la categoria de </w:t>
      </w:r>
      <w:proofErr w:type="spellStart"/>
      <w:r w:rsidRPr="00411EA9">
        <w:rPr>
          <w:rFonts w:ascii="Times New Roman" w:eastAsia="Calibri" w:hAnsi="Times New Roman" w:cs="Times New Roman"/>
          <w:sz w:val="24"/>
          <w:szCs w:val="24"/>
        </w:rPr>
        <w:t>folosinta</w:t>
      </w:r>
      <w:proofErr w:type="spellEnd"/>
      <w:r w:rsidRPr="00411EA9">
        <w:rPr>
          <w:rFonts w:ascii="Times New Roman" w:eastAsia="Calibri" w:hAnsi="Times New Roman" w:cs="Times New Roman"/>
          <w:sz w:val="24"/>
          <w:szCs w:val="24"/>
        </w:rPr>
        <w:t xml:space="preserve"> </w:t>
      </w:r>
      <w:r w:rsidRPr="00411EA9">
        <w:rPr>
          <w:rFonts w:ascii="Times New Roman" w:eastAsia="Calibri" w:hAnsi="Times New Roman" w:cs="Times New Roman"/>
          <w:b/>
          <w:sz w:val="24"/>
          <w:szCs w:val="24"/>
        </w:rPr>
        <w:t xml:space="preserve">mai </w:t>
      </w:r>
      <w:proofErr w:type="spellStart"/>
      <w:r w:rsidRPr="00411EA9">
        <w:rPr>
          <w:rFonts w:ascii="Times New Roman" w:eastAsia="Calibri" w:hAnsi="Times New Roman" w:cs="Times New Roman"/>
          <w:b/>
          <w:sz w:val="24"/>
          <w:szCs w:val="24"/>
        </w:rPr>
        <w:t>putin</w:t>
      </w:r>
      <w:proofErr w:type="spellEnd"/>
      <w:r w:rsidRPr="00411EA9">
        <w:rPr>
          <w:rFonts w:ascii="Times New Roman" w:eastAsia="Calibri" w:hAnsi="Times New Roman" w:cs="Times New Roman"/>
          <w:b/>
          <w:sz w:val="24"/>
          <w:szCs w:val="24"/>
        </w:rPr>
        <w:t xml:space="preserve"> sensibila.</w:t>
      </w:r>
    </w:p>
    <w:p w14:paraId="1BFC5FDD" w14:textId="77777777" w:rsidR="00B47574" w:rsidRPr="00411EA9" w:rsidRDefault="00B47574" w:rsidP="00B47574">
      <w:pPr>
        <w:spacing w:after="0"/>
        <w:ind w:firstLine="643"/>
        <w:jc w:val="both"/>
        <w:rPr>
          <w:rFonts w:ascii="Times New Roman" w:eastAsia="Calibri" w:hAnsi="Times New Roman" w:cs="Times New Roman"/>
          <w:sz w:val="24"/>
          <w:szCs w:val="24"/>
        </w:rPr>
      </w:pPr>
      <w:r w:rsidRPr="00411EA9">
        <w:rPr>
          <w:rFonts w:ascii="Times New Roman" w:eastAsia="Calibri" w:hAnsi="Times New Roman" w:cs="Times New Roman"/>
          <w:sz w:val="24"/>
          <w:szCs w:val="24"/>
        </w:rPr>
        <w:t xml:space="preserve">Pe amplasamentul sondei nu se află construcții, ci doar Dala UP, Dale mari, Dala mica, </w:t>
      </w:r>
      <w:proofErr w:type="spellStart"/>
      <w:r w:rsidRPr="00411EA9">
        <w:rPr>
          <w:rFonts w:ascii="Times New Roman" w:eastAsia="Calibri" w:hAnsi="Times New Roman" w:cs="Times New Roman"/>
          <w:sz w:val="24"/>
          <w:szCs w:val="24"/>
        </w:rPr>
        <w:t>Fundatie</w:t>
      </w:r>
      <w:proofErr w:type="spellEnd"/>
      <w:r w:rsidRPr="00411EA9">
        <w:rPr>
          <w:rFonts w:ascii="Times New Roman" w:eastAsia="Calibri" w:hAnsi="Times New Roman" w:cs="Times New Roman"/>
          <w:sz w:val="24"/>
          <w:szCs w:val="24"/>
        </w:rPr>
        <w:t xml:space="preserve"> beton, Drum </w:t>
      </w:r>
      <w:proofErr w:type="spellStart"/>
      <w:r w:rsidRPr="00411EA9">
        <w:rPr>
          <w:rFonts w:ascii="Times New Roman" w:eastAsia="Calibri" w:hAnsi="Times New Roman" w:cs="Times New Roman"/>
          <w:sz w:val="24"/>
          <w:szCs w:val="24"/>
        </w:rPr>
        <w:t>dalat</w:t>
      </w:r>
      <w:proofErr w:type="spellEnd"/>
      <w:r w:rsidRPr="00411EA9">
        <w:rPr>
          <w:rFonts w:ascii="Times New Roman" w:eastAsia="Calibri" w:hAnsi="Times New Roman" w:cs="Times New Roman"/>
          <w:sz w:val="24"/>
          <w:szCs w:val="24"/>
        </w:rPr>
        <w:t xml:space="preserve">, </w:t>
      </w:r>
      <w:proofErr w:type="spellStart"/>
      <w:r w:rsidRPr="00411EA9">
        <w:rPr>
          <w:rFonts w:ascii="Times New Roman" w:eastAsia="Calibri" w:hAnsi="Times New Roman" w:cs="Times New Roman"/>
          <w:sz w:val="24"/>
          <w:szCs w:val="24"/>
        </w:rPr>
        <w:t>Stalp</w:t>
      </w:r>
      <w:proofErr w:type="spellEnd"/>
      <w:r w:rsidRPr="00411EA9">
        <w:rPr>
          <w:rFonts w:ascii="Times New Roman" w:eastAsia="Calibri" w:hAnsi="Times New Roman" w:cs="Times New Roman"/>
          <w:sz w:val="24"/>
          <w:szCs w:val="24"/>
        </w:rPr>
        <w:t xml:space="preserve"> SE10, Zona pietruita, Zona amestec </w:t>
      </w:r>
      <w:proofErr w:type="spellStart"/>
      <w:r w:rsidRPr="00411EA9">
        <w:rPr>
          <w:rFonts w:ascii="Times New Roman" w:eastAsia="Calibri" w:hAnsi="Times New Roman" w:cs="Times New Roman"/>
          <w:sz w:val="24"/>
          <w:szCs w:val="24"/>
        </w:rPr>
        <w:t>pamant+pietris</w:t>
      </w:r>
      <w:proofErr w:type="spellEnd"/>
      <w:r w:rsidRPr="00411EA9">
        <w:rPr>
          <w:rFonts w:ascii="Times New Roman" w:eastAsia="Calibri" w:hAnsi="Times New Roman" w:cs="Times New Roman"/>
          <w:sz w:val="24"/>
          <w:szCs w:val="24"/>
        </w:rPr>
        <w:t xml:space="preserve"> ce se vor desființa în totalitate.</w:t>
      </w:r>
    </w:p>
    <w:p w14:paraId="01A69CE4" w14:textId="77777777" w:rsidR="00BE39D2" w:rsidRPr="00411EA9" w:rsidRDefault="00BE39D2" w:rsidP="00E4109B">
      <w:pPr>
        <w:spacing w:after="0"/>
        <w:ind w:firstLine="567"/>
        <w:jc w:val="both"/>
        <w:rPr>
          <w:rFonts w:ascii="Times New Roman" w:hAnsi="Times New Roman" w:cs="Times New Roman"/>
          <w:sz w:val="24"/>
          <w:szCs w:val="24"/>
        </w:rPr>
      </w:pPr>
      <w:r w:rsidRPr="00411EA9">
        <w:rPr>
          <w:rFonts w:ascii="Times New Roman" w:hAnsi="Times New Roman" w:cs="Times New Roman"/>
          <w:sz w:val="24"/>
          <w:szCs w:val="24"/>
        </w:rPr>
        <w:t>Obiectul principal al prezentului proiect este acela de refacere a amplasamentului. Principalele activități care se vor desfășura pe amplasamentul indicat sunt:</w:t>
      </w:r>
    </w:p>
    <w:p w14:paraId="6FDD7BC4" w14:textId="77777777" w:rsidR="00BE39D2" w:rsidRPr="00411EA9" w:rsidRDefault="00BE39D2" w:rsidP="00E4109B">
      <w:pPr>
        <w:pStyle w:val="Listparagraf"/>
        <w:numPr>
          <w:ilvl w:val="1"/>
          <w:numId w:val="29"/>
        </w:numPr>
        <w:spacing w:after="0"/>
        <w:ind w:left="1276" w:hanging="425"/>
        <w:jc w:val="both"/>
        <w:rPr>
          <w:rFonts w:ascii="Times New Roman" w:hAnsi="Times New Roman" w:cs="Times New Roman"/>
          <w:sz w:val="24"/>
          <w:szCs w:val="24"/>
        </w:rPr>
      </w:pPr>
      <w:r w:rsidRPr="00411EA9">
        <w:rPr>
          <w:rFonts w:ascii="Times New Roman" w:hAnsi="Times New Roman" w:cs="Times New Roman"/>
          <w:sz w:val="24"/>
          <w:szCs w:val="24"/>
        </w:rPr>
        <w:t>predarea amplasamentului;</w:t>
      </w:r>
    </w:p>
    <w:p w14:paraId="1EE1FD1A" w14:textId="77777777" w:rsidR="00BE39D2" w:rsidRPr="00411EA9" w:rsidRDefault="00BE39D2" w:rsidP="00E4109B">
      <w:pPr>
        <w:pStyle w:val="Listparagraf"/>
        <w:numPr>
          <w:ilvl w:val="1"/>
          <w:numId w:val="29"/>
        </w:numPr>
        <w:spacing w:after="0"/>
        <w:ind w:left="1276" w:hanging="425"/>
        <w:jc w:val="both"/>
        <w:rPr>
          <w:rFonts w:ascii="Times New Roman" w:hAnsi="Times New Roman" w:cs="Times New Roman"/>
          <w:sz w:val="24"/>
          <w:szCs w:val="24"/>
        </w:rPr>
      </w:pPr>
      <w:r w:rsidRPr="00411EA9">
        <w:rPr>
          <w:rFonts w:ascii="Times New Roman" w:hAnsi="Times New Roman" w:cs="Times New Roman"/>
          <w:sz w:val="24"/>
          <w:szCs w:val="24"/>
        </w:rPr>
        <w:t>organizarea șantierului;</w:t>
      </w:r>
    </w:p>
    <w:p w14:paraId="5EB786DD" w14:textId="5BFB09C1" w:rsidR="00BE39D2" w:rsidRPr="00411EA9" w:rsidRDefault="00BE39D2" w:rsidP="00E4109B">
      <w:pPr>
        <w:pStyle w:val="Listparagraf"/>
        <w:numPr>
          <w:ilvl w:val="1"/>
          <w:numId w:val="29"/>
        </w:numPr>
        <w:spacing w:after="0"/>
        <w:ind w:left="1276" w:hanging="425"/>
        <w:jc w:val="both"/>
        <w:rPr>
          <w:rFonts w:ascii="Times New Roman" w:hAnsi="Times New Roman" w:cs="Times New Roman"/>
          <w:sz w:val="24"/>
          <w:szCs w:val="24"/>
        </w:rPr>
      </w:pPr>
      <w:r w:rsidRPr="00411EA9">
        <w:rPr>
          <w:rFonts w:ascii="Times New Roman" w:hAnsi="Times New Roman" w:cs="Times New Roman"/>
          <w:sz w:val="24"/>
          <w:szCs w:val="24"/>
        </w:rPr>
        <w:t>lucrări de demolare/desființare - desființarea si eliminarea din amplasament a tuturor elementelor constructive si a facilitaților utilizate pentru exploatarea sondei ;</w:t>
      </w:r>
    </w:p>
    <w:p w14:paraId="41BDC3DF" w14:textId="4967A521" w:rsidR="00BE39D2" w:rsidRPr="00411EA9" w:rsidRDefault="00BE39D2" w:rsidP="00E4109B">
      <w:pPr>
        <w:pStyle w:val="Listparagraf"/>
        <w:numPr>
          <w:ilvl w:val="1"/>
          <w:numId w:val="29"/>
        </w:numPr>
        <w:spacing w:after="0"/>
        <w:ind w:left="1276" w:hanging="425"/>
        <w:jc w:val="both"/>
        <w:rPr>
          <w:rFonts w:ascii="Times New Roman" w:hAnsi="Times New Roman" w:cs="Times New Roman"/>
          <w:sz w:val="24"/>
          <w:szCs w:val="24"/>
        </w:rPr>
      </w:pPr>
      <w:r w:rsidRPr="00411EA9">
        <w:rPr>
          <w:rFonts w:ascii="Times New Roman" w:hAnsi="Times New Roman" w:cs="Times New Roman"/>
          <w:sz w:val="24"/>
          <w:szCs w:val="24"/>
        </w:rPr>
        <w:t xml:space="preserve">lucrări de remediere/reabilitare teren - excavarea si eliminarea solului contaminat identificat in amplasament, umplerea golurilor rezultate in urma excavărilor cu sol </w:t>
      </w:r>
      <w:proofErr w:type="spellStart"/>
      <w:r w:rsidRPr="00411EA9">
        <w:rPr>
          <w:rFonts w:ascii="Times New Roman" w:hAnsi="Times New Roman" w:cs="Times New Roman"/>
          <w:sz w:val="24"/>
          <w:szCs w:val="24"/>
        </w:rPr>
        <w:t>bioremediat</w:t>
      </w:r>
      <w:proofErr w:type="spellEnd"/>
      <w:r w:rsidRPr="00411EA9">
        <w:rPr>
          <w:rFonts w:ascii="Times New Roman" w:hAnsi="Times New Roman" w:cs="Times New Roman"/>
          <w:sz w:val="24"/>
          <w:szCs w:val="24"/>
        </w:rPr>
        <w:t xml:space="preserve"> sau cu sol curat cu o concentrație de hidrocarburi încadrata in limitele legale in funcție de categoria de folosința a terenului, pana la cotele terenurilor învecinate ;</w:t>
      </w:r>
      <w:r w:rsidRPr="00411EA9">
        <w:rPr>
          <w:rFonts w:ascii="Times New Roman" w:eastAsia="Times New Roman" w:hAnsi="Times New Roman" w:cs="Times New Roman"/>
          <w:color w:val="000000"/>
          <w:sz w:val="24"/>
          <w:szCs w:val="24"/>
        </w:rPr>
        <w:t xml:space="preserve"> </w:t>
      </w:r>
    </w:p>
    <w:p w14:paraId="1B5259AB" w14:textId="281017F5" w:rsidR="00BE7ACE" w:rsidRPr="00411EA9" w:rsidRDefault="00BE39D2" w:rsidP="00E4109B">
      <w:pPr>
        <w:pStyle w:val="Listparagraf"/>
        <w:numPr>
          <w:ilvl w:val="1"/>
          <w:numId w:val="29"/>
        </w:numPr>
        <w:spacing w:after="0"/>
        <w:ind w:left="1276" w:hanging="425"/>
        <w:jc w:val="both"/>
        <w:rPr>
          <w:rFonts w:ascii="Times New Roman" w:hAnsi="Times New Roman" w:cs="Times New Roman"/>
          <w:sz w:val="24"/>
          <w:szCs w:val="24"/>
        </w:rPr>
      </w:pPr>
      <w:r w:rsidRPr="00411EA9">
        <w:rPr>
          <w:rFonts w:ascii="Times New Roman" w:hAnsi="Times New Roman" w:cs="Times New Roman"/>
          <w:sz w:val="24"/>
          <w:szCs w:val="24"/>
        </w:rPr>
        <w:t>închiderea șantierului.</w:t>
      </w:r>
    </w:p>
    <w:p w14:paraId="4BB7A2C6" w14:textId="2A75B8BF" w:rsidR="00C168C6" w:rsidRPr="00411EA9" w:rsidRDefault="00C168C6" w:rsidP="00E4109B">
      <w:pPr>
        <w:spacing w:after="0"/>
        <w:ind w:firstLine="720"/>
        <w:jc w:val="both"/>
        <w:rPr>
          <w:rFonts w:ascii="Times New Roman" w:eastAsia="Calibri" w:hAnsi="Times New Roman" w:cs="Times New Roman"/>
          <w:sz w:val="24"/>
          <w:szCs w:val="24"/>
          <w:lang w:val="fr-FR"/>
        </w:rPr>
      </w:pPr>
      <w:proofErr w:type="spellStart"/>
      <w:r w:rsidRPr="00411EA9">
        <w:rPr>
          <w:rFonts w:ascii="Times New Roman" w:eastAsia="Calibri" w:hAnsi="Times New Roman" w:cs="Times New Roman"/>
          <w:sz w:val="24"/>
          <w:szCs w:val="24"/>
          <w:lang w:val="fr-FR"/>
        </w:rPr>
        <w:t>Elementele</w:t>
      </w:r>
      <w:proofErr w:type="spellEnd"/>
      <w:r w:rsidRPr="00411EA9">
        <w:rPr>
          <w:rFonts w:ascii="Times New Roman" w:eastAsia="Calibri" w:hAnsi="Times New Roman" w:cs="Times New Roman"/>
          <w:sz w:val="24"/>
          <w:szCs w:val="24"/>
          <w:lang w:val="fr-FR"/>
        </w:rPr>
        <w:t xml:space="preserve"> </w:t>
      </w:r>
      <w:proofErr w:type="spellStart"/>
      <w:r w:rsidRPr="00411EA9">
        <w:rPr>
          <w:rFonts w:ascii="Times New Roman" w:eastAsia="Calibri" w:hAnsi="Times New Roman" w:cs="Times New Roman"/>
          <w:sz w:val="24"/>
          <w:szCs w:val="24"/>
          <w:lang w:val="fr-FR"/>
        </w:rPr>
        <w:t>prezente</w:t>
      </w:r>
      <w:proofErr w:type="spellEnd"/>
      <w:r w:rsidRPr="00411EA9">
        <w:rPr>
          <w:rFonts w:ascii="Times New Roman" w:eastAsia="Calibri" w:hAnsi="Times New Roman" w:cs="Times New Roman"/>
          <w:sz w:val="24"/>
          <w:szCs w:val="24"/>
          <w:lang w:val="fr-FR"/>
        </w:rPr>
        <w:t xml:space="preserve"> </w:t>
      </w:r>
      <w:proofErr w:type="spellStart"/>
      <w:r w:rsidRPr="00411EA9">
        <w:rPr>
          <w:rFonts w:ascii="Times New Roman" w:eastAsia="Calibri" w:hAnsi="Times New Roman" w:cs="Times New Roman"/>
          <w:sz w:val="24"/>
          <w:szCs w:val="24"/>
          <w:lang w:val="fr-FR"/>
        </w:rPr>
        <w:t>pe</w:t>
      </w:r>
      <w:proofErr w:type="spellEnd"/>
      <w:r w:rsidRPr="00411EA9">
        <w:rPr>
          <w:rFonts w:ascii="Times New Roman" w:eastAsia="Calibri" w:hAnsi="Times New Roman" w:cs="Times New Roman"/>
          <w:sz w:val="24"/>
          <w:szCs w:val="24"/>
          <w:lang w:val="fr-FR"/>
        </w:rPr>
        <w:t xml:space="preserve"> </w:t>
      </w:r>
      <w:proofErr w:type="spellStart"/>
      <w:r w:rsidRPr="00411EA9">
        <w:rPr>
          <w:rFonts w:ascii="Times New Roman" w:eastAsia="Calibri" w:hAnsi="Times New Roman" w:cs="Times New Roman"/>
          <w:sz w:val="24"/>
          <w:szCs w:val="24"/>
          <w:lang w:val="fr-FR"/>
        </w:rPr>
        <w:t>amplasament</w:t>
      </w:r>
      <w:proofErr w:type="spellEnd"/>
      <w:r w:rsidRPr="00411EA9">
        <w:rPr>
          <w:rFonts w:ascii="Times New Roman" w:eastAsia="Calibri" w:hAnsi="Times New Roman" w:cs="Times New Roman"/>
          <w:sz w:val="24"/>
          <w:szCs w:val="24"/>
          <w:lang w:val="fr-FR"/>
        </w:rPr>
        <w:t xml:space="preserve">, </w:t>
      </w:r>
      <w:proofErr w:type="spellStart"/>
      <w:r w:rsidRPr="00411EA9">
        <w:rPr>
          <w:rFonts w:ascii="Times New Roman" w:eastAsia="Calibri" w:hAnsi="Times New Roman" w:cs="Times New Roman"/>
          <w:sz w:val="24"/>
          <w:szCs w:val="24"/>
          <w:lang w:val="fr-FR"/>
        </w:rPr>
        <w:t>propuse</w:t>
      </w:r>
      <w:proofErr w:type="spellEnd"/>
      <w:r w:rsidRPr="00411EA9">
        <w:rPr>
          <w:rFonts w:ascii="Times New Roman" w:eastAsia="Calibri" w:hAnsi="Times New Roman" w:cs="Times New Roman"/>
          <w:sz w:val="24"/>
          <w:szCs w:val="24"/>
          <w:lang w:val="fr-FR"/>
        </w:rPr>
        <w:t xml:space="preserve"> a fi </w:t>
      </w:r>
      <w:proofErr w:type="spellStart"/>
      <w:r w:rsidRPr="00411EA9">
        <w:rPr>
          <w:rFonts w:ascii="Times New Roman" w:eastAsia="Calibri" w:hAnsi="Times New Roman" w:cs="Times New Roman"/>
          <w:sz w:val="24"/>
          <w:szCs w:val="24"/>
          <w:lang w:val="fr-FR"/>
        </w:rPr>
        <w:t>desființate</w:t>
      </w:r>
      <w:proofErr w:type="spellEnd"/>
      <w:r w:rsidRPr="00411EA9">
        <w:rPr>
          <w:rFonts w:ascii="Times New Roman" w:eastAsia="Calibri" w:hAnsi="Times New Roman" w:cs="Times New Roman"/>
          <w:sz w:val="24"/>
          <w:szCs w:val="24"/>
          <w:lang w:val="fr-FR"/>
        </w:rPr>
        <w:t xml:space="preserve"> </w:t>
      </w:r>
      <w:proofErr w:type="spellStart"/>
      <w:r w:rsidRPr="00411EA9">
        <w:rPr>
          <w:rFonts w:ascii="Times New Roman" w:eastAsia="Calibri" w:hAnsi="Times New Roman" w:cs="Times New Roman"/>
          <w:sz w:val="24"/>
          <w:szCs w:val="24"/>
          <w:lang w:val="fr-FR"/>
        </w:rPr>
        <w:t>sunt</w:t>
      </w:r>
      <w:proofErr w:type="spellEnd"/>
      <w:r w:rsidRPr="00411EA9">
        <w:rPr>
          <w:rFonts w:ascii="Times New Roman" w:eastAsia="Calibri" w:hAnsi="Times New Roman" w:cs="Times New Roman"/>
          <w:sz w:val="24"/>
          <w:szCs w:val="24"/>
          <w:lang w:val="fr-FR"/>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0"/>
        <w:gridCol w:w="2771"/>
      </w:tblGrid>
      <w:tr w:rsidR="000448DD" w:rsidRPr="00411EA9" w14:paraId="23BEA1CF" w14:textId="77777777" w:rsidTr="005B57AA">
        <w:trPr>
          <w:jc w:val="center"/>
        </w:trPr>
        <w:tc>
          <w:tcPr>
            <w:tcW w:w="3770" w:type="dxa"/>
            <w:shd w:val="clear" w:color="auto" w:fill="auto"/>
          </w:tcPr>
          <w:p w14:paraId="24349FDA" w14:textId="77777777" w:rsidR="000448DD" w:rsidRPr="00411EA9" w:rsidRDefault="000448DD" w:rsidP="005B57AA">
            <w:pPr>
              <w:jc w:val="center"/>
              <w:rPr>
                <w:rStyle w:val="tpa1"/>
                <w:rFonts w:ascii="Times New Roman" w:eastAsia="Calibri" w:hAnsi="Times New Roman" w:cs="Times New Roman"/>
                <w:b/>
                <w:sz w:val="24"/>
                <w:szCs w:val="24"/>
              </w:rPr>
            </w:pPr>
            <w:r w:rsidRPr="00411EA9">
              <w:rPr>
                <w:rStyle w:val="tpa1"/>
                <w:rFonts w:ascii="Times New Roman" w:eastAsia="Calibri" w:hAnsi="Times New Roman" w:cs="Times New Roman"/>
                <w:b/>
                <w:sz w:val="24"/>
                <w:szCs w:val="24"/>
              </w:rPr>
              <w:t>Elemente identificate</w:t>
            </w:r>
          </w:p>
        </w:tc>
        <w:tc>
          <w:tcPr>
            <w:tcW w:w="2771" w:type="dxa"/>
            <w:shd w:val="clear" w:color="auto" w:fill="auto"/>
          </w:tcPr>
          <w:p w14:paraId="11E54617" w14:textId="77777777" w:rsidR="000448DD" w:rsidRPr="00411EA9" w:rsidRDefault="000448DD" w:rsidP="005B57AA">
            <w:pPr>
              <w:jc w:val="center"/>
              <w:rPr>
                <w:rStyle w:val="tpa1"/>
                <w:rFonts w:ascii="Times New Roman" w:eastAsia="Calibri" w:hAnsi="Times New Roman" w:cs="Times New Roman"/>
                <w:b/>
                <w:sz w:val="24"/>
                <w:szCs w:val="24"/>
              </w:rPr>
            </w:pPr>
            <w:r w:rsidRPr="00411EA9">
              <w:rPr>
                <w:rStyle w:val="tpa1"/>
                <w:rFonts w:ascii="Times New Roman" w:eastAsia="Calibri" w:hAnsi="Times New Roman" w:cs="Times New Roman"/>
                <w:b/>
                <w:sz w:val="24"/>
                <w:szCs w:val="24"/>
              </w:rPr>
              <w:t>Cantitatea estimata</w:t>
            </w:r>
          </w:p>
        </w:tc>
      </w:tr>
      <w:tr w:rsidR="000448DD" w:rsidRPr="00411EA9" w14:paraId="680BF489" w14:textId="77777777" w:rsidTr="005B57AA">
        <w:trPr>
          <w:jc w:val="center"/>
        </w:trPr>
        <w:tc>
          <w:tcPr>
            <w:tcW w:w="3770" w:type="dxa"/>
            <w:shd w:val="clear" w:color="auto" w:fill="auto"/>
          </w:tcPr>
          <w:p w14:paraId="63523BEE" w14:textId="64CF8D6B" w:rsidR="000448DD" w:rsidRPr="00411EA9" w:rsidRDefault="000448DD" w:rsidP="005B57AA">
            <w:pPr>
              <w:jc w:val="center"/>
              <w:rPr>
                <w:rStyle w:val="tpa1"/>
                <w:rFonts w:ascii="Times New Roman" w:hAnsi="Times New Roman" w:cs="Times New Roman"/>
                <w:sz w:val="24"/>
                <w:szCs w:val="24"/>
              </w:rPr>
            </w:pPr>
            <w:r w:rsidRPr="00411EA9">
              <w:rPr>
                <w:rStyle w:val="tpa1"/>
                <w:rFonts w:ascii="Times New Roman" w:hAnsi="Times New Roman" w:cs="Times New Roman"/>
                <w:sz w:val="24"/>
                <w:szCs w:val="24"/>
              </w:rPr>
              <w:t xml:space="preserve">Zona </w:t>
            </w:r>
            <w:r w:rsidR="00F941CE" w:rsidRPr="00411EA9">
              <w:rPr>
                <w:rStyle w:val="tpa1"/>
                <w:rFonts w:ascii="Times New Roman" w:hAnsi="Times New Roman" w:cs="Times New Roman"/>
                <w:sz w:val="24"/>
                <w:szCs w:val="24"/>
              </w:rPr>
              <w:t>pietriș</w:t>
            </w:r>
          </w:p>
        </w:tc>
        <w:tc>
          <w:tcPr>
            <w:tcW w:w="2771" w:type="dxa"/>
            <w:shd w:val="clear" w:color="auto" w:fill="auto"/>
          </w:tcPr>
          <w:p w14:paraId="64D204B8" w14:textId="77777777" w:rsidR="000448DD" w:rsidRPr="00411EA9" w:rsidRDefault="000448DD" w:rsidP="005B57AA">
            <w:pPr>
              <w:jc w:val="center"/>
              <w:rPr>
                <w:rStyle w:val="tpa1"/>
                <w:rFonts w:ascii="Times New Roman" w:hAnsi="Times New Roman" w:cs="Times New Roman"/>
                <w:sz w:val="24"/>
                <w:szCs w:val="24"/>
              </w:rPr>
            </w:pPr>
            <w:r w:rsidRPr="00411EA9">
              <w:rPr>
                <w:rStyle w:val="tpa1"/>
                <w:rFonts w:ascii="Times New Roman" w:hAnsi="Times New Roman" w:cs="Times New Roman"/>
                <w:sz w:val="24"/>
                <w:szCs w:val="24"/>
              </w:rPr>
              <w:t>S=239 mp; h=+0.20 m</w:t>
            </w:r>
          </w:p>
        </w:tc>
      </w:tr>
      <w:tr w:rsidR="000448DD" w:rsidRPr="00411EA9" w14:paraId="742D5CC0" w14:textId="77777777" w:rsidTr="005B57AA">
        <w:trPr>
          <w:jc w:val="center"/>
        </w:trPr>
        <w:tc>
          <w:tcPr>
            <w:tcW w:w="3770" w:type="dxa"/>
            <w:shd w:val="clear" w:color="auto" w:fill="auto"/>
          </w:tcPr>
          <w:p w14:paraId="2DB128FA" w14:textId="77777777" w:rsidR="000448DD" w:rsidRPr="00411EA9" w:rsidRDefault="000448DD" w:rsidP="005B57AA">
            <w:pPr>
              <w:jc w:val="center"/>
              <w:rPr>
                <w:rStyle w:val="tpa1"/>
                <w:rFonts w:ascii="Times New Roman" w:hAnsi="Times New Roman" w:cs="Times New Roman"/>
                <w:sz w:val="24"/>
                <w:szCs w:val="24"/>
              </w:rPr>
            </w:pPr>
            <w:r w:rsidRPr="00411EA9">
              <w:rPr>
                <w:rStyle w:val="tpa1"/>
                <w:rFonts w:ascii="Times New Roman" w:hAnsi="Times New Roman" w:cs="Times New Roman"/>
                <w:sz w:val="24"/>
                <w:szCs w:val="24"/>
              </w:rPr>
              <w:t>Dala mare</w:t>
            </w:r>
          </w:p>
        </w:tc>
        <w:tc>
          <w:tcPr>
            <w:tcW w:w="2771" w:type="dxa"/>
            <w:shd w:val="clear" w:color="auto" w:fill="auto"/>
          </w:tcPr>
          <w:p w14:paraId="007DC64E" w14:textId="77777777" w:rsidR="000448DD" w:rsidRPr="00411EA9" w:rsidRDefault="000448DD" w:rsidP="005B57AA">
            <w:pPr>
              <w:jc w:val="center"/>
              <w:rPr>
                <w:rStyle w:val="tpa1"/>
                <w:rFonts w:ascii="Times New Roman" w:hAnsi="Times New Roman" w:cs="Times New Roman"/>
                <w:sz w:val="24"/>
                <w:szCs w:val="24"/>
              </w:rPr>
            </w:pPr>
            <w:r w:rsidRPr="00411EA9">
              <w:rPr>
                <w:rStyle w:val="tpa1"/>
                <w:rFonts w:ascii="Times New Roman" w:hAnsi="Times New Roman" w:cs="Times New Roman"/>
                <w:sz w:val="24"/>
                <w:szCs w:val="24"/>
              </w:rPr>
              <w:t>6 buc</w:t>
            </w:r>
          </w:p>
        </w:tc>
      </w:tr>
      <w:tr w:rsidR="000448DD" w:rsidRPr="00411EA9" w14:paraId="14AABE5A" w14:textId="77777777" w:rsidTr="005B57AA">
        <w:trPr>
          <w:jc w:val="center"/>
        </w:trPr>
        <w:tc>
          <w:tcPr>
            <w:tcW w:w="3770" w:type="dxa"/>
            <w:shd w:val="clear" w:color="auto" w:fill="auto"/>
          </w:tcPr>
          <w:p w14:paraId="0B4C175C" w14:textId="5599ABC2" w:rsidR="000448DD" w:rsidRPr="00411EA9" w:rsidRDefault="000448DD" w:rsidP="005B57AA">
            <w:pPr>
              <w:jc w:val="center"/>
              <w:rPr>
                <w:rStyle w:val="tpa1"/>
                <w:rFonts w:ascii="Times New Roman" w:hAnsi="Times New Roman" w:cs="Times New Roman"/>
                <w:sz w:val="24"/>
                <w:szCs w:val="24"/>
              </w:rPr>
            </w:pPr>
            <w:r w:rsidRPr="00411EA9">
              <w:rPr>
                <w:rStyle w:val="tpa1"/>
                <w:rFonts w:ascii="Times New Roman" w:hAnsi="Times New Roman" w:cs="Times New Roman"/>
                <w:sz w:val="24"/>
                <w:szCs w:val="24"/>
              </w:rPr>
              <w:t xml:space="preserve">Dig </w:t>
            </w:r>
            <w:r w:rsidR="00F941CE" w:rsidRPr="00411EA9">
              <w:rPr>
                <w:rStyle w:val="tpa1"/>
                <w:rFonts w:ascii="Times New Roman" w:hAnsi="Times New Roman" w:cs="Times New Roman"/>
                <w:sz w:val="24"/>
                <w:szCs w:val="24"/>
              </w:rPr>
              <w:t>pământ</w:t>
            </w:r>
          </w:p>
        </w:tc>
        <w:tc>
          <w:tcPr>
            <w:tcW w:w="2771" w:type="dxa"/>
            <w:shd w:val="clear" w:color="auto" w:fill="auto"/>
          </w:tcPr>
          <w:p w14:paraId="0128C8C4" w14:textId="77777777" w:rsidR="000448DD" w:rsidRPr="00411EA9" w:rsidRDefault="000448DD" w:rsidP="005B57AA">
            <w:pPr>
              <w:jc w:val="center"/>
              <w:rPr>
                <w:rStyle w:val="tpa1"/>
                <w:rFonts w:ascii="Times New Roman" w:hAnsi="Times New Roman" w:cs="Times New Roman"/>
                <w:sz w:val="24"/>
                <w:szCs w:val="24"/>
              </w:rPr>
            </w:pPr>
            <w:r w:rsidRPr="00411EA9">
              <w:rPr>
                <w:rStyle w:val="tpa1"/>
                <w:rFonts w:ascii="Times New Roman" w:hAnsi="Times New Roman" w:cs="Times New Roman"/>
                <w:sz w:val="24"/>
                <w:szCs w:val="24"/>
              </w:rPr>
              <w:t>1 latura</w:t>
            </w:r>
          </w:p>
        </w:tc>
      </w:tr>
      <w:tr w:rsidR="000448DD" w:rsidRPr="00411EA9" w14:paraId="4819671F" w14:textId="77777777" w:rsidTr="005B57AA">
        <w:trPr>
          <w:jc w:val="center"/>
        </w:trPr>
        <w:tc>
          <w:tcPr>
            <w:tcW w:w="3770" w:type="dxa"/>
            <w:shd w:val="clear" w:color="auto" w:fill="auto"/>
          </w:tcPr>
          <w:p w14:paraId="7555508B" w14:textId="77777777" w:rsidR="000448DD" w:rsidRPr="00411EA9" w:rsidRDefault="000448DD" w:rsidP="005B57AA">
            <w:pPr>
              <w:jc w:val="center"/>
              <w:rPr>
                <w:rStyle w:val="tpa1"/>
                <w:rFonts w:ascii="Times New Roman" w:hAnsi="Times New Roman" w:cs="Times New Roman"/>
                <w:sz w:val="24"/>
                <w:szCs w:val="24"/>
              </w:rPr>
            </w:pPr>
            <w:r w:rsidRPr="00411EA9">
              <w:rPr>
                <w:rStyle w:val="tpa1"/>
                <w:rFonts w:ascii="Times New Roman" w:hAnsi="Times New Roman" w:cs="Times New Roman"/>
                <w:sz w:val="24"/>
                <w:szCs w:val="24"/>
              </w:rPr>
              <w:t>Drum pietruit</w:t>
            </w:r>
          </w:p>
        </w:tc>
        <w:tc>
          <w:tcPr>
            <w:tcW w:w="2771" w:type="dxa"/>
            <w:shd w:val="clear" w:color="auto" w:fill="auto"/>
          </w:tcPr>
          <w:p w14:paraId="64FFE5A2" w14:textId="77777777" w:rsidR="000448DD" w:rsidRPr="00411EA9" w:rsidRDefault="000448DD" w:rsidP="005B57AA">
            <w:pPr>
              <w:jc w:val="center"/>
              <w:rPr>
                <w:rStyle w:val="tpa1"/>
                <w:rFonts w:ascii="Times New Roman" w:hAnsi="Times New Roman" w:cs="Times New Roman"/>
                <w:sz w:val="24"/>
                <w:szCs w:val="24"/>
              </w:rPr>
            </w:pPr>
            <w:r w:rsidRPr="00411EA9">
              <w:rPr>
                <w:rStyle w:val="tpa1"/>
                <w:rFonts w:ascii="Times New Roman" w:hAnsi="Times New Roman" w:cs="Times New Roman"/>
                <w:sz w:val="24"/>
                <w:szCs w:val="24"/>
              </w:rPr>
              <w:t>S=361 mp; h=-0.50 m</w:t>
            </w:r>
          </w:p>
        </w:tc>
      </w:tr>
    </w:tbl>
    <w:p w14:paraId="7B72D3DB" w14:textId="6A3941A1" w:rsidR="00C168C6" w:rsidRPr="00411EA9" w:rsidRDefault="00C168C6" w:rsidP="00E4109B">
      <w:pPr>
        <w:spacing w:after="0"/>
        <w:jc w:val="both"/>
        <w:rPr>
          <w:rFonts w:ascii="Times New Roman" w:eastAsia="Calibri" w:hAnsi="Times New Roman" w:cs="Times New Roman"/>
          <w:sz w:val="24"/>
          <w:szCs w:val="24"/>
          <w:lang w:val="fr-FR"/>
        </w:rPr>
      </w:pPr>
      <w:proofErr w:type="spellStart"/>
      <w:r w:rsidRPr="00411EA9">
        <w:rPr>
          <w:rFonts w:ascii="Times New Roman" w:eastAsia="Calibri" w:hAnsi="Times New Roman" w:cs="Times New Roman"/>
          <w:sz w:val="24"/>
          <w:szCs w:val="24"/>
          <w:lang w:val="fr-FR"/>
        </w:rPr>
        <w:t>Elementele</w:t>
      </w:r>
      <w:proofErr w:type="spellEnd"/>
      <w:r w:rsidRPr="00411EA9">
        <w:rPr>
          <w:rFonts w:ascii="Times New Roman" w:eastAsia="Calibri" w:hAnsi="Times New Roman" w:cs="Times New Roman"/>
          <w:sz w:val="24"/>
          <w:szCs w:val="24"/>
          <w:lang w:val="fr-FR"/>
        </w:rPr>
        <w:t xml:space="preserve"> care nu </w:t>
      </w:r>
      <w:proofErr w:type="spellStart"/>
      <w:r w:rsidRPr="00411EA9">
        <w:rPr>
          <w:rFonts w:ascii="Times New Roman" w:eastAsia="Calibri" w:hAnsi="Times New Roman" w:cs="Times New Roman"/>
          <w:sz w:val="24"/>
          <w:szCs w:val="24"/>
          <w:lang w:val="fr-FR"/>
        </w:rPr>
        <w:t>sunt</w:t>
      </w:r>
      <w:proofErr w:type="spellEnd"/>
      <w:r w:rsidRPr="00411EA9">
        <w:rPr>
          <w:rFonts w:ascii="Times New Roman" w:eastAsia="Calibri" w:hAnsi="Times New Roman" w:cs="Times New Roman"/>
          <w:sz w:val="24"/>
          <w:szCs w:val="24"/>
          <w:lang w:val="fr-FR"/>
        </w:rPr>
        <w:t xml:space="preserve"> </w:t>
      </w:r>
      <w:proofErr w:type="spellStart"/>
      <w:r w:rsidRPr="00411EA9">
        <w:rPr>
          <w:rFonts w:ascii="Times New Roman" w:eastAsia="Calibri" w:hAnsi="Times New Roman" w:cs="Times New Roman"/>
          <w:sz w:val="24"/>
          <w:szCs w:val="24"/>
          <w:lang w:val="fr-FR"/>
        </w:rPr>
        <w:t>vizibile</w:t>
      </w:r>
      <w:proofErr w:type="spellEnd"/>
      <w:r w:rsidRPr="00411EA9">
        <w:rPr>
          <w:rFonts w:ascii="Times New Roman" w:eastAsia="Calibri" w:hAnsi="Times New Roman" w:cs="Times New Roman"/>
          <w:sz w:val="24"/>
          <w:szCs w:val="24"/>
          <w:lang w:val="fr-FR"/>
        </w:rPr>
        <w:t xml:space="preserve"> la </w:t>
      </w:r>
      <w:proofErr w:type="spellStart"/>
      <w:r w:rsidRPr="00411EA9">
        <w:rPr>
          <w:rFonts w:ascii="Times New Roman" w:eastAsia="Calibri" w:hAnsi="Times New Roman" w:cs="Times New Roman"/>
          <w:sz w:val="24"/>
          <w:szCs w:val="24"/>
          <w:lang w:val="fr-FR"/>
        </w:rPr>
        <w:t>suprafa</w:t>
      </w:r>
      <w:r w:rsidR="009D3090" w:rsidRPr="00411EA9">
        <w:rPr>
          <w:rFonts w:ascii="Times New Roman" w:eastAsia="Calibri" w:hAnsi="Times New Roman" w:cs="Times New Roman"/>
          <w:sz w:val="24"/>
          <w:szCs w:val="24"/>
          <w:lang w:val="fr-FR"/>
        </w:rPr>
        <w:t>ț</w:t>
      </w:r>
      <w:r w:rsidRPr="00411EA9">
        <w:rPr>
          <w:rFonts w:ascii="Times New Roman" w:eastAsia="Calibri" w:hAnsi="Times New Roman" w:cs="Times New Roman"/>
          <w:sz w:val="24"/>
          <w:szCs w:val="24"/>
          <w:lang w:val="fr-FR"/>
        </w:rPr>
        <w:t>a</w:t>
      </w:r>
      <w:proofErr w:type="spellEnd"/>
      <w:r w:rsidRPr="00411EA9">
        <w:rPr>
          <w:rFonts w:ascii="Times New Roman" w:eastAsia="Calibri" w:hAnsi="Times New Roman" w:cs="Times New Roman"/>
          <w:sz w:val="24"/>
          <w:szCs w:val="24"/>
          <w:lang w:val="fr-FR"/>
        </w:rPr>
        <w:t xml:space="preserve">, dar </w:t>
      </w:r>
      <w:proofErr w:type="spellStart"/>
      <w:r w:rsidRPr="00411EA9">
        <w:rPr>
          <w:rFonts w:ascii="Times New Roman" w:eastAsia="Calibri" w:hAnsi="Times New Roman" w:cs="Times New Roman"/>
          <w:sz w:val="24"/>
          <w:szCs w:val="24"/>
          <w:lang w:val="fr-FR"/>
        </w:rPr>
        <w:t>se</w:t>
      </w:r>
      <w:proofErr w:type="spellEnd"/>
      <w:r w:rsidRPr="00411EA9">
        <w:rPr>
          <w:rFonts w:ascii="Times New Roman" w:eastAsia="Calibri" w:hAnsi="Times New Roman" w:cs="Times New Roman"/>
          <w:sz w:val="24"/>
          <w:szCs w:val="24"/>
          <w:lang w:val="fr-FR"/>
        </w:rPr>
        <w:t xml:space="preserve"> </w:t>
      </w:r>
      <w:proofErr w:type="spellStart"/>
      <w:r w:rsidRPr="00411EA9">
        <w:rPr>
          <w:rFonts w:ascii="Times New Roman" w:eastAsia="Calibri" w:hAnsi="Times New Roman" w:cs="Times New Roman"/>
          <w:sz w:val="24"/>
          <w:szCs w:val="24"/>
          <w:lang w:val="fr-FR"/>
        </w:rPr>
        <w:t>estimeaz</w:t>
      </w:r>
      <w:r w:rsidR="009D3090" w:rsidRPr="00411EA9">
        <w:rPr>
          <w:rFonts w:ascii="Times New Roman" w:eastAsia="Calibri" w:hAnsi="Times New Roman" w:cs="Times New Roman"/>
          <w:sz w:val="24"/>
          <w:szCs w:val="24"/>
          <w:lang w:val="fr-FR"/>
        </w:rPr>
        <w:t>ă</w:t>
      </w:r>
      <w:proofErr w:type="spellEnd"/>
      <w:r w:rsidRPr="00411EA9">
        <w:rPr>
          <w:rFonts w:ascii="Times New Roman" w:eastAsia="Calibri" w:hAnsi="Times New Roman" w:cs="Times New Roman"/>
          <w:sz w:val="24"/>
          <w:szCs w:val="24"/>
          <w:lang w:val="fr-FR"/>
        </w:rPr>
        <w:t xml:space="preserve"> </w:t>
      </w:r>
      <w:proofErr w:type="spellStart"/>
      <w:r w:rsidRPr="00411EA9">
        <w:rPr>
          <w:rFonts w:ascii="Times New Roman" w:eastAsia="Calibri" w:hAnsi="Times New Roman" w:cs="Times New Roman"/>
          <w:sz w:val="24"/>
          <w:szCs w:val="24"/>
          <w:lang w:val="fr-FR"/>
        </w:rPr>
        <w:t>c</w:t>
      </w:r>
      <w:r w:rsidR="009D3090" w:rsidRPr="00411EA9">
        <w:rPr>
          <w:rFonts w:ascii="Times New Roman" w:eastAsia="Calibri" w:hAnsi="Times New Roman" w:cs="Times New Roman"/>
          <w:sz w:val="24"/>
          <w:szCs w:val="24"/>
          <w:lang w:val="fr-FR"/>
        </w:rPr>
        <w:t>ă</w:t>
      </w:r>
      <w:proofErr w:type="spellEnd"/>
      <w:r w:rsidRPr="00411EA9">
        <w:rPr>
          <w:rFonts w:ascii="Times New Roman" w:eastAsia="Calibri" w:hAnsi="Times New Roman" w:cs="Times New Roman"/>
          <w:sz w:val="24"/>
          <w:szCs w:val="24"/>
          <w:lang w:val="fr-FR"/>
        </w:rPr>
        <w:t xml:space="preserve"> pot fi </w:t>
      </w:r>
      <w:proofErr w:type="spellStart"/>
      <w:r w:rsidRPr="00411EA9">
        <w:rPr>
          <w:rFonts w:ascii="Times New Roman" w:eastAsia="Calibri" w:hAnsi="Times New Roman" w:cs="Times New Roman"/>
          <w:sz w:val="24"/>
          <w:szCs w:val="24"/>
          <w:lang w:val="fr-FR"/>
        </w:rPr>
        <w:t>identificate</w:t>
      </w:r>
      <w:proofErr w:type="spellEnd"/>
      <w:r w:rsidRPr="00411EA9">
        <w:rPr>
          <w:rFonts w:ascii="Times New Roman" w:eastAsia="Calibri" w:hAnsi="Times New Roman" w:cs="Times New Roman"/>
          <w:sz w:val="24"/>
          <w:szCs w:val="24"/>
          <w:lang w:val="fr-FR"/>
        </w:rPr>
        <w:t xml:space="preserve"> </w:t>
      </w:r>
      <w:proofErr w:type="spellStart"/>
      <w:r w:rsidRPr="00411EA9">
        <w:rPr>
          <w:rFonts w:ascii="Times New Roman" w:eastAsia="Calibri" w:hAnsi="Times New Roman" w:cs="Times New Roman"/>
          <w:sz w:val="24"/>
          <w:szCs w:val="24"/>
          <w:lang w:val="fr-FR"/>
        </w:rPr>
        <w:t>în</w:t>
      </w:r>
      <w:proofErr w:type="spellEnd"/>
      <w:r w:rsidRPr="00411EA9">
        <w:rPr>
          <w:rFonts w:ascii="Times New Roman" w:eastAsia="Calibri" w:hAnsi="Times New Roman" w:cs="Times New Roman"/>
          <w:sz w:val="24"/>
          <w:szCs w:val="24"/>
          <w:lang w:val="fr-FR"/>
        </w:rPr>
        <w:t xml:space="preserve"> </w:t>
      </w:r>
      <w:proofErr w:type="spellStart"/>
      <w:r w:rsidRPr="00411EA9">
        <w:rPr>
          <w:rFonts w:ascii="Times New Roman" w:eastAsia="Calibri" w:hAnsi="Times New Roman" w:cs="Times New Roman"/>
          <w:sz w:val="24"/>
          <w:szCs w:val="24"/>
          <w:lang w:val="fr-FR"/>
        </w:rPr>
        <w:t>timpul</w:t>
      </w:r>
      <w:proofErr w:type="spellEnd"/>
      <w:r w:rsidRPr="00411EA9">
        <w:rPr>
          <w:rFonts w:ascii="Times New Roman" w:eastAsia="Calibri" w:hAnsi="Times New Roman" w:cs="Times New Roman"/>
          <w:sz w:val="24"/>
          <w:szCs w:val="24"/>
          <w:lang w:val="fr-FR"/>
        </w:rPr>
        <w:t xml:space="preserve"> </w:t>
      </w:r>
      <w:proofErr w:type="spellStart"/>
      <w:r w:rsidRPr="00411EA9">
        <w:rPr>
          <w:rFonts w:ascii="Times New Roman" w:eastAsia="Calibri" w:hAnsi="Times New Roman" w:cs="Times New Roman"/>
          <w:sz w:val="24"/>
          <w:szCs w:val="24"/>
          <w:lang w:val="fr-FR"/>
        </w:rPr>
        <w:t>execuției</w:t>
      </w:r>
      <w:proofErr w:type="spellEnd"/>
      <w:r w:rsidRPr="00411EA9">
        <w:rPr>
          <w:rFonts w:ascii="Times New Roman" w:eastAsia="Calibri" w:hAnsi="Times New Roman" w:cs="Times New Roman"/>
          <w:sz w:val="24"/>
          <w:szCs w:val="24"/>
          <w:lang w:val="fr-FR"/>
        </w:rPr>
        <w:t xml:space="preserve">: </w:t>
      </w:r>
    </w:p>
    <w:tbl>
      <w:tblPr>
        <w:tblW w:w="7653" w:type="dxa"/>
        <w:jc w:val="center"/>
        <w:tblCellMar>
          <w:left w:w="0" w:type="dxa"/>
          <w:right w:w="0" w:type="dxa"/>
        </w:tblCellMar>
        <w:tblLook w:val="04A0" w:firstRow="1" w:lastRow="0" w:firstColumn="1" w:lastColumn="0" w:noHBand="0" w:noVBand="1"/>
      </w:tblPr>
      <w:tblGrid>
        <w:gridCol w:w="1149"/>
        <w:gridCol w:w="3935"/>
        <w:gridCol w:w="2569"/>
      </w:tblGrid>
      <w:tr w:rsidR="00C618C1" w:rsidRPr="00411EA9" w14:paraId="4C5A0F25" w14:textId="77777777" w:rsidTr="008F2B55">
        <w:trPr>
          <w:trHeight w:val="450"/>
          <w:jc w:val="center"/>
        </w:trPr>
        <w:tc>
          <w:tcPr>
            <w:tcW w:w="1149" w:type="dxa"/>
            <w:tcBorders>
              <w:top w:val="single" w:sz="4" w:space="0" w:color="auto"/>
              <w:left w:val="single" w:sz="4" w:space="0" w:color="auto"/>
              <w:bottom w:val="single" w:sz="4" w:space="0" w:color="auto"/>
              <w:right w:val="single" w:sz="4" w:space="0" w:color="auto"/>
            </w:tcBorders>
          </w:tcPr>
          <w:p w14:paraId="13FD60B9" w14:textId="77777777" w:rsidR="00C618C1" w:rsidRPr="00411EA9" w:rsidRDefault="00C618C1" w:rsidP="00E4109B">
            <w:pPr>
              <w:spacing w:after="0"/>
              <w:jc w:val="center"/>
              <w:rPr>
                <w:rFonts w:ascii="Times New Roman" w:eastAsia="Calibri" w:hAnsi="Times New Roman" w:cs="Times New Roman"/>
                <w:b/>
                <w:sz w:val="24"/>
                <w:szCs w:val="24"/>
              </w:rPr>
            </w:pPr>
            <w:r w:rsidRPr="00411EA9">
              <w:rPr>
                <w:rFonts w:ascii="Times New Roman" w:eastAsia="Calibri" w:hAnsi="Times New Roman" w:cs="Times New Roman"/>
                <w:b/>
                <w:sz w:val="24"/>
                <w:szCs w:val="24"/>
              </w:rPr>
              <w:t>Nr.</w:t>
            </w:r>
          </w:p>
          <w:p w14:paraId="7A74572B" w14:textId="77777777" w:rsidR="00C618C1" w:rsidRPr="00411EA9" w:rsidRDefault="00C618C1" w:rsidP="00E4109B">
            <w:pPr>
              <w:spacing w:after="0"/>
              <w:jc w:val="center"/>
              <w:rPr>
                <w:rFonts w:ascii="Times New Roman" w:eastAsia="Calibri" w:hAnsi="Times New Roman" w:cs="Times New Roman"/>
                <w:b/>
                <w:sz w:val="24"/>
                <w:szCs w:val="24"/>
              </w:rPr>
            </w:pPr>
            <w:r w:rsidRPr="00411EA9">
              <w:rPr>
                <w:rFonts w:ascii="Times New Roman" w:eastAsia="Calibri" w:hAnsi="Times New Roman" w:cs="Times New Roman"/>
                <w:b/>
                <w:sz w:val="24"/>
                <w:szCs w:val="24"/>
              </w:rPr>
              <w:t>Crt.</w:t>
            </w:r>
          </w:p>
        </w:tc>
        <w:tc>
          <w:tcPr>
            <w:tcW w:w="39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C411524" w14:textId="77777777" w:rsidR="00C618C1" w:rsidRPr="00411EA9" w:rsidRDefault="00C618C1" w:rsidP="00E4109B">
            <w:pPr>
              <w:spacing w:after="0"/>
              <w:jc w:val="both"/>
              <w:rPr>
                <w:rFonts w:ascii="Times New Roman" w:eastAsia="Calibri" w:hAnsi="Times New Roman" w:cs="Times New Roman"/>
                <w:b/>
                <w:sz w:val="24"/>
                <w:szCs w:val="24"/>
              </w:rPr>
            </w:pPr>
            <w:r w:rsidRPr="00411EA9">
              <w:rPr>
                <w:rFonts w:ascii="Times New Roman" w:eastAsia="Calibri" w:hAnsi="Times New Roman" w:cs="Times New Roman"/>
                <w:b/>
                <w:sz w:val="24"/>
                <w:szCs w:val="24"/>
              </w:rPr>
              <w:t>Elemente estimate, care nu sunt vizibile</w:t>
            </w:r>
          </w:p>
        </w:tc>
        <w:tc>
          <w:tcPr>
            <w:tcW w:w="2569" w:type="dxa"/>
            <w:tcBorders>
              <w:top w:val="single" w:sz="8" w:space="0" w:color="000000"/>
              <w:left w:val="single" w:sz="4" w:space="0" w:color="auto"/>
              <w:bottom w:val="single" w:sz="4" w:space="0" w:color="auto"/>
              <w:right w:val="single" w:sz="8" w:space="0" w:color="000000"/>
            </w:tcBorders>
            <w:tcMar>
              <w:top w:w="0" w:type="dxa"/>
              <w:left w:w="108" w:type="dxa"/>
              <w:bottom w:w="0" w:type="dxa"/>
              <w:right w:w="108" w:type="dxa"/>
            </w:tcMar>
            <w:vAlign w:val="center"/>
            <w:hideMark/>
          </w:tcPr>
          <w:p w14:paraId="47D4DE1E" w14:textId="77777777" w:rsidR="00C618C1" w:rsidRPr="00411EA9" w:rsidRDefault="00C618C1" w:rsidP="00E4109B">
            <w:pPr>
              <w:spacing w:after="0"/>
              <w:jc w:val="center"/>
              <w:rPr>
                <w:rFonts w:ascii="Times New Roman" w:eastAsia="Calibri" w:hAnsi="Times New Roman" w:cs="Times New Roman"/>
                <w:b/>
                <w:sz w:val="24"/>
                <w:szCs w:val="24"/>
              </w:rPr>
            </w:pPr>
            <w:r w:rsidRPr="00411EA9">
              <w:rPr>
                <w:rFonts w:ascii="Times New Roman" w:eastAsia="Calibri" w:hAnsi="Times New Roman" w:cs="Times New Roman"/>
                <w:b/>
                <w:sz w:val="24"/>
                <w:szCs w:val="24"/>
              </w:rPr>
              <w:t>Cantitatea estimată</w:t>
            </w:r>
          </w:p>
        </w:tc>
      </w:tr>
      <w:tr w:rsidR="00C618C1" w:rsidRPr="00411EA9" w14:paraId="45038FCF" w14:textId="77777777" w:rsidTr="008F2B55">
        <w:trPr>
          <w:trHeight w:val="145"/>
          <w:jc w:val="center"/>
        </w:trPr>
        <w:tc>
          <w:tcPr>
            <w:tcW w:w="1149" w:type="dxa"/>
            <w:tcBorders>
              <w:top w:val="single" w:sz="4" w:space="0" w:color="auto"/>
              <w:left w:val="single" w:sz="4" w:space="0" w:color="auto"/>
              <w:bottom w:val="single" w:sz="4" w:space="0" w:color="auto"/>
              <w:right w:val="single" w:sz="4" w:space="0" w:color="auto"/>
            </w:tcBorders>
          </w:tcPr>
          <w:p w14:paraId="3603EE03" w14:textId="77777777" w:rsidR="00C618C1" w:rsidRPr="00411EA9" w:rsidRDefault="00C618C1" w:rsidP="00E4109B">
            <w:pPr>
              <w:spacing w:after="0"/>
              <w:jc w:val="center"/>
              <w:rPr>
                <w:rFonts w:ascii="Times New Roman" w:eastAsia="Calibri" w:hAnsi="Times New Roman" w:cs="Times New Roman"/>
                <w:sz w:val="24"/>
                <w:szCs w:val="24"/>
              </w:rPr>
            </w:pPr>
            <w:r w:rsidRPr="00411EA9">
              <w:rPr>
                <w:rFonts w:ascii="Times New Roman" w:eastAsia="Calibri" w:hAnsi="Times New Roman" w:cs="Times New Roman"/>
                <w:sz w:val="24"/>
                <w:szCs w:val="24"/>
              </w:rPr>
              <w:t>1.</w:t>
            </w:r>
          </w:p>
        </w:tc>
        <w:tc>
          <w:tcPr>
            <w:tcW w:w="39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FCEAE53" w14:textId="77777777" w:rsidR="00C618C1" w:rsidRPr="00411EA9" w:rsidRDefault="00C618C1" w:rsidP="00E4109B">
            <w:pPr>
              <w:spacing w:after="0"/>
              <w:jc w:val="both"/>
              <w:rPr>
                <w:rFonts w:ascii="Times New Roman" w:eastAsia="Calibri" w:hAnsi="Times New Roman" w:cs="Times New Roman"/>
                <w:sz w:val="24"/>
                <w:szCs w:val="24"/>
              </w:rPr>
            </w:pPr>
            <w:proofErr w:type="spellStart"/>
            <w:r w:rsidRPr="00411EA9">
              <w:rPr>
                <w:rFonts w:ascii="Times New Roman" w:eastAsia="Calibri" w:hAnsi="Times New Roman" w:cs="Times New Roman"/>
                <w:sz w:val="24"/>
                <w:szCs w:val="24"/>
              </w:rPr>
              <w:t>Fundatie</w:t>
            </w:r>
            <w:proofErr w:type="spellEnd"/>
            <w:r w:rsidRPr="00411EA9">
              <w:rPr>
                <w:rFonts w:ascii="Times New Roman" w:eastAsia="Calibri" w:hAnsi="Times New Roman" w:cs="Times New Roman"/>
                <w:sz w:val="24"/>
                <w:szCs w:val="24"/>
              </w:rPr>
              <w:t xml:space="preserve"> mast </w:t>
            </w:r>
          </w:p>
        </w:tc>
        <w:tc>
          <w:tcPr>
            <w:tcW w:w="25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70279B3" w14:textId="77777777" w:rsidR="00C618C1" w:rsidRPr="00411EA9" w:rsidRDefault="00C618C1" w:rsidP="00E4109B">
            <w:pPr>
              <w:spacing w:after="0"/>
              <w:jc w:val="center"/>
              <w:rPr>
                <w:rFonts w:ascii="Times New Roman" w:eastAsia="Calibri" w:hAnsi="Times New Roman" w:cs="Times New Roman"/>
                <w:sz w:val="24"/>
                <w:szCs w:val="24"/>
              </w:rPr>
            </w:pPr>
            <w:r w:rsidRPr="00411EA9">
              <w:rPr>
                <w:rFonts w:ascii="Times New Roman" w:eastAsia="Calibri" w:hAnsi="Times New Roman" w:cs="Times New Roman"/>
                <w:sz w:val="24"/>
                <w:szCs w:val="24"/>
              </w:rPr>
              <w:t>1 buc.</w:t>
            </w:r>
          </w:p>
        </w:tc>
      </w:tr>
      <w:tr w:rsidR="00C618C1" w:rsidRPr="00411EA9" w14:paraId="2BC10717" w14:textId="77777777" w:rsidTr="008F2B55">
        <w:trPr>
          <w:trHeight w:val="145"/>
          <w:jc w:val="center"/>
        </w:trPr>
        <w:tc>
          <w:tcPr>
            <w:tcW w:w="1149" w:type="dxa"/>
            <w:tcBorders>
              <w:top w:val="single" w:sz="4" w:space="0" w:color="auto"/>
              <w:left w:val="single" w:sz="4" w:space="0" w:color="auto"/>
              <w:bottom w:val="single" w:sz="4" w:space="0" w:color="auto"/>
              <w:right w:val="single" w:sz="4" w:space="0" w:color="auto"/>
            </w:tcBorders>
          </w:tcPr>
          <w:p w14:paraId="34B0D27D" w14:textId="77777777" w:rsidR="00C618C1" w:rsidRPr="00411EA9" w:rsidRDefault="00C618C1" w:rsidP="00E4109B">
            <w:pPr>
              <w:spacing w:after="0"/>
              <w:jc w:val="center"/>
              <w:rPr>
                <w:rFonts w:ascii="Times New Roman" w:eastAsia="Calibri" w:hAnsi="Times New Roman" w:cs="Times New Roman"/>
                <w:sz w:val="24"/>
                <w:szCs w:val="24"/>
              </w:rPr>
            </w:pPr>
            <w:r w:rsidRPr="00411EA9">
              <w:rPr>
                <w:rFonts w:ascii="Times New Roman" w:eastAsia="Calibri" w:hAnsi="Times New Roman" w:cs="Times New Roman"/>
                <w:sz w:val="24"/>
                <w:szCs w:val="24"/>
              </w:rPr>
              <w:lastRenderedPageBreak/>
              <w:t>2</w:t>
            </w:r>
            <w:r w:rsidRPr="00411EA9">
              <w:rPr>
                <w:rFonts w:ascii="Times New Roman" w:eastAsia="Calibri" w:hAnsi="Times New Roman" w:cs="Times New Roman"/>
                <w:sz w:val="24"/>
                <w:szCs w:val="24"/>
                <w:lang w:val="en-US"/>
              </w:rPr>
              <w:t>.</w:t>
            </w:r>
          </w:p>
        </w:tc>
        <w:tc>
          <w:tcPr>
            <w:tcW w:w="39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E87DA86" w14:textId="77777777" w:rsidR="00C618C1" w:rsidRPr="00411EA9" w:rsidRDefault="00C618C1" w:rsidP="00E4109B">
            <w:pPr>
              <w:spacing w:after="0"/>
              <w:jc w:val="both"/>
              <w:rPr>
                <w:rFonts w:ascii="Times New Roman" w:eastAsia="Calibri" w:hAnsi="Times New Roman" w:cs="Times New Roman"/>
                <w:sz w:val="24"/>
                <w:szCs w:val="24"/>
              </w:rPr>
            </w:pPr>
            <w:r w:rsidRPr="00411EA9">
              <w:rPr>
                <w:rFonts w:ascii="Times New Roman" w:eastAsia="Calibri" w:hAnsi="Times New Roman" w:cs="Times New Roman"/>
                <w:sz w:val="24"/>
                <w:szCs w:val="24"/>
              </w:rPr>
              <w:t>F</w:t>
            </w:r>
            <w:proofErr w:type="spellStart"/>
            <w:r w:rsidRPr="00411EA9">
              <w:rPr>
                <w:rFonts w:ascii="Times New Roman" w:eastAsia="Calibri" w:hAnsi="Times New Roman" w:cs="Times New Roman"/>
                <w:sz w:val="24"/>
                <w:szCs w:val="24"/>
                <w:lang w:val="en-US"/>
              </w:rPr>
              <w:t>undatie</w:t>
            </w:r>
            <w:proofErr w:type="spellEnd"/>
            <w:r w:rsidRPr="00411EA9">
              <w:rPr>
                <w:rFonts w:ascii="Times New Roman" w:eastAsia="Calibri" w:hAnsi="Times New Roman" w:cs="Times New Roman"/>
                <w:sz w:val="24"/>
                <w:szCs w:val="24"/>
                <w:lang w:val="en-US"/>
              </w:rPr>
              <w:t xml:space="preserve"> </w:t>
            </w:r>
            <w:r w:rsidRPr="00411EA9">
              <w:rPr>
                <w:rFonts w:ascii="Times New Roman" w:eastAsia="Calibri" w:hAnsi="Times New Roman" w:cs="Times New Roman"/>
                <w:sz w:val="24"/>
                <w:szCs w:val="24"/>
              </w:rPr>
              <w:t>ancora</w:t>
            </w:r>
          </w:p>
        </w:tc>
        <w:tc>
          <w:tcPr>
            <w:tcW w:w="25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CD75412" w14:textId="0021EB19" w:rsidR="00C618C1" w:rsidRPr="00411EA9" w:rsidRDefault="00C21324" w:rsidP="00E4109B">
            <w:pPr>
              <w:spacing w:after="0"/>
              <w:jc w:val="center"/>
              <w:rPr>
                <w:rFonts w:ascii="Times New Roman" w:eastAsia="Calibri" w:hAnsi="Times New Roman" w:cs="Times New Roman"/>
                <w:sz w:val="24"/>
                <w:szCs w:val="24"/>
              </w:rPr>
            </w:pPr>
            <w:r w:rsidRPr="00411EA9">
              <w:rPr>
                <w:rFonts w:ascii="Times New Roman" w:eastAsia="Calibri" w:hAnsi="Times New Roman" w:cs="Times New Roman"/>
                <w:sz w:val="24"/>
                <w:szCs w:val="24"/>
              </w:rPr>
              <w:t>4</w:t>
            </w:r>
            <w:r w:rsidR="00C618C1" w:rsidRPr="00411EA9">
              <w:rPr>
                <w:rFonts w:ascii="Times New Roman" w:eastAsia="Calibri" w:hAnsi="Times New Roman" w:cs="Times New Roman"/>
                <w:sz w:val="24"/>
                <w:szCs w:val="24"/>
              </w:rPr>
              <w:t xml:space="preserve"> buc.</w:t>
            </w:r>
          </w:p>
        </w:tc>
      </w:tr>
    </w:tbl>
    <w:p w14:paraId="5F3217C7" w14:textId="77777777" w:rsidR="00C168C6" w:rsidRPr="00411EA9" w:rsidRDefault="00C168C6" w:rsidP="00E4109B">
      <w:pPr>
        <w:spacing w:after="0"/>
        <w:ind w:left="720"/>
        <w:contextualSpacing/>
        <w:jc w:val="both"/>
        <w:rPr>
          <w:rFonts w:ascii="Times New Roman" w:eastAsia="Calibri" w:hAnsi="Times New Roman" w:cs="Times New Roman"/>
          <w:sz w:val="24"/>
          <w:szCs w:val="24"/>
          <w:lang w:val="fr-FR"/>
        </w:rPr>
      </w:pPr>
    </w:p>
    <w:p w14:paraId="1FC71BF7" w14:textId="6FA81BBE" w:rsidR="00C168C6" w:rsidRPr="00411EA9" w:rsidRDefault="00C168C6" w:rsidP="00E4109B">
      <w:pPr>
        <w:spacing w:after="0"/>
        <w:ind w:firstLine="720"/>
        <w:jc w:val="both"/>
        <w:rPr>
          <w:rFonts w:ascii="Times New Roman" w:eastAsia="Calibri" w:hAnsi="Times New Roman" w:cs="Times New Roman"/>
          <w:sz w:val="24"/>
          <w:szCs w:val="24"/>
          <w:lang w:val="fr-FR"/>
        </w:rPr>
      </w:pPr>
      <w:r w:rsidRPr="00411EA9">
        <w:rPr>
          <w:rFonts w:ascii="Times New Roman" w:eastAsia="Calibri" w:hAnsi="Times New Roman" w:cs="Times New Roman"/>
          <w:sz w:val="24"/>
          <w:szCs w:val="24"/>
          <w:lang w:val="fr-FR"/>
        </w:rPr>
        <w:t xml:space="preserve">In </w:t>
      </w:r>
      <w:proofErr w:type="spellStart"/>
      <w:r w:rsidRPr="00411EA9">
        <w:rPr>
          <w:rFonts w:ascii="Times New Roman" w:eastAsia="Calibri" w:hAnsi="Times New Roman" w:cs="Times New Roman"/>
          <w:sz w:val="24"/>
          <w:szCs w:val="24"/>
          <w:lang w:val="fr-FR"/>
        </w:rPr>
        <w:t>cadrul</w:t>
      </w:r>
      <w:proofErr w:type="spellEnd"/>
      <w:r w:rsidRPr="00411EA9">
        <w:rPr>
          <w:rFonts w:ascii="Times New Roman" w:eastAsia="Calibri" w:hAnsi="Times New Roman" w:cs="Times New Roman"/>
          <w:sz w:val="24"/>
          <w:szCs w:val="24"/>
          <w:lang w:val="fr-FR"/>
        </w:rPr>
        <w:t xml:space="preserve"> </w:t>
      </w:r>
      <w:proofErr w:type="spellStart"/>
      <w:r w:rsidRPr="00411EA9">
        <w:rPr>
          <w:rFonts w:ascii="Times New Roman" w:eastAsia="Calibri" w:hAnsi="Times New Roman" w:cs="Times New Roman"/>
          <w:sz w:val="24"/>
          <w:szCs w:val="24"/>
          <w:lang w:val="fr-FR"/>
        </w:rPr>
        <w:t>proiectului</w:t>
      </w:r>
      <w:proofErr w:type="spellEnd"/>
      <w:r w:rsidRPr="00411EA9">
        <w:rPr>
          <w:rFonts w:ascii="Times New Roman" w:eastAsia="Calibri" w:hAnsi="Times New Roman" w:cs="Times New Roman"/>
          <w:sz w:val="24"/>
          <w:szCs w:val="24"/>
          <w:lang w:val="fr-FR"/>
        </w:rPr>
        <w:t xml:space="preserve"> se vor </w:t>
      </w:r>
      <w:proofErr w:type="spellStart"/>
      <w:r w:rsidRPr="00411EA9">
        <w:rPr>
          <w:rFonts w:ascii="Times New Roman" w:eastAsia="Calibri" w:hAnsi="Times New Roman" w:cs="Times New Roman"/>
          <w:sz w:val="24"/>
          <w:szCs w:val="24"/>
          <w:lang w:val="fr-FR"/>
        </w:rPr>
        <w:t>realiza</w:t>
      </w:r>
      <w:proofErr w:type="spellEnd"/>
      <w:r w:rsidRPr="00411EA9">
        <w:rPr>
          <w:rFonts w:ascii="Times New Roman" w:eastAsia="Calibri" w:hAnsi="Times New Roman" w:cs="Times New Roman"/>
          <w:sz w:val="24"/>
          <w:szCs w:val="24"/>
          <w:lang w:val="fr-FR"/>
        </w:rPr>
        <w:t xml:space="preserve"> </w:t>
      </w:r>
      <w:proofErr w:type="spellStart"/>
      <w:r w:rsidRPr="00411EA9">
        <w:rPr>
          <w:rFonts w:ascii="Times New Roman" w:eastAsia="Calibri" w:hAnsi="Times New Roman" w:cs="Times New Roman"/>
          <w:sz w:val="24"/>
          <w:szCs w:val="24"/>
          <w:lang w:val="fr-FR"/>
        </w:rPr>
        <w:t>at</w:t>
      </w:r>
      <w:r w:rsidR="009D3090" w:rsidRPr="00411EA9">
        <w:rPr>
          <w:rFonts w:ascii="Times New Roman" w:eastAsia="Calibri" w:hAnsi="Times New Roman" w:cs="Times New Roman"/>
          <w:sz w:val="24"/>
          <w:szCs w:val="24"/>
          <w:lang w:val="fr-FR"/>
        </w:rPr>
        <w:t>â</w:t>
      </w:r>
      <w:r w:rsidRPr="00411EA9">
        <w:rPr>
          <w:rFonts w:ascii="Times New Roman" w:eastAsia="Calibri" w:hAnsi="Times New Roman" w:cs="Times New Roman"/>
          <w:sz w:val="24"/>
          <w:szCs w:val="24"/>
          <w:lang w:val="fr-FR"/>
        </w:rPr>
        <w:t>t</w:t>
      </w:r>
      <w:proofErr w:type="spellEnd"/>
      <w:r w:rsidRPr="00411EA9">
        <w:rPr>
          <w:rFonts w:ascii="Times New Roman" w:eastAsia="Calibri" w:hAnsi="Times New Roman" w:cs="Times New Roman"/>
          <w:sz w:val="24"/>
          <w:szCs w:val="24"/>
          <w:lang w:val="fr-FR"/>
        </w:rPr>
        <w:t xml:space="preserve"> </w:t>
      </w:r>
      <w:proofErr w:type="spellStart"/>
      <w:r w:rsidRPr="00411EA9">
        <w:rPr>
          <w:rFonts w:ascii="Times New Roman" w:eastAsia="Calibri" w:hAnsi="Times New Roman" w:cs="Times New Roman"/>
          <w:sz w:val="24"/>
          <w:szCs w:val="24"/>
          <w:lang w:val="fr-FR"/>
        </w:rPr>
        <w:t>lucr</w:t>
      </w:r>
      <w:r w:rsidR="009D3090" w:rsidRPr="00411EA9">
        <w:rPr>
          <w:rFonts w:ascii="Times New Roman" w:eastAsia="Calibri" w:hAnsi="Times New Roman" w:cs="Times New Roman"/>
          <w:sz w:val="24"/>
          <w:szCs w:val="24"/>
          <w:lang w:val="fr-FR"/>
        </w:rPr>
        <w:t>ă</w:t>
      </w:r>
      <w:r w:rsidRPr="00411EA9">
        <w:rPr>
          <w:rFonts w:ascii="Times New Roman" w:eastAsia="Calibri" w:hAnsi="Times New Roman" w:cs="Times New Roman"/>
          <w:sz w:val="24"/>
          <w:szCs w:val="24"/>
          <w:lang w:val="fr-FR"/>
        </w:rPr>
        <w:t>rile</w:t>
      </w:r>
      <w:proofErr w:type="spellEnd"/>
      <w:r w:rsidRPr="00411EA9">
        <w:rPr>
          <w:rFonts w:ascii="Times New Roman" w:eastAsia="Calibri" w:hAnsi="Times New Roman" w:cs="Times New Roman"/>
          <w:sz w:val="24"/>
          <w:szCs w:val="24"/>
          <w:lang w:val="fr-FR"/>
        </w:rPr>
        <w:t xml:space="preserve"> de </w:t>
      </w:r>
      <w:proofErr w:type="spellStart"/>
      <w:r w:rsidRPr="00411EA9">
        <w:rPr>
          <w:rFonts w:ascii="Times New Roman" w:eastAsia="Calibri" w:hAnsi="Times New Roman" w:cs="Times New Roman"/>
          <w:sz w:val="24"/>
          <w:szCs w:val="24"/>
          <w:lang w:val="fr-FR"/>
        </w:rPr>
        <w:t>desfiin</w:t>
      </w:r>
      <w:r w:rsidR="009D3090" w:rsidRPr="00411EA9">
        <w:rPr>
          <w:rFonts w:ascii="Times New Roman" w:eastAsia="Calibri" w:hAnsi="Times New Roman" w:cs="Times New Roman"/>
          <w:sz w:val="24"/>
          <w:szCs w:val="24"/>
          <w:lang w:val="fr-FR"/>
        </w:rPr>
        <w:t>ț</w:t>
      </w:r>
      <w:r w:rsidRPr="00411EA9">
        <w:rPr>
          <w:rFonts w:ascii="Times New Roman" w:eastAsia="Calibri" w:hAnsi="Times New Roman" w:cs="Times New Roman"/>
          <w:sz w:val="24"/>
          <w:szCs w:val="24"/>
          <w:lang w:val="fr-FR"/>
        </w:rPr>
        <w:t>are</w:t>
      </w:r>
      <w:proofErr w:type="spellEnd"/>
      <w:r w:rsidRPr="00411EA9">
        <w:rPr>
          <w:rFonts w:ascii="Times New Roman" w:eastAsia="Calibri" w:hAnsi="Times New Roman" w:cs="Times New Roman"/>
          <w:sz w:val="24"/>
          <w:szCs w:val="24"/>
          <w:lang w:val="fr-FR"/>
        </w:rPr>
        <w:t xml:space="preserve"> a </w:t>
      </w:r>
      <w:proofErr w:type="spellStart"/>
      <w:r w:rsidRPr="00411EA9">
        <w:rPr>
          <w:rFonts w:ascii="Times New Roman" w:eastAsia="Calibri" w:hAnsi="Times New Roman" w:cs="Times New Roman"/>
          <w:sz w:val="24"/>
          <w:szCs w:val="24"/>
          <w:lang w:val="fr-FR"/>
        </w:rPr>
        <w:t>elementelor</w:t>
      </w:r>
      <w:proofErr w:type="spellEnd"/>
      <w:r w:rsidRPr="00411EA9">
        <w:rPr>
          <w:rFonts w:ascii="Times New Roman" w:eastAsia="Calibri" w:hAnsi="Times New Roman" w:cs="Times New Roman"/>
          <w:sz w:val="24"/>
          <w:szCs w:val="24"/>
          <w:lang w:val="fr-FR"/>
        </w:rPr>
        <w:t xml:space="preserve"> </w:t>
      </w:r>
      <w:proofErr w:type="spellStart"/>
      <w:r w:rsidRPr="00411EA9">
        <w:rPr>
          <w:rFonts w:ascii="Times New Roman" w:eastAsia="Calibri" w:hAnsi="Times New Roman" w:cs="Times New Roman"/>
          <w:sz w:val="24"/>
          <w:szCs w:val="24"/>
          <w:lang w:val="fr-FR"/>
        </w:rPr>
        <w:t>prezente</w:t>
      </w:r>
      <w:proofErr w:type="spellEnd"/>
      <w:r w:rsidRPr="00411EA9">
        <w:rPr>
          <w:rFonts w:ascii="Times New Roman" w:eastAsia="Calibri" w:hAnsi="Times New Roman" w:cs="Times New Roman"/>
          <w:sz w:val="24"/>
          <w:szCs w:val="24"/>
          <w:lang w:val="fr-FR"/>
        </w:rPr>
        <w:t xml:space="preserve"> </w:t>
      </w:r>
      <w:proofErr w:type="spellStart"/>
      <w:r w:rsidRPr="00411EA9">
        <w:rPr>
          <w:rFonts w:ascii="Times New Roman" w:eastAsia="Calibri" w:hAnsi="Times New Roman" w:cs="Times New Roman"/>
          <w:sz w:val="24"/>
          <w:szCs w:val="24"/>
          <w:lang w:val="fr-FR"/>
        </w:rPr>
        <w:t>pe</w:t>
      </w:r>
      <w:proofErr w:type="spellEnd"/>
      <w:r w:rsidRPr="00411EA9">
        <w:rPr>
          <w:rFonts w:ascii="Times New Roman" w:eastAsia="Calibri" w:hAnsi="Times New Roman" w:cs="Times New Roman"/>
          <w:sz w:val="24"/>
          <w:szCs w:val="24"/>
          <w:lang w:val="fr-FR"/>
        </w:rPr>
        <w:t xml:space="preserve"> </w:t>
      </w:r>
      <w:proofErr w:type="spellStart"/>
      <w:r w:rsidRPr="00411EA9">
        <w:rPr>
          <w:rFonts w:ascii="Times New Roman" w:eastAsia="Calibri" w:hAnsi="Times New Roman" w:cs="Times New Roman"/>
          <w:sz w:val="24"/>
          <w:szCs w:val="24"/>
          <w:lang w:val="fr-FR"/>
        </w:rPr>
        <w:t>amplasamentul</w:t>
      </w:r>
      <w:proofErr w:type="spellEnd"/>
      <w:r w:rsidRPr="00411EA9">
        <w:rPr>
          <w:rFonts w:ascii="Times New Roman" w:eastAsia="Calibri" w:hAnsi="Times New Roman" w:cs="Times New Roman"/>
          <w:sz w:val="24"/>
          <w:szCs w:val="24"/>
          <w:lang w:val="fr-FR"/>
        </w:rPr>
        <w:t xml:space="preserve"> </w:t>
      </w:r>
      <w:proofErr w:type="spellStart"/>
      <w:r w:rsidRPr="00411EA9">
        <w:rPr>
          <w:rFonts w:ascii="Times New Roman" w:eastAsia="Calibri" w:hAnsi="Times New Roman" w:cs="Times New Roman"/>
          <w:sz w:val="24"/>
          <w:szCs w:val="24"/>
          <w:lang w:val="fr-FR"/>
        </w:rPr>
        <w:t>sondei</w:t>
      </w:r>
      <w:proofErr w:type="spellEnd"/>
      <w:r w:rsidRPr="00411EA9">
        <w:rPr>
          <w:rFonts w:ascii="Times New Roman" w:eastAsia="Calibri" w:hAnsi="Times New Roman" w:cs="Times New Roman"/>
          <w:sz w:val="24"/>
          <w:szCs w:val="24"/>
          <w:lang w:val="fr-FR"/>
        </w:rPr>
        <w:t xml:space="preserve"> </w:t>
      </w:r>
      <w:r w:rsidR="001035E9" w:rsidRPr="00411EA9">
        <w:rPr>
          <w:rFonts w:ascii="Times New Roman" w:hAnsi="Times New Roman" w:cs="Times New Roman"/>
          <w:b/>
          <w:i/>
          <w:sz w:val="24"/>
          <w:szCs w:val="24"/>
        </w:rPr>
        <w:t>2889 Cobia Nord</w:t>
      </w:r>
      <w:r w:rsidRPr="00411EA9">
        <w:rPr>
          <w:rFonts w:ascii="Times New Roman" w:eastAsia="Calibri" w:hAnsi="Times New Roman" w:cs="Times New Roman"/>
          <w:sz w:val="24"/>
          <w:szCs w:val="24"/>
          <w:lang w:val="fr-FR"/>
        </w:rPr>
        <w:t xml:space="preserve">, </w:t>
      </w:r>
      <w:proofErr w:type="spellStart"/>
      <w:r w:rsidRPr="00411EA9">
        <w:rPr>
          <w:rFonts w:ascii="Times New Roman" w:eastAsia="Calibri" w:hAnsi="Times New Roman" w:cs="Times New Roman"/>
          <w:sz w:val="24"/>
          <w:szCs w:val="24"/>
          <w:lang w:val="fr-FR"/>
        </w:rPr>
        <w:t>c</w:t>
      </w:r>
      <w:r w:rsidR="009D3090" w:rsidRPr="00411EA9">
        <w:rPr>
          <w:rFonts w:ascii="Times New Roman" w:eastAsia="Calibri" w:hAnsi="Times New Roman" w:cs="Times New Roman"/>
          <w:sz w:val="24"/>
          <w:szCs w:val="24"/>
          <w:lang w:val="fr-FR"/>
        </w:rPr>
        <w:t>â</w:t>
      </w:r>
      <w:r w:rsidRPr="00411EA9">
        <w:rPr>
          <w:rFonts w:ascii="Times New Roman" w:eastAsia="Calibri" w:hAnsi="Times New Roman" w:cs="Times New Roman"/>
          <w:sz w:val="24"/>
          <w:szCs w:val="24"/>
          <w:lang w:val="fr-FR"/>
        </w:rPr>
        <w:t>t</w:t>
      </w:r>
      <w:proofErr w:type="spellEnd"/>
      <w:r w:rsidRPr="00411EA9">
        <w:rPr>
          <w:rFonts w:ascii="Times New Roman" w:eastAsia="Calibri" w:hAnsi="Times New Roman" w:cs="Times New Roman"/>
          <w:sz w:val="24"/>
          <w:szCs w:val="24"/>
          <w:lang w:val="fr-FR"/>
        </w:rPr>
        <w:t xml:space="preserve"> si </w:t>
      </w:r>
      <w:proofErr w:type="spellStart"/>
      <w:r w:rsidRPr="00411EA9">
        <w:rPr>
          <w:rFonts w:ascii="Times New Roman" w:eastAsia="Calibri" w:hAnsi="Times New Roman" w:cs="Times New Roman"/>
          <w:sz w:val="24"/>
          <w:szCs w:val="24"/>
          <w:lang w:val="fr-FR"/>
        </w:rPr>
        <w:t>lucr</w:t>
      </w:r>
      <w:r w:rsidR="009D3090" w:rsidRPr="00411EA9">
        <w:rPr>
          <w:rFonts w:ascii="Times New Roman" w:eastAsia="Calibri" w:hAnsi="Times New Roman" w:cs="Times New Roman"/>
          <w:sz w:val="24"/>
          <w:szCs w:val="24"/>
          <w:lang w:val="fr-FR"/>
        </w:rPr>
        <w:t>ă</w:t>
      </w:r>
      <w:r w:rsidRPr="00411EA9">
        <w:rPr>
          <w:rFonts w:ascii="Times New Roman" w:eastAsia="Calibri" w:hAnsi="Times New Roman" w:cs="Times New Roman"/>
          <w:sz w:val="24"/>
          <w:szCs w:val="24"/>
          <w:lang w:val="fr-FR"/>
        </w:rPr>
        <w:t>rile</w:t>
      </w:r>
      <w:proofErr w:type="spellEnd"/>
      <w:r w:rsidRPr="00411EA9">
        <w:rPr>
          <w:rFonts w:ascii="Times New Roman" w:eastAsia="Calibri" w:hAnsi="Times New Roman" w:cs="Times New Roman"/>
          <w:sz w:val="24"/>
          <w:szCs w:val="24"/>
          <w:lang w:val="fr-FR"/>
        </w:rPr>
        <w:t xml:space="preserve"> de </w:t>
      </w:r>
      <w:proofErr w:type="spellStart"/>
      <w:r w:rsidRPr="00411EA9">
        <w:rPr>
          <w:rFonts w:ascii="Times New Roman" w:eastAsia="Calibri" w:hAnsi="Times New Roman" w:cs="Times New Roman"/>
          <w:sz w:val="24"/>
          <w:szCs w:val="24"/>
          <w:lang w:val="fr-FR"/>
        </w:rPr>
        <w:t>remediere</w:t>
      </w:r>
      <w:proofErr w:type="spellEnd"/>
      <w:r w:rsidRPr="00411EA9">
        <w:rPr>
          <w:rFonts w:ascii="Times New Roman" w:eastAsia="Calibri" w:hAnsi="Times New Roman" w:cs="Times New Roman"/>
          <w:sz w:val="24"/>
          <w:szCs w:val="24"/>
          <w:lang w:val="fr-FR"/>
        </w:rPr>
        <w:t xml:space="preserve"> </w:t>
      </w:r>
      <w:proofErr w:type="spellStart"/>
      <w:r w:rsidR="009D3090" w:rsidRPr="00411EA9">
        <w:rPr>
          <w:rFonts w:ascii="Times New Roman" w:eastAsia="Calibri" w:hAnsi="Times New Roman" w:cs="Times New Roman"/>
          <w:sz w:val="24"/>
          <w:szCs w:val="24"/>
          <w:lang w:val="fr-FR"/>
        </w:rPr>
        <w:t>ș</w:t>
      </w:r>
      <w:r w:rsidRPr="00411EA9">
        <w:rPr>
          <w:rFonts w:ascii="Times New Roman" w:eastAsia="Calibri" w:hAnsi="Times New Roman" w:cs="Times New Roman"/>
          <w:sz w:val="24"/>
          <w:szCs w:val="24"/>
          <w:lang w:val="fr-FR"/>
        </w:rPr>
        <w:t>i</w:t>
      </w:r>
      <w:proofErr w:type="spellEnd"/>
      <w:r w:rsidRPr="00411EA9">
        <w:rPr>
          <w:rFonts w:ascii="Times New Roman" w:eastAsia="Calibri" w:hAnsi="Times New Roman" w:cs="Times New Roman"/>
          <w:sz w:val="24"/>
          <w:szCs w:val="24"/>
          <w:lang w:val="fr-FR"/>
        </w:rPr>
        <w:t xml:space="preserve"> </w:t>
      </w:r>
      <w:proofErr w:type="spellStart"/>
      <w:r w:rsidRPr="00411EA9">
        <w:rPr>
          <w:rFonts w:ascii="Times New Roman" w:eastAsia="Calibri" w:hAnsi="Times New Roman" w:cs="Times New Roman"/>
          <w:sz w:val="24"/>
          <w:szCs w:val="24"/>
          <w:lang w:val="fr-FR"/>
        </w:rPr>
        <w:t>reabilitare</w:t>
      </w:r>
      <w:proofErr w:type="spellEnd"/>
      <w:r w:rsidRPr="00411EA9">
        <w:rPr>
          <w:rFonts w:ascii="Times New Roman" w:eastAsia="Calibri" w:hAnsi="Times New Roman" w:cs="Times New Roman"/>
          <w:sz w:val="24"/>
          <w:szCs w:val="24"/>
          <w:lang w:val="fr-FR"/>
        </w:rPr>
        <w:t xml:space="preserve"> a </w:t>
      </w:r>
      <w:proofErr w:type="spellStart"/>
      <w:r w:rsidRPr="00411EA9">
        <w:rPr>
          <w:rFonts w:ascii="Times New Roman" w:eastAsia="Calibri" w:hAnsi="Times New Roman" w:cs="Times New Roman"/>
          <w:sz w:val="24"/>
          <w:szCs w:val="24"/>
          <w:lang w:val="fr-FR"/>
        </w:rPr>
        <w:t>terenului</w:t>
      </w:r>
      <w:proofErr w:type="spellEnd"/>
      <w:r w:rsidRPr="00411EA9">
        <w:rPr>
          <w:rFonts w:ascii="Times New Roman" w:eastAsia="Calibri" w:hAnsi="Times New Roman" w:cs="Times New Roman"/>
          <w:sz w:val="24"/>
          <w:szCs w:val="24"/>
          <w:lang w:val="fr-FR"/>
        </w:rPr>
        <w:t xml:space="preserve"> </w:t>
      </w:r>
      <w:proofErr w:type="spellStart"/>
      <w:r w:rsidRPr="00411EA9">
        <w:rPr>
          <w:rFonts w:ascii="Times New Roman" w:eastAsia="Calibri" w:hAnsi="Times New Roman" w:cs="Times New Roman"/>
          <w:sz w:val="24"/>
          <w:szCs w:val="24"/>
          <w:lang w:val="fr-FR"/>
        </w:rPr>
        <w:t>aferent</w:t>
      </w:r>
      <w:proofErr w:type="spellEnd"/>
      <w:r w:rsidRPr="00411EA9">
        <w:rPr>
          <w:rFonts w:ascii="Times New Roman" w:eastAsia="Calibri" w:hAnsi="Times New Roman" w:cs="Times New Roman"/>
          <w:sz w:val="24"/>
          <w:szCs w:val="24"/>
          <w:lang w:val="fr-FR"/>
        </w:rPr>
        <w:t>.</w:t>
      </w:r>
    </w:p>
    <w:p w14:paraId="34889112" w14:textId="3E364D5E" w:rsidR="00C168C6" w:rsidRPr="00411EA9" w:rsidRDefault="00C168C6" w:rsidP="00E4109B">
      <w:pPr>
        <w:spacing w:after="0"/>
        <w:ind w:firstLine="720"/>
        <w:jc w:val="both"/>
        <w:rPr>
          <w:rFonts w:ascii="Times New Roman" w:eastAsia="Calibri" w:hAnsi="Times New Roman" w:cs="Times New Roman"/>
          <w:sz w:val="24"/>
          <w:szCs w:val="24"/>
          <w:lang w:val="fr-FR"/>
        </w:rPr>
      </w:pPr>
      <w:proofErr w:type="spellStart"/>
      <w:r w:rsidRPr="00411EA9">
        <w:rPr>
          <w:rFonts w:ascii="Times New Roman" w:eastAsia="Calibri" w:hAnsi="Times New Roman" w:cs="Times New Roman"/>
          <w:sz w:val="24"/>
          <w:szCs w:val="24"/>
          <w:lang w:val="fr-FR"/>
        </w:rPr>
        <w:t>Principalele</w:t>
      </w:r>
      <w:proofErr w:type="spellEnd"/>
      <w:r w:rsidRPr="00411EA9">
        <w:rPr>
          <w:rFonts w:ascii="Times New Roman" w:eastAsia="Calibri" w:hAnsi="Times New Roman" w:cs="Times New Roman"/>
          <w:sz w:val="24"/>
          <w:szCs w:val="24"/>
          <w:lang w:val="fr-FR"/>
        </w:rPr>
        <w:t xml:space="preserve"> </w:t>
      </w:r>
      <w:proofErr w:type="spellStart"/>
      <w:r w:rsidRPr="00411EA9">
        <w:rPr>
          <w:rFonts w:ascii="Times New Roman" w:eastAsia="Calibri" w:hAnsi="Times New Roman" w:cs="Times New Roman"/>
          <w:sz w:val="24"/>
          <w:szCs w:val="24"/>
          <w:lang w:val="fr-FR"/>
        </w:rPr>
        <w:t>lucr</w:t>
      </w:r>
      <w:r w:rsidR="009D3090" w:rsidRPr="00411EA9">
        <w:rPr>
          <w:rFonts w:ascii="Times New Roman" w:eastAsia="Calibri" w:hAnsi="Times New Roman" w:cs="Times New Roman"/>
          <w:sz w:val="24"/>
          <w:szCs w:val="24"/>
          <w:lang w:val="fr-FR"/>
        </w:rPr>
        <w:t>ă</w:t>
      </w:r>
      <w:r w:rsidRPr="00411EA9">
        <w:rPr>
          <w:rFonts w:ascii="Times New Roman" w:eastAsia="Calibri" w:hAnsi="Times New Roman" w:cs="Times New Roman"/>
          <w:sz w:val="24"/>
          <w:szCs w:val="24"/>
          <w:lang w:val="fr-FR"/>
        </w:rPr>
        <w:t>ri</w:t>
      </w:r>
      <w:proofErr w:type="spellEnd"/>
      <w:r w:rsidRPr="00411EA9">
        <w:rPr>
          <w:rFonts w:ascii="Times New Roman" w:eastAsia="Calibri" w:hAnsi="Times New Roman" w:cs="Times New Roman"/>
          <w:sz w:val="24"/>
          <w:szCs w:val="24"/>
          <w:lang w:val="fr-FR"/>
        </w:rPr>
        <w:t xml:space="preserve"> </w:t>
      </w:r>
      <w:proofErr w:type="spellStart"/>
      <w:r w:rsidRPr="00411EA9">
        <w:rPr>
          <w:rFonts w:ascii="Times New Roman" w:eastAsia="Calibri" w:hAnsi="Times New Roman" w:cs="Times New Roman"/>
          <w:sz w:val="24"/>
          <w:szCs w:val="24"/>
          <w:lang w:val="fr-FR"/>
        </w:rPr>
        <w:t>propuse</w:t>
      </w:r>
      <w:proofErr w:type="spellEnd"/>
      <w:r w:rsidRPr="00411EA9">
        <w:rPr>
          <w:rFonts w:ascii="Times New Roman" w:eastAsia="Calibri" w:hAnsi="Times New Roman" w:cs="Times New Roman"/>
          <w:sz w:val="24"/>
          <w:szCs w:val="24"/>
          <w:lang w:val="fr-FR"/>
        </w:rPr>
        <w:t xml:space="preserve"> a fi </w:t>
      </w:r>
      <w:proofErr w:type="spellStart"/>
      <w:r w:rsidRPr="00411EA9">
        <w:rPr>
          <w:rFonts w:ascii="Times New Roman" w:eastAsia="Calibri" w:hAnsi="Times New Roman" w:cs="Times New Roman"/>
          <w:sz w:val="24"/>
          <w:szCs w:val="24"/>
          <w:lang w:val="fr-FR"/>
        </w:rPr>
        <w:t>executate</w:t>
      </w:r>
      <w:proofErr w:type="spellEnd"/>
      <w:r w:rsidRPr="00411EA9">
        <w:rPr>
          <w:rFonts w:ascii="Times New Roman" w:eastAsia="Calibri" w:hAnsi="Times New Roman" w:cs="Times New Roman"/>
          <w:sz w:val="24"/>
          <w:szCs w:val="24"/>
          <w:lang w:val="fr-FR"/>
        </w:rPr>
        <w:t xml:space="preserve"> </w:t>
      </w:r>
      <w:proofErr w:type="spellStart"/>
      <w:r w:rsidRPr="00411EA9">
        <w:rPr>
          <w:rFonts w:ascii="Times New Roman" w:eastAsia="Calibri" w:hAnsi="Times New Roman" w:cs="Times New Roman"/>
          <w:sz w:val="24"/>
          <w:szCs w:val="24"/>
          <w:lang w:val="fr-FR"/>
        </w:rPr>
        <w:t>pentru</w:t>
      </w:r>
      <w:proofErr w:type="spellEnd"/>
      <w:r w:rsidRPr="00411EA9">
        <w:rPr>
          <w:rFonts w:ascii="Times New Roman" w:eastAsia="Calibri" w:hAnsi="Times New Roman" w:cs="Times New Roman"/>
          <w:sz w:val="24"/>
          <w:szCs w:val="24"/>
          <w:lang w:val="fr-FR"/>
        </w:rPr>
        <w:t xml:space="preserve"> </w:t>
      </w:r>
      <w:proofErr w:type="spellStart"/>
      <w:r w:rsidRPr="00411EA9">
        <w:rPr>
          <w:rFonts w:ascii="Times New Roman" w:eastAsia="Calibri" w:hAnsi="Times New Roman" w:cs="Times New Roman"/>
          <w:sz w:val="24"/>
          <w:szCs w:val="24"/>
          <w:lang w:val="fr-FR"/>
        </w:rPr>
        <w:t>abandonarea</w:t>
      </w:r>
      <w:proofErr w:type="spellEnd"/>
      <w:r w:rsidRPr="00411EA9">
        <w:rPr>
          <w:rFonts w:ascii="Times New Roman" w:eastAsia="Calibri" w:hAnsi="Times New Roman" w:cs="Times New Roman"/>
          <w:sz w:val="24"/>
          <w:szCs w:val="24"/>
          <w:lang w:val="fr-FR"/>
        </w:rPr>
        <w:t xml:space="preserve"> de </w:t>
      </w:r>
      <w:proofErr w:type="spellStart"/>
      <w:r w:rsidRPr="00411EA9">
        <w:rPr>
          <w:rFonts w:ascii="Times New Roman" w:eastAsia="Calibri" w:hAnsi="Times New Roman" w:cs="Times New Roman"/>
          <w:sz w:val="24"/>
          <w:szCs w:val="24"/>
          <w:lang w:val="fr-FR"/>
        </w:rPr>
        <w:t>suprafa</w:t>
      </w:r>
      <w:r w:rsidR="009D3090" w:rsidRPr="00411EA9">
        <w:rPr>
          <w:rFonts w:ascii="Times New Roman" w:eastAsia="Calibri" w:hAnsi="Times New Roman" w:cs="Times New Roman"/>
          <w:sz w:val="24"/>
          <w:szCs w:val="24"/>
          <w:lang w:val="fr-FR"/>
        </w:rPr>
        <w:t>ță</w:t>
      </w:r>
      <w:proofErr w:type="spellEnd"/>
      <w:r w:rsidRPr="00411EA9">
        <w:rPr>
          <w:rFonts w:ascii="Times New Roman" w:eastAsia="Calibri" w:hAnsi="Times New Roman" w:cs="Times New Roman"/>
          <w:sz w:val="24"/>
          <w:szCs w:val="24"/>
          <w:lang w:val="fr-FR"/>
        </w:rPr>
        <w:t xml:space="preserve"> a </w:t>
      </w:r>
      <w:proofErr w:type="spellStart"/>
      <w:r w:rsidRPr="00411EA9">
        <w:rPr>
          <w:rFonts w:ascii="Times New Roman" w:eastAsia="Calibri" w:hAnsi="Times New Roman" w:cs="Times New Roman"/>
          <w:sz w:val="24"/>
          <w:szCs w:val="24"/>
          <w:lang w:val="fr-FR"/>
        </w:rPr>
        <w:t>sondei</w:t>
      </w:r>
      <w:proofErr w:type="spellEnd"/>
      <w:r w:rsidRPr="00411EA9">
        <w:rPr>
          <w:rFonts w:ascii="Times New Roman" w:eastAsia="Calibri" w:hAnsi="Times New Roman" w:cs="Times New Roman"/>
          <w:sz w:val="24"/>
          <w:szCs w:val="24"/>
          <w:lang w:val="fr-FR"/>
        </w:rPr>
        <w:t xml:space="preserve"> </w:t>
      </w:r>
      <w:proofErr w:type="spellStart"/>
      <w:r w:rsidRPr="00411EA9">
        <w:rPr>
          <w:rFonts w:ascii="Times New Roman" w:eastAsia="Calibri" w:hAnsi="Times New Roman" w:cs="Times New Roman"/>
          <w:sz w:val="24"/>
          <w:szCs w:val="24"/>
          <w:lang w:val="fr-FR"/>
        </w:rPr>
        <w:t>sunt</w:t>
      </w:r>
      <w:proofErr w:type="spellEnd"/>
      <w:r w:rsidRPr="00411EA9">
        <w:rPr>
          <w:rFonts w:ascii="Times New Roman" w:eastAsia="Calibri" w:hAnsi="Times New Roman" w:cs="Times New Roman"/>
          <w:sz w:val="24"/>
          <w:szCs w:val="24"/>
          <w:lang w:val="fr-FR"/>
        </w:rPr>
        <w:t xml:space="preserve"> </w:t>
      </w:r>
      <w:proofErr w:type="spellStart"/>
      <w:r w:rsidRPr="00411EA9">
        <w:rPr>
          <w:rFonts w:ascii="Times New Roman" w:eastAsia="Calibri" w:hAnsi="Times New Roman" w:cs="Times New Roman"/>
          <w:sz w:val="24"/>
          <w:szCs w:val="24"/>
          <w:lang w:val="fr-FR"/>
        </w:rPr>
        <w:t>urm</w:t>
      </w:r>
      <w:r w:rsidR="009D3090" w:rsidRPr="00411EA9">
        <w:rPr>
          <w:rFonts w:ascii="Times New Roman" w:eastAsia="Calibri" w:hAnsi="Times New Roman" w:cs="Times New Roman"/>
          <w:sz w:val="24"/>
          <w:szCs w:val="24"/>
          <w:lang w:val="fr-FR"/>
        </w:rPr>
        <w:t>ă</w:t>
      </w:r>
      <w:r w:rsidRPr="00411EA9">
        <w:rPr>
          <w:rFonts w:ascii="Times New Roman" w:eastAsia="Calibri" w:hAnsi="Times New Roman" w:cs="Times New Roman"/>
          <w:sz w:val="24"/>
          <w:szCs w:val="24"/>
          <w:lang w:val="fr-FR"/>
        </w:rPr>
        <w:t>toarele</w:t>
      </w:r>
      <w:proofErr w:type="spellEnd"/>
      <w:r w:rsidRPr="00411EA9">
        <w:rPr>
          <w:rFonts w:ascii="Times New Roman" w:eastAsia="Calibri" w:hAnsi="Times New Roman" w:cs="Times New Roman"/>
          <w:sz w:val="24"/>
          <w:szCs w:val="24"/>
          <w:lang w:val="fr-FR"/>
        </w:rPr>
        <w:t>:</w:t>
      </w:r>
    </w:p>
    <w:p w14:paraId="76323E2C" w14:textId="74341C99" w:rsidR="00C168C6" w:rsidRPr="00411EA9" w:rsidRDefault="00C168C6" w:rsidP="00E4109B">
      <w:pPr>
        <w:keepNext/>
        <w:keepLines/>
        <w:numPr>
          <w:ilvl w:val="0"/>
          <w:numId w:val="33"/>
        </w:numPr>
        <w:spacing w:before="40" w:after="0"/>
        <w:ind w:left="567" w:hanging="567"/>
        <w:jc w:val="both"/>
        <w:outlineLvl w:val="2"/>
        <w:rPr>
          <w:rFonts w:ascii="Times New Roman" w:eastAsia="Times New Roman" w:hAnsi="Times New Roman" w:cs="Times New Roman"/>
          <w:b/>
          <w:bCs/>
          <w:sz w:val="24"/>
          <w:szCs w:val="24"/>
        </w:rPr>
      </w:pPr>
      <w:bookmarkStart w:id="16" w:name="_Toc489456793"/>
      <w:bookmarkStart w:id="17" w:name="_Toc150350844"/>
      <w:r w:rsidRPr="00411EA9">
        <w:rPr>
          <w:rFonts w:ascii="Times New Roman" w:eastAsia="Times New Roman" w:hAnsi="Times New Roman" w:cs="Times New Roman"/>
          <w:b/>
          <w:bCs/>
          <w:sz w:val="24"/>
          <w:szCs w:val="24"/>
        </w:rPr>
        <w:t xml:space="preserve">Organizarea de </w:t>
      </w:r>
      <w:r w:rsidR="004C7400" w:rsidRPr="00411EA9">
        <w:rPr>
          <w:rFonts w:ascii="Times New Roman" w:eastAsia="Times New Roman" w:hAnsi="Times New Roman" w:cs="Times New Roman"/>
          <w:b/>
          <w:bCs/>
          <w:sz w:val="24"/>
          <w:szCs w:val="24"/>
        </w:rPr>
        <w:t>ș</w:t>
      </w:r>
      <w:r w:rsidRPr="00411EA9">
        <w:rPr>
          <w:rFonts w:ascii="Times New Roman" w:eastAsia="Times New Roman" w:hAnsi="Times New Roman" w:cs="Times New Roman"/>
          <w:b/>
          <w:bCs/>
          <w:sz w:val="24"/>
          <w:szCs w:val="24"/>
        </w:rPr>
        <w:t xml:space="preserve">antier </w:t>
      </w:r>
      <w:r w:rsidR="004C7400" w:rsidRPr="00411EA9">
        <w:rPr>
          <w:rFonts w:ascii="Times New Roman" w:eastAsia="Times New Roman" w:hAnsi="Times New Roman" w:cs="Times New Roman"/>
          <w:b/>
          <w:bCs/>
          <w:sz w:val="24"/>
          <w:szCs w:val="24"/>
        </w:rPr>
        <w:t>ș</w:t>
      </w:r>
      <w:r w:rsidRPr="00411EA9">
        <w:rPr>
          <w:rFonts w:ascii="Times New Roman" w:eastAsia="Times New Roman" w:hAnsi="Times New Roman" w:cs="Times New Roman"/>
          <w:b/>
          <w:bCs/>
          <w:sz w:val="24"/>
          <w:szCs w:val="24"/>
        </w:rPr>
        <w:t>i preg</w:t>
      </w:r>
      <w:r w:rsidR="004C7400" w:rsidRPr="00411EA9">
        <w:rPr>
          <w:rFonts w:ascii="Times New Roman" w:eastAsia="Times New Roman" w:hAnsi="Times New Roman" w:cs="Times New Roman"/>
          <w:b/>
          <w:bCs/>
          <w:sz w:val="24"/>
          <w:szCs w:val="24"/>
        </w:rPr>
        <w:t>ă</w:t>
      </w:r>
      <w:r w:rsidRPr="00411EA9">
        <w:rPr>
          <w:rFonts w:ascii="Times New Roman" w:eastAsia="Times New Roman" w:hAnsi="Times New Roman" w:cs="Times New Roman"/>
          <w:b/>
          <w:bCs/>
          <w:sz w:val="24"/>
          <w:szCs w:val="24"/>
        </w:rPr>
        <w:t>tirea amplasamentului pentru execu</w:t>
      </w:r>
      <w:r w:rsidR="004C7400" w:rsidRPr="00411EA9">
        <w:rPr>
          <w:rFonts w:ascii="Times New Roman" w:eastAsia="Times New Roman" w:hAnsi="Times New Roman" w:cs="Times New Roman"/>
          <w:b/>
          <w:bCs/>
          <w:sz w:val="24"/>
          <w:szCs w:val="24"/>
        </w:rPr>
        <w:t>ț</w:t>
      </w:r>
      <w:r w:rsidRPr="00411EA9">
        <w:rPr>
          <w:rFonts w:ascii="Times New Roman" w:eastAsia="Times New Roman" w:hAnsi="Times New Roman" w:cs="Times New Roman"/>
          <w:b/>
          <w:bCs/>
          <w:sz w:val="24"/>
          <w:szCs w:val="24"/>
        </w:rPr>
        <w:t>ia lucr</w:t>
      </w:r>
      <w:r w:rsidR="004C7400" w:rsidRPr="00411EA9">
        <w:rPr>
          <w:rFonts w:ascii="Times New Roman" w:eastAsia="Times New Roman" w:hAnsi="Times New Roman" w:cs="Times New Roman"/>
          <w:b/>
          <w:bCs/>
          <w:sz w:val="24"/>
          <w:szCs w:val="24"/>
        </w:rPr>
        <w:t>ă</w:t>
      </w:r>
      <w:r w:rsidRPr="00411EA9">
        <w:rPr>
          <w:rFonts w:ascii="Times New Roman" w:eastAsia="Times New Roman" w:hAnsi="Times New Roman" w:cs="Times New Roman"/>
          <w:b/>
          <w:bCs/>
          <w:sz w:val="24"/>
          <w:szCs w:val="24"/>
        </w:rPr>
        <w:t>rilor propuse:</w:t>
      </w:r>
      <w:bookmarkEnd w:id="16"/>
      <w:bookmarkEnd w:id="17"/>
    </w:p>
    <w:p w14:paraId="008807A3" w14:textId="417D7BF0" w:rsidR="00C168C6" w:rsidRPr="00411EA9" w:rsidRDefault="00C168C6" w:rsidP="00E4109B">
      <w:pPr>
        <w:widowControl w:val="0"/>
        <w:numPr>
          <w:ilvl w:val="0"/>
          <w:numId w:val="35"/>
        </w:numPr>
        <w:spacing w:after="0"/>
        <w:ind w:left="568" w:hanging="284"/>
        <w:jc w:val="both"/>
        <w:rPr>
          <w:rFonts w:ascii="Times New Roman" w:eastAsia="Calibri" w:hAnsi="Times New Roman" w:cs="Times New Roman"/>
          <w:sz w:val="24"/>
          <w:szCs w:val="24"/>
        </w:rPr>
      </w:pPr>
      <w:bookmarkStart w:id="18" w:name="_Hlk493670728"/>
      <w:bookmarkStart w:id="19" w:name="_Hlk493691539"/>
      <w:r w:rsidRPr="00411EA9">
        <w:rPr>
          <w:rFonts w:ascii="Times New Roman" w:eastAsia="Calibri" w:hAnsi="Times New Roman" w:cs="Times New Roman"/>
          <w:sz w:val="24"/>
          <w:szCs w:val="24"/>
        </w:rPr>
        <w:t xml:space="preserve">Predarea cu proces verbal a amplasamentului la executant, cu asigurarea </w:t>
      </w:r>
      <w:proofErr w:type="spellStart"/>
      <w:r w:rsidRPr="00411EA9">
        <w:rPr>
          <w:rFonts w:ascii="Times New Roman" w:eastAsia="Calibri" w:hAnsi="Times New Roman" w:cs="Times New Roman"/>
          <w:sz w:val="24"/>
          <w:szCs w:val="24"/>
        </w:rPr>
        <w:t>conditiilor</w:t>
      </w:r>
      <w:proofErr w:type="spellEnd"/>
      <w:r w:rsidRPr="00411EA9">
        <w:rPr>
          <w:rFonts w:ascii="Times New Roman" w:eastAsia="Calibri" w:hAnsi="Times New Roman" w:cs="Times New Roman"/>
          <w:sz w:val="24"/>
          <w:szCs w:val="24"/>
        </w:rPr>
        <w:t xml:space="preserve"> ce ii revin pentru lucrul in siguran</w:t>
      </w:r>
      <w:r w:rsidR="004C7400" w:rsidRPr="00411EA9">
        <w:rPr>
          <w:rFonts w:ascii="Times New Roman" w:eastAsia="Calibri" w:hAnsi="Times New Roman" w:cs="Times New Roman"/>
          <w:sz w:val="24"/>
          <w:szCs w:val="24"/>
        </w:rPr>
        <w:t>ță</w:t>
      </w:r>
      <w:r w:rsidRPr="00411EA9">
        <w:rPr>
          <w:rFonts w:ascii="Times New Roman" w:eastAsia="Calibri" w:hAnsi="Times New Roman" w:cs="Times New Roman"/>
          <w:sz w:val="24"/>
          <w:szCs w:val="24"/>
        </w:rPr>
        <w:t xml:space="preserve">; </w:t>
      </w:r>
    </w:p>
    <w:p w14:paraId="7D99B02F" w14:textId="38B69457" w:rsidR="00C168C6" w:rsidRPr="00411EA9" w:rsidRDefault="00C168C6" w:rsidP="00E4109B">
      <w:pPr>
        <w:widowControl w:val="0"/>
        <w:numPr>
          <w:ilvl w:val="0"/>
          <w:numId w:val="35"/>
        </w:numPr>
        <w:spacing w:after="0"/>
        <w:ind w:left="568" w:hanging="284"/>
        <w:jc w:val="both"/>
        <w:rPr>
          <w:rFonts w:ascii="Times New Roman" w:eastAsia="Calibri" w:hAnsi="Times New Roman" w:cs="Times New Roman"/>
          <w:sz w:val="24"/>
          <w:szCs w:val="24"/>
        </w:rPr>
      </w:pPr>
      <w:proofErr w:type="spellStart"/>
      <w:r w:rsidRPr="00411EA9">
        <w:rPr>
          <w:rFonts w:ascii="Times New Roman" w:eastAsia="Calibri" w:hAnsi="Times New Roman" w:cs="Times New Roman"/>
          <w:sz w:val="24"/>
          <w:szCs w:val="24"/>
        </w:rPr>
        <w:t>Imprejmuirea</w:t>
      </w:r>
      <w:proofErr w:type="spellEnd"/>
      <w:r w:rsidRPr="00411EA9">
        <w:rPr>
          <w:rFonts w:ascii="Times New Roman" w:eastAsia="Calibri" w:hAnsi="Times New Roman" w:cs="Times New Roman"/>
          <w:sz w:val="24"/>
          <w:szCs w:val="24"/>
        </w:rPr>
        <w:t xml:space="preserve"> amplasamentului prin montare banda de semnalizare amplasament sond</w:t>
      </w:r>
      <w:r w:rsidR="00AC1093" w:rsidRPr="00411EA9">
        <w:rPr>
          <w:rFonts w:ascii="Times New Roman" w:eastAsia="Calibri" w:hAnsi="Times New Roman" w:cs="Times New Roman"/>
          <w:sz w:val="24"/>
          <w:szCs w:val="24"/>
        </w:rPr>
        <w:t>ă</w:t>
      </w:r>
      <w:r w:rsidRPr="00411EA9">
        <w:rPr>
          <w:rFonts w:ascii="Times New Roman" w:eastAsia="Calibri" w:hAnsi="Times New Roman" w:cs="Times New Roman"/>
          <w:sz w:val="24"/>
          <w:szCs w:val="24"/>
        </w:rPr>
        <w:t>;</w:t>
      </w:r>
    </w:p>
    <w:p w14:paraId="0C08EF38" w14:textId="4FE41B5A" w:rsidR="00C168C6" w:rsidRPr="00411EA9" w:rsidRDefault="00C168C6" w:rsidP="00E4109B">
      <w:pPr>
        <w:widowControl w:val="0"/>
        <w:numPr>
          <w:ilvl w:val="0"/>
          <w:numId w:val="35"/>
        </w:numPr>
        <w:spacing w:after="0"/>
        <w:ind w:left="568" w:hanging="284"/>
        <w:jc w:val="both"/>
        <w:rPr>
          <w:rFonts w:ascii="Times New Roman" w:eastAsia="Calibri" w:hAnsi="Times New Roman" w:cs="Times New Roman"/>
          <w:sz w:val="24"/>
          <w:szCs w:val="24"/>
        </w:rPr>
      </w:pPr>
      <w:r w:rsidRPr="00411EA9">
        <w:rPr>
          <w:rFonts w:ascii="Times New Roman" w:eastAsia="Calibri" w:hAnsi="Times New Roman" w:cs="Times New Roman"/>
          <w:sz w:val="24"/>
          <w:szCs w:val="24"/>
        </w:rPr>
        <w:t xml:space="preserve">Asigurarea echipelor de lucru necesare cu personal calificat </w:t>
      </w:r>
      <w:r w:rsidR="00AC1093" w:rsidRPr="00411EA9">
        <w:rPr>
          <w:rFonts w:ascii="Times New Roman" w:eastAsia="Calibri" w:hAnsi="Times New Roman" w:cs="Times New Roman"/>
          <w:sz w:val="24"/>
          <w:szCs w:val="24"/>
        </w:rPr>
        <w:t>ș</w:t>
      </w:r>
      <w:r w:rsidRPr="00411EA9">
        <w:rPr>
          <w:rFonts w:ascii="Times New Roman" w:eastAsia="Calibri" w:hAnsi="Times New Roman" w:cs="Times New Roman"/>
          <w:sz w:val="24"/>
          <w:szCs w:val="24"/>
        </w:rPr>
        <w:t xml:space="preserve">i auxiliar </w:t>
      </w:r>
      <w:proofErr w:type="spellStart"/>
      <w:r w:rsidRPr="00411EA9">
        <w:rPr>
          <w:rFonts w:ascii="Times New Roman" w:eastAsia="Calibri" w:hAnsi="Times New Roman" w:cs="Times New Roman"/>
          <w:sz w:val="24"/>
          <w:szCs w:val="24"/>
        </w:rPr>
        <w:t>corespunzator</w:t>
      </w:r>
      <w:proofErr w:type="spellEnd"/>
      <w:r w:rsidRPr="00411EA9">
        <w:rPr>
          <w:rFonts w:ascii="Times New Roman" w:eastAsia="Calibri" w:hAnsi="Times New Roman" w:cs="Times New Roman"/>
          <w:sz w:val="24"/>
          <w:szCs w:val="24"/>
        </w:rPr>
        <w:t xml:space="preserve"> pentru opera</w:t>
      </w:r>
      <w:r w:rsidR="00AC1093" w:rsidRPr="00411EA9">
        <w:rPr>
          <w:rFonts w:ascii="Times New Roman" w:eastAsia="Calibri" w:hAnsi="Times New Roman" w:cs="Times New Roman"/>
          <w:sz w:val="24"/>
          <w:szCs w:val="24"/>
        </w:rPr>
        <w:t>ț</w:t>
      </w:r>
      <w:r w:rsidRPr="00411EA9">
        <w:rPr>
          <w:rFonts w:ascii="Times New Roman" w:eastAsia="Calibri" w:hAnsi="Times New Roman" w:cs="Times New Roman"/>
          <w:sz w:val="24"/>
          <w:szCs w:val="24"/>
        </w:rPr>
        <w:t xml:space="preserve">iunile de executat; </w:t>
      </w:r>
    </w:p>
    <w:p w14:paraId="4DCDE4D3" w14:textId="2422A312" w:rsidR="00C168C6" w:rsidRPr="00411EA9" w:rsidRDefault="00C168C6" w:rsidP="00E4109B">
      <w:pPr>
        <w:widowControl w:val="0"/>
        <w:numPr>
          <w:ilvl w:val="0"/>
          <w:numId w:val="35"/>
        </w:numPr>
        <w:spacing w:after="0"/>
        <w:ind w:left="568" w:hanging="284"/>
        <w:jc w:val="both"/>
        <w:rPr>
          <w:rFonts w:ascii="Times New Roman" w:eastAsia="Calibri" w:hAnsi="Times New Roman" w:cs="Times New Roman"/>
          <w:sz w:val="24"/>
          <w:szCs w:val="24"/>
        </w:rPr>
      </w:pPr>
      <w:proofErr w:type="spellStart"/>
      <w:r w:rsidRPr="00411EA9">
        <w:rPr>
          <w:rFonts w:ascii="Times New Roman" w:eastAsia="Calibri" w:hAnsi="Times New Roman" w:cs="Times New Roman"/>
          <w:sz w:val="24"/>
          <w:szCs w:val="24"/>
        </w:rPr>
        <w:t>Inlaturarea</w:t>
      </w:r>
      <w:proofErr w:type="spellEnd"/>
      <w:r w:rsidRPr="00411EA9">
        <w:rPr>
          <w:rFonts w:ascii="Times New Roman" w:eastAsia="Calibri" w:hAnsi="Times New Roman" w:cs="Times New Roman"/>
          <w:sz w:val="24"/>
          <w:szCs w:val="24"/>
        </w:rPr>
        <w:t xml:space="preserve"> vegeta</w:t>
      </w:r>
      <w:r w:rsidR="00AC1093" w:rsidRPr="00411EA9">
        <w:rPr>
          <w:rFonts w:ascii="Times New Roman" w:eastAsia="Calibri" w:hAnsi="Times New Roman" w:cs="Times New Roman"/>
          <w:sz w:val="24"/>
          <w:szCs w:val="24"/>
        </w:rPr>
        <w:t>ț</w:t>
      </w:r>
      <w:r w:rsidRPr="00411EA9">
        <w:rPr>
          <w:rFonts w:ascii="Times New Roman" w:eastAsia="Calibri" w:hAnsi="Times New Roman" w:cs="Times New Roman"/>
          <w:sz w:val="24"/>
          <w:szCs w:val="24"/>
        </w:rPr>
        <w:t>iei de pe amplasament;</w:t>
      </w:r>
    </w:p>
    <w:p w14:paraId="6ED0564E" w14:textId="462F3498" w:rsidR="00C168C6" w:rsidRPr="00411EA9" w:rsidRDefault="00C168C6" w:rsidP="00E4109B">
      <w:pPr>
        <w:widowControl w:val="0"/>
        <w:numPr>
          <w:ilvl w:val="0"/>
          <w:numId w:val="35"/>
        </w:numPr>
        <w:spacing w:after="0"/>
        <w:ind w:left="568" w:hanging="284"/>
        <w:jc w:val="both"/>
        <w:rPr>
          <w:rFonts w:ascii="Times New Roman" w:eastAsia="Calibri" w:hAnsi="Times New Roman" w:cs="Times New Roman"/>
          <w:sz w:val="24"/>
          <w:szCs w:val="24"/>
        </w:rPr>
      </w:pPr>
      <w:r w:rsidRPr="00411EA9">
        <w:rPr>
          <w:rFonts w:ascii="Times New Roman" w:eastAsia="Calibri" w:hAnsi="Times New Roman" w:cs="Times New Roman"/>
          <w:sz w:val="24"/>
          <w:szCs w:val="24"/>
        </w:rPr>
        <w:t xml:space="preserve">Mobilizarea utilajelor/echipamentelor (aducerea pe </w:t>
      </w:r>
      <w:r w:rsidR="00AC1093" w:rsidRPr="00411EA9">
        <w:rPr>
          <w:rFonts w:ascii="Times New Roman" w:eastAsia="Calibri" w:hAnsi="Times New Roman" w:cs="Times New Roman"/>
          <w:sz w:val="24"/>
          <w:szCs w:val="24"/>
        </w:rPr>
        <w:t>ș</w:t>
      </w:r>
      <w:r w:rsidRPr="00411EA9">
        <w:rPr>
          <w:rFonts w:ascii="Times New Roman" w:eastAsia="Calibri" w:hAnsi="Times New Roman" w:cs="Times New Roman"/>
          <w:sz w:val="24"/>
          <w:szCs w:val="24"/>
        </w:rPr>
        <w:t xml:space="preserve">antier a utilajelor </w:t>
      </w:r>
      <w:r w:rsidR="00AC1093" w:rsidRPr="00411EA9">
        <w:rPr>
          <w:rFonts w:ascii="Times New Roman" w:eastAsia="Calibri" w:hAnsi="Times New Roman" w:cs="Times New Roman"/>
          <w:sz w:val="24"/>
          <w:szCs w:val="24"/>
        </w:rPr>
        <w:t>ș</w:t>
      </w:r>
      <w:r w:rsidRPr="00411EA9">
        <w:rPr>
          <w:rFonts w:ascii="Times New Roman" w:eastAsia="Calibri" w:hAnsi="Times New Roman" w:cs="Times New Roman"/>
          <w:sz w:val="24"/>
          <w:szCs w:val="24"/>
        </w:rPr>
        <w:t xml:space="preserve">i echipamentelor </w:t>
      </w:r>
      <w:proofErr w:type="spellStart"/>
      <w:r w:rsidRPr="00411EA9">
        <w:rPr>
          <w:rFonts w:ascii="Times New Roman" w:eastAsia="Calibri" w:hAnsi="Times New Roman" w:cs="Times New Roman"/>
          <w:sz w:val="24"/>
          <w:szCs w:val="24"/>
        </w:rPr>
        <w:t>corespunzatoare</w:t>
      </w:r>
      <w:proofErr w:type="spellEnd"/>
      <w:r w:rsidRPr="00411EA9">
        <w:rPr>
          <w:rFonts w:ascii="Times New Roman" w:eastAsia="Calibri" w:hAnsi="Times New Roman" w:cs="Times New Roman"/>
          <w:sz w:val="24"/>
          <w:szCs w:val="24"/>
        </w:rPr>
        <w:t xml:space="preserve"> lucr</w:t>
      </w:r>
      <w:r w:rsidR="00AC1093" w:rsidRPr="00411EA9">
        <w:rPr>
          <w:rFonts w:ascii="Times New Roman" w:eastAsia="Calibri" w:hAnsi="Times New Roman" w:cs="Times New Roman"/>
          <w:sz w:val="24"/>
          <w:szCs w:val="24"/>
        </w:rPr>
        <w:t>ă</w:t>
      </w:r>
      <w:r w:rsidRPr="00411EA9">
        <w:rPr>
          <w:rFonts w:ascii="Times New Roman" w:eastAsia="Calibri" w:hAnsi="Times New Roman" w:cs="Times New Roman"/>
          <w:sz w:val="24"/>
          <w:szCs w:val="24"/>
        </w:rPr>
        <w:t xml:space="preserve">rilor </w:t>
      </w:r>
      <w:r w:rsidR="00AC1093" w:rsidRPr="00411EA9">
        <w:rPr>
          <w:rFonts w:ascii="Times New Roman" w:eastAsia="Calibri" w:hAnsi="Times New Roman" w:cs="Times New Roman"/>
          <w:sz w:val="24"/>
          <w:szCs w:val="24"/>
        </w:rPr>
        <w:t>ș</w:t>
      </w:r>
      <w:r w:rsidRPr="00411EA9">
        <w:rPr>
          <w:rFonts w:ascii="Times New Roman" w:eastAsia="Calibri" w:hAnsi="Times New Roman" w:cs="Times New Roman"/>
          <w:sz w:val="24"/>
          <w:szCs w:val="24"/>
        </w:rPr>
        <w:t xml:space="preserve">i a mijloacelor de transport adecvate); </w:t>
      </w:r>
    </w:p>
    <w:p w14:paraId="498BDE81" w14:textId="77777777" w:rsidR="00C168C6" w:rsidRPr="00411EA9" w:rsidRDefault="00C168C6" w:rsidP="00E4109B">
      <w:pPr>
        <w:widowControl w:val="0"/>
        <w:numPr>
          <w:ilvl w:val="0"/>
          <w:numId w:val="35"/>
        </w:numPr>
        <w:autoSpaceDE w:val="0"/>
        <w:autoSpaceDN w:val="0"/>
        <w:adjustRightInd w:val="0"/>
        <w:spacing w:after="0"/>
        <w:ind w:left="567" w:hanging="284"/>
        <w:jc w:val="both"/>
        <w:rPr>
          <w:rFonts w:ascii="Times New Roman" w:eastAsia="Calibri" w:hAnsi="Times New Roman" w:cs="Times New Roman"/>
          <w:sz w:val="24"/>
          <w:szCs w:val="24"/>
          <w:lang w:val="fr-FR"/>
        </w:rPr>
      </w:pPr>
      <w:r w:rsidRPr="00411EA9">
        <w:rPr>
          <w:rFonts w:ascii="Times New Roman" w:eastAsia="Calibri" w:hAnsi="Times New Roman" w:cs="Times New Roman"/>
          <w:sz w:val="24"/>
          <w:szCs w:val="24"/>
        </w:rPr>
        <w:t>Montare panou de informare privind proiectul;</w:t>
      </w:r>
    </w:p>
    <w:p w14:paraId="15E3D18F" w14:textId="7C11EBC2" w:rsidR="00C168C6" w:rsidRPr="00411EA9" w:rsidRDefault="00C168C6" w:rsidP="00E4109B">
      <w:pPr>
        <w:autoSpaceDE w:val="0"/>
        <w:autoSpaceDN w:val="0"/>
        <w:adjustRightInd w:val="0"/>
        <w:spacing w:after="0"/>
        <w:ind w:firstLine="262"/>
        <w:contextualSpacing/>
        <w:jc w:val="both"/>
        <w:rPr>
          <w:rFonts w:ascii="Times New Roman" w:eastAsia="Calibri" w:hAnsi="Times New Roman" w:cs="Times New Roman"/>
          <w:sz w:val="24"/>
          <w:szCs w:val="24"/>
          <w:lang w:val="fr-FR"/>
        </w:rPr>
      </w:pPr>
      <w:r w:rsidRPr="00411EA9">
        <w:rPr>
          <w:rFonts w:ascii="Times New Roman" w:eastAsia="Calibri" w:hAnsi="Times New Roman" w:cs="Times New Roman"/>
          <w:sz w:val="24"/>
          <w:szCs w:val="24"/>
          <w:lang w:val="fr-FR"/>
        </w:rPr>
        <w:t xml:space="preserve">In </w:t>
      </w:r>
      <w:proofErr w:type="spellStart"/>
      <w:r w:rsidRPr="00411EA9">
        <w:rPr>
          <w:rFonts w:ascii="Times New Roman" w:eastAsia="Calibri" w:hAnsi="Times New Roman" w:cs="Times New Roman"/>
          <w:sz w:val="24"/>
          <w:szCs w:val="24"/>
          <w:lang w:val="fr-FR"/>
        </w:rPr>
        <w:t>perioada</w:t>
      </w:r>
      <w:proofErr w:type="spellEnd"/>
      <w:r w:rsidRPr="00411EA9">
        <w:rPr>
          <w:rFonts w:ascii="Times New Roman" w:eastAsia="Calibri" w:hAnsi="Times New Roman" w:cs="Times New Roman"/>
          <w:sz w:val="24"/>
          <w:szCs w:val="24"/>
          <w:lang w:val="fr-FR"/>
        </w:rPr>
        <w:t xml:space="preserve"> de </w:t>
      </w:r>
      <w:proofErr w:type="spellStart"/>
      <w:r w:rsidRPr="00411EA9">
        <w:rPr>
          <w:rFonts w:ascii="Times New Roman" w:eastAsia="Calibri" w:hAnsi="Times New Roman" w:cs="Times New Roman"/>
          <w:sz w:val="24"/>
          <w:szCs w:val="24"/>
          <w:lang w:val="fr-FR"/>
        </w:rPr>
        <w:t>execu</w:t>
      </w:r>
      <w:r w:rsidR="00AC1093" w:rsidRPr="00411EA9">
        <w:rPr>
          <w:rFonts w:ascii="Times New Roman" w:eastAsia="Calibri" w:hAnsi="Times New Roman" w:cs="Times New Roman"/>
          <w:sz w:val="24"/>
          <w:szCs w:val="24"/>
          <w:lang w:val="fr-FR"/>
        </w:rPr>
        <w:t>ț</w:t>
      </w:r>
      <w:r w:rsidRPr="00411EA9">
        <w:rPr>
          <w:rFonts w:ascii="Times New Roman" w:eastAsia="Calibri" w:hAnsi="Times New Roman" w:cs="Times New Roman"/>
          <w:sz w:val="24"/>
          <w:szCs w:val="24"/>
          <w:lang w:val="fr-FR"/>
        </w:rPr>
        <w:t>ie</w:t>
      </w:r>
      <w:proofErr w:type="spellEnd"/>
      <w:r w:rsidRPr="00411EA9">
        <w:rPr>
          <w:rFonts w:ascii="Times New Roman" w:eastAsia="Calibri" w:hAnsi="Times New Roman" w:cs="Times New Roman"/>
          <w:sz w:val="24"/>
          <w:szCs w:val="24"/>
          <w:lang w:val="fr-FR"/>
        </w:rPr>
        <w:t xml:space="preserve"> a </w:t>
      </w:r>
      <w:proofErr w:type="spellStart"/>
      <w:r w:rsidRPr="00411EA9">
        <w:rPr>
          <w:rFonts w:ascii="Times New Roman" w:eastAsia="Calibri" w:hAnsi="Times New Roman" w:cs="Times New Roman"/>
          <w:sz w:val="24"/>
          <w:szCs w:val="24"/>
          <w:lang w:val="fr-FR"/>
        </w:rPr>
        <w:t>lucr</w:t>
      </w:r>
      <w:r w:rsidR="00AC1093" w:rsidRPr="00411EA9">
        <w:rPr>
          <w:rFonts w:ascii="Times New Roman" w:eastAsia="Calibri" w:hAnsi="Times New Roman" w:cs="Times New Roman"/>
          <w:sz w:val="24"/>
          <w:szCs w:val="24"/>
          <w:lang w:val="fr-FR"/>
        </w:rPr>
        <w:t>ă</w:t>
      </w:r>
      <w:r w:rsidRPr="00411EA9">
        <w:rPr>
          <w:rFonts w:ascii="Times New Roman" w:eastAsia="Calibri" w:hAnsi="Times New Roman" w:cs="Times New Roman"/>
          <w:sz w:val="24"/>
          <w:szCs w:val="24"/>
          <w:lang w:val="fr-FR"/>
        </w:rPr>
        <w:t>rilor</w:t>
      </w:r>
      <w:proofErr w:type="spellEnd"/>
      <w:r w:rsidRPr="00411EA9">
        <w:rPr>
          <w:rFonts w:ascii="Times New Roman" w:eastAsia="Calibri" w:hAnsi="Times New Roman" w:cs="Times New Roman"/>
          <w:sz w:val="24"/>
          <w:szCs w:val="24"/>
          <w:lang w:val="fr-FR"/>
        </w:rPr>
        <w:t xml:space="preserve">, </w:t>
      </w:r>
      <w:proofErr w:type="spellStart"/>
      <w:r w:rsidRPr="00411EA9">
        <w:rPr>
          <w:rFonts w:ascii="Times New Roman" w:eastAsia="Calibri" w:hAnsi="Times New Roman" w:cs="Times New Roman"/>
          <w:sz w:val="24"/>
          <w:szCs w:val="24"/>
          <w:lang w:val="fr-FR"/>
        </w:rPr>
        <w:t>toate</w:t>
      </w:r>
      <w:proofErr w:type="spellEnd"/>
      <w:r w:rsidRPr="00411EA9">
        <w:rPr>
          <w:rFonts w:ascii="Times New Roman" w:eastAsia="Calibri" w:hAnsi="Times New Roman" w:cs="Times New Roman"/>
          <w:sz w:val="24"/>
          <w:szCs w:val="24"/>
          <w:lang w:val="fr-FR"/>
        </w:rPr>
        <w:t xml:space="preserve"> </w:t>
      </w:r>
      <w:proofErr w:type="spellStart"/>
      <w:r w:rsidRPr="00411EA9">
        <w:rPr>
          <w:rFonts w:ascii="Times New Roman" w:eastAsia="Calibri" w:hAnsi="Times New Roman" w:cs="Times New Roman"/>
          <w:sz w:val="24"/>
          <w:szCs w:val="24"/>
          <w:lang w:val="fr-FR"/>
        </w:rPr>
        <w:t>utilajele</w:t>
      </w:r>
      <w:proofErr w:type="spellEnd"/>
      <w:r w:rsidRPr="00411EA9">
        <w:rPr>
          <w:rFonts w:ascii="Times New Roman" w:eastAsia="Calibri" w:hAnsi="Times New Roman" w:cs="Times New Roman"/>
          <w:sz w:val="24"/>
          <w:szCs w:val="24"/>
          <w:lang w:val="fr-FR"/>
        </w:rPr>
        <w:t>/</w:t>
      </w:r>
      <w:proofErr w:type="spellStart"/>
      <w:r w:rsidRPr="00411EA9">
        <w:rPr>
          <w:rFonts w:ascii="Times New Roman" w:eastAsia="Calibri" w:hAnsi="Times New Roman" w:cs="Times New Roman"/>
          <w:sz w:val="24"/>
          <w:szCs w:val="24"/>
          <w:lang w:val="fr-FR"/>
        </w:rPr>
        <w:t>echipamentele</w:t>
      </w:r>
      <w:proofErr w:type="spellEnd"/>
      <w:r w:rsidRPr="00411EA9">
        <w:rPr>
          <w:rFonts w:ascii="Times New Roman" w:eastAsia="Calibri" w:hAnsi="Times New Roman" w:cs="Times New Roman"/>
          <w:sz w:val="24"/>
          <w:szCs w:val="24"/>
          <w:lang w:val="fr-FR"/>
        </w:rPr>
        <w:t xml:space="preserve"> </w:t>
      </w:r>
      <w:proofErr w:type="spellStart"/>
      <w:r w:rsidRPr="00411EA9">
        <w:rPr>
          <w:rFonts w:ascii="Times New Roman" w:eastAsia="Calibri" w:hAnsi="Times New Roman" w:cs="Times New Roman"/>
          <w:sz w:val="24"/>
          <w:szCs w:val="24"/>
          <w:lang w:val="fr-FR"/>
        </w:rPr>
        <w:t>necesare</w:t>
      </w:r>
      <w:proofErr w:type="spellEnd"/>
      <w:r w:rsidRPr="00411EA9">
        <w:rPr>
          <w:rFonts w:ascii="Times New Roman" w:eastAsia="Calibri" w:hAnsi="Times New Roman" w:cs="Times New Roman"/>
          <w:sz w:val="24"/>
          <w:szCs w:val="24"/>
          <w:lang w:val="fr-FR"/>
        </w:rPr>
        <w:t xml:space="preserve"> </w:t>
      </w:r>
      <w:proofErr w:type="spellStart"/>
      <w:r w:rsidRPr="00411EA9">
        <w:rPr>
          <w:rFonts w:ascii="Times New Roman" w:eastAsia="Calibri" w:hAnsi="Times New Roman" w:cs="Times New Roman"/>
          <w:sz w:val="24"/>
          <w:szCs w:val="24"/>
          <w:lang w:val="fr-FR"/>
        </w:rPr>
        <w:t>pentru</w:t>
      </w:r>
      <w:proofErr w:type="spellEnd"/>
      <w:r w:rsidRPr="00411EA9">
        <w:rPr>
          <w:rFonts w:ascii="Times New Roman" w:eastAsia="Calibri" w:hAnsi="Times New Roman" w:cs="Times New Roman"/>
          <w:sz w:val="24"/>
          <w:szCs w:val="24"/>
          <w:lang w:val="fr-FR"/>
        </w:rPr>
        <w:t xml:space="preserve"> </w:t>
      </w:r>
      <w:proofErr w:type="spellStart"/>
      <w:r w:rsidRPr="00411EA9">
        <w:rPr>
          <w:rFonts w:ascii="Times New Roman" w:eastAsia="Calibri" w:hAnsi="Times New Roman" w:cs="Times New Roman"/>
          <w:sz w:val="24"/>
          <w:szCs w:val="24"/>
          <w:lang w:val="fr-FR"/>
        </w:rPr>
        <w:t>activit</w:t>
      </w:r>
      <w:r w:rsidR="00AC1093" w:rsidRPr="00411EA9">
        <w:rPr>
          <w:rFonts w:ascii="Times New Roman" w:eastAsia="Calibri" w:hAnsi="Times New Roman" w:cs="Times New Roman"/>
          <w:sz w:val="24"/>
          <w:szCs w:val="24"/>
          <w:lang w:val="fr-FR"/>
        </w:rPr>
        <w:t>ăț</w:t>
      </w:r>
      <w:r w:rsidRPr="00411EA9">
        <w:rPr>
          <w:rFonts w:ascii="Times New Roman" w:eastAsia="Calibri" w:hAnsi="Times New Roman" w:cs="Times New Roman"/>
          <w:sz w:val="24"/>
          <w:szCs w:val="24"/>
          <w:lang w:val="fr-FR"/>
        </w:rPr>
        <w:t>ile</w:t>
      </w:r>
      <w:proofErr w:type="spellEnd"/>
      <w:r w:rsidRPr="00411EA9">
        <w:rPr>
          <w:rFonts w:ascii="Times New Roman" w:eastAsia="Calibri" w:hAnsi="Times New Roman" w:cs="Times New Roman"/>
          <w:sz w:val="24"/>
          <w:szCs w:val="24"/>
          <w:lang w:val="fr-FR"/>
        </w:rPr>
        <w:t xml:space="preserve"> </w:t>
      </w:r>
      <w:proofErr w:type="spellStart"/>
      <w:r w:rsidRPr="00411EA9">
        <w:rPr>
          <w:rFonts w:ascii="Times New Roman" w:eastAsia="Calibri" w:hAnsi="Times New Roman" w:cs="Times New Roman"/>
          <w:sz w:val="24"/>
          <w:szCs w:val="24"/>
          <w:lang w:val="fr-FR"/>
        </w:rPr>
        <w:t>prev</w:t>
      </w:r>
      <w:r w:rsidR="00AC1093" w:rsidRPr="00411EA9">
        <w:rPr>
          <w:rFonts w:ascii="Times New Roman" w:eastAsia="Calibri" w:hAnsi="Times New Roman" w:cs="Times New Roman"/>
          <w:sz w:val="24"/>
          <w:szCs w:val="24"/>
          <w:lang w:val="fr-FR"/>
        </w:rPr>
        <w:t>ă</w:t>
      </w:r>
      <w:r w:rsidRPr="00411EA9">
        <w:rPr>
          <w:rFonts w:ascii="Times New Roman" w:eastAsia="Calibri" w:hAnsi="Times New Roman" w:cs="Times New Roman"/>
          <w:sz w:val="24"/>
          <w:szCs w:val="24"/>
          <w:lang w:val="fr-FR"/>
        </w:rPr>
        <w:t>zute</w:t>
      </w:r>
      <w:proofErr w:type="spellEnd"/>
      <w:r w:rsidRPr="00411EA9">
        <w:rPr>
          <w:rFonts w:ascii="Times New Roman" w:eastAsia="Calibri" w:hAnsi="Times New Roman" w:cs="Times New Roman"/>
          <w:sz w:val="24"/>
          <w:szCs w:val="24"/>
          <w:lang w:val="fr-FR"/>
        </w:rPr>
        <w:t xml:space="preserve">, vor fi </w:t>
      </w:r>
      <w:proofErr w:type="spellStart"/>
      <w:r w:rsidRPr="00411EA9">
        <w:rPr>
          <w:rFonts w:ascii="Times New Roman" w:eastAsia="Calibri" w:hAnsi="Times New Roman" w:cs="Times New Roman"/>
          <w:sz w:val="24"/>
          <w:szCs w:val="24"/>
          <w:lang w:val="fr-FR"/>
        </w:rPr>
        <w:t>instalate</w:t>
      </w:r>
      <w:proofErr w:type="spellEnd"/>
      <w:r w:rsidRPr="00411EA9">
        <w:rPr>
          <w:rFonts w:ascii="Times New Roman" w:eastAsia="Calibri" w:hAnsi="Times New Roman" w:cs="Times New Roman"/>
          <w:sz w:val="24"/>
          <w:szCs w:val="24"/>
          <w:lang w:val="fr-FR"/>
        </w:rPr>
        <w:t xml:space="preserve"> </w:t>
      </w:r>
      <w:proofErr w:type="spellStart"/>
      <w:r w:rsidRPr="00411EA9">
        <w:rPr>
          <w:rFonts w:ascii="Times New Roman" w:eastAsia="Calibri" w:hAnsi="Times New Roman" w:cs="Times New Roman"/>
          <w:sz w:val="24"/>
          <w:szCs w:val="24"/>
          <w:lang w:val="fr-FR"/>
        </w:rPr>
        <w:t>intr-o</w:t>
      </w:r>
      <w:proofErr w:type="spellEnd"/>
      <w:r w:rsidRPr="00411EA9">
        <w:rPr>
          <w:rFonts w:ascii="Times New Roman" w:eastAsia="Calibri" w:hAnsi="Times New Roman" w:cs="Times New Roman"/>
          <w:sz w:val="24"/>
          <w:szCs w:val="24"/>
          <w:lang w:val="fr-FR"/>
        </w:rPr>
        <w:t xml:space="preserve"> </w:t>
      </w:r>
      <w:proofErr w:type="spellStart"/>
      <w:r w:rsidRPr="00411EA9">
        <w:rPr>
          <w:rFonts w:ascii="Times New Roman" w:eastAsia="Calibri" w:hAnsi="Times New Roman" w:cs="Times New Roman"/>
          <w:sz w:val="24"/>
          <w:szCs w:val="24"/>
          <w:lang w:val="fr-FR"/>
        </w:rPr>
        <w:t>zon</w:t>
      </w:r>
      <w:r w:rsidR="00AC1093" w:rsidRPr="00411EA9">
        <w:rPr>
          <w:rFonts w:ascii="Times New Roman" w:eastAsia="Calibri" w:hAnsi="Times New Roman" w:cs="Times New Roman"/>
          <w:sz w:val="24"/>
          <w:szCs w:val="24"/>
          <w:lang w:val="fr-FR"/>
        </w:rPr>
        <w:t>ă</w:t>
      </w:r>
      <w:proofErr w:type="spellEnd"/>
      <w:r w:rsidRPr="00411EA9">
        <w:rPr>
          <w:rFonts w:ascii="Times New Roman" w:eastAsia="Calibri" w:hAnsi="Times New Roman" w:cs="Times New Roman"/>
          <w:sz w:val="24"/>
          <w:szCs w:val="24"/>
          <w:lang w:val="fr-FR"/>
        </w:rPr>
        <w:t xml:space="preserve"> </w:t>
      </w:r>
      <w:proofErr w:type="spellStart"/>
      <w:r w:rsidRPr="00411EA9">
        <w:rPr>
          <w:rFonts w:ascii="Times New Roman" w:eastAsia="Calibri" w:hAnsi="Times New Roman" w:cs="Times New Roman"/>
          <w:sz w:val="24"/>
          <w:szCs w:val="24"/>
          <w:lang w:val="fr-FR"/>
        </w:rPr>
        <w:t>apropiat</w:t>
      </w:r>
      <w:r w:rsidR="00AC1093" w:rsidRPr="00411EA9">
        <w:rPr>
          <w:rFonts w:ascii="Times New Roman" w:eastAsia="Calibri" w:hAnsi="Times New Roman" w:cs="Times New Roman"/>
          <w:sz w:val="24"/>
          <w:szCs w:val="24"/>
          <w:lang w:val="fr-FR"/>
        </w:rPr>
        <w:t>ă</w:t>
      </w:r>
      <w:proofErr w:type="spellEnd"/>
      <w:r w:rsidRPr="00411EA9">
        <w:rPr>
          <w:rFonts w:ascii="Times New Roman" w:eastAsia="Calibri" w:hAnsi="Times New Roman" w:cs="Times New Roman"/>
          <w:sz w:val="24"/>
          <w:szCs w:val="24"/>
          <w:lang w:val="fr-FR"/>
        </w:rPr>
        <w:t xml:space="preserve"> de </w:t>
      </w:r>
      <w:proofErr w:type="spellStart"/>
      <w:r w:rsidRPr="00411EA9">
        <w:rPr>
          <w:rFonts w:ascii="Times New Roman" w:eastAsia="Calibri" w:hAnsi="Times New Roman" w:cs="Times New Roman"/>
          <w:sz w:val="24"/>
          <w:szCs w:val="24"/>
          <w:lang w:val="fr-FR"/>
        </w:rPr>
        <w:t>cea</w:t>
      </w:r>
      <w:proofErr w:type="spellEnd"/>
      <w:r w:rsidRPr="00411EA9">
        <w:rPr>
          <w:rFonts w:ascii="Times New Roman" w:eastAsia="Calibri" w:hAnsi="Times New Roman" w:cs="Times New Roman"/>
          <w:sz w:val="24"/>
          <w:szCs w:val="24"/>
          <w:lang w:val="fr-FR"/>
        </w:rPr>
        <w:t xml:space="preserve"> a </w:t>
      </w:r>
      <w:proofErr w:type="spellStart"/>
      <w:r w:rsidRPr="00411EA9">
        <w:rPr>
          <w:rFonts w:ascii="Times New Roman" w:eastAsia="Calibri" w:hAnsi="Times New Roman" w:cs="Times New Roman"/>
          <w:sz w:val="24"/>
          <w:szCs w:val="24"/>
          <w:lang w:val="fr-FR"/>
        </w:rPr>
        <w:t>lucr</w:t>
      </w:r>
      <w:r w:rsidR="00AC1093" w:rsidRPr="00411EA9">
        <w:rPr>
          <w:rFonts w:ascii="Times New Roman" w:eastAsia="Calibri" w:hAnsi="Times New Roman" w:cs="Times New Roman"/>
          <w:sz w:val="24"/>
          <w:szCs w:val="24"/>
          <w:lang w:val="fr-FR"/>
        </w:rPr>
        <w:t>ă</w:t>
      </w:r>
      <w:r w:rsidRPr="00411EA9">
        <w:rPr>
          <w:rFonts w:ascii="Times New Roman" w:eastAsia="Calibri" w:hAnsi="Times New Roman" w:cs="Times New Roman"/>
          <w:sz w:val="24"/>
          <w:szCs w:val="24"/>
          <w:lang w:val="fr-FR"/>
        </w:rPr>
        <w:t>rii</w:t>
      </w:r>
      <w:proofErr w:type="spellEnd"/>
      <w:r w:rsidRPr="00411EA9">
        <w:rPr>
          <w:rFonts w:ascii="Times New Roman" w:eastAsia="Calibri" w:hAnsi="Times New Roman" w:cs="Times New Roman"/>
          <w:sz w:val="24"/>
          <w:szCs w:val="24"/>
          <w:lang w:val="fr-FR"/>
        </w:rPr>
        <w:t xml:space="preserve"> </w:t>
      </w:r>
      <w:proofErr w:type="spellStart"/>
      <w:r w:rsidRPr="00411EA9">
        <w:rPr>
          <w:rFonts w:ascii="Times New Roman" w:eastAsia="Calibri" w:hAnsi="Times New Roman" w:cs="Times New Roman"/>
          <w:sz w:val="24"/>
          <w:szCs w:val="24"/>
          <w:lang w:val="fr-FR"/>
        </w:rPr>
        <w:t>executate</w:t>
      </w:r>
      <w:proofErr w:type="spellEnd"/>
      <w:r w:rsidRPr="00411EA9">
        <w:rPr>
          <w:rFonts w:ascii="Times New Roman" w:eastAsia="Calibri" w:hAnsi="Times New Roman" w:cs="Times New Roman"/>
          <w:sz w:val="24"/>
          <w:szCs w:val="24"/>
          <w:lang w:val="fr-FR"/>
        </w:rPr>
        <w:t xml:space="preserve"> (</w:t>
      </w:r>
      <w:proofErr w:type="spellStart"/>
      <w:r w:rsidRPr="00411EA9">
        <w:rPr>
          <w:rFonts w:ascii="Times New Roman" w:eastAsia="Calibri" w:hAnsi="Times New Roman" w:cs="Times New Roman"/>
          <w:sz w:val="24"/>
          <w:szCs w:val="24"/>
          <w:lang w:val="fr-FR"/>
        </w:rPr>
        <w:t>cel</w:t>
      </w:r>
      <w:proofErr w:type="spellEnd"/>
      <w:r w:rsidRPr="00411EA9">
        <w:rPr>
          <w:rFonts w:ascii="Times New Roman" w:eastAsia="Calibri" w:hAnsi="Times New Roman" w:cs="Times New Roman"/>
          <w:sz w:val="24"/>
          <w:szCs w:val="24"/>
          <w:lang w:val="fr-FR"/>
        </w:rPr>
        <w:t xml:space="preserve"> mai </w:t>
      </w:r>
      <w:proofErr w:type="spellStart"/>
      <w:r w:rsidRPr="00411EA9">
        <w:rPr>
          <w:rFonts w:ascii="Times New Roman" w:eastAsia="Calibri" w:hAnsi="Times New Roman" w:cs="Times New Roman"/>
          <w:sz w:val="24"/>
          <w:szCs w:val="24"/>
          <w:lang w:val="fr-FR"/>
        </w:rPr>
        <w:t>apropiat</w:t>
      </w:r>
      <w:proofErr w:type="spellEnd"/>
      <w:r w:rsidRPr="00411EA9">
        <w:rPr>
          <w:rFonts w:ascii="Times New Roman" w:eastAsia="Calibri" w:hAnsi="Times New Roman" w:cs="Times New Roman"/>
          <w:sz w:val="24"/>
          <w:szCs w:val="24"/>
          <w:lang w:val="fr-FR"/>
        </w:rPr>
        <w:t xml:space="preserve"> parc </w:t>
      </w:r>
      <w:proofErr w:type="spellStart"/>
      <w:r w:rsidRPr="00411EA9">
        <w:rPr>
          <w:rFonts w:ascii="Times New Roman" w:eastAsia="Calibri" w:hAnsi="Times New Roman" w:cs="Times New Roman"/>
          <w:sz w:val="24"/>
          <w:szCs w:val="24"/>
          <w:lang w:val="fr-FR"/>
        </w:rPr>
        <w:t>apar</w:t>
      </w:r>
      <w:r w:rsidR="00AC1093" w:rsidRPr="00411EA9">
        <w:rPr>
          <w:rFonts w:ascii="Times New Roman" w:eastAsia="Calibri" w:hAnsi="Times New Roman" w:cs="Times New Roman"/>
          <w:sz w:val="24"/>
          <w:szCs w:val="24"/>
          <w:lang w:val="fr-FR"/>
        </w:rPr>
        <w:t>ț</w:t>
      </w:r>
      <w:r w:rsidRPr="00411EA9">
        <w:rPr>
          <w:rFonts w:ascii="Times New Roman" w:eastAsia="Calibri" w:hAnsi="Times New Roman" w:cs="Times New Roman"/>
          <w:sz w:val="24"/>
          <w:szCs w:val="24"/>
          <w:lang w:val="fr-FR"/>
        </w:rPr>
        <w:t>inand</w:t>
      </w:r>
      <w:proofErr w:type="spellEnd"/>
      <w:r w:rsidRPr="00411EA9">
        <w:rPr>
          <w:rFonts w:ascii="Times New Roman" w:eastAsia="Calibri" w:hAnsi="Times New Roman" w:cs="Times New Roman"/>
          <w:sz w:val="24"/>
          <w:szCs w:val="24"/>
          <w:lang w:val="fr-FR"/>
        </w:rPr>
        <w:t xml:space="preserve"> OMV </w:t>
      </w:r>
      <w:proofErr w:type="spellStart"/>
      <w:r w:rsidRPr="00411EA9">
        <w:rPr>
          <w:rFonts w:ascii="Times New Roman" w:eastAsia="Calibri" w:hAnsi="Times New Roman" w:cs="Times New Roman"/>
          <w:sz w:val="24"/>
          <w:szCs w:val="24"/>
          <w:lang w:val="fr-FR"/>
        </w:rPr>
        <w:t>Petrom</w:t>
      </w:r>
      <w:proofErr w:type="spellEnd"/>
      <w:r w:rsidRPr="00411EA9">
        <w:rPr>
          <w:rFonts w:ascii="Times New Roman" w:eastAsia="Calibri" w:hAnsi="Times New Roman" w:cs="Times New Roman"/>
          <w:sz w:val="24"/>
          <w:szCs w:val="24"/>
          <w:lang w:val="fr-FR"/>
        </w:rPr>
        <w:t xml:space="preserve"> SA).</w:t>
      </w:r>
    </w:p>
    <w:p w14:paraId="5FEB147E" w14:textId="77777777" w:rsidR="00C168C6" w:rsidRPr="00411EA9" w:rsidRDefault="00C168C6" w:rsidP="00E4109B">
      <w:pPr>
        <w:keepNext/>
        <w:keepLines/>
        <w:numPr>
          <w:ilvl w:val="0"/>
          <w:numId w:val="33"/>
        </w:numPr>
        <w:spacing w:before="40" w:after="0"/>
        <w:ind w:left="567" w:hanging="567"/>
        <w:jc w:val="both"/>
        <w:outlineLvl w:val="2"/>
        <w:rPr>
          <w:rFonts w:ascii="Times New Roman" w:eastAsia="Times New Roman" w:hAnsi="Times New Roman" w:cs="Times New Roman"/>
          <w:b/>
          <w:bCs/>
          <w:sz w:val="24"/>
          <w:szCs w:val="24"/>
          <w:lang w:val="en-US"/>
        </w:rPr>
      </w:pPr>
      <w:bookmarkStart w:id="20" w:name="_Toc453252646"/>
      <w:bookmarkStart w:id="21" w:name="_Toc489456794"/>
      <w:bookmarkStart w:id="22" w:name="_Toc150350845"/>
      <w:bookmarkEnd w:id="18"/>
      <w:bookmarkEnd w:id="19"/>
      <w:proofErr w:type="spellStart"/>
      <w:r w:rsidRPr="00411EA9">
        <w:rPr>
          <w:rFonts w:ascii="Times New Roman" w:eastAsia="Times New Roman" w:hAnsi="Times New Roman" w:cs="Times New Roman"/>
          <w:b/>
          <w:bCs/>
          <w:sz w:val="24"/>
          <w:szCs w:val="24"/>
          <w:lang w:val="en-US"/>
        </w:rPr>
        <w:t>Deconectarea</w:t>
      </w:r>
      <w:proofErr w:type="spellEnd"/>
      <w:r w:rsidRPr="00411EA9">
        <w:rPr>
          <w:rFonts w:ascii="Times New Roman" w:eastAsia="Times New Roman" w:hAnsi="Times New Roman" w:cs="Times New Roman"/>
          <w:b/>
          <w:bCs/>
          <w:sz w:val="24"/>
          <w:szCs w:val="24"/>
          <w:lang w:val="en-US"/>
        </w:rPr>
        <w:t xml:space="preserve"> </w:t>
      </w:r>
      <w:proofErr w:type="spellStart"/>
      <w:r w:rsidRPr="00411EA9">
        <w:rPr>
          <w:rFonts w:ascii="Times New Roman" w:eastAsia="Times New Roman" w:hAnsi="Times New Roman" w:cs="Times New Roman"/>
          <w:b/>
          <w:bCs/>
          <w:sz w:val="24"/>
          <w:szCs w:val="24"/>
          <w:lang w:val="en-US"/>
        </w:rPr>
        <w:t>utilităților</w:t>
      </w:r>
      <w:bookmarkEnd w:id="20"/>
      <w:bookmarkEnd w:id="21"/>
      <w:bookmarkEnd w:id="22"/>
      <w:proofErr w:type="spellEnd"/>
      <w:r w:rsidRPr="00411EA9">
        <w:rPr>
          <w:rFonts w:ascii="Times New Roman" w:eastAsia="Times New Roman" w:hAnsi="Times New Roman" w:cs="Times New Roman"/>
          <w:b/>
          <w:bCs/>
          <w:sz w:val="24"/>
          <w:szCs w:val="24"/>
          <w:lang w:val="en-US"/>
        </w:rPr>
        <w:t xml:space="preserve"> </w:t>
      </w:r>
    </w:p>
    <w:p w14:paraId="587E12CB" w14:textId="7D973C7D" w:rsidR="00C168C6" w:rsidRPr="00411EA9" w:rsidRDefault="00C168C6" w:rsidP="00E4109B">
      <w:pPr>
        <w:spacing w:after="20"/>
        <w:ind w:firstLine="349"/>
        <w:jc w:val="both"/>
        <w:rPr>
          <w:rFonts w:ascii="Times New Roman" w:eastAsia="Times New Roman" w:hAnsi="Times New Roman" w:cs="Times New Roman"/>
          <w:sz w:val="24"/>
          <w:szCs w:val="24"/>
          <w:lang w:val="it-IT"/>
        </w:rPr>
      </w:pPr>
      <w:r w:rsidRPr="00411EA9">
        <w:rPr>
          <w:rFonts w:ascii="Times New Roman" w:eastAsia="Times New Roman" w:hAnsi="Times New Roman" w:cs="Times New Roman"/>
          <w:sz w:val="24"/>
          <w:szCs w:val="24"/>
          <w:lang w:val="it-IT"/>
        </w:rPr>
        <w:t xml:space="preserve">Înainte de începerea lucrărilor se va verifica împreună cu reprezentantul zonal al OMV Petrom, existenta unor linii electrice în amplasament. După identificare, se va verifica dacă acestea sunt în funcțiune și dacă deservesc și alte obiective. Rețelele de alimentare cu energie electrică aferente strict amplasamentului sondei </w:t>
      </w:r>
      <w:r w:rsidR="001035E9" w:rsidRPr="00411EA9">
        <w:rPr>
          <w:rFonts w:ascii="Times New Roman" w:hAnsi="Times New Roman" w:cs="Times New Roman"/>
          <w:b/>
          <w:i/>
          <w:sz w:val="24"/>
          <w:szCs w:val="24"/>
        </w:rPr>
        <w:t>2889 Cobia Nord</w:t>
      </w:r>
      <w:r w:rsidR="001035E9" w:rsidRPr="00411EA9">
        <w:rPr>
          <w:rFonts w:ascii="Times New Roman" w:eastAsia="Times New Roman" w:hAnsi="Times New Roman" w:cs="Times New Roman"/>
          <w:sz w:val="24"/>
          <w:szCs w:val="24"/>
          <w:lang w:val="it-IT"/>
        </w:rPr>
        <w:t xml:space="preserve"> </w:t>
      </w:r>
      <w:r w:rsidRPr="00411EA9">
        <w:rPr>
          <w:rFonts w:ascii="Times New Roman" w:eastAsia="Times New Roman" w:hAnsi="Times New Roman" w:cs="Times New Roman"/>
          <w:sz w:val="24"/>
          <w:szCs w:val="24"/>
          <w:lang w:val="it-IT"/>
        </w:rPr>
        <w:t>vor fi dezafectate.</w:t>
      </w:r>
    </w:p>
    <w:p w14:paraId="77A3DA99" w14:textId="77777777" w:rsidR="00C168C6" w:rsidRPr="00411EA9" w:rsidRDefault="00C168C6" w:rsidP="00E4109B">
      <w:pPr>
        <w:spacing w:after="20"/>
        <w:ind w:firstLine="349"/>
        <w:jc w:val="both"/>
        <w:rPr>
          <w:rFonts w:ascii="Times New Roman" w:eastAsia="Times New Roman" w:hAnsi="Times New Roman" w:cs="Times New Roman"/>
          <w:sz w:val="24"/>
          <w:szCs w:val="24"/>
          <w:lang w:val="it-IT"/>
        </w:rPr>
      </w:pPr>
      <w:r w:rsidRPr="00411EA9">
        <w:rPr>
          <w:rFonts w:ascii="Times New Roman" w:eastAsia="Times New Roman" w:hAnsi="Times New Roman" w:cs="Times New Roman"/>
          <w:sz w:val="24"/>
          <w:szCs w:val="24"/>
          <w:lang w:val="it-IT"/>
        </w:rPr>
        <w:t>Lucrările de demolare/desfiintare vor putea începe numai după ce:</w:t>
      </w:r>
    </w:p>
    <w:p w14:paraId="64060C27" w14:textId="77777777" w:rsidR="00C168C6" w:rsidRPr="00411EA9" w:rsidRDefault="00C168C6" w:rsidP="00E4109B">
      <w:pPr>
        <w:numPr>
          <w:ilvl w:val="0"/>
          <w:numId w:val="44"/>
        </w:numPr>
        <w:autoSpaceDE w:val="0"/>
        <w:autoSpaceDN w:val="0"/>
        <w:adjustRightInd w:val="0"/>
        <w:spacing w:after="0"/>
        <w:ind w:left="567"/>
        <w:contextualSpacing/>
        <w:jc w:val="both"/>
        <w:rPr>
          <w:rFonts w:ascii="Times New Roman" w:eastAsia="Calibri" w:hAnsi="Times New Roman" w:cs="Times New Roman"/>
          <w:sz w:val="24"/>
          <w:szCs w:val="24"/>
          <w:lang w:val="fr-FR"/>
        </w:rPr>
      </w:pPr>
      <w:proofErr w:type="gramStart"/>
      <w:r w:rsidRPr="00411EA9">
        <w:rPr>
          <w:rFonts w:ascii="Times New Roman" w:eastAsia="Calibri" w:hAnsi="Times New Roman" w:cs="Times New Roman"/>
          <w:sz w:val="24"/>
          <w:szCs w:val="24"/>
          <w:lang w:val="fr-FR"/>
        </w:rPr>
        <w:t>se</w:t>
      </w:r>
      <w:proofErr w:type="gramEnd"/>
      <w:r w:rsidRPr="00411EA9">
        <w:rPr>
          <w:rFonts w:ascii="Times New Roman" w:eastAsia="Calibri" w:hAnsi="Times New Roman" w:cs="Times New Roman"/>
          <w:sz w:val="24"/>
          <w:szCs w:val="24"/>
          <w:lang w:val="fr-FR"/>
        </w:rPr>
        <w:t xml:space="preserve"> va </w:t>
      </w:r>
      <w:proofErr w:type="spellStart"/>
      <w:r w:rsidRPr="00411EA9">
        <w:rPr>
          <w:rFonts w:ascii="Times New Roman" w:eastAsia="Calibri" w:hAnsi="Times New Roman" w:cs="Times New Roman"/>
          <w:sz w:val="24"/>
          <w:szCs w:val="24"/>
          <w:lang w:val="fr-FR"/>
        </w:rPr>
        <w:t>efectua</w:t>
      </w:r>
      <w:proofErr w:type="spellEnd"/>
      <w:r w:rsidRPr="00411EA9">
        <w:rPr>
          <w:rFonts w:ascii="Times New Roman" w:eastAsia="Calibri" w:hAnsi="Times New Roman" w:cs="Times New Roman"/>
          <w:sz w:val="24"/>
          <w:szCs w:val="24"/>
          <w:lang w:val="fr-FR"/>
        </w:rPr>
        <w:t xml:space="preserve"> </w:t>
      </w:r>
      <w:proofErr w:type="spellStart"/>
      <w:r w:rsidRPr="00411EA9">
        <w:rPr>
          <w:rFonts w:ascii="Times New Roman" w:eastAsia="Calibri" w:hAnsi="Times New Roman" w:cs="Times New Roman"/>
          <w:sz w:val="24"/>
          <w:szCs w:val="24"/>
          <w:lang w:val="fr-FR"/>
        </w:rPr>
        <w:t>debranșarea</w:t>
      </w:r>
      <w:proofErr w:type="spellEnd"/>
      <w:r w:rsidRPr="00411EA9">
        <w:rPr>
          <w:rFonts w:ascii="Times New Roman" w:eastAsia="Calibri" w:hAnsi="Times New Roman" w:cs="Times New Roman"/>
          <w:sz w:val="24"/>
          <w:szCs w:val="24"/>
          <w:lang w:val="fr-FR"/>
        </w:rPr>
        <w:t xml:space="preserve"> de la </w:t>
      </w:r>
      <w:proofErr w:type="spellStart"/>
      <w:r w:rsidRPr="00411EA9">
        <w:rPr>
          <w:rFonts w:ascii="Times New Roman" w:eastAsia="Calibri" w:hAnsi="Times New Roman" w:cs="Times New Roman"/>
          <w:sz w:val="24"/>
          <w:szCs w:val="24"/>
          <w:lang w:val="fr-FR"/>
        </w:rPr>
        <w:t>rețelele</w:t>
      </w:r>
      <w:proofErr w:type="spellEnd"/>
      <w:r w:rsidRPr="00411EA9">
        <w:rPr>
          <w:rFonts w:ascii="Times New Roman" w:eastAsia="Calibri" w:hAnsi="Times New Roman" w:cs="Times New Roman"/>
          <w:sz w:val="24"/>
          <w:szCs w:val="24"/>
          <w:lang w:val="fr-FR"/>
        </w:rPr>
        <w:t xml:space="preserve"> de </w:t>
      </w:r>
      <w:proofErr w:type="spellStart"/>
      <w:r w:rsidRPr="00411EA9">
        <w:rPr>
          <w:rFonts w:ascii="Times New Roman" w:eastAsia="Calibri" w:hAnsi="Times New Roman" w:cs="Times New Roman"/>
          <w:sz w:val="24"/>
          <w:szCs w:val="24"/>
          <w:lang w:val="fr-FR"/>
        </w:rPr>
        <w:t>alimentare</w:t>
      </w:r>
      <w:proofErr w:type="spellEnd"/>
      <w:r w:rsidRPr="00411EA9">
        <w:rPr>
          <w:rFonts w:ascii="Times New Roman" w:eastAsia="Calibri" w:hAnsi="Times New Roman" w:cs="Times New Roman"/>
          <w:sz w:val="24"/>
          <w:szCs w:val="24"/>
          <w:lang w:val="fr-FR"/>
        </w:rPr>
        <w:t xml:space="preserve"> </w:t>
      </w:r>
      <w:proofErr w:type="spellStart"/>
      <w:r w:rsidRPr="00411EA9">
        <w:rPr>
          <w:rFonts w:ascii="Times New Roman" w:eastAsia="Calibri" w:hAnsi="Times New Roman" w:cs="Times New Roman"/>
          <w:sz w:val="24"/>
          <w:szCs w:val="24"/>
          <w:lang w:val="fr-FR"/>
        </w:rPr>
        <w:t>cu</w:t>
      </w:r>
      <w:proofErr w:type="spellEnd"/>
      <w:r w:rsidRPr="00411EA9">
        <w:rPr>
          <w:rFonts w:ascii="Times New Roman" w:eastAsia="Calibri" w:hAnsi="Times New Roman" w:cs="Times New Roman"/>
          <w:sz w:val="24"/>
          <w:szCs w:val="24"/>
          <w:lang w:val="fr-FR"/>
        </w:rPr>
        <w:t xml:space="preserve"> </w:t>
      </w:r>
      <w:proofErr w:type="spellStart"/>
      <w:r w:rsidRPr="00411EA9">
        <w:rPr>
          <w:rFonts w:ascii="Times New Roman" w:eastAsia="Calibri" w:hAnsi="Times New Roman" w:cs="Times New Roman"/>
          <w:sz w:val="24"/>
          <w:szCs w:val="24"/>
          <w:lang w:val="fr-FR"/>
        </w:rPr>
        <w:t>energie</w:t>
      </w:r>
      <w:proofErr w:type="spellEnd"/>
      <w:r w:rsidRPr="00411EA9">
        <w:rPr>
          <w:rFonts w:ascii="Times New Roman" w:eastAsia="Calibri" w:hAnsi="Times New Roman" w:cs="Times New Roman"/>
          <w:sz w:val="24"/>
          <w:szCs w:val="24"/>
          <w:lang w:val="fr-FR"/>
        </w:rPr>
        <w:t xml:space="preserve"> </w:t>
      </w:r>
      <w:proofErr w:type="spellStart"/>
      <w:r w:rsidRPr="00411EA9">
        <w:rPr>
          <w:rFonts w:ascii="Times New Roman" w:eastAsia="Calibri" w:hAnsi="Times New Roman" w:cs="Times New Roman"/>
          <w:sz w:val="24"/>
          <w:szCs w:val="24"/>
          <w:lang w:val="fr-FR"/>
        </w:rPr>
        <w:t>electrica</w:t>
      </w:r>
      <w:proofErr w:type="spellEnd"/>
      <w:r w:rsidRPr="00411EA9">
        <w:rPr>
          <w:rFonts w:ascii="Times New Roman" w:eastAsia="Calibri" w:hAnsi="Times New Roman" w:cs="Times New Roman"/>
          <w:sz w:val="24"/>
          <w:szCs w:val="24"/>
          <w:lang w:val="fr-FR"/>
        </w:rPr>
        <w:t xml:space="preserve"> ;</w:t>
      </w:r>
    </w:p>
    <w:p w14:paraId="570D15A6" w14:textId="77777777" w:rsidR="00C168C6" w:rsidRPr="00411EA9" w:rsidRDefault="00C168C6" w:rsidP="00E4109B">
      <w:pPr>
        <w:numPr>
          <w:ilvl w:val="0"/>
          <w:numId w:val="44"/>
        </w:numPr>
        <w:autoSpaceDE w:val="0"/>
        <w:autoSpaceDN w:val="0"/>
        <w:adjustRightInd w:val="0"/>
        <w:spacing w:after="160"/>
        <w:ind w:left="567"/>
        <w:contextualSpacing/>
        <w:jc w:val="both"/>
        <w:rPr>
          <w:rFonts w:ascii="Times New Roman" w:eastAsia="Calibri" w:hAnsi="Times New Roman" w:cs="Times New Roman"/>
          <w:sz w:val="24"/>
          <w:szCs w:val="24"/>
          <w:lang w:val="fr-FR"/>
        </w:rPr>
      </w:pPr>
      <w:proofErr w:type="gramStart"/>
      <w:r w:rsidRPr="00411EA9">
        <w:rPr>
          <w:rFonts w:ascii="Times New Roman" w:eastAsia="Calibri" w:hAnsi="Times New Roman" w:cs="Times New Roman"/>
          <w:sz w:val="24"/>
          <w:szCs w:val="24"/>
          <w:lang w:val="fr-FR"/>
        </w:rPr>
        <w:t>se</w:t>
      </w:r>
      <w:proofErr w:type="gramEnd"/>
      <w:r w:rsidRPr="00411EA9">
        <w:rPr>
          <w:rFonts w:ascii="Times New Roman" w:eastAsia="Calibri" w:hAnsi="Times New Roman" w:cs="Times New Roman"/>
          <w:sz w:val="24"/>
          <w:szCs w:val="24"/>
          <w:lang w:val="fr-FR"/>
        </w:rPr>
        <w:t xml:space="preserve"> va </w:t>
      </w:r>
      <w:proofErr w:type="spellStart"/>
      <w:r w:rsidRPr="00411EA9">
        <w:rPr>
          <w:rFonts w:ascii="Times New Roman" w:eastAsia="Calibri" w:hAnsi="Times New Roman" w:cs="Times New Roman"/>
          <w:sz w:val="24"/>
          <w:szCs w:val="24"/>
          <w:lang w:val="fr-FR"/>
        </w:rPr>
        <w:t>verifica</w:t>
      </w:r>
      <w:proofErr w:type="spellEnd"/>
      <w:r w:rsidRPr="00411EA9">
        <w:rPr>
          <w:rFonts w:ascii="Times New Roman" w:eastAsia="Calibri" w:hAnsi="Times New Roman" w:cs="Times New Roman"/>
          <w:sz w:val="24"/>
          <w:szCs w:val="24"/>
          <w:lang w:val="fr-FR"/>
        </w:rPr>
        <w:t xml:space="preserve"> </w:t>
      </w:r>
      <w:proofErr w:type="spellStart"/>
      <w:r w:rsidRPr="00411EA9">
        <w:rPr>
          <w:rFonts w:ascii="Times New Roman" w:eastAsia="Calibri" w:hAnsi="Times New Roman" w:cs="Times New Roman"/>
          <w:sz w:val="24"/>
          <w:szCs w:val="24"/>
          <w:lang w:val="fr-FR"/>
        </w:rPr>
        <w:t>existența</w:t>
      </w:r>
      <w:proofErr w:type="spellEnd"/>
      <w:r w:rsidRPr="00411EA9">
        <w:rPr>
          <w:rFonts w:ascii="Times New Roman" w:eastAsia="Calibri" w:hAnsi="Times New Roman" w:cs="Times New Roman"/>
          <w:sz w:val="24"/>
          <w:szCs w:val="24"/>
          <w:lang w:val="fr-FR"/>
        </w:rPr>
        <w:t xml:space="preserve"> </w:t>
      </w:r>
      <w:proofErr w:type="spellStart"/>
      <w:r w:rsidRPr="00411EA9">
        <w:rPr>
          <w:rFonts w:ascii="Times New Roman" w:eastAsia="Calibri" w:hAnsi="Times New Roman" w:cs="Times New Roman"/>
          <w:sz w:val="24"/>
          <w:szCs w:val="24"/>
          <w:lang w:val="fr-FR"/>
        </w:rPr>
        <w:t>tensiunii</w:t>
      </w:r>
      <w:proofErr w:type="spellEnd"/>
      <w:r w:rsidRPr="00411EA9">
        <w:rPr>
          <w:rFonts w:ascii="Times New Roman" w:eastAsia="Calibri" w:hAnsi="Times New Roman" w:cs="Times New Roman"/>
          <w:sz w:val="24"/>
          <w:szCs w:val="24"/>
          <w:lang w:val="fr-FR"/>
        </w:rPr>
        <w:t xml:space="preserve"> la </w:t>
      </w:r>
      <w:proofErr w:type="spellStart"/>
      <w:r w:rsidRPr="00411EA9">
        <w:rPr>
          <w:rFonts w:ascii="Times New Roman" w:eastAsia="Calibri" w:hAnsi="Times New Roman" w:cs="Times New Roman"/>
          <w:sz w:val="24"/>
          <w:szCs w:val="24"/>
          <w:lang w:val="fr-FR"/>
        </w:rPr>
        <w:t>cablurile</w:t>
      </w:r>
      <w:proofErr w:type="spellEnd"/>
      <w:r w:rsidRPr="00411EA9">
        <w:rPr>
          <w:rFonts w:ascii="Times New Roman" w:eastAsia="Calibri" w:hAnsi="Times New Roman" w:cs="Times New Roman"/>
          <w:sz w:val="24"/>
          <w:szCs w:val="24"/>
          <w:lang w:val="fr-FR"/>
        </w:rPr>
        <w:t xml:space="preserve"> </w:t>
      </w:r>
      <w:proofErr w:type="spellStart"/>
      <w:r w:rsidRPr="00411EA9">
        <w:rPr>
          <w:rFonts w:ascii="Times New Roman" w:eastAsia="Calibri" w:hAnsi="Times New Roman" w:cs="Times New Roman"/>
          <w:sz w:val="24"/>
          <w:szCs w:val="24"/>
          <w:lang w:val="fr-FR"/>
        </w:rPr>
        <w:t>electrice</w:t>
      </w:r>
      <w:proofErr w:type="spellEnd"/>
      <w:r w:rsidRPr="00411EA9">
        <w:rPr>
          <w:rFonts w:ascii="Times New Roman" w:eastAsia="Calibri" w:hAnsi="Times New Roman" w:cs="Times New Roman"/>
          <w:sz w:val="24"/>
          <w:szCs w:val="24"/>
          <w:lang w:val="fr-FR"/>
        </w:rPr>
        <w:t xml:space="preserve"> </w:t>
      </w:r>
      <w:proofErr w:type="spellStart"/>
      <w:r w:rsidRPr="00411EA9">
        <w:rPr>
          <w:rFonts w:ascii="Times New Roman" w:eastAsia="Calibri" w:hAnsi="Times New Roman" w:cs="Times New Roman"/>
          <w:sz w:val="24"/>
          <w:szCs w:val="24"/>
          <w:lang w:val="fr-FR"/>
        </w:rPr>
        <w:t>existente</w:t>
      </w:r>
      <w:proofErr w:type="spellEnd"/>
      <w:r w:rsidRPr="00411EA9">
        <w:rPr>
          <w:rFonts w:ascii="Times New Roman" w:eastAsia="Calibri" w:hAnsi="Times New Roman" w:cs="Times New Roman"/>
          <w:sz w:val="24"/>
          <w:szCs w:val="24"/>
          <w:lang w:val="fr-FR"/>
        </w:rPr>
        <w:t xml:space="preserve"> </w:t>
      </w:r>
      <w:proofErr w:type="spellStart"/>
      <w:r w:rsidRPr="00411EA9">
        <w:rPr>
          <w:rFonts w:ascii="Times New Roman" w:eastAsia="Calibri" w:hAnsi="Times New Roman" w:cs="Times New Roman"/>
          <w:sz w:val="24"/>
          <w:szCs w:val="24"/>
          <w:lang w:val="fr-FR"/>
        </w:rPr>
        <w:t>pe</w:t>
      </w:r>
      <w:proofErr w:type="spellEnd"/>
      <w:r w:rsidRPr="00411EA9">
        <w:rPr>
          <w:rFonts w:ascii="Times New Roman" w:eastAsia="Calibri" w:hAnsi="Times New Roman" w:cs="Times New Roman"/>
          <w:sz w:val="24"/>
          <w:szCs w:val="24"/>
          <w:lang w:val="fr-FR"/>
        </w:rPr>
        <w:t xml:space="preserve"> </w:t>
      </w:r>
      <w:proofErr w:type="spellStart"/>
      <w:r w:rsidRPr="00411EA9">
        <w:rPr>
          <w:rFonts w:ascii="Times New Roman" w:eastAsia="Calibri" w:hAnsi="Times New Roman" w:cs="Times New Roman"/>
          <w:sz w:val="24"/>
          <w:szCs w:val="24"/>
          <w:lang w:val="fr-FR"/>
        </w:rPr>
        <w:t>amplasament</w:t>
      </w:r>
      <w:proofErr w:type="spellEnd"/>
      <w:r w:rsidRPr="00411EA9">
        <w:rPr>
          <w:rFonts w:ascii="Times New Roman" w:eastAsia="Calibri" w:hAnsi="Times New Roman" w:cs="Times New Roman"/>
          <w:sz w:val="24"/>
          <w:szCs w:val="24"/>
          <w:lang w:val="fr-FR"/>
        </w:rPr>
        <w:t xml:space="preserve"> </w:t>
      </w:r>
      <w:proofErr w:type="spellStart"/>
      <w:r w:rsidRPr="00411EA9">
        <w:rPr>
          <w:rFonts w:ascii="Times New Roman" w:eastAsia="Calibri" w:hAnsi="Times New Roman" w:cs="Times New Roman"/>
          <w:sz w:val="24"/>
          <w:szCs w:val="24"/>
          <w:lang w:val="fr-FR"/>
        </w:rPr>
        <w:t>după</w:t>
      </w:r>
      <w:proofErr w:type="spellEnd"/>
      <w:r w:rsidRPr="00411EA9">
        <w:rPr>
          <w:rFonts w:ascii="Times New Roman" w:eastAsia="Calibri" w:hAnsi="Times New Roman" w:cs="Times New Roman"/>
          <w:sz w:val="24"/>
          <w:szCs w:val="24"/>
          <w:lang w:val="fr-FR"/>
        </w:rPr>
        <w:t xml:space="preserve"> care se va </w:t>
      </w:r>
      <w:proofErr w:type="spellStart"/>
      <w:r w:rsidRPr="00411EA9">
        <w:rPr>
          <w:rFonts w:ascii="Times New Roman" w:eastAsia="Calibri" w:hAnsi="Times New Roman" w:cs="Times New Roman"/>
          <w:sz w:val="24"/>
          <w:szCs w:val="24"/>
          <w:lang w:val="fr-FR"/>
        </w:rPr>
        <w:t>proceda</w:t>
      </w:r>
      <w:proofErr w:type="spellEnd"/>
      <w:r w:rsidRPr="00411EA9">
        <w:rPr>
          <w:rFonts w:ascii="Times New Roman" w:eastAsia="Calibri" w:hAnsi="Times New Roman" w:cs="Times New Roman"/>
          <w:sz w:val="24"/>
          <w:szCs w:val="24"/>
          <w:lang w:val="fr-FR"/>
        </w:rPr>
        <w:t xml:space="preserve"> la </w:t>
      </w:r>
      <w:proofErr w:type="spellStart"/>
      <w:r w:rsidRPr="00411EA9">
        <w:rPr>
          <w:rFonts w:ascii="Times New Roman" w:eastAsia="Calibri" w:hAnsi="Times New Roman" w:cs="Times New Roman"/>
          <w:sz w:val="24"/>
          <w:szCs w:val="24"/>
          <w:lang w:val="fr-FR"/>
        </w:rPr>
        <w:t>dezafectarea</w:t>
      </w:r>
      <w:proofErr w:type="spellEnd"/>
      <w:r w:rsidRPr="00411EA9">
        <w:rPr>
          <w:rFonts w:ascii="Times New Roman" w:eastAsia="Calibri" w:hAnsi="Times New Roman" w:cs="Times New Roman"/>
          <w:sz w:val="24"/>
          <w:szCs w:val="24"/>
          <w:lang w:val="fr-FR"/>
        </w:rPr>
        <w:t xml:space="preserve"> </w:t>
      </w:r>
      <w:proofErr w:type="spellStart"/>
      <w:r w:rsidRPr="00411EA9">
        <w:rPr>
          <w:rFonts w:ascii="Times New Roman" w:eastAsia="Calibri" w:hAnsi="Times New Roman" w:cs="Times New Roman"/>
          <w:sz w:val="24"/>
          <w:szCs w:val="24"/>
          <w:lang w:val="fr-FR"/>
        </w:rPr>
        <w:t>lor</w:t>
      </w:r>
      <w:proofErr w:type="spellEnd"/>
      <w:r w:rsidRPr="00411EA9">
        <w:rPr>
          <w:rFonts w:ascii="Times New Roman" w:eastAsia="Calibri" w:hAnsi="Times New Roman" w:cs="Times New Roman"/>
          <w:sz w:val="24"/>
          <w:szCs w:val="24"/>
          <w:lang w:val="fr-FR"/>
        </w:rPr>
        <w:t>.</w:t>
      </w:r>
    </w:p>
    <w:p w14:paraId="2C046735" w14:textId="77777777" w:rsidR="00C168C6" w:rsidRPr="00411EA9" w:rsidRDefault="00C168C6" w:rsidP="00E4109B">
      <w:pPr>
        <w:keepNext/>
        <w:keepLines/>
        <w:numPr>
          <w:ilvl w:val="0"/>
          <w:numId w:val="33"/>
        </w:numPr>
        <w:spacing w:before="40" w:after="0"/>
        <w:ind w:left="567" w:hanging="567"/>
        <w:jc w:val="both"/>
        <w:outlineLvl w:val="2"/>
        <w:rPr>
          <w:rFonts w:ascii="Times New Roman" w:eastAsia="Times New Roman" w:hAnsi="Times New Roman" w:cs="Times New Roman"/>
          <w:b/>
          <w:bCs/>
          <w:sz w:val="24"/>
          <w:szCs w:val="24"/>
          <w:lang w:val="en-US"/>
        </w:rPr>
      </w:pPr>
      <w:bookmarkStart w:id="23" w:name="_Toc453252647"/>
      <w:bookmarkStart w:id="24" w:name="_Toc489456795"/>
      <w:bookmarkStart w:id="25" w:name="_Toc26803276"/>
      <w:bookmarkStart w:id="26" w:name="_Toc36460029"/>
      <w:bookmarkStart w:id="27" w:name="_Toc150350846"/>
      <w:proofErr w:type="spellStart"/>
      <w:r w:rsidRPr="00411EA9">
        <w:rPr>
          <w:rFonts w:ascii="Times New Roman" w:eastAsia="Times New Roman" w:hAnsi="Times New Roman" w:cs="Times New Roman"/>
          <w:b/>
          <w:bCs/>
          <w:sz w:val="24"/>
          <w:szCs w:val="24"/>
          <w:lang w:val="en-US"/>
        </w:rPr>
        <w:t>Debranșare</w:t>
      </w:r>
      <w:proofErr w:type="spellEnd"/>
      <w:r w:rsidRPr="00411EA9">
        <w:rPr>
          <w:rFonts w:ascii="Times New Roman" w:eastAsia="Times New Roman" w:hAnsi="Times New Roman" w:cs="Times New Roman"/>
          <w:b/>
          <w:bCs/>
          <w:sz w:val="24"/>
          <w:szCs w:val="24"/>
          <w:lang w:val="en-US"/>
        </w:rPr>
        <w:t xml:space="preserve"> </w:t>
      </w:r>
      <w:proofErr w:type="spellStart"/>
      <w:r w:rsidRPr="00411EA9">
        <w:rPr>
          <w:rFonts w:ascii="Times New Roman" w:eastAsia="Times New Roman" w:hAnsi="Times New Roman" w:cs="Times New Roman"/>
          <w:b/>
          <w:bCs/>
          <w:sz w:val="24"/>
          <w:szCs w:val="24"/>
          <w:lang w:val="en-US"/>
        </w:rPr>
        <w:t>și</w:t>
      </w:r>
      <w:proofErr w:type="spellEnd"/>
      <w:r w:rsidRPr="00411EA9">
        <w:rPr>
          <w:rFonts w:ascii="Times New Roman" w:eastAsia="Times New Roman" w:hAnsi="Times New Roman" w:cs="Times New Roman"/>
          <w:b/>
          <w:bCs/>
          <w:sz w:val="24"/>
          <w:szCs w:val="24"/>
          <w:lang w:val="en-US"/>
        </w:rPr>
        <w:t xml:space="preserve"> </w:t>
      </w:r>
      <w:proofErr w:type="spellStart"/>
      <w:r w:rsidRPr="00411EA9">
        <w:rPr>
          <w:rFonts w:ascii="Times New Roman" w:eastAsia="Times New Roman" w:hAnsi="Times New Roman" w:cs="Times New Roman"/>
          <w:b/>
          <w:bCs/>
          <w:sz w:val="24"/>
          <w:szCs w:val="24"/>
          <w:lang w:val="en-US"/>
        </w:rPr>
        <w:t>dezafectare</w:t>
      </w:r>
      <w:proofErr w:type="spellEnd"/>
      <w:r w:rsidRPr="00411EA9">
        <w:rPr>
          <w:rFonts w:ascii="Times New Roman" w:eastAsia="Times New Roman" w:hAnsi="Times New Roman" w:cs="Times New Roman"/>
          <w:b/>
          <w:bCs/>
          <w:sz w:val="24"/>
          <w:szCs w:val="24"/>
          <w:lang w:val="en-US"/>
        </w:rPr>
        <w:t xml:space="preserve"> a </w:t>
      </w:r>
      <w:proofErr w:type="spellStart"/>
      <w:r w:rsidRPr="00411EA9">
        <w:rPr>
          <w:rFonts w:ascii="Times New Roman" w:eastAsia="Times New Roman" w:hAnsi="Times New Roman" w:cs="Times New Roman"/>
          <w:b/>
          <w:bCs/>
          <w:sz w:val="24"/>
          <w:szCs w:val="24"/>
          <w:lang w:val="en-US"/>
        </w:rPr>
        <w:t>conductelor</w:t>
      </w:r>
      <w:proofErr w:type="spellEnd"/>
      <w:r w:rsidRPr="00411EA9">
        <w:rPr>
          <w:rFonts w:ascii="Times New Roman" w:eastAsia="Times New Roman" w:hAnsi="Times New Roman" w:cs="Times New Roman"/>
          <w:b/>
          <w:bCs/>
          <w:sz w:val="24"/>
          <w:szCs w:val="24"/>
          <w:lang w:val="en-US"/>
        </w:rPr>
        <w:t xml:space="preserve"> </w:t>
      </w:r>
      <w:proofErr w:type="spellStart"/>
      <w:r w:rsidRPr="00411EA9">
        <w:rPr>
          <w:rFonts w:ascii="Times New Roman" w:eastAsia="Times New Roman" w:hAnsi="Times New Roman" w:cs="Times New Roman"/>
          <w:b/>
          <w:bCs/>
          <w:sz w:val="24"/>
          <w:szCs w:val="24"/>
          <w:lang w:val="en-US"/>
        </w:rPr>
        <w:t>și</w:t>
      </w:r>
      <w:proofErr w:type="spellEnd"/>
      <w:r w:rsidRPr="00411EA9">
        <w:rPr>
          <w:rFonts w:ascii="Times New Roman" w:eastAsia="Times New Roman" w:hAnsi="Times New Roman" w:cs="Times New Roman"/>
          <w:b/>
          <w:bCs/>
          <w:sz w:val="24"/>
          <w:szCs w:val="24"/>
          <w:lang w:val="en-US"/>
        </w:rPr>
        <w:t xml:space="preserve"> </w:t>
      </w:r>
      <w:proofErr w:type="spellStart"/>
      <w:r w:rsidRPr="00411EA9">
        <w:rPr>
          <w:rFonts w:ascii="Times New Roman" w:eastAsia="Times New Roman" w:hAnsi="Times New Roman" w:cs="Times New Roman"/>
          <w:b/>
          <w:bCs/>
          <w:sz w:val="24"/>
          <w:szCs w:val="24"/>
          <w:lang w:val="en-US"/>
        </w:rPr>
        <w:t>instalațiilor</w:t>
      </w:r>
      <w:proofErr w:type="spellEnd"/>
      <w:r w:rsidRPr="00411EA9">
        <w:rPr>
          <w:rFonts w:ascii="Times New Roman" w:eastAsia="Times New Roman" w:hAnsi="Times New Roman" w:cs="Times New Roman"/>
          <w:b/>
          <w:bCs/>
          <w:sz w:val="24"/>
          <w:szCs w:val="24"/>
          <w:lang w:val="en-US"/>
        </w:rPr>
        <w:t xml:space="preserve"> </w:t>
      </w:r>
      <w:proofErr w:type="spellStart"/>
      <w:r w:rsidRPr="00411EA9">
        <w:rPr>
          <w:rFonts w:ascii="Times New Roman" w:eastAsia="Times New Roman" w:hAnsi="Times New Roman" w:cs="Times New Roman"/>
          <w:b/>
          <w:bCs/>
          <w:sz w:val="24"/>
          <w:szCs w:val="24"/>
          <w:lang w:val="en-US"/>
        </w:rPr>
        <w:t>tehnologice</w:t>
      </w:r>
      <w:bookmarkEnd w:id="23"/>
      <w:bookmarkEnd w:id="24"/>
      <w:bookmarkEnd w:id="25"/>
      <w:bookmarkEnd w:id="26"/>
      <w:bookmarkEnd w:id="27"/>
      <w:proofErr w:type="spellEnd"/>
    </w:p>
    <w:p w14:paraId="3FF8374B" w14:textId="2B22B414" w:rsidR="00C168C6" w:rsidRPr="00411EA9" w:rsidRDefault="00C168C6" w:rsidP="00E4109B">
      <w:pPr>
        <w:spacing w:after="0"/>
        <w:ind w:firstLine="567"/>
        <w:jc w:val="both"/>
        <w:rPr>
          <w:rFonts w:ascii="Times New Roman" w:eastAsia="Calibri" w:hAnsi="Times New Roman" w:cs="Times New Roman"/>
          <w:sz w:val="24"/>
          <w:szCs w:val="24"/>
          <w:lang w:val="fr-FR"/>
        </w:rPr>
      </w:pPr>
      <w:proofErr w:type="spellStart"/>
      <w:r w:rsidRPr="00411EA9">
        <w:rPr>
          <w:rFonts w:ascii="Times New Roman" w:eastAsia="Calibri" w:hAnsi="Times New Roman" w:cs="Times New Roman"/>
          <w:sz w:val="24"/>
          <w:szCs w:val="24"/>
          <w:lang w:val="en-US"/>
        </w:rPr>
        <w:t>Lucrarile</w:t>
      </w:r>
      <w:proofErr w:type="spellEnd"/>
      <w:r w:rsidRPr="00411EA9">
        <w:rPr>
          <w:rFonts w:ascii="Times New Roman" w:eastAsia="Calibri" w:hAnsi="Times New Roman" w:cs="Times New Roman"/>
          <w:sz w:val="24"/>
          <w:szCs w:val="24"/>
          <w:lang w:val="en-US"/>
        </w:rPr>
        <w:t xml:space="preserve"> </w:t>
      </w:r>
      <w:proofErr w:type="spellStart"/>
      <w:r w:rsidRPr="00411EA9">
        <w:rPr>
          <w:rFonts w:ascii="Times New Roman" w:eastAsia="Calibri" w:hAnsi="Times New Roman" w:cs="Times New Roman"/>
          <w:sz w:val="24"/>
          <w:szCs w:val="24"/>
          <w:lang w:val="en-US"/>
        </w:rPr>
        <w:t>propuse</w:t>
      </w:r>
      <w:proofErr w:type="spellEnd"/>
      <w:r w:rsidRPr="00411EA9">
        <w:rPr>
          <w:rFonts w:ascii="Times New Roman" w:eastAsia="Calibri" w:hAnsi="Times New Roman" w:cs="Times New Roman"/>
          <w:sz w:val="24"/>
          <w:szCs w:val="24"/>
          <w:lang w:val="en-US"/>
        </w:rPr>
        <w:t xml:space="preserve"> se </w:t>
      </w:r>
      <w:proofErr w:type="spellStart"/>
      <w:r w:rsidRPr="00411EA9">
        <w:rPr>
          <w:rFonts w:ascii="Times New Roman" w:eastAsia="Calibri" w:hAnsi="Times New Roman" w:cs="Times New Roman"/>
          <w:sz w:val="24"/>
          <w:szCs w:val="24"/>
          <w:lang w:val="en-US"/>
        </w:rPr>
        <w:t>vor</w:t>
      </w:r>
      <w:proofErr w:type="spellEnd"/>
      <w:r w:rsidRPr="00411EA9">
        <w:rPr>
          <w:rFonts w:ascii="Times New Roman" w:eastAsia="Calibri" w:hAnsi="Times New Roman" w:cs="Times New Roman"/>
          <w:sz w:val="24"/>
          <w:szCs w:val="24"/>
          <w:lang w:val="en-US"/>
        </w:rPr>
        <w:t xml:space="preserve"> </w:t>
      </w:r>
      <w:proofErr w:type="spellStart"/>
      <w:r w:rsidRPr="00411EA9">
        <w:rPr>
          <w:rFonts w:ascii="Times New Roman" w:eastAsia="Calibri" w:hAnsi="Times New Roman" w:cs="Times New Roman"/>
          <w:sz w:val="24"/>
          <w:szCs w:val="24"/>
          <w:lang w:val="en-US"/>
        </w:rPr>
        <w:t>realiza</w:t>
      </w:r>
      <w:proofErr w:type="spellEnd"/>
      <w:r w:rsidRPr="00411EA9">
        <w:rPr>
          <w:rFonts w:ascii="Times New Roman" w:eastAsia="Calibri" w:hAnsi="Times New Roman" w:cs="Times New Roman"/>
          <w:sz w:val="24"/>
          <w:szCs w:val="24"/>
          <w:lang w:val="en-US"/>
        </w:rPr>
        <w:t xml:space="preserve"> in </w:t>
      </w:r>
      <w:proofErr w:type="spellStart"/>
      <w:r w:rsidRPr="00411EA9">
        <w:rPr>
          <w:rFonts w:ascii="Times New Roman" w:eastAsia="Calibri" w:hAnsi="Times New Roman" w:cs="Times New Roman"/>
          <w:sz w:val="24"/>
          <w:szCs w:val="24"/>
          <w:lang w:val="en-US"/>
        </w:rPr>
        <w:t>cadrul</w:t>
      </w:r>
      <w:proofErr w:type="spellEnd"/>
      <w:r w:rsidRPr="00411EA9">
        <w:rPr>
          <w:rFonts w:ascii="Times New Roman" w:eastAsia="Calibri" w:hAnsi="Times New Roman" w:cs="Times New Roman"/>
          <w:sz w:val="24"/>
          <w:szCs w:val="24"/>
          <w:lang w:val="en-US"/>
        </w:rPr>
        <w:t xml:space="preserve"> </w:t>
      </w:r>
      <w:proofErr w:type="spellStart"/>
      <w:r w:rsidRPr="00411EA9">
        <w:rPr>
          <w:rFonts w:ascii="Times New Roman" w:eastAsia="Calibri" w:hAnsi="Times New Roman" w:cs="Times New Roman"/>
          <w:sz w:val="24"/>
          <w:szCs w:val="24"/>
          <w:lang w:val="en-US"/>
        </w:rPr>
        <w:t>amplasamentului</w:t>
      </w:r>
      <w:proofErr w:type="spellEnd"/>
      <w:r w:rsidRPr="00411EA9">
        <w:rPr>
          <w:rFonts w:ascii="Times New Roman" w:eastAsia="Calibri" w:hAnsi="Times New Roman" w:cs="Times New Roman"/>
          <w:sz w:val="24"/>
          <w:szCs w:val="24"/>
          <w:lang w:val="en-US"/>
        </w:rPr>
        <w:t xml:space="preserve"> </w:t>
      </w:r>
      <w:proofErr w:type="spellStart"/>
      <w:r w:rsidRPr="00411EA9">
        <w:rPr>
          <w:rFonts w:ascii="Times New Roman" w:eastAsia="Calibri" w:hAnsi="Times New Roman" w:cs="Times New Roman"/>
          <w:sz w:val="24"/>
          <w:szCs w:val="24"/>
          <w:lang w:val="en-US"/>
        </w:rPr>
        <w:t>sondei</w:t>
      </w:r>
      <w:proofErr w:type="spellEnd"/>
      <w:r w:rsidRPr="00411EA9">
        <w:rPr>
          <w:rFonts w:ascii="Times New Roman" w:eastAsia="Calibri" w:hAnsi="Times New Roman" w:cs="Times New Roman"/>
          <w:sz w:val="24"/>
          <w:szCs w:val="24"/>
          <w:lang w:val="en-US"/>
        </w:rPr>
        <w:t xml:space="preserve">, in </w:t>
      </w:r>
      <w:proofErr w:type="spellStart"/>
      <w:r w:rsidRPr="00411EA9">
        <w:rPr>
          <w:rFonts w:ascii="Times New Roman" w:eastAsia="Calibri" w:hAnsi="Times New Roman" w:cs="Times New Roman"/>
          <w:sz w:val="24"/>
          <w:szCs w:val="24"/>
          <w:lang w:val="en-US"/>
        </w:rPr>
        <w:t>limitele</w:t>
      </w:r>
      <w:proofErr w:type="spellEnd"/>
      <w:r w:rsidRPr="00411EA9">
        <w:rPr>
          <w:rFonts w:ascii="Times New Roman" w:eastAsia="Calibri" w:hAnsi="Times New Roman" w:cs="Times New Roman"/>
          <w:sz w:val="24"/>
          <w:szCs w:val="24"/>
          <w:lang w:val="en-US"/>
        </w:rPr>
        <w:t xml:space="preserve"> </w:t>
      </w:r>
      <w:proofErr w:type="spellStart"/>
      <w:r w:rsidRPr="00411EA9">
        <w:rPr>
          <w:rFonts w:ascii="Times New Roman" w:eastAsia="Calibri" w:hAnsi="Times New Roman" w:cs="Times New Roman"/>
          <w:sz w:val="24"/>
          <w:szCs w:val="24"/>
          <w:lang w:val="en-US"/>
        </w:rPr>
        <w:t>acestuia</w:t>
      </w:r>
      <w:proofErr w:type="spellEnd"/>
      <w:r w:rsidRPr="00411EA9">
        <w:rPr>
          <w:rFonts w:ascii="Times New Roman" w:eastAsia="Calibri" w:hAnsi="Times New Roman" w:cs="Times New Roman"/>
          <w:sz w:val="24"/>
          <w:szCs w:val="24"/>
          <w:lang w:val="en-US"/>
        </w:rPr>
        <w:t xml:space="preserve">.  </w:t>
      </w:r>
      <w:proofErr w:type="spellStart"/>
      <w:r w:rsidRPr="00411EA9">
        <w:rPr>
          <w:rFonts w:ascii="Times New Roman" w:eastAsia="Calibri" w:hAnsi="Times New Roman" w:cs="Times New Roman"/>
          <w:sz w:val="24"/>
          <w:szCs w:val="24"/>
          <w:lang w:val="en-US"/>
        </w:rPr>
        <w:t>Pentru</w:t>
      </w:r>
      <w:proofErr w:type="spellEnd"/>
      <w:r w:rsidRPr="00411EA9">
        <w:rPr>
          <w:rFonts w:ascii="Times New Roman" w:eastAsia="Calibri" w:hAnsi="Times New Roman" w:cs="Times New Roman"/>
          <w:sz w:val="24"/>
          <w:szCs w:val="24"/>
          <w:lang w:val="en-US"/>
        </w:rPr>
        <w:t xml:space="preserve"> </w:t>
      </w:r>
      <w:proofErr w:type="spellStart"/>
      <w:r w:rsidRPr="00411EA9">
        <w:rPr>
          <w:rFonts w:ascii="Times New Roman" w:eastAsia="Calibri" w:hAnsi="Times New Roman" w:cs="Times New Roman"/>
          <w:sz w:val="24"/>
          <w:szCs w:val="24"/>
          <w:lang w:val="en-US"/>
        </w:rPr>
        <w:t>cazul</w:t>
      </w:r>
      <w:proofErr w:type="spellEnd"/>
      <w:r w:rsidRPr="00411EA9">
        <w:rPr>
          <w:rFonts w:ascii="Times New Roman" w:eastAsia="Calibri" w:hAnsi="Times New Roman" w:cs="Times New Roman"/>
          <w:sz w:val="24"/>
          <w:szCs w:val="24"/>
          <w:lang w:val="en-US"/>
        </w:rPr>
        <w:t xml:space="preserve"> in care in </w:t>
      </w:r>
      <w:proofErr w:type="spellStart"/>
      <w:r w:rsidRPr="00411EA9">
        <w:rPr>
          <w:rFonts w:ascii="Times New Roman" w:eastAsia="Calibri" w:hAnsi="Times New Roman" w:cs="Times New Roman"/>
          <w:sz w:val="24"/>
          <w:szCs w:val="24"/>
          <w:lang w:val="en-US"/>
        </w:rPr>
        <w:t>timpul</w:t>
      </w:r>
      <w:proofErr w:type="spellEnd"/>
      <w:r w:rsidRPr="00411EA9">
        <w:rPr>
          <w:rFonts w:ascii="Times New Roman" w:eastAsia="Calibri" w:hAnsi="Times New Roman" w:cs="Times New Roman"/>
          <w:sz w:val="24"/>
          <w:szCs w:val="24"/>
          <w:lang w:val="en-US"/>
        </w:rPr>
        <w:t xml:space="preserve"> </w:t>
      </w:r>
      <w:proofErr w:type="spellStart"/>
      <w:r w:rsidRPr="00411EA9">
        <w:rPr>
          <w:rFonts w:ascii="Times New Roman" w:eastAsia="Calibri" w:hAnsi="Times New Roman" w:cs="Times New Roman"/>
          <w:sz w:val="24"/>
          <w:szCs w:val="24"/>
          <w:lang w:val="en-US"/>
        </w:rPr>
        <w:t>lucrarilor</w:t>
      </w:r>
      <w:proofErr w:type="spellEnd"/>
      <w:r w:rsidRPr="00411EA9">
        <w:rPr>
          <w:rFonts w:ascii="Times New Roman" w:eastAsia="Calibri" w:hAnsi="Times New Roman" w:cs="Times New Roman"/>
          <w:sz w:val="24"/>
          <w:szCs w:val="24"/>
          <w:lang w:val="en-US"/>
        </w:rPr>
        <w:t xml:space="preserve"> de </w:t>
      </w:r>
      <w:proofErr w:type="spellStart"/>
      <w:r w:rsidRPr="00411EA9">
        <w:rPr>
          <w:rFonts w:ascii="Times New Roman" w:eastAsia="Calibri" w:hAnsi="Times New Roman" w:cs="Times New Roman"/>
          <w:sz w:val="24"/>
          <w:szCs w:val="24"/>
          <w:lang w:val="en-US"/>
        </w:rPr>
        <w:t>executie</w:t>
      </w:r>
      <w:proofErr w:type="spellEnd"/>
      <w:r w:rsidRPr="00411EA9">
        <w:rPr>
          <w:rFonts w:ascii="Times New Roman" w:eastAsia="Calibri" w:hAnsi="Times New Roman" w:cs="Times New Roman"/>
          <w:sz w:val="24"/>
          <w:szCs w:val="24"/>
          <w:lang w:val="en-US"/>
        </w:rPr>
        <w:t xml:space="preserve"> se </w:t>
      </w:r>
      <w:proofErr w:type="spellStart"/>
      <w:r w:rsidRPr="00411EA9">
        <w:rPr>
          <w:rFonts w:ascii="Times New Roman" w:eastAsia="Calibri" w:hAnsi="Times New Roman" w:cs="Times New Roman"/>
          <w:sz w:val="24"/>
          <w:szCs w:val="24"/>
          <w:lang w:val="en-US"/>
        </w:rPr>
        <w:t>va</w:t>
      </w:r>
      <w:proofErr w:type="spellEnd"/>
      <w:r w:rsidRPr="00411EA9">
        <w:rPr>
          <w:rFonts w:ascii="Times New Roman" w:eastAsia="Calibri" w:hAnsi="Times New Roman" w:cs="Times New Roman"/>
          <w:sz w:val="24"/>
          <w:szCs w:val="24"/>
          <w:lang w:val="en-US"/>
        </w:rPr>
        <w:t xml:space="preserve"> </w:t>
      </w:r>
      <w:proofErr w:type="spellStart"/>
      <w:r w:rsidRPr="00411EA9">
        <w:rPr>
          <w:rFonts w:ascii="Times New Roman" w:eastAsia="Calibri" w:hAnsi="Times New Roman" w:cs="Times New Roman"/>
          <w:sz w:val="24"/>
          <w:szCs w:val="24"/>
          <w:lang w:val="en-US"/>
        </w:rPr>
        <w:t>identifica</w:t>
      </w:r>
      <w:proofErr w:type="spellEnd"/>
      <w:r w:rsidRPr="00411EA9">
        <w:rPr>
          <w:rFonts w:ascii="Times New Roman" w:eastAsia="Calibri" w:hAnsi="Times New Roman" w:cs="Times New Roman"/>
          <w:sz w:val="24"/>
          <w:szCs w:val="24"/>
          <w:lang w:val="en-US"/>
        </w:rPr>
        <w:t xml:space="preserve"> </w:t>
      </w:r>
      <w:proofErr w:type="spellStart"/>
      <w:r w:rsidRPr="00411EA9">
        <w:rPr>
          <w:rFonts w:ascii="Times New Roman" w:eastAsia="Calibri" w:hAnsi="Times New Roman" w:cs="Times New Roman"/>
          <w:sz w:val="24"/>
          <w:szCs w:val="24"/>
          <w:lang w:val="en-US"/>
        </w:rPr>
        <w:t>existenta</w:t>
      </w:r>
      <w:proofErr w:type="spellEnd"/>
      <w:r w:rsidRPr="00411EA9">
        <w:rPr>
          <w:rFonts w:ascii="Times New Roman" w:eastAsia="Calibri" w:hAnsi="Times New Roman" w:cs="Times New Roman"/>
          <w:sz w:val="24"/>
          <w:szCs w:val="24"/>
          <w:lang w:val="en-US"/>
        </w:rPr>
        <w:t xml:space="preserve"> </w:t>
      </w:r>
      <w:proofErr w:type="spellStart"/>
      <w:r w:rsidRPr="00411EA9">
        <w:rPr>
          <w:rFonts w:ascii="Times New Roman" w:eastAsia="Calibri" w:hAnsi="Times New Roman" w:cs="Times New Roman"/>
          <w:sz w:val="24"/>
          <w:szCs w:val="24"/>
          <w:lang w:val="en-US"/>
        </w:rPr>
        <w:t>unor</w:t>
      </w:r>
      <w:proofErr w:type="spellEnd"/>
      <w:r w:rsidRPr="00411EA9">
        <w:rPr>
          <w:rFonts w:ascii="Times New Roman" w:eastAsia="Calibri" w:hAnsi="Times New Roman" w:cs="Times New Roman"/>
          <w:sz w:val="24"/>
          <w:szCs w:val="24"/>
          <w:lang w:val="en-US"/>
        </w:rPr>
        <w:t xml:space="preserve"> </w:t>
      </w:r>
      <w:proofErr w:type="spellStart"/>
      <w:r w:rsidRPr="00411EA9">
        <w:rPr>
          <w:rFonts w:ascii="Times New Roman" w:eastAsia="Calibri" w:hAnsi="Times New Roman" w:cs="Times New Roman"/>
          <w:sz w:val="24"/>
          <w:szCs w:val="24"/>
          <w:lang w:val="en-US"/>
        </w:rPr>
        <w:t>conducte</w:t>
      </w:r>
      <w:proofErr w:type="spellEnd"/>
      <w:r w:rsidRPr="00411EA9">
        <w:rPr>
          <w:rFonts w:ascii="Times New Roman" w:eastAsia="Calibri" w:hAnsi="Times New Roman" w:cs="Times New Roman"/>
          <w:sz w:val="24"/>
          <w:szCs w:val="24"/>
          <w:lang w:val="en-US"/>
        </w:rPr>
        <w:t xml:space="preserve"> </w:t>
      </w:r>
      <w:proofErr w:type="spellStart"/>
      <w:r w:rsidRPr="00411EA9">
        <w:rPr>
          <w:rFonts w:ascii="Times New Roman" w:eastAsia="Calibri" w:hAnsi="Times New Roman" w:cs="Times New Roman"/>
          <w:sz w:val="24"/>
          <w:szCs w:val="24"/>
          <w:lang w:val="en-US"/>
        </w:rPr>
        <w:t>subterane</w:t>
      </w:r>
      <w:proofErr w:type="spellEnd"/>
      <w:proofErr w:type="gramStart"/>
      <w:r w:rsidRPr="00411EA9">
        <w:rPr>
          <w:rFonts w:ascii="Times New Roman" w:eastAsia="Calibri" w:hAnsi="Times New Roman" w:cs="Times New Roman"/>
          <w:sz w:val="24"/>
          <w:szCs w:val="24"/>
          <w:lang w:val="en-US"/>
        </w:rPr>
        <w:t xml:space="preserve">,  </w:t>
      </w:r>
      <w:proofErr w:type="spellStart"/>
      <w:r w:rsidRPr="00411EA9">
        <w:rPr>
          <w:rFonts w:ascii="Times New Roman" w:eastAsia="Calibri" w:hAnsi="Times New Roman" w:cs="Times New Roman"/>
          <w:sz w:val="24"/>
          <w:szCs w:val="24"/>
          <w:lang w:val="en-US"/>
        </w:rPr>
        <w:t>impreuna</w:t>
      </w:r>
      <w:proofErr w:type="spellEnd"/>
      <w:proofErr w:type="gramEnd"/>
      <w:r w:rsidRPr="00411EA9">
        <w:rPr>
          <w:rFonts w:ascii="Times New Roman" w:eastAsia="Calibri" w:hAnsi="Times New Roman" w:cs="Times New Roman"/>
          <w:sz w:val="24"/>
          <w:szCs w:val="24"/>
          <w:lang w:val="en-US"/>
        </w:rPr>
        <w:t xml:space="preserve"> cu </w:t>
      </w:r>
      <w:proofErr w:type="spellStart"/>
      <w:r w:rsidRPr="00411EA9">
        <w:rPr>
          <w:rFonts w:ascii="Times New Roman" w:eastAsia="Calibri" w:hAnsi="Times New Roman" w:cs="Times New Roman"/>
          <w:sz w:val="24"/>
          <w:szCs w:val="24"/>
          <w:lang w:val="en-US"/>
        </w:rPr>
        <w:t>reprezentantul</w:t>
      </w:r>
      <w:proofErr w:type="spellEnd"/>
      <w:r w:rsidRPr="00411EA9">
        <w:rPr>
          <w:rFonts w:ascii="Times New Roman" w:eastAsia="Calibri" w:hAnsi="Times New Roman" w:cs="Times New Roman"/>
          <w:sz w:val="24"/>
          <w:szCs w:val="24"/>
          <w:lang w:val="en-US"/>
        </w:rPr>
        <w:t xml:space="preserve"> OMV </w:t>
      </w:r>
      <w:proofErr w:type="spellStart"/>
      <w:r w:rsidRPr="00411EA9">
        <w:rPr>
          <w:rFonts w:ascii="Times New Roman" w:eastAsia="Calibri" w:hAnsi="Times New Roman" w:cs="Times New Roman"/>
          <w:sz w:val="24"/>
          <w:szCs w:val="24"/>
          <w:lang w:val="en-US"/>
        </w:rPr>
        <w:t>Petrom</w:t>
      </w:r>
      <w:proofErr w:type="spellEnd"/>
      <w:r w:rsidRPr="00411EA9">
        <w:rPr>
          <w:rFonts w:ascii="Times New Roman" w:eastAsia="Calibri" w:hAnsi="Times New Roman" w:cs="Times New Roman"/>
          <w:sz w:val="24"/>
          <w:szCs w:val="24"/>
          <w:lang w:val="en-US"/>
        </w:rPr>
        <w:t xml:space="preserve"> se </w:t>
      </w:r>
      <w:proofErr w:type="spellStart"/>
      <w:r w:rsidRPr="00411EA9">
        <w:rPr>
          <w:rFonts w:ascii="Times New Roman" w:eastAsia="Calibri" w:hAnsi="Times New Roman" w:cs="Times New Roman"/>
          <w:sz w:val="24"/>
          <w:szCs w:val="24"/>
          <w:lang w:val="en-US"/>
        </w:rPr>
        <w:t>va</w:t>
      </w:r>
      <w:proofErr w:type="spellEnd"/>
      <w:r w:rsidRPr="00411EA9">
        <w:rPr>
          <w:rFonts w:ascii="Times New Roman" w:eastAsia="Calibri" w:hAnsi="Times New Roman" w:cs="Times New Roman"/>
          <w:sz w:val="24"/>
          <w:szCs w:val="24"/>
          <w:lang w:val="en-US"/>
        </w:rPr>
        <w:t xml:space="preserve"> </w:t>
      </w:r>
      <w:proofErr w:type="spellStart"/>
      <w:r w:rsidRPr="00411EA9">
        <w:rPr>
          <w:rFonts w:ascii="Times New Roman" w:eastAsia="Calibri" w:hAnsi="Times New Roman" w:cs="Times New Roman"/>
          <w:sz w:val="24"/>
          <w:szCs w:val="24"/>
          <w:lang w:val="en-US"/>
        </w:rPr>
        <w:t>stabili</w:t>
      </w:r>
      <w:proofErr w:type="spellEnd"/>
      <w:r w:rsidRPr="00411EA9">
        <w:rPr>
          <w:rFonts w:ascii="Times New Roman" w:eastAsia="Calibri" w:hAnsi="Times New Roman" w:cs="Times New Roman"/>
          <w:sz w:val="24"/>
          <w:szCs w:val="24"/>
          <w:lang w:val="en-US"/>
        </w:rPr>
        <w:t xml:space="preserve"> </w:t>
      </w:r>
      <w:proofErr w:type="spellStart"/>
      <w:r w:rsidRPr="00411EA9">
        <w:rPr>
          <w:rFonts w:ascii="Times New Roman" w:eastAsia="Calibri" w:hAnsi="Times New Roman" w:cs="Times New Roman"/>
          <w:sz w:val="24"/>
          <w:szCs w:val="24"/>
          <w:lang w:val="en-US"/>
        </w:rPr>
        <w:t>daca</w:t>
      </w:r>
      <w:proofErr w:type="spellEnd"/>
      <w:r w:rsidRPr="00411EA9">
        <w:rPr>
          <w:rFonts w:ascii="Times New Roman" w:eastAsia="Calibri" w:hAnsi="Times New Roman" w:cs="Times New Roman"/>
          <w:sz w:val="24"/>
          <w:szCs w:val="24"/>
          <w:lang w:val="en-US"/>
        </w:rPr>
        <w:t xml:space="preserve"> </w:t>
      </w:r>
      <w:proofErr w:type="spellStart"/>
      <w:r w:rsidRPr="00411EA9">
        <w:rPr>
          <w:rFonts w:ascii="Times New Roman" w:eastAsia="Calibri" w:hAnsi="Times New Roman" w:cs="Times New Roman"/>
          <w:sz w:val="24"/>
          <w:szCs w:val="24"/>
          <w:lang w:val="en-US"/>
        </w:rPr>
        <w:t>acestea</w:t>
      </w:r>
      <w:proofErr w:type="spellEnd"/>
      <w:r w:rsidRPr="00411EA9">
        <w:rPr>
          <w:rFonts w:ascii="Times New Roman" w:eastAsia="Calibri" w:hAnsi="Times New Roman" w:cs="Times New Roman"/>
          <w:sz w:val="24"/>
          <w:szCs w:val="24"/>
          <w:lang w:val="en-US"/>
        </w:rPr>
        <w:t xml:space="preserve"> </w:t>
      </w:r>
      <w:proofErr w:type="spellStart"/>
      <w:r w:rsidRPr="00411EA9">
        <w:rPr>
          <w:rFonts w:ascii="Times New Roman" w:eastAsia="Calibri" w:hAnsi="Times New Roman" w:cs="Times New Roman"/>
          <w:sz w:val="24"/>
          <w:szCs w:val="24"/>
          <w:lang w:val="en-US"/>
        </w:rPr>
        <w:t>sunt</w:t>
      </w:r>
      <w:proofErr w:type="spellEnd"/>
      <w:r w:rsidRPr="00411EA9">
        <w:rPr>
          <w:rFonts w:ascii="Times New Roman" w:eastAsia="Calibri" w:hAnsi="Times New Roman" w:cs="Times New Roman"/>
          <w:sz w:val="24"/>
          <w:szCs w:val="24"/>
          <w:lang w:val="en-US"/>
        </w:rPr>
        <w:t xml:space="preserve"> </w:t>
      </w:r>
      <w:proofErr w:type="spellStart"/>
      <w:r w:rsidRPr="00411EA9">
        <w:rPr>
          <w:rFonts w:ascii="Times New Roman" w:eastAsia="Calibri" w:hAnsi="Times New Roman" w:cs="Times New Roman"/>
          <w:sz w:val="24"/>
          <w:szCs w:val="24"/>
          <w:lang w:val="en-US"/>
        </w:rPr>
        <w:t>conducte</w:t>
      </w:r>
      <w:proofErr w:type="spellEnd"/>
      <w:r w:rsidRPr="00411EA9">
        <w:rPr>
          <w:rFonts w:ascii="Times New Roman" w:eastAsia="Calibri" w:hAnsi="Times New Roman" w:cs="Times New Roman"/>
          <w:sz w:val="24"/>
          <w:szCs w:val="24"/>
          <w:lang w:val="en-US"/>
        </w:rPr>
        <w:t xml:space="preserve"> active </w:t>
      </w:r>
      <w:proofErr w:type="spellStart"/>
      <w:r w:rsidRPr="00411EA9">
        <w:rPr>
          <w:rFonts w:ascii="Times New Roman" w:eastAsia="Calibri" w:hAnsi="Times New Roman" w:cs="Times New Roman"/>
          <w:sz w:val="24"/>
          <w:szCs w:val="24"/>
          <w:lang w:val="en-US"/>
        </w:rPr>
        <w:t>sau</w:t>
      </w:r>
      <w:proofErr w:type="spellEnd"/>
      <w:r w:rsidRPr="00411EA9">
        <w:rPr>
          <w:rFonts w:ascii="Times New Roman" w:eastAsia="Calibri" w:hAnsi="Times New Roman" w:cs="Times New Roman"/>
          <w:sz w:val="24"/>
          <w:szCs w:val="24"/>
          <w:lang w:val="en-US"/>
        </w:rPr>
        <w:t xml:space="preserve"> inactive. In </w:t>
      </w:r>
      <w:proofErr w:type="spellStart"/>
      <w:r w:rsidRPr="00411EA9">
        <w:rPr>
          <w:rFonts w:ascii="Times New Roman" w:eastAsia="Calibri" w:hAnsi="Times New Roman" w:cs="Times New Roman"/>
          <w:sz w:val="24"/>
          <w:szCs w:val="24"/>
          <w:lang w:val="en-US"/>
        </w:rPr>
        <w:t>cazul</w:t>
      </w:r>
      <w:proofErr w:type="spellEnd"/>
      <w:r w:rsidRPr="00411EA9">
        <w:rPr>
          <w:rFonts w:ascii="Times New Roman" w:eastAsia="Calibri" w:hAnsi="Times New Roman" w:cs="Times New Roman"/>
          <w:sz w:val="24"/>
          <w:szCs w:val="24"/>
          <w:lang w:val="en-US"/>
        </w:rPr>
        <w:t xml:space="preserve"> in care </w:t>
      </w:r>
      <w:proofErr w:type="spellStart"/>
      <w:r w:rsidRPr="00411EA9">
        <w:rPr>
          <w:rFonts w:ascii="Times New Roman" w:eastAsia="Calibri" w:hAnsi="Times New Roman" w:cs="Times New Roman"/>
          <w:sz w:val="24"/>
          <w:szCs w:val="24"/>
          <w:lang w:val="en-US"/>
        </w:rPr>
        <w:t>aceste</w:t>
      </w:r>
      <w:proofErr w:type="spellEnd"/>
      <w:r w:rsidRPr="00411EA9">
        <w:rPr>
          <w:rFonts w:ascii="Times New Roman" w:eastAsia="Calibri" w:hAnsi="Times New Roman" w:cs="Times New Roman"/>
          <w:sz w:val="24"/>
          <w:szCs w:val="24"/>
          <w:lang w:val="en-US"/>
        </w:rPr>
        <w:t xml:space="preserve"> </w:t>
      </w:r>
      <w:proofErr w:type="spellStart"/>
      <w:r w:rsidRPr="00411EA9">
        <w:rPr>
          <w:rFonts w:ascii="Times New Roman" w:eastAsia="Calibri" w:hAnsi="Times New Roman" w:cs="Times New Roman"/>
          <w:sz w:val="24"/>
          <w:szCs w:val="24"/>
          <w:lang w:val="en-US"/>
        </w:rPr>
        <w:t>conducte</w:t>
      </w:r>
      <w:proofErr w:type="spellEnd"/>
      <w:r w:rsidRPr="00411EA9">
        <w:rPr>
          <w:rFonts w:ascii="Times New Roman" w:eastAsia="Calibri" w:hAnsi="Times New Roman" w:cs="Times New Roman"/>
          <w:sz w:val="24"/>
          <w:szCs w:val="24"/>
          <w:lang w:val="en-US"/>
        </w:rPr>
        <w:t xml:space="preserve"> nu </w:t>
      </w:r>
      <w:proofErr w:type="spellStart"/>
      <w:r w:rsidRPr="00411EA9">
        <w:rPr>
          <w:rFonts w:ascii="Times New Roman" w:eastAsia="Calibri" w:hAnsi="Times New Roman" w:cs="Times New Roman"/>
          <w:sz w:val="24"/>
          <w:szCs w:val="24"/>
          <w:lang w:val="en-US"/>
        </w:rPr>
        <w:t>sunt</w:t>
      </w:r>
      <w:proofErr w:type="spellEnd"/>
      <w:r w:rsidRPr="00411EA9">
        <w:rPr>
          <w:rFonts w:ascii="Times New Roman" w:eastAsia="Calibri" w:hAnsi="Times New Roman" w:cs="Times New Roman"/>
          <w:sz w:val="24"/>
          <w:szCs w:val="24"/>
          <w:lang w:val="en-US"/>
        </w:rPr>
        <w:t xml:space="preserve"> </w:t>
      </w:r>
      <w:proofErr w:type="spellStart"/>
      <w:r w:rsidRPr="00411EA9">
        <w:rPr>
          <w:rFonts w:ascii="Times New Roman" w:eastAsia="Calibri" w:hAnsi="Times New Roman" w:cs="Times New Roman"/>
          <w:sz w:val="24"/>
          <w:szCs w:val="24"/>
          <w:lang w:val="en-US"/>
        </w:rPr>
        <w:t>utilizate</w:t>
      </w:r>
      <w:proofErr w:type="spellEnd"/>
      <w:r w:rsidRPr="00411EA9">
        <w:rPr>
          <w:rFonts w:ascii="Times New Roman" w:eastAsia="Calibri" w:hAnsi="Times New Roman" w:cs="Times New Roman"/>
          <w:sz w:val="24"/>
          <w:szCs w:val="24"/>
          <w:lang w:val="en-US"/>
        </w:rPr>
        <w:t xml:space="preserve">, se </w:t>
      </w:r>
      <w:proofErr w:type="spellStart"/>
      <w:r w:rsidRPr="00411EA9">
        <w:rPr>
          <w:rFonts w:ascii="Times New Roman" w:eastAsia="Calibri" w:hAnsi="Times New Roman" w:cs="Times New Roman"/>
          <w:sz w:val="24"/>
          <w:szCs w:val="24"/>
          <w:lang w:val="en-US"/>
        </w:rPr>
        <w:t>vor</w:t>
      </w:r>
      <w:proofErr w:type="spellEnd"/>
      <w:r w:rsidRPr="00411EA9">
        <w:rPr>
          <w:rFonts w:ascii="Times New Roman" w:eastAsia="Calibri" w:hAnsi="Times New Roman" w:cs="Times New Roman"/>
          <w:sz w:val="24"/>
          <w:szCs w:val="24"/>
          <w:lang w:val="en-US"/>
        </w:rPr>
        <w:t xml:space="preserve"> </w:t>
      </w:r>
      <w:proofErr w:type="spellStart"/>
      <w:r w:rsidRPr="00411EA9">
        <w:rPr>
          <w:rFonts w:ascii="Times New Roman" w:eastAsia="Calibri" w:hAnsi="Times New Roman" w:cs="Times New Roman"/>
          <w:sz w:val="24"/>
          <w:szCs w:val="24"/>
          <w:lang w:val="en-US"/>
        </w:rPr>
        <w:t>dezafecta</w:t>
      </w:r>
      <w:proofErr w:type="spellEnd"/>
      <w:r w:rsidRPr="00411EA9">
        <w:rPr>
          <w:rFonts w:ascii="Times New Roman" w:eastAsia="Calibri" w:hAnsi="Times New Roman" w:cs="Times New Roman"/>
          <w:sz w:val="24"/>
          <w:szCs w:val="24"/>
          <w:lang w:val="en-US"/>
        </w:rPr>
        <w:t xml:space="preserve"> </w:t>
      </w:r>
      <w:proofErr w:type="spellStart"/>
      <w:r w:rsidRPr="00411EA9">
        <w:rPr>
          <w:rFonts w:ascii="Times New Roman" w:eastAsia="Calibri" w:hAnsi="Times New Roman" w:cs="Times New Roman"/>
          <w:sz w:val="24"/>
          <w:szCs w:val="24"/>
          <w:lang w:val="en-US"/>
        </w:rPr>
        <w:t>pana</w:t>
      </w:r>
      <w:proofErr w:type="spellEnd"/>
      <w:r w:rsidRPr="00411EA9">
        <w:rPr>
          <w:rFonts w:ascii="Times New Roman" w:eastAsia="Calibri" w:hAnsi="Times New Roman" w:cs="Times New Roman"/>
          <w:sz w:val="24"/>
          <w:szCs w:val="24"/>
          <w:lang w:val="en-US"/>
        </w:rPr>
        <w:t xml:space="preserve"> la </w:t>
      </w:r>
      <w:proofErr w:type="spellStart"/>
      <w:r w:rsidRPr="00411EA9">
        <w:rPr>
          <w:rFonts w:ascii="Times New Roman" w:eastAsia="Calibri" w:hAnsi="Times New Roman" w:cs="Times New Roman"/>
          <w:sz w:val="24"/>
          <w:szCs w:val="24"/>
          <w:lang w:val="en-US"/>
        </w:rPr>
        <w:t>limita</w:t>
      </w:r>
      <w:proofErr w:type="spellEnd"/>
      <w:r w:rsidRPr="00411EA9">
        <w:rPr>
          <w:rFonts w:ascii="Times New Roman" w:eastAsia="Calibri" w:hAnsi="Times New Roman" w:cs="Times New Roman"/>
          <w:sz w:val="24"/>
          <w:szCs w:val="24"/>
          <w:lang w:val="en-US"/>
        </w:rPr>
        <w:t xml:space="preserve"> </w:t>
      </w:r>
      <w:proofErr w:type="spellStart"/>
      <w:r w:rsidRPr="00411EA9">
        <w:rPr>
          <w:rFonts w:ascii="Times New Roman" w:eastAsia="Calibri" w:hAnsi="Times New Roman" w:cs="Times New Roman"/>
          <w:sz w:val="24"/>
          <w:szCs w:val="24"/>
          <w:lang w:val="en-US"/>
        </w:rPr>
        <w:t>amplasamentului</w:t>
      </w:r>
      <w:proofErr w:type="spellEnd"/>
      <w:r w:rsidRPr="00411EA9">
        <w:rPr>
          <w:rFonts w:ascii="Times New Roman" w:eastAsia="Calibri" w:hAnsi="Times New Roman" w:cs="Times New Roman"/>
          <w:sz w:val="24"/>
          <w:szCs w:val="24"/>
          <w:lang w:val="en-US"/>
        </w:rPr>
        <w:t xml:space="preserve"> </w:t>
      </w:r>
      <w:proofErr w:type="spellStart"/>
      <w:proofErr w:type="gramStart"/>
      <w:r w:rsidRPr="00411EA9">
        <w:rPr>
          <w:rFonts w:ascii="Times New Roman" w:eastAsia="Calibri" w:hAnsi="Times New Roman" w:cs="Times New Roman"/>
          <w:sz w:val="24"/>
          <w:szCs w:val="24"/>
          <w:lang w:val="en-US"/>
        </w:rPr>
        <w:t>sondei</w:t>
      </w:r>
      <w:proofErr w:type="spellEnd"/>
      <w:r w:rsidRPr="00411EA9">
        <w:rPr>
          <w:rFonts w:ascii="Times New Roman" w:eastAsia="Calibri" w:hAnsi="Times New Roman" w:cs="Times New Roman"/>
          <w:sz w:val="24"/>
          <w:szCs w:val="24"/>
          <w:lang w:val="en-US"/>
        </w:rPr>
        <w:t xml:space="preserve">  </w:t>
      </w:r>
      <w:r w:rsidR="001035E9" w:rsidRPr="00411EA9">
        <w:rPr>
          <w:rFonts w:ascii="Times New Roman" w:hAnsi="Times New Roman" w:cs="Times New Roman"/>
          <w:b/>
          <w:i/>
          <w:sz w:val="24"/>
          <w:szCs w:val="24"/>
        </w:rPr>
        <w:t>2889</w:t>
      </w:r>
      <w:proofErr w:type="gramEnd"/>
      <w:r w:rsidR="001035E9" w:rsidRPr="00411EA9">
        <w:rPr>
          <w:rFonts w:ascii="Times New Roman" w:hAnsi="Times New Roman" w:cs="Times New Roman"/>
          <w:b/>
          <w:i/>
          <w:sz w:val="24"/>
          <w:szCs w:val="24"/>
        </w:rPr>
        <w:t xml:space="preserve"> Cobia Nord</w:t>
      </w:r>
      <w:r w:rsidR="001035E9" w:rsidRPr="00411EA9">
        <w:rPr>
          <w:rFonts w:ascii="Times New Roman" w:eastAsia="Calibri" w:hAnsi="Times New Roman" w:cs="Times New Roman"/>
          <w:sz w:val="24"/>
          <w:szCs w:val="24"/>
          <w:lang w:val="en-US"/>
        </w:rPr>
        <w:t xml:space="preserve"> </w:t>
      </w:r>
      <w:proofErr w:type="spellStart"/>
      <w:r w:rsidRPr="00411EA9">
        <w:rPr>
          <w:rFonts w:ascii="Times New Roman" w:eastAsia="Calibri" w:hAnsi="Times New Roman" w:cs="Times New Roman"/>
          <w:sz w:val="24"/>
          <w:szCs w:val="24"/>
          <w:lang w:val="en-US"/>
        </w:rPr>
        <w:t>si</w:t>
      </w:r>
      <w:proofErr w:type="spellEnd"/>
      <w:r w:rsidRPr="00411EA9">
        <w:rPr>
          <w:rFonts w:ascii="Times New Roman" w:eastAsia="Calibri" w:hAnsi="Times New Roman" w:cs="Times New Roman"/>
          <w:sz w:val="24"/>
          <w:szCs w:val="24"/>
          <w:lang w:val="en-US"/>
        </w:rPr>
        <w:t xml:space="preserve"> se </w:t>
      </w:r>
      <w:proofErr w:type="spellStart"/>
      <w:r w:rsidRPr="00411EA9">
        <w:rPr>
          <w:rFonts w:ascii="Times New Roman" w:eastAsia="Calibri" w:hAnsi="Times New Roman" w:cs="Times New Roman"/>
          <w:sz w:val="24"/>
          <w:szCs w:val="24"/>
          <w:lang w:val="en-US"/>
        </w:rPr>
        <w:t>vor</w:t>
      </w:r>
      <w:proofErr w:type="spellEnd"/>
      <w:r w:rsidRPr="00411EA9">
        <w:rPr>
          <w:rFonts w:ascii="Times New Roman" w:eastAsia="Calibri" w:hAnsi="Times New Roman" w:cs="Times New Roman"/>
          <w:sz w:val="24"/>
          <w:szCs w:val="24"/>
          <w:lang w:val="en-US"/>
        </w:rPr>
        <w:t xml:space="preserve"> </w:t>
      </w:r>
      <w:proofErr w:type="spellStart"/>
      <w:r w:rsidRPr="00411EA9">
        <w:rPr>
          <w:rFonts w:ascii="Times New Roman" w:eastAsia="Calibri" w:hAnsi="Times New Roman" w:cs="Times New Roman"/>
          <w:sz w:val="24"/>
          <w:szCs w:val="24"/>
          <w:lang w:val="en-US"/>
        </w:rPr>
        <w:t>blinda</w:t>
      </w:r>
      <w:proofErr w:type="spellEnd"/>
      <w:r w:rsidRPr="00411EA9">
        <w:rPr>
          <w:rFonts w:ascii="Times New Roman" w:eastAsia="Calibri" w:hAnsi="Times New Roman" w:cs="Times New Roman"/>
          <w:sz w:val="24"/>
          <w:szCs w:val="24"/>
          <w:lang w:val="en-US"/>
        </w:rPr>
        <w:t>.</w:t>
      </w:r>
      <w:r w:rsidRPr="00411EA9">
        <w:rPr>
          <w:rFonts w:ascii="Times New Roman" w:eastAsia="Calibri" w:hAnsi="Times New Roman" w:cs="Times New Roman"/>
          <w:sz w:val="24"/>
          <w:szCs w:val="24"/>
          <w:lang w:val="fr-FR"/>
        </w:rPr>
        <w:t xml:space="preserve"> </w:t>
      </w:r>
    </w:p>
    <w:p w14:paraId="306E0653" w14:textId="77777777" w:rsidR="00C168C6" w:rsidRPr="00411EA9" w:rsidRDefault="00C168C6" w:rsidP="00E4109B">
      <w:pPr>
        <w:spacing w:after="0"/>
        <w:ind w:firstLine="284"/>
        <w:jc w:val="both"/>
        <w:rPr>
          <w:rFonts w:ascii="Times New Roman" w:eastAsia="Calibri" w:hAnsi="Times New Roman" w:cs="Times New Roman"/>
          <w:sz w:val="24"/>
          <w:szCs w:val="24"/>
          <w:lang w:val="fr-FR"/>
        </w:rPr>
      </w:pPr>
      <w:r w:rsidRPr="00411EA9">
        <w:rPr>
          <w:rFonts w:ascii="Times New Roman" w:eastAsia="Calibri" w:hAnsi="Times New Roman" w:cs="Times New Roman"/>
          <w:sz w:val="24"/>
          <w:szCs w:val="24"/>
          <w:lang w:val="fr-FR"/>
        </w:rPr>
        <w:t xml:space="preserve"> </w:t>
      </w:r>
      <w:proofErr w:type="spellStart"/>
      <w:r w:rsidRPr="00411EA9">
        <w:rPr>
          <w:rFonts w:ascii="Times New Roman" w:eastAsia="Calibri" w:hAnsi="Times New Roman" w:cs="Times New Roman"/>
          <w:sz w:val="24"/>
          <w:szCs w:val="24"/>
          <w:lang w:val="fr-FR"/>
        </w:rPr>
        <w:t>Premergător</w:t>
      </w:r>
      <w:proofErr w:type="spellEnd"/>
      <w:r w:rsidRPr="00411EA9">
        <w:rPr>
          <w:rFonts w:ascii="Times New Roman" w:eastAsia="Calibri" w:hAnsi="Times New Roman" w:cs="Times New Roman"/>
          <w:sz w:val="24"/>
          <w:szCs w:val="24"/>
          <w:lang w:val="fr-FR"/>
        </w:rPr>
        <w:t xml:space="preserve"> </w:t>
      </w:r>
      <w:proofErr w:type="spellStart"/>
      <w:r w:rsidRPr="00411EA9">
        <w:rPr>
          <w:rFonts w:ascii="Times New Roman" w:eastAsia="Calibri" w:hAnsi="Times New Roman" w:cs="Times New Roman"/>
          <w:sz w:val="24"/>
          <w:szCs w:val="24"/>
          <w:lang w:val="fr-FR"/>
        </w:rPr>
        <w:t>dezafectării</w:t>
      </w:r>
      <w:proofErr w:type="spellEnd"/>
      <w:r w:rsidRPr="00411EA9">
        <w:rPr>
          <w:rFonts w:ascii="Times New Roman" w:eastAsia="Calibri" w:hAnsi="Times New Roman" w:cs="Times New Roman"/>
          <w:sz w:val="24"/>
          <w:szCs w:val="24"/>
          <w:lang w:val="fr-FR"/>
        </w:rPr>
        <w:t xml:space="preserve"> </w:t>
      </w:r>
      <w:proofErr w:type="spellStart"/>
      <w:r w:rsidRPr="00411EA9">
        <w:rPr>
          <w:rFonts w:ascii="Times New Roman" w:eastAsia="Calibri" w:hAnsi="Times New Roman" w:cs="Times New Roman"/>
          <w:sz w:val="24"/>
          <w:szCs w:val="24"/>
          <w:lang w:val="fr-FR"/>
        </w:rPr>
        <w:t>conductelor</w:t>
      </w:r>
      <w:proofErr w:type="spellEnd"/>
      <w:r w:rsidRPr="00411EA9">
        <w:rPr>
          <w:rFonts w:ascii="Times New Roman" w:eastAsia="Calibri" w:hAnsi="Times New Roman" w:cs="Times New Roman"/>
          <w:sz w:val="24"/>
          <w:szCs w:val="24"/>
          <w:lang w:val="fr-FR"/>
        </w:rPr>
        <w:t xml:space="preserve"> se vor </w:t>
      </w:r>
      <w:proofErr w:type="spellStart"/>
      <w:r w:rsidRPr="00411EA9">
        <w:rPr>
          <w:rFonts w:ascii="Times New Roman" w:eastAsia="Calibri" w:hAnsi="Times New Roman" w:cs="Times New Roman"/>
          <w:sz w:val="24"/>
          <w:szCs w:val="24"/>
          <w:lang w:val="fr-FR"/>
        </w:rPr>
        <w:t>lua</w:t>
      </w:r>
      <w:proofErr w:type="spellEnd"/>
      <w:r w:rsidRPr="00411EA9">
        <w:rPr>
          <w:rFonts w:ascii="Times New Roman" w:eastAsia="Calibri" w:hAnsi="Times New Roman" w:cs="Times New Roman"/>
          <w:sz w:val="24"/>
          <w:szCs w:val="24"/>
          <w:lang w:val="fr-FR"/>
        </w:rPr>
        <w:t xml:space="preserve"> </w:t>
      </w:r>
      <w:proofErr w:type="spellStart"/>
      <w:r w:rsidRPr="00411EA9">
        <w:rPr>
          <w:rFonts w:ascii="Times New Roman" w:eastAsia="Calibri" w:hAnsi="Times New Roman" w:cs="Times New Roman"/>
          <w:sz w:val="24"/>
          <w:szCs w:val="24"/>
          <w:lang w:val="fr-FR"/>
        </w:rPr>
        <w:t>următoarele</w:t>
      </w:r>
      <w:proofErr w:type="spellEnd"/>
      <w:r w:rsidRPr="00411EA9">
        <w:rPr>
          <w:rFonts w:ascii="Times New Roman" w:eastAsia="Calibri" w:hAnsi="Times New Roman" w:cs="Times New Roman"/>
          <w:sz w:val="24"/>
          <w:szCs w:val="24"/>
          <w:lang w:val="fr-FR"/>
        </w:rPr>
        <w:t xml:space="preserve"> </w:t>
      </w:r>
      <w:proofErr w:type="spellStart"/>
      <w:r w:rsidRPr="00411EA9">
        <w:rPr>
          <w:rFonts w:ascii="Times New Roman" w:eastAsia="Calibri" w:hAnsi="Times New Roman" w:cs="Times New Roman"/>
          <w:sz w:val="24"/>
          <w:szCs w:val="24"/>
          <w:lang w:val="fr-FR"/>
        </w:rPr>
        <w:t>măsuri</w:t>
      </w:r>
      <w:proofErr w:type="spellEnd"/>
      <w:r w:rsidRPr="00411EA9">
        <w:rPr>
          <w:rFonts w:ascii="Times New Roman" w:eastAsia="Calibri" w:hAnsi="Times New Roman" w:cs="Times New Roman"/>
          <w:sz w:val="24"/>
          <w:szCs w:val="24"/>
          <w:lang w:val="fr-FR"/>
        </w:rPr>
        <w:t>:</w:t>
      </w:r>
    </w:p>
    <w:p w14:paraId="07F55BF9" w14:textId="77777777" w:rsidR="00C168C6" w:rsidRPr="00411EA9" w:rsidRDefault="00C168C6" w:rsidP="00E4109B">
      <w:pPr>
        <w:numPr>
          <w:ilvl w:val="0"/>
          <w:numId w:val="44"/>
        </w:numPr>
        <w:autoSpaceDE w:val="0"/>
        <w:autoSpaceDN w:val="0"/>
        <w:adjustRightInd w:val="0"/>
        <w:spacing w:after="0"/>
        <w:ind w:left="567" w:hanging="283"/>
        <w:contextualSpacing/>
        <w:jc w:val="both"/>
        <w:rPr>
          <w:rFonts w:ascii="Times New Roman" w:eastAsia="Calibri" w:hAnsi="Times New Roman" w:cs="Times New Roman"/>
          <w:sz w:val="24"/>
          <w:szCs w:val="24"/>
          <w:lang w:val="fr-FR"/>
        </w:rPr>
      </w:pPr>
      <w:proofErr w:type="gramStart"/>
      <w:r w:rsidRPr="00411EA9">
        <w:rPr>
          <w:rFonts w:ascii="Times New Roman" w:eastAsia="Calibri" w:hAnsi="Times New Roman" w:cs="Times New Roman"/>
          <w:sz w:val="24"/>
          <w:szCs w:val="24"/>
          <w:lang w:val="fr-FR"/>
        </w:rPr>
        <w:t>se</w:t>
      </w:r>
      <w:proofErr w:type="gramEnd"/>
      <w:r w:rsidRPr="00411EA9">
        <w:rPr>
          <w:rFonts w:ascii="Times New Roman" w:eastAsia="Calibri" w:hAnsi="Times New Roman" w:cs="Times New Roman"/>
          <w:sz w:val="24"/>
          <w:szCs w:val="24"/>
          <w:lang w:val="fr-FR"/>
        </w:rPr>
        <w:t xml:space="preserve"> va </w:t>
      </w:r>
      <w:proofErr w:type="spellStart"/>
      <w:r w:rsidRPr="00411EA9">
        <w:rPr>
          <w:rFonts w:ascii="Times New Roman" w:eastAsia="Calibri" w:hAnsi="Times New Roman" w:cs="Times New Roman"/>
          <w:sz w:val="24"/>
          <w:szCs w:val="24"/>
          <w:lang w:val="fr-FR"/>
        </w:rPr>
        <w:t>împrejmui</w:t>
      </w:r>
      <w:proofErr w:type="spellEnd"/>
      <w:r w:rsidRPr="00411EA9">
        <w:rPr>
          <w:rFonts w:ascii="Times New Roman" w:eastAsia="Calibri" w:hAnsi="Times New Roman" w:cs="Times New Roman"/>
          <w:sz w:val="24"/>
          <w:szCs w:val="24"/>
          <w:lang w:val="fr-FR"/>
        </w:rPr>
        <w:t xml:space="preserve"> zona de </w:t>
      </w:r>
      <w:proofErr w:type="spellStart"/>
      <w:r w:rsidRPr="00411EA9">
        <w:rPr>
          <w:rFonts w:ascii="Times New Roman" w:eastAsia="Calibri" w:hAnsi="Times New Roman" w:cs="Times New Roman"/>
          <w:sz w:val="24"/>
          <w:szCs w:val="24"/>
          <w:lang w:val="fr-FR"/>
        </w:rPr>
        <w:t>lucru</w:t>
      </w:r>
      <w:proofErr w:type="spellEnd"/>
      <w:r w:rsidRPr="00411EA9">
        <w:rPr>
          <w:rFonts w:ascii="Times New Roman" w:eastAsia="Calibri" w:hAnsi="Times New Roman" w:cs="Times New Roman"/>
          <w:sz w:val="24"/>
          <w:szCs w:val="24"/>
          <w:lang w:val="fr-FR"/>
        </w:rPr>
        <w:t xml:space="preserve"> </w:t>
      </w:r>
      <w:proofErr w:type="spellStart"/>
      <w:r w:rsidRPr="00411EA9">
        <w:rPr>
          <w:rFonts w:ascii="Times New Roman" w:eastAsia="Calibri" w:hAnsi="Times New Roman" w:cs="Times New Roman"/>
          <w:sz w:val="24"/>
          <w:szCs w:val="24"/>
          <w:lang w:val="fr-FR"/>
        </w:rPr>
        <w:t>cu</w:t>
      </w:r>
      <w:proofErr w:type="spellEnd"/>
      <w:r w:rsidRPr="00411EA9">
        <w:rPr>
          <w:rFonts w:ascii="Times New Roman" w:eastAsia="Calibri" w:hAnsi="Times New Roman" w:cs="Times New Roman"/>
          <w:sz w:val="24"/>
          <w:szCs w:val="24"/>
          <w:lang w:val="fr-FR"/>
        </w:rPr>
        <w:t xml:space="preserve"> banda de </w:t>
      </w:r>
      <w:proofErr w:type="spellStart"/>
      <w:r w:rsidRPr="00411EA9">
        <w:rPr>
          <w:rFonts w:ascii="Times New Roman" w:eastAsia="Calibri" w:hAnsi="Times New Roman" w:cs="Times New Roman"/>
          <w:sz w:val="24"/>
          <w:szCs w:val="24"/>
          <w:lang w:val="fr-FR"/>
        </w:rPr>
        <w:t>semnalizare</w:t>
      </w:r>
      <w:proofErr w:type="spellEnd"/>
      <w:r w:rsidRPr="00411EA9">
        <w:rPr>
          <w:rFonts w:ascii="Times New Roman" w:eastAsia="Calibri" w:hAnsi="Times New Roman" w:cs="Times New Roman"/>
          <w:sz w:val="24"/>
          <w:szCs w:val="24"/>
          <w:lang w:val="fr-FR"/>
        </w:rPr>
        <w:t xml:space="preserve"> </w:t>
      </w:r>
      <w:proofErr w:type="spellStart"/>
      <w:r w:rsidRPr="00411EA9">
        <w:rPr>
          <w:rFonts w:ascii="Times New Roman" w:eastAsia="Calibri" w:hAnsi="Times New Roman" w:cs="Times New Roman"/>
          <w:sz w:val="24"/>
          <w:szCs w:val="24"/>
          <w:lang w:val="fr-FR"/>
        </w:rPr>
        <w:t>și</w:t>
      </w:r>
      <w:proofErr w:type="spellEnd"/>
      <w:r w:rsidRPr="00411EA9">
        <w:rPr>
          <w:rFonts w:ascii="Times New Roman" w:eastAsia="Calibri" w:hAnsi="Times New Roman" w:cs="Times New Roman"/>
          <w:sz w:val="24"/>
          <w:szCs w:val="24"/>
          <w:lang w:val="fr-FR"/>
        </w:rPr>
        <w:t xml:space="preserve"> se vor monta </w:t>
      </w:r>
      <w:proofErr w:type="spellStart"/>
      <w:r w:rsidRPr="00411EA9">
        <w:rPr>
          <w:rFonts w:ascii="Times New Roman" w:eastAsia="Calibri" w:hAnsi="Times New Roman" w:cs="Times New Roman"/>
          <w:sz w:val="24"/>
          <w:szCs w:val="24"/>
          <w:lang w:val="fr-FR"/>
        </w:rPr>
        <w:t>panouri</w:t>
      </w:r>
      <w:proofErr w:type="spellEnd"/>
      <w:r w:rsidRPr="00411EA9">
        <w:rPr>
          <w:rFonts w:ascii="Times New Roman" w:eastAsia="Calibri" w:hAnsi="Times New Roman" w:cs="Times New Roman"/>
          <w:sz w:val="24"/>
          <w:szCs w:val="24"/>
          <w:lang w:val="fr-FR"/>
        </w:rPr>
        <w:t xml:space="preserve"> de </w:t>
      </w:r>
      <w:proofErr w:type="spellStart"/>
      <w:r w:rsidRPr="00411EA9">
        <w:rPr>
          <w:rFonts w:ascii="Times New Roman" w:eastAsia="Calibri" w:hAnsi="Times New Roman" w:cs="Times New Roman"/>
          <w:sz w:val="24"/>
          <w:szCs w:val="24"/>
          <w:lang w:val="fr-FR"/>
        </w:rPr>
        <w:t>avertizare</w:t>
      </w:r>
      <w:proofErr w:type="spellEnd"/>
      <w:r w:rsidRPr="00411EA9">
        <w:rPr>
          <w:rFonts w:ascii="Times New Roman" w:eastAsia="Calibri" w:hAnsi="Times New Roman" w:cs="Times New Roman"/>
          <w:sz w:val="24"/>
          <w:szCs w:val="24"/>
          <w:lang w:val="fr-FR"/>
        </w:rPr>
        <w:t xml:space="preserve"> </w:t>
      </w:r>
      <w:proofErr w:type="spellStart"/>
      <w:r w:rsidRPr="00411EA9">
        <w:rPr>
          <w:rFonts w:ascii="Times New Roman" w:eastAsia="Calibri" w:hAnsi="Times New Roman" w:cs="Times New Roman"/>
          <w:sz w:val="24"/>
          <w:szCs w:val="24"/>
          <w:lang w:val="fr-FR"/>
        </w:rPr>
        <w:t>asupra</w:t>
      </w:r>
      <w:proofErr w:type="spellEnd"/>
      <w:r w:rsidRPr="00411EA9">
        <w:rPr>
          <w:rFonts w:ascii="Times New Roman" w:eastAsia="Calibri" w:hAnsi="Times New Roman" w:cs="Times New Roman"/>
          <w:sz w:val="24"/>
          <w:szCs w:val="24"/>
          <w:lang w:val="fr-FR"/>
        </w:rPr>
        <w:t xml:space="preserve"> </w:t>
      </w:r>
      <w:proofErr w:type="spellStart"/>
      <w:r w:rsidRPr="00411EA9">
        <w:rPr>
          <w:rFonts w:ascii="Times New Roman" w:eastAsia="Calibri" w:hAnsi="Times New Roman" w:cs="Times New Roman"/>
          <w:sz w:val="24"/>
          <w:szCs w:val="24"/>
          <w:lang w:val="fr-FR"/>
        </w:rPr>
        <w:t>pericolelor</w:t>
      </w:r>
      <w:proofErr w:type="spellEnd"/>
      <w:r w:rsidRPr="00411EA9">
        <w:rPr>
          <w:rFonts w:ascii="Times New Roman" w:eastAsia="Calibri" w:hAnsi="Times New Roman" w:cs="Times New Roman"/>
          <w:sz w:val="24"/>
          <w:szCs w:val="24"/>
          <w:lang w:val="fr-FR"/>
        </w:rPr>
        <w:t>;</w:t>
      </w:r>
    </w:p>
    <w:p w14:paraId="6AD60D50" w14:textId="77777777" w:rsidR="00C168C6" w:rsidRPr="00411EA9" w:rsidRDefault="00C168C6" w:rsidP="00E4109B">
      <w:pPr>
        <w:numPr>
          <w:ilvl w:val="0"/>
          <w:numId w:val="44"/>
        </w:numPr>
        <w:autoSpaceDE w:val="0"/>
        <w:autoSpaceDN w:val="0"/>
        <w:adjustRightInd w:val="0"/>
        <w:spacing w:after="0"/>
        <w:ind w:left="567" w:hanging="283"/>
        <w:contextualSpacing/>
        <w:jc w:val="both"/>
        <w:rPr>
          <w:rFonts w:ascii="Times New Roman" w:eastAsia="Calibri" w:hAnsi="Times New Roman" w:cs="Times New Roman"/>
          <w:sz w:val="24"/>
          <w:szCs w:val="24"/>
          <w:lang w:val="it-IT"/>
        </w:rPr>
      </w:pPr>
      <w:r w:rsidRPr="00411EA9">
        <w:rPr>
          <w:rFonts w:ascii="Times New Roman" w:eastAsia="Calibri" w:hAnsi="Times New Roman" w:cs="Times New Roman"/>
          <w:sz w:val="24"/>
          <w:szCs w:val="24"/>
          <w:lang w:val="it-IT"/>
        </w:rPr>
        <w:t>șantierul va fi dotat cu echipamente necesare stingerii incendiilor;</w:t>
      </w:r>
    </w:p>
    <w:p w14:paraId="30C99632" w14:textId="77777777" w:rsidR="00C168C6" w:rsidRPr="00411EA9" w:rsidRDefault="00C168C6" w:rsidP="00E4109B">
      <w:pPr>
        <w:numPr>
          <w:ilvl w:val="0"/>
          <w:numId w:val="44"/>
        </w:numPr>
        <w:autoSpaceDE w:val="0"/>
        <w:autoSpaceDN w:val="0"/>
        <w:adjustRightInd w:val="0"/>
        <w:spacing w:after="0"/>
        <w:ind w:left="567" w:hanging="283"/>
        <w:contextualSpacing/>
        <w:jc w:val="both"/>
        <w:rPr>
          <w:rFonts w:ascii="Times New Roman" w:eastAsia="Calibri" w:hAnsi="Times New Roman" w:cs="Times New Roman"/>
          <w:sz w:val="24"/>
          <w:szCs w:val="24"/>
          <w:lang w:val="it-IT"/>
        </w:rPr>
      </w:pPr>
      <w:r w:rsidRPr="00411EA9">
        <w:rPr>
          <w:rFonts w:ascii="Times New Roman" w:eastAsia="Calibri" w:hAnsi="Times New Roman" w:cs="Times New Roman"/>
          <w:sz w:val="24"/>
          <w:szCs w:val="24"/>
          <w:lang w:val="it-IT"/>
        </w:rPr>
        <w:t>personalul prezent pe șantier va fi instruit în vederea respectării normelor de protecție a muncii și utilizarea echipamentelor de stingere a incendiilor;</w:t>
      </w:r>
    </w:p>
    <w:p w14:paraId="4093D7CD" w14:textId="77777777" w:rsidR="00C168C6" w:rsidRPr="00411EA9" w:rsidRDefault="00C168C6" w:rsidP="00E4109B">
      <w:pPr>
        <w:autoSpaceDE w:val="0"/>
        <w:autoSpaceDN w:val="0"/>
        <w:adjustRightInd w:val="0"/>
        <w:spacing w:after="0"/>
        <w:ind w:firstLine="567"/>
        <w:jc w:val="both"/>
        <w:rPr>
          <w:rFonts w:ascii="Times New Roman" w:eastAsia="Calibri" w:hAnsi="Times New Roman" w:cs="Times New Roman"/>
          <w:sz w:val="24"/>
          <w:szCs w:val="24"/>
          <w:lang w:val="fr-FR"/>
        </w:rPr>
      </w:pPr>
      <w:proofErr w:type="spellStart"/>
      <w:r w:rsidRPr="00411EA9">
        <w:rPr>
          <w:rFonts w:ascii="Times New Roman" w:eastAsia="Calibri" w:hAnsi="Times New Roman" w:cs="Times New Roman"/>
          <w:sz w:val="24"/>
          <w:szCs w:val="24"/>
          <w:lang w:val="fr-FR"/>
        </w:rPr>
        <w:t>Deșeurile</w:t>
      </w:r>
      <w:proofErr w:type="spellEnd"/>
      <w:r w:rsidRPr="00411EA9">
        <w:rPr>
          <w:rFonts w:ascii="Times New Roman" w:eastAsia="Calibri" w:hAnsi="Times New Roman" w:cs="Times New Roman"/>
          <w:sz w:val="24"/>
          <w:szCs w:val="24"/>
          <w:lang w:val="fr-FR"/>
        </w:rPr>
        <w:t xml:space="preserve"> </w:t>
      </w:r>
      <w:proofErr w:type="spellStart"/>
      <w:r w:rsidRPr="00411EA9">
        <w:rPr>
          <w:rFonts w:ascii="Times New Roman" w:eastAsia="Calibri" w:hAnsi="Times New Roman" w:cs="Times New Roman"/>
          <w:sz w:val="24"/>
          <w:szCs w:val="24"/>
          <w:lang w:val="fr-FR"/>
        </w:rPr>
        <w:t>metalice</w:t>
      </w:r>
      <w:proofErr w:type="spellEnd"/>
      <w:r w:rsidRPr="00411EA9">
        <w:rPr>
          <w:rFonts w:ascii="Times New Roman" w:eastAsia="Calibri" w:hAnsi="Times New Roman" w:cs="Times New Roman"/>
          <w:sz w:val="24"/>
          <w:szCs w:val="24"/>
          <w:lang w:val="fr-FR"/>
        </w:rPr>
        <w:t xml:space="preserve"> </w:t>
      </w:r>
      <w:proofErr w:type="spellStart"/>
      <w:r w:rsidRPr="00411EA9">
        <w:rPr>
          <w:rFonts w:ascii="Times New Roman" w:eastAsia="Calibri" w:hAnsi="Times New Roman" w:cs="Times New Roman"/>
          <w:sz w:val="24"/>
          <w:szCs w:val="24"/>
          <w:lang w:val="fr-FR"/>
        </w:rPr>
        <w:t>rezultate</w:t>
      </w:r>
      <w:proofErr w:type="spellEnd"/>
      <w:r w:rsidRPr="00411EA9">
        <w:rPr>
          <w:rFonts w:ascii="Times New Roman" w:eastAsia="Calibri" w:hAnsi="Times New Roman" w:cs="Times New Roman"/>
          <w:sz w:val="24"/>
          <w:szCs w:val="24"/>
          <w:lang w:val="fr-FR"/>
        </w:rPr>
        <w:t xml:space="preserve"> vor fi </w:t>
      </w:r>
      <w:proofErr w:type="spellStart"/>
      <w:r w:rsidRPr="00411EA9">
        <w:rPr>
          <w:rFonts w:ascii="Times New Roman" w:eastAsia="Calibri" w:hAnsi="Times New Roman" w:cs="Times New Roman"/>
          <w:sz w:val="24"/>
          <w:szCs w:val="24"/>
          <w:lang w:val="fr-FR"/>
        </w:rPr>
        <w:t>depozitate</w:t>
      </w:r>
      <w:proofErr w:type="spellEnd"/>
      <w:r w:rsidRPr="00411EA9">
        <w:rPr>
          <w:rFonts w:ascii="Times New Roman" w:eastAsia="Calibri" w:hAnsi="Times New Roman" w:cs="Times New Roman"/>
          <w:sz w:val="24"/>
          <w:szCs w:val="24"/>
          <w:lang w:val="fr-FR"/>
        </w:rPr>
        <w:t xml:space="preserve"> </w:t>
      </w:r>
      <w:proofErr w:type="spellStart"/>
      <w:r w:rsidRPr="00411EA9">
        <w:rPr>
          <w:rFonts w:ascii="Times New Roman" w:eastAsia="Calibri" w:hAnsi="Times New Roman" w:cs="Times New Roman"/>
          <w:sz w:val="24"/>
          <w:szCs w:val="24"/>
          <w:lang w:val="fr-FR"/>
        </w:rPr>
        <w:t>în</w:t>
      </w:r>
      <w:proofErr w:type="spellEnd"/>
      <w:r w:rsidRPr="00411EA9">
        <w:rPr>
          <w:rFonts w:ascii="Times New Roman" w:eastAsia="Calibri" w:hAnsi="Times New Roman" w:cs="Times New Roman"/>
          <w:sz w:val="24"/>
          <w:szCs w:val="24"/>
          <w:lang w:val="fr-FR"/>
        </w:rPr>
        <w:t xml:space="preserve"> </w:t>
      </w:r>
      <w:proofErr w:type="spellStart"/>
      <w:r w:rsidRPr="00411EA9">
        <w:rPr>
          <w:rFonts w:ascii="Times New Roman" w:eastAsia="Calibri" w:hAnsi="Times New Roman" w:cs="Times New Roman"/>
          <w:sz w:val="24"/>
          <w:szCs w:val="24"/>
          <w:lang w:val="fr-FR"/>
        </w:rPr>
        <w:t>locul</w:t>
      </w:r>
      <w:proofErr w:type="spellEnd"/>
      <w:r w:rsidRPr="00411EA9">
        <w:rPr>
          <w:rFonts w:ascii="Times New Roman" w:eastAsia="Calibri" w:hAnsi="Times New Roman" w:cs="Times New Roman"/>
          <w:sz w:val="24"/>
          <w:szCs w:val="24"/>
          <w:lang w:val="fr-FR"/>
        </w:rPr>
        <w:t xml:space="preserve"> </w:t>
      </w:r>
      <w:proofErr w:type="spellStart"/>
      <w:r w:rsidRPr="00411EA9">
        <w:rPr>
          <w:rFonts w:ascii="Times New Roman" w:eastAsia="Calibri" w:hAnsi="Times New Roman" w:cs="Times New Roman"/>
          <w:sz w:val="24"/>
          <w:szCs w:val="24"/>
          <w:lang w:val="fr-FR"/>
        </w:rPr>
        <w:t>special</w:t>
      </w:r>
      <w:proofErr w:type="spellEnd"/>
      <w:r w:rsidRPr="00411EA9">
        <w:rPr>
          <w:rFonts w:ascii="Times New Roman" w:eastAsia="Calibri" w:hAnsi="Times New Roman" w:cs="Times New Roman"/>
          <w:sz w:val="24"/>
          <w:szCs w:val="24"/>
          <w:lang w:val="fr-FR"/>
        </w:rPr>
        <w:t xml:space="preserve"> </w:t>
      </w:r>
      <w:proofErr w:type="spellStart"/>
      <w:r w:rsidRPr="00411EA9">
        <w:rPr>
          <w:rFonts w:ascii="Times New Roman" w:eastAsia="Calibri" w:hAnsi="Times New Roman" w:cs="Times New Roman"/>
          <w:sz w:val="24"/>
          <w:szCs w:val="24"/>
          <w:lang w:val="fr-FR"/>
        </w:rPr>
        <w:t>amenajat</w:t>
      </w:r>
      <w:proofErr w:type="spellEnd"/>
      <w:r w:rsidRPr="00411EA9">
        <w:rPr>
          <w:rFonts w:ascii="Times New Roman" w:eastAsia="Calibri" w:hAnsi="Times New Roman" w:cs="Times New Roman"/>
          <w:sz w:val="24"/>
          <w:szCs w:val="24"/>
          <w:lang w:val="fr-FR"/>
        </w:rPr>
        <w:t xml:space="preserve"> </w:t>
      </w:r>
      <w:proofErr w:type="spellStart"/>
      <w:r w:rsidRPr="00411EA9">
        <w:rPr>
          <w:rFonts w:ascii="Times New Roman" w:eastAsia="Calibri" w:hAnsi="Times New Roman" w:cs="Times New Roman"/>
          <w:sz w:val="24"/>
          <w:szCs w:val="24"/>
          <w:lang w:val="fr-FR"/>
        </w:rPr>
        <w:t>pentru</w:t>
      </w:r>
      <w:proofErr w:type="spellEnd"/>
      <w:r w:rsidRPr="00411EA9">
        <w:rPr>
          <w:rFonts w:ascii="Times New Roman" w:eastAsia="Calibri" w:hAnsi="Times New Roman" w:cs="Times New Roman"/>
          <w:sz w:val="24"/>
          <w:szCs w:val="24"/>
          <w:lang w:val="fr-FR"/>
        </w:rPr>
        <w:t xml:space="preserve"> </w:t>
      </w:r>
      <w:proofErr w:type="spellStart"/>
      <w:r w:rsidRPr="00411EA9">
        <w:rPr>
          <w:rFonts w:ascii="Times New Roman" w:eastAsia="Calibri" w:hAnsi="Times New Roman" w:cs="Times New Roman"/>
          <w:sz w:val="24"/>
          <w:szCs w:val="24"/>
          <w:lang w:val="fr-FR"/>
        </w:rPr>
        <w:t>depozitarea</w:t>
      </w:r>
      <w:proofErr w:type="spellEnd"/>
      <w:r w:rsidRPr="00411EA9">
        <w:rPr>
          <w:rFonts w:ascii="Times New Roman" w:eastAsia="Calibri" w:hAnsi="Times New Roman" w:cs="Times New Roman"/>
          <w:sz w:val="24"/>
          <w:szCs w:val="24"/>
          <w:lang w:val="fr-FR"/>
        </w:rPr>
        <w:t xml:space="preserve"> </w:t>
      </w:r>
      <w:proofErr w:type="spellStart"/>
      <w:r w:rsidRPr="00411EA9">
        <w:rPr>
          <w:rFonts w:ascii="Times New Roman" w:eastAsia="Calibri" w:hAnsi="Times New Roman" w:cs="Times New Roman"/>
          <w:sz w:val="24"/>
          <w:szCs w:val="24"/>
          <w:lang w:val="fr-FR"/>
        </w:rPr>
        <w:t>deșeurilor</w:t>
      </w:r>
      <w:proofErr w:type="spellEnd"/>
      <w:r w:rsidRPr="00411EA9">
        <w:rPr>
          <w:rFonts w:ascii="Times New Roman" w:eastAsia="Calibri" w:hAnsi="Times New Roman" w:cs="Times New Roman"/>
          <w:sz w:val="24"/>
          <w:szCs w:val="24"/>
          <w:lang w:val="fr-FR"/>
        </w:rPr>
        <w:t xml:space="preserve">, </w:t>
      </w:r>
      <w:proofErr w:type="spellStart"/>
      <w:r w:rsidRPr="00411EA9">
        <w:rPr>
          <w:rFonts w:ascii="Times New Roman" w:eastAsia="Calibri" w:hAnsi="Times New Roman" w:cs="Times New Roman"/>
          <w:sz w:val="24"/>
          <w:szCs w:val="24"/>
          <w:lang w:val="fr-FR"/>
        </w:rPr>
        <w:t>urmând</w:t>
      </w:r>
      <w:proofErr w:type="spellEnd"/>
      <w:r w:rsidRPr="00411EA9">
        <w:rPr>
          <w:rFonts w:ascii="Times New Roman" w:eastAsia="Calibri" w:hAnsi="Times New Roman" w:cs="Times New Roman"/>
          <w:sz w:val="24"/>
          <w:szCs w:val="24"/>
          <w:lang w:val="fr-FR"/>
        </w:rPr>
        <w:t xml:space="preserve"> </w:t>
      </w:r>
      <w:proofErr w:type="gramStart"/>
      <w:r w:rsidRPr="00411EA9">
        <w:rPr>
          <w:rFonts w:ascii="Times New Roman" w:eastAsia="Calibri" w:hAnsi="Times New Roman" w:cs="Times New Roman"/>
          <w:sz w:val="24"/>
          <w:szCs w:val="24"/>
          <w:lang w:val="fr-FR"/>
        </w:rPr>
        <w:t>ca</w:t>
      </w:r>
      <w:proofErr w:type="gramEnd"/>
      <w:r w:rsidRPr="00411EA9">
        <w:rPr>
          <w:rFonts w:ascii="Times New Roman" w:eastAsia="Calibri" w:hAnsi="Times New Roman" w:cs="Times New Roman"/>
          <w:sz w:val="24"/>
          <w:szCs w:val="24"/>
          <w:lang w:val="fr-FR"/>
        </w:rPr>
        <w:t xml:space="preserve"> la </w:t>
      </w:r>
      <w:proofErr w:type="spellStart"/>
      <w:r w:rsidRPr="00411EA9">
        <w:rPr>
          <w:rFonts w:ascii="Times New Roman" w:eastAsia="Calibri" w:hAnsi="Times New Roman" w:cs="Times New Roman"/>
          <w:sz w:val="24"/>
          <w:szCs w:val="24"/>
          <w:lang w:val="fr-FR"/>
        </w:rPr>
        <w:t>finalul</w:t>
      </w:r>
      <w:proofErr w:type="spellEnd"/>
      <w:r w:rsidRPr="00411EA9">
        <w:rPr>
          <w:rFonts w:ascii="Times New Roman" w:eastAsia="Calibri" w:hAnsi="Times New Roman" w:cs="Times New Roman"/>
          <w:sz w:val="24"/>
          <w:szCs w:val="24"/>
          <w:lang w:val="fr-FR"/>
        </w:rPr>
        <w:t xml:space="preserve"> </w:t>
      </w:r>
      <w:proofErr w:type="spellStart"/>
      <w:r w:rsidRPr="00411EA9">
        <w:rPr>
          <w:rFonts w:ascii="Times New Roman" w:eastAsia="Calibri" w:hAnsi="Times New Roman" w:cs="Times New Roman"/>
          <w:sz w:val="24"/>
          <w:szCs w:val="24"/>
          <w:lang w:val="fr-FR"/>
        </w:rPr>
        <w:t>lucrărilor</w:t>
      </w:r>
      <w:proofErr w:type="spellEnd"/>
      <w:r w:rsidRPr="00411EA9">
        <w:rPr>
          <w:rFonts w:ascii="Times New Roman" w:eastAsia="Calibri" w:hAnsi="Times New Roman" w:cs="Times New Roman"/>
          <w:sz w:val="24"/>
          <w:szCs w:val="24"/>
          <w:lang w:val="fr-FR"/>
        </w:rPr>
        <w:t xml:space="preserve"> </w:t>
      </w:r>
      <w:proofErr w:type="spellStart"/>
      <w:r w:rsidRPr="00411EA9">
        <w:rPr>
          <w:rFonts w:ascii="Times New Roman" w:eastAsia="Calibri" w:hAnsi="Times New Roman" w:cs="Times New Roman"/>
          <w:sz w:val="24"/>
          <w:szCs w:val="24"/>
          <w:lang w:val="fr-FR"/>
        </w:rPr>
        <w:t>să</w:t>
      </w:r>
      <w:proofErr w:type="spellEnd"/>
      <w:r w:rsidRPr="00411EA9">
        <w:rPr>
          <w:rFonts w:ascii="Times New Roman" w:eastAsia="Calibri" w:hAnsi="Times New Roman" w:cs="Times New Roman"/>
          <w:sz w:val="24"/>
          <w:szCs w:val="24"/>
          <w:lang w:val="fr-FR"/>
        </w:rPr>
        <w:t xml:space="preserve"> fie </w:t>
      </w:r>
      <w:proofErr w:type="spellStart"/>
      <w:r w:rsidRPr="00411EA9">
        <w:rPr>
          <w:rFonts w:ascii="Times New Roman" w:eastAsia="Calibri" w:hAnsi="Times New Roman" w:cs="Times New Roman"/>
          <w:sz w:val="24"/>
          <w:szCs w:val="24"/>
          <w:lang w:val="fr-FR"/>
        </w:rPr>
        <w:t>predate</w:t>
      </w:r>
      <w:proofErr w:type="spellEnd"/>
      <w:r w:rsidRPr="00411EA9">
        <w:rPr>
          <w:rFonts w:ascii="Times New Roman" w:eastAsia="Calibri" w:hAnsi="Times New Roman" w:cs="Times New Roman"/>
          <w:sz w:val="24"/>
          <w:szCs w:val="24"/>
          <w:lang w:val="fr-FR"/>
        </w:rPr>
        <w:t xml:space="preserve"> </w:t>
      </w:r>
      <w:proofErr w:type="spellStart"/>
      <w:r w:rsidRPr="00411EA9">
        <w:rPr>
          <w:rFonts w:ascii="Times New Roman" w:eastAsia="Calibri" w:hAnsi="Times New Roman" w:cs="Times New Roman"/>
          <w:sz w:val="24"/>
          <w:szCs w:val="24"/>
          <w:lang w:val="fr-FR"/>
        </w:rPr>
        <w:t>către</w:t>
      </w:r>
      <w:proofErr w:type="spellEnd"/>
      <w:r w:rsidRPr="00411EA9">
        <w:rPr>
          <w:rFonts w:ascii="Times New Roman" w:eastAsia="Calibri" w:hAnsi="Times New Roman" w:cs="Times New Roman"/>
          <w:sz w:val="24"/>
          <w:szCs w:val="24"/>
          <w:lang w:val="fr-FR"/>
        </w:rPr>
        <w:t xml:space="preserve"> firme </w:t>
      </w:r>
      <w:proofErr w:type="spellStart"/>
      <w:r w:rsidRPr="00411EA9">
        <w:rPr>
          <w:rFonts w:ascii="Times New Roman" w:eastAsia="Calibri" w:hAnsi="Times New Roman" w:cs="Times New Roman"/>
          <w:sz w:val="24"/>
          <w:szCs w:val="24"/>
          <w:lang w:val="fr-FR"/>
        </w:rPr>
        <w:t>autorizate</w:t>
      </w:r>
      <w:proofErr w:type="spellEnd"/>
      <w:r w:rsidRPr="00411EA9">
        <w:rPr>
          <w:rFonts w:ascii="Times New Roman" w:eastAsia="Calibri" w:hAnsi="Times New Roman" w:cs="Times New Roman"/>
          <w:sz w:val="24"/>
          <w:szCs w:val="24"/>
          <w:lang w:val="fr-FR"/>
        </w:rPr>
        <w:t xml:space="preserve"> de </w:t>
      </w:r>
      <w:proofErr w:type="spellStart"/>
      <w:r w:rsidRPr="00411EA9">
        <w:rPr>
          <w:rFonts w:ascii="Times New Roman" w:eastAsia="Calibri" w:hAnsi="Times New Roman" w:cs="Times New Roman"/>
          <w:sz w:val="24"/>
          <w:szCs w:val="24"/>
          <w:lang w:val="fr-FR"/>
        </w:rPr>
        <w:t>recuperare</w:t>
      </w:r>
      <w:proofErr w:type="spellEnd"/>
      <w:r w:rsidRPr="00411EA9">
        <w:rPr>
          <w:rFonts w:ascii="Times New Roman" w:eastAsia="Calibri" w:hAnsi="Times New Roman" w:cs="Times New Roman"/>
          <w:sz w:val="24"/>
          <w:szCs w:val="24"/>
          <w:lang w:val="fr-FR"/>
        </w:rPr>
        <w:t xml:space="preserve"> </w:t>
      </w:r>
      <w:proofErr w:type="spellStart"/>
      <w:r w:rsidRPr="00411EA9">
        <w:rPr>
          <w:rFonts w:ascii="Times New Roman" w:eastAsia="Calibri" w:hAnsi="Times New Roman" w:cs="Times New Roman"/>
          <w:sz w:val="24"/>
          <w:szCs w:val="24"/>
          <w:lang w:val="fr-FR"/>
        </w:rPr>
        <w:t>și</w:t>
      </w:r>
      <w:proofErr w:type="spellEnd"/>
      <w:r w:rsidRPr="00411EA9">
        <w:rPr>
          <w:rFonts w:ascii="Times New Roman" w:eastAsia="Calibri" w:hAnsi="Times New Roman" w:cs="Times New Roman"/>
          <w:sz w:val="24"/>
          <w:szCs w:val="24"/>
          <w:lang w:val="fr-FR"/>
        </w:rPr>
        <w:t xml:space="preserve"> </w:t>
      </w:r>
      <w:proofErr w:type="spellStart"/>
      <w:r w:rsidRPr="00411EA9">
        <w:rPr>
          <w:rFonts w:ascii="Times New Roman" w:eastAsia="Calibri" w:hAnsi="Times New Roman" w:cs="Times New Roman"/>
          <w:sz w:val="24"/>
          <w:szCs w:val="24"/>
          <w:lang w:val="fr-FR"/>
        </w:rPr>
        <w:t>valorificare</w:t>
      </w:r>
      <w:proofErr w:type="spellEnd"/>
      <w:r w:rsidRPr="00411EA9">
        <w:rPr>
          <w:rFonts w:ascii="Times New Roman" w:eastAsia="Calibri" w:hAnsi="Times New Roman" w:cs="Times New Roman"/>
          <w:sz w:val="24"/>
          <w:szCs w:val="24"/>
          <w:lang w:val="fr-FR"/>
        </w:rPr>
        <w:t xml:space="preserve"> a </w:t>
      </w:r>
      <w:proofErr w:type="spellStart"/>
      <w:r w:rsidRPr="00411EA9">
        <w:rPr>
          <w:rFonts w:ascii="Times New Roman" w:eastAsia="Calibri" w:hAnsi="Times New Roman" w:cs="Times New Roman"/>
          <w:sz w:val="24"/>
          <w:szCs w:val="24"/>
          <w:lang w:val="fr-FR"/>
        </w:rPr>
        <w:t>deșeurilor</w:t>
      </w:r>
      <w:proofErr w:type="spellEnd"/>
      <w:r w:rsidRPr="00411EA9">
        <w:rPr>
          <w:rFonts w:ascii="Times New Roman" w:eastAsia="Calibri" w:hAnsi="Times New Roman" w:cs="Times New Roman"/>
          <w:sz w:val="24"/>
          <w:szCs w:val="24"/>
          <w:lang w:val="fr-FR"/>
        </w:rPr>
        <w:t xml:space="preserve"> </w:t>
      </w:r>
      <w:proofErr w:type="spellStart"/>
      <w:r w:rsidRPr="00411EA9">
        <w:rPr>
          <w:rFonts w:ascii="Times New Roman" w:eastAsia="Calibri" w:hAnsi="Times New Roman" w:cs="Times New Roman"/>
          <w:sz w:val="24"/>
          <w:szCs w:val="24"/>
          <w:lang w:val="fr-FR"/>
        </w:rPr>
        <w:t>refolosibile</w:t>
      </w:r>
      <w:proofErr w:type="spellEnd"/>
      <w:r w:rsidRPr="00411EA9">
        <w:rPr>
          <w:rFonts w:ascii="Times New Roman" w:eastAsia="Calibri" w:hAnsi="Times New Roman" w:cs="Times New Roman"/>
          <w:sz w:val="24"/>
          <w:szCs w:val="24"/>
          <w:lang w:val="fr-FR"/>
        </w:rPr>
        <w:t>.</w:t>
      </w:r>
    </w:p>
    <w:p w14:paraId="02CAB2EF" w14:textId="77777777" w:rsidR="00C168C6" w:rsidRPr="00411EA9" w:rsidRDefault="00C168C6" w:rsidP="00E4109B">
      <w:pPr>
        <w:keepNext/>
        <w:keepLines/>
        <w:numPr>
          <w:ilvl w:val="0"/>
          <w:numId w:val="32"/>
        </w:numPr>
        <w:spacing w:before="120" w:after="0"/>
        <w:ind w:left="567" w:hanging="567"/>
        <w:jc w:val="both"/>
        <w:outlineLvl w:val="2"/>
        <w:rPr>
          <w:rFonts w:ascii="Times New Roman" w:eastAsia="Times New Roman" w:hAnsi="Times New Roman" w:cs="Times New Roman"/>
          <w:b/>
          <w:bCs/>
          <w:caps/>
          <w:sz w:val="24"/>
          <w:szCs w:val="24"/>
          <w:u w:val="single"/>
          <w:lang w:val="en-US"/>
        </w:rPr>
      </w:pPr>
      <w:bookmarkStart w:id="28" w:name="_Toc489456796"/>
      <w:bookmarkStart w:id="29" w:name="_Toc37771549"/>
      <w:bookmarkStart w:id="30" w:name="_Toc150350847"/>
      <w:r w:rsidRPr="00411EA9">
        <w:rPr>
          <w:rFonts w:ascii="Times New Roman" w:eastAsia="Times New Roman" w:hAnsi="Times New Roman" w:cs="Times New Roman"/>
          <w:b/>
          <w:bCs/>
          <w:caps/>
          <w:sz w:val="24"/>
          <w:szCs w:val="24"/>
          <w:u w:val="single"/>
          <w:lang w:val="en-US"/>
        </w:rPr>
        <w:lastRenderedPageBreak/>
        <w:t>L</w:t>
      </w:r>
      <w:bookmarkEnd w:id="28"/>
      <w:r w:rsidRPr="00411EA9">
        <w:rPr>
          <w:rFonts w:ascii="Times New Roman" w:eastAsia="Times New Roman" w:hAnsi="Times New Roman" w:cs="Times New Roman"/>
          <w:b/>
          <w:bCs/>
          <w:caps/>
          <w:sz w:val="24"/>
          <w:szCs w:val="24"/>
          <w:u w:val="single"/>
          <w:lang w:val="en-US"/>
        </w:rPr>
        <w:t>ucrari de Demolare</w:t>
      </w:r>
      <w:bookmarkEnd w:id="29"/>
      <w:bookmarkEnd w:id="30"/>
    </w:p>
    <w:p w14:paraId="353F3E09" w14:textId="77777777" w:rsidR="00C168C6" w:rsidRPr="00411EA9" w:rsidRDefault="00C168C6" w:rsidP="00E4109B">
      <w:pPr>
        <w:keepNext/>
        <w:keepLines/>
        <w:numPr>
          <w:ilvl w:val="0"/>
          <w:numId w:val="34"/>
        </w:numPr>
        <w:spacing w:after="0"/>
        <w:ind w:left="709" w:hanging="709"/>
        <w:jc w:val="both"/>
        <w:outlineLvl w:val="3"/>
        <w:rPr>
          <w:rFonts w:ascii="Times New Roman" w:eastAsia="Times New Roman" w:hAnsi="Times New Roman" w:cs="Times New Roman"/>
          <w:b/>
          <w:bCs/>
          <w:i/>
          <w:iCs/>
          <w:sz w:val="24"/>
          <w:szCs w:val="24"/>
          <w:u w:val="single"/>
          <w:lang w:eastAsia="ro-RO"/>
        </w:rPr>
      </w:pPr>
      <w:r w:rsidRPr="00411EA9">
        <w:rPr>
          <w:rFonts w:ascii="Times New Roman" w:eastAsia="Times New Roman" w:hAnsi="Times New Roman" w:cs="Times New Roman"/>
          <w:b/>
          <w:bCs/>
          <w:i/>
          <w:iCs/>
          <w:sz w:val="24"/>
          <w:szCs w:val="24"/>
          <w:u w:val="single"/>
          <w:lang w:eastAsia="ro-RO"/>
        </w:rPr>
        <w:t>Demolarea structurilor din beton</w:t>
      </w:r>
    </w:p>
    <w:p w14:paraId="563BB67D" w14:textId="77777777" w:rsidR="00C168C6" w:rsidRPr="00411EA9" w:rsidRDefault="00C168C6" w:rsidP="00E4109B">
      <w:pPr>
        <w:spacing w:after="0"/>
        <w:ind w:firstLine="567"/>
        <w:jc w:val="both"/>
        <w:rPr>
          <w:rFonts w:ascii="Times New Roman" w:eastAsia="Calibri" w:hAnsi="Times New Roman" w:cs="Times New Roman"/>
          <w:sz w:val="24"/>
          <w:szCs w:val="24"/>
        </w:rPr>
      </w:pPr>
      <w:r w:rsidRPr="00411EA9">
        <w:rPr>
          <w:rFonts w:ascii="Times New Roman" w:eastAsia="Calibri" w:hAnsi="Times New Roman" w:cs="Times New Roman"/>
          <w:sz w:val="24"/>
          <w:szCs w:val="24"/>
        </w:rPr>
        <w:t xml:space="preserve">Pentru executarea acestor lucrări se pot stabili mai multe </w:t>
      </w:r>
      <w:proofErr w:type="spellStart"/>
      <w:r w:rsidRPr="00411EA9">
        <w:rPr>
          <w:rFonts w:ascii="Times New Roman" w:eastAsia="Calibri" w:hAnsi="Times New Roman" w:cs="Times New Roman"/>
          <w:sz w:val="24"/>
          <w:szCs w:val="24"/>
        </w:rPr>
        <w:t>operatiuni</w:t>
      </w:r>
      <w:proofErr w:type="spellEnd"/>
      <w:r w:rsidRPr="00411EA9">
        <w:rPr>
          <w:rFonts w:ascii="Times New Roman" w:eastAsia="Calibri" w:hAnsi="Times New Roman" w:cs="Times New Roman"/>
          <w:sz w:val="24"/>
          <w:szCs w:val="24"/>
        </w:rPr>
        <w:t xml:space="preserve"> tehnologice de lucru în funcție de următoarele condiții:</w:t>
      </w:r>
    </w:p>
    <w:p w14:paraId="4BD4B45F" w14:textId="77777777" w:rsidR="00C168C6" w:rsidRPr="00411EA9" w:rsidRDefault="00C168C6" w:rsidP="00E4109B">
      <w:pPr>
        <w:numPr>
          <w:ilvl w:val="0"/>
          <w:numId w:val="31"/>
        </w:numPr>
        <w:spacing w:after="0"/>
        <w:ind w:left="567" w:hanging="425"/>
        <w:contextualSpacing/>
        <w:jc w:val="both"/>
        <w:rPr>
          <w:rFonts w:ascii="Times New Roman" w:eastAsia="Calibri" w:hAnsi="Times New Roman" w:cs="Times New Roman"/>
          <w:sz w:val="24"/>
          <w:szCs w:val="24"/>
          <w:lang w:val="it-IT"/>
        </w:rPr>
      </w:pPr>
      <w:r w:rsidRPr="00411EA9">
        <w:rPr>
          <w:rFonts w:ascii="Times New Roman" w:eastAsia="Calibri" w:hAnsi="Times New Roman" w:cs="Times New Roman"/>
          <w:sz w:val="24"/>
          <w:szCs w:val="24"/>
          <w:lang w:val="it-IT"/>
        </w:rPr>
        <w:t>tipurile de utilaje avute în dotare de societatea care execută demolarea;</w:t>
      </w:r>
    </w:p>
    <w:p w14:paraId="3A188DFC" w14:textId="77777777" w:rsidR="00C168C6" w:rsidRPr="00411EA9" w:rsidRDefault="00C168C6" w:rsidP="00E4109B">
      <w:pPr>
        <w:numPr>
          <w:ilvl w:val="0"/>
          <w:numId w:val="31"/>
        </w:numPr>
        <w:spacing w:after="0"/>
        <w:ind w:left="567" w:hanging="425"/>
        <w:contextualSpacing/>
        <w:jc w:val="both"/>
        <w:rPr>
          <w:rFonts w:ascii="Times New Roman" w:eastAsia="Calibri" w:hAnsi="Times New Roman" w:cs="Times New Roman"/>
          <w:sz w:val="24"/>
          <w:szCs w:val="24"/>
          <w:lang w:val="en-US"/>
        </w:rPr>
      </w:pPr>
      <w:proofErr w:type="spellStart"/>
      <w:r w:rsidRPr="00411EA9">
        <w:rPr>
          <w:rFonts w:ascii="Times New Roman" w:eastAsia="Calibri" w:hAnsi="Times New Roman" w:cs="Times New Roman"/>
          <w:sz w:val="24"/>
          <w:szCs w:val="24"/>
          <w:lang w:val="en-US"/>
        </w:rPr>
        <w:t>structura</w:t>
      </w:r>
      <w:proofErr w:type="spellEnd"/>
      <w:r w:rsidRPr="00411EA9">
        <w:rPr>
          <w:rFonts w:ascii="Times New Roman" w:eastAsia="Calibri" w:hAnsi="Times New Roman" w:cs="Times New Roman"/>
          <w:sz w:val="24"/>
          <w:szCs w:val="24"/>
          <w:lang w:val="en-US"/>
        </w:rPr>
        <w:t xml:space="preserve"> </w:t>
      </w:r>
      <w:proofErr w:type="spellStart"/>
      <w:r w:rsidRPr="00411EA9">
        <w:rPr>
          <w:rFonts w:ascii="Times New Roman" w:eastAsia="Calibri" w:hAnsi="Times New Roman" w:cs="Times New Roman"/>
          <w:sz w:val="24"/>
          <w:szCs w:val="24"/>
          <w:lang w:val="en-US"/>
        </w:rPr>
        <w:t>constructivă</w:t>
      </w:r>
      <w:proofErr w:type="spellEnd"/>
      <w:r w:rsidRPr="00411EA9">
        <w:rPr>
          <w:rFonts w:ascii="Times New Roman" w:eastAsia="Calibri" w:hAnsi="Times New Roman" w:cs="Times New Roman"/>
          <w:sz w:val="24"/>
          <w:szCs w:val="24"/>
          <w:lang w:val="en-US"/>
        </w:rPr>
        <w:t xml:space="preserve"> a </w:t>
      </w:r>
      <w:proofErr w:type="spellStart"/>
      <w:r w:rsidRPr="00411EA9">
        <w:rPr>
          <w:rFonts w:ascii="Times New Roman" w:eastAsia="Calibri" w:hAnsi="Times New Roman" w:cs="Times New Roman"/>
          <w:sz w:val="24"/>
          <w:szCs w:val="24"/>
          <w:lang w:val="en-US"/>
        </w:rPr>
        <w:t>elementelor</w:t>
      </w:r>
      <w:proofErr w:type="spellEnd"/>
      <w:r w:rsidRPr="00411EA9">
        <w:rPr>
          <w:rFonts w:ascii="Times New Roman" w:eastAsia="Calibri" w:hAnsi="Times New Roman" w:cs="Times New Roman"/>
          <w:sz w:val="24"/>
          <w:szCs w:val="24"/>
          <w:lang w:val="en-US"/>
        </w:rPr>
        <w:t xml:space="preserve"> din </w:t>
      </w:r>
      <w:proofErr w:type="spellStart"/>
      <w:r w:rsidRPr="00411EA9">
        <w:rPr>
          <w:rFonts w:ascii="Times New Roman" w:eastAsia="Calibri" w:hAnsi="Times New Roman" w:cs="Times New Roman"/>
          <w:sz w:val="24"/>
          <w:szCs w:val="24"/>
          <w:lang w:val="en-US"/>
        </w:rPr>
        <w:t>beton</w:t>
      </w:r>
      <w:proofErr w:type="spellEnd"/>
      <w:r w:rsidRPr="00411EA9">
        <w:rPr>
          <w:rFonts w:ascii="Times New Roman" w:eastAsia="Calibri" w:hAnsi="Times New Roman" w:cs="Times New Roman"/>
          <w:sz w:val="24"/>
          <w:szCs w:val="24"/>
          <w:lang w:val="en-US"/>
        </w:rPr>
        <w:t>;</w:t>
      </w:r>
    </w:p>
    <w:p w14:paraId="5B0BBE7C" w14:textId="77777777" w:rsidR="00C168C6" w:rsidRPr="00411EA9" w:rsidRDefault="00C168C6" w:rsidP="00E4109B">
      <w:pPr>
        <w:numPr>
          <w:ilvl w:val="0"/>
          <w:numId w:val="31"/>
        </w:numPr>
        <w:spacing w:after="0"/>
        <w:ind w:left="567" w:hanging="425"/>
        <w:contextualSpacing/>
        <w:jc w:val="both"/>
        <w:rPr>
          <w:rFonts w:ascii="Times New Roman" w:eastAsia="Calibri" w:hAnsi="Times New Roman" w:cs="Times New Roman"/>
          <w:sz w:val="24"/>
          <w:szCs w:val="24"/>
          <w:lang w:val="nl-NL"/>
        </w:rPr>
      </w:pPr>
      <w:r w:rsidRPr="00411EA9">
        <w:rPr>
          <w:rFonts w:ascii="Times New Roman" w:eastAsia="Calibri" w:hAnsi="Times New Roman" w:cs="Times New Roman"/>
          <w:sz w:val="24"/>
          <w:szCs w:val="24"/>
          <w:lang w:val="nl-NL"/>
        </w:rPr>
        <w:t>poziția de lucru (orizontal sau vertical);</w:t>
      </w:r>
    </w:p>
    <w:p w14:paraId="6C976EE4" w14:textId="77777777" w:rsidR="00C168C6" w:rsidRPr="00411EA9" w:rsidRDefault="00C168C6" w:rsidP="00E4109B">
      <w:pPr>
        <w:numPr>
          <w:ilvl w:val="0"/>
          <w:numId w:val="31"/>
        </w:numPr>
        <w:spacing w:after="0"/>
        <w:ind w:left="567" w:hanging="425"/>
        <w:contextualSpacing/>
        <w:jc w:val="both"/>
        <w:rPr>
          <w:rFonts w:ascii="Times New Roman" w:eastAsia="Calibri" w:hAnsi="Times New Roman" w:cs="Times New Roman"/>
          <w:sz w:val="24"/>
          <w:szCs w:val="24"/>
          <w:lang w:val="en-US"/>
        </w:rPr>
      </w:pPr>
      <w:proofErr w:type="spellStart"/>
      <w:r w:rsidRPr="00411EA9">
        <w:rPr>
          <w:rFonts w:ascii="Times New Roman" w:eastAsia="Calibri" w:hAnsi="Times New Roman" w:cs="Times New Roman"/>
          <w:sz w:val="24"/>
          <w:szCs w:val="24"/>
          <w:lang w:val="en-US"/>
        </w:rPr>
        <w:t>dimensiunea</w:t>
      </w:r>
      <w:proofErr w:type="spellEnd"/>
      <w:r w:rsidRPr="00411EA9">
        <w:rPr>
          <w:rFonts w:ascii="Times New Roman" w:eastAsia="Calibri" w:hAnsi="Times New Roman" w:cs="Times New Roman"/>
          <w:sz w:val="24"/>
          <w:szCs w:val="24"/>
          <w:lang w:val="en-US"/>
        </w:rPr>
        <w:t xml:space="preserve"> </w:t>
      </w:r>
      <w:proofErr w:type="spellStart"/>
      <w:r w:rsidRPr="00411EA9">
        <w:rPr>
          <w:rFonts w:ascii="Times New Roman" w:eastAsia="Calibri" w:hAnsi="Times New Roman" w:cs="Times New Roman"/>
          <w:sz w:val="24"/>
          <w:szCs w:val="24"/>
          <w:lang w:val="en-US"/>
        </w:rPr>
        <w:t>lucrărilor</w:t>
      </w:r>
      <w:proofErr w:type="spellEnd"/>
      <w:r w:rsidRPr="00411EA9">
        <w:rPr>
          <w:rFonts w:ascii="Times New Roman" w:eastAsia="Calibri" w:hAnsi="Times New Roman" w:cs="Times New Roman"/>
          <w:sz w:val="24"/>
          <w:szCs w:val="24"/>
          <w:lang w:val="en-US"/>
        </w:rPr>
        <w:t xml:space="preserve"> </w:t>
      </w:r>
      <w:proofErr w:type="spellStart"/>
      <w:r w:rsidRPr="00411EA9">
        <w:rPr>
          <w:rFonts w:ascii="Times New Roman" w:eastAsia="Calibri" w:hAnsi="Times New Roman" w:cs="Times New Roman"/>
          <w:sz w:val="24"/>
          <w:szCs w:val="24"/>
          <w:lang w:val="en-US"/>
        </w:rPr>
        <w:t>executate</w:t>
      </w:r>
      <w:proofErr w:type="spellEnd"/>
      <w:r w:rsidRPr="00411EA9">
        <w:rPr>
          <w:rFonts w:ascii="Times New Roman" w:eastAsia="Calibri" w:hAnsi="Times New Roman" w:cs="Times New Roman"/>
          <w:sz w:val="24"/>
          <w:szCs w:val="24"/>
          <w:lang w:val="en-US"/>
        </w:rPr>
        <w:t>;</w:t>
      </w:r>
    </w:p>
    <w:p w14:paraId="0886047D" w14:textId="77777777" w:rsidR="00C168C6" w:rsidRPr="00411EA9" w:rsidRDefault="00C168C6" w:rsidP="00E4109B">
      <w:pPr>
        <w:numPr>
          <w:ilvl w:val="0"/>
          <w:numId w:val="31"/>
        </w:numPr>
        <w:spacing w:after="0"/>
        <w:ind w:left="567" w:hanging="425"/>
        <w:contextualSpacing/>
        <w:jc w:val="both"/>
        <w:rPr>
          <w:rFonts w:ascii="Times New Roman" w:eastAsia="Calibri" w:hAnsi="Times New Roman" w:cs="Times New Roman"/>
          <w:sz w:val="24"/>
          <w:szCs w:val="24"/>
          <w:lang w:val="en-US"/>
        </w:rPr>
      </w:pPr>
      <w:proofErr w:type="spellStart"/>
      <w:r w:rsidRPr="00411EA9">
        <w:rPr>
          <w:rFonts w:ascii="Times New Roman" w:eastAsia="Calibri" w:hAnsi="Times New Roman" w:cs="Times New Roman"/>
          <w:sz w:val="24"/>
          <w:szCs w:val="24"/>
          <w:lang w:val="en-US"/>
        </w:rPr>
        <w:t>spațiul</w:t>
      </w:r>
      <w:proofErr w:type="spellEnd"/>
      <w:r w:rsidRPr="00411EA9">
        <w:rPr>
          <w:rFonts w:ascii="Times New Roman" w:eastAsia="Calibri" w:hAnsi="Times New Roman" w:cs="Times New Roman"/>
          <w:sz w:val="24"/>
          <w:szCs w:val="24"/>
          <w:lang w:val="en-US"/>
        </w:rPr>
        <w:t xml:space="preserve"> </w:t>
      </w:r>
      <w:proofErr w:type="spellStart"/>
      <w:r w:rsidRPr="00411EA9">
        <w:rPr>
          <w:rFonts w:ascii="Times New Roman" w:eastAsia="Calibri" w:hAnsi="Times New Roman" w:cs="Times New Roman"/>
          <w:sz w:val="24"/>
          <w:szCs w:val="24"/>
          <w:lang w:val="en-US"/>
        </w:rPr>
        <w:t>în</w:t>
      </w:r>
      <w:proofErr w:type="spellEnd"/>
      <w:r w:rsidRPr="00411EA9">
        <w:rPr>
          <w:rFonts w:ascii="Times New Roman" w:eastAsia="Calibri" w:hAnsi="Times New Roman" w:cs="Times New Roman"/>
          <w:sz w:val="24"/>
          <w:szCs w:val="24"/>
          <w:lang w:val="en-US"/>
        </w:rPr>
        <w:t xml:space="preserve"> care se </w:t>
      </w:r>
      <w:proofErr w:type="spellStart"/>
      <w:r w:rsidRPr="00411EA9">
        <w:rPr>
          <w:rFonts w:ascii="Times New Roman" w:eastAsia="Calibri" w:hAnsi="Times New Roman" w:cs="Times New Roman"/>
          <w:sz w:val="24"/>
          <w:szCs w:val="24"/>
          <w:lang w:val="en-US"/>
        </w:rPr>
        <w:t>execută</w:t>
      </w:r>
      <w:proofErr w:type="spellEnd"/>
      <w:r w:rsidRPr="00411EA9">
        <w:rPr>
          <w:rFonts w:ascii="Times New Roman" w:eastAsia="Calibri" w:hAnsi="Times New Roman" w:cs="Times New Roman"/>
          <w:sz w:val="24"/>
          <w:szCs w:val="24"/>
          <w:lang w:val="en-US"/>
        </w:rPr>
        <w:t xml:space="preserve"> </w:t>
      </w:r>
      <w:proofErr w:type="spellStart"/>
      <w:r w:rsidRPr="00411EA9">
        <w:rPr>
          <w:rFonts w:ascii="Times New Roman" w:eastAsia="Calibri" w:hAnsi="Times New Roman" w:cs="Times New Roman"/>
          <w:sz w:val="24"/>
          <w:szCs w:val="24"/>
          <w:lang w:val="en-US"/>
        </w:rPr>
        <w:t>operația</w:t>
      </w:r>
      <w:proofErr w:type="spellEnd"/>
      <w:r w:rsidRPr="00411EA9">
        <w:rPr>
          <w:rFonts w:ascii="Times New Roman" w:eastAsia="Calibri" w:hAnsi="Times New Roman" w:cs="Times New Roman"/>
          <w:sz w:val="24"/>
          <w:szCs w:val="24"/>
          <w:lang w:val="en-US"/>
        </w:rPr>
        <w:t>;</w:t>
      </w:r>
    </w:p>
    <w:p w14:paraId="1866D301" w14:textId="77777777" w:rsidR="00C168C6" w:rsidRPr="00411EA9" w:rsidRDefault="00C168C6" w:rsidP="00E4109B">
      <w:pPr>
        <w:numPr>
          <w:ilvl w:val="0"/>
          <w:numId w:val="31"/>
        </w:numPr>
        <w:spacing w:after="0"/>
        <w:ind w:left="567" w:hanging="425"/>
        <w:contextualSpacing/>
        <w:jc w:val="both"/>
        <w:rPr>
          <w:rFonts w:ascii="Times New Roman" w:eastAsia="Calibri" w:hAnsi="Times New Roman" w:cs="Times New Roman"/>
          <w:sz w:val="24"/>
          <w:szCs w:val="24"/>
          <w:lang w:val="fr-FR"/>
        </w:rPr>
      </w:pPr>
      <w:proofErr w:type="spellStart"/>
      <w:proofErr w:type="gramStart"/>
      <w:r w:rsidRPr="00411EA9">
        <w:rPr>
          <w:rFonts w:ascii="Times New Roman" w:eastAsia="Calibri" w:hAnsi="Times New Roman" w:cs="Times New Roman"/>
          <w:sz w:val="24"/>
          <w:szCs w:val="24"/>
          <w:lang w:val="fr-FR"/>
        </w:rPr>
        <w:t>timpul</w:t>
      </w:r>
      <w:proofErr w:type="spellEnd"/>
      <w:proofErr w:type="gramEnd"/>
      <w:r w:rsidRPr="00411EA9">
        <w:rPr>
          <w:rFonts w:ascii="Times New Roman" w:eastAsia="Calibri" w:hAnsi="Times New Roman" w:cs="Times New Roman"/>
          <w:sz w:val="24"/>
          <w:szCs w:val="24"/>
          <w:lang w:val="fr-FR"/>
        </w:rPr>
        <w:t xml:space="preserve"> </w:t>
      </w:r>
      <w:proofErr w:type="spellStart"/>
      <w:r w:rsidRPr="00411EA9">
        <w:rPr>
          <w:rFonts w:ascii="Times New Roman" w:eastAsia="Calibri" w:hAnsi="Times New Roman" w:cs="Times New Roman"/>
          <w:sz w:val="24"/>
          <w:szCs w:val="24"/>
          <w:lang w:val="fr-FR"/>
        </w:rPr>
        <w:t>avut</w:t>
      </w:r>
      <w:proofErr w:type="spellEnd"/>
      <w:r w:rsidRPr="00411EA9">
        <w:rPr>
          <w:rFonts w:ascii="Times New Roman" w:eastAsia="Calibri" w:hAnsi="Times New Roman" w:cs="Times New Roman"/>
          <w:sz w:val="24"/>
          <w:szCs w:val="24"/>
          <w:lang w:val="fr-FR"/>
        </w:rPr>
        <w:t xml:space="preserve"> la </w:t>
      </w:r>
      <w:proofErr w:type="spellStart"/>
      <w:r w:rsidRPr="00411EA9">
        <w:rPr>
          <w:rFonts w:ascii="Times New Roman" w:eastAsia="Calibri" w:hAnsi="Times New Roman" w:cs="Times New Roman"/>
          <w:sz w:val="24"/>
          <w:szCs w:val="24"/>
          <w:lang w:val="fr-FR"/>
        </w:rPr>
        <w:t>dispoziție</w:t>
      </w:r>
      <w:proofErr w:type="spellEnd"/>
      <w:r w:rsidRPr="00411EA9">
        <w:rPr>
          <w:rFonts w:ascii="Times New Roman" w:eastAsia="Calibri" w:hAnsi="Times New Roman" w:cs="Times New Roman"/>
          <w:sz w:val="24"/>
          <w:szCs w:val="24"/>
          <w:lang w:val="fr-FR"/>
        </w:rPr>
        <w:t xml:space="preserve"> </w:t>
      </w:r>
      <w:proofErr w:type="spellStart"/>
      <w:r w:rsidRPr="00411EA9">
        <w:rPr>
          <w:rFonts w:ascii="Times New Roman" w:eastAsia="Calibri" w:hAnsi="Times New Roman" w:cs="Times New Roman"/>
          <w:sz w:val="24"/>
          <w:szCs w:val="24"/>
          <w:lang w:val="fr-FR"/>
        </w:rPr>
        <w:t>pentru</w:t>
      </w:r>
      <w:proofErr w:type="spellEnd"/>
      <w:r w:rsidRPr="00411EA9">
        <w:rPr>
          <w:rFonts w:ascii="Times New Roman" w:eastAsia="Calibri" w:hAnsi="Times New Roman" w:cs="Times New Roman"/>
          <w:sz w:val="24"/>
          <w:szCs w:val="24"/>
          <w:lang w:val="fr-FR"/>
        </w:rPr>
        <w:t xml:space="preserve"> </w:t>
      </w:r>
      <w:proofErr w:type="spellStart"/>
      <w:r w:rsidRPr="00411EA9">
        <w:rPr>
          <w:rFonts w:ascii="Times New Roman" w:eastAsia="Calibri" w:hAnsi="Times New Roman" w:cs="Times New Roman"/>
          <w:sz w:val="24"/>
          <w:szCs w:val="24"/>
          <w:lang w:val="fr-FR"/>
        </w:rPr>
        <w:t>executarea</w:t>
      </w:r>
      <w:proofErr w:type="spellEnd"/>
      <w:r w:rsidRPr="00411EA9">
        <w:rPr>
          <w:rFonts w:ascii="Times New Roman" w:eastAsia="Calibri" w:hAnsi="Times New Roman" w:cs="Times New Roman"/>
          <w:sz w:val="24"/>
          <w:szCs w:val="24"/>
          <w:lang w:val="fr-FR"/>
        </w:rPr>
        <w:t xml:space="preserve"> </w:t>
      </w:r>
      <w:proofErr w:type="spellStart"/>
      <w:r w:rsidRPr="00411EA9">
        <w:rPr>
          <w:rFonts w:ascii="Times New Roman" w:eastAsia="Calibri" w:hAnsi="Times New Roman" w:cs="Times New Roman"/>
          <w:sz w:val="24"/>
          <w:szCs w:val="24"/>
          <w:lang w:val="fr-FR"/>
        </w:rPr>
        <w:t>lucrărilor</w:t>
      </w:r>
      <w:proofErr w:type="spellEnd"/>
      <w:r w:rsidRPr="00411EA9">
        <w:rPr>
          <w:rFonts w:ascii="Times New Roman" w:eastAsia="Calibri" w:hAnsi="Times New Roman" w:cs="Times New Roman"/>
          <w:sz w:val="24"/>
          <w:szCs w:val="24"/>
          <w:lang w:val="fr-FR"/>
        </w:rPr>
        <w:t>;</w:t>
      </w:r>
    </w:p>
    <w:p w14:paraId="3BB98B8E" w14:textId="77777777" w:rsidR="00C168C6" w:rsidRPr="00411EA9" w:rsidRDefault="00C168C6" w:rsidP="00E4109B">
      <w:pPr>
        <w:spacing w:after="0"/>
        <w:ind w:firstLine="567"/>
        <w:jc w:val="both"/>
        <w:rPr>
          <w:rFonts w:ascii="Times New Roman" w:eastAsia="Calibri" w:hAnsi="Times New Roman" w:cs="Times New Roman"/>
          <w:sz w:val="24"/>
          <w:szCs w:val="24"/>
          <w:lang w:val="it-IT"/>
        </w:rPr>
      </w:pPr>
      <w:r w:rsidRPr="00411EA9">
        <w:rPr>
          <w:rFonts w:ascii="Times New Roman" w:eastAsia="Calibri" w:hAnsi="Times New Roman" w:cs="Times New Roman"/>
          <w:sz w:val="24"/>
          <w:szCs w:val="24"/>
          <w:lang w:val="it-IT"/>
        </w:rPr>
        <w:t>În funcție de utilajele folosite pentru demolarea structurilor din beton, se pot folosi următoarele metode:</w:t>
      </w:r>
    </w:p>
    <w:p w14:paraId="582B9748" w14:textId="77777777" w:rsidR="00C168C6" w:rsidRPr="00411EA9" w:rsidRDefault="00C168C6" w:rsidP="00E4109B">
      <w:pPr>
        <w:numPr>
          <w:ilvl w:val="1"/>
          <w:numId w:val="30"/>
        </w:numPr>
        <w:spacing w:after="0"/>
        <w:ind w:left="567" w:hanging="425"/>
        <w:contextualSpacing/>
        <w:jc w:val="both"/>
        <w:rPr>
          <w:rFonts w:ascii="Times New Roman" w:eastAsia="Calibri" w:hAnsi="Times New Roman" w:cs="Times New Roman"/>
          <w:sz w:val="24"/>
          <w:szCs w:val="24"/>
          <w:lang w:val="en-US"/>
        </w:rPr>
      </w:pPr>
      <w:proofErr w:type="spellStart"/>
      <w:r w:rsidRPr="00411EA9">
        <w:rPr>
          <w:rFonts w:ascii="Times New Roman" w:eastAsia="Calibri" w:hAnsi="Times New Roman" w:cs="Times New Roman"/>
          <w:sz w:val="24"/>
          <w:szCs w:val="24"/>
          <w:lang w:val="en-US"/>
        </w:rPr>
        <w:t>prin</w:t>
      </w:r>
      <w:proofErr w:type="spellEnd"/>
      <w:r w:rsidRPr="00411EA9">
        <w:rPr>
          <w:rFonts w:ascii="Times New Roman" w:eastAsia="Calibri" w:hAnsi="Times New Roman" w:cs="Times New Roman"/>
          <w:sz w:val="24"/>
          <w:szCs w:val="24"/>
          <w:lang w:val="en-US"/>
        </w:rPr>
        <w:t xml:space="preserve"> </w:t>
      </w:r>
      <w:proofErr w:type="spellStart"/>
      <w:r w:rsidRPr="00411EA9">
        <w:rPr>
          <w:rFonts w:ascii="Times New Roman" w:eastAsia="Calibri" w:hAnsi="Times New Roman" w:cs="Times New Roman"/>
          <w:sz w:val="24"/>
          <w:szCs w:val="24"/>
          <w:lang w:val="en-US"/>
        </w:rPr>
        <w:t>tragere</w:t>
      </w:r>
      <w:proofErr w:type="spellEnd"/>
      <w:r w:rsidRPr="00411EA9">
        <w:rPr>
          <w:rFonts w:ascii="Times New Roman" w:eastAsia="Calibri" w:hAnsi="Times New Roman" w:cs="Times New Roman"/>
          <w:sz w:val="24"/>
          <w:szCs w:val="24"/>
          <w:lang w:val="en-US"/>
        </w:rPr>
        <w:t xml:space="preserve"> </w:t>
      </w:r>
      <w:proofErr w:type="spellStart"/>
      <w:r w:rsidRPr="00411EA9">
        <w:rPr>
          <w:rFonts w:ascii="Times New Roman" w:eastAsia="Calibri" w:hAnsi="Times New Roman" w:cs="Times New Roman"/>
          <w:sz w:val="24"/>
          <w:szCs w:val="24"/>
          <w:lang w:val="en-US"/>
        </w:rPr>
        <w:t>sau</w:t>
      </w:r>
      <w:proofErr w:type="spellEnd"/>
      <w:r w:rsidRPr="00411EA9">
        <w:rPr>
          <w:rFonts w:ascii="Times New Roman" w:eastAsia="Calibri" w:hAnsi="Times New Roman" w:cs="Times New Roman"/>
          <w:sz w:val="24"/>
          <w:szCs w:val="24"/>
          <w:lang w:val="en-US"/>
        </w:rPr>
        <w:t xml:space="preserve"> </w:t>
      </w:r>
      <w:proofErr w:type="spellStart"/>
      <w:r w:rsidRPr="00411EA9">
        <w:rPr>
          <w:rFonts w:ascii="Times New Roman" w:eastAsia="Calibri" w:hAnsi="Times New Roman" w:cs="Times New Roman"/>
          <w:sz w:val="24"/>
          <w:szCs w:val="24"/>
          <w:lang w:val="en-US"/>
        </w:rPr>
        <w:t>împingere</w:t>
      </w:r>
      <w:proofErr w:type="spellEnd"/>
      <w:r w:rsidRPr="00411EA9">
        <w:rPr>
          <w:rFonts w:ascii="Times New Roman" w:eastAsia="Calibri" w:hAnsi="Times New Roman" w:cs="Times New Roman"/>
          <w:sz w:val="24"/>
          <w:szCs w:val="24"/>
          <w:lang w:val="en-US"/>
        </w:rPr>
        <w:t>;</w:t>
      </w:r>
    </w:p>
    <w:p w14:paraId="1B57970D" w14:textId="77777777" w:rsidR="00C168C6" w:rsidRPr="00411EA9" w:rsidRDefault="00C168C6" w:rsidP="00E4109B">
      <w:pPr>
        <w:numPr>
          <w:ilvl w:val="1"/>
          <w:numId w:val="30"/>
        </w:numPr>
        <w:spacing w:after="0"/>
        <w:ind w:left="567" w:hanging="425"/>
        <w:contextualSpacing/>
        <w:jc w:val="both"/>
        <w:rPr>
          <w:rFonts w:ascii="Times New Roman" w:eastAsia="Calibri" w:hAnsi="Times New Roman" w:cs="Times New Roman"/>
          <w:sz w:val="24"/>
          <w:szCs w:val="24"/>
          <w:lang w:val="en-US"/>
        </w:rPr>
      </w:pPr>
      <w:proofErr w:type="spellStart"/>
      <w:r w:rsidRPr="00411EA9">
        <w:rPr>
          <w:rFonts w:ascii="Times New Roman" w:eastAsia="Calibri" w:hAnsi="Times New Roman" w:cs="Times New Roman"/>
          <w:sz w:val="24"/>
          <w:szCs w:val="24"/>
          <w:lang w:val="en-US"/>
        </w:rPr>
        <w:t>prin</w:t>
      </w:r>
      <w:proofErr w:type="spellEnd"/>
      <w:r w:rsidRPr="00411EA9">
        <w:rPr>
          <w:rFonts w:ascii="Times New Roman" w:eastAsia="Calibri" w:hAnsi="Times New Roman" w:cs="Times New Roman"/>
          <w:sz w:val="24"/>
          <w:szCs w:val="24"/>
          <w:lang w:val="en-US"/>
        </w:rPr>
        <w:t xml:space="preserve"> </w:t>
      </w:r>
      <w:proofErr w:type="spellStart"/>
      <w:r w:rsidRPr="00411EA9">
        <w:rPr>
          <w:rFonts w:ascii="Times New Roman" w:eastAsia="Calibri" w:hAnsi="Times New Roman" w:cs="Times New Roman"/>
          <w:sz w:val="24"/>
          <w:szCs w:val="24"/>
          <w:lang w:val="en-US"/>
        </w:rPr>
        <w:t>răsturnare</w:t>
      </w:r>
      <w:proofErr w:type="spellEnd"/>
      <w:r w:rsidRPr="00411EA9">
        <w:rPr>
          <w:rFonts w:ascii="Times New Roman" w:eastAsia="Calibri" w:hAnsi="Times New Roman" w:cs="Times New Roman"/>
          <w:sz w:val="24"/>
          <w:szCs w:val="24"/>
          <w:lang w:val="en-US"/>
        </w:rPr>
        <w:t xml:space="preserve"> </w:t>
      </w:r>
      <w:proofErr w:type="spellStart"/>
      <w:r w:rsidRPr="00411EA9">
        <w:rPr>
          <w:rFonts w:ascii="Times New Roman" w:eastAsia="Calibri" w:hAnsi="Times New Roman" w:cs="Times New Roman"/>
          <w:sz w:val="24"/>
          <w:szCs w:val="24"/>
          <w:lang w:val="en-US"/>
        </w:rPr>
        <w:t>sau</w:t>
      </w:r>
      <w:proofErr w:type="spellEnd"/>
      <w:r w:rsidRPr="00411EA9">
        <w:rPr>
          <w:rFonts w:ascii="Times New Roman" w:eastAsia="Calibri" w:hAnsi="Times New Roman" w:cs="Times New Roman"/>
          <w:sz w:val="24"/>
          <w:szCs w:val="24"/>
          <w:lang w:val="en-US"/>
        </w:rPr>
        <w:t xml:space="preserve"> </w:t>
      </w:r>
      <w:proofErr w:type="spellStart"/>
      <w:r w:rsidRPr="00411EA9">
        <w:rPr>
          <w:rFonts w:ascii="Times New Roman" w:eastAsia="Calibri" w:hAnsi="Times New Roman" w:cs="Times New Roman"/>
          <w:sz w:val="24"/>
          <w:szCs w:val="24"/>
          <w:lang w:val="en-US"/>
        </w:rPr>
        <w:t>afundare</w:t>
      </w:r>
      <w:proofErr w:type="spellEnd"/>
      <w:r w:rsidRPr="00411EA9">
        <w:rPr>
          <w:rFonts w:ascii="Times New Roman" w:eastAsia="Calibri" w:hAnsi="Times New Roman" w:cs="Times New Roman"/>
          <w:sz w:val="24"/>
          <w:szCs w:val="24"/>
          <w:lang w:val="en-US"/>
        </w:rPr>
        <w:t>;</w:t>
      </w:r>
    </w:p>
    <w:p w14:paraId="0A4A84CC" w14:textId="77777777" w:rsidR="00C168C6" w:rsidRPr="00411EA9" w:rsidRDefault="00C168C6" w:rsidP="00E4109B">
      <w:pPr>
        <w:numPr>
          <w:ilvl w:val="1"/>
          <w:numId w:val="30"/>
        </w:numPr>
        <w:spacing w:after="0"/>
        <w:ind w:left="567" w:hanging="425"/>
        <w:contextualSpacing/>
        <w:jc w:val="both"/>
        <w:rPr>
          <w:rFonts w:ascii="Times New Roman" w:eastAsia="Calibri" w:hAnsi="Times New Roman" w:cs="Times New Roman"/>
          <w:sz w:val="24"/>
          <w:szCs w:val="24"/>
          <w:lang w:val="en-US"/>
        </w:rPr>
      </w:pPr>
      <w:proofErr w:type="spellStart"/>
      <w:r w:rsidRPr="00411EA9">
        <w:rPr>
          <w:rFonts w:ascii="Times New Roman" w:eastAsia="Calibri" w:hAnsi="Times New Roman" w:cs="Times New Roman"/>
          <w:sz w:val="24"/>
          <w:szCs w:val="24"/>
          <w:lang w:val="en-US"/>
        </w:rPr>
        <w:t>prin</w:t>
      </w:r>
      <w:proofErr w:type="spellEnd"/>
      <w:r w:rsidRPr="00411EA9">
        <w:rPr>
          <w:rFonts w:ascii="Times New Roman" w:eastAsia="Calibri" w:hAnsi="Times New Roman" w:cs="Times New Roman"/>
          <w:sz w:val="24"/>
          <w:szCs w:val="24"/>
          <w:lang w:val="en-US"/>
        </w:rPr>
        <w:t xml:space="preserve"> </w:t>
      </w:r>
      <w:proofErr w:type="spellStart"/>
      <w:r w:rsidRPr="00411EA9">
        <w:rPr>
          <w:rFonts w:ascii="Times New Roman" w:eastAsia="Calibri" w:hAnsi="Times New Roman" w:cs="Times New Roman"/>
          <w:sz w:val="24"/>
          <w:szCs w:val="24"/>
          <w:lang w:val="en-US"/>
        </w:rPr>
        <w:t>utilizarea</w:t>
      </w:r>
      <w:proofErr w:type="spellEnd"/>
      <w:r w:rsidRPr="00411EA9">
        <w:rPr>
          <w:rFonts w:ascii="Times New Roman" w:eastAsia="Calibri" w:hAnsi="Times New Roman" w:cs="Times New Roman"/>
          <w:sz w:val="24"/>
          <w:szCs w:val="24"/>
          <w:lang w:val="en-US"/>
        </w:rPr>
        <w:t xml:space="preserve"> </w:t>
      </w:r>
      <w:proofErr w:type="spellStart"/>
      <w:r w:rsidRPr="00411EA9">
        <w:rPr>
          <w:rFonts w:ascii="Times New Roman" w:eastAsia="Calibri" w:hAnsi="Times New Roman" w:cs="Times New Roman"/>
          <w:sz w:val="24"/>
          <w:szCs w:val="24"/>
          <w:lang w:val="en-US"/>
        </w:rPr>
        <w:t>excavatorului</w:t>
      </w:r>
      <w:proofErr w:type="spellEnd"/>
      <w:r w:rsidRPr="00411EA9">
        <w:rPr>
          <w:rFonts w:ascii="Times New Roman" w:eastAsia="Calibri" w:hAnsi="Times New Roman" w:cs="Times New Roman"/>
          <w:sz w:val="24"/>
          <w:szCs w:val="24"/>
          <w:lang w:val="en-US"/>
        </w:rPr>
        <w:t>;</w:t>
      </w:r>
    </w:p>
    <w:p w14:paraId="67D54CFD" w14:textId="77777777" w:rsidR="00C168C6" w:rsidRPr="00411EA9" w:rsidRDefault="00C168C6" w:rsidP="00E4109B">
      <w:pPr>
        <w:spacing w:after="0"/>
        <w:ind w:firstLine="567"/>
        <w:jc w:val="both"/>
        <w:rPr>
          <w:rFonts w:ascii="Times New Roman" w:eastAsia="Calibri" w:hAnsi="Times New Roman" w:cs="Times New Roman"/>
          <w:sz w:val="24"/>
          <w:szCs w:val="24"/>
          <w:lang w:val="en-US"/>
        </w:rPr>
      </w:pPr>
      <w:proofErr w:type="spellStart"/>
      <w:r w:rsidRPr="00411EA9">
        <w:rPr>
          <w:rFonts w:ascii="Times New Roman" w:eastAsia="Calibri" w:hAnsi="Times New Roman" w:cs="Times New Roman"/>
          <w:sz w:val="24"/>
          <w:szCs w:val="24"/>
          <w:lang w:val="en-US"/>
        </w:rPr>
        <w:t>Dezafectarea</w:t>
      </w:r>
      <w:proofErr w:type="spellEnd"/>
      <w:r w:rsidRPr="00411EA9">
        <w:rPr>
          <w:rFonts w:ascii="Times New Roman" w:eastAsia="Calibri" w:hAnsi="Times New Roman" w:cs="Times New Roman"/>
          <w:sz w:val="24"/>
          <w:szCs w:val="24"/>
          <w:lang w:val="en-US"/>
        </w:rPr>
        <w:t xml:space="preserve"> </w:t>
      </w:r>
      <w:proofErr w:type="spellStart"/>
      <w:r w:rsidRPr="00411EA9">
        <w:rPr>
          <w:rFonts w:ascii="Times New Roman" w:eastAsia="Calibri" w:hAnsi="Times New Roman" w:cs="Times New Roman"/>
          <w:sz w:val="24"/>
          <w:szCs w:val="24"/>
          <w:lang w:val="en-US"/>
        </w:rPr>
        <w:t>fundațiilor</w:t>
      </w:r>
      <w:proofErr w:type="spellEnd"/>
      <w:r w:rsidRPr="00411EA9">
        <w:rPr>
          <w:rFonts w:ascii="Times New Roman" w:eastAsia="Calibri" w:hAnsi="Times New Roman" w:cs="Times New Roman"/>
          <w:sz w:val="24"/>
          <w:szCs w:val="24"/>
          <w:lang w:val="en-US"/>
        </w:rPr>
        <w:t xml:space="preserve"> de </w:t>
      </w:r>
      <w:proofErr w:type="spellStart"/>
      <w:r w:rsidRPr="00411EA9">
        <w:rPr>
          <w:rFonts w:ascii="Times New Roman" w:eastAsia="Calibri" w:hAnsi="Times New Roman" w:cs="Times New Roman"/>
          <w:sz w:val="24"/>
          <w:szCs w:val="24"/>
          <w:lang w:val="en-US"/>
        </w:rPr>
        <w:t>beton</w:t>
      </w:r>
      <w:proofErr w:type="spellEnd"/>
      <w:r w:rsidRPr="00411EA9">
        <w:rPr>
          <w:rFonts w:ascii="Times New Roman" w:eastAsia="Calibri" w:hAnsi="Times New Roman" w:cs="Times New Roman"/>
          <w:sz w:val="24"/>
          <w:szCs w:val="24"/>
          <w:lang w:val="en-US"/>
        </w:rPr>
        <w:t xml:space="preserve"> se </w:t>
      </w:r>
      <w:proofErr w:type="spellStart"/>
      <w:proofErr w:type="gramStart"/>
      <w:r w:rsidRPr="00411EA9">
        <w:rPr>
          <w:rFonts w:ascii="Times New Roman" w:eastAsia="Calibri" w:hAnsi="Times New Roman" w:cs="Times New Roman"/>
          <w:sz w:val="24"/>
          <w:szCs w:val="24"/>
          <w:lang w:val="en-US"/>
        </w:rPr>
        <w:t>va</w:t>
      </w:r>
      <w:proofErr w:type="spellEnd"/>
      <w:proofErr w:type="gramEnd"/>
      <w:r w:rsidRPr="00411EA9">
        <w:rPr>
          <w:rFonts w:ascii="Times New Roman" w:eastAsia="Calibri" w:hAnsi="Times New Roman" w:cs="Times New Roman"/>
          <w:sz w:val="24"/>
          <w:szCs w:val="24"/>
          <w:lang w:val="en-US"/>
        </w:rPr>
        <w:t xml:space="preserve"> face cu </w:t>
      </w:r>
      <w:proofErr w:type="spellStart"/>
      <w:r w:rsidRPr="00411EA9">
        <w:rPr>
          <w:rFonts w:ascii="Times New Roman" w:eastAsia="Calibri" w:hAnsi="Times New Roman" w:cs="Times New Roman"/>
          <w:sz w:val="24"/>
          <w:szCs w:val="24"/>
          <w:lang w:val="en-US"/>
        </w:rPr>
        <w:t>mijloace</w:t>
      </w:r>
      <w:proofErr w:type="spellEnd"/>
      <w:r w:rsidRPr="00411EA9">
        <w:rPr>
          <w:rFonts w:ascii="Times New Roman" w:eastAsia="Calibri" w:hAnsi="Times New Roman" w:cs="Times New Roman"/>
          <w:sz w:val="24"/>
          <w:szCs w:val="24"/>
          <w:lang w:val="en-US"/>
        </w:rPr>
        <w:t xml:space="preserve"> </w:t>
      </w:r>
      <w:proofErr w:type="spellStart"/>
      <w:r w:rsidRPr="00411EA9">
        <w:rPr>
          <w:rFonts w:ascii="Times New Roman" w:eastAsia="Calibri" w:hAnsi="Times New Roman" w:cs="Times New Roman"/>
          <w:sz w:val="24"/>
          <w:szCs w:val="24"/>
          <w:lang w:val="en-US"/>
        </w:rPr>
        <w:t>mecanice</w:t>
      </w:r>
      <w:proofErr w:type="spellEnd"/>
      <w:r w:rsidRPr="00411EA9">
        <w:rPr>
          <w:rFonts w:ascii="Times New Roman" w:eastAsia="Calibri" w:hAnsi="Times New Roman" w:cs="Times New Roman"/>
          <w:sz w:val="24"/>
          <w:szCs w:val="24"/>
          <w:lang w:val="en-US"/>
        </w:rPr>
        <w:t xml:space="preserve">. </w:t>
      </w:r>
      <w:proofErr w:type="spellStart"/>
      <w:r w:rsidRPr="00411EA9">
        <w:rPr>
          <w:rFonts w:ascii="Times New Roman" w:eastAsia="Calibri" w:hAnsi="Times New Roman" w:cs="Times New Roman"/>
          <w:sz w:val="24"/>
          <w:szCs w:val="24"/>
          <w:lang w:val="en-US"/>
        </w:rPr>
        <w:t>Operațiunea</w:t>
      </w:r>
      <w:proofErr w:type="spellEnd"/>
      <w:r w:rsidRPr="00411EA9">
        <w:rPr>
          <w:rFonts w:ascii="Times New Roman" w:eastAsia="Calibri" w:hAnsi="Times New Roman" w:cs="Times New Roman"/>
          <w:sz w:val="24"/>
          <w:szCs w:val="24"/>
          <w:lang w:val="en-US"/>
        </w:rPr>
        <w:t xml:space="preserve"> </w:t>
      </w:r>
      <w:proofErr w:type="gramStart"/>
      <w:r w:rsidRPr="00411EA9">
        <w:rPr>
          <w:rFonts w:ascii="Times New Roman" w:eastAsia="Calibri" w:hAnsi="Times New Roman" w:cs="Times New Roman"/>
          <w:sz w:val="24"/>
          <w:szCs w:val="24"/>
          <w:lang w:val="en-US"/>
        </w:rPr>
        <w:t xml:space="preserve">de  </w:t>
      </w:r>
      <w:proofErr w:type="spellStart"/>
      <w:r w:rsidRPr="00411EA9">
        <w:rPr>
          <w:rFonts w:ascii="Times New Roman" w:eastAsia="Calibri" w:hAnsi="Times New Roman" w:cs="Times New Roman"/>
          <w:sz w:val="24"/>
          <w:szCs w:val="24"/>
          <w:lang w:val="en-US"/>
        </w:rPr>
        <w:t>dezafectare</w:t>
      </w:r>
      <w:proofErr w:type="spellEnd"/>
      <w:proofErr w:type="gramEnd"/>
      <w:r w:rsidRPr="00411EA9">
        <w:rPr>
          <w:rFonts w:ascii="Times New Roman" w:eastAsia="Calibri" w:hAnsi="Times New Roman" w:cs="Times New Roman"/>
          <w:sz w:val="24"/>
          <w:szCs w:val="24"/>
          <w:lang w:val="en-US"/>
        </w:rPr>
        <w:t xml:space="preserve"> a </w:t>
      </w:r>
      <w:proofErr w:type="spellStart"/>
      <w:r w:rsidRPr="00411EA9">
        <w:rPr>
          <w:rFonts w:ascii="Times New Roman" w:eastAsia="Calibri" w:hAnsi="Times New Roman" w:cs="Times New Roman"/>
          <w:sz w:val="24"/>
          <w:szCs w:val="24"/>
          <w:lang w:val="en-US"/>
        </w:rPr>
        <w:t>elementelor</w:t>
      </w:r>
      <w:proofErr w:type="spellEnd"/>
      <w:r w:rsidRPr="00411EA9">
        <w:rPr>
          <w:rFonts w:ascii="Times New Roman" w:eastAsia="Calibri" w:hAnsi="Times New Roman" w:cs="Times New Roman"/>
          <w:sz w:val="24"/>
          <w:szCs w:val="24"/>
          <w:lang w:val="en-US"/>
        </w:rPr>
        <w:t xml:space="preserve"> din </w:t>
      </w:r>
      <w:proofErr w:type="spellStart"/>
      <w:r w:rsidRPr="00411EA9">
        <w:rPr>
          <w:rFonts w:ascii="Times New Roman" w:eastAsia="Calibri" w:hAnsi="Times New Roman" w:cs="Times New Roman"/>
          <w:sz w:val="24"/>
          <w:szCs w:val="24"/>
          <w:lang w:val="en-US"/>
        </w:rPr>
        <w:t>beton</w:t>
      </w:r>
      <w:proofErr w:type="spellEnd"/>
      <w:r w:rsidRPr="00411EA9">
        <w:rPr>
          <w:rFonts w:ascii="Times New Roman" w:eastAsia="Calibri" w:hAnsi="Times New Roman" w:cs="Times New Roman"/>
          <w:sz w:val="24"/>
          <w:szCs w:val="24"/>
          <w:lang w:val="en-US"/>
        </w:rPr>
        <w:t xml:space="preserve"> </w:t>
      </w:r>
      <w:proofErr w:type="spellStart"/>
      <w:r w:rsidRPr="00411EA9">
        <w:rPr>
          <w:rFonts w:ascii="Times New Roman" w:eastAsia="Calibri" w:hAnsi="Times New Roman" w:cs="Times New Roman"/>
          <w:sz w:val="24"/>
          <w:szCs w:val="24"/>
          <w:lang w:val="en-US"/>
        </w:rPr>
        <w:t>va</w:t>
      </w:r>
      <w:proofErr w:type="spellEnd"/>
      <w:r w:rsidRPr="00411EA9">
        <w:rPr>
          <w:rFonts w:ascii="Times New Roman" w:eastAsia="Calibri" w:hAnsi="Times New Roman" w:cs="Times New Roman"/>
          <w:sz w:val="24"/>
          <w:szCs w:val="24"/>
          <w:lang w:val="en-US"/>
        </w:rPr>
        <w:t xml:space="preserve"> fi </w:t>
      </w:r>
      <w:proofErr w:type="spellStart"/>
      <w:r w:rsidRPr="00411EA9">
        <w:rPr>
          <w:rFonts w:ascii="Times New Roman" w:eastAsia="Calibri" w:hAnsi="Times New Roman" w:cs="Times New Roman"/>
          <w:sz w:val="24"/>
          <w:szCs w:val="24"/>
          <w:lang w:val="en-US"/>
        </w:rPr>
        <w:t>precedată</w:t>
      </w:r>
      <w:proofErr w:type="spellEnd"/>
      <w:r w:rsidRPr="00411EA9">
        <w:rPr>
          <w:rFonts w:ascii="Times New Roman" w:eastAsia="Calibri" w:hAnsi="Times New Roman" w:cs="Times New Roman"/>
          <w:sz w:val="24"/>
          <w:szCs w:val="24"/>
          <w:lang w:val="en-US"/>
        </w:rPr>
        <w:t xml:space="preserve"> de </w:t>
      </w:r>
      <w:proofErr w:type="spellStart"/>
      <w:r w:rsidRPr="00411EA9">
        <w:rPr>
          <w:rFonts w:ascii="Times New Roman" w:eastAsia="Calibri" w:hAnsi="Times New Roman" w:cs="Times New Roman"/>
          <w:sz w:val="24"/>
          <w:szCs w:val="24"/>
          <w:lang w:val="en-US"/>
        </w:rPr>
        <w:t>săpătura</w:t>
      </w:r>
      <w:proofErr w:type="spellEnd"/>
      <w:r w:rsidRPr="00411EA9">
        <w:rPr>
          <w:rFonts w:ascii="Times New Roman" w:eastAsia="Calibri" w:hAnsi="Times New Roman" w:cs="Times New Roman"/>
          <w:sz w:val="24"/>
          <w:szCs w:val="24"/>
          <w:lang w:val="en-US"/>
        </w:rPr>
        <w:t xml:space="preserve"> </w:t>
      </w:r>
      <w:proofErr w:type="spellStart"/>
      <w:r w:rsidRPr="00411EA9">
        <w:rPr>
          <w:rFonts w:ascii="Times New Roman" w:eastAsia="Calibri" w:hAnsi="Times New Roman" w:cs="Times New Roman"/>
          <w:sz w:val="24"/>
          <w:szCs w:val="24"/>
          <w:lang w:val="en-US"/>
        </w:rPr>
        <w:t>pământului</w:t>
      </w:r>
      <w:proofErr w:type="spellEnd"/>
      <w:r w:rsidRPr="00411EA9">
        <w:rPr>
          <w:rFonts w:ascii="Times New Roman" w:eastAsia="Calibri" w:hAnsi="Times New Roman" w:cs="Times New Roman"/>
          <w:sz w:val="24"/>
          <w:szCs w:val="24"/>
          <w:lang w:val="en-US"/>
        </w:rPr>
        <w:t xml:space="preserve"> din </w:t>
      </w:r>
      <w:proofErr w:type="spellStart"/>
      <w:r w:rsidRPr="00411EA9">
        <w:rPr>
          <w:rFonts w:ascii="Times New Roman" w:eastAsia="Calibri" w:hAnsi="Times New Roman" w:cs="Times New Roman"/>
          <w:sz w:val="24"/>
          <w:szCs w:val="24"/>
          <w:lang w:val="en-US"/>
        </w:rPr>
        <w:t>jurul</w:t>
      </w:r>
      <w:proofErr w:type="spellEnd"/>
      <w:r w:rsidRPr="00411EA9">
        <w:rPr>
          <w:rFonts w:ascii="Times New Roman" w:eastAsia="Calibri" w:hAnsi="Times New Roman" w:cs="Times New Roman"/>
          <w:sz w:val="24"/>
          <w:szCs w:val="24"/>
          <w:lang w:val="en-US"/>
        </w:rPr>
        <w:t xml:space="preserve"> </w:t>
      </w:r>
      <w:proofErr w:type="spellStart"/>
      <w:r w:rsidRPr="00411EA9">
        <w:rPr>
          <w:rFonts w:ascii="Times New Roman" w:eastAsia="Calibri" w:hAnsi="Times New Roman" w:cs="Times New Roman"/>
          <w:sz w:val="24"/>
          <w:szCs w:val="24"/>
          <w:lang w:val="en-US"/>
        </w:rPr>
        <w:t>betonului</w:t>
      </w:r>
      <w:proofErr w:type="spellEnd"/>
      <w:r w:rsidRPr="00411EA9">
        <w:rPr>
          <w:rFonts w:ascii="Times New Roman" w:eastAsia="Calibri" w:hAnsi="Times New Roman" w:cs="Times New Roman"/>
          <w:sz w:val="24"/>
          <w:szCs w:val="24"/>
          <w:lang w:val="en-US"/>
        </w:rPr>
        <w:t>.</w:t>
      </w:r>
    </w:p>
    <w:p w14:paraId="7CF77FAA" w14:textId="77777777" w:rsidR="00C168C6" w:rsidRPr="00411EA9" w:rsidRDefault="00C168C6" w:rsidP="00E4109B">
      <w:pPr>
        <w:spacing w:after="0"/>
        <w:ind w:firstLine="567"/>
        <w:jc w:val="both"/>
        <w:rPr>
          <w:rFonts w:ascii="Times New Roman" w:eastAsia="Calibri" w:hAnsi="Times New Roman" w:cs="Times New Roman"/>
          <w:sz w:val="24"/>
          <w:szCs w:val="24"/>
          <w:lang w:val="en-US"/>
        </w:rPr>
      </w:pPr>
      <w:bookmarkStart w:id="31" w:name="_Toc522006494"/>
      <w:bookmarkStart w:id="32" w:name="_Toc534290155"/>
      <w:proofErr w:type="spellStart"/>
      <w:r w:rsidRPr="00411EA9">
        <w:rPr>
          <w:rFonts w:ascii="Times New Roman" w:eastAsia="Calibri" w:hAnsi="Times New Roman" w:cs="Times New Roman"/>
          <w:sz w:val="24"/>
          <w:szCs w:val="24"/>
          <w:lang w:val="en-US"/>
        </w:rPr>
        <w:t>Beciul</w:t>
      </w:r>
      <w:proofErr w:type="spellEnd"/>
      <w:r w:rsidRPr="00411EA9">
        <w:rPr>
          <w:rFonts w:ascii="Times New Roman" w:eastAsia="Calibri" w:hAnsi="Times New Roman" w:cs="Times New Roman"/>
          <w:sz w:val="24"/>
          <w:szCs w:val="24"/>
          <w:lang w:val="en-US"/>
        </w:rPr>
        <w:t xml:space="preserve"> </w:t>
      </w:r>
      <w:proofErr w:type="spellStart"/>
      <w:r w:rsidRPr="00411EA9">
        <w:rPr>
          <w:rFonts w:ascii="Times New Roman" w:eastAsia="Calibri" w:hAnsi="Times New Roman" w:cs="Times New Roman"/>
          <w:sz w:val="24"/>
          <w:szCs w:val="24"/>
          <w:lang w:val="en-US"/>
        </w:rPr>
        <w:t>sondei</w:t>
      </w:r>
      <w:proofErr w:type="spellEnd"/>
      <w:r w:rsidRPr="00411EA9">
        <w:rPr>
          <w:rFonts w:ascii="Times New Roman" w:eastAsia="Calibri" w:hAnsi="Times New Roman" w:cs="Times New Roman"/>
          <w:sz w:val="24"/>
          <w:szCs w:val="24"/>
          <w:lang w:val="en-US"/>
        </w:rPr>
        <w:t xml:space="preserve"> se </w:t>
      </w:r>
      <w:proofErr w:type="spellStart"/>
      <w:proofErr w:type="gramStart"/>
      <w:r w:rsidRPr="00411EA9">
        <w:rPr>
          <w:rFonts w:ascii="Times New Roman" w:eastAsia="Calibri" w:hAnsi="Times New Roman" w:cs="Times New Roman"/>
          <w:sz w:val="24"/>
          <w:szCs w:val="24"/>
          <w:lang w:val="en-US"/>
        </w:rPr>
        <w:t>va</w:t>
      </w:r>
      <w:proofErr w:type="spellEnd"/>
      <w:proofErr w:type="gramEnd"/>
      <w:r w:rsidRPr="00411EA9">
        <w:rPr>
          <w:rFonts w:ascii="Times New Roman" w:eastAsia="Calibri" w:hAnsi="Times New Roman" w:cs="Times New Roman"/>
          <w:sz w:val="24"/>
          <w:szCs w:val="24"/>
          <w:lang w:val="en-US"/>
        </w:rPr>
        <w:t xml:space="preserve"> </w:t>
      </w:r>
      <w:proofErr w:type="spellStart"/>
      <w:r w:rsidRPr="00411EA9">
        <w:rPr>
          <w:rFonts w:ascii="Times New Roman" w:eastAsia="Calibri" w:hAnsi="Times New Roman" w:cs="Times New Roman"/>
          <w:sz w:val="24"/>
          <w:szCs w:val="24"/>
          <w:lang w:val="en-US"/>
        </w:rPr>
        <w:t>curata</w:t>
      </w:r>
      <w:proofErr w:type="spellEnd"/>
      <w:r w:rsidRPr="00411EA9">
        <w:rPr>
          <w:rFonts w:ascii="Times New Roman" w:eastAsia="Calibri" w:hAnsi="Times New Roman" w:cs="Times New Roman"/>
          <w:sz w:val="24"/>
          <w:szCs w:val="24"/>
          <w:lang w:val="en-US"/>
        </w:rPr>
        <w:t xml:space="preserve"> </w:t>
      </w:r>
      <w:proofErr w:type="spellStart"/>
      <w:r w:rsidRPr="00411EA9">
        <w:rPr>
          <w:rFonts w:ascii="Times New Roman" w:eastAsia="Calibri" w:hAnsi="Times New Roman" w:cs="Times New Roman"/>
          <w:sz w:val="24"/>
          <w:szCs w:val="24"/>
          <w:lang w:val="en-US"/>
        </w:rPr>
        <w:t>si</w:t>
      </w:r>
      <w:proofErr w:type="spellEnd"/>
      <w:r w:rsidRPr="00411EA9">
        <w:rPr>
          <w:rFonts w:ascii="Times New Roman" w:eastAsia="Calibri" w:hAnsi="Times New Roman" w:cs="Times New Roman"/>
          <w:sz w:val="24"/>
          <w:szCs w:val="24"/>
          <w:lang w:val="en-US"/>
        </w:rPr>
        <w:t xml:space="preserve"> </w:t>
      </w:r>
      <w:proofErr w:type="spellStart"/>
      <w:r w:rsidRPr="00411EA9">
        <w:rPr>
          <w:rFonts w:ascii="Times New Roman" w:eastAsia="Calibri" w:hAnsi="Times New Roman" w:cs="Times New Roman"/>
          <w:sz w:val="24"/>
          <w:szCs w:val="24"/>
          <w:lang w:val="en-US"/>
        </w:rPr>
        <w:t>desființa</w:t>
      </w:r>
      <w:proofErr w:type="spellEnd"/>
      <w:r w:rsidRPr="00411EA9">
        <w:rPr>
          <w:rFonts w:ascii="Times New Roman" w:eastAsia="Calibri" w:hAnsi="Times New Roman" w:cs="Times New Roman"/>
          <w:sz w:val="24"/>
          <w:szCs w:val="24"/>
          <w:lang w:val="en-US"/>
        </w:rPr>
        <w:t xml:space="preserve">. Se </w:t>
      </w:r>
      <w:proofErr w:type="spellStart"/>
      <w:r w:rsidRPr="00411EA9">
        <w:rPr>
          <w:rFonts w:ascii="Times New Roman" w:eastAsia="Calibri" w:hAnsi="Times New Roman" w:cs="Times New Roman"/>
          <w:sz w:val="24"/>
          <w:szCs w:val="24"/>
          <w:lang w:val="en-US"/>
        </w:rPr>
        <w:t>va</w:t>
      </w:r>
      <w:proofErr w:type="spellEnd"/>
      <w:r w:rsidRPr="00411EA9">
        <w:rPr>
          <w:rFonts w:ascii="Times New Roman" w:eastAsia="Calibri" w:hAnsi="Times New Roman" w:cs="Times New Roman"/>
          <w:sz w:val="24"/>
          <w:szCs w:val="24"/>
          <w:lang w:val="en-US"/>
        </w:rPr>
        <w:t xml:space="preserve"> </w:t>
      </w:r>
      <w:proofErr w:type="spellStart"/>
      <w:r w:rsidRPr="00411EA9">
        <w:rPr>
          <w:rFonts w:ascii="Times New Roman" w:eastAsia="Calibri" w:hAnsi="Times New Roman" w:cs="Times New Roman"/>
          <w:sz w:val="24"/>
          <w:szCs w:val="24"/>
          <w:lang w:val="en-US"/>
        </w:rPr>
        <w:t>acorda</w:t>
      </w:r>
      <w:proofErr w:type="spellEnd"/>
      <w:r w:rsidRPr="00411EA9">
        <w:rPr>
          <w:rFonts w:ascii="Times New Roman" w:eastAsia="Calibri" w:hAnsi="Times New Roman" w:cs="Times New Roman"/>
          <w:sz w:val="24"/>
          <w:szCs w:val="24"/>
          <w:lang w:val="en-US"/>
        </w:rPr>
        <w:t xml:space="preserve"> </w:t>
      </w:r>
      <w:proofErr w:type="spellStart"/>
      <w:r w:rsidRPr="00411EA9">
        <w:rPr>
          <w:rFonts w:ascii="Times New Roman" w:eastAsia="Calibri" w:hAnsi="Times New Roman" w:cs="Times New Roman"/>
          <w:sz w:val="24"/>
          <w:szCs w:val="24"/>
          <w:lang w:val="en-US"/>
        </w:rPr>
        <w:t>atenție</w:t>
      </w:r>
      <w:proofErr w:type="spellEnd"/>
      <w:r w:rsidRPr="00411EA9">
        <w:rPr>
          <w:rFonts w:ascii="Times New Roman" w:eastAsia="Calibri" w:hAnsi="Times New Roman" w:cs="Times New Roman"/>
          <w:sz w:val="24"/>
          <w:szCs w:val="24"/>
          <w:lang w:val="en-US"/>
        </w:rPr>
        <w:t xml:space="preserve"> </w:t>
      </w:r>
      <w:proofErr w:type="spellStart"/>
      <w:r w:rsidRPr="00411EA9">
        <w:rPr>
          <w:rFonts w:ascii="Times New Roman" w:eastAsia="Calibri" w:hAnsi="Times New Roman" w:cs="Times New Roman"/>
          <w:sz w:val="24"/>
          <w:szCs w:val="24"/>
          <w:lang w:val="en-US"/>
        </w:rPr>
        <w:t>sporită</w:t>
      </w:r>
      <w:proofErr w:type="spellEnd"/>
      <w:r w:rsidRPr="00411EA9">
        <w:rPr>
          <w:rFonts w:ascii="Times New Roman" w:eastAsia="Calibri" w:hAnsi="Times New Roman" w:cs="Times New Roman"/>
          <w:sz w:val="24"/>
          <w:szCs w:val="24"/>
          <w:lang w:val="en-US"/>
        </w:rPr>
        <w:t xml:space="preserve"> ca </w:t>
      </w:r>
      <w:proofErr w:type="spellStart"/>
      <w:r w:rsidRPr="00411EA9">
        <w:rPr>
          <w:rFonts w:ascii="Times New Roman" w:eastAsia="Calibri" w:hAnsi="Times New Roman" w:cs="Times New Roman"/>
          <w:sz w:val="24"/>
          <w:szCs w:val="24"/>
          <w:lang w:val="en-US"/>
        </w:rPr>
        <w:t>în</w:t>
      </w:r>
      <w:proofErr w:type="spellEnd"/>
      <w:r w:rsidRPr="00411EA9">
        <w:rPr>
          <w:rFonts w:ascii="Times New Roman" w:eastAsia="Calibri" w:hAnsi="Times New Roman" w:cs="Times New Roman"/>
          <w:sz w:val="24"/>
          <w:szCs w:val="24"/>
          <w:lang w:val="en-US"/>
        </w:rPr>
        <w:t xml:space="preserve"> </w:t>
      </w:r>
      <w:proofErr w:type="spellStart"/>
      <w:r w:rsidRPr="00411EA9">
        <w:rPr>
          <w:rFonts w:ascii="Times New Roman" w:eastAsia="Calibri" w:hAnsi="Times New Roman" w:cs="Times New Roman"/>
          <w:sz w:val="24"/>
          <w:szCs w:val="24"/>
          <w:lang w:val="en-US"/>
        </w:rPr>
        <w:t>timpul</w:t>
      </w:r>
      <w:proofErr w:type="spellEnd"/>
      <w:r w:rsidRPr="00411EA9">
        <w:rPr>
          <w:rFonts w:ascii="Times New Roman" w:eastAsia="Calibri" w:hAnsi="Times New Roman" w:cs="Times New Roman"/>
          <w:sz w:val="24"/>
          <w:szCs w:val="24"/>
          <w:lang w:val="en-US"/>
        </w:rPr>
        <w:t xml:space="preserve"> </w:t>
      </w:r>
      <w:proofErr w:type="spellStart"/>
      <w:r w:rsidRPr="00411EA9">
        <w:rPr>
          <w:rFonts w:ascii="Times New Roman" w:eastAsia="Calibri" w:hAnsi="Times New Roman" w:cs="Times New Roman"/>
          <w:sz w:val="24"/>
          <w:szCs w:val="24"/>
          <w:lang w:val="en-US"/>
        </w:rPr>
        <w:t>lucrărilor</w:t>
      </w:r>
      <w:proofErr w:type="spellEnd"/>
      <w:r w:rsidRPr="00411EA9">
        <w:rPr>
          <w:rFonts w:ascii="Times New Roman" w:eastAsia="Calibri" w:hAnsi="Times New Roman" w:cs="Times New Roman"/>
          <w:sz w:val="24"/>
          <w:szCs w:val="24"/>
          <w:lang w:val="en-US"/>
        </w:rPr>
        <w:t xml:space="preserve"> de </w:t>
      </w:r>
      <w:proofErr w:type="spellStart"/>
      <w:r w:rsidRPr="00411EA9">
        <w:rPr>
          <w:rFonts w:ascii="Times New Roman" w:eastAsia="Calibri" w:hAnsi="Times New Roman" w:cs="Times New Roman"/>
          <w:sz w:val="24"/>
          <w:szCs w:val="24"/>
          <w:lang w:val="en-US"/>
        </w:rPr>
        <w:t>desființare</w:t>
      </w:r>
      <w:proofErr w:type="spellEnd"/>
      <w:r w:rsidRPr="00411EA9">
        <w:rPr>
          <w:rFonts w:ascii="Times New Roman" w:eastAsia="Calibri" w:hAnsi="Times New Roman" w:cs="Times New Roman"/>
          <w:sz w:val="24"/>
          <w:szCs w:val="24"/>
          <w:lang w:val="en-US"/>
        </w:rPr>
        <w:t xml:space="preserve"> </w:t>
      </w:r>
      <w:proofErr w:type="spellStart"/>
      <w:r w:rsidRPr="00411EA9">
        <w:rPr>
          <w:rFonts w:ascii="Times New Roman" w:eastAsia="Calibri" w:hAnsi="Times New Roman" w:cs="Times New Roman"/>
          <w:sz w:val="24"/>
          <w:szCs w:val="24"/>
          <w:lang w:val="en-US"/>
        </w:rPr>
        <w:t>să</w:t>
      </w:r>
      <w:proofErr w:type="spellEnd"/>
      <w:r w:rsidRPr="00411EA9">
        <w:rPr>
          <w:rFonts w:ascii="Times New Roman" w:eastAsia="Calibri" w:hAnsi="Times New Roman" w:cs="Times New Roman"/>
          <w:sz w:val="24"/>
          <w:szCs w:val="24"/>
          <w:lang w:val="en-US"/>
        </w:rPr>
        <w:t xml:space="preserve"> nu fie </w:t>
      </w:r>
      <w:proofErr w:type="spellStart"/>
      <w:r w:rsidRPr="00411EA9">
        <w:rPr>
          <w:rFonts w:ascii="Times New Roman" w:eastAsia="Calibri" w:hAnsi="Times New Roman" w:cs="Times New Roman"/>
          <w:sz w:val="24"/>
          <w:szCs w:val="24"/>
          <w:lang w:val="en-US"/>
        </w:rPr>
        <w:t>afectată</w:t>
      </w:r>
      <w:proofErr w:type="spellEnd"/>
      <w:r w:rsidRPr="00411EA9">
        <w:rPr>
          <w:rFonts w:ascii="Times New Roman" w:eastAsia="Calibri" w:hAnsi="Times New Roman" w:cs="Times New Roman"/>
          <w:sz w:val="24"/>
          <w:szCs w:val="24"/>
          <w:lang w:val="en-US"/>
        </w:rPr>
        <w:t xml:space="preserve"> </w:t>
      </w:r>
      <w:proofErr w:type="spellStart"/>
      <w:r w:rsidRPr="00411EA9">
        <w:rPr>
          <w:rFonts w:ascii="Times New Roman" w:eastAsia="Calibri" w:hAnsi="Times New Roman" w:cs="Times New Roman"/>
          <w:sz w:val="24"/>
          <w:szCs w:val="24"/>
          <w:lang w:val="en-US"/>
        </w:rPr>
        <w:t>coloana</w:t>
      </w:r>
      <w:proofErr w:type="spellEnd"/>
      <w:r w:rsidRPr="00411EA9">
        <w:rPr>
          <w:rFonts w:ascii="Times New Roman" w:eastAsia="Calibri" w:hAnsi="Times New Roman" w:cs="Times New Roman"/>
          <w:sz w:val="24"/>
          <w:szCs w:val="24"/>
          <w:lang w:val="en-US"/>
        </w:rPr>
        <w:t xml:space="preserve"> </w:t>
      </w:r>
      <w:proofErr w:type="spellStart"/>
      <w:r w:rsidRPr="00411EA9">
        <w:rPr>
          <w:rFonts w:ascii="Times New Roman" w:eastAsia="Calibri" w:hAnsi="Times New Roman" w:cs="Times New Roman"/>
          <w:sz w:val="24"/>
          <w:szCs w:val="24"/>
          <w:lang w:val="en-US"/>
        </w:rPr>
        <w:t>sondei</w:t>
      </w:r>
      <w:proofErr w:type="spellEnd"/>
      <w:r w:rsidRPr="00411EA9">
        <w:rPr>
          <w:rFonts w:ascii="Times New Roman" w:eastAsia="Calibri" w:hAnsi="Times New Roman" w:cs="Times New Roman"/>
          <w:sz w:val="24"/>
          <w:szCs w:val="24"/>
          <w:lang w:val="en-US"/>
        </w:rPr>
        <w:t>.</w:t>
      </w:r>
    </w:p>
    <w:p w14:paraId="3DE9A354" w14:textId="77777777" w:rsidR="00C168C6" w:rsidRPr="00411EA9" w:rsidRDefault="00C168C6" w:rsidP="00E4109B">
      <w:pPr>
        <w:keepNext/>
        <w:keepLines/>
        <w:numPr>
          <w:ilvl w:val="0"/>
          <w:numId w:val="34"/>
        </w:numPr>
        <w:spacing w:before="240" w:after="120"/>
        <w:ind w:left="567" w:hanging="567"/>
        <w:jc w:val="both"/>
        <w:outlineLvl w:val="3"/>
        <w:rPr>
          <w:rFonts w:ascii="Times New Roman" w:eastAsia="Times New Roman" w:hAnsi="Times New Roman" w:cs="Times New Roman"/>
          <w:b/>
          <w:bCs/>
          <w:i/>
          <w:iCs/>
          <w:sz w:val="24"/>
          <w:szCs w:val="24"/>
          <w:u w:val="single"/>
          <w:lang w:eastAsia="ro-RO"/>
        </w:rPr>
      </w:pPr>
      <w:bookmarkStart w:id="33" w:name="_Toc461028511"/>
      <w:bookmarkEnd w:id="31"/>
      <w:bookmarkEnd w:id="32"/>
      <w:r w:rsidRPr="00411EA9">
        <w:rPr>
          <w:rFonts w:ascii="Times New Roman" w:eastAsia="Times New Roman" w:hAnsi="Times New Roman" w:cs="Times New Roman"/>
          <w:b/>
          <w:bCs/>
          <w:i/>
          <w:iCs/>
          <w:sz w:val="24"/>
          <w:szCs w:val="24"/>
          <w:u w:val="single"/>
          <w:lang w:eastAsia="ro-RO"/>
        </w:rPr>
        <w:t>Dezafectarea zonei pietruite</w:t>
      </w:r>
    </w:p>
    <w:p w14:paraId="472BB00C" w14:textId="77777777" w:rsidR="00C168C6" w:rsidRPr="00411EA9" w:rsidRDefault="00C168C6" w:rsidP="00E4109B">
      <w:pPr>
        <w:spacing w:after="80"/>
        <w:ind w:firstLine="567"/>
        <w:jc w:val="both"/>
        <w:rPr>
          <w:rFonts w:ascii="Times New Roman" w:eastAsia="Calibri" w:hAnsi="Times New Roman" w:cs="Times New Roman"/>
          <w:sz w:val="24"/>
          <w:szCs w:val="24"/>
        </w:rPr>
      </w:pPr>
      <w:r w:rsidRPr="00411EA9">
        <w:rPr>
          <w:rFonts w:ascii="Times New Roman" w:eastAsia="Calibri" w:hAnsi="Times New Roman" w:cs="Times New Roman"/>
          <w:sz w:val="24"/>
          <w:szCs w:val="24"/>
          <w:lang w:val="it-IT"/>
        </w:rPr>
        <w:t>Dezafectarea zonei pietruite se va realiza prin îndepărtarea stratului format din amestecul de pământ si piatra, respectiv prin indepartarea stratului de pietris.  Inainte de dezafectare, daca se va considera necesar, se va efectua scarificarea suprafetei ce se va dezafecta.</w:t>
      </w:r>
    </w:p>
    <w:p w14:paraId="720D90BA" w14:textId="77777777" w:rsidR="00C168C6" w:rsidRPr="00411EA9" w:rsidRDefault="00C168C6" w:rsidP="00E4109B">
      <w:pPr>
        <w:spacing w:after="0"/>
        <w:ind w:firstLine="709"/>
        <w:jc w:val="both"/>
        <w:rPr>
          <w:rFonts w:ascii="Times New Roman" w:eastAsia="Calibri" w:hAnsi="Times New Roman" w:cs="Times New Roman"/>
          <w:sz w:val="24"/>
          <w:szCs w:val="24"/>
          <w:lang w:val="fr-FR"/>
        </w:rPr>
      </w:pPr>
      <w:r w:rsidRPr="00411EA9">
        <w:rPr>
          <w:rFonts w:ascii="Times New Roman" w:eastAsia="Calibri" w:hAnsi="Times New Roman" w:cs="Times New Roman"/>
          <w:sz w:val="24"/>
          <w:szCs w:val="24"/>
        </w:rPr>
        <w:t xml:space="preserve">Deșeurile de beton si </w:t>
      </w:r>
      <w:proofErr w:type="spellStart"/>
      <w:r w:rsidRPr="00411EA9">
        <w:rPr>
          <w:rFonts w:ascii="Times New Roman" w:eastAsia="Calibri" w:hAnsi="Times New Roman" w:cs="Times New Roman"/>
          <w:sz w:val="24"/>
          <w:szCs w:val="24"/>
        </w:rPr>
        <w:t>pietris</w:t>
      </w:r>
      <w:proofErr w:type="spellEnd"/>
      <w:r w:rsidRPr="00411EA9">
        <w:rPr>
          <w:rFonts w:ascii="Times New Roman" w:eastAsia="Calibri" w:hAnsi="Times New Roman" w:cs="Times New Roman"/>
          <w:sz w:val="24"/>
          <w:szCs w:val="24"/>
        </w:rPr>
        <w:t xml:space="preserve"> rezultate în urma dezafectării construcțiilor de pe amplasament se vor stoca temporar, selectiv, in spatii special amenajate si vor fi transportate in vederea </w:t>
      </w:r>
      <w:proofErr w:type="spellStart"/>
      <w:r w:rsidRPr="00411EA9">
        <w:rPr>
          <w:rFonts w:ascii="Times New Roman" w:eastAsia="Calibri" w:hAnsi="Times New Roman" w:cs="Times New Roman"/>
          <w:sz w:val="24"/>
          <w:szCs w:val="24"/>
        </w:rPr>
        <w:t>tratarii</w:t>
      </w:r>
      <w:proofErr w:type="spellEnd"/>
      <w:r w:rsidRPr="00411EA9">
        <w:rPr>
          <w:rFonts w:ascii="Times New Roman" w:eastAsia="Calibri" w:hAnsi="Times New Roman" w:cs="Times New Roman"/>
          <w:sz w:val="24"/>
          <w:szCs w:val="24"/>
        </w:rPr>
        <w:t>/</w:t>
      </w:r>
      <w:proofErr w:type="spellStart"/>
      <w:r w:rsidRPr="00411EA9">
        <w:rPr>
          <w:rFonts w:ascii="Times New Roman" w:eastAsia="Calibri" w:hAnsi="Times New Roman" w:cs="Times New Roman"/>
          <w:sz w:val="24"/>
          <w:szCs w:val="24"/>
        </w:rPr>
        <w:t>valorificarii</w:t>
      </w:r>
      <w:proofErr w:type="spellEnd"/>
      <w:r w:rsidRPr="00411EA9">
        <w:rPr>
          <w:rFonts w:ascii="Times New Roman" w:eastAsia="Calibri" w:hAnsi="Times New Roman" w:cs="Times New Roman"/>
          <w:sz w:val="24"/>
          <w:szCs w:val="24"/>
        </w:rPr>
        <w:t>/</w:t>
      </w:r>
      <w:proofErr w:type="spellStart"/>
      <w:r w:rsidRPr="00411EA9">
        <w:rPr>
          <w:rFonts w:ascii="Times New Roman" w:eastAsia="Calibri" w:hAnsi="Times New Roman" w:cs="Times New Roman"/>
          <w:sz w:val="24"/>
          <w:szCs w:val="24"/>
        </w:rPr>
        <w:t>eliminarii</w:t>
      </w:r>
      <w:proofErr w:type="spellEnd"/>
      <w:r w:rsidRPr="00411EA9">
        <w:rPr>
          <w:rFonts w:ascii="Times New Roman" w:eastAsia="Calibri" w:hAnsi="Times New Roman" w:cs="Times New Roman"/>
          <w:sz w:val="24"/>
          <w:szCs w:val="24"/>
        </w:rPr>
        <w:t xml:space="preserve"> prin </w:t>
      </w:r>
      <w:proofErr w:type="spellStart"/>
      <w:r w:rsidRPr="00411EA9">
        <w:rPr>
          <w:rFonts w:ascii="Times New Roman" w:eastAsia="Calibri" w:hAnsi="Times New Roman" w:cs="Times New Roman"/>
          <w:sz w:val="24"/>
          <w:szCs w:val="24"/>
        </w:rPr>
        <w:t>societati</w:t>
      </w:r>
      <w:proofErr w:type="spellEnd"/>
      <w:r w:rsidRPr="00411EA9">
        <w:rPr>
          <w:rFonts w:ascii="Times New Roman" w:eastAsia="Calibri" w:hAnsi="Times New Roman" w:cs="Times New Roman"/>
          <w:sz w:val="24"/>
          <w:szCs w:val="24"/>
        </w:rPr>
        <w:t xml:space="preserve"> specializate autorizate.</w:t>
      </w:r>
      <w:r w:rsidRPr="00411EA9">
        <w:rPr>
          <w:rFonts w:ascii="Times New Roman" w:eastAsia="Calibri" w:hAnsi="Times New Roman" w:cs="Times New Roman"/>
          <w:sz w:val="24"/>
          <w:szCs w:val="24"/>
          <w:lang w:val="fr-FR"/>
        </w:rPr>
        <w:t xml:space="preserve"> </w:t>
      </w:r>
    </w:p>
    <w:p w14:paraId="0D761DA5" w14:textId="77777777" w:rsidR="00C168C6" w:rsidRPr="00411EA9" w:rsidRDefault="00C168C6" w:rsidP="00E4109B">
      <w:pPr>
        <w:spacing w:after="160"/>
        <w:ind w:firstLine="709"/>
        <w:jc w:val="both"/>
        <w:rPr>
          <w:rFonts w:ascii="Times New Roman" w:eastAsia="Calibri" w:hAnsi="Times New Roman" w:cs="Times New Roman"/>
          <w:sz w:val="24"/>
          <w:szCs w:val="24"/>
          <w:lang w:val="fr-FR"/>
        </w:rPr>
      </w:pPr>
      <w:proofErr w:type="spellStart"/>
      <w:r w:rsidRPr="00411EA9">
        <w:rPr>
          <w:rFonts w:ascii="Times New Roman" w:eastAsia="Calibri" w:hAnsi="Times New Roman" w:cs="Times New Roman"/>
          <w:sz w:val="24"/>
          <w:szCs w:val="24"/>
          <w:lang w:val="fr-FR"/>
        </w:rPr>
        <w:t>Pietrisul</w:t>
      </w:r>
      <w:proofErr w:type="spellEnd"/>
      <w:r w:rsidRPr="00411EA9">
        <w:rPr>
          <w:rFonts w:ascii="Times New Roman" w:eastAsia="Calibri" w:hAnsi="Times New Roman" w:cs="Times New Roman"/>
          <w:sz w:val="24"/>
          <w:szCs w:val="24"/>
          <w:lang w:val="fr-FR"/>
        </w:rPr>
        <w:t xml:space="preserve"> </w:t>
      </w:r>
      <w:proofErr w:type="spellStart"/>
      <w:r w:rsidRPr="00411EA9">
        <w:rPr>
          <w:rFonts w:ascii="Times New Roman" w:eastAsia="Calibri" w:hAnsi="Times New Roman" w:cs="Times New Roman"/>
          <w:sz w:val="24"/>
          <w:szCs w:val="24"/>
          <w:lang w:val="fr-FR"/>
        </w:rPr>
        <w:t>necontaminat</w:t>
      </w:r>
      <w:proofErr w:type="spellEnd"/>
      <w:r w:rsidRPr="00411EA9">
        <w:rPr>
          <w:rFonts w:ascii="Times New Roman" w:eastAsia="Calibri" w:hAnsi="Times New Roman" w:cs="Times New Roman"/>
          <w:sz w:val="24"/>
          <w:szCs w:val="24"/>
          <w:lang w:val="fr-FR"/>
        </w:rPr>
        <w:t xml:space="preserve"> se va transporta la </w:t>
      </w:r>
      <w:proofErr w:type="spellStart"/>
      <w:r w:rsidRPr="00411EA9">
        <w:rPr>
          <w:rFonts w:ascii="Times New Roman" w:eastAsia="Calibri" w:hAnsi="Times New Roman" w:cs="Times New Roman"/>
          <w:sz w:val="24"/>
          <w:szCs w:val="24"/>
          <w:lang w:val="fr-FR"/>
        </w:rPr>
        <w:t>locațiile</w:t>
      </w:r>
      <w:proofErr w:type="spellEnd"/>
      <w:r w:rsidRPr="00411EA9">
        <w:rPr>
          <w:rFonts w:ascii="Times New Roman" w:eastAsia="Calibri" w:hAnsi="Times New Roman" w:cs="Times New Roman"/>
          <w:sz w:val="24"/>
          <w:szCs w:val="24"/>
          <w:lang w:val="fr-FR"/>
        </w:rPr>
        <w:t xml:space="preserve"> </w:t>
      </w:r>
      <w:proofErr w:type="spellStart"/>
      <w:r w:rsidRPr="00411EA9">
        <w:rPr>
          <w:rFonts w:ascii="Times New Roman" w:eastAsia="Calibri" w:hAnsi="Times New Roman" w:cs="Times New Roman"/>
          <w:sz w:val="24"/>
          <w:szCs w:val="24"/>
          <w:lang w:val="fr-FR"/>
        </w:rPr>
        <w:t>indicate</w:t>
      </w:r>
      <w:proofErr w:type="spellEnd"/>
      <w:r w:rsidRPr="00411EA9">
        <w:rPr>
          <w:rFonts w:ascii="Times New Roman" w:eastAsia="Calibri" w:hAnsi="Times New Roman" w:cs="Times New Roman"/>
          <w:sz w:val="24"/>
          <w:szCs w:val="24"/>
          <w:lang w:val="fr-FR"/>
        </w:rPr>
        <w:t xml:space="preserve"> de </w:t>
      </w:r>
      <w:proofErr w:type="spellStart"/>
      <w:r w:rsidRPr="00411EA9">
        <w:rPr>
          <w:rFonts w:ascii="Times New Roman" w:eastAsia="Calibri" w:hAnsi="Times New Roman" w:cs="Times New Roman"/>
          <w:sz w:val="24"/>
          <w:szCs w:val="24"/>
          <w:lang w:val="fr-FR"/>
        </w:rPr>
        <w:t>reprezentanții</w:t>
      </w:r>
      <w:proofErr w:type="spellEnd"/>
      <w:r w:rsidRPr="00411EA9">
        <w:rPr>
          <w:rFonts w:ascii="Times New Roman" w:eastAsia="Calibri" w:hAnsi="Times New Roman" w:cs="Times New Roman"/>
          <w:sz w:val="24"/>
          <w:szCs w:val="24"/>
          <w:lang w:val="fr-FR"/>
        </w:rPr>
        <w:t xml:space="preserve"> OMV </w:t>
      </w:r>
      <w:proofErr w:type="spellStart"/>
      <w:r w:rsidRPr="00411EA9">
        <w:rPr>
          <w:rFonts w:ascii="Times New Roman" w:eastAsia="Calibri" w:hAnsi="Times New Roman" w:cs="Times New Roman"/>
          <w:sz w:val="24"/>
          <w:szCs w:val="24"/>
          <w:lang w:val="fr-FR"/>
        </w:rPr>
        <w:t>Petrom</w:t>
      </w:r>
      <w:proofErr w:type="spellEnd"/>
      <w:r w:rsidRPr="00411EA9">
        <w:rPr>
          <w:rFonts w:ascii="Times New Roman" w:eastAsia="Calibri" w:hAnsi="Times New Roman" w:cs="Times New Roman"/>
          <w:sz w:val="24"/>
          <w:szCs w:val="24"/>
          <w:lang w:val="fr-FR"/>
        </w:rPr>
        <w:t xml:space="preserve">, </w:t>
      </w:r>
      <w:proofErr w:type="spellStart"/>
      <w:r w:rsidRPr="00411EA9">
        <w:rPr>
          <w:rFonts w:ascii="Times New Roman" w:eastAsia="Calibri" w:hAnsi="Times New Roman" w:cs="Times New Roman"/>
          <w:sz w:val="24"/>
          <w:szCs w:val="24"/>
          <w:lang w:val="fr-FR"/>
        </w:rPr>
        <w:t>iar</w:t>
      </w:r>
      <w:proofErr w:type="spellEnd"/>
      <w:r w:rsidRPr="00411EA9">
        <w:rPr>
          <w:rFonts w:ascii="Times New Roman" w:eastAsia="Calibri" w:hAnsi="Times New Roman" w:cs="Times New Roman"/>
          <w:sz w:val="24"/>
          <w:szCs w:val="24"/>
          <w:lang w:val="fr-FR"/>
        </w:rPr>
        <w:t xml:space="preserve"> </w:t>
      </w:r>
      <w:proofErr w:type="spellStart"/>
      <w:r w:rsidRPr="00411EA9">
        <w:rPr>
          <w:rFonts w:ascii="Times New Roman" w:eastAsia="Calibri" w:hAnsi="Times New Roman" w:cs="Times New Roman"/>
          <w:sz w:val="24"/>
          <w:szCs w:val="24"/>
          <w:lang w:val="fr-FR"/>
        </w:rPr>
        <w:t>elementele</w:t>
      </w:r>
      <w:proofErr w:type="spellEnd"/>
      <w:r w:rsidRPr="00411EA9">
        <w:rPr>
          <w:rFonts w:ascii="Times New Roman" w:eastAsia="Calibri" w:hAnsi="Times New Roman" w:cs="Times New Roman"/>
          <w:sz w:val="24"/>
          <w:szCs w:val="24"/>
          <w:lang w:val="fr-FR"/>
        </w:rPr>
        <w:t xml:space="preserve"> de </w:t>
      </w:r>
      <w:proofErr w:type="spellStart"/>
      <w:r w:rsidRPr="00411EA9">
        <w:rPr>
          <w:rFonts w:ascii="Times New Roman" w:eastAsia="Calibri" w:hAnsi="Times New Roman" w:cs="Times New Roman"/>
          <w:sz w:val="24"/>
          <w:szCs w:val="24"/>
          <w:lang w:val="fr-FR"/>
        </w:rPr>
        <w:t>beton</w:t>
      </w:r>
      <w:proofErr w:type="spellEnd"/>
      <w:r w:rsidRPr="00411EA9">
        <w:rPr>
          <w:rFonts w:ascii="Times New Roman" w:eastAsia="Calibri" w:hAnsi="Times New Roman" w:cs="Times New Roman"/>
          <w:sz w:val="24"/>
          <w:szCs w:val="24"/>
          <w:lang w:val="fr-FR"/>
        </w:rPr>
        <w:t xml:space="preserve"> care nu mai pot fi </w:t>
      </w:r>
      <w:proofErr w:type="spellStart"/>
      <w:r w:rsidRPr="00411EA9">
        <w:rPr>
          <w:rFonts w:ascii="Times New Roman" w:eastAsia="Calibri" w:hAnsi="Times New Roman" w:cs="Times New Roman"/>
          <w:sz w:val="24"/>
          <w:szCs w:val="24"/>
          <w:lang w:val="fr-FR"/>
        </w:rPr>
        <w:t>refolosite</w:t>
      </w:r>
      <w:proofErr w:type="spellEnd"/>
      <w:r w:rsidRPr="00411EA9">
        <w:rPr>
          <w:rFonts w:ascii="Times New Roman" w:eastAsia="Calibri" w:hAnsi="Times New Roman" w:cs="Times New Roman"/>
          <w:sz w:val="24"/>
          <w:szCs w:val="24"/>
          <w:lang w:val="fr-FR"/>
        </w:rPr>
        <w:t xml:space="preserve"> se vor </w:t>
      </w:r>
      <w:proofErr w:type="spellStart"/>
      <w:r w:rsidRPr="00411EA9">
        <w:rPr>
          <w:rFonts w:ascii="Times New Roman" w:eastAsia="Calibri" w:hAnsi="Times New Roman" w:cs="Times New Roman"/>
          <w:sz w:val="24"/>
          <w:szCs w:val="24"/>
          <w:lang w:val="fr-FR"/>
        </w:rPr>
        <w:t>picona</w:t>
      </w:r>
      <w:proofErr w:type="spellEnd"/>
      <w:r w:rsidRPr="00411EA9">
        <w:rPr>
          <w:rFonts w:ascii="Times New Roman" w:eastAsia="Calibri" w:hAnsi="Times New Roman" w:cs="Times New Roman"/>
          <w:sz w:val="24"/>
          <w:szCs w:val="24"/>
          <w:lang w:val="fr-FR"/>
        </w:rPr>
        <w:t>/</w:t>
      </w:r>
      <w:proofErr w:type="spellStart"/>
      <w:r w:rsidRPr="00411EA9">
        <w:rPr>
          <w:rFonts w:ascii="Times New Roman" w:eastAsia="Calibri" w:hAnsi="Times New Roman" w:cs="Times New Roman"/>
          <w:sz w:val="24"/>
          <w:szCs w:val="24"/>
          <w:lang w:val="fr-FR"/>
        </w:rPr>
        <w:t>concasa</w:t>
      </w:r>
      <w:proofErr w:type="spellEnd"/>
      <w:r w:rsidRPr="00411EA9">
        <w:rPr>
          <w:rFonts w:ascii="Times New Roman" w:eastAsia="Calibri" w:hAnsi="Times New Roman" w:cs="Times New Roman"/>
          <w:sz w:val="24"/>
          <w:szCs w:val="24"/>
          <w:lang w:val="fr-FR"/>
        </w:rPr>
        <w:t xml:space="preserve"> de </w:t>
      </w:r>
      <w:proofErr w:type="spellStart"/>
      <w:r w:rsidRPr="00411EA9">
        <w:rPr>
          <w:rFonts w:ascii="Times New Roman" w:eastAsia="Calibri" w:hAnsi="Times New Roman" w:cs="Times New Roman"/>
          <w:sz w:val="24"/>
          <w:szCs w:val="24"/>
          <w:lang w:val="fr-FR"/>
        </w:rPr>
        <w:t>catre</w:t>
      </w:r>
      <w:proofErr w:type="spellEnd"/>
      <w:r w:rsidRPr="00411EA9">
        <w:rPr>
          <w:rFonts w:ascii="Times New Roman" w:eastAsia="Calibri" w:hAnsi="Times New Roman" w:cs="Times New Roman"/>
          <w:sz w:val="24"/>
          <w:szCs w:val="24"/>
          <w:lang w:val="fr-FR"/>
        </w:rPr>
        <w:t xml:space="preserve"> firme si in </w:t>
      </w:r>
      <w:proofErr w:type="spellStart"/>
      <w:r w:rsidRPr="00411EA9">
        <w:rPr>
          <w:rFonts w:ascii="Times New Roman" w:eastAsia="Calibri" w:hAnsi="Times New Roman" w:cs="Times New Roman"/>
          <w:sz w:val="24"/>
          <w:szCs w:val="24"/>
          <w:lang w:val="fr-FR"/>
        </w:rPr>
        <w:t>spatii</w:t>
      </w:r>
      <w:proofErr w:type="spellEnd"/>
      <w:r w:rsidRPr="00411EA9">
        <w:rPr>
          <w:rFonts w:ascii="Times New Roman" w:eastAsia="Calibri" w:hAnsi="Times New Roman" w:cs="Times New Roman"/>
          <w:sz w:val="24"/>
          <w:szCs w:val="24"/>
          <w:lang w:val="fr-FR"/>
        </w:rPr>
        <w:t xml:space="preserve"> </w:t>
      </w:r>
      <w:proofErr w:type="spellStart"/>
      <w:r w:rsidRPr="00411EA9">
        <w:rPr>
          <w:rFonts w:ascii="Times New Roman" w:eastAsia="Calibri" w:hAnsi="Times New Roman" w:cs="Times New Roman"/>
          <w:sz w:val="24"/>
          <w:szCs w:val="24"/>
          <w:lang w:val="fr-FR"/>
        </w:rPr>
        <w:t>autorizate</w:t>
      </w:r>
      <w:proofErr w:type="spellEnd"/>
      <w:r w:rsidRPr="00411EA9">
        <w:rPr>
          <w:rFonts w:ascii="Times New Roman" w:eastAsia="Calibri" w:hAnsi="Times New Roman" w:cs="Times New Roman"/>
          <w:sz w:val="24"/>
          <w:szCs w:val="24"/>
          <w:lang w:val="fr-FR"/>
        </w:rPr>
        <w:t xml:space="preserve"> in </w:t>
      </w:r>
      <w:proofErr w:type="spellStart"/>
      <w:r w:rsidRPr="00411EA9">
        <w:rPr>
          <w:rFonts w:ascii="Times New Roman" w:eastAsia="Calibri" w:hAnsi="Times New Roman" w:cs="Times New Roman"/>
          <w:sz w:val="24"/>
          <w:szCs w:val="24"/>
          <w:lang w:val="fr-FR"/>
        </w:rPr>
        <w:t>acest</w:t>
      </w:r>
      <w:proofErr w:type="spellEnd"/>
      <w:r w:rsidRPr="00411EA9">
        <w:rPr>
          <w:rFonts w:ascii="Times New Roman" w:eastAsia="Calibri" w:hAnsi="Times New Roman" w:cs="Times New Roman"/>
          <w:sz w:val="24"/>
          <w:szCs w:val="24"/>
          <w:lang w:val="fr-FR"/>
        </w:rPr>
        <w:t xml:space="preserve"> sens. In </w:t>
      </w:r>
      <w:proofErr w:type="spellStart"/>
      <w:r w:rsidRPr="00411EA9">
        <w:rPr>
          <w:rFonts w:ascii="Times New Roman" w:eastAsia="Calibri" w:hAnsi="Times New Roman" w:cs="Times New Roman"/>
          <w:sz w:val="24"/>
          <w:szCs w:val="24"/>
          <w:lang w:val="fr-FR"/>
        </w:rPr>
        <w:t>măsura</w:t>
      </w:r>
      <w:proofErr w:type="spellEnd"/>
      <w:r w:rsidRPr="00411EA9">
        <w:rPr>
          <w:rFonts w:ascii="Times New Roman" w:eastAsia="Calibri" w:hAnsi="Times New Roman" w:cs="Times New Roman"/>
          <w:sz w:val="24"/>
          <w:szCs w:val="24"/>
          <w:lang w:val="fr-FR"/>
        </w:rPr>
        <w:t xml:space="preserve"> </w:t>
      </w:r>
      <w:proofErr w:type="spellStart"/>
      <w:r w:rsidRPr="00411EA9">
        <w:rPr>
          <w:rFonts w:ascii="Times New Roman" w:eastAsia="Calibri" w:hAnsi="Times New Roman" w:cs="Times New Roman"/>
          <w:sz w:val="24"/>
          <w:szCs w:val="24"/>
          <w:lang w:val="fr-FR"/>
        </w:rPr>
        <w:t>în</w:t>
      </w:r>
      <w:proofErr w:type="spellEnd"/>
      <w:r w:rsidRPr="00411EA9">
        <w:rPr>
          <w:rFonts w:ascii="Times New Roman" w:eastAsia="Calibri" w:hAnsi="Times New Roman" w:cs="Times New Roman"/>
          <w:sz w:val="24"/>
          <w:szCs w:val="24"/>
          <w:lang w:val="fr-FR"/>
        </w:rPr>
        <w:t xml:space="preserve"> care este </w:t>
      </w:r>
      <w:proofErr w:type="spellStart"/>
      <w:r w:rsidRPr="00411EA9">
        <w:rPr>
          <w:rFonts w:ascii="Times New Roman" w:eastAsia="Calibri" w:hAnsi="Times New Roman" w:cs="Times New Roman"/>
          <w:sz w:val="24"/>
          <w:szCs w:val="24"/>
          <w:lang w:val="fr-FR"/>
        </w:rPr>
        <w:t>posibil</w:t>
      </w:r>
      <w:proofErr w:type="spellEnd"/>
      <w:r w:rsidRPr="00411EA9">
        <w:rPr>
          <w:rFonts w:ascii="Times New Roman" w:eastAsia="Calibri" w:hAnsi="Times New Roman" w:cs="Times New Roman"/>
          <w:sz w:val="24"/>
          <w:szCs w:val="24"/>
          <w:lang w:val="fr-FR"/>
        </w:rPr>
        <w:t xml:space="preserve">, </w:t>
      </w:r>
      <w:proofErr w:type="spellStart"/>
      <w:r w:rsidRPr="00411EA9">
        <w:rPr>
          <w:rFonts w:ascii="Times New Roman" w:eastAsia="Calibri" w:hAnsi="Times New Roman" w:cs="Times New Roman"/>
          <w:sz w:val="24"/>
          <w:szCs w:val="24"/>
          <w:lang w:val="fr-FR"/>
        </w:rPr>
        <w:t>deseurile</w:t>
      </w:r>
      <w:proofErr w:type="spellEnd"/>
      <w:r w:rsidRPr="00411EA9">
        <w:rPr>
          <w:rFonts w:ascii="Times New Roman" w:eastAsia="Calibri" w:hAnsi="Times New Roman" w:cs="Times New Roman"/>
          <w:sz w:val="24"/>
          <w:szCs w:val="24"/>
          <w:lang w:val="fr-FR"/>
        </w:rPr>
        <w:t xml:space="preserve"> </w:t>
      </w:r>
      <w:proofErr w:type="spellStart"/>
      <w:r w:rsidRPr="00411EA9">
        <w:rPr>
          <w:rFonts w:ascii="Times New Roman" w:eastAsia="Calibri" w:hAnsi="Times New Roman" w:cs="Times New Roman"/>
          <w:sz w:val="24"/>
          <w:szCs w:val="24"/>
          <w:lang w:val="fr-FR"/>
        </w:rPr>
        <w:t>rezultate</w:t>
      </w:r>
      <w:proofErr w:type="spellEnd"/>
      <w:r w:rsidRPr="00411EA9">
        <w:rPr>
          <w:rFonts w:ascii="Times New Roman" w:eastAsia="Calibri" w:hAnsi="Times New Roman" w:cs="Times New Roman"/>
          <w:sz w:val="24"/>
          <w:szCs w:val="24"/>
          <w:lang w:val="fr-FR"/>
        </w:rPr>
        <w:t xml:space="preserve"> </w:t>
      </w:r>
      <w:proofErr w:type="spellStart"/>
      <w:r w:rsidRPr="00411EA9">
        <w:rPr>
          <w:rFonts w:ascii="Times New Roman" w:eastAsia="Calibri" w:hAnsi="Times New Roman" w:cs="Times New Roman"/>
          <w:sz w:val="24"/>
          <w:szCs w:val="24"/>
          <w:lang w:val="fr-FR"/>
        </w:rPr>
        <w:t>neutilizate</w:t>
      </w:r>
      <w:proofErr w:type="spellEnd"/>
      <w:r w:rsidRPr="00411EA9">
        <w:rPr>
          <w:rFonts w:ascii="Times New Roman" w:eastAsia="Calibri" w:hAnsi="Times New Roman" w:cs="Times New Roman"/>
          <w:sz w:val="24"/>
          <w:szCs w:val="24"/>
          <w:lang w:val="fr-FR"/>
        </w:rPr>
        <w:t xml:space="preserve"> (</w:t>
      </w:r>
      <w:proofErr w:type="spellStart"/>
      <w:r w:rsidRPr="00411EA9">
        <w:rPr>
          <w:rFonts w:ascii="Times New Roman" w:eastAsia="Calibri" w:hAnsi="Times New Roman" w:cs="Times New Roman"/>
          <w:sz w:val="24"/>
          <w:szCs w:val="24"/>
          <w:lang w:val="fr-FR"/>
        </w:rPr>
        <w:t>beton</w:t>
      </w:r>
      <w:proofErr w:type="spellEnd"/>
      <w:r w:rsidRPr="00411EA9">
        <w:rPr>
          <w:rFonts w:ascii="Times New Roman" w:eastAsia="Calibri" w:hAnsi="Times New Roman" w:cs="Times New Roman"/>
          <w:sz w:val="24"/>
          <w:szCs w:val="24"/>
          <w:lang w:val="fr-FR"/>
        </w:rPr>
        <w:t xml:space="preserve"> si </w:t>
      </w:r>
      <w:proofErr w:type="spellStart"/>
      <w:r w:rsidRPr="00411EA9">
        <w:rPr>
          <w:rFonts w:ascii="Times New Roman" w:eastAsia="Calibri" w:hAnsi="Times New Roman" w:cs="Times New Roman"/>
          <w:sz w:val="24"/>
          <w:szCs w:val="24"/>
          <w:lang w:val="fr-FR"/>
        </w:rPr>
        <w:t>pietris</w:t>
      </w:r>
      <w:proofErr w:type="spellEnd"/>
      <w:r w:rsidRPr="00411EA9">
        <w:rPr>
          <w:rFonts w:ascii="Times New Roman" w:eastAsia="Calibri" w:hAnsi="Times New Roman" w:cs="Times New Roman"/>
          <w:sz w:val="24"/>
          <w:szCs w:val="24"/>
          <w:lang w:val="fr-FR"/>
        </w:rPr>
        <w:t xml:space="preserve">) vor fi </w:t>
      </w:r>
      <w:proofErr w:type="spellStart"/>
      <w:r w:rsidRPr="00411EA9">
        <w:rPr>
          <w:rFonts w:ascii="Times New Roman" w:eastAsia="Calibri" w:hAnsi="Times New Roman" w:cs="Times New Roman"/>
          <w:sz w:val="24"/>
          <w:szCs w:val="24"/>
          <w:lang w:val="fr-FR"/>
        </w:rPr>
        <w:t>predate</w:t>
      </w:r>
      <w:proofErr w:type="spellEnd"/>
      <w:r w:rsidRPr="00411EA9">
        <w:rPr>
          <w:rFonts w:ascii="Times New Roman" w:eastAsia="Calibri" w:hAnsi="Times New Roman" w:cs="Times New Roman"/>
          <w:sz w:val="24"/>
          <w:szCs w:val="24"/>
          <w:lang w:val="fr-FR"/>
        </w:rPr>
        <w:t xml:space="preserve"> </w:t>
      </w:r>
      <w:proofErr w:type="spellStart"/>
      <w:r w:rsidRPr="00411EA9">
        <w:rPr>
          <w:rFonts w:ascii="Times New Roman" w:eastAsia="Calibri" w:hAnsi="Times New Roman" w:cs="Times New Roman"/>
          <w:sz w:val="24"/>
          <w:szCs w:val="24"/>
          <w:lang w:val="fr-FR"/>
        </w:rPr>
        <w:t>către</w:t>
      </w:r>
      <w:proofErr w:type="spellEnd"/>
      <w:r w:rsidRPr="00411EA9">
        <w:rPr>
          <w:rFonts w:ascii="Times New Roman" w:eastAsia="Calibri" w:hAnsi="Times New Roman" w:cs="Times New Roman"/>
          <w:sz w:val="24"/>
          <w:szCs w:val="24"/>
          <w:lang w:val="fr-FR"/>
        </w:rPr>
        <w:t xml:space="preserve"> firme </w:t>
      </w:r>
      <w:proofErr w:type="spellStart"/>
      <w:r w:rsidRPr="00411EA9">
        <w:rPr>
          <w:rFonts w:ascii="Times New Roman" w:eastAsia="Calibri" w:hAnsi="Times New Roman" w:cs="Times New Roman"/>
          <w:sz w:val="24"/>
          <w:szCs w:val="24"/>
          <w:lang w:val="fr-FR"/>
        </w:rPr>
        <w:t>autorizate</w:t>
      </w:r>
      <w:proofErr w:type="spellEnd"/>
      <w:r w:rsidRPr="00411EA9">
        <w:rPr>
          <w:rFonts w:ascii="Times New Roman" w:eastAsia="Calibri" w:hAnsi="Times New Roman" w:cs="Times New Roman"/>
          <w:sz w:val="24"/>
          <w:szCs w:val="24"/>
          <w:lang w:val="fr-FR"/>
        </w:rPr>
        <w:t xml:space="preserve"> de </w:t>
      </w:r>
      <w:proofErr w:type="spellStart"/>
      <w:r w:rsidRPr="00411EA9">
        <w:rPr>
          <w:rFonts w:ascii="Times New Roman" w:eastAsia="Calibri" w:hAnsi="Times New Roman" w:cs="Times New Roman"/>
          <w:sz w:val="24"/>
          <w:szCs w:val="24"/>
          <w:lang w:val="fr-FR"/>
        </w:rPr>
        <w:t>colectare</w:t>
      </w:r>
      <w:proofErr w:type="spellEnd"/>
      <w:r w:rsidRPr="00411EA9">
        <w:rPr>
          <w:rFonts w:ascii="Times New Roman" w:eastAsia="Calibri" w:hAnsi="Times New Roman" w:cs="Times New Roman"/>
          <w:sz w:val="24"/>
          <w:szCs w:val="24"/>
          <w:lang w:val="fr-FR"/>
        </w:rPr>
        <w:t xml:space="preserve"> </w:t>
      </w:r>
      <w:proofErr w:type="spellStart"/>
      <w:r w:rsidRPr="00411EA9">
        <w:rPr>
          <w:rFonts w:ascii="Times New Roman" w:eastAsia="Calibri" w:hAnsi="Times New Roman" w:cs="Times New Roman"/>
          <w:sz w:val="24"/>
          <w:szCs w:val="24"/>
          <w:lang w:val="fr-FR"/>
        </w:rPr>
        <w:t>și</w:t>
      </w:r>
      <w:proofErr w:type="spellEnd"/>
      <w:r w:rsidRPr="00411EA9">
        <w:rPr>
          <w:rFonts w:ascii="Times New Roman" w:eastAsia="Calibri" w:hAnsi="Times New Roman" w:cs="Times New Roman"/>
          <w:sz w:val="24"/>
          <w:szCs w:val="24"/>
          <w:lang w:val="fr-FR"/>
        </w:rPr>
        <w:t xml:space="preserve"> </w:t>
      </w:r>
      <w:proofErr w:type="spellStart"/>
      <w:r w:rsidRPr="00411EA9">
        <w:rPr>
          <w:rFonts w:ascii="Times New Roman" w:eastAsia="Calibri" w:hAnsi="Times New Roman" w:cs="Times New Roman"/>
          <w:sz w:val="24"/>
          <w:szCs w:val="24"/>
          <w:lang w:val="fr-FR"/>
        </w:rPr>
        <w:t>valorificare</w:t>
      </w:r>
      <w:proofErr w:type="spellEnd"/>
      <w:r w:rsidRPr="00411EA9">
        <w:rPr>
          <w:rFonts w:ascii="Times New Roman" w:eastAsia="Calibri" w:hAnsi="Times New Roman" w:cs="Times New Roman"/>
          <w:sz w:val="24"/>
          <w:szCs w:val="24"/>
          <w:lang w:val="fr-FR"/>
        </w:rPr>
        <w:t xml:space="preserve"> a </w:t>
      </w:r>
      <w:proofErr w:type="spellStart"/>
      <w:r w:rsidRPr="00411EA9">
        <w:rPr>
          <w:rFonts w:ascii="Times New Roman" w:eastAsia="Calibri" w:hAnsi="Times New Roman" w:cs="Times New Roman"/>
          <w:sz w:val="24"/>
          <w:szCs w:val="24"/>
          <w:lang w:val="fr-FR"/>
        </w:rPr>
        <w:t>deșeurilor</w:t>
      </w:r>
      <w:proofErr w:type="spellEnd"/>
      <w:r w:rsidRPr="00411EA9">
        <w:rPr>
          <w:rFonts w:ascii="Times New Roman" w:eastAsia="Calibri" w:hAnsi="Times New Roman" w:cs="Times New Roman"/>
          <w:sz w:val="24"/>
          <w:szCs w:val="24"/>
          <w:lang w:val="fr-FR"/>
        </w:rPr>
        <w:t xml:space="preserve">. In </w:t>
      </w:r>
      <w:proofErr w:type="spellStart"/>
      <w:r w:rsidRPr="00411EA9">
        <w:rPr>
          <w:rFonts w:ascii="Times New Roman" w:eastAsia="Calibri" w:hAnsi="Times New Roman" w:cs="Times New Roman"/>
          <w:sz w:val="24"/>
          <w:szCs w:val="24"/>
          <w:lang w:val="fr-FR"/>
        </w:rPr>
        <w:t>situatia</w:t>
      </w:r>
      <w:proofErr w:type="spellEnd"/>
      <w:r w:rsidRPr="00411EA9">
        <w:rPr>
          <w:rFonts w:ascii="Times New Roman" w:eastAsia="Calibri" w:hAnsi="Times New Roman" w:cs="Times New Roman"/>
          <w:sz w:val="24"/>
          <w:szCs w:val="24"/>
          <w:lang w:val="fr-FR"/>
        </w:rPr>
        <w:t xml:space="preserve"> in care nu se va </w:t>
      </w:r>
      <w:proofErr w:type="spellStart"/>
      <w:r w:rsidRPr="00411EA9">
        <w:rPr>
          <w:rFonts w:ascii="Times New Roman" w:eastAsia="Calibri" w:hAnsi="Times New Roman" w:cs="Times New Roman"/>
          <w:sz w:val="24"/>
          <w:szCs w:val="24"/>
          <w:lang w:val="fr-FR"/>
        </w:rPr>
        <w:t>identifica</w:t>
      </w:r>
      <w:proofErr w:type="spellEnd"/>
      <w:r w:rsidRPr="00411EA9">
        <w:rPr>
          <w:rFonts w:ascii="Times New Roman" w:eastAsia="Calibri" w:hAnsi="Times New Roman" w:cs="Times New Roman"/>
          <w:sz w:val="24"/>
          <w:szCs w:val="24"/>
          <w:lang w:val="fr-FR"/>
        </w:rPr>
        <w:t xml:space="preserve"> o </w:t>
      </w:r>
      <w:proofErr w:type="spellStart"/>
      <w:r w:rsidRPr="00411EA9">
        <w:rPr>
          <w:rFonts w:ascii="Times New Roman" w:eastAsia="Calibri" w:hAnsi="Times New Roman" w:cs="Times New Roman"/>
          <w:sz w:val="24"/>
          <w:szCs w:val="24"/>
          <w:lang w:val="fr-FR"/>
        </w:rPr>
        <w:t>metoda</w:t>
      </w:r>
      <w:proofErr w:type="spellEnd"/>
      <w:r w:rsidRPr="00411EA9">
        <w:rPr>
          <w:rFonts w:ascii="Times New Roman" w:eastAsia="Calibri" w:hAnsi="Times New Roman" w:cs="Times New Roman"/>
          <w:sz w:val="24"/>
          <w:szCs w:val="24"/>
          <w:lang w:val="fr-FR"/>
        </w:rPr>
        <w:t xml:space="preserve"> de </w:t>
      </w:r>
      <w:proofErr w:type="spellStart"/>
      <w:r w:rsidRPr="00411EA9">
        <w:rPr>
          <w:rFonts w:ascii="Times New Roman" w:eastAsia="Calibri" w:hAnsi="Times New Roman" w:cs="Times New Roman"/>
          <w:sz w:val="24"/>
          <w:szCs w:val="24"/>
          <w:lang w:val="fr-FR"/>
        </w:rPr>
        <w:t>valorificare</w:t>
      </w:r>
      <w:proofErr w:type="spellEnd"/>
      <w:r w:rsidRPr="00411EA9">
        <w:rPr>
          <w:rFonts w:ascii="Times New Roman" w:eastAsia="Calibri" w:hAnsi="Times New Roman" w:cs="Times New Roman"/>
          <w:sz w:val="24"/>
          <w:szCs w:val="24"/>
          <w:lang w:val="fr-FR"/>
        </w:rPr>
        <w:t xml:space="preserve">, </w:t>
      </w:r>
      <w:proofErr w:type="spellStart"/>
      <w:r w:rsidRPr="00411EA9">
        <w:rPr>
          <w:rFonts w:ascii="Times New Roman" w:eastAsia="Calibri" w:hAnsi="Times New Roman" w:cs="Times New Roman"/>
          <w:sz w:val="24"/>
          <w:szCs w:val="24"/>
          <w:lang w:val="fr-FR"/>
        </w:rPr>
        <w:t>deseurile</w:t>
      </w:r>
      <w:proofErr w:type="spellEnd"/>
      <w:r w:rsidRPr="00411EA9">
        <w:rPr>
          <w:rFonts w:ascii="Times New Roman" w:eastAsia="Calibri" w:hAnsi="Times New Roman" w:cs="Times New Roman"/>
          <w:sz w:val="24"/>
          <w:szCs w:val="24"/>
          <w:lang w:val="fr-FR"/>
        </w:rPr>
        <w:t xml:space="preserve"> vor fi </w:t>
      </w:r>
      <w:proofErr w:type="spellStart"/>
      <w:r w:rsidRPr="00411EA9">
        <w:rPr>
          <w:rFonts w:ascii="Times New Roman" w:eastAsia="Calibri" w:hAnsi="Times New Roman" w:cs="Times New Roman"/>
          <w:sz w:val="24"/>
          <w:szCs w:val="24"/>
          <w:lang w:val="fr-FR"/>
        </w:rPr>
        <w:t>transportate</w:t>
      </w:r>
      <w:proofErr w:type="spellEnd"/>
      <w:r w:rsidRPr="00411EA9">
        <w:rPr>
          <w:rFonts w:ascii="Times New Roman" w:eastAsia="Calibri" w:hAnsi="Times New Roman" w:cs="Times New Roman"/>
          <w:sz w:val="24"/>
          <w:szCs w:val="24"/>
          <w:lang w:val="fr-FR"/>
        </w:rPr>
        <w:t xml:space="preserve"> si </w:t>
      </w:r>
      <w:proofErr w:type="spellStart"/>
      <w:r w:rsidRPr="00411EA9">
        <w:rPr>
          <w:rFonts w:ascii="Times New Roman" w:eastAsia="Calibri" w:hAnsi="Times New Roman" w:cs="Times New Roman"/>
          <w:sz w:val="24"/>
          <w:szCs w:val="24"/>
          <w:lang w:val="fr-FR"/>
        </w:rPr>
        <w:t>eliminate</w:t>
      </w:r>
      <w:proofErr w:type="spellEnd"/>
      <w:r w:rsidRPr="00411EA9">
        <w:rPr>
          <w:rFonts w:ascii="Times New Roman" w:eastAsia="Calibri" w:hAnsi="Times New Roman" w:cs="Times New Roman"/>
          <w:sz w:val="24"/>
          <w:szCs w:val="24"/>
          <w:lang w:val="fr-FR"/>
        </w:rPr>
        <w:t xml:space="preserve"> la </w:t>
      </w:r>
      <w:proofErr w:type="spellStart"/>
      <w:r w:rsidRPr="00411EA9">
        <w:rPr>
          <w:rFonts w:ascii="Times New Roman" w:eastAsia="Calibri" w:hAnsi="Times New Roman" w:cs="Times New Roman"/>
          <w:sz w:val="24"/>
          <w:szCs w:val="24"/>
          <w:lang w:val="fr-FR"/>
        </w:rPr>
        <w:t>depozitele</w:t>
      </w:r>
      <w:proofErr w:type="spellEnd"/>
      <w:r w:rsidRPr="00411EA9">
        <w:rPr>
          <w:rFonts w:ascii="Times New Roman" w:eastAsia="Calibri" w:hAnsi="Times New Roman" w:cs="Times New Roman"/>
          <w:sz w:val="24"/>
          <w:szCs w:val="24"/>
          <w:lang w:val="fr-FR"/>
        </w:rPr>
        <w:t xml:space="preserve"> </w:t>
      </w:r>
      <w:proofErr w:type="spellStart"/>
      <w:r w:rsidRPr="00411EA9">
        <w:rPr>
          <w:rFonts w:ascii="Times New Roman" w:eastAsia="Calibri" w:hAnsi="Times New Roman" w:cs="Times New Roman"/>
          <w:sz w:val="24"/>
          <w:szCs w:val="24"/>
          <w:lang w:val="fr-FR"/>
        </w:rPr>
        <w:t>autorizate</w:t>
      </w:r>
      <w:proofErr w:type="spellEnd"/>
      <w:r w:rsidRPr="00411EA9">
        <w:rPr>
          <w:rFonts w:ascii="Times New Roman" w:eastAsia="Calibri" w:hAnsi="Times New Roman" w:cs="Times New Roman"/>
          <w:sz w:val="24"/>
          <w:szCs w:val="24"/>
          <w:lang w:val="fr-FR"/>
        </w:rPr>
        <w:t xml:space="preserve"> de </w:t>
      </w:r>
      <w:proofErr w:type="spellStart"/>
      <w:r w:rsidRPr="00411EA9">
        <w:rPr>
          <w:rFonts w:ascii="Times New Roman" w:eastAsia="Calibri" w:hAnsi="Times New Roman" w:cs="Times New Roman"/>
          <w:sz w:val="24"/>
          <w:szCs w:val="24"/>
          <w:lang w:val="fr-FR"/>
        </w:rPr>
        <w:t>deșeuri</w:t>
      </w:r>
      <w:proofErr w:type="spellEnd"/>
      <w:r w:rsidRPr="00411EA9">
        <w:rPr>
          <w:rFonts w:ascii="Times New Roman" w:eastAsia="Calibri" w:hAnsi="Times New Roman" w:cs="Times New Roman"/>
          <w:sz w:val="24"/>
          <w:szCs w:val="24"/>
          <w:lang w:val="fr-FR"/>
        </w:rPr>
        <w:t xml:space="preserve"> </w:t>
      </w:r>
      <w:proofErr w:type="spellStart"/>
      <w:r w:rsidRPr="00411EA9">
        <w:rPr>
          <w:rFonts w:ascii="Times New Roman" w:eastAsia="Calibri" w:hAnsi="Times New Roman" w:cs="Times New Roman"/>
          <w:sz w:val="24"/>
          <w:szCs w:val="24"/>
          <w:lang w:val="fr-FR"/>
        </w:rPr>
        <w:t>industriale</w:t>
      </w:r>
      <w:proofErr w:type="spellEnd"/>
      <w:r w:rsidRPr="00411EA9">
        <w:rPr>
          <w:rFonts w:ascii="Times New Roman" w:eastAsia="Calibri" w:hAnsi="Times New Roman" w:cs="Times New Roman"/>
          <w:sz w:val="24"/>
          <w:szCs w:val="24"/>
          <w:lang w:val="fr-FR"/>
        </w:rPr>
        <w:t>.</w:t>
      </w:r>
    </w:p>
    <w:bookmarkEnd w:id="33"/>
    <w:p w14:paraId="2559489A" w14:textId="77777777" w:rsidR="007E07AE" w:rsidRPr="00411EA9" w:rsidRDefault="007E07AE" w:rsidP="00E4109B">
      <w:pPr>
        <w:spacing w:after="0"/>
        <w:ind w:firstLine="567"/>
        <w:jc w:val="both"/>
        <w:rPr>
          <w:rFonts w:ascii="Times New Roman" w:hAnsi="Times New Roman" w:cs="Times New Roman"/>
          <w:b/>
          <w:sz w:val="24"/>
          <w:szCs w:val="24"/>
        </w:rPr>
      </w:pPr>
      <w:r w:rsidRPr="00411EA9">
        <w:rPr>
          <w:rFonts w:ascii="Times New Roman" w:hAnsi="Times New Roman" w:cs="Times New Roman"/>
          <w:b/>
          <w:sz w:val="24"/>
          <w:szCs w:val="24"/>
        </w:rPr>
        <w:t>La finalizarea lucrărilor de demolare/</w:t>
      </w:r>
      <w:proofErr w:type="spellStart"/>
      <w:r w:rsidRPr="00411EA9">
        <w:rPr>
          <w:rFonts w:ascii="Times New Roman" w:hAnsi="Times New Roman" w:cs="Times New Roman"/>
          <w:b/>
          <w:sz w:val="24"/>
          <w:szCs w:val="24"/>
        </w:rPr>
        <w:t>desfiintare</w:t>
      </w:r>
      <w:proofErr w:type="spellEnd"/>
      <w:r w:rsidRPr="00411EA9">
        <w:rPr>
          <w:rFonts w:ascii="Times New Roman" w:hAnsi="Times New Roman" w:cs="Times New Roman"/>
          <w:b/>
          <w:sz w:val="24"/>
          <w:szCs w:val="24"/>
        </w:rPr>
        <w:t xml:space="preserve"> a elementelor de </w:t>
      </w:r>
      <w:proofErr w:type="spellStart"/>
      <w:r w:rsidRPr="00411EA9">
        <w:rPr>
          <w:rFonts w:ascii="Times New Roman" w:hAnsi="Times New Roman" w:cs="Times New Roman"/>
          <w:b/>
          <w:sz w:val="24"/>
          <w:szCs w:val="24"/>
        </w:rPr>
        <w:t>suprafata</w:t>
      </w:r>
      <w:proofErr w:type="spellEnd"/>
      <w:r w:rsidRPr="00411EA9">
        <w:rPr>
          <w:rFonts w:ascii="Times New Roman" w:hAnsi="Times New Roman" w:cs="Times New Roman"/>
          <w:b/>
          <w:sz w:val="24"/>
          <w:szCs w:val="24"/>
        </w:rPr>
        <w:t xml:space="preserve"> umplerea gropilor rezultate in urma </w:t>
      </w:r>
      <w:proofErr w:type="spellStart"/>
      <w:r w:rsidRPr="00411EA9">
        <w:rPr>
          <w:rFonts w:ascii="Times New Roman" w:hAnsi="Times New Roman" w:cs="Times New Roman"/>
          <w:b/>
          <w:sz w:val="24"/>
          <w:szCs w:val="24"/>
        </w:rPr>
        <w:t>lucrarilor</w:t>
      </w:r>
      <w:proofErr w:type="spellEnd"/>
      <w:r w:rsidRPr="00411EA9">
        <w:rPr>
          <w:rFonts w:ascii="Times New Roman" w:hAnsi="Times New Roman" w:cs="Times New Roman"/>
          <w:b/>
          <w:sz w:val="24"/>
          <w:szCs w:val="24"/>
        </w:rPr>
        <w:t xml:space="preserve"> de </w:t>
      </w:r>
      <w:proofErr w:type="spellStart"/>
      <w:r w:rsidRPr="00411EA9">
        <w:rPr>
          <w:rFonts w:ascii="Times New Roman" w:hAnsi="Times New Roman" w:cs="Times New Roman"/>
          <w:b/>
          <w:sz w:val="24"/>
          <w:szCs w:val="24"/>
        </w:rPr>
        <w:t>desfiintare</w:t>
      </w:r>
      <w:proofErr w:type="spellEnd"/>
      <w:r w:rsidRPr="00411EA9">
        <w:rPr>
          <w:rFonts w:ascii="Times New Roman" w:hAnsi="Times New Roman" w:cs="Times New Roman"/>
          <w:b/>
          <w:sz w:val="24"/>
          <w:szCs w:val="24"/>
        </w:rPr>
        <w:t xml:space="preserve"> se va realiza cu sol </w:t>
      </w:r>
      <w:proofErr w:type="spellStart"/>
      <w:r w:rsidRPr="00411EA9">
        <w:rPr>
          <w:rFonts w:ascii="Times New Roman" w:hAnsi="Times New Roman" w:cs="Times New Roman"/>
          <w:b/>
          <w:sz w:val="24"/>
          <w:szCs w:val="24"/>
        </w:rPr>
        <w:t>bioremediat</w:t>
      </w:r>
      <w:proofErr w:type="spellEnd"/>
      <w:r w:rsidRPr="00411EA9">
        <w:rPr>
          <w:rFonts w:ascii="Times New Roman" w:hAnsi="Times New Roman" w:cs="Times New Roman"/>
          <w:b/>
          <w:sz w:val="24"/>
          <w:szCs w:val="24"/>
        </w:rPr>
        <w:t xml:space="preserve"> provenit de la stațiile de </w:t>
      </w:r>
      <w:proofErr w:type="spellStart"/>
      <w:r w:rsidRPr="00411EA9">
        <w:rPr>
          <w:rFonts w:ascii="Times New Roman" w:hAnsi="Times New Roman" w:cs="Times New Roman"/>
          <w:b/>
          <w:sz w:val="24"/>
          <w:szCs w:val="24"/>
        </w:rPr>
        <w:t>bioremediere</w:t>
      </w:r>
      <w:proofErr w:type="spellEnd"/>
      <w:r w:rsidRPr="00411EA9">
        <w:rPr>
          <w:rFonts w:ascii="Times New Roman" w:hAnsi="Times New Roman" w:cs="Times New Roman"/>
          <w:b/>
          <w:sz w:val="24"/>
          <w:szCs w:val="24"/>
        </w:rPr>
        <w:t xml:space="preserve"> OMV Petrom SA, sau ale altor operatori economici autorizați sau cu sol curat furnizat din surse autorizate in acest sens. Ultimii 15 cm de la </w:t>
      </w:r>
      <w:proofErr w:type="spellStart"/>
      <w:r w:rsidRPr="00411EA9">
        <w:rPr>
          <w:rFonts w:ascii="Times New Roman" w:hAnsi="Times New Roman" w:cs="Times New Roman"/>
          <w:b/>
          <w:sz w:val="24"/>
          <w:szCs w:val="24"/>
        </w:rPr>
        <w:t>suprafata</w:t>
      </w:r>
      <w:proofErr w:type="spellEnd"/>
      <w:r w:rsidRPr="00411EA9">
        <w:rPr>
          <w:rFonts w:ascii="Times New Roman" w:hAnsi="Times New Roman" w:cs="Times New Roman"/>
          <w:b/>
          <w:sz w:val="24"/>
          <w:szCs w:val="24"/>
        </w:rPr>
        <w:t xml:space="preserve"> se vor umple cu sol curat furnizat din surse autorizate în acest sens si nu se vor compacta. Solul curat utilizat pentru umplutură trebuie să aibă categoria similară cu cea a solului învecinat amplasamentului.</w:t>
      </w:r>
    </w:p>
    <w:p w14:paraId="4A61F1D1" w14:textId="77777777" w:rsidR="007E07AE" w:rsidRPr="00411EA9" w:rsidRDefault="007E07AE" w:rsidP="00E4109B">
      <w:pPr>
        <w:autoSpaceDE w:val="0"/>
        <w:autoSpaceDN w:val="0"/>
        <w:adjustRightInd w:val="0"/>
        <w:spacing w:after="0"/>
        <w:ind w:firstLine="567"/>
        <w:jc w:val="both"/>
        <w:rPr>
          <w:rFonts w:ascii="Times New Roman" w:hAnsi="Times New Roman" w:cs="Times New Roman"/>
          <w:sz w:val="24"/>
          <w:szCs w:val="24"/>
        </w:rPr>
      </w:pPr>
      <w:r w:rsidRPr="00411EA9">
        <w:rPr>
          <w:rFonts w:ascii="Times New Roman" w:hAnsi="Times New Roman" w:cs="Times New Roman"/>
          <w:sz w:val="24"/>
          <w:szCs w:val="24"/>
        </w:rPr>
        <w:t xml:space="preserve">Pe toată durata </w:t>
      </w:r>
      <w:proofErr w:type="spellStart"/>
      <w:r w:rsidRPr="00411EA9">
        <w:rPr>
          <w:rFonts w:ascii="Times New Roman" w:hAnsi="Times New Roman" w:cs="Times New Roman"/>
          <w:sz w:val="24"/>
          <w:szCs w:val="24"/>
        </w:rPr>
        <w:t>lucrarilor</w:t>
      </w:r>
      <w:proofErr w:type="spellEnd"/>
      <w:r w:rsidRPr="00411EA9">
        <w:rPr>
          <w:rFonts w:ascii="Times New Roman" w:hAnsi="Times New Roman" w:cs="Times New Roman"/>
          <w:sz w:val="24"/>
          <w:szCs w:val="24"/>
        </w:rPr>
        <w:t xml:space="preserve"> de demolare/</w:t>
      </w:r>
      <w:proofErr w:type="spellStart"/>
      <w:r w:rsidRPr="00411EA9">
        <w:rPr>
          <w:rFonts w:ascii="Times New Roman" w:hAnsi="Times New Roman" w:cs="Times New Roman"/>
          <w:sz w:val="24"/>
          <w:szCs w:val="24"/>
        </w:rPr>
        <w:t>desfiintare</w:t>
      </w:r>
      <w:proofErr w:type="spellEnd"/>
      <w:r w:rsidRPr="00411EA9">
        <w:rPr>
          <w:rFonts w:ascii="Times New Roman" w:hAnsi="Times New Roman" w:cs="Times New Roman"/>
          <w:sz w:val="24"/>
          <w:szCs w:val="24"/>
        </w:rPr>
        <w:t xml:space="preserve">, conducătorul lucrării va supraveghea, coordona și verifica permanent răspunzând direct de respectarea atât a tehnologiilor de lucru, cât și a Normelor de </w:t>
      </w:r>
      <w:proofErr w:type="spellStart"/>
      <w:r w:rsidRPr="00411EA9">
        <w:rPr>
          <w:rFonts w:ascii="Times New Roman" w:hAnsi="Times New Roman" w:cs="Times New Roman"/>
          <w:sz w:val="24"/>
          <w:szCs w:val="24"/>
        </w:rPr>
        <w:t>Sanatate</w:t>
      </w:r>
      <w:proofErr w:type="spellEnd"/>
      <w:r w:rsidRPr="00411EA9">
        <w:rPr>
          <w:rFonts w:ascii="Times New Roman" w:hAnsi="Times New Roman" w:cs="Times New Roman"/>
          <w:sz w:val="24"/>
          <w:szCs w:val="24"/>
        </w:rPr>
        <w:t xml:space="preserve"> si Securitate in Munca existente în vigoare la data </w:t>
      </w:r>
      <w:proofErr w:type="spellStart"/>
      <w:r w:rsidRPr="00411EA9">
        <w:rPr>
          <w:rFonts w:ascii="Times New Roman" w:hAnsi="Times New Roman" w:cs="Times New Roman"/>
          <w:sz w:val="24"/>
          <w:szCs w:val="24"/>
        </w:rPr>
        <w:t>executiei</w:t>
      </w:r>
      <w:proofErr w:type="spellEnd"/>
      <w:r w:rsidRPr="00411EA9">
        <w:rPr>
          <w:rFonts w:ascii="Times New Roman" w:hAnsi="Times New Roman" w:cs="Times New Roman"/>
          <w:sz w:val="24"/>
          <w:szCs w:val="24"/>
        </w:rPr>
        <w:t xml:space="preserve"> </w:t>
      </w:r>
      <w:proofErr w:type="spellStart"/>
      <w:r w:rsidRPr="00411EA9">
        <w:rPr>
          <w:rFonts w:ascii="Times New Roman" w:hAnsi="Times New Roman" w:cs="Times New Roman"/>
          <w:sz w:val="24"/>
          <w:szCs w:val="24"/>
        </w:rPr>
        <w:t>lucrarilor</w:t>
      </w:r>
      <w:proofErr w:type="spellEnd"/>
      <w:r w:rsidRPr="00411EA9">
        <w:rPr>
          <w:rFonts w:ascii="Times New Roman" w:hAnsi="Times New Roman" w:cs="Times New Roman"/>
          <w:sz w:val="24"/>
          <w:szCs w:val="24"/>
        </w:rPr>
        <w:t xml:space="preserve"> referitoare la lucrări de demolare.</w:t>
      </w:r>
    </w:p>
    <w:p w14:paraId="2A86ACEE" w14:textId="77777777" w:rsidR="007E07AE" w:rsidRPr="00411EA9" w:rsidRDefault="007E07AE" w:rsidP="00E4109B">
      <w:pPr>
        <w:spacing w:after="0"/>
        <w:ind w:firstLine="567"/>
        <w:jc w:val="both"/>
        <w:rPr>
          <w:rFonts w:ascii="Times New Roman" w:hAnsi="Times New Roman" w:cs="Times New Roman"/>
          <w:b/>
          <w:bCs/>
          <w:sz w:val="24"/>
          <w:szCs w:val="24"/>
        </w:rPr>
      </w:pPr>
      <w:r w:rsidRPr="00411EA9">
        <w:rPr>
          <w:rFonts w:ascii="Times New Roman" w:hAnsi="Times New Roman" w:cs="Times New Roman"/>
          <w:b/>
          <w:bCs/>
          <w:sz w:val="24"/>
          <w:szCs w:val="24"/>
        </w:rPr>
        <w:lastRenderedPageBreak/>
        <w:t>Prin responsabilitatea conducătorului lucrării, s</w:t>
      </w:r>
      <w:r w:rsidRPr="00411EA9">
        <w:rPr>
          <w:rFonts w:ascii="Times New Roman" w:hAnsi="Times New Roman" w:cs="Times New Roman"/>
          <w:b/>
          <w:sz w:val="24"/>
          <w:szCs w:val="24"/>
        </w:rPr>
        <w:t>e</w:t>
      </w:r>
      <w:r w:rsidRPr="00411EA9">
        <w:rPr>
          <w:rFonts w:ascii="Times New Roman" w:hAnsi="Times New Roman" w:cs="Times New Roman"/>
          <w:sz w:val="24"/>
          <w:szCs w:val="24"/>
        </w:rPr>
        <w:t xml:space="preserve"> </w:t>
      </w:r>
      <w:r w:rsidRPr="00411EA9">
        <w:rPr>
          <w:rFonts w:ascii="Times New Roman" w:hAnsi="Times New Roman" w:cs="Times New Roman"/>
          <w:b/>
          <w:bCs/>
          <w:sz w:val="24"/>
          <w:szCs w:val="24"/>
        </w:rPr>
        <w:t>va interzice cu desăvârșire continuarea lucrărilor de demolare începute fără luarea de măsuri de protecție și asigurarea stabilității tuturor elementelor demolate parțial.</w:t>
      </w:r>
    </w:p>
    <w:p w14:paraId="55CC59CC" w14:textId="1CD2D1E0" w:rsidR="008112F3" w:rsidRPr="00411EA9" w:rsidRDefault="008112F3" w:rsidP="00E4109B">
      <w:pPr>
        <w:spacing w:after="0"/>
        <w:jc w:val="both"/>
        <w:rPr>
          <w:rFonts w:ascii="Times New Roman" w:eastAsia="Times New Roman" w:hAnsi="Times New Roman" w:cs="Times New Roman"/>
          <w:sz w:val="24"/>
          <w:szCs w:val="24"/>
        </w:rPr>
      </w:pPr>
      <w:r w:rsidRPr="00411EA9">
        <w:rPr>
          <w:rFonts w:ascii="Times New Roman" w:eastAsia="Times New Roman" w:hAnsi="Times New Roman" w:cs="Times New Roman"/>
          <w:sz w:val="24"/>
          <w:szCs w:val="24"/>
          <w:u w:val="single"/>
        </w:rPr>
        <w:t>Lucrările de  remediere</w:t>
      </w:r>
      <w:r w:rsidRPr="00411EA9">
        <w:rPr>
          <w:rFonts w:ascii="Times New Roman" w:eastAsia="Times New Roman" w:hAnsi="Times New Roman" w:cs="Times New Roman"/>
          <w:sz w:val="24"/>
          <w:szCs w:val="24"/>
        </w:rPr>
        <w:t xml:space="preserve"> a terenului amplasamentului sondei:</w:t>
      </w:r>
    </w:p>
    <w:p w14:paraId="1B9DC885" w14:textId="77777777" w:rsidR="008112F3" w:rsidRPr="00411EA9" w:rsidRDefault="008112F3" w:rsidP="00E4109B">
      <w:pPr>
        <w:widowControl w:val="0"/>
        <w:numPr>
          <w:ilvl w:val="1"/>
          <w:numId w:val="40"/>
        </w:numPr>
        <w:autoSpaceDE w:val="0"/>
        <w:autoSpaceDN w:val="0"/>
        <w:adjustRightInd w:val="0"/>
        <w:spacing w:after="0"/>
        <w:ind w:left="1701" w:hanging="567"/>
        <w:jc w:val="both"/>
        <w:rPr>
          <w:rFonts w:ascii="Times New Roman" w:eastAsia="Times New Roman" w:hAnsi="Times New Roman" w:cs="Times New Roman"/>
          <w:sz w:val="24"/>
          <w:szCs w:val="24"/>
          <w:u w:val="single"/>
        </w:rPr>
      </w:pPr>
      <w:r w:rsidRPr="00411EA9">
        <w:rPr>
          <w:rFonts w:ascii="Times New Roman" w:eastAsia="Times New Roman" w:hAnsi="Times New Roman" w:cs="Times New Roman"/>
          <w:sz w:val="24"/>
          <w:szCs w:val="24"/>
        </w:rPr>
        <w:t>Excavarea solului contaminat</w:t>
      </w:r>
      <w:r w:rsidRPr="00411EA9">
        <w:rPr>
          <w:rFonts w:ascii="Times New Roman" w:eastAsia="Times New Roman" w:hAnsi="Times New Roman" w:cs="Times New Roman"/>
          <w:sz w:val="24"/>
          <w:szCs w:val="24"/>
          <w:u w:val="single"/>
        </w:rPr>
        <w:t>:</w:t>
      </w:r>
    </w:p>
    <w:tbl>
      <w:tblPr>
        <w:tblW w:w="0" w:type="auto"/>
        <w:tblLook w:val="04A0" w:firstRow="1" w:lastRow="0" w:firstColumn="1" w:lastColumn="0" w:noHBand="0" w:noVBand="1"/>
      </w:tblPr>
      <w:tblGrid>
        <w:gridCol w:w="9345"/>
      </w:tblGrid>
      <w:tr w:rsidR="008112F3" w:rsidRPr="00411EA9" w14:paraId="2215925B" w14:textId="77777777" w:rsidTr="00DB4377">
        <w:trPr>
          <w:trHeight w:val="340"/>
        </w:trPr>
        <w:tc>
          <w:tcPr>
            <w:tcW w:w="9345" w:type="dxa"/>
            <w:shd w:val="clear" w:color="auto" w:fill="auto"/>
            <w:vAlign w:val="center"/>
            <w:hideMark/>
          </w:tcPr>
          <w:p w14:paraId="0F224EE4" w14:textId="5D9B4609" w:rsidR="008112F3" w:rsidRPr="00411EA9" w:rsidRDefault="008112F3" w:rsidP="00E4109B">
            <w:pPr>
              <w:spacing w:after="0"/>
              <w:contextualSpacing/>
              <w:jc w:val="both"/>
              <w:rPr>
                <w:rFonts w:ascii="Times New Roman" w:eastAsia="Calibri" w:hAnsi="Times New Roman" w:cs="Times New Roman"/>
                <w:sz w:val="24"/>
                <w:szCs w:val="24"/>
              </w:rPr>
            </w:pPr>
            <w:r w:rsidRPr="00411EA9">
              <w:rPr>
                <w:rFonts w:ascii="Times New Roman" w:eastAsia="Calibri" w:hAnsi="Times New Roman" w:cs="Times New Roman"/>
                <w:sz w:val="24"/>
                <w:szCs w:val="24"/>
              </w:rPr>
              <w:t xml:space="preserve">           Întrucât în cadrul amplasamentului au fost identificate zone cu poluare, vor fi realizate lucrări de remediere și reabilitare a terenului aferent.</w:t>
            </w:r>
          </w:p>
          <w:p w14:paraId="58647CD3" w14:textId="7C542F89" w:rsidR="008112F3" w:rsidRPr="00411EA9" w:rsidRDefault="008112F3" w:rsidP="003F36E7">
            <w:pPr>
              <w:numPr>
                <w:ilvl w:val="0"/>
                <w:numId w:val="38"/>
              </w:numPr>
              <w:spacing w:after="0"/>
              <w:contextualSpacing/>
              <w:jc w:val="both"/>
              <w:rPr>
                <w:rFonts w:ascii="Times New Roman" w:eastAsia="Calibri" w:hAnsi="Times New Roman" w:cs="Times New Roman"/>
                <w:sz w:val="24"/>
                <w:szCs w:val="24"/>
              </w:rPr>
            </w:pPr>
            <w:r w:rsidRPr="00411EA9">
              <w:rPr>
                <w:rFonts w:ascii="Times New Roman" w:eastAsia="Calibri" w:hAnsi="Times New Roman" w:cs="Times New Roman"/>
                <w:b/>
                <w:i/>
                <w:sz w:val="24"/>
                <w:szCs w:val="24"/>
              </w:rPr>
              <w:t>se va excava din aproape în aproape, în punct</w:t>
            </w:r>
            <w:r w:rsidR="00B45FC0" w:rsidRPr="00411EA9">
              <w:rPr>
                <w:rFonts w:ascii="Times New Roman" w:eastAsia="Calibri" w:hAnsi="Times New Roman" w:cs="Times New Roman"/>
                <w:b/>
                <w:i/>
                <w:sz w:val="24"/>
                <w:szCs w:val="24"/>
              </w:rPr>
              <w:t xml:space="preserve">ele </w:t>
            </w:r>
            <w:r w:rsidR="004966F2" w:rsidRPr="00411EA9">
              <w:rPr>
                <w:rFonts w:ascii="Times New Roman" w:eastAsia="Calibri" w:hAnsi="Times New Roman" w:cs="Times New Roman"/>
                <w:b/>
                <w:i/>
                <w:sz w:val="24"/>
                <w:szCs w:val="24"/>
              </w:rPr>
              <w:t xml:space="preserve">P1 </w:t>
            </w:r>
            <w:r w:rsidRPr="00411EA9">
              <w:rPr>
                <w:rFonts w:ascii="Times New Roman" w:eastAsia="Calibri" w:hAnsi="Times New Roman" w:cs="Times New Roman"/>
                <w:b/>
                <w:i/>
                <w:sz w:val="24"/>
                <w:szCs w:val="24"/>
              </w:rPr>
              <w:t>unde s-au constatat depășiri la indicatorul TPH până la max.</w:t>
            </w:r>
            <w:r w:rsidR="004966F2" w:rsidRPr="00411EA9">
              <w:rPr>
                <w:rFonts w:ascii="Times New Roman" w:eastAsia="Calibri" w:hAnsi="Times New Roman" w:cs="Times New Roman"/>
                <w:b/>
                <w:i/>
                <w:sz w:val="24"/>
                <w:szCs w:val="24"/>
              </w:rPr>
              <w:t xml:space="preserve"> </w:t>
            </w:r>
            <w:r w:rsidR="00AB78B5" w:rsidRPr="00411EA9">
              <w:rPr>
                <w:rFonts w:ascii="Times New Roman" w:eastAsia="Calibri" w:hAnsi="Times New Roman" w:cs="Times New Roman"/>
                <w:b/>
                <w:i/>
                <w:sz w:val="24"/>
                <w:szCs w:val="24"/>
              </w:rPr>
              <w:t>2</w:t>
            </w:r>
            <w:r w:rsidRPr="00411EA9">
              <w:rPr>
                <w:rFonts w:ascii="Times New Roman" w:eastAsia="Calibri" w:hAnsi="Times New Roman" w:cs="Times New Roman"/>
                <w:b/>
                <w:i/>
                <w:sz w:val="24"/>
                <w:szCs w:val="24"/>
              </w:rPr>
              <w:t>0 cm</w:t>
            </w:r>
            <w:r w:rsidR="00AB78B5" w:rsidRPr="00411EA9">
              <w:rPr>
                <w:rFonts w:ascii="Times New Roman" w:eastAsia="Calibri" w:hAnsi="Times New Roman" w:cs="Times New Roman"/>
                <w:b/>
                <w:i/>
                <w:sz w:val="24"/>
                <w:szCs w:val="24"/>
              </w:rPr>
              <w:t xml:space="preserve"> și in punctul </w:t>
            </w:r>
            <w:r w:rsidR="003F36E7" w:rsidRPr="00411EA9">
              <w:rPr>
                <w:rFonts w:ascii="Times New Roman" w:eastAsia="Calibri" w:hAnsi="Times New Roman" w:cs="Times New Roman"/>
                <w:b/>
                <w:i/>
                <w:sz w:val="24"/>
                <w:szCs w:val="24"/>
              </w:rPr>
              <w:t>M1P1</w:t>
            </w:r>
            <w:r w:rsidR="00AB78B5" w:rsidRPr="00411EA9">
              <w:rPr>
                <w:rFonts w:ascii="Times New Roman" w:eastAsia="Calibri" w:hAnsi="Times New Roman" w:cs="Times New Roman"/>
                <w:b/>
                <w:i/>
                <w:sz w:val="24"/>
                <w:szCs w:val="24"/>
              </w:rPr>
              <w:t xml:space="preserve"> până la 0,</w:t>
            </w:r>
            <w:r w:rsidR="003F36E7" w:rsidRPr="00411EA9">
              <w:rPr>
                <w:rFonts w:ascii="Times New Roman" w:eastAsia="Calibri" w:hAnsi="Times New Roman" w:cs="Times New Roman"/>
                <w:b/>
                <w:i/>
                <w:sz w:val="24"/>
                <w:szCs w:val="24"/>
              </w:rPr>
              <w:t>3</w:t>
            </w:r>
            <w:r w:rsidRPr="00411EA9">
              <w:rPr>
                <w:rFonts w:ascii="Times New Roman" w:eastAsia="Calibri" w:hAnsi="Times New Roman" w:cs="Times New Roman"/>
                <w:b/>
                <w:i/>
                <w:sz w:val="24"/>
                <w:szCs w:val="24"/>
              </w:rPr>
              <w:t xml:space="preserve"> și umplerea zonei excavate cu sol necontaminat</w:t>
            </w:r>
            <w:r w:rsidRPr="00411EA9">
              <w:rPr>
                <w:rFonts w:ascii="Times New Roman" w:eastAsia="Calibri" w:hAnsi="Times New Roman" w:cs="Times New Roman"/>
                <w:sz w:val="24"/>
                <w:szCs w:val="24"/>
              </w:rPr>
              <w:t>.</w:t>
            </w:r>
          </w:p>
        </w:tc>
      </w:tr>
    </w:tbl>
    <w:p w14:paraId="309C6F85" w14:textId="4A7B720E" w:rsidR="008112F3" w:rsidRPr="00411EA9" w:rsidRDefault="001C5E57" w:rsidP="00E4109B">
      <w:pPr>
        <w:spacing w:after="0"/>
        <w:jc w:val="both"/>
        <w:rPr>
          <w:rFonts w:ascii="Times New Roman" w:eastAsia="Times New Roman" w:hAnsi="Times New Roman" w:cs="Times New Roman"/>
          <w:sz w:val="24"/>
          <w:szCs w:val="24"/>
          <w:u w:val="single"/>
        </w:rPr>
      </w:pPr>
      <w:r w:rsidRPr="00411EA9">
        <w:rPr>
          <w:rFonts w:ascii="Times New Roman" w:eastAsia="Times New Roman" w:hAnsi="Times New Roman" w:cs="Times New Roman"/>
          <w:sz w:val="24"/>
          <w:szCs w:val="24"/>
          <w:u w:val="single"/>
        </w:rPr>
        <w:t>Lucrări</w:t>
      </w:r>
      <w:r w:rsidR="008112F3" w:rsidRPr="00411EA9">
        <w:rPr>
          <w:rFonts w:ascii="Times New Roman" w:eastAsia="Times New Roman" w:hAnsi="Times New Roman" w:cs="Times New Roman"/>
          <w:sz w:val="24"/>
          <w:szCs w:val="24"/>
          <w:u w:val="single"/>
        </w:rPr>
        <w:t xml:space="preserve"> de refacere a terenului amplasamentului sondei, care vor consta </w:t>
      </w:r>
      <w:r w:rsidRPr="00411EA9">
        <w:rPr>
          <w:rFonts w:ascii="Times New Roman" w:eastAsia="Times New Roman" w:hAnsi="Times New Roman" w:cs="Times New Roman"/>
          <w:sz w:val="24"/>
          <w:szCs w:val="24"/>
          <w:u w:val="single"/>
        </w:rPr>
        <w:t>in</w:t>
      </w:r>
      <w:r w:rsidR="008112F3" w:rsidRPr="00411EA9">
        <w:rPr>
          <w:rFonts w:ascii="Times New Roman" w:eastAsia="Times New Roman" w:hAnsi="Times New Roman" w:cs="Times New Roman"/>
          <w:sz w:val="24"/>
          <w:szCs w:val="24"/>
          <w:u w:val="single"/>
        </w:rPr>
        <w:t>:</w:t>
      </w:r>
    </w:p>
    <w:p w14:paraId="4480905F" w14:textId="77777777" w:rsidR="008112F3" w:rsidRPr="00411EA9" w:rsidRDefault="008112F3" w:rsidP="00E4109B">
      <w:pPr>
        <w:pStyle w:val="Listparagraf"/>
        <w:widowControl w:val="0"/>
        <w:numPr>
          <w:ilvl w:val="0"/>
          <w:numId w:val="37"/>
        </w:numPr>
        <w:autoSpaceDE w:val="0"/>
        <w:autoSpaceDN w:val="0"/>
        <w:adjustRightInd w:val="0"/>
        <w:spacing w:after="0"/>
        <w:contextualSpacing w:val="0"/>
        <w:jc w:val="both"/>
        <w:rPr>
          <w:rFonts w:ascii="Times New Roman" w:hAnsi="Times New Roman" w:cs="Times New Roman"/>
          <w:sz w:val="24"/>
          <w:szCs w:val="24"/>
        </w:rPr>
      </w:pPr>
      <w:r w:rsidRPr="00411EA9">
        <w:rPr>
          <w:rFonts w:ascii="Times New Roman" w:hAnsi="Times New Roman" w:cs="Times New Roman"/>
          <w:sz w:val="24"/>
          <w:szCs w:val="24"/>
        </w:rPr>
        <w:t xml:space="preserve">Încărcarea și transportul solului contaminat se va efectua cu mijloace de transport autorizate, către stațiile de </w:t>
      </w:r>
      <w:proofErr w:type="spellStart"/>
      <w:r w:rsidRPr="00411EA9">
        <w:rPr>
          <w:rFonts w:ascii="Times New Roman" w:hAnsi="Times New Roman" w:cs="Times New Roman"/>
          <w:sz w:val="24"/>
          <w:szCs w:val="24"/>
        </w:rPr>
        <w:t>bioremediere</w:t>
      </w:r>
      <w:proofErr w:type="spellEnd"/>
      <w:r w:rsidRPr="00411EA9">
        <w:rPr>
          <w:rFonts w:ascii="Times New Roman" w:hAnsi="Times New Roman" w:cs="Times New Roman"/>
          <w:sz w:val="24"/>
          <w:szCs w:val="24"/>
        </w:rPr>
        <w:t xml:space="preserve"> OMV Petrom SA sau ale altor operatori economici autorizați în acest sens.</w:t>
      </w:r>
    </w:p>
    <w:p w14:paraId="132F5964" w14:textId="30D60A9A" w:rsidR="008112F3" w:rsidRPr="00411EA9" w:rsidRDefault="008112F3" w:rsidP="00E4109B">
      <w:pPr>
        <w:pStyle w:val="Listparagraf"/>
        <w:widowControl w:val="0"/>
        <w:numPr>
          <w:ilvl w:val="0"/>
          <w:numId w:val="37"/>
        </w:numPr>
        <w:autoSpaceDE w:val="0"/>
        <w:autoSpaceDN w:val="0"/>
        <w:adjustRightInd w:val="0"/>
        <w:spacing w:after="0"/>
        <w:contextualSpacing w:val="0"/>
        <w:jc w:val="both"/>
        <w:rPr>
          <w:rFonts w:ascii="Times New Roman" w:hAnsi="Times New Roman" w:cs="Times New Roman"/>
          <w:color w:val="000000"/>
          <w:sz w:val="24"/>
          <w:szCs w:val="24"/>
        </w:rPr>
      </w:pPr>
      <w:r w:rsidRPr="00411EA9">
        <w:rPr>
          <w:rFonts w:ascii="Times New Roman" w:hAnsi="Times New Roman" w:cs="Times New Roman"/>
          <w:color w:val="000000"/>
          <w:sz w:val="24"/>
          <w:szCs w:val="24"/>
        </w:rPr>
        <w:t xml:space="preserve">Umplerea excavației și aducerea terenului amplasamentului cât mai aproape de starea naturală se face până la cotele terenurilor învecinate. Umplerea se va realiza cu sol curat furnizat din surse autorizate în acest sens. Ultimii </w:t>
      </w:r>
      <w:r w:rsidR="005E129B" w:rsidRPr="00411EA9">
        <w:rPr>
          <w:rFonts w:ascii="Times New Roman" w:hAnsi="Times New Roman" w:cs="Times New Roman"/>
          <w:color w:val="000000"/>
          <w:sz w:val="24"/>
          <w:szCs w:val="24"/>
        </w:rPr>
        <w:t>15</w:t>
      </w:r>
      <w:r w:rsidRPr="00411EA9">
        <w:rPr>
          <w:rFonts w:ascii="Times New Roman" w:hAnsi="Times New Roman" w:cs="Times New Roman"/>
          <w:color w:val="000000"/>
          <w:sz w:val="24"/>
          <w:szCs w:val="24"/>
        </w:rPr>
        <w:t xml:space="preserve"> cm se vor umple cu sol curat necompactat furnizat din surse autorizate în acest sens. Solul curat utilizat pentru umplutură trebuie să aibă categoria similară cu cea a solului învecinat amplasamentului.</w:t>
      </w:r>
    </w:p>
    <w:p w14:paraId="1A8512BE" w14:textId="77777777" w:rsidR="008112F3" w:rsidRPr="00411EA9" w:rsidRDefault="008112F3" w:rsidP="00E4109B">
      <w:pPr>
        <w:pStyle w:val="Listparagraf"/>
        <w:widowControl w:val="0"/>
        <w:numPr>
          <w:ilvl w:val="0"/>
          <w:numId w:val="37"/>
        </w:numPr>
        <w:autoSpaceDE w:val="0"/>
        <w:autoSpaceDN w:val="0"/>
        <w:adjustRightInd w:val="0"/>
        <w:spacing w:after="0"/>
        <w:ind w:left="357" w:hanging="357"/>
        <w:contextualSpacing w:val="0"/>
        <w:jc w:val="both"/>
        <w:rPr>
          <w:rFonts w:ascii="Times New Roman" w:hAnsi="Times New Roman" w:cs="Times New Roman"/>
          <w:sz w:val="24"/>
          <w:szCs w:val="24"/>
        </w:rPr>
      </w:pPr>
      <w:r w:rsidRPr="00411EA9">
        <w:rPr>
          <w:rFonts w:ascii="Times New Roman" w:hAnsi="Times New Roman" w:cs="Times New Roman"/>
          <w:sz w:val="24"/>
          <w:szCs w:val="24"/>
        </w:rPr>
        <w:t>Amplasamentul sondei se va discui si nivela.</w:t>
      </w:r>
    </w:p>
    <w:p w14:paraId="3E4E3D43" w14:textId="64836FE6" w:rsidR="006E7F5D" w:rsidRPr="00411EA9" w:rsidRDefault="006065E5" w:rsidP="00E4109B">
      <w:pPr>
        <w:spacing w:after="0"/>
        <w:jc w:val="both"/>
        <w:rPr>
          <w:rFonts w:ascii="Times New Roman" w:eastAsia="Times New Roman" w:hAnsi="Times New Roman" w:cs="Times New Roman"/>
          <w:sz w:val="24"/>
          <w:szCs w:val="24"/>
          <w:lang w:eastAsia="pl-PL"/>
        </w:rPr>
      </w:pPr>
      <w:r w:rsidRPr="00411EA9">
        <w:rPr>
          <w:rFonts w:ascii="Times New Roman" w:eastAsia="Times New Roman" w:hAnsi="Times New Roman" w:cs="Times New Roman"/>
          <w:sz w:val="24"/>
          <w:szCs w:val="24"/>
          <w:lang w:eastAsia="pl-PL"/>
        </w:rPr>
        <w:t xml:space="preserve">b) </w:t>
      </w:r>
      <w:r w:rsidRPr="00411EA9">
        <w:rPr>
          <w:rFonts w:ascii="Times New Roman" w:eastAsia="Times New Roman" w:hAnsi="Times New Roman" w:cs="Times New Roman"/>
          <w:b/>
          <w:i/>
          <w:sz w:val="24"/>
          <w:szCs w:val="24"/>
          <w:lang w:eastAsia="pl-PL"/>
        </w:rPr>
        <w:t>cumularea cu alte proiecte</w:t>
      </w:r>
      <w:r w:rsidR="008637C7" w:rsidRPr="00411EA9">
        <w:rPr>
          <w:rFonts w:ascii="Times New Roman" w:eastAsia="Times New Roman" w:hAnsi="Times New Roman" w:cs="Times New Roman"/>
          <w:sz w:val="24"/>
          <w:szCs w:val="24"/>
          <w:lang w:eastAsia="pl-PL"/>
        </w:rPr>
        <w:t>:</w:t>
      </w:r>
      <w:r w:rsidRPr="00411EA9">
        <w:rPr>
          <w:rFonts w:ascii="Times New Roman" w:eastAsia="Times New Roman" w:hAnsi="Times New Roman" w:cs="Times New Roman"/>
          <w:sz w:val="24"/>
          <w:szCs w:val="24"/>
          <w:lang w:eastAsia="pl-PL"/>
        </w:rPr>
        <w:t xml:space="preserve"> nu este cazul;</w:t>
      </w:r>
      <w:r w:rsidR="00424516" w:rsidRPr="00411EA9">
        <w:rPr>
          <w:rFonts w:ascii="Times New Roman" w:eastAsia="Times New Roman" w:hAnsi="Times New Roman" w:cs="Times New Roman"/>
          <w:sz w:val="24"/>
          <w:szCs w:val="24"/>
          <w:lang w:eastAsia="pl-PL"/>
        </w:rPr>
        <w:t xml:space="preserve"> </w:t>
      </w:r>
    </w:p>
    <w:p w14:paraId="5A910084" w14:textId="77777777" w:rsidR="006065E5" w:rsidRPr="00411EA9" w:rsidRDefault="006065E5" w:rsidP="00E4109B">
      <w:pPr>
        <w:spacing w:after="0"/>
        <w:jc w:val="both"/>
        <w:rPr>
          <w:rFonts w:ascii="Times New Roman" w:eastAsia="Calibri" w:hAnsi="Times New Roman" w:cs="Times New Roman"/>
          <w:sz w:val="24"/>
          <w:szCs w:val="24"/>
          <w:lang w:eastAsia="pl-PL"/>
        </w:rPr>
      </w:pPr>
      <w:r w:rsidRPr="00411EA9">
        <w:rPr>
          <w:rFonts w:ascii="Times New Roman" w:eastAsia="Times New Roman" w:hAnsi="Times New Roman" w:cs="Times New Roman"/>
          <w:sz w:val="24"/>
          <w:szCs w:val="24"/>
          <w:lang w:eastAsia="pl-PL"/>
        </w:rPr>
        <w:t xml:space="preserve">c) </w:t>
      </w:r>
      <w:r w:rsidRPr="00411EA9">
        <w:rPr>
          <w:rFonts w:ascii="Times New Roman" w:eastAsia="Times New Roman" w:hAnsi="Times New Roman" w:cs="Times New Roman"/>
          <w:b/>
          <w:i/>
          <w:sz w:val="24"/>
          <w:szCs w:val="24"/>
          <w:lang w:eastAsia="pl-PL"/>
        </w:rPr>
        <w:t>utilizarea resurselor naturale</w:t>
      </w:r>
      <w:r w:rsidRPr="00411EA9">
        <w:rPr>
          <w:rFonts w:ascii="Times New Roman" w:eastAsia="Times New Roman" w:hAnsi="Times New Roman" w:cs="Times New Roman"/>
          <w:sz w:val="24"/>
          <w:szCs w:val="24"/>
          <w:lang w:eastAsia="pl-PL"/>
        </w:rPr>
        <w:t xml:space="preserve">: </w:t>
      </w:r>
      <w:r w:rsidRPr="00411EA9">
        <w:rPr>
          <w:rFonts w:ascii="Times New Roman" w:eastAsia="Calibri" w:hAnsi="Times New Roman" w:cs="Times New Roman"/>
          <w:sz w:val="24"/>
          <w:szCs w:val="24"/>
          <w:lang w:eastAsia="pl-PL"/>
        </w:rPr>
        <w:t xml:space="preserve">se vor utiliza resurse naturale în </w:t>
      </w:r>
      <w:proofErr w:type="spellStart"/>
      <w:r w:rsidRPr="00411EA9">
        <w:rPr>
          <w:rFonts w:ascii="Times New Roman" w:eastAsia="Calibri" w:hAnsi="Times New Roman" w:cs="Times New Roman"/>
          <w:sz w:val="24"/>
          <w:szCs w:val="24"/>
          <w:lang w:eastAsia="pl-PL"/>
        </w:rPr>
        <w:t>cantităţi</w:t>
      </w:r>
      <w:proofErr w:type="spellEnd"/>
      <w:r w:rsidRPr="00411EA9">
        <w:rPr>
          <w:rFonts w:ascii="Times New Roman" w:eastAsia="Calibri" w:hAnsi="Times New Roman" w:cs="Times New Roman"/>
          <w:sz w:val="24"/>
          <w:szCs w:val="24"/>
          <w:lang w:eastAsia="pl-PL"/>
        </w:rPr>
        <w:t xml:space="preserve"> limitate, iar materialele necesare realizării proiectului vor fi preluate de la </w:t>
      </w:r>
      <w:proofErr w:type="spellStart"/>
      <w:r w:rsidRPr="00411EA9">
        <w:rPr>
          <w:rFonts w:ascii="Times New Roman" w:eastAsia="Calibri" w:hAnsi="Times New Roman" w:cs="Times New Roman"/>
          <w:sz w:val="24"/>
          <w:szCs w:val="24"/>
          <w:lang w:eastAsia="pl-PL"/>
        </w:rPr>
        <w:t>societăţi</w:t>
      </w:r>
      <w:proofErr w:type="spellEnd"/>
      <w:r w:rsidRPr="00411EA9">
        <w:rPr>
          <w:rFonts w:ascii="Times New Roman" w:eastAsia="Calibri" w:hAnsi="Times New Roman" w:cs="Times New Roman"/>
          <w:sz w:val="24"/>
          <w:szCs w:val="24"/>
          <w:lang w:eastAsia="pl-PL"/>
        </w:rPr>
        <w:t xml:space="preserve"> autorizate; </w:t>
      </w:r>
    </w:p>
    <w:p w14:paraId="3BBE6874" w14:textId="1B67EA17" w:rsidR="004C111B" w:rsidRPr="00411EA9" w:rsidRDefault="006065E5" w:rsidP="00E4109B">
      <w:pPr>
        <w:spacing w:after="0"/>
        <w:jc w:val="both"/>
        <w:rPr>
          <w:rFonts w:ascii="Times New Roman" w:hAnsi="Times New Roman" w:cs="Times New Roman"/>
          <w:sz w:val="24"/>
          <w:szCs w:val="24"/>
        </w:rPr>
      </w:pPr>
      <w:r w:rsidRPr="00411EA9">
        <w:rPr>
          <w:rFonts w:ascii="Times New Roman" w:eastAsia="Calibri" w:hAnsi="Times New Roman" w:cs="Times New Roman"/>
          <w:sz w:val="24"/>
          <w:szCs w:val="24"/>
        </w:rPr>
        <w:t xml:space="preserve">d) </w:t>
      </w:r>
      <w:proofErr w:type="spellStart"/>
      <w:r w:rsidRPr="00411EA9">
        <w:rPr>
          <w:rFonts w:ascii="Times New Roman" w:eastAsia="Calibri" w:hAnsi="Times New Roman" w:cs="Times New Roman"/>
          <w:b/>
          <w:i/>
          <w:sz w:val="24"/>
          <w:szCs w:val="24"/>
        </w:rPr>
        <w:t>producţia</w:t>
      </w:r>
      <w:proofErr w:type="spellEnd"/>
      <w:r w:rsidRPr="00411EA9">
        <w:rPr>
          <w:rFonts w:ascii="Times New Roman" w:eastAsia="Calibri" w:hAnsi="Times New Roman" w:cs="Times New Roman"/>
          <w:b/>
          <w:i/>
          <w:sz w:val="24"/>
          <w:szCs w:val="24"/>
        </w:rPr>
        <w:t xml:space="preserve"> de </w:t>
      </w:r>
      <w:proofErr w:type="spellStart"/>
      <w:r w:rsidRPr="00411EA9">
        <w:rPr>
          <w:rFonts w:ascii="Times New Roman" w:eastAsia="Calibri" w:hAnsi="Times New Roman" w:cs="Times New Roman"/>
          <w:b/>
          <w:i/>
          <w:sz w:val="24"/>
          <w:szCs w:val="24"/>
        </w:rPr>
        <w:t>deşeuri</w:t>
      </w:r>
      <w:proofErr w:type="spellEnd"/>
      <w:r w:rsidRPr="00411EA9">
        <w:rPr>
          <w:rFonts w:ascii="Times New Roman" w:eastAsia="Calibri" w:hAnsi="Times New Roman" w:cs="Times New Roman"/>
          <w:sz w:val="24"/>
          <w:szCs w:val="24"/>
        </w:rPr>
        <w:t xml:space="preserve">: </w:t>
      </w:r>
      <w:r w:rsidR="004C111B" w:rsidRPr="00411EA9">
        <w:rPr>
          <w:rFonts w:ascii="Times New Roman" w:hAnsi="Times New Roman" w:cs="Times New Roman"/>
          <w:sz w:val="24"/>
          <w:szCs w:val="24"/>
        </w:rPr>
        <w:t>Tipurile de deșeuri estimate a fi generate în cadrul lucrărilor de abandonare de suprafață si planul de gestionare al acestora</w:t>
      </w:r>
      <w:r w:rsidR="00EE0E1B" w:rsidRPr="00411EA9">
        <w:rPr>
          <w:rFonts w:ascii="Times New Roman" w:hAnsi="Times New Roman" w:cs="Times New Roman"/>
          <w:sz w:val="24"/>
          <w:szCs w:val="24"/>
        </w:rPr>
        <w:t>:</w:t>
      </w:r>
    </w:p>
    <w:tbl>
      <w:tblPr>
        <w:tblW w:w="866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2677"/>
        <w:gridCol w:w="1321"/>
        <w:gridCol w:w="3990"/>
      </w:tblGrid>
      <w:tr w:rsidR="00DB4377" w:rsidRPr="00411EA9" w14:paraId="1E2CC12A" w14:textId="77777777" w:rsidTr="00DB4377">
        <w:trPr>
          <w:tblHeader/>
          <w:jc w:val="center"/>
        </w:trPr>
        <w:tc>
          <w:tcPr>
            <w:tcW w:w="675" w:type="dxa"/>
            <w:shd w:val="clear" w:color="auto" w:fill="auto"/>
            <w:vAlign w:val="center"/>
          </w:tcPr>
          <w:p w14:paraId="60009B6C" w14:textId="77777777" w:rsidR="00DB4377" w:rsidRPr="00411EA9" w:rsidRDefault="00DB4377" w:rsidP="00E4109B">
            <w:pPr>
              <w:tabs>
                <w:tab w:val="left" w:pos="0"/>
              </w:tabs>
              <w:spacing w:after="0"/>
              <w:jc w:val="center"/>
              <w:rPr>
                <w:rFonts w:ascii="Times New Roman" w:hAnsi="Times New Roman" w:cs="Times New Roman"/>
                <w:b/>
                <w:sz w:val="24"/>
                <w:szCs w:val="24"/>
              </w:rPr>
            </w:pPr>
            <w:r w:rsidRPr="00411EA9">
              <w:rPr>
                <w:rFonts w:ascii="Times New Roman" w:hAnsi="Times New Roman" w:cs="Times New Roman"/>
                <w:b/>
                <w:sz w:val="24"/>
                <w:szCs w:val="24"/>
              </w:rPr>
              <w:t>Nr. Crt.</w:t>
            </w:r>
          </w:p>
        </w:tc>
        <w:tc>
          <w:tcPr>
            <w:tcW w:w="2677" w:type="dxa"/>
            <w:shd w:val="clear" w:color="auto" w:fill="auto"/>
            <w:vAlign w:val="center"/>
          </w:tcPr>
          <w:p w14:paraId="12576843" w14:textId="77777777" w:rsidR="00DB4377" w:rsidRPr="00411EA9" w:rsidRDefault="00DB4377" w:rsidP="00E4109B">
            <w:pPr>
              <w:tabs>
                <w:tab w:val="left" w:pos="0"/>
              </w:tabs>
              <w:spacing w:after="0"/>
              <w:jc w:val="center"/>
              <w:rPr>
                <w:rFonts w:ascii="Times New Roman" w:hAnsi="Times New Roman" w:cs="Times New Roman"/>
                <w:b/>
                <w:sz w:val="24"/>
                <w:szCs w:val="24"/>
              </w:rPr>
            </w:pPr>
            <w:r w:rsidRPr="00411EA9">
              <w:rPr>
                <w:rFonts w:ascii="Times New Roman" w:hAnsi="Times New Roman" w:cs="Times New Roman"/>
                <w:b/>
                <w:sz w:val="24"/>
                <w:szCs w:val="24"/>
              </w:rPr>
              <w:t xml:space="preserve">Denumire </w:t>
            </w:r>
            <w:proofErr w:type="spellStart"/>
            <w:r w:rsidRPr="00411EA9">
              <w:rPr>
                <w:rFonts w:ascii="Times New Roman" w:hAnsi="Times New Roman" w:cs="Times New Roman"/>
                <w:b/>
                <w:sz w:val="24"/>
                <w:szCs w:val="24"/>
              </w:rPr>
              <w:t>Deseu</w:t>
            </w:r>
            <w:proofErr w:type="spellEnd"/>
          </w:p>
        </w:tc>
        <w:tc>
          <w:tcPr>
            <w:tcW w:w="1321" w:type="dxa"/>
            <w:shd w:val="clear" w:color="auto" w:fill="auto"/>
            <w:vAlign w:val="center"/>
          </w:tcPr>
          <w:p w14:paraId="3E479DA5" w14:textId="77777777" w:rsidR="00DB4377" w:rsidRPr="00411EA9" w:rsidRDefault="00DB4377" w:rsidP="00E4109B">
            <w:pPr>
              <w:tabs>
                <w:tab w:val="left" w:pos="0"/>
              </w:tabs>
              <w:spacing w:after="0"/>
              <w:jc w:val="center"/>
              <w:rPr>
                <w:rFonts w:ascii="Times New Roman" w:hAnsi="Times New Roman" w:cs="Times New Roman"/>
                <w:b/>
                <w:sz w:val="24"/>
                <w:szCs w:val="24"/>
              </w:rPr>
            </w:pPr>
            <w:r w:rsidRPr="00411EA9">
              <w:rPr>
                <w:rFonts w:ascii="Times New Roman" w:hAnsi="Times New Roman" w:cs="Times New Roman"/>
                <w:b/>
                <w:sz w:val="24"/>
                <w:szCs w:val="24"/>
              </w:rPr>
              <w:t>Codificare</w:t>
            </w:r>
          </w:p>
        </w:tc>
        <w:tc>
          <w:tcPr>
            <w:tcW w:w="3990" w:type="dxa"/>
            <w:shd w:val="clear" w:color="auto" w:fill="auto"/>
            <w:vAlign w:val="center"/>
          </w:tcPr>
          <w:p w14:paraId="5C778B78" w14:textId="77777777" w:rsidR="00DB4377" w:rsidRPr="00411EA9" w:rsidRDefault="00DB4377" w:rsidP="00E4109B">
            <w:pPr>
              <w:tabs>
                <w:tab w:val="left" w:pos="0"/>
              </w:tabs>
              <w:spacing w:after="0"/>
              <w:jc w:val="center"/>
              <w:rPr>
                <w:rFonts w:ascii="Times New Roman" w:hAnsi="Times New Roman" w:cs="Times New Roman"/>
                <w:b/>
                <w:sz w:val="24"/>
                <w:szCs w:val="24"/>
              </w:rPr>
            </w:pPr>
            <w:r w:rsidRPr="00411EA9">
              <w:rPr>
                <w:rFonts w:ascii="Times New Roman" w:hAnsi="Times New Roman" w:cs="Times New Roman"/>
                <w:b/>
                <w:sz w:val="24"/>
                <w:szCs w:val="24"/>
              </w:rPr>
              <w:t>Mod de gestionare</w:t>
            </w:r>
          </w:p>
        </w:tc>
      </w:tr>
      <w:tr w:rsidR="00DB4377" w:rsidRPr="00411EA9" w14:paraId="5254F106" w14:textId="77777777" w:rsidTr="00DB4377">
        <w:trPr>
          <w:jc w:val="center"/>
        </w:trPr>
        <w:tc>
          <w:tcPr>
            <w:tcW w:w="675" w:type="dxa"/>
            <w:shd w:val="clear" w:color="auto" w:fill="auto"/>
          </w:tcPr>
          <w:p w14:paraId="35FB2CD1" w14:textId="77777777" w:rsidR="00DB4377" w:rsidRPr="00411EA9" w:rsidRDefault="00DB4377" w:rsidP="00E4109B">
            <w:pPr>
              <w:tabs>
                <w:tab w:val="left" w:pos="0"/>
              </w:tabs>
              <w:spacing w:after="0"/>
              <w:jc w:val="center"/>
              <w:rPr>
                <w:rFonts w:ascii="Times New Roman" w:hAnsi="Times New Roman" w:cs="Times New Roman"/>
                <w:sz w:val="24"/>
                <w:szCs w:val="24"/>
              </w:rPr>
            </w:pPr>
            <w:r w:rsidRPr="00411EA9">
              <w:rPr>
                <w:rFonts w:ascii="Times New Roman" w:hAnsi="Times New Roman" w:cs="Times New Roman"/>
                <w:sz w:val="24"/>
                <w:szCs w:val="24"/>
              </w:rPr>
              <w:t>1.</w:t>
            </w:r>
          </w:p>
        </w:tc>
        <w:tc>
          <w:tcPr>
            <w:tcW w:w="2677" w:type="dxa"/>
            <w:shd w:val="clear" w:color="auto" w:fill="auto"/>
          </w:tcPr>
          <w:p w14:paraId="7FF32F7B" w14:textId="039C9151" w:rsidR="00DB4377" w:rsidRPr="00411EA9" w:rsidRDefault="00DB4377" w:rsidP="00E4109B">
            <w:pPr>
              <w:tabs>
                <w:tab w:val="left" w:pos="0"/>
              </w:tabs>
              <w:spacing w:after="0"/>
              <w:jc w:val="both"/>
              <w:rPr>
                <w:rFonts w:ascii="Times New Roman" w:hAnsi="Times New Roman" w:cs="Times New Roman"/>
                <w:sz w:val="24"/>
                <w:szCs w:val="24"/>
              </w:rPr>
            </w:pPr>
            <w:r w:rsidRPr="00411EA9">
              <w:rPr>
                <w:rFonts w:ascii="Times New Roman" w:hAnsi="Times New Roman" w:cs="Times New Roman"/>
                <w:sz w:val="24"/>
                <w:szCs w:val="24"/>
              </w:rPr>
              <w:t>Deșeuri din construcții si demolări (betoane)</w:t>
            </w:r>
          </w:p>
        </w:tc>
        <w:tc>
          <w:tcPr>
            <w:tcW w:w="1321" w:type="dxa"/>
            <w:shd w:val="clear" w:color="auto" w:fill="auto"/>
          </w:tcPr>
          <w:p w14:paraId="2F716E8E" w14:textId="77777777" w:rsidR="00DB4377" w:rsidRPr="00411EA9" w:rsidRDefault="00DB4377" w:rsidP="00E4109B">
            <w:pPr>
              <w:tabs>
                <w:tab w:val="left" w:pos="0"/>
              </w:tabs>
              <w:spacing w:after="0"/>
              <w:jc w:val="both"/>
              <w:rPr>
                <w:rFonts w:ascii="Times New Roman" w:hAnsi="Times New Roman" w:cs="Times New Roman"/>
                <w:b/>
                <w:sz w:val="24"/>
                <w:szCs w:val="24"/>
              </w:rPr>
            </w:pPr>
            <w:r w:rsidRPr="00411EA9">
              <w:rPr>
                <w:rFonts w:ascii="Times New Roman" w:hAnsi="Times New Roman" w:cs="Times New Roman"/>
                <w:b/>
                <w:sz w:val="24"/>
                <w:szCs w:val="24"/>
              </w:rPr>
              <w:t>17 01 01</w:t>
            </w:r>
          </w:p>
          <w:p w14:paraId="2DAB1494" w14:textId="77777777" w:rsidR="00DB4377" w:rsidRPr="00411EA9" w:rsidRDefault="00DB4377" w:rsidP="00E4109B">
            <w:pPr>
              <w:tabs>
                <w:tab w:val="left" w:pos="0"/>
              </w:tabs>
              <w:spacing w:after="0"/>
              <w:jc w:val="both"/>
              <w:rPr>
                <w:rFonts w:ascii="Times New Roman" w:hAnsi="Times New Roman" w:cs="Times New Roman"/>
                <w:b/>
                <w:sz w:val="24"/>
                <w:szCs w:val="24"/>
              </w:rPr>
            </w:pPr>
          </w:p>
        </w:tc>
        <w:tc>
          <w:tcPr>
            <w:tcW w:w="3990" w:type="dxa"/>
            <w:shd w:val="clear" w:color="auto" w:fill="auto"/>
          </w:tcPr>
          <w:p w14:paraId="17414730" w14:textId="75C14AA1" w:rsidR="00DB4377" w:rsidRPr="00411EA9" w:rsidRDefault="00DB4377" w:rsidP="00E4109B">
            <w:pPr>
              <w:tabs>
                <w:tab w:val="left" w:pos="0"/>
              </w:tabs>
              <w:spacing w:after="0"/>
              <w:jc w:val="both"/>
              <w:rPr>
                <w:rFonts w:ascii="Times New Roman" w:hAnsi="Times New Roman" w:cs="Times New Roman"/>
                <w:sz w:val="24"/>
                <w:szCs w:val="24"/>
              </w:rPr>
            </w:pPr>
            <w:r w:rsidRPr="00411EA9">
              <w:rPr>
                <w:rFonts w:ascii="Times New Roman" w:hAnsi="Times New Roman" w:cs="Times New Roman"/>
                <w:sz w:val="24"/>
                <w:szCs w:val="24"/>
              </w:rPr>
              <w:t>Se vor preda la societăți autorizate  în colectare/tratare/valorificare/eliminare.</w:t>
            </w:r>
          </w:p>
        </w:tc>
      </w:tr>
      <w:tr w:rsidR="00DB4377" w:rsidRPr="00411EA9" w14:paraId="166022E9" w14:textId="77777777" w:rsidTr="00DB4377">
        <w:trPr>
          <w:jc w:val="center"/>
        </w:trPr>
        <w:tc>
          <w:tcPr>
            <w:tcW w:w="675" w:type="dxa"/>
            <w:shd w:val="clear" w:color="auto" w:fill="auto"/>
          </w:tcPr>
          <w:p w14:paraId="1FAF51AB" w14:textId="77777777" w:rsidR="00DB4377" w:rsidRPr="00411EA9" w:rsidRDefault="00DB4377" w:rsidP="00E4109B">
            <w:pPr>
              <w:tabs>
                <w:tab w:val="left" w:pos="0"/>
              </w:tabs>
              <w:spacing w:after="0"/>
              <w:jc w:val="center"/>
              <w:rPr>
                <w:rFonts w:ascii="Times New Roman" w:hAnsi="Times New Roman" w:cs="Times New Roman"/>
                <w:sz w:val="24"/>
                <w:szCs w:val="24"/>
              </w:rPr>
            </w:pPr>
            <w:r w:rsidRPr="00411EA9">
              <w:rPr>
                <w:rFonts w:ascii="Times New Roman" w:hAnsi="Times New Roman" w:cs="Times New Roman"/>
                <w:sz w:val="24"/>
                <w:szCs w:val="24"/>
              </w:rPr>
              <w:t>2.</w:t>
            </w:r>
          </w:p>
        </w:tc>
        <w:tc>
          <w:tcPr>
            <w:tcW w:w="2677" w:type="dxa"/>
            <w:shd w:val="clear" w:color="auto" w:fill="auto"/>
          </w:tcPr>
          <w:p w14:paraId="23DCC279" w14:textId="7ED2D3BE" w:rsidR="00DB4377" w:rsidRPr="00411EA9" w:rsidRDefault="00DB4377" w:rsidP="00E4109B">
            <w:pPr>
              <w:tabs>
                <w:tab w:val="left" w:pos="0"/>
              </w:tabs>
              <w:spacing w:after="0"/>
              <w:jc w:val="both"/>
              <w:rPr>
                <w:rFonts w:ascii="Times New Roman" w:hAnsi="Times New Roman" w:cs="Times New Roman"/>
                <w:sz w:val="24"/>
                <w:szCs w:val="24"/>
              </w:rPr>
            </w:pPr>
            <w:r w:rsidRPr="00411EA9">
              <w:rPr>
                <w:rFonts w:ascii="Times New Roman" w:hAnsi="Times New Roman" w:cs="Times New Roman"/>
                <w:sz w:val="24"/>
                <w:szCs w:val="24"/>
              </w:rPr>
              <w:t>Deșeuri din construcții si demolări: amestecuri sau fracții separate de beton, cărămizi etc. cu conținut de substanțe periculoase (betoane infestate cu țiței)</w:t>
            </w:r>
          </w:p>
        </w:tc>
        <w:tc>
          <w:tcPr>
            <w:tcW w:w="1321" w:type="dxa"/>
            <w:shd w:val="clear" w:color="auto" w:fill="auto"/>
          </w:tcPr>
          <w:p w14:paraId="671D5C05" w14:textId="77777777" w:rsidR="00DB4377" w:rsidRPr="00411EA9" w:rsidRDefault="00DB4377" w:rsidP="00E4109B">
            <w:pPr>
              <w:tabs>
                <w:tab w:val="left" w:pos="0"/>
              </w:tabs>
              <w:spacing w:after="0"/>
              <w:jc w:val="both"/>
              <w:rPr>
                <w:rFonts w:ascii="Times New Roman" w:hAnsi="Times New Roman" w:cs="Times New Roman"/>
                <w:b/>
                <w:sz w:val="24"/>
                <w:szCs w:val="24"/>
              </w:rPr>
            </w:pPr>
            <w:r w:rsidRPr="00411EA9">
              <w:rPr>
                <w:rFonts w:ascii="Times New Roman" w:hAnsi="Times New Roman" w:cs="Times New Roman"/>
                <w:b/>
                <w:sz w:val="24"/>
                <w:szCs w:val="24"/>
              </w:rPr>
              <w:t>17 01 06*</w:t>
            </w:r>
          </w:p>
        </w:tc>
        <w:tc>
          <w:tcPr>
            <w:tcW w:w="3990" w:type="dxa"/>
            <w:shd w:val="clear" w:color="auto" w:fill="auto"/>
          </w:tcPr>
          <w:p w14:paraId="6C601144" w14:textId="4D9F3980" w:rsidR="00DB4377" w:rsidRPr="00411EA9" w:rsidRDefault="00DB4377" w:rsidP="00E4109B">
            <w:pPr>
              <w:tabs>
                <w:tab w:val="left" w:pos="0"/>
              </w:tabs>
              <w:spacing w:after="0"/>
              <w:jc w:val="both"/>
              <w:rPr>
                <w:rFonts w:ascii="Times New Roman" w:hAnsi="Times New Roman" w:cs="Times New Roman"/>
                <w:sz w:val="24"/>
                <w:szCs w:val="24"/>
              </w:rPr>
            </w:pPr>
            <w:r w:rsidRPr="00411EA9">
              <w:rPr>
                <w:rFonts w:ascii="Times New Roman" w:hAnsi="Times New Roman" w:cs="Times New Roman"/>
                <w:sz w:val="24"/>
                <w:szCs w:val="24"/>
              </w:rPr>
              <w:t>Se vor preda la cele mai apropiate societăți autorizate in colectare/tratare valorificare/eliminare</w:t>
            </w:r>
          </w:p>
        </w:tc>
      </w:tr>
      <w:tr w:rsidR="00DB4377" w:rsidRPr="00411EA9" w14:paraId="7DA1918B" w14:textId="77777777" w:rsidTr="00DB4377">
        <w:trPr>
          <w:jc w:val="center"/>
        </w:trPr>
        <w:tc>
          <w:tcPr>
            <w:tcW w:w="675" w:type="dxa"/>
            <w:shd w:val="clear" w:color="auto" w:fill="auto"/>
          </w:tcPr>
          <w:p w14:paraId="0128072F" w14:textId="77777777" w:rsidR="00DB4377" w:rsidRPr="00411EA9" w:rsidRDefault="00DB4377" w:rsidP="00E4109B">
            <w:pPr>
              <w:tabs>
                <w:tab w:val="left" w:pos="0"/>
              </w:tabs>
              <w:spacing w:after="0"/>
              <w:jc w:val="center"/>
              <w:rPr>
                <w:rFonts w:ascii="Times New Roman" w:hAnsi="Times New Roman" w:cs="Times New Roman"/>
                <w:sz w:val="24"/>
                <w:szCs w:val="24"/>
              </w:rPr>
            </w:pPr>
            <w:r w:rsidRPr="00411EA9">
              <w:rPr>
                <w:rFonts w:ascii="Times New Roman" w:hAnsi="Times New Roman" w:cs="Times New Roman"/>
                <w:sz w:val="24"/>
                <w:szCs w:val="24"/>
              </w:rPr>
              <w:t>3.</w:t>
            </w:r>
          </w:p>
        </w:tc>
        <w:tc>
          <w:tcPr>
            <w:tcW w:w="2677" w:type="dxa"/>
            <w:shd w:val="clear" w:color="auto" w:fill="auto"/>
          </w:tcPr>
          <w:p w14:paraId="77A854F0" w14:textId="2FB99306" w:rsidR="00DB4377" w:rsidRPr="00411EA9" w:rsidRDefault="00DB4377" w:rsidP="00E4109B">
            <w:pPr>
              <w:tabs>
                <w:tab w:val="left" w:pos="0"/>
              </w:tabs>
              <w:spacing w:after="0"/>
              <w:jc w:val="both"/>
              <w:rPr>
                <w:rFonts w:ascii="Times New Roman" w:hAnsi="Times New Roman" w:cs="Times New Roman"/>
                <w:strike/>
                <w:sz w:val="24"/>
                <w:szCs w:val="24"/>
              </w:rPr>
            </w:pPr>
            <w:r w:rsidRPr="00411EA9">
              <w:rPr>
                <w:rFonts w:ascii="Times New Roman" w:hAnsi="Times New Roman" w:cs="Times New Roman"/>
                <w:sz w:val="24"/>
                <w:szCs w:val="24"/>
              </w:rPr>
              <w:t>Resturi de balast, altele decât cele specificate la 17 05 07</w:t>
            </w:r>
          </w:p>
          <w:p w14:paraId="0FCF643E" w14:textId="77777777" w:rsidR="00DB4377" w:rsidRPr="00411EA9" w:rsidRDefault="00DB4377" w:rsidP="00E4109B">
            <w:pPr>
              <w:tabs>
                <w:tab w:val="left" w:pos="0"/>
              </w:tabs>
              <w:spacing w:after="0"/>
              <w:jc w:val="both"/>
              <w:rPr>
                <w:rFonts w:ascii="Times New Roman" w:hAnsi="Times New Roman" w:cs="Times New Roman"/>
                <w:sz w:val="24"/>
                <w:szCs w:val="24"/>
              </w:rPr>
            </w:pPr>
            <w:r w:rsidRPr="00411EA9">
              <w:rPr>
                <w:rFonts w:ascii="Times New Roman" w:hAnsi="Times New Roman" w:cs="Times New Roman"/>
                <w:sz w:val="24"/>
                <w:szCs w:val="24"/>
              </w:rPr>
              <w:t>(Balastul)</w:t>
            </w:r>
          </w:p>
        </w:tc>
        <w:tc>
          <w:tcPr>
            <w:tcW w:w="1321" w:type="dxa"/>
            <w:shd w:val="clear" w:color="auto" w:fill="auto"/>
          </w:tcPr>
          <w:p w14:paraId="22455081" w14:textId="77777777" w:rsidR="00DB4377" w:rsidRPr="00411EA9" w:rsidRDefault="00DB4377" w:rsidP="00E4109B">
            <w:pPr>
              <w:tabs>
                <w:tab w:val="left" w:pos="0"/>
              </w:tabs>
              <w:spacing w:after="0"/>
              <w:jc w:val="both"/>
              <w:rPr>
                <w:rFonts w:ascii="Times New Roman" w:hAnsi="Times New Roman" w:cs="Times New Roman"/>
                <w:b/>
                <w:sz w:val="24"/>
                <w:szCs w:val="24"/>
              </w:rPr>
            </w:pPr>
            <w:r w:rsidRPr="00411EA9">
              <w:rPr>
                <w:rFonts w:ascii="Times New Roman" w:hAnsi="Times New Roman" w:cs="Times New Roman"/>
                <w:b/>
                <w:sz w:val="24"/>
                <w:szCs w:val="24"/>
              </w:rPr>
              <w:t>17 05 08</w:t>
            </w:r>
          </w:p>
        </w:tc>
        <w:tc>
          <w:tcPr>
            <w:tcW w:w="3990" w:type="dxa"/>
            <w:shd w:val="clear" w:color="auto" w:fill="auto"/>
          </w:tcPr>
          <w:p w14:paraId="582E1E42" w14:textId="77E27C96" w:rsidR="00DB4377" w:rsidRPr="00411EA9" w:rsidRDefault="00DB4377" w:rsidP="00E4109B">
            <w:pPr>
              <w:tabs>
                <w:tab w:val="left" w:pos="0"/>
              </w:tabs>
              <w:spacing w:after="0"/>
              <w:jc w:val="both"/>
              <w:rPr>
                <w:rFonts w:ascii="Times New Roman" w:hAnsi="Times New Roman" w:cs="Times New Roman"/>
                <w:sz w:val="24"/>
                <w:szCs w:val="24"/>
              </w:rPr>
            </w:pPr>
            <w:r w:rsidRPr="00411EA9">
              <w:rPr>
                <w:rFonts w:ascii="Times New Roman" w:hAnsi="Times New Roman" w:cs="Times New Roman"/>
                <w:sz w:val="24"/>
                <w:szCs w:val="24"/>
              </w:rPr>
              <w:t>Se vor preda la societăți autorizate in colectare/ tratare/valorificare/eliminare.</w:t>
            </w:r>
          </w:p>
        </w:tc>
      </w:tr>
      <w:tr w:rsidR="00DB4377" w:rsidRPr="00411EA9" w14:paraId="521C3C89" w14:textId="77777777" w:rsidTr="00DB4377">
        <w:trPr>
          <w:jc w:val="center"/>
        </w:trPr>
        <w:tc>
          <w:tcPr>
            <w:tcW w:w="675" w:type="dxa"/>
            <w:shd w:val="clear" w:color="auto" w:fill="auto"/>
          </w:tcPr>
          <w:p w14:paraId="3A596D52" w14:textId="77777777" w:rsidR="00DB4377" w:rsidRPr="00411EA9" w:rsidRDefault="00DB4377" w:rsidP="00E4109B">
            <w:pPr>
              <w:tabs>
                <w:tab w:val="left" w:pos="0"/>
              </w:tabs>
              <w:spacing w:after="0"/>
              <w:jc w:val="center"/>
              <w:rPr>
                <w:rFonts w:ascii="Times New Roman" w:hAnsi="Times New Roman" w:cs="Times New Roman"/>
                <w:sz w:val="24"/>
                <w:szCs w:val="24"/>
              </w:rPr>
            </w:pPr>
            <w:r w:rsidRPr="00411EA9">
              <w:rPr>
                <w:rFonts w:ascii="Times New Roman" w:hAnsi="Times New Roman" w:cs="Times New Roman"/>
                <w:sz w:val="24"/>
                <w:szCs w:val="24"/>
              </w:rPr>
              <w:t>4.</w:t>
            </w:r>
          </w:p>
        </w:tc>
        <w:tc>
          <w:tcPr>
            <w:tcW w:w="2677" w:type="dxa"/>
            <w:shd w:val="clear" w:color="auto" w:fill="auto"/>
          </w:tcPr>
          <w:p w14:paraId="13C3A4F4" w14:textId="2627560E" w:rsidR="00DB4377" w:rsidRPr="00411EA9" w:rsidRDefault="00DB4377" w:rsidP="00E4109B">
            <w:pPr>
              <w:tabs>
                <w:tab w:val="left" w:pos="0"/>
              </w:tabs>
              <w:spacing w:after="0"/>
              <w:jc w:val="both"/>
              <w:rPr>
                <w:rFonts w:ascii="Times New Roman" w:hAnsi="Times New Roman" w:cs="Times New Roman"/>
                <w:sz w:val="24"/>
                <w:szCs w:val="24"/>
              </w:rPr>
            </w:pPr>
            <w:r w:rsidRPr="00411EA9">
              <w:rPr>
                <w:rFonts w:ascii="Times New Roman" w:hAnsi="Times New Roman" w:cs="Times New Roman"/>
                <w:sz w:val="24"/>
                <w:szCs w:val="24"/>
              </w:rPr>
              <w:t>Deșeuri din construcții si demolări: resturi de balast cu conținut de substanțe periculoase (balast contaminat)</w:t>
            </w:r>
          </w:p>
        </w:tc>
        <w:tc>
          <w:tcPr>
            <w:tcW w:w="1321" w:type="dxa"/>
            <w:shd w:val="clear" w:color="auto" w:fill="auto"/>
          </w:tcPr>
          <w:p w14:paraId="539BE707" w14:textId="77777777" w:rsidR="00DB4377" w:rsidRPr="00411EA9" w:rsidRDefault="00DB4377" w:rsidP="00E4109B">
            <w:pPr>
              <w:tabs>
                <w:tab w:val="left" w:pos="0"/>
              </w:tabs>
              <w:spacing w:after="0"/>
              <w:jc w:val="both"/>
              <w:rPr>
                <w:rFonts w:ascii="Times New Roman" w:hAnsi="Times New Roman" w:cs="Times New Roman"/>
                <w:b/>
                <w:sz w:val="24"/>
                <w:szCs w:val="24"/>
              </w:rPr>
            </w:pPr>
            <w:r w:rsidRPr="00411EA9">
              <w:rPr>
                <w:rFonts w:ascii="Times New Roman" w:hAnsi="Times New Roman" w:cs="Times New Roman"/>
                <w:b/>
                <w:sz w:val="24"/>
                <w:szCs w:val="24"/>
              </w:rPr>
              <w:t>17 05 07*</w:t>
            </w:r>
          </w:p>
        </w:tc>
        <w:tc>
          <w:tcPr>
            <w:tcW w:w="3990" w:type="dxa"/>
            <w:shd w:val="clear" w:color="auto" w:fill="auto"/>
          </w:tcPr>
          <w:p w14:paraId="1EFACED6" w14:textId="77777777" w:rsidR="00DB4377" w:rsidRPr="00411EA9" w:rsidRDefault="00DB4377" w:rsidP="00E4109B">
            <w:pPr>
              <w:tabs>
                <w:tab w:val="left" w:pos="0"/>
              </w:tabs>
              <w:spacing w:after="0"/>
              <w:jc w:val="both"/>
              <w:rPr>
                <w:rFonts w:ascii="Times New Roman" w:hAnsi="Times New Roman" w:cs="Times New Roman"/>
                <w:sz w:val="24"/>
                <w:szCs w:val="24"/>
              </w:rPr>
            </w:pPr>
            <w:r w:rsidRPr="00411EA9">
              <w:rPr>
                <w:rFonts w:ascii="Times New Roman" w:hAnsi="Times New Roman" w:cs="Times New Roman"/>
                <w:sz w:val="24"/>
                <w:szCs w:val="24"/>
              </w:rPr>
              <w:t>Se vor preda la cele mai apro</w:t>
            </w:r>
            <w:r w:rsidRPr="00411EA9">
              <w:rPr>
                <w:rFonts w:ascii="Times New Roman" w:hAnsi="Times New Roman" w:cs="Times New Roman"/>
                <w:sz w:val="24"/>
                <w:szCs w:val="24"/>
              </w:rPr>
              <w:softHyphen/>
              <w:t>piate societăți autorizate în co</w:t>
            </w:r>
            <w:r w:rsidRPr="00411EA9">
              <w:rPr>
                <w:rFonts w:ascii="Times New Roman" w:hAnsi="Times New Roman" w:cs="Times New Roman"/>
                <w:sz w:val="24"/>
                <w:szCs w:val="24"/>
              </w:rPr>
              <w:softHyphen/>
              <w:t>lec</w:t>
            </w:r>
            <w:r w:rsidRPr="00411EA9">
              <w:rPr>
                <w:rFonts w:ascii="Times New Roman" w:hAnsi="Times New Roman" w:cs="Times New Roman"/>
                <w:sz w:val="24"/>
                <w:szCs w:val="24"/>
              </w:rPr>
              <w:softHyphen/>
              <w:t>tare/ tratare/valorificare /eliminare.</w:t>
            </w:r>
          </w:p>
        </w:tc>
      </w:tr>
      <w:tr w:rsidR="00DB4377" w:rsidRPr="00411EA9" w14:paraId="233195D5" w14:textId="77777777" w:rsidTr="00DB4377">
        <w:trPr>
          <w:jc w:val="center"/>
        </w:trPr>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3A82E2A3" w14:textId="50CC16A7" w:rsidR="00DB4377" w:rsidRPr="00411EA9" w:rsidRDefault="00DB4377" w:rsidP="00E4109B">
            <w:pPr>
              <w:tabs>
                <w:tab w:val="left" w:pos="0"/>
              </w:tabs>
              <w:spacing w:after="0"/>
              <w:jc w:val="center"/>
              <w:rPr>
                <w:rFonts w:ascii="Times New Roman" w:hAnsi="Times New Roman" w:cs="Times New Roman"/>
                <w:sz w:val="24"/>
                <w:szCs w:val="24"/>
              </w:rPr>
            </w:pPr>
            <w:r w:rsidRPr="00411EA9">
              <w:rPr>
                <w:rFonts w:ascii="Times New Roman" w:hAnsi="Times New Roman" w:cs="Times New Roman"/>
                <w:sz w:val="24"/>
                <w:szCs w:val="24"/>
              </w:rPr>
              <w:lastRenderedPageBreak/>
              <w:t>5.</w:t>
            </w:r>
          </w:p>
        </w:tc>
        <w:tc>
          <w:tcPr>
            <w:tcW w:w="2677" w:type="dxa"/>
            <w:tcBorders>
              <w:top w:val="single" w:sz="4" w:space="0" w:color="000000"/>
              <w:left w:val="single" w:sz="4" w:space="0" w:color="000000"/>
              <w:bottom w:val="single" w:sz="4" w:space="0" w:color="000000"/>
              <w:right w:val="single" w:sz="4" w:space="0" w:color="000000"/>
            </w:tcBorders>
            <w:shd w:val="clear" w:color="auto" w:fill="auto"/>
          </w:tcPr>
          <w:p w14:paraId="4A3D4EEC" w14:textId="77777777" w:rsidR="00DB4377" w:rsidRPr="00411EA9" w:rsidRDefault="00DB4377" w:rsidP="00E4109B">
            <w:pPr>
              <w:tabs>
                <w:tab w:val="left" w:pos="0"/>
              </w:tabs>
              <w:spacing w:after="0"/>
              <w:jc w:val="both"/>
              <w:rPr>
                <w:rFonts w:ascii="Times New Roman" w:hAnsi="Times New Roman" w:cs="Times New Roman"/>
                <w:sz w:val="24"/>
                <w:szCs w:val="24"/>
              </w:rPr>
            </w:pPr>
            <w:r w:rsidRPr="00411EA9">
              <w:rPr>
                <w:rFonts w:ascii="Times New Roman" w:hAnsi="Times New Roman" w:cs="Times New Roman"/>
                <w:sz w:val="24"/>
                <w:szCs w:val="24"/>
              </w:rPr>
              <w:t xml:space="preserve">Sol contaminat cu hidrocarburi petroliere in amestec cu </w:t>
            </w:r>
            <w:proofErr w:type="spellStart"/>
            <w:r w:rsidRPr="00411EA9">
              <w:rPr>
                <w:rFonts w:ascii="Times New Roman" w:hAnsi="Times New Roman" w:cs="Times New Roman"/>
                <w:sz w:val="24"/>
                <w:szCs w:val="24"/>
              </w:rPr>
              <w:t>pietris</w:t>
            </w:r>
            <w:proofErr w:type="spellEnd"/>
          </w:p>
        </w:tc>
        <w:tc>
          <w:tcPr>
            <w:tcW w:w="1321" w:type="dxa"/>
            <w:tcBorders>
              <w:top w:val="single" w:sz="4" w:space="0" w:color="000000"/>
              <w:left w:val="single" w:sz="4" w:space="0" w:color="000000"/>
              <w:bottom w:val="single" w:sz="4" w:space="0" w:color="000000"/>
              <w:right w:val="single" w:sz="4" w:space="0" w:color="000000"/>
            </w:tcBorders>
            <w:shd w:val="clear" w:color="auto" w:fill="auto"/>
          </w:tcPr>
          <w:p w14:paraId="2D09870E" w14:textId="77777777" w:rsidR="00DB4377" w:rsidRPr="00411EA9" w:rsidRDefault="00DB4377" w:rsidP="00E4109B">
            <w:pPr>
              <w:tabs>
                <w:tab w:val="left" w:pos="0"/>
              </w:tabs>
              <w:spacing w:after="0"/>
              <w:jc w:val="both"/>
              <w:rPr>
                <w:rFonts w:ascii="Times New Roman" w:hAnsi="Times New Roman" w:cs="Times New Roman"/>
                <w:b/>
                <w:sz w:val="24"/>
                <w:szCs w:val="24"/>
              </w:rPr>
            </w:pPr>
            <w:r w:rsidRPr="00411EA9">
              <w:rPr>
                <w:rFonts w:ascii="Times New Roman" w:hAnsi="Times New Roman" w:cs="Times New Roman"/>
                <w:b/>
                <w:sz w:val="24"/>
                <w:szCs w:val="24"/>
              </w:rPr>
              <w:t>17 05 03*</w:t>
            </w:r>
          </w:p>
        </w:tc>
        <w:tc>
          <w:tcPr>
            <w:tcW w:w="3990" w:type="dxa"/>
            <w:tcBorders>
              <w:top w:val="single" w:sz="4" w:space="0" w:color="000000"/>
              <w:left w:val="single" w:sz="4" w:space="0" w:color="000000"/>
              <w:bottom w:val="single" w:sz="4" w:space="0" w:color="000000"/>
              <w:right w:val="single" w:sz="4" w:space="0" w:color="000000"/>
            </w:tcBorders>
            <w:shd w:val="clear" w:color="auto" w:fill="auto"/>
          </w:tcPr>
          <w:p w14:paraId="618EFD53" w14:textId="116B084B" w:rsidR="00DB4377" w:rsidRPr="00411EA9" w:rsidRDefault="00DB4377" w:rsidP="00E4109B">
            <w:pPr>
              <w:tabs>
                <w:tab w:val="left" w:pos="0"/>
              </w:tabs>
              <w:spacing w:after="0"/>
              <w:jc w:val="both"/>
              <w:rPr>
                <w:rFonts w:ascii="Times New Roman" w:hAnsi="Times New Roman" w:cs="Times New Roman"/>
                <w:sz w:val="24"/>
                <w:szCs w:val="24"/>
              </w:rPr>
            </w:pPr>
            <w:r w:rsidRPr="00411EA9">
              <w:rPr>
                <w:rFonts w:ascii="Times New Roman" w:hAnsi="Times New Roman" w:cs="Times New Roman"/>
                <w:sz w:val="24"/>
                <w:szCs w:val="24"/>
              </w:rPr>
              <w:t xml:space="preserve">Se va depozita controlat si va fi transportat la cea mai apropiata stație de </w:t>
            </w:r>
            <w:proofErr w:type="spellStart"/>
            <w:r w:rsidRPr="00411EA9">
              <w:rPr>
                <w:rFonts w:ascii="Times New Roman" w:hAnsi="Times New Roman" w:cs="Times New Roman"/>
                <w:sz w:val="24"/>
                <w:szCs w:val="24"/>
              </w:rPr>
              <w:t>bioremediere</w:t>
            </w:r>
            <w:proofErr w:type="spellEnd"/>
          </w:p>
        </w:tc>
      </w:tr>
      <w:tr w:rsidR="00DB4377" w:rsidRPr="00411EA9" w14:paraId="40055C6F" w14:textId="77777777" w:rsidTr="00DB4377">
        <w:trPr>
          <w:jc w:val="center"/>
        </w:trPr>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1BC40CB1" w14:textId="3ADA61CE" w:rsidR="00DB4377" w:rsidRPr="00411EA9" w:rsidRDefault="00DB4377" w:rsidP="00E4109B">
            <w:pPr>
              <w:tabs>
                <w:tab w:val="left" w:pos="0"/>
              </w:tabs>
              <w:spacing w:after="0"/>
              <w:jc w:val="center"/>
              <w:rPr>
                <w:rFonts w:ascii="Times New Roman" w:hAnsi="Times New Roman" w:cs="Times New Roman"/>
                <w:sz w:val="24"/>
                <w:szCs w:val="24"/>
              </w:rPr>
            </w:pPr>
            <w:r w:rsidRPr="00411EA9">
              <w:rPr>
                <w:rFonts w:ascii="Times New Roman" w:hAnsi="Times New Roman" w:cs="Times New Roman"/>
                <w:sz w:val="24"/>
                <w:szCs w:val="24"/>
              </w:rPr>
              <w:t>6.</w:t>
            </w:r>
          </w:p>
        </w:tc>
        <w:tc>
          <w:tcPr>
            <w:tcW w:w="2677" w:type="dxa"/>
            <w:tcBorders>
              <w:top w:val="single" w:sz="4" w:space="0" w:color="000000"/>
              <w:left w:val="single" w:sz="4" w:space="0" w:color="000000"/>
              <w:bottom w:val="single" w:sz="4" w:space="0" w:color="000000"/>
              <w:right w:val="single" w:sz="4" w:space="0" w:color="000000"/>
            </w:tcBorders>
            <w:shd w:val="clear" w:color="auto" w:fill="auto"/>
          </w:tcPr>
          <w:p w14:paraId="4B279447" w14:textId="170737E6" w:rsidR="00DB4377" w:rsidRPr="00411EA9" w:rsidRDefault="00DB4377" w:rsidP="00E4109B">
            <w:pPr>
              <w:tabs>
                <w:tab w:val="left" w:pos="0"/>
              </w:tabs>
              <w:spacing w:after="0"/>
              <w:jc w:val="both"/>
              <w:rPr>
                <w:rFonts w:ascii="Times New Roman" w:hAnsi="Times New Roman" w:cs="Times New Roman"/>
                <w:sz w:val="24"/>
                <w:szCs w:val="24"/>
              </w:rPr>
            </w:pPr>
            <w:r w:rsidRPr="00411EA9">
              <w:rPr>
                <w:rFonts w:ascii="Times New Roman" w:hAnsi="Times New Roman" w:cs="Times New Roman"/>
                <w:sz w:val="24"/>
                <w:szCs w:val="24"/>
              </w:rPr>
              <w:t>Deșeuri metalice</w:t>
            </w:r>
          </w:p>
        </w:tc>
        <w:tc>
          <w:tcPr>
            <w:tcW w:w="1321" w:type="dxa"/>
            <w:tcBorders>
              <w:top w:val="single" w:sz="4" w:space="0" w:color="000000"/>
              <w:left w:val="single" w:sz="4" w:space="0" w:color="000000"/>
              <w:bottom w:val="single" w:sz="4" w:space="0" w:color="000000"/>
              <w:right w:val="single" w:sz="4" w:space="0" w:color="000000"/>
            </w:tcBorders>
            <w:shd w:val="clear" w:color="auto" w:fill="auto"/>
          </w:tcPr>
          <w:p w14:paraId="4870478D" w14:textId="40042E23" w:rsidR="00DB4377" w:rsidRPr="00411EA9" w:rsidRDefault="00DB4377" w:rsidP="00E4109B">
            <w:pPr>
              <w:tabs>
                <w:tab w:val="left" w:pos="0"/>
              </w:tabs>
              <w:spacing w:after="0"/>
              <w:jc w:val="both"/>
              <w:rPr>
                <w:rFonts w:ascii="Times New Roman" w:hAnsi="Times New Roman" w:cs="Times New Roman"/>
                <w:b/>
                <w:sz w:val="24"/>
                <w:szCs w:val="24"/>
              </w:rPr>
            </w:pPr>
            <w:r w:rsidRPr="00411EA9">
              <w:rPr>
                <w:rFonts w:ascii="Times New Roman" w:hAnsi="Times New Roman" w:cs="Times New Roman"/>
                <w:b/>
                <w:sz w:val="24"/>
                <w:szCs w:val="24"/>
              </w:rPr>
              <w:t>17 04 07</w:t>
            </w:r>
          </w:p>
        </w:tc>
        <w:tc>
          <w:tcPr>
            <w:tcW w:w="3990" w:type="dxa"/>
            <w:tcBorders>
              <w:top w:val="single" w:sz="4" w:space="0" w:color="000000"/>
              <w:left w:val="single" w:sz="4" w:space="0" w:color="000000"/>
              <w:bottom w:val="single" w:sz="4" w:space="0" w:color="000000"/>
              <w:right w:val="single" w:sz="4" w:space="0" w:color="000000"/>
            </w:tcBorders>
            <w:shd w:val="clear" w:color="auto" w:fill="auto"/>
          </w:tcPr>
          <w:p w14:paraId="1675CB4F" w14:textId="19C55578" w:rsidR="00DB4377" w:rsidRPr="00411EA9" w:rsidRDefault="00DB4377" w:rsidP="00E4109B">
            <w:pPr>
              <w:tabs>
                <w:tab w:val="left" w:pos="0"/>
              </w:tabs>
              <w:spacing w:after="0"/>
              <w:jc w:val="both"/>
              <w:rPr>
                <w:rFonts w:ascii="Times New Roman" w:hAnsi="Times New Roman" w:cs="Times New Roman"/>
                <w:sz w:val="24"/>
                <w:szCs w:val="24"/>
              </w:rPr>
            </w:pPr>
            <w:r w:rsidRPr="00411EA9">
              <w:rPr>
                <w:rFonts w:ascii="Times New Roman" w:hAnsi="Times New Roman" w:cs="Times New Roman"/>
                <w:sz w:val="24"/>
                <w:szCs w:val="24"/>
              </w:rPr>
              <w:t>Se vor preda la OMV Petrom sau la societăți autorizate in colectare/valorificare</w:t>
            </w:r>
          </w:p>
        </w:tc>
      </w:tr>
    </w:tbl>
    <w:p w14:paraId="05553D3D" w14:textId="15D979D8" w:rsidR="004C111B" w:rsidRPr="00411EA9" w:rsidRDefault="004C111B" w:rsidP="00E4109B">
      <w:pPr>
        <w:spacing w:after="0"/>
        <w:ind w:firstLine="720"/>
        <w:jc w:val="both"/>
        <w:rPr>
          <w:rFonts w:ascii="Times New Roman" w:hAnsi="Times New Roman" w:cs="Times New Roman"/>
          <w:sz w:val="24"/>
          <w:szCs w:val="24"/>
        </w:rPr>
      </w:pPr>
      <w:r w:rsidRPr="00411EA9">
        <w:rPr>
          <w:rFonts w:ascii="Times New Roman" w:hAnsi="Times New Roman" w:cs="Times New Roman"/>
          <w:sz w:val="24"/>
          <w:szCs w:val="24"/>
        </w:rPr>
        <w:t xml:space="preserve">De asemenea din </w:t>
      </w:r>
      <w:r w:rsidR="00DB4377" w:rsidRPr="00411EA9">
        <w:rPr>
          <w:rFonts w:ascii="Times New Roman" w:hAnsi="Times New Roman" w:cs="Times New Roman"/>
          <w:sz w:val="24"/>
          <w:szCs w:val="24"/>
        </w:rPr>
        <w:t>activitățile</w:t>
      </w:r>
      <w:r w:rsidRPr="00411EA9">
        <w:rPr>
          <w:rFonts w:ascii="Times New Roman" w:hAnsi="Times New Roman" w:cs="Times New Roman"/>
          <w:sz w:val="24"/>
          <w:szCs w:val="24"/>
        </w:rPr>
        <w:t xml:space="preserve"> </w:t>
      </w:r>
      <w:r w:rsidR="00DB4377" w:rsidRPr="00411EA9">
        <w:rPr>
          <w:rFonts w:ascii="Times New Roman" w:hAnsi="Times New Roman" w:cs="Times New Roman"/>
          <w:sz w:val="24"/>
          <w:szCs w:val="24"/>
        </w:rPr>
        <w:t>desfășurate</w:t>
      </w:r>
      <w:r w:rsidRPr="00411EA9">
        <w:rPr>
          <w:rFonts w:ascii="Times New Roman" w:hAnsi="Times New Roman" w:cs="Times New Roman"/>
          <w:sz w:val="24"/>
          <w:szCs w:val="24"/>
        </w:rPr>
        <w:t xml:space="preserve"> pot rezulta </w:t>
      </w:r>
      <w:r w:rsidR="00BB134E" w:rsidRPr="00411EA9">
        <w:rPr>
          <w:rFonts w:ascii="Times New Roman" w:hAnsi="Times New Roman" w:cs="Times New Roman"/>
          <w:sz w:val="24"/>
          <w:szCs w:val="24"/>
        </w:rPr>
        <w:t>ș</w:t>
      </w:r>
      <w:r w:rsidRPr="00411EA9">
        <w:rPr>
          <w:rFonts w:ascii="Times New Roman" w:hAnsi="Times New Roman" w:cs="Times New Roman"/>
          <w:bCs/>
          <w:sz w:val="24"/>
          <w:szCs w:val="24"/>
        </w:rPr>
        <w:t xml:space="preserve">i </w:t>
      </w:r>
      <w:r w:rsidR="00DB4377" w:rsidRPr="00411EA9">
        <w:rPr>
          <w:rFonts w:ascii="Times New Roman" w:hAnsi="Times New Roman" w:cs="Times New Roman"/>
          <w:b/>
          <w:sz w:val="24"/>
          <w:szCs w:val="24"/>
        </w:rPr>
        <w:t>Deșeuri</w:t>
      </w:r>
      <w:r w:rsidRPr="00411EA9">
        <w:rPr>
          <w:rFonts w:ascii="Times New Roman" w:hAnsi="Times New Roman" w:cs="Times New Roman"/>
          <w:b/>
          <w:sz w:val="24"/>
          <w:szCs w:val="24"/>
        </w:rPr>
        <w:t xml:space="preserve"> municipale amestecate</w:t>
      </w:r>
      <w:r w:rsidRPr="00411EA9">
        <w:rPr>
          <w:rFonts w:ascii="Times New Roman" w:hAnsi="Times New Roman" w:cs="Times New Roman"/>
          <w:bCs/>
          <w:sz w:val="24"/>
          <w:szCs w:val="24"/>
        </w:rPr>
        <w:t>, care</w:t>
      </w:r>
      <w:r w:rsidRPr="00411EA9">
        <w:rPr>
          <w:rFonts w:ascii="Times New Roman" w:hAnsi="Times New Roman" w:cs="Times New Roman"/>
          <w:b/>
          <w:sz w:val="24"/>
          <w:szCs w:val="24"/>
        </w:rPr>
        <w:t xml:space="preserve"> </w:t>
      </w:r>
      <w:r w:rsidRPr="00411EA9">
        <w:rPr>
          <w:rFonts w:ascii="Times New Roman" w:hAnsi="Times New Roman" w:cs="Times New Roman"/>
          <w:sz w:val="24"/>
          <w:szCs w:val="24"/>
        </w:rPr>
        <w:t xml:space="preserve">se vor depozita </w:t>
      </w:r>
      <w:r w:rsidR="00DB4377" w:rsidRPr="00411EA9">
        <w:rPr>
          <w:rFonts w:ascii="Times New Roman" w:hAnsi="Times New Roman" w:cs="Times New Roman"/>
          <w:sz w:val="24"/>
          <w:szCs w:val="24"/>
        </w:rPr>
        <w:t>corespunzător</w:t>
      </w:r>
      <w:r w:rsidRPr="00411EA9">
        <w:rPr>
          <w:rFonts w:ascii="Times New Roman" w:hAnsi="Times New Roman" w:cs="Times New Roman"/>
          <w:sz w:val="24"/>
          <w:szCs w:val="24"/>
        </w:rPr>
        <w:t xml:space="preserve"> si se vor preda la </w:t>
      </w:r>
      <w:r w:rsidR="00DB4377" w:rsidRPr="00411EA9">
        <w:rPr>
          <w:rFonts w:ascii="Times New Roman" w:hAnsi="Times New Roman" w:cs="Times New Roman"/>
          <w:sz w:val="24"/>
          <w:szCs w:val="24"/>
        </w:rPr>
        <w:t>societăți</w:t>
      </w:r>
      <w:r w:rsidRPr="00411EA9">
        <w:rPr>
          <w:rFonts w:ascii="Times New Roman" w:hAnsi="Times New Roman" w:cs="Times New Roman"/>
          <w:sz w:val="24"/>
          <w:szCs w:val="24"/>
        </w:rPr>
        <w:t xml:space="preserve"> autorizate pentru a fi transportate la un depozit autorizat.</w:t>
      </w:r>
    </w:p>
    <w:tbl>
      <w:tblPr>
        <w:tblW w:w="929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89"/>
        <w:gridCol w:w="2581"/>
        <w:gridCol w:w="1417"/>
        <w:gridCol w:w="2693"/>
        <w:gridCol w:w="1819"/>
      </w:tblGrid>
      <w:tr w:rsidR="004C111B" w:rsidRPr="00411EA9" w14:paraId="5BFCC311" w14:textId="77777777" w:rsidTr="00EE0E1B">
        <w:trPr>
          <w:jc w:val="center"/>
        </w:trPr>
        <w:tc>
          <w:tcPr>
            <w:tcW w:w="7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956327" w14:textId="77777777" w:rsidR="004C111B" w:rsidRPr="00411EA9" w:rsidRDefault="004C111B" w:rsidP="00E4109B">
            <w:pPr>
              <w:spacing w:after="0"/>
              <w:rPr>
                <w:rFonts w:ascii="Times New Roman" w:eastAsia="Times New Roman" w:hAnsi="Times New Roman" w:cs="Times New Roman"/>
                <w:b/>
                <w:sz w:val="24"/>
                <w:szCs w:val="24"/>
              </w:rPr>
            </w:pPr>
            <w:r w:rsidRPr="00411EA9">
              <w:rPr>
                <w:rFonts w:ascii="Times New Roman" w:eastAsia="Times New Roman" w:hAnsi="Times New Roman" w:cs="Times New Roman"/>
                <w:b/>
                <w:sz w:val="24"/>
                <w:szCs w:val="24"/>
              </w:rPr>
              <w:t>Nr. Crt.</w:t>
            </w:r>
          </w:p>
        </w:tc>
        <w:tc>
          <w:tcPr>
            <w:tcW w:w="25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09BD77" w14:textId="626F705D" w:rsidR="004C111B" w:rsidRPr="00411EA9" w:rsidRDefault="004C111B" w:rsidP="00E4109B">
            <w:pPr>
              <w:spacing w:after="0"/>
              <w:rPr>
                <w:rFonts w:ascii="Times New Roman" w:eastAsia="Times New Roman" w:hAnsi="Times New Roman" w:cs="Times New Roman"/>
                <w:b/>
                <w:sz w:val="24"/>
                <w:szCs w:val="24"/>
              </w:rPr>
            </w:pPr>
            <w:r w:rsidRPr="00411EA9">
              <w:rPr>
                <w:rFonts w:ascii="Times New Roman" w:eastAsia="Times New Roman" w:hAnsi="Times New Roman" w:cs="Times New Roman"/>
                <w:b/>
                <w:sz w:val="24"/>
                <w:szCs w:val="24"/>
              </w:rPr>
              <w:t xml:space="preserve">Denumire </w:t>
            </w:r>
            <w:r w:rsidR="00DB4377" w:rsidRPr="00411EA9">
              <w:rPr>
                <w:rFonts w:ascii="Times New Roman" w:eastAsia="Times New Roman" w:hAnsi="Times New Roman" w:cs="Times New Roman"/>
                <w:b/>
                <w:sz w:val="24"/>
                <w:szCs w:val="24"/>
              </w:rPr>
              <w:t>Deșeu</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B64018" w14:textId="77777777" w:rsidR="004C111B" w:rsidRPr="00411EA9" w:rsidRDefault="004C111B" w:rsidP="00E4109B">
            <w:pPr>
              <w:spacing w:after="0"/>
              <w:rPr>
                <w:rFonts w:ascii="Times New Roman" w:eastAsia="Times New Roman" w:hAnsi="Times New Roman" w:cs="Times New Roman"/>
                <w:b/>
                <w:sz w:val="24"/>
                <w:szCs w:val="24"/>
              </w:rPr>
            </w:pPr>
            <w:r w:rsidRPr="00411EA9">
              <w:rPr>
                <w:rFonts w:ascii="Times New Roman" w:eastAsia="Times New Roman" w:hAnsi="Times New Roman" w:cs="Times New Roman"/>
                <w:b/>
                <w:sz w:val="24"/>
                <w:szCs w:val="24"/>
              </w:rPr>
              <w:t>Codificare</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C5A599" w14:textId="77777777" w:rsidR="004C111B" w:rsidRPr="00411EA9" w:rsidRDefault="004C111B" w:rsidP="00E4109B">
            <w:pPr>
              <w:spacing w:after="0"/>
              <w:rPr>
                <w:rFonts w:ascii="Times New Roman" w:eastAsia="Times New Roman" w:hAnsi="Times New Roman" w:cs="Times New Roman"/>
                <w:b/>
                <w:sz w:val="24"/>
                <w:szCs w:val="24"/>
              </w:rPr>
            </w:pPr>
            <w:r w:rsidRPr="00411EA9">
              <w:rPr>
                <w:rFonts w:ascii="Times New Roman" w:eastAsia="Times New Roman" w:hAnsi="Times New Roman" w:cs="Times New Roman"/>
                <w:b/>
                <w:sz w:val="24"/>
                <w:szCs w:val="24"/>
              </w:rPr>
              <w:t>Mod de gestionare</w:t>
            </w:r>
          </w:p>
        </w:tc>
        <w:tc>
          <w:tcPr>
            <w:tcW w:w="1819" w:type="dxa"/>
            <w:tcBorders>
              <w:top w:val="single" w:sz="4" w:space="0" w:color="000000"/>
              <w:left w:val="single" w:sz="4" w:space="0" w:color="000000"/>
              <w:bottom w:val="single" w:sz="4" w:space="0" w:color="000000"/>
              <w:right w:val="single" w:sz="4" w:space="0" w:color="000000"/>
            </w:tcBorders>
            <w:vAlign w:val="center"/>
          </w:tcPr>
          <w:p w14:paraId="116E9FFF" w14:textId="77777777" w:rsidR="004C111B" w:rsidRPr="00411EA9" w:rsidRDefault="004C111B" w:rsidP="00E4109B">
            <w:pPr>
              <w:spacing w:after="0"/>
              <w:rPr>
                <w:rFonts w:ascii="Times New Roman" w:eastAsia="Times New Roman" w:hAnsi="Times New Roman" w:cs="Times New Roman"/>
                <w:b/>
                <w:sz w:val="24"/>
                <w:szCs w:val="24"/>
              </w:rPr>
            </w:pPr>
            <w:r w:rsidRPr="00411EA9">
              <w:rPr>
                <w:rFonts w:ascii="Times New Roman" w:eastAsia="Times New Roman" w:hAnsi="Times New Roman" w:cs="Times New Roman"/>
                <w:b/>
                <w:sz w:val="24"/>
                <w:szCs w:val="24"/>
              </w:rPr>
              <w:t>Cantitate</w:t>
            </w:r>
          </w:p>
        </w:tc>
      </w:tr>
      <w:tr w:rsidR="004C111B" w:rsidRPr="00411EA9" w14:paraId="5EF86D55" w14:textId="77777777" w:rsidTr="00EE0E1B">
        <w:trPr>
          <w:jc w:val="center"/>
        </w:trPr>
        <w:tc>
          <w:tcPr>
            <w:tcW w:w="789" w:type="dxa"/>
            <w:tcBorders>
              <w:top w:val="single" w:sz="4" w:space="0" w:color="000000"/>
              <w:left w:val="single" w:sz="4" w:space="0" w:color="000000"/>
              <w:bottom w:val="single" w:sz="4" w:space="0" w:color="000000"/>
              <w:right w:val="single" w:sz="4" w:space="0" w:color="000000"/>
            </w:tcBorders>
            <w:shd w:val="clear" w:color="auto" w:fill="auto"/>
          </w:tcPr>
          <w:p w14:paraId="0AD43D51" w14:textId="77777777" w:rsidR="004C111B" w:rsidRPr="00411EA9" w:rsidRDefault="004C111B" w:rsidP="00E4109B">
            <w:pPr>
              <w:tabs>
                <w:tab w:val="left" w:pos="0"/>
              </w:tabs>
              <w:spacing w:after="0"/>
              <w:jc w:val="both"/>
              <w:rPr>
                <w:rFonts w:ascii="Times New Roman" w:eastAsia="Times New Roman" w:hAnsi="Times New Roman" w:cs="Times New Roman"/>
                <w:sz w:val="24"/>
                <w:szCs w:val="24"/>
              </w:rPr>
            </w:pPr>
            <w:r w:rsidRPr="00411EA9">
              <w:rPr>
                <w:rFonts w:ascii="Times New Roman" w:eastAsia="Times New Roman" w:hAnsi="Times New Roman" w:cs="Times New Roman"/>
                <w:sz w:val="24"/>
                <w:szCs w:val="24"/>
              </w:rPr>
              <w:t>1.</w:t>
            </w:r>
          </w:p>
        </w:tc>
        <w:tc>
          <w:tcPr>
            <w:tcW w:w="2581" w:type="dxa"/>
            <w:tcBorders>
              <w:top w:val="single" w:sz="4" w:space="0" w:color="000000"/>
              <w:left w:val="single" w:sz="4" w:space="0" w:color="000000"/>
              <w:bottom w:val="single" w:sz="4" w:space="0" w:color="000000"/>
              <w:right w:val="single" w:sz="4" w:space="0" w:color="000000"/>
            </w:tcBorders>
            <w:shd w:val="clear" w:color="auto" w:fill="auto"/>
          </w:tcPr>
          <w:p w14:paraId="0B41139C" w14:textId="0F1BA01B" w:rsidR="004C111B" w:rsidRPr="00411EA9" w:rsidRDefault="00DB4377" w:rsidP="00E4109B">
            <w:pPr>
              <w:tabs>
                <w:tab w:val="left" w:pos="0"/>
              </w:tabs>
              <w:spacing w:after="0"/>
              <w:jc w:val="both"/>
              <w:rPr>
                <w:rFonts w:ascii="Times New Roman" w:eastAsia="Times New Roman" w:hAnsi="Times New Roman" w:cs="Times New Roman"/>
                <w:sz w:val="24"/>
                <w:szCs w:val="24"/>
              </w:rPr>
            </w:pPr>
            <w:r w:rsidRPr="00411EA9">
              <w:rPr>
                <w:rFonts w:ascii="Times New Roman" w:eastAsia="Times New Roman" w:hAnsi="Times New Roman" w:cs="Times New Roman"/>
                <w:sz w:val="24"/>
                <w:szCs w:val="24"/>
              </w:rPr>
              <w:t>Deșeuri</w:t>
            </w:r>
            <w:r w:rsidR="004C111B" w:rsidRPr="00411EA9">
              <w:rPr>
                <w:rFonts w:ascii="Times New Roman" w:eastAsia="Times New Roman" w:hAnsi="Times New Roman" w:cs="Times New Roman"/>
                <w:sz w:val="24"/>
                <w:szCs w:val="24"/>
              </w:rPr>
              <w:t xml:space="preserve"> municipale amestecate</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5A9A1093" w14:textId="77777777" w:rsidR="004C111B" w:rsidRPr="00411EA9" w:rsidRDefault="004C111B" w:rsidP="00E4109B">
            <w:pPr>
              <w:tabs>
                <w:tab w:val="left" w:pos="0"/>
              </w:tabs>
              <w:spacing w:after="0"/>
              <w:jc w:val="both"/>
              <w:rPr>
                <w:rFonts w:ascii="Times New Roman" w:eastAsia="Times New Roman" w:hAnsi="Times New Roman" w:cs="Times New Roman"/>
                <w:b/>
                <w:bCs/>
                <w:sz w:val="24"/>
                <w:szCs w:val="24"/>
              </w:rPr>
            </w:pPr>
            <w:r w:rsidRPr="00411EA9">
              <w:rPr>
                <w:rFonts w:ascii="Times New Roman" w:eastAsia="Times New Roman" w:hAnsi="Times New Roman" w:cs="Times New Roman"/>
                <w:b/>
                <w:bCs/>
                <w:sz w:val="24"/>
                <w:szCs w:val="24"/>
              </w:rPr>
              <w:t>20 03 01</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637ACD7D" w14:textId="7294EB8D" w:rsidR="004C111B" w:rsidRPr="00411EA9" w:rsidRDefault="004C111B" w:rsidP="00E4109B">
            <w:pPr>
              <w:tabs>
                <w:tab w:val="left" w:pos="0"/>
              </w:tabs>
              <w:spacing w:after="0"/>
              <w:jc w:val="both"/>
              <w:rPr>
                <w:rFonts w:ascii="Times New Roman" w:eastAsia="Times New Roman" w:hAnsi="Times New Roman" w:cs="Times New Roman"/>
                <w:sz w:val="24"/>
                <w:szCs w:val="24"/>
              </w:rPr>
            </w:pPr>
            <w:r w:rsidRPr="00411EA9">
              <w:rPr>
                <w:rFonts w:ascii="Times New Roman" w:eastAsia="Times New Roman" w:hAnsi="Times New Roman" w:cs="Times New Roman"/>
                <w:sz w:val="24"/>
                <w:szCs w:val="24"/>
              </w:rPr>
              <w:t xml:space="preserve">Se vor depozita </w:t>
            </w:r>
            <w:r w:rsidR="00DB4377" w:rsidRPr="00411EA9">
              <w:rPr>
                <w:rFonts w:ascii="Times New Roman" w:eastAsia="Times New Roman" w:hAnsi="Times New Roman" w:cs="Times New Roman"/>
                <w:sz w:val="24"/>
                <w:szCs w:val="24"/>
              </w:rPr>
              <w:t>corespunzător</w:t>
            </w:r>
            <w:r w:rsidRPr="00411EA9">
              <w:rPr>
                <w:rFonts w:ascii="Times New Roman" w:eastAsia="Times New Roman" w:hAnsi="Times New Roman" w:cs="Times New Roman"/>
                <w:sz w:val="24"/>
                <w:szCs w:val="24"/>
              </w:rPr>
              <w:t xml:space="preserve"> si se vor preda la </w:t>
            </w:r>
            <w:r w:rsidR="00DB4377" w:rsidRPr="00411EA9">
              <w:rPr>
                <w:rFonts w:ascii="Times New Roman" w:eastAsia="Times New Roman" w:hAnsi="Times New Roman" w:cs="Times New Roman"/>
                <w:sz w:val="24"/>
                <w:szCs w:val="24"/>
              </w:rPr>
              <w:t>societăți</w:t>
            </w:r>
            <w:r w:rsidRPr="00411EA9">
              <w:rPr>
                <w:rFonts w:ascii="Times New Roman" w:eastAsia="Times New Roman" w:hAnsi="Times New Roman" w:cs="Times New Roman"/>
                <w:sz w:val="24"/>
                <w:szCs w:val="24"/>
              </w:rPr>
              <w:t xml:space="preserve"> autorizate pentru a fi transportate la un depozit autorizat.</w:t>
            </w:r>
          </w:p>
        </w:tc>
        <w:tc>
          <w:tcPr>
            <w:tcW w:w="1819" w:type="dxa"/>
            <w:tcBorders>
              <w:top w:val="single" w:sz="4" w:space="0" w:color="000000"/>
              <w:left w:val="single" w:sz="4" w:space="0" w:color="000000"/>
              <w:bottom w:val="single" w:sz="4" w:space="0" w:color="000000"/>
              <w:right w:val="single" w:sz="4" w:space="0" w:color="000000"/>
            </w:tcBorders>
          </w:tcPr>
          <w:p w14:paraId="792A1870" w14:textId="77777777" w:rsidR="004C111B" w:rsidRPr="00411EA9" w:rsidRDefault="004C111B" w:rsidP="00E4109B">
            <w:pPr>
              <w:tabs>
                <w:tab w:val="left" w:pos="0"/>
              </w:tabs>
              <w:spacing w:after="0"/>
              <w:jc w:val="center"/>
              <w:rPr>
                <w:rFonts w:ascii="Times New Roman" w:eastAsia="Times New Roman" w:hAnsi="Times New Roman" w:cs="Times New Roman"/>
                <w:b/>
                <w:sz w:val="24"/>
                <w:szCs w:val="24"/>
              </w:rPr>
            </w:pPr>
            <w:r w:rsidRPr="00411EA9">
              <w:rPr>
                <w:rFonts w:ascii="Times New Roman" w:eastAsia="Times New Roman" w:hAnsi="Times New Roman" w:cs="Times New Roman"/>
                <w:b/>
                <w:sz w:val="24"/>
                <w:szCs w:val="24"/>
              </w:rPr>
              <w:t>0.10 [</w:t>
            </w:r>
            <w:proofErr w:type="spellStart"/>
            <w:r w:rsidRPr="00411EA9">
              <w:rPr>
                <w:rFonts w:ascii="Times New Roman" w:eastAsia="Times New Roman" w:hAnsi="Times New Roman" w:cs="Times New Roman"/>
                <w:b/>
                <w:sz w:val="24"/>
                <w:szCs w:val="24"/>
              </w:rPr>
              <w:t>to</w:t>
            </w:r>
            <w:proofErr w:type="spellEnd"/>
            <w:r w:rsidRPr="00411EA9">
              <w:rPr>
                <w:rFonts w:ascii="Times New Roman" w:eastAsia="Times New Roman" w:hAnsi="Times New Roman" w:cs="Times New Roman"/>
                <w:b/>
                <w:sz w:val="24"/>
                <w:szCs w:val="24"/>
              </w:rPr>
              <w:t>]</w:t>
            </w:r>
          </w:p>
        </w:tc>
      </w:tr>
    </w:tbl>
    <w:p w14:paraId="1266620A" w14:textId="77777777" w:rsidR="00DE4F7C" w:rsidRPr="00411EA9" w:rsidRDefault="006065E5" w:rsidP="00E4109B">
      <w:pPr>
        <w:spacing w:after="0"/>
        <w:jc w:val="both"/>
        <w:rPr>
          <w:rFonts w:ascii="Times New Roman" w:eastAsia="Times New Roman" w:hAnsi="Times New Roman" w:cs="Times New Roman"/>
          <w:sz w:val="24"/>
          <w:szCs w:val="24"/>
          <w:lang w:eastAsia="pl-PL"/>
        </w:rPr>
      </w:pPr>
      <w:r w:rsidRPr="00411EA9">
        <w:rPr>
          <w:rFonts w:ascii="Times New Roman" w:eastAsia="Times New Roman" w:hAnsi="Times New Roman" w:cs="Times New Roman"/>
          <w:sz w:val="24"/>
          <w:szCs w:val="24"/>
          <w:lang w:eastAsia="pl-PL"/>
        </w:rPr>
        <w:t xml:space="preserve">e) </w:t>
      </w:r>
      <w:r w:rsidRPr="00411EA9">
        <w:rPr>
          <w:rFonts w:ascii="Times New Roman" w:eastAsia="Times New Roman" w:hAnsi="Times New Roman" w:cs="Times New Roman"/>
          <w:b/>
          <w:i/>
          <w:sz w:val="24"/>
          <w:szCs w:val="24"/>
          <w:lang w:eastAsia="pl-PL"/>
        </w:rPr>
        <w:t xml:space="preserve">emisiile poluante, inclusiv zgomotul </w:t>
      </w:r>
      <w:proofErr w:type="spellStart"/>
      <w:r w:rsidRPr="00411EA9">
        <w:rPr>
          <w:rFonts w:ascii="Times New Roman" w:eastAsia="Times New Roman" w:hAnsi="Times New Roman" w:cs="Times New Roman"/>
          <w:b/>
          <w:i/>
          <w:sz w:val="24"/>
          <w:szCs w:val="24"/>
          <w:lang w:eastAsia="pl-PL"/>
        </w:rPr>
        <w:t>şi</w:t>
      </w:r>
      <w:proofErr w:type="spellEnd"/>
      <w:r w:rsidRPr="00411EA9">
        <w:rPr>
          <w:rFonts w:ascii="Times New Roman" w:eastAsia="Times New Roman" w:hAnsi="Times New Roman" w:cs="Times New Roman"/>
          <w:b/>
          <w:i/>
          <w:sz w:val="24"/>
          <w:szCs w:val="24"/>
          <w:lang w:eastAsia="pl-PL"/>
        </w:rPr>
        <w:t xml:space="preserve"> alte surse de disconfort</w:t>
      </w:r>
      <w:r w:rsidRPr="00411EA9">
        <w:rPr>
          <w:rFonts w:ascii="Times New Roman" w:eastAsia="Times New Roman" w:hAnsi="Times New Roman" w:cs="Times New Roman"/>
          <w:sz w:val="24"/>
          <w:szCs w:val="24"/>
          <w:lang w:eastAsia="pl-PL"/>
        </w:rPr>
        <w:t xml:space="preserve">: lucrările </w:t>
      </w:r>
      <w:proofErr w:type="spellStart"/>
      <w:r w:rsidRPr="00411EA9">
        <w:rPr>
          <w:rFonts w:ascii="Times New Roman" w:eastAsia="Times New Roman" w:hAnsi="Times New Roman" w:cs="Times New Roman"/>
          <w:sz w:val="24"/>
          <w:szCs w:val="24"/>
          <w:lang w:eastAsia="pl-PL"/>
        </w:rPr>
        <w:t>şi</w:t>
      </w:r>
      <w:proofErr w:type="spellEnd"/>
      <w:r w:rsidRPr="00411EA9">
        <w:rPr>
          <w:rFonts w:ascii="Times New Roman" w:eastAsia="Times New Roman" w:hAnsi="Times New Roman" w:cs="Times New Roman"/>
          <w:sz w:val="24"/>
          <w:szCs w:val="24"/>
          <w:lang w:eastAsia="pl-PL"/>
        </w:rPr>
        <w:t xml:space="preserve"> măsurile prevăzute în proiect nu vor afecta semnificativ factorii de mediu (aer, apă, sol, </w:t>
      </w:r>
      <w:proofErr w:type="spellStart"/>
      <w:r w:rsidRPr="00411EA9">
        <w:rPr>
          <w:rFonts w:ascii="Times New Roman" w:eastAsia="Times New Roman" w:hAnsi="Times New Roman" w:cs="Times New Roman"/>
          <w:sz w:val="24"/>
          <w:szCs w:val="24"/>
          <w:lang w:eastAsia="pl-PL"/>
        </w:rPr>
        <w:t>aşezări</w:t>
      </w:r>
      <w:proofErr w:type="spellEnd"/>
      <w:r w:rsidRPr="00411EA9">
        <w:rPr>
          <w:rFonts w:ascii="Times New Roman" w:eastAsia="Times New Roman" w:hAnsi="Times New Roman" w:cs="Times New Roman"/>
          <w:sz w:val="24"/>
          <w:szCs w:val="24"/>
          <w:lang w:eastAsia="pl-PL"/>
        </w:rPr>
        <w:t xml:space="preserve"> umane);</w:t>
      </w:r>
    </w:p>
    <w:p w14:paraId="7CCBDC51" w14:textId="7CDF5687" w:rsidR="009B321F" w:rsidRPr="00411EA9" w:rsidRDefault="006065E5" w:rsidP="00E4109B">
      <w:pPr>
        <w:spacing w:after="0"/>
        <w:jc w:val="both"/>
        <w:rPr>
          <w:rFonts w:ascii="Times New Roman" w:eastAsia="Calibri" w:hAnsi="Times New Roman" w:cs="Times New Roman"/>
          <w:sz w:val="24"/>
          <w:szCs w:val="24"/>
        </w:rPr>
      </w:pPr>
      <w:r w:rsidRPr="00411EA9">
        <w:rPr>
          <w:rFonts w:ascii="Times New Roman" w:eastAsia="Calibri" w:hAnsi="Times New Roman" w:cs="Times New Roman"/>
          <w:sz w:val="24"/>
          <w:szCs w:val="24"/>
        </w:rPr>
        <w:t xml:space="preserve">f) </w:t>
      </w:r>
      <w:r w:rsidRPr="00411EA9">
        <w:rPr>
          <w:rFonts w:ascii="Times New Roman" w:eastAsia="Calibri" w:hAnsi="Times New Roman" w:cs="Times New Roman"/>
          <w:b/>
          <w:i/>
          <w:sz w:val="24"/>
          <w:szCs w:val="24"/>
        </w:rPr>
        <w:t xml:space="preserve">riscul de accident, </w:t>
      </w:r>
      <w:proofErr w:type="spellStart"/>
      <w:r w:rsidRPr="00411EA9">
        <w:rPr>
          <w:rFonts w:ascii="Times New Roman" w:eastAsia="Calibri" w:hAnsi="Times New Roman" w:cs="Times New Roman"/>
          <w:b/>
          <w:i/>
          <w:sz w:val="24"/>
          <w:szCs w:val="24"/>
        </w:rPr>
        <w:t>ţinându</w:t>
      </w:r>
      <w:proofErr w:type="spellEnd"/>
      <w:r w:rsidRPr="00411EA9">
        <w:rPr>
          <w:rFonts w:ascii="Times New Roman" w:eastAsia="Calibri" w:hAnsi="Times New Roman" w:cs="Times New Roman"/>
          <w:b/>
          <w:i/>
          <w:sz w:val="24"/>
          <w:szCs w:val="24"/>
        </w:rPr>
        <w:t xml:space="preserve">-se seama în special de </w:t>
      </w:r>
      <w:proofErr w:type="spellStart"/>
      <w:r w:rsidRPr="00411EA9">
        <w:rPr>
          <w:rFonts w:ascii="Times New Roman" w:eastAsia="Calibri" w:hAnsi="Times New Roman" w:cs="Times New Roman"/>
          <w:b/>
          <w:i/>
          <w:sz w:val="24"/>
          <w:szCs w:val="24"/>
        </w:rPr>
        <w:t>substanţele</w:t>
      </w:r>
      <w:proofErr w:type="spellEnd"/>
      <w:r w:rsidRPr="00411EA9">
        <w:rPr>
          <w:rFonts w:ascii="Times New Roman" w:eastAsia="Calibri" w:hAnsi="Times New Roman" w:cs="Times New Roman"/>
          <w:b/>
          <w:i/>
          <w:sz w:val="24"/>
          <w:szCs w:val="24"/>
        </w:rPr>
        <w:t xml:space="preserve"> </w:t>
      </w:r>
      <w:proofErr w:type="spellStart"/>
      <w:r w:rsidRPr="00411EA9">
        <w:rPr>
          <w:rFonts w:ascii="Times New Roman" w:eastAsia="Calibri" w:hAnsi="Times New Roman" w:cs="Times New Roman"/>
          <w:b/>
          <w:i/>
          <w:sz w:val="24"/>
          <w:szCs w:val="24"/>
        </w:rPr>
        <w:t>şi</w:t>
      </w:r>
      <w:proofErr w:type="spellEnd"/>
      <w:r w:rsidRPr="00411EA9">
        <w:rPr>
          <w:rFonts w:ascii="Times New Roman" w:eastAsia="Calibri" w:hAnsi="Times New Roman" w:cs="Times New Roman"/>
          <w:b/>
          <w:i/>
          <w:sz w:val="24"/>
          <w:szCs w:val="24"/>
        </w:rPr>
        <w:t xml:space="preserve"> de tehnologiile utilizate</w:t>
      </w:r>
      <w:r w:rsidRPr="00411EA9">
        <w:rPr>
          <w:rFonts w:ascii="Times New Roman" w:eastAsia="Calibri" w:hAnsi="Times New Roman" w:cs="Times New Roman"/>
          <w:sz w:val="24"/>
          <w:szCs w:val="24"/>
        </w:rPr>
        <w:t>: in timpul lucrărilor de execuție pot apare pierderi accidentale de carburanți sau lubr</w:t>
      </w:r>
      <w:r w:rsidR="002C4EB0" w:rsidRPr="00411EA9">
        <w:rPr>
          <w:rFonts w:ascii="Times New Roman" w:eastAsia="Calibri" w:hAnsi="Times New Roman" w:cs="Times New Roman"/>
          <w:sz w:val="24"/>
          <w:szCs w:val="24"/>
        </w:rPr>
        <w:t>i</w:t>
      </w:r>
      <w:r w:rsidRPr="00411EA9">
        <w:rPr>
          <w:rFonts w:ascii="Times New Roman" w:eastAsia="Calibri" w:hAnsi="Times New Roman" w:cs="Times New Roman"/>
          <w:sz w:val="24"/>
          <w:szCs w:val="24"/>
        </w:rPr>
        <w:t xml:space="preserve">fianți de la vehiculele si utilajele folosite; </w:t>
      </w:r>
    </w:p>
    <w:p w14:paraId="4E003BBD" w14:textId="77777777" w:rsidR="006065E5" w:rsidRPr="00411EA9" w:rsidRDefault="006065E5" w:rsidP="00E4109B">
      <w:pPr>
        <w:autoSpaceDE w:val="0"/>
        <w:autoSpaceDN w:val="0"/>
        <w:adjustRightInd w:val="0"/>
        <w:spacing w:after="0"/>
        <w:jc w:val="both"/>
        <w:rPr>
          <w:rFonts w:ascii="Times New Roman" w:eastAsia="Times New Roman" w:hAnsi="Times New Roman" w:cs="Times New Roman"/>
          <w:b/>
          <w:i/>
          <w:sz w:val="24"/>
          <w:szCs w:val="24"/>
          <w:u w:val="single"/>
          <w:lang w:eastAsia="ro-RO"/>
        </w:rPr>
      </w:pPr>
      <w:r w:rsidRPr="00411EA9">
        <w:rPr>
          <w:rFonts w:ascii="Times New Roman" w:eastAsia="Times New Roman" w:hAnsi="Times New Roman" w:cs="Times New Roman"/>
          <w:b/>
          <w:i/>
          <w:sz w:val="24"/>
          <w:szCs w:val="24"/>
          <w:lang w:eastAsia="ro-RO"/>
        </w:rPr>
        <w:t>2.</w:t>
      </w:r>
      <w:r w:rsidRPr="00411EA9">
        <w:rPr>
          <w:rFonts w:ascii="Times New Roman" w:eastAsia="Times New Roman" w:hAnsi="Times New Roman" w:cs="Times New Roman"/>
          <w:b/>
          <w:i/>
          <w:sz w:val="24"/>
          <w:szCs w:val="24"/>
          <w:u w:val="single"/>
          <w:lang w:eastAsia="ro-RO"/>
        </w:rPr>
        <w:t xml:space="preserve"> Localizarea proiectelor</w:t>
      </w:r>
    </w:p>
    <w:p w14:paraId="7A00962D" w14:textId="2A2F2F9E" w:rsidR="006065E5" w:rsidRPr="00411EA9" w:rsidRDefault="006065E5" w:rsidP="00E4109B">
      <w:pPr>
        <w:spacing w:after="0"/>
        <w:jc w:val="both"/>
        <w:rPr>
          <w:rFonts w:ascii="Times New Roman" w:eastAsia="Times New Roman" w:hAnsi="Times New Roman" w:cs="Times New Roman"/>
          <w:sz w:val="24"/>
          <w:szCs w:val="24"/>
          <w:lang w:eastAsia="pl-PL"/>
        </w:rPr>
      </w:pPr>
      <w:r w:rsidRPr="00411EA9">
        <w:rPr>
          <w:rFonts w:ascii="Times New Roman" w:eastAsia="Times New Roman" w:hAnsi="Times New Roman" w:cs="Times New Roman"/>
          <w:sz w:val="24"/>
          <w:szCs w:val="24"/>
          <w:lang w:eastAsia="pl-PL"/>
        </w:rPr>
        <w:t>2.1. utilizarea</w:t>
      </w:r>
      <w:r w:rsidR="00123E5A" w:rsidRPr="00411EA9">
        <w:rPr>
          <w:rFonts w:ascii="Times New Roman" w:eastAsia="Times New Roman" w:hAnsi="Times New Roman" w:cs="Times New Roman"/>
          <w:sz w:val="24"/>
          <w:szCs w:val="24"/>
          <w:lang w:eastAsia="pl-PL"/>
        </w:rPr>
        <w:t xml:space="preserve"> existentă a terenului: terenul </w:t>
      </w:r>
      <w:r w:rsidRPr="00411EA9">
        <w:rPr>
          <w:rFonts w:ascii="Times New Roman" w:eastAsia="Times New Roman" w:hAnsi="Times New Roman" w:cs="Times New Roman"/>
          <w:sz w:val="24"/>
          <w:szCs w:val="24"/>
          <w:lang w:eastAsia="pl-PL"/>
        </w:rPr>
        <w:t xml:space="preserve">este situat în </w:t>
      </w:r>
      <w:r w:rsidR="00D472E5" w:rsidRPr="00411EA9">
        <w:rPr>
          <w:rFonts w:ascii="Times New Roman" w:eastAsia="Times New Roman" w:hAnsi="Times New Roman" w:cs="Times New Roman"/>
          <w:sz w:val="24"/>
          <w:szCs w:val="24"/>
          <w:lang w:eastAsia="pl-PL"/>
        </w:rPr>
        <w:t xml:space="preserve">extravilanul </w:t>
      </w:r>
      <w:r w:rsidR="007453F3" w:rsidRPr="00411EA9">
        <w:rPr>
          <w:rStyle w:val="tpa1"/>
          <w:rFonts w:ascii="Times New Roman" w:hAnsi="Times New Roman" w:cs="Times New Roman"/>
          <w:sz w:val="24"/>
          <w:szCs w:val="24"/>
        </w:rPr>
        <w:t>comunei Cobia</w:t>
      </w:r>
      <w:r w:rsidR="00473DE2" w:rsidRPr="00411EA9">
        <w:rPr>
          <w:rStyle w:val="tpa1"/>
          <w:rFonts w:ascii="Times New Roman" w:hAnsi="Times New Roman" w:cs="Times New Roman"/>
          <w:sz w:val="24"/>
          <w:szCs w:val="24"/>
        </w:rPr>
        <w:t xml:space="preserve">, </w:t>
      </w:r>
      <w:r w:rsidR="008436F7" w:rsidRPr="00411EA9">
        <w:rPr>
          <w:rStyle w:val="tpa1"/>
          <w:rFonts w:ascii="Times New Roman" w:hAnsi="Times New Roman" w:cs="Times New Roman"/>
          <w:sz w:val="24"/>
          <w:szCs w:val="24"/>
        </w:rPr>
        <w:t xml:space="preserve">in </w:t>
      </w:r>
      <w:r w:rsidR="005E129B" w:rsidRPr="00411EA9">
        <w:rPr>
          <w:rStyle w:val="tpa1"/>
          <w:rFonts w:ascii="Times New Roman" w:hAnsi="Times New Roman" w:cs="Times New Roman"/>
          <w:sz w:val="24"/>
          <w:szCs w:val="24"/>
        </w:rPr>
        <w:t xml:space="preserve">suprafața totala de </w:t>
      </w:r>
      <w:r w:rsidR="007453F3" w:rsidRPr="00411EA9">
        <w:rPr>
          <w:rStyle w:val="tpa1"/>
          <w:rFonts w:ascii="Times New Roman" w:hAnsi="Times New Roman" w:cs="Times New Roman"/>
          <w:sz w:val="24"/>
          <w:szCs w:val="24"/>
        </w:rPr>
        <w:t>1</w:t>
      </w:r>
      <w:r w:rsidR="004C4077" w:rsidRPr="00411EA9">
        <w:rPr>
          <w:rStyle w:val="tpa1"/>
          <w:rFonts w:ascii="Times New Roman" w:hAnsi="Times New Roman" w:cs="Times New Roman"/>
          <w:sz w:val="24"/>
          <w:szCs w:val="24"/>
        </w:rPr>
        <w:t>124</w:t>
      </w:r>
      <w:r w:rsidR="008436F7" w:rsidRPr="00411EA9">
        <w:rPr>
          <w:rStyle w:val="tpa1"/>
          <w:rFonts w:ascii="Times New Roman" w:hAnsi="Times New Roman" w:cs="Times New Roman"/>
          <w:sz w:val="24"/>
          <w:szCs w:val="24"/>
        </w:rPr>
        <w:t xml:space="preserve"> mp</w:t>
      </w:r>
      <w:r w:rsidR="00D472E5" w:rsidRPr="00411EA9">
        <w:rPr>
          <w:rStyle w:val="tpa1"/>
          <w:rFonts w:ascii="Times New Roman" w:hAnsi="Times New Roman" w:cs="Times New Roman"/>
          <w:sz w:val="24"/>
          <w:szCs w:val="24"/>
        </w:rPr>
        <w:t xml:space="preserve"> </w:t>
      </w:r>
      <w:r w:rsidR="001E2A0A" w:rsidRPr="00411EA9">
        <w:rPr>
          <w:rStyle w:val="tpa1"/>
          <w:rFonts w:ascii="Times New Roman" w:hAnsi="Times New Roman" w:cs="Times New Roman"/>
          <w:sz w:val="24"/>
          <w:szCs w:val="24"/>
        </w:rPr>
        <w:t xml:space="preserve">aflat in proprietatea </w:t>
      </w:r>
      <w:r w:rsidR="005E129B" w:rsidRPr="00411EA9">
        <w:rPr>
          <w:rStyle w:val="tpa1"/>
          <w:rFonts w:ascii="Times New Roman" w:hAnsi="Times New Roman" w:cs="Times New Roman"/>
          <w:sz w:val="24"/>
          <w:szCs w:val="24"/>
        </w:rPr>
        <w:t>OMV Petrom SA</w:t>
      </w:r>
      <w:r w:rsidR="00784259" w:rsidRPr="00411EA9">
        <w:rPr>
          <w:rStyle w:val="tpa1"/>
          <w:rFonts w:ascii="Times New Roman" w:hAnsi="Times New Roman" w:cs="Times New Roman"/>
          <w:sz w:val="24"/>
          <w:szCs w:val="24"/>
        </w:rPr>
        <w:t xml:space="preserve">; </w:t>
      </w:r>
    </w:p>
    <w:p w14:paraId="038E385C" w14:textId="77777777" w:rsidR="006065E5" w:rsidRPr="00411EA9" w:rsidRDefault="006065E5" w:rsidP="00E4109B">
      <w:pPr>
        <w:shd w:val="clear" w:color="auto" w:fill="FFFFFF"/>
        <w:spacing w:after="0"/>
        <w:jc w:val="both"/>
        <w:rPr>
          <w:rFonts w:ascii="Times New Roman" w:eastAsia="Times New Roman" w:hAnsi="Times New Roman" w:cs="Times New Roman"/>
          <w:sz w:val="24"/>
          <w:szCs w:val="24"/>
          <w:lang w:eastAsia="ro-RO"/>
        </w:rPr>
      </w:pPr>
      <w:r w:rsidRPr="00411EA9">
        <w:rPr>
          <w:rFonts w:ascii="Times New Roman" w:eastAsia="Times New Roman" w:hAnsi="Times New Roman" w:cs="Times New Roman"/>
          <w:sz w:val="24"/>
          <w:szCs w:val="24"/>
          <w:lang w:eastAsia="ro-RO"/>
        </w:rPr>
        <w:t xml:space="preserve">2.2. relativa </w:t>
      </w:r>
      <w:proofErr w:type="spellStart"/>
      <w:r w:rsidRPr="00411EA9">
        <w:rPr>
          <w:rFonts w:ascii="Times New Roman" w:eastAsia="Times New Roman" w:hAnsi="Times New Roman" w:cs="Times New Roman"/>
          <w:sz w:val="24"/>
          <w:szCs w:val="24"/>
          <w:lang w:eastAsia="ro-RO"/>
        </w:rPr>
        <w:t>abundenţă</w:t>
      </w:r>
      <w:proofErr w:type="spellEnd"/>
      <w:r w:rsidRPr="00411EA9">
        <w:rPr>
          <w:rFonts w:ascii="Times New Roman" w:eastAsia="Times New Roman" w:hAnsi="Times New Roman" w:cs="Times New Roman"/>
          <w:sz w:val="24"/>
          <w:szCs w:val="24"/>
          <w:lang w:eastAsia="ro-RO"/>
        </w:rPr>
        <w:t xml:space="preserve"> a resurselor naturale din zonă, calitatea </w:t>
      </w:r>
      <w:proofErr w:type="spellStart"/>
      <w:r w:rsidRPr="00411EA9">
        <w:rPr>
          <w:rFonts w:ascii="Times New Roman" w:eastAsia="Times New Roman" w:hAnsi="Times New Roman" w:cs="Times New Roman"/>
          <w:sz w:val="24"/>
          <w:szCs w:val="24"/>
          <w:lang w:eastAsia="ro-RO"/>
        </w:rPr>
        <w:t>şi</w:t>
      </w:r>
      <w:proofErr w:type="spellEnd"/>
      <w:r w:rsidRPr="00411EA9">
        <w:rPr>
          <w:rFonts w:ascii="Times New Roman" w:eastAsia="Times New Roman" w:hAnsi="Times New Roman" w:cs="Times New Roman"/>
          <w:sz w:val="24"/>
          <w:szCs w:val="24"/>
          <w:lang w:eastAsia="ro-RO"/>
        </w:rPr>
        <w:t xml:space="preserve"> capacitatea regenerativă a acestora:  nu este cazul;</w:t>
      </w:r>
    </w:p>
    <w:p w14:paraId="0214C637" w14:textId="77777777" w:rsidR="006065E5" w:rsidRPr="00411EA9" w:rsidRDefault="006065E5" w:rsidP="00E4109B">
      <w:pPr>
        <w:autoSpaceDE w:val="0"/>
        <w:autoSpaceDN w:val="0"/>
        <w:adjustRightInd w:val="0"/>
        <w:spacing w:after="0"/>
        <w:jc w:val="both"/>
        <w:rPr>
          <w:rFonts w:ascii="Times New Roman" w:eastAsia="Times New Roman" w:hAnsi="Times New Roman" w:cs="Times New Roman"/>
          <w:sz w:val="24"/>
          <w:szCs w:val="24"/>
          <w:lang w:eastAsia="ro-RO"/>
        </w:rPr>
      </w:pPr>
      <w:r w:rsidRPr="00411EA9">
        <w:rPr>
          <w:rFonts w:ascii="Times New Roman" w:eastAsia="Times New Roman" w:hAnsi="Times New Roman" w:cs="Times New Roman"/>
          <w:sz w:val="24"/>
          <w:szCs w:val="24"/>
          <w:lang w:eastAsia="ro-RO"/>
        </w:rPr>
        <w:t xml:space="preserve">2.3. capacitatea de </w:t>
      </w:r>
      <w:proofErr w:type="spellStart"/>
      <w:r w:rsidRPr="00411EA9">
        <w:rPr>
          <w:rFonts w:ascii="Times New Roman" w:eastAsia="Times New Roman" w:hAnsi="Times New Roman" w:cs="Times New Roman"/>
          <w:sz w:val="24"/>
          <w:szCs w:val="24"/>
          <w:lang w:eastAsia="ro-RO"/>
        </w:rPr>
        <w:t>absorbţie</w:t>
      </w:r>
      <w:proofErr w:type="spellEnd"/>
      <w:r w:rsidRPr="00411EA9">
        <w:rPr>
          <w:rFonts w:ascii="Times New Roman" w:eastAsia="Times New Roman" w:hAnsi="Times New Roman" w:cs="Times New Roman"/>
          <w:sz w:val="24"/>
          <w:szCs w:val="24"/>
          <w:lang w:eastAsia="ro-RO"/>
        </w:rPr>
        <w:t xml:space="preserve"> a mediului, cu </w:t>
      </w:r>
      <w:proofErr w:type="spellStart"/>
      <w:r w:rsidRPr="00411EA9">
        <w:rPr>
          <w:rFonts w:ascii="Times New Roman" w:eastAsia="Times New Roman" w:hAnsi="Times New Roman" w:cs="Times New Roman"/>
          <w:sz w:val="24"/>
          <w:szCs w:val="24"/>
          <w:lang w:eastAsia="ro-RO"/>
        </w:rPr>
        <w:t>atenţie</w:t>
      </w:r>
      <w:proofErr w:type="spellEnd"/>
      <w:r w:rsidRPr="00411EA9">
        <w:rPr>
          <w:rFonts w:ascii="Times New Roman" w:eastAsia="Times New Roman" w:hAnsi="Times New Roman" w:cs="Times New Roman"/>
          <w:sz w:val="24"/>
          <w:szCs w:val="24"/>
          <w:lang w:eastAsia="ro-RO"/>
        </w:rPr>
        <w:t xml:space="preserve"> deosebită pentru:</w:t>
      </w:r>
    </w:p>
    <w:p w14:paraId="7204E692" w14:textId="77777777" w:rsidR="006065E5" w:rsidRPr="00411EA9" w:rsidRDefault="006065E5" w:rsidP="00E4109B">
      <w:pPr>
        <w:numPr>
          <w:ilvl w:val="0"/>
          <w:numId w:val="1"/>
        </w:numPr>
        <w:tabs>
          <w:tab w:val="clear" w:pos="660"/>
          <w:tab w:val="num" w:pos="0"/>
          <w:tab w:val="num" w:pos="284"/>
        </w:tabs>
        <w:autoSpaceDE w:val="0"/>
        <w:autoSpaceDN w:val="0"/>
        <w:adjustRightInd w:val="0"/>
        <w:spacing w:after="0"/>
        <w:ind w:left="0" w:firstLine="0"/>
        <w:jc w:val="both"/>
        <w:rPr>
          <w:rFonts w:ascii="Times New Roman" w:eastAsia="Times New Roman" w:hAnsi="Times New Roman" w:cs="Times New Roman"/>
          <w:sz w:val="24"/>
          <w:szCs w:val="24"/>
          <w:lang w:eastAsia="ro-RO"/>
        </w:rPr>
      </w:pPr>
      <w:r w:rsidRPr="00411EA9">
        <w:rPr>
          <w:rFonts w:ascii="Times New Roman" w:eastAsia="Times New Roman" w:hAnsi="Times New Roman" w:cs="Times New Roman"/>
          <w:sz w:val="24"/>
          <w:szCs w:val="24"/>
          <w:lang w:eastAsia="ro-RO"/>
        </w:rPr>
        <w:t>zonele umede: nu este cazul;</w:t>
      </w:r>
    </w:p>
    <w:p w14:paraId="410E70E4" w14:textId="77777777" w:rsidR="006065E5" w:rsidRPr="00411EA9" w:rsidRDefault="006065E5" w:rsidP="00E4109B">
      <w:pPr>
        <w:numPr>
          <w:ilvl w:val="0"/>
          <w:numId w:val="1"/>
        </w:numPr>
        <w:tabs>
          <w:tab w:val="clear" w:pos="660"/>
          <w:tab w:val="num" w:pos="0"/>
          <w:tab w:val="num" w:pos="284"/>
        </w:tabs>
        <w:autoSpaceDE w:val="0"/>
        <w:autoSpaceDN w:val="0"/>
        <w:adjustRightInd w:val="0"/>
        <w:spacing w:after="0"/>
        <w:ind w:left="0" w:firstLine="0"/>
        <w:jc w:val="both"/>
        <w:rPr>
          <w:rFonts w:ascii="Times New Roman" w:eastAsia="Times New Roman" w:hAnsi="Times New Roman" w:cs="Times New Roman"/>
          <w:sz w:val="24"/>
          <w:szCs w:val="24"/>
          <w:lang w:eastAsia="ro-RO"/>
        </w:rPr>
      </w:pPr>
      <w:r w:rsidRPr="00411EA9">
        <w:rPr>
          <w:rFonts w:ascii="Times New Roman" w:eastAsia="Times New Roman" w:hAnsi="Times New Roman" w:cs="Times New Roman"/>
          <w:sz w:val="24"/>
          <w:szCs w:val="24"/>
          <w:lang w:eastAsia="ro-RO"/>
        </w:rPr>
        <w:t>zonele costiere: nu este cazul;</w:t>
      </w:r>
    </w:p>
    <w:p w14:paraId="620DC35A" w14:textId="0E9DF417" w:rsidR="006065E5" w:rsidRPr="00411EA9" w:rsidRDefault="006065E5" w:rsidP="00E4109B">
      <w:pPr>
        <w:numPr>
          <w:ilvl w:val="0"/>
          <w:numId w:val="1"/>
        </w:numPr>
        <w:tabs>
          <w:tab w:val="clear" w:pos="660"/>
          <w:tab w:val="num" w:pos="0"/>
          <w:tab w:val="num" w:pos="284"/>
        </w:tabs>
        <w:autoSpaceDE w:val="0"/>
        <w:autoSpaceDN w:val="0"/>
        <w:adjustRightInd w:val="0"/>
        <w:spacing w:after="0"/>
        <w:ind w:left="0" w:firstLine="0"/>
        <w:jc w:val="both"/>
        <w:rPr>
          <w:rFonts w:ascii="Times New Roman" w:eastAsia="Times New Roman" w:hAnsi="Times New Roman" w:cs="Times New Roman"/>
          <w:sz w:val="24"/>
          <w:szCs w:val="24"/>
          <w:lang w:eastAsia="ro-RO"/>
        </w:rPr>
      </w:pPr>
      <w:r w:rsidRPr="00411EA9">
        <w:rPr>
          <w:rFonts w:ascii="Times New Roman" w:eastAsia="Times New Roman" w:hAnsi="Times New Roman" w:cs="Times New Roman"/>
          <w:sz w:val="24"/>
          <w:szCs w:val="24"/>
          <w:lang w:eastAsia="ro-RO"/>
        </w:rPr>
        <w:t xml:space="preserve">zonele montane </w:t>
      </w:r>
      <w:proofErr w:type="spellStart"/>
      <w:r w:rsidRPr="00411EA9">
        <w:rPr>
          <w:rFonts w:ascii="Times New Roman" w:eastAsia="Times New Roman" w:hAnsi="Times New Roman" w:cs="Times New Roman"/>
          <w:sz w:val="24"/>
          <w:szCs w:val="24"/>
          <w:lang w:eastAsia="ro-RO"/>
        </w:rPr>
        <w:t>şi</w:t>
      </w:r>
      <w:proofErr w:type="spellEnd"/>
      <w:r w:rsidRPr="00411EA9">
        <w:rPr>
          <w:rFonts w:ascii="Times New Roman" w:eastAsia="Times New Roman" w:hAnsi="Times New Roman" w:cs="Times New Roman"/>
          <w:sz w:val="24"/>
          <w:szCs w:val="24"/>
          <w:lang w:eastAsia="ro-RO"/>
        </w:rPr>
        <w:t xml:space="preserve"> cele împădurite: </w:t>
      </w:r>
      <w:r w:rsidR="005E129B" w:rsidRPr="00411EA9">
        <w:rPr>
          <w:rFonts w:ascii="Times New Roman" w:eastAsia="Times New Roman" w:hAnsi="Times New Roman" w:cs="Times New Roman"/>
          <w:sz w:val="24"/>
          <w:szCs w:val="24"/>
          <w:lang w:eastAsia="ro-RO"/>
        </w:rPr>
        <w:t>nu este cazul</w:t>
      </w:r>
      <w:r w:rsidRPr="00411EA9">
        <w:rPr>
          <w:rFonts w:ascii="Times New Roman" w:eastAsia="Times New Roman" w:hAnsi="Times New Roman" w:cs="Times New Roman"/>
          <w:sz w:val="24"/>
          <w:szCs w:val="24"/>
          <w:lang w:eastAsia="ro-RO"/>
        </w:rPr>
        <w:t>;</w:t>
      </w:r>
    </w:p>
    <w:p w14:paraId="450C3C72" w14:textId="77777777" w:rsidR="006065E5" w:rsidRPr="00411EA9" w:rsidRDefault="006065E5" w:rsidP="00E4109B">
      <w:pPr>
        <w:numPr>
          <w:ilvl w:val="0"/>
          <w:numId w:val="1"/>
        </w:numPr>
        <w:tabs>
          <w:tab w:val="clear" w:pos="660"/>
          <w:tab w:val="num" w:pos="0"/>
          <w:tab w:val="num" w:pos="284"/>
        </w:tabs>
        <w:autoSpaceDE w:val="0"/>
        <w:autoSpaceDN w:val="0"/>
        <w:adjustRightInd w:val="0"/>
        <w:spacing w:after="0"/>
        <w:ind w:left="0" w:firstLine="0"/>
        <w:jc w:val="both"/>
        <w:rPr>
          <w:rFonts w:ascii="Times New Roman" w:eastAsia="Times New Roman" w:hAnsi="Times New Roman" w:cs="Times New Roman"/>
          <w:sz w:val="24"/>
          <w:szCs w:val="24"/>
          <w:lang w:eastAsia="ro-RO"/>
        </w:rPr>
      </w:pPr>
      <w:r w:rsidRPr="00411EA9">
        <w:rPr>
          <w:rFonts w:ascii="Times New Roman" w:eastAsia="Times New Roman" w:hAnsi="Times New Roman" w:cs="Times New Roman"/>
          <w:sz w:val="24"/>
          <w:szCs w:val="24"/>
          <w:lang w:eastAsia="ro-RO"/>
        </w:rPr>
        <w:t xml:space="preserve">parcurile </w:t>
      </w:r>
      <w:proofErr w:type="spellStart"/>
      <w:r w:rsidRPr="00411EA9">
        <w:rPr>
          <w:rFonts w:ascii="Times New Roman" w:eastAsia="Times New Roman" w:hAnsi="Times New Roman" w:cs="Times New Roman"/>
          <w:sz w:val="24"/>
          <w:szCs w:val="24"/>
          <w:lang w:eastAsia="ro-RO"/>
        </w:rPr>
        <w:t>şi</w:t>
      </w:r>
      <w:proofErr w:type="spellEnd"/>
      <w:r w:rsidRPr="00411EA9">
        <w:rPr>
          <w:rFonts w:ascii="Times New Roman" w:eastAsia="Times New Roman" w:hAnsi="Times New Roman" w:cs="Times New Roman"/>
          <w:sz w:val="24"/>
          <w:szCs w:val="24"/>
          <w:lang w:eastAsia="ro-RO"/>
        </w:rPr>
        <w:t xml:space="preserve"> </w:t>
      </w:r>
      <w:proofErr w:type="spellStart"/>
      <w:r w:rsidRPr="00411EA9">
        <w:rPr>
          <w:rFonts w:ascii="Times New Roman" w:eastAsia="Times New Roman" w:hAnsi="Times New Roman" w:cs="Times New Roman"/>
          <w:sz w:val="24"/>
          <w:szCs w:val="24"/>
          <w:lang w:eastAsia="ro-RO"/>
        </w:rPr>
        <w:t>rezervaţiile</w:t>
      </w:r>
      <w:proofErr w:type="spellEnd"/>
      <w:r w:rsidRPr="00411EA9">
        <w:rPr>
          <w:rFonts w:ascii="Times New Roman" w:eastAsia="Times New Roman" w:hAnsi="Times New Roman" w:cs="Times New Roman"/>
          <w:sz w:val="24"/>
          <w:szCs w:val="24"/>
          <w:lang w:eastAsia="ro-RO"/>
        </w:rPr>
        <w:t xml:space="preserve"> naturale: nu este cazul;</w:t>
      </w:r>
    </w:p>
    <w:p w14:paraId="0177B8B6" w14:textId="77777777" w:rsidR="006065E5" w:rsidRPr="00411EA9" w:rsidRDefault="006065E5" w:rsidP="00E4109B">
      <w:pPr>
        <w:numPr>
          <w:ilvl w:val="0"/>
          <w:numId w:val="1"/>
        </w:numPr>
        <w:tabs>
          <w:tab w:val="clear" w:pos="660"/>
          <w:tab w:val="num" w:pos="0"/>
          <w:tab w:val="num" w:pos="284"/>
        </w:tabs>
        <w:autoSpaceDE w:val="0"/>
        <w:autoSpaceDN w:val="0"/>
        <w:adjustRightInd w:val="0"/>
        <w:spacing w:after="0"/>
        <w:ind w:left="0" w:firstLine="0"/>
        <w:jc w:val="both"/>
        <w:rPr>
          <w:rFonts w:ascii="Times New Roman" w:eastAsia="Times New Roman" w:hAnsi="Times New Roman" w:cs="Times New Roman"/>
          <w:sz w:val="24"/>
          <w:szCs w:val="24"/>
          <w:lang w:eastAsia="ro-RO"/>
        </w:rPr>
      </w:pPr>
      <w:r w:rsidRPr="00411EA9">
        <w:rPr>
          <w:rFonts w:ascii="Times New Roman" w:eastAsia="Times New Roman" w:hAnsi="Times New Roman" w:cs="Times New Roman"/>
          <w:sz w:val="24"/>
          <w:szCs w:val="24"/>
          <w:lang w:eastAsia="ro-RO"/>
        </w:rPr>
        <w:t xml:space="preserve">ariile clasificate sau zonele protejate prin </w:t>
      </w:r>
      <w:proofErr w:type="spellStart"/>
      <w:r w:rsidRPr="00411EA9">
        <w:rPr>
          <w:rFonts w:ascii="Times New Roman" w:eastAsia="Times New Roman" w:hAnsi="Times New Roman" w:cs="Times New Roman"/>
          <w:sz w:val="24"/>
          <w:szCs w:val="24"/>
          <w:lang w:eastAsia="ro-RO"/>
        </w:rPr>
        <w:t>legislaţia</w:t>
      </w:r>
      <w:proofErr w:type="spellEnd"/>
      <w:r w:rsidRPr="00411EA9">
        <w:rPr>
          <w:rFonts w:ascii="Times New Roman" w:eastAsia="Times New Roman" w:hAnsi="Times New Roman" w:cs="Times New Roman"/>
          <w:sz w:val="24"/>
          <w:szCs w:val="24"/>
          <w:lang w:eastAsia="ro-RO"/>
        </w:rPr>
        <w:t xml:space="preserve"> în vigoare, cum sunt: proiectul nu este amplasat în </w:t>
      </w:r>
      <w:r w:rsidR="00C6554C" w:rsidRPr="00411EA9">
        <w:rPr>
          <w:rFonts w:ascii="Times New Roman" w:eastAsia="Times New Roman" w:hAnsi="Times New Roman" w:cs="Times New Roman"/>
          <w:sz w:val="24"/>
          <w:szCs w:val="24"/>
          <w:lang w:eastAsia="ro-RO"/>
        </w:rPr>
        <w:t xml:space="preserve">interiorul </w:t>
      </w:r>
      <w:r w:rsidRPr="00411EA9">
        <w:rPr>
          <w:rFonts w:ascii="Times New Roman" w:eastAsia="Times New Roman" w:hAnsi="Times New Roman" w:cs="Times New Roman"/>
          <w:sz w:val="24"/>
          <w:szCs w:val="24"/>
          <w:lang w:eastAsia="ro-RO"/>
        </w:rPr>
        <w:t>sau în vecinătatea unei arii naturale protejate</w:t>
      </w:r>
      <w:r w:rsidRPr="00411EA9">
        <w:rPr>
          <w:rFonts w:ascii="Times New Roman" w:eastAsia="Times New Roman" w:hAnsi="Times New Roman" w:cs="Times New Roman"/>
          <w:iCs/>
          <w:sz w:val="24"/>
          <w:szCs w:val="24"/>
          <w:lang w:eastAsia="ro-RO"/>
        </w:rPr>
        <w:t>;</w:t>
      </w:r>
    </w:p>
    <w:p w14:paraId="68F5C2AE" w14:textId="77777777" w:rsidR="006065E5" w:rsidRPr="00411EA9" w:rsidRDefault="006065E5" w:rsidP="00E4109B">
      <w:pPr>
        <w:spacing w:after="0"/>
        <w:jc w:val="both"/>
        <w:rPr>
          <w:rFonts w:ascii="Times New Roman" w:eastAsia="Times New Roman" w:hAnsi="Times New Roman" w:cs="Times New Roman"/>
          <w:sz w:val="24"/>
          <w:szCs w:val="24"/>
          <w:lang w:eastAsia="ro-RO"/>
        </w:rPr>
      </w:pPr>
      <w:r w:rsidRPr="00411EA9">
        <w:rPr>
          <w:rFonts w:ascii="Times New Roman" w:eastAsia="Times New Roman" w:hAnsi="Times New Roman" w:cs="Times New Roman"/>
          <w:sz w:val="24"/>
          <w:szCs w:val="24"/>
          <w:lang w:eastAsia="ro-RO"/>
        </w:rPr>
        <w:t xml:space="preserve">f) </w:t>
      </w:r>
      <w:r w:rsidRPr="00411EA9">
        <w:rPr>
          <w:rFonts w:ascii="Times New Roman" w:eastAsia="Calibri" w:hAnsi="Times New Roman" w:cs="Times New Roman"/>
          <w:sz w:val="24"/>
          <w:szCs w:val="24"/>
          <w:lang w:eastAsia="ro-RO"/>
        </w:rPr>
        <w:t xml:space="preserve">zonele de </w:t>
      </w:r>
      <w:proofErr w:type="spellStart"/>
      <w:r w:rsidRPr="00411EA9">
        <w:rPr>
          <w:rFonts w:ascii="Times New Roman" w:eastAsia="Calibri" w:hAnsi="Times New Roman" w:cs="Times New Roman"/>
          <w:sz w:val="24"/>
          <w:szCs w:val="24"/>
          <w:lang w:eastAsia="ro-RO"/>
        </w:rPr>
        <w:t>protecţie</w:t>
      </w:r>
      <w:proofErr w:type="spellEnd"/>
      <w:r w:rsidRPr="00411EA9">
        <w:rPr>
          <w:rFonts w:ascii="Times New Roman" w:eastAsia="Calibri" w:hAnsi="Times New Roman" w:cs="Times New Roman"/>
          <w:sz w:val="24"/>
          <w:szCs w:val="24"/>
          <w:lang w:eastAsia="ro-RO"/>
        </w:rPr>
        <w:t xml:space="preserve"> specială, mai ales cele desemnate prin </w:t>
      </w:r>
      <w:proofErr w:type="spellStart"/>
      <w:r w:rsidRPr="00411EA9">
        <w:rPr>
          <w:rFonts w:ascii="Times New Roman" w:eastAsia="Calibri" w:hAnsi="Times New Roman" w:cs="Times New Roman"/>
          <w:sz w:val="24"/>
          <w:szCs w:val="24"/>
          <w:lang w:eastAsia="ro-RO"/>
        </w:rPr>
        <w:t>Ordonanţa</w:t>
      </w:r>
      <w:proofErr w:type="spellEnd"/>
      <w:r w:rsidRPr="00411EA9">
        <w:rPr>
          <w:rFonts w:ascii="Times New Roman" w:eastAsia="Calibri" w:hAnsi="Times New Roman" w:cs="Times New Roman"/>
          <w:sz w:val="24"/>
          <w:szCs w:val="24"/>
          <w:lang w:eastAsia="ro-RO"/>
        </w:rPr>
        <w:t xml:space="preserve"> de </w:t>
      </w:r>
      <w:proofErr w:type="spellStart"/>
      <w:r w:rsidRPr="00411EA9">
        <w:rPr>
          <w:rFonts w:ascii="Times New Roman" w:eastAsia="Calibri" w:hAnsi="Times New Roman" w:cs="Times New Roman"/>
          <w:sz w:val="24"/>
          <w:szCs w:val="24"/>
          <w:lang w:eastAsia="ro-RO"/>
        </w:rPr>
        <w:t>Urgenţă</w:t>
      </w:r>
      <w:proofErr w:type="spellEnd"/>
      <w:r w:rsidRPr="00411EA9">
        <w:rPr>
          <w:rFonts w:ascii="Times New Roman" w:eastAsia="Calibri" w:hAnsi="Times New Roman" w:cs="Times New Roman"/>
          <w:sz w:val="24"/>
          <w:szCs w:val="24"/>
          <w:lang w:eastAsia="ro-RO"/>
        </w:rPr>
        <w:t xml:space="preserve"> a Guvernului nr. </w:t>
      </w:r>
      <w:hyperlink r:id="rId12" w:history="1">
        <w:r w:rsidRPr="00411EA9">
          <w:rPr>
            <w:rFonts w:ascii="Times New Roman" w:eastAsia="Calibri" w:hAnsi="Times New Roman" w:cs="Times New Roman"/>
            <w:b/>
            <w:bCs/>
            <w:color w:val="333399"/>
            <w:sz w:val="24"/>
            <w:szCs w:val="24"/>
            <w:u w:val="single"/>
            <w:lang w:eastAsia="ro-RO"/>
          </w:rPr>
          <w:t>57/2007</w:t>
        </w:r>
      </w:hyperlink>
      <w:r w:rsidRPr="00411EA9">
        <w:rPr>
          <w:rFonts w:ascii="Times New Roman" w:eastAsia="Calibri" w:hAnsi="Times New Roman" w:cs="Times New Roman"/>
          <w:sz w:val="24"/>
          <w:szCs w:val="24"/>
          <w:lang w:eastAsia="ro-RO"/>
        </w:rPr>
        <w:t xml:space="preserve"> privind regimul ariilor naturale protejate, conservarea habitatelor naturale, a florei </w:t>
      </w:r>
      <w:proofErr w:type="spellStart"/>
      <w:r w:rsidRPr="00411EA9">
        <w:rPr>
          <w:rFonts w:ascii="Times New Roman" w:eastAsia="Calibri" w:hAnsi="Times New Roman" w:cs="Times New Roman"/>
          <w:sz w:val="24"/>
          <w:szCs w:val="24"/>
          <w:lang w:eastAsia="ro-RO"/>
        </w:rPr>
        <w:t>şi</w:t>
      </w:r>
      <w:proofErr w:type="spellEnd"/>
      <w:r w:rsidRPr="00411EA9">
        <w:rPr>
          <w:rFonts w:ascii="Times New Roman" w:eastAsia="Calibri" w:hAnsi="Times New Roman" w:cs="Times New Roman"/>
          <w:sz w:val="24"/>
          <w:szCs w:val="24"/>
          <w:lang w:eastAsia="ro-RO"/>
        </w:rPr>
        <w:t xml:space="preserve"> faunei sălbatice, cu modificările </w:t>
      </w:r>
      <w:proofErr w:type="spellStart"/>
      <w:r w:rsidRPr="00411EA9">
        <w:rPr>
          <w:rFonts w:ascii="Times New Roman" w:eastAsia="Calibri" w:hAnsi="Times New Roman" w:cs="Times New Roman"/>
          <w:sz w:val="24"/>
          <w:szCs w:val="24"/>
          <w:lang w:eastAsia="ro-RO"/>
        </w:rPr>
        <w:t>şi</w:t>
      </w:r>
      <w:proofErr w:type="spellEnd"/>
      <w:r w:rsidRPr="00411EA9">
        <w:rPr>
          <w:rFonts w:ascii="Times New Roman" w:eastAsia="Calibri" w:hAnsi="Times New Roman" w:cs="Times New Roman"/>
          <w:sz w:val="24"/>
          <w:szCs w:val="24"/>
          <w:lang w:eastAsia="ro-RO"/>
        </w:rPr>
        <w:t xml:space="preserve"> completările ulterioare, zonele prevăzute prin Legea nr. </w:t>
      </w:r>
      <w:hyperlink r:id="rId13" w:history="1">
        <w:r w:rsidRPr="00411EA9">
          <w:rPr>
            <w:rFonts w:ascii="Times New Roman" w:eastAsia="Calibri" w:hAnsi="Times New Roman" w:cs="Times New Roman"/>
            <w:b/>
            <w:bCs/>
            <w:color w:val="333399"/>
            <w:sz w:val="24"/>
            <w:szCs w:val="24"/>
            <w:u w:val="single"/>
            <w:lang w:eastAsia="ro-RO"/>
          </w:rPr>
          <w:t>5/2000</w:t>
        </w:r>
      </w:hyperlink>
      <w:r w:rsidRPr="00411EA9">
        <w:rPr>
          <w:rFonts w:ascii="Times New Roman" w:eastAsia="Calibri" w:hAnsi="Times New Roman" w:cs="Times New Roman"/>
          <w:sz w:val="24"/>
          <w:szCs w:val="24"/>
          <w:lang w:eastAsia="ro-RO"/>
        </w:rPr>
        <w:t xml:space="preserve"> privind aprobarea Planului de amenajare a teritoriului </w:t>
      </w:r>
      <w:proofErr w:type="spellStart"/>
      <w:r w:rsidRPr="00411EA9">
        <w:rPr>
          <w:rFonts w:ascii="Times New Roman" w:eastAsia="Calibri" w:hAnsi="Times New Roman" w:cs="Times New Roman"/>
          <w:sz w:val="24"/>
          <w:szCs w:val="24"/>
          <w:lang w:eastAsia="ro-RO"/>
        </w:rPr>
        <w:t>naţional</w:t>
      </w:r>
      <w:proofErr w:type="spellEnd"/>
      <w:r w:rsidRPr="00411EA9">
        <w:rPr>
          <w:rFonts w:ascii="Times New Roman" w:eastAsia="Calibri" w:hAnsi="Times New Roman" w:cs="Times New Roman"/>
          <w:sz w:val="24"/>
          <w:szCs w:val="24"/>
          <w:lang w:eastAsia="ro-RO"/>
        </w:rPr>
        <w:t xml:space="preserve"> – </w:t>
      </w:r>
      <w:proofErr w:type="spellStart"/>
      <w:r w:rsidRPr="00411EA9">
        <w:rPr>
          <w:rFonts w:ascii="Times New Roman" w:eastAsia="Calibri" w:hAnsi="Times New Roman" w:cs="Times New Roman"/>
          <w:sz w:val="24"/>
          <w:szCs w:val="24"/>
          <w:lang w:eastAsia="ro-RO"/>
        </w:rPr>
        <w:t>Secţiunea</w:t>
      </w:r>
      <w:proofErr w:type="spellEnd"/>
      <w:r w:rsidRPr="00411EA9">
        <w:rPr>
          <w:rFonts w:ascii="Times New Roman" w:eastAsia="Calibri" w:hAnsi="Times New Roman" w:cs="Times New Roman"/>
          <w:sz w:val="24"/>
          <w:szCs w:val="24"/>
          <w:lang w:eastAsia="ro-RO"/>
        </w:rPr>
        <w:t xml:space="preserve"> a III – a – zone protejate, zonele de </w:t>
      </w:r>
      <w:proofErr w:type="spellStart"/>
      <w:r w:rsidRPr="00411EA9">
        <w:rPr>
          <w:rFonts w:ascii="Times New Roman" w:eastAsia="Calibri" w:hAnsi="Times New Roman" w:cs="Times New Roman"/>
          <w:sz w:val="24"/>
          <w:szCs w:val="24"/>
          <w:lang w:eastAsia="ro-RO"/>
        </w:rPr>
        <w:t>protecţie</w:t>
      </w:r>
      <w:proofErr w:type="spellEnd"/>
      <w:r w:rsidRPr="00411EA9">
        <w:rPr>
          <w:rFonts w:ascii="Times New Roman" w:eastAsia="Calibri" w:hAnsi="Times New Roman" w:cs="Times New Roman"/>
          <w:sz w:val="24"/>
          <w:szCs w:val="24"/>
          <w:lang w:eastAsia="ro-RO"/>
        </w:rPr>
        <w:t xml:space="preserve"> instituite conform prevederilor Legii apelor nr. </w:t>
      </w:r>
      <w:hyperlink r:id="rId14" w:history="1">
        <w:r w:rsidRPr="00411EA9">
          <w:rPr>
            <w:rFonts w:ascii="Times New Roman" w:eastAsia="Calibri" w:hAnsi="Times New Roman" w:cs="Times New Roman"/>
            <w:b/>
            <w:bCs/>
            <w:color w:val="333399"/>
            <w:sz w:val="24"/>
            <w:szCs w:val="24"/>
            <w:u w:val="single"/>
            <w:lang w:eastAsia="ro-RO"/>
          </w:rPr>
          <w:t>107/1996</w:t>
        </w:r>
      </w:hyperlink>
      <w:r w:rsidRPr="00411EA9">
        <w:rPr>
          <w:rFonts w:ascii="Times New Roman" w:eastAsia="Calibri" w:hAnsi="Times New Roman" w:cs="Times New Roman"/>
          <w:sz w:val="24"/>
          <w:szCs w:val="24"/>
          <w:lang w:eastAsia="ro-RO"/>
        </w:rPr>
        <w:t xml:space="preserve">, cu modificările </w:t>
      </w:r>
      <w:proofErr w:type="spellStart"/>
      <w:r w:rsidRPr="00411EA9">
        <w:rPr>
          <w:rFonts w:ascii="Times New Roman" w:eastAsia="Calibri" w:hAnsi="Times New Roman" w:cs="Times New Roman"/>
          <w:sz w:val="24"/>
          <w:szCs w:val="24"/>
          <w:lang w:eastAsia="ro-RO"/>
        </w:rPr>
        <w:t>şi</w:t>
      </w:r>
      <w:proofErr w:type="spellEnd"/>
      <w:r w:rsidRPr="00411EA9">
        <w:rPr>
          <w:rFonts w:ascii="Times New Roman" w:eastAsia="Calibri" w:hAnsi="Times New Roman" w:cs="Times New Roman"/>
          <w:sz w:val="24"/>
          <w:szCs w:val="24"/>
          <w:lang w:eastAsia="ro-RO"/>
        </w:rPr>
        <w:t xml:space="preserve"> completările ulterioare, </w:t>
      </w:r>
      <w:proofErr w:type="spellStart"/>
      <w:r w:rsidRPr="00411EA9">
        <w:rPr>
          <w:rFonts w:ascii="Times New Roman" w:eastAsia="Calibri" w:hAnsi="Times New Roman" w:cs="Times New Roman"/>
          <w:sz w:val="24"/>
          <w:szCs w:val="24"/>
          <w:lang w:eastAsia="ro-RO"/>
        </w:rPr>
        <w:t>şi</w:t>
      </w:r>
      <w:proofErr w:type="spellEnd"/>
      <w:r w:rsidRPr="00411EA9">
        <w:rPr>
          <w:rFonts w:ascii="Times New Roman" w:eastAsia="Calibri" w:hAnsi="Times New Roman" w:cs="Times New Roman"/>
          <w:sz w:val="24"/>
          <w:szCs w:val="24"/>
          <w:lang w:eastAsia="ro-RO"/>
        </w:rPr>
        <w:t xml:space="preserve"> Hotărârea Guvernului nr. </w:t>
      </w:r>
      <w:hyperlink r:id="rId15" w:history="1">
        <w:r w:rsidRPr="00411EA9">
          <w:rPr>
            <w:rFonts w:ascii="Times New Roman" w:eastAsia="Calibri" w:hAnsi="Times New Roman" w:cs="Times New Roman"/>
            <w:b/>
            <w:bCs/>
            <w:color w:val="333399"/>
            <w:sz w:val="24"/>
            <w:szCs w:val="24"/>
            <w:u w:val="single"/>
            <w:lang w:eastAsia="ro-RO"/>
          </w:rPr>
          <w:t>930/2005</w:t>
        </w:r>
      </w:hyperlink>
      <w:r w:rsidRPr="00411EA9">
        <w:rPr>
          <w:rFonts w:ascii="Times New Roman" w:eastAsia="Calibri" w:hAnsi="Times New Roman" w:cs="Times New Roman"/>
          <w:sz w:val="24"/>
          <w:szCs w:val="24"/>
          <w:lang w:eastAsia="ro-RO"/>
        </w:rPr>
        <w:t xml:space="preserve"> pentru aprobarea Normelor speciale privind caracterul </w:t>
      </w:r>
      <w:proofErr w:type="spellStart"/>
      <w:r w:rsidRPr="00411EA9">
        <w:rPr>
          <w:rFonts w:ascii="Times New Roman" w:eastAsia="Calibri" w:hAnsi="Times New Roman" w:cs="Times New Roman"/>
          <w:sz w:val="24"/>
          <w:szCs w:val="24"/>
          <w:lang w:eastAsia="ro-RO"/>
        </w:rPr>
        <w:t>şi</w:t>
      </w:r>
      <w:proofErr w:type="spellEnd"/>
      <w:r w:rsidRPr="00411EA9">
        <w:rPr>
          <w:rFonts w:ascii="Times New Roman" w:eastAsia="Calibri" w:hAnsi="Times New Roman" w:cs="Times New Roman"/>
          <w:sz w:val="24"/>
          <w:szCs w:val="24"/>
          <w:lang w:eastAsia="ro-RO"/>
        </w:rPr>
        <w:t xml:space="preserve"> mărimea zonelor de </w:t>
      </w:r>
      <w:proofErr w:type="spellStart"/>
      <w:r w:rsidRPr="00411EA9">
        <w:rPr>
          <w:rFonts w:ascii="Times New Roman" w:eastAsia="Calibri" w:hAnsi="Times New Roman" w:cs="Times New Roman"/>
          <w:sz w:val="24"/>
          <w:szCs w:val="24"/>
          <w:lang w:eastAsia="ro-RO"/>
        </w:rPr>
        <w:t>protecţie</w:t>
      </w:r>
      <w:proofErr w:type="spellEnd"/>
      <w:r w:rsidRPr="00411EA9">
        <w:rPr>
          <w:rFonts w:ascii="Times New Roman" w:eastAsia="Calibri" w:hAnsi="Times New Roman" w:cs="Times New Roman"/>
          <w:sz w:val="24"/>
          <w:szCs w:val="24"/>
          <w:lang w:eastAsia="ro-RO"/>
        </w:rPr>
        <w:t xml:space="preserve"> sanitară </w:t>
      </w:r>
      <w:proofErr w:type="spellStart"/>
      <w:r w:rsidRPr="00411EA9">
        <w:rPr>
          <w:rFonts w:ascii="Times New Roman" w:eastAsia="Calibri" w:hAnsi="Times New Roman" w:cs="Times New Roman"/>
          <w:sz w:val="24"/>
          <w:szCs w:val="24"/>
          <w:lang w:eastAsia="ro-RO"/>
        </w:rPr>
        <w:t>şi</w:t>
      </w:r>
      <w:proofErr w:type="spellEnd"/>
      <w:r w:rsidRPr="00411EA9">
        <w:rPr>
          <w:rFonts w:ascii="Times New Roman" w:eastAsia="Calibri" w:hAnsi="Times New Roman" w:cs="Times New Roman"/>
          <w:sz w:val="24"/>
          <w:szCs w:val="24"/>
          <w:lang w:eastAsia="ro-RO"/>
        </w:rPr>
        <w:t xml:space="preserve"> hidrogeologică:</w:t>
      </w:r>
      <w:r w:rsidRPr="00411EA9">
        <w:rPr>
          <w:rFonts w:ascii="Times New Roman" w:eastAsia="Times New Roman" w:hAnsi="Times New Roman" w:cs="Times New Roman"/>
          <w:sz w:val="24"/>
          <w:szCs w:val="24"/>
          <w:lang w:eastAsia="ro-RO"/>
        </w:rPr>
        <w:t xml:space="preserve"> proiectul nu este inclus în zone de </w:t>
      </w:r>
      <w:proofErr w:type="spellStart"/>
      <w:r w:rsidRPr="00411EA9">
        <w:rPr>
          <w:rFonts w:ascii="Times New Roman" w:eastAsia="Times New Roman" w:hAnsi="Times New Roman" w:cs="Times New Roman"/>
          <w:sz w:val="24"/>
          <w:szCs w:val="24"/>
          <w:lang w:eastAsia="ro-RO"/>
        </w:rPr>
        <w:t>protecţie</w:t>
      </w:r>
      <w:proofErr w:type="spellEnd"/>
      <w:r w:rsidRPr="00411EA9">
        <w:rPr>
          <w:rFonts w:ascii="Times New Roman" w:eastAsia="Times New Roman" w:hAnsi="Times New Roman" w:cs="Times New Roman"/>
          <w:sz w:val="24"/>
          <w:szCs w:val="24"/>
          <w:lang w:eastAsia="ro-RO"/>
        </w:rPr>
        <w:t xml:space="preserve"> specială desemnate;</w:t>
      </w:r>
    </w:p>
    <w:p w14:paraId="373A7FA1" w14:textId="77777777" w:rsidR="006065E5" w:rsidRPr="00411EA9" w:rsidRDefault="006065E5" w:rsidP="00E4109B">
      <w:pPr>
        <w:spacing w:after="0"/>
        <w:jc w:val="both"/>
        <w:rPr>
          <w:rFonts w:ascii="Times New Roman" w:eastAsia="Times New Roman" w:hAnsi="Times New Roman" w:cs="Times New Roman"/>
          <w:color w:val="FF0000"/>
          <w:sz w:val="24"/>
          <w:szCs w:val="24"/>
          <w:lang w:eastAsia="ro-RO"/>
        </w:rPr>
      </w:pPr>
      <w:r w:rsidRPr="00411EA9">
        <w:rPr>
          <w:rFonts w:ascii="Times New Roman" w:eastAsia="Times New Roman" w:hAnsi="Times New Roman" w:cs="Times New Roman"/>
          <w:sz w:val="24"/>
          <w:szCs w:val="24"/>
          <w:lang w:eastAsia="ro-RO"/>
        </w:rPr>
        <w:lastRenderedPageBreak/>
        <w:t xml:space="preserve">g) ariile în care standardele de calitate a mediului stabilite de </w:t>
      </w:r>
      <w:proofErr w:type="spellStart"/>
      <w:r w:rsidRPr="00411EA9">
        <w:rPr>
          <w:rFonts w:ascii="Times New Roman" w:eastAsia="Times New Roman" w:hAnsi="Times New Roman" w:cs="Times New Roman"/>
          <w:sz w:val="24"/>
          <w:szCs w:val="24"/>
          <w:lang w:eastAsia="ro-RO"/>
        </w:rPr>
        <w:t>legislaţie</w:t>
      </w:r>
      <w:proofErr w:type="spellEnd"/>
      <w:r w:rsidRPr="00411EA9">
        <w:rPr>
          <w:rFonts w:ascii="Times New Roman" w:eastAsia="Times New Roman" w:hAnsi="Times New Roman" w:cs="Times New Roman"/>
          <w:sz w:val="24"/>
          <w:szCs w:val="24"/>
          <w:lang w:eastAsia="ro-RO"/>
        </w:rPr>
        <w:t xml:space="preserve"> au fost deja </w:t>
      </w:r>
      <w:proofErr w:type="spellStart"/>
      <w:r w:rsidRPr="00411EA9">
        <w:rPr>
          <w:rFonts w:ascii="Times New Roman" w:eastAsia="Times New Roman" w:hAnsi="Times New Roman" w:cs="Times New Roman"/>
          <w:sz w:val="24"/>
          <w:szCs w:val="24"/>
          <w:lang w:eastAsia="ro-RO"/>
        </w:rPr>
        <w:t>depăşite</w:t>
      </w:r>
      <w:proofErr w:type="spellEnd"/>
      <w:r w:rsidRPr="00411EA9">
        <w:rPr>
          <w:rFonts w:ascii="Times New Roman" w:eastAsia="Times New Roman" w:hAnsi="Times New Roman" w:cs="Times New Roman"/>
          <w:sz w:val="24"/>
          <w:szCs w:val="24"/>
          <w:lang w:eastAsia="ro-RO"/>
        </w:rPr>
        <w:t xml:space="preserve">: nu au fost înregistrate astfel de </w:t>
      </w:r>
      <w:proofErr w:type="spellStart"/>
      <w:r w:rsidRPr="00411EA9">
        <w:rPr>
          <w:rFonts w:ascii="Times New Roman" w:eastAsia="Times New Roman" w:hAnsi="Times New Roman" w:cs="Times New Roman"/>
          <w:sz w:val="24"/>
          <w:szCs w:val="24"/>
          <w:lang w:eastAsia="ro-RO"/>
        </w:rPr>
        <w:t>situaţii</w:t>
      </w:r>
      <w:proofErr w:type="spellEnd"/>
      <w:r w:rsidRPr="00411EA9">
        <w:rPr>
          <w:rFonts w:ascii="Times New Roman" w:eastAsia="Times New Roman" w:hAnsi="Times New Roman" w:cs="Times New Roman"/>
          <w:sz w:val="24"/>
          <w:szCs w:val="24"/>
          <w:lang w:eastAsia="ro-RO"/>
        </w:rPr>
        <w:t xml:space="preserve">; </w:t>
      </w:r>
    </w:p>
    <w:p w14:paraId="5A3F1070" w14:textId="77777777" w:rsidR="006065E5" w:rsidRPr="00411EA9" w:rsidRDefault="006065E5" w:rsidP="00E4109B">
      <w:pPr>
        <w:autoSpaceDE w:val="0"/>
        <w:autoSpaceDN w:val="0"/>
        <w:adjustRightInd w:val="0"/>
        <w:spacing w:after="0"/>
        <w:jc w:val="both"/>
        <w:rPr>
          <w:rFonts w:ascii="Times New Roman" w:eastAsia="Times New Roman" w:hAnsi="Times New Roman" w:cs="Times New Roman"/>
          <w:sz w:val="24"/>
          <w:szCs w:val="24"/>
          <w:lang w:eastAsia="ro-RO"/>
        </w:rPr>
      </w:pPr>
      <w:r w:rsidRPr="00411EA9">
        <w:rPr>
          <w:rFonts w:ascii="Times New Roman" w:eastAsia="Times New Roman" w:hAnsi="Times New Roman" w:cs="Times New Roman"/>
          <w:sz w:val="24"/>
          <w:szCs w:val="24"/>
          <w:lang w:eastAsia="ro-RO"/>
        </w:rPr>
        <w:t>h) ariile dens populate: nu e cazul;</w:t>
      </w:r>
    </w:p>
    <w:p w14:paraId="4066876F" w14:textId="77777777" w:rsidR="006065E5" w:rsidRPr="00411EA9" w:rsidRDefault="006065E5" w:rsidP="00E4109B">
      <w:pPr>
        <w:autoSpaceDE w:val="0"/>
        <w:autoSpaceDN w:val="0"/>
        <w:adjustRightInd w:val="0"/>
        <w:spacing w:after="0"/>
        <w:jc w:val="both"/>
        <w:rPr>
          <w:rFonts w:ascii="Times New Roman" w:eastAsia="Times New Roman" w:hAnsi="Times New Roman" w:cs="Times New Roman"/>
          <w:iCs/>
          <w:sz w:val="24"/>
          <w:szCs w:val="24"/>
          <w:lang w:eastAsia="ro-RO"/>
        </w:rPr>
      </w:pPr>
      <w:r w:rsidRPr="00411EA9">
        <w:rPr>
          <w:rFonts w:ascii="Times New Roman" w:eastAsia="Times New Roman" w:hAnsi="Times New Roman" w:cs="Times New Roman"/>
          <w:sz w:val="24"/>
          <w:szCs w:val="24"/>
          <w:lang w:eastAsia="ro-RO"/>
        </w:rPr>
        <w:t xml:space="preserve">i) peisajele cu </w:t>
      </w:r>
      <w:proofErr w:type="spellStart"/>
      <w:r w:rsidRPr="00411EA9">
        <w:rPr>
          <w:rFonts w:ascii="Times New Roman" w:eastAsia="Times New Roman" w:hAnsi="Times New Roman" w:cs="Times New Roman"/>
          <w:sz w:val="24"/>
          <w:szCs w:val="24"/>
          <w:lang w:eastAsia="ro-RO"/>
        </w:rPr>
        <w:t>semnificaţie</w:t>
      </w:r>
      <w:proofErr w:type="spellEnd"/>
      <w:r w:rsidRPr="00411EA9">
        <w:rPr>
          <w:rFonts w:ascii="Times New Roman" w:eastAsia="Times New Roman" w:hAnsi="Times New Roman" w:cs="Times New Roman"/>
          <w:sz w:val="24"/>
          <w:szCs w:val="24"/>
          <w:lang w:eastAsia="ro-RO"/>
        </w:rPr>
        <w:t xml:space="preserve"> istorică, culturală </w:t>
      </w:r>
      <w:proofErr w:type="spellStart"/>
      <w:r w:rsidRPr="00411EA9">
        <w:rPr>
          <w:rFonts w:ascii="Times New Roman" w:eastAsia="Times New Roman" w:hAnsi="Times New Roman" w:cs="Times New Roman"/>
          <w:sz w:val="24"/>
          <w:szCs w:val="24"/>
          <w:lang w:eastAsia="ro-RO"/>
        </w:rPr>
        <w:t>şi</w:t>
      </w:r>
      <w:proofErr w:type="spellEnd"/>
      <w:r w:rsidRPr="00411EA9">
        <w:rPr>
          <w:rFonts w:ascii="Times New Roman" w:eastAsia="Times New Roman" w:hAnsi="Times New Roman" w:cs="Times New Roman"/>
          <w:sz w:val="24"/>
          <w:szCs w:val="24"/>
          <w:lang w:eastAsia="ro-RO"/>
        </w:rPr>
        <w:t xml:space="preserve"> arheologică: </w:t>
      </w:r>
      <w:r w:rsidRPr="00411EA9">
        <w:rPr>
          <w:rFonts w:ascii="Times New Roman" w:eastAsia="Times New Roman" w:hAnsi="Times New Roman" w:cs="Times New Roman"/>
          <w:iCs/>
          <w:sz w:val="24"/>
          <w:szCs w:val="24"/>
          <w:lang w:eastAsia="ro-RO"/>
        </w:rPr>
        <w:t xml:space="preserve">nu este cazul; </w:t>
      </w:r>
    </w:p>
    <w:p w14:paraId="4D488B5D" w14:textId="77777777" w:rsidR="006065E5" w:rsidRPr="00411EA9" w:rsidRDefault="006065E5" w:rsidP="00E4109B">
      <w:pPr>
        <w:autoSpaceDE w:val="0"/>
        <w:autoSpaceDN w:val="0"/>
        <w:adjustRightInd w:val="0"/>
        <w:spacing w:after="0"/>
        <w:jc w:val="both"/>
        <w:rPr>
          <w:rFonts w:ascii="Times New Roman" w:eastAsia="Times New Roman" w:hAnsi="Times New Roman" w:cs="Times New Roman"/>
          <w:b/>
          <w:sz w:val="24"/>
          <w:szCs w:val="24"/>
          <w:u w:val="single"/>
          <w:lang w:eastAsia="ro-RO"/>
        </w:rPr>
      </w:pPr>
      <w:r w:rsidRPr="00411EA9">
        <w:rPr>
          <w:rFonts w:ascii="Times New Roman" w:eastAsia="Times New Roman" w:hAnsi="Times New Roman" w:cs="Times New Roman"/>
          <w:b/>
          <w:iCs/>
          <w:sz w:val="24"/>
          <w:szCs w:val="24"/>
          <w:lang w:eastAsia="ro-RO"/>
        </w:rPr>
        <w:t>3.</w:t>
      </w:r>
      <w:r w:rsidRPr="00411EA9">
        <w:rPr>
          <w:rFonts w:ascii="Times New Roman" w:eastAsia="Times New Roman" w:hAnsi="Times New Roman" w:cs="Times New Roman"/>
          <w:iCs/>
          <w:sz w:val="24"/>
          <w:szCs w:val="24"/>
          <w:lang w:eastAsia="ro-RO"/>
        </w:rPr>
        <w:t xml:space="preserve"> </w:t>
      </w:r>
      <w:r w:rsidRPr="00411EA9">
        <w:rPr>
          <w:rFonts w:ascii="Times New Roman" w:eastAsia="Times New Roman" w:hAnsi="Times New Roman" w:cs="Times New Roman"/>
          <w:b/>
          <w:i/>
          <w:iCs/>
          <w:sz w:val="24"/>
          <w:szCs w:val="24"/>
          <w:u w:val="single"/>
          <w:lang w:eastAsia="ro-RO"/>
        </w:rPr>
        <w:t xml:space="preserve">Caracteristicile impactului </w:t>
      </w:r>
      <w:proofErr w:type="spellStart"/>
      <w:r w:rsidRPr="00411EA9">
        <w:rPr>
          <w:rFonts w:ascii="Times New Roman" w:eastAsia="Times New Roman" w:hAnsi="Times New Roman" w:cs="Times New Roman"/>
          <w:b/>
          <w:i/>
          <w:iCs/>
          <w:sz w:val="24"/>
          <w:szCs w:val="24"/>
          <w:u w:val="single"/>
          <w:lang w:eastAsia="ro-RO"/>
        </w:rPr>
        <w:t>potenţial</w:t>
      </w:r>
      <w:proofErr w:type="spellEnd"/>
      <w:r w:rsidRPr="00411EA9">
        <w:rPr>
          <w:rFonts w:ascii="Times New Roman" w:eastAsia="Times New Roman" w:hAnsi="Times New Roman" w:cs="Times New Roman"/>
          <w:b/>
          <w:i/>
          <w:iCs/>
          <w:sz w:val="24"/>
          <w:szCs w:val="24"/>
          <w:u w:val="single"/>
          <w:lang w:eastAsia="ro-RO"/>
        </w:rPr>
        <w:t>:</w:t>
      </w:r>
      <w:r w:rsidRPr="00411EA9">
        <w:rPr>
          <w:rFonts w:ascii="Times New Roman" w:eastAsia="Times New Roman" w:hAnsi="Times New Roman" w:cs="Times New Roman"/>
          <w:b/>
          <w:sz w:val="24"/>
          <w:szCs w:val="24"/>
          <w:u w:val="single"/>
          <w:lang w:eastAsia="ro-RO"/>
        </w:rPr>
        <w:t xml:space="preserve">   </w:t>
      </w:r>
    </w:p>
    <w:p w14:paraId="731758CE" w14:textId="77777777" w:rsidR="006065E5" w:rsidRPr="00411EA9" w:rsidRDefault="00E87CCC" w:rsidP="00E4109B">
      <w:pPr>
        <w:spacing w:after="0"/>
        <w:jc w:val="both"/>
        <w:rPr>
          <w:rFonts w:ascii="Times New Roman" w:eastAsia="Times New Roman" w:hAnsi="Times New Roman" w:cs="Times New Roman"/>
          <w:sz w:val="24"/>
          <w:szCs w:val="24"/>
          <w:lang w:eastAsia="pl-PL"/>
        </w:rPr>
      </w:pPr>
      <w:r w:rsidRPr="00411EA9">
        <w:rPr>
          <w:rFonts w:ascii="Times New Roman" w:eastAsia="Times New Roman" w:hAnsi="Times New Roman" w:cs="Times New Roman"/>
          <w:sz w:val="24"/>
          <w:szCs w:val="24"/>
          <w:lang w:eastAsia="pl-PL"/>
        </w:rPr>
        <w:t xml:space="preserve">    </w:t>
      </w:r>
      <w:r w:rsidR="006065E5" w:rsidRPr="00411EA9">
        <w:rPr>
          <w:rFonts w:ascii="Times New Roman" w:eastAsia="Times New Roman" w:hAnsi="Times New Roman" w:cs="Times New Roman"/>
          <w:sz w:val="24"/>
          <w:szCs w:val="24"/>
          <w:lang w:eastAsia="pl-PL"/>
        </w:rPr>
        <w:t xml:space="preserve">a) extinderea impactului: aria geografică </w:t>
      </w:r>
      <w:proofErr w:type="spellStart"/>
      <w:r w:rsidR="006065E5" w:rsidRPr="00411EA9">
        <w:rPr>
          <w:rFonts w:ascii="Times New Roman" w:eastAsia="Times New Roman" w:hAnsi="Times New Roman" w:cs="Times New Roman"/>
          <w:sz w:val="24"/>
          <w:szCs w:val="24"/>
          <w:lang w:eastAsia="pl-PL"/>
        </w:rPr>
        <w:t>şi</w:t>
      </w:r>
      <w:proofErr w:type="spellEnd"/>
      <w:r w:rsidR="006065E5" w:rsidRPr="00411EA9">
        <w:rPr>
          <w:rFonts w:ascii="Times New Roman" w:eastAsia="Times New Roman" w:hAnsi="Times New Roman" w:cs="Times New Roman"/>
          <w:sz w:val="24"/>
          <w:szCs w:val="24"/>
          <w:lang w:eastAsia="pl-PL"/>
        </w:rPr>
        <w:t xml:space="preserve"> numărul persoanelor afectate: impactul va fi </w:t>
      </w:r>
      <w:r w:rsidR="006065E5" w:rsidRPr="00411EA9">
        <w:rPr>
          <w:rFonts w:ascii="Times New Roman" w:eastAsia="Times New Roman" w:hAnsi="Times New Roman" w:cs="Times New Roman"/>
          <w:sz w:val="24"/>
          <w:szCs w:val="24"/>
          <w:lang w:eastAsia="ro-RO"/>
        </w:rPr>
        <w:t xml:space="preserve">local, numai în zona de lucru, pe perioada </w:t>
      </w:r>
      <w:proofErr w:type="spellStart"/>
      <w:r w:rsidR="006065E5" w:rsidRPr="00411EA9">
        <w:rPr>
          <w:rFonts w:ascii="Times New Roman" w:eastAsia="Times New Roman" w:hAnsi="Times New Roman" w:cs="Times New Roman"/>
          <w:sz w:val="24"/>
          <w:szCs w:val="24"/>
          <w:lang w:eastAsia="ro-RO"/>
        </w:rPr>
        <w:t>execuţiei</w:t>
      </w:r>
      <w:proofErr w:type="spellEnd"/>
      <w:r w:rsidR="006065E5" w:rsidRPr="00411EA9">
        <w:rPr>
          <w:rFonts w:ascii="Times New Roman" w:eastAsia="Times New Roman" w:hAnsi="Times New Roman" w:cs="Times New Roman"/>
          <w:sz w:val="24"/>
          <w:szCs w:val="24"/>
          <w:lang w:eastAsia="ro-RO"/>
        </w:rPr>
        <w:t>;</w:t>
      </w:r>
    </w:p>
    <w:p w14:paraId="61B6D7DC" w14:textId="77777777" w:rsidR="006065E5" w:rsidRPr="00411EA9" w:rsidRDefault="006065E5" w:rsidP="00E4109B">
      <w:pPr>
        <w:autoSpaceDE w:val="0"/>
        <w:autoSpaceDN w:val="0"/>
        <w:adjustRightInd w:val="0"/>
        <w:spacing w:after="0"/>
        <w:jc w:val="both"/>
        <w:rPr>
          <w:rFonts w:ascii="Times New Roman" w:eastAsia="Times New Roman" w:hAnsi="Times New Roman" w:cs="Times New Roman"/>
          <w:sz w:val="24"/>
          <w:szCs w:val="24"/>
          <w:lang w:eastAsia="ro-RO"/>
        </w:rPr>
      </w:pPr>
      <w:r w:rsidRPr="00411EA9">
        <w:rPr>
          <w:rFonts w:ascii="Times New Roman" w:eastAsia="Times New Roman" w:hAnsi="Times New Roman" w:cs="Times New Roman"/>
          <w:sz w:val="24"/>
          <w:szCs w:val="24"/>
          <w:lang w:eastAsia="ro-RO"/>
        </w:rPr>
        <w:t xml:space="preserve">    b) natura </w:t>
      </w:r>
      <w:proofErr w:type="spellStart"/>
      <w:r w:rsidRPr="00411EA9">
        <w:rPr>
          <w:rFonts w:ascii="Times New Roman" w:eastAsia="Times New Roman" w:hAnsi="Times New Roman" w:cs="Times New Roman"/>
          <w:sz w:val="24"/>
          <w:szCs w:val="24"/>
          <w:lang w:eastAsia="ro-RO"/>
        </w:rPr>
        <w:t>transfrontieră</w:t>
      </w:r>
      <w:proofErr w:type="spellEnd"/>
      <w:r w:rsidRPr="00411EA9">
        <w:rPr>
          <w:rFonts w:ascii="Times New Roman" w:eastAsia="Times New Roman" w:hAnsi="Times New Roman" w:cs="Times New Roman"/>
          <w:sz w:val="24"/>
          <w:szCs w:val="24"/>
          <w:lang w:eastAsia="ro-RO"/>
        </w:rPr>
        <w:t xml:space="preserve"> a impactului:  nu este cazul;</w:t>
      </w:r>
    </w:p>
    <w:p w14:paraId="3E840B08" w14:textId="7F8D3ACE" w:rsidR="00B06824" w:rsidRPr="00411EA9" w:rsidRDefault="00B06824" w:rsidP="00E4109B">
      <w:pPr>
        <w:shd w:val="clear" w:color="auto" w:fill="FFFFFF"/>
        <w:tabs>
          <w:tab w:val="left" w:pos="763"/>
        </w:tabs>
        <w:spacing w:after="0"/>
        <w:ind w:right="14"/>
        <w:jc w:val="both"/>
        <w:rPr>
          <w:rFonts w:ascii="Times New Roman" w:hAnsi="Times New Roman" w:cs="Times New Roman"/>
          <w:color w:val="FF0000"/>
          <w:sz w:val="24"/>
          <w:szCs w:val="24"/>
        </w:rPr>
      </w:pPr>
      <w:r w:rsidRPr="00411EA9">
        <w:rPr>
          <w:rFonts w:ascii="Times New Roman" w:hAnsi="Times New Roman" w:cs="Times New Roman"/>
          <w:sz w:val="24"/>
          <w:szCs w:val="24"/>
        </w:rPr>
        <w:t xml:space="preserve">    c) mărimea </w:t>
      </w:r>
      <w:proofErr w:type="spellStart"/>
      <w:r w:rsidRPr="00411EA9">
        <w:rPr>
          <w:rFonts w:ascii="Times New Roman" w:hAnsi="Times New Roman" w:cs="Times New Roman"/>
          <w:sz w:val="24"/>
          <w:szCs w:val="24"/>
        </w:rPr>
        <w:t>şi</w:t>
      </w:r>
      <w:proofErr w:type="spellEnd"/>
      <w:r w:rsidRPr="00411EA9">
        <w:rPr>
          <w:rFonts w:ascii="Times New Roman" w:hAnsi="Times New Roman" w:cs="Times New Roman"/>
          <w:sz w:val="24"/>
          <w:szCs w:val="24"/>
        </w:rPr>
        <w:t xml:space="preserve"> complexitatea impactului: impact relativ redus </w:t>
      </w:r>
      <w:proofErr w:type="spellStart"/>
      <w:r w:rsidRPr="00411EA9">
        <w:rPr>
          <w:rFonts w:ascii="Times New Roman" w:hAnsi="Times New Roman" w:cs="Times New Roman"/>
          <w:sz w:val="24"/>
          <w:szCs w:val="24"/>
        </w:rPr>
        <w:t>şi</w:t>
      </w:r>
      <w:proofErr w:type="spellEnd"/>
      <w:r w:rsidRPr="00411EA9">
        <w:rPr>
          <w:rFonts w:ascii="Times New Roman" w:hAnsi="Times New Roman" w:cs="Times New Roman"/>
          <w:sz w:val="24"/>
          <w:szCs w:val="24"/>
        </w:rPr>
        <w:t xml:space="preserve"> local pe perioada </w:t>
      </w:r>
      <w:proofErr w:type="spellStart"/>
      <w:r w:rsidRPr="00411EA9">
        <w:rPr>
          <w:rFonts w:ascii="Times New Roman" w:hAnsi="Times New Roman" w:cs="Times New Roman"/>
          <w:sz w:val="24"/>
          <w:szCs w:val="24"/>
        </w:rPr>
        <w:t>execuţiei</w:t>
      </w:r>
      <w:proofErr w:type="spellEnd"/>
      <w:r w:rsidRPr="00411EA9">
        <w:rPr>
          <w:rFonts w:ascii="Times New Roman" w:hAnsi="Times New Roman" w:cs="Times New Roman"/>
          <w:sz w:val="24"/>
          <w:szCs w:val="24"/>
        </w:rPr>
        <w:t xml:space="preserve"> proiectului;</w:t>
      </w:r>
    </w:p>
    <w:p w14:paraId="6AA81243" w14:textId="20B6303B" w:rsidR="00B06824" w:rsidRPr="00411EA9" w:rsidRDefault="00B06824" w:rsidP="00E4109B">
      <w:pPr>
        <w:autoSpaceDE w:val="0"/>
        <w:autoSpaceDN w:val="0"/>
        <w:adjustRightInd w:val="0"/>
        <w:spacing w:after="0"/>
        <w:jc w:val="both"/>
        <w:rPr>
          <w:rFonts w:ascii="Times New Roman" w:hAnsi="Times New Roman" w:cs="Times New Roman"/>
          <w:sz w:val="24"/>
          <w:szCs w:val="24"/>
        </w:rPr>
      </w:pPr>
      <w:r w:rsidRPr="00411EA9">
        <w:rPr>
          <w:rFonts w:ascii="Times New Roman" w:hAnsi="Times New Roman" w:cs="Times New Roman"/>
          <w:sz w:val="24"/>
          <w:szCs w:val="24"/>
        </w:rPr>
        <w:t xml:space="preserve">    d) probabilitatea impactului: impact cu probabilitate redusă pe parcursul realizării </w:t>
      </w:r>
      <w:proofErr w:type="spellStart"/>
      <w:r w:rsidR="004F68DE" w:rsidRPr="00411EA9">
        <w:rPr>
          <w:rFonts w:ascii="Times New Roman" w:hAnsi="Times New Roman" w:cs="Times New Roman"/>
          <w:sz w:val="24"/>
          <w:szCs w:val="24"/>
        </w:rPr>
        <w:t>lucrarilor</w:t>
      </w:r>
      <w:proofErr w:type="spellEnd"/>
      <w:r w:rsidR="004F68DE" w:rsidRPr="00411EA9">
        <w:rPr>
          <w:rFonts w:ascii="Times New Roman" w:hAnsi="Times New Roman" w:cs="Times New Roman"/>
          <w:sz w:val="24"/>
          <w:szCs w:val="24"/>
        </w:rPr>
        <w:t xml:space="preserve"> de </w:t>
      </w:r>
      <w:proofErr w:type="spellStart"/>
      <w:r w:rsidR="004F68DE" w:rsidRPr="00411EA9">
        <w:rPr>
          <w:rFonts w:ascii="Times New Roman" w:hAnsi="Times New Roman" w:cs="Times New Roman"/>
          <w:sz w:val="24"/>
          <w:szCs w:val="24"/>
        </w:rPr>
        <w:t>desfiintare</w:t>
      </w:r>
      <w:proofErr w:type="spellEnd"/>
      <w:r w:rsidRPr="00411EA9">
        <w:rPr>
          <w:rFonts w:ascii="Times New Roman" w:hAnsi="Times New Roman" w:cs="Times New Roman"/>
          <w:sz w:val="24"/>
          <w:szCs w:val="24"/>
        </w:rPr>
        <w:t xml:space="preserve">, deoarece măsurile prevăzute de proiect nu vor afecta semnificativ factorii de mediu (aer, apă, sol, </w:t>
      </w:r>
      <w:proofErr w:type="spellStart"/>
      <w:r w:rsidRPr="00411EA9">
        <w:rPr>
          <w:rFonts w:ascii="Times New Roman" w:hAnsi="Times New Roman" w:cs="Times New Roman"/>
          <w:sz w:val="24"/>
          <w:szCs w:val="24"/>
        </w:rPr>
        <w:t>aşezări</w:t>
      </w:r>
      <w:proofErr w:type="spellEnd"/>
      <w:r w:rsidRPr="00411EA9">
        <w:rPr>
          <w:rFonts w:ascii="Times New Roman" w:hAnsi="Times New Roman" w:cs="Times New Roman"/>
          <w:sz w:val="24"/>
          <w:szCs w:val="24"/>
        </w:rPr>
        <w:t xml:space="preserve"> umane);</w:t>
      </w:r>
    </w:p>
    <w:p w14:paraId="4CD184CF" w14:textId="77777777" w:rsidR="006065E5" w:rsidRPr="00411EA9" w:rsidRDefault="00B06824" w:rsidP="00E4109B">
      <w:pPr>
        <w:autoSpaceDE w:val="0"/>
        <w:autoSpaceDN w:val="0"/>
        <w:adjustRightInd w:val="0"/>
        <w:spacing w:after="0"/>
        <w:jc w:val="both"/>
        <w:rPr>
          <w:rFonts w:ascii="Times New Roman" w:eastAsia="Times New Roman" w:hAnsi="Times New Roman" w:cs="Times New Roman"/>
          <w:bCs/>
          <w:i/>
          <w:sz w:val="24"/>
          <w:szCs w:val="24"/>
          <w:lang w:eastAsia="ro-RO"/>
        </w:rPr>
      </w:pPr>
      <w:r w:rsidRPr="00411EA9">
        <w:rPr>
          <w:rFonts w:ascii="Times New Roman" w:eastAsia="Times New Roman" w:hAnsi="Times New Roman" w:cs="Times New Roman"/>
          <w:sz w:val="24"/>
          <w:szCs w:val="24"/>
          <w:lang w:eastAsia="ro-RO"/>
        </w:rPr>
        <w:t xml:space="preserve">   </w:t>
      </w:r>
      <w:r w:rsidR="006065E5" w:rsidRPr="00411EA9">
        <w:rPr>
          <w:rFonts w:ascii="Times New Roman" w:eastAsia="Times New Roman" w:hAnsi="Times New Roman" w:cs="Times New Roman"/>
          <w:sz w:val="24"/>
          <w:szCs w:val="24"/>
          <w:lang w:eastAsia="ro-RO"/>
        </w:rPr>
        <w:t xml:space="preserve"> e) durata, </w:t>
      </w:r>
      <w:proofErr w:type="spellStart"/>
      <w:r w:rsidR="006065E5" w:rsidRPr="00411EA9">
        <w:rPr>
          <w:rFonts w:ascii="Times New Roman" w:eastAsia="Times New Roman" w:hAnsi="Times New Roman" w:cs="Times New Roman"/>
          <w:sz w:val="24"/>
          <w:szCs w:val="24"/>
          <w:lang w:eastAsia="ro-RO"/>
        </w:rPr>
        <w:t>frecvenţa</w:t>
      </w:r>
      <w:proofErr w:type="spellEnd"/>
      <w:r w:rsidR="006065E5" w:rsidRPr="00411EA9">
        <w:rPr>
          <w:rFonts w:ascii="Times New Roman" w:eastAsia="Times New Roman" w:hAnsi="Times New Roman" w:cs="Times New Roman"/>
          <w:sz w:val="24"/>
          <w:szCs w:val="24"/>
          <w:lang w:eastAsia="ro-RO"/>
        </w:rPr>
        <w:t xml:space="preserve"> </w:t>
      </w:r>
      <w:proofErr w:type="spellStart"/>
      <w:r w:rsidR="006065E5" w:rsidRPr="00411EA9">
        <w:rPr>
          <w:rFonts w:ascii="Times New Roman" w:eastAsia="Times New Roman" w:hAnsi="Times New Roman" w:cs="Times New Roman"/>
          <w:sz w:val="24"/>
          <w:szCs w:val="24"/>
          <w:lang w:eastAsia="ro-RO"/>
        </w:rPr>
        <w:t>şi</w:t>
      </w:r>
      <w:proofErr w:type="spellEnd"/>
      <w:r w:rsidR="006065E5" w:rsidRPr="00411EA9">
        <w:rPr>
          <w:rFonts w:ascii="Times New Roman" w:eastAsia="Times New Roman" w:hAnsi="Times New Roman" w:cs="Times New Roman"/>
          <w:sz w:val="24"/>
          <w:szCs w:val="24"/>
          <w:lang w:eastAsia="ro-RO"/>
        </w:rPr>
        <w:t xml:space="preserve"> reversibilitatea impactului: impact cu durată, </w:t>
      </w:r>
      <w:proofErr w:type="spellStart"/>
      <w:r w:rsidR="006065E5" w:rsidRPr="00411EA9">
        <w:rPr>
          <w:rFonts w:ascii="Times New Roman" w:eastAsia="Times New Roman" w:hAnsi="Times New Roman" w:cs="Times New Roman"/>
          <w:sz w:val="24"/>
          <w:szCs w:val="24"/>
          <w:lang w:eastAsia="ro-RO"/>
        </w:rPr>
        <w:t>frecvenţă</w:t>
      </w:r>
      <w:proofErr w:type="spellEnd"/>
      <w:r w:rsidR="006065E5" w:rsidRPr="00411EA9">
        <w:rPr>
          <w:rFonts w:ascii="Times New Roman" w:eastAsia="Times New Roman" w:hAnsi="Times New Roman" w:cs="Times New Roman"/>
          <w:sz w:val="24"/>
          <w:szCs w:val="24"/>
          <w:lang w:eastAsia="ro-RO"/>
        </w:rPr>
        <w:t xml:space="preserve"> </w:t>
      </w:r>
      <w:proofErr w:type="spellStart"/>
      <w:r w:rsidR="006065E5" w:rsidRPr="00411EA9">
        <w:rPr>
          <w:rFonts w:ascii="Times New Roman" w:eastAsia="Times New Roman" w:hAnsi="Times New Roman" w:cs="Times New Roman"/>
          <w:sz w:val="24"/>
          <w:szCs w:val="24"/>
          <w:lang w:eastAsia="ro-RO"/>
        </w:rPr>
        <w:t>şi</w:t>
      </w:r>
      <w:proofErr w:type="spellEnd"/>
      <w:r w:rsidR="006065E5" w:rsidRPr="00411EA9">
        <w:rPr>
          <w:rFonts w:ascii="Times New Roman" w:eastAsia="Times New Roman" w:hAnsi="Times New Roman" w:cs="Times New Roman"/>
          <w:sz w:val="24"/>
          <w:szCs w:val="24"/>
          <w:lang w:eastAsia="ro-RO"/>
        </w:rPr>
        <w:t xml:space="preserve"> reversibilitate reduse datorită naturii proiectului </w:t>
      </w:r>
      <w:proofErr w:type="spellStart"/>
      <w:r w:rsidR="006065E5" w:rsidRPr="00411EA9">
        <w:rPr>
          <w:rFonts w:ascii="Times New Roman" w:eastAsia="Times New Roman" w:hAnsi="Times New Roman" w:cs="Times New Roman"/>
          <w:sz w:val="24"/>
          <w:szCs w:val="24"/>
          <w:lang w:eastAsia="ro-RO"/>
        </w:rPr>
        <w:t>şi</w:t>
      </w:r>
      <w:proofErr w:type="spellEnd"/>
      <w:r w:rsidR="006065E5" w:rsidRPr="00411EA9">
        <w:rPr>
          <w:rFonts w:ascii="Times New Roman" w:eastAsia="Times New Roman" w:hAnsi="Times New Roman" w:cs="Times New Roman"/>
          <w:sz w:val="24"/>
          <w:szCs w:val="24"/>
          <w:lang w:eastAsia="ro-RO"/>
        </w:rPr>
        <w:t xml:space="preserve"> măsurilor prevăzute de acesta.</w:t>
      </w:r>
      <w:r w:rsidR="006065E5" w:rsidRPr="00411EA9">
        <w:rPr>
          <w:rFonts w:ascii="Times New Roman" w:eastAsia="Times New Roman" w:hAnsi="Times New Roman" w:cs="Times New Roman"/>
          <w:bCs/>
          <w:i/>
          <w:sz w:val="24"/>
          <w:szCs w:val="24"/>
          <w:lang w:eastAsia="ro-RO"/>
        </w:rPr>
        <w:t xml:space="preserve"> </w:t>
      </w:r>
    </w:p>
    <w:p w14:paraId="64C53472" w14:textId="6123C34B" w:rsidR="00DD607A" w:rsidRPr="00411EA9" w:rsidRDefault="002111A6" w:rsidP="00E4109B">
      <w:pPr>
        <w:autoSpaceDE w:val="0"/>
        <w:autoSpaceDN w:val="0"/>
        <w:adjustRightInd w:val="0"/>
        <w:spacing w:after="0"/>
        <w:jc w:val="both"/>
        <w:rPr>
          <w:rFonts w:ascii="Times New Roman" w:hAnsi="Times New Roman" w:cs="Times New Roman"/>
          <w:b/>
          <w:sz w:val="24"/>
          <w:szCs w:val="24"/>
        </w:rPr>
      </w:pPr>
      <w:r w:rsidRPr="00411EA9">
        <w:rPr>
          <w:rFonts w:ascii="Times New Roman" w:hAnsi="Times New Roman" w:cs="Times New Roman"/>
          <w:b/>
          <w:sz w:val="24"/>
          <w:szCs w:val="24"/>
        </w:rPr>
        <w:t xml:space="preserve">II. </w:t>
      </w:r>
      <w:r w:rsidR="009E6743" w:rsidRPr="00411EA9">
        <w:rPr>
          <w:rFonts w:ascii="Times New Roman" w:hAnsi="Times New Roman" w:cs="Times New Roman"/>
          <w:b/>
          <w:sz w:val="24"/>
          <w:szCs w:val="24"/>
        </w:rPr>
        <w:t>Motiv</w:t>
      </w:r>
      <w:r w:rsidR="0064163E" w:rsidRPr="00411EA9">
        <w:rPr>
          <w:rFonts w:ascii="Times New Roman" w:hAnsi="Times New Roman" w:cs="Times New Roman"/>
          <w:b/>
          <w:sz w:val="24"/>
          <w:szCs w:val="24"/>
        </w:rPr>
        <w:t>ele</w:t>
      </w:r>
      <w:r w:rsidR="009E6743" w:rsidRPr="00411EA9">
        <w:rPr>
          <w:rFonts w:ascii="Times New Roman" w:hAnsi="Times New Roman" w:cs="Times New Roman"/>
          <w:b/>
          <w:sz w:val="24"/>
          <w:szCs w:val="24"/>
        </w:rPr>
        <w:t xml:space="preserve"> pe baza </w:t>
      </w:r>
      <w:r w:rsidR="001E2A0A" w:rsidRPr="00411EA9">
        <w:rPr>
          <w:rFonts w:ascii="Times New Roman" w:hAnsi="Times New Roman" w:cs="Times New Roman"/>
          <w:b/>
          <w:sz w:val="24"/>
          <w:szCs w:val="24"/>
        </w:rPr>
        <w:t>cărora</w:t>
      </w:r>
      <w:r w:rsidR="009E6743" w:rsidRPr="00411EA9">
        <w:rPr>
          <w:rFonts w:ascii="Times New Roman" w:hAnsi="Times New Roman" w:cs="Times New Roman"/>
          <w:b/>
          <w:sz w:val="24"/>
          <w:szCs w:val="24"/>
        </w:rPr>
        <w:t xml:space="preserve"> </w:t>
      </w:r>
      <w:r w:rsidR="00DD607A" w:rsidRPr="00411EA9">
        <w:rPr>
          <w:rFonts w:ascii="Times New Roman" w:hAnsi="Times New Roman" w:cs="Times New Roman"/>
          <w:b/>
          <w:sz w:val="24"/>
          <w:szCs w:val="24"/>
        </w:rPr>
        <w:t xml:space="preserve">s-a stabilit neefectuarea </w:t>
      </w:r>
      <w:r w:rsidR="001E2A0A" w:rsidRPr="00411EA9">
        <w:rPr>
          <w:rFonts w:ascii="Times New Roman" w:hAnsi="Times New Roman" w:cs="Times New Roman"/>
          <w:b/>
          <w:sz w:val="24"/>
          <w:szCs w:val="24"/>
        </w:rPr>
        <w:t>evaluării</w:t>
      </w:r>
      <w:r w:rsidR="00DD607A" w:rsidRPr="00411EA9">
        <w:rPr>
          <w:rFonts w:ascii="Times New Roman" w:hAnsi="Times New Roman" w:cs="Times New Roman"/>
          <w:b/>
          <w:sz w:val="24"/>
          <w:szCs w:val="24"/>
        </w:rPr>
        <w:t xml:space="preserve"> adecvate: </w:t>
      </w:r>
    </w:p>
    <w:p w14:paraId="75FEEFF8" w14:textId="04579253" w:rsidR="006248AD" w:rsidRPr="00411EA9" w:rsidRDefault="009E6743" w:rsidP="00E4109B">
      <w:pPr>
        <w:pStyle w:val="Listparagraf"/>
        <w:numPr>
          <w:ilvl w:val="0"/>
          <w:numId w:val="30"/>
        </w:numPr>
        <w:autoSpaceDE w:val="0"/>
        <w:autoSpaceDN w:val="0"/>
        <w:adjustRightInd w:val="0"/>
        <w:spacing w:after="0"/>
        <w:jc w:val="both"/>
        <w:rPr>
          <w:rFonts w:ascii="Times New Roman" w:hAnsi="Times New Roman" w:cs="Times New Roman"/>
          <w:sz w:val="24"/>
          <w:szCs w:val="24"/>
        </w:rPr>
      </w:pPr>
      <w:r w:rsidRPr="00411EA9">
        <w:rPr>
          <w:rFonts w:ascii="Times New Roman" w:hAnsi="Times New Roman" w:cs="Times New Roman"/>
          <w:bCs/>
          <w:sz w:val="24"/>
          <w:szCs w:val="24"/>
        </w:rPr>
        <w:t>p</w:t>
      </w:r>
      <w:r w:rsidR="002111A6" w:rsidRPr="00411EA9">
        <w:rPr>
          <w:rFonts w:ascii="Times New Roman" w:hAnsi="Times New Roman" w:cs="Times New Roman"/>
          <w:bCs/>
          <w:sz w:val="24"/>
          <w:szCs w:val="24"/>
        </w:rPr>
        <w:t xml:space="preserve">roiectul propus nu intra sub </w:t>
      </w:r>
      <w:r w:rsidR="001E2A0A" w:rsidRPr="00411EA9">
        <w:rPr>
          <w:rFonts w:ascii="Times New Roman" w:hAnsi="Times New Roman" w:cs="Times New Roman"/>
          <w:bCs/>
          <w:sz w:val="24"/>
          <w:szCs w:val="24"/>
        </w:rPr>
        <w:t>incidența</w:t>
      </w:r>
      <w:r w:rsidR="002111A6" w:rsidRPr="00411EA9">
        <w:rPr>
          <w:rFonts w:ascii="Times New Roman" w:hAnsi="Times New Roman" w:cs="Times New Roman"/>
          <w:bCs/>
          <w:sz w:val="24"/>
          <w:szCs w:val="24"/>
        </w:rPr>
        <w:t xml:space="preserve"> art. 28 din O.U.G. </w:t>
      </w:r>
      <w:r w:rsidR="0064163E" w:rsidRPr="00411EA9">
        <w:rPr>
          <w:rFonts w:ascii="Times New Roman" w:hAnsi="Times New Roman" w:cs="Times New Roman"/>
          <w:bCs/>
          <w:sz w:val="24"/>
          <w:szCs w:val="24"/>
        </w:rPr>
        <w:t xml:space="preserve">nr. </w:t>
      </w:r>
      <w:r w:rsidR="002111A6" w:rsidRPr="00411EA9">
        <w:rPr>
          <w:rFonts w:ascii="Times New Roman" w:hAnsi="Times New Roman" w:cs="Times New Roman"/>
          <w:bCs/>
          <w:sz w:val="24"/>
          <w:szCs w:val="24"/>
        </w:rPr>
        <w:t>57/2007</w:t>
      </w:r>
      <w:r w:rsidR="002111A6" w:rsidRPr="00411EA9">
        <w:rPr>
          <w:rFonts w:ascii="Times New Roman" w:hAnsi="Times New Roman" w:cs="Times New Roman"/>
          <w:sz w:val="24"/>
          <w:szCs w:val="24"/>
        </w:rPr>
        <w:t xml:space="preserve"> privind regimul ariilor naturale protejate, conservarea habitatelor naturale, a florei </w:t>
      </w:r>
      <w:proofErr w:type="spellStart"/>
      <w:r w:rsidR="002111A6" w:rsidRPr="00411EA9">
        <w:rPr>
          <w:rFonts w:ascii="Times New Roman" w:hAnsi="Times New Roman" w:cs="Times New Roman"/>
          <w:sz w:val="24"/>
          <w:szCs w:val="24"/>
        </w:rPr>
        <w:t>şi</w:t>
      </w:r>
      <w:proofErr w:type="spellEnd"/>
      <w:r w:rsidR="002111A6" w:rsidRPr="00411EA9">
        <w:rPr>
          <w:rFonts w:ascii="Times New Roman" w:hAnsi="Times New Roman" w:cs="Times New Roman"/>
          <w:sz w:val="24"/>
          <w:szCs w:val="24"/>
        </w:rPr>
        <w:t xml:space="preserve"> faunei sălbatice, cu modificările si completările ulterioare</w:t>
      </w:r>
      <w:r w:rsidR="0064163E" w:rsidRPr="00411EA9">
        <w:rPr>
          <w:rFonts w:ascii="Times New Roman" w:hAnsi="Times New Roman" w:cs="Times New Roman"/>
          <w:sz w:val="24"/>
          <w:szCs w:val="24"/>
        </w:rPr>
        <w:t>:</w:t>
      </w:r>
      <w:r w:rsidRPr="00411EA9">
        <w:rPr>
          <w:rFonts w:ascii="Times New Roman" w:hAnsi="Times New Roman" w:cs="Times New Roman"/>
          <w:sz w:val="24"/>
          <w:szCs w:val="24"/>
        </w:rPr>
        <w:t xml:space="preserve"> </w:t>
      </w:r>
    </w:p>
    <w:p w14:paraId="5048EFBC" w14:textId="3F874097" w:rsidR="002111A6" w:rsidRPr="00411EA9" w:rsidRDefault="0064163E" w:rsidP="00E4109B">
      <w:pPr>
        <w:pStyle w:val="Listparagraf"/>
        <w:numPr>
          <w:ilvl w:val="0"/>
          <w:numId w:val="30"/>
        </w:numPr>
        <w:autoSpaceDE w:val="0"/>
        <w:autoSpaceDN w:val="0"/>
        <w:adjustRightInd w:val="0"/>
        <w:spacing w:after="0"/>
        <w:jc w:val="both"/>
        <w:rPr>
          <w:rFonts w:ascii="Times New Roman" w:hAnsi="Times New Roman" w:cs="Times New Roman"/>
          <w:sz w:val="24"/>
          <w:szCs w:val="24"/>
        </w:rPr>
      </w:pPr>
      <w:r w:rsidRPr="00411EA9">
        <w:rPr>
          <w:rFonts w:ascii="Times New Roman" w:hAnsi="Times New Roman" w:cs="Times New Roman"/>
          <w:sz w:val="24"/>
          <w:szCs w:val="24"/>
        </w:rPr>
        <w:t>A</w:t>
      </w:r>
      <w:r w:rsidR="002111A6" w:rsidRPr="00411EA9">
        <w:rPr>
          <w:rFonts w:ascii="Times New Roman" w:hAnsi="Times New Roman" w:cs="Times New Roman"/>
          <w:sz w:val="24"/>
          <w:szCs w:val="24"/>
        </w:rPr>
        <w:t>mplasamentul propus nu se află în</w:t>
      </w:r>
      <w:r w:rsidR="00F819CB" w:rsidRPr="00411EA9">
        <w:rPr>
          <w:rFonts w:ascii="Times New Roman" w:hAnsi="Times New Roman" w:cs="Times New Roman"/>
          <w:sz w:val="24"/>
          <w:szCs w:val="24"/>
        </w:rPr>
        <w:t xml:space="preserve"> interiorul </w:t>
      </w:r>
      <w:r w:rsidR="00372E8F" w:rsidRPr="00411EA9">
        <w:rPr>
          <w:rFonts w:ascii="Times New Roman" w:hAnsi="Times New Roman" w:cs="Times New Roman"/>
          <w:sz w:val="24"/>
          <w:szCs w:val="24"/>
        </w:rPr>
        <w:t xml:space="preserve">sau in </w:t>
      </w:r>
      <w:r w:rsidR="001E2A0A" w:rsidRPr="00411EA9">
        <w:rPr>
          <w:rFonts w:ascii="Times New Roman" w:hAnsi="Times New Roman" w:cs="Times New Roman"/>
          <w:sz w:val="24"/>
          <w:szCs w:val="24"/>
        </w:rPr>
        <w:t>vecinătatea</w:t>
      </w:r>
      <w:r w:rsidR="00372E8F" w:rsidRPr="00411EA9">
        <w:rPr>
          <w:rFonts w:ascii="Times New Roman" w:hAnsi="Times New Roman" w:cs="Times New Roman"/>
          <w:sz w:val="24"/>
          <w:szCs w:val="24"/>
        </w:rPr>
        <w:t xml:space="preserve"> unor </w:t>
      </w:r>
      <w:r w:rsidR="002111A6" w:rsidRPr="00411EA9">
        <w:rPr>
          <w:rFonts w:ascii="Times New Roman" w:hAnsi="Times New Roman" w:cs="Times New Roman"/>
          <w:sz w:val="24"/>
          <w:szCs w:val="24"/>
        </w:rPr>
        <w:t xml:space="preserve">arii naturale protejate sau alte habitate sensibile. </w:t>
      </w:r>
    </w:p>
    <w:p w14:paraId="42156B14" w14:textId="08D4F307" w:rsidR="00AB5A9C" w:rsidRPr="00411EA9" w:rsidRDefault="002111A6" w:rsidP="00E4109B">
      <w:pPr>
        <w:autoSpaceDE w:val="0"/>
        <w:autoSpaceDN w:val="0"/>
        <w:adjustRightInd w:val="0"/>
        <w:spacing w:after="0"/>
        <w:jc w:val="both"/>
        <w:rPr>
          <w:rFonts w:ascii="Times New Roman" w:eastAsia="Times New Roman" w:hAnsi="Times New Roman" w:cs="Times New Roman"/>
          <w:b/>
          <w:i/>
          <w:sz w:val="24"/>
          <w:szCs w:val="24"/>
          <w:u w:val="single"/>
          <w:lang w:eastAsia="ro-RO"/>
        </w:rPr>
      </w:pPr>
      <w:r w:rsidRPr="00411EA9">
        <w:rPr>
          <w:rFonts w:ascii="Times New Roman" w:hAnsi="Times New Roman" w:cs="Times New Roman"/>
          <w:b/>
          <w:sz w:val="24"/>
          <w:szCs w:val="24"/>
        </w:rPr>
        <w:t xml:space="preserve"> </w:t>
      </w:r>
      <w:r w:rsidR="00AB5A9C" w:rsidRPr="00411EA9">
        <w:rPr>
          <w:rFonts w:ascii="Times New Roman" w:hAnsi="Times New Roman" w:cs="Times New Roman"/>
          <w:b/>
          <w:sz w:val="24"/>
          <w:szCs w:val="24"/>
        </w:rPr>
        <w:t xml:space="preserve">III. Motivele pe baza cărora s-a stabilit </w:t>
      </w:r>
      <w:proofErr w:type="spellStart"/>
      <w:r w:rsidR="00AB5A9C" w:rsidRPr="00411EA9">
        <w:rPr>
          <w:rFonts w:ascii="Times New Roman" w:hAnsi="Times New Roman" w:cs="Times New Roman"/>
          <w:b/>
          <w:sz w:val="24"/>
          <w:szCs w:val="24"/>
        </w:rPr>
        <w:t>neefetuarea</w:t>
      </w:r>
      <w:proofErr w:type="spellEnd"/>
      <w:r w:rsidR="00AB5A9C" w:rsidRPr="00411EA9">
        <w:rPr>
          <w:rFonts w:ascii="Times New Roman" w:hAnsi="Times New Roman" w:cs="Times New Roman"/>
          <w:b/>
          <w:sz w:val="24"/>
          <w:szCs w:val="24"/>
        </w:rPr>
        <w:t xml:space="preserve"> evaluării impactului asupra corpurilor de apă</w:t>
      </w:r>
      <w:r w:rsidR="00114BD1" w:rsidRPr="00411EA9">
        <w:rPr>
          <w:rFonts w:ascii="Times New Roman" w:hAnsi="Times New Roman" w:cs="Times New Roman"/>
          <w:b/>
          <w:sz w:val="24"/>
          <w:szCs w:val="24"/>
        </w:rPr>
        <w:t>:</w:t>
      </w:r>
      <w:r w:rsidR="00AB5A9C" w:rsidRPr="00411EA9">
        <w:rPr>
          <w:rFonts w:ascii="Times New Roman" w:hAnsi="Times New Roman" w:cs="Times New Roman"/>
          <w:b/>
          <w:sz w:val="24"/>
          <w:szCs w:val="24"/>
        </w:rPr>
        <w:t xml:space="preserve"> </w:t>
      </w:r>
      <w:r w:rsidR="00114BD1" w:rsidRPr="00411EA9">
        <w:rPr>
          <w:rFonts w:ascii="Times New Roman" w:hAnsi="Times New Roman" w:cs="Times New Roman"/>
          <w:sz w:val="24"/>
          <w:szCs w:val="24"/>
        </w:rPr>
        <w:t xml:space="preserve">Administrația </w:t>
      </w:r>
      <w:proofErr w:type="spellStart"/>
      <w:r w:rsidR="00114BD1" w:rsidRPr="00411EA9">
        <w:rPr>
          <w:rFonts w:ascii="Times New Roman" w:hAnsi="Times New Roman" w:cs="Times New Roman"/>
          <w:sz w:val="24"/>
          <w:szCs w:val="24"/>
        </w:rPr>
        <w:t>Naționlă</w:t>
      </w:r>
      <w:proofErr w:type="spellEnd"/>
      <w:r w:rsidR="00114BD1" w:rsidRPr="00411EA9">
        <w:rPr>
          <w:rFonts w:ascii="Times New Roman" w:hAnsi="Times New Roman" w:cs="Times New Roman"/>
          <w:sz w:val="24"/>
          <w:szCs w:val="24"/>
        </w:rPr>
        <w:t xml:space="preserve"> Apele Române </w:t>
      </w:r>
      <w:r w:rsidR="000D2016" w:rsidRPr="00411EA9">
        <w:rPr>
          <w:rFonts w:ascii="Times New Roman" w:hAnsi="Times New Roman" w:cs="Times New Roman"/>
          <w:sz w:val="24"/>
          <w:szCs w:val="24"/>
        </w:rPr>
        <w:t>–</w:t>
      </w:r>
      <w:r w:rsidR="0004033A" w:rsidRPr="00411EA9">
        <w:rPr>
          <w:rFonts w:ascii="Times New Roman" w:hAnsi="Times New Roman" w:cs="Times New Roman"/>
          <w:sz w:val="24"/>
          <w:szCs w:val="24"/>
        </w:rPr>
        <w:t xml:space="preserve"> Administrația</w:t>
      </w:r>
      <w:r w:rsidR="00B51C58" w:rsidRPr="00411EA9">
        <w:rPr>
          <w:rFonts w:ascii="Times New Roman" w:hAnsi="Times New Roman" w:cs="Times New Roman"/>
          <w:sz w:val="24"/>
          <w:szCs w:val="24"/>
        </w:rPr>
        <w:t xml:space="preserve"> </w:t>
      </w:r>
      <w:proofErr w:type="spellStart"/>
      <w:r w:rsidR="00B51C58" w:rsidRPr="00411EA9">
        <w:rPr>
          <w:rFonts w:ascii="Times New Roman" w:hAnsi="Times New Roman" w:cs="Times New Roman"/>
          <w:sz w:val="24"/>
          <w:szCs w:val="24"/>
        </w:rPr>
        <w:t>Bazinală</w:t>
      </w:r>
      <w:proofErr w:type="spellEnd"/>
      <w:r w:rsidR="00B51C58" w:rsidRPr="00411EA9">
        <w:rPr>
          <w:rFonts w:ascii="Times New Roman" w:hAnsi="Times New Roman" w:cs="Times New Roman"/>
          <w:sz w:val="24"/>
          <w:szCs w:val="24"/>
        </w:rPr>
        <w:t xml:space="preserve"> de Apă </w:t>
      </w:r>
      <w:proofErr w:type="spellStart"/>
      <w:r w:rsidR="003A231F" w:rsidRPr="00411EA9">
        <w:rPr>
          <w:rFonts w:ascii="Times New Roman" w:hAnsi="Times New Roman" w:cs="Times New Roman"/>
          <w:sz w:val="24"/>
          <w:szCs w:val="24"/>
        </w:rPr>
        <w:t>Buzau</w:t>
      </w:r>
      <w:proofErr w:type="spellEnd"/>
      <w:r w:rsidR="003A231F" w:rsidRPr="00411EA9">
        <w:rPr>
          <w:rFonts w:ascii="Times New Roman" w:hAnsi="Times New Roman" w:cs="Times New Roman"/>
          <w:sz w:val="24"/>
          <w:szCs w:val="24"/>
        </w:rPr>
        <w:t xml:space="preserve"> </w:t>
      </w:r>
      <w:proofErr w:type="spellStart"/>
      <w:r w:rsidR="003A231F" w:rsidRPr="00411EA9">
        <w:rPr>
          <w:rFonts w:ascii="Times New Roman" w:hAnsi="Times New Roman" w:cs="Times New Roman"/>
          <w:sz w:val="24"/>
          <w:szCs w:val="24"/>
        </w:rPr>
        <w:t>Ialomita</w:t>
      </w:r>
      <w:proofErr w:type="spellEnd"/>
      <w:r w:rsidR="00985F84" w:rsidRPr="00411EA9">
        <w:rPr>
          <w:rFonts w:ascii="Times New Roman" w:hAnsi="Times New Roman" w:cs="Times New Roman"/>
          <w:sz w:val="24"/>
          <w:szCs w:val="24"/>
        </w:rPr>
        <w:t xml:space="preserve"> – </w:t>
      </w:r>
      <w:r w:rsidR="003A231F" w:rsidRPr="00411EA9">
        <w:rPr>
          <w:rFonts w:ascii="Times New Roman" w:hAnsi="Times New Roman" w:cs="Times New Roman"/>
          <w:sz w:val="24"/>
          <w:szCs w:val="24"/>
        </w:rPr>
        <w:t xml:space="preserve">SGA </w:t>
      </w:r>
      <w:proofErr w:type="spellStart"/>
      <w:r w:rsidR="003A231F" w:rsidRPr="00411EA9">
        <w:rPr>
          <w:rFonts w:ascii="Times New Roman" w:hAnsi="Times New Roman" w:cs="Times New Roman"/>
          <w:sz w:val="24"/>
          <w:szCs w:val="24"/>
        </w:rPr>
        <w:t>Dambovita</w:t>
      </w:r>
      <w:proofErr w:type="spellEnd"/>
      <w:r w:rsidR="00B51C58" w:rsidRPr="00411EA9">
        <w:rPr>
          <w:rFonts w:ascii="Times New Roman" w:hAnsi="Times New Roman" w:cs="Times New Roman"/>
          <w:sz w:val="24"/>
          <w:szCs w:val="24"/>
        </w:rPr>
        <w:t xml:space="preserve"> – Adresa nr. </w:t>
      </w:r>
      <w:r w:rsidR="00BD41AF" w:rsidRPr="00411EA9">
        <w:rPr>
          <w:rFonts w:ascii="Times New Roman" w:hAnsi="Times New Roman" w:cs="Times New Roman"/>
          <w:sz w:val="24"/>
          <w:szCs w:val="24"/>
        </w:rPr>
        <w:t>1636</w:t>
      </w:r>
      <w:r w:rsidR="002D2C8C" w:rsidRPr="00411EA9">
        <w:rPr>
          <w:rFonts w:ascii="Times New Roman" w:hAnsi="Times New Roman" w:cs="Times New Roman"/>
          <w:sz w:val="24"/>
          <w:szCs w:val="24"/>
        </w:rPr>
        <w:t>2</w:t>
      </w:r>
      <w:r w:rsidR="00153C7C" w:rsidRPr="00411EA9">
        <w:rPr>
          <w:rFonts w:ascii="Times New Roman" w:hAnsi="Times New Roman" w:cs="Times New Roman"/>
          <w:sz w:val="24"/>
          <w:szCs w:val="24"/>
        </w:rPr>
        <w:t>/</w:t>
      </w:r>
      <w:r w:rsidR="00BD41AF" w:rsidRPr="00411EA9">
        <w:rPr>
          <w:rFonts w:ascii="Times New Roman" w:hAnsi="Times New Roman" w:cs="Times New Roman"/>
          <w:sz w:val="24"/>
          <w:szCs w:val="24"/>
        </w:rPr>
        <w:t>01.11</w:t>
      </w:r>
      <w:r w:rsidR="00153C7C" w:rsidRPr="00411EA9">
        <w:rPr>
          <w:rFonts w:ascii="Times New Roman" w:hAnsi="Times New Roman" w:cs="Times New Roman"/>
          <w:sz w:val="24"/>
          <w:szCs w:val="24"/>
        </w:rPr>
        <w:t>.2023</w:t>
      </w:r>
      <w:r w:rsidR="00B51C58" w:rsidRPr="00411EA9">
        <w:rPr>
          <w:rFonts w:ascii="Times New Roman" w:hAnsi="Times New Roman" w:cs="Times New Roman"/>
          <w:sz w:val="24"/>
          <w:szCs w:val="24"/>
        </w:rPr>
        <w:t xml:space="preserve"> </w:t>
      </w:r>
      <w:r w:rsidR="00F46B6D" w:rsidRPr="00411EA9">
        <w:rPr>
          <w:rFonts w:ascii="Times New Roman" w:hAnsi="Times New Roman" w:cs="Times New Roman"/>
          <w:sz w:val="24"/>
          <w:szCs w:val="24"/>
        </w:rPr>
        <w:t>–</w:t>
      </w:r>
      <w:r w:rsidR="0004033A" w:rsidRPr="00411EA9">
        <w:rPr>
          <w:rFonts w:ascii="Times New Roman" w:hAnsi="Times New Roman" w:cs="Times New Roman"/>
          <w:sz w:val="24"/>
          <w:szCs w:val="24"/>
        </w:rPr>
        <w:t xml:space="preserve"> </w:t>
      </w:r>
      <w:r w:rsidR="00F46B6D" w:rsidRPr="00411EA9">
        <w:rPr>
          <w:rFonts w:ascii="Times New Roman" w:hAnsi="Times New Roman" w:cs="Times New Roman"/>
          <w:sz w:val="24"/>
          <w:szCs w:val="24"/>
        </w:rPr>
        <w:t xml:space="preserve">proiectul </w:t>
      </w:r>
      <w:r w:rsidR="000D2016" w:rsidRPr="00411EA9">
        <w:rPr>
          <w:rFonts w:ascii="Times New Roman" w:hAnsi="Times New Roman" w:cs="Times New Roman"/>
          <w:sz w:val="24"/>
          <w:szCs w:val="24"/>
        </w:rPr>
        <w:t xml:space="preserve">nu </w:t>
      </w:r>
      <w:r w:rsidR="0004033A" w:rsidRPr="00411EA9">
        <w:rPr>
          <w:rFonts w:ascii="Times New Roman" w:hAnsi="Times New Roman" w:cs="Times New Roman"/>
          <w:sz w:val="24"/>
          <w:szCs w:val="24"/>
        </w:rPr>
        <w:t>necesită Act de reglementare pe linie de gospodărire a apelor</w:t>
      </w:r>
      <w:r w:rsidR="00D82FD3" w:rsidRPr="00411EA9">
        <w:rPr>
          <w:rFonts w:ascii="Times New Roman" w:hAnsi="Times New Roman" w:cs="Times New Roman"/>
          <w:sz w:val="24"/>
          <w:szCs w:val="24"/>
        </w:rPr>
        <w:t>.</w:t>
      </w:r>
    </w:p>
    <w:p w14:paraId="5035085D" w14:textId="2380379C" w:rsidR="006065E5" w:rsidRPr="00411EA9" w:rsidRDefault="006065E5" w:rsidP="00E4109B">
      <w:pPr>
        <w:autoSpaceDE w:val="0"/>
        <w:autoSpaceDN w:val="0"/>
        <w:adjustRightInd w:val="0"/>
        <w:spacing w:after="0"/>
        <w:jc w:val="both"/>
        <w:rPr>
          <w:rFonts w:ascii="Times New Roman" w:eastAsia="Times New Roman" w:hAnsi="Times New Roman" w:cs="Times New Roman"/>
          <w:i/>
          <w:sz w:val="24"/>
          <w:szCs w:val="24"/>
          <w:lang w:eastAsia="ro-RO"/>
        </w:rPr>
      </w:pPr>
      <w:proofErr w:type="spellStart"/>
      <w:r w:rsidRPr="00411EA9">
        <w:rPr>
          <w:rFonts w:ascii="Times New Roman" w:eastAsia="Times New Roman" w:hAnsi="Times New Roman" w:cs="Times New Roman"/>
          <w:b/>
          <w:i/>
          <w:sz w:val="24"/>
          <w:szCs w:val="24"/>
          <w:u w:val="single"/>
          <w:lang w:eastAsia="ro-RO"/>
        </w:rPr>
        <w:t>Condiţiile</w:t>
      </w:r>
      <w:proofErr w:type="spellEnd"/>
      <w:r w:rsidRPr="00411EA9">
        <w:rPr>
          <w:rFonts w:ascii="Times New Roman" w:eastAsia="Times New Roman" w:hAnsi="Times New Roman" w:cs="Times New Roman"/>
          <w:b/>
          <w:i/>
          <w:sz w:val="24"/>
          <w:szCs w:val="24"/>
          <w:u w:val="single"/>
          <w:lang w:eastAsia="ro-RO"/>
        </w:rPr>
        <w:t xml:space="preserve"> de realizare a proiectului</w:t>
      </w:r>
      <w:r w:rsidRPr="00411EA9">
        <w:rPr>
          <w:rFonts w:ascii="Times New Roman" w:eastAsia="Times New Roman" w:hAnsi="Times New Roman" w:cs="Times New Roman"/>
          <w:i/>
          <w:sz w:val="24"/>
          <w:szCs w:val="24"/>
          <w:lang w:eastAsia="ro-RO"/>
        </w:rPr>
        <w:t>:</w:t>
      </w:r>
    </w:p>
    <w:p w14:paraId="1D8EA50A" w14:textId="77777777" w:rsidR="006065E5" w:rsidRPr="00411EA9" w:rsidRDefault="006065E5" w:rsidP="00E4109B">
      <w:pPr>
        <w:tabs>
          <w:tab w:val="left" w:pos="-720"/>
        </w:tabs>
        <w:suppressAutoHyphens/>
        <w:spacing w:after="0"/>
        <w:jc w:val="both"/>
        <w:rPr>
          <w:rFonts w:ascii="Times New Roman" w:eastAsia="Times New Roman" w:hAnsi="Times New Roman" w:cs="Times New Roman"/>
          <w:sz w:val="24"/>
          <w:szCs w:val="24"/>
          <w:lang w:eastAsia="ro-RO"/>
        </w:rPr>
      </w:pPr>
      <w:r w:rsidRPr="00411EA9">
        <w:rPr>
          <w:rFonts w:ascii="Times New Roman" w:eastAsia="Times New Roman" w:hAnsi="Times New Roman" w:cs="Times New Roman"/>
          <w:sz w:val="24"/>
          <w:szCs w:val="24"/>
          <w:lang w:eastAsia="ro-RO"/>
        </w:rPr>
        <w:t xml:space="preserve">    </w:t>
      </w:r>
      <w:r w:rsidRPr="00411EA9">
        <w:rPr>
          <w:rFonts w:ascii="Times New Roman" w:eastAsia="Times New Roman" w:hAnsi="Times New Roman" w:cs="Times New Roman"/>
          <w:b/>
          <w:bCs/>
          <w:i/>
          <w:iCs/>
          <w:sz w:val="24"/>
          <w:szCs w:val="24"/>
          <w:lang w:eastAsia="ro-RO"/>
        </w:rPr>
        <w:t xml:space="preserve">Titularul are </w:t>
      </w:r>
      <w:proofErr w:type="spellStart"/>
      <w:r w:rsidRPr="00411EA9">
        <w:rPr>
          <w:rFonts w:ascii="Times New Roman" w:eastAsia="Times New Roman" w:hAnsi="Times New Roman" w:cs="Times New Roman"/>
          <w:b/>
          <w:bCs/>
          <w:i/>
          <w:iCs/>
          <w:sz w:val="24"/>
          <w:szCs w:val="24"/>
          <w:lang w:eastAsia="ro-RO"/>
        </w:rPr>
        <w:t>obligaţia</w:t>
      </w:r>
      <w:proofErr w:type="spellEnd"/>
      <w:r w:rsidRPr="00411EA9">
        <w:rPr>
          <w:rFonts w:ascii="Times New Roman" w:eastAsia="Times New Roman" w:hAnsi="Times New Roman" w:cs="Times New Roman"/>
          <w:b/>
          <w:bCs/>
          <w:i/>
          <w:iCs/>
          <w:sz w:val="24"/>
          <w:szCs w:val="24"/>
          <w:lang w:eastAsia="ro-RO"/>
        </w:rPr>
        <w:t xml:space="preserve"> de a urmări modul de respectare a </w:t>
      </w:r>
      <w:proofErr w:type="spellStart"/>
      <w:r w:rsidRPr="00411EA9">
        <w:rPr>
          <w:rFonts w:ascii="Times New Roman" w:eastAsia="Times New Roman" w:hAnsi="Times New Roman" w:cs="Times New Roman"/>
          <w:b/>
          <w:bCs/>
          <w:i/>
          <w:iCs/>
          <w:sz w:val="24"/>
          <w:szCs w:val="24"/>
          <w:lang w:eastAsia="ro-RO"/>
        </w:rPr>
        <w:t>legislaţiei</w:t>
      </w:r>
      <w:proofErr w:type="spellEnd"/>
      <w:r w:rsidRPr="00411EA9">
        <w:rPr>
          <w:rFonts w:ascii="Times New Roman" w:eastAsia="Times New Roman" w:hAnsi="Times New Roman" w:cs="Times New Roman"/>
          <w:b/>
          <w:bCs/>
          <w:i/>
          <w:iCs/>
          <w:sz w:val="24"/>
          <w:szCs w:val="24"/>
          <w:lang w:eastAsia="ro-RO"/>
        </w:rPr>
        <w:t xml:space="preserve"> de mediu în vigoare pe toata perioada de </w:t>
      </w:r>
      <w:proofErr w:type="spellStart"/>
      <w:r w:rsidRPr="00411EA9">
        <w:rPr>
          <w:rFonts w:ascii="Times New Roman" w:eastAsia="Times New Roman" w:hAnsi="Times New Roman" w:cs="Times New Roman"/>
          <w:b/>
          <w:bCs/>
          <w:i/>
          <w:iCs/>
          <w:sz w:val="24"/>
          <w:szCs w:val="24"/>
          <w:lang w:eastAsia="ro-RO"/>
        </w:rPr>
        <w:t>execuţie</w:t>
      </w:r>
      <w:proofErr w:type="spellEnd"/>
      <w:r w:rsidRPr="00411EA9">
        <w:rPr>
          <w:rFonts w:ascii="Times New Roman" w:eastAsia="Times New Roman" w:hAnsi="Times New Roman" w:cs="Times New Roman"/>
          <w:b/>
          <w:bCs/>
          <w:i/>
          <w:iCs/>
          <w:sz w:val="24"/>
          <w:szCs w:val="24"/>
          <w:lang w:eastAsia="ro-RO"/>
        </w:rPr>
        <w:t xml:space="preserve"> a lucrărilor </w:t>
      </w:r>
      <w:proofErr w:type="spellStart"/>
      <w:r w:rsidRPr="00411EA9">
        <w:rPr>
          <w:rFonts w:ascii="Times New Roman" w:eastAsia="Times New Roman" w:hAnsi="Times New Roman" w:cs="Times New Roman"/>
          <w:b/>
          <w:bCs/>
          <w:i/>
          <w:iCs/>
          <w:sz w:val="24"/>
          <w:szCs w:val="24"/>
          <w:lang w:eastAsia="ro-RO"/>
        </w:rPr>
        <w:t>şi</w:t>
      </w:r>
      <w:proofErr w:type="spellEnd"/>
      <w:r w:rsidRPr="00411EA9">
        <w:rPr>
          <w:rFonts w:ascii="Times New Roman" w:eastAsia="Times New Roman" w:hAnsi="Times New Roman" w:cs="Times New Roman"/>
          <w:b/>
          <w:bCs/>
          <w:i/>
          <w:iCs/>
          <w:sz w:val="24"/>
          <w:szCs w:val="24"/>
          <w:lang w:eastAsia="ro-RO"/>
        </w:rPr>
        <w:t xml:space="preserve">  după realizarea acestuia să ia toate măsurile necesare pentru a nu se produce poluarea apelor subterane, de </w:t>
      </w:r>
      <w:proofErr w:type="spellStart"/>
      <w:r w:rsidRPr="00411EA9">
        <w:rPr>
          <w:rFonts w:ascii="Times New Roman" w:eastAsia="Times New Roman" w:hAnsi="Times New Roman" w:cs="Times New Roman"/>
          <w:b/>
          <w:bCs/>
          <w:i/>
          <w:iCs/>
          <w:sz w:val="24"/>
          <w:szCs w:val="24"/>
          <w:lang w:eastAsia="ro-RO"/>
        </w:rPr>
        <w:t>suprafaţă</w:t>
      </w:r>
      <w:proofErr w:type="spellEnd"/>
      <w:r w:rsidRPr="00411EA9">
        <w:rPr>
          <w:rFonts w:ascii="Times New Roman" w:eastAsia="Times New Roman" w:hAnsi="Times New Roman" w:cs="Times New Roman"/>
          <w:b/>
          <w:bCs/>
          <w:i/>
          <w:iCs/>
          <w:sz w:val="24"/>
          <w:szCs w:val="24"/>
          <w:lang w:eastAsia="ro-RO"/>
        </w:rPr>
        <w:t>, a solului sau a aerului</w:t>
      </w:r>
      <w:r w:rsidRPr="00411EA9">
        <w:rPr>
          <w:rFonts w:ascii="Times New Roman" w:eastAsia="Times New Roman" w:hAnsi="Times New Roman" w:cs="Times New Roman"/>
          <w:sz w:val="24"/>
          <w:szCs w:val="24"/>
          <w:lang w:eastAsia="ro-RO"/>
        </w:rPr>
        <w:t>.</w:t>
      </w:r>
    </w:p>
    <w:p w14:paraId="045E2E87" w14:textId="77777777" w:rsidR="006065E5" w:rsidRPr="00411EA9" w:rsidRDefault="006065E5" w:rsidP="00E4109B">
      <w:pPr>
        <w:pStyle w:val="Listparagraf"/>
        <w:numPr>
          <w:ilvl w:val="0"/>
          <w:numId w:val="8"/>
        </w:numPr>
        <w:tabs>
          <w:tab w:val="left" w:pos="-720"/>
        </w:tabs>
        <w:suppressAutoHyphens/>
        <w:spacing w:after="0"/>
        <w:jc w:val="both"/>
        <w:rPr>
          <w:rFonts w:ascii="Times New Roman" w:eastAsia="Times New Roman" w:hAnsi="Times New Roman" w:cs="Times New Roman"/>
          <w:b/>
          <w:i/>
          <w:sz w:val="24"/>
          <w:szCs w:val="24"/>
          <w:lang w:eastAsia="ro-RO"/>
        </w:rPr>
      </w:pPr>
      <w:r w:rsidRPr="00411EA9">
        <w:rPr>
          <w:rFonts w:ascii="Times New Roman" w:eastAsia="Times New Roman" w:hAnsi="Times New Roman" w:cs="Times New Roman"/>
          <w:b/>
          <w:i/>
          <w:sz w:val="24"/>
          <w:szCs w:val="24"/>
          <w:lang w:eastAsia="ro-RO"/>
        </w:rPr>
        <w:t>Respectarea condițiilor impuse prin avizele solicitate în Certificatul de Urbanism.</w:t>
      </w:r>
    </w:p>
    <w:p w14:paraId="2C2BA5DE" w14:textId="77777777" w:rsidR="006065E5" w:rsidRPr="00411EA9" w:rsidRDefault="006065E5" w:rsidP="00E4109B">
      <w:pPr>
        <w:pStyle w:val="Listparagraf"/>
        <w:numPr>
          <w:ilvl w:val="0"/>
          <w:numId w:val="8"/>
        </w:numPr>
        <w:tabs>
          <w:tab w:val="left" w:pos="-720"/>
        </w:tabs>
        <w:suppressAutoHyphens/>
        <w:spacing w:after="0"/>
        <w:jc w:val="both"/>
        <w:rPr>
          <w:rFonts w:ascii="Times New Roman" w:eastAsia="Times New Roman" w:hAnsi="Times New Roman" w:cs="Times New Roman"/>
          <w:sz w:val="24"/>
          <w:szCs w:val="24"/>
          <w:lang w:eastAsia="ro-RO"/>
        </w:rPr>
      </w:pPr>
      <w:r w:rsidRPr="00411EA9">
        <w:rPr>
          <w:rFonts w:ascii="Times New Roman" w:eastAsia="Times New Roman" w:hAnsi="Times New Roman" w:cs="Times New Roman"/>
          <w:b/>
          <w:bCs/>
          <w:i/>
          <w:iCs/>
          <w:sz w:val="24"/>
          <w:szCs w:val="24"/>
          <w:lang w:eastAsia="ro-RO"/>
        </w:rPr>
        <w:t>Titularul are obligația respectării condițiilor impuse prin actele de reglementare emise/solicitate de alte autorități.</w:t>
      </w:r>
    </w:p>
    <w:p w14:paraId="218711AA" w14:textId="77777777" w:rsidR="00E416ED" w:rsidRPr="00411EA9" w:rsidRDefault="00E416ED" w:rsidP="00E4109B">
      <w:pPr>
        <w:pStyle w:val="Listparagraf"/>
        <w:numPr>
          <w:ilvl w:val="0"/>
          <w:numId w:val="8"/>
        </w:numPr>
        <w:tabs>
          <w:tab w:val="left" w:pos="-720"/>
        </w:tabs>
        <w:suppressAutoHyphens/>
        <w:spacing w:after="0"/>
        <w:jc w:val="both"/>
        <w:rPr>
          <w:rFonts w:ascii="Times New Roman" w:eastAsia="Times New Roman" w:hAnsi="Times New Roman" w:cs="Times New Roman"/>
          <w:sz w:val="24"/>
          <w:szCs w:val="24"/>
          <w:lang w:eastAsia="ro-RO"/>
        </w:rPr>
      </w:pPr>
      <w:r w:rsidRPr="00411EA9">
        <w:rPr>
          <w:rFonts w:ascii="Times New Roman" w:eastAsia="Times New Roman" w:hAnsi="Times New Roman" w:cs="Times New Roman"/>
          <w:b/>
          <w:bCs/>
          <w:i/>
          <w:iCs/>
          <w:sz w:val="24"/>
          <w:szCs w:val="24"/>
          <w:lang w:eastAsia="ro-RO"/>
        </w:rPr>
        <w:t xml:space="preserve">Executarea lucrărilor se va face cu respectarea documentației tehnice depuse, a normativelor și </w:t>
      </w:r>
      <w:proofErr w:type="spellStart"/>
      <w:r w:rsidRPr="00411EA9">
        <w:rPr>
          <w:rFonts w:ascii="Times New Roman" w:eastAsia="Times New Roman" w:hAnsi="Times New Roman" w:cs="Times New Roman"/>
          <w:b/>
          <w:bCs/>
          <w:i/>
          <w:iCs/>
          <w:sz w:val="24"/>
          <w:szCs w:val="24"/>
          <w:lang w:eastAsia="ro-RO"/>
        </w:rPr>
        <w:t>prescriptiilor</w:t>
      </w:r>
      <w:proofErr w:type="spellEnd"/>
      <w:r w:rsidRPr="00411EA9">
        <w:rPr>
          <w:rFonts w:ascii="Times New Roman" w:eastAsia="Times New Roman" w:hAnsi="Times New Roman" w:cs="Times New Roman"/>
          <w:b/>
          <w:bCs/>
          <w:i/>
          <w:iCs/>
          <w:sz w:val="24"/>
          <w:szCs w:val="24"/>
          <w:lang w:eastAsia="ro-RO"/>
        </w:rPr>
        <w:t xml:space="preserve"> tehnice specifice;</w:t>
      </w:r>
    </w:p>
    <w:p w14:paraId="55BD5C55" w14:textId="77777777" w:rsidR="00E416ED" w:rsidRPr="00411EA9" w:rsidRDefault="00E416ED" w:rsidP="00E4109B">
      <w:pPr>
        <w:pStyle w:val="Listparagraf"/>
        <w:numPr>
          <w:ilvl w:val="0"/>
          <w:numId w:val="8"/>
        </w:numPr>
        <w:tabs>
          <w:tab w:val="left" w:pos="-720"/>
        </w:tabs>
        <w:suppressAutoHyphens/>
        <w:spacing w:after="0"/>
        <w:jc w:val="both"/>
        <w:rPr>
          <w:rFonts w:ascii="Times New Roman" w:eastAsia="Times New Roman" w:hAnsi="Times New Roman" w:cs="Times New Roman"/>
          <w:sz w:val="24"/>
          <w:szCs w:val="24"/>
          <w:lang w:eastAsia="ro-RO"/>
        </w:rPr>
      </w:pPr>
      <w:r w:rsidRPr="00411EA9">
        <w:rPr>
          <w:rFonts w:ascii="Times New Roman" w:eastAsia="Times New Roman" w:hAnsi="Times New Roman" w:cs="Times New Roman"/>
          <w:b/>
          <w:bCs/>
          <w:i/>
          <w:iCs/>
          <w:sz w:val="24"/>
          <w:szCs w:val="24"/>
          <w:lang w:eastAsia="ro-RO"/>
        </w:rPr>
        <w:t>Se vor respecta măsurile de reducere și protecție menționate în memoriul de prezentare referitoare la executarea lucrărilor, pentru realizarea proiectului  în condiții de siguranță și cu impact minim posibil pe fiecare factor de mediu;</w:t>
      </w:r>
    </w:p>
    <w:p w14:paraId="019646ED" w14:textId="77777777" w:rsidR="006065E5" w:rsidRPr="00411EA9" w:rsidRDefault="006065E5" w:rsidP="00E4109B">
      <w:pPr>
        <w:tabs>
          <w:tab w:val="left" w:pos="1440"/>
        </w:tabs>
        <w:spacing w:after="0"/>
        <w:jc w:val="both"/>
        <w:rPr>
          <w:rFonts w:ascii="Times New Roman" w:eastAsia="Times New Roman" w:hAnsi="Times New Roman" w:cs="Times New Roman"/>
          <w:sz w:val="24"/>
          <w:szCs w:val="24"/>
          <w:lang w:eastAsia="ro-RO"/>
        </w:rPr>
      </w:pPr>
      <w:r w:rsidRPr="00411EA9">
        <w:rPr>
          <w:rFonts w:ascii="Times New Roman" w:eastAsia="Times New Roman" w:hAnsi="Times New Roman" w:cs="Times New Roman"/>
          <w:b/>
          <w:bCs/>
          <w:sz w:val="24"/>
          <w:szCs w:val="24"/>
          <w:lang w:eastAsia="ro-RO"/>
        </w:rPr>
        <w:t xml:space="preserve">Pentru  organizarea de </w:t>
      </w:r>
      <w:proofErr w:type="spellStart"/>
      <w:r w:rsidRPr="00411EA9">
        <w:rPr>
          <w:rFonts w:ascii="Times New Roman" w:eastAsia="Times New Roman" w:hAnsi="Times New Roman" w:cs="Times New Roman"/>
          <w:b/>
          <w:bCs/>
          <w:sz w:val="24"/>
          <w:szCs w:val="24"/>
          <w:lang w:eastAsia="ro-RO"/>
        </w:rPr>
        <w:t>şantier</w:t>
      </w:r>
      <w:proofErr w:type="spellEnd"/>
      <w:r w:rsidRPr="00411EA9">
        <w:rPr>
          <w:rFonts w:ascii="Times New Roman" w:eastAsia="Times New Roman" w:hAnsi="Times New Roman" w:cs="Times New Roman"/>
          <w:b/>
          <w:bCs/>
          <w:sz w:val="24"/>
          <w:szCs w:val="24"/>
          <w:lang w:eastAsia="ro-RO"/>
        </w:rPr>
        <w:t>:</w:t>
      </w:r>
    </w:p>
    <w:p w14:paraId="7D2BA472" w14:textId="7E0CC13B" w:rsidR="006065E5" w:rsidRPr="00411EA9" w:rsidRDefault="006065E5" w:rsidP="00E4109B">
      <w:pPr>
        <w:numPr>
          <w:ilvl w:val="0"/>
          <w:numId w:val="4"/>
        </w:numPr>
        <w:tabs>
          <w:tab w:val="left" w:pos="-720"/>
          <w:tab w:val="num" w:pos="360"/>
        </w:tabs>
        <w:suppressAutoHyphens/>
        <w:spacing w:after="0"/>
        <w:ind w:left="360"/>
        <w:jc w:val="both"/>
        <w:rPr>
          <w:rFonts w:ascii="Times New Roman" w:eastAsia="Times New Roman" w:hAnsi="Times New Roman" w:cs="Times New Roman"/>
          <w:sz w:val="24"/>
          <w:szCs w:val="24"/>
          <w:lang w:eastAsia="ro-RO"/>
        </w:rPr>
      </w:pPr>
      <w:r w:rsidRPr="00411EA9">
        <w:rPr>
          <w:rFonts w:ascii="Times New Roman" w:eastAsia="Times New Roman" w:hAnsi="Times New Roman" w:cs="Times New Roman"/>
          <w:sz w:val="24"/>
          <w:szCs w:val="24"/>
          <w:lang w:eastAsia="ro-RO"/>
        </w:rPr>
        <w:t xml:space="preserve">depozitarea </w:t>
      </w:r>
      <w:proofErr w:type="spellStart"/>
      <w:r w:rsidRPr="00411EA9">
        <w:rPr>
          <w:rFonts w:ascii="Times New Roman" w:eastAsia="Times New Roman" w:hAnsi="Times New Roman" w:cs="Times New Roman"/>
          <w:sz w:val="24"/>
          <w:szCs w:val="24"/>
          <w:lang w:eastAsia="ro-RO"/>
        </w:rPr>
        <w:t>deşeurilor</w:t>
      </w:r>
      <w:proofErr w:type="spellEnd"/>
      <w:r w:rsidRPr="00411EA9">
        <w:rPr>
          <w:rFonts w:ascii="Times New Roman" w:eastAsia="Times New Roman" w:hAnsi="Times New Roman" w:cs="Times New Roman"/>
          <w:sz w:val="24"/>
          <w:szCs w:val="24"/>
          <w:lang w:eastAsia="ro-RO"/>
        </w:rPr>
        <w:t xml:space="preserve"> rezultate se va face în zone special amenajate fără să afecteze </w:t>
      </w:r>
      <w:proofErr w:type="spellStart"/>
      <w:r w:rsidRPr="00411EA9">
        <w:rPr>
          <w:rFonts w:ascii="Times New Roman" w:eastAsia="Times New Roman" w:hAnsi="Times New Roman" w:cs="Times New Roman"/>
          <w:sz w:val="24"/>
          <w:szCs w:val="24"/>
          <w:lang w:eastAsia="ro-RO"/>
        </w:rPr>
        <w:t>circulaţia</w:t>
      </w:r>
      <w:proofErr w:type="spellEnd"/>
      <w:r w:rsidRPr="00411EA9">
        <w:rPr>
          <w:rFonts w:ascii="Times New Roman" w:eastAsia="Times New Roman" w:hAnsi="Times New Roman" w:cs="Times New Roman"/>
          <w:sz w:val="24"/>
          <w:szCs w:val="24"/>
          <w:lang w:eastAsia="ro-RO"/>
        </w:rPr>
        <w:t xml:space="preserve"> în zonă;</w:t>
      </w:r>
    </w:p>
    <w:p w14:paraId="0E50AC05" w14:textId="43D28CE9" w:rsidR="006065E5" w:rsidRPr="00411EA9" w:rsidRDefault="006065E5" w:rsidP="00E4109B">
      <w:pPr>
        <w:numPr>
          <w:ilvl w:val="0"/>
          <w:numId w:val="4"/>
        </w:numPr>
        <w:tabs>
          <w:tab w:val="num" w:pos="360"/>
        </w:tabs>
        <w:spacing w:after="0"/>
        <w:ind w:left="360"/>
        <w:jc w:val="both"/>
        <w:rPr>
          <w:rFonts w:ascii="Times New Roman" w:eastAsia="Times New Roman" w:hAnsi="Times New Roman" w:cs="Times New Roman"/>
          <w:sz w:val="24"/>
          <w:szCs w:val="24"/>
          <w:lang w:eastAsia="ro-RO"/>
        </w:rPr>
      </w:pPr>
      <w:r w:rsidRPr="00411EA9">
        <w:rPr>
          <w:rFonts w:ascii="Times New Roman" w:eastAsia="Times New Roman" w:hAnsi="Times New Roman" w:cs="Times New Roman"/>
          <w:sz w:val="24"/>
          <w:szCs w:val="24"/>
          <w:lang w:eastAsia="ro-RO"/>
        </w:rPr>
        <w:t xml:space="preserve">utilajele se vor alimenta cu </w:t>
      </w:r>
      <w:proofErr w:type="spellStart"/>
      <w:r w:rsidRPr="00411EA9">
        <w:rPr>
          <w:rFonts w:ascii="Times New Roman" w:eastAsia="Times New Roman" w:hAnsi="Times New Roman" w:cs="Times New Roman"/>
          <w:sz w:val="24"/>
          <w:szCs w:val="24"/>
          <w:lang w:eastAsia="ro-RO"/>
        </w:rPr>
        <w:t>carburanţi</w:t>
      </w:r>
      <w:proofErr w:type="spellEnd"/>
      <w:r w:rsidRPr="00411EA9">
        <w:rPr>
          <w:rFonts w:ascii="Times New Roman" w:eastAsia="Times New Roman" w:hAnsi="Times New Roman" w:cs="Times New Roman"/>
          <w:sz w:val="24"/>
          <w:szCs w:val="24"/>
          <w:lang w:eastAsia="ro-RO"/>
        </w:rPr>
        <w:t xml:space="preserve"> numai în zone special amenajate fără a se contamina solul cu produse petroliere; </w:t>
      </w:r>
    </w:p>
    <w:p w14:paraId="47E3EB8C" w14:textId="77777777" w:rsidR="006065E5" w:rsidRPr="00411EA9" w:rsidRDefault="006065E5" w:rsidP="00E4109B">
      <w:pPr>
        <w:numPr>
          <w:ilvl w:val="0"/>
          <w:numId w:val="4"/>
        </w:numPr>
        <w:tabs>
          <w:tab w:val="num" w:pos="360"/>
        </w:tabs>
        <w:spacing w:after="0"/>
        <w:ind w:left="360"/>
        <w:jc w:val="both"/>
        <w:rPr>
          <w:rFonts w:ascii="Times New Roman" w:eastAsia="Times New Roman" w:hAnsi="Times New Roman" w:cs="Times New Roman"/>
          <w:sz w:val="24"/>
          <w:szCs w:val="24"/>
          <w:lang w:eastAsia="ro-RO"/>
        </w:rPr>
      </w:pPr>
      <w:proofErr w:type="spellStart"/>
      <w:r w:rsidRPr="00411EA9">
        <w:rPr>
          <w:rFonts w:ascii="Times New Roman" w:eastAsia="Times New Roman" w:hAnsi="Times New Roman" w:cs="Times New Roman"/>
          <w:sz w:val="24"/>
          <w:szCs w:val="24"/>
          <w:lang w:eastAsia="ro-RO"/>
        </w:rPr>
        <w:t>întreţinerea</w:t>
      </w:r>
      <w:proofErr w:type="spellEnd"/>
      <w:r w:rsidRPr="00411EA9">
        <w:rPr>
          <w:rFonts w:ascii="Times New Roman" w:eastAsia="Times New Roman" w:hAnsi="Times New Roman" w:cs="Times New Roman"/>
          <w:sz w:val="24"/>
          <w:szCs w:val="24"/>
          <w:lang w:eastAsia="ro-RO"/>
        </w:rPr>
        <w:t xml:space="preserve"> utilajelor/mijloacelor de transport (spălarea lor, efectuarea de </w:t>
      </w:r>
      <w:proofErr w:type="spellStart"/>
      <w:r w:rsidRPr="00411EA9">
        <w:rPr>
          <w:rFonts w:ascii="Times New Roman" w:eastAsia="Times New Roman" w:hAnsi="Times New Roman" w:cs="Times New Roman"/>
          <w:sz w:val="24"/>
          <w:szCs w:val="24"/>
          <w:lang w:eastAsia="ro-RO"/>
        </w:rPr>
        <w:t>reparaţii</w:t>
      </w:r>
      <w:proofErr w:type="spellEnd"/>
      <w:r w:rsidRPr="00411EA9">
        <w:rPr>
          <w:rFonts w:ascii="Times New Roman" w:eastAsia="Times New Roman" w:hAnsi="Times New Roman" w:cs="Times New Roman"/>
          <w:sz w:val="24"/>
          <w:szCs w:val="24"/>
          <w:lang w:eastAsia="ro-RO"/>
        </w:rPr>
        <w:t xml:space="preserve">, schimburile de ulei) se vor face numai la service-uri/baze de </w:t>
      </w:r>
      <w:proofErr w:type="spellStart"/>
      <w:r w:rsidRPr="00411EA9">
        <w:rPr>
          <w:rFonts w:ascii="Times New Roman" w:eastAsia="Times New Roman" w:hAnsi="Times New Roman" w:cs="Times New Roman"/>
          <w:sz w:val="24"/>
          <w:szCs w:val="24"/>
          <w:lang w:eastAsia="ro-RO"/>
        </w:rPr>
        <w:t>producţie</w:t>
      </w:r>
      <w:proofErr w:type="spellEnd"/>
      <w:r w:rsidRPr="00411EA9">
        <w:rPr>
          <w:rFonts w:ascii="Times New Roman" w:eastAsia="Times New Roman" w:hAnsi="Times New Roman" w:cs="Times New Roman"/>
          <w:sz w:val="24"/>
          <w:szCs w:val="24"/>
          <w:lang w:eastAsia="ro-RO"/>
        </w:rPr>
        <w:t xml:space="preserve"> autorizate;</w:t>
      </w:r>
    </w:p>
    <w:p w14:paraId="0DD02863" w14:textId="77777777" w:rsidR="006065E5" w:rsidRPr="00411EA9" w:rsidRDefault="006065E5" w:rsidP="00E4109B">
      <w:pPr>
        <w:numPr>
          <w:ilvl w:val="0"/>
          <w:numId w:val="4"/>
        </w:numPr>
        <w:tabs>
          <w:tab w:val="num" w:pos="360"/>
        </w:tabs>
        <w:spacing w:after="0"/>
        <w:ind w:left="360"/>
        <w:jc w:val="both"/>
        <w:rPr>
          <w:rFonts w:ascii="Times New Roman" w:eastAsia="Times New Roman" w:hAnsi="Times New Roman" w:cs="Times New Roman"/>
          <w:sz w:val="24"/>
          <w:szCs w:val="24"/>
          <w:lang w:eastAsia="ro-RO"/>
        </w:rPr>
      </w:pPr>
      <w:r w:rsidRPr="00411EA9">
        <w:rPr>
          <w:rFonts w:ascii="Times New Roman" w:eastAsia="Times New Roman" w:hAnsi="Times New Roman" w:cs="Times New Roman"/>
          <w:sz w:val="24"/>
          <w:szCs w:val="24"/>
          <w:lang w:eastAsia="ro-RO"/>
        </w:rPr>
        <w:lastRenderedPageBreak/>
        <w:t xml:space="preserve">toate echipamentele mecanice trebuie să respecte standardele referitoare la emisiile de zgomot în mediu conform H.G. nr. 1756/2006 privind emisiile de zgomot în mediu produse de echipamentele destinate utilizării în exteriorul clădirilor; </w:t>
      </w:r>
    </w:p>
    <w:p w14:paraId="05AA1F3B" w14:textId="77777777" w:rsidR="006065E5" w:rsidRPr="00411EA9" w:rsidRDefault="006065E5" w:rsidP="00E4109B">
      <w:pPr>
        <w:numPr>
          <w:ilvl w:val="0"/>
          <w:numId w:val="4"/>
        </w:numPr>
        <w:tabs>
          <w:tab w:val="num" w:pos="360"/>
        </w:tabs>
        <w:spacing w:after="0"/>
        <w:ind w:left="360"/>
        <w:jc w:val="both"/>
        <w:rPr>
          <w:rFonts w:ascii="Times New Roman" w:eastAsia="Times New Roman" w:hAnsi="Times New Roman" w:cs="Times New Roman"/>
          <w:sz w:val="24"/>
          <w:szCs w:val="24"/>
          <w:lang w:eastAsia="ro-RO"/>
        </w:rPr>
      </w:pPr>
      <w:proofErr w:type="spellStart"/>
      <w:r w:rsidRPr="00411EA9">
        <w:rPr>
          <w:rFonts w:ascii="Times New Roman" w:eastAsia="Times New Roman" w:hAnsi="Times New Roman" w:cs="Times New Roman"/>
          <w:sz w:val="24"/>
          <w:szCs w:val="24"/>
          <w:lang w:eastAsia="ro-RO"/>
        </w:rPr>
        <w:t>deşeurile</w:t>
      </w:r>
      <w:proofErr w:type="spellEnd"/>
      <w:r w:rsidRPr="00411EA9">
        <w:rPr>
          <w:rFonts w:ascii="Times New Roman" w:eastAsia="Times New Roman" w:hAnsi="Times New Roman" w:cs="Times New Roman"/>
          <w:sz w:val="24"/>
          <w:szCs w:val="24"/>
          <w:lang w:eastAsia="ro-RO"/>
        </w:rPr>
        <w:t xml:space="preserve"> menajere se vor colecta în europubelă </w:t>
      </w:r>
      <w:proofErr w:type="spellStart"/>
      <w:r w:rsidRPr="00411EA9">
        <w:rPr>
          <w:rFonts w:ascii="Times New Roman" w:eastAsia="Times New Roman" w:hAnsi="Times New Roman" w:cs="Times New Roman"/>
          <w:sz w:val="24"/>
          <w:szCs w:val="24"/>
          <w:lang w:eastAsia="ro-RO"/>
        </w:rPr>
        <w:t>şi</w:t>
      </w:r>
      <w:proofErr w:type="spellEnd"/>
      <w:r w:rsidRPr="00411EA9">
        <w:rPr>
          <w:rFonts w:ascii="Times New Roman" w:eastAsia="Times New Roman" w:hAnsi="Times New Roman" w:cs="Times New Roman"/>
          <w:sz w:val="24"/>
          <w:szCs w:val="24"/>
          <w:lang w:eastAsia="ro-RO"/>
        </w:rPr>
        <w:t xml:space="preserve"> se vor preda către </w:t>
      </w:r>
      <w:proofErr w:type="spellStart"/>
      <w:r w:rsidRPr="00411EA9">
        <w:rPr>
          <w:rFonts w:ascii="Times New Roman" w:eastAsia="Times New Roman" w:hAnsi="Times New Roman" w:cs="Times New Roman"/>
          <w:sz w:val="24"/>
          <w:szCs w:val="24"/>
          <w:lang w:eastAsia="ro-RO"/>
        </w:rPr>
        <w:t>unităţi</w:t>
      </w:r>
      <w:proofErr w:type="spellEnd"/>
      <w:r w:rsidRPr="00411EA9">
        <w:rPr>
          <w:rFonts w:ascii="Times New Roman" w:eastAsia="Times New Roman" w:hAnsi="Times New Roman" w:cs="Times New Roman"/>
          <w:sz w:val="24"/>
          <w:szCs w:val="24"/>
          <w:lang w:eastAsia="ro-RO"/>
        </w:rPr>
        <w:t xml:space="preserve"> autorizate;</w:t>
      </w:r>
    </w:p>
    <w:p w14:paraId="6A7CD5ED" w14:textId="77777777" w:rsidR="006065E5" w:rsidRPr="00411EA9" w:rsidRDefault="006065E5" w:rsidP="00E4109B">
      <w:pPr>
        <w:numPr>
          <w:ilvl w:val="0"/>
          <w:numId w:val="4"/>
        </w:numPr>
        <w:tabs>
          <w:tab w:val="left" w:pos="-720"/>
          <w:tab w:val="num" w:pos="360"/>
        </w:tabs>
        <w:suppressAutoHyphens/>
        <w:spacing w:after="0"/>
        <w:ind w:left="360"/>
        <w:jc w:val="both"/>
        <w:rPr>
          <w:rFonts w:ascii="Times New Roman" w:eastAsia="Times New Roman" w:hAnsi="Times New Roman" w:cs="Times New Roman"/>
          <w:sz w:val="24"/>
          <w:szCs w:val="24"/>
          <w:lang w:eastAsia="ro-RO"/>
        </w:rPr>
      </w:pPr>
      <w:r w:rsidRPr="00411EA9">
        <w:rPr>
          <w:rFonts w:ascii="Times New Roman" w:eastAsia="Times New Roman" w:hAnsi="Times New Roman" w:cs="Times New Roman"/>
          <w:b/>
          <w:sz w:val="24"/>
          <w:szCs w:val="24"/>
          <w:lang w:eastAsia="ro-RO"/>
        </w:rPr>
        <w:t xml:space="preserve">prin organizarea de </w:t>
      </w:r>
      <w:proofErr w:type="spellStart"/>
      <w:r w:rsidRPr="00411EA9">
        <w:rPr>
          <w:rFonts w:ascii="Times New Roman" w:eastAsia="Times New Roman" w:hAnsi="Times New Roman" w:cs="Times New Roman"/>
          <w:b/>
          <w:sz w:val="24"/>
          <w:szCs w:val="24"/>
          <w:lang w:eastAsia="ro-RO"/>
        </w:rPr>
        <w:t>şantier</w:t>
      </w:r>
      <w:proofErr w:type="spellEnd"/>
      <w:r w:rsidRPr="00411EA9">
        <w:rPr>
          <w:rFonts w:ascii="Times New Roman" w:eastAsia="Times New Roman" w:hAnsi="Times New Roman" w:cs="Times New Roman"/>
          <w:b/>
          <w:sz w:val="24"/>
          <w:szCs w:val="24"/>
          <w:lang w:eastAsia="ro-RO"/>
        </w:rPr>
        <w:t xml:space="preserve"> nu se vor ocupa </w:t>
      </w:r>
      <w:proofErr w:type="spellStart"/>
      <w:r w:rsidRPr="00411EA9">
        <w:rPr>
          <w:rFonts w:ascii="Times New Roman" w:eastAsia="Times New Roman" w:hAnsi="Times New Roman" w:cs="Times New Roman"/>
          <w:b/>
          <w:sz w:val="24"/>
          <w:szCs w:val="24"/>
          <w:lang w:eastAsia="ro-RO"/>
        </w:rPr>
        <w:t>suprafeţe</w:t>
      </w:r>
      <w:proofErr w:type="spellEnd"/>
      <w:r w:rsidRPr="00411EA9">
        <w:rPr>
          <w:rFonts w:ascii="Times New Roman" w:eastAsia="Times New Roman" w:hAnsi="Times New Roman" w:cs="Times New Roman"/>
          <w:b/>
          <w:sz w:val="24"/>
          <w:szCs w:val="24"/>
          <w:lang w:eastAsia="ro-RO"/>
        </w:rPr>
        <w:t xml:space="preserve"> suplimentare de teren, </w:t>
      </w:r>
      <w:proofErr w:type="spellStart"/>
      <w:r w:rsidRPr="00411EA9">
        <w:rPr>
          <w:rFonts w:ascii="Times New Roman" w:eastAsia="Times New Roman" w:hAnsi="Times New Roman" w:cs="Times New Roman"/>
          <w:b/>
          <w:sz w:val="24"/>
          <w:szCs w:val="24"/>
          <w:lang w:eastAsia="ro-RO"/>
        </w:rPr>
        <w:t>faţă</w:t>
      </w:r>
      <w:proofErr w:type="spellEnd"/>
      <w:r w:rsidRPr="00411EA9">
        <w:rPr>
          <w:rFonts w:ascii="Times New Roman" w:eastAsia="Times New Roman" w:hAnsi="Times New Roman" w:cs="Times New Roman"/>
          <w:b/>
          <w:sz w:val="24"/>
          <w:szCs w:val="24"/>
          <w:lang w:eastAsia="ro-RO"/>
        </w:rPr>
        <w:t xml:space="preserve"> de cele planificate pentru realizarea proiectului</w:t>
      </w:r>
      <w:r w:rsidRPr="00411EA9">
        <w:rPr>
          <w:rFonts w:ascii="Times New Roman" w:eastAsia="Times New Roman" w:hAnsi="Times New Roman" w:cs="Times New Roman"/>
          <w:sz w:val="24"/>
          <w:szCs w:val="24"/>
          <w:lang w:eastAsia="ro-RO"/>
        </w:rPr>
        <w:t>;</w:t>
      </w:r>
    </w:p>
    <w:p w14:paraId="5227C77A" w14:textId="77777777" w:rsidR="00887166" w:rsidRPr="00411EA9" w:rsidRDefault="006065E5" w:rsidP="00E4109B">
      <w:pPr>
        <w:numPr>
          <w:ilvl w:val="0"/>
          <w:numId w:val="4"/>
        </w:numPr>
        <w:tabs>
          <w:tab w:val="left" w:pos="-720"/>
          <w:tab w:val="num" w:pos="360"/>
        </w:tabs>
        <w:suppressAutoHyphens/>
        <w:spacing w:after="0"/>
        <w:ind w:left="360"/>
        <w:jc w:val="both"/>
        <w:rPr>
          <w:rFonts w:ascii="Times New Roman" w:eastAsia="Times New Roman" w:hAnsi="Times New Roman" w:cs="Times New Roman"/>
          <w:sz w:val="24"/>
          <w:szCs w:val="24"/>
          <w:lang w:eastAsia="ro-RO"/>
        </w:rPr>
      </w:pPr>
      <w:r w:rsidRPr="00411EA9">
        <w:rPr>
          <w:rFonts w:ascii="Times New Roman" w:eastAsia="Times New Roman" w:hAnsi="Times New Roman" w:cs="Times New Roman"/>
          <w:sz w:val="24"/>
          <w:szCs w:val="24"/>
          <w:lang w:eastAsia="ro-RO"/>
        </w:rPr>
        <w:t xml:space="preserve">pentru lucrările specifice de </w:t>
      </w:r>
      <w:proofErr w:type="spellStart"/>
      <w:r w:rsidRPr="00411EA9">
        <w:rPr>
          <w:rFonts w:ascii="Times New Roman" w:eastAsia="Times New Roman" w:hAnsi="Times New Roman" w:cs="Times New Roman"/>
          <w:sz w:val="24"/>
          <w:szCs w:val="24"/>
          <w:lang w:eastAsia="ro-RO"/>
        </w:rPr>
        <w:t>şantier</w:t>
      </w:r>
      <w:proofErr w:type="spellEnd"/>
      <w:r w:rsidRPr="00411EA9">
        <w:rPr>
          <w:rFonts w:ascii="Times New Roman" w:eastAsia="Times New Roman" w:hAnsi="Times New Roman" w:cs="Times New Roman"/>
          <w:sz w:val="24"/>
          <w:szCs w:val="24"/>
          <w:lang w:eastAsia="ro-RO"/>
        </w:rPr>
        <w:t xml:space="preserve"> se vor utiliza toalete ecologice;</w:t>
      </w:r>
    </w:p>
    <w:p w14:paraId="6F6BCED8" w14:textId="77777777" w:rsidR="006065E5" w:rsidRPr="00411EA9" w:rsidRDefault="006065E5" w:rsidP="00E4109B">
      <w:pPr>
        <w:tabs>
          <w:tab w:val="left" w:pos="-720"/>
        </w:tabs>
        <w:suppressAutoHyphens/>
        <w:spacing w:after="0"/>
        <w:jc w:val="both"/>
        <w:rPr>
          <w:rFonts w:ascii="Times New Roman" w:eastAsia="Times New Roman" w:hAnsi="Times New Roman" w:cs="Times New Roman"/>
          <w:b/>
          <w:bCs/>
          <w:sz w:val="24"/>
          <w:szCs w:val="24"/>
          <w:u w:val="single"/>
          <w:lang w:eastAsia="ro-RO"/>
        </w:rPr>
      </w:pPr>
      <w:proofErr w:type="spellStart"/>
      <w:r w:rsidRPr="00411EA9">
        <w:rPr>
          <w:rFonts w:ascii="Times New Roman" w:eastAsia="Times New Roman" w:hAnsi="Times New Roman" w:cs="Times New Roman"/>
          <w:b/>
          <w:bCs/>
          <w:sz w:val="24"/>
          <w:szCs w:val="24"/>
          <w:u w:val="single"/>
          <w:lang w:eastAsia="ro-RO"/>
        </w:rPr>
        <w:t>Protecţia</w:t>
      </w:r>
      <w:proofErr w:type="spellEnd"/>
      <w:r w:rsidRPr="00411EA9">
        <w:rPr>
          <w:rFonts w:ascii="Times New Roman" w:eastAsia="Times New Roman" w:hAnsi="Times New Roman" w:cs="Times New Roman"/>
          <w:b/>
          <w:bCs/>
          <w:sz w:val="24"/>
          <w:szCs w:val="24"/>
          <w:u w:val="single"/>
          <w:lang w:eastAsia="ro-RO"/>
        </w:rPr>
        <w:t xml:space="preserve"> apelor</w:t>
      </w:r>
    </w:p>
    <w:p w14:paraId="15EB2D68" w14:textId="73915780" w:rsidR="006065E5" w:rsidRPr="00411EA9" w:rsidRDefault="006065E5" w:rsidP="00E4109B">
      <w:pPr>
        <w:pStyle w:val="Listparagraf"/>
        <w:numPr>
          <w:ilvl w:val="0"/>
          <w:numId w:val="4"/>
        </w:numPr>
        <w:tabs>
          <w:tab w:val="clear" w:pos="1440"/>
          <w:tab w:val="left" w:pos="-720"/>
          <w:tab w:val="num" w:pos="142"/>
          <w:tab w:val="num" w:pos="426"/>
        </w:tabs>
        <w:suppressAutoHyphens/>
        <w:spacing w:after="0"/>
        <w:ind w:left="0" w:firstLine="0"/>
        <w:jc w:val="both"/>
        <w:rPr>
          <w:rFonts w:ascii="Times New Roman" w:eastAsia="Times New Roman" w:hAnsi="Times New Roman" w:cs="Times New Roman"/>
          <w:spacing w:val="-3"/>
          <w:sz w:val="24"/>
          <w:szCs w:val="24"/>
          <w:lang w:eastAsia="ro-RO"/>
        </w:rPr>
      </w:pPr>
      <w:r w:rsidRPr="00411EA9">
        <w:rPr>
          <w:rFonts w:ascii="Times New Roman" w:eastAsia="Times New Roman" w:hAnsi="Times New Roman" w:cs="Times New Roman"/>
          <w:sz w:val="24"/>
          <w:szCs w:val="24"/>
          <w:lang w:eastAsia="ro-RO"/>
        </w:rPr>
        <w:t>nu se vor</w:t>
      </w:r>
      <w:r w:rsidRPr="00411EA9">
        <w:rPr>
          <w:rFonts w:ascii="Times New Roman" w:eastAsia="Times New Roman" w:hAnsi="Times New Roman" w:cs="Times New Roman"/>
          <w:color w:val="FF0000"/>
          <w:sz w:val="24"/>
          <w:szCs w:val="24"/>
          <w:lang w:eastAsia="ro-RO"/>
        </w:rPr>
        <w:t xml:space="preserve"> </w:t>
      </w:r>
      <w:r w:rsidRPr="00411EA9">
        <w:rPr>
          <w:rFonts w:ascii="Times New Roman" w:eastAsia="Times New Roman" w:hAnsi="Times New Roman" w:cs="Times New Roman"/>
          <w:sz w:val="24"/>
          <w:szCs w:val="24"/>
          <w:lang w:eastAsia="ro-RO"/>
        </w:rPr>
        <w:t xml:space="preserve">manipula sau depozita </w:t>
      </w:r>
      <w:proofErr w:type="spellStart"/>
      <w:r w:rsidRPr="00411EA9">
        <w:rPr>
          <w:rFonts w:ascii="Times New Roman" w:eastAsia="Times New Roman" w:hAnsi="Times New Roman" w:cs="Times New Roman"/>
          <w:sz w:val="24"/>
          <w:szCs w:val="24"/>
          <w:lang w:eastAsia="ro-RO"/>
        </w:rPr>
        <w:t>deşeuri</w:t>
      </w:r>
      <w:proofErr w:type="spellEnd"/>
      <w:r w:rsidRPr="00411EA9">
        <w:rPr>
          <w:rFonts w:ascii="Times New Roman" w:eastAsia="Times New Roman" w:hAnsi="Times New Roman" w:cs="Times New Roman"/>
          <w:sz w:val="24"/>
          <w:szCs w:val="24"/>
          <w:lang w:eastAsia="ro-RO"/>
        </w:rPr>
        <w:t xml:space="preserve">, reziduuri sau </w:t>
      </w:r>
      <w:proofErr w:type="spellStart"/>
      <w:r w:rsidRPr="00411EA9">
        <w:rPr>
          <w:rFonts w:ascii="Times New Roman" w:eastAsia="Times New Roman" w:hAnsi="Times New Roman" w:cs="Times New Roman"/>
          <w:sz w:val="24"/>
          <w:szCs w:val="24"/>
          <w:lang w:eastAsia="ro-RO"/>
        </w:rPr>
        <w:t>substanţe</w:t>
      </w:r>
      <w:proofErr w:type="spellEnd"/>
      <w:r w:rsidRPr="00411EA9">
        <w:rPr>
          <w:rFonts w:ascii="Times New Roman" w:eastAsia="Times New Roman" w:hAnsi="Times New Roman" w:cs="Times New Roman"/>
          <w:sz w:val="24"/>
          <w:szCs w:val="24"/>
          <w:lang w:eastAsia="ro-RO"/>
        </w:rPr>
        <w:t xml:space="preserve"> chimice, fără asigurarea </w:t>
      </w:r>
      <w:proofErr w:type="spellStart"/>
      <w:r w:rsidRPr="00411EA9">
        <w:rPr>
          <w:rFonts w:ascii="Times New Roman" w:eastAsia="Times New Roman" w:hAnsi="Times New Roman" w:cs="Times New Roman"/>
          <w:sz w:val="24"/>
          <w:szCs w:val="24"/>
          <w:lang w:eastAsia="ro-RO"/>
        </w:rPr>
        <w:t>condiţiilor</w:t>
      </w:r>
      <w:proofErr w:type="spellEnd"/>
      <w:r w:rsidRPr="00411EA9">
        <w:rPr>
          <w:rFonts w:ascii="Times New Roman" w:eastAsia="Times New Roman" w:hAnsi="Times New Roman" w:cs="Times New Roman"/>
          <w:sz w:val="24"/>
          <w:szCs w:val="24"/>
          <w:lang w:eastAsia="ro-RO"/>
        </w:rPr>
        <w:t xml:space="preserve"> de evitare a poluării directe sau indirecte a apelor de </w:t>
      </w:r>
      <w:proofErr w:type="spellStart"/>
      <w:r w:rsidRPr="00411EA9">
        <w:rPr>
          <w:rFonts w:ascii="Times New Roman" w:eastAsia="Times New Roman" w:hAnsi="Times New Roman" w:cs="Times New Roman"/>
          <w:sz w:val="24"/>
          <w:szCs w:val="24"/>
          <w:lang w:eastAsia="ro-RO"/>
        </w:rPr>
        <w:t>suprafaţă</w:t>
      </w:r>
      <w:proofErr w:type="spellEnd"/>
      <w:r w:rsidRPr="00411EA9">
        <w:rPr>
          <w:rFonts w:ascii="Times New Roman" w:eastAsia="Times New Roman" w:hAnsi="Times New Roman" w:cs="Times New Roman"/>
          <w:sz w:val="24"/>
          <w:szCs w:val="24"/>
          <w:lang w:eastAsia="ro-RO"/>
        </w:rPr>
        <w:t xml:space="preserve"> sau subterane;</w:t>
      </w:r>
    </w:p>
    <w:p w14:paraId="110F8445" w14:textId="77777777" w:rsidR="006065E5" w:rsidRPr="00411EA9" w:rsidRDefault="006065E5" w:rsidP="00E4109B">
      <w:pPr>
        <w:tabs>
          <w:tab w:val="left" w:pos="-720"/>
        </w:tabs>
        <w:suppressAutoHyphens/>
        <w:spacing w:after="0"/>
        <w:jc w:val="both"/>
        <w:rPr>
          <w:rFonts w:ascii="Times New Roman" w:eastAsia="Times New Roman" w:hAnsi="Times New Roman" w:cs="Times New Roman"/>
          <w:b/>
          <w:bCs/>
          <w:sz w:val="24"/>
          <w:szCs w:val="24"/>
          <w:u w:val="single"/>
          <w:lang w:eastAsia="ro-RO"/>
        </w:rPr>
      </w:pPr>
      <w:proofErr w:type="spellStart"/>
      <w:r w:rsidRPr="00411EA9">
        <w:rPr>
          <w:rFonts w:ascii="Times New Roman" w:eastAsia="Times New Roman" w:hAnsi="Times New Roman" w:cs="Times New Roman"/>
          <w:b/>
          <w:bCs/>
          <w:sz w:val="24"/>
          <w:szCs w:val="24"/>
          <w:u w:val="single"/>
          <w:lang w:eastAsia="ro-RO"/>
        </w:rPr>
        <w:t>Protecţia</w:t>
      </w:r>
      <w:proofErr w:type="spellEnd"/>
      <w:r w:rsidRPr="00411EA9">
        <w:rPr>
          <w:rFonts w:ascii="Times New Roman" w:eastAsia="Times New Roman" w:hAnsi="Times New Roman" w:cs="Times New Roman"/>
          <w:b/>
          <w:bCs/>
          <w:sz w:val="24"/>
          <w:szCs w:val="24"/>
          <w:u w:val="single"/>
          <w:lang w:eastAsia="ro-RO"/>
        </w:rPr>
        <w:t xml:space="preserve"> aerului</w:t>
      </w:r>
    </w:p>
    <w:p w14:paraId="56C130D5" w14:textId="77777777" w:rsidR="00A450C7" w:rsidRPr="00411EA9" w:rsidRDefault="00A450C7" w:rsidP="00E4109B">
      <w:pPr>
        <w:pStyle w:val="Listparagraf"/>
        <w:numPr>
          <w:ilvl w:val="0"/>
          <w:numId w:val="10"/>
        </w:numPr>
        <w:tabs>
          <w:tab w:val="left" w:pos="-720"/>
        </w:tabs>
        <w:suppressAutoHyphens/>
        <w:spacing w:after="0"/>
        <w:ind w:left="0" w:firstLine="360"/>
        <w:jc w:val="both"/>
        <w:rPr>
          <w:rFonts w:ascii="Times New Roman" w:hAnsi="Times New Roman" w:cs="Times New Roman"/>
          <w:spacing w:val="-3"/>
          <w:sz w:val="24"/>
          <w:szCs w:val="24"/>
        </w:rPr>
      </w:pPr>
      <w:r w:rsidRPr="00411EA9">
        <w:rPr>
          <w:rFonts w:ascii="Times New Roman" w:hAnsi="Times New Roman" w:cs="Times New Roman"/>
          <w:spacing w:val="-3"/>
          <w:sz w:val="24"/>
          <w:szCs w:val="24"/>
        </w:rPr>
        <w:t xml:space="preserve">emisiile de </w:t>
      </w:r>
      <w:proofErr w:type="spellStart"/>
      <w:r w:rsidRPr="00411EA9">
        <w:rPr>
          <w:rFonts w:ascii="Times New Roman" w:hAnsi="Times New Roman" w:cs="Times New Roman"/>
          <w:spacing w:val="-3"/>
          <w:sz w:val="24"/>
          <w:szCs w:val="24"/>
        </w:rPr>
        <w:t>poluanţi</w:t>
      </w:r>
      <w:proofErr w:type="spellEnd"/>
      <w:r w:rsidRPr="00411EA9">
        <w:rPr>
          <w:rFonts w:ascii="Times New Roman" w:hAnsi="Times New Roman" w:cs="Times New Roman"/>
          <w:spacing w:val="-3"/>
          <w:sz w:val="24"/>
          <w:szCs w:val="24"/>
        </w:rPr>
        <w:t xml:space="preserve"> </w:t>
      </w:r>
      <w:proofErr w:type="spellStart"/>
      <w:r w:rsidRPr="00411EA9">
        <w:rPr>
          <w:rFonts w:ascii="Times New Roman" w:hAnsi="Times New Roman" w:cs="Times New Roman"/>
          <w:spacing w:val="-3"/>
          <w:sz w:val="24"/>
          <w:szCs w:val="24"/>
        </w:rPr>
        <w:t>rezultaţi</w:t>
      </w:r>
      <w:proofErr w:type="spellEnd"/>
      <w:r w:rsidRPr="00411EA9">
        <w:rPr>
          <w:rFonts w:ascii="Times New Roman" w:hAnsi="Times New Roman" w:cs="Times New Roman"/>
          <w:spacing w:val="-3"/>
          <w:sz w:val="24"/>
          <w:szCs w:val="24"/>
        </w:rPr>
        <w:t xml:space="preserve"> de la vehiculele rutiere trebuie să se încadreze în normele tehnice privind </w:t>
      </w:r>
      <w:proofErr w:type="spellStart"/>
      <w:r w:rsidRPr="00411EA9">
        <w:rPr>
          <w:rFonts w:ascii="Times New Roman" w:hAnsi="Times New Roman" w:cs="Times New Roman"/>
          <w:spacing w:val="-3"/>
          <w:sz w:val="24"/>
          <w:szCs w:val="24"/>
        </w:rPr>
        <w:t>siguranţa</w:t>
      </w:r>
      <w:proofErr w:type="spellEnd"/>
      <w:r w:rsidRPr="00411EA9">
        <w:rPr>
          <w:rFonts w:ascii="Times New Roman" w:hAnsi="Times New Roman" w:cs="Times New Roman"/>
          <w:spacing w:val="-3"/>
          <w:sz w:val="24"/>
          <w:szCs w:val="24"/>
        </w:rPr>
        <w:t xml:space="preserve"> </w:t>
      </w:r>
      <w:proofErr w:type="spellStart"/>
      <w:r w:rsidRPr="00411EA9">
        <w:rPr>
          <w:rFonts w:ascii="Times New Roman" w:hAnsi="Times New Roman" w:cs="Times New Roman"/>
          <w:spacing w:val="-3"/>
          <w:sz w:val="24"/>
          <w:szCs w:val="24"/>
        </w:rPr>
        <w:t>circulaţiei</w:t>
      </w:r>
      <w:proofErr w:type="spellEnd"/>
      <w:r w:rsidRPr="00411EA9">
        <w:rPr>
          <w:rFonts w:ascii="Times New Roman" w:hAnsi="Times New Roman" w:cs="Times New Roman"/>
          <w:spacing w:val="-3"/>
          <w:sz w:val="24"/>
          <w:szCs w:val="24"/>
        </w:rPr>
        <w:t xml:space="preserve"> rutiere </w:t>
      </w:r>
      <w:proofErr w:type="spellStart"/>
      <w:r w:rsidRPr="00411EA9">
        <w:rPr>
          <w:rFonts w:ascii="Times New Roman" w:hAnsi="Times New Roman" w:cs="Times New Roman"/>
          <w:spacing w:val="-3"/>
          <w:sz w:val="24"/>
          <w:szCs w:val="24"/>
        </w:rPr>
        <w:t>şi</w:t>
      </w:r>
      <w:proofErr w:type="spellEnd"/>
      <w:r w:rsidRPr="00411EA9">
        <w:rPr>
          <w:rFonts w:ascii="Times New Roman" w:hAnsi="Times New Roman" w:cs="Times New Roman"/>
          <w:spacing w:val="-3"/>
          <w:sz w:val="24"/>
          <w:szCs w:val="24"/>
        </w:rPr>
        <w:t xml:space="preserve"> </w:t>
      </w:r>
      <w:proofErr w:type="spellStart"/>
      <w:r w:rsidRPr="00411EA9">
        <w:rPr>
          <w:rFonts w:ascii="Times New Roman" w:hAnsi="Times New Roman" w:cs="Times New Roman"/>
          <w:spacing w:val="-3"/>
          <w:sz w:val="24"/>
          <w:szCs w:val="24"/>
        </w:rPr>
        <w:t>protecţiei</w:t>
      </w:r>
      <w:proofErr w:type="spellEnd"/>
      <w:r w:rsidRPr="00411EA9">
        <w:rPr>
          <w:rFonts w:ascii="Times New Roman" w:hAnsi="Times New Roman" w:cs="Times New Roman"/>
          <w:spacing w:val="-3"/>
          <w:sz w:val="24"/>
          <w:szCs w:val="24"/>
        </w:rPr>
        <w:t xml:space="preserve"> mediului, </w:t>
      </w:r>
      <w:proofErr w:type="spellStart"/>
      <w:r w:rsidRPr="00411EA9">
        <w:rPr>
          <w:rFonts w:ascii="Times New Roman" w:hAnsi="Times New Roman" w:cs="Times New Roman"/>
          <w:spacing w:val="-3"/>
          <w:sz w:val="24"/>
          <w:szCs w:val="24"/>
        </w:rPr>
        <w:t>verificaţi</w:t>
      </w:r>
      <w:proofErr w:type="spellEnd"/>
      <w:r w:rsidRPr="00411EA9">
        <w:rPr>
          <w:rFonts w:ascii="Times New Roman" w:hAnsi="Times New Roman" w:cs="Times New Roman"/>
          <w:spacing w:val="-3"/>
          <w:sz w:val="24"/>
          <w:szCs w:val="24"/>
        </w:rPr>
        <w:t xml:space="preserve"> prin </w:t>
      </w:r>
      <w:proofErr w:type="spellStart"/>
      <w:r w:rsidRPr="00411EA9">
        <w:rPr>
          <w:rFonts w:ascii="Times New Roman" w:hAnsi="Times New Roman" w:cs="Times New Roman"/>
          <w:spacing w:val="-3"/>
          <w:sz w:val="24"/>
          <w:szCs w:val="24"/>
        </w:rPr>
        <w:t>inspecţia</w:t>
      </w:r>
      <w:proofErr w:type="spellEnd"/>
      <w:r w:rsidRPr="00411EA9">
        <w:rPr>
          <w:rFonts w:ascii="Times New Roman" w:hAnsi="Times New Roman" w:cs="Times New Roman"/>
          <w:spacing w:val="-3"/>
          <w:sz w:val="24"/>
          <w:szCs w:val="24"/>
        </w:rPr>
        <w:t xml:space="preserve"> tehnică periodică; </w:t>
      </w:r>
      <w:proofErr w:type="spellStart"/>
      <w:r w:rsidRPr="00411EA9">
        <w:rPr>
          <w:rFonts w:ascii="Times New Roman" w:hAnsi="Times New Roman" w:cs="Times New Roman"/>
          <w:spacing w:val="-3"/>
          <w:sz w:val="24"/>
          <w:szCs w:val="24"/>
        </w:rPr>
        <w:t>cantităţile</w:t>
      </w:r>
      <w:proofErr w:type="spellEnd"/>
      <w:r w:rsidRPr="00411EA9">
        <w:rPr>
          <w:rFonts w:ascii="Times New Roman" w:hAnsi="Times New Roman" w:cs="Times New Roman"/>
          <w:spacing w:val="-3"/>
          <w:sz w:val="24"/>
          <w:szCs w:val="24"/>
        </w:rPr>
        <w:t xml:space="preserve"> anuale de </w:t>
      </w:r>
      <w:proofErr w:type="spellStart"/>
      <w:r w:rsidRPr="00411EA9">
        <w:rPr>
          <w:rFonts w:ascii="Times New Roman" w:hAnsi="Times New Roman" w:cs="Times New Roman"/>
          <w:spacing w:val="-3"/>
          <w:sz w:val="24"/>
          <w:szCs w:val="24"/>
        </w:rPr>
        <w:t>poluanţi</w:t>
      </w:r>
      <w:proofErr w:type="spellEnd"/>
      <w:r w:rsidRPr="00411EA9">
        <w:rPr>
          <w:rFonts w:ascii="Times New Roman" w:hAnsi="Times New Roman" w:cs="Times New Roman"/>
          <w:spacing w:val="-3"/>
          <w:sz w:val="24"/>
          <w:szCs w:val="24"/>
        </w:rPr>
        <w:t xml:space="preserve"> </w:t>
      </w:r>
      <w:proofErr w:type="spellStart"/>
      <w:r w:rsidRPr="00411EA9">
        <w:rPr>
          <w:rFonts w:ascii="Times New Roman" w:hAnsi="Times New Roman" w:cs="Times New Roman"/>
          <w:spacing w:val="-3"/>
          <w:sz w:val="24"/>
          <w:szCs w:val="24"/>
        </w:rPr>
        <w:t>emişi</w:t>
      </w:r>
      <w:proofErr w:type="spellEnd"/>
      <w:r w:rsidRPr="00411EA9">
        <w:rPr>
          <w:rFonts w:ascii="Times New Roman" w:hAnsi="Times New Roman" w:cs="Times New Roman"/>
          <w:spacing w:val="-3"/>
          <w:sz w:val="24"/>
          <w:szCs w:val="24"/>
        </w:rPr>
        <w:t xml:space="preserve"> din activitatea de transport se calculează folosind metodologia specifică;</w:t>
      </w:r>
    </w:p>
    <w:p w14:paraId="4C7B4447" w14:textId="77777777" w:rsidR="00A450C7" w:rsidRPr="00411EA9" w:rsidRDefault="00A450C7" w:rsidP="00E4109B">
      <w:pPr>
        <w:pStyle w:val="Listparagraf"/>
        <w:numPr>
          <w:ilvl w:val="0"/>
          <w:numId w:val="10"/>
        </w:numPr>
        <w:tabs>
          <w:tab w:val="left" w:pos="-720"/>
        </w:tabs>
        <w:suppressAutoHyphens/>
        <w:spacing w:after="0"/>
        <w:ind w:left="0" w:firstLine="360"/>
        <w:jc w:val="both"/>
        <w:rPr>
          <w:rFonts w:ascii="Times New Roman" w:hAnsi="Times New Roman" w:cs="Times New Roman"/>
          <w:spacing w:val="-3"/>
          <w:sz w:val="24"/>
          <w:szCs w:val="24"/>
        </w:rPr>
      </w:pPr>
      <w:proofErr w:type="spellStart"/>
      <w:r w:rsidRPr="00411EA9">
        <w:rPr>
          <w:rFonts w:ascii="Times New Roman" w:hAnsi="Times New Roman" w:cs="Times New Roman"/>
          <w:spacing w:val="-3"/>
          <w:sz w:val="24"/>
          <w:szCs w:val="24"/>
        </w:rPr>
        <w:t>concentraţiile</w:t>
      </w:r>
      <w:proofErr w:type="spellEnd"/>
      <w:r w:rsidRPr="00411EA9">
        <w:rPr>
          <w:rFonts w:ascii="Times New Roman" w:hAnsi="Times New Roman" w:cs="Times New Roman"/>
          <w:spacing w:val="-3"/>
          <w:sz w:val="24"/>
          <w:szCs w:val="24"/>
        </w:rPr>
        <w:t xml:space="preserve"> noxelor emise de la motoarele termice care </w:t>
      </w:r>
      <w:proofErr w:type="spellStart"/>
      <w:r w:rsidRPr="00411EA9">
        <w:rPr>
          <w:rFonts w:ascii="Times New Roman" w:hAnsi="Times New Roman" w:cs="Times New Roman"/>
          <w:spacing w:val="-3"/>
          <w:sz w:val="24"/>
          <w:szCs w:val="24"/>
        </w:rPr>
        <w:t>funcţionează</w:t>
      </w:r>
      <w:proofErr w:type="spellEnd"/>
      <w:r w:rsidRPr="00411EA9">
        <w:rPr>
          <w:rFonts w:ascii="Times New Roman" w:hAnsi="Times New Roman" w:cs="Times New Roman"/>
          <w:spacing w:val="-3"/>
          <w:sz w:val="24"/>
          <w:szCs w:val="24"/>
        </w:rPr>
        <w:t xml:space="preserve"> pe motorină nu vor </w:t>
      </w:r>
      <w:proofErr w:type="spellStart"/>
      <w:r w:rsidRPr="00411EA9">
        <w:rPr>
          <w:rFonts w:ascii="Times New Roman" w:hAnsi="Times New Roman" w:cs="Times New Roman"/>
          <w:spacing w:val="-3"/>
          <w:sz w:val="24"/>
          <w:szCs w:val="24"/>
        </w:rPr>
        <w:t>depăşi</w:t>
      </w:r>
      <w:proofErr w:type="spellEnd"/>
      <w:r w:rsidRPr="00411EA9">
        <w:rPr>
          <w:rFonts w:ascii="Times New Roman" w:hAnsi="Times New Roman" w:cs="Times New Roman"/>
          <w:spacing w:val="-3"/>
          <w:sz w:val="24"/>
          <w:szCs w:val="24"/>
        </w:rPr>
        <w:t xml:space="preserve"> limitele maxime admise de H.G. </w:t>
      </w:r>
      <w:r w:rsidR="006B1EB9" w:rsidRPr="00411EA9">
        <w:rPr>
          <w:rFonts w:ascii="Times New Roman" w:hAnsi="Times New Roman" w:cs="Times New Roman"/>
          <w:spacing w:val="-3"/>
          <w:sz w:val="24"/>
          <w:szCs w:val="24"/>
        </w:rPr>
        <w:t xml:space="preserve">nr. </w:t>
      </w:r>
      <w:r w:rsidRPr="00411EA9">
        <w:rPr>
          <w:rFonts w:ascii="Times New Roman" w:hAnsi="Times New Roman" w:cs="Times New Roman"/>
          <w:spacing w:val="-3"/>
          <w:sz w:val="24"/>
          <w:szCs w:val="24"/>
        </w:rPr>
        <w:t>743/2002;</w:t>
      </w:r>
    </w:p>
    <w:p w14:paraId="2FF73D06" w14:textId="4FCE1BA8" w:rsidR="00A450C7" w:rsidRPr="00411EA9" w:rsidRDefault="00A450C7" w:rsidP="00E4109B">
      <w:pPr>
        <w:pStyle w:val="Listparagraf"/>
        <w:numPr>
          <w:ilvl w:val="0"/>
          <w:numId w:val="10"/>
        </w:numPr>
        <w:tabs>
          <w:tab w:val="left" w:pos="-720"/>
        </w:tabs>
        <w:suppressAutoHyphens/>
        <w:spacing w:after="0"/>
        <w:ind w:left="0" w:firstLine="360"/>
        <w:jc w:val="both"/>
        <w:rPr>
          <w:rFonts w:ascii="Times New Roman" w:hAnsi="Times New Roman" w:cs="Times New Roman"/>
          <w:spacing w:val="-3"/>
          <w:sz w:val="24"/>
          <w:szCs w:val="24"/>
        </w:rPr>
      </w:pPr>
      <w:r w:rsidRPr="00411EA9">
        <w:rPr>
          <w:rFonts w:ascii="Times New Roman" w:hAnsi="Times New Roman" w:cs="Times New Roman"/>
          <w:spacing w:val="-3"/>
          <w:sz w:val="24"/>
          <w:szCs w:val="24"/>
        </w:rPr>
        <w:t xml:space="preserve">în perioadele secetoase </w:t>
      </w:r>
      <w:proofErr w:type="spellStart"/>
      <w:r w:rsidRPr="00411EA9">
        <w:rPr>
          <w:rFonts w:ascii="Times New Roman" w:hAnsi="Times New Roman" w:cs="Times New Roman"/>
          <w:spacing w:val="-3"/>
          <w:sz w:val="24"/>
          <w:szCs w:val="24"/>
        </w:rPr>
        <w:t>şi</w:t>
      </w:r>
      <w:proofErr w:type="spellEnd"/>
      <w:r w:rsidRPr="00411EA9">
        <w:rPr>
          <w:rFonts w:ascii="Times New Roman" w:hAnsi="Times New Roman" w:cs="Times New Roman"/>
          <w:spacing w:val="-3"/>
          <w:sz w:val="24"/>
          <w:szCs w:val="24"/>
        </w:rPr>
        <w:t xml:space="preserve"> ori de câte ori este nevoie se vor umecta căile de acces pentru evitarea poluării cu praf; </w:t>
      </w:r>
    </w:p>
    <w:p w14:paraId="2A3BFE74" w14:textId="77777777" w:rsidR="006065E5" w:rsidRPr="00411EA9" w:rsidRDefault="006065E5" w:rsidP="00E4109B">
      <w:pPr>
        <w:tabs>
          <w:tab w:val="left" w:pos="-720"/>
          <w:tab w:val="left" w:pos="426"/>
        </w:tabs>
        <w:suppressAutoHyphens/>
        <w:spacing w:after="0"/>
        <w:ind w:left="426" w:hanging="426"/>
        <w:jc w:val="both"/>
        <w:rPr>
          <w:rFonts w:ascii="Times New Roman" w:eastAsia="Times New Roman" w:hAnsi="Times New Roman" w:cs="Times New Roman"/>
          <w:b/>
          <w:bCs/>
          <w:sz w:val="24"/>
          <w:szCs w:val="24"/>
          <w:u w:val="single"/>
          <w:lang w:eastAsia="ro-RO"/>
        </w:rPr>
      </w:pPr>
      <w:r w:rsidRPr="00411EA9">
        <w:rPr>
          <w:rFonts w:ascii="Times New Roman" w:eastAsia="Times New Roman" w:hAnsi="Times New Roman" w:cs="Times New Roman"/>
          <w:b/>
          <w:bCs/>
          <w:sz w:val="24"/>
          <w:szCs w:val="24"/>
          <w:u w:val="single"/>
          <w:lang w:eastAsia="ro-RO"/>
        </w:rPr>
        <w:t xml:space="preserve">Protecția împotriva zgomotului </w:t>
      </w:r>
    </w:p>
    <w:p w14:paraId="5A9D6295" w14:textId="05678C6F" w:rsidR="00494C4B" w:rsidRPr="00411EA9" w:rsidRDefault="006065E5" w:rsidP="00E4109B">
      <w:pPr>
        <w:spacing w:after="0"/>
        <w:jc w:val="both"/>
        <w:rPr>
          <w:rFonts w:ascii="Times New Roman" w:eastAsia="Calibri" w:hAnsi="Times New Roman" w:cs="Times New Roman"/>
          <w:sz w:val="24"/>
          <w:szCs w:val="24"/>
        </w:rPr>
      </w:pPr>
      <w:r w:rsidRPr="00411EA9">
        <w:rPr>
          <w:rFonts w:ascii="Times New Roman" w:eastAsia="Times New Roman" w:hAnsi="Times New Roman" w:cs="Times New Roman"/>
          <w:sz w:val="24"/>
          <w:szCs w:val="24"/>
        </w:rPr>
        <w:t xml:space="preserve">- </w:t>
      </w:r>
      <w:r w:rsidRPr="00411EA9">
        <w:rPr>
          <w:rFonts w:ascii="Times New Roman" w:eastAsia="Times New Roman" w:hAnsi="Times New Roman" w:cs="Times New Roman"/>
          <w:sz w:val="24"/>
          <w:szCs w:val="24"/>
        </w:rPr>
        <w:tab/>
      </w:r>
      <w:r w:rsidR="00494C4B" w:rsidRPr="00411EA9">
        <w:rPr>
          <w:rFonts w:ascii="Times New Roman" w:eastAsia="Times New Roman" w:hAnsi="Times New Roman" w:cs="Times New Roman"/>
          <w:sz w:val="24"/>
          <w:szCs w:val="24"/>
        </w:rPr>
        <w:t xml:space="preserve">în timpul </w:t>
      </w:r>
      <w:proofErr w:type="spellStart"/>
      <w:r w:rsidR="00494C4B" w:rsidRPr="00411EA9">
        <w:rPr>
          <w:rFonts w:ascii="Times New Roman" w:eastAsia="Times New Roman" w:hAnsi="Times New Roman" w:cs="Times New Roman"/>
          <w:sz w:val="24"/>
          <w:szCs w:val="24"/>
        </w:rPr>
        <w:t>execuţiei</w:t>
      </w:r>
      <w:proofErr w:type="spellEnd"/>
      <w:r w:rsidR="00494C4B" w:rsidRPr="00411EA9">
        <w:rPr>
          <w:rFonts w:ascii="Times New Roman" w:eastAsia="Times New Roman" w:hAnsi="Times New Roman" w:cs="Times New Roman"/>
          <w:sz w:val="24"/>
          <w:szCs w:val="24"/>
        </w:rPr>
        <w:t xml:space="preserve"> proiectului </w:t>
      </w:r>
      <w:r w:rsidR="00494C4B" w:rsidRPr="00411EA9">
        <w:rPr>
          <w:rFonts w:ascii="Times New Roman" w:eastAsia="Calibri" w:hAnsi="Times New Roman" w:cs="Times New Roman"/>
          <w:i/>
          <w:sz w:val="24"/>
          <w:szCs w:val="24"/>
        </w:rPr>
        <w:t xml:space="preserve">Nivelul de zgomot </w:t>
      </w:r>
      <w:r w:rsidR="00494C4B" w:rsidRPr="00411EA9">
        <w:rPr>
          <w:rFonts w:ascii="Times New Roman" w:eastAsia="Calibri" w:hAnsi="Times New Roman" w:cs="Times New Roman"/>
          <w:sz w:val="24"/>
          <w:szCs w:val="24"/>
          <w:lang w:eastAsia="x-none"/>
        </w:rPr>
        <w:t>continuu echivalent ponderat A (</w:t>
      </w:r>
      <w:proofErr w:type="spellStart"/>
      <w:r w:rsidR="00494C4B" w:rsidRPr="00411EA9">
        <w:rPr>
          <w:rFonts w:ascii="Times New Roman" w:eastAsia="Calibri" w:hAnsi="Times New Roman" w:cs="Times New Roman"/>
          <w:sz w:val="24"/>
          <w:szCs w:val="24"/>
          <w:vertAlign w:val="subscript"/>
          <w:lang w:eastAsia="x-none"/>
        </w:rPr>
        <w:t>AeqT</w:t>
      </w:r>
      <w:proofErr w:type="spellEnd"/>
      <w:r w:rsidR="00494C4B" w:rsidRPr="00411EA9">
        <w:rPr>
          <w:rFonts w:ascii="Times New Roman" w:eastAsia="Calibri" w:hAnsi="Times New Roman" w:cs="Times New Roman"/>
          <w:sz w:val="24"/>
          <w:szCs w:val="24"/>
          <w:lang w:eastAsia="x-none"/>
        </w:rPr>
        <w:t>)</w:t>
      </w:r>
      <w:r w:rsidR="00494C4B" w:rsidRPr="00411EA9">
        <w:rPr>
          <w:rFonts w:ascii="Times New Roman" w:eastAsia="Calibri" w:hAnsi="Times New Roman" w:cs="Times New Roman"/>
          <w:i/>
          <w:sz w:val="24"/>
          <w:szCs w:val="24"/>
        </w:rPr>
        <w:t xml:space="preserve"> </w:t>
      </w:r>
      <w:r w:rsidR="00494C4B" w:rsidRPr="00411EA9">
        <w:rPr>
          <w:rFonts w:ascii="Times New Roman" w:eastAsia="Calibri" w:hAnsi="Times New Roman" w:cs="Times New Roman"/>
          <w:sz w:val="24"/>
          <w:szCs w:val="24"/>
        </w:rPr>
        <w:t xml:space="preserve">se va încadra în limitele </w:t>
      </w:r>
      <w:r w:rsidR="00494C4B" w:rsidRPr="00411EA9">
        <w:rPr>
          <w:rFonts w:ascii="Times New Roman" w:eastAsia="Calibri" w:hAnsi="Times New Roman" w:cs="Times New Roman"/>
          <w:sz w:val="24"/>
          <w:szCs w:val="24"/>
          <w:lang w:eastAsia="x-none"/>
        </w:rPr>
        <w:t>SR 10009/2017</w:t>
      </w:r>
      <w:r w:rsidR="009B3353" w:rsidRPr="00411EA9">
        <w:rPr>
          <w:rFonts w:ascii="Times New Roman" w:eastAsia="Calibri" w:hAnsi="Times New Roman" w:cs="Times New Roman"/>
          <w:sz w:val="24"/>
          <w:szCs w:val="24"/>
          <w:lang w:eastAsia="x-none"/>
        </w:rPr>
        <w:t xml:space="preserve"> </w:t>
      </w:r>
      <w:r w:rsidR="00494C4B" w:rsidRPr="00411EA9">
        <w:rPr>
          <w:rFonts w:ascii="Times New Roman" w:eastAsia="Calibri" w:hAnsi="Times New Roman" w:cs="Times New Roman"/>
          <w:sz w:val="24"/>
          <w:szCs w:val="24"/>
        </w:rPr>
        <w:t xml:space="preserve">– Acustică Urbană - limite admisibile ale nivelului de zgomot din mediul ambiant; OM </w:t>
      </w:r>
      <w:r w:rsidR="00A55A8E" w:rsidRPr="00411EA9">
        <w:rPr>
          <w:rFonts w:ascii="Times New Roman" w:eastAsia="Calibri" w:hAnsi="Times New Roman" w:cs="Times New Roman"/>
          <w:sz w:val="24"/>
          <w:szCs w:val="24"/>
        </w:rPr>
        <w:t xml:space="preserve">nr. </w:t>
      </w:r>
      <w:r w:rsidR="00494C4B" w:rsidRPr="00411EA9">
        <w:rPr>
          <w:rFonts w:ascii="Times New Roman" w:eastAsia="Calibri" w:hAnsi="Times New Roman" w:cs="Times New Roman"/>
          <w:sz w:val="24"/>
          <w:szCs w:val="24"/>
        </w:rPr>
        <w:t xml:space="preserve">119/2014 pentru aprobarea Normelor de igienă </w:t>
      </w:r>
      <w:proofErr w:type="spellStart"/>
      <w:r w:rsidR="00494C4B" w:rsidRPr="00411EA9">
        <w:rPr>
          <w:rFonts w:ascii="Times New Roman" w:eastAsia="Calibri" w:hAnsi="Times New Roman" w:cs="Times New Roman"/>
          <w:sz w:val="24"/>
          <w:szCs w:val="24"/>
        </w:rPr>
        <w:t>şi</w:t>
      </w:r>
      <w:proofErr w:type="spellEnd"/>
      <w:r w:rsidR="00494C4B" w:rsidRPr="00411EA9">
        <w:rPr>
          <w:rFonts w:ascii="Times New Roman" w:eastAsia="Calibri" w:hAnsi="Times New Roman" w:cs="Times New Roman"/>
          <w:sz w:val="24"/>
          <w:szCs w:val="24"/>
        </w:rPr>
        <w:t xml:space="preserve"> sănătate publică privind mediul de </w:t>
      </w:r>
      <w:proofErr w:type="spellStart"/>
      <w:r w:rsidR="00494C4B" w:rsidRPr="00411EA9">
        <w:rPr>
          <w:rFonts w:ascii="Times New Roman" w:eastAsia="Calibri" w:hAnsi="Times New Roman" w:cs="Times New Roman"/>
          <w:sz w:val="24"/>
          <w:szCs w:val="24"/>
        </w:rPr>
        <w:t>viaţă</w:t>
      </w:r>
      <w:proofErr w:type="spellEnd"/>
      <w:r w:rsidR="00494C4B" w:rsidRPr="00411EA9">
        <w:rPr>
          <w:rFonts w:ascii="Times New Roman" w:eastAsia="Calibri" w:hAnsi="Times New Roman" w:cs="Times New Roman"/>
          <w:sz w:val="24"/>
          <w:szCs w:val="24"/>
        </w:rPr>
        <w:t xml:space="preserve"> al </w:t>
      </w:r>
      <w:proofErr w:type="spellStart"/>
      <w:r w:rsidR="00494C4B" w:rsidRPr="00411EA9">
        <w:rPr>
          <w:rFonts w:ascii="Times New Roman" w:eastAsia="Calibri" w:hAnsi="Times New Roman" w:cs="Times New Roman"/>
          <w:sz w:val="24"/>
          <w:szCs w:val="24"/>
        </w:rPr>
        <w:t>populaţiei</w:t>
      </w:r>
      <w:proofErr w:type="spellEnd"/>
      <w:r w:rsidR="00494C4B" w:rsidRPr="00411EA9">
        <w:rPr>
          <w:rFonts w:ascii="Times New Roman" w:eastAsia="Calibri" w:hAnsi="Times New Roman" w:cs="Times New Roman"/>
          <w:sz w:val="24"/>
          <w:szCs w:val="24"/>
        </w:rPr>
        <w:t>, cu modificările și completările ulterioare;</w:t>
      </w:r>
    </w:p>
    <w:p w14:paraId="287B99C3" w14:textId="77777777" w:rsidR="006065E5" w:rsidRPr="00411EA9" w:rsidRDefault="006065E5" w:rsidP="00E4109B">
      <w:pPr>
        <w:spacing w:after="0"/>
        <w:jc w:val="both"/>
        <w:rPr>
          <w:rFonts w:ascii="Times New Roman" w:eastAsia="Times New Roman" w:hAnsi="Times New Roman" w:cs="Times New Roman"/>
          <w:b/>
          <w:bCs/>
          <w:sz w:val="24"/>
          <w:szCs w:val="24"/>
          <w:u w:val="single"/>
          <w:lang w:eastAsia="ro-RO"/>
        </w:rPr>
      </w:pPr>
      <w:proofErr w:type="spellStart"/>
      <w:r w:rsidRPr="00411EA9">
        <w:rPr>
          <w:rFonts w:ascii="Times New Roman" w:eastAsia="Times New Roman" w:hAnsi="Times New Roman" w:cs="Times New Roman"/>
          <w:b/>
          <w:bCs/>
          <w:sz w:val="24"/>
          <w:szCs w:val="24"/>
          <w:u w:val="single"/>
          <w:lang w:eastAsia="ro-RO"/>
        </w:rPr>
        <w:t>Protecţia</w:t>
      </w:r>
      <w:proofErr w:type="spellEnd"/>
      <w:r w:rsidRPr="00411EA9">
        <w:rPr>
          <w:rFonts w:ascii="Times New Roman" w:eastAsia="Times New Roman" w:hAnsi="Times New Roman" w:cs="Times New Roman"/>
          <w:b/>
          <w:bCs/>
          <w:sz w:val="24"/>
          <w:szCs w:val="24"/>
          <w:u w:val="single"/>
          <w:lang w:eastAsia="ro-RO"/>
        </w:rPr>
        <w:t xml:space="preserve"> solului</w:t>
      </w:r>
    </w:p>
    <w:p w14:paraId="28C6988C" w14:textId="77777777" w:rsidR="006065E5" w:rsidRPr="00411EA9" w:rsidRDefault="006065E5" w:rsidP="00E4109B">
      <w:pPr>
        <w:pStyle w:val="Listparagraf"/>
        <w:numPr>
          <w:ilvl w:val="0"/>
          <w:numId w:val="12"/>
        </w:numPr>
        <w:tabs>
          <w:tab w:val="left" w:pos="426"/>
        </w:tabs>
        <w:spacing w:after="0"/>
        <w:ind w:left="0" w:firstLine="360"/>
        <w:jc w:val="both"/>
        <w:rPr>
          <w:rFonts w:ascii="Times New Roman" w:eastAsia="Times New Roman" w:hAnsi="Times New Roman" w:cs="Times New Roman"/>
          <w:sz w:val="24"/>
          <w:szCs w:val="24"/>
        </w:rPr>
      </w:pPr>
      <w:r w:rsidRPr="00411EA9">
        <w:rPr>
          <w:rFonts w:ascii="Times New Roman" w:eastAsia="Times New Roman" w:hAnsi="Times New Roman" w:cs="Times New Roman"/>
          <w:sz w:val="24"/>
          <w:szCs w:val="24"/>
        </w:rPr>
        <w:t xml:space="preserve">mijloacele de transport vor fi asigurate astfel încât să nu existe pierderi de material sau </w:t>
      </w:r>
      <w:proofErr w:type="spellStart"/>
      <w:r w:rsidRPr="00411EA9">
        <w:rPr>
          <w:rFonts w:ascii="Times New Roman" w:eastAsia="Times New Roman" w:hAnsi="Times New Roman" w:cs="Times New Roman"/>
          <w:sz w:val="24"/>
          <w:szCs w:val="24"/>
        </w:rPr>
        <w:t>deşeuri</w:t>
      </w:r>
      <w:proofErr w:type="spellEnd"/>
      <w:r w:rsidRPr="00411EA9">
        <w:rPr>
          <w:rFonts w:ascii="Times New Roman" w:eastAsia="Times New Roman" w:hAnsi="Times New Roman" w:cs="Times New Roman"/>
          <w:sz w:val="24"/>
          <w:szCs w:val="24"/>
        </w:rPr>
        <w:t xml:space="preserve"> în timpul transportului;</w:t>
      </w:r>
    </w:p>
    <w:p w14:paraId="65D6EA01" w14:textId="5D1212D7" w:rsidR="006065E5" w:rsidRPr="00411EA9" w:rsidRDefault="006065E5" w:rsidP="00E4109B">
      <w:pPr>
        <w:pStyle w:val="Listparagraf"/>
        <w:numPr>
          <w:ilvl w:val="0"/>
          <w:numId w:val="12"/>
        </w:numPr>
        <w:tabs>
          <w:tab w:val="left" w:pos="426"/>
        </w:tabs>
        <w:spacing w:after="0"/>
        <w:ind w:left="0" w:firstLine="360"/>
        <w:jc w:val="both"/>
        <w:rPr>
          <w:rFonts w:ascii="Times New Roman" w:eastAsia="Times New Roman" w:hAnsi="Times New Roman" w:cs="Times New Roman"/>
          <w:sz w:val="24"/>
          <w:szCs w:val="24"/>
        </w:rPr>
      </w:pPr>
      <w:r w:rsidRPr="00411EA9">
        <w:rPr>
          <w:rFonts w:ascii="Times New Roman" w:eastAsia="Times New Roman" w:hAnsi="Times New Roman" w:cs="Times New Roman"/>
          <w:sz w:val="24"/>
          <w:szCs w:val="24"/>
        </w:rPr>
        <w:t xml:space="preserve">utilajele se vor alimenta cu </w:t>
      </w:r>
      <w:proofErr w:type="spellStart"/>
      <w:r w:rsidRPr="00411EA9">
        <w:rPr>
          <w:rFonts w:ascii="Times New Roman" w:eastAsia="Times New Roman" w:hAnsi="Times New Roman" w:cs="Times New Roman"/>
          <w:sz w:val="24"/>
          <w:szCs w:val="24"/>
        </w:rPr>
        <w:t>carburanţi</w:t>
      </w:r>
      <w:proofErr w:type="spellEnd"/>
      <w:r w:rsidRPr="00411EA9">
        <w:rPr>
          <w:rFonts w:ascii="Times New Roman" w:eastAsia="Times New Roman" w:hAnsi="Times New Roman" w:cs="Times New Roman"/>
          <w:sz w:val="24"/>
          <w:szCs w:val="24"/>
        </w:rPr>
        <w:t xml:space="preserve"> numai în zone special amenajate fără a se contamina solul cu produse petroliere;</w:t>
      </w:r>
    </w:p>
    <w:p w14:paraId="00DC1C95" w14:textId="77777777" w:rsidR="006065E5" w:rsidRPr="00411EA9" w:rsidRDefault="006065E5" w:rsidP="00E4109B">
      <w:pPr>
        <w:pStyle w:val="Listparagraf"/>
        <w:numPr>
          <w:ilvl w:val="0"/>
          <w:numId w:val="12"/>
        </w:numPr>
        <w:tabs>
          <w:tab w:val="left" w:pos="426"/>
        </w:tabs>
        <w:spacing w:after="0"/>
        <w:ind w:left="0" w:firstLine="360"/>
        <w:jc w:val="both"/>
        <w:rPr>
          <w:rFonts w:ascii="Times New Roman" w:eastAsia="Times New Roman" w:hAnsi="Times New Roman" w:cs="Times New Roman"/>
          <w:sz w:val="24"/>
          <w:szCs w:val="24"/>
        </w:rPr>
      </w:pPr>
      <w:proofErr w:type="spellStart"/>
      <w:r w:rsidRPr="00411EA9">
        <w:rPr>
          <w:rFonts w:ascii="Times New Roman" w:eastAsia="Times New Roman" w:hAnsi="Times New Roman" w:cs="Times New Roman"/>
          <w:sz w:val="24"/>
          <w:szCs w:val="24"/>
        </w:rPr>
        <w:t>întreţinerea</w:t>
      </w:r>
      <w:proofErr w:type="spellEnd"/>
      <w:r w:rsidRPr="00411EA9">
        <w:rPr>
          <w:rFonts w:ascii="Times New Roman" w:eastAsia="Times New Roman" w:hAnsi="Times New Roman" w:cs="Times New Roman"/>
          <w:sz w:val="24"/>
          <w:szCs w:val="24"/>
        </w:rPr>
        <w:t xml:space="preserve"> utilajelor/mijloacelor de transport (spălarea lor, efectuarea de </w:t>
      </w:r>
      <w:proofErr w:type="spellStart"/>
      <w:r w:rsidRPr="00411EA9">
        <w:rPr>
          <w:rFonts w:ascii="Times New Roman" w:eastAsia="Times New Roman" w:hAnsi="Times New Roman" w:cs="Times New Roman"/>
          <w:sz w:val="24"/>
          <w:szCs w:val="24"/>
        </w:rPr>
        <w:t>reparaţii</w:t>
      </w:r>
      <w:proofErr w:type="spellEnd"/>
      <w:r w:rsidRPr="00411EA9">
        <w:rPr>
          <w:rFonts w:ascii="Times New Roman" w:eastAsia="Times New Roman" w:hAnsi="Times New Roman" w:cs="Times New Roman"/>
          <w:sz w:val="24"/>
          <w:szCs w:val="24"/>
        </w:rPr>
        <w:t xml:space="preserve">, schimburile de ulei) se vor face numai la service-uri/baze de </w:t>
      </w:r>
      <w:proofErr w:type="spellStart"/>
      <w:r w:rsidRPr="00411EA9">
        <w:rPr>
          <w:rFonts w:ascii="Times New Roman" w:eastAsia="Times New Roman" w:hAnsi="Times New Roman" w:cs="Times New Roman"/>
          <w:sz w:val="24"/>
          <w:szCs w:val="24"/>
        </w:rPr>
        <w:t>producţie</w:t>
      </w:r>
      <w:proofErr w:type="spellEnd"/>
      <w:r w:rsidRPr="00411EA9">
        <w:rPr>
          <w:rFonts w:ascii="Times New Roman" w:eastAsia="Times New Roman" w:hAnsi="Times New Roman" w:cs="Times New Roman"/>
          <w:sz w:val="24"/>
          <w:szCs w:val="24"/>
        </w:rPr>
        <w:t xml:space="preserve"> autorizate;</w:t>
      </w:r>
    </w:p>
    <w:p w14:paraId="1741290B" w14:textId="77777777" w:rsidR="00E97915" w:rsidRPr="00411EA9" w:rsidRDefault="00E97915" w:rsidP="00E4109B">
      <w:pPr>
        <w:numPr>
          <w:ilvl w:val="0"/>
          <w:numId w:val="12"/>
        </w:numPr>
        <w:spacing w:after="0"/>
        <w:ind w:left="0" w:firstLine="360"/>
        <w:jc w:val="both"/>
        <w:rPr>
          <w:rFonts w:ascii="Times New Roman" w:hAnsi="Times New Roman" w:cs="Times New Roman"/>
          <w:sz w:val="24"/>
          <w:szCs w:val="24"/>
        </w:rPr>
      </w:pPr>
      <w:r w:rsidRPr="00411EA9">
        <w:rPr>
          <w:rFonts w:ascii="Times New Roman" w:hAnsi="Times New Roman" w:cs="Times New Roman"/>
          <w:sz w:val="24"/>
          <w:szCs w:val="24"/>
        </w:rPr>
        <w:t xml:space="preserve">alimentarea cu </w:t>
      </w:r>
      <w:proofErr w:type="spellStart"/>
      <w:r w:rsidRPr="00411EA9">
        <w:rPr>
          <w:rFonts w:ascii="Times New Roman" w:hAnsi="Times New Roman" w:cs="Times New Roman"/>
          <w:sz w:val="24"/>
          <w:szCs w:val="24"/>
        </w:rPr>
        <w:t>carburanţi</w:t>
      </w:r>
      <w:proofErr w:type="spellEnd"/>
      <w:r w:rsidRPr="00411EA9">
        <w:rPr>
          <w:rFonts w:ascii="Times New Roman" w:hAnsi="Times New Roman" w:cs="Times New Roman"/>
          <w:sz w:val="24"/>
          <w:szCs w:val="24"/>
        </w:rPr>
        <w:t xml:space="preserve"> a mijloacelor de transport se va face de la </w:t>
      </w:r>
      <w:proofErr w:type="spellStart"/>
      <w:r w:rsidRPr="00411EA9">
        <w:rPr>
          <w:rFonts w:ascii="Times New Roman" w:hAnsi="Times New Roman" w:cs="Times New Roman"/>
          <w:sz w:val="24"/>
          <w:szCs w:val="24"/>
        </w:rPr>
        <w:t>staţii</w:t>
      </w:r>
      <w:proofErr w:type="spellEnd"/>
      <w:r w:rsidRPr="00411EA9">
        <w:rPr>
          <w:rFonts w:ascii="Times New Roman" w:hAnsi="Times New Roman" w:cs="Times New Roman"/>
          <w:sz w:val="24"/>
          <w:szCs w:val="24"/>
        </w:rPr>
        <w:t xml:space="preserve"> de </w:t>
      </w:r>
      <w:proofErr w:type="spellStart"/>
      <w:r w:rsidRPr="00411EA9">
        <w:rPr>
          <w:rFonts w:ascii="Times New Roman" w:hAnsi="Times New Roman" w:cs="Times New Roman"/>
          <w:sz w:val="24"/>
          <w:szCs w:val="24"/>
        </w:rPr>
        <w:t>distribuţie</w:t>
      </w:r>
      <w:proofErr w:type="spellEnd"/>
      <w:r w:rsidRPr="00411EA9">
        <w:rPr>
          <w:rFonts w:ascii="Times New Roman" w:hAnsi="Times New Roman" w:cs="Times New Roman"/>
          <w:sz w:val="24"/>
          <w:szCs w:val="24"/>
        </w:rPr>
        <w:t xml:space="preserve"> </w:t>
      </w:r>
      <w:proofErr w:type="spellStart"/>
      <w:r w:rsidRPr="00411EA9">
        <w:rPr>
          <w:rFonts w:ascii="Times New Roman" w:hAnsi="Times New Roman" w:cs="Times New Roman"/>
          <w:sz w:val="24"/>
          <w:szCs w:val="24"/>
        </w:rPr>
        <w:t>carburanţi</w:t>
      </w:r>
      <w:proofErr w:type="spellEnd"/>
      <w:r w:rsidRPr="00411EA9">
        <w:rPr>
          <w:rFonts w:ascii="Times New Roman" w:hAnsi="Times New Roman" w:cs="Times New Roman"/>
          <w:sz w:val="24"/>
          <w:szCs w:val="24"/>
        </w:rPr>
        <w:t xml:space="preserve"> autorizate, iar pentru utilaje alimentarea se va face numai cu respectarea tuturor normelor de </w:t>
      </w:r>
      <w:proofErr w:type="spellStart"/>
      <w:r w:rsidRPr="00411EA9">
        <w:rPr>
          <w:rFonts w:ascii="Times New Roman" w:hAnsi="Times New Roman" w:cs="Times New Roman"/>
          <w:sz w:val="24"/>
          <w:szCs w:val="24"/>
        </w:rPr>
        <w:t>protecţie</w:t>
      </w:r>
      <w:proofErr w:type="spellEnd"/>
      <w:r w:rsidRPr="00411EA9">
        <w:rPr>
          <w:rFonts w:ascii="Times New Roman" w:hAnsi="Times New Roman" w:cs="Times New Roman"/>
          <w:sz w:val="24"/>
          <w:szCs w:val="24"/>
        </w:rPr>
        <w:t xml:space="preserve">  mediului;</w:t>
      </w:r>
    </w:p>
    <w:p w14:paraId="39D04538" w14:textId="6AE6D061" w:rsidR="00E97915" w:rsidRPr="00411EA9" w:rsidRDefault="00E97915" w:rsidP="00E4109B">
      <w:pPr>
        <w:numPr>
          <w:ilvl w:val="0"/>
          <w:numId w:val="12"/>
        </w:numPr>
        <w:spacing w:after="0"/>
        <w:ind w:left="0" w:firstLine="360"/>
        <w:jc w:val="both"/>
        <w:rPr>
          <w:rFonts w:ascii="Times New Roman" w:hAnsi="Times New Roman" w:cs="Times New Roman"/>
          <w:sz w:val="24"/>
          <w:szCs w:val="24"/>
        </w:rPr>
      </w:pPr>
      <w:r w:rsidRPr="00411EA9">
        <w:rPr>
          <w:rFonts w:ascii="Times New Roman" w:hAnsi="Times New Roman" w:cs="Times New Roman"/>
          <w:sz w:val="24"/>
          <w:szCs w:val="24"/>
        </w:rPr>
        <w:t xml:space="preserve"> se vor amenaja </w:t>
      </w:r>
      <w:proofErr w:type="spellStart"/>
      <w:r w:rsidRPr="00411EA9">
        <w:rPr>
          <w:rFonts w:ascii="Times New Roman" w:hAnsi="Times New Roman" w:cs="Times New Roman"/>
          <w:sz w:val="24"/>
          <w:szCs w:val="24"/>
        </w:rPr>
        <w:t>spaţii</w:t>
      </w:r>
      <w:proofErr w:type="spellEnd"/>
      <w:r w:rsidRPr="00411EA9">
        <w:rPr>
          <w:rFonts w:ascii="Times New Roman" w:hAnsi="Times New Roman" w:cs="Times New Roman"/>
          <w:sz w:val="24"/>
          <w:szCs w:val="24"/>
        </w:rPr>
        <w:t xml:space="preserve"> amenajate </w:t>
      </w:r>
      <w:proofErr w:type="spellStart"/>
      <w:r w:rsidRPr="00411EA9">
        <w:rPr>
          <w:rFonts w:ascii="Times New Roman" w:hAnsi="Times New Roman" w:cs="Times New Roman"/>
          <w:sz w:val="24"/>
          <w:szCs w:val="24"/>
        </w:rPr>
        <w:t>corepunzător</w:t>
      </w:r>
      <w:proofErr w:type="spellEnd"/>
      <w:r w:rsidRPr="00411EA9">
        <w:rPr>
          <w:rFonts w:ascii="Times New Roman" w:hAnsi="Times New Roman" w:cs="Times New Roman"/>
          <w:sz w:val="24"/>
          <w:szCs w:val="24"/>
        </w:rPr>
        <w:t xml:space="preserve"> pentru depozitarea temporară a </w:t>
      </w:r>
      <w:proofErr w:type="spellStart"/>
      <w:r w:rsidRPr="00411EA9">
        <w:rPr>
          <w:rFonts w:ascii="Times New Roman" w:hAnsi="Times New Roman" w:cs="Times New Roman"/>
          <w:sz w:val="24"/>
          <w:szCs w:val="24"/>
        </w:rPr>
        <w:t>deşeurilor</w:t>
      </w:r>
      <w:proofErr w:type="spellEnd"/>
      <w:r w:rsidRPr="00411EA9">
        <w:rPr>
          <w:rFonts w:ascii="Times New Roman" w:hAnsi="Times New Roman" w:cs="Times New Roman"/>
          <w:sz w:val="24"/>
          <w:szCs w:val="24"/>
        </w:rPr>
        <w:t xml:space="preserve"> generate;</w:t>
      </w:r>
    </w:p>
    <w:p w14:paraId="05FC397F" w14:textId="77777777" w:rsidR="00A55A8E" w:rsidRPr="00411EA9" w:rsidRDefault="00E97915" w:rsidP="00E4109B">
      <w:pPr>
        <w:pStyle w:val="Listparagraf"/>
        <w:numPr>
          <w:ilvl w:val="0"/>
          <w:numId w:val="12"/>
        </w:numPr>
        <w:tabs>
          <w:tab w:val="left" w:pos="-720"/>
        </w:tabs>
        <w:suppressAutoHyphens/>
        <w:spacing w:after="120"/>
        <w:ind w:left="0" w:firstLine="360"/>
        <w:jc w:val="both"/>
        <w:rPr>
          <w:rFonts w:ascii="Times New Roman" w:hAnsi="Times New Roman" w:cs="Times New Roman"/>
          <w:sz w:val="24"/>
          <w:szCs w:val="24"/>
        </w:rPr>
      </w:pPr>
      <w:r w:rsidRPr="00411EA9">
        <w:rPr>
          <w:rFonts w:ascii="Times New Roman" w:hAnsi="Times New Roman" w:cs="Times New Roman"/>
          <w:sz w:val="24"/>
          <w:szCs w:val="24"/>
        </w:rPr>
        <w:t xml:space="preserve">se interzice poluarea solului cu </w:t>
      </w:r>
      <w:proofErr w:type="spellStart"/>
      <w:r w:rsidRPr="00411EA9">
        <w:rPr>
          <w:rFonts w:ascii="Times New Roman" w:hAnsi="Times New Roman" w:cs="Times New Roman"/>
          <w:sz w:val="24"/>
          <w:szCs w:val="24"/>
        </w:rPr>
        <w:t>carburanţi</w:t>
      </w:r>
      <w:proofErr w:type="spellEnd"/>
      <w:r w:rsidRPr="00411EA9">
        <w:rPr>
          <w:rFonts w:ascii="Times New Roman" w:hAnsi="Times New Roman" w:cs="Times New Roman"/>
          <w:sz w:val="24"/>
          <w:szCs w:val="24"/>
        </w:rPr>
        <w:t xml:space="preserve">, uleiuri uzate în urma </w:t>
      </w:r>
      <w:proofErr w:type="spellStart"/>
      <w:r w:rsidRPr="00411EA9">
        <w:rPr>
          <w:rFonts w:ascii="Times New Roman" w:hAnsi="Times New Roman" w:cs="Times New Roman"/>
          <w:sz w:val="24"/>
          <w:szCs w:val="24"/>
        </w:rPr>
        <w:t>operaţiilor</w:t>
      </w:r>
      <w:proofErr w:type="spellEnd"/>
      <w:r w:rsidRPr="00411EA9">
        <w:rPr>
          <w:rFonts w:ascii="Times New Roman" w:hAnsi="Times New Roman" w:cs="Times New Roman"/>
          <w:sz w:val="24"/>
          <w:szCs w:val="24"/>
        </w:rPr>
        <w:t xml:space="preserve"> de </w:t>
      </w:r>
      <w:proofErr w:type="spellStart"/>
      <w:r w:rsidRPr="00411EA9">
        <w:rPr>
          <w:rFonts w:ascii="Times New Roman" w:hAnsi="Times New Roman" w:cs="Times New Roman"/>
          <w:sz w:val="24"/>
          <w:szCs w:val="24"/>
        </w:rPr>
        <w:t>staţionare</w:t>
      </w:r>
      <w:proofErr w:type="spellEnd"/>
      <w:r w:rsidRPr="00411EA9">
        <w:rPr>
          <w:rFonts w:ascii="Times New Roman" w:hAnsi="Times New Roman" w:cs="Times New Roman"/>
          <w:sz w:val="24"/>
          <w:szCs w:val="24"/>
        </w:rPr>
        <w:t xml:space="preserve">, aprovizionare, depozitare sau alimentare cu combustibili a utilajelor </w:t>
      </w:r>
      <w:proofErr w:type="spellStart"/>
      <w:r w:rsidRPr="00411EA9">
        <w:rPr>
          <w:rFonts w:ascii="Times New Roman" w:hAnsi="Times New Roman" w:cs="Times New Roman"/>
          <w:sz w:val="24"/>
          <w:szCs w:val="24"/>
        </w:rPr>
        <w:t>şi</w:t>
      </w:r>
      <w:proofErr w:type="spellEnd"/>
      <w:r w:rsidRPr="00411EA9">
        <w:rPr>
          <w:rFonts w:ascii="Times New Roman" w:hAnsi="Times New Roman" w:cs="Times New Roman"/>
          <w:sz w:val="24"/>
          <w:szCs w:val="24"/>
        </w:rPr>
        <w:t xml:space="preserve"> a mijloacelor de transport sau datorită </w:t>
      </w:r>
      <w:proofErr w:type="spellStart"/>
      <w:r w:rsidRPr="00411EA9">
        <w:rPr>
          <w:rFonts w:ascii="Times New Roman" w:hAnsi="Times New Roman" w:cs="Times New Roman"/>
          <w:sz w:val="24"/>
          <w:szCs w:val="24"/>
        </w:rPr>
        <w:t>funcţionării</w:t>
      </w:r>
      <w:proofErr w:type="spellEnd"/>
      <w:r w:rsidRPr="00411EA9">
        <w:rPr>
          <w:rFonts w:ascii="Times New Roman" w:hAnsi="Times New Roman" w:cs="Times New Roman"/>
          <w:sz w:val="24"/>
          <w:szCs w:val="24"/>
        </w:rPr>
        <w:t xml:space="preserve"> necorespunzătoare a acestora;</w:t>
      </w:r>
    </w:p>
    <w:p w14:paraId="38366526" w14:textId="7A058A98" w:rsidR="00807FA1" w:rsidRPr="00411EA9" w:rsidRDefault="00807FA1" w:rsidP="00E4109B">
      <w:pPr>
        <w:pStyle w:val="Listparagraf"/>
        <w:numPr>
          <w:ilvl w:val="0"/>
          <w:numId w:val="12"/>
        </w:numPr>
        <w:tabs>
          <w:tab w:val="left" w:pos="-720"/>
          <w:tab w:val="left" w:pos="993"/>
        </w:tabs>
        <w:suppressAutoHyphens/>
        <w:spacing w:after="120"/>
        <w:ind w:left="0" w:firstLine="360"/>
        <w:jc w:val="both"/>
        <w:rPr>
          <w:rFonts w:ascii="Times New Roman" w:hAnsi="Times New Roman" w:cs="Times New Roman"/>
          <w:sz w:val="24"/>
          <w:szCs w:val="24"/>
        </w:rPr>
      </w:pPr>
      <w:r w:rsidRPr="00411EA9">
        <w:rPr>
          <w:rFonts w:ascii="Times New Roman" w:eastAsia="Times New Roman" w:hAnsi="Times New Roman" w:cs="Times New Roman"/>
          <w:sz w:val="24"/>
          <w:szCs w:val="24"/>
          <w:lang w:eastAsia="ro-RO"/>
        </w:rPr>
        <w:t xml:space="preserve">sunt interzise deversările neautorizate sau accidentale ale </w:t>
      </w:r>
      <w:proofErr w:type="spellStart"/>
      <w:r w:rsidRPr="00411EA9">
        <w:rPr>
          <w:rFonts w:ascii="Times New Roman" w:eastAsia="Times New Roman" w:hAnsi="Times New Roman" w:cs="Times New Roman"/>
          <w:sz w:val="24"/>
          <w:szCs w:val="24"/>
          <w:lang w:eastAsia="ro-RO"/>
        </w:rPr>
        <w:t>oricare</w:t>
      </w:r>
      <w:r w:rsidR="001E2A0A" w:rsidRPr="00411EA9">
        <w:rPr>
          <w:rFonts w:ascii="Times New Roman" w:eastAsia="Times New Roman" w:hAnsi="Times New Roman" w:cs="Times New Roman"/>
          <w:sz w:val="24"/>
          <w:szCs w:val="24"/>
          <w:lang w:eastAsia="ro-RO"/>
        </w:rPr>
        <w:t>i</w:t>
      </w:r>
      <w:proofErr w:type="spellEnd"/>
      <w:r w:rsidRPr="00411EA9">
        <w:rPr>
          <w:rFonts w:ascii="Times New Roman" w:eastAsia="Times New Roman" w:hAnsi="Times New Roman" w:cs="Times New Roman"/>
          <w:sz w:val="24"/>
          <w:szCs w:val="24"/>
          <w:lang w:eastAsia="ro-RO"/>
        </w:rPr>
        <w:t xml:space="preserve"> </w:t>
      </w:r>
      <w:proofErr w:type="spellStart"/>
      <w:r w:rsidRPr="00411EA9">
        <w:rPr>
          <w:rFonts w:ascii="Times New Roman" w:eastAsia="Times New Roman" w:hAnsi="Times New Roman" w:cs="Times New Roman"/>
          <w:sz w:val="24"/>
          <w:szCs w:val="24"/>
          <w:lang w:eastAsia="ro-RO"/>
        </w:rPr>
        <w:t>substanţe</w:t>
      </w:r>
      <w:proofErr w:type="spellEnd"/>
      <w:r w:rsidRPr="00411EA9">
        <w:rPr>
          <w:rFonts w:ascii="Times New Roman" w:eastAsia="Times New Roman" w:hAnsi="Times New Roman" w:cs="Times New Roman"/>
          <w:sz w:val="24"/>
          <w:szCs w:val="24"/>
          <w:lang w:eastAsia="ro-RO"/>
        </w:rPr>
        <w:t xml:space="preserve"> poluante pe sol, în apele de </w:t>
      </w:r>
      <w:proofErr w:type="spellStart"/>
      <w:r w:rsidRPr="00411EA9">
        <w:rPr>
          <w:rFonts w:ascii="Times New Roman" w:eastAsia="Times New Roman" w:hAnsi="Times New Roman" w:cs="Times New Roman"/>
          <w:sz w:val="24"/>
          <w:szCs w:val="24"/>
          <w:lang w:eastAsia="ro-RO"/>
        </w:rPr>
        <w:t>suprafaţă</w:t>
      </w:r>
      <w:proofErr w:type="spellEnd"/>
      <w:r w:rsidRPr="00411EA9">
        <w:rPr>
          <w:rFonts w:ascii="Times New Roman" w:eastAsia="Times New Roman" w:hAnsi="Times New Roman" w:cs="Times New Roman"/>
          <w:sz w:val="24"/>
          <w:szCs w:val="24"/>
          <w:lang w:eastAsia="ro-RO"/>
        </w:rPr>
        <w:t xml:space="preserve"> sau freatice</w:t>
      </w:r>
      <w:r w:rsidR="00A55A8E" w:rsidRPr="00411EA9">
        <w:rPr>
          <w:rFonts w:ascii="Times New Roman" w:eastAsia="Times New Roman" w:hAnsi="Times New Roman" w:cs="Times New Roman"/>
          <w:sz w:val="24"/>
          <w:szCs w:val="24"/>
          <w:lang w:eastAsia="ro-RO"/>
        </w:rPr>
        <w:t>.</w:t>
      </w:r>
    </w:p>
    <w:p w14:paraId="19D33C7F" w14:textId="77777777" w:rsidR="006065E5" w:rsidRPr="00411EA9" w:rsidRDefault="006065E5" w:rsidP="00E4109B">
      <w:pPr>
        <w:keepNext/>
        <w:tabs>
          <w:tab w:val="num" w:pos="851"/>
        </w:tabs>
        <w:spacing w:after="0"/>
        <w:jc w:val="both"/>
        <w:outlineLvl w:val="3"/>
        <w:rPr>
          <w:rFonts w:ascii="Times New Roman" w:eastAsia="Times New Roman" w:hAnsi="Times New Roman" w:cs="Times New Roman"/>
          <w:b/>
          <w:bCs/>
          <w:i/>
          <w:iCs/>
          <w:sz w:val="24"/>
          <w:szCs w:val="24"/>
          <w:u w:val="single"/>
          <w:lang w:eastAsia="de-DE"/>
        </w:rPr>
      </w:pPr>
      <w:r w:rsidRPr="00411EA9">
        <w:rPr>
          <w:rFonts w:ascii="Times New Roman" w:eastAsia="Times New Roman" w:hAnsi="Times New Roman" w:cs="Times New Roman"/>
          <w:b/>
          <w:bCs/>
          <w:i/>
          <w:iCs/>
          <w:sz w:val="24"/>
          <w:szCs w:val="24"/>
          <w:u w:val="single"/>
          <w:lang w:eastAsia="de-DE"/>
        </w:rPr>
        <w:t xml:space="preserve">Modul de gospodărire a </w:t>
      </w:r>
      <w:proofErr w:type="spellStart"/>
      <w:r w:rsidRPr="00411EA9">
        <w:rPr>
          <w:rFonts w:ascii="Times New Roman" w:eastAsia="Times New Roman" w:hAnsi="Times New Roman" w:cs="Times New Roman"/>
          <w:b/>
          <w:bCs/>
          <w:i/>
          <w:iCs/>
          <w:sz w:val="24"/>
          <w:szCs w:val="24"/>
          <w:u w:val="single"/>
          <w:lang w:eastAsia="de-DE"/>
        </w:rPr>
        <w:t>deşeurilor</w:t>
      </w:r>
      <w:proofErr w:type="spellEnd"/>
    </w:p>
    <w:p w14:paraId="57C497DF" w14:textId="42B67A24" w:rsidR="003F1D2D" w:rsidRPr="00411EA9" w:rsidRDefault="006065E5" w:rsidP="00E4109B">
      <w:pPr>
        <w:spacing w:after="0"/>
        <w:ind w:firstLine="720"/>
        <w:jc w:val="both"/>
        <w:rPr>
          <w:rFonts w:ascii="Times New Roman" w:eastAsia="Times New Roman" w:hAnsi="Times New Roman" w:cs="Times New Roman"/>
          <w:sz w:val="24"/>
          <w:szCs w:val="24"/>
          <w:lang w:eastAsia="ro-RO"/>
        </w:rPr>
      </w:pPr>
      <w:r w:rsidRPr="00411EA9">
        <w:rPr>
          <w:rFonts w:ascii="Times New Roman" w:eastAsia="Times New Roman" w:hAnsi="Times New Roman" w:cs="Times New Roman"/>
          <w:b/>
          <w:bCs/>
          <w:i/>
          <w:iCs/>
          <w:sz w:val="24"/>
          <w:szCs w:val="24"/>
          <w:lang w:eastAsia="ro-RO"/>
        </w:rPr>
        <w:t xml:space="preserve">Titularul are </w:t>
      </w:r>
      <w:proofErr w:type="spellStart"/>
      <w:r w:rsidRPr="00411EA9">
        <w:rPr>
          <w:rFonts w:ascii="Times New Roman" w:eastAsia="Times New Roman" w:hAnsi="Times New Roman" w:cs="Times New Roman"/>
          <w:b/>
          <w:bCs/>
          <w:i/>
          <w:iCs/>
          <w:sz w:val="24"/>
          <w:szCs w:val="24"/>
          <w:lang w:eastAsia="ro-RO"/>
        </w:rPr>
        <w:t>obligaţia</w:t>
      </w:r>
      <w:proofErr w:type="spellEnd"/>
      <w:r w:rsidRPr="00411EA9">
        <w:rPr>
          <w:rFonts w:ascii="Times New Roman" w:eastAsia="Times New Roman" w:hAnsi="Times New Roman" w:cs="Times New Roman"/>
          <w:b/>
          <w:bCs/>
          <w:i/>
          <w:iCs/>
          <w:sz w:val="24"/>
          <w:szCs w:val="24"/>
          <w:lang w:eastAsia="ro-RO"/>
        </w:rPr>
        <w:t xml:space="preserve"> respectării prevederilor Ordonanței de </w:t>
      </w:r>
      <w:proofErr w:type="spellStart"/>
      <w:r w:rsidRPr="00411EA9">
        <w:rPr>
          <w:rFonts w:ascii="Times New Roman" w:eastAsia="Times New Roman" w:hAnsi="Times New Roman" w:cs="Times New Roman"/>
          <w:b/>
          <w:bCs/>
          <w:i/>
          <w:iCs/>
          <w:sz w:val="24"/>
          <w:szCs w:val="24"/>
          <w:lang w:eastAsia="ro-RO"/>
        </w:rPr>
        <w:t>Urgenţă</w:t>
      </w:r>
      <w:proofErr w:type="spellEnd"/>
      <w:r w:rsidRPr="00411EA9">
        <w:rPr>
          <w:rFonts w:ascii="Times New Roman" w:eastAsia="Times New Roman" w:hAnsi="Times New Roman" w:cs="Times New Roman"/>
          <w:b/>
          <w:bCs/>
          <w:i/>
          <w:iCs/>
          <w:sz w:val="24"/>
          <w:szCs w:val="24"/>
          <w:lang w:eastAsia="ro-RO"/>
        </w:rPr>
        <w:t xml:space="preserve"> a Guvernului României  privind  </w:t>
      </w:r>
      <w:proofErr w:type="spellStart"/>
      <w:r w:rsidRPr="00411EA9">
        <w:rPr>
          <w:rFonts w:ascii="Times New Roman" w:eastAsia="Times New Roman" w:hAnsi="Times New Roman" w:cs="Times New Roman"/>
          <w:b/>
          <w:bCs/>
          <w:i/>
          <w:iCs/>
          <w:sz w:val="24"/>
          <w:szCs w:val="24"/>
          <w:lang w:eastAsia="ro-RO"/>
        </w:rPr>
        <w:t>protecţia</w:t>
      </w:r>
      <w:proofErr w:type="spellEnd"/>
      <w:r w:rsidRPr="00411EA9">
        <w:rPr>
          <w:rFonts w:ascii="Times New Roman" w:eastAsia="Times New Roman" w:hAnsi="Times New Roman" w:cs="Times New Roman"/>
          <w:b/>
          <w:bCs/>
          <w:i/>
          <w:iCs/>
          <w:sz w:val="24"/>
          <w:szCs w:val="24"/>
          <w:lang w:eastAsia="ro-RO"/>
        </w:rPr>
        <w:t xml:space="preserve"> mediului nr. 195/2005, aprobată cu modificări </w:t>
      </w:r>
      <w:proofErr w:type="spellStart"/>
      <w:r w:rsidRPr="00411EA9">
        <w:rPr>
          <w:rFonts w:ascii="Times New Roman" w:eastAsia="Times New Roman" w:hAnsi="Times New Roman" w:cs="Times New Roman"/>
          <w:b/>
          <w:bCs/>
          <w:i/>
          <w:iCs/>
          <w:sz w:val="24"/>
          <w:szCs w:val="24"/>
          <w:lang w:eastAsia="ro-RO"/>
        </w:rPr>
        <w:t>şi</w:t>
      </w:r>
      <w:proofErr w:type="spellEnd"/>
      <w:r w:rsidRPr="00411EA9">
        <w:rPr>
          <w:rFonts w:ascii="Times New Roman" w:eastAsia="Times New Roman" w:hAnsi="Times New Roman" w:cs="Times New Roman"/>
          <w:b/>
          <w:bCs/>
          <w:i/>
          <w:iCs/>
          <w:sz w:val="24"/>
          <w:szCs w:val="24"/>
          <w:lang w:eastAsia="ro-RO"/>
        </w:rPr>
        <w:t xml:space="preserve"> completări  prin </w:t>
      </w:r>
      <w:r w:rsidRPr="00411EA9">
        <w:rPr>
          <w:rFonts w:ascii="Times New Roman" w:eastAsia="Times New Roman" w:hAnsi="Times New Roman" w:cs="Times New Roman"/>
          <w:b/>
          <w:bCs/>
          <w:i/>
          <w:iCs/>
          <w:sz w:val="24"/>
          <w:szCs w:val="24"/>
          <w:lang w:eastAsia="ro-RO"/>
        </w:rPr>
        <w:lastRenderedPageBreak/>
        <w:t xml:space="preserve">Legea nr. 265/2006, </w:t>
      </w:r>
      <w:r w:rsidR="009B3353" w:rsidRPr="00411EA9">
        <w:rPr>
          <w:rFonts w:ascii="Times New Roman" w:eastAsia="Times New Roman" w:hAnsi="Times New Roman" w:cs="Times New Roman"/>
          <w:b/>
          <w:bCs/>
          <w:i/>
          <w:iCs/>
          <w:sz w:val="24"/>
          <w:szCs w:val="24"/>
          <w:lang w:eastAsia="ro-RO"/>
        </w:rPr>
        <w:t xml:space="preserve">precum si </w:t>
      </w:r>
      <w:r w:rsidR="00CE4E0F" w:rsidRPr="00411EA9">
        <w:rPr>
          <w:rFonts w:ascii="Times New Roman" w:eastAsia="Times New Roman" w:hAnsi="Times New Roman" w:cs="Times New Roman"/>
          <w:b/>
          <w:bCs/>
          <w:i/>
          <w:iCs/>
          <w:sz w:val="24"/>
          <w:szCs w:val="24"/>
          <w:lang w:eastAsia="ro-RO"/>
        </w:rPr>
        <w:t xml:space="preserve">OUG </w:t>
      </w:r>
      <w:r w:rsidR="006B1EB9" w:rsidRPr="00411EA9">
        <w:rPr>
          <w:rFonts w:ascii="Times New Roman" w:eastAsia="Times New Roman" w:hAnsi="Times New Roman" w:cs="Times New Roman"/>
          <w:b/>
          <w:bCs/>
          <w:i/>
          <w:iCs/>
          <w:sz w:val="24"/>
          <w:szCs w:val="24"/>
          <w:lang w:eastAsia="ro-RO"/>
        </w:rPr>
        <w:t xml:space="preserve">nr. </w:t>
      </w:r>
      <w:r w:rsidR="00CE4E0F" w:rsidRPr="00411EA9">
        <w:rPr>
          <w:rFonts w:ascii="Times New Roman" w:eastAsia="Times New Roman" w:hAnsi="Times New Roman" w:cs="Times New Roman"/>
          <w:b/>
          <w:bCs/>
          <w:i/>
          <w:iCs/>
          <w:sz w:val="24"/>
          <w:szCs w:val="24"/>
          <w:lang w:eastAsia="ro-RO"/>
        </w:rPr>
        <w:t>92/2021</w:t>
      </w:r>
      <w:r w:rsidRPr="00411EA9">
        <w:rPr>
          <w:rFonts w:ascii="Times New Roman" w:eastAsia="Times New Roman" w:hAnsi="Times New Roman" w:cs="Times New Roman"/>
          <w:b/>
          <w:bCs/>
          <w:i/>
          <w:iCs/>
          <w:sz w:val="24"/>
          <w:szCs w:val="24"/>
          <w:lang w:eastAsia="ro-RO"/>
        </w:rPr>
        <w:t xml:space="preserve"> privind regimul </w:t>
      </w:r>
      <w:proofErr w:type="spellStart"/>
      <w:r w:rsidRPr="00411EA9">
        <w:rPr>
          <w:rFonts w:ascii="Times New Roman" w:eastAsia="Times New Roman" w:hAnsi="Times New Roman" w:cs="Times New Roman"/>
          <w:b/>
          <w:bCs/>
          <w:i/>
          <w:iCs/>
          <w:sz w:val="24"/>
          <w:szCs w:val="24"/>
          <w:lang w:eastAsia="ro-RO"/>
        </w:rPr>
        <w:t>deşeurilor</w:t>
      </w:r>
      <w:proofErr w:type="spellEnd"/>
      <w:r w:rsidR="00866335" w:rsidRPr="00411EA9">
        <w:rPr>
          <w:rFonts w:ascii="Times New Roman" w:eastAsia="Times New Roman" w:hAnsi="Times New Roman" w:cs="Times New Roman"/>
          <w:b/>
          <w:bCs/>
          <w:i/>
          <w:iCs/>
          <w:sz w:val="24"/>
          <w:szCs w:val="24"/>
          <w:lang w:eastAsia="ro-RO"/>
        </w:rPr>
        <w:t>, aprobata prin Legea nr. 17/2023</w:t>
      </w:r>
      <w:r w:rsidR="00A450C7" w:rsidRPr="00411EA9">
        <w:rPr>
          <w:rFonts w:ascii="Times New Roman" w:eastAsia="Times New Roman" w:hAnsi="Times New Roman" w:cs="Times New Roman"/>
          <w:b/>
          <w:i/>
          <w:iCs/>
          <w:sz w:val="24"/>
          <w:szCs w:val="24"/>
          <w:lang w:eastAsia="ro-RO"/>
        </w:rPr>
        <w:t>;</w:t>
      </w:r>
      <w:r w:rsidRPr="00411EA9">
        <w:rPr>
          <w:rFonts w:ascii="Times New Roman" w:eastAsia="Times New Roman" w:hAnsi="Times New Roman" w:cs="Times New Roman"/>
          <w:sz w:val="24"/>
          <w:szCs w:val="24"/>
          <w:lang w:eastAsia="ro-RO"/>
        </w:rPr>
        <w:t xml:space="preserve">   </w:t>
      </w:r>
    </w:p>
    <w:p w14:paraId="2C0327A5" w14:textId="14AC4849" w:rsidR="003F1D2D" w:rsidRPr="00411EA9" w:rsidRDefault="003F1D2D" w:rsidP="00E4109B">
      <w:pPr>
        <w:keepNext/>
        <w:numPr>
          <w:ilvl w:val="0"/>
          <w:numId w:val="13"/>
        </w:numPr>
        <w:spacing w:after="0"/>
        <w:outlineLvl w:val="3"/>
        <w:rPr>
          <w:rFonts w:ascii="Times New Roman" w:hAnsi="Times New Roman" w:cs="Times New Roman"/>
          <w:b/>
          <w:sz w:val="24"/>
          <w:szCs w:val="24"/>
        </w:rPr>
      </w:pPr>
      <w:r w:rsidRPr="00411EA9">
        <w:rPr>
          <w:rFonts w:ascii="Times New Roman" w:hAnsi="Times New Roman" w:cs="Times New Roman"/>
          <w:b/>
          <w:sz w:val="24"/>
          <w:szCs w:val="24"/>
        </w:rPr>
        <w:t xml:space="preserve">În perioada de </w:t>
      </w:r>
      <w:r w:rsidR="001E2A0A" w:rsidRPr="00411EA9">
        <w:rPr>
          <w:rFonts w:ascii="Times New Roman" w:hAnsi="Times New Roman" w:cs="Times New Roman"/>
          <w:b/>
          <w:sz w:val="24"/>
          <w:szCs w:val="24"/>
        </w:rPr>
        <w:t>desființare</w:t>
      </w:r>
    </w:p>
    <w:p w14:paraId="1014B26C" w14:textId="7997FAD3" w:rsidR="003F1D2D" w:rsidRPr="00411EA9" w:rsidRDefault="003F1D2D" w:rsidP="00E4109B">
      <w:pPr>
        <w:spacing w:after="0"/>
        <w:jc w:val="both"/>
        <w:rPr>
          <w:rFonts w:ascii="Times New Roman" w:hAnsi="Times New Roman" w:cs="Times New Roman"/>
          <w:sz w:val="24"/>
          <w:szCs w:val="24"/>
        </w:rPr>
      </w:pPr>
      <w:r w:rsidRPr="00411EA9">
        <w:rPr>
          <w:rFonts w:ascii="Times New Roman" w:hAnsi="Times New Roman" w:cs="Times New Roman"/>
          <w:sz w:val="24"/>
          <w:szCs w:val="24"/>
        </w:rPr>
        <w:t xml:space="preserve">- </w:t>
      </w:r>
      <w:r w:rsidR="001E2A0A" w:rsidRPr="00411EA9">
        <w:rPr>
          <w:rFonts w:ascii="Times New Roman" w:hAnsi="Times New Roman" w:cs="Times New Roman"/>
          <w:sz w:val="24"/>
          <w:szCs w:val="24"/>
        </w:rPr>
        <w:t>deșeurile</w:t>
      </w:r>
      <w:r w:rsidRPr="00411EA9">
        <w:rPr>
          <w:rFonts w:ascii="Times New Roman" w:hAnsi="Times New Roman" w:cs="Times New Roman"/>
          <w:sz w:val="24"/>
          <w:szCs w:val="24"/>
        </w:rPr>
        <w:t xml:space="preserve"> reciclabile rezultate în urma lucrărilor de </w:t>
      </w:r>
      <w:r w:rsidR="001E2A0A" w:rsidRPr="00411EA9">
        <w:rPr>
          <w:rFonts w:ascii="Times New Roman" w:hAnsi="Times New Roman" w:cs="Times New Roman"/>
          <w:sz w:val="24"/>
          <w:szCs w:val="24"/>
        </w:rPr>
        <w:t>desființare</w:t>
      </w:r>
      <w:r w:rsidRPr="00411EA9">
        <w:rPr>
          <w:rFonts w:ascii="Times New Roman" w:hAnsi="Times New Roman" w:cs="Times New Roman"/>
          <w:color w:val="000000"/>
          <w:sz w:val="24"/>
          <w:szCs w:val="24"/>
        </w:rPr>
        <w:t xml:space="preserve"> </w:t>
      </w:r>
      <w:r w:rsidRPr="00411EA9">
        <w:rPr>
          <w:rFonts w:ascii="Times New Roman" w:hAnsi="Times New Roman" w:cs="Times New Roman"/>
          <w:sz w:val="24"/>
          <w:szCs w:val="24"/>
        </w:rPr>
        <w:t xml:space="preserve">se vor colecta selectiv prin grija executantului lucrării, selectiv pe categorii </w:t>
      </w:r>
      <w:proofErr w:type="spellStart"/>
      <w:r w:rsidRPr="00411EA9">
        <w:rPr>
          <w:rFonts w:ascii="Times New Roman" w:hAnsi="Times New Roman" w:cs="Times New Roman"/>
          <w:sz w:val="24"/>
          <w:szCs w:val="24"/>
        </w:rPr>
        <w:t>şi</w:t>
      </w:r>
      <w:proofErr w:type="spellEnd"/>
      <w:r w:rsidRPr="00411EA9">
        <w:rPr>
          <w:rFonts w:ascii="Times New Roman" w:hAnsi="Times New Roman" w:cs="Times New Roman"/>
          <w:sz w:val="24"/>
          <w:szCs w:val="24"/>
        </w:rPr>
        <w:t xml:space="preserve"> vor fi predate la firme specializate în valorificarea lor; </w:t>
      </w:r>
    </w:p>
    <w:p w14:paraId="050D85AC" w14:textId="083CC238" w:rsidR="009B321F" w:rsidRPr="00411EA9" w:rsidRDefault="003F1D2D" w:rsidP="00E4109B">
      <w:pPr>
        <w:spacing w:after="0"/>
        <w:jc w:val="both"/>
        <w:rPr>
          <w:rFonts w:ascii="Times New Roman" w:hAnsi="Times New Roman" w:cs="Times New Roman"/>
          <w:sz w:val="24"/>
          <w:szCs w:val="24"/>
        </w:rPr>
      </w:pPr>
      <w:r w:rsidRPr="00411EA9">
        <w:rPr>
          <w:rFonts w:ascii="Times New Roman" w:hAnsi="Times New Roman" w:cs="Times New Roman"/>
          <w:sz w:val="24"/>
          <w:szCs w:val="24"/>
        </w:rPr>
        <w:t xml:space="preserve">- </w:t>
      </w:r>
      <w:r w:rsidR="001E2A0A" w:rsidRPr="00411EA9">
        <w:rPr>
          <w:rFonts w:ascii="Times New Roman" w:hAnsi="Times New Roman" w:cs="Times New Roman"/>
          <w:sz w:val="24"/>
          <w:szCs w:val="24"/>
        </w:rPr>
        <w:t>deșeurile</w:t>
      </w:r>
      <w:r w:rsidRPr="00411EA9">
        <w:rPr>
          <w:rFonts w:ascii="Times New Roman" w:hAnsi="Times New Roman" w:cs="Times New Roman"/>
          <w:sz w:val="24"/>
          <w:szCs w:val="24"/>
        </w:rPr>
        <w:t xml:space="preserve"> menajere se vor colecta în europubelă </w:t>
      </w:r>
      <w:proofErr w:type="spellStart"/>
      <w:r w:rsidRPr="00411EA9">
        <w:rPr>
          <w:rFonts w:ascii="Times New Roman" w:hAnsi="Times New Roman" w:cs="Times New Roman"/>
          <w:sz w:val="24"/>
          <w:szCs w:val="24"/>
        </w:rPr>
        <w:t>şi</w:t>
      </w:r>
      <w:proofErr w:type="spellEnd"/>
      <w:r w:rsidRPr="00411EA9">
        <w:rPr>
          <w:rFonts w:ascii="Times New Roman" w:hAnsi="Times New Roman" w:cs="Times New Roman"/>
          <w:sz w:val="24"/>
          <w:szCs w:val="24"/>
        </w:rPr>
        <w:t xml:space="preserve"> se vor preda către firme specializate;</w:t>
      </w:r>
    </w:p>
    <w:p w14:paraId="72CDBFF1" w14:textId="1D551560" w:rsidR="003F1D2D" w:rsidRPr="00411EA9" w:rsidRDefault="003F1D2D" w:rsidP="00E4109B">
      <w:pPr>
        <w:spacing w:after="0"/>
        <w:jc w:val="both"/>
        <w:rPr>
          <w:rFonts w:ascii="Times New Roman" w:hAnsi="Times New Roman" w:cs="Times New Roman"/>
          <w:sz w:val="24"/>
          <w:szCs w:val="24"/>
        </w:rPr>
      </w:pPr>
      <w:r w:rsidRPr="00411EA9">
        <w:rPr>
          <w:rFonts w:ascii="Times New Roman" w:hAnsi="Times New Roman" w:cs="Times New Roman"/>
          <w:sz w:val="24"/>
          <w:szCs w:val="24"/>
        </w:rPr>
        <w:t xml:space="preserve">- preluarea ritmică a </w:t>
      </w:r>
      <w:r w:rsidR="001E2A0A" w:rsidRPr="00411EA9">
        <w:rPr>
          <w:rFonts w:ascii="Times New Roman" w:hAnsi="Times New Roman" w:cs="Times New Roman"/>
          <w:sz w:val="24"/>
          <w:szCs w:val="24"/>
        </w:rPr>
        <w:t>deșeurilor</w:t>
      </w:r>
      <w:r w:rsidRPr="00411EA9">
        <w:rPr>
          <w:rFonts w:ascii="Times New Roman" w:hAnsi="Times New Roman" w:cs="Times New Roman"/>
          <w:sz w:val="24"/>
          <w:szCs w:val="24"/>
        </w:rPr>
        <w:t xml:space="preserve"> rezultate pe amplasament, evitarea depozitării necontrolate a acestora;</w:t>
      </w:r>
    </w:p>
    <w:p w14:paraId="5A49840C" w14:textId="77777777" w:rsidR="003F1D2D" w:rsidRPr="00411EA9" w:rsidRDefault="003F1D2D" w:rsidP="00E4109B">
      <w:pPr>
        <w:spacing w:after="0"/>
        <w:jc w:val="both"/>
        <w:rPr>
          <w:rFonts w:ascii="Times New Roman" w:hAnsi="Times New Roman" w:cs="Times New Roman"/>
          <w:sz w:val="24"/>
          <w:szCs w:val="24"/>
        </w:rPr>
      </w:pPr>
      <w:r w:rsidRPr="00411EA9">
        <w:rPr>
          <w:rFonts w:ascii="Times New Roman" w:hAnsi="Times New Roman" w:cs="Times New Roman"/>
          <w:sz w:val="24"/>
          <w:szCs w:val="24"/>
        </w:rPr>
        <w:t>- deșeurile generate vor fi eliminate sau valorificate numai prin operatori autoriza</w:t>
      </w:r>
      <w:r w:rsidR="00A20C7B" w:rsidRPr="00411EA9">
        <w:rPr>
          <w:rFonts w:ascii="Times New Roman" w:hAnsi="Times New Roman" w:cs="Times New Roman"/>
          <w:sz w:val="24"/>
          <w:szCs w:val="24"/>
        </w:rPr>
        <w:t>ț</w:t>
      </w:r>
      <w:r w:rsidRPr="00411EA9">
        <w:rPr>
          <w:rFonts w:ascii="Times New Roman" w:hAnsi="Times New Roman" w:cs="Times New Roman"/>
          <w:sz w:val="24"/>
          <w:szCs w:val="24"/>
        </w:rPr>
        <w:t>i pe bază de contract;</w:t>
      </w:r>
    </w:p>
    <w:p w14:paraId="515BB82B" w14:textId="199A6858" w:rsidR="006065E5" w:rsidRPr="00411EA9" w:rsidRDefault="003F1D2D" w:rsidP="00E4109B">
      <w:pPr>
        <w:tabs>
          <w:tab w:val="num" w:pos="1800"/>
        </w:tabs>
        <w:spacing w:after="0"/>
        <w:jc w:val="both"/>
        <w:rPr>
          <w:rFonts w:ascii="Times New Roman" w:hAnsi="Times New Roman" w:cs="Times New Roman"/>
          <w:sz w:val="24"/>
          <w:szCs w:val="24"/>
        </w:rPr>
      </w:pPr>
      <w:r w:rsidRPr="00411EA9">
        <w:rPr>
          <w:rFonts w:ascii="Times New Roman" w:hAnsi="Times New Roman" w:cs="Times New Roman"/>
          <w:sz w:val="24"/>
          <w:szCs w:val="24"/>
        </w:rPr>
        <w:t xml:space="preserve">- este interzisă abandonarea </w:t>
      </w:r>
      <w:r w:rsidR="001E2A0A" w:rsidRPr="00411EA9">
        <w:rPr>
          <w:rFonts w:ascii="Times New Roman" w:hAnsi="Times New Roman" w:cs="Times New Roman"/>
          <w:sz w:val="24"/>
          <w:szCs w:val="24"/>
        </w:rPr>
        <w:t>deșeurilor</w:t>
      </w:r>
      <w:r w:rsidRPr="00411EA9">
        <w:rPr>
          <w:rFonts w:ascii="Times New Roman" w:hAnsi="Times New Roman" w:cs="Times New Roman"/>
          <w:sz w:val="24"/>
          <w:szCs w:val="24"/>
        </w:rPr>
        <w:t xml:space="preserve"> sau depozitarea în locuri neautorizate; pe durata transportului </w:t>
      </w:r>
      <w:proofErr w:type="spellStart"/>
      <w:r w:rsidRPr="00411EA9">
        <w:rPr>
          <w:rFonts w:ascii="Times New Roman" w:hAnsi="Times New Roman" w:cs="Times New Roman"/>
          <w:sz w:val="24"/>
          <w:szCs w:val="24"/>
        </w:rPr>
        <w:t>deşeurile</w:t>
      </w:r>
      <w:proofErr w:type="spellEnd"/>
      <w:r w:rsidRPr="00411EA9">
        <w:rPr>
          <w:rFonts w:ascii="Times New Roman" w:hAnsi="Times New Roman" w:cs="Times New Roman"/>
          <w:sz w:val="24"/>
          <w:szCs w:val="24"/>
        </w:rPr>
        <w:t xml:space="preserve"> vor fi </w:t>
      </w:r>
      <w:r w:rsidR="001E2A0A" w:rsidRPr="00411EA9">
        <w:rPr>
          <w:rFonts w:ascii="Times New Roman" w:hAnsi="Times New Roman" w:cs="Times New Roman"/>
          <w:sz w:val="24"/>
          <w:szCs w:val="24"/>
        </w:rPr>
        <w:t>însoțite</w:t>
      </w:r>
      <w:r w:rsidRPr="00411EA9">
        <w:rPr>
          <w:rFonts w:ascii="Times New Roman" w:hAnsi="Times New Roman" w:cs="Times New Roman"/>
          <w:sz w:val="24"/>
          <w:szCs w:val="24"/>
        </w:rPr>
        <w:t xml:space="preserve"> de documente din care să rezulte </w:t>
      </w:r>
      <w:proofErr w:type="spellStart"/>
      <w:r w:rsidRPr="00411EA9">
        <w:rPr>
          <w:rFonts w:ascii="Times New Roman" w:hAnsi="Times New Roman" w:cs="Times New Roman"/>
          <w:sz w:val="24"/>
          <w:szCs w:val="24"/>
        </w:rPr>
        <w:t>deţinătorul</w:t>
      </w:r>
      <w:proofErr w:type="spellEnd"/>
      <w:r w:rsidRPr="00411EA9">
        <w:rPr>
          <w:rFonts w:ascii="Times New Roman" w:hAnsi="Times New Roman" w:cs="Times New Roman"/>
          <w:sz w:val="24"/>
          <w:szCs w:val="24"/>
        </w:rPr>
        <w:t xml:space="preserve">, destinatarul, tipul </w:t>
      </w:r>
      <w:proofErr w:type="spellStart"/>
      <w:r w:rsidRPr="00411EA9">
        <w:rPr>
          <w:rFonts w:ascii="Times New Roman" w:hAnsi="Times New Roman" w:cs="Times New Roman"/>
          <w:sz w:val="24"/>
          <w:szCs w:val="24"/>
        </w:rPr>
        <w:t>deşeurilor</w:t>
      </w:r>
      <w:proofErr w:type="spellEnd"/>
      <w:r w:rsidRPr="00411EA9">
        <w:rPr>
          <w:rFonts w:ascii="Times New Roman" w:hAnsi="Times New Roman" w:cs="Times New Roman"/>
          <w:sz w:val="24"/>
          <w:szCs w:val="24"/>
        </w:rPr>
        <w:t xml:space="preserve">, locul de încărcare, locul de </w:t>
      </w:r>
      <w:proofErr w:type="spellStart"/>
      <w:r w:rsidRPr="00411EA9">
        <w:rPr>
          <w:rFonts w:ascii="Times New Roman" w:hAnsi="Times New Roman" w:cs="Times New Roman"/>
          <w:sz w:val="24"/>
          <w:szCs w:val="24"/>
        </w:rPr>
        <w:t>destinaţie</w:t>
      </w:r>
      <w:proofErr w:type="spellEnd"/>
      <w:r w:rsidRPr="00411EA9">
        <w:rPr>
          <w:rFonts w:ascii="Times New Roman" w:hAnsi="Times New Roman" w:cs="Times New Roman"/>
          <w:sz w:val="24"/>
          <w:szCs w:val="24"/>
        </w:rPr>
        <w:t>, cantitatea;</w:t>
      </w:r>
      <w:r w:rsidR="006065E5" w:rsidRPr="00411EA9">
        <w:rPr>
          <w:rFonts w:ascii="Times New Roman" w:eastAsia="Times New Roman" w:hAnsi="Times New Roman" w:cs="Times New Roman"/>
          <w:sz w:val="24"/>
          <w:szCs w:val="24"/>
          <w:lang w:eastAsia="ro-RO"/>
        </w:rPr>
        <w:t xml:space="preserve">   </w:t>
      </w:r>
    </w:p>
    <w:p w14:paraId="30AABA2F" w14:textId="77777777" w:rsidR="006065E5" w:rsidRPr="00411EA9" w:rsidRDefault="006065E5" w:rsidP="00E4109B">
      <w:pPr>
        <w:spacing w:after="0"/>
        <w:jc w:val="both"/>
        <w:rPr>
          <w:rFonts w:ascii="Times New Roman" w:eastAsia="Times New Roman" w:hAnsi="Times New Roman" w:cs="Times New Roman"/>
          <w:b/>
          <w:bCs/>
          <w:sz w:val="24"/>
          <w:szCs w:val="24"/>
          <w:u w:val="single"/>
          <w:lang w:eastAsia="ro-RO"/>
        </w:rPr>
      </w:pPr>
      <w:r w:rsidRPr="00411EA9">
        <w:rPr>
          <w:rFonts w:ascii="Times New Roman" w:eastAsia="Times New Roman" w:hAnsi="Times New Roman" w:cs="Times New Roman"/>
          <w:b/>
          <w:bCs/>
          <w:sz w:val="24"/>
          <w:szCs w:val="24"/>
          <w:u w:val="single"/>
          <w:lang w:eastAsia="ro-RO"/>
        </w:rPr>
        <w:t>Lucrări de refacere a amplasamentului</w:t>
      </w:r>
    </w:p>
    <w:p w14:paraId="20B567B4" w14:textId="77777777" w:rsidR="00115A36" w:rsidRPr="00411EA9" w:rsidRDefault="006065E5" w:rsidP="00E4109B">
      <w:pPr>
        <w:spacing w:after="0"/>
        <w:jc w:val="both"/>
        <w:rPr>
          <w:rFonts w:ascii="Times New Roman" w:eastAsia="Times New Roman" w:hAnsi="Times New Roman" w:cs="Times New Roman"/>
          <w:sz w:val="24"/>
          <w:szCs w:val="24"/>
        </w:rPr>
      </w:pPr>
      <w:r w:rsidRPr="00411EA9">
        <w:rPr>
          <w:rFonts w:ascii="Times New Roman" w:eastAsia="Times New Roman" w:hAnsi="Times New Roman" w:cs="Times New Roman"/>
          <w:sz w:val="24"/>
          <w:szCs w:val="24"/>
        </w:rPr>
        <w:t xml:space="preserve">- </w:t>
      </w:r>
      <w:r w:rsidR="003B025F" w:rsidRPr="00411EA9">
        <w:rPr>
          <w:rFonts w:ascii="Times New Roman" w:eastAsia="Times New Roman" w:hAnsi="Times New Roman" w:cs="Times New Roman"/>
          <w:sz w:val="24"/>
          <w:szCs w:val="24"/>
        </w:rPr>
        <w:t xml:space="preserve">prin </w:t>
      </w:r>
      <w:proofErr w:type="spellStart"/>
      <w:r w:rsidR="003B025F" w:rsidRPr="00411EA9">
        <w:rPr>
          <w:rFonts w:ascii="Times New Roman" w:eastAsia="Times New Roman" w:hAnsi="Times New Roman" w:cs="Times New Roman"/>
          <w:sz w:val="24"/>
          <w:szCs w:val="24"/>
        </w:rPr>
        <w:t>lucrarile</w:t>
      </w:r>
      <w:proofErr w:type="spellEnd"/>
      <w:r w:rsidR="003B025F" w:rsidRPr="00411EA9">
        <w:rPr>
          <w:rFonts w:ascii="Times New Roman" w:eastAsia="Times New Roman" w:hAnsi="Times New Roman" w:cs="Times New Roman"/>
          <w:sz w:val="24"/>
          <w:szCs w:val="24"/>
        </w:rPr>
        <w:t xml:space="preserve"> de abandonare aferente sondei se va reface amplasamentul</w:t>
      </w:r>
      <w:r w:rsidR="00115A36" w:rsidRPr="00411EA9">
        <w:rPr>
          <w:rFonts w:ascii="Times New Roman" w:eastAsia="Times New Roman" w:hAnsi="Times New Roman" w:cs="Times New Roman"/>
          <w:sz w:val="24"/>
          <w:szCs w:val="24"/>
        </w:rPr>
        <w:t xml:space="preserve">; umplerea </w:t>
      </w:r>
      <w:proofErr w:type="spellStart"/>
      <w:r w:rsidR="00115A36" w:rsidRPr="00411EA9">
        <w:rPr>
          <w:rFonts w:ascii="Times New Roman" w:eastAsia="Times New Roman" w:hAnsi="Times New Roman" w:cs="Times New Roman"/>
          <w:sz w:val="24"/>
          <w:szCs w:val="24"/>
        </w:rPr>
        <w:t>excavatiei</w:t>
      </w:r>
      <w:proofErr w:type="spellEnd"/>
      <w:r w:rsidR="00115A36" w:rsidRPr="00411EA9">
        <w:rPr>
          <w:rFonts w:ascii="Times New Roman" w:eastAsia="Times New Roman" w:hAnsi="Times New Roman" w:cs="Times New Roman"/>
          <w:sz w:val="24"/>
          <w:szCs w:val="24"/>
        </w:rPr>
        <w:t xml:space="preserve"> si aducerea terenului amplasamentului cat mai aproape de starea naturala se face pana la cotele terenurilor </w:t>
      </w:r>
      <w:proofErr w:type="spellStart"/>
      <w:r w:rsidR="00115A36" w:rsidRPr="00411EA9">
        <w:rPr>
          <w:rFonts w:ascii="Times New Roman" w:eastAsia="Times New Roman" w:hAnsi="Times New Roman" w:cs="Times New Roman"/>
          <w:sz w:val="24"/>
          <w:szCs w:val="24"/>
        </w:rPr>
        <w:t>invecinate</w:t>
      </w:r>
      <w:proofErr w:type="spellEnd"/>
      <w:r w:rsidR="00115A36" w:rsidRPr="00411EA9">
        <w:rPr>
          <w:rFonts w:ascii="Times New Roman" w:eastAsia="Times New Roman" w:hAnsi="Times New Roman" w:cs="Times New Roman"/>
          <w:sz w:val="24"/>
          <w:szCs w:val="24"/>
        </w:rPr>
        <w:t>.</w:t>
      </w:r>
    </w:p>
    <w:p w14:paraId="55D9B4CB" w14:textId="77777777" w:rsidR="009B321F" w:rsidRPr="00411EA9" w:rsidRDefault="006065E5" w:rsidP="00E4109B">
      <w:pPr>
        <w:spacing w:after="0"/>
        <w:jc w:val="both"/>
        <w:rPr>
          <w:rFonts w:ascii="Times New Roman" w:eastAsia="Times New Roman" w:hAnsi="Times New Roman" w:cs="Times New Roman"/>
          <w:b/>
          <w:bCs/>
          <w:sz w:val="24"/>
          <w:szCs w:val="24"/>
          <w:u w:val="single"/>
          <w:lang w:eastAsia="ro-RO"/>
        </w:rPr>
      </w:pPr>
      <w:r w:rsidRPr="00411EA9">
        <w:rPr>
          <w:rFonts w:ascii="Times New Roman" w:eastAsia="Times New Roman" w:hAnsi="Times New Roman" w:cs="Times New Roman"/>
          <w:b/>
          <w:bCs/>
          <w:sz w:val="24"/>
          <w:szCs w:val="24"/>
          <w:u w:val="single"/>
          <w:lang w:eastAsia="ro-RO"/>
        </w:rPr>
        <w:t>Monitorizarea</w:t>
      </w:r>
    </w:p>
    <w:p w14:paraId="1BF9C503" w14:textId="6900C546" w:rsidR="006065E5" w:rsidRPr="00411EA9" w:rsidRDefault="006065E5" w:rsidP="00E4109B">
      <w:pPr>
        <w:spacing w:after="0"/>
        <w:ind w:firstLine="360"/>
        <w:jc w:val="both"/>
        <w:rPr>
          <w:rFonts w:ascii="Times New Roman" w:eastAsia="Times New Roman" w:hAnsi="Times New Roman" w:cs="Times New Roman"/>
          <w:sz w:val="24"/>
          <w:szCs w:val="24"/>
          <w:lang w:eastAsia="ro-RO"/>
        </w:rPr>
      </w:pPr>
      <w:r w:rsidRPr="00411EA9">
        <w:rPr>
          <w:rFonts w:ascii="Times New Roman" w:eastAsia="Times New Roman" w:hAnsi="Times New Roman" w:cs="Times New Roman"/>
          <w:b/>
          <w:bCs/>
          <w:sz w:val="24"/>
          <w:szCs w:val="24"/>
          <w:lang w:eastAsia="ro-RO"/>
        </w:rPr>
        <w:t>În timpul implementării proiectului:</w:t>
      </w:r>
      <w:r w:rsidRPr="00411EA9">
        <w:rPr>
          <w:rFonts w:ascii="Times New Roman" w:eastAsia="Times New Roman" w:hAnsi="Times New Roman" w:cs="Times New Roman"/>
          <w:sz w:val="24"/>
          <w:szCs w:val="24"/>
          <w:lang w:eastAsia="ro-RO"/>
        </w:rPr>
        <w:t xml:space="preserve"> în scopul eliminării eventualelor </w:t>
      </w:r>
      <w:proofErr w:type="spellStart"/>
      <w:r w:rsidRPr="00411EA9">
        <w:rPr>
          <w:rFonts w:ascii="Times New Roman" w:eastAsia="Times New Roman" w:hAnsi="Times New Roman" w:cs="Times New Roman"/>
          <w:sz w:val="24"/>
          <w:szCs w:val="24"/>
          <w:lang w:eastAsia="ro-RO"/>
        </w:rPr>
        <w:t>disfuncţionalităţi</w:t>
      </w:r>
      <w:proofErr w:type="spellEnd"/>
      <w:r w:rsidRPr="00411EA9">
        <w:rPr>
          <w:rFonts w:ascii="Times New Roman" w:eastAsia="Times New Roman" w:hAnsi="Times New Roman" w:cs="Times New Roman"/>
          <w:sz w:val="24"/>
          <w:szCs w:val="24"/>
          <w:lang w:eastAsia="ro-RO"/>
        </w:rPr>
        <w:t xml:space="preserve">, pe întreaga durată de </w:t>
      </w:r>
      <w:proofErr w:type="spellStart"/>
      <w:r w:rsidRPr="00411EA9">
        <w:rPr>
          <w:rFonts w:ascii="Times New Roman" w:eastAsia="Times New Roman" w:hAnsi="Times New Roman" w:cs="Times New Roman"/>
          <w:sz w:val="24"/>
          <w:szCs w:val="24"/>
          <w:lang w:eastAsia="ro-RO"/>
        </w:rPr>
        <w:t>execuţie</w:t>
      </w:r>
      <w:proofErr w:type="spellEnd"/>
      <w:r w:rsidRPr="00411EA9">
        <w:rPr>
          <w:rFonts w:ascii="Times New Roman" w:eastAsia="Times New Roman" w:hAnsi="Times New Roman" w:cs="Times New Roman"/>
          <w:sz w:val="24"/>
          <w:szCs w:val="24"/>
          <w:lang w:eastAsia="ro-RO"/>
        </w:rPr>
        <w:t xml:space="preserve"> a lucrărilor </w:t>
      </w:r>
      <w:r w:rsidR="001E2A0A" w:rsidRPr="00411EA9">
        <w:rPr>
          <w:rFonts w:ascii="Times New Roman" w:eastAsia="Times New Roman" w:hAnsi="Times New Roman" w:cs="Times New Roman"/>
          <w:sz w:val="24"/>
          <w:szCs w:val="24"/>
          <w:lang w:eastAsia="ro-RO"/>
        </w:rPr>
        <w:t xml:space="preserve">de </w:t>
      </w:r>
      <w:proofErr w:type="spellStart"/>
      <w:r w:rsidR="001E2A0A" w:rsidRPr="00411EA9">
        <w:rPr>
          <w:rFonts w:ascii="Times New Roman" w:eastAsia="Times New Roman" w:hAnsi="Times New Roman" w:cs="Times New Roman"/>
          <w:sz w:val="24"/>
          <w:szCs w:val="24"/>
          <w:lang w:eastAsia="ro-RO"/>
        </w:rPr>
        <w:t>desfiintare</w:t>
      </w:r>
      <w:proofErr w:type="spellEnd"/>
      <w:r w:rsidR="001E2A0A" w:rsidRPr="00411EA9">
        <w:rPr>
          <w:rFonts w:ascii="Times New Roman" w:eastAsia="Times New Roman" w:hAnsi="Times New Roman" w:cs="Times New Roman"/>
          <w:sz w:val="24"/>
          <w:szCs w:val="24"/>
          <w:lang w:eastAsia="ro-RO"/>
        </w:rPr>
        <w:t xml:space="preserve"> </w:t>
      </w:r>
      <w:r w:rsidRPr="00411EA9">
        <w:rPr>
          <w:rFonts w:ascii="Times New Roman" w:eastAsia="Times New Roman" w:hAnsi="Times New Roman" w:cs="Times New Roman"/>
          <w:sz w:val="24"/>
          <w:szCs w:val="24"/>
          <w:lang w:eastAsia="ro-RO"/>
        </w:rPr>
        <w:t>vor fi supravegheate:</w:t>
      </w:r>
    </w:p>
    <w:p w14:paraId="5807C1D4" w14:textId="77777777" w:rsidR="006065E5" w:rsidRPr="00411EA9" w:rsidRDefault="006065E5" w:rsidP="00E4109B">
      <w:pPr>
        <w:spacing w:after="0"/>
        <w:jc w:val="both"/>
        <w:rPr>
          <w:rFonts w:ascii="Times New Roman" w:eastAsia="Times New Roman" w:hAnsi="Times New Roman" w:cs="Times New Roman"/>
          <w:sz w:val="24"/>
          <w:szCs w:val="24"/>
        </w:rPr>
      </w:pPr>
      <w:r w:rsidRPr="00411EA9">
        <w:rPr>
          <w:rFonts w:ascii="Times New Roman" w:eastAsia="Times New Roman" w:hAnsi="Times New Roman" w:cs="Times New Roman"/>
          <w:sz w:val="24"/>
          <w:szCs w:val="24"/>
        </w:rPr>
        <w:t xml:space="preserve">- respectarea cu </w:t>
      </w:r>
      <w:proofErr w:type="spellStart"/>
      <w:r w:rsidRPr="00411EA9">
        <w:rPr>
          <w:rFonts w:ascii="Times New Roman" w:eastAsia="Times New Roman" w:hAnsi="Times New Roman" w:cs="Times New Roman"/>
          <w:sz w:val="24"/>
          <w:szCs w:val="24"/>
        </w:rPr>
        <w:t>stricteţe</w:t>
      </w:r>
      <w:proofErr w:type="spellEnd"/>
      <w:r w:rsidRPr="00411EA9">
        <w:rPr>
          <w:rFonts w:ascii="Times New Roman" w:eastAsia="Times New Roman" w:hAnsi="Times New Roman" w:cs="Times New Roman"/>
          <w:sz w:val="24"/>
          <w:szCs w:val="24"/>
        </w:rPr>
        <w:t xml:space="preserve"> a limitelor </w:t>
      </w:r>
      <w:proofErr w:type="spellStart"/>
      <w:r w:rsidRPr="00411EA9">
        <w:rPr>
          <w:rFonts w:ascii="Times New Roman" w:eastAsia="Times New Roman" w:hAnsi="Times New Roman" w:cs="Times New Roman"/>
          <w:sz w:val="24"/>
          <w:szCs w:val="24"/>
        </w:rPr>
        <w:t>şi</w:t>
      </w:r>
      <w:proofErr w:type="spellEnd"/>
      <w:r w:rsidRPr="00411EA9">
        <w:rPr>
          <w:rFonts w:ascii="Times New Roman" w:eastAsia="Times New Roman" w:hAnsi="Times New Roman" w:cs="Times New Roman"/>
          <w:sz w:val="24"/>
          <w:szCs w:val="24"/>
        </w:rPr>
        <w:t xml:space="preserve"> </w:t>
      </w:r>
      <w:proofErr w:type="spellStart"/>
      <w:r w:rsidRPr="00411EA9">
        <w:rPr>
          <w:rFonts w:ascii="Times New Roman" w:eastAsia="Times New Roman" w:hAnsi="Times New Roman" w:cs="Times New Roman"/>
          <w:sz w:val="24"/>
          <w:szCs w:val="24"/>
        </w:rPr>
        <w:t>suprafeţelor</w:t>
      </w:r>
      <w:proofErr w:type="spellEnd"/>
      <w:r w:rsidRPr="00411EA9">
        <w:rPr>
          <w:rFonts w:ascii="Times New Roman" w:eastAsia="Times New Roman" w:hAnsi="Times New Roman" w:cs="Times New Roman"/>
          <w:sz w:val="24"/>
          <w:szCs w:val="24"/>
        </w:rPr>
        <w:t>;</w:t>
      </w:r>
    </w:p>
    <w:p w14:paraId="744765BD" w14:textId="0EC97840" w:rsidR="006065E5" w:rsidRPr="00411EA9" w:rsidRDefault="006065E5" w:rsidP="00E4109B">
      <w:pPr>
        <w:spacing w:after="0"/>
        <w:jc w:val="both"/>
        <w:rPr>
          <w:rFonts w:ascii="Times New Roman" w:eastAsia="Times New Roman" w:hAnsi="Times New Roman" w:cs="Times New Roman"/>
          <w:sz w:val="24"/>
          <w:szCs w:val="24"/>
        </w:rPr>
      </w:pPr>
      <w:r w:rsidRPr="00411EA9">
        <w:rPr>
          <w:rFonts w:ascii="Times New Roman" w:eastAsia="Times New Roman" w:hAnsi="Times New Roman" w:cs="Times New Roman"/>
          <w:sz w:val="24"/>
          <w:szCs w:val="24"/>
        </w:rPr>
        <w:t>- respectarea rutelor alese pentru transport;</w:t>
      </w:r>
    </w:p>
    <w:p w14:paraId="72170535" w14:textId="77777777" w:rsidR="006065E5" w:rsidRPr="00411EA9" w:rsidRDefault="006065E5" w:rsidP="00E4109B">
      <w:pPr>
        <w:spacing w:after="0"/>
        <w:jc w:val="both"/>
        <w:rPr>
          <w:rFonts w:ascii="Times New Roman" w:eastAsia="Times New Roman" w:hAnsi="Times New Roman" w:cs="Times New Roman"/>
          <w:sz w:val="24"/>
          <w:szCs w:val="24"/>
        </w:rPr>
      </w:pPr>
      <w:r w:rsidRPr="00411EA9">
        <w:rPr>
          <w:rFonts w:ascii="Times New Roman" w:eastAsia="Times New Roman" w:hAnsi="Times New Roman" w:cs="Times New Roman"/>
          <w:sz w:val="24"/>
          <w:szCs w:val="24"/>
        </w:rPr>
        <w:t>- respectarea normelor de securitate a muncii;</w:t>
      </w:r>
    </w:p>
    <w:p w14:paraId="782FC4B3" w14:textId="77777777" w:rsidR="006065E5" w:rsidRPr="00411EA9" w:rsidRDefault="006065E5" w:rsidP="00E4109B">
      <w:pPr>
        <w:spacing w:after="0"/>
        <w:jc w:val="both"/>
        <w:rPr>
          <w:rFonts w:ascii="Times New Roman" w:eastAsia="Times New Roman" w:hAnsi="Times New Roman" w:cs="Times New Roman"/>
          <w:sz w:val="24"/>
          <w:szCs w:val="24"/>
        </w:rPr>
      </w:pPr>
      <w:r w:rsidRPr="00411EA9">
        <w:rPr>
          <w:rFonts w:ascii="Times New Roman" w:eastAsia="Times New Roman" w:hAnsi="Times New Roman" w:cs="Times New Roman"/>
          <w:sz w:val="24"/>
          <w:szCs w:val="24"/>
        </w:rPr>
        <w:t>- respectarea măsurilor de reducere a poluării;</w:t>
      </w:r>
    </w:p>
    <w:p w14:paraId="5B9A105F" w14:textId="77777777" w:rsidR="006065E5" w:rsidRPr="00411EA9" w:rsidRDefault="006065E5" w:rsidP="00E4109B">
      <w:pPr>
        <w:spacing w:after="0"/>
        <w:jc w:val="both"/>
        <w:rPr>
          <w:rFonts w:ascii="Times New Roman" w:eastAsia="Times New Roman" w:hAnsi="Times New Roman" w:cs="Times New Roman"/>
          <w:sz w:val="24"/>
          <w:szCs w:val="24"/>
        </w:rPr>
      </w:pPr>
      <w:r w:rsidRPr="00411EA9">
        <w:rPr>
          <w:rFonts w:ascii="Times New Roman" w:eastAsia="Times New Roman" w:hAnsi="Times New Roman" w:cs="Times New Roman"/>
          <w:sz w:val="24"/>
          <w:szCs w:val="24"/>
        </w:rPr>
        <w:t xml:space="preserve">- refacerea la </w:t>
      </w:r>
      <w:proofErr w:type="spellStart"/>
      <w:r w:rsidRPr="00411EA9">
        <w:rPr>
          <w:rFonts w:ascii="Times New Roman" w:eastAsia="Times New Roman" w:hAnsi="Times New Roman" w:cs="Times New Roman"/>
          <w:sz w:val="24"/>
          <w:szCs w:val="24"/>
        </w:rPr>
        <w:t>sfârşitul</w:t>
      </w:r>
      <w:proofErr w:type="spellEnd"/>
      <w:r w:rsidRPr="00411EA9">
        <w:rPr>
          <w:rFonts w:ascii="Times New Roman" w:eastAsia="Times New Roman" w:hAnsi="Times New Roman" w:cs="Times New Roman"/>
          <w:sz w:val="24"/>
          <w:szCs w:val="24"/>
        </w:rPr>
        <w:t xml:space="preserve"> lucrărilor a zonelor afectate de lucrările de organizare a </w:t>
      </w:r>
      <w:proofErr w:type="spellStart"/>
      <w:r w:rsidRPr="00411EA9">
        <w:rPr>
          <w:rFonts w:ascii="Times New Roman" w:eastAsia="Times New Roman" w:hAnsi="Times New Roman" w:cs="Times New Roman"/>
          <w:sz w:val="24"/>
          <w:szCs w:val="24"/>
        </w:rPr>
        <w:t>şantierului</w:t>
      </w:r>
      <w:proofErr w:type="spellEnd"/>
      <w:r w:rsidRPr="00411EA9">
        <w:rPr>
          <w:rFonts w:ascii="Times New Roman" w:eastAsia="Times New Roman" w:hAnsi="Times New Roman" w:cs="Times New Roman"/>
          <w:sz w:val="24"/>
          <w:szCs w:val="24"/>
        </w:rPr>
        <w:t>;</w:t>
      </w:r>
    </w:p>
    <w:p w14:paraId="4072E467" w14:textId="77777777" w:rsidR="00807FA1" w:rsidRPr="00411EA9" w:rsidRDefault="006065E5" w:rsidP="00E4109B">
      <w:pPr>
        <w:spacing w:after="0"/>
        <w:jc w:val="both"/>
        <w:rPr>
          <w:rFonts w:ascii="Times New Roman" w:eastAsia="Times New Roman" w:hAnsi="Times New Roman" w:cs="Times New Roman"/>
          <w:sz w:val="24"/>
          <w:szCs w:val="24"/>
        </w:rPr>
      </w:pPr>
      <w:r w:rsidRPr="00411EA9">
        <w:rPr>
          <w:rFonts w:ascii="Times New Roman" w:eastAsia="Times New Roman" w:hAnsi="Times New Roman" w:cs="Times New Roman"/>
          <w:sz w:val="24"/>
          <w:szCs w:val="24"/>
        </w:rPr>
        <w:t xml:space="preserve">- nivelul de zgomot – în cazul </w:t>
      </w:r>
      <w:proofErr w:type="spellStart"/>
      <w:r w:rsidRPr="00411EA9">
        <w:rPr>
          <w:rFonts w:ascii="Times New Roman" w:eastAsia="Times New Roman" w:hAnsi="Times New Roman" w:cs="Times New Roman"/>
          <w:sz w:val="24"/>
          <w:szCs w:val="24"/>
        </w:rPr>
        <w:t>apariţiei</w:t>
      </w:r>
      <w:proofErr w:type="spellEnd"/>
      <w:r w:rsidRPr="00411EA9">
        <w:rPr>
          <w:rFonts w:ascii="Times New Roman" w:eastAsia="Times New Roman" w:hAnsi="Times New Roman" w:cs="Times New Roman"/>
          <w:sz w:val="24"/>
          <w:szCs w:val="24"/>
        </w:rPr>
        <w:t xml:space="preserve"> sesizărilor din partea </w:t>
      </w:r>
      <w:proofErr w:type="spellStart"/>
      <w:r w:rsidRPr="00411EA9">
        <w:rPr>
          <w:rFonts w:ascii="Times New Roman" w:eastAsia="Times New Roman" w:hAnsi="Times New Roman" w:cs="Times New Roman"/>
          <w:sz w:val="24"/>
          <w:szCs w:val="24"/>
        </w:rPr>
        <w:t>populaţiei</w:t>
      </w:r>
      <w:proofErr w:type="spellEnd"/>
      <w:r w:rsidRPr="00411EA9">
        <w:rPr>
          <w:rFonts w:ascii="Times New Roman" w:eastAsia="Times New Roman" w:hAnsi="Times New Roman" w:cs="Times New Roman"/>
          <w:sz w:val="24"/>
          <w:szCs w:val="24"/>
        </w:rPr>
        <w:t xml:space="preserve"> datorate </w:t>
      </w:r>
      <w:proofErr w:type="spellStart"/>
      <w:r w:rsidRPr="00411EA9">
        <w:rPr>
          <w:rFonts w:ascii="Times New Roman" w:eastAsia="Times New Roman" w:hAnsi="Times New Roman" w:cs="Times New Roman"/>
          <w:sz w:val="24"/>
          <w:szCs w:val="24"/>
        </w:rPr>
        <w:t>depăşirii</w:t>
      </w:r>
      <w:proofErr w:type="spellEnd"/>
      <w:r w:rsidRPr="00411EA9">
        <w:rPr>
          <w:rFonts w:ascii="Times New Roman" w:eastAsia="Times New Roman" w:hAnsi="Times New Roman" w:cs="Times New Roman"/>
          <w:sz w:val="24"/>
          <w:szCs w:val="24"/>
        </w:rPr>
        <w:t xml:space="preserve"> limitelor admisibile se vor lua măsuri organizatorice </w:t>
      </w:r>
      <w:proofErr w:type="spellStart"/>
      <w:r w:rsidRPr="00411EA9">
        <w:rPr>
          <w:rFonts w:ascii="Times New Roman" w:eastAsia="Times New Roman" w:hAnsi="Times New Roman" w:cs="Times New Roman"/>
          <w:sz w:val="24"/>
          <w:szCs w:val="24"/>
        </w:rPr>
        <w:t>şi</w:t>
      </w:r>
      <w:proofErr w:type="spellEnd"/>
      <w:r w:rsidRPr="00411EA9">
        <w:rPr>
          <w:rFonts w:ascii="Times New Roman" w:eastAsia="Times New Roman" w:hAnsi="Times New Roman" w:cs="Times New Roman"/>
          <w:sz w:val="24"/>
          <w:szCs w:val="24"/>
        </w:rPr>
        <w:t>/sau tehnice corespunzătoare de atenuare a impactului.</w:t>
      </w:r>
    </w:p>
    <w:p w14:paraId="12B11FBC" w14:textId="1D03679A" w:rsidR="00F73AC0" w:rsidRPr="00411EA9" w:rsidRDefault="006065E5" w:rsidP="00E4109B">
      <w:pPr>
        <w:spacing w:after="0"/>
        <w:ind w:firstLine="709"/>
        <w:jc w:val="both"/>
        <w:rPr>
          <w:rFonts w:ascii="Times New Roman" w:eastAsia="Times New Roman" w:hAnsi="Times New Roman" w:cs="Times New Roman"/>
          <w:i/>
          <w:sz w:val="24"/>
          <w:szCs w:val="24"/>
          <w:lang w:eastAsia="ro-RO"/>
        </w:rPr>
      </w:pPr>
      <w:r w:rsidRPr="00411EA9">
        <w:rPr>
          <w:rFonts w:ascii="Times New Roman" w:eastAsia="Times New Roman" w:hAnsi="Times New Roman" w:cs="Times New Roman"/>
          <w:b/>
          <w:i/>
          <w:sz w:val="24"/>
          <w:szCs w:val="24"/>
          <w:lang w:eastAsia="ro-RO"/>
        </w:rPr>
        <w:t>Proiectul propus nu necesită parcurgerea celorlalte etape ale procedurilor de evaluare a impactului asupra mediu</w:t>
      </w:r>
      <w:r w:rsidR="0017345C" w:rsidRPr="00411EA9">
        <w:rPr>
          <w:rFonts w:ascii="Times New Roman" w:eastAsia="Times New Roman" w:hAnsi="Times New Roman" w:cs="Times New Roman"/>
          <w:b/>
          <w:i/>
          <w:sz w:val="24"/>
          <w:szCs w:val="24"/>
          <w:lang w:eastAsia="ro-RO"/>
        </w:rPr>
        <w:t xml:space="preserve">lui, </w:t>
      </w:r>
      <w:r w:rsidRPr="00411EA9">
        <w:rPr>
          <w:rFonts w:ascii="Times New Roman" w:eastAsia="Times New Roman" w:hAnsi="Times New Roman" w:cs="Times New Roman"/>
          <w:b/>
          <w:i/>
          <w:sz w:val="24"/>
          <w:szCs w:val="24"/>
          <w:lang w:eastAsia="ro-RO"/>
        </w:rPr>
        <w:t>evaluarea adecvată</w:t>
      </w:r>
      <w:r w:rsidR="0017345C" w:rsidRPr="00411EA9">
        <w:rPr>
          <w:rFonts w:ascii="Times New Roman" w:eastAsia="Times New Roman" w:hAnsi="Times New Roman" w:cs="Times New Roman"/>
          <w:b/>
          <w:i/>
          <w:sz w:val="24"/>
          <w:szCs w:val="24"/>
          <w:lang w:eastAsia="ro-RO"/>
        </w:rPr>
        <w:t xml:space="preserve"> </w:t>
      </w:r>
      <w:r w:rsidR="008837D9" w:rsidRPr="00411EA9">
        <w:rPr>
          <w:rFonts w:ascii="Times New Roman" w:eastAsia="Times New Roman" w:hAnsi="Times New Roman" w:cs="Times New Roman"/>
          <w:b/>
          <w:i/>
          <w:sz w:val="24"/>
          <w:szCs w:val="24"/>
          <w:lang w:eastAsia="ro-RO"/>
        </w:rPr>
        <w:t>ș</w:t>
      </w:r>
      <w:r w:rsidR="0017345C" w:rsidRPr="00411EA9">
        <w:rPr>
          <w:rFonts w:ascii="Times New Roman" w:eastAsia="Times New Roman" w:hAnsi="Times New Roman" w:cs="Times New Roman"/>
          <w:b/>
          <w:i/>
          <w:sz w:val="24"/>
          <w:szCs w:val="24"/>
          <w:lang w:eastAsia="ro-RO"/>
        </w:rPr>
        <w:t xml:space="preserve">i </w:t>
      </w:r>
      <w:r w:rsidR="0017345C" w:rsidRPr="00411EA9">
        <w:rPr>
          <w:rStyle w:val="tpa"/>
          <w:rFonts w:ascii="Times New Roman" w:hAnsi="Times New Roman" w:cs="Times New Roman"/>
          <w:b/>
          <w:i/>
          <w:color w:val="000000"/>
          <w:sz w:val="24"/>
          <w:szCs w:val="24"/>
        </w:rPr>
        <w:t>evaluarea impactului asupra corpurilor de apă</w:t>
      </w:r>
      <w:r w:rsidRPr="00411EA9">
        <w:rPr>
          <w:rFonts w:ascii="Times New Roman" w:eastAsia="Times New Roman" w:hAnsi="Times New Roman" w:cs="Times New Roman"/>
          <w:i/>
          <w:sz w:val="24"/>
          <w:szCs w:val="24"/>
          <w:lang w:eastAsia="ro-RO"/>
        </w:rPr>
        <w:t>.</w:t>
      </w:r>
    </w:p>
    <w:p w14:paraId="301B1A62" w14:textId="77777777" w:rsidR="00D34D4D" w:rsidRPr="00411EA9" w:rsidRDefault="00D34D4D" w:rsidP="00E4109B">
      <w:pPr>
        <w:spacing w:after="0"/>
        <w:ind w:firstLine="709"/>
        <w:jc w:val="both"/>
        <w:rPr>
          <w:rFonts w:ascii="Times New Roman" w:hAnsi="Times New Roman" w:cs="Times New Roman"/>
          <w:color w:val="000000"/>
          <w:sz w:val="24"/>
          <w:szCs w:val="24"/>
        </w:rPr>
      </w:pPr>
      <w:r w:rsidRPr="00411EA9">
        <w:rPr>
          <w:rStyle w:val="tpa"/>
          <w:rFonts w:ascii="Times New Roman" w:hAnsi="Times New Roman" w:cs="Times New Roman"/>
          <w:color w:val="000000"/>
          <w:sz w:val="24"/>
          <w:szCs w:val="24"/>
        </w:rPr>
        <w:t xml:space="preserve">Prezenta decizie este valabilă pe toată perioada de realizare a proiectului, iar în </w:t>
      </w:r>
      <w:proofErr w:type="spellStart"/>
      <w:r w:rsidRPr="00411EA9">
        <w:rPr>
          <w:rStyle w:val="tpa"/>
          <w:rFonts w:ascii="Times New Roman" w:hAnsi="Times New Roman" w:cs="Times New Roman"/>
          <w:color w:val="000000"/>
          <w:sz w:val="24"/>
          <w:szCs w:val="24"/>
        </w:rPr>
        <w:t>situaţia</w:t>
      </w:r>
      <w:proofErr w:type="spellEnd"/>
      <w:r w:rsidRPr="00411EA9">
        <w:rPr>
          <w:rStyle w:val="tpa"/>
          <w:rFonts w:ascii="Times New Roman" w:hAnsi="Times New Roman" w:cs="Times New Roman"/>
          <w:color w:val="000000"/>
          <w:sz w:val="24"/>
          <w:szCs w:val="24"/>
        </w:rPr>
        <w:t xml:space="preserve"> în care intervin elemente noi, necunoscute la data emiterii prezentei decizii, sau se modifică </w:t>
      </w:r>
      <w:proofErr w:type="spellStart"/>
      <w:r w:rsidRPr="00411EA9">
        <w:rPr>
          <w:rStyle w:val="tpa"/>
          <w:rFonts w:ascii="Times New Roman" w:hAnsi="Times New Roman" w:cs="Times New Roman"/>
          <w:color w:val="000000"/>
          <w:sz w:val="24"/>
          <w:szCs w:val="24"/>
        </w:rPr>
        <w:t>condiţiile</w:t>
      </w:r>
      <w:proofErr w:type="spellEnd"/>
      <w:r w:rsidRPr="00411EA9">
        <w:rPr>
          <w:rStyle w:val="tpa"/>
          <w:rFonts w:ascii="Times New Roman" w:hAnsi="Times New Roman" w:cs="Times New Roman"/>
          <w:color w:val="000000"/>
          <w:sz w:val="24"/>
          <w:szCs w:val="24"/>
        </w:rPr>
        <w:t xml:space="preserve"> care au stat la baza emiterii acesteia, titularul proiectului are </w:t>
      </w:r>
      <w:proofErr w:type="spellStart"/>
      <w:r w:rsidRPr="00411EA9">
        <w:rPr>
          <w:rStyle w:val="tpa"/>
          <w:rFonts w:ascii="Times New Roman" w:hAnsi="Times New Roman" w:cs="Times New Roman"/>
          <w:color w:val="000000"/>
          <w:sz w:val="24"/>
          <w:szCs w:val="24"/>
        </w:rPr>
        <w:t>obligaţia</w:t>
      </w:r>
      <w:proofErr w:type="spellEnd"/>
      <w:r w:rsidRPr="00411EA9">
        <w:rPr>
          <w:rStyle w:val="tpa"/>
          <w:rFonts w:ascii="Times New Roman" w:hAnsi="Times New Roman" w:cs="Times New Roman"/>
          <w:color w:val="000000"/>
          <w:sz w:val="24"/>
          <w:szCs w:val="24"/>
        </w:rPr>
        <w:t xml:space="preserve"> de a notifica autoritatea competentă emitentă.</w:t>
      </w:r>
    </w:p>
    <w:p w14:paraId="1ACFE617" w14:textId="77777777" w:rsidR="00D34D4D" w:rsidRPr="00411EA9" w:rsidRDefault="00D34D4D" w:rsidP="00E4109B">
      <w:pPr>
        <w:shd w:val="clear" w:color="auto" w:fill="FFFFFF"/>
        <w:spacing w:after="0"/>
        <w:ind w:firstLine="708"/>
        <w:jc w:val="both"/>
        <w:rPr>
          <w:rFonts w:ascii="Times New Roman" w:hAnsi="Times New Roman" w:cs="Times New Roman"/>
          <w:color w:val="000000"/>
          <w:sz w:val="24"/>
          <w:szCs w:val="24"/>
        </w:rPr>
      </w:pPr>
      <w:bookmarkStart w:id="34" w:name="do|ax5^I|pa35"/>
      <w:bookmarkEnd w:id="34"/>
      <w:r w:rsidRPr="00411EA9">
        <w:rPr>
          <w:rStyle w:val="tpa"/>
          <w:rFonts w:ascii="Times New Roman" w:hAnsi="Times New Roman" w:cs="Times New Roman"/>
          <w:color w:val="000000"/>
          <w:sz w:val="24"/>
          <w:szCs w:val="24"/>
        </w:rPr>
        <w:t xml:space="preserve">Orice persoană care face parte din publicul interesat </w:t>
      </w:r>
      <w:proofErr w:type="spellStart"/>
      <w:r w:rsidRPr="00411EA9">
        <w:rPr>
          <w:rStyle w:val="tpa"/>
          <w:rFonts w:ascii="Times New Roman" w:hAnsi="Times New Roman" w:cs="Times New Roman"/>
          <w:color w:val="000000"/>
          <w:sz w:val="24"/>
          <w:szCs w:val="24"/>
        </w:rPr>
        <w:t>şi</w:t>
      </w:r>
      <w:proofErr w:type="spellEnd"/>
      <w:r w:rsidRPr="00411EA9">
        <w:rPr>
          <w:rStyle w:val="tpa"/>
          <w:rFonts w:ascii="Times New Roman" w:hAnsi="Times New Roman" w:cs="Times New Roman"/>
          <w:color w:val="000000"/>
          <w:sz w:val="24"/>
          <w:szCs w:val="24"/>
        </w:rPr>
        <w:t xml:space="preserve"> care se consideră vătămată într-un drept al său ori într-un interes legitim se poate adresa </w:t>
      </w:r>
      <w:proofErr w:type="spellStart"/>
      <w:r w:rsidRPr="00411EA9">
        <w:rPr>
          <w:rStyle w:val="tpa"/>
          <w:rFonts w:ascii="Times New Roman" w:hAnsi="Times New Roman" w:cs="Times New Roman"/>
          <w:color w:val="000000"/>
          <w:sz w:val="24"/>
          <w:szCs w:val="24"/>
        </w:rPr>
        <w:t>instanţei</w:t>
      </w:r>
      <w:proofErr w:type="spellEnd"/>
      <w:r w:rsidRPr="00411EA9">
        <w:rPr>
          <w:rStyle w:val="tpa"/>
          <w:rFonts w:ascii="Times New Roman" w:hAnsi="Times New Roman" w:cs="Times New Roman"/>
          <w:color w:val="000000"/>
          <w:sz w:val="24"/>
          <w:szCs w:val="24"/>
        </w:rPr>
        <w:t xml:space="preserve"> de contencios administrativ competente pentru a ataca, din punct de vedere procedural sau </w:t>
      </w:r>
      <w:proofErr w:type="spellStart"/>
      <w:r w:rsidRPr="00411EA9">
        <w:rPr>
          <w:rStyle w:val="tpa"/>
          <w:rFonts w:ascii="Times New Roman" w:hAnsi="Times New Roman" w:cs="Times New Roman"/>
          <w:color w:val="000000"/>
          <w:sz w:val="24"/>
          <w:szCs w:val="24"/>
        </w:rPr>
        <w:t>substanţial</w:t>
      </w:r>
      <w:proofErr w:type="spellEnd"/>
      <w:r w:rsidRPr="00411EA9">
        <w:rPr>
          <w:rStyle w:val="tpa"/>
          <w:rFonts w:ascii="Times New Roman" w:hAnsi="Times New Roman" w:cs="Times New Roman"/>
          <w:color w:val="000000"/>
          <w:sz w:val="24"/>
          <w:szCs w:val="24"/>
        </w:rPr>
        <w:t xml:space="preserve">, actele, deciziile ori omisiunile </w:t>
      </w:r>
      <w:proofErr w:type="spellStart"/>
      <w:r w:rsidRPr="00411EA9">
        <w:rPr>
          <w:rStyle w:val="tpa"/>
          <w:rFonts w:ascii="Times New Roman" w:hAnsi="Times New Roman" w:cs="Times New Roman"/>
          <w:color w:val="000000"/>
          <w:sz w:val="24"/>
          <w:szCs w:val="24"/>
        </w:rPr>
        <w:t>autorităţii</w:t>
      </w:r>
      <w:proofErr w:type="spellEnd"/>
      <w:r w:rsidRPr="00411EA9">
        <w:rPr>
          <w:rStyle w:val="tpa"/>
          <w:rFonts w:ascii="Times New Roman" w:hAnsi="Times New Roman" w:cs="Times New Roman"/>
          <w:color w:val="000000"/>
          <w:sz w:val="24"/>
          <w:szCs w:val="24"/>
        </w:rPr>
        <w:t xml:space="preserve"> publice competente care fac obiectul participării publicului, inclusiv aprobarea de dezvoltare, potrivit prevederilor Legii contenciosului administrativ nr. </w:t>
      </w:r>
      <w:hyperlink r:id="rId16" w:history="1">
        <w:r w:rsidRPr="00411EA9">
          <w:rPr>
            <w:rStyle w:val="Hyperlink"/>
            <w:rFonts w:ascii="Times New Roman" w:hAnsi="Times New Roman" w:cs="Times New Roman"/>
            <w:b/>
            <w:bCs/>
            <w:color w:val="333399"/>
            <w:sz w:val="24"/>
            <w:szCs w:val="24"/>
          </w:rPr>
          <w:t>554/2004</w:t>
        </w:r>
      </w:hyperlink>
      <w:r w:rsidRPr="00411EA9">
        <w:rPr>
          <w:rStyle w:val="tpa"/>
          <w:rFonts w:ascii="Times New Roman" w:hAnsi="Times New Roman" w:cs="Times New Roman"/>
          <w:color w:val="000000"/>
          <w:sz w:val="24"/>
          <w:szCs w:val="24"/>
        </w:rPr>
        <w:t xml:space="preserve">, cu modificările </w:t>
      </w:r>
      <w:proofErr w:type="spellStart"/>
      <w:r w:rsidRPr="00411EA9">
        <w:rPr>
          <w:rStyle w:val="tpa"/>
          <w:rFonts w:ascii="Times New Roman" w:hAnsi="Times New Roman" w:cs="Times New Roman"/>
          <w:color w:val="000000"/>
          <w:sz w:val="24"/>
          <w:szCs w:val="24"/>
        </w:rPr>
        <w:t>şi</w:t>
      </w:r>
      <w:proofErr w:type="spellEnd"/>
      <w:r w:rsidRPr="00411EA9">
        <w:rPr>
          <w:rStyle w:val="tpa"/>
          <w:rFonts w:ascii="Times New Roman" w:hAnsi="Times New Roman" w:cs="Times New Roman"/>
          <w:color w:val="000000"/>
          <w:sz w:val="24"/>
          <w:szCs w:val="24"/>
        </w:rPr>
        <w:t xml:space="preserve"> completările ulterioare.</w:t>
      </w:r>
    </w:p>
    <w:p w14:paraId="34BAB495" w14:textId="77777777" w:rsidR="00D34D4D" w:rsidRPr="00411EA9" w:rsidRDefault="00D34D4D" w:rsidP="00E4109B">
      <w:pPr>
        <w:shd w:val="clear" w:color="auto" w:fill="FFFFFF"/>
        <w:spacing w:after="0"/>
        <w:ind w:firstLine="708"/>
        <w:jc w:val="both"/>
        <w:rPr>
          <w:rFonts w:ascii="Times New Roman" w:hAnsi="Times New Roman" w:cs="Times New Roman"/>
          <w:color w:val="000000"/>
          <w:sz w:val="24"/>
          <w:szCs w:val="24"/>
        </w:rPr>
      </w:pPr>
      <w:bookmarkStart w:id="35" w:name="do|ax5^I|pa36"/>
      <w:bookmarkEnd w:id="35"/>
      <w:r w:rsidRPr="00411EA9">
        <w:rPr>
          <w:rStyle w:val="tpa"/>
          <w:rFonts w:ascii="Times New Roman" w:hAnsi="Times New Roman" w:cs="Times New Roman"/>
          <w:color w:val="000000"/>
          <w:sz w:val="24"/>
          <w:szCs w:val="24"/>
        </w:rPr>
        <w:t xml:space="preserve">Se poate adresa </w:t>
      </w:r>
      <w:proofErr w:type="spellStart"/>
      <w:r w:rsidRPr="00411EA9">
        <w:rPr>
          <w:rStyle w:val="tpa"/>
          <w:rFonts w:ascii="Times New Roman" w:hAnsi="Times New Roman" w:cs="Times New Roman"/>
          <w:color w:val="000000"/>
          <w:sz w:val="24"/>
          <w:szCs w:val="24"/>
        </w:rPr>
        <w:t>instanţei</w:t>
      </w:r>
      <w:proofErr w:type="spellEnd"/>
      <w:r w:rsidRPr="00411EA9">
        <w:rPr>
          <w:rStyle w:val="tpa"/>
          <w:rFonts w:ascii="Times New Roman" w:hAnsi="Times New Roman" w:cs="Times New Roman"/>
          <w:color w:val="000000"/>
          <w:sz w:val="24"/>
          <w:szCs w:val="24"/>
        </w:rPr>
        <w:t xml:space="preserve"> de contencios administrativ competente </w:t>
      </w:r>
      <w:proofErr w:type="spellStart"/>
      <w:r w:rsidRPr="00411EA9">
        <w:rPr>
          <w:rStyle w:val="tpa"/>
          <w:rFonts w:ascii="Times New Roman" w:hAnsi="Times New Roman" w:cs="Times New Roman"/>
          <w:color w:val="000000"/>
          <w:sz w:val="24"/>
          <w:szCs w:val="24"/>
        </w:rPr>
        <w:t>şi</w:t>
      </w:r>
      <w:proofErr w:type="spellEnd"/>
      <w:r w:rsidRPr="00411EA9">
        <w:rPr>
          <w:rStyle w:val="tpa"/>
          <w:rFonts w:ascii="Times New Roman" w:hAnsi="Times New Roman" w:cs="Times New Roman"/>
          <w:color w:val="000000"/>
          <w:sz w:val="24"/>
          <w:szCs w:val="24"/>
        </w:rPr>
        <w:t xml:space="preserve"> orice </w:t>
      </w:r>
      <w:proofErr w:type="spellStart"/>
      <w:r w:rsidRPr="00411EA9">
        <w:rPr>
          <w:rStyle w:val="tpa"/>
          <w:rFonts w:ascii="Times New Roman" w:hAnsi="Times New Roman" w:cs="Times New Roman"/>
          <w:color w:val="000000"/>
          <w:sz w:val="24"/>
          <w:szCs w:val="24"/>
        </w:rPr>
        <w:t>organizaţie</w:t>
      </w:r>
      <w:proofErr w:type="spellEnd"/>
      <w:r w:rsidRPr="00411EA9">
        <w:rPr>
          <w:rStyle w:val="tpa"/>
          <w:rFonts w:ascii="Times New Roman" w:hAnsi="Times New Roman" w:cs="Times New Roman"/>
          <w:color w:val="000000"/>
          <w:sz w:val="24"/>
          <w:szCs w:val="24"/>
        </w:rPr>
        <w:t xml:space="preserve"> neguvernamentală care </w:t>
      </w:r>
      <w:proofErr w:type="spellStart"/>
      <w:r w:rsidRPr="00411EA9">
        <w:rPr>
          <w:rStyle w:val="tpa"/>
          <w:rFonts w:ascii="Times New Roman" w:hAnsi="Times New Roman" w:cs="Times New Roman"/>
          <w:color w:val="000000"/>
          <w:sz w:val="24"/>
          <w:szCs w:val="24"/>
        </w:rPr>
        <w:t>îndeplineşte</w:t>
      </w:r>
      <w:proofErr w:type="spellEnd"/>
      <w:r w:rsidRPr="00411EA9">
        <w:rPr>
          <w:rStyle w:val="tpa"/>
          <w:rFonts w:ascii="Times New Roman" w:hAnsi="Times New Roman" w:cs="Times New Roman"/>
          <w:color w:val="000000"/>
          <w:sz w:val="24"/>
          <w:szCs w:val="24"/>
        </w:rPr>
        <w:t xml:space="preserve"> </w:t>
      </w:r>
      <w:proofErr w:type="spellStart"/>
      <w:r w:rsidRPr="00411EA9">
        <w:rPr>
          <w:rStyle w:val="tpa"/>
          <w:rFonts w:ascii="Times New Roman" w:hAnsi="Times New Roman" w:cs="Times New Roman"/>
          <w:color w:val="000000"/>
          <w:sz w:val="24"/>
          <w:szCs w:val="24"/>
        </w:rPr>
        <w:t>condiţiile</w:t>
      </w:r>
      <w:proofErr w:type="spellEnd"/>
      <w:r w:rsidRPr="00411EA9">
        <w:rPr>
          <w:rStyle w:val="tpa"/>
          <w:rFonts w:ascii="Times New Roman" w:hAnsi="Times New Roman" w:cs="Times New Roman"/>
          <w:color w:val="000000"/>
          <w:sz w:val="24"/>
          <w:szCs w:val="24"/>
        </w:rPr>
        <w:t xml:space="preserve"> prevăzute la art. 2 din Legea nr. </w:t>
      </w:r>
      <w:r w:rsidR="0017345C" w:rsidRPr="00411EA9">
        <w:rPr>
          <w:rStyle w:val="tpa"/>
          <w:rFonts w:ascii="Times New Roman" w:hAnsi="Times New Roman" w:cs="Times New Roman"/>
          <w:color w:val="000000"/>
          <w:sz w:val="24"/>
          <w:szCs w:val="24"/>
        </w:rPr>
        <w:t>292/2018</w:t>
      </w:r>
      <w:r w:rsidRPr="00411EA9">
        <w:rPr>
          <w:rStyle w:val="tpa"/>
          <w:rFonts w:ascii="Times New Roman" w:hAnsi="Times New Roman" w:cs="Times New Roman"/>
          <w:color w:val="000000"/>
          <w:sz w:val="24"/>
          <w:szCs w:val="24"/>
        </w:rPr>
        <w:t xml:space="preserve"> privind evaluarea impactului anumitor proiecte publice </w:t>
      </w:r>
      <w:proofErr w:type="spellStart"/>
      <w:r w:rsidRPr="00411EA9">
        <w:rPr>
          <w:rStyle w:val="tpa"/>
          <w:rFonts w:ascii="Times New Roman" w:hAnsi="Times New Roman" w:cs="Times New Roman"/>
          <w:color w:val="000000"/>
          <w:sz w:val="24"/>
          <w:szCs w:val="24"/>
        </w:rPr>
        <w:t>şi</w:t>
      </w:r>
      <w:proofErr w:type="spellEnd"/>
      <w:r w:rsidRPr="00411EA9">
        <w:rPr>
          <w:rStyle w:val="tpa"/>
          <w:rFonts w:ascii="Times New Roman" w:hAnsi="Times New Roman" w:cs="Times New Roman"/>
          <w:color w:val="000000"/>
          <w:sz w:val="24"/>
          <w:szCs w:val="24"/>
        </w:rPr>
        <w:t xml:space="preserve"> private asupra mediului, considerându-se că acestea sunt vătămate într-un drept al lor sau într-un interes legitim.</w:t>
      </w:r>
    </w:p>
    <w:p w14:paraId="79AE82C1" w14:textId="77777777" w:rsidR="00D34D4D" w:rsidRPr="00411EA9" w:rsidRDefault="00D34D4D" w:rsidP="00E4109B">
      <w:pPr>
        <w:shd w:val="clear" w:color="auto" w:fill="FFFFFF"/>
        <w:spacing w:after="0"/>
        <w:ind w:firstLine="708"/>
        <w:jc w:val="both"/>
        <w:rPr>
          <w:rFonts w:ascii="Times New Roman" w:hAnsi="Times New Roman" w:cs="Times New Roman"/>
          <w:color w:val="000000"/>
          <w:sz w:val="24"/>
          <w:szCs w:val="24"/>
        </w:rPr>
      </w:pPr>
      <w:bookmarkStart w:id="36" w:name="do|ax5^I|pa37"/>
      <w:bookmarkEnd w:id="36"/>
      <w:r w:rsidRPr="00411EA9">
        <w:rPr>
          <w:rStyle w:val="tpa"/>
          <w:rFonts w:ascii="Times New Roman" w:hAnsi="Times New Roman" w:cs="Times New Roman"/>
          <w:color w:val="000000"/>
          <w:sz w:val="24"/>
          <w:szCs w:val="24"/>
        </w:rPr>
        <w:t xml:space="preserve">Actele sau omisiunile </w:t>
      </w:r>
      <w:proofErr w:type="spellStart"/>
      <w:r w:rsidRPr="00411EA9">
        <w:rPr>
          <w:rStyle w:val="tpa"/>
          <w:rFonts w:ascii="Times New Roman" w:hAnsi="Times New Roman" w:cs="Times New Roman"/>
          <w:color w:val="000000"/>
          <w:sz w:val="24"/>
          <w:szCs w:val="24"/>
        </w:rPr>
        <w:t>autorităţii</w:t>
      </w:r>
      <w:proofErr w:type="spellEnd"/>
      <w:r w:rsidRPr="00411EA9">
        <w:rPr>
          <w:rStyle w:val="tpa"/>
          <w:rFonts w:ascii="Times New Roman" w:hAnsi="Times New Roman" w:cs="Times New Roman"/>
          <w:color w:val="000000"/>
          <w:sz w:val="24"/>
          <w:szCs w:val="24"/>
        </w:rPr>
        <w:t xml:space="preserve"> publice competente care fac obiectul participării publicului se atacă în </w:t>
      </w:r>
      <w:proofErr w:type="spellStart"/>
      <w:r w:rsidRPr="00411EA9">
        <w:rPr>
          <w:rStyle w:val="tpa"/>
          <w:rFonts w:ascii="Times New Roman" w:hAnsi="Times New Roman" w:cs="Times New Roman"/>
          <w:color w:val="000000"/>
          <w:sz w:val="24"/>
          <w:szCs w:val="24"/>
        </w:rPr>
        <w:t>instanţă</w:t>
      </w:r>
      <w:proofErr w:type="spellEnd"/>
      <w:r w:rsidRPr="00411EA9">
        <w:rPr>
          <w:rStyle w:val="tpa"/>
          <w:rFonts w:ascii="Times New Roman" w:hAnsi="Times New Roman" w:cs="Times New Roman"/>
          <w:color w:val="000000"/>
          <w:sz w:val="24"/>
          <w:szCs w:val="24"/>
        </w:rPr>
        <w:t xml:space="preserve"> odată cu decizia etapei de încadrare, cu acordul de mediu ori, după caz, cu decizia </w:t>
      </w:r>
      <w:r w:rsidRPr="00411EA9">
        <w:rPr>
          <w:rStyle w:val="tpa"/>
          <w:rFonts w:ascii="Times New Roman" w:hAnsi="Times New Roman" w:cs="Times New Roman"/>
          <w:color w:val="000000"/>
          <w:sz w:val="24"/>
          <w:szCs w:val="24"/>
        </w:rPr>
        <w:lastRenderedPageBreak/>
        <w:t>de respingere a solicitării de emitere a acordului de mediu, respectiv cu aprobarea de dezvoltare sau, după caz, cu decizia de respingere a solicitării aprobării de dezvoltare.</w:t>
      </w:r>
    </w:p>
    <w:p w14:paraId="36DB2305" w14:textId="77777777" w:rsidR="009B321F" w:rsidRPr="00411EA9" w:rsidRDefault="00D34D4D" w:rsidP="00E4109B">
      <w:pPr>
        <w:shd w:val="clear" w:color="auto" w:fill="FFFFFF"/>
        <w:spacing w:after="0"/>
        <w:ind w:firstLine="708"/>
        <w:jc w:val="both"/>
        <w:rPr>
          <w:rStyle w:val="tpa"/>
          <w:rFonts w:ascii="Times New Roman" w:hAnsi="Times New Roman" w:cs="Times New Roman"/>
          <w:color w:val="000000"/>
          <w:sz w:val="24"/>
          <w:szCs w:val="24"/>
        </w:rPr>
      </w:pPr>
      <w:bookmarkStart w:id="37" w:name="do|ax5^I|pa38"/>
      <w:bookmarkEnd w:id="37"/>
      <w:r w:rsidRPr="00411EA9">
        <w:rPr>
          <w:rStyle w:val="tpa"/>
          <w:rFonts w:ascii="Times New Roman" w:hAnsi="Times New Roman" w:cs="Times New Roman"/>
          <w:color w:val="000000"/>
          <w:sz w:val="24"/>
          <w:szCs w:val="24"/>
        </w:rPr>
        <w:t xml:space="preserve">Înainte de a se adresa </w:t>
      </w:r>
      <w:proofErr w:type="spellStart"/>
      <w:r w:rsidRPr="00411EA9">
        <w:rPr>
          <w:rStyle w:val="tpa"/>
          <w:rFonts w:ascii="Times New Roman" w:hAnsi="Times New Roman" w:cs="Times New Roman"/>
          <w:color w:val="000000"/>
          <w:sz w:val="24"/>
          <w:szCs w:val="24"/>
        </w:rPr>
        <w:t>instanţei</w:t>
      </w:r>
      <w:proofErr w:type="spellEnd"/>
      <w:r w:rsidRPr="00411EA9">
        <w:rPr>
          <w:rStyle w:val="tpa"/>
          <w:rFonts w:ascii="Times New Roman" w:hAnsi="Times New Roman" w:cs="Times New Roman"/>
          <w:color w:val="000000"/>
          <w:sz w:val="24"/>
          <w:szCs w:val="24"/>
        </w:rPr>
        <w:t xml:space="preserve"> de contencios administrativ competente, persoanele prevăzute la art. 21 din Legea nr. </w:t>
      </w:r>
      <w:r w:rsidR="0017345C" w:rsidRPr="00411EA9">
        <w:rPr>
          <w:rStyle w:val="tpa"/>
          <w:rFonts w:ascii="Times New Roman" w:hAnsi="Times New Roman" w:cs="Times New Roman"/>
          <w:color w:val="000000"/>
          <w:sz w:val="24"/>
          <w:szCs w:val="24"/>
        </w:rPr>
        <w:t xml:space="preserve">292/2018 </w:t>
      </w:r>
      <w:r w:rsidRPr="00411EA9">
        <w:rPr>
          <w:rStyle w:val="tpa"/>
          <w:rFonts w:ascii="Times New Roman" w:hAnsi="Times New Roman" w:cs="Times New Roman"/>
          <w:color w:val="000000"/>
          <w:sz w:val="24"/>
          <w:szCs w:val="24"/>
        </w:rPr>
        <w:t xml:space="preserve">privind evaluarea impactului anumitor proiecte publice </w:t>
      </w:r>
      <w:proofErr w:type="spellStart"/>
      <w:r w:rsidRPr="00411EA9">
        <w:rPr>
          <w:rStyle w:val="tpa"/>
          <w:rFonts w:ascii="Times New Roman" w:hAnsi="Times New Roman" w:cs="Times New Roman"/>
          <w:color w:val="000000"/>
          <w:sz w:val="24"/>
          <w:szCs w:val="24"/>
        </w:rPr>
        <w:t>şi</w:t>
      </w:r>
      <w:proofErr w:type="spellEnd"/>
      <w:r w:rsidRPr="00411EA9">
        <w:rPr>
          <w:rStyle w:val="tpa"/>
          <w:rFonts w:ascii="Times New Roman" w:hAnsi="Times New Roman" w:cs="Times New Roman"/>
          <w:color w:val="000000"/>
          <w:sz w:val="24"/>
          <w:szCs w:val="24"/>
        </w:rPr>
        <w:t xml:space="preserve"> private asupra mediului au </w:t>
      </w:r>
      <w:proofErr w:type="spellStart"/>
      <w:r w:rsidRPr="00411EA9">
        <w:rPr>
          <w:rStyle w:val="tpa"/>
          <w:rFonts w:ascii="Times New Roman" w:hAnsi="Times New Roman" w:cs="Times New Roman"/>
          <w:color w:val="000000"/>
          <w:sz w:val="24"/>
          <w:szCs w:val="24"/>
        </w:rPr>
        <w:t>obligaţia</w:t>
      </w:r>
      <w:proofErr w:type="spellEnd"/>
      <w:r w:rsidRPr="00411EA9">
        <w:rPr>
          <w:rStyle w:val="tpa"/>
          <w:rFonts w:ascii="Times New Roman" w:hAnsi="Times New Roman" w:cs="Times New Roman"/>
          <w:color w:val="000000"/>
          <w:sz w:val="24"/>
          <w:szCs w:val="24"/>
        </w:rPr>
        <w:t xml:space="preserve"> să solicite </w:t>
      </w:r>
      <w:proofErr w:type="spellStart"/>
      <w:r w:rsidRPr="00411EA9">
        <w:rPr>
          <w:rStyle w:val="tpa"/>
          <w:rFonts w:ascii="Times New Roman" w:hAnsi="Times New Roman" w:cs="Times New Roman"/>
          <w:color w:val="000000"/>
          <w:sz w:val="24"/>
          <w:szCs w:val="24"/>
        </w:rPr>
        <w:t>autorităţii</w:t>
      </w:r>
      <w:proofErr w:type="spellEnd"/>
      <w:r w:rsidRPr="00411EA9">
        <w:rPr>
          <w:rStyle w:val="tpa"/>
          <w:rFonts w:ascii="Times New Roman" w:hAnsi="Times New Roman" w:cs="Times New Roman"/>
          <w:color w:val="000000"/>
          <w:sz w:val="24"/>
          <w:szCs w:val="24"/>
        </w:rPr>
        <w:t xml:space="preserve"> publice emitente a deciziei prevăzute la art. 21 alin. (3) sau </w:t>
      </w:r>
      <w:proofErr w:type="spellStart"/>
      <w:r w:rsidRPr="00411EA9">
        <w:rPr>
          <w:rStyle w:val="tpa"/>
          <w:rFonts w:ascii="Times New Roman" w:hAnsi="Times New Roman" w:cs="Times New Roman"/>
          <w:color w:val="000000"/>
          <w:sz w:val="24"/>
          <w:szCs w:val="24"/>
        </w:rPr>
        <w:t>autorităţii</w:t>
      </w:r>
      <w:proofErr w:type="spellEnd"/>
      <w:r w:rsidRPr="00411EA9">
        <w:rPr>
          <w:rStyle w:val="tpa"/>
          <w:rFonts w:ascii="Times New Roman" w:hAnsi="Times New Roman" w:cs="Times New Roman"/>
          <w:color w:val="000000"/>
          <w:sz w:val="24"/>
          <w:szCs w:val="24"/>
        </w:rPr>
        <w:t xml:space="preserve"> ierarhic superioare revocarea, în tot sau în parte, a respectivei decizii. Solicitarea trebuie înregistrată în termen de 30 de zile de la data aducerii la </w:t>
      </w:r>
      <w:proofErr w:type="spellStart"/>
      <w:r w:rsidRPr="00411EA9">
        <w:rPr>
          <w:rStyle w:val="tpa"/>
          <w:rFonts w:ascii="Times New Roman" w:hAnsi="Times New Roman" w:cs="Times New Roman"/>
          <w:color w:val="000000"/>
          <w:sz w:val="24"/>
          <w:szCs w:val="24"/>
        </w:rPr>
        <w:t>cunoştinţa</w:t>
      </w:r>
      <w:proofErr w:type="spellEnd"/>
      <w:r w:rsidRPr="00411EA9">
        <w:rPr>
          <w:rStyle w:val="tpa"/>
          <w:rFonts w:ascii="Times New Roman" w:hAnsi="Times New Roman" w:cs="Times New Roman"/>
          <w:color w:val="000000"/>
          <w:sz w:val="24"/>
          <w:szCs w:val="24"/>
        </w:rPr>
        <w:t xml:space="preserve"> publicului a deciziei.</w:t>
      </w:r>
      <w:bookmarkStart w:id="38" w:name="do|ax5^I|pa39"/>
      <w:bookmarkEnd w:id="38"/>
    </w:p>
    <w:p w14:paraId="0FDB48DE" w14:textId="77777777" w:rsidR="00D34D4D" w:rsidRPr="00411EA9" w:rsidRDefault="00D34D4D" w:rsidP="00E4109B">
      <w:pPr>
        <w:shd w:val="clear" w:color="auto" w:fill="FFFFFF"/>
        <w:spacing w:after="0"/>
        <w:ind w:firstLine="708"/>
        <w:jc w:val="both"/>
        <w:rPr>
          <w:rFonts w:ascii="Times New Roman" w:hAnsi="Times New Roman" w:cs="Times New Roman"/>
          <w:color w:val="000000"/>
          <w:sz w:val="24"/>
          <w:szCs w:val="24"/>
        </w:rPr>
      </w:pPr>
      <w:r w:rsidRPr="00411EA9">
        <w:rPr>
          <w:rStyle w:val="tpa"/>
          <w:rFonts w:ascii="Times New Roman" w:hAnsi="Times New Roman" w:cs="Times New Roman"/>
          <w:color w:val="000000"/>
          <w:sz w:val="24"/>
          <w:szCs w:val="24"/>
        </w:rPr>
        <w:t xml:space="preserve">Autoritatea publică emitentă are </w:t>
      </w:r>
      <w:proofErr w:type="spellStart"/>
      <w:r w:rsidRPr="00411EA9">
        <w:rPr>
          <w:rStyle w:val="tpa"/>
          <w:rFonts w:ascii="Times New Roman" w:hAnsi="Times New Roman" w:cs="Times New Roman"/>
          <w:color w:val="000000"/>
          <w:sz w:val="24"/>
          <w:szCs w:val="24"/>
        </w:rPr>
        <w:t>obligaţia</w:t>
      </w:r>
      <w:proofErr w:type="spellEnd"/>
      <w:r w:rsidRPr="00411EA9">
        <w:rPr>
          <w:rStyle w:val="tpa"/>
          <w:rFonts w:ascii="Times New Roman" w:hAnsi="Times New Roman" w:cs="Times New Roman"/>
          <w:color w:val="000000"/>
          <w:sz w:val="24"/>
          <w:szCs w:val="24"/>
        </w:rPr>
        <w:t xml:space="preserve"> de a răspunde la plângerea prealabilă prevăzută la art. 22 alin. (1) în termen de 30 de zile de la data înregistrării acesteia la acea autoritate.</w:t>
      </w:r>
    </w:p>
    <w:p w14:paraId="6A871C27" w14:textId="77777777" w:rsidR="00D34D4D" w:rsidRPr="00411EA9" w:rsidRDefault="00D34D4D" w:rsidP="00E4109B">
      <w:pPr>
        <w:shd w:val="clear" w:color="auto" w:fill="FFFFFF"/>
        <w:spacing w:after="0"/>
        <w:ind w:firstLine="708"/>
        <w:jc w:val="both"/>
        <w:rPr>
          <w:rFonts w:ascii="Times New Roman" w:hAnsi="Times New Roman" w:cs="Times New Roman"/>
          <w:color w:val="000000"/>
          <w:sz w:val="24"/>
          <w:szCs w:val="24"/>
        </w:rPr>
      </w:pPr>
      <w:bookmarkStart w:id="39" w:name="do|ax5^I|pa40"/>
      <w:bookmarkEnd w:id="39"/>
      <w:r w:rsidRPr="00411EA9">
        <w:rPr>
          <w:rStyle w:val="tpa"/>
          <w:rFonts w:ascii="Times New Roman" w:hAnsi="Times New Roman" w:cs="Times New Roman"/>
          <w:color w:val="000000"/>
          <w:sz w:val="24"/>
          <w:szCs w:val="24"/>
        </w:rPr>
        <w:t xml:space="preserve">Procedura de </w:t>
      </w:r>
      <w:proofErr w:type="spellStart"/>
      <w:r w:rsidRPr="00411EA9">
        <w:rPr>
          <w:rStyle w:val="tpa"/>
          <w:rFonts w:ascii="Times New Roman" w:hAnsi="Times New Roman" w:cs="Times New Roman"/>
          <w:color w:val="000000"/>
          <w:sz w:val="24"/>
          <w:szCs w:val="24"/>
        </w:rPr>
        <w:t>soluţionare</w:t>
      </w:r>
      <w:proofErr w:type="spellEnd"/>
      <w:r w:rsidRPr="00411EA9">
        <w:rPr>
          <w:rStyle w:val="tpa"/>
          <w:rFonts w:ascii="Times New Roman" w:hAnsi="Times New Roman" w:cs="Times New Roman"/>
          <w:color w:val="000000"/>
          <w:sz w:val="24"/>
          <w:szCs w:val="24"/>
        </w:rPr>
        <w:t xml:space="preserve"> a plângerii prealabile prevăzută la art. 22 alin. (1) este gratuită </w:t>
      </w:r>
      <w:proofErr w:type="spellStart"/>
      <w:r w:rsidRPr="00411EA9">
        <w:rPr>
          <w:rStyle w:val="tpa"/>
          <w:rFonts w:ascii="Times New Roman" w:hAnsi="Times New Roman" w:cs="Times New Roman"/>
          <w:color w:val="000000"/>
          <w:sz w:val="24"/>
          <w:szCs w:val="24"/>
        </w:rPr>
        <w:t>şi</w:t>
      </w:r>
      <w:proofErr w:type="spellEnd"/>
      <w:r w:rsidRPr="00411EA9">
        <w:rPr>
          <w:rStyle w:val="tpa"/>
          <w:rFonts w:ascii="Times New Roman" w:hAnsi="Times New Roman" w:cs="Times New Roman"/>
          <w:color w:val="000000"/>
          <w:sz w:val="24"/>
          <w:szCs w:val="24"/>
        </w:rPr>
        <w:t xml:space="preserve"> trebuie să fie echitabilă, rapidă </w:t>
      </w:r>
      <w:proofErr w:type="spellStart"/>
      <w:r w:rsidRPr="00411EA9">
        <w:rPr>
          <w:rStyle w:val="tpa"/>
          <w:rFonts w:ascii="Times New Roman" w:hAnsi="Times New Roman" w:cs="Times New Roman"/>
          <w:color w:val="000000"/>
          <w:sz w:val="24"/>
          <w:szCs w:val="24"/>
        </w:rPr>
        <w:t>şi</w:t>
      </w:r>
      <w:proofErr w:type="spellEnd"/>
      <w:r w:rsidRPr="00411EA9">
        <w:rPr>
          <w:rStyle w:val="tpa"/>
          <w:rFonts w:ascii="Times New Roman" w:hAnsi="Times New Roman" w:cs="Times New Roman"/>
          <w:color w:val="000000"/>
          <w:sz w:val="24"/>
          <w:szCs w:val="24"/>
        </w:rPr>
        <w:t xml:space="preserve"> corectă.</w:t>
      </w:r>
    </w:p>
    <w:p w14:paraId="5C4FE426" w14:textId="77777777" w:rsidR="00D34D4D" w:rsidRPr="00411EA9" w:rsidRDefault="00D34D4D" w:rsidP="00E4109B">
      <w:pPr>
        <w:shd w:val="clear" w:color="auto" w:fill="FFFFFF"/>
        <w:spacing w:after="0"/>
        <w:ind w:firstLine="708"/>
        <w:jc w:val="both"/>
        <w:rPr>
          <w:rFonts w:ascii="Times New Roman" w:hAnsi="Times New Roman" w:cs="Times New Roman"/>
          <w:color w:val="000000"/>
          <w:sz w:val="24"/>
          <w:szCs w:val="24"/>
        </w:rPr>
      </w:pPr>
      <w:bookmarkStart w:id="40" w:name="do|ax5^I|pa41"/>
      <w:bookmarkEnd w:id="40"/>
      <w:r w:rsidRPr="00411EA9">
        <w:rPr>
          <w:rStyle w:val="tpa"/>
          <w:rFonts w:ascii="Times New Roman" w:hAnsi="Times New Roman" w:cs="Times New Roman"/>
          <w:color w:val="000000"/>
          <w:sz w:val="24"/>
          <w:szCs w:val="24"/>
        </w:rPr>
        <w:t xml:space="preserve">Prezenta decizie poate fi contestată în conformitate cu prevederile Legii nr. </w:t>
      </w:r>
      <w:r w:rsidR="0017345C" w:rsidRPr="00411EA9">
        <w:rPr>
          <w:rStyle w:val="tpa"/>
          <w:rFonts w:ascii="Times New Roman" w:hAnsi="Times New Roman" w:cs="Times New Roman"/>
          <w:color w:val="000000"/>
          <w:sz w:val="24"/>
          <w:szCs w:val="24"/>
        </w:rPr>
        <w:t xml:space="preserve">292/2018 </w:t>
      </w:r>
      <w:r w:rsidRPr="00411EA9">
        <w:rPr>
          <w:rStyle w:val="tpa"/>
          <w:rFonts w:ascii="Times New Roman" w:hAnsi="Times New Roman" w:cs="Times New Roman"/>
          <w:color w:val="000000"/>
          <w:sz w:val="24"/>
          <w:szCs w:val="24"/>
        </w:rPr>
        <w:t xml:space="preserve">privind evaluarea impactului anumitor proiecte publice </w:t>
      </w:r>
      <w:proofErr w:type="spellStart"/>
      <w:r w:rsidRPr="00411EA9">
        <w:rPr>
          <w:rStyle w:val="tpa"/>
          <w:rFonts w:ascii="Times New Roman" w:hAnsi="Times New Roman" w:cs="Times New Roman"/>
          <w:color w:val="000000"/>
          <w:sz w:val="24"/>
          <w:szCs w:val="24"/>
        </w:rPr>
        <w:t>şi</w:t>
      </w:r>
      <w:proofErr w:type="spellEnd"/>
      <w:r w:rsidRPr="00411EA9">
        <w:rPr>
          <w:rStyle w:val="tpa"/>
          <w:rFonts w:ascii="Times New Roman" w:hAnsi="Times New Roman" w:cs="Times New Roman"/>
          <w:color w:val="000000"/>
          <w:sz w:val="24"/>
          <w:szCs w:val="24"/>
        </w:rPr>
        <w:t xml:space="preserve"> private asupra mediului </w:t>
      </w:r>
      <w:proofErr w:type="spellStart"/>
      <w:r w:rsidRPr="00411EA9">
        <w:rPr>
          <w:rStyle w:val="tpa"/>
          <w:rFonts w:ascii="Times New Roman" w:hAnsi="Times New Roman" w:cs="Times New Roman"/>
          <w:color w:val="000000"/>
          <w:sz w:val="24"/>
          <w:szCs w:val="24"/>
        </w:rPr>
        <w:t>şi</w:t>
      </w:r>
      <w:proofErr w:type="spellEnd"/>
      <w:r w:rsidRPr="00411EA9">
        <w:rPr>
          <w:rStyle w:val="tpa"/>
          <w:rFonts w:ascii="Times New Roman" w:hAnsi="Times New Roman" w:cs="Times New Roman"/>
          <w:color w:val="000000"/>
          <w:sz w:val="24"/>
          <w:szCs w:val="24"/>
        </w:rPr>
        <w:t xml:space="preserve"> ale Legii nr. </w:t>
      </w:r>
      <w:hyperlink r:id="rId17" w:history="1">
        <w:r w:rsidRPr="00411EA9">
          <w:rPr>
            <w:rStyle w:val="Hyperlink"/>
            <w:rFonts w:ascii="Times New Roman" w:hAnsi="Times New Roman" w:cs="Times New Roman"/>
            <w:b/>
            <w:bCs/>
            <w:color w:val="333399"/>
            <w:sz w:val="24"/>
            <w:szCs w:val="24"/>
          </w:rPr>
          <w:t>554/2004</w:t>
        </w:r>
      </w:hyperlink>
      <w:r w:rsidRPr="00411EA9">
        <w:rPr>
          <w:rStyle w:val="tpa"/>
          <w:rFonts w:ascii="Times New Roman" w:hAnsi="Times New Roman" w:cs="Times New Roman"/>
          <w:color w:val="000000"/>
          <w:sz w:val="24"/>
          <w:szCs w:val="24"/>
        </w:rPr>
        <w:t xml:space="preserve">, cu modificările </w:t>
      </w:r>
      <w:proofErr w:type="spellStart"/>
      <w:r w:rsidRPr="00411EA9">
        <w:rPr>
          <w:rStyle w:val="tpa"/>
          <w:rFonts w:ascii="Times New Roman" w:hAnsi="Times New Roman" w:cs="Times New Roman"/>
          <w:color w:val="000000"/>
          <w:sz w:val="24"/>
          <w:szCs w:val="24"/>
        </w:rPr>
        <w:t>şi</w:t>
      </w:r>
      <w:proofErr w:type="spellEnd"/>
      <w:r w:rsidRPr="00411EA9">
        <w:rPr>
          <w:rStyle w:val="tpa"/>
          <w:rFonts w:ascii="Times New Roman" w:hAnsi="Times New Roman" w:cs="Times New Roman"/>
          <w:color w:val="000000"/>
          <w:sz w:val="24"/>
          <w:szCs w:val="24"/>
        </w:rPr>
        <w:t xml:space="preserve"> completările ulterioare.</w:t>
      </w:r>
    </w:p>
    <w:p w14:paraId="7FF079CA" w14:textId="77777777" w:rsidR="002752F2" w:rsidRPr="00411EA9" w:rsidRDefault="002752F2" w:rsidP="00E4109B">
      <w:pPr>
        <w:spacing w:after="0"/>
        <w:jc w:val="center"/>
        <w:rPr>
          <w:rFonts w:ascii="Times New Roman" w:hAnsi="Times New Roman" w:cs="Times New Roman"/>
          <w:b/>
          <w:sz w:val="24"/>
          <w:szCs w:val="24"/>
        </w:rPr>
      </w:pPr>
      <w:bookmarkStart w:id="41" w:name="do|ax5^I|pa42"/>
      <w:bookmarkEnd w:id="41"/>
    </w:p>
    <w:p w14:paraId="30A33876" w14:textId="6954D20A" w:rsidR="00B0367F" w:rsidRPr="00411EA9" w:rsidRDefault="000A7879" w:rsidP="00E4109B">
      <w:pPr>
        <w:spacing w:after="0"/>
        <w:jc w:val="center"/>
        <w:rPr>
          <w:rFonts w:ascii="Times New Roman" w:hAnsi="Times New Roman" w:cs="Times New Roman"/>
          <w:b/>
          <w:sz w:val="24"/>
          <w:szCs w:val="24"/>
        </w:rPr>
      </w:pPr>
      <w:r w:rsidRPr="00411EA9">
        <w:rPr>
          <w:rFonts w:ascii="Times New Roman" w:hAnsi="Times New Roman" w:cs="Times New Roman"/>
          <w:b/>
          <w:sz w:val="24"/>
          <w:szCs w:val="24"/>
        </w:rPr>
        <w:t xml:space="preserve"> </w:t>
      </w:r>
      <w:r w:rsidR="00B0367F" w:rsidRPr="00411EA9">
        <w:rPr>
          <w:rFonts w:ascii="Times New Roman" w:hAnsi="Times New Roman" w:cs="Times New Roman"/>
          <w:b/>
          <w:sz w:val="24"/>
          <w:szCs w:val="24"/>
        </w:rPr>
        <w:t>DIRECTOR EXECUTIV</w:t>
      </w:r>
      <w:r w:rsidR="00B0367F" w:rsidRPr="00411EA9">
        <w:rPr>
          <w:rFonts w:ascii="Times New Roman" w:hAnsi="Times New Roman" w:cs="Times New Roman"/>
          <w:sz w:val="24"/>
          <w:szCs w:val="24"/>
        </w:rPr>
        <w:t>,</w:t>
      </w:r>
    </w:p>
    <w:p w14:paraId="00B9CD14" w14:textId="18D40784" w:rsidR="00B0367F" w:rsidRPr="00411EA9" w:rsidRDefault="000A7879" w:rsidP="00E4109B">
      <w:pPr>
        <w:spacing w:after="0"/>
        <w:jc w:val="center"/>
        <w:rPr>
          <w:rFonts w:ascii="Times New Roman" w:hAnsi="Times New Roman" w:cs="Times New Roman"/>
          <w:b/>
          <w:sz w:val="24"/>
          <w:szCs w:val="24"/>
        </w:rPr>
      </w:pPr>
      <w:r w:rsidRPr="00411EA9">
        <w:rPr>
          <w:rFonts w:ascii="Times New Roman" w:hAnsi="Times New Roman" w:cs="Times New Roman"/>
          <w:b/>
          <w:sz w:val="24"/>
          <w:szCs w:val="24"/>
        </w:rPr>
        <w:t xml:space="preserve">Maria </w:t>
      </w:r>
      <w:proofErr w:type="spellStart"/>
      <w:r w:rsidRPr="00411EA9">
        <w:rPr>
          <w:rFonts w:ascii="Times New Roman" w:hAnsi="Times New Roman" w:cs="Times New Roman"/>
          <w:b/>
          <w:sz w:val="24"/>
          <w:szCs w:val="24"/>
        </w:rPr>
        <w:t>Morcoașe</w:t>
      </w:r>
      <w:proofErr w:type="spellEnd"/>
    </w:p>
    <w:p w14:paraId="76A63CA2" w14:textId="77777777" w:rsidR="00E531B0" w:rsidRPr="00411EA9" w:rsidRDefault="00B0367F" w:rsidP="00E4109B">
      <w:pPr>
        <w:spacing w:after="0"/>
        <w:jc w:val="both"/>
        <w:rPr>
          <w:rFonts w:ascii="Times New Roman" w:hAnsi="Times New Roman" w:cs="Times New Roman"/>
          <w:b/>
          <w:sz w:val="24"/>
          <w:szCs w:val="24"/>
        </w:rPr>
      </w:pPr>
      <w:r w:rsidRPr="00411EA9">
        <w:rPr>
          <w:rFonts w:ascii="Times New Roman" w:hAnsi="Times New Roman" w:cs="Times New Roman"/>
          <w:b/>
          <w:sz w:val="24"/>
          <w:szCs w:val="24"/>
        </w:rPr>
        <w:t xml:space="preserve"> </w:t>
      </w:r>
    </w:p>
    <w:p w14:paraId="6270FD9F" w14:textId="2B6CF5A3" w:rsidR="00B0367F" w:rsidRPr="00411EA9" w:rsidRDefault="000A7879" w:rsidP="00E4109B">
      <w:pPr>
        <w:spacing w:after="0"/>
        <w:jc w:val="both"/>
        <w:rPr>
          <w:rFonts w:ascii="Times New Roman" w:hAnsi="Times New Roman" w:cs="Times New Roman"/>
          <w:b/>
          <w:sz w:val="24"/>
          <w:szCs w:val="24"/>
        </w:rPr>
      </w:pPr>
      <w:r w:rsidRPr="00411EA9">
        <w:rPr>
          <w:rFonts w:ascii="Times New Roman" w:hAnsi="Times New Roman" w:cs="Times New Roman"/>
          <w:b/>
          <w:sz w:val="24"/>
          <w:szCs w:val="24"/>
        </w:rPr>
        <w:t xml:space="preserve"> </w:t>
      </w:r>
      <w:r w:rsidR="00B0367F" w:rsidRPr="00411EA9">
        <w:rPr>
          <w:rFonts w:ascii="Times New Roman" w:hAnsi="Times New Roman" w:cs="Times New Roman"/>
          <w:b/>
          <w:sz w:val="24"/>
          <w:szCs w:val="24"/>
        </w:rPr>
        <w:t>Șef Serviciu A.A.A.</w:t>
      </w:r>
      <w:r w:rsidR="00B0367F" w:rsidRPr="00411EA9">
        <w:rPr>
          <w:rFonts w:ascii="Times New Roman" w:hAnsi="Times New Roman" w:cs="Times New Roman"/>
          <w:sz w:val="24"/>
          <w:szCs w:val="24"/>
        </w:rPr>
        <w:t>,</w:t>
      </w:r>
      <w:r w:rsidR="00B0367F" w:rsidRPr="00411EA9">
        <w:rPr>
          <w:rFonts w:ascii="Times New Roman" w:hAnsi="Times New Roman" w:cs="Times New Roman"/>
          <w:b/>
          <w:sz w:val="24"/>
          <w:szCs w:val="24"/>
        </w:rPr>
        <w:t xml:space="preserve">                                                      </w:t>
      </w:r>
      <w:r w:rsidR="00225C17" w:rsidRPr="00411EA9">
        <w:rPr>
          <w:rFonts w:ascii="Times New Roman" w:hAnsi="Times New Roman" w:cs="Times New Roman"/>
          <w:b/>
          <w:sz w:val="24"/>
          <w:szCs w:val="24"/>
        </w:rPr>
        <w:t xml:space="preserve">                               </w:t>
      </w:r>
      <w:r w:rsidR="00B0367F" w:rsidRPr="00411EA9">
        <w:rPr>
          <w:rFonts w:ascii="Times New Roman" w:hAnsi="Times New Roman" w:cs="Times New Roman"/>
          <w:b/>
          <w:sz w:val="24"/>
          <w:szCs w:val="24"/>
        </w:rPr>
        <w:t xml:space="preserve">   </w:t>
      </w:r>
      <w:r w:rsidR="00225C17" w:rsidRPr="00411EA9">
        <w:rPr>
          <w:rFonts w:ascii="Times New Roman" w:hAnsi="Times New Roman" w:cs="Times New Roman"/>
          <w:b/>
          <w:sz w:val="24"/>
          <w:szCs w:val="24"/>
        </w:rPr>
        <w:t xml:space="preserve">   </w:t>
      </w:r>
      <w:r w:rsidR="00B0367F" w:rsidRPr="00411EA9">
        <w:rPr>
          <w:rFonts w:ascii="Times New Roman" w:hAnsi="Times New Roman" w:cs="Times New Roman"/>
          <w:b/>
          <w:sz w:val="24"/>
          <w:szCs w:val="24"/>
        </w:rPr>
        <w:t xml:space="preserve"> Întocmit,</w:t>
      </w:r>
    </w:p>
    <w:p w14:paraId="23BEB6D2" w14:textId="152A606A" w:rsidR="00B0367F" w:rsidRPr="00411EA9" w:rsidRDefault="0071516F" w:rsidP="00E4109B">
      <w:pPr>
        <w:spacing w:after="0"/>
        <w:jc w:val="both"/>
        <w:rPr>
          <w:rFonts w:ascii="Times New Roman" w:hAnsi="Times New Roman" w:cs="Times New Roman"/>
          <w:b/>
          <w:sz w:val="24"/>
          <w:szCs w:val="24"/>
        </w:rPr>
      </w:pPr>
      <w:r w:rsidRPr="00411EA9">
        <w:rPr>
          <w:rFonts w:ascii="Times New Roman" w:hAnsi="Times New Roman" w:cs="Times New Roman"/>
          <w:b/>
          <w:sz w:val="24"/>
          <w:szCs w:val="24"/>
        </w:rPr>
        <w:t xml:space="preserve">  </w:t>
      </w:r>
      <w:r w:rsidR="000A7879" w:rsidRPr="00411EA9">
        <w:rPr>
          <w:rFonts w:ascii="Times New Roman" w:hAnsi="Times New Roman" w:cs="Times New Roman"/>
          <w:b/>
          <w:sz w:val="24"/>
          <w:szCs w:val="24"/>
        </w:rPr>
        <w:t xml:space="preserve">Florian </w:t>
      </w:r>
      <w:proofErr w:type="spellStart"/>
      <w:r w:rsidR="000A7879" w:rsidRPr="00411EA9">
        <w:rPr>
          <w:rFonts w:ascii="Times New Roman" w:hAnsi="Times New Roman" w:cs="Times New Roman"/>
          <w:b/>
          <w:sz w:val="24"/>
          <w:szCs w:val="24"/>
        </w:rPr>
        <w:t>Stancescu</w:t>
      </w:r>
      <w:proofErr w:type="spellEnd"/>
      <w:r w:rsidR="00B0367F" w:rsidRPr="00411EA9">
        <w:rPr>
          <w:rFonts w:ascii="Times New Roman" w:hAnsi="Times New Roman" w:cs="Times New Roman"/>
          <w:b/>
          <w:sz w:val="24"/>
          <w:szCs w:val="24"/>
        </w:rPr>
        <w:t xml:space="preserve">                                                                      </w:t>
      </w:r>
      <w:r w:rsidRPr="00411EA9">
        <w:rPr>
          <w:rFonts w:ascii="Times New Roman" w:hAnsi="Times New Roman" w:cs="Times New Roman"/>
          <w:b/>
          <w:sz w:val="24"/>
          <w:szCs w:val="24"/>
        </w:rPr>
        <w:t xml:space="preserve">  </w:t>
      </w:r>
      <w:r w:rsidR="00B0367F" w:rsidRPr="00411EA9">
        <w:rPr>
          <w:rFonts w:ascii="Times New Roman" w:hAnsi="Times New Roman" w:cs="Times New Roman"/>
          <w:b/>
          <w:sz w:val="24"/>
          <w:szCs w:val="24"/>
        </w:rPr>
        <w:t xml:space="preserve">  </w:t>
      </w:r>
      <w:r w:rsidR="00F90CA1" w:rsidRPr="00411EA9">
        <w:rPr>
          <w:rFonts w:ascii="Times New Roman" w:hAnsi="Times New Roman" w:cs="Times New Roman"/>
          <w:b/>
          <w:sz w:val="24"/>
          <w:szCs w:val="24"/>
        </w:rPr>
        <w:t xml:space="preserve">   </w:t>
      </w:r>
      <w:r w:rsidR="000A7879" w:rsidRPr="00411EA9">
        <w:rPr>
          <w:rFonts w:ascii="Times New Roman" w:hAnsi="Times New Roman" w:cs="Times New Roman"/>
          <w:b/>
          <w:sz w:val="24"/>
          <w:szCs w:val="24"/>
        </w:rPr>
        <w:t xml:space="preserve">            </w:t>
      </w:r>
      <w:r w:rsidR="00B0367F" w:rsidRPr="00411EA9">
        <w:rPr>
          <w:rFonts w:ascii="Times New Roman" w:hAnsi="Times New Roman" w:cs="Times New Roman"/>
          <w:b/>
          <w:sz w:val="24"/>
          <w:szCs w:val="24"/>
        </w:rPr>
        <w:t>consilier A</w:t>
      </w:r>
      <w:r w:rsidR="00F90CA1" w:rsidRPr="00411EA9">
        <w:rPr>
          <w:rFonts w:ascii="Times New Roman" w:hAnsi="Times New Roman" w:cs="Times New Roman"/>
          <w:b/>
          <w:sz w:val="24"/>
          <w:szCs w:val="24"/>
        </w:rPr>
        <w:t>.</w:t>
      </w:r>
      <w:r w:rsidR="00B0367F" w:rsidRPr="00411EA9">
        <w:rPr>
          <w:rFonts w:ascii="Times New Roman" w:hAnsi="Times New Roman" w:cs="Times New Roman"/>
          <w:b/>
          <w:sz w:val="24"/>
          <w:szCs w:val="24"/>
        </w:rPr>
        <w:t>A</w:t>
      </w:r>
      <w:r w:rsidR="00F90CA1" w:rsidRPr="00411EA9">
        <w:rPr>
          <w:rFonts w:ascii="Times New Roman" w:hAnsi="Times New Roman" w:cs="Times New Roman"/>
          <w:b/>
          <w:sz w:val="24"/>
          <w:szCs w:val="24"/>
        </w:rPr>
        <w:t>.</w:t>
      </w:r>
      <w:r w:rsidR="00B0367F" w:rsidRPr="00411EA9">
        <w:rPr>
          <w:rFonts w:ascii="Times New Roman" w:hAnsi="Times New Roman" w:cs="Times New Roman"/>
          <w:b/>
          <w:sz w:val="24"/>
          <w:szCs w:val="24"/>
        </w:rPr>
        <w:t>A</w:t>
      </w:r>
      <w:r w:rsidR="00F90CA1" w:rsidRPr="00411EA9">
        <w:rPr>
          <w:rFonts w:ascii="Times New Roman" w:hAnsi="Times New Roman" w:cs="Times New Roman"/>
          <w:b/>
          <w:sz w:val="24"/>
          <w:szCs w:val="24"/>
        </w:rPr>
        <w:t>.</w:t>
      </w:r>
      <w:r w:rsidR="000A7879" w:rsidRPr="00411EA9">
        <w:rPr>
          <w:rFonts w:ascii="Times New Roman" w:hAnsi="Times New Roman" w:cs="Times New Roman"/>
          <w:b/>
          <w:sz w:val="24"/>
          <w:szCs w:val="24"/>
        </w:rPr>
        <w:t>,</w:t>
      </w:r>
    </w:p>
    <w:p w14:paraId="66786C01" w14:textId="141A9F50" w:rsidR="00A20C7B" w:rsidRPr="00411EA9" w:rsidRDefault="00B0367F" w:rsidP="00E4109B">
      <w:pPr>
        <w:spacing w:after="0"/>
        <w:jc w:val="both"/>
        <w:rPr>
          <w:rFonts w:ascii="Times New Roman" w:hAnsi="Times New Roman" w:cs="Times New Roman"/>
          <w:b/>
          <w:sz w:val="24"/>
          <w:szCs w:val="24"/>
        </w:rPr>
      </w:pPr>
      <w:r w:rsidRPr="00411EA9">
        <w:rPr>
          <w:rFonts w:ascii="Times New Roman" w:hAnsi="Times New Roman" w:cs="Times New Roman"/>
          <w:b/>
          <w:sz w:val="24"/>
          <w:szCs w:val="24"/>
        </w:rPr>
        <w:t xml:space="preserve">                                                                                                            </w:t>
      </w:r>
      <w:r w:rsidR="0071516F" w:rsidRPr="00411EA9">
        <w:rPr>
          <w:rFonts w:ascii="Times New Roman" w:hAnsi="Times New Roman" w:cs="Times New Roman"/>
          <w:b/>
          <w:sz w:val="24"/>
          <w:szCs w:val="24"/>
        </w:rPr>
        <w:t xml:space="preserve">            </w:t>
      </w:r>
      <w:r w:rsidR="00225C17" w:rsidRPr="00411EA9">
        <w:rPr>
          <w:rFonts w:ascii="Times New Roman" w:hAnsi="Times New Roman" w:cs="Times New Roman"/>
          <w:b/>
          <w:sz w:val="24"/>
          <w:szCs w:val="24"/>
        </w:rPr>
        <w:t xml:space="preserve">     Amalia Didă</w:t>
      </w:r>
      <w:r w:rsidRPr="00411EA9">
        <w:rPr>
          <w:rFonts w:ascii="Times New Roman" w:hAnsi="Times New Roman" w:cs="Times New Roman"/>
          <w:b/>
          <w:sz w:val="24"/>
          <w:szCs w:val="24"/>
        </w:rPr>
        <w:t xml:space="preserve"> </w:t>
      </w:r>
    </w:p>
    <w:p w14:paraId="51AB33CC" w14:textId="54303226" w:rsidR="00F90CA1" w:rsidRPr="00411EA9" w:rsidRDefault="00B0367F" w:rsidP="00E4109B">
      <w:pPr>
        <w:spacing w:after="0"/>
        <w:jc w:val="both"/>
        <w:rPr>
          <w:rFonts w:ascii="Times New Roman" w:hAnsi="Times New Roman" w:cs="Times New Roman"/>
          <w:b/>
          <w:sz w:val="24"/>
          <w:szCs w:val="24"/>
        </w:rPr>
      </w:pPr>
      <w:r w:rsidRPr="00411EA9">
        <w:rPr>
          <w:rFonts w:ascii="Times New Roman" w:hAnsi="Times New Roman" w:cs="Times New Roman"/>
          <w:b/>
          <w:sz w:val="24"/>
          <w:szCs w:val="24"/>
        </w:rPr>
        <w:t xml:space="preserve">                                                                        </w:t>
      </w:r>
      <w:r w:rsidR="0071516F" w:rsidRPr="00411EA9">
        <w:rPr>
          <w:rFonts w:ascii="Times New Roman" w:hAnsi="Times New Roman" w:cs="Times New Roman"/>
          <w:b/>
          <w:sz w:val="24"/>
          <w:szCs w:val="24"/>
        </w:rPr>
        <w:t xml:space="preserve">   </w:t>
      </w:r>
      <w:r w:rsidRPr="00411EA9">
        <w:rPr>
          <w:rFonts w:ascii="Times New Roman" w:hAnsi="Times New Roman" w:cs="Times New Roman"/>
          <w:b/>
          <w:sz w:val="24"/>
          <w:szCs w:val="24"/>
        </w:rPr>
        <w:t xml:space="preserve">   </w:t>
      </w:r>
    </w:p>
    <w:p w14:paraId="1B2693BC" w14:textId="3DF6173F" w:rsidR="000A7879" w:rsidRPr="00411EA9" w:rsidRDefault="000A7879" w:rsidP="00E4109B">
      <w:pPr>
        <w:spacing w:after="0"/>
        <w:rPr>
          <w:rFonts w:ascii="Times New Roman" w:hAnsi="Times New Roman" w:cs="Times New Roman"/>
          <w:b/>
          <w:sz w:val="24"/>
          <w:szCs w:val="24"/>
        </w:rPr>
      </w:pPr>
      <w:r w:rsidRPr="00411EA9">
        <w:rPr>
          <w:rFonts w:ascii="Times New Roman" w:hAnsi="Times New Roman" w:cs="Times New Roman"/>
          <w:b/>
          <w:sz w:val="24"/>
          <w:szCs w:val="24"/>
        </w:rPr>
        <w:t xml:space="preserve">  </w:t>
      </w:r>
      <w:r w:rsidR="002349CB" w:rsidRPr="00411EA9">
        <w:rPr>
          <w:rFonts w:ascii="Times New Roman" w:hAnsi="Times New Roman" w:cs="Times New Roman"/>
          <w:b/>
          <w:sz w:val="24"/>
          <w:szCs w:val="24"/>
        </w:rPr>
        <w:t xml:space="preserve"> </w:t>
      </w:r>
      <w:r w:rsidR="00B0367F" w:rsidRPr="00411EA9">
        <w:rPr>
          <w:rFonts w:ascii="Times New Roman" w:hAnsi="Times New Roman" w:cs="Times New Roman"/>
          <w:b/>
          <w:sz w:val="24"/>
          <w:szCs w:val="24"/>
        </w:rPr>
        <w:t xml:space="preserve">Șef Serviciu C.F.M.,                                                                                         </w:t>
      </w:r>
    </w:p>
    <w:p w14:paraId="7DD6DB57" w14:textId="10189C08" w:rsidR="00B0367F" w:rsidRPr="00411EA9" w:rsidRDefault="000A7879" w:rsidP="00E4109B">
      <w:pPr>
        <w:spacing w:after="0"/>
        <w:rPr>
          <w:rFonts w:ascii="Times New Roman" w:hAnsi="Times New Roman" w:cs="Times New Roman"/>
          <w:b/>
          <w:sz w:val="24"/>
          <w:szCs w:val="24"/>
        </w:rPr>
      </w:pPr>
      <w:r w:rsidRPr="00411EA9">
        <w:rPr>
          <w:rFonts w:ascii="Times New Roman" w:hAnsi="Times New Roman" w:cs="Times New Roman"/>
          <w:b/>
          <w:sz w:val="24"/>
          <w:szCs w:val="24"/>
        </w:rPr>
        <w:t>Laura Gabriela BRICEAG</w:t>
      </w:r>
      <w:r w:rsidR="00985F84" w:rsidRPr="00411EA9">
        <w:rPr>
          <w:rFonts w:ascii="Times New Roman" w:hAnsi="Times New Roman" w:cs="Times New Roman"/>
          <w:b/>
          <w:sz w:val="24"/>
          <w:szCs w:val="24"/>
        </w:rPr>
        <w:t xml:space="preserve">                                                                                            </w:t>
      </w:r>
    </w:p>
    <w:sectPr w:rsidR="00B0367F" w:rsidRPr="00411EA9" w:rsidSect="009B321F">
      <w:footerReference w:type="default" r:id="rId18"/>
      <w:pgSz w:w="11906" w:h="16838" w:code="9"/>
      <w:pgMar w:top="562" w:right="850" w:bottom="720" w:left="1440" w:header="0" w:footer="6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5480F3" w14:textId="77777777" w:rsidR="00A035D2" w:rsidRDefault="00A035D2" w:rsidP="00EE5AEC">
      <w:pPr>
        <w:spacing w:after="0" w:line="240" w:lineRule="auto"/>
      </w:pPr>
      <w:r>
        <w:separator/>
      </w:r>
    </w:p>
  </w:endnote>
  <w:endnote w:type="continuationSeparator" w:id="0">
    <w:p w14:paraId="7FBA092B" w14:textId="77777777" w:rsidR="00A035D2" w:rsidRDefault="00A035D2"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091A66" w14:textId="77777777" w:rsidR="00411EA9" w:rsidRPr="00CD1E3F" w:rsidRDefault="00411EA9" w:rsidP="00411EA9">
    <w:pPr>
      <w:pStyle w:val="Antet"/>
      <w:jc w:val="center"/>
      <w:rPr>
        <w:rFonts w:ascii="Garamond" w:hAnsi="Garamond"/>
        <w:b/>
        <w:lang w:val="fr-FR"/>
      </w:rPr>
    </w:pPr>
    <w:r>
      <w:rPr>
        <w:rFonts w:ascii="Garamond" w:hAnsi="Garamond"/>
        <w:noProof/>
      </w:rPr>
      <w:object w:dxaOrig="1440" w:dyaOrig="1440" w14:anchorId="6DBD22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6.3pt;margin-top:-1.35pt;width:41.9pt;height:34.45pt;z-index:-251656192">
          <v:imagedata r:id="rId1" o:title=""/>
        </v:shape>
        <o:OLEObject Type="Embed" ProgID="CorelDRAW.Graphic.13" ShapeID="_x0000_s2049" DrawAspect="Content" ObjectID="_1768720941" r:id="rId2"/>
      </w:object>
    </w:r>
    <w:r w:rsidRPr="009D1566">
      <w:rPr>
        <w:rFonts w:ascii="Garamond" w:hAnsi="Garamond"/>
        <w:noProof/>
        <w:lang w:val="en-US"/>
      </w:rPr>
      <mc:AlternateContent>
        <mc:Choice Requires="wps">
          <w:drawing>
            <wp:anchor distT="0" distB="0" distL="114300" distR="114300" simplePos="0" relativeHeight="251659264" behindDoc="0" locked="0" layoutInCell="1" allowOverlap="1" wp14:anchorId="01441E9E" wp14:editId="2D573DBC">
              <wp:simplePos x="0" y="0"/>
              <wp:positionH relativeFrom="column">
                <wp:posOffset>-142875</wp:posOffset>
              </wp:positionH>
              <wp:positionV relativeFrom="paragraph">
                <wp:posOffset>-34925</wp:posOffset>
              </wp:positionV>
              <wp:extent cx="6248400" cy="635"/>
              <wp:effectExtent l="15240" t="12065" r="13335" b="1587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7C7A8B7" id="_x0000_t32" coordsize="21600,21600" o:spt="32" o:oned="t" path="m,l21600,21600e" filled="f">
              <v:path arrowok="t" fillok="f" o:connecttype="none"/>
              <o:lock v:ext="edit" shapetype="t"/>
            </v:shapetype>
            <v:shape id="Straight Arrow Connector 2" o:spid="_x0000_s1026" type="#_x0000_t32" style="position:absolute;margin-left:-11.25pt;margin-top:-2.75pt;width:492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CZHdTYpAgAATQQAAA4AAAAAAAAAAAAAAAAALgIAAGRycy9l&#10;Mm9Eb2MueG1sUEsBAi0AFAAGAAgAAAAhAA8xPpzfAAAACQEAAA8AAAAAAAAAAAAAAAAAgwQAAGRy&#10;cy9kb3ducmV2LnhtbFBLBQYAAAAABAAEAPMAAACPBQAAAAA=&#10;" strokecolor="#00214e" strokeweight="1.5pt"/>
          </w:pict>
        </mc:Fallback>
      </mc:AlternateContent>
    </w:r>
    <w:r w:rsidRPr="00CD1E3F">
      <w:rPr>
        <w:rFonts w:ascii="Garamond" w:hAnsi="Garamond"/>
        <w:b/>
        <w:lang w:val="fr-FR"/>
      </w:rPr>
      <w:t>AGENŢIA PENTRU PROTECŢIA MEDIULUI DÂMBOVIŢA</w:t>
    </w:r>
  </w:p>
  <w:p w14:paraId="4B46A35B" w14:textId="77777777" w:rsidR="00411EA9" w:rsidRPr="00CD1E3F" w:rsidRDefault="00411EA9" w:rsidP="00411EA9">
    <w:pPr>
      <w:pStyle w:val="Antet"/>
      <w:jc w:val="center"/>
      <w:rPr>
        <w:rFonts w:ascii="Garamond" w:hAnsi="Garamond"/>
        <w:lang w:val="fr-FR"/>
      </w:rPr>
    </w:pPr>
    <w:proofErr w:type="spellStart"/>
    <w:r w:rsidRPr="00CD1E3F">
      <w:rPr>
        <w:rFonts w:ascii="Garamond" w:hAnsi="Garamond"/>
        <w:lang w:val="fr-FR"/>
      </w:rPr>
      <w:t>Str</w:t>
    </w:r>
    <w:proofErr w:type="spellEnd"/>
    <w:r w:rsidRPr="00CD1E3F">
      <w:rPr>
        <w:rFonts w:ascii="Garamond" w:hAnsi="Garamond"/>
        <w:lang w:val="fr-FR"/>
      </w:rPr>
      <w:t xml:space="preserve">. </w:t>
    </w:r>
    <w:proofErr w:type="spellStart"/>
    <w:r w:rsidRPr="00CD1E3F">
      <w:rPr>
        <w:rFonts w:ascii="Garamond" w:hAnsi="Garamond"/>
        <w:lang w:val="fr-FR"/>
      </w:rPr>
      <w:t>Calea</w:t>
    </w:r>
    <w:proofErr w:type="spellEnd"/>
    <w:r w:rsidRPr="00CD1E3F">
      <w:rPr>
        <w:rFonts w:ascii="Garamond" w:hAnsi="Garamond"/>
        <w:lang w:val="fr-FR"/>
      </w:rPr>
      <w:t xml:space="preserve"> </w:t>
    </w:r>
    <w:proofErr w:type="spellStart"/>
    <w:r w:rsidRPr="00CD1E3F">
      <w:rPr>
        <w:rFonts w:ascii="Garamond" w:hAnsi="Garamond"/>
        <w:lang w:val="fr-FR"/>
      </w:rPr>
      <w:t>Ialomiţei</w:t>
    </w:r>
    <w:proofErr w:type="spellEnd"/>
    <w:r w:rsidRPr="00CD1E3F">
      <w:rPr>
        <w:rFonts w:ascii="Garamond" w:hAnsi="Garamond"/>
        <w:lang w:val="fr-FR"/>
      </w:rPr>
      <w:t>, nr. 1, Târgovişte, Cod 130142</w:t>
    </w:r>
  </w:p>
  <w:p w14:paraId="6FF5ADE7" w14:textId="77777777" w:rsidR="00411EA9" w:rsidRDefault="00411EA9" w:rsidP="00411EA9">
    <w:pPr>
      <w:pStyle w:val="Antet"/>
      <w:jc w:val="center"/>
      <w:rPr>
        <w:rFonts w:ascii="Garamond" w:hAnsi="Garamond"/>
      </w:rPr>
    </w:pPr>
    <w:r>
      <w:rPr>
        <w:rFonts w:ascii="Garamond" w:hAnsi="Garamond"/>
      </w:rPr>
      <w:t>E</w:t>
    </w:r>
    <w:r w:rsidRPr="009D1566">
      <w:rPr>
        <w:rFonts w:ascii="Garamond" w:hAnsi="Garamond"/>
      </w:rPr>
      <w:t xml:space="preserve">-mail: </w:t>
    </w:r>
    <w:hyperlink r:id="rId3" w:history="1">
      <w:r w:rsidRPr="009D1566">
        <w:rPr>
          <w:rStyle w:val="Hyperlink"/>
          <w:lang w:val="it-IT"/>
        </w:rPr>
        <w:t>office@apmdb.anpm.ro</w:t>
      </w:r>
    </w:hyperlink>
    <w:r w:rsidRPr="009D1566">
      <w:rPr>
        <w:rFonts w:ascii="Garamond" w:hAnsi="Garamond"/>
        <w:lang w:val="it-IT"/>
      </w:rPr>
      <w:t>; t</w:t>
    </w:r>
    <w:r w:rsidRPr="009D1566">
      <w:rPr>
        <w:rFonts w:ascii="Garamond" w:hAnsi="Garamond"/>
      </w:rPr>
      <w:t>el.</w:t>
    </w:r>
    <w:r>
      <w:rPr>
        <w:rFonts w:ascii="Garamond" w:hAnsi="Garamond"/>
      </w:rPr>
      <w:t>/fax</w:t>
    </w:r>
    <w:r w:rsidRPr="009D1566">
      <w:rPr>
        <w:rFonts w:ascii="Garamond" w:hAnsi="Garamond"/>
      </w:rPr>
      <w:t>: 0245213959</w:t>
    </w:r>
    <w:r>
      <w:rPr>
        <w:rFonts w:ascii="Garamond" w:hAnsi="Garamond"/>
      </w:rPr>
      <w:t>/</w:t>
    </w:r>
    <w:r w:rsidRPr="009D1566">
      <w:rPr>
        <w:rFonts w:ascii="Garamond" w:hAnsi="Garamond"/>
      </w:rPr>
      <w:t>024521394</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411EA9" w14:paraId="6428835B" w14:textId="77777777" w:rsidTr="00E40D72">
      <w:tc>
        <w:tcPr>
          <w:tcW w:w="8370" w:type="dxa"/>
          <w:tcBorders>
            <w:top w:val="single" w:sz="4" w:space="0" w:color="auto"/>
            <w:left w:val="single" w:sz="4" w:space="0" w:color="auto"/>
            <w:bottom w:val="single" w:sz="4" w:space="0" w:color="auto"/>
            <w:right w:val="single" w:sz="4" w:space="0" w:color="auto"/>
          </w:tcBorders>
          <w:hideMark/>
        </w:tcPr>
        <w:p w14:paraId="3F1D5A93" w14:textId="77777777" w:rsidR="00411EA9" w:rsidRDefault="00411EA9" w:rsidP="00411EA9">
          <w:pPr>
            <w:pStyle w:val="Antet"/>
            <w:jc w:val="center"/>
            <w:rPr>
              <w:rFonts w:ascii="Times New Roman" w:hAnsi="Times New Roman"/>
              <w:sz w:val="24"/>
              <w:szCs w:val="24"/>
            </w:rPr>
          </w:pPr>
          <w:r>
            <w:rPr>
              <w:rFonts w:ascii="Times New Roman" w:hAnsi="Times New Roman"/>
              <w:i/>
              <w:iCs/>
              <w:color w:val="000000"/>
              <w:sz w:val="24"/>
              <w:szCs w:val="24"/>
            </w:rPr>
            <w:t>Operator de date cu caracter personal, conform Regulamentului (UE) 2016/679</w:t>
          </w:r>
        </w:p>
      </w:tc>
    </w:tr>
  </w:tbl>
  <w:p w14:paraId="3A5E444B" w14:textId="440CD2A2" w:rsidR="00DB4377" w:rsidRPr="00411EA9" w:rsidRDefault="00DB4377" w:rsidP="00411EA9">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544AC6" w14:textId="77777777" w:rsidR="00A035D2" w:rsidRDefault="00A035D2" w:rsidP="00EE5AEC">
      <w:pPr>
        <w:spacing w:after="0" w:line="240" w:lineRule="auto"/>
      </w:pPr>
      <w:r>
        <w:separator/>
      </w:r>
    </w:p>
  </w:footnote>
  <w:footnote w:type="continuationSeparator" w:id="0">
    <w:p w14:paraId="5AA325DC" w14:textId="77777777" w:rsidR="00A035D2" w:rsidRDefault="00A035D2" w:rsidP="00EE5A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8Num4"/>
    <w:lvl w:ilvl="0">
      <w:start w:val="1"/>
      <w:numFmt w:val="decimal"/>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 w15:restartNumberingAfterBreak="0">
    <w:nsid w:val="020520D6"/>
    <w:multiLevelType w:val="hybridMultilevel"/>
    <w:tmpl w:val="DD4AED72"/>
    <w:lvl w:ilvl="0" w:tplc="4D4E080A">
      <w:start w:val="3"/>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4567A91"/>
    <w:multiLevelType w:val="hybridMultilevel"/>
    <w:tmpl w:val="C0A655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5995ECC"/>
    <w:multiLevelType w:val="hybridMultilevel"/>
    <w:tmpl w:val="FEFEF41C"/>
    <w:lvl w:ilvl="0" w:tplc="BE4AA5AA">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E8005C"/>
    <w:multiLevelType w:val="hybridMultilevel"/>
    <w:tmpl w:val="90BE3F9E"/>
    <w:lvl w:ilvl="0" w:tplc="0409000B">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5" w15:restartNumberingAfterBreak="0">
    <w:nsid w:val="0FC93535"/>
    <w:multiLevelType w:val="hybridMultilevel"/>
    <w:tmpl w:val="75501AB2"/>
    <w:lvl w:ilvl="0" w:tplc="85B01768">
      <w:start w:val="1"/>
      <w:numFmt w:val="lowerLetter"/>
      <w:lvlText w:val="%1)"/>
      <w:lvlJc w:val="left"/>
      <w:pPr>
        <w:ind w:left="364" w:hanging="360"/>
      </w:pPr>
      <w:rPr>
        <w:rFonts w:hint="default"/>
      </w:rPr>
    </w:lvl>
    <w:lvl w:ilvl="1" w:tplc="04180019" w:tentative="1">
      <w:start w:val="1"/>
      <w:numFmt w:val="lowerLetter"/>
      <w:lvlText w:val="%2."/>
      <w:lvlJc w:val="left"/>
      <w:pPr>
        <w:ind w:left="1084" w:hanging="360"/>
      </w:pPr>
    </w:lvl>
    <w:lvl w:ilvl="2" w:tplc="0418001B" w:tentative="1">
      <w:start w:val="1"/>
      <w:numFmt w:val="lowerRoman"/>
      <w:lvlText w:val="%3."/>
      <w:lvlJc w:val="right"/>
      <w:pPr>
        <w:ind w:left="1804" w:hanging="180"/>
      </w:pPr>
    </w:lvl>
    <w:lvl w:ilvl="3" w:tplc="0418000F" w:tentative="1">
      <w:start w:val="1"/>
      <w:numFmt w:val="decimal"/>
      <w:lvlText w:val="%4."/>
      <w:lvlJc w:val="left"/>
      <w:pPr>
        <w:ind w:left="2524" w:hanging="360"/>
      </w:pPr>
    </w:lvl>
    <w:lvl w:ilvl="4" w:tplc="04180019" w:tentative="1">
      <w:start w:val="1"/>
      <w:numFmt w:val="lowerLetter"/>
      <w:lvlText w:val="%5."/>
      <w:lvlJc w:val="left"/>
      <w:pPr>
        <w:ind w:left="3244" w:hanging="360"/>
      </w:pPr>
    </w:lvl>
    <w:lvl w:ilvl="5" w:tplc="0418001B" w:tentative="1">
      <w:start w:val="1"/>
      <w:numFmt w:val="lowerRoman"/>
      <w:lvlText w:val="%6."/>
      <w:lvlJc w:val="right"/>
      <w:pPr>
        <w:ind w:left="3964" w:hanging="180"/>
      </w:pPr>
    </w:lvl>
    <w:lvl w:ilvl="6" w:tplc="0418000F" w:tentative="1">
      <w:start w:val="1"/>
      <w:numFmt w:val="decimal"/>
      <w:lvlText w:val="%7."/>
      <w:lvlJc w:val="left"/>
      <w:pPr>
        <w:ind w:left="4684" w:hanging="360"/>
      </w:pPr>
    </w:lvl>
    <w:lvl w:ilvl="7" w:tplc="04180019" w:tentative="1">
      <w:start w:val="1"/>
      <w:numFmt w:val="lowerLetter"/>
      <w:lvlText w:val="%8."/>
      <w:lvlJc w:val="left"/>
      <w:pPr>
        <w:ind w:left="5404" w:hanging="360"/>
      </w:pPr>
    </w:lvl>
    <w:lvl w:ilvl="8" w:tplc="0418001B" w:tentative="1">
      <w:start w:val="1"/>
      <w:numFmt w:val="lowerRoman"/>
      <w:lvlText w:val="%9."/>
      <w:lvlJc w:val="right"/>
      <w:pPr>
        <w:ind w:left="6124" w:hanging="180"/>
      </w:pPr>
    </w:lvl>
  </w:abstractNum>
  <w:abstractNum w:abstractNumId="6" w15:restartNumberingAfterBreak="0">
    <w:nsid w:val="10967493"/>
    <w:multiLevelType w:val="hybridMultilevel"/>
    <w:tmpl w:val="DE2E22F8"/>
    <w:lvl w:ilvl="0" w:tplc="BE4AA5AA">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B6204A"/>
    <w:multiLevelType w:val="hybridMultilevel"/>
    <w:tmpl w:val="F1FAA098"/>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13155122"/>
    <w:multiLevelType w:val="hybridMultilevel"/>
    <w:tmpl w:val="4968848E"/>
    <w:lvl w:ilvl="0" w:tplc="111A62E8">
      <w:numFmt w:val="bullet"/>
      <w:lvlText w:val="-"/>
      <w:lvlJc w:val="left"/>
      <w:pPr>
        <w:tabs>
          <w:tab w:val="num" w:pos="1440"/>
        </w:tabs>
        <w:ind w:left="1440" w:hanging="360"/>
      </w:pPr>
      <w:rPr>
        <w:rFonts w:ascii="Times New Roman" w:eastAsia="SimSun" w:hAnsi="Times New Roman" w:cs="Times New Roman"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192C5200"/>
    <w:multiLevelType w:val="hybridMultilevel"/>
    <w:tmpl w:val="25408EC6"/>
    <w:lvl w:ilvl="0" w:tplc="BE4AA5AA">
      <w:start w:val="1"/>
      <w:numFmt w:val="bullet"/>
      <w:lvlText w:val="-"/>
      <w:lvlJc w:val="left"/>
      <w:pPr>
        <w:tabs>
          <w:tab w:val="num" w:pos="785"/>
        </w:tabs>
        <w:ind w:left="785"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A6669F7"/>
    <w:multiLevelType w:val="multilevel"/>
    <w:tmpl w:val="678AAF44"/>
    <w:lvl w:ilvl="0">
      <w:start w:val="1"/>
      <w:numFmt w:val="bullet"/>
      <w:lvlText w:val=""/>
      <w:lvlJc w:val="left"/>
      <w:pPr>
        <w:ind w:left="360" w:hanging="360"/>
      </w:pPr>
      <w:rPr>
        <w:rFonts w:ascii="Symbol" w:hAnsi="Symbol" w:hint="default"/>
        <w:sz w:val="24"/>
        <w:szCs w:val="24"/>
      </w:rPr>
    </w:lvl>
    <w:lvl w:ilvl="1">
      <w:start w:val="1"/>
      <w:numFmt w:val="decimal"/>
      <w:lvlText w:val="3.1.%2."/>
      <w:lvlJc w:val="left"/>
      <w:pPr>
        <w:ind w:left="1350" w:hanging="360"/>
      </w:pPr>
      <w:rPr>
        <w:rFonts w:hint="default"/>
        <w:b/>
        <w:sz w:val="24"/>
        <w:szCs w:val="24"/>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1E7F2986"/>
    <w:multiLevelType w:val="hybridMultilevel"/>
    <w:tmpl w:val="7E1EECF8"/>
    <w:lvl w:ilvl="0" w:tplc="3CB0B61A">
      <w:start w:val="14"/>
      <w:numFmt w:val="bullet"/>
      <w:lvlText w:val="-"/>
      <w:lvlJc w:val="left"/>
      <w:pPr>
        <w:ind w:left="465" w:hanging="360"/>
      </w:pPr>
      <w:rPr>
        <w:rFonts w:ascii="Times New Roman" w:eastAsiaTheme="minorHAnsi" w:hAnsi="Times New Roman" w:cs="Times New Roman" w:hint="default"/>
      </w:rPr>
    </w:lvl>
    <w:lvl w:ilvl="1" w:tplc="04180003" w:tentative="1">
      <w:start w:val="1"/>
      <w:numFmt w:val="bullet"/>
      <w:lvlText w:val="o"/>
      <w:lvlJc w:val="left"/>
      <w:pPr>
        <w:ind w:left="1185" w:hanging="360"/>
      </w:pPr>
      <w:rPr>
        <w:rFonts w:ascii="Courier New" w:hAnsi="Courier New" w:cs="Courier New" w:hint="default"/>
      </w:rPr>
    </w:lvl>
    <w:lvl w:ilvl="2" w:tplc="04180005" w:tentative="1">
      <w:start w:val="1"/>
      <w:numFmt w:val="bullet"/>
      <w:lvlText w:val=""/>
      <w:lvlJc w:val="left"/>
      <w:pPr>
        <w:ind w:left="1905" w:hanging="360"/>
      </w:pPr>
      <w:rPr>
        <w:rFonts w:ascii="Wingdings" w:hAnsi="Wingdings" w:hint="default"/>
      </w:rPr>
    </w:lvl>
    <w:lvl w:ilvl="3" w:tplc="04180001" w:tentative="1">
      <w:start w:val="1"/>
      <w:numFmt w:val="bullet"/>
      <w:lvlText w:val=""/>
      <w:lvlJc w:val="left"/>
      <w:pPr>
        <w:ind w:left="2625" w:hanging="360"/>
      </w:pPr>
      <w:rPr>
        <w:rFonts w:ascii="Symbol" w:hAnsi="Symbol" w:hint="default"/>
      </w:rPr>
    </w:lvl>
    <w:lvl w:ilvl="4" w:tplc="04180003" w:tentative="1">
      <w:start w:val="1"/>
      <w:numFmt w:val="bullet"/>
      <w:lvlText w:val="o"/>
      <w:lvlJc w:val="left"/>
      <w:pPr>
        <w:ind w:left="3345" w:hanging="360"/>
      </w:pPr>
      <w:rPr>
        <w:rFonts w:ascii="Courier New" w:hAnsi="Courier New" w:cs="Courier New" w:hint="default"/>
      </w:rPr>
    </w:lvl>
    <w:lvl w:ilvl="5" w:tplc="04180005" w:tentative="1">
      <w:start w:val="1"/>
      <w:numFmt w:val="bullet"/>
      <w:lvlText w:val=""/>
      <w:lvlJc w:val="left"/>
      <w:pPr>
        <w:ind w:left="4065" w:hanging="360"/>
      </w:pPr>
      <w:rPr>
        <w:rFonts w:ascii="Wingdings" w:hAnsi="Wingdings" w:hint="default"/>
      </w:rPr>
    </w:lvl>
    <w:lvl w:ilvl="6" w:tplc="04180001" w:tentative="1">
      <w:start w:val="1"/>
      <w:numFmt w:val="bullet"/>
      <w:lvlText w:val=""/>
      <w:lvlJc w:val="left"/>
      <w:pPr>
        <w:ind w:left="4785" w:hanging="360"/>
      </w:pPr>
      <w:rPr>
        <w:rFonts w:ascii="Symbol" w:hAnsi="Symbol" w:hint="default"/>
      </w:rPr>
    </w:lvl>
    <w:lvl w:ilvl="7" w:tplc="04180003" w:tentative="1">
      <w:start w:val="1"/>
      <w:numFmt w:val="bullet"/>
      <w:lvlText w:val="o"/>
      <w:lvlJc w:val="left"/>
      <w:pPr>
        <w:ind w:left="5505" w:hanging="360"/>
      </w:pPr>
      <w:rPr>
        <w:rFonts w:ascii="Courier New" w:hAnsi="Courier New" w:cs="Courier New" w:hint="default"/>
      </w:rPr>
    </w:lvl>
    <w:lvl w:ilvl="8" w:tplc="04180005" w:tentative="1">
      <w:start w:val="1"/>
      <w:numFmt w:val="bullet"/>
      <w:lvlText w:val=""/>
      <w:lvlJc w:val="left"/>
      <w:pPr>
        <w:ind w:left="6225" w:hanging="360"/>
      </w:pPr>
      <w:rPr>
        <w:rFonts w:ascii="Wingdings" w:hAnsi="Wingdings" w:hint="default"/>
      </w:rPr>
    </w:lvl>
  </w:abstractNum>
  <w:abstractNum w:abstractNumId="12" w15:restartNumberingAfterBreak="0">
    <w:nsid w:val="1EC81D95"/>
    <w:multiLevelType w:val="hybridMultilevel"/>
    <w:tmpl w:val="2DD4A2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CC71A5"/>
    <w:multiLevelType w:val="hybridMultilevel"/>
    <w:tmpl w:val="3B709E1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290297"/>
    <w:multiLevelType w:val="hybridMultilevel"/>
    <w:tmpl w:val="32240F1C"/>
    <w:lvl w:ilvl="0" w:tplc="8E6A1CA2">
      <w:start w:val="3"/>
      <w:numFmt w:val="bullet"/>
      <w:lvlText w:val="-"/>
      <w:lvlJc w:val="left"/>
      <w:pPr>
        <w:ind w:left="1440" w:hanging="360"/>
      </w:pPr>
      <w:rPr>
        <w:rFonts w:ascii="Arial Narrow" w:eastAsia="Times New Roman" w:hAnsi="Arial Narrow"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48C54B2"/>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6D60889"/>
    <w:multiLevelType w:val="hybridMultilevel"/>
    <w:tmpl w:val="A7722D8C"/>
    <w:lvl w:ilvl="0" w:tplc="5B38F2D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307D6EB2"/>
    <w:multiLevelType w:val="hybridMultilevel"/>
    <w:tmpl w:val="CC1CD6B6"/>
    <w:lvl w:ilvl="0" w:tplc="3976D3BE">
      <w:start w:val="1"/>
      <w:numFmt w:val="bullet"/>
      <w:lvlText w:val="-"/>
      <w:lvlJc w:val="left"/>
      <w:pPr>
        <w:tabs>
          <w:tab w:val="num" w:pos="1440"/>
        </w:tabs>
        <w:ind w:left="1440" w:hanging="360"/>
      </w:pPr>
      <w:rPr>
        <w:rFonts w:ascii="Garamond" w:hAnsi="Garamond" w:hint="default"/>
        <w:color w:val="auto"/>
      </w:rPr>
    </w:lvl>
    <w:lvl w:ilvl="1" w:tplc="BE4AA5AA">
      <w:start w:val="1"/>
      <w:numFmt w:val="bullet"/>
      <w:lvlText w:val="-"/>
      <w:lvlJc w:val="left"/>
      <w:pPr>
        <w:tabs>
          <w:tab w:val="num" w:pos="1440"/>
        </w:tabs>
        <w:ind w:left="1440" w:hanging="360"/>
      </w:pPr>
      <w:rPr>
        <w:rFonts w:ascii="Garamond" w:hAnsi="Garamond"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1A67089"/>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39565173"/>
    <w:multiLevelType w:val="hybridMultilevel"/>
    <w:tmpl w:val="F8428DFA"/>
    <w:lvl w:ilvl="0" w:tplc="0409000D">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1" w15:restartNumberingAfterBreak="0">
    <w:nsid w:val="44E42ED4"/>
    <w:multiLevelType w:val="multilevel"/>
    <w:tmpl w:val="4184B290"/>
    <w:lvl w:ilvl="0">
      <w:start w:val="1"/>
      <w:numFmt w:val="bullet"/>
      <w:lvlText w:val=""/>
      <w:lvlJc w:val="left"/>
      <w:pPr>
        <w:ind w:left="1070" w:hanging="360"/>
      </w:pPr>
      <w:rPr>
        <w:rFonts w:ascii="Symbol" w:hAnsi="Symbol" w:hint="default"/>
        <w:b/>
        <w:sz w:val="24"/>
        <w:szCs w:val="24"/>
      </w:rPr>
    </w:lvl>
    <w:lvl w:ilvl="1">
      <w:start w:val="1"/>
      <w:numFmt w:val="decimal"/>
      <w:lvlText w:val="%1.%2."/>
      <w:lvlJc w:val="left"/>
      <w:pPr>
        <w:ind w:left="2060" w:hanging="360"/>
      </w:pPr>
      <w:rPr>
        <w:rFonts w:hint="default"/>
        <w:b/>
        <w:sz w:val="24"/>
        <w:szCs w:val="24"/>
      </w:rPr>
    </w:lvl>
    <w:lvl w:ilvl="2">
      <w:start w:val="1"/>
      <w:numFmt w:val="decimal"/>
      <w:lvlText w:val="%1.%2.%3."/>
      <w:lvlJc w:val="left"/>
      <w:pPr>
        <w:ind w:left="2870" w:hanging="720"/>
      </w:pPr>
      <w:rPr>
        <w:rFonts w:hint="default"/>
      </w:rPr>
    </w:lvl>
    <w:lvl w:ilvl="3">
      <w:start w:val="1"/>
      <w:numFmt w:val="decimal"/>
      <w:lvlText w:val="%1.%2.%3.%4."/>
      <w:lvlJc w:val="left"/>
      <w:pPr>
        <w:ind w:left="3590" w:hanging="720"/>
      </w:pPr>
      <w:rPr>
        <w:rFonts w:hint="default"/>
      </w:rPr>
    </w:lvl>
    <w:lvl w:ilvl="4">
      <w:start w:val="1"/>
      <w:numFmt w:val="decimal"/>
      <w:lvlText w:val="%1.%2.%3.%4.%5."/>
      <w:lvlJc w:val="left"/>
      <w:pPr>
        <w:ind w:left="4670"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470" w:hanging="1440"/>
      </w:pPr>
      <w:rPr>
        <w:rFonts w:hint="default"/>
      </w:rPr>
    </w:lvl>
    <w:lvl w:ilvl="7">
      <w:start w:val="1"/>
      <w:numFmt w:val="decimal"/>
      <w:lvlText w:val="%1.%2.%3.%4.%5.%6.%7.%8."/>
      <w:lvlJc w:val="left"/>
      <w:pPr>
        <w:ind w:left="7190" w:hanging="1440"/>
      </w:pPr>
      <w:rPr>
        <w:rFonts w:hint="default"/>
      </w:rPr>
    </w:lvl>
    <w:lvl w:ilvl="8">
      <w:start w:val="1"/>
      <w:numFmt w:val="decimal"/>
      <w:lvlText w:val="%1.%2.%3.%4.%5.%6.%7.%8.%9."/>
      <w:lvlJc w:val="left"/>
      <w:pPr>
        <w:ind w:left="8270" w:hanging="1800"/>
      </w:pPr>
      <w:rPr>
        <w:rFonts w:hint="default"/>
      </w:rPr>
    </w:lvl>
  </w:abstractNum>
  <w:abstractNum w:abstractNumId="22" w15:restartNumberingAfterBreak="0">
    <w:nsid w:val="45CB2E6E"/>
    <w:multiLevelType w:val="multilevel"/>
    <w:tmpl w:val="2F8C970E"/>
    <w:lvl w:ilvl="0">
      <w:start w:val="2"/>
      <w:numFmt w:val="decimal"/>
      <w:lvlText w:val="%1."/>
      <w:lvlJc w:val="left"/>
      <w:pPr>
        <w:ind w:left="360" w:hanging="360"/>
      </w:pPr>
      <w:rPr>
        <w:rFonts w:hint="default"/>
      </w:rPr>
    </w:lvl>
    <w:lvl w:ilvl="1">
      <w:start w:val="1"/>
      <w:numFmt w:val="bullet"/>
      <w:lvlText w:val=""/>
      <w:lvlJc w:val="left"/>
      <w:pPr>
        <w:ind w:left="360" w:hanging="360"/>
      </w:pPr>
      <w:rPr>
        <w:rFonts w:ascii="Wingdings" w:hAnsi="Wingdings" w:hint="default"/>
      </w:rPr>
    </w:lvl>
    <w:lvl w:ilvl="2">
      <w:start w:val="3"/>
      <w:numFmt w:val="bullet"/>
      <w:lvlText w:val="-"/>
      <w:lvlJc w:val="left"/>
      <w:pPr>
        <w:ind w:left="720" w:hanging="720"/>
      </w:pPr>
      <w:rPr>
        <w:rFonts w:ascii="Times New Roman" w:eastAsia="Times New Roman" w:hAnsi="Times New Roman"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627050F"/>
    <w:multiLevelType w:val="hybridMultilevel"/>
    <w:tmpl w:val="31CEF4B0"/>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6782993"/>
    <w:multiLevelType w:val="hybridMultilevel"/>
    <w:tmpl w:val="F788A2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7292D60"/>
    <w:multiLevelType w:val="hybridMultilevel"/>
    <w:tmpl w:val="33384C38"/>
    <w:lvl w:ilvl="0" w:tplc="76FAB7F0">
      <w:start w:val="1"/>
      <w:numFmt w:val="bullet"/>
      <w:lvlText w:val=""/>
      <w:lvlJc w:val="left"/>
      <w:pPr>
        <w:ind w:left="1440" w:hanging="360"/>
      </w:pPr>
      <w:rPr>
        <w:rFonts w:ascii="Wingdings" w:hAnsi="Wingding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E31AE2"/>
    <w:multiLevelType w:val="hybridMultilevel"/>
    <w:tmpl w:val="EE805D64"/>
    <w:lvl w:ilvl="0" w:tplc="BE4AA5AA">
      <w:start w:val="1"/>
      <w:numFmt w:val="bullet"/>
      <w:lvlText w:val="-"/>
      <w:lvlJc w:val="left"/>
      <w:pPr>
        <w:ind w:left="1146" w:hanging="360"/>
      </w:pPr>
      <w:rPr>
        <w:rFonts w:ascii="Garamond" w:hAnsi="Garamond"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7" w15:restartNumberingAfterBreak="0">
    <w:nsid w:val="4BA40B48"/>
    <w:multiLevelType w:val="hybridMultilevel"/>
    <w:tmpl w:val="E4DEAA36"/>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15:restartNumberingAfterBreak="0">
    <w:nsid w:val="4EC761EF"/>
    <w:multiLevelType w:val="hybridMultilevel"/>
    <w:tmpl w:val="806C3056"/>
    <w:lvl w:ilvl="0" w:tplc="E28006CE">
      <w:start w:val="1"/>
      <w:numFmt w:val="decimal"/>
      <w:lvlText w:val="%1."/>
      <w:lvlJc w:val="left"/>
      <w:pPr>
        <w:ind w:left="1410" w:hanging="6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EE9023B"/>
    <w:multiLevelType w:val="hybridMultilevel"/>
    <w:tmpl w:val="7F8C88A6"/>
    <w:lvl w:ilvl="0" w:tplc="503C6776">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15:restartNumberingAfterBreak="0">
    <w:nsid w:val="50E93FA3"/>
    <w:multiLevelType w:val="hybridMultilevel"/>
    <w:tmpl w:val="FF249948"/>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1" w15:restartNumberingAfterBreak="0">
    <w:nsid w:val="54283BBD"/>
    <w:multiLevelType w:val="hybridMultilevel"/>
    <w:tmpl w:val="0A5A8378"/>
    <w:lvl w:ilvl="0" w:tplc="4D4E080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45C1C73"/>
    <w:multiLevelType w:val="hybridMultilevel"/>
    <w:tmpl w:val="08B8C584"/>
    <w:lvl w:ilvl="0" w:tplc="2DFCA4A4">
      <w:numFmt w:val="bullet"/>
      <w:lvlText w:val="-"/>
      <w:lvlJc w:val="left"/>
      <w:pPr>
        <w:tabs>
          <w:tab w:val="num" w:pos="785"/>
        </w:tabs>
        <w:ind w:left="785" w:hanging="360"/>
      </w:pPr>
      <w:rPr>
        <w:rFonts w:ascii="Times New Roman" w:eastAsia="Times New Roman" w:hAnsi="Times New Roman" w:cs="Times New Roman" w:hint="default"/>
      </w:rPr>
    </w:lvl>
    <w:lvl w:ilvl="1" w:tplc="04090003" w:tentative="1">
      <w:start w:val="1"/>
      <w:numFmt w:val="bullet"/>
      <w:lvlText w:val="o"/>
      <w:lvlJc w:val="left"/>
      <w:pPr>
        <w:tabs>
          <w:tab w:val="num" w:pos="3425"/>
        </w:tabs>
        <w:ind w:left="3425" w:hanging="360"/>
      </w:pPr>
      <w:rPr>
        <w:rFonts w:ascii="Courier New" w:hAnsi="Courier New" w:hint="default"/>
      </w:rPr>
    </w:lvl>
    <w:lvl w:ilvl="2" w:tplc="04090005" w:tentative="1">
      <w:start w:val="1"/>
      <w:numFmt w:val="bullet"/>
      <w:lvlText w:val=""/>
      <w:lvlJc w:val="left"/>
      <w:pPr>
        <w:tabs>
          <w:tab w:val="num" w:pos="4145"/>
        </w:tabs>
        <w:ind w:left="4145" w:hanging="360"/>
      </w:pPr>
      <w:rPr>
        <w:rFonts w:ascii="Wingdings" w:hAnsi="Wingdings" w:hint="default"/>
      </w:rPr>
    </w:lvl>
    <w:lvl w:ilvl="3" w:tplc="04090001" w:tentative="1">
      <w:start w:val="1"/>
      <w:numFmt w:val="bullet"/>
      <w:lvlText w:val=""/>
      <w:lvlJc w:val="left"/>
      <w:pPr>
        <w:tabs>
          <w:tab w:val="num" w:pos="4865"/>
        </w:tabs>
        <w:ind w:left="4865" w:hanging="360"/>
      </w:pPr>
      <w:rPr>
        <w:rFonts w:ascii="Symbol" w:hAnsi="Symbol" w:hint="default"/>
      </w:rPr>
    </w:lvl>
    <w:lvl w:ilvl="4" w:tplc="04090003" w:tentative="1">
      <w:start w:val="1"/>
      <w:numFmt w:val="bullet"/>
      <w:lvlText w:val="o"/>
      <w:lvlJc w:val="left"/>
      <w:pPr>
        <w:tabs>
          <w:tab w:val="num" w:pos="5585"/>
        </w:tabs>
        <w:ind w:left="5585" w:hanging="360"/>
      </w:pPr>
      <w:rPr>
        <w:rFonts w:ascii="Courier New" w:hAnsi="Courier New" w:hint="default"/>
      </w:rPr>
    </w:lvl>
    <w:lvl w:ilvl="5" w:tplc="04090005" w:tentative="1">
      <w:start w:val="1"/>
      <w:numFmt w:val="bullet"/>
      <w:lvlText w:val=""/>
      <w:lvlJc w:val="left"/>
      <w:pPr>
        <w:tabs>
          <w:tab w:val="num" w:pos="6305"/>
        </w:tabs>
        <w:ind w:left="6305" w:hanging="360"/>
      </w:pPr>
      <w:rPr>
        <w:rFonts w:ascii="Wingdings" w:hAnsi="Wingdings" w:hint="default"/>
      </w:rPr>
    </w:lvl>
    <w:lvl w:ilvl="6" w:tplc="04090001" w:tentative="1">
      <w:start w:val="1"/>
      <w:numFmt w:val="bullet"/>
      <w:lvlText w:val=""/>
      <w:lvlJc w:val="left"/>
      <w:pPr>
        <w:tabs>
          <w:tab w:val="num" w:pos="7025"/>
        </w:tabs>
        <w:ind w:left="7025" w:hanging="360"/>
      </w:pPr>
      <w:rPr>
        <w:rFonts w:ascii="Symbol" w:hAnsi="Symbol" w:hint="default"/>
      </w:rPr>
    </w:lvl>
    <w:lvl w:ilvl="7" w:tplc="04090003" w:tentative="1">
      <w:start w:val="1"/>
      <w:numFmt w:val="bullet"/>
      <w:lvlText w:val="o"/>
      <w:lvlJc w:val="left"/>
      <w:pPr>
        <w:tabs>
          <w:tab w:val="num" w:pos="7745"/>
        </w:tabs>
        <w:ind w:left="7745" w:hanging="360"/>
      </w:pPr>
      <w:rPr>
        <w:rFonts w:ascii="Courier New" w:hAnsi="Courier New" w:hint="default"/>
      </w:rPr>
    </w:lvl>
    <w:lvl w:ilvl="8" w:tplc="04090005" w:tentative="1">
      <w:start w:val="1"/>
      <w:numFmt w:val="bullet"/>
      <w:lvlText w:val=""/>
      <w:lvlJc w:val="left"/>
      <w:pPr>
        <w:tabs>
          <w:tab w:val="num" w:pos="8465"/>
        </w:tabs>
        <w:ind w:left="8465" w:hanging="360"/>
      </w:pPr>
      <w:rPr>
        <w:rFonts w:ascii="Wingdings" w:hAnsi="Wingdings" w:hint="default"/>
      </w:rPr>
    </w:lvl>
  </w:abstractNum>
  <w:abstractNum w:abstractNumId="33" w15:restartNumberingAfterBreak="0">
    <w:nsid w:val="560D77B3"/>
    <w:multiLevelType w:val="hybridMultilevel"/>
    <w:tmpl w:val="C1542812"/>
    <w:lvl w:ilvl="0" w:tplc="417EDB12">
      <w:start w:val="1"/>
      <w:numFmt w:val="lowerLetter"/>
      <w:lvlText w:val="%1)"/>
      <w:lvlJc w:val="left"/>
      <w:pPr>
        <w:ind w:left="1494" w:hanging="360"/>
      </w:pPr>
      <w:rPr>
        <w:rFonts w:hint="default"/>
      </w:rPr>
    </w:lvl>
    <w:lvl w:ilvl="1" w:tplc="04180019" w:tentative="1">
      <w:start w:val="1"/>
      <w:numFmt w:val="lowerLetter"/>
      <w:lvlText w:val="%2."/>
      <w:lvlJc w:val="left"/>
      <w:pPr>
        <w:ind w:left="2214" w:hanging="360"/>
      </w:pPr>
    </w:lvl>
    <w:lvl w:ilvl="2" w:tplc="0418001B" w:tentative="1">
      <w:start w:val="1"/>
      <w:numFmt w:val="lowerRoman"/>
      <w:lvlText w:val="%3."/>
      <w:lvlJc w:val="right"/>
      <w:pPr>
        <w:ind w:left="2934" w:hanging="180"/>
      </w:pPr>
    </w:lvl>
    <w:lvl w:ilvl="3" w:tplc="0418000F" w:tentative="1">
      <w:start w:val="1"/>
      <w:numFmt w:val="decimal"/>
      <w:lvlText w:val="%4."/>
      <w:lvlJc w:val="left"/>
      <w:pPr>
        <w:ind w:left="3654" w:hanging="360"/>
      </w:pPr>
    </w:lvl>
    <w:lvl w:ilvl="4" w:tplc="04180019" w:tentative="1">
      <w:start w:val="1"/>
      <w:numFmt w:val="lowerLetter"/>
      <w:lvlText w:val="%5."/>
      <w:lvlJc w:val="left"/>
      <w:pPr>
        <w:ind w:left="4374" w:hanging="360"/>
      </w:pPr>
    </w:lvl>
    <w:lvl w:ilvl="5" w:tplc="0418001B" w:tentative="1">
      <w:start w:val="1"/>
      <w:numFmt w:val="lowerRoman"/>
      <w:lvlText w:val="%6."/>
      <w:lvlJc w:val="right"/>
      <w:pPr>
        <w:ind w:left="5094" w:hanging="180"/>
      </w:pPr>
    </w:lvl>
    <w:lvl w:ilvl="6" w:tplc="0418000F" w:tentative="1">
      <w:start w:val="1"/>
      <w:numFmt w:val="decimal"/>
      <w:lvlText w:val="%7."/>
      <w:lvlJc w:val="left"/>
      <w:pPr>
        <w:ind w:left="5814" w:hanging="360"/>
      </w:pPr>
    </w:lvl>
    <w:lvl w:ilvl="7" w:tplc="04180019" w:tentative="1">
      <w:start w:val="1"/>
      <w:numFmt w:val="lowerLetter"/>
      <w:lvlText w:val="%8."/>
      <w:lvlJc w:val="left"/>
      <w:pPr>
        <w:ind w:left="6534" w:hanging="360"/>
      </w:pPr>
    </w:lvl>
    <w:lvl w:ilvl="8" w:tplc="0418001B" w:tentative="1">
      <w:start w:val="1"/>
      <w:numFmt w:val="lowerRoman"/>
      <w:lvlText w:val="%9."/>
      <w:lvlJc w:val="right"/>
      <w:pPr>
        <w:ind w:left="7254" w:hanging="180"/>
      </w:pPr>
    </w:lvl>
  </w:abstractNum>
  <w:abstractNum w:abstractNumId="34" w15:restartNumberingAfterBreak="0">
    <w:nsid w:val="580C0564"/>
    <w:multiLevelType w:val="hybridMultilevel"/>
    <w:tmpl w:val="6A608550"/>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35" w15:restartNumberingAfterBreak="0">
    <w:nsid w:val="58BB4131"/>
    <w:multiLevelType w:val="hybridMultilevel"/>
    <w:tmpl w:val="0BECC63C"/>
    <w:lvl w:ilvl="0" w:tplc="19D419D2">
      <w:start w:val="3"/>
      <w:numFmt w:val="bullet"/>
      <w:lvlText w:val="-"/>
      <w:lvlJc w:val="left"/>
      <w:pPr>
        <w:ind w:left="720" w:hanging="360"/>
      </w:pPr>
      <w:rPr>
        <w:rFonts w:ascii="Arial Narrow" w:eastAsia="Times New Roman" w:hAnsi="Arial Narro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9794D09"/>
    <w:multiLevelType w:val="hybridMultilevel"/>
    <w:tmpl w:val="6F46354E"/>
    <w:lvl w:ilvl="0" w:tplc="80F006D0">
      <w:start w:val="1"/>
      <w:numFmt w:val="lowerLetter"/>
      <w:lvlText w:val="%1)"/>
      <w:lvlJc w:val="left"/>
      <w:pPr>
        <w:tabs>
          <w:tab w:val="num" w:pos="660"/>
        </w:tabs>
        <w:ind w:left="66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37" w15:restartNumberingAfterBreak="0">
    <w:nsid w:val="5EEC47BC"/>
    <w:multiLevelType w:val="hybridMultilevel"/>
    <w:tmpl w:val="53AC75D6"/>
    <w:lvl w:ilvl="0" w:tplc="04090009">
      <w:start w:val="1"/>
      <w:numFmt w:val="bullet"/>
      <w:lvlText w:val=""/>
      <w:lvlJc w:val="left"/>
      <w:pPr>
        <w:ind w:left="786" w:hanging="360"/>
      </w:pPr>
      <w:rPr>
        <w:rFonts w:ascii="Wingdings" w:hAnsi="Wingdings" w:hint="default"/>
        <w:kern w:val="18"/>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38" w15:restartNumberingAfterBreak="0">
    <w:nsid w:val="600E4049"/>
    <w:multiLevelType w:val="hybridMultilevel"/>
    <w:tmpl w:val="DFBE3AB8"/>
    <w:lvl w:ilvl="0" w:tplc="4D4E080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39347BC"/>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0" w15:restartNumberingAfterBreak="0">
    <w:nsid w:val="63E87E01"/>
    <w:multiLevelType w:val="hybridMultilevel"/>
    <w:tmpl w:val="626C1DF0"/>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1" w15:restartNumberingAfterBreak="0">
    <w:nsid w:val="64F31353"/>
    <w:multiLevelType w:val="hybridMultilevel"/>
    <w:tmpl w:val="18386CE6"/>
    <w:lvl w:ilvl="0" w:tplc="0A14E476">
      <w:start w:val="5"/>
      <w:numFmt w:val="bullet"/>
      <w:lvlText w:val="-"/>
      <w:lvlJc w:val="left"/>
      <w:pPr>
        <w:ind w:left="720" w:hanging="360"/>
      </w:pPr>
      <w:rPr>
        <w:rFonts w:ascii="Times New Roman" w:hAnsi="Times New Roman" w:cs="Times New Roman" w:hint="default"/>
      </w:rPr>
    </w:lvl>
    <w:lvl w:ilvl="1" w:tplc="0A14E476">
      <w:start w:val="5"/>
      <w:numFmt w:val="bullet"/>
      <w:lvlText w:val="-"/>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B3A61CD"/>
    <w:multiLevelType w:val="hybridMultilevel"/>
    <w:tmpl w:val="ED127C32"/>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43" w15:restartNumberingAfterBreak="0">
    <w:nsid w:val="6FD50392"/>
    <w:multiLevelType w:val="hybridMultilevel"/>
    <w:tmpl w:val="C59A3C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3915755"/>
    <w:multiLevelType w:val="hybridMultilevel"/>
    <w:tmpl w:val="BC7EB2C8"/>
    <w:lvl w:ilvl="0" w:tplc="0ADC0694">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5" w15:restartNumberingAfterBreak="0">
    <w:nsid w:val="76DA61A0"/>
    <w:multiLevelType w:val="hybridMultilevel"/>
    <w:tmpl w:val="621402C4"/>
    <w:lvl w:ilvl="0" w:tplc="7B3AD856">
      <w:start w:val="1"/>
      <w:numFmt w:val="bullet"/>
      <w:lvlText w:val="-"/>
      <w:lvlJc w:val="left"/>
      <w:pPr>
        <w:ind w:left="1440" w:hanging="360"/>
      </w:pPr>
      <w:rPr>
        <w:rFonts w:ascii="Times New Roman" w:eastAsiaTheme="minorHAnsi" w:hAnsi="Times New Roman" w:cs="Times New Roman" w:hint="default"/>
      </w:rPr>
    </w:lvl>
    <w:lvl w:ilvl="1" w:tplc="04180003">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46" w15:restartNumberingAfterBreak="0">
    <w:nsid w:val="7BF712F8"/>
    <w:multiLevelType w:val="hybridMultilevel"/>
    <w:tmpl w:val="D868986A"/>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7" w15:restartNumberingAfterBreak="0">
    <w:nsid w:val="7DBA120A"/>
    <w:multiLevelType w:val="hybridMultilevel"/>
    <w:tmpl w:val="9E8839F8"/>
    <w:lvl w:ilvl="0" w:tplc="5962A0C4">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42"/>
  </w:num>
  <w:num w:numId="6">
    <w:abstractNumId w:val="15"/>
  </w:num>
  <w:num w:numId="7">
    <w:abstractNumId w:val="19"/>
  </w:num>
  <w:num w:numId="8">
    <w:abstractNumId w:val="29"/>
  </w:num>
  <w:num w:numId="9">
    <w:abstractNumId w:val="26"/>
  </w:num>
  <w:num w:numId="10">
    <w:abstractNumId w:val="3"/>
  </w:num>
  <w:num w:numId="11">
    <w:abstractNumId w:val="18"/>
  </w:num>
  <w:num w:numId="12">
    <w:abstractNumId w:val="6"/>
  </w:num>
  <w:num w:numId="13">
    <w:abstractNumId w:val="5"/>
  </w:num>
  <w:num w:numId="14">
    <w:abstractNumId w:val="11"/>
  </w:num>
  <w:num w:numId="15">
    <w:abstractNumId w:val="12"/>
  </w:num>
  <w:num w:numId="16">
    <w:abstractNumId w:val="44"/>
  </w:num>
  <w:num w:numId="17">
    <w:abstractNumId w:val="28"/>
  </w:num>
  <w:num w:numId="18">
    <w:abstractNumId w:val="4"/>
  </w:num>
  <w:num w:numId="19">
    <w:abstractNumId w:val="47"/>
  </w:num>
  <w:num w:numId="20">
    <w:abstractNumId w:val="0"/>
  </w:num>
  <w:num w:numId="21">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num>
  <w:num w:numId="23">
    <w:abstractNumId w:val="17"/>
  </w:num>
  <w:num w:numId="24">
    <w:abstractNumId w:val="46"/>
  </w:num>
  <w:num w:numId="25">
    <w:abstractNumId w:val="27"/>
  </w:num>
  <w:num w:numId="26">
    <w:abstractNumId w:val="39"/>
  </w:num>
  <w:num w:numId="27">
    <w:abstractNumId w:val="13"/>
  </w:num>
  <w:num w:numId="28">
    <w:abstractNumId w:val="20"/>
  </w:num>
  <w:num w:numId="29">
    <w:abstractNumId w:val="45"/>
  </w:num>
  <w:num w:numId="30">
    <w:abstractNumId w:val="41"/>
  </w:num>
  <w:num w:numId="31">
    <w:abstractNumId w:val="14"/>
  </w:num>
  <w:num w:numId="32">
    <w:abstractNumId w:val="21"/>
  </w:num>
  <w:num w:numId="33">
    <w:abstractNumId w:val="10"/>
  </w:num>
  <w:num w:numId="34">
    <w:abstractNumId w:val="25"/>
  </w:num>
  <w:num w:numId="35">
    <w:abstractNumId w:val="8"/>
  </w:num>
  <w:num w:numId="36">
    <w:abstractNumId w:val="43"/>
  </w:num>
  <w:num w:numId="37">
    <w:abstractNumId w:val="23"/>
  </w:num>
  <w:num w:numId="38">
    <w:abstractNumId w:val="31"/>
  </w:num>
  <w:num w:numId="39">
    <w:abstractNumId w:val="33"/>
  </w:num>
  <w:num w:numId="40">
    <w:abstractNumId w:val="22"/>
  </w:num>
  <w:num w:numId="41">
    <w:abstractNumId w:val="1"/>
  </w:num>
  <w:num w:numId="42">
    <w:abstractNumId w:val="30"/>
  </w:num>
  <w:num w:numId="43">
    <w:abstractNumId w:val="37"/>
  </w:num>
  <w:num w:numId="44">
    <w:abstractNumId w:val="35"/>
  </w:num>
  <w:num w:numId="45">
    <w:abstractNumId w:val="38"/>
  </w:num>
  <w:num w:numId="46">
    <w:abstractNumId w:val="7"/>
  </w:num>
  <w:num w:numId="47">
    <w:abstractNumId w:val="40"/>
  </w:num>
  <w:num w:numId="4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D93"/>
    <w:rsid w:val="0001037A"/>
    <w:rsid w:val="00022629"/>
    <w:rsid w:val="00024271"/>
    <w:rsid w:val="000313EB"/>
    <w:rsid w:val="0004033A"/>
    <w:rsid w:val="000448DD"/>
    <w:rsid w:val="00051258"/>
    <w:rsid w:val="00051494"/>
    <w:rsid w:val="000543C9"/>
    <w:rsid w:val="000548C2"/>
    <w:rsid w:val="0005559A"/>
    <w:rsid w:val="00055B88"/>
    <w:rsid w:val="00057B34"/>
    <w:rsid w:val="000629B1"/>
    <w:rsid w:val="00074281"/>
    <w:rsid w:val="0008312D"/>
    <w:rsid w:val="00092CA9"/>
    <w:rsid w:val="000955A8"/>
    <w:rsid w:val="0009589A"/>
    <w:rsid w:val="00095AC6"/>
    <w:rsid w:val="00095BEA"/>
    <w:rsid w:val="000A0F9F"/>
    <w:rsid w:val="000A2E73"/>
    <w:rsid w:val="000A6B47"/>
    <w:rsid w:val="000A7879"/>
    <w:rsid w:val="000C13CB"/>
    <w:rsid w:val="000D2016"/>
    <w:rsid w:val="000D26DD"/>
    <w:rsid w:val="000D35A8"/>
    <w:rsid w:val="000D5048"/>
    <w:rsid w:val="000E038D"/>
    <w:rsid w:val="000E2B05"/>
    <w:rsid w:val="000E4863"/>
    <w:rsid w:val="000E5E8F"/>
    <w:rsid w:val="000F015B"/>
    <w:rsid w:val="000F06B8"/>
    <w:rsid w:val="000F0C76"/>
    <w:rsid w:val="000F1105"/>
    <w:rsid w:val="000F3A85"/>
    <w:rsid w:val="000F5110"/>
    <w:rsid w:val="00102243"/>
    <w:rsid w:val="001035E9"/>
    <w:rsid w:val="001057FC"/>
    <w:rsid w:val="00114BD1"/>
    <w:rsid w:val="001159A1"/>
    <w:rsid w:val="00115A36"/>
    <w:rsid w:val="00123E5A"/>
    <w:rsid w:val="0012567C"/>
    <w:rsid w:val="00127854"/>
    <w:rsid w:val="00130513"/>
    <w:rsid w:val="001328C2"/>
    <w:rsid w:val="00132923"/>
    <w:rsid w:val="00133729"/>
    <w:rsid w:val="00134C7C"/>
    <w:rsid w:val="00143E37"/>
    <w:rsid w:val="00144DDF"/>
    <w:rsid w:val="00153C7C"/>
    <w:rsid w:val="00167D80"/>
    <w:rsid w:val="00170613"/>
    <w:rsid w:val="00171A29"/>
    <w:rsid w:val="00172764"/>
    <w:rsid w:val="00172AFD"/>
    <w:rsid w:val="0017345C"/>
    <w:rsid w:val="00180DB7"/>
    <w:rsid w:val="00191D33"/>
    <w:rsid w:val="00192DD3"/>
    <w:rsid w:val="00193BEB"/>
    <w:rsid w:val="001951B1"/>
    <w:rsid w:val="00196FC5"/>
    <w:rsid w:val="001974A8"/>
    <w:rsid w:val="00197EB4"/>
    <w:rsid w:val="001A24D9"/>
    <w:rsid w:val="001A4826"/>
    <w:rsid w:val="001B040E"/>
    <w:rsid w:val="001B3B9D"/>
    <w:rsid w:val="001B434D"/>
    <w:rsid w:val="001B4690"/>
    <w:rsid w:val="001B7CA6"/>
    <w:rsid w:val="001C476C"/>
    <w:rsid w:val="001C5842"/>
    <w:rsid w:val="001C5E57"/>
    <w:rsid w:val="001C5F5D"/>
    <w:rsid w:val="001D58C8"/>
    <w:rsid w:val="001D5C27"/>
    <w:rsid w:val="001D67AC"/>
    <w:rsid w:val="001D792F"/>
    <w:rsid w:val="001D7F4A"/>
    <w:rsid w:val="001E092E"/>
    <w:rsid w:val="001E21A0"/>
    <w:rsid w:val="001E2A0A"/>
    <w:rsid w:val="001E678F"/>
    <w:rsid w:val="001F13FA"/>
    <w:rsid w:val="001F3B49"/>
    <w:rsid w:val="001F65BD"/>
    <w:rsid w:val="00202C61"/>
    <w:rsid w:val="00207D2B"/>
    <w:rsid w:val="002111A6"/>
    <w:rsid w:val="002111DA"/>
    <w:rsid w:val="0021148F"/>
    <w:rsid w:val="002133C9"/>
    <w:rsid w:val="002142A7"/>
    <w:rsid w:val="00215071"/>
    <w:rsid w:val="00216AB9"/>
    <w:rsid w:val="002176A0"/>
    <w:rsid w:val="00217799"/>
    <w:rsid w:val="00222838"/>
    <w:rsid w:val="00225C17"/>
    <w:rsid w:val="002349CB"/>
    <w:rsid w:val="0024580B"/>
    <w:rsid w:val="00247E30"/>
    <w:rsid w:val="002600E4"/>
    <w:rsid w:val="00265951"/>
    <w:rsid w:val="00273D20"/>
    <w:rsid w:val="0027507D"/>
    <w:rsid w:val="0027514C"/>
    <w:rsid w:val="002752F2"/>
    <w:rsid w:val="00276B78"/>
    <w:rsid w:val="002839B7"/>
    <w:rsid w:val="0028448A"/>
    <w:rsid w:val="00290033"/>
    <w:rsid w:val="00297C76"/>
    <w:rsid w:val="002A40D5"/>
    <w:rsid w:val="002A507E"/>
    <w:rsid w:val="002B174B"/>
    <w:rsid w:val="002B39C5"/>
    <w:rsid w:val="002B7699"/>
    <w:rsid w:val="002C176B"/>
    <w:rsid w:val="002C265D"/>
    <w:rsid w:val="002C4EB0"/>
    <w:rsid w:val="002C64DC"/>
    <w:rsid w:val="002D03E4"/>
    <w:rsid w:val="002D2C8C"/>
    <w:rsid w:val="002E1BAC"/>
    <w:rsid w:val="002E20B6"/>
    <w:rsid w:val="002E2BBC"/>
    <w:rsid w:val="002E2C5D"/>
    <w:rsid w:val="002E2E6C"/>
    <w:rsid w:val="002F074C"/>
    <w:rsid w:val="00300C8A"/>
    <w:rsid w:val="003019A2"/>
    <w:rsid w:val="0031268D"/>
    <w:rsid w:val="00313315"/>
    <w:rsid w:val="00316EFA"/>
    <w:rsid w:val="00336D75"/>
    <w:rsid w:val="00340E23"/>
    <w:rsid w:val="00341F70"/>
    <w:rsid w:val="00342EDD"/>
    <w:rsid w:val="00343F60"/>
    <w:rsid w:val="0034561B"/>
    <w:rsid w:val="0034761D"/>
    <w:rsid w:val="0034777D"/>
    <w:rsid w:val="00351752"/>
    <w:rsid w:val="00354E6B"/>
    <w:rsid w:val="003560B5"/>
    <w:rsid w:val="00356610"/>
    <w:rsid w:val="00357A05"/>
    <w:rsid w:val="00360E57"/>
    <w:rsid w:val="0036379B"/>
    <w:rsid w:val="0036611D"/>
    <w:rsid w:val="00370E18"/>
    <w:rsid w:val="003725CE"/>
    <w:rsid w:val="00372C71"/>
    <w:rsid w:val="00372E8F"/>
    <w:rsid w:val="00374A5C"/>
    <w:rsid w:val="003770C0"/>
    <w:rsid w:val="003820F5"/>
    <w:rsid w:val="003913AE"/>
    <w:rsid w:val="003942C3"/>
    <w:rsid w:val="003970F1"/>
    <w:rsid w:val="003979D6"/>
    <w:rsid w:val="003A1AAA"/>
    <w:rsid w:val="003A231F"/>
    <w:rsid w:val="003A2FA5"/>
    <w:rsid w:val="003A742E"/>
    <w:rsid w:val="003A7652"/>
    <w:rsid w:val="003A7E0E"/>
    <w:rsid w:val="003B025F"/>
    <w:rsid w:val="003B143B"/>
    <w:rsid w:val="003B2BF5"/>
    <w:rsid w:val="003B482C"/>
    <w:rsid w:val="003B4D93"/>
    <w:rsid w:val="003B665E"/>
    <w:rsid w:val="003C4B26"/>
    <w:rsid w:val="003C7387"/>
    <w:rsid w:val="003D224C"/>
    <w:rsid w:val="003D249F"/>
    <w:rsid w:val="003D35D8"/>
    <w:rsid w:val="003F0476"/>
    <w:rsid w:val="003F10F5"/>
    <w:rsid w:val="003F1971"/>
    <w:rsid w:val="003F1D2D"/>
    <w:rsid w:val="003F36E7"/>
    <w:rsid w:val="003F47CF"/>
    <w:rsid w:val="003F6E2F"/>
    <w:rsid w:val="0040438F"/>
    <w:rsid w:val="00404666"/>
    <w:rsid w:val="00406B59"/>
    <w:rsid w:val="00407687"/>
    <w:rsid w:val="00411EA9"/>
    <w:rsid w:val="00415C2D"/>
    <w:rsid w:val="00416695"/>
    <w:rsid w:val="00421316"/>
    <w:rsid w:val="00421EB7"/>
    <w:rsid w:val="0042202A"/>
    <w:rsid w:val="00424209"/>
    <w:rsid w:val="00424516"/>
    <w:rsid w:val="00431B24"/>
    <w:rsid w:val="0044475A"/>
    <w:rsid w:val="00444FA6"/>
    <w:rsid w:val="00446300"/>
    <w:rsid w:val="00450C7D"/>
    <w:rsid w:val="00452466"/>
    <w:rsid w:val="004579C5"/>
    <w:rsid w:val="00460D61"/>
    <w:rsid w:val="00462B27"/>
    <w:rsid w:val="00463068"/>
    <w:rsid w:val="00463AD0"/>
    <w:rsid w:val="00464C91"/>
    <w:rsid w:val="00466AA4"/>
    <w:rsid w:val="0047357C"/>
    <w:rsid w:val="00473DE2"/>
    <w:rsid w:val="00480809"/>
    <w:rsid w:val="00480892"/>
    <w:rsid w:val="00484B79"/>
    <w:rsid w:val="00487FED"/>
    <w:rsid w:val="00493DC2"/>
    <w:rsid w:val="00494C4B"/>
    <w:rsid w:val="004966F2"/>
    <w:rsid w:val="004A1535"/>
    <w:rsid w:val="004A1B57"/>
    <w:rsid w:val="004A3AB9"/>
    <w:rsid w:val="004A3FDA"/>
    <w:rsid w:val="004A4567"/>
    <w:rsid w:val="004A5318"/>
    <w:rsid w:val="004A76FD"/>
    <w:rsid w:val="004B389D"/>
    <w:rsid w:val="004B6303"/>
    <w:rsid w:val="004C0A87"/>
    <w:rsid w:val="004C111B"/>
    <w:rsid w:val="004C4077"/>
    <w:rsid w:val="004C7400"/>
    <w:rsid w:val="004D2E59"/>
    <w:rsid w:val="004D3B5D"/>
    <w:rsid w:val="004D459D"/>
    <w:rsid w:val="004D4D6A"/>
    <w:rsid w:val="004E7B4B"/>
    <w:rsid w:val="004F010B"/>
    <w:rsid w:val="004F495D"/>
    <w:rsid w:val="004F687C"/>
    <w:rsid w:val="004F68DE"/>
    <w:rsid w:val="00500A2F"/>
    <w:rsid w:val="005035C2"/>
    <w:rsid w:val="00506601"/>
    <w:rsid w:val="00512B3A"/>
    <w:rsid w:val="00512E17"/>
    <w:rsid w:val="005130E1"/>
    <w:rsid w:val="00515D20"/>
    <w:rsid w:val="00516A65"/>
    <w:rsid w:val="005173FB"/>
    <w:rsid w:val="00520135"/>
    <w:rsid w:val="00521885"/>
    <w:rsid w:val="0052378A"/>
    <w:rsid w:val="00526E63"/>
    <w:rsid w:val="0053048D"/>
    <w:rsid w:val="00532311"/>
    <w:rsid w:val="00533863"/>
    <w:rsid w:val="00533F04"/>
    <w:rsid w:val="00545179"/>
    <w:rsid w:val="00545CEB"/>
    <w:rsid w:val="0055321A"/>
    <w:rsid w:val="00566778"/>
    <w:rsid w:val="00566AE1"/>
    <w:rsid w:val="00570B71"/>
    <w:rsid w:val="005717FF"/>
    <w:rsid w:val="00575E88"/>
    <w:rsid w:val="00580CFD"/>
    <w:rsid w:val="005815FE"/>
    <w:rsid w:val="00585014"/>
    <w:rsid w:val="00586712"/>
    <w:rsid w:val="00590187"/>
    <w:rsid w:val="00590C8D"/>
    <w:rsid w:val="00591467"/>
    <w:rsid w:val="0059197A"/>
    <w:rsid w:val="00591CEB"/>
    <w:rsid w:val="00593D2C"/>
    <w:rsid w:val="00594BEC"/>
    <w:rsid w:val="005A0946"/>
    <w:rsid w:val="005A27B1"/>
    <w:rsid w:val="005A5E3E"/>
    <w:rsid w:val="005D4F9B"/>
    <w:rsid w:val="005D619C"/>
    <w:rsid w:val="005D777A"/>
    <w:rsid w:val="005E0101"/>
    <w:rsid w:val="005E129B"/>
    <w:rsid w:val="005E2D1B"/>
    <w:rsid w:val="005E3204"/>
    <w:rsid w:val="005F0B46"/>
    <w:rsid w:val="005F10A3"/>
    <w:rsid w:val="005F30F0"/>
    <w:rsid w:val="005F67FF"/>
    <w:rsid w:val="005F6D94"/>
    <w:rsid w:val="005F6ED3"/>
    <w:rsid w:val="005F726C"/>
    <w:rsid w:val="006008D3"/>
    <w:rsid w:val="0060345B"/>
    <w:rsid w:val="00603D70"/>
    <w:rsid w:val="00605112"/>
    <w:rsid w:val="00605A3F"/>
    <w:rsid w:val="006065E5"/>
    <w:rsid w:val="00611BFF"/>
    <w:rsid w:val="00612BD1"/>
    <w:rsid w:val="006167C1"/>
    <w:rsid w:val="00617188"/>
    <w:rsid w:val="006172C2"/>
    <w:rsid w:val="006206C3"/>
    <w:rsid w:val="006248AD"/>
    <w:rsid w:val="0062618E"/>
    <w:rsid w:val="00626AF5"/>
    <w:rsid w:val="0063121E"/>
    <w:rsid w:val="00633DE9"/>
    <w:rsid w:val="00634743"/>
    <w:rsid w:val="0064163E"/>
    <w:rsid w:val="00641AB8"/>
    <w:rsid w:val="00644DD0"/>
    <w:rsid w:val="006535A6"/>
    <w:rsid w:val="00660EB2"/>
    <w:rsid w:val="00664536"/>
    <w:rsid w:val="0066659D"/>
    <w:rsid w:val="00674B0A"/>
    <w:rsid w:val="00680B05"/>
    <w:rsid w:val="0069415C"/>
    <w:rsid w:val="006959BE"/>
    <w:rsid w:val="006A3231"/>
    <w:rsid w:val="006B1AE4"/>
    <w:rsid w:val="006B1EB9"/>
    <w:rsid w:val="006B6755"/>
    <w:rsid w:val="006B6EC6"/>
    <w:rsid w:val="006C1BBA"/>
    <w:rsid w:val="006C4DC4"/>
    <w:rsid w:val="006D6006"/>
    <w:rsid w:val="006D7856"/>
    <w:rsid w:val="006E7F5D"/>
    <w:rsid w:val="006F065F"/>
    <w:rsid w:val="006F428C"/>
    <w:rsid w:val="006F555F"/>
    <w:rsid w:val="00704787"/>
    <w:rsid w:val="00705072"/>
    <w:rsid w:val="007058A6"/>
    <w:rsid w:val="0071041C"/>
    <w:rsid w:val="00710975"/>
    <w:rsid w:val="007117CA"/>
    <w:rsid w:val="00711EDB"/>
    <w:rsid w:val="00714F18"/>
    <w:rsid w:val="0071516F"/>
    <w:rsid w:val="00722A44"/>
    <w:rsid w:val="00722BE2"/>
    <w:rsid w:val="00724538"/>
    <w:rsid w:val="00724681"/>
    <w:rsid w:val="00731133"/>
    <w:rsid w:val="007337C6"/>
    <w:rsid w:val="00740D62"/>
    <w:rsid w:val="007449D7"/>
    <w:rsid w:val="00745281"/>
    <w:rsid w:val="007453F3"/>
    <w:rsid w:val="0075018B"/>
    <w:rsid w:val="00750BE3"/>
    <w:rsid w:val="007516E9"/>
    <w:rsid w:val="00752D14"/>
    <w:rsid w:val="00753C0A"/>
    <w:rsid w:val="00756DE9"/>
    <w:rsid w:val="007626A4"/>
    <w:rsid w:val="00762CBA"/>
    <w:rsid w:val="00764DAC"/>
    <w:rsid w:val="00776F3F"/>
    <w:rsid w:val="00784259"/>
    <w:rsid w:val="00784D2C"/>
    <w:rsid w:val="00790A21"/>
    <w:rsid w:val="00791330"/>
    <w:rsid w:val="00793EE4"/>
    <w:rsid w:val="0079525B"/>
    <w:rsid w:val="007A0AFC"/>
    <w:rsid w:val="007A210E"/>
    <w:rsid w:val="007A21D6"/>
    <w:rsid w:val="007A2B7A"/>
    <w:rsid w:val="007A4B5D"/>
    <w:rsid w:val="007A567D"/>
    <w:rsid w:val="007B0BB5"/>
    <w:rsid w:val="007B4618"/>
    <w:rsid w:val="007B5830"/>
    <w:rsid w:val="007B64A0"/>
    <w:rsid w:val="007B666C"/>
    <w:rsid w:val="007C1A2C"/>
    <w:rsid w:val="007C3819"/>
    <w:rsid w:val="007C3D80"/>
    <w:rsid w:val="007D1209"/>
    <w:rsid w:val="007D3588"/>
    <w:rsid w:val="007D600A"/>
    <w:rsid w:val="007D630E"/>
    <w:rsid w:val="007D7687"/>
    <w:rsid w:val="007D7B2D"/>
    <w:rsid w:val="007E07AE"/>
    <w:rsid w:val="007E0DF2"/>
    <w:rsid w:val="007F1927"/>
    <w:rsid w:val="007F1F7B"/>
    <w:rsid w:val="007F5B44"/>
    <w:rsid w:val="00805CFA"/>
    <w:rsid w:val="0080663A"/>
    <w:rsid w:val="00807FA1"/>
    <w:rsid w:val="008112F3"/>
    <w:rsid w:val="008115A6"/>
    <w:rsid w:val="00813BBE"/>
    <w:rsid w:val="0081763A"/>
    <w:rsid w:val="008308E9"/>
    <w:rsid w:val="00834097"/>
    <w:rsid w:val="00837B75"/>
    <w:rsid w:val="008436F7"/>
    <w:rsid w:val="00843BA0"/>
    <w:rsid w:val="0084616D"/>
    <w:rsid w:val="0084744A"/>
    <w:rsid w:val="00847E70"/>
    <w:rsid w:val="008507FB"/>
    <w:rsid w:val="00850A95"/>
    <w:rsid w:val="0085106B"/>
    <w:rsid w:val="008510A7"/>
    <w:rsid w:val="00852BE9"/>
    <w:rsid w:val="0085683D"/>
    <w:rsid w:val="008637C7"/>
    <w:rsid w:val="00864CCB"/>
    <w:rsid w:val="0086539D"/>
    <w:rsid w:val="00865ED2"/>
    <w:rsid w:val="00866335"/>
    <w:rsid w:val="008708C9"/>
    <w:rsid w:val="00874C4C"/>
    <w:rsid w:val="008755BC"/>
    <w:rsid w:val="008802D9"/>
    <w:rsid w:val="00881D5A"/>
    <w:rsid w:val="008837D9"/>
    <w:rsid w:val="00887166"/>
    <w:rsid w:val="008912A6"/>
    <w:rsid w:val="00897C6C"/>
    <w:rsid w:val="008A3EA1"/>
    <w:rsid w:val="008B210D"/>
    <w:rsid w:val="008B3B82"/>
    <w:rsid w:val="008B478A"/>
    <w:rsid w:val="008B60BE"/>
    <w:rsid w:val="008C032D"/>
    <w:rsid w:val="008C0C52"/>
    <w:rsid w:val="008C0DF3"/>
    <w:rsid w:val="008C13B1"/>
    <w:rsid w:val="008C2C52"/>
    <w:rsid w:val="008C47E7"/>
    <w:rsid w:val="008E699A"/>
    <w:rsid w:val="0090150B"/>
    <w:rsid w:val="009018D7"/>
    <w:rsid w:val="00912F44"/>
    <w:rsid w:val="00914234"/>
    <w:rsid w:val="00915183"/>
    <w:rsid w:val="009167CA"/>
    <w:rsid w:val="00917D3C"/>
    <w:rsid w:val="00920C39"/>
    <w:rsid w:val="009238ED"/>
    <w:rsid w:val="00934453"/>
    <w:rsid w:val="00937BE6"/>
    <w:rsid w:val="009406EE"/>
    <w:rsid w:val="00942A82"/>
    <w:rsid w:val="00944BB5"/>
    <w:rsid w:val="009501C3"/>
    <w:rsid w:val="00963ED5"/>
    <w:rsid w:val="00964724"/>
    <w:rsid w:val="009661AC"/>
    <w:rsid w:val="00971AF8"/>
    <w:rsid w:val="0097430D"/>
    <w:rsid w:val="00985F84"/>
    <w:rsid w:val="009A0064"/>
    <w:rsid w:val="009A7CB8"/>
    <w:rsid w:val="009B2144"/>
    <w:rsid w:val="009B27DD"/>
    <w:rsid w:val="009B2EA8"/>
    <w:rsid w:val="009B321F"/>
    <w:rsid w:val="009B3353"/>
    <w:rsid w:val="009C2E70"/>
    <w:rsid w:val="009D3090"/>
    <w:rsid w:val="009D477B"/>
    <w:rsid w:val="009D658A"/>
    <w:rsid w:val="009D7E42"/>
    <w:rsid w:val="009E6743"/>
    <w:rsid w:val="009F0E89"/>
    <w:rsid w:val="009F3AF1"/>
    <w:rsid w:val="00A035D2"/>
    <w:rsid w:val="00A067D8"/>
    <w:rsid w:val="00A069F5"/>
    <w:rsid w:val="00A10BDF"/>
    <w:rsid w:val="00A12875"/>
    <w:rsid w:val="00A166E9"/>
    <w:rsid w:val="00A20C7B"/>
    <w:rsid w:val="00A2267F"/>
    <w:rsid w:val="00A25301"/>
    <w:rsid w:val="00A277BC"/>
    <w:rsid w:val="00A34BC0"/>
    <w:rsid w:val="00A369AB"/>
    <w:rsid w:val="00A450C7"/>
    <w:rsid w:val="00A5101E"/>
    <w:rsid w:val="00A51953"/>
    <w:rsid w:val="00A55A8E"/>
    <w:rsid w:val="00A56D12"/>
    <w:rsid w:val="00A57600"/>
    <w:rsid w:val="00A6161A"/>
    <w:rsid w:val="00A61856"/>
    <w:rsid w:val="00A63758"/>
    <w:rsid w:val="00A6387E"/>
    <w:rsid w:val="00A647D3"/>
    <w:rsid w:val="00A6505B"/>
    <w:rsid w:val="00A67E94"/>
    <w:rsid w:val="00A700D2"/>
    <w:rsid w:val="00A758F5"/>
    <w:rsid w:val="00A75AC2"/>
    <w:rsid w:val="00A77875"/>
    <w:rsid w:val="00A8293C"/>
    <w:rsid w:val="00AA0886"/>
    <w:rsid w:val="00AA2340"/>
    <w:rsid w:val="00AA31AC"/>
    <w:rsid w:val="00AB4990"/>
    <w:rsid w:val="00AB5A9C"/>
    <w:rsid w:val="00AB6BFC"/>
    <w:rsid w:val="00AB7516"/>
    <w:rsid w:val="00AB78B5"/>
    <w:rsid w:val="00AC0CBA"/>
    <w:rsid w:val="00AC1093"/>
    <w:rsid w:val="00AD0F03"/>
    <w:rsid w:val="00AD25B0"/>
    <w:rsid w:val="00AD5885"/>
    <w:rsid w:val="00AE0F33"/>
    <w:rsid w:val="00AE1F9C"/>
    <w:rsid w:val="00AE609D"/>
    <w:rsid w:val="00AE7693"/>
    <w:rsid w:val="00AF2B90"/>
    <w:rsid w:val="00AF46F4"/>
    <w:rsid w:val="00AF736A"/>
    <w:rsid w:val="00B005C0"/>
    <w:rsid w:val="00B0093A"/>
    <w:rsid w:val="00B0367F"/>
    <w:rsid w:val="00B06824"/>
    <w:rsid w:val="00B07B21"/>
    <w:rsid w:val="00B07E26"/>
    <w:rsid w:val="00B11231"/>
    <w:rsid w:val="00B169FF"/>
    <w:rsid w:val="00B36897"/>
    <w:rsid w:val="00B45FC0"/>
    <w:rsid w:val="00B47574"/>
    <w:rsid w:val="00B51BAA"/>
    <w:rsid w:val="00B51C58"/>
    <w:rsid w:val="00B6098B"/>
    <w:rsid w:val="00B668B9"/>
    <w:rsid w:val="00B70244"/>
    <w:rsid w:val="00B77FDD"/>
    <w:rsid w:val="00B96B24"/>
    <w:rsid w:val="00B97045"/>
    <w:rsid w:val="00B97C9A"/>
    <w:rsid w:val="00BB01A7"/>
    <w:rsid w:val="00BB134E"/>
    <w:rsid w:val="00BB1E01"/>
    <w:rsid w:val="00BB2BD0"/>
    <w:rsid w:val="00BC10A0"/>
    <w:rsid w:val="00BD41AF"/>
    <w:rsid w:val="00BD4BFF"/>
    <w:rsid w:val="00BD5EF3"/>
    <w:rsid w:val="00BD7C3A"/>
    <w:rsid w:val="00BE0687"/>
    <w:rsid w:val="00BE238B"/>
    <w:rsid w:val="00BE3395"/>
    <w:rsid w:val="00BE39D2"/>
    <w:rsid w:val="00BE7ACE"/>
    <w:rsid w:val="00BF1C1E"/>
    <w:rsid w:val="00BF1F3E"/>
    <w:rsid w:val="00BF2650"/>
    <w:rsid w:val="00BF4440"/>
    <w:rsid w:val="00BF5BB6"/>
    <w:rsid w:val="00C025D0"/>
    <w:rsid w:val="00C14094"/>
    <w:rsid w:val="00C168C6"/>
    <w:rsid w:val="00C21324"/>
    <w:rsid w:val="00C23403"/>
    <w:rsid w:val="00C23CC4"/>
    <w:rsid w:val="00C3013D"/>
    <w:rsid w:val="00C34FBD"/>
    <w:rsid w:val="00C36162"/>
    <w:rsid w:val="00C40BD9"/>
    <w:rsid w:val="00C449E7"/>
    <w:rsid w:val="00C50E21"/>
    <w:rsid w:val="00C51029"/>
    <w:rsid w:val="00C514C9"/>
    <w:rsid w:val="00C51BC8"/>
    <w:rsid w:val="00C52530"/>
    <w:rsid w:val="00C54067"/>
    <w:rsid w:val="00C618C1"/>
    <w:rsid w:val="00C61E10"/>
    <w:rsid w:val="00C6554C"/>
    <w:rsid w:val="00C677A7"/>
    <w:rsid w:val="00C72EEE"/>
    <w:rsid w:val="00C76160"/>
    <w:rsid w:val="00C761CC"/>
    <w:rsid w:val="00C771DB"/>
    <w:rsid w:val="00C80223"/>
    <w:rsid w:val="00C81658"/>
    <w:rsid w:val="00C8512B"/>
    <w:rsid w:val="00C92154"/>
    <w:rsid w:val="00C92A5C"/>
    <w:rsid w:val="00CA1C7C"/>
    <w:rsid w:val="00CA493C"/>
    <w:rsid w:val="00CA76A4"/>
    <w:rsid w:val="00CB165A"/>
    <w:rsid w:val="00CB6B97"/>
    <w:rsid w:val="00CD145B"/>
    <w:rsid w:val="00CD467A"/>
    <w:rsid w:val="00CD50D4"/>
    <w:rsid w:val="00CD52C3"/>
    <w:rsid w:val="00CE4E0F"/>
    <w:rsid w:val="00CE54DA"/>
    <w:rsid w:val="00CE69F2"/>
    <w:rsid w:val="00CF2E67"/>
    <w:rsid w:val="00CF469E"/>
    <w:rsid w:val="00D1163B"/>
    <w:rsid w:val="00D13B2F"/>
    <w:rsid w:val="00D23EEB"/>
    <w:rsid w:val="00D24ADC"/>
    <w:rsid w:val="00D2615F"/>
    <w:rsid w:val="00D31C8A"/>
    <w:rsid w:val="00D32234"/>
    <w:rsid w:val="00D34D4D"/>
    <w:rsid w:val="00D34DF0"/>
    <w:rsid w:val="00D40702"/>
    <w:rsid w:val="00D4186E"/>
    <w:rsid w:val="00D42C36"/>
    <w:rsid w:val="00D468A1"/>
    <w:rsid w:val="00D472E5"/>
    <w:rsid w:val="00D52D6D"/>
    <w:rsid w:val="00D531BA"/>
    <w:rsid w:val="00D55126"/>
    <w:rsid w:val="00D62463"/>
    <w:rsid w:val="00D64426"/>
    <w:rsid w:val="00D6555F"/>
    <w:rsid w:val="00D65E7E"/>
    <w:rsid w:val="00D72225"/>
    <w:rsid w:val="00D73058"/>
    <w:rsid w:val="00D7402F"/>
    <w:rsid w:val="00D75B1D"/>
    <w:rsid w:val="00D7690A"/>
    <w:rsid w:val="00D80276"/>
    <w:rsid w:val="00D80391"/>
    <w:rsid w:val="00D82FD3"/>
    <w:rsid w:val="00D843E0"/>
    <w:rsid w:val="00D8448C"/>
    <w:rsid w:val="00D85488"/>
    <w:rsid w:val="00D96D00"/>
    <w:rsid w:val="00DB26C9"/>
    <w:rsid w:val="00DB2AFF"/>
    <w:rsid w:val="00DB3E55"/>
    <w:rsid w:val="00DB4377"/>
    <w:rsid w:val="00DB6FEE"/>
    <w:rsid w:val="00DB7C31"/>
    <w:rsid w:val="00DC6F82"/>
    <w:rsid w:val="00DD607A"/>
    <w:rsid w:val="00DE39A1"/>
    <w:rsid w:val="00DE3A94"/>
    <w:rsid w:val="00DE4A3A"/>
    <w:rsid w:val="00DE4E81"/>
    <w:rsid w:val="00DE4F7C"/>
    <w:rsid w:val="00DF2AC4"/>
    <w:rsid w:val="00DF4D2C"/>
    <w:rsid w:val="00DF624F"/>
    <w:rsid w:val="00E03D06"/>
    <w:rsid w:val="00E12EAB"/>
    <w:rsid w:val="00E14E3B"/>
    <w:rsid w:val="00E3327D"/>
    <w:rsid w:val="00E344DC"/>
    <w:rsid w:val="00E36E1E"/>
    <w:rsid w:val="00E37431"/>
    <w:rsid w:val="00E4109B"/>
    <w:rsid w:val="00E416ED"/>
    <w:rsid w:val="00E45F4C"/>
    <w:rsid w:val="00E51181"/>
    <w:rsid w:val="00E51DE7"/>
    <w:rsid w:val="00E531B0"/>
    <w:rsid w:val="00E53CDC"/>
    <w:rsid w:val="00E5531B"/>
    <w:rsid w:val="00E57A5B"/>
    <w:rsid w:val="00E623B2"/>
    <w:rsid w:val="00E6529F"/>
    <w:rsid w:val="00E748B6"/>
    <w:rsid w:val="00E8294C"/>
    <w:rsid w:val="00E87CCC"/>
    <w:rsid w:val="00E91709"/>
    <w:rsid w:val="00E940A6"/>
    <w:rsid w:val="00E947D9"/>
    <w:rsid w:val="00E97915"/>
    <w:rsid w:val="00EA4802"/>
    <w:rsid w:val="00EA7CE1"/>
    <w:rsid w:val="00EB4F82"/>
    <w:rsid w:val="00EC4135"/>
    <w:rsid w:val="00EC49E9"/>
    <w:rsid w:val="00EC4AA2"/>
    <w:rsid w:val="00ED06E9"/>
    <w:rsid w:val="00ED392F"/>
    <w:rsid w:val="00ED51BA"/>
    <w:rsid w:val="00EE0E1B"/>
    <w:rsid w:val="00EE3CE8"/>
    <w:rsid w:val="00EE4AB2"/>
    <w:rsid w:val="00EE5AEC"/>
    <w:rsid w:val="00EE6101"/>
    <w:rsid w:val="00EF064F"/>
    <w:rsid w:val="00EF09BE"/>
    <w:rsid w:val="00EF16FD"/>
    <w:rsid w:val="00EF65FA"/>
    <w:rsid w:val="00F044F6"/>
    <w:rsid w:val="00F054BC"/>
    <w:rsid w:val="00F07805"/>
    <w:rsid w:val="00F07D51"/>
    <w:rsid w:val="00F119DF"/>
    <w:rsid w:val="00F11DCC"/>
    <w:rsid w:val="00F15E42"/>
    <w:rsid w:val="00F17E0F"/>
    <w:rsid w:val="00F240AB"/>
    <w:rsid w:val="00F2781F"/>
    <w:rsid w:val="00F37811"/>
    <w:rsid w:val="00F40C90"/>
    <w:rsid w:val="00F4372C"/>
    <w:rsid w:val="00F44C16"/>
    <w:rsid w:val="00F461E4"/>
    <w:rsid w:val="00F46B6D"/>
    <w:rsid w:val="00F4782D"/>
    <w:rsid w:val="00F53EFD"/>
    <w:rsid w:val="00F6060B"/>
    <w:rsid w:val="00F62027"/>
    <w:rsid w:val="00F6441E"/>
    <w:rsid w:val="00F64742"/>
    <w:rsid w:val="00F7010C"/>
    <w:rsid w:val="00F72054"/>
    <w:rsid w:val="00F72DAC"/>
    <w:rsid w:val="00F73AC0"/>
    <w:rsid w:val="00F819CB"/>
    <w:rsid w:val="00F84F7B"/>
    <w:rsid w:val="00F86065"/>
    <w:rsid w:val="00F86832"/>
    <w:rsid w:val="00F86A3F"/>
    <w:rsid w:val="00F90CA1"/>
    <w:rsid w:val="00F941CE"/>
    <w:rsid w:val="00F978A2"/>
    <w:rsid w:val="00FA0BC3"/>
    <w:rsid w:val="00FA22C5"/>
    <w:rsid w:val="00FA4284"/>
    <w:rsid w:val="00FA6599"/>
    <w:rsid w:val="00FA6DA5"/>
    <w:rsid w:val="00FA7571"/>
    <w:rsid w:val="00FB05B7"/>
    <w:rsid w:val="00FB0892"/>
    <w:rsid w:val="00FB35EB"/>
    <w:rsid w:val="00FC47C1"/>
    <w:rsid w:val="00FC7652"/>
    <w:rsid w:val="00FD140D"/>
    <w:rsid w:val="00FD643D"/>
    <w:rsid w:val="00FE1563"/>
    <w:rsid w:val="00FF1426"/>
    <w:rsid w:val="00FF3691"/>
    <w:rsid w:val="00FF410B"/>
    <w:rsid w:val="00FF5E8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5187978"/>
  <w15:docId w15:val="{6382FD78-552B-470A-B52C-04A4FE4B3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lu3">
    <w:name w:val="heading 3"/>
    <w:basedOn w:val="Normal"/>
    <w:next w:val="Normal"/>
    <w:link w:val="Titlu3Caracter"/>
    <w:uiPriority w:val="9"/>
    <w:semiHidden/>
    <w:unhideWhenUsed/>
    <w:qFormat/>
    <w:rsid w:val="00E344DC"/>
    <w:pPr>
      <w:keepNext/>
      <w:keepLines/>
      <w:spacing w:before="200" w:after="0"/>
      <w:outlineLvl w:val="2"/>
    </w:pPr>
    <w:rPr>
      <w:rFonts w:asciiTheme="majorHAnsi" w:eastAsiaTheme="majorEastAsia" w:hAnsiTheme="majorHAnsi" w:cstheme="majorBidi"/>
      <w:b/>
      <w:bCs/>
      <w:color w:val="4F81BD" w:themeColor="accent1"/>
    </w:rPr>
  </w:style>
  <w:style w:type="paragraph" w:styleId="Titlu4">
    <w:name w:val="heading 4"/>
    <w:basedOn w:val="Normal"/>
    <w:next w:val="Normal"/>
    <w:link w:val="Titlu4Caracter"/>
    <w:uiPriority w:val="9"/>
    <w:semiHidden/>
    <w:unhideWhenUsed/>
    <w:qFormat/>
    <w:rsid w:val="00E344DC"/>
    <w:pPr>
      <w:keepNext/>
      <w:keepLines/>
      <w:spacing w:before="200" w:after="0"/>
      <w:outlineLvl w:val="3"/>
    </w:pPr>
    <w:rPr>
      <w:rFonts w:asciiTheme="majorHAnsi" w:eastAsiaTheme="majorEastAsia" w:hAnsiTheme="majorHAnsi" w:cstheme="majorBidi"/>
      <w:b/>
      <w:bCs/>
      <w:i/>
      <w:iCs/>
      <w:color w:val="4F81BD" w:themeColor="accent1"/>
    </w:rPr>
  </w:style>
  <w:style w:type="paragraph" w:styleId="Titlu6">
    <w:name w:val="heading 6"/>
    <w:basedOn w:val="Normal"/>
    <w:next w:val="Normal"/>
    <w:link w:val="Titlu6Caracter"/>
    <w:qFormat/>
    <w:rsid w:val="005F6ED3"/>
    <w:pPr>
      <w:keepNext/>
      <w:spacing w:after="0" w:line="240" w:lineRule="auto"/>
      <w:ind w:firstLine="708"/>
      <w:outlineLvl w:val="5"/>
    </w:pPr>
    <w:rPr>
      <w:rFonts w:ascii="Century Gothic" w:eastAsia="Times New Roman" w:hAnsi="Century Gothic" w:cs="Times New Roman"/>
      <w:b/>
      <w:sz w:val="24"/>
      <w:szCs w:val="20"/>
      <w:u w:val="single"/>
      <w:lang w:val="fr-FR"/>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link w:val="TextnBalonCaracter"/>
    <w:uiPriority w:val="99"/>
    <w:semiHidden/>
    <w:unhideWhenUsed/>
    <w:rsid w:val="00EE5AEC"/>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EE5AEC"/>
    <w:rPr>
      <w:rFonts w:ascii="Tahoma" w:hAnsi="Tahoma" w:cs="Tahoma"/>
      <w:sz w:val="16"/>
      <w:szCs w:val="16"/>
    </w:rPr>
  </w:style>
  <w:style w:type="paragraph" w:styleId="Antet">
    <w:name w:val="header"/>
    <w:aliases w:val="(17) EPR Header"/>
    <w:basedOn w:val="Normal"/>
    <w:link w:val="AntetCaracter"/>
    <w:uiPriority w:val="99"/>
    <w:unhideWhenUsed/>
    <w:rsid w:val="00EE5AEC"/>
    <w:pPr>
      <w:tabs>
        <w:tab w:val="center" w:pos="4536"/>
        <w:tab w:val="right" w:pos="9072"/>
      </w:tabs>
      <w:spacing w:after="0" w:line="240" w:lineRule="auto"/>
    </w:pPr>
  </w:style>
  <w:style w:type="character" w:customStyle="1" w:styleId="AntetCaracter">
    <w:name w:val="Antet Caracter"/>
    <w:aliases w:val="(17) EPR Header Caracter"/>
    <w:basedOn w:val="Fontdeparagrafimplicit"/>
    <w:link w:val="Antet"/>
    <w:uiPriority w:val="99"/>
    <w:rsid w:val="00EE5AEC"/>
  </w:style>
  <w:style w:type="paragraph" w:styleId="Subsol">
    <w:name w:val="footer"/>
    <w:basedOn w:val="Normal"/>
    <w:link w:val="SubsolCaracter"/>
    <w:unhideWhenUsed/>
    <w:rsid w:val="00EE5AEC"/>
    <w:pPr>
      <w:tabs>
        <w:tab w:val="center" w:pos="4536"/>
        <w:tab w:val="right" w:pos="9072"/>
      </w:tabs>
      <w:spacing w:after="0" w:line="240" w:lineRule="auto"/>
    </w:pPr>
  </w:style>
  <w:style w:type="character" w:customStyle="1" w:styleId="SubsolCaracter">
    <w:name w:val="Subsol Caracter"/>
    <w:basedOn w:val="Fontdeparagrafimplicit"/>
    <w:link w:val="Subsol"/>
    <w:rsid w:val="00EE5AEC"/>
  </w:style>
  <w:style w:type="paragraph" w:styleId="Legend">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f">
    <w:name w:val="List Paragraph"/>
    <w:aliases w:val="Normal bullet 2,lp1,Heading x1,Heading1,body 2,List Paragraph1,Header bold,heading 7,List Paragraph11,Forth level,List1,Listă colorată - Accentuare 11,Bullet,Citation List,bullets,Arial,Bullet line,Lettre d'introduction,Lista 1,lp11,alexM"/>
    <w:basedOn w:val="Normal"/>
    <w:link w:val="ListparagrafCaracter"/>
    <w:uiPriority w:val="34"/>
    <w:qFormat/>
    <w:rsid w:val="00051258"/>
    <w:pPr>
      <w:ind w:left="720"/>
      <w:contextualSpacing/>
    </w:pPr>
  </w:style>
  <w:style w:type="paragraph" w:styleId="Corptext3">
    <w:name w:val="Body Text 3"/>
    <w:basedOn w:val="Normal"/>
    <w:link w:val="Corptext3Caracter"/>
    <w:rsid w:val="00F86065"/>
    <w:pPr>
      <w:spacing w:after="120"/>
    </w:pPr>
    <w:rPr>
      <w:rFonts w:ascii="Garamond" w:eastAsia="Calibri" w:hAnsi="Garamond" w:cs="Times New Roman"/>
      <w:sz w:val="16"/>
      <w:szCs w:val="16"/>
      <w:lang w:val="en-US"/>
    </w:rPr>
  </w:style>
  <w:style w:type="character" w:customStyle="1" w:styleId="Corptext3Caracter">
    <w:name w:val="Corp text 3 Caracter"/>
    <w:basedOn w:val="Fontdeparagrafimplicit"/>
    <w:link w:val="Corptext3"/>
    <w:uiPriority w:val="99"/>
    <w:rsid w:val="00F86065"/>
    <w:rPr>
      <w:rFonts w:ascii="Garamond" w:eastAsia="Calibri" w:hAnsi="Garamond" w:cs="Times New Roman"/>
      <w:sz w:val="16"/>
      <w:szCs w:val="16"/>
      <w:lang w:val="en-US"/>
    </w:rPr>
  </w:style>
  <w:style w:type="paragraph" w:styleId="Indentcorptext3">
    <w:name w:val="Body Text Indent 3"/>
    <w:basedOn w:val="Normal"/>
    <w:link w:val="Indentcorptext3Caracter"/>
    <w:uiPriority w:val="99"/>
    <w:semiHidden/>
    <w:unhideWhenUsed/>
    <w:rsid w:val="00074281"/>
    <w:pPr>
      <w:spacing w:after="120"/>
      <w:ind w:left="283"/>
    </w:pPr>
    <w:rPr>
      <w:sz w:val="16"/>
      <w:szCs w:val="16"/>
    </w:rPr>
  </w:style>
  <w:style w:type="character" w:customStyle="1" w:styleId="Indentcorptext3Caracter">
    <w:name w:val="Indent corp text 3 Caracter"/>
    <w:basedOn w:val="Fontdeparagrafimplicit"/>
    <w:link w:val="Indentcorptext3"/>
    <w:uiPriority w:val="99"/>
    <w:semiHidden/>
    <w:rsid w:val="00074281"/>
    <w:rPr>
      <w:sz w:val="16"/>
      <w:szCs w:val="16"/>
    </w:rPr>
  </w:style>
  <w:style w:type="paragraph" w:styleId="Indentcorptext">
    <w:name w:val="Body Text Indent"/>
    <w:basedOn w:val="Normal"/>
    <w:link w:val="IndentcorptextCaracter"/>
    <w:uiPriority w:val="99"/>
    <w:unhideWhenUsed/>
    <w:rsid w:val="00F72054"/>
    <w:pPr>
      <w:spacing w:after="120"/>
      <w:ind w:left="283"/>
    </w:pPr>
  </w:style>
  <w:style w:type="character" w:customStyle="1" w:styleId="IndentcorptextCaracter">
    <w:name w:val="Indent corp text Caracter"/>
    <w:basedOn w:val="Fontdeparagrafimplicit"/>
    <w:link w:val="Indentcorptext"/>
    <w:uiPriority w:val="99"/>
    <w:rsid w:val="00F72054"/>
  </w:style>
  <w:style w:type="paragraph" w:styleId="Corptext">
    <w:name w:val="Body Text"/>
    <w:basedOn w:val="Normal"/>
    <w:link w:val="CorptextCaracter"/>
    <w:rsid w:val="007F1F7B"/>
    <w:pPr>
      <w:spacing w:after="120"/>
    </w:pPr>
    <w:rPr>
      <w:rFonts w:ascii="Garamond" w:eastAsia="Calibri" w:hAnsi="Garamond" w:cs="Times New Roman"/>
      <w:sz w:val="28"/>
      <w:szCs w:val="28"/>
      <w:lang w:val="en-US"/>
    </w:rPr>
  </w:style>
  <w:style w:type="character" w:customStyle="1" w:styleId="CorptextCaracter">
    <w:name w:val="Corp text Caracter"/>
    <w:basedOn w:val="Fontdeparagrafimplicit"/>
    <w:link w:val="Corptext"/>
    <w:rsid w:val="007F1F7B"/>
    <w:rPr>
      <w:rFonts w:ascii="Garamond" w:eastAsia="Calibri" w:hAnsi="Garamond" w:cs="Times New Roman"/>
      <w:sz w:val="28"/>
      <w:szCs w:val="28"/>
      <w:lang w:val="en-US"/>
    </w:rPr>
  </w:style>
  <w:style w:type="paragraph" w:styleId="Indentcorptext2">
    <w:name w:val="Body Text Indent 2"/>
    <w:basedOn w:val="Normal"/>
    <w:link w:val="Indentcorptext2Caracter"/>
    <w:uiPriority w:val="99"/>
    <w:semiHidden/>
    <w:unhideWhenUsed/>
    <w:rsid w:val="00102243"/>
    <w:pPr>
      <w:spacing w:after="120" w:line="480" w:lineRule="auto"/>
      <w:ind w:left="283"/>
    </w:pPr>
  </w:style>
  <w:style w:type="character" w:customStyle="1" w:styleId="Indentcorptext2Caracter">
    <w:name w:val="Indent corp text 2 Caracter"/>
    <w:basedOn w:val="Fontdeparagrafimplicit"/>
    <w:link w:val="Indentcorptext2"/>
    <w:uiPriority w:val="99"/>
    <w:semiHidden/>
    <w:rsid w:val="00102243"/>
  </w:style>
  <w:style w:type="paragraph" w:styleId="Corptext2">
    <w:name w:val="Body Text 2"/>
    <w:basedOn w:val="Normal"/>
    <w:link w:val="Corptext2Caracter"/>
    <w:uiPriority w:val="99"/>
    <w:semiHidden/>
    <w:unhideWhenUsed/>
    <w:rsid w:val="00360E57"/>
    <w:pPr>
      <w:spacing w:after="120" w:line="480" w:lineRule="auto"/>
    </w:pPr>
  </w:style>
  <w:style w:type="character" w:customStyle="1" w:styleId="Corptext2Caracter">
    <w:name w:val="Corp text 2 Caracter"/>
    <w:basedOn w:val="Fontdeparagrafimplicit"/>
    <w:link w:val="Corptext2"/>
    <w:uiPriority w:val="99"/>
    <w:semiHidden/>
    <w:rsid w:val="00360E57"/>
  </w:style>
  <w:style w:type="character" w:customStyle="1" w:styleId="Titlu6Caracter">
    <w:name w:val="Titlu 6 Caracter"/>
    <w:basedOn w:val="Fontdeparagrafimplicit"/>
    <w:link w:val="Titlu6"/>
    <w:rsid w:val="005F6ED3"/>
    <w:rPr>
      <w:rFonts w:ascii="Century Gothic" w:eastAsia="Times New Roman" w:hAnsi="Century Gothic" w:cs="Times New Roman"/>
      <w:b/>
      <w:sz w:val="24"/>
      <w:szCs w:val="20"/>
      <w:u w:val="single"/>
      <w:lang w:val="fr-FR"/>
    </w:rPr>
  </w:style>
  <w:style w:type="character" w:styleId="Hyperlink">
    <w:name w:val="Hyperlink"/>
    <w:basedOn w:val="Fontdeparagrafimplicit"/>
    <w:uiPriority w:val="99"/>
    <w:unhideWhenUsed/>
    <w:rsid w:val="00D34D4D"/>
    <w:rPr>
      <w:color w:val="0000FF"/>
      <w:u w:val="single"/>
    </w:rPr>
  </w:style>
  <w:style w:type="paragraph" w:styleId="NormalWeb">
    <w:name w:val="Normal (Web)"/>
    <w:basedOn w:val="Normal"/>
    <w:uiPriority w:val="99"/>
    <w:semiHidden/>
    <w:unhideWhenUsed/>
    <w:rsid w:val="00D34D4D"/>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tpa">
    <w:name w:val="tpa"/>
    <w:basedOn w:val="Fontdeparagrafimplicit"/>
    <w:rsid w:val="00D34D4D"/>
  </w:style>
  <w:style w:type="character" w:customStyle="1" w:styleId="ax">
    <w:name w:val="ax"/>
    <w:basedOn w:val="Fontdeparagrafimplicit"/>
    <w:rsid w:val="00D34D4D"/>
  </w:style>
  <w:style w:type="character" w:customStyle="1" w:styleId="ListparagrafCaracter">
    <w:name w:val="Listă paragraf Caracter"/>
    <w:aliases w:val="Normal bullet 2 Caracter,lp1 Caracter,Heading x1 Caracter,Heading1 Caracter,body 2 Caracter,List Paragraph1 Caracter,Header bold Caracter,heading 7 Caracter,List Paragraph11 Caracter,Forth level Caracter,List1 Caracter"/>
    <w:link w:val="Listparagraf"/>
    <w:uiPriority w:val="34"/>
    <w:qFormat/>
    <w:rsid w:val="00E416ED"/>
  </w:style>
  <w:style w:type="character" w:customStyle="1" w:styleId="Titlu3Caracter">
    <w:name w:val="Titlu 3 Caracter"/>
    <w:basedOn w:val="Fontdeparagrafimplicit"/>
    <w:link w:val="Titlu3"/>
    <w:uiPriority w:val="9"/>
    <w:semiHidden/>
    <w:rsid w:val="00E344DC"/>
    <w:rPr>
      <w:rFonts w:asciiTheme="majorHAnsi" w:eastAsiaTheme="majorEastAsia" w:hAnsiTheme="majorHAnsi" w:cstheme="majorBidi"/>
      <w:b/>
      <w:bCs/>
      <w:color w:val="4F81BD" w:themeColor="accent1"/>
    </w:rPr>
  </w:style>
  <w:style w:type="character" w:customStyle="1" w:styleId="Titlu4Caracter">
    <w:name w:val="Titlu 4 Caracter"/>
    <w:basedOn w:val="Fontdeparagrafimplicit"/>
    <w:link w:val="Titlu4"/>
    <w:uiPriority w:val="9"/>
    <w:semiHidden/>
    <w:rsid w:val="00E344DC"/>
    <w:rPr>
      <w:rFonts w:asciiTheme="majorHAnsi" w:eastAsiaTheme="majorEastAsia" w:hAnsiTheme="majorHAnsi" w:cstheme="majorBidi"/>
      <w:b/>
      <w:bCs/>
      <w:i/>
      <w:iCs/>
      <w:color w:val="4F81BD" w:themeColor="accent1"/>
    </w:rPr>
  </w:style>
  <w:style w:type="table" w:styleId="Tabelgril">
    <w:name w:val="Table Grid"/>
    <w:basedOn w:val="TabelNormal"/>
    <w:uiPriority w:val="59"/>
    <w:rsid w:val="00526E6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33785">
      <w:bodyDiv w:val="1"/>
      <w:marLeft w:val="0"/>
      <w:marRight w:val="0"/>
      <w:marTop w:val="0"/>
      <w:marBottom w:val="0"/>
      <w:divBdr>
        <w:top w:val="none" w:sz="0" w:space="0" w:color="auto"/>
        <w:left w:val="none" w:sz="0" w:space="0" w:color="auto"/>
        <w:bottom w:val="none" w:sz="0" w:space="0" w:color="auto"/>
        <w:right w:val="none" w:sz="0" w:space="0" w:color="auto"/>
      </w:divBdr>
    </w:div>
    <w:div w:id="691348283">
      <w:bodyDiv w:val="1"/>
      <w:marLeft w:val="0"/>
      <w:marRight w:val="0"/>
      <w:marTop w:val="0"/>
      <w:marBottom w:val="0"/>
      <w:divBdr>
        <w:top w:val="none" w:sz="0" w:space="0" w:color="auto"/>
        <w:left w:val="none" w:sz="0" w:space="0" w:color="auto"/>
        <w:bottom w:val="none" w:sz="0" w:space="0" w:color="auto"/>
        <w:right w:val="none" w:sz="0" w:space="0" w:color="auto"/>
      </w:divBdr>
    </w:div>
    <w:div w:id="845090999">
      <w:bodyDiv w:val="1"/>
      <w:marLeft w:val="0"/>
      <w:marRight w:val="0"/>
      <w:marTop w:val="0"/>
      <w:marBottom w:val="0"/>
      <w:divBdr>
        <w:top w:val="none" w:sz="0" w:space="0" w:color="auto"/>
        <w:left w:val="none" w:sz="0" w:space="0" w:color="auto"/>
        <w:bottom w:val="none" w:sz="0" w:space="0" w:color="auto"/>
        <w:right w:val="none" w:sz="0" w:space="0" w:color="auto"/>
      </w:divBdr>
    </w:div>
    <w:div w:id="1477915950">
      <w:bodyDiv w:val="1"/>
      <w:marLeft w:val="0"/>
      <w:marRight w:val="0"/>
      <w:marTop w:val="0"/>
      <w:marBottom w:val="0"/>
      <w:divBdr>
        <w:top w:val="none" w:sz="0" w:space="0" w:color="auto"/>
        <w:left w:val="none" w:sz="0" w:space="0" w:color="auto"/>
        <w:bottom w:val="none" w:sz="0" w:space="0" w:color="auto"/>
        <w:right w:val="none" w:sz="0" w:space="0" w:color="auto"/>
      </w:divBdr>
    </w:div>
    <w:div w:id="1758676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file:///D:\MIRELA\saptamanal%202010\1_NOUTATI%20Procedura%20EIA(Dalia)_SEPT_2009\Documents%20and%20SettingsDalia%20BitanSintact%202.0cacheLegislatietemp00033752.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D:\MIRELA\saptamanal%202010\1_NOUTATI%20Procedura%20EIA(Dalia)_SEPT_2009\Documents%20and%20SettingsDalia%20BitanSintact%202.0cacheLegislatietemp00103869.htm" TargetMode="External"/><Relationship Id="rId17" Type="http://schemas.openxmlformats.org/officeDocument/2006/relationships/hyperlink" Target="https://idrept.ro/00079384.htm" TargetMode="External"/><Relationship Id="rId2" Type="http://schemas.openxmlformats.org/officeDocument/2006/relationships/numbering" Target="numbering.xml"/><Relationship Id="rId16" Type="http://schemas.openxmlformats.org/officeDocument/2006/relationships/hyperlink" Target="https://idrept.ro/00079384.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Documents%20and%20Settings\Administrator\Sintact%202.0\cache\Legislatie\temp\00131181.HTM" TargetMode="External"/><Relationship Id="rId5" Type="http://schemas.openxmlformats.org/officeDocument/2006/relationships/webSettings" Target="webSettings.xml"/><Relationship Id="rId15" Type="http://schemas.openxmlformats.org/officeDocument/2006/relationships/hyperlink" Target="file:///D:\MIRELA\saptamanal%202010\1_NOUTATI%20Procedura%20EIA(Dalia)_SEPT_2009\Documents%20and%20SettingsDalia%20BitanSintact%202.0cacheLegislatietemp00085898.htm" TargetMode="Externa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file:///D:\MIRELA\saptamanal%202010\1_NOUTATI%20Procedura%20EIA(Dalia)_SEPT_2009\Documents%20and%20SettingsDalia%20BitanSintact%202.0cacheLegislatietemp00008742.htm"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office@apmdb.anpm.ro" TargetMode="External"/><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247C2F-5039-40E9-BDC9-C4F346240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10</Pages>
  <Words>4350</Words>
  <Characters>24797</Characters>
  <Application>Microsoft Office Word</Application>
  <DocSecurity>0</DocSecurity>
  <Lines>206</Lines>
  <Paragraphs>58</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Florin Stancescu</dc:creator>
  <cp:lastModifiedBy>Amalia Dida</cp:lastModifiedBy>
  <cp:revision>4</cp:revision>
  <cp:lastPrinted>2024-02-06T07:40:00Z</cp:lastPrinted>
  <dcterms:created xsi:type="dcterms:W3CDTF">2024-02-06T08:24:00Z</dcterms:created>
  <dcterms:modified xsi:type="dcterms:W3CDTF">2024-02-06T08:36:00Z</dcterms:modified>
</cp:coreProperties>
</file>