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D3" w:rsidRPr="006322F0" w:rsidRDefault="00232FD3" w:rsidP="006322F0">
      <w:pPr>
        <w:tabs>
          <w:tab w:val="center" w:pos="4513"/>
          <w:tab w:val="right" w:pos="9026"/>
        </w:tabs>
        <w:spacing w:after="0" w:line="240" w:lineRule="auto"/>
        <w:rPr>
          <w:rFonts w:ascii="Trebuchet MS" w:hAnsi="Trebuchet MS" w:cs="Arial"/>
          <w:b/>
          <w:bCs/>
        </w:rPr>
      </w:pPr>
      <w:r w:rsidRPr="006322F0">
        <w:rPr>
          <w:rFonts w:ascii="Trebuchet MS" w:hAnsi="Trebuchet MS"/>
          <w:noProof/>
          <w:lang w:val="ro-RO" w:eastAsia="ro-RO"/>
        </w:rPr>
        <w:drawing>
          <wp:anchor distT="0" distB="0" distL="114300" distR="114300" simplePos="0" relativeHeight="251660288" behindDoc="0" locked="0" layoutInCell="1" allowOverlap="1" wp14:anchorId="4BC89FDF" wp14:editId="6AA9FE68">
            <wp:simplePos x="0" y="0"/>
            <wp:positionH relativeFrom="page">
              <wp:posOffset>-118745</wp:posOffset>
            </wp:positionH>
            <wp:positionV relativeFrom="paragraph">
              <wp:posOffset>-338455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2F0">
        <w:rPr>
          <w:rFonts w:ascii="Trebuchet MS" w:hAnsi="Trebuchet MS" w:cs="Arial"/>
          <w:b/>
          <w:bCs/>
        </w:rPr>
        <w:t>AGENȚIA PENTRU PROTECȚIA MEDIULUI DÂMBOVIȚA</w:t>
      </w:r>
    </w:p>
    <w:p w:rsidR="00232FD3" w:rsidRPr="006322F0" w:rsidRDefault="00232FD3" w:rsidP="006322F0">
      <w:pPr>
        <w:pStyle w:val="Header"/>
        <w:tabs>
          <w:tab w:val="left" w:pos="2642"/>
        </w:tabs>
        <w:jc w:val="both"/>
        <w:rPr>
          <w:rFonts w:ascii="Trebuchet MS" w:hAnsi="Trebuchet MS"/>
          <w:b/>
          <w:lang w:val="fr-FR"/>
        </w:rPr>
      </w:pPr>
      <w:r w:rsidRPr="006322F0">
        <w:rPr>
          <w:rFonts w:ascii="Trebuchet MS" w:hAnsi="Trebuchet MS"/>
          <w:b/>
          <w:color w:val="00214E"/>
        </w:rPr>
        <w:tab/>
      </w:r>
      <w:r w:rsidRPr="006322F0">
        <w:rPr>
          <w:rFonts w:ascii="Trebuchet MS" w:hAnsi="Trebuchet MS"/>
          <w:b/>
          <w:lang w:val="fr-FR"/>
        </w:rPr>
        <w:t xml:space="preserve">  </w:t>
      </w:r>
    </w:p>
    <w:p w:rsidR="00232FD3" w:rsidRPr="006322F0" w:rsidRDefault="00232FD3" w:rsidP="006322F0">
      <w:pPr>
        <w:spacing w:after="0" w:line="240" w:lineRule="auto"/>
        <w:jc w:val="both"/>
        <w:rPr>
          <w:rFonts w:ascii="Trebuchet MS" w:hAnsi="Trebuchet MS"/>
          <w:lang w:val="fr-FR"/>
        </w:rPr>
      </w:pPr>
      <w:r w:rsidRPr="006322F0">
        <w:rPr>
          <w:rFonts w:ascii="Trebuchet MS" w:hAnsi="Trebuchet MS"/>
          <w:b/>
          <w:lang w:val="fr-FR"/>
        </w:rPr>
        <w:t xml:space="preserve">  </w:t>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t xml:space="preserve">                               </w:t>
      </w:r>
      <w:r w:rsidRPr="006322F0">
        <w:rPr>
          <w:rFonts w:ascii="Trebuchet MS" w:hAnsi="Trebuchet MS"/>
          <w:lang w:val="fr-FR"/>
        </w:rPr>
        <w:t xml:space="preserve">Nr. </w:t>
      </w:r>
      <w:r w:rsidR="006322F0" w:rsidRPr="006322F0">
        <w:rPr>
          <w:rFonts w:ascii="Trebuchet MS" w:hAnsi="Trebuchet MS"/>
          <w:lang w:val="fr-FR"/>
        </w:rPr>
        <w:t>16305/9669</w:t>
      </w:r>
      <w:r w:rsidRPr="006322F0">
        <w:rPr>
          <w:rFonts w:ascii="Trebuchet MS" w:hAnsi="Trebuchet MS"/>
          <w:lang w:val="fr-FR"/>
        </w:rPr>
        <w:t xml:space="preserve">/..2024                                                                       </w:t>
      </w:r>
    </w:p>
    <w:p w:rsidR="00232FD3" w:rsidRDefault="00232FD3" w:rsidP="006322F0">
      <w:pPr>
        <w:spacing w:after="0" w:line="240" w:lineRule="auto"/>
        <w:jc w:val="both"/>
        <w:rPr>
          <w:rFonts w:ascii="Trebuchet MS" w:hAnsi="Trebuchet MS"/>
          <w:b/>
          <w:lang w:val="fr-FR"/>
        </w:rPr>
      </w:pPr>
    </w:p>
    <w:p w:rsidR="00F4160D" w:rsidRPr="006322F0" w:rsidRDefault="00F4160D" w:rsidP="006322F0">
      <w:pPr>
        <w:spacing w:after="0" w:line="240" w:lineRule="auto"/>
        <w:jc w:val="both"/>
        <w:rPr>
          <w:rFonts w:ascii="Trebuchet MS" w:hAnsi="Trebuchet MS"/>
          <w:b/>
          <w:lang w:val="fr-FR"/>
        </w:rPr>
      </w:pPr>
    </w:p>
    <w:p w:rsidR="00232FD3" w:rsidRPr="006322F0" w:rsidRDefault="00232FD3" w:rsidP="006322F0">
      <w:pPr>
        <w:spacing w:after="0" w:line="240" w:lineRule="auto"/>
        <w:jc w:val="center"/>
        <w:rPr>
          <w:rFonts w:ascii="Trebuchet MS" w:hAnsi="Trebuchet MS"/>
          <w:b/>
          <w:lang w:val="fr-FR"/>
        </w:rPr>
      </w:pPr>
      <w:proofErr w:type="gramStart"/>
      <w:r w:rsidRPr="006322F0">
        <w:rPr>
          <w:rFonts w:ascii="Trebuchet MS" w:hAnsi="Trebuchet MS"/>
          <w:b/>
          <w:lang w:val="fr-FR"/>
        </w:rPr>
        <w:t>proiect</w:t>
      </w:r>
      <w:proofErr w:type="gramEnd"/>
      <w:r w:rsidRPr="006322F0">
        <w:rPr>
          <w:rFonts w:ascii="Trebuchet MS" w:hAnsi="Trebuchet MS"/>
          <w:b/>
          <w:lang w:val="fr-FR"/>
        </w:rPr>
        <w:t xml:space="preserve">   DECIZIA ETAPEI DE ÎNCADRARE</w:t>
      </w:r>
    </w:p>
    <w:p w:rsidR="00232FD3" w:rsidRDefault="00232FD3" w:rsidP="006322F0">
      <w:pPr>
        <w:spacing w:after="0" w:line="240" w:lineRule="auto"/>
        <w:jc w:val="center"/>
        <w:rPr>
          <w:rFonts w:ascii="Trebuchet MS" w:hAnsi="Trebuchet MS"/>
          <w:b/>
          <w:lang w:val="fr-FR"/>
        </w:rPr>
      </w:pPr>
      <w:r w:rsidRPr="006322F0">
        <w:rPr>
          <w:rFonts w:ascii="Trebuchet MS" w:hAnsi="Trebuchet MS"/>
          <w:b/>
          <w:lang w:val="fr-FR"/>
        </w:rPr>
        <w:t xml:space="preserve">Nr.  </w:t>
      </w:r>
      <w:proofErr w:type="gramStart"/>
      <w:r w:rsidRPr="006322F0">
        <w:rPr>
          <w:rFonts w:ascii="Trebuchet MS" w:hAnsi="Trebuchet MS"/>
          <w:b/>
          <w:lang w:val="fr-FR"/>
        </w:rPr>
        <w:t>din ..</w:t>
      </w:r>
      <w:proofErr w:type="gramEnd"/>
      <w:r w:rsidRPr="006322F0">
        <w:rPr>
          <w:rFonts w:ascii="Trebuchet MS" w:hAnsi="Trebuchet MS"/>
          <w:b/>
          <w:lang w:val="fr-FR"/>
        </w:rPr>
        <w:t>2024</w:t>
      </w:r>
    </w:p>
    <w:p w:rsidR="00232FD3" w:rsidRPr="006322F0" w:rsidRDefault="00232FD3" w:rsidP="006322F0">
      <w:pPr>
        <w:spacing w:after="0" w:line="240" w:lineRule="auto"/>
        <w:jc w:val="both"/>
        <w:rPr>
          <w:rFonts w:ascii="Trebuchet MS" w:hAnsi="Trebuchet MS"/>
          <w:b/>
          <w:highlight w:val="yellow"/>
          <w:lang w:val="fr-FR"/>
        </w:rPr>
      </w:pPr>
    </w:p>
    <w:p w:rsidR="00232FD3" w:rsidRPr="006322F0" w:rsidRDefault="00232FD3" w:rsidP="006322F0">
      <w:pPr>
        <w:shd w:val="clear" w:color="auto" w:fill="FFFFFF"/>
        <w:spacing w:after="0" w:line="240" w:lineRule="auto"/>
        <w:ind w:firstLine="709"/>
        <w:jc w:val="both"/>
        <w:rPr>
          <w:rStyle w:val="tpa"/>
          <w:rFonts w:ascii="Trebuchet MS" w:hAnsi="Trebuchet MS"/>
        </w:rPr>
      </w:pPr>
      <w:r w:rsidRPr="006322F0">
        <w:rPr>
          <w:rFonts w:ascii="Trebuchet MS" w:hAnsi="Trebuchet MS"/>
          <w:lang w:val="fr-FR"/>
        </w:rPr>
        <w:t>Ca urmare a solicitării de emitere a acordului de mediu adresate de</w:t>
      </w:r>
      <w:r w:rsidRPr="006322F0">
        <w:rPr>
          <w:rFonts w:ascii="Trebuchet MS" w:eastAsia="Times New Roman" w:hAnsi="Trebuchet MS"/>
          <w:b/>
          <w:bCs/>
          <w:lang w:eastAsia="ro-RO"/>
        </w:rPr>
        <w:t xml:space="preserve"> </w:t>
      </w:r>
      <w:r w:rsidR="006322F0" w:rsidRPr="006322F0">
        <w:rPr>
          <w:rStyle w:val="tpa1"/>
          <w:rFonts w:ascii="Trebuchet MS" w:hAnsi="Trebuchet MS"/>
        </w:rPr>
        <w:t>CREVEDIA PROJECT ONE S.R.L. prin Mutu Florin Catalin cu sediul în</w:t>
      </w:r>
      <w:r w:rsidR="006322F0" w:rsidRPr="006322F0">
        <w:rPr>
          <w:rFonts w:ascii="Trebuchet MS" w:hAnsi="Trebuchet MS"/>
          <w:b/>
          <w:lang w:val="pt-BR"/>
        </w:rPr>
        <w:t xml:space="preserve"> </w:t>
      </w:r>
      <w:r w:rsidR="006322F0" w:rsidRPr="006322F0">
        <w:rPr>
          <w:rFonts w:ascii="Trebuchet MS" w:hAnsi="Trebuchet MS"/>
          <w:lang w:val="pt-BR"/>
        </w:rPr>
        <w:t>judetul</w:t>
      </w:r>
      <w:r w:rsidR="006322F0" w:rsidRPr="006322F0">
        <w:rPr>
          <w:rFonts w:ascii="Trebuchet MS" w:hAnsi="Trebuchet MS"/>
          <w:b/>
          <w:lang w:val="pt-BR"/>
        </w:rPr>
        <w:t xml:space="preserve"> </w:t>
      </w:r>
      <w:r w:rsidR="006322F0" w:rsidRPr="006322F0">
        <w:rPr>
          <w:rFonts w:ascii="Trebuchet MS" w:hAnsi="Trebuchet MS"/>
          <w:lang w:val="pt-BR"/>
        </w:rPr>
        <w:t>Ilfov, oras Voluntari, Bd. Pipera, nr. 1/VII, cladirea Nord City Tower, biroul nr. 1, sectiunea A2, et.</w:t>
      </w:r>
      <w:r w:rsidR="006322F0" w:rsidRPr="006322F0">
        <w:rPr>
          <w:rFonts w:ascii="Trebuchet MS" w:hAnsi="Trebuchet MS"/>
          <w:lang w:val="pt-BR"/>
        </w:rPr>
        <w:t xml:space="preserve"> </w:t>
      </w:r>
      <w:r w:rsidR="006322F0" w:rsidRPr="006322F0">
        <w:rPr>
          <w:rFonts w:ascii="Trebuchet MS" w:hAnsi="Trebuchet MS"/>
          <w:lang w:val="pt-BR"/>
        </w:rPr>
        <w:t>8</w:t>
      </w:r>
      <w:r w:rsidRPr="006322F0">
        <w:rPr>
          <w:rFonts w:ascii="Trebuchet MS" w:eastAsia="Times New Roman" w:hAnsi="Trebuchet MS"/>
          <w:bCs/>
          <w:lang w:eastAsia="ro-RO"/>
        </w:rPr>
        <w:t>,</w:t>
      </w:r>
      <w:r w:rsidRPr="006322F0">
        <w:rPr>
          <w:rFonts w:ascii="Trebuchet MS" w:hAnsi="Trebuchet MS"/>
          <w:lang w:val="ro-RO"/>
        </w:rPr>
        <w:t xml:space="preserve"> </w:t>
      </w:r>
      <w:r w:rsidRPr="006322F0">
        <w:rPr>
          <w:rFonts w:ascii="Trebuchet MS" w:hAnsi="Trebuchet MS"/>
          <w:lang w:val="fr-FR"/>
        </w:rPr>
        <w:t xml:space="preserve">înregistrată la APM Dâmbovița cu nr. </w:t>
      </w:r>
      <w:r w:rsidR="006322F0" w:rsidRPr="006322F0">
        <w:rPr>
          <w:rStyle w:val="tpa1"/>
          <w:rFonts w:ascii="Trebuchet MS" w:hAnsi="Trebuchet MS"/>
        </w:rPr>
        <w:t>16305 din data 31.10.2023</w:t>
      </w:r>
      <w:r w:rsidRPr="006322F0">
        <w:rPr>
          <w:rStyle w:val="tpa1"/>
          <w:rFonts w:ascii="Trebuchet MS" w:hAnsi="Trebuchet MS"/>
        </w:rPr>
        <w:t xml:space="preserve">, </w:t>
      </w:r>
      <w:r w:rsidRPr="006322F0">
        <w:rPr>
          <w:rStyle w:val="tpa"/>
          <w:rFonts w:ascii="Trebuchet MS" w:hAnsi="Trebuchet MS"/>
        </w:rPr>
        <w:t xml:space="preserve">în baza Legii nr. 292/2018 privind evaluarea impactului anumitor proiecte publice şi private asupra mediului şi </w:t>
      </w:r>
      <w:proofErr w:type="gramStart"/>
      <w:r w:rsidRPr="006322F0">
        <w:rPr>
          <w:rStyle w:val="tpa"/>
          <w:rFonts w:ascii="Trebuchet MS" w:hAnsi="Trebuchet MS"/>
        </w:rPr>
        <w:t>a</w:t>
      </w:r>
      <w:proofErr w:type="gramEnd"/>
      <w:r w:rsidRPr="006322F0">
        <w:rPr>
          <w:rStyle w:val="tpa"/>
          <w:rFonts w:ascii="Trebuchet MS" w:hAnsi="Trebuchet MS"/>
        </w:rPr>
        <w:t xml:space="preserve"> Ordonanţei de urgenţă a Guvernului nr. </w:t>
      </w:r>
      <w:hyperlink r:id="rId9" w:history="1">
        <w:proofErr w:type="gramStart"/>
        <w:r w:rsidRPr="006322F0">
          <w:rPr>
            <w:rStyle w:val="Hyperlink"/>
            <w:rFonts w:ascii="Trebuchet MS" w:hAnsi="Trebuchet MS"/>
            <w:b/>
            <w:bCs/>
            <w:color w:val="auto"/>
          </w:rPr>
          <w:t>57/2007</w:t>
        </w:r>
      </w:hyperlink>
      <w:r w:rsidRPr="006322F0">
        <w:rPr>
          <w:rStyle w:val="tpa"/>
          <w:rFonts w:ascii="Trebuchet MS" w:hAnsi="Trebuchet MS"/>
        </w:rPr>
        <w:t> privind regimul ariilor naturale protejate, conservarea habitatelor naturale, a florei şi faunei sălbatice, aprobată cu modificări şi completări prin Legea nr.</w:t>
      </w:r>
      <w:proofErr w:type="gramEnd"/>
      <w:r w:rsidRPr="006322F0">
        <w:rPr>
          <w:rStyle w:val="tpa"/>
          <w:rFonts w:ascii="Trebuchet MS" w:hAnsi="Trebuchet MS"/>
        </w:rPr>
        <w:t> </w:t>
      </w:r>
      <w:hyperlink r:id="rId10" w:history="1">
        <w:r w:rsidRPr="006322F0">
          <w:rPr>
            <w:rStyle w:val="Hyperlink"/>
            <w:rFonts w:ascii="Trebuchet MS" w:hAnsi="Trebuchet MS"/>
            <w:b/>
            <w:bCs/>
            <w:color w:val="auto"/>
          </w:rPr>
          <w:t>49/2011</w:t>
        </w:r>
      </w:hyperlink>
      <w:r w:rsidRPr="006322F0">
        <w:rPr>
          <w:rStyle w:val="tpa"/>
          <w:rFonts w:ascii="Trebuchet MS" w:hAnsi="Trebuchet MS"/>
        </w:rPr>
        <w:t>, cu modificările şi completările ulterioare,</w:t>
      </w:r>
    </w:p>
    <w:p w:rsidR="00232FD3" w:rsidRPr="006322F0" w:rsidRDefault="00232FD3" w:rsidP="006322F0">
      <w:pPr>
        <w:spacing w:after="0" w:line="240" w:lineRule="auto"/>
        <w:ind w:firstLine="708"/>
        <w:jc w:val="both"/>
        <w:rPr>
          <w:rFonts w:ascii="Trebuchet MS" w:hAnsi="Trebuchet MS"/>
          <w:b/>
          <w:highlight w:val="yellow"/>
          <w:lang w:val="fr-FR"/>
        </w:rPr>
      </w:pPr>
    </w:p>
    <w:p w:rsidR="00232FD3" w:rsidRPr="006322F0" w:rsidRDefault="00232FD3" w:rsidP="006322F0">
      <w:pPr>
        <w:shd w:val="clear" w:color="auto" w:fill="FFFFFF"/>
        <w:spacing w:after="0" w:line="240" w:lineRule="auto"/>
        <w:ind w:firstLine="709"/>
        <w:jc w:val="both"/>
        <w:rPr>
          <w:rFonts w:ascii="Trebuchet MS" w:hAnsi="Trebuchet MS"/>
          <w:b/>
        </w:rPr>
      </w:pPr>
      <w:r w:rsidRPr="006322F0">
        <w:rPr>
          <w:rFonts w:ascii="Trebuchet MS" w:hAnsi="Trebuchet MS"/>
          <w:b/>
          <w:lang w:val="fr-FR"/>
        </w:rPr>
        <w:t xml:space="preserve">APM Dâmbovița </w:t>
      </w:r>
      <w:r w:rsidRPr="006322F0">
        <w:rPr>
          <w:rFonts w:ascii="Trebuchet MS" w:hAnsi="Trebuchet MS"/>
          <w:lang w:val="fr-FR"/>
        </w:rPr>
        <w:t xml:space="preserve">decide, ca urmare </w:t>
      </w:r>
      <w:proofErr w:type="gramStart"/>
      <w:r w:rsidRPr="006322F0">
        <w:rPr>
          <w:rFonts w:ascii="Trebuchet MS" w:hAnsi="Trebuchet MS"/>
          <w:lang w:val="fr-FR"/>
        </w:rPr>
        <w:t>a</w:t>
      </w:r>
      <w:proofErr w:type="gramEnd"/>
      <w:r w:rsidRPr="006322F0">
        <w:rPr>
          <w:rFonts w:ascii="Trebuchet MS" w:hAnsi="Trebuchet MS"/>
          <w:lang w:val="fr-FR"/>
        </w:rPr>
        <w:t xml:space="preserve"> consultărilor desfășurate în cadrul şedinţei Comisiei de Analiză Tehnică din data de </w:t>
      </w:r>
      <w:r w:rsidR="00753672" w:rsidRPr="006322F0">
        <w:rPr>
          <w:rFonts w:ascii="Trebuchet MS" w:hAnsi="Trebuchet MS"/>
          <w:lang w:val="fr-FR"/>
        </w:rPr>
        <w:t>1</w:t>
      </w:r>
      <w:r w:rsidRPr="006322F0">
        <w:rPr>
          <w:rFonts w:ascii="Trebuchet MS" w:hAnsi="Trebuchet MS"/>
          <w:lang w:val="fr-FR"/>
        </w:rPr>
        <w:t>1</w:t>
      </w:r>
      <w:r w:rsidR="00753672" w:rsidRPr="006322F0">
        <w:rPr>
          <w:rFonts w:ascii="Trebuchet MS" w:hAnsi="Trebuchet MS"/>
          <w:b/>
          <w:lang w:val="fr-FR"/>
        </w:rPr>
        <w:t>.01</w:t>
      </w:r>
      <w:r w:rsidRPr="006322F0">
        <w:rPr>
          <w:rFonts w:ascii="Trebuchet MS" w:hAnsi="Trebuchet MS"/>
          <w:b/>
          <w:lang w:val="fr-FR"/>
        </w:rPr>
        <w:t>.202</w:t>
      </w:r>
      <w:r w:rsidR="00753672" w:rsidRPr="006322F0">
        <w:rPr>
          <w:rFonts w:ascii="Trebuchet MS" w:hAnsi="Trebuchet MS"/>
          <w:b/>
          <w:lang w:val="fr-FR"/>
        </w:rPr>
        <w:t>4</w:t>
      </w:r>
      <w:r w:rsidRPr="006322F0">
        <w:rPr>
          <w:rFonts w:ascii="Trebuchet MS" w:hAnsi="Trebuchet MS"/>
          <w:lang w:val="fr-FR"/>
        </w:rPr>
        <w:t>, că proiectul</w:t>
      </w:r>
      <w:r w:rsidRPr="006322F0">
        <w:rPr>
          <w:rFonts w:ascii="Trebuchet MS" w:hAnsi="Trebuchet MS"/>
          <w:b/>
        </w:rPr>
        <w:t xml:space="preserve">  </w:t>
      </w:r>
      <w:r w:rsidR="006322F0" w:rsidRPr="006322F0">
        <w:rPr>
          <w:rFonts w:ascii="Trebuchet MS" w:hAnsi="Trebuchet MS"/>
          <w:b/>
        </w:rPr>
        <w:t>”</w:t>
      </w:r>
      <w:r w:rsidR="006322F0" w:rsidRPr="006322F0">
        <w:rPr>
          <w:rFonts w:ascii="Trebuchet MS" w:hAnsi="Trebuchet MS"/>
          <w:b/>
          <w:i/>
        </w:rPr>
        <w:t>Construire parc fotovoltaic, statie electrica, imprejmuire terenuri</w:t>
      </w:r>
      <w:r w:rsidR="006322F0" w:rsidRPr="006322F0">
        <w:rPr>
          <w:rFonts w:ascii="Trebuchet MS" w:hAnsi="Trebuchet MS"/>
        </w:rPr>
        <w:t>" propus a fi amplasat în jud. Dambovita, com. Crevedia, sat Cocani, T.12, P. 76/2, 76/3</w:t>
      </w:r>
      <w:r w:rsidRPr="006322F0">
        <w:rPr>
          <w:rFonts w:ascii="Trebuchet MS" w:hAnsi="Trebuchet MS"/>
          <w:lang w:val="ro-RO" w:eastAsia="ro-RO"/>
        </w:rPr>
        <w:t xml:space="preserve">, </w:t>
      </w:r>
      <w:r w:rsidRPr="006322F0">
        <w:rPr>
          <w:rFonts w:ascii="Trebuchet MS" w:eastAsia="Times New Roman" w:hAnsi="Trebuchet MS"/>
          <w:b/>
          <w:i/>
          <w:lang w:val="it-IT"/>
        </w:rPr>
        <w:t>nu se supune evaluării impactului asupra mediului; nu se supune evaluării adecvate; nu se supune evaluării impactului asupra corpurilor de apă</w:t>
      </w:r>
      <w:r w:rsidRPr="006322F0">
        <w:rPr>
          <w:rStyle w:val="tpa"/>
          <w:rFonts w:ascii="Trebuchet MS" w:hAnsi="Trebuchet MS"/>
          <w:b/>
        </w:rPr>
        <w:t>.</w:t>
      </w:r>
    </w:p>
    <w:p w:rsidR="00232FD3" w:rsidRPr="006322F0" w:rsidRDefault="00232FD3" w:rsidP="006322F0">
      <w:pPr>
        <w:spacing w:after="0" w:line="240" w:lineRule="auto"/>
        <w:ind w:firstLine="708"/>
        <w:jc w:val="both"/>
        <w:rPr>
          <w:rFonts w:ascii="Trebuchet MS" w:hAnsi="Trebuchet MS"/>
          <w:b/>
          <w:i/>
          <w:lang w:val="it-IT"/>
        </w:rPr>
      </w:pPr>
    </w:p>
    <w:p w:rsidR="00232FD3" w:rsidRPr="006322F0" w:rsidRDefault="00232FD3" w:rsidP="006322F0">
      <w:pPr>
        <w:spacing w:after="0" w:line="240" w:lineRule="auto"/>
        <w:jc w:val="both"/>
        <w:rPr>
          <w:rStyle w:val="tpa1"/>
          <w:rFonts w:ascii="Trebuchet MS" w:hAnsi="Trebuchet MS"/>
          <w:lang w:val="pt-BR"/>
        </w:rPr>
      </w:pPr>
      <w:r w:rsidRPr="006322F0">
        <w:rPr>
          <w:rStyle w:val="tpa1"/>
          <w:rFonts w:ascii="Trebuchet MS" w:hAnsi="Trebuchet MS"/>
          <w:lang w:val="pt-BR"/>
        </w:rPr>
        <w:t>Justificarea prezentei decizii:</w:t>
      </w:r>
    </w:p>
    <w:p w:rsidR="00232FD3" w:rsidRPr="006322F0" w:rsidRDefault="00232FD3" w:rsidP="006322F0">
      <w:pPr>
        <w:spacing w:after="0" w:line="240" w:lineRule="auto"/>
        <w:jc w:val="both"/>
        <w:rPr>
          <w:rStyle w:val="tpa1"/>
          <w:rFonts w:ascii="Trebuchet MS" w:hAnsi="Trebuchet MS"/>
          <w:b/>
          <w:lang w:val="pt-BR"/>
        </w:rPr>
      </w:pPr>
      <w:r w:rsidRPr="006322F0">
        <w:rPr>
          <w:rStyle w:val="tpa1"/>
          <w:rFonts w:ascii="Trebuchet MS" w:hAnsi="Trebuchet MS"/>
          <w:b/>
          <w:lang w:val="pt-BR"/>
        </w:rPr>
        <w:t>I. Motivele care au stat la baza luării deciziei etapei de încadrare în procedura de evaluare a impactului asupra mediului sunt următoarele:</w:t>
      </w:r>
    </w:p>
    <w:p w:rsidR="00232FD3" w:rsidRPr="006322F0" w:rsidRDefault="00232FD3" w:rsidP="006322F0">
      <w:pPr>
        <w:pStyle w:val="Char"/>
        <w:jc w:val="both"/>
        <w:rPr>
          <w:rFonts w:ascii="Trebuchet MS" w:hAnsi="Trebuchet MS"/>
          <w:i/>
          <w:sz w:val="22"/>
          <w:szCs w:val="22"/>
        </w:rPr>
      </w:pPr>
      <w:r w:rsidRPr="006322F0">
        <w:rPr>
          <w:rStyle w:val="tpa1"/>
          <w:rFonts w:ascii="Trebuchet MS" w:hAnsi="Trebuchet MS"/>
          <w:sz w:val="22"/>
          <w:szCs w:val="22"/>
          <w:lang w:val="pt-BR"/>
        </w:rPr>
        <w:t xml:space="preserve">a) </w:t>
      </w:r>
      <w:r w:rsidRPr="006322F0">
        <w:rPr>
          <w:rStyle w:val="tpa"/>
          <w:rFonts w:ascii="Trebuchet MS" w:hAnsi="Trebuchet MS"/>
          <w:sz w:val="22"/>
          <w:szCs w:val="22"/>
        </w:rPr>
        <w:t>proiectul se încadrează în prevederile Legii nr. 292/2018 privind evaluarea impactului anumitor proiecte publice şi private asupra mediului</w:t>
      </w:r>
      <w:r w:rsidRPr="006322F0">
        <w:rPr>
          <w:rStyle w:val="tpa1"/>
          <w:rFonts w:ascii="Trebuchet MS" w:hAnsi="Trebuchet MS"/>
          <w:sz w:val="22"/>
          <w:szCs w:val="22"/>
          <w:lang w:val="pt-BR"/>
        </w:rPr>
        <w:t>, Anexa nr. 2, pct. 13, lit a</w:t>
      </w:r>
      <w:r w:rsidRPr="006322F0">
        <w:rPr>
          <w:rFonts w:ascii="Trebuchet MS" w:hAnsi="Trebuchet MS"/>
          <w:sz w:val="22"/>
          <w:szCs w:val="22"/>
        </w:rPr>
        <w:t>)</w:t>
      </w:r>
      <w:r w:rsidRPr="006322F0">
        <w:rPr>
          <w:rFonts w:ascii="Trebuchet MS" w:hAnsi="Trebuchet MS"/>
          <w:i/>
          <w:sz w:val="22"/>
          <w:szCs w:val="22"/>
        </w:rPr>
        <w:t>,,orice modificare sau extindere, altele decât cele prevăzute la pct. 24 din anexa nr. 1 ale proiectelor din anexa 1”</w:t>
      </w:r>
      <w:r w:rsidRPr="006322F0">
        <w:rPr>
          <w:rFonts w:ascii="Trebuchet MS" w:hAnsi="Trebuchet MS"/>
          <w:sz w:val="22"/>
          <w:szCs w:val="22"/>
        </w:rPr>
        <w:t xml:space="preserve"> pct. 3 lit. b) “</w:t>
      </w:r>
      <w:r w:rsidRPr="006322F0">
        <w:rPr>
          <w:rFonts w:ascii="Trebuchet MS" w:hAnsi="Trebuchet MS"/>
          <w:i/>
          <w:sz w:val="22"/>
          <w:szCs w:val="22"/>
        </w:rPr>
        <w:t>transportul energiei electrice prin cabluri aeriene, altele decât cele prevăzute în anexa nr. 1</w:t>
      </w:r>
      <w:r w:rsidRPr="006322F0">
        <w:rPr>
          <w:rFonts w:ascii="Trebuchet MS" w:hAnsi="Trebuchet MS"/>
          <w:sz w:val="22"/>
          <w:szCs w:val="22"/>
        </w:rPr>
        <w:t>”</w:t>
      </w:r>
      <w:r w:rsidRPr="006322F0">
        <w:rPr>
          <w:rFonts w:ascii="Trebuchet MS" w:hAnsi="Trebuchet MS"/>
          <w:i/>
          <w:sz w:val="22"/>
          <w:szCs w:val="22"/>
        </w:rPr>
        <w:t>;</w:t>
      </w:r>
    </w:p>
    <w:p w:rsidR="00232FD3" w:rsidRPr="006322F0" w:rsidRDefault="00232FD3" w:rsidP="006322F0">
      <w:pPr>
        <w:spacing w:after="0" w:line="240" w:lineRule="auto"/>
        <w:jc w:val="both"/>
        <w:rPr>
          <w:rFonts w:ascii="Trebuchet MS" w:hAnsi="Trebuchet MS"/>
        </w:rPr>
      </w:pPr>
      <w:r w:rsidRPr="006322F0">
        <w:rPr>
          <w:rStyle w:val="tpa"/>
          <w:rFonts w:ascii="Trebuchet MS" w:hAnsi="Trebuchet MS"/>
          <w:color w:val="000000"/>
        </w:rPr>
        <w:t xml:space="preserve">b) </w:t>
      </w:r>
      <w:proofErr w:type="gramStart"/>
      <w:r w:rsidRPr="006322F0">
        <w:rPr>
          <w:rFonts w:ascii="Trebuchet MS" w:hAnsi="Trebuchet MS"/>
        </w:rPr>
        <w:t>impactul</w:t>
      </w:r>
      <w:proofErr w:type="gramEnd"/>
      <w:r w:rsidRPr="006322F0">
        <w:rPr>
          <w:rFonts w:ascii="Trebuchet MS" w:hAnsi="Trebuchet MS"/>
        </w:rPr>
        <w:t xml:space="preserve"> realizării proiectului asupra factorilor de mediu va fi redus pentru sol, subsol, vegetație, fauna si nesemnificativ pentru ape, aer si așezările umane;</w:t>
      </w:r>
    </w:p>
    <w:p w:rsidR="00232FD3" w:rsidRPr="006322F0" w:rsidRDefault="00232FD3" w:rsidP="006322F0">
      <w:pPr>
        <w:spacing w:after="0" w:line="240" w:lineRule="auto"/>
        <w:jc w:val="both"/>
        <w:rPr>
          <w:rFonts w:ascii="Trebuchet MS" w:eastAsia="Times New Roman" w:hAnsi="Trebuchet MS"/>
          <w:color w:val="191919"/>
          <w:lang w:eastAsia="ro-RO"/>
        </w:rPr>
      </w:pPr>
      <w:bookmarkStart w:id="0" w:name="do|ax5^I|pa16"/>
      <w:bookmarkEnd w:id="0"/>
      <w:proofErr w:type="gramStart"/>
      <w:r w:rsidRPr="006322F0">
        <w:rPr>
          <w:rStyle w:val="tpa"/>
          <w:rFonts w:ascii="Trebuchet MS" w:hAnsi="Trebuchet MS"/>
          <w:color w:val="000000"/>
        </w:rPr>
        <w:t>c)</w:t>
      </w:r>
      <w:r w:rsidRPr="006322F0">
        <w:rPr>
          <w:rFonts w:ascii="Trebuchet MS" w:eastAsia="Times New Roman" w:hAnsi="Trebuchet MS"/>
          <w:color w:val="191919"/>
          <w:lang w:eastAsia="ro-RO"/>
        </w:rPr>
        <w:t>nu</w:t>
      </w:r>
      <w:proofErr w:type="gramEnd"/>
      <w:r w:rsidRPr="006322F0">
        <w:rPr>
          <w:rFonts w:ascii="Trebuchet MS" w:eastAsia="Times New Roman" w:hAnsi="Trebuchet MS"/>
          <w:color w:val="191919"/>
          <w:lang w:eastAsia="ro-RO"/>
        </w:rPr>
        <w:t xml:space="preserve"> au fost formulate observaţii din partea publicului în urma mediatizării depunerii solicitării de emitere a acordului de mediu respectiv, a luării deciziei privind etapa de încadrare;</w:t>
      </w:r>
    </w:p>
    <w:p w:rsidR="00232FD3" w:rsidRPr="006322F0" w:rsidRDefault="00232FD3" w:rsidP="006322F0">
      <w:pPr>
        <w:shd w:val="clear" w:color="auto" w:fill="FFFFFF"/>
        <w:spacing w:after="0" w:line="240" w:lineRule="auto"/>
        <w:jc w:val="both"/>
        <w:rPr>
          <w:rFonts w:ascii="Trebuchet MS" w:eastAsia="Times New Roman" w:hAnsi="Trebuchet MS"/>
          <w:color w:val="191919"/>
        </w:rPr>
      </w:pPr>
      <w:r w:rsidRPr="006322F0">
        <w:rPr>
          <w:rFonts w:ascii="Trebuchet MS" w:eastAsia="Times New Roman" w:hAnsi="Trebuchet MS"/>
          <w:b/>
          <w:color w:val="191919"/>
        </w:rPr>
        <w:t>II. Motivele pe baza cărora s-a stabilit nu se supune evaluării adecvate sunt următoarele</w:t>
      </w:r>
      <w:r w:rsidRPr="006322F0">
        <w:rPr>
          <w:rFonts w:ascii="Trebuchet MS" w:eastAsia="Times New Roman" w:hAnsi="Trebuchet MS"/>
          <w:color w:val="191919"/>
        </w:rPr>
        <w:t>:</w:t>
      </w:r>
    </w:p>
    <w:p w:rsidR="00232FD3" w:rsidRPr="006322F0" w:rsidRDefault="00232FD3" w:rsidP="006322F0">
      <w:pPr>
        <w:spacing w:after="0" w:line="240" w:lineRule="auto"/>
        <w:ind w:firstLine="720"/>
        <w:jc w:val="both"/>
        <w:rPr>
          <w:rFonts w:ascii="Trebuchet MS" w:eastAsia="Times New Roman" w:hAnsi="Trebuchet MS"/>
          <w:b/>
          <w:bCs/>
        </w:rPr>
      </w:pPr>
      <w:r w:rsidRPr="006322F0">
        <w:rPr>
          <w:rFonts w:ascii="Trebuchet MS" w:eastAsia="Times New Roman" w:hAnsi="Trebuchet MS"/>
        </w:rPr>
        <w:t xml:space="preserve">Terenul pe care se </w:t>
      </w:r>
      <w:proofErr w:type="gramStart"/>
      <w:r w:rsidRPr="006322F0">
        <w:rPr>
          <w:rFonts w:ascii="Trebuchet MS" w:eastAsia="Times New Roman" w:hAnsi="Trebuchet MS"/>
        </w:rPr>
        <w:t>va</w:t>
      </w:r>
      <w:proofErr w:type="gramEnd"/>
      <w:r w:rsidRPr="006322F0">
        <w:rPr>
          <w:rFonts w:ascii="Trebuchet MS" w:eastAsia="Times New Roman" w:hAnsi="Trebuchet MS"/>
        </w:rPr>
        <w:t xml:space="preserve"> realiza investiția, nu este amplasat intr-o arie naturala protejată de interes național sau comunitar;</w:t>
      </w:r>
    </w:p>
    <w:p w:rsidR="00232FD3" w:rsidRPr="006322F0" w:rsidRDefault="00232FD3" w:rsidP="006322F0">
      <w:pPr>
        <w:numPr>
          <w:ilvl w:val="0"/>
          <w:numId w:val="7"/>
        </w:numPr>
        <w:tabs>
          <w:tab w:val="left" w:pos="426"/>
        </w:tabs>
        <w:suppressAutoHyphens/>
        <w:spacing w:after="0" w:line="240" w:lineRule="auto"/>
        <w:ind w:left="0" w:firstLine="0"/>
        <w:jc w:val="both"/>
        <w:rPr>
          <w:rFonts w:ascii="Trebuchet MS" w:eastAsia="Times New Roman" w:hAnsi="Trebuchet MS"/>
          <w:b/>
          <w:bCs/>
        </w:rPr>
      </w:pPr>
      <w:r w:rsidRPr="006322F0">
        <w:rPr>
          <w:rFonts w:ascii="Trebuchet MS" w:eastAsia="Times New Roman" w:hAnsi="Trebuchet MS"/>
        </w:rPr>
        <w:t xml:space="preserve">Proiectul propus </w:t>
      </w:r>
      <w:r w:rsidRPr="006322F0">
        <w:rPr>
          <w:rFonts w:ascii="Trebuchet MS" w:eastAsia="Times New Roman" w:hAnsi="Trebuchet MS"/>
          <w:b/>
          <w:u w:val="single"/>
        </w:rPr>
        <w:t>nu intră</w:t>
      </w:r>
      <w:r w:rsidRPr="006322F0">
        <w:rPr>
          <w:rFonts w:ascii="Trebuchet MS" w:eastAsia="Times New Roman" w:hAnsi="Trebuchet MS"/>
        </w:rPr>
        <w:t xml:space="preserve"> sub incidenţa art. 28 din Ordonanţa de Urgenţă a Guvernului nr. </w:t>
      </w:r>
      <w:r w:rsidRPr="006322F0">
        <w:rPr>
          <w:rFonts w:ascii="Trebuchet MS" w:eastAsia="Times New Roman" w:hAnsi="Trebuchet MS"/>
          <w:b/>
          <w:bCs/>
        </w:rPr>
        <w:t>57/2007</w:t>
      </w:r>
      <w:r w:rsidRPr="006322F0">
        <w:rPr>
          <w:rFonts w:ascii="Trebuchet MS" w:eastAsia="Times New Roman" w:hAnsi="Trebuchet MS"/>
        </w:rPr>
        <w:t xml:space="preserve"> privind regimul ariilor naturale protejate, conservarea habitatelor naturale, a florei şi faunei sălbatice, aprobată cu modificari și completari prin Legea nr. </w:t>
      </w:r>
      <w:r w:rsidRPr="006322F0">
        <w:rPr>
          <w:rFonts w:ascii="Trebuchet MS" w:eastAsia="Times New Roman" w:hAnsi="Trebuchet MS"/>
          <w:b/>
        </w:rPr>
        <w:t>49/2011</w:t>
      </w:r>
      <w:r w:rsidRPr="006322F0">
        <w:rPr>
          <w:rFonts w:ascii="Trebuchet MS" w:eastAsia="Times New Roman" w:hAnsi="Trebuchet MS"/>
        </w:rPr>
        <w:t>, cu modificările şi completările ulterioare;</w:t>
      </w:r>
    </w:p>
    <w:p w:rsidR="00232FD3" w:rsidRPr="006322F0" w:rsidRDefault="00232FD3" w:rsidP="006322F0">
      <w:pPr>
        <w:suppressAutoHyphens/>
        <w:spacing w:after="0" w:line="240" w:lineRule="auto"/>
        <w:jc w:val="both"/>
        <w:rPr>
          <w:rFonts w:ascii="Trebuchet MS" w:eastAsia="Times New Roman" w:hAnsi="Trebuchet MS"/>
          <w:bCs/>
        </w:rPr>
      </w:pPr>
      <w:r w:rsidRPr="006322F0">
        <w:rPr>
          <w:rFonts w:ascii="Trebuchet MS" w:eastAsia="Times New Roman" w:hAnsi="Trebuchet MS"/>
          <w:b/>
          <w:bCs/>
        </w:rPr>
        <w:t>III.</w:t>
      </w:r>
      <w:r w:rsidRPr="006322F0">
        <w:rPr>
          <w:rFonts w:ascii="Trebuchet MS" w:eastAsia="Times New Roman" w:hAnsi="Trebuchet MS"/>
          <w:bCs/>
        </w:rPr>
        <w:t xml:space="preserve"> </w:t>
      </w:r>
      <w:r w:rsidRPr="006322F0">
        <w:rPr>
          <w:rFonts w:ascii="Trebuchet MS" w:eastAsia="Times New Roman" w:hAnsi="Trebuchet MS"/>
          <w:b/>
          <w:bCs/>
        </w:rPr>
        <w:t xml:space="preserve">Motivele pe baza cărora s-a stabilit nu se supune evaluării impactului asupra corpurilor de </w:t>
      </w:r>
      <w:proofErr w:type="gramStart"/>
      <w:r w:rsidRPr="006322F0">
        <w:rPr>
          <w:rFonts w:ascii="Trebuchet MS" w:eastAsia="Times New Roman" w:hAnsi="Trebuchet MS"/>
          <w:b/>
          <w:bCs/>
        </w:rPr>
        <w:t>apă</w:t>
      </w:r>
      <w:proofErr w:type="gramEnd"/>
      <w:r w:rsidRPr="006322F0">
        <w:rPr>
          <w:rFonts w:ascii="Trebuchet MS" w:eastAsia="Times New Roman" w:hAnsi="Trebuchet MS"/>
          <w:bCs/>
        </w:rPr>
        <w:t xml:space="preserve"> în conformitate cu decizia justificată privind necesitatea elaborării studiului de evaluare a impactului asupra corpurilor de apă.</w:t>
      </w:r>
    </w:p>
    <w:p w:rsidR="00232FD3" w:rsidRPr="006322F0" w:rsidRDefault="00232FD3" w:rsidP="006322F0">
      <w:pPr>
        <w:tabs>
          <w:tab w:val="left" w:pos="426"/>
        </w:tabs>
        <w:suppressAutoHyphens/>
        <w:spacing w:after="0" w:line="240" w:lineRule="auto"/>
        <w:jc w:val="both"/>
        <w:rPr>
          <w:rFonts w:ascii="Trebuchet MS" w:eastAsia="Times New Roman" w:hAnsi="Trebuchet MS"/>
          <w:i/>
          <w:lang w:eastAsia="ro-RO"/>
        </w:rPr>
      </w:pPr>
      <w:r w:rsidRPr="006322F0">
        <w:rPr>
          <w:rFonts w:ascii="Trebuchet MS" w:eastAsia="Times New Roman" w:hAnsi="Trebuchet MS"/>
          <w:lang w:eastAsia="ro-RO"/>
        </w:rPr>
        <w:t xml:space="preserve">- Pentru proiectul propus </w:t>
      </w:r>
      <w:r w:rsidRPr="006322F0">
        <w:rPr>
          <w:rFonts w:ascii="Trebuchet MS" w:eastAsia="Times New Roman" w:hAnsi="Trebuchet MS"/>
          <w:b/>
          <w:i/>
          <w:lang w:eastAsia="ro-RO"/>
        </w:rPr>
        <w:t xml:space="preserve">nu </w:t>
      </w:r>
      <w:proofErr w:type="gramStart"/>
      <w:r w:rsidRPr="006322F0">
        <w:rPr>
          <w:rFonts w:ascii="Trebuchet MS" w:eastAsia="Times New Roman" w:hAnsi="Trebuchet MS"/>
          <w:b/>
          <w:i/>
          <w:lang w:eastAsia="ro-RO"/>
        </w:rPr>
        <w:t>este</w:t>
      </w:r>
      <w:proofErr w:type="gramEnd"/>
      <w:r w:rsidRPr="006322F0">
        <w:rPr>
          <w:rFonts w:ascii="Trebuchet MS" w:eastAsia="Times New Roman" w:hAnsi="Trebuchet MS"/>
          <w:b/>
          <w:i/>
          <w:lang w:eastAsia="ro-RO"/>
        </w:rPr>
        <w:t xml:space="preserve"> necesara obtinerea avizului de gospodarirea apelor</w:t>
      </w:r>
      <w:r w:rsidRPr="006322F0">
        <w:rPr>
          <w:rFonts w:ascii="Trebuchet MS" w:eastAsia="Times New Roman" w:hAnsi="Trebuchet MS"/>
          <w:lang w:eastAsia="ro-RO"/>
        </w:rPr>
        <w:t xml:space="preserve">, conform adresei </w:t>
      </w:r>
      <w:r w:rsidRPr="006322F0">
        <w:rPr>
          <w:rFonts w:ascii="Trebuchet MS" w:hAnsi="Trebuchet MS"/>
        </w:rPr>
        <w:t>Administratia Natională Apele Romane, Admi</w:t>
      </w:r>
      <w:r w:rsidR="00753672" w:rsidRPr="006322F0">
        <w:rPr>
          <w:rFonts w:ascii="Trebuchet MS" w:hAnsi="Trebuchet MS"/>
        </w:rPr>
        <w:t>nistrația Bazinală Arges –Vedea</w:t>
      </w:r>
      <w:r w:rsidRPr="006322F0">
        <w:rPr>
          <w:rFonts w:ascii="Trebuchet MS" w:hAnsi="Trebuchet MS"/>
        </w:rPr>
        <w:t xml:space="preserve"> nr. </w:t>
      </w:r>
      <w:r w:rsidR="006322F0" w:rsidRPr="006322F0">
        <w:rPr>
          <w:rFonts w:ascii="Trebuchet MS" w:hAnsi="Trebuchet MS"/>
        </w:rPr>
        <w:lastRenderedPageBreak/>
        <w:t>23598</w:t>
      </w:r>
      <w:r w:rsidRPr="006322F0">
        <w:rPr>
          <w:rFonts w:ascii="Trebuchet MS" w:hAnsi="Trebuchet MS"/>
        </w:rPr>
        <w:t>/</w:t>
      </w:r>
      <w:r w:rsidR="006322F0" w:rsidRPr="006322F0">
        <w:rPr>
          <w:rFonts w:ascii="Trebuchet MS" w:hAnsi="Trebuchet MS"/>
        </w:rPr>
        <w:t xml:space="preserve"> AIM / 20.12.2023 - pentru investitia propusa </w:t>
      </w:r>
      <w:r w:rsidR="006322F0" w:rsidRPr="006322F0">
        <w:rPr>
          <w:rFonts w:ascii="Trebuchet MS" w:hAnsi="Trebuchet MS"/>
          <w:i/>
        </w:rPr>
        <w:t xml:space="preserve">nu </w:t>
      </w:r>
      <w:proofErr w:type="gramStart"/>
      <w:r w:rsidR="006322F0" w:rsidRPr="006322F0">
        <w:rPr>
          <w:rFonts w:ascii="Trebuchet MS" w:hAnsi="Trebuchet MS"/>
          <w:i/>
        </w:rPr>
        <w:t>este</w:t>
      </w:r>
      <w:proofErr w:type="gramEnd"/>
      <w:r w:rsidR="006322F0" w:rsidRPr="006322F0">
        <w:rPr>
          <w:rFonts w:ascii="Trebuchet MS" w:hAnsi="Trebuchet MS"/>
          <w:i/>
        </w:rPr>
        <w:t xml:space="preserve"> necesara obtinerea avizului de gospodarire a apelor</w:t>
      </w:r>
      <w:r w:rsidRPr="006322F0">
        <w:rPr>
          <w:rFonts w:ascii="Trebuchet MS" w:eastAsia="Times New Roman" w:hAnsi="Trebuchet MS"/>
          <w:bCs/>
          <w:i/>
        </w:rPr>
        <w:t>.</w:t>
      </w:r>
    </w:p>
    <w:p w:rsidR="00232FD3" w:rsidRPr="006322F0" w:rsidRDefault="00232FD3" w:rsidP="006322F0">
      <w:pPr>
        <w:pStyle w:val="BodyText3"/>
        <w:numPr>
          <w:ilvl w:val="0"/>
          <w:numId w:val="4"/>
        </w:numPr>
        <w:spacing w:after="0" w:line="240" w:lineRule="auto"/>
        <w:jc w:val="both"/>
        <w:rPr>
          <w:rFonts w:ascii="Trebuchet MS" w:hAnsi="Trebuchet MS"/>
          <w:b/>
          <w:i/>
          <w:sz w:val="22"/>
          <w:szCs w:val="22"/>
          <w:u w:val="single"/>
          <w:lang w:val="fr-FR"/>
        </w:rPr>
      </w:pPr>
      <w:r w:rsidRPr="006322F0">
        <w:rPr>
          <w:rFonts w:ascii="Trebuchet MS" w:hAnsi="Trebuchet MS"/>
          <w:b/>
          <w:i/>
          <w:sz w:val="22"/>
          <w:szCs w:val="22"/>
          <w:u w:val="single"/>
          <w:lang w:val="fr-FR"/>
        </w:rPr>
        <w:t xml:space="preserve">Caracteristicile proiectelor </w:t>
      </w:r>
    </w:p>
    <w:p w:rsidR="00232FD3" w:rsidRPr="006322F0" w:rsidRDefault="00232FD3" w:rsidP="006322F0">
      <w:pPr>
        <w:pStyle w:val="BodyText3"/>
        <w:numPr>
          <w:ilvl w:val="0"/>
          <w:numId w:val="5"/>
        </w:numPr>
        <w:spacing w:after="0" w:line="240" w:lineRule="auto"/>
        <w:ind w:left="426"/>
        <w:jc w:val="both"/>
        <w:rPr>
          <w:rFonts w:ascii="Trebuchet MS" w:hAnsi="Trebuchet MS"/>
          <w:i/>
          <w:sz w:val="22"/>
          <w:szCs w:val="22"/>
          <w:lang w:val="fr-FR"/>
        </w:rPr>
      </w:pPr>
      <w:r w:rsidRPr="006322F0">
        <w:rPr>
          <w:rFonts w:ascii="Trebuchet MS" w:hAnsi="Trebuchet MS"/>
          <w:i/>
          <w:sz w:val="22"/>
          <w:szCs w:val="22"/>
          <w:lang w:val="fr-FR"/>
        </w:rPr>
        <w:t xml:space="preserve">mărimea proiectului: </w:t>
      </w:r>
    </w:p>
    <w:p w:rsidR="006322F0" w:rsidRPr="006322F0" w:rsidRDefault="006322F0" w:rsidP="006322F0">
      <w:pPr>
        <w:adjustRightInd w:val="0"/>
        <w:spacing w:after="0" w:line="240" w:lineRule="auto"/>
        <w:ind w:firstLine="567"/>
        <w:jc w:val="both"/>
        <w:rPr>
          <w:rFonts w:ascii="Trebuchet MS" w:hAnsi="Trebuchet MS" w:cs="Arial"/>
          <w:color w:val="000000"/>
        </w:rPr>
      </w:pPr>
      <w:r w:rsidRPr="006322F0">
        <w:rPr>
          <w:rFonts w:ascii="Trebuchet MS" w:hAnsi="Trebuchet MS" w:cs="Arial"/>
          <w:color w:val="000000"/>
        </w:rPr>
        <w:t xml:space="preserve">Lucrararile se vor realiza în extravilanul UAT-ului Crevedia, judetul Dambovita, pe un sit în suprafata totala de </w:t>
      </w:r>
      <w:r w:rsidRPr="006322F0">
        <w:rPr>
          <w:rFonts w:ascii="Trebuchet MS" w:hAnsi="Trebuchet MS" w:cs="Arial"/>
          <w:bCs/>
          <w:color w:val="000000"/>
        </w:rPr>
        <w:t>494.725m</w:t>
      </w:r>
      <w:r w:rsidRPr="006322F0">
        <w:rPr>
          <w:rFonts w:ascii="Trebuchet MS" w:hAnsi="Trebuchet MS" w:cs="Arial"/>
          <w:bCs/>
          <w:color w:val="000000"/>
          <w:vertAlign w:val="superscript"/>
        </w:rPr>
        <w:t xml:space="preserve"> 2</w:t>
      </w:r>
      <w:r w:rsidRPr="006322F0">
        <w:rPr>
          <w:rFonts w:ascii="Trebuchet MS" w:hAnsi="Trebuchet MS" w:cs="Arial"/>
          <w:color w:val="000000"/>
        </w:rPr>
        <w:t>, avand categoria de folosinta arabil - extravilan.</w:t>
      </w:r>
    </w:p>
    <w:p w:rsidR="006322F0" w:rsidRPr="006322F0" w:rsidRDefault="006322F0" w:rsidP="006322F0">
      <w:pPr>
        <w:autoSpaceDE w:val="0"/>
        <w:autoSpaceDN w:val="0"/>
        <w:adjustRightInd w:val="0"/>
        <w:spacing w:after="0" w:line="240" w:lineRule="auto"/>
        <w:rPr>
          <w:rFonts w:ascii="Trebuchet MS" w:hAnsi="Trebuchet MS" w:cs="Arial"/>
          <w:bCs/>
          <w:color w:val="000000"/>
        </w:rPr>
      </w:pPr>
      <w:r w:rsidRPr="006322F0">
        <w:rPr>
          <w:rFonts w:ascii="Trebuchet MS" w:hAnsi="Trebuchet MS" w:cs="Arial"/>
          <w:bCs/>
          <w:color w:val="000000"/>
        </w:rPr>
        <w:t>- NC 88698, T12, P 76/3, S= 232.586 m</w:t>
      </w:r>
      <w:r w:rsidRPr="006322F0">
        <w:rPr>
          <w:rFonts w:ascii="Trebuchet MS" w:hAnsi="Trebuchet MS" w:cs="Arial"/>
          <w:bCs/>
          <w:color w:val="000000"/>
          <w:vertAlign w:val="superscript"/>
        </w:rPr>
        <w:t xml:space="preserve">2  </w:t>
      </w:r>
    </w:p>
    <w:p w:rsidR="006322F0" w:rsidRPr="006322F0" w:rsidRDefault="006322F0" w:rsidP="006322F0">
      <w:pPr>
        <w:autoSpaceDE w:val="0"/>
        <w:autoSpaceDN w:val="0"/>
        <w:adjustRightInd w:val="0"/>
        <w:spacing w:after="0" w:line="240" w:lineRule="auto"/>
        <w:rPr>
          <w:rFonts w:ascii="Trebuchet MS" w:hAnsi="Trebuchet MS" w:cs="Arial"/>
          <w:bCs/>
          <w:color w:val="000000"/>
        </w:rPr>
      </w:pPr>
      <w:r w:rsidRPr="006322F0">
        <w:rPr>
          <w:rFonts w:ascii="Trebuchet MS" w:hAnsi="Trebuchet MS" w:cs="Arial"/>
          <w:bCs/>
          <w:color w:val="000000"/>
        </w:rPr>
        <w:t>- NC 88703, T12, P 76/2, S= 262.139 m</w:t>
      </w:r>
      <w:r w:rsidRPr="006322F0">
        <w:rPr>
          <w:rFonts w:ascii="Trebuchet MS" w:hAnsi="Trebuchet MS" w:cs="Arial"/>
          <w:bCs/>
          <w:color w:val="000000"/>
          <w:vertAlign w:val="superscript"/>
        </w:rPr>
        <w:t xml:space="preserve">2  </w:t>
      </w:r>
    </w:p>
    <w:p w:rsidR="006322F0" w:rsidRPr="006322F0" w:rsidRDefault="006322F0" w:rsidP="006322F0">
      <w:pPr>
        <w:spacing w:after="0" w:line="240" w:lineRule="auto"/>
        <w:jc w:val="both"/>
        <w:rPr>
          <w:rFonts w:ascii="Trebuchet MS" w:hAnsi="Trebuchet MS" w:cs="Arial"/>
          <w:color w:val="000000"/>
          <w:u w:val="single"/>
        </w:rPr>
      </w:pPr>
      <w:r w:rsidRPr="006322F0">
        <w:rPr>
          <w:rFonts w:ascii="Trebuchet MS" w:hAnsi="Trebuchet MS" w:cs="Arial"/>
          <w:color w:val="000000"/>
          <w:u w:val="single"/>
        </w:rPr>
        <w:t>Regimul tehnic:</w:t>
      </w:r>
    </w:p>
    <w:p w:rsidR="006322F0" w:rsidRPr="006322F0" w:rsidRDefault="006322F0" w:rsidP="006322F0">
      <w:pPr>
        <w:pStyle w:val="ListParagraph"/>
        <w:numPr>
          <w:ilvl w:val="0"/>
          <w:numId w:val="21"/>
        </w:numPr>
        <w:spacing w:after="0" w:line="240" w:lineRule="auto"/>
        <w:ind w:left="-284"/>
        <w:jc w:val="both"/>
        <w:rPr>
          <w:rFonts w:ascii="Trebuchet MS" w:hAnsi="Trebuchet MS" w:cs="Arial"/>
          <w:color w:val="000000"/>
        </w:rPr>
      </w:pPr>
      <w:r w:rsidRPr="006322F0">
        <w:rPr>
          <w:rFonts w:ascii="Trebuchet MS" w:hAnsi="Trebuchet MS" w:cs="Arial"/>
          <w:color w:val="000000"/>
        </w:rPr>
        <w:t>Suprafata teren:</w:t>
      </w:r>
      <w:r w:rsidRPr="006322F0">
        <w:rPr>
          <w:rFonts w:ascii="Trebuchet MS" w:hAnsi="Trebuchet MS" w:cs="Arial"/>
          <w:bCs/>
          <w:color w:val="000000"/>
        </w:rPr>
        <w:t xml:space="preserve"> 494.725 m</w:t>
      </w:r>
      <w:r w:rsidRPr="006322F0">
        <w:rPr>
          <w:rFonts w:ascii="Trebuchet MS" w:hAnsi="Trebuchet MS" w:cs="Arial"/>
          <w:bCs/>
          <w:color w:val="000000"/>
          <w:vertAlign w:val="superscript"/>
        </w:rPr>
        <w:t>2</w:t>
      </w:r>
      <w:r w:rsidRPr="006322F0">
        <w:rPr>
          <w:rFonts w:ascii="Trebuchet MS" w:hAnsi="Trebuchet MS" w:cs="Arial"/>
          <w:bCs/>
          <w:color w:val="000000"/>
        </w:rPr>
        <w:t xml:space="preserve"> (49 ha)</w:t>
      </w:r>
    </w:p>
    <w:p w:rsidR="006322F0" w:rsidRPr="006322F0" w:rsidRDefault="006322F0" w:rsidP="006322F0">
      <w:pPr>
        <w:pStyle w:val="ListParagraph"/>
        <w:numPr>
          <w:ilvl w:val="0"/>
          <w:numId w:val="21"/>
        </w:numPr>
        <w:spacing w:after="0" w:line="240" w:lineRule="auto"/>
        <w:ind w:left="-284"/>
        <w:jc w:val="both"/>
        <w:rPr>
          <w:rFonts w:ascii="Trebuchet MS" w:hAnsi="Trebuchet MS" w:cs="Arial"/>
          <w:color w:val="000000"/>
        </w:rPr>
      </w:pPr>
      <w:r w:rsidRPr="006322F0">
        <w:rPr>
          <w:rFonts w:ascii="Trebuchet MS" w:hAnsi="Trebuchet MS" w:cs="Arial"/>
          <w:color w:val="000000"/>
        </w:rPr>
        <w:t xml:space="preserve">Suprafata panouri: cca. </w:t>
      </w:r>
      <w:r w:rsidRPr="006322F0">
        <w:rPr>
          <w:rFonts w:ascii="Trebuchet MS" w:hAnsi="Trebuchet MS" w:cs="Arial"/>
          <w:bCs/>
          <w:color w:val="000000"/>
        </w:rPr>
        <w:t>205.766 mp</w:t>
      </w:r>
      <w:r w:rsidRPr="006322F0">
        <w:rPr>
          <w:rFonts w:ascii="Trebuchet MS" w:hAnsi="Trebuchet MS" w:cs="Arial"/>
          <w:color w:val="000000"/>
        </w:rPr>
        <w:t>;</w:t>
      </w:r>
    </w:p>
    <w:p w:rsidR="006322F0" w:rsidRPr="006322F0" w:rsidRDefault="006322F0" w:rsidP="006322F0">
      <w:pPr>
        <w:pStyle w:val="ListParagraph"/>
        <w:numPr>
          <w:ilvl w:val="0"/>
          <w:numId w:val="21"/>
        </w:numPr>
        <w:spacing w:after="0" w:line="240" w:lineRule="auto"/>
        <w:ind w:left="-284"/>
        <w:jc w:val="both"/>
        <w:rPr>
          <w:rFonts w:ascii="Trebuchet MS" w:hAnsi="Trebuchet MS" w:cs="Arial"/>
          <w:color w:val="000000"/>
        </w:rPr>
      </w:pPr>
      <w:r w:rsidRPr="006322F0">
        <w:rPr>
          <w:rFonts w:ascii="Trebuchet MS" w:hAnsi="Trebuchet MS" w:cs="Arial"/>
          <w:color w:val="000000"/>
        </w:rPr>
        <w:t>Suprafata drumuri de incinta: cca. 7700 mp;</w:t>
      </w:r>
    </w:p>
    <w:p w:rsidR="006322F0" w:rsidRPr="006322F0" w:rsidRDefault="006322F0" w:rsidP="006322F0">
      <w:pPr>
        <w:pStyle w:val="ListParagraph"/>
        <w:numPr>
          <w:ilvl w:val="0"/>
          <w:numId w:val="21"/>
        </w:numPr>
        <w:spacing w:after="0" w:line="240" w:lineRule="auto"/>
        <w:ind w:left="-284"/>
        <w:jc w:val="both"/>
        <w:rPr>
          <w:rFonts w:ascii="Trebuchet MS" w:hAnsi="Trebuchet MS" w:cs="Arial"/>
          <w:color w:val="000000"/>
        </w:rPr>
      </w:pPr>
      <w:r w:rsidRPr="006322F0">
        <w:rPr>
          <w:rFonts w:ascii="Trebuchet MS" w:hAnsi="Trebuchet MS" w:cs="Arial"/>
          <w:color w:val="000000"/>
        </w:rPr>
        <w:t>Numar locuri de parcare: 3 locuri.</w:t>
      </w:r>
    </w:p>
    <w:p w:rsidR="006322F0" w:rsidRPr="006322F0" w:rsidRDefault="006322F0" w:rsidP="006322F0">
      <w:pPr>
        <w:spacing w:after="0" w:line="240" w:lineRule="auto"/>
        <w:ind w:firstLine="708"/>
        <w:rPr>
          <w:rFonts w:ascii="Trebuchet MS" w:hAnsi="Trebuchet MS" w:cs="Arial"/>
          <w:color w:val="000000"/>
        </w:rPr>
      </w:pPr>
      <w:bookmarkStart w:id="1" w:name="_Hlk102642189"/>
      <w:r w:rsidRPr="006322F0">
        <w:rPr>
          <w:rFonts w:ascii="Trebuchet MS" w:hAnsi="Trebuchet MS" w:cs="Arial"/>
          <w:color w:val="000000"/>
        </w:rPr>
        <w:t>Tipuri constructive și caracteristicile tehnice principale ale componentelor:</w:t>
      </w:r>
    </w:p>
    <w:tbl>
      <w:tblPr>
        <w:tblW w:w="8556" w:type="dxa"/>
        <w:jc w:val="center"/>
        <w:tblBorders>
          <w:top w:val="single" w:sz="8" w:space="0" w:color="1C2690"/>
          <w:left w:val="single" w:sz="8" w:space="0" w:color="1C2690"/>
          <w:bottom w:val="single" w:sz="8" w:space="0" w:color="1C2690"/>
          <w:right w:val="single" w:sz="8" w:space="0" w:color="1C2690"/>
          <w:insideH w:val="single" w:sz="8" w:space="0" w:color="1C2690"/>
          <w:insideV w:val="single" w:sz="8" w:space="0" w:color="1C2690"/>
        </w:tblBorders>
        <w:tblLayout w:type="fixed"/>
        <w:tblCellMar>
          <w:left w:w="0" w:type="dxa"/>
          <w:right w:w="0" w:type="dxa"/>
        </w:tblCellMar>
        <w:tblLook w:val="01E0" w:firstRow="1" w:lastRow="1" w:firstColumn="1" w:lastColumn="1" w:noHBand="0" w:noVBand="0"/>
      </w:tblPr>
      <w:tblGrid>
        <w:gridCol w:w="2292"/>
        <w:gridCol w:w="944"/>
        <w:gridCol w:w="5320"/>
      </w:tblGrid>
      <w:tr w:rsidR="006322F0" w:rsidRPr="006322F0" w:rsidTr="00ED6E2F">
        <w:trPr>
          <w:trHeight w:val="327"/>
          <w:jc w:val="center"/>
        </w:trPr>
        <w:tc>
          <w:tcPr>
            <w:tcW w:w="2292" w:type="dxa"/>
            <w:tcBorders>
              <w:top w:val="nil"/>
              <w:left w:val="nil"/>
              <w:right w:val="single" w:sz="4" w:space="0" w:color="A8A8A8"/>
            </w:tcBorders>
          </w:tcPr>
          <w:bookmarkEnd w:id="1"/>
          <w:p w:rsidR="006322F0" w:rsidRPr="006322F0" w:rsidRDefault="006322F0" w:rsidP="006322F0">
            <w:pPr>
              <w:pStyle w:val="TableParagraph"/>
              <w:ind w:left="110"/>
              <w:rPr>
                <w:rFonts w:ascii="Trebuchet MS" w:hAnsi="Trebuchet MS" w:cs="Arial"/>
                <w:color w:val="000000"/>
              </w:rPr>
            </w:pPr>
            <w:r w:rsidRPr="006322F0">
              <w:rPr>
                <w:rFonts w:ascii="Trebuchet MS" w:hAnsi="Trebuchet MS" w:cs="Arial"/>
                <w:color w:val="000000"/>
                <w:w w:val="110"/>
              </w:rPr>
              <w:t>Parametru</w:t>
            </w:r>
          </w:p>
        </w:tc>
        <w:tc>
          <w:tcPr>
            <w:tcW w:w="944" w:type="dxa"/>
            <w:tcBorders>
              <w:top w:val="nil"/>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110"/>
              </w:rPr>
              <w:t>Unitate</w:t>
            </w:r>
          </w:p>
        </w:tc>
        <w:tc>
          <w:tcPr>
            <w:tcW w:w="5320" w:type="dxa"/>
            <w:tcBorders>
              <w:top w:val="nil"/>
              <w:left w:val="single" w:sz="6" w:space="0" w:color="A8A8A8"/>
              <w:right w:val="nil"/>
            </w:tcBorders>
          </w:tcPr>
          <w:p w:rsidR="006322F0" w:rsidRPr="006322F0" w:rsidRDefault="006322F0" w:rsidP="006322F0">
            <w:pPr>
              <w:pStyle w:val="TableParagraph"/>
              <w:ind w:left="1237" w:right="1261"/>
              <w:jc w:val="center"/>
              <w:rPr>
                <w:rFonts w:ascii="Trebuchet MS" w:hAnsi="Trebuchet MS" w:cs="Arial"/>
                <w:color w:val="000000"/>
              </w:rPr>
            </w:pPr>
            <w:r w:rsidRPr="006322F0">
              <w:rPr>
                <w:rFonts w:ascii="Trebuchet MS" w:hAnsi="Trebuchet MS" w:cs="Arial"/>
                <w:color w:val="000000"/>
                <w:w w:val="105"/>
              </w:rPr>
              <w:t>Centrala</w:t>
            </w:r>
            <w:r w:rsidRPr="006322F0">
              <w:rPr>
                <w:rFonts w:ascii="Trebuchet MS" w:hAnsi="Trebuchet MS" w:cs="Arial"/>
                <w:color w:val="000000"/>
                <w:spacing w:val="7"/>
                <w:w w:val="105"/>
              </w:rPr>
              <w:t xml:space="preserve"> </w:t>
            </w:r>
            <w:r w:rsidRPr="006322F0">
              <w:rPr>
                <w:rFonts w:ascii="Trebuchet MS" w:hAnsi="Trebuchet MS" w:cs="Arial"/>
                <w:color w:val="000000"/>
                <w:w w:val="105"/>
              </w:rPr>
              <w:t>fotovoltaica</w:t>
            </w:r>
            <w:r w:rsidRPr="006322F0">
              <w:rPr>
                <w:rFonts w:ascii="Trebuchet MS" w:hAnsi="Trebuchet MS" w:cs="Arial"/>
                <w:color w:val="000000"/>
                <w:spacing w:val="7"/>
                <w:w w:val="105"/>
              </w:rPr>
              <w:t xml:space="preserve"> Crevedia </w:t>
            </w:r>
            <w:r w:rsidRPr="006322F0">
              <w:rPr>
                <w:rFonts w:ascii="Trebuchet MS" w:hAnsi="Trebuchet MS" w:cs="Arial"/>
                <w:color w:val="000000"/>
                <w:w w:val="105"/>
              </w:rPr>
              <w:t xml:space="preserve">Project One </w:t>
            </w:r>
          </w:p>
        </w:tc>
      </w:tr>
      <w:tr w:rsidR="006322F0" w:rsidRPr="006322F0" w:rsidTr="00ED6E2F">
        <w:trPr>
          <w:trHeight w:val="252"/>
          <w:jc w:val="center"/>
        </w:trPr>
        <w:tc>
          <w:tcPr>
            <w:tcW w:w="2292" w:type="dxa"/>
            <w:tcBorders>
              <w:left w:val="nil"/>
              <w:bottom w:val="dashSmallGap" w:sz="4" w:space="0" w:color="9A9A9A"/>
              <w:right w:val="single" w:sz="4" w:space="0" w:color="A8A8A8"/>
            </w:tcBorders>
          </w:tcPr>
          <w:p w:rsidR="006322F0" w:rsidRPr="006322F0" w:rsidRDefault="006322F0" w:rsidP="006322F0">
            <w:pPr>
              <w:pStyle w:val="TableParagraph"/>
              <w:ind w:left="110"/>
              <w:rPr>
                <w:rFonts w:ascii="Trebuchet MS" w:hAnsi="Trebuchet MS" w:cs="Arial"/>
                <w:color w:val="000000"/>
              </w:rPr>
            </w:pPr>
            <w:r w:rsidRPr="006322F0">
              <w:rPr>
                <w:rFonts w:ascii="Trebuchet MS" w:hAnsi="Trebuchet MS" w:cs="Arial"/>
                <w:color w:val="000000"/>
                <w:w w:val="105"/>
              </w:rPr>
              <w:t>Capacitate</w:t>
            </w:r>
            <w:r w:rsidRPr="006322F0">
              <w:rPr>
                <w:rFonts w:ascii="Trebuchet MS" w:hAnsi="Trebuchet MS" w:cs="Arial"/>
                <w:color w:val="000000"/>
                <w:spacing w:val="-8"/>
                <w:w w:val="105"/>
              </w:rPr>
              <w:t xml:space="preserve"> </w:t>
            </w:r>
            <w:r w:rsidRPr="006322F0">
              <w:rPr>
                <w:rFonts w:ascii="Trebuchet MS" w:hAnsi="Trebuchet MS" w:cs="Arial"/>
                <w:color w:val="000000"/>
                <w:w w:val="105"/>
              </w:rPr>
              <w:t>DC</w:t>
            </w:r>
            <w:r w:rsidRPr="006322F0">
              <w:rPr>
                <w:rFonts w:ascii="Trebuchet MS" w:hAnsi="Trebuchet MS" w:cs="Arial"/>
                <w:color w:val="000000"/>
                <w:spacing w:val="-7"/>
                <w:w w:val="105"/>
              </w:rPr>
              <w:t xml:space="preserve"> </w:t>
            </w:r>
            <w:r w:rsidRPr="006322F0">
              <w:rPr>
                <w:rFonts w:ascii="Trebuchet MS" w:hAnsi="Trebuchet MS" w:cs="Arial"/>
                <w:color w:val="000000"/>
                <w:w w:val="105"/>
              </w:rPr>
              <w:t>instalată</w:t>
            </w:r>
          </w:p>
        </w:tc>
        <w:tc>
          <w:tcPr>
            <w:tcW w:w="944" w:type="dxa"/>
            <w:tcBorders>
              <w:left w:val="single" w:sz="4" w:space="0" w:color="A8A8A8"/>
              <w:bottom w:val="dashSmallGap" w:sz="4" w:space="0" w:color="9A9A9A"/>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105"/>
              </w:rPr>
              <w:t>MWp</w:t>
            </w:r>
          </w:p>
        </w:tc>
        <w:tc>
          <w:tcPr>
            <w:tcW w:w="5320" w:type="dxa"/>
            <w:tcBorders>
              <w:left w:val="single" w:sz="6" w:space="0" w:color="A8A8A8"/>
              <w:bottom w:val="dashSmallGap" w:sz="4" w:space="0" w:color="9A9A9A"/>
              <w:right w:val="nil"/>
            </w:tcBorders>
          </w:tcPr>
          <w:p w:rsidR="006322F0" w:rsidRPr="006322F0" w:rsidRDefault="006322F0" w:rsidP="006322F0">
            <w:pPr>
              <w:pStyle w:val="TableParagraph"/>
              <w:ind w:left="1234" w:right="1261"/>
              <w:jc w:val="center"/>
              <w:rPr>
                <w:rFonts w:ascii="Trebuchet MS" w:hAnsi="Trebuchet MS" w:cs="Arial"/>
                <w:color w:val="000000"/>
              </w:rPr>
            </w:pPr>
            <w:r w:rsidRPr="006322F0">
              <w:rPr>
                <w:rFonts w:ascii="Trebuchet MS" w:hAnsi="Trebuchet MS" w:cs="Arial"/>
                <w:color w:val="000000"/>
              </w:rPr>
              <w:t>49.9</w:t>
            </w:r>
          </w:p>
        </w:tc>
      </w:tr>
      <w:tr w:rsidR="006322F0" w:rsidRPr="006322F0" w:rsidTr="00ED6E2F">
        <w:trPr>
          <w:trHeight w:val="256"/>
          <w:jc w:val="center"/>
        </w:trPr>
        <w:tc>
          <w:tcPr>
            <w:tcW w:w="2292" w:type="dxa"/>
            <w:tcBorders>
              <w:top w:val="dashSmallGap" w:sz="4" w:space="0" w:color="9A9A9A"/>
              <w:left w:val="nil"/>
              <w:bottom w:val="dashSmallGap" w:sz="4" w:space="0" w:color="9A9A9A"/>
              <w:right w:val="single" w:sz="4" w:space="0" w:color="A8A8A8"/>
            </w:tcBorders>
          </w:tcPr>
          <w:p w:rsidR="006322F0" w:rsidRPr="006322F0" w:rsidRDefault="006322F0" w:rsidP="006322F0">
            <w:pPr>
              <w:pStyle w:val="TableParagraph"/>
              <w:ind w:left="110"/>
              <w:rPr>
                <w:rFonts w:ascii="Trebuchet MS" w:hAnsi="Trebuchet MS" w:cs="Arial"/>
                <w:color w:val="000000"/>
              </w:rPr>
            </w:pPr>
            <w:r w:rsidRPr="006322F0">
              <w:rPr>
                <w:rFonts w:ascii="Trebuchet MS" w:hAnsi="Trebuchet MS" w:cs="Arial"/>
                <w:color w:val="000000"/>
              </w:rPr>
              <w:t>Capacitate</w:t>
            </w:r>
            <w:r w:rsidRPr="006322F0">
              <w:rPr>
                <w:rFonts w:ascii="Trebuchet MS" w:hAnsi="Trebuchet MS" w:cs="Arial"/>
                <w:color w:val="000000"/>
                <w:spacing w:val="11"/>
              </w:rPr>
              <w:t xml:space="preserve"> </w:t>
            </w:r>
            <w:r w:rsidRPr="006322F0">
              <w:rPr>
                <w:rFonts w:ascii="Trebuchet MS" w:hAnsi="Trebuchet MS" w:cs="Arial"/>
                <w:color w:val="000000"/>
              </w:rPr>
              <w:t>AC</w:t>
            </w:r>
            <w:r w:rsidRPr="006322F0">
              <w:rPr>
                <w:rFonts w:ascii="Trebuchet MS" w:hAnsi="Trebuchet MS" w:cs="Arial"/>
                <w:color w:val="000000"/>
                <w:spacing w:val="11"/>
              </w:rPr>
              <w:t xml:space="preserve"> </w:t>
            </w:r>
            <w:r w:rsidRPr="006322F0">
              <w:rPr>
                <w:rFonts w:ascii="Trebuchet MS" w:hAnsi="Trebuchet MS" w:cs="Arial"/>
                <w:color w:val="000000"/>
              </w:rPr>
              <w:t>instalată</w:t>
            </w:r>
          </w:p>
        </w:tc>
        <w:tc>
          <w:tcPr>
            <w:tcW w:w="944" w:type="dxa"/>
            <w:tcBorders>
              <w:top w:val="dashSmallGap" w:sz="4" w:space="0" w:color="9A9A9A"/>
              <w:left w:val="single" w:sz="4" w:space="0" w:color="A8A8A8"/>
              <w:bottom w:val="dashSmallGap" w:sz="4" w:space="0" w:color="9A9A9A"/>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rPr>
              <w:t>MWac</w:t>
            </w:r>
          </w:p>
        </w:tc>
        <w:tc>
          <w:tcPr>
            <w:tcW w:w="5320" w:type="dxa"/>
            <w:tcBorders>
              <w:top w:val="dashSmallGap" w:sz="4" w:space="0" w:color="9A9A9A"/>
              <w:left w:val="single" w:sz="6" w:space="0" w:color="A8A8A8"/>
              <w:bottom w:val="dashSmallGap" w:sz="4" w:space="0" w:color="9A9A9A"/>
              <w:right w:val="nil"/>
            </w:tcBorders>
          </w:tcPr>
          <w:p w:rsidR="006322F0" w:rsidRPr="006322F0" w:rsidRDefault="006322F0" w:rsidP="006322F0">
            <w:pPr>
              <w:pStyle w:val="TableParagraph"/>
              <w:ind w:left="1234" w:right="1261"/>
              <w:jc w:val="center"/>
              <w:rPr>
                <w:rFonts w:ascii="Trebuchet MS" w:hAnsi="Trebuchet MS" w:cs="Arial"/>
                <w:color w:val="000000"/>
              </w:rPr>
            </w:pPr>
            <w:r w:rsidRPr="006322F0">
              <w:rPr>
                <w:rFonts w:ascii="Trebuchet MS" w:hAnsi="Trebuchet MS" w:cs="Arial"/>
                <w:color w:val="000000"/>
              </w:rPr>
              <w:t>39.875</w:t>
            </w:r>
          </w:p>
        </w:tc>
      </w:tr>
    </w:tbl>
    <w:p w:rsidR="006322F0" w:rsidRPr="006322F0" w:rsidRDefault="006322F0" w:rsidP="006322F0">
      <w:pPr>
        <w:spacing w:after="0" w:line="240" w:lineRule="auto"/>
        <w:ind w:left="1327"/>
        <w:rPr>
          <w:rFonts w:ascii="Trebuchet MS" w:hAnsi="Trebuchet MS" w:cs="Arial"/>
          <w:color w:val="000000"/>
        </w:rPr>
      </w:pPr>
      <w:r w:rsidRPr="006322F0">
        <w:rPr>
          <w:rFonts w:ascii="Trebuchet MS" w:hAnsi="Trebuchet MS" w:cs="Arial"/>
          <w:color w:val="000000"/>
        </w:rPr>
        <w:t>MODULE</w:t>
      </w:r>
    </w:p>
    <w:tbl>
      <w:tblPr>
        <w:tblW w:w="8412" w:type="dxa"/>
        <w:jc w:val="center"/>
        <w:tblBorders>
          <w:top w:val="dashSmallGap" w:sz="4" w:space="0" w:color="9A9A9A"/>
          <w:left w:val="dashSmallGap" w:sz="4" w:space="0" w:color="9A9A9A"/>
          <w:bottom w:val="dashSmallGap" w:sz="4" w:space="0" w:color="9A9A9A"/>
          <w:right w:val="dashSmallGap" w:sz="4" w:space="0" w:color="9A9A9A"/>
          <w:insideH w:val="dashSmallGap" w:sz="4" w:space="0" w:color="9A9A9A"/>
          <w:insideV w:val="dashSmallGap" w:sz="4" w:space="0" w:color="9A9A9A"/>
        </w:tblBorders>
        <w:tblLayout w:type="fixed"/>
        <w:tblCellMar>
          <w:left w:w="0" w:type="dxa"/>
          <w:right w:w="0" w:type="dxa"/>
        </w:tblCellMar>
        <w:tblLook w:val="01E0" w:firstRow="1" w:lastRow="1" w:firstColumn="1" w:lastColumn="1" w:noHBand="0" w:noVBand="0"/>
      </w:tblPr>
      <w:tblGrid>
        <w:gridCol w:w="2290"/>
        <w:gridCol w:w="945"/>
        <w:gridCol w:w="5177"/>
      </w:tblGrid>
      <w:tr w:rsidR="006322F0" w:rsidRPr="006322F0" w:rsidTr="00ED6E2F">
        <w:trPr>
          <w:trHeight w:val="258"/>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Tehnologie</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96"/>
              </w:rPr>
              <w:t>-</w:t>
            </w:r>
          </w:p>
        </w:tc>
        <w:tc>
          <w:tcPr>
            <w:tcW w:w="5177" w:type="dxa"/>
            <w:tcBorders>
              <w:left w:val="single" w:sz="6" w:space="0" w:color="A8A8A8"/>
              <w:right w:val="nil"/>
            </w:tcBorders>
          </w:tcPr>
          <w:p w:rsidR="006322F0" w:rsidRPr="006322F0" w:rsidRDefault="006322F0" w:rsidP="006322F0">
            <w:pPr>
              <w:pStyle w:val="TableParagraph"/>
              <w:ind w:left="868" w:right="923"/>
              <w:jc w:val="center"/>
              <w:rPr>
                <w:rFonts w:ascii="Trebuchet MS" w:hAnsi="Trebuchet MS" w:cs="Arial"/>
                <w:color w:val="000000"/>
              </w:rPr>
            </w:pPr>
            <w:r w:rsidRPr="006322F0">
              <w:rPr>
                <w:rFonts w:ascii="Trebuchet MS" w:hAnsi="Trebuchet MS" w:cs="Arial"/>
                <w:color w:val="000000"/>
                <w:w w:val="105"/>
              </w:rPr>
              <w:t>Astro-Energy TopCon</w:t>
            </w:r>
          </w:p>
        </w:tc>
      </w:tr>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Marca</w:t>
            </w:r>
            <w:r w:rsidRPr="006322F0">
              <w:rPr>
                <w:rFonts w:ascii="Trebuchet MS" w:hAnsi="Trebuchet MS" w:cs="Arial"/>
                <w:color w:val="000000"/>
                <w:spacing w:val="2"/>
                <w:w w:val="105"/>
              </w:rPr>
              <w:t xml:space="preserve"> </w:t>
            </w:r>
            <w:r w:rsidRPr="006322F0">
              <w:rPr>
                <w:rFonts w:ascii="Trebuchet MS" w:hAnsi="Trebuchet MS" w:cs="Arial"/>
                <w:color w:val="000000"/>
                <w:w w:val="105"/>
              </w:rPr>
              <w:t>și</w:t>
            </w:r>
            <w:r w:rsidRPr="006322F0">
              <w:rPr>
                <w:rFonts w:ascii="Trebuchet MS" w:hAnsi="Trebuchet MS" w:cs="Arial"/>
                <w:color w:val="000000"/>
                <w:spacing w:val="3"/>
                <w:w w:val="105"/>
              </w:rPr>
              <w:t xml:space="preserve"> </w:t>
            </w:r>
            <w:r w:rsidRPr="006322F0">
              <w:rPr>
                <w:rFonts w:ascii="Trebuchet MS" w:hAnsi="Trebuchet MS" w:cs="Arial"/>
                <w:color w:val="000000"/>
                <w:w w:val="105"/>
              </w:rPr>
              <w:t>modelul</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96"/>
              </w:rPr>
              <w:t>-</w:t>
            </w:r>
          </w:p>
        </w:tc>
        <w:tc>
          <w:tcPr>
            <w:tcW w:w="5177" w:type="dxa"/>
            <w:tcBorders>
              <w:left w:val="single" w:sz="6" w:space="0" w:color="A8A8A8"/>
              <w:right w:val="nil"/>
            </w:tcBorders>
          </w:tcPr>
          <w:p w:rsidR="006322F0" w:rsidRPr="006322F0" w:rsidRDefault="006322F0" w:rsidP="006322F0">
            <w:pPr>
              <w:pStyle w:val="TableParagraph"/>
              <w:ind w:left="868" w:right="936"/>
              <w:jc w:val="center"/>
              <w:rPr>
                <w:rFonts w:ascii="Trebuchet MS" w:hAnsi="Trebuchet MS" w:cs="Arial"/>
                <w:color w:val="000000"/>
              </w:rPr>
            </w:pPr>
            <w:r w:rsidRPr="006322F0">
              <w:rPr>
                <w:rFonts w:ascii="Trebuchet MS" w:hAnsi="Trebuchet MS" w:cs="Arial"/>
                <w:color w:val="000000"/>
                <w:w w:val="105"/>
              </w:rPr>
              <w:t>CHSM78N(DG)F-BH</w:t>
            </w:r>
          </w:p>
        </w:tc>
      </w:tr>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Putere</w:t>
            </w:r>
            <w:r w:rsidRPr="006322F0">
              <w:rPr>
                <w:rFonts w:ascii="Trebuchet MS" w:hAnsi="Trebuchet MS" w:cs="Arial"/>
                <w:color w:val="000000"/>
                <w:spacing w:val="6"/>
                <w:w w:val="105"/>
              </w:rPr>
              <w:t xml:space="preserve"> </w:t>
            </w:r>
            <w:r w:rsidRPr="006322F0">
              <w:rPr>
                <w:rFonts w:ascii="Trebuchet MS" w:hAnsi="Trebuchet MS" w:cs="Arial"/>
                <w:color w:val="000000"/>
                <w:w w:val="105"/>
              </w:rPr>
              <w:t>nominală</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105"/>
              </w:rPr>
              <w:t>Wp</w:t>
            </w:r>
          </w:p>
        </w:tc>
        <w:tc>
          <w:tcPr>
            <w:tcW w:w="5177" w:type="dxa"/>
            <w:tcBorders>
              <w:left w:val="single" w:sz="6" w:space="0" w:color="A8A8A8"/>
              <w:right w:val="nil"/>
            </w:tcBorders>
          </w:tcPr>
          <w:p w:rsidR="006322F0" w:rsidRPr="006322F0" w:rsidRDefault="006322F0" w:rsidP="006322F0">
            <w:pPr>
              <w:pStyle w:val="TableParagraph"/>
              <w:ind w:left="868" w:right="868"/>
              <w:jc w:val="center"/>
              <w:rPr>
                <w:rFonts w:ascii="Trebuchet MS" w:hAnsi="Trebuchet MS" w:cs="Arial"/>
                <w:color w:val="000000"/>
              </w:rPr>
            </w:pPr>
            <w:r w:rsidRPr="006322F0">
              <w:rPr>
                <w:rFonts w:ascii="Trebuchet MS" w:hAnsi="Trebuchet MS" w:cs="Arial"/>
                <w:color w:val="000000"/>
                <w:w w:val="105"/>
              </w:rPr>
              <w:t>625</w:t>
            </w:r>
          </w:p>
        </w:tc>
      </w:tr>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Cantitate</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105"/>
              </w:rPr>
              <w:t>bucată</w:t>
            </w:r>
          </w:p>
        </w:tc>
        <w:tc>
          <w:tcPr>
            <w:tcW w:w="5177" w:type="dxa"/>
            <w:tcBorders>
              <w:left w:val="single" w:sz="6" w:space="0" w:color="A8A8A8"/>
              <w:right w:val="nil"/>
            </w:tcBorders>
          </w:tcPr>
          <w:p w:rsidR="006322F0" w:rsidRPr="006322F0" w:rsidRDefault="006322F0" w:rsidP="006322F0">
            <w:pPr>
              <w:pStyle w:val="TableParagraph"/>
              <w:ind w:left="868" w:right="899"/>
              <w:jc w:val="center"/>
              <w:rPr>
                <w:rFonts w:ascii="Trebuchet MS" w:hAnsi="Trebuchet MS" w:cs="Arial"/>
                <w:color w:val="000000"/>
              </w:rPr>
            </w:pPr>
            <w:r w:rsidRPr="006322F0">
              <w:rPr>
                <w:rFonts w:ascii="Trebuchet MS" w:hAnsi="Trebuchet MS" w:cs="Arial"/>
                <w:color w:val="000000"/>
              </w:rPr>
              <w:t>79968</w:t>
            </w:r>
          </w:p>
        </w:tc>
      </w:tr>
    </w:tbl>
    <w:p w:rsidR="006322F0" w:rsidRPr="006322F0" w:rsidRDefault="006322F0" w:rsidP="006322F0">
      <w:pPr>
        <w:spacing w:after="0" w:line="240" w:lineRule="auto"/>
        <w:ind w:left="1327"/>
        <w:rPr>
          <w:rFonts w:ascii="Trebuchet MS" w:hAnsi="Trebuchet MS" w:cs="Arial"/>
          <w:color w:val="000000"/>
        </w:rPr>
      </w:pPr>
      <w:r w:rsidRPr="006322F0">
        <w:rPr>
          <w:rFonts w:ascii="Trebuchet MS" w:hAnsi="Trebuchet MS" w:cs="Arial"/>
          <w:color w:val="000000"/>
        </w:rPr>
        <w:t>INVERTOARE</w:t>
      </w:r>
    </w:p>
    <w:tbl>
      <w:tblPr>
        <w:tblW w:w="8412" w:type="dxa"/>
        <w:jc w:val="center"/>
        <w:tblBorders>
          <w:top w:val="dashSmallGap" w:sz="4" w:space="0" w:color="9A9A9A"/>
          <w:left w:val="dashSmallGap" w:sz="4" w:space="0" w:color="9A9A9A"/>
          <w:bottom w:val="dashSmallGap" w:sz="4" w:space="0" w:color="9A9A9A"/>
          <w:right w:val="dashSmallGap" w:sz="4" w:space="0" w:color="9A9A9A"/>
          <w:insideH w:val="dashSmallGap" w:sz="4" w:space="0" w:color="9A9A9A"/>
          <w:insideV w:val="dashSmallGap" w:sz="4" w:space="0" w:color="9A9A9A"/>
        </w:tblBorders>
        <w:tblLayout w:type="fixed"/>
        <w:tblCellMar>
          <w:left w:w="0" w:type="dxa"/>
          <w:right w:w="0" w:type="dxa"/>
        </w:tblCellMar>
        <w:tblLook w:val="01E0" w:firstRow="1" w:lastRow="1" w:firstColumn="1" w:lastColumn="1" w:noHBand="0" w:noVBand="0"/>
      </w:tblPr>
      <w:tblGrid>
        <w:gridCol w:w="2290"/>
        <w:gridCol w:w="945"/>
        <w:gridCol w:w="5177"/>
      </w:tblGrid>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Tehnologie</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96"/>
              </w:rPr>
              <w:t>-</w:t>
            </w:r>
          </w:p>
        </w:tc>
        <w:tc>
          <w:tcPr>
            <w:tcW w:w="5177" w:type="dxa"/>
            <w:tcBorders>
              <w:left w:val="single" w:sz="6" w:space="0" w:color="A8A8A8"/>
              <w:right w:val="nil"/>
            </w:tcBorders>
          </w:tcPr>
          <w:p w:rsidR="006322F0" w:rsidRPr="006322F0" w:rsidRDefault="006322F0" w:rsidP="006322F0">
            <w:pPr>
              <w:pStyle w:val="TableParagraph"/>
              <w:ind w:left="868" w:right="956"/>
              <w:jc w:val="center"/>
              <w:rPr>
                <w:rFonts w:ascii="Trebuchet MS" w:hAnsi="Trebuchet MS" w:cs="Arial"/>
                <w:color w:val="000000"/>
              </w:rPr>
            </w:pPr>
            <w:r w:rsidRPr="006322F0">
              <w:rPr>
                <w:rFonts w:ascii="Trebuchet MS" w:hAnsi="Trebuchet MS" w:cs="Arial"/>
                <w:color w:val="000000"/>
                <w:w w:val="110"/>
              </w:rPr>
              <w:t>invertoare</w:t>
            </w:r>
            <w:r w:rsidRPr="006322F0">
              <w:rPr>
                <w:rFonts w:ascii="Trebuchet MS" w:hAnsi="Trebuchet MS" w:cs="Arial"/>
                <w:color w:val="000000"/>
                <w:spacing w:val="-8"/>
                <w:w w:val="110"/>
              </w:rPr>
              <w:t xml:space="preserve"> </w:t>
            </w:r>
            <w:r w:rsidRPr="006322F0">
              <w:rPr>
                <w:rFonts w:ascii="Trebuchet MS" w:hAnsi="Trebuchet MS" w:cs="Arial"/>
                <w:color w:val="000000"/>
                <w:w w:val="110"/>
              </w:rPr>
              <w:t>de</w:t>
            </w:r>
            <w:r w:rsidRPr="006322F0">
              <w:rPr>
                <w:rFonts w:ascii="Trebuchet MS" w:hAnsi="Trebuchet MS" w:cs="Arial"/>
                <w:color w:val="000000"/>
                <w:spacing w:val="-8"/>
                <w:w w:val="110"/>
              </w:rPr>
              <w:t xml:space="preserve"> </w:t>
            </w:r>
            <w:r w:rsidRPr="006322F0">
              <w:rPr>
                <w:rFonts w:ascii="Trebuchet MS" w:hAnsi="Trebuchet MS" w:cs="Arial"/>
                <w:color w:val="000000"/>
                <w:w w:val="110"/>
              </w:rPr>
              <w:t>sir</w:t>
            </w:r>
          </w:p>
        </w:tc>
      </w:tr>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Marca</w:t>
            </w:r>
            <w:r w:rsidRPr="006322F0">
              <w:rPr>
                <w:rFonts w:ascii="Trebuchet MS" w:hAnsi="Trebuchet MS" w:cs="Arial"/>
                <w:color w:val="000000"/>
                <w:spacing w:val="2"/>
                <w:w w:val="105"/>
              </w:rPr>
              <w:t xml:space="preserve"> </w:t>
            </w:r>
            <w:r w:rsidRPr="006322F0">
              <w:rPr>
                <w:rFonts w:ascii="Trebuchet MS" w:hAnsi="Trebuchet MS" w:cs="Arial"/>
                <w:color w:val="000000"/>
                <w:w w:val="105"/>
              </w:rPr>
              <w:t>și</w:t>
            </w:r>
            <w:r w:rsidRPr="006322F0">
              <w:rPr>
                <w:rFonts w:ascii="Trebuchet MS" w:hAnsi="Trebuchet MS" w:cs="Arial"/>
                <w:color w:val="000000"/>
                <w:spacing w:val="3"/>
                <w:w w:val="105"/>
              </w:rPr>
              <w:t xml:space="preserve"> </w:t>
            </w:r>
            <w:r w:rsidRPr="006322F0">
              <w:rPr>
                <w:rFonts w:ascii="Trebuchet MS" w:hAnsi="Trebuchet MS" w:cs="Arial"/>
                <w:color w:val="000000"/>
                <w:w w:val="105"/>
              </w:rPr>
              <w:t>modelul</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96"/>
              </w:rPr>
              <w:t>-</w:t>
            </w:r>
          </w:p>
        </w:tc>
        <w:tc>
          <w:tcPr>
            <w:tcW w:w="5177" w:type="dxa"/>
            <w:tcBorders>
              <w:left w:val="single" w:sz="6" w:space="0" w:color="A8A8A8"/>
              <w:right w:val="nil"/>
            </w:tcBorders>
          </w:tcPr>
          <w:p w:rsidR="006322F0" w:rsidRPr="006322F0" w:rsidRDefault="006322F0" w:rsidP="006322F0">
            <w:pPr>
              <w:pStyle w:val="TableParagraph"/>
              <w:ind w:left="863" w:right="958"/>
              <w:jc w:val="center"/>
              <w:rPr>
                <w:rFonts w:ascii="Trebuchet MS" w:hAnsi="Trebuchet MS" w:cs="Arial"/>
                <w:color w:val="000000"/>
              </w:rPr>
            </w:pPr>
            <w:r w:rsidRPr="006322F0">
              <w:rPr>
                <w:rFonts w:ascii="Trebuchet MS" w:hAnsi="Trebuchet MS" w:cs="Arial"/>
                <w:color w:val="000000"/>
              </w:rPr>
              <w:t>ChintPower – 275kWe/CPS SCH275kW_EU</w:t>
            </w:r>
          </w:p>
          <w:p w:rsidR="006322F0" w:rsidRPr="006322F0" w:rsidRDefault="006322F0" w:rsidP="006322F0">
            <w:pPr>
              <w:pStyle w:val="TableParagraph"/>
              <w:ind w:left="863" w:right="958"/>
              <w:jc w:val="center"/>
              <w:rPr>
                <w:rFonts w:ascii="Trebuchet MS" w:hAnsi="Trebuchet MS" w:cs="Arial"/>
                <w:color w:val="000000"/>
              </w:rPr>
            </w:pPr>
            <w:r w:rsidRPr="006322F0">
              <w:rPr>
                <w:rFonts w:ascii="Trebuchet MS" w:hAnsi="Trebuchet MS" w:cs="Arial"/>
                <w:color w:val="000000"/>
              </w:rPr>
              <w:t xml:space="preserve"> </w:t>
            </w:r>
          </w:p>
        </w:tc>
      </w:tr>
      <w:tr w:rsidR="006322F0" w:rsidRPr="006322F0" w:rsidTr="00ED6E2F">
        <w:trPr>
          <w:trHeight w:val="256"/>
          <w:jc w:val="center"/>
        </w:trPr>
        <w:tc>
          <w:tcPr>
            <w:tcW w:w="2290" w:type="dxa"/>
            <w:vMerge w:val="restart"/>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Putere</w:t>
            </w:r>
            <w:r w:rsidRPr="006322F0">
              <w:rPr>
                <w:rFonts w:ascii="Trebuchet MS" w:hAnsi="Trebuchet MS" w:cs="Arial"/>
                <w:color w:val="000000"/>
                <w:spacing w:val="6"/>
                <w:w w:val="105"/>
              </w:rPr>
              <w:t xml:space="preserve"> </w:t>
            </w:r>
            <w:r w:rsidRPr="006322F0">
              <w:rPr>
                <w:rFonts w:ascii="Trebuchet MS" w:hAnsi="Trebuchet MS" w:cs="Arial"/>
                <w:color w:val="000000"/>
                <w:w w:val="105"/>
              </w:rPr>
              <w:t>nominală</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rPr>
              <w:t>kVA</w:t>
            </w:r>
          </w:p>
        </w:tc>
        <w:tc>
          <w:tcPr>
            <w:tcW w:w="5177" w:type="dxa"/>
            <w:tcBorders>
              <w:left w:val="single" w:sz="6" w:space="0" w:color="A8A8A8"/>
              <w:right w:val="nil"/>
            </w:tcBorders>
          </w:tcPr>
          <w:p w:rsidR="006322F0" w:rsidRPr="006322F0" w:rsidRDefault="006322F0" w:rsidP="006322F0">
            <w:pPr>
              <w:pStyle w:val="TableParagraph"/>
              <w:ind w:left="868" w:right="868"/>
              <w:jc w:val="center"/>
              <w:rPr>
                <w:rFonts w:ascii="Trebuchet MS" w:hAnsi="Trebuchet MS" w:cs="Arial"/>
                <w:color w:val="000000"/>
              </w:rPr>
            </w:pPr>
            <w:r w:rsidRPr="006322F0">
              <w:rPr>
                <w:rFonts w:ascii="Trebuchet MS" w:hAnsi="Trebuchet MS" w:cs="Arial"/>
                <w:color w:val="000000"/>
                <w:w w:val="105"/>
              </w:rPr>
              <w:t>275</w:t>
            </w:r>
          </w:p>
        </w:tc>
      </w:tr>
      <w:tr w:rsidR="006322F0" w:rsidRPr="006322F0" w:rsidTr="00ED6E2F">
        <w:trPr>
          <w:trHeight w:val="256"/>
          <w:jc w:val="center"/>
        </w:trPr>
        <w:tc>
          <w:tcPr>
            <w:tcW w:w="2290" w:type="dxa"/>
            <w:vMerge/>
            <w:tcBorders>
              <w:top w:val="nil"/>
              <w:left w:val="nil"/>
              <w:right w:val="single" w:sz="4" w:space="0" w:color="A8A8A8"/>
            </w:tcBorders>
          </w:tcPr>
          <w:p w:rsidR="006322F0" w:rsidRPr="006322F0" w:rsidRDefault="006322F0" w:rsidP="006322F0">
            <w:pPr>
              <w:spacing w:after="0" w:line="240" w:lineRule="auto"/>
              <w:rPr>
                <w:rFonts w:ascii="Trebuchet MS" w:hAnsi="Trebuchet MS" w:cs="Arial"/>
                <w:color w:val="000000"/>
              </w:rPr>
            </w:pP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rPr>
              <w:t>kW</w:t>
            </w:r>
          </w:p>
        </w:tc>
        <w:tc>
          <w:tcPr>
            <w:tcW w:w="5177" w:type="dxa"/>
            <w:tcBorders>
              <w:left w:val="single" w:sz="6" w:space="0" w:color="A8A8A8"/>
              <w:right w:val="nil"/>
            </w:tcBorders>
          </w:tcPr>
          <w:p w:rsidR="006322F0" w:rsidRPr="006322F0" w:rsidRDefault="006322F0" w:rsidP="006322F0">
            <w:pPr>
              <w:pStyle w:val="TableParagraph"/>
              <w:ind w:left="868" w:right="870"/>
              <w:jc w:val="center"/>
              <w:rPr>
                <w:rFonts w:ascii="Trebuchet MS" w:hAnsi="Trebuchet MS" w:cs="Arial"/>
                <w:color w:val="000000"/>
              </w:rPr>
            </w:pPr>
            <w:r w:rsidRPr="006322F0">
              <w:rPr>
                <w:rFonts w:ascii="Trebuchet MS" w:hAnsi="Trebuchet MS" w:cs="Arial"/>
                <w:color w:val="000000"/>
                <w:w w:val="105"/>
              </w:rPr>
              <w:t>275</w:t>
            </w:r>
          </w:p>
        </w:tc>
      </w:tr>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Cantitate</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105"/>
              </w:rPr>
              <w:t>Bucată</w:t>
            </w:r>
          </w:p>
        </w:tc>
        <w:tc>
          <w:tcPr>
            <w:tcW w:w="5177" w:type="dxa"/>
            <w:tcBorders>
              <w:left w:val="single" w:sz="6" w:space="0" w:color="A8A8A8"/>
              <w:right w:val="nil"/>
            </w:tcBorders>
          </w:tcPr>
          <w:p w:rsidR="006322F0" w:rsidRPr="006322F0" w:rsidRDefault="006322F0" w:rsidP="006322F0">
            <w:pPr>
              <w:pStyle w:val="TableParagraph"/>
              <w:ind w:left="868" w:right="868"/>
              <w:jc w:val="center"/>
              <w:rPr>
                <w:rFonts w:ascii="Trebuchet MS" w:hAnsi="Trebuchet MS" w:cs="Arial"/>
                <w:color w:val="000000"/>
              </w:rPr>
            </w:pPr>
            <w:r w:rsidRPr="006322F0">
              <w:rPr>
                <w:rFonts w:ascii="Trebuchet MS" w:hAnsi="Trebuchet MS" w:cs="Arial"/>
                <w:color w:val="000000"/>
                <w:w w:val="105"/>
              </w:rPr>
              <w:t>145</w:t>
            </w:r>
          </w:p>
        </w:tc>
      </w:tr>
    </w:tbl>
    <w:p w:rsidR="006322F0" w:rsidRPr="006322F0" w:rsidRDefault="006322F0" w:rsidP="006322F0">
      <w:pPr>
        <w:tabs>
          <w:tab w:val="left" w:pos="3499"/>
        </w:tabs>
        <w:spacing w:after="0" w:line="240" w:lineRule="auto"/>
        <w:ind w:left="1327"/>
        <w:rPr>
          <w:rFonts w:ascii="Trebuchet MS" w:hAnsi="Trebuchet MS" w:cs="Arial"/>
          <w:color w:val="000000"/>
        </w:rPr>
      </w:pPr>
      <w:r w:rsidRPr="006322F0">
        <w:rPr>
          <w:rFonts w:ascii="Trebuchet MS" w:hAnsi="Trebuchet MS"/>
          <w:noProof/>
          <w:color w:val="000000"/>
          <w:lang w:eastAsia="ro-RO"/>
        </w:rPr>
        <mc:AlternateContent>
          <mc:Choice Requires="wps">
            <w:drawing>
              <wp:anchor distT="0" distB="0" distL="114300" distR="114300" simplePos="0" relativeHeight="251662336" behindDoc="1" locked="0" layoutInCell="1" allowOverlap="1" wp14:anchorId="2EEB069D" wp14:editId="0969830A">
                <wp:simplePos x="0" y="0"/>
                <wp:positionH relativeFrom="page">
                  <wp:posOffset>3226435</wp:posOffset>
                </wp:positionH>
                <wp:positionV relativeFrom="paragraph">
                  <wp:posOffset>81915</wp:posOffset>
                </wp:positionV>
                <wp:extent cx="60960" cy="139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13970"/>
                        </a:xfrm>
                        <a:prstGeom prst="rect">
                          <a:avLst/>
                        </a:prstGeom>
                        <a:solidFill>
                          <a:srgbClr val="1C269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05pt;margin-top:6.45pt;width:4.8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" fillcolor="#1c2690" stroked="f">
                <w10:wrap anchorx="page"/>
              </v:rect>
            </w:pict>
          </mc:Fallback>
        </mc:AlternateContent>
      </w:r>
      <w:r w:rsidRPr="006322F0">
        <w:rPr>
          <w:rFonts w:ascii="Trebuchet MS" w:hAnsi="Trebuchet MS" w:cs="Arial"/>
          <w:color w:val="000000"/>
          <w:w w:val="95"/>
        </w:rPr>
        <w:t>POSTURI DE TRANSFORMARE</w:t>
      </w:r>
      <w:r w:rsidRPr="006322F0">
        <w:rPr>
          <w:rFonts w:ascii="Trebuchet MS" w:hAnsi="Trebuchet MS" w:cs="Arial"/>
          <w:color w:val="000000"/>
          <w:w w:val="95"/>
        </w:rPr>
        <w:tab/>
      </w:r>
      <w:r w:rsidRPr="006322F0">
        <w:rPr>
          <w:rFonts w:ascii="Trebuchet MS" w:hAnsi="Trebuchet MS" w:cs="Arial"/>
          <w:color w:val="000000"/>
        </w:rPr>
        <w:t>6600</w:t>
      </w:r>
      <w:r w:rsidRPr="006322F0">
        <w:rPr>
          <w:rFonts w:ascii="Trebuchet MS" w:hAnsi="Trebuchet MS" w:cs="Arial"/>
          <w:color w:val="000000"/>
          <w:spacing w:val="-1"/>
        </w:rPr>
        <w:t xml:space="preserve"> </w:t>
      </w:r>
      <w:r w:rsidRPr="006322F0">
        <w:rPr>
          <w:rFonts w:ascii="Trebuchet MS" w:hAnsi="Trebuchet MS" w:cs="Arial"/>
          <w:color w:val="000000"/>
        </w:rPr>
        <w:t>kVA</w:t>
      </w:r>
    </w:p>
    <w:tbl>
      <w:tblPr>
        <w:tblW w:w="8412" w:type="dxa"/>
        <w:jc w:val="center"/>
        <w:tblBorders>
          <w:top w:val="dashSmallGap" w:sz="4" w:space="0" w:color="9A9A9A"/>
          <w:left w:val="dashSmallGap" w:sz="4" w:space="0" w:color="9A9A9A"/>
          <w:bottom w:val="dashSmallGap" w:sz="4" w:space="0" w:color="9A9A9A"/>
          <w:right w:val="dashSmallGap" w:sz="4" w:space="0" w:color="9A9A9A"/>
          <w:insideH w:val="dashSmallGap" w:sz="4" w:space="0" w:color="9A9A9A"/>
          <w:insideV w:val="dashSmallGap" w:sz="4" w:space="0" w:color="9A9A9A"/>
        </w:tblBorders>
        <w:tblLayout w:type="fixed"/>
        <w:tblCellMar>
          <w:left w:w="0" w:type="dxa"/>
          <w:right w:w="0" w:type="dxa"/>
        </w:tblCellMar>
        <w:tblLook w:val="01E0" w:firstRow="1" w:lastRow="1" w:firstColumn="1" w:lastColumn="1" w:noHBand="0" w:noVBand="0"/>
      </w:tblPr>
      <w:tblGrid>
        <w:gridCol w:w="2290"/>
        <w:gridCol w:w="945"/>
        <w:gridCol w:w="5177"/>
      </w:tblGrid>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Putere</w:t>
            </w:r>
            <w:r w:rsidRPr="006322F0">
              <w:rPr>
                <w:rFonts w:ascii="Trebuchet MS" w:hAnsi="Trebuchet MS" w:cs="Arial"/>
                <w:color w:val="000000"/>
                <w:spacing w:val="6"/>
                <w:w w:val="105"/>
              </w:rPr>
              <w:t xml:space="preserve"> </w:t>
            </w:r>
            <w:r w:rsidRPr="006322F0">
              <w:rPr>
                <w:rFonts w:ascii="Trebuchet MS" w:hAnsi="Trebuchet MS" w:cs="Arial"/>
                <w:color w:val="000000"/>
                <w:w w:val="105"/>
              </w:rPr>
              <w:t>nominală</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rPr>
              <w:t>kVA</w:t>
            </w:r>
          </w:p>
        </w:tc>
        <w:tc>
          <w:tcPr>
            <w:tcW w:w="5177" w:type="dxa"/>
            <w:tcBorders>
              <w:left w:val="single" w:sz="6" w:space="0" w:color="A8A8A8"/>
              <w:right w:val="nil"/>
            </w:tcBorders>
          </w:tcPr>
          <w:p w:rsidR="006322F0" w:rsidRPr="006322F0" w:rsidRDefault="006322F0" w:rsidP="006322F0">
            <w:pPr>
              <w:pStyle w:val="TableParagraph"/>
              <w:ind w:left="1494"/>
              <w:rPr>
                <w:rFonts w:ascii="Trebuchet MS" w:hAnsi="Trebuchet MS" w:cs="Arial"/>
                <w:color w:val="000000"/>
              </w:rPr>
            </w:pPr>
            <w:r w:rsidRPr="006322F0">
              <w:rPr>
                <w:rFonts w:ascii="Trebuchet MS" w:hAnsi="Trebuchet MS" w:cs="Arial"/>
                <w:color w:val="000000"/>
              </w:rPr>
              <w:t>6600</w:t>
            </w:r>
            <w:r w:rsidRPr="006322F0">
              <w:rPr>
                <w:rFonts w:ascii="Trebuchet MS" w:hAnsi="Trebuchet MS" w:cs="Arial"/>
                <w:color w:val="000000"/>
                <w:spacing w:val="-5"/>
              </w:rPr>
              <w:t xml:space="preserve"> </w:t>
            </w:r>
            <w:r w:rsidRPr="006322F0">
              <w:rPr>
                <w:rFonts w:ascii="Trebuchet MS" w:hAnsi="Trebuchet MS" w:cs="Arial"/>
                <w:color w:val="000000"/>
              </w:rPr>
              <w:t>@</w:t>
            </w:r>
          </w:p>
        </w:tc>
      </w:tr>
      <w:tr w:rsidR="006322F0" w:rsidRPr="006322F0" w:rsidTr="00ED6E2F">
        <w:trPr>
          <w:trHeight w:val="256"/>
          <w:jc w:val="center"/>
        </w:trPr>
        <w:tc>
          <w:tcPr>
            <w:tcW w:w="2290" w:type="dxa"/>
            <w:tcBorders>
              <w:left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Voltaj</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89"/>
              </w:rPr>
              <w:t>V</w:t>
            </w:r>
          </w:p>
        </w:tc>
        <w:tc>
          <w:tcPr>
            <w:tcW w:w="5177" w:type="dxa"/>
            <w:tcBorders>
              <w:left w:val="single" w:sz="6" w:space="0" w:color="A8A8A8"/>
              <w:right w:val="nil"/>
            </w:tcBorders>
          </w:tcPr>
          <w:p w:rsidR="006322F0" w:rsidRPr="006322F0" w:rsidRDefault="006322F0" w:rsidP="006322F0">
            <w:pPr>
              <w:pStyle w:val="TableParagraph"/>
              <w:ind w:left="1504"/>
              <w:rPr>
                <w:rFonts w:ascii="Trebuchet MS" w:hAnsi="Trebuchet MS" w:cs="Arial"/>
                <w:color w:val="000000"/>
              </w:rPr>
            </w:pPr>
            <w:r w:rsidRPr="006322F0">
              <w:rPr>
                <w:rFonts w:ascii="Trebuchet MS" w:hAnsi="Trebuchet MS" w:cs="Arial"/>
                <w:color w:val="000000"/>
              </w:rPr>
              <w:t>800V</w:t>
            </w:r>
            <w:r w:rsidRPr="006322F0">
              <w:rPr>
                <w:rFonts w:ascii="Trebuchet MS" w:hAnsi="Trebuchet MS" w:cs="Arial"/>
                <w:color w:val="000000"/>
                <w:spacing w:val="2"/>
              </w:rPr>
              <w:t xml:space="preserve"> </w:t>
            </w:r>
            <w:r w:rsidRPr="006322F0">
              <w:rPr>
                <w:rFonts w:ascii="Trebuchet MS" w:hAnsi="Trebuchet MS" w:cs="Arial"/>
                <w:color w:val="000000"/>
              </w:rPr>
              <w:t>/</w:t>
            </w:r>
            <w:r w:rsidRPr="006322F0">
              <w:rPr>
                <w:rFonts w:ascii="Trebuchet MS" w:hAnsi="Trebuchet MS" w:cs="Arial"/>
                <w:color w:val="000000"/>
                <w:spacing w:val="2"/>
              </w:rPr>
              <w:t xml:space="preserve"> </w:t>
            </w:r>
            <w:r w:rsidRPr="006322F0">
              <w:rPr>
                <w:rFonts w:ascii="Trebuchet MS" w:hAnsi="Trebuchet MS" w:cs="Arial"/>
                <w:color w:val="000000"/>
              </w:rPr>
              <w:t>20kV</w:t>
            </w:r>
          </w:p>
        </w:tc>
      </w:tr>
      <w:tr w:rsidR="006322F0" w:rsidRPr="006322F0" w:rsidTr="00ED6E2F">
        <w:trPr>
          <w:trHeight w:val="70"/>
          <w:jc w:val="center"/>
        </w:trPr>
        <w:tc>
          <w:tcPr>
            <w:tcW w:w="2290" w:type="dxa"/>
            <w:tcBorders>
              <w:left w:val="nil"/>
              <w:bottom w:val="nil"/>
              <w:right w:val="single" w:sz="4" w:space="0" w:color="A8A8A8"/>
            </w:tcBorders>
          </w:tcPr>
          <w:p w:rsidR="006322F0" w:rsidRPr="006322F0" w:rsidRDefault="006322F0" w:rsidP="006322F0">
            <w:pPr>
              <w:pStyle w:val="TableParagraph"/>
              <w:ind w:left="107"/>
              <w:rPr>
                <w:rFonts w:ascii="Trebuchet MS" w:hAnsi="Trebuchet MS" w:cs="Arial"/>
                <w:color w:val="000000"/>
              </w:rPr>
            </w:pPr>
            <w:r w:rsidRPr="006322F0">
              <w:rPr>
                <w:rFonts w:ascii="Trebuchet MS" w:hAnsi="Trebuchet MS" w:cs="Arial"/>
                <w:color w:val="000000"/>
                <w:w w:val="105"/>
              </w:rPr>
              <w:t>Cantitate</w:t>
            </w:r>
          </w:p>
        </w:tc>
        <w:tc>
          <w:tcPr>
            <w:tcW w:w="945" w:type="dxa"/>
            <w:tcBorders>
              <w:left w:val="single" w:sz="4" w:space="0" w:color="A8A8A8"/>
              <w:right w:val="single" w:sz="6" w:space="0" w:color="A8A8A8"/>
            </w:tcBorders>
          </w:tcPr>
          <w:p w:rsidR="006322F0" w:rsidRPr="006322F0" w:rsidRDefault="006322F0" w:rsidP="006322F0">
            <w:pPr>
              <w:pStyle w:val="TableParagraph"/>
              <w:rPr>
                <w:rFonts w:ascii="Trebuchet MS" w:hAnsi="Trebuchet MS" w:cs="Arial"/>
                <w:color w:val="000000"/>
              </w:rPr>
            </w:pPr>
            <w:r w:rsidRPr="006322F0">
              <w:rPr>
                <w:rFonts w:ascii="Trebuchet MS" w:hAnsi="Trebuchet MS" w:cs="Arial"/>
                <w:color w:val="000000"/>
                <w:w w:val="105"/>
              </w:rPr>
              <w:t>bucată</w:t>
            </w:r>
          </w:p>
        </w:tc>
        <w:tc>
          <w:tcPr>
            <w:tcW w:w="5177" w:type="dxa"/>
            <w:tcBorders>
              <w:left w:val="single" w:sz="6" w:space="0" w:color="A8A8A8"/>
              <w:bottom w:val="nil"/>
              <w:right w:val="nil"/>
            </w:tcBorders>
          </w:tcPr>
          <w:p w:rsidR="006322F0" w:rsidRPr="006322F0" w:rsidRDefault="006322F0" w:rsidP="006322F0">
            <w:pPr>
              <w:pStyle w:val="TableParagraph"/>
              <w:ind w:left="12"/>
              <w:jc w:val="center"/>
              <w:rPr>
                <w:rFonts w:ascii="Trebuchet MS" w:hAnsi="Trebuchet MS" w:cs="Arial"/>
                <w:color w:val="000000"/>
              </w:rPr>
            </w:pPr>
            <w:r w:rsidRPr="006322F0">
              <w:rPr>
                <w:rFonts w:ascii="Trebuchet MS" w:hAnsi="Trebuchet MS" w:cs="Arial"/>
                <w:color w:val="000000"/>
                <w:w w:val="102"/>
              </w:rPr>
              <w:t>6</w:t>
            </w:r>
          </w:p>
        </w:tc>
      </w:tr>
    </w:tbl>
    <w:p w:rsidR="006322F0" w:rsidRPr="006322F0" w:rsidRDefault="006322F0" w:rsidP="006322F0">
      <w:pPr>
        <w:spacing w:after="0" w:line="240" w:lineRule="auto"/>
        <w:ind w:left="-284"/>
        <w:jc w:val="both"/>
        <w:rPr>
          <w:rFonts w:ascii="Trebuchet MS" w:hAnsi="Trebuchet MS" w:cs="Arial"/>
          <w:i/>
          <w:iCs/>
          <w:color w:val="000000"/>
        </w:rPr>
      </w:pPr>
    </w:p>
    <w:p w:rsidR="006322F0" w:rsidRPr="006322F0" w:rsidRDefault="006322F0" w:rsidP="00F4160D">
      <w:pPr>
        <w:spacing w:after="0" w:line="240" w:lineRule="auto"/>
        <w:ind w:firstLine="708"/>
        <w:jc w:val="both"/>
        <w:rPr>
          <w:rFonts w:ascii="Trebuchet MS" w:hAnsi="Trebuchet MS" w:cs="Arial"/>
          <w:color w:val="000000"/>
          <w:lang w:val="it-IT"/>
        </w:rPr>
      </w:pPr>
      <w:r w:rsidRPr="006322F0">
        <w:rPr>
          <w:rFonts w:ascii="Trebuchet MS" w:hAnsi="Trebuchet MS" w:cs="Arial"/>
          <w:bCs/>
          <w:color w:val="000000"/>
          <w:lang w:val="it-IT"/>
        </w:rPr>
        <w:t xml:space="preserve">Lucrari pe tarif de racordare, ce vor ramane in gestiunea Operatorului de Distributie - </w:t>
      </w:r>
      <w:r w:rsidRPr="006322F0">
        <w:rPr>
          <w:rFonts w:ascii="Trebuchet MS" w:hAnsi="Trebuchet MS" w:cs="Arial"/>
          <w:color w:val="000000"/>
          <w:lang w:val="it-IT"/>
        </w:rPr>
        <w:t xml:space="preserve">Gard împrejmuire, porţi de acces, drumuri interioare şi de acces. </w:t>
      </w:r>
    </w:p>
    <w:p w:rsidR="006322F0" w:rsidRPr="006322F0" w:rsidRDefault="006322F0" w:rsidP="006322F0">
      <w:pPr>
        <w:adjustRightInd w:val="0"/>
        <w:spacing w:after="0" w:line="240" w:lineRule="auto"/>
        <w:jc w:val="both"/>
        <w:rPr>
          <w:rFonts w:ascii="Trebuchet MS" w:eastAsia="NotoSans-Regular" w:hAnsi="Trebuchet MS" w:cs="Arial"/>
        </w:rPr>
      </w:pPr>
      <w:r w:rsidRPr="006322F0">
        <w:rPr>
          <w:rFonts w:ascii="Trebuchet MS" w:eastAsia="NotoSans-Regular" w:hAnsi="Trebuchet MS" w:cs="Arial"/>
        </w:rPr>
        <w:t>Componente proiect:</w:t>
      </w:r>
    </w:p>
    <w:p w:rsidR="006322F0" w:rsidRPr="006322F0" w:rsidRDefault="006322F0" w:rsidP="006322F0">
      <w:pPr>
        <w:autoSpaceDE w:val="0"/>
        <w:autoSpaceDN w:val="0"/>
        <w:adjustRightInd w:val="0"/>
        <w:spacing w:after="0" w:line="240" w:lineRule="auto"/>
        <w:ind w:hanging="142"/>
        <w:jc w:val="both"/>
        <w:rPr>
          <w:rFonts w:ascii="Trebuchet MS" w:hAnsi="Trebuchet MS" w:cs="Arial"/>
          <w:color w:val="000000"/>
          <w:w w:val="105"/>
        </w:rPr>
      </w:pPr>
      <w:r w:rsidRPr="006322F0">
        <w:rPr>
          <w:rFonts w:ascii="Trebuchet MS" w:hAnsi="Trebuchet MS" w:cs="Arial"/>
          <w:color w:val="000000"/>
          <w:w w:val="105"/>
        </w:rPr>
        <w:t xml:space="preserve">- 79968 de panouri fotovoltaice cu o putere maximala de 625 </w:t>
      </w:r>
      <w:proofErr w:type="gramStart"/>
      <w:r w:rsidRPr="006322F0">
        <w:rPr>
          <w:rFonts w:ascii="Trebuchet MS" w:hAnsi="Trebuchet MS" w:cs="Arial"/>
          <w:color w:val="000000"/>
          <w:w w:val="105"/>
        </w:rPr>
        <w:t>Wp</w:t>
      </w:r>
      <w:proofErr w:type="gramEnd"/>
      <w:r w:rsidRPr="006322F0">
        <w:rPr>
          <w:rFonts w:ascii="Trebuchet MS" w:hAnsi="Trebuchet MS" w:cs="Arial"/>
          <w:color w:val="000000"/>
          <w:w w:val="105"/>
        </w:rPr>
        <w:t xml:space="preserve"> fiecare</w:t>
      </w:r>
      <w:r w:rsidRPr="006322F0">
        <w:rPr>
          <w:rFonts w:ascii="Trebuchet MS" w:hAnsi="Trebuchet MS" w:cs="Arial"/>
          <w:color w:val="000000"/>
          <w:spacing w:val="-4"/>
          <w:w w:val="105"/>
        </w:rPr>
        <w:t xml:space="preserve">, putere generare directă a curentului electric iar puterea instalata in panouri este de </w:t>
      </w:r>
      <w:r w:rsidRPr="006322F0">
        <w:rPr>
          <w:rFonts w:ascii="Trebuchet MS" w:hAnsi="Trebuchet MS" w:cs="Arial"/>
          <w:bCs/>
          <w:color w:val="000000"/>
          <w:spacing w:val="-4"/>
          <w:w w:val="105"/>
        </w:rPr>
        <w:t>49.9 MWp</w:t>
      </w:r>
      <w:r w:rsidRPr="006322F0">
        <w:rPr>
          <w:rFonts w:ascii="Trebuchet MS" w:hAnsi="Trebuchet MS" w:cs="Arial"/>
          <w:color w:val="000000"/>
          <w:spacing w:val="-4"/>
          <w:w w:val="105"/>
        </w:rPr>
        <w:t>.</w:t>
      </w:r>
    </w:p>
    <w:p w:rsidR="006322F0" w:rsidRPr="006322F0" w:rsidRDefault="006322F0" w:rsidP="006322F0">
      <w:pPr>
        <w:autoSpaceDE w:val="0"/>
        <w:autoSpaceDN w:val="0"/>
        <w:adjustRightInd w:val="0"/>
        <w:spacing w:after="0" w:line="240" w:lineRule="auto"/>
        <w:ind w:hanging="142"/>
        <w:jc w:val="both"/>
        <w:rPr>
          <w:rFonts w:ascii="Trebuchet MS" w:hAnsi="Trebuchet MS" w:cs="Arial"/>
          <w:w w:val="105"/>
        </w:rPr>
      </w:pPr>
      <w:r w:rsidRPr="006322F0">
        <w:rPr>
          <w:rFonts w:ascii="Trebuchet MS" w:hAnsi="Trebuchet MS" w:cs="Arial"/>
          <w:w w:val="105"/>
        </w:rPr>
        <w:t>- 145 invertoare string putere nominală de ieșire 275 kW fiecare cu o tensiune nominala de 800V</w:t>
      </w:r>
      <w:r w:rsidRPr="006322F0">
        <w:rPr>
          <w:rFonts w:ascii="Trebuchet MS" w:hAnsi="Trebuchet MS" w:cs="Arial"/>
        </w:rPr>
        <w:t xml:space="preserve"> care fac conversia din tensiunea continua provenita de la panouri in tensiune alternativă.</w:t>
      </w:r>
    </w:p>
    <w:p w:rsidR="006322F0" w:rsidRPr="006322F0" w:rsidRDefault="006322F0" w:rsidP="006322F0">
      <w:pPr>
        <w:autoSpaceDE w:val="0"/>
        <w:autoSpaceDN w:val="0"/>
        <w:adjustRightInd w:val="0"/>
        <w:spacing w:after="0" w:line="240" w:lineRule="auto"/>
        <w:ind w:hanging="142"/>
        <w:jc w:val="both"/>
        <w:rPr>
          <w:rFonts w:ascii="Trebuchet MS" w:hAnsi="Trebuchet MS" w:cs="Arial"/>
          <w:color w:val="000000"/>
          <w:w w:val="105"/>
        </w:rPr>
      </w:pPr>
      <w:r w:rsidRPr="006322F0">
        <w:rPr>
          <w:rFonts w:ascii="Trebuchet MS" w:hAnsi="Trebuchet MS" w:cs="Arial"/>
          <w:color w:val="000000"/>
          <w:w w:val="105"/>
        </w:rPr>
        <w:t>- 6 posturi de transformare STS 6600KVA cu o putere nominală pe înfășurare de ieșire 200 MWA.</w:t>
      </w:r>
    </w:p>
    <w:p w:rsidR="006322F0" w:rsidRPr="006322F0" w:rsidRDefault="006322F0" w:rsidP="006322F0">
      <w:pPr>
        <w:pStyle w:val="Heading2"/>
        <w:spacing w:before="0" w:line="240" w:lineRule="auto"/>
        <w:ind w:hanging="142"/>
        <w:rPr>
          <w:rFonts w:ascii="Trebuchet MS" w:hAnsi="Trebuchet MS"/>
          <w:b w:val="0"/>
          <w:color w:val="000000"/>
          <w:w w:val="105"/>
          <w:sz w:val="22"/>
          <w:szCs w:val="22"/>
        </w:rPr>
      </w:pPr>
      <w:r w:rsidRPr="006322F0">
        <w:rPr>
          <w:rFonts w:ascii="Trebuchet MS" w:hAnsi="Trebuchet MS"/>
          <w:b w:val="0"/>
          <w:color w:val="000000"/>
          <w:w w:val="105"/>
          <w:sz w:val="22"/>
          <w:szCs w:val="22"/>
        </w:rPr>
        <w:t>- O</w:t>
      </w:r>
      <w:r w:rsidRPr="006322F0">
        <w:rPr>
          <w:rFonts w:ascii="Trebuchet MS" w:hAnsi="Trebuchet MS"/>
          <w:b w:val="0"/>
          <w:color w:val="000000"/>
          <w:spacing w:val="1"/>
          <w:w w:val="105"/>
          <w:sz w:val="22"/>
          <w:szCs w:val="22"/>
        </w:rPr>
        <w:t xml:space="preserve"> </w:t>
      </w:r>
      <w:r w:rsidRPr="006322F0">
        <w:rPr>
          <w:rFonts w:ascii="Trebuchet MS" w:hAnsi="Trebuchet MS"/>
          <w:b w:val="0"/>
          <w:color w:val="000000"/>
          <w:w w:val="105"/>
          <w:sz w:val="22"/>
          <w:szCs w:val="22"/>
        </w:rPr>
        <w:t>statie</w:t>
      </w:r>
      <w:r w:rsidRPr="006322F0">
        <w:rPr>
          <w:rFonts w:ascii="Trebuchet MS" w:hAnsi="Trebuchet MS"/>
          <w:b w:val="0"/>
          <w:color w:val="000000"/>
          <w:spacing w:val="1"/>
          <w:w w:val="105"/>
          <w:sz w:val="22"/>
          <w:szCs w:val="22"/>
        </w:rPr>
        <w:t xml:space="preserve"> </w:t>
      </w:r>
      <w:r w:rsidRPr="006322F0">
        <w:rPr>
          <w:rFonts w:ascii="Trebuchet MS" w:hAnsi="Trebuchet MS"/>
          <w:b w:val="0"/>
          <w:color w:val="000000"/>
          <w:w w:val="105"/>
          <w:sz w:val="22"/>
          <w:szCs w:val="22"/>
        </w:rPr>
        <w:t>electrica</w:t>
      </w:r>
      <w:r w:rsidRPr="006322F0">
        <w:rPr>
          <w:rFonts w:ascii="Trebuchet MS" w:hAnsi="Trebuchet MS"/>
          <w:b w:val="0"/>
          <w:color w:val="000000"/>
          <w:spacing w:val="2"/>
          <w:w w:val="105"/>
          <w:sz w:val="22"/>
          <w:szCs w:val="22"/>
        </w:rPr>
        <w:t xml:space="preserve"> </w:t>
      </w:r>
      <w:r w:rsidRPr="006322F0">
        <w:rPr>
          <w:rFonts w:ascii="Trebuchet MS" w:hAnsi="Trebuchet MS"/>
          <w:b w:val="0"/>
          <w:color w:val="000000"/>
          <w:w w:val="105"/>
          <w:sz w:val="22"/>
          <w:szCs w:val="22"/>
        </w:rPr>
        <w:t>de</w:t>
      </w:r>
      <w:r w:rsidRPr="006322F0">
        <w:rPr>
          <w:rFonts w:ascii="Trebuchet MS" w:hAnsi="Trebuchet MS"/>
          <w:b w:val="0"/>
          <w:color w:val="000000"/>
          <w:spacing w:val="1"/>
          <w:w w:val="105"/>
          <w:sz w:val="22"/>
          <w:szCs w:val="22"/>
        </w:rPr>
        <w:t xml:space="preserve"> </w:t>
      </w:r>
      <w:r w:rsidRPr="006322F0">
        <w:rPr>
          <w:rFonts w:ascii="Trebuchet MS" w:hAnsi="Trebuchet MS"/>
          <w:b w:val="0"/>
          <w:color w:val="000000"/>
          <w:w w:val="105"/>
          <w:sz w:val="22"/>
          <w:szCs w:val="22"/>
        </w:rPr>
        <w:t>20 kV pentru</w:t>
      </w:r>
      <w:r w:rsidRPr="006322F0">
        <w:rPr>
          <w:rFonts w:ascii="Trebuchet MS" w:hAnsi="Trebuchet MS"/>
          <w:b w:val="0"/>
          <w:color w:val="000000"/>
          <w:spacing w:val="2"/>
          <w:w w:val="105"/>
          <w:sz w:val="22"/>
          <w:szCs w:val="22"/>
        </w:rPr>
        <w:t xml:space="preserve"> </w:t>
      </w:r>
      <w:r w:rsidRPr="006322F0">
        <w:rPr>
          <w:rFonts w:ascii="Trebuchet MS" w:hAnsi="Trebuchet MS"/>
          <w:b w:val="0"/>
          <w:color w:val="000000"/>
          <w:w w:val="105"/>
          <w:sz w:val="22"/>
          <w:szCs w:val="22"/>
        </w:rPr>
        <w:t>racordarea</w:t>
      </w:r>
      <w:r w:rsidRPr="006322F0">
        <w:rPr>
          <w:rFonts w:ascii="Trebuchet MS" w:hAnsi="Trebuchet MS"/>
          <w:b w:val="0"/>
          <w:color w:val="000000"/>
          <w:spacing w:val="1"/>
          <w:w w:val="105"/>
          <w:sz w:val="22"/>
          <w:szCs w:val="22"/>
        </w:rPr>
        <w:t xml:space="preserve"> </w:t>
      </w:r>
      <w:r w:rsidRPr="006322F0">
        <w:rPr>
          <w:rFonts w:ascii="Trebuchet MS" w:hAnsi="Trebuchet MS"/>
          <w:b w:val="0"/>
          <w:color w:val="000000"/>
          <w:w w:val="105"/>
          <w:sz w:val="22"/>
          <w:szCs w:val="22"/>
        </w:rPr>
        <w:t>la</w:t>
      </w:r>
      <w:r w:rsidRPr="006322F0">
        <w:rPr>
          <w:rFonts w:ascii="Trebuchet MS" w:hAnsi="Trebuchet MS"/>
          <w:b w:val="0"/>
          <w:color w:val="000000"/>
          <w:spacing w:val="2"/>
          <w:w w:val="105"/>
          <w:sz w:val="22"/>
          <w:szCs w:val="22"/>
        </w:rPr>
        <w:t xml:space="preserve"> </w:t>
      </w:r>
      <w:r w:rsidRPr="006322F0">
        <w:rPr>
          <w:rFonts w:ascii="Trebuchet MS" w:hAnsi="Trebuchet MS"/>
          <w:b w:val="0"/>
          <w:color w:val="000000"/>
          <w:w w:val="105"/>
          <w:sz w:val="22"/>
          <w:szCs w:val="22"/>
        </w:rPr>
        <w:t>reteaua</w:t>
      </w:r>
      <w:r w:rsidRPr="006322F0">
        <w:rPr>
          <w:rFonts w:ascii="Trebuchet MS" w:hAnsi="Trebuchet MS"/>
          <w:b w:val="0"/>
          <w:color w:val="000000"/>
          <w:spacing w:val="1"/>
          <w:w w:val="105"/>
          <w:sz w:val="22"/>
          <w:szCs w:val="22"/>
        </w:rPr>
        <w:t xml:space="preserve"> </w:t>
      </w:r>
      <w:r w:rsidRPr="006322F0">
        <w:rPr>
          <w:rFonts w:ascii="Trebuchet MS" w:hAnsi="Trebuchet MS"/>
          <w:b w:val="0"/>
          <w:color w:val="000000"/>
          <w:w w:val="105"/>
          <w:sz w:val="22"/>
          <w:szCs w:val="22"/>
        </w:rPr>
        <w:t>nationala.</w:t>
      </w:r>
    </w:p>
    <w:p w:rsidR="006322F0" w:rsidRPr="006322F0" w:rsidRDefault="006322F0" w:rsidP="006322F0">
      <w:pPr>
        <w:spacing w:after="0" w:line="240" w:lineRule="auto"/>
        <w:rPr>
          <w:rFonts w:ascii="Trebuchet MS" w:hAnsi="Trebuchet MS" w:cs="Arial"/>
          <w:color w:val="000000"/>
        </w:rPr>
      </w:pPr>
      <w:r w:rsidRPr="006322F0">
        <w:rPr>
          <w:rFonts w:ascii="Trebuchet MS" w:hAnsi="Trebuchet MS" w:cs="Arial"/>
        </w:rPr>
        <w:t>- Module fotovoltaice</w:t>
      </w:r>
      <w:r w:rsidRPr="006322F0">
        <w:rPr>
          <w:rFonts w:ascii="Trebuchet MS" w:hAnsi="Trebuchet MS" w:cs="Arial"/>
          <w:color w:val="000000"/>
        </w:rPr>
        <w:t xml:space="preserve">: Astro 5N, </w:t>
      </w:r>
      <w:proofErr w:type="gramStart"/>
      <w:r w:rsidRPr="006322F0">
        <w:rPr>
          <w:rFonts w:ascii="Trebuchet MS" w:hAnsi="Trebuchet MS" w:cs="Arial"/>
          <w:color w:val="000000"/>
        </w:rPr>
        <w:t>CHSM78N(</w:t>
      </w:r>
      <w:proofErr w:type="gramEnd"/>
      <w:r w:rsidRPr="006322F0">
        <w:rPr>
          <w:rFonts w:ascii="Trebuchet MS" w:hAnsi="Trebuchet MS" w:cs="Arial"/>
          <w:color w:val="000000"/>
        </w:rPr>
        <w:t>DG)-F-BH, dimensiune 2465 x 1134 x 30 mm</w:t>
      </w:r>
    </w:p>
    <w:p w:rsidR="006322F0" w:rsidRPr="006322F0" w:rsidRDefault="006322F0" w:rsidP="006322F0">
      <w:pPr>
        <w:spacing w:after="0" w:line="240" w:lineRule="auto"/>
        <w:ind w:left="-142"/>
        <w:jc w:val="both"/>
        <w:rPr>
          <w:rFonts w:ascii="Trebuchet MS" w:eastAsia="NotoSans-Regular" w:hAnsi="Trebuchet MS" w:cs="Arial"/>
          <w:color w:val="000000"/>
        </w:rPr>
      </w:pPr>
      <w:r w:rsidRPr="006322F0">
        <w:rPr>
          <w:rFonts w:ascii="Trebuchet MS" w:eastAsia="NotoSans-Regular" w:hAnsi="Trebuchet MS" w:cs="Arial"/>
          <w:color w:val="000000"/>
        </w:rPr>
        <w:t xml:space="preserve">  -    Modulele fotovoltaice au fost montate în aranjament fix de înclinare la o înclinare (unghi de înclinare) de 25. Selectarea unghiului de înclinare sa bazat pe aranjamentul  actual al limitei terenului, astfel încât să permită includerea tuturor celor 8120 de module fotovoltaice și să îndeplinească capacitatea instalată  necesară pentru proiect și să mențină pierderile de umbrire între rânduri în jur de 2%.</w:t>
      </w:r>
    </w:p>
    <w:p w:rsidR="006322F0" w:rsidRPr="006322F0" w:rsidRDefault="006322F0" w:rsidP="006322F0">
      <w:pPr>
        <w:pStyle w:val="Heading2"/>
        <w:spacing w:before="0" w:line="240" w:lineRule="auto"/>
        <w:rPr>
          <w:rFonts w:ascii="Trebuchet MS" w:hAnsi="Trebuchet MS"/>
          <w:b w:val="0"/>
          <w:color w:val="000000"/>
          <w:spacing w:val="2"/>
          <w:w w:val="105"/>
          <w:sz w:val="22"/>
          <w:szCs w:val="22"/>
        </w:rPr>
      </w:pPr>
      <w:r w:rsidRPr="006322F0">
        <w:rPr>
          <w:rFonts w:ascii="Trebuchet MS" w:hAnsi="Trebuchet MS"/>
          <w:b w:val="0"/>
          <w:color w:val="000000"/>
          <w:w w:val="105"/>
          <w:sz w:val="22"/>
          <w:szCs w:val="22"/>
        </w:rPr>
        <w:lastRenderedPageBreak/>
        <w:t>- Centrala fotovoltaica racordare CEF CREVEDIA - LES 20/110 kV</w:t>
      </w:r>
      <w:r w:rsidRPr="006322F0">
        <w:rPr>
          <w:rFonts w:ascii="Trebuchet MS" w:hAnsi="Trebuchet MS"/>
          <w:b w:val="0"/>
          <w:color w:val="000000"/>
          <w:spacing w:val="2"/>
          <w:w w:val="105"/>
          <w:sz w:val="22"/>
          <w:szCs w:val="22"/>
        </w:rPr>
        <w:t>.</w:t>
      </w:r>
    </w:p>
    <w:p w:rsidR="006322F0" w:rsidRPr="006322F0" w:rsidRDefault="006322F0" w:rsidP="006322F0">
      <w:pPr>
        <w:autoSpaceDE w:val="0"/>
        <w:autoSpaceDN w:val="0"/>
        <w:adjustRightInd w:val="0"/>
        <w:spacing w:after="0" w:line="240" w:lineRule="auto"/>
        <w:ind w:firstLine="212"/>
        <w:rPr>
          <w:rFonts w:ascii="Trebuchet MS" w:hAnsi="Trebuchet MS" w:cs="Arial"/>
          <w:bCs/>
          <w:color w:val="000000"/>
        </w:rPr>
      </w:pPr>
      <w:r w:rsidRPr="006322F0">
        <w:rPr>
          <w:rFonts w:ascii="Trebuchet MS" w:hAnsi="Trebuchet MS" w:cs="Arial"/>
          <w:bCs/>
          <w:color w:val="000000"/>
        </w:rPr>
        <w:t>CENTRALA ELECTRICA FOTOVOLTAICA (CEF Crevedia Project One) cu o putere instalata de 49</w:t>
      </w:r>
      <w:proofErr w:type="gramStart"/>
      <w:r w:rsidRPr="006322F0">
        <w:rPr>
          <w:rFonts w:ascii="Trebuchet MS" w:hAnsi="Trebuchet MS" w:cs="Arial"/>
          <w:bCs/>
          <w:color w:val="000000"/>
        </w:rPr>
        <w:t>,9</w:t>
      </w:r>
      <w:proofErr w:type="gramEnd"/>
      <w:r w:rsidRPr="006322F0">
        <w:rPr>
          <w:rFonts w:ascii="Trebuchet MS" w:hAnsi="Trebuchet MS" w:cs="Arial"/>
          <w:bCs/>
          <w:color w:val="000000"/>
        </w:rPr>
        <w:t xml:space="preserve"> MW (39,875 MW putere nominala activa produsa)</w:t>
      </w:r>
    </w:p>
    <w:p w:rsidR="006322F0" w:rsidRPr="006322F0" w:rsidRDefault="006322F0" w:rsidP="006322F0">
      <w:pPr>
        <w:spacing w:after="0" w:line="240" w:lineRule="auto"/>
        <w:rPr>
          <w:rFonts w:ascii="Trebuchet MS" w:hAnsi="Trebuchet MS" w:cs="Arial"/>
          <w:color w:val="000000"/>
        </w:rPr>
      </w:pPr>
      <w:r w:rsidRPr="006322F0">
        <w:rPr>
          <w:rFonts w:ascii="Trebuchet MS" w:hAnsi="Trebuchet MS" w:cs="Arial"/>
          <w:color w:val="000000"/>
        </w:rPr>
        <w:t xml:space="preserve">- Module fotovoltaice: Astro 5N, </w:t>
      </w:r>
      <w:proofErr w:type="gramStart"/>
      <w:r w:rsidRPr="006322F0">
        <w:rPr>
          <w:rFonts w:ascii="Trebuchet MS" w:hAnsi="Trebuchet MS" w:cs="Arial"/>
          <w:color w:val="000000"/>
        </w:rPr>
        <w:t>CHSM78N(</w:t>
      </w:r>
      <w:proofErr w:type="gramEnd"/>
      <w:r w:rsidRPr="006322F0">
        <w:rPr>
          <w:rFonts w:ascii="Trebuchet MS" w:hAnsi="Trebuchet MS" w:cs="Arial"/>
          <w:color w:val="000000"/>
        </w:rPr>
        <w:t>DG)-F-BH, dimensiune 2465 x 1134 x 30 mm</w:t>
      </w:r>
    </w:p>
    <w:p w:rsidR="006322F0" w:rsidRPr="006322F0" w:rsidRDefault="006322F0" w:rsidP="006322F0">
      <w:pPr>
        <w:pStyle w:val="BodyText"/>
        <w:spacing w:after="0" w:line="240" w:lineRule="auto"/>
        <w:ind w:right="310"/>
        <w:jc w:val="both"/>
        <w:rPr>
          <w:rFonts w:ascii="Trebuchet MS" w:hAnsi="Trebuchet MS" w:cs="Arial"/>
          <w:color w:val="000000"/>
          <w:w w:val="105"/>
        </w:rPr>
      </w:pPr>
      <w:r w:rsidRPr="006322F0">
        <w:rPr>
          <w:rFonts w:ascii="Trebuchet MS" w:hAnsi="Trebuchet MS" w:cs="Arial"/>
          <w:color w:val="000000"/>
          <w:w w:val="105"/>
        </w:rPr>
        <w:t>Modulele</w:t>
      </w:r>
      <w:r w:rsidRPr="006322F0">
        <w:rPr>
          <w:rFonts w:ascii="Trebuchet MS" w:hAnsi="Trebuchet MS" w:cs="Arial"/>
          <w:color w:val="000000"/>
          <w:spacing w:val="6"/>
          <w:w w:val="105"/>
        </w:rPr>
        <w:t xml:space="preserve"> </w:t>
      </w:r>
      <w:r w:rsidRPr="006322F0">
        <w:rPr>
          <w:rFonts w:ascii="Trebuchet MS" w:hAnsi="Trebuchet MS" w:cs="Arial"/>
          <w:color w:val="000000"/>
          <w:w w:val="105"/>
        </w:rPr>
        <w:t>fotovoltaice</w:t>
      </w:r>
      <w:r w:rsidRPr="006322F0">
        <w:rPr>
          <w:rFonts w:ascii="Trebuchet MS" w:hAnsi="Trebuchet MS" w:cs="Arial"/>
          <w:color w:val="000000"/>
          <w:spacing w:val="6"/>
          <w:w w:val="105"/>
        </w:rPr>
        <w:t xml:space="preserve"> </w:t>
      </w:r>
      <w:r w:rsidRPr="006322F0">
        <w:rPr>
          <w:rFonts w:ascii="Trebuchet MS" w:hAnsi="Trebuchet MS" w:cs="Arial"/>
          <w:color w:val="000000"/>
          <w:w w:val="105"/>
        </w:rPr>
        <w:t>au</w:t>
      </w:r>
      <w:r w:rsidRPr="006322F0">
        <w:rPr>
          <w:rFonts w:ascii="Trebuchet MS" w:hAnsi="Trebuchet MS" w:cs="Arial"/>
          <w:color w:val="000000"/>
          <w:spacing w:val="6"/>
          <w:w w:val="105"/>
        </w:rPr>
        <w:t xml:space="preserve"> </w:t>
      </w:r>
      <w:r w:rsidRPr="006322F0">
        <w:rPr>
          <w:rFonts w:ascii="Trebuchet MS" w:hAnsi="Trebuchet MS" w:cs="Arial"/>
          <w:color w:val="000000"/>
          <w:w w:val="105"/>
        </w:rPr>
        <w:t>fost</w:t>
      </w:r>
      <w:r w:rsidRPr="006322F0">
        <w:rPr>
          <w:rFonts w:ascii="Trebuchet MS" w:hAnsi="Trebuchet MS" w:cs="Arial"/>
          <w:color w:val="000000"/>
          <w:spacing w:val="6"/>
          <w:w w:val="105"/>
        </w:rPr>
        <w:t xml:space="preserve"> </w:t>
      </w:r>
      <w:r w:rsidRPr="006322F0">
        <w:rPr>
          <w:rFonts w:ascii="Trebuchet MS" w:hAnsi="Trebuchet MS" w:cs="Arial"/>
          <w:color w:val="000000"/>
          <w:w w:val="105"/>
        </w:rPr>
        <w:t>montate</w:t>
      </w:r>
      <w:r w:rsidRPr="006322F0">
        <w:rPr>
          <w:rFonts w:ascii="Trebuchet MS" w:hAnsi="Trebuchet MS" w:cs="Arial"/>
          <w:color w:val="000000"/>
          <w:spacing w:val="6"/>
          <w:w w:val="105"/>
        </w:rPr>
        <w:t xml:space="preserve"> </w:t>
      </w:r>
      <w:r w:rsidRPr="006322F0">
        <w:rPr>
          <w:rFonts w:ascii="Trebuchet MS" w:hAnsi="Trebuchet MS" w:cs="Arial"/>
          <w:color w:val="000000"/>
          <w:w w:val="105"/>
        </w:rPr>
        <w:t>în</w:t>
      </w:r>
      <w:r w:rsidRPr="006322F0">
        <w:rPr>
          <w:rFonts w:ascii="Trebuchet MS" w:hAnsi="Trebuchet MS" w:cs="Arial"/>
          <w:color w:val="000000"/>
          <w:spacing w:val="6"/>
          <w:w w:val="105"/>
        </w:rPr>
        <w:t xml:space="preserve"> </w:t>
      </w:r>
      <w:r w:rsidRPr="006322F0">
        <w:rPr>
          <w:rFonts w:ascii="Trebuchet MS" w:hAnsi="Trebuchet MS" w:cs="Arial"/>
          <w:color w:val="000000"/>
          <w:w w:val="105"/>
        </w:rPr>
        <w:t>aranjament</w:t>
      </w:r>
      <w:r w:rsidRPr="006322F0">
        <w:rPr>
          <w:rFonts w:ascii="Trebuchet MS" w:hAnsi="Trebuchet MS" w:cs="Arial"/>
          <w:color w:val="000000"/>
          <w:spacing w:val="6"/>
          <w:w w:val="105"/>
        </w:rPr>
        <w:t xml:space="preserve"> </w:t>
      </w:r>
      <w:r w:rsidRPr="006322F0">
        <w:rPr>
          <w:rFonts w:ascii="Trebuchet MS" w:hAnsi="Trebuchet MS" w:cs="Arial"/>
          <w:color w:val="000000"/>
          <w:w w:val="105"/>
        </w:rPr>
        <w:t>fix</w:t>
      </w:r>
      <w:r w:rsidRPr="006322F0">
        <w:rPr>
          <w:rFonts w:ascii="Trebuchet MS" w:hAnsi="Trebuchet MS" w:cs="Arial"/>
          <w:color w:val="000000"/>
          <w:spacing w:val="6"/>
          <w:w w:val="105"/>
        </w:rPr>
        <w:t xml:space="preserve"> </w:t>
      </w:r>
      <w:r w:rsidRPr="006322F0">
        <w:rPr>
          <w:rFonts w:ascii="Trebuchet MS" w:hAnsi="Trebuchet MS" w:cs="Arial"/>
          <w:color w:val="000000"/>
          <w:w w:val="105"/>
        </w:rPr>
        <w:t>de</w:t>
      </w:r>
      <w:r w:rsidRPr="006322F0">
        <w:rPr>
          <w:rFonts w:ascii="Trebuchet MS" w:hAnsi="Trebuchet MS" w:cs="Arial"/>
          <w:color w:val="000000"/>
          <w:spacing w:val="7"/>
          <w:w w:val="105"/>
        </w:rPr>
        <w:t xml:space="preserve"> </w:t>
      </w:r>
      <w:r w:rsidRPr="006322F0">
        <w:rPr>
          <w:rFonts w:ascii="Trebuchet MS" w:hAnsi="Trebuchet MS" w:cs="Arial"/>
          <w:color w:val="000000"/>
          <w:w w:val="105"/>
        </w:rPr>
        <w:t>înclinare</w:t>
      </w:r>
      <w:r w:rsidRPr="006322F0">
        <w:rPr>
          <w:rFonts w:ascii="Trebuchet MS" w:hAnsi="Trebuchet MS" w:cs="Arial"/>
          <w:color w:val="000000"/>
          <w:spacing w:val="6"/>
          <w:w w:val="105"/>
        </w:rPr>
        <w:t xml:space="preserve"> </w:t>
      </w:r>
      <w:r w:rsidRPr="006322F0">
        <w:rPr>
          <w:rFonts w:ascii="Trebuchet MS" w:hAnsi="Trebuchet MS" w:cs="Arial"/>
          <w:color w:val="000000"/>
          <w:w w:val="105"/>
        </w:rPr>
        <w:t>la</w:t>
      </w:r>
      <w:r w:rsidRPr="006322F0">
        <w:rPr>
          <w:rFonts w:ascii="Trebuchet MS" w:hAnsi="Trebuchet MS" w:cs="Arial"/>
          <w:color w:val="000000"/>
          <w:spacing w:val="6"/>
          <w:w w:val="105"/>
        </w:rPr>
        <w:t xml:space="preserve"> </w:t>
      </w:r>
      <w:r w:rsidRPr="006322F0">
        <w:rPr>
          <w:rFonts w:ascii="Trebuchet MS" w:hAnsi="Trebuchet MS" w:cs="Arial"/>
          <w:color w:val="000000"/>
          <w:w w:val="105"/>
        </w:rPr>
        <w:t>o</w:t>
      </w:r>
      <w:r w:rsidRPr="006322F0">
        <w:rPr>
          <w:rFonts w:ascii="Trebuchet MS" w:hAnsi="Trebuchet MS" w:cs="Arial"/>
          <w:color w:val="000000"/>
          <w:spacing w:val="6"/>
          <w:w w:val="105"/>
        </w:rPr>
        <w:t xml:space="preserve"> </w:t>
      </w:r>
      <w:r w:rsidRPr="006322F0">
        <w:rPr>
          <w:rFonts w:ascii="Trebuchet MS" w:hAnsi="Trebuchet MS" w:cs="Arial"/>
          <w:color w:val="000000"/>
          <w:w w:val="105"/>
        </w:rPr>
        <w:t>înclinare</w:t>
      </w:r>
      <w:r w:rsidRPr="006322F0">
        <w:rPr>
          <w:rFonts w:ascii="Trebuchet MS" w:hAnsi="Trebuchet MS" w:cs="Arial"/>
          <w:color w:val="000000"/>
          <w:spacing w:val="6"/>
          <w:w w:val="105"/>
        </w:rPr>
        <w:t xml:space="preserve"> </w:t>
      </w:r>
      <w:r w:rsidRPr="006322F0">
        <w:rPr>
          <w:rFonts w:ascii="Trebuchet MS" w:hAnsi="Trebuchet MS" w:cs="Arial"/>
          <w:color w:val="000000"/>
          <w:w w:val="105"/>
        </w:rPr>
        <w:t>(unghi</w:t>
      </w:r>
      <w:r w:rsidRPr="006322F0">
        <w:rPr>
          <w:rFonts w:ascii="Trebuchet MS" w:hAnsi="Trebuchet MS" w:cs="Arial"/>
          <w:color w:val="000000"/>
          <w:spacing w:val="6"/>
          <w:w w:val="105"/>
        </w:rPr>
        <w:t xml:space="preserve"> </w:t>
      </w:r>
      <w:r w:rsidRPr="006322F0">
        <w:rPr>
          <w:rFonts w:ascii="Trebuchet MS" w:hAnsi="Trebuchet MS" w:cs="Arial"/>
          <w:color w:val="000000"/>
          <w:w w:val="105"/>
        </w:rPr>
        <w:t>de</w:t>
      </w:r>
      <w:r w:rsidRPr="006322F0">
        <w:rPr>
          <w:rFonts w:ascii="Trebuchet MS" w:hAnsi="Trebuchet MS" w:cs="Arial"/>
          <w:color w:val="000000"/>
          <w:spacing w:val="1"/>
          <w:w w:val="105"/>
        </w:rPr>
        <w:t xml:space="preserve"> </w:t>
      </w:r>
      <w:r w:rsidRPr="006322F0">
        <w:rPr>
          <w:rFonts w:ascii="Trebuchet MS" w:hAnsi="Trebuchet MS" w:cs="Arial"/>
          <w:color w:val="000000"/>
          <w:w w:val="105"/>
        </w:rPr>
        <w:t>înclinare)</w:t>
      </w:r>
      <w:r w:rsidRPr="006322F0">
        <w:rPr>
          <w:rFonts w:ascii="Trebuchet MS" w:hAnsi="Trebuchet MS" w:cs="Arial"/>
          <w:color w:val="000000"/>
          <w:spacing w:val="1"/>
          <w:w w:val="105"/>
        </w:rPr>
        <w:t xml:space="preserve"> </w:t>
      </w:r>
      <w:r w:rsidRPr="006322F0">
        <w:rPr>
          <w:rFonts w:ascii="Trebuchet MS" w:hAnsi="Trebuchet MS" w:cs="Arial"/>
          <w:color w:val="000000"/>
          <w:w w:val="105"/>
        </w:rPr>
        <w:t>de</w:t>
      </w:r>
      <w:r w:rsidRPr="006322F0">
        <w:rPr>
          <w:rFonts w:ascii="Trebuchet MS" w:hAnsi="Trebuchet MS" w:cs="Arial"/>
          <w:color w:val="000000"/>
          <w:spacing w:val="2"/>
          <w:w w:val="105"/>
        </w:rPr>
        <w:t xml:space="preserve"> </w:t>
      </w:r>
      <w:r w:rsidRPr="006322F0">
        <w:rPr>
          <w:rFonts w:ascii="Trebuchet MS" w:hAnsi="Trebuchet MS" w:cs="Arial"/>
          <w:color w:val="000000"/>
          <w:w w:val="105"/>
        </w:rPr>
        <w:t>25°.</w:t>
      </w:r>
      <w:r w:rsidRPr="006322F0">
        <w:rPr>
          <w:rFonts w:ascii="Trebuchet MS" w:hAnsi="Trebuchet MS" w:cs="Arial"/>
          <w:color w:val="000000"/>
          <w:spacing w:val="2"/>
          <w:w w:val="105"/>
        </w:rPr>
        <w:t xml:space="preserve"> </w:t>
      </w:r>
      <w:r w:rsidRPr="006322F0">
        <w:rPr>
          <w:rFonts w:ascii="Trebuchet MS" w:hAnsi="Trebuchet MS" w:cs="Arial"/>
          <w:color w:val="000000"/>
          <w:w w:val="105"/>
        </w:rPr>
        <w:t>Selectarea</w:t>
      </w:r>
      <w:r w:rsidRPr="006322F0">
        <w:rPr>
          <w:rFonts w:ascii="Trebuchet MS" w:hAnsi="Trebuchet MS" w:cs="Arial"/>
          <w:color w:val="000000"/>
          <w:spacing w:val="2"/>
          <w:w w:val="105"/>
        </w:rPr>
        <w:t xml:space="preserve"> </w:t>
      </w:r>
      <w:r w:rsidRPr="006322F0">
        <w:rPr>
          <w:rFonts w:ascii="Trebuchet MS" w:hAnsi="Trebuchet MS" w:cs="Arial"/>
          <w:color w:val="000000"/>
          <w:w w:val="105"/>
        </w:rPr>
        <w:t>unghiului</w:t>
      </w:r>
      <w:r w:rsidRPr="006322F0">
        <w:rPr>
          <w:rFonts w:ascii="Trebuchet MS" w:hAnsi="Trebuchet MS" w:cs="Arial"/>
          <w:color w:val="000000"/>
          <w:spacing w:val="2"/>
          <w:w w:val="105"/>
        </w:rPr>
        <w:t xml:space="preserve"> </w:t>
      </w:r>
      <w:r w:rsidRPr="006322F0">
        <w:rPr>
          <w:rFonts w:ascii="Trebuchet MS" w:hAnsi="Trebuchet MS" w:cs="Arial"/>
          <w:color w:val="000000"/>
          <w:w w:val="105"/>
        </w:rPr>
        <w:t>de</w:t>
      </w:r>
      <w:r w:rsidRPr="006322F0">
        <w:rPr>
          <w:rFonts w:ascii="Trebuchet MS" w:hAnsi="Trebuchet MS" w:cs="Arial"/>
          <w:color w:val="000000"/>
          <w:spacing w:val="2"/>
          <w:w w:val="105"/>
        </w:rPr>
        <w:t xml:space="preserve"> </w:t>
      </w:r>
      <w:r w:rsidRPr="006322F0">
        <w:rPr>
          <w:rFonts w:ascii="Trebuchet MS" w:hAnsi="Trebuchet MS" w:cs="Arial"/>
          <w:color w:val="000000"/>
          <w:w w:val="105"/>
        </w:rPr>
        <w:t>înclinare</w:t>
      </w:r>
      <w:r w:rsidRPr="006322F0">
        <w:rPr>
          <w:rFonts w:ascii="Trebuchet MS" w:hAnsi="Trebuchet MS" w:cs="Arial"/>
          <w:color w:val="000000"/>
          <w:spacing w:val="1"/>
          <w:w w:val="105"/>
        </w:rPr>
        <w:t xml:space="preserve"> </w:t>
      </w:r>
      <w:r w:rsidRPr="006322F0">
        <w:rPr>
          <w:rFonts w:ascii="Trebuchet MS" w:hAnsi="Trebuchet MS" w:cs="Arial"/>
          <w:color w:val="000000"/>
          <w:w w:val="105"/>
        </w:rPr>
        <w:t>sa</w:t>
      </w:r>
      <w:r w:rsidRPr="006322F0">
        <w:rPr>
          <w:rFonts w:ascii="Trebuchet MS" w:hAnsi="Trebuchet MS" w:cs="Arial"/>
          <w:color w:val="000000"/>
          <w:spacing w:val="2"/>
          <w:w w:val="105"/>
        </w:rPr>
        <w:t xml:space="preserve"> </w:t>
      </w:r>
      <w:r w:rsidRPr="006322F0">
        <w:rPr>
          <w:rFonts w:ascii="Trebuchet MS" w:hAnsi="Trebuchet MS" w:cs="Arial"/>
          <w:color w:val="000000"/>
          <w:w w:val="105"/>
        </w:rPr>
        <w:t>bazat</w:t>
      </w:r>
      <w:r w:rsidRPr="006322F0">
        <w:rPr>
          <w:rFonts w:ascii="Trebuchet MS" w:hAnsi="Trebuchet MS" w:cs="Arial"/>
          <w:color w:val="000000"/>
          <w:spacing w:val="2"/>
          <w:w w:val="105"/>
        </w:rPr>
        <w:t xml:space="preserve"> </w:t>
      </w:r>
      <w:r w:rsidRPr="006322F0">
        <w:rPr>
          <w:rFonts w:ascii="Trebuchet MS" w:hAnsi="Trebuchet MS" w:cs="Arial"/>
          <w:color w:val="000000"/>
          <w:w w:val="105"/>
        </w:rPr>
        <w:t>pe</w:t>
      </w:r>
      <w:r w:rsidRPr="006322F0">
        <w:rPr>
          <w:rFonts w:ascii="Trebuchet MS" w:hAnsi="Trebuchet MS" w:cs="Arial"/>
          <w:color w:val="000000"/>
          <w:spacing w:val="2"/>
          <w:w w:val="105"/>
        </w:rPr>
        <w:t xml:space="preserve"> </w:t>
      </w:r>
      <w:r w:rsidRPr="006322F0">
        <w:rPr>
          <w:rFonts w:ascii="Trebuchet MS" w:hAnsi="Trebuchet MS" w:cs="Arial"/>
          <w:color w:val="000000"/>
          <w:w w:val="105"/>
        </w:rPr>
        <w:t>aranjamentul</w:t>
      </w:r>
      <w:r w:rsidRPr="006322F0">
        <w:rPr>
          <w:rFonts w:ascii="Trebuchet MS" w:hAnsi="Trebuchet MS" w:cs="Arial"/>
          <w:color w:val="000000"/>
          <w:spacing w:val="2"/>
          <w:w w:val="105"/>
        </w:rPr>
        <w:t xml:space="preserve"> </w:t>
      </w:r>
      <w:r w:rsidRPr="006322F0">
        <w:rPr>
          <w:rFonts w:ascii="Trebuchet MS" w:hAnsi="Trebuchet MS" w:cs="Arial"/>
          <w:color w:val="000000"/>
          <w:w w:val="105"/>
        </w:rPr>
        <w:t>actual</w:t>
      </w:r>
      <w:r w:rsidRPr="006322F0">
        <w:rPr>
          <w:rFonts w:ascii="Trebuchet MS" w:hAnsi="Trebuchet MS" w:cs="Arial"/>
          <w:color w:val="000000"/>
          <w:spacing w:val="2"/>
          <w:w w:val="105"/>
        </w:rPr>
        <w:t xml:space="preserve"> </w:t>
      </w:r>
      <w:r w:rsidRPr="006322F0">
        <w:rPr>
          <w:rFonts w:ascii="Trebuchet MS" w:hAnsi="Trebuchet MS" w:cs="Arial"/>
          <w:color w:val="000000"/>
          <w:w w:val="105"/>
        </w:rPr>
        <w:t>al</w:t>
      </w:r>
      <w:r w:rsidRPr="006322F0">
        <w:rPr>
          <w:rFonts w:ascii="Trebuchet MS" w:hAnsi="Trebuchet MS" w:cs="Arial"/>
          <w:color w:val="000000"/>
          <w:spacing w:val="2"/>
          <w:w w:val="105"/>
        </w:rPr>
        <w:t xml:space="preserve"> </w:t>
      </w:r>
      <w:r w:rsidRPr="006322F0">
        <w:rPr>
          <w:rFonts w:ascii="Trebuchet MS" w:hAnsi="Trebuchet MS" w:cs="Arial"/>
          <w:color w:val="000000"/>
          <w:w w:val="105"/>
        </w:rPr>
        <w:t>limitei</w:t>
      </w:r>
      <w:r w:rsidRPr="006322F0">
        <w:rPr>
          <w:rFonts w:ascii="Trebuchet MS" w:hAnsi="Trebuchet MS" w:cs="Arial"/>
          <w:color w:val="000000"/>
          <w:spacing w:val="1"/>
          <w:w w:val="105"/>
        </w:rPr>
        <w:t xml:space="preserve"> </w:t>
      </w:r>
      <w:r w:rsidRPr="006322F0">
        <w:rPr>
          <w:rFonts w:ascii="Trebuchet MS" w:hAnsi="Trebuchet MS" w:cs="Arial"/>
          <w:color w:val="000000"/>
          <w:w w:val="105"/>
        </w:rPr>
        <w:t>terenului,</w:t>
      </w:r>
      <w:r w:rsidRPr="006322F0">
        <w:rPr>
          <w:rFonts w:ascii="Trebuchet MS" w:hAnsi="Trebuchet MS" w:cs="Arial"/>
          <w:color w:val="000000"/>
          <w:spacing w:val="6"/>
          <w:w w:val="105"/>
        </w:rPr>
        <w:t xml:space="preserve"> </w:t>
      </w:r>
      <w:r w:rsidRPr="006322F0">
        <w:rPr>
          <w:rFonts w:ascii="Trebuchet MS" w:hAnsi="Trebuchet MS" w:cs="Arial"/>
          <w:color w:val="000000"/>
          <w:w w:val="105"/>
        </w:rPr>
        <w:t>astfel</w:t>
      </w:r>
      <w:r w:rsidRPr="006322F0">
        <w:rPr>
          <w:rFonts w:ascii="Trebuchet MS" w:hAnsi="Trebuchet MS" w:cs="Arial"/>
          <w:color w:val="000000"/>
          <w:spacing w:val="6"/>
          <w:w w:val="105"/>
        </w:rPr>
        <w:t xml:space="preserve"> </w:t>
      </w:r>
      <w:r w:rsidRPr="006322F0">
        <w:rPr>
          <w:rFonts w:ascii="Trebuchet MS" w:hAnsi="Trebuchet MS" w:cs="Arial"/>
          <w:color w:val="000000"/>
          <w:w w:val="105"/>
        </w:rPr>
        <w:t>încât</w:t>
      </w:r>
      <w:r w:rsidRPr="006322F0">
        <w:rPr>
          <w:rFonts w:ascii="Trebuchet MS" w:hAnsi="Trebuchet MS" w:cs="Arial"/>
          <w:color w:val="000000"/>
          <w:spacing w:val="6"/>
          <w:w w:val="105"/>
        </w:rPr>
        <w:t xml:space="preserve"> </w:t>
      </w:r>
      <w:r w:rsidRPr="006322F0">
        <w:rPr>
          <w:rFonts w:ascii="Trebuchet MS" w:hAnsi="Trebuchet MS" w:cs="Arial"/>
          <w:color w:val="000000"/>
          <w:w w:val="105"/>
        </w:rPr>
        <w:t>să</w:t>
      </w:r>
      <w:r w:rsidRPr="006322F0">
        <w:rPr>
          <w:rFonts w:ascii="Trebuchet MS" w:hAnsi="Trebuchet MS" w:cs="Arial"/>
          <w:color w:val="000000"/>
          <w:spacing w:val="6"/>
          <w:w w:val="105"/>
        </w:rPr>
        <w:t xml:space="preserve"> </w:t>
      </w:r>
      <w:r w:rsidRPr="006322F0">
        <w:rPr>
          <w:rFonts w:ascii="Trebuchet MS" w:hAnsi="Trebuchet MS" w:cs="Arial"/>
          <w:color w:val="000000"/>
          <w:w w:val="105"/>
        </w:rPr>
        <w:t>permită includerea</w:t>
      </w:r>
      <w:r w:rsidRPr="006322F0">
        <w:rPr>
          <w:rFonts w:ascii="Trebuchet MS" w:hAnsi="Trebuchet MS" w:cs="Arial"/>
          <w:color w:val="000000"/>
          <w:spacing w:val="6"/>
          <w:w w:val="105"/>
        </w:rPr>
        <w:t xml:space="preserve"> </w:t>
      </w:r>
      <w:r w:rsidRPr="006322F0">
        <w:rPr>
          <w:rFonts w:ascii="Trebuchet MS" w:hAnsi="Trebuchet MS" w:cs="Arial"/>
          <w:color w:val="000000"/>
          <w:w w:val="105"/>
        </w:rPr>
        <w:t>tuturor</w:t>
      </w:r>
      <w:r w:rsidRPr="006322F0">
        <w:rPr>
          <w:rFonts w:ascii="Trebuchet MS" w:hAnsi="Trebuchet MS" w:cs="Arial"/>
          <w:color w:val="000000"/>
          <w:spacing w:val="6"/>
          <w:w w:val="105"/>
        </w:rPr>
        <w:t xml:space="preserve"> </w:t>
      </w:r>
      <w:r w:rsidRPr="006322F0">
        <w:rPr>
          <w:rFonts w:ascii="Trebuchet MS" w:hAnsi="Trebuchet MS" w:cs="Arial"/>
          <w:color w:val="000000"/>
          <w:w w:val="105"/>
        </w:rPr>
        <w:t>celor</w:t>
      </w:r>
      <w:r w:rsidRPr="006322F0">
        <w:rPr>
          <w:rFonts w:ascii="Trebuchet MS" w:hAnsi="Trebuchet MS" w:cs="Arial"/>
          <w:color w:val="000000"/>
          <w:spacing w:val="6"/>
          <w:w w:val="105"/>
        </w:rPr>
        <w:t xml:space="preserve"> </w:t>
      </w:r>
      <w:r w:rsidRPr="006322F0">
        <w:rPr>
          <w:rFonts w:ascii="Trebuchet MS" w:hAnsi="Trebuchet MS" w:cs="Arial"/>
          <w:bCs/>
          <w:color w:val="000000"/>
          <w:spacing w:val="6"/>
          <w:w w:val="105"/>
        </w:rPr>
        <w:t>79968</w:t>
      </w:r>
      <w:r w:rsidRPr="006322F0">
        <w:rPr>
          <w:rFonts w:ascii="Trebuchet MS" w:hAnsi="Trebuchet MS" w:cs="Arial"/>
          <w:color w:val="000000"/>
          <w:spacing w:val="6"/>
          <w:w w:val="105"/>
        </w:rPr>
        <w:t xml:space="preserve"> </w:t>
      </w:r>
      <w:r w:rsidRPr="006322F0">
        <w:rPr>
          <w:rFonts w:ascii="Trebuchet MS" w:hAnsi="Trebuchet MS" w:cs="Arial"/>
          <w:color w:val="000000"/>
          <w:w w:val="105"/>
        </w:rPr>
        <w:t>de</w:t>
      </w:r>
      <w:r w:rsidRPr="006322F0">
        <w:rPr>
          <w:rFonts w:ascii="Trebuchet MS" w:hAnsi="Trebuchet MS" w:cs="Arial"/>
          <w:color w:val="000000"/>
          <w:spacing w:val="6"/>
          <w:w w:val="105"/>
        </w:rPr>
        <w:t xml:space="preserve"> </w:t>
      </w:r>
      <w:r w:rsidRPr="006322F0">
        <w:rPr>
          <w:rFonts w:ascii="Trebuchet MS" w:hAnsi="Trebuchet MS" w:cs="Arial"/>
          <w:color w:val="000000"/>
          <w:w w:val="105"/>
        </w:rPr>
        <w:t>panouri</w:t>
      </w:r>
      <w:r w:rsidRPr="006322F0">
        <w:rPr>
          <w:rFonts w:ascii="Trebuchet MS" w:hAnsi="Trebuchet MS" w:cs="Arial"/>
          <w:color w:val="000000"/>
          <w:spacing w:val="6"/>
          <w:w w:val="105"/>
        </w:rPr>
        <w:t xml:space="preserve"> </w:t>
      </w:r>
      <w:r w:rsidRPr="006322F0">
        <w:rPr>
          <w:rFonts w:ascii="Trebuchet MS" w:hAnsi="Trebuchet MS" w:cs="Arial"/>
          <w:color w:val="000000"/>
          <w:w w:val="105"/>
        </w:rPr>
        <w:t>fotovoltaice</w:t>
      </w:r>
      <w:r w:rsidRPr="006322F0">
        <w:rPr>
          <w:rFonts w:ascii="Trebuchet MS" w:hAnsi="Trebuchet MS" w:cs="Arial"/>
          <w:color w:val="000000"/>
          <w:spacing w:val="7"/>
          <w:w w:val="105"/>
        </w:rPr>
        <w:t xml:space="preserve"> </w:t>
      </w:r>
      <w:r w:rsidRPr="006322F0">
        <w:rPr>
          <w:rFonts w:ascii="Trebuchet MS" w:hAnsi="Trebuchet MS" w:cs="Arial"/>
          <w:color w:val="000000"/>
          <w:w w:val="105"/>
        </w:rPr>
        <w:t>și</w:t>
      </w:r>
      <w:r w:rsidRPr="006322F0">
        <w:rPr>
          <w:rFonts w:ascii="Trebuchet MS" w:hAnsi="Trebuchet MS" w:cs="Arial"/>
          <w:color w:val="000000"/>
          <w:spacing w:val="6"/>
          <w:w w:val="105"/>
        </w:rPr>
        <w:t xml:space="preserve"> </w:t>
      </w:r>
      <w:r w:rsidRPr="006322F0">
        <w:rPr>
          <w:rFonts w:ascii="Trebuchet MS" w:hAnsi="Trebuchet MS" w:cs="Arial"/>
          <w:color w:val="000000"/>
          <w:w w:val="105"/>
        </w:rPr>
        <w:t>să</w:t>
      </w:r>
      <w:r w:rsidRPr="006322F0">
        <w:rPr>
          <w:rFonts w:ascii="Trebuchet MS" w:hAnsi="Trebuchet MS" w:cs="Arial"/>
          <w:color w:val="000000"/>
          <w:spacing w:val="1"/>
          <w:w w:val="105"/>
        </w:rPr>
        <w:t xml:space="preserve"> </w:t>
      </w:r>
      <w:r w:rsidRPr="006322F0">
        <w:rPr>
          <w:rFonts w:ascii="Trebuchet MS" w:hAnsi="Trebuchet MS" w:cs="Arial"/>
          <w:color w:val="000000"/>
          <w:w w:val="105"/>
        </w:rPr>
        <w:t>îndeplinească</w:t>
      </w:r>
      <w:r w:rsidRPr="006322F0">
        <w:rPr>
          <w:rFonts w:ascii="Trebuchet MS" w:hAnsi="Trebuchet MS" w:cs="Arial"/>
          <w:color w:val="000000"/>
          <w:spacing w:val="7"/>
          <w:w w:val="105"/>
        </w:rPr>
        <w:t xml:space="preserve"> </w:t>
      </w:r>
      <w:r w:rsidRPr="006322F0">
        <w:rPr>
          <w:rFonts w:ascii="Trebuchet MS" w:hAnsi="Trebuchet MS" w:cs="Arial"/>
          <w:color w:val="000000"/>
          <w:w w:val="105"/>
        </w:rPr>
        <w:t>capacitatea</w:t>
      </w:r>
      <w:r w:rsidRPr="006322F0">
        <w:rPr>
          <w:rFonts w:ascii="Trebuchet MS" w:hAnsi="Trebuchet MS" w:cs="Arial"/>
          <w:color w:val="000000"/>
          <w:spacing w:val="7"/>
          <w:w w:val="105"/>
        </w:rPr>
        <w:t xml:space="preserve"> </w:t>
      </w:r>
      <w:r w:rsidRPr="006322F0">
        <w:rPr>
          <w:rFonts w:ascii="Trebuchet MS" w:hAnsi="Trebuchet MS" w:cs="Arial"/>
          <w:color w:val="000000"/>
          <w:w w:val="105"/>
        </w:rPr>
        <w:t>instalată</w:t>
      </w:r>
      <w:r w:rsidRPr="006322F0">
        <w:rPr>
          <w:rFonts w:ascii="Trebuchet MS" w:hAnsi="Trebuchet MS" w:cs="Arial"/>
          <w:color w:val="000000"/>
          <w:spacing w:val="7"/>
          <w:w w:val="105"/>
        </w:rPr>
        <w:t xml:space="preserve"> </w:t>
      </w:r>
      <w:r w:rsidRPr="006322F0">
        <w:rPr>
          <w:rFonts w:ascii="Trebuchet MS" w:hAnsi="Trebuchet MS" w:cs="Arial"/>
          <w:color w:val="000000"/>
          <w:w w:val="105"/>
        </w:rPr>
        <w:t>necesară</w:t>
      </w:r>
      <w:r w:rsidRPr="006322F0">
        <w:rPr>
          <w:rFonts w:ascii="Trebuchet MS" w:hAnsi="Trebuchet MS" w:cs="Arial"/>
          <w:color w:val="000000"/>
          <w:spacing w:val="7"/>
          <w:w w:val="105"/>
        </w:rPr>
        <w:t xml:space="preserve"> </w:t>
      </w:r>
      <w:r w:rsidRPr="006322F0">
        <w:rPr>
          <w:rFonts w:ascii="Trebuchet MS" w:hAnsi="Trebuchet MS" w:cs="Arial"/>
          <w:color w:val="000000"/>
          <w:w w:val="105"/>
        </w:rPr>
        <w:t>pentru</w:t>
      </w:r>
      <w:r w:rsidRPr="006322F0">
        <w:rPr>
          <w:rFonts w:ascii="Trebuchet MS" w:hAnsi="Trebuchet MS" w:cs="Arial"/>
          <w:color w:val="000000"/>
          <w:spacing w:val="8"/>
          <w:w w:val="105"/>
        </w:rPr>
        <w:t xml:space="preserve"> </w:t>
      </w:r>
      <w:r w:rsidRPr="006322F0">
        <w:rPr>
          <w:rFonts w:ascii="Trebuchet MS" w:hAnsi="Trebuchet MS" w:cs="Arial"/>
          <w:color w:val="000000"/>
          <w:w w:val="105"/>
        </w:rPr>
        <w:t>proiect</w:t>
      </w:r>
      <w:r w:rsidRPr="006322F0">
        <w:rPr>
          <w:rFonts w:ascii="Trebuchet MS" w:hAnsi="Trebuchet MS" w:cs="Arial"/>
          <w:color w:val="000000"/>
          <w:spacing w:val="7"/>
          <w:w w:val="105"/>
        </w:rPr>
        <w:t xml:space="preserve"> </w:t>
      </w:r>
      <w:r w:rsidRPr="006322F0">
        <w:rPr>
          <w:rFonts w:ascii="Trebuchet MS" w:hAnsi="Trebuchet MS" w:cs="Arial"/>
          <w:color w:val="000000"/>
          <w:w w:val="105"/>
        </w:rPr>
        <w:t>și</w:t>
      </w:r>
      <w:r w:rsidRPr="006322F0">
        <w:rPr>
          <w:rFonts w:ascii="Trebuchet MS" w:hAnsi="Trebuchet MS" w:cs="Arial"/>
          <w:color w:val="000000"/>
          <w:spacing w:val="7"/>
          <w:w w:val="105"/>
        </w:rPr>
        <w:t xml:space="preserve"> </w:t>
      </w:r>
      <w:r w:rsidRPr="006322F0">
        <w:rPr>
          <w:rFonts w:ascii="Trebuchet MS" w:hAnsi="Trebuchet MS" w:cs="Arial"/>
          <w:color w:val="000000"/>
          <w:w w:val="105"/>
        </w:rPr>
        <w:t>să</w:t>
      </w:r>
      <w:r w:rsidRPr="006322F0">
        <w:rPr>
          <w:rFonts w:ascii="Trebuchet MS" w:hAnsi="Trebuchet MS" w:cs="Arial"/>
          <w:color w:val="000000"/>
          <w:spacing w:val="7"/>
          <w:w w:val="105"/>
        </w:rPr>
        <w:t xml:space="preserve"> </w:t>
      </w:r>
      <w:r w:rsidRPr="006322F0">
        <w:rPr>
          <w:rFonts w:ascii="Trebuchet MS" w:hAnsi="Trebuchet MS" w:cs="Arial"/>
          <w:color w:val="000000"/>
          <w:w w:val="105"/>
        </w:rPr>
        <w:t>mențină</w:t>
      </w:r>
      <w:r w:rsidRPr="006322F0">
        <w:rPr>
          <w:rFonts w:ascii="Trebuchet MS" w:hAnsi="Trebuchet MS" w:cs="Arial"/>
          <w:color w:val="000000"/>
          <w:spacing w:val="8"/>
          <w:w w:val="105"/>
        </w:rPr>
        <w:t xml:space="preserve"> </w:t>
      </w:r>
      <w:r w:rsidRPr="006322F0">
        <w:rPr>
          <w:rFonts w:ascii="Trebuchet MS" w:hAnsi="Trebuchet MS" w:cs="Arial"/>
          <w:color w:val="000000"/>
          <w:w w:val="105"/>
        </w:rPr>
        <w:t>pierderile</w:t>
      </w:r>
      <w:r w:rsidRPr="006322F0">
        <w:rPr>
          <w:rFonts w:ascii="Trebuchet MS" w:hAnsi="Trebuchet MS" w:cs="Arial"/>
          <w:color w:val="000000"/>
          <w:spacing w:val="7"/>
          <w:w w:val="105"/>
        </w:rPr>
        <w:t xml:space="preserve"> </w:t>
      </w:r>
      <w:r w:rsidRPr="006322F0">
        <w:rPr>
          <w:rFonts w:ascii="Trebuchet MS" w:hAnsi="Trebuchet MS" w:cs="Arial"/>
          <w:color w:val="000000"/>
          <w:w w:val="105"/>
        </w:rPr>
        <w:t>de</w:t>
      </w:r>
      <w:r w:rsidRPr="006322F0">
        <w:rPr>
          <w:rFonts w:ascii="Trebuchet MS" w:hAnsi="Trebuchet MS" w:cs="Arial"/>
          <w:color w:val="000000"/>
          <w:spacing w:val="7"/>
          <w:w w:val="105"/>
        </w:rPr>
        <w:t xml:space="preserve"> </w:t>
      </w:r>
      <w:r w:rsidRPr="006322F0">
        <w:rPr>
          <w:rFonts w:ascii="Trebuchet MS" w:hAnsi="Trebuchet MS" w:cs="Arial"/>
          <w:color w:val="000000"/>
          <w:w w:val="105"/>
        </w:rPr>
        <w:t>umbrire</w:t>
      </w:r>
      <w:r w:rsidRPr="006322F0">
        <w:rPr>
          <w:rFonts w:ascii="Trebuchet MS" w:hAnsi="Trebuchet MS" w:cs="Arial"/>
          <w:color w:val="000000"/>
          <w:spacing w:val="-39"/>
          <w:w w:val="105"/>
        </w:rPr>
        <w:t xml:space="preserve"> </w:t>
      </w:r>
      <w:r w:rsidRPr="006322F0">
        <w:rPr>
          <w:rFonts w:ascii="Trebuchet MS" w:hAnsi="Trebuchet MS" w:cs="Arial"/>
          <w:color w:val="000000"/>
          <w:w w:val="105"/>
        </w:rPr>
        <w:t>între</w:t>
      </w:r>
      <w:r w:rsidRPr="006322F0">
        <w:rPr>
          <w:rFonts w:ascii="Trebuchet MS" w:hAnsi="Trebuchet MS" w:cs="Arial"/>
          <w:color w:val="000000"/>
          <w:spacing w:val="-3"/>
          <w:w w:val="105"/>
        </w:rPr>
        <w:t xml:space="preserve"> </w:t>
      </w:r>
      <w:r w:rsidRPr="006322F0">
        <w:rPr>
          <w:rFonts w:ascii="Trebuchet MS" w:hAnsi="Trebuchet MS" w:cs="Arial"/>
          <w:color w:val="000000"/>
          <w:w w:val="105"/>
        </w:rPr>
        <w:t>rânduri</w:t>
      </w:r>
      <w:r w:rsidRPr="006322F0">
        <w:rPr>
          <w:rFonts w:ascii="Trebuchet MS" w:hAnsi="Trebuchet MS" w:cs="Arial"/>
          <w:color w:val="000000"/>
          <w:spacing w:val="-2"/>
          <w:w w:val="105"/>
        </w:rPr>
        <w:t xml:space="preserve"> </w:t>
      </w:r>
      <w:r w:rsidRPr="006322F0">
        <w:rPr>
          <w:rFonts w:ascii="Trebuchet MS" w:hAnsi="Trebuchet MS" w:cs="Arial"/>
          <w:color w:val="000000"/>
          <w:w w:val="105"/>
        </w:rPr>
        <w:t>în</w:t>
      </w:r>
      <w:r w:rsidRPr="006322F0">
        <w:rPr>
          <w:rFonts w:ascii="Trebuchet MS" w:hAnsi="Trebuchet MS" w:cs="Arial"/>
          <w:color w:val="000000"/>
          <w:spacing w:val="-3"/>
          <w:w w:val="105"/>
        </w:rPr>
        <w:t xml:space="preserve"> </w:t>
      </w:r>
      <w:r w:rsidRPr="006322F0">
        <w:rPr>
          <w:rFonts w:ascii="Trebuchet MS" w:hAnsi="Trebuchet MS" w:cs="Arial"/>
          <w:color w:val="000000"/>
          <w:w w:val="105"/>
        </w:rPr>
        <w:t>jur</w:t>
      </w:r>
      <w:r w:rsidRPr="006322F0">
        <w:rPr>
          <w:rFonts w:ascii="Trebuchet MS" w:hAnsi="Trebuchet MS" w:cs="Arial"/>
          <w:color w:val="000000"/>
          <w:spacing w:val="-2"/>
          <w:w w:val="105"/>
        </w:rPr>
        <w:t xml:space="preserve"> </w:t>
      </w:r>
      <w:r w:rsidRPr="006322F0">
        <w:rPr>
          <w:rFonts w:ascii="Trebuchet MS" w:hAnsi="Trebuchet MS" w:cs="Arial"/>
          <w:color w:val="000000"/>
          <w:w w:val="105"/>
        </w:rPr>
        <w:t>de</w:t>
      </w:r>
      <w:r w:rsidRPr="006322F0">
        <w:rPr>
          <w:rFonts w:ascii="Trebuchet MS" w:hAnsi="Trebuchet MS" w:cs="Arial"/>
          <w:color w:val="000000"/>
          <w:spacing w:val="-3"/>
          <w:w w:val="105"/>
        </w:rPr>
        <w:t xml:space="preserve"> </w:t>
      </w:r>
      <w:r w:rsidRPr="006322F0">
        <w:rPr>
          <w:rFonts w:ascii="Trebuchet MS" w:hAnsi="Trebuchet MS" w:cs="Arial"/>
          <w:color w:val="000000"/>
          <w:w w:val="105"/>
        </w:rPr>
        <w:t>2% și având o arie a suprafetei de 2,58 mp.</w:t>
      </w:r>
    </w:p>
    <w:p w:rsidR="006322F0" w:rsidRPr="006322F0" w:rsidRDefault="006322F0" w:rsidP="006322F0">
      <w:pPr>
        <w:pStyle w:val="BodyText"/>
        <w:spacing w:after="0" w:line="240" w:lineRule="auto"/>
        <w:ind w:right="310"/>
        <w:jc w:val="both"/>
        <w:rPr>
          <w:rFonts w:ascii="Trebuchet MS" w:hAnsi="Trebuchet MS" w:cs="Arial"/>
          <w:color w:val="000000"/>
          <w:w w:val="105"/>
        </w:rPr>
      </w:pPr>
      <w:r w:rsidRPr="006322F0">
        <w:rPr>
          <w:rFonts w:ascii="Trebuchet MS" w:hAnsi="Trebuchet MS" w:cs="Arial"/>
          <w:color w:val="000000"/>
          <w:w w:val="105"/>
        </w:rPr>
        <w:t>- Având</w:t>
      </w:r>
      <w:r w:rsidRPr="006322F0">
        <w:rPr>
          <w:rFonts w:ascii="Trebuchet MS" w:hAnsi="Trebuchet MS" w:cs="Arial"/>
          <w:color w:val="000000"/>
          <w:spacing w:val="11"/>
          <w:w w:val="105"/>
        </w:rPr>
        <w:t xml:space="preserve"> </w:t>
      </w:r>
      <w:r w:rsidRPr="006322F0">
        <w:rPr>
          <w:rFonts w:ascii="Trebuchet MS" w:hAnsi="Trebuchet MS" w:cs="Arial"/>
          <w:color w:val="000000"/>
          <w:w w:val="105"/>
        </w:rPr>
        <w:t>în</w:t>
      </w:r>
      <w:r w:rsidRPr="006322F0">
        <w:rPr>
          <w:rFonts w:ascii="Trebuchet MS" w:hAnsi="Trebuchet MS" w:cs="Arial"/>
          <w:color w:val="000000"/>
          <w:spacing w:val="11"/>
          <w:w w:val="105"/>
        </w:rPr>
        <w:t xml:space="preserve"> </w:t>
      </w:r>
      <w:r w:rsidRPr="006322F0">
        <w:rPr>
          <w:rFonts w:ascii="Trebuchet MS" w:hAnsi="Trebuchet MS" w:cs="Arial"/>
          <w:color w:val="000000"/>
          <w:w w:val="105"/>
        </w:rPr>
        <w:t>vedere</w:t>
      </w:r>
      <w:r w:rsidRPr="006322F0">
        <w:rPr>
          <w:rFonts w:ascii="Trebuchet MS" w:hAnsi="Trebuchet MS" w:cs="Arial"/>
          <w:color w:val="000000"/>
          <w:spacing w:val="11"/>
          <w:w w:val="105"/>
        </w:rPr>
        <w:t xml:space="preserve"> </w:t>
      </w:r>
      <w:r w:rsidRPr="006322F0">
        <w:rPr>
          <w:rFonts w:ascii="Trebuchet MS" w:hAnsi="Trebuchet MS" w:cs="Arial"/>
          <w:color w:val="000000"/>
          <w:w w:val="105"/>
        </w:rPr>
        <w:t>caracteristicile</w:t>
      </w:r>
      <w:r w:rsidRPr="006322F0">
        <w:rPr>
          <w:rFonts w:ascii="Trebuchet MS" w:hAnsi="Trebuchet MS" w:cs="Arial"/>
          <w:color w:val="000000"/>
          <w:spacing w:val="11"/>
          <w:w w:val="105"/>
        </w:rPr>
        <w:t xml:space="preserve"> </w:t>
      </w:r>
      <w:r w:rsidRPr="006322F0">
        <w:rPr>
          <w:rFonts w:ascii="Trebuchet MS" w:hAnsi="Trebuchet MS" w:cs="Arial"/>
          <w:color w:val="000000"/>
          <w:w w:val="105"/>
        </w:rPr>
        <w:t>invertorului</w:t>
      </w:r>
      <w:r w:rsidRPr="006322F0">
        <w:rPr>
          <w:rFonts w:ascii="Trebuchet MS" w:hAnsi="Trebuchet MS" w:cs="Arial"/>
          <w:color w:val="000000"/>
          <w:spacing w:val="12"/>
          <w:w w:val="105"/>
        </w:rPr>
        <w:t xml:space="preserve"> </w:t>
      </w:r>
      <w:r w:rsidRPr="006322F0">
        <w:rPr>
          <w:rFonts w:ascii="Trebuchet MS" w:hAnsi="Trebuchet MS" w:cs="Arial"/>
          <w:color w:val="000000"/>
          <w:w w:val="105"/>
        </w:rPr>
        <w:t>și</w:t>
      </w:r>
      <w:r w:rsidRPr="006322F0">
        <w:rPr>
          <w:rFonts w:ascii="Trebuchet MS" w:hAnsi="Trebuchet MS" w:cs="Arial"/>
          <w:color w:val="000000"/>
          <w:spacing w:val="11"/>
          <w:w w:val="105"/>
        </w:rPr>
        <w:t xml:space="preserve"> </w:t>
      </w:r>
      <w:r w:rsidRPr="006322F0">
        <w:rPr>
          <w:rFonts w:ascii="Trebuchet MS" w:hAnsi="Trebuchet MS" w:cs="Arial"/>
          <w:color w:val="000000"/>
          <w:w w:val="105"/>
        </w:rPr>
        <w:t>modulelor,</w:t>
      </w:r>
      <w:r w:rsidRPr="006322F0">
        <w:rPr>
          <w:rFonts w:ascii="Trebuchet MS" w:hAnsi="Trebuchet MS" w:cs="Arial"/>
          <w:color w:val="000000"/>
          <w:spacing w:val="11"/>
          <w:w w:val="105"/>
        </w:rPr>
        <w:t xml:space="preserve"> </w:t>
      </w:r>
      <w:r w:rsidRPr="006322F0">
        <w:rPr>
          <w:rFonts w:ascii="Trebuchet MS" w:hAnsi="Trebuchet MS" w:cs="Arial"/>
          <w:color w:val="000000"/>
          <w:w w:val="105"/>
        </w:rPr>
        <w:t>fotovoltaice</w:t>
      </w:r>
      <w:r w:rsidRPr="006322F0">
        <w:rPr>
          <w:rFonts w:ascii="Trebuchet MS" w:hAnsi="Trebuchet MS" w:cs="Arial"/>
          <w:color w:val="000000"/>
          <w:spacing w:val="11"/>
          <w:w w:val="105"/>
        </w:rPr>
        <w:t xml:space="preserve"> </w:t>
      </w:r>
      <w:r w:rsidRPr="006322F0">
        <w:rPr>
          <w:rFonts w:ascii="Trebuchet MS" w:hAnsi="Trebuchet MS" w:cs="Arial"/>
          <w:color w:val="000000"/>
          <w:w w:val="105"/>
        </w:rPr>
        <w:t>propuse,</w:t>
      </w:r>
      <w:r w:rsidRPr="006322F0">
        <w:rPr>
          <w:rFonts w:ascii="Trebuchet MS" w:hAnsi="Trebuchet MS" w:cs="Arial"/>
          <w:color w:val="000000"/>
          <w:spacing w:val="11"/>
          <w:w w:val="105"/>
        </w:rPr>
        <w:t xml:space="preserve"> </w:t>
      </w:r>
      <w:r w:rsidRPr="006322F0">
        <w:rPr>
          <w:rFonts w:ascii="Trebuchet MS" w:hAnsi="Trebuchet MS" w:cs="Arial"/>
          <w:color w:val="000000"/>
          <w:w w:val="105"/>
        </w:rPr>
        <w:t>precum</w:t>
      </w:r>
      <w:r w:rsidRPr="006322F0">
        <w:rPr>
          <w:rFonts w:ascii="Trebuchet MS" w:hAnsi="Trebuchet MS" w:cs="Arial"/>
          <w:color w:val="000000"/>
          <w:spacing w:val="12"/>
          <w:w w:val="105"/>
        </w:rPr>
        <w:t xml:space="preserve"> </w:t>
      </w:r>
      <w:r w:rsidRPr="006322F0">
        <w:rPr>
          <w:rFonts w:ascii="Trebuchet MS" w:hAnsi="Trebuchet MS" w:cs="Arial"/>
          <w:color w:val="000000"/>
          <w:w w:val="105"/>
        </w:rPr>
        <w:t>și</w:t>
      </w:r>
      <w:r w:rsidRPr="006322F0">
        <w:rPr>
          <w:rFonts w:ascii="Trebuchet MS" w:hAnsi="Trebuchet MS" w:cs="Arial"/>
          <w:color w:val="000000"/>
          <w:spacing w:val="-42"/>
          <w:w w:val="105"/>
        </w:rPr>
        <w:t xml:space="preserve"> </w:t>
      </w:r>
      <w:r w:rsidRPr="006322F0">
        <w:rPr>
          <w:rFonts w:ascii="Trebuchet MS" w:hAnsi="Trebuchet MS" w:cs="Arial"/>
          <w:color w:val="000000"/>
          <w:w w:val="105"/>
        </w:rPr>
        <w:t>numărul</w:t>
      </w:r>
      <w:r w:rsidRPr="006322F0">
        <w:rPr>
          <w:rFonts w:ascii="Trebuchet MS" w:hAnsi="Trebuchet MS" w:cs="Arial"/>
          <w:color w:val="000000"/>
          <w:spacing w:val="11"/>
          <w:w w:val="105"/>
        </w:rPr>
        <w:t xml:space="preserve"> </w:t>
      </w:r>
      <w:r w:rsidRPr="006322F0">
        <w:rPr>
          <w:rFonts w:ascii="Trebuchet MS" w:hAnsi="Trebuchet MS" w:cs="Arial"/>
          <w:color w:val="000000"/>
          <w:w w:val="105"/>
        </w:rPr>
        <w:t>total</w:t>
      </w:r>
      <w:r w:rsidRPr="006322F0">
        <w:rPr>
          <w:rFonts w:ascii="Trebuchet MS" w:hAnsi="Trebuchet MS" w:cs="Arial"/>
          <w:color w:val="000000"/>
          <w:spacing w:val="11"/>
          <w:w w:val="105"/>
        </w:rPr>
        <w:t xml:space="preserve"> </w:t>
      </w:r>
      <w:r w:rsidRPr="006322F0">
        <w:rPr>
          <w:rFonts w:ascii="Trebuchet MS" w:hAnsi="Trebuchet MS" w:cs="Arial"/>
          <w:color w:val="000000"/>
          <w:w w:val="105"/>
        </w:rPr>
        <w:t>de</w:t>
      </w:r>
      <w:r w:rsidRPr="006322F0">
        <w:rPr>
          <w:rFonts w:ascii="Trebuchet MS" w:hAnsi="Trebuchet MS" w:cs="Arial"/>
          <w:color w:val="000000"/>
          <w:spacing w:val="11"/>
          <w:w w:val="105"/>
        </w:rPr>
        <w:t xml:space="preserve"> </w:t>
      </w:r>
      <w:r w:rsidRPr="006322F0">
        <w:rPr>
          <w:rFonts w:ascii="Trebuchet MS" w:hAnsi="Trebuchet MS" w:cs="Arial"/>
          <w:color w:val="000000"/>
          <w:w w:val="105"/>
        </w:rPr>
        <w:t>module</w:t>
      </w:r>
      <w:r w:rsidRPr="006322F0">
        <w:rPr>
          <w:rFonts w:ascii="Trebuchet MS" w:hAnsi="Trebuchet MS" w:cs="Arial"/>
          <w:color w:val="000000"/>
          <w:spacing w:val="11"/>
          <w:w w:val="105"/>
        </w:rPr>
        <w:t xml:space="preserve"> </w:t>
      </w:r>
      <w:r w:rsidRPr="006322F0">
        <w:rPr>
          <w:rFonts w:ascii="Trebuchet MS" w:hAnsi="Trebuchet MS" w:cs="Arial"/>
          <w:color w:val="000000"/>
          <w:w w:val="105"/>
        </w:rPr>
        <w:t>fotovoltaice</w:t>
      </w:r>
      <w:r w:rsidRPr="006322F0">
        <w:rPr>
          <w:rFonts w:ascii="Trebuchet MS" w:hAnsi="Trebuchet MS" w:cs="Arial"/>
          <w:color w:val="000000"/>
          <w:spacing w:val="12"/>
          <w:w w:val="105"/>
        </w:rPr>
        <w:t xml:space="preserve"> </w:t>
      </w:r>
      <w:r w:rsidRPr="006322F0">
        <w:rPr>
          <w:rFonts w:ascii="Trebuchet MS" w:hAnsi="Trebuchet MS" w:cs="Arial"/>
          <w:color w:val="000000"/>
          <w:w w:val="105"/>
        </w:rPr>
        <w:t>luate</w:t>
      </w:r>
      <w:r w:rsidRPr="006322F0">
        <w:rPr>
          <w:rFonts w:ascii="Trebuchet MS" w:hAnsi="Trebuchet MS" w:cs="Arial"/>
          <w:color w:val="000000"/>
          <w:spacing w:val="11"/>
          <w:w w:val="105"/>
        </w:rPr>
        <w:t xml:space="preserve"> </w:t>
      </w:r>
      <w:r w:rsidRPr="006322F0">
        <w:rPr>
          <w:rFonts w:ascii="Trebuchet MS" w:hAnsi="Trebuchet MS" w:cs="Arial"/>
          <w:color w:val="000000"/>
          <w:w w:val="105"/>
        </w:rPr>
        <w:t>în</w:t>
      </w:r>
      <w:r w:rsidRPr="006322F0">
        <w:rPr>
          <w:rFonts w:ascii="Trebuchet MS" w:hAnsi="Trebuchet MS" w:cs="Arial"/>
          <w:color w:val="000000"/>
          <w:spacing w:val="11"/>
          <w:w w:val="105"/>
        </w:rPr>
        <w:t xml:space="preserve"> </w:t>
      </w:r>
      <w:r w:rsidRPr="006322F0">
        <w:rPr>
          <w:rFonts w:ascii="Trebuchet MS" w:hAnsi="Trebuchet MS" w:cs="Arial"/>
          <w:color w:val="000000"/>
          <w:w w:val="105"/>
        </w:rPr>
        <w:t>considerare</w:t>
      </w:r>
      <w:r w:rsidRPr="006322F0">
        <w:rPr>
          <w:rFonts w:ascii="Trebuchet MS" w:hAnsi="Trebuchet MS" w:cs="Arial"/>
          <w:color w:val="000000"/>
          <w:spacing w:val="11"/>
          <w:w w:val="105"/>
        </w:rPr>
        <w:t xml:space="preserve"> </w:t>
      </w:r>
      <w:r w:rsidRPr="006322F0">
        <w:rPr>
          <w:rFonts w:ascii="Trebuchet MS" w:hAnsi="Trebuchet MS" w:cs="Arial"/>
          <w:color w:val="000000"/>
          <w:w w:val="105"/>
        </w:rPr>
        <w:t>pentru</w:t>
      </w:r>
      <w:r w:rsidRPr="006322F0">
        <w:rPr>
          <w:rFonts w:ascii="Trebuchet MS" w:hAnsi="Trebuchet MS" w:cs="Arial"/>
          <w:color w:val="000000"/>
          <w:spacing w:val="12"/>
          <w:w w:val="105"/>
        </w:rPr>
        <w:t xml:space="preserve"> </w:t>
      </w:r>
      <w:r w:rsidRPr="006322F0">
        <w:rPr>
          <w:rFonts w:ascii="Trebuchet MS" w:hAnsi="Trebuchet MS" w:cs="Arial"/>
          <w:color w:val="000000"/>
          <w:w w:val="105"/>
        </w:rPr>
        <w:t>proiect,</w:t>
      </w:r>
      <w:r w:rsidRPr="006322F0">
        <w:rPr>
          <w:rFonts w:ascii="Trebuchet MS" w:hAnsi="Trebuchet MS" w:cs="Arial"/>
          <w:color w:val="000000"/>
          <w:spacing w:val="11"/>
          <w:w w:val="105"/>
        </w:rPr>
        <w:t xml:space="preserve"> </w:t>
      </w:r>
      <w:proofErr w:type="gramStart"/>
      <w:r w:rsidRPr="006322F0">
        <w:rPr>
          <w:rFonts w:ascii="Trebuchet MS" w:hAnsi="Trebuchet MS" w:cs="Arial"/>
          <w:color w:val="000000"/>
          <w:w w:val="105"/>
        </w:rPr>
        <w:t xml:space="preserve">modulele </w:t>
      </w:r>
      <w:r w:rsidRPr="006322F0">
        <w:rPr>
          <w:rFonts w:ascii="Trebuchet MS" w:hAnsi="Trebuchet MS" w:cs="Arial"/>
          <w:color w:val="000000"/>
          <w:spacing w:val="1"/>
          <w:w w:val="105"/>
        </w:rPr>
        <w:t xml:space="preserve"> </w:t>
      </w:r>
      <w:r w:rsidRPr="006322F0">
        <w:rPr>
          <w:rFonts w:ascii="Trebuchet MS" w:hAnsi="Trebuchet MS" w:cs="Arial"/>
          <w:color w:val="000000"/>
          <w:w w:val="105"/>
        </w:rPr>
        <w:t>au</w:t>
      </w:r>
      <w:proofErr w:type="gramEnd"/>
      <w:r w:rsidRPr="006322F0">
        <w:rPr>
          <w:rFonts w:ascii="Trebuchet MS" w:hAnsi="Trebuchet MS" w:cs="Arial"/>
          <w:color w:val="000000"/>
          <w:spacing w:val="-3"/>
          <w:w w:val="105"/>
        </w:rPr>
        <w:t xml:space="preserve"> </w:t>
      </w:r>
      <w:r w:rsidRPr="006322F0">
        <w:rPr>
          <w:rFonts w:ascii="Trebuchet MS" w:hAnsi="Trebuchet MS" w:cs="Arial"/>
          <w:color w:val="000000"/>
          <w:w w:val="105"/>
        </w:rPr>
        <w:t xml:space="preserve">fost dispuse și </w:t>
      </w:r>
      <w:r w:rsidRPr="006322F0">
        <w:rPr>
          <w:rFonts w:ascii="Trebuchet MS" w:hAnsi="Trebuchet MS" w:cs="Arial"/>
          <w:color w:val="000000"/>
          <w:spacing w:val="-2"/>
          <w:w w:val="105"/>
        </w:rPr>
        <w:t xml:space="preserve"> </w:t>
      </w:r>
      <w:r w:rsidRPr="006322F0">
        <w:rPr>
          <w:rFonts w:ascii="Trebuchet MS" w:hAnsi="Trebuchet MS" w:cs="Arial"/>
          <w:color w:val="000000"/>
          <w:w w:val="105"/>
        </w:rPr>
        <w:t>conectate</w:t>
      </w:r>
      <w:r w:rsidRPr="006322F0">
        <w:rPr>
          <w:rFonts w:ascii="Trebuchet MS" w:hAnsi="Trebuchet MS" w:cs="Arial"/>
          <w:color w:val="000000"/>
          <w:spacing w:val="-2"/>
          <w:w w:val="105"/>
        </w:rPr>
        <w:t xml:space="preserve"> </w:t>
      </w:r>
      <w:r w:rsidRPr="006322F0">
        <w:rPr>
          <w:rFonts w:ascii="Trebuchet MS" w:hAnsi="Trebuchet MS" w:cs="Arial"/>
          <w:color w:val="000000"/>
          <w:w w:val="105"/>
        </w:rPr>
        <w:t>în</w:t>
      </w:r>
      <w:r w:rsidRPr="006322F0">
        <w:rPr>
          <w:rFonts w:ascii="Trebuchet MS" w:hAnsi="Trebuchet MS" w:cs="Arial"/>
          <w:color w:val="000000"/>
          <w:spacing w:val="-2"/>
          <w:w w:val="105"/>
        </w:rPr>
        <w:t xml:space="preserve"> </w:t>
      </w:r>
      <w:r w:rsidRPr="006322F0">
        <w:rPr>
          <w:rFonts w:ascii="Trebuchet MS" w:hAnsi="Trebuchet MS" w:cs="Arial"/>
          <w:color w:val="000000"/>
          <w:w w:val="105"/>
        </w:rPr>
        <w:t>serie</w:t>
      </w:r>
      <w:r w:rsidRPr="006322F0">
        <w:rPr>
          <w:rFonts w:ascii="Trebuchet MS" w:hAnsi="Trebuchet MS" w:cs="Arial"/>
          <w:color w:val="000000"/>
          <w:spacing w:val="-3"/>
          <w:w w:val="105"/>
        </w:rPr>
        <w:t xml:space="preserve"> </w:t>
      </w:r>
      <w:r w:rsidRPr="006322F0">
        <w:rPr>
          <w:rFonts w:ascii="Trebuchet MS" w:hAnsi="Trebuchet MS" w:cs="Arial"/>
          <w:color w:val="000000"/>
          <w:w w:val="105"/>
        </w:rPr>
        <w:t>formând</w:t>
      </w:r>
      <w:r w:rsidRPr="006322F0">
        <w:rPr>
          <w:rFonts w:ascii="Trebuchet MS" w:hAnsi="Trebuchet MS" w:cs="Arial"/>
          <w:color w:val="000000"/>
          <w:spacing w:val="-2"/>
          <w:w w:val="105"/>
        </w:rPr>
        <w:t xml:space="preserve"> </w:t>
      </w:r>
      <w:r w:rsidRPr="006322F0">
        <w:rPr>
          <w:rFonts w:ascii="Trebuchet MS" w:hAnsi="Trebuchet MS" w:cs="Arial"/>
          <w:color w:val="000000"/>
          <w:w w:val="105"/>
        </w:rPr>
        <w:t>un</w:t>
      </w:r>
      <w:r w:rsidRPr="006322F0">
        <w:rPr>
          <w:rFonts w:ascii="Trebuchet MS" w:hAnsi="Trebuchet MS" w:cs="Arial"/>
          <w:color w:val="000000"/>
          <w:spacing w:val="-2"/>
          <w:w w:val="105"/>
        </w:rPr>
        <w:t xml:space="preserve"> </w:t>
      </w:r>
      <w:r w:rsidRPr="006322F0">
        <w:rPr>
          <w:rFonts w:ascii="Trebuchet MS" w:hAnsi="Trebuchet MS" w:cs="Arial"/>
          <w:color w:val="000000"/>
          <w:w w:val="105"/>
        </w:rPr>
        <w:t>șir.</w:t>
      </w:r>
    </w:p>
    <w:p w:rsidR="006322F0" w:rsidRPr="006322F0" w:rsidRDefault="006322F0" w:rsidP="006322F0">
      <w:pPr>
        <w:spacing w:after="0" w:line="240" w:lineRule="auto"/>
        <w:jc w:val="both"/>
        <w:rPr>
          <w:rFonts w:ascii="Trebuchet MS" w:hAnsi="Trebuchet MS" w:cs="Arial"/>
          <w:color w:val="000000"/>
        </w:rPr>
      </w:pPr>
      <w:r w:rsidRPr="006322F0">
        <w:rPr>
          <w:rFonts w:ascii="Trebuchet MS" w:hAnsi="Trebuchet MS" w:cs="Arial"/>
          <w:color w:val="000000"/>
        </w:rPr>
        <w:t xml:space="preserve">Puterea debitata a centralei in retea </w:t>
      </w:r>
      <w:proofErr w:type="gramStart"/>
      <w:r w:rsidRPr="006322F0">
        <w:rPr>
          <w:rFonts w:ascii="Trebuchet MS" w:hAnsi="Trebuchet MS" w:cs="Arial"/>
          <w:color w:val="000000"/>
        </w:rPr>
        <w:t>este</w:t>
      </w:r>
      <w:proofErr w:type="gramEnd"/>
      <w:r w:rsidRPr="006322F0">
        <w:rPr>
          <w:rFonts w:ascii="Trebuchet MS" w:hAnsi="Trebuchet MS" w:cs="Arial"/>
          <w:color w:val="000000"/>
        </w:rPr>
        <w:t xml:space="preserve"> de </w:t>
      </w:r>
      <w:r w:rsidRPr="006322F0">
        <w:rPr>
          <w:rFonts w:ascii="Trebuchet MS" w:hAnsi="Trebuchet MS" w:cs="Arial"/>
          <w:bCs/>
          <w:color w:val="000000"/>
        </w:rPr>
        <w:t>49.9 MWp</w:t>
      </w:r>
      <w:r w:rsidRPr="006322F0">
        <w:rPr>
          <w:rFonts w:ascii="Trebuchet MS" w:hAnsi="Trebuchet MS" w:cs="Arial"/>
          <w:color w:val="000000"/>
        </w:rPr>
        <w:t>;</w:t>
      </w:r>
    </w:p>
    <w:p w:rsidR="006322F0" w:rsidRPr="006322F0" w:rsidRDefault="006322F0" w:rsidP="006322F0">
      <w:pPr>
        <w:spacing w:after="0" w:line="240" w:lineRule="auto"/>
        <w:jc w:val="both"/>
        <w:rPr>
          <w:rFonts w:ascii="Trebuchet MS" w:hAnsi="Trebuchet MS" w:cs="Arial"/>
          <w:color w:val="000000"/>
        </w:rPr>
      </w:pPr>
      <w:r w:rsidRPr="006322F0">
        <w:rPr>
          <w:rFonts w:ascii="Trebuchet MS" w:hAnsi="Trebuchet MS" w:cs="Arial"/>
          <w:color w:val="000000"/>
        </w:rPr>
        <w:t xml:space="preserve">Principalele </w:t>
      </w:r>
      <w:r w:rsidRPr="006322F0">
        <w:rPr>
          <w:rFonts w:ascii="Trebuchet MS" w:hAnsi="Trebuchet MS" w:cs="Arial"/>
          <w:bCs/>
          <w:color w:val="000000"/>
        </w:rPr>
        <w:t>echipamente</w:t>
      </w:r>
      <w:r w:rsidRPr="006322F0">
        <w:rPr>
          <w:rFonts w:ascii="Trebuchet MS" w:hAnsi="Trebuchet MS" w:cs="Arial"/>
          <w:color w:val="000000"/>
        </w:rPr>
        <w:t xml:space="preserve"> ale centralei sunt:</w:t>
      </w:r>
    </w:p>
    <w:p w:rsidR="006322F0" w:rsidRPr="006322F0" w:rsidRDefault="006322F0" w:rsidP="006322F0">
      <w:pPr>
        <w:pStyle w:val="BodyText"/>
        <w:widowControl w:val="0"/>
        <w:numPr>
          <w:ilvl w:val="0"/>
          <w:numId w:val="22"/>
        </w:numPr>
        <w:autoSpaceDE w:val="0"/>
        <w:autoSpaceDN w:val="0"/>
        <w:spacing w:after="0" w:line="240" w:lineRule="auto"/>
        <w:ind w:left="0" w:right="222" w:firstLine="0"/>
        <w:jc w:val="both"/>
        <w:rPr>
          <w:rFonts w:ascii="Trebuchet MS" w:hAnsi="Trebuchet MS" w:cs="Arial"/>
          <w:color w:val="000000"/>
        </w:rPr>
      </w:pPr>
      <w:r w:rsidRPr="006322F0">
        <w:rPr>
          <w:rFonts w:ascii="Trebuchet MS" w:hAnsi="Trebuchet MS" w:cs="Arial"/>
          <w:bCs/>
          <w:color w:val="000000"/>
        </w:rPr>
        <w:t>Panouri Fotovoltaice</w:t>
      </w:r>
      <w:r w:rsidRPr="006322F0">
        <w:rPr>
          <w:rFonts w:ascii="Trebuchet MS" w:hAnsi="Trebuchet MS" w:cs="Arial"/>
          <w:color w:val="000000"/>
        </w:rPr>
        <w:t xml:space="preserve">: 1 camp fotovoltaic, format din 79968 panouri fotovoltaice amplasate pe sistem de fix, care vor produce energie electrica de tensiune continua, model </w:t>
      </w:r>
      <w:r w:rsidRPr="006322F0">
        <w:rPr>
          <w:rFonts w:ascii="Trebuchet MS" w:hAnsi="Trebuchet MS" w:cs="Arial"/>
        </w:rPr>
        <w:t xml:space="preserve">Jinkosolar </w:t>
      </w:r>
      <w:r w:rsidRPr="006322F0">
        <w:rPr>
          <w:rFonts w:ascii="Trebuchet MS" w:hAnsi="Trebuchet MS" w:cs="Arial"/>
          <w:color w:val="000000"/>
          <w:w w:val="105"/>
        </w:rPr>
        <w:t>CHSM78N(DG)F-BH</w:t>
      </w:r>
    </w:p>
    <w:p w:rsidR="006322F0" w:rsidRPr="006322F0" w:rsidRDefault="006322F0" w:rsidP="006322F0">
      <w:pPr>
        <w:numPr>
          <w:ilvl w:val="0"/>
          <w:numId w:val="23"/>
        </w:numPr>
        <w:spacing w:after="0" w:line="240" w:lineRule="auto"/>
        <w:ind w:left="0" w:firstLine="0"/>
        <w:jc w:val="both"/>
        <w:rPr>
          <w:rFonts w:ascii="Trebuchet MS" w:hAnsi="Trebuchet MS" w:cs="Arial"/>
          <w:color w:val="000000"/>
        </w:rPr>
      </w:pPr>
      <w:r w:rsidRPr="006322F0">
        <w:rPr>
          <w:rFonts w:ascii="Trebuchet MS" w:hAnsi="Trebuchet MS" w:cs="Arial"/>
          <w:bCs/>
          <w:color w:val="000000"/>
        </w:rPr>
        <w:t>Structuri tip tracker</w:t>
      </w:r>
      <w:r w:rsidRPr="006322F0">
        <w:rPr>
          <w:rFonts w:ascii="Trebuchet MS" w:hAnsi="Trebuchet MS" w:cs="Arial"/>
          <w:color w:val="000000"/>
        </w:rPr>
        <w:t xml:space="preserve"> pe o singura axa;</w:t>
      </w:r>
    </w:p>
    <w:p w:rsidR="006322F0" w:rsidRPr="006322F0" w:rsidRDefault="006322F0" w:rsidP="006322F0">
      <w:pPr>
        <w:pStyle w:val="BodyText"/>
        <w:widowControl w:val="0"/>
        <w:numPr>
          <w:ilvl w:val="0"/>
          <w:numId w:val="22"/>
        </w:numPr>
        <w:autoSpaceDE w:val="0"/>
        <w:autoSpaceDN w:val="0"/>
        <w:spacing w:after="0" w:line="240" w:lineRule="auto"/>
        <w:ind w:left="0" w:right="222" w:firstLine="0"/>
        <w:jc w:val="both"/>
        <w:rPr>
          <w:rFonts w:ascii="Trebuchet MS" w:hAnsi="Trebuchet MS" w:cs="Arial"/>
        </w:rPr>
      </w:pPr>
      <w:r w:rsidRPr="006322F0">
        <w:rPr>
          <w:rFonts w:ascii="Trebuchet MS" w:hAnsi="Trebuchet MS" w:cs="Arial"/>
          <w:bCs/>
        </w:rPr>
        <w:t>Invertoare</w:t>
      </w:r>
      <w:r w:rsidRPr="006322F0">
        <w:rPr>
          <w:rFonts w:ascii="Trebuchet MS" w:hAnsi="Trebuchet MS" w:cs="Arial"/>
        </w:rPr>
        <w:t xml:space="preserve">: </w:t>
      </w:r>
      <w:r w:rsidRPr="006322F0">
        <w:rPr>
          <w:rFonts w:ascii="Trebuchet MS" w:hAnsi="Trebuchet MS" w:cs="Arial"/>
          <w:w w:val="105"/>
        </w:rPr>
        <w:t>145 invertoare string putere nominală de ieșire 275 kW fiecare cu o tensiune nominala de 800V/20kV</w:t>
      </w:r>
      <w:r w:rsidRPr="006322F0">
        <w:rPr>
          <w:rFonts w:ascii="Trebuchet MS" w:hAnsi="Trebuchet MS" w:cs="Arial"/>
        </w:rPr>
        <w:t xml:space="preserve"> care fac conversia din tensiunea continua provenita de la panouri in tensiune alternativă;</w:t>
      </w:r>
    </w:p>
    <w:p w:rsidR="006322F0" w:rsidRPr="006322F0" w:rsidRDefault="006322F0" w:rsidP="006322F0">
      <w:pPr>
        <w:numPr>
          <w:ilvl w:val="0"/>
          <w:numId w:val="23"/>
        </w:numPr>
        <w:spacing w:after="0" w:line="240" w:lineRule="auto"/>
        <w:ind w:left="0" w:firstLine="0"/>
        <w:jc w:val="both"/>
        <w:rPr>
          <w:rFonts w:ascii="Trebuchet MS" w:hAnsi="Trebuchet MS" w:cs="Arial"/>
          <w:color w:val="000000"/>
        </w:rPr>
      </w:pPr>
      <w:r w:rsidRPr="006322F0">
        <w:rPr>
          <w:rFonts w:ascii="Trebuchet MS" w:hAnsi="Trebuchet MS" w:cs="Arial"/>
          <w:bCs/>
          <w:color w:val="000000"/>
        </w:rPr>
        <w:t>Elemente auxiliare</w:t>
      </w:r>
      <w:r w:rsidRPr="006322F0">
        <w:rPr>
          <w:rFonts w:ascii="Trebuchet MS" w:hAnsi="Trebuchet MS" w:cs="Arial"/>
          <w:color w:val="000000"/>
        </w:rPr>
        <w:t xml:space="preserve">: cutii de combinare, retea electrica interna de racordare intre panouri si intre cutiile de combinare si posturile de transformare STS </w:t>
      </w:r>
      <w:r w:rsidRPr="006322F0">
        <w:rPr>
          <w:rFonts w:ascii="Trebuchet MS" w:hAnsi="Trebuchet MS" w:cs="Arial"/>
          <w:bCs/>
          <w:color w:val="000000"/>
        </w:rPr>
        <w:t>6600 kVA</w:t>
      </w:r>
      <w:r w:rsidRPr="006322F0">
        <w:rPr>
          <w:rFonts w:ascii="Trebuchet MS" w:hAnsi="Trebuchet MS" w:cs="Arial"/>
          <w:color w:val="000000"/>
        </w:rPr>
        <w:t>, retea electrica de curent alternativ de medie tensiune, camera de comanda, transformator servicii interne, sisteme de supraveghere și antiefracție, instalație iluminat, împrejmuire, etc.</w:t>
      </w:r>
    </w:p>
    <w:p w:rsidR="006322F0" w:rsidRPr="006322F0" w:rsidRDefault="006322F0" w:rsidP="006322F0">
      <w:pPr>
        <w:spacing w:after="0" w:line="240" w:lineRule="auto"/>
        <w:jc w:val="both"/>
        <w:rPr>
          <w:rFonts w:ascii="Trebuchet MS" w:hAnsi="Trebuchet MS" w:cs="Arial"/>
          <w:color w:val="000000"/>
        </w:rPr>
      </w:pPr>
      <w:r w:rsidRPr="006322F0">
        <w:rPr>
          <w:rFonts w:ascii="Trebuchet MS" w:hAnsi="Trebuchet MS" w:cs="Arial"/>
          <w:color w:val="000000"/>
        </w:rPr>
        <w:t xml:space="preserve">Principalele </w:t>
      </w:r>
      <w:r w:rsidRPr="006322F0">
        <w:rPr>
          <w:rFonts w:ascii="Trebuchet MS" w:hAnsi="Trebuchet MS" w:cs="Arial"/>
          <w:bCs/>
          <w:color w:val="000000"/>
        </w:rPr>
        <w:t>elemente asimilate constructiilor</w:t>
      </w:r>
      <w:r w:rsidRPr="006322F0">
        <w:rPr>
          <w:rFonts w:ascii="Trebuchet MS" w:hAnsi="Trebuchet MS" w:cs="Arial"/>
          <w:color w:val="000000"/>
        </w:rPr>
        <w:t xml:space="preserve"> ale centralei sunt:</w:t>
      </w:r>
    </w:p>
    <w:p w:rsidR="006322F0" w:rsidRPr="006322F0" w:rsidRDefault="006322F0" w:rsidP="006322F0">
      <w:pPr>
        <w:numPr>
          <w:ilvl w:val="0"/>
          <w:numId w:val="23"/>
        </w:numPr>
        <w:spacing w:after="0" w:line="240" w:lineRule="auto"/>
        <w:ind w:left="0" w:firstLine="0"/>
        <w:jc w:val="both"/>
        <w:rPr>
          <w:rFonts w:ascii="Trebuchet MS" w:hAnsi="Trebuchet MS" w:cs="Arial"/>
          <w:color w:val="000000"/>
        </w:rPr>
      </w:pPr>
      <w:r w:rsidRPr="006322F0">
        <w:rPr>
          <w:rFonts w:ascii="Trebuchet MS" w:hAnsi="Trebuchet MS" w:cs="Arial"/>
          <w:bCs/>
          <w:color w:val="000000"/>
        </w:rPr>
        <w:t xml:space="preserve">Cabine de transformare </w:t>
      </w:r>
      <w:r w:rsidRPr="006322F0">
        <w:rPr>
          <w:rFonts w:ascii="Trebuchet MS" w:hAnsi="Trebuchet MS" w:cs="Arial"/>
          <w:color w:val="000000"/>
        </w:rPr>
        <w:t>de la joasa la medie tensiune;</w:t>
      </w:r>
    </w:p>
    <w:p w:rsidR="006322F0" w:rsidRPr="006322F0" w:rsidRDefault="006322F0" w:rsidP="006322F0">
      <w:pPr>
        <w:numPr>
          <w:ilvl w:val="0"/>
          <w:numId w:val="23"/>
        </w:numPr>
        <w:spacing w:after="0" w:line="240" w:lineRule="auto"/>
        <w:ind w:left="0" w:firstLine="0"/>
        <w:jc w:val="both"/>
        <w:rPr>
          <w:rFonts w:ascii="Trebuchet MS" w:hAnsi="Trebuchet MS" w:cs="Arial"/>
          <w:bCs/>
          <w:color w:val="000000"/>
        </w:rPr>
      </w:pPr>
      <w:r w:rsidRPr="006322F0">
        <w:rPr>
          <w:rFonts w:ascii="Trebuchet MS" w:hAnsi="Trebuchet MS" w:cs="Arial"/>
          <w:bCs/>
          <w:color w:val="000000"/>
        </w:rPr>
        <w:t xml:space="preserve">6 Posturi de transformare: </w:t>
      </w:r>
      <w:r w:rsidRPr="006322F0">
        <w:rPr>
          <w:rFonts w:ascii="Trebuchet MS" w:hAnsi="Trebuchet MS" w:cs="Arial"/>
          <w:color w:val="000000"/>
        </w:rPr>
        <w:t xml:space="preserve">echipate cu transformator ridicator de tensiune, instalatii si echipamente auxiliare STS </w:t>
      </w:r>
      <w:r w:rsidRPr="006322F0">
        <w:rPr>
          <w:rFonts w:ascii="Trebuchet MS" w:hAnsi="Trebuchet MS" w:cs="Arial"/>
          <w:color w:val="000000"/>
          <w:w w:val="105"/>
        </w:rPr>
        <w:t xml:space="preserve">6600 KVA </w:t>
      </w:r>
      <w:r w:rsidRPr="006322F0">
        <w:rPr>
          <w:rFonts w:ascii="Trebuchet MS" w:hAnsi="Trebuchet MS" w:cs="Arial"/>
          <w:color w:val="000000"/>
        </w:rPr>
        <w:t>;</w:t>
      </w:r>
    </w:p>
    <w:p w:rsidR="006322F0" w:rsidRPr="006322F0" w:rsidRDefault="006322F0" w:rsidP="006322F0">
      <w:pPr>
        <w:spacing w:after="0" w:line="240" w:lineRule="auto"/>
        <w:jc w:val="both"/>
        <w:rPr>
          <w:rFonts w:ascii="Trebuchet MS" w:hAnsi="Trebuchet MS" w:cs="Arial"/>
          <w:color w:val="000000"/>
        </w:rPr>
      </w:pPr>
      <w:r w:rsidRPr="006322F0">
        <w:rPr>
          <w:rFonts w:ascii="Trebuchet MS" w:hAnsi="Trebuchet MS" w:cs="Arial"/>
          <w:color w:val="000000"/>
          <w:w w:val="105"/>
        </w:rPr>
        <w:t>Centrala fotovoltaica racordare CEF CREVEDIA - LES 20/110 kV</w:t>
      </w:r>
      <w:proofErr w:type="gramStart"/>
      <w:r w:rsidRPr="006322F0">
        <w:rPr>
          <w:rFonts w:ascii="Trebuchet MS" w:hAnsi="Trebuchet MS" w:cs="Arial"/>
          <w:color w:val="000000"/>
        </w:rPr>
        <w:t>,dimensiunea</w:t>
      </w:r>
      <w:proofErr w:type="gramEnd"/>
      <w:r w:rsidRPr="006322F0">
        <w:rPr>
          <w:rFonts w:ascii="Trebuchet MS" w:hAnsi="Trebuchet MS" w:cs="Arial"/>
          <w:color w:val="000000"/>
        </w:rPr>
        <w:t xml:space="preserve"> centralei, racordarea acesteia la Sistemul Energetic National (SEN) se va face la nivelul de medie/inalta tensiune de 20KV din vecinatatea terenului spre vest. </w:t>
      </w:r>
    </w:p>
    <w:p w:rsidR="006322F0" w:rsidRPr="006322F0" w:rsidRDefault="006322F0" w:rsidP="006322F0">
      <w:pPr>
        <w:spacing w:after="0" w:line="240" w:lineRule="auto"/>
        <w:ind w:firstLine="708"/>
        <w:jc w:val="both"/>
        <w:rPr>
          <w:rFonts w:ascii="Trebuchet MS" w:hAnsi="Trebuchet MS" w:cs="Arial"/>
          <w:bCs/>
          <w:color w:val="000000"/>
        </w:rPr>
      </w:pPr>
      <w:r w:rsidRPr="006322F0">
        <w:rPr>
          <w:rFonts w:ascii="Trebuchet MS" w:hAnsi="Trebuchet MS" w:cs="Arial"/>
          <w:bCs/>
        </w:rPr>
        <w:t xml:space="preserve">Procesul de racordare se </w:t>
      </w:r>
      <w:proofErr w:type="gramStart"/>
      <w:r w:rsidRPr="006322F0">
        <w:rPr>
          <w:rFonts w:ascii="Trebuchet MS" w:hAnsi="Trebuchet MS" w:cs="Arial"/>
          <w:bCs/>
        </w:rPr>
        <w:t>va</w:t>
      </w:r>
      <w:proofErr w:type="gramEnd"/>
      <w:r w:rsidRPr="006322F0">
        <w:rPr>
          <w:rFonts w:ascii="Trebuchet MS" w:hAnsi="Trebuchet MS" w:cs="Arial"/>
          <w:bCs/>
        </w:rPr>
        <w:t xml:space="preserve"> realiza printr-o linie electrică subterană LES 20kV din centrala fotovoltaică, interconectată la cele două unități de transformare și distribuție spre CEF Crevedia.</w:t>
      </w:r>
    </w:p>
    <w:p w:rsidR="006322F0" w:rsidRPr="006322F0" w:rsidRDefault="006322F0" w:rsidP="006322F0">
      <w:pPr>
        <w:autoSpaceDE w:val="0"/>
        <w:autoSpaceDN w:val="0"/>
        <w:adjustRightInd w:val="0"/>
        <w:spacing w:after="0" w:line="240" w:lineRule="auto"/>
        <w:ind w:firstLine="708"/>
        <w:jc w:val="both"/>
        <w:rPr>
          <w:rFonts w:ascii="Trebuchet MS" w:hAnsi="Trebuchet MS" w:cs="Arial"/>
          <w:bCs/>
          <w:color w:val="000000"/>
        </w:rPr>
      </w:pPr>
      <w:r w:rsidRPr="006322F0">
        <w:rPr>
          <w:rFonts w:ascii="Trebuchet MS" w:hAnsi="Trebuchet MS" w:cs="Arial"/>
          <w:bCs/>
          <w:color w:val="000000"/>
        </w:rPr>
        <w:t>Accesul la teren se face din:</w:t>
      </w:r>
    </w:p>
    <w:p w:rsidR="006322F0" w:rsidRPr="006322F0" w:rsidRDefault="006322F0" w:rsidP="006322F0">
      <w:pPr>
        <w:pStyle w:val="BodyText"/>
        <w:widowControl w:val="0"/>
        <w:numPr>
          <w:ilvl w:val="0"/>
          <w:numId w:val="24"/>
        </w:numPr>
        <w:tabs>
          <w:tab w:val="left" w:pos="426"/>
        </w:tabs>
        <w:kinsoku w:val="0"/>
        <w:overflowPunct w:val="0"/>
        <w:autoSpaceDE w:val="0"/>
        <w:autoSpaceDN w:val="0"/>
        <w:adjustRightInd w:val="0"/>
        <w:spacing w:after="0" w:line="240" w:lineRule="auto"/>
        <w:jc w:val="both"/>
        <w:rPr>
          <w:rFonts w:ascii="Trebuchet MS" w:hAnsi="Trebuchet MS" w:cs="Arial"/>
          <w:color w:val="000000"/>
        </w:rPr>
      </w:pPr>
      <w:r w:rsidRPr="006322F0">
        <w:rPr>
          <w:rFonts w:ascii="Trebuchet MS" w:hAnsi="Trebuchet MS" w:cs="Arial"/>
          <w:color w:val="000000"/>
        </w:rPr>
        <w:t>Accesul prinicpal la terenul sudiat se face din D.E. 523 (</w:t>
      </w:r>
      <w:proofErr w:type="gramStart"/>
      <w:r w:rsidRPr="006322F0">
        <w:rPr>
          <w:rFonts w:ascii="Trebuchet MS" w:hAnsi="Trebuchet MS" w:cs="Arial"/>
          <w:color w:val="000000"/>
        </w:rPr>
        <w:t>drum  public</w:t>
      </w:r>
      <w:proofErr w:type="gramEnd"/>
      <w:r w:rsidRPr="006322F0">
        <w:rPr>
          <w:rFonts w:ascii="Trebuchet MS" w:hAnsi="Trebuchet MS" w:cs="Arial"/>
          <w:color w:val="000000"/>
        </w:rPr>
        <w:t xml:space="preserve"> de pământ administrat de Primăria comunei  Crevedia), continuand pe drumul de exploatare DE 62 (drum public de pamant administrat de Primaria comunei Crevedia), din care urmand sa aiba acces prin Drept de trecere pe terenul NC 80107 in favoarea imobilului NC 88703 Conform Conventiei Nr. 1242/30.05.2023.</w:t>
      </w:r>
    </w:p>
    <w:p w:rsidR="00232FD3" w:rsidRPr="006322F0" w:rsidRDefault="00232FD3" w:rsidP="006322F0">
      <w:pPr>
        <w:suppressAutoHyphens/>
        <w:spacing w:after="0" w:line="240" w:lineRule="auto"/>
        <w:jc w:val="both"/>
        <w:rPr>
          <w:rFonts w:ascii="Trebuchet MS" w:hAnsi="Trebuchet MS"/>
          <w:lang w:val="fr-FR"/>
        </w:rPr>
      </w:pPr>
      <w:r w:rsidRPr="006322F0">
        <w:rPr>
          <w:rFonts w:ascii="Trebuchet MS" w:hAnsi="Trebuchet MS"/>
          <w:lang w:val="fr-FR"/>
        </w:rPr>
        <w:t xml:space="preserve">b) </w:t>
      </w:r>
      <w:r w:rsidRPr="006322F0">
        <w:rPr>
          <w:rFonts w:ascii="Trebuchet MS" w:hAnsi="Trebuchet MS"/>
          <w:i/>
          <w:lang w:val="fr-FR"/>
        </w:rPr>
        <w:t>cumularea cu alte proiecte</w:t>
      </w:r>
      <w:r w:rsidRPr="006322F0">
        <w:rPr>
          <w:rFonts w:ascii="Trebuchet MS" w:hAnsi="Trebuchet MS"/>
          <w:lang w:val="fr-FR"/>
        </w:rPr>
        <w:t xml:space="preserve"> -  nu este cazul</w:t>
      </w:r>
      <w:r w:rsidRPr="006322F0">
        <w:rPr>
          <w:rStyle w:val="tpa1"/>
          <w:rFonts w:ascii="Trebuchet MS" w:hAnsi="Trebuchet MS"/>
          <w:lang w:val="fr-FR"/>
        </w:rPr>
        <w:t>;</w:t>
      </w:r>
    </w:p>
    <w:p w:rsidR="00232FD3" w:rsidRPr="006322F0" w:rsidRDefault="00232FD3" w:rsidP="006322F0">
      <w:pPr>
        <w:pStyle w:val="Char"/>
        <w:jc w:val="both"/>
        <w:rPr>
          <w:rStyle w:val="tpa1"/>
          <w:rFonts w:ascii="Trebuchet MS" w:eastAsia="Calibri" w:hAnsi="Trebuchet MS"/>
          <w:sz w:val="22"/>
          <w:szCs w:val="22"/>
        </w:rPr>
      </w:pPr>
      <w:r w:rsidRPr="006322F0">
        <w:rPr>
          <w:rFonts w:ascii="Trebuchet MS" w:hAnsi="Trebuchet MS"/>
          <w:sz w:val="22"/>
          <w:szCs w:val="22"/>
        </w:rPr>
        <w:t xml:space="preserve">c) </w:t>
      </w:r>
      <w:r w:rsidRPr="006322F0">
        <w:rPr>
          <w:rFonts w:ascii="Trebuchet MS" w:hAnsi="Trebuchet MS"/>
          <w:i/>
          <w:sz w:val="22"/>
          <w:szCs w:val="22"/>
        </w:rPr>
        <w:t>utilizarea resurselor naturale</w:t>
      </w:r>
      <w:r w:rsidRPr="006322F0">
        <w:rPr>
          <w:rFonts w:ascii="Trebuchet MS" w:hAnsi="Trebuchet MS"/>
          <w:sz w:val="22"/>
          <w:szCs w:val="22"/>
        </w:rPr>
        <w:t xml:space="preserve">: </w:t>
      </w:r>
      <w:r w:rsidRPr="006322F0">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232FD3" w:rsidRPr="006322F0" w:rsidRDefault="00232FD3" w:rsidP="006322F0">
      <w:pPr>
        <w:pStyle w:val="BodyText2"/>
        <w:spacing w:after="0" w:line="240" w:lineRule="auto"/>
        <w:jc w:val="both"/>
        <w:rPr>
          <w:rFonts w:ascii="Trebuchet MS" w:hAnsi="Trebuchet MS"/>
          <w:lang w:val="ro-RO"/>
        </w:rPr>
      </w:pPr>
      <w:r w:rsidRPr="006322F0">
        <w:rPr>
          <w:rFonts w:ascii="Trebuchet MS" w:hAnsi="Trebuchet MS"/>
          <w:lang w:val="pl-PL"/>
        </w:rPr>
        <w:t xml:space="preserve">d) </w:t>
      </w:r>
      <w:r w:rsidRPr="006322F0">
        <w:rPr>
          <w:rFonts w:ascii="Trebuchet MS" w:hAnsi="Trebuchet MS"/>
          <w:i/>
          <w:lang w:val="pl-PL"/>
        </w:rPr>
        <w:t>producţia de deşeuri</w:t>
      </w:r>
      <w:r w:rsidRPr="006322F0">
        <w:rPr>
          <w:rFonts w:ascii="Trebuchet MS" w:hAnsi="Trebuchet MS"/>
          <w:lang w:val="pl-PL"/>
        </w:rPr>
        <w:t xml:space="preserve">: </w:t>
      </w:r>
      <w:r w:rsidRPr="006322F0">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232FD3" w:rsidRPr="006322F0" w:rsidRDefault="00232FD3" w:rsidP="006322F0">
      <w:pPr>
        <w:pStyle w:val="CharCharChar1Char"/>
        <w:jc w:val="both"/>
        <w:rPr>
          <w:rFonts w:ascii="Trebuchet MS" w:eastAsia="Calibri" w:hAnsi="Trebuchet MS"/>
          <w:sz w:val="22"/>
          <w:szCs w:val="22"/>
        </w:rPr>
      </w:pPr>
      <w:r w:rsidRPr="006322F0">
        <w:rPr>
          <w:rFonts w:ascii="Trebuchet MS" w:hAnsi="Trebuchet MS"/>
          <w:sz w:val="22"/>
          <w:szCs w:val="22"/>
        </w:rPr>
        <w:t xml:space="preserve">e) </w:t>
      </w:r>
      <w:r w:rsidRPr="006322F0">
        <w:rPr>
          <w:rFonts w:ascii="Trebuchet MS" w:hAnsi="Trebuchet MS"/>
          <w:i/>
          <w:sz w:val="22"/>
          <w:szCs w:val="22"/>
        </w:rPr>
        <w:t>emisiile poluante, inclusiv zgomotul şi alte surse de disconfort</w:t>
      </w:r>
      <w:r w:rsidRPr="006322F0">
        <w:rPr>
          <w:rFonts w:ascii="Trebuchet MS" w:hAnsi="Trebuchet MS"/>
          <w:sz w:val="22"/>
          <w:szCs w:val="22"/>
        </w:rPr>
        <w:t xml:space="preserve">: lucrările şi măsurile prevăzute în proiect nu vor afecta semnificativ factorii de mediu (aer, apă, sol, aşezări umane); </w:t>
      </w:r>
    </w:p>
    <w:p w:rsidR="00232FD3" w:rsidRDefault="00232FD3" w:rsidP="006322F0">
      <w:pPr>
        <w:pStyle w:val="BodyText2"/>
        <w:spacing w:after="0" w:line="240" w:lineRule="auto"/>
        <w:jc w:val="both"/>
        <w:rPr>
          <w:rStyle w:val="tpa1"/>
          <w:rFonts w:ascii="Trebuchet MS" w:hAnsi="Trebuchet MS"/>
          <w:lang w:val="pl-PL"/>
        </w:rPr>
      </w:pPr>
      <w:r w:rsidRPr="006322F0">
        <w:rPr>
          <w:rFonts w:ascii="Trebuchet MS" w:hAnsi="Trebuchet MS"/>
          <w:lang w:val="fr-FR"/>
        </w:rPr>
        <w:t xml:space="preserve">f) </w:t>
      </w:r>
      <w:r w:rsidRPr="006322F0">
        <w:rPr>
          <w:rFonts w:ascii="Trebuchet MS" w:hAnsi="Trebuchet MS"/>
          <w:i/>
          <w:lang w:val="fr-FR"/>
        </w:rPr>
        <w:t>riscul de accident, ţinându-se seama în special de substanţele şi de tehnologiile utilizate</w:t>
      </w:r>
      <w:r w:rsidRPr="006322F0">
        <w:rPr>
          <w:rFonts w:ascii="Trebuchet MS" w:hAnsi="Trebuchet MS"/>
          <w:lang w:val="fr-FR"/>
        </w:rPr>
        <w:t xml:space="preserve">: </w:t>
      </w:r>
      <w:r w:rsidRPr="006322F0">
        <w:rPr>
          <w:rStyle w:val="tpa1"/>
          <w:rFonts w:ascii="Trebuchet MS" w:hAnsi="Trebuchet MS"/>
          <w:lang w:val="pl-PL"/>
        </w:rPr>
        <w:t xml:space="preserve">riscul de accident, pe perioada execuţiei lucrărilor este redus, deoarece nu se utilizează substanţe periculoase; </w:t>
      </w:r>
    </w:p>
    <w:p w:rsidR="00F4160D" w:rsidRDefault="00F4160D" w:rsidP="006322F0">
      <w:pPr>
        <w:pStyle w:val="BodyText2"/>
        <w:spacing w:after="0" w:line="240" w:lineRule="auto"/>
        <w:jc w:val="both"/>
        <w:rPr>
          <w:rStyle w:val="tpa1"/>
          <w:rFonts w:ascii="Trebuchet MS" w:hAnsi="Trebuchet MS"/>
          <w:lang w:val="pl-PL"/>
        </w:rPr>
      </w:pPr>
    </w:p>
    <w:p w:rsidR="00232FD3" w:rsidRPr="006322F0" w:rsidRDefault="00232FD3" w:rsidP="006322F0">
      <w:pPr>
        <w:autoSpaceDE w:val="0"/>
        <w:autoSpaceDN w:val="0"/>
        <w:adjustRightInd w:val="0"/>
        <w:spacing w:after="0" w:line="240" w:lineRule="auto"/>
        <w:jc w:val="both"/>
        <w:rPr>
          <w:rFonts w:ascii="Trebuchet MS" w:hAnsi="Trebuchet MS"/>
          <w:b/>
          <w:i/>
          <w:u w:val="single"/>
          <w:lang w:val="pl-PL"/>
        </w:rPr>
      </w:pPr>
      <w:r w:rsidRPr="006322F0">
        <w:rPr>
          <w:rFonts w:ascii="Trebuchet MS" w:hAnsi="Trebuchet MS"/>
          <w:b/>
          <w:i/>
          <w:u w:val="single"/>
          <w:lang w:val="pl-PL"/>
        </w:rPr>
        <w:t>2. Localizarea proiectelor</w:t>
      </w:r>
    </w:p>
    <w:p w:rsidR="00232FD3" w:rsidRPr="006322F0" w:rsidRDefault="00232FD3" w:rsidP="006322F0">
      <w:pPr>
        <w:pStyle w:val="BodyText3"/>
        <w:spacing w:after="0" w:line="240" w:lineRule="auto"/>
        <w:jc w:val="both"/>
        <w:rPr>
          <w:rFonts w:ascii="Trebuchet MS" w:hAnsi="Trebuchet MS"/>
          <w:sz w:val="22"/>
          <w:szCs w:val="22"/>
          <w:lang w:val="pl-PL"/>
        </w:rPr>
      </w:pPr>
      <w:r w:rsidRPr="006322F0">
        <w:rPr>
          <w:rFonts w:ascii="Trebuchet MS" w:hAnsi="Trebuchet MS"/>
          <w:i/>
          <w:sz w:val="22"/>
          <w:szCs w:val="22"/>
          <w:lang w:val="pl-PL"/>
        </w:rPr>
        <w:t>2.1. utilizarea existentă a terenului</w:t>
      </w:r>
      <w:r w:rsidRPr="006322F0">
        <w:rPr>
          <w:rFonts w:ascii="Trebuchet MS" w:hAnsi="Trebuchet MS"/>
          <w:sz w:val="22"/>
          <w:szCs w:val="22"/>
          <w:lang w:val="pl-PL"/>
        </w:rPr>
        <w:t xml:space="preserve">: conform Certificatului de urbanism nr. </w:t>
      </w:r>
      <w:r w:rsidR="006322F0" w:rsidRPr="006322F0">
        <w:rPr>
          <w:rFonts w:ascii="Trebuchet MS" w:hAnsi="Trebuchet MS"/>
          <w:sz w:val="22"/>
          <w:szCs w:val="22"/>
          <w:lang w:val="pl-PL"/>
        </w:rPr>
        <w:t>506 din 16.10</w:t>
      </w:r>
      <w:r w:rsidRPr="006322F0">
        <w:rPr>
          <w:rFonts w:ascii="Trebuchet MS" w:hAnsi="Trebuchet MS"/>
          <w:sz w:val="22"/>
          <w:szCs w:val="22"/>
          <w:lang w:val="pl-PL"/>
        </w:rPr>
        <w:t>.2023.</w:t>
      </w:r>
    </w:p>
    <w:p w:rsidR="00232FD3" w:rsidRPr="006322F0" w:rsidRDefault="00232FD3" w:rsidP="006322F0">
      <w:pPr>
        <w:autoSpaceDE w:val="0"/>
        <w:autoSpaceDN w:val="0"/>
        <w:adjustRightInd w:val="0"/>
        <w:spacing w:after="0" w:line="240" w:lineRule="auto"/>
        <w:jc w:val="both"/>
        <w:rPr>
          <w:rFonts w:ascii="Trebuchet MS" w:hAnsi="Trebuchet MS"/>
          <w:lang w:val="pl-PL"/>
        </w:rPr>
      </w:pPr>
      <w:r w:rsidRPr="006322F0">
        <w:rPr>
          <w:rFonts w:ascii="Trebuchet MS" w:hAnsi="Trebuchet MS"/>
          <w:lang w:val="pl-PL"/>
        </w:rPr>
        <w:lastRenderedPageBreak/>
        <w:t xml:space="preserve">2.2. </w:t>
      </w:r>
      <w:r w:rsidRPr="006322F0">
        <w:rPr>
          <w:rFonts w:ascii="Trebuchet MS" w:hAnsi="Trebuchet MS"/>
          <w:i/>
          <w:lang w:val="pl-PL"/>
        </w:rPr>
        <w:t>relativa abundenţă a resurselor naturale din zonă, calitatea şi capacitatea regenerativă a acestora</w:t>
      </w:r>
      <w:r w:rsidRPr="006322F0">
        <w:rPr>
          <w:rFonts w:ascii="Trebuchet MS" w:hAnsi="Trebuchet MS"/>
          <w:lang w:val="pl-PL"/>
        </w:rPr>
        <w:t>:  nu este cazul;</w:t>
      </w:r>
    </w:p>
    <w:p w:rsidR="00232FD3" w:rsidRPr="006322F0" w:rsidRDefault="00232FD3" w:rsidP="006322F0">
      <w:pPr>
        <w:autoSpaceDE w:val="0"/>
        <w:autoSpaceDN w:val="0"/>
        <w:adjustRightInd w:val="0"/>
        <w:spacing w:after="0" w:line="240" w:lineRule="auto"/>
        <w:jc w:val="both"/>
        <w:rPr>
          <w:rFonts w:ascii="Trebuchet MS" w:hAnsi="Trebuchet MS"/>
          <w:lang w:val="fr-FR"/>
        </w:rPr>
      </w:pPr>
      <w:r w:rsidRPr="006322F0">
        <w:rPr>
          <w:rFonts w:ascii="Trebuchet MS" w:hAnsi="Trebuchet MS"/>
          <w:lang w:val="fr-FR"/>
        </w:rPr>
        <w:t xml:space="preserve">2.3. </w:t>
      </w:r>
      <w:proofErr w:type="gramStart"/>
      <w:r w:rsidRPr="006322F0">
        <w:rPr>
          <w:rFonts w:ascii="Trebuchet MS" w:hAnsi="Trebuchet MS"/>
          <w:i/>
          <w:lang w:val="fr-FR"/>
        </w:rPr>
        <w:t>capacitatea</w:t>
      </w:r>
      <w:proofErr w:type="gramEnd"/>
      <w:r w:rsidRPr="006322F0">
        <w:rPr>
          <w:rFonts w:ascii="Trebuchet MS" w:hAnsi="Trebuchet MS"/>
          <w:i/>
          <w:lang w:val="fr-FR"/>
        </w:rPr>
        <w:t xml:space="preserve"> de absorbţie a mediului, cu atenţie deosebită pentru</w:t>
      </w:r>
      <w:r w:rsidRPr="006322F0">
        <w:rPr>
          <w:rFonts w:ascii="Trebuchet MS" w:hAnsi="Trebuchet MS"/>
          <w:lang w:val="fr-FR"/>
        </w:rPr>
        <w:t>:</w:t>
      </w:r>
    </w:p>
    <w:p w:rsidR="00232FD3" w:rsidRPr="006322F0" w:rsidRDefault="00232FD3" w:rsidP="006322F0">
      <w:pPr>
        <w:numPr>
          <w:ilvl w:val="0"/>
          <w:numId w:val="1"/>
        </w:numPr>
        <w:tabs>
          <w:tab w:val="num" w:pos="1605"/>
        </w:tabs>
        <w:autoSpaceDE w:val="0"/>
        <w:autoSpaceDN w:val="0"/>
        <w:adjustRightInd w:val="0"/>
        <w:spacing w:after="0" w:line="240" w:lineRule="auto"/>
        <w:jc w:val="both"/>
        <w:rPr>
          <w:rFonts w:ascii="Trebuchet MS" w:hAnsi="Trebuchet MS"/>
          <w:lang w:val="fr-FR"/>
        </w:rPr>
      </w:pPr>
      <w:r w:rsidRPr="006322F0">
        <w:rPr>
          <w:rFonts w:ascii="Trebuchet MS" w:hAnsi="Trebuchet MS"/>
          <w:lang w:val="fr-FR"/>
        </w:rPr>
        <w:t>zonele umede: nu este cazul;</w:t>
      </w:r>
    </w:p>
    <w:p w:rsidR="00232FD3" w:rsidRPr="006322F0" w:rsidRDefault="00232FD3" w:rsidP="006322F0">
      <w:pPr>
        <w:numPr>
          <w:ilvl w:val="0"/>
          <w:numId w:val="1"/>
        </w:numPr>
        <w:tabs>
          <w:tab w:val="num" w:pos="1605"/>
        </w:tabs>
        <w:autoSpaceDE w:val="0"/>
        <w:autoSpaceDN w:val="0"/>
        <w:adjustRightInd w:val="0"/>
        <w:spacing w:after="0" w:line="240" w:lineRule="auto"/>
        <w:jc w:val="both"/>
        <w:rPr>
          <w:rFonts w:ascii="Trebuchet MS" w:hAnsi="Trebuchet MS"/>
        </w:rPr>
      </w:pPr>
      <w:r w:rsidRPr="006322F0">
        <w:rPr>
          <w:rFonts w:ascii="Trebuchet MS" w:hAnsi="Trebuchet MS"/>
        </w:rPr>
        <w:t>zonele costiere: nu este cazul;</w:t>
      </w:r>
    </w:p>
    <w:p w:rsidR="00232FD3" w:rsidRPr="006322F0" w:rsidRDefault="00232FD3" w:rsidP="006322F0">
      <w:pPr>
        <w:pStyle w:val="Footer"/>
        <w:autoSpaceDE w:val="0"/>
        <w:autoSpaceDN w:val="0"/>
        <w:adjustRightInd w:val="0"/>
        <w:jc w:val="both"/>
        <w:rPr>
          <w:rFonts w:ascii="Trebuchet MS" w:hAnsi="Trebuchet MS"/>
          <w:lang w:val="fr-FR"/>
        </w:rPr>
      </w:pPr>
      <w:r w:rsidRPr="006322F0">
        <w:rPr>
          <w:rFonts w:ascii="Trebuchet MS" w:hAnsi="Trebuchet MS"/>
          <w:lang w:val="fr-FR"/>
        </w:rPr>
        <w:t xml:space="preserve">     c)  zonele montane şi cele împădurite: nu este cazul;</w:t>
      </w:r>
    </w:p>
    <w:p w:rsidR="00232FD3" w:rsidRPr="006322F0" w:rsidRDefault="00232FD3" w:rsidP="006322F0">
      <w:pPr>
        <w:autoSpaceDE w:val="0"/>
        <w:autoSpaceDN w:val="0"/>
        <w:adjustRightInd w:val="0"/>
        <w:spacing w:after="0" w:line="240" w:lineRule="auto"/>
        <w:jc w:val="both"/>
        <w:rPr>
          <w:rFonts w:ascii="Trebuchet MS" w:hAnsi="Trebuchet MS"/>
          <w:lang w:val="fr-FR"/>
        </w:rPr>
      </w:pPr>
      <w:r w:rsidRPr="006322F0">
        <w:rPr>
          <w:rFonts w:ascii="Trebuchet MS" w:hAnsi="Trebuchet MS"/>
          <w:lang w:val="fr-FR"/>
        </w:rPr>
        <w:t xml:space="preserve">    d)  parcurile şi rezervaţiile naturale: nu este cazul;</w:t>
      </w:r>
    </w:p>
    <w:p w:rsidR="00232FD3" w:rsidRPr="006322F0" w:rsidRDefault="00232FD3" w:rsidP="006322F0">
      <w:pPr>
        <w:autoSpaceDE w:val="0"/>
        <w:autoSpaceDN w:val="0"/>
        <w:adjustRightInd w:val="0"/>
        <w:spacing w:after="0" w:line="240" w:lineRule="auto"/>
        <w:jc w:val="both"/>
        <w:rPr>
          <w:rFonts w:ascii="Trebuchet MS" w:hAnsi="Trebuchet MS"/>
          <w:lang w:val="fr-FR"/>
        </w:rPr>
      </w:pPr>
      <w:r w:rsidRPr="006322F0">
        <w:rPr>
          <w:rFonts w:ascii="Trebuchet MS" w:hAnsi="Trebuchet MS"/>
          <w:lang w:val="fr-FR"/>
        </w:rPr>
        <w:t xml:space="preserve">    e) ariile clasificate sau zonele protejate prin legislaţia în vigoare, cum sunt</w:t>
      </w:r>
      <w:proofErr w:type="gramStart"/>
      <w:r w:rsidRPr="006322F0">
        <w:rPr>
          <w:rFonts w:ascii="Trebuchet MS" w:hAnsi="Trebuchet MS"/>
          <w:lang w:val="fr-FR"/>
        </w:rPr>
        <w:t xml:space="preserve">:  </w:t>
      </w:r>
      <w:r w:rsidRPr="006322F0">
        <w:rPr>
          <w:rFonts w:ascii="Trebuchet MS" w:hAnsi="Trebuchet MS"/>
          <w:lang w:val="it-IT"/>
        </w:rPr>
        <w:t>proiectul</w:t>
      </w:r>
      <w:proofErr w:type="gramEnd"/>
      <w:r w:rsidRPr="006322F0">
        <w:rPr>
          <w:rFonts w:ascii="Trebuchet MS" w:hAnsi="Trebuchet MS"/>
          <w:lang w:val="it-IT"/>
        </w:rPr>
        <w:t xml:space="preserve"> nu este amplasat în sau în vecinătatea unei arii naturale protejate</w:t>
      </w:r>
      <w:r w:rsidRPr="006322F0">
        <w:rPr>
          <w:rFonts w:ascii="Trebuchet MS" w:hAnsi="Trebuchet MS"/>
          <w:iCs/>
          <w:lang w:val="fr-FR"/>
        </w:rPr>
        <w:t>;</w:t>
      </w:r>
    </w:p>
    <w:p w:rsidR="00232FD3" w:rsidRPr="006322F0" w:rsidRDefault="00232FD3" w:rsidP="006322F0">
      <w:pPr>
        <w:spacing w:after="0" w:line="240" w:lineRule="auto"/>
        <w:jc w:val="both"/>
        <w:rPr>
          <w:rFonts w:ascii="Trebuchet MS" w:hAnsi="Trebuchet MS"/>
          <w:lang w:val="fr-FR"/>
        </w:rPr>
      </w:pPr>
      <w:r w:rsidRPr="006322F0">
        <w:rPr>
          <w:rFonts w:ascii="Trebuchet MS" w:hAnsi="Trebuchet MS"/>
          <w:lang w:val="fr-FR"/>
        </w:rPr>
        <w:t xml:space="preserve">    f)  </w:t>
      </w:r>
      <w:r w:rsidRPr="006322F0">
        <w:rPr>
          <w:rStyle w:val="tli1"/>
          <w:rFonts w:ascii="Trebuchet MS" w:hAnsi="Trebuchet MS"/>
          <w:lang w:val="fr-FR"/>
        </w:rPr>
        <w:t xml:space="preserve">zonele de protecţie specială, mai ales cele desemnate prin Ordonanţa de urgenţă a Guvernului nr. </w:t>
      </w:r>
      <w:hyperlink r:id="rId11" w:history="1">
        <w:r w:rsidRPr="006322F0">
          <w:rPr>
            <w:rStyle w:val="Hyperlink"/>
            <w:rFonts w:ascii="Trebuchet MS" w:hAnsi="Trebuchet MS"/>
            <w:lang w:val="fr-FR"/>
          </w:rPr>
          <w:t>57/2007</w:t>
        </w:r>
      </w:hyperlink>
      <w:r w:rsidRPr="006322F0">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2" w:history="1">
        <w:r w:rsidRPr="006322F0">
          <w:rPr>
            <w:rStyle w:val="Hyperlink"/>
            <w:rFonts w:ascii="Trebuchet MS" w:hAnsi="Trebuchet MS"/>
            <w:lang w:val="fr-FR"/>
          </w:rPr>
          <w:t>5/2000</w:t>
        </w:r>
      </w:hyperlink>
      <w:r w:rsidRPr="006322F0">
        <w:rPr>
          <w:rStyle w:val="tli1"/>
          <w:rFonts w:ascii="Trebuchet MS" w:hAnsi="Trebuchet MS"/>
          <w:lang w:val="fr-FR"/>
        </w:rPr>
        <w:t xml:space="preserve"> privind aprobarea Planului de amenajare a teritoriului naţional – Secţiunea </w:t>
      </w:r>
      <w:proofErr w:type="gramStart"/>
      <w:r w:rsidRPr="006322F0">
        <w:rPr>
          <w:rStyle w:val="tli1"/>
          <w:rFonts w:ascii="Trebuchet MS" w:hAnsi="Trebuchet MS"/>
          <w:lang w:val="fr-FR"/>
        </w:rPr>
        <w:t>a</w:t>
      </w:r>
      <w:proofErr w:type="gramEnd"/>
      <w:r w:rsidRPr="006322F0">
        <w:rPr>
          <w:rStyle w:val="tli1"/>
          <w:rFonts w:ascii="Trebuchet MS" w:hAnsi="Trebuchet MS"/>
          <w:lang w:val="fr-FR"/>
        </w:rPr>
        <w:t xml:space="preserve"> III – a – zone protejate, zonele de protecţie instituite conform prevederilor Legii apelor nr. </w:t>
      </w:r>
      <w:hyperlink r:id="rId13" w:history="1">
        <w:r w:rsidRPr="006322F0">
          <w:rPr>
            <w:rStyle w:val="Hyperlink"/>
            <w:rFonts w:ascii="Trebuchet MS" w:hAnsi="Trebuchet MS"/>
            <w:lang w:val="fr-FR"/>
          </w:rPr>
          <w:t>107/1996</w:t>
        </w:r>
      </w:hyperlink>
      <w:r w:rsidRPr="006322F0">
        <w:rPr>
          <w:rStyle w:val="tli1"/>
          <w:rFonts w:ascii="Trebuchet MS" w:hAnsi="Trebuchet MS"/>
          <w:lang w:val="fr-FR"/>
        </w:rPr>
        <w:t xml:space="preserve">, cu modificările şi completările ulterioare, şi Hotărârea Guvernului nr. </w:t>
      </w:r>
      <w:hyperlink r:id="rId14" w:history="1">
        <w:r w:rsidRPr="006322F0">
          <w:rPr>
            <w:rStyle w:val="Hyperlink"/>
            <w:rFonts w:ascii="Trebuchet MS" w:hAnsi="Trebuchet MS"/>
            <w:lang w:val="fr-FR"/>
          </w:rPr>
          <w:t>930/2005</w:t>
        </w:r>
      </w:hyperlink>
      <w:r w:rsidRPr="006322F0">
        <w:rPr>
          <w:rStyle w:val="tli1"/>
          <w:rFonts w:ascii="Trebuchet MS" w:hAnsi="Trebuchet MS"/>
          <w:lang w:val="fr-FR"/>
        </w:rPr>
        <w:t xml:space="preserve"> pentru aprobarea Normelor speciale privind caracterul şi mărimea zonelor de protecţie sanitară şi hidrogeologică:</w:t>
      </w:r>
      <w:r w:rsidRPr="006322F0">
        <w:rPr>
          <w:rFonts w:ascii="Trebuchet MS" w:hAnsi="Trebuchet MS"/>
          <w:lang w:val="fr-FR"/>
        </w:rPr>
        <w:t xml:space="preserve"> proiectul nu este inclus în zone de protecţie specială desemnate;</w:t>
      </w:r>
    </w:p>
    <w:p w:rsidR="00232FD3" w:rsidRPr="006322F0" w:rsidRDefault="00232FD3" w:rsidP="006322F0">
      <w:pPr>
        <w:spacing w:after="0" w:line="240" w:lineRule="auto"/>
        <w:jc w:val="both"/>
        <w:rPr>
          <w:rFonts w:ascii="Trebuchet MS" w:hAnsi="Trebuchet MS"/>
          <w:color w:val="FF0000"/>
          <w:lang w:val="fr-FR"/>
        </w:rPr>
      </w:pPr>
      <w:r w:rsidRPr="006322F0">
        <w:rPr>
          <w:rFonts w:ascii="Trebuchet MS" w:hAnsi="Trebuchet MS"/>
          <w:lang w:val="fr-FR"/>
        </w:rPr>
        <w:t xml:space="preserve">    g) ariile în care standardele de calitate a mediului stabilite de legislaţie au fost deja depăşite: nu au fost înregistrate astfel de situaţii; </w:t>
      </w:r>
    </w:p>
    <w:p w:rsidR="00232FD3" w:rsidRPr="006322F0" w:rsidRDefault="00232FD3" w:rsidP="006322F0">
      <w:pPr>
        <w:autoSpaceDE w:val="0"/>
        <w:autoSpaceDN w:val="0"/>
        <w:adjustRightInd w:val="0"/>
        <w:spacing w:after="0" w:line="240" w:lineRule="auto"/>
        <w:jc w:val="both"/>
        <w:rPr>
          <w:rFonts w:ascii="Trebuchet MS" w:hAnsi="Trebuchet MS"/>
          <w:lang w:val="fr-FR"/>
        </w:rPr>
      </w:pPr>
      <w:r w:rsidRPr="006322F0">
        <w:rPr>
          <w:rFonts w:ascii="Trebuchet MS" w:hAnsi="Trebuchet MS"/>
          <w:lang w:val="fr-FR"/>
        </w:rPr>
        <w:t xml:space="preserve">    h) ariile dens populate: nu e cazul </w:t>
      </w:r>
      <w:r w:rsidRPr="006322F0">
        <w:rPr>
          <w:rStyle w:val="tpa1"/>
          <w:rFonts w:ascii="Trebuchet MS" w:hAnsi="Trebuchet MS"/>
          <w:lang w:val="fr-FR"/>
        </w:rPr>
        <w:t>lucrările propuse se află într-o zonă cu locuinţe individuale;</w:t>
      </w:r>
    </w:p>
    <w:p w:rsidR="00232FD3" w:rsidRDefault="00232FD3" w:rsidP="006322F0">
      <w:pPr>
        <w:autoSpaceDE w:val="0"/>
        <w:autoSpaceDN w:val="0"/>
        <w:adjustRightInd w:val="0"/>
        <w:spacing w:after="0" w:line="240" w:lineRule="auto"/>
        <w:jc w:val="both"/>
        <w:rPr>
          <w:rFonts w:ascii="Trebuchet MS" w:hAnsi="Trebuchet MS"/>
          <w:iCs/>
          <w:lang w:val="fr-FR"/>
        </w:rPr>
      </w:pPr>
      <w:r w:rsidRPr="006322F0">
        <w:rPr>
          <w:rFonts w:ascii="Trebuchet MS" w:hAnsi="Trebuchet MS"/>
          <w:lang w:val="fr-FR"/>
        </w:rPr>
        <w:t xml:space="preserve">     i) peisajele cu semnificaţie istorică, culturală şi arheologică: </w:t>
      </w:r>
      <w:r w:rsidRPr="006322F0">
        <w:rPr>
          <w:rFonts w:ascii="Trebuchet MS" w:hAnsi="Trebuchet MS"/>
          <w:iCs/>
          <w:lang w:val="fr-FR"/>
        </w:rPr>
        <w:t xml:space="preserve">nu este cazul; </w:t>
      </w:r>
    </w:p>
    <w:p w:rsidR="00F4160D" w:rsidRPr="006322F0" w:rsidRDefault="00F4160D" w:rsidP="006322F0">
      <w:pPr>
        <w:autoSpaceDE w:val="0"/>
        <w:autoSpaceDN w:val="0"/>
        <w:adjustRightInd w:val="0"/>
        <w:spacing w:after="0" w:line="240" w:lineRule="auto"/>
        <w:jc w:val="both"/>
        <w:rPr>
          <w:rFonts w:ascii="Trebuchet MS" w:hAnsi="Trebuchet MS"/>
          <w:color w:val="000000"/>
          <w:lang w:val="fr-FR"/>
        </w:rPr>
      </w:pPr>
    </w:p>
    <w:p w:rsidR="00232FD3" w:rsidRPr="006322F0" w:rsidRDefault="00232FD3" w:rsidP="006322F0">
      <w:pPr>
        <w:autoSpaceDE w:val="0"/>
        <w:autoSpaceDN w:val="0"/>
        <w:adjustRightInd w:val="0"/>
        <w:spacing w:after="0" w:line="240" w:lineRule="auto"/>
        <w:jc w:val="both"/>
        <w:rPr>
          <w:rFonts w:ascii="Trebuchet MS" w:hAnsi="Trebuchet MS"/>
          <w:b/>
          <w:u w:val="single"/>
          <w:lang w:val="fr-FR"/>
        </w:rPr>
      </w:pPr>
      <w:r w:rsidRPr="006322F0">
        <w:rPr>
          <w:rFonts w:ascii="Trebuchet MS" w:hAnsi="Trebuchet MS"/>
          <w:b/>
          <w:i/>
          <w:iCs/>
          <w:u w:val="single"/>
          <w:lang w:val="fr-FR"/>
        </w:rPr>
        <w:t>3. Caracteristicile impactului potenţial:</w:t>
      </w:r>
      <w:r w:rsidRPr="006322F0">
        <w:rPr>
          <w:rFonts w:ascii="Trebuchet MS" w:hAnsi="Trebuchet MS"/>
          <w:b/>
          <w:u w:val="single"/>
          <w:lang w:val="fr-FR"/>
        </w:rPr>
        <w:t xml:space="preserve">   </w:t>
      </w:r>
    </w:p>
    <w:p w:rsidR="00232FD3" w:rsidRPr="006322F0" w:rsidRDefault="00232FD3" w:rsidP="006322F0">
      <w:pPr>
        <w:pStyle w:val="Char"/>
        <w:jc w:val="both"/>
        <w:rPr>
          <w:rFonts w:ascii="Trebuchet MS" w:hAnsi="Trebuchet MS"/>
          <w:sz w:val="22"/>
          <w:szCs w:val="22"/>
        </w:rPr>
      </w:pPr>
      <w:r w:rsidRPr="006322F0">
        <w:rPr>
          <w:rFonts w:ascii="Trebuchet MS" w:hAnsi="Trebuchet MS"/>
          <w:sz w:val="22"/>
          <w:szCs w:val="22"/>
        </w:rPr>
        <w:t xml:space="preserve">     a) extinderea impactului: aria geografică şi numărul persoanelor afectate:</w:t>
      </w:r>
      <w:r w:rsidRPr="006322F0">
        <w:rPr>
          <w:rStyle w:val="tpa1"/>
          <w:rFonts w:ascii="Trebuchet MS" w:hAnsi="Trebuchet MS"/>
          <w:sz w:val="22"/>
          <w:szCs w:val="22"/>
        </w:rPr>
        <w:t xml:space="preserve"> impactul va fi </w:t>
      </w:r>
      <w:r w:rsidRPr="006322F0">
        <w:rPr>
          <w:rFonts w:ascii="Trebuchet MS" w:hAnsi="Trebuchet MS"/>
          <w:sz w:val="22"/>
          <w:szCs w:val="22"/>
          <w:lang w:val="ro-RO" w:eastAsia="ro-RO"/>
        </w:rPr>
        <w:t>local, numai în zona de lucru, pe perioada execuţiei;</w:t>
      </w:r>
    </w:p>
    <w:p w:rsidR="00232FD3" w:rsidRPr="006322F0" w:rsidRDefault="00232FD3" w:rsidP="006322F0">
      <w:pPr>
        <w:autoSpaceDE w:val="0"/>
        <w:autoSpaceDN w:val="0"/>
        <w:adjustRightInd w:val="0"/>
        <w:spacing w:after="0" w:line="240" w:lineRule="auto"/>
        <w:jc w:val="both"/>
        <w:rPr>
          <w:rFonts w:ascii="Trebuchet MS" w:hAnsi="Trebuchet MS"/>
          <w:lang w:val="fr-FR"/>
        </w:rPr>
      </w:pPr>
      <w:r w:rsidRPr="006322F0">
        <w:rPr>
          <w:rFonts w:ascii="Trebuchet MS" w:hAnsi="Trebuchet MS"/>
          <w:lang w:val="fr-FR"/>
        </w:rPr>
        <w:t xml:space="preserve">    b) natura transfrontieră a impactului</w:t>
      </w:r>
      <w:proofErr w:type="gramStart"/>
      <w:r w:rsidRPr="006322F0">
        <w:rPr>
          <w:rFonts w:ascii="Trebuchet MS" w:hAnsi="Trebuchet MS"/>
          <w:lang w:val="fr-FR"/>
        </w:rPr>
        <w:t>:  nu</w:t>
      </w:r>
      <w:proofErr w:type="gramEnd"/>
      <w:r w:rsidRPr="006322F0">
        <w:rPr>
          <w:rFonts w:ascii="Trebuchet MS" w:hAnsi="Trebuchet MS"/>
          <w:lang w:val="fr-FR"/>
        </w:rPr>
        <w:t xml:space="preserve"> este cazul;</w:t>
      </w:r>
    </w:p>
    <w:p w:rsidR="00232FD3" w:rsidRPr="006322F0" w:rsidRDefault="00232FD3" w:rsidP="006322F0">
      <w:pPr>
        <w:shd w:val="clear" w:color="auto" w:fill="FFFFFF"/>
        <w:tabs>
          <w:tab w:val="left" w:pos="763"/>
        </w:tabs>
        <w:spacing w:after="0" w:line="240" w:lineRule="auto"/>
        <w:ind w:right="14"/>
        <w:jc w:val="both"/>
        <w:rPr>
          <w:rFonts w:ascii="Trebuchet MS" w:hAnsi="Trebuchet MS"/>
          <w:color w:val="FF0000"/>
          <w:lang w:val="fr-FR"/>
        </w:rPr>
      </w:pPr>
      <w:r w:rsidRPr="006322F0">
        <w:rPr>
          <w:rFonts w:ascii="Trebuchet MS" w:hAnsi="Trebuchet MS"/>
          <w:lang w:val="fr-FR"/>
        </w:rPr>
        <w:t xml:space="preserve">    c) mărimea şi complexitatea impactului: impact relativ redus şi local atât pe perioada execuţiei proiectului;</w:t>
      </w:r>
    </w:p>
    <w:p w:rsidR="00232FD3" w:rsidRPr="006322F0" w:rsidRDefault="00232FD3" w:rsidP="006322F0">
      <w:pPr>
        <w:autoSpaceDE w:val="0"/>
        <w:autoSpaceDN w:val="0"/>
        <w:adjustRightInd w:val="0"/>
        <w:spacing w:after="0" w:line="240" w:lineRule="auto"/>
        <w:jc w:val="both"/>
        <w:rPr>
          <w:rFonts w:ascii="Trebuchet MS" w:hAnsi="Trebuchet MS"/>
          <w:lang w:val="fr-FR"/>
        </w:rPr>
      </w:pPr>
      <w:r w:rsidRPr="006322F0">
        <w:rPr>
          <w:rFonts w:ascii="Trebuchet MS" w:hAnsi="Trebuchet MS"/>
          <w:lang w:val="fr-FR"/>
        </w:rPr>
        <w:t xml:space="preserve">    d) probabilitatea impactului: impact cu probabilitate redusă pe parcursul realizării investiţiei, deoarece măsurile prevăzute de proiect nu vor afecta semnificativ factorii de mediu (aer, apă, sol, aşezări umane);</w:t>
      </w:r>
    </w:p>
    <w:p w:rsidR="00232FD3" w:rsidRPr="006322F0" w:rsidRDefault="00232FD3" w:rsidP="006322F0">
      <w:pPr>
        <w:autoSpaceDE w:val="0"/>
        <w:autoSpaceDN w:val="0"/>
        <w:adjustRightInd w:val="0"/>
        <w:spacing w:after="0" w:line="240" w:lineRule="auto"/>
        <w:jc w:val="both"/>
        <w:rPr>
          <w:rFonts w:ascii="Trebuchet MS" w:hAnsi="Trebuchet MS"/>
          <w:lang w:val="ro-RO"/>
        </w:rPr>
      </w:pPr>
      <w:r w:rsidRPr="006322F0">
        <w:rPr>
          <w:rFonts w:ascii="Trebuchet MS" w:hAnsi="Trebuchet MS"/>
          <w:lang w:val="fr-FR"/>
        </w:rPr>
        <w:t xml:space="preserve">    e) durata, frecvenţa şi reversibilitatea impactului</w:t>
      </w:r>
      <w:proofErr w:type="gramStart"/>
      <w:r w:rsidRPr="006322F0">
        <w:rPr>
          <w:rFonts w:ascii="Trebuchet MS" w:hAnsi="Trebuchet MS"/>
          <w:lang w:val="fr-FR"/>
        </w:rPr>
        <w:t>:  impact</w:t>
      </w:r>
      <w:proofErr w:type="gramEnd"/>
      <w:r w:rsidRPr="006322F0">
        <w:rPr>
          <w:rFonts w:ascii="Trebuchet MS" w:hAnsi="Trebuchet MS"/>
          <w:lang w:val="fr-FR"/>
        </w:rPr>
        <w:t xml:space="preserve"> cu durată, frecvenţă şi reversibilitate reduse datorită naturii proiectului  şi măsurilor prevăzute de acesta</w:t>
      </w:r>
      <w:r w:rsidRPr="006322F0">
        <w:rPr>
          <w:rFonts w:ascii="Trebuchet MS" w:hAnsi="Trebuchet MS"/>
          <w:lang w:val="ro-RO"/>
        </w:rPr>
        <w:t>;</w:t>
      </w:r>
      <w:r w:rsidRPr="006322F0">
        <w:rPr>
          <w:rFonts w:ascii="Trebuchet MS" w:hAnsi="Trebuchet MS"/>
          <w:bCs/>
          <w:i/>
          <w:lang w:val="ro-RO"/>
        </w:rPr>
        <w:t xml:space="preserve"> </w:t>
      </w:r>
    </w:p>
    <w:p w:rsidR="00232FD3" w:rsidRPr="006322F0" w:rsidRDefault="00232FD3" w:rsidP="006322F0">
      <w:pPr>
        <w:spacing w:after="0" w:line="240" w:lineRule="auto"/>
        <w:ind w:right="-1080"/>
        <w:jc w:val="both"/>
        <w:rPr>
          <w:rFonts w:ascii="Trebuchet MS" w:eastAsia="Times New Roman" w:hAnsi="Trebuchet MS"/>
          <w:b/>
          <w:i/>
          <w:u w:val="single"/>
          <w:lang w:eastAsia="ro-RO"/>
        </w:rPr>
      </w:pPr>
    </w:p>
    <w:p w:rsidR="00232FD3" w:rsidRPr="006322F0" w:rsidRDefault="00232FD3" w:rsidP="006322F0">
      <w:pPr>
        <w:spacing w:after="0" w:line="240" w:lineRule="auto"/>
        <w:ind w:right="-1080"/>
        <w:jc w:val="both"/>
        <w:rPr>
          <w:rFonts w:ascii="Trebuchet MS" w:eastAsia="Times New Roman" w:hAnsi="Trebuchet MS"/>
          <w:i/>
          <w:lang w:eastAsia="ro-RO"/>
        </w:rPr>
      </w:pPr>
      <w:r w:rsidRPr="006322F0">
        <w:rPr>
          <w:rFonts w:ascii="Trebuchet MS" w:eastAsia="Times New Roman" w:hAnsi="Trebuchet MS"/>
          <w:b/>
          <w:i/>
          <w:u w:val="single"/>
          <w:lang w:eastAsia="ro-RO"/>
        </w:rPr>
        <w:t>Condiţiile de realizare a proiectului</w:t>
      </w:r>
      <w:r w:rsidRPr="006322F0">
        <w:rPr>
          <w:rFonts w:ascii="Trebuchet MS" w:eastAsia="Times New Roman" w:hAnsi="Trebuchet MS"/>
          <w:i/>
          <w:lang w:eastAsia="ro-RO"/>
        </w:rPr>
        <w:t>:</w:t>
      </w:r>
    </w:p>
    <w:p w:rsidR="00232FD3" w:rsidRPr="006322F0" w:rsidRDefault="00232FD3" w:rsidP="006322F0">
      <w:pPr>
        <w:tabs>
          <w:tab w:val="left" w:pos="-720"/>
        </w:tabs>
        <w:suppressAutoHyphens/>
        <w:spacing w:after="0" w:line="240" w:lineRule="auto"/>
        <w:jc w:val="both"/>
        <w:rPr>
          <w:rFonts w:ascii="Trebuchet MS" w:eastAsia="Times New Roman" w:hAnsi="Trebuchet MS"/>
          <w:lang w:eastAsia="ro-RO"/>
        </w:rPr>
      </w:pPr>
      <w:r w:rsidRPr="006322F0">
        <w:rPr>
          <w:rFonts w:ascii="Trebuchet MS" w:eastAsia="Times New Roman" w:hAnsi="Trebuchet MS"/>
          <w:lang w:eastAsia="ro-RO"/>
        </w:rPr>
        <w:t xml:space="preserve">    </w:t>
      </w:r>
      <w:r w:rsidRPr="006322F0">
        <w:rPr>
          <w:rFonts w:ascii="Trebuchet MS" w:eastAsia="Times New Roman" w:hAnsi="Trebuchet MS"/>
          <w:b/>
          <w:bCs/>
          <w:i/>
          <w:iCs/>
          <w:lang w:eastAsia="ro-RO"/>
        </w:rPr>
        <w:t xml:space="preserve">Titularul are obligaţia de a urmări modul de respectare a legislaţiei de mediu în vigoare pe toata perioada de execuţie a lucrărilor </w:t>
      </w:r>
      <w:proofErr w:type="gramStart"/>
      <w:r w:rsidRPr="006322F0">
        <w:rPr>
          <w:rFonts w:ascii="Trebuchet MS" w:eastAsia="Times New Roman" w:hAnsi="Trebuchet MS"/>
          <w:b/>
          <w:bCs/>
          <w:i/>
          <w:iCs/>
          <w:lang w:eastAsia="ro-RO"/>
        </w:rPr>
        <w:t>şi  după</w:t>
      </w:r>
      <w:proofErr w:type="gramEnd"/>
      <w:r w:rsidRPr="006322F0">
        <w:rPr>
          <w:rFonts w:ascii="Trebuchet MS" w:eastAsia="Times New Roman" w:hAnsi="Trebuchet MS"/>
          <w:b/>
          <w:bCs/>
          <w:i/>
          <w:iCs/>
          <w:lang w:eastAsia="ro-RO"/>
        </w:rPr>
        <w:t xml:space="preserve"> realizarea acestuia să ia toate măsurile necesare pentru a nu se produce poluarea apelor subterane, de suprafaţă, a solului sau a aerului</w:t>
      </w:r>
      <w:r w:rsidRPr="006322F0">
        <w:rPr>
          <w:rFonts w:ascii="Trebuchet MS" w:eastAsia="Times New Roman" w:hAnsi="Trebuchet MS"/>
          <w:lang w:eastAsia="ro-RO"/>
        </w:rPr>
        <w:t>.</w:t>
      </w:r>
    </w:p>
    <w:p w:rsidR="00232FD3" w:rsidRPr="006322F0" w:rsidRDefault="00232FD3" w:rsidP="006322F0">
      <w:pPr>
        <w:pStyle w:val="ListParagraph"/>
        <w:numPr>
          <w:ilvl w:val="0"/>
          <w:numId w:val="6"/>
        </w:numPr>
        <w:tabs>
          <w:tab w:val="left" w:pos="-720"/>
        </w:tabs>
        <w:suppressAutoHyphens/>
        <w:spacing w:after="0" w:line="240" w:lineRule="auto"/>
        <w:ind w:left="360"/>
        <w:jc w:val="both"/>
        <w:rPr>
          <w:rFonts w:ascii="Trebuchet MS" w:hAnsi="Trebuchet MS"/>
          <w:b/>
          <w:i/>
          <w:lang w:eastAsia="ro-RO"/>
        </w:rPr>
      </w:pPr>
      <w:r w:rsidRPr="006322F0">
        <w:rPr>
          <w:rFonts w:ascii="Trebuchet MS" w:hAnsi="Trebuchet MS"/>
          <w:b/>
          <w:i/>
          <w:lang w:eastAsia="ro-RO"/>
        </w:rPr>
        <w:t>Respectarea condițiilor impuse prin avizele solicitate în Certificatul de Urbanism.</w:t>
      </w:r>
    </w:p>
    <w:p w:rsidR="00232FD3" w:rsidRPr="006322F0" w:rsidRDefault="00232FD3" w:rsidP="006322F0">
      <w:pPr>
        <w:pStyle w:val="ListParagraph"/>
        <w:numPr>
          <w:ilvl w:val="0"/>
          <w:numId w:val="6"/>
        </w:numPr>
        <w:tabs>
          <w:tab w:val="left" w:pos="-720"/>
        </w:tabs>
        <w:suppressAutoHyphens/>
        <w:spacing w:after="0" w:line="240" w:lineRule="auto"/>
        <w:ind w:left="360"/>
        <w:jc w:val="both"/>
        <w:rPr>
          <w:rFonts w:ascii="Trebuchet MS" w:hAnsi="Trebuchet MS"/>
          <w:b/>
          <w:i/>
          <w:lang w:eastAsia="ro-RO"/>
        </w:rPr>
      </w:pPr>
      <w:r w:rsidRPr="006322F0">
        <w:rPr>
          <w:rFonts w:ascii="Trebuchet MS" w:hAnsi="Trebuchet MS"/>
          <w:b/>
          <w:bCs/>
          <w:i/>
          <w:iCs/>
          <w:lang w:eastAsia="ro-RO"/>
        </w:rPr>
        <w:t>Titularul are obligația respectării condițiilor impuse prin actele de reglementare emise/solicitate de alte autorități.</w:t>
      </w:r>
    </w:p>
    <w:p w:rsidR="00232FD3" w:rsidRPr="006322F0" w:rsidRDefault="00232FD3" w:rsidP="006322F0">
      <w:pPr>
        <w:spacing w:after="0" w:line="240" w:lineRule="auto"/>
        <w:jc w:val="both"/>
        <w:rPr>
          <w:rStyle w:val="tpa1"/>
          <w:rFonts w:ascii="Trebuchet MS" w:hAnsi="Trebuchet MS"/>
          <w:b/>
          <w:lang w:val="ro-RO"/>
        </w:rPr>
      </w:pPr>
      <w:r w:rsidRPr="006322F0">
        <w:rPr>
          <w:rStyle w:val="tpa1"/>
          <w:rFonts w:ascii="Trebuchet MS" w:hAnsi="Trebuchet MS"/>
          <w:b/>
          <w:lang w:val="ro-RO"/>
        </w:rPr>
        <w:t xml:space="preserve"> </w:t>
      </w:r>
    </w:p>
    <w:p w:rsidR="00232FD3" w:rsidRPr="006322F0" w:rsidRDefault="00232FD3" w:rsidP="006322F0">
      <w:pPr>
        <w:spacing w:after="0" w:line="240" w:lineRule="auto"/>
        <w:jc w:val="both"/>
        <w:rPr>
          <w:rFonts w:ascii="Trebuchet MS" w:hAnsi="Trebuchet MS"/>
          <w:b/>
          <w:lang w:val="ro-RO"/>
        </w:rPr>
      </w:pPr>
      <w:r w:rsidRPr="006322F0">
        <w:rPr>
          <w:rStyle w:val="tpa1"/>
          <w:rFonts w:ascii="Trebuchet MS" w:hAnsi="Trebuchet MS"/>
          <w:b/>
          <w:lang w:val="ro-RO"/>
        </w:rPr>
        <w:t>Pentru organizarea de șantier</w:t>
      </w:r>
    </w:p>
    <w:p w:rsidR="00232FD3" w:rsidRPr="006322F0" w:rsidRDefault="00232FD3" w:rsidP="006322F0">
      <w:pPr>
        <w:pStyle w:val="BodyText"/>
        <w:tabs>
          <w:tab w:val="left" w:pos="-720"/>
        </w:tabs>
        <w:suppressAutoHyphens/>
        <w:spacing w:after="0" w:line="240" w:lineRule="auto"/>
        <w:jc w:val="both"/>
        <w:rPr>
          <w:rStyle w:val="tpa1"/>
          <w:rFonts w:ascii="Trebuchet MS" w:hAnsi="Trebuchet MS"/>
          <w:lang w:val="ro-RO"/>
        </w:rPr>
      </w:pPr>
      <w:r w:rsidRPr="006322F0">
        <w:rPr>
          <w:rFonts w:ascii="Trebuchet MS" w:hAnsi="Trebuchet MS"/>
          <w:lang w:val="ro-RO"/>
        </w:rPr>
        <w:t>- organizarea de şantier se va face numai în culoarul de lucru din suprafaţa reprezentând traseul liniei electrice,</w:t>
      </w:r>
      <w:r w:rsidRPr="006322F0">
        <w:rPr>
          <w:rFonts w:ascii="Trebuchet MS" w:hAnsi="Trebuchet MS"/>
          <w:lang w:val="pt-BR"/>
        </w:rPr>
        <w:t xml:space="preserve"> zona frontului de lucru va fi semnalizată prin mijloace corespunzătoare de avertizare</w:t>
      </w:r>
      <w:r w:rsidRPr="006322F0">
        <w:rPr>
          <w:rFonts w:ascii="Trebuchet MS" w:hAnsi="Trebuchet MS"/>
          <w:lang w:val="ro-RO"/>
        </w:rPr>
        <w:t xml:space="preserve">; </w:t>
      </w:r>
    </w:p>
    <w:p w:rsidR="00232FD3" w:rsidRPr="006322F0" w:rsidRDefault="00232FD3" w:rsidP="006322F0">
      <w:pPr>
        <w:pStyle w:val="BodyText"/>
        <w:tabs>
          <w:tab w:val="left" w:pos="-720"/>
        </w:tabs>
        <w:suppressAutoHyphens/>
        <w:spacing w:after="0" w:line="240" w:lineRule="auto"/>
        <w:jc w:val="both"/>
        <w:rPr>
          <w:rFonts w:ascii="Trebuchet MS" w:hAnsi="Trebuchet MS"/>
          <w:lang w:val="ro-RO"/>
        </w:rPr>
      </w:pPr>
      <w:r w:rsidRPr="006322F0">
        <w:rPr>
          <w:rFonts w:ascii="Trebuchet MS" w:hAnsi="Trebuchet MS"/>
          <w:lang w:val="ro-RO"/>
        </w:rPr>
        <w:t>- utilajele şi muncitorii se vor deplasa zilnic la locul de execuţie al lucrării;</w:t>
      </w:r>
    </w:p>
    <w:p w:rsidR="00232FD3" w:rsidRPr="006322F0" w:rsidRDefault="00232FD3" w:rsidP="006322F0">
      <w:pPr>
        <w:pStyle w:val="BodyText"/>
        <w:tabs>
          <w:tab w:val="left" w:pos="-720"/>
        </w:tabs>
        <w:suppressAutoHyphens/>
        <w:spacing w:after="0" w:line="240" w:lineRule="auto"/>
        <w:jc w:val="both"/>
        <w:rPr>
          <w:rFonts w:ascii="Trebuchet MS" w:hAnsi="Trebuchet MS"/>
          <w:lang w:val="ro-RO"/>
        </w:rPr>
      </w:pPr>
      <w:r w:rsidRPr="006322F0">
        <w:rPr>
          <w:rFonts w:ascii="Trebuchet MS" w:hAnsi="Trebuchet MS"/>
          <w:lang w:val="ro-RO"/>
        </w:rPr>
        <w:t>- materialele necesare executării lucrărilor se vor pune în operă în aceeaşi zi;</w:t>
      </w:r>
    </w:p>
    <w:p w:rsidR="00232FD3" w:rsidRPr="006322F0" w:rsidRDefault="00232FD3" w:rsidP="006322F0">
      <w:pPr>
        <w:pStyle w:val="BodyText"/>
        <w:tabs>
          <w:tab w:val="left" w:pos="-720"/>
        </w:tabs>
        <w:suppressAutoHyphens/>
        <w:spacing w:after="0" w:line="240" w:lineRule="auto"/>
        <w:jc w:val="both"/>
        <w:rPr>
          <w:rFonts w:ascii="Trebuchet MS" w:hAnsi="Trebuchet MS"/>
          <w:lang w:val="ro-RO"/>
        </w:rPr>
      </w:pPr>
      <w:r w:rsidRPr="006322F0">
        <w:rPr>
          <w:rFonts w:ascii="Trebuchet MS" w:hAnsi="Trebuchet MS"/>
          <w:lang w:val="ro-RO"/>
        </w:rPr>
        <w:t xml:space="preserve">- asigurarea materialelor necesare execuţiei lucrării se va face de la distribuitori autorizaţi; </w:t>
      </w:r>
    </w:p>
    <w:p w:rsidR="00232FD3" w:rsidRPr="006322F0" w:rsidRDefault="00232FD3" w:rsidP="006322F0">
      <w:pPr>
        <w:pStyle w:val="BodyText"/>
        <w:tabs>
          <w:tab w:val="left" w:pos="-720"/>
        </w:tabs>
        <w:suppressAutoHyphens/>
        <w:spacing w:after="0" w:line="240" w:lineRule="auto"/>
        <w:jc w:val="both"/>
        <w:rPr>
          <w:rFonts w:ascii="Trebuchet MS" w:hAnsi="Trebuchet MS"/>
          <w:lang w:val="ro-RO"/>
        </w:rPr>
      </w:pPr>
      <w:r w:rsidRPr="006322F0">
        <w:rPr>
          <w:rFonts w:ascii="Trebuchet MS" w:hAnsi="Trebuchet MS"/>
          <w:lang w:val="ro-RO"/>
        </w:rPr>
        <w:t xml:space="preserve">- accesul la lucrările propuse se va face pe drumurile publice de interes local existente în zonă; </w:t>
      </w:r>
    </w:p>
    <w:p w:rsidR="00232FD3" w:rsidRPr="006322F0" w:rsidRDefault="00232FD3" w:rsidP="006322F0">
      <w:pPr>
        <w:pStyle w:val="BodyText"/>
        <w:tabs>
          <w:tab w:val="left" w:pos="-720"/>
        </w:tabs>
        <w:suppressAutoHyphens/>
        <w:spacing w:after="0" w:line="240" w:lineRule="auto"/>
        <w:jc w:val="both"/>
        <w:rPr>
          <w:rFonts w:ascii="Trebuchet MS" w:hAnsi="Trebuchet MS"/>
          <w:spacing w:val="-3"/>
          <w:lang w:val="ro-RO"/>
        </w:rPr>
      </w:pPr>
    </w:p>
    <w:p w:rsidR="00F4160D" w:rsidRDefault="00232FD3" w:rsidP="00F4160D">
      <w:pPr>
        <w:spacing w:after="0" w:line="240" w:lineRule="auto"/>
        <w:jc w:val="both"/>
        <w:rPr>
          <w:rStyle w:val="tpa1"/>
          <w:rFonts w:ascii="Trebuchet MS" w:hAnsi="Trebuchet MS"/>
          <w:b/>
          <w:lang w:val="ro-RO"/>
        </w:rPr>
      </w:pPr>
      <w:r w:rsidRPr="006322F0">
        <w:rPr>
          <w:rStyle w:val="tpa1"/>
          <w:rFonts w:ascii="Trebuchet MS" w:hAnsi="Trebuchet MS"/>
          <w:b/>
          <w:lang w:val="ro-RO"/>
        </w:rPr>
        <w:t>Protecţia factorilor de mediu</w:t>
      </w:r>
    </w:p>
    <w:p w:rsidR="00232FD3" w:rsidRPr="00F4160D" w:rsidRDefault="00232FD3" w:rsidP="00F4160D">
      <w:pPr>
        <w:spacing w:after="0" w:line="240" w:lineRule="auto"/>
        <w:jc w:val="both"/>
        <w:rPr>
          <w:rFonts w:ascii="Trebuchet MS" w:hAnsi="Trebuchet MS"/>
          <w:b/>
          <w:lang w:val="ro-RO"/>
        </w:rPr>
      </w:pPr>
      <w:r w:rsidRPr="006322F0">
        <w:rPr>
          <w:rFonts w:ascii="Trebuchet MS" w:hAnsi="Trebuchet MS"/>
          <w:b/>
          <w:bCs/>
          <w:i/>
          <w:u w:val="single"/>
          <w:lang w:val="ro-RO"/>
        </w:rPr>
        <w:t>Protecţia calităţii apelor</w:t>
      </w:r>
    </w:p>
    <w:p w:rsidR="00232FD3" w:rsidRPr="006322F0" w:rsidRDefault="00232FD3" w:rsidP="006322F0">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22F0">
        <w:rPr>
          <w:rFonts w:ascii="Trebuchet MS" w:hAnsi="Trebuchet MS"/>
          <w:lang w:val="ro-RO"/>
        </w:rPr>
        <w:lastRenderedPageBreak/>
        <w:t xml:space="preserve"> </w:t>
      </w:r>
      <w:r w:rsidRPr="006322F0">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232FD3" w:rsidRPr="006322F0" w:rsidRDefault="00232FD3" w:rsidP="006322F0">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22F0">
        <w:rPr>
          <w:rFonts w:ascii="Trebuchet MS" w:eastAsia="Times New Roman" w:hAnsi="Trebuchet MS"/>
          <w:lang w:val="ro-RO"/>
        </w:rPr>
        <w:t xml:space="preserve">pe perioada execuţiei proiectului se vor utiliza toaletele ecologice; </w:t>
      </w:r>
    </w:p>
    <w:p w:rsidR="00232FD3" w:rsidRPr="006322F0" w:rsidRDefault="00232FD3" w:rsidP="006322F0">
      <w:pPr>
        <w:pStyle w:val="BodyText"/>
        <w:tabs>
          <w:tab w:val="left" w:pos="-720"/>
        </w:tabs>
        <w:suppressAutoHyphens/>
        <w:spacing w:after="0" w:line="240" w:lineRule="auto"/>
        <w:jc w:val="both"/>
        <w:rPr>
          <w:rFonts w:ascii="Trebuchet MS" w:eastAsia="Times New Roman" w:hAnsi="Trebuchet MS"/>
          <w:lang w:val="ro-RO"/>
        </w:rPr>
      </w:pPr>
    </w:p>
    <w:p w:rsidR="00232FD3" w:rsidRPr="006322F0" w:rsidRDefault="00232FD3" w:rsidP="006322F0">
      <w:pPr>
        <w:pStyle w:val="BodyText"/>
        <w:tabs>
          <w:tab w:val="left" w:pos="-720"/>
        </w:tabs>
        <w:suppressAutoHyphens/>
        <w:spacing w:after="0" w:line="240" w:lineRule="auto"/>
        <w:jc w:val="both"/>
        <w:rPr>
          <w:rFonts w:ascii="Trebuchet MS" w:hAnsi="Trebuchet MS"/>
          <w:b/>
          <w:bCs/>
          <w:i/>
          <w:u w:val="single"/>
          <w:lang w:val="ro-RO"/>
        </w:rPr>
      </w:pPr>
      <w:r w:rsidRPr="006322F0">
        <w:rPr>
          <w:rFonts w:ascii="Trebuchet MS" w:hAnsi="Trebuchet MS"/>
          <w:b/>
          <w:bCs/>
          <w:i/>
          <w:u w:val="single"/>
          <w:lang w:val="ro-RO"/>
        </w:rPr>
        <w:t>Protecţia aerului</w:t>
      </w:r>
    </w:p>
    <w:p w:rsidR="00232FD3" w:rsidRPr="006322F0" w:rsidRDefault="00232FD3" w:rsidP="006322F0">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22F0">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232FD3" w:rsidRPr="006322F0" w:rsidRDefault="00232FD3" w:rsidP="006322F0">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22F0">
        <w:rPr>
          <w:rFonts w:ascii="Trebuchet MS" w:eastAsia="Times New Roman" w:hAnsi="Trebuchet MS"/>
          <w:lang w:val="ro-RO"/>
        </w:rPr>
        <w:t>se va întocmi şi respecta graficul de execuţie a lucrărilor cu luarea în consideraţie a condiţiilor locale şi a condiţiilor meteorologice;</w:t>
      </w:r>
    </w:p>
    <w:p w:rsidR="00232FD3" w:rsidRPr="006322F0" w:rsidRDefault="00232FD3" w:rsidP="006322F0">
      <w:pPr>
        <w:spacing w:after="0" w:line="240" w:lineRule="auto"/>
        <w:jc w:val="both"/>
        <w:rPr>
          <w:rFonts w:ascii="Trebuchet MS" w:hAnsi="Trebuchet MS"/>
          <w:b/>
          <w:i/>
          <w:u w:val="single"/>
          <w:lang w:val="ro-RO"/>
        </w:rPr>
      </w:pPr>
    </w:p>
    <w:p w:rsidR="00232FD3" w:rsidRPr="006322F0" w:rsidRDefault="00232FD3" w:rsidP="006322F0">
      <w:pPr>
        <w:spacing w:after="0" w:line="240" w:lineRule="auto"/>
        <w:jc w:val="both"/>
        <w:rPr>
          <w:rFonts w:ascii="Trebuchet MS" w:hAnsi="Trebuchet MS"/>
          <w:b/>
          <w:i/>
          <w:u w:val="single"/>
          <w:lang w:val="ro-RO"/>
        </w:rPr>
      </w:pPr>
      <w:r w:rsidRPr="006322F0">
        <w:rPr>
          <w:rFonts w:ascii="Trebuchet MS" w:hAnsi="Trebuchet MS"/>
          <w:b/>
          <w:i/>
          <w:u w:val="single"/>
          <w:lang w:val="ro-RO"/>
        </w:rPr>
        <w:t xml:space="preserve">Protecţia împotriva zgomotului </w:t>
      </w:r>
    </w:p>
    <w:p w:rsidR="00232FD3" w:rsidRPr="006322F0" w:rsidRDefault="00232FD3" w:rsidP="006322F0">
      <w:pPr>
        <w:pStyle w:val="BodyText"/>
        <w:tabs>
          <w:tab w:val="left" w:pos="-720"/>
        </w:tabs>
        <w:suppressAutoHyphens/>
        <w:spacing w:after="0" w:line="240" w:lineRule="auto"/>
        <w:jc w:val="both"/>
        <w:rPr>
          <w:rFonts w:ascii="Trebuchet MS" w:eastAsia="Times New Roman" w:hAnsi="Trebuchet MS"/>
          <w:lang w:val="ro-RO"/>
        </w:rPr>
      </w:pPr>
      <w:r w:rsidRPr="006322F0">
        <w:rPr>
          <w:rFonts w:ascii="Trebuchet MS" w:eastAsia="Times New Roman" w:hAnsi="Trebuchet MS"/>
          <w:lang w:val="ro-RO"/>
        </w:rPr>
        <w:t xml:space="preserve">- în timpul execuţiei proiectului şi funcţionării </w:t>
      </w:r>
      <w:r w:rsidRPr="006322F0">
        <w:rPr>
          <w:rFonts w:ascii="Trebuchet MS" w:eastAsia="Times New Roman" w:hAnsi="Trebuchet MS"/>
          <w:i/>
        </w:rPr>
        <w:t xml:space="preserve">Nivelul de zgomot </w:t>
      </w:r>
      <w:r w:rsidRPr="006322F0">
        <w:rPr>
          <w:rFonts w:ascii="Trebuchet MS" w:eastAsia="Times New Roman" w:hAnsi="Trebuchet MS"/>
          <w:lang w:eastAsia="ro-RO"/>
        </w:rPr>
        <w:t>continuu echivalent ponderat A (</w:t>
      </w:r>
      <w:r w:rsidRPr="006322F0">
        <w:rPr>
          <w:rFonts w:ascii="Trebuchet MS" w:eastAsia="Times New Roman" w:hAnsi="Trebuchet MS"/>
          <w:vertAlign w:val="subscript"/>
          <w:lang w:eastAsia="ro-RO"/>
        </w:rPr>
        <w:t>AeqT</w:t>
      </w:r>
      <w:r w:rsidRPr="006322F0">
        <w:rPr>
          <w:rFonts w:ascii="Trebuchet MS" w:eastAsia="Times New Roman" w:hAnsi="Trebuchet MS"/>
          <w:lang w:eastAsia="ro-RO"/>
        </w:rPr>
        <w:t>)</w:t>
      </w:r>
      <w:r w:rsidRPr="006322F0">
        <w:rPr>
          <w:rFonts w:ascii="Trebuchet MS" w:eastAsia="Times New Roman" w:hAnsi="Trebuchet MS"/>
          <w:i/>
        </w:rPr>
        <w:t xml:space="preserve"> </w:t>
      </w:r>
      <w:r w:rsidRPr="006322F0">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6322F0">
        <w:rPr>
          <w:rFonts w:ascii="Trebuchet MS" w:eastAsia="Times New Roman" w:hAnsi="Trebuchet MS"/>
          <w:lang w:val="ro-RO"/>
        </w:rPr>
        <w:t>;</w:t>
      </w:r>
    </w:p>
    <w:p w:rsidR="00232FD3" w:rsidRPr="006322F0" w:rsidRDefault="00232FD3" w:rsidP="006322F0">
      <w:pPr>
        <w:tabs>
          <w:tab w:val="left" w:pos="-720"/>
        </w:tabs>
        <w:suppressAutoHyphens/>
        <w:spacing w:after="0" w:line="240" w:lineRule="auto"/>
        <w:jc w:val="both"/>
        <w:rPr>
          <w:rFonts w:ascii="Trebuchet MS" w:hAnsi="Trebuchet MS"/>
        </w:rPr>
      </w:pPr>
      <w:r w:rsidRPr="006322F0">
        <w:rPr>
          <w:rFonts w:ascii="Trebuchet MS" w:eastAsia="Times New Roman" w:hAnsi="Trebuchet MS"/>
        </w:rPr>
        <w:t xml:space="preserve">- </w:t>
      </w:r>
      <w:proofErr w:type="gramStart"/>
      <w:r w:rsidRPr="006322F0">
        <w:rPr>
          <w:rFonts w:ascii="Trebuchet MS" w:hAnsi="Trebuchet MS"/>
        </w:rPr>
        <w:t>activitatea</w:t>
      </w:r>
      <w:proofErr w:type="gramEnd"/>
      <w:r w:rsidRPr="006322F0">
        <w:rPr>
          <w:rFonts w:ascii="Trebuchet MS" w:hAnsi="Trebuchet MS"/>
        </w:rPr>
        <w:t xml:space="preserve"> se va desfăşura după un program stabilit, pentru ca influenţa zgomotului produs de utilaje, asupra obiectivelor învecinate să fie cât mai redusă;</w:t>
      </w:r>
    </w:p>
    <w:p w:rsidR="00232FD3" w:rsidRPr="006322F0" w:rsidRDefault="00232FD3" w:rsidP="006322F0">
      <w:pPr>
        <w:shd w:val="clear" w:color="auto" w:fill="FFFFFF"/>
        <w:spacing w:after="0" w:line="240" w:lineRule="auto"/>
        <w:jc w:val="both"/>
        <w:rPr>
          <w:rFonts w:ascii="Trebuchet MS" w:eastAsia="Times New Roman" w:hAnsi="Trebuchet MS"/>
        </w:rPr>
      </w:pPr>
    </w:p>
    <w:p w:rsidR="00232FD3" w:rsidRPr="006322F0" w:rsidRDefault="00232FD3" w:rsidP="006322F0">
      <w:pPr>
        <w:spacing w:after="0" w:line="240" w:lineRule="auto"/>
        <w:jc w:val="both"/>
        <w:rPr>
          <w:rFonts w:ascii="Trebuchet MS" w:hAnsi="Trebuchet MS"/>
          <w:b/>
          <w:i/>
          <w:u w:val="single"/>
          <w:lang w:val="ro-RO"/>
        </w:rPr>
      </w:pPr>
      <w:r w:rsidRPr="006322F0">
        <w:rPr>
          <w:rFonts w:ascii="Trebuchet MS" w:hAnsi="Trebuchet MS"/>
          <w:b/>
          <w:i/>
          <w:u w:val="single"/>
          <w:lang w:val="ro-RO"/>
        </w:rPr>
        <w:t>Protecţia solului</w:t>
      </w:r>
    </w:p>
    <w:p w:rsidR="00232FD3" w:rsidRPr="006322F0" w:rsidRDefault="00232FD3" w:rsidP="006322F0">
      <w:pPr>
        <w:spacing w:after="0" w:line="240" w:lineRule="auto"/>
        <w:jc w:val="both"/>
        <w:rPr>
          <w:rFonts w:ascii="Trebuchet MS" w:eastAsia="Times New Roman" w:hAnsi="Trebuchet MS"/>
          <w:lang w:val="ro-RO"/>
        </w:rPr>
      </w:pPr>
      <w:r w:rsidRPr="006322F0">
        <w:rPr>
          <w:rFonts w:ascii="Trebuchet MS" w:eastAsia="Times New Roman" w:hAnsi="Trebuchet MS"/>
          <w:b/>
          <w:lang w:val="ro-RO"/>
        </w:rPr>
        <w:t xml:space="preserve">- </w:t>
      </w:r>
      <w:r w:rsidRPr="006322F0">
        <w:rPr>
          <w:rFonts w:ascii="Trebuchet MS" w:eastAsia="Times New Roman" w:hAnsi="Trebuchet MS"/>
          <w:lang w:val="ro-RO"/>
        </w:rPr>
        <w:t>vor fi evitate lucrările care pot duce la degradări ale reţelelor supraterane sau subterane existente in zonă;</w:t>
      </w:r>
    </w:p>
    <w:p w:rsidR="00232FD3" w:rsidRPr="006322F0" w:rsidRDefault="00232FD3" w:rsidP="006322F0">
      <w:pPr>
        <w:tabs>
          <w:tab w:val="left" w:pos="-720"/>
        </w:tabs>
        <w:suppressAutoHyphens/>
        <w:spacing w:after="0" w:line="240" w:lineRule="auto"/>
        <w:jc w:val="both"/>
        <w:rPr>
          <w:rFonts w:ascii="Trebuchet MS" w:eastAsia="Times New Roman" w:hAnsi="Trebuchet MS"/>
          <w:lang w:val="ro-RO"/>
        </w:rPr>
      </w:pPr>
      <w:r w:rsidRPr="006322F0">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232FD3" w:rsidRPr="006322F0" w:rsidRDefault="00232FD3" w:rsidP="006322F0">
      <w:pPr>
        <w:tabs>
          <w:tab w:val="left" w:pos="-720"/>
        </w:tabs>
        <w:suppressAutoHyphens/>
        <w:spacing w:after="0" w:line="240" w:lineRule="auto"/>
        <w:jc w:val="both"/>
        <w:rPr>
          <w:rFonts w:ascii="Trebuchet MS" w:eastAsia="Times New Roman" w:hAnsi="Trebuchet MS"/>
          <w:lang w:val="ro-RO"/>
        </w:rPr>
      </w:pPr>
      <w:r w:rsidRPr="006322F0">
        <w:rPr>
          <w:rFonts w:ascii="Trebuchet MS" w:eastAsia="Times New Roman" w:hAnsi="Trebuchet MS"/>
          <w:lang w:val="ro-RO"/>
        </w:rPr>
        <w:t>- se vor amenaja spaţii corepunzătoare pentru depozitarea materialelor de construcţie şi pentru depozitarea temporară a deşeurilor generate;</w:t>
      </w:r>
    </w:p>
    <w:p w:rsidR="00232FD3" w:rsidRPr="006322F0" w:rsidRDefault="00232FD3" w:rsidP="006322F0">
      <w:pPr>
        <w:spacing w:after="0" w:line="240" w:lineRule="auto"/>
        <w:jc w:val="both"/>
        <w:rPr>
          <w:rFonts w:ascii="Trebuchet MS" w:eastAsia="Times New Roman" w:hAnsi="Trebuchet MS"/>
          <w:lang w:val="ro-RO"/>
        </w:rPr>
      </w:pPr>
      <w:r w:rsidRPr="006322F0">
        <w:rPr>
          <w:rFonts w:ascii="Trebuchet MS" w:eastAsia="Times New Roman" w:hAnsi="Trebuchet MS"/>
          <w:lang w:val="ro-RO"/>
        </w:rPr>
        <w:t>- se va asigura preluarea ritmică a deşeurilor rezultate pe amplasament, evitarea depozitării necontrolate a acestora;</w:t>
      </w:r>
    </w:p>
    <w:p w:rsidR="00232FD3" w:rsidRDefault="00232FD3" w:rsidP="006322F0">
      <w:pPr>
        <w:spacing w:after="0" w:line="240" w:lineRule="auto"/>
        <w:jc w:val="both"/>
        <w:rPr>
          <w:rFonts w:ascii="Trebuchet MS" w:hAnsi="Trebuchet MS"/>
          <w:lang w:val="ro-RO"/>
        </w:rPr>
      </w:pPr>
      <w:r w:rsidRPr="006322F0">
        <w:rPr>
          <w:rFonts w:ascii="Trebuchet MS" w:eastAsia="Times New Roman" w:hAnsi="Trebuchet MS"/>
          <w:lang w:val="ro-RO"/>
        </w:rPr>
        <w:t xml:space="preserve">- </w:t>
      </w:r>
      <w:r w:rsidRPr="006322F0">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6322F0" w:rsidRPr="006322F0" w:rsidRDefault="006322F0" w:rsidP="006322F0">
      <w:pPr>
        <w:spacing w:after="0" w:line="240" w:lineRule="auto"/>
        <w:jc w:val="both"/>
        <w:rPr>
          <w:rFonts w:ascii="Trebuchet MS" w:hAnsi="Trebuchet MS"/>
          <w:lang w:val="ro-RO"/>
        </w:rPr>
      </w:pPr>
    </w:p>
    <w:p w:rsidR="00232FD3" w:rsidRPr="006322F0" w:rsidRDefault="00232FD3" w:rsidP="006322F0">
      <w:pPr>
        <w:spacing w:after="0" w:line="240" w:lineRule="auto"/>
        <w:jc w:val="both"/>
        <w:rPr>
          <w:rFonts w:ascii="Trebuchet MS" w:hAnsi="Trebuchet MS"/>
          <w:b/>
          <w:i/>
          <w:u w:val="single"/>
          <w:lang w:val="ro-RO"/>
        </w:rPr>
      </w:pPr>
      <w:r w:rsidRPr="006322F0">
        <w:rPr>
          <w:rFonts w:ascii="Trebuchet MS" w:hAnsi="Trebuchet MS"/>
          <w:b/>
          <w:i/>
          <w:u w:val="single"/>
          <w:lang w:val="ro-RO"/>
        </w:rPr>
        <w:t>Modul de gospodărire a deşeurilor</w:t>
      </w:r>
    </w:p>
    <w:p w:rsidR="00232FD3" w:rsidRPr="006322F0" w:rsidRDefault="00232FD3" w:rsidP="006322F0">
      <w:pPr>
        <w:spacing w:after="0" w:line="240" w:lineRule="auto"/>
        <w:ind w:firstLine="720"/>
        <w:jc w:val="both"/>
        <w:rPr>
          <w:rFonts w:ascii="Trebuchet MS" w:eastAsia="Times New Roman" w:hAnsi="Trebuchet MS"/>
        </w:rPr>
      </w:pPr>
      <w:r w:rsidRPr="006322F0">
        <w:rPr>
          <w:rFonts w:ascii="Trebuchet MS" w:eastAsia="Times New Roman" w:hAnsi="Trebuchet MS"/>
          <w:b/>
          <w:i/>
        </w:rPr>
        <w:t xml:space="preserve">Atât în perioada de construire cât și în cea de funționare titularul are obligația respectării </w:t>
      </w:r>
      <w:r w:rsidRPr="006322F0">
        <w:rPr>
          <w:rFonts w:ascii="Trebuchet MS" w:eastAsia="Times New Roman" w:hAnsi="Trebuchet MS"/>
          <w:b/>
          <w:i/>
          <w:lang w:val="fr-FR"/>
        </w:rPr>
        <w:t xml:space="preserve">prevederilor </w:t>
      </w:r>
      <w:r w:rsidRPr="006322F0">
        <w:rPr>
          <w:rFonts w:ascii="Trebuchet MS" w:eastAsia="Times New Roman" w:hAnsi="Trebuchet MS"/>
          <w:b/>
          <w:i/>
          <w:lang w:val="pt-BR"/>
        </w:rPr>
        <w:t xml:space="preserve">Ordonaţei de Urgenţă a Guvernului </w:t>
      </w:r>
      <w:proofErr w:type="gramStart"/>
      <w:r w:rsidRPr="006322F0">
        <w:rPr>
          <w:rFonts w:ascii="Trebuchet MS" w:eastAsia="Times New Roman" w:hAnsi="Trebuchet MS"/>
          <w:b/>
          <w:i/>
          <w:lang w:val="pt-BR"/>
        </w:rPr>
        <w:t>României  privind</w:t>
      </w:r>
      <w:proofErr w:type="gramEnd"/>
      <w:r w:rsidRPr="006322F0">
        <w:rPr>
          <w:rFonts w:ascii="Trebuchet MS" w:eastAsia="Times New Roman" w:hAnsi="Trebuchet MS"/>
          <w:b/>
          <w:i/>
          <w:lang w:val="pt-BR"/>
        </w:rPr>
        <w:t xml:space="preserve">  protecţia mediului nr. 195/2005, aprobată cu modificări şi completări  prin Legea 265/2006, cu modificările şi completările ulterioare precum și ale </w:t>
      </w:r>
      <w:r w:rsidRPr="006322F0">
        <w:rPr>
          <w:rFonts w:ascii="Trebuchet MS" w:eastAsia="Times New Roman" w:hAnsi="Trebuchet MS"/>
          <w:b/>
          <w:i/>
        </w:rPr>
        <w:t>OUG 92 /2021 privind regimul deșeurilor, aprobata si modificata prin Legea 17/2023</w:t>
      </w:r>
      <w:r w:rsidRPr="006322F0">
        <w:rPr>
          <w:rFonts w:ascii="Trebuchet MS" w:eastAsia="Times New Roman" w:hAnsi="Trebuchet MS"/>
          <w:i/>
        </w:rPr>
        <w:t>.</w:t>
      </w:r>
      <w:r w:rsidRPr="006322F0">
        <w:rPr>
          <w:rFonts w:ascii="Trebuchet MS" w:eastAsia="Times New Roman" w:hAnsi="Trebuchet MS"/>
        </w:rPr>
        <w:t xml:space="preserve">       </w:t>
      </w:r>
    </w:p>
    <w:p w:rsidR="00232FD3" w:rsidRPr="006322F0" w:rsidRDefault="00232FD3" w:rsidP="006322F0">
      <w:pPr>
        <w:spacing w:after="0" w:line="240" w:lineRule="auto"/>
        <w:jc w:val="both"/>
        <w:rPr>
          <w:rFonts w:ascii="Trebuchet MS" w:eastAsia="Times New Roman" w:hAnsi="Trebuchet MS"/>
          <w:lang w:val="ro-RO"/>
        </w:rPr>
      </w:pPr>
      <w:r w:rsidRPr="006322F0">
        <w:rPr>
          <w:rFonts w:ascii="Trebuchet MS" w:eastAsia="Times New Roman" w:hAnsi="Trebuchet MS"/>
          <w:lang w:val="ro-RO"/>
        </w:rPr>
        <w:t xml:space="preserve">- deşeurile reciclabile rezultate în urma lucrărilor de construcţii </w:t>
      </w:r>
      <w:r w:rsidRPr="006322F0">
        <w:rPr>
          <w:rFonts w:ascii="Trebuchet MS" w:eastAsia="Times New Roman" w:hAnsi="Trebuchet MS"/>
          <w:color w:val="000000"/>
          <w:lang w:val="ro-RO"/>
        </w:rPr>
        <w:t xml:space="preserve"> </w:t>
      </w:r>
      <w:r w:rsidRPr="006322F0">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232FD3" w:rsidRPr="006322F0" w:rsidRDefault="00232FD3" w:rsidP="006322F0">
      <w:pPr>
        <w:spacing w:after="0" w:line="240" w:lineRule="auto"/>
        <w:jc w:val="both"/>
        <w:rPr>
          <w:rFonts w:ascii="Trebuchet MS" w:eastAsia="Times New Roman" w:hAnsi="Trebuchet MS"/>
          <w:lang w:val="ro-RO"/>
        </w:rPr>
      </w:pPr>
      <w:r w:rsidRPr="006322F0">
        <w:rPr>
          <w:rFonts w:ascii="Trebuchet MS" w:eastAsia="Times New Roman" w:hAnsi="Trebuchet MS"/>
          <w:lang w:val="ro-RO"/>
        </w:rPr>
        <w:t>- deşeurile menajere se vor colecta în europubelă şi se vor preda către agenți economici specializați;</w:t>
      </w:r>
    </w:p>
    <w:p w:rsidR="00232FD3" w:rsidRPr="006322F0" w:rsidRDefault="00232FD3" w:rsidP="006322F0">
      <w:pPr>
        <w:spacing w:after="0" w:line="240" w:lineRule="auto"/>
        <w:jc w:val="both"/>
        <w:rPr>
          <w:rFonts w:ascii="Trebuchet MS" w:eastAsia="Times New Roman" w:hAnsi="Trebuchet MS"/>
          <w:lang w:val="pl-PL" w:eastAsia="pl-PL"/>
        </w:rPr>
      </w:pPr>
      <w:r w:rsidRPr="006322F0">
        <w:rPr>
          <w:rFonts w:ascii="Trebuchet MS" w:eastAsia="Times New Roman" w:hAnsi="Trebuchet MS"/>
          <w:lang w:val="pl-PL" w:eastAsia="pl-PL"/>
        </w:rPr>
        <w:t>- este interzisă depozitarea deşeurilor direct pe sol;</w:t>
      </w:r>
    </w:p>
    <w:p w:rsidR="00232FD3" w:rsidRPr="006322F0" w:rsidRDefault="00232FD3" w:rsidP="006322F0">
      <w:pPr>
        <w:spacing w:after="0" w:line="240" w:lineRule="auto"/>
        <w:jc w:val="both"/>
        <w:rPr>
          <w:rFonts w:ascii="Trebuchet MS" w:eastAsia="Times New Roman" w:hAnsi="Trebuchet MS"/>
          <w:lang w:val="ro-RO"/>
        </w:rPr>
      </w:pPr>
      <w:r w:rsidRPr="006322F0">
        <w:rPr>
          <w:rFonts w:ascii="Trebuchet MS" w:eastAsia="Times New Roman" w:hAnsi="Trebuchet MS"/>
          <w:lang w:val="ro-RO"/>
        </w:rPr>
        <w:t>- preluarea ritmică a deşeurilor rezultate pe amplasament, evitarea depozitării necontrolate a acestora;</w:t>
      </w:r>
    </w:p>
    <w:p w:rsidR="00232FD3" w:rsidRPr="006322F0" w:rsidRDefault="00232FD3" w:rsidP="006322F0">
      <w:pPr>
        <w:spacing w:after="0" w:line="240" w:lineRule="auto"/>
        <w:jc w:val="both"/>
        <w:rPr>
          <w:rFonts w:ascii="Trebuchet MS" w:eastAsia="Times New Roman" w:hAnsi="Trebuchet MS"/>
          <w:lang w:val="ro-RO" w:eastAsia="pl-PL"/>
        </w:rPr>
      </w:pPr>
      <w:r w:rsidRPr="006322F0">
        <w:rPr>
          <w:rFonts w:ascii="Trebuchet MS" w:eastAsia="Times New Roman" w:hAnsi="Trebuchet MS"/>
          <w:lang w:val="ro-RO" w:eastAsia="pl-PL"/>
        </w:rPr>
        <w:t>- se va încheia contract cu o societate specializată, care prevede colectarea, transportul deşeurilor menajere de la obiectiv;</w:t>
      </w:r>
    </w:p>
    <w:p w:rsidR="00232FD3" w:rsidRDefault="00232FD3" w:rsidP="006322F0">
      <w:pPr>
        <w:spacing w:after="0" w:line="240" w:lineRule="auto"/>
        <w:jc w:val="both"/>
        <w:rPr>
          <w:rFonts w:ascii="Trebuchet MS" w:eastAsia="Times New Roman" w:hAnsi="Trebuchet MS"/>
          <w:lang w:val="pl-PL" w:eastAsia="pl-PL"/>
        </w:rPr>
      </w:pPr>
      <w:r w:rsidRPr="006322F0">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6322F0" w:rsidRDefault="006322F0" w:rsidP="006322F0">
      <w:pPr>
        <w:spacing w:after="0" w:line="240" w:lineRule="auto"/>
        <w:jc w:val="both"/>
        <w:rPr>
          <w:rFonts w:ascii="Trebuchet MS" w:eastAsia="Times New Roman" w:hAnsi="Trebuchet MS"/>
          <w:lang w:val="pl-PL" w:eastAsia="pl-PL"/>
        </w:rPr>
      </w:pPr>
    </w:p>
    <w:p w:rsidR="00F4160D" w:rsidRDefault="00F4160D" w:rsidP="006322F0">
      <w:pPr>
        <w:spacing w:after="0" w:line="240" w:lineRule="auto"/>
        <w:jc w:val="both"/>
        <w:rPr>
          <w:rFonts w:ascii="Trebuchet MS" w:eastAsia="Times New Roman" w:hAnsi="Trebuchet MS"/>
          <w:lang w:val="pl-PL" w:eastAsia="pl-PL"/>
        </w:rPr>
      </w:pPr>
    </w:p>
    <w:p w:rsidR="00F4160D" w:rsidRDefault="00F4160D" w:rsidP="006322F0">
      <w:pPr>
        <w:spacing w:after="0" w:line="240" w:lineRule="auto"/>
        <w:jc w:val="both"/>
        <w:rPr>
          <w:rFonts w:ascii="Trebuchet MS" w:eastAsia="Times New Roman" w:hAnsi="Trebuchet MS"/>
          <w:lang w:val="pl-PL" w:eastAsia="pl-PL"/>
        </w:rPr>
      </w:pPr>
      <w:bookmarkStart w:id="2" w:name="_GoBack"/>
      <w:bookmarkEnd w:id="2"/>
    </w:p>
    <w:p w:rsidR="00232FD3" w:rsidRPr="006322F0" w:rsidRDefault="00232FD3" w:rsidP="006322F0">
      <w:pPr>
        <w:spacing w:after="0" w:line="240" w:lineRule="auto"/>
        <w:jc w:val="both"/>
        <w:rPr>
          <w:rFonts w:ascii="Trebuchet MS" w:hAnsi="Trebuchet MS"/>
          <w:b/>
          <w:i/>
          <w:u w:val="single"/>
          <w:lang w:val="ro-RO"/>
        </w:rPr>
      </w:pPr>
      <w:r w:rsidRPr="006322F0">
        <w:rPr>
          <w:rFonts w:ascii="Trebuchet MS" w:hAnsi="Trebuchet MS"/>
          <w:b/>
          <w:i/>
          <w:u w:val="single"/>
          <w:lang w:val="ro-RO"/>
        </w:rPr>
        <w:lastRenderedPageBreak/>
        <w:t>Protecţia aşezărilor umane</w:t>
      </w:r>
    </w:p>
    <w:p w:rsidR="00232FD3" w:rsidRPr="006322F0" w:rsidRDefault="00232FD3" w:rsidP="006322F0">
      <w:pPr>
        <w:spacing w:after="0" w:line="240" w:lineRule="auto"/>
        <w:jc w:val="both"/>
        <w:rPr>
          <w:rFonts w:ascii="Trebuchet MS" w:hAnsi="Trebuchet MS"/>
          <w:b/>
          <w:u w:val="single"/>
          <w:lang w:val="ro-RO"/>
        </w:rPr>
      </w:pPr>
      <w:r w:rsidRPr="006322F0">
        <w:rPr>
          <w:rFonts w:ascii="Trebuchet MS" w:hAnsi="Trebuchet MS"/>
          <w:lang w:val="ro-RO"/>
        </w:rPr>
        <w:t>- se vor respecta normativele tehnice privind delimitarea zonelor de protecţie şi de siguranţă între conductorul LEA şi clădiri;</w:t>
      </w:r>
    </w:p>
    <w:p w:rsidR="00232FD3" w:rsidRPr="006322F0" w:rsidRDefault="00232FD3" w:rsidP="006322F0">
      <w:pPr>
        <w:spacing w:after="0" w:line="240" w:lineRule="auto"/>
        <w:jc w:val="both"/>
        <w:rPr>
          <w:rFonts w:ascii="Trebuchet MS" w:hAnsi="Trebuchet MS"/>
          <w:b/>
          <w:u w:val="single"/>
          <w:lang w:val="ro-RO"/>
        </w:rPr>
      </w:pPr>
      <w:r w:rsidRPr="006322F0">
        <w:rPr>
          <w:rFonts w:ascii="Trebuchet MS" w:hAnsi="Trebuchet MS"/>
          <w:lang w:val="ro-RO"/>
        </w:rPr>
        <w:t>- se va asigura scoaterea automata de sub tensiune a instalaţiilor în caz de defectiuni;</w:t>
      </w:r>
    </w:p>
    <w:p w:rsidR="00232FD3" w:rsidRPr="006322F0" w:rsidRDefault="00232FD3" w:rsidP="006322F0">
      <w:pPr>
        <w:spacing w:after="0" w:line="240" w:lineRule="auto"/>
        <w:jc w:val="both"/>
        <w:rPr>
          <w:rFonts w:ascii="Trebuchet MS" w:hAnsi="Trebuchet MS"/>
          <w:b/>
          <w:u w:val="single"/>
          <w:lang w:val="ro-RO"/>
        </w:rPr>
      </w:pPr>
      <w:r w:rsidRPr="006322F0">
        <w:rPr>
          <w:rFonts w:ascii="Trebuchet MS" w:hAnsi="Trebuchet MS"/>
          <w:lang w:val="ro-RO"/>
        </w:rPr>
        <w:t xml:space="preserve">- se va realiza inscripţionarea stâlpilor cu indicatoare de interdicţie a atingerii conductoarelor chiar căzute la pămant; </w:t>
      </w:r>
      <w:r w:rsidRPr="006322F0">
        <w:rPr>
          <w:rFonts w:ascii="Trebuchet MS" w:hAnsi="Trebuchet MS"/>
          <w:lang w:val="ro-RO"/>
        </w:rPr>
        <w:softHyphen/>
        <w:t xml:space="preserve"> asigurarea scoaterii automate de sub tensiune a instalaţiilor in caz de defect;</w:t>
      </w:r>
    </w:p>
    <w:p w:rsidR="00232FD3" w:rsidRPr="006322F0" w:rsidRDefault="00232FD3" w:rsidP="006322F0">
      <w:pPr>
        <w:spacing w:after="0" w:line="240" w:lineRule="auto"/>
        <w:jc w:val="both"/>
        <w:rPr>
          <w:rFonts w:ascii="Trebuchet MS" w:hAnsi="Trebuchet MS"/>
          <w:b/>
          <w:u w:val="single"/>
          <w:lang w:val="es-ES_tradnl"/>
        </w:rPr>
      </w:pPr>
      <w:r w:rsidRPr="006322F0">
        <w:rPr>
          <w:rFonts w:ascii="Trebuchet MS" w:hAnsi="Trebuchet MS"/>
          <w:lang w:val="es-ES_tradnl"/>
        </w:rPr>
        <w:t>- respectarea gabaritelor şi distanţelor normate faţă de sol, construcţii şi alte instalaţii;</w:t>
      </w:r>
    </w:p>
    <w:p w:rsidR="006322F0" w:rsidRDefault="006322F0" w:rsidP="006322F0">
      <w:pPr>
        <w:spacing w:after="0" w:line="240" w:lineRule="auto"/>
        <w:jc w:val="both"/>
        <w:rPr>
          <w:rFonts w:ascii="Trebuchet MS" w:hAnsi="Trebuchet MS"/>
          <w:b/>
          <w:i/>
          <w:u w:val="single"/>
          <w:lang w:val="ro-RO"/>
        </w:rPr>
      </w:pPr>
    </w:p>
    <w:p w:rsidR="00232FD3" w:rsidRPr="006322F0" w:rsidRDefault="00232FD3" w:rsidP="006322F0">
      <w:pPr>
        <w:spacing w:after="0" w:line="240" w:lineRule="auto"/>
        <w:jc w:val="both"/>
        <w:rPr>
          <w:rFonts w:ascii="Trebuchet MS" w:hAnsi="Trebuchet MS"/>
          <w:b/>
          <w:i/>
          <w:u w:val="single"/>
          <w:lang w:val="ro-RO"/>
        </w:rPr>
      </w:pPr>
      <w:r w:rsidRPr="006322F0">
        <w:rPr>
          <w:rFonts w:ascii="Trebuchet MS" w:hAnsi="Trebuchet MS"/>
          <w:b/>
          <w:i/>
          <w:u w:val="single"/>
          <w:lang w:val="ro-RO"/>
        </w:rPr>
        <w:t>Lucrări de refacere a amplasamentului</w:t>
      </w:r>
    </w:p>
    <w:p w:rsidR="00232FD3" w:rsidRPr="006322F0" w:rsidRDefault="00232FD3" w:rsidP="006322F0">
      <w:pPr>
        <w:spacing w:after="0" w:line="240" w:lineRule="auto"/>
        <w:jc w:val="both"/>
        <w:rPr>
          <w:rStyle w:val="tpa1"/>
          <w:rFonts w:ascii="Trebuchet MS" w:hAnsi="Trebuchet MS"/>
          <w:b/>
          <w:u w:val="single"/>
          <w:lang w:val="ro-RO"/>
        </w:rPr>
      </w:pPr>
      <w:r w:rsidRPr="006322F0">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232FD3" w:rsidRPr="006322F0" w:rsidRDefault="00232FD3" w:rsidP="006322F0">
      <w:pPr>
        <w:numPr>
          <w:ilvl w:val="0"/>
          <w:numId w:val="3"/>
        </w:numPr>
        <w:tabs>
          <w:tab w:val="clear" w:pos="1440"/>
          <w:tab w:val="num" w:pos="180"/>
        </w:tabs>
        <w:spacing w:after="0" w:line="240" w:lineRule="auto"/>
        <w:ind w:left="0" w:firstLine="0"/>
        <w:jc w:val="both"/>
        <w:rPr>
          <w:rFonts w:ascii="Trebuchet MS" w:hAnsi="Trebuchet MS"/>
          <w:b/>
          <w:u w:val="single"/>
          <w:lang w:val="ro-RO"/>
        </w:rPr>
      </w:pPr>
      <w:r w:rsidRPr="006322F0">
        <w:rPr>
          <w:rFonts w:ascii="Trebuchet MS" w:hAnsi="Trebuchet MS"/>
          <w:lang w:val="ro-RO"/>
        </w:rPr>
        <w:t>se vor lua toate măsurile pentru evitarea poluărilor accidentale, iar în cazul unor astfel de incidente, se va acţiona imediat  pentru a controla, izola, elimina poluarea;</w:t>
      </w:r>
    </w:p>
    <w:p w:rsidR="00232FD3" w:rsidRPr="006322F0" w:rsidRDefault="00232FD3" w:rsidP="006322F0">
      <w:pPr>
        <w:spacing w:after="0" w:line="240" w:lineRule="auto"/>
        <w:jc w:val="both"/>
        <w:rPr>
          <w:rFonts w:ascii="Trebuchet MS" w:hAnsi="Trebuchet MS"/>
          <w:b/>
          <w:bCs/>
          <w:i/>
          <w:u w:val="single"/>
          <w:lang w:val="ro-RO"/>
        </w:rPr>
      </w:pPr>
      <w:r w:rsidRPr="006322F0">
        <w:rPr>
          <w:rFonts w:ascii="Trebuchet MS" w:hAnsi="Trebuchet MS"/>
          <w:b/>
          <w:bCs/>
          <w:i/>
          <w:u w:val="single"/>
          <w:lang w:val="ro-RO"/>
        </w:rPr>
        <w:t>Monitorizarea</w:t>
      </w:r>
    </w:p>
    <w:p w:rsidR="00232FD3" w:rsidRPr="006322F0" w:rsidRDefault="00232FD3" w:rsidP="006322F0">
      <w:pPr>
        <w:spacing w:after="0" w:line="240" w:lineRule="auto"/>
        <w:jc w:val="both"/>
        <w:rPr>
          <w:rFonts w:ascii="Trebuchet MS" w:hAnsi="Trebuchet MS"/>
          <w:bCs/>
          <w:lang w:val="ro-RO"/>
        </w:rPr>
      </w:pPr>
      <w:r w:rsidRPr="006322F0">
        <w:rPr>
          <w:rFonts w:ascii="Trebuchet MS" w:hAnsi="Trebuchet MS"/>
          <w:b/>
          <w:bCs/>
          <w:lang w:val="ro-RO"/>
        </w:rPr>
        <w:t>În timpul implementării proiectului:</w:t>
      </w:r>
      <w:r w:rsidRPr="006322F0">
        <w:rPr>
          <w:rFonts w:ascii="Trebuchet MS" w:hAnsi="Trebuchet MS"/>
          <w:bCs/>
          <w:lang w:val="ro-RO"/>
        </w:rPr>
        <w:t xml:space="preserve"> în scopul eliminării eventualelor disfuncţionalităţi, pe întreaga durată a şantierului vor fi supravegheate:</w:t>
      </w:r>
    </w:p>
    <w:p w:rsidR="00232FD3" w:rsidRPr="006322F0" w:rsidRDefault="00232FD3" w:rsidP="006322F0">
      <w:pPr>
        <w:numPr>
          <w:ilvl w:val="0"/>
          <w:numId w:val="2"/>
        </w:numPr>
        <w:spacing w:after="0" w:line="240" w:lineRule="auto"/>
        <w:jc w:val="both"/>
        <w:rPr>
          <w:rFonts w:ascii="Trebuchet MS" w:hAnsi="Trebuchet MS"/>
          <w:bCs/>
          <w:lang w:val="ro-RO"/>
        </w:rPr>
      </w:pPr>
      <w:r w:rsidRPr="006322F0">
        <w:rPr>
          <w:rFonts w:ascii="Trebuchet MS" w:hAnsi="Trebuchet MS"/>
          <w:bCs/>
          <w:lang w:val="ro-RO"/>
        </w:rPr>
        <w:t>buna funcţionare a utilajelor;</w:t>
      </w:r>
    </w:p>
    <w:p w:rsidR="00232FD3" w:rsidRPr="006322F0" w:rsidRDefault="00232FD3" w:rsidP="006322F0">
      <w:pPr>
        <w:numPr>
          <w:ilvl w:val="0"/>
          <w:numId w:val="2"/>
        </w:numPr>
        <w:spacing w:after="0" w:line="240" w:lineRule="auto"/>
        <w:jc w:val="both"/>
        <w:rPr>
          <w:rFonts w:ascii="Trebuchet MS" w:hAnsi="Trebuchet MS"/>
          <w:lang w:val="ro-RO"/>
        </w:rPr>
      </w:pPr>
      <w:r w:rsidRPr="006322F0">
        <w:rPr>
          <w:rFonts w:ascii="Trebuchet MS" w:hAnsi="Trebuchet MS"/>
          <w:lang w:val="ro-RO"/>
        </w:rPr>
        <w:t>modul de depozitare a materialelor de construcţie, al deşeurilor/ valorificare şi monitorizarea cantităţilor de  deşeuri generate;</w:t>
      </w:r>
    </w:p>
    <w:p w:rsidR="00232FD3" w:rsidRPr="006322F0" w:rsidRDefault="00232FD3" w:rsidP="006322F0">
      <w:pPr>
        <w:numPr>
          <w:ilvl w:val="0"/>
          <w:numId w:val="2"/>
        </w:numPr>
        <w:spacing w:after="0" w:line="240" w:lineRule="auto"/>
        <w:jc w:val="both"/>
        <w:rPr>
          <w:rFonts w:ascii="Trebuchet MS" w:hAnsi="Trebuchet MS"/>
          <w:bCs/>
          <w:lang w:val="ro-RO"/>
        </w:rPr>
      </w:pPr>
      <w:r w:rsidRPr="006322F0">
        <w:rPr>
          <w:rFonts w:ascii="Trebuchet MS" w:hAnsi="Trebuchet MS"/>
          <w:bCs/>
          <w:lang w:val="ro-RO"/>
        </w:rPr>
        <w:t>respectarea normelor de securitate, respectiv a normelor de securitate a muncii;</w:t>
      </w:r>
    </w:p>
    <w:p w:rsidR="00232FD3" w:rsidRPr="006322F0" w:rsidRDefault="00232FD3" w:rsidP="006322F0">
      <w:pPr>
        <w:numPr>
          <w:ilvl w:val="0"/>
          <w:numId w:val="2"/>
        </w:numPr>
        <w:spacing w:after="0" w:line="240" w:lineRule="auto"/>
        <w:jc w:val="both"/>
        <w:rPr>
          <w:rFonts w:ascii="Trebuchet MS" w:hAnsi="Trebuchet MS"/>
          <w:bCs/>
          <w:lang w:val="ro-RO"/>
        </w:rPr>
      </w:pPr>
      <w:r w:rsidRPr="006322F0">
        <w:rPr>
          <w:rFonts w:ascii="Trebuchet MS" w:hAnsi="Trebuchet MS"/>
          <w:bCs/>
          <w:lang w:val="ro-RO"/>
        </w:rPr>
        <w:t>respectarea măsurilor de reducere a poluării;</w:t>
      </w:r>
    </w:p>
    <w:p w:rsidR="00232FD3" w:rsidRPr="006322F0" w:rsidRDefault="00232FD3" w:rsidP="006322F0">
      <w:pPr>
        <w:numPr>
          <w:ilvl w:val="0"/>
          <w:numId w:val="2"/>
        </w:numPr>
        <w:spacing w:after="0" w:line="240" w:lineRule="auto"/>
        <w:jc w:val="both"/>
        <w:rPr>
          <w:rFonts w:ascii="Trebuchet MS" w:hAnsi="Trebuchet MS"/>
          <w:bCs/>
          <w:lang w:val="ro-RO"/>
        </w:rPr>
      </w:pPr>
      <w:r w:rsidRPr="006322F0">
        <w:rPr>
          <w:rFonts w:ascii="Trebuchet MS" w:hAnsi="Trebuchet MS"/>
          <w:bCs/>
          <w:lang w:val="ro-RO"/>
        </w:rPr>
        <w:t>refacerea la sfârşitul lucrărilor a zonelor afectate.</w:t>
      </w:r>
    </w:p>
    <w:p w:rsidR="00232FD3" w:rsidRPr="006322F0" w:rsidRDefault="00232FD3" w:rsidP="006322F0">
      <w:pPr>
        <w:spacing w:after="0" w:line="240" w:lineRule="auto"/>
        <w:ind w:firstLine="709"/>
        <w:jc w:val="both"/>
        <w:rPr>
          <w:rStyle w:val="tpa"/>
          <w:rFonts w:ascii="Trebuchet MS" w:eastAsia="Times New Roman" w:hAnsi="Trebuchet MS"/>
          <w:i/>
          <w:lang w:eastAsia="ro-RO"/>
        </w:rPr>
      </w:pPr>
      <w:r w:rsidRPr="006322F0">
        <w:rPr>
          <w:rFonts w:ascii="Trebuchet MS" w:eastAsia="Times New Roman" w:hAnsi="Trebuchet MS"/>
          <w:b/>
          <w:i/>
          <w:lang w:eastAsia="ro-RO"/>
        </w:rPr>
        <w:t xml:space="preserve">Proiectul propus nu necesită parcurgerea celorlalte etape ale procedurilor de evaluare </w:t>
      </w:r>
      <w:proofErr w:type="gramStart"/>
      <w:r w:rsidRPr="006322F0">
        <w:rPr>
          <w:rFonts w:ascii="Trebuchet MS" w:eastAsia="Times New Roman" w:hAnsi="Trebuchet MS"/>
          <w:b/>
          <w:i/>
          <w:lang w:eastAsia="ro-RO"/>
        </w:rPr>
        <w:t>a</w:t>
      </w:r>
      <w:proofErr w:type="gramEnd"/>
      <w:r w:rsidRPr="006322F0">
        <w:rPr>
          <w:rFonts w:ascii="Trebuchet MS" w:eastAsia="Times New Roman" w:hAnsi="Trebuchet MS"/>
          <w:b/>
          <w:i/>
          <w:lang w:eastAsia="ro-RO"/>
        </w:rPr>
        <w:t xml:space="preserve"> impactului asupra mediului</w:t>
      </w:r>
      <w:r w:rsidRPr="006322F0">
        <w:rPr>
          <w:rFonts w:ascii="Trebuchet MS" w:eastAsia="Times New Roman" w:hAnsi="Trebuchet MS"/>
          <w:i/>
          <w:lang w:eastAsia="ro-RO"/>
        </w:rPr>
        <w:t>.</w:t>
      </w:r>
    </w:p>
    <w:p w:rsidR="00232FD3" w:rsidRPr="006322F0" w:rsidRDefault="00232FD3" w:rsidP="006322F0">
      <w:pPr>
        <w:shd w:val="clear" w:color="auto" w:fill="FFFFFF"/>
        <w:spacing w:after="0" w:line="240" w:lineRule="auto"/>
        <w:ind w:firstLine="708"/>
        <w:jc w:val="both"/>
        <w:rPr>
          <w:rFonts w:ascii="Trebuchet MS" w:hAnsi="Trebuchet MS"/>
          <w:color w:val="000000"/>
        </w:rPr>
      </w:pPr>
      <w:r w:rsidRPr="006322F0">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32FD3" w:rsidRPr="006322F0" w:rsidRDefault="00232FD3" w:rsidP="006322F0">
      <w:pPr>
        <w:shd w:val="clear" w:color="auto" w:fill="FFFFFF"/>
        <w:spacing w:after="0" w:line="240" w:lineRule="auto"/>
        <w:ind w:firstLine="708"/>
        <w:jc w:val="both"/>
        <w:rPr>
          <w:rFonts w:ascii="Trebuchet MS" w:hAnsi="Trebuchet MS"/>
          <w:color w:val="000000"/>
        </w:rPr>
      </w:pPr>
      <w:bookmarkStart w:id="3" w:name="do|ax5^I|pa35"/>
      <w:bookmarkEnd w:id="3"/>
      <w:r w:rsidRPr="006322F0">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proofErr w:type="gramStart"/>
        <w:r w:rsidRPr="006322F0">
          <w:rPr>
            <w:rStyle w:val="Hyperlink"/>
            <w:rFonts w:ascii="Trebuchet MS" w:hAnsi="Trebuchet MS"/>
            <w:b/>
            <w:bCs/>
            <w:color w:val="333399"/>
          </w:rPr>
          <w:t>554/2004</w:t>
        </w:r>
      </w:hyperlink>
      <w:r w:rsidRPr="006322F0">
        <w:rPr>
          <w:rStyle w:val="tpa"/>
          <w:rFonts w:ascii="Trebuchet MS" w:hAnsi="Trebuchet MS"/>
          <w:color w:val="000000"/>
        </w:rPr>
        <w:t>, cu modificările şi completările ulterioare.</w:t>
      </w:r>
      <w:proofErr w:type="gramEnd"/>
    </w:p>
    <w:p w:rsidR="00232FD3" w:rsidRPr="006322F0" w:rsidRDefault="00232FD3" w:rsidP="006322F0">
      <w:pPr>
        <w:shd w:val="clear" w:color="auto" w:fill="FFFFFF"/>
        <w:spacing w:after="0" w:line="240" w:lineRule="auto"/>
        <w:ind w:firstLine="708"/>
        <w:jc w:val="both"/>
        <w:rPr>
          <w:rFonts w:ascii="Trebuchet MS" w:hAnsi="Trebuchet MS"/>
          <w:color w:val="000000"/>
        </w:rPr>
      </w:pPr>
      <w:bookmarkStart w:id="4" w:name="do|ax5^I|pa36"/>
      <w:bookmarkEnd w:id="4"/>
      <w:r w:rsidRPr="006322F0">
        <w:rPr>
          <w:rStyle w:val="tpa"/>
          <w:rFonts w:ascii="Trebuchet MS" w:hAnsi="Trebuchet MS"/>
          <w:color w:val="000000"/>
        </w:rPr>
        <w:t xml:space="preserve">Se poate adresa instanţei de contencios administrativ competente şi orice organizaţie neguvernamentală care îndeplineşte condiţiile prevăzute la art. 2 din Legea nr. </w:t>
      </w:r>
      <w:proofErr w:type="gramStart"/>
      <w:r w:rsidRPr="006322F0">
        <w:rPr>
          <w:rStyle w:val="tpa"/>
          <w:rFonts w:ascii="Trebuchet MS" w:hAnsi="Trebuchet MS"/>
          <w:color w:val="000000"/>
        </w:rPr>
        <w:t>292/2018 privind evaluarea impactului anumitor proiecte publice şi private asupra mediului, considerându-se că acestea sunt vătămate într-un drept al lor sau într-un interes legitim.</w:t>
      </w:r>
      <w:proofErr w:type="gramEnd"/>
    </w:p>
    <w:p w:rsidR="00232FD3" w:rsidRPr="006322F0" w:rsidRDefault="00232FD3" w:rsidP="006322F0">
      <w:pPr>
        <w:shd w:val="clear" w:color="auto" w:fill="FFFFFF"/>
        <w:spacing w:after="0" w:line="240" w:lineRule="auto"/>
        <w:ind w:firstLine="708"/>
        <w:jc w:val="both"/>
        <w:rPr>
          <w:rFonts w:ascii="Trebuchet MS" w:hAnsi="Trebuchet MS"/>
          <w:color w:val="000000"/>
        </w:rPr>
      </w:pPr>
      <w:bookmarkStart w:id="5" w:name="do|ax5^I|pa37"/>
      <w:bookmarkEnd w:id="5"/>
      <w:r w:rsidRPr="006322F0">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2FD3" w:rsidRPr="006322F0" w:rsidRDefault="00232FD3" w:rsidP="006322F0">
      <w:pPr>
        <w:shd w:val="clear" w:color="auto" w:fill="FFFFFF"/>
        <w:spacing w:after="0" w:line="240" w:lineRule="auto"/>
        <w:ind w:firstLine="708"/>
        <w:jc w:val="both"/>
        <w:rPr>
          <w:rStyle w:val="tpa"/>
          <w:rFonts w:ascii="Trebuchet MS" w:hAnsi="Trebuchet MS"/>
          <w:color w:val="000000"/>
        </w:rPr>
      </w:pPr>
      <w:bookmarkStart w:id="6" w:name="do|ax5^I|pa38"/>
      <w:bookmarkEnd w:id="6"/>
      <w:proofErr w:type="gramStart"/>
      <w:r w:rsidRPr="006322F0">
        <w:rPr>
          <w:rStyle w:val="tpa"/>
          <w:rFonts w:ascii="Trebuchet MS" w:hAnsi="Trebuchet MS"/>
          <w:color w:val="000000"/>
        </w:rPr>
        <w:t>Înainte de a se adresa instanţei de contencios administrativ competente, persoanele prevăzute la art.</w:t>
      </w:r>
      <w:proofErr w:type="gramEnd"/>
      <w:r w:rsidRPr="006322F0">
        <w:rPr>
          <w:rStyle w:val="tpa"/>
          <w:rFonts w:ascii="Trebuchet MS" w:hAnsi="Trebuchet MS"/>
          <w:color w:val="000000"/>
        </w:rPr>
        <w:t xml:space="preserve"> 21 din Legea nr. 292/2018 privind evaluarea impactului anumitor proiecte publice şi private asupra mediului au obligaţia </w:t>
      </w:r>
      <w:proofErr w:type="gramStart"/>
      <w:r w:rsidRPr="006322F0">
        <w:rPr>
          <w:rStyle w:val="tpa"/>
          <w:rFonts w:ascii="Trebuchet MS" w:hAnsi="Trebuchet MS"/>
          <w:color w:val="000000"/>
        </w:rPr>
        <w:t>să</w:t>
      </w:r>
      <w:proofErr w:type="gramEnd"/>
      <w:r w:rsidRPr="006322F0">
        <w:rPr>
          <w:rStyle w:val="tpa"/>
          <w:rFonts w:ascii="Trebuchet MS" w:hAnsi="Trebuchet MS"/>
          <w:color w:val="000000"/>
        </w:rPr>
        <w:t xml:space="preserve"> solicite autorităţii publice emitente a deciziei prevăzute la art. </w:t>
      </w:r>
      <w:proofErr w:type="gramStart"/>
      <w:r w:rsidRPr="006322F0">
        <w:rPr>
          <w:rStyle w:val="tpa"/>
          <w:rFonts w:ascii="Trebuchet MS" w:hAnsi="Trebuchet MS"/>
          <w:color w:val="000000"/>
        </w:rPr>
        <w:t>21 alin.</w:t>
      </w:r>
      <w:proofErr w:type="gramEnd"/>
      <w:r w:rsidRPr="006322F0">
        <w:rPr>
          <w:rStyle w:val="tpa"/>
          <w:rFonts w:ascii="Trebuchet MS" w:hAnsi="Trebuchet MS"/>
          <w:color w:val="000000"/>
        </w:rPr>
        <w:t xml:space="preserve"> (3) </w:t>
      </w:r>
      <w:proofErr w:type="gramStart"/>
      <w:r w:rsidRPr="006322F0">
        <w:rPr>
          <w:rStyle w:val="tpa"/>
          <w:rFonts w:ascii="Trebuchet MS" w:hAnsi="Trebuchet MS"/>
          <w:color w:val="000000"/>
        </w:rPr>
        <w:t>sau</w:t>
      </w:r>
      <w:proofErr w:type="gramEnd"/>
      <w:r w:rsidRPr="006322F0">
        <w:rPr>
          <w:rStyle w:val="tpa"/>
          <w:rFonts w:ascii="Trebuchet MS" w:hAnsi="Trebuchet MS"/>
          <w:color w:val="000000"/>
        </w:rPr>
        <w:t xml:space="preserve"> autorităţii ierarhic superioare revocarea, în tot sau în parte, a respectivei decizii. </w:t>
      </w:r>
      <w:proofErr w:type="gramStart"/>
      <w:r w:rsidRPr="006322F0">
        <w:rPr>
          <w:rStyle w:val="tpa"/>
          <w:rFonts w:ascii="Trebuchet MS" w:hAnsi="Trebuchet MS"/>
          <w:color w:val="000000"/>
        </w:rPr>
        <w:t>Solicitarea trebuie înregistrată în termen de 30 de zile de la data aducerii la cunoştinţa publicului a deciziei.</w:t>
      </w:r>
      <w:bookmarkStart w:id="7" w:name="do|ax5^I|pa39"/>
      <w:bookmarkEnd w:id="7"/>
      <w:proofErr w:type="gramEnd"/>
    </w:p>
    <w:p w:rsidR="00232FD3" w:rsidRPr="006322F0" w:rsidRDefault="00232FD3" w:rsidP="006322F0">
      <w:pPr>
        <w:shd w:val="clear" w:color="auto" w:fill="FFFFFF"/>
        <w:spacing w:after="0" w:line="240" w:lineRule="auto"/>
        <w:ind w:firstLine="708"/>
        <w:jc w:val="both"/>
        <w:rPr>
          <w:rFonts w:ascii="Trebuchet MS" w:hAnsi="Trebuchet MS"/>
          <w:color w:val="000000"/>
        </w:rPr>
      </w:pPr>
      <w:r w:rsidRPr="006322F0">
        <w:rPr>
          <w:rStyle w:val="tpa"/>
          <w:rFonts w:ascii="Trebuchet MS" w:hAnsi="Trebuchet MS"/>
          <w:color w:val="000000"/>
        </w:rPr>
        <w:t xml:space="preserve">Autoritatea publică emitentă are obligaţia de </w:t>
      </w:r>
      <w:proofErr w:type="gramStart"/>
      <w:r w:rsidRPr="006322F0">
        <w:rPr>
          <w:rStyle w:val="tpa"/>
          <w:rFonts w:ascii="Trebuchet MS" w:hAnsi="Trebuchet MS"/>
          <w:color w:val="000000"/>
        </w:rPr>
        <w:t>a</w:t>
      </w:r>
      <w:proofErr w:type="gramEnd"/>
      <w:r w:rsidRPr="006322F0">
        <w:rPr>
          <w:rStyle w:val="tpa"/>
          <w:rFonts w:ascii="Trebuchet MS" w:hAnsi="Trebuchet MS"/>
          <w:color w:val="000000"/>
        </w:rPr>
        <w:t xml:space="preserve"> răspunde la plângerea prealabilă prevăzută la art. </w:t>
      </w:r>
      <w:proofErr w:type="gramStart"/>
      <w:r w:rsidRPr="006322F0">
        <w:rPr>
          <w:rStyle w:val="tpa"/>
          <w:rFonts w:ascii="Trebuchet MS" w:hAnsi="Trebuchet MS"/>
          <w:color w:val="000000"/>
        </w:rPr>
        <w:t>22 alin.</w:t>
      </w:r>
      <w:proofErr w:type="gramEnd"/>
      <w:r w:rsidRPr="006322F0">
        <w:rPr>
          <w:rStyle w:val="tpa"/>
          <w:rFonts w:ascii="Trebuchet MS" w:hAnsi="Trebuchet MS"/>
          <w:color w:val="000000"/>
        </w:rPr>
        <w:t xml:space="preserve"> (1) </w:t>
      </w:r>
      <w:proofErr w:type="gramStart"/>
      <w:r w:rsidRPr="006322F0">
        <w:rPr>
          <w:rStyle w:val="tpa"/>
          <w:rFonts w:ascii="Trebuchet MS" w:hAnsi="Trebuchet MS"/>
          <w:color w:val="000000"/>
        </w:rPr>
        <w:t>în</w:t>
      </w:r>
      <w:proofErr w:type="gramEnd"/>
      <w:r w:rsidRPr="006322F0">
        <w:rPr>
          <w:rStyle w:val="tpa"/>
          <w:rFonts w:ascii="Trebuchet MS" w:hAnsi="Trebuchet MS"/>
          <w:color w:val="000000"/>
        </w:rPr>
        <w:t xml:space="preserve"> termen de 30 de zile de la data înregistrării acesteia la acea autoritate.</w:t>
      </w:r>
    </w:p>
    <w:p w:rsidR="00232FD3" w:rsidRPr="006322F0" w:rsidRDefault="00232FD3" w:rsidP="006322F0">
      <w:pPr>
        <w:shd w:val="clear" w:color="auto" w:fill="FFFFFF"/>
        <w:spacing w:after="0" w:line="240" w:lineRule="auto"/>
        <w:ind w:firstLine="708"/>
        <w:jc w:val="both"/>
        <w:rPr>
          <w:rFonts w:ascii="Trebuchet MS" w:hAnsi="Trebuchet MS"/>
          <w:color w:val="000000"/>
        </w:rPr>
      </w:pPr>
      <w:bookmarkStart w:id="8" w:name="do|ax5^I|pa40"/>
      <w:bookmarkEnd w:id="8"/>
      <w:proofErr w:type="gramStart"/>
      <w:r w:rsidRPr="006322F0">
        <w:rPr>
          <w:rStyle w:val="tpa"/>
          <w:rFonts w:ascii="Trebuchet MS" w:hAnsi="Trebuchet MS"/>
          <w:color w:val="000000"/>
        </w:rPr>
        <w:t>Procedura de soluţionare a plângerii prealabile prevăzută la art.</w:t>
      </w:r>
      <w:proofErr w:type="gramEnd"/>
      <w:r w:rsidRPr="006322F0">
        <w:rPr>
          <w:rStyle w:val="tpa"/>
          <w:rFonts w:ascii="Trebuchet MS" w:hAnsi="Trebuchet MS"/>
          <w:color w:val="000000"/>
        </w:rPr>
        <w:t xml:space="preserve"> </w:t>
      </w:r>
      <w:proofErr w:type="gramStart"/>
      <w:r w:rsidRPr="006322F0">
        <w:rPr>
          <w:rStyle w:val="tpa"/>
          <w:rFonts w:ascii="Trebuchet MS" w:hAnsi="Trebuchet MS"/>
          <w:color w:val="000000"/>
        </w:rPr>
        <w:t>22 alin.</w:t>
      </w:r>
      <w:proofErr w:type="gramEnd"/>
      <w:r w:rsidRPr="006322F0">
        <w:rPr>
          <w:rStyle w:val="tpa"/>
          <w:rFonts w:ascii="Trebuchet MS" w:hAnsi="Trebuchet MS"/>
          <w:color w:val="000000"/>
        </w:rPr>
        <w:t xml:space="preserve"> (1) </w:t>
      </w:r>
      <w:proofErr w:type="gramStart"/>
      <w:r w:rsidRPr="006322F0">
        <w:rPr>
          <w:rStyle w:val="tpa"/>
          <w:rFonts w:ascii="Trebuchet MS" w:hAnsi="Trebuchet MS"/>
          <w:color w:val="000000"/>
        </w:rPr>
        <w:t>este</w:t>
      </w:r>
      <w:proofErr w:type="gramEnd"/>
      <w:r w:rsidRPr="006322F0">
        <w:rPr>
          <w:rStyle w:val="tpa"/>
          <w:rFonts w:ascii="Trebuchet MS" w:hAnsi="Trebuchet MS"/>
          <w:color w:val="000000"/>
        </w:rPr>
        <w:t xml:space="preserve"> gratuită şi trebuie să fie echitabilă, rapidă şi corectă.</w:t>
      </w:r>
    </w:p>
    <w:p w:rsidR="00232FD3" w:rsidRPr="006322F0" w:rsidRDefault="00232FD3" w:rsidP="006322F0">
      <w:pPr>
        <w:shd w:val="clear" w:color="auto" w:fill="FFFFFF"/>
        <w:spacing w:after="0" w:line="240" w:lineRule="auto"/>
        <w:ind w:firstLine="708"/>
        <w:jc w:val="both"/>
        <w:rPr>
          <w:rFonts w:ascii="Trebuchet MS" w:hAnsi="Trebuchet MS"/>
          <w:color w:val="000000"/>
        </w:rPr>
      </w:pPr>
      <w:bookmarkStart w:id="9" w:name="do|ax5^I|pa41"/>
      <w:bookmarkEnd w:id="9"/>
      <w:proofErr w:type="gramStart"/>
      <w:r w:rsidRPr="006322F0">
        <w:rPr>
          <w:rStyle w:val="tpa"/>
          <w:rFonts w:ascii="Trebuchet MS" w:hAnsi="Trebuchet MS"/>
          <w:color w:val="000000"/>
        </w:rPr>
        <w:lastRenderedPageBreak/>
        <w:t>Prezenta decizie poate fi contestată în conformitate cu prevederile Legii nr.</w:t>
      </w:r>
      <w:proofErr w:type="gramEnd"/>
      <w:r w:rsidRPr="006322F0">
        <w:rPr>
          <w:rStyle w:val="tpa"/>
          <w:rFonts w:ascii="Trebuchet MS" w:hAnsi="Trebuchet MS"/>
          <w:color w:val="000000"/>
        </w:rPr>
        <w:t xml:space="preserve"> </w:t>
      </w:r>
      <w:proofErr w:type="gramStart"/>
      <w:r w:rsidRPr="006322F0">
        <w:rPr>
          <w:rStyle w:val="tpa"/>
          <w:rFonts w:ascii="Trebuchet MS" w:hAnsi="Trebuchet MS"/>
          <w:color w:val="000000"/>
        </w:rPr>
        <w:t>292/2018 privind evaluarea impactului anumitor proiecte publice şi private asupra mediului şi ale Legii nr.</w:t>
      </w:r>
      <w:proofErr w:type="gramEnd"/>
      <w:r w:rsidRPr="006322F0">
        <w:rPr>
          <w:rStyle w:val="tpa"/>
          <w:rFonts w:ascii="Trebuchet MS" w:hAnsi="Trebuchet MS"/>
          <w:color w:val="000000"/>
        </w:rPr>
        <w:t> </w:t>
      </w:r>
      <w:hyperlink r:id="rId16" w:history="1">
        <w:proofErr w:type="gramStart"/>
        <w:r w:rsidRPr="006322F0">
          <w:rPr>
            <w:rStyle w:val="Hyperlink"/>
            <w:rFonts w:ascii="Trebuchet MS" w:hAnsi="Trebuchet MS"/>
            <w:b/>
            <w:bCs/>
            <w:color w:val="333399"/>
          </w:rPr>
          <w:t>554/2004</w:t>
        </w:r>
      </w:hyperlink>
      <w:r w:rsidRPr="006322F0">
        <w:rPr>
          <w:rStyle w:val="tpa"/>
          <w:rFonts w:ascii="Trebuchet MS" w:hAnsi="Trebuchet MS"/>
          <w:color w:val="000000"/>
        </w:rPr>
        <w:t>, cu modificările şi completările ulterioare.</w:t>
      </w:r>
      <w:proofErr w:type="gramEnd"/>
    </w:p>
    <w:p w:rsidR="00232FD3" w:rsidRPr="006322F0" w:rsidRDefault="00232FD3" w:rsidP="006322F0">
      <w:pPr>
        <w:spacing w:after="0" w:line="240" w:lineRule="auto"/>
        <w:jc w:val="both"/>
        <w:rPr>
          <w:rFonts w:ascii="Trebuchet MS" w:hAnsi="Trebuchet MS"/>
          <w:b/>
        </w:rPr>
      </w:pPr>
      <w:bookmarkStart w:id="10" w:name="do|ax5^I|pa42"/>
      <w:bookmarkEnd w:id="10"/>
    </w:p>
    <w:p w:rsidR="006322F0" w:rsidRDefault="006322F0" w:rsidP="006322F0">
      <w:pPr>
        <w:spacing w:after="0" w:line="240" w:lineRule="auto"/>
        <w:jc w:val="center"/>
        <w:rPr>
          <w:rFonts w:ascii="Trebuchet MS" w:hAnsi="Trebuchet MS"/>
          <w:b/>
        </w:rPr>
      </w:pPr>
    </w:p>
    <w:p w:rsidR="006322F0" w:rsidRDefault="006322F0" w:rsidP="006322F0">
      <w:pPr>
        <w:spacing w:after="0" w:line="240" w:lineRule="auto"/>
        <w:jc w:val="center"/>
        <w:rPr>
          <w:rFonts w:ascii="Trebuchet MS" w:hAnsi="Trebuchet MS"/>
          <w:b/>
        </w:rPr>
      </w:pPr>
    </w:p>
    <w:p w:rsidR="00232FD3" w:rsidRPr="006322F0" w:rsidRDefault="00232FD3" w:rsidP="006322F0">
      <w:pPr>
        <w:spacing w:after="0" w:line="240" w:lineRule="auto"/>
        <w:jc w:val="center"/>
        <w:rPr>
          <w:rFonts w:ascii="Trebuchet MS" w:hAnsi="Trebuchet MS"/>
        </w:rPr>
      </w:pPr>
      <w:r w:rsidRPr="006322F0">
        <w:rPr>
          <w:rFonts w:ascii="Trebuchet MS" w:hAnsi="Trebuchet MS"/>
          <w:b/>
        </w:rPr>
        <w:t>DIRECTOR EXECUTIV</w:t>
      </w:r>
      <w:r w:rsidRPr="006322F0">
        <w:rPr>
          <w:rFonts w:ascii="Trebuchet MS" w:hAnsi="Trebuchet MS"/>
        </w:rPr>
        <w:t>,</w:t>
      </w:r>
    </w:p>
    <w:p w:rsidR="00232FD3" w:rsidRPr="006322F0" w:rsidRDefault="00232FD3" w:rsidP="006322F0">
      <w:pPr>
        <w:spacing w:after="0" w:line="240" w:lineRule="auto"/>
        <w:jc w:val="center"/>
        <w:rPr>
          <w:rFonts w:ascii="Trebuchet MS" w:hAnsi="Trebuchet MS"/>
        </w:rPr>
      </w:pPr>
      <w:r w:rsidRPr="006322F0">
        <w:rPr>
          <w:rFonts w:ascii="Trebuchet MS" w:hAnsi="Trebuchet MS"/>
        </w:rPr>
        <w:t>Maria MORCOAȘE</w:t>
      </w:r>
    </w:p>
    <w:p w:rsidR="00232FD3" w:rsidRPr="006322F0" w:rsidRDefault="00232FD3" w:rsidP="006322F0">
      <w:pPr>
        <w:spacing w:after="0" w:line="240" w:lineRule="auto"/>
        <w:jc w:val="both"/>
        <w:rPr>
          <w:rFonts w:ascii="Trebuchet MS" w:hAnsi="Trebuchet MS"/>
        </w:rPr>
      </w:pPr>
    </w:p>
    <w:p w:rsidR="00E67381" w:rsidRDefault="00E67381" w:rsidP="006322F0">
      <w:pPr>
        <w:spacing w:after="0" w:line="240" w:lineRule="auto"/>
        <w:jc w:val="both"/>
        <w:rPr>
          <w:rFonts w:ascii="Trebuchet MS" w:hAnsi="Trebuchet MS"/>
        </w:rPr>
      </w:pPr>
    </w:p>
    <w:p w:rsidR="006322F0" w:rsidRPr="006322F0" w:rsidRDefault="006322F0" w:rsidP="006322F0">
      <w:pPr>
        <w:spacing w:after="0" w:line="240" w:lineRule="auto"/>
        <w:jc w:val="both"/>
        <w:rPr>
          <w:rFonts w:ascii="Trebuchet MS" w:hAnsi="Trebuchet MS"/>
        </w:rPr>
      </w:pPr>
    </w:p>
    <w:p w:rsidR="00232FD3" w:rsidRPr="006322F0" w:rsidRDefault="00232FD3" w:rsidP="006322F0">
      <w:pPr>
        <w:spacing w:after="0" w:line="240" w:lineRule="auto"/>
        <w:jc w:val="both"/>
        <w:rPr>
          <w:rFonts w:ascii="Trebuchet MS" w:hAnsi="Trebuchet MS"/>
        </w:rPr>
      </w:pPr>
    </w:p>
    <w:tbl>
      <w:tblPr>
        <w:tblW w:w="0" w:type="auto"/>
        <w:tblLook w:val="04A0" w:firstRow="1" w:lastRow="0" w:firstColumn="1" w:lastColumn="0" w:noHBand="0" w:noVBand="1"/>
      </w:tblPr>
      <w:tblGrid>
        <w:gridCol w:w="4789"/>
        <w:gridCol w:w="4782"/>
      </w:tblGrid>
      <w:tr w:rsidR="00232FD3" w:rsidRPr="006322F0" w:rsidTr="00E67381">
        <w:trPr>
          <w:trHeight w:val="1145"/>
        </w:trPr>
        <w:tc>
          <w:tcPr>
            <w:tcW w:w="4789" w:type="dxa"/>
            <w:shd w:val="clear" w:color="auto" w:fill="auto"/>
          </w:tcPr>
          <w:p w:rsidR="00232FD3" w:rsidRPr="006322F0" w:rsidRDefault="00232FD3" w:rsidP="006322F0">
            <w:pPr>
              <w:spacing w:after="0" w:line="240" w:lineRule="auto"/>
              <w:jc w:val="both"/>
              <w:rPr>
                <w:rFonts w:ascii="Trebuchet MS" w:hAnsi="Trebuchet MS"/>
                <w:b/>
              </w:rPr>
            </w:pPr>
            <w:r w:rsidRPr="006322F0">
              <w:rPr>
                <w:rFonts w:ascii="Trebuchet MS" w:hAnsi="Trebuchet MS"/>
                <w:b/>
              </w:rPr>
              <w:t xml:space="preserve">Șef Serviciu A.A.A. </w:t>
            </w:r>
          </w:p>
          <w:p w:rsidR="00232FD3" w:rsidRPr="006322F0" w:rsidRDefault="00232FD3" w:rsidP="006322F0">
            <w:pPr>
              <w:spacing w:after="0" w:line="240" w:lineRule="auto"/>
              <w:jc w:val="both"/>
              <w:rPr>
                <w:rFonts w:ascii="Trebuchet MS" w:hAnsi="Trebuchet MS"/>
                <w:b/>
              </w:rPr>
            </w:pPr>
            <w:r w:rsidRPr="006322F0">
              <w:rPr>
                <w:rFonts w:ascii="Trebuchet MS" w:hAnsi="Trebuchet MS"/>
              </w:rPr>
              <w:t xml:space="preserve">Florian STĂNCESCU                           </w:t>
            </w:r>
          </w:p>
          <w:p w:rsidR="00232FD3" w:rsidRDefault="00232FD3" w:rsidP="006322F0">
            <w:pPr>
              <w:spacing w:after="0" w:line="240" w:lineRule="auto"/>
              <w:jc w:val="both"/>
              <w:rPr>
                <w:rFonts w:ascii="Trebuchet MS" w:hAnsi="Trebuchet MS"/>
              </w:rPr>
            </w:pPr>
            <w:r w:rsidRPr="006322F0">
              <w:rPr>
                <w:rFonts w:ascii="Trebuchet MS" w:hAnsi="Trebuchet MS"/>
              </w:rPr>
              <w:t xml:space="preserve">                          </w:t>
            </w:r>
          </w:p>
          <w:p w:rsidR="006322F0" w:rsidRPr="006322F0" w:rsidRDefault="006322F0" w:rsidP="006322F0">
            <w:pPr>
              <w:spacing w:after="0" w:line="240" w:lineRule="auto"/>
              <w:jc w:val="both"/>
              <w:rPr>
                <w:rFonts w:ascii="Trebuchet MS" w:hAnsi="Trebuchet MS"/>
              </w:rPr>
            </w:pPr>
          </w:p>
        </w:tc>
        <w:tc>
          <w:tcPr>
            <w:tcW w:w="4782" w:type="dxa"/>
            <w:shd w:val="clear" w:color="auto" w:fill="auto"/>
          </w:tcPr>
          <w:p w:rsidR="00232FD3" w:rsidRPr="006322F0" w:rsidRDefault="00232FD3" w:rsidP="006322F0">
            <w:pPr>
              <w:spacing w:after="0" w:line="240" w:lineRule="auto"/>
              <w:jc w:val="both"/>
              <w:rPr>
                <w:rFonts w:ascii="Trebuchet MS" w:hAnsi="Trebuchet MS"/>
                <w:b/>
              </w:rPr>
            </w:pPr>
            <w:r w:rsidRPr="006322F0">
              <w:rPr>
                <w:rFonts w:ascii="Trebuchet MS" w:hAnsi="Trebuchet MS"/>
                <w:b/>
              </w:rPr>
              <w:t xml:space="preserve">                Intocmit,</w:t>
            </w:r>
          </w:p>
          <w:p w:rsidR="00232FD3" w:rsidRPr="006322F0" w:rsidRDefault="00232FD3" w:rsidP="006322F0">
            <w:pPr>
              <w:spacing w:after="0" w:line="240" w:lineRule="auto"/>
              <w:jc w:val="both"/>
              <w:rPr>
                <w:rFonts w:ascii="Trebuchet MS" w:hAnsi="Trebuchet MS"/>
              </w:rPr>
            </w:pPr>
            <w:r w:rsidRPr="006322F0">
              <w:rPr>
                <w:rFonts w:ascii="Trebuchet MS" w:hAnsi="Trebuchet MS"/>
              </w:rPr>
              <w:t xml:space="preserve"> consilier A.A.A  Mădălina  CURSARU</w:t>
            </w:r>
          </w:p>
          <w:p w:rsidR="00E67381" w:rsidRPr="006322F0" w:rsidRDefault="00E67381" w:rsidP="006322F0">
            <w:pPr>
              <w:spacing w:after="0" w:line="240" w:lineRule="auto"/>
              <w:jc w:val="both"/>
              <w:rPr>
                <w:rFonts w:ascii="Trebuchet MS" w:hAnsi="Trebuchet MS"/>
              </w:rPr>
            </w:pPr>
          </w:p>
          <w:p w:rsidR="006322F0" w:rsidRDefault="00232FD3" w:rsidP="006322F0">
            <w:pPr>
              <w:spacing w:after="0" w:line="240" w:lineRule="auto"/>
              <w:jc w:val="both"/>
              <w:rPr>
                <w:rFonts w:ascii="Trebuchet MS" w:hAnsi="Trebuchet MS"/>
              </w:rPr>
            </w:pPr>
            <w:r w:rsidRPr="006322F0">
              <w:rPr>
                <w:rFonts w:ascii="Trebuchet MS" w:hAnsi="Trebuchet MS"/>
              </w:rPr>
              <w:t xml:space="preserve">           </w:t>
            </w:r>
          </w:p>
          <w:p w:rsidR="00232FD3" w:rsidRPr="006322F0" w:rsidRDefault="00232FD3" w:rsidP="006322F0">
            <w:pPr>
              <w:spacing w:after="0" w:line="240" w:lineRule="auto"/>
              <w:jc w:val="both"/>
              <w:rPr>
                <w:rFonts w:ascii="Trebuchet MS" w:hAnsi="Trebuchet MS"/>
              </w:rPr>
            </w:pPr>
            <w:r w:rsidRPr="006322F0">
              <w:rPr>
                <w:rFonts w:ascii="Trebuchet MS" w:hAnsi="Trebuchet MS"/>
              </w:rPr>
              <w:t xml:space="preserve">                                      </w:t>
            </w:r>
          </w:p>
        </w:tc>
      </w:tr>
      <w:tr w:rsidR="00232FD3" w:rsidRPr="006322F0" w:rsidTr="00E67381">
        <w:trPr>
          <w:trHeight w:val="836"/>
        </w:trPr>
        <w:tc>
          <w:tcPr>
            <w:tcW w:w="4789" w:type="dxa"/>
            <w:shd w:val="clear" w:color="auto" w:fill="auto"/>
          </w:tcPr>
          <w:p w:rsidR="00232FD3" w:rsidRPr="006322F0" w:rsidRDefault="00232FD3" w:rsidP="006322F0">
            <w:pPr>
              <w:spacing w:after="0" w:line="240" w:lineRule="auto"/>
              <w:jc w:val="both"/>
              <w:rPr>
                <w:rFonts w:ascii="Trebuchet MS" w:hAnsi="Trebuchet MS"/>
                <w:b/>
              </w:rPr>
            </w:pPr>
            <w:r w:rsidRPr="006322F0">
              <w:rPr>
                <w:rFonts w:ascii="Trebuchet MS" w:hAnsi="Trebuchet MS"/>
                <w:b/>
                <w:noProof/>
                <w:lang w:val="ro-RO" w:eastAsia="ro-RO"/>
              </w:rPr>
              <mc:AlternateContent>
                <mc:Choice Requires="wps">
                  <w:drawing>
                    <wp:anchor distT="0" distB="0" distL="114300" distR="114300" simplePos="0" relativeHeight="251659264" behindDoc="0" locked="0" layoutInCell="1" allowOverlap="1" wp14:anchorId="2FD4CD7B" wp14:editId="11DBC00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6322F0">
              <w:rPr>
                <w:rFonts w:ascii="Trebuchet MS" w:hAnsi="Trebuchet MS"/>
                <w:b/>
              </w:rPr>
              <w:t xml:space="preserve"> </w:t>
            </w:r>
            <w:r w:rsidRPr="006322F0">
              <w:rPr>
                <w:rFonts w:ascii="Trebuchet MS" w:hAnsi="Trebuchet MS"/>
                <w:b/>
              </w:rPr>
              <w:t xml:space="preserve">Șef Serviciu C.F.M. </w:t>
            </w:r>
          </w:p>
          <w:p w:rsidR="00232FD3" w:rsidRPr="006322F0" w:rsidRDefault="00F4160D" w:rsidP="006322F0">
            <w:pPr>
              <w:spacing w:after="0" w:line="240" w:lineRule="auto"/>
              <w:jc w:val="both"/>
              <w:rPr>
                <w:rFonts w:ascii="Trebuchet MS" w:hAnsi="Trebuchet MS"/>
              </w:rPr>
            </w:pPr>
            <w:r>
              <w:rPr>
                <w:rFonts w:ascii="Trebuchet MS" w:hAnsi="Trebuchet MS"/>
              </w:rPr>
              <w:t xml:space="preserve"> </w:t>
            </w:r>
            <w:r w:rsidR="00232FD3" w:rsidRPr="006322F0">
              <w:rPr>
                <w:rFonts w:ascii="Trebuchet MS" w:hAnsi="Trebuchet MS"/>
              </w:rPr>
              <w:t>Laura Gabriela BRICEAG</w:t>
            </w:r>
          </w:p>
          <w:p w:rsidR="00232FD3" w:rsidRPr="006322F0" w:rsidRDefault="00232FD3" w:rsidP="006322F0">
            <w:pPr>
              <w:spacing w:after="0" w:line="240" w:lineRule="auto"/>
              <w:jc w:val="both"/>
              <w:rPr>
                <w:rFonts w:ascii="Trebuchet MS" w:hAnsi="Trebuchet MS"/>
              </w:rPr>
            </w:pPr>
            <w:r w:rsidRPr="006322F0">
              <w:rPr>
                <w:rFonts w:ascii="Trebuchet MS" w:hAnsi="Trebuchet MS"/>
              </w:rPr>
              <w:t xml:space="preserve">   </w:t>
            </w:r>
          </w:p>
        </w:tc>
        <w:tc>
          <w:tcPr>
            <w:tcW w:w="4782" w:type="dxa"/>
            <w:shd w:val="clear" w:color="auto" w:fill="auto"/>
          </w:tcPr>
          <w:p w:rsidR="00232FD3" w:rsidRPr="006322F0" w:rsidRDefault="00232FD3" w:rsidP="006322F0">
            <w:pPr>
              <w:spacing w:after="0" w:line="240" w:lineRule="auto"/>
              <w:jc w:val="both"/>
              <w:rPr>
                <w:rFonts w:ascii="Trebuchet MS" w:hAnsi="Trebuchet MS"/>
              </w:rPr>
            </w:pPr>
            <w:r w:rsidRPr="006322F0">
              <w:rPr>
                <w:rFonts w:ascii="Trebuchet MS" w:hAnsi="Trebuchet MS"/>
              </w:rPr>
              <w:t xml:space="preserve">                                     </w:t>
            </w:r>
          </w:p>
          <w:p w:rsidR="00232FD3" w:rsidRPr="006322F0" w:rsidRDefault="00232FD3" w:rsidP="006322F0">
            <w:pPr>
              <w:spacing w:after="0" w:line="240" w:lineRule="auto"/>
              <w:jc w:val="both"/>
              <w:rPr>
                <w:rFonts w:ascii="Trebuchet MS" w:hAnsi="Trebuchet MS"/>
              </w:rPr>
            </w:pPr>
            <w:r w:rsidRPr="006322F0">
              <w:rPr>
                <w:rFonts w:ascii="Trebuchet MS" w:hAnsi="Trebuchet MS"/>
              </w:rPr>
              <w:t xml:space="preserve"> </w:t>
            </w:r>
            <w:proofErr w:type="gramStart"/>
            <w:r w:rsidRPr="006322F0">
              <w:rPr>
                <w:rFonts w:ascii="Trebuchet MS" w:hAnsi="Trebuchet MS"/>
              </w:rPr>
              <w:t>consilier</w:t>
            </w:r>
            <w:proofErr w:type="gramEnd"/>
            <w:r w:rsidRPr="006322F0">
              <w:rPr>
                <w:rFonts w:ascii="Trebuchet MS" w:hAnsi="Trebuchet MS"/>
              </w:rPr>
              <w:t xml:space="preserve"> C.F.M.  Raluca-Elena PANTURU    </w:t>
            </w:r>
          </w:p>
          <w:p w:rsidR="00232FD3" w:rsidRPr="006322F0" w:rsidRDefault="00232FD3" w:rsidP="006322F0">
            <w:pPr>
              <w:spacing w:after="0" w:line="240" w:lineRule="auto"/>
              <w:jc w:val="both"/>
              <w:rPr>
                <w:rFonts w:ascii="Trebuchet MS" w:hAnsi="Trebuchet MS"/>
                <w:b/>
              </w:rPr>
            </w:pPr>
            <w:r w:rsidRPr="006322F0">
              <w:rPr>
                <w:rFonts w:ascii="Trebuchet MS" w:hAnsi="Trebuchet MS"/>
              </w:rPr>
              <w:t xml:space="preserve">                           </w:t>
            </w:r>
          </w:p>
          <w:p w:rsidR="00232FD3" w:rsidRPr="006322F0" w:rsidRDefault="00232FD3" w:rsidP="006322F0">
            <w:pPr>
              <w:spacing w:after="0" w:line="240" w:lineRule="auto"/>
              <w:jc w:val="both"/>
              <w:rPr>
                <w:rFonts w:ascii="Trebuchet MS" w:hAnsi="Trebuchet MS"/>
                <w:b/>
              </w:rPr>
            </w:pPr>
            <w:r w:rsidRPr="006322F0">
              <w:rPr>
                <w:rFonts w:ascii="Trebuchet MS" w:hAnsi="Trebuchet MS"/>
              </w:rPr>
              <w:t xml:space="preserve">        </w:t>
            </w:r>
          </w:p>
        </w:tc>
      </w:tr>
    </w:tbl>
    <w:p w:rsidR="00232FD3" w:rsidRPr="006322F0" w:rsidRDefault="00232FD3" w:rsidP="006322F0">
      <w:pPr>
        <w:spacing w:after="0" w:line="240" w:lineRule="auto"/>
        <w:jc w:val="both"/>
        <w:rPr>
          <w:rFonts w:ascii="Trebuchet MS" w:hAnsi="Trebuchet MS"/>
          <w:lang w:val="pt-BR"/>
        </w:rPr>
      </w:pPr>
    </w:p>
    <w:p w:rsidR="00232FD3" w:rsidRPr="006322F0" w:rsidRDefault="00232FD3" w:rsidP="006322F0">
      <w:pPr>
        <w:spacing w:after="0" w:line="240" w:lineRule="auto"/>
        <w:jc w:val="both"/>
        <w:rPr>
          <w:rFonts w:ascii="Trebuchet MS" w:hAnsi="Trebuchet MS"/>
        </w:rPr>
      </w:pPr>
    </w:p>
    <w:p w:rsidR="00232FD3" w:rsidRPr="006322F0" w:rsidRDefault="00232FD3" w:rsidP="006322F0">
      <w:pPr>
        <w:spacing w:after="0" w:line="240" w:lineRule="auto"/>
        <w:jc w:val="both"/>
        <w:rPr>
          <w:rFonts w:ascii="Trebuchet MS" w:hAnsi="Trebuchet MS"/>
        </w:rPr>
      </w:pPr>
    </w:p>
    <w:p w:rsidR="003F23CB" w:rsidRPr="006322F0" w:rsidRDefault="003F23CB" w:rsidP="006322F0">
      <w:pPr>
        <w:spacing w:after="0" w:line="240" w:lineRule="auto"/>
        <w:rPr>
          <w:rFonts w:ascii="Trebuchet MS" w:hAnsi="Trebuchet MS"/>
        </w:rPr>
      </w:pPr>
    </w:p>
    <w:sectPr w:rsidR="003F23CB" w:rsidRPr="006322F0" w:rsidSect="000F0A4F">
      <w:headerReference w:type="default" r:id="rId17"/>
      <w:footerReference w:type="even" r:id="rId18"/>
      <w:footerReference w:type="default" r:id="rId19"/>
      <w:pgSz w:w="11907" w:h="16839" w:code="9"/>
      <w:pgMar w:top="578" w:right="1134" w:bottom="624" w:left="1134"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17" w:rsidRDefault="00E72517">
      <w:pPr>
        <w:spacing w:after="0" w:line="240" w:lineRule="auto"/>
      </w:pPr>
      <w:r>
        <w:separator/>
      </w:r>
    </w:p>
  </w:endnote>
  <w:endnote w:type="continuationSeparator" w:id="0">
    <w:p w:rsidR="00E72517" w:rsidRDefault="00E7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E67381"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E72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3" w:rsidRPr="0005698C" w:rsidRDefault="00E67381" w:rsidP="003D62C3">
    <w:pPr>
      <w:pStyle w:val="Footer"/>
      <w:rPr>
        <w:rFonts w:ascii="Trebuchet MS"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F4160D">
              <w:rPr>
                <w:rFonts w:ascii="Trebuchet MS" w:hAnsi="Trebuchet MS"/>
                <w:b/>
                <w:bCs/>
                <w:noProof/>
                <w:sz w:val="18"/>
                <w:szCs w:val="18"/>
              </w:rPr>
              <w:t>7</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F4160D">
              <w:rPr>
                <w:rFonts w:ascii="Trebuchet MS" w:hAnsi="Trebuchet MS"/>
                <w:b/>
                <w:bCs/>
                <w:noProof/>
                <w:sz w:val="18"/>
                <w:szCs w:val="18"/>
              </w:rPr>
              <w:t>7</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rPr>
      <w:t xml:space="preserve"> </w:t>
    </w:r>
    <w:r w:rsidRPr="0005698C">
      <w:rPr>
        <w:rStyle w:val="footerChar0"/>
        <w:sz w:val="18"/>
        <w:szCs w:val="18"/>
        <w:lang w:val="fr-FR"/>
      </w:rPr>
      <w:t>Str. Calea Ialomiţei, nr. 1, Târgovişte, Cod 130142</w:t>
    </w:r>
  </w:p>
  <w:p w:rsidR="003D62C3" w:rsidRPr="000E428F" w:rsidRDefault="00E67381" w:rsidP="003D62C3">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rPr>
      <w:t xml:space="preserve"> </w:t>
    </w:r>
    <w:r w:rsidRPr="000E428F">
      <w:rPr>
        <w:sz w:val="16"/>
        <w:szCs w:val="16"/>
      </w:rPr>
      <w:t xml:space="preserve">website: </w:t>
    </w:r>
    <w:hyperlink r:id="rId3" w:history="1">
      <w:r w:rsidRPr="000E428F">
        <w:rPr>
          <w:rStyle w:val="Hyperlink"/>
          <w:rFonts w:eastAsia="Times New Roman"/>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3D62C3" w:rsidRPr="0005698C" w:rsidTr="00D921CE">
      <w:trPr>
        <w:trHeight w:val="254"/>
      </w:trPr>
      <w:tc>
        <w:tcPr>
          <w:tcW w:w="6736" w:type="dxa"/>
          <w:shd w:val="clear" w:color="auto" w:fill="auto"/>
          <w:vAlign w:val="center"/>
        </w:tcPr>
        <w:p w:rsidR="003D62C3" w:rsidRPr="0005698C" w:rsidRDefault="00E67381" w:rsidP="00D921C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3D62C3" w:rsidRPr="005863C9" w:rsidRDefault="00E72517" w:rsidP="003D62C3">
    <w:pPr>
      <w:pStyle w:val="Footer1"/>
      <w:rPr>
        <w:sz w:val="16"/>
        <w:szCs w:val="16"/>
      </w:rPr>
    </w:pPr>
  </w:p>
  <w:p w:rsidR="008A3E5E" w:rsidRDefault="00E6738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17" w:rsidRDefault="00E72517">
      <w:pPr>
        <w:spacing w:after="0" w:line="240" w:lineRule="auto"/>
      </w:pPr>
      <w:r>
        <w:separator/>
      </w:r>
    </w:p>
  </w:footnote>
  <w:footnote w:type="continuationSeparator" w:id="0">
    <w:p w:rsidR="00E72517" w:rsidRDefault="00E72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E72517">
    <w:pPr>
      <w:pStyle w:val="Heading1"/>
      <w:jc w:val="left"/>
      <w:rPr>
        <w:color w:val="000080"/>
        <w:sz w:val="16"/>
        <w:szCs w:val="16"/>
      </w:rPr>
    </w:pPr>
  </w:p>
  <w:p w:rsidR="004F2C34" w:rsidRDefault="00E72517"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C5650"/>
    <w:multiLevelType w:val="hybridMultilevel"/>
    <w:tmpl w:val="B98EB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2DF17"/>
    <w:multiLevelType w:val="hybridMultilevel"/>
    <w:tmpl w:val="28349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00004"/>
    <w:name w:val="WW8Num17"/>
    <w:lvl w:ilvl="0">
      <w:start w:val="1"/>
      <w:numFmt w:val="bullet"/>
      <w:lvlText w:val=""/>
      <w:lvlJc w:val="left"/>
      <w:pPr>
        <w:tabs>
          <w:tab w:val="num" w:pos="0"/>
        </w:tabs>
        <w:ind w:left="862" w:hanging="360"/>
      </w:pPr>
      <w:rPr>
        <w:rFonts w:ascii="Symbol" w:hAnsi="Symbol" w:cs="Symbol"/>
      </w:rPr>
    </w:lvl>
  </w:abstractNum>
  <w:abstractNum w:abstractNumId="3">
    <w:nsid w:val="10497C10"/>
    <w:multiLevelType w:val="hybridMultilevel"/>
    <w:tmpl w:val="558C5D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70970C8"/>
    <w:multiLevelType w:val="hybridMultilevel"/>
    <w:tmpl w:val="A156E756"/>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A3A85"/>
    <w:multiLevelType w:val="hybridMultilevel"/>
    <w:tmpl w:val="DAD8458E"/>
    <w:lvl w:ilvl="0" w:tplc="04180001">
      <w:start w:val="1"/>
      <w:numFmt w:val="bullet"/>
      <w:lvlText w:val=""/>
      <w:lvlJc w:val="left"/>
      <w:pPr>
        <w:ind w:left="1349" w:hanging="360"/>
      </w:pPr>
      <w:rPr>
        <w:rFonts w:ascii="Symbol" w:hAnsi="Symbol" w:hint="default"/>
      </w:rPr>
    </w:lvl>
    <w:lvl w:ilvl="1" w:tplc="04180003" w:tentative="1">
      <w:start w:val="1"/>
      <w:numFmt w:val="bullet"/>
      <w:lvlText w:val="o"/>
      <w:lvlJc w:val="left"/>
      <w:pPr>
        <w:ind w:left="2069" w:hanging="360"/>
      </w:pPr>
      <w:rPr>
        <w:rFonts w:ascii="Courier New" w:hAnsi="Courier New" w:cs="Courier New" w:hint="default"/>
      </w:rPr>
    </w:lvl>
    <w:lvl w:ilvl="2" w:tplc="04180005" w:tentative="1">
      <w:start w:val="1"/>
      <w:numFmt w:val="bullet"/>
      <w:lvlText w:val=""/>
      <w:lvlJc w:val="left"/>
      <w:pPr>
        <w:ind w:left="2789" w:hanging="360"/>
      </w:pPr>
      <w:rPr>
        <w:rFonts w:ascii="Wingdings" w:hAnsi="Wingdings" w:hint="default"/>
      </w:rPr>
    </w:lvl>
    <w:lvl w:ilvl="3" w:tplc="04180001" w:tentative="1">
      <w:start w:val="1"/>
      <w:numFmt w:val="bullet"/>
      <w:lvlText w:val=""/>
      <w:lvlJc w:val="left"/>
      <w:pPr>
        <w:ind w:left="3509" w:hanging="360"/>
      </w:pPr>
      <w:rPr>
        <w:rFonts w:ascii="Symbol" w:hAnsi="Symbol" w:hint="default"/>
      </w:rPr>
    </w:lvl>
    <w:lvl w:ilvl="4" w:tplc="04180003" w:tentative="1">
      <w:start w:val="1"/>
      <w:numFmt w:val="bullet"/>
      <w:lvlText w:val="o"/>
      <w:lvlJc w:val="left"/>
      <w:pPr>
        <w:ind w:left="4229" w:hanging="360"/>
      </w:pPr>
      <w:rPr>
        <w:rFonts w:ascii="Courier New" w:hAnsi="Courier New" w:cs="Courier New" w:hint="default"/>
      </w:rPr>
    </w:lvl>
    <w:lvl w:ilvl="5" w:tplc="04180005" w:tentative="1">
      <w:start w:val="1"/>
      <w:numFmt w:val="bullet"/>
      <w:lvlText w:val=""/>
      <w:lvlJc w:val="left"/>
      <w:pPr>
        <w:ind w:left="4949" w:hanging="360"/>
      </w:pPr>
      <w:rPr>
        <w:rFonts w:ascii="Wingdings" w:hAnsi="Wingdings" w:hint="default"/>
      </w:rPr>
    </w:lvl>
    <w:lvl w:ilvl="6" w:tplc="04180001" w:tentative="1">
      <w:start w:val="1"/>
      <w:numFmt w:val="bullet"/>
      <w:lvlText w:val=""/>
      <w:lvlJc w:val="left"/>
      <w:pPr>
        <w:ind w:left="5669" w:hanging="360"/>
      </w:pPr>
      <w:rPr>
        <w:rFonts w:ascii="Symbol" w:hAnsi="Symbol" w:hint="default"/>
      </w:rPr>
    </w:lvl>
    <w:lvl w:ilvl="7" w:tplc="04180003" w:tentative="1">
      <w:start w:val="1"/>
      <w:numFmt w:val="bullet"/>
      <w:lvlText w:val="o"/>
      <w:lvlJc w:val="left"/>
      <w:pPr>
        <w:ind w:left="6389" w:hanging="360"/>
      </w:pPr>
      <w:rPr>
        <w:rFonts w:ascii="Courier New" w:hAnsi="Courier New" w:cs="Courier New" w:hint="default"/>
      </w:rPr>
    </w:lvl>
    <w:lvl w:ilvl="8" w:tplc="04180005" w:tentative="1">
      <w:start w:val="1"/>
      <w:numFmt w:val="bullet"/>
      <w:lvlText w:val=""/>
      <w:lvlJc w:val="left"/>
      <w:pPr>
        <w:ind w:left="7109"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F17436D"/>
    <w:multiLevelType w:val="hybridMultilevel"/>
    <w:tmpl w:val="BB78829A"/>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320762"/>
    <w:multiLevelType w:val="hybridMultilevel"/>
    <w:tmpl w:val="CEE4B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3CDF64C3"/>
    <w:multiLevelType w:val="hybridMultilevel"/>
    <w:tmpl w:val="D7FEB48A"/>
    <w:lvl w:ilvl="0" w:tplc="6DF845FE">
      <w:numFmt w:val="bullet"/>
      <w:lvlText w:val="-"/>
      <w:lvlJc w:val="left"/>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C6332A"/>
    <w:multiLevelType w:val="hybridMultilevel"/>
    <w:tmpl w:val="1076E7AA"/>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4">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5B8F5993"/>
    <w:multiLevelType w:val="hybridMultilevel"/>
    <w:tmpl w:val="40985976"/>
    <w:lvl w:ilvl="0" w:tplc="68422526">
      <w:start w:val="16"/>
      <w:numFmt w:val="bullet"/>
      <w:lvlText w:val="-"/>
      <w:lvlJc w:val="left"/>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C570837"/>
    <w:multiLevelType w:val="hybridMultilevel"/>
    <w:tmpl w:val="8AA2E34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70233AA3"/>
    <w:multiLevelType w:val="hybridMultilevel"/>
    <w:tmpl w:val="9850D9B6"/>
    <w:lvl w:ilvl="0" w:tplc="A90CD40E">
      <w:numFmt w:val="bullet"/>
      <w:lvlText w:val="•"/>
      <w:lvlJc w:val="left"/>
      <w:pPr>
        <w:ind w:left="2989" w:hanging="720"/>
      </w:pPr>
      <w:rPr>
        <w:rFonts w:ascii="Tw Cen MT" w:eastAsia="Times New Roman" w:hAnsi="Tw Cen MT" w:cs="Times New Roman" w:hint="default"/>
      </w:rPr>
    </w:lvl>
    <w:lvl w:ilvl="1" w:tplc="04180003" w:tentative="1">
      <w:start w:val="1"/>
      <w:numFmt w:val="bullet"/>
      <w:lvlText w:val="o"/>
      <w:lvlJc w:val="left"/>
      <w:pPr>
        <w:ind w:left="3349" w:hanging="360"/>
      </w:pPr>
      <w:rPr>
        <w:rFonts w:ascii="Courier New" w:hAnsi="Courier New" w:cs="Courier New" w:hint="default"/>
      </w:rPr>
    </w:lvl>
    <w:lvl w:ilvl="2" w:tplc="04180005" w:tentative="1">
      <w:start w:val="1"/>
      <w:numFmt w:val="bullet"/>
      <w:lvlText w:val=""/>
      <w:lvlJc w:val="left"/>
      <w:pPr>
        <w:ind w:left="4069" w:hanging="360"/>
      </w:pPr>
      <w:rPr>
        <w:rFonts w:ascii="Wingdings" w:hAnsi="Wingdings" w:hint="default"/>
      </w:rPr>
    </w:lvl>
    <w:lvl w:ilvl="3" w:tplc="04180001" w:tentative="1">
      <w:start w:val="1"/>
      <w:numFmt w:val="bullet"/>
      <w:lvlText w:val=""/>
      <w:lvlJc w:val="left"/>
      <w:pPr>
        <w:ind w:left="4789" w:hanging="360"/>
      </w:pPr>
      <w:rPr>
        <w:rFonts w:ascii="Symbol" w:hAnsi="Symbol" w:hint="default"/>
      </w:rPr>
    </w:lvl>
    <w:lvl w:ilvl="4" w:tplc="04180003" w:tentative="1">
      <w:start w:val="1"/>
      <w:numFmt w:val="bullet"/>
      <w:lvlText w:val="o"/>
      <w:lvlJc w:val="left"/>
      <w:pPr>
        <w:ind w:left="5509" w:hanging="360"/>
      </w:pPr>
      <w:rPr>
        <w:rFonts w:ascii="Courier New" w:hAnsi="Courier New" w:cs="Courier New" w:hint="default"/>
      </w:rPr>
    </w:lvl>
    <w:lvl w:ilvl="5" w:tplc="04180005" w:tentative="1">
      <w:start w:val="1"/>
      <w:numFmt w:val="bullet"/>
      <w:lvlText w:val=""/>
      <w:lvlJc w:val="left"/>
      <w:pPr>
        <w:ind w:left="6229" w:hanging="360"/>
      </w:pPr>
      <w:rPr>
        <w:rFonts w:ascii="Wingdings" w:hAnsi="Wingdings" w:hint="default"/>
      </w:rPr>
    </w:lvl>
    <w:lvl w:ilvl="6" w:tplc="04180001" w:tentative="1">
      <w:start w:val="1"/>
      <w:numFmt w:val="bullet"/>
      <w:lvlText w:val=""/>
      <w:lvlJc w:val="left"/>
      <w:pPr>
        <w:ind w:left="6949" w:hanging="360"/>
      </w:pPr>
      <w:rPr>
        <w:rFonts w:ascii="Symbol" w:hAnsi="Symbol" w:hint="default"/>
      </w:rPr>
    </w:lvl>
    <w:lvl w:ilvl="7" w:tplc="04180003" w:tentative="1">
      <w:start w:val="1"/>
      <w:numFmt w:val="bullet"/>
      <w:lvlText w:val="o"/>
      <w:lvlJc w:val="left"/>
      <w:pPr>
        <w:ind w:left="7669" w:hanging="360"/>
      </w:pPr>
      <w:rPr>
        <w:rFonts w:ascii="Courier New" w:hAnsi="Courier New" w:cs="Courier New" w:hint="default"/>
      </w:rPr>
    </w:lvl>
    <w:lvl w:ilvl="8" w:tplc="04180005" w:tentative="1">
      <w:start w:val="1"/>
      <w:numFmt w:val="bullet"/>
      <w:lvlText w:val=""/>
      <w:lvlJc w:val="left"/>
      <w:pPr>
        <w:ind w:left="8389" w:hanging="360"/>
      </w:pPr>
      <w:rPr>
        <w:rFonts w:ascii="Wingdings" w:hAnsi="Wingdings" w:hint="default"/>
      </w:rPr>
    </w:lvl>
  </w:abstractNum>
  <w:abstractNum w:abstractNumId="21">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1E0646D"/>
    <w:multiLevelType w:val="hybridMultilevel"/>
    <w:tmpl w:val="7996E4F2"/>
    <w:lvl w:ilvl="0" w:tplc="0409000B">
      <w:start w:val="1"/>
      <w:numFmt w:val="bullet"/>
      <w:lvlText w:val=""/>
      <w:lvlJc w:val="left"/>
      <w:pPr>
        <w:ind w:left="360" w:hanging="360"/>
      </w:pPr>
      <w:rPr>
        <w:rFonts w:ascii="Wingdings" w:hAnsi="Wingdings" w:hint="default"/>
      </w:rPr>
    </w:lvl>
    <w:lvl w:ilvl="1" w:tplc="EBC6D0D6">
      <w:numFmt w:val="bullet"/>
      <w:lvlText w:val="-"/>
      <w:lvlJc w:val="left"/>
      <w:pPr>
        <w:ind w:left="1170" w:hanging="360"/>
      </w:pPr>
      <w:rPr>
        <w:rFonts w:ascii="Tw Cen MT" w:eastAsia="Times New Roman" w:hAnsi="Tw Cen MT" w:cs="Times New Roman"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15"/>
  </w:num>
  <w:num w:numId="7">
    <w:abstractNumId w:val="16"/>
  </w:num>
  <w:num w:numId="8">
    <w:abstractNumId w:val="5"/>
  </w:num>
  <w:num w:numId="9">
    <w:abstractNumId w:val="22"/>
  </w:num>
  <w:num w:numId="10">
    <w:abstractNumId w:val="2"/>
  </w:num>
  <w:num w:numId="11">
    <w:abstractNumId w:val="20"/>
  </w:num>
  <w:num w:numId="12">
    <w:abstractNumId w:val="4"/>
  </w:num>
  <w:num w:numId="13">
    <w:abstractNumId w:val="6"/>
  </w:num>
  <w:num w:numId="14">
    <w:abstractNumId w:val="11"/>
  </w:num>
  <w:num w:numId="15">
    <w:abstractNumId w:val="9"/>
  </w:num>
  <w:num w:numId="16">
    <w:abstractNumId w:val="13"/>
  </w:num>
  <w:num w:numId="17">
    <w:abstractNumId w:val="19"/>
  </w:num>
  <w:num w:numId="18">
    <w:abstractNumId w:val="3"/>
  </w:num>
  <w:num w:numId="19">
    <w:abstractNumId w:val="1"/>
  </w:num>
  <w:num w:numId="20">
    <w:abstractNumId w:val="0"/>
  </w:num>
  <w:num w:numId="21">
    <w:abstractNumId w:val="12"/>
  </w:num>
  <w:num w:numId="22">
    <w:abstractNumId w:val="2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D3"/>
    <w:rsid w:val="00005D47"/>
    <w:rsid w:val="00232FD3"/>
    <w:rsid w:val="003F23CB"/>
    <w:rsid w:val="00501793"/>
    <w:rsid w:val="006322F0"/>
    <w:rsid w:val="00753672"/>
    <w:rsid w:val="00E67381"/>
    <w:rsid w:val="00E72517"/>
    <w:rsid w:val="00F17BC7"/>
    <w:rsid w:val="00F416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D3"/>
    <w:rPr>
      <w:rFonts w:ascii="Calibri" w:eastAsia="Calibri" w:hAnsi="Calibri" w:cs="Times New Roman"/>
      <w:lang w:val="en-US"/>
    </w:rPr>
  </w:style>
  <w:style w:type="paragraph" w:styleId="Heading1">
    <w:name w:val="heading 1"/>
    <w:basedOn w:val="Normal"/>
    <w:next w:val="Normal"/>
    <w:link w:val="Heading1Char"/>
    <w:qFormat/>
    <w:rsid w:val="00232FD3"/>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632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FD3"/>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232FD3"/>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232FD3"/>
    <w:rPr>
      <w:rFonts w:ascii="Calibri" w:eastAsia="Calibri" w:hAnsi="Calibri" w:cs="Times New Roman"/>
      <w:lang w:val="en-US"/>
    </w:rPr>
  </w:style>
  <w:style w:type="paragraph" w:styleId="Footer">
    <w:name w:val="footer"/>
    <w:basedOn w:val="Normal"/>
    <w:link w:val="FooterChar"/>
    <w:uiPriority w:val="99"/>
    <w:unhideWhenUsed/>
    <w:rsid w:val="00232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D3"/>
    <w:rPr>
      <w:rFonts w:ascii="Calibri" w:eastAsia="Calibri" w:hAnsi="Calibri" w:cs="Times New Roman"/>
      <w:lang w:val="en-US"/>
    </w:rPr>
  </w:style>
  <w:style w:type="character" w:styleId="Hyperlink">
    <w:name w:val="Hyperlink"/>
    <w:rsid w:val="00232FD3"/>
    <w:rPr>
      <w:color w:val="0000FF"/>
      <w:u w:val="single"/>
    </w:rPr>
  </w:style>
  <w:style w:type="character" w:styleId="PageNumber">
    <w:name w:val="page number"/>
    <w:basedOn w:val="DefaultParagraphFont"/>
    <w:rsid w:val="00232FD3"/>
  </w:style>
  <w:style w:type="character" w:customStyle="1" w:styleId="tpa1">
    <w:name w:val="tpa1"/>
    <w:basedOn w:val="DefaultParagraphFont"/>
    <w:rsid w:val="00232FD3"/>
  </w:style>
  <w:style w:type="character" w:customStyle="1" w:styleId="tli1">
    <w:name w:val="tli1"/>
    <w:basedOn w:val="DefaultParagraphFont"/>
    <w:rsid w:val="00232FD3"/>
  </w:style>
  <w:style w:type="paragraph" w:styleId="BodyText">
    <w:name w:val="Body Text"/>
    <w:basedOn w:val="Normal"/>
    <w:link w:val="BodyTextChar"/>
    <w:rsid w:val="00232FD3"/>
    <w:pPr>
      <w:spacing w:after="120"/>
    </w:pPr>
  </w:style>
  <w:style w:type="character" w:customStyle="1" w:styleId="BodyTextChar">
    <w:name w:val="Body Text Char"/>
    <w:basedOn w:val="DefaultParagraphFont"/>
    <w:link w:val="BodyText"/>
    <w:rsid w:val="00232FD3"/>
    <w:rPr>
      <w:rFonts w:ascii="Calibri" w:eastAsia="Calibri" w:hAnsi="Calibri" w:cs="Times New Roman"/>
      <w:lang w:val="en-US"/>
    </w:rPr>
  </w:style>
  <w:style w:type="paragraph" w:styleId="BodyText2">
    <w:name w:val="Body Text 2"/>
    <w:basedOn w:val="Normal"/>
    <w:link w:val="BodyText2Char"/>
    <w:rsid w:val="00232FD3"/>
    <w:pPr>
      <w:spacing w:after="120" w:line="480" w:lineRule="auto"/>
    </w:pPr>
  </w:style>
  <w:style w:type="character" w:customStyle="1" w:styleId="BodyText2Char">
    <w:name w:val="Body Text 2 Char"/>
    <w:basedOn w:val="DefaultParagraphFont"/>
    <w:link w:val="BodyText2"/>
    <w:rsid w:val="00232FD3"/>
    <w:rPr>
      <w:rFonts w:ascii="Calibri" w:eastAsia="Calibri" w:hAnsi="Calibri" w:cs="Times New Roman"/>
      <w:lang w:val="en-US"/>
    </w:rPr>
  </w:style>
  <w:style w:type="paragraph" w:styleId="BodyText3">
    <w:name w:val="Body Text 3"/>
    <w:basedOn w:val="Normal"/>
    <w:link w:val="BodyText3Char"/>
    <w:rsid w:val="00232FD3"/>
    <w:pPr>
      <w:spacing w:after="120"/>
    </w:pPr>
    <w:rPr>
      <w:sz w:val="16"/>
      <w:szCs w:val="16"/>
    </w:rPr>
  </w:style>
  <w:style w:type="character" w:customStyle="1" w:styleId="BodyText3Char">
    <w:name w:val="Body Text 3 Char"/>
    <w:basedOn w:val="DefaultParagraphFont"/>
    <w:link w:val="BodyText3"/>
    <w:rsid w:val="00232FD3"/>
    <w:rPr>
      <w:rFonts w:ascii="Calibri" w:eastAsia="Calibri" w:hAnsi="Calibri" w:cs="Times New Roman"/>
      <w:sz w:val="16"/>
      <w:szCs w:val="16"/>
      <w:lang w:val="en-US"/>
    </w:rPr>
  </w:style>
  <w:style w:type="paragraph" w:customStyle="1" w:styleId="CharCharChar1Char">
    <w:name w:val="Char Char Char1 Char"/>
    <w:basedOn w:val="Normal"/>
    <w:rsid w:val="00232FD3"/>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232FD3"/>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232FD3"/>
    <w:pPr>
      <w:spacing w:after="160" w:line="259" w:lineRule="auto"/>
      <w:ind w:left="720"/>
      <w:contextualSpacing/>
    </w:pPr>
    <w:rPr>
      <w:rFonts w:eastAsia="Times New Roman"/>
      <w:lang w:val="ro-RO"/>
    </w:rPr>
  </w:style>
  <w:style w:type="character" w:customStyle="1" w:styleId="tpa">
    <w:name w:val="tpa"/>
    <w:rsid w:val="00232FD3"/>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232FD3"/>
    <w:rPr>
      <w:rFonts w:ascii="Calibri" w:eastAsia="Times New Roman" w:hAnsi="Calibri" w:cs="Times New Roman"/>
    </w:rPr>
  </w:style>
  <w:style w:type="paragraph" w:customStyle="1" w:styleId="al">
    <w:name w:val="a_l"/>
    <w:basedOn w:val="Normal"/>
    <w:rsid w:val="00232FD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232F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232FD3"/>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232FD3"/>
    <w:rPr>
      <w:rFonts w:ascii="Trebuchet MS" w:eastAsia="Calibri" w:hAnsi="Trebuchet MS" w:cs="Open Sans"/>
      <w:color w:val="000000"/>
      <w:sz w:val="14"/>
      <w:szCs w:val="14"/>
      <w:lang w:val="en-US"/>
      <w14:ligatures w14:val="standardContextual"/>
    </w:rPr>
  </w:style>
  <w:style w:type="character" w:customStyle="1" w:styleId="Heading2Char">
    <w:name w:val="Heading 2 Char"/>
    <w:basedOn w:val="DefaultParagraphFont"/>
    <w:link w:val="Heading2"/>
    <w:uiPriority w:val="9"/>
    <w:semiHidden/>
    <w:rsid w:val="006322F0"/>
    <w:rPr>
      <w:rFonts w:asciiTheme="majorHAnsi" w:eastAsiaTheme="majorEastAsia" w:hAnsiTheme="majorHAnsi" w:cstheme="majorBidi"/>
      <w:b/>
      <w:bCs/>
      <w:color w:val="4F81BD" w:themeColor="accent1"/>
      <w:sz w:val="26"/>
      <w:szCs w:val="26"/>
      <w:lang w:val="en-US"/>
    </w:rPr>
  </w:style>
  <w:style w:type="paragraph" w:customStyle="1" w:styleId="TableParagraph">
    <w:name w:val="Table Paragraph"/>
    <w:basedOn w:val="Normal"/>
    <w:uiPriority w:val="1"/>
    <w:qFormat/>
    <w:rsid w:val="006322F0"/>
    <w:pPr>
      <w:widowControl w:val="0"/>
      <w:autoSpaceDE w:val="0"/>
      <w:autoSpaceDN w:val="0"/>
      <w:spacing w:after="0" w:line="240" w:lineRule="auto"/>
    </w:pPr>
    <w:rPr>
      <w:rFonts w:ascii="Arial MT" w:eastAsia="Arial MT" w:hAnsi="Arial MT" w:cs="Arial MT"/>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D3"/>
    <w:rPr>
      <w:rFonts w:ascii="Calibri" w:eastAsia="Calibri" w:hAnsi="Calibri" w:cs="Times New Roman"/>
      <w:lang w:val="en-US"/>
    </w:rPr>
  </w:style>
  <w:style w:type="paragraph" w:styleId="Heading1">
    <w:name w:val="heading 1"/>
    <w:basedOn w:val="Normal"/>
    <w:next w:val="Normal"/>
    <w:link w:val="Heading1Char"/>
    <w:qFormat/>
    <w:rsid w:val="00232FD3"/>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632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FD3"/>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232FD3"/>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232FD3"/>
    <w:rPr>
      <w:rFonts w:ascii="Calibri" w:eastAsia="Calibri" w:hAnsi="Calibri" w:cs="Times New Roman"/>
      <w:lang w:val="en-US"/>
    </w:rPr>
  </w:style>
  <w:style w:type="paragraph" w:styleId="Footer">
    <w:name w:val="footer"/>
    <w:basedOn w:val="Normal"/>
    <w:link w:val="FooterChar"/>
    <w:uiPriority w:val="99"/>
    <w:unhideWhenUsed/>
    <w:rsid w:val="00232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D3"/>
    <w:rPr>
      <w:rFonts w:ascii="Calibri" w:eastAsia="Calibri" w:hAnsi="Calibri" w:cs="Times New Roman"/>
      <w:lang w:val="en-US"/>
    </w:rPr>
  </w:style>
  <w:style w:type="character" w:styleId="Hyperlink">
    <w:name w:val="Hyperlink"/>
    <w:rsid w:val="00232FD3"/>
    <w:rPr>
      <w:color w:val="0000FF"/>
      <w:u w:val="single"/>
    </w:rPr>
  </w:style>
  <w:style w:type="character" w:styleId="PageNumber">
    <w:name w:val="page number"/>
    <w:basedOn w:val="DefaultParagraphFont"/>
    <w:rsid w:val="00232FD3"/>
  </w:style>
  <w:style w:type="character" w:customStyle="1" w:styleId="tpa1">
    <w:name w:val="tpa1"/>
    <w:basedOn w:val="DefaultParagraphFont"/>
    <w:rsid w:val="00232FD3"/>
  </w:style>
  <w:style w:type="character" w:customStyle="1" w:styleId="tli1">
    <w:name w:val="tli1"/>
    <w:basedOn w:val="DefaultParagraphFont"/>
    <w:rsid w:val="00232FD3"/>
  </w:style>
  <w:style w:type="paragraph" w:styleId="BodyText">
    <w:name w:val="Body Text"/>
    <w:basedOn w:val="Normal"/>
    <w:link w:val="BodyTextChar"/>
    <w:rsid w:val="00232FD3"/>
    <w:pPr>
      <w:spacing w:after="120"/>
    </w:pPr>
  </w:style>
  <w:style w:type="character" w:customStyle="1" w:styleId="BodyTextChar">
    <w:name w:val="Body Text Char"/>
    <w:basedOn w:val="DefaultParagraphFont"/>
    <w:link w:val="BodyText"/>
    <w:rsid w:val="00232FD3"/>
    <w:rPr>
      <w:rFonts w:ascii="Calibri" w:eastAsia="Calibri" w:hAnsi="Calibri" w:cs="Times New Roman"/>
      <w:lang w:val="en-US"/>
    </w:rPr>
  </w:style>
  <w:style w:type="paragraph" w:styleId="BodyText2">
    <w:name w:val="Body Text 2"/>
    <w:basedOn w:val="Normal"/>
    <w:link w:val="BodyText2Char"/>
    <w:rsid w:val="00232FD3"/>
    <w:pPr>
      <w:spacing w:after="120" w:line="480" w:lineRule="auto"/>
    </w:pPr>
  </w:style>
  <w:style w:type="character" w:customStyle="1" w:styleId="BodyText2Char">
    <w:name w:val="Body Text 2 Char"/>
    <w:basedOn w:val="DefaultParagraphFont"/>
    <w:link w:val="BodyText2"/>
    <w:rsid w:val="00232FD3"/>
    <w:rPr>
      <w:rFonts w:ascii="Calibri" w:eastAsia="Calibri" w:hAnsi="Calibri" w:cs="Times New Roman"/>
      <w:lang w:val="en-US"/>
    </w:rPr>
  </w:style>
  <w:style w:type="paragraph" w:styleId="BodyText3">
    <w:name w:val="Body Text 3"/>
    <w:basedOn w:val="Normal"/>
    <w:link w:val="BodyText3Char"/>
    <w:rsid w:val="00232FD3"/>
    <w:pPr>
      <w:spacing w:after="120"/>
    </w:pPr>
    <w:rPr>
      <w:sz w:val="16"/>
      <w:szCs w:val="16"/>
    </w:rPr>
  </w:style>
  <w:style w:type="character" w:customStyle="1" w:styleId="BodyText3Char">
    <w:name w:val="Body Text 3 Char"/>
    <w:basedOn w:val="DefaultParagraphFont"/>
    <w:link w:val="BodyText3"/>
    <w:rsid w:val="00232FD3"/>
    <w:rPr>
      <w:rFonts w:ascii="Calibri" w:eastAsia="Calibri" w:hAnsi="Calibri" w:cs="Times New Roman"/>
      <w:sz w:val="16"/>
      <w:szCs w:val="16"/>
      <w:lang w:val="en-US"/>
    </w:rPr>
  </w:style>
  <w:style w:type="paragraph" w:customStyle="1" w:styleId="CharCharChar1Char">
    <w:name w:val="Char Char Char1 Char"/>
    <w:basedOn w:val="Normal"/>
    <w:rsid w:val="00232FD3"/>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232FD3"/>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232FD3"/>
    <w:pPr>
      <w:spacing w:after="160" w:line="259" w:lineRule="auto"/>
      <w:ind w:left="720"/>
      <w:contextualSpacing/>
    </w:pPr>
    <w:rPr>
      <w:rFonts w:eastAsia="Times New Roman"/>
      <w:lang w:val="ro-RO"/>
    </w:rPr>
  </w:style>
  <w:style w:type="character" w:customStyle="1" w:styleId="tpa">
    <w:name w:val="tpa"/>
    <w:rsid w:val="00232FD3"/>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232FD3"/>
    <w:rPr>
      <w:rFonts w:ascii="Calibri" w:eastAsia="Times New Roman" w:hAnsi="Calibri" w:cs="Times New Roman"/>
    </w:rPr>
  </w:style>
  <w:style w:type="paragraph" w:customStyle="1" w:styleId="al">
    <w:name w:val="a_l"/>
    <w:basedOn w:val="Normal"/>
    <w:rsid w:val="00232FD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232F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232FD3"/>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232FD3"/>
    <w:rPr>
      <w:rFonts w:ascii="Trebuchet MS" w:eastAsia="Calibri" w:hAnsi="Trebuchet MS" w:cs="Open Sans"/>
      <w:color w:val="000000"/>
      <w:sz w:val="14"/>
      <w:szCs w:val="14"/>
      <w:lang w:val="en-US"/>
      <w14:ligatures w14:val="standardContextual"/>
    </w:rPr>
  </w:style>
  <w:style w:type="character" w:customStyle="1" w:styleId="Heading2Char">
    <w:name w:val="Heading 2 Char"/>
    <w:basedOn w:val="DefaultParagraphFont"/>
    <w:link w:val="Heading2"/>
    <w:uiPriority w:val="9"/>
    <w:semiHidden/>
    <w:rsid w:val="006322F0"/>
    <w:rPr>
      <w:rFonts w:asciiTheme="majorHAnsi" w:eastAsiaTheme="majorEastAsia" w:hAnsiTheme="majorHAnsi" w:cstheme="majorBidi"/>
      <w:b/>
      <w:bCs/>
      <w:color w:val="4F81BD" w:themeColor="accent1"/>
      <w:sz w:val="26"/>
      <w:szCs w:val="26"/>
      <w:lang w:val="en-US"/>
    </w:rPr>
  </w:style>
  <w:style w:type="paragraph" w:customStyle="1" w:styleId="TableParagraph">
    <w:name w:val="Table Paragraph"/>
    <w:basedOn w:val="Normal"/>
    <w:uiPriority w:val="1"/>
    <w:qFormat/>
    <w:rsid w:val="006322F0"/>
    <w:pPr>
      <w:widowControl w:val="0"/>
      <w:autoSpaceDE w:val="0"/>
      <w:autoSpaceDN w:val="0"/>
      <w:spacing w:after="0" w:line="240" w:lineRule="auto"/>
    </w:pPr>
    <w:rPr>
      <w:rFonts w:ascii="Arial MT" w:eastAsia="Arial MT" w:hAnsi="Arial MT" w:cs="Arial M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3274</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2024-02-13T08:56:00Z</dcterms:created>
  <dcterms:modified xsi:type="dcterms:W3CDTF">2024-02-14T09:41:00Z</dcterms:modified>
</cp:coreProperties>
</file>