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A93" w:rsidRPr="00E64A93" w:rsidRDefault="00D3235D" w:rsidP="00E64A93">
      <w:pPr>
        <w:tabs>
          <w:tab w:val="center" w:pos="4680"/>
          <w:tab w:val="left" w:pos="9000"/>
          <w:tab w:val="right" w:pos="9360"/>
        </w:tabs>
        <w:spacing w:after="0" w:line="240" w:lineRule="auto"/>
        <w:jc w:val="both"/>
        <w:rPr>
          <w:rFonts w:ascii="Times New Roman" w:eastAsia="Times New Roman" w:hAnsi="Times New Roman" w:cs="Times New Roman"/>
          <w:color w:val="00214E"/>
          <w:sz w:val="32"/>
          <w:szCs w:val="32"/>
          <w:lang w:val="en-US"/>
        </w:rPr>
      </w:pPr>
      <w:r>
        <w:rPr>
          <w:rFonts w:ascii="Times New Roman" w:eastAsia="Times New Roman" w:hAnsi="Times New Roman" w:cs="Times New Roman"/>
          <w:b/>
          <w:noProof/>
          <w:color w:val="00214E"/>
          <w:sz w:val="32"/>
          <w:szCs w:val="32"/>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19.1pt;margin-top:-.65pt;width:52.15pt;height:41.9pt;z-index:-251657728;mso-position-horizontal-relative:text;mso-position-vertical-relative:text">
            <v:imagedata r:id="rId8" o:title=""/>
          </v:shape>
          <o:OLEObject Type="Embed" ProgID="CorelDRAW.Graphic.13" ShapeID="_x0000_s1028" DrawAspect="Content" ObjectID="_1756880360" r:id="rId9"/>
        </w:object>
      </w:r>
      <w:r w:rsidR="00231E75" w:rsidRPr="00D16F9E">
        <w:rPr>
          <w:rFonts w:ascii="Times New Roman" w:hAnsi="Times New Roman"/>
          <w:noProof/>
          <w:sz w:val="24"/>
          <w:szCs w:val="24"/>
          <w:lang w:val="en-US"/>
        </w:rPr>
        <w:drawing>
          <wp:anchor distT="0" distB="0" distL="114300" distR="114300" simplePos="0" relativeHeight="251656704" behindDoc="0" locked="0" layoutInCell="1" allowOverlap="1" wp14:anchorId="0F344802" wp14:editId="63BB40C7">
            <wp:simplePos x="0" y="0"/>
            <wp:positionH relativeFrom="margin">
              <wp:align>left</wp:align>
            </wp:positionH>
            <wp:positionV relativeFrom="paragraph">
              <wp:posOffset>0</wp:posOffset>
            </wp:positionV>
            <wp:extent cx="613410" cy="606425"/>
            <wp:effectExtent l="0" t="0" r="0" b="3175"/>
            <wp:wrapSquare wrapText="bothSides"/>
            <wp:docPr id="1"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3410" cy="606425"/>
                    </a:xfrm>
                    <a:prstGeom prst="rect">
                      <a:avLst/>
                    </a:prstGeom>
                    <a:noFill/>
                  </pic:spPr>
                </pic:pic>
              </a:graphicData>
            </a:graphic>
            <wp14:sizeRelH relativeFrom="page">
              <wp14:pctWidth>0</wp14:pctWidth>
            </wp14:sizeRelH>
            <wp14:sizeRelV relativeFrom="page">
              <wp14:pctHeight>0</wp14:pctHeight>
            </wp14:sizeRelV>
          </wp:anchor>
        </w:drawing>
      </w:r>
      <w:r w:rsidR="00210E44">
        <w:rPr>
          <w:rFonts w:ascii="Times New Roman" w:eastAsia="Times New Roman" w:hAnsi="Times New Roman" w:cs="Times New Roman"/>
          <w:b/>
          <w:color w:val="00214E"/>
          <w:sz w:val="32"/>
          <w:szCs w:val="32"/>
          <w:lang w:val="en-US"/>
        </w:rPr>
        <w:t xml:space="preserve">          </w:t>
      </w:r>
      <w:r w:rsidR="00E64A93" w:rsidRPr="00E64A93">
        <w:rPr>
          <w:rFonts w:ascii="Times New Roman" w:eastAsia="Times New Roman" w:hAnsi="Times New Roman" w:cs="Times New Roman"/>
          <w:b/>
          <w:color w:val="00214E"/>
          <w:sz w:val="32"/>
          <w:szCs w:val="32"/>
          <w:lang w:val="en-US"/>
        </w:rPr>
        <w:t>Ministerul Mediului, Apelor și Pădurilor</w:t>
      </w:r>
    </w:p>
    <w:p w:rsidR="00E64A93" w:rsidRPr="00E64A93" w:rsidRDefault="00E64A93" w:rsidP="00E64A93">
      <w:pPr>
        <w:tabs>
          <w:tab w:val="center" w:pos="4680"/>
          <w:tab w:val="right" w:pos="9360"/>
        </w:tabs>
        <w:spacing w:after="0" w:line="240" w:lineRule="auto"/>
        <w:jc w:val="both"/>
        <w:rPr>
          <w:rFonts w:ascii="Times New Roman" w:eastAsia="Times New Roman" w:hAnsi="Times New Roman" w:cs="Times New Roman"/>
          <w:b/>
          <w:sz w:val="32"/>
          <w:szCs w:val="32"/>
          <w:lang w:val="en-US" w:eastAsia="ar-SA"/>
        </w:rPr>
      </w:pPr>
      <w:r w:rsidRPr="00E64A93">
        <w:rPr>
          <w:rFonts w:ascii="Times New Roman" w:eastAsia="Times New Roman" w:hAnsi="Times New Roman" w:cs="Times New Roman"/>
          <w:b/>
          <w:color w:val="00214E"/>
          <w:sz w:val="32"/>
          <w:szCs w:val="32"/>
          <w:lang w:val="en-US"/>
        </w:rPr>
        <w:t xml:space="preserve">     Agenţia Naţională pentru Protecţia Mediului</w:t>
      </w:r>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E64A93" w:rsidRPr="00E64A93" w:rsidTr="009F4BF7">
        <w:trPr>
          <w:trHeight w:val="584"/>
        </w:trPr>
        <w:tc>
          <w:tcPr>
            <w:tcW w:w="9537" w:type="dxa"/>
            <w:tcBorders>
              <w:top w:val="single" w:sz="8" w:space="0" w:color="000000"/>
              <w:bottom w:val="single" w:sz="8" w:space="0" w:color="000000"/>
            </w:tcBorders>
            <w:shd w:val="clear" w:color="auto" w:fill="DBE5F1"/>
          </w:tcPr>
          <w:p w:rsidR="00E64A93" w:rsidRPr="00E64A93" w:rsidRDefault="00E64A93" w:rsidP="00E64A93">
            <w:pPr>
              <w:tabs>
                <w:tab w:val="center" w:pos="4680"/>
                <w:tab w:val="right" w:pos="9360"/>
              </w:tabs>
              <w:spacing w:before="120" w:after="0" w:line="240" w:lineRule="auto"/>
              <w:jc w:val="center"/>
              <w:rPr>
                <w:rFonts w:ascii="Times New Roman" w:eastAsia="Times New Roman" w:hAnsi="Times New Roman" w:cs="Times New Roman"/>
                <w:b/>
                <w:bCs/>
                <w:color w:val="00214E"/>
                <w:sz w:val="28"/>
                <w:szCs w:val="28"/>
                <w:lang w:val="en-US"/>
              </w:rPr>
            </w:pPr>
            <w:r w:rsidRPr="00E64A93">
              <w:rPr>
                <w:rFonts w:ascii="Times New Roman" w:eastAsia="Times New Roman" w:hAnsi="Times New Roman" w:cs="Times New Roman"/>
                <w:b/>
                <w:bCs/>
                <w:color w:val="00214E"/>
                <w:sz w:val="28"/>
                <w:szCs w:val="28"/>
                <w:lang w:val="en-US"/>
              </w:rPr>
              <w:t>AGENŢIA PENTRU PROTECŢIA MEDIULUI DÂMBOVIŢA</w:t>
            </w:r>
          </w:p>
        </w:tc>
      </w:tr>
    </w:tbl>
    <w:p w:rsidR="00D7402F" w:rsidRPr="005717FF" w:rsidRDefault="005717FF" w:rsidP="00C61E10">
      <w:pPr>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 xml:space="preserve">                                                                                                               </w:t>
      </w:r>
      <w:r w:rsidR="00AE211C">
        <w:rPr>
          <w:rFonts w:ascii="Times New Roman" w:eastAsia="Times New Roman" w:hAnsi="Times New Roman" w:cs="Times New Roman"/>
          <w:b/>
          <w:sz w:val="24"/>
          <w:szCs w:val="24"/>
          <w:lang w:eastAsia="ro-RO"/>
        </w:rPr>
        <w:t xml:space="preserve"> Nr. </w:t>
      </w:r>
      <w:r w:rsidR="007A68F0">
        <w:rPr>
          <w:rFonts w:ascii="Times New Roman" w:eastAsia="Times New Roman" w:hAnsi="Times New Roman" w:cs="Times New Roman"/>
          <w:b/>
          <w:sz w:val="24"/>
          <w:szCs w:val="24"/>
          <w:lang w:eastAsia="ro-RO"/>
        </w:rPr>
        <w:t>1351/748/</w:t>
      </w:r>
      <w:r w:rsidR="003E5B0F">
        <w:rPr>
          <w:rFonts w:ascii="Times New Roman" w:eastAsia="Times New Roman" w:hAnsi="Times New Roman" w:cs="Times New Roman"/>
          <w:b/>
          <w:sz w:val="24"/>
          <w:szCs w:val="24"/>
          <w:lang w:eastAsia="ro-RO"/>
        </w:rPr>
        <w:t>21</w:t>
      </w:r>
      <w:r w:rsidR="00605A9F">
        <w:rPr>
          <w:rFonts w:ascii="Times New Roman" w:eastAsia="Times New Roman" w:hAnsi="Times New Roman" w:cs="Times New Roman"/>
          <w:b/>
          <w:sz w:val="24"/>
          <w:szCs w:val="24"/>
          <w:lang w:eastAsia="ro-RO"/>
        </w:rPr>
        <w:t>.09</w:t>
      </w:r>
      <w:r w:rsidR="00112C4F">
        <w:rPr>
          <w:rFonts w:ascii="Times New Roman" w:eastAsia="Times New Roman" w:hAnsi="Times New Roman" w:cs="Times New Roman"/>
          <w:b/>
          <w:sz w:val="24"/>
          <w:szCs w:val="24"/>
          <w:lang w:eastAsia="ro-RO"/>
        </w:rPr>
        <w:t>.2023</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3E5B0F" w:rsidP="00C61E10">
      <w:pPr>
        <w:suppressAutoHyphens/>
        <w:spacing w:after="0" w:line="240" w:lineRule="auto"/>
        <w:jc w:val="center"/>
        <w:rPr>
          <w:rFonts w:ascii="Times New Roman" w:eastAsia="Times New Roman" w:hAnsi="Times New Roman" w:cs="Times New Roman"/>
          <w:b/>
          <w:sz w:val="24"/>
          <w:szCs w:val="24"/>
          <w:lang w:eastAsia="ro-RO"/>
        </w:rPr>
      </w:pPr>
      <w:r>
        <w:t xml:space="preserve"> Proiect </w:t>
      </w:r>
      <w:hyperlink r:id="rId11"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sidR="00D80276">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ETAP</w:t>
      </w:r>
      <w:r w:rsidR="00D80276">
        <w:rPr>
          <w:rFonts w:ascii="Times New Roman" w:eastAsia="Times New Roman" w:hAnsi="Times New Roman" w:cs="Times New Roman"/>
          <w:b/>
          <w:sz w:val="24"/>
          <w:szCs w:val="24"/>
          <w:lang w:eastAsia="ro-RO"/>
        </w:rPr>
        <w:t>EI</w:t>
      </w:r>
      <w:r w:rsidR="00051258" w:rsidRPr="00C61E10">
        <w:rPr>
          <w:rFonts w:ascii="Times New Roman" w:eastAsia="Times New Roman" w:hAnsi="Times New Roman" w:cs="Times New Roman"/>
          <w:b/>
          <w:sz w:val="24"/>
          <w:szCs w:val="24"/>
          <w:lang w:eastAsia="ro-RO"/>
        </w:rPr>
        <w:t xml:space="preserve"> DE ÎNCADRARE</w:t>
      </w:r>
    </w:p>
    <w:p w:rsidR="002E1BAC" w:rsidRDefault="007538F0" w:rsidP="00A6505B">
      <w:pPr>
        <w:suppressAutoHyphens/>
        <w:spacing w:after="0" w:line="240" w:lineRule="auto"/>
        <w:jc w:val="center"/>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 xml:space="preserve"> </w:t>
      </w:r>
      <w:r w:rsidR="003E5B0F">
        <w:rPr>
          <w:rStyle w:val="tpa"/>
          <w:rFonts w:ascii="Times New Roman" w:eastAsia="Times New Roman" w:hAnsi="Times New Roman" w:cs="Times New Roman"/>
          <w:b/>
          <w:sz w:val="24"/>
          <w:szCs w:val="24"/>
          <w:lang w:eastAsia="ro-RO"/>
        </w:rPr>
        <w:t>21</w:t>
      </w:r>
      <w:bookmarkStart w:id="0" w:name="_GoBack"/>
      <w:bookmarkEnd w:id="0"/>
      <w:r w:rsidR="00605A9F">
        <w:rPr>
          <w:rStyle w:val="tpa"/>
          <w:rFonts w:ascii="Times New Roman" w:eastAsia="Times New Roman" w:hAnsi="Times New Roman" w:cs="Times New Roman"/>
          <w:b/>
          <w:sz w:val="24"/>
          <w:szCs w:val="24"/>
          <w:lang w:eastAsia="ro-RO"/>
        </w:rPr>
        <w:t>.09</w:t>
      </w:r>
      <w:r w:rsidR="00170686">
        <w:rPr>
          <w:rStyle w:val="tpa"/>
          <w:rFonts w:ascii="Times New Roman" w:eastAsia="Times New Roman" w:hAnsi="Times New Roman" w:cs="Times New Roman"/>
          <w:b/>
          <w:sz w:val="24"/>
          <w:szCs w:val="24"/>
          <w:lang w:eastAsia="ro-RO"/>
        </w:rPr>
        <w:t>.</w:t>
      </w:r>
      <w:r w:rsidR="00112C4F">
        <w:rPr>
          <w:rStyle w:val="tpa"/>
          <w:rFonts w:ascii="Times New Roman" w:eastAsia="Times New Roman" w:hAnsi="Times New Roman" w:cs="Times New Roman"/>
          <w:b/>
          <w:sz w:val="24"/>
          <w:szCs w:val="24"/>
          <w:lang w:eastAsia="ro-RO"/>
        </w:rPr>
        <w:t>2023</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Pr="008507FB" w:rsidRDefault="00D34D4D" w:rsidP="00356610">
      <w:pPr>
        <w:ind w:firstLine="708"/>
        <w:jc w:val="both"/>
        <w:rPr>
          <w:rStyle w:val="tpa"/>
          <w:rFonts w:ascii="Times New Roman" w:hAnsi="Times New Roman" w:cs="Times New Roman"/>
          <w:color w:val="000000"/>
          <w:sz w:val="24"/>
          <w:szCs w:val="24"/>
        </w:rPr>
      </w:pPr>
      <w:r w:rsidRPr="008507FB">
        <w:rPr>
          <w:rStyle w:val="tpa"/>
          <w:rFonts w:ascii="Times New Roman" w:hAnsi="Times New Roman" w:cs="Times New Roman"/>
          <w:color w:val="000000"/>
          <w:sz w:val="24"/>
          <w:szCs w:val="24"/>
        </w:rPr>
        <w:t xml:space="preserve">Ca urmare a solicitării de emitere a acordului de mediu adresate de </w:t>
      </w:r>
      <w:r w:rsidR="000343DE">
        <w:rPr>
          <w:rStyle w:val="tpa1"/>
          <w:rFonts w:ascii="Times New Roman" w:hAnsi="Times New Roman" w:cs="Times New Roman"/>
          <w:b/>
          <w:sz w:val="24"/>
          <w:szCs w:val="24"/>
        </w:rPr>
        <w:t>RUJENESCU CAMELIA - MARINELA</w:t>
      </w:r>
      <w:r w:rsidR="000438FE">
        <w:rPr>
          <w:rStyle w:val="tpa1"/>
          <w:rFonts w:ascii="Times New Roman" w:hAnsi="Times New Roman" w:cs="Times New Roman"/>
          <w:b/>
          <w:sz w:val="24"/>
          <w:szCs w:val="24"/>
        </w:rPr>
        <w:t xml:space="preserve">, </w:t>
      </w:r>
      <w:r w:rsidR="003C58AB" w:rsidRPr="00046BAB">
        <w:rPr>
          <w:rStyle w:val="tpa1"/>
          <w:rFonts w:ascii="Times New Roman" w:hAnsi="Times New Roman" w:cs="Times New Roman"/>
          <w:sz w:val="24"/>
          <w:szCs w:val="24"/>
        </w:rPr>
        <w:t xml:space="preserve">cu </w:t>
      </w:r>
      <w:r w:rsidR="000343DE">
        <w:rPr>
          <w:rStyle w:val="tpa1"/>
          <w:rFonts w:ascii="Times New Roman" w:hAnsi="Times New Roman" w:cs="Times New Roman"/>
          <w:sz w:val="24"/>
          <w:szCs w:val="24"/>
        </w:rPr>
        <w:t xml:space="preserve">domiciliul </w:t>
      </w:r>
      <w:r w:rsidR="003C58AB" w:rsidRPr="00046BAB">
        <w:rPr>
          <w:rStyle w:val="tpa1"/>
          <w:rFonts w:ascii="Times New Roman" w:hAnsi="Times New Roman" w:cs="Times New Roman"/>
          <w:sz w:val="24"/>
          <w:szCs w:val="24"/>
        </w:rPr>
        <w:t>in</w:t>
      </w:r>
      <w:r w:rsidR="00E5676A">
        <w:rPr>
          <w:rStyle w:val="tpa1"/>
          <w:rFonts w:ascii="Times New Roman" w:hAnsi="Times New Roman" w:cs="Times New Roman"/>
          <w:sz w:val="24"/>
          <w:szCs w:val="24"/>
        </w:rPr>
        <w:t xml:space="preserve"> orașul Răcari, satul Ghergani</w:t>
      </w:r>
      <w:r w:rsidR="003C58AB" w:rsidRPr="00046BAB">
        <w:rPr>
          <w:rStyle w:val="tpa1"/>
          <w:rFonts w:ascii="Times New Roman" w:hAnsi="Times New Roman" w:cs="Times New Roman"/>
          <w:sz w:val="24"/>
          <w:szCs w:val="24"/>
        </w:rPr>
        <w:t>,</w:t>
      </w:r>
      <w:r w:rsidR="00E5676A">
        <w:rPr>
          <w:rStyle w:val="tpa1"/>
          <w:rFonts w:ascii="Times New Roman" w:hAnsi="Times New Roman" w:cs="Times New Roman"/>
          <w:sz w:val="24"/>
          <w:szCs w:val="24"/>
        </w:rPr>
        <w:t>, str. Ion Ghica, nr. 170,</w:t>
      </w:r>
      <w:r w:rsidR="003C58AB" w:rsidRPr="00046BAB">
        <w:rPr>
          <w:rStyle w:val="tpa1"/>
          <w:rFonts w:ascii="Times New Roman" w:hAnsi="Times New Roman" w:cs="Times New Roman"/>
          <w:sz w:val="24"/>
          <w:szCs w:val="24"/>
        </w:rPr>
        <w:t xml:space="preserve"> județul Dâmbovița</w:t>
      </w:r>
      <w:r w:rsidR="003C58AB">
        <w:rPr>
          <w:rStyle w:val="tpa1"/>
          <w:rFonts w:ascii="Times New Roman" w:hAnsi="Times New Roman" w:cs="Times New Roman"/>
          <w:b/>
          <w:sz w:val="24"/>
          <w:szCs w:val="24"/>
        </w:rPr>
        <w:t xml:space="preserve">, </w:t>
      </w:r>
      <w:r w:rsidRPr="008507FB">
        <w:rPr>
          <w:rStyle w:val="tpa"/>
          <w:rFonts w:ascii="Times New Roman" w:hAnsi="Times New Roman" w:cs="Times New Roman"/>
          <w:color w:val="000000"/>
          <w:sz w:val="24"/>
          <w:szCs w:val="24"/>
        </w:rPr>
        <w:t xml:space="preserve">înregistrată la </w:t>
      </w:r>
      <w:r w:rsidR="00BE238B" w:rsidRPr="008507FB">
        <w:rPr>
          <w:rStyle w:val="tpa1"/>
          <w:rFonts w:ascii="Times New Roman" w:hAnsi="Times New Roman" w:cs="Times New Roman"/>
          <w:sz w:val="24"/>
          <w:szCs w:val="24"/>
        </w:rPr>
        <w:t xml:space="preserve">Agenția pentru Protecția Mediului (APM) Dâmbovița cu nr. </w:t>
      </w:r>
      <w:r w:rsidR="003517CE">
        <w:rPr>
          <w:rStyle w:val="tpa1"/>
          <w:rFonts w:ascii="Times New Roman" w:hAnsi="Times New Roman" w:cs="Times New Roman"/>
          <w:sz w:val="24"/>
          <w:szCs w:val="24"/>
        </w:rPr>
        <w:t>1351</w:t>
      </w:r>
      <w:r w:rsidR="007C3D80" w:rsidRPr="00356610">
        <w:rPr>
          <w:rStyle w:val="tpa1"/>
          <w:rFonts w:ascii="Times New Roman" w:hAnsi="Times New Roman" w:cs="Times New Roman"/>
          <w:sz w:val="24"/>
          <w:szCs w:val="24"/>
        </w:rPr>
        <w:t xml:space="preserve"> </w:t>
      </w:r>
      <w:r w:rsidR="00BE238B" w:rsidRPr="00356610">
        <w:rPr>
          <w:rStyle w:val="tpa1"/>
          <w:rFonts w:ascii="Times New Roman" w:hAnsi="Times New Roman" w:cs="Times New Roman"/>
          <w:sz w:val="24"/>
          <w:szCs w:val="24"/>
        </w:rPr>
        <w:t xml:space="preserve">din </w:t>
      </w:r>
      <w:r w:rsidR="003517CE">
        <w:rPr>
          <w:rStyle w:val="tpa1"/>
          <w:rFonts w:ascii="Times New Roman" w:hAnsi="Times New Roman" w:cs="Times New Roman"/>
          <w:sz w:val="24"/>
          <w:szCs w:val="24"/>
        </w:rPr>
        <w:t>27.01.2023</w:t>
      </w:r>
      <w:r w:rsidR="00BE238B" w:rsidRPr="008507FB">
        <w:rPr>
          <w:rStyle w:val="tpa1"/>
          <w:rFonts w:ascii="Times New Roman" w:hAnsi="Times New Roman" w:cs="Times New Roman"/>
          <w:sz w:val="24"/>
          <w:szCs w:val="24"/>
        </w:rPr>
        <w:t>,</w:t>
      </w:r>
      <w:r w:rsidRPr="008507FB">
        <w:rPr>
          <w:rStyle w:val="tpa"/>
          <w:rFonts w:ascii="Times New Roman" w:hAnsi="Times New Roman" w:cs="Times New Roman"/>
          <w:color w:val="000000"/>
          <w:sz w:val="24"/>
          <w:szCs w:val="24"/>
        </w:rPr>
        <w:t xml:space="preserve"> în baza Legii nr. </w:t>
      </w:r>
      <w:r w:rsidR="00BE238B" w:rsidRPr="008507FB">
        <w:rPr>
          <w:rStyle w:val="tpa"/>
          <w:rFonts w:ascii="Times New Roman" w:hAnsi="Times New Roman" w:cs="Times New Roman"/>
          <w:color w:val="000000"/>
          <w:sz w:val="24"/>
          <w:szCs w:val="24"/>
        </w:rPr>
        <w:t>292/2018</w:t>
      </w:r>
      <w:r w:rsidRPr="008507FB">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2" w:history="1">
        <w:r w:rsidRPr="008507FB">
          <w:rPr>
            <w:rStyle w:val="Hyperlink"/>
            <w:rFonts w:ascii="Times New Roman" w:hAnsi="Times New Roman" w:cs="Times New Roman"/>
            <w:b/>
            <w:bCs/>
            <w:color w:val="333399"/>
            <w:sz w:val="24"/>
            <w:szCs w:val="24"/>
          </w:rPr>
          <w:t>57/2007</w:t>
        </w:r>
      </w:hyperlink>
      <w:r w:rsidRPr="008507FB">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8507FB">
          <w:rPr>
            <w:rStyle w:val="Hyperlink"/>
            <w:rFonts w:ascii="Times New Roman" w:hAnsi="Times New Roman" w:cs="Times New Roman"/>
            <w:b/>
            <w:bCs/>
            <w:color w:val="333399"/>
            <w:sz w:val="24"/>
            <w:szCs w:val="24"/>
          </w:rPr>
          <w:t>49/2011</w:t>
        </w:r>
      </w:hyperlink>
      <w:r w:rsidRPr="008507FB">
        <w:rPr>
          <w:rStyle w:val="tpa"/>
          <w:rFonts w:ascii="Times New Roman" w:hAnsi="Times New Roman" w:cs="Times New Roman"/>
          <w:color w:val="000000"/>
          <w:sz w:val="24"/>
          <w:szCs w:val="24"/>
        </w:rPr>
        <w:t>, cu modificările şi completările ulterioare,</w:t>
      </w:r>
    </w:p>
    <w:p w:rsidR="007C3D80" w:rsidRDefault="00BE238B" w:rsidP="00C856BD">
      <w:pPr>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w:t>
      </w:r>
      <w:r w:rsidR="00AB7516">
        <w:rPr>
          <w:rStyle w:val="tpa"/>
          <w:rFonts w:ascii="Times New Roman" w:hAnsi="Times New Roman" w:cs="Times New Roman"/>
          <w:color w:val="000000"/>
          <w:sz w:val="24"/>
          <w:szCs w:val="24"/>
        </w:rPr>
        <w:t>i</w:t>
      </w:r>
      <w:r w:rsidR="00D34D4D" w:rsidRPr="00C61E10">
        <w:rPr>
          <w:rStyle w:val="tpa"/>
          <w:rFonts w:ascii="Times New Roman" w:hAnsi="Times New Roman" w:cs="Times New Roman"/>
          <w:color w:val="000000"/>
          <w:sz w:val="24"/>
          <w:szCs w:val="24"/>
        </w:rPr>
        <w:t xml:space="preserve"> Comisiei de analiză tehnică din dat</w:t>
      </w:r>
      <w:r w:rsidR="00AB7516">
        <w:rPr>
          <w:rStyle w:val="tpa"/>
          <w:rFonts w:ascii="Times New Roman" w:hAnsi="Times New Roman" w:cs="Times New Roman"/>
          <w:color w:val="000000"/>
          <w:sz w:val="24"/>
          <w:szCs w:val="24"/>
        </w:rPr>
        <w:t>a</w:t>
      </w:r>
      <w:r w:rsidR="00D34D4D" w:rsidRPr="00C61E10">
        <w:rPr>
          <w:rStyle w:val="tpa"/>
          <w:rFonts w:ascii="Times New Roman" w:hAnsi="Times New Roman" w:cs="Times New Roman"/>
          <w:color w:val="000000"/>
          <w:sz w:val="24"/>
          <w:szCs w:val="24"/>
        </w:rPr>
        <w:t xml:space="preserve"> de</w:t>
      </w:r>
      <w:r w:rsidR="00521885">
        <w:rPr>
          <w:rStyle w:val="tpa"/>
          <w:rFonts w:ascii="Times New Roman" w:hAnsi="Times New Roman" w:cs="Times New Roman"/>
          <w:color w:val="000000"/>
          <w:sz w:val="24"/>
          <w:szCs w:val="24"/>
        </w:rPr>
        <w:t xml:space="preserve"> </w:t>
      </w:r>
      <w:r w:rsidR="006C70D3" w:rsidRPr="006C70D3">
        <w:rPr>
          <w:rStyle w:val="tpa"/>
          <w:rFonts w:ascii="Times New Roman" w:hAnsi="Times New Roman" w:cs="Times New Roman"/>
          <w:sz w:val="24"/>
          <w:szCs w:val="24"/>
        </w:rPr>
        <w:t>10.08</w:t>
      </w:r>
      <w:r w:rsidR="0039648D" w:rsidRPr="006C70D3">
        <w:rPr>
          <w:rStyle w:val="tpa"/>
          <w:rFonts w:ascii="Times New Roman" w:hAnsi="Times New Roman" w:cs="Times New Roman"/>
          <w:sz w:val="24"/>
          <w:szCs w:val="24"/>
        </w:rPr>
        <w:t>.2023</w:t>
      </w:r>
      <w:r w:rsidR="00D34D4D" w:rsidRPr="006C70D3">
        <w:rPr>
          <w:rStyle w:val="tpa"/>
          <w:rFonts w:ascii="Times New Roman" w:hAnsi="Times New Roman" w:cs="Times New Roman"/>
          <w:sz w:val="24"/>
          <w:szCs w:val="24"/>
        </w:rPr>
        <w:t xml:space="preserve"> </w:t>
      </w:r>
      <w:r w:rsidR="00D34D4D" w:rsidRPr="00C61E10">
        <w:rPr>
          <w:rStyle w:val="tpa"/>
          <w:rFonts w:ascii="Times New Roman" w:hAnsi="Times New Roman" w:cs="Times New Roman"/>
          <w:color w:val="000000"/>
          <w:sz w:val="24"/>
          <w:szCs w:val="24"/>
        </w:rPr>
        <w:t xml:space="preserve">că </w:t>
      </w:r>
      <w:bookmarkStart w:id="2" w:name="_Hlk2541910"/>
      <w:r w:rsidR="00D34D4D" w:rsidRPr="00C61E10">
        <w:rPr>
          <w:rStyle w:val="tpa"/>
          <w:rFonts w:ascii="Times New Roman" w:hAnsi="Times New Roman" w:cs="Times New Roman"/>
          <w:color w:val="000000"/>
          <w:sz w:val="24"/>
          <w:szCs w:val="24"/>
        </w:rPr>
        <w:t xml:space="preserve">proiectul </w:t>
      </w:r>
      <w:bookmarkStart w:id="3" w:name="do|ax5^I|pa10"/>
      <w:bookmarkStart w:id="4" w:name="_Hlk2541879"/>
      <w:bookmarkEnd w:id="2"/>
      <w:bookmarkEnd w:id="3"/>
      <w:r w:rsidR="00231E75">
        <w:rPr>
          <w:rFonts w:ascii="Times New Roman" w:eastAsia="Calibri" w:hAnsi="Times New Roman" w:cs="Times New Roman"/>
          <w:b/>
          <w:i/>
          <w:sz w:val="24"/>
          <w:szCs w:val="24"/>
          <w:lang w:val="en-US"/>
        </w:rPr>
        <w:t>,,</w:t>
      </w:r>
      <w:r w:rsidR="003517CE">
        <w:rPr>
          <w:rFonts w:ascii="Times New Roman" w:eastAsia="Calibri" w:hAnsi="Times New Roman" w:cs="Times New Roman"/>
          <w:b/>
          <w:i/>
          <w:sz w:val="24"/>
          <w:szCs w:val="24"/>
          <w:lang w:val="en-US"/>
        </w:rPr>
        <w:t>S</w:t>
      </w:r>
      <w:r w:rsidR="003653FB">
        <w:rPr>
          <w:rFonts w:ascii="Times New Roman" w:eastAsia="Calibri" w:hAnsi="Times New Roman" w:cs="Times New Roman"/>
          <w:b/>
          <w:i/>
          <w:sz w:val="24"/>
          <w:szCs w:val="24"/>
          <w:lang w:val="en-US"/>
        </w:rPr>
        <w:t>pălătorie auto</w:t>
      </w:r>
      <w:r w:rsidR="003517CE">
        <w:rPr>
          <w:rFonts w:ascii="Times New Roman" w:eastAsia="Calibri" w:hAnsi="Times New Roman" w:cs="Times New Roman"/>
          <w:b/>
          <w:i/>
          <w:sz w:val="24"/>
          <w:szCs w:val="24"/>
          <w:lang w:val="en-US"/>
        </w:rPr>
        <w:t>, anexe gospodărești</w:t>
      </w:r>
      <w:r w:rsidR="005A266E">
        <w:rPr>
          <w:rFonts w:ascii="Times New Roman" w:eastAsia="Calibri" w:hAnsi="Times New Roman" w:cs="Times New Roman"/>
          <w:b/>
          <w:i/>
          <w:sz w:val="24"/>
          <w:szCs w:val="24"/>
          <w:lang w:val="en-US"/>
        </w:rPr>
        <w:t xml:space="preserve"> și imprejmuire</w:t>
      </w:r>
      <w:r w:rsidR="00231E75">
        <w:rPr>
          <w:rFonts w:ascii="Times New Roman" w:eastAsia="Calibri" w:hAnsi="Times New Roman" w:cs="Times New Roman"/>
          <w:b/>
          <w:i/>
          <w:sz w:val="24"/>
          <w:szCs w:val="24"/>
          <w:lang w:val="en-US"/>
        </w:rPr>
        <w:t>"</w:t>
      </w:r>
      <w:r w:rsidR="0064206A" w:rsidRPr="00AE7879">
        <w:rPr>
          <w:rStyle w:val="tpa1"/>
          <w:rFonts w:ascii="Times New Roman" w:hAnsi="Times New Roman" w:cs="Times New Roman"/>
          <w:sz w:val="24"/>
          <w:szCs w:val="24"/>
        </w:rPr>
        <w:t>, propus a fi amplasat în</w:t>
      </w:r>
      <w:r w:rsidR="0064206A" w:rsidRPr="00AE7879">
        <w:rPr>
          <w:rFonts w:ascii="Times New Roman" w:hAnsi="Times New Roman" w:cs="Times New Roman"/>
          <w:sz w:val="24"/>
          <w:szCs w:val="24"/>
        </w:rPr>
        <w:t xml:space="preserve"> </w:t>
      </w:r>
      <w:r w:rsidR="006A08AA">
        <w:rPr>
          <w:rStyle w:val="tpa1"/>
          <w:rFonts w:ascii="Times New Roman" w:hAnsi="Times New Roman" w:cs="Times New Roman"/>
          <w:sz w:val="24"/>
          <w:szCs w:val="24"/>
        </w:rPr>
        <w:t xml:space="preserve">orașul Răcari, sat </w:t>
      </w:r>
      <w:r w:rsidR="00F73C27">
        <w:rPr>
          <w:rStyle w:val="tpa1"/>
          <w:rFonts w:ascii="Times New Roman" w:hAnsi="Times New Roman" w:cs="Times New Roman"/>
          <w:sz w:val="24"/>
          <w:szCs w:val="24"/>
        </w:rPr>
        <w:t>R</w:t>
      </w:r>
      <w:r w:rsidR="006A08AA">
        <w:rPr>
          <w:rStyle w:val="tpa1"/>
          <w:rFonts w:ascii="Times New Roman" w:hAnsi="Times New Roman" w:cs="Times New Roman"/>
          <w:sz w:val="24"/>
          <w:szCs w:val="24"/>
        </w:rPr>
        <w:t>ăcari, str. Ana Ipătescu, nr. 53</w:t>
      </w:r>
      <w:r w:rsidR="0064206A">
        <w:rPr>
          <w:rStyle w:val="tpa1"/>
          <w:rFonts w:ascii="Times New Roman" w:hAnsi="Times New Roman" w:cs="Times New Roman"/>
          <w:sz w:val="24"/>
          <w:szCs w:val="24"/>
        </w:rPr>
        <w:t>, județul Dâmbovița</w:t>
      </w:r>
      <w:r w:rsidR="0064206A"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w:t>
      </w:r>
      <w:bookmarkStart w:id="5" w:name="do|ax5^I|pa11"/>
      <w:bookmarkStart w:id="6" w:name="do|ax5^I|pa12"/>
      <w:bookmarkEnd w:id="4"/>
      <w:bookmarkEnd w:id="5"/>
      <w:bookmarkEnd w:id="6"/>
      <w:r w:rsidR="000D2016">
        <w:rPr>
          <w:rFonts w:ascii="Times New Roman" w:eastAsia="Times New Roman" w:hAnsi="Times New Roman" w:cs="Times New Roman"/>
          <w:b/>
          <w:sz w:val="24"/>
          <w:szCs w:val="24"/>
          <w:lang w:eastAsia="ro-RO"/>
        </w:rPr>
        <w:t>, evalu</w:t>
      </w:r>
      <w:r w:rsidR="00AB7516">
        <w:rPr>
          <w:rFonts w:ascii="Times New Roman" w:eastAsia="Times New Roman" w:hAnsi="Times New Roman" w:cs="Times New Roman"/>
          <w:b/>
          <w:sz w:val="24"/>
          <w:szCs w:val="24"/>
          <w:lang w:eastAsia="ro-RO"/>
        </w:rPr>
        <w:t>ă</w:t>
      </w:r>
      <w:r w:rsidR="000D2016">
        <w:rPr>
          <w:rFonts w:ascii="Times New Roman" w:eastAsia="Times New Roman" w:hAnsi="Times New Roman" w:cs="Times New Roman"/>
          <w:b/>
          <w:sz w:val="24"/>
          <w:szCs w:val="24"/>
          <w:lang w:eastAsia="ro-RO"/>
        </w:rPr>
        <w:t xml:space="preserve">rii adecvate </w:t>
      </w:r>
      <w:r w:rsidR="00756DE9">
        <w:rPr>
          <w:rFonts w:ascii="Times New Roman" w:eastAsia="Times New Roman" w:hAnsi="Times New Roman" w:cs="Times New Roman"/>
          <w:b/>
          <w:sz w:val="24"/>
          <w:szCs w:val="24"/>
          <w:lang w:eastAsia="ro-RO"/>
        </w:rPr>
        <w:t>și impactului asupra corpurilor de apă</w:t>
      </w:r>
    </w:p>
    <w:p w:rsidR="00D34D4D" w:rsidRPr="00C61E10" w:rsidRDefault="00D34D4D" w:rsidP="007C3D80">
      <w:pPr>
        <w:shd w:val="clear" w:color="auto" w:fill="FFFFFF"/>
        <w:spacing w:after="0" w:line="240" w:lineRule="auto"/>
        <w:ind w:firstLine="709"/>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190F93">
      <w:pPr>
        <w:shd w:val="clear" w:color="auto" w:fill="FFFFFF"/>
        <w:spacing w:after="0" w:line="240" w:lineRule="auto"/>
        <w:jc w:val="both"/>
        <w:rPr>
          <w:rFonts w:ascii="Times New Roman" w:hAnsi="Times New Roman" w:cs="Times New Roman"/>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00731133">
        <w:rPr>
          <w:rStyle w:val="tpa"/>
          <w:rFonts w:ascii="Times New Roman" w:hAnsi="Times New Roman" w:cs="Times New Roman"/>
          <w:color w:val="000000"/>
          <w:sz w:val="24"/>
          <w:szCs w:val="24"/>
        </w:rPr>
        <w:t>,</w:t>
      </w:r>
      <w:r w:rsidRPr="00C61E10">
        <w:rPr>
          <w:rStyle w:val="tpa"/>
          <w:rFonts w:ascii="Times New Roman" w:hAnsi="Times New Roman" w:cs="Times New Roman"/>
          <w:color w:val="000000"/>
          <w:sz w:val="24"/>
          <w:szCs w:val="24"/>
        </w:rPr>
        <w:t xml:space="preserve"> </w:t>
      </w:r>
      <w:r w:rsidR="0084744A">
        <w:rPr>
          <w:rStyle w:val="tpa"/>
          <w:rFonts w:ascii="Times New Roman" w:hAnsi="Times New Roman" w:cs="Times New Roman"/>
          <w:color w:val="000000"/>
          <w:sz w:val="24"/>
          <w:szCs w:val="24"/>
        </w:rPr>
        <w:t>pct.</w:t>
      </w:r>
      <w:r w:rsidR="006661E6">
        <w:rPr>
          <w:rStyle w:val="tpa"/>
          <w:rFonts w:ascii="Times New Roman" w:hAnsi="Times New Roman" w:cs="Times New Roman"/>
          <w:color w:val="000000"/>
          <w:sz w:val="24"/>
          <w:szCs w:val="24"/>
        </w:rPr>
        <w:t xml:space="preserve"> 10, lit. b</w:t>
      </w:r>
      <w:r w:rsidRPr="00C61E10">
        <w:rPr>
          <w:rStyle w:val="tpa"/>
          <w:rFonts w:ascii="Times New Roman" w:hAnsi="Times New Roman" w:cs="Times New Roman"/>
          <w:color w:val="000000"/>
          <w:sz w:val="24"/>
          <w:szCs w:val="24"/>
        </w:rPr>
        <w:t>;</w:t>
      </w:r>
    </w:p>
    <w:p w:rsidR="00BB2BD0" w:rsidRPr="00C61E10" w:rsidRDefault="00D34D4D" w:rsidP="00190F93">
      <w:pPr>
        <w:spacing w:after="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 xml:space="preserve">impactul realizării proiectului asupra factorilor de mediu va fi redus pentru sol, subsol, vegetație, fauna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 xml:space="preserve">i nesemnificativ pentru ape, aer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i așezările umane;</w:t>
      </w:r>
    </w:p>
    <w:p w:rsidR="00D34D4D" w:rsidRPr="00C61E10" w:rsidRDefault="00D34D4D" w:rsidP="00190F93">
      <w:pPr>
        <w:spacing w:after="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Default="006065E5" w:rsidP="00EF16FD">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EF16FD">
      <w:pPr>
        <w:numPr>
          <w:ilvl w:val="0"/>
          <w:numId w:val="3"/>
        </w:numPr>
        <w:spacing w:after="0" w:line="240" w:lineRule="auto"/>
        <w:ind w:left="0"/>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91516C" w:rsidRPr="00C2040D" w:rsidRDefault="00E178A8" w:rsidP="00E178A8">
      <w:pPr>
        <w:tabs>
          <w:tab w:val="num" w:pos="567"/>
          <w:tab w:val="left" w:pos="851"/>
          <w:tab w:val="left" w:pos="1418"/>
        </w:tabs>
        <w:spacing w:after="0" w:line="240" w:lineRule="auto"/>
        <w:ind w:firstLine="567"/>
        <w:jc w:val="both"/>
        <w:rPr>
          <w:rFonts w:ascii="Times New Roman" w:hAnsi="Times New Roman" w:cs="Times New Roman"/>
          <w:sz w:val="24"/>
          <w:szCs w:val="24"/>
          <w:lang w:val="it-IT"/>
        </w:rPr>
      </w:pPr>
      <w:r>
        <w:rPr>
          <w:rFonts w:ascii="Times New Roman" w:eastAsia="Calibri" w:hAnsi="Times New Roman" w:cs="Times New Roman"/>
          <w:sz w:val="24"/>
          <w:szCs w:val="24"/>
          <w:lang w:val="fr-FR"/>
        </w:rPr>
        <w:t>Terenul cu suprafaț</w:t>
      </w:r>
      <w:r w:rsidR="0091516C" w:rsidRPr="00C2040D">
        <w:rPr>
          <w:rFonts w:ascii="Times New Roman" w:eastAsia="Calibri" w:hAnsi="Times New Roman" w:cs="Times New Roman"/>
          <w:sz w:val="24"/>
          <w:szCs w:val="24"/>
          <w:lang w:val="fr-FR"/>
        </w:rPr>
        <w:t>a de 2094 mp, se afl</w:t>
      </w:r>
      <w:r>
        <w:rPr>
          <w:rFonts w:ascii="Times New Roman" w:eastAsia="Calibri" w:hAnsi="Times New Roman" w:cs="Times New Roman"/>
          <w:sz w:val="24"/>
          <w:szCs w:val="24"/>
          <w:lang w:val="fr-FR"/>
        </w:rPr>
        <w:t>ă</w:t>
      </w:r>
      <w:r w:rsidR="0091516C" w:rsidRPr="00C2040D">
        <w:rPr>
          <w:rFonts w:ascii="Times New Roman" w:eastAsia="Calibri" w:hAnsi="Times New Roman" w:cs="Times New Roman"/>
          <w:sz w:val="24"/>
          <w:szCs w:val="24"/>
          <w:lang w:val="fr-FR"/>
        </w:rPr>
        <w:t xml:space="preserve"> in ora</w:t>
      </w:r>
      <w:r>
        <w:rPr>
          <w:rFonts w:ascii="Times New Roman" w:eastAsia="Calibri" w:hAnsi="Times New Roman" w:cs="Times New Roman"/>
          <w:sz w:val="24"/>
          <w:szCs w:val="24"/>
          <w:lang w:val="fr-FR"/>
        </w:rPr>
        <w:t>ș</w:t>
      </w:r>
      <w:r w:rsidR="0091516C" w:rsidRPr="00C2040D">
        <w:rPr>
          <w:rFonts w:ascii="Times New Roman" w:eastAsia="Calibri" w:hAnsi="Times New Roman" w:cs="Times New Roman"/>
          <w:sz w:val="24"/>
          <w:szCs w:val="24"/>
          <w:lang w:val="fr-FR"/>
        </w:rPr>
        <w:t>ul R</w:t>
      </w:r>
      <w:r>
        <w:rPr>
          <w:rFonts w:ascii="Times New Roman" w:eastAsia="Calibri" w:hAnsi="Times New Roman" w:cs="Times New Roman"/>
          <w:sz w:val="24"/>
          <w:szCs w:val="24"/>
          <w:lang w:val="fr-FR"/>
        </w:rPr>
        <w:t>ă</w:t>
      </w:r>
      <w:r w:rsidR="0091516C" w:rsidRPr="00C2040D">
        <w:rPr>
          <w:rFonts w:ascii="Times New Roman" w:eastAsia="Calibri" w:hAnsi="Times New Roman" w:cs="Times New Roman"/>
          <w:sz w:val="24"/>
          <w:szCs w:val="24"/>
          <w:lang w:val="fr-FR"/>
        </w:rPr>
        <w:t>cari</w:t>
      </w:r>
      <w:r w:rsidRPr="00E178A8">
        <w:rPr>
          <w:rStyle w:val="tpa1"/>
          <w:rFonts w:ascii="Times New Roman" w:hAnsi="Times New Roman" w:cs="Times New Roman"/>
          <w:sz w:val="24"/>
          <w:szCs w:val="24"/>
        </w:rPr>
        <w:t xml:space="preserve"> </w:t>
      </w:r>
      <w:r>
        <w:rPr>
          <w:rStyle w:val="tpa1"/>
          <w:rFonts w:ascii="Times New Roman" w:hAnsi="Times New Roman" w:cs="Times New Roman"/>
          <w:sz w:val="24"/>
          <w:szCs w:val="24"/>
        </w:rPr>
        <w:t>sat Răcari, str. Ana Ipătescu, nr. 53, județul Dâmbovița</w:t>
      </w:r>
      <w:r w:rsidR="0091516C" w:rsidRPr="00C2040D">
        <w:rPr>
          <w:rFonts w:ascii="Times New Roman" w:eastAsia="Calibri" w:hAnsi="Times New Roman" w:cs="Times New Roman"/>
          <w:sz w:val="24"/>
          <w:szCs w:val="24"/>
          <w:lang w:val="fr-FR"/>
        </w:rPr>
        <w:t xml:space="preserve">. Terenul este in proprietatea lui Rujenescu Camelia-Marinela </w:t>
      </w:r>
      <w:r>
        <w:rPr>
          <w:rFonts w:ascii="Times New Roman" w:eastAsia="Calibri" w:hAnsi="Times New Roman" w:cs="Times New Roman"/>
          <w:sz w:val="24"/>
          <w:szCs w:val="24"/>
          <w:lang w:val="fr-FR"/>
        </w:rPr>
        <w:t xml:space="preserve">și </w:t>
      </w:r>
      <w:r w:rsidR="0091516C" w:rsidRPr="00C2040D">
        <w:rPr>
          <w:rFonts w:ascii="Times New Roman" w:hAnsi="Times New Roman" w:cs="Times New Roman"/>
          <w:sz w:val="24"/>
          <w:szCs w:val="24"/>
          <w:lang w:val="it-IT"/>
        </w:rPr>
        <w:t>este liber de constructii.</w:t>
      </w:r>
    </w:p>
    <w:p w:rsidR="0091516C" w:rsidRPr="00C2040D" w:rsidRDefault="0091516C" w:rsidP="00C2040D">
      <w:pPr>
        <w:spacing w:line="240" w:lineRule="auto"/>
        <w:ind w:firstLine="720"/>
        <w:rPr>
          <w:rFonts w:ascii="Times New Roman" w:hAnsi="Times New Roman" w:cs="Times New Roman"/>
          <w:b/>
          <w:sz w:val="24"/>
          <w:szCs w:val="24"/>
          <w:lang w:val="it-IT"/>
        </w:rPr>
      </w:pPr>
      <w:r w:rsidRPr="00C2040D">
        <w:rPr>
          <w:rFonts w:ascii="Times New Roman" w:hAnsi="Times New Roman" w:cs="Times New Roman"/>
          <w:sz w:val="24"/>
          <w:szCs w:val="24"/>
          <w:lang w:val="it-IT"/>
        </w:rPr>
        <w:t xml:space="preserve">Beneficiarul propune </w:t>
      </w:r>
      <w:r w:rsidRPr="00C2040D">
        <w:rPr>
          <w:rFonts w:ascii="Times New Roman" w:hAnsi="Times New Roman" w:cs="Times New Roman"/>
          <w:b/>
          <w:sz w:val="24"/>
          <w:szCs w:val="24"/>
          <w:lang w:val="it-IT"/>
        </w:rPr>
        <w:t>construirea unei sp</w:t>
      </w:r>
      <w:r w:rsidR="00E178A8">
        <w:rPr>
          <w:rFonts w:ascii="Times New Roman" w:hAnsi="Times New Roman" w:cs="Times New Roman"/>
          <w:b/>
          <w:sz w:val="24"/>
          <w:szCs w:val="24"/>
          <w:lang w:val="it-IT"/>
        </w:rPr>
        <w:t>ă</w:t>
      </w:r>
      <w:r w:rsidRPr="00C2040D">
        <w:rPr>
          <w:rFonts w:ascii="Times New Roman" w:hAnsi="Times New Roman" w:cs="Times New Roman"/>
          <w:b/>
          <w:sz w:val="24"/>
          <w:szCs w:val="24"/>
          <w:lang w:val="it-IT"/>
        </w:rPr>
        <w:t>l</w:t>
      </w:r>
      <w:r w:rsidR="00D54811">
        <w:rPr>
          <w:rFonts w:ascii="Times New Roman" w:hAnsi="Times New Roman" w:cs="Times New Roman"/>
          <w:b/>
          <w:sz w:val="24"/>
          <w:szCs w:val="24"/>
          <w:lang w:val="it-IT"/>
        </w:rPr>
        <w:t>ă</w:t>
      </w:r>
      <w:r w:rsidRPr="00C2040D">
        <w:rPr>
          <w:rFonts w:ascii="Times New Roman" w:hAnsi="Times New Roman" w:cs="Times New Roman"/>
          <w:b/>
          <w:sz w:val="24"/>
          <w:szCs w:val="24"/>
          <w:lang w:val="it-IT"/>
        </w:rPr>
        <w:t>torii auto, anexe gospodare</w:t>
      </w:r>
      <w:r w:rsidR="00D54811">
        <w:rPr>
          <w:rFonts w:ascii="Times New Roman" w:hAnsi="Times New Roman" w:cs="Times New Roman"/>
          <w:b/>
          <w:sz w:val="24"/>
          <w:szCs w:val="24"/>
          <w:lang w:val="it-IT"/>
        </w:rPr>
        <w:t>ș</w:t>
      </w:r>
      <w:r w:rsidRPr="00C2040D">
        <w:rPr>
          <w:rFonts w:ascii="Times New Roman" w:hAnsi="Times New Roman" w:cs="Times New Roman"/>
          <w:b/>
          <w:sz w:val="24"/>
          <w:szCs w:val="24"/>
          <w:lang w:val="it-IT"/>
        </w:rPr>
        <w:t xml:space="preserve">ti </w:t>
      </w:r>
      <w:r w:rsidR="00D54811">
        <w:rPr>
          <w:rFonts w:ascii="Times New Roman" w:hAnsi="Times New Roman" w:cs="Times New Roman"/>
          <w:b/>
          <w:sz w:val="24"/>
          <w:szCs w:val="24"/>
          <w:lang w:val="it-IT"/>
        </w:rPr>
        <w:t>ș</w:t>
      </w:r>
      <w:r w:rsidRPr="00C2040D">
        <w:rPr>
          <w:rFonts w:ascii="Times New Roman" w:hAnsi="Times New Roman" w:cs="Times New Roman"/>
          <w:b/>
          <w:sz w:val="24"/>
          <w:szCs w:val="24"/>
          <w:lang w:val="it-IT"/>
        </w:rPr>
        <w:t xml:space="preserve">i </w:t>
      </w:r>
      <w:r w:rsidR="00D54811">
        <w:rPr>
          <w:rFonts w:ascii="Times New Roman" w:hAnsi="Times New Roman" w:cs="Times New Roman"/>
          <w:b/>
          <w:sz w:val="24"/>
          <w:szCs w:val="24"/>
          <w:lang w:val="it-IT"/>
        </w:rPr>
        <w:t>i</w:t>
      </w:r>
      <w:r w:rsidRPr="00C2040D">
        <w:rPr>
          <w:rFonts w:ascii="Times New Roman" w:hAnsi="Times New Roman" w:cs="Times New Roman"/>
          <w:b/>
          <w:sz w:val="24"/>
          <w:szCs w:val="24"/>
          <w:lang w:val="it-IT"/>
        </w:rPr>
        <w:t xml:space="preserve">prejmuire. </w:t>
      </w:r>
    </w:p>
    <w:p w:rsidR="0091516C" w:rsidRPr="00C2040D" w:rsidRDefault="0091516C" w:rsidP="00C2040D">
      <w:pPr>
        <w:pStyle w:val="Indentcorptext"/>
        <w:spacing w:line="240" w:lineRule="auto"/>
        <w:rPr>
          <w:rFonts w:ascii="Times New Roman" w:hAnsi="Times New Roman" w:cs="Times New Roman"/>
          <w:b/>
          <w:sz w:val="24"/>
          <w:szCs w:val="24"/>
          <w:lang w:val="fr-FR"/>
        </w:rPr>
      </w:pPr>
      <w:r w:rsidRPr="00C2040D">
        <w:rPr>
          <w:rFonts w:ascii="Times New Roman" w:hAnsi="Times New Roman" w:cs="Times New Roman"/>
          <w:b/>
          <w:sz w:val="24"/>
          <w:szCs w:val="24"/>
          <w:lang w:val="fr-FR"/>
        </w:rPr>
        <w:t>Caracteristicile construc</w:t>
      </w:r>
      <w:r w:rsidR="00D54811">
        <w:rPr>
          <w:rFonts w:ascii="Times New Roman" w:hAnsi="Times New Roman" w:cs="Times New Roman"/>
          <w:b/>
          <w:sz w:val="24"/>
          <w:szCs w:val="24"/>
          <w:lang w:val="fr-FR"/>
        </w:rPr>
        <w:t>ț</w:t>
      </w:r>
      <w:r w:rsidRPr="00C2040D">
        <w:rPr>
          <w:rFonts w:ascii="Times New Roman" w:hAnsi="Times New Roman" w:cs="Times New Roman"/>
          <w:b/>
          <w:sz w:val="24"/>
          <w:szCs w:val="24"/>
          <w:lang w:val="fr-FR"/>
        </w:rPr>
        <w:t xml:space="preserve">iei </w:t>
      </w:r>
    </w:p>
    <w:p w:rsidR="0091516C" w:rsidRPr="00C2040D" w:rsidRDefault="0091516C" w:rsidP="00C2040D">
      <w:pPr>
        <w:pStyle w:val="Indentcorptext"/>
        <w:spacing w:line="240" w:lineRule="auto"/>
        <w:rPr>
          <w:rFonts w:ascii="Times New Roman" w:hAnsi="Times New Roman" w:cs="Times New Roman"/>
          <w:sz w:val="24"/>
          <w:szCs w:val="24"/>
          <w:lang w:val="it-IT"/>
        </w:rPr>
      </w:pPr>
      <w:r w:rsidRPr="00C2040D">
        <w:rPr>
          <w:rFonts w:ascii="Times New Roman" w:hAnsi="Times New Roman" w:cs="Times New Roman"/>
          <w:sz w:val="24"/>
          <w:szCs w:val="24"/>
          <w:lang w:val="it-IT"/>
        </w:rPr>
        <w:t>S teren:</w:t>
      </w:r>
      <w:r w:rsidRPr="00C2040D">
        <w:rPr>
          <w:rFonts w:ascii="Times New Roman" w:hAnsi="Times New Roman" w:cs="Times New Roman"/>
          <w:sz w:val="24"/>
          <w:szCs w:val="24"/>
          <w:lang w:val="it-IT"/>
        </w:rPr>
        <w:tab/>
      </w:r>
      <w:r w:rsidRPr="00C2040D">
        <w:rPr>
          <w:rFonts w:ascii="Times New Roman" w:hAnsi="Times New Roman" w:cs="Times New Roman"/>
          <w:sz w:val="24"/>
          <w:szCs w:val="24"/>
          <w:lang w:val="it-IT"/>
        </w:rPr>
        <w:tab/>
      </w:r>
      <w:r w:rsidRPr="00C2040D">
        <w:rPr>
          <w:rFonts w:ascii="Times New Roman" w:hAnsi="Times New Roman" w:cs="Times New Roman"/>
          <w:sz w:val="24"/>
          <w:szCs w:val="24"/>
          <w:lang w:val="it-IT"/>
        </w:rPr>
        <w:tab/>
        <w:t>2094 mp</w:t>
      </w:r>
    </w:p>
    <w:p w:rsidR="0091516C" w:rsidRPr="00C2040D" w:rsidRDefault="0091516C" w:rsidP="00D359F4">
      <w:pPr>
        <w:pStyle w:val="Indentcorptext"/>
        <w:spacing w:after="0" w:line="240" w:lineRule="auto"/>
        <w:ind w:left="0" w:firstLine="709"/>
        <w:rPr>
          <w:rFonts w:ascii="Times New Roman" w:hAnsi="Times New Roman" w:cs="Times New Roman"/>
          <w:sz w:val="24"/>
          <w:szCs w:val="24"/>
          <w:lang w:val="it-IT"/>
        </w:rPr>
      </w:pPr>
      <w:r w:rsidRPr="00C2040D">
        <w:rPr>
          <w:rFonts w:ascii="Times New Roman" w:hAnsi="Times New Roman" w:cs="Times New Roman"/>
          <w:sz w:val="24"/>
          <w:szCs w:val="24"/>
          <w:lang w:val="it-IT"/>
        </w:rPr>
        <w:t>Regim de inaltime:</w:t>
      </w:r>
      <w:r w:rsidRPr="00C2040D">
        <w:rPr>
          <w:rFonts w:ascii="Times New Roman" w:hAnsi="Times New Roman" w:cs="Times New Roman"/>
          <w:sz w:val="24"/>
          <w:szCs w:val="24"/>
          <w:lang w:val="it-IT"/>
        </w:rPr>
        <w:tab/>
        <w:t>Parter</w:t>
      </w:r>
    </w:p>
    <w:p w:rsidR="0091516C" w:rsidRPr="00C2040D" w:rsidRDefault="0091516C" w:rsidP="00D359F4">
      <w:pPr>
        <w:pStyle w:val="Indentcorptext"/>
        <w:spacing w:after="0" w:line="240" w:lineRule="auto"/>
        <w:ind w:left="0"/>
        <w:rPr>
          <w:rFonts w:ascii="Times New Roman" w:hAnsi="Times New Roman" w:cs="Times New Roman"/>
          <w:sz w:val="24"/>
          <w:szCs w:val="24"/>
          <w:lang w:val="it-IT"/>
        </w:rPr>
      </w:pPr>
      <w:r w:rsidRPr="00C2040D">
        <w:rPr>
          <w:rFonts w:ascii="Times New Roman" w:hAnsi="Times New Roman" w:cs="Times New Roman"/>
          <w:sz w:val="24"/>
          <w:szCs w:val="24"/>
          <w:lang w:val="it-IT"/>
        </w:rPr>
        <w:t>SC propusa:</w:t>
      </w:r>
      <w:r w:rsidRPr="00C2040D">
        <w:rPr>
          <w:rFonts w:ascii="Times New Roman" w:hAnsi="Times New Roman" w:cs="Times New Roman"/>
          <w:sz w:val="24"/>
          <w:szCs w:val="24"/>
          <w:lang w:val="it-IT"/>
        </w:rPr>
        <w:tab/>
        <w:t xml:space="preserve"> </w:t>
      </w:r>
      <w:r w:rsidRPr="00C2040D">
        <w:rPr>
          <w:rFonts w:ascii="Times New Roman" w:hAnsi="Times New Roman" w:cs="Times New Roman"/>
          <w:sz w:val="24"/>
          <w:szCs w:val="24"/>
          <w:lang w:val="it-IT"/>
        </w:rPr>
        <w:tab/>
        <w:t>220 mp</w:t>
      </w:r>
      <w:r w:rsidRPr="00C2040D">
        <w:rPr>
          <w:rFonts w:ascii="Times New Roman" w:hAnsi="Times New Roman" w:cs="Times New Roman"/>
          <w:sz w:val="24"/>
          <w:szCs w:val="24"/>
          <w:lang w:val="it-IT"/>
        </w:rPr>
        <w:tab/>
      </w:r>
    </w:p>
    <w:p w:rsidR="0091516C" w:rsidRPr="00C2040D" w:rsidRDefault="0091516C" w:rsidP="00D359F4">
      <w:pPr>
        <w:pStyle w:val="Indentcorptext"/>
        <w:spacing w:after="0" w:line="240" w:lineRule="auto"/>
        <w:ind w:left="0"/>
        <w:rPr>
          <w:rFonts w:ascii="Times New Roman" w:hAnsi="Times New Roman" w:cs="Times New Roman"/>
          <w:sz w:val="24"/>
          <w:szCs w:val="24"/>
          <w:lang w:val="it-IT"/>
        </w:rPr>
      </w:pPr>
      <w:r w:rsidRPr="00C2040D">
        <w:rPr>
          <w:rFonts w:ascii="Times New Roman" w:hAnsi="Times New Roman" w:cs="Times New Roman"/>
          <w:sz w:val="24"/>
          <w:szCs w:val="24"/>
          <w:lang w:val="it-IT"/>
        </w:rPr>
        <w:t>SD propusa:</w:t>
      </w:r>
      <w:r w:rsidRPr="00C2040D">
        <w:rPr>
          <w:rFonts w:ascii="Times New Roman" w:hAnsi="Times New Roman" w:cs="Times New Roman"/>
          <w:sz w:val="24"/>
          <w:szCs w:val="24"/>
          <w:lang w:val="it-IT"/>
        </w:rPr>
        <w:tab/>
      </w:r>
      <w:r w:rsidRPr="00C2040D">
        <w:rPr>
          <w:rFonts w:ascii="Times New Roman" w:hAnsi="Times New Roman" w:cs="Times New Roman"/>
          <w:sz w:val="24"/>
          <w:szCs w:val="24"/>
          <w:lang w:val="it-IT"/>
        </w:rPr>
        <w:tab/>
        <w:t>220 mp</w:t>
      </w:r>
      <w:r w:rsidRPr="00C2040D">
        <w:rPr>
          <w:rFonts w:ascii="Times New Roman" w:hAnsi="Times New Roman" w:cs="Times New Roman"/>
          <w:sz w:val="24"/>
          <w:szCs w:val="24"/>
          <w:lang w:val="it-IT"/>
        </w:rPr>
        <w:tab/>
      </w:r>
    </w:p>
    <w:p w:rsidR="0091516C" w:rsidRPr="00C2040D" w:rsidRDefault="0091516C" w:rsidP="00D359F4">
      <w:pPr>
        <w:pStyle w:val="Indentcorptext"/>
        <w:spacing w:after="0" w:line="240" w:lineRule="auto"/>
        <w:ind w:left="0"/>
        <w:rPr>
          <w:rFonts w:ascii="Times New Roman" w:hAnsi="Times New Roman" w:cs="Times New Roman"/>
          <w:sz w:val="24"/>
          <w:szCs w:val="24"/>
          <w:lang w:val="it-IT"/>
        </w:rPr>
      </w:pPr>
      <w:r w:rsidRPr="00C2040D">
        <w:rPr>
          <w:rFonts w:ascii="Times New Roman" w:hAnsi="Times New Roman" w:cs="Times New Roman"/>
          <w:sz w:val="24"/>
          <w:szCs w:val="24"/>
          <w:lang w:val="fr-FR"/>
        </w:rPr>
        <w:t>POT propus:</w:t>
      </w:r>
      <w:r w:rsidRPr="00C2040D">
        <w:rPr>
          <w:rFonts w:ascii="Times New Roman" w:hAnsi="Times New Roman" w:cs="Times New Roman"/>
          <w:sz w:val="24"/>
          <w:szCs w:val="24"/>
          <w:lang w:val="fr-FR"/>
        </w:rPr>
        <w:tab/>
      </w:r>
      <w:r w:rsidRPr="00C2040D">
        <w:rPr>
          <w:rFonts w:ascii="Times New Roman" w:hAnsi="Times New Roman" w:cs="Times New Roman"/>
          <w:sz w:val="24"/>
          <w:szCs w:val="24"/>
          <w:lang w:val="fr-FR"/>
        </w:rPr>
        <w:tab/>
        <w:t xml:space="preserve">10.5 </w:t>
      </w:r>
      <w:r w:rsidRPr="00C2040D">
        <w:rPr>
          <w:rFonts w:ascii="Times New Roman" w:hAnsi="Times New Roman" w:cs="Times New Roman"/>
          <w:sz w:val="24"/>
          <w:szCs w:val="24"/>
          <w:lang w:val="it-IT"/>
        </w:rPr>
        <w:t>%</w:t>
      </w:r>
      <w:r w:rsidRPr="00C2040D">
        <w:rPr>
          <w:rFonts w:ascii="Times New Roman" w:hAnsi="Times New Roman" w:cs="Times New Roman"/>
          <w:sz w:val="24"/>
          <w:szCs w:val="24"/>
          <w:lang w:val="it-IT"/>
        </w:rPr>
        <w:tab/>
      </w:r>
      <w:r w:rsidRPr="00C2040D">
        <w:rPr>
          <w:rFonts w:ascii="Times New Roman" w:hAnsi="Times New Roman" w:cs="Times New Roman"/>
          <w:sz w:val="24"/>
          <w:szCs w:val="24"/>
          <w:lang w:val="it-IT"/>
        </w:rPr>
        <w:tab/>
      </w:r>
    </w:p>
    <w:p w:rsidR="0091516C" w:rsidRPr="00C2040D" w:rsidRDefault="0091516C" w:rsidP="00D359F4">
      <w:pPr>
        <w:pStyle w:val="Indentcorptext"/>
        <w:spacing w:after="0" w:line="240" w:lineRule="auto"/>
        <w:ind w:left="0"/>
        <w:rPr>
          <w:rFonts w:ascii="Times New Roman" w:hAnsi="Times New Roman" w:cs="Times New Roman"/>
          <w:sz w:val="24"/>
          <w:szCs w:val="24"/>
          <w:lang w:val="fr-FR"/>
        </w:rPr>
      </w:pPr>
      <w:r w:rsidRPr="00C2040D">
        <w:rPr>
          <w:rFonts w:ascii="Times New Roman" w:hAnsi="Times New Roman" w:cs="Times New Roman"/>
          <w:sz w:val="24"/>
          <w:szCs w:val="24"/>
          <w:lang w:val="fr-FR"/>
        </w:rPr>
        <w:t>CUT propus:</w:t>
      </w:r>
      <w:r w:rsidRPr="00C2040D">
        <w:rPr>
          <w:rFonts w:ascii="Times New Roman" w:hAnsi="Times New Roman" w:cs="Times New Roman"/>
          <w:sz w:val="24"/>
          <w:szCs w:val="24"/>
          <w:lang w:val="fr-FR"/>
        </w:rPr>
        <w:tab/>
      </w:r>
      <w:r w:rsidRPr="00C2040D">
        <w:rPr>
          <w:rFonts w:ascii="Times New Roman" w:hAnsi="Times New Roman" w:cs="Times New Roman"/>
          <w:sz w:val="24"/>
          <w:szCs w:val="24"/>
          <w:lang w:val="fr-FR"/>
        </w:rPr>
        <w:tab/>
        <w:t>0.105</w:t>
      </w:r>
      <w:r w:rsidRPr="00C2040D">
        <w:rPr>
          <w:rFonts w:ascii="Times New Roman" w:hAnsi="Times New Roman" w:cs="Times New Roman"/>
          <w:sz w:val="24"/>
          <w:szCs w:val="24"/>
          <w:lang w:val="it-IT"/>
        </w:rPr>
        <w:tab/>
      </w:r>
      <w:r w:rsidRPr="00C2040D">
        <w:rPr>
          <w:rFonts w:ascii="Times New Roman" w:hAnsi="Times New Roman" w:cs="Times New Roman"/>
          <w:sz w:val="24"/>
          <w:szCs w:val="24"/>
          <w:lang w:val="it-IT"/>
        </w:rPr>
        <w:tab/>
      </w:r>
    </w:p>
    <w:p w:rsidR="0091516C" w:rsidRPr="00C2040D" w:rsidRDefault="0091516C" w:rsidP="00D359F4">
      <w:pPr>
        <w:pStyle w:val="Indentcorptext"/>
        <w:spacing w:after="0" w:line="240" w:lineRule="auto"/>
        <w:ind w:left="0"/>
        <w:rPr>
          <w:rFonts w:ascii="Times New Roman" w:hAnsi="Times New Roman" w:cs="Times New Roman"/>
          <w:sz w:val="24"/>
          <w:szCs w:val="24"/>
          <w:lang w:val="fr-FR"/>
        </w:rPr>
      </w:pPr>
      <w:r w:rsidRPr="00C2040D">
        <w:rPr>
          <w:rFonts w:ascii="Times New Roman" w:hAnsi="Times New Roman" w:cs="Times New Roman"/>
          <w:sz w:val="24"/>
          <w:szCs w:val="24"/>
          <w:lang w:val="fr-FR"/>
        </w:rPr>
        <w:t>Suprafata spatii verzi:</w:t>
      </w:r>
      <w:r w:rsidRPr="00C2040D">
        <w:rPr>
          <w:rFonts w:ascii="Times New Roman" w:hAnsi="Times New Roman" w:cs="Times New Roman"/>
          <w:sz w:val="24"/>
          <w:szCs w:val="24"/>
          <w:lang w:val="fr-FR"/>
        </w:rPr>
        <w:tab/>
        <w:t>1300 mp</w:t>
      </w:r>
    </w:p>
    <w:p w:rsidR="0091516C" w:rsidRPr="00C2040D" w:rsidRDefault="0091516C" w:rsidP="00D359F4">
      <w:pPr>
        <w:pStyle w:val="Indentcorptext"/>
        <w:spacing w:after="0" w:line="240" w:lineRule="auto"/>
        <w:ind w:left="0"/>
        <w:rPr>
          <w:rFonts w:ascii="Times New Roman" w:hAnsi="Times New Roman" w:cs="Times New Roman"/>
          <w:sz w:val="24"/>
          <w:szCs w:val="24"/>
          <w:lang w:val="fr-FR"/>
        </w:rPr>
      </w:pPr>
      <w:r w:rsidRPr="00C2040D">
        <w:rPr>
          <w:rFonts w:ascii="Times New Roman" w:hAnsi="Times New Roman" w:cs="Times New Roman"/>
          <w:sz w:val="24"/>
          <w:szCs w:val="24"/>
          <w:lang w:val="fr-FR"/>
        </w:rPr>
        <w:t>Numar locuri parcare:</w:t>
      </w:r>
      <w:r w:rsidRPr="00C2040D">
        <w:rPr>
          <w:rFonts w:ascii="Times New Roman" w:hAnsi="Times New Roman" w:cs="Times New Roman"/>
          <w:sz w:val="24"/>
          <w:szCs w:val="24"/>
          <w:lang w:val="fr-FR"/>
        </w:rPr>
        <w:tab/>
        <w:t xml:space="preserve">5  </w:t>
      </w:r>
    </w:p>
    <w:p w:rsidR="00D359F4" w:rsidRDefault="00D359F4" w:rsidP="00C2040D">
      <w:pPr>
        <w:spacing w:after="0" w:line="240" w:lineRule="auto"/>
        <w:ind w:left="709"/>
        <w:rPr>
          <w:rFonts w:ascii="Times New Roman" w:eastAsia="Times New Roman" w:hAnsi="Times New Roman" w:cs="Times New Roman"/>
          <w:sz w:val="24"/>
          <w:szCs w:val="24"/>
          <w:u w:val="single"/>
          <w:lang w:val="it-IT"/>
        </w:rPr>
      </w:pPr>
    </w:p>
    <w:p w:rsidR="008C2684" w:rsidRPr="008C2684" w:rsidRDefault="008C2684" w:rsidP="00C2040D">
      <w:pPr>
        <w:spacing w:after="0" w:line="240" w:lineRule="auto"/>
        <w:ind w:left="709"/>
        <w:rPr>
          <w:rFonts w:ascii="Times New Roman" w:eastAsia="Times New Roman" w:hAnsi="Times New Roman" w:cs="Times New Roman"/>
          <w:sz w:val="24"/>
          <w:szCs w:val="24"/>
          <w:u w:val="single"/>
          <w:lang w:val="it-IT"/>
        </w:rPr>
      </w:pPr>
      <w:r w:rsidRPr="008C2684">
        <w:rPr>
          <w:rFonts w:ascii="Times New Roman" w:eastAsia="Times New Roman" w:hAnsi="Times New Roman" w:cs="Times New Roman"/>
          <w:sz w:val="24"/>
          <w:szCs w:val="24"/>
          <w:u w:val="single"/>
          <w:lang w:val="it-IT"/>
        </w:rPr>
        <w:lastRenderedPageBreak/>
        <w:t>Infrastructura</w:t>
      </w:r>
    </w:p>
    <w:p w:rsidR="008C2684" w:rsidRPr="008C2684" w:rsidRDefault="008C2684" w:rsidP="00D359F4">
      <w:pPr>
        <w:tabs>
          <w:tab w:val="left" w:pos="180"/>
          <w:tab w:val="left" w:pos="270"/>
          <w:tab w:val="left" w:pos="540"/>
          <w:tab w:val="left" w:pos="810"/>
        </w:tabs>
        <w:spacing w:after="0" w:line="240" w:lineRule="auto"/>
        <w:jc w:val="both"/>
        <w:rPr>
          <w:rFonts w:ascii="Times New Roman" w:eastAsia="Times New Roman" w:hAnsi="Times New Roman" w:cs="Times New Roman"/>
          <w:sz w:val="24"/>
          <w:szCs w:val="24"/>
          <w:lang w:val="it-IT"/>
        </w:rPr>
      </w:pPr>
      <w:r w:rsidRPr="008C2684">
        <w:rPr>
          <w:rFonts w:ascii="Times New Roman" w:eastAsia="Times New Roman" w:hAnsi="Times New Roman" w:cs="Times New Roman"/>
          <w:sz w:val="24"/>
          <w:szCs w:val="24"/>
          <w:lang w:val="it-IT"/>
        </w:rPr>
        <w:tab/>
      </w:r>
      <w:r w:rsidRPr="008C2684">
        <w:rPr>
          <w:rFonts w:ascii="Times New Roman" w:eastAsia="Times New Roman" w:hAnsi="Times New Roman" w:cs="Times New Roman"/>
          <w:sz w:val="24"/>
          <w:szCs w:val="24"/>
          <w:lang w:val="it-IT"/>
        </w:rPr>
        <w:tab/>
      </w:r>
      <w:r w:rsidRPr="008C2684">
        <w:rPr>
          <w:rFonts w:ascii="Times New Roman" w:eastAsia="Times New Roman" w:hAnsi="Times New Roman" w:cs="Times New Roman"/>
          <w:sz w:val="24"/>
          <w:szCs w:val="24"/>
          <w:lang w:val="it-IT"/>
        </w:rPr>
        <w:tab/>
        <w:t xml:space="preserve">   Infrastructura construc</w:t>
      </w:r>
      <w:r w:rsidR="00D359F4">
        <w:rPr>
          <w:rFonts w:ascii="Times New Roman" w:eastAsia="Times New Roman" w:hAnsi="Times New Roman" w:cs="Times New Roman"/>
          <w:sz w:val="24"/>
          <w:szCs w:val="24"/>
          <w:lang w:val="it-IT"/>
        </w:rPr>
        <w:t>ției este de tip fundaț</w:t>
      </w:r>
      <w:r w:rsidRPr="008C2684">
        <w:rPr>
          <w:rFonts w:ascii="Times New Roman" w:eastAsia="Times New Roman" w:hAnsi="Times New Roman" w:cs="Times New Roman"/>
          <w:sz w:val="24"/>
          <w:szCs w:val="24"/>
          <w:lang w:val="it-IT"/>
        </w:rPr>
        <w:t>ii izolate din beton simplu dispuse sub elementele verticale ale structurii peste care este realizat</w:t>
      </w:r>
      <w:r w:rsidR="00D359F4">
        <w:rPr>
          <w:rFonts w:ascii="Times New Roman" w:eastAsia="Times New Roman" w:hAnsi="Times New Roman" w:cs="Times New Roman"/>
          <w:sz w:val="24"/>
          <w:szCs w:val="24"/>
          <w:lang w:val="it-IT"/>
        </w:rPr>
        <w:t>ă</w:t>
      </w:r>
      <w:r w:rsidRPr="008C2684">
        <w:rPr>
          <w:rFonts w:ascii="Times New Roman" w:eastAsia="Times New Roman" w:hAnsi="Times New Roman" w:cs="Times New Roman"/>
          <w:sz w:val="24"/>
          <w:szCs w:val="24"/>
          <w:lang w:val="it-IT"/>
        </w:rPr>
        <w:t xml:space="preserve"> o re</w:t>
      </w:r>
      <w:r w:rsidR="00D359F4">
        <w:rPr>
          <w:rFonts w:ascii="Times New Roman" w:eastAsia="Times New Roman" w:hAnsi="Times New Roman" w:cs="Times New Roman"/>
          <w:sz w:val="24"/>
          <w:szCs w:val="24"/>
          <w:lang w:val="it-IT"/>
        </w:rPr>
        <w:t>ț</w:t>
      </w:r>
      <w:r w:rsidRPr="008C2684">
        <w:rPr>
          <w:rFonts w:ascii="Times New Roman" w:eastAsia="Times New Roman" w:hAnsi="Times New Roman" w:cs="Times New Roman"/>
          <w:sz w:val="24"/>
          <w:szCs w:val="24"/>
          <w:lang w:val="it-IT"/>
        </w:rPr>
        <w:t xml:space="preserve">ea de grinzi din beton armat dispuse ortogonal intre elementele verticale </w:t>
      </w:r>
      <w:r w:rsidR="00160B4F">
        <w:rPr>
          <w:rFonts w:ascii="Times New Roman" w:eastAsia="Times New Roman" w:hAnsi="Times New Roman" w:cs="Times New Roman"/>
          <w:sz w:val="24"/>
          <w:szCs w:val="24"/>
          <w:lang w:val="it-IT"/>
        </w:rPr>
        <w:t>ș</w:t>
      </w:r>
      <w:r w:rsidRPr="008C2684">
        <w:rPr>
          <w:rFonts w:ascii="Times New Roman" w:eastAsia="Times New Roman" w:hAnsi="Times New Roman" w:cs="Times New Roman"/>
          <w:sz w:val="24"/>
          <w:szCs w:val="24"/>
          <w:lang w:val="it-IT"/>
        </w:rPr>
        <w:t>i placa din beton armat cu grosimea de 20 cm la cota ±0,00 m.</w:t>
      </w:r>
    </w:p>
    <w:p w:rsidR="008C2684" w:rsidRPr="008C2684" w:rsidRDefault="008C2684" w:rsidP="00C2040D">
      <w:pPr>
        <w:spacing w:after="0" w:line="240" w:lineRule="auto"/>
        <w:ind w:firstLine="709"/>
        <w:rPr>
          <w:rFonts w:ascii="Times New Roman" w:eastAsia="Times New Roman" w:hAnsi="Times New Roman" w:cs="Times New Roman"/>
          <w:sz w:val="24"/>
          <w:szCs w:val="24"/>
          <w:u w:val="single"/>
          <w:lang w:val="it-IT"/>
        </w:rPr>
      </w:pPr>
      <w:r w:rsidRPr="008C2684">
        <w:rPr>
          <w:rFonts w:ascii="Times New Roman" w:eastAsia="Times New Roman" w:hAnsi="Times New Roman" w:cs="Times New Roman"/>
          <w:sz w:val="24"/>
          <w:szCs w:val="24"/>
          <w:u w:val="single"/>
          <w:lang w:val="it-IT"/>
        </w:rPr>
        <w:t>Suprastructura</w:t>
      </w:r>
    </w:p>
    <w:p w:rsidR="008C2684" w:rsidRPr="008C2684" w:rsidRDefault="008C2684" w:rsidP="00160B4F">
      <w:pPr>
        <w:spacing w:after="0" w:line="240" w:lineRule="auto"/>
        <w:ind w:firstLine="709"/>
        <w:jc w:val="both"/>
        <w:rPr>
          <w:rFonts w:ascii="Times New Roman" w:eastAsia="Times New Roman" w:hAnsi="Times New Roman" w:cs="Times New Roman"/>
          <w:sz w:val="24"/>
          <w:szCs w:val="24"/>
          <w:lang w:val="it-IT"/>
        </w:rPr>
      </w:pPr>
      <w:r w:rsidRPr="008C2684">
        <w:rPr>
          <w:rFonts w:ascii="Times New Roman" w:eastAsia="Times New Roman" w:hAnsi="Times New Roman" w:cs="Times New Roman"/>
          <w:sz w:val="24"/>
          <w:szCs w:val="24"/>
          <w:lang w:val="it-IT"/>
        </w:rPr>
        <w:t>Sistemul structural de rezisten</w:t>
      </w:r>
      <w:r w:rsidR="00160B4F">
        <w:rPr>
          <w:rFonts w:ascii="Times New Roman" w:eastAsia="Times New Roman" w:hAnsi="Times New Roman" w:cs="Times New Roman"/>
          <w:sz w:val="24"/>
          <w:szCs w:val="24"/>
          <w:lang w:val="it-IT"/>
        </w:rPr>
        <w:t>ță</w:t>
      </w:r>
      <w:r w:rsidRPr="008C2684">
        <w:rPr>
          <w:rFonts w:ascii="Times New Roman" w:eastAsia="Times New Roman" w:hAnsi="Times New Roman" w:cs="Times New Roman"/>
          <w:sz w:val="24"/>
          <w:szCs w:val="24"/>
          <w:lang w:val="it-IT"/>
        </w:rPr>
        <w:t xml:space="preserve"> principal este constituit din cadre din profile metalice cu sec</w:t>
      </w:r>
      <w:r w:rsidR="00160B4F">
        <w:rPr>
          <w:rFonts w:ascii="Times New Roman" w:eastAsia="Times New Roman" w:hAnsi="Times New Roman" w:cs="Times New Roman"/>
          <w:sz w:val="24"/>
          <w:szCs w:val="24"/>
          <w:lang w:val="it-IT"/>
        </w:rPr>
        <w:t>ț</w:t>
      </w:r>
      <w:r w:rsidRPr="008C2684">
        <w:rPr>
          <w:rFonts w:ascii="Times New Roman" w:eastAsia="Times New Roman" w:hAnsi="Times New Roman" w:cs="Times New Roman"/>
          <w:sz w:val="24"/>
          <w:szCs w:val="24"/>
          <w:lang w:val="it-IT"/>
        </w:rPr>
        <w:t>iune rectangular</w:t>
      </w:r>
      <w:r w:rsidR="00160B4F">
        <w:rPr>
          <w:rFonts w:ascii="Times New Roman" w:eastAsia="Times New Roman" w:hAnsi="Times New Roman" w:cs="Times New Roman"/>
          <w:sz w:val="24"/>
          <w:szCs w:val="24"/>
          <w:lang w:val="it-IT"/>
        </w:rPr>
        <w:t>ă</w:t>
      </w:r>
      <w:r w:rsidRPr="008C2684">
        <w:rPr>
          <w:rFonts w:ascii="Times New Roman" w:eastAsia="Times New Roman" w:hAnsi="Times New Roman" w:cs="Times New Roman"/>
          <w:sz w:val="24"/>
          <w:szCs w:val="24"/>
          <w:lang w:val="it-IT"/>
        </w:rPr>
        <w:t xml:space="preserve"> dispuse ortogonal pe cele doua direc</w:t>
      </w:r>
      <w:r w:rsidR="00160B4F">
        <w:rPr>
          <w:rFonts w:ascii="Times New Roman" w:eastAsia="Times New Roman" w:hAnsi="Times New Roman" w:cs="Times New Roman"/>
          <w:sz w:val="24"/>
          <w:szCs w:val="24"/>
          <w:lang w:val="it-IT"/>
        </w:rPr>
        <w:t>ț</w:t>
      </w:r>
      <w:r w:rsidRPr="008C2684">
        <w:rPr>
          <w:rFonts w:ascii="Times New Roman" w:eastAsia="Times New Roman" w:hAnsi="Times New Roman" w:cs="Times New Roman"/>
          <w:sz w:val="24"/>
          <w:szCs w:val="24"/>
          <w:lang w:val="it-IT"/>
        </w:rPr>
        <w:t>ii principale.</w:t>
      </w:r>
    </w:p>
    <w:p w:rsidR="008C2684" w:rsidRPr="008C2684" w:rsidRDefault="008C2684" w:rsidP="00C2040D">
      <w:pPr>
        <w:spacing w:after="0" w:line="240" w:lineRule="auto"/>
        <w:ind w:firstLine="709"/>
        <w:rPr>
          <w:rFonts w:ascii="Times New Roman" w:eastAsia="Times New Roman" w:hAnsi="Times New Roman" w:cs="Times New Roman"/>
          <w:sz w:val="24"/>
          <w:szCs w:val="24"/>
          <w:lang w:val="it-IT"/>
        </w:rPr>
      </w:pPr>
      <w:r w:rsidRPr="008C2684">
        <w:rPr>
          <w:rFonts w:ascii="Times New Roman" w:eastAsia="Times New Roman" w:hAnsi="Times New Roman" w:cs="Times New Roman"/>
          <w:sz w:val="24"/>
          <w:szCs w:val="24"/>
          <w:lang w:val="it-IT"/>
        </w:rPr>
        <w:t>Acoperi</w:t>
      </w:r>
      <w:r w:rsidR="00160B4F">
        <w:rPr>
          <w:rFonts w:ascii="Times New Roman" w:eastAsia="Times New Roman" w:hAnsi="Times New Roman" w:cs="Times New Roman"/>
          <w:sz w:val="24"/>
          <w:szCs w:val="24"/>
          <w:lang w:val="it-IT"/>
        </w:rPr>
        <w:t>ș</w:t>
      </w:r>
      <w:r w:rsidRPr="008C2684">
        <w:rPr>
          <w:rFonts w:ascii="Times New Roman" w:eastAsia="Times New Roman" w:hAnsi="Times New Roman" w:cs="Times New Roman"/>
          <w:sz w:val="24"/>
          <w:szCs w:val="24"/>
          <w:lang w:val="it-IT"/>
        </w:rPr>
        <w:t xml:space="preserve">ul este de tip </w:t>
      </w:r>
      <w:r w:rsidR="00160B4F">
        <w:rPr>
          <w:rFonts w:ascii="Times New Roman" w:eastAsia="Times New Roman" w:hAnsi="Times New Roman" w:cs="Times New Roman"/>
          <w:sz w:val="24"/>
          <w:szCs w:val="24"/>
          <w:lang w:val="it-IT"/>
        </w:rPr>
        <w:t>ș</w:t>
      </w:r>
      <w:r w:rsidRPr="008C2684">
        <w:rPr>
          <w:rFonts w:ascii="Times New Roman" w:eastAsia="Times New Roman" w:hAnsi="Times New Roman" w:cs="Times New Roman"/>
          <w:sz w:val="24"/>
          <w:szCs w:val="24"/>
          <w:lang w:val="it-IT"/>
        </w:rPr>
        <w:t>arpant</w:t>
      </w:r>
      <w:r w:rsidR="00160B4F">
        <w:rPr>
          <w:rFonts w:ascii="Times New Roman" w:eastAsia="Times New Roman" w:hAnsi="Times New Roman" w:cs="Times New Roman"/>
          <w:sz w:val="24"/>
          <w:szCs w:val="24"/>
          <w:lang w:val="it-IT"/>
        </w:rPr>
        <w:t>ă</w:t>
      </w:r>
      <w:r w:rsidRPr="008C2684">
        <w:rPr>
          <w:rFonts w:ascii="Times New Roman" w:eastAsia="Times New Roman" w:hAnsi="Times New Roman" w:cs="Times New Roman"/>
          <w:sz w:val="24"/>
          <w:szCs w:val="24"/>
          <w:lang w:val="it-IT"/>
        </w:rPr>
        <w:t xml:space="preserve"> realizat</w:t>
      </w:r>
      <w:r w:rsidR="00160B4F">
        <w:rPr>
          <w:rFonts w:ascii="Times New Roman" w:eastAsia="Times New Roman" w:hAnsi="Times New Roman" w:cs="Times New Roman"/>
          <w:sz w:val="24"/>
          <w:szCs w:val="24"/>
          <w:lang w:val="it-IT"/>
        </w:rPr>
        <w:t>ă</w:t>
      </w:r>
      <w:r w:rsidRPr="008C2684">
        <w:rPr>
          <w:rFonts w:ascii="Times New Roman" w:eastAsia="Times New Roman" w:hAnsi="Times New Roman" w:cs="Times New Roman"/>
          <w:sz w:val="24"/>
          <w:szCs w:val="24"/>
          <w:lang w:val="it-IT"/>
        </w:rPr>
        <w:t xml:space="preserve"> din profile metalice.</w:t>
      </w:r>
    </w:p>
    <w:p w:rsidR="008C2684" w:rsidRPr="008C2684" w:rsidRDefault="008C2684" w:rsidP="00C2040D">
      <w:pPr>
        <w:spacing w:after="0" w:line="240" w:lineRule="auto"/>
        <w:ind w:firstLine="709"/>
        <w:rPr>
          <w:rFonts w:ascii="Times New Roman" w:eastAsia="Times New Roman" w:hAnsi="Times New Roman" w:cs="Times New Roman"/>
          <w:sz w:val="24"/>
          <w:szCs w:val="24"/>
          <w:u w:val="single"/>
          <w:lang w:val="it-IT"/>
        </w:rPr>
      </w:pPr>
      <w:r w:rsidRPr="008C2684">
        <w:rPr>
          <w:rFonts w:ascii="Times New Roman" w:eastAsia="Times New Roman" w:hAnsi="Times New Roman" w:cs="Times New Roman"/>
          <w:sz w:val="24"/>
          <w:szCs w:val="24"/>
          <w:u w:val="single"/>
          <w:lang w:val="it-IT"/>
        </w:rPr>
        <w:t>Inchideri, compartiment</w:t>
      </w:r>
      <w:r w:rsidR="00160B4F">
        <w:rPr>
          <w:rFonts w:ascii="Times New Roman" w:eastAsia="Times New Roman" w:hAnsi="Times New Roman" w:cs="Times New Roman"/>
          <w:sz w:val="24"/>
          <w:szCs w:val="24"/>
          <w:u w:val="single"/>
          <w:lang w:val="it-IT"/>
        </w:rPr>
        <w:t>ă</w:t>
      </w:r>
      <w:r w:rsidRPr="008C2684">
        <w:rPr>
          <w:rFonts w:ascii="Times New Roman" w:eastAsia="Times New Roman" w:hAnsi="Times New Roman" w:cs="Times New Roman"/>
          <w:sz w:val="24"/>
          <w:szCs w:val="24"/>
          <w:u w:val="single"/>
          <w:lang w:val="it-IT"/>
        </w:rPr>
        <w:t>ri, finisaje</w:t>
      </w:r>
    </w:p>
    <w:p w:rsidR="008C2684" w:rsidRPr="008C2684" w:rsidRDefault="008C2684" w:rsidP="00C2040D">
      <w:pPr>
        <w:spacing w:after="0" w:line="240" w:lineRule="auto"/>
        <w:ind w:firstLine="709"/>
        <w:rPr>
          <w:rFonts w:ascii="Times New Roman" w:eastAsia="Times New Roman" w:hAnsi="Times New Roman" w:cs="Times New Roman"/>
          <w:sz w:val="24"/>
          <w:szCs w:val="24"/>
          <w:lang w:val="it-IT"/>
        </w:rPr>
      </w:pPr>
      <w:r w:rsidRPr="008C2684">
        <w:rPr>
          <w:rFonts w:ascii="Times New Roman" w:eastAsia="Times New Roman" w:hAnsi="Times New Roman" w:cs="Times New Roman"/>
          <w:sz w:val="24"/>
          <w:szCs w:val="24"/>
          <w:lang w:val="it-IT"/>
        </w:rPr>
        <w:t>Pere</w:t>
      </w:r>
      <w:r w:rsidR="00160B4F">
        <w:rPr>
          <w:rFonts w:ascii="Times New Roman" w:eastAsia="Times New Roman" w:hAnsi="Times New Roman" w:cs="Times New Roman"/>
          <w:sz w:val="24"/>
          <w:szCs w:val="24"/>
          <w:lang w:val="it-IT"/>
        </w:rPr>
        <w:t>ț</w:t>
      </w:r>
      <w:r w:rsidRPr="008C2684">
        <w:rPr>
          <w:rFonts w:ascii="Times New Roman" w:eastAsia="Times New Roman" w:hAnsi="Times New Roman" w:cs="Times New Roman"/>
          <w:sz w:val="24"/>
          <w:szCs w:val="24"/>
          <w:lang w:val="it-IT"/>
        </w:rPr>
        <w:t>i exteriori: tabl</w:t>
      </w:r>
      <w:r w:rsidR="00160B4F">
        <w:rPr>
          <w:rFonts w:ascii="Times New Roman" w:eastAsia="Times New Roman" w:hAnsi="Times New Roman" w:cs="Times New Roman"/>
          <w:sz w:val="24"/>
          <w:szCs w:val="24"/>
          <w:lang w:val="it-IT"/>
        </w:rPr>
        <w:t>ă</w:t>
      </w:r>
      <w:r w:rsidRPr="008C2684">
        <w:rPr>
          <w:rFonts w:ascii="Times New Roman" w:eastAsia="Times New Roman" w:hAnsi="Times New Roman" w:cs="Times New Roman"/>
          <w:sz w:val="24"/>
          <w:szCs w:val="24"/>
          <w:lang w:val="it-IT"/>
        </w:rPr>
        <w:t xml:space="preserve"> cutat</w:t>
      </w:r>
      <w:r w:rsidR="00160B4F">
        <w:rPr>
          <w:rFonts w:ascii="Times New Roman" w:eastAsia="Times New Roman" w:hAnsi="Times New Roman" w:cs="Times New Roman"/>
          <w:sz w:val="24"/>
          <w:szCs w:val="24"/>
          <w:lang w:val="it-IT"/>
        </w:rPr>
        <w:t>ă</w:t>
      </w:r>
      <w:r w:rsidRPr="008C2684">
        <w:rPr>
          <w:rFonts w:ascii="Times New Roman" w:eastAsia="Times New Roman" w:hAnsi="Times New Roman" w:cs="Times New Roman"/>
          <w:sz w:val="24"/>
          <w:szCs w:val="24"/>
          <w:lang w:val="it-IT"/>
        </w:rPr>
        <w:t xml:space="preserve"> </w:t>
      </w:r>
      <w:r w:rsidR="00160B4F">
        <w:rPr>
          <w:rFonts w:ascii="Times New Roman" w:eastAsia="Times New Roman" w:hAnsi="Times New Roman" w:cs="Times New Roman"/>
          <w:sz w:val="24"/>
          <w:szCs w:val="24"/>
          <w:lang w:val="it-IT"/>
        </w:rPr>
        <w:t>ș</w:t>
      </w:r>
      <w:r w:rsidRPr="008C2684">
        <w:rPr>
          <w:rFonts w:ascii="Times New Roman" w:eastAsia="Times New Roman" w:hAnsi="Times New Roman" w:cs="Times New Roman"/>
          <w:sz w:val="24"/>
          <w:szCs w:val="24"/>
          <w:lang w:val="it-IT"/>
        </w:rPr>
        <w:t>i panouri tip sandwich.</w:t>
      </w:r>
    </w:p>
    <w:p w:rsidR="008C2684" w:rsidRPr="008C2684" w:rsidRDefault="008C2684" w:rsidP="00C2040D">
      <w:pPr>
        <w:spacing w:after="0" w:line="240" w:lineRule="auto"/>
        <w:ind w:firstLine="709"/>
        <w:rPr>
          <w:rFonts w:ascii="Times New Roman" w:eastAsia="Times New Roman" w:hAnsi="Times New Roman" w:cs="Times New Roman"/>
          <w:sz w:val="24"/>
          <w:szCs w:val="24"/>
          <w:lang w:val="it-IT"/>
        </w:rPr>
      </w:pPr>
      <w:r w:rsidRPr="008C2684">
        <w:rPr>
          <w:rFonts w:ascii="Times New Roman" w:eastAsia="Times New Roman" w:hAnsi="Times New Roman" w:cs="Times New Roman"/>
          <w:sz w:val="24"/>
          <w:szCs w:val="24"/>
          <w:lang w:val="it-IT"/>
        </w:rPr>
        <w:t>Compartiment</w:t>
      </w:r>
      <w:r w:rsidR="006B6B7F">
        <w:rPr>
          <w:rFonts w:ascii="Times New Roman" w:eastAsia="Times New Roman" w:hAnsi="Times New Roman" w:cs="Times New Roman"/>
          <w:sz w:val="24"/>
          <w:szCs w:val="24"/>
          <w:lang w:val="it-IT"/>
        </w:rPr>
        <w:t>ă</w:t>
      </w:r>
      <w:r w:rsidRPr="008C2684">
        <w:rPr>
          <w:rFonts w:ascii="Times New Roman" w:eastAsia="Times New Roman" w:hAnsi="Times New Roman" w:cs="Times New Roman"/>
          <w:sz w:val="24"/>
          <w:szCs w:val="24"/>
          <w:lang w:val="it-IT"/>
        </w:rPr>
        <w:t>ri interioare: panouri tip sandwich.</w:t>
      </w:r>
    </w:p>
    <w:p w:rsidR="008C2684" w:rsidRPr="008C2684" w:rsidRDefault="008C2684" w:rsidP="00C2040D">
      <w:pPr>
        <w:spacing w:after="0" w:line="240" w:lineRule="auto"/>
        <w:ind w:firstLine="709"/>
        <w:rPr>
          <w:rFonts w:ascii="Times New Roman" w:eastAsia="Times New Roman" w:hAnsi="Times New Roman" w:cs="Times New Roman"/>
          <w:sz w:val="24"/>
          <w:szCs w:val="24"/>
          <w:lang w:val="it-IT"/>
        </w:rPr>
      </w:pPr>
      <w:r w:rsidRPr="008C2684">
        <w:rPr>
          <w:rFonts w:ascii="Times New Roman" w:eastAsia="Times New Roman" w:hAnsi="Times New Roman" w:cs="Times New Roman"/>
          <w:sz w:val="24"/>
          <w:szCs w:val="24"/>
          <w:lang w:val="it-IT"/>
        </w:rPr>
        <w:t>Tampl</w:t>
      </w:r>
      <w:r w:rsidR="006B6B7F">
        <w:rPr>
          <w:rFonts w:ascii="Times New Roman" w:eastAsia="Times New Roman" w:hAnsi="Times New Roman" w:cs="Times New Roman"/>
          <w:sz w:val="24"/>
          <w:szCs w:val="24"/>
          <w:lang w:val="it-IT"/>
        </w:rPr>
        <w:t>ă</w:t>
      </w:r>
      <w:r w:rsidRPr="008C2684">
        <w:rPr>
          <w:rFonts w:ascii="Times New Roman" w:eastAsia="Times New Roman" w:hAnsi="Times New Roman" w:cs="Times New Roman"/>
          <w:sz w:val="24"/>
          <w:szCs w:val="24"/>
          <w:lang w:val="it-IT"/>
        </w:rPr>
        <w:t>rii: PVC cu geam termopan.</w:t>
      </w:r>
    </w:p>
    <w:p w:rsidR="008C2684" w:rsidRPr="008C2684" w:rsidRDefault="008C2684" w:rsidP="00C2040D">
      <w:pPr>
        <w:spacing w:after="0" w:line="240" w:lineRule="auto"/>
        <w:ind w:firstLine="709"/>
        <w:rPr>
          <w:rFonts w:ascii="Times New Roman" w:eastAsia="Times New Roman" w:hAnsi="Times New Roman" w:cs="Times New Roman"/>
          <w:sz w:val="24"/>
          <w:szCs w:val="24"/>
          <w:lang w:val="it-IT"/>
        </w:rPr>
      </w:pPr>
      <w:r w:rsidRPr="008C2684">
        <w:rPr>
          <w:rFonts w:ascii="Times New Roman" w:eastAsia="Times New Roman" w:hAnsi="Times New Roman" w:cs="Times New Roman"/>
          <w:sz w:val="24"/>
          <w:szCs w:val="24"/>
          <w:lang w:val="it-IT"/>
        </w:rPr>
        <w:t>Invelitoare: tabl</w:t>
      </w:r>
      <w:r w:rsidR="006B6B7F">
        <w:rPr>
          <w:rFonts w:ascii="Times New Roman" w:eastAsia="Times New Roman" w:hAnsi="Times New Roman" w:cs="Times New Roman"/>
          <w:sz w:val="24"/>
          <w:szCs w:val="24"/>
          <w:lang w:val="it-IT"/>
        </w:rPr>
        <w:t>ă</w:t>
      </w:r>
      <w:r w:rsidRPr="008C2684">
        <w:rPr>
          <w:rFonts w:ascii="Times New Roman" w:eastAsia="Times New Roman" w:hAnsi="Times New Roman" w:cs="Times New Roman"/>
          <w:sz w:val="24"/>
          <w:szCs w:val="24"/>
          <w:lang w:val="it-IT"/>
        </w:rPr>
        <w:t xml:space="preserve"> cutat</w:t>
      </w:r>
      <w:r w:rsidR="006B6B7F">
        <w:rPr>
          <w:rFonts w:ascii="Times New Roman" w:eastAsia="Times New Roman" w:hAnsi="Times New Roman" w:cs="Times New Roman"/>
          <w:sz w:val="24"/>
          <w:szCs w:val="24"/>
          <w:lang w:val="it-IT"/>
        </w:rPr>
        <w:t>ă</w:t>
      </w:r>
      <w:r w:rsidRPr="008C2684">
        <w:rPr>
          <w:rFonts w:ascii="Times New Roman" w:eastAsia="Times New Roman" w:hAnsi="Times New Roman" w:cs="Times New Roman"/>
          <w:sz w:val="24"/>
          <w:szCs w:val="24"/>
          <w:lang w:val="it-IT"/>
        </w:rPr>
        <w:t>.</w:t>
      </w:r>
    </w:p>
    <w:p w:rsidR="008C2684" w:rsidRPr="008C2684" w:rsidRDefault="008C2684" w:rsidP="00C2040D">
      <w:pPr>
        <w:spacing w:after="0" w:line="240" w:lineRule="auto"/>
        <w:ind w:firstLine="720"/>
        <w:jc w:val="both"/>
        <w:rPr>
          <w:rFonts w:ascii="Times New Roman" w:eastAsia="Times New Roman" w:hAnsi="Times New Roman" w:cs="Times New Roman"/>
          <w:sz w:val="24"/>
          <w:szCs w:val="24"/>
          <w:lang w:val="en-US"/>
        </w:rPr>
      </w:pPr>
      <w:r w:rsidRPr="008C2684">
        <w:rPr>
          <w:rFonts w:ascii="Times New Roman" w:eastAsia="Times New Roman" w:hAnsi="Times New Roman" w:cs="Times New Roman"/>
          <w:sz w:val="24"/>
          <w:szCs w:val="24"/>
          <w:lang w:val="it-IT"/>
        </w:rPr>
        <w:t>Pardoseli: ciment sclivisit</w:t>
      </w:r>
    </w:p>
    <w:p w:rsidR="008C2684" w:rsidRPr="008C2684" w:rsidRDefault="008C2684" w:rsidP="006B6B7F">
      <w:pPr>
        <w:spacing w:after="0" w:line="240" w:lineRule="auto"/>
        <w:ind w:firstLine="720"/>
        <w:jc w:val="both"/>
        <w:rPr>
          <w:rFonts w:ascii="Times New Roman" w:eastAsia="Times New Roman" w:hAnsi="Times New Roman" w:cs="Times New Roman"/>
          <w:sz w:val="24"/>
          <w:szCs w:val="24"/>
          <w:lang w:val="en-US"/>
        </w:rPr>
      </w:pPr>
      <w:r w:rsidRPr="008C2684">
        <w:rPr>
          <w:rFonts w:ascii="Times New Roman" w:eastAsia="Times New Roman" w:hAnsi="Times New Roman" w:cs="Times New Roman"/>
          <w:sz w:val="24"/>
          <w:szCs w:val="24"/>
          <w:lang w:val="en-US"/>
        </w:rPr>
        <w:t>Alimentarea cu energie electric</w:t>
      </w:r>
      <w:r w:rsidR="006B6B7F">
        <w:rPr>
          <w:rFonts w:ascii="Times New Roman" w:eastAsia="Times New Roman" w:hAnsi="Times New Roman" w:cs="Times New Roman"/>
          <w:sz w:val="24"/>
          <w:szCs w:val="24"/>
          <w:lang w:val="en-US"/>
        </w:rPr>
        <w:t>ă</w:t>
      </w:r>
      <w:r w:rsidRPr="008C2684">
        <w:rPr>
          <w:rFonts w:ascii="Times New Roman" w:eastAsia="Times New Roman" w:hAnsi="Times New Roman" w:cs="Times New Roman"/>
          <w:sz w:val="24"/>
          <w:szCs w:val="24"/>
          <w:lang w:val="en-US"/>
        </w:rPr>
        <w:t xml:space="preserve"> se va face prin bran</w:t>
      </w:r>
      <w:r w:rsidR="006B6B7F">
        <w:rPr>
          <w:rFonts w:ascii="Times New Roman" w:eastAsia="Times New Roman" w:hAnsi="Times New Roman" w:cs="Times New Roman"/>
          <w:sz w:val="24"/>
          <w:szCs w:val="24"/>
          <w:lang w:val="en-US"/>
        </w:rPr>
        <w:t>ș</w:t>
      </w:r>
      <w:r w:rsidRPr="008C2684">
        <w:rPr>
          <w:rFonts w:ascii="Times New Roman" w:eastAsia="Times New Roman" w:hAnsi="Times New Roman" w:cs="Times New Roman"/>
          <w:sz w:val="24"/>
          <w:szCs w:val="24"/>
          <w:lang w:val="en-US"/>
        </w:rPr>
        <w:t>ament la re</w:t>
      </w:r>
      <w:r w:rsidR="006B6B7F">
        <w:rPr>
          <w:rFonts w:ascii="Times New Roman" w:eastAsia="Times New Roman" w:hAnsi="Times New Roman" w:cs="Times New Roman"/>
          <w:sz w:val="24"/>
          <w:szCs w:val="24"/>
          <w:lang w:val="en-US"/>
        </w:rPr>
        <w:t>ț</w:t>
      </w:r>
      <w:r w:rsidRPr="008C2684">
        <w:rPr>
          <w:rFonts w:ascii="Times New Roman" w:eastAsia="Times New Roman" w:hAnsi="Times New Roman" w:cs="Times New Roman"/>
          <w:sz w:val="24"/>
          <w:szCs w:val="24"/>
          <w:lang w:val="en-US"/>
        </w:rPr>
        <w:t>eaua existent</w:t>
      </w:r>
      <w:r w:rsidR="006B6B7F">
        <w:rPr>
          <w:rFonts w:ascii="Times New Roman" w:eastAsia="Times New Roman" w:hAnsi="Times New Roman" w:cs="Times New Roman"/>
          <w:sz w:val="24"/>
          <w:szCs w:val="24"/>
          <w:lang w:val="en-US"/>
        </w:rPr>
        <w:t>ă</w:t>
      </w:r>
      <w:r w:rsidRPr="008C2684">
        <w:rPr>
          <w:rFonts w:ascii="Times New Roman" w:eastAsia="Times New Roman" w:hAnsi="Times New Roman" w:cs="Times New Roman"/>
          <w:sz w:val="24"/>
          <w:szCs w:val="24"/>
          <w:lang w:val="en-US"/>
        </w:rPr>
        <w:t xml:space="preserve"> in zon</w:t>
      </w:r>
      <w:r w:rsidR="006B6B7F">
        <w:rPr>
          <w:rFonts w:ascii="Times New Roman" w:eastAsia="Times New Roman" w:hAnsi="Times New Roman" w:cs="Times New Roman"/>
          <w:sz w:val="24"/>
          <w:szCs w:val="24"/>
          <w:lang w:val="en-US"/>
        </w:rPr>
        <w:t>ă</w:t>
      </w:r>
      <w:r w:rsidRPr="008C2684">
        <w:rPr>
          <w:rFonts w:ascii="Times New Roman" w:eastAsia="Times New Roman" w:hAnsi="Times New Roman" w:cs="Times New Roman"/>
          <w:sz w:val="24"/>
          <w:szCs w:val="24"/>
          <w:lang w:val="en-US"/>
        </w:rPr>
        <w:t>.</w:t>
      </w:r>
    </w:p>
    <w:p w:rsidR="008C2684" w:rsidRPr="008C2684" w:rsidRDefault="008C2684" w:rsidP="006B6B7F">
      <w:pPr>
        <w:spacing w:after="0" w:line="240" w:lineRule="auto"/>
        <w:ind w:firstLine="720"/>
        <w:jc w:val="both"/>
        <w:rPr>
          <w:rFonts w:ascii="Times New Roman" w:eastAsia="Times New Roman" w:hAnsi="Times New Roman" w:cs="Times New Roman"/>
          <w:sz w:val="24"/>
          <w:szCs w:val="24"/>
          <w:lang w:val="en-US"/>
        </w:rPr>
      </w:pPr>
      <w:r w:rsidRPr="008C2684">
        <w:rPr>
          <w:rFonts w:ascii="Times New Roman" w:eastAsia="Times New Roman" w:hAnsi="Times New Roman" w:cs="Times New Roman"/>
          <w:sz w:val="24"/>
          <w:szCs w:val="24"/>
          <w:lang w:val="en-US"/>
        </w:rPr>
        <w:t xml:space="preserve">Apa curenta va fi furnizata prin bransament la reteaua stradala. </w:t>
      </w:r>
    </w:p>
    <w:p w:rsidR="008C2684" w:rsidRPr="008C2684" w:rsidRDefault="008C2684" w:rsidP="006B6B7F">
      <w:pPr>
        <w:spacing w:after="0" w:line="240" w:lineRule="auto"/>
        <w:ind w:firstLine="720"/>
        <w:jc w:val="both"/>
        <w:rPr>
          <w:rFonts w:ascii="Times New Roman" w:eastAsia="Times New Roman" w:hAnsi="Times New Roman" w:cs="Times New Roman"/>
          <w:sz w:val="24"/>
          <w:szCs w:val="24"/>
          <w:lang w:val="en-US"/>
        </w:rPr>
      </w:pPr>
      <w:r w:rsidRPr="008C2684">
        <w:rPr>
          <w:rFonts w:ascii="Times New Roman" w:eastAsia="Times New Roman" w:hAnsi="Times New Roman" w:cs="Times New Roman"/>
          <w:sz w:val="24"/>
          <w:szCs w:val="24"/>
          <w:lang w:val="en-US"/>
        </w:rPr>
        <w:t>Evacuarea apelor uzate de la sp</w:t>
      </w:r>
      <w:r w:rsidR="006B6B7F">
        <w:rPr>
          <w:rFonts w:ascii="Times New Roman" w:eastAsia="Times New Roman" w:hAnsi="Times New Roman" w:cs="Times New Roman"/>
          <w:sz w:val="24"/>
          <w:szCs w:val="24"/>
          <w:lang w:val="en-US"/>
        </w:rPr>
        <w:t>ă</w:t>
      </w:r>
      <w:r w:rsidRPr="008C2684">
        <w:rPr>
          <w:rFonts w:ascii="Times New Roman" w:eastAsia="Times New Roman" w:hAnsi="Times New Roman" w:cs="Times New Roman"/>
          <w:sz w:val="24"/>
          <w:szCs w:val="24"/>
          <w:lang w:val="en-US"/>
        </w:rPr>
        <w:t>l</w:t>
      </w:r>
      <w:r w:rsidR="006B6B7F">
        <w:rPr>
          <w:rFonts w:ascii="Times New Roman" w:eastAsia="Times New Roman" w:hAnsi="Times New Roman" w:cs="Times New Roman"/>
          <w:sz w:val="24"/>
          <w:szCs w:val="24"/>
          <w:lang w:val="en-US"/>
        </w:rPr>
        <w:t>ă</w:t>
      </w:r>
      <w:r w:rsidRPr="008C2684">
        <w:rPr>
          <w:rFonts w:ascii="Times New Roman" w:eastAsia="Times New Roman" w:hAnsi="Times New Roman" w:cs="Times New Roman"/>
          <w:sz w:val="24"/>
          <w:szCs w:val="24"/>
          <w:lang w:val="en-US"/>
        </w:rPr>
        <w:t>torie se va face prin intermediul unui sistem de rigole ce vor fi canalizate c</w:t>
      </w:r>
      <w:r w:rsidR="006B6B7F">
        <w:rPr>
          <w:rFonts w:ascii="Times New Roman" w:eastAsia="Times New Roman" w:hAnsi="Times New Roman" w:cs="Times New Roman"/>
          <w:sz w:val="24"/>
          <w:szCs w:val="24"/>
          <w:lang w:val="en-US"/>
        </w:rPr>
        <w:t>ă</w:t>
      </w:r>
      <w:r w:rsidRPr="008C2684">
        <w:rPr>
          <w:rFonts w:ascii="Times New Roman" w:eastAsia="Times New Roman" w:hAnsi="Times New Roman" w:cs="Times New Roman"/>
          <w:sz w:val="24"/>
          <w:szCs w:val="24"/>
          <w:lang w:val="en-US"/>
        </w:rPr>
        <w:t xml:space="preserve">tre un separator de hidrocarburi </w:t>
      </w:r>
      <w:r w:rsidR="006B6B7F">
        <w:rPr>
          <w:rFonts w:ascii="Times New Roman" w:eastAsia="Times New Roman" w:hAnsi="Times New Roman" w:cs="Times New Roman"/>
          <w:sz w:val="24"/>
          <w:szCs w:val="24"/>
          <w:lang w:val="en-US"/>
        </w:rPr>
        <w:t>ș</w:t>
      </w:r>
      <w:r w:rsidRPr="008C2684">
        <w:rPr>
          <w:rFonts w:ascii="Times New Roman" w:eastAsia="Times New Roman" w:hAnsi="Times New Roman" w:cs="Times New Roman"/>
          <w:sz w:val="24"/>
          <w:szCs w:val="24"/>
          <w:lang w:val="en-US"/>
        </w:rPr>
        <w:t>i apoi la un bazin etan</w:t>
      </w:r>
      <w:r w:rsidR="006B6B7F">
        <w:rPr>
          <w:rFonts w:ascii="Times New Roman" w:eastAsia="Times New Roman" w:hAnsi="Times New Roman" w:cs="Times New Roman"/>
          <w:sz w:val="24"/>
          <w:szCs w:val="24"/>
          <w:lang w:val="en-US"/>
        </w:rPr>
        <w:t>ș</w:t>
      </w:r>
      <w:r w:rsidRPr="008C2684">
        <w:rPr>
          <w:rFonts w:ascii="Times New Roman" w:eastAsia="Times New Roman" w:hAnsi="Times New Roman" w:cs="Times New Roman"/>
          <w:sz w:val="24"/>
          <w:szCs w:val="24"/>
          <w:lang w:val="en-US"/>
        </w:rPr>
        <w:t xml:space="preserve"> vidanjabil.</w:t>
      </w:r>
    </w:p>
    <w:p w:rsidR="008C2684" w:rsidRPr="008C2684" w:rsidRDefault="008C2684" w:rsidP="006B6B7F">
      <w:pPr>
        <w:spacing w:after="0" w:line="240" w:lineRule="auto"/>
        <w:ind w:firstLine="720"/>
        <w:jc w:val="both"/>
        <w:rPr>
          <w:rFonts w:ascii="Times New Roman" w:eastAsia="Times New Roman" w:hAnsi="Times New Roman" w:cs="Times New Roman"/>
          <w:sz w:val="24"/>
          <w:szCs w:val="24"/>
          <w:lang w:val="it-IT"/>
        </w:rPr>
      </w:pPr>
      <w:r w:rsidRPr="008C2684">
        <w:rPr>
          <w:rFonts w:ascii="Times New Roman" w:eastAsia="Times New Roman" w:hAnsi="Times New Roman" w:cs="Times New Roman"/>
          <w:sz w:val="24"/>
          <w:szCs w:val="24"/>
          <w:lang w:val="it-IT"/>
        </w:rPr>
        <w:t>Din punct de vedere func</w:t>
      </w:r>
      <w:r w:rsidR="00662AF0">
        <w:rPr>
          <w:rFonts w:ascii="Times New Roman" w:eastAsia="Times New Roman" w:hAnsi="Times New Roman" w:cs="Times New Roman"/>
          <w:sz w:val="24"/>
          <w:szCs w:val="24"/>
          <w:lang w:val="it-IT"/>
        </w:rPr>
        <w:t>ț</w:t>
      </w:r>
      <w:r w:rsidRPr="008C2684">
        <w:rPr>
          <w:rFonts w:ascii="Times New Roman" w:eastAsia="Times New Roman" w:hAnsi="Times New Roman" w:cs="Times New Roman"/>
          <w:sz w:val="24"/>
          <w:szCs w:val="24"/>
          <w:lang w:val="it-IT"/>
        </w:rPr>
        <w:t>ional, construc</w:t>
      </w:r>
      <w:r w:rsidR="00662AF0">
        <w:rPr>
          <w:rFonts w:ascii="Times New Roman" w:eastAsia="Times New Roman" w:hAnsi="Times New Roman" w:cs="Times New Roman"/>
          <w:sz w:val="24"/>
          <w:szCs w:val="24"/>
          <w:lang w:val="it-IT"/>
        </w:rPr>
        <w:t>ț</w:t>
      </w:r>
      <w:r w:rsidRPr="008C2684">
        <w:rPr>
          <w:rFonts w:ascii="Times New Roman" w:eastAsia="Times New Roman" w:hAnsi="Times New Roman" w:cs="Times New Roman"/>
          <w:sz w:val="24"/>
          <w:szCs w:val="24"/>
          <w:lang w:val="it-IT"/>
        </w:rPr>
        <w:t>ia este compus</w:t>
      </w:r>
      <w:r w:rsidR="00662AF0">
        <w:rPr>
          <w:rFonts w:ascii="Times New Roman" w:eastAsia="Times New Roman" w:hAnsi="Times New Roman" w:cs="Times New Roman"/>
          <w:sz w:val="24"/>
          <w:szCs w:val="24"/>
          <w:lang w:val="it-IT"/>
        </w:rPr>
        <w:t>ă</w:t>
      </w:r>
      <w:r w:rsidRPr="008C2684">
        <w:rPr>
          <w:rFonts w:ascii="Times New Roman" w:eastAsia="Times New Roman" w:hAnsi="Times New Roman" w:cs="Times New Roman"/>
          <w:sz w:val="24"/>
          <w:szCs w:val="24"/>
          <w:lang w:val="it-IT"/>
        </w:rPr>
        <w:t xml:space="preserve"> din urm</w:t>
      </w:r>
      <w:r w:rsidR="00662AF0">
        <w:rPr>
          <w:rFonts w:ascii="Times New Roman" w:eastAsia="Times New Roman" w:hAnsi="Times New Roman" w:cs="Times New Roman"/>
          <w:sz w:val="24"/>
          <w:szCs w:val="24"/>
          <w:lang w:val="it-IT"/>
        </w:rPr>
        <w:t>ă</w:t>
      </w:r>
      <w:r w:rsidRPr="008C2684">
        <w:rPr>
          <w:rFonts w:ascii="Times New Roman" w:eastAsia="Times New Roman" w:hAnsi="Times New Roman" w:cs="Times New Roman"/>
          <w:sz w:val="24"/>
          <w:szCs w:val="24"/>
          <w:lang w:val="it-IT"/>
        </w:rPr>
        <w:t>toarele inc</w:t>
      </w:r>
      <w:r w:rsidR="00662AF0">
        <w:rPr>
          <w:rFonts w:ascii="Times New Roman" w:eastAsia="Times New Roman" w:hAnsi="Times New Roman" w:cs="Times New Roman"/>
          <w:sz w:val="24"/>
          <w:szCs w:val="24"/>
          <w:lang w:val="it-IT"/>
        </w:rPr>
        <w:t>ă</w:t>
      </w:r>
      <w:r w:rsidRPr="008C2684">
        <w:rPr>
          <w:rFonts w:ascii="Times New Roman" w:eastAsia="Times New Roman" w:hAnsi="Times New Roman" w:cs="Times New Roman"/>
          <w:sz w:val="24"/>
          <w:szCs w:val="24"/>
          <w:lang w:val="it-IT"/>
        </w:rPr>
        <w:t>peri:</w:t>
      </w:r>
    </w:p>
    <w:p w:rsidR="008C2684" w:rsidRPr="008C2684" w:rsidRDefault="008C2684" w:rsidP="00C2040D">
      <w:pPr>
        <w:numPr>
          <w:ilvl w:val="0"/>
          <w:numId w:val="40"/>
        </w:numPr>
        <w:tabs>
          <w:tab w:val="left" w:pos="1069"/>
        </w:tabs>
        <w:suppressAutoHyphens/>
        <w:spacing w:after="0" w:line="240" w:lineRule="auto"/>
        <w:ind w:left="1069"/>
        <w:rPr>
          <w:rFonts w:ascii="Times New Roman" w:eastAsia="Times New Roman" w:hAnsi="Times New Roman" w:cs="Times New Roman"/>
          <w:sz w:val="24"/>
          <w:szCs w:val="24"/>
          <w:lang w:val="it-IT"/>
        </w:rPr>
      </w:pPr>
      <w:r w:rsidRPr="008C2684">
        <w:rPr>
          <w:rFonts w:ascii="Times New Roman" w:eastAsia="Times New Roman" w:hAnsi="Times New Roman" w:cs="Times New Roman"/>
          <w:sz w:val="24"/>
          <w:szCs w:val="24"/>
          <w:lang w:val="it-IT"/>
        </w:rPr>
        <w:t>Sp</w:t>
      </w:r>
      <w:r w:rsidR="00662AF0">
        <w:rPr>
          <w:rFonts w:ascii="Times New Roman" w:eastAsia="Times New Roman" w:hAnsi="Times New Roman" w:cs="Times New Roman"/>
          <w:sz w:val="24"/>
          <w:szCs w:val="24"/>
          <w:lang w:val="it-IT"/>
        </w:rPr>
        <w:t>ă</w:t>
      </w:r>
      <w:r w:rsidRPr="008C2684">
        <w:rPr>
          <w:rFonts w:ascii="Times New Roman" w:eastAsia="Times New Roman" w:hAnsi="Times New Roman" w:cs="Times New Roman"/>
          <w:sz w:val="24"/>
          <w:szCs w:val="24"/>
          <w:lang w:val="it-IT"/>
        </w:rPr>
        <w:t>latorie auto – 3 posturi</w:t>
      </w:r>
      <w:r w:rsidR="00662AF0">
        <w:rPr>
          <w:rFonts w:ascii="Times New Roman" w:eastAsia="Times New Roman" w:hAnsi="Times New Roman" w:cs="Times New Roman"/>
          <w:sz w:val="24"/>
          <w:szCs w:val="24"/>
          <w:lang w:val="it-IT"/>
        </w:rPr>
        <w:t>;</w:t>
      </w:r>
    </w:p>
    <w:p w:rsidR="008C2684" w:rsidRPr="008C2684" w:rsidRDefault="008C2684" w:rsidP="00C2040D">
      <w:pPr>
        <w:numPr>
          <w:ilvl w:val="0"/>
          <w:numId w:val="40"/>
        </w:numPr>
        <w:tabs>
          <w:tab w:val="left" w:pos="1069"/>
        </w:tabs>
        <w:suppressAutoHyphens/>
        <w:spacing w:after="0" w:line="240" w:lineRule="auto"/>
        <w:ind w:left="1069"/>
        <w:rPr>
          <w:rFonts w:ascii="Times New Roman" w:eastAsia="Times New Roman" w:hAnsi="Times New Roman" w:cs="Times New Roman"/>
          <w:sz w:val="24"/>
          <w:szCs w:val="24"/>
          <w:lang w:val="it-IT"/>
        </w:rPr>
      </w:pPr>
      <w:r w:rsidRPr="008C2684">
        <w:rPr>
          <w:rFonts w:ascii="Times New Roman" w:eastAsia="Times New Roman" w:hAnsi="Times New Roman" w:cs="Times New Roman"/>
          <w:sz w:val="24"/>
          <w:szCs w:val="24"/>
          <w:lang w:val="it-IT"/>
        </w:rPr>
        <w:t>Camera tehnic</w:t>
      </w:r>
      <w:r w:rsidR="00662AF0">
        <w:rPr>
          <w:rFonts w:ascii="Times New Roman" w:eastAsia="Times New Roman" w:hAnsi="Times New Roman" w:cs="Times New Roman"/>
          <w:sz w:val="24"/>
          <w:szCs w:val="24"/>
          <w:lang w:val="it-IT"/>
        </w:rPr>
        <w:t>ă;</w:t>
      </w:r>
    </w:p>
    <w:p w:rsidR="008C2684" w:rsidRPr="008C2684" w:rsidRDefault="008C2684" w:rsidP="00C2040D">
      <w:pPr>
        <w:numPr>
          <w:ilvl w:val="0"/>
          <w:numId w:val="40"/>
        </w:numPr>
        <w:tabs>
          <w:tab w:val="left" w:pos="1069"/>
        </w:tabs>
        <w:suppressAutoHyphens/>
        <w:spacing w:after="0" w:line="240" w:lineRule="auto"/>
        <w:ind w:left="1069"/>
        <w:rPr>
          <w:rFonts w:ascii="Times New Roman" w:eastAsia="Times New Roman" w:hAnsi="Times New Roman" w:cs="Times New Roman"/>
          <w:sz w:val="24"/>
          <w:szCs w:val="24"/>
          <w:lang w:val="it-IT"/>
        </w:rPr>
      </w:pPr>
      <w:r w:rsidRPr="008C2684">
        <w:rPr>
          <w:rFonts w:ascii="Times New Roman" w:eastAsia="Times New Roman" w:hAnsi="Times New Roman" w:cs="Times New Roman"/>
          <w:sz w:val="24"/>
          <w:szCs w:val="24"/>
          <w:lang w:val="it-IT"/>
        </w:rPr>
        <w:t>Anexa gospod</w:t>
      </w:r>
      <w:r w:rsidR="00662AF0">
        <w:rPr>
          <w:rFonts w:ascii="Times New Roman" w:eastAsia="Times New Roman" w:hAnsi="Times New Roman" w:cs="Times New Roman"/>
          <w:sz w:val="24"/>
          <w:szCs w:val="24"/>
          <w:lang w:val="it-IT"/>
        </w:rPr>
        <w:t>ă</w:t>
      </w:r>
      <w:r w:rsidRPr="008C2684">
        <w:rPr>
          <w:rFonts w:ascii="Times New Roman" w:eastAsia="Times New Roman" w:hAnsi="Times New Roman" w:cs="Times New Roman"/>
          <w:sz w:val="24"/>
          <w:szCs w:val="24"/>
          <w:lang w:val="it-IT"/>
        </w:rPr>
        <w:t>reasc</w:t>
      </w:r>
      <w:r w:rsidR="00662AF0">
        <w:rPr>
          <w:rFonts w:ascii="Times New Roman" w:eastAsia="Times New Roman" w:hAnsi="Times New Roman" w:cs="Times New Roman"/>
          <w:sz w:val="24"/>
          <w:szCs w:val="24"/>
          <w:lang w:val="it-IT"/>
        </w:rPr>
        <w:t>ă;</w:t>
      </w:r>
      <w:r w:rsidRPr="008C2684">
        <w:rPr>
          <w:rFonts w:ascii="Times New Roman" w:eastAsia="Times New Roman" w:hAnsi="Times New Roman" w:cs="Times New Roman"/>
          <w:sz w:val="24"/>
          <w:szCs w:val="24"/>
          <w:lang w:val="it-IT"/>
        </w:rPr>
        <w:tab/>
      </w:r>
      <w:r w:rsidRPr="008C2684">
        <w:rPr>
          <w:rFonts w:ascii="Times New Roman" w:eastAsia="Times New Roman" w:hAnsi="Times New Roman" w:cs="Times New Roman"/>
          <w:sz w:val="24"/>
          <w:szCs w:val="24"/>
          <w:lang w:val="it-IT"/>
        </w:rPr>
        <w:tab/>
      </w:r>
    </w:p>
    <w:p w:rsidR="008C2684" w:rsidRPr="008C2684" w:rsidRDefault="008C2684" w:rsidP="00C2040D">
      <w:pPr>
        <w:spacing w:after="0" w:line="240" w:lineRule="auto"/>
        <w:ind w:firstLine="709"/>
        <w:rPr>
          <w:rFonts w:ascii="Times New Roman" w:eastAsia="Times New Roman" w:hAnsi="Times New Roman" w:cs="Times New Roman"/>
          <w:sz w:val="24"/>
          <w:szCs w:val="24"/>
          <w:lang w:val="fr-FR"/>
        </w:rPr>
      </w:pPr>
      <w:r w:rsidRPr="008C2684">
        <w:rPr>
          <w:rFonts w:ascii="Times New Roman" w:eastAsia="Times New Roman" w:hAnsi="Times New Roman" w:cs="Times New Roman"/>
          <w:sz w:val="24"/>
          <w:szCs w:val="24"/>
          <w:lang w:val="en-US"/>
        </w:rPr>
        <w:tab/>
      </w:r>
      <w:r w:rsidRPr="008C2684">
        <w:rPr>
          <w:rFonts w:ascii="Times New Roman" w:eastAsia="Times New Roman" w:hAnsi="Times New Roman" w:cs="Times New Roman"/>
          <w:sz w:val="24"/>
          <w:szCs w:val="24"/>
          <w:lang w:val="fr-FR"/>
        </w:rPr>
        <w:t xml:space="preserve">Profilul </w:t>
      </w:r>
      <w:r w:rsidR="00662AF0">
        <w:rPr>
          <w:rFonts w:ascii="Times New Roman" w:eastAsia="Times New Roman" w:hAnsi="Times New Roman" w:cs="Times New Roman"/>
          <w:sz w:val="24"/>
          <w:szCs w:val="24"/>
          <w:lang w:val="fr-FR"/>
        </w:rPr>
        <w:t>ș</w:t>
      </w:r>
      <w:r w:rsidRPr="008C2684">
        <w:rPr>
          <w:rFonts w:ascii="Times New Roman" w:eastAsia="Times New Roman" w:hAnsi="Times New Roman" w:cs="Times New Roman"/>
          <w:sz w:val="24"/>
          <w:szCs w:val="24"/>
          <w:lang w:val="fr-FR"/>
        </w:rPr>
        <w:t>i capacit</w:t>
      </w:r>
      <w:r w:rsidR="00662AF0">
        <w:rPr>
          <w:rFonts w:ascii="Times New Roman" w:eastAsia="Times New Roman" w:hAnsi="Times New Roman" w:cs="Times New Roman"/>
          <w:sz w:val="24"/>
          <w:szCs w:val="24"/>
          <w:lang w:val="fr-FR"/>
        </w:rPr>
        <w:t>ăț</w:t>
      </w:r>
      <w:r w:rsidRPr="008C2684">
        <w:rPr>
          <w:rFonts w:ascii="Times New Roman" w:eastAsia="Times New Roman" w:hAnsi="Times New Roman" w:cs="Times New Roman"/>
          <w:sz w:val="24"/>
          <w:szCs w:val="24"/>
          <w:lang w:val="fr-FR"/>
        </w:rPr>
        <w:t>ile de produc</w:t>
      </w:r>
      <w:r w:rsidR="00662AF0">
        <w:rPr>
          <w:rFonts w:ascii="Times New Roman" w:eastAsia="Times New Roman" w:hAnsi="Times New Roman" w:cs="Times New Roman"/>
          <w:sz w:val="24"/>
          <w:szCs w:val="24"/>
          <w:lang w:val="fr-FR"/>
        </w:rPr>
        <w:t>ț</w:t>
      </w:r>
      <w:r w:rsidRPr="008C2684">
        <w:rPr>
          <w:rFonts w:ascii="Times New Roman" w:eastAsia="Times New Roman" w:hAnsi="Times New Roman" w:cs="Times New Roman"/>
          <w:sz w:val="24"/>
          <w:szCs w:val="24"/>
          <w:lang w:val="fr-FR"/>
        </w:rPr>
        <w:t>ie :</w:t>
      </w:r>
    </w:p>
    <w:p w:rsidR="008C2684" w:rsidRPr="008C2684" w:rsidRDefault="008C2684" w:rsidP="00C2040D">
      <w:pPr>
        <w:spacing w:after="0" w:line="240" w:lineRule="auto"/>
        <w:ind w:firstLine="709"/>
        <w:rPr>
          <w:rFonts w:ascii="Times New Roman" w:eastAsia="Times New Roman" w:hAnsi="Times New Roman" w:cs="Times New Roman"/>
          <w:sz w:val="24"/>
          <w:szCs w:val="24"/>
          <w:lang w:val="en-US"/>
        </w:rPr>
      </w:pPr>
      <w:r w:rsidRPr="008C2684">
        <w:rPr>
          <w:rFonts w:ascii="Times New Roman" w:eastAsia="Times New Roman" w:hAnsi="Times New Roman" w:cs="Times New Roman"/>
          <w:sz w:val="24"/>
          <w:szCs w:val="24"/>
          <w:lang w:val="en-US"/>
        </w:rPr>
        <w:t>Obiectul principal de activitate îl constituie „Întreţinerea şi repararea autovehiculelor”, cod CAEN 4520. Vor fi efectuate lucrări de spalatorie la cca. 2500 maşini/an.</w:t>
      </w:r>
    </w:p>
    <w:p w:rsidR="008C2684" w:rsidRPr="008C2684" w:rsidRDefault="008C2684" w:rsidP="00C2040D">
      <w:pPr>
        <w:spacing w:after="0" w:line="240" w:lineRule="auto"/>
        <w:ind w:firstLine="709"/>
        <w:rPr>
          <w:rFonts w:ascii="Times New Roman" w:eastAsia="Times New Roman" w:hAnsi="Times New Roman" w:cs="Times New Roman"/>
          <w:sz w:val="24"/>
          <w:szCs w:val="24"/>
          <w:lang w:val="en-US"/>
        </w:rPr>
      </w:pPr>
      <w:r w:rsidRPr="008C2684">
        <w:rPr>
          <w:rFonts w:ascii="Times New Roman" w:eastAsia="Times New Roman" w:hAnsi="Times New Roman" w:cs="Times New Roman"/>
          <w:sz w:val="24"/>
          <w:szCs w:val="24"/>
          <w:lang w:val="en-US"/>
        </w:rPr>
        <w:t>Autovehiculele supuse procesului de spalare intra in spatiul special amenajat unde sunt supuse urmatoarelor operatiuni: - inmuierea si indepartarea stratului gros de murdarie cu ajutorul turbojetului si spalarea finala prin indepartarea spumei active cu jet de apa rece.</w:t>
      </w:r>
    </w:p>
    <w:p w:rsidR="008C2684" w:rsidRPr="008C2684" w:rsidRDefault="008C2684" w:rsidP="00C2040D">
      <w:pPr>
        <w:spacing w:after="0" w:line="240" w:lineRule="auto"/>
        <w:ind w:firstLine="709"/>
        <w:rPr>
          <w:rFonts w:ascii="Times New Roman" w:eastAsia="Times New Roman" w:hAnsi="Times New Roman" w:cs="Times New Roman"/>
          <w:sz w:val="24"/>
          <w:szCs w:val="24"/>
          <w:lang w:val="en-US"/>
        </w:rPr>
      </w:pPr>
      <w:r w:rsidRPr="008C2684">
        <w:rPr>
          <w:rFonts w:ascii="Times New Roman" w:eastAsia="Times New Roman" w:hAnsi="Times New Roman" w:cs="Times New Roman"/>
          <w:sz w:val="24"/>
          <w:szCs w:val="24"/>
          <w:lang w:val="en-US"/>
        </w:rPr>
        <w:t>Materii prime, energie şi combustibili utilizaţi şi modul de asigurare a acestora:</w:t>
      </w:r>
    </w:p>
    <w:p w:rsidR="008C2684" w:rsidRPr="008C2684" w:rsidRDefault="008C2684" w:rsidP="00C2040D">
      <w:pPr>
        <w:spacing w:after="0" w:line="240" w:lineRule="auto"/>
        <w:ind w:firstLine="709"/>
        <w:rPr>
          <w:rFonts w:ascii="Times New Roman" w:eastAsia="Times New Roman" w:hAnsi="Times New Roman" w:cs="Times New Roman"/>
          <w:sz w:val="24"/>
          <w:szCs w:val="24"/>
          <w:lang w:val="en-US"/>
        </w:rPr>
      </w:pPr>
      <w:r w:rsidRPr="008C2684">
        <w:rPr>
          <w:rFonts w:ascii="Times New Roman" w:eastAsia="Times New Roman" w:hAnsi="Times New Roman" w:cs="Times New Roman"/>
          <w:sz w:val="24"/>
          <w:szCs w:val="24"/>
          <w:lang w:val="en-US"/>
        </w:rPr>
        <w:t>Racordarea la retelele de utilitati:</w:t>
      </w:r>
    </w:p>
    <w:p w:rsidR="008C2684" w:rsidRPr="008C2684" w:rsidRDefault="008C2684" w:rsidP="00C2040D">
      <w:pPr>
        <w:spacing w:after="0" w:line="240" w:lineRule="auto"/>
        <w:ind w:firstLine="709"/>
        <w:rPr>
          <w:rFonts w:ascii="Times New Roman" w:eastAsia="Times New Roman" w:hAnsi="Times New Roman" w:cs="Times New Roman"/>
          <w:sz w:val="24"/>
          <w:szCs w:val="24"/>
          <w:u w:val="single"/>
          <w:lang w:val="en-US"/>
        </w:rPr>
      </w:pPr>
      <w:r w:rsidRPr="008C2684">
        <w:rPr>
          <w:rFonts w:ascii="Times New Roman" w:eastAsia="Times New Roman" w:hAnsi="Times New Roman" w:cs="Times New Roman"/>
          <w:sz w:val="24"/>
          <w:szCs w:val="24"/>
          <w:u w:val="single"/>
          <w:lang w:val="en-US"/>
        </w:rPr>
        <w:t>Sistemul de alimentare cu apă:</w:t>
      </w:r>
    </w:p>
    <w:p w:rsidR="008C2684" w:rsidRPr="008C2684" w:rsidRDefault="008C2684" w:rsidP="00C2040D">
      <w:pPr>
        <w:spacing w:after="0" w:line="240" w:lineRule="auto"/>
        <w:ind w:firstLine="720"/>
        <w:jc w:val="both"/>
        <w:rPr>
          <w:rFonts w:ascii="Times New Roman" w:eastAsia="Times New Roman" w:hAnsi="Times New Roman" w:cs="Times New Roman"/>
          <w:sz w:val="24"/>
          <w:szCs w:val="24"/>
          <w:lang w:val="en-US"/>
        </w:rPr>
      </w:pPr>
      <w:r w:rsidRPr="008C2684">
        <w:rPr>
          <w:rFonts w:ascii="Times New Roman" w:eastAsia="Times New Roman" w:hAnsi="Times New Roman" w:cs="Times New Roman"/>
          <w:sz w:val="24"/>
          <w:szCs w:val="24"/>
          <w:lang w:val="en-US"/>
        </w:rPr>
        <w:t>Apa curenta va fi furnizata prin bransament la re</w:t>
      </w:r>
      <w:r w:rsidR="009A3222">
        <w:rPr>
          <w:rFonts w:ascii="Times New Roman" w:eastAsia="Times New Roman" w:hAnsi="Times New Roman" w:cs="Times New Roman"/>
          <w:sz w:val="24"/>
          <w:szCs w:val="24"/>
          <w:lang w:val="en-US"/>
        </w:rPr>
        <w:t>ț</w:t>
      </w:r>
      <w:r w:rsidRPr="008C2684">
        <w:rPr>
          <w:rFonts w:ascii="Times New Roman" w:eastAsia="Times New Roman" w:hAnsi="Times New Roman" w:cs="Times New Roman"/>
          <w:sz w:val="24"/>
          <w:szCs w:val="24"/>
          <w:lang w:val="en-US"/>
        </w:rPr>
        <w:t>eaua stradal</w:t>
      </w:r>
      <w:r w:rsidR="009A3222">
        <w:rPr>
          <w:rFonts w:ascii="Times New Roman" w:eastAsia="Times New Roman" w:hAnsi="Times New Roman" w:cs="Times New Roman"/>
          <w:sz w:val="24"/>
          <w:szCs w:val="24"/>
          <w:lang w:val="en-US"/>
        </w:rPr>
        <w:t>ă</w:t>
      </w:r>
      <w:r w:rsidRPr="008C2684">
        <w:rPr>
          <w:rFonts w:ascii="Times New Roman" w:eastAsia="Times New Roman" w:hAnsi="Times New Roman" w:cs="Times New Roman"/>
          <w:sz w:val="24"/>
          <w:szCs w:val="24"/>
          <w:lang w:val="en-US"/>
        </w:rPr>
        <w:t>.Apa se va utiliza:</w:t>
      </w:r>
    </w:p>
    <w:p w:rsidR="008C2684" w:rsidRPr="008C2684" w:rsidRDefault="008C2684" w:rsidP="00C2040D">
      <w:pPr>
        <w:spacing w:after="0" w:line="240" w:lineRule="auto"/>
        <w:ind w:firstLine="709"/>
        <w:rPr>
          <w:rFonts w:ascii="Times New Roman" w:eastAsia="Times New Roman" w:hAnsi="Times New Roman" w:cs="Times New Roman"/>
          <w:sz w:val="24"/>
          <w:szCs w:val="24"/>
          <w:lang w:val="en-US"/>
        </w:rPr>
      </w:pPr>
      <w:r w:rsidRPr="008C2684">
        <w:rPr>
          <w:rFonts w:ascii="Times New Roman" w:eastAsia="Times New Roman" w:hAnsi="Times New Roman" w:cs="Times New Roman"/>
          <w:sz w:val="24"/>
          <w:szCs w:val="24"/>
          <w:lang w:val="en-US"/>
        </w:rPr>
        <w:t>- pentru alimentarea instalatiilor utilizate in procesul de spalare si curatare al autovehiculelor clientilor;</w:t>
      </w:r>
    </w:p>
    <w:p w:rsidR="008C2684" w:rsidRPr="008C2684" w:rsidRDefault="008C2684" w:rsidP="00C2040D">
      <w:pPr>
        <w:spacing w:after="0" w:line="240" w:lineRule="auto"/>
        <w:ind w:firstLine="709"/>
        <w:rPr>
          <w:rFonts w:ascii="Times New Roman" w:eastAsia="Times New Roman" w:hAnsi="Times New Roman" w:cs="Times New Roman"/>
          <w:sz w:val="24"/>
          <w:szCs w:val="24"/>
          <w:lang w:val="en-US"/>
        </w:rPr>
      </w:pPr>
      <w:r w:rsidRPr="008C2684">
        <w:rPr>
          <w:rFonts w:ascii="Times New Roman" w:eastAsia="Times New Roman" w:hAnsi="Times New Roman" w:cs="Times New Roman"/>
          <w:sz w:val="24"/>
          <w:szCs w:val="24"/>
          <w:lang w:val="en-US"/>
        </w:rPr>
        <w:t>- pentru igienizarea spaţiilor.</w:t>
      </w:r>
    </w:p>
    <w:p w:rsidR="008C2684" w:rsidRPr="008C2684" w:rsidRDefault="008C2684" w:rsidP="00C2040D">
      <w:pPr>
        <w:spacing w:after="0" w:line="240" w:lineRule="auto"/>
        <w:ind w:firstLine="709"/>
        <w:rPr>
          <w:rFonts w:ascii="Times New Roman" w:eastAsia="Times New Roman" w:hAnsi="Times New Roman" w:cs="Times New Roman"/>
          <w:sz w:val="24"/>
          <w:szCs w:val="24"/>
          <w:u w:val="single"/>
          <w:lang w:val="en-US"/>
        </w:rPr>
      </w:pPr>
      <w:r w:rsidRPr="008C2684">
        <w:rPr>
          <w:rFonts w:ascii="Times New Roman" w:eastAsia="Times New Roman" w:hAnsi="Times New Roman" w:cs="Times New Roman"/>
          <w:sz w:val="24"/>
          <w:szCs w:val="24"/>
          <w:u w:val="single"/>
          <w:lang w:val="en-US"/>
        </w:rPr>
        <w:t>Sistemul de evacuare a apelor uzate:</w:t>
      </w:r>
    </w:p>
    <w:p w:rsidR="008C2684" w:rsidRPr="008C2684" w:rsidRDefault="008C2684" w:rsidP="00C2040D">
      <w:pPr>
        <w:spacing w:after="0" w:line="240" w:lineRule="auto"/>
        <w:ind w:firstLine="706"/>
        <w:rPr>
          <w:rFonts w:ascii="Times New Roman" w:eastAsia="Times New Roman" w:hAnsi="Times New Roman" w:cs="Times New Roman"/>
          <w:sz w:val="24"/>
          <w:szCs w:val="24"/>
          <w:lang w:val="en-US"/>
        </w:rPr>
      </w:pPr>
      <w:r w:rsidRPr="008C2684">
        <w:rPr>
          <w:rFonts w:ascii="Times New Roman" w:eastAsia="Times New Roman" w:hAnsi="Times New Roman" w:cs="Times New Roman"/>
          <w:sz w:val="24"/>
          <w:szCs w:val="24"/>
          <w:lang w:val="en-US"/>
        </w:rPr>
        <w:t>Colectarea apelor menajere provenite de la activitatea de spalare a autovehiculelor precum si a apelor pluviale provenite de pe accesul carosabil se realizeaza prin intermediul unui sistem de rigole ce vor fi canalizate catre un separator de hidrocarburi si apoi la un bazin etans vidanjabil.</w:t>
      </w:r>
    </w:p>
    <w:p w:rsidR="008C2684" w:rsidRPr="008C2684" w:rsidRDefault="008C2684" w:rsidP="00C2040D">
      <w:pPr>
        <w:spacing w:after="0" w:line="240" w:lineRule="auto"/>
        <w:ind w:firstLine="706"/>
        <w:rPr>
          <w:rFonts w:ascii="Times New Roman" w:eastAsia="Times New Roman" w:hAnsi="Times New Roman" w:cs="Times New Roman"/>
          <w:sz w:val="24"/>
          <w:szCs w:val="24"/>
          <w:u w:val="single"/>
          <w:lang w:val="en-US"/>
        </w:rPr>
      </w:pPr>
      <w:r w:rsidRPr="008C2684">
        <w:rPr>
          <w:rFonts w:ascii="Times New Roman" w:eastAsia="Times New Roman" w:hAnsi="Times New Roman" w:cs="Times New Roman"/>
          <w:sz w:val="24"/>
          <w:szCs w:val="24"/>
          <w:lang w:val="en-US"/>
        </w:rPr>
        <w:t xml:space="preserve"> </w:t>
      </w:r>
      <w:r w:rsidRPr="008C2684">
        <w:rPr>
          <w:rFonts w:ascii="Times New Roman" w:eastAsia="Times New Roman" w:hAnsi="Times New Roman" w:cs="Times New Roman"/>
          <w:sz w:val="24"/>
          <w:szCs w:val="24"/>
          <w:u w:val="single"/>
          <w:lang w:val="en-US"/>
        </w:rPr>
        <w:t>Alimentarea cu energie electrică:</w:t>
      </w:r>
    </w:p>
    <w:p w:rsidR="008C2684" w:rsidRPr="008C2684" w:rsidRDefault="008C2684" w:rsidP="00C2040D">
      <w:pPr>
        <w:spacing w:after="0" w:line="240" w:lineRule="auto"/>
        <w:ind w:firstLine="720"/>
        <w:rPr>
          <w:rFonts w:ascii="Times New Roman" w:eastAsia="Times New Roman" w:hAnsi="Times New Roman" w:cs="Times New Roman"/>
          <w:sz w:val="24"/>
          <w:szCs w:val="24"/>
          <w:lang w:val="en-US"/>
        </w:rPr>
      </w:pPr>
      <w:r w:rsidRPr="008C2684">
        <w:rPr>
          <w:rFonts w:ascii="Times New Roman" w:eastAsia="Times New Roman" w:hAnsi="Times New Roman" w:cs="Times New Roman"/>
          <w:sz w:val="24"/>
          <w:szCs w:val="24"/>
          <w:lang w:val="en-US"/>
        </w:rPr>
        <w:t>Din punct de vedere al alimentării cu energie electrică, obiectivul este conectat la sistemul de alimentare cu energie electrică existent în zonă.</w:t>
      </w:r>
    </w:p>
    <w:p w:rsidR="008C2684" w:rsidRPr="008C2684" w:rsidRDefault="008C2684" w:rsidP="00C2040D">
      <w:pPr>
        <w:spacing w:after="0" w:line="240" w:lineRule="auto"/>
        <w:ind w:firstLine="720"/>
        <w:rPr>
          <w:rFonts w:ascii="Times New Roman" w:eastAsia="Times New Roman" w:hAnsi="Times New Roman" w:cs="Times New Roman"/>
          <w:sz w:val="24"/>
          <w:szCs w:val="24"/>
          <w:u w:val="single"/>
          <w:lang w:val="en-US"/>
        </w:rPr>
      </w:pPr>
      <w:r w:rsidRPr="008C2684">
        <w:rPr>
          <w:rFonts w:ascii="Times New Roman" w:eastAsia="Times New Roman" w:hAnsi="Times New Roman" w:cs="Times New Roman"/>
          <w:sz w:val="24"/>
          <w:szCs w:val="24"/>
          <w:u w:val="single"/>
          <w:lang w:val="en-US"/>
        </w:rPr>
        <w:t>Alimentarea cu energie termică</w:t>
      </w:r>
    </w:p>
    <w:p w:rsidR="008C2684" w:rsidRPr="008C2684" w:rsidRDefault="008C2684" w:rsidP="00C2040D">
      <w:pPr>
        <w:spacing w:after="0" w:line="240" w:lineRule="auto"/>
        <w:ind w:firstLine="720"/>
        <w:rPr>
          <w:rFonts w:ascii="Times New Roman" w:eastAsia="Times New Roman" w:hAnsi="Times New Roman" w:cs="Times New Roman"/>
          <w:sz w:val="24"/>
          <w:szCs w:val="24"/>
          <w:lang w:val="en-US"/>
        </w:rPr>
      </w:pPr>
      <w:r w:rsidRPr="008C2684">
        <w:rPr>
          <w:rFonts w:ascii="Times New Roman" w:eastAsia="Times New Roman" w:hAnsi="Times New Roman" w:cs="Times New Roman"/>
          <w:sz w:val="24"/>
          <w:szCs w:val="24"/>
          <w:lang w:val="en-US"/>
        </w:rPr>
        <w:t xml:space="preserve">Nu este cazul. Incalzirea incaperilor nu este necesara. </w:t>
      </w:r>
    </w:p>
    <w:p w:rsidR="006E7F5D" w:rsidRDefault="006065E5" w:rsidP="001B2B3E">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r w:rsidR="00424516">
        <w:rPr>
          <w:rFonts w:ascii="Times New Roman" w:eastAsia="Times New Roman" w:hAnsi="Times New Roman" w:cs="Times New Roman"/>
          <w:sz w:val="24"/>
          <w:szCs w:val="24"/>
          <w:lang w:eastAsia="pl-PL"/>
        </w:rPr>
        <w:t xml:space="preserve"> </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476227">
      <w:pPr>
        <w:spacing w:after="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476227">
      <w:pPr>
        <w:spacing w:after="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lastRenderedPageBreak/>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Pr="0017345C" w:rsidRDefault="006065E5" w:rsidP="00476227">
      <w:p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in funcțiune a obiectivului vor fi luate masuri de securitate </w:t>
      </w:r>
      <w:r w:rsidR="003770C0">
        <w:rPr>
          <w:rFonts w:ascii="Times New Roman" w:eastAsia="Calibri" w:hAnsi="Times New Roman" w:cs="Times New Roman"/>
          <w:sz w:val="24"/>
          <w:szCs w:val="24"/>
        </w:rPr>
        <w:t>ş</w:t>
      </w:r>
      <w:r w:rsidRPr="00FA0BC3">
        <w:rPr>
          <w:rFonts w:ascii="Times New Roman" w:eastAsia="Calibri" w:hAnsi="Times New Roman" w:cs="Times New Roman"/>
          <w:sz w:val="24"/>
          <w:szCs w:val="24"/>
        </w:rPr>
        <w:t>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F73C27" w:rsidRDefault="006065E5" w:rsidP="00F73C27">
      <w:pPr>
        <w:spacing w:after="0" w:line="240" w:lineRule="auto"/>
        <w:jc w:val="both"/>
        <w:rPr>
          <w:rFonts w:ascii="Times New Roman" w:eastAsia="Times New Roman" w:hAnsi="Times New Roman" w:cs="Times New Roman"/>
          <w:b/>
          <w:sz w:val="24"/>
          <w:szCs w:val="24"/>
          <w:lang w:eastAsia="ro-RO"/>
        </w:rPr>
      </w:pPr>
      <w:r w:rsidRPr="00FA0BC3">
        <w:rPr>
          <w:rFonts w:ascii="Times New Roman" w:eastAsia="Times New Roman" w:hAnsi="Times New Roman" w:cs="Times New Roman"/>
          <w:sz w:val="24"/>
          <w:szCs w:val="24"/>
          <w:lang w:eastAsia="pl-PL"/>
        </w:rPr>
        <w:t>2.1. utilizarea</w:t>
      </w:r>
      <w:r w:rsidR="00D57183">
        <w:rPr>
          <w:rFonts w:ascii="Times New Roman" w:eastAsia="Times New Roman" w:hAnsi="Times New Roman" w:cs="Times New Roman"/>
          <w:sz w:val="24"/>
          <w:szCs w:val="24"/>
          <w:lang w:eastAsia="pl-PL"/>
        </w:rPr>
        <w:t xml:space="preserve"> existentă a terenului: teren in </w:t>
      </w:r>
      <w:r w:rsidR="00F73C27">
        <w:rPr>
          <w:rStyle w:val="tpa1"/>
          <w:rFonts w:ascii="Times New Roman" w:hAnsi="Times New Roman" w:cs="Times New Roman"/>
          <w:sz w:val="24"/>
          <w:szCs w:val="24"/>
        </w:rPr>
        <w:t>orașul Răcari, sat Răcari, str. Ana Ipătescu, nr. 53, județul Dâmbovița</w:t>
      </w:r>
      <w:r w:rsidR="00F73C27" w:rsidRPr="00C61E10">
        <w:rPr>
          <w:rFonts w:ascii="Times New Roman" w:eastAsia="Times New Roman" w:hAnsi="Times New Roman" w:cs="Times New Roman"/>
          <w:b/>
          <w:sz w:val="24"/>
          <w:szCs w:val="24"/>
          <w:lang w:eastAsia="ro-RO"/>
        </w:rPr>
        <w:t xml:space="preserve"> </w:t>
      </w:r>
    </w:p>
    <w:p w:rsidR="006065E5" w:rsidRPr="00FA0BC3" w:rsidRDefault="006065E5" w:rsidP="00F73C27">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9454EF" w:rsidRDefault="00AB5A9C" w:rsidP="00AB5A9C">
      <w:pPr>
        <w:autoSpaceDE w:val="0"/>
        <w:autoSpaceDN w:val="0"/>
        <w:adjustRightInd w:val="0"/>
        <w:spacing w:after="0" w:line="240" w:lineRule="auto"/>
        <w:jc w:val="both"/>
        <w:rPr>
          <w:rFonts w:ascii="Times New Roman" w:hAnsi="Times New Roman" w:cs="Times New Roman"/>
          <w:sz w:val="24"/>
          <w:szCs w:val="24"/>
        </w:rPr>
      </w:pPr>
      <w:r w:rsidRPr="00AB5A9C">
        <w:rPr>
          <w:rFonts w:ascii="Times New Roman" w:hAnsi="Times New Roman" w:cs="Times New Roman"/>
          <w:sz w:val="24"/>
          <w:szCs w:val="24"/>
        </w:rPr>
        <w:t xml:space="preserve">III. Motivele pe baza cărora s-a </w:t>
      </w:r>
      <w:r>
        <w:rPr>
          <w:rFonts w:ascii="Times New Roman" w:hAnsi="Times New Roman" w:cs="Times New Roman"/>
          <w:sz w:val="24"/>
          <w:szCs w:val="24"/>
        </w:rPr>
        <w:t>stabilit</w:t>
      </w:r>
      <w:r w:rsidRPr="00AB5A9C">
        <w:rPr>
          <w:rFonts w:ascii="Times New Roman" w:hAnsi="Times New Roman" w:cs="Times New Roman"/>
          <w:sz w:val="24"/>
          <w:szCs w:val="24"/>
        </w:rPr>
        <w:t xml:space="preserve"> neefetu</w:t>
      </w:r>
      <w:r>
        <w:rPr>
          <w:rFonts w:ascii="Times New Roman" w:hAnsi="Times New Roman" w:cs="Times New Roman"/>
          <w:sz w:val="24"/>
          <w:szCs w:val="24"/>
        </w:rPr>
        <w:t>area</w:t>
      </w:r>
      <w:r w:rsidRPr="00AB5A9C">
        <w:rPr>
          <w:rFonts w:ascii="Times New Roman" w:hAnsi="Times New Roman" w:cs="Times New Roman"/>
          <w:sz w:val="24"/>
          <w:szCs w:val="24"/>
        </w:rPr>
        <w:t xml:space="preserve"> evaluării impactului asupra corpurilor de apă</w:t>
      </w:r>
      <w:r w:rsidR="00114BD1">
        <w:rPr>
          <w:rFonts w:ascii="Times New Roman" w:hAnsi="Times New Roman" w:cs="Times New Roman"/>
          <w:sz w:val="24"/>
          <w:szCs w:val="24"/>
        </w:rPr>
        <w:t>:</w:t>
      </w:r>
      <w:r w:rsidRPr="00AB5A9C">
        <w:rPr>
          <w:rFonts w:ascii="Times New Roman" w:hAnsi="Times New Roman" w:cs="Times New Roman"/>
          <w:sz w:val="24"/>
          <w:szCs w:val="24"/>
        </w:rPr>
        <w:t xml:space="preserve"> </w:t>
      </w:r>
      <w:r w:rsidR="00003CB7">
        <w:rPr>
          <w:rFonts w:ascii="Times New Roman" w:hAnsi="Times New Roman" w:cs="Times New Roman"/>
          <w:sz w:val="24"/>
          <w:szCs w:val="24"/>
        </w:rPr>
        <w:t xml:space="preserve"> Adresa </w:t>
      </w:r>
      <w:r w:rsidR="001D7290">
        <w:rPr>
          <w:rFonts w:ascii="Times New Roman" w:hAnsi="Times New Roman" w:cs="Times New Roman"/>
          <w:sz w:val="24"/>
          <w:szCs w:val="24"/>
        </w:rPr>
        <w:t>Administrați</w:t>
      </w:r>
      <w:r w:rsidR="00003CB7">
        <w:rPr>
          <w:rFonts w:ascii="Times New Roman" w:hAnsi="Times New Roman" w:cs="Times New Roman"/>
          <w:sz w:val="24"/>
          <w:szCs w:val="24"/>
        </w:rPr>
        <w:t>ei</w:t>
      </w:r>
      <w:r w:rsidR="001D7290">
        <w:rPr>
          <w:rFonts w:ascii="Times New Roman" w:hAnsi="Times New Roman" w:cs="Times New Roman"/>
          <w:sz w:val="24"/>
          <w:szCs w:val="24"/>
        </w:rPr>
        <w:t xml:space="preserve"> </w:t>
      </w:r>
      <w:r w:rsidR="00E00CCE">
        <w:rPr>
          <w:rFonts w:ascii="Times New Roman" w:hAnsi="Times New Roman" w:cs="Times New Roman"/>
          <w:sz w:val="24"/>
          <w:szCs w:val="24"/>
        </w:rPr>
        <w:t>N</w:t>
      </w:r>
      <w:r w:rsidR="001D7290">
        <w:rPr>
          <w:rFonts w:ascii="Times New Roman" w:hAnsi="Times New Roman" w:cs="Times New Roman"/>
          <w:sz w:val="24"/>
          <w:szCs w:val="24"/>
        </w:rPr>
        <w:t>ațional</w:t>
      </w:r>
      <w:r w:rsidR="00332A28">
        <w:rPr>
          <w:rFonts w:ascii="Times New Roman" w:hAnsi="Times New Roman" w:cs="Times New Roman"/>
          <w:sz w:val="24"/>
          <w:szCs w:val="24"/>
        </w:rPr>
        <w:t>e</w:t>
      </w:r>
      <w:r w:rsidR="001D7290">
        <w:rPr>
          <w:rFonts w:ascii="Times New Roman" w:hAnsi="Times New Roman" w:cs="Times New Roman"/>
          <w:sz w:val="24"/>
          <w:szCs w:val="24"/>
        </w:rPr>
        <w:t xml:space="preserve"> Apele Române Administrația </w:t>
      </w:r>
      <w:r w:rsidR="00E00CCE">
        <w:rPr>
          <w:rFonts w:ascii="Times New Roman" w:hAnsi="Times New Roman" w:cs="Times New Roman"/>
          <w:sz w:val="24"/>
          <w:szCs w:val="24"/>
        </w:rPr>
        <w:t>B</w:t>
      </w:r>
      <w:r w:rsidR="001D7290">
        <w:rPr>
          <w:rFonts w:ascii="Times New Roman" w:hAnsi="Times New Roman" w:cs="Times New Roman"/>
          <w:sz w:val="24"/>
          <w:szCs w:val="24"/>
        </w:rPr>
        <w:t xml:space="preserve">azinală de Apă </w:t>
      </w:r>
      <w:r w:rsidR="00E00CCE">
        <w:rPr>
          <w:rFonts w:ascii="Times New Roman" w:hAnsi="Times New Roman" w:cs="Times New Roman"/>
          <w:sz w:val="24"/>
          <w:szCs w:val="24"/>
        </w:rPr>
        <w:t xml:space="preserve"> Argeș Vedea Sistemul Hidrotehnic Independent Văcărești</w:t>
      </w:r>
      <w:r w:rsidR="00003CB7">
        <w:rPr>
          <w:rFonts w:ascii="Times New Roman" w:hAnsi="Times New Roman" w:cs="Times New Roman"/>
          <w:sz w:val="24"/>
          <w:szCs w:val="24"/>
        </w:rPr>
        <w:t xml:space="preserve">, inregistrată la A.P.M. Dâmbovița cu nr. </w:t>
      </w:r>
      <w:r w:rsidR="00C2040D">
        <w:rPr>
          <w:rFonts w:ascii="Times New Roman" w:hAnsi="Times New Roman" w:cs="Times New Roman"/>
          <w:sz w:val="24"/>
          <w:szCs w:val="24"/>
        </w:rPr>
        <w:t>8577</w:t>
      </w:r>
      <w:r w:rsidR="00003CB7">
        <w:rPr>
          <w:rFonts w:ascii="Times New Roman" w:hAnsi="Times New Roman" w:cs="Times New Roman"/>
          <w:sz w:val="24"/>
          <w:szCs w:val="24"/>
        </w:rPr>
        <w:t xml:space="preserve"> din </w:t>
      </w:r>
      <w:r w:rsidR="00C2040D">
        <w:rPr>
          <w:rFonts w:ascii="Times New Roman" w:hAnsi="Times New Roman" w:cs="Times New Roman"/>
          <w:sz w:val="24"/>
          <w:szCs w:val="24"/>
        </w:rPr>
        <w:t>31.05</w:t>
      </w:r>
      <w:r w:rsidR="00003CB7">
        <w:rPr>
          <w:rFonts w:ascii="Times New Roman" w:hAnsi="Times New Roman" w:cs="Times New Roman"/>
          <w:sz w:val="24"/>
          <w:szCs w:val="24"/>
        </w:rPr>
        <w:t>.2023</w:t>
      </w:r>
      <w:r w:rsidR="00473052">
        <w:rPr>
          <w:rFonts w:ascii="Times New Roman" w:hAnsi="Times New Roman" w:cs="Times New Roman"/>
          <w:sz w:val="24"/>
          <w:szCs w:val="24"/>
        </w:rPr>
        <w:t xml:space="preserve"> </w:t>
      </w:r>
      <w:r w:rsidR="00E00CCE">
        <w:rPr>
          <w:rFonts w:ascii="Times New Roman" w:hAnsi="Times New Roman" w:cs="Times New Roman"/>
          <w:sz w:val="24"/>
          <w:szCs w:val="24"/>
        </w:rPr>
        <w:t xml:space="preserve"> - nu este necesară obținerea avizului de gospodărirea apelor</w:t>
      </w:r>
      <w:r w:rsidR="00EF0FE3">
        <w:rPr>
          <w:rFonts w:ascii="Times New Roman" w:hAnsi="Times New Roman" w:cs="Times New Roman"/>
          <w:sz w:val="24"/>
          <w:szCs w:val="24"/>
        </w:rPr>
        <w:t>.</w:t>
      </w:r>
    </w:p>
    <w:p w:rsidR="002473B9" w:rsidRDefault="002473B9" w:rsidP="00AB5A9C">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rsidR="0029733B" w:rsidRDefault="0029733B" w:rsidP="00AB5A9C">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rsidR="006065E5" w:rsidRDefault="006065E5" w:rsidP="00AB5A9C">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lastRenderedPageBreak/>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B11231">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E416ED" w:rsidRDefault="006065E5" w:rsidP="00B11231">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E416ED" w:rsidRPr="00A15148" w:rsidRDefault="00E416ED" w:rsidP="00E416ED">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Executarea lucrărilor se va face cu respectarea documentației tehnice depuse, a normativelor și prescriptiilor tehnice specifice;</w:t>
      </w:r>
    </w:p>
    <w:p w:rsidR="00E416ED" w:rsidRPr="00E416ED" w:rsidRDefault="00E416ED" w:rsidP="00E416ED">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87166" w:rsidRPr="00887166"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17345C" w:rsidRDefault="006065E5" w:rsidP="00B11231">
      <w:pPr>
        <w:numPr>
          <w:ilvl w:val="0"/>
          <w:numId w:val="2"/>
        </w:numPr>
        <w:tabs>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494C4B" w:rsidRPr="00494C4B" w:rsidRDefault="006065E5" w:rsidP="00494C4B">
      <w:pPr>
        <w:spacing w:after="0" w:line="240" w:lineRule="auto"/>
        <w:jc w:val="both"/>
        <w:rPr>
          <w:rFonts w:ascii="Times New Roman" w:eastAsia="Calibri"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r>
      <w:r w:rsidR="00494C4B" w:rsidRPr="00494C4B">
        <w:rPr>
          <w:rFonts w:ascii="Times New Roman" w:eastAsia="Times New Roman" w:hAnsi="Times New Roman" w:cs="Times New Roman"/>
          <w:sz w:val="24"/>
          <w:szCs w:val="24"/>
        </w:rPr>
        <w:t xml:space="preserve">în timpul execuţiei proiectului şi funcţionării </w:t>
      </w:r>
      <w:r w:rsidR="00494C4B" w:rsidRPr="00494C4B">
        <w:rPr>
          <w:rFonts w:ascii="Times New Roman" w:eastAsia="Calibri" w:hAnsi="Times New Roman" w:cs="Times New Roman"/>
          <w:i/>
          <w:sz w:val="24"/>
          <w:szCs w:val="24"/>
        </w:rPr>
        <w:t xml:space="preserve">Nivelul de zgomot </w:t>
      </w:r>
      <w:r w:rsidR="00494C4B" w:rsidRPr="00494C4B">
        <w:rPr>
          <w:rFonts w:ascii="Times New Roman" w:eastAsia="Calibri" w:hAnsi="Times New Roman" w:cs="Times New Roman"/>
          <w:sz w:val="24"/>
          <w:szCs w:val="24"/>
          <w:lang w:eastAsia="x-none"/>
        </w:rPr>
        <w:t>continuu echivalent ponderat A (</w:t>
      </w:r>
      <w:r w:rsidR="00494C4B" w:rsidRPr="00494C4B">
        <w:rPr>
          <w:rFonts w:ascii="Times New Roman" w:eastAsia="Calibri" w:hAnsi="Times New Roman" w:cs="Times New Roman"/>
          <w:sz w:val="24"/>
          <w:szCs w:val="24"/>
          <w:vertAlign w:val="subscript"/>
          <w:lang w:eastAsia="x-none"/>
        </w:rPr>
        <w:t>AeqT</w:t>
      </w:r>
      <w:r w:rsidR="00494C4B" w:rsidRPr="00494C4B">
        <w:rPr>
          <w:rFonts w:ascii="Times New Roman" w:eastAsia="Calibri" w:hAnsi="Times New Roman" w:cs="Times New Roman"/>
          <w:sz w:val="24"/>
          <w:szCs w:val="24"/>
          <w:lang w:eastAsia="x-none"/>
        </w:rPr>
        <w:t>)</w:t>
      </w:r>
      <w:r w:rsidR="00494C4B" w:rsidRPr="00494C4B">
        <w:rPr>
          <w:rFonts w:ascii="Times New Roman" w:eastAsia="Calibri" w:hAnsi="Times New Roman" w:cs="Times New Roman"/>
          <w:i/>
          <w:sz w:val="24"/>
          <w:szCs w:val="24"/>
        </w:rPr>
        <w:t xml:space="preserve"> </w:t>
      </w:r>
      <w:r w:rsidR="00494C4B" w:rsidRPr="00494C4B">
        <w:rPr>
          <w:rFonts w:ascii="Times New Roman" w:eastAsia="Calibri" w:hAnsi="Times New Roman" w:cs="Times New Roman"/>
          <w:sz w:val="24"/>
          <w:szCs w:val="24"/>
        </w:rPr>
        <w:t xml:space="preserve">se va încadra în limitele </w:t>
      </w:r>
      <w:r w:rsidR="00494C4B" w:rsidRPr="00494C4B">
        <w:rPr>
          <w:rFonts w:ascii="Times New Roman" w:eastAsia="Calibri" w:hAnsi="Times New Roman" w:cs="Times New Roman"/>
          <w:sz w:val="24"/>
          <w:szCs w:val="24"/>
          <w:lang w:eastAsia="x-none"/>
        </w:rPr>
        <w:t>SR 10009/2017/ C91 : 2020</w:t>
      </w:r>
      <w:r w:rsidR="00494C4B" w:rsidRPr="00494C4B">
        <w:rPr>
          <w:rFonts w:ascii="Times New Roman" w:eastAsia="Calibri" w:hAnsi="Times New Roman" w:cs="Times New Roman"/>
          <w:sz w:val="24"/>
          <w:szCs w:val="24"/>
        </w:rPr>
        <w:t>– Acustică Urbană - limite admisibile ale nivelului de zgomot din mediul ambiant; OM 119 / 2014 pentru aprobarea Normelor de igienă şi sănătate publică privind mediul de viaţă al populaţiei, cu modificările și completările ulterioare;</w:t>
      </w: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4F687C" w:rsidRPr="00FA0BC3" w:rsidRDefault="004F687C" w:rsidP="004F687C">
      <w:pPr>
        <w:pStyle w:val="Listparagraf"/>
        <w:numPr>
          <w:ilvl w:val="0"/>
          <w:numId w:val="2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lastRenderedPageBreak/>
        <w:t>mijloacele de transport vor fi asigurate astfel încât să nu existe pierderi de material sau deşeuri în timpul transportului;</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Default="00E97915" w:rsidP="00E97915">
      <w:pPr>
        <w:pStyle w:val="Listparagraf"/>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F687C" w:rsidRDefault="004F687C" w:rsidP="004F687C">
      <w:pPr>
        <w:pStyle w:val="Listparagraf"/>
        <w:numPr>
          <w:ilvl w:val="0"/>
          <w:numId w:val="26"/>
        </w:numPr>
        <w:tabs>
          <w:tab w:val="left" w:pos="-720"/>
        </w:tabs>
        <w:suppressAutoHyphens/>
        <w:spacing w:after="120" w:line="240" w:lineRule="auto"/>
        <w:jc w:val="both"/>
        <w:rPr>
          <w:rFonts w:ascii="Times New Roman" w:hAnsi="Times New Roman"/>
          <w:b/>
          <w:sz w:val="24"/>
          <w:szCs w:val="24"/>
        </w:rPr>
      </w:pPr>
      <w:r w:rsidRPr="004F687C">
        <w:rPr>
          <w:rFonts w:ascii="Times New Roman" w:hAnsi="Times New Roman"/>
          <w:b/>
          <w:sz w:val="24"/>
          <w:szCs w:val="24"/>
        </w:rPr>
        <w:t>În perioada de funcționare</w:t>
      </w:r>
    </w:p>
    <w:p w:rsidR="00807FA1" w:rsidRPr="00807FA1" w:rsidRDefault="00807FA1" w:rsidP="00807FA1">
      <w:pPr>
        <w:pStyle w:val="Listparagraf"/>
        <w:tabs>
          <w:tab w:val="left" w:pos="-720"/>
        </w:tabs>
        <w:suppressAutoHyphens/>
        <w:spacing w:after="120" w:line="240" w:lineRule="auto"/>
        <w:jc w:val="both"/>
        <w:rPr>
          <w:rFonts w:ascii="Times New Roman" w:hAnsi="Times New Roman"/>
          <w:b/>
          <w:sz w:val="24"/>
          <w:szCs w:val="24"/>
        </w:rPr>
      </w:pPr>
      <w:r>
        <w:rPr>
          <w:rFonts w:ascii="Times New Roman" w:eastAsia="Times New Roman" w:hAnsi="Times New Roman" w:cs="Times New Roman"/>
          <w:sz w:val="24"/>
          <w:szCs w:val="24"/>
          <w:lang w:eastAsia="ro-RO"/>
        </w:rPr>
        <w:t>-s</w:t>
      </w:r>
      <w:r w:rsidRPr="00522BB0">
        <w:rPr>
          <w:rFonts w:ascii="Times New Roman" w:eastAsia="Times New Roman" w:hAnsi="Times New Roman" w:cs="Times New Roman"/>
          <w:sz w:val="24"/>
          <w:szCs w:val="24"/>
          <w:lang w:eastAsia="ro-RO"/>
        </w:rPr>
        <w:t>unt interzise deversările neautorizate sau accidentale ale oricare substanţe poluante pe sol, în apele de suprafaţă sau freatice</w:t>
      </w: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132DB5">
        <w:rPr>
          <w:rFonts w:ascii="Times New Roman" w:eastAsia="Times New Roman" w:hAnsi="Times New Roman" w:cs="Times New Roman"/>
          <w:b/>
          <w:bCs/>
          <w:i/>
          <w:iCs/>
          <w:sz w:val="24"/>
          <w:szCs w:val="24"/>
          <w:lang w:eastAsia="ro-RO"/>
        </w:rPr>
        <w:t>OUG 92/2021</w:t>
      </w:r>
      <w:r w:rsidRPr="00FA0BC3">
        <w:rPr>
          <w:rFonts w:ascii="Times New Roman" w:eastAsia="Times New Roman" w:hAnsi="Times New Roman" w:cs="Times New Roman"/>
          <w:b/>
          <w:bCs/>
          <w:i/>
          <w:iCs/>
          <w:sz w:val="24"/>
          <w:szCs w:val="24"/>
          <w:lang w:eastAsia="ro-RO"/>
        </w:rPr>
        <w:t xml:space="preserve"> privind regimul deşeurilor</w:t>
      </w:r>
      <w:r w:rsidR="006012BE" w:rsidRPr="006012BE">
        <w:rPr>
          <w:rFonts w:ascii="Times New Roman" w:hAnsi="Times New Roman"/>
          <w:b/>
          <w:i/>
          <w:sz w:val="24"/>
          <w:szCs w:val="24"/>
        </w:rPr>
        <w:t xml:space="preserve"> </w:t>
      </w:r>
      <w:r w:rsidR="006012BE">
        <w:rPr>
          <w:rFonts w:ascii="Times New Roman" w:hAnsi="Times New Roman"/>
          <w:b/>
          <w:i/>
          <w:sz w:val="24"/>
          <w:szCs w:val="24"/>
        </w:rPr>
        <w:t>aprobată prin Legea 17/2023</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20C7B">
        <w:rPr>
          <w:rFonts w:ascii="Times New Roman" w:hAnsi="Times New Roman"/>
          <w:sz w:val="24"/>
          <w:szCs w:val="24"/>
        </w:rPr>
        <w:t>ț</w:t>
      </w:r>
      <w:r w:rsidRPr="00C921DE">
        <w:rPr>
          <w:rFonts w:ascii="Times New Roman" w:hAnsi="Times New Roman"/>
          <w:sz w:val="24"/>
          <w:szCs w:val="24"/>
        </w:rPr>
        <w:t>i pe bază de contract;</w:t>
      </w:r>
    </w:p>
    <w:p w:rsidR="006065E5" w:rsidRPr="00391374" w:rsidRDefault="003F1D2D" w:rsidP="00391374">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r w:rsidR="006065E5"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807FA1" w:rsidRDefault="006065E5" w:rsidP="00A20C7B">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726DF7" w:rsidRDefault="006065E5" w:rsidP="00726DF7">
      <w:pPr>
        <w:spacing w:after="0" w:line="240" w:lineRule="auto"/>
        <w:ind w:firstLine="709"/>
        <w:jc w:val="both"/>
        <w:rPr>
          <w:rStyle w:val="tpa"/>
          <w:rFonts w:ascii="Times New Roman" w:eastAsia="Times New Roman" w:hAnsi="Times New Roman" w:cs="Times New Roman"/>
          <w:i/>
          <w:sz w:val="24"/>
          <w:szCs w:val="24"/>
          <w:lang w:eastAsia="ro-RO"/>
        </w:rPr>
      </w:pPr>
      <w:r w:rsidRPr="00726DF7">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726DF7">
        <w:rPr>
          <w:rFonts w:ascii="Times New Roman" w:eastAsia="Times New Roman" w:hAnsi="Times New Roman" w:cs="Times New Roman"/>
          <w:b/>
          <w:i/>
          <w:sz w:val="24"/>
          <w:szCs w:val="24"/>
          <w:lang w:eastAsia="ro-RO"/>
        </w:rPr>
        <w:t xml:space="preserve">lui, </w:t>
      </w:r>
      <w:r w:rsidRPr="00726DF7">
        <w:rPr>
          <w:rFonts w:ascii="Times New Roman" w:eastAsia="Times New Roman" w:hAnsi="Times New Roman" w:cs="Times New Roman"/>
          <w:b/>
          <w:i/>
          <w:sz w:val="24"/>
          <w:szCs w:val="24"/>
          <w:lang w:eastAsia="ro-RO"/>
        </w:rPr>
        <w:t>evaluarea adecvată</w:t>
      </w:r>
      <w:r w:rsidR="0017345C" w:rsidRPr="00726DF7">
        <w:rPr>
          <w:rFonts w:ascii="Times New Roman" w:eastAsia="Times New Roman" w:hAnsi="Times New Roman" w:cs="Times New Roman"/>
          <w:b/>
          <w:i/>
          <w:sz w:val="24"/>
          <w:szCs w:val="24"/>
          <w:lang w:eastAsia="ro-RO"/>
        </w:rPr>
        <w:t xml:space="preserve"> </w:t>
      </w:r>
      <w:r w:rsidR="008837D9" w:rsidRPr="00726DF7">
        <w:rPr>
          <w:rFonts w:ascii="Times New Roman" w:eastAsia="Times New Roman" w:hAnsi="Times New Roman" w:cs="Times New Roman"/>
          <w:b/>
          <w:i/>
          <w:sz w:val="24"/>
          <w:szCs w:val="24"/>
          <w:lang w:eastAsia="ro-RO"/>
        </w:rPr>
        <w:t>ș</w:t>
      </w:r>
      <w:r w:rsidR="0017345C" w:rsidRPr="00726DF7">
        <w:rPr>
          <w:rFonts w:ascii="Times New Roman" w:eastAsia="Times New Roman" w:hAnsi="Times New Roman" w:cs="Times New Roman"/>
          <w:b/>
          <w:i/>
          <w:sz w:val="24"/>
          <w:szCs w:val="24"/>
          <w:lang w:eastAsia="ro-RO"/>
        </w:rPr>
        <w:t xml:space="preserve">i </w:t>
      </w:r>
      <w:r w:rsidR="0017345C" w:rsidRPr="00726DF7">
        <w:rPr>
          <w:rStyle w:val="tpa"/>
          <w:rFonts w:ascii="Times New Roman" w:hAnsi="Times New Roman" w:cs="Times New Roman"/>
          <w:b/>
          <w:i/>
          <w:color w:val="000000"/>
          <w:sz w:val="24"/>
          <w:szCs w:val="24"/>
        </w:rPr>
        <w:t>evaluarea impactului asupra corpurilor de apă</w:t>
      </w:r>
      <w:r w:rsidRPr="00726DF7">
        <w:rPr>
          <w:rFonts w:ascii="Times New Roman" w:eastAsia="Times New Roman" w:hAnsi="Times New Roman" w:cs="Times New Roman"/>
          <w:i/>
          <w:sz w:val="24"/>
          <w:szCs w:val="24"/>
          <w:lang w:eastAsia="ro-RO"/>
        </w:rPr>
        <w:t>.</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lastRenderedPageBreak/>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3" w:name="do|ax5^I|pa35"/>
      <w:bookmarkEnd w:id="13"/>
      <w:r w:rsidRPr="00726DF7">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726DF7">
          <w:rPr>
            <w:rStyle w:val="Hyperlink"/>
            <w:rFonts w:ascii="Times New Roman" w:hAnsi="Times New Roman" w:cs="Times New Roman"/>
            <w:b/>
            <w:bCs/>
            <w:color w:val="333399"/>
            <w:sz w:val="24"/>
            <w:szCs w:val="24"/>
          </w:rPr>
          <w:t>554/2004</w:t>
        </w:r>
      </w:hyperlink>
      <w:r w:rsidRPr="00726DF7">
        <w:rPr>
          <w:rStyle w:val="tpa"/>
          <w:rFonts w:ascii="Times New Roman" w:hAnsi="Times New Roman" w:cs="Times New Roman"/>
          <w:color w:val="000000"/>
          <w:sz w:val="24"/>
          <w:szCs w:val="24"/>
        </w:rPr>
        <w:t>, cu modificările şi completările ulterioare.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4" w:name="do|ax5^I|pa36"/>
      <w:bookmarkEnd w:id="14"/>
      <w:r w:rsidRPr="00726DF7">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sidRPr="00726DF7">
        <w:rPr>
          <w:rStyle w:val="tpa"/>
          <w:rFonts w:ascii="Times New Roman" w:hAnsi="Times New Roman" w:cs="Times New Roman"/>
          <w:color w:val="000000"/>
          <w:sz w:val="24"/>
          <w:szCs w:val="24"/>
        </w:rPr>
        <w:t>292/2018</w:t>
      </w:r>
      <w:r w:rsidRPr="00726DF7">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5" w:name="do|ax5^I|pa37"/>
      <w:bookmarkEnd w:id="15"/>
      <w:r w:rsidRPr="00726DF7">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Pr="00726DF7" w:rsidRDefault="00D34D4D" w:rsidP="00726DF7">
      <w:pPr>
        <w:shd w:val="clear" w:color="auto" w:fill="FFFFFF"/>
        <w:spacing w:after="0" w:line="240" w:lineRule="auto"/>
        <w:ind w:firstLine="708"/>
        <w:jc w:val="both"/>
        <w:rPr>
          <w:rStyle w:val="tpa"/>
          <w:rFonts w:ascii="Times New Roman" w:hAnsi="Times New Roman" w:cs="Times New Roman"/>
          <w:color w:val="000000"/>
          <w:sz w:val="24"/>
          <w:szCs w:val="24"/>
        </w:rPr>
      </w:pPr>
      <w:bookmarkStart w:id="16" w:name="do|ax5^I|pa38"/>
      <w:bookmarkEnd w:id="16"/>
      <w:r w:rsidRPr="00726DF7">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sidRPr="00726DF7">
        <w:rPr>
          <w:rStyle w:val="tpa"/>
          <w:rFonts w:ascii="Times New Roman" w:hAnsi="Times New Roman" w:cs="Times New Roman"/>
          <w:color w:val="000000"/>
          <w:sz w:val="24"/>
          <w:szCs w:val="24"/>
        </w:rPr>
        <w:t xml:space="preserve">292/2018 </w:t>
      </w:r>
      <w:r w:rsidRPr="00726DF7">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7" w:name="do|ax5^I|pa39"/>
      <w:bookmarkEnd w:id="17"/>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8" w:name="do|ax5^I|pa40"/>
      <w:bookmarkEnd w:id="18"/>
      <w:r w:rsidRPr="00726DF7">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1"/>
      <w:bookmarkEnd w:id="19"/>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20" w:name="do|ax5^I|pa42"/>
      <w:bookmarkEnd w:id="20"/>
    </w:p>
    <w:p w:rsidR="007E4673" w:rsidRPr="00ED0370" w:rsidRDefault="007E4673" w:rsidP="007E4673">
      <w:pPr>
        <w:spacing w:after="0"/>
        <w:jc w:val="center"/>
        <w:rPr>
          <w:rFonts w:ascii="Times New Roman" w:eastAsia="Calibri" w:hAnsi="Times New Roman" w:cs="Times New Roman"/>
          <w:sz w:val="28"/>
          <w:szCs w:val="28"/>
        </w:rPr>
      </w:pPr>
      <w:r w:rsidRPr="00ED0370">
        <w:rPr>
          <w:rFonts w:ascii="Times New Roman" w:eastAsia="Calibri" w:hAnsi="Times New Roman" w:cs="Times New Roman"/>
          <w:b/>
          <w:sz w:val="28"/>
          <w:szCs w:val="28"/>
        </w:rPr>
        <w:t>DIRECTOR EXECUTIV</w:t>
      </w:r>
      <w:r w:rsidRPr="00ED0370">
        <w:rPr>
          <w:rFonts w:ascii="Times New Roman" w:eastAsia="Calibri" w:hAnsi="Times New Roman" w:cs="Times New Roman"/>
          <w:sz w:val="28"/>
          <w:szCs w:val="28"/>
        </w:rPr>
        <w:t>,</w:t>
      </w:r>
    </w:p>
    <w:p w:rsidR="007E4673" w:rsidRPr="00ED0370" w:rsidRDefault="007E4673" w:rsidP="007E4673">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Laura Gabriela Briceag</w:t>
      </w:r>
    </w:p>
    <w:tbl>
      <w:tblPr>
        <w:tblW w:w="0" w:type="auto"/>
        <w:tblLook w:val="04A0" w:firstRow="1" w:lastRow="0" w:firstColumn="1" w:lastColumn="0" w:noHBand="0" w:noVBand="1"/>
      </w:tblPr>
      <w:tblGrid>
        <w:gridCol w:w="4810"/>
        <w:gridCol w:w="4806"/>
      </w:tblGrid>
      <w:tr w:rsidR="007E4673" w:rsidRPr="00ED0370" w:rsidTr="009A1BC5">
        <w:tc>
          <w:tcPr>
            <w:tcW w:w="4927" w:type="dxa"/>
            <w:shd w:val="clear" w:color="auto" w:fill="auto"/>
          </w:tcPr>
          <w:p w:rsidR="007E4673" w:rsidRPr="00ED0370" w:rsidRDefault="007E4673" w:rsidP="009A1BC5">
            <w:pPr>
              <w:spacing w:after="0" w:line="240" w:lineRule="auto"/>
              <w:rPr>
                <w:rFonts w:ascii="Garamond" w:eastAsia="Calibri" w:hAnsi="Garamond" w:cs="Times New Roman"/>
                <w:b/>
                <w:sz w:val="28"/>
                <w:szCs w:val="28"/>
                <w:lang w:val="en-US"/>
              </w:rPr>
            </w:pPr>
            <w:r w:rsidRPr="00ED0370">
              <w:rPr>
                <w:rFonts w:ascii="Garamond" w:eastAsia="Calibri" w:hAnsi="Times New Roman" w:cs="Times New Roman"/>
                <w:b/>
                <w:sz w:val="28"/>
                <w:szCs w:val="28"/>
                <w:lang w:val="en-US"/>
              </w:rPr>
              <w:t>Ș</w:t>
            </w:r>
            <w:r w:rsidRPr="00ED0370">
              <w:rPr>
                <w:rFonts w:ascii="Garamond" w:eastAsia="Calibri" w:hAnsi="Garamond" w:cs="Times New Roman"/>
                <w:b/>
                <w:sz w:val="28"/>
                <w:szCs w:val="28"/>
                <w:lang w:val="en-US"/>
              </w:rPr>
              <w:t xml:space="preserve">ef Serviciu A.A.A. </w:t>
            </w:r>
          </w:p>
          <w:p w:rsidR="007E4673" w:rsidRPr="00ED0370" w:rsidRDefault="007E4673" w:rsidP="009A1BC5">
            <w:pPr>
              <w:spacing w:after="0" w:line="240" w:lineRule="auto"/>
              <w:rPr>
                <w:rFonts w:ascii="Garamond" w:eastAsia="Calibri" w:hAnsi="Garamond" w:cs="Times New Roman"/>
                <w:sz w:val="28"/>
                <w:szCs w:val="28"/>
                <w:lang w:val="en-US"/>
              </w:rPr>
            </w:pPr>
            <w:r w:rsidRPr="00ED0370">
              <w:rPr>
                <w:rFonts w:ascii="Garamond" w:eastAsia="Calibri" w:hAnsi="Garamond" w:cs="Times New Roman"/>
                <w:sz w:val="28"/>
                <w:szCs w:val="28"/>
                <w:lang w:val="en-US"/>
              </w:rPr>
              <w:t>Maria Morcoa</w:t>
            </w:r>
            <w:r w:rsidRPr="00ED0370">
              <w:rPr>
                <w:rFonts w:ascii="Times New Roman" w:eastAsia="Calibri" w:hAnsi="Times New Roman" w:cs="Times New Roman"/>
                <w:sz w:val="28"/>
                <w:szCs w:val="28"/>
                <w:lang w:val="en-US"/>
              </w:rPr>
              <w:t>ș</w:t>
            </w:r>
            <w:r w:rsidRPr="00ED0370">
              <w:rPr>
                <w:rFonts w:ascii="Garamond" w:eastAsia="Calibri" w:hAnsi="Garamond" w:cs="Times New Roman"/>
                <w:sz w:val="28"/>
                <w:szCs w:val="28"/>
                <w:lang w:val="en-US"/>
              </w:rPr>
              <w:t xml:space="preserve">e                                                </w:t>
            </w:r>
          </w:p>
        </w:tc>
        <w:tc>
          <w:tcPr>
            <w:tcW w:w="4928" w:type="dxa"/>
            <w:shd w:val="clear" w:color="auto" w:fill="auto"/>
          </w:tcPr>
          <w:p w:rsidR="007E4673" w:rsidRPr="00ED0370" w:rsidRDefault="007E4673" w:rsidP="009A1BC5">
            <w:pPr>
              <w:spacing w:after="0" w:line="240" w:lineRule="auto"/>
              <w:jc w:val="center"/>
              <w:rPr>
                <w:rFonts w:ascii="Garamond" w:eastAsia="Calibri" w:hAnsi="Garamond" w:cs="Times New Roman"/>
                <w:b/>
                <w:sz w:val="28"/>
                <w:szCs w:val="28"/>
                <w:lang w:val="en-US"/>
              </w:rPr>
            </w:pPr>
            <w:r w:rsidRPr="00ED0370">
              <w:rPr>
                <w:rFonts w:ascii="Times New Roman" w:eastAsia="Calibri" w:hAnsi="Times New Roman" w:cs="Times New Roman"/>
                <w:b/>
                <w:sz w:val="24"/>
                <w:szCs w:val="24"/>
              </w:rPr>
              <w:t xml:space="preserve">                                             Intocmit,</w:t>
            </w:r>
          </w:p>
          <w:p w:rsidR="007E4673" w:rsidRPr="00ED0370" w:rsidRDefault="007E4673" w:rsidP="009A1BC5">
            <w:pPr>
              <w:spacing w:after="0" w:line="240" w:lineRule="auto"/>
              <w:jc w:val="right"/>
              <w:rPr>
                <w:rFonts w:ascii="Garamond" w:eastAsia="Calibri" w:hAnsi="Garamond" w:cs="Times New Roman"/>
                <w:sz w:val="28"/>
                <w:szCs w:val="28"/>
                <w:lang w:val="en-US"/>
              </w:rPr>
            </w:pPr>
            <w:r w:rsidRPr="00ED0370">
              <w:rPr>
                <w:rFonts w:ascii="Garamond" w:eastAsia="Calibri" w:hAnsi="Garamond" w:cs="Times New Roman"/>
                <w:sz w:val="28"/>
                <w:szCs w:val="28"/>
                <w:lang w:val="en-US"/>
              </w:rPr>
              <w:t>consilier A.A.A</w:t>
            </w:r>
          </w:p>
          <w:p w:rsidR="007E4673" w:rsidRPr="007C22E6" w:rsidRDefault="007E4673" w:rsidP="009A1BC5">
            <w:pPr>
              <w:spacing w:after="0" w:line="240" w:lineRule="auto"/>
              <w:jc w:val="center"/>
              <w:rPr>
                <w:rFonts w:ascii="Garamond" w:eastAsia="Calibri" w:hAnsi="Garamond" w:cs="Aparajita"/>
                <w:sz w:val="28"/>
                <w:szCs w:val="28"/>
                <w:lang w:val="en-US"/>
              </w:rPr>
            </w:pPr>
            <w:r w:rsidRPr="00ED0370">
              <w:rPr>
                <w:rFonts w:ascii="Garamond" w:eastAsia="Calibri" w:hAnsi="Garamond" w:cs="Aparajita"/>
                <w:sz w:val="28"/>
                <w:szCs w:val="28"/>
                <w:lang w:val="en-US"/>
              </w:rPr>
              <w:t xml:space="preserve">                                           </w:t>
            </w:r>
            <w:r>
              <w:rPr>
                <w:rFonts w:ascii="Garamond" w:eastAsia="Calibri" w:hAnsi="Garamond" w:cs="Aparajita"/>
                <w:sz w:val="28"/>
                <w:szCs w:val="28"/>
                <w:lang w:val="en-US"/>
              </w:rPr>
              <w:t>Amalia Didă</w:t>
            </w:r>
          </w:p>
        </w:tc>
      </w:tr>
      <w:tr w:rsidR="007E4673" w:rsidRPr="00F04626" w:rsidTr="009A1BC5">
        <w:trPr>
          <w:trHeight w:val="1277"/>
        </w:trPr>
        <w:tc>
          <w:tcPr>
            <w:tcW w:w="4927" w:type="dxa"/>
            <w:shd w:val="clear" w:color="auto" w:fill="auto"/>
          </w:tcPr>
          <w:p w:rsidR="007E4673" w:rsidRDefault="007E4673" w:rsidP="009A1BC5">
            <w:pPr>
              <w:spacing w:after="0" w:line="240" w:lineRule="auto"/>
              <w:rPr>
                <w:rFonts w:ascii="Cambria" w:eastAsia="Calibri" w:hAnsi="Cambria" w:cs="Cambria"/>
                <w:b/>
                <w:sz w:val="28"/>
                <w:szCs w:val="28"/>
                <w:lang w:val="en-US"/>
              </w:rPr>
            </w:pPr>
          </w:p>
          <w:p w:rsidR="007E4673" w:rsidRPr="00F04626" w:rsidRDefault="007E4673" w:rsidP="009A1BC5">
            <w:pPr>
              <w:spacing w:after="0" w:line="240" w:lineRule="auto"/>
              <w:rPr>
                <w:rFonts w:ascii="Garamond" w:eastAsia="Calibri" w:hAnsi="Garamond" w:cs="Times New Roman"/>
                <w:b/>
                <w:sz w:val="28"/>
                <w:szCs w:val="28"/>
                <w:lang w:val="en-US"/>
              </w:rPr>
            </w:pPr>
            <w:r>
              <w:rPr>
                <w:rFonts w:ascii="Cambria" w:eastAsia="Calibri" w:hAnsi="Cambria" w:cs="Cambria"/>
                <w:b/>
                <w:noProof/>
                <w:sz w:val="28"/>
                <w:szCs w:val="28"/>
                <w:lang w:val="en-US"/>
              </w:rPr>
              <mc:AlternateContent>
                <mc:Choice Requires="wps">
                  <w:drawing>
                    <wp:anchor distT="0" distB="0" distL="114300" distR="114300" simplePos="0" relativeHeight="251657728" behindDoc="0" locked="0" layoutInCell="1" allowOverlap="1" wp14:anchorId="0F22882A" wp14:editId="3ACE5E58">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300F00"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Pr>
                <w:rFonts w:ascii="Cambria" w:eastAsia="Calibri" w:hAnsi="Cambria" w:cs="Cambria"/>
                <w:b/>
                <w:sz w:val="28"/>
                <w:szCs w:val="28"/>
                <w:lang w:val="en-US"/>
              </w:rPr>
              <w:t xml:space="preserve"> p.</w:t>
            </w:r>
            <w:r w:rsidRPr="00F04626">
              <w:rPr>
                <w:rFonts w:ascii="Cambria" w:eastAsia="Calibri" w:hAnsi="Cambria" w:cs="Cambria"/>
                <w:b/>
                <w:sz w:val="28"/>
                <w:szCs w:val="28"/>
                <w:lang w:val="en-US"/>
              </w:rPr>
              <w:t>Ș</w:t>
            </w:r>
            <w:r w:rsidRPr="00F04626">
              <w:rPr>
                <w:rFonts w:ascii="Garamond" w:eastAsia="Calibri" w:hAnsi="Garamond" w:cs="Times New Roman"/>
                <w:b/>
                <w:sz w:val="28"/>
                <w:szCs w:val="28"/>
                <w:lang w:val="en-US"/>
              </w:rPr>
              <w:t xml:space="preserve">ef Serviciu C.F.M. </w:t>
            </w:r>
          </w:p>
          <w:p w:rsidR="007E4673" w:rsidRPr="00F04626" w:rsidRDefault="007E4673" w:rsidP="008B7FC8">
            <w:pPr>
              <w:spacing w:after="0" w:line="240" w:lineRule="auto"/>
              <w:rPr>
                <w:rFonts w:ascii="Garamond" w:eastAsia="Calibri" w:hAnsi="Garamond" w:cs="Times New Roman"/>
                <w:sz w:val="28"/>
                <w:szCs w:val="28"/>
                <w:lang w:val="en-US"/>
              </w:rPr>
            </w:pPr>
            <w:r>
              <w:rPr>
                <w:rFonts w:ascii="Garamond" w:eastAsia="Calibri" w:hAnsi="Garamond" w:cs="Times New Roman"/>
                <w:sz w:val="28"/>
                <w:szCs w:val="28"/>
                <w:lang w:val="en-US"/>
              </w:rPr>
              <w:t xml:space="preserve">   </w:t>
            </w:r>
            <w:r w:rsidR="008B7FC8">
              <w:rPr>
                <w:rFonts w:ascii="Garamond" w:eastAsia="Calibri" w:hAnsi="Garamond" w:cs="Times New Roman"/>
                <w:sz w:val="28"/>
                <w:szCs w:val="28"/>
                <w:lang w:val="en-US"/>
              </w:rPr>
              <w:t>Dorela Mirică</w:t>
            </w:r>
            <w:r>
              <w:rPr>
                <w:rFonts w:ascii="Garamond" w:eastAsia="Calibri" w:hAnsi="Garamond" w:cs="Times New Roman"/>
                <w:sz w:val="28"/>
                <w:szCs w:val="28"/>
                <w:lang w:val="en-US"/>
              </w:rPr>
              <w:t xml:space="preserve">             </w:t>
            </w:r>
          </w:p>
        </w:tc>
        <w:tc>
          <w:tcPr>
            <w:tcW w:w="4928" w:type="dxa"/>
            <w:shd w:val="clear" w:color="auto" w:fill="auto"/>
          </w:tcPr>
          <w:p w:rsidR="007E4673" w:rsidRDefault="007E4673" w:rsidP="009A1BC5">
            <w:pPr>
              <w:spacing w:after="0" w:line="240" w:lineRule="auto"/>
              <w:jc w:val="center"/>
              <w:rPr>
                <w:rFonts w:ascii="Garamond" w:eastAsia="Calibri" w:hAnsi="Garamond" w:cs="Times New Roman"/>
                <w:sz w:val="28"/>
                <w:szCs w:val="28"/>
                <w:lang w:val="en-US"/>
              </w:rPr>
            </w:pPr>
            <w:r w:rsidRPr="00F04626">
              <w:rPr>
                <w:rFonts w:ascii="Garamond" w:eastAsia="Calibri" w:hAnsi="Garamond" w:cs="Times New Roman"/>
                <w:sz w:val="28"/>
                <w:szCs w:val="28"/>
                <w:lang w:val="en-US"/>
              </w:rPr>
              <w:t xml:space="preserve">                                  </w:t>
            </w:r>
            <w:r>
              <w:rPr>
                <w:rFonts w:ascii="Garamond" w:eastAsia="Calibri" w:hAnsi="Garamond" w:cs="Times New Roman"/>
                <w:sz w:val="28"/>
                <w:szCs w:val="28"/>
                <w:lang w:val="en-US"/>
              </w:rPr>
              <w:t xml:space="preserve">      </w:t>
            </w:r>
          </w:p>
          <w:p w:rsidR="007E4673" w:rsidRPr="00F04626" w:rsidRDefault="007E4673" w:rsidP="009A1BC5">
            <w:pPr>
              <w:spacing w:after="0" w:line="240" w:lineRule="auto"/>
              <w:jc w:val="center"/>
              <w:rPr>
                <w:rFonts w:ascii="Garamond" w:eastAsia="Calibri" w:hAnsi="Garamond" w:cs="Times New Roman"/>
                <w:sz w:val="28"/>
                <w:szCs w:val="28"/>
                <w:lang w:val="en-US"/>
              </w:rPr>
            </w:pPr>
            <w:r>
              <w:rPr>
                <w:rFonts w:ascii="Garamond" w:eastAsia="Calibri" w:hAnsi="Garamond" w:cs="Times New Roman"/>
                <w:sz w:val="28"/>
                <w:szCs w:val="28"/>
                <w:lang w:val="en-US"/>
              </w:rPr>
              <w:t xml:space="preserve">                 </w:t>
            </w:r>
            <w:r w:rsidR="00332A28">
              <w:rPr>
                <w:rFonts w:ascii="Garamond" w:eastAsia="Calibri" w:hAnsi="Garamond" w:cs="Times New Roman"/>
                <w:sz w:val="28"/>
                <w:szCs w:val="28"/>
                <w:lang w:val="en-US"/>
              </w:rPr>
              <w:t xml:space="preserve">                    </w:t>
            </w:r>
            <w:r w:rsidRPr="00F04626">
              <w:rPr>
                <w:rFonts w:ascii="Garamond" w:eastAsia="Calibri" w:hAnsi="Garamond" w:cs="Times New Roman"/>
                <w:sz w:val="28"/>
                <w:szCs w:val="28"/>
                <w:lang w:val="en-US"/>
              </w:rPr>
              <w:t>consilier C.F.M.</w:t>
            </w:r>
          </w:p>
          <w:p w:rsidR="007E4673" w:rsidRPr="00F04626" w:rsidRDefault="007E4673" w:rsidP="00332A28">
            <w:pPr>
              <w:spacing w:after="0" w:line="240" w:lineRule="auto"/>
              <w:jc w:val="center"/>
              <w:rPr>
                <w:rFonts w:ascii="Garamond" w:eastAsia="Calibri" w:hAnsi="Times New Roman" w:cs="Times New Roman"/>
                <w:b/>
                <w:sz w:val="28"/>
                <w:szCs w:val="28"/>
                <w:lang w:val="en-US"/>
              </w:rPr>
            </w:pPr>
            <w:r w:rsidRPr="00F04626">
              <w:rPr>
                <w:rFonts w:ascii="Garamond" w:eastAsia="Calibri" w:hAnsi="Garamond" w:cs="Times New Roman"/>
                <w:sz w:val="28"/>
                <w:szCs w:val="28"/>
                <w:lang w:val="en-US"/>
              </w:rPr>
              <w:t xml:space="preserve">     </w:t>
            </w:r>
            <w:r>
              <w:rPr>
                <w:rFonts w:ascii="Garamond" w:eastAsia="Calibri" w:hAnsi="Garamond" w:cs="Times New Roman"/>
                <w:sz w:val="28"/>
                <w:szCs w:val="28"/>
                <w:lang w:val="en-US"/>
              </w:rPr>
              <w:t xml:space="preserve">                               </w:t>
            </w:r>
            <w:r w:rsidR="008B7FC8">
              <w:rPr>
                <w:rFonts w:ascii="Garamond" w:eastAsia="Calibri" w:hAnsi="Garamond" w:cs="Times New Roman"/>
                <w:sz w:val="28"/>
                <w:szCs w:val="28"/>
                <w:lang w:val="en-US"/>
              </w:rPr>
              <w:t>Cornelia Vlaicu</w:t>
            </w:r>
          </w:p>
        </w:tc>
      </w:tr>
    </w:tbl>
    <w:p w:rsidR="00B0367F" w:rsidRPr="00652D81" w:rsidRDefault="00B0367F" w:rsidP="00B0367F">
      <w:pPr>
        <w:spacing w:after="0" w:line="240" w:lineRule="auto"/>
        <w:jc w:val="center"/>
        <w:rPr>
          <w:rFonts w:ascii="Times New Roman" w:hAnsi="Times New Roman" w:cs="Times New Roman"/>
          <w:sz w:val="28"/>
          <w:szCs w:val="28"/>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9B321F">
      <w:footerReference w:type="default" r:id="rId20"/>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35D" w:rsidRDefault="00D3235D" w:rsidP="00EE5AEC">
      <w:pPr>
        <w:spacing w:after="0" w:line="240" w:lineRule="auto"/>
      </w:pPr>
      <w:r>
        <w:separator/>
      </w:r>
    </w:p>
  </w:endnote>
  <w:endnote w:type="continuationSeparator" w:id="0">
    <w:p w:rsidR="00D3235D" w:rsidRDefault="00D3235D"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parajita">
    <w:charset w:val="00"/>
    <w:family w:val="swiss"/>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D9" w:rsidRPr="00CD1E3F" w:rsidRDefault="00D3235D" w:rsidP="00887166">
    <w:pPr>
      <w:pStyle w:val="Antet"/>
      <w:jc w:val="center"/>
      <w:rPr>
        <w:rFonts w:ascii="Garamond" w:hAnsi="Garamond"/>
        <w:b/>
        <w:lang w:val="fr-FR"/>
      </w:rPr>
    </w:pPr>
    <w:r>
      <w:rPr>
        <w:rFonts w:ascii="Garamond" w:hAnsi="Garamon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56880361" r:id="rId2"/>
      </w:object>
    </w:r>
    <w:r w:rsidR="00C40BD9" w:rsidRPr="009D1566">
      <w:rPr>
        <w:rFonts w:ascii="Garamond" w:hAnsi="Garamond"/>
        <w:noProof/>
        <w:lang w:val="en-US"/>
      </w:rPr>
      <mc:AlternateContent>
        <mc:Choice Requires="wps">
          <w:drawing>
            <wp:anchor distT="0" distB="0" distL="114300" distR="114300" simplePos="0" relativeHeight="251657216" behindDoc="0" locked="0" layoutInCell="1" allowOverlap="1" wp14:anchorId="537DBE83" wp14:editId="1A028660">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0FD0A9"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C40BD9" w:rsidRPr="00CD1E3F">
      <w:rPr>
        <w:rFonts w:ascii="Garamond" w:hAnsi="Garamond"/>
        <w:b/>
        <w:lang w:val="fr-FR"/>
      </w:rPr>
      <w:t>AGENŢIA PENTRU PROTECŢIA MEDIULUI DÂMBOVIŢA</w:t>
    </w:r>
  </w:p>
  <w:p w:rsidR="00C40BD9" w:rsidRPr="00CD1E3F" w:rsidRDefault="00C40BD9" w:rsidP="00887166">
    <w:pPr>
      <w:pStyle w:val="Antet"/>
      <w:jc w:val="center"/>
      <w:rPr>
        <w:rFonts w:ascii="Garamond" w:hAnsi="Garamond"/>
        <w:lang w:val="fr-FR"/>
      </w:rPr>
    </w:pPr>
    <w:r w:rsidRPr="00CD1E3F">
      <w:rPr>
        <w:rFonts w:ascii="Garamond" w:hAnsi="Garamond"/>
        <w:lang w:val="fr-FR"/>
      </w:rPr>
      <w:t>Str. Calea Ialomiţei, nr. 1, Târgovişte, Cod 130142</w:t>
    </w:r>
  </w:p>
  <w:p w:rsidR="00C40BD9" w:rsidRDefault="00C40BD9" w:rsidP="00887166">
    <w:pPr>
      <w:pStyle w:val="Antet"/>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40BD9" w:rsidTr="00C40BD9">
      <w:tc>
        <w:tcPr>
          <w:tcW w:w="8370" w:type="dxa"/>
          <w:tcBorders>
            <w:top w:val="single" w:sz="4" w:space="0" w:color="auto"/>
            <w:left w:val="single" w:sz="4" w:space="0" w:color="auto"/>
            <w:bottom w:val="single" w:sz="4" w:space="0" w:color="auto"/>
            <w:right w:val="single" w:sz="4" w:space="0" w:color="auto"/>
          </w:tcBorders>
          <w:hideMark/>
        </w:tcPr>
        <w:p w:rsidR="00C40BD9" w:rsidRDefault="00C40BD9" w:rsidP="00887166">
          <w:pPr>
            <w:pStyle w:val="Antet"/>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C40BD9" w:rsidRDefault="00C40BD9" w:rsidP="00887166">
    <w:pPr>
      <w:pStyle w:val="Subsol"/>
      <w:tabs>
        <w:tab w:val="left" w:pos="1816"/>
        <w:tab w:val="right" w:pos="9616"/>
      </w:tabs>
    </w:pPr>
    <w:r>
      <w:tab/>
    </w:r>
    <w:r>
      <w:tab/>
    </w:r>
    <w:r>
      <w:tab/>
    </w:r>
    <w:r>
      <w:fldChar w:fldCharType="begin"/>
    </w:r>
    <w:r>
      <w:instrText>PAGE   \* MERGEFORMAT</w:instrText>
    </w:r>
    <w:r>
      <w:fldChar w:fldCharType="separate"/>
    </w:r>
    <w:r w:rsidR="003E5B0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35D" w:rsidRDefault="00D3235D" w:rsidP="00EE5AEC">
      <w:pPr>
        <w:spacing w:after="0" w:line="240" w:lineRule="auto"/>
      </w:pPr>
      <w:r>
        <w:separator/>
      </w:r>
    </w:p>
  </w:footnote>
  <w:footnote w:type="continuationSeparator" w:id="0">
    <w:p w:rsidR="00D3235D" w:rsidRDefault="00D3235D"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00000E"/>
    <w:multiLevelType w:val="multilevel"/>
    <w:tmpl w:val="EC3C4D8A"/>
    <w:name w:val="WWNum31"/>
    <w:lvl w:ilvl="0">
      <w:start w:val="1"/>
      <w:numFmt w:val="bullet"/>
      <w:lvlText w:val=""/>
      <w:lvlJc w:val="left"/>
      <w:pPr>
        <w:tabs>
          <w:tab w:val="num" w:pos="0"/>
        </w:tabs>
        <w:ind w:left="643" w:hanging="360"/>
      </w:pPr>
      <w:rPr>
        <w:rFonts w:ascii="Symbol" w:hAnsi="Symbol" w:hint="default"/>
        <w:b w:val="0"/>
      </w:rPr>
    </w:lvl>
    <w:lvl w:ilvl="1">
      <w:start w:val="1"/>
      <w:numFmt w:val="decimal"/>
      <w:lvlText w:val="%1.%2."/>
      <w:lvlJc w:val="left"/>
      <w:pPr>
        <w:tabs>
          <w:tab w:val="num" w:pos="0"/>
        </w:tabs>
        <w:ind w:left="2070" w:hanging="1350"/>
      </w:pPr>
    </w:lvl>
    <w:lvl w:ilvl="2">
      <w:start w:val="1"/>
      <w:numFmt w:val="decimal"/>
      <w:lvlText w:val="%1.%2.%3."/>
      <w:lvlJc w:val="left"/>
      <w:pPr>
        <w:tabs>
          <w:tab w:val="num" w:pos="0"/>
        </w:tabs>
        <w:ind w:left="2485" w:hanging="1350"/>
      </w:pPr>
    </w:lvl>
    <w:lvl w:ilvl="3">
      <w:start w:val="1"/>
      <w:numFmt w:val="decimal"/>
      <w:lvlText w:val="%1.%2.%3.%4."/>
      <w:lvlJc w:val="left"/>
      <w:pPr>
        <w:tabs>
          <w:tab w:val="num" w:pos="0"/>
        </w:tabs>
        <w:ind w:left="2911" w:hanging="1350"/>
      </w:pPr>
    </w:lvl>
    <w:lvl w:ilvl="4">
      <w:start w:val="1"/>
      <w:numFmt w:val="decimal"/>
      <w:lvlText w:val="%1.%2.%3.%4.%5."/>
      <w:lvlJc w:val="left"/>
      <w:pPr>
        <w:tabs>
          <w:tab w:val="num" w:pos="0"/>
        </w:tabs>
        <w:ind w:left="3427" w:hanging="1440"/>
      </w:pPr>
    </w:lvl>
    <w:lvl w:ilvl="5">
      <w:start w:val="1"/>
      <w:numFmt w:val="decimal"/>
      <w:lvlText w:val="%1.%2.%3.%4.%5.%6."/>
      <w:lvlJc w:val="left"/>
      <w:pPr>
        <w:tabs>
          <w:tab w:val="num" w:pos="0"/>
        </w:tabs>
        <w:ind w:left="3853" w:hanging="1440"/>
      </w:pPr>
    </w:lvl>
    <w:lvl w:ilvl="6">
      <w:start w:val="1"/>
      <w:numFmt w:val="decimal"/>
      <w:lvlText w:val="%1.%2.%3.%4.%5.%6.%7."/>
      <w:lvlJc w:val="left"/>
      <w:pPr>
        <w:tabs>
          <w:tab w:val="num" w:pos="0"/>
        </w:tabs>
        <w:ind w:left="4639" w:hanging="1800"/>
      </w:pPr>
    </w:lvl>
    <w:lvl w:ilvl="7">
      <w:start w:val="1"/>
      <w:numFmt w:val="decimal"/>
      <w:lvlText w:val="%1.%2.%3.%4.%5.%6.%7.%8."/>
      <w:lvlJc w:val="left"/>
      <w:pPr>
        <w:tabs>
          <w:tab w:val="num" w:pos="0"/>
        </w:tabs>
        <w:ind w:left="5425" w:hanging="2160"/>
      </w:pPr>
    </w:lvl>
    <w:lvl w:ilvl="8">
      <w:start w:val="1"/>
      <w:numFmt w:val="decimal"/>
      <w:lvlText w:val="%1.%2.%3.%4.%5.%6.%7.%8.%9."/>
      <w:lvlJc w:val="left"/>
      <w:pPr>
        <w:tabs>
          <w:tab w:val="num" w:pos="0"/>
        </w:tabs>
        <w:ind w:left="5851" w:hanging="2160"/>
      </w:pPr>
    </w:lvl>
  </w:abstractNum>
  <w:abstractNum w:abstractNumId="3" w15:restartNumberingAfterBreak="0">
    <w:nsid w:val="0101200C"/>
    <w:multiLevelType w:val="hybridMultilevel"/>
    <w:tmpl w:val="5114DE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8005C"/>
    <w:multiLevelType w:val="hybridMultilevel"/>
    <w:tmpl w:val="90BE3F9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7"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95ECB"/>
    <w:multiLevelType w:val="hybridMultilevel"/>
    <w:tmpl w:val="CCF8F71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192C5200"/>
    <w:multiLevelType w:val="hybridMultilevel"/>
    <w:tmpl w:val="25408EC6"/>
    <w:lvl w:ilvl="0" w:tplc="BE4AA5AA">
      <w:start w:val="1"/>
      <w:numFmt w:val="bullet"/>
      <w:lvlText w:val="-"/>
      <w:lvlJc w:val="left"/>
      <w:pPr>
        <w:tabs>
          <w:tab w:val="num" w:pos="785"/>
        </w:tabs>
        <w:ind w:left="785"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614278"/>
    <w:multiLevelType w:val="hybridMultilevel"/>
    <w:tmpl w:val="B1EC5C88"/>
    <w:lvl w:ilvl="0" w:tplc="B67AE9A2">
      <w:numFmt w:val="bullet"/>
      <w:lvlText w:val="-"/>
      <w:lvlJc w:val="left"/>
      <w:pPr>
        <w:ind w:left="1429" w:hanging="360"/>
      </w:pPr>
      <w:rPr>
        <w:rFonts w:ascii="Arial" w:eastAsia="Times New Roman"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1A0B5670"/>
    <w:multiLevelType w:val="multilevel"/>
    <w:tmpl w:val="1A0B5670"/>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3" w15:restartNumberingAfterBreak="0">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CC71A5"/>
    <w:multiLevelType w:val="hybridMultilevel"/>
    <w:tmpl w:val="3B709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AF019E"/>
    <w:multiLevelType w:val="hybridMultilevel"/>
    <w:tmpl w:val="51C8DF3A"/>
    <w:lvl w:ilvl="0" w:tplc="E758DB7C">
      <w:start w:val="1"/>
      <w:numFmt w:val="bullet"/>
      <w:lvlText w:val="–"/>
      <w:lvlJc w:val="left"/>
      <w:pPr>
        <w:ind w:left="1620" w:hanging="360"/>
      </w:pPr>
      <w:rPr>
        <w:rFonts w:ascii="Arial Narrow" w:eastAsia="Times New Roman" w:hAnsi="Arial Narro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D60889"/>
    <w:multiLevelType w:val="hybridMultilevel"/>
    <w:tmpl w:val="A7722D8C"/>
    <w:lvl w:ilvl="0" w:tplc="5B38F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9565173"/>
    <w:multiLevelType w:val="hybridMultilevel"/>
    <w:tmpl w:val="F8428DF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BC36BB6"/>
    <w:multiLevelType w:val="hybridMultilevel"/>
    <w:tmpl w:val="0FE8AEB0"/>
    <w:lvl w:ilvl="0" w:tplc="C0DC4A26">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46782993"/>
    <w:multiLevelType w:val="hybridMultilevel"/>
    <w:tmpl w:val="F788A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EC761EF"/>
    <w:multiLevelType w:val="hybridMultilevel"/>
    <w:tmpl w:val="806C3056"/>
    <w:lvl w:ilvl="0" w:tplc="E28006C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45C1C73"/>
    <w:multiLevelType w:val="hybridMultilevel"/>
    <w:tmpl w:val="08B8C584"/>
    <w:lvl w:ilvl="0" w:tplc="2DFCA4A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29" w15:restartNumberingAfterBreak="0">
    <w:nsid w:val="54771719"/>
    <w:multiLevelType w:val="hybridMultilevel"/>
    <w:tmpl w:val="C016A1D6"/>
    <w:lvl w:ilvl="0" w:tplc="095C73D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1"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2" w15:restartNumberingAfterBreak="0">
    <w:nsid w:val="5C643C24"/>
    <w:multiLevelType w:val="hybridMultilevel"/>
    <w:tmpl w:val="01D83882"/>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5" w15:restartNumberingAfterBreak="0">
    <w:nsid w:val="6CD337EB"/>
    <w:multiLevelType w:val="hybridMultilevel"/>
    <w:tmpl w:val="5430389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D9133C0"/>
    <w:multiLevelType w:val="hybridMultilevel"/>
    <w:tmpl w:val="FB7EBEAA"/>
    <w:lvl w:ilvl="0" w:tplc="08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7" w15:restartNumberingAfterBreak="0">
    <w:nsid w:val="73915755"/>
    <w:multiLevelType w:val="hybridMultilevel"/>
    <w:tmpl w:val="BC7EB2C8"/>
    <w:lvl w:ilvl="0" w:tplc="0ADC06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8" w15:restartNumberingAfterBreak="0">
    <w:nsid w:val="7BF712F8"/>
    <w:multiLevelType w:val="hybridMultilevel"/>
    <w:tmpl w:val="D86898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7DBA120A"/>
    <w:multiLevelType w:val="hybridMultilevel"/>
    <w:tmpl w:val="9E8839F8"/>
    <w:lvl w:ilvl="0" w:tplc="5962A0C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4"/>
  </w:num>
  <w:num w:numId="6">
    <w:abstractNumId w:val="16"/>
  </w:num>
  <w:num w:numId="7">
    <w:abstractNumId w:val="20"/>
  </w:num>
  <w:num w:numId="8">
    <w:abstractNumId w:val="27"/>
  </w:num>
  <w:num w:numId="9">
    <w:abstractNumId w:val="24"/>
  </w:num>
  <w:num w:numId="10">
    <w:abstractNumId w:val="4"/>
  </w:num>
  <w:num w:numId="11">
    <w:abstractNumId w:val="19"/>
  </w:num>
  <w:num w:numId="12">
    <w:abstractNumId w:val="7"/>
  </w:num>
  <w:num w:numId="13">
    <w:abstractNumId w:val="6"/>
  </w:num>
  <w:num w:numId="14">
    <w:abstractNumId w:val="12"/>
  </w:num>
  <w:num w:numId="15">
    <w:abstractNumId w:val="13"/>
  </w:num>
  <w:num w:numId="16">
    <w:abstractNumId w:val="37"/>
  </w:num>
  <w:num w:numId="17">
    <w:abstractNumId w:val="26"/>
  </w:num>
  <w:num w:numId="18">
    <w:abstractNumId w:val="5"/>
  </w:num>
  <w:num w:numId="19">
    <w:abstractNumId w:val="39"/>
  </w:num>
  <w:num w:numId="20">
    <w:abstractNumId w:val="1"/>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8"/>
  </w:num>
  <w:num w:numId="24">
    <w:abstractNumId w:val="38"/>
  </w:num>
  <w:num w:numId="25">
    <w:abstractNumId w:val="25"/>
  </w:num>
  <w:num w:numId="26">
    <w:abstractNumId w:val="33"/>
  </w:num>
  <w:num w:numId="27">
    <w:abstractNumId w:val="14"/>
  </w:num>
  <w:num w:numId="28">
    <w:abstractNumId w:val="21"/>
  </w:num>
  <w:num w:numId="29">
    <w:abstractNumId w:val="32"/>
  </w:num>
  <w:num w:numId="30">
    <w:abstractNumId w:val="15"/>
  </w:num>
  <w:num w:numId="31">
    <w:abstractNumId w:val="29"/>
  </w:num>
  <w:num w:numId="32">
    <w:abstractNumId w:val="35"/>
  </w:num>
  <w:num w:numId="33">
    <w:abstractNumId w:val="3"/>
  </w:num>
  <w:num w:numId="34">
    <w:abstractNumId w:val="36"/>
  </w:num>
  <w:num w:numId="35">
    <w:abstractNumId w:val="2"/>
  </w:num>
  <w:num w:numId="36">
    <w:abstractNumId w:val="8"/>
  </w:num>
  <w:num w:numId="37">
    <w:abstractNumId w:val="11"/>
  </w:num>
  <w:num w:numId="38">
    <w:abstractNumId w:val="22"/>
  </w:num>
  <w:num w:numId="39">
    <w:abstractNumId w:val="10"/>
  </w:num>
  <w:num w:numId="4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1B6C"/>
    <w:rsid w:val="00003CB7"/>
    <w:rsid w:val="0001037A"/>
    <w:rsid w:val="00016BA2"/>
    <w:rsid w:val="000172E2"/>
    <w:rsid w:val="00023E5F"/>
    <w:rsid w:val="00024156"/>
    <w:rsid w:val="00024271"/>
    <w:rsid w:val="000273EF"/>
    <w:rsid w:val="000343DE"/>
    <w:rsid w:val="0004033A"/>
    <w:rsid w:val="000438FE"/>
    <w:rsid w:val="00046BAB"/>
    <w:rsid w:val="00051258"/>
    <w:rsid w:val="00051494"/>
    <w:rsid w:val="0005311C"/>
    <w:rsid w:val="00057B34"/>
    <w:rsid w:val="000603A5"/>
    <w:rsid w:val="00065CE2"/>
    <w:rsid w:val="00071C2E"/>
    <w:rsid w:val="00073A3E"/>
    <w:rsid w:val="00074281"/>
    <w:rsid w:val="0007779F"/>
    <w:rsid w:val="000831E0"/>
    <w:rsid w:val="00083E1F"/>
    <w:rsid w:val="000955A8"/>
    <w:rsid w:val="00095AC6"/>
    <w:rsid w:val="00095BEA"/>
    <w:rsid w:val="000A27EF"/>
    <w:rsid w:val="000A2E73"/>
    <w:rsid w:val="000A760B"/>
    <w:rsid w:val="000B623A"/>
    <w:rsid w:val="000D0727"/>
    <w:rsid w:val="000D2016"/>
    <w:rsid w:val="000D35A8"/>
    <w:rsid w:val="000D440F"/>
    <w:rsid w:val="000D7D08"/>
    <w:rsid w:val="000E0E9B"/>
    <w:rsid w:val="000E1E98"/>
    <w:rsid w:val="000E458B"/>
    <w:rsid w:val="000E5E8F"/>
    <w:rsid w:val="000F0C76"/>
    <w:rsid w:val="000F3A85"/>
    <w:rsid w:val="000F75BF"/>
    <w:rsid w:val="00100E2B"/>
    <w:rsid w:val="00102243"/>
    <w:rsid w:val="001057FC"/>
    <w:rsid w:val="001060C4"/>
    <w:rsid w:val="001129EB"/>
    <w:rsid w:val="00112C4F"/>
    <w:rsid w:val="00114BD1"/>
    <w:rsid w:val="001159A1"/>
    <w:rsid w:val="00116812"/>
    <w:rsid w:val="00121730"/>
    <w:rsid w:val="00123E5A"/>
    <w:rsid w:val="0012567C"/>
    <w:rsid w:val="00130513"/>
    <w:rsid w:val="00132DB5"/>
    <w:rsid w:val="00134C7C"/>
    <w:rsid w:val="00143E37"/>
    <w:rsid w:val="00144DDF"/>
    <w:rsid w:val="00160B4F"/>
    <w:rsid w:val="00167D80"/>
    <w:rsid w:val="00170686"/>
    <w:rsid w:val="00171A29"/>
    <w:rsid w:val="00171C31"/>
    <w:rsid w:val="00172764"/>
    <w:rsid w:val="00172AFD"/>
    <w:rsid w:val="0017345C"/>
    <w:rsid w:val="00180DB7"/>
    <w:rsid w:val="0018731D"/>
    <w:rsid w:val="00190CA2"/>
    <w:rsid w:val="00190F93"/>
    <w:rsid w:val="001951B1"/>
    <w:rsid w:val="001974A8"/>
    <w:rsid w:val="00197EB4"/>
    <w:rsid w:val="001A24D9"/>
    <w:rsid w:val="001A2C52"/>
    <w:rsid w:val="001A3799"/>
    <w:rsid w:val="001A3A67"/>
    <w:rsid w:val="001A4826"/>
    <w:rsid w:val="001B040E"/>
    <w:rsid w:val="001B2B3E"/>
    <w:rsid w:val="001B434D"/>
    <w:rsid w:val="001B4690"/>
    <w:rsid w:val="001B5661"/>
    <w:rsid w:val="001B76BE"/>
    <w:rsid w:val="001C476C"/>
    <w:rsid w:val="001D0F3F"/>
    <w:rsid w:val="001D2258"/>
    <w:rsid w:val="001D58C8"/>
    <w:rsid w:val="001D5C27"/>
    <w:rsid w:val="001D7290"/>
    <w:rsid w:val="001E092E"/>
    <w:rsid w:val="001E678F"/>
    <w:rsid w:val="001F13FA"/>
    <w:rsid w:val="001F3B49"/>
    <w:rsid w:val="001F3F9C"/>
    <w:rsid w:val="001F65BD"/>
    <w:rsid w:val="00204A23"/>
    <w:rsid w:val="00207D2B"/>
    <w:rsid w:val="00210E44"/>
    <w:rsid w:val="00211061"/>
    <w:rsid w:val="002111A6"/>
    <w:rsid w:val="002133C9"/>
    <w:rsid w:val="002176A0"/>
    <w:rsid w:val="0022168C"/>
    <w:rsid w:val="00222838"/>
    <w:rsid w:val="00222CB0"/>
    <w:rsid w:val="00231E75"/>
    <w:rsid w:val="0023231C"/>
    <w:rsid w:val="00235762"/>
    <w:rsid w:val="00240A2D"/>
    <w:rsid w:val="0024329D"/>
    <w:rsid w:val="0024580B"/>
    <w:rsid w:val="002473B9"/>
    <w:rsid w:val="00265951"/>
    <w:rsid w:val="00266F6B"/>
    <w:rsid w:val="00267B9A"/>
    <w:rsid w:val="00272465"/>
    <w:rsid w:val="00273D20"/>
    <w:rsid w:val="0027438A"/>
    <w:rsid w:val="00274BB6"/>
    <w:rsid w:val="002752F2"/>
    <w:rsid w:val="00276020"/>
    <w:rsid w:val="00281ADF"/>
    <w:rsid w:val="002839B7"/>
    <w:rsid w:val="0028448A"/>
    <w:rsid w:val="00287FBD"/>
    <w:rsid w:val="002951E1"/>
    <w:rsid w:val="002961D9"/>
    <w:rsid w:val="0029733B"/>
    <w:rsid w:val="002A40D5"/>
    <w:rsid w:val="002A507E"/>
    <w:rsid w:val="002B39C5"/>
    <w:rsid w:val="002B6615"/>
    <w:rsid w:val="002B7168"/>
    <w:rsid w:val="002B7699"/>
    <w:rsid w:val="002C64DC"/>
    <w:rsid w:val="002C76B1"/>
    <w:rsid w:val="002D03E4"/>
    <w:rsid w:val="002D6ED0"/>
    <w:rsid w:val="002E1BAC"/>
    <w:rsid w:val="002E260C"/>
    <w:rsid w:val="002E2C5D"/>
    <w:rsid w:val="002E2E6C"/>
    <w:rsid w:val="002F074C"/>
    <w:rsid w:val="003019A2"/>
    <w:rsid w:val="0030265F"/>
    <w:rsid w:val="003050F2"/>
    <w:rsid w:val="00312913"/>
    <w:rsid w:val="00331D13"/>
    <w:rsid w:val="00332A28"/>
    <w:rsid w:val="00336D75"/>
    <w:rsid w:val="003409D9"/>
    <w:rsid w:val="00340E23"/>
    <w:rsid w:val="00343F60"/>
    <w:rsid w:val="0034777D"/>
    <w:rsid w:val="00347A1C"/>
    <w:rsid w:val="00351752"/>
    <w:rsid w:val="003517CE"/>
    <w:rsid w:val="00353F35"/>
    <w:rsid w:val="00355006"/>
    <w:rsid w:val="003560B5"/>
    <w:rsid w:val="00356610"/>
    <w:rsid w:val="00360E57"/>
    <w:rsid w:val="00362EC5"/>
    <w:rsid w:val="0036379B"/>
    <w:rsid w:val="003653FB"/>
    <w:rsid w:val="003770C0"/>
    <w:rsid w:val="0037729D"/>
    <w:rsid w:val="003804A8"/>
    <w:rsid w:val="00385AB1"/>
    <w:rsid w:val="00391374"/>
    <w:rsid w:val="003913AE"/>
    <w:rsid w:val="00393DC2"/>
    <w:rsid w:val="0039648D"/>
    <w:rsid w:val="003970F1"/>
    <w:rsid w:val="00397CC0"/>
    <w:rsid w:val="003A2FA5"/>
    <w:rsid w:val="003A7E0E"/>
    <w:rsid w:val="003B10AE"/>
    <w:rsid w:val="003B2BF5"/>
    <w:rsid w:val="003B3611"/>
    <w:rsid w:val="003B3F6E"/>
    <w:rsid w:val="003B482C"/>
    <w:rsid w:val="003B4D93"/>
    <w:rsid w:val="003B665E"/>
    <w:rsid w:val="003C2905"/>
    <w:rsid w:val="003C2A28"/>
    <w:rsid w:val="003C58AB"/>
    <w:rsid w:val="003C767F"/>
    <w:rsid w:val="003D249F"/>
    <w:rsid w:val="003E5B0F"/>
    <w:rsid w:val="003E66B4"/>
    <w:rsid w:val="003E7CD2"/>
    <w:rsid w:val="003F0476"/>
    <w:rsid w:val="003F10B9"/>
    <w:rsid w:val="003F1971"/>
    <w:rsid w:val="003F1D2D"/>
    <w:rsid w:val="003F2B6D"/>
    <w:rsid w:val="003F6196"/>
    <w:rsid w:val="003F7CF7"/>
    <w:rsid w:val="0040240F"/>
    <w:rsid w:val="0040438F"/>
    <w:rsid w:val="00404666"/>
    <w:rsid w:val="00407051"/>
    <w:rsid w:val="00407687"/>
    <w:rsid w:val="00407CFD"/>
    <w:rsid w:val="004130AA"/>
    <w:rsid w:val="00414095"/>
    <w:rsid w:val="00414869"/>
    <w:rsid w:val="00415C2D"/>
    <w:rsid w:val="00416695"/>
    <w:rsid w:val="00416F28"/>
    <w:rsid w:val="0042202A"/>
    <w:rsid w:val="00424209"/>
    <w:rsid w:val="00424516"/>
    <w:rsid w:val="00431B24"/>
    <w:rsid w:val="00433B8B"/>
    <w:rsid w:val="00440CD3"/>
    <w:rsid w:val="0044475A"/>
    <w:rsid w:val="00450C7D"/>
    <w:rsid w:val="00452466"/>
    <w:rsid w:val="004542D4"/>
    <w:rsid w:val="0045666F"/>
    <w:rsid w:val="004579C5"/>
    <w:rsid w:val="00460D3F"/>
    <w:rsid w:val="00462B27"/>
    <w:rsid w:val="00463AD0"/>
    <w:rsid w:val="00466AA4"/>
    <w:rsid w:val="0046718A"/>
    <w:rsid w:val="00473052"/>
    <w:rsid w:val="00474B53"/>
    <w:rsid w:val="00476227"/>
    <w:rsid w:val="00484B79"/>
    <w:rsid w:val="00490ABF"/>
    <w:rsid w:val="00491C8F"/>
    <w:rsid w:val="00491EF1"/>
    <w:rsid w:val="004921EA"/>
    <w:rsid w:val="004934D5"/>
    <w:rsid w:val="004943BD"/>
    <w:rsid w:val="00494C4B"/>
    <w:rsid w:val="00495F0C"/>
    <w:rsid w:val="004A1535"/>
    <w:rsid w:val="004A1B57"/>
    <w:rsid w:val="004A39F9"/>
    <w:rsid w:val="004A3AB9"/>
    <w:rsid w:val="004A3FDA"/>
    <w:rsid w:val="004A4567"/>
    <w:rsid w:val="004A76FD"/>
    <w:rsid w:val="004A7DC7"/>
    <w:rsid w:val="004B6303"/>
    <w:rsid w:val="004D2B6A"/>
    <w:rsid w:val="004D4D6A"/>
    <w:rsid w:val="004E303A"/>
    <w:rsid w:val="004E337A"/>
    <w:rsid w:val="004E4481"/>
    <w:rsid w:val="004E7C6A"/>
    <w:rsid w:val="004F010B"/>
    <w:rsid w:val="004F495D"/>
    <w:rsid w:val="004F687C"/>
    <w:rsid w:val="005035C2"/>
    <w:rsid w:val="00506601"/>
    <w:rsid w:val="00511779"/>
    <w:rsid w:val="00512E17"/>
    <w:rsid w:val="005130E1"/>
    <w:rsid w:val="005157B2"/>
    <w:rsid w:val="00521885"/>
    <w:rsid w:val="0052204A"/>
    <w:rsid w:val="00525FDF"/>
    <w:rsid w:val="0053048D"/>
    <w:rsid w:val="00532311"/>
    <w:rsid w:val="005352B9"/>
    <w:rsid w:val="00570B71"/>
    <w:rsid w:val="005717FF"/>
    <w:rsid w:val="00574787"/>
    <w:rsid w:val="005755F5"/>
    <w:rsid w:val="005815FE"/>
    <w:rsid w:val="00586712"/>
    <w:rsid w:val="00587671"/>
    <w:rsid w:val="00590C8D"/>
    <w:rsid w:val="0059197A"/>
    <w:rsid w:val="00591CEB"/>
    <w:rsid w:val="00593D2C"/>
    <w:rsid w:val="00594BEC"/>
    <w:rsid w:val="005A0946"/>
    <w:rsid w:val="005A266E"/>
    <w:rsid w:val="005A5E3E"/>
    <w:rsid w:val="005B013E"/>
    <w:rsid w:val="005D1E55"/>
    <w:rsid w:val="005D2082"/>
    <w:rsid w:val="005D619C"/>
    <w:rsid w:val="005D777A"/>
    <w:rsid w:val="005E0340"/>
    <w:rsid w:val="005E105F"/>
    <w:rsid w:val="005E154D"/>
    <w:rsid w:val="005E2D1B"/>
    <w:rsid w:val="005E36A8"/>
    <w:rsid w:val="005F0B46"/>
    <w:rsid w:val="005F10A3"/>
    <w:rsid w:val="005F3F91"/>
    <w:rsid w:val="005F43F3"/>
    <w:rsid w:val="005F67FF"/>
    <w:rsid w:val="005F6ED3"/>
    <w:rsid w:val="005F726C"/>
    <w:rsid w:val="0060085A"/>
    <w:rsid w:val="006012BE"/>
    <w:rsid w:val="00605112"/>
    <w:rsid w:val="0060519C"/>
    <w:rsid w:val="00605A3F"/>
    <w:rsid w:val="00605A9F"/>
    <w:rsid w:val="00605F43"/>
    <w:rsid w:val="006065E5"/>
    <w:rsid w:val="00612BD1"/>
    <w:rsid w:val="00617188"/>
    <w:rsid w:val="006172C2"/>
    <w:rsid w:val="006206C3"/>
    <w:rsid w:val="0062087F"/>
    <w:rsid w:val="00632FA4"/>
    <w:rsid w:val="0063397A"/>
    <w:rsid w:val="00634743"/>
    <w:rsid w:val="006401CC"/>
    <w:rsid w:val="00641AB8"/>
    <w:rsid w:val="00641FD3"/>
    <w:rsid w:val="0064206A"/>
    <w:rsid w:val="00644DD0"/>
    <w:rsid w:val="00645E11"/>
    <w:rsid w:val="00646C63"/>
    <w:rsid w:val="00657539"/>
    <w:rsid w:val="00660EB2"/>
    <w:rsid w:val="00661027"/>
    <w:rsid w:val="00662AF0"/>
    <w:rsid w:val="006661E6"/>
    <w:rsid w:val="00674B0A"/>
    <w:rsid w:val="00676511"/>
    <w:rsid w:val="00680B05"/>
    <w:rsid w:val="00681601"/>
    <w:rsid w:val="0068641A"/>
    <w:rsid w:val="00686F12"/>
    <w:rsid w:val="0069415C"/>
    <w:rsid w:val="006959BE"/>
    <w:rsid w:val="00696C6E"/>
    <w:rsid w:val="006A08AA"/>
    <w:rsid w:val="006A5931"/>
    <w:rsid w:val="006B5EEC"/>
    <w:rsid w:val="006B6B7F"/>
    <w:rsid w:val="006C1BBA"/>
    <w:rsid w:val="006C63A3"/>
    <w:rsid w:val="006C70D3"/>
    <w:rsid w:val="006C7118"/>
    <w:rsid w:val="006D0BAE"/>
    <w:rsid w:val="006D7856"/>
    <w:rsid w:val="006E308B"/>
    <w:rsid w:val="006E7F5D"/>
    <w:rsid w:val="006F065F"/>
    <w:rsid w:val="006F150B"/>
    <w:rsid w:val="006F555F"/>
    <w:rsid w:val="007014D6"/>
    <w:rsid w:val="00704787"/>
    <w:rsid w:val="007058A6"/>
    <w:rsid w:val="0071041C"/>
    <w:rsid w:val="00710818"/>
    <w:rsid w:val="00711EDB"/>
    <w:rsid w:val="00712024"/>
    <w:rsid w:val="0071516F"/>
    <w:rsid w:val="00717255"/>
    <w:rsid w:val="007174F8"/>
    <w:rsid w:val="00722BE2"/>
    <w:rsid w:val="00726DF7"/>
    <w:rsid w:val="00727886"/>
    <w:rsid w:val="00727955"/>
    <w:rsid w:val="00731133"/>
    <w:rsid w:val="007449D7"/>
    <w:rsid w:val="00745281"/>
    <w:rsid w:val="00750BE3"/>
    <w:rsid w:val="007516E9"/>
    <w:rsid w:val="007538F0"/>
    <w:rsid w:val="00756DE9"/>
    <w:rsid w:val="007626A4"/>
    <w:rsid w:val="00762CBA"/>
    <w:rsid w:val="00764DAC"/>
    <w:rsid w:val="0076568F"/>
    <w:rsid w:val="00770A07"/>
    <w:rsid w:val="007729C4"/>
    <w:rsid w:val="0078207D"/>
    <w:rsid w:val="00791330"/>
    <w:rsid w:val="007A21D6"/>
    <w:rsid w:val="007A2B7A"/>
    <w:rsid w:val="007A2E24"/>
    <w:rsid w:val="007A4B5D"/>
    <w:rsid w:val="007A567D"/>
    <w:rsid w:val="007A68F0"/>
    <w:rsid w:val="007B0BB5"/>
    <w:rsid w:val="007B1B6E"/>
    <w:rsid w:val="007B3246"/>
    <w:rsid w:val="007B64A0"/>
    <w:rsid w:val="007B666C"/>
    <w:rsid w:val="007B7617"/>
    <w:rsid w:val="007C3819"/>
    <w:rsid w:val="007C3D80"/>
    <w:rsid w:val="007C47E6"/>
    <w:rsid w:val="007D25CD"/>
    <w:rsid w:val="007D3D51"/>
    <w:rsid w:val="007D630E"/>
    <w:rsid w:val="007D7049"/>
    <w:rsid w:val="007D7687"/>
    <w:rsid w:val="007E0B4B"/>
    <w:rsid w:val="007E4673"/>
    <w:rsid w:val="007F1F7B"/>
    <w:rsid w:val="007F28B5"/>
    <w:rsid w:val="007F78B8"/>
    <w:rsid w:val="00801C86"/>
    <w:rsid w:val="0080663A"/>
    <w:rsid w:val="00807FA1"/>
    <w:rsid w:val="008115A6"/>
    <w:rsid w:val="008129AA"/>
    <w:rsid w:val="00813BBE"/>
    <w:rsid w:val="008152A6"/>
    <w:rsid w:val="00815E42"/>
    <w:rsid w:val="00831E18"/>
    <w:rsid w:val="008339F9"/>
    <w:rsid w:val="00834097"/>
    <w:rsid w:val="008360B4"/>
    <w:rsid w:val="00837B75"/>
    <w:rsid w:val="00843F1B"/>
    <w:rsid w:val="008450E0"/>
    <w:rsid w:val="0084744A"/>
    <w:rsid w:val="008507FB"/>
    <w:rsid w:val="00850A95"/>
    <w:rsid w:val="008510A7"/>
    <w:rsid w:val="00852BE9"/>
    <w:rsid w:val="0085482C"/>
    <w:rsid w:val="00864CCB"/>
    <w:rsid w:val="0086539D"/>
    <w:rsid w:val="00865ED2"/>
    <w:rsid w:val="008660CB"/>
    <w:rsid w:val="008708C9"/>
    <w:rsid w:val="00873596"/>
    <w:rsid w:val="008755BC"/>
    <w:rsid w:val="008802D7"/>
    <w:rsid w:val="008837D9"/>
    <w:rsid w:val="00887166"/>
    <w:rsid w:val="00894EED"/>
    <w:rsid w:val="00896EB9"/>
    <w:rsid w:val="008A3EA1"/>
    <w:rsid w:val="008B046B"/>
    <w:rsid w:val="008B0759"/>
    <w:rsid w:val="008B210D"/>
    <w:rsid w:val="008B3B82"/>
    <w:rsid w:val="008B4C88"/>
    <w:rsid w:val="008B7FC8"/>
    <w:rsid w:val="008C0CFA"/>
    <w:rsid w:val="008C0DF3"/>
    <w:rsid w:val="008C2684"/>
    <w:rsid w:val="008C389F"/>
    <w:rsid w:val="008C47E7"/>
    <w:rsid w:val="008C58E1"/>
    <w:rsid w:val="008D38AB"/>
    <w:rsid w:val="008F01A6"/>
    <w:rsid w:val="009018D7"/>
    <w:rsid w:val="009035F5"/>
    <w:rsid w:val="009052CE"/>
    <w:rsid w:val="00906205"/>
    <w:rsid w:val="00912F44"/>
    <w:rsid w:val="00914181"/>
    <w:rsid w:val="00914234"/>
    <w:rsid w:val="00914C46"/>
    <w:rsid w:val="0091516C"/>
    <w:rsid w:val="009167CA"/>
    <w:rsid w:val="00916D52"/>
    <w:rsid w:val="00917D3C"/>
    <w:rsid w:val="00920C39"/>
    <w:rsid w:val="009221F6"/>
    <w:rsid w:val="009262FC"/>
    <w:rsid w:val="00930F35"/>
    <w:rsid w:val="00937BE6"/>
    <w:rsid w:val="00942E31"/>
    <w:rsid w:val="009454EF"/>
    <w:rsid w:val="00946479"/>
    <w:rsid w:val="009464F4"/>
    <w:rsid w:val="0095679E"/>
    <w:rsid w:val="00957D77"/>
    <w:rsid w:val="00963ED5"/>
    <w:rsid w:val="00967C07"/>
    <w:rsid w:val="00971AF8"/>
    <w:rsid w:val="009721A3"/>
    <w:rsid w:val="009A0064"/>
    <w:rsid w:val="009A3222"/>
    <w:rsid w:val="009A7CB8"/>
    <w:rsid w:val="009B0276"/>
    <w:rsid w:val="009B137A"/>
    <w:rsid w:val="009B27DD"/>
    <w:rsid w:val="009B282E"/>
    <w:rsid w:val="009B2EA8"/>
    <w:rsid w:val="009B321F"/>
    <w:rsid w:val="009B6371"/>
    <w:rsid w:val="009C1069"/>
    <w:rsid w:val="009D477B"/>
    <w:rsid w:val="009D658A"/>
    <w:rsid w:val="009F6111"/>
    <w:rsid w:val="00A0059B"/>
    <w:rsid w:val="00A02D25"/>
    <w:rsid w:val="00A067D8"/>
    <w:rsid w:val="00A069F5"/>
    <w:rsid w:val="00A10BDF"/>
    <w:rsid w:val="00A11277"/>
    <w:rsid w:val="00A16F17"/>
    <w:rsid w:val="00A20C7B"/>
    <w:rsid w:val="00A225B0"/>
    <w:rsid w:val="00A2482A"/>
    <w:rsid w:val="00A24E2E"/>
    <w:rsid w:val="00A25301"/>
    <w:rsid w:val="00A277BC"/>
    <w:rsid w:val="00A4274B"/>
    <w:rsid w:val="00A450C7"/>
    <w:rsid w:val="00A50EE0"/>
    <w:rsid w:val="00A5101E"/>
    <w:rsid w:val="00A51953"/>
    <w:rsid w:val="00A54967"/>
    <w:rsid w:val="00A56D12"/>
    <w:rsid w:val="00A57600"/>
    <w:rsid w:val="00A5780E"/>
    <w:rsid w:val="00A6161A"/>
    <w:rsid w:val="00A61856"/>
    <w:rsid w:val="00A62671"/>
    <w:rsid w:val="00A647D3"/>
    <w:rsid w:val="00A6505B"/>
    <w:rsid w:val="00A67E94"/>
    <w:rsid w:val="00A700D2"/>
    <w:rsid w:val="00A71B5E"/>
    <w:rsid w:val="00A72EFE"/>
    <w:rsid w:val="00A75AC2"/>
    <w:rsid w:val="00A7658B"/>
    <w:rsid w:val="00A76980"/>
    <w:rsid w:val="00A773B2"/>
    <w:rsid w:val="00A77875"/>
    <w:rsid w:val="00A976B5"/>
    <w:rsid w:val="00AA02C5"/>
    <w:rsid w:val="00AA079D"/>
    <w:rsid w:val="00AA31AC"/>
    <w:rsid w:val="00AA3415"/>
    <w:rsid w:val="00AB4990"/>
    <w:rsid w:val="00AB5A9C"/>
    <w:rsid w:val="00AB73BF"/>
    <w:rsid w:val="00AB7516"/>
    <w:rsid w:val="00AD46A6"/>
    <w:rsid w:val="00AD5885"/>
    <w:rsid w:val="00AD68CA"/>
    <w:rsid w:val="00AE0F33"/>
    <w:rsid w:val="00AE1F88"/>
    <w:rsid w:val="00AE1F9C"/>
    <w:rsid w:val="00AE211C"/>
    <w:rsid w:val="00AE6E2B"/>
    <w:rsid w:val="00AF4D5B"/>
    <w:rsid w:val="00AF736A"/>
    <w:rsid w:val="00B0093A"/>
    <w:rsid w:val="00B0367F"/>
    <w:rsid w:val="00B06824"/>
    <w:rsid w:val="00B07E26"/>
    <w:rsid w:val="00B11231"/>
    <w:rsid w:val="00B12616"/>
    <w:rsid w:val="00B14597"/>
    <w:rsid w:val="00B163DE"/>
    <w:rsid w:val="00B169FF"/>
    <w:rsid w:val="00B20BC7"/>
    <w:rsid w:val="00B25A23"/>
    <w:rsid w:val="00B25D78"/>
    <w:rsid w:val="00B36897"/>
    <w:rsid w:val="00B37697"/>
    <w:rsid w:val="00B4140B"/>
    <w:rsid w:val="00B50352"/>
    <w:rsid w:val="00B51C02"/>
    <w:rsid w:val="00B51C58"/>
    <w:rsid w:val="00B52886"/>
    <w:rsid w:val="00B6098B"/>
    <w:rsid w:val="00B64EB8"/>
    <w:rsid w:val="00B668B9"/>
    <w:rsid w:val="00B67ECE"/>
    <w:rsid w:val="00B70244"/>
    <w:rsid w:val="00B72D39"/>
    <w:rsid w:val="00B779F3"/>
    <w:rsid w:val="00B77FDD"/>
    <w:rsid w:val="00B824DC"/>
    <w:rsid w:val="00B85F59"/>
    <w:rsid w:val="00B95473"/>
    <w:rsid w:val="00B96B24"/>
    <w:rsid w:val="00BB01A7"/>
    <w:rsid w:val="00BB1E01"/>
    <w:rsid w:val="00BB2BD0"/>
    <w:rsid w:val="00BB5E83"/>
    <w:rsid w:val="00BC562B"/>
    <w:rsid w:val="00BD20F5"/>
    <w:rsid w:val="00BD4BFF"/>
    <w:rsid w:val="00BD5FA0"/>
    <w:rsid w:val="00BD7C3A"/>
    <w:rsid w:val="00BD7EFC"/>
    <w:rsid w:val="00BE0687"/>
    <w:rsid w:val="00BE238B"/>
    <w:rsid w:val="00BE3395"/>
    <w:rsid w:val="00BF2BC5"/>
    <w:rsid w:val="00BF2CB9"/>
    <w:rsid w:val="00BF5BB6"/>
    <w:rsid w:val="00C025D0"/>
    <w:rsid w:val="00C11D05"/>
    <w:rsid w:val="00C12201"/>
    <w:rsid w:val="00C14094"/>
    <w:rsid w:val="00C1502B"/>
    <w:rsid w:val="00C17315"/>
    <w:rsid w:val="00C2040D"/>
    <w:rsid w:val="00C24128"/>
    <w:rsid w:val="00C3013D"/>
    <w:rsid w:val="00C31607"/>
    <w:rsid w:val="00C34FBD"/>
    <w:rsid w:val="00C36162"/>
    <w:rsid w:val="00C40BD9"/>
    <w:rsid w:val="00C428C4"/>
    <w:rsid w:val="00C46832"/>
    <w:rsid w:val="00C51029"/>
    <w:rsid w:val="00C514FF"/>
    <w:rsid w:val="00C52530"/>
    <w:rsid w:val="00C53469"/>
    <w:rsid w:val="00C61E10"/>
    <w:rsid w:val="00C640BE"/>
    <w:rsid w:val="00C66E96"/>
    <w:rsid w:val="00C76160"/>
    <w:rsid w:val="00C761CC"/>
    <w:rsid w:val="00C77B66"/>
    <w:rsid w:val="00C802ED"/>
    <w:rsid w:val="00C81658"/>
    <w:rsid w:val="00C8224E"/>
    <w:rsid w:val="00C85582"/>
    <w:rsid w:val="00C856BD"/>
    <w:rsid w:val="00C91EA6"/>
    <w:rsid w:val="00C92154"/>
    <w:rsid w:val="00C9451F"/>
    <w:rsid w:val="00CA1C7C"/>
    <w:rsid w:val="00CA6344"/>
    <w:rsid w:val="00CB165A"/>
    <w:rsid w:val="00CB3796"/>
    <w:rsid w:val="00CB5B10"/>
    <w:rsid w:val="00CD145B"/>
    <w:rsid w:val="00CD330B"/>
    <w:rsid w:val="00CD50D4"/>
    <w:rsid w:val="00CE69F2"/>
    <w:rsid w:val="00CF09B0"/>
    <w:rsid w:val="00CF469E"/>
    <w:rsid w:val="00D23EEB"/>
    <w:rsid w:val="00D246A6"/>
    <w:rsid w:val="00D3235D"/>
    <w:rsid w:val="00D3384E"/>
    <w:rsid w:val="00D34D4D"/>
    <w:rsid w:val="00D359F4"/>
    <w:rsid w:val="00D36CDB"/>
    <w:rsid w:val="00D40702"/>
    <w:rsid w:val="00D4186E"/>
    <w:rsid w:val="00D42C36"/>
    <w:rsid w:val="00D43517"/>
    <w:rsid w:val="00D43C79"/>
    <w:rsid w:val="00D44CD7"/>
    <w:rsid w:val="00D47DDD"/>
    <w:rsid w:val="00D52D6D"/>
    <w:rsid w:val="00D54811"/>
    <w:rsid w:val="00D55126"/>
    <w:rsid w:val="00D566D4"/>
    <w:rsid w:val="00D57183"/>
    <w:rsid w:val="00D619A6"/>
    <w:rsid w:val="00D62463"/>
    <w:rsid w:val="00D64674"/>
    <w:rsid w:val="00D6555F"/>
    <w:rsid w:val="00D65E7E"/>
    <w:rsid w:val="00D71CDF"/>
    <w:rsid w:val="00D72225"/>
    <w:rsid w:val="00D73058"/>
    <w:rsid w:val="00D7402F"/>
    <w:rsid w:val="00D7690A"/>
    <w:rsid w:val="00D80276"/>
    <w:rsid w:val="00D80391"/>
    <w:rsid w:val="00D8117A"/>
    <w:rsid w:val="00D85488"/>
    <w:rsid w:val="00D96D00"/>
    <w:rsid w:val="00DA73E7"/>
    <w:rsid w:val="00DB26C9"/>
    <w:rsid w:val="00DB2AFF"/>
    <w:rsid w:val="00DB61F2"/>
    <w:rsid w:val="00DB6FEE"/>
    <w:rsid w:val="00DB7C31"/>
    <w:rsid w:val="00DC2B8B"/>
    <w:rsid w:val="00DC6F82"/>
    <w:rsid w:val="00DD1E11"/>
    <w:rsid w:val="00DD6535"/>
    <w:rsid w:val="00DD7977"/>
    <w:rsid w:val="00DE3A94"/>
    <w:rsid w:val="00DE4222"/>
    <w:rsid w:val="00DE4A3A"/>
    <w:rsid w:val="00DF2236"/>
    <w:rsid w:val="00DF2AC4"/>
    <w:rsid w:val="00DF3575"/>
    <w:rsid w:val="00E00CCE"/>
    <w:rsid w:val="00E03D06"/>
    <w:rsid w:val="00E06761"/>
    <w:rsid w:val="00E12EAB"/>
    <w:rsid w:val="00E14E3B"/>
    <w:rsid w:val="00E1538E"/>
    <w:rsid w:val="00E172E9"/>
    <w:rsid w:val="00E178A8"/>
    <w:rsid w:val="00E25741"/>
    <w:rsid w:val="00E27402"/>
    <w:rsid w:val="00E307D8"/>
    <w:rsid w:val="00E36A8D"/>
    <w:rsid w:val="00E36E1E"/>
    <w:rsid w:val="00E416ED"/>
    <w:rsid w:val="00E43282"/>
    <w:rsid w:val="00E45F4C"/>
    <w:rsid w:val="00E51181"/>
    <w:rsid w:val="00E51DE7"/>
    <w:rsid w:val="00E53CDC"/>
    <w:rsid w:val="00E5676A"/>
    <w:rsid w:val="00E60587"/>
    <w:rsid w:val="00E623B2"/>
    <w:rsid w:val="00E64A93"/>
    <w:rsid w:val="00E6529F"/>
    <w:rsid w:val="00E82726"/>
    <w:rsid w:val="00E8294C"/>
    <w:rsid w:val="00E85737"/>
    <w:rsid w:val="00E86EBA"/>
    <w:rsid w:val="00E91709"/>
    <w:rsid w:val="00E91D0A"/>
    <w:rsid w:val="00E964FF"/>
    <w:rsid w:val="00E97915"/>
    <w:rsid w:val="00EA4802"/>
    <w:rsid w:val="00EA7CE1"/>
    <w:rsid w:val="00EB4F82"/>
    <w:rsid w:val="00EB614A"/>
    <w:rsid w:val="00EC2597"/>
    <w:rsid w:val="00EC4135"/>
    <w:rsid w:val="00ED1135"/>
    <w:rsid w:val="00ED392F"/>
    <w:rsid w:val="00EE0B79"/>
    <w:rsid w:val="00EE3CE8"/>
    <w:rsid w:val="00EE4AB2"/>
    <w:rsid w:val="00EE5AEC"/>
    <w:rsid w:val="00EF064F"/>
    <w:rsid w:val="00EF0FE3"/>
    <w:rsid w:val="00EF16FD"/>
    <w:rsid w:val="00EF3786"/>
    <w:rsid w:val="00EF4E54"/>
    <w:rsid w:val="00EF5AC1"/>
    <w:rsid w:val="00F0354B"/>
    <w:rsid w:val="00F04D7D"/>
    <w:rsid w:val="00F07805"/>
    <w:rsid w:val="00F07D51"/>
    <w:rsid w:val="00F15E42"/>
    <w:rsid w:val="00F17E0F"/>
    <w:rsid w:val="00F240AB"/>
    <w:rsid w:val="00F27D74"/>
    <w:rsid w:val="00F31BC4"/>
    <w:rsid w:val="00F32D2F"/>
    <w:rsid w:val="00F37811"/>
    <w:rsid w:val="00F44C16"/>
    <w:rsid w:val="00F461E4"/>
    <w:rsid w:val="00F4782D"/>
    <w:rsid w:val="00F53EFD"/>
    <w:rsid w:val="00F544B7"/>
    <w:rsid w:val="00F555E7"/>
    <w:rsid w:val="00F6060B"/>
    <w:rsid w:val="00F613D4"/>
    <w:rsid w:val="00F61529"/>
    <w:rsid w:val="00F62027"/>
    <w:rsid w:val="00F64742"/>
    <w:rsid w:val="00F72054"/>
    <w:rsid w:val="00F73C27"/>
    <w:rsid w:val="00F77C05"/>
    <w:rsid w:val="00F85879"/>
    <w:rsid w:val="00F86065"/>
    <w:rsid w:val="00F86A3F"/>
    <w:rsid w:val="00F90BE4"/>
    <w:rsid w:val="00F94B91"/>
    <w:rsid w:val="00F978A2"/>
    <w:rsid w:val="00FA0BC3"/>
    <w:rsid w:val="00FA22C5"/>
    <w:rsid w:val="00FA7571"/>
    <w:rsid w:val="00FA7D8D"/>
    <w:rsid w:val="00FB05B7"/>
    <w:rsid w:val="00FB35EB"/>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30B676"/>
  <w15:docId w15:val="{A15BBE4C-220E-464E-A781-C92C0A08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unhideWhenUsed/>
    <w:rsid w:val="00F72054"/>
    <w:pPr>
      <w:spacing w:after="120"/>
      <w:ind w:left="283"/>
    </w:pPr>
  </w:style>
  <w:style w:type="character" w:customStyle="1" w:styleId="IndentcorptextCaracter">
    <w:name w:val="Indent corp text Caracter"/>
    <w:basedOn w:val="Fontdeparagrafimplicit"/>
    <w:link w:val="Indentcorptext"/>
    <w:uiPriority w:val="99"/>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uiPriority w:val="34"/>
    <w:qFormat/>
    <w:rsid w:val="00E41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14546281">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 w:id="180434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png"/><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EE877-9545-4937-A22E-3A1DF8B2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3124</Words>
  <Characters>17808</Characters>
  <Application>Microsoft Office Word</Application>
  <DocSecurity>0</DocSecurity>
  <Lines>148</Lines>
  <Paragraphs>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3</cp:revision>
  <cp:lastPrinted>2023-09-20T08:20:00Z</cp:lastPrinted>
  <dcterms:created xsi:type="dcterms:W3CDTF">2023-09-20T08:21:00Z</dcterms:created>
  <dcterms:modified xsi:type="dcterms:W3CDTF">2023-09-22T06:33:00Z</dcterms:modified>
</cp:coreProperties>
</file>