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90F1" w14:textId="4D18C823" w:rsidR="0046643C" w:rsidRPr="00C855A9" w:rsidRDefault="00C9760E" w:rsidP="00C80DA1">
      <w:pPr>
        <w:pStyle w:val="Header"/>
        <w:rPr>
          <w:rFonts w:ascii="Times New Roman" w:hAnsi="Times New Roman" w:cs="Times New Roman"/>
          <w:b/>
          <w:color w:val="00214E"/>
          <w:sz w:val="36"/>
          <w:szCs w:val="36"/>
        </w:rPr>
      </w:pPr>
      <w:r>
        <w:rPr>
          <w:rFonts w:ascii="Times New Roman" w:hAnsi="Times New Roman" w:cs="Times New Roman"/>
          <w:noProof/>
          <w:sz w:val="24"/>
          <w:szCs w:val="24"/>
          <w:lang w:eastAsia="ro-RO"/>
        </w:rPr>
        <w:drawing>
          <wp:anchor distT="0" distB="0" distL="114300" distR="114300" simplePos="0" relativeHeight="251657216" behindDoc="0" locked="0" layoutInCell="1" allowOverlap="1" wp14:anchorId="7831CE11" wp14:editId="1A64F01E">
            <wp:simplePos x="0" y="0"/>
            <wp:positionH relativeFrom="margin">
              <wp:posOffset>-635</wp:posOffset>
            </wp:positionH>
            <wp:positionV relativeFrom="paragraph">
              <wp:posOffset>0</wp:posOffset>
            </wp:positionV>
            <wp:extent cx="598170" cy="591820"/>
            <wp:effectExtent l="0" t="0" r="0" b="0"/>
            <wp:wrapSquare wrapText="bothSides"/>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_guvernului_României_versiunea_2016_cu_coroan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 cy="591820"/>
                    </a:xfrm>
                    <a:prstGeom prst="rect">
                      <a:avLst/>
                    </a:prstGeom>
                    <a:noFill/>
                  </pic:spPr>
                </pic:pic>
              </a:graphicData>
            </a:graphic>
            <wp14:sizeRelH relativeFrom="page">
              <wp14:pctWidth>0</wp14:pctWidth>
            </wp14:sizeRelH>
            <wp14:sizeRelV relativeFrom="page">
              <wp14:pctHeight>0</wp14:pctHeight>
            </wp14:sizeRelV>
          </wp:anchor>
        </w:drawing>
      </w:r>
      <w:r w:rsidR="00385A7B">
        <w:rPr>
          <w:rFonts w:ascii="Times New Roman" w:hAnsi="Times New Roman" w:cs="Times New Roman"/>
          <w:b/>
          <w:noProof/>
          <w:color w:val="00214E"/>
          <w:sz w:val="36"/>
          <w:szCs w:val="36"/>
        </w:rPr>
        <w:object w:dxaOrig="1440" w:dyaOrig="1440"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5.95pt;margin-top:4.35pt;width:47.9pt;height:39.4pt;z-index:-251658240;mso-position-horizontal-relative:text;mso-position-vertical-relative:text">
            <v:imagedata r:id="rId8" o:title=""/>
          </v:shape>
          <o:OLEObject Type="Embed" ProgID="CorelDRAW.Graphic.13" ShapeID="_x0000_s1027" DrawAspect="Content" ObjectID="_1741600479" r:id="rId9"/>
        </w:object>
      </w:r>
      <w:r w:rsidR="0038355F">
        <w:rPr>
          <w:rFonts w:ascii="Times New Roman" w:hAnsi="Times New Roman" w:cs="Times New Roman"/>
          <w:b/>
          <w:color w:val="00214E"/>
          <w:sz w:val="36"/>
          <w:szCs w:val="36"/>
        </w:rPr>
        <w:t xml:space="preserve">       </w:t>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23C2126E" w:rsidR="0046643C" w:rsidRPr="00C855A9" w:rsidRDefault="0038355F" w:rsidP="0038355F">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77777777"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75476503" w14:textId="26F86EB4" w:rsidR="00035517" w:rsidRDefault="00F578BB" w:rsidP="00F578B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7696">
        <w:rPr>
          <w:rFonts w:ascii="Times New Roman" w:hAnsi="Times New Roman" w:cs="Times New Roman"/>
          <w:sz w:val="24"/>
          <w:szCs w:val="24"/>
        </w:rPr>
        <w:t xml:space="preserve">             </w:t>
      </w:r>
      <w:r w:rsidR="00E8216E" w:rsidRPr="00667696">
        <w:rPr>
          <w:rFonts w:ascii="Times New Roman" w:hAnsi="Times New Roman" w:cs="Times New Roman"/>
          <w:sz w:val="24"/>
          <w:szCs w:val="24"/>
        </w:rPr>
        <w:t xml:space="preserve">    </w:t>
      </w:r>
      <w:r w:rsidR="00667696" w:rsidRPr="00667696">
        <w:rPr>
          <w:rFonts w:ascii="Times New Roman" w:hAnsi="Times New Roman" w:cs="Times New Roman"/>
          <w:sz w:val="24"/>
          <w:szCs w:val="24"/>
        </w:rPr>
        <w:t xml:space="preserve">                                                                                                                                  </w:t>
      </w:r>
    </w:p>
    <w:p w14:paraId="0E1603BC" w14:textId="1DD0FB5A" w:rsidR="00B577BE" w:rsidRDefault="00D558FE" w:rsidP="00035517">
      <w:pPr>
        <w:suppressAutoHyphens/>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 xml:space="preserve">        </w:t>
      </w:r>
    </w:p>
    <w:p w14:paraId="336075B9" w14:textId="77777777" w:rsidR="00035517" w:rsidRDefault="00765427" w:rsidP="00765427">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F263B6B" w14:textId="42E31CCA" w:rsidR="005E2992" w:rsidRDefault="00035517" w:rsidP="00765427">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765427">
        <w:rPr>
          <w:rFonts w:ascii="Times New Roman" w:hAnsi="Times New Roman" w:cs="Times New Roman"/>
          <w:b/>
          <w:sz w:val="24"/>
          <w:szCs w:val="24"/>
        </w:rPr>
        <w:t xml:space="preserve"> </w:t>
      </w:r>
      <w:r w:rsidR="000A158C">
        <w:rPr>
          <w:rFonts w:ascii="Times New Roman" w:hAnsi="Times New Roman" w:cs="Times New Roman"/>
          <w:b/>
          <w:sz w:val="24"/>
          <w:szCs w:val="24"/>
        </w:rPr>
        <w:t xml:space="preserve"> </w:t>
      </w:r>
      <w:hyperlink r:id="rId10" w:anchor="#" w:history="1"/>
      <w:r w:rsidR="00051258" w:rsidRPr="00AF16F0">
        <w:rPr>
          <w:rFonts w:ascii="Times New Roman" w:eastAsia="Times New Roman" w:hAnsi="Times New Roman" w:cs="Times New Roman"/>
          <w:b/>
          <w:sz w:val="24"/>
          <w:szCs w:val="24"/>
          <w:lang w:eastAsia="ro-RO"/>
        </w:rPr>
        <w:t>DECIZI</w:t>
      </w:r>
      <w:r w:rsidR="000A158C">
        <w:rPr>
          <w:rFonts w:ascii="Times New Roman" w:eastAsia="Times New Roman" w:hAnsi="Times New Roman" w:cs="Times New Roman"/>
          <w:b/>
          <w:sz w:val="24"/>
          <w:szCs w:val="24"/>
          <w:lang w:eastAsia="ro-RO"/>
        </w:rPr>
        <w:t>A</w:t>
      </w:r>
      <w:r w:rsidR="00051258" w:rsidRPr="0046643C">
        <w:rPr>
          <w:rFonts w:ascii="Times New Roman" w:eastAsia="Times New Roman" w:hAnsi="Times New Roman" w:cs="Times New Roman"/>
          <w:b/>
          <w:sz w:val="24"/>
          <w:szCs w:val="24"/>
          <w:lang w:eastAsia="ro-RO"/>
        </w:rPr>
        <w:t xml:space="preserve"> ETAP</w:t>
      </w:r>
      <w:r w:rsidR="000A158C">
        <w:rPr>
          <w:rFonts w:ascii="Times New Roman" w:eastAsia="Times New Roman" w:hAnsi="Times New Roman" w:cs="Times New Roman"/>
          <w:b/>
          <w:sz w:val="24"/>
          <w:szCs w:val="24"/>
          <w:lang w:eastAsia="ro-RO"/>
        </w:rPr>
        <w:t>EI</w:t>
      </w:r>
      <w:r w:rsidR="00051258" w:rsidRPr="0046643C">
        <w:rPr>
          <w:rFonts w:ascii="Times New Roman" w:eastAsia="Times New Roman" w:hAnsi="Times New Roman" w:cs="Times New Roman"/>
          <w:b/>
          <w:sz w:val="24"/>
          <w:szCs w:val="24"/>
          <w:lang w:eastAsia="ro-RO"/>
        </w:rPr>
        <w:t xml:space="preserve"> DE ÎNCADRARE</w:t>
      </w:r>
    </w:p>
    <w:p w14:paraId="6C0CA034" w14:textId="590AD431" w:rsidR="00667696" w:rsidRDefault="00882225" w:rsidP="00765427">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DF4D4D">
        <w:rPr>
          <w:rFonts w:ascii="Times New Roman" w:eastAsia="Times New Roman" w:hAnsi="Times New Roman" w:cs="Times New Roman"/>
          <w:b/>
          <w:sz w:val="24"/>
          <w:szCs w:val="24"/>
          <w:lang w:eastAsia="ro-RO"/>
        </w:rPr>
        <w:t>23.03.2023</w:t>
      </w:r>
    </w:p>
    <w:p w14:paraId="1DE7F684" w14:textId="710A4812" w:rsidR="00882225" w:rsidRPr="00B577BE" w:rsidRDefault="00882225" w:rsidP="00765427">
      <w:pPr>
        <w:suppressAutoHyphens/>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o-RO"/>
        </w:rPr>
        <w:t xml:space="preserve">                                                                      (proiect)</w:t>
      </w:r>
    </w:p>
    <w:p w14:paraId="62A4D2C2" w14:textId="77777777" w:rsidR="005E2992" w:rsidRDefault="005E2992" w:rsidP="000F53F8">
      <w:pPr>
        <w:shd w:val="clear" w:color="auto" w:fill="FFFFFF"/>
        <w:spacing w:after="0" w:line="240" w:lineRule="auto"/>
        <w:jc w:val="both"/>
        <w:rPr>
          <w:rFonts w:ascii="Times New Roman" w:eastAsia="Times New Roman" w:hAnsi="Times New Roman" w:cs="Times New Roman"/>
          <w:sz w:val="24"/>
          <w:szCs w:val="24"/>
        </w:rPr>
      </w:pPr>
    </w:p>
    <w:p w14:paraId="68363F4E" w14:textId="36F79E58"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 xml:space="preserve">.C. </w:t>
      </w:r>
      <w:r w:rsidR="00C855A9">
        <w:rPr>
          <w:rStyle w:val="tpa1"/>
          <w:rFonts w:ascii="Times New Roman" w:hAnsi="Times New Roman" w:cs="Times New Roman"/>
          <w:b/>
          <w:sz w:val="24"/>
          <w:szCs w:val="24"/>
        </w:rPr>
        <w:t>ENGIE ROMANIA S.A.</w:t>
      </w:r>
      <w:r w:rsidR="00C9760E">
        <w:rPr>
          <w:rStyle w:val="tpa1"/>
          <w:rFonts w:ascii="Times New Roman" w:hAnsi="Times New Roman" w:cs="Times New Roman"/>
          <w:b/>
          <w:sz w:val="24"/>
          <w:szCs w:val="24"/>
        </w:rPr>
        <w:t xml:space="preserve"> prin </w:t>
      </w:r>
      <w:r w:rsidR="00DF4D4D">
        <w:rPr>
          <w:rStyle w:val="tpa1"/>
          <w:rFonts w:ascii="Times New Roman" w:hAnsi="Times New Roman" w:cs="Times New Roman"/>
          <w:b/>
          <w:sz w:val="24"/>
          <w:szCs w:val="24"/>
        </w:rPr>
        <w:t>ILVA IMPEX</w:t>
      </w:r>
      <w:r w:rsidR="00882225">
        <w:rPr>
          <w:rStyle w:val="tpa1"/>
          <w:rFonts w:ascii="Times New Roman" w:hAnsi="Times New Roman" w:cs="Times New Roman"/>
          <w:b/>
          <w:sz w:val="24"/>
          <w:szCs w:val="24"/>
        </w:rPr>
        <w:t xml:space="preserve"> S.R.L.</w:t>
      </w:r>
      <w:r w:rsidR="00A67036">
        <w:rPr>
          <w:rStyle w:val="tpa1"/>
          <w:rFonts w:ascii="Times New Roman" w:hAnsi="Times New Roman" w:cs="Times New Roman"/>
          <w:sz w:val="24"/>
          <w:szCs w:val="24"/>
        </w:rPr>
        <w:t xml:space="preserve">, cu sediul în mun. </w:t>
      </w:r>
      <w:r w:rsidR="00DD7FD9">
        <w:rPr>
          <w:rStyle w:val="tpa1"/>
          <w:rFonts w:ascii="Times New Roman" w:hAnsi="Times New Roman" w:cs="Times New Roman"/>
          <w:sz w:val="24"/>
          <w:szCs w:val="24"/>
        </w:rPr>
        <w:t>București</w:t>
      </w:r>
      <w:r w:rsidR="0046643C"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w:t>
      </w:r>
      <w:r w:rsidR="00C855A9">
        <w:rPr>
          <w:rStyle w:val="tpa1"/>
          <w:rFonts w:ascii="Times New Roman" w:hAnsi="Times New Roman" w:cs="Times New Roman"/>
          <w:sz w:val="24"/>
          <w:szCs w:val="24"/>
        </w:rPr>
        <w:t>Bulevardul Mărășești, nr.4-6, sector 4</w:t>
      </w:r>
      <w:r w:rsidR="00DD7FD9">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DF4D4D">
        <w:rPr>
          <w:rFonts w:ascii="Times New Roman" w:eastAsia="Times New Roman" w:hAnsi="Times New Roman" w:cs="Times New Roman"/>
          <w:sz w:val="24"/>
          <w:szCs w:val="24"/>
        </w:rPr>
        <w:t>15756</w:t>
      </w:r>
      <w:r w:rsidR="00EC386E">
        <w:rPr>
          <w:rFonts w:ascii="Times New Roman" w:eastAsia="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din </w:t>
      </w:r>
      <w:r w:rsidR="00DF4D4D">
        <w:rPr>
          <w:rFonts w:ascii="Times New Roman" w:eastAsia="Times New Roman" w:hAnsi="Times New Roman" w:cs="Times New Roman"/>
          <w:sz w:val="24"/>
          <w:szCs w:val="24"/>
        </w:rPr>
        <w:t>24.10.2022</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14:paraId="04278395" w14:textId="77777777"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14:paraId="7AEFA259" w14:textId="36D05BF0" w:rsidR="00AF16F0" w:rsidRPr="00343E73" w:rsidRDefault="004662C2" w:rsidP="00D558FE">
      <w:pPr>
        <w:jc w:val="both"/>
        <w:rPr>
          <w:rFonts w:ascii="Times New Roman" w:eastAsia="Calibri" w:hAnsi="Times New Roman" w:cs="Times New Roman"/>
          <w:i/>
          <w:sz w:val="24"/>
          <w:szCs w:val="24"/>
        </w:rPr>
      </w:pPr>
      <w:bookmarkStart w:id="0" w:name="do|ax5^I|pa9"/>
      <w:bookmarkEnd w:id="0"/>
      <w:r>
        <w:rPr>
          <w:rFonts w:ascii="Times New Roman" w:eastAsia="Times New Roman" w:hAnsi="Times New Roman" w:cs="Times New Roman"/>
          <w:b/>
          <w:sz w:val="24"/>
          <w:szCs w:val="24"/>
          <w:lang w:eastAsia="ro-RO"/>
        </w:rPr>
        <w:t xml:space="preserve">            </w:t>
      </w:r>
      <w:r w:rsidR="00AF16F0" w:rsidRPr="00A67036">
        <w:rPr>
          <w:rFonts w:ascii="Times New Roman" w:eastAsia="Times New Roman" w:hAnsi="Times New Roman" w:cs="Times New Roman"/>
          <w:b/>
          <w:sz w:val="24"/>
          <w:szCs w:val="24"/>
          <w:lang w:eastAsia="ro-RO"/>
        </w:rPr>
        <w:t>Agenția pentru Protecția Mediului (APM) Dâmbovița decide</w:t>
      </w:r>
      <w:r w:rsidR="00AF16F0"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00AF16F0" w:rsidRPr="00A67036">
        <w:rPr>
          <w:rStyle w:val="tpa"/>
          <w:rFonts w:ascii="Times New Roman" w:hAnsi="Times New Roman" w:cs="Times New Roman"/>
          <w:color w:val="000000"/>
          <w:sz w:val="24"/>
          <w:szCs w:val="24"/>
        </w:rPr>
        <w:t xml:space="preserve"> Comisiei de analiză tehnică din data de </w:t>
      </w:r>
      <w:r w:rsidR="00586F06">
        <w:rPr>
          <w:rStyle w:val="tpa"/>
          <w:rFonts w:ascii="Times New Roman" w:hAnsi="Times New Roman" w:cs="Times New Roman"/>
          <w:sz w:val="24"/>
          <w:szCs w:val="24"/>
        </w:rPr>
        <w:t>09.03.2023</w:t>
      </w:r>
      <w:r w:rsidR="00AF16F0" w:rsidRPr="00531EDE">
        <w:rPr>
          <w:rStyle w:val="tpa"/>
          <w:rFonts w:ascii="Times New Roman" w:hAnsi="Times New Roman" w:cs="Times New Roman"/>
          <w:sz w:val="24"/>
          <w:szCs w:val="24"/>
        </w:rPr>
        <w:t xml:space="preserve"> </w:t>
      </w:r>
      <w:r w:rsidR="00AF16F0" w:rsidRPr="00A67036">
        <w:rPr>
          <w:rStyle w:val="tpa"/>
          <w:rFonts w:ascii="Times New Roman" w:hAnsi="Times New Roman" w:cs="Times New Roman"/>
          <w:color w:val="000000"/>
          <w:sz w:val="24"/>
          <w:szCs w:val="24"/>
        </w:rPr>
        <w:t xml:space="preserve">că proiectul </w:t>
      </w:r>
      <w:bookmarkStart w:id="1" w:name="do|ax5^I|pa10"/>
      <w:bookmarkEnd w:id="1"/>
      <w:r w:rsidR="000B0EEA">
        <w:rPr>
          <w:rStyle w:val="tpa"/>
          <w:rFonts w:ascii="Times New Roman" w:hAnsi="Times New Roman" w:cs="Times New Roman"/>
          <w:color w:val="000000"/>
          <w:sz w:val="24"/>
          <w:szCs w:val="24"/>
        </w:rPr>
        <w:t xml:space="preserve">                         </w:t>
      </w:r>
      <w:r w:rsidR="00D558FE" w:rsidRPr="00D558FE">
        <w:rPr>
          <w:rFonts w:ascii="Times New Roman" w:eastAsia="Calibri" w:hAnsi="Times New Roman" w:cs="Times New Roman"/>
          <w:b/>
          <w:i/>
          <w:sz w:val="24"/>
          <w:szCs w:val="24"/>
        </w:rPr>
        <w:t xml:space="preserve">” </w:t>
      </w:r>
      <w:r w:rsidR="008A5D80">
        <w:rPr>
          <w:rFonts w:ascii="Times New Roman" w:eastAsia="Calibri" w:hAnsi="Times New Roman" w:cs="Times New Roman"/>
          <w:b/>
          <w:i/>
          <w:sz w:val="24"/>
          <w:szCs w:val="24"/>
        </w:rPr>
        <w:t xml:space="preserve">Extindere </w:t>
      </w:r>
      <w:r w:rsidR="00B577BE">
        <w:rPr>
          <w:rFonts w:ascii="Times New Roman" w:eastAsia="Calibri" w:hAnsi="Times New Roman" w:cs="Times New Roman"/>
          <w:b/>
          <w:i/>
          <w:sz w:val="24"/>
          <w:szCs w:val="24"/>
        </w:rPr>
        <w:t xml:space="preserve">conductă </w:t>
      </w:r>
      <w:r w:rsidR="00DF4D4D">
        <w:rPr>
          <w:rFonts w:ascii="Times New Roman" w:eastAsia="Calibri" w:hAnsi="Times New Roman" w:cs="Times New Roman"/>
          <w:b/>
          <w:i/>
          <w:sz w:val="24"/>
          <w:szCs w:val="24"/>
        </w:rPr>
        <w:t>distribuție gaze naturale și construcție branșament gaze naturale pentru Pestrițu Vasile</w:t>
      </w:r>
      <w:r w:rsidR="00D558FE" w:rsidRPr="00D558FE">
        <w:rPr>
          <w:rFonts w:ascii="Times New Roman" w:eastAsia="Calibri" w:hAnsi="Times New Roman" w:cs="Times New Roman"/>
          <w:b/>
          <w:i/>
          <w:sz w:val="24"/>
          <w:szCs w:val="24"/>
        </w:rPr>
        <w:t>”</w:t>
      </w:r>
      <w:r w:rsidR="00D558FE" w:rsidRPr="00D558FE">
        <w:rPr>
          <w:rFonts w:ascii="Times New Roman" w:eastAsia="Calibri" w:hAnsi="Times New Roman" w:cs="Times New Roman"/>
          <w:sz w:val="24"/>
          <w:szCs w:val="24"/>
        </w:rPr>
        <w:t xml:space="preserve">  propus a fi amplasat în </w:t>
      </w:r>
      <w:r w:rsidR="00C80EE7">
        <w:rPr>
          <w:rStyle w:val="tpa1"/>
          <w:rFonts w:ascii="Times New Roman" w:hAnsi="Times New Roman" w:cs="Times New Roman"/>
          <w:sz w:val="24"/>
          <w:szCs w:val="24"/>
        </w:rPr>
        <w:t xml:space="preserve">com. </w:t>
      </w:r>
      <w:r w:rsidR="00DF4D4D">
        <w:rPr>
          <w:rStyle w:val="tpa1"/>
          <w:rFonts w:ascii="Times New Roman" w:hAnsi="Times New Roman" w:cs="Times New Roman"/>
          <w:sz w:val="24"/>
          <w:szCs w:val="24"/>
        </w:rPr>
        <w:t>Lungulețu</w:t>
      </w:r>
      <w:r w:rsidR="00761986">
        <w:rPr>
          <w:rStyle w:val="tpa1"/>
          <w:rFonts w:ascii="Times New Roman" w:hAnsi="Times New Roman" w:cs="Times New Roman"/>
          <w:sz w:val="24"/>
          <w:szCs w:val="24"/>
        </w:rPr>
        <w:t>,</w:t>
      </w:r>
      <w:r w:rsidR="00BD0A54">
        <w:rPr>
          <w:rStyle w:val="tpa1"/>
          <w:rFonts w:ascii="Times New Roman" w:hAnsi="Times New Roman" w:cs="Times New Roman"/>
          <w:sz w:val="24"/>
          <w:szCs w:val="24"/>
        </w:rPr>
        <w:t xml:space="preserve"> sat </w:t>
      </w:r>
      <w:r w:rsidR="00DF4D4D">
        <w:rPr>
          <w:rStyle w:val="tpa1"/>
          <w:rFonts w:ascii="Times New Roman" w:hAnsi="Times New Roman" w:cs="Times New Roman"/>
          <w:sz w:val="24"/>
          <w:szCs w:val="24"/>
        </w:rPr>
        <w:t>Lungulețu, str. Semicercului</w:t>
      </w:r>
      <w:r w:rsidR="00BD0A54">
        <w:rPr>
          <w:rStyle w:val="tpa1"/>
          <w:rFonts w:ascii="Times New Roman" w:hAnsi="Times New Roman" w:cs="Times New Roman"/>
          <w:sz w:val="24"/>
          <w:szCs w:val="24"/>
        </w:rPr>
        <w:t xml:space="preserve">, </w:t>
      </w:r>
      <w:r w:rsidR="00882225">
        <w:rPr>
          <w:rStyle w:val="tpa1"/>
          <w:rFonts w:ascii="Times New Roman" w:hAnsi="Times New Roman" w:cs="Times New Roman"/>
          <w:sz w:val="24"/>
          <w:szCs w:val="24"/>
        </w:rPr>
        <w:t>nr.</w:t>
      </w:r>
      <w:r w:rsidR="00DF4D4D">
        <w:rPr>
          <w:rStyle w:val="tpa1"/>
          <w:rFonts w:ascii="Times New Roman" w:hAnsi="Times New Roman" w:cs="Times New Roman"/>
          <w:sz w:val="24"/>
          <w:szCs w:val="24"/>
        </w:rPr>
        <w:t xml:space="preserve"> 15</w:t>
      </w:r>
      <w:r w:rsidR="00882225">
        <w:rPr>
          <w:rStyle w:val="tpa1"/>
          <w:rFonts w:ascii="Times New Roman" w:hAnsi="Times New Roman" w:cs="Times New Roman"/>
          <w:sz w:val="24"/>
          <w:szCs w:val="24"/>
        </w:rPr>
        <w:t>,</w:t>
      </w:r>
      <w:r w:rsidR="00DF4D4D">
        <w:rPr>
          <w:rStyle w:val="tpa1"/>
          <w:rFonts w:ascii="Times New Roman" w:hAnsi="Times New Roman" w:cs="Times New Roman"/>
          <w:sz w:val="24"/>
          <w:szCs w:val="24"/>
        </w:rPr>
        <w:t xml:space="preserve"> </w:t>
      </w:r>
      <w:r w:rsidR="00882225">
        <w:rPr>
          <w:rStyle w:val="tpa1"/>
          <w:rFonts w:ascii="Times New Roman" w:hAnsi="Times New Roman" w:cs="Times New Roman"/>
          <w:sz w:val="24"/>
          <w:szCs w:val="24"/>
        </w:rPr>
        <w:t xml:space="preserve"> </w:t>
      </w:r>
      <w:r w:rsidR="000B0EEA">
        <w:rPr>
          <w:rStyle w:val="tpa1"/>
          <w:rFonts w:ascii="Times New Roman" w:hAnsi="Times New Roman" w:cs="Times New Roman"/>
          <w:sz w:val="24"/>
          <w:szCs w:val="24"/>
        </w:rPr>
        <w:t xml:space="preserve"> </w:t>
      </w:r>
      <w:r w:rsidR="00C80EE7">
        <w:rPr>
          <w:rStyle w:val="tpa1"/>
          <w:rFonts w:ascii="Times New Roman" w:hAnsi="Times New Roman" w:cs="Times New Roman"/>
          <w:sz w:val="24"/>
          <w:szCs w:val="24"/>
        </w:rPr>
        <w:t>județul Dâmbovița</w:t>
      </w:r>
      <w:r w:rsidR="00A67036" w:rsidRPr="00A67036">
        <w:rPr>
          <w:rStyle w:val="tpa1"/>
          <w:rFonts w:ascii="Times New Roman" w:hAnsi="Times New Roman" w:cs="Times New Roman"/>
          <w:sz w:val="24"/>
          <w:szCs w:val="24"/>
        </w:rPr>
        <w:t xml:space="preserve">, </w:t>
      </w:r>
      <w:r w:rsidR="00AF16F0" w:rsidRPr="00343E73">
        <w:rPr>
          <w:rFonts w:ascii="Times New Roman" w:eastAsia="Times New Roman" w:hAnsi="Times New Roman" w:cs="Times New Roman"/>
          <w:b/>
          <w:i/>
          <w:sz w:val="24"/>
          <w:szCs w:val="24"/>
          <w:lang w:eastAsia="ro-RO"/>
        </w:rPr>
        <w:t>nu se supune evaluării impactului asupra mediului</w:t>
      </w:r>
      <w:r w:rsidR="00761986" w:rsidRPr="00343E73">
        <w:rPr>
          <w:rStyle w:val="tpa"/>
          <w:rFonts w:ascii="Times New Roman" w:hAnsi="Times New Roman" w:cs="Times New Roman"/>
          <w:b/>
          <w:i/>
          <w:color w:val="000000"/>
          <w:sz w:val="24"/>
          <w:szCs w:val="24"/>
        </w:rPr>
        <w:t>, nu se supune evaluării adecvate și nu se supune impactului asupra corpurilor de apă.</w:t>
      </w:r>
    </w:p>
    <w:p w14:paraId="56342B83"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14:paraId="2A76321C"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36D16C5" w14:textId="77777777"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5B0F38B0" w14:textId="77777777"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250897" w:rsidRDefault="00AF16F0" w:rsidP="00250897">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52ABFD1B" w14:textId="42F1399E" w:rsidR="004662C2" w:rsidRDefault="00795FF9" w:rsidP="000F53F8">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14:paraId="3B3C46E1" w14:textId="77777777" w:rsidR="00433765" w:rsidRPr="000F53F8" w:rsidRDefault="00433765" w:rsidP="00433765">
      <w:pPr>
        <w:pStyle w:val="ListParagraph"/>
        <w:spacing w:after="0" w:line="240" w:lineRule="auto"/>
        <w:jc w:val="both"/>
        <w:rPr>
          <w:rFonts w:ascii="Times New Roman" w:eastAsia="Calibri" w:hAnsi="Times New Roman" w:cs="Times New Roman"/>
          <w:b/>
          <w:i/>
          <w:sz w:val="24"/>
          <w:szCs w:val="24"/>
          <w:u w:val="single"/>
        </w:rPr>
      </w:pPr>
    </w:p>
    <w:p w14:paraId="112730F8" w14:textId="1E4D9AD7" w:rsidR="00A64E86" w:rsidRPr="00926FD9" w:rsidRDefault="004662C2" w:rsidP="00926FD9">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Pr>
          <w:rFonts w:ascii="Times New Roman" w:eastAsia="Calibri" w:hAnsi="Times New Roman" w:cs="Times New Roman"/>
          <w:i/>
          <w:sz w:val="24"/>
          <w:szCs w:val="24"/>
        </w:rPr>
        <w:t>mărimea proiectului</w:t>
      </w:r>
    </w:p>
    <w:p w14:paraId="705F9A47" w14:textId="12F16CE0" w:rsidR="00846EE8" w:rsidRPr="0040441B" w:rsidRDefault="00343E73" w:rsidP="00343E73">
      <w:pPr>
        <w:spacing w:after="0" w:line="240" w:lineRule="auto"/>
        <w:jc w:val="both"/>
        <w:rPr>
          <w:rFonts w:ascii="Times New Roman" w:hAnsi="Times New Roman" w:cs="Times New Roman"/>
          <w:bCs/>
          <w:spacing w:val="-5"/>
          <w:sz w:val="24"/>
          <w:szCs w:val="24"/>
        </w:rPr>
      </w:pPr>
      <w:r>
        <w:rPr>
          <w:rFonts w:ascii="Arial" w:eastAsia="Times New Roman" w:hAnsi="Arial" w:cs="Arial"/>
          <w:color w:val="000000"/>
          <w:sz w:val="20"/>
          <w:szCs w:val="20"/>
        </w:rPr>
        <w:t xml:space="preserve">    </w:t>
      </w:r>
      <w:r w:rsidR="00AA20B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AA20BB" w:rsidRPr="0040441B">
        <w:rPr>
          <w:rFonts w:ascii="Times New Roman" w:hAnsi="Times New Roman" w:cs="Times New Roman"/>
          <w:bCs/>
          <w:spacing w:val="-5"/>
          <w:sz w:val="24"/>
          <w:szCs w:val="24"/>
        </w:rPr>
        <w:t xml:space="preserve">Scopul prezentului proiect </w:t>
      </w:r>
      <w:r w:rsidR="00846EE8" w:rsidRPr="0040441B">
        <w:rPr>
          <w:rFonts w:ascii="Times New Roman" w:hAnsi="Times New Roman" w:cs="Times New Roman"/>
          <w:bCs/>
          <w:spacing w:val="-5"/>
          <w:sz w:val="24"/>
          <w:szCs w:val="24"/>
        </w:rPr>
        <w:t>î</w:t>
      </w:r>
      <w:r w:rsidR="00AA20BB" w:rsidRPr="0040441B">
        <w:rPr>
          <w:rFonts w:ascii="Times New Roman" w:hAnsi="Times New Roman" w:cs="Times New Roman"/>
          <w:bCs/>
          <w:spacing w:val="-5"/>
          <w:sz w:val="24"/>
          <w:szCs w:val="24"/>
        </w:rPr>
        <w:t>l reprezint</w:t>
      </w:r>
      <w:r w:rsidR="00846EE8" w:rsidRPr="0040441B">
        <w:rPr>
          <w:rFonts w:ascii="Times New Roman" w:hAnsi="Times New Roman" w:cs="Times New Roman"/>
          <w:bCs/>
          <w:spacing w:val="-5"/>
          <w:sz w:val="24"/>
          <w:szCs w:val="24"/>
        </w:rPr>
        <w:t>ă</w:t>
      </w:r>
      <w:r w:rsidR="00AA20BB" w:rsidRPr="0040441B">
        <w:rPr>
          <w:rFonts w:ascii="Times New Roman" w:hAnsi="Times New Roman" w:cs="Times New Roman"/>
          <w:bCs/>
          <w:spacing w:val="-5"/>
          <w:sz w:val="24"/>
          <w:szCs w:val="24"/>
        </w:rPr>
        <w:t xml:space="preserve"> </w:t>
      </w:r>
      <w:r w:rsidR="00846EE8" w:rsidRPr="0040441B">
        <w:rPr>
          <w:rFonts w:ascii="Times New Roman" w:hAnsi="Times New Roman" w:cs="Times New Roman"/>
          <w:bCs/>
          <w:spacing w:val="-5"/>
          <w:sz w:val="24"/>
          <w:szCs w:val="24"/>
        </w:rPr>
        <w:t>e</w:t>
      </w:r>
      <w:r w:rsidR="00AA20BB" w:rsidRPr="0040441B">
        <w:rPr>
          <w:rFonts w:ascii="Times New Roman" w:hAnsi="Times New Roman" w:cs="Times New Roman"/>
          <w:bCs/>
          <w:spacing w:val="-5"/>
          <w:sz w:val="24"/>
          <w:szCs w:val="24"/>
        </w:rPr>
        <w:t>xtinderea conductei de distribu</w:t>
      </w:r>
      <w:r w:rsidR="00846EE8" w:rsidRPr="0040441B">
        <w:rPr>
          <w:rFonts w:ascii="Times New Roman" w:hAnsi="Times New Roman" w:cs="Times New Roman"/>
          <w:bCs/>
          <w:spacing w:val="-5"/>
          <w:sz w:val="24"/>
          <w:szCs w:val="24"/>
        </w:rPr>
        <w:t>ț</w:t>
      </w:r>
      <w:r w:rsidR="00AA20BB" w:rsidRPr="0040441B">
        <w:rPr>
          <w:rFonts w:ascii="Times New Roman" w:hAnsi="Times New Roman" w:cs="Times New Roman"/>
          <w:bCs/>
          <w:spacing w:val="-5"/>
          <w:sz w:val="24"/>
          <w:szCs w:val="24"/>
        </w:rPr>
        <w:t xml:space="preserve">ie gaze naturale </w:t>
      </w:r>
      <w:r w:rsidR="00846EE8" w:rsidRPr="0040441B">
        <w:rPr>
          <w:rFonts w:ascii="Times New Roman" w:hAnsi="Times New Roman" w:cs="Times New Roman"/>
          <w:bCs/>
          <w:spacing w:val="-5"/>
          <w:sz w:val="24"/>
          <w:szCs w:val="24"/>
        </w:rPr>
        <w:t>ș</w:t>
      </w:r>
      <w:r w:rsidR="00AA20BB" w:rsidRPr="0040441B">
        <w:rPr>
          <w:rFonts w:ascii="Times New Roman" w:hAnsi="Times New Roman" w:cs="Times New Roman"/>
          <w:bCs/>
          <w:spacing w:val="-5"/>
          <w:sz w:val="24"/>
          <w:szCs w:val="24"/>
        </w:rPr>
        <w:t>i realizarea instala</w:t>
      </w:r>
      <w:r w:rsidR="00846EE8" w:rsidRPr="0040441B">
        <w:rPr>
          <w:rFonts w:ascii="Times New Roman" w:hAnsi="Times New Roman" w:cs="Times New Roman"/>
          <w:bCs/>
          <w:spacing w:val="-5"/>
          <w:sz w:val="24"/>
          <w:szCs w:val="24"/>
        </w:rPr>
        <w:t>ț</w:t>
      </w:r>
      <w:r w:rsidR="00AA20BB" w:rsidRPr="0040441B">
        <w:rPr>
          <w:rFonts w:ascii="Times New Roman" w:hAnsi="Times New Roman" w:cs="Times New Roman"/>
          <w:bCs/>
          <w:spacing w:val="-5"/>
          <w:sz w:val="24"/>
          <w:szCs w:val="24"/>
        </w:rPr>
        <w:t>iei de racordare / bran</w:t>
      </w:r>
      <w:r w:rsidR="00846EE8" w:rsidRPr="0040441B">
        <w:rPr>
          <w:rFonts w:ascii="Times New Roman" w:hAnsi="Times New Roman" w:cs="Times New Roman"/>
          <w:bCs/>
          <w:spacing w:val="-5"/>
          <w:sz w:val="24"/>
          <w:szCs w:val="24"/>
        </w:rPr>
        <w:t>ș</w:t>
      </w:r>
      <w:r w:rsidR="00AA20BB" w:rsidRPr="0040441B">
        <w:rPr>
          <w:rFonts w:ascii="Times New Roman" w:hAnsi="Times New Roman" w:cs="Times New Roman"/>
          <w:bCs/>
          <w:spacing w:val="-5"/>
          <w:sz w:val="24"/>
          <w:szCs w:val="24"/>
        </w:rPr>
        <w:t xml:space="preserve">ament gaze naturale pentru </w:t>
      </w:r>
      <w:r w:rsidR="0040441B">
        <w:rPr>
          <w:rFonts w:ascii="Times New Roman" w:hAnsi="Times New Roman" w:cs="Times New Roman"/>
          <w:bCs/>
          <w:spacing w:val="-5"/>
          <w:sz w:val="24"/>
          <w:szCs w:val="24"/>
        </w:rPr>
        <w:t>Pestrițu Vasile</w:t>
      </w:r>
      <w:r w:rsidRPr="0040441B">
        <w:rPr>
          <w:rFonts w:ascii="Times New Roman" w:hAnsi="Times New Roman" w:cs="Times New Roman"/>
          <w:bCs/>
          <w:spacing w:val="-5"/>
          <w:sz w:val="24"/>
          <w:szCs w:val="24"/>
        </w:rPr>
        <w:t>.</w:t>
      </w:r>
    </w:p>
    <w:p w14:paraId="0A69A206" w14:textId="7BC9DB26" w:rsidR="0062153B" w:rsidRPr="0040441B" w:rsidRDefault="0062153B" w:rsidP="0062153B">
      <w:pPr>
        <w:spacing w:after="0" w:line="240" w:lineRule="auto"/>
        <w:jc w:val="both"/>
        <w:rPr>
          <w:rFonts w:ascii="Times New Roman" w:hAnsi="Times New Roman" w:cs="Times New Roman"/>
          <w:bCs/>
          <w:iCs/>
          <w:spacing w:val="-5"/>
          <w:sz w:val="24"/>
          <w:szCs w:val="24"/>
        </w:rPr>
      </w:pPr>
      <w:r w:rsidRPr="0040441B">
        <w:rPr>
          <w:rFonts w:ascii="Times New Roman" w:hAnsi="Times New Roman" w:cs="Times New Roman"/>
          <w:bCs/>
          <w:iCs/>
          <w:spacing w:val="-5"/>
          <w:sz w:val="24"/>
          <w:szCs w:val="24"/>
        </w:rPr>
        <w:t xml:space="preserve">    </w:t>
      </w:r>
      <w:r w:rsidR="0040441B">
        <w:rPr>
          <w:rFonts w:ascii="Times New Roman" w:hAnsi="Times New Roman" w:cs="Times New Roman"/>
          <w:bCs/>
          <w:iCs/>
          <w:spacing w:val="-5"/>
          <w:sz w:val="24"/>
          <w:szCs w:val="24"/>
        </w:rPr>
        <w:t xml:space="preserve">          </w:t>
      </w:r>
      <w:r w:rsidRPr="0040441B">
        <w:rPr>
          <w:rFonts w:ascii="Times New Roman" w:hAnsi="Times New Roman" w:cs="Times New Roman"/>
          <w:bCs/>
          <w:iCs/>
          <w:spacing w:val="-5"/>
          <w:sz w:val="24"/>
          <w:szCs w:val="24"/>
        </w:rPr>
        <w:t xml:space="preserve"> Extinderea sistemului de distributie gaze naturale se va executa cu conduct</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din polietilen</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 </w:t>
      </w:r>
      <w:r w:rsidR="0040441B">
        <w:rPr>
          <w:rFonts w:ascii="Times New Roman" w:hAnsi="Times New Roman" w:cs="Times New Roman"/>
          <w:bCs/>
          <w:iCs/>
          <w:spacing w:val="-5"/>
          <w:sz w:val="24"/>
          <w:szCs w:val="24"/>
        </w:rPr>
        <w:t>î</w:t>
      </w:r>
      <w:r w:rsidRPr="0040441B">
        <w:rPr>
          <w:rFonts w:ascii="Times New Roman" w:hAnsi="Times New Roman" w:cs="Times New Roman"/>
          <w:bCs/>
          <w:iCs/>
          <w:spacing w:val="-5"/>
          <w:sz w:val="24"/>
          <w:szCs w:val="24"/>
        </w:rPr>
        <w:t>nalt</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densitate PEHD100 SDR11,  Dn90mm, </w:t>
      </w:r>
      <w:r w:rsidR="0040441B">
        <w:rPr>
          <w:rFonts w:ascii="Times New Roman" w:hAnsi="Times New Roman" w:cs="Times New Roman"/>
          <w:bCs/>
          <w:iCs/>
          <w:spacing w:val="-5"/>
          <w:sz w:val="24"/>
          <w:szCs w:val="24"/>
        </w:rPr>
        <w:t>î</w:t>
      </w:r>
      <w:r w:rsidRPr="0040441B">
        <w:rPr>
          <w:rFonts w:ascii="Times New Roman" w:hAnsi="Times New Roman" w:cs="Times New Roman"/>
          <w:bCs/>
          <w:iCs/>
          <w:spacing w:val="-5"/>
          <w:sz w:val="24"/>
          <w:szCs w:val="24"/>
        </w:rPr>
        <w:t>n lungime total</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 237m (tronson PC-CT) .</w:t>
      </w:r>
    </w:p>
    <w:p w14:paraId="11796C51" w14:textId="69D5518B" w:rsidR="0062153B" w:rsidRPr="0040441B" w:rsidRDefault="0062153B" w:rsidP="0062153B">
      <w:pPr>
        <w:spacing w:after="0" w:line="240" w:lineRule="auto"/>
        <w:jc w:val="both"/>
        <w:rPr>
          <w:rFonts w:ascii="Times New Roman" w:hAnsi="Times New Roman" w:cs="Times New Roman"/>
          <w:bCs/>
          <w:spacing w:val="-5"/>
          <w:sz w:val="24"/>
          <w:szCs w:val="24"/>
        </w:rPr>
      </w:pPr>
      <w:r w:rsidRPr="0040441B">
        <w:rPr>
          <w:rFonts w:ascii="Times New Roman" w:hAnsi="Times New Roman" w:cs="Times New Roman"/>
          <w:bCs/>
          <w:iCs/>
          <w:spacing w:val="-5"/>
          <w:sz w:val="24"/>
          <w:szCs w:val="24"/>
        </w:rPr>
        <w:t xml:space="preserve">       </w:t>
      </w:r>
      <w:r w:rsidR="0040441B">
        <w:rPr>
          <w:rFonts w:ascii="Times New Roman" w:hAnsi="Times New Roman" w:cs="Times New Roman"/>
          <w:bCs/>
          <w:iCs/>
          <w:spacing w:val="-5"/>
          <w:sz w:val="24"/>
          <w:szCs w:val="24"/>
        </w:rPr>
        <w:t xml:space="preserve">        </w:t>
      </w:r>
      <w:r w:rsidRPr="0040441B">
        <w:rPr>
          <w:rFonts w:ascii="Times New Roman" w:hAnsi="Times New Roman" w:cs="Times New Roman"/>
          <w:bCs/>
          <w:iCs/>
          <w:spacing w:val="-5"/>
          <w:sz w:val="24"/>
          <w:szCs w:val="24"/>
        </w:rPr>
        <w:t>La capatul terminal, (CT),  al conductei se va monta, prin procedeul de sudur</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prin electrofuziune, un capac (dop) din PEHD100 SDR11, Dn90mm. Bran</w:t>
      </w:r>
      <w:r w:rsidR="0040441B">
        <w:rPr>
          <w:rFonts w:ascii="Times New Roman" w:hAnsi="Times New Roman" w:cs="Times New Roman"/>
          <w:bCs/>
          <w:iCs/>
          <w:spacing w:val="-5"/>
          <w:sz w:val="24"/>
          <w:szCs w:val="24"/>
        </w:rPr>
        <w:t>ș</w:t>
      </w:r>
      <w:r w:rsidRPr="0040441B">
        <w:rPr>
          <w:rFonts w:ascii="Times New Roman" w:hAnsi="Times New Roman" w:cs="Times New Roman"/>
          <w:bCs/>
          <w:iCs/>
          <w:spacing w:val="-5"/>
          <w:sz w:val="24"/>
          <w:szCs w:val="24"/>
        </w:rPr>
        <w:t>amentul (racordul) gaze naturale se va executa cu conduct</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din polietilen</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 </w:t>
      </w:r>
      <w:r w:rsidR="0040441B">
        <w:rPr>
          <w:rFonts w:ascii="Times New Roman" w:hAnsi="Times New Roman" w:cs="Times New Roman"/>
          <w:bCs/>
          <w:iCs/>
          <w:spacing w:val="-5"/>
          <w:sz w:val="24"/>
          <w:szCs w:val="24"/>
        </w:rPr>
        <w:t>î</w:t>
      </w:r>
      <w:r w:rsidRPr="0040441B">
        <w:rPr>
          <w:rFonts w:ascii="Times New Roman" w:hAnsi="Times New Roman" w:cs="Times New Roman"/>
          <w:bCs/>
          <w:iCs/>
          <w:spacing w:val="-5"/>
          <w:sz w:val="24"/>
          <w:szCs w:val="24"/>
        </w:rPr>
        <w:t>nalt</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densitate PEHD100 SDR11,  Dn32mm, </w:t>
      </w:r>
      <w:r w:rsidR="0040441B">
        <w:rPr>
          <w:rFonts w:ascii="Times New Roman" w:hAnsi="Times New Roman" w:cs="Times New Roman"/>
          <w:bCs/>
          <w:iCs/>
          <w:spacing w:val="-5"/>
          <w:sz w:val="24"/>
          <w:szCs w:val="24"/>
        </w:rPr>
        <w:t>î</w:t>
      </w:r>
      <w:r w:rsidRPr="0040441B">
        <w:rPr>
          <w:rFonts w:ascii="Times New Roman" w:hAnsi="Times New Roman" w:cs="Times New Roman"/>
          <w:bCs/>
          <w:iCs/>
          <w:spacing w:val="-5"/>
          <w:sz w:val="24"/>
          <w:szCs w:val="24"/>
        </w:rPr>
        <w:t>n lungime total</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 10,00m, la imobilul cu nr.15. </w:t>
      </w:r>
      <w:r w:rsidR="0040441B">
        <w:rPr>
          <w:rFonts w:ascii="Times New Roman" w:hAnsi="Times New Roman" w:cs="Times New Roman"/>
          <w:bCs/>
          <w:iCs/>
          <w:spacing w:val="-5"/>
          <w:sz w:val="24"/>
          <w:szCs w:val="24"/>
        </w:rPr>
        <w:t>Î</w:t>
      </w:r>
      <w:r w:rsidRPr="0040441B">
        <w:rPr>
          <w:rFonts w:ascii="Times New Roman" w:hAnsi="Times New Roman" w:cs="Times New Roman"/>
          <w:bCs/>
          <w:iCs/>
          <w:spacing w:val="-5"/>
          <w:sz w:val="24"/>
          <w:szCs w:val="24"/>
        </w:rPr>
        <w:t xml:space="preserve">n punctul de cuplare, (PC), se va monta </w:t>
      </w:r>
      <w:r w:rsidR="0040441B">
        <w:rPr>
          <w:rFonts w:ascii="Times New Roman" w:hAnsi="Times New Roman" w:cs="Times New Roman"/>
          <w:bCs/>
          <w:iCs/>
          <w:spacing w:val="-5"/>
          <w:sz w:val="24"/>
          <w:szCs w:val="24"/>
        </w:rPr>
        <w:t>cu</w:t>
      </w:r>
      <w:r w:rsidRPr="0040441B">
        <w:rPr>
          <w:rFonts w:ascii="Times New Roman" w:hAnsi="Times New Roman" w:cs="Times New Roman"/>
          <w:bCs/>
          <w:iCs/>
          <w:spacing w:val="-5"/>
          <w:sz w:val="24"/>
          <w:szCs w:val="24"/>
        </w:rPr>
        <w:t xml:space="preserve"> sa electrofuziune PE100 SDR11 Dn225/90</w:t>
      </w:r>
      <w:r w:rsidR="0040441B">
        <w:rPr>
          <w:rFonts w:ascii="Times New Roman" w:hAnsi="Times New Roman" w:cs="Times New Roman"/>
          <w:bCs/>
          <w:iCs/>
          <w:spacing w:val="-5"/>
          <w:sz w:val="24"/>
          <w:szCs w:val="24"/>
        </w:rPr>
        <w:t>mm ș</w:t>
      </w:r>
      <w:r w:rsidRPr="0040441B">
        <w:rPr>
          <w:rFonts w:ascii="Times New Roman" w:hAnsi="Times New Roman" w:cs="Times New Roman"/>
          <w:bCs/>
          <w:iCs/>
          <w:spacing w:val="-5"/>
          <w:sz w:val="24"/>
          <w:szCs w:val="24"/>
        </w:rPr>
        <w:t>i o van</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PE100 SDR11 Dn90mm</w:t>
      </w:r>
      <w:r w:rsidR="0040441B">
        <w:rPr>
          <w:rFonts w:ascii="Times New Roman" w:hAnsi="Times New Roman" w:cs="Times New Roman"/>
          <w:bCs/>
          <w:iCs/>
          <w:spacing w:val="-5"/>
          <w:sz w:val="24"/>
          <w:szCs w:val="24"/>
        </w:rPr>
        <w:t>.</w:t>
      </w:r>
      <w:r w:rsidRPr="0040441B">
        <w:rPr>
          <w:rFonts w:ascii="Times New Roman" w:hAnsi="Times New Roman" w:cs="Times New Roman"/>
          <w:bCs/>
          <w:iCs/>
          <w:spacing w:val="-5"/>
          <w:sz w:val="24"/>
          <w:szCs w:val="24"/>
        </w:rPr>
        <w:t xml:space="preserve"> Cuplarea se va realiza cu sa electrofuziune PE100 SDR11 Dn225/90mm </w:t>
      </w:r>
      <w:r w:rsidRPr="0040441B">
        <w:rPr>
          <w:rFonts w:ascii="Times New Roman" w:hAnsi="Times New Roman" w:cs="Times New Roman"/>
          <w:bCs/>
          <w:iCs/>
          <w:spacing w:val="-5"/>
          <w:sz w:val="24"/>
          <w:szCs w:val="24"/>
        </w:rPr>
        <w:lastRenderedPageBreak/>
        <w:t>perforarea conductei existente pe str.</w:t>
      </w:r>
      <w:r w:rsidR="0040441B">
        <w:rPr>
          <w:rFonts w:ascii="Times New Roman" w:hAnsi="Times New Roman" w:cs="Times New Roman"/>
          <w:bCs/>
          <w:iCs/>
          <w:spacing w:val="-5"/>
          <w:sz w:val="24"/>
          <w:szCs w:val="24"/>
        </w:rPr>
        <w:t>Cotul Morii</w:t>
      </w:r>
      <w:r w:rsidRPr="0040441B">
        <w:rPr>
          <w:rFonts w:ascii="Times New Roman" w:hAnsi="Times New Roman" w:cs="Times New Roman"/>
          <w:bCs/>
          <w:iCs/>
          <w:spacing w:val="-5"/>
          <w:sz w:val="24"/>
          <w:szCs w:val="24"/>
        </w:rPr>
        <w:t>, realiz</w:t>
      </w:r>
      <w:r w:rsidR="0040441B">
        <w:rPr>
          <w:rFonts w:ascii="Times New Roman" w:hAnsi="Times New Roman" w:cs="Times New Roman"/>
          <w:bCs/>
          <w:iCs/>
          <w:spacing w:val="-5"/>
          <w:sz w:val="24"/>
          <w:szCs w:val="24"/>
        </w:rPr>
        <w:t>â</w:t>
      </w:r>
      <w:r w:rsidRPr="0040441B">
        <w:rPr>
          <w:rFonts w:ascii="Times New Roman" w:hAnsi="Times New Roman" w:cs="Times New Roman"/>
          <w:bCs/>
          <w:iCs/>
          <w:spacing w:val="-5"/>
          <w:sz w:val="24"/>
          <w:szCs w:val="24"/>
        </w:rPr>
        <w:t>ndu-se prin van</w:t>
      </w:r>
      <w:r w:rsidR="0040441B">
        <w:rPr>
          <w:rFonts w:ascii="Times New Roman" w:hAnsi="Times New Roman" w:cs="Times New Roman"/>
          <w:bCs/>
          <w:iCs/>
          <w:spacing w:val="-5"/>
          <w:sz w:val="24"/>
          <w:szCs w:val="24"/>
        </w:rPr>
        <w:t>ă</w:t>
      </w:r>
      <w:r w:rsidRPr="0040441B">
        <w:rPr>
          <w:rFonts w:ascii="Times New Roman" w:hAnsi="Times New Roman" w:cs="Times New Roman"/>
          <w:bCs/>
          <w:iCs/>
          <w:spacing w:val="-5"/>
          <w:sz w:val="24"/>
          <w:szCs w:val="24"/>
        </w:rPr>
        <w:t xml:space="preserve"> de reprezentan</w:t>
      </w:r>
      <w:r w:rsidR="0040441B">
        <w:rPr>
          <w:rFonts w:ascii="Times New Roman" w:hAnsi="Times New Roman" w:cs="Times New Roman"/>
          <w:bCs/>
          <w:iCs/>
          <w:spacing w:val="-5"/>
          <w:sz w:val="24"/>
          <w:szCs w:val="24"/>
        </w:rPr>
        <w:t>ț</w:t>
      </w:r>
      <w:r w:rsidRPr="0040441B">
        <w:rPr>
          <w:rFonts w:ascii="Times New Roman" w:hAnsi="Times New Roman" w:cs="Times New Roman"/>
          <w:bCs/>
          <w:iCs/>
          <w:spacing w:val="-5"/>
          <w:sz w:val="24"/>
          <w:szCs w:val="24"/>
        </w:rPr>
        <w:t>ii DISTRIGAZ SUD RE</w:t>
      </w:r>
      <w:r w:rsidR="0040441B">
        <w:rPr>
          <w:rFonts w:ascii="Times New Roman" w:hAnsi="Times New Roman" w:cs="Times New Roman"/>
          <w:bCs/>
          <w:iCs/>
          <w:spacing w:val="-5"/>
          <w:sz w:val="24"/>
          <w:szCs w:val="24"/>
        </w:rPr>
        <w:t>Ț</w:t>
      </w:r>
      <w:r w:rsidRPr="0040441B">
        <w:rPr>
          <w:rFonts w:ascii="Times New Roman" w:hAnsi="Times New Roman" w:cs="Times New Roman"/>
          <w:bCs/>
          <w:iCs/>
          <w:spacing w:val="-5"/>
          <w:sz w:val="24"/>
          <w:szCs w:val="24"/>
        </w:rPr>
        <w:t>ELE.</w:t>
      </w:r>
    </w:p>
    <w:p w14:paraId="4174C090" w14:textId="15B7B664" w:rsidR="0062153B" w:rsidRPr="0040441B" w:rsidRDefault="0062153B" w:rsidP="0040441B">
      <w:pPr>
        <w:spacing w:after="0" w:line="240" w:lineRule="auto"/>
        <w:jc w:val="both"/>
        <w:rPr>
          <w:rFonts w:ascii="Times New Roman" w:hAnsi="Times New Roman" w:cs="Times New Roman"/>
          <w:bCs/>
          <w:spacing w:val="-5"/>
          <w:sz w:val="24"/>
          <w:szCs w:val="24"/>
        </w:rPr>
      </w:pPr>
      <w:r w:rsidRPr="0040441B">
        <w:rPr>
          <w:rFonts w:ascii="Times New Roman" w:hAnsi="Times New Roman" w:cs="Times New Roman"/>
          <w:bCs/>
          <w:spacing w:val="-5"/>
          <w:sz w:val="24"/>
          <w:szCs w:val="24"/>
        </w:rPr>
        <w:t xml:space="preserve">     </w:t>
      </w:r>
      <w:r w:rsidR="0040441B">
        <w:rPr>
          <w:rFonts w:ascii="Times New Roman" w:hAnsi="Times New Roman" w:cs="Times New Roman"/>
          <w:bCs/>
          <w:spacing w:val="-5"/>
          <w:sz w:val="24"/>
          <w:szCs w:val="24"/>
        </w:rPr>
        <w:t xml:space="preserve">       </w:t>
      </w:r>
      <w:r w:rsidRPr="0040441B">
        <w:rPr>
          <w:rFonts w:ascii="Times New Roman" w:hAnsi="Times New Roman" w:cs="Times New Roman"/>
          <w:bCs/>
          <w:spacing w:val="-5"/>
          <w:sz w:val="24"/>
          <w:szCs w:val="24"/>
        </w:rPr>
        <w:t>Pentru realizarea extinderii conductei de distribu</w:t>
      </w:r>
      <w:r w:rsidR="0040441B">
        <w:rPr>
          <w:rFonts w:ascii="Times New Roman" w:hAnsi="Times New Roman" w:cs="Times New Roman"/>
          <w:bCs/>
          <w:spacing w:val="-5"/>
          <w:sz w:val="24"/>
          <w:szCs w:val="24"/>
        </w:rPr>
        <w:t>ți</w:t>
      </w:r>
      <w:r w:rsidRPr="0040441B">
        <w:rPr>
          <w:rFonts w:ascii="Times New Roman" w:hAnsi="Times New Roman" w:cs="Times New Roman"/>
          <w:bCs/>
          <w:spacing w:val="-5"/>
          <w:sz w:val="24"/>
          <w:szCs w:val="24"/>
        </w:rPr>
        <w:t xml:space="preserve">e gaze naturale </w:t>
      </w:r>
      <w:r w:rsidR="0040441B">
        <w:rPr>
          <w:rFonts w:ascii="Times New Roman" w:hAnsi="Times New Roman" w:cs="Times New Roman"/>
          <w:bCs/>
          <w:spacing w:val="-5"/>
          <w:sz w:val="24"/>
          <w:szCs w:val="24"/>
        </w:rPr>
        <w:t>î</w:t>
      </w:r>
      <w:r w:rsidRPr="0040441B">
        <w:rPr>
          <w:rFonts w:ascii="Times New Roman" w:hAnsi="Times New Roman" w:cs="Times New Roman"/>
          <w:bCs/>
          <w:spacing w:val="-5"/>
          <w:sz w:val="24"/>
          <w:szCs w:val="24"/>
        </w:rPr>
        <w:t>n lungime total</w:t>
      </w:r>
      <w:r w:rsidR="0040441B">
        <w:rPr>
          <w:rFonts w:ascii="Times New Roman" w:hAnsi="Times New Roman" w:cs="Times New Roman"/>
          <w:bCs/>
          <w:spacing w:val="-5"/>
          <w:sz w:val="24"/>
          <w:szCs w:val="24"/>
        </w:rPr>
        <w:t>ă</w:t>
      </w:r>
      <w:r w:rsidRPr="0040441B">
        <w:rPr>
          <w:rFonts w:ascii="Times New Roman" w:hAnsi="Times New Roman" w:cs="Times New Roman"/>
          <w:bCs/>
          <w:spacing w:val="-5"/>
          <w:sz w:val="24"/>
          <w:szCs w:val="24"/>
        </w:rPr>
        <w:t xml:space="preserve"> de 237m se vor afecta cca 96 mp din domeniul public. Extinderea conductei de distribu</w:t>
      </w:r>
      <w:r w:rsidR="0040441B">
        <w:rPr>
          <w:rFonts w:ascii="Times New Roman" w:hAnsi="Times New Roman" w:cs="Times New Roman"/>
          <w:bCs/>
          <w:spacing w:val="-5"/>
          <w:sz w:val="24"/>
          <w:szCs w:val="24"/>
        </w:rPr>
        <w:t>ț</w:t>
      </w:r>
      <w:r w:rsidRPr="0040441B">
        <w:rPr>
          <w:rFonts w:ascii="Times New Roman" w:hAnsi="Times New Roman" w:cs="Times New Roman"/>
          <w:bCs/>
          <w:spacing w:val="-5"/>
          <w:sz w:val="24"/>
          <w:szCs w:val="24"/>
        </w:rPr>
        <w:t xml:space="preserve">ie gaze naturale se face </w:t>
      </w:r>
      <w:r w:rsidR="0040441B">
        <w:rPr>
          <w:rFonts w:ascii="Times New Roman" w:hAnsi="Times New Roman" w:cs="Times New Roman"/>
          <w:bCs/>
          <w:spacing w:val="-5"/>
          <w:sz w:val="24"/>
          <w:szCs w:val="24"/>
        </w:rPr>
        <w:t>î</w:t>
      </w:r>
      <w:r w:rsidRPr="0040441B">
        <w:rPr>
          <w:rFonts w:ascii="Times New Roman" w:hAnsi="Times New Roman" w:cs="Times New Roman"/>
          <w:bCs/>
          <w:spacing w:val="-5"/>
          <w:sz w:val="24"/>
          <w:szCs w:val="24"/>
        </w:rPr>
        <w:t>n acostamentul de p</w:t>
      </w:r>
      <w:r w:rsidR="0040441B">
        <w:rPr>
          <w:rFonts w:ascii="Times New Roman" w:hAnsi="Times New Roman" w:cs="Times New Roman"/>
          <w:bCs/>
          <w:spacing w:val="-5"/>
          <w:sz w:val="24"/>
          <w:szCs w:val="24"/>
        </w:rPr>
        <w:t>ă</w:t>
      </w:r>
      <w:r w:rsidRPr="0040441B">
        <w:rPr>
          <w:rFonts w:ascii="Times New Roman" w:hAnsi="Times New Roman" w:cs="Times New Roman"/>
          <w:bCs/>
          <w:spacing w:val="-5"/>
          <w:sz w:val="24"/>
          <w:szCs w:val="24"/>
        </w:rPr>
        <w:t>m</w:t>
      </w:r>
      <w:r w:rsidR="0040441B">
        <w:rPr>
          <w:rFonts w:ascii="Times New Roman" w:hAnsi="Times New Roman" w:cs="Times New Roman"/>
          <w:bCs/>
          <w:spacing w:val="-5"/>
          <w:sz w:val="24"/>
          <w:szCs w:val="24"/>
        </w:rPr>
        <w:t>â</w:t>
      </w:r>
      <w:r w:rsidRPr="0040441B">
        <w:rPr>
          <w:rFonts w:ascii="Times New Roman" w:hAnsi="Times New Roman" w:cs="Times New Roman"/>
          <w:bCs/>
          <w:spacing w:val="-5"/>
          <w:sz w:val="24"/>
          <w:szCs w:val="24"/>
        </w:rPr>
        <w:t>nt, cu montare tuburi de protectie OL 8’’ la intersec</w:t>
      </w:r>
      <w:r w:rsidR="0040441B">
        <w:rPr>
          <w:rFonts w:ascii="Times New Roman" w:hAnsi="Times New Roman" w:cs="Times New Roman"/>
          <w:bCs/>
          <w:spacing w:val="-5"/>
          <w:sz w:val="24"/>
          <w:szCs w:val="24"/>
        </w:rPr>
        <w:t>ț</w:t>
      </w:r>
      <w:r w:rsidRPr="0040441B">
        <w:rPr>
          <w:rFonts w:ascii="Times New Roman" w:hAnsi="Times New Roman" w:cs="Times New Roman"/>
          <w:bCs/>
          <w:spacing w:val="-5"/>
          <w:sz w:val="24"/>
          <w:szCs w:val="24"/>
        </w:rPr>
        <w:t>ia cu cele dou</w:t>
      </w:r>
      <w:r w:rsidR="0040441B">
        <w:rPr>
          <w:rFonts w:ascii="Times New Roman" w:hAnsi="Times New Roman" w:cs="Times New Roman"/>
          <w:bCs/>
          <w:spacing w:val="-5"/>
          <w:sz w:val="24"/>
          <w:szCs w:val="24"/>
        </w:rPr>
        <w:t>ă</w:t>
      </w:r>
      <w:r w:rsidRPr="0040441B">
        <w:rPr>
          <w:rFonts w:ascii="Times New Roman" w:hAnsi="Times New Roman" w:cs="Times New Roman"/>
          <w:bCs/>
          <w:spacing w:val="-5"/>
          <w:sz w:val="24"/>
          <w:szCs w:val="24"/>
        </w:rPr>
        <w:t xml:space="preserve"> drumuri adiacente Pentru realizarea bran</w:t>
      </w:r>
      <w:r w:rsidR="0040441B">
        <w:rPr>
          <w:rFonts w:ascii="Times New Roman" w:hAnsi="Times New Roman" w:cs="Times New Roman"/>
          <w:bCs/>
          <w:spacing w:val="-5"/>
          <w:sz w:val="24"/>
          <w:szCs w:val="24"/>
        </w:rPr>
        <w:t>ș</w:t>
      </w:r>
      <w:r w:rsidRPr="0040441B">
        <w:rPr>
          <w:rFonts w:ascii="Times New Roman" w:hAnsi="Times New Roman" w:cs="Times New Roman"/>
          <w:bCs/>
          <w:spacing w:val="-5"/>
          <w:sz w:val="24"/>
          <w:szCs w:val="24"/>
        </w:rPr>
        <w:t xml:space="preserve">amentului gaze naturale </w:t>
      </w:r>
      <w:r w:rsidR="0040441B">
        <w:rPr>
          <w:rFonts w:ascii="Times New Roman" w:hAnsi="Times New Roman" w:cs="Times New Roman"/>
          <w:bCs/>
          <w:spacing w:val="-5"/>
          <w:sz w:val="24"/>
          <w:szCs w:val="24"/>
        </w:rPr>
        <w:t>î</w:t>
      </w:r>
      <w:r w:rsidRPr="0040441B">
        <w:rPr>
          <w:rFonts w:ascii="Times New Roman" w:hAnsi="Times New Roman" w:cs="Times New Roman"/>
          <w:bCs/>
          <w:spacing w:val="-5"/>
          <w:sz w:val="24"/>
          <w:szCs w:val="24"/>
        </w:rPr>
        <w:t>n lungime total</w:t>
      </w:r>
      <w:r w:rsidR="0040441B">
        <w:rPr>
          <w:rFonts w:ascii="Times New Roman" w:hAnsi="Times New Roman" w:cs="Times New Roman"/>
          <w:bCs/>
          <w:spacing w:val="-5"/>
          <w:sz w:val="24"/>
          <w:szCs w:val="24"/>
        </w:rPr>
        <w:t>ă</w:t>
      </w:r>
      <w:r w:rsidRPr="0040441B">
        <w:rPr>
          <w:rFonts w:ascii="Times New Roman" w:hAnsi="Times New Roman" w:cs="Times New Roman"/>
          <w:bCs/>
          <w:spacing w:val="-5"/>
          <w:sz w:val="24"/>
          <w:szCs w:val="24"/>
        </w:rPr>
        <w:t xml:space="preserve"> de 10,00m se vor afecta cca 5,2</w:t>
      </w:r>
      <w:r w:rsidR="0040441B">
        <w:rPr>
          <w:rFonts w:ascii="Times New Roman" w:hAnsi="Times New Roman" w:cs="Times New Roman"/>
          <w:bCs/>
          <w:spacing w:val="-5"/>
          <w:sz w:val="24"/>
          <w:szCs w:val="24"/>
        </w:rPr>
        <w:t xml:space="preserve"> </w:t>
      </w:r>
      <w:r w:rsidRPr="0040441B">
        <w:rPr>
          <w:rFonts w:ascii="Times New Roman" w:hAnsi="Times New Roman" w:cs="Times New Roman"/>
          <w:bCs/>
          <w:spacing w:val="-5"/>
          <w:sz w:val="24"/>
          <w:szCs w:val="24"/>
        </w:rPr>
        <w:t>mp din domeniul public,</w:t>
      </w:r>
      <w:r w:rsidR="0040441B">
        <w:rPr>
          <w:rFonts w:ascii="Times New Roman" w:hAnsi="Times New Roman" w:cs="Times New Roman"/>
          <w:bCs/>
          <w:spacing w:val="-5"/>
          <w:sz w:val="24"/>
          <w:szCs w:val="24"/>
        </w:rPr>
        <w:t xml:space="preserve"> în</w:t>
      </w:r>
      <w:r w:rsidRPr="0040441B">
        <w:rPr>
          <w:rFonts w:ascii="Times New Roman" w:hAnsi="Times New Roman" w:cs="Times New Roman"/>
          <w:bCs/>
          <w:spacing w:val="-5"/>
          <w:sz w:val="24"/>
          <w:szCs w:val="24"/>
        </w:rPr>
        <w:t xml:space="preserve"> spatiul de p</w:t>
      </w:r>
      <w:r w:rsidR="0040441B">
        <w:rPr>
          <w:rFonts w:ascii="Times New Roman" w:hAnsi="Times New Roman" w:cs="Times New Roman"/>
          <w:bCs/>
          <w:spacing w:val="-5"/>
          <w:sz w:val="24"/>
          <w:szCs w:val="24"/>
        </w:rPr>
        <w:t>ă</w:t>
      </w:r>
      <w:r w:rsidRPr="0040441B">
        <w:rPr>
          <w:rFonts w:ascii="Times New Roman" w:hAnsi="Times New Roman" w:cs="Times New Roman"/>
          <w:bCs/>
          <w:spacing w:val="-5"/>
          <w:sz w:val="24"/>
          <w:szCs w:val="24"/>
        </w:rPr>
        <w:t>m</w:t>
      </w:r>
      <w:r w:rsidR="0040441B">
        <w:rPr>
          <w:rFonts w:ascii="Times New Roman" w:hAnsi="Times New Roman" w:cs="Times New Roman"/>
          <w:bCs/>
          <w:spacing w:val="-5"/>
          <w:sz w:val="24"/>
          <w:szCs w:val="24"/>
        </w:rPr>
        <w:t>â</w:t>
      </w:r>
      <w:r w:rsidRPr="0040441B">
        <w:rPr>
          <w:rFonts w:ascii="Times New Roman" w:hAnsi="Times New Roman" w:cs="Times New Roman"/>
          <w:bCs/>
          <w:spacing w:val="-5"/>
          <w:sz w:val="24"/>
          <w:szCs w:val="24"/>
        </w:rPr>
        <w:t>nt.</w:t>
      </w:r>
    </w:p>
    <w:p w14:paraId="4BB79761" w14:textId="12125545" w:rsidR="0040441B" w:rsidRDefault="0062153B" w:rsidP="0062153B">
      <w:pPr>
        <w:spacing w:after="0" w:line="240" w:lineRule="auto"/>
        <w:jc w:val="both"/>
        <w:rPr>
          <w:rFonts w:ascii="Times New Roman" w:hAnsi="Times New Roman" w:cs="Times New Roman"/>
          <w:bCs/>
          <w:spacing w:val="-5"/>
          <w:sz w:val="24"/>
          <w:szCs w:val="24"/>
        </w:rPr>
      </w:pPr>
      <w:r>
        <w:rPr>
          <w:rFonts w:ascii="Times New Roman" w:hAnsi="Times New Roman" w:cs="Times New Roman"/>
          <w:bCs/>
          <w:spacing w:val="-5"/>
          <w:sz w:val="24"/>
          <w:szCs w:val="24"/>
        </w:rPr>
        <w:t xml:space="preserve">     </w:t>
      </w:r>
      <w:r w:rsidR="0040441B">
        <w:rPr>
          <w:rFonts w:ascii="Times New Roman" w:hAnsi="Times New Roman" w:cs="Times New Roman"/>
          <w:bCs/>
          <w:spacing w:val="-5"/>
          <w:sz w:val="24"/>
          <w:szCs w:val="24"/>
        </w:rPr>
        <w:t xml:space="preserve">     </w:t>
      </w:r>
      <w:r>
        <w:rPr>
          <w:rFonts w:ascii="Times New Roman" w:hAnsi="Times New Roman" w:cs="Times New Roman"/>
          <w:bCs/>
          <w:spacing w:val="-5"/>
          <w:sz w:val="24"/>
          <w:szCs w:val="24"/>
        </w:rPr>
        <w:t xml:space="preserve"> </w:t>
      </w:r>
      <w:r w:rsidRPr="00BC4630">
        <w:rPr>
          <w:rFonts w:ascii="Times New Roman" w:hAnsi="Times New Roman" w:cs="Times New Roman"/>
          <w:bCs/>
          <w:spacing w:val="-5"/>
          <w:sz w:val="24"/>
          <w:szCs w:val="24"/>
        </w:rPr>
        <w:t>Ad</w:t>
      </w:r>
      <w:r w:rsidR="0040441B">
        <w:rPr>
          <w:rFonts w:ascii="Times New Roman" w:hAnsi="Times New Roman" w:cs="Times New Roman"/>
          <w:bCs/>
          <w:spacing w:val="-5"/>
          <w:sz w:val="24"/>
          <w:szCs w:val="24"/>
        </w:rPr>
        <w:t>â</w:t>
      </w:r>
      <w:r w:rsidRPr="00BC4630">
        <w:rPr>
          <w:rFonts w:ascii="Times New Roman" w:hAnsi="Times New Roman" w:cs="Times New Roman"/>
          <w:bCs/>
          <w:spacing w:val="-5"/>
          <w:sz w:val="24"/>
          <w:szCs w:val="24"/>
        </w:rPr>
        <w:t xml:space="preserve">ncimea de </w:t>
      </w:r>
      <w:r w:rsidR="0040441B">
        <w:rPr>
          <w:rFonts w:ascii="Times New Roman" w:hAnsi="Times New Roman" w:cs="Times New Roman"/>
          <w:bCs/>
          <w:spacing w:val="-5"/>
          <w:sz w:val="24"/>
          <w:szCs w:val="24"/>
        </w:rPr>
        <w:t>î</w:t>
      </w:r>
      <w:r w:rsidRPr="00BC4630">
        <w:rPr>
          <w:rFonts w:ascii="Times New Roman" w:hAnsi="Times New Roman" w:cs="Times New Roman"/>
          <w:bCs/>
          <w:spacing w:val="-5"/>
          <w:sz w:val="24"/>
          <w:szCs w:val="24"/>
        </w:rPr>
        <w:t>ngropare a conductei este de minim 0.9 m.</w:t>
      </w:r>
    </w:p>
    <w:p w14:paraId="645DE2C6" w14:textId="77777777" w:rsidR="0040441B" w:rsidRDefault="0040441B" w:rsidP="0062153B">
      <w:pPr>
        <w:spacing w:after="0" w:line="240" w:lineRule="auto"/>
        <w:jc w:val="both"/>
        <w:rPr>
          <w:rFonts w:ascii="Times New Roman" w:hAnsi="Times New Roman" w:cs="Times New Roman"/>
          <w:bCs/>
          <w:spacing w:val="-5"/>
          <w:sz w:val="24"/>
          <w:szCs w:val="24"/>
        </w:rPr>
      </w:pPr>
    </w:p>
    <w:p w14:paraId="291D52A7" w14:textId="014B959F" w:rsidR="006330C0" w:rsidRDefault="00795FF9" w:rsidP="0062153B">
      <w:pPr>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14:paraId="52C4380F" w14:textId="77777777" w:rsidR="00926FD9" w:rsidRDefault="00795FF9" w:rsidP="00926FD9">
      <w:pPr>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104218F5" w:rsidR="00795FF9" w:rsidRPr="00926FD9" w:rsidRDefault="00795FF9" w:rsidP="00926FD9">
      <w:pPr>
        <w:jc w:val="both"/>
        <w:rPr>
          <w:rFonts w:ascii="Times New Roman" w:eastAsia="Times New Roman"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14:paraId="7DD23295" w14:textId="77777777"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Pr>
          <w:rFonts w:ascii="Times New Roman" w:eastAsia="Calibri" w:hAnsi="Times New Roman" w:cs="Times New Roman"/>
          <w:sz w:val="24"/>
          <w:szCs w:val="24"/>
        </w:rPr>
        <w:t xml:space="preserve"> numai la staţiile autorizate; p</w:t>
      </w:r>
      <w:r w:rsidRPr="009D24A3">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14:paraId="79C5325E" w14:textId="77777777"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14:paraId="1D2A3BA2" w14:textId="77777777"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14:paraId="783E7683" w14:textId="0785969E"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EA7158">
        <w:rPr>
          <w:rFonts w:ascii="Times New Roman" w:eastAsia="Times New Roman" w:hAnsi="Times New Roman" w:cs="Times New Roman"/>
          <w:sz w:val="24"/>
          <w:szCs w:val="24"/>
        </w:rPr>
        <w:t>comunei</w:t>
      </w:r>
      <w:r w:rsidR="008D7469">
        <w:rPr>
          <w:rFonts w:ascii="Times New Roman" w:eastAsia="Times New Roman" w:hAnsi="Times New Roman" w:cs="Times New Roman"/>
          <w:sz w:val="24"/>
          <w:szCs w:val="24"/>
        </w:rPr>
        <w:t xml:space="preserve"> </w:t>
      </w:r>
      <w:r w:rsidR="00180B02">
        <w:rPr>
          <w:rFonts w:ascii="Times New Roman" w:eastAsia="Times New Roman" w:hAnsi="Times New Roman" w:cs="Times New Roman"/>
          <w:sz w:val="24"/>
          <w:szCs w:val="24"/>
        </w:rPr>
        <w:t>Cornești</w:t>
      </w:r>
      <w:r w:rsidR="00BD0A54">
        <w:rPr>
          <w:rFonts w:ascii="Times New Roman" w:eastAsia="Times New Roman" w:hAnsi="Times New Roman" w:cs="Times New Roman"/>
          <w:sz w:val="24"/>
          <w:szCs w:val="24"/>
        </w:rPr>
        <w:t>, categoria de folosință domeniul public</w:t>
      </w:r>
      <w:r w:rsidR="00343E73">
        <w:rPr>
          <w:rFonts w:ascii="Times New Roman" w:hAnsi="Times New Roman" w:cs="Times New Roman"/>
          <w:sz w:val="24"/>
          <w:szCs w:val="24"/>
        </w:rPr>
        <w:t xml:space="preserve"> </w:t>
      </w:r>
      <w:r w:rsidR="00375DA7">
        <w:rPr>
          <w:rFonts w:ascii="Times New Roman" w:hAnsi="Times New Roman" w:cs="Times New Roman"/>
          <w:sz w:val="24"/>
          <w:szCs w:val="24"/>
        </w:rPr>
        <w:t>;</w:t>
      </w:r>
      <w:r w:rsidR="004C22FC">
        <w:rPr>
          <w:rFonts w:ascii="Times New Roman" w:hAnsi="Times New Roman" w:cs="Times New Roman"/>
          <w:sz w:val="24"/>
          <w:szCs w:val="24"/>
        </w:rPr>
        <w:t xml:space="preserve"> </w:t>
      </w:r>
    </w:p>
    <w:p w14:paraId="0F55766E" w14:textId="77777777"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14:paraId="5CAD10BB" w14:textId="77777777"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14:paraId="7667CDAA" w14:textId="77777777"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14:paraId="0749FD01" w14:textId="77777777"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14:paraId="3C7BC7C9" w14:textId="77777777"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14:paraId="73AC3B3D"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14:paraId="31698F78" w14:textId="77777777"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14:paraId="39B1AF42" w14:textId="287C6519"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77777777"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14:paraId="5CCAE3C3"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14:paraId="6E9099B6"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14:paraId="3C65CE35" w14:textId="77777777" w:rsidR="00EB6A22" w:rsidRDefault="00EB6A22" w:rsidP="00245F38">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lastRenderedPageBreak/>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14:paraId="4EC4E764"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14:paraId="72EDC0B7"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14:paraId="26072112" w14:textId="3238F108"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w:t>
      </w:r>
      <w:r w:rsidR="001C34C4">
        <w:rPr>
          <w:rFonts w:ascii="Times New Roman" w:eastAsia="Times New Roman" w:hAnsi="Times New Roman" w:cs="Times New Roman"/>
          <w:sz w:val="24"/>
          <w:szCs w:val="24"/>
        </w:rPr>
        <w:t xml:space="preserve">act relativ redus şi local </w:t>
      </w:r>
      <w:r w:rsidRPr="009D24A3">
        <w:rPr>
          <w:rFonts w:ascii="Times New Roman" w:eastAsia="Times New Roman" w:hAnsi="Times New Roman" w:cs="Times New Roman"/>
          <w:sz w:val="24"/>
          <w:szCs w:val="24"/>
        </w:rPr>
        <w:t>pe perioada execuţiei proiectului;</w:t>
      </w:r>
    </w:p>
    <w:p w14:paraId="7A8C7B4A" w14:textId="77777777"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14:paraId="7A62B838" w14:textId="77777777" w:rsidR="00D11ACD"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14:paraId="384243BD" w14:textId="77777777" w:rsidR="00D11ACD" w:rsidRPr="009166FB" w:rsidRDefault="00D11ACD" w:rsidP="009166FB">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9166FB">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2B68082C" w14:textId="500E5131" w:rsidR="00DA4FCB" w:rsidRPr="00A538B9" w:rsidRDefault="00D11ACD" w:rsidP="00403D9C">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b/>
          <w:i/>
          <w:sz w:val="24"/>
          <w:szCs w:val="24"/>
        </w:rPr>
      </w:pPr>
      <w:r w:rsidRPr="00A538B9">
        <w:rPr>
          <w:rFonts w:ascii="Times New Roman" w:hAnsi="Times New Roman" w:cs="Times New Roman"/>
          <w:sz w:val="24"/>
          <w:szCs w:val="24"/>
        </w:rPr>
        <w:t>Proiectul nu intră sub incidența art. 48 și 54 din Legea Apelor nr. 107/1996, cu modifică</w:t>
      </w:r>
      <w:r w:rsidR="0032733A" w:rsidRPr="00A538B9">
        <w:rPr>
          <w:rFonts w:ascii="Times New Roman" w:hAnsi="Times New Roman" w:cs="Times New Roman"/>
          <w:sz w:val="24"/>
          <w:szCs w:val="24"/>
        </w:rPr>
        <w:t xml:space="preserve">rile și completările ulterioare; </w:t>
      </w:r>
      <w:r w:rsidR="00C7563F">
        <w:rPr>
          <w:rFonts w:ascii="Times New Roman" w:hAnsi="Times New Roman" w:cs="Times New Roman"/>
          <w:sz w:val="24"/>
          <w:szCs w:val="24"/>
        </w:rPr>
        <w:t>conform adresei nr.</w:t>
      </w:r>
      <w:r w:rsidR="00436793">
        <w:rPr>
          <w:rFonts w:ascii="Times New Roman" w:hAnsi="Times New Roman" w:cs="Times New Roman"/>
          <w:sz w:val="24"/>
          <w:szCs w:val="24"/>
        </w:rPr>
        <w:t>373</w:t>
      </w:r>
      <w:r w:rsidR="00C7563F">
        <w:rPr>
          <w:rFonts w:ascii="Times New Roman" w:hAnsi="Times New Roman" w:cs="Times New Roman"/>
          <w:sz w:val="24"/>
          <w:szCs w:val="24"/>
        </w:rPr>
        <w:t>/</w:t>
      </w:r>
      <w:r w:rsidR="00436793">
        <w:rPr>
          <w:rFonts w:ascii="Times New Roman" w:hAnsi="Times New Roman" w:cs="Times New Roman"/>
          <w:sz w:val="24"/>
          <w:szCs w:val="24"/>
        </w:rPr>
        <w:t>SF</w:t>
      </w:r>
      <w:r w:rsidR="00C7563F">
        <w:rPr>
          <w:rFonts w:ascii="Times New Roman" w:hAnsi="Times New Roman" w:cs="Times New Roman"/>
          <w:sz w:val="24"/>
          <w:szCs w:val="24"/>
        </w:rPr>
        <w:t>/</w:t>
      </w:r>
      <w:r w:rsidR="00436793">
        <w:rPr>
          <w:rFonts w:ascii="Times New Roman" w:hAnsi="Times New Roman" w:cs="Times New Roman"/>
          <w:sz w:val="24"/>
          <w:szCs w:val="24"/>
        </w:rPr>
        <w:t>21.02.2023</w:t>
      </w:r>
      <w:r w:rsidR="00C7563F">
        <w:rPr>
          <w:rFonts w:ascii="Times New Roman" w:hAnsi="Times New Roman" w:cs="Times New Roman"/>
          <w:sz w:val="24"/>
          <w:szCs w:val="24"/>
        </w:rPr>
        <w:t xml:space="preserve"> emisă de ADMINISTRAȚIA BAZINALĂ DE APĂ </w:t>
      </w:r>
      <w:r w:rsidR="00436793">
        <w:rPr>
          <w:rFonts w:ascii="Times New Roman" w:hAnsi="Times New Roman" w:cs="Times New Roman"/>
          <w:sz w:val="24"/>
          <w:szCs w:val="24"/>
        </w:rPr>
        <w:t>ARGEȘ-VEDEA – SISTEMUL HIDROTEHNIC INDEPENDENT VĂCĂREȘTI</w:t>
      </w:r>
      <w:r w:rsidR="00C7563F">
        <w:rPr>
          <w:rFonts w:ascii="Times New Roman" w:hAnsi="Times New Roman" w:cs="Times New Roman"/>
          <w:sz w:val="24"/>
          <w:szCs w:val="24"/>
        </w:rPr>
        <w:t>, proiectul nu necesită act de reglementare pe linie de gospodărire a apelor;</w:t>
      </w:r>
    </w:p>
    <w:p w14:paraId="775325DB" w14:textId="77777777" w:rsidR="00A538B9" w:rsidRPr="00A538B9" w:rsidRDefault="00A538B9" w:rsidP="00A538B9">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510E47B1" w14:textId="77777777" w:rsidR="00DA4FCB" w:rsidRDefault="00DA4FCB" w:rsidP="00DA4FCB">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rPr>
        <w:t xml:space="preserve">  </w:t>
      </w: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2BE1249F" w14:textId="77777777" w:rsidR="00DA4FCB" w:rsidRPr="00FA0BC3" w:rsidRDefault="00DA4FCB" w:rsidP="00DA4FCB">
      <w:pPr>
        <w:spacing w:after="0" w:line="240" w:lineRule="auto"/>
        <w:ind w:right="-1080"/>
        <w:jc w:val="both"/>
        <w:rPr>
          <w:rFonts w:ascii="Times New Roman" w:eastAsia="Times New Roman" w:hAnsi="Times New Roman" w:cs="Times New Roman"/>
          <w:i/>
          <w:sz w:val="24"/>
          <w:szCs w:val="24"/>
          <w:lang w:eastAsia="ro-RO"/>
        </w:rPr>
      </w:pPr>
    </w:p>
    <w:p w14:paraId="7746C100" w14:textId="77777777" w:rsidR="00DA4FCB" w:rsidRDefault="00DA4FCB" w:rsidP="00DA4FC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Pr>
          <w:rFonts w:ascii="Times New Roman" w:eastAsia="Times New Roman" w:hAnsi="Times New Roman" w:cs="Times New Roman"/>
          <w:b/>
          <w:bCs/>
          <w:i/>
          <w:iCs/>
          <w:sz w:val="24"/>
          <w:szCs w:val="24"/>
          <w:lang w:eastAsia="ro-RO"/>
        </w:rPr>
        <w:t>ă</w:t>
      </w:r>
      <w:r w:rsidRPr="00FA0BC3">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706703A6" w14:textId="77777777" w:rsidR="00DA4FCB" w:rsidRPr="004A4567"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E416ED"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A15148" w:rsidRDefault="00DA4FCB" w:rsidP="00DA4FCB">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6330C0" w:rsidRDefault="00DA4FCB" w:rsidP="00245F38">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14:paraId="2E6C8AD6" w14:textId="77777777"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01659D2C" w14:textId="0009C48C" w:rsidR="001C34C4" w:rsidRDefault="00795FF9" w:rsidP="006B400B">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14:paraId="11C5DBF8" w14:textId="77777777" w:rsidR="00436793" w:rsidRPr="00C7563F" w:rsidRDefault="00436793" w:rsidP="006B400B">
      <w:pPr>
        <w:spacing w:after="0" w:line="240" w:lineRule="auto"/>
        <w:jc w:val="both"/>
        <w:rPr>
          <w:rFonts w:ascii="Times New Roman" w:eastAsia="Calibri" w:hAnsi="Times New Roman" w:cs="Times New Roman"/>
          <w:sz w:val="24"/>
          <w:szCs w:val="24"/>
        </w:rPr>
      </w:pPr>
    </w:p>
    <w:p w14:paraId="30120312" w14:textId="73FE6495"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14:paraId="3E0C9178" w14:textId="77777777"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033590D3" w14:textId="77777777"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14:paraId="3901952B" w14:textId="77777777"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0CC4540A" w14:textId="77777777" w:rsidR="000B5D9E" w:rsidRDefault="000B5D9E" w:rsidP="00593932">
      <w:pPr>
        <w:tabs>
          <w:tab w:val="left" w:pos="-720"/>
        </w:tabs>
        <w:suppressAutoHyphens/>
        <w:spacing w:after="0" w:line="240" w:lineRule="auto"/>
        <w:rPr>
          <w:rFonts w:ascii="Times New Roman" w:eastAsia="Calibri" w:hAnsi="Times New Roman" w:cs="Times New Roman"/>
          <w:b/>
          <w:bCs/>
          <w:sz w:val="24"/>
          <w:szCs w:val="24"/>
          <w:u w:val="single"/>
        </w:rPr>
      </w:pPr>
    </w:p>
    <w:p w14:paraId="28405FB4" w14:textId="77777777" w:rsidR="00436793" w:rsidRDefault="00436793" w:rsidP="00593932">
      <w:pPr>
        <w:tabs>
          <w:tab w:val="left" w:pos="-720"/>
        </w:tabs>
        <w:suppressAutoHyphens/>
        <w:spacing w:after="0" w:line="240" w:lineRule="auto"/>
        <w:rPr>
          <w:rFonts w:ascii="Times New Roman" w:eastAsia="Calibri" w:hAnsi="Times New Roman" w:cs="Times New Roman"/>
          <w:b/>
          <w:bCs/>
          <w:sz w:val="24"/>
          <w:szCs w:val="24"/>
          <w:u w:val="single"/>
        </w:rPr>
      </w:pPr>
    </w:p>
    <w:p w14:paraId="62D8BDB3" w14:textId="19929A91"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lastRenderedPageBreak/>
        <w:t>Protecţia apelor</w:t>
      </w:r>
    </w:p>
    <w:p w14:paraId="2FF27377" w14:textId="77777777"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0344643E" w14:textId="77777777" w:rsidR="00DA4FCB" w:rsidRDefault="00DA4FCB"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14:paraId="71C640FD" w14:textId="77777777"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14:paraId="5DB81908" w14:textId="77777777"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14:paraId="2BE42FDF" w14:textId="42AE9C52" w:rsidR="00506B47"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3FAFD759" w14:textId="77777777" w:rsidR="00436793" w:rsidRPr="004C22FC" w:rsidRDefault="00436793"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14:paraId="6C0D445E" w14:textId="77777777"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14:paraId="5404B97E" w14:textId="77777777"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544CED9D" w14:textId="77777777"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14:paraId="26448DE2" w14:textId="77777777" w:rsidR="009263CF" w:rsidRDefault="009263CF" w:rsidP="00593932">
      <w:pPr>
        <w:spacing w:after="0" w:line="240" w:lineRule="auto"/>
        <w:jc w:val="both"/>
        <w:rPr>
          <w:rFonts w:ascii="Times New Roman" w:eastAsia="Times New Roman" w:hAnsi="Times New Roman" w:cs="Times New Roman"/>
          <w:b/>
          <w:sz w:val="24"/>
          <w:szCs w:val="24"/>
          <w:u w:val="single"/>
        </w:rPr>
      </w:pPr>
    </w:p>
    <w:p w14:paraId="2F03D585" w14:textId="77777777" w:rsidR="00795FF9"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14:paraId="41230E8E" w14:textId="77777777" w:rsidR="00F47F14" w:rsidRPr="009D24A3" w:rsidRDefault="00F47F14" w:rsidP="00593932">
      <w:pPr>
        <w:spacing w:after="0" w:line="240" w:lineRule="auto"/>
        <w:jc w:val="both"/>
        <w:rPr>
          <w:rFonts w:ascii="Times New Roman" w:eastAsia="Times New Roman" w:hAnsi="Times New Roman" w:cs="Times New Roman"/>
          <w:b/>
          <w:sz w:val="24"/>
          <w:szCs w:val="24"/>
          <w:u w:val="single"/>
        </w:rPr>
      </w:pPr>
    </w:p>
    <w:p w14:paraId="78F2431C" w14:textId="77777777"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xml:space="preserve">- pământul rezultat din săparea șanțului va fi depozitat provizoriu </w:t>
      </w:r>
      <w:r w:rsidR="008E46D4">
        <w:rPr>
          <w:rFonts w:ascii="Times New Roman" w:eastAsia="Times New Roman" w:hAnsi="Times New Roman" w:cs="Times New Roman"/>
          <w:sz w:val="24"/>
          <w:szCs w:val="24"/>
        </w:rPr>
        <w:t>ș</w:t>
      </w:r>
      <w:r w:rsidRPr="009D24A3">
        <w:rPr>
          <w:rFonts w:ascii="Times New Roman" w:eastAsia="Times New Roman" w:hAnsi="Times New Roman" w:cs="Times New Roman"/>
          <w:sz w:val="24"/>
          <w:szCs w:val="24"/>
        </w:rPr>
        <w:t>i apoi refolosit la reumplere;</w:t>
      </w:r>
    </w:p>
    <w:p w14:paraId="01058E19"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77777777"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14:paraId="360482F0" w14:textId="77777777" w:rsidR="003229E4" w:rsidRDefault="003229E4" w:rsidP="00245F38">
      <w:pPr>
        <w:keepNext/>
        <w:spacing w:after="0" w:line="240" w:lineRule="auto"/>
        <w:outlineLvl w:val="3"/>
        <w:rPr>
          <w:rFonts w:ascii="Times New Roman" w:eastAsia="Times New Roman" w:hAnsi="Times New Roman" w:cs="Times New Roman"/>
          <w:b/>
          <w:bCs/>
          <w:i/>
          <w:sz w:val="24"/>
          <w:szCs w:val="24"/>
          <w:u w:val="single"/>
        </w:rPr>
      </w:pPr>
    </w:p>
    <w:p w14:paraId="662011FE" w14:textId="77777777" w:rsidR="00795FF9"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14:paraId="775F312F" w14:textId="77777777" w:rsidR="00F47F14" w:rsidRDefault="00F47F14" w:rsidP="00245F38">
      <w:pPr>
        <w:keepNext/>
        <w:spacing w:after="0" w:line="240" w:lineRule="auto"/>
        <w:outlineLvl w:val="3"/>
        <w:rPr>
          <w:rFonts w:ascii="Times New Roman" w:eastAsia="Times New Roman" w:hAnsi="Times New Roman" w:cs="Times New Roman"/>
          <w:b/>
          <w:bCs/>
          <w:i/>
          <w:sz w:val="24"/>
          <w:szCs w:val="24"/>
          <w:u w:val="single"/>
        </w:rPr>
      </w:pPr>
    </w:p>
    <w:p w14:paraId="7AE90DBE" w14:textId="1627A813" w:rsidR="00F47F14" w:rsidRPr="008E46D4" w:rsidRDefault="00F47F14" w:rsidP="00436793">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6330C0">
        <w:rPr>
          <w:rFonts w:ascii="Times New Roman" w:eastAsia="Times New Roman" w:hAnsi="Times New Roman" w:cs="Times New Roman"/>
          <w:b/>
          <w:bCs/>
          <w:i/>
          <w:iCs/>
          <w:sz w:val="24"/>
          <w:szCs w:val="24"/>
          <w:lang w:eastAsia="ro-RO"/>
        </w:rPr>
        <w:t>OUG nr.</w:t>
      </w:r>
      <w:r w:rsidR="00436793">
        <w:rPr>
          <w:rFonts w:ascii="Times New Roman" w:eastAsia="Times New Roman" w:hAnsi="Times New Roman" w:cs="Times New Roman"/>
          <w:b/>
          <w:bCs/>
          <w:i/>
          <w:iCs/>
          <w:sz w:val="24"/>
          <w:szCs w:val="24"/>
          <w:lang w:eastAsia="ro-RO"/>
        </w:rPr>
        <w:t xml:space="preserve"> </w:t>
      </w:r>
      <w:r w:rsidR="006330C0">
        <w:rPr>
          <w:rFonts w:ascii="Times New Roman" w:eastAsia="Times New Roman" w:hAnsi="Times New Roman" w:cs="Times New Roman"/>
          <w:b/>
          <w:bCs/>
          <w:i/>
          <w:iCs/>
          <w:sz w:val="24"/>
          <w:szCs w:val="24"/>
          <w:lang w:eastAsia="ro-RO"/>
        </w:rPr>
        <w:t>92/2021</w:t>
      </w:r>
      <w:r w:rsidRPr="00FA0BC3">
        <w:rPr>
          <w:rFonts w:ascii="Times New Roman" w:eastAsia="Times New Roman" w:hAnsi="Times New Roman" w:cs="Times New Roman"/>
          <w:b/>
          <w:bCs/>
          <w:i/>
          <w:iCs/>
          <w:sz w:val="24"/>
          <w:szCs w:val="24"/>
          <w:lang w:eastAsia="ro-RO"/>
        </w:rPr>
        <w:t xml:space="preserve"> privind regimul deşeurilor</w:t>
      </w:r>
      <w:r w:rsidRPr="00A450C7">
        <w:rPr>
          <w:rFonts w:ascii="Times New Roman" w:eastAsia="Times New Roman" w:hAnsi="Times New Roman" w:cs="Times New Roman"/>
          <w:b/>
          <w:i/>
          <w:iCs/>
          <w:sz w:val="24"/>
          <w:szCs w:val="24"/>
          <w:lang w:eastAsia="ro-RO"/>
        </w:rPr>
        <w:t xml:space="preserve">,  </w:t>
      </w:r>
      <w:r w:rsidR="00436793">
        <w:rPr>
          <w:rFonts w:ascii="Times New Roman" w:eastAsia="Times New Roman" w:hAnsi="Times New Roman" w:cs="Times New Roman"/>
          <w:b/>
          <w:i/>
          <w:iCs/>
          <w:sz w:val="24"/>
          <w:szCs w:val="24"/>
          <w:lang w:eastAsia="ro-RO"/>
        </w:rPr>
        <w:t>aprobată cu modificări și completări de Legea nr.17/2023;</w:t>
      </w:r>
      <w:r w:rsidRPr="00FA0BC3">
        <w:rPr>
          <w:rFonts w:ascii="Times New Roman" w:eastAsia="Times New Roman" w:hAnsi="Times New Roman" w:cs="Times New Roman"/>
          <w:sz w:val="24"/>
          <w:szCs w:val="24"/>
          <w:lang w:eastAsia="ro-RO"/>
        </w:rPr>
        <w:t xml:space="preserve">   </w:t>
      </w:r>
    </w:p>
    <w:p w14:paraId="59C11D78"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14:paraId="39B4FA71" w14:textId="77777777"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14:paraId="6EF89258" w14:textId="77777777"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21565A" w14:textId="77777777" w:rsidR="006330C0" w:rsidRPr="00250897"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2D6181BE" w14:textId="0C46FE1C" w:rsidR="00436793" w:rsidRDefault="00436793" w:rsidP="00593932">
      <w:pPr>
        <w:spacing w:after="0" w:line="240" w:lineRule="auto"/>
        <w:jc w:val="both"/>
        <w:rPr>
          <w:rFonts w:ascii="Times New Roman" w:eastAsia="Times New Roman" w:hAnsi="Times New Roman" w:cs="Times New Roman"/>
          <w:b/>
          <w:bCs/>
          <w:sz w:val="24"/>
          <w:szCs w:val="24"/>
          <w:u w:val="single"/>
        </w:rPr>
      </w:pPr>
    </w:p>
    <w:p w14:paraId="1BFAAAF1" w14:textId="06A2C4B8"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14:paraId="7A7C96C5" w14:textId="77777777"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14:paraId="18B0FEC0" w14:textId="77777777"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lastRenderedPageBreak/>
        <w:t>buna funcţionare a utilajelor;</w:t>
      </w:r>
    </w:p>
    <w:p w14:paraId="35263CE0"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14:paraId="16FA38DE" w14:textId="77777777"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86447CF" w14:textId="77777777"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5A239BA7" w14:textId="77777777" w:rsidR="002804CF" w:rsidRPr="00396BA4" w:rsidRDefault="002804CF" w:rsidP="00245F38">
      <w:pPr>
        <w:spacing w:after="0" w:line="240" w:lineRule="auto"/>
        <w:jc w:val="both"/>
        <w:rPr>
          <w:rFonts w:ascii="Times New Roman" w:eastAsia="Calibri" w:hAnsi="Times New Roman" w:cs="Times New Roman"/>
          <w:b/>
          <w:sz w:val="16"/>
          <w:szCs w:val="16"/>
          <w:u w:val="single"/>
        </w:rPr>
      </w:pPr>
    </w:p>
    <w:p w14:paraId="23172C23" w14:textId="77777777"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p>
    <w:p w14:paraId="4B0505B8"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4E7AA004"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1598A3A"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17345C"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992F049" w14:textId="77777777" w:rsidR="00051D8F" w:rsidRDefault="00396BA4" w:rsidP="000B5D9E">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6518C5C2" w14:textId="6ED7882B" w:rsidR="00C7348A" w:rsidRPr="00AE7879" w:rsidRDefault="00C7348A" w:rsidP="00C7348A">
      <w:pPr>
        <w:spacing w:after="0" w:line="240" w:lineRule="auto"/>
        <w:rPr>
          <w:rFonts w:ascii="Times New Roman" w:hAnsi="Times New Roman" w:cs="Times New Roman"/>
          <w:b/>
          <w:sz w:val="24"/>
          <w:szCs w:val="24"/>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46CCD">
        <w:rPr>
          <w:rFonts w:ascii="Times New Roman" w:hAnsi="Times New Roman" w:cs="Times New Roman"/>
          <w:b/>
          <w:sz w:val="32"/>
          <w:szCs w:val="32"/>
        </w:rPr>
        <w:t xml:space="preserve">   </w:t>
      </w:r>
      <w:r w:rsidR="008122FB">
        <w:rPr>
          <w:rFonts w:ascii="Times New Roman" w:hAnsi="Times New Roman" w:cs="Times New Roman"/>
          <w:b/>
        </w:rPr>
        <w:t xml:space="preserve">   </w:t>
      </w:r>
      <w:r w:rsidR="00846CCD">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14:paraId="026787E2" w14:textId="77777777"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46CCD">
        <w:rPr>
          <w:rFonts w:ascii="Times New Roman" w:hAnsi="Times New Roman" w:cs="Times New Roman"/>
          <w:b/>
          <w:sz w:val="24"/>
          <w:szCs w:val="24"/>
        </w:rPr>
        <w:t xml:space="preserve">                            Laura Gabriela</w:t>
      </w:r>
      <w:r w:rsidRPr="00AE7879">
        <w:rPr>
          <w:rFonts w:ascii="Times New Roman" w:hAnsi="Times New Roman" w:cs="Times New Roman"/>
          <w:b/>
          <w:sz w:val="24"/>
          <w:szCs w:val="24"/>
        </w:rPr>
        <w:t xml:space="preserve"> </w:t>
      </w:r>
      <w:r w:rsidR="00846CCD">
        <w:rPr>
          <w:rFonts w:ascii="Times New Roman" w:hAnsi="Times New Roman" w:cs="Times New Roman"/>
          <w:b/>
          <w:sz w:val="24"/>
          <w:szCs w:val="24"/>
        </w:rPr>
        <w:t>BRICEAG</w:t>
      </w:r>
    </w:p>
    <w:p w14:paraId="58D4ABDD" w14:textId="77777777" w:rsidR="00C7348A" w:rsidRPr="00AE7879" w:rsidRDefault="00C7348A" w:rsidP="00C7348A">
      <w:pPr>
        <w:spacing w:after="0" w:line="240" w:lineRule="auto"/>
        <w:jc w:val="both"/>
        <w:rPr>
          <w:rFonts w:ascii="Times New Roman" w:hAnsi="Times New Roman" w:cs="Times New Roman"/>
          <w:b/>
          <w:sz w:val="24"/>
          <w:szCs w:val="24"/>
        </w:rPr>
      </w:pPr>
    </w:p>
    <w:p w14:paraId="71D2110E" w14:textId="77777777"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14:paraId="22E539C7" w14:textId="77777777"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14:paraId="4EE64C27" w14:textId="77777777"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14:paraId="74044B3B" w14:textId="77777777"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3C7192E" w14:textId="01CB8BC7"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sidR="00C756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 </w:t>
      </w:r>
      <w:r w:rsidR="00CF0357">
        <w:rPr>
          <w:rFonts w:ascii="Times New Roman" w:hAnsi="Times New Roman" w:cs="Times New Roman"/>
          <w:b/>
          <w:sz w:val="24"/>
          <w:szCs w:val="24"/>
        </w:rPr>
        <w:t>p.</w:t>
      </w:r>
      <w:bookmarkStart w:id="15" w:name="_GoBack"/>
      <w:bookmarkEnd w:id="15"/>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8122FB">
        <w:rPr>
          <w:rFonts w:ascii="Times New Roman" w:hAnsi="Times New Roman" w:cs="Times New Roman"/>
          <w:b/>
          <w:sz w:val="24"/>
          <w:szCs w:val="24"/>
        </w:rPr>
        <w:t xml:space="preserve">               </w:t>
      </w:r>
      <w:r w:rsidR="00C7563F">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p>
    <w:p w14:paraId="681DF890" w14:textId="77777777"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166FB">
        <w:rPr>
          <w:rFonts w:ascii="Times New Roman" w:hAnsi="Times New Roman" w:cs="Times New Roman"/>
          <w:b/>
          <w:sz w:val="24"/>
          <w:szCs w:val="24"/>
        </w:rPr>
        <w:t xml:space="preserve">Cornelia VLAICU                                           </w:t>
      </w:r>
      <w:r>
        <w:rPr>
          <w:rFonts w:ascii="Times New Roman" w:hAnsi="Times New Roman" w:cs="Times New Roman"/>
          <w:b/>
          <w:sz w:val="24"/>
          <w:szCs w:val="24"/>
        </w:rPr>
        <w:t xml:space="preserve">                                         </w:t>
      </w:r>
    </w:p>
    <w:p w14:paraId="60D59A01" w14:textId="77777777" w:rsidR="00C7348A" w:rsidRPr="00A96BD4" w:rsidRDefault="00C7348A" w:rsidP="00C7348A">
      <w:pPr>
        <w:spacing w:after="0" w:line="240" w:lineRule="auto"/>
        <w:ind w:firstLine="720"/>
        <w:rPr>
          <w:rFonts w:ascii="Times New Roman" w:hAnsi="Times New Roman" w:cs="Times New Roman"/>
          <w:b/>
          <w:sz w:val="32"/>
          <w:szCs w:val="32"/>
        </w:rPr>
      </w:pPr>
    </w:p>
    <w:p w14:paraId="7D821591" w14:textId="77777777"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3A758B">
      <w:footerReference w:type="default" r:id="rId19"/>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AADDB" w14:textId="77777777" w:rsidR="00385A7B" w:rsidRDefault="00385A7B" w:rsidP="00EE5AEC">
      <w:pPr>
        <w:spacing w:after="0" w:line="240" w:lineRule="auto"/>
      </w:pPr>
      <w:r>
        <w:separator/>
      </w:r>
    </w:p>
  </w:endnote>
  <w:endnote w:type="continuationSeparator" w:id="0">
    <w:p w14:paraId="01C35006" w14:textId="77777777" w:rsidR="00385A7B" w:rsidRDefault="00385A7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3D29" w14:textId="77777777" w:rsidR="003A281B" w:rsidRDefault="003A281B" w:rsidP="003A281B">
    <w:pPr>
      <w:pStyle w:val="Footer"/>
    </w:pPr>
  </w:p>
  <w:p w14:paraId="14D9F649" w14:textId="77777777" w:rsidR="003A281B" w:rsidRDefault="00385A7B" w:rsidP="003A281B">
    <w:pPr>
      <w:pStyle w:val="Header"/>
      <w:jc w:val="center"/>
      <w:rPr>
        <w:rFonts w:ascii="Garamond" w:hAnsi="Garamond"/>
        <w:b/>
        <w:lang w:val="fr-FR"/>
      </w:rPr>
    </w:pPr>
    <w:r>
      <w:object w:dxaOrig="1440" w:dyaOrig="1440"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1600480" r:id="rId2"/>
      </w:object>
    </w:r>
    <w:r w:rsidR="003A281B">
      <w:rPr>
        <w:noProof/>
        <w:lang w:eastAsia="ro-RO"/>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4FF1555F" w:rsidR="0027248F" w:rsidRDefault="0027248F" w:rsidP="00051258">
    <w:pPr>
      <w:pStyle w:val="Footer"/>
      <w:jc w:val="right"/>
    </w:pPr>
    <w:r>
      <w:fldChar w:fldCharType="begin"/>
    </w:r>
    <w:r>
      <w:instrText>PAGE   \* MERGEFORMAT</w:instrText>
    </w:r>
    <w:r>
      <w:fldChar w:fldCharType="separate"/>
    </w:r>
    <w:r w:rsidR="00CF035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80E8" w14:textId="77777777" w:rsidR="00385A7B" w:rsidRDefault="00385A7B" w:rsidP="00EE5AEC">
      <w:pPr>
        <w:spacing w:after="0" w:line="240" w:lineRule="auto"/>
      </w:pPr>
      <w:r>
        <w:separator/>
      </w:r>
    </w:p>
  </w:footnote>
  <w:footnote w:type="continuationSeparator" w:id="0">
    <w:p w14:paraId="148E1A9C" w14:textId="77777777" w:rsidR="00385A7B" w:rsidRDefault="00385A7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6"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1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1"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4"/>
  </w:num>
  <w:num w:numId="9">
    <w:abstractNumId w:val="9"/>
  </w:num>
  <w:num w:numId="10">
    <w:abstractNumId w:val="4"/>
  </w:num>
  <w:num w:numId="11">
    <w:abstractNumId w:val="0"/>
  </w:num>
  <w:num w:numId="12">
    <w:abstractNumId w:val="2"/>
  </w:num>
  <w:num w:numId="13">
    <w:abstractNumId w:val="18"/>
  </w:num>
  <w:num w:numId="14">
    <w:abstractNumId w:val="18"/>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26"/>
  </w:num>
  <w:num w:numId="16">
    <w:abstractNumId w:val="5"/>
  </w:num>
  <w:num w:numId="17">
    <w:abstractNumId w:val="22"/>
  </w:num>
  <w:num w:numId="18">
    <w:abstractNumId w:val="11"/>
  </w:num>
  <w:num w:numId="19">
    <w:abstractNumId w:val="16"/>
  </w:num>
  <w:num w:numId="20">
    <w:abstractNumId w:val="25"/>
  </w:num>
  <w:num w:numId="21">
    <w:abstractNumId w:val="3"/>
  </w:num>
  <w:num w:numId="22">
    <w:abstractNumId w:val="13"/>
  </w:num>
  <w:num w:numId="23">
    <w:abstractNumId w:val="17"/>
  </w:num>
  <w:num w:numId="24">
    <w:abstractNumId w:val="20"/>
  </w:num>
  <w:num w:numId="25">
    <w:abstractNumId w:val="24"/>
  </w:num>
  <w:num w:numId="26">
    <w:abstractNumId w:val="15"/>
  </w:num>
  <w:num w:numId="27">
    <w:abstractNumId w:val="1"/>
  </w:num>
  <w:num w:numId="28">
    <w:abstractNumId w:val="19"/>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35517"/>
    <w:rsid w:val="000373F8"/>
    <w:rsid w:val="0003753F"/>
    <w:rsid w:val="00051258"/>
    <w:rsid w:val="00051494"/>
    <w:rsid w:val="00051D8F"/>
    <w:rsid w:val="00057C48"/>
    <w:rsid w:val="00060A71"/>
    <w:rsid w:val="0006716F"/>
    <w:rsid w:val="00074281"/>
    <w:rsid w:val="000875C7"/>
    <w:rsid w:val="00090D6C"/>
    <w:rsid w:val="00095AC6"/>
    <w:rsid w:val="00095BEA"/>
    <w:rsid w:val="000A158C"/>
    <w:rsid w:val="000A2E73"/>
    <w:rsid w:val="000B0EEA"/>
    <w:rsid w:val="000B2FEA"/>
    <w:rsid w:val="000B5D9E"/>
    <w:rsid w:val="000C445A"/>
    <w:rsid w:val="000C6C3A"/>
    <w:rsid w:val="000D35A8"/>
    <w:rsid w:val="000D5DB3"/>
    <w:rsid w:val="000E0A6C"/>
    <w:rsid w:val="000E235A"/>
    <w:rsid w:val="000E34A0"/>
    <w:rsid w:val="000F0C76"/>
    <w:rsid w:val="000F53F8"/>
    <w:rsid w:val="00102243"/>
    <w:rsid w:val="001057FC"/>
    <w:rsid w:val="00132794"/>
    <w:rsid w:val="00144DDF"/>
    <w:rsid w:val="001607A9"/>
    <w:rsid w:val="00162842"/>
    <w:rsid w:val="00162C11"/>
    <w:rsid w:val="00163177"/>
    <w:rsid w:val="00166454"/>
    <w:rsid w:val="00167D80"/>
    <w:rsid w:val="00171A29"/>
    <w:rsid w:val="00172764"/>
    <w:rsid w:val="001771A1"/>
    <w:rsid w:val="00177974"/>
    <w:rsid w:val="00180B02"/>
    <w:rsid w:val="00180DB7"/>
    <w:rsid w:val="0019364E"/>
    <w:rsid w:val="0019710A"/>
    <w:rsid w:val="001974A8"/>
    <w:rsid w:val="00197EB4"/>
    <w:rsid w:val="001A03E8"/>
    <w:rsid w:val="001A24D9"/>
    <w:rsid w:val="001A4826"/>
    <w:rsid w:val="001C34C4"/>
    <w:rsid w:val="001D27FF"/>
    <w:rsid w:val="001D5C27"/>
    <w:rsid w:val="001E678F"/>
    <w:rsid w:val="001F3B49"/>
    <w:rsid w:val="001F4CE7"/>
    <w:rsid w:val="001F65BD"/>
    <w:rsid w:val="00207D2B"/>
    <w:rsid w:val="00211CF7"/>
    <w:rsid w:val="002133C9"/>
    <w:rsid w:val="002176A0"/>
    <w:rsid w:val="0022000A"/>
    <w:rsid w:val="00222838"/>
    <w:rsid w:val="00222CD0"/>
    <w:rsid w:val="002304BF"/>
    <w:rsid w:val="00241324"/>
    <w:rsid w:val="0024580B"/>
    <w:rsid w:val="00245F38"/>
    <w:rsid w:val="00250897"/>
    <w:rsid w:val="00251C31"/>
    <w:rsid w:val="0025350B"/>
    <w:rsid w:val="002535F5"/>
    <w:rsid w:val="00270B57"/>
    <w:rsid w:val="0027248F"/>
    <w:rsid w:val="002804CF"/>
    <w:rsid w:val="0028453E"/>
    <w:rsid w:val="00295F26"/>
    <w:rsid w:val="002A507E"/>
    <w:rsid w:val="002B7699"/>
    <w:rsid w:val="002C53D6"/>
    <w:rsid w:val="002C64DC"/>
    <w:rsid w:val="002C6C01"/>
    <w:rsid w:val="002D03E4"/>
    <w:rsid w:val="002D13D8"/>
    <w:rsid w:val="002D2245"/>
    <w:rsid w:val="002D40B5"/>
    <w:rsid w:val="002D5656"/>
    <w:rsid w:val="002E0C8A"/>
    <w:rsid w:val="002E2C5D"/>
    <w:rsid w:val="002F4FB1"/>
    <w:rsid w:val="002F6A52"/>
    <w:rsid w:val="003019A2"/>
    <w:rsid w:val="00315984"/>
    <w:rsid w:val="003229E4"/>
    <w:rsid w:val="00324CAC"/>
    <w:rsid w:val="0032733A"/>
    <w:rsid w:val="0034142C"/>
    <w:rsid w:val="003420B3"/>
    <w:rsid w:val="00342EC6"/>
    <w:rsid w:val="00343E73"/>
    <w:rsid w:val="00345EA6"/>
    <w:rsid w:val="00351752"/>
    <w:rsid w:val="0035233A"/>
    <w:rsid w:val="00360E57"/>
    <w:rsid w:val="0036379B"/>
    <w:rsid w:val="00375DA7"/>
    <w:rsid w:val="0038355F"/>
    <w:rsid w:val="00385A7B"/>
    <w:rsid w:val="0039571A"/>
    <w:rsid w:val="00396BA4"/>
    <w:rsid w:val="003970F1"/>
    <w:rsid w:val="003A281B"/>
    <w:rsid w:val="003A758B"/>
    <w:rsid w:val="003A7E0E"/>
    <w:rsid w:val="003B023F"/>
    <w:rsid w:val="003B2BF5"/>
    <w:rsid w:val="003B482C"/>
    <w:rsid w:val="003B4D93"/>
    <w:rsid w:val="003D0FAC"/>
    <w:rsid w:val="003E60BF"/>
    <w:rsid w:val="003E6F11"/>
    <w:rsid w:val="003F02CE"/>
    <w:rsid w:val="003F10FF"/>
    <w:rsid w:val="003F372D"/>
    <w:rsid w:val="00400115"/>
    <w:rsid w:val="0040441B"/>
    <w:rsid w:val="00404666"/>
    <w:rsid w:val="00405647"/>
    <w:rsid w:val="004166AF"/>
    <w:rsid w:val="0042202A"/>
    <w:rsid w:val="00424209"/>
    <w:rsid w:val="00432FA0"/>
    <w:rsid w:val="00433765"/>
    <w:rsid w:val="00436793"/>
    <w:rsid w:val="0044475A"/>
    <w:rsid w:val="0044603E"/>
    <w:rsid w:val="00446644"/>
    <w:rsid w:val="00446676"/>
    <w:rsid w:val="00462B27"/>
    <w:rsid w:val="004662C2"/>
    <w:rsid w:val="0046643C"/>
    <w:rsid w:val="004766AB"/>
    <w:rsid w:val="00476EFE"/>
    <w:rsid w:val="00480B20"/>
    <w:rsid w:val="00483DBF"/>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2356E"/>
    <w:rsid w:val="0053048D"/>
    <w:rsid w:val="00531EDE"/>
    <w:rsid w:val="005436FA"/>
    <w:rsid w:val="00546C12"/>
    <w:rsid w:val="00550EEB"/>
    <w:rsid w:val="00556774"/>
    <w:rsid w:val="005575A7"/>
    <w:rsid w:val="00563647"/>
    <w:rsid w:val="00570B71"/>
    <w:rsid w:val="00573503"/>
    <w:rsid w:val="00580656"/>
    <w:rsid w:val="005815FE"/>
    <w:rsid w:val="005819B0"/>
    <w:rsid w:val="005855A4"/>
    <w:rsid w:val="00586ADB"/>
    <w:rsid w:val="00586F06"/>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153B"/>
    <w:rsid w:val="006302D6"/>
    <w:rsid w:val="00631B85"/>
    <w:rsid w:val="006330C0"/>
    <w:rsid w:val="0063528E"/>
    <w:rsid w:val="00641AB8"/>
    <w:rsid w:val="00644C69"/>
    <w:rsid w:val="00644DD0"/>
    <w:rsid w:val="00645BB1"/>
    <w:rsid w:val="00645EDA"/>
    <w:rsid w:val="0065443A"/>
    <w:rsid w:val="006574D5"/>
    <w:rsid w:val="00663622"/>
    <w:rsid w:val="00667696"/>
    <w:rsid w:val="00680B05"/>
    <w:rsid w:val="00687275"/>
    <w:rsid w:val="00687D45"/>
    <w:rsid w:val="006959BE"/>
    <w:rsid w:val="006A6B9F"/>
    <w:rsid w:val="006B1028"/>
    <w:rsid w:val="006B400B"/>
    <w:rsid w:val="006C0C6D"/>
    <w:rsid w:val="006C1FD3"/>
    <w:rsid w:val="006C5259"/>
    <w:rsid w:val="006D735B"/>
    <w:rsid w:val="006D7856"/>
    <w:rsid w:val="006E6B2D"/>
    <w:rsid w:val="006F065F"/>
    <w:rsid w:val="007058A6"/>
    <w:rsid w:val="00711EDB"/>
    <w:rsid w:val="00722BE2"/>
    <w:rsid w:val="00735B86"/>
    <w:rsid w:val="007449D7"/>
    <w:rsid w:val="0074755F"/>
    <w:rsid w:val="00747DB0"/>
    <w:rsid w:val="00750E5B"/>
    <w:rsid w:val="007516E9"/>
    <w:rsid w:val="00761986"/>
    <w:rsid w:val="007626A4"/>
    <w:rsid w:val="00765427"/>
    <w:rsid w:val="00767EA4"/>
    <w:rsid w:val="007732D1"/>
    <w:rsid w:val="00791330"/>
    <w:rsid w:val="00794329"/>
    <w:rsid w:val="00795FF9"/>
    <w:rsid w:val="00797A54"/>
    <w:rsid w:val="007A4B5D"/>
    <w:rsid w:val="007A567D"/>
    <w:rsid w:val="007C3819"/>
    <w:rsid w:val="007D19DB"/>
    <w:rsid w:val="007D2D03"/>
    <w:rsid w:val="007D543A"/>
    <w:rsid w:val="007D6074"/>
    <w:rsid w:val="007D630E"/>
    <w:rsid w:val="007E6C6B"/>
    <w:rsid w:val="007F0F3C"/>
    <w:rsid w:val="007F1F7B"/>
    <w:rsid w:val="007F4886"/>
    <w:rsid w:val="008078A7"/>
    <w:rsid w:val="00810FD1"/>
    <w:rsid w:val="008122FB"/>
    <w:rsid w:val="00814477"/>
    <w:rsid w:val="00814A74"/>
    <w:rsid w:val="00824657"/>
    <w:rsid w:val="00834097"/>
    <w:rsid w:val="00836F62"/>
    <w:rsid w:val="00837B75"/>
    <w:rsid w:val="00837CD0"/>
    <w:rsid w:val="00840273"/>
    <w:rsid w:val="00843750"/>
    <w:rsid w:val="00846CCD"/>
    <w:rsid w:val="00846EE8"/>
    <w:rsid w:val="00852BE9"/>
    <w:rsid w:val="0086539D"/>
    <w:rsid w:val="00882225"/>
    <w:rsid w:val="00887E1A"/>
    <w:rsid w:val="008908AB"/>
    <w:rsid w:val="0089233A"/>
    <w:rsid w:val="00897EF0"/>
    <w:rsid w:val="008A5D80"/>
    <w:rsid w:val="008B210D"/>
    <w:rsid w:val="008B5584"/>
    <w:rsid w:val="008C47E7"/>
    <w:rsid w:val="008D0009"/>
    <w:rsid w:val="008D7469"/>
    <w:rsid w:val="008E46D4"/>
    <w:rsid w:val="008F141B"/>
    <w:rsid w:val="00912F44"/>
    <w:rsid w:val="009166FB"/>
    <w:rsid w:val="009167CA"/>
    <w:rsid w:val="009263CF"/>
    <w:rsid w:val="00926FD9"/>
    <w:rsid w:val="009311BF"/>
    <w:rsid w:val="00937BE6"/>
    <w:rsid w:val="0094474A"/>
    <w:rsid w:val="009507C2"/>
    <w:rsid w:val="0095557F"/>
    <w:rsid w:val="0096795A"/>
    <w:rsid w:val="00971AF8"/>
    <w:rsid w:val="00971F2E"/>
    <w:rsid w:val="00980A7C"/>
    <w:rsid w:val="00986662"/>
    <w:rsid w:val="00993D74"/>
    <w:rsid w:val="0099586C"/>
    <w:rsid w:val="009A75A0"/>
    <w:rsid w:val="009A7CB8"/>
    <w:rsid w:val="009B6036"/>
    <w:rsid w:val="009D24A3"/>
    <w:rsid w:val="009D3BA5"/>
    <w:rsid w:val="009D477B"/>
    <w:rsid w:val="009D562F"/>
    <w:rsid w:val="009F18BB"/>
    <w:rsid w:val="009F7A77"/>
    <w:rsid w:val="00A10BDF"/>
    <w:rsid w:val="00A13570"/>
    <w:rsid w:val="00A221FE"/>
    <w:rsid w:val="00A25301"/>
    <w:rsid w:val="00A358F6"/>
    <w:rsid w:val="00A424CE"/>
    <w:rsid w:val="00A47C0B"/>
    <w:rsid w:val="00A5101E"/>
    <w:rsid w:val="00A51953"/>
    <w:rsid w:val="00A538B9"/>
    <w:rsid w:val="00A56D12"/>
    <w:rsid w:val="00A57600"/>
    <w:rsid w:val="00A6161A"/>
    <w:rsid w:val="00A647D3"/>
    <w:rsid w:val="00A64E86"/>
    <w:rsid w:val="00A67036"/>
    <w:rsid w:val="00A673BC"/>
    <w:rsid w:val="00A67E94"/>
    <w:rsid w:val="00A813CF"/>
    <w:rsid w:val="00A92962"/>
    <w:rsid w:val="00A9640E"/>
    <w:rsid w:val="00AA20BB"/>
    <w:rsid w:val="00AA31AC"/>
    <w:rsid w:val="00AB02CD"/>
    <w:rsid w:val="00AB4990"/>
    <w:rsid w:val="00AB614F"/>
    <w:rsid w:val="00AC02AA"/>
    <w:rsid w:val="00AD5885"/>
    <w:rsid w:val="00AE1F9C"/>
    <w:rsid w:val="00AE6A35"/>
    <w:rsid w:val="00AE79A5"/>
    <w:rsid w:val="00AF16F0"/>
    <w:rsid w:val="00AF1FE4"/>
    <w:rsid w:val="00AF736A"/>
    <w:rsid w:val="00B056DB"/>
    <w:rsid w:val="00B169FF"/>
    <w:rsid w:val="00B1743D"/>
    <w:rsid w:val="00B22E3D"/>
    <w:rsid w:val="00B36897"/>
    <w:rsid w:val="00B37A85"/>
    <w:rsid w:val="00B41113"/>
    <w:rsid w:val="00B577BE"/>
    <w:rsid w:val="00B77FDD"/>
    <w:rsid w:val="00B96B24"/>
    <w:rsid w:val="00BA5810"/>
    <w:rsid w:val="00BB01A7"/>
    <w:rsid w:val="00BC1ABE"/>
    <w:rsid w:val="00BC25B5"/>
    <w:rsid w:val="00BC3DE1"/>
    <w:rsid w:val="00BD0A54"/>
    <w:rsid w:val="00BD3B6B"/>
    <w:rsid w:val="00BD4BFF"/>
    <w:rsid w:val="00BD7C3A"/>
    <w:rsid w:val="00BE3395"/>
    <w:rsid w:val="00BF21B7"/>
    <w:rsid w:val="00BF47C4"/>
    <w:rsid w:val="00C01FC1"/>
    <w:rsid w:val="00C025D0"/>
    <w:rsid w:val="00C14094"/>
    <w:rsid w:val="00C22288"/>
    <w:rsid w:val="00C36162"/>
    <w:rsid w:val="00C410AC"/>
    <w:rsid w:val="00C43BDD"/>
    <w:rsid w:val="00C4663D"/>
    <w:rsid w:val="00C51029"/>
    <w:rsid w:val="00C61DA4"/>
    <w:rsid w:val="00C7348A"/>
    <w:rsid w:val="00C7563F"/>
    <w:rsid w:val="00C76160"/>
    <w:rsid w:val="00C761CC"/>
    <w:rsid w:val="00C80DA1"/>
    <w:rsid w:val="00C80EE7"/>
    <w:rsid w:val="00C83009"/>
    <w:rsid w:val="00C855A9"/>
    <w:rsid w:val="00C86C81"/>
    <w:rsid w:val="00C9760E"/>
    <w:rsid w:val="00CA708E"/>
    <w:rsid w:val="00CB165A"/>
    <w:rsid w:val="00CB2206"/>
    <w:rsid w:val="00CB5433"/>
    <w:rsid w:val="00CD145B"/>
    <w:rsid w:val="00CD50D4"/>
    <w:rsid w:val="00CE2E71"/>
    <w:rsid w:val="00CF0357"/>
    <w:rsid w:val="00CF0B49"/>
    <w:rsid w:val="00CF6092"/>
    <w:rsid w:val="00D037A6"/>
    <w:rsid w:val="00D03C0E"/>
    <w:rsid w:val="00D11ACD"/>
    <w:rsid w:val="00D374CE"/>
    <w:rsid w:val="00D40445"/>
    <w:rsid w:val="00D50FE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4FCB"/>
    <w:rsid w:val="00DA5516"/>
    <w:rsid w:val="00DB152F"/>
    <w:rsid w:val="00DB6FBD"/>
    <w:rsid w:val="00DC0FB5"/>
    <w:rsid w:val="00DC6F82"/>
    <w:rsid w:val="00DD7FD9"/>
    <w:rsid w:val="00DE3A94"/>
    <w:rsid w:val="00DF2AC4"/>
    <w:rsid w:val="00DF4D4D"/>
    <w:rsid w:val="00DF62A9"/>
    <w:rsid w:val="00DF6372"/>
    <w:rsid w:val="00E05ABF"/>
    <w:rsid w:val="00E113F7"/>
    <w:rsid w:val="00E14E3B"/>
    <w:rsid w:val="00E45F4C"/>
    <w:rsid w:val="00E51181"/>
    <w:rsid w:val="00E51DE7"/>
    <w:rsid w:val="00E53CDC"/>
    <w:rsid w:val="00E53F83"/>
    <w:rsid w:val="00E609E4"/>
    <w:rsid w:val="00E61ADF"/>
    <w:rsid w:val="00E63310"/>
    <w:rsid w:val="00E6529F"/>
    <w:rsid w:val="00E72066"/>
    <w:rsid w:val="00E72FF6"/>
    <w:rsid w:val="00E8216E"/>
    <w:rsid w:val="00E91709"/>
    <w:rsid w:val="00E94190"/>
    <w:rsid w:val="00EA7158"/>
    <w:rsid w:val="00EA75A7"/>
    <w:rsid w:val="00EB4F82"/>
    <w:rsid w:val="00EB6A22"/>
    <w:rsid w:val="00EC386E"/>
    <w:rsid w:val="00EC3FF8"/>
    <w:rsid w:val="00EE3CE8"/>
    <w:rsid w:val="00EE4AB2"/>
    <w:rsid w:val="00EE5AEC"/>
    <w:rsid w:val="00EF064F"/>
    <w:rsid w:val="00EF0E8F"/>
    <w:rsid w:val="00EF1952"/>
    <w:rsid w:val="00F00209"/>
    <w:rsid w:val="00F045AF"/>
    <w:rsid w:val="00F07805"/>
    <w:rsid w:val="00F14393"/>
    <w:rsid w:val="00F17E0F"/>
    <w:rsid w:val="00F21DF8"/>
    <w:rsid w:val="00F2270E"/>
    <w:rsid w:val="00F24078"/>
    <w:rsid w:val="00F35250"/>
    <w:rsid w:val="00F44C16"/>
    <w:rsid w:val="00F47F14"/>
    <w:rsid w:val="00F53EFD"/>
    <w:rsid w:val="00F578BB"/>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2818</Words>
  <Characters>16345</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8</cp:revision>
  <cp:lastPrinted>2022-11-17T12:55:00Z</cp:lastPrinted>
  <dcterms:created xsi:type="dcterms:W3CDTF">2023-02-10T14:27:00Z</dcterms:created>
  <dcterms:modified xsi:type="dcterms:W3CDTF">2023-03-29T10:08:00Z</dcterms:modified>
</cp:coreProperties>
</file>