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96DD" w14:textId="3B517D6D" w:rsidR="007B666C" w:rsidRPr="0033286A" w:rsidRDefault="00AD713A" w:rsidP="00AD713A">
      <w:pPr>
        <w:pStyle w:val="Antet"/>
        <w:rPr>
          <w:rFonts w:ascii="Times New Roman" w:hAnsi="Times New Roman" w:cs="Times New Roman"/>
          <w:b/>
          <w:color w:val="00214E"/>
          <w:sz w:val="36"/>
          <w:szCs w:val="36"/>
        </w:rPr>
      </w:pPr>
      <w:r>
        <w:rPr>
          <w:rFonts w:ascii="Times New Roman" w:hAnsi="Times New Roman" w:cs="Times New Roman"/>
          <w:b/>
          <w:noProof/>
          <w:color w:val="00214E"/>
          <w:sz w:val="36"/>
          <w:szCs w:val="36"/>
        </w:rPr>
        <w:object w:dxaOrig="1440" w:dyaOrig="1440" w14:anchorId="1D1CF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1.9pt;margin-top:-.2pt;width:47.9pt;height:39.4pt;z-index:-251658240">
            <v:imagedata r:id="rId7" o:title=""/>
          </v:shape>
          <o:OLEObject Type="Embed" ProgID="CorelDRAW.Graphic.13" ShapeID="_x0000_s1027" DrawAspect="Content" ObjectID="_1736631053" r:id="rId8"/>
        </w:object>
      </w:r>
      <w:r>
        <w:rPr>
          <w:rFonts w:ascii="Times New Roman" w:hAnsi="Times New Roman" w:cs="Times New Roman"/>
          <w:b/>
          <w:noProof/>
          <w:color w:val="00214E"/>
          <w:sz w:val="36"/>
          <w:szCs w:val="36"/>
        </w:rPr>
        <w:drawing>
          <wp:anchor distT="0" distB="0" distL="114300" distR="114300" simplePos="0" relativeHeight="251659264" behindDoc="0" locked="0" layoutInCell="1" allowOverlap="1" wp14:anchorId="0AC63B8C" wp14:editId="4D43CAF6">
            <wp:simplePos x="0" y="0"/>
            <wp:positionH relativeFrom="margin">
              <wp:posOffset>17145</wp:posOffset>
            </wp:positionH>
            <wp:positionV relativeFrom="paragraph">
              <wp:posOffset>22225</wp:posOffset>
            </wp:positionV>
            <wp:extent cx="541655" cy="535305"/>
            <wp:effectExtent l="0" t="0" r="0" b="0"/>
            <wp:wrapSquare wrapText="bothSides"/>
            <wp:docPr id="2" name="Imagin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65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Ministerul Mediului</w:t>
      </w:r>
      <w:r w:rsidR="0033286A" w:rsidRPr="0033286A">
        <w:rPr>
          <w:rFonts w:ascii="Times New Roman" w:hAnsi="Times New Roman" w:cs="Times New Roman"/>
          <w:b/>
          <w:color w:val="00214E"/>
          <w:sz w:val="36"/>
          <w:szCs w:val="36"/>
        </w:rPr>
        <w:t>, Apelor și Pădurilor</w:t>
      </w:r>
    </w:p>
    <w:p w14:paraId="2DFF5588" w14:textId="35AFFB89" w:rsidR="007B666C" w:rsidRPr="0033286A" w:rsidRDefault="00AD713A" w:rsidP="00AD713A">
      <w:pPr>
        <w:pStyle w:val="Antet"/>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7B666C" w:rsidRPr="0033286A">
        <w:rPr>
          <w:rFonts w:ascii="Times New Roman" w:hAnsi="Times New Roman" w:cs="Times New Roman"/>
          <w:b/>
          <w:color w:val="00214E"/>
          <w:sz w:val="36"/>
          <w:szCs w:val="36"/>
        </w:rPr>
        <w:t>Agenţia Naţională pentru Protecţia Mediului</w:t>
      </w:r>
    </w:p>
    <w:p w14:paraId="3781138E" w14:textId="77777777" w:rsidR="007B666C" w:rsidRPr="0033286A" w:rsidRDefault="007B666C" w:rsidP="007B666C">
      <w:pPr>
        <w:pStyle w:val="Antet"/>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5"/>
      </w:tblGrid>
      <w:tr w:rsidR="007B666C" w:rsidRPr="0033286A" w14:paraId="12274206" w14:textId="77777777" w:rsidTr="007B666C">
        <w:tc>
          <w:tcPr>
            <w:tcW w:w="9833" w:type="dxa"/>
            <w:tcBorders>
              <w:top w:val="single" w:sz="8" w:space="0" w:color="000000"/>
              <w:bottom w:val="single" w:sz="8" w:space="0" w:color="000000"/>
            </w:tcBorders>
            <w:shd w:val="clear" w:color="auto" w:fill="DBE5F1"/>
          </w:tcPr>
          <w:p w14:paraId="6DD7FD8F" w14:textId="77777777" w:rsidR="007B666C" w:rsidRPr="0033286A" w:rsidRDefault="007B666C" w:rsidP="007B666C">
            <w:pPr>
              <w:pStyle w:val="Antet"/>
              <w:spacing w:before="120"/>
              <w:jc w:val="center"/>
              <w:rPr>
                <w:rFonts w:ascii="Times New Roman" w:hAnsi="Times New Roman" w:cs="Times New Roman"/>
                <w:b/>
                <w:bCs/>
                <w:color w:val="00214E"/>
                <w:sz w:val="36"/>
                <w:szCs w:val="36"/>
              </w:rPr>
            </w:pPr>
            <w:r w:rsidRPr="0033286A">
              <w:rPr>
                <w:rFonts w:ascii="Times New Roman" w:hAnsi="Times New Roman" w:cs="Times New Roman"/>
                <w:b/>
                <w:bCs/>
                <w:color w:val="00214E"/>
                <w:sz w:val="36"/>
                <w:szCs w:val="36"/>
              </w:rPr>
              <w:t>Agenţia pentru Protecţia Mediului Dâmboviţa</w:t>
            </w:r>
          </w:p>
        </w:tc>
      </w:tr>
    </w:tbl>
    <w:p w14:paraId="1D0238C3" w14:textId="4045A374" w:rsidR="007B666C" w:rsidRDefault="007B666C" w:rsidP="00C61E10">
      <w:pPr>
        <w:suppressAutoHyphens/>
        <w:spacing w:after="0" w:line="240" w:lineRule="auto"/>
        <w:jc w:val="center"/>
        <w:rPr>
          <w:rFonts w:ascii="Times New Roman" w:hAnsi="Times New Roman" w:cs="Times New Roman"/>
          <w:b/>
          <w:sz w:val="24"/>
          <w:szCs w:val="24"/>
        </w:rPr>
      </w:pPr>
    </w:p>
    <w:p w14:paraId="4A9C5F59" w14:textId="77777777" w:rsidR="00AD713A" w:rsidRPr="000A5EA5" w:rsidRDefault="00AD713A" w:rsidP="00C61E10">
      <w:pPr>
        <w:suppressAutoHyphens/>
        <w:spacing w:after="0" w:line="240" w:lineRule="auto"/>
        <w:jc w:val="center"/>
        <w:rPr>
          <w:rFonts w:ascii="Times New Roman" w:hAnsi="Times New Roman" w:cs="Times New Roman"/>
          <w:b/>
          <w:sz w:val="24"/>
          <w:szCs w:val="24"/>
        </w:rPr>
      </w:pPr>
    </w:p>
    <w:p w14:paraId="79484BBB" w14:textId="64C74E12" w:rsidR="00051258" w:rsidRPr="000A5EA5" w:rsidRDefault="004C11B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                                             </w:t>
      </w:r>
      <w:r w:rsidR="004F498D">
        <w:rPr>
          <w:rFonts w:ascii="Times New Roman" w:hAnsi="Times New Roman" w:cs="Times New Roman"/>
          <w:b/>
          <w:sz w:val="24"/>
          <w:szCs w:val="24"/>
        </w:rPr>
        <w:t xml:space="preserve">   </w:t>
      </w:r>
      <w:hyperlink r:id="rId10" w:anchor="#" w:history="1"/>
      <w:r w:rsidR="00051258" w:rsidRPr="000A5EA5">
        <w:rPr>
          <w:rFonts w:ascii="Times New Roman" w:eastAsia="Times New Roman" w:hAnsi="Times New Roman" w:cs="Times New Roman"/>
          <w:b/>
          <w:sz w:val="24"/>
          <w:szCs w:val="24"/>
          <w:lang w:eastAsia="ro-RO"/>
        </w:rPr>
        <w:t>DECIZI</w:t>
      </w:r>
      <w:r>
        <w:rPr>
          <w:rFonts w:ascii="Times New Roman" w:eastAsia="Times New Roman" w:hAnsi="Times New Roman" w:cs="Times New Roman"/>
          <w:b/>
          <w:sz w:val="24"/>
          <w:szCs w:val="24"/>
          <w:lang w:eastAsia="ro-RO"/>
        </w:rPr>
        <w:t>A</w:t>
      </w:r>
      <w:r w:rsidR="00051258" w:rsidRPr="000A5EA5">
        <w:rPr>
          <w:rFonts w:ascii="Times New Roman" w:eastAsia="Times New Roman" w:hAnsi="Times New Roman" w:cs="Times New Roman"/>
          <w:b/>
          <w:sz w:val="24"/>
          <w:szCs w:val="24"/>
          <w:lang w:eastAsia="ro-RO"/>
        </w:rPr>
        <w:t xml:space="preserve"> ETAP</w:t>
      </w:r>
      <w:r w:rsidR="004F498D">
        <w:rPr>
          <w:rFonts w:ascii="Times New Roman" w:eastAsia="Times New Roman" w:hAnsi="Times New Roman" w:cs="Times New Roman"/>
          <w:b/>
          <w:sz w:val="24"/>
          <w:szCs w:val="24"/>
          <w:lang w:eastAsia="ro-RO"/>
        </w:rPr>
        <w:t>EI</w:t>
      </w:r>
      <w:r w:rsidR="00051258" w:rsidRPr="000A5EA5">
        <w:rPr>
          <w:rFonts w:ascii="Times New Roman" w:eastAsia="Times New Roman" w:hAnsi="Times New Roman" w:cs="Times New Roman"/>
          <w:b/>
          <w:sz w:val="24"/>
          <w:szCs w:val="24"/>
          <w:lang w:eastAsia="ro-RO"/>
        </w:rPr>
        <w:t xml:space="preserve"> DE ÎNCADRARE</w:t>
      </w:r>
    </w:p>
    <w:p w14:paraId="658E3C4B" w14:textId="1F908F4E" w:rsidR="00C61E10" w:rsidRPr="006D7E51" w:rsidRDefault="004C11B0" w:rsidP="004C11B0">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9E4683">
        <w:rPr>
          <w:rFonts w:ascii="Times New Roman" w:eastAsia="Times New Roman" w:hAnsi="Times New Roman" w:cs="Times New Roman"/>
          <w:b/>
          <w:sz w:val="24"/>
          <w:szCs w:val="24"/>
          <w:lang w:eastAsia="ro-RO"/>
        </w:rPr>
        <w:t xml:space="preserve">                              </w:t>
      </w:r>
      <w:r w:rsidR="00B95EF9">
        <w:rPr>
          <w:rFonts w:ascii="Times New Roman" w:eastAsia="Times New Roman" w:hAnsi="Times New Roman" w:cs="Times New Roman"/>
          <w:b/>
          <w:sz w:val="24"/>
          <w:szCs w:val="24"/>
          <w:lang w:eastAsia="ro-RO"/>
        </w:rPr>
        <w:t xml:space="preserve">       </w:t>
      </w:r>
      <w:r w:rsidR="00AD713A">
        <w:rPr>
          <w:rFonts w:ascii="Times New Roman" w:eastAsia="Times New Roman" w:hAnsi="Times New Roman" w:cs="Times New Roman"/>
          <w:b/>
          <w:sz w:val="24"/>
          <w:szCs w:val="24"/>
          <w:lang w:eastAsia="ro-RO"/>
        </w:rPr>
        <w:t>25.01.2023</w:t>
      </w:r>
    </w:p>
    <w:p w14:paraId="1CABF0B9" w14:textId="6FA7906A" w:rsidR="00A6505B" w:rsidRPr="00A6505B" w:rsidRDefault="00B95EF9" w:rsidP="00B95EF9">
      <w:pPr>
        <w:suppressAutoHyphens/>
        <w:spacing w:after="0" w:line="240" w:lineRule="auto"/>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 xml:space="preserve">                                                                 (PROIECT)</w:t>
      </w:r>
    </w:p>
    <w:p w14:paraId="42D856D8" w14:textId="77777777" w:rsidR="004C11B0" w:rsidRDefault="004C11B0" w:rsidP="00C61E10">
      <w:pPr>
        <w:shd w:val="clear" w:color="auto" w:fill="FFFFFF"/>
        <w:spacing w:after="0" w:line="240" w:lineRule="auto"/>
        <w:ind w:firstLine="709"/>
        <w:jc w:val="both"/>
        <w:rPr>
          <w:rStyle w:val="tpa"/>
          <w:rFonts w:ascii="Times New Roman" w:hAnsi="Times New Roman" w:cs="Times New Roman"/>
          <w:color w:val="000000"/>
          <w:sz w:val="24"/>
          <w:szCs w:val="24"/>
        </w:rPr>
      </w:pPr>
    </w:p>
    <w:p w14:paraId="0B3EBD21" w14:textId="4887FC8C"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F41F91">
        <w:rPr>
          <w:rStyle w:val="tpa1"/>
          <w:rFonts w:ascii="Times New Roman" w:hAnsi="Times New Roman" w:cs="Times New Roman"/>
          <w:b/>
          <w:sz w:val="24"/>
          <w:szCs w:val="24"/>
        </w:rPr>
        <w:t xml:space="preserve">ACTUAL CIP INVEST </w:t>
      </w:r>
      <w:r w:rsidR="00676A4D">
        <w:rPr>
          <w:rStyle w:val="tpa1"/>
          <w:rFonts w:ascii="Times New Roman" w:hAnsi="Times New Roman" w:cs="Times New Roman"/>
          <w:b/>
          <w:sz w:val="24"/>
          <w:szCs w:val="24"/>
        </w:rPr>
        <w:t>S.R.L.</w:t>
      </w:r>
      <w:r w:rsidR="00BE288B">
        <w:rPr>
          <w:rStyle w:val="tpa1"/>
          <w:rFonts w:ascii="Times New Roman" w:hAnsi="Times New Roman" w:cs="Times New Roman"/>
          <w:b/>
          <w:sz w:val="24"/>
          <w:szCs w:val="24"/>
        </w:rPr>
        <w:t>,</w:t>
      </w:r>
      <w:r w:rsidR="00BE238B" w:rsidRPr="00C61E10">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 xml:space="preserve">cu sediul în </w:t>
      </w:r>
      <w:r w:rsidR="00F41F91" w:rsidRPr="00AD713A">
        <w:rPr>
          <w:rStyle w:val="tpa1"/>
          <w:rFonts w:ascii="Times New Roman" w:hAnsi="Times New Roman" w:cs="Times New Roman"/>
        </w:rPr>
        <w:t>com. Răzvad, sat Răzvad, str. Luca, nr.</w:t>
      </w:r>
      <w:r w:rsidR="00F41F91">
        <w:rPr>
          <w:rStyle w:val="tpa1"/>
          <w:rFonts w:ascii="Times New Roman" w:hAnsi="Times New Roman" w:cs="Times New Roman"/>
        </w:rPr>
        <w:t>32</w:t>
      </w:r>
      <w:r w:rsidR="00F41F91" w:rsidRPr="00AD713A">
        <w:rPr>
          <w:rFonts w:ascii="Times New Roman" w:hAnsi="Times New Roman" w:cs="Times New Roman"/>
        </w:rPr>
        <w:t>, jud. Dâmboviţa</w:t>
      </w:r>
      <w:r w:rsidR="00FC5BD4">
        <w:rPr>
          <w:rStyle w:val="tpa1"/>
          <w:rFonts w:ascii="Times New Roman" w:hAnsi="Times New Roman" w:cs="Times New Roman"/>
          <w:sz w:val="24"/>
          <w:szCs w:val="24"/>
        </w:rPr>
        <w:t xml:space="preserve">, </w:t>
      </w:r>
      <w:r w:rsidRPr="00C61E10">
        <w:rPr>
          <w:rStyle w:val="tpa"/>
          <w:rFonts w:ascii="Times New Roman" w:hAnsi="Times New Roman" w:cs="Times New Roman"/>
          <w:color w:val="000000"/>
          <w:sz w:val="24"/>
          <w:szCs w:val="24"/>
        </w:rPr>
        <w:t xml:space="preserve">înregistrată la </w:t>
      </w:r>
      <w:r w:rsidR="00BE238B" w:rsidRPr="00C61E10">
        <w:rPr>
          <w:rStyle w:val="tpa1"/>
          <w:rFonts w:ascii="Times New Roman" w:hAnsi="Times New Roman" w:cs="Times New Roman"/>
          <w:sz w:val="24"/>
          <w:szCs w:val="24"/>
        </w:rPr>
        <w:t xml:space="preserve">Agenția pentru Protecția Mediului (APM) Dâmbovița cu nr. </w:t>
      </w:r>
      <w:r w:rsidR="00F41F91">
        <w:rPr>
          <w:rStyle w:val="tpa1"/>
          <w:rFonts w:ascii="Times New Roman" w:hAnsi="Times New Roman" w:cs="Times New Roman"/>
          <w:sz w:val="24"/>
          <w:szCs w:val="24"/>
        </w:rPr>
        <w:t>15101</w:t>
      </w:r>
      <w:r w:rsidR="00BE238B" w:rsidRPr="00C61E10">
        <w:rPr>
          <w:rStyle w:val="tpa1"/>
          <w:rFonts w:ascii="Times New Roman" w:hAnsi="Times New Roman" w:cs="Times New Roman"/>
          <w:sz w:val="24"/>
          <w:szCs w:val="24"/>
        </w:rPr>
        <w:t xml:space="preserve"> din </w:t>
      </w:r>
      <w:r w:rsidR="00F41F91">
        <w:rPr>
          <w:rStyle w:val="tpa1"/>
          <w:rFonts w:ascii="Times New Roman" w:hAnsi="Times New Roman" w:cs="Times New Roman"/>
          <w:sz w:val="24"/>
          <w:szCs w:val="24"/>
        </w:rPr>
        <w:t>11</w:t>
      </w:r>
      <w:r w:rsidR="00FC5BD4">
        <w:rPr>
          <w:rStyle w:val="tpa1"/>
          <w:rFonts w:ascii="Times New Roman" w:hAnsi="Times New Roman" w:cs="Times New Roman"/>
          <w:sz w:val="24"/>
          <w:szCs w:val="24"/>
        </w:rPr>
        <w:t>.</w:t>
      </w:r>
      <w:r w:rsidR="00F41F91">
        <w:rPr>
          <w:rStyle w:val="tpa1"/>
          <w:rFonts w:ascii="Times New Roman" w:hAnsi="Times New Roman" w:cs="Times New Roman"/>
          <w:sz w:val="24"/>
          <w:szCs w:val="24"/>
        </w:rPr>
        <w:t>10</w:t>
      </w:r>
      <w:r w:rsidR="00C540AB">
        <w:rPr>
          <w:rStyle w:val="tpa1"/>
          <w:rFonts w:ascii="Times New Roman" w:hAnsi="Times New Roman" w:cs="Times New Roman"/>
          <w:sz w:val="24"/>
          <w:szCs w:val="24"/>
        </w:rPr>
        <w:t>.2022</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14:paraId="00EA5F41" w14:textId="77777777"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14:paraId="3A54DFEF" w14:textId="46C0223E" w:rsidR="00D34D4D" w:rsidRPr="00AD713A" w:rsidRDefault="00BE238B" w:rsidP="00C61E10">
      <w:pPr>
        <w:shd w:val="clear" w:color="auto" w:fill="FFFFFF"/>
        <w:spacing w:after="0" w:line="240" w:lineRule="auto"/>
        <w:ind w:firstLine="709"/>
        <w:jc w:val="both"/>
        <w:rPr>
          <w:rFonts w:ascii="Times New Roman" w:eastAsia="Times New Roman" w:hAnsi="Times New Roman" w:cs="Times New Roman"/>
          <w:b/>
          <w:i/>
          <w:sz w:val="24"/>
          <w:szCs w:val="24"/>
          <w:lang w:eastAsia="ro-RO"/>
        </w:rPr>
      </w:pPr>
      <w:r w:rsidRPr="00AD713A">
        <w:rPr>
          <w:rFonts w:ascii="Times New Roman" w:eastAsia="Times New Roman" w:hAnsi="Times New Roman" w:cs="Times New Roman"/>
          <w:b/>
          <w:sz w:val="24"/>
          <w:szCs w:val="24"/>
          <w:lang w:eastAsia="ro-RO"/>
        </w:rPr>
        <w:t>Agenția pentru Protecția Mediului (APM) Dâmbovița decide</w:t>
      </w:r>
      <w:r w:rsidR="00D34D4D" w:rsidRPr="00AD713A">
        <w:rPr>
          <w:rStyle w:val="tpa"/>
          <w:rFonts w:ascii="Times New Roman" w:hAnsi="Times New Roman" w:cs="Times New Roman"/>
          <w:color w:val="000000"/>
          <w:sz w:val="24"/>
          <w:szCs w:val="24"/>
        </w:rPr>
        <w:t>, ca urmare a consultărilor desfăşurate în cadrul şedinţe</w:t>
      </w:r>
      <w:r w:rsidR="00BF76CF" w:rsidRPr="00AD713A">
        <w:rPr>
          <w:rStyle w:val="tpa"/>
          <w:rFonts w:ascii="Times New Roman" w:hAnsi="Times New Roman" w:cs="Times New Roman"/>
          <w:color w:val="000000"/>
          <w:sz w:val="24"/>
          <w:szCs w:val="24"/>
        </w:rPr>
        <w:t>i</w:t>
      </w:r>
      <w:r w:rsidR="00D34D4D" w:rsidRPr="00AD713A">
        <w:rPr>
          <w:rStyle w:val="tpa"/>
          <w:rFonts w:ascii="Times New Roman" w:hAnsi="Times New Roman" w:cs="Times New Roman"/>
          <w:color w:val="000000"/>
          <w:sz w:val="24"/>
          <w:szCs w:val="24"/>
        </w:rPr>
        <w:t xml:space="preserve"> Comisiei de analiză tehnică din data de</w:t>
      </w:r>
      <w:r w:rsidR="00521885" w:rsidRPr="00AD713A">
        <w:rPr>
          <w:rStyle w:val="tpa"/>
          <w:rFonts w:ascii="Times New Roman" w:hAnsi="Times New Roman" w:cs="Times New Roman"/>
          <w:color w:val="000000"/>
          <w:sz w:val="24"/>
          <w:szCs w:val="24"/>
        </w:rPr>
        <w:t xml:space="preserve"> </w:t>
      </w:r>
      <w:r w:rsidR="00AD713A" w:rsidRPr="00AD713A">
        <w:rPr>
          <w:rStyle w:val="tpa"/>
          <w:rFonts w:ascii="Times New Roman" w:hAnsi="Times New Roman" w:cs="Times New Roman"/>
          <w:sz w:val="24"/>
          <w:szCs w:val="24"/>
        </w:rPr>
        <w:t>22.12</w:t>
      </w:r>
      <w:r w:rsidR="009C2334" w:rsidRPr="00AD713A">
        <w:rPr>
          <w:rStyle w:val="tpa"/>
          <w:rFonts w:ascii="Times New Roman" w:hAnsi="Times New Roman" w:cs="Times New Roman"/>
          <w:sz w:val="24"/>
          <w:szCs w:val="24"/>
        </w:rPr>
        <w:t>.2022</w:t>
      </w:r>
      <w:r w:rsidR="00D34D4D" w:rsidRPr="00AD713A">
        <w:rPr>
          <w:rStyle w:val="tpa"/>
          <w:rFonts w:ascii="Times New Roman" w:hAnsi="Times New Roman" w:cs="Times New Roman"/>
          <w:sz w:val="24"/>
          <w:szCs w:val="24"/>
        </w:rPr>
        <w:t xml:space="preserve"> </w:t>
      </w:r>
      <w:r w:rsidR="00D34D4D" w:rsidRPr="00AD713A">
        <w:rPr>
          <w:rStyle w:val="tpa"/>
          <w:rFonts w:ascii="Times New Roman" w:hAnsi="Times New Roman" w:cs="Times New Roman"/>
          <w:color w:val="000000"/>
          <w:sz w:val="24"/>
          <w:szCs w:val="24"/>
        </w:rPr>
        <w:t xml:space="preserve">că </w:t>
      </w:r>
      <w:bookmarkStart w:id="0" w:name="_Hlk2541910"/>
      <w:r w:rsidR="00D34D4D" w:rsidRPr="00AD713A">
        <w:rPr>
          <w:rStyle w:val="tpa"/>
          <w:rFonts w:ascii="Times New Roman" w:hAnsi="Times New Roman" w:cs="Times New Roman"/>
          <w:color w:val="000000"/>
          <w:sz w:val="24"/>
          <w:szCs w:val="24"/>
        </w:rPr>
        <w:t xml:space="preserve">proiectul </w:t>
      </w:r>
      <w:bookmarkStart w:id="1" w:name="do|ax5^I|pa10"/>
      <w:bookmarkEnd w:id="1"/>
      <w:r w:rsidR="00AD713A" w:rsidRPr="00AD713A">
        <w:rPr>
          <w:rFonts w:ascii="Times New Roman" w:eastAsia="Calibri" w:hAnsi="Times New Roman" w:cs="Times New Roman"/>
          <w:b/>
          <w:i/>
        </w:rPr>
        <w:t>Construire atelier de mobilă</w:t>
      </w:r>
      <w:r w:rsidR="00AD713A" w:rsidRPr="00AD713A">
        <w:rPr>
          <w:rFonts w:ascii="Times New Roman" w:hAnsi="Times New Roman" w:cs="Times New Roman"/>
          <w:b/>
          <w:i/>
          <w:color w:val="000000"/>
        </w:rPr>
        <w:t xml:space="preserve">, </w:t>
      </w:r>
      <w:r w:rsidR="00AD713A" w:rsidRPr="00AD713A">
        <w:rPr>
          <w:rFonts w:ascii="Times New Roman" w:hAnsi="Times New Roman" w:cs="Times New Roman"/>
          <w:lang w:val="fr-FR"/>
        </w:rPr>
        <w:t xml:space="preserve">propus a fi amplasat în </w:t>
      </w:r>
      <w:bookmarkStart w:id="2" w:name="_Hlk126018279"/>
      <w:r w:rsidR="00AD713A" w:rsidRPr="00AD713A">
        <w:rPr>
          <w:rStyle w:val="tpa1"/>
          <w:rFonts w:ascii="Times New Roman" w:hAnsi="Times New Roman" w:cs="Times New Roman"/>
        </w:rPr>
        <w:t>com. Răzvad, sat Răzvad, str. Luca, nr.11C</w:t>
      </w:r>
      <w:r w:rsidR="00AD713A" w:rsidRPr="00AD713A">
        <w:rPr>
          <w:rFonts w:ascii="Times New Roman" w:hAnsi="Times New Roman" w:cs="Times New Roman"/>
        </w:rPr>
        <w:t>, jud. Dâmboviţa</w:t>
      </w:r>
      <w:bookmarkEnd w:id="2"/>
      <w:r w:rsidRPr="00AD713A">
        <w:rPr>
          <w:rStyle w:val="tpa"/>
          <w:rFonts w:ascii="Times New Roman" w:hAnsi="Times New Roman" w:cs="Times New Roman"/>
          <w:color w:val="000000"/>
          <w:sz w:val="24"/>
          <w:szCs w:val="24"/>
        </w:rPr>
        <w:t xml:space="preserve"> </w:t>
      </w:r>
      <w:bookmarkStart w:id="3" w:name="_Hlk2541879"/>
      <w:bookmarkEnd w:id="0"/>
      <w:r w:rsidRPr="00AD713A">
        <w:rPr>
          <w:rFonts w:ascii="Times New Roman" w:eastAsia="Times New Roman" w:hAnsi="Times New Roman" w:cs="Times New Roman"/>
          <w:b/>
          <w:i/>
          <w:sz w:val="24"/>
          <w:szCs w:val="24"/>
          <w:lang w:eastAsia="ro-RO"/>
        </w:rPr>
        <w:t>nu se supune evaluării impactului asupra mediului</w:t>
      </w:r>
      <w:bookmarkEnd w:id="3"/>
      <w:r w:rsidR="009C2334" w:rsidRPr="00AD713A">
        <w:rPr>
          <w:rFonts w:ascii="Times New Roman" w:eastAsia="Times New Roman" w:hAnsi="Times New Roman" w:cs="Times New Roman"/>
          <w:b/>
          <w:i/>
          <w:sz w:val="24"/>
          <w:szCs w:val="24"/>
          <w:lang w:eastAsia="ro-RO"/>
        </w:rPr>
        <w:t>, nu se supune evaluării adecvate și nu se supune evaluării impactului asupra corpurilor de apă</w:t>
      </w:r>
    </w:p>
    <w:p w14:paraId="122CA449" w14:textId="77777777" w:rsidR="00BF76CF" w:rsidRPr="00C61E10" w:rsidRDefault="00BF76CF" w:rsidP="00C61E10">
      <w:pPr>
        <w:shd w:val="clear" w:color="auto" w:fill="FFFFFF"/>
        <w:spacing w:after="0" w:line="240" w:lineRule="auto"/>
        <w:ind w:firstLine="709"/>
        <w:jc w:val="both"/>
        <w:rPr>
          <w:rFonts w:ascii="Times New Roman" w:hAnsi="Times New Roman" w:cs="Times New Roman"/>
          <w:b/>
          <w:color w:val="000000"/>
          <w:sz w:val="24"/>
          <w:szCs w:val="24"/>
        </w:rPr>
      </w:pPr>
    </w:p>
    <w:p w14:paraId="651FAAD1" w14:textId="77777777" w:rsidR="00D34D4D" w:rsidRPr="00C61E10" w:rsidRDefault="00D34D4D" w:rsidP="00C61E10">
      <w:pPr>
        <w:shd w:val="clear" w:color="auto" w:fill="FFFFFF"/>
        <w:jc w:val="both"/>
        <w:rPr>
          <w:rFonts w:ascii="Times New Roman" w:hAnsi="Times New Roman" w:cs="Times New Roman"/>
          <w:color w:val="000000"/>
          <w:sz w:val="24"/>
          <w:szCs w:val="24"/>
        </w:rPr>
      </w:pPr>
      <w:bookmarkStart w:id="4" w:name="do|ax5^I|pa11"/>
      <w:bookmarkStart w:id="5" w:name="do|ax5^I|pa12"/>
      <w:bookmarkEnd w:id="4"/>
      <w:bookmarkEnd w:id="5"/>
      <w:r w:rsidRPr="00C61E10">
        <w:rPr>
          <w:rStyle w:val="tpa"/>
          <w:rFonts w:ascii="Times New Roman" w:hAnsi="Times New Roman" w:cs="Times New Roman"/>
          <w:color w:val="000000"/>
          <w:sz w:val="24"/>
          <w:szCs w:val="24"/>
        </w:rPr>
        <w:t>Justificarea prezentei decizii:</w:t>
      </w:r>
    </w:p>
    <w:p w14:paraId="0AE8F4D0" w14:textId="77777777"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26047DB8" w14:textId="16E7974D"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C01795">
        <w:rPr>
          <w:rStyle w:val="tpa"/>
          <w:rFonts w:ascii="Times New Roman" w:hAnsi="Times New Roman" w:cs="Times New Roman"/>
          <w:color w:val="000000"/>
          <w:sz w:val="24"/>
          <w:szCs w:val="24"/>
        </w:rPr>
        <w:t>10</w:t>
      </w:r>
      <w:r w:rsidR="007B47FE">
        <w:rPr>
          <w:rStyle w:val="tpa"/>
          <w:rFonts w:ascii="Times New Roman" w:hAnsi="Times New Roman" w:cs="Times New Roman"/>
          <w:color w:val="000000"/>
          <w:sz w:val="24"/>
          <w:szCs w:val="24"/>
        </w:rPr>
        <w:t xml:space="preserve">, lit.b ,, </w:t>
      </w:r>
      <w:r w:rsidR="007B47FE" w:rsidRPr="007A6599">
        <w:rPr>
          <w:rStyle w:val="tpa"/>
          <w:rFonts w:ascii="Times New Roman" w:hAnsi="Times New Roman" w:cs="Times New Roman"/>
          <w:i/>
          <w:color w:val="000000"/>
          <w:sz w:val="24"/>
          <w:szCs w:val="24"/>
        </w:rPr>
        <w:t>Proiecte de dezvoltare urbană</w:t>
      </w:r>
      <w:r w:rsidR="007B47FE">
        <w:rPr>
          <w:rStyle w:val="tpa"/>
          <w:rFonts w:ascii="Times New Roman" w:hAnsi="Times New Roman" w:cs="Times New Roman"/>
          <w:color w:val="000000"/>
          <w:sz w:val="24"/>
          <w:szCs w:val="24"/>
        </w:rPr>
        <w:t>ˮ</w:t>
      </w:r>
      <w:r w:rsidR="00FC5BD4">
        <w:rPr>
          <w:rStyle w:val="tpa"/>
          <w:rFonts w:ascii="Times New Roman" w:hAnsi="Times New Roman" w:cs="Times New Roman"/>
          <w:color w:val="000000"/>
          <w:sz w:val="24"/>
          <w:szCs w:val="24"/>
        </w:rPr>
        <w:t>, respectiv pct 13, lita</w:t>
      </w:r>
      <w:r w:rsidR="007B47FE" w:rsidRPr="00C61E10">
        <w:rPr>
          <w:rStyle w:val="tpa"/>
          <w:rFonts w:ascii="Times New Roman" w:hAnsi="Times New Roman" w:cs="Times New Roman"/>
          <w:color w:val="000000"/>
          <w:sz w:val="24"/>
          <w:szCs w:val="24"/>
        </w:rPr>
        <w:t>;</w:t>
      </w:r>
    </w:p>
    <w:p w14:paraId="1557D17D" w14:textId="77777777" w:rsidR="00BB2BD0" w:rsidRPr="00C61E10" w:rsidRDefault="00D34D4D" w:rsidP="00C61E10">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650C737D" w14:textId="77777777"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29B75C67" w14:textId="77777777"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0" w:name="do|ax5^I|pa17"/>
      <w:bookmarkStart w:id="11" w:name="do|ax5^I|pa34"/>
      <w:bookmarkEnd w:id="10"/>
      <w:bookmarkEnd w:id="11"/>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14:paraId="7A6094A9" w14:textId="3DAF4B5D" w:rsidR="006065E5" w:rsidRDefault="00194A79" w:rsidP="00194A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6065E5" w:rsidRPr="00C61E10">
        <w:rPr>
          <w:rFonts w:ascii="Times New Roman" w:eastAsia="Calibri" w:hAnsi="Times New Roman" w:cs="Times New Roman"/>
          <w:b/>
          <w:i/>
          <w:sz w:val="24"/>
          <w:szCs w:val="24"/>
        </w:rPr>
        <w:t>mărimea proiectului</w:t>
      </w:r>
      <w:r w:rsidR="006065E5" w:rsidRPr="00C61E10">
        <w:rPr>
          <w:rFonts w:ascii="Times New Roman" w:eastAsia="Calibri" w:hAnsi="Times New Roman" w:cs="Times New Roman"/>
          <w:sz w:val="24"/>
          <w:szCs w:val="24"/>
        </w:rPr>
        <w:t>:</w:t>
      </w:r>
    </w:p>
    <w:p w14:paraId="5EB90990" w14:textId="72EBD8C0" w:rsidR="00717E25" w:rsidRPr="00717E25" w:rsidRDefault="00700B2F" w:rsidP="00717E25">
      <w:pPr>
        <w:spacing w:after="0"/>
        <w:rPr>
          <w:rFonts w:ascii="Times New Roman" w:hAnsi="Times New Roman" w:cs="Times New Roman"/>
          <w:sz w:val="24"/>
          <w:szCs w:val="24"/>
        </w:rPr>
      </w:pPr>
      <w:r>
        <w:rPr>
          <w:rFonts w:ascii="Times New Roman" w:hAnsi="Times New Roman" w:cs="Times New Roman"/>
          <w:sz w:val="24"/>
          <w:szCs w:val="24"/>
          <w:lang w:val="fr-FR"/>
        </w:rPr>
        <w:t xml:space="preserve"> </w:t>
      </w:r>
      <w:r w:rsidR="00717E25" w:rsidRPr="00717E25">
        <w:rPr>
          <w:rFonts w:ascii="Times New Roman" w:hAnsi="Times New Roman" w:cs="Times New Roman"/>
          <w:sz w:val="24"/>
          <w:szCs w:val="24"/>
        </w:rPr>
        <w:t xml:space="preserve">Obiectivul propus va fi structurat </w:t>
      </w:r>
      <w:r w:rsidR="00717E25">
        <w:rPr>
          <w:rFonts w:ascii="Times New Roman" w:hAnsi="Times New Roman" w:cs="Times New Roman"/>
          <w:sz w:val="24"/>
          <w:szCs w:val="24"/>
        </w:rPr>
        <w:t>î</w:t>
      </w:r>
      <w:r w:rsidR="00717E25" w:rsidRPr="00717E25">
        <w:rPr>
          <w:rFonts w:ascii="Times New Roman" w:hAnsi="Times New Roman" w:cs="Times New Roman"/>
          <w:sz w:val="24"/>
          <w:szCs w:val="24"/>
        </w:rPr>
        <w:t>n 3 obiecte de investi</w:t>
      </w:r>
      <w:r w:rsidR="00717E25">
        <w:rPr>
          <w:rFonts w:ascii="Times New Roman" w:hAnsi="Times New Roman" w:cs="Times New Roman"/>
          <w:sz w:val="24"/>
          <w:szCs w:val="24"/>
        </w:rPr>
        <w:t>ț</w:t>
      </w:r>
      <w:r w:rsidR="00717E25" w:rsidRPr="00717E25">
        <w:rPr>
          <w:rFonts w:ascii="Times New Roman" w:hAnsi="Times New Roman" w:cs="Times New Roman"/>
          <w:sz w:val="24"/>
          <w:szCs w:val="24"/>
        </w:rPr>
        <w:t>ie dup</w:t>
      </w:r>
      <w:r w:rsidR="00717E25">
        <w:rPr>
          <w:rFonts w:ascii="Times New Roman" w:hAnsi="Times New Roman" w:cs="Times New Roman"/>
          <w:sz w:val="24"/>
          <w:szCs w:val="24"/>
        </w:rPr>
        <w:t>ă</w:t>
      </w:r>
      <w:r w:rsidR="00717E25" w:rsidRPr="00717E25">
        <w:rPr>
          <w:rFonts w:ascii="Times New Roman" w:hAnsi="Times New Roman" w:cs="Times New Roman"/>
          <w:sz w:val="24"/>
          <w:szCs w:val="24"/>
        </w:rPr>
        <w:t xml:space="preserve"> cum urmeaz</w:t>
      </w:r>
      <w:r w:rsidR="00717E25">
        <w:rPr>
          <w:rFonts w:ascii="Times New Roman" w:hAnsi="Times New Roman" w:cs="Times New Roman"/>
          <w:sz w:val="24"/>
          <w:szCs w:val="24"/>
        </w:rPr>
        <w:t>ă</w:t>
      </w:r>
      <w:r w:rsidR="00717E25" w:rsidRPr="00717E25">
        <w:rPr>
          <w:rFonts w:ascii="Times New Roman" w:hAnsi="Times New Roman" w:cs="Times New Roman"/>
          <w:sz w:val="24"/>
          <w:szCs w:val="24"/>
        </w:rPr>
        <w:t>:</w:t>
      </w:r>
    </w:p>
    <w:p w14:paraId="7BB0D1F2" w14:textId="62E31541" w:rsidR="00717E25" w:rsidRPr="00717E25" w:rsidRDefault="00717E25" w:rsidP="00943493">
      <w:pPr>
        <w:spacing w:after="0"/>
        <w:ind w:left="705"/>
        <w:jc w:val="both"/>
        <w:rPr>
          <w:rFonts w:ascii="Times New Roman" w:hAnsi="Times New Roman" w:cs="Times New Roman"/>
          <w:bCs/>
          <w:iCs/>
          <w:sz w:val="24"/>
          <w:szCs w:val="24"/>
        </w:rPr>
      </w:pPr>
      <w:r w:rsidRPr="00717E25">
        <w:rPr>
          <w:rFonts w:ascii="Times New Roman" w:hAnsi="Times New Roman" w:cs="Times New Roman"/>
          <w:b/>
          <w:bCs/>
          <w:iCs/>
          <w:sz w:val="24"/>
          <w:szCs w:val="24"/>
        </w:rPr>
        <w:t xml:space="preserve">Obiect 1. Construire </w:t>
      </w:r>
      <w:r w:rsidRPr="00717E25">
        <w:rPr>
          <w:rFonts w:ascii="Times New Roman" w:hAnsi="Times New Roman" w:cs="Times New Roman"/>
          <w:b/>
          <w:sz w:val="24"/>
          <w:szCs w:val="24"/>
        </w:rPr>
        <w:t>atelier de mobil</w:t>
      </w:r>
      <w:r>
        <w:rPr>
          <w:rFonts w:ascii="Times New Roman" w:hAnsi="Times New Roman" w:cs="Times New Roman"/>
          <w:b/>
          <w:sz w:val="24"/>
          <w:szCs w:val="24"/>
        </w:rPr>
        <w:t>ă</w:t>
      </w:r>
      <w:r w:rsidRPr="00717E25">
        <w:rPr>
          <w:rFonts w:ascii="Times New Roman" w:hAnsi="Times New Roman" w:cs="Times New Roman"/>
          <w:bCs/>
          <w:iCs/>
          <w:sz w:val="24"/>
          <w:szCs w:val="24"/>
        </w:rPr>
        <w:t xml:space="preserve"> -ce va implica construc</w:t>
      </w:r>
      <w:r>
        <w:rPr>
          <w:rFonts w:ascii="Times New Roman" w:hAnsi="Times New Roman" w:cs="Times New Roman"/>
          <w:bCs/>
          <w:iCs/>
          <w:sz w:val="24"/>
          <w:szCs w:val="24"/>
        </w:rPr>
        <w:t>ț</w:t>
      </w:r>
      <w:r w:rsidRPr="00717E25">
        <w:rPr>
          <w:rFonts w:ascii="Times New Roman" w:hAnsi="Times New Roman" w:cs="Times New Roman"/>
          <w:bCs/>
          <w:iCs/>
          <w:sz w:val="24"/>
          <w:szCs w:val="24"/>
        </w:rPr>
        <w:t>ia principal</w:t>
      </w:r>
      <w:r>
        <w:rPr>
          <w:rFonts w:ascii="Times New Roman" w:hAnsi="Times New Roman" w:cs="Times New Roman"/>
          <w:bCs/>
          <w:iCs/>
          <w:sz w:val="24"/>
          <w:szCs w:val="24"/>
        </w:rPr>
        <w:t>ă</w:t>
      </w:r>
      <w:r w:rsidRPr="00717E25">
        <w:rPr>
          <w:rFonts w:ascii="Times New Roman" w:hAnsi="Times New Roman" w:cs="Times New Roman"/>
          <w:bCs/>
          <w:iCs/>
          <w:sz w:val="24"/>
          <w:szCs w:val="24"/>
        </w:rPr>
        <w:t>-structur</w:t>
      </w:r>
      <w:r>
        <w:rPr>
          <w:rFonts w:ascii="Times New Roman" w:hAnsi="Times New Roman" w:cs="Times New Roman"/>
          <w:bCs/>
          <w:iCs/>
          <w:sz w:val="24"/>
          <w:szCs w:val="24"/>
        </w:rPr>
        <w:t>ă</w:t>
      </w:r>
      <w:r w:rsidRPr="00717E25">
        <w:rPr>
          <w:rFonts w:ascii="Times New Roman" w:hAnsi="Times New Roman" w:cs="Times New Roman"/>
          <w:bCs/>
          <w:iCs/>
          <w:sz w:val="24"/>
          <w:szCs w:val="24"/>
        </w:rPr>
        <w:t>, arhitectur</w:t>
      </w:r>
      <w:r>
        <w:rPr>
          <w:rFonts w:ascii="Times New Roman" w:hAnsi="Times New Roman" w:cs="Times New Roman"/>
          <w:bCs/>
          <w:iCs/>
          <w:sz w:val="24"/>
          <w:szCs w:val="24"/>
        </w:rPr>
        <w:t>ă</w:t>
      </w:r>
      <w:r w:rsidRPr="00717E25">
        <w:rPr>
          <w:rFonts w:ascii="Times New Roman" w:hAnsi="Times New Roman" w:cs="Times New Roman"/>
          <w:bCs/>
          <w:iCs/>
          <w:sz w:val="24"/>
          <w:szCs w:val="24"/>
        </w:rPr>
        <w:t xml:space="preserve">, amenajare </w:t>
      </w:r>
      <w:r>
        <w:rPr>
          <w:rFonts w:ascii="Times New Roman" w:hAnsi="Times New Roman" w:cs="Times New Roman"/>
          <w:bCs/>
          <w:iCs/>
          <w:sz w:val="24"/>
          <w:szCs w:val="24"/>
        </w:rPr>
        <w:t>ș</w:t>
      </w:r>
      <w:r w:rsidRPr="00717E25">
        <w:rPr>
          <w:rFonts w:ascii="Times New Roman" w:hAnsi="Times New Roman" w:cs="Times New Roman"/>
          <w:bCs/>
          <w:iCs/>
          <w:sz w:val="24"/>
          <w:szCs w:val="24"/>
        </w:rPr>
        <w:t>i dotare- al</w:t>
      </w:r>
      <w:r>
        <w:rPr>
          <w:rFonts w:ascii="Times New Roman" w:hAnsi="Times New Roman" w:cs="Times New Roman"/>
          <w:bCs/>
          <w:iCs/>
          <w:sz w:val="24"/>
          <w:szCs w:val="24"/>
        </w:rPr>
        <w:t>ă</w:t>
      </w:r>
      <w:r w:rsidRPr="00717E25">
        <w:rPr>
          <w:rFonts w:ascii="Times New Roman" w:hAnsi="Times New Roman" w:cs="Times New Roman"/>
          <w:bCs/>
          <w:iCs/>
          <w:sz w:val="24"/>
          <w:szCs w:val="24"/>
        </w:rPr>
        <w:t>turi de instala</w:t>
      </w:r>
      <w:r>
        <w:rPr>
          <w:rFonts w:ascii="Times New Roman" w:hAnsi="Times New Roman" w:cs="Times New Roman"/>
          <w:bCs/>
          <w:iCs/>
          <w:sz w:val="24"/>
          <w:szCs w:val="24"/>
        </w:rPr>
        <w:t>ț</w:t>
      </w:r>
      <w:r w:rsidRPr="00717E25">
        <w:rPr>
          <w:rFonts w:ascii="Times New Roman" w:hAnsi="Times New Roman" w:cs="Times New Roman"/>
          <w:bCs/>
          <w:iCs/>
          <w:sz w:val="24"/>
          <w:szCs w:val="24"/>
        </w:rPr>
        <w:t>iile interioare aferente</w:t>
      </w:r>
      <w:r>
        <w:rPr>
          <w:rFonts w:ascii="Times New Roman" w:hAnsi="Times New Roman" w:cs="Times New Roman"/>
          <w:bCs/>
          <w:iCs/>
          <w:sz w:val="24"/>
          <w:szCs w:val="24"/>
        </w:rPr>
        <w:t>;</w:t>
      </w:r>
    </w:p>
    <w:p w14:paraId="49731BB0" w14:textId="32D7C897" w:rsidR="00717E25" w:rsidRPr="00717E25" w:rsidRDefault="00717E25" w:rsidP="00943493">
      <w:pPr>
        <w:spacing w:after="0"/>
        <w:ind w:firstLine="705"/>
        <w:jc w:val="both"/>
        <w:rPr>
          <w:rFonts w:ascii="Times New Roman" w:hAnsi="Times New Roman" w:cs="Times New Roman"/>
          <w:bCs/>
          <w:sz w:val="24"/>
          <w:szCs w:val="24"/>
        </w:rPr>
      </w:pPr>
      <w:r w:rsidRPr="00717E25">
        <w:rPr>
          <w:rFonts w:ascii="Times New Roman" w:hAnsi="Times New Roman" w:cs="Times New Roman"/>
          <w:sz w:val="24"/>
          <w:szCs w:val="24"/>
        </w:rPr>
        <w:t>Construc</w:t>
      </w:r>
      <w:r w:rsidR="00943493">
        <w:rPr>
          <w:rFonts w:ascii="Times New Roman" w:hAnsi="Times New Roman" w:cs="Times New Roman"/>
          <w:sz w:val="24"/>
          <w:szCs w:val="24"/>
        </w:rPr>
        <w:t>ț</w:t>
      </w:r>
      <w:r w:rsidRPr="00717E25">
        <w:rPr>
          <w:rFonts w:ascii="Times New Roman" w:hAnsi="Times New Roman" w:cs="Times New Roman"/>
          <w:sz w:val="24"/>
          <w:szCs w:val="24"/>
        </w:rPr>
        <w:t>ia propus</w:t>
      </w:r>
      <w:r w:rsidR="00943493">
        <w:rPr>
          <w:rFonts w:ascii="Times New Roman" w:hAnsi="Times New Roman" w:cs="Times New Roman"/>
          <w:sz w:val="24"/>
          <w:szCs w:val="24"/>
        </w:rPr>
        <w:t>ă</w:t>
      </w:r>
      <w:r w:rsidRPr="00717E25">
        <w:rPr>
          <w:rFonts w:ascii="Times New Roman" w:hAnsi="Times New Roman" w:cs="Times New Roman"/>
          <w:sz w:val="24"/>
          <w:szCs w:val="24"/>
        </w:rPr>
        <w:t xml:space="preserve"> va fi o structur</w:t>
      </w:r>
      <w:r w:rsidR="00943493">
        <w:rPr>
          <w:rFonts w:ascii="Times New Roman" w:hAnsi="Times New Roman" w:cs="Times New Roman"/>
          <w:sz w:val="24"/>
          <w:szCs w:val="24"/>
        </w:rPr>
        <w:t>ă</w:t>
      </w:r>
      <w:r w:rsidRPr="00717E25">
        <w:rPr>
          <w:rFonts w:ascii="Times New Roman" w:hAnsi="Times New Roman" w:cs="Times New Roman"/>
          <w:sz w:val="24"/>
          <w:szCs w:val="24"/>
        </w:rPr>
        <w:t xml:space="preserve"> P+1 par</w:t>
      </w:r>
      <w:r w:rsidR="00943493">
        <w:rPr>
          <w:rFonts w:ascii="Times New Roman" w:hAnsi="Times New Roman" w:cs="Times New Roman"/>
          <w:sz w:val="24"/>
          <w:szCs w:val="24"/>
        </w:rPr>
        <w:t>ț</w:t>
      </w:r>
      <w:r w:rsidRPr="00717E25">
        <w:rPr>
          <w:rFonts w:ascii="Times New Roman" w:hAnsi="Times New Roman" w:cs="Times New Roman"/>
          <w:sz w:val="24"/>
          <w:szCs w:val="24"/>
        </w:rPr>
        <w:t xml:space="preserve">ial de </w:t>
      </w:r>
      <w:r w:rsidRPr="00717E25">
        <w:rPr>
          <w:rFonts w:ascii="Times New Roman" w:hAnsi="Times New Roman" w:cs="Times New Roman"/>
          <w:bCs/>
          <w:sz w:val="24"/>
          <w:szCs w:val="24"/>
        </w:rPr>
        <w:t>tip structur</w:t>
      </w:r>
      <w:r w:rsidR="00943493">
        <w:rPr>
          <w:rFonts w:ascii="Times New Roman" w:hAnsi="Times New Roman" w:cs="Times New Roman"/>
          <w:bCs/>
          <w:sz w:val="24"/>
          <w:szCs w:val="24"/>
        </w:rPr>
        <w:t>ă</w:t>
      </w:r>
      <w:r w:rsidRPr="00717E25">
        <w:rPr>
          <w:rFonts w:ascii="Times New Roman" w:hAnsi="Times New Roman" w:cs="Times New Roman"/>
          <w:bCs/>
          <w:sz w:val="24"/>
          <w:szCs w:val="24"/>
        </w:rPr>
        <w:t xml:space="preserve"> metalic</w:t>
      </w:r>
      <w:r w:rsidR="00943493">
        <w:rPr>
          <w:rFonts w:ascii="Times New Roman" w:hAnsi="Times New Roman" w:cs="Times New Roman"/>
          <w:bCs/>
          <w:sz w:val="24"/>
          <w:szCs w:val="24"/>
        </w:rPr>
        <w:t>ă</w:t>
      </w:r>
      <w:r w:rsidRPr="00717E25">
        <w:rPr>
          <w:rFonts w:ascii="Times New Roman" w:hAnsi="Times New Roman" w:cs="Times New Roman"/>
          <w:bCs/>
          <w:sz w:val="24"/>
          <w:szCs w:val="24"/>
        </w:rPr>
        <w:t xml:space="preserve"> cu inchideri </w:t>
      </w:r>
      <w:r w:rsidR="00943493">
        <w:rPr>
          <w:rFonts w:ascii="Times New Roman" w:hAnsi="Times New Roman" w:cs="Times New Roman"/>
          <w:bCs/>
          <w:sz w:val="24"/>
          <w:szCs w:val="24"/>
        </w:rPr>
        <w:t>ș</w:t>
      </w:r>
      <w:r w:rsidRPr="00717E25">
        <w:rPr>
          <w:rFonts w:ascii="Times New Roman" w:hAnsi="Times New Roman" w:cs="Times New Roman"/>
          <w:bCs/>
          <w:sz w:val="24"/>
          <w:szCs w:val="24"/>
        </w:rPr>
        <w:t xml:space="preserve">i </w:t>
      </w:r>
      <w:r w:rsidR="00943493">
        <w:rPr>
          <w:rFonts w:ascii="Times New Roman" w:hAnsi="Times New Roman" w:cs="Times New Roman"/>
          <w:bCs/>
          <w:sz w:val="24"/>
          <w:szCs w:val="24"/>
        </w:rPr>
        <w:t>î</w:t>
      </w:r>
      <w:r w:rsidRPr="00717E25">
        <w:rPr>
          <w:rFonts w:ascii="Times New Roman" w:hAnsi="Times New Roman" w:cs="Times New Roman"/>
          <w:bCs/>
          <w:sz w:val="24"/>
          <w:szCs w:val="24"/>
        </w:rPr>
        <w:t xml:space="preserve">nvelitoare  din panouri sandwich </w:t>
      </w:r>
      <w:r w:rsidR="00943493">
        <w:rPr>
          <w:rFonts w:ascii="Times New Roman" w:hAnsi="Times New Roman" w:cs="Times New Roman"/>
          <w:bCs/>
          <w:sz w:val="24"/>
          <w:szCs w:val="24"/>
        </w:rPr>
        <w:t>ș</w:t>
      </w:r>
      <w:r w:rsidRPr="00717E25">
        <w:rPr>
          <w:rFonts w:ascii="Times New Roman" w:hAnsi="Times New Roman" w:cs="Times New Roman"/>
          <w:bCs/>
          <w:sz w:val="24"/>
          <w:szCs w:val="24"/>
        </w:rPr>
        <w:t>i compartiment</w:t>
      </w:r>
      <w:r w:rsidR="00943493">
        <w:rPr>
          <w:rFonts w:ascii="Times New Roman" w:hAnsi="Times New Roman" w:cs="Times New Roman"/>
          <w:bCs/>
          <w:sz w:val="24"/>
          <w:szCs w:val="24"/>
        </w:rPr>
        <w:t>ă</w:t>
      </w:r>
      <w:r w:rsidRPr="00717E25">
        <w:rPr>
          <w:rFonts w:ascii="Times New Roman" w:hAnsi="Times New Roman" w:cs="Times New Roman"/>
          <w:bCs/>
          <w:sz w:val="24"/>
          <w:szCs w:val="24"/>
        </w:rPr>
        <w:t xml:space="preserve">ri din gips-carton, fundatii din B.A. </w:t>
      </w:r>
    </w:p>
    <w:p w14:paraId="5DA302E2" w14:textId="2F2FD2FD" w:rsidR="00717E25" w:rsidRPr="00717E25" w:rsidRDefault="00717E25" w:rsidP="00943493">
      <w:pPr>
        <w:spacing w:after="0"/>
        <w:jc w:val="both"/>
        <w:rPr>
          <w:rFonts w:ascii="Times New Roman" w:hAnsi="Times New Roman" w:cs="Times New Roman"/>
          <w:sz w:val="24"/>
          <w:szCs w:val="24"/>
        </w:rPr>
      </w:pPr>
      <w:r w:rsidRPr="00717E25">
        <w:rPr>
          <w:rFonts w:ascii="Times New Roman" w:hAnsi="Times New Roman" w:cs="Times New Roman"/>
          <w:sz w:val="24"/>
          <w:szCs w:val="24"/>
        </w:rPr>
        <w:tab/>
        <w:t>Suprafa</w:t>
      </w:r>
      <w:r w:rsidR="00943493">
        <w:rPr>
          <w:rFonts w:ascii="Times New Roman" w:hAnsi="Times New Roman" w:cs="Times New Roman"/>
          <w:sz w:val="24"/>
          <w:szCs w:val="24"/>
        </w:rPr>
        <w:t>ț</w:t>
      </w:r>
      <w:r w:rsidRPr="00717E25">
        <w:rPr>
          <w:rFonts w:ascii="Times New Roman" w:hAnsi="Times New Roman" w:cs="Times New Roman"/>
          <w:sz w:val="24"/>
          <w:szCs w:val="24"/>
        </w:rPr>
        <w:t>a construit</w:t>
      </w:r>
      <w:r w:rsidR="00943493">
        <w:rPr>
          <w:rFonts w:ascii="Times New Roman" w:hAnsi="Times New Roman" w:cs="Times New Roman"/>
          <w:sz w:val="24"/>
          <w:szCs w:val="24"/>
        </w:rPr>
        <w:t>ă</w:t>
      </w:r>
      <w:r w:rsidRPr="00717E25">
        <w:rPr>
          <w:rFonts w:ascii="Times New Roman" w:hAnsi="Times New Roman" w:cs="Times New Roman"/>
          <w:sz w:val="24"/>
          <w:szCs w:val="24"/>
        </w:rPr>
        <w:t xml:space="preserve"> este de 201.50 mp </w:t>
      </w:r>
      <w:r w:rsidR="00943493">
        <w:rPr>
          <w:rFonts w:ascii="Times New Roman" w:hAnsi="Times New Roman" w:cs="Times New Roman"/>
          <w:sz w:val="24"/>
          <w:szCs w:val="24"/>
        </w:rPr>
        <w:t>ș</w:t>
      </w:r>
      <w:r w:rsidRPr="00717E25">
        <w:rPr>
          <w:rFonts w:ascii="Times New Roman" w:hAnsi="Times New Roman" w:cs="Times New Roman"/>
          <w:sz w:val="24"/>
          <w:szCs w:val="24"/>
        </w:rPr>
        <w:t>i suprafa</w:t>
      </w:r>
      <w:r w:rsidR="00943493">
        <w:rPr>
          <w:rFonts w:ascii="Times New Roman" w:hAnsi="Times New Roman" w:cs="Times New Roman"/>
          <w:sz w:val="24"/>
          <w:szCs w:val="24"/>
        </w:rPr>
        <w:t>ț</w:t>
      </w:r>
      <w:r w:rsidRPr="00717E25">
        <w:rPr>
          <w:rFonts w:ascii="Times New Roman" w:hAnsi="Times New Roman" w:cs="Times New Roman"/>
          <w:sz w:val="24"/>
          <w:szCs w:val="24"/>
        </w:rPr>
        <w:t>a construit</w:t>
      </w:r>
      <w:r w:rsidR="00943493">
        <w:rPr>
          <w:rFonts w:ascii="Times New Roman" w:hAnsi="Times New Roman" w:cs="Times New Roman"/>
          <w:sz w:val="24"/>
          <w:szCs w:val="24"/>
        </w:rPr>
        <w:t>ă</w:t>
      </w:r>
      <w:r w:rsidRPr="00717E25">
        <w:rPr>
          <w:rFonts w:ascii="Times New Roman" w:hAnsi="Times New Roman" w:cs="Times New Roman"/>
          <w:sz w:val="24"/>
          <w:szCs w:val="24"/>
        </w:rPr>
        <w:t xml:space="preserve"> desf</w:t>
      </w:r>
      <w:r w:rsidR="00943493">
        <w:rPr>
          <w:rFonts w:ascii="Times New Roman" w:hAnsi="Times New Roman" w:cs="Times New Roman"/>
          <w:sz w:val="24"/>
          <w:szCs w:val="24"/>
        </w:rPr>
        <w:t>ăș</w:t>
      </w:r>
      <w:r w:rsidRPr="00717E25">
        <w:rPr>
          <w:rFonts w:ascii="Times New Roman" w:hAnsi="Times New Roman" w:cs="Times New Roman"/>
          <w:sz w:val="24"/>
          <w:szCs w:val="24"/>
        </w:rPr>
        <w:t>urat</w:t>
      </w:r>
      <w:r w:rsidR="00943493">
        <w:rPr>
          <w:rFonts w:ascii="Times New Roman" w:hAnsi="Times New Roman" w:cs="Times New Roman"/>
          <w:sz w:val="24"/>
          <w:szCs w:val="24"/>
        </w:rPr>
        <w:t>ă</w:t>
      </w:r>
      <w:r w:rsidRPr="00717E25">
        <w:rPr>
          <w:rFonts w:ascii="Times New Roman" w:hAnsi="Times New Roman" w:cs="Times New Roman"/>
          <w:sz w:val="24"/>
          <w:szCs w:val="24"/>
        </w:rPr>
        <w:t xml:space="preserve"> este de 242.65mp. Construc</w:t>
      </w:r>
      <w:r w:rsidR="00943493">
        <w:rPr>
          <w:rFonts w:ascii="Times New Roman" w:hAnsi="Times New Roman" w:cs="Times New Roman"/>
          <w:sz w:val="24"/>
          <w:szCs w:val="24"/>
        </w:rPr>
        <w:t>ț</w:t>
      </w:r>
      <w:r w:rsidRPr="00717E25">
        <w:rPr>
          <w:rFonts w:ascii="Times New Roman" w:hAnsi="Times New Roman" w:cs="Times New Roman"/>
          <w:sz w:val="24"/>
          <w:szCs w:val="24"/>
        </w:rPr>
        <w:t xml:space="preserve">ia </w:t>
      </w:r>
      <w:r w:rsidR="00943493">
        <w:rPr>
          <w:rFonts w:ascii="Times New Roman" w:hAnsi="Times New Roman" w:cs="Times New Roman"/>
          <w:sz w:val="24"/>
          <w:szCs w:val="24"/>
        </w:rPr>
        <w:t>va avea</w:t>
      </w:r>
      <w:r w:rsidRPr="00717E25">
        <w:rPr>
          <w:rFonts w:ascii="Times New Roman" w:hAnsi="Times New Roman" w:cs="Times New Roman"/>
          <w:sz w:val="24"/>
          <w:szCs w:val="24"/>
        </w:rPr>
        <w:t xml:space="preserve"> dimensiunile </w:t>
      </w:r>
      <w:r w:rsidR="00943493">
        <w:rPr>
          <w:rFonts w:ascii="Times New Roman" w:hAnsi="Times New Roman" w:cs="Times New Roman"/>
          <w:sz w:val="24"/>
          <w:szCs w:val="24"/>
        </w:rPr>
        <w:t>î</w:t>
      </w:r>
      <w:r w:rsidRPr="00717E25">
        <w:rPr>
          <w:rFonts w:ascii="Times New Roman" w:hAnsi="Times New Roman" w:cs="Times New Roman"/>
          <w:sz w:val="24"/>
          <w:szCs w:val="24"/>
        </w:rPr>
        <w:t>n plan de 20.05mx10.05m.</w:t>
      </w:r>
    </w:p>
    <w:p w14:paraId="7F5149A1" w14:textId="69557FED" w:rsidR="00717E25" w:rsidRPr="00717E25" w:rsidRDefault="00943493" w:rsidP="00943493">
      <w:pPr>
        <w:spacing w:after="0"/>
        <w:jc w:val="both"/>
        <w:rPr>
          <w:rFonts w:ascii="Times New Roman" w:hAnsi="Times New Roman" w:cs="Times New Roman"/>
          <w:sz w:val="24"/>
          <w:szCs w:val="24"/>
        </w:rPr>
      </w:pPr>
      <w:r>
        <w:rPr>
          <w:rFonts w:ascii="Times New Roman" w:hAnsi="Times New Roman" w:cs="Times New Roman"/>
          <w:sz w:val="24"/>
          <w:szCs w:val="24"/>
        </w:rPr>
        <w:t xml:space="preserve">           Î</w:t>
      </w:r>
      <w:r w:rsidR="00717E25" w:rsidRPr="00717E25">
        <w:rPr>
          <w:rFonts w:ascii="Times New Roman" w:hAnsi="Times New Roman" w:cs="Times New Roman"/>
          <w:sz w:val="24"/>
          <w:szCs w:val="24"/>
        </w:rPr>
        <w:t>n</w:t>
      </w:r>
      <w:r>
        <w:rPr>
          <w:rFonts w:ascii="Times New Roman" w:hAnsi="Times New Roman" w:cs="Times New Roman"/>
          <w:sz w:val="24"/>
          <w:szCs w:val="24"/>
        </w:rPr>
        <w:t>ă</w:t>
      </w:r>
      <w:r w:rsidR="00717E25" w:rsidRPr="00717E25">
        <w:rPr>
          <w:rFonts w:ascii="Times New Roman" w:hAnsi="Times New Roman" w:cs="Times New Roman"/>
          <w:sz w:val="24"/>
          <w:szCs w:val="24"/>
        </w:rPr>
        <w:t>l</w:t>
      </w:r>
      <w:r>
        <w:rPr>
          <w:rFonts w:ascii="Times New Roman" w:hAnsi="Times New Roman" w:cs="Times New Roman"/>
          <w:sz w:val="24"/>
          <w:szCs w:val="24"/>
        </w:rPr>
        <w:t>ț</w:t>
      </w:r>
      <w:r w:rsidR="00717E25" w:rsidRPr="00717E25">
        <w:rPr>
          <w:rFonts w:ascii="Times New Roman" w:hAnsi="Times New Roman" w:cs="Times New Roman"/>
          <w:sz w:val="24"/>
          <w:szCs w:val="24"/>
        </w:rPr>
        <w:t>imea maxim</w:t>
      </w:r>
      <w:r>
        <w:rPr>
          <w:rFonts w:ascii="Times New Roman" w:hAnsi="Times New Roman" w:cs="Times New Roman"/>
          <w:sz w:val="24"/>
          <w:szCs w:val="24"/>
        </w:rPr>
        <w:t>ă</w:t>
      </w:r>
      <w:r w:rsidR="00717E25" w:rsidRPr="00717E25">
        <w:rPr>
          <w:rFonts w:ascii="Times New Roman" w:hAnsi="Times New Roman" w:cs="Times New Roman"/>
          <w:sz w:val="24"/>
          <w:szCs w:val="24"/>
        </w:rPr>
        <w:t xml:space="preserve"> a construc</w:t>
      </w:r>
      <w:r>
        <w:rPr>
          <w:rFonts w:ascii="Times New Roman" w:hAnsi="Times New Roman" w:cs="Times New Roman"/>
          <w:sz w:val="24"/>
          <w:szCs w:val="24"/>
        </w:rPr>
        <w:t>ț</w:t>
      </w:r>
      <w:r w:rsidR="00717E25" w:rsidRPr="00717E25">
        <w:rPr>
          <w:rFonts w:ascii="Times New Roman" w:hAnsi="Times New Roman" w:cs="Times New Roman"/>
          <w:sz w:val="24"/>
          <w:szCs w:val="24"/>
        </w:rPr>
        <w:t>iei va fi de +5.63m( de la cota 0.00)</w:t>
      </w:r>
      <w:r>
        <w:rPr>
          <w:rFonts w:ascii="Times New Roman" w:hAnsi="Times New Roman" w:cs="Times New Roman"/>
          <w:sz w:val="24"/>
          <w:szCs w:val="24"/>
        </w:rPr>
        <w:t xml:space="preserve"> , iar volumul de </w:t>
      </w:r>
      <w:r w:rsidR="00717E25" w:rsidRPr="00717E25">
        <w:rPr>
          <w:rFonts w:ascii="Times New Roman" w:hAnsi="Times New Roman" w:cs="Times New Roman"/>
          <w:sz w:val="24"/>
          <w:szCs w:val="24"/>
        </w:rPr>
        <w:t>1070mc</w:t>
      </w:r>
      <w:r>
        <w:rPr>
          <w:rFonts w:ascii="Times New Roman" w:hAnsi="Times New Roman" w:cs="Times New Roman"/>
          <w:sz w:val="24"/>
          <w:szCs w:val="24"/>
        </w:rPr>
        <w:t>.</w:t>
      </w:r>
    </w:p>
    <w:p w14:paraId="6C82A5B0" w14:textId="7131124D" w:rsidR="00717E25" w:rsidRPr="00717E25" w:rsidRDefault="00717E25" w:rsidP="00717E25">
      <w:pPr>
        <w:spacing w:after="0"/>
        <w:ind w:firstLine="705"/>
        <w:rPr>
          <w:rFonts w:ascii="Times New Roman" w:hAnsi="Times New Roman" w:cs="Times New Roman"/>
          <w:sz w:val="24"/>
          <w:szCs w:val="24"/>
        </w:rPr>
      </w:pPr>
      <w:r w:rsidRPr="00717E25">
        <w:rPr>
          <w:rFonts w:ascii="Times New Roman" w:hAnsi="Times New Roman" w:cs="Times New Roman"/>
          <w:sz w:val="24"/>
          <w:szCs w:val="24"/>
        </w:rPr>
        <w:t>Pentru buna functionare a obiectivului, construc</w:t>
      </w:r>
      <w:r w:rsidR="00943493">
        <w:rPr>
          <w:rFonts w:ascii="Times New Roman" w:hAnsi="Times New Roman" w:cs="Times New Roman"/>
          <w:sz w:val="24"/>
          <w:szCs w:val="24"/>
        </w:rPr>
        <w:t>ț</w:t>
      </w:r>
      <w:r w:rsidRPr="00717E25">
        <w:rPr>
          <w:rFonts w:ascii="Times New Roman" w:hAnsi="Times New Roman" w:cs="Times New Roman"/>
          <w:sz w:val="24"/>
          <w:szCs w:val="24"/>
        </w:rPr>
        <w:t>ia va fi racordat</w:t>
      </w:r>
      <w:r w:rsidR="00943493">
        <w:rPr>
          <w:rFonts w:ascii="Times New Roman" w:hAnsi="Times New Roman" w:cs="Times New Roman"/>
          <w:sz w:val="24"/>
          <w:szCs w:val="24"/>
        </w:rPr>
        <w:t>ă</w:t>
      </w:r>
      <w:r w:rsidRPr="00717E25">
        <w:rPr>
          <w:rFonts w:ascii="Times New Roman" w:hAnsi="Times New Roman" w:cs="Times New Roman"/>
          <w:sz w:val="24"/>
          <w:szCs w:val="24"/>
        </w:rPr>
        <w:t xml:space="preserve"> la re</w:t>
      </w:r>
      <w:r w:rsidR="00943493">
        <w:rPr>
          <w:rFonts w:ascii="Times New Roman" w:hAnsi="Times New Roman" w:cs="Times New Roman"/>
          <w:sz w:val="24"/>
          <w:szCs w:val="24"/>
        </w:rPr>
        <w:t>ț</w:t>
      </w:r>
      <w:r w:rsidRPr="00717E25">
        <w:rPr>
          <w:rFonts w:ascii="Times New Roman" w:hAnsi="Times New Roman" w:cs="Times New Roman"/>
          <w:sz w:val="24"/>
          <w:szCs w:val="24"/>
        </w:rPr>
        <w:t>eaua de energie electric</w:t>
      </w:r>
      <w:r w:rsidR="00943493">
        <w:rPr>
          <w:rFonts w:ascii="Times New Roman" w:hAnsi="Times New Roman" w:cs="Times New Roman"/>
          <w:sz w:val="24"/>
          <w:szCs w:val="24"/>
        </w:rPr>
        <w:t>ă</w:t>
      </w:r>
      <w:r w:rsidRPr="00717E25">
        <w:rPr>
          <w:rFonts w:ascii="Times New Roman" w:hAnsi="Times New Roman" w:cs="Times New Roman"/>
          <w:sz w:val="24"/>
          <w:szCs w:val="24"/>
        </w:rPr>
        <w:t xml:space="preserve"> </w:t>
      </w:r>
      <w:r w:rsidR="00943493">
        <w:rPr>
          <w:rFonts w:ascii="Times New Roman" w:hAnsi="Times New Roman" w:cs="Times New Roman"/>
          <w:sz w:val="24"/>
          <w:szCs w:val="24"/>
        </w:rPr>
        <w:t>ș</w:t>
      </w:r>
      <w:r w:rsidRPr="00717E25">
        <w:rPr>
          <w:rFonts w:ascii="Times New Roman" w:hAnsi="Times New Roman" w:cs="Times New Roman"/>
          <w:sz w:val="24"/>
          <w:szCs w:val="24"/>
        </w:rPr>
        <w:t>i la re</w:t>
      </w:r>
      <w:r w:rsidR="00943493">
        <w:rPr>
          <w:rFonts w:ascii="Times New Roman" w:hAnsi="Times New Roman" w:cs="Times New Roman"/>
          <w:sz w:val="24"/>
          <w:szCs w:val="24"/>
        </w:rPr>
        <w:t>ț</w:t>
      </w:r>
      <w:r w:rsidRPr="00717E25">
        <w:rPr>
          <w:rFonts w:ascii="Times New Roman" w:hAnsi="Times New Roman" w:cs="Times New Roman"/>
          <w:sz w:val="24"/>
          <w:szCs w:val="24"/>
        </w:rPr>
        <w:t>eaua de ap</w:t>
      </w:r>
      <w:r w:rsidR="00943493">
        <w:rPr>
          <w:rFonts w:ascii="Times New Roman" w:hAnsi="Times New Roman" w:cs="Times New Roman"/>
          <w:sz w:val="24"/>
          <w:szCs w:val="24"/>
        </w:rPr>
        <w:t>ă</w:t>
      </w:r>
      <w:r w:rsidRPr="00717E25">
        <w:rPr>
          <w:rFonts w:ascii="Times New Roman" w:hAnsi="Times New Roman" w:cs="Times New Roman"/>
          <w:sz w:val="24"/>
          <w:szCs w:val="24"/>
        </w:rPr>
        <w:t xml:space="preserve"> existent</w:t>
      </w:r>
      <w:r w:rsidR="00943493">
        <w:rPr>
          <w:rFonts w:ascii="Times New Roman" w:hAnsi="Times New Roman" w:cs="Times New Roman"/>
          <w:sz w:val="24"/>
          <w:szCs w:val="24"/>
        </w:rPr>
        <w:t>ă</w:t>
      </w:r>
      <w:r w:rsidRPr="00717E25">
        <w:rPr>
          <w:rFonts w:ascii="Times New Roman" w:hAnsi="Times New Roman" w:cs="Times New Roman"/>
          <w:sz w:val="24"/>
          <w:szCs w:val="24"/>
        </w:rPr>
        <w:t>.</w:t>
      </w:r>
    </w:p>
    <w:p w14:paraId="6B1B490C" w14:textId="39765F07" w:rsidR="00717E25" w:rsidRPr="00717E25" w:rsidRDefault="00717E25" w:rsidP="00717E25">
      <w:pPr>
        <w:spacing w:after="0"/>
        <w:ind w:left="705"/>
        <w:rPr>
          <w:rFonts w:ascii="Times New Roman" w:hAnsi="Times New Roman" w:cs="Times New Roman"/>
          <w:iCs/>
          <w:sz w:val="24"/>
          <w:szCs w:val="24"/>
        </w:rPr>
      </w:pPr>
      <w:r w:rsidRPr="00717E25">
        <w:rPr>
          <w:rFonts w:ascii="Times New Roman" w:hAnsi="Times New Roman" w:cs="Times New Roman"/>
          <w:b/>
          <w:bCs/>
          <w:iCs/>
          <w:sz w:val="24"/>
          <w:szCs w:val="24"/>
        </w:rPr>
        <w:lastRenderedPageBreak/>
        <w:t>Obiect 2. Re</w:t>
      </w:r>
      <w:r w:rsidR="00943493">
        <w:rPr>
          <w:rFonts w:ascii="Times New Roman" w:hAnsi="Times New Roman" w:cs="Times New Roman"/>
          <w:b/>
          <w:bCs/>
          <w:iCs/>
          <w:sz w:val="24"/>
          <w:szCs w:val="24"/>
        </w:rPr>
        <w:t>ț</w:t>
      </w:r>
      <w:r w:rsidRPr="00717E25">
        <w:rPr>
          <w:rFonts w:ascii="Times New Roman" w:hAnsi="Times New Roman" w:cs="Times New Roman"/>
          <w:b/>
          <w:bCs/>
          <w:iCs/>
          <w:sz w:val="24"/>
          <w:szCs w:val="24"/>
        </w:rPr>
        <w:t xml:space="preserve">ele exterioare </w:t>
      </w:r>
      <w:r w:rsidRPr="00717E25">
        <w:rPr>
          <w:rFonts w:ascii="Times New Roman" w:hAnsi="Times New Roman" w:cs="Times New Roman"/>
          <w:iCs/>
          <w:sz w:val="24"/>
          <w:szCs w:val="24"/>
        </w:rPr>
        <w:t>-re</w:t>
      </w:r>
      <w:r w:rsidR="00943493">
        <w:rPr>
          <w:rFonts w:ascii="Times New Roman" w:hAnsi="Times New Roman" w:cs="Times New Roman"/>
          <w:iCs/>
          <w:sz w:val="24"/>
          <w:szCs w:val="24"/>
        </w:rPr>
        <w:t>ț</w:t>
      </w:r>
      <w:r w:rsidRPr="00717E25">
        <w:rPr>
          <w:rFonts w:ascii="Times New Roman" w:hAnsi="Times New Roman" w:cs="Times New Roman"/>
          <w:iCs/>
          <w:sz w:val="24"/>
          <w:szCs w:val="24"/>
        </w:rPr>
        <w:t>ele de electric</w:t>
      </w:r>
      <w:r w:rsidR="00943493">
        <w:rPr>
          <w:rFonts w:ascii="Times New Roman" w:hAnsi="Times New Roman" w:cs="Times New Roman"/>
          <w:iCs/>
          <w:sz w:val="24"/>
          <w:szCs w:val="24"/>
        </w:rPr>
        <w:t>itate</w:t>
      </w:r>
      <w:r w:rsidRPr="00717E25">
        <w:rPr>
          <w:rFonts w:ascii="Times New Roman" w:hAnsi="Times New Roman" w:cs="Times New Roman"/>
          <w:iCs/>
          <w:sz w:val="24"/>
          <w:szCs w:val="24"/>
        </w:rPr>
        <w:t>, ap</w:t>
      </w:r>
      <w:r w:rsidR="00943493">
        <w:rPr>
          <w:rFonts w:ascii="Times New Roman" w:hAnsi="Times New Roman" w:cs="Times New Roman"/>
          <w:iCs/>
          <w:sz w:val="24"/>
          <w:szCs w:val="24"/>
        </w:rPr>
        <w:t>ă</w:t>
      </w:r>
      <w:r w:rsidRPr="00717E25">
        <w:rPr>
          <w:rFonts w:ascii="Times New Roman" w:hAnsi="Times New Roman" w:cs="Times New Roman"/>
          <w:iCs/>
          <w:sz w:val="24"/>
          <w:szCs w:val="24"/>
        </w:rPr>
        <w:t xml:space="preserve"> </w:t>
      </w:r>
      <w:r w:rsidR="00943493">
        <w:rPr>
          <w:rFonts w:ascii="Times New Roman" w:hAnsi="Times New Roman" w:cs="Times New Roman"/>
          <w:iCs/>
          <w:sz w:val="24"/>
          <w:szCs w:val="24"/>
        </w:rPr>
        <w:t>ș</w:t>
      </w:r>
      <w:r w:rsidRPr="00717E25">
        <w:rPr>
          <w:rFonts w:ascii="Times New Roman" w:hAnsi="Times New Roman" w:cs="Times New Roman"/>
          <w:iCs/>
          <w:sz w:val="24"/>
          <w:szCs w:val="24"/>
        </w:rPr>
        <w:t>i canalizare</w:t>
      </w:r>
      <w:r w:rsidR="00943493">
        <w:rPr>
          <w:rFonts w:ascii="Times New Roman" w:hAnsi="Times New Roman" w:cs="Times New Roman"/>
          <w:iCs/>
          <w:sz w:val="24"/>
          <w:szCs w:val="24"/>
        </w:rPr>
        <w:t>.</w:t>
      </w:r>
      <w:r w:rsidRPr="00717E25">
        <w:rPr>
          <w:rFonts w:ascii="Times New Roman" w:hAnsi="Times New Roman" w:cs="Times New Roman"/>
          <w:iCs/>
          <w:sz w:val="24"/>
          <w:szCs w:val="24"/>
        </w:rPr>
        <w:t xml:space="preserve"> </w:t>
      </w:r>
    </w:p>
    <w:p w14:paraId="10CE31CC" w14:textId="0D28706E" w:rsidR="00717E25" w:rsidRPr="00717E25" w:rsidRDefault="00717E25" w:rsidP="00717E25">
      <w:pPr>
        <w:spacing w:after="0"/>
        <w:ind w:left="705"/>
        <w:rPr>
          <w:rFonts w:ascii="Times New Roman" w:hAnsi="Times New Roman" w:cs="Times New Roman"/>
          <w:b/>
          <w:bCs/>
          <w:iCs/>
          <w:sz w:val="24"/>
          <w:szCs w:val="24"/>
        </w:rPr>
      </w:pPr>
      <w:r w:rsidRPr="00717E25">
        <w:rPr>
          <w:rFonts w:ascii="Times New Roman" w:hAnsi="Times New Roman" w:cs="Times New Roman"/>
          <w:b/>
          <w:bCs/>
          <w:iCs/>
          <w:sz w:val="24"/>
          <w:szCs w:val="24"/>
        </w:rPr>
        <w:t xml:space="preserve">Obiect 3. Amenajarea terenului </w:t>
      </w:r>
      <w:r w:rsidRPr="00717E25">
        <w:rPr>
          <w:rFonts w:ascii="Times New Roman" w:hAnsi="Times New Roman" w:cs="Times New Roman"/>
          <w:bCs/>
          <w:iCs/>
          <w:sz w:val="24"/>
          <w:szCs w:val="24"/>
        </w:rPr>
        <w:t>ce va implica:</w:t>
      </w:r>
    </w:p>
    <w:p w14:paraId="515909E5" w14:textId="76033AF1" w:rsidR="00717E25" w:rsidRPr="00717E25" w:rsidRDefault="00943493" w:rsidP="00717E25">
      <w:pPr>
        <w:spacing w:after="0"/>
        <w:ind w:left="705"/>
        <w:rPr>
          <w:rFonts w:ascii="Times New Roman" w:hAnsi="Times New Roman" w:cs="Times New Roman"/>
          <w:iCs/>
          <w:sz w:val="24"/>
          <w:szCs w:val="24"/>
          <w:u w:val="single"/>
        </w:rPr>
      </w:pPr>
      <w:r w:rsidRPr="00943493">
        <w:rPr>
          <w:rFonts w:ascii="Times New Roman" w:hAnsi="Times New Roman" w:cs="Times New Roman"/>
          <w:iCs/>
          <w:sz w:val="24"/>
          <w:szCs w:val="24"/>
        </w:rPr>
        <w:t xml:space="preserve">      </w:t>
      </w:r>
      <w:r w:rsidR="00717E25" w:rsidRPr="00717E25">
        <w:rPr>
          <w:rFonts w:ascii="Times New Roman" w:hAnsi="Times New Roman" w:cs="Times New Roman"/>
          <w:iCs/>
          <w:sz w:val="24"/>
          <w:szCs w:val="24"/>
          <w:u w:val="single"/>
        </w:rPr>
        <w:t xml:space="preserve">Platforme exterioare </w:t>
      </w:r>
      <w:r w:rsidR="00717E25" w:rsidRPr="00717E25">
        <w:rPr>
          <w:rFonts w:ascii="Times New Roman" w:hAnsi="Times New Roman" w:cs="Times New Roman"/>
          <w:iCs/>
          <w:sz w:val="24"/>
          <w:szCs w:val="24"/>
        </w:rPr>
        <w:t xml:space="preserve">respectiv platforma gunoi din B.A. </w:t>
      </w:r>
      <w:r>
        <w:rPr>
          <w:rFonts w:ascii="Times New Roman" w:hAnsi="Times New Roman" w:cs="Times New Roman"/>
          <w:iCs/>
          <w:sz w:val="24"/>
          <w:szCs w:val="24"/>
        </w:rPr>
        <w:t>î</w:t>
      </w:r>
      <w:r w:rsidR="00717E25" w:rsidRPr="00717E25">
        <w:rPr>
          <w:rFonts w:ascii="Times New Roman" w:hAnsi="Times New Roman" w:cs="Times New Roman"/>
          <w:iCs/>
          <w:sz w:val="24"/>
          <w:szCs w:val="24"/>
        </w:rPr>
        <w:t>mprejmuit</w:t>
      </w:r>
      <w:r>
        <w:rPr>
          <w:rFonts w:ascii="Times New Roman" w:hAnsi="Times New Roman" w:cs="Times New Roman"/>
          <w:iCs/>
          <w:sz w:val="24"/>
          <w:szCs w:val="24"/>
        </w:rPr>
        <w:t>ă</w:t>
      </w:r>
      <w:r w:rsidR="00717E25" w:rsidRPr="00717E25">
        <w:rPr>
          <w:rFonts w:ascii="Times New Roman" w:hAnsi="Times New Roman" w:cs="Times New Roman"/>
          <w:iCs/>
          <w:sz w:val="24"/>
          <w:szCs w:val="24"/>
        </w:rPr>
        <w:t xml:space="preserve"> </w:t>
      </w:r>
      <w:r>
        <w:rPr>
          <w:rFonts w:ascii="Times New Roman" w:hAnsi="Times New Roman" w:cs="Times New Roman"/>
          <w:iCs/>
          <w:sz w:val="24"/>
          <w:szCs w:val="24"/>
        </w:rPr>
        <w:t>ș</w:t>
      </w:r>
      <w:r w:rsidR="00717E25" w:rsidRPr="00717E25">
        <w:rPr>
          <w:rFonts w:ascii="Times New Roman" w:hAnsi="Times New Roman" w:cs="Times New Roman"/>
          <w:iCs/>
          <w:sz w:val="24"/>
          <w:szCs w:val="24"/>
        </w:rPr>
        <w:t>i amenajare alee auto</w:t>
      </w:r>
      <w:r>
        <w:rPr>
          <w:rFonts w:ascii="Times New Roman" w:hAnsi="Times New Roman" w:cs="Times New Roman"/>
          <w:iCs/>
          <w:sz w:val="24"/>
          <w:szCs w:val="24"/>
        </w:rPr>
        <w:t>;</w:t>
      </w:r>
    </w:p>
    <w:p w14:paraId="5FDD652A" w14:textId="4C0D3EA6" w:rsidR="00717E25" w:rsidRPr="00717E25" w:rsidRDefault="00943493" w:rsidP="00717E25">
      <w:pPr>
        <w:spacing w:after="0"/>
        <w:ind w:left="705"/>
        <w:rPr>
          <w:rFonts w:ascii="Times New Roman" w:hAnsi="Times New Roman" w:cs="Times New Roman"/>
          <w:sz w:val="24"/>
          <w:szCs w:val="24"/>
        </w:rPr>
      </w:pPr>
      <w:r w:rsidRPr="00943493">
        <w:rPr>
          <w:rFonts w:ascii="Times New Roman" w:hAnsi="Times New Roman" w:cs="Times New Roman"/>
          <w:sz w:val="24"/>
          <w:szCs w:val="24"/>
        </w:rPr>
        <w:t xml:space="preserve">      </w:t>
      </w:r>
      <w:r w:rsidR="00717E25" w:rsidRPr="00717E25">
        <w:rPr>
          <w:rFonts w:ascii="Times New Roman" w:hAnsi="Times New Roman" w:cs="Times New Roman"/>
          <w:sz w:val="24"/>
          <w:szCs w:val="24"/>
          <w:u w:val="single"/>
        </w:rPr>
        <w:t>Imprejmuirea terenului –</w:t>
      </w:r>
      <w:r w:rsidR="00717E25" w:rsidRPr="00717E25">
        <w:rPr>
          <w:rFonts w:ascii="Times New Roman" w:hAnsi="Times New Roman" w:cs="Times New Roman"/>
          <w:sz w:val="24"/>
          <w:szCs w:val="24"/>
        </w:rPr>
        <w:t xml:space="preserve"> 122.63 ml realizat</w:t>
      </w:r>
      <w:r>
        <w:rPr>
          <w:rFonts w:ascii="Times New Roman" w:hAnsi="Times New Roman" w:cs="Times New Roman"/>
          <w:sz w:val="24"/>
          <w:szCs w:val="24"/>
        </w:rPr>
        <w:t>ă</w:t>
      </w:r>
      <w:r w:rsidR="00717E25" w:rsidRPr="00717E25">
        <w:rPr>
          <w:rFonts w:ascii="Times New Roman" w:hAnsi="Times New Roman" w:cs="Times New Roman"/>
          <w:sz w:val="24"/>
          <w:szCs w:val="24"/>
        </w:rPr>
        <w:t xml:space="preserve"> din panouri metalice amprentate montate pe st</w:t>
      </w:r>
      <w:r>
        <w:rPr>
          <w:rFonts w:ascii="Times New Roman" w:hAnsi="Times New Roman" w:cs="Times New Roman"/>
          <w:sz w:val="24"/>
          <w:szCs w:val="24"/>
        </w:rPr>
        <w:t>â</w:t>
      </w:r>
      <w:r w:rsidR="00717E25" w:rsidRPr="00717E25">
        <w:rPr>
          <w:rFonts w:ascii="Times New Roman" w:hAnsi="Times New Roman" w:cs="Times New Roman"/>
          <w:sz w:val="24"/>
          <w:szCs w:val="24"/>
        </w:rPr>
        <w:t xml:space="preserve">lpi metalici </w:t>
      </w:r>
      <w:r>
        <w:rPr>
          <w:rFonts w:ascii="Times New Roman" w:hAnsi="Times New Roman" w:cs="Times New Roman"/>
          <w:sz w:val="24"/>
          <w:szCs w:val="24"/>
        </w:rPr>
        <w:t>î</w:t>
      </w:r>
      <w:r w:rsidR="00717E25" w:rsidRPr="00717E25">
        <w:rPr>
          <w:rFonts w:ascii="Times New Roman" w:hAnsi="Times New Roman" w:cs="Times New Roman"/>
          <w:sz w:val="24"/>
          <w:szCs w:val="24"/>
        </w:rPr>
        <w:t xml:space="preserve">n fundatii de B.A.; </w:t>
      </w:r>
    </w:p>
    <w:p w14:paraId="4B7EE754" w14:textId="23194F92" w:rsidR="00717E25" w:rsidRPr="00717E25" w:rsidRDefault="00943493" w:rsidP="00717E25">
      <w:pPr>
        <w:spacing w:after="0"/>
        <w:rPr>
          <w:rFonts w:ascii="Times New Roman" w:hAnsi="Times New Roman" w:cs="Times New Roman"/>
          <w:sz w:val="24"/>
          <w:szCs w:val="24"/>
        </w:rPr>
      </w:pPr>
      <w:r>
        <w:rPr>
          <w:rFonts w:ascii="Times New Roman" w:hAnsi="Times New Roman" w:cs="Times New Roman"/>
          <w:sz w:val="24"/>
          <w:szCs w:val="24"/>
        </w:rPr>
        <w:t xml:space="preserve">                  Se vor monta de asemenea panouri solare</w:t>
      </w:r>
    </w:p>
    <w:p w14:paraId="50E0A2A2" w14:textId="77777777" w:rsidR="00717E25" w:rsidRPr="00717E25" w:rsidRDefault="00717E25" w:rsidP="00717E25">
      <w:pPr>
        <w:spacing w:after="0"/>
        <w:rPr>
          <w:rFonts w:ascii="Times New Roman" w:hAnsi="Times New Roman" w:cs="Times New Roman"/>
          <w:sz w:val="24"/>
          <w:szCs w:val="24"/>
        </w:rPr>
      </w:pPr>
    </w:p>
    <w:p w14:paraId="2BD7267F" w14:textId="33886952" w:rsidR="00717E25" w:rsidRPr="00717E25" w:rsidRDefault="00943493" w:rsidP="00717E25">
      <w:pPr>
        <w:spacing w:after="0"/>
        <w:rPr>
          <w:rFonts w:ascii="Times New Roman" w:hAnsi="Times New Roman" w:cs="Times New Roman"/>
          <w:i/>
          <w:iCs/>
          <w:sz w:val="24"/>
          <w:szCs w:val="24"/>
        </w:rPr>
      </w:pPr>
      <w:r>
        <w:rPr>
          <w:rFonts w:ascii="Times New Roman" w:hAnsi="Times New Roman" w:cs="Times New Roman"/>
          <w:b/>
          <w:bCs/>
          <w:i/>
          <w:iCs/>
          <w:sz w:val="24"/>
          <w:szCs w:val="24"/>
        </w:rPr>
        <w:t xml:space="preserve">     </w:t>
      </w:r>
      <w:r w:rsidR="00717E25" w:rsidRPr="00717E25">
        <w:rPr>
          <w:rFonts w:ascii="Times New Roman" w:hAnsi="Times New Roman" w:cs="Times New Roman"/>
          <w:b/>
          <w:bCs/>
          <w:i/>
          <w:iCs/>
          <w:sz w:val="24"/>
          <w:szCs w:val="24"/>
        </w:rPr>
        <w:t>Descriere functional</w:t>
      </w:r>
      <w:r w:rsidR="00717E25" w:rsidRPr="00717E25">
        <w:rPr>
          <w:rFonts w:ascii="Times New Roman" w:hAnsi="Times New Roman" w:cs="Times New Roman"/>
          <w:b/>
          <w:bCs/>
          <w:i/>
          <w:iCs/>
          <w:sz w:val="24"/>
          <w:szCs w:val="24"/>
        </w:rPr>
        <w:t>ă</w:t>
      </w:r>
    </w:p>
    <w:p w14:paraId="77ECA5A2" w14:textId="56873D40" w:rsidR="00717E25" w:rsidRPr="00717E25" w:rsidRDefault="00717E25" w:rsidP="00717E25">
      <w:pPr>
        <w:spacing w:after="0"/>
        <w:ind w:right="-23" w:firstLine="705"/>
        <w:jc w:val="both"/>
        <w:rPr>
          <w:rFonts w:ascii="Times New Roman" w:hAnsi="Times New Roman" w:cs="Times New Roman"/>
          <w:b/>
          <w:bCs/>
          <w:sz w:val="24"/>
          <w:szCs w:val="24"/>
        </w:rPr>
      </w:pPr>
      <w:r w:rsidRPr="00717E25">
        <w:rPr>
          <w:rFonts w:ascii="Times New Roman" w:hAnsi="Times New Roman" w:cs="Times New Roman"/>
          <w:b/>
          <w:bCs/>
          <w:sz w:val="24"/>
          <w:szCs w:val="24"/>
        </w:rPr>
        <w:t>Func</w:t>
      </w:r>
      <w:r>
        <w:rPr>
          <w:rFonts w:ascii="Times New Roman" w:hAnsi="Times New Roman" w:cs="Times New Roman"/>
          <w:b/>
          <w:bCs/>
          <w:sz w:val="24"/>
          <w:szCs w:val="24"/>
        </w:rPr>
        <w:t>ț</w:t>
      </w:r>
      <w:r w:rsidRPr="00717E25">
        <w:rPr>
          <w:rFonts w:ascii="Times New Roman" w:hAnsi="Times New Roman" w:cs="Times New Roman"/>
          <w:b/>
          <w:bCs/>
          <w:sz w:val="24"/>
          <w:szCs w:val="24"/>
        </w:rPr>
        <w:t>iune cl</w:t>
      </w:r>
      <w:r w:rsidR="00943493">
        <w:rPr>
          <w:rFonts w:ascii="Times New Roman" w:hAnsi="Times New Roman" w:cs="Times New Roman"/>
          <w:b/>
          <w:bCs/>
          <w:sz w:val="24"/>
          <w:szCs w:val="24"/>
        </w:rPr>
        <w:t>ă</w:t>
      </w:r>
      <w:r w:rsidRPr="00717E25">
        <w:rPr>
          <w:rFonts w:ascii="Times New Roman" w:hAnsi="Times New Roman" w:cs="Times New Roman"/>
          <w:b/>
          <w:bCs/>
          <w:sz w:val="24"/>
          <w:szCs w:val="24"/>
        </w:rPr>
        <w:t xml:space="preserve">dire: </w:t>
      </w:r>
      <w:r w:rsidRPr="00717E25">
        <w:rPr>
          <w:rFonts w:ascii="Times New Roman" w:hAnsi="Times New Roman" w:cs="Times New Roman"/>
          <w:sz w:val="24"/>
          <w:szCs w:val="24"/>
        </w:rPr>
        <w:t>atelier de mobil</w:t>
      </w:r>
      <w:r w:rsidR="00943493">
        <w:rPr>
          <w:rFonts w:ascii="Times New Roman" w:hAnsi="Times New Roman" w:cs="Times New Roman"/>
          <w:sz w:val="24"/>
          <w:szCs w:val="24"/>
        </w:rPr>
        <w:t>ă</w:t>
      </w:r>
    </w:p>
    <w:p w14:paraId="4C9B2D57" w14:textId="3435C9F0" w:rsidR="00717E25" w:rsidRPr="00717E25" w:rsidRDefault="00717E25" w:rsidP="00717E25">
      <w:pPr>
        <w:spacing w:after="0"/>
        <w:ind w:right="-23" w:firstLine="705"/>
        <w:jc w:val="both"/>
        <w:rPr>
          <w:rFonts w:ascii="Times New Roman" w:hAnsi="Times New Roman" w:cs="Times New Roman"/>
          <w:b/>
          <w:bCs/>
          <w:sz w:val="24"/>
          <w:szCs w:val="24"/>
        </w:rPr>
      </w:pPr>
      <w:r w:rsidRPr="00717E25">
        <w:rPr>
          <w:rFonts w:ascii="Times New Roman" w:hAnsi="Times New Roman" w:cs="Times New Roman"/>
          <w:b/>
          <w:bCs/>
          <w:sz w:val="24"/>
          <w:szCs w:val="24"/>
        </w:rPr>
        <w:t xml:space="preserve">Regim </w:t>
      </w:r>
      <w:r>
        <w:rPr>
          <w:rFonts w:ascii="Times New Roman" w:hAnsi="Times New Roman" w:cs="Times New Roman"/>
          <w:b/>
          <w:bCs/>
          <w:sz w:val="24"/>
          <w:szCs w:val="24"/>
        </w:rPr>
        <w:t>î</w:t>
      </w:r>
      <w:r w:rsidRPr="00717E25">
        <w:rPr>
          <w:rFonts w:ascii="Times New Roman" w:hAnsi="Times New Roman" w:cs="Times New Roman"/>
          <w:b/>
          <w:bCs/>
          <w:sz w:val="24"/>
          <w:szCs w:val="24"/>
        </w:rPr>
        <w:t>n</w:t>
      </w:r>
      <w:r>
        <w:rPr>
          <w:rFonts w:ascii="Times New Roman" w:hAnsi="Times New Roman" w:cs="Times New Roman"/>
          <w:b/>
          <w:bCs/>
          <w:sz w:val="24"/>
          <w:szCs w:val="24"/>
        </w:rPr>
        <w:t>ă</w:t>
      </w:r>
      <w:r w:rsidRPr="00717E25">
        <w:rPr>
          <w:rFonts w:ascii="Times New Roman" w:hAnsi="Times New Roman" w:cs="Times New Roman"/>
          <w:b/>
          <w:bCs/>
          <w:sz w:val="24"/>
          <w:szCs w:val="24"/>
        </w:rPr>
        <w:t xml:space="preserve">ltime: </w:t>
      </w:r>
      <w:r w:rsidRPr="00717E25">
        <w:rPr>
          <w:rFonts w:ascii="Times New Roman" w:hAnsi="Times New Roman" w:cs="Times New Roman"/>
          <w:bCs/>
          <w:sz w:val="24"/>
          <w:szCs w:val="24"/>
        </w:rPr>
        <w:t>P+1 partial</w:t>
      </w:r>
    </w:p>
    <w:p w14:paraId="78273540" w14:textId="4283E6E0" w:rsidR="00717E25" w:rsidRPr="00717E25" w:rsidRDefault="00717E25" w:rsidP="00717E25">
      <w:pPr>
        <w:pStyle w:val="Corptext"/>
        <w:spacing w:after="0"/>
        <w:ind w:right="-23" w:firstLine="705"/>
        <w:jc w:val="both"/>
        <w:rPr>
          <w:rFonts w:ascii="Times New Roman" w:hAnsi="Times New Roman"/>
          <w:sz w:val="24"/>
          <w:szCs w:val="24"/>
        </w:rPr>
      </w:pPr>
      <w:r w:rsidRPr="00717E25">
        <w:rPr>
          <w:rFonts w:ascii="Times New Roman" w:hAnsi="Times New Roman"/>
          <w:b/>
          <w:sz w:val="24"/>
          <w:szCs w:val="24"/>
        </w:rPr>
        <w:t>H max. corni</w:t>
      </w:r>
      <w:r>
        <w:rPr>
          <w:rFonts w:ascii="Times New Roman" w:hAnsi="Times New Roman"/>
          <w:b/>
          <w:sz w:val="24"/>
          <w:szCs w:val="24"/>
        </w:rPr>
        <w:t>ș</w:t>
      </w:r>
      <w:r w:rsidRPr="00717E25">
        <w:rPr>
          <w:rFonts w:ascii="Times New Roman" w:hAnsi="Times New Roman"/>
          <w:b/>
          <w:sz w:val="24"/>
          <w:szCs w:val="24"/>
        </w:rPr>
        <w:t>a (strea</w:t>
      </w:r>
      <w:r>
        <w:rPr>
          <w:rFonts w:ascii="Times New Roman" w:hAnsi="Times New Roman"/>
          <w:b/>
          <w:sz w:val="24"/>
          <w:szCs w:val="24"/>
        </w:rPr>
        <w:t>ș</w:t>
      </w:r>
      <w:r w:rsidRPr="00717E25">
        <w:rPr>
          <w:rFonts w:ascii="Times New Roman" w:hAnsi="Times New Roman"/>
          <w:b/>
          <w:sz w:val="24"/>
          <w:szCs w:val="24"/>
        </w:rPr>
        <w:t>in</w:t>
      </w:r>
      <w:r>
        <w:rPr>
          <w:rFonts w:ascii="Times New Roman" w:hAnsi="Times New Roman"/>
          <w:b/>
          <w:sz w:val="24"/>
          <w:szCs w:val="24"/>
        </w:rPr>
        <w:t>ă</w:t>
      </w:r>
      <w:r w:rsidRPr="00717E25">
        <w:rPr>
          <w:rFonts w:ascii="Times New Roman" w:hAnsi="Times New Roman"/>
          <w:b/>
          <w:sz w:val="24"/>
          <w:szCs w:val="24"/>
        </w:rPr>
        <w:t>)</w:t>
      </w:r>
      <w:r w:rsidRPr="00717E25">
        <w:rPr>
          <w:rFonts w:ascii="Times New Roman" w:hAnsi="Times New Roman"/>
          <w:sz w:val="24"/>
          <w:szCs w:val="24"/>
        </w:rPr>
        <w:t xml:space="preserve"> = 4.95 m  (de la cota terenului natural)</w:t>
      </w:r>
    </w:p>
    <w:p w14:paraId="1332BF81" w14:textId="130F0635" w:rsidR="00717E25" w:rsidRPr="00717E25" w:rsidRDefault="00717E25" w:rsidP="00717E25">
      <w:pPr>
        <w:pStyle w:val="Corptext"/>
        <w:spacing w:after="0"/>
        <w:ind w:right="-23" w:firstLine="705"/>
        <w:jc w:val="both"/>
        <w:rPr>
          <w:rFonts w:ascii="Times New Roman" w:hAnsi="Times New Roman"/>
          <w:sz w:val="24"/>
          <w:szCs w:val="24"/>
        </w:rPr>
      </w:pPr>
      <w:r w:rsidRPr="00717E25">
        <w:rPr>
          <w:rFonts w:ascii="Times New Roman" w:hAnsi="Times New Roman"/>
          <w:b/>
          <w:sz w:val="24"/>
          <w:szCs w:val="24"/>
        </w:rPr>
        <w:t>H max. coam</w:t>
      </w:r>
      <w:r>
        <w:rPr>
          <w:rFonts w:ascii="Times New Roman" w:hAnsi="Times New Roman"/>
          <w:b/>
          <w:sz w:val="24"/>
          <w:szCs w:val="24"/>
        </w:rPr>
        <w:t>ă</w:t>
      </w:r>
      <w:r w:rsidRPr="00717E25">
        <w:rPr>
          <w:rFonts w:ascii="Times New Roman" w:hAnsi="Times New Roman"/>
          <w:sz w:val="24"/>
          <w:szCs w:val="24"/>
        </w:rPr>
        <w:t xml:space="preserve"> = 5.73 m  (de la cota terenului natural)</w:t>
      </w:r>
    </w:p>
    <w:p w14:paraId="1CE97708" w14:textId="629C7CD7" w:rsidR="00717E25" w:rsidRPr="00717E25" w:rsidRDefault="00717E25" w:rsidP="00717E25">
      <w:pPr>
        <w:autoSpaceDE w:val="0"/>
        <w:autoSpaceDN w:val="0"/>
        <w:adjustRightInd w:val="0"/>
        <w:spacing w:after="0"/>
        <w:ind w:right="-23" w:firstLine="705"/>
        <w:jc w:val="both"/>
        <w:rPr>
          <w:rFonts w:ascii="Times New Roman" w:hAnsi="Times New Roman" w:cs="Times New Roman"/>
          <w:sz w:val="24"/>
          <w:szCs w:val="24"/>
        </w:rPr>
      </w:pPr>
      <w:r w:rsidRPr="00717E25">
        <w:rPr>
          <w:rFonts w:ascii="Times New Roman" w:hAnsi="Times New Roman" w:cs="Times New Roman"/>
          <w:b/>
          <w:sz w:val="24"/>
          <w:szCs w:val="24"/>
        </w:rPr>
        <w:t>Suprafa</w:t>
      </w:r>
      <w:r>
        <w:rPr>
          <w:rFonts w:ascii="Times New Roman" w:hAnsi="Times New Roman" w:cs="Times New Roman"/>
          <w:b/>
          <w:sz w:val="24"/>
          <w:szCs w:val="24"/>
        </w:rPr>
        <w:t>ț</w:t>
      </w:r>
      <w:r w:rsidRPr="00717E25">
        <w:rPr>
          <w:rFonts w:ascii="Times New Roman" w:hAnsi="Times New Roman" w:cs="Times New Roman"/>
          <w:b/>
          <w:sz w:val="24"/>
          <w:szCs w:val="24"/>
        </w:rPr>
        <w:t>a construit</w:t>
      </w:r>
      <w:r>
        <w:rPr>
          <w:rFonts w:ascii="Times New Roman" w:hAnsi="Times New Roman" w:cs="Times New Roman"/>
          <w:b/>
          <w:sz w:val="24"/>
          <w:szCs w:val="24"/>
        </w:rPr>
        <w:t>ă</w:t>
      </w:r>
      <w:r w:rsidRPr="00717E25">
        <w:rPr>
          <w:rFonts w:ascii="Times New Roman" w:hAnsi="Times New Roman" w:cs="Times New Roman"/>
          <w:sz w:val="24"/>
          <w:szCs w:val="24"/>
        </w:rPr>
        <w:t xml:space="preserve"> = 201,50 mp</w:t>
      </w:r>
    </w:p>
    <w:p w14:paraId="4388261A" w14:textId="672941AF" w:rsidR="00717E25" w:rsidRPr="00717E25" w:rsidRDefault="00717E25" w:rsidP="00717E25">
      <w:pPr>
        <w:autoSpaceDE w:val="0"/>
        <w:autoSpaceDN w:val="0"/>
        <w:adjustRightInd w:val="0"/>
        <w:spacing w:after="0"/>
        <w:ind w:right="-23" w:firstLine="705"/>
        <w:jc w:val="both"/>
        <w:rPr>
          <w:rFonts w:ascii="Times New Roman" w:hAnsi="Times New Roman" w:cs="Times New Roman"/>
          <w:sz w:val="24"/>
          <w:szCs w:val="24"/>
        </w:rPr>
      </w:pPr>
      <w:r w:rsidRPr="00717E25">
        <w:rPr>
          <w:rFonts w:ascii="Times New Roman" w:hAnsi="Times New Roman" w:cs="Times New Roman"/>
          <w:b/>
          <w:sz w:val="24"/>
          <w:szCs w:val="24"/>
        </w:rPr>
        <w:t>Suprafa</w:t>
      </w:r>
      <w:r>
        <w:rPr>
          <w:rFonts w:ascii="Times New Roman" w:hAnsi="Times New Roman" w:cs="Times New Roman"/>
          <w:b/>
          <w:sz w:val="24"/>
          <w:szCs w:val="24"/>
        </w:rPr>
        <w:t>ț</w:t>
      </w:r>
      <w:r w:rsidRPr="00717E25">
        <w:rPr>
          <w:rFonts w:ascii="Times New Roman" w:hAnsi="Times New Roman" w:cs="Times New Roman"/>
          <w:b/>
          <w:sz w:val="24"/>
          <w:szCs w:val="24"/>
        </w:rPr>
        <w:t>a construit</w:t>
      </w:r>
      <w:r>
        <w:rPr>
          <w:rFonts w:ascii="Times New Roman" w:hAnsi="Times New Roman" w:cs="Times New Roman"/>
          <w:b/>
          <w:sz w:val="24"/>
          <w:szCs w:val="24"/>
        </w:rPr>
        <w:t>ă</w:t>
      </w:r>
      <w:r w:rsidRPr="00717E25">
        <w:rPr>
          <w:rFonts w:ascii="Times New Roman" w:hAnsi="Times New Roman" w:cs="Times New Roman"/>
          <w:b/>
          <w:sz w:val="24"/>
          <w:szCs w:val="24"/>
        </w:rPr>
        <w:t xml:space="preserve"> desf</w:t>
      </w:r>
      <w:r>
        <w:rPr>
          <w:rFonts w:ascii="Times New Roman" w:hAnsi="Times New Roman" w:cs="Times New Roman"/>
          <w:b/>
          <w:sz w:val="24"/>
          <w:szCs w:val="24"/>
        </w:rPr>
        <w:t>ăș</w:t>
      </w:r>
      <w:r w:rsidRPr="00717E25">
        <w:rPr>
          <w:rFonts w:ascii="Times New Roman" w:hAnsi="Times New Roman" w:cs="Times New Roman"/>
          <w:b/>
          <w:sz w:val="24"/>
          <w:szCs w:val="24"/>
        </w:rPr>
        <w:t>urat</w:t>
      </w:r>
      <w:r>
        <w:rPr>
          <w:rFonts w:ascii="Times New Roman" w:hAnsi="Times New Roman" w:cs="Times New Roman"/>
          <w:b/>
          <w:sz w:val="24"/>
          <w:szCs w:val="24"/>
        </w:rPr>
        <w:t>ă</w:t>
      </w:r>
      <w:r w:rsidRPr="00717E25">
        <w:rPr>
          <w:rFonts w:ascii="Times New Roman" w:hAnsi="Times New Roman" w:cs="Times New Roman"/>
          <w:sz w:val="24"/>
          <w:szCs w:val="24"/>
        </w:rPr>
        <w:t xml:space="preserve"> = 242.65 mp</w:t>
      </w:r>
    </w:p>
    <w:p w14:paraId="592A9620" w14:textId="40069DF3" w:rsidR="00717E25" w:rsidRPr="00717E25" w:rsidRDefault="00717E25" w:rsidP="00717E25">
      <w:pPr>
        <w:spacing w:after="0"/>
        <w:ind w:right="-23" w:firstLine="705"/>
        <w:jc w:val="both"/>
        <w:rPr>
          <w:rFonts w:ascii="Times New Roman" w:hAnsi="Times New Roman" w:cs="Times New Roman"/>
          <w:bCs/>
          <w:sz w:val="24"/>
          <w:szCs w:val="24"/>
        </w:rPr>
      </w:pPr>
      <w:r>
        <w:rPr>
          <w:rFonts w:ascii="Times New Roman" w:hAnsi="Times New Roman" w:cs="Times New Roman"/>
          <w:b/>
          <w:bCs/>
          <w:sz w:val="24"/>
          <w:szCs w:val="24"/>
        </w:rPr>
        <w:t>Î</w:t>
      </w:r>
      <w:r w:rsidRPr="00717E25">
        <w:rPr>
          <w:rFonts w:ascii="Times New Roman" w:hAnsi="Times New Roman" w:cs="Times New Roman"/>
          <w:b/>
          <w:bCs/>
          <w:sz w:val="24"/>
          <w:szCs w:val="24"/>
        </w:rPr>
        <w:t>n</w:t>
      </w:r>
      <w:r>
        <w:rPr>
          <w:rFonts w:ascii="Times New Roman" w:hAnsi="Times New Roman" w:cs="Times New Roman"/>
          <w:b/>
          <w:bCs/>
          <w:sz w:val="24"/>
          <w:szCs w:val="24"/>
        </w:rPr>
        <w:t>ă</w:t>
      </w:r>
      <w:r w:rsidRPr="00717E25">
        <w:rPr>
          <w:rFonts w:ascii="Times New Roman" w:hAnsi="Times New Roman" w:cs="Times New Roman"/>
          <w:b/>
          <w:bCs/>
          <w:sz w:val="24"/>
          <w:szCs w:val="24"/>
        </w:rPr>
        <w:t>l</w:t>
      </w:r>
      <w:r>
        <w:rPr>
          <w:rFonts w:ascii="Times New Roman" w:hAnsi="Times New Roman" w:cs="Times New Roman"/>
          <w:b/>
          <w:bCs/>
          <w:sz w:val="24"/>
          <w:szCs w:val="24"/>
        </w:rPr>
        <w:t>ț</w:t>
      </w:r>
      <w:r w:rsidRPr="00717E25">
        <w:rPr>
          <w:rFonts w:ascii="Times New Roman" w:hAnsi="Times New Roman" w:cs="Times New Roman"/>
          <w:b/>
          <w:bCs/>
          <w:sz w:val="24"/>
          <w:szCs w:val="24"/>
        </w:rPr>
        <w:t>imea interioar</w:t>
      </w:r>
      <w:r>
        <w:rPr>
          <w:rFonts w:ascii="Times New Roman" w:hAnsi="Times New Roman" w:cs="Times New Roman"/>
          <w:b/>
          <w:bCs/>
          <w:sz w:val="24"/>
          <w:szCs w:val="24"/>
        </w:rPr>
        <w:t>ă</w:t>
      </w:r>
      <w:r w:rsidRPr="00717E25">
        <w:rPr>
          <w:rFonts w:ascii="Times New Roman" w:hAnsi="Times New Roman" w:cs="Times New Roman"/>
          <w:b/>
          <w:bCs/>
          <w:sz w:val="24"/>
          <w:szCs w:val="24"/>
        </w:rPr>
        <w:t xml:space="preserve">: </w:t>
      </w:r>
      <w:r w:rsidRPr="00717E25">
        <w:rPr>
          <w:rFonts w:ascii="Times New Roman" w:hAnsi="Times New Roman" w:cs="Times New Roman"/>
          <w:bCs/>
          <w:sz w:val="24"/>
          <w:szCs w:val="24"/>
        </w:rPr>
        <w:t>2.55 ml parter ; 1,80 - 2,55 ml etaj;</w:t>
      </w:r>
      <w:r w:rsidRPr="00717E25">
        <w:rPr>
          <w:rFonts w:ascii="Times New Roman" w:hAnsi="Times New Roman" w:cs="Times New Roman"/>
          <w:sz w:val="24"/>
          <w:szCs w:val="24"/>
        </w:rPr>
        <w:t xml:space="preserve"> </w:t>
      </w:r>
    </w:p>
    <w:p w14:paraId="51CE2BEE" w14:textId="77777777" w:rsidR="00717E25" w:rsidRPr="00717E25" w:rsidRDefault="00717E25" w:rsidP="00717E25">
      <w:pPr>
        <w:autoSpaceDE w:val="0"/>
        <w:autoSpaceDN w:val="0"/>
        <w:adjustRightInd w:val="0"/>
        <w:spacing w:after="0"/>
        <w:ind w:right="-23"/>
        <w:jc w:val="both"/>
        <w:rPr>
          <w:rFonts w:ascii="Times New Roman" w:hAnsi="Times New Roman" w:cs="Times New Roman"/>
          <w:sz w:val="24"/>
          <w:szCs w:val="24"/>
        </w:rPr>
      </w:pPr>
    </w:p>
    <w:p w14:paraId="6D782F49" w14:textId="77777777" w:rsidR="00717E25" w:rsidRPr="00717E25" w:rsidRDefault="00717E25" w:rsidP="00717E25">
      <w:pPr>
        <w:autoSpaceDE w:val="0"/>
        <w:autoSpaceDN w:val="0"/>
        <w:adjustRightInd w:val="0"/>
        <w:spacing w:after="0"/>
        <w:ind w:right="-23" w:firstLine="705"/>
        <w:jc w:val="both"/>
        <w:rPr>
          <w:rFonts w:ascii="Times New Roman" w:hAnsi="Times New Roman" w:cs="Times New Roman"/>
          <w:b/>
          <w:sz w:val="24"/>
          <w:szCs w:val="24"/>
        </w:rPr>
      </w:pPr>
      <w:r w:rsidRPr="00717E25">
        <w:rPr>
          <w:rFonts w:ascii="Times New Roman" w:hAnsi="Times New Roman" w:cs="Times New Roman"/>
          <w:b/>
          <w:sz w:val="24"/>
          <w:szCs w:val="24"/>
        </w:rPr>
        <w:t>Descrierea funcţionala-arhitecturala</w:t>
      </w:r>
    </w:p>
    <w:p w14:paraId="36BAFDF4" w14:textId="7993DC24" w:rsidR="00717E25" w:rsidRPr="00717E25" w:rsidRDefault="00717E25" w:rsidP="00717E25">
      <w:pPr>
        <w:spacing w:after="0"/>
        <w:ind w:right="-23" w:firstLine="705"/>
        <w:jc w:val="both"/>
        <w:rPr>
          <w:rFonts w:ascii="Times New Roman" w:hAnsi="Times New Roman" w:cs="Times New Roman"/>
          <w:b/>
          <w:bCs/>
          <w:sz w:val="24"/>
          <w:szCs w:val="24"/>
        </w:rPr>
      </w:pPr>
      <w:r w:rsidRPr="00717E25">
        <w:rPr>
          <w:rFonts w:ascii="Times New Roman" w:hAnsi="Times New Roman" w:cs="Times New Roman"/>
          <w:sz w:val="24"/>
          <w:szCs w:val="24"/>
        </w:rPr>
        <w:t>Destina</w:t>
      </w:r>
      <w:r w:rsidR="00943493">
        <w:rPr>
          <w:rFonts w:ascii="Times New Roman" w:hAnsi="Times New Roman" w:cs="Times New Roman"/>
          <w:sz w:val="24"/>
          <w:szCs w:val="24"/>
        </w:rPr>
        <w:t>ț</w:t>
      </w:r>
      <w:r w:rsidRPr="00717E25">
        <w:rPr>
          <w:rFonts w:ascii="Times New Roman" w:hAnsi="Times New Roman" w:cs="Times New Roman"/>
          <w:sz w:val="24"/>
          <w:szCs w:val="24"/>
        </w:rPr>
        <w:t xml:space="preserve">ia </w:t>
      </w:r>
      <w:r w:rsidR="00943493">
        <w:rPr>
          <w:rFonts w:ascii="Times New Roman" w:hAnsi="Times New Roman" w:cs="Times New Roman"/>
          <w:sz w:val="24"/>
          <w:szCs w:val="24"/>
        </w:rPr>
        <w:t>î</w:t>
      </w:r>
      <w:r w:rsidRPr="00717E25">
        <w:rPr>
          <w:rFonts w:ascii="Times New Roman" w:hAnsi="Times New Roman" w:cs="Times New Roman"/>
          <w:sz w:val="24"/>
          <w:szCs w:val="24"/>
        </w:rPr>
        <w:t>nc</w:t>
      </w:r>
      <w:r w:rsidR="00943493">
        <w:rPr>
          <w:rFonts w:ascii="Times New Roman" w:hAnsi="Times New Roman" w:cs="Times New Roman"/>
          <w:sz w:val="24"/>
          <w:szCs w:val="24"/>
        </w:rPr>
        <w:t>ă</w:t>
      </w:r>
      <w:r w:rsidRPr="00717E25">
        <w:rPr>
          <w:rFonts w:ascii="Times New Roman" w:hAnsi="Times New Roman" w:cs="Times New Roman"/>
          <w:sz w:val="24"/>
          <w:szCs w:val="24"/>
        </w:rPr>
        <w:t>perilor aferente construc</w:t>
      </w:r>
      <w:r w:rsidR="00943493">
        <w:rPr>
          <w:rFonts w:ascii="Times New Roman" w:hAnsi="Times New Roman" w:cs="Times New Roman"/>
          <w:sz w:val="24"/>
          <w:szCs w:val="24"/>
        </w:rPr>
        <w:t>ț</w:t>
      </w:r>
      <w:r w:rsidRPr="00717E25">
        <w:rPr>
          <w:rFonts w:ascii="Times New Roman" w:hAnsi="Times New Roman" w:cs="Times New Roman"/>
          <w:sz w:val="24"/>
          <w:szCs w:val="24"/>
        </w:rPr>
        <w:t>iei:</w:t>
      </w:r>
    </w:p>
    <w:tbl>
      <w:tblPr>
        <w:tblW w:w="0" w:type="auto"/>
        <w:tblInd w:w="108" w:type="dxa"/>
        <w:tblLayout w:type="fixed"/>
        <w:tblLook w:val="0000" w:firstRow="0" w:lastRow="0" w:firstColumn="0" w:lastColumn="0" w:noHBand="0" w:noVBand="0"/>
      </w:tblPr>
      <w:tblGrid>
        <w:gridCol w:w="4820"/>
        <w:gridCol w:w="2551"/>
      </w:tblGrid>
      <w:tr w:rsidR="00717E25" w:rsidRPr="00717E25" w14:paraId="1948F44A" w14:textId="77777777" w:rsidTr="005C2912">
        <w:tc>
          <w:tcPr>
            <w:tcW w:w="7371" w:type="dxa"/>
            <w:gridSpan w:val="2"/>
            <w:tcBorders>
              <w:top w:val="single" w:sz="4" w:space="0" w:color="000000"/>
              <w:left w:val="single" w:sz="4" w:space="0" w:color="000000"/>
              <w:bottom w:val="single" w:sz="4" w:space="0" w:color="000000"/>
              <w:right w:val="single" w:sz="4" w:space="0" w:color="000000"/>
            </w:tcBorders>
            <w:shd w:val="clear" w:color="auto" w:fill="F2F2F2"/>
          </w:tcPr>
          <w:p w14:paraId="3EAD4BFD" w14:textId="77777777" w:rsidR="00717E25" w:rsidRPr="00717E25" w:rsidRDefault="00717E25" w:rsidP="00717E25">
            <w:pPr>
              <w:spacing w:after="0"/>
              <w:ind w:right="-23"/>
              <w:jc w:val="both"/>
              <w:rPr>
                <w:rFonts w:ascii="Times New Roman" w:hAnsi="Times New Roman" w:cs="Times New Roman"/>
                <w:b/>
                <w:sz w:val="24"/>
                <w:szCs w:val="24"/>
              </w:rPr>
            </w:pPr>
            <w:r w:rsidRPr="00717E25">
              <w:rPr>
                <w:rFonts w:ascii="Times New Roman" w:hAnsi="Times New Roman" w:cs="Times New Roman"/>
                <w:b/>
                <w:sz w:val="24"/>
                <w:szCs w:val="24"/>
              </w:rPr>
              <w:t>PARTER:</w:t>
            </w:r>
          </w:p>
        </w:tc>
      </w:tr>
      <w:tr w:rsidR="00717E25" w:rsidRPr="00717E25" w14:paraId="2677D238" w14:textId="77777777" w:rsidTr="005C2912">
        <w:tc>
          <w:tcPr>
            <w:tcW w:w="4820" w:type="dxa"/>
            <w:tcBorders>
              <w:top w:val="single" w:sz="4" w:space="0" w:color="000000"/>
              <w:left w:val="single" w:sz="4" w:space="0" w:color="000000"/>
              <w:bottom w:val="single" w:sz="4" w:space="0" w:color="000000"/>
            </w:tcBorders>
            <w:shd w:val="clear" w:color="auto" w:fill="D9D9D9"/>
          </w:tcPr>
          <w:p w14:paraId="1ED08A62" w14:textId="6B540AD7" w:rsidR="00717E25" w:rsidRPr="00717E25" w:rsidRDefault="00717E25" w:rsidP="00717E25">
            <w:pPr>
              <w:spacing w:after="0"/>
              <w:ind w:right="-23"/>
              <w:jc w:val="both"/>
              <w:rPr>
                <w:rFonts w:ascii="Times New Roman" w:hAnsi="Times New Roman" w:cs="Times New Roman"/>
                <w:b/>
                <w:sz w:val="24"/>
                <w:szCs w:val="24"/>
              </w:rPr>
            </w:pPr>
            <w:r w:rsidRPr="00717E25">
              <w:rPr>
                <w:rFonts w:ascii="Times New Roman" w:hAnsi="Times New Roman" w:cs="Times New Roman"/>
                <w:b/>
                <w:sz w:val="24"/>
                <w:szCs w:val="24"/>
              </w:rPr>
              <w:t>DENUMIRE INC</w:t>
            </w:r>
            <w:r w:rsidR="00943493">
              <w:rPr>
                <w:rFonts w:ascii="Times New Roman" w:hAnsi="Times New Roman" w:cs="Times New Roman"/>
                <w:b/>
                <w:sz w:val="24"/>
                <w:szCs w:val="24"/>
              </w:rPr>
              <w:t>Ă</w:t>
            </w:r>
            <w:r w:rsidRPr="00717E25">
              <w:rPr>
                <w:rFonts w:ascii="Times New Roman" w:hAnsi="Times New Roman" w:cs="Times New Roman"/>
                <w:b/>
                <w:sz w:val="24"/>
                <w:szCs w:val="24"/>
              </w:rPr>
              <w:t>PERE</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cPr>
          <w:p w14:paraId="4159A0BA" w14:textId="58632C32" w:rsidR="00717E25" w:rsidRPr="00717E25" w:rsidRDefault="00717E25" w:rsidP="00717E25">
            <w:pPr>
              <w:spacing w:after="0"/>
              <w:ind w:right="-23"/>
              <w:jc w:val="both"/>
              <w:rPr>
                <w:rFonts w:ascii="Times New Roman" w:hAnsi="Times New Roman" w:cs="Times New Roman"/>
                <w:sz w:val="24"/>
                <w:szCs w:val="24"/>
              </w:rPr>
            </w:pPr>
            <w:r w:rsidRPr="00717E25">
              <w:rPr>
                <w:rFonts w:ascii="Times New Roman" w:hAnsi="Times New Roman" w:cs="Times New Roman"/>
                <w:b/>
                <w:sz w:val="24"/>
                <w:szCs w:val="24"/>
              </w:rPr>
              <w:t>SUPRAFA</w:t>
            </w:r>
            <w:r w:rsidR="00943493">
              <w:rPr>
                <w:rFonts w:ascii="Times New Roman" w:hAnsi="Times New Roman" w:cs="Times New Roman"/>
                <w:b/>
                <w:sz w:val="24"/>
                <w:szCs w:val="24"/>
              </w:rPr>
              <w:t>Ț</w:t>
            </w:r>
            <w:r w:rsidRPr="00717E25">
              <w:rPr>
                <w:rFonts w:ascii="Times New Roman" w:hAnsi="Times New Roman" w:cs="Times New Roman"/>
                <w:b/>
                <w:sz w:val="24"/>
                <w:szCs w:val="24"/>
              </w:rPr>
              <w:t>A UTIL</w:t>
            </w:r>
            <w:r w:rsidR="00943493">
              <w:rPr>
                <w:rFonts w:ascii="Times New Roman" w:hAnsi="Times New Roman" w:cs="Times New Roman"/>
                <w:b/>
                <w:sz w:val="24"/>
                <w:szCs w:val="24"/>
              </w:rPr>
              <w:t>Ă</w:t>
            </w:r>
            <w:r w:rsidRPr="00717E25">
              <w:rPr>
                <w:rFonts w:ascii="Times New Roman" w:hAnsi="Times New Roman" w:cs="Times New Roman"/>
                <w:b/>
                <w:sz w:val="24"/>
                <w:szCs w:val="24"/>
              </w:rPr>
              <w:t>-mp</w:t>
            </w:r>
          </w:p>
        </w:tc>
      </w:tr>
      <w:tr w:rsidR="00717E25" w:rsidRPr="00717E25" w14:paraId="194B6F30" w14:textId="77777777" w:rsidTr="005C2912">
        <w:tc>
          <w:tcPr>
            <w:tcW w:w="4820" w:type="dxa"/>
            <w:tcBorders>
              <w:top w:val="single" w:sz="4" w:space="0" w:color="000000"/>
              <w:left w:val="single" w:sz="4" w:space="0" w:color="000000"/>
              <w:bottom w:val="single" w:sz="4" w:space="0" w:color="000000"/>
            </w:tcBorders>
            <w:shd w:val="clear" w:color="auto" w:fill="auto"/>
          </w:tcPr>
          <w:p w14:paraId="5DC86F3B" w14:textId="77777777" w:rsidR="00717E25" w:rsidRPr="00717E25" w:rsidRDefault="00717E25" w:rsidP="00717E25">
            <w:pPr>
              <w:spacing w:after="0"/>
              <w:ind w:right="-23"/>
              <w:jc w:val="both"/>
              <w:rPr>
                <w:rFonts w:ascii="Times New Roman" w:hAnsi="Times New Roman" w:cs="Times New Roman"/>
                <w:sz w:val="24"/>
                <w:szCs w:val="24"/>
              </w:rPr>
            </w:pPr>
            <w:r w:rsidRPr="00717E25">
              <w:rPr>
                <w:rFonts w:ascii="Times New Roman" w:hAnsi="Times New Roman" w:cs="Times New Roman"/>
                <w:sz w:val="24"/>
                <w:szCs w:val="24"/>
              </w:rPr>
              <w:t>P01 – ATELIER MOBILA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D600FCF" w14:textId="77777777" w:rsidR="00717E25" w:rsidRPr="00717E25" w:rsidRDefault="00717E25" w:rsidP="00717E25">
            <w:pPr>
              <w:spacing w:after="0"/>
              <w:ind w:right="-23"/>
              <w:jc w:val="both"/>
              <w:rPr>
                <w:rFonts w:ascii="Times New Roman" w:hAnsi="Times New Roman" w:cs="Times New Roman"/>
                <w:sz w:val="24"/>
                <w:szCs w:val="24"/>
              </w:rPr>
            </w:pPr>
            <w:r w:rsidRPr="00717E25">
              <w:rPr>
                <w:rFonts w:ascii="Times New Roman" w:hAnsi="Times New Roman" w:cs="Times New Roman"/>
                <w:sz w:val="24"/>
                <w:szCs w:val="24"/>
              </w:rPr>
              <w:t>19,80</w:t>
            </w:r>
          </w:p>
        </w:tc>
      </w:tr>
      <w:tr w:rsidR="00717E25" w:rsidRPr="00717E25" w14:paraId="45F184D2" w14:textId="77777777" w:rsidTr="005C2912">
        <w:tc>
          <w:tcPr>
            <w:tcW w:w="4820" w:type="dxa"/>
            <w:tcBorders>
              <w:top w:val="single" w:sz="4" w:space="0" w:color="000000"/>
              <w:left w:val="single" w:sz="4" w:space="0" w:color="000000"/>
              <w:bottom w:val="single" w:sz="4" w:space="0" w:color="000000"/>
            </w:tcBorders>
            <w:shd w:val="clear" w:color="auto" w:fill="auto"/>
          </w:tcPr>
          <w:p w14:paraId="7DF548FE" w14:textId="77777777" w:rsidR="00717E25" w:rsidRPr="00717E25" w:rsidRDefault="00717E25" w:rsidP="00717E25">
            <w:pPr>
              <w:spacing w:after="0"/>
              <w:ind w:right="-23"/>
              <w:jc w:val="both"/>
              <w:rPr>
                <w:rFonts w:ascii="Times New Roman" w:hAnsi="Times New Roman" w:cs="Times New Roman"/>
                <w:sz w:val="24"/>
                <w:szCs w:val="24"/>
              </w:rPr>
            </w:pPr>
            <w:r w:rsidRPr="00717E25">
              <w:rPr>
                <w:rFonts w:ascii="Times New Roman" w:hAnsi="Times New Roman" w:cs="Times New Roman"/>
                <w:sz w:val="24"/>
                <w:szCs w:val="24"/>
              </w:rPr>
              <w:t>P02 - BIROU</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5FE4031" w14:textId="77777777" w:rsidR="00717E25" w:rsidRPr="00717E25" w:rsidRDefault="00717E25" w:rsidP="00717E25">
            <w:pPr>
              <w:spacing w:after="0"/>
              <w:ind w:right="-23"/>
              <w:jc w:val="both"/>
              <w:rPr>
                <w:rFonts w:ascii="Times New Roman" w:hAnsi="Times New Roman" w:cs="Times New Roman"/>
                <w:sz w:val="24"/>
                <w:szCs w:val="24"/>
              </w:rPr>
            </w:pPr>
            <w:r w:rsidRPr="00717E25">
              <w:rPr>
                <w:rFonts w:ascii="Times New Roman" w:hAnsi="Times New Roman" w:cs="Times New Roman"/>
                <w:sz w:val="24"/>
                <w:szCs w:val="24"/>
              </w:rPr>
              <w:t>19,10</w:t>
            </w:r>
          </w:p>
        </w:tc>
      </w:tr>
      <w:tr w:rsidR="00717E25" w:rsidRPr="00717E25" w14:paraId="7B28C7B5" w14:textId="77777777" w:rsidTr="005C2912">
        <w:tc>
          <w:tcPr>
            <w:tcW w:w="4820" w:type="dxa"/>
            <w:tcBorders>
              <w:top w:val="single" w:sz="4" w:space="0" w:color="000000"/>
              <w:left w:val="single" w:sz="4" w:space="0" w:color="000000"/>
              <w:bottom w:val="single" w:sz="4" w:space="0" w:color="000000"/>
            </w:tcBorders>
            <w:shd w:val="clear" w:color="auto" w:fill="auto"/>
          </w:tcPr>
          <w:p w14:paraId="5D815124" w14:textId="77777777" w:rsidR="00717E25" w:rsidRPr="00717E25" w:rsidRDefault="00717E25" w:rsidP="00717E25">
            <w:pPr>
              <w:spacing w:after="0"/>
              <w:ind w:right="-23"/>
              <w:jc w:val="both"/>
              <w:rPr>
                <w:rFonts w:ascii="Times New Roman" w:hAnsi="Times New Roman" w:cs="Times New Roman"/>
                <w:sz w:val="24"/>
                <w:szCs w:val="24"/>
              </w:rPr>
            </w:pPr>
            <w:r w:rsidRPr="00717E25">
              <w:rPr>
                <w:rFonts w:ascii="Times New Roman" w:hAnsi="Times New Roman" w:cs="Times New Roman"/>
                <w:sz w:val="24"/>
                <w:szCs w:val="24"/>
              </w:rPr>
              <w:t>P03 - DEPOZITARE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512BEA6" w14:textId="77777777" w:rsidR="00717E25" w:rsidRPr="00717E25" w:rsidRDefault="00717E25" w:rsidP="00717E25">
            <w:pPr>
              <w:spacing w:after="0"/>
              <w:ind w:right="-23"/>
              <w:jc w:val="both"/>
              <w:rPr>
                <w:rFonts w:ascii="Times New Roman" w:hAnsi="Times New Roman" w:cs="Times New Roman"/>
                <w:sz w:val="24"/>
                <w:szCs w:val="24"/>
              </w:rPr>
            </w:pPr>
            <w:r w:rsidRPr="00717E25">
              <w:rPr>
                <w:rFonts w:ascii="Times New Roman" w:hAnsi="Times New Roman" w:cs="Times New Roman"/>
                <w:sz w:val="24"/>
                <w:szCs w:val="24"/>
              </w:rPr>
              <w:t>19,30</w:t>
            </w:r>
          </w:p>
        </w:tc>
      </w:tr>
      <w:tr w:rsidR="00717E25" w:rsidRPr="00717E25" w14:paraId="7BB368AB" w14:textId="77777777" w:rsidTr="005C2912">
        <w:trPr>
          <w:trHeight w:val="287"/>
        </w:trPr>
        <w:tc>
          <w:tcPr>
            <w:tcW w:w="4820" w:type="dxa"/>
            <w:tcBorders>
              <w:top w:val="single" w:sz="4" w:space="0" w:color="000000"/>
              <w:left w:val="single" w:sz="4" w:space="0" w:color="000000"/>
              <w:bottom w:val="single" w:sz="4" w:space="0" w:color="000000"/>
            </w:tcBorders>
            <w:shd w:val="clear" w:color="auto" w:fill="A6A6A6"/>
          </w:tcPr>
          <w:p w14:paraId="6682700D" w14:textId="79CC423E" w:rsidR="00717E25" w:rsidRPr="00717E25" w:rsidRDefault="00717E25" w:rsidP="00717E25">
            <w:pPr>
              <w:spacing w:after="0"/>
              <w:ind w:right="-23"/>
              <w:jc w:val="both"/>
              <w:rPr>
                <w:rFonts w:ascii="Times New Roman" w:hAnsi="Times New Roman" w:cs="Times New Roman"/>
                <w:b/>
                <w:sz w:val="24"/>
                <w:szCs w:val="24"/>
              </w:rPr>
            </w:pPr>
            <w:r w:rsidRPr="00717E25">
              <w:rPr>
                <w:rFonts w:ascii="Times New Roman" w:hAnsi="Times New Roman" w:cs="Times New Roman"/>
                <w:b/>
                <w:sz w:val="24"/>
                <w:szCs w:val="24"/>
              </w:rPr>
              <w:t>SUPRAFATA UTIL</w:t>
            </w:r>
            <w:r w:rsidR="00943493">
              <w:rPr>
                <w:rFonts w:ascii="Times New Roman" w:hAnsi="Times New Roman" w:cs="Times New Roman"/>
                <w:b/>
                <w:sz w:val="24"/>
                <w:szCs w:val="24"/>
              </w:rPr>
              <w:t>Ă</w:t>
            </w:r>
          </w:p>
        </w:tc>
        <w:tc>
          <w:tcPr>
            <w:tcW w:w="2551" w:type="dxa"/>
            <w:tcBorders>
              <w:top w:val="single" w:sz="4" w:space="0" w:color="000000"/>
              <w:left w:val="single" w:sz="4" w:space="0" w:color="000000"/>
              <w:bottom w:val="single" w:sz="4" w:space="0" w:color="000000"/>
              <w:right w:val="single" w:sz="4" w:space="0" w:color="000000"/>
            </w:tcBorders>
            <w:shd w:val="clear" w:color="auto" w:fill="A6A6A6"/>
          </w:tcPr>
          <w:p w14:paraId="351181F5" w14:textId="77777777" w:rsidR="00717E25" w:rsidRPr="00717E25" w:rsidRDefault="00717E25" w:rsidP="00717E25">
            <w:pPr>
              <w:spacing w:after="0"/>
              <w:ind w:right="-23"/>
              <w:jc w:val="both"/>
              <w:rPr>
                <w:rFonts w:ascii="Times New Roman" w:hAnsi="Times New Roman" w:cs="Times New Roman"/>
                <w:sz w:val="24"/>
                <w:szCs w:val="24"/>
              </w:rPr>
            </w:pPr>
            <w:r w:rsidRPr="00717E25">
              <w:rPr>
                <w:rFonts w:ascii="Times New Roman" w:hAnsi="Times New Roman" w:cs="Times New Roman"/>
                <w:sz w:val="24"/>
                <w:szCs w:val="24"/>
              </w:rPr>
              <w:t>196,95</w:t>
            </w:r>
          </w:p>
        </w:tc>
      </w:tr>
    </w:tbl>
    <w:p w14:paraId="33F862B3" w14:textId="77777777" w:rsidR="00717E25" w:rsidRPr="00717E25" w:rsidRDefault="00717E25" w:rsidP="00943493">
      <w:pPr>
        <w:pStyle w:val="Corptext"/>
        <w:spacing w:after="0"/>
        <w:ind w:right="-23"/>
        <w:jc w:val="both"/>
        <w:rPr>
          <w:rFonts w:ascii="Times New Roman" w:hAnsi="Times New Roman"/>
          <w:b/>
          <w:sz w:val="24"/>
          <w:szCs w:val="24"/>
        </w:rPr>
      </w:pPr>
    </w:p>
    <w:tbl>
      <w:tblPr>
        <w:tblW w:w="0" w:type="auto"/>
        <w:tblInd w:w="108" w:type="dxa"/>
        <w:tblLayout w:type="fixed"/>
        <w:tblLook w:val="0000" w:firstRow="0" w:lastRow="0" w:firstColumn="0" w:lastColumn="0" w:noHBand="0" w:noVBand="0"/>
      </w:tblPr>
      <w:tblGrid>
        <w:gridCol w:w="4820"/>
        <w:gridCol w:w="2551"/>
      </w:tblGrid>
      <w:tr w:rsidR="00717E25" w:rsidRPr="00717E25" w14:paraId="27AF8DA2" w14:textId="77777777" w:rsidTr="005C2912">
        <w:tc>
          <w:tcPr>
            <w:tcW w:w="7371" w:type="dxa"/>
            <w:gridSpan w:val="2"/>
            <w:tcBorders>
              <w:top w:val="single" w:sz="4" w:space="0" w:color="000000"/>
              <w:left w:val="single" w:sz="4" w:space="0" w:color="000000"/>
              <w:bottom w:val="single" w:sz="4" w:space="0" w:color="000000"/>
              <w:right w:val="single" w:sz="4" w:space="0" w:color="000000"/>
            </w:tcBorders>
            <w:shd w:val="clear" w:color="auto" w:fill="F2F2F2"/>
          </w:tcPr>
          <w:p w14:paraId="5AEF4178" w14:textId="77777777" w:rsidR="00717E25" w:rsidRPr="00717E25" w:rsidRDefault="00717E25" w:rsidP="00717E25">
            <w:pPr>
              <w:spacing w:after="0"/>
              <w:ind w:right="-23"/>
              <w:jc w:val="both"/>
              <w:rPr>
                <w:rFonts w:ascii="Times New Roman" w:hAnsi="Times New Roman" w:cs="Times New Roman"/>
                <w:b/>
                <w:sz w:val="24"/>
                <w:szCs w:val="24"/>
              </w:rPr>
            </w:pPr>
            <w:r w:rsidRPr="00717E25">
              <w:rPr>
                <w:rFonts w:ascii="Times New Roman" w:hAnsi="Times New Roman" w:cs="Times New Roman"/>
                <w:b/>
                <w:sz w:val="24"/>
                <w:szCs w:val="24"/>
              </w:rPr>
              <w:t>ETAJ:</w:t>
            </w:r>
          </w:p>
        </w:tc>
      </w:tr>
      <w:tr w:rsidR="00717E25" w:rsidRPr="00717E25" w14:paraId="60B3E95F" w14:textId="77777777" w:rsidTr="005C2912">
        <w:tc>
          <w:tcPr>
            <w:tcW w:w="4820" w:type="dxa"/>
            <w:tcBorders>
              <w:top w:val="single" w:sz="4" w:space="0" w:color="000000"/>
              <w:left w:val="single" w:sz="4" w:space="0" w:color="000000"/>
              <w:bottom w:val="single" w:sz="4" w:space="0" w:color="000000"/>
            </w:tcBorders>
            <w:shd w:val="clear" w:color="auto" w:fill="D9D9D9"/>
          </w:tcPr>
          <w:p w14:paraId="14D94F0E" w14:textId="13E0B42C" w:rsidR="00717E25" w:rsidRPr="00717E25" w:rsidRDefault="00717E25" w:rsidP="00717E25">
            <w:pPr>
              <w:spacing w:after="0"/>
              <w:ind w:right="-23"/>
              <w:jc w:val="both"/>
              <w:rPr>
                <w:rFonts w:ascii="Times New Roman" w:hAnsi="Times New Roman" w:cs="Times New Roman"/>
                <w:b/>
                <w:sz w:val="24"/>
                <w:szCs w:val="24"/>
              </w:rPr>
            </w:pPr>
            <w:r w:rsidRPr="00717E25">
              <w:rPr>
                <w:rFonts w:ascii="Times New Roman" w:hAnsi="Times New Roman" w:cs="Times New Roman"/>
                <w:b/>
                <w:sz w:val="24"/>
                <w:szCs w:val="24"/>
              </w:rPr>
              <w:t>DENUMIRE INC</w:t>
            </w:r>
            <w:r w:rsidR="00943493">
              <w:rPr>
                <w:rFonts w:ascii="Times New Roman" w:hAnsi="Times New Roman" w:cs="Times New Roman"/>
                <w:b/>
                <w:sz w:val="24"/>
                <w:szCs w:val="24"/>
              </w:rPr>
              <w:t>Ă</w:t>
            </w:r>
            <w:r w:rsidRPr="00717E25">
              <w:rPr>
                <w:rFonts w:ascii="Times New Roman" w:hAnsi="Times New Roman" w:cs="Times New Roman"/>
                <w:b/>
                <w:sz w:val="24"/>
                <w:szCs w:val="24"/>
              </w:rPr>
              <w:t>PERE</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cPr>
          <w:p w14:paraId="6FBA7F56" w14:textId="1D79B22D" w:rsidR="00717E25" w:rsidRPr="00717E25" w:rsidRDefault="00717E25" w:rsidP="00717E25">
            <w:pPr>
              <w:spacing w:after="0"/>
              <w:ind w:right="-23"/>
              <w:jc w:val="both"/>
              <w:rPr>
                <w:rFonts w:ascii="Times New Roman" w:hAnsi="Times New Roman" w:cs="Times New Roman"/>
                <w:sz w:val="24"/>
                <w:szCs w:val="24"/>
              </w:rPr>
            </w:pPr>
            <w:r w:rsidRPr="00717E25">
              <w:rPr>
                <w:rFonts w:ascii="Times New Roman" w:hAnsi="Times New Roman" w:cs="Times New Roman"/>
                <w:b/>
                <w:sz w:val="24"/>
                <w:szCs w:val="24"/>
              </w:rPr>
              <w:t>SUPRAFATA UTIL</w:t>
            </w:r>
            <w:r w:rsidR="00943493">
              <w:rPr>
                <w:rFonts w:ascii="Times New Roman" w:hAnsi="Times New Roman" w:cs="Times New Roman"/>
                <w:b/>
                <w:sz w:val="24"/>
                <w:szCs w:val="24"/>
              </w:rPr>
              <w:t>Ă</w:t>
            </w:r>
            <w:r w:rsidRPr="00717E25">
              <w:rPr>
                <w:rFonts w:ascii="Times New Roman" w:hAnsi="Times New Roman" w:cs="Times New Roman"/>
                <w:b/>
                <w:sz w:val="24"/>
                <w:szCs w:val="24"/>
              </w:rPr>
              <w:t>-mp</w:t>
            </w:r>
          </w:p>
        </w:tc>
      </w:tr>
      <w:tr w:rsidR="00717E25" w:rsidRPr="00717E25" w14:paraId="754D4731" w14:textId="77777777" w:rsidTr="005C2912">
        <w:tc>
          <w:tcPr>
            <w:tcW w:w="4820" w:type="dxa"/>
            <w:tcBorders>
              <w:top w:val="single" w:sz="4" w:space="0" w:color="000000"/>
              <w:left w:val="single" w:sz="4" w:space="0" w:color="000000"/>
              <w:bottom w:val="single" w:sz="4" w:space="0" w:color="000000"/>
            </w:tcBorders>
            <w:shd w:val="clear" w:color="auto" w:fill="auto"/>
          </w:tcPr>
          <w:p w14:paraId="710CC756" w14:textId="77777777" w:rsidR="00717E25" w:rsidRPr="00717E25" w:rsidRDefault="00717E25" w:rsidP="00717E25">
            <w:pPr>
              <w:spacing w:after="0"/>
              <w:ind w:right="-23"/>
              <w:jc w:val="both"/>
              <w:rPr>
                <w:rFonts w:ascii="Times New Roman" w:hAnsi="Times New Roman" w:cs="Times New Roman"/>
                <w:sz w:val="24"/>
                <w:szCs w:val="24"/>
              </w:rPr>
            </w:pPr>
            <w:r w:rsidRPr="00717E25">
              <w:rPr>
                <w:rFonts w:ascii="Times New Roman" w:hAnsi="Times New Roman" w:cs="Times New Roman"/>
                <w:sz w:val="24"/>
                <w:szCs w:val="24"/>
              </w:rPr>
              <w:t>E01 - HOL</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24828AE" w14:textId="77777777" w:rsidR="00717E25" w:rsidRPr="00717E25" w:rsidRDefault="00717E25" w:rsidP="00717E25">
            <w:pPr>
              <w:spacing w:after="0"/>
              <w:ind w:right="-23"/>
              <w:jc w:val="both"/>
              <w:rPr>
                <w:rFonts w:ascii="Times New Roman" w:hAnsi="Times New Roman" w:cs="Times New Roman"/>
                <w:sz w:val="24"/>
                <w:szCs w:val="24"/>
              </w:rPr>
            </w:pPr>
            <w:r w:rsidRPr="00717E25">
              <w:rPr>
                <w:rFonts w:ascii="Times New Roman" w:hAnsi="Times New Roman" w:cs="Times New Roman"/>
                <w:sz w:val="24"/>
                <w:szCs w:val="24"/>
              </w:rPr>
              <w:t>3,00</w:t>
            </w:r>
          </w:p>
        </w:tc>
      </w:tr>
      <w:tr w:rsidR="00717E25" w:rsidRPr="00717E25" w14:paraId="576FB080" w14:textId="77777777" w:rsidTr="005C2912">
        <w:tc>
          <w:tcPr>
            <w:tcW w:w="4820" w:type="dxa"/>
            <w:tcBorders>
              <w:top w:val="single" w:sz="4" w:space="0" w:color="000000"/>
              <w:left w:val="single" w:sz="4" w:space="0" w:color="000000"/>
              <w:bottom w:val="single" w:sz="4" w:space="0" w:color="000000"/>
            </w:tcBorders>
            <w:shd w:val="clear" w:color="auto" w:fill="auto"/>
          </w:tcPr>
          <w:p w14:paraId="30B1148B" w14:textId="58187B1B" w:rsidR="00717E25" w:rsidRPr="00717E25" w:rsidRDefault="00717E25" w:rsidP="00717E25">
            <w:pPr>
              <w:spacing w:after="0"/>
              <w:ind w:right="-23"/>
              <w:jc w:val="both"/>
              <w:rPr>
                <w:rFonts w:ascii="Times New Roman" w:hAnsi="Times New Roman" w:cs="Times New Roman"/>
                <w:sz w:val="24"/>
                <w:szCs w:val="24"/>
              </w:rPr>
            </w:pPr>
            <w:r w:rsidRPr="00717E25">
              <w:rPr>
                <w:rFonts w:ascii="Times New Roman" w:hAnsi="Times New Roman" w:cs="Times New Roman"/>
                <w:sz w:val="24"/>
                <w:szCs w:val="24"/>
              </w:rPr>
              <w:t>E02 - VESTIAR + DU</w:t>
            </w:r>
            <w:r w:rsidR="00943493">
              <w:rPr>
                <w:rFonts w:ascii="Times New Roman" w:hAnsi="Times New Roman" w:cs="Times New Roman"/>
                <w:sz w:val="24"/>
                <w:szCs w:val="24"/>
              </w:rPr>
              <w:t>ș</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46DE826" w14:textId="77777777" w:rsidR="00717E25" w:rsidRPr="00717E25" w:rsidRDefault="00717E25" w:rsidP="00717E25">
            <w:pPr>
              <w:spacing w:after="0"/>
              <w:ind w:right="-23"/>
              <w:jc w:val="both"/>
              <w:rPr>
                <w:rFonts w:ascii="Times New Roman" w:hAnsi="Times New Roman" w:cs="Times New Roman"/>
                <w:sz w:val="24"/>
                <w:szCs w:val="24"/>
              </w:rPr>
            </w:pPr>
            <w:r w:rsidRPr="00717E25">
              <w:rPr>
                <w:rFonts w:ascii="Times New Roman" w:hAnsi="Times New Roman" w:cs="Times New Roman"/>
                <w:sz w:val="24"/>
                <w:szCs w:val="24"/>
              </w:rPr>
              <w:t>10,15</w:t>
            </w:r>
          </w:p>
        </w:tc>
      </w:tr>
      <w:tr w:rsidR="00717E25" w:rsidRPr="00717E25" w14:paraId="0AE556BB" w14:textId="77777777" w:rsidTr="005C2912">
        <w:tc>
          <w:tcPr>
            <w:tcW w:w="4820" w:type="dxa"/>
            <w:tcBorders>
              <w:top w:val="single" w:sz="4" w:space="0" w:color="000000"/>
              <w:left w:val="single" w:sz="4" w:space="0" w:color="000000"/>
              <w:bottom w:val="single" w:sz="4" w:space="0" w:color="000000"/>
            </w:tcBorders>
            <w:shd w:val="clear" w:color="auto" w:fill="auto"/>
          </w:tcPr>
          <w:p w14:paraId="72D30F44" w14:textId="77777777" w:rsidR="00717E25" w:rsidRPr="00717E25" w:rsidRDefault="00717E25" w:rsidP="00717E25">
            <w:pPr>
              <w:spacing w:after="0"/>
              <w:ind w:right="-23"/>
              <w:jc w:val="both"/>
              <w:rPr>
                <w:rFonts w:ascii="Times New Roman" w:hAnsi="Times New Roman" w:cs="Times New Roman"/>
                <w:sz w:val="24"/>
                <w:szCs w:val="24"/>
              </w:rPr>
            </w:pPr>
            <w:r w:rsidRPr="00717E25">
              <w:rPr>
                <w:rFonts w:ascii="Times New Roman" w:hAnsi="Times New Roman" w:cs="Times New Roman"/>
                <w:sz w:val="24"/>
                <w:szCs w:val="24"/>
              </w:rPr>
              <w:t>E03 - GRUP SANITAR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5FD8BB5" w14:textId="77777777" w:rsidR="00717E25" w:rsidRPr="00717E25" w:rsidRDefault="00717E25" w:rsidP="00717E25">
            <w:pPr>
              <w:spacing w:after="0"/>
              <w:ind w:right="-23"/>
              <w:jc w:val="both"/>
              <w:rPr>
                <w:rFonts w:ascii="Times New Roman" w:hAnsi="Times New Roman" w:cs="Times New Roman"/>
                <w:sz w:val="24"/>
                <w:szCs w:val="24"/>
              </w:rPr>
            </w:pPr>
            <w:r w:rsidRPr="00717E25">
              <w:rPr>
                <w:rFonts w:ascii="Times New Roman" w:hAnsi="Times New Roman" w:cs="Times New Roman"/>
                <w:sz w:val="24"/>
                <w:szCs w:val="24"/>
              </w:rPr>
              <w:t>2,70</w:t>
            </w:r>
          </w:p>
        </w:tc>
      </w:tr>
      <w:tr w:rsidR="00717E25" w:rsidRPr="00717E25" w14:paraId="0569BAEC" w14:textId="77777777" w:rsidTr="005C2912">
        <w:tc>
          <w:tcPr>
            <w:tcW w:w="4820" w:type="dxa"/>
            <w:tcBorders>
              <w:top w:val="single" w:sz="4" w:space="0" w:color="000000"/>
              <w:left w:val="single" w:sz="4" w:space="0" w:color="000000"/>
              <w:bottom w:val="single" w:sz="4" w:space="0" w:color="000000"/>
            </w:tcBorders>
            <w:shd w:val="clear" w:color="auto" w:fill="auto"/>
          </w:tcPr>
          <w:p w14:paraId="1B3CEB59" w14:textId="77777777" w:rsidR="00717E25" w:rsidRPr="00717E25" w:rsidRDefault="00717E25" w:rsidP="00717E25">
            <w:pPr>
              <w:spacing w:after="0"/>
              <w:ind w:right="-23"/>
              <w:jc w:val="both"/>
              <w:rPr>
                <w:rFonts w:ascii="Times New Roman" w:hAnsi="Times New Roman" w:cs="Times New Roman"/>
                <w:sz w:val="24"/>
                <w:szCs w:val="24"/>
              </w:rPr>
            </w:pPr>
            <w:r w:rsidRPr="00717E25">
              <w:rPr>
                <w:rFonts w:ascii="Times New Roman" w:hAnsi="Times New Roman" w:cs="Times New Roman"/>
                <w:sz w:val="24"/>
                <w:szCs w:val="24"/>
              </w:rPr>
              <w:t>E04 - OFICIU</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B1D7DA4" w14:textId="77777777" w:rsidR="00717E25" w:rsidRPr="00717E25" w:rsidRDefault="00717E25" w:rsidP="00717E25">
            <w:pPr>
              <w:spacing w:after="0"/>
              <w:ind w:right="-23"/>
              <w:jc w:val="both"/>
              <w:rPr>
                <w:rFonts w:ascii="Times New Roman" w:hAnsi="Times New Roman" w:cs="Times New Roman"/>
                <w:sz w:val="24"/>
                <w:szCs w:val="24"/>
              </w:rPr>
            </w:pPr>
            <w:r w:rsidRPr="00717E25">
              <w:rPr>
                <w:rFonts w:ascii="Times New Roman" w:hAnsi="Times New Roman" w:cs="Times New Roman"/>
                <w:sz w:val="24"/>
                <w:szCs w:val="24"/>
              </w:rPr>
              <w:t>22,00</w:t>
            </w:r>
          </w:p>
        </w:tc>
      </w:tr>
      <w:tr w:rsidR="00717E25" w:rsidRPr="00717E25" w14:paraId="248C0947" w14:textId="77777777" w:rsidTr="005C2912">
        <w:trPr>
          <w:trHeight w:val="287"/>
        </w:trPr>
        <w:tc>
          <w:tcPr>
            <w:tcW w:w="4820" w:type="dxa"/>
            <w:tcBorders>
              <w:top w:val="single" w:sz="4" w:space="0" w:color="000000"/>
              <w:left w:val="single" w:sz="4" w:space="0" w:color="000000"/>
              <w:bottom w:val="single" w:sz="4" w:space="0" w:color="000000"/>
            </w:tcBorders>
            <w:shd w:val="clear" w:color="auto" w:fill="A6A6A6"/>
          </w:tcPr>
          <w:p w14:paraId="4434A801" w14:textId="563D360C" w:rsidR="00717E25" w:rsidRPr="00717E25" w:rsidRDefault="00717E25" w:rsidP="00717E25">
            <w:pPr>
              <w:spacing w:after="0"/>
              <w:ind w:right="-23"/>
              <w:jc w:val="both"/>
              <w:rPr>
                <w:rFonts w:ascii="Times New Roman" w:hAnsi="Times New Roman" w:cs="Times New Roman"/>
                <w:b/>
                <w:sz w:val="24"/>
                <w:szCs w:val="24"/>
              </w:rPr>
            </w:pPr>
            <w:r w:rsidRPr="00717E25">
              <w:rPr>
                <w:rFonts w:ascii="Times New Roman" w:hAnsi="Times New Roman" w:cs="Times New Roman"/>
                <w:b/>
                <w:sz w:val="24"/>
                <w:szCs w:val="24"/>
              </w:rPr>
              <w:t>SUPRAFA</w:t>
            </w:r>
            <w:r w:rsidR="00943493">
              <w:rPr>
                <w:rFonts w:ascii="Times New Roman" w:hAnsi="Times New Roman" w:cs="Times New Roman"/>
                <w:b/>
                <w:sz w:val="24"/>
                <w:szCs w:val="24"/>
              </w:rPr>
              <w:t>Ț</w:t>
            </w:r>
            <w:r w:rsidRPr="00717E25">
              <w:rPr>
                <w:rFonts w:ascii="Times New Roman" w:hAnsi="Times New Roman" w:cs="Times New Roman"/>
                <w:b/>
                <w:sz w:val="24"/>
                <w:szCs w:val="24"/>
              </w:rPr>
              <w:t>A UTIL</w:t>
            </w:r>
            <w:r w:rsidR="00943493">
              <w:rPr>
                <w:rFonts w:ascii="Times New Roman" w:hAnsi="Times New Roman" w:cs="Times New Roman"/>
                <w:b/>
                <w:sz w:val="24"/>
                <w:szCs w:val="24"/>
              </w:rPr>
              <w:t>Ă</w:t>
            </w:r>
          </w:p>
        </w:tc>
        <w:tc>
          <w:tcPr>
            <w:tcW w:w="2551" w:type="dxa"/>
            <w:tcBorders>
              <w:top w:val="single" w:sz="4" w:space="0" w:color="000000"/>
              <w:left w:val="single" w:sz="4" w:space="0" w:color="000000"/>
              <w:bottom w:val="single" w:sz="4" w:space="0" w:color="000000"/>
              <w:right w:val="single" w:sz="4" w:space="0" w:color="000000"/>
            </w:tcBorders>
            <w:shd w:val="clear" w:color="auto" w:fill="A6A6A6"/>
          </w:tcPr>
          <w:p w14:paraId="331E1803" w14:textId="77777777" w:rsidR="00717E25" w:rsidRPr="00717E25" w:rsidRDefault="00717E25" w:rsidP="00717E25">
            <w:pPr>
              <w:spacing w:after="0"/>
              <w:ind w:right="-23"/>
              <w:jc w:val="both"/>
              <w:rPr>
                <w:rFonts w:ascii="Times New Roman" w:hAnsi="Times New Roman" w:cs="Times New Roman"/>
                <w:sz w:val="24"/>
                <w:szCs w:val="24"/>
              </w:rPr>
            </w:pPr>
            <w:r w:rsidRPr="00717E25">
              <w:rPr>
                <w:rFonts w:ascii="Times New Roman" w:hAnsi="Times New Roman" w:cs="Times New Roman"/>
                <w:sz w:val="24"/>
                <w:szCs w:val="24"/>
              </w:rPr>
              <w:t>37,85</w:t>
            </w:r>
          </w:p>
        </w:tc>
      </w:tr>
    </w:tbl>
    <w:p w14:paraId="401EA141" w14:textId="5C42580B" w:rsidR="00700B2F" w:rsidRDefault="00700B2F" w:rsidP="00717E25">
      <w:pPr>
        <w:spacing w:after="0" w:line="240" w:lineRule="auto"/>
        <w:ind w:right="562"/>
        <w:jc w:val="both"/>
      </w:pPr>
    </w:p>
    <w:p w14:paraId="783879C8" w14:textId="3A19D3E6" w:rsidR="00352944" w:rsidRPr="00352944" w:rsidRDefault="00352944" w:rsidP="00717E25">
      <w:pPr>
        <w:spacing w:after="0" w:line="240" w:lineRule="auto"/>
        <w:ind w:right="562"/>
        <w:jc w:val="both"/>
        <w:rPr>
          <w:rFonts w:ascii="Times New Roman" w:hAnsi="Times New Roman" w:cs="Times New Roman"/>
          <w:sz w:val="24"/>
          <w:szCs w:val="24"/>
        </w:rPr>
      </w:pPr>
      <w:r>
        <w:t xml:space="preserve"> </w:t>
      </w:r>
      <w:r w:rsidRPr="00352944">
        <w:rPr>
          <w:rFonts w:ascii="Times New Roman" w:hAnsi="Times New Roman" w:cs="Times New Roman"/>
          <w:sz w:val="24"/>
          <w:szCs w:val="24"/>
        </w:rPr>
        <w:t>Vor fi amplasate urmptoarele utilaje:</w:t>
      </w:r>
    </w:p>
    <w:p w14:paraId="06DA950E" w14:textId="77777777" w:rsidR="00352944" w:rsidRPr="00352944" w:rsidRDefault="00352944" w:rsidP="00352944">
      <w:pPr>
        <w:pStyle w:val="Listparagraf"/>
        <w:numPr>
          <w:ilvl w:val="0"/>
          <w:numId w:val="24"/>
        </w:numPr>
        <w:spacing w:after="0" w:line="240" w:lineRule="auto"/>
        <w:rPr>
          <w:rFonts w:ascii="Times New Roman" w:hAnsi="Times New Roman" w:cs="Times New Roman"/>
          <w:color w:val="000000"/>
          <w:sz w:val="24"/>
          <w:szCs w:val="24"/>
        </w:rPr>
      </w:pPr>
      <w:r w:rsidRPr="00352944">
        <w:rPr>
          <w:rFonts w:ascii="Times New Roman" w:hAnsi="Times New Roman" w:cs="Times New Roman"/>
          <w:color w:val="000000"/>
          <w:sz w:val="24"/>
          <w:szCs w:val="24"/>
        </w:rPr>
        <w:t xml:space="preserve">circular de formatizat panouri </w:t>
      </w:r>
    </w:p>
    <w:p w14:paraId="336FA801" w14:textId="455DEAE4" w:rsidR="00352944" w:rsidRPr="00352944" w:rsidRDefault="00352944" w:rsidP="00352944">
      <w:pPr>
        <w:pStyle w:val="Listparagraf"/>
        <w:numPr>
          <w:ilvl w:val="0"/>
          <w:numId w:val="24"/>
        </w:numPr>
        <w:spacing w:after="0" w:line="240" w:lineRule="auto"/>
        <w:rPr>
          <w:rFonts w:ascii="Times New Roman" w:hAnsi="Times New Roman" w:cs="Times New Roman"/>
          <w:color w:val="000000"/>
          <w:sz w:val="24"/>
          <w:szCs w:val="24"/>
        </w:rPr>
      </w:pPr>
      <w:r w:rsidRPr="00352944">
        <w:rPr>
          <w:rFonts w:ascii="Times New Roman" w:hAnsi="Times New Roman" w:cs="Times New Roman"/>
          <w:color w:val="000000"/>
          <w:sz w:val="24"/>
          <w:szCs w:val="24"/>
        </w:rPr>
        <w:t xml:space="preserve"> </w:t>
      </w:r>
      <w:r w:rsidRPr="00352944">
        <w:rPr>
          <w:rFonts w:ascii="Times New Roman" w:hAnsi="Times New Roman" w:cs="Times New Roman"/>
          <w:color w:val="000000"/>
          <w:sz w:val="24"/>
          <w:szCs w:val="24"/>
        </w:rPr>
        <w:t xml:space="preserve">mașină automată de aplicat cant pe drept </w:t>
      </w:r>
    </w:p>
    <w:p w14:paraId="47A79546" w14:textId="0A3F8ADC" w:rsidR="00352944" w:rsidRPr="00352944" w:rsidRDefault="00352944" w:rsidP="00352944">
      <w:pPr>
        <w:pStyle w:val="Listparagraf"/>
        <w:numPr>
          <w:ilvl w:val="0"/>
          <w:numId w:val="24"/>
        </w:numPr>
        <w:spacing w:after="0" w:line="240" w:lineRule="auto"/>
        <w:rPr>
          <w:rFonts w:ascii="Times New Roman" w:hAnsi="Times New Roman" w:cs="Times New Roman"/>
          <w:color w:val="000000"/>
          <w:sz w:val="24"/>
          <w:szCs w:val="24"/>
        </w:rPr>
      </w:pPr>
      <w:r w:rsidRPr="00352944">
        <w:rPr>
          <w:rFonts w:ascii="Times New Roman" w:hAnsi="Times New Roman" w:cs="Times New Roman"/>
          <w:color w:val="000000"/>
          <w:sz w:val="24"/>
          <w:szCs w:val="24"/>
        </w:rPr>
        <w:t xml:space="preserve">mașina de găurit multiplu </w:t>
      </w:r>
    </w:p>
    <w:p w14:paraId="49AC088D" w14:textId="77777777" w:rsidR="00352944" w:rsidRPr="00352944" w:rsidRDefault="00352944" w:rsidP="00352944">
      <w:pPr>
        <w:pStyle w:val="Listparagraf"/>
        <w:numPr>
          <w:ilvl w:val="0"/>
          <w:numId w:val="24"/>
        </w:numPr>
        <w:spacing w:after="0" w:line="240" w:lineRule="auto"/>
        <w:rPr>
          <w:rFonts w:ascii="Times New Roman" w:hAnsi="Times New Roman" w:cs="Times New Roman"/>
          <w:color w:val="000000"/>
          <w:sz w:val="24"/>
          <w:szCs w:val="24"/>
        </w:rPr>
      </w:pPr>
      <w:r w:rsidRPr="00352944">
        <w:rPr>
          <w:rFonts w:ascii="Times New Roman" w:hAnsi="Times New Roman" w:cs="Times New Roman"/>
          <w:color w:val="000000"/>
          <w:sz w:val="24"/>
          <w:szCs w:val="24"/>
        </w:rPr>
        <w:t>compresor de aer profesional</w:t>
      </w:r>
    </w:p>
    <w:p w14:paraId="79C3B993" w14:textId="5BAFCF0D" w:rsidR="00352944" w:rsidRPr="00352944" w:rsidRDefault="00352944" w:rsidP="00352944">
      <w:pPr>
        <w:pStyle w:val="Listparagraf"/>
        <w:numPr>
          <w:ilvl w:val="0"/>
          <w:numId w:val="24"/>
        </w:numPr>
        <w:spacing w:after="0" w:line="240" w:lineRule="auto"/>
        <w:rPr>
          <w:rFonts w:ascii="Times New Roman" w:hAnsi="Times New Roman" w:cs="Times New Roman"/>
          <w:color w:val="000000"/>
          <w:sz w:val="24"/>
          <w:szCs w:val="24"/>
        </w:rPr>
      </w:pPr>
      <w:r w:rsidRPr="00352944">
        <w:rPr>
          <w:rFonts w:ascii="Times New Roman" w:hAnsi="Times New Roman" w:cs="Times New Roman"/>
          <w:color w:val="000000"/>
          <w:sz w:val="24"/>
          <w:szCs w:val="24"/>
        </w:rPr>
        <w:t>aspirator local pentru rumeguș și praf</w:t>
      </w:r>
    </w:p>
    <w:p w14:paraId="0BE2F600" w14:textId="77777777" w:rsidR="00352944" w:rsidRPr="00700B2F" w:rsidRDefault="00352944" w:rsidP="00717E25">
      <w:pPr>
        <w:spacing w:after="0" w:line="240" w:lineRule="auto"/>
        <w:ind w:right="562"/>
        <w:jc w:val="both"/>
      </w:pPr>
    </w:p>
    <w:p w14:paraId="111AAE25" w14:textId="721D20AA" w:rsidR="0061383B" w:rsidRPr="00700B2F" w:rsidRDefault="0061383B" w:rsidP="005C7A37">
      <w:pPr>
        <w:ind w:firstLine="708"/>
        <w:jc w:val="both"/>
        <w:rPr>
          <w:rFonts w:ascii="Times New Roman" w:hAnsi="Times New Roman" w:cs="Times New Roman"/>
          <w:bCs/>
          <w:sz w:val="24"/>
          <w:szCs w:val="24"/>
          <w:lang w:val="es-AR"/>
        </w:rPr>
      </w:pPr>
      <w:r w:rsidRPr="00700B2F">
        <w:rPr>
          <w:rFonts w:ascii="Times New Roman" w:hAnsi="Times New Roman" w:cs="Times New Roman"/>
          <w:b/>
          <w:sz w:val="24"/>
          <w:szCs w:val="24"/>
          <w:u w:val="single"/>
          <w:lang w:val="fr-FR"/>
        </w:rPr>
        <w:t>Alimentarea cu energie electric</w:t>
      </w:r>
      <w:r w:rsidR="008B6252" w:rsidRPr="00700B2F">
        <w:rPr>
          <w:rFonts w:ascii="Times New Roman" w:hAnsi="Times New Roman" w:cs="Times New Roman"/>
          <w:b/>
          <w:sz w:val="24"/>
          <w:szCs w:val="24"/>
          <w:u w:val="single"/>
          <w:lang w:val="fr-FR"/>
        </w:rPr>
        <w:t>ă</w:t>
      </w:r>
      <w:r w:rsidRPr="00700B2F">
        <w:rPr>
          <w:rFonts w:ascii="Times New Roman" w:hAnsi="Times New Roman" w:cs="Times New Roman"/>
          <w:b/>
          <w:sz w:val="24"/>
          <w:szCs w:val="24"/>
          <w:u w:val="single"/>
          <w:lang w:val="fr-FR"/>
        </w:rPr>
        <w:t> </w:t>
      </w:r>
      <w:r w:rsidRPr="00700B2F">
        <w:rPr>
          <w:rFonts w:ascii="Times New Roman" w:hAnsi="Times New Roman" w:cs="Times New Roman"/>
          <w:bCs/>
          <w:sz w:val="24"/>
          <w:szCs w:val="24"/>
          <w:lang w:val="es-AR"/>
        </w:rPr>
        <w:t xml:space="preserve"> se va realiza </w:t>
      </w:r>
      <w:r w:rsidR="00745F1D" w:rsidRPr="00700B2F">
        <w:rPr>
          <w:rFonts w:ascii="Times New Roman" w:hAnsi="Times New Roman" w:cs="Times New Roman"/>
          <w:bCs/>
          <w:sz w:val="24"/>
          <w:szCs w:val="24"/>
          <w:lang w:val="es-AR"/>
        </w:rPr>
        <w:t xml:space="preserve">de la rețeaua existentă în </w:t>
      </w:r>
      <w:r w:rsidR="00912C6D" w:rsidRPr="00700B2F">
        <w:rPr>
          <w:rFonts w:ascii="Times New Roman" w:hAnsi="Times New Roman" w:cs="Times New Roman"/>
          <w:bCs/>
          <w:sz w:val="24"/>
          <w:szCs w:val="24"/>
          <w:lang w:val="es-AR"/>
        </w:rPr>
        <w:t>zonă.</w:t>
      </w:r>
    </w:p>
    <w:p w14:paraId="114A010A" w14:textId="19A2341C" w:rsidR="0061383B" w:rsidRPr="00700B2F" w:rsidRDefault="0061383B" w:rsidP="005C7A37">
      <w:pPr>
        <w:pStyle w:val="Antet"/>
        <w:ind w:firstLine="708"/>
        <w:jc w:val="both"/>
        <w:rPr>
          <w:rFonts w:ascii="Times New Roman" w:eastAsia="SimSun" w:hAnsi="Times New Roman" w:cs="Times New Roman"/>
          <w:noProof/>
          <w:color w:val="000000"/>
          <w:kern w:val="1"/>
          <w:sz w:val="24"/>
          <w:szCs w:val="24"/>
          <w:lang w:val="fr-FR" w:eastAsia="hi-IN" w:bidi="hi-IN"/>
        </w:rPr>
      </w:pPr>
      <w:r w:rsidRPr="00700B2F">
        <w:rPr>
          <w:rFonts w:ascii="Times New Roman" w:hAnsi="Times New Roman" w:cs="Times New Roman"/>
          <w:b/>
          <w:sz w:val="24"/>
          <w:szCs w:val="24"/>
          <w:u w:val="single"/>
          <w:lang w:val="fr-FR"/>
        </w:rPr>
        <w:lastRenderedPageBreak/>
        <w:t>Alimentare cu ap</w:t>
      </w:r>
      <w:r w:rsidR="008E6917" w:rsidRPr="00700B2F">
        <w:rPr>
          <w:rFonts w:ascii="Times New Roman" w:hAnsi="Times New Roman" w:cs="Times New Roman"/>
          <w:b/>
          <w:sz w:val="24"/>
          <w:szCs w:val="24"/>
          <w:u w:val="single"/>
          <w:lang w:val="fr-FR"/>
        </w:rPr>
        <w:t>ă</w:t>
      </w:r>
      <w:r w:rsidRPr="00700B2F">
        <w:rPr>
          <w:rFonts w:ascii="Times New Roman" w:hAnsi="Times New Roman" w:cs="Times New Roman"/>
          <w:b/>
          <w:sz w:val="24"/>
          <w:szCs w:val="24"/>
          <w:u w:val="single"/>
          <w:lang w:val="fr-FR"/>
        </w:rPr>
        <w:t> :</w:t>
      </w:r>
      <w:r w:rsidRPr="00700B2F">
        <w:rPr>
          <w:rFonts w:ascii="Times New Roman" w:hAnsi="Times New Roman" w:cs="Times New Roman"/>
          <w:b/>
          <w:sz w:val="24"/>
          <w:szCs w:val="24"/>
          <w:lang w:val="fr-FR"/>
        </w:rPr>
        <w:t xml:space="preserve"> </w:t>
      </w:r>
      <w:r w:rsidRPr="00700B2F">
        <w:rPr>
          <w:rFonts w:ascii="Times New Roman" w:hAnsi="Times New Roman" w:cs="Times New Roman"/>
          <w:sz w:val="24"/>
          <w:szCs w:val="24"/>
          <w:lang w:val="fr-FR"/>
        </w:rPr>
        <w:t>a</w:t>
      </w:r>
      <w:r w:rsidRPr="00700B2F">
        <w:rPr>
          <w:rFonts w:ascii="Times New Roman" w:eastAsia="Times New Roman" w:hAnsi="Times New Roman" w:cs="Times New Roman"/>
          <w:noProof/>
          <w:color w:val="000000"/>
          <w:sz w:val="24"/>
          <w:szCs w:val="24"/>
          <w:lang w:eastAsia="ar-SA"/>
        </w:rPr>
        <w:t>limentarea cu apa rece a cl</w:t>
      </w:r>
      <w:r w:rsidR="008E6917" w:rsidRPr="00700B2F">
        <w:rPr>
          <w:rFonts w:ascii="Times New Roman" w:eastAsia="Times New Roman" w:hAnsi="Times New Roman" w:cs="Times New Roman"/>
          <w:noProof/>
          <w:color w:val="000000"/>
          <w:sz w:val="24"/>
          <w:szCs w:val="24"/>
          <w:lang w:eastAsia="ar-SA"/>
        </w:rPr>
        <w:t>ă</w:t>
      </w:r>
      <w:r w:rsidRPr="00700B2F">
        <w:rPr>
          <w:rFonts w:ascii="Times New Roman" w:eastAsia="Times New Roman" w:hAnsi="Times New Roman" w:cs="Times New Roman"/>
          <w:noProof/>
          <w:color w:val="000000"/>
          <w:sz w:val="24"/>
          <w:szCs w:val="24"/>
          <w:lang w:eastAsia="ar-SA"/>
        </w:rPr>
        <w:t xml:space="preserve">dirii </w:t>
      </w:r>
      <w:r w:rsidR="008E6917" w:rsidRPr="00700B2F">
        <w:rPr>
          <w:rFonts w:ascii="Times New Roman" w:eastAsia="Times New Roman" w:hAnsi="Times New Roman" w:cs="Times New Roman"/>
          <w:noProof/>
          <w:color w:val="000000"/>
          <w:sz w:val="24"/>
          <w:szCs w:val="24"/>
          <w:lang w:eastAsia="ar-SA"/>
        </w:rPr>
        <w:t>ş</w:t>
      </w:r>
      <w:r w:rsidRPr="00700B2F">
        <w:rPr>
          <w:rFonts w:ascii="Times New Roman" w:eastAsia="Times New Roman" w:hAnsi="Times New Roman" w:cs="Times New Roman"/>
          <w:noProof/>
          <w:color w:val="000000"/>
          <w:sz w:val="24"/>
          <w:szCs w:val="24"/>
          <w:lang w:eastAsia="ar-SA"/>
        </w:rPr>
        <w:t xml:space="preserve">i parametrii de debit </w:t>
      </w:r>
      <w:r w:rsidR="0065776B" w:rsidRPr="00700B2F">
        <w:rPr>
          <w:rFonts w:ascii="Times New Roman" w:eastAsia="Times New Roman" w:hAnsi="Times New Roman" w:cs="Times New Roman"/>
          <w:noProof/>
          <w:color w:val="000000"/>
          <w:sz w:val="24"/>
          <w:szCs w:val="24"/>
          <w:lang w:eastAsia="ar-SA"/>
        </w:rPr>
        <w:t>ş</w:t>
      </w:r>
      <w:r w:rsidRPr="00700B2F">
        <w:rPr>
          <w:rFonts w:ascii="Times New Roman" w:eastAsia="Times New Roman" w:hAnsi="Times New Roman" w:cs="Times New Roman"/>
          <w:noProof/>
          <w:color w:val="000000"/>
          <w:sz w:val="24"/>
          <w:szCs w:val="24"/>
          <w:lang w:eastAsia="ar-SA"/>
        </w:rPr>
        <w:t>i presiune se vor asigura de la re</w:t>
      </w:r>
      <w:r w:rsidR="0065776B" w:rsidRPr="00700B2F">
        <w:rPr>
          <w:rFonts w:ascii="Times New Roman" w:eastAsia="Times New Roman" w:hAnsi="Times New Roman" w:cs="Times New Roman"/>
          <w:noProof/>
          <w:color w:val="000000"/>
          <w:sz w:val="24"/>
          <w:szCs w:val="24"/>
          <w:lang w:eastAsia="ar-SA"/>
        </w:rPr>
        <w:t>ţ</w:t>
      </w:r>
      <w:r w:rsidRPr="00700B2F">
        <w:rPr>
          <w:rFonts w:ascii="Times New Roman" w:eastAsia="Times New Roman" w:hAnsi="Times New Roman" w:cs="Times New Roman"/>
          <w:noProof/>
          <w:color w:val="000000"/>
          <w:sz w:val="24"/>
          <w:szCs w:val="24"/>
          <w:lang w:eastAsia="ar-SA"/>
        </w:rPr>
        <w:t>eaua public</w:t>
      </w:r>
      <w:r w:rsidR="0065776B" w:rsidRPr="00700B2F">
        <w:rPr>
          <w:rFonts w:ascii="Times New Roman" w:eastAsia="Times New Roman" w:hAnsi="Times New Roman" w:cs="Times New Roman"/>
          <w:noProof/>
          <w:color w:val="000000"/>
          <w:sz w:val="24"/>
          <w:szCs w:val="24"/>
          <w:lang w:eastAsia="ar-SA"/>
        </w:rPr>
        <w:t>ă</w:t>
      </w:r>
      <w:r w:rsidRPr="00700B2F">
        <w:rPr>
          <w:rFonts w:ascii="Times New Roman" w:eastAsia="Times New Roman" w:hAnsi="Times New Roman" w:cs="Times New Roman"/>
          <w:noProof/>
          <w:color w:val="000000"/>
          <w:sz w:val="24"/>
          <w:szCs w:val="24"/>
          <w:lang w:eastAsia="ar-SA"/>
        </w:rPr>
        <w:t xml:space="preserve"> stradal</w:t>
      </w:r>
      <w:r w:rsidR="0065776B" w:rsidRPr="00700B2F">
        <w:rPr>
          <w:rFonts w:ascii="Times New Roman" w:eastAsia="Times New Roman" w:hAnsi="Times New Roman" w:cs="Times New Roman"/>
          <w:noProof/>
          <w:color w:val="000000"/>
          <w:sz w:val="24"/>
          <w:szCs w:val="24"/>
          <w:lang w:eastAsia="ar-SA"/>
        </w:rPr>
        <w:t>ă</w:t>
      </w:r>
      <w:r w:rsidRPr="00700B2F">
        <w:rPr>
          <w:rFonts w:ascii="Times New Roman" w:eastAsia="Times New Roman" w:hAnsi="Times New Roman" w:cs="Times New Roman"/>
          <w:noProof/>
          <w:color w:val="000000"/>
          <w:sz w:val="24"/>
          <w:szCs w:val="24"/>
          <w:lang w:eastAsia="ar-SA"/>
        </w:rPr>
        <w:t xml:space="preserve">. </w:t>
      </w:r>
    </w:p>
    <w:p w14:paraId="4C58BD37" w14:textId="1F932886" w:rsidR="005C7A37" w:rsidRPr="00717E25" w:rsidRDefault="0061383B" w:rsidP="005C7A37">
      <w:pPr>
        <w:spacing w:after="0"/>
        <w:ind w:firstLine="705"/>
        <w:jc w:val="both"/>
        <w:rPr>
          <w:rFonts w:ascii="Times New Roman" w:hAnsi="Times New Roman" w:cs="Times New Roman"/>
          <w:sz w:val="24"/>
          <w:szCs w:val="24"/>
        </w:rPr>
      </w:pPr>
      <w:r w:rsidRPr="00700B2F">
        <w:rPr>
          <w:rFonts w:ascii="Times New Roman" w:hAnsi="Times New Roman"/>
          <w:b/>
          <w:sz w:val="24"/>
          <w:szCs w:val="24"/>
          <w:u w:val="single"/>
          <w:lang w:val="fr-FR"/>
        </w:rPr>
        <w:t>Evacuarea apelor uzate :</w:t>
      </w:r>
      <w:r w:rsidRPr="00700B2F">
        <w:rPr>
          <w:rFonts w:ascii="Times New Roman" w:hAnsi="Times New Roman"/>
          <w:sz w:val="24"/>
          <w:szCs w:val="24"/>
          <w:lang w:val="fr-FR"/>
        </w:rPr>
        <w:t xml:space="preserve"> </w:t>
      </w:r>
      <w:r w:rsidRPr="00700B2F">
        <w:rPr>
          <w:rFonts w:ascii="Times New Roman" w:hAnsi="Times New Roman"/>
          <w:sz w:val="24"/>
          <w:szCs w:val="24"/>
          <w:lang w:val="it-IT"/>
        </w:rPr>
        <w:t xml:space="preserve">apele uzate menajere </w:t>
      </w:r>
      <w:r w:rsidR="001814BF" w:rsidRPr="00700B2F">
        <w:rPr>
          <w:rFonts w:ascii="Times New Roman" w:hAnsi="Times New Roman"/>
          <w:sz w:val="24"/>
          <w:szCs w:val="24"/>
          <w:lang w:val="it-IT"/>
        </w:rPr>
        <w:t xml:space="preserve">vor fi evacuate </w:t>
      </w:r>
      <w:r w:rsidR="005C7A37">
        <w:rPr>
          <w:rFonts w:ascii="Times New Roman" w:hAnsi="Times New Roman"/>
          <w:sz w:val="24"/>
          <w:szCs w:val="24"/>
          <w:lang w:val="it-IT"/>
        </w:rPr>
        <w:t>într-un bazin vidanjabil cu volum de 3mc</w:t>
      </w:r>
      <w:r w:rsidR="001814BF" w:rsidRPr="00700B2F">
        <w:rPr>
          <w:rFonts w:ascii="Times New Roman" w:hAnsi="Times New Roman"/>
          <w:sz w:val="24"/>
          <w:szCs w:val="24"/>
          <w:lang w:val="it-IT"/>
        </w:rPr>
        <w:t>.</w:t>
      </w:r>
      <w:r w:rsidR="005C7A37" w:rsidRPr="005C7A37">
        <w:rPr>
          <w:rFonts w:ascii="Times New Roman" w:hAnsi="Times New Roman" w:cs="Times New Roman"/>
          <w:sz w:val="24"/>
          <w:szCs w:val="24"/>
        </w:rPr>
        <w:t xml:space="preserve"> </w:t>
      </w:r>
      <w:r w:rsidR="005C7A37" w:rsidRPr="00717E25">
        <w:rPr>
          <w:rFonts w:ascii="Times New Roman" w:hAnsi="Times New Roman" w:cs="Times New Roman"/>
          <w:sz w:val="24"/>
          <w:szCs w:val="24"/>
        </w:rPr>
        <w:t xml:space="preserve">Apele pluviale de la nivelul invelitorii vor fi preluate printr-un sistem de jgheaburi </w:t>
      </w:r>
      <w:r w:rsidR="005C7A37">
        <w:rPr>
          <w:rFonts w:ascii="Times New Roman" w:hAnsi="Times New Roman" w:cs="Times New Roman"/>
          <w:sz w:val="24"/>
          <w:szCs w:val="24"/>
        </w:rPr>
        <w:t>ș</w:t>
      </w:r>
      <w:r w:rsidR="005C7A37" w:rsidRPr="00717E25">
        <w:rPr>
          <w:rFonts w:ascii="Times New Roman" w:hAnsi="Times New Roman" w:cs="Times New Roman"/>
          <w:sz w:val="24"/>
          <w:szCs w:val="24"/>
        </w:rPr>
        <w:t xml:space="preserve">i burlane si vor fi deversate la nivelul terenului de unde vor fi preluate de </w:t>
      </w:r>
      <w:r w:rsidR="005C7A37">
        <w:rPr>
          <w:rFonts w:ascii="Times New Roman" w:hAnsi="Times New Roman" w:cs="Times New Roman"/>
          <w:sz w:val="24"/>
          <w:szCs w:val="24"/>
        </w:rPr>
        <w:t>ș</w:t>
      </w:r>
      <w:r w:rsidR="005C7A37" w:rsidRPr="00717E25">
        <w:rPr>
          <w:rFonts w:ascii="Times New Roman" w:hAnsi="Times New Roman" w:cs="Times New Roman"/>
          <w:sz w:val="24"/>
          <w:szCs w:val="24"/>
        </w:rPr>
        <w:t xml:space="preserve">anturile </w:t>
      </w:r>
      <w:r w:rsidR="005C7A37">
        <w:rPr>
          <w:rFonts w:ascii="Times New Roman" w:hAnsi="Times New Roman" w:cs="Times New Roman"/>
          <w:sz w:val="24"/>
          <w:szCs w:val="24"/>
        </w:rPr>
        <w:t>ș</w:t>
      </w:r>
      <w:r w:rsidR="005C7A37" w:rsidRPr="00717E25">
        <w:rPr>
          <w:rFonts w:ascii="Times New Roman" w:hAnsi="Times New Roman" w:cs="Times New Roman"/>
          <w:sz w:val="24"/>
          <w:szCs w:val="24"/>
        </w:rPr>
        <w:t>i rigolele propuse.</w:t>
      </w:r>
    </w:p>
    <w:p w14:paraId="2C3E2138" w14:textId="035FD49B" w:rsidR="00193B9E" w:rsidRPr="00700B2F" w:rsidRDefault="00193B9E" w:rsidP="005C7A37">
      <w:pPr>
        <w:pStyle w:val="Corptext"/>
        <w:spacing w:after="0" w:line="240" w:lineRule="auto"/>
        <w:ind w:firstLine="720"/>
        <w:jc w:val="both"/>
        <w:rPr>
          <w:rFonts w:ascii="Times New Roman" w:hAnsi="Times New Roman"/>
          <w:sz w:val="24"/>
          <w:szCs w:val="24"/>
        </w:rPr>
      </w:pPr>
    </w:p>
    <w:p w14:paraId="34BB4642" w14:textId="744C4165" w:rsidR="006065E5" w:rsidRPr="00C61E10" w:rsidRDefault="006065E5" w:rsidP="0061383B">
      <w:pPr>
        <w:pStyle w:val="Style"/>
        <w:spacing w:line="254" w:lineRule="exact"/>
        <w:jc w:val="both"/>
        <w:textAlignment w:val="baseline"/>
        <w:rPr>
          <w:lang w:eastAsia="pl-PL"/>
        </w:rPr>
      </w:pPr>
      <w:r w:rsidRPr="00C61E10">
        <w:rPr>
          <w:lang w:eastAsia="pl-PL"/>
        </w:rPr>
        <w:t xml:space="preserve">b) </w:t>
      </w:r>
      <w:r w:rsidRPr="00C61E10">
        <w:rPr>
          <w:b/>
          <w:i/>
          <w:lang w:eastAsia="pl-PL"/>
        </w:rPr>
        <w:t>cumularea cu alte proiecte</w:t>
      </w:r>
      <w:r w:rsidRPr="00C61E10">
        <w:rPr>
          <w:lang w:eastAsia="pl-PL"/>
        </w:rPr>
        <w:t xml:space="preserve"> -  nu este cazul;</w:t>
      </w:r>
    </w:p>
    <w:p w14:paraId="0F832B4B" w14:textId="77777777"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3620A381" w14:textId="77777777"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14:paraId="1D2D5BBD" w14:textId="77777777"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70252D43" w14:textId="6C3A2E77" w:rsidR="009B321F"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w:t>
      </w:r>
      <w:r w:rsidR="00AB7065">
        <w:rPr>
          <w:rFonts w:ascii="Times New Roman" w:eastAsia="Calibri" w:hAnsi="Times New Roman" w:cs="Times New Roman"/>
          <w:sz w:val="24"/>
          <w:szCs w:val="24"/>
        </w:rPr>
        <w:t>î</w:t>
      </w:r>
      <w:r w:rsidRPr="00FA0BC3">
        <w:rPr>
          <w:rFonts w:ascii="Times New Roman" w:eastAsia="Calibri" w:hAnsi="Times New Roman" w:cs="Times New Roman"/>
          <w:sz w:val="24"/>
          <w:szCs w:val="24"/>
        </w:rPr>
        <w:t>n funcțiune a obiectivului vor fi luate m</w:t>
      </w:r>
      <w:r w:rsidR="00AB7065">
        <w:rPr>
          <w:rFonts w:ascii="Times New Roman" w:eastAsia="Calibri" w:hAnsi="Times New Roman" w:cs="Times New Roman"/>
          <w:sz w:val="24"/>
          <w:szCs w:val="24"/>
        </w:rPr>
        <w:t>ă</w:t>
      </w:r>
      <w:r w:rsidRPr="00FA0BC3">
        <w:rPr>
          <w:rFonts w:ascii="Times New Roman" w:eastAsia="Calibri" w:hAnsi="Times New Roman" w:cs="Times New Roman"/>
          <w:sz w:val="24"/>
          <w:szCs w:val="24"/>
        </w:rPr>
        <w:t xml:space="preserve">suri de securitate </w:t>
      </w:r>
      <w:r w:rsidR="00AB7065">
        <w:rPr>
          <w:rFonts w:ascii="Times New Roman" w:eastAsia="Calibri" w:hAnsi="Times New Roman" w:cs="Times New Roman"/>
          <w:sz w:val="24"/>
          <w:szCs w:val="24"/>
        </w:rPr>
        <w:t>ș</w:t>
      </w:r>
      <w:r w:rsidRPr="00FA0BC3">
        <w:rPr>
          <w:rFonts w:ascii="Times New Roman" w:eastAsia="Calibri" w:hAnsi="Times New Roman" w:cs="Times New Roman"/>
          <w:sz w:val="24"/>
          <w:szCs w:val="24"/>
        </w:rPr>
        <w:t>i paz</w:t>
      </w:r>
      <w:r w:rsidR="00AB7065">
        <w:rPr>
          <w:rFonts w:ascii="Times New Roman" w:eastAsia="Calibri" w:hAnsi="Times New Roman" w:cs="Times New Roman"/>
          <w:sz w:val="24"/>
          <w:szCs w:val="24"/>
        </w:rPr>
        <w:t>ă</w:t>
      </w:r>
      <w:r w:rsidRPr="00FA0BC3">
        <w:rPr>
          <w:rFonts w:ascii="Times New Roman" w:eastAsia="Calibri" w:hAnsi="Times New Roman" w:cs="Times New Roman"/>
          <w:sz w:val="24"/>
          <w:szCs w:val="24"/>
        </w:rPr>
        <w:t xml:space="preserve"> la incendii;</w:t>
      </w:r>
    </w:p>
    <w:p w14:paraId="5D4647BE"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14:paraId="6C3B2D25" w14:textId="2992AEE8"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5C7A37">
        <w:rPr>
          <w:rFonts w:ascii="Times New Roman" w:eastAsia="Times New Roman" w:hAnsi="Times New Roman" w:cs="Times New Roman"/>
          <w:sz w:val="24"/>
          <w:szCs w:val="24"/>
          <w:lang w:eastAsia="pl-PL"/>
        </w:rPr>
        <w:t>18</w:t>
      </w:r>
      <w:r w:rsidR="00D62463">
        <w:rPr>
          <w:rFonts w:ascii="Times New Roman" w:eastAsia="Times New Roman" w:hAnsi="Times New Roman" w:cs="Times New Roman"/>
          <w:sz w:val="24"/>
          <w:szCs w:val="24"/>
          <w:lang w:eastAsia="pl-PL"/>
        </w:rPr>
        <w:t xml:space="preserve"> din </w:t>
      </w:r>
      <w:r w:rsidR="005C7A37">
        <w:rPr>
          <w:rFonts w:ascii="Times New Roman" w:eastAsia="Times New Roman" w:hAnsi="Times New Roman" w:cs="Times New Roman"/>
          <w:sz w:val="24"/>
          <w:szCs w:val="24"/>
          <w:lang w:eastAsia="pl-PL"/>
        </w:rPr>
        <w:t>29.09.2022</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w:t>
      </w:r>
      <w:r w:rsidR="004A02A4">
        <w:rPr>
          <w:rFonts w:ascii="Times New Roman" w:eastAsia="Times New Roman" w:hAnsi="Times New Roman" w:cs="Times New Roman"/>
          <w:sz w:val="24"/>
          <w:szCs w:val="24"/>
          <w:lang w:eastAsia="pl-PL"/>
        </w:rPr>
        <w:t xml:space="preserve">intravilanul </w:t>
      </w:r>
      <w:r w:rsidR="005C7A37">
        <w:rPr>
          <w:rFonts w:ascii="Times New Roman" w:eastAsia="Times New Roman" w:hAnsi="Times New Roman" w:cs="Times New Roman"/>
          <w:sz w:val="24"/>
          <w:szCs w:val="24"/>
          <w:lang w:eastAsia="pl-PL"/>
        </w:rPr>
        <w:t>comunei Răzvad</w:t>
      </w:r>
      <w:r w:rsidR="002F2D02">
        <w:rPr>
          <w:rFonts w:ascii="Times New Roman" w:eastAsia="Times New Roman" w:hAnsi="Times New Roman" w:cs="Times New Roman"/>
          <w:sz w:val="24"/>
          <w:szCs w:val="24"/>
          <w:lang w:eastAsia="pl-PL"/>
        </w:rPr>
        <w:t xml:space="preserve">, </w:t>
      </w:r>
      <w:r w:rsidR="00422FBD">
        <w:rPr>
          <w:rFonts w:ascii="Times New Roman" w:eastAsia="Times New Roman" w:hAnsi="Times New Roman" w:cs="Times New Roman"/>
          <w:sz w:val="24"/>
          <w:szCs w:val="24"/>
          <w:lang w:eastAsia="pl-PL"/>
        </w:rPr>
        <w:t xml:space="preserve">categoria de </w:t>
      </w:r>
      <w:r w:rsidR="005C7A37">
        <w:rPr>
          <w:rFonts w:ascii="Times New Roman" w:eastAsia="Times New Roman" w:hAnsi="Times New Roman" w:cs="Times New Roman"/>
          <w:sz w:val="24"/>
          <w:szCs w:val="24"/>
          <w:lang w:eastAsia="pl-PL"/>
        </w:rPr>
        <w:t>arabil</w:t>
      </w:r>
      <w:r w:rsidR="00350D6D">
        <w:rPr>
          <w:rFonts w:ascii="Times New Roman" w:eastAsia="Times New Roman" w:hAnsi="Times New Roman" w:cs="Times New Roman"/>
          <w:sz w:val="24"/>
          <w:szCs w:val="24"/>
          <w:lang w:eastAsia="pl-PL"/>
        </w:rPr>
        <w:t>;</w:t>
      </w:r>
    </w:p>
    <w:p w14:paraId="353FDE93" w14:textId="77777777"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14:paraId="6E4A8A3C"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14:paraId="3CA62206"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14:paraId="4C740E54"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14:paraId="1B5697AA"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14:paraId="640524DB" w14:textId="77777777"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14:paraId="3463C611" w14:textId="77777777"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14:paraId="72B25237" w14:textId="2AFCF9F2"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14:paraId="3E08F23B" w14:textId="77777777"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78418AC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14:paraId="05763A8F"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14:paraId="23B1250A" w14:textId="77777777"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14:paraId="5DE6C719" w14:textId="77777777"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14:paraId="7970FB72" w14:textId="3E2ABA70"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r w:rsidR="00155C97">
        <w:rPr>
          <w:rFonts w:ascii="Times New Roman" w:eastAsia="Times New Roman" w:hAnsi="Times New Roman" w:cs="Times New Roman"/>
          <w:sz w:val="24"/>
          <w:szCs w:val="24"/>
          <w:lang w:eastAsia="ro-RO"/>
        </w:rPr>
        <w:t xml:space="preserve"> și ulterior în perioada de funcționare</w:t>
      </w:r>
      <w:r w:rsidRPr="00FA0BC3">
        <w:rPr>
          <w:rFonts w:ascii="Times New Roman" w:eastAsia="Times New Roman" w:hAnsi="Times New Roman" w:cs="Times New Roman"/>
          <w:sz w:val="24"/>
          <w:szCs w:val="24"/>
          <w:lang w:eastAsia="ro-RO"/>
        </w:rPr>
        <w:t>;</w:t>
      </w:r>
    </w:p>
    <w:p w14:paraId="7E6B3DCB" w14:textId="77777777"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14:paraId="732E9ED6" w14:textId="77777777"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14:paraId="5E906EF4" w14:textId="77777777"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lastRenderedPageBreak/>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445FA0DF" w14:textId="4FF09B9B" w:rsidR="002111A6"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14:paraId="23AB74E3" w14:textId="5135E078" w:rsidR="002111A6" w:rsidRPr="00AB7065" w:rsidRDefault="002111A6" w:rsidP="00AB7065">
      <w:pPr>
        <w:pStyle w:val="List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AB7065">
        <w:rPr>
          <w:rFonts w:ascii="Times New Roman" w:hAnsi="Times New Roman" w:cs="Times New Roman"/>
          <w:sz w:val="24"/>
          <w:szCs w:val="24"/>
        </w:rPr>
        <w:t>Proiectul propus nu intr</w:t>
      </w:r>
      <w:r w:rsidR="002B7CBF">
        <w:rPr>
          <w:rFonts w:ascii="Times New Roman" w:hAnsi="Times New Roman" w:cs="Times New Roman"/>
          <w:sz w:val="24"/>
          <w:szCs w:val="24"/>
        </w:rPr>
        <w:t>ă</w:t>
      </w:r>
      <w:r w:rsidRPr="00AB7065">
        <w:rPr>
          <w:rFonts w:ascii="Times New Roman" w:hAnsi="Times New Roman" w:cs="Times New Roman"/>
          <w:sz w:val="24"/>
          <w:szCs w:val="24"/>
        </w:rPr>
        <w:t xml:space="preserve">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105E32A5" w14:textId="7FB1E7E6" w:rsidR="006065E5" w:rsidRPr="00BF5BB6" w:rsidRDefault="002111A6" w:rsidP="0096489F">
      <w:pPr>
        <w:pStyle w:val="Listparagraf"/>
        <w:numPr>
          <w:ilvl w:val="0"/>
          <w:numId w:val="17"/>
        </w:numPr>
        <w:autoSpaceDE w:val="0"/>
        <w:autoSpaceDN w:val="0"/>
        <w:adjustRightInd w:val="0"/>
        <w:spacing w:after="0" w:line="240" w:lineRule="auto"/>
        <w:jc w:val="both"/>
        <w:rPr>
          <w:rFonts w:ascii="Times New Roman" w:eastAsia="Times New Roman" w:hAnsi="Times New Roman" w:cs="Times New Roman"/>
          <w:i/>
          <w:sz w:val="16"/>
          <w:szCs w:val="16"/>
          <w:lang w:eastAsia="ro-RO"/>
        </w:rPr>
      </w:pPr>
      <w:r w:rsidRPr="00422FBD">
        <w:rPr>
          <w:rFonts w:ascii="Times New Roman" w:hAnsi="Times New Roman" w:cs="Times New Roman"/>
          <w:sz w:val="24"/>
          <w:szCs w:val="24"/>
        </w:rPr>
        <w:t>Proiectul nu intră sub incidența art. 48 și 54 din Legea Apelor nr. 107/1996, cu modificările și completările ulterioare.</w:t>
      </w:r>
      <w:r w:rsidR="008020B7" w:rsidRPr="00422FBD">
        <w:rPr>
          <w:rFonts w:ascii="Times New Roman" w:hAnsi="Times New Roman" w:cs="Times New Roman"/>
          <w:sz w:val="24"/>
          <w:szCs w:val="24"/>
        </w:rPr>
        <w:t xml:space="preserve">  Administraţiei Bazinală de Apă Buzău Ialomiţa – SGA Dâmboviţa</w:t>
      </w:r>
      <w:r w:rsidR="006D6169" w:rsidRPr="00422FBD">
        <w:rPr>
          <w:rFonts w:ascii="Times New Roman" w:hAnsi="Times New Roman" w:cs="Times New Roman"/>
          <w:sz w:val="24"/>
          <w:szCs w:val="24"/>
        </w:rPr>
        <w:t xml:space="preserve"> </w:t>
      </w:r>
      <w:r w:rsidR="00422FBD">
        <w:rPr>
          <w:rFonts w:ascii="Times New Roman" w:hAnsi="Times New Roman" w:cs="Times New Roman"/>
          <w:sz w:val="24"/>
          <w:szCs w:val="24"/>
        </w:rPr>
        <w:t>a emis consultanța tehnică nr.</w:t>
      </w:r>
      <w:r w:rsidR="005C7A37">
        <w:rPr>
          <w:rFonts w:ascii="Times New Roman" w:hAnsi="Times New Roman" w:cs="Times New Roman"/>
          <w:sz w:val="24"/>
          <w:szCs w:val="24"/>
        </w:rPr>
        <w:t>6046</w:t>
      </w:r>
      <w:r w:rsidR="00422FBD">
        <w:rPr>
          <w:rFonts w:ascii="Times New Roman" w:hAnsi="Times New Roman" w:cs="Times New Roman"/>
          <w:sz w:val="24"/>
          <w:szCs w:val="24"/>
        </w:rPr>
        <w:t>/MS/</w:t>
      </w:r>
      <w:r w:rsidR="005C7A37">
        <w:rPr>
          <w:rFonts w:ascii="Times New Roman" w:hAnsi="Times New Roman" w:cs="Times New Roman"/>
          <w:sz w:val="24"/>
          <w:szCs w:val="24"/>
        </w:rPr>
        <w:t>14.12</w:t>
      </w:r>
      <w:r w:rsidR="00422FBD">
        <w:rPr>
          <w:rFonts w:ascii="Times New Roman" w:hAnsi="Times New Roman" w:cs="Times New Roman"/>
          <w:sz w:val="24"/>
          <w:szCs w:val="24"/>
        </w:rPr>
        <w:t>.2022</w:t>
      </w:r>
      <w:r w:rsidR="00352944">
        <w:rPr>
          <w:rFonts w:ascii="Times New Roman" w:hAnsi="Times New Roman" w:cs="Times New Roman"/>
          <w:sz w:val="24"/>
          <w:szCs w:val="24"/>
        </w:rPr>
        <w:t>: nu necesită act de reglementare pe linie de gospodărire a apelor;</w:t>
      </w:r>
    </w:p>
    <w:p w14:paraId="4E2E6B45" w14:textId="77777777" w:rsidR="00422FBD" w:rsidRDefault="00422FBD" w:rsidP="006065E5">
      <w:pPr>
        <w:spacing w:after="0" w:line="240" w:lineRule="auto"/>
        <w:ind w:right="-1080"/>
        <w:jc w:val="both"/>
        <w:rPr>
          <w:rFonts w:ascii="Times New Roman" w:eastAsia="Times New Roman" w:hAnsi="Times New Roman" w:cs="Times New Roman"/>
          <w:b/>
          <w:i/>
          <w:sz w:val="24"/>
          <w:szCs w:val="24"/>
          <w:u w:val="single"/>
          <w:lang w:eastAsia="ro-RO"/>
        </w:rPr>
      </w:pPr>
    </w:p>
    <w:p w14:paraId="08C98F41" w14:textId="5E1E5EF9" w:rsidR="006065E5"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14:paraId="13BFA571" w14:textId="77777777" w:rsidR="003262E5" w:rsidRPr="00FA0BC3" w:rsidRDefault="003262E5" w:rsidP="006065E5">
      <w:pPr>
        <w:spacing w:after="0" w:line="240" w:lineRule="auto"/>
        <w:ind w:right="-1080"/>
        <w:jc w:val="both"/>
        <w:rPr>
          <w:rFonts w:ascii="Times New Roman" w:eastAsia="Times New Roman" w:hAnsi="Times New Roman" w:cs="Times New Roman"/>
          <w:i/>
          <w:sz w:val="24"/>
          <w:szCs w:val="24"/>
          <w:lang w:eastAsia="ro-RO"/>
        </w:rPr>
      </w:pPr>
    </w:p>
    <w:p w14:paraId="378963A4" w14:textId="77777777"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14:paraId="2CC058CE" w14:textId="77777777" w:rsidR="006065E5" w:rsidRPr="004A4567" w:rsidRDefault="006065E5" w:rsidP="00B11231">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14:paraId="6A1BA296" w14:textId="77777777" w:rsidR="006065E5" w:rsidRPr="004A4567" w:rsidRDefault="006065E5" w:rsidP="00B11231">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413946D5" w14:textId="77777777"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14:paraId="11526D8B" w14:textId="57027315" w:rsidR="00193B9E" w:rsidRPr="00193B9E" w:rsidRDefault="006065E5" w:rsidP="006065E5">
      <w:pPr>
        <w:tabs>
          <w:tab w:val="left" w:pos="1440"/>
        </w:tab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Pentru  organizarea de şantier:</w:t>
      </w:r>
    </w:p>
    <w:p w14:paraId="594AF0DC"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2B06FD9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463A6EC1"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01F9A4DA" w14:textId="25E6794E" w:rsidR="00DC4C8A" w:rsidRPr="00257E4A" w:rsidRDefault="006065E5" w:rsidP="00257E4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05B8110F" w14:textId="77777777"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14:paraId="0173173D" w14:textId="77777777"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10EC153C" w14:textId="5E818D76" w:rsidR="00257E4A" w:rsidRPr="00350D6D" w:rsidRDefault="006065E5" w:rsidP="006065E5">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14:paraId="573F17D1" w14:textId="77777777" w:rsidR="00257E4A" w:rsidRDefault="00257E4A"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3C20B72C" w14:textId="61329D2F"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14:paraId="4E1FEFAC" w14:textId="77777777" w:rsidR="006065E5" w:rsidRPr="00FA0BC3" w:rsidRDefault="006065E5" w:rsidP="00B11231">
      <w:pPr>
        <w:pStyle w:val="Listparagraf"/>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3B156CA9" w14:textId="096FBD43" w:rsidR="00A441A4" w:rsidRPr="00912C6D" w:rsidRDefault="006065E5" w:rsidP="00912C6D">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6D9DFD62" w14:textId="77777777" w:rsidR="006065E5" w:rsidRPr="00FA0BC3" w:rsidRDefault="006065E5" w:rsidP="00B11231">
      <w:pPr>
        <w:pStyle w:val="Listparagraf"/>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14:paraId="610E9B6D" w14:textId="60796291" w:rsidR="006065E5" w:rsidRPr="00FA0BC3" w:rsidRDefault="00A450C7" w:rsidP="00B11231">
      <w:pPr>
        <w:pStyle w:val="Listparagraf"/>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w:t>
      </w:r>
      <w:r w:rsidR="006065E5" w:rsidRPr="00FA0BC3">
        <w:rPr>
          <w:rFonts w:ascii="Times New Roman" w:eastAsia="Times New Roman" w:hAnsi="Times New Roman" w:cs="Times New Roman"/>
          <w:bCs/>
          <w:sz w:val="24"/>
          <w:szCs w:val="24"/>
          <w:lang w:eastAsia="ro-RO"/>
        </w:rPr>
        <w:t>ndicatorii de calitate ai apelor uzate</w:t>
      </w:r>
      <w:r w:rsidR="00AB7065">
        <w:rPr>
          <w:rFonts w:ascii="Times New Roman" w:eastAsia="Times New Roman" w:hAnsi="Times New Roman" w:cs="Times New Roman"/>
          <w:bCs/>
          <w:sz w:val="24"/>
          <w:szCs w:val="24"/>
          <w:lang w:eastAsia="ro-RO"/>
        </w:rPr>
        <w:t xml:space="preserve"> menajere</w:t>
      </w:r>
      <w:r w:rsidR="006065E5" w:rsidRPr="00FA0BC3">
        <w:rPr>
          <w:rFonts w:ascii="Times New Roman" w:eastAsia="Times New Roman" w:hAnsi="Times New Roman" w:cs="Times New Roman"/>
          <w:bCs/>
          <w:sz w:val="24"/>
          <w:szCs w:val="24"/>
          <w:lang w:eastAsia="ro-RO"/>
        </w:rPr>
        <w:t xml:space="preserve"> evacuate </w:t>
      </w:r>
      <w:r w:rsidR="00352944">
        <w:rPr>
          <w:rFonts w:ascii="Times New Roman" w:eastAsia="Times New Roman" w:hAnsi="Times New Roman" w:cs="Times New Roman"/>
          <w:bCs/>
          <w:sz w:val="24"/>
          <w:szCs w:val="24"/>
          <w:lang w:eastAsia="ro-RO"/>
        </w:rPr>
        <w:t>prin vidanjare intr-o</w:t>
      </w:r>
      <w:r w:rsidR="006065E5" w:rsidRPr="00FA0BC3">
        <w:rPr>
          <w:rFonts w:ascii="Times New Roman" w:eastAsia="Times New Roman" w:hAnsi="Times New Roman" w:cs="Times New Roman"/>
          <w:bCs/>
          <w:sz w:val="24"/>
          <w:szCs w:val="24"/>
          <w:lang w:eastAsia="ro-RO"/>
        </w:rPr>
        <w:t xml:space="preserve"> rețea de canalizare se vor încadra în limitele impuse de NTPA 002/2002.</w:t>
      </w:r>
    </w:p>
    <w:p w14:paraId="086D8423" w14:textId="77777777"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14:paraId="0C9CF281" w14:textId="3A5E0C60" w:rsidR="009B321F"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14:paraId="7C100345" w14:textId="77777777" w:rsidR="006065E5" w:rsidRPr="00FA0BC3" w:rsidRDefault="006065E5" w:rsidP="00B11231">
      <w:pPr>
        <w:pStyle w:val="Listparagraf"/>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14:paraId="0D5A680E" w14:textId="77777777"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14:paraId="60568978" w14:textId="77777777"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14:paraId="72E4BD1F" w14:textId="77777777"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lastRenderedPageBreak/>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14:paraId="4C384A1E" w14:textId="77777777"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14:paraId="21C33DFB" w14:textId="23C1419F" w:rsidR="00A441A4" w:rsidRPr="00A441A4" w:rsidRDefault="00A450C7" w:rsidP="00A441A4">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14:paraId="4B74E05C" w14:textId="68F528A4" w:rsidR="00A441A4" w:rsidRPr="00A441A4" w:rsidRDefault="00A441A4" w:rsidP="00A441A4">
      <w:pPr>
        <w:pStyle w:val="Listparagraf"/>
        <w:numPr>
          <w:ilvl w:val="0"/>
          <w:numId w:val="7"/>
        </w:numPr>
        <w:tabs>
          <w:tab w:val="left" w:pos="-720"/>
        </w:tabs>
        <w:suppressAutoHyphens/>
        <w:spacing w:after="0" w:line="240" w:lineRule="auto"/>
        <w:jc w:val="both"/>
        <w:rPr>
          <w:rFonts w:ascii="Times New Roman" w:hAnsi="Times New Roman"/>
          <w:b/>
          <w:spacing w:val="-3"/>
          <w:sz w:val="24"/>
          <w:szCs w:val="24"/>
        </w:rPr>
      </w:pPr>
      <w:r w:rsidRPr="00A441A4">
        <w:rPr>
          <w:rFonts w:ascii="Times New Roman" w:hAnsi="Times New Roman"/>
          <w:b/>
          <w:spacing w:val="-3"/>
          <w:sz w:val="24"/>
          <w:szCs w:val="24"/>
        </w:rPr>
        <w:t xml:space="preserve">În perioada de funcționare </w:t>
      </w:r>
    </w:p>
    <w:p w14:paraId="202517D0" w14:textId="4EA7C626" w:rsidR="00A441A4" w:rsidRDefault="00A441A4" w:rsidP="00A441A4">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se va asigura funcționarea optimă a tuturor instalațiilor;</w:t>
      </w:r>
    </w:p>
    <w:p w14:paraId="15697633" w14:textId="43C419F4" w:rsidR="00193B9E" w:rsidRPr="00A441A4" w:rsidRDefault="00193B9E" w:rsidP="00A441A4">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indicatorii de calitate la centrala termică se vor încadra în prevederile Ordinului 462</w:t>
      </w:r>
      <w:r>
        <w:rPr>
          <w:rFonts w:ascii="Times New Roman" w:hAnsi="Times New Roman" w:cs="Times New Roman"/>
          <w:spacing w:val="-3"/>
          <w:sz w:val="24"/>
          <w:szCs w:val="24"/>
        </w:rPr>
        <w:t>/</w:t>
      </w:r>
      <w:r>
        <w:rPr>
          <w:rFonts w:ascii="Times New Roman" w:hAnsi="Times New Roman"/>
          <w:spacing w:val="-3"/>
          <w:sz w:val="24"/>
          <w:szCs w:val="24"/>
        </w:rPr>
        <w:t>1993.</w:t>
      </w:r>
    </w:p>
    <w:p w14:paraId="1C5980D1" w14:textId="77777777" w:rsidR="00350D6D" w:rsidRDefault="00350D6D" w:rsidP="00422FBD">
      <w:pPr>
        <w:tabs>
          <w:tab w:val="left" w:pos="-720"/>
          <w:tab w:val="left" w:pos="426"/>
        </w:tabs>
        <w:suppressAutoHyphens/>
        <w:spacing w:after="0" w:line="240" w:lineRule="auto"/>
        <w:jc w:val="both"/>
        <w:rPr>
          <w:rFonts w:ascii="Times New Roman" w:eastAsia="Times New Roman" w:hAnsi="Times New Roman" w:cs="Times New Roman"/>
          <w:b/>
          <w:bCs/>
          <w:sz w:val="24"/>
          <w:szCs w:val="24"/>
          <w:u w:val="single"/>
          <w:lang w:eastAsia="ro-RO"/>
        </w:rPr>
      </w:pPr>
    </w:p>
    <w:p w14:paraId="3FA4FA0E" w14:textId="1B516341" w:rsidR="006065E5"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14:paraId="4C663C4C" w14:textId="77777777" w:rsidR="00A441A4" w:rsidRPr="00FA0BC3" w:rsidRDefault="00A441A4"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3719C3A7" w14:textId="77777777"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7273ABF7" w14:textId="3B782AE6"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 xml:space="preserve">ivelul de zgomot echivalent se va încadra în limitele </w:t>
      </w:r>
      <w:r w:rsidR="00705934" w:rsidRPr="00705934">
        <w:rPr>
          <w:rFonts w:ascii="Times New Roman" w:hAnsi="Times New Roman" w:cs="Times New Roman"/>
          <w:sz w:val="24"/>
          <w:szCs w:val="24"/>
        </w:rPr>
        <w:t>SR 10009-2017/C91:2020 – Acustică - limite admisibile ale nivelului de zgomot în mediul ambiant</w:t>
      </w:r>
      <w:r w:rsidRPr="00FA0BC3">
        <w:rPr>
          <w:rFonts w:ascii="Times New Roman" w:eastAsia="Times New Roman" w:hAnsi="Times New Roman" w:cs="Times New Roman"/>
          <w:sz w:val="24"/>
          <w:szCs w:val="24"/>
          <w:lang w:eastAsia="ro-RO"/>
        </w:rPr>
        <w:t xml:space="preserve">, STAS 6156/1986 - Protecţia împotriva zgomotului in construcţii civile </w:t>
      </w:r>
      <w:r w:rsidR="00705934">
        <w:rPr>
          <w:rFonts w:ascii="Times New Roman" w:eastAsia="Times New Roman" w:hAnsi="Times New Roman" w:cs="Times New Roman"/>
          <w:sz w:val="24"/>
          <w:szCs w:val="24"/>
          <w:lang w:eastAsia="ro-RO"/>
        </w:rPr>
        <w:t>ș</w:t>
      </w:r>
      <w:r w:rsidRPr="00FA0BC3">
        <w:rPr>
          <w:rFonts w:ascii="Times New Roman" w:eastAsia="Times New Roman" w:hAnsi="Times New Roman" w:cs="Times New Roman"/>
          <w:sz w:val="24"/>
          <w:szCs w:val="24"/>
          <w:lang w:eastAsia="ro-RO"/>
        </w:rPr>
        <w:t>i social - culturale şi OM nr. 119/2014 pentru aprobarea Normelor de igienă şi sănătate public</w:t>
      </w:r>
      <w:r w:rsidR="00705934">
        <w:rPr>
          <w:rFonts w:ascii="Times New Roman" w:eastAsia="Times New Roman" w:hAnsi="Times New Roman" w:cs="Times New Roman"/>
          <w:sz w:val="24"/>
          <w:szCs w:val="24"/>
          <w:lang w:eastAsia="ro-RO"/>
        </w:rPr>
        <w:t>ă</w:t>
      </w:r>
      <w:r w:rsidRPr="00FA0BC3">
        <w:rPr>
          <w:rFonts w:ascii="Times New Roman" w:eastAsia="Times New Roman" w:hAnsi="Times New Roman" w:cs="Times New Roman"/>
          <w:sz w:val="24"/>
          <w:szCs w:val="24"/>
          <w:lang w:eastAsia="ro-RO"/>
        </w:rPr>
        <w:t xml:space="preserve"> privind mediul de viaţă al populaţiei,</w:t>
      </w:r>
      <w:r w:rsidR="00705934">
        <w:rPr>
          <w:rFonts w:ascii="Times New Roman" w:eastAsia="Times New Roman" w:hAnsi="Times New Roman" w:cs="Times New Roman"/>
          <w:sz w:val="24"/>
          <w:szCs w:val="24"/>
          <w:lang w:eastAsia="ro-RO"/>
        </w:rPr>
        <w:t xml:space="preserve"> cu modificările și completările ulterioare</w:t>
      </w:r>
      <w:r w:rsidRPr="00FA0BC3">
        <w:rPr>
          <w:rFonts w:ascii="Times New Roman" w:eastAsia="Times New Roman" w:hAnsi="Times New Roman" w:cs="Times New Roman"/>
          <w:sz w:val="24"/>
          <w:szCs w:val="24"/>
          <w:lang w:eastAsia="ro-RO"/>
        </w:rPr>
        <w:t xml:space="preserve"> respectiv:</w:t>
      </w:r>
    </w:p>
    <w:p w14:paraId="5A991BD0"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14:paraId="3ECCE8C8" w14:textId="77777777"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560B21EA" w14:textId="77777777"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14:paraId="0420DF02" w14:textId="07BA6D42"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14:paraId="15FE23B8" w14:textId="38146747" w:rsidR="00A441A4" w:rsidRPr="00A441A4" w:rsidRDefault="00A441A4" w:rsidP="006065E5">
      <w:pPr>
        <w:spacing w:after="0" w:line="240" w:lineRule="auto"/>
        <w:jc w:val="both"/>
        <w:rPr>
          <w:rFonts w:ascii="Times New Roman" w:eastAsia="Times New Roman" w:hAnsi="Times New Roman" w:cs="Times New Roman"/>
          <w:b/>
          <w:bCs/>
          <w:sz w:val="24"/>
          <w:szCs w:val="24"/>
          <w:lang w:eastAsia="ro-RO"/>
        </w:rPr>
      </w:pPr>
      <w:r w:rsidRPr="00A441A4">
        <w:rPr>
          <w:rFonts w:ascii="Times New Roman" w:eastAsia="Times New Roman" w:hAnsi="Times New Roman" w:cs="Times New Roman"/>
          <w:b/>
          <w:bCs/>
          <w:sz w:val="24"/>
          <w:szCs w:val="24"/>
          <w:lang w:eastAsia="ro-RO"/>
        </w:rPr>
        <w:t xml:space="preserve">    </w:t>
      </w:r>
      <w:r>
        <w:rPr>
          <w:rFonts w:ascii="Times New Roman" w:eastAsia="Times New Roman" w:hAnsi="Times New Roman" w:cs="Times New Roman"/>
          <w:b/>
          <w:bCs/>
          <w:sz w:val="24"/>
          <w:szCs w:val="24"/>
          <w:lang w:eastAsia="ro-RO"/>
        </w:rPr>
        <w:t>a)</w:t>
      </w:r>
      <w:r w:rsidRPr="00A441A4">
        <w:rPr>
          <w:rFonts w:ascii="Times New Roman" w:eastAsia="Times New Roman" w:hAnsi="Times New Roman" w:cs="Times New Roman"/>
          <w:b/>
          <w:bCs/>
          <w:sz w:val="24"/>
          <w:szCs w:val="24"/>
          <w:lang w:eastAsia="ro-RO"/>
        </w:rPr>
        <w:t>În perioada de construire</w:t>
      </w:r>
    </w:p>
    <w:p w14:paraId="7C1810C3" w14:textId="77777777"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4247FC28" w14:textId="77777777"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5EA152FC" w14:textId="77777777"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6DF9802F" w14:textId="77777777"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17B787D5" w14:textId="77777777"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14:paraId="722C1F48" w14:textId="0854E130" w:rsidR="00B95532" w:rsidRDefault="00E97915" w:rsidP="00B95532">
      <w:pPr>
        <w:pStyle w:val="Listparagraf"/>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3B4F9FD1" w14:textId="4AF84CE8" w:rsidR="00B95532" w:rsidRDefault="00B95532" w:rsidP="00B95532">
      <w:pPr>
        <w:pStyle w:val="Listparagraf"/>
        <w:numPr>
          <w:ilvl w:val="0"/>
          <w:numId w:val="12"/>
        </w:numPr>
        <w:tabs>
          <w:tab w:val="left" w:pos="-720"/>
        </w:tabs>
        <w:suppressAutoHyphens/>
        <w:spacing w:after="120" w:line="240" w:lineRule="auto"/>
        <w:jc w:val="both"/>
        <w:rPr>
          <w:rFonts w:ascii="Times New Roman" w:hAnsi="Times New Roman"/>
          <w:sz w:val="24"/>
          <w:szCs w:val="24"/>
        </w:rPr>
      </w:pPr>
      <w:r>
        <w:rPr>
          <w:rFonts w:ascii="Times New Roman" w:hAnsi="Times New Roman"/>
          <w:sz w:val="24"/>
          <w:szCs w:val="24"/>
        </w:rPr>
        <w:t>în perioada de funcționare se vor amenaja spații pentru depozitarea deșeurilor rezultate din activitate</w:t>
      </w:r>
    </w:p>
    <w:p w14:paraId="740666BA" w14:textId="77777777" w:rsidR="00A441A4" w:rsidRPr="00A90F11" w:rsidRDefault="00A441A4" w:rsidP="00A441A4">
      <w:pPr>
        <w:tabs>
          <w:tab w:val="left" w:pos="-720"/>
        </w:tabs>
        <w:suppressAutoHyphens/>
        <w:spacing w:after="120"/>
        <w:rPr>
          <w:rFonts w:ascii="Times New Roman" w:hAnsi="Times New Roman"/>
          <w:b/>
          <w:bCs/>
          <w:sz w:val="24"/>
          <w:szCs w:val="24"/>
        </w:rPr>
      </w:pPr>
      <w:r w:rsidRPr="00A90F11">
        <w:rPr>
          <w:rFonts w:ascii="Times New Roman" w:hAnsi="Times New Roman"/>
          <w:b/>
          <w:bCs/>
          <w:sz w:val="24"/>
          <w:szCs w:val="24"/>
        </w:rPr>
        <w:t>b) În perioada de funcţionare</w:t>
      </w:r>
    </w:p>
    <w:p w14:paraId="73192B84" w14:textId="54EB9DCB" w:rsidR="006065E5" w:rsidRPr="00193B9E" w:rsidRDefault="00A441A4" w:rsidP="00193B9E">
      <w:pPr>
        <w:ind w:right="-52"/>
        <w:jc w:val="both"/>
        <w:rPr>
          <w:rFonts w:ascii="Times New Roman" w:hAnsi="Times New Roman"/>
          <w:sz w:val="24"/>
          <w:szCs w:val="24"/>
        </w:rPr>
      </w:pPr>
      <w:r w:rsidRPr="00A90F11">
        <w:rPr>
          <w:rFonts w:ascii="Times New Roman" w:hAnsi="Times New Roman"/>
          <w:sz w:val="24"/>
          <w:szCs w:val="24"/>
        </w:rPr>
        <w:t xml:space="preserve">-   </w:t>
      </w:r>
      <w:r w:rsidR="00CA11DB">
        <w:rPr>
          <w:rFonts w:ascii="Times New Roman" w:hAnsi="Times New Roman"/>
          <w:sz w:val="24"/>
          <w:szCs w:val="24"/>
        </w:rPr>
        <w:t>se vor amenaja</w:t>
      </w:r>
      <w:r w:rsidRPr="00A90F11">
        <w:rPr>
          <w:rFonts w:ascii="Times New Roman" w:hAnsi="Times New Roman"/>
          <w:sz w:val="24"/>
          <w:szCs w:val="24"/>
        </w:rPr>
        <w:t xml:space="preserve"> spaţii pentru stocarea temporară a deş</w:t>
      </w:r>
      <w:r w:rsidR="00193B9E">
        <w:rPr>
          <w:rFonts w:ascii="Times New Roman" w:hAnsi="Times New Roman"/>
          <w:sz w:val="24"/>
          <w:szCs w:val="24"/>
        </w:rPr>
        <w:t>eurilor generate din activitate</w:t>
      </w:r>
      <w:r w:rsidR="00CA11DB">
        <w:rPr>
          <w:rFonts w:ascii="Times New Roman" w:hAnsi="Times New Roman"/>
          <w:sz w:val="24"/>
          <w:szCs w:val="24"/>
        </w:rPr>
        <w:t>;</w:t>
      </w:r>
    </w:p>
    <w:p w14:paraId="27A76C8D" w14:textId="77777777"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14:paraId="5215BB47" w14:textId="0F89E45E" w:rsidR="003F1D2D" w:rsidRDefault="006065E5" w:rsidP="00912C6D">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w:t>
      </w:r>
      <w:r w:rsidRPr="00FA0BC3">
        <w:rPr>
          <w:rFonts w:ascii="Times New Roman" w:eastAsia="Times New Roman" w:hAnsi="Times New Roman" w:cs="Times New Roman"/>
          <w:b/>
          <w:bCs/>
          <w:i/>
          <w:iCs/>
          <w:sz w:val="24"/>
          <w:szCs w:val="24"/>
          <w:lang w:eastAsia="ro-RO"/>
        </w:rPr>
        <w:lastRenderedPageBreak/>
        <w:t xml:space="preserve">Legea nr. 265/2006, </w:t>
      </w:r>
      <w:r w:rsidR="00257E4A">
        <w:rPr>
          <w:rFonts w:ascii="Times New Roman" w:eastAsia="Times New Roman" w:hAnsi="Times New Roman" w:cs="Times New Roman"/>
          <w:b/>
          <w:bCs/>
          <w:i/>
          <w:iCs/>
          <w:sz w:val="24"/>
          <w:szCs w:val="24"/>
          <w:lang w:eastAsia="ro-RO"/>
        </w:rPr>
        <w:t xml:space="preserve">Ordonanței de Urgență </w:t>
      </w:r>
      <w:r w:rsidRPr="00FA0BC3">
        <w:rPr>
          <w:rFonts w:ascii="Times New Roman" w:eastAsia="Times New Roman" w:hAnsi="Times New Roman" w:cs="Times New Roman"/>
          <w:b/>
          <w:bCs/>
          <w:i/>
          <w:iCs/>
          <w:sz w:val="24"/>
          <w:szCs w:val="24"/>
          <w:lang w:eastAsia="ro-RO"/>
        </w:rPr>
        <w:t xml:space="preserve">nr. </w:t>
      </w:r>
      <w:r w:rsidR="00257E4A">
        <w:rPr>
          <w:rFonts w:ascii="Times New Roman" w:eastAsia="Times New Roman" w:hAnsi="Times New Roman" w:cs="Times New Roman"/>
          <w:b/>
          <w:bCs/>
          <w:i/>
          <w:iCs/>
          <w:sz w:val="24"/>
          <w:szCs w:val="24"/>
          <w:lang w:eastAsia="ro-RO"/>
        </w:rPr>
        <w:t>92</w:t>
      </w:r>
      <w:r w:rsidRPr="00FA0BC3">
        <w:rPr>
          <w:rFonts w:ascii="Times New Roman" w:eastAsia="Times New Roman" w:hAnsi="Times New Roman" w:cs="Times New Roman"/>
          <w:b/>
          <w:bCs/>
          <w:i/>
          <w:iCs/>
          <w:sz w:val="24"/>
          <w:szCs w:val="24"/>
          <w:lang w:eastAsia="ro-RO"/>
        </w:rPr>
        <w:t>/</w:t>
      </w:r>
      <w:r w:rsidR="00257E4A">
        <w:rPr>
          <w:rFonts w:ascii="Times New Roman" w:eastAsia="Times New Roman" w:hAnsi="Times New Roman" w:cs="Times New Roman"/>
          <w:b/>
          <w:bCs/>
          <w:i/>
          <w:iCs/>
          <w:sz w:val="24"/>
          <w:szCs w:val="24"/>
          <w:lang w:eastAsia="ro-RO"/>
        </w:rPr>
        <w:t>2021</w:t>
      </w:r>
      <w:r w:rsidRPr="00FA0BC3">
        <w:rPr>
          <w:rFonts w:ascii="Times New Roman" w:eastAsia="Times New Roman" w:hAnsi="Times New Roman" w:cs="Times New Roman"/>
          <w:b/>
          <w:bCs/>
          <w:i/>
          <w:iCs/>
          <w:sz w:val="24"/>
          <w:szCs w:val="24"/>
          <w:lang w:eastAsia="ro-RO"/>
        </w:rPr>
        <w:t xml:space="preserve"> privind regimul deşeurilor</w:t>
      </w:r>
      <w:r w:rsidR="00A450C7" w:rsidRPr="00A450C7">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aprobată</w:t>
      </w:r>
      <w:r w:rsidR="00A450C7" w:rsidRPr="00A450C7">
        <w:rPr>
          <w:rFonts w:ascii="Times New Roman" w:eastAsia="Times New Roman" w:hAnsi="Times New Roman" w:cs="Times New Roman"/>
          <w:b/>
          <w:i/>
          <w:iCs/>
          <w:sz w:val="24"/>
          <w:szCs w:val="24"/>
          <w:lang w:eastAsia="ro-RO"/>
        </w:rPr>
        <w:t xml:space="preserve"> cu modificăr</w:t>
      </w:r>
      <w:r w:rsidR="00352944">
        <w:rPr>
          <w:rFonts w:ascii="Times New Roman" w:eastAsia="Times New Roman" w:hAnsi="Times New Roman" w:cs="Times New Roman"/>
          <w:b/>
          <w:i/>
          <w:iCs/>
          <w:sz w:val="24"/>
          <w:szCs w:val="24"/>
          <w:lang w:eastAsia="ro-RO"/>
        </w:rPr>
        <w:t>i</w:t>
      </w:r>
      <w:r w:rsidR="00A450C7" w:rsidRPr="00A450C7">
        <w:rPr>
          <w:rFonts w:ascii="Times New Roman" w:eastAsia="Times New Roman" w:hAnsi="Times New Roman" w:cs="Times New Roman"/>
          <w:b/>
          <w:i/>
          <w:iCs/>
          <w:sz w:val="24"/>
          <w:szCs w:val="24"/>
          <w:lang w:eastAsia="ro-RO"/>
        </w:rPr>
        <w:t xml:space="preserve"> și completări</w:t>
      </w:r>
      <w:r w:rsidR="00AB7065">
        <w:rPr>
          <w:rFonts w:ascii="Times New Roman" w:eastAsia="Times New Roman" w:hAnsi="Times New Roman" w:cs="Times New Roman"/>
          <w:b/>
          <w:i/>
          <w:iCs/>
          <w:sz w:val="24"/>
          <w:szCs w:val="24"/>
          <w:lang w:eastAsia="ro-RO"/>
        </w:rPr>
        <w:t xml:space="preserve"> </w:t>
      </w:r>
      <w:r w:rsidR="00352944">
        <w:rPr>
          <w:rFonts w:ascii="Times New Roman" w:eastAsia="Times New Roman" w:hAnsi="Times New Roman" w:cs="Times New Roman"/>
          <w:b/>
          <w:i/>
          <w:iCs/>
          <w:sz w:val="24"/>
          <w:szCs w:val="24"/>
          <w:lang w:eastAsia="ro-RO"/>
        </w:rPr>
        <w:t>prin Legea nr.17/2023;</w:t>
      </w:r>
      <w:r w:rsidRPr="00FA0BC3">
        <w:rPr>
          <w:rFonts w:ascii="Times New Roman" w:eastAsia="Times New Roman" w:hAnsi="Times New Roman" w:cs="Times New Roman"/>
          <w:sz w:val="24"/>
          <w:szCs w:val="24"/>
          <w:lang w:eastAsia="ro-RO"/>
        </w:rPr>
        <w:t xml:space="preserve">   </w:t>
      </w:r>
    </w:p>
    <w:p w14:paraId="26BE77E0" w14:textId="77777777"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14:paraId="7409811F" w14:textId="77777777"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14:paraId="2BAB7DAC" w14:textId="77777777"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14:paraId="57013E2D" w14:textId="77777777"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14:paraId="65BB1CFC" w14:textId="18A0E35A"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xml:space="preserve">- </w:t>
      </w:r>
      <w:r w:rsidR="00AB7065">
        <w:rPr>
          <w:rFonts w:ascii="Times New Roman" w:hAnsi="Times New Roman"/>
          <w:sz w:val="24"/>
          <w:szCs w:val="24"/>
        </w:rPr>
        <w:t xml:space="preserve"> se va asigura </w:t>
      </w:r>
      <w:r w:rsidRPr="00C921DE">
        <w:rPr>
          <w:rFonts w:ascii="Times New Roman" w:hAnsi="Times New Roman"/>
          <w:sz w:val="24"/>
          <w:szCs w:val="24"/>
        </w:rPr>
        <w:t>preluarea ritmică a deşeurilor rezultate pe amplasament, evitarea depozitării necontrolate a acestora;</w:t>
      </w:r>
    </w:p>
    <w:p w14:paraId="5653EB2D" w14:textId="50A0402A"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B7065">
        <w:rPr>
          <w:rFonts w:ascii="Times New Roman" w:hAnsi="Times New Roman"/>
          <w:sz w:val="24"/>
          <w:szCs w:val="24"/>
        </w:rPr>
        <w:t>ț</w:t>
      </w:r>
      <w:r w:rsidRPr="00C921DE">
        <w:rPr>
          <w:rFonts w:ascii="Times New Roman" w:hAnsi="Times New Roman"/>
          <w:sz w:val="24"/>
          <w:szCs w:val="24"/>
        </w:rPr>
        <w:t>i pe bază de contract;</w:t>
      </w:r>
    </w:p>
    <w:p w14:paraId="6C72124F" w14:textId="77777777"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14:paraId="6F354F4A" w14:textId="77777777"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14:paraId="6B2FCDFB" w14:textId="77777777"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14:paraId="23FDF904" w14:textId="77777777"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14:paraId="6146D868"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14:paraId="75E8F255" w14:textId="77777777"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14:paraId="510D7711" w14:textId="16829E06" w:rsidR="00193B9E" w:rsidRDefault="00193B9E" w:rsidP="006065E5">
      <w:pPr>
        <w:spacing w:after="0" w:line="240" w:lineRule="auto"/>
        <w:jc w:val="both"/>
        <w:rPr>
          <w:rFonts w:ascii="Times New Roman" w:eastAsia="Times New Roman" w:hAnsi="Times New Roman" w:cs="Times New Roman"/>
          <w:b/>
          <w:bCs/>
          <w:sz w:val="24"/>
          <w:szCs w:val="24"/>
          <w:u w:val="single"/>
          <w:lang w:eastAsia="ro-RO"/>
        </w:rPr>
      </w:pPr>
    </w:p>
    <w:p w14:paraId="5CA1F88B" w14:textId="0E38F709" w:rsidR="00A441A4"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14:paraId="2262E9B2" w14:textId="5208409A" w:rsidR="00912C6D" w:rsidRPr="00FA0BC3" w:rsidRDefault="00A441A4" w:rsidP="00912C6D">
      <w:pPr>
        <w:spacing w:after="0" w:line="240" w:lineRule="auto"/>
        <w:ind w:firstLine="36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a)</w:t>
      </w:r>
      <w:r w:rsidR="006065E5" w:rsidRPr="00FA0BC3">
        <w:rPr>
          <w:rFonts w:ascii="Times New Roman" w:eastAsia="Times New Roman" w:hAnsi="Times New Roman" w:cs="Times New Roman"/>
          <w:b/>
          <w:bCs/>
          <w:sz w:val="24"/>
          <w:szCs w:val="24"/>
          <w:lang w:eastAsia="ro-RO"/>
        </w:rPr>
        <w:t>În timpul implementării proiectului:</w:t>
      </w:r>
      <w:r w:rsidR="006065E5"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5190D707"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14:paraId="6ADB3970" w14:textId="0D455715" w:rsidR="00912C6D"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14:paraId="622D195B"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14:paraId="7732B4A9" w14:textId="77777777"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14:paraId="6F49BA37" w14:textId="77777777"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14:paraId="7A79D5E0" w14:textId="77777777"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14:paraId="7BFAA97F" w14:textId="77777777" w:rsidR="00504B81" w:rsidRDefault="006065E5" w:rsidP="001B3D4D">
      <w:pPr>
        <w:spacing w:after="0" w:line="240" w:lineRule="auto"/>
        <w:jc w:val="both"/>
        <w:rPr>
          <w:rFonts w:ascii="Times New Roman" w:hAnsi="Times New Roman"/>
          <w:b/>
          <w:bCs/>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r w:rsidR="00095F59">
        <w:rPr>
          <w:rFonts w:ascii="Times New Roman" w:hAnsi="Times New Roman"/>
          <w:b/>
          <w:bCs/>
          <w:sz w:val="24"/>
          <w:szCs w:val="24"/>
        </w:rPr>
        <w:t xml:space="preserve"> </w:t>
      </w:r>
    </w:p>
    <w:p w14:paraId="393C40F8" w14:textId="6DEADE8A" w:rsidR="00A400C9" w:rsidRPr="00350D6D" w:rsidRDefault="00350D6D" w:rsidP="00350D6D">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 </w:t>
      </w:r>
    </w:p>
    <w:p w14:paraId="1BC60042" w14:textId="4F42301A" w:rsidR="00095F59" w:rsidRPr="00A90F11" w:rsidRDefault="00A441A4" w:rsidP="00095F59">
      <w:pPr>
        <w:spacing w:after="120"/>
        <w:jc w:val="both"/>
        <w:rPr>
          <w:rFonts w:ascii="Times New Roman" w:hAnsi="Times New Roman"/>
          <w:b/>
          <w:bCs/>
          <w:sz w:val="24"/>
          <w:szCs w:val="24"/>
        </w:rPr>
      </w:pPr>
      <w:r>
        <w:rPr>
          <w:rFonts w:ascii="Times New Roman" w:hAnsi="Times New Roman"/>
          <w:b/>
          <w:bCs/>
          <w:sz w:val="24"/>
          <w:szCs w:val="24"/>
        </w:rPr>
        <w:t>b)</w:t>
      </w:r>
      <w:r w:rsidR="00095F59">
        <w:rPr>
          <w:rFonts w:ascii="Times New Roman" w:hAnsi="Times New Roman"/>
          <w:b/>
          <w:bCs/>
          <w:sz w:val="24"/>
          <w:szCs w:val="24"/>
        </w:rPr>
        <w:t xml:space="preserve"> </w:t>
      </w:r>
      <w:r w:rsidR="00095F59" w:rsidRPr="00A90F11">
        <w:rPr>
          <w:rFonts w:ascii="Times New Roman" w:hAnsi="Times New Roman"/>
          <w:b/>
          <w:bCs/>
          <w:sz w:val="24"/>
          <w:szCs w:val="24"/>
        </w:rPr>
        <w:t>În perioada de funcţionare:</w:t>
      </w:r>
    </w:p>
    <w:p w14:paraId="160492E2" w14:textId="77777777" w:rsidR="00095F59" w:rsidRPr="00EA55E7" w:rsidRDefault="00095F59" w:rsidP="00095F59">
      <w:pPr>
        <w:numPr>
          <w:ilvl w:val="0"/>
          <w:numId w:val="19"/>
        </w:numPr>
        <w:spacing w:after="0" w:line="240" w:lineRule="auto"/>
        <w:ind w:right="-446"/>
        <w:jc w:val="both"/>
        <w:rPr>
          <w:rFonts w:ascii="Times New Roman" w:hAnsi="Times New Roman"/>
          <w:sz w:val="24"/>
          <w:szCs w:val="24"/>
        </w:rPr>
      </w:pPr>
      <w:r w:rsidRPr="00EA55E7">
        <w:rPr>
          <w:rFonts w:ascii="Times New Roman" w:hAnsi="Times New Roman"/>
          <w:sz w:val="24"/>
          <w:szCs w:val="24"/>
        </w:rPr>
        <w:t>se va asigura buna funcţionare a instalaţiilor;</w:t>
      </w:r>
    </w:p>
    <w:p w14:paraId="6C89792F" w14:textId="3A24C24A" w:rsidR="00095F59" w:rsidRPr="00193B9E" w:rsidRDefault="00095F59" w:rsidP="00193B9E">
      <w:pPr>
        <w:pStyle w:val="Textnormal"/>
        <w:numPr>
          <w:ilvl w:val="0"/>
          <w:numId w:val="0"/>
        </w:numPr>
        <w:spacing w:after="0"/>
        <w:rPr>
          <w:rFonts w:ascii="Times New Roman" w:hAnsi="Times New Roman"/>
        </w:rPr>
      </w:pPr>
      <w:r w:rsidRPr="00EA55E7">
        <w:rPr>
          <w:rFonts w:ascii="Times New Roman" w:hAnsi="Times New Roman"/>
        </w:rPr>
        <w:t xml:space="preserve">-   modul de depozitare al deşeurilor/valorificare şi monitorizarea cantităţilor de deşeuri generate </w:t>
      </w:r>
      <w:r>
        <w:rPr>
          <w:rFonts w:ascii="Times New Roman" w:hAnsi="Times New Roman"/>
        </w:rPr>
        <w:t>prevederilor legale în vigoare</w:t>
      </w:r>
      <w:r w:rsidRPr="00EA55E7">
        <w:rPr>
          <w:rFonts w:ascii="Times New Roman" w:hAnsi="Times New Roman"/>
        </w:rPr>
        <w:t>; predarea deşeurilor către operatori autorizaţi în valorificarea/ eliminarea deşeurilor</w:t>
      </w:r>
      <w:r w:rsidR="003262E5">
        <w:rPr>
          <w:rFonts w:ascii="Times New Roman" w:hAnsi="Times New Roman"/>
        </w:rPr>
        <w:t>;</w:t>
      </w:r>
    </w:p>
    <w:p w14:paraId="0F3CD836" w14:textId="0FA4B8F9"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w:t>
      </w:r>
      <w:r w:rsidR="003329A8">
        <w:rPr>
          <w:rFonts w:ascii="Times New Roman" w:eastAsia="Times New Roman" w:hAnsi="Times New Roman" w:cs="Times New Roman"/>
          <w:b/>
          <w:i/>
          <w:sz w:val="24"/>
          <w:szCs w:val="24"/>
          <w:lang w:eastAsia="ro-RO"/>
        </w:rPr>
        <w:t>ș</w:t>
      </w:r>
      <w:r w:rsidR="0017345C" w:rsidRPr="0017345C">
        <w:rPr>
          <w:rFonts w:ascii="Times New Roman" w:eastAsia="Times New Roman" w:hAnsi="Times New Roman" w:cs="Times New Roman"/>
          <w:b/>
          <w:i/>
          <w:sz w:val="24"/>
          <w:szCs w:val="24"/>
          <w:lang w:eastAsia="ro-RO"/>
        </w:rPr>
        <w:t xml:space="preserve">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14:paraId="2C3F38F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079B2D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27CF1B7B"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lastRenderedPageBreak/>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14:paraId="4F5DFFB2"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4272A7A"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4F90E5C1"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04CB07E4" w14:textId="77777777"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01CE048C" w14:textId="45EED94B" w:rsidR="001B3D4D" w:rsidRDefault="00D34D4D" w:rsidP="00504B81">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14:paraId="7712DC33" w14:textId="77777777" w:rsidR="00350D6D" w:rsidRPr="0017345C" w:rsidRDefault="00350D6D" w:rsidP="00504B81">
      <w:pPr>
        <w:shd w:val="clear" w:color="auto" w:fill="FFFFFF"/>
        <w:spacing w:after="120" w:line="240" w:lineRule="auto"/>
        <w:ind w:firstLine="708"/>
        <w:jc w:val="both"/>
        <w:rPr>
          <w:rFonts w:ascii="Times New Roman" w:hAnsi="Times New Roman" w:cs="Times New Roman"/>
          <w:color w:val="000000"/>
          <w:sz w:val="24"/>
          <w:szCs w:val="24"/>
        </w:rPr>
      </w:pPr>
    </w:p>
    <w:p w14:paraId="03408761" w14:textId="2DDAC9AD" w:rsidR="00A441A4" w:rsidRPr="003770E8" w:rsidRDefault="00A441A4" w:rsidP="00A441A4">
      <w:pPr>
        <w:spacing w:after="0" w:line="240" w:lineRule="auto"/>
        <w:rPr>
          <w:rFonts w:ascii="Times New Roman" w:hAnsi="Times New Roman" w:cs="Times New Roman"/>
          <w:b/>
          <w:sz w:val="26"/>
          <w:szCs w:val="26"/>
        </w:rPr>
      </w:pPr>
      <w:bookmarkStart w:id="19" w:name="do|ax5^I|pa42"/>
      <w:bookmarkEnd w:id="19"/>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sidR="003262E5">
        <w:rPr>
          <w:rFonts w:ascii="Times New Roman" w:hAnsi="Times New Roman" w:cs="Times New Roman"/>
          <w:b/>
          <w:sz w:val="26"/>
          <w:szCs w:val="26"/>
        </w:rPr>
        <w:t xml:space="preserve"> </w:t>
      </w:r>
      <w:r w:rsidRPr="003770E8">
        <w:rPr>
          <w:rFonts w:ascii="Times New Roman" w:hAnsi="Times New Roman" w:cs="Times New Roman"/>
          <w:b/>
          <w:sz w:val="26"/>
          <w:szCs w:val="26"/>
        </w:rPr>
        <w:t>DIRECTOR EXECUTIV</w:t>
      </w:r>
      <w:r w:rsidRPr="003770E8">
        <w:rPr>
          <w:rFonts w:ascii="Times New Roman" w:hAnsi="Times New Roman" w:cs="Times New Roman"/>
          <w:sz w:val="26"/>
          <w:szCs w:val="26"/>
        </w:rPr>
        <w:t>,</w:t>
      </w:r>
    </w:p>
    <w:p w14:paraId="135EB29A" w14:textId="3E11E3D9" w:rsidR="00A441A4" w:rsidRPr="003770E8" w:rsidRDefault="00A441A4" w:rsidP="00A441A4">
      <w:pPr>
        <w:spacing w:after="0" w:line="240" w:lineRule="auto"/>
        <w:rPr>
          <w:rFonts w:ascii="Times New Roman" w:hAnsi="Times New Roman" w:cs="Times New Roman"/>
          <w:b/>
          <w:sz w:val="26"/>
          <w:szCs w:val="26"/>
        </w:rPr>
      </w:pP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Laura Gabriela</w:t>
      </w:r>
      <w:r w:rsidRPr="003770E8">
        <w:rPr>
          <w:rFonts w:ascii="Times New Roman" w:hAnsi="Times New Roman" w:cs="Times New Roman"/>
          <w:b/>
          <w:sz w:val="26"/>
          <w:szCs w:val="26"/>
        </w:rPr>
        <w:t xml:space="preserve"> </w:t>
      </w:r>
      <w:r>
        <w:rPr>
          <w:rFonts w:ascii="Times New Roman" w:hAnsi="Times New Roman" w:cs="Times New Roman"/>
          <w:b/>
          <w:sz w:val="26"/>
          <w:szCs w:val="26"/>
        </w:rPr>
        <w:t>BRICEAG</w:t>
      </w:r>
    </w:p>
    <w:p w14:paraId="21591423" w14:textId="77777777" w:rsidR="008D1CF7" w:rsidRDefault="008D1CF7" w:rsidP="00A441A4">
      <w:pPr>
        <w:spacing w:after="0" w:line="240" w:lineRule="auto"/>
        <w:jc w:val="both"/>
        <w:rPr>
          <w:rFonts w:ascii="Times New Roman" w:hAnsi="Times New Roman" w:cs="Times New Roman"/>
          <w:b/>
          <w:sz w:val="26"/>
          <w:szCs w:val="26"/>
        </w:rPr>
      </w:pPr>
    </w:p>
    <w:p w14:paraId="67CE9A39" w14:textId="18842A57"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Șef Serviciu A.A.A.</w:t>
      </w:r>
      <w:r w:rsidRPr="003770E8">
        <w:rPr>
          <w:rFonts w:ascii="Times New Roman" w:hAnsi="Times New Roman" w:cs="Times New Roman"/>
          <w:sz w:val="26"/>
          <w:szCs w:val="26"/>
        </w:rPr>
        <w:t>,</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3770E8">
        <w:rPr>
          <w:rFonts w:ascii="Times New Roman" w:hAnsi="Times New Roman" w:cs="Times New Roman"/>
          <w:b/>
          <w:sz w:val="26"/>
          <w:szCs w:val="26"/>
        </w:rPr>
        <w:t>Întocmit,</w:t>
      </w:r>
    </w:p>
    <w:p w14:paraId="7BFF73FD" w14:textId="6E811776" w:rsidR="00A441A4" w:rsidRPr="003770E8"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Maria MORCOAȘE                                                    </w:t>
      </w:r>
      <w:r>
        <w:rPr>
          <w:rFonts w:ascii="Times New Roman" w:hAnsi="Times New Roman" w:cs="Times New Roman"/>
          <w:b/>
          <w:sz w:val="26"/>
          <w:szCs w:val="26"/>
        </w:rPr>
        <w:t xml:space="preserve">                     </w:t>
      </w:r>
      <w:r w:rsidRPr="003770E8">
        <w:rPr>
          <w:rFonts w:ascii="Times New Roman" w:hAnsi="Times New Roman" w:cs="Times New Roman"/>
          <w:b/>
          <w:sz w:val="26"/>
          <w:szCs w:val="26"/>
        </w:rPr>
        <w:t>consilier AAA</w:t>
      </w:r>
    </w:p>
    <w:p w14:paraId="46A4C498" w14:textId="460C5601" w:rsidR="005A13FC" w:rsidRDefault="00A441A4" w:rsidP="00A441A4">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Pr="003770E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F673BB">
        <w:rPr>
          <w:rFonts w:ascii="Times New Roman" w:hAnsi="Times New Roman" w:cs="Times New Roman"/>
          <w:b/>
          <w:sz w:val="26"/>
          <w:szCs w:val="26"/>
        </w:rPr>
        <w:t xml:space="preserve">  </w:t>
      </w:r>
      <w:r w:rsidRPr="003770E8">
        <w:rPr>
          <w:rFonts w:ascii="Times New Roman" w:hAnsi="Times New Roman" w:cs="Times New Roman"/>
          <w:b/>
          <w:sz w:val="26"/>
          <w:szCs w:val="26"/>
        </w:rPr>
        <w:t>Grațiela CIOCOIU- BUNILĂ</w:t>
      </w:r>
    </w:p>
    <w:p w14:paraId="1211B7B6" w14:textId="76A719DC" w:rsidR="00A441A4" w:rsidRDefault="00A441A4" w:rsidP="00A441A4">
      <w:pPr>
        <w:spacing w:after="0" w:line="240" w:lineRule="auto"/>
        <w:jc w:val="both"/>
        <w:rPr>
          <w:rFonts w:ascii="Times New Roman" w:hAnsi="Times New Roman" w:cs="Times New Roman"/>
          <w:b/>
          <w:sz w:val="26"/>
          <w:szCs w:val="26"/>
        </w:rPr>
      </w:pPr>
      <w:r w:rsidRPr="003770E8">
        <w:rPr>
          <w:rFonts w:ascii="Times New Roman" w:hAnsi="Times New Roman" w:cs="Times New Roman"/>
          <w:b/>
          <w:sz w:val="26"/>
          <w:szCs w:val="26"/>
        </w:rPr>
        <w:t xml:space="preserve"> </w:t>
      </w:r>
    </w:p>
    <w:p w14:paraId="6A4D54E6" w14:textId="4497A819" w:rsidR="00A441A4" w:rsidRPr="003770E8" w:rsidRDefault="00A441A4" w:rsidP="00A441A4">
      <w:pPr>
        <w:spacing w:after="0" w:line="240" w:lineRule="auto"/>
        <w:rPr>
          <w:rFonts w:ascii="Times New Roman" w:hAnsi="Times New Roman" w:cs="Times New Roman"/>
          <w:b/>
          <w:sz w:val="26"/>
          <w:szCs w:val="26"/>
        </w:rPr>
      </w:pPr>
      <w:r w:rsidRPr="003770E8">
        <w:rPr>
          <w:rFonts w:ascii="Times New Roman" w:hAnsi="Times New Roman" w:cs="Times New Roman"/>
          <w:b/>
          <w:sz w:val="26"/>
          <w:szCs w:val="26"/>
        </w:rPr>
        <w:t xml:space="preserve">Șef Serviciu C.F.M.,                                                </w:t>
      </w:r>
      <w:r>
        <w:rPr>
          <w:rFonts w:ascii="Times New Roman" w:hAnsi="Times New Roman" w:cs="Times New Roman"/>
          <w:b/>
          <w:sz w:val="26"/>
          <w:szCs w:val="26"/>
        </w:rPr>
        <w:t xml:space="preserve">                          </w:t>
      </w:r>
    </w:p>
    <w:p w14:paraId="4FB811BE" w14:textId="0CF6B338" w:rsidR="002752F2" w:rsidRPr="00350D6D" w:rsidRDefault="00A441A4" w:rsidP="00422FBD">
      <w:pPr>
        <w:spacing w:after="0" w:line="240" w:lineRule="auto"/>
        <w:rPr>
          <w:rFonts w:ascii="Times New Roman" w:hAnsi="Times New Roman" w:cs="Times New Roman"/>
          <w:b/>
          <w:sz w:val="24"/>
          <w:szCs w:val="24"/>
        </w:rPr>
      </w:pPr>
      <w:r w:rsidRPr="003770E8">
        <w:rPr>
          <w:rFonts w:ascii="Times New Roman" w:hAnsi="Times New Roman" w:cs="Times New Roman"/>
          <w:b/>
          <w:sz w:val="26"/>
          <w:szCs w:val="26"/>
        </w:rPr>
        <w:t xml:space="preserve"> </w:t>
      </w:r>
      <w:r w:rsidR="00193B9E">
        <w:rPr>
          <w:rFonts w:ascii="Times New Roman" w:hAnsi="Times New Roman" w:cs="Times New Roman"/>
          <w:b/>
          <w:sz w:val="26"/>
          <w:szCs w:val="26"/>
        </w:rPr>
        <w:t>Cornelia VLAICU</w:t>
      </w:r>
      <w:r w:rsidRPr="003770E8">
        <w:rPr>
          <w:rFonts w:ascii="Times New Roman" w:hAnsi="Times New Roman" w:cs="Times New Roman"/>
          <w:b/>
          <w:sz w:val="26"/>
          <w:szCs w:val="26"/>
        </w:rPr>
        <w:t xml:space="preserve">        </w:t>
      </w:r>
      <w:r w:rsidR="00350D6D">
        <w:rPr>
          <w:rFonts w:ascii="Times New Roman" w:hAnsi="Times New Roman" w:cs="Times New Roman"/>
          <w:b/>
          <w:sz w:val="26"/>
          <w:szCs w:val="26"/>
        </w:rPr>
        <w:t xml:space="preserve">                                                                    </w:t>
      </w:r>
    </w:p>
    <w:sectPr w:rsidR="002752F2" w:rsidRPr="00350D6D" w:rsidSect="00B03310">
      <w:footerReference w:type="default" r:id="rId19"/>
      <w:pgSz w:w="11906" w:h="16838" w:code="9"/>
      <w:pgMar w:top="561" w:right="851" w:bottom="284" w:left="144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9B813" w14:textId="77777777" w:rsidR="00960303" w:rsidRDefault="00960303" w:rsidP="00EE5AEC">
      <w:pPr>
        <w:spacing w:after="0" w:line="240" w:lineRule="auto"/>
      </w:pPr>
      <w:r>
        <w:separator/>
      </w:r>
    </w:p>
  </w:endnote>
  <w:endnote w:type="continuationSeparator" w:id="0">
    <w:p w14:paraId="6F917E56" w14:textId="77777777" w:rsidR="00960303" w:rsidRDefault="0096030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MS Gothic"/>
    <w:charset w:val="EE"/>
    <w:family w:val="swiss"/>
    <w:pitch w:val="default"/>
  </w:font>
  <w:font w:name="Estrangelo Edessa">
    <w:panose1 w:val="00000000000000000000"/>
    <w:charset w:val="01"/>
    <w:family w:val="roman"/>
    <w:pitch w:val="variable"/>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7A17" w14:textId="77777777" w:rsidR="00FC5BD4" w:rsidRPr="00CD1E3F" w:rsidRDefault="00F41F91" w:rsidP="00BF76CF">
    <w:pPr>
      <w:pStyle w:val="Antet"/>
      <w:jc w:val="center"/>
      <w:rPr>
        <w:rFonts w:ascii="Garamond" w:hAnsi="Garamond"/>
        <w:b/>
        <w:lang w:val="fr-FR"/>
      </w:rPr>
    </w:pPr>
    <w:r>
      <w:rPr>
        <w:rFonts w:ascii="Garamond" w:hAnsi="Garamond"/>
        <w:noProof/>
      </w:rPr>
      <w:object w:dxaOrig="1440" w:dyaOrig="1440" w14:anchorId="4F547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36631054" r:id="rId2"/>
      </w:object>
    </w:r>
    <w:r w:rsidR="00FC5BD4"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4929537F" wp14:editId="5174F81E">
              <wp:simplePos x="0" y="0"/>
              <wp:positionH relativeFrom="column">
                <wp:posOffset>-142875</wp:posOffset>
              </wp:positionH>
              <wp:positionV relativeFrom="paragraph">
                <wp:posOffset>-34925</wp:posOffset>
              </wp:positionV>
              <wp:extent cx="6248400" cy="635"/>
              <wp:effectExtent l="15240" t="12065" r="13335" b="158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F25AF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" strokecolor="#00214e" strokeweight="1.5pt"/>
          </w:pict>
        </mc:Fallback>
      </mc:AlternateContent>
    </w:r>
    <w:r w:rsidR="00FC5BD4" w:rsidRPr="00CD1E3F">
      <w:rPr>
        <w:rFonts w:ascii="Garamond" w:hAnsi="Garamond"/>
        <w:b/>
        <w:lang w:val="fr-FR"/>
      </w:rPr>
      <w:t>AGENŢIA PENTRU PROTECŢIA MEDIULUI DÂMBOVIŢA</w:t>
    </w:r>
  </w:p>
  <w:p w14:paraId="395F8D56" w14:textId="346EDA1B" w:rsidR="00FC5BD4" w:rsidRPr="00CD1E3F" w:rsidRDefault="00FC5BD4" w:rsidP="00912C6D">
    <w:pPr>
      <w:pStyle w:val="Antet"/>
      <w:tabs>
        <w:tab w:val="left" w:pos="2036"/>
        <w:tab w:val="center" w:pos="4807"/>
      </w:tabs>
      <w:rPr>
        <w:rFonts w:ascii="Garamond" w:hAnsi="Garamond"/>
        <w:lang w:val="fr-FR"/>
      </w:rPr>
    </w:pPr>
    <w:r>
      <w:rPr>
        <w:rFonts w:ascii="Garamond" w:hAnsi="Garamond"/>
        <w:lang w:val="fr-FR"/>
      </w:rPr>
      <w:tab/>
    </w:r>
    <w:r>
      <w:rPr>
        <w:rFonts w:ascii="Garamond" w:hAnsi="Garamond"/>
        <w:lang w:val="fr-FR"/>
      </w:rPr>
      <w:tab/>
    </w:r>
    <w:r w:rsidRPr="00CD1E3F">
      <w:rPr>
        <w:rFonts w:ascii="Garamond" w:hAnsi="Garamond"/>
        <w:lang w:val="fr-FR"/>
      </w:rPr>
      <w:t>Str. Calea Ialomiţei, nr. 1, Târgovişte, Cod 130142</w:t>
    </w:r>
  </w:p>
  <w:p w14:paraId="21BDF2F0" w14:textId="77777777" w:rsidR="00FC5BD4" w:rsidRDefault="00FC5BD4" w:rsidP="00BF76CF">
    <w:pPr>
      <w:pStyle w:val="Antet"/>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C5BD4" w14:paraId="7DC5E4F3" w14:textId="77777777" w:rsidTr="00F4648B">
      <w:tc>
        <w:tcPr>
          <w:tcW w:w="8370" w:type="dxa"/>
          <w:tcBorders>
            <w:top w:val="single" w:sz="4" w:space="0" w:color="auto"/>
            <w:left w:val="single" w:sz="4" w:space="0" w:color="auto"/>
            <w:bottom w:val="single" w:sz="4" w:space="0" w:color="auto"/>
            <w:right w:val="single" w:sz="4" w:space="0" w:color="auto"/>
          </w:tcBorders>
          <w:hideMark/>
        </w:tcPr>
        <w:p w14:paraId="0F1D9ABC" w14:textId="77777777" w:rsidR="00FC5BD4" w:rsidRDefault="00FC5BD4" w:rsidP="00BF76CF">
          <w:pPr>
            <w:pStyle w:val="Antet"/>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14:paraId="2BED497F" w14:textId="425CCB4A" w:rsidR="00FC5BD4" w:rsidRDefault="00FC5BD4" w:rsidP="00BF76CF">
    <w:pPr>
      <w:pStyle w:val="Subsol"/>
      <w:tabs>
        <w:tab w:val="left" w:pos="1816"/>
        <w:tab w:val="right" w:pos="9616"/>
      </w:tabs>
    </w:pPr>
  </w:p>
  <w:p w14:paraId="4063D2F3" w14:textId="315D8A32" w:rsidR="00FC5BD4" w:rsidRDefault="00FC5BD4" w:rsidP="00051258">
    <w:pPr>
      <w:pStyle w:val="Subsol"/>
      <w:jc w:val="right"/>
    </w:pPr>
    <w:r>
      <w:fldChar w:fldCharType="begin"/>
    </w:r>
    <w:r>
      <w:instrText>PAGE   \* MERGEFORMAT</w:instrText>
    </w:r>
    <w:r>
      <w:fldChar w:fldCharType="separate"/>
    </w:r>
    <w:r w:rsidR="00933CF0">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C66D8" w14:textId="77777777" w:rsidR="00960303" w:rsidRDefault="00960303" w:rsidP="00EE5AEC">
      <w:pPr>
        <w:spacing w:after="0" w:line="240" w:lineRule="auto"/>
      </w:pPr>
      <w:r>
        <w:separator/>
      </w:r>
    </w:p>
  </w:footnote>
  <w:footnote w:type="continuationSeparator" w:id="0">
    <w:p w14:paraId="7BF97B06" w14:textId="77777777" w:rsidR="00960303" w:rsidRDefault="00960303"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711"/>
    <w:multiLevelType w:val="hybridMultilevel"/>
    <w:tmpl w:val="79D66DF2"/>
    <w:lvl w:ilvl="0" w:tplc="FBB27094">
      <w:start w:val="3"/>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3"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F461F"/>
    <w:multiLevelType w:val="hybridMultilevel"/>
    <w:tmpl w:val="A74EC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737579"/>
    <w:multiLevelType w:val="hybridMultilevel"/>
    <w:tmpl w:val="02E44818"/>
    <w:lvl w:ilvl="0" w:tplc="14A43134">
      <w:numFmt w:val="bullet"/>
      <w:lvlText w:val="-"/>
      <w:lvlJc w:val="left"/>
      <w:pPr>
        <w:ind w:left="1348" w:hanging="125"/>
      </w:pPr>
      <w:rPr>
        <w:rFonts w:ascii="Times New Roman" w:eastAsia="Times New Roman" w:hAnsi="Times New Roman" w:cs="Times New Roman" w:hint="default"/>
        <w:w w:val="100"/>
        <w:sz w:val="22"/>
        <w:szCs w:val="22"/>
        <w:lang w:val="ro-RO" w:eastAsia="ro-RO" w:bidi="ro-RO"/>
      </w:rPr>
    </w:lvl>
    <w:lvl w:ilvl="1" w:tplc="0FEE80EC">
      <w:numFmt w:val="bullet"/>
      <w:lvlText w:val="•"/>
      <w:lvlJc w:val="left"/>
      <w:pPr>
        <w:ind w:left="1340" w:hanging="125"/>
      </w:pPr>
      <w:rPr>
        <w:rFonts w:hint="default"/>
        <w:lang w:val="ro-RO" w:eastAsia="ro-RO" w:bidi="ro-RO"/>
      </w:rPr>
    </w:lvl>
    <w:lvl w:ilvl="2" w:tplc="6A7A67CA">
      <w:numFmt w:val="bullet"/>
      <w:lvlText w:val="•"/>
      <w:lvlJc w:val="left"/>
      <w:pPr>
        <w:ind w:left="2352" w:hanging="125"/>
      </w:pPr>
      <w:rPr>
        <w:rFonts w:hint="default"/>
        <w:lang w:val="ro-RO" w:eastAsia="ro-RO" w:bidi="ro-RO"/>
      </w:rPr>
    </w:lvl>
    <w:lvl w:ilvl="3" w:tplc="41885E5E">
      <w:numFmt w:val="bullet"/>
      <w:lvlText w:val="•"/>
      <w:lvlJc w:val="left"/>
      <w:pPr>
        <w:ind w:left="3364" w:hanging="125"/>
      </w:pPr>
      <w:rPr>
        <w:rFonts w:hint="default"/>
        <w:lang w:val="ro-RO" w:eastAsia="ro-RO" w:bidi="ro-RO"/>
      </w:rPr>
    </w:lvl>
    <w:lvl w:ilvl="4" w:tplc="A5C8684E">
      <w:numFmt w:val="bullet"/>
      <w:lvlText w:val="•"/>
      <w:lvlJc w:val="left"/>
      <w:pPr>
        <w:ind w:left="4377" w:hanging="125"/>
      </w:pPr>
      <w:rPr>
        <w:rFonts w:hint="default"/>
        <w:lang w:val="ro-RO" w:eastAsia="ro-RO" w:bidi="ro-RO"/>
      </w:rPr>
    </w:lvl>
    <w:lvl w:ilvl="5" w:tplc="ED022124">
      <w:numFmt w:val="bullet"/>
      <w:lvlText w:val="•"/>
      <w:lvlJc w:val="left"/>
      <w:pPr>
        <w:ind w:left="5389" w:hanging="125"/>
      </w:pPr>
      <w:rPr>
        <w:rFonts w:hint="default"/>
        <w:lang w:val="ro-RO" w:eastAsia="ro-RO" w:bidi="ro-RO"/>
      </w:rPr>
    </w:lvl>
    <w:lvl w:ilvl="6" w:tplc="B45CD446">
      <w:numFmt w:val="bullet"/>
      <w:lvlText w:val="•"/>
      <w:lvlJc w:val="left"/>
      <w:pPr>
        <w:ind w:left="6401" w:hanging="125"/>
      </w:pPr>
      <w:rPr>
        <w:rFonts w:hint="default"/>
        <w:lang w:val="ro-RO" w:eastAsia="ro-RO" w:bidi="ro-RO"/>
      </w:rPr>
    </w:lvl>
    <w:lvl w:ilvl="7" w:tplc="23CEDE2C">
      <w:numFmt w:val="bullet"/>
      <w:lvlText w:val="•"/>
      <w:lvlJc w:val="left"/>
      <w:pPr>
        <w:ind w:left="7414" w:hanging="125"/>
      </w:pPr>
      <w:rPr>
        <w:rFonts w:hint="default"/>
        <w:lang w:val="ro-RO" w:eastAsia="ro-RO" w:bidi="ro-RO"/>
      </w:rPr>
    </w:lvl>
    <w:lvl w:ilvl="8" w:tplc="DE3896EA">
      <w:numFmt w:val="bullet"/>
      <w:lvlText w:val="•"/>
      <w:lvlJc w:val="left"/>
      <w:pPr>
        <w:ind w:left="8426" w:hanging="125"/>
      </w:pPr>
      <w:rPr>
        <w:rFonts w:hint="default"/>
        <w:lang w:val="ro-RO" w:eastAsia="ro-RO" w:bidi="ro-RO"/>
      </w:rPr>
    </w:lvl>
  </w:abstractNum>
  <w:abstractNum w:abstractNumId="7" w15:restartNumberingAfterBreak="0">
    <w:nsid w:val="221361B8"/>
    <w:multiLevelType w:val="hybridMultilevel"/>
    <w:tmpl w:val="F210EEDC"/>
    <w:lvl w:ilvl="0" w:tplc="8CA29508">
      <w:numFmt w:val="bullet"/>
      <w:lvlText w:val="-"/>
      <w:lvlJc w:val="left"/>
      <w:pPr>
        <w:ind w:left="720" w:hanging="360"/>
      </w:pPr>
      <w:rPr>
        <w:rFonts w:ascii="Arial" w:eastAsia="Aria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15:restartNumberingAfterBreak="0">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3E795A68"/>
    <w:multiLevelType w:val="hybridMultilevel"/>
    <w:tmpl w:val="219CD3A2"/>
    <w:lvl w:ilvl="0" w:tplc="0418000B">
      <w:start w:val="1"/>
      <w:numFmt w:val="bullet"/>
      <w:lvlText w:val=""/>
      <w:lvlJc w:val="left"/>
      <w:pPr>
        <w:ind w:left="1439" w:hanging="360"/>
      </w:pPr>
      <w:rPr>
        <w:rFonts w:ascii="Wingdings" w:hAnsi="Wingdings" w:hint="default"/>
      </w:rPr>
    </w:lvl>
    <w:lvl w:ilvl="1" w:tplc="04180003" w:tentative="1">
      <w:start w:val="1"/>
      <w:numFmt w:val="bullet"/>
      <w:lvlText w:val="o"/>
      <w:lvlJc w:val="left"/>
      <w:pPr>
        <w:ind w:left="2159" w:hanging="360"/>
      </w:pPr>
      <w:rPr>
        <w:rFonts w:ascii="Courier New" w:hAnsi="Courier New" w:cs="Courier New" w:hint="default"/>
      </w:rPr>
    </w:lvl>
    <w:lvl w:ilvl="2" w:tplc="04180005" w:tentative="1">
      <w:start w:val="1"/>
      <w:numFmt w:val="bullet"/>
      <w:lvlText w:val=""/>
      <w:lvlJc w:val="left"/>
      <w:pPr>
        <w:ind w:left="2879" w:hanging="360"/>
      </w:pPr>
      <w:rPr>
        <w:rFonts w:ascii="Wingdings" w:hAnsi="Wingdings" w:hint="default"/>
      </w:rPr>
    </w:lvl>
    <w:lvl w:ilvl="3" w:tplc="04180001" w:tentative="1">
      <w:start w:val="1"/>
      <w:numFmt w:val="bullet"/>
      <w:lvlText w:val=""/>
      <w:lvlJc w:val="left"/>
      <w:pPr>
        <w:ind w:left="3599" w:hanging="360"/>
      </w:pPr>
      <w:rPr>
        <w:rFonts w:ascii="Symbol" w:hAnsi="Symbol" w:hint="default"/>
      </w:rPr>
    </w:lvl>
    <w:lvl w:ilvl="4" w:tplc="04180003" w:tentative="1">
      <w:start w:val="1"/>
      <w:numFmt w:val="bullet"/>
      <w:lvlText w:val="o"/>
      <w:lvlJc w:val="left"/>
      <w:pPr>
        <w:ind w:left="4319" w:hanging="360"/>
      </w:pPr>
      <w:rPr>
        <w:rFonts w:ascii="Courier New" w:hAnsi="Courier New" w:cs="Courier New" w:hint="default"/>
      </w:rPr>
    </w:lvl>
    <w:lvl w:ilvl="5" w:tplc="04180005" w:tentative="1">
      <w:start w:val="1"/>
      <w:numFmt w:val="bullet"/>
      <w:lvlText w:val=""/>
      <w:lvlJc w:val="left"/>
      <w:pPr>
        <w:ind w:left="5039" w:hanging="360"/>
      </w:pPr>
      <w:rPr>
        <w:rFonts w:ascii="Wingdings" w:hAnsi="Wingdings" w:hint="default"/>
      </w:rPr>
    </w:lvl>
    <w:lvl w:ilvl="6" w:tplc="04180001" w:tentative="1">
      <w:start w:val="1"/>
      <w:numFmt w:val="bullet"/>
      <w:lvlText w:val=""/>
      <w:lvlJc w:val="left"/>
      <w:pPr>
        <w:ind w:left="5759" w:hanging="360"/>
      </w:pPr>
      <w:rPr>
        <w:rFonts w:ascii="Symbol" w:hAnsi="Symbol" w:hint="default"/>
      </w:rPr>
    </w:lvl>
    <w:lvl w:ilvl="7" w:tplc="04180003" w:tentative="1">
      <w:start w:val="1"/>
      <w:numFmt w:val="bullet"/>
      <w:lvlText w:val="o"/>
      <w:lvlJc w:val="left"/>
      <w:pPr>
        <w:ind w:left="6479" w:hanging="360"/>
      </w:pPr>
      <w:rPr>
        <w:rFonts w:ascii="Courier New" w:hAnsi="Courier New" w:cs="Courier New" w:hint="default"/>
      </w:rPr>
    </w:lvl>
    <w:lvl w:ilvl="8" w:tplc="04180005" w:tentative="1">
      <w:start w:val="1"/>
      <w:numFmt w:val="bullet"/>
      <w:lvlText w:val=""/>
      <w:lvlJc w:val="left"/>
      <w:pPr>
        <w:ind w:left="7199" w:hanging="360"/>
      </w:pPr>
      <w:rPr>
        <w:rFonts w:ascii="Wingdings" w:hAnsi="Wingdings" w:hint="default"/>
      </w:rPr>
    </w:lvl>
  </w:abstractNum>
  <w:abstractNum w:abstractNumId="16" w15:restartNumberingAfterBreak="0">
    <w:nsid w:val="44D0342C"/>
    <w:multiLevelType w:val="hybridMultilevel"/>
    <w:tmpl w:val="380A2DFA"/>
    <w:lvl w:ilvl="0" w:tplc="575CBE48">
      <w:start w:val="4"/>
      <w:numFmt w:val="bullet"/>
      <w:lvlText w:val="-"/>
      <w:lvlJc w:val="left"/>
      <w:pPr>
        <w:tabs>
          <w:tab w:val="num" w:pos="1080"/>
        </w:tabs>
        <w:ind w:left="1080" w:hanging="360"/>
      </w:pPr>
      <w:rPr>
        <w:rFonts w:ascii="Estrangelo Edessa" w:eastAsia="Times New Roman" w:hAnsi="Estrangelo Edessa" w:cs="Estrangelo Edessa"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646112B"/>
    <w:multiLevelType w:val="hybridMultilevel"/>
    <w:tmpl w:val="A7D8B282"/>
    <w:lvl w:ilvl="0" w:tplc="0F52368A">
      <w:start w:val="2"/>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2"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15:restartNumberingAfterBreak="0">
    <w:nsid w:val="764034E9"/>
    <w:multiLevelType w:val="multilevel"/>
    <w:tmpl w:val="5B7875AE"/>
    <w:lvl w:ilvl="0">
      <w:start w:val="1"/>
      <w:numFmt w:val="decimal"/>
      <w:pStyle w:val="Titlucapitol"/>
      <w:lvlText w:val="%1."/>
      <w:lvlJc w:val="left"/>
      <w:pPr>
        <w:tabs>
          <w:tab w:val="num" w:pos="-513"/>
        </w:tabs>
        <w:ind w:left="1134" w:hanging="1134"/>
      </w:pPr>
      <w:rPr>
        <w:rFonts w:ascii="Arial" w:hAnsi="Arial" w:hint="default"/>
        <w:sz w:val="32"/>
        <w:szCs w:val="32"/>
      </w:rPr>
    </w:lvl>
    <w:lvl w:ilvl="1">
      <w:start w:val="1"/>
      <w:numFmt w:val="decimal"/>
      <w:lvlRestart w:val="0"/>
      <w:pStyle w:val="Subtitlu1"/>
      <w:lvlText w:val="%1.%2."/>
      <w:lvlJc w:val="left"/>
      <w:pPr>
        <w:tabs>
          <w:tab w:val="num" w:pos="338"/>
        </w:tabs>
        <w:ind w:left="1134" w:hanging="1134"/>
      </w:pPr>
      <w:rPr>
        <w:rFonts w:ascii="Arial" w:hAnsi="Arial" w:hint="default"/>
        <w:sz w:val="24"/>
        <w:szCs w:val="24"/>
      </w:rPr>
    </w:lvl>
    <w:lvl w:ilvl="2">
      <w:start w:val="1"/>
      <w:numFmt w:val="decimal"/>
      <w:pStyle w:val="Subsubtitlu"/>
      <w:lvlText w:val="%1.%2.%3."/>
      <w:lvlJc w:val="left"/>
      <w:pPr>
        <w:tabs>
          <w:tab w:val="num" w:pos="720"/>
        </w:tabs>
        <w:ind w:left="0" w:firstLine="0"/>
      </w:pPr>
      <w:rPr>
        <w:rFonts w:hint="default"/>
      </w:rPr>
    </w:lvl>
    <w:lvl w:ilvl="3">
      <w:start w:val="1"/>
      <w:numFmt w:val="decimal"/>
      <w:pStyle w:val="SubSubSubTitlu"/>
      <w:lvlText w:val="%1.%2.%3.%4."/>
      <w:lvlJc w:val="left"/>
      <w:pPr>
        <w:tabs>
          <w:tab w:val="num" w:pos="720"/>
        </w:tabs>
        <w:ind w:left="648" w:hanging="648"/>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16cid:durableId="20632832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8262441">
    <w:abstractNumId w:val="5"/>
  </w:num>
  <w:num w:numId="3" w16cid:durableId="2196312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5309800">
    <w:abstractNumId w:val="9"/>
  </w:num>
  <w:num w:numId="5" w16cid:durableId="1379014125">
    <w:abstractNumId w:val="22"/>
  </w:num>
  <w:num w:numId="6" w16cid:durableId="1250238847">
    <w:abstractNumId w:val="8"/>
  </w:num>
  <w:num w:numId="7" w16cid:durableId="1649244984">
    <w:abstractNumId w:val="13"/>
  </w:num>
  <w:num w:numId="8" w16cid:durableId="933249926">
    <w:abstractNumId w:val="18"/>
  </w:num>
  <w:num w:numId="9" w16cid:durableId="1528181141">
    <w:abstractNumId w:val="17"/>
  </w:num>
  <w:num w:numId="10" w16cid:durableId="219287450">
    <w:abstractNumId w:val="1"/>
  </w:num>
  <w:num w:numId="11" w16cid:durableId="1081100663">
    <w:abstractNumId w:val="12"/>
  </w:num>
  <w:num w:numId="12" w16cid:durableId="1231572064">
    <w:abstractNumId w:val="3"/>
  </w:num>
  <w:num w:numId="13" w16cid:durableId="1145706972">
    <w:abstractNumId w:val="2"/>
  </w:num>
  <w:num w:numId="14" w16cid:durableId="37438737">
    <w:abstractNumId w:val="7"/>
  </w:num>
  <w:num w:numId="15" w16cid:durableId="937521478">
    <w:abstractNumId w:val="23"/>
  </w:num>
  <w:num w:numId="16" w16cid:durableId="746000606">
    <w:abstractNumId w:val="4"/>
  </w:num>
  <w:num w:numId="17" w16cid:durableId="238248952">
    <w:abstractNumId w:val="11"/>
  </w:num>
  <w:num w:numId="18" w16cid:durableId="1755280905">
    <w:abstractNumId w:val="14"/>
  </w:num>
  <w:num w:numId="19" w16cid:durableId="1555850065">
    <w:abstractNumId w:val="10"/>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8556872">
    <w:abstractNumId w:val="16"/>
  </w:num>
  <w:num w:numId="21" w16cid:durableId="1654600883">
    <w:abstractNumId w:val="15"/>
  </w:num>
  <w:num w:numId="22" w16cid:durableId="1594244422">
    <w:abstractNumId w:val="0"/>
  </w:num>
  <w:num w:numId="23" w16cid:durableId="1764492615">
    <w:abstractNumId w:val="6"/>
  </w:num>
  <w:num w:numId="24" w16cid:durableId="2050952966">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D93"/>
    <w:rsid w:val="00024271"/>
    <w:rsid w:val="000401EF"/>
    <w:rsid w:val="00051258"/>
    <w:rsid w:val="00051494"/>
    <w:rsid w:val="00053375"/>
    <w:rsid w:val="00074281"/>
    <w:rsid w:val="00095AC6"/>
    <w:rsid w:val="00095BEA"/>
    <w:rsid w:val="00095F59"/>
    <w:rsid w:val="000A2E73"/>
    <w:rsid w:val="000A5EA5"/>
    <w:rsid w:val="000B3A0A"/>
    <w:rsid w:val="000D35A8"/>
    <w:rsid w:val="000E38D4"/>
    <w:rsid w:val="000E5E8F"/>
    <w:rsid w:val="000F0C76"/>
    <w:rsid w:val="00102243"/>
    <w:rsid w:val="001057FC"/>
    <w:rsid w:val="00144DDF"/>
    <w:rsid w:val="00155C97"/>
    <w:rsid w:val="00167D80"/>
    <w:rsid w:val="00171A29"/>
    <w:rsid w:val="00172764"/>
    <w:rsid w:val="0017345C"/>
    <w:rsid w:val="00180DB7"/>
    <w:rsid w:val="001814BF"/>
    <w:rsid w:val="00193B9E"/>
    <w:rsid w:val="00194A79"/>
    <w:rsid w:val="001974A8"/>
    <w:rsid w:val="00197EB4"/>
    <w:rsid w:val="001A24D9"/>
    <w:rsid w:val="001A4826"/>
    <w:rsid w:val="001B040E"/>
    <w:rsid w:val="001B2BE6"/>
    <w:rsid w:val="001B3D4D"/>
    <w:rsid w:val="001B434D"/>
    <w:rsid w:val="001B4690"/>
    <w:rsid w:val="001B4DD5"/>
    <w:rsid w:val="001C476C"/>
    <w:rsid w:val="001D4879"/>
    <w:rsid w:val="001D58C8"/>
    <w:rsid w:val="001D5C27"/>
    <w:rsid w:val="001E4AB1"/>
    <w:rsid w:val="001E678F"/>
    <w:rsid w:val="001F3B49"/>
    <w:rsid w:val="001F65BD"/>
    <w:rsid w:val="00207D2B"/>
    <w:rsid w:val="002111A6"/>
    <w:rsid w:val="002133C9"/>
    <w:rsid w:val="002176A0"/>
    <w:rsid w:val="00222838"/>
    <w:rsid w:val="00225E89"/>
    <w:rsid w:val="00231D2F"/>
    <w:rsid w:val="0024580B"/>
    <w:rsid w:val="00257E4A"/>
    <w:rsid w:val="00270D2C"/>
    <w:rsid w:val="00273D20"/>
    <w:rsid w:val="002752F2"/>
    <w:rsid w:val="0028622C"/>
    <w:rsid w:val="0029201B"/>
    <w:rsid w:val="00297DE5"/>
    <w:rsid w:val="002A40D5"/>
    <w:rsid w:val="002A507E"/>
    <w:rsid w:val="002B39C5"/>
    <w:rsid w:val="002B7699"/>
    <w:rsid w:val="002B7CBF"/>
    <w:rsid w:val="002C64DC"/>
    <w:rsid w:val="002D03E4"/>
    <w:rsid w:val="002D541A"/>
    <w:rsid w:val="002E2C5D"/>
    <w:rsid w:val="002F2D02"/>
    <w:rsid w:val="003019A2"/>
    <w:rsid w:val="0032358A"/>
    <w:rsid w:val="003238C3"/>
    <w:rsid w:val="00325D52"/>
    <w:rsid w:val="003262E5"/>
    <w:rsid w:val="0033251F"/>
    <w:rsid w:val="0033286A"/>
    <w:rsid w:val="003329A8"/>
    <w:rsid w:val="00340E23"/>
    <w:rsid w:val="003451BD"/>
    <w:rsid w:val="00350D6D"/>
    <w:rsid w:val="00351752"/>
    <w:rsid w:val="00352944"/>
    <w:rsid w:val="003578FD"/>
    <w:rsid w:val="00360E57"/>
    <w:rsid w:val="0036379B"/>
    <w:rsid w:val="003913AE"/>
    <w:rsid w:val="003970F1"/>
    <w:rsid w:val="003A7E0E"/>
    <w:rsid w:val="003B2BF5"/>
    <w:rsid w:val="003B482C"/>
    <w:rsid w:val="003B4D93"/>
    <w:rsid w:val="003F1D2D"/>
    <w:rsid w:val="0040438F"/>
    <w:rsid w:val="00404666"/>
    <w:rsid w:val="00412A11"/>
    <w:rsid w:val="00416695"/>
    <w:rsid w:val="0042202A"/>
    <w:rsid w:val="0042234C"/>
    <w:rsid w:val="00422FBD"/>
    <w:rsid w:val="00424209"/>
    <w:rsid w:val="0044475A"/>
    <w:rsid w:val="00452466"/>
    <w:rsid w:val="004579C5"/>
    <w:rsid w:val="00462B27"/>
    <w:rsid w:val="004A02A4"/>
    <w:rsid w:val="004A1535"/>
    <w:rsid w:val="004A1B57"/>
    <w:rsid w:val="004A3AB9"/>
    <w:rsid w:val="004A3FDA"/>
    <w:rsid w:val="004A4567"/>
    <w:rsid w:val="004B6303"/>
    <w:rsid w:val="004C11B0"/>
    <w:rsid w:val="004F010B"/>
    <w:rsid w:val="004F495D"/>
    <w:rsid w:val="004F498D"/>
    <w:rsid w:val="004F75D6"/>
    <w:rsid w:val="005035C2"/>
    <w:rsid w:val="00504B81"/>
    <w:rsid w:val="00506049"/>
    <w:rsid w:val="00512E17"/>
    <w:rsid w:val="00521885"/>
    <w:rsid w:val="0053048D"/>
    <w:rsid w:val="00532311"/>
    <w:rsid w:val="00555355"/>
    <w:rsid w:val="005673B4"/>
    <w:rsid w:val="00570B71"/>
    <w:rsid w:val="005815FE"/>
    <w:rsid w:val="00590C8D"/>
    <w:rsid w:val="0059197A"/>
    <w:rsid w:val="00591CEB"/>
    <w:rsid w:val="00593D2C"/>
    <w:rsid w:val="00594BEC"/>
    <w:rsid w:val="005A0946"/>
    <w:rsid w:val="005A13FC"/>
    <w:rsid w:val="005A5E3E"/>
    <w:rsid w:val="005C7A37"/>
    <w:rsid w:val="005D619C"/>
    <w:rsid w:val="005F0B46"/>
    <w:rsid w:val="005F67FF"/>
    <w:rsid w:val="005F6ED3"/>
    <w:rsid w:val="005F726C"/>
    <w:rsid w:val="006026B1"/>
    <w:rsid w:val="00605A3F"/>
    <w:rsid w:val="006065E5"/>
    <w:rsid w:val="00612BD1"/>
    <w:rsid w:val="0061383B"/>
    <w:rsid w:val="006150DB"/>
    <w:rsid w:val="006172C2"/>
    <w:rsid w:val="006206C3"/>
    <w:rsid w:val="0063784A"/>
    <w:rsid w:val="00641AB8"/>
    <w:rsid w:val="00644DD0"/>
    <w:rsid w:val="0065776B"/>
    <w:rsid w:val="00660EB2"/>
    <w:rsid w:val="00674B0A"/>
    <w:rsid w:val="00676A4D"/>
    <w:rsid w:val="00680B05"/>
    <w:rsid w:val="0069415C"/>
    <w:rsid w:val="006959BE"/>
    <w:rsid w:val="006B2CA5"/>
    <w:rsid w:val="006B5715"/>
    <w:rsid w:val="006B78D3"/>
    <w:rsid w:val="006C1BBA"/>
    <w:rsid w:val="006D1F39"/>
    <w:rsid w:val="006D6169"/>
    <w:rsid w:val="006D7856"/>
    <w:rsid w:val="006D7E51"/>
    <w:rsid w:val="006F065F"/>
    <w:rsid w:val="006F555F"/>
    <w:rsid w:val="00700B2F"/>
    <w:rsid w:val="007058A6"/>
    <w:rsid w:val="00705934"/>
    <w:rsid w:val="0071041C"/>
    <w:rsid w:val="00711EDB"/>
    <w:rsid w:val="00714DA4"/>
    <w:rsid w:val="00717E25"/>
    <w:rsid w:val="00722BE2"/>
    <w:rsid w:val="0074123E"/>
    <w:rsid w:val="007449D7"/>
    <w:rsid w:val="00745281"/>
    <w:rsid w:val="00745F1D"/>
    <w:rsid w:val="00750BE3"/>
    <w:rsid w:val="007516E9"/>
    <w:rsid w:val="0075534C"/>
    <w:rsid w:val="007626A4"/>
    <w:rsid w:val="00762CBA"/>
    <w:rsid w:val="00764DAC"/>
    <w:rsid w:val="00791330"/>
    <w:rsid w:val="007A2B7A"/>
    <w:rsid w:val="007A4B5D"/>
    <w:rsid w:val="007A567D"/>
    <w:rsid w:val="007B0BB5"/>
    <w:rsid w:val="007B47FE"/>
    <w:rsid w:val="007B666C"/>
    <w:rsid w:val="007C3819"/>
    <w:rsid w:val="007D630E"/>
    <w:rsid w:val="007F1F7B"/>
    <w:rsid w:val="007F4D6D"/>
    <w:rsid w:val="008020B7"/>
    <w:rsid w:val="0080663A"/>
    <w:rsid w:val="0081012A"/>
    <w:rsid w:val="00834097"/>
    <w:rsid w:val="00837B75"/>
    <w:rsid w:val="008510A7"/>
    <w:rsid w:val="00852BE9"/>
    <w:rsid w:val="00863695"/>
    <w:rsid w:val="0086491D"/>
    <w:rsid w:val="00864CCB"/>
    <w:rsid w:val="0086539D"/>
    <w:rsid w:val="0089385C"/>
    <w:rsid w:val="008B210D"/>
    <w:rsid w:val="008B6252"/>
    <w:rsid w:val="008C47E7"/>
    <w:rsid w:val="008D1CF7"/>
    <w:rsid w:val="008E45EC"/>
    <w:rsid w:val="008E6917"/>
    <w:rsid w:val="009018D7"/>
    <w:rsid w:val="009069A5"/>
    <w:rsid w:val="00910B04"/>
    <w:rsid w:val="009118D3"/>
    <w:rsid w:val="00912C6D"/>
    <w:rsid w:val="00912F44"/>
    <w:rsid w:val="009167CA"/>
    <w:rsid w:val="00917D3C"/>
    <w:rsid w:val="0093244B"/>
    <w:rsid w:val="00933CF0"/>
    <w:rsid w:val="00937BE6"/>
    <w:rsid w:val="00943493"/>
    <w:rsid w:val="009435E8"/>
    <w:rsid w:val="00944DDC"/>
    <w:rsid w:val="00960303"/>
    <w:rsid w:val="00971AF8"/>
    <w:rsid w:val="009A0064"/>
    <w:rsid w:val="009A7CB8"/>
    <w:rsid w:val="009B321F"/>
    <w:rsid w:val="009B4859"/>
    <w:rsid w:val="009C2334"/>
    <w:rsid w:val="009D477B"/>
    <w:rsid w:val="009E4161"/>
    <w:rsid w:val="009E4683"/>
    <w:rsid w:val="00A01232"/>
    <w:rsid w:val="00A045DF"/>
    <w:rsid w:val="00A10BDF"/>
    <w:rsid w:val="00A17038"/>
    <w:rsid w:val="00A25301"/>
    <w:rsid w:val="00A277BC"/>
    <w:rsid w:val="00A400C9"/>
    <w:rsid w:val="00A441A4"/>
    <w:rsid w:val="00A450C7"/>
    <w:rsid w:val="00A5101E"/>
    <w:rsid w:val="00A51953"/>
    <w:rsid w:val="00A56D12"/>
    <w:rsid w:val="00A57600"/>
    <w:rsid w:val="00A6161A"/>
    <w:rsid w:val="00A647D3"/>
    <w:rsid w:val="00A6505B"/>
    <w:rsid w:val="00A67E94"/>
    <w:rsid w:val="00A700D2"/>
    <w:rsid w:val="00A75AC2"/>
    <w:rsid w:val="00A77875"/>
    <w:rsid w:val="00AA31AC"/>
    <w:rsid w:val="00AA78CA"/>
    <w:rsid w:val="00AB4990"/>
    <w:rsid w:val="00AB7065"/>
    <w:rsid w:val="00AD5885"/>
    <w:rsid w:val="00AD6F03"/>
    <w:rsid w:val="00AD713A"/>
    <w:rsid w:val="00AE1F9C"/>
    <w:rsid w:val="00AF736A"/>
    <w:rsid w:val="00B03310"/>
    <w:rsid w:val="00B04296"/>
    <w:rsid w:val="00B06824"/>
    <w:rsid w:val="00B11231"/>
    <w:rsid w:val="00B12FA3"/>
    <w:rsid w:val="00B169FF"/>
    <w:rsid w:val="00B2152D"/>
    <w:rsid w:val="00B36897"/>
    <w:rsid w:val="00B42AE1"/>
    <w:rsid w:val="00B53970"/>
    <w:rsid w:val="00B63404"/>
    <w:rsid w:val="00B77FDD"/>
    <w:rsid w:val="00B82912"/>
    <w:rsid w:val="00B95532"/>
    <w:rsid w:val="00B95EF9"/>
    <w:rsid w:val="00B96968"/>
    <w:rsid w:val="00B96B24"/>
    <w:rsid w:val="00BB01A7"/>
    <w:rsid w:val="00BB1E01"/>
    <w:rsid w:val="00BB2BD0"/>
    <w:rsid w:val="00BD4BFF"/>
    <w:rsid w:val="00BD7C3A"/>
    <w:rsid w:val="00BE0687"/>
    <w:rsid w:val="00BE238B"/>
    <w:rsid w:val="00BE288B"/>
    <w:rsid w:val="00BE3395"/>
    <w:rsid w:val="00BF3D08"/>
    <w:rsid w:val="00BF5BB6"/>
    <w:rsid w:val="00BF76CF"/>
    <w:rsid w:val="00C01795"/>
    <w:rsid w:val="00C025D0"/>
    <w:rsid w:val="00C14094"/>
    <w:rsid w:val="00C3013D"/>
    <w:rsid w:val="00C36162"/>
    <w:rsid w:val="00C37090"/>
    <w:rsid w:val="00C51029"/>
    <w:rsid w:val="00C540AB"/>
    <w:rsid w:val="00C61E10"/>
    <w:rsid w:val="00C76160"/>
    <w:rsid w:val="00C761CC"/>
    <w:rsid w:val="00C81E25"/>
    <w:rsid w:val="00C92154"/>
    <w:rsid w:val="00CA11DB"/>
    <w:rsid w:val="00CA30D4"/>
    <w:rsid w:val="00CB165A"/>
    <w:rsid w:val="00CD145B"/>
    <w:rsid w:val="00CD50D4"/>
    <w:rsid w:val="00CD7043"/>
    <w:rsid w:val="00CE4BD1"/>
    <w:rsid w:val="00D23EEB"/>
    <w:rsid w:val="00D24977"/>
    <w:rsid w:val="00D34D4D"/>
    <w:rsid w:val="00D42C36"/>
    <w:rsid w:val="00D52D6D"/>
    <w:rsid w:val="00D54F21"/>
    <w:rsid w:val="00D55126"/>
    <w:rsid w:val="00D62463"/>
    <w:rsid w:val="00D6555F"/>
    <w:rsid w:val="00D65E7E"/>
    <w:rsid w:val="00D664F0"/>
    <w:rsid w:val="00D7402F"/>
    <w:rsid w:val="00D7457A"/>
    <w:rsid w:val="00D76870"/>
    <w:rsid w:val="00D7690A"/>
    <w:rsid w:val="00D80391"/>
    <w:rsid w:val="00D85488"/>
    <w:rsid w:val="00D96D00"/>
    <w:rsid w:val="00DA69A4"/>
    <w:rsid w:val="00DB26C9"/>
    <w:rsid w:val="00DC4110"/>
    <w:rsid w:val="00DC4C8A"/>
    <w:rsid w:val="00DC6F82"/>
    <w:rsid w:val="00DD27C8"/>
    <w:rsid w:val="00DE3A94"/>
    <w:rsid w:val="00DF2AC4"/>
    <w:rsid w:val="00E03D06"/>
    <w:rsid w:val="00E136C0"/>
    <w:rsid w:val="00E14E3B"/>
    <w:rsid w:val="00E16AF2"/>
    <w:rsid w:val="00E36E1E"/>
    <w:rsid w:val="00E419A6"/>
    <w:rsid w:val="00E45F4C"/>
    <w:rsid w:val="00E51181"/>
    <w:rsid w:val="00E51DE7"/>
    <w:rsid w:val="00E53CDC"/>
    <w:rsid w:val="00E57CF4"/>
    <w:rsid w:val="00E623B2"/>
    <w:rsid w:val="00E6529F"/>
    <w:rsid w:val="00E91709"/>
    <w:rsid w:val="00E97915"/>
    <w:rsid w:val="00EB4F82"/>
    <w:rsid w:val="00EE3CE8"/>
    <w:rsid w:val="00EE4AB2"/>
    <w:rsid w:val="00EE5AEC"/>
    <w:rsid w:val="00EF064F"/>
    <w:rsid w:val="00F01D23"/>
    <w:rsid w:val="00F07805"/>
    <w:rsid w:val="00F15E42"/>
    <w:rsid w:val="00F17E0F"/>
    <w:rsid w:val="00F37811"/>
    <w:rsid w:val="00F41F91"/>
    <w:rsid w:val="00F44C16"/>
    <w:rsid w:val="00F4648B"/>
    <w:rsid w:val="00F4782D"/>
    <w:rsid w:val="00F53EFD"/>
    <w:rsid w:val="00F561C0"/>
    <w:rsid w:val="00F6060B"/>
    <w:rsid w:val="00F64742"/>
    <w:rsid w:val="00F673BB"/>
    <w:rsid w:val="00F72054"/>
    <w:rsid w:val="00F8481B"/>
    <w:rsid w:val="00F86065"/>
    <w:rsid w:val="00F86A3F"/>
    <w:rsid w:val="00F978A2"/>
    <w:rsid w:val="00FA0BC3"/>
    <w:rsid w:val="00FA22C5"/>
    <w:rsid w:val="00FA7571"/>
    <w:rsid w:val="00FB05B7"/>
    <w:rsid w:val="00FB35EB"/>
    <w:rsid w:val="00FC5BD4"/>
    <w:rsid w:val="00FC6B62"/>
    <w:rsid w:val="00FD643D"/>
    <w:rsid w:val="00FE7FF4"/>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B7DFAD"/>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1"/>
    <w:qFormat/>
    <w:rsid w:val="002862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BF76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aliases w:val=" Char2 Char,Header Char Char, Char2 Char Char Char, Char Char Cha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aliases w:val=" Char2 Char Caracter,Header Char Char Caracter, Char2 Char Char Char Caracter, Char Char Char Caracter"/>
    <w:basedOn w:val="Fontdeparagrafimplicit"/>
    <w:link w:val="Antet"/>
    <w:uiPriority w:val="99"/>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Akapit z listą BS,Outlines a.b.c.,List_Paragraph,Multilevel para_II,Akapit z lista BS"/>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semiHidden/>
    <w:unhideWhenUsed/>
    <w:rsid w:val="00F72054"/>
    <w:pPr>
      <w:spacing w:after="120"/>
      <w:ind w:left="283"/>
    </w:pPr>
  </w:style>
  <w:style w:type="character" w:customStyle="1" w:styleId="IndentcorptextCaracter">
    <w:name w:val="Indent corp text Caracter"/>
    <w:basedOn w:val="Fontdeparagrafimplicit"/>
    <w:link w:val="Indentcorptext"/>
    <w:uiPriority w:val="99"/>
    <w:semiHidden/>
    <w:rsid w:val="00F72054"/>
  </w:style>
  <w:style w:type="paragraph" w:styleId="Corptext">
    <w:name w:val="Body Text"/>
    <w:basedOn w:val="Normal"/>
    <w:link w:val="CorptextCaracter"/>
    <w:uiPriority w:val="1"/>
    <w:qFormat/>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uiPriority w:val="1"/>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paragraph" w:customStyle="1" w:styleId="Subtitlu1">
    <w:name w:val="Subtitlu1"/>
    <w:basedOn w:val="Titlu2"/>
    <w:rsid w:val="00BF76CF"/>
    <w:pPr>
      <w:keepLines w:val="0"/>
      <w:numPr>
        <w:ilvl w:val="1"/>
        <w:numId w:val="15"/>
      </w:numPr>
      <w:pBdr>
        <w:top w:val="single" w:sz="4" w:space="1" w:color="FFFFFF"/>
        <w:left w:val="single" w:sz="4" w:space="1" w:color="FFFFFF"/>
        <w:bottom w:val="single" w:sz="4" w:space="1" w:color="FFFFFF"/>
        <w:right w:val="single" w:sz="4" w:space="1" w:color="FFFFFF"/>
      </w:pBdr>
      <w:shd w:val="clear" w:color="auto" w:fill="E6E6E6"/>
      <w:tabs>
        <w:tab w:val="clear" w:pos="338"/>
        <w:tab w:val="left" w:pos="1134"/>
      </w:tabs>
      <w:spacing w:before="240" w:after="200" w:line="240" w:lineRule="auto"/>
      <w:ind w:left="2149" w:hanging="360"/>
    </w:pPr>
    <w:rPr>
      <w:rFonts w:ascii="Arial" w:eastAsia="Times New Roman" w:hAnsi="Arial" w:cs="Times New Roman"/>
      <w:b/>
      <w:bCs/>
      <w:caps/>
      <w:color w:val="auto"/>
      <w:sz w:val="24"/>
      <w:szCs w:val="24"/>
      <w:lang w:val="it-IT"/>
    </w:rPr>
  </w:style>
  <w:style w:type="paragraph" w:customStyle="1" w:styleId="Subsubtitlu">
    <w:name w:val="Subsubtitlu"/>
    <w:basedOn w:val="Subtitlu1"/>
    <w:rsid w:val="00BF76CF"/>
    <w:pPr>
      <w:numPr>
        <w:ilvl w:val="2"/>
      </w:numPr>
      <w:shd w:val="clear" w:color="auto" w:fill="auto"/>
      <w:tabs>
        <w:tab w:val="clear" w:pos="720"/>
      </w:tabs>
      <w:spacing w:after="120"/>
      <w:ind w:left="2869" w:hanging="360"/>
    </w:pPr>
    <w:rPr>
      <w:iCs/>
      <w:caps w:val="0"/>
      <w:color w:val="000080"/>
    </w:rPr>
  </w:style>
  <w:style w:type="paragraph" w:customStyle="1" w:styleId="SubSubSubTitlu">
    <w:name w:val="SubSubSubTitlu"/>
    <w:basedOn w:val="Subsubtitlu"/>
    <w:rsid w:val="00BF76CF"/>
    <w:pPr>
      <w:numPr>
        <w:ilvl w:val="3"/>
      </w:numPr>
      <w:tabs>
        <w:tab w:val="clear" w:pos="720"/>
        <w:tab w:val="num" w:pos="3586"/>
      </w:tabs>
      <w:spacing w:after="0"/>
      <w:ind w:left="3589" w:hanging="360"/>
    </w:pPr>
    <w:rPr>
      <w:b w:val="0"/>
      <w:i/>
      <w:sz w:val="22"/>
      <w:szCs w:val="22"/>
    </w:rPr>
  </w:style>
  <w:style w:type="paragraph" w:customStyle="1" w:styleId="Titlucapitol">
    <w:name w:val="Titlu capitol"/>
    <w:basedOn w:val="Normal"/>
    <w:rsid w:val="00BF76CF"/>
    <w:pPr>
      <w:keepNext/>
      <w:numPr>
        <w:numId w:val="15"/>
      </w:numPr>
      <w:pBdr>
        <w:top w:val="single" w:sz="4" w:space="1" w:color="auto"/>
        <w:left w:val="single" w:sz="4" w:space="1" w:color="auto"/>
        <w:bottom w:val="single" w:sz="4" w:space="1" w:color="auto"/>
        <w:right w:val="single" w:sz="4" w:space="1" w:color="auto"/>
      </w:pBdr>
      <w:shd w:val="clear" w:color="auto" w:fill="D6DDE8"/>
      <w:tabs>
        <w:tab w:val="left" w:pos="1134"/>
      </w:tabs>
      <w:spacing w:before="240" w:line="240" w:lineRule="auto"/>
      <w:outlineLvl w:val="0"/>
    </w:pPr>
    <w:rPr>
      <w:rFonts w:ascii="Arial" w:eastAsia="Times New Roman" w:hAnsi="Arial" w:cs="Times New Roman"/>
      <w:b/>
      <w:bCs/>
      <w:caps/>
      <w:sz w:val="32"/>
      <w:szCs w:val="32"/>
      <w:lang w:val="en-US"/>
    </w:rPr>
  </w:style>
  <w:style w:type="character" w:customStyle="1" w:styleId="Titlu2Caracter">
    <w:name w:val="Titlu 2 Caracter"/>
    <w:basedOn w:val="Fontdeparagrafimplicit"/>
    <w:link w:val="Titlu2"/>
    <w:uiPriority w:val="9"/>
    <w:semiHidden/>
    <w:rsid w:val="00BF76CF"/>
    <w:rPr>
      <w:rFonts w:asciiTheme="majorHAnsi" w:eastAsiaTheme="majorEastAsia" w:hAnsiTheme="majorHAnsi" w:cstheme="majorBidi"/>
      <w:color w:val="365F91" w:themeColor="accent1" w:themeShade="BF"/>
      <w:sz w:val="26"/>
      <w:szCs w:val="26"/>
    </w:rPr>
  </w:style>
  <w:style w:type="paragraph" w:customStyle="1" w:styleId="Style">
    <w:name w:val="Style"/>
    <w:rsid w:val="00194A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Textnormal">
    <w:name w:val="Text normal"/>
    <w:link w:val="TextnormalChar"/>
    <w:autoRedefine/>
    <w:uiPriority w:val="99"/>
    <w:qFormat/>
    <w:rsid w:val="00095F59"/>
    <w:pPr>
      <w:numPr>
        <w:numId w:val="18"/>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095F59"/>
    <w:rPr>
      <w:rFonts w:ascii="Arial" w:eastAsia="Calibri" w:hAnsi="Arial" w:cs="Times New Roman"/>
      <w:sz w:val="24"/>
      <w:szCs w:val="24"/>
    </w:rPr>
  </w:style>
  <w:style w:type="paragraph" w:customStyle="1" w:styleId="Textbody">
    <w:name w:val="Text body"/>
    <w:basedOn w:val="Normal"/>
    <w:rsid w:val="0061383B"/>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 w:type="character" w:customStyle="1" w:styleId="Titlu1Caracter">
    <w:name w:val="Titlu 1 Caracter"/>
    <w:basedOn w:val="Fontdeparagrafimplicit"/>
    <w:link w:val="Titlu1"/>
    <w:uiPriority w:val="1"/>
    <w:rsid w:val="0028622C"/>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28622C"/>
    <w:pPr>
      <w:widowControl w:val="0"/>
      <w:autoSpaceDE w:val="0"/>
      <w:autoSpaceDN w:val="0"/>
      <w:spacing w:after="0" w:line="240" w:lineRule="auto"/>
      <w:ind w:left="75"/>
    </w:pPr>
    <w:rPr>
      <w:rFonts w:ascii="Times New Roman" w:eastAsia="Times New Roman" w:hAnsi="Times New Roman" w:cs="Times New Roman"/>
    </w:rPr>
  </w:style>
  <w:style w:type="character" w:customStyle="1" w:styleId="ListparagrafCaracter">
    <w:name w:val="Listă paragraf Caracter"/>
    <w:aliases w:val="Akapit z listą BS Caracter,Outlines a.b.c. Caracter,List_Paragraph Caracter,Multilevel para_II Caracter,Akapit z lista BS Caracter"/>
    <w:link w:val="Listparagraf"/>
    <w:uiPriority w:val="34"/>
    <w:rsid w:val="009C2334"/>
  </w:style>
  <w:style w:type="paragraph" w:customStyle="1" w:styleId="Standard">
    <w:name w:val="Standard"/>
    <w:rsid w:val="00700B2F"/>
    <w:pPr>
      <w:suppressAutoHyphens/>
      <w:spacing w:after="0" w:line="240" w:lineRule="auto"/>
    </w:pPr>
    <w:rPr>
      <w:rFonts w:ascii="Times New Roman" w:eastAsia="Times New Roman" w:hAnsi="Times New Roman" w:cs="Times New Roman"/>
      <w:kern w:val="2"/>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352606612">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595</TotalTime>
  <Pages>7</Pages>
  <Words>3238</Words>
  <Characters>18458</Characters>
  <Application>Microsoft Office Word</Application>
  <DocSecurity>0</DocSecurity>
  <Lines>153</Lines>
  <Paragraphs>43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Ciocoiu Vlad</cp:lastModifiedBy>
  <cp:revision>30</cp:revision>
  <cp:lastPrinted>2022-05-09T06:36:00Z</cp:lastPrinted>
  <dcterms:created xsi:type="dcterms:W3CDTF">2022-05-06T13:16:00Z</dcterms:created>
  <dcterms:modified xsi:type="dcterms:W3CDTF">2023-01-30T22:44:00Z</dcterms:modified>
</cp:coreProperties>
</file>