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6BEC4D3F" w:rsidR="00051258" w:rsidRPr="000C158E" w:rsidRDefault="004F498D" w:rsidP="009B321F">
      <w:pPr>
        <w:spacing w:after="0" w:line="240" w:lineRule="auto"/>
        <w:ind w:left="6480"/>
        <w:rPr>
          <w:rFonts w:ascii="Times New Roman" w:eastAsia="Times New Roman" w:hAnsi="Times New Roman" w:cs="Times New Roman"/>
          <w:sz w:val="24"/>
          <w:szCs w:val="24"/>
          <w:lang w:eastAsia="ro-RO"/>
        </w:rPr>
      </w:pPr>
      <w:r w:rsidRPr="00317C99">
        <w:rPr>
          <w:rFonts w:ascii="Times New Roman" w:eastAsia="Times New Roman" w:hAnsi="Times New Roman" w:cs="Times New Roman"/>
          <w:color w:val="FF0000"/>
          <w:sz w:val="24"/>
          <w:szCs w:val="24"/>
          <w:lang w:eastAsia="ro-RO"/>
        </w:rPr>
        <w:t xml:space="preserve"> </w:t>
      </w:r>
      <w:r w:rsidR="002B0C56" w:rsidRPr="000C158E">
        <w:rPr>
          <w:rFonts w:ascii="Times New Roman" w:eastAsia="Times New Roman" w:hAnsi="Times New Roman" w:cs="Times New Roman"/>
          <w:sz w:val="24"/>
          <w:szCs w:val="24"/>
          <w:lang w:eastAsia="ro-RO"/>
        </w:rPr>
        <w:t xml:space="preserve">Nr. </w:t>
      </w:r>
      <w:r w:rsidR="007C4E3C" w:rsidRPr="00BC23CE">
        <w:rPr>
          <w:rFonts w:ascii="Times New Roman" w:hAnsi="Times New Roman" w:cs="Times New Roman"/>
          <w:lang w:val="fr-FR"/>
        </w:rPr>
        <w:t>7990 /4450</w:t>
      </w:r>
      <w:r w:rsidR="00301734" w:rsidRPr="000C158E">
        <w:rPr>
          <w:rFonts w:ascii="Times New Roman" w:hAnsi="Times New Roman" w:cs="Times New Roman"/>
          <w:sz w:val="24"/>
          <w:szCs w:val="24"/>
          <w:lang w:val="fr-FR"/>
        </w:rPr>
        <w:t>/</w:t>
      </w:r>
      <w:r w:rsidR="002B0C56" w:rsidRPr="000C158E">
        <w:rPr>
          <w:rFonts w:ascii="Times New Roman" w:eastAsia="Times New Roman" w:hAnsi="Times New Roman" w:cs="Times New Roman"/>
          <w:sz w:val="24"/>
          <w:szCs w:val="24"/>
          <w:lang w:eastAsia="ro-RO"/>
        </w:rPr>
        <w:t>.0</w:t>
      </w:r>
      <w:r w:rsidR="000C158E" w:rsidRPr="000C158E">
        <w:rPr>
          <w:rFonts w:ascii="Times New Roman" w:eastAsia="Times New Roman" w:hAnsi="Times New Roman" w:cs="Times New Roman"/>
          <w:sz w:val="24"/>
          <w:szCs w:val="24"/>
          <w:lang w:eastAsia="ro-RO"/>
        </w:rPr>
        <w:t>8</w:t>
      </w:r>
      <w:r w:rsidR="00317C99" w:rsidRPr="000C158E">
        <w:rPr>
          <w:rFonts w:ascii="Times New Roman" w:eastAsia="Times New Roman" w:hAnsi="Times New Roman" w:cs="Times New Roman"/>
          <w:sz w:val="24"/>
          <w:szCs w:val="24"/>
          <w:lang w:eastAsia="ro-RO"/>
        </w:rPr>
        <w:t>.2023</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Default="007B666C" w:rsidP="00C61E10">
      <w:pPr>
        <w:suppressAutoHyphens/>
        <w:spacing w:after="0" w:line="240" w:lineRule="auto"/>
        <w:jc w:val="center"/>
        <w:rPr>
          <w:rFonts w:ascii="Times New Roman" w:hAnsi="Times New Roman" w:cs="Times New Roman"/>
          <w:b/>
          <w:sz w:val="24"/>
          <w:szCs w:val="24"/>
        </w:rPr>
      </w:pPr>
    </w:p>
    <w:p w14:paraId="23A2FE8F" w14:textId="77777777" w:rsidR="00DF58ED" w:rsidRPr="000A5EA5" w:rsidRDefault="00DF58ED" w:rsidP="00C61E10">
      <w:pPr>
        <w:suppressAutoHyphens/>
        <w:spacing w:after="0" w:line="240" w:lineRule="auto"/>
        <w:jc w:val="center"/>
        <w:rPr>
          <w:rFonts w:ascii="Times New Roman" w:hAnsi="Times New Roman" w:cs="Times New Roman"/>
          <w:b/>
          <w:sz w:val="24"/>
          <w:szCs w:val="24"/>
        </w:rPr>
      </w:pPr>
    </w:p>
    <w:p w14:paraId="79484BBB" w14:textId="3413094B"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2B0C56">
        <w:rPr>
          <w:rFonts w:ascii="Times New Roman" w:eastAsia="Times New Roman" w:hAnsi="Times New Roman" w:cs="Times New Roman"/>
          <w:b/>
          <w:sz w:val="24"/>
          <w:szCs w:val="24"/>
          <w:lang w:eastAsia="ro-RO"/>
        </w:rPr>
        <w:t>proiect</w:t>
      </w:r>
      <w:r>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76BD0B5B"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din data de</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1CABF0B9" w14:textId="1F3129BA" w:rsidR="00A6505B" w:rsidRPr="00517ADD" w:rsidRDefault="00B75C2A" w:rsidP="00B75C2A">
      <w:pPr>
        <w:suppressAutoHyphens/>
        <w:spacing w:after="0" w:line="240" w:lineRule="auto"/>
        <w:rPr>
          <w:rStyle w:val="tpa"/>
          <w:rFonts w:ascii="Times New Roman" w:eastAsia="Times New Roman" w:hAnsi="Times New Roman" w:cs="Times New Roman"/>
          <w:b/>
          <w:sz w:val="24"/>
          <w:szCs w:val="24"/>
          <w:lang w:eastAsia="ro-RO"/>
        </w:rPr>
      </w:pPr>
      <w:r w:rsidRPr="00517ADD">
        <w:rPr>
          <w:rStyle w:val="tpa"/>
          <w:rFonts w:ascii="Times New Roman" w:eastAsia="Times New Roman" w:hAnsi="Times New Roman" w:cs="Times New Roman"/>
          <w:b/>
          <w:sz w:val="24"/>
          <w:szCs w:val="24"/>
          <w:lang w:eastAsia="ro-RO"/>
        </w:rPr>
        <w:t xml:space="preserve">                                                                     </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1E11D533"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7C4E3C" w:rsidRPr="00BC23CE">
        <w:rPr>
          <w:rStyle w:val="tpa1"/>
          <w:rFonts w:ascii="Times New Roman" w:hAnsi="Times New Roman" w:cs="Times New Roman"/>
          <w:b/>
        </w:rPr>
        <w:t>RADIOKART ENERGY S.R.L.</w:t>
      </w:r>
      <w:r w:rsidR="007C4E3C" w:rsidRPr="00BC23CE">
        <w:rPr>
          <w:rFonts w:ascii="Times New Roman" w:hAnsi="Times New Roman" w:cs="Times New Roman"/>
          <w:b/>
        </w:rPr>
        <w:t xml:space="preserve"> </w:t>
      </w:r>
      <w:r w:rsidR="007C4E3C" w:rsidRPr="00BC23CE">
        <w:rPr>
          <w:rStyle w:val="tpa1"/>
          <w:rFonts w:ascii="Times New Roman" w:hAnsi="Times New Roman" w:cs="Times New Roman"/>
        </w:rPr>
        <w:t>cu sediul în</w:t>
      </w:r>
      <w:r w:rsidR="007C4E3C" w:rsidRPr="00BC23CE">
        <w:rPr>
          <w:rFonts w:ascii="Times New Roman" w:hAnsi="Times New Roman"/>
          <w:b/>
          <w:lang w:val="pt-BR"/>
        </w:rPr>
        <w:t xml:space="preserve"> </w:t>
      </w:r>
      <w:r w:rsidR="007C4E3C" w:rsidRPr="00BC23CE">
        <w:rPr>
          <w:rFonts w:ascii="Times New Roman" w:hAnsi="Times New Roman"/>
          <w:lang w:val="pt-BR"/>
        </w:rPr>
        <w:t>judetul Ilfov, comuna Snagov, str. Matei Corvin nr. 15, bl. C1</w:t>
      </w:r>
      <w:r w:rsidR="002B0C56"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înregistrată la </w:t>
      </w:r>
      <w:r w:rsidR="00BE238B" w:rsidRPr="000C158E">
        <w:rPr>
          <w:rStyle w:val="tpa1"/>
          <w:rFonts w:ascii="Times New Roman" w:hAnsi="Times New Roman" w:cs="Times New Roman"/>
          <w:sz w:val="24"/>
          <w:szCs w:val="24"/>
        </w:rPr>
        <w:t xml:space="preserve">Agenția pentru Protecția Mediului (APM) Dâmbovița cu nr. </w:t>
      </w:r>
      <w:r w:rsidR="007C4E3C">
        <w:rPr>
          <w:rStyle w:val="tpa1"/>
          <w:rFonts w:ascii="Times New Roman" w:hAnsi="Times New Roman" w:cs="Times New Roman"/>
          <w:sz w:val="24"/>
          <w:szCs w:val="24"/>
        </w:rPr>
        <w:t>7990</w:t>
      </w:r>
      <w:r w:rsidR="00301734" w:rsidRPr="000C158E">
        <w:rPr>
          <w:rStyle w:val="tpa1"/>
          <w:rFonts w:ascii="Times New Roman" w:hAnsi="Times New Roman" w:cs="Times New Roman"/>
          <w:sz w:val="24"/>
          <w:szCs w:val="24"/>
        </w:rPr>
        <w:t xml:space="preserve"> din data </w:t>
      </w:r>
      <w:r w:rsidR="007C4E3C">
        <w:rPr>
          <w:rStyle w:val="tpa1"/>
          <w:rFonts w:ascii="Times New Roman" w:hAnsi="Times New Roman" w:cs="Times New Roman"/>
          <w:sz w:val="24"/>
          <w:szCs w:val="24"/>
        </w:rPr>
        <w:t>22</w:t>
      </w:r>
      <w:r w:rsidR="00076D81" w:rsidRPr="000C158E">
        <w:rPr>
          <w:rStyle w:val="tpa1"/>
          <w:rFonts w:ascii="Times New Roman" w:hAnsi="Times New Roman" w:cs="Times New Roman"/>
          <w:sz w:val="24"/>
          <w:szCs w:val="24"/>
        </w:rPr>
        <w:t>.0</w:t>
      </w:r>
      <w:r w:rsidR="007C4E3C">
        <w:rPr>
          <w:rStyle w:val="tpa1"/>
          <w:rFonts w:ascii="Times New Roman" w:hAnsi="Times New Roman" w:cs="Times New Roman"/>
          <w:sz w:val="24"/>
          <w:szCs w:val="24"/>
        </w:rPr>
        <w:t>5</w:t>
      </w:r>
      <w:r w:rsidR="00076D81" w:rsidRPr="000C158E">
        <w:rPr>
          <w:rStyle w:val="tpa1"/>
          <w:rFonts w:ascii="Times New Roman" w:hAnsi="Times New Roman" w:cs="Times New Roman"/>
          <w:sz w:val="24"/>
          <w:szCs w:val="24"/>
        </w:rPr>
        <w:t>.202</w:t>
      </w:r>
      <w:r w:rsidR="00301734" w:rsidRPr="000C158E">
        <w:rPr>
          <w:rStyle w:val="tpa1"/>
          <w:rFonts w:ascii="Times New Roman" w:hAnsi="Times New Roman" w:cs="Times New Roman"/>
          <w:sz w:val="24"/>
          <w:szCs w:val="24"/>
        </w:rPr>
        <w:t>3</w:t>
      </w:r>
      <w:r w:rsidR="00BE238B"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 baza Legii nr. </w:t>
      </w:r>
      <w:r w:rsidR="00BE238B" w:rsidRPr="000C158E">
        <w:rPr>
          <w:rStyle w:val="tpa"/>
          <w:rFonts w:ascii="Times New Roman" w:hAnsi="Times New Roman" w:cs="Times New Roman"/>
          <w:sz w:val="24"/>
          <w:szCs w:val="24"/>
        </w:rPr>
        <w:t>292/2018</w:t>
      </w:r>
      <w:r w:rsidRPr="000C158E">
        <w:rPr>
          <w:rStyle w:val="tpa"/>
          <w:rFonts w:ascii="Times New Roman" w:hAnsi="Times New Roman" w:cs="Times New Roman"/>
          <w:sz w:val="24"/>
          <w:szCs w:val="24"/>
        </w:rPr>
        <w:t xml:space="preserve"> privind evaluarea impactului anumitor proiecte publice şi private </w:t>
      </w:r>
      <w:r w:rsidRPr="001E10E2">
        <w:rPr>
          <w:rStyle w:val="tpa"/>
          <w:rFonts w:ascii="Times New Roman" w:hAnsi="Times New Roman" w:cs="Times New Roman"/>
          <w:sz w:val="24"/>
          <w:szCs w:val="24"/>
        </w:rPr>
        <w:t xml:space="preserve">asupra </w:t>
      </w:r>
      <w:r w:rsidRPr="00C61E10">
        <w:rPr>
          <w:rStyle w:val="tpa"/>
          <w:rFonts w:ascii="Times New Roman" w:hAnsi="Times New Roman" w:cs="Times New Roman"/>
          <w:color w:val="000000"/>
          <w:sz w:val="24"/>
          <w:szCs w:val="24"/>
        </w:rPr>
        <w:t>mediului şi a Ordonanţei de urgenţă a Guvernului nr. </w:t>
      </w:r>
      <w:r w:rsidR="00A26294">
        <w:fldChar w:fldCharType="begin"/>
      </w:r>
      <w:r w:rsidR="00A26294">
        <w:instrText xml:space="preserve"> HYPERLINK "https://idrept.ro/00103869.htm" </w:instrText>
      </w:r>
      <w:r w:rsidR="00A26294">
        <w:fldChar w:fldCharType="separate"/>
      </w:r>
      <w:r w:rsidRPr="00C61E10">
        <w:rPr>
          <w:rStyle w:val="Hyperlink"/>
          <w:rFonts w:ascii="Times New Roman" w:hAnsi="Times New Roman" w:cs="Times New Roman"/>
          <w:b/>
          <w:bCs/>
          <w:color w:val="333399"/>
          <w:sz w:val="24"/>
          <w:szCs w:val="24"/>
        </w:rPr>
        <w:t>57/2007</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26294">
        <w:fldChar w:fldCharType="begin"/>
      </w:r>
      <w:r w:rsidR="00A26294">
        <w:instrText xml:space="preserve"> HYPERLINK "https://idrept.ro/00139597.htm" </w:instrText>
      </w:r>
      <w:r w:rsidR="00A26294">
        <w:fldChar w:fldCharType="separate"/>
      </w:r>
      <w:r w:rsidRPr="00C61E10">
        <w:rPr>
          <w:rStyle w:val="Hyperlink"/>
          <w:rFonts w:ascii="Times New Roman" w:hAnsi="Times New Roman" w:cs="Times New Roman"/>
          <w:b/>
          <w:bCs/>
          <w:color w:val="333399"/>
          <w:sz w:val="24"/>
          <w:szCs w:val="24"/>
        </w:rPr>
        <w:t>49/2011</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07B8A006"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301734">
        <w:rPr>
          <w:rFonts w:ascii="Times New Roman" w:eastAsia="Times New Roman" w:hAnsi="Times New Roman" w:cs="Times New Roman"/>
          <w:b/>
          <w:sz w:val="24"/>
          <w:szCs w:val="24"/>
          <w:lang w:eastAsia="ro-RO"/>
        </w:rPr>
        <w:t xml:space="preserve">Agenția pentru Protecția Mediului (APM) Dâmbovița </w:t>
      </w:r>
      <w:r w:rsidRPr="000C158E">
        <w:rPr>
          <w:rFonts w:ascii="Times New Roman" w:eastAsia="Times New Roman" w:hAnsi="Times New Roman" w:cs="Times New Roman"/>
          <w:b/>
          <w:sz w:val="24"/>
          <w:szCs w:val="24"/>
          <w:lang w:eastAsia="ro-RO"/>
        </w:rPr>
        <w:t>decide</w:t>
      </w:r>
      <w:r w:rsidR="00D34D4D" w:rsidRPr="000C158E">
        <w:rPr>
          <w:rStyle w:val="tpa"/>
          <w:rFonts w:ascii="Times New Roman" w:hAnsi="Times New Roman" w:cs="Times New Roman"/>
          <w:sz w:val="24"/>
          <w:szCs w:val="24"/>
        </w:rPr>
        <w:t>, ca urmare a consultărilor desfăşurate în cadrul şedinţe</w:t>
      </w:r>
      <w:r w:rsidR="00BF76CF" w:rsidRPr="000C158E">
        <w:rPr>
          <w:rStyle w:val="tpa"/>
          <w:rFonts w:ascii="Times New Roman" w:hAnsi="Times New Roman" w:cs="Times New Roman"/>
          <w:sz w:val="24"/>
          <w:szCs w:val="24"/>
        </w:rPr>
        <w:t>i</w:t>
      </w:r>
      <w:r w:rsidR="00D34D4D" w:rsidRPr="000C158E">
        <w:rPr>
          <w:rStyle w:val="tpa"/>
          <w:rFonts w:ascii="Times New Roman" w:hAnsi="Times New Roman" w:cs="Times New Roman"/>
          <w:sz w:val="24"/>
          <w:szCs w:val="24"/>
        </w:rPr>
        <w:t xml:space="preserve"> Comisiei de analiză tehnică din data de</w:t>
      </w:r>
      <w:r w:rsidR="00521885" w:rsidRPr="000C158E">
        <w:rPr>
          <w:rStyle w:val="tpa"/>
          <w:rFonts w:ascii="Times New Roman" w:hAnsi="Times New Roman" w:cs="Times New Roman"/>
          <w:sz w:val="24"/>
          <w:szCs w:val="24"/>
        </w:rPr>
        <w:t xml:space="preserve"> </w:t>
      </w:r>
      <w:r w:rsidR="000C158E" w:rsidRPr="000C158E">
        <w:rPr>
          <w:rStyle w:val="tpa"/>
          <w:rFonts w:ascii="Times New Roman" w:hAnsi="Times New Roman" w:cs="Times New Roman"/>
          <w:sz w:val="24"/>
          <w:szCs w:val="24"/>
        </w:rPr>
        <w:t>10</w:t>
      </w:r>
      <w:r w:rsidR="001E10E2" w:rsidRPr="000C158E">
        <w:rPr>
          <w:rStyle w:val="tpa"/>
          <w:rFonts w:ascii="Times New Roman" w:hAnsi="Times New Roman" w:cs="Times New Roman"/>
          <w:sz w:val="24"/>
          <w:szCs w:val="24"/>
        </w:rPr>
        <w:t>.0</w:t>
      </w:r>
      <w:r w:rsidR="000C158E" w:rsidRPr="000C158E">
        <w:rPr>
          <w:rStyle w:val="tpa"/>
          <w:rFonts w:ascii="Times New Roman" w:hAnsi="Times New Roman" w:cs="Times New Roman"/>
          <w:sz w:val="24"/>
          <w:szCs w:val="24"/>
        </w:rPr>
        <w:t>8</w:t>
      </w:r>
      <w:r w:rsidR="001E10E2" w:rsidRPr="000C158E">
        <w:rPr>
          <w:rStyle w:val="tpa"/>
          <w:rFonts w:ascii="Times New Roman" w:hAnsi="Times New Roman" w:cs="Times New Roman"/>
          <w:sz w:val="24"/>
          <w:szCs w:val="24"/>
        </w:rPr>
        <w:t>.20223</w:t>
      </w:r>
      <w:r w:rsidR="00D34D4D" w:rsidRPr="000C158E">
        <w:rPr>
          <w:rStyle w:val="tpa"/>
          <w:rFonts w:ascii="Times New Roman" w:hAnsi="Times New Roman" w:cs="Times New Roman"/>
          <w:sz w:val="24"/>
          <w:szCs w:val="24"/>
        </w:rPr>
        <w:t xml:space="preserve"> că </w:t>
      </w:r>
      <w:bookmarkStart w:id="1" w:name="_Hlk2541910"/>
      <w:r w:rsidR="00D34D4D" w:rsidRPr="000C158E">
        <w:rPr>
          <w:rStyle w:val="tpa"/>
          <w:rFonts w:ascii="Times New Roman" w:hAnsi="Times New Roman" w:cs="Times New Roman"/>
          <w:sz w:val="24"/>
          <w:szCs w:val="24"/>
        </w:rPr>
        <w:t>proiectul</w:t>
      </w:r>
      <w:bookmarkStart w:id="2" w:name="_Hlk2541879"/>
      <w:bookmarkEnd w:id="1"/>
      <w:r w:rsidR="007C4E3C" w:rsidRPr="007C4E3C">
        <w:rPr>
          <w:rFonts w:ascii="Times New Roman" w:hAnsi="Times New Roman" w:cs="Times New Roman"/>
          <w:b/>
        </w:rPr>
        <w:t xml:space="preserve"> </w:t>
      </w:r>
      <w:r w:rsidR="007C4E3C" w:rsidRPr="00BC23CE">
        <w:rPr>
          <w:rFonts w:ascii="Times New Roman" w:hAnsi="Times New Roman" w:cs="Times New Roman"/>
          <w:b/>
        </w:rPr>
        <w:t>”CONSTRUIRE PARC FOTOVOLTAIC</w:t>
      </w:r>
      <w:r w:rsidR="007C4E3C" w:rsidRPr="00BC23CE">
        <w:rPr>
          <w:rFonts w:ascii="Times New Roman" w:hAnsi="Times New Roman" w:cs="Times New Roman"/>
        </w:rPr>
        <w:t>" propus a fi amplasat în jud. Dambovita, oras Titu, sat Salcuta</w:t>
      </w:r>
      <w:r w:rsidR="007C4E3C" w:rsidRPr="00BC23CE">
        <w:rPr>
          <w:rStyle w:val="tpa1"/>
          <w:rFonts w:ascii="Times New Roman" w:hAnsi="Times New Roman" w:cs="Times New Roman"/>
        </w:rPr>
        <w:t>, nr. 66, sau identificat prin numar cadastral 726</w:t>
      </w:r>
      <w:r w:rsidR="007C4E3C">
        <w:rPr>
          <w:rStyle w:val="tpa1"/>
          <w:rFonts w:ascii="Times New Roman" w:hAnsi="Times New Roman" w:cs="Times New Roman"/>
        </w:rPr>
        <w:t>06, numar carte funciara 72606,</w:t>
      </w:r>
      <w:r w:rsidR="007C4E3C" w:rsidRPr="00BC23CE">
        <w:rPr>
          <w:rStyle w:val="tpa1"/>
          <w:rFonts w:ascii="Times New Roman" w:hAnsi="Times New Roman" w:cs="Times New Roman"/>
        </w:rPr>
        <w:t xml:space="preserve"> extras carte funciara tarla 51, parcela 368/2, 368</w:t>
      </w:r>
      <w:r w:rsidR="002B0C56" w:rsidRPr="000C158E">
        <w:rPr>
          <w:rStyle w:val="tpa1"/>
          <w:rFonts w:ascii="Times New Roman" w:hAnsi="Times New Roman" w:cs="Times New Roman"/>
          <w:sz w:val="24"/>
          <w:szCs w:val="24"/>
        </w:rPr>
        <w:t>,</w:t>
      </w:r>
      <w:r w:rsidR="00A774C9" w:rsidRPr="000C158E">
        <w:rPr>
          <w:rStyle w:val="tpa1"/>
          <w:rFonts w:ascii="Times New Roman" w:hAnsi="Times New Roman" w:cs="Times New Roman"/>
          <w:b/>
          <w:i/>
          <w:sz w:val="24"/>
          <w:szCs w:val="24"/>
        </w:rPr>
        <w:t xml:space="preserve"> </w:t>
      </w:r>
      <w:r w:rsidRPr="000C158E">
        <w:rPr>
          <w:rFonts w:ascii="Times New Roman" w:eastAsia="Times New Roman" w:hAnsi="Times New Roman" w:cs="Times New Roman"/>
          <w:b/>
          <w:i/>
          <w:sz w:val="24"/>
          <w:szCs w:val="24"/>
          <w:lang w:eastAsia="ro-RO"/>
        </w:rPr>
        <w:t>nu se supune evaluării impactului</w:t>
      </w:r>
      <w:r w:rsidRPr="00301734">
        <w:rPr>
          <w:rFonts w:ascii="Times New Roman" w:eastAsia="Times New Roman" w:hAnsi="Times New Roman" w:cs="Times New Roman"/>
          <w:b/>
          <w:i/>
          <w:sz w:val="24"/>
          <w:szCs w:val="24"/>
          <w:lang w:eastAsia="ro-RO"/>
        </w:rPr>
        <w:t xml:space="preserve"> asupra mediului</w:t>
      </w:r>
      <w:bookmarkEnd w:id="2"/>
      <w:r w:rsidR="009C2334" w:rsidRPr="00301734">
        <w:rPr>
          <w:rFonts w:ascii="Times New Roman" w:eastAsia="Times New Roman" w:hAnsi="Times New Roman" w:cs="Times New Roman"/>
          <w:b/>
          <w:i/>
          <w:sz w:val="24"/>
          <w:szCs w:val="24"/>
          <w:lang w:eastAsia="ro-RO"/>
        </w:rPr>
        <w:t>, nu se supune evaluării adecvate și nu se supune evaluării</w:t>
      </w:r>
      <w:r w:rsidR="009C2334" w:rsidRPr="00072C47">
        <w:rPr>
          <w:rFonts w:ascii="Times New Roman" w:eastAsia="Times New Roman" w:hAnsi="Times New Roman" w:cs="Times New Roman"/>
          <w:b/>
          <w:i/>
          <w:sz w:val="24"/>
          <w:szCs w:val="24"/>
          <w:lang w:eastAsia="ro-RO"/>
        </w:rPr>
        <w:t xml:space="preserve">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27A807D5"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7BAB155A" w14:textId="015A131B" w:rsidR="009F27D8" w:rsidRPr="009F27D8" w:rsidRDefault="00A774C9" w:rsidP="009F27D8">
      <w:pPr>
        <w:pStyle w:val="BodyText"/>
        <w:tabs>
          <w:tab w:val="left" w:pos="851"/>
        </w:tabs>
        <w:spacing w:after="0" w:line="240" w:lineRule="auto"/>
        <w:ind w:firstLine="426"/>
        <w:jc w:val="both"/>
        <w:rPr>
          <w:rFonts w:ascii="Times New Roman" w:hAnsi="Times New Roman"/>
          <w:sz w:val="24"/>
          <w:szCs w:val="24"/>
          <w:lang w:val="fr-FR"/>
        </w:rPr>
      </w:pPr>
      <w:r w:rsidRPr="005D2DF3">
        <w:rPr>
          <w:rFonts w:ascii="Times New Roman" w:hAnsi="Times New Roman"/>
          <w:sz w:val="24"/>
          <w:szCs w:val="24"/>
        </w:rPr>
        <w:t xml:space="preserve">   </w:t>
      </w:r>
      <w:proofErr w:type="spellStart"/>
      <w:proofErr w:type="gramStart"/>
      <w:r w:rsidR="009F27D8" w:rsidRPr="009F27D8">
        <w:rPr>
          <w:rFonts w:ascii="Times New Roman" w:hAnsi="Times New Roman"/>
          <w:sz w:val="24"/>
          <w:szCs w:val="24"/>
        </w:rPr>
        <w:t>Proiectul</w:t>
      </w:r>
      <w:proofErr w:type="spellEnd"/>
      <w:r w:rsidR="009F27D8" w:rsidRPr="009F27D8">
        <w:rPr>
          <w:rFonts w:ascii="Times New Roman" w:hAnsi="Times New Roman"/>
          <w:sz w:val="24"/>
          <w:szCs w:val="24"/>
        </w:rPr>
        <w:t xml:space="preserve"> </w:t>
      </w:r>
      <w:proofErr w:type="spellStart"/>
      <w:r w:rsidR="009F27D8" w:rsidRPr="009F27D8">
        <w:rPr>
          <w:rFonts w:ascii="Times New Roman" w:hAnsi="Times New Roman"/>
          <w:sz w:val="24"/>
          <w:szCs w:val="24"/>
        </w:rPr>
        <w:t>constă</w:t>
      </w:r>
      <w:proofErr w:type="spellEnd"/>
      <w:r w:rsidR="009F27D8" w:rsidRPr="009F27D8">
        <w:rPr>
          <w:rFonts w:ascii="Times New Roman" w:hAnsi="Times New Roman"/>
          <w:sz w:val="24"/>
          <w:szCs w:val="24"/>
        </w:rPr>
        <w:t xml:space="preserve"> </w:t>
      </w:r>
      <w:proofErr w:type="spellStart"/>
      <w:r w:rsidR="009F27D8" w:rsidRPr="009F27D8">
        <w:rPr>
          <w:rFonts w:ascii="Times New Roman" w:hAnsi="Times New Roman"/>
          <w:sz w:val="24"/>
          <w:szCs w:val="24"/>
        </w:rPr>
        <w:t>în</w:t>
      </w:r>
      <w:proofErr w:type="spellEnd"/>
      <w:r w:rsidR="009F27D8" w:rsidRPr="009F27D8">
        <w:rPr>
          <w:rFonts w:ascii="Times New Roman" w:hAnsi="Times New Roman"/>
          <w:sz w:val="24"/>
          <w:szCs w:val="24"/>
        </w:rPr>
        <w:t xml:space="preserve"> </w:t>
      </w:r>
      <w:proofErr w:type="spellStart"/>
      <w:r w:rsidR="009F27D8" w:rsidRPr="009F27D8">
        <w:rPr>
          <w:rFonts w:ascii="Times New Roman" w:hAnsi="Times New Roman"/>
          <w:sz w:val="24"/>
          <w:szCs w:val="24"/>
        </w:rPr>
        <w:t>construirea</w:t>
      </w:r>
      <w:proofErr w:type="spellEnd"/>
      <w:r w:rsidR="009F27D8" w:rsidRPr="009F27D8">
        <w:rPr>
          <w:rFonts w:ascii="Times New Roman" w:hAnsi="Times New Roman"/>
          <w:sz w:val="24"/>
          <w:szCs w:val="24"/>
        </w:rPr>
        <w:t xml:space="preserve"> unei centrale electrice </w:t>
      </w:r>
      <w:proofErr w:type="spellStart"/>
      <w:r w:rsidR="009F27D8" w:rsidRPr="009F27D8">
        <w:rPr>
          <w:rFonts w:ascii="Times New Roman" w:hAnsi="Times New Roman"/>
          <w:sz w:val="24"/>
          <w:szCs w:val="24"/>
          <w:lang w:val="fr-FR"/>
        </w:rPr>
        <w:t>fotovoltaice</w:t>
      </w:r>
      <w:proofErr w:type="spellEnd"/>
      <w:r w:rsidR="009F27D8" w:rsidRPr="009F27D8">
        <w:rPr>
          <w:rFonts w:ascii="Times New Roman" w:hAnsi="Times New Roman"/>
          <w:sz w:val="24"/>
          <w:szCs w:val="24"/>
          <w:lang w:val="fr-FR"/>
        </w:rPr>
        <w:t xml:space="preserve"> </w:t>
      </w:r>
      <w:proofErr w:type="spellStart"/>
      <w:r w:rsidR="009F27D8" w:rsidRPr="009F27D8">
        <w:rPr>
          <w:rFonts w:ascii="Times New Roman" w:hAnsi="Times New Roman"/>
          <w:sz w:val="24"/>
          <w:szCs w:val="24"/>
          <w:lang w:val="fr-FR"/>
        </w:rPr>
        <w:t>și</w:t>
      </w:r>
      <w:proofErr w:type="spellEnd"/>
      <w:r w:rsidR="009F27D8" w:rsidRPr="009F27D8">
        <w:rPr>
          <w:rFonts w:ascii="Times New Roman" w:hAnsi="Times New Roman"/>
          <w:sz w:val="24"/>
          <w:szCs w:val="24"/>
          <w:lang w:val="fr-FR"/>
        </w:rPr>
        <w:t xml:space="preserve"> o </w:t>
      </w:r>
      <w:proofErr w:type="spellStart"/>
      <w:r w:rsidR="009F27D8" w:rsidRPr="009F27D8">
        <w:rPr>
          <w:rFonts w:ascii="Times New Roman" w:hAnsi="Times New Roman"/>
          <w:sz w:val="24"/>
          <w:szCs w:val="24"/>
          <w:lang w:val="fr-FR"/>
        </w:rPr>
        <w:t>stație</w:t>
      </w:r>
      <w:proofErr w:type="spellEnd"/>
      <w:r w:rsidR="009F27D8" w:rsidRPr="009F27D8">
        <w:rPr>
          <w:rFonts w:ascii="Times New Roman" w:hAnsi="Times New Roman"/>
          <w:sz w:val="24"/>
          <w:szCs w:val="24"/>
          <w:lang w:val="fr-FR"/>
        </w:rPr>
        <w:t xml:space="preserve"> de </w:t>
      </w:r>
      <w:proofErr w:type="spellStart"/>
      <w:r w:rsidR="009F27D8" w:rsidRPr="009F27D8">
        <w:rPr>
          <w:rFonts w:ascii="Times New Roman" w:hAnsi="Times New Roman"/>
          <w:sz w:val="24"/>
          <w:szCs w:val="24"/>
          <w:lang w:val="fr-FR"/>
        </w:rPr>
        <w:t>transformare</w:t>
      </w:r>
      <w:proofErr w:type="spellEnd"/>
      <w:r w:rsidR="009F27D8" w:rsidRPr="009F27D8">
        <w:rPr>
          <w:rFonts w:ascii="Times New Roman" w:hAnsi="Times New Roman"/>
          <w:sz w:val="24"/>
          <w:szCs w:val="24"/>
          <w:lang w:val="fr-FR"/>
        </w:rPr>
        <w:t xml:space="preserve"> </w:t>
      </w:r>
      <w:proofErr w:type="spellStart"/>
      <w:r w:rsidR="009F27D8" w:rsidRPr="009F27D8">
        <w:rPr>
          <w:rFonts w:ascii="Times New Roman" w:hAnsi="Times New Roman"/>
          <w:sz w:val="24"/>
          <w:szCs w:val="24"/>
          <w:lang w:val="fr-FR"/>
        </w:rPr>
        <w:t>pentru</w:t>
      </w:r>
      <w:proofErr w:type="spellEnd"/>
      <w:r w:rsidR="009F27D8" w:rsidRPr="009F27D8">
        <w:rPr>
          <w:rFonts w:ascii="Times New Roman" w:hAnsi="Times New Roman"/>
          <w:sz w:val="24"/>
          <w:szCs w:val="24"/>
          <w:lang w:val="fr-FR"/>
        </w:rPr>
        <w:t xml:space="preserve"> </w:t>
      </w:r>
      <w:proofErr w:type="spellStart"/>
      <w:r w:rsidR="009F27D8" w:rsidRPr="009F27D8">
        <w:rPr>
          <w:rFonts w:ascii="Times New Roman" w:hAnsi="Times New Roman"/>
          <w:sz w:val="24"/>
          <w:szCs w:val="24"/>
          <w:lang w:val="fr-FR"/>
        </w:rPr>
        <w:t>racordul</w:t>
      </w:r>
      <w:proofErr w:type="spellEnd"/>
      <w:r w:rsidR="009F27D8" w:rsidRPr="009F27D8">
        <w:rPr>
          <w:rFonts w:ascii="Times New Roman" w:hAnsi="Times New Roman"/>
          <w:sz w:val="24"/>
          <w:szCs w:val="24"/>
          <w:lang w:val="fr-FR"/>
        </w:rPr>
        <w:t xml:space="preserve"> la SEN</w:t>
      </w:r>
      <w:r w:rsidR="009F27D8" w:rsidRPr="009F27D8">
        <w:rPr>
          <w:rFonts w:ascii="Times New Roman" w:hAnsi="Times New Roman"/>
          <w:sz w:val="24"/>
          <w:szCs w:val="24"/>
        </w:rPr>
        <w:t>.</w:t>
      </w:r>
      <w:proofErr w:type="gramEnd"/>
      <w:r w:rsidR="009F27D8" w:rsidRPr="009F27D8">
        <w:rPr>
          <w:rFonts w:ascii="Times New Roman" w:hAnsi="Times New Roman"/>
          <w:sz w:val="24"/>
          <w:szCs w:val="24"/>
        </w:rPr>
        <w:t xml:space="preserve"> </w:t>
      </w:r>
      <w:r w:rsidR="009F27D8" w:rsidRPr="009F27D8">
        <w:rPr>
          <w:rFonts w:ascii="Times New Roman" w:hAnsi="Times New Roman"/>
          <w:sz w:val="24"/>
          <w:szCs w:val="24"/>
          <w:lang w:val="fr-FR"/>
        </w:rPr>
        <w:t xml:space="preserve">  </w:t>
      </w:r>
    </w:p>
    <w:p w14:paraId="6D5F067B" w14:textId="701B26E7" w:rsidR="009F27D8" w:rsidRPr="009F27D8" w:rsidRDefault="009F27D8" w:rsidP="009F27D8">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Parcela</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studiată</w:t>
      </w:r>
      <w:proofErr w:type="spellEnd"/>
      <w:r w:rsidRPr="009F27D8">
        <w:rPr>
          <w:rFonts w:ascii="Times New Roman" w:hAnsi="Times New Roman" w:cs="Times New Roman"/>
          <w:sz w:val="24"/>
          <w:szCs w:val="24"/>
          <w:lang w:val="fr-FR"/>
        </w:rPr>
        <w:t xml:space="preserve"> este </w:t>
      </w:r>
      <w:proofErr w:type="spellStart"/>
      <w:r w:rsidRPr="009F27D8">
        <w:rPr>
          <w:rFonts w:ascii="Times New Roman" w:hAnsi="Times New Roman" w:cs="Times New Roman"/>
          <w:sz w:val="24"/>
          <w:szCs w:val="24"/>
          <w:lang w:val="fr-FR"/>
        </w:rPr>
        <w:t>amplasată</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între</w:t>
      </w:r>
      <w:proofErr w:type="spellEnd"/>
      <w:r w:rsidRPr="009F27D8">
        <w:rPr>
          <w:rFonts w:ascii="Times New Roman" w:hAnsi="Times New Roman" w:cs="Times New Roman"/>
          <w:sz w:val="24"/>
          <w:szCs w:val="24"/>
          <w:lang w:val="fr-FR"/>
        </w:rPr>
        <w:t xml:space="preserve"> </w:t>
      </w:r>
      <w:r w:rsidRPr="009F27D8">
        <w:rPr>
          <w:rFonts w:ascii="Times New Roman" w:hAnsi="Times New Roman" w:cs="Times New Roman"/>
          <w:b/>
          <w:i/>
          <w:sz w:val="24"/>
          <w:szCs w:val="24"/>
          <w:lang w:val="fr-FR"/>
        </w:rPr>
        <w:t xml:space="preserve">km </w:t>
      </w:r>
      <w:r w:rsidRPr="009F27D8">
        <w:rPr>
          <w:rFonts w:ascii="Times New Roman" w:hAnsi="Times New Roman" w:cs="Times New Roman"/>
          <w:b/>
          <w:bCs/>
          <w:i/>
          <w:color w:val="000000"/>
          <w:sz w:val="24"/>
          <w:szCs w:val="24"/>
          <w:lang w:val="fr-FR"/>
        </w:rPr>
        <w:t>51+015</w:t>
      </w:r>
      <w:r w:rsidRPr="009F27D8">
        <w:rPr>
          <w:rFonts w:ascii="Times New Roman" w:hAnsi="Times New Roman" w:cs="Times New Roman"/>
          <w:b/>
          <w:bCs/>
          <w:color w:val="000000"/>
          <w:sz w:val="24"/>
          <w:szCs w:val="24"/>
          <w:lang w:val="fr-FR"/>
        </w:rPr>
        <w:t xml:space="preserve"> </w:t>
      </w:r>
      <w:proofErr w:type="spellStart"/>
      <w:r w:rsidRPr="009F27D8">
        <w:rPr>
          <w:rFonts w:ascii="Times New Roman" w:hAnsi="Times New Roman" w:cs="Times New Roman"/>
          <w:b/>
          <w:bCs/>
          <w:color w:val="000000"/>
          <w:sz w:val="24"/>
          <w:szCs w:val="24"/>
          <w:lang w:val="fr-FR"/>
        </w:rPr>
        <w:t>și</w:t>
      </w:r>
      <w:proofErr w:type="spellEnd"/>
      <w:r w:rsidRPr="009F27D8">
        <w:rPr>
          <w:rFonts w:ascii="Times New Roman" w:hAnsi="Times New Roman" w:cs="Times New Roman"/>
          <w:b/>
          <w:bCs/>
          <w:color w:val="000000"/>
          <w:sz w:val="24"/>
          <w:szCs w:val="24"/>
          <w:lang w:val="fr-FR"/>
        </w:rPr>
        <w:t xml:space="preserve"> km </w:t>
      </w:r>
      <w:r w:rsidRPr="009F27D8">
        <w:rPr>
          <w:rFonts w:ascii="Times New Roman" w:hAnsi="Times New Roman" w:cs="Times New Roman"/>
          <w:b/>
          <w:bCs/>
          <w:i/>
          <w:color w:val="000000"/>
          <w:sz w:val="24"/>
          <w:szCs w:val="24"/>
          <w:lang w:val="fr-FR"/>
        </w:rPr>
        <w:t>51+700</w:t>
      </w:r>
      <w:r w:rsidRPr="009F27D8">
        <w:rPr>
          <w:rFonts w:ascii="Times New Roman" w:hAnsi="Times New Roman" w:cs="Times New Roman"/>
          <w:sz w:val="24"/>
          <w:szCs w:val="24"/>
          <w:lang w:val="fr-FR"/>
        </w:rPr>
        <w:t xml:space="preserve"> DN 7 </w:t>
      </w:r>
      <w:proofErr w:type="spellStart"/>
      <w:r w:rsidRPr="009F27D8">
        <w:rPr>
          <w:rFonts w:ascii="Times New Roman" w:hAnsi="Times New Roman" w:cs="Times New Roman"/>
          <w:sz w:val="24"/>
          <w:szCs w:val="24"/>
          <w:lang w:val="fr-FR"/>
        </w:rPr>
        <w:t>București</w:t>
      </w:r>
      <w:proofErr w:type="spellEnd"/>
      <w:r w:rsidRPr="009F27D8">
        <w:rPr>
          <w:rFonts w:ascii="Times New Roman" w:hAnsi="Times New Roman" w:cs="Times New Roman"/>
          <w:sz w:val="24"/>
          <w:szCs w:val="24"/>
          <w:lang w:val="fr-FR"/>
        </w:rPr>
        <w:t xml:space="preserve"> – </w:t>
      </w:r>
      <w:proofErr w:type="spellStart"/>
      <w:r w:rsidRPr="009F27D8">
        <w:rPr>
          <w:rFonts w:ascii="Times New Roman" w:hAnsi="Times New Roman" w:cs="Times New Roman"/>
          <w:sz w:val="24"/>
          <w:szCs w:val="24"/>
          <w:lang w:val="fr-FR"/>
        </w:rPr>
        <w:t>Pitești</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Accesul</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rutier</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și</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pietonal</w:t>
      </w:r>
      <w:proofErr w:type="spellEnd"/>
      <w:r w:rsidRPr="009F27D8">
        <w:rPr>
          <w:rFonts w:ascii="Times New Roman" w:hAnsi="Times New Roman" w:cs="Times New Roman"/>
          <w:sz w:val="24"/>
          <w:szCs w:val="24"/>
          <w:lang w:val="fr-FR"/>
        </w:rPr>
        <w:t xml:space="preserve"> </w:t>
      </w:r>
      <w:proofErr w:type="gramStart"/>
      <w:r w:rsidRPr="009F27D8">
        <w:rPr>
          <w:rFonts w:ascii="Times New Roman" w:hAnsi="Times New Roman" w:cs="Times New Roman"/>
          <w:sz w:val="24"/>
          <w:szCs w:val="24"/>
          <w:lang w:val="fr-FR"/>
        </w:rPr>
        <w:t xml:space="preserve">la </w:t>
      </w:r>
      <w:proofErr w:type="spellStart"/>
      <w:r w:rsidRPr="009F27D8">
        <w:rPr>
          <w:rFonts w:ascii="Times New Roman" w:hAnsi="Times New Roman" w:cs="Times New Roman"/>
          <w:sz w:val="24"/>
          <w:szCs w:val="24"/>
          <w:lang w:val="fr-FR"/>
        </w:rPr>
        <w:t>amplasament</w:t>
      </w:r>
      <w:proofErr w:type="spellEnd"/>
      <w:proofErr w:type="gramEnd"/>
      <w:r w:rsidRPr="009F27D8">
        <w:rPr>
          <w:rFonts w:ascii="Times New Roman" w:hAnsi="Times New Roman" w:cs="Times New Roman"/>
          <w:sz w:val="24"/>
          <w:szCs w:val="24"/>
          <w:lang w:val="fr-FR"/>
        </w:rPr>
        <w:t xml:space="preserve"> se va face direct </w:t>
      </w:r>
      <w:proofErr w:type="spellStart"/>
      <w:r w:rsidRPr="009F27D8">
        <w:rPr>
          <w:rFonts w:ascii="Times New Roman" w:hAnsi="Times New Roman" w:cs="Times New Roman"/>
          <w:sz w:val="24"/>
          <w:szCs w:val="24"/>
          <w:lang w:val="fr-FR"/>
        </w:rPr>
        <w:t>din</w:t>
      </w:r>
      <w:proofErr w:type="spellEnd"/>
      <w:r w:rsidRPr="009F27D8">
        <w:rPr>
          <w:rFonts w:ascii="Times New Roman" w:hAnsi="Times New Roman" w:cs="Times New Roman"/>
          <w:sz w:val="24"/>
          <w:szCs w:val="24"/>
          <w:lang w:val="fr-FR"/>
        </w:rPr>
        <w:t xml:space="preserve"> DN7 </w:t>
      </w:r>
      <w:proofErr w:type="spellStart"/>
      <w:r w:rsidRPr="009F27D8">
        <w:rPr>
          <w:rFonts w:ascii="Times New Roman" w:hAnsi="Times New Roman" w:cs="Times New Roman"/>
          <w:sz w:val="24"/>
          <w:szCs w:val="24"/>
          <w:lang w:val="fr-FR"/>
        </w:rPr>
        <w:t>printr</w:t>
      </w:r>
      <w:proofErr w:type="spellEnd"/>
      <w:r w:rsidRPr="009F27D8">
        <w:rPr>
          <w:rFonts w:ascii="Times New Roman" w:hAnsi="Times New Roman" w:cs="Times New Roman"/>
          <w:sz w:val="24"/>
          <w:szCs w:val="24"/>
          <w:lang w:val="fr-FR"/>
        </w:rPr>
        <w:t xml:space="preserve">-un </w:t>
      </w:r>
      <w:proofErr w:type="spellStart"/>
      <w:r w:rsidRPr="009F27D8">
        <w:rPr>
          <w:rFonts w:ascii="Times New Roman" w:hAnsi="Times New Roman" w:cs="Times New Roman"/>
          <w:sz w:val="24"/>
          <w:szCs w:val="24"/>
          <w:lang w:val="fr-FR"/>
        </w:rPr>
        <w:t>acces</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propus</w:t>
      </w:r>
      <w:proofErr w:type="spellEnd"/>
      <w:r w:rsidRPr="009F27D8">
        <w:rPr>
          <w:rFonts w:ascii="Times New Roman" w:hAnsi="Times New Roman" w:cs="Times New Roman"/>
          <w:sz w:val="24"/>
          <w:szCs w:val="24"/>
          <w:lang w:val="fr-FR"/>
        </w:rPr>
        <w:t xml:space="preserve"> cu </w:t>
      </w:r>
      <w:proofErr w:type="spellStart"/>
      <w:r w:rsidRPr="009F27D8">
        <w:rPr>
          <w:rFonts w:ascii="Times New Roman" w:hAnsi="Times New Roman" w:cs="Times New Roman"/>
          <w:sz w:val="24"/>
          <w:szCs w:val="24"/>
          <w:lang w:val="fr-FR"/>
        </w:rPr>
        <w:t>câte</w:t>
      </w:r>
      <w:proofErr w:type="spellEnd"/>
      <w:r w:rsidRPr="009F27D8">
        <w:rPr>
          <w:rFonts w:ascii="Times New Roman" w:hAnsi="Times New Roman" w:cs="Times New Roman"/>
          <w:sz w:val="24"/>
          <w:szCs w:val="24"/>
          <w:lang w:val="fr-FR"/>
        </w:rPr>
        <w:t xml:space="preserve"> o </w:t>
      </w:r>
      <w:proofErr w:type="spellStart"/>
      <w:r w:rsidRPr="009F27D8">
        <w:rPr>
          <w:rFonts w:ascii="Times New Roman" w:hAnsi="Times New Roman" w:cs="Times New Roman"/>
          <w:sz w:val="24"/>
          <w:szCs w:val="24"/>
          <w:lang w:val="fr-FR"/>
        </w:rPr>
        <w:t>bandă</w:t>
      </w:r>
      <w:proofErr w:type="spellEnd"/>
      <w:r w:rsidRPr="009F27D8">
        <w:rPr>
          <w:rFonts w:ascii="Times New Roman" w:hAnsi="Times New Roman" w:cs="Times New Roman"/>
          <w:sz w:val="24"/>
          <w:szCs w:val="24"/>
          <w:lang w:val="fr-FR"/>
        </w:rPr>
        <w:t xml:space="preserve"> </w:t>
      </w:r>
      <w:proofErr w:type="spellStart"/>
      <w:r w:rsidRPr="009F27D8">
        <w:rPr>
          <w:rFonts w:ascii="Times New Roman" w:hAnsi="Times New Roman" w:cs="Times New Roman"/>
          <w:sz w:val="24"/>
          <w:szCs w:val="24"/>
          <w:lang w:val="fr-FR"/>
        </w:rPr>
        <w:t>pe</w:t>
      </w:r>
      <w:proofErr w:type="spellEnd"/>
      <w:r w:rsidRPr="009F27D8">
        <w:rPr>
          <w:rFonts w:ascii="Times New Roman" w:hAnsi="Times New Roman" w:cs="Times New Roman"/>
          <w:sz w:val="24"/>
          <w:szCs w:val="24"/>
          <w:lang w:val="fr-FR"/>
        </w:rPr>
        <w:t xml:space="preserve"> sens de 3.00 m </w:t>
      </w:r>
      <w:proofErr w:type="spellStart"/>
      <w:r w:rsidRPr="009F27D8">
        <w:rPr>
          <w:rFonts w:ascii="Times New Roman" w:hAnsi="Times New Roman" w:cs="Times New Roman"/>
          <w:sz w:val="24"/>
          <w:szCs w:val="24"/>
          <w:lang w:val="fr-FR"/>
        </w:rPr>
        <w:t>aflat</w:t>
      </w:r>
      <w:proofErr w:type="spellEnd"/>
      <w:r w:rsidRPr="009F27D8">
        <w:rPr>
          <w:rFonts w:ascii="Times New Roman" w:hAnsi="Times New Roman" w:cs="Times New Roman"/>
          <w:sz w:val="24"/>
          <w:szCs w:val="24"/>
          <w:lang w:val="fr-FR"/>
        </w:rPr>
        <w:t xml:space="preserve"> la </w:t>
      </w:r>
      <w:r w:rsidRPr="009F27D8">
        <w:rPr>
          <w:rFonts w:ascii="Times New Roman" w:hAnsi="Times New Roman" w:cs="Times New Roman"/>
          <w:b/>
          <w:i/>
          <w:sz w:val="24"/>
          <w:szCs w:val="24"/>
          <w:lang w:val="fr-FR"/>
        </w:rPr>
        <w:t>km</w:t>
      </w:r>
      <w:r w:rsidRPr="009F27D8">
        <w:rPr>
          <w:rFonts w:ascii="Times New Roman" w:hAnsi="Times New Roman" w:cs="Times New Roman"/>
          <w:b/>
          <w:i/>
          <w:color w:val="FF0000"/>
          <w:sz w:val="24"/>
          <w:szCs w:val="24"/>
          <w:lang w:val="fr-FR"/>
        </w:rPr>
        <w:t xml:space="preserve"> </w:t>
      </w:r>
      <w:r w:rsidRPr="009F27D8">
        <w:rPr>
          <w:rFonts w:ascii="Times New Roman" w:hAnsi="Times New Roman" w:cs="Times New Roman"/>
          <w:b/>
          <w:i/>
          <w:sz w:val="24"/>
          <w:szCs w:val="24"/>
          <w:lang w:val="fr-FR"/>
        </w:rPr>
        <w:t xml:space="preserve">51+660 </w:t>
      </w:r>
      <w:proofErr w:type="spellStart"/>
      <w:r w:rsidRPr="009F27D8">
        <w:rPr>
          <w:rFonts w:ascii="Times New Roman" w:hAnsi="Times New Roman" w:cs="Times New Roman"/>
          <w:b/>
          <w:i/>
          <w:sz w:val="24"/>
          <w:szCs w:val="24"/>
          <w:lang w:val="fr-FR"/>
        </w:rPr>
        <w:t>stanga</w:t>
      </w:r>
      <w:proofErr w:type="spellEnd"/>
      <w:r w:rsidRPr="009F27D8">
        <w:rPr>
          <w:rFonts w:ascii="Times New Roman" w:hAnsi="Times New Roman" w:cs="Times New Roman"/>
          <w:color w:val="000000"/>
          <w:sz w:val="24"/>
          <w:szCs w:val="24"/>
          <w:lang w:val="fr-FR"/>
        </w:rPr>
        <w:t>.</w:t>
      </w:r>
    </w:p>
    <w:p w14:paraId="71888AC0" w14:textId="77777777" w:rsidR="009F27D8" w:rsidRPr="009F27D8" w:rsidRDefault="009F27D8" w:rsidP="009F27D8">
      <w:pPr>
        <w:spacing w:after="0" w:line="240" w:lineRule="auto"/>
        <w:ind w:firstLine="708"/>
        <w:jc w:val="both"/>
        <w:rPr>
          <w:rFonts w:ascii="Times New Roman" w:hAnsi="Times New Roman" w:cs="Times New Roman"/>
          <w:b/>
          <w:bCs/>
          <w:color w:val="000000"/>
          <w:sz w:val="24"/>
          <w:szCs w:val="24"/>
          <w:u w:val="single"/>
          <w:lang w:val="en-US"/>
        </w:rPr>
      </w:pPr>
      <w:r w:rsidRPr="009F27D8">
        <w:rPr>
          <w:rFonts w:ascii="Times New Roman" w:hAnsi="Times New Roman" w:cs="Times New Roman"/>
          <w:color w:val="000000"/>
          <w:sz w:val="24"/>
          <w:szCs w:val="24"/>
        </w:rPr>
        <w:lastRenderedPageBreak/>
        <w:t xml:space="preserve">Suprafața totală NC 7260 este de </w:t>
      </w:r>
      <w:r w:rsidRPr="009F27D8">
        <w:rPr>
          <w:rFonts w:ascii="Times New Roman" w:hAnsi="Times New Roman" w:cs="Times New Roman"/>
          <w:b/>
          <w:bCs/>
          <w:color w:val="000000"/>
          <w:sz w:val="24"/>
          <w:szCs w:val="24"/>
        </w:rPr>
        <w:t>148.551 mp</w:t>
      </w:r>
      <w:r w:rsidRPr="009F27D8">
        <w:rPr>
          <w:rFonts w:ascii="Times New Roman" w:hAnsi="Times New Roman" w:cs="Times New Roman"/>
          <w:color w:val="000000"/>
          <w:sz w:val="24"/>
          <w:szCs w:val="24"/>
        </w:rPr>
        <w:t xml:space="preserve"> din care 33.839 mp T51, P368/2 avand categoria de folosinta pasun, terenul in suprafata de 114.712 mp situat in T51, P368/2, avand categoria de folosinta pasune se afla in extravilan, conform extras de carte funciara </w:t>
      </w:r>
      <w:r w:rsidRPr="009F27D8">
        <w:rPr>
          <w:rFonts w:ascii="Times New Roman" w:hAnsi="Times New Roman" w:cs="Times New Roman"/>
          <w:b/>
          <w:bCs/>
          <w:color w:val="000000"/>
          <w:sz w:val="24"/>
          <w:szCs w:val="24"/>
        </w:rPr>
        <w:t>CF 72606</w:t>
      </w:r>
      <w:r w:rsidRPr="009F27D8">
        <w:rPr>
          <w:rFonts w:ascii="Times New Roman" w:hAnsi="Times New Roman" w:cs="Times New Roman"/>
          <w:color w:val="000000"/>
          <w:sz w:val="24"/>
          <w:szCs w:val="24"/>
        </w:rPr>
        <w:t>.</w:t>
      </w:r>
    </w:p>
    <w:p w14:paraId="1E3FE183" w14:textId="77777777" w:rsidR="009F27D8" w:rsidRPr="009F27D8" w:rsidRDefault="009F27D8" w:rsidP="009F27D8">
      <w:p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   S teren: 148.551 mp;</w:t>
      </w:r>
    </w:p>
    <w:p w14:paraId="13BB1883" w14:textId="77777777" w:rsidR="009F27D8" w:rsidRPr="009F27D8" w:rsidRDefault="009F27D8" w:rsidP="009F27D8">
      <w:pPr>
        <w:pStyle w:val="ListParagraph"/>
        <w:numPr>
          <w:ilvl w:val="0"/>
          <w:numId w:val="35"/>
        </w:num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S panouri: cca. 94.798 mp</w:t>
      </w:r>
    </w:p>
    <w:p w14:paraId="0BA81CBB" w14:textId="77777777" w:rsidR="009F27D8" w:rsidRPr="009F27D8" w:rsidRDefault="009F27D8" w:rsidP="009F27D8">
      <w:pPr>
        <w:pStyle w:val="ListParagraph"/>
        <w:numPr>
          <w:ilvl w:val="0"/>
          <w:numId w:val="35"/>
        </w:num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S drumuri de incinta: cca. 10.763 mp</w:t>
      </w:r>
    </w:p>
    <w:p w14:paraId="4B62DBD1" w14:textId="77777777" w:rsidR="009F27D8" w:rsidRPr="009F27D8" w:rsidRDefault="009F27D8" w:rsidP="009F27D8">
      <w:pPr>
        <w:pStyle w:val="ListParagraph"/>
        <w:numPr>
          <w:ilvl w:val="0"/>
          <w:numId w:val="35"/>
        </w:num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S construita: 2000mp</w:t>
      </w:r>
    </w:p>
    <w:p w14:paraId="2A97CF5F" w14:textId="77777777" w:rsidR="009F27D8" w:rsidRPr="009F27D8" w:rsidRDefault="009F27D8" w:rsidP="009F27D8">
      <w:pPr>
        <w:pStyle w:val="ListParagraph"/>
        <w:numPr>
          <w:ilvl w:val="0"/>
          <w:numId w:val="35"/>
        </w:num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Nr. locuri de parcare: 3</w:t>
      </w:r>
    </w:p>
    <w:p w14:paraId="1CFB3F50" w14:textId="77777777" w:rsidR="009F27D8" w:rsidRPr="009F27D8" w:rsidRDefault="009F27D8" w:rsidP="009F27D8">
      <w:pPr>
        <w:spacing w:after="0" w:line="240" w:lineRule="auto"/>
        <w:ind w:left="-284"/>
        <w:jc w:val="both"/>
        <w:rPr>
          <w:rFonts w:ascii="Times New Roman" w:hAnsi="Times New Roman" w:cs="Times New Roman"/>
          <w:b/>
          <w:color w:val="000000"/>
          <w:sz w:val="24"/>
          <w:szCs w:val="24"/>
        </w:rPr>
      </w:pPr>
      <w:r w:rsidRPr="009F27D8">
        <w:rPr>
          <w:rFonts w:ascii="Times New Roman" w:hAnsi="Times New Roman" w:cs="Times New Roman"/>
          <w:b/>
          <w:color w:val="000000"/>
          <w:sz w:val="24"/>
          <w:szCs w:val="24"/>
        </w:rPr>
        <w:t>Puterea debitata a centralei in retea este de 40,42 MW.</w:t>
      </w:r>
    </w:p>
    <w:p w14:paraId="6DB8A4B2" w14:textId="77777777" w:rsidR="009F27D8" w:rsidRPr="009F27D8" w:rsidRDefault="009F27D8" w:rsidP="009F27D8">
      <w:p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 xml:space="preserve">Principalele </w:t>
      </w:r>
      <w:r w:rsidRPr="009F27D8">
        <w:rPr>
          <w:rFonts w:ascii="Times New Roman" w:hAnsi="Times New Roman" w:cs="Times New Roman"/>
          <w:b/>
          <w:bCs/>
          <w:color w:val="000000"/>
          <w:sz w:val="24"/>
          <w:szCs w:val="24"/>
        </w:rPr>
        <w:t>echipamente</w:t>
      </w:r>
      <w:r w:rsidRPr="009F27D8">
        <w:rPr>
          <w:rFonts w:ascii="Times New Roman" w:hAnsi="Times New Roman" w:cs="Times New Roman"/>
          <w:color w:val="000000"/>
          <w:sz w:val="24"/>
          <w:szCs w:val="24"/>
        </w:rPr>
        <w:t xml:space="preserve"> ale centralei sunt:</w:t>
      </w:r>
    </w:p>
    <w:p w14:paraId="5F932930" w14:textId="77777777" w:rsidR="009F27D8" w:rsidRPr="009F27D8" w:rsidRDefault="009F27D8" w:rsidP="009F27D8">
      <w:pPr>
        <w:pStyle w:val="BodyText"/>
        <w:widowControl w:val="0"/>
        <w:numPr>
          <w:ilvl w:val="0"/>
          <w:numId w:val="36"/>
        </w:numPr>
        <w:autoSpaceDE w:val="0"/>
        <w:autoSpaceDN w:val="0"/>
        <w:spacing w:after="0" w:line="240" w:lineRule="auto"/>
        <w:ind w:left="-284" w:right="222" w:firstLine="0"/>
        <w:jc w:val="both"/>
        <w:rPr>
          <w:rFonts w:ascii="Times New Roman" w:hAnsi="Times New Roman"/>
          <w:color w:val="000000"/>
          <w:sz w:val="24"/>
          <w:szCs w:val="24"/>
        </w:rPr>
      </w:pPr>
      <w:proofErr w:type="spellStart"/>
      <w:r w:rsidRPr="009F27D8">
        <w:rPr>
          <w:rFonts w:ascii="Times New Roman" w:hAnsi="Times New Roman"/>
          <w:b/>
          <w:bCs/>
          <w:color w:val="000000"/>
          <w:sz w:val="24"/>
          <w:szCs w:val="24"/>
        </w:rPr>
        <w:t>Panouri</w:t>
      </w:r>
      <w:proofErr w:type="spellEnd"/>
      <w:r w:rsidRPr="009F27D8">
        <w:rPr>
          <w:rFonts w:ascii="Times New Roman" w:hAnsi="Times New Roman"/>
          <w:b/>
          <w:bCs/>
          <w:color w:val="000000"/>
          <w:sz w:val="24"/>
          <w:szCs w:val="24"/>
        </w:rPr>
        <w:t xml:space="preserve"> </w:t>
      </w:r>
      <w:proofErr w:type="spellStart"/>
      <w:r w:rsidRPr="009F27D8">
        <w:rPr>
          <w:rFonts w:ascii="Times New Roman" w:hAnsi="Times New Roman"/>
          <w:b/>
          <w:bCs/>
          <w:color w:val="000000"/>
          <w:sz w:val="24"/>
          <w:szCs w:val="24"/>
        </w:rPr>
        <w:t>Fotovoltaice</w:t>
      </w:r>
      <w:proofErr w:type="spellEnd"/>
      <w:r w:rsidRPr="009F27D8">
        <w:rPr>
          <w:rFonts w:ascii="Times New Roman" w:hAnsi="Times New Roman"/>
          <w:color w:val="000000"/>
          <w:sz w:val="24"/>
          <w:szCs w:val="24"/>
        </w:rPr>
        <w:t xml:space="preserve">: 1 camp </w:t>
      </w:r>
      <w:proofErr w:type="spellStart"/>
      <w:r w:rsidRPr="009F27D8">
        <w:rPr>
          <w:rFonts w:ascii="Times New Roman" w:hAnsi="Times New Roman"/>
          <w:color w:val="000000"/>
          <w:sz w:val="24"/>
          <w:szCs w:val="24"/>
        </w:rPr>
        <w:t>fotovoltaic</w:t>
      </w:r>
      <w:proofErr w:type="spellEnd"/>
      <w:r w:rsidRPr="009F27D8">
        <w:rPr>
          <w:rFonts w:ascii="Times New Roman" w:hAnsi="Times New Roman"/>
          <w:color w:val="000000"/>
          <w:sz w:val="24"/>
          <w:szCs w:val="24"/>
        </w:rPr>
        <w:t xml:space="preserve">, format din 33760 </w:t>
      </w:r>
      <w:proofErr w:type="spellStart"/>
      <w:r w:rsidRPr="009F27D8">
        <w:rPr>
          <w:rFonts w:ascii="Times New Roman" w:hAnsi="Times New Roman"/>
          <w:color w:val="000000"/>
          <w:sz w:val="24"/>
          <w:szCs w:val="24"/>
        </w:rPr>
        <w:t>panouri</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fotovoltaice</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amplasate</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pe</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sistem</w:t>
      </w:r>
      <w:proofErr w:type="spellEnd"/>
      <w:r w:rsidRPr="009F27D8">
        <w:rPr>
          <w:rFonts w:ascii="Times New Roman" w:hAnsi="Times New Roman"/>
          <w:color w:val="000000"/>
          <w:sz w:val="24"/>
          <w:szCs w:val="24"/>
        </w:rPr>
        <w:t xml:space="preserve"> de fix, care </w:t>
      </w:r>
      <w:proofErr w:type="spellStart"/>
      <w:r w:rsidRPr="009F27D8">
        <w:rPr>
          <w:rFonts w:ascii="Times New Roman" w:hAnsi="Times New Roman"/>
          <w:color w:val="000000"/>
          <w:sz w:val="24"/>
          <w:szCs w:val="24"/>
        </w:rPr>
        <w:t>vor</w:t>
      </w:r>
      <w:proofErr w:type="spellEnd"/>
      <w:r w:rsidRPr="009F27D8">
        <w:rPr>
          <w:rFonts w:ascii="Times New Roman" w:hAnsi="Times New Roman"/>
          <w:color w:val="000000"/>
          <w:sz w:val="24"/>
          <w:szCs w:val="24"/>
        </w:rPr>
        <w:t xml:space="preserve"> produce </w:t>
      </w:r>
      <w:proofErr w:type="spellStart"/>
      <w:r w:rsidRPr="009F27D8">
        <w:rPr>
          <w:rFonts w:ascii="Times New Roman" w:hAnsi="Times New Roman"/>
          <w:color w:val="000000"/>
          <w:sz w:val="24"/>
          <w:szCs w:val="24"/>
        </w:rPr>
        <w:t>energie</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electrica</w:t>
      </w:r>
      <w:proofErr w:type="spellEnd"/>
      <w:r w:rsidRPr="009F27D8">
        <w:rPr>
          <w:rFonts w:ascii="Times New Roman" w:hAnsi="Times New Roman"/>
          <w:color w:val="000000"/>
          <w:sz w:val="24"/>
          <w:szCs w:val="24"/>
        </w:rPr>
        <w:t xml:space="preserve"> de </w:t>
      </w:r>
      <w:proofErr w:type="spellStart"/>
      <w:r w:rsidRPr="009F27D8">
        <w:rPr>
          <w:rFonts w:ascii="Times New Roman" w:hAnsi="Times New Roman"/>
          <w:color w:val="000000"/>
          <w:sz w:val="24"/>
          <w:szCs w:val="24"/>
        </w:rPr>
        <w:t>tensiune</w:t>
      </w:r>
      <w:proofErr w:type="spellEnd"/>
      <w:r w:rsidRPr="009F27D8">
        <w:rPr>
          <w:rFonts w:ascii="Times New Roman" w:hAnsi="Times New Roman"/>
          <w:color w:val="000000"/>
          <w:sz w:val="24"/>
          <w:szCs w:val="24"/>
        </w:rPr>
        <w:t xml:space="preserve"> continua;</w:t>
      </w:r>
    </w:p>
    <w:p w14:paraId="2B9FFF44" w14:textId="77777777" w:rsidR="009F27D8" w:rsidRPr="009F27D8" w:rsidRDefault="009F27D8" w:rsidP="009F27D8">
      <w:pPr>
        <w:numPr>
          <w:ilvl w:val="0"/>
          <w:numId w:val="37"/>
        </w:numPr>
        <w:spacing w:after="0" w:line="240" w:lineRule="auto"/>
        <w:ind w:left="-284" w:firstLine="0"/>
        <w:jc w:val="both"/>
        <w:rPr>
          <w:rFonts w:ascii="Times New Roman" w:hAnsi="Times New Roman" w:cs="Times New Roman"/>
          <w:color w:val="000000"/>
          <w:sz w:val="24"/>
          <w:szCs w:val="24"/>
        </w:rPr>
      </w:pPr>
      <w:r w:rsidRPr="009F27D8">
        <w:rPr>
          <w:rFonts w:ascii="Times New Roman" w:hAnsi="Times New Roman" w:cs="Times New Roman"/>
          <w:b/>
          <w:bCs/>
          <w:color w:val="000000"/>
          <w:sz w:val="24"/>
          <w:szCs w:val="24"/>
        </w:rPr>
        <w:t>Structuri tip tracker</w:t>
      </w:r>
      <w:r w:rsidRPr="009F27D8">
        <w:rPr>
          <w:rFonts w:ascii="Times New Roman" w:hAnsi="Times New Roman" w:cs="Times New Roman"/>
          <w:color w:val="000000"/>
          <w:sz w:val="24"/>
          <w:szCs w:val="24"/>
        </w:rPr>
        <w:t xml:space="preserve"> pe o singura axa;</w:t>
      </w:r>
    </w:p>
    <w:p w14:paraId="34108B9A" w14:textId="77777777" w:rsidR="009F27D8" w:rsidRPr="009F27D8" w:rsidRDefault="009F27D8" w:rsidP="009F27D8">
      <w:pPr>
        <w:pStyle w:val="BodyText"/>
        <w:widowControl w:val="0"/>
        <w:numPr>
          <w:ilvl w:val="0"/>
          <w:numId w:val="36"/>
        </w:numPr>
        <w:autoSpaceDE w:val="0"/>
        <w:autoSpaceDN w:val="0"/>
        <w:spacing w:after="0" w:line="240" w:lineRule="auto"/>
        <w:ind w:left="-284" w:right="222" w:firstLine="0"/>
        <w:jc w:val="both"/>
        <w:rPr>
          <w:rFonts w:ascii="Times New Roman" w:hAnsi="Times New Roman"/>
          <w:color w:val="000000"/>
          <w:sz w:val="24"/>
          <w:szCs w:val="24"/>
        </w:rPr>
      </w:pPr>
      <w:proofErr w:type="spellStart"/>
      <w:r w:rsidRPr="009F27D8">
        <w:rPr>
          <w:rFonts w:ascii="Times New Roman" w:hAnsi="Times New Roman"/>
          <w:b/>
          <w:bCs/>
          <w:color w:val="000000"/>
          <w:sz w:val="24"/>
          <w:szCs w:val="24"/>
        </w:rPr>
        <w:t>Invertoare</w:t>
      </w:r>
      <w:proofErr w:type="spellEnd"/>
      <w:r w:rsidRPr="009F27D8">
        <w:rPr>
          <w:rFonts w:ascii="Times New Roman" w:hAnsi="Times New Roman"/>
          <w:color w:val="000000"/>
          <w:sz w:val="24"/>
          <w:szCs w:val="24"/>
        </w:rPr>
        <w:t xml:space="preserve">: 80 </w:t>
      </w:r>
      <w:proofErr w:type="spellStart"/>
      <w:r w:rsidRPr="009F27D8">
        <w:rPr>
          <w:rFonts w:ascii="Times New Roman" w:hAnsi="Times New Roman"/>
          <w:color w:val="000000"/>
          <w:sz w:val="24"/>
          <w:szCs w:val="24"/>
        </w:rPr>
        <w:t>invertoare</w:t>
      </w:r>
      <w:proofErr w:type="spellEnd"/>
      <w:r w:rsidRPr="009F27D8">
        <w:rPr>
          <w:rFonts w:ascii="Times New Roman" w:hAnsi="Times New Roman"/>
          <w:color w:val="000000"/>
          <w:sz w:val="24"/>
          <w:szCs w:val="24"/>
        </w:rPr>
        <w:t xml:space="preserve"> de 200 kW (nominal  200 kW) care </w:t>
      </w:r>
      <w:proofErr w:type="spellStart"/>
      <w:r w:rsidRPr="009F27D8">
        <w:rPr>
          <w:rFonts w:ascii="Times New Roman" w:hAnsi="Times New Roman"/>
          <w:color w:val="000000"/>
          <w:sz w:val="24"/>
          <w:szCs w:val="24"/>
        </w:rPr>
        <w:t>fac</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conversia</w:t>
      </w:r>
      <w:proofErr w:type="spellEnd"/>
      <w:r w:rsidRPr="009F27D8">
        <w:rPr>
          <w:rFonts w:ascii="Times New Roman" w:hAnsi="Times New Roman"/>
          <w:color w:val="000000"/>
          <w:sz w:val="24"/>
          <w:szCs w:val="24"/>
        </w:rPr>
        <w:t xml:space="preserve"> din </w:t>
      </w:r>
      <w:proofErr w:type="spellStart"/>
      <w:r w:rsidRPr="009F27D8">
        <w:rPr>
          <w:rFonts w:ascii="Times New Roman" w:hAnsi="Times New Roman"/>
          <w:color w:val="000000"/>
          <w:sz w:val="24"/>
          <w:szCs w:val="24"/>
        </w:rPr>
        <w:t>tensiunea</w:t>
      </w:r>
      <w:proofErr w:type="spellEnd"/>
      <w:r w:rsidRPr="009F27D8">
        <w:rPr>
          <w:rFonts w:ascii="Times New Roman" w:hAnsi="Times New Roman"/>
          <w:color w:val="000000"/>
          <w:sz w:val="24"/>
          <w:szCs w:val="24"/>
        </w:rPr>
        <w:t xml:space="preserve"> continua </w:t>
      </w:r>
      <w:proofErr w:type="spellStart"/>
      <w:r w:rsidRPr="009F27D8">
        <w:rPr>
          <w:rFonts w:ascii="Times New Roman" w:hAnsi="Times New Roman"/>
          <w:color w:val="000000"/>
          <w:sz w:val="24"/>
          <w:szCs w:val="24"/>
        </w:rPr>
        <w:t>provenita</w:t>
      </w:r>
      <w:proofErr w:type="spellEnd"/>
      <w:r w:rsidRPr="009F27D8">
        <w:rPr>
          <w:rFonts w:ascii="Times New Roman" w:hAnsi="Times New Roman"/>
          <w:color w:val="000000"/>
          <w:sz w:val="24"/>
          <w:szCs w:val="24"/>
        </w:rPr>
        <w:t xml:space="preserve"> de la </w:t>
      </w:r>
      <w:proofErr w:type="spellStart"/>
      <w:r w:rsidRPr="009F27D8">
        <w:rPr>
          <w:rFonts w:ascii="Times New Roman" w:hAnsi="Times New Roman"/>
          <w:color w:val="000000"/>
          <w:sz w:val="24"/>
          <w:szCs w:val="24"/>
        </w:rPr>
        <w:t>panouri</w:t>
      </w:r>
      <w:proofErr w:type="spellEnd"/>
      <w:r w:rsidRPr="009F27D8">
        <w:rPr>
          <w:rFonts w:ascii="Times New Roman" w:hAnsi="Times New Roman"/>
          <w:color w:val="000000"/>
          <w:sz w:val="24"/>
          <w:szCs w:val="24"/>
        </w:rPr>
        <w:t xml:space="preserve"> in </w:t>
      </w:r>
      <w:proofErr w:type="spellStart"/>
      <w:r w:rsidRPr="009F27D8">
        <w:rPr>
          <w:rFonts w:ascii="Times New Roman" w:hAnsi="Times New Roman"/>
          <w:color w:val="000000"/>
          <w:sz w:val="24"/>
          <w:szCs w:val="24"/>
        </w:rPr>
        <w:t>tensiune</w:t>
      </w:r>
      <w:proofErr w:type="spellEnd"/>
      <w:r w:rsidRPr="009F27D8">
        <w:rPr>
          <w:rFonts w:ascii="Times New Roman" w:hAnsi="Times New Roman"/>
          <w:color w:val="000000"/>
          <w:sz w:val="24"/>
          <w:szCs w:val="24"/>
        </w:rPr>
        <w:t xml:space="preserve"> </w:t>
      </w:r>
      <w:proofErr w:type="spellStart"/>
      <w:r w:rsidRPr="009F27D8">
        <w:rPr>
          <w:rFonts w:ascii="Times New Roman" w:hAnsi="Times New Roman"/>
          <w:color w:val="000000"/>
          <w:sz w:val="24"/>
          <w:szCs w:val="24"/>
        </w:rPr>
        <w:t>alternativă</w:t>
      </w:r>
      <w:proofErr w:type="spellEnd"/>
      <w:r w:rsidRPr="009F27D8">
        <w:rPr>
          <w:rFonts w:ascii="Times New Roman" w:hAnsi="Times New Roman"/>
          <w:color w:val="000000"/>
          <w:sz w:val="24"/>
          <w:szCs w:val="24"/>
        </w:rPr>
        <w:t>;</w:t>
      </w:r>
    </w:p>
    <w:p w14:paraId="79C859C0" w14:textId="77777777" w:rsidR="009F27D8" w:rsidRPr="009F27D8" w:rsidRDefault="009F27D8" w:rsidP="009F27D8">
      <w:pPr>
        <w:numPr>
          <w:ilvl w:val="0"/>
          <w:numId w:val="37"/>
        </w:numPr>
        <w:spacing w:after="0" w:line="240" w:lineRule="auto"/>
        <w:ind w:left="-284" w:firstLine="0"/>
        <w:jc w:val="both"/>
        <w:rPr>
          <w:rFonts w:ascii="Times New Roman" w:hAnsi="Times New Roman" w:cs="Times New Roman"/>
          <w:color w:val="000000"/>
          <w:sz w:val="24"/>
          <w:szCs w:val="24"/>
        </w:rPr>
      </w:pPr>
      <w:r w:rsidRPr="009F27D8">
        <w:rPr>
          <w:rFonts w:ascii="Times New Roman" w:hAnsi="Times New Roman" w:cs="Times New Roman"/>
          <w:b/>
          <w:bCs/>
          <w:color w:val="000000"/>
          <w:sz w:val="24"/>
          <w:szCs w:val="24"/>
        </w:rPr>
        <w:t>Elemente auxiliare</w:t>
      </w:r>
      <w:r w:rsidRPr="009F27D8">
        <w:rPr>
          <w:rFonts w:ascii="Times New Roman" w:hAnsi="Times New Roman" w:cs="Times New Roman"/>
          <w:color w:val="000000"/>
          <w:sz w:val="24"/>
          <w:szCs w:val="24"/>
        </w:rPr>
        <w:t>: cutii de combinare, retea electrica interna de racordare intre panouri si intre cutiile de combinare si posturile de transformare, retea electrica de curent alternativ de medie tensiune, camera de comanda, transformator servicii interne, sisteme de supraveghere și antiefracție, instalație iluminat, împrejmuire, etc.</w:t>
      </w:r>
    </w:p>
    <w:p w14:paraId="16280D8B" w14:textId="77777777" w:rsidR="009F27D8" w:rsidRPr="009F27D8" w:rsidRDefault="009F27D8" w:rsidP="009F27D8">
      <w:p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 xml:space="preserve">Principalele </w:t>
      </w:r>
      <w:r w:rsidRPr="009F27D8">
        <w:rPr>
          <w:rFonts w:ascii="Times New Roman" w:hAnsi="Times New Roman" w:cs="Times New Roman"/>
          <w:b/>
          <w:bCs/>
          <w:color w:val="000000"/>
          <w:sz w:val="24"/>
          <w:szCs w:val="24"/>
        </w:rPr>
        <w:t>elemente asimilate constructiilor</w:t>
      </w:r>
      <w:r w:rsidRPr="009F27D8">
        <w:rPr>
          <w:rFonts w:ascii="Times New Roman" w:hAnsi="Times New Roman" w:cs="Times New Roman"/>
          <w:color w:val="000000"/>
          <w:sz w:val="24"/>
          <w:szCs w:val="24"/>
        </w:rPr>
        <w:t xml:space="preserve"> ale centralei sunt:</w:t>
      </w:r>
    </w:p>
    <w:p w14:paraId="199C4B77" w14:textId="77777777" w:rsidR="009F27D8" w:rsidRPr="009F27D8" w:rsidRDefault="009F27D8" w:rsidP="009F27D8">
      <w:pPr>
        <w:numPr>
          <w:ilvl w:val="0"/>
          <w:numId w:val="37"/>
        </w:numPr>
        <w:spacing w:after="0" w:line="240" w:lineRule="auto"/>
        <w:ind w:left="-284" w:firstLine="0"/>
        <w:jc w:val="both"/>
        <w:rPr>
          <w:rFonts w:ascii="Times New Roman" w:hAnsi="Times New Roman" w:cs="Times New Roman"/>
          <w:color w:val="000000"/>
          <w:sz w:val="24"/>
          <w:szCs w:val="24"/>
        </w:rPr>
      </w:pPr>
      <w:r w:rsidRPr="009F27D8">
        <w:rPr>
          <w:rFonts w:ascii="Times New Roman" w:hAnsi="Times New Roman" w:cs="Times New Roman"/>
          <w:b/>
          <w:bCs/>
          <w:color w:val="000000"/>
          <w:sz w:val="24"/>
          <w:szCs w:val="24"/>
        </w:rPr>
        <w:t xml:space="preserve">Cabine de transformare </w:t>
      </w:r>
      <w:r w:rsidRPr="009F27D8">
        <w:rPr>
          <w:rFonts w:ascii="Times New Roman" w:hAnsi="Times New Roman" w:cs="Times New Roman"/>
          <w:color w:val="000000"/>
          <w:sz w:val="24"/>
          <w:szCs w:val="24"/>
        </w:rPr>
        <w:t>de la joasa la medie tensiune;</w:t>
      </w:r>
    </w:p>
    <w:p w14:paraId="1C07D007" w14:textId="77777777" w:rsidR="009F27D8" w:rsidRPr="009F27D8" w:rsidRDefault="009F27D8" w:rsidP="009F27D8">
      <w:pPr>
        <w:numPr>
          <w:ilvl w:val="0"/>
          <w:numId w:val="37"/>
        </w:numPr>
        <w:spacing w:after="0" w:line="240" w:lineRule="auto"/>
        <w:ind w:left="-284" w:firstLine="0"/>
        <w:jc w:val="both"/>
        <w:rPr>
          <w:rFonts w:ascii="Times New Roman" w:hAnsi="Times New Roman" w:cs="Times New Roman"/>
          <w:b/>
          <w:bCs/>
          <w:color w:val="000000"/>
          <w:sz w:val="24"/>
          <w:szCs w:val="24"/>
        </w:rPr>
      </w:pPr>
      <w:r w:rsidRPr="009F27D8">
        <w:rPr>
          <w:rFonts w:ascii="Times New Roman" w:hAnsi="Times New Roman" w:cs="Times New Roman"/>
          <w:b/>
          <w:bCs/>
          <w:color w:val="000000"/>
          <w:sz w:val="24"/>
          <w:szCs w:val="24"/>
        </w:rPr>
        <w:t xml:space="preserve">Statie electrica de transformare Medie Tensiune/Inalta Tensiune: </w:t>
      </w:r>
      <w:r w:rsidRPr="009F27D8">
        <w:rPr>
          <w:rFonts w:ascii="Times New Roman" w:hAnsi="Times New Roman" w:cs="Times New Roman"/>
          <w:color w:val="000000"/>
          <w:sz w:val="24"/>
          <w:szCs w:val="24"/>
        </w:rPr>
        <w:t>echipata cu transformator ridicator de tensiune, instalatii si echipamente auxiliare;</w:t>
      </w:r>
    </w:p>
    <w:p w14:paraId="72C44E11" w14:textId="77777777" w:rsidR="009F27D8" w:rsidRPr="009F27D8" w:rsidRDefault="009F27D8" w:rsidP="009F27D8">
      <w:pPr>
        <w:spacing w:after="0" w:line="240" w:lineRule="auto"/>
        <w:ind w:left="-284"/>
        <w:jc w:val="both"/>
        <w:rPr>
          <w:rFonts w:ascii="Times New Roman" w:hAnsi="Times New Roman" w:cs="Times New Roman"/>
          <w:color w:val="000000"/>
          <w:sz w:val="24"/>
          <w:szCs w:val="24"/>
        </w:rPr>
      </w:pPr>
      <w:r w:rsidRPr="009F27D8">
        <w:rPr>
          <w:rFonts w:ascii="Times New Roman" w:hAnsi="Times New Roman" w:cs="Times New Roman"/>
          <w:color w:val="000000"/>
          <w:sz w:val="24"/>
          <w:szCs w:val="24"/>
        </w:rPr>
        <w:t xml:space="preserve">Avand in vedere dimensiunea centralei, racordarea acesteia la Sistemul Energetic National (SEN) se va face la nivelul de inalta tensiune de 110 Kv/20KV. </w:t>
      </w:r>
    </w:p>
    <w:p w14:paraId="6DA50BD7" w14:textId="68C653B6" w:rsidR="00C27FC5" w:rsidRPr="00C61E10" w:rsidRDefault="005F78B5" w:rsidP="005F78B5">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5564E0AD" w14:textId="1D535547" w:rsidR="005F78B5" w:rsidRPr="00C61E10" w:rsidRDefault="005F78B5" w:rsidP="005F78B5">
      <w:pPr>
        <w:spacing w:after="12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614E7484" w:rsidR="00B06824" w:rsidRPr="00C921DE" w:rsidRDefault="005F78B5" w:rsidP="00B06824">
      <w:pPr>
        <w:spacing w:after="120"/>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producţia de deşeuri</w:t>
      </w:r>
      <w:r w:rsidR="006065E5"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Default="006065E5" w:rsidP="00A56B0A">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21068CD1" w:rsidR="006065E5" w:rsidRPr="00683ACF" w:rsidRDefault="006065E5" w:rsidP="00A56B0A">
      <w:pPr>
        <w:spacing w:after="12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12E643EB" w:rsidR="006065E5" w:rsidRPr="001E10E2" w:rsidRDefault="006065E5" w:rsidP="006065E5">
      <w:pPr>
        <w:spacing w:after="0" w:line="240" w:lineRule="auto"/>
        <w:jc w:val="both"/>
        <w:rPr>
          <w:rFonts w:ascii="Times New Roman" w:eastAsia="Times New Roman" w:hAnsi="Times New Roman" w:cs="Times New Roman"/>
          <w:sz w:val="24"/>
          <w:szCs w:val="24"/>
          <w:lang w:eastAsia="pl-PL"/>
        </w:rPr>
      </w:pPr>
      <w:r w:rsidRPr="007C4E3C">
        <w:rPr>
          <w:rFonts w:ascii="Times New Roman" w:eastAsia="Times New Roman" w:hAnsi="Times New Roman" w:cs="Times New Roman"/>
          <w:sz w:val="24"/>
          <w:szCs w:val="24"/>
          <w:lang w:eastAsia="pl-PL"/>
        </w:rPr>
        <w:t xml:space="preserve">2.1. utilizarea existentă a terenului: Conform Certificatului de Urbanism nr. </w:t>
      </w:r>
      <w:r w:rsidR="007C4E3C" w:rsidRPr="007C4E3C">
        <w:rPr>
          <w:rFonts w:ascii="Times New Roman" w:eastAsia="Times New Roman" w:hAnsi="Times New Roman" w:cs="Times New Roman"/>
          <w:sz w:val="24"/>
          <w:szCs w:val="24"/>
          <w:lang w:eastAsia="pl-PL"/>
        </w:rPr>
        <w:t>61</w:t>
      </w:r>
      <w:r w:rsidR="002B0C56" w:rsidRPr="007C4E3C">
        <w:rPr>
          <w:rFonts w:ascii="Times New Roman" w:eastAsia="Times New Roman" w:hAnsi="Times New Roman" w:cs="Times New Roman"/>
          <w:sz w:val="24"/>
          <w:szCs w:val="24"/>
          <w:lang w:eastAsia="pl-PL"/>
        </w:rPr>
        <w:t>/</w:t>
      </w:r>
      <w:r w:rsidR="007C4E3C" w:rsidRPr="007C4E3C">
        <w:rPr>
          <w:rFonts w:ascii="Times New Roman" w:eastAsia="Times New Roman" w:hAnsi="Times New Roman" w:cs="Times New Roman"/>
          <w:sz w:val="24"/>
          <w:szCs w:val="24"/>
          <w:lang w:eastAsia="pl-PL"/>
        </w:rPr>
        <w:t>19</w:t>
      </w:r>
      <w:r w:rsidR="00A56B0A" w:rsidRPr="007C4E3C">
        <w:rPr>
          <w:rFonts w:ascii="Times New Roman" w:eastAsia="Times New Roman" w:hAnsi="Times New Roman" w:cs="Times New Roman"/>
          <w:sz w:val="24"/>
          <w:szCs w:val="24"/>
          <w:lang w:eastAsia="pl-PL"/>
        </w:rPr>
        <w:t>.0</w:t>
      </w:r>
      <w:r w:rsidR="007C4E3C" w:rsidRPr="007C4E3C">
        <w:rPr>
          <w:rFonts w:ascii="Times New Roman" w:eastAsia="Times New Roman" w:hAnsi="Times New Roman" w:cs="Times New Roman"/>
          <w:sz w:val="24"/>
          <w:szCs w:val="24"/>
          <w:lang w:eastAsia="pl-PL"/>
        </w:rPr>
        <w:t>4</w:t>
      </w:r>
      <w:r w:rsidR="00A56B0A" w:rsidRPr="007C4E3C">
        <w:rPr>
          <w:rFonts w:ascii="Times New Roman" w:eastAsia="Times New Roman" w:hAnsi="Times New Roman" w:cs="Times New Roman"/>
          <w:sz w:val="24"/>
          <w:szCs w:val="24"/>
          <w:lang w:eastAsia="pl-PL"/>
        </w:rPr>
        <w:t>.202</w:t>
      </w:r>
      <w:r w:rsidR="005D2DF3" w:rsidRPr="007C4E3C">
        <w:rPr>
          <w:rFonts w:ascii="Times New Roman" w:eastAsia="Times New Roman" w:hAnsi="Times New Roman" w:cs="Times New Roman"/>
          <w:sz w:val="24"/>
          <w:szCs w:val="24"/>
          <w:lang w:eastAsia="pl-PL"/>
        </w:rPr>
        <w:t>3</w:t>
      </w:r>
      <w:r w:rsidRPr="007C4E3C">
        <w:rPr>
          <w:rFonts w:ascii="Times New Roman" w:eastAsia="Times New Roman" w:hAnsi="Times New Roman" w:cs="Times New Roman"/>
          <w:sz w:val="24"/>
          <w:szCs w:val="24"/>
          <w:lang w:eastAsia="pl-PL"/>
        </w:rPr>
        <w:t xml:space="preserve">, terenul este situat în </w:t>
      </w:r>
      <w:r w:rsidR="00683ACF" w:rsidRPr="007C4E3C">
        <w:rPr>
          <w:rFonts w:ascii="Times New Roman" w:eastAsia="Times New Roman" w:hAnsi="Times New Roman" w:cs="Times New Roman"/>
          <w:sz w:val="24"/>
          <w:szCs w:val="24"/>
          <w:lang w:eastAsia="pl-PL"/>
        </w:rPr>
        <w:t xml:space="preserve">extravilanul </w:t>
      </w:r>
      <w:r w:rsidR="007C4E3C" w:rsidRPr="007C4E3C">
        <w:rPr>
          <w:rFonts w:ascii="Times New Roman" w:eastAsia="Times New Roman" w:hAnsi="Times New Roman" w:cs="Times New Roman"/>
          <w:sz w:val="24"/>
          <w:szCs w:val="24"/>
          <w:lang w:eastAsia="pl-PL"/>
        </w:rPr>
        <w:t>si intravilanul localitatii Titu</w:t>
      </w:r>
      <w:r w:rsidR="00DF58ED" w:rsidRPr="007C4E3C">
        <w:rPr>
          <w:rFonts w:ascii="Times New Roman" w:eastAsia="Times New Roman" w:hAnsi="Times New Roman" w:cs="Times New Roman"/>
          <w:sz w:val="24"/>
          <w:szCs w:val="24"/>
          <w:lang w:eastAsia="pl-PL"/>
        </w:rPr>
        <w:t>;</w:t>
      </w:r>
    </w:p>
    <w:p w14:paraId="353FDE93" w14:textId="77777777" w:rsidR="006065E5" w:rsidRPr="001E10E2"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 xml:space="preserve">2.3. capacitatea de absorbţie a mediului, cu atenţie deosebită </w:t>
      </w:r>
      <w:r w:rsidRPr="00FA0BC3">
        <w:rPr>
          <w:rFonts w:ascii="Times New Roman" w:eastAsia="Times New Roman" w:hAnsi="Times New Roman" w:cs="Times New Roman"/>
          <w:sz w:val="24"/>
          <w:szCs w:val="24"/>
          <w:lang w:eastAsia="ro-RO"/>
        </w:rPr>
        <w:t>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99A22F9" w14:textId="77777777" w:rsidR="00683ACF" w:rsidRDefault="00683ACF"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DB1331"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DB1331">
        <w:rPr>
          <w:rFonts w:ascii="Times New Roman" w:hAnsi="Times New Roman" w:cs="Times New Roman"/>
          <w:sz w:val="24"/>
          <w:szCs w:val="24"/>
        </w:rPr>
        <w:t>Proiectul propus nu intr</w:t>
      </w:r>
      <w:r w:rsidR="002B7CBF" w:rsidRPr="00DB1331">
        <w:rPr>
          <w:rFonts w:ascii="Times New Roman" w:hAnsi="Times New Roman" w:cs="Times New Roman"/>
          <w:sz w:val="24"/>
          <w:szCs w:val="24"/>
        </w:rPr>
        <w:t>ă</w:t>
      </w:r>
      <w:r w:rsidRPr="00DB1331">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7DC3A406" w:rsidR="006065E5" w:rsidRPr="007C4E3C" w:rsidRDefault="002111A6" w:rsidP="001E10E2">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16"/>
          <w:szCs w:val="16"/>
          <w:lang w:eastAsia="ro-RO"/>
        </w:rPr>
      </w:pPr>
      <w:r w:rsidRPr="007C4E3C">
        <w:rPr>
          <w:rFonts w:ascii="Times New Roman" w:hAnsi="Times New Roman" w:cs="Times New Roman"/>
          <w:sz w:val="24"/>
          <w:szCs w:val="24"/>
        </w:rPr>
        <w:t>Proiectul nu intră sub incidența art. 48 și 54 din Legea Apelor nr. 107/1996, cu modificările și completările ulterioare.</w:t>
      </w:r>
      <w:r w:rsidR="00EB1B71" w:rsidRPr="007C4E3C">
        <w:rPr>
          <w:rFonts w:ascii="Times New Roman" w:hAnsi="Times New Roman" w:cs="Times New Roman"/>
          <w:sz w:val="24"/>
          <w:szCs w:val="24"/>
        </w:rPr>
        <w:t xml:space="preserve"> </w:t>
      </w:r>
      <w:r w:rsidR="000C158E" w:rsidRPr="007C4E3C">
        <w:rPr>
          <w:rFonts w:ascii="Times New Roman" w:hAnsi="Times New Roman" w:cs="Times New Roman"/>
          <w:sz w:val="24"/>
          <w:szCs w:val="24"/>
        </w:rPr>
        <w:t>Conform adresei</w:t>
      </w:r>
      <w:r w:rsidR="00EB1B71" w:rsidRPr="007C4E3C">
        <w:rPr>
          <w:rFonts w:ascii="Times New Roman" w:eastAsia="Times New Roman" w:hAnsi="Times New Roman" w:cs="Times New Roman"/>
          <w:sz w:val="24"/>
          <w:szCs w:val="24"/>
          <w:lang w:eastAsia="ro-RO"/>
        </w:rPr>
        <w:t xml:space="preserve"> Administratia Nationala Apele Romane ABA </w:t>
      </w:r>
      <w:r w:rsidR="000C158E" w:rsidRPr="007C4E3C">
        <w:rPr>
          <w:rFonts w:ascii="Times New Roman" w:eastAsia="Times New Roman" w:hAnsi="Times New Roman" w:cs="Times New Roman"/>
          <w:sz w:val="24"/>
          <w:szCs w:val="24"/>
          <w:lang w:eastAsia="ro-RO"/>
        </w:rPr>
        <w:t xml:space="preserve">Arges-Vedea </w:t>
      </w:r>
      <w:r w:rsidR="00EB1B71" w:rsidRPr="007C4E3C">
        <w:rPr>
          <w:rFonts w:ascii="Times New Roman" w:eastAsia="Times New Roman" w:hAnsi="Times New Roman" w:cs="Times New Roman"/>
          <w:sz w:val="24"/>
          <w:szCs w:val="24"/>
          <w:lang w:eastAsia="ro-RO"/>
        </w:rPr>
        <w:t xml:space="preserve"> nr. </w:t>
      </w:r>
      <w:r w:rsidR="007C4E3C" w:rsidRPr="007C4E3C">
        <w:rPr>
          <w:rFonts w:ascii="Times New Roman" w:eastAsia="Times New Roman" w:hAnsi="Times New Roman" w:cs="Times New Roman"/>
          <w:sz w:val="24"/>
          <w:szCs w:val="24"/>
          <w:lang w:eastAsia="ro-RO"/>
        </w:rPr>
        <w:t>8809</w:t>
      </w:r>
      <w:r w:rsidR="00EB1B71" w:rsidRPr="007C4E3C">
        <w:rPr>
          <w:rFonts w:ascii="Times New Roman" w:eastAsia="Times New Roman" w:hAnsi="Times New Roman" w:cs="Times New Roman"/>
          <w:sz w:val="24"/>
          <w:szCs w:val="24"/>
          <w:lang w:eastAsia="ro-RO"/>
        </w:rPr>
        <w:t>/</w:t>
      </w:r>
      <w:r w:rsidR="007C4E3C" w:rsidRPr="007C4E3C">
        <w:rPr>
          <w:rFonts w:ascii="Times New Roman" w:eastAsia="Times New Roman" w:hAnsi="Times New Roman" w:cs="Times New Roman"/>
          <w:sz w:val="24"/>
          <w:szCs w:val="24"/>
          <w:lang w:eastAsia="ro-RO"/>
        </w:rPr>
        <w:t>AIM/07</w:t>
      </w:r>
      <w:r w:rsidR="00EB1B71" w:rsidRPr="007C4E3C">
        <w:rPr>
          <w:rFonts w:ascii="Times New Roman" w:eastAsia="Times New Roman" w:hAnsi="Times New Roman" w:cs="Times New Roman"/>
          <w:sz w:val="24"/>
          <w:szCs w:val="24"/>
          <w:lang w:eastAsia="ro-RO"/>
        </w:rPr>
        <w:t>.0</w:t>
      </w:r>
      <w:r w:rsidR="007C4E3C" w:rsidRPr="007C4E3C">
        <w:rPr>
          <w:rFonts w:ascii="Times New Roman" w:eastAsia="Times New Roman" w:hAnsi="Times New Roman" w:cs="Times New Roman"/>
          <w:sz w:val="24"/>
          <w:szCs w:val="24"/>
          <w:lang w:eastAsia="ro-RO"/>
        </w:rPr>
        <w:t>6</w:t>
      </w:r>
      <w:r w:rsidR="00EB1B71" w:rsidRPr="007C4E3C">
        <w:rPr>
          <w:rFonts w:ascii="Times New Roman" w:eastAsia="Times New Roman" w:hAnsi="Times New Roman" w:cs="Times New Roman"/>
          <w:sz w:val="24"/>
          <w:szCs w:val="24"/>
          <w:lang w:eastAsia="ro-RO"/>
        </w:rPr>
        <w:t>.202</w:t>
      </w:r>
      <w:r w:rsidR="001E10E2" w:rsidRPr="007C4E3C">
        <w:rPr>
          <w:rFonts w:ascii="Times New Roman" w:eastAsia="Times New Roman" w:hAnsi="Times New Roman" w:cs="Times New Roman"/>
          <w:sz w:val="24"/>
          <w:szCs w:val="24"/>
          <w:lang w:eastAsia="ro-RO"/>
        </w:rPr>
        <w:t>3</w:t>
      </w:r>
      <w:r w:rsidR="00695021" w:rsidRPr="007C4E3C">
        <w:rPr>
          <w:rFonts w:ascii="Times New Roman" w:eastAsia="Times New Roman" w:hAnsi="Times New Roman" w:cs="Times New Roman"/>
          <w:sz w:val="24"/>
          <w:szCs w:val="24"/>
          <w:lang w:eastAsia="ro-RO"/>
        </w:rPr>
        <w:t xml:space="preserve"> - nu este necesara obtinerea avizului de gospodarire a apelor.</w:t>
      </w:r>
    </w:p>
    <w:p w14:paraId="26C84EA9" w14:textId="77777777" w:rsidR="007C4E3C" w:rsidRPr="007C4E3C" w:rsidRDefault="007C4E3C" w:rsidP="007C4E3C">
      <w:pPr>
        <w:pStyle w:val="ListParagraph"/>
        <w:autoSpaceDE w:val="0"/>
        <w:autoSpaceDN w:val="0"/>
        <w:adjustRightInd w:val="0"/>
        <w:spacing w:after="0" w:line="240" w:lineRule="auto"/>
        <w:ind w:left="360"/>
        <w:jc w:val="both"/>
        <w:rPr>
          <w:rFonts w:ascii="Times New Roman" w:eastAsia="Times New Roman" w:hAnsi="Times New Roman" w:cs="Times New Roman"/>
          <w:i/>
          <w:sz w:val="16"/>
          <w:szCs w:val="16"/>
          <w:lang w:eastAsia="ro-RO"/>
        </w:rPr>
      </w:pPr>
    </w:p>
    <w:p w14:paraId="08C98F41" w14:textId="77777777" w:rsidR="006065E5" w:rsidRPr="001E10E2"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7C4E3C">
        <w:rPr>
          <w:rFonts w:ascii="Times New Roman" w:eastAsia="Times New Roman" w:hAnsi="Times New Roman" w:cs="Times New Roman"/>
          <w:b/>
          <w:i/>
          <w:sz w:val="24"/>
          <w:szCs w:val="24"/>
          <w:u w:val="single"/>
          <w:lang w:eastAsia="ro-RO"/>
        </w:rPr>
        <w:t>Condiţiile de realizare a proiectului</w:t>
      </w:r>
      <w:r w:rsidRPr="007C4E3C">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14:paraId="7242B48C" w14:textId="484BA99A" w:rsidR="00193B9E" w:rsidRPr="00193B9E"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3017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512CECE6" w14:textId="77777777" w:rsidR="00F2437B" w:rsidRDefault="00F2437B"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68D344B5" w14:textId="77777777" w:rsidR="00DF58ED" w:rsidRPr="00A450C7" w:rsidRDefault="00DF58ED" w:rsidP="00A450C7">
      <w:pPr>
        <w:pStyle w:val="ListParagraph"/>
        <w:tabs>
          <w:tab w:val="left" w:pos="-720"/>
        </w:tabs>
        <w:suppressAutoHyphens/>
        <w:spacing w:after="0" w:line="240" w:lineRule="auto"/>
        <w:jc w:val="both"/>
        <w:rPr>
          <w:rFonts w:ascii="Times New Roman" w:hAnsi="Times New Roman"/>
          <w:spacing w:val="-3"/>
          <w:sz w:val="24"/>
          <w:szCs w:val="24"/>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BFFD0D0" w14:textId="77777777" w:rsidR="00DF58ED" w:rsidRPr="00107772" w:rsidRDefault="00DF58ED" w:rsidP="00DF58ED">
      <w:pPr>
        <w:spacing w:after="0" w:line="240" w:lineRule="auto"/>
        <w:ind w:left="1429"/>
        <w:jc w:val="both"/>
        <w:rPr>
          <w:rFonts w:ascii="Times New Roman" w:eastAsia="Times New Roman" w:hAnsi="Times New Roman" w:cs="Times New Roman"/>
          <w:sz w:val="24"/>
          <w:szCs w:val="24"/>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5CB0709D" w14:textId="77777777" w:rsidR="009F27D8" w:rsidRDefault="009F27D8" w:rsidP="009F27D8">
      <w:pPr>
        <w:pStyle w:val="ListParagraph"/>
        <w:tabs>
          <w:tab w:val="left" w:pos="-720"/>
        </w:tabs>
        <w:suppressAutoHyphens/>
        <w:spacing w:after="120" w:line="240" w:lineRule="auto"/>
        <w:jc w:val="both"/>
        <w:rPr>
          <w:rFonts w:ascii="Times New Roman" w:hAnsi="Times New Roman"/>
          <w:sz w:val="24"/>
          <w:szCs w:val="24"/>
        </w:rPr>
      </w:pPr>
      <w:bookmarkStart w:id="11" w:name="_GoBack"/>
      <w:bookmarkEnd w:id="11"/>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lastRenderedPageBreak/>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45C430AC" w:rsidR="003F1D2D" w:rsidRDefault="008C7455" w:rsidP="008C745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w:t>
      </w:r>
      <w:r w:rsidR="00301734" w:rsidRPr="00FA0BC3">
        <w:rPr>
          <w:rFonts w:ascii="Times New Roman" w:eastAsia="Times New Roman" w:hAnsi="Times New Roman" w:cs="Times New Roman"/>
          <w:b/>
          <w:bCs/>
          <w:i/>
          <w:iCs/>
          <w:sz w:val="24"/>
          <w:szCs w:val="24"/>
          <w:lang w:eastAsia="ro-RO"/>
        </w:rPr>
        <w:t>deşeurilo</w:t>
      </w:r>
      <w:r w:rsidR="00301734">
        <w:rPr>
          <w:rFonts w:ascii="Times New Roman" w:eastAsia="Times New Roman" w:hAnsi="Times New Roman" w:cs="Times New Roman"/>
          <w:b/>
          <w:bCs/>
          <w:i/>
          <w:iCs/>
          <w:sz w:val="24"/>
          <w:szCs w:val="24"/>
          <w:lang w:eastAsia="ro-RO"/>
        </w:rPr>
        <w:t xml:space="preserve">r, aprobata simodificata prin Legea 17/2023. </w:t>
      </w:r>
      <w:r w:rsidR="00301734"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107772" w:rsidRDefault="006065E5" w:rsidP="00107772">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0A6BBF03" w14:textId="43890C92" w:rsidR="00BA1613"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17345C">
        <w:rPr>
          <w:rStyle w:val="tpa"/>
          <w:rFonts w:ascii="Times New Roman" w:hAnsi="Times New Roman" w:cs="Times New Roman"/>
          <w:color w:val="000000"/>
          <w:sz w:val="24"/>
          <w:szCs w:val="24"/>
        </w:rPr>
        <w:lastRenderedPageBreak/>
        <w:t>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36DB54CA" w14:textId="77777777" w:rsidR="00D7273E" w:rsidRDefault="00D7273E" w:rsidP="00504B81">
      <w:pPr>
        <w:shd w:val="clear" w:color="auto" w:fill="FFFFFF"/>
        <w:spacing w:after="120" w:line="240" w:lineRule="auto"/>
        <w:ind w:firstLine="708"/>
        <w:jc w:val="both"/>
        <w:rPr>
          <w:rFonts w:ascii="Times New Roman" w:hAnsi="Times New Roman" w:cs="Times New Roman"/>
          <w:color w:val="000000"/>
          <w:sz w:val="24"/>
          <w:szCs w:val="24"/>
        </w:rPr>
      </w:pPr>
    </w:p>
    <w:p w14:paraId="17381721" w14:textId="77777777" w:rsidR="00301734" w:rsidRPr="0017345C"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06195508" w14:textId="77777777" w:rsidR="00283DE6"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sidR="00107772">
        <w:rPr>
          <w:rFonts w:ascii="Times New Roman" w:hAnsi="Times New Roman" w:cs="Times New Roman"/>
          <w:b/>
          <w:sz w:val="26"/>
          <w:szCs w:val="26"/>
        </w:rPr>
        <w:t xml:space="preserve">                        </w:t>
      </w:r>
    </w:p>
    <w:p w14:paraId="41018B0F"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b/>
          <w:sz w:val="24"/>
          <w:szCs w:val="24"/>
        </w:rPr>
        <w:t>DIRECTOR EXECUTIV</w:t>
      </w:r>
      <w:r w:rsidRPr="00683ACF">
        <w:rPr>
          <w:rFonts w:ascii="Times New Roman" w:eastAsia="Calibri" w:hAnsi="Times New Roman" w:cs="Times New Roman"/>
          <w:sz w:val="24"/>
          <w:szCs w:val="24"/>
        </w:rPr>
        <w:t>,</w:t>
      </w:r>
    </w:p>
    <w:p w14:paraId="7340864D"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sz w:val="24"/>
          <w:szCs w:val="24"/>
        </w:rPr>
        <w:t>Laura Gabriela BRICEAG</w:t>
      </w:r>
    </w:p>
    <w:p w14:paraId="0D6D3F99" w14:textId="77777777" w:rsidR="00DB1331" w:rsidRPr="00683ACF" w:rsidRDefault="00DB1331" w:rsidP="00DB1331">
      <w:pPr>
        <w:spacing w:after="0"/>
        <w:jc w:val="center"/>
        <w:rPr>
          <w:rFonts w:ascii="Times New Roman" w:eastAsia="Calibri" w:hAnsi="Times New Roman" w:cs="Times New Roman"/>
          <w:sz w:val="24"/>
          <w:szCs w:val="24"/>
        </w:rPr>
      </w:pPr>
    </w:p>
    <w:p w14:paraId="332D7B5E" w14:textId="77777777" w:rsidR="00DB1331" w:rsidRPr="00683ACF" w:rsidRDefault="00DB1331" w:rsidP="00DB1331">
      <w:pPr>
        <w:spacing w:after="0"/>
        <w:jc w:val="center"/>
        <w:rPr>
          <w:rFonts w:ascii="Times New Roman" w:eastAsia="Calibri" w:hAnsi="Times New Roman" w:cs="Times New Roman"/>
          <w:sz w:val="24"/>
          <w:szCs w:val="24"/>
        </w:rPr>
      </w:pPr>
    </w:p>
    <w:p w14:paraId="5F4D9BF3" w14:textId="77777777" w:rsidR="00DB1331" w:rsidRPr="00683ACF" w:rsidRDefault="00DB1331" w:rsidP="00DB1331">
      <w:pPr>
        <w:spacing w:after="0"/>
        <w:jc w:val="center"/>
        <w:rPr>
          <w:rFonts w:ascii="Times New Roman" w:eastAsia="Calibri" w:hAnsi="Times New Roman" w:cs="Times New Roman"/>
          <w:sz w:val="24"/>
          <w:szCs w:val="24"/>
        </w:rPr>
      </w:pPr>
    </w:p>
    <w:p w14:paraId="72E2941F" w14:textId="77777777" w:rsidR="00DB1331" w:rsidRPr="00683ACF" w:rsidRDefault="00DB1331" w:rsidP="00DB133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15"/>
        <w:gridCol w:w="4916"/>
      </w:tblGrid>
      <w:tr w:rsidR="00DB1331" w:rsidRPr="00683ACF" w14:paraId="0789C3CB" w14:textId="77777777" w:rsidTr="000066EC">
        <w:tc>
          <w:tcPr>
            <w:tcW w:w="4927" w:type="dxa"/>
            <w:shd w:val="clear" w:color="auto" w:fill="auto"/>
          </w:tcPr>
          <w:p w14:paraId="79595455"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A.A.A. </w:t>
            </w:r>
          </w:p>
          <w:p w14:paraId="73053072"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Maria MORCOAȘE                                                </w:t>
            </w:r>
          </w:p>
        </w:tc>
        <w:tc>
          <w:tcPr>
            <w:tcW w:w="4928" w:type="dxa"/>
            <w:shd w:val="clear" w:color="auto" w:fill="auto"/>
          </w:tcPr>
          <w:p w14:paraId="29207116" w14:textId="77777777" w:rsidR="00DB1331" w:rsidRPr="00683ACF" w:rsidRDefault="00DB1331" w:rsidP="000066EC">
            <w:pPr>
              <w:spacing w:after="0" w:line="240" w:lineRule="auto"/>
              <w:jc w:val="center"/>
              <w:rPr>
                <w:rFonts w:ascii="Times New Roman" w:eastAsia="Calibri" w:hAnsi="Times New Roman" w:cs="Times New Roman"/>
                <w:b/>
                <w:sz w:val="24"/>
                <w:szCs w:val="24"/>
                <w:lang w:val="en-US"/>
              </w:rPr>
            </w:pPr>
            <w:r w:rsidRPr="00683ACF">
              <w:rPr>
                <w:rFonts w:ascii="Times New Roman" w:eastAsia="Calibri" w:hAnsi="Times New Roman" w:cs="Times New Roman"/>
                <w:b/>
                <w:sz w:val="24"/>
                <w:szCs w:val="24"/>
              </w:rPr>
              <w:t xml:space="preserve">    Intocmit,</w:t>
            </w:r>
          </w:p>
          <w:p w14:paraId="5C9F3394" w14:textId="6FFA751B"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DF58ED">
              <w:rPr>
                <w:rFonts w:ascii="Times New Roman" w:eastAsia="Calibri" w:hAnsi="Times New Roman" w:cs="Times New Roman"/>
                <w:sz w:val="24"/>
                <w:szCs w:val="24"/>
                <w:lang w:val="en-US"/>
              </w:rPr>
              <w:t xml:space="preserve"> </w:t>
            </w:r>
            <w:r w:rsidRP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A.A.A  </w:t>
            </w:r>
            <w:proofErr w:type="spellStart"/>
            <w:r w:rsidRPr="00683ACF">
              <w:rPr>
                <w:rFonts w:ascii="Times New Roman" w:eastAsia="Calibri" w:hAnsi="Times New Roman" w:cs="Times New Roman"/>
                <w:sz w:val="24"/>
                <w:szCs w:val="24"/>
                <w:lang w:val="en-US"/>
              </w:rPr>
              <w:t>Mădălina</w:t>
            </w:r>
            <w:proofErr w:type="spellEnd"/>
            <w:r w:rsidRPr="00683ACF">
              <w:rPr>
                <w:rFonts w:ascii="Times New Roman" w:eastAsia="Calibri" w:hAnsi="Times New Roman" w:cs="Times New Roman"/>
                <w:sz w:val="24"/>
                <w:szCs w:val="24"/>
                <w:lang w:val="en-US"/>
              </w:rPr>
              <w:t xml:space="preserve">  CURSARU</w:t>
            </w:r>
          </w:p>
          <w:p w14:paraId="628AA5C1"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p>
          <w:p w14:paraId="7C05DA0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tc>
      </w:tr>
      <w:tr w:rsidR="00DB1331" w:rsidRPr="00591E2B" w14:paraId="650C7FAE" w14:textId="77777777" w:rsidTr="000066EC">
        <w:trPr>
          <w:trHeight w:val="1203"/>
        </w:trPr>
        <w:tc>
          <w:tcPr>
            <w:tcW w:w="4927" w:type="dxa"/>
            <w:shd w:val="clear" w:color="auto" w:fill="auto"/>
          </w:tcPr>
          <w:p w14:paraId="4B28EB6F"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7BDCCD00"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10647598" w14:textId="5EE01866" w:rsidR="00DB1331" w:rsidRPr="00683ACF" w:rsidRDefault="00DB1331" w:rsidP="000066EC">
            <w:pPr>
              <w:spacing w:after="0" w:line="240" w:lineRule="auto"/>
              <w:rPr>
                <w:rFonts w:ascii="Times New Roman" w:eastAsia="Calibri" w:hAnsi="Times New Roman" w:cs="Times New Roman"/>
                <w:b/>
                <w:sz w:val="24"/>
                <w:szCs w:val="24"/>
                <w:lang w:val="en-US"/>
              </w:rPr>
            </w:pPr>
            <w:r w:rsidRPr="00683ACF">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B8B21F6" wp14:editId="13A2957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E92FA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83ACF">
              <w:rPr>
                <w:rFonts w:ascii="Times New Roman" w:eastAsia="Calibri" w:hAnsi="Times New Roman" w:cs="Times New Roman"/>
                <w:b/>
                <w:sz w:val="24"/>
                <w:szCs w:val="24"/>
                <w:lang w:val="en-US"/>
              </w:rPr>
              <w:t xml:space="preserve">  </w:t>
            </w:r>
            <w:r w:rsidR="00317C99" w:rsidRPr="00683ACF">
              <w:rPr>
                <w:rFonts w:ascii="Times New Roman" w:eastAsia="Calibri" w:hAnsi="Times New Roman" w:cs="Times New Roman"/>
                <w:b/>
                <w:sz w:val="24"/>
                <w:szCs w:val="24"/>
                <w:lang w:val="en-US"/>
              </w:rPr>
              <w:t xml:space="preserve">p. </w:t>
            </w: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C.F.M.   </w:t>
            </w:r>
          </w:p>
          <w:p w14:paraId="78FFFCF7" w14:textId="41354EEC" w:rsidR="00DB1331" w:rsidRPr="00683ACF" w:rsidRDefault="00DB1331" w:rsidP="00301734">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301734" w:rsidRPr="00683ACF">
              <w:rPr>
                <w:rFonts w:ascii="Times New Roman" w:eastAsia="Calibri" w:hAnsi="Times New Roman" w:cs="Times New Roman"/>
                <w:sz w:val="24"/>
                <w:szCs w:val="24"/>
                <w:lang w:val="en-US"/>
              </w:rPr>
              <w:t>Dorela MIRICA</w:t>
            </w:r>
            <w:r w:rsidRPr="00683ACF">
              <w:rPr>
                <w:rFonts w:ascii="Times New Roman" w:eastAsia="Calibri" w:hAnsi="Times New Roman" w:cs="Times New Roman"/>
                <w:sz w:val="24"/>
                <w:szCs w:val="24"/>
                <w:lang w:val="en-US"/>
              </w:rPr>
              <w:t xml:space="preserve">          </w:t>
            </w:r>
          </w:p>
        </w:tc>
        <w:tc>
          <w:tcPr>
            <w:tcW w:w="4928" w:type="dxa"/>
            <w:shd w:val="clear" w:color="auto" w:fill="auto"/>
          </w:tcPr>
          <w:p w14:paraId="0F988B2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6A1E9DD8" w14:textId="77777777" w:rsidR="00DB1331" w:rsidRPr="00683ACF" w:rsidRDefault="00DB1331" w:rsidP="000066EC">
            <w:pPr>
              <w:spacing w:after="0" w:line="240" w:lineRule="auto"/>
              <w:rPr>
                <w:rFonts w:ascii="Times New Roman" w:eastAsia="Calibri" w:hAnsi="Times New Roman" w:cs="Times New Roman"/>
                <w:sz w:val="24"/>
                <w:szCs w:val="24"/>
                <w:lang w:val="en-US"/>
              </w:rPr>
            </w:pPr>
          </w:p>
          <w:p w14:paraId="339A6965"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76417267" w14:textId="662714D5" w:rsidR="00DB1331" w:rsidRPr="00591E2B" w:rsidRDefault="00301734"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C.F.M. </w:t>
            </w:r>
            <w:r w:rsidR="000C158E">
              <w:rPr>
                <w:rFonts w:ascii="Times New Roman" w:eastAsia="Calibri" w:hAnsi="Times New Roman" w:cs="Times New Roman"/>
                <w:sz w:val="24"/>
                <w:szCs w:val="24"/>
                <w:lang w:val="en-US"/>
              </w:rPr>
              <w:t>Nicoleta VLADESCU</w:t>
            </w:r>
            <w:r w:rsidRPr="00941338">
              <w:rPr>
                <w:rFonts w:ascii="Times New Roman" w:eastAsia="Calibri" w:hAnsi="Times New Roman" w:cs="Times New Roman"/>
                <w:sz w:val="24"/>
                <w:szCs w:val="24"/>
                <w:lang w:val="en-US"/>
              </w:rPr>
              <w:t xml:space="preserve">          </w:t>
            </w:r>
          </w:p>
          <w:p w14:paraId="47CED69F" w14:textId="77777777" w:rsidR="00DB1331" w:rsidRPr="00591E2B" w:rsidRDefault="00DB1331" w:rsidP="000066EC">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14:paraId="669ABBA9" w14:textId="77777777" w:rsidR="00283DE6" w:rsidRDefault="00283DE6" w:rsidP="00A441A4">
      <w:pPr>
        <w:spacing w:after="0" w:line="240" w:lineRule="auto"/>
        <w:rPr>
          <w:rFonts w:ascii="Times New Roman" w:hAnsi="Times New Roman" w:cs="Times New Roman"/>
          <w:b/>
          <w:sz w:val="26"/>
          <w:szCs w:val="26"/>
        </w:rPr>
      </w:pPr>
    </w:p>
    <w:p w14:paraId="591E39D4" w14:textId="77777777" w:rsidR="00283DE6" w:rsidRDefault="00283DE6" w:rsidP="00A441A4">
      <w:pPr>
        <w:spacing w:after="0" w:line="240" w:lineRule="auto"/>
        <w:rPr>
          <w:rFonts w:ascii="Times New Roman" w:hAnsi="Times New Roman" w:cs="Times New Roman"/>
          <w:b/>
          <w:sz w:val="26"/>
          <w:szCs w:val="26"/>
        </w:rPr>
      </w:pPr>
    </w:p>
    <w:p w14:paraId="779D6862" w14:textId="77777777" w:rsidR="00283DE6" w:rsidRDefault="00283DE6" w:rsidP="00A441A4">
      <w:pPr>
        <w:spacing w:after="0" w:line="240" w:lineRule="auto"/>
        <w:rPr>
          <w:rFonts w:ascii="Times New Roman" w:hAnsi="Times New Roman" w:cs="Times New Roman"/>
          <w:b/>
          <w:sz w:val="26"/>
          <w:szCs w:val="26"/>
        </w:rPr>
      </w:pPr>
    </w:p>
    <w:p w14:paraId="6CBA66CB" w14:textId="77777777" w:rsidR="00283DE6" w:rsidRDefault="00283DE6" w:rsidP="00A441A4">
      <w:pPr>
        <w:spacing w:after="0" w:line="240" w:lineRule="auto"/>
        <w:rPr>
          <w:rFonts w:ascii="Times New Roman" w:hAnsi="Times New Roman" w:cs="Times New Roman"/>
          <w:b/>
          <w:sz w:val="26"/>
          <w:szCs w:val="26"/>
        </w:rPr>
      </w:pPr>
    </w:p>
    <w:p w14:paraId="460668DD" w14:textId="77777777" w:rsidR="00283DE6" w:rsidRDefault="00283DE6" w:rsidP="00A441A4">
      <w:pPr>
        <w:spacing w:after="0" w:line="240" w:lineRule="auto"/>
        <w:rPr>
          <w:rFonts w:ascii="Times New Roman" w:hAnsi="Times New Roman" w:cs="Times New Roman"/>
          <w:b/>
          <w:sz w:val="26"/>
          <w:szCs w:val="26"/>
        </w:rPr>
      </w:pPr>
    </w:p>
    <w:p w14:paraId="7EF1CE82" w14:textId="77777777" w:rsidR="00283DE6" w:rsidRDefault="00283DE6" w:rsidP="00A441A4">
      <w:pPr>
        <w:spacing w:after="0" w:line="240" w:lineRule="auto"/>
        <w:rPr>
          <w:rFonts w:ascii="Times New Roman" w:hAnsi="Times New Roman" w:cs="Times New Roman"/>
          <w:b/>
          <w:sz w:val="26"/>
          <w:szCs w:val="26"/>
        </w:rPr>
      </w:pPr>
    </w:p>
    <w:sectPr w:rsidR="00283DE6"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88C3" w14:textId="77777777" w:rsidR="00500724" w:rsidRDefault="00500724" w:rsidP="00EE5AEC">
      <w:pPr>
        <w:spacing w:after="0" w:line="240" w:lineRule="auto"/>
      </w:pPr>
      <w:r>
        <w:separator/>
      </w:r>
    </w:p>
  </w:endnote>
  <w:endnote w:type="continuationSeparator" w:id="0">
    <w:p w14:paraId="55E7DCC4" w14:textId="77777777" w:rsidR="00500724" w:rsidRDefault="0050072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F4648B" w:rsidRPr="00CD1E3F" w:rsidRDefault="00500724"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5514938" r:id="rId2"/>
      </w:pi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6746F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4DB514BD" w:rsidR="00F4648B" w:rsidRDefault="00F4648B" w:rsidP="00051258">
    <w:pPr>
      <w:pStyle w:val="Footer"/>
      <w:jc w:val="right"/>
    </w:pPr>
    <w:r>
      <w:fldChar w:fldCharType="begin"/>
    </w:r>
    <w:r>
      <w:instrText>PAGE   \* MERGEFORMAT</w:instrText>
    </w:r>
    <w:r>
      <w:fldChar w:fldCharType="separate"/>
    </w:r>
    <w:r w:rsidR="009F27D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E382" w14:textId="77777777" w:rsidR="00500724" w:rsidRDefault="00500724" w:rsidP="00EE5AEC">
      <w:pPr>
        <w:spacing w:after="0" w:line="240" w:lineRule="auto"/>
      </w:pPr>
      <w:r>
        <w:separator/>
      </w:r>
    </w:p>
  </w:footnote>
  <w:footnote w:type="continuationSeparator" w:id="0">
    <w:p w14:paraId="00C1873F" w14:textId="77777777" w:rsidR="00500724" w:rsidRDefault="0050072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5E74"/>
    <w:multiLevelType w:val="hybridMultilevel"/>
    <w:tmpl w:val="6B92223C"/>
    <w:lvl w:ilvl="0" w:tplc="0418000B">
      <w:start w:val="1"/>
      <w:numFmt w:val="bullet"/>
      <w:lvlText w:val=""/>
      <w:lvlJc w:val="left"/>
      <w:pPr>
        <w:ind w:left="1443" w:hanging="735"/>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nsid w:val="09703BF0"/>
    <w:multiLevelType w:val="hybridMultilevel"/>
    <w:tmpl w:val="96C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00E76"/>
    <w:multiLevelType w:val="hybridMultilevel"/>
    <w:tmpl w:val="24FEAC4A"/>
    <w:lvl w:ilvl="0" w:tplc="7E142978">
      <w:start w:val="3"/>
      <w:numFmt w:val="bullet"/>
      <w:lvlText w:val="-"/>
      <w:lvlJc w:val="left"/>
      <w:pPr>
        <w:ind w:left="420" w:hanging="360"/>
      </w:pPr>
      <w:rPr>
        <w:rFonts w:ascii="Arial Narrow" w:eastAsia="Times New Roman" w:hAnsi="Arial Narrow"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F8F4FF9"/>
    <w:multiLevelType w:val="hybridMultilevel"/>
    <w:tmpl w:val="B4FE20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0">
    <w:nsid w:val="3CDF64C3"/>
    <w:multiLevelType w:val="hybridMultilevel"/>
    <w:tmpl w:val="D7FEB48A"/>
    <w:lvl w:ilvl="0" w:tplc="6DF845FE">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2">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71B87FAE"/>
    <w:multiLevelType w:val="hybridMultilevel"/>
    <w:tmpl w:val="025E42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34">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5">
    <w:nsid w:val="76FC03BC"/>
    <w:multiLevelType w:val="hybridMultilevel"/>
    <w:tmpl w:val="CE70509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10"/>
  </w:num>
  <w:num w:numId="7">
    <w:abstractNumId w:val="17"/>
  </w:num>
  <w:num w:numId="8">
    <w:abstractNumId w:val="25"/>
  </w:num>
  <w:num w:numId="9">
    <w:abstractNumId w:val="24"/>
  </w:num>
  <w:num w:numId="10">
    <w:abstractNumId w:val="2"/>
  </w:num>
  <w:num w:numId="11">
    <w:abstractNumId w:val="16"/>
  </w:num>
  <w:num w:numId="12">
    <w:abstractNumId w:val="6"/>
  </w:num>
  <w:num w:numId="13">
    <w:abstractNumId w:val="5"/>
  </w:num>
  <w:num w:numId="14">
    <w:abstractNumId w:val="9"/>
  </w:num>
  <w:num w:numId="15">
    <w:abstractNumId w:val="34"/>
  </w:num>
  <w:num w:numId="16">
    <w:abstractNumId w:val="7"/>
  </w:num>
  <w:num w:numId="17">
    <w:abstractNumId w:val="15"/>
  </w:num>
  <w:num w:numId="18">
    <w:abstractNumId w:val="18"/>
  </w:num>
  <w:num w:numId="19">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0"/>
  </w:num>
  <w:num w:numId="23">
    <w:abstractNumId w:val="29"/>
  </w:num>
  <w:num w:numId="24">
    <w:abstractNumId w:val="30"/>
  </w:num>
  <w:num w:numId="25">
    <w:abstractNumId w:val="26"/>
  </w:num>
  <w:num w:numId="26">
    <w:abstractNumId w:val="19"/>
  </w:num>
  <w:num w:numId="27">
    <w:abstractNumId w:val="33"/>
  </w:num>
  <w:num w:numId="28">
    <w:abstractNumId w:val="35"/>
  </w:num>
  <w:num w:numId="29">
    <w:abstractNumId w:val="12"/>
  </w:num>
  <w:num w:numId="30">
    <w:abstractNumId w:val="3"/>
  </w:num>
  <w:num w:numId="31">
    <w:abstractNumId w:val="32"/>
  </w:num>
  <w:num w:numId="32">
    <w:abstractNumId w:val="14"/>
  </w:num>
  <w:num w:numId="33">
    <w:abstractNumId w:val="1"/>
  </w:num>
  <w:num w:numId="34">
    <w:abstractNumId w:val="4"/>
  </w:num>
  <w:num w:numId="35">
    <w:abstractNumId w:val="20"/>
  </w:num>
  <w:num w:numId="36">
    <w:abstractNumId w:val="36"/>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51258"/>
    <w:rsid w:val="00051494"/>
    <w:rsid w:val="00053375"/>
    <w:rsid w:val="00072C47"/>
    <w:rsid w:val="00074281"/>
    <w:rsid w:val="00076D81"/>
    <w:rsid w:val="00095AC6"/>
    <w:rsid w:val="00095BEA"/>
    <w:rsid w:val="00095F59"/>
    <w:rsid w:val="000A2E73"/>
    <w:rsid w:val="000A4303"/>
    <w:rsid w:val="000A5EA5"/>
    <w:rsid w:val="000B3A0A"/>
    <w:rsid w:val="000C158E"/>
    <w:rsid w:val="000D35A8"/>
    <w:rsid w:val="000E5E8F"/>
    <w:rsid w:val="000F0C76"/>
    <w:rsid w:val="00102243"/>
    <w:rsid w:val="001057FC"/>
    <w:rsid w:val="00107772"/>
    <w:rsid w:val="00112A33"/>
    <w:rsid w:val="00144DDF"/>
    <w:rsid w:val="00155C97"/>
    <w:rsid w:val="00167D80"/>
    <w:rsid w:val="00170436"/>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10E2"/>
    <w:rsid w:val="001E4AB1"/>
    <w:rsid w:val="001E678F"/>
    <w:rsid w:val="001F3B49"/>
    <w:rsid w:val="001F65BD"/>
    <w:rsid w:val="00207D2B"/>
    <w:rsid w:val="002111A6"/>
    <w:rsid w:val="002112E3"/>
    <w:rsid w:val="002133C9"/>
    <w:rsid w:val="002176A0"/>
    <w:rsid w:val="00222838"/>
    <w:rsid w:val="00225E89"/>
    <w:rsid w:val="00231D2F"/>
    <w:rsid w:val="0024580B"/>
    <w:rsid w:val="00257E4A"/>
    <w:rsid w:val="0026709E"/>
    <w:rsid w:val="00270D2C"/>
    <w:rsid w:val="00273D20"/>
    <w:rsid w:val="002752F2"/>
    <w:rsid w:val="00283DE6"/>
    <w:rsid w:val="0028622C"/>
    <w:rsid w:val="0029201B"/>
    <w:rsid w:val="00297DE5"/>
    <w:rsid w:val="002A40D5"/>
    <w:rsid w:val="002A507E"/>
    <w:rsid w:val="002B0C56"/>
    <w:rsid w:val="002B39C5"/>
    <w:rsid w:val="002B7699"/>
    <w:rsid w:val="002B7CBF"/>
    <w:rsid w:val="002C64DC"/>
    <w:rsid w:val="002D03E4"/>
    <w:rsid w:val="002D541A"/>
    <w:rsid w:val="002E2C5D"/>
    <w:rsid w:val="002E7970"/>
    <w:rsid w:val="002F2D02"/>
    <w:rsid w:val="00301734"/>
    <w:rsid w:val="003019A2"/>
    <w:rsid w:val="003106E7"/>
    <w:rsid w:val="00317C99"/>
    <w:rsid w:val="0032358A"/>
    <w:rsid w:val="003238C3"/>
    <w:rsid w:val="0033251F"/>
    <w:rsid w:val="0033286A"/>
    <w:rsid w:val="00340E23"/>
    <w:rsid w:val="003451BD"/>
    <w:rsid w:val="00351752"/>
    <w:rsid w:val="00360E57"/>
    <w:rsid w:val="0036379B"/>
    <w:rsid w:val="003913AE"/>
    <w:rsid w:val="0039179B"/>
    <w:rsid w:val="003970F1"/>
    <w:rsid w:val="003A1AE8"/>
    <w:rsid w:val="003A4CDA"/>
    <w:rsid w:val="003A7E0E"/>
    <w:rsid w:val="003B2BF5"/>
    <w:rsid w:val="003B482C"/>
    <w:rsid w:val="003B4D93"/>
    <w:rsid w:val="003F1D2D"/>
    <w:rsid w:val="0040438F"/>
    <w:rsid w:val="00404666"/>
    <w:rsid w:val="00412A11"/>
    <w:rsid w:val="00416695"/>
    <w:rsid w:val="0042202A"/>
    <w:rsid w:val="0042234C"/>
    <w:rsid w:val="00424209"/>
    <w:rsid w:val="0044475A"/>
    <w:rsid w:val="00452466"/>
    <w:rsid w:val="00456A37"/>
    <w:rsid w:val="004579C5"/>
    <w:rsid w:val="004612B9"/>
    <w:rsid w:val="00462B27"/>
    <w:rsid w:val="0047429F"/>
    <w:rsid w:val="004A02A4"/>
    <w:rsid w:val="004A1535"/>
    <w:rsid w:val="004A1B57"/>
    <w:rsid w:val="004A3AB9"/>
    <w:rsid w:val="004A3FDA"/>
    <w:rsid w:val="004A4567"/>
    <w:rsid w:val="004B6303"/>
    <w:rsid w:val="004C11B0"/>
    <w:rsid w:val="004F010B"/>
    <w:rsid w:val="004F495D"/>
    <w:rsid w:val="004F498D"/>
    <w:rsid w:val="00500724"/>
    <w:rsid w:val="005035C2"/>
    <w:rsid w:val="00504B81"/>
    <w:rsid w:val="00506049"/>
    <w:rsid w:val="00512E17"/>
    <w:rsid w:val="00517ADD"/>
    <w:rsid w:val="00521885"/>
    <w:rsid w:val="0053048D"/>
    <w:rsid w:val="00532311"/>
    <w:rsid w:val="00555355"/>
    <w:rsid w:val="005673B4"/>
    <w:rsid w:val="00570B71"/>
    <w:rsid w:val="005815FE"/>
    <w:rsid w:val="00587189"/>
    <w:rsid w:val="00590C8D"/>
    <w:rsid w:val="0059197A"/>
    <w:rsid w:val="00591CEB"/>
    <w:rsid w:val="00593D2C"/>
    <w:rsid w:val="00594BEC"/>
    <w:rsid w:val="005A0946"/>
    <w:rsid w:val="005A13FC"/>
    <w:rsid w:val="005A5E3E"/>
    <w:rsid w:val="005C3F16"/>
    <w:rsid w:val="005C7883"/>
    <w:rsid w:val="005D2DF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AB8"/>
    <w:rsid w:val="00644DD0"/>
    <w:rsid w:val="006461B0"/>
    <w:rsid w:val="0065776B"/>
    <w:rsid w:val="00660EB2"/>
    <w:rsid w:val="00674B0A"/>
    <w:rsid w:val="00680B05"/>
    <w:rsid w:val="00683ACF"/>
    <w:rsid w:val="0069415C"/>
    <w:rsid w:val="00695021"/>
    <w:rsid w:val="006959BE"/>
    <w:rsid w:val="006B16CA"/>
    <w:rsid w:val="006B2CA5"/>
    <w:rsid w:val="006B5715"/>
    <w:rsid w:val="006B78D3"/>
    <w:rsid w:val="006C1BBA"/>
    <w:rsid w:val="006D4A16"/>
    <w:rsid w:val="006D6169"/>
    <w:rsid w:val="006D7856"/>
    <w:rsid w:val="006D7E51"/>
    <w:rsid w:val="006E7090"/>
    <w:rsid w:val="006F065F"/>
    <w:rsid w:val="006F49AB"/>
    <w:rsid w:val="006F555F"/>
    <w:rsid w:val="007058A6"/>
    <w:rsid w:val="00705934"/>
    <w:rsid w:val="0071041C"/>
    <w:rsid w:val="00711EDB"/>
    <w:rsid w:val="00714DA4"/>
    <w:rsid w:val="00722BE2"/>
    <w:rsid w:val="00734A53"/>
    <w:rsid w:val="0074123E"/>
    <w:rsid w:val="007449D7"/>
    <w:rsid w:val="00745281"/>
    <w:rsid w:val="00745F1D"/>
    <w:rsid w:val="00750BE3"/>
    <w:rsid w:val="007516E9"/>
    <w:rsid w:val="0075534C"/>
    <w:rsid w:val="007626A4"/>
    <w:rsid w:val="00762CBA"/>
    <w:rsid w:val="00764DAC"/>
    <w:rsid w:val="00777855"/>
    <w:rsid w:val="00791330"/>
    <w:rsid w:val="0079392F"/>
    <w:rsid w:val="007A2B7A"/>
    <w:rsid w:val="007A4B5D"/>
    <w:rsid w:val="007A567D"/>
    <w:rsid w:val="007B0BB5"/>
    <w:rsid w:val="007B47FE"/>
    <w:rsid w:val="007B666C"/>
    <w:rsid w:val="007C3819"/>
    <w:rsid w:val="007C4E3C"/>
    <w:rsid w:val="007D630E"/>
    <w:rsid w:val="007F1F7B"/>
    <w:rsid w:val="007F4D6D"/>
    <w:rsid w:val="008020B7"/>
    <w:rsid w:val="0080663A"/>
    <w:rsid w:val="0081012A"/>
    <w:rsid w:val="00814490"/>
    <w:rsid w:val="00834097"/>
    <w:rsid w:val="00837B75"/>
    <w:rsid w:val="008510A7"/>
    <w:rsid w:val="00852BE9"/>
    <w:rsid w:val="0086491D"/>
    <w:rsid w:val="00864CCB"/>
    <w:rsid w:val="0086539D"/>
    <w:rsid w:val="0088185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3244B"/>
    <w:rsid w:val="00937BE6"/>
    <w:rsid w:val="00957FC7"/>
    <w:rsid w:val="00971AF8"/>
    <w:rsid w:val="009A0064"/>
    <w:rsid w:val="009A7CB8"/>
    <w:rsid w:val="009B321F"/>
    <w:rsid w:val="009B4859"/>
    <w:rsid w:val="009C2334"/>
    <w:rsid w:val="009D477B"/>
    <w:rsid w:val="009E4683"/>
    <w:rsid w:val="009F27D8"/>
    <w:rsid w:val="00A01232"/>
    <w:rsid w:val="00A045DF"/>
    <w:rsid w:val="00A10BDF"/>
    <w:rsid w:val="00A17038"/>
    <w:rsid w:val="00A21CD9"/>
    <w:rsid w:val="00A25301"/>
    <w:rsid w:val="00A26294"/>
    <w:rsid w:val="00A277BC"/>
    <w:rsid w:val="00A400C9"/>
    <w:rsid w:val="00A441A4"/>
    <w:rsid w:val="00A450C7"/>
    <w:rsid w:val="00A5101E"/>
    <w:rsid w:val="00A51953"/>
    <w:rsid w:val="00A56B0A"/>
    <w:rsid w:val="00A56D12"/>
    <w:rsid w:val="00A57600"/>
    <w:rsid w:val="00A6161A"/>
    <w:rsid w:val="00A647D3"/>
    <w:rsid w:val="00A6505B"/>
    <w:rsid w:val="00A67E94"/>
    <w:rsid w:val="00A700D2"/>
    <w:rsid w:val="00A75AC2"/>
    <w:rsid w:val="00A774C9"/>
    <w:rsid w:val="00A77875"/>
    <w:rsid w:val="00AA31AC"/>
    <w:rsid w:val="00AA3DD9"/>
    <w:rsid w:val="00AA78CA"/>
    <w:rsid w:val="00AB4990"/>
    <w:rsid w:val="00AB7065"/>
    <w:rsid w:val="00AD5885"/>
    <w:rsid w:val="00AD6F03"/>
    <w:rsid w:val="00AE1F9C"/>
    <w:rsid w:val="00AF736A"/>
    <w:rsid w:val="00B01F76"/>
    <w:rsid w:val="00B03310"/>
    <w:rsid w:val="00B06824"/>
    <w:rsid w:val="00B11231"/>
    <w:rsid w:val="00B12FA3"/>
    <w:rsid w:val="00B169FF"/>
    <w:rsid w:val="00B2152D"/>
    <w:rsid w:val="00B36897"/>
    <w:rsid w:val="00B42AE1"/>
    <w:rsid w:val="00B53970"/>
    <w:rsid w:val="00B63404"/>
    <w:rsid w:val="00B75C2A"/>
    <w:rsid w:val="00B77FDD"/>
    <w:rsid w:val="00B80976"/>
    <w:rsid w:val="00B95532"/>
    <w:rsid w:val="00B96968"/>
    <w:rsid w:val="00B96B24"/>
    <w:rsid w:val="00BA1613"/>
    <w:rsid w:val="00BA1669"/>
    <w:rsid w:val="00BB01A7"/>
    <w:rsid w:val="00BB1E01"/>
    <w:rsid w:val="00BB2BD0"/>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47F5B"/>
    <w:rsid w:val="00C51029"/>
    <w:rsid w:val="00C61E10"/>
    <w:rsid w:val="00C76160"/>
    <w:rsid w:val="00C761CC"/>
    <w:rsid w:val="00C92154"/>
    <w:rsid w:val="00CA11DB"/>
    <w:rsid w:val="00CA30D4"/>
    <w:rsid w:val="00CB165A"/>
    <w:rsid w:val="00CD145B"/>
    <w:rsid w:val="00CD50D4"/>
    <w:rsid w:val="00CE4BD1"/>
    <w:rsid w:val="00D23EEB"/>
    <w:rsid w:val="00D24977"/>
    <w:rsid w:val="00D34D4D"/>
    <w:rsid w:val="00D42C36"/>
    <w:rsid w:val="00D43A01"/>
    <w:rsid w:val="00D52D6D"/>
    <w:rsid w:val="00D54F21"/>
    <w:rsid w:val="00D55126"/>
    <w:rsid w:val="00D62463"/>
    <w:rsid w:val="00D6555F"/>
    <w:rsid w:val="00D65E7E"/>
    <w:rsid w:val="00D7273E"/>
    <w:rsid w:val="00D7402F"/>
    <w:rsid w:val="00D7690A"/>
    <w:rsid w:val="00D80391"/>
    <w:rsid w:val="00D83A69"/>
    <w:rsid w:val="00D85488"/>
    <w:rsid w:val="00D96D00"/>
    <w:rsid w:val="00DA69A4"/>
    <w:rsid w:val="00DB1331"/>
    <w:rsid w:val="00DB26C9"/>
    <w:rsid w:val="00DC4110"/>
    <w:rsid w:val="00DC4C8A"/>
    <w:rsid w:val="00DC6F82"/>
    <w:rsid w:val="00DD27C8"/>
    <w:rsid w:val="00DD57C5"/>
    <w:rsid w:val="00DE3A94"/>
    <w:rsid w:val="00DF2AC4"/>
    <w:rsid w:val="00DF58ED"/>
    <w:rsid w:val="00E03D06"/>
    <w:rsid w:val="00E14E3B"/>
    <w:rsid w:val="00E16AF2"/>
    <w:rsid w:val="00E36E1E"/>
    <w:rsid w:val="00E45F4C"/>
    <w:rsid w:val="00E51181"/>
    <w:rsid w:val="00E51DE7"/>
    <w:rsid w:val="00E53CDC"/>
    <w:rsid w:val="00E57CF4"/>
    <w:rsid w:val="00E623B2"/>
    <w:rsid w:val="00E6529F"/>
    <w:rsid w:val="00E91709"/>
    <w:rsid w:val="00E97915"/>
    <w:rsid w:val="00EB1B71"/>
    <w:rsid w:val="00EB4F82"/>
    <w:rsid w:val="00EE3CE8"/>
    <w:rsid w:val="00EE4AB2"/>
    <w:rsid w:val="00EE5AEC"/>
    <w:rsid w:val="00EF064F"/>
    <w:rsid w:val="00EF6F19"/>
    <w:rsid w:val="00F07805"/>
    <w:rsid w:val="00F15E42"/>
    <w:rsid w:val="00F17E0F"/>
    <w:rsid w:val="00F2437B"/>
    <w:rsid w:val="00F37811"/>
    <w:rsid w:val="00F44C16"/>
    <w:rsid w:val="00F4648B"/>
    <w:rsid w:val="00F4782D"/>
    <w:rsid w:val="00F53EFD"/>
    <w:rsid w:val="00F55426"/>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0C158E"/>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0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0C158E"/>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0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1F83-F743-42C0-8FA9-2600C17A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2898</Words>
  <Characters>16811</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49</cp:revision>
  <cp:lastPrinted>2022-05-09T06:36:00Z</cp:lastPrinted>
  <dcterms:created xsi:type="dcterms:W3CDTF">2022-07-24T20:26:00Z</dcterms:created>
  <dcterms:modified xsi:type="dcterms:W3CDTF">2023-09-06T11:16:00Z</dcterms:modified>
</cp:coreProperties>
</file>