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0348" w:rsidRDefault="00890348" w:rsidP="00600998">
      <w:pPr>
        <w:rPr>
          <w:rFonts w:ascii="Arial" w:hAnsi="Arial" w:cs="Arial"/>
          <w:sz w:val="24"/>
          <w:szCs w:val="24"/>
        </w:rPr>
      </w:pPr>
    </w:p>
    <w:p w:rsidR="00C62E09" w:rsidRPr="00C62E09" w:rsidRDefault="00C62E09" w:rsidP="00C62E09">
      <w:pPr>
        <w:spacing w:after="0" w:line="240" w:lineRule="auto"/>
        <w:rPr>
          <w:rFonts w:ascii="Arial" w:hAnsi="Arial" w:cs="Arial"/>
          <w:b/>
          <w:sz w:val="24"/>
          <w:szCs w:val="24"/>
        </w:rPr>
      </w:pPr>
      <w:r>
        <w:rPr>
          <w:rFonts w:ascii="Arial" w:hAnsi="Arial" w:cs="Arial"/>
          <w:sz w:val="24"/>
          <w:szCs w:val="24"/>
        </w:rPr>
        <w:t xml:space="preserve">                                     </w:t>
      </w:r>
      <w:r w:rsidRPr="00C62E09">
        <w:rPr>
          <w:rFonts w:ascii="Arial" w:hAnsi="Arial" w:cs="Arial"/>
          <w:b/>
          <w:sz w:val="24"/>
          <w:szCs w:val="24"/>
        </w:rPr>
        <w:t xml:space="preserve">STUDIU DE EVALUARE ADECVATĂ </w:t>
      </w:r>
    </w:p>
    <w:p w:rsidR="00C62E09" w:rsidRDefault="00C62E09" w:rsidP="00C62E09">
      <w:pPr>
        <w:spacing w:after="0" w:line="240" w:lineRule="auto"/>
        <w:rPr>
          <w:rFonts w:ascii="Arial" w:hAnsi="Arial" w:cs="Arial"/>
          <w:b/>
          <w:sz w:val="24"/>
          <w:szCs w:val="24"/>
        </w:rPr>
      </w:pPr>
      <w:r>
        <w:rPr>
          <w:rFonts w:ascii="Arial" w:hAnsi="Arial" w:cs="Arial"/>
          <w:b/>
          <w:sz w:val="24"/>
          <w:szCs w:val="24"/>
        </w:rPr>
        <w:t xml:space="preserve">                                                 </w:t>
      </w:r>
      <w:r w:rsidR="00A10383">
        <w:rPr>
          <w:rFonts w:ascii="Arial" w:hAnsi="Arial" w:cs="Arial"/>
          <w:b/>
          <w:sz w:val="24"/>
          <w:szCs w:val="24"/>
        </w:rPr>
        <w:t xml:space="preserve"> </w:t>
      </w:r>
      <w:r w:rsidRPr="00C62E09">
        <w:rPr>
          <w:rFonts w:ascii="Arial" w:hAnsi="Arial" w:cs="Arial"/>
          <w:b/>
          <w:sz w:val="24"/>
          <w:szCs w:val="24"/>
        </w:rPr>
        <w:t>PENTRU PROIECTUL</w:t>
      </w:r>
      <w:r>
        <w:rPr>
          <w:rFonts w:ascii="Arial" w:hAnsi="Arial" w:cs="Arial"/>
          <w:b/>
          <w:sz w:val="24"/>
          <w:szCs w:val="24"/>
        </w:rPr>
        <w:t xml:space="preserve"> </w:t>
      </w:r>
    </w:p>
    <w:p w:rsidR="00A10383" w:rsidRDefault="00A10383" w:rsidP="00C62E09">
      <w:pPr>
        <w:spacing w:after="0" w:line="240" w:lineRule="auto"/>
        <w:rPr>
          <w:rFonts w:ascii="Arial" w:hAnsi="Arial" w:cs="Arial"/>
          <w:b/>
          <w:sz w:val="24"/>
          <w:szCs w:val="24"/>
        </w:rPr>
      </w:pPr>
      <w:r>
        <w:rPr>
          <w:rFonts w:ascii="Arial" w:hAnsi="Arial" w:cs="Arial"/>
          <w:b/>
          <w:sz w:val="24"/>
          <w:szCs w:val="24"/>
        </w:rPr>
        <w:t xml:space="preserve">     </w:t>
      </w:r>
      <w:r w:rsidR="00C62E09">
        <w:rPr>
          <w:rFonts w:ascii="Arial" w:hAnsi="Arial" w:cs="Arial"/>
          <w:b/>
          <w:sz w:val="24"/>
          <w:szCs w:val="24"/>
        </w:rPr>
        <w:t>EXPLOATARE AGREGATE MINERA</w:t>
      </w:r>
      <w:r>
        <w:rPr>
          <w:rFonts w:ascii="Arial" w:hAnsi="Arial" w:cs="Arial"/>
          <w:b/>
          <w:sz w:val="24"/>
          <w:szCs w:val="24"/>
        </w:rPr>
        <w:t>LE CU REALIZARE BAZIN PISCICOL</w:t>
      </w:r>
      <w:r w:rsidR="00C62E09">
        <w:rPr>
          <w:rFonts w:ascii="Arial" w:hAnsi="Arial" w:cs="Arial"/>
          <w:b/>
          <w:sz w:val="24"/>
          <w:szCs w:val="24"/>
        </w:rPr>
        <w:t xml:space="preserve">, </w:t>
      </w:r>
      <w:r>
        <w:rPr>
          <w:rFonts w:ascii="Arial" w:hAnsi="Arial" w:cs="Arial"/>
          <w:b/>
          <w:sz w:val="24"/>
          <w:szCs w:val="24"/>
        </w:rPr>
        <w:t xml:space="preserve"> </w:t>
      </w:r>
    </w:p>
    <w:p w:rsidR="00C62E09" w:rsidRDefault="00A10383" w:rsidP="00C62E09">
      <w:pPr>
        <w:spacing w:after="0" w:line="240" w:lineRule="auto"/>
        <w:rPr>
          <w:rFonts w:ascii="Arial" w:hAnsi="Arial" w:cs="Arial"/>
          <w:b/>
          <w:sz w:val="24"/>
          <w:szCs w:val="24"/>
        </w:rPr>
      </w:pPr>
      <w:r>
        <w:rPr>
          <w:rFonts w:ascii="Arial" w:hAnsi="Arial" w:cs="Arial"/>
          <w:b/>
          <w:sz w:val="24"/>
          <w:szCs w:val="24"/>
        </w:rPr>
        <w:t xml:space="preserve">         </w:t>
      </w:r>
      <w:r w:rsidR="00C62E09">
        <w:rPr>
          <w:rFonts w:ascii="Arial" w:hAnsi="Arial" w:cs="Arial"/>
          <w:b/>
          <w:sz w:val="24"/>
          <w:szCs w:val="24"/>
        </w:rPr>
        <w:t>PERIMETRUL GRECI I</w:t>
      </w:r>
      <w:r w:rsidR="00F33A83">
        <w:rPr>
          <w:rFonts w:ascii="Arial" w:hAnsi="Arial" w:cs="Arial"/>
          <w:b/>
          <w:sz w:val="24"/>
          <w:szCs w:val="24"/>
        </w:rPr>
        <w:t>, COMUNA PETREȘTI, JUDEȚUL DÂMBOVIȚA</w:t>
      </w:r>
    </w:p>
    <w:p w:rsidR="00C62E09" w:rsidRDefault="00C62E09" w:rsidP="00C62E09">
      <w:pPr>
        <w:spacing w:after="0" w:line="240" w:lineRule="auto"/>
        <w:rPr>
          <w:rFonts w:ascii="Arial" w:hAnsi="Arial" w:cs="Arial"/>
          <w:b/>
          <w:sz w:val="24"/>
          <w:szCs w:val="24"/>
        </w:rPr>
      </w:pPr>
    </w:p>
    <w:p w:rsidR="002D2453" w:rsidRDefault="002D2453" w:rsidP="00C62E09">
      <w:pPr>
        <w:spacing w:after="0" w:line="240" w:lineRule="auto"/>
        <w:rPr>
          <w:rFonts w:ascii="Arial" w:hAnsi="Arial" w:cs="Arial"/>
          <w:b/>
          <w:sz w:val="24"/>
          <w:szCs w:val="24"/>
        </w:rPr>
      </w:pPr>
    </w:p>
    <w:p w:rsidR="00C62E09" w:rsidRDefault="002D2453" w:rsidP="00C62E09">
      <w:pPr>
        <w:spacing w:after="0" w:line="240" w:lineRule="auto"/>
        <w:rPr>
          <w:rFonts w:ascii="Arial" w:hAnsi="Arial" w:cs="Arial"/>
          <w:b/>
          <w:sz w:val="24"/>
          <w:szCs w:val="24"/>
        </w:rPr>
      </w:pPr>
      <w:r>
        <w:rPr>
          <w:rFonts w:ascii="Arial" w:hAnsi="Arial" w:cs="Arial"/>
          <w:b/>
          <w:sz w:val="24"/>
          <w:szCs w:val="24"/>
        </w:rPr>
        <w:t>CUPRINS:</w:t>
      </w:r>
    </w:p>
    <w:p w:rsidR="006C7EDD" w:rsidRPr="006C7EDD" w:rsidRDefault="006C7EDD" w:rsidP="006C7EDD">
      <w:pPr>
        <w:pStyle w:val="Default"/>
        <w:rPr>
          <w:color w:val="auto"/>
        </w:rPr>
      </w:pPr>
      <w:r w:rsidRPr="006C7EDD">
        <w:rPr>
          <w:color w:val="auto"/>
        </w:rPr>
        <w:t xml:space="preserve">FIȘA DE RESPONSABILITĂȚI </w:t>
      </w:r>
    </w:p>
    <w:p w:rsidR="008F7824" w:rsidRPr="002D2453" w:rsidRDefault="008F7824" w:rsidP="002D2453">
      <w:pPr>
        <w:spacing w:after="0" w:line="240" w:lineRule="auto"/>
        <w:jc w:val="both"/>
        <w:rPr>
          <w:rFonts w:ascii="Arial" w:hAnsi="Arial" w:cs="Arial"/>
          <w:sz w:val="24"/>
          <w:szCs w:val="24"/>
        </w:rPr>
      </w:pPr>
      <w:r w:rsidRPr="002D2453">
        <w:rPr>
          <w:rFonts w:ascii="Arial" w:hAnsi="Arial" w:cs="Arial"/>
          <w:sz w:val="24"/>
          <w:szCs w:val="24"/>
        </w:rPr>
        <w:t>I. INTRODUCERE</w:t>
      </w:r>
    </w:p>
    <w:p w:rsidR="006C7EDD" w:rsidRPr="007515BC" w:rsidRDefault="006C7EDD" w:rsidP="006C7EDD">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Pr="007515BC">
        <w:rPr>
          <w:rFonts w:ascii="Arial" w:hAnsi="Arial" w:cs="Arial"/>
          <w:sz w:val="24"/>
          <w:szCs w:val="24"/>
        </w:rPr>
        <w:t xml:space="preserve">I. </w:t>
      </w:r>
      <w:r>
        <w:rPr>
          <w:rFonts w:ascii="Arial" w:hAnsi="Arial" w:cs="Arial"/>
          <w:sz w:val="24"/>
          <w:szCs w:val="24"/>
        </w:rPr>
        <w:t>DATE GENERALE</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w:t>
      </w:r>
      <w:r w:rsidRPr="007515BC">
        <w:rPr>
          <w:rFonts w:ascii="Arial" w:hAnsi="Arial" w:cs="Arial"/>
          <w:sz w:val="24"/>
          <w:szCs w:val="24"/>
        </w:rPr>
        <w:t>1. Denumirea proiectului</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w:t>
      </w:r>
      <w:r w:rsidRPr="007515BC">
        <w:rPr>
          <w:rFonts w:ascii="Arial" w:hAnsi="Arial" w:cs="Arial"/>
          <w:sz w:val="24"/>
          <w:szCs w:val="24"/>
        </w:rPr>
        <w:t>2. Descrierea proiectului</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II.2.1.</w:t>
      </w:r>
      <w:r w:rsidRPr="007515BC">
        <w:rPr>
          <w:rFonts w:ascii="Arial" w:hAnsi="Arial" w:cs="Arial"/>
          <w:sz w:val="24"/>
          <w:szCs w:val="24"/>
        </w:rPr>
        <w:t xml:space="preserve"> Structura şi conţinutul proiectului</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II.2.2</w:t>
      </w:r>
      <w:r w:rsidRPr="007515BC">
        <w:rPr>
          <w:rFonts w:ascii="Arial" w:hAnsi="Arial" w:cs="Arial"/>
          <w:sz w:val="24"/>
          <w:szCs w:val="24"/>
        </w:rPr>
        <w:t>. Obiectivele proiectului</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II.2.3</w:t>
      </w:r>
      <w:r w:rsidRPr="007515BC">
        <w:rPr>
          <w:rFonts w:ascii="Arial" w:hAnsi="Arial" w:cs="Arial"/>
          <w:sz w:val="24"/>
          <w:szCs w:val="24"/>
        </w:rPr>
        <w:t>. Informaţii privind producţia care se va realiza</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w:t>
      </w:r>
      <w:r w:rsidRPr="007515BC">
        <w:rPr>
          <w:rFonts w:ascii="Arial" w:hAnsi="Arial" w:cs="Arial"/>
          <w:sz w:val="24"/>
          <w:szCs w:val="24"/>
        </w:rPr>
        <w:t>.2.</w:t>
      </w:r>
      <w:r>
        <w:rPr>
          <w:rFonts w:ascii="Arial" w:hAnsi="Arial" w:cs="Arial"/>
          <w:sz w:val="24"/>
          <w:szCs w:val="24"/>
        </w:rPr>
        <w:t>4.</w:t>
      </w:r>
      <w:r w:rsidRPr="007515BC">
        <w:rPr>
          <w:rFonts w:ascii="Arial" w:hAnsi="Arial" w:cs="Arial"/>
          <w:sz w:val="24"/>
          <w:szCs w:val="24"/>
        </w:rPr>
        <w:t xml:space="preserve"> Localizarea geografică şi administrativă</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Pr="007515BC">
        <w:rPr>
          <w:rFonts w:ascii="Arial" w:hAnsi="Arial" w:cs="Arial"/>
          <w:sz w:val="24"/>
          <w:szCs w:val="24"/>
        </w:rPr>
        <w:t>.2.</w:t>
      </w:r>
      <w:r>
        <w:rPr>
          <w:rFonts w:ascii="Arial" w:hAnsi="Arial" w:cs="Arial"/>
          <w:sz w:val="24"/>
          <w:szCs w:val="24"/>
        </w:rPr>
        <w:t>4.</w:t>
      </w:r>
      <w:r w:rsidR="008F2BCA">
        <w:rPr>
          <w:rFonts w:ascii="Arial" w:hAnsi="Arial" w:cs="Arial"/>
          <w:sz w:val="24"/>
          <w:szCs w:val="24"/>
        </w:rPr>
        <w:t>a</w:t>
      </w:r>
      <w:r w:rsidRPr="007515BC">
        <w:rPr>
          <w:rFonts w:ascii="Arial" w:hAnsi="Arial" w:cs="Arial"/>
          <w:sz w:val="24"/>
          <w:szCs w:val="24"/>
        </w:rPr>
        <w:t>. Coordonatele Stereo 70</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w:t>
      </w:r>
      <w:r w:rsidRPr="007515BC">
        <w:rPr>
          <w:rFonts w:ascii="Arial" w:hAnsi="Arial" w:cs="Arial"/>
          <w:sz w:val="24"/>
          <w:szCs w:val="24"/>
        </w:rPr>
        <w:t>.3. Modificări fizice ce decurg din proiect</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w:t>
      </w:r>
      <w:r w:rsidRPr="007515BC">
        <w:rPr>
          <w:rFonts w:ascii="Arial" w:hAnsi="Arial" w:cs="Arial"/>
          <w:sz w:val="24"/>
          <w:szCs w:val="24"/>
        </w:rPr>
        <w:t>.4. Resurse naturale necesare implementării proiectului</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w:t>
      </w:r>
      <w:r w:rsidRPr="007515BC">
        <w:rPr>
          <w:rFonts w:ascii="Arial" w:hAnsi="Arial" w:cs="Arial"/>
          <w:sz w:val="24"/>
          <w:szCs w:val="24"/>
        </w:rPr>
        <w:t>.5. Resurse naturale ce vor fi exploatate din cadrul ariilor naturale protejate  de interes comunitar pentru a fi utilizate la implementarea proiectului</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w:t>
      </w:r>
      <w:r w:rsidRPr="007515BC">
        <w:rPr>
          <w:rFonts w:ascii="Arial" w:hAnsi="Arial" w:cs="Arial"/>
          <w:sz w:val="24"/>
          <w:szCs w:val="24"/>
        </w:rPr>
        <w:t>.6. Emisii şi deşeuri generate de proiect şi modalitatea de eliminare a acestora</w:t>
      </w:r>
    </w:p>
    <w:p w:rsidR="006C7EDD" w:rsidRPr="00543354"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Pr="00543354">
        <w:rPr>
          <w:rFonts w:ascii="Arial" w:hAnsi="Arial" w:cs="Arial"/>
          <w:sz w:val="24"/>
          <w:szCs w:val="24"/>
        </w:rPr>
        <w:t xml:space="preserve">I.6.a. Caracteristicile factorului de mediu aer </w:t>
      </w:r>
    </w:p>
    <w:p w:rsidR="006C7EDD" w:rsidRPr="00543354"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Pr="00543354">
        <w:rPr>
          <w:rFonts w:ascii="Arial" w:hAnsi="Arial" w:cs="Arial"/>
          <w:sz w:val="24"/>
          <w:szCs w:val="24"/>
        </w:rPr>
        <w:t xml:space="preserve">I.6.b. Zgomot şi vibraţii </w:t>
      </w:r>
    </w:p>
    <w:p w:rsidR="006C7EDD" w:rsidRPr="00543354" w:rsidRDefault="008F2BCA"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543354">
        <w:rPr>
          <w:rFonts w:ascii="Arial" w:hAnsi="Arial" w:cs="Arial"/>
          <w:sz w:val="24"/>
          <w:szCs w:val="24"/>
        </w:rPr>
        <w:t xml:space="preserve">I.6.c. Caracteristicile factorului de mediu sol </w:t>
      </w:r>
      <w:r w:rsidR="009C07EB">
        <w:rPr>
          <w:rFonts w:ascii="Arial" w:hAnsi="Arial" w:cs="Arial"/>
          <w:sz w:val="24"/>
          <w:szCs w:val="24"/>
        </w:rPr>
        <w:t>- subsol</w:t>
      </w:r>
    </w:p>
    <w:p w:rsidR="006C7EDD" w:rsidRPr="00543354" w:rsidRDefault="008F2BCA"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543354">
        <w:rPr>
          <w:rFonts w:ascii="Arial" w:hAnsi="Arial" w:cs="Arial"/>
          <w:sz w:val="24"/>
          <w:szCs w:val="24"/>
        </w:rPr>
        <w:t xml:space="preserve">I.6.d. Caracteristici ale factorului de mediu apa </w:t>
      </w:r>
    </w:p>
    <w:p w:rsidR="003774FE" w:rsidRDefault="003774FE"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Pr="00543354">
        <w:rPr>
          <w:rFonts w:ascii="Arial" w:hAnsi="Arial" w:cs="Arial"/>
          <w:sz w:val="24"/>
          <w:szCs w:val="24"/>
        </w:rPr>
        <w:t xml:space="preserve">I.6.e. Caracteristici ale factorului de mediu </w:t>
      </w:r>
      <w:r>
        <w:rPr>
          <w:rFonts w:ascii="Arial" w:hAnsi="Arial" w:cs="Arial"/>
          <w:sz w:val="24"/>
          <w:szCs w:val="24"/>
        </w:rPr>
        <w:t>biodiversitate</w:t>
      </w:r>
    </w:p>
    <w:p w:rsidR="003774FE" w:rsidRDefault="003774FE"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II.6.f. Peisaj</w:t>
      </w:r>
    </w:p>
    <w:p w:rsidR="006C7EDD" w:rsidRPr="007515BC" w:rsidRDefault="008F2BCA"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w:t>
      </w:r>
      <w:r w:rsidR="006C7EDD" w:rsidRPr="007515BC">
        <w:rPr>
          <w:rFonts w:ascii="Arial" w:hAnsi="Arial" w:cs="Arial"/>
          <w:sz w:val="24"/>
          <w:szCs w:val="24"/>
        </w:rPr>
        <w:t>.7. Cerinţe legate de utilizarea terenului, necesare pentru execuţia proiectului</w:t>
      </w:r>
    </w:p>
    <w:p w:rsidR="006C7EDD" w:rsidRPr="007515BC" w:rsidRDefault="008B61F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w:t>
      </w:r>
      <w:r w:rsidR="006C7EDD" w:rsidRPr="007515BC">
        <w:rPr>
          <w:rFonts w:ascii="Arial" w:hAnsi="Arial" w:cs="Arial"/>
          <w:sz w:val="24"/>
          <w:szCs w:val="24"/>
        </w:rPr>
        <w:t>.8. Serviciile suplimentare solicitate de implementarea proiectului</w:t>
      </w:r>
    </w:p>
    <w:p w:rsidR="006C7EDD" w:rsidRPr="007515BC" w:rsidRDefault="008B61F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w:t>
      </w:r>
      <w:r w:rsidR="006C7EDD" w:rsidRPr="007515BC">
        <w:rPr>
          <w:rFonts w:ascii="Arial" w:hAnsi="Arial" w:cs="Arial"/>
          <w:sz w:val="24"/>
          <w:szCs w:val="24"/>
        </w:rPr>
        <w:t xml:space="preserve">.9. Durata funcţionării </w:t>
      </w:r>
      <w:r w:rsidR="008F2BCA">
        <w:rPr>
          <w:rFonts w:ascii="Arial" w:hAnsi="Arial" w:cs="Arial"/>
          <w:sz w:val="24"/>
          <w:szCs w:val="24"/>
        </w:rPr>
        <w:t>obiectivului</w:t>
      </w:r>
    </w:p>
    <w:p w:rsidR="006C7EDD" w:rsidRPr="007515BC" w:rsidRDefault="008B61F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w:t>
      </w:r>
      <w:r w:rsidR="006C7EDD" w:rsidRPr="007515BC">
        <w:rPr>
          <w:rFonts w:ascii="Arial" w:hAnsi="Arial" w:cs="Arial"/>
          <w:sz w:val="24"/>
          <w:szCs w:val="24"/>
        </w:rPr>
        <w:t>.10. Activităţi care vor fi generate ca rezultat al implementării proiectului</w:t>
      </w:r>
    </w:p>
    <w:p w:rsidR="006C7EDD" w:rsidRPr="007515BC" w:rsidRDefault="008B61F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I.11</w:t>
      </w:r>
      <w:r w:rsidR="006C7EDD" w:rsidRPr="007515BC">
        <w:rPr>
          <w:rFonts w:ascii="Arial" w:hAnsi="Arial" w:cs="Arial"/>
          <w:sz w:val="24"/>
          <w:szCs w:val="24"/>
        </w:rPr>
        <w:t>. Caracteristicile proiectelor sau planurilor existente, propuse sau aprobate ce  pot genera impact cumulativ cu proiectul care este în procedura de evaluare şi care pot afecta aria naturală protejată de interes comunitar</w:t>
      </w:r>
    </w:p>
    <w:p w:rsidR="006C7EDD" w:rsidRDefault="008B61F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I.12</w:t>
      </w:r>
      <w:r w:rsidR="006C7EDD" w:rsidRPr="007515BC">
        <w:rPr>
          <w:rFonts w:ascii="Arial" w:hAnsi="Arial" w:cs="Arial"/>
          <w:sz w:val="24"/>
          <w:szCs w:val="24"/>
        </w:rPr>
        <w:t>. Alte informaţii solicitate de către autoritatea competentă pentru protecţia Mediului</w:t>
      </w:r>
    </w:p>
    <w:p w:rsidR="006F0FB0" w:rsidRDefault="008B61F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II</w:t>
      </w:r>
      <w:r w:rsidR="006C7EDD" w:rsidRPr="007515BC">
        <w:rPr>
          <w:rFonts w:ascii="Arial" w:hAnsi="Arial" w:cs="Arial"/>
          <w:sz w:val="24"/>
          <w:szCs w:val="24"/>
        </w:rPr>
        <w:t>. I</w:t>
      </w:r>
      <w:r w:rsidR="006F0FB0">
        <w:rPr>
          <w:rFonts w:ascii="Arial" w:hAnsi="Arial" w:cs="Arial"/>
          <w:sz w:val="24"/>
          <w:szCs w:val="24"/>
        </w:rPr>
        <w:t xml:space="preserve">NFORMAȚII PRIVIND ARIILE NATURALE PROTEJATE DE INTERES COMUNITAR AFECTATE DE IMPLEMENTAREA  PROIECTULUI </w:t>
      </w:r>
    </w:p>
    <w:p w:rsidR="006C7EDD" w:rsidRPr="007515BC" w:rsidRDefault="008B61F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II</w:t>
      </w:r>
      <w:r w:rsidR="006C7EDD" w:rsidRPr="007515BC">
        <w:rPr>
          <w:rFonts w:ascii="Arial" w:hAnsi="Arial" w:cs="Arial"/>
          <w:sz w:val="24"/>
          <w:szCs w:val="24"/>
        </w:rPr>
        <w:t>.1. Date privind ariile naturale protejate de interes comunitar: suprafaţa,  tipuri de ecosisteme, tipuri de habitate şi speciile care pot fi afectate prin implementarea proiectului</w:t>
      </w:r>
    </w:p>
    <w:p w:rsidR="008F2BCA" w:rsidRDefault="008B61F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II</w:t>
      </w:r>
      <w:r w:rsidR="008F2BCA">
        <w:rPr>
          <w:rFonts w:ascii="Arial" w:hAnsi="Arial" w:cs="Arial"/>
          <w:sz w:val="24"/>
          <w:szCs w:val="24"/>
        </w:rPr>
        <w:t>.1.a</w:t>
      </w:r>
      <w:r w:rsidR="006C7EDD" w:rsidRPr="007515BC">
        <w:rPr>
          <w:rFonts w:ascii="Arial" w:hAnsi="Arial" w:cs="Arial"/>
          <w:sz w:val="24"/>
          <w:szCs w:val="24"/>
        </w:rPr>
        <w:t xml:space="preserve">. </w:t>
      </w:r>
      <w:r w:rsidR="006C7EDD" w:rsidRPr="00660E83">
        <w:rPr>
          <w:rFonts w:ascii="Arial" w:hAnsi="Arial" w:cs="Arial"/>
          <w:sz w:val="24"/>
          <w:szCs w:val="24"/>
        </w:rPr>
        <w:t xml:space="preserve">Prezentarea sitului de importanta comunitara </w:t>
      </w:r>
      <w:r w:rsidR="008F2BCA" w:rsidRPr="00D751D7">
        <w:rPr>
          <w:rFonts w:ascii="Arial" w:hAnsi="Arial" w:cs="Arial"/>
          <w:sz w:val="24"/>
          <w:szCs w:val="24"/>
        </w:rPr>
        <w:t xml:space="preserve">- ROSCI0106 – Lunca  mijlocie a Argeșului  (constituit in baza Directivei Habitate), ca parte integrantă a retelei ecologice europene Natura 2000 în România (conform Ordinului Ministrului Mediului și Pădurilor nr. 2387 / 2011) </w:t>
      </w:r>
    </w:p>
    <w:p w:rsidR="009C07EB"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II</w:t>
      </w:r>
      <w:r w:rsidR="008F2BCA">
        <w:rPr>
          <w:rFonts w:ascii="Arial" w:hAnsi="Arial" w:cs="Arial"/>
          <w:sz w:val="24"/>
          <w:szCs w:val="24"/>
        </w:rPr>
        <w:t>.1.b</w:t>
      </w:r>
      <w:r w:rsidR="006C7EDD" w:rsidRPr="007515BC">
        <w:rPr>
          <w:rFonts w:ascii="Arial" w:hAnsi="Arial" w:cs="Arial"/>
          <w:sz w:val="24"/>
          <w:szCs w:val="24"/>
        </w:rPr>
        <w:t xml:space="preserve">. </w:t>
      </w:r>
      <w:r w:rsidR="006C7EDD" w:rsidRPr="00660E83">
        <w:rPr>
          <w:rFonts w:ascii="Arial" w:hAnsi="Arial" w:cs="Arial"/>
          <w:sz w:val="24"/>
          <w:szCs w:val="24"/>
        </w:rPr>
        <w:t xml:space="preserve">Prezentarea </w:t>
      </w:r>
      <w:r w:rsidR="006C7EDD">
        <w:rPr>
          <w:rFonts w:ascii="Arial" w:hAnsi="Arial" w:cs="Arial"/>
          <w:sz w:val="24"/>
          <w:szCs w:val="24"/>
        </w:rPr>
        <w:t>ariei</w:t>
      </w:r>
      <w:r w:rsidR="006C7EDD" w:rsidRPr="007515BC">
        <w:rPr>
          <w:rFonts w:ascii="Arial" w:hAnsi="Arial" w:cs="Arial"/>
          <w:sz w:val="24"/>
          <w:szCs w:val="24"/>
        </w:rPr>
        <w:t xml:space="preserve"> de protecţie specială avifaunistică </w:t>
      </w:r>
      <w:r w:rsidR="008F2BCA">
        <w:rPr>
          <w:rFonts w:ascii="Arial" w:hAnsi="Arial" w:cs="Arial"/>
          <w:sz w:val="24"/>
          <w:szCs w:val="24"/>
        </w:rPr>
        <w:t xml:space="preserve">- </w:t>
      </w:r>
      <w:r w:rsidR="008F2BCA" w:rsidRPr="00D751D7">
        <w:rPr>
          <w:rFonts w:ascii="Arial" w:hAnsi="Arial" w:cs="Arial"/>
          <w:sz w:val="24"/>
          <w:szCs w:val="24"/>
        </w:rPr>
        <w:t>ROSPA0161</w:t>
      </w:r>
      <w:r w:rsidR="008F2BCA">
        <w:rPr>
          <w:rFonts w:ascii="Arial" w:hAnsi="Arial" w:cs="Arial"/>
          <w:sz w:val="24"/>
          <w:szCs w:val="24"/>
        </w:rPr>
        <w:t xml:space="preserve"> </w:t>
      </w:r>
      <w:r w:rsidR="008F2BCA" w:rsidRPr="00D751D7">
        <w:rPr>
          <w:rFonts w:ascii="Arial" w:hAnsi="Arial" w:cs="Arial"/>
          <w:sz w:val="24"/>
          <w:szCs w:val="24"/>
        </w:rPr>
        <w:t xml:space="preserve">– Lunca  mijlocie a Argeșului (constituită în baza Hotărârii de Guvern nr. 663/2016 privind </w:t>
      </w:r>
    </w:p>
    <w:p w:rsidR="009C07EB" w:rsidRDefault="009C07EB" w:rsidP="003774FE">
      <w:pPr>
        <w:tabs>
          <w:tab w:val="left" w:pos="0"/>
        </w:tabs>
        <w:spacing w:after="0" w:line="240" w:lineRule="auto"/>
        <w:ind w:right="-483"/>
        <w:jc w:val="both"/>
        <w:rPr>
          <w:rFonts w:ascii="Arial" w:hAnsi="Arial" w:cs="Arial"/>
          <w:sz w:val="24"/>
          <w:szCs w:val="24"/>
        </w:rPr>
      </w:pPr>
    </w:p>
    <w:p w:rsidR="006C7EDD" w:rsidRDefault="008F2BCA" w:rsidP="003774FE">
      <w:pPr>
        <w:tabs>
          <w:tab w:val="left" w:pos="0"/>
        </w:tabs>
        <w:spacing w:after="0" w:line="240" w:lineRule="auto"/>
        <w:ind w:right="-483"/>
        <w:jc w:val="both"/>
        <w:rPr>
          <w:rFonts w:ascii="Arial" w:hAnsi="Arial" w:cs="Arial"/>
          <w:sz w:val="24"/>
          <w:szCs w:val="24"/>
        </w:rPr>
      </w:pPr>
      <w:r w:rsidRPr="00D751D7">
        <w:rPr>
          <w:rFonts w:ascii="Arial" w:hAnsi="Arial" w:cs="Arial"/>
          <w:sz w:val="24"/>
          <w:szCs w:val="24"/>
        </w:rPr>
        <w:t>instituirea regimului de arie naturala protejata si declararea ariilor de protectie speciala avifaunistica ca parte integranta a retelei ecologice europene Natura 2000 in Romania)</w:t>
      </w:r>
    </w:p>
    <w:p w:rsidR="006C7EDD" w:rsidRPr="001A72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1A7271">
        <w:rPr>
          <w:rFonts w:ascii="Arial" w:hAnsi="Arial" w:cs="Arial"/>
          <w:sz w:val="24"/>
          <w:szCs w:val="24"/>
        </w:rPr>
        <w:t>II.2. Date despre prezenţa, localizarea, populaţia şi ecologia speciilor şi/sau habitatelor de interes comunitar prezente pe suprafaţa proiectului,  menţionate în formularul standard al ariilor naturale de interes</w:t>
      </w:r>
    </w:p>
    <w:p w:rsidR="006C7EDD" w:rsidRPr="001A72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1A7271">
        <w:rPr>
          <w:rFonts w:ascii="Arial" w:hAnsi="Arial" w:cs="Arial"/>
          <w:sz w:val="24"/>
          <w:szCs w:val="24"/>
        </w:rPr>
        <w:t xml:space="preserve">II.2.1. Tipuri de habitate prezente în situl de importanţă comunitară </w:t>
      </w:r>
      <w:r w:rsidR="008F2BCA" w:rsidRPr="00D751D7">
        <w:rPr>
          <w:rFonts w:ascii="Arial" w:hAnsi="Arial" w:cs="Arial"/>
          <w:sz w:val="24"/>
          <w:szCs w:val="24"/>
        </w:rPr>
        <w:t>ROSCI0106 – Lunca  mijlocie a Argeșului</w:t>
      </w:r>
    </w:p>
    <w:p w:rsidR="006C7EDD" w:rsidRPr="001A72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1A7271">
        <w:rPr>
          <w:rFonts w:ascii="Arial" w:hAnsi="Arial" w:cs="Arial"/>
          <w:sz w:val="24"/>
          <w:szCs w:val="24"/>
        </w:rPr>
        <w:t>II.2.</w:t>
      </w:r>
      <w:r w:rsidR="006C7EDD">
        <w:rPr>
          <w:rFonts w:ascii="Arial" w:hAnsi="Arial" w:cs="Arial"/>
          <w:sz w:val="24"/>
          <w:szCs w:val="24"/>
        </w:rPr>
        <w:t>1.1</w:t>
      </w:r>
      <w:r w:rsidR="006C7EDD" w:rsidRPr="001A7271">
        <w:rPr>
          <w:rFonts w:ascii="Arial" w:hAnsi="Arial" w:cs="Arial"/>
          <w:sz w:val="24"/>
          <w:szCs w:val="24"/>
        </w:rPr>
        <w:t>. Specii de mamifere enumerate în anexa II a Directivei Consiliului 92/43/CEE</w:t>
      </w:r>
    </w:p>
    <w:p w:rsidR="006C7EDD" w:rsidRPr="001A72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1A7271">
        <w:rPr>
          <w:rFonts w:ascii="Arial" w:hAnsi="Arial" w:cs="Arial"/>
          <w:sz w:val="24"/>
          <w:szCs w:val="24"/>
        </w:rPr>
        <w:t>II.2.</w:t>
      </w:r>
      <w:r w:rsidR="006C7EDD">
        <w:rPr>
          <w:rFonts w:ascii="Arial" w:hAnsi="Arial" w:cs="Arial"/>
          <w:sz w:val="24"/>
          <w:szCs w:val="24"/>
        </w:rPr>
        <w:t>1.2</w:t>
      </w:r>
      <w:r w:rsidR="006C7EDD" w:rsidRPr="001A7271">
        <w:rPr>
          <w:rFonts w:ascii="Arial" w:hAnsi="Arial" w:cs="Arial"/>
          <w:sz w:val="24"/>
          <w:szCs w:val="24"/>
        </w:rPr>
        <w:t>. Specii de amfibieni şi reptile enumerate în anexa II a Directivei Consiliului 92/43/CEE</w:t>
      </w:r>
    </w:p>
    <w:p w:rsidR="006C7EDD" w:rsidRPr="001A72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1A7271">
        <w:rPr>
          <w:rFonts w:ascii="Arial" w:hAnsi="Arial" w:cs="Arial"/>
          <w:sz w:val="24"/>
          <w:szCs w:val="24"/>
        </w:rPr>
        <w:t>II</w:t>
      </w:r>
      <w:r w:rsidR="006C7EDD">
        <w:rPr>
          <w:rFonts w:ascii="Arial" w:hAnsi="Arial" w:cs="Arial"/>
          <w:sz w:val="24"/>
          <w:szCs w:val="24"/>
        </w:rPr>
        <w:t>.2.1.3</w:t>
      </w:r>
      <w:r w:rsidR="006C7EDD" w:rsidRPr="001A7271">
        <w:rPr>
          <w:rFonts w:ascii="Arial" w:hAnsi="Arial" w:cs="Arial"/>
          <w:sz w:val="24"/>
          <w:szCs w:val="24"/>
        </w:rPr>
        <w:t>. Specii de peşti enumerate în anexa II a Directivei Consiliului 92/43/CEE</w:t>
      </w:r>
    </w:p>
    <w:p w:rsidR="006C7EDD" w:rsidRPr="001A72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1A7271">
        <w:rPr>
          <w:rFonts w:ascii="Arial" w:hAnsi="Arial" w:cs="Arial"/>
          <w:sz w:val="24"/>
          <w:szCs w:val="24"/>
        </w:rPr>
        <w:t>II</w:t>
      </w:r>
      <w:r w:rsidR="006C7EDD">
        <w:rPr>
          <w:rFonts w:ascii="Arial" w:hAnsi="Arial" w:cs="Arial"/>
          <w:sz w:val="24"/>
          <w:szCs w:val="24"/>
        </w:rPr>
        <w:t>.2.1.4</w:t>
      </w:r>
      <w:r w:rsidR="006C7EDD" w:rsidRPr="001A7271">
        <w:rPr>
          <w:rFonts w:ascii="Arial" w:hAnsi="Arial" w:cs="Arial"/>
          <w:sz w:val="24"/>
          <w:szCs w:val="24"/>
        </w:rPr>
        <w:t>. Specii de nevertebrate enumerate în anexa II a Directivei Consiliului 92/43/CEE</w:t>
      </w:r>
    </w:p>
    <w:p w:rsidR="006C7EDD" w:rsidRPr="001A72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1A7271">
        <w:rPr>
          <w:rFonts w:ascii="Arial" w:hAnsi="Arial" w:cs="Arial"/>
          <w:sz w:val="24"/>
          <w:szCs w:val="24"/>
        </w:rPr>
        <w:t>II</w:t>
      </w:r>
      <w:r w:rsidR="006C7EDD">
        <w:rPr>
          <w:rFonts w:ascii="Arial" w:hAnsi="Arial" w:cs="Arial"/>
          <w:sz w:val="24"/>
          <w:szCs w:val="24"/>
        </w:rPr>
        <w:t>.2.1.5</w:t>
      </w:r>
      <w:r w:rsidR="006C7EDD" w:rsidRPr="001A7271">
        <w:rPr>
          <w:rFonts w:ascii="Arial" w:hAnsi="Arial" w:cs="Arial"/>
          <w:sz w:val="24"/>
          <w:szCs w:val="24"/>
        </w:rPr>
        <w:t>. Alte specii de floră şi faună</w:t>
      </w:r>
    </w:p>
    <w:p w:rsidR="006C7EDD" w:rsidRPr="00543F9E"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543F9E">
        <w:rPr>
          <w:rFonts w:ascii="Arial" w:hAnsi="Arial" w:cs="Arial"/>
          <w:sz w:val="24"/>
          <w:szCs w:val="24"/>
        </w:rPr>
        <w:t xml:space="preserve">II.2.1.6. Specii de păsări nemenţionate în anexa I a  Directivei Consiliului 2009/147/EC și specii enumerate în Anexa I a Directivei Consiliului 79/409/CEE desemnate pentru situl de protecţie specială avifaunistică </w:t>
      </w:r>
      <w:r w:rsidR="008F2BCA" w:rsidRPr="00D751D7">
        <w:rPr>
          <w:rFonts w:ascii="Arial" w:hAnsi="Arial" w:cs="Arial"/>
          <w:sz w:val="24"/>
          <w:szCs w:val="24"/>
        </w:rPr>
        <w:t>ROSPA0161</w:t>
      </w:r>
      <w:r w:rsidR="008F2BCA">
        <w:rPr>
          <w:rFonts w:ascii="Arial" w:hAnsi="Arial" w:cs="Arial"/>
          <w:sz w:val="24"/>
          <w:szCs w:val="24"/>
        </w:rPr>
        <w:t xml:space="preserve"> </w:t>
      </w:r>
      <w:r w:rsidR="008F2BCA" w:rsidRPr="00D751D7">
        <w:rPr>
          <w:rFonts w:ascii="Arial" w:hAnsi="Arial" w:cs="Arial"/>
          <w:sz w:val="24"/>
          <w:szCs w:val="24"/>
        </w:rPr>
        <w:t>– Lunca  mijlocie a Argeșului</w:t>
      </w:r>
    </w:p>
    <w:p w:rsidR="006C7EDD" w:rsidRPr="00A20E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A20E71">
        <w:rPr>
          <w:rFonts w:ascii="Arial" w:hAnsi="Arial" w:cs="Arial"/>
          <w:sz w:val="24"/>
          <w:szCs w:val="24"/>
        </w:rPr>
        <w:t>II.2.</w:t>
      </w:r>
      <w:r w:rsidR="006C40DF">
        <w:rPr>
          <w:rFonts w:ascii="Arial" w:hAnsi="Arial" w:cs="Arial"/>
          <w:sz w:val="24"/>
          <w:szCs w:val="24"/>
        </w:rPr>
        <w:t>2</w:t>
      </w:r>
      <w:r w:rsidR="006C7EDD" w:rsidRPr="00A20E71">
        <w:rPr>
          <w:rFonts w:ascii="Arial" w:hAnsi="Arial" w:cs="Arial"/>
          <w:sz w:val="24"/>
          <w:szCs w:val="24"/>
        </w:rPr>
        <w:t>. Flora - Starea actuala a florei, vegetatiei si habitatelor din perimetrul studiat si imediata vecinatate</w:t>
      </w:r>
    </w:p>
    <w:p w:rsidR="006C7EDD" w:rsidRPr="00A20E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40DF">
        <w:rPr>
          <w:rFonts w:ascii="Arial" w:hAnsi="Arial" w:cs="Arial"/>
          <w:sz w:val="24"/>
          <w:szCs w:val="24"/>
        </w:rPr>
        <w:t>II.2.3</w:t>
      </w:r>
      <w:r w:rsidR="006C7EDD" w:rsidRPr="00A20E71">
        <w:rPr>
          <w:rFonts w:ascii="Arial" w:hAnsi="Arial" w:cs="Arial"/>
          <w:sz w:val="24"/>
          <w:szCs w:val="24"/>
        </w:rPr>
        <w:t>. Fauna - Starea actuala a faunei din perimetrul studiat si imediata vecinatate</w:t>
      </w:r>
    </w:p>
    <w:p w:rsidR="006C7EDD" w:rsidRPr="00A20E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A20E71">
        <w:rPr>
          <w:rFonts w:ascii="Arial" w:hAnsi="Arial" w:cs="Arial"/>
          <w:sz w:val="24"/>
          <w:szCs w:val="24"/>
        </w:rPr>
        <w:t xml:space="preserve">II.3. Concluzii privind speciile şi/sau habitatele prezente in perimetrul proiectului </w:t>
      </w:r>
    </w:p>
    <w:p w:rsidR="006C7EDD" w:rsidRPr="00A20E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BD0EB4">
        <w:rPr>
          <w:rFonts w:ascii="Arial" w:hAnsi="Arial" w:cs="Arial"/>
          <w:sz w:val="24"/>
          <w:szCs w:val="24"/>
        </w:rPr>
        <w:t>II.4</w:t>
      </w:r>
      <w:r w:rsidR="006C7EDD" w:rsidRPr="00A20E71">
        <w:rPr>
          <w:rFonts w:ascii="Arial" w:hAnsi="Arial" w:cs="Arial"/>
          <w:sz w:val="24"/>
          <w:szCs w:val="24"/>
        </w:rPr>
        <w:t>. Date privind structura si dinamica populatiilor de specii afectate</w:t>
      </w:r>
    </w:p>
    <w:p w:rsidR="006C7EDD" w:rsidRPr="00A20E71" w:rsidRDefault="00944F23" w:rsidP="003774FE">
      <w:pPr>
        <w:tabs>
          <w:tab w:val="left" w:pos="0"/>
        </w:tabs>
        <w:spacing w:after="0" w:line="240" w:lineRule="auto"/>
        <w:ind w:right="-483"/>
        <w:jc w:val="both"/>
        <w:rPr>
          <w:sz w:val="24"/>
          <w:szCs w:val="24"/>
        </w:rPr>
      </w:pPr>
      <w:r>
        <w:rPr>
          <w:rFonts w:ascii="Arial" w:hAnsi="Arial" w:cs="Arial"/>
          <w:sz w:val="24"/>
          <w:szCs w:val="24"/>
        </w:rPr>
        <w:t>I</w:t>
      </w:r>
      <w:r w:rsidR="00BD0EB4">
        <w:rPr>
          <w:rFonts w:ascii="Arial" w:hAnsi="Arial" w:cs="Arial"/>
          <w:sz w:val="24"/>
          <w:szCs w:val="24"/>
        </w:rPr>
        <w:t>II.5</w:t>
      </w:r>
      <w:r w:rsidR="006C7EDD" w:rsidRPr="00A20E71">
        <w:rPr>
          <w:rFonts w:ascii="Arial" w:hAnsi="Arial" w:cs="Arial"/>
          <w:sz w:val="24"/>
          <w:szCs w:val="24"/>
        </w:rPr>
        <w:t>. Relatiile structurale si functionale care creeaza si mentin integritatea ariei naturale protejate de interes comunitar</w:t>
      </w:r>
      <w:r w:rsidR="006C7EDD" w:rsidRPr="00A20E71">
        <w:rPr>
          <w:sz w:val="24"/>
          <w:szCs w:val="24"/>
        </w:rPr>
        <w:t xml:space="preserve"> </w:t>
      </w:r>
    </w:p>
    <w:p w:rsidR="006C7EDD" w:rsidRPr="002A0D2D" w:rsidRDefault="00944F23" w:rsidP="003774FE">
      <w:pPr>
        <w:tabs>
          <w:tab w:val="left" w:pos="0"/>
        </w:tabs>
        <w:spacing w:after="0" w:line="240" w:lineRule="auto"/>
        <w:ind w:right="-483"/>
        <w:jc w:val="both"/>
        <w:rPr>
          <w:rFonts w:ascii="Times New Roman" w:eastAsia="Times New Roman" w:hAnsi="Times New Roman"/>
          <w:sz w:val="24"/>
          <w:szCs w:val="24"/>
        </w:rPr>
      </w:pPr>
      <w:r>
        <w:rPr>
          <w:rFonts w:ascii="Arial" w:hAnsi="Arial" w:cs="Arial"/>
          <w:sz w:val="24"/>
          <w:szCs w:val="24"/>
        </w:rPr>
        <w:t>I</w:t>
      </w:r>
      <w:r w:rsidR="00BD0EB4">
        <w:rPr>
          <w:rFonts w:ascii="Arial" w:hAnsi="Arial" w:cs="Arial"/>
          <w:sz w:val="24"/>
          <w:szCs w:val="24"/>
        </w:rPr>
        <w:t>II.6</w:t>
      </w:r>
      <w:r w:rsidR="006C7EDD" w:rsidRPr="00A20E71">
        <w:rPr>
          <w:rFonts w:ascii="Arial" w:hAnsi="Arial" w:cs="Arial"/>
          <w:sz w:val="24"/>
          <w:szCs w:val="24"/>
        </w:rPr>
        <w:t>. Obiectivele de conservare a ariei naturale protejate de interes comunitar</w:t>
      </w:r>
      <w:r w:rsidR="006C7EDD" w:rsidRPr="002A0D2D">
        <w:rPr>
          <w:rFonts w:ascii="Times New Roman" w:eastAsia="Times New Roman" w:hAnsi="Times New Roman"/>
          <w:sz w:val="24"/>
          <w:szCs w:val="24"/>
        </w:rPr>
        <w:t xml:space="preserve"> </w:t>
      </w:r>
    </w:p>
    <w:p w:rsidR="006C7EDD" w:rsidRPr="00A20E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IV</w:t>
      </w:r>
      <w:r w:rsidR="006C7EDD" w:rsidRPr="00A20E71">
        <w:rPr>
          <w:rFonts w:ascii="Arial" w:hAnsi="Arial" w:cs="Arial"/>
          <w:sz w:val="24"/>
          <w:szCs w:val="24"/>
        </w:rPr>
        <w:t>. I</w:t>
      </w:r>
      <w:r w:rsidR="006D11A5">
        <w:rPr>
          <w:rFonts w:ascii="Arial" w:hAnsi="Arial" w:cs="Arial"/>
          <w:sz w:val="24"/>
          <w:szCs w:val="24"/>
        </w:rPr>
        <w:t xml:space="preserve">DENTIFICAREA ȘI EVALUAREA IMPACTULUI </w:t>
      </w:r>
    </w:p>
    <w:p w:rsidR="006C4594" w:rsidRPr="006C4594" w:rsidRDefault="006C4594" w:rsidP="006C4594">
      <w:pPr>
        <w:tabs>
          <w:tab w:val="left" w:pos="0"/>
        </w:tabs>
        <w:spacing w:after="0" w:line="240" w:lineRule="auto"/>
        <w:ind w:right="-472"/>
        <w:jc w:val="both"/>
        <w:rPr>
          <w:rFonts w:ascii="Arial" w:hAnsi="Arial" w:cs="Arial"/>
          <w:sz w:val="24"/>
          <w:szCs w:val="24"/>
        </w:rPr>
      </w:pPr>
      <w:r w:rsidRPr="006C4594">
        <w:rPr>
          <w:rFonts w:ascii="Arial" w:hAnsi="Arial" w:cs="Arial"/>
          <w:sz w:val="24"/>
          <w:szCs w:val="24"/>
        </w:rPr>
        <w:t>IV.1.a.  Evaluarea impactului prin Metoda Rojanschi</w:t>
      </w:r>
    </w:p>
    <w:p w:rsidR="006C4594" w:rsidRPr="006C4594" w:rsidRDefault="006C4594" w:rsidP="006C4594">
      <w:pPr>
        <w:tabs>
          <w:tab w:val="left" w:pos="0"/>
        </w:tabs>
        <w:spacing w:after="0" w:line="240" w:lineRule="auto"/>
        <w:ind w:right="-472"/>
        <w:jc w:val="both"/>
        <w:rPr>
          <w:rFonts w:ascii="Arial" w:hAnsi="Arial" w:cs="Arial"/>
          <w:sz w:val="24"/>
          <w:szCs w:val="24"/>
        </w:rPr>
      </w:pPr>
      <w:r w:rsidRPr="006C4594">
        <w:rPr>
          <w:rFonts w:ascii="Arial" w:hAnsi="Arial" w:cs="Arial"/>
          <w:sz w:val="24"/>
          <w:szCs w:val="24"/>
        </w:rPr>
        <w:t>IV.1.b.  Identificarea si evaluarea impactului</w:t>
      </w:r>
    </w:p>
    <w:p w:rsidR="006C7EDD" w:rsidRPr="000E3AEC" w:rsidRDefault="006C7EDD" w:rsidP="003774FE">
      <w:pPr>
        <w:tabs>
          <w:tab w:val="left" w:pos="0"/>
        </w:tabs>
        <w:spacing w:after="0" w:line="240" w:lineRule="auto"/>
        <w:ind w:right="-483"/>
        <w:jc w:val="both"/>
        <w:rPr>
          <w:rFonts w:ascii="Arial" w:hAnsi="Arial" w:cs="Arial"/>
          <w:sz w:val="24"/>
          <w:szCs w:val="24"/>
        </w:rPr>
      </w:pPr>
      <w:r w:rsidRPr="000E3AEC">
        <w:rPr>
          <w:rFonts w:ascii="Arial" w:hAnsi="Arial" w:cs="Arial"/>
          <w:sz w:val="24"/>
          <w:szCs w:val="24"/>
        </w:rPr>
        <w:t>I</w:t>
      </w:r>
      <w:r w:rsidR="00944F23">
        <w:rPr>
          <w:rFonts w:ascii="Arial" w:hAnsi="Arial" w:cs="Arial"/>
          <w:sz w:val="24"/>
          <w:szCs w:val="24"/>
        </w:rPr>
        <w:t>V</w:t>
      </w:r>
      <w:r w:rsidRPr="000E3AEC">
        <w:rPr>
          <w:rFonts w:ascii="Arial" w:hAnsi="Arial" w:cs="Arial"/>
          <w:sz w:val="24"/>
          <w:szCs w:val="24"/>
        </w:rPr>
        <w:t>.2</w:t>
      </w:r>
      <w:r w:rsidR="006D11A5">
        <w:rPr>
          <w:rFonts w:ascii="Arial" w:hAnsi="Arial" w:cs="Arial"/>
          <w:sz w:val="24"/>
          <w:szCs w:val="24"/>
        </w:rPr>
        <w:t>.</w:t>
      </w:r>
      <w:r w:rsidRPr="000E3AEC">
        <w:rPr>
          <w:rFonts w:ascii="Arial" w:hAnsi="Arial" w:cs="Arial"/>
          <w:sz w:val="24"/>
          <w:szCs w:val="24"/>
        </w:rPr>
        <w:t xml:space="preserve"> Masuri de reducere a impactului</w:t>
      </w:r>
    </w:p>
    <w:p w:rsidR="00052755" w:rsidRDefault="006C7EDD" w:rsidP="003774FE">
      <w:pPr>
        <w:tabs>
          <w:tab w:val="left" w:pos="0"/>
        </w:tabs>
        <w:spacing w:after="0" w:line="240" w:lineRule="auto"/>
        <w:ind w:right="-483"/>
        <w:jc w:val="both"/>
        <w:rPr>
          <w:rFonts w:ascii="Arial" w:hAnsi="Arial" w:cs="Arial"/>
          <w:sz w:val="24"/>
          <w:szCs w:val="24"/>
        </w:rPr>
      </w:pPr>
      <w:r w:rsidRPr="00A20E71">
        <w:rPr>
          <w:rFonts w:ascii="Arial" w:hAnsi="Arial" w:cs="Arial"/>
          <w:sz w:val="24"/>
          <w:szCs w:val="24"/>
        </w:rPr>
        <w:t>V. M</w:t>
      </w:r>
      <w:r w:rsidR="00052755">
        <w:rPr>
          <w:rFonts w:ascii="Arial" w:hAnsi="Arial" w:cs="Arial"/>
          <w:sz w:val="24"/>
          <w:szCs w:val="24"/>
        </w:rPr>
        <w:t xml:space="preserve">ETODE UTILIZATE PENTRU CULEGERA INFORMAȚIILOR PRIVIND SPECIILE ȘI/SAU HABITATELE DE INTERES COMUNITAR AFECTATE </w:t>
      </w:r>
    </w:p>
    <w:p w:rsidR="006C7EDD" w:rsidRPr="00A20E71" w:rsidRDefault="006C7EDD" w:rsidP="003774FE">
      <w:pPr>
        <w:tabs>
          <w:tab w:val="left" w:pos="0"/>
        </w:tabs>
        <w:spacing w:after="0" w:line="240" w:lineRule="auto"/>
        <w:ind w:right="-483"/>
        <w:jc w:val="both"/>
        <w:rPr>
          <w:rFonts w:ascii="Arial" w:hAnsi="Arial" w:cs="Arial"/>
          <w:sz w:val="24"/>
          <w:szCs w:val="24"/>
        </w:rPr>
      </w:pPr>
      <w:r w:rsidRPr="00A20E71">
        <w:rPr>
          <w:rFonts w:ascii="Arial" w:hAnsi="Arial" w:cs="Arial"/>
          <w:sz w:val="24"/>
          <w:szCs w:val="24"/>
        </w:rPr>
        <w:t xml:space="preserve">V.1. Materiale si metode </w:t>
      </w:r>
    </w:p>
    <w:p w:rsidR="006C7EDD" w:rsidRPr="00A20E71" w:rsidRDefault="006C7EDD" w:rsidP="003774FE">
      <w:pPr>
        <w:tabs>
          <w:tab w:val="left" w:pos="0"/>
        </w:tabs>
        <w:spacing w:after="0" w:line="240" w:lineRule="auto"/>
        <w:ind w:right="-483"/>
        <w:jc w:val="both"/>
        <w:rPr>
          <w:rFonts w:ascii="Arial" w:hAnsi="Arial" w:cs="Arial"/>
          <w:sz w:val="24"/>
          <w:szCs w:val="24"/>
        </w:rPr>
      </w:pPr>
      <w:r w:rsidRPr="00A20E71">
        <w:rPr>
          <w:rFonts w:ascii="Arial" w:hAnsi="Arial" w:cs="Arial"/>
          <w:sz w:val="24"/>
          <w:szCs w:val="24"/>
        </w:rPr>
        <w:t>V</w:t>
      </w:r>
      <w:r w:rsidR="00944F23">
        <w:rPr>
          <w:rFonts w:ascii="Arial" w:hAnsi="Arial" w:cs="Arial"/>
          <w:sz w:val="24"/>
          <w:szCs w:val="24"/>
        </w:rPr>
        <w:t>I</w:t>
      </w:r>
      <w:r w:rsidRPr="00A20E71">
        <w:rPr>
          <w:rFonts w:ascii="Arial" w:hAnsi="Arial" w:cs="Arial"/>
          <w:sz w:val="24"/>
          <w:szCs w:val="24"/>
        </w:rPr>
        <w:t>. C</w:t>
      </w:r>
      <w:r w:rsidR="00052755">
        <w:rPr>
          <w:rFonts w:ascii="Arial" w:hAnsi="Arial" w:cs="Arial"/>
          <w:sz w:val="24"/>
          <w:szCs w:val="24"/>
        </w:rPr>
        <w:t>ONCLUZII</w:t>
      </w:r>
    </w:p>
    <w:p w:rsidR="006C7EDD" w:rsidRPr="00A20E71" w:rsidRDefault="006C7EDD" w:rsidP="003774FE">
      <w:pPr>
        <w:tabs>
          <w:tab w:val="left" w:pos="0"/>
        </w:tabs>
        <w:spacing w:after="0" w:line="240" w:lineRule="auto"/>
        <w:ind w:right="-483"/>
        <w:jc w:val="both"/>
        <w:rPr>
          <w:rFonts w:ascii="Arial" w:hAnsi="Arial" w:cs="Arial"/>
          <w:sz w:val="24"/>
          <w:szCs w:val="24"/>
        </w:rPr>
      </w:pPr>
      <w:r w:rsidRPr="00A20E71">
        <w:rPr>
          <w:rFonts w:ascii="Arial" w:hAnsi="Arial" w:cs="Arial"/>
          <w:sz w:val="24"/>
          <w:szCs w:val="24"/>
        </w:rPr>
        <w:t>V</w:t>
      </w:r>
      <w:r w:rsidR="00944F23">
        <w:rPr>
          <w:rFonts w:ascii="Arial" w:hAnsi="Arial" w:cs="Arial"/>
          <w:sz w:val="24"/>
          <w:szCs w:val="24"/>
        </w:rPr>
        <w:t>I</w:t>
      </w:r>
      <w:r w:rsidRPr="00A20E71">
        <w:rPr>
          <w:rFonts w:ascii="Arial" w:hAnsi="Arial" w:cs="Arial"/>
          <w:sz w:val="24"/>
          <w:szCs w:val="24"/>
        </w:rPr>
        <w:t>I.</w:t>
      </w:r>
      <w:r w:rsidR="00052755">
        <w:rPr>
          <w:rFonts w:ascii="Arial" w:hAnsi="Arial" w:cs="Arial"/>
          <w:sz w:val="24"/>
          <w:szCs w:val="24"/>
        </w:rPr>
        <w:t xml:space="preserve"> </w:t>
      </w:r>
      <w:r w:rsidRPr="00A20E71">
        <w:rPr>
          <w:rFonts w:ascii="Arial" w:hAnsi="Arial" w:cs="Arial"/>
          <w:sz w:val="24"/>
          <w:szCs w:val="24"/>
        </w:rPr>
        <w:t>A</w:t>
      </w:r>
      <w:r w:rsidR="00052755">
        <w:rPr>
          <w:rFonts w:ascii="Arial" w:hAnsi="Arial" w:cs="Arial"/>
          <w:sz w:val="24"/>
          <w:szCs w:val="24"/>
        </w:rPr>
        <w:t>NEXE</w:t>
      </w:r>
    </w:p>
    <w:p w:rsidR="006C7EDD" w:rsidRPr="00A20E71" w:rsidRDefault="0005275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V</w:t>
      </w:r>
      <w:r w:rsidR="00944F23">
        <w:rPr>
          <w:rFonts w:ascii="Arial" w:hAnsi="Arial" w:cs="Arial"/>
          <w:sz w:val="24"/>
          <w:szCs w:val="24"/>
        </w:rPr>
        <w:t>I</w:t>
      </w:r>
      <w:r>
        <w:rPr>
          <w:rFonts w:ascii="Arial" w:hAnsi="Arial" w:cs="Arial"/>
          <w:sz w:val="24"/>
          <w:szCs w:val="24"/>
        </w:rPr>
        <w:t>I</w:t>
      </w:r>
      <w:r w:rsidR="006C7EDD" w:rsidRPr="00A20E71">
        <w:rPr>
          <w:rFonts w:ascii="Arial" w:hAnsi="Arial" w:cs="Arial"/>
          <w:sz w:val="24"/>
          <w:szCs w:val="24"/>
        </w:rPr>
        <w:t xml:space="preserve">.1. </w:t>
      </w:r>
      <w:r w:rsidR="008E657E">
        <w:rPr>
          <w:rFonts w:ascii="Arial" w:hAnsi="Arial" w:cs="Arial"/>
          <w:sz w:val="24"/>
          <w:szCs w:val="24"/>
        </w:rPr>
        <w:t>Piese desenate</w:t>
      </w:r>
    </w:p>
    <w:p w:rsidR="006C7EDD" w:rsidRPr="00A20E71" w:rsidRDefault="0005275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V</w:t>
      </w:r>
      <w:r w:rsidR="00944F23">
        <w:rPr>
          <w:rFonts w:ascii="Arial" w:hAnsi="Arial" w:cs="Arial"/>
          <w:sz w:val="24"/>
          <w:szCs w:val="24"/>
        </w:rPr>
        <w:t>I</w:t>
      </w:r>
      <w:r>
        <w:rPr>
          <w:rFonts w:ascii="Arial" w:hAnsi="Arial" w:cs="Arial"/>
          <w:sz w:val="24"/>
          <w:szCs w:val="24"/>
        </w:rPr>
        <w:t>I</w:t>
      </w:r>
      <w:r w:rsidR="006C7EDD" w:rsidRPr="00A20E71">
        <w:rPr>
          <w:rFonts w:ascii="Arial" w:hAnsi="Arial" w:cs="Arial"/>
          <w:sz w:val="24"/>
          <w:szCs w:val="24"/>
        </w:rPr>
        <w:t xml:space="preserve">.2. </w:t>
      </w:r>
      <w:r w:rsidR="008E657E" w:rsidRPr="00A20E71">
        <w:rPr>
          <w:rFonts w:ascii="Arial" w:hAnsi="Arial" w:cs="Arial"/>
          <w:sz w:val="24"/>
          <w:szCs w:val="24"/>
        </w:rPr>
        <w:t>Bibliografie</w:t>
      </w:r>
    </w:p>
    <w:p w:rsidR="006C7EDD" w:rsidRPr="00A20E71" w:rsidRDefault="0005275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V</w:t>
      </w:r>
      <w:r w:rsidR="00944F23">
        <w:rPr>
          <w:rFonts w:ascii="Arial" w:hAnsi="Arial" w:cs="Arial"/>
          <w:sz w:val="24"/>
          <w:szCs w:val="24"/>
        </w:rPr>
        <w:t>I</w:t>
      </w:r>
      <w:r>
        <w:rPr>
          <w:rFonts w:ascii="Arial" w:hAnsi="Arial" w:cs="Arial"/>
          <w:sz w:val="24"/>
          <w:szCs w:val="24"/>
        </w:rPr>
        <w:t>I</w:t>
      </w:r>
      <w:r w:rsidR="006C7EDD" w:rsidRPr="00A20E71">
        <w:rPr>
          <w:rFonts w:ascii="Arial" w:hAnsi="Arial" w:cs="Arial"/>
          <w:sz w:val="24"/>
          <w:szCs w:val="24"/>
        </w:rPr>
        <w:t xml:space="preserve">.3. Lista finală </w:t>
      </w:r>
    </w:p>
    <w:p w:rsidR="00C62E09" w:rsidRDefault="00C62E09" w:rsidP="003774FE">
      <w:pPr>
        <w:spacing w:after="0" w:line="240" w:lineRule="auto"/>
        <w:ind w:right="-483"/>
        <w:rPr>
          <w:rFonts w:ascii="Arial" w:hAnsi="Arial" w:cs="Arial"/>
          <w:b/>
          <w:sz w:val="24"/>
          <w:szCs w:val="24"/>
        </w:rPr>
      </w:pPr>
    </w:p>
    <w:p w:rsidR="00C62E09" w:rsidRDefault="00C62E09" w:rsidP="003774FE">
      <w:pPr>
        <w:spacing w:after="0" w:line="240" w:lineRule="auto"/>
        <w:ind w:right="-483"/>
        <w:rPr>
          <w:rFonts w:ascii="Arial" w:hAnsi="Arial" w:cs="Arial"/>
          <w:b/>
          <w:sz w:val="24"/>
          <w:szCs w:val="24"/>
        </w:rPr>
      </w:pPr>
    </w:p>
    <w:p w:rsidR="00C62E09" w:rsidRDefault="00C62E09" w:rsidP="003774FE">
      <w:pPr>
        <w:spacing w:after="0" w:line="240" w:lineRule="auto"/>
        <w:ind w:right="-483"/>
        <w:rPr>
          <w:rFonts w:ascii="Arial" w:hAnsi="Arial" w:cs="Arial"/>
          <w:b/>
          <w:sz w:val="24"/>
          <w:szCs w:val="24"/>
        </w:rPr>
      </w:pPr>
    </w:p>
    <w:p w:rsidR="00C62E09" w:rsidRDefault="00C62E09" w:rsidP="003774FE">
      <w:pPr>
        <w:spacing w:after="0" w:line="240" w:lineRule="auto"/>
        <w:ind w:right="-483"/>
        <w:rPr>
          <w:rFonts w:ascii="Arial" w:hAnsi="Arial" w:cs="Arial"/>
          <w:b/>
          <w:sz w:val="24"/>
          <w:szCs w:val="24"/>
        </w:rPr>
      </w:pPr>
    </w:p>
    <w:p w:rsidR="008B61F5" w:rsidRDefault="008B61F5" w:rsidP="003774FE">
      <w:pPr>
        <w:spacing w:after="0" w:line="240" w:lineRule="auto"/>
        <w:ind w:right="-483"/>
        <w:rPr>
          <w:rFonts w:ascii="Arial" w:hAnsi="Arial" w:cs="Arial"/>
          <w:b/>
          <w:sz w:val="24"/>
          <w:szCs w:val="24"/>
        </w:rPr>
      </w:pPr>
    </w:p>
    <w:p w:rsidR="008B61F5" w:rsidRDefault="008B61F5" w:rsidP="003774FE">
      <w:pPr>
        <w:spacing w:after="0" w:line="240" w:lineRule="auto"/>
        <w:ind w:right="-483"/>
        <w:rPr>
          <w:rFonts w:ascii="Arial" w:hAnsi="Arial" w:cs="Arial"/>
          <w:b/>
          <w:sz w:val="24"/>
          <w:szCs w:val="24"/>
        </w:rPr>
      </w:pPr>
    </w:p>
    <w:p w:rsidR="008B61F5" w:rsidRDefault="008B61F5" w:rsidP="003774FE">
      <w:pPr>
        <w:spacing w:after="0" w:line="240" w:lineRule="auto"/>
        <w:ind w:right="-483"/>
        <w:rPr>
          <w:rFonts w:ascii="Arial" w:hAnsi="Arial" w:cs="Arial"/>
          <w:b/>
          <w:sz w:val="24"/>
          <w:szCs w:val="24"/>
        </w:rPr>
      </w:pPr>
    </w:p>
    <w:p w:rsidR="008B61F5" w:rsidRDefault="008B61F5" w:rsidP="003774FE">
      <w:pPr>
        <w:spacing w:after="0" w:line="240" w:lineRule="auto"/>
        <w:ind w:right="-483"/>
        <w:rPr>
          <w:rFonts w:ascii="Arial" w:hAnsi="Arial" w:cs="Arial"/>
          <w:b/>
          <w:sz w:val="24"/>
          <w:szCs w:val="24"/>
        </w:rPr>
      </w:pPr>
    </w:p>
    <w:p w:rsidR="008B61F5" w:rsidRDefault="008B61F5" w:rsidP="003774FE">
      <w:pPr>
        <w:spacing w:after="0" w:line="240" w:lineRule="auto"/>
        <w:ind w:right="-483"/>
        <w:rPr>
          <w:rFonts w:ascii="Arial" w:hAnsi="Arial" w:cs="Arial"/>
          <w:b/>
          <w:sz w:val="24"/>
          <w:szCs w:val="24"/>
        </w:rPr>
      </w:pPr>
    </w:p>
    <w:p w:rsidR="008B61F5" w:rsidRDefault="008B61F5" w:rsidP="003774FE">
      <w:pPr>
        <w:spacing w:after="0" w:line="240" w:lineRule="auto"/>
        <w:ind w:right="-483"/>
        <w:rPr>
          <w:rFonts w:ascii="Arial" w:hAnsi="Arial" w:cs="Arial"/>
          <w:b/>
          <w:sz w:val="24"/>
          <w:szCs w:val="24"/>
        </w:rPr>
      </w:pPr>
    </w:p>
    <w:p w:rsidR="008B61F5" w:rsidRDefault="008B61F5" w:rsidP="003774FE">
      <w:pPr>
        <w:spacing w:after="0" w:line="240" w:lineRule="auto"/>
        <w:ind w:right="-483"/>
        <w:rPr>
          <w:rFonts w:ascii="Arial" w:hAnsi="Arial" w:cs="Arial"/>
          <w:b/>
          <w:sz w:val="24"/>
          <w:szCs w:val="24"/>
        </w:rPr>
      </w:pPr>
    </w:p>
    <w:p w:rsidR="008B61F5" w:rsidRDefault="008B61F5" w:rsidP="003774FE">
      <w:pPr>
        <w:spacing w:after="0" w:line="240" w:lineRule="auto"/>
        <w:ind w:right="-483"/>
        <w:rPr>
          <w:rFonts w:ascii="Arial" w:hAnsi="Arial" w:cs="Arial"/>
          <w:b/>
          <w:sz w:val="24"/>
          <w:szCs w:val="24"/>
        </w:rPr>
      </w:pPr>
    </w:p>
    <w:p w:rsidR="008E657E" w:rsidRDefault="008E657E" w:rsidP="003774FE">
      <w:pPr>
        <w:spacing w:after="0" w:line="240" w:lineRule="auto"/>
        <w:ind w:right="-483"/>
        <w:rPr>
          <w:rFonts w:ascii="Arial" w:hAnsi="Arial" w:cs="Arial"/>
          <w:b/>
          <w:sz w:val="24"/>
          <w:szCs w:val="24"/>
        </w:rPr>
      </w:pPr>
    </w:p>
    <w:p w:rsidR="008E657E" w:rsidRDefault="008E657E" w:rsidP="003774FE">
      <w:pPr>
        <w:spacing w:after="0" w:line="240" w:lineRule="auto"/>
        <w:ind w:right="-483"/>
        <w:rPr>
          <w:rFonts w:ascii="Arial" w:hAnsi="Arial" w:cs="Arial"/>
          <w:b/>
          <w:sz w:val="24"/>
          <w:szCs w:val="24"/>
        </w:rPr>
      </w:pPr>
    </w:p>
    <w:p w:rsidR="00C62E09" w:rsidRPr="004229FC" w:rsidRDefault="00C62E09" w:rsidP="003774FE">
      <w:pPr>
        <w:pStyle w:val="Default"/>
        <w:ind w:right="-483"/>
        <w:rPr>
          <w:b/>
          <w:color w:val="auto"/>
        </w:rPr>
      </w:pPr>
      <w:r w:rsidRPr="004229FC">
        <w:rPr>
          <w:b/>
          <w:color w:val="auto"/>
        </w:rPr>
        <w:t xml:space="preserve">FIȘA DE RESPONSABILITĂȚI </w:t>
      </w:r>
    </w:p>
    <w:p w:rsidR="00C62E09" w:rsidRPr="004229FC" w:rsidRDefault="00C62E09" w:rsidP="003774FE">
      <w:pPr>
        <w:pStyle w:val="Default"/>
        <w:ind w:right="-483"/>
        <w:rPr>
          <w:b/>
          <w:color w:val="auto"/>
        </w:rPr>
      </w:pPr>
    </w:p>
    <w:p w:rsidR="00C62E09" w:rsidRPr="004229FC" w:rsidRDefault="00C62E09" w:rsidP="003774FE">
      <w:pPr>
        <w:pStyle w:val="Default"/>
        <w:ind w:right="-483"/>
        <w:rPr>
          <w:b/>
          <w:color w:val="auto"/>
        </w:rPr>
      </w:pPr>
    </w:p>
    <w:p w:rsidR="00C62E09" w:rsidRPr="004229FC" w:rsidRDefault="00C62E09" w:rsidP="003774FE">
      <w:pPr>
        <w:pStyle w:val="Default"/>
        <w:ind w:right="-483"/>
        <w:rPr>
          <w:b/>
          <w:color w:val="auto"/>
        </w:rPr>
      </w:pPr>
    </w:p>
    <w:p w:rsidR="00C62E09" w:rsidRPr="004229FC" w:rsidRDefault="00D751D7" w:rsidP="003774FE">
      <w:pPr>
        <w:spacing w:after="0" w:line="240" w:lineRule="auto"/>
        <w:ind w:right="-483"/>
        <w:jc w:val="both"/>
        <w:rPr>
          <w:rFonts w:ascii="Arial" w:hAnsi="Arial" w:cs="Arial"/>
          <w:b/>
          <w:sz w:val="24"/>
          <w:szCs w:val="24"/>
        </w:rPr>
      </w:pPr>
      <w:r>
        <w:rPr>
          <w:rFonts w:ascii="Arial" w:hAnsi="Arial" w:cs="Arial"/>
          <w:b/>
          <w:sz w:val="24"/>
          <w:szCs w:val="24"/>
        </w:rPr>
        <w:t>Titular</w:t>
      </w:r>
      <w:r w:rsidR="00C62E09" w:rsidRPr="004229FC">
        <w:rPr>
          <w:rFonts w:ascii="Arial" w:hAnsi="Arial" w:cs="Arial"/>
          <w:b/>
          <w:sz w:val="24"/>
          <w:szCs w:val="24"/>
        </w:rPr>
        <w:t>:</w:t>
      </w:r>
    </w:p>
    <w:p w:rsidR="00D751D7" w:rsidRPr="00181DDF" w:rsidRDefault="00D751D7" w:rsidP="003774FE">
      <w:pPr>
        <w:spacing w:after="0" w:line="240" w:lineRule="auto"/>
        <w:ind w:right="-483"/>
        <w:jc w:val="both"/>
        <w:rPr>
          <w:rFonts w:ascii="Arial" w:hAnsi="Arial" w:cs="Arial"/>
          <w:sz w:val="24"/>
          <w:szCs w:val="24"/>
        </w:rPr>
      </w:pPr>
      <w:r w:rsidRPr="00181DDF">
        <w:rPr>
          <w:rFonts w:ascii="Arial" w:hAnsi="Arial" w:cs="Arial"/>
          <w:sz w:val="24"/>
          <w:szCs w:val="24"/>
        </w:rPr>
        <w:t xml:space="preserve">SC AB EXPLO AGREGATE SRL </w:t>
      </w:r>
    </w:p>
    <w:p w:rsidR="00C62E09" w:rsidRPr="00181DDF" w:rsidRDefault="00C62E09" w:rsidP="003774FE">
      <w:pPr>
        <w:spacing w:after="0" w:line="240" w:lineRule="auto"/>
        <w:ind w:right="-483"/>
        <w:jc w:val="both"/>
        <w:rPr>
          <w:rFonts w:ascii="Arial" w:hAnsi="Arial" w:cs="Arial"/>
          <w:sz w:val="24"/>
          <w:szCs w:val="24"/>
        </w:rPr>
      </w:pPr>
      <w:r w:rsidRPr="00181DDF">
        <w:rPr>
          <w:rFonts w:ascii="Arial" w:hAnsi="Arial" w:cs="Arial"/>
          <w:sz w:val="24"/>
          <w:szCs w:val="24"/>
        </w:rPr>
        <w:t xml:space="preserve">Adresa: </w:t>
      </w:r>
      <w:r w:rsidR="00181DDF" w:rsidRPr="00181DDF">
        <w:rPr>
          <w:rFonts w:ascii="Arial" w:hAnsi="Arial" w:cs="Arial"/>
          <w:sz w:val="24"/>
          <w:szCs w:val="24"/>
        </w:rPr>
        <w:t>Municipiul Pitești, strada Gheorghe Doja, nr. 24 A, camera 6, Județul Argeș</w:t>
      </w:r>
      <w:r w:rsidRPr="00181DDF">
        <w:rPr>
          <w:rFonts w:ascii="Arial" w:hAnsi="Arial" w:cs="Arial"/>
          <w:sz w:val="24"/>
          <w:szCs w:val="24"/>
        </w:rPr>
        <w:t xml:space="preserve">, </w:t>
      </w:r>
    </w:p>
    <w:p w:rsidR="00C62E09" w:rsidRPr="00181DDF" w:rsidRDefault="00C62E09" w:rsidP="003774FE">
      <w:pPr>
        <w:spacing w:after="0" w:line="240" w:lineRule="auto"/>
        <w:ind w:right="-483"/>
        <w:jc w:val="both"/>
        <w:rPr>
          <w:rFonts w:ascii="Arial" w:hAnsi="Arial" w:cs="Arial"/>
          <w:sz w:val="24"/>
          <w:szCs w:val="24"/>
        </w:rPr>
      </w:pPr>
      <w:r w:rsidRPr="00181DDF">
        <w:rPr>
          <w:rFonts w:ascii="Arial" w:hAnsi="Arial" w:cs="Arial"/>
          <w:sz w:val="24"/>
          <w:szCs w:val="24"/>
        </w:rPr>
        <w:t xml:space="preserve">Cod postal: </w:t>
      </w:r>
      <w:r w:rsidR="00181DDF" w:rsidRPr="00181DDF">
        <w:rPr>
          <w:rFonts w:ascii="Arial" w:hAnsi="Arial" w:cs="Arial"/>
          <w:sz w:val="24"/>
          <w:szCs w:val="24"/>
        </w:rPr>
        <w:t>110253</w:t>
      </w:r>
      <w:r w:rsidRPr="00181DDF">
        <w:rPr>
          <w:rFonts w:ascii="Arial" w:hAnsi="Arial" w:cs="Arial"/>
          <w:sz w:val="24"/>
          <w:szCs w:val="24"/>
        </w:rPr>
        <w:t>,</w:t>
      </w:r>
    </w:p>
    <w:p w:rsidR="00C62E09" w:rsidRPr="00181DDF" w:rsidRDefault="00C62E09" w:rsidP="003774FE">
      <w:pPr>
        <w:spacing w:after="0" w:line="240" w:lineRule="auto"/>
        <w:ind w:right="-483"/>
        <w:jc w:val="both"/>
        <w:rPr>
          <w:rFonts w:ascii="Arial" w:hAnsi="Arial" w:cs="Arial"/>
          <w:sz w:val="24"/>
          <w:szCs w:val="24"/>
        </w:rPr>
      </w:pPr>
      <w:r w:rsidRPr="00181DDF">
        <w:rPr>
          <w:rFonts w:ascii="Arial" w:hAnsi="Arial" w:cs="Arial"/>
          <w:sz w:val="24"/>
          <w:szCs w:val="24"/>
        </w:rPr>
        <w:t xml:space="preserve">Cod Unic de Inregistrare: </w:t>
      </w:r>
      <w:r w:rsidR="00181DDF" w:rsidRPr="00181DDF">
        <w:rPr>
          <w:rFonts w:ascii="Arial" w:hAnsi="Arial" w:cs="Arial"/>
          <w:sz w:val="24"/>
          <w:szCs w:val="24"/>
        </w:rPr>
        <w:t>36137913 / 27.05.2016</w:t>
      </w:r>
      <w:r w:rsidRPr="00181DDF">
        <w:rPr>
          <w:rFonts w:ascii="Arial" w:hAnsi="Arial" w:cs="Arial"/>
          <w:sz w:val="24"/>
          <w:szCs w:val="24"/>
        </w:rPr>
        <w:t>,</w:t>
      </w:r>
    </w:p>
    <w:p w:rsidR="00C62E09" w:rsidRPr="00181DDF" w:rsidRDefault="00C62E09" w:rsidP="003774FE">
      <w:pPr>
        <w:spacing w:after="0" w:line="240" w:lineRule="auto"/>
        <w:ind w:right="-483"/>
        <w:jc w:val="both"/>
        <w:rPr>
          <w:rFonts w:ascii="Arial" w:hAnsi="Arial" w:cs="Arial"/>
          <w:sz w:val="24"/>
          <w:szCs w:val="24"/>
        </w:rPr>
      </w:pPr>
      <w:r w:rsidRPr="00181DDF">
        <w:rPr>
          <w:rFonts w:ascii="Arial" w:hAnsi="Arial" w:cs="Arial"/>
          <w:sz w:val="24"/>
          <w:szCs w:val="24"/>
        </w:rPr>
        <w:t>Telefon</w:t>
      </w:r>
      <w:r w:rsidR="00181DDF" w:rsidRPr="00181DDF">
        <w:rPr>
          <w:rFonts w:ascii="Arial" w:hAnsi="Arial" w:cs="Arial"/>
          <w:sz w:val="24"/>
          <w:szCs w:val="24"/>
        </w:rPr>
        <w:t xml:space="preserve"> MOBIL</w:t>
      </w:r>
      <w:r w:rsidRPr="00181DDF">
        <w:rPr>
          <w:rFonts w:ascii="Arial" w:hAnsi="Arial" w:cs="Arial"/>
          <w:sz w:val="24"/>
          <w:szCs w:val="24"/>
        </w:rPr>
        <w:t xml:space="preserve">: </w:t>
      </w:r>
      <w:r w:rsidR="00181DDF" w:rsidRPr="00181DDF">
        <w:rPr>
          <w:rFonts w:ascii="Arial" w:hAnsi="Arial" w:cs="Arial"/>
          <w:sz w:val="24"/>
          <w:szCs w:val="24"/>
        </w:rPr>
        <w:t>0727 736 300</w:t>
      </w:r>
      <w:r w:rsidRPr="00181DDF">
        <w:rPr>
          <w:rFonts w:ascii="Arial" w:hAnsi="Arial" w:cs="Arial"/>
          <w:sz w:val="24"/>
          <w:szCs w:val="24"/>
        </w:rPr>
        <w:t>,</w:t>
      </w:r>
    </w:p>
    <w:p w:rsidR="00C62E09" w:rsidRPr="00181DDF" w:rsidRDefault="00C62E09" w:rsidP="003774FE">
      <w:pPr>
        <w:spacing w:after="0" w:line="240" w:lineRule="auto"/>
        <w:ind w:right="-483"/>
        <w:jc w:val="both"/>
        <w:rPr>
          <w:rFonts w:ascii="Arial" w:hAnsi="Arial" w:cs="Arial"/>
          <w:sz w:val="24"/>
          <w:szCs w:val="24"/>
        </w:rPr>
      </w:pPr>
      <w:r w:rsidRPr="00181DDF">
        <w:rPr>
          <w:rFonts w:ascii="Arial" w:hAnsi="Arial" w:cs="Arial"/>
          <w:sz w:val="24"/>
          <w:szCs w:val="24"/>
        </w:rPr>
        <w:t xml:space="preserve">E-mail: </w:t>
      </w:r>
      <w:r w:rsidR="00181DDF" w:rsidRPr="00181DDF">
        <w:rPr>
          <w:rFonts w:ascii="Arial" w:hAnsi="Arial" w:cs="Arial"/>
          <w:sz w:val="24"/>
          <w:szCs w:val="24"/>
          <w:shd w:val="clear" w:color="auto" w:fill="FFFFFF"/>
        </w:rPr>
        <w:t>ionescu.ionescu1@yahoo.ro</w:t>
      </w:r>
      <w:r w:rsidRPr="00181DDF">
        <w:rPr>
          <w:rFonts w:ascii="Arial" w:hAnsi="Arial" w:cs="Arial"/>
          <w:sz w:val="24"/>
          <w:szCs w:val="24"/>
        </w:rPr>
        <w:t>.</w:t>
      </w:r>
    </w:p>
    <w:p w:rsidR="00C62E09" w:rsidRPr="00181DDF" w:rsidRDefault="00C62E09" w:rsidP="003774FE">
      <w:pPr>
        <w:spacing w:after="0" w:line="240" w:lineRule="auto"/>
        <w:ind w:right="-483"/>
        <w:jc w:val="both"/>
        <w:rPr>
          <w:rFonts w:ascii="Arial" w:hAnsi="Arial" w:cs="Arial"/>
          <w:sz w:val="24"/>
          <w:szCs w:val="24"/>
        </w:rPr>
      </w:pPr>
    </w:p>
    <w:p w:rsidR="0080483E" w:rsidRPr="00181DDF" w:rsidRDefault="00C62E09" w:rsidP="003774FE">
      <w:pPr>
        <w:spacing w:after="0" w:line="240" w:lineRule="auto"/>
        <w:ind w:right="-483"/>
        <w:jc w:val="both"/>
        <w:rPr>
          <w:rFonts w:ascii="Arial" w:hAnsi="Arial" w:cs="Arial"/>
          <w:sz w:val="24"/>
          <w:szCs w:val="24"/>
        </w:rPr>
      </w:pPr>
      <w:r w:rsidRPr="00181DDF">
        <w:rPr>
          <w:rFonts w:ascii="Arial" w:hAnsi="Arial" w:cs="Arial"/>
          <w:sz w:val="24"/>
          <w:szCs w:val="24"/>
        </w:rPr>
        <w:t xml:space="preserve"> </w:t>
      </w:r>
    </w:p>
    <w:p w:rsidR="0080483E" w:rsidRDefault="0080483E" w:rsidP="003774FE">
      <w:pPr>
        <w:spacing w:after="0" w:line="240" w:lineRule="auto"/>
        <w:ind w:right="-483"/>
        <w:jc w:val="both"/>
        <w:rPr>
          <w:rFonts w:ascii="Arial" w:hAnsi="Arial" w:cs="Arial"/>
          <w:sz w:val="24"/>
          <w:szCs w:val="24"/>
        </w:rPr>
      </w:pPr>
    </w:p>
    <w:p w:rsidR="00C62E09" w:rsidRPr="004229FC" w:rsidRDefault="00C62E09" w:rsidP="003774FE">
      <w:pPr>
        <w:spacing w:after="0" w:line="240" w:lineRule="auto"/>
        <w:ind w:right="-483"/>
        <w:jc w:val="both"/>
        <w:rPr>
          <w:rFonts w:ascii="Arial" w:hAnsi="Arial" w:cs="Arial"/>
          <w:sz w:val="24"/>
          <w:szCs w:val="24"/>
        </w:rPr>
      </w:pPr>
      <w:r w:rsidRPr="004229FC">
        <w:rPr>
          <w:rFonts w:ascii="Arial" w:hAnsi="Arial" w:cs="Arial"/>
          <w:sz w:val="24"/>
          <w:szCs w:val="24"/>
        </w:rPr>
        <w:t xml:space="preserve"> </w:t>
      </w:r>
    </w:p>
    <w:p w:rsidR="00C62E09" w:rsidRPr="004229FC" w:rsidRDefault="00C62E09" w:rsidP="003774FE">
      <w:pPr>
        <w:spacing w:after="0" w:line="240" w:lineRule="auto"/>
        <w:ind w:right="-483"/>
        <w:jc w:val="both"/>
        <w:rPr>
          <w:rFonts w:ascii="Arial" w:hAnsi="Arial" w:cs="Arial"/>
          <w:b/>
          <w:sz w:val="24"/>
          <w:szCs w:val="24"/>
        </w:rPr>
      </w:pPr>
      <w:r w:rsidRPr="004229FC">
        <w:rPr>
          <w:rFonts w:ascii="Arial" w:hAnsi="Arial" w:cs="Arial"/>
          <w:b/>
          <w:sz w:val="24"/>
          <w:szCs w:val="24"/>
        </w:rPr>
        <w:t>Proiectant:</w:t>
      </w:r>
    </w:p>
    <w:p w:rsidR="00C62E09" w:rsidRPr="00E6168B" w:rsidRDefault="00C62E09" w:rsidP="003774FE">
      <w:pPr>
        <w:spacing w:after="0" w:line="240" w:lineRule="auto"/>
        <w:ind w:right="-483"/>
        <w:jc w:val="both"/>
        <w:rPr>
          <w:rFonts w:ascii="Arial" w:hAnsi="Arial" w:cs="Arial"/>
          <w:sz w:val="24"/>
          <w:szCs w:val="24"/>
        </w:rPr>
      </w:pPr>
      <w:r w:rsidRPr="00E6168B">
        <w:rPr>
          <w:rFonts w:ascii="Arial" w:hAnsi="Arial" w:cs="Arial"/>
          <w:sz w:val="24"/>
          <w:szCs w:val="24"/>
        </w:rPr>
        <w:t xml:space="preserve">Proiectant General: </w:t>
      </w:r>
      <w:r w:rsidR="00181DDF" w:rsidRPr="00E6168B">
        <w:rPr>
          <w:rFonts w:ascii="Arial" w:hAnsi="Arial" w:cs="Arial"/>
          <w:sz w:val="24"/>
          <w:szCs w:val="24"/>
        </w:rPr>
        <w:t>S.C DATA MAP S.R.L.</w:t>
      </w:r>
      <w:r w:rsidRPr="00E6168B">
        <w:rPr>
          <w:rFonts w:ascii="Arial" w:hAnsi="Arial" w:cs="Arial"/>
          <w:sz w:val="24"/>
          <w:szCs w:val="24"/>
        </w:rPr>
        <w:t xml:space="preserve"> </w:t>
      </w:r>
    </w:p>
    <w:p w:rsidR="00C62E09" w:rsidRPr="00E6168B" w:rsidRDefault="00C62E09" w:rsidP="003774FE">
      <w:pPr>
        <w:spacing w:after="0" w:line="240" w:lineRule="auto"/>
        <w:ind w:right="-483"/>
        <w:rPr>
          <w:rFonts w:ascii="Arial" w:hAnsi="Arial" w:cs="Arial"/>
          <w:sz w:val="24"/>
          <w:szCs w:val="24"/>
        </w:rPr>
      </w:pPr>
      <w:r w:rsidRPr="00E6168B">
        <w:rPr>
          <w:rFonts w:ascii="Arial" w:hAnsi="Arial" w:cs="Arial"/>
          <w:sz w:val="24"/>
          <w:szCs w:val="24"/>
        </w:rPr>
        <w:t>Adresa :  </w:t>
      </w:r>
      <w:r w:rsidR="00181DDF" w:rsidRPr="00E6168B">
        <w:rPr>
          <w:rFonts w:ascii="Arial" w:hAnsi="Arial" w:cs="Arial"/>
          <w:sz w:val="24"/>
          <w:szCs w:val="24"/>
        </w:rPr>
        <w:t>Bulevardul I.C.Bratianu nr. 48, bloc 23B, ap. 13, Targoviste</w:t>
      </w:r>
      <w:r w:rsidRPr="00E6168B">
        <w:rPr>
          <w:rFonts w:ascii="Arial" w:hAnsi="Arial" w:cs="Arial"/>
          <w:sz w:val="24"/>
          <w:szCs w:val="24"/>
        </w:rPr>
        <w:t xml:space="preserve">, </w:t>
      </w:r>
    </w:p>
    <w:p w:rsidR="00C62E09" w:rsidRPr="00E6168B" w:rsidRDefault="00C62E09" w:rsidP="003774FE">
      <w:pPr>
        <w:spacing w:after="0" w:line="240" w:lineRule="auto"/>
        <w:ind w:right="-483"/>
        <w:jc w:val="both"/>
        <w:rPr>
          <w:rFonts w:ascii="Arial" w:hAnsi="Arial" w:cs="Arial"/>
          <w:sz w:val="24"/>
          <w:szCs w:val="24"/>
        </w:rPr>
      </w:pPr>
      <w:r w:rsidRPr="00E6168B">
        <w:rPr>
          <w:rFonts w:ascii="Arial" w:hAnsi="Arial" w:cs="Arial"/>
          <w:sz w:val="24"/>
          <w:szCs w:val="24"/>
        </w:rPr>
        <w:t xml:space="preserve">Proiectant de Specialitate: </w:t>
      </w:r>
      <w:r w:rsidR="00E6168B" w:rsidRPr="00E6168B">
        <w:rPr>
          <w:rFonts w:ascii="Arial" w:hAnsi="Arial" w:cs="Arial"/>
          <w:sz w:val="24"/>
          <w:szCs w:val="24"/>
        </w:rPr>
        <w:t>Arh. Dumitru Barbu</w:t>
      </w:r>
      <w:r w:rsidRPr="00E6168B">
        <w:rPr>
          <w:rFonts w:ascii="Arial" w:hAnsi="Arial" w:cs="Arial"/>
          <w:sz w:val="24"/>
          <w:szCs w:val="24"/>
        </w:rPr>
        <w:t>,</w:t>
      </w:r>
    </w:p>
    <w:p w:rsidR="00C62E09" w:rsidRPr="00E6168B" w:rsidRDefault="00C62E09" w:rsidP="003774FE">
      <w:pPr>
        <w:spacing w:after="0" w:line="240" w:lineRule="auto"/>
        <w:ind w:right="-483"/>
        <w:jc w:val="both"/>
        <w:rPr>
          <w:rFonts w:ascii="Arial" w:hAnsi="Arial" w:cs="Arial"/>
          <w:sz w:val="24"/>
          <w:szCs w:val="24"/>
        </w:rPr>
      </w:pPr>
      <w:r w:rsidRPr="00E6168B">
        <w:rPr>
          <w:rFonts w:ascii="Arial" w:hAnsi="Arial" w:cs="Arial"/>
          <w:sz w:val="24"/>
          <w:szCs w:val="24"/>
        </w:rPr>
        <w:t xml:space="preserve">Telefon Mobil: </w:t>
      </w:r>
      <w:r w:rsidR="00E6168B" w:rsidRPr="00E6168B">
        <w:rPr>
          <w:rFonts w:ascii="Arial" w:hAnsi="Arial" w:cs="Arial"/>
          <w:sz w:val="24"/>
          <w:szCs w:val="24"/>
        </w:rPr>
        <w:t>0734117401</w:t>
      </w:r>
      <w:r w:rsidRPr="00E6168B">
        <w:rPr>
          <w:rFonts w:ascii="Arial" w:hAnsi="Arial" w:cs="Arial"/>
          <w:sz w:val="24"/>
          <w:szCs w:val="24"/>
        </w:rPr>
        <w:t xml:space="preserve">, </w:t>
      </w:r>
    </w:p>
    <w:p w:rsidR="00C62E09" w:rsidRPr="00E6168B" w:rsidRDefault="00C62E09" w:rsidP="003774FE">
      <w:pPr>
        <w:spacing w:after="0" w:line="240" w:lineRule="auto"/>
        <w:ind w:right="-483"/>
        <w:jc w:val="both"/>
        <w:rPr>
          <w:rFonts w:ascii="Arial" w:hAnsi="Arial" w:cs="Arial"/>
          <w:sz w:val="24"/>
          <w:szCs w:val="24"/>
        </w:rPr>
      </w:pPr>
      <w:r w:rsidRPr="00E6168B">
        <w:rPr>
          <w:rFonts w:ascii="Arial" w:hAnsi="Arial" w:cs="Arial"/>
          <w:sz w:val="24"/>
          <w:szCs w:val="24"/>
        </w:rPr>
        <w:t>E-mail: ......................................................</w:t>
      </w:r>
    </w:p>
    <w:p w:rsidR="00C62E09" w:rsidRPr="004229FC" w:rsidRDefault="00C62E09" w:rsidP="003774FE">
      <w:pPr>
        <w:spacing w:after="0" w:line="240" w:lineRule="auto"/>
        <w:ind w:right="-483"/>
        <w:jc w:val="both"/>
        <w:rPr>
          <w:rFonts w:ascii="Arial" w:hAnsi="Arial" w:cs="Arial"/>
          <w:sz w:val="24"/>
          <w:szCs w:val="24"/>
        </w:rPr>
      </w:pPr>
    </w:p>
    <w:p w:rsidR="00C62E09" w:rsidRDefault="00C62E09" w:rsidP="003774FE">
      <w:pPr>
        <w:spacing w:after="0" w:line="240" w:lineRule="auto"/>
        <w:ind w:right="-483"/>
        <w:jc w:val="both"/>
        <w:rPr>
          <w:rFonts w:ascii="Arial" w:hAnsi="Arial" w:cs="Arial"/>
          <w:sz w:val="24"/>
          <w:szCs w:val="24"/>
        </w:rPr>
      </w:pPr>
    </w:p>
    <w:p w:rsidR="0080483E" w:rsidRDefault="0080483E" w:rsidP="003774FE">
      <w:pPr>
        <w:spacing w:after="0" w:line="240" w:lineRule="auto"/>
        <w:ind w:right="-483"/>
        <w:jc w:val="both"/>
        <w:rPr>
          <w:rFonts w:ascii="Arial" w:hAnsi="Arial" w:cs="Arial"/>
          <w:sz w:val="24"/>
          <w:szCs w:val="24"/>
        </w:rPr>
      </w:pPr>
    </w:p>
    <w:p w:rsidR="0080483E" w:rsidRPr="004229FC" w:rsidRDefault="0080483E" w:rsidP="003774FE">
      <w:pPr>
        <w:spacing w:after="0" w:line="240" w:lineRule="auto"/>
        <w:ind w:right="-483"/>
        <w:jc w:val="both"/>
        <w:rPr>
          <w:rFonts w:ascii="Arial" w:hAnsi="Arial" w:cs="Arial"/>
          <w:sz w:val="24"/>
          <w:szCs w:val="24"/>
        </w:rPr>
      </w:pPr>
    </w:p>
    <w:p w:rsidR="00C62E09" w:rsidRPr="004229FC" w:rsidRDefault="00C62E09" w:rsidP="003774FE">
      <w:pPr>
        <w:spacing w:after="0" w:line="240" w:lineRule="auto"/>
        <w:ind w:right="-483"/>
        <w:jc w:val="both"/>
        <w:rPr>
          <w:rFonts w:ascii="Arial" w:hAnsi="Arial" w:cs="Arial"/>
          <w:b/>
          <w:sz w:val="24"/>
          <w:szCs w:val="24"/>
        </w:rPr>
      </w:pPr>
      <w:r w:rsidRPr="004229FC">
        <w:rPr>
          <w:rFonts w:ascii="Arial" w:hAnsi="Arial" w:cs="Arial"/>
          <w:b/>
          <w:sz w:val="24"/>
          <w:szCs w:val="24"/>
        </w:rPr>
        <w:t xml:space="preserve">Responsabil Elaborare </w:t>
      </w:r>
      <w:r>
        <w:rPr>
          <w:rFonts w:ascii="Arial" w:hAnsi="Arial" w:cs="Arial"/>
          <w:b/>
          <w:sz w:val="24"/>
          <w:szCs w:val="24"/>
        </w:rPr>
        <w:t>Studiu de Evaluare Adecvată</w:t>
      </w:r>
      <w:r w:rsidRPr="004229FC">
        <w:rPr>
          <w:rFonts w:ascii="Arial" w:hAnsi="Arial" w:cs="Arial"/>
          <w:b/>
          <w:sz w:val="24"/>
          <w:szCs w:val="24"/>
        </w:rPr>
        <w:t xml:space="preserve">:                                    </w:t>
      </w:r>
    </w:p>
    <w:p w:rsidR="00C62E09" w:rsidRPr="004229FC" w:rsidRDefault="00C62E09" w:rsidP="003774FE">
      <w:pPr>
        <w:spacing w:after="0" w:line="240" w:lineRule="auto"/>
        <w:ind w:right="-483"/>
        <w:jc w:val="both"/>
        <w:rPr>
          <w:rFonts w:ascii="Arial" w:hAnsi="Arial" w:cs="Arial"/>
          <w:sz w:val="24"/>
          <w:szCs w:val="24"/>
        </w:rPr>
      </w:pPr>
      <w:r w:rsidRPr="004229FC">
        <w:rPr>
          <w:rFonts w:ascii="Arial" w:hAnsi="Arial" w:cs="Arial"/>
          <w:sz w:val="24"/>
          <w:szCs w:val="24"/>
        </w:rPr>
        <w:t xml:space="preserve">Dipl.Univ. MANIŢI VIRGIL                                    </w:t>
      </w:r>
    </w:p>
    <w:p w:rsidR="00C62E09" w:rsidRPr="004229FC" w:rsidRDefault="00C62E09" w:rsidP="003774FE">
      <w:pPr>
        <w:spacing w:after="0" w:line="240" w:lineRule="auto"/>
        <w:ind w:right="-483"/>
        <w:jc w:val="both"/>
        <w:rPr>
          <w:rFonts w:ascii="Arial" w:hAnsi="Arial" w:cs="Arial"/>
          <w:sz w:val="24"/>
          <w:szCs w:val="24"/>
        </w:rPr>
      </w:pPr>
      <w:r w:rsidRPr="004229FC">
        <w:rPr>
          <w:rFonts w:ascii="Arial" w:hAnsi="Arial" w:cs="Arial"/>
          <w:sz w:val="24"/>
          <w:szCs w:val="24"/>
        </w:rPr>
        <w:t xml:space="preserve">Adresa: Neagoe Basarab, Bl. A1, Sc C, Ap. 12,             </w:t>
      </w:r>
    </w:p>
    <w:p w:rsidR="00C62E09" w:rsidRPr="004229FC" w:rsidRDefault="00C62E09" w:rsidP="003774FE">
      <w:pPr>
        <w:spacing w:after="0" w:line="240" w:lineRule="auto"/>
        <w:ind w:right="-483"/>
        <w:jc w:val="both"/>
        <w:rPr>
          <w:rFonts w:ascii="Arial" w:hAnsi="Arial" w:cs="Arial"/>
          <w:sz w:val="24"/>
          <w:szCs w:val="24"/>
        </w:rPr>
      </w:pPr>
      <w:r w:rsidRPr="004229FC">
        <w:rPr>
          <w:rFonts w:ascii="Arial" w:hAnsi="Arial" w:cs="Arial"/>
          <w:sz w:val="24"/>
          <w:szCs w:val="24"/>
        </w:rPr>
        <w:t xml:space="preserve">Telefon Mobil: 0747079077,                   </w:t>
      </w:r>
    </w:p>
    <w:p w:rsidR="00C62E09" w:rsidRPr="004229FC" w:rsidRDefault="00C62E09" w:rsidP="003774FE">
      <w:pPr>
        <w:spacing w:after="0" w:line="240" w:lineRule="auto"/>
        <w:ind w:right="-483"/>
        <w:jc w:val="both"/>
        <w:rPr>
          <w:rFonts w:ascii="Arial" w:hAnsi="Arial" w:cs="Arial"/>
          <w:sz w:val="24"/>
          <w:szCs w:val="24"/>
        </w:rPr>
      </w:pPr>
      <w:r w:rsidRPr="004229FC">
        <w:rPr>
          <w:rFonts w:ascii="Arial" w:hAnsi="Arial" w:cs="Arial"/>
          <w:sz w:val="24"/>
          <w:szCs w:val="24"/>
        </w:rPr>
        <w:t xml:space="preserve">E-mail </w:t>
      </w:r>
      <w:hyperlink r:id="rId8" w:history="1">
        <w:r w:rsidRPr="0080483E">
          <w:rPr>
            <w:rStyle w:val="Hyperlink"/>
            <w:rFonts w:ascii="Arial" w:hAnsi="Arial" w:cs="Arial"/>
            <w:color w:val="auto"/>
            <w:u w:val="none"/>
          </w:rPr>
          <w:t>maniti_virgil@yahoo.com</w:t>
        </w:r>
      </w:hyperlink>
      <w:r w:rsidRPr="004229FC">
        <w:rPr>
          <w:rFonts w:ascii="Arial" w:hAnsi="Arial" w:cs="Arial"/>
          <w:sz w:val="24"/>
          <w:szCs w:val="24"/>
        </w:rPr>
        <w:t xml:space="preserve">,  </w:t>
      </w:r>
    </w:p>
    <w:p w:rsidR="00C62E09" w:rsidRDefault="00C62E09" w:rsidP="003774FE">
      <w:pPr>
        <w:spacing w:after="0" w:line="240" w:lineRule="auto"/>
        <w:ind w:right="-483"/>
        <w:jc w:val="both"/>
        <w:rPr>
          <w:rFonts w:ascii="Arial" w:hAnsi="Arial" w:cs="Arial"/>
          <w:sz w:val="24"/>
          <w:szCs w:val="24"/>
        </w:rPr>
      </w:pPr>
    </w:p>
    <w:p w:rsidR="0080483E" w:rsidRDefault="0080483E" w:rsidP="003774FE">
      <w:pPr>
        <w:spacing w:after="0" w:line="240" w:lineRule="auto"/>
        <w:ind w:right="-483"/>
        <w:jc w:val="both"/>
        <w:rPr>
          <w:rFonts w:ascii="Arial" w:hAnsi="Arial" w:cs="Arial"/>
          <w:sz w:val="24"/>
          <w:szCs w:val="24"/>
        </w:rPr>
      </w:pPr>
    </w:p>
    <w:p w:rsidR="0080483E" w:rsidRPr="004229FC" w:rsidRDefault="0080483E" w:rsidP="003774FE">
      <w:pPr>
        <w:spacing w:after="0" w:line="240" w:lineRule="auto"/>
        <w:ind w:right="-483"/>
        <w:jc w:val="both"/>
        <w:rPr>
          <w:rFonts w:ascii="Arial" w:hAnsi="Arial" w:cs="Arial"/>
          <w:sz w:val="24"/>
          <w:szCs w:val="24"/>
        </w:rPr>
      </w:pPr>
    </w:p>
    <w:p w:rsidR="0080483E" w:rsidRPr="0080483E" w:rsidRDefault="0080483E" w:rsidP="003774FE">
      <w:pPr>
        <w:spacing w:after="0" w:line="240" w:lineRule="auto"/>
        <w:ind w:right="-483"/>
        <w:jc w:val="both"/>
        <w:rPr>
          <w:rFonts w:ascii="Arial" w:hAnsi="Arial" w:cs="Arial"/>
          <w:b/>
          <w:sz w:val="24"/>
          <w:szCs w:val="24"/>
        </w:rPr>
      </w:pPr>
      <w:r w:rsidRPr="0080483E">
        <w:rPr>
          <w:rFonts w:ascii="Arial" w:hAnsi="Arial" w:cs="Arial"/>
          <w:b/>
          <w:sz w:val="24"/>
          <w:szCs w:val="24"/>
        </w:rPr>
        <w:t>Consultant Protecţia Mediului:</w:t>
      </w:r>
    </w:p>
    <w:p w:rsidR="0080483E" w:rsidRPr="0080483E" w:rsidRDefault="0080483E" w:rsidP="003774FE">
      <w:pPr>
        <w:spacing w:after="0" w:line="240" w:lineRule="auto"/>
        <w:ind w:right="-483"/>
        <w:jc w:val="both"/>
        <w:rPr>
          <w:rFonts w:ascii="Arial" w:hAnsi="Arial" w:cs="Arial"/>
          <w:sz w:val="24"/>
          <w:szCs w:val="24"/>
        </w:rPr>
      </w:pPr>
      <w:r w:rsidRPr="0080483E">
        <w:rPr>
          <w:rFonts w:ascii="Arial" w:hAnsi="Arial" w:cs="Arial"/>
          <w:sz w:val="24"/>
          <w:szCs w:val="24"/>
        </w:rPr>
        <w:t>S.C. ELHAZ CONSULT S.R.L. TÂRGOVIŞTE</w:t>
      </w:r>
    </w:p>
    <w:p w:rsidR="0080483E" w:rsidRPr="0080483E" w:rsidRDefault="0080483E" w:rsidP="003774FE">
      <w:pPr>
        <w:pStyle w:val="Default"/>
        <w:ind w:right="-483"/>
        <w:rPr>
          <w:b/>
          <w:color w:val="auto"/>
        </w:rPr>
      </w:pPr>
      <w:r w:rsidRPr="0080483E">
        <w:rPr>
          <w:color w:val="auto"/>
        </w:rPr>
        <w:t>Telefon Mobil: 0721012884.</w:t>
      </w:r>
    </w:p>
    <w:p w:rsidR="0080483E" w:rsidRPr="0080483E" w:rsidRDefault="0080483E" w:rsidP="003774FE">
      <w:pPr>
        <w:autoSpaceDE w:val="0"/>
        <w:autoSpaceDN w:val="0"/>
        <w:adjustRightInd w:val="0"/>
        <w:spacing w:after="0" w:line="240" w:lineRule="auto"/>
        <w:ind w:right="-483"/>
        <w:rPr>
          <w:rFonts w:ascii="Arial" w:hAnsi="Arial" w:cs="Arial"/>
          <w:color w:val="000000"/>
          <w:sz w:val="24"/>
          <w:szCs w:val="24"/>
        </w:rPr>
      </w:pPr>
    </w:p>
    <w:p w:rsidR="00C62E09" w:rsidRDefault="00C62E09"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jc w:val="both"/>
        <w:rPr>
          <w:rFonts w:ascii="Arial" w:hAnsi="Arial" w:cs="Arial"/>
          <w:b/>
          <w:sz w:val="24"/>
          <w:szCs w:val="24"/>
        </w:rPr>
      </w:pPr>
      <w:r w:rsidRPr="002D2453">
        <w:rPr>
          <w:rFonts w:ascii="Arial" w:hAnsi="Arial" w:cs="Arial"/>
          <w:b/>
          <w:sz w:val="24"/>
          <w:szCs w:val="24"/>
        </w:rPr>
        <w:t>I. INTRODUCERE</w:t>
      </w:r>
    </w:p>
    <w:p w:rsidR="000369ED" w:rsidRDefault="000369ED" w:rsidP="003774FE">
      <w:pPr>
        <w:spacing w:after="0" w:line="240" w:lineRule="auto"/>
        <w:ind w:right="-483"/>
        <w:jc w:val="both"/>
        <w:rPr>
          <w:rFonts w:ascii="Arial" w:hAnsi="Arial" w:cs="Arial"/>
          <w:b/>
          <w:sz w:val="24"/>
          <w:szCs w:val="24"/>
        </w:rPr>
      </w:pPr>
    </w:p>
    <w:p w:rsidR="00E7752B" w:rsidRPr="00D751D7" w:rsidRDefault="00E7752B" w:rsidP="003774FE">
      <w:pPr>
        <w:spacing w:after="0" w:line="240" w:lineRule="auto"/>
        <w:ind w:right="-483"/>
        <w:jc w:val="both"/>
        <w:rPr>
          <w:rFonts w:ascii="Arial" w:hAnsi="Arial" w:cs="Arial"/>
          <w:sz w:val="24"/>
          <w:szCs w:val="24"/>
        </w:rPr>
      </w:pPr>
      <w:r w:rsidRPr="00D751D7">
        <w:rPr>
          <w:rFonts w:ascii="Arial" w:hAnsi="Arial" w:cs="Arial"/>
          <w:sz w:val="24"/>
          <w:szCs w:val="24"/>
        </w:rPr>
        <w:t>Prezentul studiu s-a intocmit</w:t>
      </w:r>
      <w:r w:rsidR="00D751D7">
        <w:rPr>
          <w:rFonts w:ascii="Arial" w:hAnsi="Arial" w:cs="Arial"/>
          <w:sz w:val="24"/>
          <w:szCs w:val="24"/>
        </w:rPr>
        <w:t xml:space="preserve"> la solicitarea Agenției pentru Protecția Mediului Dâmbovița, Decizia etapei de încadrare nr. 184 din 18.07.2017,</w:t>
      </w:r>
      <w:r w:rsidRPr="00D751D7">
        <w:rPr>
          <w:rFonts w:ascii="Arial" w:hAnsi="Arial" w:cs="Arial"/>
          <w:sz w:val="24"/>
          <w:szCs w:val="24"/>
        </w:rPr>
        <w:t xml:space="preserve"> in vederea derularii procedurii de emitere a acordului de mediu necesara implementarii proiectului „</w:t>
      </w:r>
      <w:r w:rsidRPr="00D751D7">
        <w:rPr>
          <w:rFonts w:ascii="Arial" w:hAnsi="Arial" w:cs="Arial"/>
          <w:sz w:val="24"/>
          <w:szCs w:val="24"/>
          <w:lang w:val="pt-BR"/>
        </w:rPr>
        <w:t>Exploatare agregate minerale cu realizare de bazin piscicol în perimetrul Greci 1, C</w:t>
      </w:r>
      <w:r w:rsidR="00A10383">
        <w:rPr>
          <w:rFonts w:ascii="Arial" w:hAnsi="Arial" w:cs="Arial"/>
          <w:sz w:val="24"/>
          <w:szCs w:val="24"/>
          <w:lang w:val="pt-BR"/>
        </w:rPr>
        <w:t>omuna Petrești, Județul Dâmboviț</w:t>
      </w:r>
      <w:r w:rsidRPr="00D751D7">
        <w:rPr>
          <w:rFonts w:ascii="Arial" w:hAnsi="Arial" w:cs="Arial"/>
          <w:sz w:val="24"/>
          <w:szCs w:val="24"/>
          <w:lang w:val="pt-BR"/>
        </w:rPr>
        <w:t>a</w:t>
      </w:r>
      <w:r w:rsidRPr="00D751D7">
        <w:rPr>
          <w:rFonts w:ascii="Arial" w:hAnsi="Arial" w:cs="Arial"/>
          <w:sz w:val="24"/>
          <w:szCs w:val="24"/>
        </w:rPr>
        <w:t xml:space="preserve">”. </w:t>
      </w:r>
    </w:p>
    <w:p w:rsidR="00E7752B" w:rsidRPr="00D751D7" w:rsidRDefault="00E7752B" w:rsidP="003774FE">
      <w:pPr>
        <w:spacing w:after="0" w:line="240" w:lineRule="auto"/>
        <w:ind w:right="-483"/>
        <w:jc w:val="both"/>
        <w:rPr>
          <w:rFonts w:ascii="Arial" w:hAnsi="Arial" w:cs="Arial"/>
          <w:sz w:val="24"/>
          <w:szCs w:val="24"/>
        </w:rPr>
      </w:pPr>
      <w:r w:rsidRPr="00D751D7">
        <w:rPr>
          <w:rFonts w:ascii="Arial" w:hAnsi="Arial" w:cs="Arial"/>
          <w:sz w:val="24"/>
          <w:szCs w:val="24"/>
        </w:rPr>
        <w:t>La elaborarea studiului s-au utilizat datele furnizate de catre beneficiar, precum si datele culese din teren</w:t>
      </w:r>
      <w:r w:rsidR="00D751D7">
        <w:rPr>
          <w:rFonts w:ascii="Arial" w:hAnsi="Arial" w:cs="Arial"/>
          <w:sz w:val="24"/>
          <w:szCs w:val="24"/>
        </w:rPr>
        <w:t>ș</w:t>
      </w:r>
      <w:r w:rsidRPr="00D751D7">
        <w:rPr>
          <w:rFonts w:ascii="Arial" w:hAnsi="Arial" w:cs="Arial"/>
          <w:sz w:val="24"/>
          <w:szCs w:val="24"/>
        </w:rPr>
        <w:t xml:space="preserve">i pe baza documentatiei bibliografice. </w:t>
      </w:r>
    </w:p>
    <w:p w:rsidR="00D751D7" w:rsidRPr="00D751D7" w:rsidRDefault="00E7752B" w:rsidP="003774FE">
      <w:pPr>
        <w:spacing w:after="0" w:line="240" w:lineRule="auto"/>
        <w:ind w:right="-483"/>
        <w:jc w:val="both"/>
        <w:rPr>
          <w:rFonts w:ascii="Arial" w:hAnsi="Arial" w:cs="Arial"/>
          <w:sz w:val="24"/>
          <w:szCs w:val="24"/>
        </w:rPr>
      </w:pPr>
      <w:r w:rsidRPr="00D751D7">
        <w:rPr>
          <w:rFonts w:ascii="Arial" w:hAnsi="Arial" w:cs="Arial"/>
          <w:sz w:val="24"/>
          <w:szCs w:val="24"/>
        </w:rPr>
        <w:t>Amplasamentul proiectului include terenuri cuprinse in Situl de importanta comunitara - ROSCI0106 – Lunca  mijlocie a Argeșului  (constituit in baza Directivei Habitate), ca parte integrantă a retelei ecologice europene Natura 2000 în România (conform Ordinului M</w:t>
      </w:r>
      <w:r w:rsidR="00D751D7" w:rsidRPr="00D751D7">
        <w:rPr>
          <w:rFonts w:ascii="Arial" w:hAnsi="Arial" w:cs="Arial"/>
          <w:sz w:val="24"/>
          <w:szCs w:val="24"/>
        </w:rPr>
        <w:t xml:space="preserve">inistrului </w:t>
      </w:r>
      <w:r w:rsidRPr="00D751D7">
        <w:rPr>
          <w:rFonts w:ascii="Arial" w:hAnsi="Arial" w:cs="Arial"/>
          <w:sz w:val="24"/>
          <w:szCs w:val="24"/>
        </w:rPr>
        <w:t>M</w:t>
      </w:r>
      <w:r w:rsidR="00D751D7" w:rsidRPr="00D751D7">
        <w:rPr>
          <w:rFonts w:ascii="Arial" w:hAnsi="Arial" w:cs="Arial"/>
          <w:sz w:val="24"/>
          <w:szCs w:val="24"/>
        </w:rPr>
        <w:t xml:space="preserve">ediului și </w:t>
      </w:r>
      <w:r w:rsidRPr="00D751D7">
        <w:rPr>
          <w:rFonts w:ascii="Arial" w:hAnsi="Arial" w:cs="Arial"/>
          <w:sz w:val="24"/>
          <w:szCs w:val="24"/>
        </w:rPr>
        <w:t>P</w:t>
      </w:r>
      <w:r w:rsidR="00D751D7" w:rsidRPr="00D751D7">
        <w:rPr>
          <w:rFonts w:ascii="Arial" w:hAnsi="Arial" w:cs="Arial"/>
          <w:sz w:val="24"/>
          <w:szCs w:val="24"/>
        </w:rPr>
        <w:t>ădurilor</w:t>
      </w:r>
      <w:r w:rsidRPr="00D751D7">
        <w:rPr>
          <w:rFonts w:ascii="Arial" w:hAnsi="Arial" w:cs="Arial"/>
          <w:sz w:val="24"/>
          <w:szCs w:val="24"/>
        </w:rPr>
        <w:t xml:space="preserve"> nr. 2387 / 2011) și Aria de protecție speciala avifaunistică ROSPA0161– Lunca  mijlocie a Argeșului (constituită în baza Hotărârii de Guvern nr. 663/2016 privind instituirea regimului de arie naturala protejata si declararea ariilor de protectie speciala avifaunistica ca parte integranta a retelei ecologice europene Natura 2000 in Romania)</w:t>
      </w:r>
      <w:r w:rsidR="00D751D7" w:rsidRPr="00D751D7">
        <w:rPr>
          <w:rFonts w:ascii="Arial" w:hAnsi="Arial" w:cs="Arial"/>
          <w:sz w:val="24"/>
          <w:szCs w:val="24"/>
        </w:rPr>
        <w:t>,</w:t>
      </w:r>
      <w:r w:rsidRPr="00D751D7">
        <w:rPr>
          <w:rFonts w:ascii="Arial" w:hAnsi="Arial" w:cs="Arial"/>
          <w:sz w:val="24"/>
          <w:szCs w:val="24"/>
        </w:rPr>
        <w:t xml:space="preserve"> motiv pentru care proiectul trebuie sa treaca prin etapa sudiului de evaluare adecvata. </w:t>
      </w:r>
    </w:p>
    <w:p w:rsidR="00D751D7" w:rsidRPr="00D751D7" w:rsidRDefault="00E7752B" w:rsidP="003774FE">
      <w:pPr>
        <w:spacing w:after="0" w:line="240" w:lineRule="auto"/>
        <w:ind w:right="-483"/>
        <w:jc w:val="both"/>
        <w:rPr>
          <w:rFonts w:ascii="Arial" w:hAnsi="Arial" w:cs="Arial"/>
          <w:sz w:val="24"/>
          <w:szCs w:val="24"/>
        </w:rPr>
      </w:pPr>
      <w:r w:rsidRPr="00D751D7">
        <w:rPr>
          <w:rFonts w:ascii="Arial" w:hAnsi="Arial" w:cs="Arial"/>
          <w:sz w:val="24"/>
          <w:szCs w:val="24"/>
        </w:rPr>
        <w:t xml:space="preserve">Obiectivele prezentului studiu de evaluare adecvata sunt: </w:t>
      </w:r>
    </w:p>
    <w:p w:rsidR="00D751D7" w:rsidRPr="00D751D7" w:rsidRDefault="00E7752B" w:rsidP="003774FE">
      <w:pPr>
        <w:spacing w:after="0" w:line="240" w:lineRule="auto"/>
        <w:ind w:right="-483"/>
        <w:jc w:val="both"/>
        <w:rPr>
          <w:rFonts w:ascii="Arial" w:hAnsi="Arial" w:cs="Arial"/>
          <w:sz w:val="24"/>
          <w:szCs w:val="24"/>
        </w:rPr>
      </w:pPr>
      <w:r w:rsidRPr="00D751D7">
        <w:rPr>
          <w:rFonts w:ascii="Arial" w:hAnsi="Arial" w:cs="Arial"/>
          <w:sz w:val="24"/>
          <w:szCs w:val="24"/>
        </w:rPr>
        <w:t xml:space="preserve">-evaluarea starii actuale a mediului in perimetrul propus pentru derularea proiectului; </w:t>
      </w:r>
    </w:p>
    <w:p w:rsidR="00D751D7" w:rsidRPr="00D751D7" w:rsidRDefault="00E7752B" w:rsidP="003774FE">
      <w:pPr>
        <w:spacing w:after="0" w:line="240" w:lineRule="auto"/>
        <w:ind w:right="-483"/>
        <w:jc w:val="both"/>
        <w:rPr>
          <w:rFonts w:ascii="Arial" w:hAnsi="Arial" w:cs="Arial"/>
          <w:sz w:val="24"/>
          <w:szCs w:val="24"/>
        </w:rPr>
      </w:pPr>
      <w:r w:rsidRPr="00D751D7">
        <w:rPr>
          <w:rFonts w:ascii="Arial" w:hAnsi="Arial" w:cs="Arial"/>
          <w:sz w:val="24"/>
          <w:szCs w:val="24"/>
        </w:rPr>
        <w:t>-evaluarea impactului pe care activitatile derulate prin proiectul propus le-ar exercita asupra mediului (habitate, specii de flora si fauna de interes comunitar, integritatea siturilor Natura 2000 in care este situat amplasamentul proiectului);</w:t>
      </w:r>
    </w:p>
    <w:p w:rsidR="00D751D7" w:rsidRPr="00D751D7" w:rsidRDefault="00E7752B" w:rsidP="003774FE">
      <w:pPr>
        <w:spacing w:after="0" w:line="240" w:lineRule="auto"/>
        <w:ind w:right="-483"/>
        <w:jc w:val="both"/>
        <w:rPr>
          <w:rFonts w:ascii="Arial" w:hAnsi="Arial" w:cs="Arial"/>
          <w:sz w:val="24"/>
          <w:szCs w:val="24"/>
        </w:rPr>
      </w:pPr>
      <w:r w:rsidRPr="00D751D7">
        <w:rPr>
          <w:rFonts w:ascii="Arial" w:hAnsi="Arial" w:cs="Arial"/>
          <w:sz w:val="24"/>
          <w:szCs w:val="24"/>
        </w:rPr>
        <w:t xml:space="preserve"> -stabilirea modului de incadrare in reglementarile legale in vigoare privind protectia mediului; </w:t>
      </w:r>
    </w:p>
    <w:p w:rsidR="00D751D7" w:rsidRPr="00D751D7" w:rsidRDefault="00E7752B" w:rsidP="003774FE">
      <w:pPr>
        <w:spacing w:after="0" w:line="240" w:lineRule="auto"/>
        <w:ind w:right="-483"/>
        <w:jc w:val="both"/>
        <w:rPr>
          <w:rFonts w:ascii="Arial" w:hAnsi="Arial" w:cs="Arial"/>
          <w:sz w:val="24"/>
          <w:szCs w:val="24"/>
        </w:rPr>
      </w:pPr>
      <w:r w:rsidRPr="00D751D7">
        <w:rPr>
          <w:rFonts w:ascii="Arial" w:hAnsi="Arial" w:cs="Arial"/>
          <w:sz w:val="24"/>
          <w:szCs w:val="24"/>
        </w:rPr>
        <w:t>-identificarea de masuri care sa conduca la diminuarea sau anularea potentialului impact exercitat de activitatile prevazute in proiect asupra mediului si biodiversitatii, in special asupra s</w:t>
      </w:r>
      <w:r w:rsidR="00D751D7">
        <w:rPr>
          <w:rFonts w:ascii="Arial" w:hAnsi="Arial" w:cs="Arial"/>
          <w:sz w:val="24"/>
          <w:szCs w:val="24"/>
        </w:rPr>
        <w:t>peciilor de interes conservativ;</w:t>
      </w:r>
      <w:r w:rsidRPr="00D751D7">
        <w:rPr>
          <w:rFonts w:ascii="Arial" w:hAnsi="Arial" w:cs="Arial"/>
          <w:sz w:val="24"/>
          <w:szCs w:val="24"/>
        </w:rPr>
        <w:t xml:space="preserve"> </w:t>
      </w:r>
    </w:p>
    <w:p w:rsidR="000369ED" w:rsidRPr="00D751D7" w:rsidRDefault="00D751D7" w:rsidP="003774FE">
      <w:pPr>
        <w:spacing w:after="0" w:line="240" w:lineRule="auto"/>
        <w:ind w:right="-483"/>
        <w:jc w:val="both"/>
        <w:rPr>
          <w:rFonts w:ascii="Arial" w:hAnsi="Arial" w:cs="Arial"/>
          <w:sz w:val="24"/>
          <w:szCs w:val="24"/>
          <w:lang w:val="pt-BR"/>
        </w:rPr>
      </w:pPr>
      <w:r>
        <w:rPr>
          <w:rFonts w:ascii="Arial" w:hAnsi="Arial" w:cs="Arial"/>
          <w:sz w:val="24"/>
          <w:szCs w:val="24"/>
        </w:rPr>
        <w:t>- e</w:t>
      </w:r>
      <w:r w:rsidR="00E7752B" w:rsidRPr="00D751D7">
        <w:rPr>
          <w:rFonts w:ascii="Arial" w:hAnsi="Arial" w:cs="Arial"/>
          <w:sz w:val="24"/>
          <w:szCs w:val="24"/>
        </w:rPr>
        <w:t xml:space="preserve">valuarea adecvata a activitatilor si a impactului potential, precum si a masurilor de reducere a acestuia se vor realiza pentru etapa de pregatire si etapa de exploatare. </w:t>
      </w: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E6168B" w:rsidRDefault="00E6168B" w:rsidP="003774FE">
      <w:pPr>
        <w:spacing w:after="0" w:line="240" w:lineRule="auto"/>
        <w:ind w:right="-483"/>
        <w:jc w:val="both"/>
        <w:rPr>
          <w:rFonts w:ascii="Arial" w:hAnsi="Arial" w:cs="Arial"/>
          <w:b/>
          <w:sz w:val="24"/>
          <w:szCs w:val="24"/>
        </w:rPr>
      </w:pPr>
    </w:p>
    <w:p w:rsidR="00052755" w:rsidRDefault="00052755" w:rsidP="003774FE">
      <w:pPr>
        <w:tabs>
          <w:tab w:val="left" w:pos="0"/>
        </w:tabs>
        <w:spacing w:after="0" w:line="240" w:lineRule="auto"/>
        <w:ind w:right="-483"/>
        <w:jc w:val="both"/>
        <w:rPr>
          <w:rFonts w:ascii="Arial" w:hAnsi="Arial" w:cs="Arial"/>
          <w:b/>
          <w:sz w:val="24"/>
          <w:szCs w:val="24"/>
        </w:rPr>
      </w:pPr>
      <w:r w:rsidRPr="00052755">
        <w:rPr>
          <w:rFonts w:ascii="Arial" w:hAnsi="Arial" w:cs="Arial"/>
          <w:b/>
          <w:sz w:val="24"/>
          <w:szCs w:val="24"/>
        </w:rPr>
        <w:t>II. DATE GENERALE</w:t>
      </w:r>
    </w:p>
    <w:p w:rsidR="00052755" w:rsidRPr="00052755" w:rsidRDefault="00052755" w:rsidP="003774FE">
      <w:pPr>
        <w:tabs>
          <w:tab w:val="left" w:pos="0"/>
        </w:tabs>
        <w:spacing w:after="0" w:line="240" w:lineRule="auto"/>
        <w:ind w:right="-483"/>
        <w:jc w:val="both"/>
        <w:rPr>
          <w:rFonts w:ascii="Arial" w:hAnsi="Arial" w:cs="Arial"/>
          <w:b/>
          <w:sz w:val="24"/>
          <w:szCs w:val="24"/>
        </w:rPr>
      </w:pPr>
    </w:p>
    <w:p w:rsidR="00052755" w:rsidRPr="00E6168B" w:rsidRDefault="00052755" w:rsidP="003774FE">
      <w:pPr>
        <w:spacing w:after="0" w:line="240" w:lineRule="auto"/>
        <w:ind w:right="-483"/>
        <w:jc w:val="both"/>
        <w:rPr>
          <w:rFonts w:ascii="Arial" w:hAnsi="Arial" w:cs="Arial"/>
          <w:b/>
          <w:sz w:val="24"/>
          <w:szCs w:val="24"/>
        </w:rPr>
      </w:pPr>
      <w:r w:rsidRPr="00E6168B">
        <w:rPr>
          <w:rFonts w:ascii="Arial" w:hAnsi="Arial" w:cs="Arial"/>
          <w:sz w:val="24"/>
          <w:szCs w:val="24"/>
        </w:rPr>
        <w:t xml:space="preserve">Titularul proiectului </w:t>
      </w:r>
      <w:r>
        <w:rPr>
          <w:rFonts w:ascii="Arial" w:hAnsi="Arial" w:cs="Arial"/>
          <w:sz w:val="24"/>
          <w:szCs w:val="24"/>
        </w:rPr>
        <w:t>–</w:t>
      </w:r>
      <w:r>
        <w:rPr>
          <w:rFonts w:ascii="Arial" w:hAnsi="Arial" w:cs="Arial"/>
          <w:b/>
          <w:sz w:val="24"/>
          <w:szCs w:val="24"/>
        </w:rPr>
        <w:t xml:space="preserve"> </w:t>
      </w:r>
      <w:r>
        <w:rPr>
          <w:rFonts w:ascii="Arial" w:hAnsi="Arial" w:cs="Arial"/>
          <w:sz w:val="24"/>
          <w:szCs w:val="24"/>
        </w:rPr>
        <w:t xml:space="preserve">este </w:t>
      </w:r>
      <w:r w:rsidRPr="00181DDF">
        <w:rPr>
          <w:rFonts w:ascii="Arial" w:hAnsi="Arial" w:cs="Arial"/>
          <w:sz w:val="24"/>
          <w:szCs w:val="24"/>
        </w:rPr>
        <w:t xml:space="preserve">SC AB EXPLO AGREGATE SRL </w:t>
      </w:r>
      <w:r>
        <w:rPr>
          <w:rFonts w:ascii="Arial" w:hAnsi="Arial" w:cs="Arial"/>
          <w:b/>
          <w:sz w:val="24"/>
          <w:szCs w:val="24"/>
        </w:rPr>
        <w:t xml:space="preserve">, </w:t>
      </w:r>
      <w:r>
        <w:rPr>
          <w:rFonts w:ascii="Arial" w:hAnsi="Arial" w:cs="Arial"/>
          <w:sz w:val="24"/>
          <w:szCs w:val="24"/>
        </w:rPr>
        <w:t>cu sediul social în</w:t>
      </w:r>
      <w:r w:rsidRPr="00181DDF">
        <w:rPr>
          <w:rFonts w:ascii="Arial" w:hAnsi="Arial" w:cs="Arial"/>
          <w:sz w:val="24"/>
          <w:szCs w:val="24"/>
        </w:rPr>
        <w:t xml:space="preserve"> Municipiul Pitești, strada Gheorghe Doja, nr. 24 A, camera 6, Județul Argeș, Cod postal: 110253,</w:t>
      </w:r>
      <w:r>
        <w:rPr>
          <w:rFonts w:ascii="Arial" w:hAnsi="Arial" w:cs="Arial"/>
          <w:b/>
          <w:sz w:val="24"/>
          <w:szCs w:val="24"/>
        </w:rPr>
        <w:t xml:space="preserve"> </w:t>
      </w:r>
      <w:r w:rsidRPr="00181DDF">
        <w:rPr>
          <w:rFonts w:ascii="Arial" w:hAnsi="Arial" w:cs="Arial"/>
          <w:sz w:val="24"/>
          <w:szCs w:val="24"/>
        </w:rPr>
        <w:t>Cod Unic de Inregistrare: 36137913 / 27.05.2016,</w:t>
      </w:r>
      <w:r>
        <w:rPr>
          <w:rFonts w:ascii="Arial" w:hAnsi="Arial" w:cs="Arial"/>
          <w:b/>
          <w:sz w:val="24"/>
          <w:szCs w:val="24"/>
        </w:rPr>
        <w:t xml:space="preserve"> </w:t>
      </w:r>
      <w:r w:rsidRPr="00181DDF">
        <w:rPr>
          <w:rFonts w:ascii="Arial" w:hAnsi="Arial" w:cs="Arial"/>
          <w:sz w:val="24"/>
          <w:szCs w:val="24"/>
        </w:rPr>
        <w:t>Telefon MOBIL: 0727 736 300,</w:t>
      </w:r>
      <w:r>
        <w:rPr>
          <w:rFonts w:ascii="Arial" w:hAnsi="Arial" w:cs="Arial"/>
          <w:b/>
          <w:sz w:val="24"/>
          <w:szCs w:val="24"/>
        </w:rPr>
        <w:t xml:space="preserve"> </w:t>
      </w:r>
      <w:r w:rsidRPr="00181DDF">
        <w:rPr>
          <w:rFonts w:ascii="Arial" w:hAnsi="Arial" w:cs="Arial"/>
          <w:sz w:val="24"/>
          <w:szCs w:val="24"/>
        </w:rPr>
        <w:t xml:space="preserve">E-mail: </w:t>
      </w:r>
      <w:r w:rsidRPr="00181DDF">
        <w:rPr>
          <w:rFonts w:ascii="Arial" w:hAnsi="Arial" w:cs="Arial"/>
          <w:sz w:val="24"/>
          <w:szCs w:val="24"/>
          <w:shd w:val="clear" w:color="auto" w:fill="FFFFFF"/>
        </w:rPr>
        <w:t>ionescu.ionescu1@yahoo.ro</w:t>
      </w:r>
      <w:r w:rsidRPr="00181DDF">
        <w:rPr>
          <w:rFonts w:ascii="Arial" w:hAnsi="Arial" w:cs="Arial"/>
          <w:sz w:val="24"/>
          <w:szCs w:val="24"/>
        </w:rPr>
        <w:t>.</w:t>
      </w:r>
    </w:p>
    <w:p w:rsidR="00052755" w:rsidRPr="00E6168B" w:rsidRDefault="00052755" w:rsidP="003774FE">
      <w:pPr>
        <w:spacing w:after="0" w:line="240" w:lineRule="auto"/>
        <w:ind w:right="-483"/>
        <w:jc w:val="both"/>
        <w:rPr>
          <w:rFonts w:ascii="Arial" w:hAnsi="Arial" w:cs="Arial"/>
          <w:sz w:val="24"/>
          <w:szCs w:val="24"/>
        </w:rPr>
      </w:pPr>
      <w:r>
        <w:rPr>
          <w:rFonts w:ascii="Arial" w:hAnsi="Arial" w:cs="Arial"/>
          <w:sz w:val="24"/>
          <w:szCs w:val="24"/>
        </w:rPr>
        <w:t>Persoane de contact: MANOLE Mihai Cristian, Telefon MOBIL:</w:t>
      </w:r>
      <w:r w:rsidRPr="00E6168B">
        <w:rPr>
          <w:rFonts w:ascii="Times New Roman" w:hAnsi="Times New Roman"/>
          <w:sz w:val="24"/>
          <w:szCs w:val="24"/>
        </w:rPr>
        <w:t xml:space="preserve"> </w:t>
      </w:r>
      <w:r w:rsidRPr="00E6168B">
        <w:rPr>
          <w:rFonts w:ascii="Arial" w:hAnsi="Arial" w:cs="Arial"/>
          <w:sz w:val="24"/>
          <w:szCs w:val="24"/>
        </w:rPr>
        <w:t>0727 736 300</w:t>
      </w:r>
      <w:r>
        <w:rPr>
          <w:rFonts w:ascii="Arial" w:hAnsi="Arial" w:cs="Arial"/>
          <w:sz w:val="24"/>
          <w:szCs w:val="24"/>
        </w:rPr>
        <w:t>.</w:t>
      </w:r>
    </w:p>
    <w:p w:rsidR="00052755" w:rsidRPr="00C607B8" w:rsidRDefault="00052755" w:rsidP="003774FE">
      <w:pPr>
        <w:spacing w:after="0" w:line="240" w:lineRule="auto"/>
        <w:ind w:right="-483"/>
        <w:jc w:val="both"/>
        <w:rPr>
          <w:rFonts w:ascii="Arial" w:hAnsi="Arial" w:cs="Arial"/>
          <w:b/>
          <w:sz w:val="24"/>
          <w:szCs w:val="24"/>
        </w:rPr>
      </w:pPr>
      <w:r w:rsidRPr="00C607B8">
        <w:rPr>
          <w:rFonts w:ascii="Arial" w:hAnsi="Arial" w:cs="Arial"/>
          <w:sz w:val="24"/>
          <w:szCs w:val="24"/>
        </w:rPr>
        <w:t>Autorul atestat al Studiului de Evaluare Adecvată -</w:t>
      </w:r>
      <w:r>
        <w:rPr>
          <w:rFonts w:ascii="Arial" w:hAnsi="Arial" w:cs="Arial"/>
          <w:b/>
          <w:sz w:val="24"/>
          <w:szCs w:val="24"/>
        </w:rPr>
        <w:t xml:space="preserve"> </w:t>
      </w:r>
      <w:r w:rsidRPr="0059543E">
        <w:rPr>
          <w:rFonts w:ascii="Arial" w:hAnsi="Arial" w:cs="Arial"/>
          <w:sz w:val="24"/>
          <w:szCs w:val="24"/>
        </w:rPr>
        <w:t>Lucrarea a fost întocmită de Expert Evaluator Protecţia Mediului Maniți Virgil, persoană fizică acreditată de Ministerul Mediului şi Schimbărilor Climatice</w:t>
      </w:r>
      <w:r w:rsidR="00BB1B18">
        <w:rPr>
          <w:rFonts w:ascii="Arial" w:hAnsi="Arial" w:cs="Arial"/>
          <w:sz w:val="24"/>
          <w:szCs w:val="24"/>
        </w:rPr>
        <w:t>(azi Ministerul Mediului)</w:t>
      </w:r>
      <w:r w:rsidRPr="0059543E">
        <w:rPr>
          <w:rFonts w:ascii="Arial" w:hAnsi="Arial" w:cs="Arial"/>
          <w:sz w:val="24"/>
          <w:szCs w:val="24"/>
        </w:rPr>
        <w:t xml:space="preserve"> pentru elaborarea de rapoarte de mediu (Certificat de înregistrare în Registrul Naţional al elaboratorilor de studii pentru protecţia mediului poziţia 192/13.04.2010). Consultant protecţia mediului: S.C. ELHAZ CONSULT S.R.L. Târgovişte, Adresa:  </w:t>
      </w:r>
      <w:r w:rsidR="00A10383">
        <w:rPr>
          <w:rFonts w:ascii="Arial" w:hAnsi="Arial" w:cs="Arial"/>
          <w:sz w:val="24"/>
          <w:szCs w:val="24"/>
        </w:rPr>
        <w:t>Strada  Neagoe Basarab,  Bloc A1,  Scara</w:t>
      </w:r>
      <w:r w:rsidRPr="0059543E">
        <w:rPr>
          <w:rFonts w:ascii="Arial" w:hAnsi="Arial" w:cs="Arial"/>
          <w:sz w:val="24"/>
          <w:szCs w:val="24"/>
        </w:rPr>
        <w:t xml:space="preserve"> C,  Telefon  Mobil:  0747079077, E-mail: maniti_virgil@ yahoo.com.</w:t>
      </w:r>
    </w:p>
    <w:p w:rsidR="00052755" w:rsidRDefault="00052755" w:rsidP="003774FE">
      <w:pPr>
        <w:tabs>
          <w:tab w:val="left" w:pos="0"/>
        </w:tabs>
        <w:spacing w:after="0" w:line="240" w:lineRule="auto"/>
        <w:ind w:right="-483"/>
        <w:jc w:val="both"/>
        <w:rPr>
          <w:rFonts w:ascii="Arial" w:hAnsi="Arial" w:cs="Arial"/>
          <w:sz w:val="24"/>
          <w:szCs w:val="24"/>
        </w:rPr>
      </w:pPr>
    </w:p>
    <w:p w:rsidR="00052755" w:rsidRDefault="00052755" w:rsidP="003774FE">
      <w:pPr>
        <w:tabs>
          <w:tab w:val="left" w:pos="0"/>
        </w:tabs>
        <w:spacing w:after="0" w:line="240" w:lineRule="auto"/>
        <w:ind w:right="-483"/>
        <w:jc w:val="both"/>
        <w:rPr>
          <w:rFonts w:ascii="Arial" w:hAnsi="Arial" w:cs="Arial"/>
          <w:b/>
          <w:sz w:val="24"/>
          <w:szCs w:val="24"/>
        </w:rPr>
      </w:pPr>
      <w:r w:rsidRPr="00F33A83">
        <w:rPr>
          <w:rFonts w:ascii="Arial" w:hAnsi="Arial" w:cs="Arial"/>
          <w:b/>
          <w:sz w:val="24"/>
          <w:szCs w:val="24"/>
        </w:rPr>
        <w:t>II.1. Denumirea proiectului</w:t>
      </w:r>
    </w:p>
    <w:p w:rsidR="00F33A83" w:rsidRDefault="00F33A83" w:rsidP="003774FE">
      <w:pPr>
        <w:tabs>
          <w:tab w:val="left" w:pos="0"/>
        </w:tabs>
        <w:spacing w:after="0" w:line="240" w:lineRule="auto"/>
        <w:ind w:right="-483"/>
        <w:jc w:val="both"/>
        <w:rPr>
          <w:rFonts w:ascii="Arial" w:hAnsi="Arial" w:cs="Arial"/>
          <w:b/>
          <w:sz w:val="24"/>
          <w:szCs w:val="24"/>
        </w:rPr>
      </w:pPr>
    </w:p>
    <w:p w:rsidR="00F33A83" w:rsidRPr="00F33A83" w:rsidRDefault="00F33A83" w:rsidP="003774FE">
      <w:pPr>
        <w:tabs>
          <w:tab w:val="left" w:pos="0"/>
        </w:tabs>
        <w:spacing w:after="0" w:line="240" w:lineRule="auto"/>
        <w:ind w:right="-483"/>
        <w:jc w:val="both"/>
        <w:rPr>
          <w:rFonts w:ascii="Arial" w:hAnsi="Arial" w:cs="Arial"/>
          <w:b/>
          <w:sz w:val="24"/>
          <w:szCs w:val="24"/>
        </w:rPr>
      </w:pPr>
      <w:r w:rsidRPr="00D751D7">
        <w:rPr>
          <w:rFonts w:ascii="Arial" w:hAnsi="Arial" w:cs="Arial"/>
          <w:sz w:val="24"/>
          <w:szCs w:val="24"/>
          <w:lang w:val="pt-BR"/>
        </w:rPr>
        <w:t>Exploatare agregate minerale cu realizare de bazi</w:t>
      </w:r>
      <w:r w:rsidR="00A10383">
        <w:rPr>
          <w:rFonts w:ascii="Arial" w:hAnsi="Arial" w:cs="Arial"/>
          <w:sz w:val="24"/>
          <w:szCs w:val="24"/>
          <w:lang w:val="pt-BR"/>
        </w:rPr>
        <w:t>n piscicol în perimetrul Greci I</w:t>
      </w:r>
      <w:r w:rsidRPr="00D751D7">
        <w:rPr>
          <w:rFonts w:ascii="Arial" w:hAnsi="Arial" w:cs="Arial"/>
          <w:sz w:val="24"/>
          <w:szCs w:val="24"/>
          <w:lang w:val="pt-BR"/>
        </w:rPr>
        <w:t>, C</w:t>
      </w:r>
      <w:r w:rsidR="00A10383">
        <w:rPr>
          <w:rFonts w:ascii="Arial" w:hAnsi="Arial" w:cs="Arial"/>
          <w:sz w:val="24"/>
          <w:szCs w:val="24"/>
          <w:lang w:val="pt-BR"/>
        </w:rPr>
        <w:t>omuna Petrești, Județul Dâmboviț</w:t>
      </w:r>
      <w:r w:rsidRPr="00D751D7">
        <w:rPr>
          <w:rFonts w:ascii="Arial" w:hAnsi="Arial" w:cs="Arial"/>
          <w:sz w:val="24"/>
          <w:szCs w:val="24"/>
          <w:lang w:val="pt-BR"/>
        </w:rPr>
        <w:t>a</w:t>
      </w:r>
      <w:r>
        <w:rPr>
          <w:rFonts w:ascii="Arial" w:hAnsi="Arial" w:cs="Arial"/>
          <w:sz w:val="24"/>
          <w:szCs w:val="24"/>
          <w:lang w:val="pt-BR"/>
        </w:rPr>
        <w:t>.</w:t>
      </w:r>
    </w:p>
    <w:p w:rsidR="00F33A83" w:rsidRDefault="00F33A83" w:rsidP="003774FE">
      <w:pPr>
        <w:tabs>
          <w:tab w:val="left" w:pos="0"/>
        </w:tabs>
        <w:spacing w:after="0" w:line="240" w:lineRule="auto"/>
        <w:ind w:right="-483"/>
        <w:jc w:val="both"/>
        <w:rPr>
          <w:rFonts w:ascii="Arial" w:hAnsi="Arial" w:cs="Arial"/>
          <w:sz w:val="24"/>
          <w:szCs w:val="24"/>
        </w:rPr>
      </w:pPr>
    </w:p>
    <w:p w:rsidR="00755BAE" w:rsidRPr="00755BAE" w:rsidRDefault="00052755" w:rsidP="003774FE">
      <w:pPr>
        <w:tabs>
          <w:tab w:val="left" w:pos="0"/>
        </w:tabs>
        <w:spacing w:after="0" w:line="240" w:lineRule="auto"/>
        <w:ind w:right="-483"/>
        <w:jc w:val="both"/>
        <w:rPr>
          <w:rFonts w:ascii="Arial" w:hAnsi="Arial" w:cs="Arial"/>
          <w:b/>
          <w:sz w:val="24"/>
          <w:szCs w:val="24"/>
        </w:rPr>
      </w:pPr>
      <w:r w:rsidRPr="00755BAE">
        <w:rPr>
          <w:rFonts w:ascii="Arial" w:hAnsi="Arial" w:cs="Arial"/>
          <w:b/>
          <w:sz w:val="24"/>
          <w:szCs w:val="24"/>
        </w:rPr>
        <w:t>II.2. Descrierea proiectului</w:t>
      </w:r>
    </w:p>
    <w:p w:rsidR="00755BAE" w:rsidRDefault="00755BAE" w:rsidP="003774FE">
      <w:pPr>
        <w:tabs>
          <w:tab w:val="left" w:pos="0"/>
        </w:tabs>
        <w:spacing w:after="0" w:line="240" w:lineRule="auto"/>
        <w:ind w:right="-483"/>
        <w:jc w:val="both"/>
        <w:rPr>
          <w:rFonts w:ascii="Arial" w:hAnsi="Arial" w:cs="Arial"/>
          <w:sz w:val="24"/>
          <w:szCs w:val="24"/>
        </w:rPr>
      </w:pPr>
    </w:p>
    <w:p w:rsidR="00755BAE" w:rsidRPr="00755BAE" w:rsidRDefault="00755BAE" w:rsidP="003774FE">
      <w:pPr>
        <w:tabs>
          <w:tab w:val="left" w:pos="0"/>
        </w:tabs>
        <w:spacing w:after="0" w:line="240" w:lineRule="auto"/>
        <w:ind w:right="-483"/>
        <w:jc w:val="both"/>
        <w:rPr>
          <w:rFonts w:ascii="Arial" w:hAnsi="Arial" w:cs="Arial"/>
          <w:sz w:val="24"/>
          <w:szCs w:val="24"/>
        </w:rPr>
      </w:pPr>
      <w:r w:rsidRPr="00755BAE">
        <w:rPr>
          <w:rFonts w:ascii="Arial" w:hAnsi="Arial" w:cs="Arial"/>
          <w:sz w:val="24"/>
          <w:szCs w:val="24"/>
        </w:rPr>
        <w:t>Lucrarile de amenajare a bazinului piscicol cu extractie de nisipuri si pietrisuri, propus a se execut</w:t>
      </w:r>
      <w:r w:rsidR="00A10383">
        <w:rPr>
          <w:rFonts w:ascii="Arial" w:hAnsi="Arial" w:cs="Arial"/>
          <w:sz w:val="24"/>
          <w:szCs w:val="24"/>
        </w:rPr>
        <w:t>a in cadrul perimetrului Greci I</w:t>
      </w:r>
      <w:r w:rsidRPr="00755BAE">
        <w:rPr>
          <w:rFonts w:ascii="Arial" w:hAnsi="Arial" w:cs="Arial"/>
          <w:sz w:val="24"/>
          <w:szCs w:val="24"/>
        </w:rPr>
        <w:t>, Comuna Petrești, Județul Dâmbovița, se desfasoara in doua etape:</w:t>
      </w:r>
    </w:p>
    <w:p w:rsidR="00755BAE" w:rsidRPr="00755BAE" w:rsidRDefault="00755BAE" w:rsidP="003774FE">
      <w:pPr>
        <w:spacing w:after="0" w:line="240" w:lineRule="auto"/>
        <w:ind w:right="-483"/>
        <w:jc w:val="both"/>
        <w:rPr>
          <w:rFonts w:ascii="Arial" w:hAnsi="Arial" w:cs="Arial"/>
          <w:sz w:val="24"/>
          <w:szCs w:val="24"/>
        </w:rPr>
      </w:pPr>
      <w:r w:rsidRPr="00755BAE">
        <w:rPr>
          <w:rFonts w:ascii="Arial" w:hAnsi="Arial" w:cs="Arial"/>
          <w:sz w:val="24"/>
          <w:szCs w:val="24"/>
        </w:rPr>
        <w:t>- etapa I : exploatarea agregatelor minerale si valorificarea acestora;</w:t>
      </w:r>
    </w:p>
    <w:p w:rsidR="00755BAE" w:rsidRPr="00755BAE" w:rsidRDefault="00755BAE" w:rsidP="003774FE">
      <w:pPr>
        <w:spacing w:after="0" w:line="240" w:lineRule="auto"/>
        <w:ind w:right="-483"/>
        <w:jc w:val="both"/>
        <w:rPr>
          <w:rFonts w:ascii="Arial" w:hAnsi="Arial" w:cs="Arial"/>
          <w:sz w:val="24"/>
          <w:szCs w:val="24"/>
        </w:rPr>
      </w:pPr>
      <w:r w:rsidRPr="00755BAE">
        <w:rPr>
          <w:rFonts w:ascii="Arial" w:hAnsi="Arial" w:cs="Arial"/>
          <w:sz w:val="24"/>
          <w:szCs w:val="24"/>
        </w:rPr>
        <w:t>- etapa a II –a : amenajarea bazinului piscicol.</w:t>
      </w:r>
    </w:p>
    <w:p w:rsidR="00F33A83" w:rsidRPr="007515BC" w:rsidRDefault="00F33A83" w:rsidP="003774FE">
      <w:pPr>
        <w:tabs>
          <w:tab w:val="left" w:pos="0"/>
        </w:tabs>
        <w:spacing w:after="0" w:line="240" w:lineRule="auto"/>
        <w:ind w:right="-483"/>
        <w:jc w:val="both"/>
        <w:rPr>
          <w:rFonts w:ascii="Arial" w:hAnsi="Arial" w:cs="Arial"/>
          <w:sz w:val="24"/>
          <w:szCs w:val="24"/>
        </w:rPr>
      </w:pPr>
    </w:p>
    <w:p w:rsidR="00052755" w:rsidRDefault="00052755" w:rsidP="003774FE">
      <w:pPr>
        <w:tabs>
          <w:tab w:val="left" w:pos="0"/>
        </w:tabs>
        <w:spacing w:after="0" w:line="240" w:lineRule="auto"/>
        <w:ind w:right="-483"/>
        <w:jc w:val="both"/>
        <w:rPr>
          <w:rFonts w:ascii="Arial" w:hAnsi="Arial" w:cs="Arial"/>
          <w:b/>
          <w:sz w:val="24"/>
          <w:szCs w:val="24"/>
        </w:rPr>
      </w:pPr>
      <w:r w:rsidRPr="00755BAE">
        <w:rPr>
          <w:rFonts w:ascii="Arial" w:hAnsi="Arial" w:cs="Arial"/>
          <w:b/>
          <w:sz w:val="24"/>
          <w:szCs w:val="24"/>
        </w:rPr>
        <w:t>II.2.a. Structura şi conţinutul proiectului</w:t>
      </w:r>
    </w:p>
    <w:p w:rsidR="00755BAE" w:rsidRPr="00755BAE" w:rsidRDefault="00755BAE" w:rsidP="003774FE">
      <w:pPr>
        <w:tabs>
          <w:tab w:val="left" w:pos="0"/>
        </w:tabs>
        <w:spacing w:after="0" w:line="240" w:lineRule="auto"/>
        <w:ind w:right="-483"/>
        <w:jc w:val="both"/>
        <w:rPr>
          <w:rFonts w:ascii="Arial" w:hAnsi="Arial" w:cs="Arial"/>
          <w:b/>
          <w:sz w:val="24"/>
          <w:szCs w:val="24"/>
        </w:rPr>
      </w:pPr>
    </w:p>
    <w:p w:rsidR="00C31024" w:rsidRDefault="00C31024" w:rsidP="003774FE">
      <w:pPr>
        <w:spacing w:after="0" w:line="240" w:lineRule="auto"/>
        <w:ind w:right="-483"/>
        <w:jc w:val="both"/>
        <w:rPr>
          <w:rFonts w:ascii="Arial" w:hAnsi="Arial" w:cs="Arial"/>
          <w:sz w:val="24"/>
          <w:szCs w:val="24"/>
        </w:rPr>
      </w:pPr>
      <w:r w:rsidRPr="00C31024">
        <w:rPr>
          <w:rFonts w:ascii="Arial" w:hAnsi="Arial" w:cs="Arial"/>
          <w:sz w:val="24"/>
          <w:szCs w:val="24"/>
        </w:rPr>
        <w:t>Proiectul se refera la amenajarea unui  bazin piscicol cu exploatarea de agregate minerale. Terenul aferent lucrarilor de exploatare este situat în intravilanul localitatii Greci, Comuna Petrești, J</w:t>
      </w:r>
      <w:r>
        <w:rPr>
          <w:rFonts w:ascii="Arial" w:hAnsi="Arial" w:cs="Arial"/>
          <w:sz w:val="24"/>
          <w:szCs w:val="24"/>
        </w:rPr>
        <w:t>udetul Dâ</w:t>
      </w:r>
      <w:r w:rsidRPr="00C31024">
        <w:rPr>
          <w:rFonts w:ascii="Arial" w:hAnsi="Arial" w:cs="Arial"/>
          <w:sz w:val="24"/>
          <w:szCs w:val="24"/>
        </w:rPr>
        <w:t xml:space="preserve">mbovița, în terasa mal drept a râului Argeș, la circa </w:t>
      </w:r>
      <w:r w:rsidR="00E816E8">
        <w:rPr>
          <w:rFonts w:ascii="Arial" w:hAnsi="Arial" w:cs="Arial"/>
          <w:sz w:val="24"/>
          <w:szCs w:val="24"/>
        </w:rPr>
        <w:t>320</w:t>
      </w:r>
      <w:r w:rsidRPr="00C31024">
        <w:rPr>
          <w:rFonts w:ascii="Arial" w:hAnsi="Arial" w:cs="Arial"/>
          <w:sz w:val="24"/>
          <w:szCs w:val="24"/>
        </w:rPr>
        <w:t xml:space="preserve"> m Sud de albia raului. </w:t>
      </w:r>
    </w:p>
    <w:p w:rsidR="00C31024" w:rsidRPr="008E3C8D" w:rsidRDefault="00C31024" w:rsidP="003774FE">
      <w:pPr>
        <w:spacing w:after="0" w:line="240" w:lineRule="auto"/>
        <w:ind w:right="-483"/>
        <w:jc w:val="both"/>
        <w:rPr>
          <w:rFonts w:ascii="Arial" w:hAnsi="Arial" w:cs="Arial"/>
          <w:sz w:val="24"/>
          <w:szCs w:val="24"/>
        </w:rPr>
      </w:pPr>
      <w:r w:rsidRPr="008E3C8D">
        <w:rPr>
          <w:rFonts w:ascii="Arial" w:hAnsi="Arial" w:cs="Arial"/>
          <w:sz w:val="24"/>
          <w:szCs w:val="24"/>
        </w:rPr>
        <w:t>Prin realizarea proiectului, se preconizeaza:</w:t>
      </w:r>
    </w:p>
    <w:p w:rsidR="00C31024" w:rsidRPr="008E3C8D" w:rsidRDefault="00C31024" w:rsidP="003774FE">
      <w:pPr>
        <w:spacing w:after="0" w:line="240" w:lineRule="auto"/>
        <w:ind w:right="-483"/>
        <w:jc w:val="both"/>
        <w:rPr>
          <w:rFonts w:ascii="Arial" w:hAnsi="Arial" w:cs="Arial"/>
          <w:sz w:val="24"/>
          <w:szCs w:val="24"/>
        </w:rPr>
      </w:pPr>
      <w:r w:rsidRPr="008E3C8D">
        <w:rPr>
          <w:rFonts w:ascii="Arial" w:hAnsi="Arial" w:cs="Arial"/>
          <w:sz w:val="24"/>
          <w:szCs w:val="24"/>
        </w:rPr>
        <w:t>- asigurarea unui loc pentru practicarea pescuitului sportiv, pentru odihnă și recreere;</w:t>
      </w:r>
    </w:p>
    <w:p w:rsidR="00C31024" w:rsidRPr="008E3C8D" w:rsidRDefault="00C31024" w:rsidP="003774FE">
      <w:pPr>
        <w:spacing w:after="0" w:line="240" w:lineRule="auto"/>
        <w:ind w:right="-483"/>
        <w:jc w:val="both"/>
        <w:rPr>
          <w:rFonts w:ascii="Arial" w:hAnsi="Arial" w:cs="Arial"/>
          <w:sz w:val="24"/>
          <w:szCs w:val="24"/>
        </w:rPr>
      </w:pPr>
      <w:r w:rsidRPr="008E3C8D">
        <w:rPr>
          <w:rFonts w:ascii="Arial" w:hAnsi="Arial" w:cs="Arial"/>
          <w:sz w:val="24"/>
          <w:szCs w:val="24"/>
        </w:rPr>
        <w:t>- realizarea unei capacitati de productie piscicola;</w:t>
      </w:r>
    </w:p>
    <w:p w:rsidR="00C31024" w:rsidRPr="008E3C8D" w:rsidRDefault="00C31024" w:rsidP="003774FE">
      <w:pPr>
        <w:spacing w:after="0" w:line="240" w:lineRule="auto"/>
        <w:ind w:right="-483"/>
        <w:jc w:val="both"/>
        <w:rPr>
          <w:rFonts w:ascii="Arial" w:hAnsi="Arial" w:cs="Arial"/>
          <w:sz w:val="24"/>
          <w:szCs w:val="24"/>
        </w:rPr>
      </w:pPr>
      <w:r w:rsidRPr="008E3C8D">
        <w:rPr>
          <w:rFonts w:ascii="Arial" w:hAnsi="Arial" w:cs="Arial"/>
          <w:sz w:val="24"/>
          <w:szCs w:val="24"/>
        </w:rPr>
        <w:t>- solutionarea unor probleme de mediu (sistematizarea unei excavatii anterioare);</w:t>
      </w:r>
    </w:p>
    <w:p w:rsidR="00C31024" w:rsidRPr="00C31024" w:rsidRDefault="00C31024" w:rsidP="003774FE">
      <w:pPr>
        <w:spacing w:after="0" w:line="240" w:lineRule="auto"/>
        <w:ind w:right="-483"/>
        <w:jc w:val="both"/>
        <w:rPr>
          <w:rFonts w:ascii="Arial" w:hAnsi="Arial" w:cs="Arial"/>
          <w:sz w:val="24"/>
          <w:szCs w:val="24"/>
        </w:rPr>
      </w:pPr>
      <w:r w:rsidRPr="008E3C8D">
        <w:rPr>
          <w:rFonts w:ascii="Arial" w:hAnsi="Arial" w:cs="Arial"/>
          <w:sz w:val="24"/>
          <w:szCs w:val="24"/>
        </w:rPr>
        <w:t>- realizarea unei investitii cu impact pozitiv asupra mediului, atat prin atragerea in circuitul economic a unor suprafete de teren slab product</w:t>
      </w:r>
      <w:r w:rsidR="008E3C8D" w:rsidRPr="008E3C8D">
        <w:rPr>
          <w:rFonts w:ascii="Arial" w:hAnsi="Arial" w:cs="Arial"/>
          <w:sz w:val="24"/>
          <w:szCs w:val="24"/>
        </w:rPr>
        <w:t>iv, neutilizabil în alt scop</w:t>
      </w:r>
      <w:r w:rsidR="008E3C8D">
        <w:rPr>
          <w:rFonts w:ascii="Arial" w:hAnsi="Arial" w:cs="Arial"/>
          <w:sz w:val="24"/>
          <w:szCs w:val="24"/>
        </w:rPr>
        <w:t xml:space="preserve">. </w:t>
      </w:r>
    </w:p>
    <w:p w:rsidR="00755BAE" w:rsidRPr="00755BAE" w:rsidRDefault="00755BAE" w:rsidP="003774FE">
      <w:pPr>
        <w:tabs>
          <w:tab w:val="left" w:pos="0"/>
        </w:tabs>
        <w:spacing w:after="0" w:line="240" w:lineRule="auto"/>
        <w:ind w:right="-483"/>
        <w:jc w:val="both"/>
        <w:rPr>
          <w:rFonts w:ascii="Arial" w:hAnsi="Arial" w:cs="Arial"/>
          <w:sz w:val="24"/>
          <w:szCs w:val="24"/>
        </w:rPr>
      </w:pPr>
      <w:r w:rsidRPr="00755BAE">
        <w:rPr>
          <w:rFonts w:ascii="Arial" w:hAnsi="Arial" w:cs="Arial"/>
          <w:sz w:val="24"/>
          <w:szCs w:val="24"/>
        </w:rPr>
        <w:t>Solutia tehnică propusă pentru proiect</w:t>
      </w:r>
      <w:r w:rsidR="00C31024">
        <w:rPr>
          <w:rFonts w:ascii="Arial" w:hAnsi="Arial" w:cs="Arial"/>
          <w:sz w:val="24"/>
          <w:szCs w:val="24"/>
        </w:rPr>
        <w:t>,</w:t>
      </w:r>
      <w:r w:rsidRPr="00755BAE">
        <w:rPr>
          <w:rFonts w:ascii="Arial" w:hAnsi="Arial" w:cs="Arial"/>
          <w:sz w:val="24"/>
          <w:szCs w:val="24"/>
        </w:rPr>
        <w:t xml:space="preserve"> a avut în vedere următoarele aspecte :</w:t>
      </w:r>
    </w:p>
    <w:p w:rsidR="00755BAE" w:rsidRPr="00755BAE" w:rsidRDefault="00755BAE" w:rsidP="003774FE">
      <w:pPr>
        <w:spacing w:after="0" w:line="240" w:lineRule="auto"/>
        <w:ind w:right="-483"/>
        <w:jc w:val="both"/>
        <w:rPr>
          <w:rFonts w:ascii="Arial" w:hAnsi="Arial" w:cs="Arial"/>
          <w:sz w:val="24"/>
          <w:szCs w:val="24"/>
        </w:rPr>
      </w:pPr>
      <w:r w:rsidRPr="00755BAE">
        <w:rPr>
          <w:rFonts w:ascii="Arial" w:hAnsi="Arial" w:cs="Arial"/>
          <w:sz w:val="24"/>
          <w:szCs w:val="24"/>
        </w:rPr>
        <w:t>- prezenta la mică adâncime a unor rezerve importante de agregate minerale uşor exploatabile;</w:t>
      </w:r>
    </w:p>
    <w:p w:rsidR="00755BAE" w:rsidRPr="00755BAE" w:rsidRDefault="00755BAE" w:rsidP="003774FE">
      <w:pPr>
        <w:spacing w:after="0" w:line="240" w:lineRule="auto"/>
        <w:ind w:right="-483"/>
        <w:jc w:val="both"/>
        <w:rPr>
          <w:rFonts w:ascii="Arial" w:hAnsi="Arial" w:cs="Arial"/>
          <w:sz w:val="24"/>
          <w:szCs w:val="24"/>
        </w:rPr>
      </w:pPr>
      <w:r w:rsidRPr="00755BAE">
        <w:rPr>
          <w:rFonts w:ascii="Arial" w:hAnsi="Arial" w:cs="Arial"/>
          <w:sz w:val="24"/>
          <w:szCs w:val="24"/>
        </w:rPr>
        <w:t>- căile de acces</w:t>
      </w:r>
      <w:r w:rsidR="00D34356">
        <w:rPr>
          <w:rFonts w:ascii="Arial" w:hAnsi="Arial" w:cs="Arial"/>
          <w:sz w:val="24"/>
          <w:szCs w:val="24"/>
        </w:rPr>
        <w:t>: drumul național DN 61 Gaești</w:t>
      </w:r>
      <w:r w:rsidRPr="00755BAE">
        <w:rPr>
          <w:rFonts w:ascii="Arial" w:hAnsi="Arial" w:cs="Arial"/>
          <w:sz w:val="24"/>
          <w:szCs w:val="24"/>
        </w:rPr>
        <w:t xml:space="preserve"> – Gherghești – Petrețti, drumuri de exploatare DE 431, DE 434   pana în zona amplasamentului.</w:t>
      </w:r>
    </w:p>
    <w:p w:rsidR="008E3C8D" w:rsidRDefault="00755BAE" w:rsidP="003774FE">
      <w:pPr>
        <w:spacing w:after="0" w:line="240" w:lineRule="auto"/>
        <w:ind w:right="-483"/>
        <w:jc w:val="both"/>
        <w:rPr>
          <w:rFonts w:ascii="Arial" w:hAnsi="Arial" w:cs="Arial"/>
          <w:sz w:val="24"/>
          <w:szCs w:val="24"/>
        </w:rPr>
      </w:pPr>
      <w:r w:rsidRPr="00755BAE">
        <w:rPr>
          <w:rFonts w:ascii="Arial" w:hAnsi="Arial" w:cs="Arial"/>
          <w:sz w:val="24"/>
          <w:szCs w:val="24"/>
        </w:rPr>
        <w:t>- pâ</w:t>
      </w:r>
      <w:r w:rsidR="00C31024">
        <w:rPr>
          <w:rFonts w:ascii="Arial" w:hAnsi="Arial" w:cs="Arial"/>
          <w:sz w:val="24"/>
          <w:szCs w:val="24"/>
        </w:rPr>
        <w:t>nza</w:t>
      </w:r>
      <w:r w:rsidRPr="00755BAE">
        <w:rPr>
          <w:rFonts w:ascii="Arial" w:hAnsi="Arial" w:cs="Arial"/>
          <w:sz w:val="24"/>
          <w:szCs w:val="24"/>
        </w:rPr>
        <w:t xml:space="preserve"> freatică la adâncime redusă.</w:t>
      </w:r>
    </w:p>
    <w:p w:rsidR="009C07EB" w:rsidRDefault="009C07EB" w:rsidP="003774FE">
      <w:pPr>
        <w:spacing w:after="0" w:line="240" w:lineRule="auto"/>
        <w:ind w:right="-483"/>
        <w:jc w:val="both"/>
        <w:rPr>
          <w:rFonts w:ascii="Arial" w:hAnsi="Arial" w:cs="Arial"/>
          <w:sz w:val="24"/>
          <w:szCs w:val="24"/>
        </w:rPr>
      </w:pPr>
    </w:p>
    <w:p w:rsidR="009C07EB" w:rsidRDefault="009C07EB" w:rsidP="003774FE">
      <w:pPr>
        <w:spacing w:after="0" w:line="240" w:lineRule="auto"/>
        <w:ind w:right="-483"/>
        <w:jc w:val="both"/>
        <w:rPr>
          <w:rFonts w:ascii="Arial" w:hAnsi="Arial" w:cs="Arial"/>
          <w:sz w:val="24"/>
          <w:szCs w:val="24"/>
        </w:rPr>
      </w:pPr>
    </w:p>
    <w:p w:rsidR="009C07EB" w:rsidRDefault="009C07EB" w:rsidP="003774FE">
      <w:pPr>
        <w:spacing w:after="0" w:line="240" w:lineRule="auto"/>
        <w:ind w:right="-483"/>
        <w:jc w:val="both"/>
        <w:rPr>
          <w:rFonts w:ascii="Arial" w:hAnsi="Arial" w:cs="Arial"/>
          <w:sz w:val="24"/>
          <w:szCs w:val="24"/>
        </w:rPr>
      </w:pPr>
    </w:p>
    <w:p w:rsidR="00C31024" w:rsidRPr="008E3C8D" w:rsidRDefault="00C31024" w:rsidP="003774FE">
      <w:pPr>
        <w:spacing w:after="0" w:line="240" w:lineRule="auto"/>
        <w:ind w:right="-483"/>
        <w:jc w:val="both"/>
        <w:rPr>
          <w:rFonts w:ascii="Arial" w:hAnsi="Arial" w:cs="Arial"/>
          <w:sz w:val="24"/>
          <w:szCs w:val="24"/>
        </w:rPr>
      </w:pPr>
      <w:r w:rsidRPr="008E3C8D">
        <w:rPr>
          <w:rFonts w:ascii="Arial" w:hAnsi="Arial" w:cs="Arial"/>
          <w:sz w:val="24"/>
          <w:szCs w:val="24"/>
        </w:rPr>
        <w:t xml:space="preserve">Conform datelor de proiectare, bazinul piscicol va fi sapat în aluviunile formatiunii de Colentina, pe o adancime medie  a sapaturii de 8.35m., 5.60 m sub nivelul hidrostatic, situat la cota medie de + 172.60 mdM.  </w:t>
      </w:r>
    </w:p>
    <w:p w:rsidR="00C34CE7" w:rsidRDefault="008E3C8D" w:rsidP="003774FE">
      <w:pPr>
        <w:spacing w:after="0" w:line="240" w:lineRule="auto"/>
        <w:ind w:right="-483"/>
        <w:jc w:val="both"/>
        <w:rPr>
          <w:rFonts w:ascii="Arial" w:hAnsi="Arial" w:cs="Arial"/>
          <w:sz w:val="24"/>
          <w:szCs w:val="24"/>
        </w:rPr>
      </w:pPr>
      <w:r w:rsidRPr="00857BA3">
        <w:rPr>
          <w:rFonts w:ascii="Arial" w:hAnsi="Arial" w:cs="Arial"/>
          <w:sz w:val="24"/>
          <w:szCs w:val="24"/>
        </w:rPr>
        <w:t>Etapa I - Exploatarea agregatelor minerale - principalele operatii care compun fluxul tehnologic de extractie si valorificare ale balastului brut sunt urmatoarele :</w:t>
      </w:r>
    </w:p>
    <w:p w:rsidR="00C34CE7" w:rsidRPr="00C34CE7" w:rsidRDefault="00C34CE7" w:rsidP="003774FE">
      <w:pPr>
        <w:spacing w:after="0" w:line="240" w:lineRule="auto"/>
        <w:ind w:right="-483"/>
        <w:jc w:val="both"/>
        <w:rPr>
          <w:rFonts w:ascii="Arial" w:hAnsi="Arial" w:cs="Arial"/>
          <w:sz w:val="24"/>
          <w:szCs w:val="24"/>
        </w:rPr>
      </w:pPr>
      <w:r>
        <w:rPr>
          <w:rFonts w:ascii="Arial" w:hAnsi="Arial" w:cs="Arial"/>
          <w:sz w:val="24"/>
          <w:szCs w:val="24"/>
        </w:rPr>
        <w:t xml:space="preserve">- </w:t>
      </w:r>
      <w:r w:rsidR="00B50D7B">
        <w:rPr>
          <w:rFonts w:ascii="Arial" w:hAnsi="Arial" w:cs="Arial"/>
          <w:sz w:val="24"/>
          <w:szCs w:val="24"/>
        </w:rPr>
        <w:t>l</w:t>
      </w:r>
      <w:r w:rsidR="008E3C8D" w:rsidRPr="00857BA3">
        <w:rPr>
          <w:rFonts w:ascii="Arial" w:hAnsi="Arial" w:cs="Arial"/>
          <w:sz w:val="24"/>
          <w:szCs w:val="24"/>
        </w:rPr>
        <w:t>uc</w:t>
      </w:r>
      <w:r>
        <w:rPr>
          <w:rFonts w:ascii="Arial" w:hAnsi="Arial" w:cs="Arial"/>
          <w:sz w:val="24"/>
          <w:szCs w:val="24"/>
        </w:rPr>
        <w:t>rari de deschidere si pregatire</w:t>
      </w:r>
      <w:r w:rsidR="00B50D7B">
        <w:rPr>
          <w:rFonts w:ascii="Arial" w:hAnsi="Arial" w:cs="Arial"/>
          <w:sz w:val="24"/>
          <w:szCs w:val="24"/>
        </w:rPr>
        <w:t>;</w:t>
      </w:r>
    </w:p>
    <w:p w:rsidR="008E3C8D" w:rsidRPr="00857BA3" w:rsidRDefault="008E3C8D" w:rsidP="003774FE">
      <w:pPr>
        <w:spacing w:after="0" w:line="240" w:lineRule="auto"/>
        <w:ind w:right="-483"/>
        <w:jc w:val="both"/>
        <w:rPr>
          <w:rFonts w:ascii="Arial" w:hAnsi="Arial" w:cs="Arial"/>
          <w:sz w:val="24"/>
          <w:szCs w:val="24"/>
        </w:rPr>
      </w:pPr>
      <w:r w:rsidRPr="00857BA3">
        <w:rPr>
          <w:rFonts w:ascii="Arial" w:hAnsi="Arial" w:cs="Arial"/>
          <w:sz w:val="24"/>
          <w:szCs w:val="24"/>
        </w:rPr>
        <w:t>- lucrari de ex</w:t>
      </w:r>
      <w:r w:rsidR="00C34CE7">
        <w:rPr>
          <w:rFonts w:ascii="Arial" w:hAnsi="Arial" w:cs="Arial"/>
          <w:sz w:val="24"/>
          <w:szCs w:val="24"/>
        </w:rPr>
        <w:t>ploatare a agregatelor minerale</w:t>
      </w:r>
      <w:r w:rsidR="00B50D7B">
        <w:rPr>
          <w:rFonts w:ascii="Arial" w:hAnsi="Arial" w:cs="Arial"/>
          <w:sz w:val="24"/>
          <w:szCs w:val="24"/>
        </w:rPr>
        <w:t>,</w:t>
      </w:r>
    </w:p>
    <w:p w:rsidR="008E3C8D" w:rsidRPr="00857BA3" w:rsidRDefault="008E3C8D" w:rsidP="003774FE">
      <w:pPr>
        <w:spacing w:after="0" w:line="240" w:lineRule="auto"/>
        <w:ind w:right="-483"/>
        <w:jc w:val="both"/>
        <w:rPr>
          <w:rFonts w:ascii="Arial" w:hAnsi="Arial" w:cs="Arial"/>
          <w:sz w:val="24"/>
          <w:szCs w:val="24"/>
        </w:rPr>
      </w:pPr>
      <w:r w:rsidRPr="00857BA3">
        <w:rPr>
          <w:rFonts w:ascii="Arial" w:hAnsi="Arial" w:cs="Arial"/>
          <w:sz w:val="24"/>
          <w:szCs w:val="24"/>
        </w:rPr>
        <w:t>- transportul agregatelor minerale la statia de prelucrare;</w:t>
      </w:r>
    </w:p>
    <w:p w:rsidR="008E3C8D" w:rsidRPr="00857BA3" w:rsidRDefault="008E3C8D" w:rsidP="003774FE">
      <w:pPr>
        <w:spacing w:after="0" w:line="240" w:lineRule="auto"/>
        <w:ind w:right="-483"/>
        <w:jc w:val="both"/>
        <w:rPr>
          <w:rFonts w:ascii="Arial" w:hAnsi="Arial" w:cs="Arial"/>
          <w:sz w:val="24"/>
          <w:szCs w:val="24"/>
        </w:rPr>
      </w:pPr>
      <w:r w:rsidRPr="00857BA3">
        <w:rPr>
          <w:rFonts w:ascii="Arial" w:hAnsi="Arial" w:cs="Arial"/>
          <w:sz w:val="24"/>
          <w:szCs w:val="24"/>
        </w:rPr>
        <w:t>- prelucrarea balastului brut in vederea obtinerii sorturilor de agregate de balastiera;</w:t>
      </w:r>
    </w:p>
    <w:p w:rsidR="008E3C8D" w:rsidRPr="00857BA3" w:rsidRDefault="008E3C8D" w:rsidP="003774FE">
      <w:pPr>
        <w:spacing w:after="0" w:line="240" w:lineRule="auto"/>
        <w:ind w:right="-483"/>
        <w:jc w:val="both"/>
        <w:rPr>
          <w:rFonts w:ascii="Arial" w:hAnsi="Arial" w:cs="Arial"/>
          <w:sz w:val="24"/>
          <w:szCs w:val="24"/>
        </w:rPr>
      </w:pPr>
      <w:r w:rsidRPr="00857BA3">
        <w:rPr>
          <w:rFonts w:ascii="Arial" w:hAnsi="Arial" w:cs="Arial"/>
          <w:sz w:val="24"/>
          <w:szCs w:val="24"/>
        </w:rPr>
        <w:t>- depozitarea si incarcarea produselor finite (agregatele de balastiera) in mijloace de transport;</w:t>
      </w:r>
    </w:p>
    <w:p w:rsidR="008E3C8D" w:rsidRPr="00857BA3" w:rsidRDefault="008E3C8D" w:rsidP="003774FE">
      <w:pPr>
        <w:spacing w:after="0" w:line="240" w:lineRule="auto"/>
        <w:ind w:right="-483"/>
        <w:jc w:val="both"/>
        <w:rPr>
          <w:rFonts w:ascii="Arial" w:hAnsi="Arial" w:cs="Arial"/>
          <w:sz w:val="24"/>
          <w:szCs w:val="24"/>
        </w:rPr>
      </w:pPr>
      <w:r w:rsidRPr="00857BA3">
        <w:rPr>
          <w:rFonts w:ascii="Arial" w:hAnsi="Arial" w:cs="Arial"/>
          <w:sz w:val="24"/>
          <w:szCs w:val="24"/>
        </w:rPr>
        <w:t>- transportul agregatelor sortate la beneficiari;</w:t>
      </w:r>
    </w:p>
    <w:p w:rsidR="008E3C8D" w:rsidRPr="00857BA3" w:rsidRDefault="008E3C8D" w:rsidP="003774FE">
      <w:pPr>
        <w:spacing w:after="0" w:line="240" w:lineRule="auto"/>
        <w:ind w:right="-483"/>
        <w:jc w:val="both"/>
        <w:rPr>
          <w:rFonts w:ascii="Arial" w:hAnsi="Arial" w:cs="Arial"/>
          <w:sz w:val="24"/>
          <w:szCs w:val="24"/>
        </w:rPr>
      </w:pPr>
      <w:r w:rsidRPr="00857BA3">
        <w:rPr>
          <w:rFonts w:ascii="Arial" w:hAnsi="Arial" w:cs="Arial"/>
          <w:sz w:val="24"/>
          <w:szCs w:val="24"/>
        </w:rPr>
        <w:t>- lucrari pentru refacerea mediului.</w:t>
      </w:r>
    </w:p>
    <w:p w:rsidR="00B50D7B" w:rsidRPr="00030327" w:rsidRDefault="00B50D7B"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Lucrarile de deschidere si pregatire - constau in amenajarea si intretinerea drumurilor tehnologice de exploatare din zona frontului de lucru si a drumului de exploatare existent pana la statia de prelucrare; avand în vedere ca zacamantul este deschis, fiind executate lucrari de exploatare si în perioada anterioara, nu mai sunt necesare alte lucrari de deschidere, respectiv transee de deschidere. </w:t>
      </w:r>
    </w:p>
    <w:p w:rsidR="00AB10CD" w:rsidRPr="00030327" w:rsidRDefault="00B50D7B" w:rsidP="003774FE">
      <w:pPr>
        <w:spacing w:after="0" w:line="240" w:lineRule="auto"/>
        <w:ind w:right="-483"/>
        <w:jc w:val="both"/>
        <w:rPr>
          <w:rFonts w:ascii="Arial" w:hAnsi="Arial" w:cs="Arial"/>
          <w:sz w:val="24"/>
          <w:szCs w:val="24"/>
        </w:rPr>
      </w:pPr>
      <w:r w:rsidRPr="00030327">
        <w:rPr>
          <w:rFonts w:ascii="Arial" w:hAnsi="Arial" w:cs="Arial"/>
          <w:sz w:val="24"/>
          <w:szCs w:val="24"/>
        </w:rPr>
        <w:t>Lucrarile de descopertare, in vederea eliminarii depozitelor acoperitoare, cu grosimea medie de 0.80 m, care apar pe toata suprafata perimetrului, se realizeaza cu excavatorul cu cupa (1,2 mc), în fasii succesive si echivalente celor de exploatare si vor avea un avans de cel putin 20 – 25 m fata de frontul de exploatare. Materialul steril, rezultat din lucrarile de descopertare si din intercalatiile existente în masa agregatelor naturale, va fi depus pe margini, pe pilierii de protectie a vecinatatilor. Nu este necesara constituirea unei halde de steril, va fi utilizat, în cea mai mare parte, la terasamente, pentru mentinerea cotei coronamentului, nivelari, ravene si taluzari ale pilierilor vecinatatilor. Se prevede descopertarea unui volum de 2294 mc masa miniera sterila</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 </w:t>
      </w:r>
      <w:r w:rsidR="00B50D7B" w:rsidRPr="00030327">
        <w:rPr>
          <w:rFonts w:ascii="Arial" w:hAnsi="Arial" w:cs="Arial"/>
          <w:sz w:val="24"/>
          <w:szCs w:val="24"/>
        </w:rPr>
        <w:t>Lucrari</w:t>
      </w:r>
      <w:r w:rsidRPr="00030327">
        <w:rPr>
          <w:rFonts w:ascii="Arial" w:hAnsi="Arial" w:cs="Arial"/>
          <w:sz w:val="24"/>
          <w:szCs w:val="24"/>
        </w:rPr>
        <w:t>le</w:t>
      </w:r>
      <w:r w:rsidR="00B50D7B" w:rsidRPr="00030327">
        <w:rPr>
          <w:rFonts w:ascii="Arial" w:hAnsi="Arial" w:cs="Arial"/>
          <w:sz w:val="24"/>
          <w:szCs w:val="24"/>
        </w:rPr>
        <w:t xml:space="preserve"> de exploatare a agregatelor minerale -</w:t>
      </w:r>
      <w:r w:rsidRPr="00030327">
        <w:rPr>
          <w:rFonts w:ascii="Arial" w:hAnsi="Arial" w:cs="Arial"/>
          <w:sz w:val="24"/>
          <w:szCs w:val="24"/>
        </w:rPr>
        <w:t xml:space="preserve"> Dupa îndepartarea prealabila a solului vegetal si a copertei, în grosime medie de 0.80 m, se trece la excavarea rocilor utile, care se realizeaza într – o singura treapta de exploatare, respectiv pana la 5.60 m sub nivelul hidrostatic, reprezentand cota de fund a bazinului piscicol proiectat. Excavarea se realizeaza atat în regim usat (îndepartarea copertei) cat si în regim umed, sub nivelul hirostatic (excavarea utilului) cu ajutorul excavatorului cu cupa inversa si grafier - excavator pe platforma plutitoare. Lucrarile de excavare la nivelul copertei se vor executa în devans cu 1 – 2 fasii. </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Exploatarea va consta în extractia agregatelor minerale naturale în camp continuu, în fasii paralele si succesive. Latimea fasiilor va fi cuprinsa între 20 – 30 m, iar lungimea lor va fi cuprinsa între 50 m si max. 80 m. Sensul de avansare a frontului în cadrul fasiei va fi pe directie  Nord - Sud, iar a feliilor pe directie, Est  - Vest.</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Incarcarea materialului extras, cu excavatorul cu cupa inversa, pana la nivelul hidrostatic se va face direct în autobasculante. Volumul de balast extras de sub nivelul apei va trebui sa fie descarcat pe mal, în vederea eliminarii surplusului de apa.</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In cadrul metodei de exploatare, se va utiliza atat excavatorul cu cupa inversa, cu capacitatea cupei de 1,2 mc si graiferul - excavator pe platforma plutitoare, cu capacitatea de 150 mc/h pentru extractia utilului pana la adancimea maxima proiectata. </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Unghiul de taluz, atat în frontul de exploatare cat si final, va fi de 1 : 2, </w:t>
      </w:r>
    </w:p>
    <w:p w:rsidR="009C07EB" w:rsidRDefault="009C07EB" w:rsidP="003774FE">
      <w:pPr>
        <w:spacing w:after="0" w:line="240" w:lineRule="auto"/>
        <w:ind w:right="-483"/>
        <w:jc w:val="both"/>
        <w:rPr>
          <w:rFonts w:ascii="Arial" w:hAnsi="Arial" w:cs="Arial"/>
          <w:sz w:val="24"/>
          <w:szCs w:val="24"/>
        </w:rPr>
      </w:pPr>
    </w:p>
    <w:p w:rsidR="009C07EB" w:rsidRDefault="009C07EB" w:rsidP="003774FE">
      <w:pPr>
        <w:spacing w:after="0" w:line="240" w:lineRule="auto"/>
        <w:ind w:right="-483"/>
        <w:jc w:val="both"/>
        <w:rPr>
          <w:rFonts w:ascii="Arial" w:hAnsi="Arial" w:cs="Arial"/>
          <w:sz w:val="24"/>
          <w:szCs w:val="24"/>
        </w:rPr>
      </w:pPr>
    </w:p>
    <w:p w:rsidR="009C07EB" w:rsidRDefault="009C07EB" w:rsidP="003774FE">
      <w:pPr>
        <w:spacing w:after="0" w:line="240" w:lineRule="auto"/>
        <w:ind w:right="-483"/>
        <w:jc w:val="both"/>
        <w:rPr>
          <w:rFonts w:ascii="Arial" w:hAnsi="Arial" w:cs="Arial"/>
          <w:sz w:val="24"/>
          <w:szCs w:val="24"/>
        </w:rPr>
      </w:pP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Exploatarea zacamantului se va limita cu strictete la conturul rezervelor determinate, deoarece acestea au fost stabilite pastrandu–se pilierii de protectie pentru constructiile si terenurile agricole înconjuratoare.</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lang w:val="it-IT"/>
        </w:rPr>
        <w:t>Se vor pastra zone de protectie de 5</w:t>
      </w:r>
      <w:r w:rsidR="006F0FB0">
        <w:rPr>
          <w:rFonts w:ascii="Arial" w:hAnsi="Arial" w:cs="Arial"/>
          <w:sz w:val="24"/>
          <w:szCs w:val="24"/>
          <w:lang w:val="it-IT"/>
        </w:rPr>
        <w:t xml:space="preserve"> </w:t>
      </w:r>
      <w:r w:rsidRPr="00030327">
        <w:rPr>
          <w:rFonts w:ascii="Arial" w:hAnsi="Arial" w:cs="Arial"/>
          <w:sz w:val="24"/>
          <w:szCs w:val="24"/>
          <w:lang w:val="it-IT"/>
        </w:rPr>
        <w:t xml:space="preserve">m în jurul amplasamentului astfel: </w:t>
      </w:r>
    </w:p>
    <w:p w:rsidR="00AB10CD" w:rsidRPr="00030327" w:rsidRDefault="00AB10CD" w:rsidP="003774FE">
      <w:pPr>
        <w:spacing w:after="0" w:line="240" w:lineRule="auto"/>
        <w:ind w:right="-483"/>
        <w:jc w:val="both"/>
        <w:rPr>
          <w:rFonts w:ascii="Arial" w:hAnsi="Arial" w:cs="Arial"/>
          <w:bCs/>
          <w:sz w:val="24"/>
          <w:szCs w:val="24"/>
        </w:rPr>
      </w:pPr>
      <w:r w:rsidRPr="00030327">
        <w:rPr>
          <w:rFonts w:ascii="Arial" w:hAnsi="Arial" w:cs="Arial"/>
          <w:bCs/>
          <w:sz w:val="24"/>
          <w:szCs w:val="24"/>
        </w:rPr>
        <w:t xml:space="preserve">- </w:t>
      </w:r>
      <w:r w:rsidRPr="00030327">
        <w:rPr>
          <w:rFonts w:ascii="Arial" w:hAnsi="Arial" w:cs="Arial"/>
          <w:sz w:val="24"/>
          <w:szCs w:val="24"/>
        </w:rPr>
        <w:t xml:space="preserve">Vest  - 5.0 m  </w:t>
      </w:r>
      <w:r w:rsidRPr="00030327">
        <w:rPr>
          <w:rFonts w:ascii="Arial" w:hAnsi="Arial" w:cs="Arial"/>
          <w:bCs/>
          <w:sz w:val="24"/>
          <w:szCs w:val="24"/>
        </w:rPr>
        <w:t>teren SC AB EXPLO AGREGATE SRL Pitesti (statia de spalare sortare Greci).</w:t>
      </w:r>
    </w:p>
    <w:p w:rsidR="00AB10CD" w:rsidRPr="00030327" w:rsidRDefault="00AB10CD" w:rsidP="003774FE">
      <w:pPr>
        <w:spacing w:after="0" w:line="240" w:lineRule="auto"/>
        <w:ind w:right="-483"/>
        <w:jc w:val="both"/>
        <w:rPr>
          <w:rFonts w:ascii="Arial" w:hAnsi="Arial" w:cs="Arial"/>
          <w:bCs/>
          <w:sz w:val="24"/>
          <w:szCs w:val="24"/>
        </w:rPr>
      </w:pPr>
      <w:r w:rsidRPr="00030327">
        <w:rPr>
          <w:rFonts w:ascii="Arial" w:hAnsi="Arial" w:cs="Arial"/>
          <w:bCs/>
          <w:sz w:val="24"/>
          <w:szCs w:val="24"/>
        </w:rPr>
        <w:t xml:space="preserve">- </w:t>
      </w:r>
      <w:r w:rsidRPr="00030327">
        <w:rPr>
          <w:rFonts w:ascii="Arial" w:hAnsi="Arial" w:cs="Arial"/>
          <w:sz w:val="24"/>
          <w:szCs w:val="24"/>
        </w:rPr>
        <w:t>Est       - 5.0 m  proprietar Badita Iulica.</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bCs/>
          <w:sz w:val="24"/>
          <w:szCs w:val="24"/>
        </w:rPr>
        <w:t xml:space="preserve">- </w:t>
      </w:r>
      <w:r w:rsidRPr="00030327">
        <w:rPr>
          <w:rFonts w:ascii="Arial" w:hAnsi="Arial" w:cs="Arial"/>
          <w:sz w:val="24"/>
          <w:szCs w:val="24"/>
        </w:rPr>
        <w:t>Sud      - 5.0 m   DE 448 si proprietar Marin Elena.</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Nord    - 5.0 m   proprietar Gheorghe Gheorghe .</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Lucrarile de extractie a balastului vor fi organizate într-un bloc, cu o singura iesire, extragerea balastului se va face concomitent cu depunerea sterilului (copertei) direct în halde interioare – pe latura lunga a perimetrului.</w:t>
      </w:r>
    </w:p>
    <w:p w:rsidR="00AB10CD" w:rsidRPr="00030327" w:rsidRDefault="00AB10CD" w:rsidP="003774FE">
      <w:pPr>
        <w:pStyle w:val="ListParagraph"/>
        <w:tabs>
          <w:tab w:val="left" w:pos="0"/>
          <w:tab w:val="num" w:pos="567"/>
        </w:tabs>
        <w:ind w:left="0" w:right="-483"/>
        <w:jc w:val="both"/>
        <w:rPr>
          <w:rFonts w:ascii="Arial" w:hAnsi="Arial" w:cs="Arial"/>
          <w:sz w:val="24"/>
          <w:szCs w:val="24"/>
          <w:lang w:val="fr-FR"/>
        </w:rPr>
      </w:pPr>
      <w:r w:rsidRPr="00030327">
        <w:rPr>
          <w:rFonts w:ascii="Arial" w:hAnsi="Arial" w:cs="Arial"/>
          <w:sz w:val="24"/>
          <w:szCs w:val="24"/>
          <w:lang w:val="fr-FR"/>
        </w:rPr>
        <w:t>Sectiune de excavare trapezoidala.</w:t>
      </w:r>
    </w:p>
    <w:p w:rsidR="00AB10CD" w:rsidRPr="00030327" w:rsidRDefault="00AB10CD" w:rsidP="003774FE">
      <w:pPr>
        <w:pStyle w:val="ListParagraph"/>
        <w:tabs>
          <w:tab w:val="left" w:pos="0"/>
          <w:tab w:val="num" w:pos="567"/>
        </w:tabs>
        <w:ind w:left="0" w:right="-483"/>
        <w:jc w:val="both"/>
        <w:rPr>
          <w:rFonts w:ascii="Arial" w:hAnsi="Arial" w:cs="Arial"/>
          <w:sz w:val="24"/>
          <w:szCs w:val="24"/>
          <w:lang w:val="fr-FR"/>
        </w:rPr>
      </w:pPr>
      <w:r w:rsidRPr="00030327">
        <w:rPr>
          <w:rFonts w:ascii="Arial" w:hAnsi="Arial" w:cs="Arial"/>
          <w:sz w:val="24"/>
          <w:szCs w:val="24"/>
          <w:lang w:val="fr-FR"/>
        </w:rPr>
        <w:t>Panta taluze   ………………………..1 : 2.</w:t>
      </w:r>
    </w:p>
    <w:p w:rsidR="00AB10CD" w:rsidRPr="00030327" w:rsidRDefault="00AB10CD" w:rsidP="003774FE">
      <w:pPr>
        <w:pStyle w:val="ListParagraph"/>
        <w:tabs>
          <w:tab w:val="left" w:pos="0"/>
          <w:tab w:val="num" w:pos="567"/>
        </w:tabs>
        <w:ind w:left="0" w:right="-483"/>
        <w:jc w:val="both"/>
        <w:rPr>
          <w:rFonts w:ascii="Arial" w:hAnsi="Arial" w:cs="Arial"/>
          <w:sz w:val="24"/>
          <w:szCs w:val="24"/>
          <w:lang w:val="it-IT"/>
        </w:rPr>
      </w:pPr>
      <w:r w:rsidRPr="00030327">
        <w:rPr>
          <w:rFonts w:ascii="Arial" w:hAnsi="Arial" w:cs="Arial"/>
          <w:sz w:val="24"/>
          <w:szCs w:val="24"/>
          <w:lang w:val="it-IT"/>
        </w:rPr>
        <w:t>Suprafata teren conform cadastru   .....9344 mp (0.93 ha).</w:t>
      </w:r>
    </w:p>
    <w:p w:rsidR="00AB10CD" w:rsidRPr="00030327" w:rsidRDefault="00AB10CD" w:rsidP="003774FE">
      <w:pPr>
        <w:pStyle w:val="ListParagraph"/>
        <w:tabs>
          <w:tab w:val="left" w:pos="0"/>
          <w:tab w:val="num" w:pos="567"/>
        </w:tabs>
        <w:ind w:left="0" w:right="-483"/>
        <w:jc w:val="both"/>
        <w:rPr>
          <w:rFonts w:ascii="Arial" w:hAnsi="Arial" w:cs="Arial"/>
          <w:sz w:val="24"/>
          <w:szCs w:val="24"/>
          <w:lang w:val="it-IT"/>
        </w:rPr>
      </w:pPr>
      <w:r w:rsidRPr="00030327">
        <w:rPr>
          <w:rFonts w:ascii="Arial" w:hAnsi="Arial" w:cs="Arial"/>
          <w:sz w:val="24"/>
          <w:szCs w:val="24"/>
          <w:lang w:val="it-IT"/>
        </w:rPr>
        <w:t>Suprafata efectiva sapatura…………   7368mp (0.73 ha).</w:t>
      </w:r>
    </w:p>
    <w:p w:rsidR="00AB10CD" w:rsidRPr="00030327" w:rsidRDefault="00AB10CD" w:rsidP="003774FE">
      <w:pPr>
        <w:tabs>
          <w:tab w:val="left" w:pos="0"/>
          <w:tab w:val="num" w:pos="567"/>
        </w:tabs>
        <w:suppressAutoHyphens/>
        <w:spacing w:after="0" w:line="240" w:lineRule="auto"/>
        <w:ind w:right="-483"/>
        <w:contextualSpacing/>
        <w:jc w:val="both"/>
        <w:rPr>
          <w:rFonts w:ascii="Arial" w:hAnsi="Arial" w:cs="Arial"/>
          <w:sz w:val="24"/>
          <w:szCs w:val="24"/>
          <w:lang w:val="it-IT" w:eastAsia="en-US"/>
        </w:rPr>
      </w:pPr>
      <w:r w:rsidRPr="00030327">
        <w:rPr>
          <w:rFonts w:ascii="Arial" w:hAnsi="Arial" w:cs="Arial"/>
          <w:sz w:val="24"/>
          <w:szCs w:val="24"/>
          <w:lang w:val="it-IT" w:eastAsia="en-US"/>
        </w:rPr>
        <w:t>Cota exploatare superioara min/max   +174.71 - 175.67 mdMN (conf.PT3).</w:t>
      </w:r>
    </w:p>
    <w:p w:rsidR="00AB10CD" w:rsidRPr="00030327" w:rsidRDefault="00AB10CD" w:rsidP="003774FE">
      <w:pPr>
        <w:tabs>
          <w:tab w:val="left" w:pos="0"/>
          <w:tab w:val="num" w:pos="567"/>
        </w:tabs>
        <w:suppressAutoHyphens/>
        <w:spacing w:after="0" w:line="240" w:lineRule="auto"/>
        <w:ind w:right="-483"/>
        <w:contextualSpacing/>
        <w:jc w:val="both"/>
        <w:rPr>
          <w:rFonts w:ascii="Arial" w:hAnsi="Arial" w:cs="Arial"/>
          <w:sz w:val="24"/>
          <w:szCs w:val="24"/>
          <w:lang w:val="it-IT" w:eastAsia="en-US"/>
        </w:rPr>
      </w:pPr>
      <w:r w:rsidRPr="00030327">
        <w:rPr>
          <w:rFonts w:ascii="Arial" w:hAnsi="Arial" w:cs="Arial"/>
          <w:sz w:val="24"/>
          <w:szCs w:val="24"/>
          <w:lang w:val="it-IT" w:eastAsia="en-US"/>
        </w:rPr>
        <w:t>Adancimea de excavare ............. ……7.71  ÷ 8.67 m.</w:t>
      </w:r>
    </w:p>
    <w:p w:rsidR="00AB10CD" w:rsidRPr="00030327" w:rsidRDefault="00AB10CD" w:rsidP="003774FE">
      <w:pPr>
        <w:pStyle w:val="ListParagraph"/>
        <w:tabs>
          <w:tab w:val="left" w:pos="0"/>
          <w:tab w:val="num" w:pos="567"/>
        </w:tabs>
        <w:ind w:left="0" w:right="-483"/>
        <w:jc w:val="both"/>
        <w:rPr>
          <w:rFonts w:ascii="Arial" w:hAnsi="Arial" w:cs="Arial"/>
          <w:sz w:val="24"/>
          <w:szCs w:val="24"/>
        </w:rPr>
      </w:pPr>
      <w:r w:rsidRPr="00030327">
        <w:rPr>
          <w:rFonts w:ascii="Arial" w:hAnsi="Arial" w:cs="Arial"/>
          <w:sz w:val="24"/>
          <w:szCs w:val="24"/>
          <w:lang w:val="it-IT"/>
        </w:rPr>
        <w:t>Nivel hidrostatic   … ...........................</w:t>
      </w:r>
      <w:r w:rsidRPr="00030327">
        <w:rPr>
          <w:rFonts w:ascii="Arial" w:hAnsi="Arial" w:cs="Arial"/>
          <w:sz w:val="24"/>
          <w:szCs w:val="24"/>
        </w:rPr>
        <w:t xml:space="preserve">+172.60. </w:t>
      </w:r>
    </w:p>
    <w:p w:rsidR="00AB10CD" w:rsidRPr="00030327" w:rsidRDefault="00AB10CD" w:rsidP="003774FE">
      <w:pPr>
        <w:pStyle w:val="ListParagraph"/>
        <w:tabs>
          <w:tab w:val="left" w:pos="0"/>
          <w:tab w:val="num" w:pos="567"/>
        </w:tabs>
        <w:ind w:left="0" w:right="-483"/>
        <w:jc w:val="both"/>
        <w:rPr>
          <w:rFonts w:ascii="Arial" w:hAnsi="Arial" w:cs="Arial"/>
          <w:sz w:val="24"/>
          <w:szCs w:val="24"/>
          <w:lang w:val="it-IT"/>
        </w:rPr>
      </w:pPr>
      <w:r w:rsidRPr="00030327">
        <w:rPr>
          <w:rFonts w:ascii="Arial" w:hAnsi="Arial" w:cs="Arial"/>
          <w:sz w:val="24"/>
          <w:szCs w:val="24"/>
          <w:lang w:val="it-IT"/>
        </w:rPr>
        <w:t>Cota exploatare inferioara …………...+167 m dMN.</w:t>
      </w:r>
    </w:p>
    <w:p w:rsidR="00AB10CD" w:rsidRPr="00030327" w:rsidRDefault="00AB10CD" w:rsidP="003774FE">
      <w:pPr>
        <w:pStyle w:val="ListParagraph"/>
        <w:tabs>
          <w:tab w:val="left" w:pos="0"/>
          <w:tab w:val="num" w:pos="567"/>
        </w:tabs>
        <w:ind w:left="0" w:right="-483"/>
        <w:jc w:val="both"/>
        <w:rPr>
          <w:rFonts w:ascii="Arial" w:hAnsi="Arial" w:cs="Arial"/>
          <w:sz w:val="24"/>
          <w:szCs w:val="24"/>
          <w:lang w:val="it-IT"/>
        </w:rPr>
      </w:pPr>
      <w:r w:rsidRPr="00030327">
        <w:rPr>
          <w:rFonts w:ascii="Arial" w:hAnsi="Arial" w:cs="Arial"/>
          <w:sz w:val="24"/>
          <w:szCs w:val="24"/>
          <w:lang w:val="it-IT"/>
        </w:rPr>
        <w:t>Volum util   ………………………… 25331 mc.</w:t>
      </w:r>
    </w:p>
    <w:p w:rsidR="00AB10CD" w:rsidRPr="00030327" w:rsidRDefault="00AB10CD" w:rsidP="003774FE">
      <w:pPr>
        <w:pStyle w:val="ListParagraph"/>
        <w:tabs>
          <w:tab w:val="left" w:pos="0"/>
          <w:tab w:val="num" w:pos="567"/>
        </w:tabs>
        <w:ind w:left="0" w:right="-483"/>
        <w:jc w:val="both"/>
        <w:rPr>
          <w:rFonts w:ascii="Arial" w:hAnsi="Arial" w:cs="Arial"/>
          <w:sz w:val="24"/>
          <w:szCs w:val="24"/>
          <w:lang w:val="it-IT"/>
        </w:rPr>
      </w:pPr>
      <w:r w:rsidRPr="00030327">
        <w:rPr>
          <w:rFonts w:ascii="Arial" w:hAnsi="Arial" w:cs="Arial"/>
          <w:sz w:val="24"/>
          <w:szCs w:val="24"/>
          <w:lang w:val="it-IT"/>
        </w:rPr>
        <w:t xml:space="preserve">Volum decoperta ……………………   2294 mc. </w:t>
      </w:r>
    </w:p>
    <w:p w:rsidR="00AB10CD" w:rsidRPr="00030327" w:rsidRDefault="00AB10CD" w:rsidP="003774FE">
      <w:pPr>
        <w:pStyle w:val="ListParagraph"/>
        <w:tabs>
          <w:tab w:val="left" w:pos="0"/>
          <w:tab w:val="num" w:pos="567"/>
        </w:tabs>
        <w:ind w:left="0" w:right="-483"/>
        <w:jc w:val="both"/>
        <w:rPr>
          <w:rFonts w:ascii="Arial" w:hAnsi="Arial" w:cs="Arial"/>
          <w:sz w:val="24"/>
          <w:szCs w:val="24"/>
        </w:rPr>
      </w:pPr>
      <w:r w:rsidRPr="00030327">
        <w:rPr>
          <w:rFonts w:ascii="Arial" w:hAnsi="Arial" w:cs="Arial"/>
          <w:sz w:val="24"/>
          <w:szCs w:val="24"/>
          <w:lang w:val="it-IT"/>
        </w:rPr>
        <w:t>Volum total ..........................................</w:t>
      </w:r>
      <w:r w:rsidRPr="00030327">
        <w:rPr>
          <w:rFonts w:ascii="Arial" w:hAnsi="Arial" w:cs="Arial"/>
          <w:sz w:val="24"/>
          <w:szCs w:val="24"/>
        </w:rPr>
        <w:t xml:space="preserve">27624 mc. </w:t>
      </w:r>
    </w:p>
    <w:p w:rsidR="00AB10CD" w:rsidRPr="00030327" w:rsidRDefault="00AB10CD" w:rsidP="003774FE">
      <w:pPr>
        <w:pStyle w:val="ListParagraph"/>
        <w:tabs>
          <w:tab w:val="left" w:pos="0"/>
          <w:tab w:val="num" w:pos="567"/>
        </w:tabs>
        <w:ind w:left="0" w:right="-483"/>
        <w:jc w:val="both"/>
        <w:rPr>
          <w:rFonts w:ascii="Arial" w:hAnsi="Arial" w:cs="Arial"/>
          <w:sz w:val="24"/>
          <w:szCs w:val="24"/>
        </w:rPr>
      </w:pPr>
      <w:r w:rsidRPr="00030327">
        <w:rPr>
          <w:rFonts w:ascii="Arial" w:hAnsi="Arial" w:cs="Arial"/>
          <w:sz w:val="24"/>
          <w:szCs w:val="24"/>
        </w:rPr>
        <w:t>Utilajele folosite la lucrarile de exploatare:</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- 1 excavator S 1500, cu cupa de 1,5 mc ; </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- 1 excavator, cu cupa de 1,2 mc ;</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- 1 încarcator frontal, cu cupa de 3,4 mc</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- 3 camioane basculante, cu capacitatea de 20 - 24 t.</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T</w:t>
      </w:r>
      <w:r w:rsidR="00B50D7B" w:rsidRPr="00030327">
        <w:rPr>
          <w:rFonts w:ascii="Arial" w:hAnsi="Arial" w:cs="Arial"/>
          <w:sz w:val="24"/>
          <w:szCs w:val="24"/>
        </w:rPr>
        <w:t>ransportul agregatelor m</w:t>
      </w:r>
      <w:r w:rsidRPr="00030327">
        <w:rPr>
          <w:rFonts w:ascii="Arial" w:hAnsi="Arial" w:cs="Arial"/>
          <w:sz w:val="24"/>
          <w:szCs w:val="24"/>
        </w:rPr>
        <w:t>inerale la statia de prelucrare - Agregatele extrase vor fi transportate cu autobasculantele proprii, in statia de spalare sortare aflata in proprietatea titularului(beneficiarului) si situata  în vecinatatea perimetrului exploatabil.</w:t>
      </w:r>
    </w:p>
    <w:p w:rsidR="00B50D7B"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P</w:t>
      </w:r>
      <w:r w:rsidR="00B50D7B" w:rsidRPr="00030327">
        <w:rPr>
          <w:rFonts w:ascii="Arial" w:hAnsi="Arial" w:cs="Arial"/>
          <w:sz w:val="24"/>
          <w:szCs w:val="24"/>
        </w:rPr>
        <w:t>relucrarea balastului brut in vederea obtinerii sortu</w:t>
      </w:r>
      <w:r w:rsidRPr="00030327">
        <w:rPr>
          <w:rFonts w:ascii="Arial" w:hAnsi="Arial" w:cs="Arial"/>
          <w:sz w:val="24"/>
          <w:szCs w:val="24"/>
        </w:rPr>
        <w:t>rilor de agregate de balastiera -</w:t>
      </w:r>
      <w:r w:rsidRPr="00030327">
        <w:rPr>
          <w:rFonts w:ascii="Arial" w:hAnsi="Arial" w:cs="Arial"/>
          <w:sz w:val="24"/>
          <w:szCs w:val="24"/>
          <w:lang w:val="it-IT"/>
        </w:rPr>
        <w:t xml:space="preserve"> Societatea Comercială AB EXPLO AGREGATE S.R.L. are în dotare o staţie de sortare-spălare,  amplasată pe malul drept al râului Arges, în zona amenajarii piscicole. </w:t>
      </w:r>
      <w:r w:rsidRPr="00030327">
        <w:rPr>
          <w:rFonts w:ascii="Arial" w:hAnsi="Arial" w:cs="Arial"/>
          <w:sz w:val="24"/>
          <w:szCs w:val="24"/>
        </w:rPr>
        <w:t xml:space="preserve">Statia are o productivitate operationala de max. 100 mc/h, este de tip « fix » cu grupuri de ciuruire si cu posibilitatea de a sorta fractiunile de pana la 30 mm. </w:t>
      </w:r>
    </w:p>
    <w:p w:rsidR="00B50D7B" w:rsidRPr="00030327" w:rsidRDefault="00211ACB" w:rsidP="003774FE">
      <w:pPr>
        <w:spacing w:after="0" w:line="240" w:lineRule="auto"/>
        <w:ind w:right="-483"/>
        <w:jc w:val="both"/>
        <w:rPr>
          <w:rFonts w:ascii="Arial" w:hAnsi="Arial" w:cs="Arial"/>
          <w:sz w:val="24"/>
          <w:szCs w:val="24"/>
        </w:rPr>
      </w:pPr>
      <w:r w:rsidRPr="00030327">
        <w:rPr>
          <w:rFonts w:ascii="Arial" w:hAnsi="Arial" w:cs="Arial"/>
          <w:sz w:val="24"/>
          <w:szCs w:val="24"/>
        </w:rPr>
        <w:t>- D</w:t>
      </w:r>
      <w:r w:rsidR="00B50D7B" w:rsidRPr="00030327">
        <w:rPr>
          <w:rFonts w:ascii="Arial" w:hAnsi="Arial" w:cs="Arial"/>
          <w:sz w:val="24"/>
          <w:szCs w:val="24"/>
        </w:rPr>
        <w:t>epozitarea si incarcarea produselor finite (agregatele de balas</w:t>
      </w:r>
      <w:r w:rsidRPr="00030327">
        <w:rPr>
          <w:rFonts w:ascii="Arial" w:hAnsi="Arial" w:cs="Arial"/>
          <w:sz w:val="24"/>
          <w:szCs w:val="24"/>
        </w:rPr>
        <w:t>tiera) in mijloace de transport - încarcarea materialului extras se va realiza cu excavatorul.</w:t>
      </w:r>
    </w:p>
    <w:p w:rsidR="00B50D7B" w:rsidRPr="00030327" w:rsidRDefault="00211ACB" w:rsidP="003774FE">
      <w:pPr>
        <w:spacing w:after="0" w:line="240" w:lineRule="auto"/>
        <w:ind w:right="-483"/>
        <w:jc w:val="both"/>
        <w:rPr>
          <w:rFonts w:ascii="Arial" w:hAnsi="Arial" w:cs="Arial"/>
          <w:sz w:val="24"/>
          <w:szCs w:val="24"/>
        </w:rPr>
      </w:pPr>
      <w:r w:rsidRPr="00030327">
        <w:rPr>
          <w:rFonts w:ascii="Arial" w:hAnsi="Arial" w:cs="Arial"/>
          <w:sz w:val="24"/>
          <w:szCs w:val="24"/>
        </w:rPr>
        <w:t>- T</w:t>
      </w:r>
      <w:r w:rsidR="00B50D7B" w:rsidRPr="00030327">
        <w:rPr>
          <w:rFonts w:ascii="Arial" w:hAnsi="Arial" w:cs="Arial"/>
          <w:sz w:val="24"/>
          <w:szCs w:val="24"/>
        </w:rPr>
        <w:t>ransportul agr</w:t>
      </w:r>
      <w:r w:rsidRPr="00030327">
        <w:rPr>
          <w:rFonts w:ascii="Arial" w:hAnsi="Arial" w:cs="Arial"/>
          <w:sz w:val="24"/>
          <w:szCs w:val="24"/>
        </w:rPr>
        <w:t>egatelor sortate la beneficiari – se realizează cu autobasculantele proprii sau ale cumpărătorilor agregatelor minerale.</w:t>
      </w:r>
    </w:p>
    <w:p w:rsidR="00030327" w:rsidRDefault="00211ACB" w:rsidP="003774FE">
      <w:pPr>
        <w:spacing w:after="0" w:line="240" w:lineRule="auto"/>
        <w:ind w:right="-483"/>
        <w:jc w:val="both"/>
        <w:rPr>
          <w:rFonts w:ascii="Arial" w:hAnsi="Arial" w:cs="Arial"/>
          <w:sz w:val="24"/>
          <w:szCs w:val="24"/>
          <w:lang w:val="it-IT"/>
        </w:rPr>
      </w:pPr>
      <w:r w:rsidRPr="00030327">
        <w:rPr>
          <w:rFonts w:ascii="Arial" w:hAnsi="Arial" w:cs="Arial"/>
          <w:sz w:val="24"/>
          <w:szCs w:val="24"/>
        </w:rPr>
        <w:t>- L</w:t>
      </w:r>
      <w:r w:rsidR="00B50D7B" w:rsidRPr="00030327">
        <w:rPr>
          <w:rFonts w:ascii="Arial" w:hAnsi="Arial" w:cs="Arial"/>
          <w:sz w:val="24"/>
          <w:szCs w:val="24"/>
        </w:rPr>
        <w:t>u</w:t>
      </w:r>
      <w:r w:rsidRPr="00030327">
        <w:rPr>
          <w:rFonts w:ascii="Arial" w:hAnsi="Arial" w:cs="Arial"/>
          <w:sz w:val="24"/>
          <w:szCs w:val="24"/>
        </w:rPr>
        <w:t xml:space="preserve">crari pentru refacerea mediului </w:t>
      </w:r>
      <w:r w:rsidR="00030327" w:rsidRPr="00030327">
        <w:rPr>
          <w:rFonts w:ascii="Arial" w:hAnsi="Arial" w:cs="Arial"/>
          <w:sz w:val="24"/>
          <w:szCs w:val="24"/>
        </w:rPr>
        <w:t>–</w:t>
      </w:r>
      <w:r w:rsidRPr="00030327">
        <w:rPr>
          <w:rFonts w:ascii="Arial" w:hAnsi="Arial" w:cs="Arial"/>
          <w:sz w:val="24"/>
          <w:szCs w:val="24"/>
        </w:rPr>
        <w:t xml:space="preserve"> </w:t>
      </w:r>
      <w:r w:rsidR="00030327" w:rsidRPr="00030327">
        <w:rPr>
          <w:rFonts w:ascii="Arial" w:hAnsi="Arial" w:cs="Arial"/>
          <w:sz w:val="24"/>
          <w:szCs w:val="24"/>
          <w:lang w:val="it-IT"/>
        </w:rPr>
        <w:t>Organizarea de santier este amplasata în zona lucrarilor. La finalizarea lucrarilor, constructorul va executa lucrari de refacere ecologica a terenului pe care a fost amplasata organizarea de santier. Constructorul va asigura demontarea tuturor componentelor organizarii tehnologice (birouri, atelier reparatii auto, statie de alimentare carburanti, magazie lubrefianti, etc) si eliberarea terenului de toate deseurile rezultate în urma operatiunilor de dezafectare</w:t>
      </w:r>
      <w:r w:rsidR="00030327">
        <w:rPr>
          <w:rFonts w:ascii="Arial" w:hAnsi="Arial" w:cs="Arial"/>
          <w:sz w:val="24"/>
          <w:szCs w:val="24"/>
          <w:lang w:val="it-IT"/>
        </w:rPr>
        <w:t>.</w:t>
      </w:r>
    </w:p>
    <w:p w:rsidR="008B61F5" w:rsidRDefault="008B61F5" w:rsidP="003774FE">
      <w:pPr>
        <w:spacing w:after="0" w:line="240" w:lineRule="auto"/>
        <w:ind w:right="-483"/>
        <w:jc w:val="both"/>
        <w:rPr>
          <w:rFonts w:ascii="Arial" w:hAnsi="Arial" w:cs="Arial"/>
          <w:sz w:val="24"/>
          <w:szCs w:val="24"/>
          <w:lang w:val="it-IT"/>
        </w:rPr>
      </w:pPr>
      <w:r w:rsidRPr="00030327">
        <w:rPr>
          <w:rFonts w:ascii="Arial" w:hAnsi="Arial" w:cs="Arial"/>
          <w:sz w:val="24"/>
          <w:szCs w:val="24"/>
        </w:rPr>
        <w:t>Dupa finalizarea lucrarilor de exploatare a agregatelor naturale din perimetrul de exploatare Greci I, Comuna Petresti, Judetul Dâmbovita, in excavatia rezultata va rezulta</w:t>
      </w:r>
    </w:p>
    <w:p w:rsidR="008B61F5" w:rsidRPr="00030327" w:rsidRDefault="008B61F5" w:rsidP="003774FE">
      <w:pPr>
        <w:spacing w:after="0" w:line="240" w:lineRule="auto"/>
        <w:ind w:right="-483"/>
        <w:jc w:val="both"/>
        <w:rPr>
          <w:rFonts w:ascii="Arial" w:hAnsi="Arial" w:cs="Arial"/>
          <w:sz w:val="24"/>
          <w:szCs w:val="24"/>
          <w:lang w:val="it-IT"/>
        </w:rPr>
      </w:pPr>
    </w:p>
    <w:p w:rsidR="00030327" w:rsidRDefault="00211ACB"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un bazin piscicol, cu urmatoarele caracteristici: </w:t>
      </w:r>
    </w:p>
    <w:p w:rsidR="00030327" w:rsidRDefault="00211ACB" w:rsidP="003774FE">
      <w:pPr>
        <w:spacing w:after="0" w:line="240" w:lineRule="auto"/>
        <w:ind w:right="-483"/>
        <w:jc w:val="both"/>
        <w:rPr>
          <w:rFonts w:ascii="Arial" w:hAnsi="Arial" w:cs="Arial"/>
          <w:sz w:val="24"/>
          <w:szCs w:val="24"/>
        </w:rPr>
      </w:pPr>
      <w:r w:rsidRPr="00030327">
        <w:rPr>
          <w:rFonts w:ascii="Arial" w:hAnsi="Arial" w:cs="Arial"/>
          <w:sz w:val="24"/>
          <w:szCs w:val="24"/>
          <w:lang w:val="en-US"/>
        </w:rPr>
        <w:t>- cota medie teren natural =</w:t>
      </w:r>
      <w:r w:rsidR="00030327" w:rsidRPr="00030327">
        <w:rPr>
          <w:rFonts w:ascii="Arial" w:hAnsi="Arial" w:cs="Arial"/>
          <w:sz w:val="24"/>
          <w:szCs w:val="24"/>
          <w:lang w:val="en-US"/>
        </w:rPr>
        <w:t xml:space="preserve"> </w:t>
      </w:r>
      <w:r w:rsidRPr="00030327">
        <w:rPr>
          <w:rFonts w:ascii="Arial" w:hAnsi="Arial" w:cs="Arial"/>
          <w:sz w:val="24"/>
          <w:szCs w:val="24"/>
          <w:lang w:val="en-US"/>
        </w:rPr>
        <w:t>177.20 mdM ;</w:t>
      </w:r>
    </w:p>
    <w:p w:rsidR="00030327" w:rsidRDefault="00211ACB" w:rsidP="003774FE">
      <w:pPr>
        <w:spacing w:after="0" w:line="240" w:lineRule="auto"/>
        <w:ind w:right="-483"/>
        <w:jc w:val="both"/>
        <w:rPr>
          <w:rFonts w:ascii="Arial" w:hAnsi="Arial" w:cs="Arial"/>
          <w:sz w:val="24"/>
          <w:szCs w:val="24"/>
        </w:rPr>
      </w:pPr>
      <w:r w:rsidRPr="00030327">
        <w:rPr>
          <w:rFonts w:ascii="Arial" w:hAnsi="Arial" w:cs="Arial"/>
          <w:sz w:val="24"/>
          <w:szCs w:val="24"/>
          <w:lang w:val="en-US"/>
        </w:rPr>
        <w:t>- suprafata luciu de apa bazin  = 6970 mp</w:t>
      </w:r>
    </w:p>
    <w:p w:rsidR="00211ACB" w:rsidRPr="00030327" w:rsidRDefault="00211ACB" w:rsidP="003774FE">
      <w:pPr>
        <w:spacing w:after="0" w:line="240" w:lineRule="auto"/>
        <w:ind w:right="-483"/>
        <w:jc w:val="both"/>
        <w:rPr>
          <w:rFonts w:ascii="Arial" w:hAnsi="Arial" w:cs="Arial"/>
          <w:sz w:val="24"/>
          <w:szCs w:val="24"/>
        </w:rPr>
      </w:pPr>
      <w:r w:rsidRPr="00030327">
        <w:rPr>
          <w:rFonts w:ascii="Arial" w:hAnsi="Arial" w:cs="Arial"/>
          <w:sz w:val="24"/>
          <w:szCs w:val="24"/>
          <w:lang w:val="en-US"/>
        </w:rPr>
        <w:t>- cota Nhs</w:t>
      </w:r>
      <w:r w:rsidR="00030327" w:rsidRPr="00030327">
        <w:rPr>
          <w:rFonts w:ascii="Arial" w:hAnsi="Arial" w:cs="Arial"/>
          <w:sz w:val="24"/>
          <w:szCs w:val="24"/>
          <w:lang w:val="en-US"/>
        </w:rPr>
        <w:t xml:space="preserve"> </w:t>
      </w:r>
      <w:r w:rsidRPr="00030327">
        <w:rPr>
          <w:rFonts w:ascii="Arial" w:hAnsi="Arial" w:cs="Arial"/>
          <w:sz w:val="24"/>
          <w:szCs w:val="24"/>
          <w:lang w:val="en-US"/>
        </w:rPr>
        <w:t>=</w:t>
      </w:r>
      <w:r w:rsidR="00030327" w:rsidRPr="00030327">
        <w:rPr>
          <w:rFonts w:ascii="Arial" w:hAnsi="Arial" w:cs="Arial"/>
          <w:sz w:val="24"/>
          <w:szCs w:val="24"/>
          <w:lang w:val="en-US"/>
        </w:rPr>
        <w:t xml:space="preserve"> </w:t>
      </w:r>
      <w:r w:rsidRPr="00030327">
        <w:rPr>
          <w:rFonts w:ascii="Arial" w:hAnsi="Arial" w:cs="Arial"/>
          <w:sz w:val="24"/>
          <w:szCs w:val="24"/>
          <w:lang w:val="en-US"/>
        </w:rPr>
        <w:t>172.60 mdM ;</w:t>
      </w:r>
    </w:p>
    <w:p w:rsidR="00B50D7B" w:rsidRPr="00030327" w:rsidRDefault="00211ACB" w:rsidP="003774FE">
      <w:pPr>
        <w:spacing w:after="0" w:line="240" w:lineRule="auto"/>
        <w:ind w:right="-483"/>
        <w:jc w:val="both"/>
        <w:rPr>
          <w:rFonts w:ascii="Arial" w:hAnsi="Arial" w:cs="Arial"/>
          <w:sz w:val="24"/>
          <w:szCs w:val="24"/>
        </w:rPr>
      </w:pPr>
      <w:r w:rsidRPr="00030327">
        <w:rPr>
          <w:rFonts w:ascii="Arial" w:hAnsi="Arial" w:cs="Arial"/>
          <w:sz w:val="24"/>
          <w:szCs w:val="24"/>
          <w:lang w:val="en-US"/>
        </w:rPr>
        <w:t>- cota finala fund bazin piscicol</w:t>
      </w:r>
      <w:r w:rsidR="00030327" w:rsidRPr="00030327">
        <w:rPr>
          <w:rFonts w:ascii="Arial" w:hAnsi="Arial" w:cs="Arial"/>
          <w:sz w:val="24"/>
          <w:szCs w:val="24"/>
          <w:lang w:val="en-US"/>
        </w:rPr>
        <w:t xml:space="preserve"> </w:t>
      </w:r>
      <w:r w:rsidRPr="00030327">
        <w:rPr>
          <w:rFonts w:ascii="Arial" w:hAnsi="Arial" w:cs="Arial"/>
          <w:sz w:val="24"/>
          <w:szCs w:val="24"/>
          <w:lang w:val="en-US"/>
        </w:rPr>
        <w:t>= 167,00 mdM </w:t>
      </w:r>
      <w:r w:rsidR="00030327" w:rsidRPr="00030327">
        <w:rPr>
          <w:rFonts w:ascii="Arial" w:hAnsi="Arial" w:cs="Arial"/>
          <w:sz w:val="24"/>
          <w:szCs w:val="24"/>
          <w:lang w:val="en-US"/>
        </w:rPr>
        <w:t>.</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Etapa II - Amenajarea bazinului piscicol - Bazinul piscicol este destinat pescuitului sportiv, iar productia extensiva se realizeaza exclusiv pe baza productivitatii piscicole naturale si poate fi de 100 – 500 kg/ha. </w:t>
      </w:r>
      <w:r w:rsidRPr="00030327">
        <w:rPr>
          <w:rFonts w:ascii="Arial" w:hAnsi="Arial" w:cs="Arial"/>
          <w:sz w:val="24"/>
          <w:szCs w:val="24"/>
          <w:lang w:val="it-IT"/>
        </w:rPr>
        <w:t>Puietul necesar realizarii productiei estimate se va procura din ferme specializate</w:t>
      </w:r>
      <w:r w:rsidRPr="00030327">
        <w:rPr>
          <w:rFonts w:ascii="Arial" w:hAnsi="Arial" w:cs="Arial"/>
          <w:sz w:val="24"/>
          <w:szCs w:val="24"/>
        </w:rPr>
        <w:t>.</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Bazinul piscicol va functiona fara furajare, in vederea reducerii riscului de poluare a apelor subterane  din zona. </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Amenajarea piscicolă este favorizată de următorii factori:</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configuratia actuala a terenului permite realizarea unor adâncimi optime de apă, fără a fi necesare alte lucrari de investitii;</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temperatura şi adâncimea apei permit creşterea pestelui;</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din punct de vedere economic, singura destinatie eficienta a suprafetelor de teren ramase in urma lucrarilor de extractie a agregaelor minerale este cea de bazin piscicol.</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Pentru amenajarea bazinului piscicol, rezultat in urma lucrarilor de excavatie a balastului, se impune executarea urmatoarelor lucrari:</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 refacerea unghiurilor de taluz al zonelor afectate de exploatare, astfel incat sa favorizeze acumularea paturii fertile de sol si evitarea antrenarii acestuia de catre apele de siroire; </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completarea pilierilor de protectie a vecinatatilor;</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imprastierea solului vegetal, care a fost depozitat temporar in apropierea perimetrului, dupa descopertarea terenului, pe taluzurile si zonele adiacente bazinelor piscicole.</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eastAsia="ArialMT" w:hAnsi="Arial" w:cs="Arial"/>
          <w:sz w:val="24"/>
          <w:szCs w:val="24"/>
        </w:rPr>
        <w:t xml:space="preserve">Perimetrul </w:t>
      </w:r>
      <w:r w:rsidRPr="00030327">
        <w:rPr>
          <w:rFonts w:ascii="Arial" w:hAnsi="Arial" w:cs="Arial"/>
          <w:sz w:val="24"/>
          <w:szCs w:val="24"/>
        </w:rPr>
        <w:t>bazinului piscicol</w:t>
      </w:r>
      <w:r w:rsidRPr="00030327">
        <w:rPr>
          <w:rFonts w:ascii="Arial" w:eastAsia="ArialMT" w:hAnsi="Arial" w:cs="Arial"/>
          <w:sz w:val="24"/>
          <w:szCs w:val="24"/>
        </w:rPr>
        <w:t xml:space="preserve"> va fi amenajat cu spaţii verzi, respectiv un aliniament de arbori de salcie, taluzurile şi celelalte zone neocupate cu luciu de apă vor fi înierbate şi întreţinute ca spaţiu verde. A</w:t>
      </w:r>
      <w:r w:rsidRPr="00030327">
        <w:rPr>
          <w:rFonts w:ascii="Arial" w:hAnsi="Arial" w:cs="Arial"/>
          <w:sz w:val="24"/>
          <w:szCs w:val="24"/>
        </w:rPr>
        <w:t>ccesul la amenajarea piscicola se va realiza pe drumul de acces existent in zona si in continuare pe drumul de incinta amenajat.</w:t>
      </w:r>
    </w:p>
    <w:p w:rsidR="000717B9"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Alimentarea cu apă a bazinului piscicol va fi asigurată din orizontul freatic şi precipitaţii atmosferice</w:t>
      </w:r>
      <w:r w:rsidR="000717B9" w:rsidRPr="00030327">
        <w:rPr>
          <w:rFonts w:ascii="Arial" w:hAnsi="Arial" w:cs="Arial"/>
          <w:sz w:val="24"/>
          <w:szCs w:val="24"/>
        </w:rPr>
        <w:t>, rezultând o acumulare de tip lăcoviș</w:t>
      </w:r>
      <w:r w:rsidRPr="00030327">
        <w:rPr>
          <w:rFonts w:ascii="Arial" w:hAnsi="Arial" w:cs="Arial"/>
          <w:sz w:val="24"/>
          <w:szCs w:val="24"/>
        </w:rPr>
        <w:t>te</w:t>
      </w:r>
      <w:r w:rsidR="000717B9" w:rsidRPr="00030327">
        <w:rPr>
          <w:rFonts w:ascii="Arial" w:hAnsi="Arial" w:cs="Arial"/>
          <w:sz w:val="24"/>
          <w:szCs w:val="24"/>
        </w:rPr>
        <w:t xml:space="preserve"> (iaz piscicol)</w:t>
      </w:r>
      <w:r w:rsidRPr="00030327">
        <w:rPr>
          <w:rFonts w:ascii="Arial" w:hAnsi="Arial" w:cs="Arial"/>
          <w:sz w:val="24"/>
          <w:szCs w:val="24"/>
        </w:rPr>
        <w:t>, influenţată de volumul de precipiţatii, debitul şi fluctuaţia nivelului hidrostatic ale acviferului freatic.</w:t>
      </w:r>
    </w:p>
    <w:p w:rsidR="000717B9"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Improspatarea apei se realizeaza din panza de apa freatica, nivelul ei fiind i</w:t>
      </w:r>
      <w:r w:rsidR="000717B9" w:rsidRPr="00030327">
        <w:rPr>
          <w:rFonts w:ascii="Arial" w:hAnsi="Arial" w:cs="Arial"/>
          <w:sz w:val="24"/>
          <w:szCs w:val="24"/>
        </w:rPr>
        <w:t>nfluentat de nivelul apei din râ</w:t>
      </w:r>
      <w:r w:rsidRPr="00030327">
        <w:rPr>
          <w:rFonts w:ascii="Arial" w:hAnsi="Arial" w:cs="Arial"/>
          <w:sz w:val="24"/>
          <w:szCs w:val="24"/>
        </w:rPr>
        <w:t>u</w:t>
      </w:r>
      <w:r w:rsidR="000717B9" w:rsidRPr="00030327">
        <w:rPr>
          <w:rFonts w:ascii="Arial" w:hAnsi="Arial" w:cs="Arial"/>
          <w:sz w:val="24"/>
          <w:szCs w:val="24"/>
        </w:rPr>
        <w:t>l Argeș</w:t>
      </w:r>
      <w:r w:rsidRPr="00030327">
        <w:rPr>
          <w:rFonts w:ascii="Arial" w:hAnsi="Arial" w:cs="Arial"/>
          <w:sz w:val="24"/>
          <w:szCs w:val="24"/>
        </w:rPr>
        <w:t xml:space="preserve">. </w:t>
      </w:r>
      <w:r w:rsidR="000717B9" w:rsidRPr="00030327">
        <w:rPr>
          <w:rFonts w:ascii="Arial" w:hAnsi="Arial" w:cs="Arial"/>
          <w:sz w:val="24"/>
          <w:szCs w:val="24"/>
        </w:rPr>
        <w:t xml:space="preserve">Nu s-au prevazut lucrari de alimentare cu apa din subteran (foraje) sau din cursurile de apa din zona. </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Calitatea apei folosite in amenajarea piscicola trebuie sa se incadreze in condit</w:t>
      </w:r>
      <w:r w:rsidR="000717B9" w:rsidRPr="00030327">
        <w:rPr>
          <w:rFonts w:ascii="Arial" w:hAnsi="Arial" w:cs="Arial"/>
          <w:sz w:val="24"/>
          <w:szCs w:val="24"/>
        </w:rPr>
        <w:t xml:space="preserve">iile de calitate prevazute in Hotărâreă Guvernului nr. </w:t>
      </w:r>
      <w:r w:rsidRPr="00030327">
        <w:rPr>
          <w:rFonts w:ascii="Arial" w:hAnsi="Arial" w:cs="Arial"/>
          <w:sz w:val="24"/>
          <w:szCs w:val="24"/>
        </w:rPr>
        <w:t xml:space="preserve">202 din 28.02.2002 </w:t>
      </w:r>
      <w:r w:rsidR="000717B9" w:rsidRPr="00030327">
        <w:rPr>
          <w:rFonts w:ascii="Arial" w:hAnsi="Arial" w:cs="Arial"/>
          <w:sz w:val="24"/>
          <w:szCs w:val="24"/>
        </w:rPr>
        <w:t xml:space="preserve">- </w:t>
      </w:r>
      <w:r w:rsidRPr="00030327">
        <w:rPr>
          <w:rFonts w:ascii="Arial" w:hAnsi="Arial" w:cs="Arial"/>
          <w:sz w:val="24"/>
          <w:szCs w:val="24"/>
        </w:rPr>
        <w:t>privind calitatea apelor de suprafata care necesita protectie si ameliorare in scopul sustinerii vietii piscicole.</w:t>
      </w:r>
    </w:p>
    <w:p w:rsidR="000717B9"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Acumularea  apei  se  realizeaza  fara  executarea de  diguri,  baraje  sau  alte  lucrari hidrotehnice.</w:t>
      </w:r>
    </w:p>
    <w:p w:rsidR="000717B9"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Evacuarea apelor uzate</w:t>
      </w:r>
      <w:r w:rsidR="000717B9" w:rsidRPr="00030327">
        <w:rPr>
          <w:rFonts w:ascii="Arial" w:hAnsi="Arial" w:cs="Arial"/>
          <w:sz w:val="24"/>
          <w:szCs w:val="24"/>
        </w:rPr>
        <w:t xml:space="preserve"> - î</w:t>
      </w:r>
      <w:r w:rsidRPr="00030327">
        <w:rPr>
          <w:rFonts w:ascii="Arial" w:hAnsi="Arial" w:cs="Arial"/>
          <w:sz w:val="24"/>
          <w:szCs w:val="24"/>
        </w:rPr>
        <w:t>n urma activitatii de crestere a pestelui, nu rezulta ape uzate si nu se evacueaza ape din bazinul piscicol.</w:t>
      </w:r>
    </w:p>
    <w:p w:rsidR="009C07EB"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Popularea bazinului cu faună piscicol</w:t>
      </w:r>
      <w:r w:rsidR="000717B9" w:rsidRPr="00030327">
        <w:rPr>
          <w:rFonts w:ascii="Arial" w:hAnsi="Arial" w:cs="Arial"/>
          <w:sz w:val="24"/>
          <w:szCs w:val="24"/>
        </w:rPr>
        <w:t xml:space="preserve"> - </w:t>
      </w:r>
      <w:r w:rsidRPr="00030327">
        <w:rPr>
          <w:rFonts w:ascii="Arial" w:hAnsi="Arial" w:cs="Arial"/>
          <w:sz w:val="24"/>
          <w:szCs w:val="24"/>
        </w:rPr>
        <w:t>s-a ales metoda de creştere naturală, în bazin excavat (ia</w:t>
      </w:r>
      <w:r w:rsidR="000717B9" w:rsidRPr="00030327">
        <w:rPr>
          <w:rFonts w:ascii="Arial" w:hAnsi="Arial" w:cs="Arial"/>
          <w:sz w:val="24"/>
          <w:szCs w:val="24"/>
        </w:rPr>
        <w:t>z piscicol) de tip lăcoviște</w:t>
      </w:r>
      <w:r w:rsidRPr="00030327">
        <w:rPr>
          <w:rFonts w:ascii="Arial" w:hAnsi="Arial" w:cs="Arial"/>
          <w:sz w:val="24"/>
          <w:szCs w:val="24"/>
        </w:rPr>
        <w:t>, cu un debit pentru primenirea masei de apă cel puţin egal cu cel al evaporaţiei, cu calităţi  fizico-chimice corespunzătoare în condiţiile</w:t>
      </w:r>
    </w:p>
    <w:p w:rsidR="009C07EB" w:rsidRDefault="009C07EB" w:rsidP="003774FE">
      <w:pPr>
        <w:spacing w:after="0" w:line="240" w:lineRule="auto"/>
        <w:ind w:right="-483"/>
        <w:jc w:val="both"/>
        <w:rPr>
          <w:rFonts w:ascii="Arial" w:hAnsi="Arial" w:cs="Arial"/>
          <w:sz w:val="24"/>
          <w:szCs w:val="24"/>
        </w:rPr>
      </w:pPr>
    </w:p>
    <w:p w:rsidR="008B61F5" w:rsidRDefault="008B61F5" w:rsidP="003774FE">
      <w:pPr>
        <w:spacing w:after="0" w:line="240" w:lineRule="auto"/>
        <w:ind w:right="-483"/>
        <w:jc w:val="both"/>
        <w:rPr>
          <w:rFonts w:ascii="Arial" w:hAnsi="Arial" w:cs="Arial"/>
          <w:sz w:val="24"/>
          <w:szCs w:val="24"/>
        </w:rPr>
      </w:pPr>
    </w:p>
    <w:p w:rsidR="008B61F5" w:rsidRDefault="008B61F5" w:rsidP="003774FE">
      <w:pPr>
        <w:spacing w:after="0" w:line="240" w:lineRule="auto"/>
        <w:ind w:right="-483"/>
        <w:jc w:val="both"/>
        <w:rPr>
          <w:rFonts w:ascii="Arial" w:hAnsi="Arial" w:cs="Arial"/>
          <w:sz w:val="24"/>
          <w:szCs w:val="24"/>
        </w:rPr>
      </w:pPr>
    </w:p>
    <w:p w:rsidR="00BA2007"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executării periodice de lucrări pentru stoparea eutrofizării.</w:t>
      </w:r>
      <w:r w:rsidR="000717B9" w:rsidRPr="00030327">
        <w:rPr>
          <w:rFonts w:ascii="Arial" w:hAnsi="Arial" w:cs="Arial"/>
          <w:sz w:val="24"/>
          <w:szCs w:val="24"/>
        </w:rPr>
        <w:t xml:space="preserve"> </w:t>
      </w:r>
      <w:r w:rsidRPr="00030327">
        <w:rPr>
          <w:rFonts w:ascii="Arial" w:hAnsi="Arial" w:cs="Arial"/>
          <w:sz w:val="24"/>
          <w:szCs w:val="24"/>
        </w:rPr>
        <w:t xml:space="preserve">Un lucru esenţial ce trebuie avut în vedere, la  dezvoltarea activităţii piscicole  cu luciu de apă alimentat de acviferul freatic, este conţinutul de oxigen dizolvat în apă. </w:t>
      </w:r>
      <w:r w:rsidR="000717B9" w:rsidRPr="00030327">
        <w:rPr>
          <w:rFonts w:ascii="Arial" w:hAnsi="Arial" w:cs="Arial"/>
          <w:sz w:val="24"/>
          <w:szCs w:val="24"/>
        </w:rPr>
        <w:t xml:space="preserve"> Productivitatea </w:t>
      </w:r>
      <w:r w:rsidRPr="00030327">
        <w:rPr>
          <w:rFonts w:ascii="Arial" w:hAnsi="Arial" w:cs="Arial"/>
          <w:sz w:val="24"/>
          <w:szCs w:val="24"/>
        </w:rPr>
        <w:t>va depinde de chimismul apei, re</w:t>
      </w:r>
      <w:r w:rsidR="00BA2007" w:rsidRPr="00030327">
        <w:rPr>
          <w:rFonts w:ascii="Arial" w:hAnsi="Arial" w:cs="Arial"/>
          <w:sz w:val="24"/>
          <w:szCs w:val="24"/>
        </w:rPr>
        <w:t>spectiv raportul oxigen/amoniu.</w:t>
      </w:r>
    </w:p>
    <w:p w:rsidR="00BA2007" w:rsidRPr="00030327" w:rsidRDefault="00BA2007" w:rsidP="003774FE">
      <w:pPr>
        <w:spacing w:after="0" w:line="240" w:lineRule="auto"/>
        <w:ind w:right="-483"/>
        <w:jc w:val="both"/>
        <w:rPr>
          <w:rFonts w:ascii="Arial" w:hAnsi="Arial" w:cs="Arial"/>
          <w:sz w:val="24"/>
          <w:szCs w:val="24"/>
        </w:rPr>
      </w:pPr>
    </w:p>
    <w:p w:rsidR="00857BA3" w:rsidRPr="00030327" w:rsidRDefault="00BA2007"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TABEL - </w:t>
      </w:r>
      <w:r w:rsidR="00857BA3" w:rsidRPr="00030327">
        <w:rPr>
          <w:rFonts w:ascii="Arial" w:hAnsi="Arial" w:cs="Arial"/>
          <w:sz w:val="24"/>
          <w:szCs w:val="24"/>
        </w:rPr>
        <w:t>Necesarul de oxigen solvit în apă (</w:t>
      </w:r>
      <w:r w:rsidRPr="00030327">
        <w:rPr>
          <w:rFonts w:ascii="Arial" w:hAnsi="Arial" w:cs="Arial"/>
          <w:sz w:val="24"/>
          <w:szCs w:val="24"/>
        </w:rPr>
        <w:t>după -</w:t>
      </w:r>
      <w:r w:rsidR="00857BA3" w:rsidRPr="00030327">
        <w:rPr>
          <w:rFonts w:ascii="Arial" w:hAnsi="Arial" w:cs="Arial"/>
          <w:sz w:val="24"/>
          <w:szCs w:val="24"/>
        </w:rPr>
        <w:t xml:space="preserve"> Gavrilescu si Popovici) pentru activitatea piscicolă </w:t>
      </w:r>
    </w:p>
    <w:tbl>
      <w:tblPr>
        <w:tblW w:w="95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01"/>
        <w:gridCol w:w="2645"/>
        <w:gridCol w:w="3477"/>
      </w:tblGrid>
      <w:tr w:rsidR="00857BA3" w:rsidRPr="00030327" w:rsidTr="00F63F5B">
        <w:trPr>
          <w:trHeight w:val="178"/>
        </w:trPr>
        <w:tc>
          <w:tcPr>
            <w:tcW w:w="3401" w:type="dxa"/>
            <w:vMerge w:val="restart"/>
            <w:shd w:val="clear" w:color="auto" w:fill="auto"/>
          </w:tcPr>
          <w:p w:rsidR="00857BA3" w:rsidRPr="00F63F5B" w:rsidRDefault="00857BA3" w:rsidP="003774FE">
            <w:pPr>
              <w:spacing w:after="0" w:line="240" w:lineRule="auto"/>
              <w:ind w:right="-483"/>
              <w:jc w:val="both"/>
              <w:rPr>
                <w:rFonts w:ascii="Arial" w:hAnsi="Arial" w:cs="Arial"/>
                <w:b/>
                <w:sz w:val="20"/>
                <w:szCs w:val="20"/>
              </w:rPr>
            </w:pPr>
            <w:r w:rsidRPr="00F63F5B">
              <w:rPr>
                <w:rFonts w:ascii="Arial" w:hAnsi="Arial" w:cs="Arial"/>
                <w:b/>
                <w:sz w:val="20"/>
                <w:szCs w:val="20"/>
              </w:rPr>
              <w:t>Specia</w:t>
            </w:r>
          </w:p>
        </w:tc>
        <w:tc>
          <w:tcPr>
            <w:tcW w:w="6122" w:type="dxa"/>
            <w:gridSpan w:val="2"/>
            <w:shd w:val="clear" w:color="auto" w:fill="auto"/>
          </w:tcPr>
          <w:p w:rsidR="00857BA3" w:rsidRPr="00F63F5B" w:rsidRDefault="00857BA3" w:rsidP="003774FE">
            <w:pPr>
              <w:spacing w:after="0" w:line="240" w:lineRule="auto"/>
              <w:ind w:right="-483"/>
              <w:jc w:val="both"/>
              <w:rPr>
                <w:rFonts w:ascii="Arial" w:hAnsi="Arial" w:cs="Arial"/>
                <w:b/>
                <w:sz w:val="20"/>
                <w:szCs w:val="20"/>
              </w:rPr>
            </w:pPr>
            <w:r w:rsidRPr="00F63F5B">
              <w:rPr>
                <w:rFonts w:ascii="Arial" w:hAnsi="Arial" w:cs="Arial"/>
                <w:b/>
                <w:sz w:val="20"/>
                <w:szCs w:val="20"/>
              </w:rPr>
              <w:t>Cantitatea minimă de oxigen mg/l</w:t>
            </w:r>
          </w:p>
        </w:tc>
      </w:tr>
      <w:tr w:rsidR="00857BA3" w:rsidRPr="00030327" w:rsidTr="00F63F5B">
        <w:trPr>
          <w:trHeight w:val="82"/>
        </w:trPr>
        <w:tc>
          <w:tcPr>
            <w:tcW w:w="3401" w:type="dxa"/>
            <w:vMerge/>
            <w:shd w:val="clear" w:color="auto" w:fill="auto"/>
          </w:tcPr>
          <w:p w:rsidR="00857BA3" w:rsidRPr="00F63F5B" w:rsidRDefault="00857BA3" w:rsidP="003774FE">
            <w:pPr>
              <w:spacing w:after="0" w:line="240" w:lineRule="auto"/>
              <w:ind w:right="-483"/>
              <w:jc w:val="both"/>
              <w:rPr>
                <w:rFonts w:ascii="Arial" w:hAnsi="Arial" w:cs="Arial"/>
                <w:sz w:val="20"/>
                <w:szCs w:val="20"/>
              </w:rPr>
            </w:pPr>
          </w:p>
        </w:tc>
        <w:tc>
          <w:tcPr>
            <w:tcW w:w="2645" w:type="dxa"/>
            <w:shd w:val="clear" w:color="auto" w:fill="auto"/>
          </w:tcPr>
          <w:p w:rsidR="00857BA3" w:rsidRPr="00F63F5B" w:rsidRDefault="00857BA3" w:rsidP="003774FE">
            <w:pPr>
              <w:spacing w:after="0" w:line="240" w:lineRule="auto"/>
              <w:ind w:right="-483"/>
              <w:jc w:val="both"/>
              <w:rPr>
                <w:rFonts w:ascii="Arial" w:hAnsi="Arial" w:cs="Arial"/>
                <w:sz w:val="20"/>
                <w:szCs w:val="20"/>
              </w:rPr>
            </w:pPr>
            <w:r w:rsidRPr="00F63F5B">
              <w:rPr>
                <w:rFonts w:ascii="Arial" w:hAnsi="Arial" w:cs="Arial"/>
                <w:sz w:val="20"/>
                <w:szCs w:val="20"/>
              </w:rPr>
              <w:t xml:space="preserve">iarna </w:t>
            </w:r>
          </w:p>
        </w:tc>
        <w:tc>
          <w:tcPr>
            <w:tcW w:w="3476" w:type="dxa"/>
            <w:shd w:val="clear" w:color="auto" w:fill="auto"/>
          </w:tcPr>
          <w:p w:rsidR="00857BA3" w:rsidRPr="00F63F5B" w:rsidRDefault="00857BA3" w:rsidP="003774FE">
            <w:pPr>
              <w:spacing w:after="0" w:line="240" w:lineRule="auto"/>
              <w:ind w:right="-483"/>
              <w:jc w:val="both"/>
              <w:rPr>
                <w:rFonts w:ascii="Arial" w:hAnsi="Arial" w:cs="Arial"/>
                <w:sz w:val="20"/>
                <w:szCs w:val="20"/>
              </w:rPr>
            </w:pPr>
            <w:r w:rsidRPr="00F63F5B">
              <w:rPr>
                <w:rFonts w:ascii="Arial" w:hAnsi="Arial" w:cs="Arial"/>
                <w:sz w:val="20"/>
                <w:szCs w:val="20"/>
              </w:rPr>
              <w:t>vara</w:t>
            </w:r>
          </w:p>
        </w:tc>
      </w:tr>
      <w:tr w:rsidR="00857BA3" w:rsidRPr="00030327" w:rsidTr="00F63F5B">
        <w:trPr>
          <w:trHeight w:val="70"/>
        </w:trPr>
        <w:tc>
          <w:tcPr>
            <w:tcW w:w="3401" w:type="dxa"/>
            <w:shd w:val="clear" w:color="auto" w:fill="auto"/>
          </w:tcPr>
          <w:p w:rsidR="00857BA3" w:rsidRPr="00F63F5B" w:rsidRDefault="00857BA3" w:rsidP="003774FE">
            <w:pPr>
              <w:spacing w:after="0" w:line="240" w:lineRule="auto"/>
              <w:ind w:right="-483"/>
              <w:jc w:val="both"/>
              <w:rPr>
                <w:rFonts w:ascii="Arial" w:hAnsi="Arial" w:cs="Arial"/>
                <w:sz w:val="20"/>
                <w:szCs w:val="20"/>
              </w:rPr>
            </w:pPr>
            <w:r w:rsidRPr="00F63F5B">
              <w:rPr>
                <w:rFonts w:ascii="Arial" w:hAnsi="Arial" w:cs="Arial"/>
                <w:sz w:val="20"/>
                <w:szCs w:val="20"/>
              </w:rPr>
              <w:t>Cyprinide</w:t>
            </w:r>
          </w:p>
        </w:tc>
        <w:tc>
          <w:tcPr>
            <w:tcW w:w="2645" w:type="dxa"/>
            <w:shd w:val="clear" w:color="auto" w:fill="auto"/>
          </w:tcPr>
          <w:p w:rsidR="00857BA3" w:rsidRPr="00F63F5B" w:rsidRDefault="00857BA3" w:rsidP="003774FE">
            <w:pPr>
              <w:spacing w:after="0" w:line="240" w:lineRule="auto"/>
              <w:ind w:right="-483"/>
              <w:jc w:val="both"/>
              <w:rPr>
                <w:rFonts w:ascii="Arial" w:hAnsi="Arial" w:cs="Arial"/>
                <w:sz w:val="20"/>
                <w:szCs w:val="20"/>
              </w:rPr>
            </w:pPr>
            <w:r w:rsidRPr="00F63F5B">
              <w:rPr>
                <w:rFonts w:ascii="Arial" w:hAnsi="Arial" w:cs="Arial"/>
                <w:sz w:val="20"/>
                <w:szCs w:val="20"/>
              </w:rPr>
              <w:t>3,0 – 3,5</w:t>
            </w:r>
          </w:p>
        </w:tc>
        <w:tc>
          <w:tcPr>
            <w:tcW w:w="3476" w:type="dxa"/>
            <w:shd w:val="clear" w:color="auto" w:fill="auto"/>
          </w:tcPr>
          <w:p w:rsidR="00857BA3" w:rsidRPr="00F63F5B" w:rsidRDefault="00857BA3" w:rsidP="003774FE">
            <w:pPr>
              <w:spacing w:after="0" w:line="240" w:lineRule="auto"/>
              <w:ind w:right="-483"/>
              <w:jc w:val="both"/>
              <w:rPr>
                <w:rFonts w:ascii="Arial" w:hAnsi="Arial" w:cs="Arial"/>
                <w:sz w:val="20"/>
                <w:szCs w:val="20"/>
              </w:rPr>
            </w:pPr>
            <w:r w:rsidRPr="00F63F5B">
              <w:rPr>
                <w:rFonts w:ascii="Arial" w:hAnsi="Arial" w:cs="Arial"/>
                <w:sz w:val="20"/>
                <w:szCs w:val="20"/>
              </w:rPr>
              <w:t>5,0 – 5,5</w:t>
            </w:r>
          </w:p>
        </w:tc>
      </w:tr>
    </w:tbl>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Continutul de oxigen solvit în apa freatică este de regulă 3,0 mg/l.  Necesarul de suplimentare cu oxigen dizolvat în apă se realizează în mod natural pe două căi:</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prin dizolvare la contactul aer-apă;</w:t>
      </w:r>
    </w:p>
    <w:p w:rsidR="002646D2"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 prin activitatea biologică a vegetaţiei submerse. </w:t>
      </w:r>
    </w:p>
    <w:p w:rsidR="002646D2"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Din acest motiv, este necesar ca  bazinul piscicol  sa fie pregatit suplimentar  pentru popularea cu peşte, prin plantarea de specii macrofite acvatice, iar popularea artificială să se facă după cel puţin un sezon de la realizarea completă a luciului de apă şi plantare. </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Pentru popularea cu amestec de specii a iazului piscicol, se recomandă următoarele specii de peşti (uşor adaptabili la conditiile de mediu preconizate):</w:t>
      </w:r>
    </w:p>
    <w:tbl>
      <w:tblPr>
        <w:tblW w:w="9494" w:type="dxa"/>
        <w:tblInd w:w="108" w:type="dxa"/>
        <w:tblLook w:val="0000"/>
      </w:tblPr>
      <w:tblGrid>
        <w:gridCol w:w="4480"/>
        <w:gridCol w:w="5014"/>
      </w:tblGrid>
      <w:tr w:rsidR="00857BA3" w:rsidRPr="00030327" w:rsidTr="00F63F5B">
        <w:trPr>
          <w:trHeight w:val="239"/>
        </w:trPr>
        <w:tc>
          <w:tcPr>
            <w:tcW w:w="4480" w:type="dxa"/>
            <w:tcBorders>
              <w:top w:val="single" w:sz="4" w:space="0" w:color="auto"/>
              <w:left w:val="single" w:sz="4" w:space="0" w:color="auto"/>
              <w:bottom w:val="single" w:sz="4" w:space="0" w:color="auto"/>
              <w:right w:val="single" w:sz="4" w:space="0" w:color="auto"/>
            </w:tcBorders>
            <w:shd w:val="clear" w:color="auto" w:fill="auto"/>
            <w:vAlign w:val="center"/>
          </w:tcPr>
          <w:p w:rsidR="00857BA3" w:rsidRPr="003774FE" w:rsidRDefault="00857BA3" w:rsidP="003774FE">
            <w:pPr>
              <w:spacing w:after="0" w:line="240" w:lineRule="auto"/>
              <w:ind w:right="-483"/>
              <w:jc w:val="both"/>
              <w:rPr>
                <w:rFonts w:ascii="Arial" w:hAnsi="Arial" w:cs="Arial"/>
                <w:sz w:val="20"/>
                <w:szCs w:val="20"/>
              </w:rPr>
            </w:pPr>
            <w:r w:rsidRPr="003774FE">
              <w:rPr>
                <w:rFonts w:ascii="Arial" w:hAnsi="Arial" w:cs="Arial"/>
                <w:sz w:val="20"/>
                <w:szCs w:val="20"/>
              </w:rPr>
              <w:t>PESTI  OMNIVORI</w:t>
            </w:r>
          </w:p>
        </w:tc>
        <w:tc>
          <w:tcPr>
            <w:tcW w:w="5014" w:type="dxa"/>
            <w:tcBorders>
              <w:top w:val="single" w:sz="4" w:space="0" w:color="auto"/>
              <w:left w:val="single" w:sz="4" w:space="0" w:color="auto"/>
              <w:bottom w:val="single" w:sz="4" w:space="0" w:color="auto"/>
              <w:right w:val="single" w:sz="4" w:space="0" w:color="auto"/>
            </w:tcBorders>
            <w:shd w:val="clear" w:color="auto" w:fill="auto"/>
            <w:vAlign w:val="center"/>
          </w:tcPr>
          <w:p w:rsidR="00857BA3" w:rsidRPr="003774FE" w:rsidRDefault="00857BA3" w:rsidP="003774FE">
            <w:pPr>
              <w:spacing w:after="0" w:line="240" w:lineRule="auto"/>
              <w:ind w:right="-483"/>
              <w:jc w:val="both"/>
              <w:rPr>
                <w:rFonts w:ascii="Arial" w:hAnsi="Arial" w:cs="Arial"/>
                <w:sz w:val="20"/>
                <w:szCs w:val="20"/>
              </w:rPr>
            </w:pPr>
            <w:r w:rsidRPr="003774FE">
              <w:rPr>
                <w:rFonts w:ascii="Arial" w:hAnsi="Arial" w:cs="Arial"/>
                <w:sz w:val="20"/>
                <w:szCs w:val="20"/>
              </w:rPr>
              <w:t>PESTI  RAPITORI</w:t>
            </w:r>
          </w:p>
        </w:tc>
      </w:tr>
      <w:tr w:rsidR="00857BA3" w:rsidRPr="00030327" w:rsidTr="00F63F5B">
        <w:trPr>
          <w:trHeight w:val="115"/>
        </w:trPr>
        <w:tc>
          <w:tcPr>
            <w:tcW w:w="4480" w:type="dxa"/>
            <w:tcBorders>
              <w:top w:val="nil"/>
              <w:left w:val="single" w:sz="4" w:space="0" w:color="auto"/>
              <w:bottom w:val="single" w:sz="4" w:space="0" w:color="auto"/>
              <w:right w:val="single" w:sz="4" w:space="0" w:color="auto"/>
            </w:tcBorders>
            <w:shd w:val="clear" w:color="auto" w:fill="auto"/>
            <w:noWrap/>
            <w:vAlign w:val="bottom"/>
          </w:tcPr>
          <w:p w:rsidR="00857BA3" w:rsidRPr="003774FE" w:rsidRDefault="00857BA3" w:rsidP="003774FE">
            <w:pPr>
              <w:spacing w:after="0" w:line="240" w:lineRule="auto"/>
              <w:ind w:right="-483"/>
              <w:jc w:val="both"/>
              <w:rPr>
                <w:rFonts w:ascii="Arial" w:hAnsi="Arial" w:cs="Arial"/>
                <w:sz w:val="20"/>
                <w:szCs w:val="20"/>
              </w:rPr>
            </w:pPr>
            <w:r w:rsidRPr="003774FE">
              <w:rPr>
                <w:rFonts w:ascii="Arial" w:hAnsi="Arial" w:cs="Arial"/>
                <w:sz w:val="20"/>
                <w:szCs w:val="20"/>
              </w:rPr>
              <w:t>CRAP (Cyprinius carpio)</w:t>
            </w:r>
          </w:p>
        </w:tc>
        <w:tc>
          <w:tcPr>
            <w:tcW w:w="5014" w:type="dxa"/>
            <w:tcBorders>
              <w:top w:val="nil"/>
              <w:left w:val="nil"/>
              <w:bottom w:val="single" w:sz="4" w:space="0" w:color="auto"/>
              <w:right w:val="single" w:sz="4" w:space="0" w:color="auto"/>
            </w:tcBorders>
            <w:shd w:val="clear" w:color="auto" w:fill="auto"/>
            <w:noWrap/>
            <w:vAlign w:val="bottom"/>
          </w:tcPr>
          <w:p w:rsidR="00857BA3" w:rsidRPr="003774FE" w:rsidRDefault="00857BA3" w:rsidP="003774FE">
            <w:pPr>
              <w:spacing w:after="0" w:line="240" w:lineRule="auto"/>
              <w:ind w:right="-483"/>
              <w:jc w:val="both"/>
              <w:rPr>
                <w:rFonts w:ascii="Arial" w:hAnsi="Arial" w:cs="Arial"/>
                <w:sz w:val="20"/>
                <w:szCs w:val="20"/>
              </w:rPr>
            </w:pPr>
            <w:r w:rsidRPr="003774FE">
              <w:rPr>
                <w:rFonts w:ascii="Arial" w:hAnsi="Arial" w:cs="Arial"/>
                <w:sz w:val="20"/>
                <w:szCs w:val="20"/>
              </w:rPr>
              <w:t xml:space="preserve">BIBANUL (Perca fluviatilis) </w:t>
            </w:r>
          </w:p>
        </w:tc>
      </w:tr>
      <w:tr w:rsidR="00857BA3" w:rsidRPr="00030327" w:rsidTr="00F63F5B">
        <w:trPr>
          <w:trHeight w:val="161"/>
        </w:trPr>
        <w:tc>
          <w:tcPr>
            <w:tcW w:w="4480" w:type="dxa"/>
            <w:tcBorders>
              <w:top w:val="nil"/>
              <w:left w:val="single" w:sz="4" w:space="0" w:color="auto"/>
              <w:bottom w:val="single" w:sz="4" w:space="0" w:color="auto"/>
              <w:right w:val="single" w:sz="4" w:space="0" w:color="auto"/>
            </w:tcBorders>
            <w:shd w:val="clear" w:color="auto" w:fill="auto"/>
            <w:noWrap/>
            <w:vAlign w:val="bottom"/>
          </w:tcPr>
          <w:p w:rsidR="00857BA3" w:rsidRPr="003774FE" w:rsidRDefault="00857BA3" w:rsidP="003774FE">
            <w:pPr>
              <w:spacing w:after="0" w:line="240" w:lineRule="auto"/>
              <w:ind w:right="-483"/>
              <w:jc w:val="both"/>
              <w:rPr>
                <w:rFonts w:ascii="Arial" w:hAnsi="Arial" w:cs="Arial"/>
                <w:sz w:val="20"/>
                <w:szCs w:val="20"/>
              </w:rPr>
            </w:pPr>
            <w:r w:rsidRPr="003774FE">
              <w:rPr>
                <w:rFonts w:ascii="Arial" w:hAnsi="Arial" w:cs="Arial"/>
                <w:sz w:val="20"/>
                <w:szCs w:val="20"/>
              </w:rPr>
              <w:t>CARAS (Carassius auratus gibelio)</w:t>
            </w:r>
          </w:p>
        </w:tc>
        <w:tc>
          <w:tcPr>
            <w:tcW w:w="5014" w:type="dxa"/>
            <w:tcBorders>
              <w:top w:val="nil"/>
              <w:left w:val="nil"/>
              <w:bottom w:val="single" w:sz="4" w:space="0" w:color="auto"/>
              <w:right w:val="single" w:sz="4" w:space="0" w:color="auto"/>
            </w:tcBorders>
            <w:shd w:val="clear" w:color="auto" w:fill="auto"/>
            <w:noWrap/>
            <w:vAlign w:val="bottom"/>
          </w:tcPr>
          <w:p w:rsidR="00857BA3" w:rsidRPr="003774FE" w:rsidRDefault="00857BA3" w:rsidP="003774FE">
            <w:pPr>
              <w:spacing w:after="0" w:line="240" w:lineRule="auto"/>
              <w:ind w:right="-483"/>
              <w:jc w:val="both"/>
              <w:rPr>
                <w:rFonts w:ascii="Arial" w:hAnsi="Arial" w:cs="Arial"/>
                <w:sz w:val="20"/>
                <w:szCs w:val="20"/>
              </w:rPr>
            </w:pPr>
            <w:r w:rsidRPr="003774FE">
              <w:rPr>
                <w:rFonts w:ascii="Arial" w:hAnsi="Arial" w:cs="Arial"/>
                <w:sz w:val="20"/>
                <w:szCs w:val="20"/>
              </w:rPr>
              <w:t xml:space="preserve">SABITA (Pelecus cultratus) </w:t>
            </w:r>
          </w:p>
        </w:tc>
      </w:tr>
      <w:tr w:rsidR="00857BA3" w:rsidRPr="00030327" w:rsidTr="00F63F5B">
        <w:trPr>
          <w:trHeight w:val="208"/>
        </w:trPr>
        <w:tc>
          <w:tcPr>
            <w:tcW w:w="4480" w:type="dxa"/>
            <w:tcBorders>
              <w:top w:val="nil"/>
              <w:left w:val="single" w:sz="4" w:space="0" w:color="auto"/>
              <w:bottom w:val="single" w:sz="4" w:space="0" w:color="auto"/>
              <w:right w:val="single" w:sz="4" w:space="0" w:color="auto"/>
            </w:tcBorders>
            <w:shd w:val="clear" w:color="auto" w:fill="auto"/>
            <w:noWrap/>
            <w:vAlign w:val="bottom"/>
          </w:tcPr>
          <w:p w:rsidR="00857BA3" w:rsidRPr="003774FE" w:rsidRDefault="00857BA3" w:rsidP="003774FE">
            <w:pPr>
              <w:spacing w:after="0" w:line="240" w:lineRule="auto"/>
              <w:ind w:right="-483"/>
              <w:jc w:val="both"/>
              <w:rPr>
                <w:rFonts w:ascii="Arial" w:hAnsi="Arial" w:cs="Arial"/>
                <w:sz w:val="20"/>
                <w:szCs w:val="20"/>
              </w:rPr>
            </w:pPr>
            <w:r w:rsidRPr="003774FE">
              <w:rPr>
                <w:rFonts w:ascii="Arial" w:hAnsi="Arial" w:cs="Arial"/>
                <w:sz w:val="20"/>
                <w:szCs w:val="20"/>
              </w:rPr>
              <w:t>COSAC (Abramis ballerus)</w:t>
            </w:r>
          </w:p>
        </w:tc>
        <w:tc>
          <w:tcPr>
            <w:tcW w:w="5014" w:type="dxa"/>
            <w:tcBorders>
              <w:top w:val="nil"/>
              <w:left w:val="nil"/>
              <w:bottom w:val="single" w:sz="4" w:space="0" w:color="auto"/>
              <w:right w:val="single" w:sz="4" w:space="0" w:color="auto"/>
            </w:tcBorders>
            <w:shd w:val="clear" w:color="auto" w:fill="auto"/>
            <w:noWrap/>
            <w:vAlign w:val="bottom"/>
          </w:tcPr>
          <w:p w:rsidR="00857BA3" w:rsidRPr="003774FE" w:rsidRDefault="00857BA3" w:rsidP="003774FE">
            <w:pPr>
              <w:spacing w:after="0" w:line="240" w:lineRule="auto"/>
              <w:ind w:right="-483"/>
              <w:jc w:val="both"/>
              <w:rPr>
                <w:rFonts w:ascii="Arial" w:hAnsi="Arial" w:cs="Arial"/>
                <w:sz w:val="20"/>
                <w:szCs w:val="20"/>
              </w:rPr>
            </w:pPr>
          </w:p>
        </w:tc>
      </w:tr>
      <w:tr w:rsidR="00857BA3" w:rsidRPr="00030327" w:rsidTr="00F63F5B">
        <w:trPr>
          <w:trHeight w:val="111"/>
        </w:trPr>
        <w:tc>
          <w:tcPr>
            <w:tcW w:w="4480" w:type="dxa"/>
            <w:tcBorders>
              <w:top w:val="nil"/>
              <w:left w:val="single" w:sz="4" w:space="0" w:color="auto"/>
              <w:bottom w:val="single" w:sz="4" w:space="0" w:color="auto"/>
              <w:right w:val="single" w:sz="4" w:space="0" w:color="auto"/>
            </w:tcBorders>
            <w:shd w:val="clear" w:color="auto" w:fill="auto"/>
            <w:noWrap/>
            <w:vAlign w:val="bottom"/>
          </w:tcPr>
          <w:p w:rsidR="00857BA3" w:rsidRPr="003774FE" w:rsidRDefault="00857BA3" w:rsidP="003774FE">
            <w:pPr>
              <w:spacing w:after="0" w:line="240" w:lineRule="auto"/>
              <w:ind w:right="-483"/>
              <w:jc w:val="both"/>
              <w:rPr>
                <w:rFonts w:ascii="Arial" w:hAnsi="Arial" w:cs="Arial"/>
                <w:sz w:val="20"/>
                <w:szCs w:val="20"/>
              </w:rPr>
            </w:pPr>
            <w:r w:rsidRPr="003774FE">
              <w:rPr>
                <w:rFonts w:ascii="Arial" w:hAnsi="Arial" w:cs="Arial"/>
                <w:sz w:val="20"/>
                <w:szCs w:val="20"/>
              </w:rPr>
              <w:t>LINUL (Tinca tinca)</w:t>
            </w:r>
          </w:p>
        </w:tc>
        <w:tc>
          <w:tcPr>
            <w:tcW w:w="5014" w:type="dxa"/>
            <w:tcBorders>
              <w:top w:val="nil"/>
              <w:left w:val="nil"/>
              <w:bottom w:val="single" w:sz="4" w:space="0" w:color="auto"/>
              <w:right w:val="single" w:sz="4" w:space="0" w:color="auto"/>
            </w:tcBorders>
            <w:shd w:val="clear" w:color="auto" w:fill="auto"/>
            <w:noWrap/>
            <w:vAlign w:val="bottom"/>
          </w:tcPr>
          <w:p w:rsidR="00857BA3" w:rsidRPr="003774FE" w:rsidRDefault="00857BA3" w:rsidP="003774FE">
            <w:pPr>
              <w:spacing w:after="0" w:line="240" w:lineRule="auto"/>
              <w:ind w:right="-483"/>
              <w:jc w:val="both"/>
              <w:rPr>
                <w:rFonts w:ascii="Arial" w:hAnsi="Arial" w:cs="Arial"/>
                <w:sz w:val="20"/>
                <w:szCs w:val="20"/>
              </w:rPr>
            </w:pPr>
          </w:p>
        </w:tc>
      </w:tr>
    </w:tbl>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Speciile fitofage (novac) pot fi extinse, pe parcurs, ca proportii, sau restranse, in functie de dezvoltarea bazei nutritive specifice din iazuri, ele fiind considerate specii amelioratoare, deoarece fructifica foarte bine fitoplanctonul existent in apa, realizand o filtrare care conduce la imbunatatirea calitatii apei.</w:t>
      </w:r>
      <w:r w:rsidR="00BA2007" w:rsidRPr="00030327">
        <w:rPr>
          <w:rFonts w:ascii="Arial" w:hAnsi="Arial" w:cs="Arial"/>
          <w:sz w:val="24"/>
          <w:szCs w:val="24"/>
        </w:rPr>
        <w:t xml:space="preserve"> </w:t>
      </w:r>
      <w:r w:rsidRPr="00030327">
        <w:rPr>
          <w:rFonts w:ascii="Arial" w:hAnsi="Arial" w:cs="Arial"/>
          <w:sz w:val="24"/>
          <w:szCs w:val="24"/>
        </w:rPr>
        <w:t>De altfel, speciile de peşti amintite nu sunt obligatorii: se pot creşte, pe lângă crap şi caras, alte specii de ciprinide sau percide decât cele amintite. Ideal este să se introducă specii de peşti care se dezvoltă în condiţii normale în bazinul hidrografic al raului Arges.</w:t>
      </w:r>
    </w:p>
    <w:p w:rsidR="00BA2007"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Cresterea pestelu</w:t>
      </w:r>
      <w:r w:rsidR="00BA2007" w:rsidRPr="00030327">
        <w:rPr>
          <w:rFonts w:ascii="Arial" w:hAnsi="Arial" w:cs="Arial"/>
          <w:sz w:val="24"/>
          <w:szCs w:val="24"/>
        </w:rPr>
        <w:t>i -</w:t>
      </w:r>
      <w:r w:rsidRPr="00030327">
        <w:rPr>
          <w:rFonts w:ascii="Arial" w:hAnsi="Arial" w:cs="Arial"/>
          <w:sz w:val="24"/>
          <w:szCs w:val="24"/>
        </w:rPr>
        <w:t xml:space="preserve"> se va realiza într-un ciclu de trei ani, perioada în care au loc furajarea si supravegherea stricta, pentru a se atinge greutatea optima de recoltare.</w:t>
      </w:r>
      <w:r w:rsidR="00BA2007" w:rsidRPr="00030327">
        <w:rPr>
          <w:rFonts w:ascii="Arial" w:hAnsi="Arial" w:cs="Arial"/>
          <w:sz w:val="24"/>
          <w:szCs w:val="24"/>
        </w:rPr>
        <w:t xml:space="preserve"> </w:t>
      </w:r>
      <w:r w:rsidRPr="00030327">
        <w:rPr>
          <w:rFonts w:ascii="Arial" w:hAnsi="Arial" w:cs="Arial"/>
          <w:sz w:val="24"/>
          <w:szCs w:val="24"/>
        </w:rPr>
        <w:t>Se va avea in vedere pastrarea unui microclimat care sa asigure o calitate ridicata a apei si evitarea poluarii factorilor de mediu care pot influenta starea de sanatate a pestilor.</w:t>
      </w:r>
    </w:p>
    <w:p w:rsidR="00BA2007"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Avand in vedere ca apa reprezinta microclimatul în care are loc cultura, trebuie acordata o atentie deosebita calitatii acesteia, prin examene trimestriale asupra compozitiei chimice, temperaturii, PH-ului si cantitatii de substanta organica.</w:t>
      </w:r>
      <w:r w:rsidR="00BA2007" w:rsidRPr="00030327">
        <w:rPr>
          <w:rFonts w:ascii="Arial" w:hAnsi="Arial" w:cs="Arial"/>
          <w:sz w:val="24"/>
          <w:szCs w:val="24"/>
        </w:rPr>
        <w:t xml:space="preserve"> </w:t>
      </w:r>
      <w:r w:rsidRPr="00030327">
        <w:rPr>
          <w:rFonts w:ascii="Arial" w:hAnsi="Arial" w:cs="Arial"/>
          <w:sz w:val="24"/>
          <w:szCs w:val="24"/>
        </w:rPr>
        <w:t>In perioadele cu inghet prelungit si caderi de zapada, se executa, pentru aerisire si lumina, copci in gheata si curatirea zapezii, pe o parte din suprafata cuvetelor.</w:t>
      </w:r>
    </w:p>
    <w:p w:rsidR="00BA2007"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Recoltarea si valorificarea productiei piscicole</w:t>
      </w:r>
      <w:r w:rsidR="00BA2007" w:rsidRPr="00030327">
        <w:rPr>
          <w:rFonts w:ascii="Arial" w:hAnsi="Arial" w:cs="Arial"/>
          <w:sz w:val="24"/>
          <w:szCs w:val="24"/>
        </w:rPr>
        <w:t xml:space="preserve"> - </w:t>
      </w:r>
      <w:r w:rsidRPr="00030327">
        <w:rPr>
          <w:rFonts w:ascii="Arial" w:hAnsi="Arial" w:cs="Arial"/>
          <w:sz w:val="24"/>
          <w:szCs w:val="24"/>
        </w:rPr>
        <w:t>se face dupa perioada de crestere, de trei ani, prin metodele clasice – pescuit cu navodul – sau prin practicarea pescuitului sportiv.</w:t>
      </w:r>
      <w:r w:rsidR="00BA2007" w:rsidRPr="00030327">
        <w:rPr>
          <w:rFonts w:ascii="Arial" w:hAnsi="Arial" w:cs="Arial"/>
          <w:sz w:val="24"/>
          <w:szCs w:val="24"/>
        </w:rPr>
        <w:t xml:space="preserve"> </w:t>
      </w:r>
      <w:r w:rsidRPr="00030327">
        <w:rPr>
          <w:rFonts w:ascii="Arial" w:hAnsi="Arial" w:cs="Arial"/>
          <w:sz w:val="24"/>
          <w:szCs w:val="24"/>
        </w:rPr>
        <w:t>Pentru a evita fenomenul de eutrofizare, în situatia în care se constata ca vegetatia acvatica s-a dezvoltat excesiv, aceasta se va curata si îndeparta.</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Constructii anexe</w:t>
      </w:r>
      <w:r w:rsidR="00BA2007" w:rsidRPr="00030327">
        <w:rPr>
          <w:rFonts w:ascii="Arial" w:hAnsi="Arial" w:cs="Arial"/>
          <w:sz w:val="24"/>
          <w:szCs w:val="24"/>
        </w:rPr>
        <w:t xml:space="preserve"> - i</w:t>
      </w:r>
      <w:r w:rsidRPr="00030327">
        <w:rPr>
          <w:rFonts w:ascii="Arial" w:hAnsi="Arial" w:cs="Arial"/>
          <w:sz w:val="24"/>
          <w:szCs w:val="24"/>
        </w:rPr>
        <w:t>ncinta tehnologica va fi dotata cu urmatoarele anexe si utilitati:</w:t>
      </w:r>
    </w:p>
    <w:p w:rsidR="00857BA3" w:rsidRPr="00030327" w:rsidRDefault="00857BA3" w:rsidP="003774FE">
      <w:pPr>
        <w:pStyle w:val="BodyText"/>
        <w:spacing w:after="0" w:line="240" w:lineRule="auto"/>
        <w:ind w:right="-483"/>
        <w:jc w:val="both"/>
        <w:rPr>
          <w:rFonts w:ascii="Arial" w:hAnsi="Arial" w:cs="Arial"/>
          <w:sz w:val="24"/>
          <w:szCs w:val="24"/>
        </w:rPr>
      </w:pPr>
      <w:r w:rsidRPr="00030327">
        <w:rPr>
          <w:rFonts w:ascii="Arial" w:hAnsi="Arial" w:cs="Arial"/>
          <w:sz w:val="24"/>
          <w:szCs w:val="24"/>
        </w:rPr>
        <w:t>- cabana pentru paza si adapost pescari - aceasta se va amplasa în zona de sud a proprietatii si va contine o camera destinata paznicului si doua dormitoare, necesare cazarii pescarilor sportivi sau muncitorilor sezonieri, in perioada pescuitului;</w:t>
      </w:r>
    </w:p>
    <w:p w:rsidR="00857BA3" w:rsidRDefault="00857BA3" w:rsidP="003774FE">
      <w:pPr>
        <w:pStyle w:val="BodyTextIndent"/>
        <w:spacing w:after="0" w:line="240" w:lineRule="auto"/>
        <w:ind w:left="0" w:right="-483"/>
        <w:jc w:val="both"/>
        <w:rPr>
          <w:rFonts w:ascii="Arial" w:hAnsi="Arial" w:cs="Arial"/>
          <w:sz w:val="24"/>
          <w:szCs w:val="24"/>
        </w:rPr>
      </w:pPr>
      <w:r w:rsidRPr="00030327">
        <w:rPr>
          <w:rFonts w:ascii="Arial" w:hAnsi="Arial" w:cs="Arial"/>
          <w:sz w:val="24"/>
          <w:szCs w:val="24"/>
        </w:rPr>
        <w:t>- alei pietonale si platforma parcare autoturisme;</w:t>
      </w:r>
    </w:p>
    <w:p w:rsidR="009C07EB" w:rsidRPr="00030327" w:rsidRDefault="009C07EB" w:rsidP="003774FE">
      <w:pPr>
        <w:pStyle w:val="BodyTextIndent"/>
        <w:spacing w:after="0" w:line="240" w:lineRule="auto"/>
        <w:ind w:left="0" w:right="-483"/>
        <w:jc w:val="both"/>
        <w:rPr>
          <w:rFonts w:ascii="Arial" w:hAnsi="Arial" w:cs="Arial"/>
          <w:sz w:val="24"/>
          <w:szCs w:val="24"/>
        </w:rPr>
      </w:pPr>
    </w:p>
    <w:p w:rsidR="00857BA3" w:rsidRPr="00030327" w:rsidRDefault="00857BA3" w:rsidP="003774FE">
      <w:pPr>
        <w:pStyle w:val="BodyTextIndent"/>
        <w:spacing w:after="0" w:line="240" w:lineRule="auto"/>
        <w:ind w:left="0" w:right="-483"/>
        <w:jc w:val="both"/>
        <w:rPr>
          <w:rFonts w:ascii="Arial" w:hAnsi="Arial" w:cs="Arial"/>
          <w:sz w:val="24"/>
          <w:szCs w:val="24"/>
        </w:rPr>
      </w:pPr>
      <w:r w:rsidRPr="00030327">
        <w:rPr>
          <w:rFonts w:ascii="Arial" w:hAnsi="Arial" w:cs="Arial"/>
          <w:sz w:val="24"/>
          <w:szCs w:val="24"/>
        </w:rPr>
        <w:t>- plantatii de copaci specifici zonei pentru protectie si umbra;</w:t>
      </w:r>
    </w:p>
    <w:p w:rsidR="00857BA3" w:rsidRPr="00030327" w:rsidRDefault="00857BA3" w:rsidP="003774FE">
      <w:pPr>
        <w:pStyle w:val="BodyText"/>
        <w:spacing w:after="0" w:line="240" w:lineRule="auto"/>
        <w:ind w:right="-483"/>
        <w:jc w:val="both"/>
        <w:rPr>
          <w:rFonts w:ascii="Arial" w:hAnsi="Arial" w:cs="Arial"/>
          <w:sz w:val="24"/>
          <w:szCs w:val="24"/>
        </w:rPr>
      </w:pPr>
      <w:r w:rsidRPr="00030327">
        <w:rPr>
          <w:rFonts w:ascii="Arial" w:hAnsi="Arial" w:cs="Arial"/>
          <w:sz w:val="24"/>
          <w:szCs w:val="24"/>
        </w:rPr>
        <w:t>- cabine WC ecologice.</w:t>
      </w:r>
    </w:p>
    <w:p w:rsidR="00755BAE" w:rsidRDefault="00755BAE" w:rsidP="003774FE">
      <w:pPr>
        <w:spacing w:after="0" w:line="240" w:lineRule="auto"/>
        <w:ind w:right="-483"/>
        <w:jc w:val="both"/>
        <w:rPr>
          <w:rFonts w:ascii="Arial" w:hAnsi="Arial" w:cs="Arial"/>
          <w:sz w:val="24"/>
          <w:szCs w:val="24"/>
        </w:rPr>
      </w:pPr>
    </w:p>
    <w:p w:rsidR="00052755" w:rsidRPr="002043EE" w:rsidRDefault="00052755" w:rsidP="003774FE">
      <w:pPr>
        <w:tabs>
          <w:tab w:val="left" w:pos="0"/>
        </w:tabs>
        <w:spacing w:after="0" w:line="240" w:lineRule="auto"/>
        <w:ind w:right="-483"/>
        <w:jc w:val="both"/>
        <w:rPr>
          <w:rFonts w:ascii="Arial" w:hAnsi="Arial" w:cs="Arial"/>
          <w:b/>
          <w:sz w:val="24"/>
          <w:szCs w:val="24"/>
        </w:rPr>
      </w:pPr>
      <w:r w:rsidRPr="002043EE">
        <w:rPr>
          <w:rFonts w:ascii="Arial" w:hAnsi="Arial" w:cs="Arial"/>
          <w:b/>
          <w:sz w:val="24"/>
          <w:szCs w:val="24"/>
        </w:rPr>
        <w:t>II.2.b. Obiectivele proiectului</w:t>
      </w:r>
    </w:p>
    <w:p w:rsidR="002043EE" w:rsidRDefault="002043EE" w:rsidP="003774FE">
      <w:pPr>
        <w:tabs>
          <w:tab w:val="left" w:pos="0"/>
        </w:tabs>
        <w:spacing w:after="0" w:line="240" w:lineRule="auto"/>
        <w:ind w:right="-483"/>
        <w:jc w:val="both"/>
        <w:rPr>
          <w:rFonts w:ascii="Arial" w:hAnsi="Arial" w:cs="Arial"/>
          <w:sz w:val="24"/>
          <w:szCs w:val="24"/>
        </w:rPr>
      </w:pPr>
    </w:p>
    <w:p w:rsidR="002043EE" w:rsidRPr="00C47E70" w:rsidRDefault="002043EE" w:rsidP="003774FE">
      <w:pPr>
        <w:shd w:val="clear" w:color="auto" w:fill="FFFFFF"/>
        <w:spacing w:after="0" w:line="240" w:lineRule="auto"/>
        <w:ind w:right="-483"/>
        <w:jc w:val="both"/>
        <w:rPr>
          <w:rFonts w:ascii="Arial" w:hAnsi="Arial" w:cs="Arial"/>
          <w:sz w:val="24"/>
          <w:szCs w:val="24"/>
        </w:rPr>
      </w:pPr>
      <w:r w:rsidRPr="00C47E70">
        <w:rPr>
          <w:rFonts w:ascii="Arial" w:hAnsi="Arial" w:cs="Arial"/>
          <w:sz w:val="24"/>
          <w:szCs w:val="24"/>
        </w:rPr>
        <w:t>Amplasarea punctului de ext</w:t>
      </w:r>
      <w:r w:rsidR="00C47E70">
        <w:rPr>
          <w:rFonts w:ascii="Arial" w:hAnsi="Arial" w:cs="Arial"/>
          <w:sz w:val="24"/>
          <w:szCs w:val="24"/>
        </w:rPr>
        <w:t>ractie in terasa mal stang  a râ</w:t>
      </w:r>
      <w:r w:rsidRPr="00C47E70">
        <w:rPr>
          <w:rFonts w:ascii="Arial" w:hAnsi="Arial" w:cs="Arial"/>
          <w:sz w:val="24"/>
          <w:szCs w:val="24"/>
        </w:rPr>
        <w:t xml:space="preserve">ului Arges este necesara  si oportuna pentru exploatarea nisipului si a pietrisului, </w:t>
      </w:r>
      <w:r w:rsidRPr="00C47E70">
        <w:rPr>
          <w:rFonts w:ascii="Arial" w:hAnsi="Arial" w:cs="Arial"/>
          <w:sz w:val="24"/>
          <w:szCs w:val="24"/>
          <w:lang w:val="it-IT"/>
        </w:rPr>
        <w:t xml:space="preserve">datele si informatiile geologice indica existenta în formatiunile de varsta Holocenul superior a unei acumulari de nisip si pietris cu grosimi de circa 7.00 m (exclus decoperta) ce pot fi exploatate si valorificate ca material de constructie. </w:t>
      </w:r>
    </w:p>
    <w:p w:rsidR="00C47E70" w:rsidRPr="00C47E70" w:rsidRDefault="002043EE" w:rsidP="003774FE">
      <w:pPr>
        <w:spacing w:after="0" w:line="240" w:lineRule="auto"/>
        <w:ind w:right="-483"/>
        <w:jc w:val="both"/>
        <w:rPr>
          <w:rFonts w:ascii="Arial" w:hAnsi="Arial" w:cs="Arial"/>
          <w:sz w:val="24"/>
          <w:szCs w:val="24"/>
        </w:rPr>
      </w:pPr>
      <w:r w:rsidRPr="00C47E70">
        <w:rPr>
          <w:rFonts w:ascii="Arial" w:hAnsi="Arial" w:cs="Arial"/>
          <w:sz w:val="24"/>
          <w:szCs w:val="24"/>
          <w:lang w:val="it-IT"/>
        </w:rPr>
        <w:t xml:space="preserve">Scopul investitiei îl constituie crearea unei capacitati de productie ce are în vedere, prelucrarea si valorificarea agregatelor sub forma de sorturi de balastiera pentru lucrari de: material de îmbunatatire a terenului de fundare, fabricarea betoanelor de diferite marci  dupa spalare si concasare pentru aproape toata gama de constructii civile si industriale, executarea pavajelor din piatra, fabricarea mortarelor de zidarie, </w:t>
      </w:r>
      <w:r w:rsidRPr="00C47E70">
        <w:rPr>
          <w:rFonts w:ascii="Arial" w:hAnsi="Arial" w:cs="Arial"/>
          <w:sz w:val="24"/>
          <w:szCs w:val="24"/>
          <w:lang w:val="fr-FR"/>
        </w:rPr>
        <w:t>întretinerea drumurilor.</w:t>
      </w:r>
    </w:p>
    <w:p w:rsidR="00C47E70" w:rsidRPr="00C47E70" w:rsidRDefault="00C47E70" w:rsidP="003774FE">
      <w:pPr>
        <w:spacing w:after="0" w:line="240" w:lineRule="auto"/>
        <w:ind w:right="-483"/>
        <w:jc w:val="both"/>
        <w:rPr>
          <w:rFonts w:ascii="Arial" w:hAnsi="Arial" w:cs="Arial"/>
          <w:sz w:val="24"/>
          <w:szCs w:val="24"/>
        </w:rPr>
      </w:pPr>
      <w:r w:rsidRPr="00C47E70">
        <w:rPr>
          <w:rFonts w:ascii="Arial" w:hAnsi="Arial" w:cs="Arial"/>
          <w:sz w:val="24"/>
          <w:szCs w:val="24"/>
        </w:rPr>
        <w:t>In etapa a II-a, urmeaza sa se amenajeze un bazin piscicol, cu suprafata luciului de apa de 7368 mp si volumul de apa de aproximativ 28000 mc.</w:t>
      </w:r>
    </w:p>
    <w:p w:rsidR="002043EE" w:rsidRPr="007515BC" w:rsidRDefault="002043EE" w:rsidP="003774FE">
      <w:pPr>
        <w:tabs>
          <w:tab w:val="left" w:pos="0"/>
        </w:tabs>
        <w:spacing w:after="0" w:line="240" w:lineRule="auto"/>
        <w:ind w:right="-483"/>
        <w:jc w:val="both"/>
        <w:rPr>
          <w:rFonts w:ascii="Arial" w:hAnsi="Arial" w:cs="Arial"/>
          <w:sz w:val="24"/>
          <w:szCs w:val="24"/>
        </w:rPr>
      </w:pPr>
    </w:p>
    <w:p w:rsidR="00052755" w:rsidRPr="006A62CB" w:rsidRDefault="00052755" w:rsidP="003774FE">
      <w:pPr>
        <w:tabs>
          <w:tab w:val="left" w:pos="0"/>
        </w:tabs>
        <w:spacing w:after="0" w:line="240" w:lineRule="auto"/>
        <w:ind w:right="-483"/>
        <w:jc w:val="both"/>
        <w:rPr>
          <w:rFonts w:ascii="Arial" w:hAnsi="Arial" w:cs="Arial"/>
          <w:b/>
          <w:sz w:val="24"/>
          <w:szCs w:val="24"/>
        </w:rPr>
      </w:pPr>
      <w:r w:rsidRPr="006A62CB">
        <w:rPr>
          <w:rFonts w:ascii="Arial" w:hAnsi="Arial" w:cs="Arial"/>
          <w:b/>
          <w:sz w:val="24"/>
          <w:szCs w:val="24"/>
        </w:rPr>
        <w:t>II.2.c. Informaţii privind producţia care se va realiza</w:t>
      </w:r>
    </w:p>
    <w:p w:rsidR="006A62CB" w:rsidRDefault="006A62CB" w:rsidP="003774FE">
      <w:pPr>
        <w:spacing w:after="0" w:line="240" w:lineRule="auto"/>
        <w:ind w:right="-483"/>
        <w:jc w:val="both"/>
        <w:rPr>
          <w:rFonts w:ascii="Times New Roman" w:hAnsi="Times New Roman"/>
          <w:sz w:val="24"/>
          <w:szCs w:val="24"/>
        </w:rPr>
      </w:pPr>
    </w:p>
    <w:p w:rsidR="00C47E70" w:rsidRPr="006A62CB" w:rsidRDefault="00C47E70" w:rsidP="003774FE">
      <w:pPr>
        <w:spacing w:after="0" w:line="240" w:lineRule="auto"/>
        <w:ind w:right="-483"/>
        <w:jc w:val="both"/>
        <w:rPr>
          <w:rFonts w:ascii="Arial" w:hAnsi="Arial" w:cs="Arial"/>
          <w:sz w:val="24"/>
          <w:szCs w:val="24"/>
        </w:rPr>
      </w:pPr>
      <w:r w:rsidRPr="006A62CB">
        <w:rPr>
          <w:rFonts w:ascii="Arial" w:hAnsi="Arial" w:cs="Arial"/>
          <w:sz w:val="24"/>
          <w:szCs w:val="24"/>
        </w:rPr>
        <w:t>Prin realizarea lucrarilor p</w:t>
      </w:r>
      <w:r w:rsidR="006A62CB">
        <w:rPr>
          <w:rFonts w:ascii="Arial" w:hAnsi="Arial" w:cs="Arial"/>
          <w:sz w:val="24"/>
          <w:szCs w:val="24"/>
        </w:rPr>
        <w:t>roiectate, se asigura</w:t>
      </w:r>
      <w:r w:rsidRPr="006A62CB">
        <w:rPr>
          <w:rFonts w:ascii="Arial" w:hAnsi="Arial" w:cs="Arial"/>
          <w:sz w:val="24"/>
          <w:szCs w:val="24"/>
        </w:rPr>
        <w:t xml:space="preserve"> extragerea unui volum de 27624 mc  minereu din care 2294 mc coperta si 25331 mc agregate minerale naturale.</w:t>
      </w:r>
      <w:r w:rsidR="006A62CB">
        <w:rPr>
          <w:rFonts w:ascii="Arial" w:hAnsi="Arial" w:cs="Arial"/>
          <w:sz w:val="24"/>
          <w:szCs w:val="24"/>
        </w:rPr>
        <w:t xml:space="preserve"> </w:t>
      </w:r>
      <w:r w:rsidRPr="006A62CB">
        <w:rPr>
          <w:rFonts w:ascii="Arial" w:hAnsi="Arial" w:cs="Arial"/>
          <w:bCs/>
          <w:sz w:val="24"/>
          <w:szCs w:val="24"/>
          <w:lang w:val="fr-FR"/>
        </w:rPr>
        <w:t>Se preconizeaza o productie anuala de circa 25331</w:t>
      </w:r>
      <w:r w:rsidR="006A62CB">
        <w:rPr>
          <w:rFonts w:ascii="Arial" w:hAnsi="Arial" w:cs="Arial"/>
          <w:bCs/>
          <w:sz w:val="24"/>
          <w:szCs w:val="24"/>
          <w:lang w:val="fr-FR"/>
        </w:rPr>
        <w:t xml:space="preserve"> mc, resursa evaluata urmâ</w:t>
      </w:r>
      <w:r w:rsidRPr="006A62CB">
        <w:rPr>
          <w:rFonts w:ascii="Arial" w:hAnsi="Arial" w:cs="Arial"/>
          <w:bCs/>
          <w:sz w:val="24"/>
          <w:szCs w:val="24"/>
          <w:lang w:val="fr-FR"/>
        </w:rPr>
        <w:t>nd a fi epuizata, in absenta fenomenelor de regenerare, in circa 2 ani.</w:t>
      </w:r>
    </w:p>
    <w:p w:rsidR="006A62CB" w:rsidRPr="006A62CB" w:rsidRDefault="006A62CB" w:rsidP="003774FE">
      <w:pPr>
        <w:spacing w:after="0" w:line="240" w:lineRule="auto"/>
        <w:ind w:right="-483"/>
        <w:jc w:val="both"/>
        <w:rPr>
          <w:rFonts w:ascii="Arial" w:hAnsi="Arial" w:cs="Arial"/>
          <w:sz w:val="24"/>
          <w:szCs w:val="24"/>
        </w:rPr>
      </w:pPr>
      <w:r>
        <w:rPr>
          <w:rFonts w:ascii="Arial" w:hAnsi="Arial" w:cs="Arial"/>
          <w:sz w:val="24"/>
          <w:szCs w:val="24"/>
        </w:rPr>
        <w:t xml:space="preserve">In etapa a II-a, urmeaza </w:t>
      </w:r>
      <w:r w:rsidR="00C47E70" w:rsidRPr="006A62CB">
        <w:rPr>
          <w:rFonts w:ascii="Arial" w:hAnsi="Arial" w:cs="Arial"/>
          <w:sz w:val="24"/>
          <w:szCs w:val="24"/>
        </w:rPr>
        <w:t>a se amenaj</w:t>
      </w:r>
      <w:r>
        <w:rPr>
          <w:rFonts w:ascii="Arial" w:hAnsi="Arial" w:cs="Arial"/>
          <w:sz w:val="24"/>
          <w:szCs w:val="24"/>
        </w:rPr>
        <w:t>a</w:t>
      </w:r>
      <w:r w:rsidR="00C47E70" w:rsidRPr="006A62CB">
        <w:rPr>
          <w:rFonts w:ascii="Arial" w:hAnsi="Arial" w:cs="Arial"/>
          <w:sz w:val="24"/>
          <w:szCs w:val="24"/>
        </w:rPr>
        <w:t xml:space="preserve"> un bazin piscicol, cu suprafata luciului de apa de 7368</w:t>
      </w:r>
      <w:r w:rsidRPr="006A62CB">
        <w:rPr>
          <w:rFonts w:ascii="Arial" w:hAnsi="Arial" w:cs="Arial"/>
          <w:sz w:val="24"/>
          <w:szCs w:val="24"/>
        </w:rPr>
        <w:t xml:space="preserve"> </w:t>
      </w:r>
      <w:r w:rsidR="00C47E70" w:rsidRPr="006A62CB">
        <w:rPr>
          <w:rFonts w:ascii="Arial" w:hAnsi="Arial" w:cs="Arial"/>
          <w:sz w:val="24"/>
          <w:szCs w:val="24"/>
        </w:rPr>
        <w:t>mp si volumul de apa de aprox 28000</w:t>
      </w:r>
      <w:r w:rsidRPr="006A62CB">
        <w:rPr>
          <w:rFonts w:ascii="Arial" w:hAnsi="Arial" w:cs="Arial"/>
          <w:sz w:val="24"/>
          <w:szCs w:val="24"/>
        </w:rPr>
        <w:t xml:space="preserve"> </w:t>
      </w:r>
      <w:r w:rsidR="00C47E70" w:rsidRPr="006A62CB">
        <w:rPr>
          <w:rFonts w:ascii="Arial" w:hAnsi="Arial" w:cs="Arial"/>
          <w:sz w:val="24"/>
          <w:szCs w:val="24"/>
        </w:rPr>
        <w:t>mc</w:t>
      </w:r>
      <w:r w:rsidRPr="006A62CB">
        <w:rPr>
          <w:rFonts w:ascii="Arial" w:hAnsi="Arial" w:cs="Arial"/>
          <w:sz w:val="24"/>
          <w:szCs w:val="24"/>
        </w:rPr>
        <w:t>.</w:t>
      </w:r>
      <w:r w:rsidRPr="006A62CB">
        <w:rPr>
          <w:rFonts w:ascii="Times New Roman" w:hAnsi="Times New Roman"/>
          <w:sz w:val="24"/>
          <w:szCs w:val="24"/>
        </w:rPr>
        <w:t xml:space="preserve"> </w:t>
      </w:r>
      <w:r w:rsidRPr="006A62CB">
        <w:rPr>
          <w:rFonts w:ascii="Arial" w:hAnsi="Arial" w:cs="Arial"/>
          <w:sz w:val="24"/>
          <w:szCs w:val="24"/>
        </w:rPr>
        <w:t>Bazinul piscicol este destinat pescuitului sportiv, iar productia extensiva se realizeaza exclusiv pe baza productivitatii piscicole naturale si poate fi de 100 – 500 kg/ha.</w:t>
      </w:r>
    </w:p>
    <w:p w:rsidR="00C47E70" w:rsidRPr="007515BC" w:rsidRDefault="00C47E70" w:rsidP="003774FE">
      <w:pPr>
        <w:tabs>
          <w:tab w:val="left" w:pos="0"/>
        </w:tabs>
        <w:spacing w:after="0" w:line="240" w:lineRule="auto"/>
        <w:ind w:right="-483"/>
        <w:jc w:val="both"/>
        <w:rPr>
          <w:rFonts w:ascii="Arial" w:hAnsi="Arial" w:cs="Arial"/>
          <w:sz w:val="24"/>
          <w:szCs w:val="24"/>
        </w:rPr>
      </w:pPr>
    </w:p>
    <w:p w:rsidR="005D59CF" w:rsidRDefault="00052755" w:rsidP="003774FE">
      <w:pPr>
        <w:tabs>
          <w:tab w:val="left" w:pos="0"/>
        </w:tabs>
        <w:spacing w:after="0" w:line="240" w:lineRule="auto"/>
        <w:ind w:right="-483"/>
        <w:jc w:val="both"/>
        <w:rPr>
          <w:rFonts w:ascii="Arial" w:hAnsi="Arial" w:cs="Arial"/>
          <w:b/>
          <w:sz w:val="24"/>
          <w:szCs w:val="24"/>
        </w:rPr>
      </w:pPr>
      <w:r w:rsidRPr="006A62CB">
        <w:rPr>
          <w:rFonts w:ascii="Arial" w:hAnsi="Arial" w:cs="Arial"/>
          <w:b/>
          <w:sz w:val="24"/>
          <w:szCs w:val="24"/>
        </w:rPr>
        <w:t>II.2.d. Localizarea geografică şi administrativă</w:t>
      </w:r>
    </w:p>
    <w:p w:rsidR="005D59CF" w:rsidRPr="00377D44" w:rsidRDefault="005D59CF" w:rsidP="003774FE">
      <w:pPr>
        <w:tabs>
          <w:tab w:val="left" w:pos="0"/>
        </w:tabs>
        <w:spacing w:after="0" w:line="240" w:lineRule="auto"/>
        <w:ind w:right="-483"/>
        <w:jc w:val="both"/>
        <w:rPr>
          <w:rFonts w:ascii="Arial" w:hAnsi="Arial" w:cs="Arial"/>
          <w:sz w:val="24"/>
          <w:szCs w:val="24"/>
        </w:rPr>
      </w:pPr>
    </w:p>
    <w:p w:rsidR="005D59CF" w:rsidRPr="00377D44" w:rsidRDefault="005D59CF" w:rsidP="003774FE">
      <w:pPr>
        <w:tabs>
          <w:tab w:val="left" w:pos="0"/>
        </w:tabs>
        <w:spacing w:after="0" w:line="240" w:lineRule="auto"/>
        <w:ind w:right="-483"/>
        <w:jc w:val="both"/>
        <w:rPr>
          <w:rFonts w:ascii="Arial" w:hAnsi="Arial" w:cs="Arial"/>
          <w:sz w:val="24"/>
          <w:szCs w:val="24"/>
        </w:rPr>
      </w:pPr>
      <w:r w:rsidRPr="00377D44">
        <w:rPr>
          <w:rFonts w:ascii="Arial" w:hAnsi="Arial" w:cs="Arial"/>
          <w:sz w:val="24"/>
          <w:szCs w:val="24"/>
        </w:rPr>
        <w:t>P</w:t>
      </w:r>
      <w:r w:rsidRPr="00377D44">
        <w:rPr>
          <w:rFonts w:ascii="Arial" w:eastAsia="Times New Roman" w:hAnsi="Arial" w:cs="Arial"/>
          <w:sz w:val="24"/>
          <w:szCs w:val="24"/>
          <w:lang w:val="it-IT"/>
        </w:rPr>
        <w:t>erimetrul de extractie este amplasat în extravilan</w:t>
      </w:r>
      <w:r w:rsidRPr="00377D44">
        <w:rPr>
          <w:rFonts w:ascii="Arial" w:hAnsi="Arial" w:cs="Arial"/>
          <w:sz w:val="24"/>
          <w:szCs w:val="24"/>
          <w:lang w:val="it-IT"/>
        </w:rPr>
        <w:t>ul Comun</w:t>
      </w:r>
      <w:r w:rsidRPr="00377D44">
        <w:rPr>
          <w:rFonts w:ascii="Arial" w:eastAsia="Times New Roman" w:hAnsi="Arial" w:cs="Arial"/>
          <w:sz w:val="24"/>
          <w:szCs w:val="24"/>
          <w:lang w:val="it-IT"/>
        </w:rPr>
        <w:t>ei Petresti,</w:t>
      </w:r>
      <w:r w:rsidRPr="00377D44">
        <w:rPr>
          <w:rFonts w:ascii="Arial" w:hAnsi="Arial" w:cs="Arial"/>
          <w:sz w:val="24"/>
          <w:szCs w:val="24"/>
          <w:lang w:val="it-IT"/>
        </w:rPr>
        <w:t xml:space="preserve"> </w:t>
      </w:r>
      <w:r w:rsidRPr="00377D44">
        <w:rPr>
          <w:rFonts w:ascii="Arial" w:eastAsia="Times New Roman" w:hAnsi="Arial" w:cs="Arial"/>
          <w:sz w:val="24"/>
          <w:szCs w:val="24"/>
          <w:lang w:val="fr-FR" w:eastAsia="ar-SA"/>
        </w:rPr>
        <w:t>teren în proprietatea lui SC GENIUS REAL PROPRIETIS SRL, conform contract de vanzare cumparare nr. 2427/02.08.2016 (B</w:t>
      </w:r>
      <w:r w:rsidRPr="00377D44">
        <w:rPr>
          <w:rFonts w:ascii="Arial" w:hAnsi="Arial" w:cs="Arial"/>
          <w:sz w:val="24"/>
          <w:szCs w:val="24"/>
          <w:lang w:val="fr-FR" w:eastAsia="ar-SA"/>
        </w:rPr>
        <w:t xml:space="preserve">iroul </w:t>
      </w:r>
      <w:r w:rsidRPr="00377D44">
        <w:rPr>
          <w:rFonts w:ascii="Arial" w:eastAsia="Times New Roman" w:hAnsi="Arial" w:cs="Arial"/>
          <w:sz w:val="24"/>
          <w:szCs w:val="24"/>
          <w:lang w:val="fr-FR" w:eastAsia="ar-SA"/>
        </w:rPr>
        <w:t>N</w:t>
      </w:r>
      <w:r w:rsidRPr="00377D44">
        <w:rPr>
          <w:rFonts w:ascii="Arial" w:hAnsi="Arial" w:cs="Arial"/>
          <w:sz w:val="24"/>
          <w:szCs w:val="24"/>
          <w:lang w:val="fr-FR" w:eastAsia="ar-SA"/>
        </w:rPr>
        <w:t xml:space="preserve">otarului </w:t>
      </w:r>
      <w:r w:rsidRPr="00377D44">
        <w:rPr>
          <w:rFonts w:ascii="Arial" w:eastAsia="Times New Roman" w:hAnsi="Arial" w:cs="Arial"/>
          <w:sz w:val="24"/>
          <w:szCs w:val="24"/>
          <w:lang w:val="fr-FR" w:eastAsia="ar-SA"/>
        </w:rPr>
        <w:t>P</w:t>
      </w:r>
      <w:r w:rsidRPr="00377D44">
        <w:rPr>
          <w:rFonts w:ascii="Arial" w:hAnsi="Arial" w:cs="Arial"/>
          <w:sz w:val="24"/>
          <w:szCs w:val="24"/>
          <w:lang w:val="fr-FR" w:eastAsia="ar-SA"/>
        </w:rPr>
        <w:t>ublic</w:t>
      </w:r>
      <w:r w:rsidRPr="00377D44">
        <w:rPr>
          <w:rFonts w:ascii="Arial" w:eastAsia="Times New Roman" w:hAnsi="Arial" w:cs="Arial"/>
          <w:sz w:val="24"/>
          <w:szCs w:val="24"/>
          <w:lang w:val="fr-FR" w:eastAsia="ar-SA"/>
        </w:rPr>
        <w:t xml:space="preserve"> Neagu Victor) si dat în folosinta lui AB EXPLO AGREGATE S.R.L. prin contract de superficie nr. 3709/10.10.2016 cu act aditional nr. 1 (incheiere de autentificare nr. 296/30.01.2017 (B</w:t>
      </w:r>
      <w:r w:rsidRPr="00377D44">
        <w:rPr>
          <w:rFonts w:ascii="Arial" w:hAnsi="Arial" w:cs="Arial"/>
          <w:sz w:val="24"/>
          <w:szCs w:val="24"/>
          <w:lang w:val="fr-FR" w:eastAsia="ar-SA"/>
        </w:rPr>
        <w:t xml:space="preserve">iroul </w:t>
      </w:r>
      <w:r w:rsidRPr="00377D44">
        <w:rPr>
          <w:rFonts w:ascii="Arial" w:eastAsia="Times New Roman" w:hAnsi="Arial" w:cs="Arial"/>
          <w:sz w:val="24"/>
          <w:szCs w:val="24"/>
          <w:lang w:val="fr-FR" w:eastAsia="ar-SA"/>
        </w:rPr>
        <w:t>N</w:t>
      </w:r>
      <w:r w:rsidRPr="00377D44">
        <w:rPr>
          <w:rFonts w:ascii="Arial" w:hAnsi="Arial" w:cs="Arial"/>
          <w:sz w:val="24"/>
          <w:szCs w:val="24"/>
          <w:lang w:val="fr-FR" w:eastAsia="ar-SA"/>
        </w:rPr>
        <w:t xml:space="preserve">otarului </w:t>
      </w:r>
      <w:r w:rsidRPr="00377D44">
        <w:rPr>
          <w:rFonts w:ascii="Arial" w:eastAsia="Times New Roman" w:hAnsi="Arial" w:cs="Arial"/>
          <w:sz w:val="24"/>
          <w:szCs w:val="24"/>
          <w:lang w:val="fr-FR" w:eastAsia="ar-SA"/>
        </w:rPr>
        <w:t>P</w:t>
      </w:r>
      <w:r w:rsidRPr="00377D44">
        <w:rPr>
          <w:rFonts w:ascii="Arial" w:hAnsi="Arial" w:cs="Arial"/>
          <w:sz w:val="24"/>
          <w:szCs w:val="24"/>
          <w:lang w:val="fr-FR" w:eastAsia="ar-SA"/>
        </w:rPr>
        <w:t>ublic</w:t>
      </w:r>
      <w:r w:rsidRPr="00377D44">
        <w:rPr>
          <w:rFonts w:ascii="Arial" w:eastAsia="Times New Roman" w:hAnsi="Arial" w:cs="Arial"/>
          <w:sz w:val="24"/>
          <w:szCs w:val="24"/>
          <w:lang w:val="fr-FR" w:eastAsia="ar-SA"/>
        </w:rPr>
        <w:t xml:space="preserve"> Simionescu Diaconu Nicolae).</w:t>
      </w:r>
    </w:p>
    <w:p w:rsidR="00377D44" w:rsidRPr="00377D44" w:rsidRDefault="00377D44" w:rsidP="003774FE">
      <w:pPr>
        <w:autoSpaceDE w:val="0"/>
        <w:autoSpaceDN w:val="0"/>
        <w:adjustRightInd w:val="0"/>
        <w:spacing w:after="0" w:line="240" w:lineRule="auto"/>
        <w:ind w:right="-483"/>
        <w:jc w:val="both"/>
        <w:rPr>
          <w:rFonts w:ascii="Arial" w:hAnsi="Arial" w:cs="Arial"/>
          <w:sz w:val="24"/>
          <w:szCs w:val="24"/>
          <w:lang w:val="fr-FR"/>
        </w:rPr>
      </w:pPr>
      <w:r w:rsidRPr="00377D44">
        <w:rPr>
          <w:rFonts w:ascii="Arial" w:hAnsi="Arial" w:cs="Arial"/>
          <w:sz w:val="24"/>
          <w:szCs w:val="24"/>
          <w:lang w:val="fr-FR"/>
        </w:rPr>
        <w:t xml:space="preserve">Comuna Petresti este asezata </w:t>
      </w:r>
      <w:r w:rsidRPr="00377D44">
        <w:rPr>
          <w:rStyle w:val="apple-converted-space"/>
          <w:rFonts w:ascii="Arial" w:hAnsi="Arial" w:cs="Arial"/>
          <w:color w:val="000000"/>
          <w:sz w:val="24"/>
          <w:szCs w:val="24"/>
          <w:shd w:val="clear" w:color="auto" w:fill="FFFFFF"/>
        </w:rPr>
        <w:t> </w:t>
      </w:r>
      <w:r w:rsidRPr="00377D44">
        <w:rPr>
          <w:rFonts w:ascii="Arial" w:hAnsi="Arial" w:cs="Arial"/>
          <w:color w:val="000000"/>
          <w:sz w:val="24"/>
          <w:szCs w:val="24"/>
          <w:shd w:val="clear" w:color="auto" w:fill="FFFFFF"/>
        </w:rPr>
        <w:t>în partea de Sud-Vest a judeţului Dâmboviţa şi Nord-Vestul Câmpiei Române</w:t>
      </w:r>
      <w:r w:rsidRPr="00377D44">
        <w:rPr>
          <w:rFonts w:ascii="Arial" w:hAnsi="Arial" w:cs="Arial"/>
          <w:color w:val="000000"/>
          <w:sz w:val="24"/>
          <w:szCs w:val="24"/>
        </w:rPr>
        <w:t>,</w:t>
      </w:r>
      <w:r w:rsidRPr="00377D44">
        <w:rPr>
          <w:rFonts w:ascii="Arial" w:hAnsi="Arial" w:cs="Arial"/>
          <w:color w:val="252525"/>
          <w:sz w:val="24"/>
          <w:szCs w:val="24"/>
          <w:shd w:val="clear" w:color="auto" w:fill="FFFFFF"/>
        </w:rPr>
        <w:t xml:space="preserve"> </w:t>
      </w:r>
      <w:r w:rsidRPr="00377D44">
        <w:rPr>
          <w:rFonts w:ascii="Arial" w:hAnsi="Arial" w:cs="Arial"/>
          <w:sz w:val="24"/>
          <w:szCs w:val="24"/>
          <w:shd w:val="clear" w:color="auto" w:fill="FFFFFF"/>
        </w:rPr>
        <w:t>pe malul stâng al</w:t>
      </w:r>
      <w:r w:rsidRPr="00377D44">
        <w:rPr>
          <w:rStyle w:val="apple-converted-space"/>
          <w:rFonts w:ascii="Arial" w:hAnsi="Arial" w:cs="Arial"/>
          <w:sz w:val="24"/>
          <w:szCs w:val="24"/>
          <w:shd w:val="clear" w:color="auto" w:fill="FFFFFF"/>
        </w:rPr>
        <w:t> </w:t>
      </w:r>
      <w:hyperlink r:id="rId9" w:tooltip="Râul Neajlov" w:history="1">
        <w:r w:rsidRPr="00377D44">
          <w:rPr>
            <w:rStyle w:val="Hyperlink"/>
            <w:rFonts w:ascii="Arial" w:hAnsi="Arial" w:cs="Arial"/>
            <w:color w:val="auto"/>
            <w:sz w:val="24"/>
            <w:szCs w:val="24"/>
            <w:u w:val="none"/>
            <w:shd w:val="clear" w:color="auto" w:fill="FFFFFF"/>
          </w:rPr>
          <w:t>Neajlovului</w:t>
        </w:r>
      </w:hyperlink>
      <w:r w:rsidRPr="00377D44">
        <w:rPr>
          <w:rFonts w:ascii="Arial" w:hAnsi="Arial" w:cs="Arial"/>
          <w:sz w:val="24"/>
          <w:szCs w:val="24"/>
          <w:shd w:val="clear" w:color="auto" w:fill="FFFFFF"/>
        </w:rPr>
        <w:t>,</w:t>
      </w:r>
      <w:r w:rsidRPr="00377D44">
        <w:rPr>
          <w:rFonts w:ascii="Arial" w:hAnsi="Arial" w:cs="Arial"/>
          <w:color w:val="000000"/>
          <w:sz w:val="24"/>
          <w:szCs w:val="24"/>
        </w:rPr>
        <w:t xml:space="preserve"> </w:t>
      </w:r>
      <w:r w:rsidRPr="00377D44">
        <w:rPr>
          <w:rFonts w:ascii="Arial" w:hAnsi="Arial" w:cs="Arial"/>
          <w:color w:val="000000"/>
          <w:sz w:val="24"/>
          <w:szCs w:val="24"/>
          <w:shd w:val="clear" w:color="auto" w:fill="FFFFFF"/>
        </w:rPr>
        <w:t>la o distanţă de 71 km faţă de Municipiul Bucureşti şi 35 km faţă de Municipiul Târgovişte</w:t>
      </w:r>
      <w:r w:rsidRPr="00377D44">
        <w:rPr>
          <w:rFonts w:ascii="Arial" w:hAnsi="Arial" w:cs="Arial"/>
          <w:sz w:val="24"/>
          <w:szCs w:val="24"/>
        </w:rPr>
        <w:t xml:space="preserve"> - resedinta de judet.</w:t>
      </w:r>
      <w:r w:rsidRPr="00377D44">
        <w:rPr>
          <w:rFonts w:ascii="Arial" w:hAnsi="Arial" w:cs="Arial"/>
          <w:sz w:val="24"/>
          <w:szCs w:val="24"/>
          <w:lang w:val="fr-FR"/>
        </w:rPr>
        <w:t xml:space="preserve"> </w:t>
      </w:r>
    </w:p>
    <w:p w:rsidR="005D59CF" w:rsidRPr="00377D44" w:rsidRDefault="00377D44" w:rsidP="003774FE">
      <w:pPr>
        <w:spacing w:after="0" w:line="240" w:lineRule="auto"/>
        <w:ind w:right="-483"/>
        <w:jc w:val="both"/>
        <w:rPr>
          <w:rFonts w:ascii="Arial" w:eastAsia="Times New Roman" w:hAnsi="Arial" w:cs="Arial"/>
          <w:sz w:val="24"/>
          <w:szCs w:val="24"/>
          <w:lang w:val="fr-FR" w:eastAsia="ar-SA"/>
        </w:rPr>
      </w:pPr>
      <w:r w:rsidRPr="00377D44">
        <w:rPr>
          <w:rFonts w:ascii="Arial" w:hAnsi="Arial" w:cs="Arial"/>
          <w:sz w:val="24"/>
          <w:szCs w:val="24"/>
          <w:lang w:val="fr-FR"/>
        </w:rPr>
        <w:t>Coordonate geografice </w:t>
      </w:r>
      <w:r w:rsidRPr="00377D44">
        <w:rPr>
          <w:rFonts w:ascii="Arial" w:hAnsi="Arial" w:cs="Arial"/>
          <w:color w:val="000000"/>
          <w:sz w:val="24"/>
          <w:szCs w:val="24"/>
        </w:rPr>
        <w:t>:  44° 38′ 59″</w:t>
      </w:r>
      <w:r w:rsidRPr="00377D44">
        <w:rPr>
          <w:rFonts w:ascii="Arial" w:hAnsi="Arial" w:cs="Arial"/>
          <w:sz w:val="24"/>
          <w:szCs w:val="24"/>
          <w:lang w:val="fr-FR"/>
        </w:rPr>
        <w:t xml:space="preserve"> latitudine </w:t>
      </w:r>
      <w:r w:rsidRPr="00377D44">
        <w:rPr>
          <w:rFonts w:ascii="Arial" w:hAnsi="Arial" w:cs="Arial"/>
          <w:sz w:val="24"/>
          <w:szCs w:val="24"/>
        </w:rPr>
        <w:t>nordica ,</w:t>
      </w:r>
      <w:r w:rsidRPr="00377D44">
        <w:rPr>
          <w:rFonts w:ascii="Arial" w:hAnsi="Arial" w:cs="Arial"/>
          <w:color w:val="000000"/>
          <w:sz w:val="24"/>
          <w:szCs w:val="24"/>
          <w:shd w:val="clear" w:color="auto" w:fill="F0F0F0"/>
        </w:rPr>
        <w:t xml:space="preserve"> </w:t>
      </w:r>
      <w:r w:rsidRPr="00377D44">
        <w:rPr>
          <w:rFonts w:ascii="Arial" w:hAnsi="Arial" w:cs="Arial"/>
          <w:color w:val="000000"/>
          <w:sz w:val="24"/>
          <w:szCs w:val="24"/>
        </w:rPr>
        <w:t>25° 20′ 27″ longitudine</w:t>
      </w:r>
      <w:r w:rsidRPr="00377D44">
        <w:rPr>
          <w:rFonts w:ascii="Arial" w:hAnsi="Arial" w:cs="Arial"/>
          <w:sz w:val="24"/>
          <w:szCs w:val="24"/>
          <w:lang w:val="fr-FR"/>
        </w:rPr>
        <w:t xml:space="preserve"> estica.</w:t>
      </w:r>
    </w:p>
    <w:p w:rsidR="005D59CF" w:rsidRPr="00377D44" w:rsidRDefault="00377D44" w:rsidP="003774FE">
      <w:pPr>
        <w:spacing w:after="0" w:line="240" w:lineRule="auto"/>
        <w:ind w:right="-483"/>
        <w:jc w:val="both"/>
        <w:rPr>
          <w:rFonts w:ascii="Arial" w:eastAsia="Times New Roman" w:hAnsi="Arial" w:cs="Arial"/>
          <w:sz w:val="24"/>
          <w:szCs w:val="24"/>
          <w:lang w:val="fr-FR" w:eastAsia="ar-SA"/>
        </w:rPr>
      </w:pPr>
      <w:r w:rsidRPr="00377D44">
        <w:rPr>
          <w:rFonts w:ascii="Arial" w:hAnsi="Arial" w:cs="Arial"/>
          <w:sz w:val="24"/>
          <w:szCs w:val="24"/>
          <w:lang w:val="fr-FR" w:eastAsia="ar-SA"/>
        </w:rPr>
        <w:t xml:space="preserve">Terenul pe care se afla </w:t>
      </w:r>
      <w:r w:rsidRPr="00377D44">
        <w:rPr>
          <w:rFonts w:ascii="Arial" w:hAnsi="Arial" w:cs="Arial"/>
          <w:sz w:val="24"/>
          <w:szCs w:val="24"/>
        </w:rPr>
        <w:t>p</w:t>
      </w:r>
      <w:r w:rsidRPr="00377D44">
        <w:rPr>
          <w:rFonts w:ascii="Arial" w:eastAsia="Times New Roman" w:hAnsi="Arial" w:cs="Arial"/>
          <w:sz w:val="24"/>
          <w:szCs w:val="24"/>
          <w:lang w:val="it-IT"/>
        </w:rPr>
        <w:t>erimetrul de extractie</w:t>
      </w:r>
      <w:r w:rsidRPr="00377D44">
        <w:rPr>
          <w:rFonts w:ascii="Arial" w:eastAsia="Times New Roman" w:hAnsi="Arial" w:cs="Arial"/>
          <w:sz w:val="24"/>
          <w:szCs w:val="24"/>
          <w:lang w:val="fr-FR" w:eastAsia="ar-SA"/>
        </w:rPr>
        <w:t xml:space="preserve"> are o forma aproximativ regulata cu acces carosabil din </w:t>
      </w:r>
      <w:r w:rsidRPr="00377D44">
        <w:rPr>
          <w:rFonts w:ascii="Arial" w:hAnsi="Arial" w:cs="Arial"/>
          <w:sz w:val="24"/>
          <w:szCs w:val="24"/>
          <w:lang w:val="fr-FR" w:eastAsia="ar-SA"/>
        </w:rPr>
        <w:t xml:space="preserve">drumul de exploatare </w:t>
      </w:r>
      <w:r w:rsidRPr="00377D44">
        <w:rPr>
          <w:rFonts w:ascii="Arial" w:eastAsia="Times New Roman" w:hAnsi="Arial" w:cs="Arial"/>
          <w:sz w:val="24"/>
          <w:szCs w:val="24"/>
          <w:lang w:val="fr-FR" w:eastAsia="ar-SA"/>
        </w:rPr>
        <w:t>DE 488, drum de pamant aflat pe laturile de Nord si Vest</w:t>
      </w:r>
      <w:r w:rsidRPr="00377D44">
        <w:rPr>
          <w:rFonts w:ascii="Arial" w:hAnsi="Arial" w:cs="Arial"/>
          <w:i/>
          <w:sz w:val="24"/>
          <w:szCs w:val="24"/>
          <w:lang w:val="fr-FR" w:eastAsia="ar-SA"/>
        </w:rPr>
        <w:t xml:space="preserve">  </w:t>
      </w:r>
      <w:r w:rsidRPr="00753FF5">
        <w:rPr>
          <w:rFonts w:ascii="Arial" w:hAnsi="Arial" w:cs="Arial"/>
          <w:sz w:val="24"/>
          <w:szCs w:val="24"/>
          <w:lang w:val="fr-FR" w:eastAsia="ar-SA"/>
        </w:rPr>
        <w:t>și următoarele v</w:t>
      </w:r>
      <w:r w:rsidR="005D59CF" w:rsidRPr="00753FF5">
        <w:rPr>
          <w:rFonts w:ascii="Arial" w:eastAsia="Times New Roman" w:hAnsi="Arial" w:cs="Arial"/>
          <w:sz w:val="24"/>
          <w:szCs w:val="24"/>
          <w:lang w:val="fr-FR" w:eastAsia="ar-SA"/>
        </w:rPr>
        <w:t>ecinatati :</w:t>
      </w:r>
      <w:r w:rsidR="005D59CF" w:rsidRPr="00377D44">
        <w:rPr>
          <w:rFonts w:ascii="Arial" w:eastAsia="Times New Roman" w:hAnsi="Arial" w:cs="Arial"/>
          <w:sz w:val="24"/>
          <w:szCs w:val="24"/>
          <w:lang w:val="fr-FR" w:eastAsia="ar-SA"/>
        </w:rPr>
        <w:t xml:space="preserve"> </w:t>
      </w:r>
    </w:p>
    <w:p w:rsidR="00377D44" w:rsidRPr="00377D44" w:rsidRDefault="005D59CF" w:rsidP="003774FE">
      <w:pPr>
        <w:spacing w:after="0" w:line="240" w:lineRule="auto"/>
        <w:ind w:right="-483"/>
        <w:jc w:val="both"/>
        <w:rPr>
          <w:rFonts w:ascii="Arial" w:hAnsi="Arial" w:cs="Arial"/>
          <w:bCs/>
          <w:sz w:val="24"/>
          <w:szCs w:val="24"/>
        </w:rPr>
      </w:pPr>
      <w:r w:rsidRPr="00377D44">
        <w:rPr>
          <w:rFonts w:ascii="Arial" w:eastAsia="Times New Roman" w:hAnsi="Arial" w:cs="Arial"/>
          <w:bCs/>
          <w:sz w:val="24"/>
          <w:szCs w:val="24"/>
        </w:rPr>
        <w:t xml:space="preserve">- </w:t>
      </w:r>
      <w:r w:rsidR="00377D44" w:rsidRPr="00377D44">
        <w:rPr>
          <w:rFonts w:ascii="Arial" w:hAnsi="Arial" w:cs="Arial"/>
          <w:bCs/>
          <w:sz w:val="24"/>
          <w:szCs w:val="24"/>
        </w:rPr>
        <w:t xml:space="preserve">la </w:t>
      </w:r>
      <w:r w:rsidRPr="00377D44">
        <w:rPr>
          <w:rFonts w:ascii="Arial" w:eastAsia="Times New Roman" w:hAnsi="Arial" w:cs="Arial"/>
          <w:sz w:val="24"/>
          <w:szCs w:val="24"/>
        </w:rPr>
        <w:t>Vest</w:t>
      </w:r>
      <w:r w:rsidRPr="00377D44">
        <w:rPr>
          <w:rFonts w:ascii="Arial" w:eastAsia="Times New Roman" w:hAnsi="Arial" w:cs="Arial"/>
          <w:sz w:val="24"/>
          <w:szCs w:val="24"/>
        </w:rPr>
        <w:tab/>
      </w:r>
      <w:r w:rsidR="00377D44">
        <w:rPr>
          <w:rFonts w:ascii="Arial" w:hAnsi="Arial" w:cs="Arial"/>
          <w:sz w:val="24"/>
          <w:szCs w:val="24"/>
        </w:rPr>
        <w:t xml:space="preserve">   </w:t>
      </w:r>
      <w:r w:rsidRPr="00377D44">
        <w:rPr>
          <w:rFonts w:ascii="Arial" w:eastAsia="Times New Roman" w:hAnsi="Arial" w:cs="Arial"/>
          <w:sz w:val="24"/>
          <w:szCs w:val="24"/>
        </w:rPr>
        <w:t xml:space="preserve">- </w:t>
      </w:r>
      <w:r w:rsidRPr="00377D44">
        <w:rPr>
          <w:rFonts w:ascii="Arial" w:eastAsia="Times New Roman" w:hAnsi="Arial" w:cs="Arial"/>
          <w:bCs/>
          <w:sz w:val="24"/>
          <w:szCs w:val="24"/>
        </w:rPr>
        <w:t>teren SC AB EXPLO AGREGATE SRL Pitesti (statia de spalare sortare Greci)</w:t>
      </w:r>
      <w:r w:rsidR="00377D44" w:rsidRPr="00377D44">
        <w:rPr>
          <w:rFonts w:ascii="Arial" w:hAnsi="Arial" w:cs="Arial"/>
          <w:bCs/>
          <w:sz w:val="24"/>
          <w:szCs w:val="24"/>
        </w:rPr>
        <w:t>.</w:t>
      </w:r>
    </w:p>
    <w:p w:rsidR="005D59CF" w:rsidRDefault="005D59CF" w:rsidP="003774FE">
      <w:pPr>
        <w:spacing w:after="0" w:line="240" w:lineRule="auto"/>
        <w:ind w:right="-483"/>
        <w:jc w:val="both"/>
        <w:rPr>
          <w:rFonts w:ascii="Arial" w:hAnsi="Arial" w:cs="Arial"/>
          <w:sz w:val="24"/>
          <w:szCs w:val="24"/>
        </w:rPr>
      </w:pPr>
      <w:r w:rsidRPr="00377D44">
        <w:rPr>
          <w:rFonts w:ascii="Arial" w:eastAsia="Times New Roman" w:hAnsi="Arial" w:cs="Arial"/>
          <w:bCs/>
          <w:sz w:val="24"/>
          <w:szCs w:val="24"/>
        </w:rPr>
        <w:t xml:space="preserve">- </w:t>
      </w:r>
      <w:r w:rsidR="00377D44" w:rsidRPr="00377D44">
        <w:rPr>
          <w:rFonts w:ascii="Arial" w:hAnsi="Arial" w:cs="Arial"/>
          <w:bCs/>
          <w:sz w:val="24"/>
          <w:szCs w:val="24"/>
        </w:rPr>
        <w:t xml:space="preserve">la </w:t>
      </w:r>
      <w:r w:rsidRPr="00377D44">
        <w:rPr>
          <w:rFonts w:ascii="Arial" w:eastAsia="Times New Roman" w:hAnsi="Arial" w:cs="Arial"/>
          <w:sz w:val="24"/>
          <w:szCs w:val="24"/>
        </w:rPr>
        <w:t>Est</w:t>
      </w:r>
      <w:r w:rsidRPr="00377D44">
        <w:rPr>
          <w:rFonts w:ascii="Arial" w:eastAsia="Times New Roman" w:hAnsi="Arial" w:cs="Arial"/>
          <w:sz w:val="24"/>
          <w:szCs w:val="24"/>
        </w:rPr>
        <w:tab/>
      </w:r>
      <w:r w:rsidR="00377D44">
        <w:rPr>
          <w:rFonts w:ascii="Arial" w:hAnsi="Arial" w:cs="Arial"/>
          <w:sz w:val="24"/>
          <w:szCs w:val="24"/>
        </w:rPr>
        <w:t xml:space="preserve">   </w:t>
      </w:r>
      <w:r w:rsidRPr="00377D44">
        <w:rPr>
          <w:rFonts w:ascii="Arial" w:eastAsia="Times New Roman" w:hAnsi="Arial" w:cs="Arial"/>
          <w:sz w:val="24"/>
          <w:szCs w:val="24"/>
        </w:rPr>
        <w:t>- proprietar Badita Iulica</w:t>
      </w:r>
      <w:r w:rsidR="00377D44" w:rsidRPr="00377D44">
        <w:rPr>
          <w:rFonts w:ascii="Arial" w:hAnsi="Arial" w:cs="Arial"/>
          <w:sz w:val="24"/>
          <w:szCs w:val="24"/>
        </w:rPr>
        <w:t>.</w:t>
      </w:r>
    </w:p>
    <w:p w:rsidR="009C07EB" w:rsidRPr="00377D44" w:rsidRDefault="009C07EB" w:rsidP="003774FE">
      <w:pPr>
        <w:spacing w:after="0" w:line="240" w:lineRule="auto"/>
        <w:ind w:right="-483"/>
        <w:jc w:val="both"/>
        <w:rPr>
          <w:rFonts w:ascii="Arial" w:eastAsia="Times New Roman" w:hAnsi="Arial" w:cs="Arial"/>
          <w:bCs/>
          <w:sz w:val="24"/>
          <w:szCs w:val="24"/>
        </w:rPr>
      </w:pPr>
    </w:p>
    <w:p w:rsidR="005D59CF" w:rsidRPr="00377D44" w:rsidRDefault="005D59CF" w:rsidP="003774FE">
      <w:pPr>
        <w:spacing w:after="0" w:line="240" w:lineRule="auto"/>
        <w:ind w:right="-483" w:hanging="1080"/>
        <w:jc w:val="both"/>
        <w:rPr>
          <w:rFonts w:ascii="Arial" w:eastAsia="Times New Roman" w:hAnsi="Arial" w:cs="Arial"/>
          <w:sz w:val="24"/>
          <w:szCs w:val="24"/>
        </w:rPr>
      </w:pPr>
      <w:r w:rsidRPr="00377D44">
        <w:rPr>
          <w:rFonts w:ascii="Arial" w:eastAsia="Times New Roman" w:hAnsi="Arial" w:cs="Arial"/>
          <w:bCs/>
          <w:sz w:val="24"/>
          <w:szCs w:val="24"/>
        </w:rPr>
        <w:t xml:space="preserve">       </w:t>
      </w:r>
      <w:r w:rsidR="00377D44" w:rsidRPr="00377D44">
        <w:rPr>
          <w:rFonts w:ascii="Arial" w:hAnsi="Arial" w:cs="Arial"/>
          <w:bCs/>
          <w:sz w:val="24"/>
          <w:szCs w:val="24"/>
        </w:rPr>
        <w:t xml:space="preserve">         </w:t>
      </w:r>
      <w:r w:rsidRPr="00377D44">
        <w:rPr>
          <w:rFonts w:ascii="Arial" w:eastAsia="Times New Roman" w:hAnsi="Arial" w:cs="Arial"/>
          <w:bCs/>
          <w:sz w:val="24"/>
          <w:szCs w:val="24"/>
        </w:rPr>
        <w:t xml:space="preserve">- </w:t>
      </w:r>
      <w:r w:rsidR="00377D44" w:rsidRPr="00377D44">
        <w:rPr>
          <w:rFonts w:ascii="Arial" w:hAnsi="Arial" w:cs="Arial"/>
          <w:bCs/>
          <w:sz w:val="24"/>
          <w:szCs w:val="24"/>
        </w:rPr>
        <w:t xml:space="preserve">la </w:t>
      </w:r>
      <w:r w:rsidRPr="00377D44">
        <w:rPr>
          <w:rFonts w:ascii="Arial" w:eastAsia="Times New Roman" w:hAnsi="Arial" w:cs="Arial"/>
          <w:sz w:val="24"/>
          <w:szCs w:val="24"/>
        </w:rPr>
        <w:t xml:space="preserve">Sud </w:t>
      </w:r>
      <w:r w:rsidRPr="00377D44">
        <w:rPr>
          <w:rFonts w:ascii="Arial" w:eastAsia="Times New Roman" w:hAnsi="Arial" w:cs="Arial"/>
          <w:sz w:val="24"/>
          <w:szCs w:val="24"/>
        </w:rPr>
        <w:tab/>
      </w:r>
      <w:r w:rsidR="00377D44">
        <w:rPr>
          <w:rFonts w:ascii="Arial" w:hAnsi="Arial" w:cs="Arial"/>
          <w:sz w:val="24"/>
          <w:szCs w:val="24"/>
        </w:rPr>
        <w:t xml:space="preserve">   </w:t>
      </w:r>
      <w:r w:rsidRPr="00377D44">
        <w:rPr>
          <w:rFonts w:ascii="Arial" w:eastAsia="Times New Roman" w:hAnsi="Arial" w:cs="Arial"/>
          <w:sz w:val="24"/>
          <w:szCs w:val="24"/>
        </w:rPr>
        <w:t>- DE 448 si proprietar Marin Elena</w:t>
      </w:r>
      <w:r w:rsidR="00377D44" w:rsidRPr="00377D44">
        <w:rPr>
          <w:rFonts w:ascii="Arial" w:hAnsi="Arial" w:cs="Arial"/>
          <w:sz w:val="24"/>
          <w:szCs w:val="24"/>
        </w:rPr>
        <w:t>.</w:t>
      </w:r>
    </w:p>
    <w:p w:rsidR="005D59CF" w:rsidRPr="00377D44" w:rsidRDefault="005D59CF" w:rsidP="003774FE">
      <w:pPr>
        <w:spacing w:after="0" w:line="240" w:lineRule="auto"/>
        <w:ind w:right="-483" w:hanging="1080"/>
        <w:jc w:val="both"/>
        <w:rPr>
          <w:rFonts w:ascii="Arial" w:eastAsia="Times New Roman" w:hAnsi="Arial" w:cs="Arial"/>
          <w:sz w:val="24"/>
          <w:szCs w:val="24"/>
        </w:rPr>
      </w:pPr>
      <w:r w:rsidRPr="00377D44">
        <w:rPr>
          <w:rFonts w:ascii="Arial" w:eastAsia="Times New Roman" w:hAnsi="Arial" w:cs="Arial"/>
          <w:sz w:val="24"/>
          <w:szCs w:val="24"/>
        </w:rPr>
        <w:t xml:space="preserve">               </w:t>
      </w:r>
      <w:r w:rsidRPr="00377D44">
        <w:rPr>
          <w:rFonts w:ascii="Arial" w:eastAsia="Times New Roman" w:hAnsi="Arial" w:cs="Arial"/>
          <w:sz w:val="24"/>
          <w:szCs w:val="24"/>
        </w:rPr>
        <w:tab/>
        <w:t>-</w:t>
      </w:r>
      <w:r w:rsidR="00377D44" w:rsidRPr="00377D44">
        <w:rPr>
          <w:rFonts w:ascii="Arial" w:hAnsi="Arial" w:cs="Arial"/>
          <w:sz w:val="24"/>
          <w:szCs w:val="24"/>
        </w:rPr>
        <w:t xml:space="preserve"> la</w:t>
      </w:r>
      <w:r w:rsidRPr="00377D44">
        <w:rPr>
          <w:rFonts w:ascii="Arial" w:eastAsia="Times New Roman" w:hAnsi="Arial" w:cs="Arial"/>
          <w:sz w:val="24"/>
          <w:szCs w:val="24"/>
        </w:rPr>
        <w:t xml:space="preserve"> Nord </w:t>
      </w:r>
      <w:r w:rsidRPr="00377D44">
        <w:rPr>
          <w:rFonts w:ascii="Arial" w:eastAsia="Times New Roman" w:hAnsi="Arial" w:cs="Arial"/>
          <w:sz w:val="24"/>
          <w:szCs w:val="24"/>
        </w:rPr>
        <w:tab/>
      </w:r>
      <w:r w:rsidR="00377D44">
        <w:rPr>
          <w:rFonts w:ascii="Arial" w:hAnsi="Arial" w:cs="Arial"/>
          <w:sz w:val="24"/>
          <w:szCs w:val="24"/>
        </w:rPr>
        <w:t xml:space="preserve">   </w:t>
      </w:r>
      <w:r w:rsidRPr="00377D44">
        <w:rPr>
          <w:rFonts w:ascii="Arial" w:eastAsia="Times New Roman" w:hAnsi="Arial" w:cs="Arial"/>
          <w:sz w:val="24"/>
          <w:szCs w:val="24"/>
        </w:rPr>
        <w:t>- proprietar Gheorghe Gheorghe</w:t>
      </w:r>
      <w:r w:rsidR="00377D44" w:rsidRPr="00377D44">
        <w:rPr>
          <w:rFonts w:ascii="Arial" w:hAnsi="Arial" w:cs="Arial"/>
          <w:sz w:val="24"/>
          <w:szCs w:val="24"/>
        </w:rPr>
        <w:t>.</w:t>
      </w:r>
      <w:r w:rsidRPr="00377D44">
        <w:rPr>
          <w:rFonts w:ascii="Arial" w:eastAsia="Times New Roman" w:hAnsi="Arial" w:cs="Arial"/>
          <w:sz w:val="24"/>
          <w:szCs w:val="24"/>
        </w:rPr>
        <w:t xml:space="preserve"> </w:t>
      </w:r>
    </w:p>
    <w:p w:rsidR="006A62CB" w:rsidRPr="007515BC" w:rsidRDefault="006A62CB" w:rsidP="003774FE">
      <w:pPr>
        <w:tabs>
          <w:tab w:val="left" w:pos="0"/>
        </w:tabs>
        <w:spacing w:after="0" w:line="240" w:lineRule="auto"/>
        <w:ind w:right="-483"/>
        <w:jc w:val="both"/>
        <w:rPr>
          <w:rFonts w:ascii="Arial" w:hAnsi="Arial" w:cs="Arial"/>
          <w:sz w:val="24"/>
          <w:szCs w:val="24"/>
        </w:rPr>
      </w:pPr>
    </w:p>
    <w:p w:rsidR="00052755" w:rsidRDefault="00052755" w:rsidP="003774FE">
      <w:pPr>
        <w:tabs>
          <w:tab w:val="left" w:pos="0"/>
        </w:tabs>
        <w:spacing w:after="0" w:line="240" w:lineRule="auto"/>
        <w:ind w:right="-483"/>
        <w:jc w:val="both"/>
        <w:rPr>
          <w:rFonts w:ascii="Arial" w:hAnsi="Arial" w:cs="Arial"/>
          <w:b/>
          <w:sz w:val="24"/>
          <w:szCs w:val="24"/>
        </w:rPr>
      </w:pPr>
      <w:r w:rsidRPr="00377D44">
        <w:rPr>
          <w:rFonts w:ascii="Arial" w:hAnsi="Arial" w:cs="Arial"/>
          <w:b/>
          <w:sz w:val="24"/>
          <w:szCs w:val="24"/>
        </w:rPr>
        <w:t>II.2.e. Coordonatele Stereo 70</w:t>
      </w:r>
    </w:p>
    <w:p w:rsidR="00377D44" w:rsidRDefault="00377D44" w:rsidP="003774FE">
      <w:pPr>
        <w:tabs>
          <w:tab w:val="left" w:pos="0"/>
        </w:tabs>
        <w:spacing w:after="0" w:line="240" w:lineRule="auto"/>
        <w:ind w:right="-483"/>
        <w:jc w:val="both"/>
        <w:rPr>
          <w:rFonts w:ascii="Arial" w:hAnsi="Arial" w:cs="Arial"/>
          <w:b/>
          <w:sz w:val="24"/>
          <w:szCs w:val="24"/>
        </w:rPr>
      </w:pPr>
    </w:p>
    <w:p w:rsidR="00377D44" w:rsidRPr="004B0242" w:rsidRDefault="00377D44" w:rsidP="003774FE">
      <w:pPr>
        <w:autoSpaceDE w:val="0"/>
        <w:autoSpaceDN w:val="0"/>
        <w:adjustRightInd w:val="0"/>
        <w:spacing w:after="0" w:line="240" w:lineRule="auto"/>
        <w:ind w:right="-483"/>
        <w:rPr>
          <w:rFonts w:ascii="Helvetica" w:hAnsi="Helvetica" w:cs="Helvetica"/>
          <w:sz w:val="24"/>
          <w:szCs w:val="24"/>
        </w:rPr>
      </w:pPr>
      <w:r>
        <w:rPr>
          <w:rFonts w:ascii="Arial" w:hAnsi="Arial" w:cs="Arial"/>
          <w:sz w:val="24"/>
          <w:szCs w:val="24"/>
        </w:rPr>
        <w:t>Inventar</w:t>
      </w:r>
      <w:r w:rsidRPr="00BD3AAE">
        <w:rPr>
          <w:rFonts w:ascii="Arial" w:hAnsi="Arial" w:cs="Arial"/>
          <w:sz w:val="24"/>
          <w:szCs w:val="24"/>
        </w:rPr>
        <w:t xml:space="preserve"> coordonate Stereo 70:</w:t>
      </w:r>
    </w:p>
    <w:tbl>
      <w:tblPr>
        <w:tblStyle w:val="TableGrid"/>
        <w:tblW w:w="9464" w:type="dxa"/>
        <w:tblInd w:w="108" w:type="dxa"/>
        <w:tblLook w:val="04A0"/>
      </w:tblPr>
      <w:tblGrid>
        <w:gridCol w:w="1484"/>
        <w:gridCol w:w="1595"/>
        <w:gridCol w:w="1596"/>
        <w:gridCol w:w="1595"/>
        <w:gridCol w:w="1596"/>
        <w:gridCol w:w="1598"/>
      </w:tblGrid>
      <w:tr w:rsidR="005B2767" w:rsidTr="003774FE">
        <w:trPr>
          <w:trHeight w:val="153"/>
        </w:trPr>
        <w:tc>
          <w:tcPr>
            <w:tcW w:w="4675" w:type="dxa"/>
            <w:gridSpan w:val="3"/>
            <w:tcBorders>
              <w:bottom w:val="single" w:sz="4" w:space="0" w:color="auto"/>
            </w:tcBorders>
          </w:tcPr>
          <w:p w:rsidR="005B2767" w:rsidRDefault="005B2767" w:rsidP="003774FE">
            <w:pPr>
              <w:tabs>
                <w:tab w:val="left" w:pos="0"/>
              </w:tabs>
              <w:ind w:right="-483"/>
              <w:rPr>
                <w:rFonts w:ascii="Arial" w:hAnsi="Arial" w:cs="Arial"/>
                <w:b/>
                <w:sz w:val="20"/>
                <w:szCs w:val="20"/>
                <w:lang w:val="fr-FR"/>
              </w:rPr>
            </w:pPr>
            <w:r w:rsidRPr="005B2767">
              <w:rPr>
                <w:rFonts w:ascii="Arial" w:hAnsi="Arial" w:cs="Arial"/>
                <w:b/>
                <w:sz w:val="20"/>
                <w:szCs w:val="20"/>
                <w:lang w:val="fr-FR"/>
              </w:rPr>
              <w:t xml:space="preserve">Coordonatele de delimitare ale terenului </w:t>
            </w:r>
          </w:p>
          <w:p w:rsidR="005B2767" w:rsidRPr="005B2767" w:rsidRDefault="005B2767" w:rsidP="003774FE">
            <w:pPr>
              <w:tabs>
                <w:tab w:val="left" w:pos="0"/>
              </w:tabs>
              <w:ind w:right="-483"/>
              <w:rPr>
                <w:rFonts w:ascii="Arial" w:hAnsi="Arial" w:cs="Arial"/>
                <w:b/>
                <w:sz w:val="20"/>
                <w:szCs w:val="20"/>
              </w:rPr>
            </w:pPr>
            <w:r w:rsidRPr="005B2767">
              <w:rPr>
                <w:rFonts w:ascii="Arial" w:hAnsi="Arial" w:cs="Arial"/>
                <w:b/>
                <w:sz w:val="20"/>
                <w:szCs w:val="20"/>
                <w:lang w:val="fr-FR"/>
              </w:rPr>
              <w:t>conforme actelor de proprietate</w:t>
            </w:r>
          </w:p>
        </w:tc>
        <w:tc>
          <w:tcPr>
            <w:tcW w:w="4789" w:type="dxa"/>
            <w:gridSpan w:val="3"/>
            <w:tcBorders>
              <w:bottom w:val="single" w:sz="4" w:space="0" w:color="auto"/>
            </w:tcBorders>
          </w:tcPr>
          <w:p w:rsidR="005B2767" w:rsidRPr="00753FF5" w:rsidRDefault="00753FF5" w:rsidP="003774FE">
            <w:pPr>
              <w:tabs>
                <w:tab w:val="left" w:pos="0"/>
              </w:tabs>
              <w:ind w:right="-483"/>
              <w:jc w:val="both"/>
              <w:rPr>
                <w:rFonts w:ascii="Arial" w:hAnsi="Arial" w:cs="Arial"/>
                <w:b/>
                <w:sz w:val="20"/>
                <w:szCs w:val="20"/>
              </w:rPr>
            </w:pPr>
            <w:r w:rsidRPr="00753FF5">
              <w:rPr>
                <w:rFonts w:ascii="Arial" w:hAnsi="Arial" w:cs="Arial"/>
                <w:b/>
                <w:sz w:val="20"/>
                <w:szCs w:val="20"/>
                <w:lang w:val="en-US"/>
              </w:rPr>
              <w:t xml:space="preserve">Coordonatele amenajarii bazinului piscicol  </w:t>
            </w:r>
          </w:p>
        </w:tc>
      </w:tr>
      <w:tr w:rsidR="00753FF5" w:rsidTr="003774FE">
        <w:trPr>
          <w:trHeight w:val="123"/>
        </w:trPr>
        <w:tc>
          <w:tcPr>
            <w:tcW w:w="1484" w:type="dxa"/>
            <w:tcBorders>
              <w:top w:val="single" w:sz="4" w:space="0" w:color="auto"/>
            </w:tcBorders>
          </w:tcPr>
          <w:p w:rsidR="00753FF5" w:rsidRPr="00753FF5" w:rsidRDefault="00753FF5" w:rsidP="003774FE">
            <w:pPr>
              <w:ind w:right="-483"/>
              <w:jc w:val="center"/>
              <w:rPr>
                <w:rFonts w:ascii="Arial" w:eastAsia="MS Mincho" w:hAnsi="Arial" w:cs="Arial"/>
                <w:b/>
                <w:sz w:val="20"/>
                <w:szCs w:val="20"/>
              </w:rPr>
            </w:pPr>
            <w:r w:rsidRPr="00753FF5">
              <w:rPr>
                <w:rFonts w:ascii="Arial" w:hAnsi="Arial" w:cs="Arial"/>
                <w:b/>
                <w:sz w:val="20"/>
                <w:szCs w:val="20"/>
              </w:rPr>
              <w:t>Punct</w:t>
            </w:r>
          </w:p>
        </w:tc>
        <w:tc>
          <w:tcPr>
            <w:tcW w:w="1595" w:type="dxa"/>
            <w:tcBorders>
              <w:top w:val="single" w:sz="4" w:space="0" w:color="auto"/>
            </w:tcBorders>
          </w:tcPr>
          <w:p w:rsidR="00753FF5" w:rsidRPr="00753FF5" w:rsidRDefault="00753FF5" w:rsidP="003774FE">
            <w:pPr>
              <w:jc w:val="center"/>
              <w:rPr>
                <w:rFonts w:ascii="Arial" w:eastAsia="MS Mincho" w:hAnsi="Arial" w:cs="Arial"/>
                <w:b/>
                <w:sz w:val="20"/>
                <w:szCs w:val="20"/>
              </w:rPr>
            </w:pPr>
            <w:r w:rsidRPr="00753FF5">
              <w:rPr>
                <w:rFonts w:ascii="Arial" w:hAnsi="Arial" w:cs="Arial"/>
                <w:b/>
                <w:sz w:val="20"/>
                <w:szCs w:val="20"/>
              </w:rPr>
              <w:t>X</w:t>
            </w:r>
          </w:p>
        </w:tc>
        <w:tc>
          <w:tcPr>
            <w:tcW w:w="1596" w:type="dxa"/>
            <w:tcBorders>
              <w:top w:val="single" w:sz="4" w:space="0" w:color="auto"/>
            </w:tcBorders>
          </w:tcPr>
          <w:p w:rsidR="00753FF5" w:rsidRPr="00753FF5" w:rsidRDefault="00753FF5" w:rsidP="003774FE">
            <w:pPr>
              <w:jc w:val="center"/>
              <w:rPr>
                <w:rFonts w:ascii="Arial" w:eastAsia="MS Mincho" w:hAnsi="Arial" w:cs="Arial"/>
                <w:b/>
                <w:sz w:val="20"/>
                <w:szCs w:val="20"/>
              </w:rPr>
            </w:pPr>
            <w:r w:rsidRPr="00753FF5">
              <w:rPr>
                <w:rFonts w:ascii="Arial" w:hAnsi="Arial" w:cs="Arial"/>
                <w:b/>
                <w:sz w:val="20"/>
                <w:szCs w:val="20"/>
              </w:rPr>
              <w:t>Y</w:t>
            </w:r>
          </w:p>
        </w:tc>
        <w:tc>
          <w:tcPr>
            <w:tcW w:w="1595" w:type="dxa"/>
            <w:tcBorders>
              <w:top w:val="single" w:sz="4" w:space="0" w:color="auto"/>
            </w:tcBorders>
          </w:tcPr>
          <w:p w:rsidR="00753FF5" w:rsidRPr="00753FF5" w:rsidRDefault="00753FF5" w:rsidP="003774FE">
            <w:pPr>
              <w:ind w:right="-483"/>
              <w:jc w:val="center"/>
              <w:rPr>
                <w:rFonts w:ascii="Arial" w:eastAsia="MS Mincho" w:hAnsi="Arial" w:cs="Arial"/>
                <w:b/>
                <w:sz w:val="20"/>
                <w:szCs w:val="20"/>
              </w:rPr>
            </w:pPr>
            <w:r w:rsidRPr="00753FF5">
              <w:rPr>
                <w:rFonts w:ascii="Arial" w:hAnsi="Arial" w:cs="Arial"/>
                <w:b/>
                <w:sz w:val="20"/>
                <w:szCs w:val="20"/>
              </w:rPr>
              <w:t>Punct</w:t>
            </w:r>
          </w:p>
        </w:tc>
        <w:tc>
          <w:tcPr>
            <w:tcW w:w="1596" w:type="dxa"/>
            <w:tcBorders>
              <w:top w:val="single" w:sz="4" w:space="0" w:color="auto"/>
            </w:tcBorders>
          </w:tcPr>
          <w:p w:rsidR="00753FF5" w:rsidRPr="00753FF5" w:rsidRDefault="00753FF5" w:rsidP="003774FE">
            <w:pPr>
              <w:ind w:right="-39"/>
              <w:jc w:val="center"/>
              <w:rPr>
                <w:rFonts w:ascii="Arial" w:eastAsia="MS Mincho" w:hAnsi="Arial" w:cs="Arial"/>
                <w:b/>
                <w:sz w:val="20"/>
                <w:szCs w:val="20"/>
              </w:rPr>
            </w:pPr>
            <w:r w:rsidRPr="00753FF5">
              <w:rPr>
                <w:rFonts w:ascii="Arial" w:hAnsi="Arial" w:cs="Arial"/>
                <w:b/>
                <w:sz w:val="20"/>
                <w:szCs w:val="20"/>
              </w:rPr>
              <w:t>X</w:t>
            </w:r>
          </w:p>
        </w:tc>
        <w:tc>
          <w:tcPr>
            <w:tcW w:w="1597" w:type="dxa"/>
            <w:tcBorders>
              <w:top w:val="single" w:sz="4" w:space="0" w:color="auto"/>
            </w:tcBorders>
          </w:tcPr>
          <w:p w:rsidR="00753FF5" w:rsidRPr="00753FF5" w:rsidRDefault="00753FF5" w:rsidP="003774FE">
            <w:pPr>
              <w:jc w:val="center"/>
              <w:rPr>
                <w:rFonts w:ascii="Arial" w:eastAsia="MS Mincho" w:hAnsi="Arial" w:cs="Arial"/>
                <w:b/>
                <w:sz w:val="20"/>
                <w:szCs w:val="20"/>
              </w:rPr>
            </w:pPr>
            <w:r w:rsidRPr="00753FF5">
              <w:rPr>
                <w:rFonts w:ascii="Arial" w:hAnsi="Arial" w:cs="Arial"/>
                <w:b/>
                <w:sz w:val="20"/>
                <w:szCs w:val="20"/>
              </w:rPr>
              <w:t>Y</w:t>
            </w:r>
          </w:p>
        </w:tc>
      </w:tr>
      <w:tr w:rsidR="00753FF5" w:rsidTr="003774FE">
        <w:trPr>
          <w:trHeight w:val="230"/>
        </w:trPr>
        <w:tc>
          <w:tcPr>
            <w:tcW w:w="1484"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A</w:t>
            </w:r>
          </w:p>
        </w:tc>
        <w:tc>
          <w:tcPr>
            <w:tcW w:w="1595"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352429.843</w:t>
            </w:r>
          </w:p>
        </w:tc>
        <w:tc>
          <w:tcPr>
            <w:tcW w:w="1596"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526909.581</w:t>
            </w:r>
          </w:p>
        </w:tc>
        <w:tc>
          <w:tcPr>
            <w:tcW w:w="1595"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1</w:t>
            </w:r>
          </w:p>
        </w:tc>
        <w:tc>
          <w:tcPr>
            <w:tcW w:w="1596" w:type="dxa"/>
            <w:vAlign w:val="center"/>
          </w:tcPr>
          <w:p w:rsidR="00753FF5" w:rsidRPr="00753FF5" w:rsidRDefault="00753FF5" w:rsidP="003774FE">
            <w:pPr>
              <w:ind w:right="-39"/>
              <w:jc w:val="center"/>
              <w:rPr>
                <w:rFonts w:ascii="Arial" w:hAnsi="Arial" w:cs="Arial"/>
                <w:sz w:val="20"/>
                <w:szCs w:val="20"/>
              </w:rPr>
            </w:pPr>
            <w:r w:rsidRPr="00753FF5">
              <w:rPr>
                <w:rFonts w:ascii="Arial" w:hAnsi="Arial" w:cs="Arial"/>
                <w:sz w:val="20"/>
                <w:szCs w:val="20"/>
              </w:rPr>
              <w:t>352433.465</w:t>
            </w:r>
          </w:p>
        </w:tc>
        <w:tc>
          <w:tcPr>
            <w:tcW w:w="1597"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526903.033</w:t>
            </w:r>
          </w:p>
        </w:tc>
      </w:tr>
      <w:tr w:rsidR="00753FF5" w:rsidTr="003774FE">
        <w:trPr>
          <w:trHeight w:val="230"/>
        </w:trPr>
        <w:tc>
          <w:tcPr>
            <w:tcW w:w="1484"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B</w:t>
            </w:r>
          </w:p>
        </w:tc>
        <w:tc>
          <w:tcPr>
            <w:tcW w:w="1595"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352497.319</w:t>
            </w:r>
          </w:p>
        </w:tc>
        <w:tc>
          <w:tcPr>
            <w:tcW w:w="1596"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526843.770</w:t>
            </w:r>
          </w:p>
        </w:tc>
        <w:tc>
          <w:tcPr>
            <w:tcW w:w="1595"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2</w:t>
            </w:r>
          </w:p>
        </w:tc>
        <w:tc>
          <w:tcPr>
            <w:tcW w:w="1596" w:type="dxa"/>
            <w:vAlign w:val="center"/>
          </w:tcPr>
          <w:p w:rsidR="00753FF5" w:rsidRPr="00753FF5" w:rsidRDefault="00753FF5" w:rsidP="003774FE">
            <w:pPr>
              <w:ind w:right="-39"/>
              <w:jc w:val="center"/>
              <w:rPr>
                <w:rFonts w:ascii="Arial" w:hAnsi="Arial" w:cs="Arial"/>
                <w:sz w:val="20"/>
                <w:szCs w:val="20"/>
              </w:rPr>
            </w:pPr>
            <w:r w:rsidRPr="00753FF5">
              <w:rPr>
                <w:rFonts w:ascii="Arial" w:hAnsi="Arial" w:cs="Arial"/>
                <w:sz w:val="20"/>
                <w:szCs w:val="20"/>
              </w:rPr>
              <w:t>352495.874</w:t>
            </w:r>
          </w:p>
        </w:tc>
        <w:tc>
          <w:tcPr>
            <w:tcW w:w="1597"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526852.163</w:t>
            </w:r>
          </w:p>
        </w:tc>
      </w:tr>
      <w:tr w:rsidR="00753FF5" w:rsidTr="003774FE">
        <w:trPr>
          <w:trHeight w:val="230"/>
        </w:trPr>
        <w:tc>
          <w:tcPr>
            <w:tcW w:w="1484"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C</w:t>
            </w:r>
          </w:p>
        </w:tc>
        <w:tc>
          <w:tcPr>
            <w:tcW w:w="1595"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352528.371</w:t>
            </w:r>
          </w:p>
        </w:tc>
        <w:tc>
          <w:tcPr>
            <w:tcW w:w="1596"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526906.920</w:t>
            </w:r>
          </w:p>
        </w:tc>
        <w:tc>
          <w:tcPr>
            <w:tcW w:w="1595"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3</w:t>
            </w:r>
          </w:p>
        </w:tc>
        <w:tc>
          <w:tcPr>
            <w:tcW w:w="1596" w:type="dxa"/>
            <w:vAlign w:val="center"/>
          </w:tcPr>
          <w:p w:rsidR="00753FF5" w:rsidRPr="00753FF5" w:rsidRDefault="00753FF5" w:rsidP="003774FE">
            <w:pPr>
              <w:ind w:right="-39"/>
              <w:jc w:val="center"/>
              <w:rPr>
                <w:rFonts w:ascii="Arial" w:hAnsi="Arial" w:cs="Arial"/>
                <w:sz w:val="20"/>
                <w:szCs w:val="20"/>
              </w:rPr>
            </w:pPr>
            <w:r w:rsidRPr="00753FF5">
              <w:rPr>
                <w:rFonts w:ascii="Arial" w:hAnsi="Arial" w:cs="Arial"/>
                <w:sz w:val="20"/>
                <w:szCs w:val="20"/>
              </w:rPr>
              <w:t>352522.367</w:t>
            </w:r>
          </w:p>
        </w:tc>
        <w:tc>
          <w:tcPr>
            <w:tcW w:w="1597"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526906.041</w:t>
            </w:r>
          </w:p>
        </w:tc>
      </w:tr>
      <w:tr w:rsidR="00753FF5" w:rsidTr="003774FE">
        <w:trPr>
          <w:trHeight w:val="230"/>
        </w:trPr>
        <w:tc>
          <w:tcPr>
            <w:tcW w:w="1484"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D</w:t>
            </w:r>
          </w:p>
        </w:tc>
        <w:tc>
          <w:tcPr>
            <w:tcW w:w="1595"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352441.521</w:t>
            </w:r>
          </w:p>
        </w:tc>
        <w:tc>
          <w:tcPr>
            <w:tcW w:w="1596"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527000.571</w:t>
            </w:r>
          </w:p>
        </w:tc>
        <w:tc>
          <w:tcPr>
            <w:tcW w:w="1595"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4</w:t>
            </w:r>
          </w:p>
        </w:tc>
        <w:tc>
          <w:tcPr>
            <w:tcW w:w="1596" w:type="dxa"/>
            <w:vAlign w:val="center"/>
          </w:tcPr>
          <w:p w:rsidR="00753FF5" w:rsidRPr="00753FF5" w:rsidRDefault="00753FF5" w:rsidP="003774FE">
            <w:pPr>
              <w:ind w:right="-39"/>
              <w:jc w:val="center"/>
              <w:rPr>
                <w:rFonts w:ascii="Arial" w:hAnsi="Arial" w:cs="Arial"/>
                <w:sz w:val="20"/>
                <w:szCs w:val="20"/>
              </w:rPr>
            </w:pPr>
            <w:r w:rsidRPr="00753FF5">
              <w:rPr>
                <w:rFonts w:ascii="Arial" w:hAnsi="Arial" w:cs="Arial"/>
                <w:sz w:val="20"/>
                <w:szCs w:val="20"/>
              </w:rPr>
              <w:t>352438.010</w:t>
            </w:r>
          </w:p>
        </w:tc>
        <w:tc>
          <w:tcPr>
            <w:tcW w:w="1597"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526997.004</w:t>
            </w:r>
          </w:p>
        </w:tc>
      </w:tr>
      <w:tr w:rsidR="00753FF5" w:rsidTr="003774FE">
        <w:trPr>
          <w:trHeight w:val="230"/>
        </w:trPr>
        <w:tc>
          <w:tcPr>
            <w:tcW w:w="1484"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E</w:t>
            </w:r>
          </w:p>
        </w:tc>
        <w:tc>
          <w:tcPr>
            <w:tcW w:w="1595"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352434.028</w:t>
            </w:r>
          </w:p>
        </w:tc>
        <w:tc>
          <w:tcPr>
            <w:tcW w:w="1596"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527007.301</w:t>
            </w:r>
          </w:p>
        </w:tc>
        <w:tc>
          <w:tcPr>
            <w:tcW w:w="1595"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5</w:t>
            </w:r>
          </w:p>
        </w:tc>
        <w:tc>
          <w:tcPr>
            <w:tcW w:w="1596" w:type="dxa"/>
            <w:vAlign w:val="center"/>
          </w:tcPr>
          <w:p w:rsidR="00753FF5" w:rsidRPr="00753FF5" w:rsidRDefault="00753FF5" w:rsidP="003774FE">
            <w:pPr>
              <w:ind w:right="-39"/>
              <w:jc w:val="center"/>
              <w:rPr>
                <w:rFonts w:ascii="Arial" w:hAnsi="Arial" w:cs="Arial"/>
                <w:sz w:val="20"/>
                <w:szCs w:val="20"/>
              </w:rPr>
            </w:pPr>
            <w:r w:rsidRPr="00753FF5">
              <w:rPr>
                <w:rFonts w:ascii="Arial" w:hAnsi="Arial" w:cs="Arial"/>
                <w:sz w:val="20"/>
                <w:szCs w:val="20"/>
              </w:rPr>
              <w:t>352435.853</w:t>
            </w:r>
          </w:p>
        </w:tc>
        <w:tc>
          <w:tcPr>
            <w:tcW w:w="1597"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526998.941</w:t>
            </w:r>
          </w:p>
        </w:tc>
      </w:tr>
      <w:tr w:rsidR="00753FF5" w:rsidTr="003774FE">
        <w:trPr>
          <w:trHeight w:val="230"/>
        </w:trPr>
        <w:tc>
          <w:tcPr>
            <w:tcW w:w="1484"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F</w:t>
            </w:r>
          </w:p>
        </w:tc>
        <w:tc>
          <w:tcPr>
            <w:tcW w:w="1595"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352404.205</w:t>
            </w:r>
          </w:p>
        </w:tc>
        <w:tc>
          <w:tcPr>
            <w:tcW w:w="1596"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526938.516</w:t>
            </w:r>
          </w:p>
        </w:tc>
        <w:tc>
          <w:tcPr>
            <w:tcW w:w="1595"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6</w:t>
            </w:r>
          </w:p>
        </w:tc>
        <w:tc>
          <w:tcPr>
            <w:tcW w:w="1596" w:type="dxa"/>
            <w:vAlign w:val="bottom"/>
          </w:tcPr>
          <w:p w:rsidR="00753FF5" w:rsidRPr="00753FF5" w:rsidRDefault="00753FF5" w:rsidP="003774FE">
            <w:pPr>
              <w:ind w:right="-39"/>
              <w:jc w:val="center"/>
              <w:rPr>
                <w:rFonts w:ascii="Arial" w:hAnsi="Arial" w:cs="Arial"/>
                <w:sz w:val="20"/>
                <w:szCs w:val="20"/>
              </w:rPr>
            </w:pPr>
            <w:r w:rsidRPr="00753FF5">
              <w:rPr>
                <w:rFonts w:ascii="Arial" w:hAnsi="Arial" w:cs="Arial"/>
                <w:sz w:val="20"/>
                <w:szCs w:val="20"/>
              </w:rPr>
              <w:t>352410.059</w:t>
            </w:r>
          </w:p>
        </w:tc>
        <w:tc>
          <w:tcPr>
            <w:tcW w:w="1597" w:type="dxa"/>
            <w:vAlign w:val="bottom"/>
          </w:tcPr>
          <w:p w:rsidR="00753FF5" w:rsidRPr="00753FF5" w:rsidRDefault="00753FF5" w:rsidP="003774FE">
            <w:pPr>
              <w:jc w:val="center"/>
              <w:rPr>
                <w:rFonts w:ascii="Arial" w:hAnsi="Arial" w:cs="Arial"/>
                <w:sz w:val="20"/>
                <w:szCs w:val="20"/>
              </w:rPr>
            </w:pPr>
            <w:r w:rsidRPr="00753FF5">
              <w:rPr>
                <w:rFonts w:ascii="Arial" w:hAnsi="Arial" w:cs="Arial"/>
                <w:sz w:val="20"/>
                <w:szCs w:val="20"/>
              </w:rPr>
              <w:t>526939.449</w:t>
            </w:r>
          </w:p>
        </w:tc>
      </w:tr>
    </w:tbl>
    <w:p w:rsidR="0030300C" w:rsidRPr="0030300C" w:rsidRDefault="0030300C" w:rsidP="003774FE">
      <w:pPr>
        <w:pStyle w:val="BodyTextIndent"/>
        <w:spacing w:after="0" w:line="240" w:lineRule="auto"/>
        <w:ind w:left="0" w:right="-483"/>
        <w:jc w:val="both"/>
        <w:rPr>
          <w:rFonts w:ascii="Arial" w:hAnsi="Arial" w:cs="Arial"/>
          <w:sz w:val="24"/>
          <w:szCs w:val="24"/>
          <w:lang w:val="it-IT"/>
        </w:rPr>
      </w:pPr>
      <w:r w:rsidRPr="0030300C">
        <w:rPr>
          <w:rFonts w:ascii="Arial" w:hAnsi="Arial" w:cs="Arial"/>
          <w:sz w:val="24"/>
          <w:szCs w:val="24"/>
        </w:rPr>
        <w:t>S</w:t>
      </w:r>
      <w:r w:rsidRPr="0030300C">
        <w:rPr>
          <w:rFonts w:ascii="Arial" w:hAnsi="Arial" w:cs="Arial"/>
          <w:sz w:val="24"/>
          <w:szCs w:val="24"/>
          <w:lang w:val="fr-FR"/>
        </w:rPr>
        <w:t xml:space="preserve">uprafața rezultată din acte pentru zona aferenta amenajarii bazinului piscicol, este de 7368 mp, fiind exclusă zona pilierilor de siguranta aferenta drumurilor de exploatare existente si terenurilor agricole vecine (5 m). </w:t>
      </w:r>
      <w:r w:rsidRPr="0030300C">
        <w:rPr>
          <w:rFonts w:ascii="Arial" w:hAnsi="Arial" w:cs="Arial"/>
          <w:sz w:val="24"/>
          <w:szCs w:val="24"/>
          <w:lang w:val="it-IT"/>
        </w:rPr>
        <w:t>Aceasta suprafata se propune pentru extractia organizata a materialului constituit din bolavanis, pietris si nisip si realizarea unui bazin piscicol.</w:t>
      </w:r>
    </w:p>
    <w:p w:rsidR="0030300C" w:rsidRPr="0030300C" w:rsidRDefault="0030300C" w:rsidP="003774FE">
      <w:pPr>
        <w:pStyle w:val="BodyTextIndent"/>
        <w:spacing w:after="0" w:line="240" w:lineRule="auto"/>
        <w:ind w:left="0" w:right="-483"/>
        <w:jc w:val="both"/>
        <w:rPr>
          <w:rFonts w:ascii="Arial" w:hAnsi="Arial" w:cs="Arial"/>
          <w:sz w:val="24"/>
          <w:szCs w:val="24"/>
        </w:rPr>
      </w:pPr>
      <w:r w:rsidRPr="0030300C">
        <w:rPr>
          <w:rFonts w:ascii="Arial" w:hAnsi="Arial" w:cs="Arial"/>
          <w:sz w:val="24"/>
          <w:szCs w:val="24"/>
          <w:lang w:val="it-IT"/>
        </w:rPr>
        <w:t>Terenul propus pentru exploatare agregate se afla inclus în:</w:t>
      </w:r>
      <w:r w:rsidRPr="0030300C">
        <w:rPr>
          <w:rFonts w:ascii="Arial" w:hAnsi="Arial" w:cs="Arial"/>
          <w:sz w:val="24"/>
          <w:szCs w:val="24"/>
        </w:rPr>
        <w:t xml:space="preserve"> </w:t>
      </w:r>
    </w:p>
    <w:p w:rsidR="0030300C" w:rsidRDefault="0030300C" w:rsidP="003774FE">
      <w:pPr>
        <w:pStyle w:val="BodyTextIndent"/>
        <w:spacing w:after="0" w:line="240" w:lineRule="auto"/>
        <w:ind w:left="0" w:right="-483"/>
        <w:jc w:val="both"/>
        <w:rPr>
          <w:rFonts w:ascii="Arial" w:hAnsi="Arial" w:cs="Arial"/>
          <w:sz w:val="24"/>
          <w:szCs w:val="24"/>
        </w:rPr>
      </w:pPr>
      <w:r>
        <w:rPr>
          <w:rFonts w:ascii="Arial" w:hAnsi="Arial" w:cs="Arial"/>
          <w:sz w:val="24"/>
          <w:szCs w:val="24"/>
        </w:rPr>
        <w:t xml:space="preserve">- </w:t>
      </w:r>
      <w:r w:rsidRPr="00D751D7">
        <w:rPr>
          <w:rFonts w:ascii="Arial" w:hAnsi="Arial" w:cs="Arial"/>
          <w:sz w:val="24"/>
          <w:szCs w:val="24"/>
        </w:rPr>
        <w:t>Situl de importanta comunitara - ROSCI0106 – Lunca  mijlocie a Argeșului</w:t>
      </w:r>
      <w:r>
        <w:rPr>
          <w:rFonts w:ascii="Arial" w:hAnsi="Arial" w:cs="Arial"/>
          <w:sz w:val="24"/>
          <w:szCs w:val="24"/>
        </w:rPr>
        <w:t>,</w:t>
      </w:r>
    </w:p>
    <w:p w:rsidR="0030300C" w:rsidRDefault="0030300C" w:rsidP="003774FE">
      <w:pPr>
        <w:pStyle w:val="BodyTextIndent"/>
        <w:spacing w:after="0" w:line="240" w:lineRule="auto"/>
        <w:ind w:left="0" w:right="-483"/>
        <w:jc w:val="both"/>
        <w:rPr>
          <w:rFonts w:ascii="Arial" w:hAnsi="Arial" w:cs="Arial"/>
          <w:b/>
          <w:sz w:val="24"/>
          <w:szCs w:val="24"/>
        </w:rPr>
      </w:pPr>
      <w:r>
        <w:rPr>
          <w:rFonts w:ascii="Arial" w:hAnsi="Arial" w:cs="Arial"/>
          <w:sz w:val="24"/>
          <w:szCs w:val="24"/>
        </w:rPr>
        <w:t xml:space="preserve">- </w:t>
      </w:r>
      <w:r w:rsidRPr="00D751D7">
        <w:rPr>
          <w:rFonts w:ascii="Arial" w:hAnsi="Arial" w:cs="Arial"/>
          <w:sz w:val="24"/>
          <w:szCs w:val="24"/>
        </w:rPr>
        <w:t>Aria de protecție speciala avifaunistică ROSPA0161– Lunca  mijlocie a Argeșului</w:t>
      </w:r>
      <w:r>
        <w:rPr>
          <w:rFonts w:ascii="Arial" w:hAnsi="Arial" w:cs="Arial"/>
          <w:sz w:val="24"/>
          <w:szCs w:val="24"/>
        </w:rPr>
        <w:t>.</w:t>
      </w:r>
      <w:r w:rsidRPr="00D751D7">
        <w:rPr>
          <w:rFonts w:ascii="Arial" w:hAnsi="Arial" w:cs="Arial"/>
          <w:sz w:val="24"/>
          <w:szCs w:val="24"/>
        </w:rPr>
        <w:t xml:space="preserve"> </w:t>
      </w:r>
    </w:p>
    <w:p w:rsidR="0030300C" w:rsidRPr="0030300C" w:rsidRDefault="0030300C" w:rsidP="003774FE">
      <w:pPr>
        <w:tabs>
          <w:tab w:val="left" w:pos="0"/>
        </w:tabs>
        <w:spacing w:after="0" w:line="240" w:lineRule="auto"/>
        <w:ind w:right="-483"/>
        <w:jc w:val="both"/>
        <w:rPr>
          <w:rFonts w:ascii="Arial" w:hAnsi="Arial" w:cs="Arial"/>
          <w:b/>
          <w:sz w:val="24"/>
          <w:szCs w:val="24"/>
        </w:rPr>
      </w:pPr>
    </w:p>
    <w:p w:rsidR="00052755" w:rsidRDefault="00052755" w:rsidP="003774FE">
      <w:pPr>
        <w:tabs>
          <w:tab w:val="left" w:pos="0"/>
        </w:tabs>
        <w:spacing w:after="0" w:line="240" w:lineRule="auto"/>
        <w:ind w:right="-483"/>
        <w:jc w:val="both"/>
        <w:rPr>
          <w:rFonts w:ascii="Arial" w:hAnsi="Arial" w:cs="Arial"/>
          <w:b/>
          <w:sz w:val="24"/>
          <w:szCs w:val="24"/>
        </w:rPr>
      </w:pPr>
      <w:r w:rsidRPr="0030300C">
        <w:rPr>
          <w:rFonts w:ascii="Arial" w:hAnsi="Arial" w:cs="Arial"/>
          <w:b/>
          <w:sz w:val="24"/>
          <w:szCs w:val="24"/>
        </w:rPr>
        <w:t>II.3. Modificări fizice ce decurg din proiect</w:t>
      </w:r>
    </w:p>
    <w:p w:rsidR="0030300C" w:rsidRDefault="0030300C" w:rsidP="003774FE">
      <w:pPr>
        <w:tabs>
          <w:tab w:val="left" w:pos="0"/>
        </w:tabs>
        <w:spacing w:after="0" w:line="240" w:lineRule="auto"/>
        <w:ind w:right="-483"/>
        <w:jc w:val="both"/>
        <w:rPr>
          <w:rFonts w:ascii="Arial" w:hAnsi="Arial" w:cs="Arial"/>
          <w:b/>
          <w:sz w:val="24"/>
          <w:szCs w:val="24"/>
        </w:rPr>
      </w:pPr>
    </w:p>
    <w:p w:rsidR="001B2694" w:rsidRPr="001B014D" w:rsidRDefault="001B2694" w:rsidP="003774FE">
      <w:pPr>
        <w:spacing w:after="0" w:line="240" w:lineRule="auto"/>
        <w:ind w:right="-483"/>
        <w:jc w:val="both"/>
        <w:rPr>
          <w:rFonts w:ascii="Arial" w:hAnsi="Arial" w:cs="Arial"/>
          <w:sz w:val="24"/>
          <w:szCs w:val="24"/>
        </w:rPr>
      </w:pPr>
      <w:r w:rsidRPr="001B014D">
        <w:rPr>
          <w:rFonts w:ascii="Arial" w:hAnsi="Arial" w:cs="Arial"/>
          <w:sz w:val="24"/>
          <w:szCs w:val="24"/>
        </w:rPr>
        <w:t xml:space="preserve">Proiectul propus, prin specificul sau si prin tehnologia adoptata, determina modificari fizice ale mediului natural. Prin lucrari de excavare a rezervei de agregate minerale va rezulta o cuveta care va drena apa din acvifer rezultand un luciu de apa cu suprafata de 7368 mp si volumul de apa de aproximativ 28000 mc. </w:t>
      </w:r>
    </w:p>
    <w:p w:rsidR="001B014D" w:rsidRPr="001B014D" w:rsidRDefault="001B2694" w:rsidP="003774FE">
      <w:pPr>
        <w:spacing w:after="0" w:line="240" w:lineRule="auto"/>
        <w:ind w:right="-483"/>
        <w:jc w:val="both"/>
        <w:rPr>
          <w:rFonts w:ascii="Arial" w:hAnsi="Arial" w:cs="Arial"/>
          <w:sz w:val="24"/>
          <w:szCs w:val="24"/>
        </w:rPr>
      </w:pPr>
      <w:r w:rsidRPr="001B014D">
        <w:rPr>
          <w:rFonts w:ascii="Arial" w:hAnsi="Arial" w:cs="Arial"/>
          <w:sz w:val="24"/>
          <w:szCs w:val="24"/>
        </w:rPr>
        <w:t xml:space="preserve">Excavarea balastului sub nivelul hidrostatic, respectiv realizarea unui bazin de apa, are </w:t>
      </w:r>
      <w:r w:rsidR="001B014D" w:rsidRPr="001B014D">
        <w:rPr>
          <w:rFonts w:ascii="Arial" w:hAnsi="Arial" w:cs="Arial"/>
          <w:sz w:val="24"/>
          <w:szCs w:val="24"/>
        </w:rPr>
        <w:t xml:space="preserve">urmatoarele </w:t>
      </w:r>
      <w:r w:rsidRPr="001B014D">
        <w:rPr>
          <w:rFonts w:ascii="Arial" w:hAnsi="Arial" w:cs="Arial"/>
          <w:sz w:val="24"/>
          <w:szCs w:val="24"/>
        </w:rPr>
        <w:t xml:space="preserve"> efecte asupra hidrodinamicii acviferului freatic urmatoarele:</w:t>
      </w:r>
    </w:p>
    <w:p w:rsidR="001B014D" w:rsidRPr="001B014D" w:rsidRDefault="001B2694" w:rsidP="003774FE">
      <w:pPr>
        <w:spacing w:after="0" w:line="240" w:lineRule="auto"/>
        <w:ind w:right="-483"/>
        <w:jc w:val="both"/>
        <w:rPr>
          <w:rFonts w:ascii="Arial" w:hAnsi="Arial" w:cs="Arial"/>
          <w:sz w:val="24"/>
          <w:szCs w:val="24"/>
        </w:rPr>
      </w:pPr>
      <w:r w:rsidRPr="001B014D">
        <w:rPr>
          <w:rFonts w:ascii="Arial" w:hAnsi="Arial" w:cs="Arial"/>
          <w:sz w:val="24"/>
          <w:szCs w:val="24"/>
        </w:rPr>
        <w:t>- efect absorbant, prin cresterea gradientului hidraulic la limita zonei de excavare;</w:t>
      </w:r>
    </w:p>
    <w:p w:rsidR="001B014D" w:rsidRPr="001B014D" w:rsidRDefault="001B2694" w:rsidP="003774FE">
      <w:pPr>
        <w:spacing w:after="0" w:line="240" w:lineRule="auto"/>
        <w:ind w:right="-483"/>
        <w:jc w:val="both"/>
        <w:rPr>
          <w:rFonts w:ascii="Arial" w:hAnsi="Arial" w:cs="Arial"/>
          <w:sz w:val="24"/>
          <w:szCs w:val="24"/>
        </w:rPr>
      </w:pPr>
      <w:r w:rsidRPr="001B014D">
        <w:rPr>
          <w:rFonts w:ascii="Arial" w:hAnsi="Arial" w:cs="Arial"/>
          <w:sz w:val="24"/>
          <w:szCs w:val="24"/>
        </w:rPr>
        <w:t>- cresterea vitezei de curgere in zona activa a acviferului, la traversarea excavatiei de catre curentul de apa si modificarea locala a directiei de curgere;</w:t>
      </w:r>
    </w:p>
    <w:p w:rsidR="001B014D" w:rsidRPr="001B014D" w:rsidRDefault="001B2694" w:rsidP="003774FE">
      <w:pPr>
        <w:spacing w:after="0" w:line="240" w:lineRule="auto"/>
        <w:ind w:right="-483"/>
        <w:jc w:val="both"/>
        <w:rPr>
          <w:rFonts w:ascii="Arial" w:hAnsi="Arial" w:cs="Arial"/>
          <w:sz w:val="24"/>
          <w:szCs w:val="24"/>
        </w:rPr>
      </w:pPr>
      <w:r w:rsidRPr="001B014D">
        <w:rPr>
          <w:rFonts w:ascii="Arial" w:hAnsi="Arial" w:cs="Arial"/>
          <w:sz w:val="24"/>
          <w:szCs w:val="24"/>
        </w:rPr>
        <w:t>- activarea dinamicii apei in zona profunda a acviferului (zona stagnanta), la limitele amonte si aval de excavatie.</w:t>
      </w:r>
    </w:p>
    <w:p w:rsidR="001B2694" w:rsidRPr="001B014D" w:rsidRDefault="001B2694" w:rsidP="003774FE">
      <w:pPr>
        <w:spacing w:after="0" w:line="240" w:lineRule="auto"/>
        <w:ind w:right="-483"/>
        <w:jc w:val="both"/>
        <w:rPr>
          <w:rFonts w:ascii="Arial" w:hAnsi="Arial" w:cs="Arial"/>
          <w:sz w:val="24"/>
          <w:szCs w:val="24"/>
        </w:rPr>
      </w:pPr>
      <w:r w:rsidRPr="001B014D">
        <w:rPr>
          <w:rFonts w:ascii="Arial" w:hAnsi="Arial" w:cs="Arial"/>
          <w:sz w:val="24"/>
          <w:szCs w:val="24"/>
        </w:rPr>
        <w:t>Aceste efecte se diminueaza in timp, prin colmatarea taluzurilor submerse, cu panta mica datorita sedimentarii suspensiilor minerale din bazinul piscicol.</w:t>
      </w:r>
    </w:p>
    <w:p w:rsidR="001B2694" w:rsidRPr="00E15C3D" w:rsidRDefault="001B2694" w:rsidP="003774FE">
      <w:pPr>
        <w:tabs>
          <w:tab w:val="left" w:pos="0"/>
        </w:tabs>
        <w:spacing w:after="0" w:line="240" w:lineRule="auto"/>
        <w:ind w:right="-483"/>
        <w:jc w:val="both"/>
        <w:rPr>
          <w:rFonts w:ascii="Arial" w:hAnsi="Arial" w:cs="Arial"/>
          <w:sz w:val="24"/>
          <w:szCs w:val="24"/>
        </w:rPr>
      </w:pPr>
      <w:r w:rsidRPr="00E15C3D">
        <w:rPr>
          <w:rFonts w:ascii="Arial" w:hAnsi="Arial" w:cs="Arial"/>
          <w:sz w:val="24"/>
          <w:szCs w:val="24"/>
        </w:rPr>
        <w:t xml:space="preserve">Organizarea de santier va fi amenajata </w:t>
      </w:r>
      <w:r w:rsidR="001B014D" w:rsidRPr="00230B03">
        <w:rPr>
          <w:rFonts w:ascii="Times New Roman" w:hAnsi="Times New Roman"/>
          <w:sz w:val="24"/>
          <w:szCs w:val="24"/>
          <w:lang w:val="it-IT"/>
        </w:rPr>
        <w:t>în zona lucrarilor</w:t>
      </w:r>
      <w:r w:rsidRPr="00E15C3D">
        <w:rPr>
          <w:rFonts w:ascii="Arial" w:hAnsi="Arial" w:cs="Arial"/>
          <w:sz w:val="24"/>
          <w:szCs w:val="24"/>
        </w:rPr>
        <w:t xml:space="preserve">. In perimetrul acestui spatiu, se va amenaja un depozit de materiale, o zona de parcare pentru utilaje si autovehicule.  La sfârsitul lucrarii, se va dezafecta zona organizarii de santier, sistematizând si refacând </w:t>
      </w:r>
      <w:r w:rsidR="001B014D">
        <w:rPr>
          <w:rFonts w:ascii="Arial" w:hAnsi="Arial" w:cs="Arial"/>
          <w:sz w:val="24"/>
          <w:szCs w:val="24"/>
        </w:rPr>
        <w:t xml:space="preserve"> </w:t>
      </w:r>
      <w:r w:rsidRPr="00E15C3D">
        <w:rPr>
          <w:rFonts w:ascii="Arial" w:hAnsi="Arial" w:cs="Arial"/>
          <w:sz w:val="24"/>
          <w:szCs w:val="24"/>
        </w:rPr>
        <w:t>terenul.</w:t>
      </w:r>
    </w:p>
    <w:p w:rsidR="001B2694" w:rsidRPr="007515BC" w:rsidRDefault="001B2694" w:rsidP="003774FE">
      <w:pPr>
        <w:tabs>
          <w:tab w:val="left" w:pos="0"/>
        </w:tabs>
        <w:spacing w:after="0" w:line="240" w:lineRule="auto"/>
        <w:ind w:right="-483"/>
        <w:jc w:val="both"/>
        <w:rPr>
          <w:rFonts w:ascii="Arial" w:hAnsi="Arial" w:cs="Arial"/>
          <w:sz w:val="24"/>
          <w:szCs w:val="24"/>
        </w:rPr>
      </w:pPr>
      <w:r w:rsidRPr="00E15C3D">
        <w:rPr>
          <w:rFonts w:ascii="Arial" w:hAnsi="Arial" w:cs="Arial"/>
          <w:sz w:val="24"/>
          <w:szCs w:val="24"/>
        </w:rPr>
        <w:t xml:space="preserve">Materialele necesare executiei lucrarilor vor urmari un program de transport, manipulare, depozitare si punere ìn opera, respectându-se ruta de transport, platformele de depozitare si de lucru. Nu se vor realiza drumuri de acces noi, deoarece este asigurat accesul la punctul de lucru pe drumurile de exploatare existente. </w:t>
      </w:r>
    </w:p>
    <w:p w:rsidR="0030300C" w:rsidRDefault="0030300C" w:rsidP="003774FE">
      <w:pPr>
        <w:tabs>
          <w:tab w:val="left" w:pos="0"/>
        </w:tabs>
        <w:spacing w:after="0" w:line="240" w:lineRule="auto"/>
        <w:ind w:right="-483"/>
        <w:jc w:val="both"/>
        <w:rPr>
          <w:rFonts w:ascii="Arial" w:hAnsi="Arial" w:cs="Arial"/>
          <w:b/>
          <w:sz w:val="24"/>
          <w:szCs w:val="24"/>
        </w:rPr>
      </w:pPr>
    </w:p>
    <w:p w:rsidR="009C07EB" w:rsidRDefault="009C07EB" w:rsidP="003774FE">
      <w:pPr>
        <w:tabs>
          <w:tab w:val="left" w:pos="0"/>
        </w:tabs>
        <w:spacing w:after="0" w:line="240" w:lineRule="auto"/>
        <w:ind w:right="-483"/>
        <w:jc w:val="both"/>
        <w:rPr>
          <w:rFonts w:ascii="Arial" w:hAnsi="Arial" w:cs="Arial"/>
          <w:b/>
          <w:sz w:val="24"/>
          <w:szCs w:val="24"/>
        </w:rPr>
      </w:pPr>
    </w:p>
    <w:p w:rsidR="009C07EB" w:rsidRPr="0030300C" w:rsidRDefault="009C07EB" w:rsidP="003774FE">
      <w:pPr>
        <w:tabs>
          <w:tab w:val="left" w:pos="0"/>
        </w:tabs>
        <w:spacing w:after="0" w:line="240" w:lineRule="auto"/>
        <w:ind w:right="-483"/>
        <w:jc w:val="both"/>
        <w:rPr>
          <w:rFonts w:ascii="Arial" w:hAnsi="Arial" w:cs="Arial"/>
          <w:b/>
          <w:sz w:val="24"/>
          <w:szCs w:val="24"/>
        </w:rPr>
      </w:pPr>
    </w:p>
    <w:p w:rsidR="00052755" w:rsidRPr="001B014D" w:rsidRDefault="00052755" w:rsidP="003774FE">
      <w:pPr>
        <w:tabs>
          <w:tab w:val="left" w:pos="0"/>
        </w:tabs>
        <w:spacing w:after="0" w:line="240" w:lineRule="auto"/>
        <w:ind w:right="-483"/>
        <w:jc w:val="both"/>
        <w:rPr>
          <w:rFonts w:ascii="Arial" w:hAnsi="Arial" w:cs="Arial"/>
          <w:b/>
          <w:sz w:val="24"/>
          <w:szCs w:val="24"/>
        </w:rPr>
      </w:pPr>
      <w:r w:rsidRPr="001B014D">
        <w:rPr>
          <w:rFonts w:ascii="Arial" w:hAnsi="Arial" w:cs="Arial"/>
          <w:b/>
          <w:sz w:val="24"/>
          <w:szCs w:val="24"/>
        </w:rPr>
        <w:t>II.4. Resurse naturale necesare implementării proiectului</w:t>
      </w:r>
    </w:p>
    <w:p w:rsidR="001B014D" w:rsidRDefault="001B014D" w:rsidP="003774FE">
      <w:pPr>
        <w:tabs>
          <w:tab w:val="left" w:pos="0"/>
        </w:tabs>
        <w:spacing w:after="0" w:line="240" w:lineRule="auto"/>
        <w:ind w:right="-483"/>
        <w:jc w:val="both"/>
        <w:rPr>
          <w:rFonts w:ascii="Arial" w:hAnsi="Arial" w:cs="Arial"/>
          <w:sz w:val="24"/>
          <w:szCs w:val="24"/>
        </w:rPr>
      </w:pPr>
    </w:p>
    <w:p w:rsidR="001B014D" w:rsidRPr="009502B5" w:rsidRDefault="001B014D" w:rsidP="003774FE">
      <w:pPr>
        <w:tabs>
          <w:tab w:val="left" w:pos="0"/>
        </w:tabs>
        <w:spacing w:after="0" w:line="240" w:lineRule="auto"/>
        <w:ind w:right="-483"/>
        <w:jc w:val="both"/>
        <w:rPr>
          <w:rFonts w:ascii="Arial" w:hAnsi="Arial" w:cs="Arial"/>
          <w:sz w:val="24"/>
          <w:szCs w:val="24"/>
        </w:rPr>
      </w:pPr>
      <w:r w:rsidRPr="009502B5">
        <w:rPr>
          <w:rFonts w:ascii="Arial" w:hAnsi="Arial" w:cs="Arial"/>
          <w:sz w:val="24"/>
          <w:szCs w:val="24"/>
        </w:rPr>
        <w:t>Implementarea proiectului propus se bazeaza pe existenta resurselor naturale neregenerabile, depozite naturale de agregate minerale, care vor fi extrase din perimetrul temporar de exploatare</w:t>
      </w:r>
      <w:r w:rsidR="0042386A" w:rsidRPr="009502B5">
        <w:rPr>
          <w:rFonts w:ascii="Arial" w:hAnsi="Arial" w:cs="Arial"/>
          <w:sz w:val="24"/>
          <w:szCs w:val="24"/>
        </w:rPr>
        <w:t>.</w:t>
      </w:r>
    </w:p>
    <w:p w:rsidR="001B014D" w:rsidRPr="009502B5" w:rsidRDefault="0042386A" w:rsidP="003774FE">
      <w:pPr>
        <w:tabs>
          <w:tab w:val="left" w:pos="0"/>
        </w:tabs>
        <w:spacing w:after="0" w:line="240" w:lineRule="auto"/>
        <w:ind w:right="-483"/>
        <w:jc w:val="both"/>
        <w:rPr>
          <w:rFonts w:ascii="Arial" w:hAnsi="Arial" w:cs="Arial"/>
          <w:sz w:val="24"/>
          <w:szCs w:val="24"/>
        </w:rPr>
      </w:pPr>
      <w:r w:rsidRPr="009502B5">
        <w:rPr>
          <w:rFonts w:ascii="Arial" w:hAnsi="Arial" w:cs="Arial"/>
          <w:sz w:val="24"/>
          <w:szCs w:val="24"/>
        </w:rPr>
        <w:t>Apa necesara bazinului piscicol va fi preluata din acvifer si din precipitatii. Alimentarea cu apa a lacului piscicol se face in mod permanent cu debitele preluate din freatic prin circulatia acviferului subteran si din precipitatii</w:t>
      </w:r>
    </w:p>
    <w:p w:rsidR="00AD3CAA" w:rsidRPr="009502B5" w:rsidRDefault="00AD3CAA" w:rsidP="003774FE">
      <w:pPr>
        <w:tabs>
          <w:tab w:val="left" w:pos="0"/>
        </w:tabs>
        <w:spacing w:after="0" w:line="240" w:lineRule="auto"/>
        <w:ind w:right="-483"/>
        <w:jc w:val="both"/>
        <w:rPr>
          <w:rFonts w:ascii="Arial" w:hAnsi="Arial" w:cs="Arial"/>
          <w:sz w:val="24"/>
          <w:szCs w:val="24"/>
        </w:rPr>
      </w:pPr>
      <w:r w:rsidRPr="009502B5">
        <w:rPr>
          <w:rFonts w:ascii="Arial" w:hAnsi="Arial" w:cs="Arial"/>
          <w:sz w:val="24"/>
          <w:szCs w:val="24"/>
        </w:rPr>
        <w:t>TABEL - Resurse regenerabile și neregenerabile necesare implementării proiectului</w:t>
      </w:r>
    </w:p>
    <w:tbl>
      <w:tblPr>
        <w:tblW w:w="9463" w:type="dxa"/>
        <w:tblInd w:w="108" w:type="dxa"/>
        <w:tblLayout w:type="fixed"/>
        <w:tblLook w:val="0000"/>
      </w:tblPr>
      <w:tblGrid>
        <w:gridCol w:w="1609"/>
        <w:gridCol w:w="2001"/>
        <w:gridCol w:w="2400"/>
        <w:gridCol w:w="1467"/>
        <w:gridCol w:w="1986"/>
      </w:tblGrid>
      <w:tr w:rsidR="0042386A" w:rsidRPr="00203CB9" w:rsidTr="003774FE">
        <w:trPr>
          <w:trHeight w:val="171"/>
        </w:trPr>
        <w:tc>
          <w:tcPr>
            <w:tcW w:w="3610" w:type="dxa"/>
            <w:gridSpan w:val="2"/>
            <w:tcBorders>
              <w:top w:val="single" w:sz="4" w:space="0" w:color="000000"/>
              <w:left w:val="single" w:sz="4" w:space="0" w:color="000000"/>
              <w:bottom w:val="single" w:sz="4" w:space="0" w:color="000000"/>
            </w:tcBorders>
            <w:vAlign w:val="bottom"/>
          </w:tcPr>
          <w:p w:rsidR="0042386A" w:rsidRPr="0042386A" w:rsidRDefault="0042386A" w:rsidP="003774FE">
            <w:pPr>
              <w:snapToGrid w:val="0"/>
              <w:spacing w:after="0" w:line="240" w:lineRule="auto"/>
              <w:ind w:right="-483"/>
              <w:jc w:val="center"/>
              <w:rPr>
                <w:rFonts w:ascii="Arial" w:hAnsi="Arial" w:cs="Arial"/>
                <w:b/>
                <w:sz w:val="20"/>
                <w:szCs w:val="20"/>
              </w:rPr>
            </w:pPr>
            <w:r w:rsidRPr="0042386A">
              <w:rPr>
                <w:rFonts w:ascii="Arial" w:hAnsi="Arial" w:cs="Arial"/>
                <w:b/>
                <w:sz w:val="20"/>
                <w:szCs w:val="20"/>
              </w:rPr>
              <w:t>Productie anuala</w:t>
            </w:r>
          </w:p>
        </w:tc>
        <w:tc>
          <w:tcPr>
            <w:tcW w:w="5853" w:type="dxa"/>
            <w:gridSpan w:val="3"/>
            <w:tcBorders>
              <w:top w:val="single" w:sz="4" w:space="0" w:color="000000"/>
              <w:left w:val="single" w:sz="4" w:space="0" w:color="000000"/>
              <w:bottom w:val="single" w:sz="4" w:space="0" w:color="000000"/>
              <w:right w:val="single" w:sz="4" w:space="0" w:color="000000"/>
            </w:tcBorders>
            <w:vAlign w:val="bottom"/>
          </w:tcPr>
          <w:p w:rsidR="0042386A" w:rsidRPr="0042386A" w:rsidRDefault="0042386A" w:rsidP="003774FE">
            <w:pPr>
              <w:snapToGrid w:val="0"/>
              <w:spacing w:after="0" w:line="240" w:lineRule="auto"/>
              <w:ind w:right="-483"/>
              <w:jc w:val="center"/>
              <w:rPr>
                <w:rFonts w:ascii="Arial" w:hAnsi="Arial" w:cs="Arial"/>
                <w:b/>
                <w:sz w:val="20"/>
                <w:szCs w:val="20"/>
              </w:rPr>
            </w:pPr>
            <w:r w:rsidRPr="0042386A">
              <w:rPr>
                <w:rFonts w:ascii="Arial" w:hAnsi="Arial" w:cs="Arial"/>
                <w:b/>
                <w:sz w:val="20"/>
                <w:szCs w:val="20"/>
              </w:rPr>
              <w:t>Resurse utilizate in scopul realizarii productiei</w:t>
            </w:r>
          </w:p>
        </w:tc>
      </w:tr>
      <w:tr w:rsidR="0042386A" w:rsidRPr="00203CB9" w:rsidTr="003774FE">
        <w:trPr>
          <w:trHeight w:val="207"/>
        </w:trPr>
        <w:tc>
          <w:tcPr>
            <w:tcW w:w="1609" w:type="dxa"/>
            <w:tcBorders>
              <w:left w:val="single" w:sz="4" w:space="0" w:color="000000"/>
              <w:bottom w:val="single" w:sz="4" w:space="0" w:color="auto"/>
            </w:tcBorders>
            <w:vAlign w:val="bottom"/>
          </w:tcPr>
          <w:p w:rsidR="0042386A" w:rsidRPr="0042386A" w:rsidRDefault="0042386A" w:rsidP="003774FE">
            <w:pPr>
              <w:snapToGrid w:val="0"/>
              <w:spacing w:after="0" w:line="240" w:lineRule="auto"/>
              <w:ind w:right="-483"/>
              <w:jc w:val="center"/>
              <w:rPr>
                <w:rFonts w:ascii="Arial" w:hAnsi="Arial" w:cs="Arial"/>
                <w:b/>
                <w:sz w:val="20"/>
                <w:szCs w:val="20"/>
              </w:rPr>
            </w:pPr>
            <w:r w:rsidRPr="0042386A">
              <w:rPr>
                <w:rFonts w:ascii="Arial" w:hAnsi="Arial" w:cs="Arial"/>
                <w:b/>
                <w:sz w:val="20"/>
                <w:szCs w:val="20"/>
              </w:rPr>
              <w:t>Denumire</w:t>
            </w:r>
          </w:p>
        </w:tc>
        <w:tc>
          <w:tcPr>
            <w:tcW w:w="2001" w:type="dxa"/>
            <w:tcBorders>
              <w:left w:val="single" w:sz="4" w:space="0" w:color="000000"/>
              <w:bottom w:val="single" w:sz="4" w:space="0" w:color="auto"/>
            </w:tcBorders>
            <w:vAlign w:val="bottom"/>
          </w:tcPr>
          <w:p w:rsidR="0042386A" w:rsidRPr="0042386A" w:rsidRDefault="0042386A" w:rsidP="003774FE">
            <w:pPr>
              <w:snapToGrid w:val="0"/>
              <w:spacing w:after="0" w:line="240" w:lineRule="auto"/>
              <w:ind w:right="-483"/>
              <w:jc w:val="center"/>
              <w:rPr>
                <w:rFonts w:ascii="Arial" w:hAnsi="Arial" w:cs="Arial"/>
                <w:b/>
                <w:sz w:val="20"/>
                <w:szCs w:val="20"/>
              </w:rPr>
            </w:pPr>
            <w:r w:rsidRPr="0042386A">
              <w:rPr>
                <w:rFonts w:ascii="Arial" w:hAnsi="Arial" w:cs="Arial"/>
                <w:b/>
                <w:sz w:val="20"/>
                <w:szCs w:val="20"/>
              </w:rPr>
              <w:t>Cantitate</w:t>
            </w:r>
          </w:p>
        </w:tc>
        <w:tc>
          <w:tcPr>
            <w:tcW w:w="2400" w:type="dxa"/>
            <w:tcBorders>
              <w:left w:val="single" w:sz="4" w:space="0" w:color="000000"/>
              <w:bottom w:val="single" w:sz="4" w:space="0" w:color="auto"/>
            </w:tcBorders>
            <w:vAlign w:val="bottom"/>
          </w:tcPr>
          <w:p w:rsidR="0042386A" w:rsidRPr="0042386A" w:rsidRDefault="0042386A" w:rsidP="003774FE">
            <w:pPr>
              <w:snapToGrid w:val="0"/>
              <w:spacing w:after="0" w:line="240" w:lineRule="auto"/>
              <w:ind w:right="-483"/>
              <w:jc w:val="center"/>
              <w:rPr>
                <w:rFonts w:ascii="Arial" w:hAnsi="Arial" w:cs="Arial"/>
                <w:b/>
                <w:sz w:val="20"/>
                <w:szCs w:val="20"/>
              </w:rPr>
            </w:pPr>
            <w:r w:rsidRPr="0042386A">
              <w:rPr>
                <w:rFonts w:ascii="Arial" w:hAnsi="Arial" w:cs="Arial"/>
                <w:b/>
                <w:sz w:val="20"/>
                <w:szCs w:val="20"/>
              </w:rPr>
              <w:t xml:space="preserve">Denumire </w:t>
            </w:r>
          </w:p>
        </w:tc>
        <w:tc>
          <w:tcPr>
            <w:tcW w:w="1467" w:type="dxa"/>
            <w:tcBorders>
              <w:left w:val="single" w:sz="4" w:space="0" w:color="000000"/>
              <w:bottom w:val="single" w:sz="4" w:space="0" w:color="auto"/>
            </w:tcBorders>
            <w:vAlign w:val="bottom"/>
          </w:tcPr>
          <w:p w:rsidR="0042386A" w:rsidRPr="0042386A" w:rsidRDefault="009502B5" w:rsidP="003774FE">
            <w:pPr>
              <w:snapToGrid w:val="0"/>
              <w:spacing w:after="0" w:line="240" w:lineRule="auto"/>
              <w:ind w:right="-483"/>
              <w:jc w:val="center"/>
              <w:rPr>
                <w:rFonts w:ascii="Arial" w:hAnsi="Arial" w:cs="Arial"/>
                <w:b/>
                <w:sz w:val="20"/>
                <w:szCs w:val="20"/>
              </w:rPr>
            </w:pPr>
            <w:r>
              <w:rPr>
                <w:rFonts w:ascii="Arial" w:hAnsi="Arial" w:cs="Arial"/>
                <w:b/>
                <w:sz w:val="20"/>
                <w:szCs w:val="20"/>
              </w:rPr>
              <w:t>Debit /</w:t>
            </w:r>
            <w:r w:rsidR="0042386A" w:rsidRPr="0042386A">
              <w:rPr>
                <w:rFonts w:ascii="Arial" w:hAnsi="Arial" w:cs="Arial"/>
                <w:b/>
                <w:sz w:val="20"/>
                <w:szCs w:val="20"/>
              </w:rPr>
              <w:t>Cantitate</w:t>
            </w:r>
          </w:p>
        </w:tc>
        <w:tc>
          <w:tcPr>
            <w:tcW w:w="1986" w:type="dxa"/>
            <w:tcBorders>
              <w:left w:val="single" w:sz="4" w:space="0" w:color="000000"/>
              <w:bottom w:val="single" w:sz="4" w:space="0" w:color="auto"/>
              <w:right w:val="single" w:sz="4" w:space="0" w:color="000000"/>
            </w:tcBorders>
            <w:vAlign w:val="bottom"/>
          </w:tcPr>
          <w:p w:rsidR="00AD3CAA" w:rsidRPr="0042386A" w:rsidRDefault="0042386A" w:rsidP="003774FE">
            <w:pPr>
              <w:snapToGrid w:val="0"/>
              <w:spacing w:after="0" w:line="240" w:lineRule="auto"/>
              <w:ind w:right="-483"/>
              <w:jc w:val="center"/>
              <w:rPr>
                <w:rFonts w:ascii="Arial" w:hAnsi="Arial" w:cs="Arial"/>
                <w:b/>
                <w:sz w:val="20"/>
                <w:szCs w:val="20"/>
              </w:rPr>
            </w:pPr>
            <w:r w:rsidRPr="0042386A">
              <w:rPr>
                <w:rFonts w:ascii="Arial" w:hAnsi="Arial" w:cs="Arial"/>
                <w:b/>
                <w:sz w:val="20"/>
                <w:szCs w:val="20"/>
              </w:rPr>
              <w:t>Furnizor</w:t>
            </w:r>
          </w:p>
        </w:tc>
      </w:tr>
      <w:tr w:rsidR="00AD3CAA" w:rsidRPr="00203CB9" w:rsidTr="003774FE">
        <w:trPr>
          <w:trHeight w:val="271"/>
        </w:trPr>
        <w:tc>
          <w:tcPr>
            <w:tcW w:w="1609" w:type="dxa"/>
            <w:vMerge w:val="restart"/>
            <w:tcBorders>
              <w:top w:val="single" w:sz="4" w:space="0" w:color="auto"/>
              <w:left w:val="single" w:sz="4" w:space="0" w:color="000000"/>
            </w:tcBorders>
            <w:vAlign w:val="bottom"/>
          </w:tcPr>
          <w:p w:rsidR="00AD3CAA" w:rsidRPr="0042386A" w:rsidRDefault="00AD3CAA" w:rsidP="003774FE">
            <w:pPr>
              <w:snapToGrid w:val="0"/>
              <w:spacing w:after="0"/>
              <w:jc w:val="center"/>
              <w:rPr>
                <w:rFonts w:ascii="Arial" w:hAnsi="Arial" w:cs="Arial"/>
                <w:b/>
                <w:sz w:val="20"/>
                <w:szCs w:val="20"/>
              </w:rPr>
            </w:pPr>
            <w:r w:rsidRPr="0042386A">
              <w:rPr>
                <w:rFonts w:ascii="Arial" w:hAnsi="Arial" w:cs="Arial"/>
                <w:sz w:val="20"/>
                <w:szCs w:val="20"/>
              </w:rPr>
              <w:t xml:space="preserve">Exploatare agregate </w:t>
            </w:r>
          </w:p>
        </w:tc>
        <w:tc>
          <w:tcPr>
            <w:tcW w:w="2001" w:type="dxa"/>
            <w:vMerge w:val="restart"/>
            <w:tcBorders>
              <w:top w:val="single" w:sz="4" w:space="0" w:color="auto"/>
              <w:left w:val="single" w:sz="4" w:space="0" w:color="000000"/>
            </w:tcBorders>
            <w:vAlign w:val="bottom"/>
          </w:tcPr>
          <w:p w:rsidR="00AD3CAA" w:rsidRPr="0042386A" w:rsidRDefault="00AD3CAA" w:rsidP="003774FE">
            <w:pPr>
              <w:ind w:right="-42"/>
              <w:jc w:val="center"/>
              <w:rPr>
                <w:rFonts w:ascii="Arial" w:hAnsi="Arial" w:cs="Arial"/>
                <w:b/>
                <w:sz w:val="20"/>
                <w:szCs w:val="20"/>
              </w:rPr>
            </w:pPr>
            <w:r w:rsidRPr="0042386A">
              <w:rPr>
                <w:rFonts w:ascii="Arial" w:hAnsi="Arial" w:cs="Arial"/>
                <w:sz w:val="20"/>
                <w:szCs w:val="20"/>
                <w:lang w:val="it-IT"/>
              </w:rPr>
              <w:t>85678.64</w:t>
            </w:r>
            <w:r>
              <w:rPr>
                <w:rFonts w:ascii="Arial" w:hAnsi="Arial" w:cs="Arial"/>
                <w:sz w:val="20"/>
                <w:szCs w:val="20"/>
                <w:lang w:val="it-IT"/>
              </w:rPr>
              <w:t xml:space="preserve"> </w:t>
            </w:r>
            <w:r w:rsidRPr="0042386A">
              <w:rPr>
                <w:rFonts w:ascii="Arial" w:hAnsi="Arial" w:cs="Arial"/>
                <w:sz w:val="20"/>
                <w:szCs w:val="20"/>
                <w:lang w:val="it-IT"/>
              </w:rPr>
              <w:t>mc</w:t>
            </w:r>
            <w:r w:rsidRPr="0042386A">
              <w:rPr>
                <w:rFonts w:ascii="Arial" w:hAnsi="Arial" w:cs="Arial"/>
                <w:sz w:val="20"/>
                <w:szCs w:val="20"/>
                <w:lang w:val="fr-FR"/>
              </w:rPr>
              <w:t xml:space="preserve"> util</w:t>
            </w:r>
            <w:r w:rsidRPr="0042386A">
              <w:rPr>
                <w:rFonts w:ascii="Arial" w:hAnsi="Arial" w:cs="Arial"/>
                <w:sz w:val="20"/>
                <w:szCs w:val="20"/>
              </w:rPr>
              <w:t xml:space="preserve">   </w:t>
            </w:r>
          </w:p>
        </w:tc>
        <w:tc>
          <w:tcPr>
            <w:tcW w:w="2400" w:type="dxa"/>
            <w:tcBorders>
              <w:top w:val="single" w:sz="4" w:space="0" w:color="auto"/>
              <w:left w:val="single" w:sz="4" w:space="0" w:color="000000"/>
              <w:bottom w:val="single" w:sz="4" w:space="0" w:color="auto"/>
            </w:tcBorders>
            <w:vAlign w:val="bottom"/>
          </w:tcPr>
          <w:p w:rsidR="00AD3CAA" w:rsidRPr="00662B74" w:rsidRDefault="009502B5" w:rsidP="003774FE">
            <w:pPr>
              <w:snapToGrid w:val="0"/>
              <w:spacing w:after="0" w:line="240" w:lineRule="auto"/>
              <w:ind w:right="-483"/>
              <w:jc w:val="center"/>
              <w:rPr>
                <w:rFonts w:ascii="Arial" w:hAnsi="Arial" w:cs="Arial"/>
                <w:sz w:val="20"/>
                <w:szCs w:val="20"/>
              </w:rPr>
            </w:pPr>
            <w:r w:rsidRPr="00662B74">
              <w:rPr>
                <w:rFonts w:ascii="Arial" w:hAnsi="Arial" w:cs="Arial"/>
                <w:sz w:val="20"/>
                <w:szCs w:val="20"/>
              </w:rPr>
              <w:t>a</w:t>
            </w:r>
            <w:r w:rsidR="00AD3CAA" w:rsidRPr="00662B74">
              <w:rPr>
                <w:rFonts w:ascii="Arial" w:hAnsi="Arial" w:cs="Arial"/>
                <w:sz w:val="20"/>
                <w:szCs w:val="20"/>
              </w:rPr>
              <w:t>pă</w:t>
            </w:r>
            <w:r w:rsidRPr="00662B74">
              <w:rPr>
                <w:rFonts w:ascii="Arial" w:hAnsi="Arial" w:cs="Arial"/>
                <w:sz w:val="20"/>
                <w:szCs w:val="20"/>
              </w:rPr>
              <w:t xml:space="preserve"> </w:t>
            </w:r>
          </w:p>
        </w:tc>
        <w:tc>
          <w:tcPr>
            <w:tcW w:w="1467" w:type="dxa"/>
            <w:tcBorders>
              <w:top w:val="single" w:sz="4" w:space="0" w:color="auto"/>
              <w:left w:val="single" w:sz="4" w:space="0" w:color="000000"/>
              <w:bottom w:val="single" w:sz="4" w:space="0" w:color="000000"/>
            </w:tcBorders>
            <w:vAlign w:val="bottom"/>
          </w:tcPr>
          <w:p w:rsidR="00AD3CAA" w:rsidRPr="00662B74" w:rsidRDefault="009502B5" w:rsidP="003774FE">
            <w:pPr>
              <w:snapToGrid w:val="0"/>
              <w:spacing w:after="0" w:line="240" w:lineRule="auto"/>
              <w:ind w:right="-483"/>
              <w:jc w:val="center"/>
              <w:rPr>
                <w:rFonts w:ascii="Arial" w:hAnsi="Arial" w:cs="Arial"/>
                <w:b/>
                <w:sz w:val="20"/>
                <w:szCs w:val="20"/>
              </w:rPr>
            </w:pPr>
            <w:r w:rsidRPr="00662B74">
              <w:rPr>
                <w:rFonts w:ascii="Arial" w:hAnsi="Arial" w:cs="Arial"/>
                <w:sz w:val="20"/>
                <w:szCs w:val="20"/>
                <w:lang w:val="fr-FR"/>
              </w:rPr>
              <w:t xml:space="preserve"> 24.03 l/s</w:t>
            </w:r>
          </w:p>
        </w:tc>
        <w:tc>
          <w:tcPr>
            <w:tcW w:w="1986" w:type="dxa"/>
            <w:tcBorders>
              <w:top w:val="single" w:sz="4" w:space="0" w:color="auto"/>
              <w:left w:val="single" w:sz="4" w:space="0" w:color="000000"/>
              <w:bottom w:val="single" w:sz="4" w:space="0" w:color="000000"/>
              <w:right w:val="single" w:sz="4" w:space="0" w:color="000000"/>
            </w:tcBorders>
            <w:vAlign w:val="bottom"/>
          </w:tcPr>
          <w:p w:rsidR="00AD3CAA" w:rsidRPr="0042386A" w:rsidRDefault="009502B5" w:rsidP="003774FE">
            <w:pPr>
              <w:snapToGrid w:val="0"/>
              <w:spacing w:after="0" w:line="240" w:lineRule="auto"/>
              <w:ind w:right="-483"/>
              <w:jc w:val="center"/>
              <w:rPr>
                <w:rFonts w:ascii="Arial" w:hAnsi="Arial" w:cs="Arial"/>
                <w:b/>
                <w:sz w:val="20"/>
                <w:szCs w:val="20"/>
              </w:rPr>
            </w:pPr>
            <w:r>
              <w:rPr>
                <w:rFonts w:ascii="Arial" w:hAnsi="Arial" w:cs="Arial"/>
                <w:b/>
                <w:sz w:val="20"/>
                <w:szCs w:val="20"/>
              </w:rPr>
              <w:t>-</w:t>
            </w:r>
          </w:p>
        </w:tc>
      </w:tr>
      <w:tr w:rsidR="009502B5" w:rsidRPr="00203CB9" w:rsidTr="003774FE">
        <w:trPr>
          <w:cantSplit/>
          <w:trHeight w:hRule="exact" w:val="296"/>
        </w:trPr>
        <w:tc>
          <w:tcPr>
            <w:tcW w:w="1609" w:type="dxa"/>
            <w:vMerge/>
            <w:tcBorders>
              <w:left w:val="single" w:sz="4" w:space="0" w:color="000000"/>
            </w:tcBorders>
            <w:vAlign w:val="center"/>
          </w:tcPr>
          <w:p w:rsidR="009502B5" w:rsidRPr="0042386A" w:rsidRDefault="009502B5" w:rsidP="003774FE">
            <w:pPr>
              <w:snapToGrid w:val="0"/>
              <w:spacing w:after="0"/>
              <w:ind w:right="-483"/>
              <w:jc w:val="center"/>
              <w:rPr>
                <w:rFonts w:ascii="Arial" w:hAnsi="Arial" w:cs="Arial"/>
                <w:sz w:val="20"/>
                <w:szCs w:val="20"/>
              </w:rPr>
            </w:pPr>
          </w:p>
        </w:tc>
        <w:tc>
          <w:tcPr>
            <w:tcW w:w="2001" w:type="dxa"/>
            <w:vMerge/>
            <w:tcBorders>
              <w:left w:val="single" w:sz="4" w:space="0" w:color="000000"/>
            </w:tcBorders>
            <w:vAlign w:val="center"/>
          </w:tcPr>
          <w:p w:rsidR="009502B5" w:rsidRPr="0042386A" w:rsidRDefault="009502B5" w:rsidP="003774FE">
            <w:pPr>
              <w:ind w:right="-483"/>
              <w:jc w:val="center"/>
              <w:rPr>
                <w:rFonts w:ascii="Arial" w:hAnsi="Arial" w:cs="Arial"/>
                <w:sz w:val="20"/>
                <w:szCs w:val="20"/>
              </w:rPr>
            </w:pPr>
          </w:p>
        </w:tc>
        <w:tc>
          <w:tcPr>
            <w:tcW w:w="2400" w:type="dxa"/>
            <w:tcBorders>
              <w:top w:val="single" w:sz="4" w:space="0" w:color="auto"/>
              <w:left w:val="single" w:sz="4" w:space="0" w:color="000000"/>
              <w:bottom w:val="single" w:sz="4" w:space="0" w:color="000000"/>
            </w:tcBorders>
            <w:vAlign w:val="bottom"/>
          </w:tcPr>
          <w:p w:rsidR="009502B5" w:rsidRPr="00662B74" w:rsidRDefault="009502B5" w:rsidP="003774FE">
            <w:pPr>
              <w:snapToGrid w:val="0"/>
              <w:ind w:right="-483"/>
              <w:jc w:val="center"/>
              <w:rPr>
                <w:rFonts w:ascii="Arial" w:hAnsi="Arial" w:cs="Arial"/>
                <w:sz w:val="20"/>
                <w:szCs w:val="20"/>
              </w:rPr>
            </w:pPr>
            <w:r w:rsidRPr="00662B74">
              <w:rPr>
                <w:rFonts w:ascii="Arial" w:hAnsi="Arial" w:cs="Arial"/>
                <w:sz w:val="20"/>
                <w:szCs w:val="20"/>
              </w:rPr>
              <w:t xml:space="preserve">motorina </w:t>
            </w:r>
          </w:p>
        </w:tc>
        <w:tc>
          <w:tcPr>
            <w:tcW w:w="1467" w:type="dxa"/>
            <w:tcBorders>
              <w:left w:val="single" w:sz="4" w:space="0" w:color="000000"/>
              <w:bottom w:val="single" w:sz="4" w:space="0" w:color="000000"/>
            </w:tcBorders>
            <w:vAlign w:val="bottom"/>
          </w:tcPr>
          <w:p w:rsidR="009502B5" w:rsidRPr="00662B74" w:rsidRDefault="009502B5" w:rsidP="003774FE">
            <w:pPr>
              <w:snapToGrid w:val="0"/>
              <w:ind w:right="-483"/>
              <w:jc w:val="center"/>
              <w:rPr>
                <w:rFonts w:ascii="Arial" w:hAnsi="Arial" w:cs="Arial"/>
                <w:sz w:val="20"/>
                <w:szCs w:val="20"/>
              </w:rPr>
            </w:pPr>
            <w:r w:rsidRPr="00662B74">
              <w:rPr>
                <w:rFonts w:ascii="Arial" w:hAnsi="Arial" w:cs="Arial"/>
                <w:sz w:val="20"/>
                <w:szCs w:val="20"/>
              </w:rPr>
              <w:t>10.000 l</w:t>
            </w:r>
          </w:p>
        </w:tc>
        <w:tc>
          <w:tcPr>
            <w:tcW w:w="1986" w:type="dxa"/>
            <w:vMerge w:val="restart"/>
            <w:tcBorders>
              <w:left w:val="single" w:sz="4" w:space="0" w:color="000000"/>
              <w:right w:val="single" w:sz="4" w:space="0" w:color="000000"/>
            </w:tcBorders>
            <w:vAlign w:val="bottom"/>
          </w:tcPr>
          <w:p w:rsidR="009502B5" w:rsidRDefault="009502B5" w:rsidP="003774FE">
            <w:pPr>
              <w:snapToGrid w:val="0"/>
              <w:spacing w:after="0" w:line="240" w:lineRule="auto"/>
              <w:ind w:right="-1"/>
              <w:jc w:val="center"/>
              <w:rPr>
                <w:rFonts w:ascii="Times New Roman" w:hAnsi="Times New Roman"/>
                <w:sz w:val="24"/>
                <w:szCs w:val="24"/>
              </w:rPr>
            </w:pPr>
            <w:r w:rsidRPr="00662B74">
              <w:rPr>
                <w:rFonts w:ascii="Arial" w:hAnsi="Arial" w:cs="Arial"/>
                <w:sz w:val="20"/>
                <w:szCs w:val="20"/>
              </w:rPr>
              <w:t>diverse staţii de distribuție carburanți</w:t>
            </w:r>
            <w:r w:rsidRPr="00203CB9">
              <w:rPr>
                <w:rFonts w:ascii="Times New Roman" w:hAnsi="Times New Roman"/>
                <w:sz w:val="24"/>
                <w:szCs w:val="24"/>
              </w:rPr>
              <w:t xml:space="preserve"> </w:t>
            </w:r>
          </w:p>
          <w:p w:rsidR="009502B5" w:rsidRDefault="009502B5" w:rsidP="003774FE">
            <w:pPr>
              <w:snapToGrid w:val="0"/>
              <w:spacing w:after="0"/>
              <w:ind w:right="-483"/>
              <w:jc w:val="center"/>
              <w:rPr>
                <w:rFonts w:ascii="Times New Roman" w:hAnsi="Times New Roman"/>
                <w:sz w:val="24"/>
                <w:szCs w:val="24"/>
              </w:rPr>
            </w:pPr>
            <w:r w:rsidRPr="00203CB9">
              <w:rPr>
                <w:rFonts w:ascii="Times New Roman" w:hAnsi="Times New Roman"/>
                <w:sz w:val="24"/>
                <w:szCs w:val="24"/>
              </w:rPr>
              <w:t xml:space="preserve"> </w:t>
            </w:r>
          </w:p>
          <w:p w:rsidR="009502B5" w:rsidRPr="00203CB9" w:rsidRDefault="009502B5" w:rsidP="003774FE">
            <w:pPr>
              <w:snapToGrid w:val="0"/>
              <w:ind w:right="-483"/>
              <w:jc w:val="center"/>
              <w:rPr>
                <w:rFonts w:ascii="Times New Roman" w:hAnsi="Times New Roman"/>
                <w:sz w:val="24"/>
                <w:szCs w:val="24"/>
              </w:rPr>
            </w:pPr>
            <w:r w:rsidRPr="00203CB9">
              <w:rPr>
                <w:rFonts w:ascii="Times New Roman" w:hAnsi="Times New Roman"/>
                <w:sz w:val="24"/>
                <w:szCs w:val="24"/>
              </w:rPr>
              <w:t>carburanţi</w:t>
            </w:r>
          </w:p>
        </w:tc>
      </w:tr>
      <w:tr w:rsidR="009502B5" w:rsidRPr="00203CB9" w:rsidTr="003774FE">
        <w:trPr>
          <w:cantSplit/>
          <w:trHeight w:hRule="exact" w:val="415"/>
        </w:trPr>
        <w:tc>
          <w:tcPr>
            <w:tcW w:w="1609" w:type="dxa"/>
            <w:vMerge/>
            <w:tcBorders>
              <w:left w:val="single" w:sz="4" w:space="0" w:color="000000"/>
              <w:bottom w:val="single" w:sz="4" w:space="0" w:color="000000"/>
            </w:tcBorders>
            <w:vAlign w:val="center"/>
          </w:tcPr>
          <w:p w:rsidR="009502B5" w:rsidRPr="0042386A" w:rsidRDefault="009502B5" w:rsidP="003774FE">
            <w:pPr>
              <w:ind w:right="-483"/>
              <w:rPr>
                <w:rFonts w:ascii="Arial" w:hAnsi="Arial" w:cs="Arial"/>
                <w:sz w:val="20"/>
                <w:szCs w:val="20"/>
              </w:rPr>
            </w:pPr>
          </w:p>
        </w:tc>
        <w:tc>
          <w:tcPr>
            <w:tcW w:w="2001" w:type="dxa"/>
            <w:vMerge/>
            <w:tcBorders>
              <w:left w:val="single" w:sz="4" w:space="0" w:color="000000"/>
              <w:bottom w:val="single" w:sz="4" w:space="0" w:color="000000"/>
            </w:tcBorders>
            <w:vAlign w:val="center"/>
          </w:tcPr>
          <w:p w:rsidR="009502B5" w:rsidRPr="0042386A" w:rsidRDefault="009502B5" w:rsidP="003774FE">
            <w:pPr>
              <w:ind w:right="-483"/>
              <w:rPr>
                <w:rFonts w:ascii="Arial" w:hAnsi="Arial" w:cs="Arial"/>
                <w:sz w:val="20"/>
                <w:szCs w:val="20"/>
              </w:rPr>
            </w:pPr>
          </w:p>
        </w:tc>
        <w:tc>
          <w:tcPr>
            <w:tcW w:w="2400" w:type="dxa"/>
            <w:tcBorders>
              <w:left w:val="single" w:sz="4" w:space="0" w:color="000000"/>
              <w:bottom w:val="single" w:sz="4" w:space="0" w:color="000000"/>
            </w:tcBorders>
            <w:vAlign w:val="bottom"/>
          </w:tcPr>
          <w:p w:rsidR="009502B5" w:rsidRPr="00662B74" w:rsidRDefault="009502B5" w:rsidP="003774FE">
            <w:pPr>
              <w:snapToGrid w:val="0"/>
              <w:ind w:right="-483"/>
              <w:jc w:val="center"/>
              <w:rPr>
                <w:rFonts w:ascii="Arial" w:hAnsi="Arial" w:cs="Arial"/>
                <w:sz w:val="20"/>
                <w:szCs w:val="20"/>
              </w:rPr>
            </w:pPr>
            <w:r w:rsidRPr="00662B74">
              <w:rPr>
                <w:rFonts w:ascii="Arial" w:hAnsi="Arial" w:cs="Arial"/>
                <w:sz w:val="20"/>
                <w:szCs w:val="20"/>
              </w:rPr>
              <w:t>ulei de transmisie</w:t>
            </w:r>
          </w:p>
        </w:tc>
        <w:tc>
          <w:tcPr>
            <w:tcW w:w="1467" w:type="dxa"/>
            <w:tcBorders>
              <w:left w:val="single" w:sz="4" w:space="0" w:color="000000"/>
              <w:bottom w:val="single" w:sz="4" w:space="0" w:color="000000"/>
            </w:tcBorders>
            <w:vAlign w:val="bottom"/>
          </w:tcPr>
          <w:p w:rsidR="009502B5" w:rsidRPr="00662B74" w:rsidRDefault="009502B5" w:rsidP="003774FE">
            <w:pPr>
              <w:snapToGrid w:val="0"/>
              <w:ind w:right="-483"/>
              <w:jc w:val="center"/>
              <w:rPr>
                <w:rFonts w:ascii="Arial" w:hAnsi="Arial" w:cs="Arial"/>
                <w:sz w:val="20"/>
                <w:szCs w:val="20"/>
              </w:rPr>
            </w:pPr>
            <w:r w:rsidRPr="00662B74">
              <w:rPr>
                <w:rFonts w:ascii="Arial" w:hAnsi="Arial" w:cs="Arial"/>
                <w:sz w:val="20"/>
                <w:szCs w:val="20"/>
              </w:rPr>
              <w:t xml:space="preserve">     300 l</w:t>
            </w:r>
          </w:p>
        </w:tc>
        <w:tc>
          <w:tcPr>
            <w:tcW w:w="1986" w:type="dxa"/>
            <w:vMerge/>
            <w:tcBorders>
              <w:left w:val="single" w:sz="4" w:space="0" w:color="000000"/>
              <w:bottom w:val="single" w:sz="4" w:space="0" w:color="000000"/>
              <w:right w:val="single" w:sz="4" w:space="0" w:color="000000"/>
            </w:tcBorders>
            <w:vAlign w:val="bottom"/>
          </w:tcPr>
          <w:p w:rsidR="009502B5" w:rsidRPr="00203CB9" w:rsidRDefault="009502B5" w:rsidP="003774FE">
            <w:pPr>
              <w:ind w:right="-483"/>
              <w:rPr>
                <w:rFonts w:ascii="Times New Roman" w:hAnsi="Times New Roman"/>
                <w:sz w:val="24"/>
                <w:szCs w:val="24"/>
              </w:rPr>
            </w:pPr>
          </w:p>
        </w:tc>
      </w:tr>
    </w:tbl>
    <w:p w:rsidR="001B014D" w:rsidRPr="007515BC" w:rsidRDefault="001B014D" w:rsidP="003774FE">
      <w:pPr>
        <w:tabs>
          <w:tab w:val="left" w:pos="0"/>
        </w:tabs>
        <w:spacing w:after="0" w:line="240" w:lineRule="auto"/>
        <w:ind w:right="-483"/>
        <w:jc w:val="both"/>
        <w:rPr>
          <w:rFonts w:ascii="Arial" w:hAnsi="Arial" w:cs="Arial"/>
          <w:sz w:val="24"/>
          <w:szCs w:val="24"/>
        </w:rPr>
      </w:pPr>
    </w:p>
    <w:p w:rsidR="00052755" w:rsidRDefault="00052755" w:rsidP="003774FE">
      <w:pPr>
        <w:tabs>
          <w:tab w:val="left" w:pos="0"/>
        </w:tabs>
        <w:spacing w:after="0" w:line="240" w:lineRule="auto"/>
        <w:ind w:right="-483"/>
        <w:jc w:val="both"/>
        <w:rPr>
          <w:rFonts w:ascii="Arial" w:hAnsi="Arial" w:cs="Arial"/>
          <w:b/>
          <w:sz w:val="24"/>
          <w:szCs w:val="24"/>
        </w:rPr>
      </w:pPr>
      <w:r w:rsidRPr="009502B5">
        <w:rPr>
          <w:rFonts w:ascii="Arial" w:hAnsi="Arial" w:cs="Arial"/>
          <w:b/>
          <w:sz w:val="24"/>
          <w:szCs w:val="24"/>
        </w:rPr>
        <w:t>II.5. Resurse naturale ce vor fi exploatate din cadrul ariilor naturale protejate  de interes comunitar pentru a fi utilizate la implementarea proiectului</w:t>
      </w:r>
    </w:p>
    <w:p w:rsidR="009502B5" w:rsidRDefault="009502B5" w:rsidP="003774FE">
      <w:pPr>
        <w:tabs>
          <w:tab w:val="left" w:pos="0"/>
        </w:tabs>
        <w:spacing w:after="0" w:line="240" w:lineRule="auto"/>
        <w:ind w:right="-483"/>
        <w:jc w:val="both"/>
        <w:rPr>
          <w:rFonts w:ascii="Arial" w:hAnsi="Arial" w:cs="Arial"/>
          <w:b/>
          <w:sz w:val="24"/>
          <w:szCs w:val="24"/>
        </w:rPr>
      </w:pPr>
    </w:p>
    <w:p w:rsidR="009502B5" w:rsidRPr="00662B74" w:rsidRDefault="000B6591" w:rsidP="003774FE">
      <w:pPr>
        <w:tabs>
          <w:tab w:val="left" w:pos="0"/>
        </w:tabs>
        <w:spacing w:after="0" w:line="240" w:lineRule="auto"/>
        <w:ind w:right="-483"/>
        <w:jc w:val="both"/>
        <w:rPr>
          <w:rFonts w:ascii="Arial" w:hAnsi="Arial" w:cs="Arial"/>
          <w:sz w:val="24"/>
          <w:szCs w:val="24"/>
        </w:rPr>
      </w:pPr>
      <w:r w:rsidRPr="000B6591">
        <w:rPr>
          <w:rFonts w:ascii="Arial" w:hAnsi="Arial" w:cs="Arial"/>
          <w:sz w:val="24"/>
          <w:szCs w:val="24"/>
        </w:rPr>
        <w:t xml:space="preserve">Resursa naturala neregenerabila ce va fi exploatata din cadrul sitului </w:t>
      </w:r>
      <w:r w:rsidRPr="00D751D7">
        <w:rPr>
          <w:rFonts w:ascii="Arial" w:hAnsi="Arial" w:cs="Arial"/>
          <w:sz w:val="24"/>
          <w:szCs w:val="24"/>
        </w:rPr>
        <w:t>de importanta comunitara - ROSCI0106 – Lunca  mijlocie a Argeșului  și Aria de protecție speciala avifaunistică ROSPA0161– Lunca  mijlocie a Argeșului</w:t>
      </w:r>
      <w:r>
        <w:rPr>
          <w:rFonts w:ascii="Arial" w:hAnsi="Arial" w:cs="Arial"/>
          <w:sz w:val="24"/>
          <w:szCs w:val="24"/>
        </w:rPr>
        <w:t>,</w:t>
      </w:r>
      <w:r w:rsidRPr="00D751D7">
        <w:rPr>
          <w:rFonts w:ascii="Arial" w:hAnsi="Arial" w:cs="Arial"/>
          <w:sz w:val="24"/>
          <w:szCs w:val="24"/>
        </w:rPr>
        <w:t xml:space="preserve"> </w:t>
      </w:r>
      <w:r w:rsidRPr="000B6591">
        <w:rPr>
          <w:rFonts w:ascii="Arial" w:hAnsi="Arial" w:cs="Arial"/>
          <w:sz w:val="24"/>
          <w:szCs w:val="24"/>
        </w:rPr>
        <w:t xml:space="preserve">este reprezentata de catre agregatele minerale, nisipuri si pietrisuri, apartinand formatiunilor </w:t>
      </w:r>
      <w:r w:rsidRPr="00C47E70">
        <w:rPr>
          <w:rFonts w:ascii="Arial" w:hAnsi="Arial" w:cs="Arial"/>
          <w:sz w:val="24"/>
          <w:szCs w:val="24"/>
          <w:lang w:val="it-IT"/>
        </w:rPr>
        <w:t>Holocenul superior</w:t>
      </w:r>
      <w:r w:rsidRPr="000B6591">
        <w:rPr>
          <w:rFonts w:ascii="Arial" w:hAnsi="Arial" w:cs="Arial"/>
          <w:sz w:val="24"/>
          <w:szCs w:val="24"/>
        </w:rPr>
        <w:t>. Cantitatea totala de extras geologic in cadrul proiectului propus este</w:t>
      </w:r>
      <w:r w:rsidR="00662B74">
        <w:rPr>
          <w:rFonts w:ascii="Arial" w:hAnsi="Arial" w:cs="Arial"/>
          <w:sz w:val="24"/>
          <w:szCs w:val="24"/>
        </w:rPr>
        <w:t xml:space="preserve"> de </w:t>
      </w:r>
      <w:r w:rsidR="00662B74" w:rsidRPr="00662B74">
        <w:rPr>
          <w:rFonts w:ascii="Arial" w:hAnsi="Arial" w:cs="Arial"/>
          <w:sz w:val="24"/>
          <w:szCs w:val="24"/>
          <w:lang w:val="it-IT"/>
        </w:rPr>
        <w:t>85678.64 mc, anual se vor extrage:</w:t>
      </w:r>
    </w:p>
    <w:p w:rsidR="00662B74" w:rsidRPr="00662B74" w:rsidRDefault="00662B74" w:rsidP="003774FE">
      <w:pPr>
        <w:pStyle w:val="ListParagraph"/>
        <w:tabs>
          <w:tab w:val="left" w:pos="0"/>
          <w:tab w:val="num" w:pos="567"/>
        </w:tabs>
        <w:ind w:left="0" w:right="-483"/>
        <w:jc w:val="both"/>
        <w:rPr>
          <w:rFonts w:ascii="Arial" w:hAnsi="Arial" w:cs="Arial"/>
          <w:sz w:val="24"/>
          <w:szCs w:val="24"/>
          <w:lang w:val="it-IT"/>
        </w:rPr>
      </w:pPr>
      <w:r w:rsidRPr="00662B74">
        <w:rPr>
          <w:rFonts w:ascii="Arial" w:hAnsi="Arial" w:cs="Arial"/>
          <w:sz w:val="24"/>
          <w:szCs w:val="24"/>
          <w:lang w:val="it-IT"/>
        </w:rPr>
        <w:t>- volum util   …………………25331 mc.</w:t>
      </w:r>
    </w:p>
    <w:p w:rsidR="00662B74" w:rsidRPr="00662B74" w:rsidRDefault="00662B74" w:rsidP="003774FE">
      <w:pPr>
        <w:pStyle w:val="ListParagraph"/>
        <w:tabs>
          <w:tab w:val="left" w:pos="0"/>
          <w:tab w:val="num" w:pos="567"/>
        </w:tabs>
        <w:ind w:left="0" w:right="-483"/>
        <w:jc w:val="both"/>
        <w:rPr>
          <w:rFonts w:ascii="Arial" w:hAnsi="Arial" w:cs="Arial"/>
          <w:sz w:val="24"/>
          <w:szCs w:val="24"/>
          <w:lang w:val="it-IT"/>
        </w:rPr>
      </w:pPr>
      <w:r w:rsidRPr="00662B74">
        <w:rPr>
          <w:rFonts w:ascii="Arial" w:hAnsi="Arial" w:cs="Arial"/>
          <w:sz w:val="24"/>
          <w:szCs w:val="24"/>
          <w:lang w:val="it-IT"/>
        </w:rPr>
        <w:t>- volum decoperta ……………2294 mc.</w:t>
      </w:r>
    </w:p>
    <w:p w:rsidR="00662B74" w:rsidRPr="00662B74" w:rsidRDefault="00662B74" w:rsidP="003774FE">
      <w:pPr>
        <w:pStyle w:val="ListParagraph"/>
        <w:tabs>
          <w:tab w:val="left" w:pos="0"/>
          <w:tab w:val="num" w:pos="567"/>
        </w:tabs>
        <w:ind w:left="0" w:right="-483"/>
        <w:jc w:val="both"/>
        <w:rPr>
          <w:rFonts w:ascii="Arial" w:hAnsi="Arial" w:cs="Arial"/>
          <w:sz w:val="24"/>
          <w:szCs w:val="24"/>
        </w:rPr>
      </w:pPr>
      <w:r w:rsidRPr="00662B74">
        <w:rPr>
          <w:rFonts w:ascii="Arial" w:hAnsi="Arial" w:cs="Arial"/>
          <w:sz w:val="24"/>
          <w:szCs w:val="24"/>
          <w:lang w:val="it-IT"/>
        </w:rPr>
        <w:t>- Volum total ...........</w:t>
      </w:r>
      <w:r>
        <w:rPr>
          <w:rFonts w:ascii="Arial" w:hAnsi="Arial" w:cs="Arial"/>
          <w:sz w:val="24"/>
          <w:szCs w:val="24"/>
          <w:lang w:val="it-IT"/>
        </w:rPr>
        <w:t>..............</w:t>
      </w:r>
      <w:r w:rsidRPr="00662B74">
        <w:rPr>
          <w:rFonts w:ascii="Arial" w:hAnsi="Arial" w:cs="Arial"/>
          <w:sz w:val="24"/>
          <w:szCs w:val="24"/>
        </w:rPr>
        <w:t>27624 mc.</w:t>
      </w:r>
    </w:p>
    <w:p w:rsidR="009502B5" w:rsidRPr="009502B5" w:rsidRDefault="009502B5" w:rsidP="003774FE">
      <w:pPr>
        <w:tabs>
          <w:tab w:val="left" w:pos="0"/>
        </w:tabs>
        <w:spacing w:after="0" w:line="240" w:lineRule="auto"/>
        <w:ind w:right="-483"/>
        <w:jc w:val="both"/>
        <w:rPr>
          <w:rFonts w:ascii="Arial" w:hAnsi="Arial" w:cs="Arial"/>
          <w:b/>
          <w:sz w:val="24"/>
          <w:szCs w:val="24"/>
        </w:rPr>
      </w:pPr>
    </w:p>
    <w:p w:rsidR="00052755" w:rsidRPr="00A968B9" w:rsidRDefault="00052755" w:rsidP="003774FE">
      <w:pPr>
        <w:tabs>
          <w:tab w:val="left" w:pos="0"/>
        </w:tabs>
        <w:spacing w:after="0" w:line="240" w:lineRule="auto"/>
        <w:ind w:right="-483"/>
        <w:jc w:val="both"/>
        <w:rPr>
          <w:rFonts w:ascii="Arial" w:hAnsi="Arial" w:cs="Arial"/>
          <w:b/>
          <w:sz w:val="24"/>
          <w:szCs w:val="24"/>
        </w:rPr>
      </w:pPr>
      <w:r w:rsidRPr="00A968B9">
        <w:rPr>
          <w:rFonts w:ascii="Arial" w:hAnsi="Arial" w:cs="Arial"/>
          <w:b/>
          <w:sz w:val="24"/>
          <w:szCs w:val="24"/>
        </w:rPr>
        <w:t>II.6. Emisii şi deşeuri generate de proiect şi modalitatea de eliminare a acestora</w:t>
      </w:r>
    </w:p>
    <w:p w:rsidR="00E40D6B" w:rsidRDefault="00E40D6B" w:rsidP="003774FE">
      <w:pPr>
        <w:tabs>
          <w:tab w:val="left" w:pos="0"/>
        </w:tabs>
        <w:spacing w:after="0" w:line="240" w:lineRule="auto"/>
        <w:ind w:right="-483"/>
        <w:jc w:val="both"/>
        <w:rPr>
          <w:rFonts w:ascii="Arial" w:hAnsi="Arial" w:cs="Arial"/>
          <w:sz w:val="24"/>
          <w:szCs w:val="24"/>
        </w:rPr>
      </w:pP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a</w:t>
      </w:r>
      <w:r w:rsidR="00A968B9" w:rsidRPr="00226E74">
        <w:rPr>
          <w:rFonts w:ascii="Arial" w:hAnsi="Arial" w:cs="Arial"/>
          <w:sz w:val="24"/>
          <w:szCs w:val="24"/>
        </w:rPr>
        <w:t>)</w:t>
      </w:r>
      <w:r w:rsidRPr="00226E74">
        <w:rPr>
          <w:rFonts w:ascii="Arial" w:hAnsi="Arial" w:cs="Arial"/>
          <w:sz w:val="24"/>
          <w:szCs w:val="24"/>
        </w:rPr>
        <w:t xml:space="preserve">. Emisii generate de proiect si modalitatea de eliminare a acestora. </w:t>
      </w:r>
    </w:p>
    <w:p w:rsidR="00A968B9" w:rsidRDefault="00C54E35" w:rsidP="003774FE">
      <w:pPr>
        <w:tabs>
          <w:tab w:val="left" w:pos="0"/>
        </w:tabs>
        <w:spacing w:after="0" w:line="240" w:lineRule="auto"/>
        <w:ind w:right="-483"/>
        <w:jc w:val="both"/>
      </w:pPr>
      <w:r w:rsidRPr="00226E74">
        <w:rPr>
          <w:rFonts w:ascii="Arial" w:hAnsi="Arial" w:cs="Arial"/>
          <w:sz w:val="24"/>
          <w:szCs w:val="24"/>
        </w:rPr>
        <w:t xml:space="preserve">- </w:t>
      </w:r>
      <w:r w:rsidR="00E40D6B" w:rsidRPr="00226E74">
        <w:rPr>
          <w:rFonts w:ascii="Arial" w:hAnsi="Arial" w:cs="Arial"/>
          <w:sz w:val="24"/>
          <w:szCs w:val="24"/>
        </w:rPr>
        <w:t>Factor de mediu</w:t>
      </w:r>
      <w:r w:rsidRPr="00226E74">
        <w:rPr>
          <w:rFonts w:ascii="Arial" w:hAnsi="Arial" w:cs="Arial"/>
          <w:sz w:val="24"/>
          <w:szCs w:val="24"/>
        </w:rPr>
        <w:t xml:space="preserve"> -</w:t>
      </w:r>
      <w:r w:rsidR="00E40D6B" w:rsidRPr="00226E74">
        <w:rPr>
          <w:rFonts w:ascii="Arial" w:hAnsi="Arial" w:cs="Arial"/>
          <w:sz w:val="24"/>
          <w:szCs w:val="24"/>
        </w:rPr>
        <w:t xml:space="preserve"> Aer </w:t>
      </w:r>
      <w:r w:rsidR="00A968B9" w:rsidRPr="00226E74">
        <w:rPr>
          <w:rFonts w:ascii="Arial" w:hAnsi="Arial" w:cs="Arial"/>
          <w:sz w:val="24"/>
          <w:szCs w:val="24"/>
        </w:rPr>
        <w:t>-</w:t>
      </w:r>
      <w:r w:rsidR="00E40D6B">
        <w:t xml:space="preserve"> </w:t>
      </w:r>
      <w:r w:rsidR="00A968B9" w:rsidRPr="0007014A">
        <w:rPr>
          <w:rFonts w:ascii="Arial" w:hAnsi="Arial" w:cs="Arial"/>
          <w:sz w:val="24"/>
          <w:szCs w:val="24"/>
        </w:rPr>
        <w:t>Caracteristicile factorului de mediu aer -</w:t>
      </w:r>
      <w:r w:rsidR="0007014A" w:rsidRPr="0007014A">
        <w:rPr>
          <w:rFonts w:ascii="Arial" w:hAnsi="Arial" w:cs="Arial"/>
          <w:sz w:val="24"/>
          <w:szCs w:val="24"/>
        </w:rPr>
        <w:t xml:space="preserve"> </w:t>
      </w:r>
      <w:r w:rsidR="0007014A" w:rsidRPr="00E15C3D">
        <w:rPr>
          <w:rFonts w:ascii="Arial" w:hAnsi="Arial" w:cs="Arial"/>
          <w:sz w:val="24"/>
          <w:szCs w:val="24"/>
        </w:rPr>
        <w:t xml:space="preserve">Zona localitatii </w:t>
      </w:r>
      <w:r w:rsidR="0007014A">
        <w:rPr>
          <w:rFonts w:ascii="Arial" w:hAnsi="Arial" w:cs="Arial"/>
          <w:sz w:val="24"/>
          <w:szCs w:val="24"/>
        </w:rPr>
        <w:t>Greci</w:t>
      </w:r>
      <w:r w:rsidR="0007014A" w:rsidRPr="00E15C3D">
        <w:rPr>
          <w:rFonts w:ascii="Arial" w:hAnsi="Arial" w:cs="Arial"/>
          <w:sz w:val="24"/>
          <w:szCs w:val="24"/>
        </w:rPr>
        <w:t xml:space="preserve"> şi împejurimile sale se caracterizează printr-o climă temperat - continentală, mai ales în arealul albiei majore şi pe terasele joase ale râului</w:t>
      </w:r>
      <w:r w:rsidR="0007014A">
        <w:rPr>
          <w:rFonts w:ascii="Arial" w:hAnsi="Arial" w:cs="Arial"/>
          <w:sz w:val="24"/>
          <w:szCs w:val="24"/>
        </w:rPr>
        <w:t xml:space="preserve"> Argeș.</w:t>
      </w:r>
    </w:p>
    <w:p w:rsidR="00A968B9" w:rsidRDefault="00A968B9" w:rsidP="003774FE">
      <w:pPr>
        <w:tabs>
          <w:tab w:val="left" w:pos="0"/>
        </w:tabs>
        <w:spacing w:after="0" w:line="240" w:lineRule="auto"/>
        <w:ind w:right="-483"/>
        <w:jc w:val="both"/>
      </w:pPr>
    </w:p>
    <w:p w:rsidR="0007014A" w:rsidRPr="0053554D" w:rsidRDefault="0007014A" w:rsidP="003774FE">
      <w:pPr>
        <w:spacing w:after="0" w:line="240" w:lineRule="auto"/>
        <w:ind w:right="-483"/>
        <w:jc w:val="both"/>
        <w:rPr>
          <w:rFonts w:ascii="Arial" w:hAnsi="Arial" w:cs="Arial"/>
          <w:sz w:val="24"/>
          <w:szCs w:val="24"/>
        </w:rPr>
      </w:pPr>
      <w:r w:rsidRPr="0053554D">
        <w:rPr>
          <w:rFonts w:ascii="Arial" w:hAnsi="Arial" w:cs="Arial"/>
          <w:sz w:val="24"/>
          <w:szCs w:val="24"/>
        </w:rPr>
        <w:t>TABEL - Temperaturile medii, maxime, minime, la staţia meteo</w:t>
      </w:r>
      <w:r>
        <w:rPr>
          <w:rFonts w:ascii="Arial" w:hAnsi="Arial" w:cs="Arial"/>
          <w:sz w:val="24"/>
          <w:szCs w:val="24"/>
        </w:rPr>
        <w:t>rologice Gă</w:t>
      </w:r>
      <w:r w:rsidRPr="0053554D">
        <w:rPr>
          <w:rFonts w:ascii="Arial" w:hAnsi="Arial" w:cs="Arial"/>
          <w:sz w:val="24"/>
          <w:szCs w:val="24"/>
        </w:rPr>
        <w:t>eşti (1976-2001)</w:t>
      </w:r>
    </w:p>
    <w:tbl>
      <w:tblPr>
        <w:tblW w:w="95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1"/>
        <w:gridCol w:w="691"/>
        <w:gridCol w:w="615"/>
        <w:gridCol w:w="755"/>
        <w:gridCol w:w="660"/>
        <w:gridCol w:w="660"/>
        <w:gridCol w:w="660"/>
        <w:gridCol w:w="660"/>
        <w:gridCol w:w="755"/>
        <w:gridCol w:w="674"/>
        <w:gridCol w:w="709"/>
        <w:gridCol w:w="709"/>
        <w:gridCol w:w="720"/>
      </w:tblGrid>
      <w:tr w:rsidR="0007014A" w:rsidRPr="00346C65" w:rsidTr="003774FE">
        <w:trPr>
          <w:trHeight w:val="201"/>
        </w:trPr>
        <w:tc>
          <w:tcPr>
            <w:tcW w:w="1241" w:type="dxa"/>
            <w:shd w:val="clear" w:color="auto" w:fill="auto"/>
          </w:tcPr>
          <w:p w:rsidR="0007014A" w:rsidRPr="00346C65" w:rsidRDefault="0007014A" w:rsidP="003774FE">
            <w:pPr>
              <w:spacing w:after="0" w:line="240" w:lineRule="auto"/>
              <w:ind w:right="-483"/>
              <w:jc w:val="both"/>
              <w:rPr>
                <w:rFonts w:ascii="Arial" w:hAnsi="Arial" w:cs="Arial"/>
                <w:b/>
                <w:sz w:val="20"/>
                <w:szCs w:val="20"/>
              </w:rPr>
            </w:pPr>
            <w:r w:rsidRPr="00346C65">
              <w:rPr>
                <w:rFonts w:ascii="Arial" w:hAnsi="Arial" w:cs="Arial"/>
                <w:b/>
                <w:sz w:val="20"/>
                <w:szCs w:val="20"/>
              </w:rPr>
              <w:t>Luna</w:t>
            </w:r>
          </w:p>
        </w:tc>
        <w:tc>
          <w:tcPr>
            <w:tcW w:w="691" w:type="dxa"/>
            <w:shd w:val="clear" w:color="auto" w:fill="auto"/>
          </w:tcPr>
          <w:p w:rsidR="0007014A" w:rsidRPr="00346C65" w:rsidRDefault="0007014A" w:rsidP="003774FE">
            <w:pPr>
              <w:spacing w:after="0" w:line="240" w:lineRule="auto"/>
              <w:ind w:right="-483"/>
              <w:jc w:val="both"/>
              <w:rPr>
                <w:rFonts w:ascii="Arial" w:hAnsi="Arial" w:cs="Arial"/>
                <w:b/>
                <w:sz w:val="20"/>
                <w:szCs w:val="20"/>
              </w:rPr>
            </w:pPr>
            <w:r w:rsidRPr="00346C65">
              <w:rPr>
                <w:rFonts w:ascii="Arial" w:hAnsi="Arial" w:cs="Arial"/>
                <w:b/>
                <w:sz w:val="20"/>
                <w:szCs w:val="20"/>
              </w:rPr>
              <w:t xml:space="preserve">  I</w:t>
            </w:r>
          </w:p>
        </w:tc>
        <w:tc>
          <w:tcPr>
            <w:tcW w:w="615" w:type="dxa"/>
            <w:shd w:val="clear" w:color="auto" w:fill="auto"/>
          </w:tcPr>
          <w:p w:rsidR="0007014A" w:rsidRPr="00346C65" w:rsidRDefault="0007014A" w:rsidP="003774FE">
            <w:pPr>
              <w:spacing w:after="0" w:line="240" w:lineRule="auto"/>
              <w:ind w:right="-483"/>
              <w:jc w:val="both"/>
              <w:rPr>
                <w:rFonts w:ascii="Arial" w:hAnsi="Arial" w:cs="Arial"/>
                <w:b/>
                <w:sz w:val="20"/>
                <w:szCs w:val="20"/>
              </w:rPr>
            </w:pPr>
            <w:r w:rsidRPr="00346C65">
              <w:rPr>
                <w:rFonts w:ascii="Arial" w:hAnsi="Arial" w:cs="Arial"/>
                <w:b/>
                <w:sz w:val="20"/>
                <w:szCs w:val="20"/>
              </w:rPr>
              <w:t xml:space="preserve"> II</w:t>
            </w:r>
          </w:p>
        </w:tc>
        <w:tc>
          <w:tcPr>
            <w:tcW w:w="755"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III</w:t>
            </w:r>
          </w:p>
        </w:tc>
        <w:tc>
          <w:tcPr>
            <w:tcW w:w="660"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IV</w:t>
            </w:r>
          </w:p>
        </w:tc>
        <w:tc>
          <w:tcPr>
            <w:tcW w:w="660"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V</w:t>
            </w:r>
          </w:p>
        </w:tc>
        <w:tc>
          <w:tcPr>
            <w:tcW w:w="660"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VI</w:t>
            </w:r>
          </w:p>
        </w:tc>
        <w:tc>
          <w:tcPr>
            <w:tcW w:w="660"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VII</w:t>
            </w:r>
          </w:p>
        </w:tc>
        <w:tc>
          <w:tcPr>
            <w:tcW w:w="755"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VIII</w:t>
            </w:r>
          </w:p>
        </w:tc>
        <w:tc>
          <w:tcPr>
            <w:tcW w:w="674"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IX</w:t>
            </w:r>
          </w:p>
        </w:tc>
        <w:tc>
          <w:tcPr>
            <w:tcW w:w="709"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X</w:t>
            </w:r>
          </w:p>
        </w:tc>
        <w:tc>
          <w:tcPr>
            <w:tcW w:w="709"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XI</w:t>
            </w:r>
          </w:p>
        </w:tc>
        <w:tc>
          <w:tcPr>
            <w:tcW w:w="720" w:type="dxa"/>
            <w:shd w:val="clear" w:color="auto" w:fill="auto"/>
          </w:tcPr>
          <w:p w:rsidR="0007014A" w:rsidRPr="00346C65" w:rsidRDefault="003774FE" w:rsidP="003774FE">
            <w:pPr>
              <w:spacing w:after="0" w:line="240" w:lineRule="auto"/>
              <w:ind w:right="-483"/>
              <w:jc w:val="both"/>
              <w:rPr>
                <w:rFonts w:ascii="Arial" w:hAnsi="Arial" w:cs="Arial"/>
                <w:sz w:val="20"/>
                <w:szCs w:val="20"/>
              </w:rPr>
            </w:pPr>
            <w:r>
              <w:rPr>
                <w:rFonts w:ascii="Arial" w:hAnsi="Arial" w:cs="Arial"/>
                <w:b/>
                <w:sz w:val="20"/>
                <w:szCs w:val="20"/>
              </w:rPr>
              <w:t xml:space="preserve"> </w:t>
            </w:r>
            <w:r w:rsidR="0007014A" w:rsidRPr="00346C65">
              <w:rPr>
                <w:rFonts w:ascii="Arial" w:hAnsi="Arial" w:cs="Arial"/>
                <w:b/>
                <w:sz w:val="20"/>
                <w:szCs w:val="20"/>
              </w:rPr>
              <w:t>XII</w:t>
            </w:r>
          </w:p>
        </w:tc>
      </w:tr>
      <w:tr w:rsidR="0007014A" w:rsidRPr="00346C65" w:rsidTr="003774FE">
        <w:trPr>
          <w:trHeight w:val="354"/>
        </w:trPr>
        <w:tc>
          <w:tcPr>
            <w:tcW w:w="1241" w:type="dxa"/>
            <w:shd w:val="clear" w:color="auto" w:fill="auto"/>
          </w:tcPr>
          <w:p w:rsidR="0007014A" w:rsidRPr="00346C65"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Temp. medie</w:t>
            </w:r>
          </w:p>
          <w:p w:rsidR="0007014A" w:rsidRPr="00346C65"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lunară (˚C)</w:t>
            </w:r>
          </w:p>
        </w:tc>
        <w:tc>
          <w:tcPr>
            <w:tcW w:w="691"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-1,9</w:t>
            </w:r>
          </w:p>
        </w:tc>
        <w:tc>
          <w:tcPr>
            <w:tcW w:w="61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-0,9</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4,3</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10,4</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16,1</w:t>
            </w:r>
          </w:p>
        </w:tc>
        <w:tc>
          <w:tcPr>
            <w:tcW w:w="660" w:type="dxa"/>
            <w:shd w:val="clear" w:color="auto" w:fill="auto"/>
          </w:tcPr>
          <w:p w:rsidR="0007014A" w:rsidRPr="00346C65" w:rsidRDefault="0007014A" w:rsidP="003774FE">
            <w:pPr>
              <w:spacing w:after="0" w:line="240" w:lineRule="auto"/>
              <w:ind w:left="-54" w:right="-483"/>
              <w:jc w:val="both"/>
              <w:rPr>
                <w:rFonts w:ascii="Arial" w:hAnsi="Arial" w:cs="Arial"/>
                <w:sz w:val="20"/>
                <w:szCs w:val="20"/>
              </w:rPr>
            </w:pPr>
            <w:r w:rsidRPr="00346C65">
              <w:rPr>
                <w:rFonts w:ascii="Arial" w:hAnsi="Arial" w:cs="Arial"/>
                <w:sz w:val="20"/>
                <w:szCs w:val="20"/>
              </w:rPr>
              <w:t>19,9</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21,4</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20,3</w:t>
            </w:r>
          </w:p>
        </w:tc>
        <w:tc>
          <w:tcPr>
            <w:tcW w:w="674"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16,3</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10,3</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3,9</w:t>
            </w:r>
          </w:p>
        </w:tc>
        <w:tc>
          <w:tcPr>
            <w:tcW w:w="72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-0,3</w:t>
            </w:r>
          </w:p>
        </w:tc>
      </w:tr>
      <w:tr w:rsidR="0007014A" w:rsidRPr="00346C65" w:rsidTr="003774FE">
        <w:trPr>
          <w:trHeight w:val="354"/>
        </w:trPr>
        <w:tc>
          <w:tcPr>
            <w:tcW w:w="1241" w:type="dxa"/>
            <w:shd w:val="clear" w:color="auto" w:fill="auto"/>
          </w:tcPr>
          <w:p w:rsidR="0007014A" w:rsidRPr="00346C65"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Temp.max.</w:t>
            </w:r>
          </w:p>
          <w:p w:rsidR="00226E74" w:rsidRDefault="00226E74"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A</w:t>
            </w:r>
            <w:r w:rsidR="0007014A" w:rsidRPr="00346C65">
              <w:rPr>
                <w:rFonts w:ascii="Arial" w:hAnsi="Arial" w:cs="Arial"/>
                <w:b/>
                <w:sz w:val="20"/>
                <w:szCs w:val="20"/>
              </w:rPr>
              <w:t>bsolută</w:t>
            </w:r>
          </w:p>
          <w:p w:rsidR="0007014A" w:rsidRPr="00346C65"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(˚C)</w:t>
            </w:r>
          </w:p>
        </w:tc>
        <w:tc>
          <w:tcPr>
            <w:tcW w:w="691"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17,0</w:t>
            </w:r>
          </w:p>
        </w:tc>
        <w:tc>
          <w:tcPr>
            <w:tcW w:w="615" w:type="dxa"/>
            <w:shd w:val="clear" w:color="auto" w:fill="auto"/>
          </w:tcPr>
          <w:p w:rsidR="0007014A" w:rsidRPr="00346C65" w:rsidRDefault="0007014A" w:rsidP="003774FE">
            <w:pPr>
              <w:spacing w:after="0" w:line="240" w:lineRule="auto"/>
              <w:ind w:left="-61" w:right="-483"/>
              <w:jc w:val="both"/>
              <w:rPr>
                <w:rFonts w:ascii="Arial" w:hAnsi="Arial" w:cs="Arial"/>
                <w:sz w:val="20"/>
                <w:szCs w:val="20"/>
              </w:rPr>
            </w:pPr>
            <w:r w:rsidRPr="00346C65">
              <w:rPr>
                <w:rFonts w:ascii="Arial" w:hAnsi="Arial" w:cs="Arial"/>
                <w:sz w:val="20"/>
                <w:szCs w:val="20"/>
              </w:rPr>
              <w:t>20,3</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23,7</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26,0</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33,9</w:t>
            </w:r>
          </w:p>
        </w:tc>
        <w:tc>
          <w:tcPr>
            <w:tcW w:w="660" w:type="dxa"/>
            <w:shd w:val="clear" w:color="auto" w:fill="auto"/>
          </w:tcPr>
          <w:p w:rsidR="0007014A" w:rsidRPr="00346C65" w:rsidRDefault="0007014A" w:rsidP="003774FE">
            <w:pPr>
              <w:spacing w:after="0" w:line="240" w:lineRule="auto"/>
              <w:ind w:left="-54" w:right="-483"/>
              <w:jc w:val="both"/>
              <w:rPr>
                <w:rFonts w:ascii="Arial" w:hAnsi="Arial" w:cs="Arial"/>
                <w:sz w:val="20"/>
                <w:szCs w:val="20"/>
              </w:rPr>
            </w:pPr>
            <w:r w:rsidRPr="00346C65">
              <w:rPr>
                <w:rFonts w:ascii="Arial" w:hAnsi="Arial" w:cs="Arial"/>
                <w:sz w:val="20"/>
                <w:szCs w:val="20"/>
              </w:rPr>
              <w:t>34,9</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36,0</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34,4</w:t>
            </w:r>
          </w:p>
        </w:tc>
        <w:tc>
          <w:tcPr>
            <w:tcW w:w="674"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31,9</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31,0</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24,2</w:t>
            </w:r>
          </w:p>
        </w:tc>
        <w:tc>
          <w:tcPr>
            <w:tcW w:w="72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20,8</w:t>
            </w:r>
          </w:p>
        </w:tc>
      </w:tr>
      <w:tr w:rsidR="0007014A" w:rsidRPr="00346C65" w:rsidTr="003774FE">
        <w:trPr>
          <w:trHeight w:val="421"/>
        </w:trPr>
        <w:tc>
          <w:tcPr>
            <w:tcW w:w="1241" w:type="dxa"/>
            <w:shd w:val="clear" w:color="auto" w:fill="auto"/>
          </w:tcPr>
          <w:p w:rsidR="0007014A" w:rsidRPr="00346C65"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Temp.min.</w:t>
            </w:r>
          </w:p>
          <w:p w:rsidR="00226E74" w:rsidRDefault="00226E74"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A</w:t>
            </w:r>
            <w:r w:rsidR="0007014A" w:rsidRPr="00346C65">
              <w:rPr>
                <w:rFonts w:ascii="Arial" w:hAnsi="Arial" w:cs="Arial"/>
                <w:b/>
                <w:sz w:val="20"/>
                <w:szCs w:val="20"/>
              </w:rPr>
              <w:t>bsolută</w:t>
            </w:r>
          </w:p>
          <w:p w:rsidR="0007014A" w:rsidRPr="00346C65"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(˚C)</w:t>
            </w:r>
          </w:p>
        </w:tc>
        <w:tc>
          <w:tcPr>
            <w:tcW w:w="691" w:type="dxa"/>
            <w:shd w:val="clear" w:color="auto" w:fill="auto"/>
          </w:tcPr>
          <w:p w:rsidR="0007014A" w:rsidRPr="00346C65" w:rsidRDefault="0007014A" w:rsidP="003774FE">
            <w:pPr>
              <w:spacing w:after="0" w:line="240" w:lineRule="auto"/>
              <w:ind w:left="-122" w:right="-483"/>
              <w:jc w:val="both"/>
              <w:rPr>
                <w:rFonts w:ascii="Arial" w:hAnsi="Arial" w:cs="Arial"/>
                <w:sz w:val="20"/>
                <w:szCs w:val="20"/>
              </w:rPr>
            </w:pPr>
            <w:r w:rsidRPr="00346C65">
              <w:rPr>
                <w:rFonts w:ascii="Arial" w:hAnsi="Arial" w:cs="Arial"/>
                <w:sz w:val="20"/>
                <w:szCs w:val="20"/>
              </w:rPr>
              <w:t xml:space="preserve"> -27,4  </w:t>
            </w:r>
          </w:p>
        </w:tc>
        <w:tc>
          <w:tcPr>
            <w:tcW w:w="615" w:type="dxa"/>
            <w:shd w:val="clear" w:color="auto" w:fill="auto"/>
          </w:tcPr>
          <w:p w:rsidR="0007014A" w:rsidRPr="00346C65" w:rsidRDefault="0007014A" w:rsidP="003774FE">
            <w:pPr>
              <w:spacing w:after="0" w:line="240" w:lineRule="auto"/>
              <w:ind w:left="-151" w:right="-483"/>
              <w:jc w:val="both"/>
              <w:rPr>
                <w:rFonts w:ascii="Arial" w:hAnsi="Arial" w:cs="Arial"/>
                <w:sz w:val="20"/>
                <w:szCs w:val="20"/>
              </w:rPr>
            </w:pPr>
            <w:r w:rsidRPr="00346C65">
              <w:rPr>
                <w:rFonts w:ascii="Arial" w:hAnsi="Arial" w:cs="Arial"/>
                <w:sz w:val="20"/>
                <w:szCs w:val="20"/>
              </w:rPr>
              <w:t xml:space="preserve"> -24,6 </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-17,0</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-4,0</w:t>
            </w:r>
            <w:r w:rsidRPr="00346C65">
              <w:rPr>
                <w:rFonts w:ascii="Arial" w:hAnsi="Arial" w:cs="Arial"/>
                <w:sz w:val="20"/>
                <w:szCs w:val="20"/>
              </w:rPr>
              <w:tab/>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 xml:space="preserve">0,6 </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4,5</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7,6</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7,2</w:t>
            </w:r>
            <w:r w:rsidRPr="00346C65">
              <w:rPr>
                <w:rFonts w:ascii="Arial" w:hAnsi="Arial" w:cs="Arial"/>
                <w:sz w:val="20"/>
                <w:szCs w:val="20"/>
              </w:rPr>
              <w:tab/>
            </w:r>
          </w:p>
        </w:tc>
        <w:tc>
          <w:tcPr>
            <w:tcW w:w="674"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2,5</w:t>
            </w:r>
            <w:r w:rsidRPr="00346C65">
              <w:rPr>
                <w:rFonts w:ascii="Arial" w:hAnsi="Arial" w:cs="Arial"/>
                <w:sz w:val="20"/>
                <w:szCs w:val="20"/>
              </w:rPr>
              <w:tab/>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-6,2</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-17,8</w:t>
            </w:r>
            <w:r w:rsidRPr="00346C65">
              <w:rPr>
                <w:rFonts w:ascii="Arial" w:hAnsi="Arial" w:cs="Arial"/>
                <w:sz w:val="20"/>
                <w:szCs w:val="20"/>
              </w:rPr>
              <w:tab/>
            </w:r>
          </w:p>
        </w:tc>
        <w:tc>
          <w:tcPr>
            <w:tcW w:w="72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-17,9</w:t>
            </w:r>
          </w:p>
        </w:tc>
      </w:tr>
      <w:tr w:rsidR="0007014A" w:rsidRPr="00346C65" w:rsidTr="003774FE">
        <w:trPr>
          <w:trHeight w:val="421"/>
        </w:trPr>
        <w:tc>
          <w:tcPr>
            <w:tcW w:w="1241" w:type="dxa"/>
            <w:shd w:val="clear" w:color="auto" w:fill="auto"/>
          </w:tcPr>
          <w:p w:rsidR="00226E74"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Temp.medie maximă</w:t>
            </w:r>
          </w:p>
          <w:p w:rsidR="0007014A" w:rsidRPr="00346C65"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(˚C)</w:t>
            </w:r>
          </w:p>
        </w:tc>
        <w:tc>
          <w:tcPr>
            <w:tcW w:w="691"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 xml:space="preserve">  0,7  </w:t>
            </w:r>
          </w:p>
        </w:tc>
        <w:tc>
          <w:tcPr>
            <w:tcW w:w="61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2,9</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 xml:space="preserve"> 9,1</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18,5</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22,9</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27,1</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28,1</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27,8</w:t>
            </w:r>
          </w:p>
        </w:tc>
        <w:tc>
          <w:tcPr>
            <w:tcW w:w="674"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22,9</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16,9</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10,8</w:t>
            </w:r>
          </w:p>
        </w:tc>
        <w:tc>
          <w:tcPr>
            <w:tcW w:w="72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3,2</w:t>
            </w:r>
          </w:p>
        </w:tc>
      </w:tr>
      <w:tr w:rsidR="0007014A" w:rsidRPr="00346C65" w:rsidTr="003774FE">
        <w:trPr>
          <w:trHeight w:val="421"/>
        </w:trPr>
        <w:tc>
          <w:tcPr>
            <w:tcW w:w="1241" w:type="dxa"/>
            <w:shd w:val="clear" w:color="auto" w:fill="auto"/>
          </w:tcPr>
          <w:p w:rsidR="0007014A" w:rsidRPr="00346C65"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lastRenderedPageBreak/>
              <w:t xml:space="preserve">Temp.medie    minimă(˚C) </w:t>
            </w:r>
          </w:p>
        </w:tc>
        <w:tc>
          <w:tcPr>
            <w:tcW w:w="691"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-5,9</w:t>
            </w:r>
          </w:p>
        </w:tc>
        <w:tc>
          <w:tcPr>
            <w:tcW w:w="61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-4,3</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-0,7</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5,8</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11,2</w:t>
            </w:r>
          </w:p>
        </w:tc>
        <w:tc>
          <w:tcPr>
            <w:tcW w:w="660" w:type="dxa"/>
            <w:shd w:val="clear" w:color="auto" w:fill="auto"/>
          </w:tcPr>
          <w:p w:rsidR="0007014A" w:rsidRPr="00346C65" w:rsidRDefault="0007014A" w:rsidP="003774FE">
            <w:pPr>
              <w:spacing w:after="0" w:line="240" w:lineRule="auto"/>
              <w:ind w:left="-144" w:right="-483"/>
              <w:jc w:val="both"/>
              <w:rPr>
                <w:rFonts w:ascii="Arial" w:hAnsi="Arial" w:cs="Arial"/>
                <w:sz w:val="20"/>
                <w:szCs w:val="20"/>
              </w:rPr>
            </w:pPr>
            <w:r w:rsidRPr="00346C65">
              <w:rPr>
                <w:rFonts w:ascii="Arial" w:hAnsi="Arial" w:cs="Arial"/>
                <w:sz w:val="20"/>
                <w:szCs w:val="20"/>
              </w:rPr>
              <w:t xml:space="preserve"> 14,2</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15,2</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14,9</w:t>
            </w:r>
          </w:p>
        </w:tc>
        <w:tc>
          <w:tcPr>
            <w:tcW w:w="674"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10,7</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6,1</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-0,6</w:t>
            </w:r>
          </w:p>
        </w:tc>
        <w:tc>
          <w:tcPr>
            <w:tcW w:w="72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-3,5</w:t>
            </w:r>
          </w:p>
        </w:tc>
      </w:tr>
    </w:tbl>
    <w:p w:rsidR="00A968B9" w:rsidRDefault="0007014A" w:rsidP="003774FE">
      <w:pPr>
        <w:tabs>
          <w:tab w:val="left" w:pos="0"/>
        </w:tabs>
        <w:spacing w:after="0" w:line="240" w:lineRule="auto"/>
        <w:ind w:right="-483"/>
        <w:jc w:val="both"/>
      </w:pPr>
      <w:r w:rsidRPr="0053554D">
        <w:rPr>
          <w:rFonts w:ascii="Arial" w:hAnsi="Arial" w:cs="Arial"/>
          <w:sz w:val="24"/>
          <w:szCs w:val="24"/>
        </w:rPr>
        <w:t>Cele mai mari temperaturi se înregistrează în lunile de vară a căror medie este de 20,5˚C, maxima înregistrându-se în luna iulie şi fiind de 21,4˚C. Din luna august temperatura medie a aerului scade uşor înregistrând valoarea ceamai mare între luna octombrie şi noiembrie,de aproximativ 7˚C. Amplitudineamedie anuală este de 10,7˚C.</w:t>
      </w:r>
    </w:p>
    <w:p w:rsidR="00A968B9" w:rsidRDefault="0007014A" w:rsidP="003774FE">
      <w:pPr>
        <w:tabs>
          <w:tab w:val="left" w:pos="0"/>
        </w:tabs>
        <w:spacing w:after="0" w:line="240" w:lineRule="auto"/>
        <w:ind w:right="-483"/>
        <w:jc w:val="both"/>
        <w:rPr>
          <w:rFonts w:ascii="Arial" w:hAnsi="Arial" w:cs="Arial"/>
          <w:sz w:val="24"/>
          <w:szCs w:val="24"/>
        </w:rPr>
      </w:pPr>
      <w:r w:rsidRPr="0053554D">
        <w:rPr>
          <w:rFonts w:ascii="Arial" w:hAnsi="Arial" w:cs="Arial"/>
          <w:sz w:val="24"/>
          <w:szCs w:val="24"/>
        </w:rPr>
        <w:t>Curba temperaturilor de la nivelul solului înregistrează creşteri însemnate de la o oră la alta, de 5-10˚C, iar în jurul orelor 8-9 creşterile depăşesc chiar 10˚C, ajungându-se uneori la ora prânzului la valori de 45˚C.</w:t>
      </w:r>
    </w:p>
    <w:p w:rsidR="0007014A" w:rsidRDefault="0007014A" w:rsidP="003774FE">
      <w:pPr>
        <w:tabs>
          <w:tab w:val="left" w:pos="0"/>
        </w:tabs>
        <w:spacing w:after="0" w:line="240" w:lineRule="auto"/>
        <w:ind w:right="-483"/>
        <w:jc w:val="both"/>
        <w:rPr>
          <w:rFonts w:ascii="Arial" w:hAnsi="Arial" w:cs="Arial"/>
          <w:sz w:val="24"/>
          <w:szCs w:val="24"/>
        </w:rPr>
      </w:pPr>
    </w:p>
    <w:p w:rsidR="0007014A" w:rsidRPr="0053554D" w:rsidRDefault="0007014A" w:rsidP="003774FE">
      <w:pPr>
        <w:spacing w:after="0" w:line="240" w:lineRule="auto"/>
        <w:ind w:right="-483"/>
        <w:jc w:val="both"/>
        <w:rPr>
          <w:rFonts w:ascii="Arial" w:hAnsi="Arial" w:cs="Arial"/>
          <w:sz w:val="24"/>
          <w:szCs w:val="24"/>
        </w:rPr>
      </w:pPr>
      <w:r w:rsidRPr="0053554D">
        <w:rPr>
          <w:rFonts w:ascii="Arial" w:hAnsi="Arial" w:cs="Arial"/>
          <w:sz w:val="24"/>
          <w:szCs w:val="24"/>
        </w:rPr>
        <w:t>TABEL -  Temperatura medie a solului înregistrată la staţia meteo</w:t>
      </w:r>
      <w:r>
        <w:rPr>
          <w:rFonts w:ascii="Arial" w:hAnsi="Arial" w:cs="Arial"/>
          <w:sz w:val="24"/>
          <w:szCs w:val="24"/>
        </w:rPr>
        <w:t>rologica</w:t>
      </w:r>
      <w:r w:rsidRPr="0053554D">
        <w:rPr>
          <w:rFonts w:ascii="Arial" w:hAnsi="Arial" w:cs="Arial"/>
          <w:sz w:val="24"/>
          <w:szCs w:val="24"/>
        </w:rPr>
        <w:t xml:space="preserve"> Găeşti (1976-</w:t>
      </w:r>
      <w:r>
        <w:rPr>
          <w:rFonts w:ascii="Arial" w:hAnsi="Arial" w:cs="Arial"/>
          <w:sz w:val="24"/>
          <w:szCs w:val="24"/>
        </w:rPr>
        <w:t>2001</w:t>
      </w:r>
      <w:r w:rsidRPr="0053554D">
        <w:rPr>
          <w:rFonts w:ascii="Arial" w:hAnsi="Arial" w:cs="Arial"/>
          <w:sz w:val="24"/>
          <w:szCs w:val="24"/>
        </w:rPr>
        <w:t>)</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7"/>
        <w:gridCol w:w="637"/>
        <w:gridCol w:w="739"/>
        <w:gridCol w:w="677"/>
        <w:gridCol w:w="801"/>
        <w:gridCol w:w="769"/>
        <w:gridCol w:w="784"/>
        <w:gridCol w:w="769"/>
        <w:gridCol w:w="709"/>
        <w:gridCol w:w="631"/>
        <w:gridCol w:w="685"/>
        <w:gridCol w:w="554"/>
        <w:gridCol w:w="664"/>
      </w:tblGrid>
      <w:tr w:rsidR="0007014A" w:rsidRPr="0053554D" w:rsidTr="003774FE">
        <w:trPr>
          <w:trHeight w:val="126"/>
        </w:trPr>
        <w:tc>
          <w:tcPr>
            <w:tcW w:w="1107"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Luna</w:t>
            </w:r>
          </w:p>
        </w:tc>
        <w:tc>
          <w:tcPr>
            <w:tcW w:w="637"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 xml:space="preserve"> I</w:t>
            </w:r>
          </w:p>
        </w:tc>
        <w:tc>
          <w:tcPr>
            <w:tcW w:w="739"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II</w:t>
            </w:r>
          </w:p>
        </w:tc>
        <w:tc>
          <w:tcPr>
            <w:tcW w:w="677"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III</w:t>
            </w:r>
          </w:p>
        </w:tc>
        <w:tc>
          <w:tcPr>
            <w:tcW w:w="801"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IV</w:t>
            </w:r>
          </w:p>
        </w:tc>
        <w:tc>
          <w:tcPr>
            <w:tcW w:w="769"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 xml:space="preserve"> V</w:t>
            </w:r>
          </w:p>
        </w:tc>
        <w:tc>
          <w:tcPr>
            <w:tcW w:w="784"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VI</w:t>
            </w:r>
          </w:p>
        </w:tc>
        <w:tc>
          <w:tcPr>
            <w:tcW w:w="769"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VII</w:t>
            </w:r>
          </w:p>
        </w:tc>
        <w:tc>
          <w:tcPr>
            <w:tcW w:w="709"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 xml:space="preserve"> VIII</w:t>
            </w:r>
          </w:p>
        </w:tc>
        <w:tc>
          <w:tcPr>
            <w:tcW w:w="631"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IX</w:t>
            </w:r>
          </w:p>
        </w:tc>
        <w:tc>
          <w:tcPr>
            <w:tcW w:w="685"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X</w:t>
            </w:r>
          </w:p>
        </w:tc>
        <w:tc>
          <w:tcPr>
            <w:tcW w:w="554"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 xml:space="preserve">  XI</w:t>
            </w:r>
          </w:p>
        </w:tc>
        <w:tc>
          <w:tcPr>
            <w:tcW w:w="664"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XII</w:t>
            </w:r>
          </w:p>
        </w:tc>
      </w:tr>
      <w:tr w:rsidR="0007014A" w:rsidRPr="0053554D" w:rsidTr="003774FE">
        <w:trPr>
          <w:trHeight w:val="109"/>
        </w:trPr>
        <w:tc>
          <w:tcPr>
            <w:tcW w:w="1107"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Temp.(˚C)</w:t>
            </w:r>
          </w:p>
        </w:tc>
        <w:tc>
          <w:tcPr>
            <w:tcW w:w="637"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 xml:space="preserve">-1,1 </w:t>
            </w:r>
          </w:p>
        </w:tc>
        <w:tc>
          <w:tcPr>
            <w:tcW w:w="739"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-0,1</w:t>
            </w:r>
          </w:p>
        </w:tc>
        <w:tc>
          <w:tcPr>
            <w:tcW w:w="677"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4,2</w:t>
            </w:r>
          </w:p>
        </w:tc>
        <w:tc>
          <w:tcPr>
            <w:tcW w:w="801"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10,0</w:t>
            </w:r>
          </w:p>
        </w:tc>
        <w:tc>
          <w:tcPr>
            <w:tcW w:w="769"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15,5</w:t>
            </w:r>
          </w:p>
        </w:tc>
        <w:tc>
          <w:tcPr>
            <w:tcW w:w="784"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19,1</w:t>
            </w:r>
          </w:p>
        </w:tc>
        <w:tc>
          <w:tcPr>
            <w:tcW w:w="769"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20,8</w:t>
            </w:r>
          </w:p>
        </w:tc>
        <w:tc>
          <w:tcPr>
            <w:tcW w:w="709"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20,0</w:t>
            </w:r>
          </w:p>
        </w:tc>
        <w:tc>
          <w:tcPr>
            <w:tcW w:w="631"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15,8</w:t>
            </w:r>
          </w:p>
        </w:tc>
        <w:tc>
          <w:tcPr>
            <w:tcW w:w="685" w:type="dxa"/>
            <w:shd w:val="clear" w:color="auto" w:fill="auto"/>
          </w:tcPr>
          <w:p w:rsidR="0007014A" w:rsidRPr="00AC6652" w:rsidRDefault="0007014A" w:rsidP="003774FE">
            <w:pPr>
              <w:tabs>
                <w:tab w:val="left" w:pos="471"/>
              </w:tabs>
              <w:spacing w:after="0" w:line="240" w:lineRule="auto"/>
              <w:ind w:right="-483"/>
              <w:jc w:val="both"/>
              <w:rPr>
                <w:rFonts w:ascii="Arial" w:hAnsi="Arial" w:cs="Arial"/>
                <w:sz w:val="20"/>
                <w:szCs w:val="20"/>
              </w:rPr>
            </w:pPr>
            <w:r>
              <w:rPr>
                <w:rFonts w:ascii="Arial" w:hAnsi="Arial" w:cs="Arial"/>
                <w:sz w:val="20"/>
                <w:szCs w:val="20"/>
              </w:rPr>
              <w:t>10,</w:t>
            </w:r>
            <w:r w:rsidRPr="00AC6652">
              <w:rPr>
                <w:rFonts w:ascii="Arial" w:hAnsi="Arial" w:cs="Arial"/>
                <w:sz w:val="20"/>
                <w:szCs w:val="20"/>
              </w:rPr>
              <w:t>0</w:t>
            </w:r>
          </w:p>
        </w:tc>
        <w:tc>
          <w:tcPr>
            <w:tcW w:w="554"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4,1</w:t>
            </w:r>
          </w:p>
        </w:tc>
        <w:tc>
          <w:tcPr>
            <w:tcW w:w="664"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0,4</w:t>
            </w:r>
          </w:p>
        </w:tc>
      </w:tr>
    </w:tbl>
    <w:p w:rsidR="0007014A" w:rsidRPr="0053554D" w:rsidRDefault="0007014A" w:rsidP="003774FE">
      <w:pPr>
        <w:spacing w:after="0" w:line="240" w:lineRule="auto"/>
        <w:ind w:right="-483"/>
        <w:jc w:val="both"/>
        <w:rPr>
          <w:rFonts w:ascii="Arial" w:hAnsi="Arial" w:cs="Arial"/>
          <w:sz w:val="24"/>
          <w:szCs w:val="24"/>
        </w:rPr>
      </w:pPr>
      <w:r w:rsidRPr="0053554D">
        <w:rPr>
          <w:rFonts w:ascii="Arial" w:hAnsi="Arial" w:cs="Arial"/>
          <w:sz w:val="24"/>
          <w:szCs w:val="24"/>
        </w:rPr>
        <w:t>În luna iulie, considerată luna cea mai caldă, valorile temperaturii medii a solului depăşesc 24 ˚C.</w:t>
      </w:r>
    </w:p>
    <w:p w:rsidR="00226E74" w:rsidRDefault="0007014A" w:rsidP="003774FE">
      <w:pPr>
        <w:spacing w:after="0" w:line="240" w:lineRule="auto"/>
        <w:ind w:right="-483"/>
        <w:jc w:val="both"/>
        <w:rPr>
          <w:rFonts w:ascii="Arial" w:hAnsi="Arial" w:cs="Arial"/>
          <w:sz w:val="24"/>
          <w:szCs w:val="24"/>
        </w:rPr>
      </w:pPr>
      <w:r w:rsidRPr="0053554D">
        <w:rPr>
          <w:rFonts w:ascii="Arial" w:hAnsi="Arial" w:cs="Arial"/>
          <w:sz w:val="24"/>
          <w:szCs w:val="24"/>
        </w:rPr>
        <w:t>Regimul cantităţilor anuale de precipitaţii în ultimii ani pune în evidenţă o scădere accentuată a valorilor acestora faţă de suma anuală. În cursul unui an normal pluviometric (circa 600 mm) cele mai multe precipitaţii se produc înperioada caldă a anului (65-70%), restul aparţinând sezonului rece.</w:t>
      </w:r>
      <w:r w:rsidR="00226E74" w:rsidRPr="00226E74">
        <w:rPr>
          <w:rFonts w:ascii="Arial" w:hAnsi="Arial" w:cs="Arial"/>
          <w:sz w:val="24"/>
          <w:szCs w:val="24"/>
        </w:rPr>
        <w:t xml:space="preserve"> </w:t>
      </w:r>
      <w:r w:rsidR="00226E74">
        <w:rPr>
          <w:rFonts w:ascii="Arial" w:hAnsi="Arial" w:cs="Arial"/>
          <w:sz w:val="24"/>
          <w:szCs w:val="24"/>
        </w:rPr>
        <w:t xml:space="preserve">Stratul de zăpadă </w:t>
      </w:r>
      <w:r w:rsidR="00226E74" w:rsidRPr="0053554D">
        <w:rPr>
          <w:rFonts w:ascii="Arial" w:hAnsi="Arial" w:cs="Arial"/>
          <w:sz w:val="24"/>
          <w:szCs w:val="24"/>
        </w:rPr>
        <w:t xml:space="preserve">- Durata medie a stratului de zăpadă este de 44 de zile cu un maximum de zile cu strat de zăpadă în ianuarie şi decembrie şi un minimum de zile în martie şi noiembrie. Primul strat stabil de zăpadă se aşterne în luna noiembrie , în medie 1cm, şi durează până în luna martie, când măsoară 2 cm. </w:t>
      </w:r>
    </w:p>
    <w:p w:rsidR="00226E74" w:rsidRDefault="00226E74" w:rsidP="003774FE">
      <w:pPr>
        <w:spacing w:after="0" w:line="240" w:lineRule="auto"/>
        <w:ind w:right="-483"/>
        <w:jc w:val="both"/>
        <w:rPr>
          <w:rFonts w:ascii="Arial" w:hAnsi="Arial" w:cs="Arial"/>
          <w:sz w:val="24"/>
          <w:szCs w:val="24"/>
        </w:rPr>
      </w:pPr>
      <w:r w:rsidRPr="0053554D">
        <w:rPr>
          <w:rFonts w:ascii="Arial" w:hAnsi="Arial" w:cs="Arial"/>
          <w:sz w:val="24"/>
          <w:szCs w:val="24"/>
        </w:rPr>
        <w:t xml:space="preserve">- Regimul  eolian - Larga deschidere atât spre est cât şi spre vest a câmpiei Găvanu-Burdea şi prezenţa culoarelor Argeşului şi Sabarului influenţează regimul eolian.  </w:t>
      </w:r>
    </w:p>
    <w:p w:rsidR="00226E74" w:rsidRPr="0053554D" w:rsidRDefault="00226E74" w:rsidP="003774FE">
      <w:pPr>
        <w:spacing w:after="0" w:line="240" w:lineRule="auto"/>
        <w:ind w:right="-483"/>
        <w:jc w:val="both"/>
        <w:rPr>
          <w:rFonts w:ascii="Arial" w:hAnsi="Arial" w:cs="Arial"/>
          <w:sz w:val="24"/>
          <w:szCs w:val="24"/>
        </w:rPr>
      </w:pPr>
      <w:r w:rsidRPr="0053554D">
        <w:rPr>
          <w:rFonts w:ascii="Arial" w:hAnsi="Arial" w:cs="Arial"/>
          <w:sz w:val="24"/>
          <w:szCs w:val="24"/>
        </w:rPr>
        <w:t>Astfel, direcţia predominantă a maselor de aer este iarna dinspre nord-vest sub influenţa anticiclonului Siberian şi vara dinspre vest sub influenţa anticiclonului Azorelor. Acestor influenţe naturale li se adaugă cele artificiale (construcţii cu diferite nivele) şi condiţiile locale (culturile agricole). La staţia Găeşti, direcţia dominantă a vântului este nord-est şi deţine 29% în luna aprilie, iar calmul atmosferic 56% în luna august.</w:t>
      </w:r>
    </w:p>
    <w:p w:rsidR="00226E74" w:rsidRPr="0053554D" w:rsidRDefault="00226E74" w:rsidP="003774FE">
      <w:pPr>
        <w:spacing w:after="0" w:line="240" w:lineRule="auto"/>
        <w:ind w:right="-483"/>
        <w:jc w:val="both"/>
        <w:rPr>
          <w:rFonts w:ascii="Arial" w:hAnsi="Arial" w:cs="Arial"/>
          <w:sz w:val="24"/>
          <w:szCs w:val="24"/>
        </w:rPr>
      </w:pPr>
    </w:p>
    <w:p w:rsidR="00226E74" w:rsidRPr="0053554D" w:rsidRDefault="00226E74" w:rsidP="003774FE">
      <w:pPr>
        <w:spacing w:after="0" w:line="240" w:lineRule="auto"/>
        <w:ind w:right="-483"/>
        <w:jc w:val="both"/>
        <w:rPr>
          <w:rFonts w:ascii="Arial" w:hAnsi="Arial" w:cs="Arial"/>
          <w:sz w:val="24"/>
          <w:szCs w:val="24"/>
        </w:rPr>
      </w:pPr>
      <w:r w:rsidRPr="0053554D">
        <w:rPr>
          <w:rFonts w:ascii="Arial" w:hAnsi="Arial" w:cs="Arial"/>
          <w:sz w:val="24"/>
          <w:szCs w:val="24"/>
        </w:rPr>
        <w:t>TABEL - Frecvenţa şi viteza vântului pe direcţii la staţia meteorologică Găeşti</w:t>
      </w:r>
    </w:p>
    <w:tbl>
      <w:tblPr>
        <w:tblW w:w="95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51"/>
        <w:gridCol w:w="826"/>
        <w:gridCol w:w="923"/>
        <w:gridCol w:w="783"/>
        <w:gridCol w:w="650"/>
        <w:gridCol w:w="664"/>
        <w:gridCol w:w="813"/>
        <w:gridCol w:w="863"/>
        <w:gridCol w:w="917"/>
        <w:gridCol w:w="1035"/>
      </w:tblGrid>
      <w:tr w:rsidR="00226E74" w:rsidRPr="0053554D" w:rsidTr="003774FE">
        <w:trPr>
          <w:trHeight w:val="148"/>
        </w:trPr>
        <w:tc>
          <w:tcPr>
            <w:tcW w:w="2051"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Direcţia</w:t>
            </w:r>
            <w:r w:rsidRPr="001E5134">
              <w:rPr>
                <w:rFonts w:ascii="Arial" w:hAnsi="Arial" w:cs="Arial"/>
                <w:b/>
                <w:sz w:val="20"/>
                <w:szCs w:val="20"/>
              </w:rPr>
              <w:tab/>
            </w:r>
          </w:p>
        </w:tc>
        <w:tc>
          <w:tcPr>
            <w:tcW w:w="826"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N</w:t>
            </w:r>
          </w:p>
        </w:tc>
        <w:tc>
          <w:tcPr>
            <w:tcW w:w="923"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NE</w:t>
            </w:r>
          </w:p>
        </w:tc>
        <w:tc>
          <w:tcPr>
            <w:tcW w:w="783"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E</w:t>
            </w:r>
          </w:p>
        </w:tc>
        <w:tc>
          <w:tcPr>
            <w:tcW w:w="650"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SE</w:t>
            </w:r>
          </w:p>
        </w:tc>
        <w:tc>
          <w:tcPr>
            <w:tcW w:w="664"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S</w:t>
            </w:r>
          </w:p>
        </w:tc>
        <w:tc>
          <w:tcPr>
            <w:tcW w:w="813"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SV</w:t>
            </w:r>
          </w:p>
        </w:tc>
        <w:tc>
          <w:tcPr>
            <w:tcW w:w="863"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V</w:t>
            </w:r>
          </w:p>
        </w:tc>
        <w:tc>
          <w:tcPr>
            <w:tcW w:w="917"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NV</w:t>
            </w:r>
          </w:p>
        </w:tc>
        <w:tc>
          <w:tcPr>
            <w:tcW w:w="1035" w:type="dxa"/>
            <w:vMerge w:val="restart"/>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Calm</w:t>
            </w:r>
          </w:p>
          <w:p w:rsidR="00226E74" w:rsidRPr="0053554D" w:rsidRDefault="00226E74" w:rsidP="003774FE">
            <w:pPr>
              <w:spacing w:after="0" w:line="240" w:lineRule="auto"/>
              <w:ind w:right="-483"/>
              <w:jc w:val="both"/>
              <w:rPr>
                <w:rFonts w:ascii="Arial" w:hAnsi="Arial" w:cs="Arial"/>
                <w:b/>
                <w:sz w:val="24"/>
                <w:szCs w:val="24"/>
              </w:rPr>
            </w:pPr>
            <w:r w:rsidRPr="001E5134">
              <w:rPr>
                <w:rFonts w:ascii="Arial" w:hAnsi="Arial" w:cs="Arial"/>
                <w:b/>
                <w:sz w:val="20"/>
                <w:szCs w:val="20"/>
              </w:rPr>
              <w:t>46,8</w:t>
            </w:r>
          </w:p>
        </w:tc>
      </w:tr>
      <w:tr w:rsidR="00226E74" w:rsidRPr="0053554D" w:rsidTr="003774FE">
        <w:trPr>
          <w:trHeight w:val="86"/>
        </w:trPr>
        <w:tc>
          <w:tcPr>
            <w:tcW w:w="2051"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Frecvenţa(%)</w:t>
            </w:r>
          </w:p>
        </w:tc>
        <w:tc>
          <w:tcPr>
            <w:tcW w:w="826"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sz w:val="20"/>
                <w:szCs w:val="20"/>
              </w:rPr>
              <w:t xml:space="preserve">   1,8</w:t>
            </w:r>
          </w:p>
        </w:tc>
        <w:tc>
          <w:tcPr>
            <w:tcW w:w="923"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sz w:val="20"/>
                <w:szCs w:val="20"/>
              </w:rPr>
              <w:t xml:space="preserve">    18,3</w:t>
            </w:r>
          </w:p>
        </w:tc>
        <w:tc>
          <w:tcPr>
            <w:tcW w:w="783"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sz w:val="20"/>
                <w:szCs w:val="20"/>
              </w:rPr>
              <w:t xml:space="preserve">   9,0</w:t>
            </w:r>
          </w:p>
        </w:tc>
        <w:tc>
          <w:tcPr>
            <w:tcW w:w="650"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sz w:val="20"/>
                <w:szCs w:val="20"/>
              </w:rPr>
              <w:t xml:space="preserve"> 1,6</w:t>
            </w:r>
          </w:p>
        </w:tc>
        <w:tc>
          <w:tcPr>
            <w:tcW w:w="664"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sz w:val="20"/>
                <w:szCs w:val="20"/>
              </w:rPr>
              <w:t xml:space="preserve">  1,2</w:t>
            </w:r>
          </w:p>
        </w:tc>
        <w:tc>
          <w:tcPr>
            <w:tcW w:w="813"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sz w:val="20"/>
                <w:szCs w:val="20"/>
              </w:rPr>
              <w:t xml:space="preserve">  8,0</w:t>
            </w:r>
          </w:p>
        </w:tc>
        <w:tc>
          <w:tcPr>
            <w:tcW w:w="863"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sz w:val="20"/>
                <w:szCs w:val="20"/>
              </w:rPr>
              <w:t xml:space="preserve">  10,7</w:t>
            </w:r>
          </w:p>
        </w:tc>
        <w:tc>
          <w:tcPr>
            <w:tcW w:w="917"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sz w:val="20"/>
                <w:szCs w:val="20"/>
              </w:rPr>
              <w:t xml:space="preserve">    2,6</w:t>
            </w:r>
          </w:p>
        </w:tc>
        <w:tc>
          <w:tcPr>
            <w:tcW w:w="1035" w:type="dxa"/>
            <w:vMerge/>
            <w:shd w:val="clear" w:color="auto" w:fill="auto"/>
          </w:tcPr>
          <w:p w:rsidR="00226E74" w:rsidRPr="0053554D" w:rsidRDefault="00226E74" w:rsidP="003774FE">
            <w:pPr>
              <w:spacing w:after="0" w:line="240" w:lineRule="auto"/>
              <w:ind w:right="-483"/>
              <w:jc w:val="both"/>
              <w:rPr>
                <w:rFonts w:ascii="Arial" w:hAnsi="Arial" w:cs="Arial"/>
                <w:b/>
                <w:sz w:val="24"/>
                <w:szCs w:val="24"/>
              </w:rPr>
            </w:pPr>
          </w:p>
        </w:tc>
      </w:tr>
      <w:tr w:rsidR="00226E74" w:rsidRPr="0053554D" w:rsidTr="003774FE">
        <w:trPr>
          <w:trHeight w:val="82"/>
        </w:trPr>
        <w:tc>
          <w:tcPr>
            <w:tcW w:w="2051"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Viteza (m/s)</w:t>
            </w:r>
          </w:p>
        </w:tc>
        <w:tc>
          <w:tcPr>
            <w:tcW w:w="826" w:type="dxa"/>
            <w:shd w:val="clear" w:color="auto" w:fill="auto"/>
          </w:tcPr>
          <w:p w:rsidR="00226E74" w:rsidRPr="001E5134" w:rsidRDefault="00226E74" w:rsidP="003774FE">
            <w:pPr>
              <w:spacing w:after="0" w:line="240" w:lineRule="auto"/>
              <w:ind w:right="-483"/>
              <w:jc w:val="both"/>
              <w:rPr>
                <w:rFonts w:ascii="Arial" w:hAnsi="Arial" w:cs="Arial"/>
                <w:sz w:val="20"/>
                <w:szCs w:val="20"/>
              </w:rPr>
            </w:pPr>
            <w:r w:rsidRPr="001E5134">
              <w:rPr>
                <w:rFonts w:ascii="Arial" w:hAnsi="Arial" w:cs="Arial"/>
                <w:sz w:val="20"/>
                <w:szCs w:val="20"/>
              </w:rPr>
              <w:t xml:space="preserve">   1,4</w:t>
            </w:r>
          </w:p>
        </w:tc>
        <w:tc>
          <w:tcPr>
            <w:tcW w:w="923" w:type="dxa"/>
            <w:shd w:val="clear" w:color="auto" w:fill="auto"/>
          </w:tcPr>
          <w:p w:rsidR="00226E74" w:rsidRPr="001E5134" w:rsidRDefault="00226E74" w:rsidP="003774FE">
            <w:pPr>
              <w:spacing w:after="0" w:line="240" w:lineRule="auto"/>
              <w:ind w:right="-483"/>
              <w:jc w:val="both"/>
              <w:rPr>
                <w:rFonts w:ascii="Arial" w:hAnsi="Arial" w:cs="Arial"/>
                <w:sz w:val="20"/>
                <w:szCs w:val="20"/>
              </w:rPr>
            </w:pPr>
            <w:r w:rsidRPr="001E5134">
              <w:rPr>
                <w:rFonts w:ascii="Arial" w:hAnsi="Arial" w:cs="Arial"/>
                <w:sz w:val="20"/>
                <w:szCs w:val="20"/>
              </w:rPr>
              <w:t xml:space="preserve">      4,1</w:t>
            </w:r>
          </w:p>
        </w:tc>
        <w:tc>
          <w:tcPr>
            <w:tcW w:w="783" w:type="dxa"/>
            <w:shd w:val="clear" w:color="auto" w:fill="auto"/>
          </w:tcPr>
          <w:p w:rsidR="00226E74" w:rsidRPr="001E5134" w:rsidRDefault="00226E74" w:rsidP="003774FE">
            <w:pPr>
              <w:spacing w:after="0" w:line="240" w:lineRule="auto"/>
              <w:ind w:right="-483"/>
              <w:jc w:val="both"/>
              <w:rPr>
                <w:rFonts w:ascii="Arial" w:hAnsi="Arial" w:cs="Arial"/>
                <w:sz w:val="20"/>
                <w:szCs w:val="20"/>
              </w:rPr>
            </w:pPr>
            <w:r w:rsidRPr="001E5134">
              <w:rPr>
                <w:rFonts w:ascii="Arial" w:hAnsi="Arial" w:cs="Arial"/>
                <w:sz w:val="20"/>
                <w:szCs w:val="20"/>
              </w:rPr>
              <w:t xml:space="preserve">   4,2</w:t>
            </w:r>
          </w:p>
        </w:tc>
        <w:tc>
          <w:tcPr>
            <w:tcW w:w="650" w:type="dxa"/>
            <w:shd w:val="clear" w:color="auto" w:fill="auto"/>
          </w:tcPr>
          <w:p w:rsidR="00226E74" w:rsidRPr="001E5134" w:rsidRDefault="00226E74" w:rsidP="003774FE">
            <w:pPr>
              <w:spacing w:after="0" w:line="240" w:lineRule="auto"/>
              <w:ind w:right="-483"/>
              <w:jc w:val="both"/>
              <w:rPr>
                <w:rFonts w:ascii="Arial" w:hAnsi="Arial" w:cs="Arial"/>
                <w:sz w:val="20"/>
                <w:szCs w:val="20"/>
              </w:rPr>
            </w:pPr>
            <w:r w:rsidRPr="001E5134">
              <w:rPr>
                <w:rFonts w:ascii="Arial" w:hAnsi="Arial" w:cs="Arial"/>
                <w:sz w:val="20"/>
                <w:szCs w:val="20"/>
              </w:rPr>
              <w:t xml:space="preserve"> 2,2</w:t>
            </w:r>
          </w:p>
        </w:tc>
        <w:tc>
          <w:tcPr>
            <w:tcW w:w="664" w:type="dxa"/>
            <w:shd w:val="clear" w:color="auto" w:fill="auto"/>
          </w:tcPr>
          <w:p w:rsidR="00226E74" w:rsidRPr="001E5134" w:rsidRDefault="00226E74" w:rsidP="003774FE">
            <w:pPr>
              <w:spacing w:after="0" w:line="240" w:lineRule="auto"/>
              <w:ind w:right="-483"/>
              <w:jc w:val="both"/>
              <w:rPr>
                <w:rFonts w:ascii="Arial" w:hAnsi="Arial" w:cs="Arial"/>
                <w:sz w:val="20"/>
                <w:szCs w:val="20"/>
              </w:rPr>
            </w:pPr>
            <w:r w:rsidRPr="001E5134">
              <w:rPr>
                <w:rFonts w:ascii="Arial" w:hAnsi="Arial" w:cs="Arial"/>
                <w:sz w:val="20"/>
                <w:szCs w:val="20"/>
              </w:rPr>
              <w:t xml:space="preserve">  1,2</w:t>
            </w:r>
          </w:p>
        </w:tc>
        <w:tc>
          <w:tcPr>
            <w:tcW w:w="813" w:type="dxa"/>
            <w:shd w:val="clear" w:color="auto" w:fill="auto"/>
          </w:tcPr>
          <w:p w:rsidR="00226E74" w:rsidRPr="001E5134" w:rsidRDefault="00226E74" w:rsidP="003774FE">
            <w:pPr>
              <w:spacing w:after="0" w:line="240" w:lineRule="auto"/>
              <w:ind w:right="-483"/>
              <w:jc w:val="both"/>
              <w:rPr>
                <w:rFonts w:ascii="Arial" w:hAnsi="Arial" w:cs="Arial"/>
                <w:sz w:val="20"/>
                <w:szCs w:val="20"/>
              </w:rPr>
            </w:pPr>
            <w:r w:rsidRPr="001E5134">
              <w:rPr>
                <w:rFonts w:ascii="Arial" w:hAnsi="Arial" w:cs="Arial"/>
                <w:sz w:val="20"/>
                <w:szCs w:val="20"/>
              </w:rPr>
              <w:t xml:space="preserve">  3,2</w:t>
            </w:r>
          </w:p>
        </w:tc>
        <w:tc>
          <w:tcPr>
            <w:tcW w:w="863" w:type="dxa"/>
            <w:shd w:val="clear" w:color="auto" w:fill="auto"/>
          </w:tcPr>
          <w:p w:rsidR="00226E74" w:rsidRPr="001E5134" w:rsidRDefault="00226E74" w:rsidP="003774FE">
            <w:pPr>
              <w:spacing w:after="0" w:line="240" w:lineRule="auto"/>
              <w:ind w:right="-483"/>
              <w:jc w:val="both"/>
              <w:rPr>
                <w:rFonts w:ascii="Arial" w:hAnsi="Arial" w:cs="Arial"/>
                <w:sz w:val="20"/>
                <w:szCs w:val="20"/>
              </w:rPr>
            </w:pPr>
            <w:r w:rsidRPr="001E5134">
              <w:rPr>
                <w:rFonts w:ascii="Arial" w:hAnsi="Arial" w:cs="Arial"/>
                <w:sz w:val="20"/>
                <w:szCs w:val="20"/>
              </w:rPr>
              <w:t xml:space="preserve">   3,0</w:t>
            </w:r>
          </w:p>
        </w:tc>
        <w:tc>
          <w:tcPr>
            <w:tcW w:w="917" w:type="dxa"/>
            <w:shd w:val="clear" w:color="auto" w:fill="auto"/>
          </w:tcPr>
          <w:p w:rsidR="00226E74" w:rsidRPr="001E5134" w:rsidRDefault="00226E74" w:rsidP="003774FE">
            <w:pPr>
              <w:spacing w:after="0" w:line="240" w:lineRule="auto"/>
              <w:ind w:right="-483"/>
              <w:jc w:val="both"/>
              <w:rPr>
                <w:rFonts w:ascii="Arial" w:hAnsi="Arial" w:cs="Arial"/>
                <w:sz w:val="20"/>
                <w:szCs w:val="20"/>
              </w:rPr>
            </w:pPr>
            <w:r w:rsidRPr="001E5134">
              <w:rPr>
                <w:rFonts w:ascii="Arial" w:hAnsi="Arial" w:cs="Arial"/>
                <w:sz w:val="20"/>
                <w:szCs w:val="20"/>
              </w:rPr>
              <w:t xml:space="preserve">    2,0</w:t>
            </w:r>
          </w:p>
        </w:tc>
        <w:tc>
          <w:tcPr>
            <w:tcW w:w="1035" w:type="dxa"/>
            <w:vMerge/>
            <w:shd w:val="clear" w:color="auto" w:fill="auto"/>
          </w:tcPr>
          <w:p w:rsidR="00226E74" w:rsidRPr="0053554D" w:rsidRDefault="00226E74" w:rsidP="003774FE">
            <w:pPr>
              <w:spacing w:after="0" w:line="240" w:lineRule="auto"/>
              <w:ind w:right="-483"/>
              <w:jc w:val="both"/>
              <w:rPr>
                <w:rFonts w:ascii="Arial" w:hAnsi="Arial" w:cs="Arial"/>
                <w:b/>
                <w:sz w:val="24"/>
                <w:szCs w:val="24"/>
              </w:rPr>
            </w:pPr>
          </w:p>
        </w:tc>
      </w:tr>
    </w:tbl>
    <w:p w:rsidR="00226E74" w:rsidRDefault="00226E74" w:rsidP="003774FE">
      <w:pPr>
        <w:spacing w:after="0" w:line="240" w:lineRule="auto"/>
        <w:ind w:right="-483"/>
        <w:jc w:val="both"/>
        <w:rPr>
          <w:rFonts w:ascii="Arial" w:hAnsi="Arial" w:cs="Arial"/>
          <w:sz w:val="24"/>
          <w:szCs w:val="24"/>
        </w:rPr>
      </w:pPr>
      <w:r w:rsidRPr="0053554D">
        <w:rPr>
          <w:rFonts w:ascii="Arial" w:hAnsi="Arial" w:cs="Arial"/>
          <w:sz w:val="24"/>
          <w:szCs w:val="24"/>
        </w:rPr>
        <w:t xml:space="preserve">Viteza  maximă  absolută  lunară  se  înregistrează  în  luna  februarie. Intensitatea vântului asupra sectoarelor din activitatea economică a oraşului Găeşti cunoaşte diferite forme de manifestare. </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Proiectul propus implica in faza de deschidere si functionare folosirea unor utilaje specifice diferitelor categorii de lucrari, astfel: excavator pe sine, buldoexcavator, incarcator frontal, draglina, autobasculanta. </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Combustibilul utilizat este motorina, care se va aproviziona din cistern tipizata prevazuta cu pompa de distributie aflata la statia de sortare-spalare din imediata vecinatate a amplasamentului. </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Toate aceste utilaje sunt surse mobile, care in timpul functionarii genereaza praf, emisii de gaze, zgomot si vibratii. </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Principalii poluanti pentru aer generati de proiect sunt: </w:t>
      </w:r>
    </w:p>
    <w:p w:rsidR="00947FC1"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-pulberi (praful) – generat in timpul lucrarilor specifice de excavare, incarcare in autocamioane si transport pana statia de spalare-sortare;</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lastRenderedPageBreak/>
        <w:t xml:space="preserve"> </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-gazele de ardere – generate de arderea carburantilor in motoarele utilajelor si ale mijloacelor de transport. </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Pulberile sunt generate pe amplasament in timpul lucrarilor de excavare, incarcare agregate in autobasculante si in timpul deplasarii pe drumurile de incinta cand, in timpul transportului, curentii de aer antreneaza in atmosfera o parte din particulele de praf de pe suprafata incarcaturii, precum si praful rezultat din deplasarea mijloacelor de transport pe carosabilul drumului de acces. Praful se propaga in jurul zonelor de lucru si de-a lungul drumurilor de acces si se depune pe iarba si frunze in cantitate descrescatoare de la interioarul spre exteriorul acesteia. In timpul transportului materialelor mijloacele de transport vor circula cu viteza redusa pentru a nu ridica in atmosfera cantitati mari de particule fine de praf. </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Gazele de ardere sunt generate de arderea carburantilor (motorina) in motoarele utilajelor si ale mijloacelor de transport, ce degaja in atmosfera gaze de esapament, in a caror componenta sunt: oxizi de azot (NO2), oxizi de carbon (CO); oxizi de sulf (SO2); compusi organici volatili (COV), pulberi. Cantitatile de noxe eliberate in atmosfera depind de: puterea, regimul si timpul de functionare al motoarelor, caracteristicile carburantului folosit etc.  Dispersia emisiilor de noxe se va produce in jurul balastierei si de-a lungul drumului de acces la statia de sortare-spalare. Prin imbunatatirea nivelului tehnologic al motoarelor si prin aplicarea normelor Euro II – V, comparativ cu Euro I se prognozeaza scaderea emisiilor cu 30%.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Masuri de reducerea emisiilor de gaze se refera la: </w:t>
      </w:r>
    </w:p>
    <w:p w:rsidR="00C54E35" w:rsidRPr="00226E74" w:rsidRDefault="00C54E35"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w:t>
      </w:r>
      <w:r w:rsidR="00E40D6B" w:rsidRPr="00226E74">
        <w:rPr>
          <w:rFonts w:ascii="Arial" w:hAnsi="Arial" w:cs="Arial"/>
          <w:sz w:val="24"/>
          <w:szCs w:val="24"/>
        </w:rPr>
        <w:t xml:space="preserve">mentinerea utilajelor si mijloacelor de transport in stare tehnica corespunzatoare;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-impunerea de restrictii de viteza pentru mijloacele de transport pe drumurile de acces;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-controlul periodic al gazelor de esapament si folosirea de utilaje cu motoare performante dotate cu sisteme Euro de retinere a poluantilor.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In perioada de functionare a amenajarii piscicole nu vor exista emisii in aer de pe suprafata amplasamentului. </w:t>
      </w:r>
    </w:p>
    <w:p w:rsidR="00C54E35" w:rsidRPr="00226E74" w:rsidRDefault="00C54E35"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 Factor de mediu - Apa - </w:t>
      </w:r>
      <w:r w:rsidR="00E40D6B" w:rsidRPr="00226E74">
        <w:rPr>
          <w:rFonts w:ascii="Arial" w:hAnsi="Arial" w:cs="Arial"/>
          <w:sz w:val="24"/>
          <w:szCs w:val="24"/>
        </w:rPr>
        <w:t>In perioada de exploatare a agregatelor minerale si amenajare a cuvetei lacului nu v</w:t>
      </w:r>
      <w:r w:rsidRPr="00226E74">
        <w:rPr>
          <w:rFonts w:ascii="Arial" w:hAnsi="Arial" w:cs="Arial"/>
          <w:sz w:val="24"/>
          <w:szCs w:val="24"/>
        </w:rPr>
        <w:t>or fi emisi poluanti cu efecte n</w:t>
      </w:r>
      <w:r w:rsidR="00E40D6B" w:rsidRPr="00226E74">
        <w:rPr>
          <w:rFonts w:ascii="Arial" w:hAnsi="Arial" w:cs="Arial"/>
          <w:sz w:val="24"/>
          <w:szCs w:val="24"/>
        </w:rPr>
        <w:t xml:space="preserve">egative asupra apelor de suprafata si a acviferelor subterane din zona. Se apreciaza ca emisiile de substante poluante (provenite de la traficul rutier specific santierului, de la manipularea si punerea in opera a materialelor) care ajung direct sau indirect in apele de suprafata sau subterane, nu sunt in cantitati importante si nu modifica incadrarea in categorii de calitate a apei.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La nivelul perimetrului de exploatare pot sa apara numai poluari accidentale ale factorului de mediu apa ca urmare a descarcarii accidentale in mediu de uleiuri minerale si/sau hidrocarburi datorate defectarii utilajelor folosite in exploatarea agregatelor de balastiera. In angrenajele utilajelor nu sunt stocate cantitati mari ale acestor substante care sa produca impurificari majore are factorului de mediu apa.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In perioada realizarii proiectului, in comditii normale de functionare si cu respectarea stricta a tehnologiei de extractie, nu se va produce impact asupra factorului de mediu apa. </w:t>
      </w:r>
    </w:p>
    <w:p w:rsidR="00C54E35"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In perioada functionarii amenajarii piscicole, calitatea apei nu va fi influentata deoarece </w:t>
      </w:r>
      <w:r w:rsidR="00C54E35" w:rsidRPr="00226E74">
        <w:rPr>
          <w:rFonts w:ascii="Arial" w:hAnsi="Arial" w:cs="Arial"/>
          <w:sz w:val="24"/>
          <w:szCs w:val="24"/>
        </w:rPr>
        <w:t>bazinul piscicol</w:t>
      </w:r>
      <w:r w:rsidRPr="00226E74">
        <w:rPr>
          <w:rFonts w:ascii="Arial" w:hAnsi="Arial" w:cs="Arial"/>
          <w:sz w:val="24"/>
          <w:szCs w:val="24"/>
        </w:rPr>
        <w:t xml:space="preserve"> nu se furajaza, cresterea este extensiva, conditiile de crestere sunt identice celor din lacurile naturale. Calitatea apelor freatice nu se va modifica, deoarece produsii generati de activitatea piscicola sunt de natura biogena, asimilabili usor chimico-biologic de ecosistemul acvatic. </w:t>
      </w:r>
    </w:p>
    <w:p w:rsidR="00947FC1" w:rsidRDefault="00947FC1" w:rsidP="003774FE">
      <w:pPr>
        <w:tabs>
          <w:tab w:val="left" w:pos="0"/>
        </w:tabs>
        <w:spacing w:after="0" w:line="240" w:lineRule="auto"/>
        <w:ind w:right="-483"/>
        <w:jc w:val="both"/>
        <w:rPr>
          <w:rFonts w:ascii="Arial" w:hAnsi="Arial" w:cs="Arial"/>
          <w:sz w:val="24"/>
          <w:szCs w:val="24"/>
        </w:rPr>
      </w:pPr>
    </w:p>
    <w:p w:rsidR="00947FC1" w:rsidRDefault="00947FC1" w:rsidP="003774FE">
      <w:pPr>
        <w:tabs>
          <w:tab w:val="left" w:pos="0"/>
        </w:tabs>
        <w:spacing w:after="0" w:line="240" w:lineRule="auto"/>
        <w:ind w:right="-483"/>
        <w:jc w:val="both"/>
        <w:rPr>
          <w:rFonts w:ascii="Arial" w:hAnsi="Arial" w:cs="Arial"/>
          <w:sz w:val="24"/>
          <w:szCs w:val="24"/>
        </w:rPr>
      </w:pPr>
    </w:p>
    <w:p w:rsidR="00947FC1" w:rsidRPr="00226E74" w:rsidRDefault="00947FC1" w:rsidP="003774FE">
      <w:pPr>
        <w:tabs>
          <w:tab w:val="left" w:pos="0"/>
        </w:tabs>
        <w:spacing w:after="0" w:line="240" w:lineRule="auto"/>
        <w:ind w:right="-483"/>
        <w:jc w:val="both"/>
        <w:rPr>
          <w:rFonts w:ascii="Arial" w:hAnsi="Arial" w:cs="Arial"/>
          <w:sz w:val="24"/>
          <w:szCs w:val="24"/>
        </w:rPr>
      </w:pP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Literatura de specialitate, apreciaza ca „o balta functioneaza ca un biofiltru natural, iar produsele rezultate din activitatea biologica a faunei si florei lacustre sufera un proces rapid de mineralizare care favorizeaza filtrarea apei pe verticala si orizontala”.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Amenajarea </w:t>
      </w:r>
      <w:r w:rsidR="00C54E35" w:rsidRPr="00226E74">
        <w:rPr>
          <w:rFonts w:ascii="Arial" w:hAnsi="Arial" w:cs="Arial"/>
          <w:sz w:val="24"/>
          <w:szCs w:val="24"/>
        </w:rPr>
        <w:t xml:space="preserve">bazinului piscicol </w:t>
      </w:r>
      <w:r w:rsidRPr="00226E74">
        <w:rPr>
          <w:rFonts w:ascii="Arial" w:hAnsi="Arial" w:cs="Arial"/>
          <w:sz w:val="24"/>
          <w:szCs w:val="24"/>
        </w:rPr>
        <w:t xml:space="preserve"> va determina cresterea suprafetei luciului de apa din zona si aparitia unor noi habitate caracteristice zonelor umede.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Pentru protectia calitatii apelor de suprafata si subterane se impun urmatoarele masuri: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 in perimetru nu se vor depozita carburanti;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-alimentarea utilajelor se va face in locuri special amenajate;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-reparatiile la utilaje se vor efectua numai in ateliere de specialitate;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-manipularea si stocarea materialului excavat in asa mod incat sa nu fie antrenat de ape;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-utilizarea de utilaje si mijloace de transport in stare tehnica buna;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-verificarea periodaca a starii tehnice a utilajelor;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-instruirea angajatilor care deservesc utilajelor implicate in perioada de constructie in vederea exploatarii corecte a acestora si de actiune in cazul aparitiei de poluari accidentale. </w:t>
      </w:r>
    </w:p>
    <w:p w:rsidR="00C54E35" w:rsidRPr="00226E74" w:rsidRDefault="00C54E35"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 Factor de mediu - </w:t>
      </w:r>
      <w:r w:rsidR="00E40D6B" w:rsidRPr="00226E74">
        <w:rPr>
          <w:rFonts w:ascii="Arial" w:hAnsi="Arial" w:cs="Arial"/>
          <w:sz w:val="24"/>
          <w:szCs w:val="24"/>
        </w:rPr>
        <w:t xml:space="preserve">Sol – sursele posibile de poluare pe perioada de constructie sunt reprezentate de pierderi accidentale de carburanti si uleiuri in cazul unor defectiuni la rezervoarele utilajelor si la efectuarea schimbului de ulei. Eventualele pierderi de produse petroliere pe sol vor fi izolate, perimetrele respective vor fi decopertate si tratate pentru neutralizarea poluantului. Materialul poluat se va colecta in butoaie metalice si va fi neutralizat de catre agenti economici specializati. Pentru evitarea pierderilor de produse petroliere utilajele vor fi verificate periodic. Schimbul de ulei la utilajele se va face la statia de sortare-spalare unde este organizat depozit de uleiuri uzate. </w:t>
      </w:r>
    </w:p>
    <w:p w:rsidR="00A968B9" w:rsidRPr="00226E74" w:rsidRDefault="00C54E35"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Aspect de mediu – </w:t>
      </w:r>
      <w:r w:rsidR="00E40D6B" w:rsidRPr="00226E74">
        <w:rPr>
          <w:rFonts w:ascii="Arial" w:hAnsi="Arial" w:cs="Arial"/>
          <w:sz w:val="24"/>
          <w:szCs w:val="24"/>
        </w:rPr>
        <w:t>Zgomotul</w:t>
      </w:r>
      <w:r w:rsidRPr="00226E74">
        <w:rPr>
          <w:rFonts w:ascii="Arial" w:hAnsi="Arial" w:cs="Arial"/>
          <w:sz w:val="24"/>
          <w:szCs w:val="24"/>
        </w:rPr>
        <w:t xml:space="preserve"> -</w:t>
      </w:r>
      <w:r w:rsidR="00E40D6B" w:rsidRPr="00226E74">
        <w:rPr>
          <w:rFonts w:ascii="Arial" w:hAnsi="Arial" w:cs="Arial"/>
          <w:sz w:val="24"/>
          <w:szCs w:val="24"/>
        </w:rPr>
        <w:t xml:space="preserve"> provine de la surse mobile si este generat de motoarele utilajelor si mijloacelor de transport. Propagarea undelor sonore se face diferit, in functie de mai multi factori, dintre care mentionam: distanta receptorului fata de sursa, gradul de denivelare a terenului care desparte receptorul de sursa, gradul de ocupare cu obstacole care despart receptorul de sursa etc. Nivelul de zgomot (puterea acustica standard) a celor mai importante utilaje care vor functiona in balastiera este cuprins intre 80 –115 dB(A). Zgomotul se propaga in jurul punctelor de lucru din balastiera si de-a lungul drumului de acces. </w:t>
      </w:r>
    </w:p>
    <w:p w:rsidR="00A968B9"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Masuri de reducerea emisiilor de zgomot se refera la: </w:t>
      </w:r>
    </w:p>
    <w:p w:rsidR="00A968B9"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 pe perioada stationarii autobasculantei si in perioada de repaus motoarele mijloacului de transport si a utilajelor vor fi oprite; </w:t>
      </w:r>
    </w:p>
    <w:p w:rsidR="00A968B9"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se va urmari buna functionare a utilajelor si autocamioanelor</w:t>
      </w:r>
      <w:r w:rsidR="00F70B55">
        <w:rPr>
          <w:rFonts w:ascii="Arial" w:hAnsi="Arial" w:cs="Arial"/>
          <w:sz w:val="24"/>
          <w:szCs w:val="24"/>
        </w:rPr>
        <w:t xml:space="preserve"> astfel incat eventualele defecț</w:t>
      </w:r>
      <w:r w:rsidRPr="00226E74">
        <w:rPr>
          <w:rFonts w:ascii="Arial" w:hAnsi="Arial" w:cs="Arial"/>
          <w:sz w:val="24"/>
          <w:szCs w:val="24"/>
        </w:rPr>
        <w:t xml:space="preserve">iuni sa nu genereze zgomote cu intensitate mai mare decat valoarea prevazuta in cartea tehnica. </w:t>
      </w:r>
    </w:p>
    <w:p w:rsidR="00A968B9"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In perioada de functionare amenajarea piscicola nu se va constitui intr-o sursa d</w:t>
      </w:r>
      <w:r w:rsidR="00A968B9" w:rsidRPr="00226E74">
        <w:rPr>
          <w:rFonts w:ascii="Arial" w:hAnsi="Arial" w:cs="Arial"/>
          <w:sz w:val="24"/>
          <w:szCs w:val="24"/>
        </w:rPr>
        <w:t xml:space="preserve">e zgomote si vibratii. </w:t>
      </w:r>
      <w:r w:rsidRPr="00226E74">
        <w:rPr>
          <w:rFonts w:ascii="Arial" w:hAnsi="Arial" w:cs="Arial"/>
          <w:sz w:val="24"/>
          <w:szCs w:val="24"/>
        </w:rPr>
        <w:t xml:space="preserve">Vibratiile </w:t>
      </w:r>
      <w:r w:rsidR="00A968B9" w:rsidRPr="00226E74">
        <w:rPr>
          <w:rFonts w:ascii="Arial" w:hAnsi="Arial" w:cs="Arial"/>
          <w:sz w:val="24"/>
          <w:szCs w:val="24"/>
        </w:rPr>
        <w:t xml:space="preserve">- </w:t>
      </w:r>
      <w:r w:rsidRPr="00226E74">
        <w:rPr>
          <w:rFonts w:ascii="Arial" w:hAnsi="Arial" w:cs="Arial"/>
          <w:sz w:val="24"/>
          <w:szCs w:val="24"/>
        </w:rPr>
        <w:t xml:space="preserve">sunt generate de surse mobile, provin de la functionarea utilajelor si ale mijloacelor de transport pe parcursul desfasurarii activitatii si nu reprezinta surse semnificative de vibratii. Posibilitatea propagarii vibratiilor in imprejurimile balastierei, cel putin teoretic, este foarte redusa. </w:t>
      </w:r>
    </w:p>
    <w:p w:rsidR="00226E74" w:rsidRDefault="00A968B9"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 </w:t>
      </w:r>
      <w:r w:rsidR="00E40D6B" w:rsidRPr="00226E74">
        <w:rPr>
          <w:rFonts w:ascii="Arial" w:hAnsi="Arial" w:cs="Arial"/>
          <w:sz w:val="24"/>
          <w:szCs w:val="24"/>
        </w:rPr>
        <w:t>b)</w:t>
      </w:r>
      <w:r w:rsidRPr="00226E74">
        <w:rPr>
          <w:rFonts w:ascii="Arial" w:hAnsi="Arial" w:cs="Arial"/>
          <w:sz w:val="24"/>
          <w:szCs w:val="24"/>
        </w:rPr>
        <w:t>.</w:t>
      </w:r>
      <w:r w:rsidR="00F70B55">
        <w:rPr>
          <w:rFonts w:ascii="Arial" w:hAnsi="Arial" w:cs="Arial"/>
          <w:sz w:val="24"/>
          <w:szCs w:val="24"/>
        </w:rPr>
        <w:t xml:space="preserve"> Deș</w:t>
      </w:r>
      <w:r w:rsidR="00E40D6B" w:rsidRPr="00226E74">
        <w:rPr>
          <w:rFonts w:ascii="Arial" w:hAnsi="Arial" w:cs="Arial"/>
          <w:sz w:val="24"/>
          <w:szCs w:val="24"/>
        </w:rPr>
        <w:t>euri generate de proiect si modalitatea de eliminare a acestora</w:t>
      </w:r>
      <w:r w:rsidR="00226E74">
        <w:rPr>
          <w:rFonts w:ascii="Arial" w:hAnsi="Arial" w:cs="Arial"/>
          <w:sz w:val="24"/>
          <w:szCs w:val="24"/>
        </w:rPr>
        <w:t>.</w:t>
      </w:r>
      <w:r w:rsidRPr="00226E74">
        <w:rPr>
          <w:rFonts w:ascii="Arial" w:hAnsi="Arial" w:cs="Arial"/>
          <w:sz w:val="24"/>
          <w:szCs w:val="24"/>
        </w:rPr>
        <w:t xml:space="preserve"> </w:t>
      </w:r>
    </w:p>
    <w:p w:rsidR="00A968B9"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Deseuri</w:t>
      </w:r>
      <w:r w:rsidR="00A968B9" w:rsidRPr="00226E74">
        <w:rPr>
          <w:rFonts w:ascii="Arial" w:hAnsi="Arial" w:cs="Arial"/>
          <w:sz w:val="24"/>
          <w:szCs w:val="24"/>
        </w:rPr>
        <w:t>le</w:t>
      </w:r>
      <w:r w:rsidRPr="00226E74">
        <w:rPr>
          <w:rFonts w:ascii="Arial" w:hAnsi="Arial" w:cs="Arial"/>
          <w:sz w:val="24"/>
          <w:szCs w:val="24"/>
        </w:rPr>
        <w:t xml:space="preserve"> menajere</w:t>
      </w:r>
      <w:r w:rsidR="00226E74">
        <w:rPr>
          <w:rFonts w:ascii="Arial" w:hAnsi="Arial" w:cs="Arial"/>
          <w:sz w:val="24"/>
          <w:szCs w:val="24"/>
        </w:rPr>
        <w:t xml:space="preserve"> -</w:t>
      </w:r>
      <w:r w:rsidRPr="00226E74">
        <w:rPr>
          <w:rFonts w:ascii="Arial" w:hAnsi="Arial" w:cs="Arial"/>
          <w:sz w:val="24"/>
          <w:szCs w:val="24"/>
        </w:rPr>
        <w:t xml:space="preserve"> rezulta in activitatea zilnica fiind generate de personalul deservent al punctului de lucru. Acestea nu sunt biodegradabile, de aceea se vor colecta si inmagazina temporar in pubela tipizata si vor fi evacuate impreuna cu deseul menajer de la statia de sortare-spalare proprietate a societatii. </w:t>
      </w:r>
    </w:p>
    <w:p w:rsidR="00947FC1" w:rsidRDefault="00947FC1" w:rsidP="003774FE">
      <w:pPr>
        <w:tabs>
          <w:tab w:val="left" w:pos="0"/>
        </w:tabs>
        <w:spacing w:after="0" w:line="240" w:lineRule="auto"/>
        <w:ind w:right="-483"/>
        <w:jc w:val="both"/>
        <w:rPr>
          <w:rFonts w:ascii="Arial" w:hAnsi="Arial" w:cs="Arial"/>
          <w:sz w:val="24"/>
          <w:szCs w:val="24"/>
        </w:rPr>
      </w:pPr>
    </w:p>
    <w:p w:rsidR="00947FC1" w:rsidRPr="00226E74" w:rsidRDefault="00947FC1" w:rsidP="003774FE">
      <w:pPr>
        <w:tabs>
          <w:tab w:val="left" w:pos="0"/>
        </w:tabs>
        <w:spacing w:after="0" w:line="240" w:lineRule="auto"/>
        <w:ind w:right="-483"/>
        <w:jc w:val="both"/>
        <w:rPr>
          <w:rFonts w:ascii="Arial" w:hAnsi="Arial" w:cs="Arial"/>
          <w:sz w:val="24"/>
          <w:szCs w:val="24"/>
        </w:rPr>
      </w:pPr>
    </w:p>
    <w:p w:rsidR="00A968B9"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Deseuri tehnologice pot rezulta din decopertarea terenului din amplasament si in mod accidental, din cauze neprevazute in timpul implementarii proiectului propus, sunt nebiodegradabile si pot fi elimite dupa cum urmeaza: </w:t>
      </w:r>
    </w:p>
    <w:p w:rsidR="00A968B9"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-Deseuri de pamant si si vegetatie</w:t>
      </w:r>
      <w:r w:rsidR="00A968B9" w:rsidRPr="00226E74">
        <w:rPr>
          <w:rFonts w:ascii="Arial" w:hAnsi="Arial" w:cs="Arial"/>
          <w:sz w:val="24"/>
          <w:szCs w:val="24"/>
        </w:rPr>
        <w:t xml:space="preserve"> -</w:t>
      </w:r>
      <w:r w:rsidRPr="00226E74">
        <w:rPr>
          <w:rFonts w:ascii="Arial" w:hAnsi="Arial" w:cs="Arial"/>
          <w:sz w:val="24"/>
          <w:szCs w:val="24"/>
        </w:rPr>
        <w:t xml:space="preserve"> provin din decopertare. Deseul de natura vegetala este biodegradabil. Deseul de pamant din coperta se depoziteaza temporar la limita perimetrului si se va utiliza la amenajarea lacului piscicol; </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-Uleiuri uzate </w:t>
      </w:r>
      <w:r w:rsidR="00A968B9" w:rsidRPr="00226E74">
        <w:rPr>
          <w:rFonts w:ascii="Arial" w:hAnsi="Arial" w:cs="Arial"/>
          <w:sz w:val="24"/>
          <w:szCs w:val="24"/>
        </w:rPr>
        <w:t xml:space="preserve">- </w:t>
      </w:r>
      <w:r w:rsidRPr="00226E74">
        <w:rPr>
          <w:rFonts w:ascii="Arial" w:hAnsi="Arial" w:cs="Arial"/>
          <w:sz w:val="24"/>
          <w:szCs w:val="24"/>
        </w:rPr>
        <w:t>pot proveni de la utilaje, organe de transmisie si instalatii hidraulice de capacitate mare. - Deseuri de cauciuc, anvelope uzate, curele de transmisie etc, necesar a fi schimbate in satier. Se vor valorifica la unitati specializate.</w:t>
      </w:r>
    </w:p>
    <w:p w:rsidR="00E40D6B" w:rsidRPr="00226E74" w:rsidRDefault="00F70B55" w:rsidP="003774FE">
      <w:pPr>
        <w:tabs>
          <w:tab w:val="left" w:pos="0"/>
        </w:tabs>
        <w:spacing w:after="0" w:line="240" w:lineRule="auto"/>
        <w:ind w:right="-483"/>
        <w:jc w:val="both"/>
        <w:rPr>
          <w:rFonts w:ascii="Arial" w:hAnsi="Arial" w:cs="Arial"/>
          <w:sz w:val="24"/>
          <w:szCs w:val="24"/>
        </w:rPr>
      </w:pPr>
      <w:r w:rsidRPr="00703B16">
        <w:rPr>
          <w:rFonts w:ascii="Arial" w:hAnsi="Arial" w:cs="Arial"/>
          <w:sz w:val="24"/>
          <w:szCs w:val="24"/>
        </w:rPr>
        <w:t>Pentru asigurarea unui nivel de protecţie adecvat pentru om şi mediu, reviziile tehnice ale utilajelor şi mijloacelor de tr</w:t>
      </w:r>
      <w:r>
        <w:rPr>
          <w:rFonts w:ascii="Arial" w:hAnsi="Arial" w:cs="Arial"/>
          <w:sz w:val="24"/>
          <w:szCs w:val="24"/>
        </w:rPr>
        <w:t>ansport utilizate în perioada</w:t>
      </w:r>
      <w:r w:rsidRPr="00703B16">
        <w:rPr>
          <w:rFonts w:ascii="Arial" w:hAnsi="Arial" w:cs="Arial"/>
          <w:sz w:val="24"/>
          <w:szCs w:val="24"/>
        </w:rPr>
        <w:t xml:space="preserve"> </w:t>
      </w:r>
      <w:r>
        <w:rPr>
          <w:rFonts w:ascii="Arial" w:hAnsi="Arial" w:cs="Arial"/>
          <w:sz w:val="24"/>
          <w:szCs w:val="24"/>
        </w:rPr>
        <w:t xml:space="preserve">executării lucrărilor </w:t>
      </w:r>
      <w:r w:rsidRPr="00703B16">
        <w:rPr>
          <w:rFonts w:ascii="Arial" w:hAnsi="Arial" w:cs="Arial"/>
          <w:sz w:val="24"/>
          <w:szCs w:val="24"/>
        </w:rPr>
        <w:t>(schimburile de ulei de motor, transmisie şi de ungere – cod 13 02 04*; 13 02 05*; 13 02 06*; 13 02 07*, înlocuirea filtrelor de ulei – cod 16 01 07*; acumulatorilor uzaţi – cod 16 06 01; 16 06 05, înlocuirea anvelopelor scoase din uz – cod 16 01 03, lichide de frână – cod 16 01 13*, fluide antigel – cod 16 01 14*; 16 01 15* ) se vor executa în ateliere service specializate autorizate. De aceea nu au fost evidenţiate.</w:t>
      </w:r>
    </w:p>
    <w:p w:rsidR="00E40D6B" w:rsidRPr="007515BC" w:rsidRDefault="00E40D6B" w:rsidP="003774FE">
      <w:pPr>
        <w:tabs>
          <w:tab w:val="left" w:pos="0"/>
        </w:tabs>
        <w:spacing w:after="0" w:line="240" w:lineRule="auto"/>
        <w:ind w:right="-483"/>
        <w:jc w:val="both"/>
        <w:rPr>
          <w:rFonts w:ascii="Arial" w:hAnsi="Arial" w:cs="Arial"/>
          <w:sz w:val="24"/>
          <w:szCs w:val="24"/>
        </w:rPr>
      </w:pPr>
    </w:p>
    <w:p w:rsidR="00F70B55" w:rsidRPr="00872528" w:rsidRDefault="00052755" w:rsidP="003774FE">
      <w:pPr>
        <w:tabs>
          <w:tab w:val="left" w:pos="0"/>
        </w:tabs>
        <w:spacing w:after="0" w:line="240" w:lineRule="auto"/>
        <w:ind w:right="-483"/>
        <w:jc w:val="both"/>
        <w:rPr>
          <w:rFonts w:ascii="Arial" w:hAnsi="Arial" w:cs="Arial"/>
          <w:b/>
          <w:sz w:val="24"/>
          <w:szCs w:val="24"/>
        </w:rPr>
      </w:pPr>
      <w:r w:rsidRPr="00872528">
        <w:rPr>
          <w:rFonts w:ascii="Arial" w:hAnsi="Arial" w:cs="Arial"/>
          <w:b/>
          <w:sz w:val="24"/>
          <w:szCs w:val="24"/>
        </w:rPr>
        <w:t>II.6.a. Caracteristicile factorului de mediu aer</w:t>
      </w:r>
    </w:p>
    <w:p w:rsidR="00052755" w:rsidRPr="00543354" w:rsidRDefault="00052755" w:rsidP="003774FE">
      <w:pPr>
        <w:tabs>
          <w:tab w:val="left" w:pos="0"/>
        </w:tabs>
        <w:spacing w:after="0" w:line="240" w:lineRule="auto"/>
        <w:ind w:right="-483"/>
        <w:jc w:val="both"/>
        <w:rPr>
          <w:rFonts w:ascii="Arial" w:hAnsi="Arial" w:cs="Arial"/>
          <w:sz w:val="24"/>
          <w:szCs w:val="24"/>
        </w:rPr>
      </w:pPr>
      <w:r w:rsidRPr="00543354">
        <w:rPr>
          <w:rFonts w:ascii="Arial" w:hAnsi="Arial" w:cs="Arial"/>
          <w:sz w:val="24"/>
          <w:szCs w:val="24"/>
        </w:rPr>
        <w:t xml:space="preserve"> </w:t>
      </w:r>
    </w:p>
    <w:p w:rsidR="00872528" w:rsidRPr="00275484" w:rsidRDefault="00872528" w:rsidP="003774FE">
      <w:pPr>
        <w:spacing w:after="0" w:line="240" w:lineRule="auto"/>
        <w:ind w:right="-483"/>
        <w:jc w:val="both"/>
        <w:rPr>
          <w:rFonts w:ascii="Arial" w:hAnsi="Arial" w:cs="Arial"/>
          <w:sz w:val="24"/>
          <w:szCs w:val="24"/>
        </w:rPr>
      </w:pPr>
      <w:r w:rsidRPr="00275484">
        <w:rPr>
          <w:rFonts w:ascii="Arial" w:hAnsi="Arial" w:cs="Arial"/>
          <w:sz w:val="24"/>
          <w:szCs w:val="24"/>
        </w:rPr>
        <w:t xml:space="preserve">La nivelul teritoriului administrativ al Comunei </w:t>
      </w:r>
      <w:r>
        <w:rPr>
          <w:rFonts w:ascii="Arial" w:hAnsi="Arial" w:cs="Arial"/>
          <w:sz w:val="24"/>
          <w:szCs w:val="24"/>
        </w:rPr>
        <w:t>Petresti</w:t>
      </w:r>
      <w:r w:rsidRPr="00275484">
        <w:rPr>
          <w:rFonts w:ascii="Arial" w:hAnsi="Arial" w:cs="Arial"/>
          <w:sz w:val="24"/>
          <w:szCs w:val="24"/>
        </w:rPr>
        <w:t xml:space="preserve"> – calitatea aerului se încadrează în limitele județului, nefiind surse de poluare a aerului și nu au fost depășite - CMA - concentrație maxim admisă si VL – valoare limită.</w:t>
      </w:r>
    </w:p>
    <w:p w:rsidR="00872528" w:rsidRPr="00381642" w:rsidRDefault="00872528" w:rsidP="003774FE">
      <w:pPr>
        <w:pStyle w:val="Default"/>
        <w:ind w:right="-483"/>
        <w:jc w:val="both"/>
        <w:rPr>
          <w:color w:val="auto"/>
        </w:rPr>
      </w:pPr>
      <w:r w:rsidRPr="00381642">
        <w:t xml:space="preserve">Potrivit prevederilor </w:t>
      </w:r>
      <w:r w:rsidRPr="00381642">
        <w:rPr>
          <w:color w:val="auto"/>
        </w:rPr>
        <w:t xml:space="preserve">Ordinului MAPM nr. 745/2002 privind stabilirea aglomerărilor urbane şi clasificarea aglomerărilor şi zonelor pentru evaluarea calităţii aerului în România, Comuna </w:t>
      </w:r>
      <w:r>
        <w:rPr>
          <w:color w:val="auto"/>
        </w:rPr>
        <w:t>Petrești</w:t>
      </w:r>
      <w:r w:rsidRPr="00381642">
        <w:rPr>
          <w:color w:val="auto"/>
        </w:rPr>
        <w:t xml:space="preserve">, din Judetul Dambovita este încadrată în: </w:t>
      </w:r>
    </w:p>
    <w:p w:rsidR="00872528" w:rsidRPr="00381642" w:rsidRDefault="00872528" w:rsidP="003774FE">
      <w:pPr>
        <w:pStyle w:val="Default"/>
        <w:ind w:right="-483"/>
        <w:jc w:val="both"/>
        <w:rPr>
          <w:color w:val="auto"/>
        </w:rPr>
      </w:pPr>
      <w:r w:rsidRPr="00381642">
        <w:rPr>
          <w:color w:val="auto"/>
        </w:rPr>
        <w:t>LISTA 3 - Zonele unde nivelurile concentratiilor unuia sau mai multor poluanti sunt mai mici decât valoarea limită - alcătuită din 3 subliste :</w:t>
      </w:r>
    </w:p>
    <w:p w:rsidR="00872528" w:rsidRPr="00381642" w:rsidRDefault="00872528" w:rsidP="003774FE">
      <w:pPr>
        <w:pStyle w:val="alignmentl"/>
        <w:spacing w:before="0" w:beforeAutospacing="0" w:after="0" w:afterAutospacing="0"/>
        <w:ind w:right="-483"/>
        <w:jc w:val="both"/>
        <w:rPr>
          <w:rFonts w:ascii="Arial" w:hAnsi="Arial" w:cs="Arial"/>
        </w:rPr>
      </w:pPr>
      <w:r w:rsidRPr="00381642">
        <w:rPr>
          <w:rFonts w:ascii="Arial" w:hAnsi="Arial" w:cs="Arial"/>
        </w:rPr>
        <w:t>SUBLISTA  - 3.1. - Zonele unde nivelurile concentraţiilor unuia sau mai multor poluanţi sunt mai mici decât valoarea limită, dar se situează între aceasta şi pragul superior de evaluare:</w:t>
      </w:r>
    </w:p>
    <w:p w:rsidR="00872528" w:rsidRPr="004B67BA" w:rsidRDefault="00872528" w:rsidP="003774FE">
      <w:pPr>
        <w:pStyle w:val="alignmentl"/>
        <w:spacing w:before="0" w:beforeAutospacing="0" w:after="0" w:afterAutospacing="0"/>
        <w:ind w:right="-483"/>
        <w:jc w:val="both"/>
        <w:rPr>
          <w:rFonts w:ascii="Arial" w:hAnsi="Arial" w:cs="Arial"/>
        </w:rPr>
      </w:pPr>
      <w:r w:rsidRPr="004B67BA">
        <w:rPr>
          <w:rFonts w:ascii="Arial" w:hAnsi="Arial" w:cs="Arial"/>
          <w:bCs/>
        </w:rPr>
        <w:t>3.1.1.</w:t>
      </w:r>
      <w:r w:rsidRPr="004B67BA">
        <w:rPr>
          <w:rStyle w:val="apple-converted-space"/>
          <w:rFonts w:ascii="Arial" w:hAnsi="Arial" w:cs="Arial"/>
        </w:rPr>
        <w:t> </w:t>
      </w:r>
      <w:r w:rsidRPr="004B67BA">
        <w:rPr>
          <w:rFonts w:ascii="Arial" w:hAnsi="Arial" w:cs="Arial"/>
        </w:rPr>
        <w:t>- PENTRU DIOXID DE SULF (SO</w:t>
      </w:r>
      <w:r w:rsidRPr="004B67BA">
        <w:rPr>
          <w:rFonts w:ascii="Arial" w:hAnsi="Arial" w:cs="Arial"/>
          <w:vertAlign w:val="subscript"/>
        </w:rPr>
        <w:t>2</w:t>
      </w:r>
      <w:r w:rsidRPr="004B67BA">
        <w:rPr>
          <w:rFonts w:ascii="Arial" w:hAnsi="Arial" w:cs="Arial"/>
        </w:rPr>
        <w:t>);</w:t>
      </w:r>
    </w:p>
    <w:p w:rsidR="00872528" w:rsidRPr="004B67BA" w:rsidRDefault="00872528" w:rsidP="003774FE">
      <w:pPr>
        <w:pStyle w:val="alignmentl"/>
        <w:spacing w:before="0" w:beforeAutospacing="0" w:after="0" w:afterAutospacing="0"/>
        <w:ind w:right="-483"/>
        <w:jc w:val="both"/>
        <w:rPr>
          <w:rFonts w:ascii="Arial" w:hAnsi="Arial" w:cs="Arial"/>
        </w:rPr>
      </w:pPr>
      <w:r w:rsidRPr="004B67BA">
        <w:rPr>
          <w:rFonts w:ascii="Arial" w:hAnsi="Arial" w:cs="Arial"/>
          <w:bCs/>
        </w:rPr>
        <w:t>3.1.3.</w:t>
      </w:r>
      <w:r w:rsidRPr="004B67BA">
        <w:rPr>
          <w:rStyle w:val="apple-converted-space"/>
          <w:rFonts w:ascii="Arial" w:hAnsi="Arial" w:cs="Arial"/>
        </w:rPr>
        <w:t> </w:t>
      </w:r>
      <w:r w:rsidRPr="004B67BA">
        <w:rPr>
          <w:rFonts w:ascii="Arial" w:hAnsi="Arial" w:cs="Arial"/>
        </w:rPr>
        <w:t>- PENTRU PULBERI IN SUSPENSIE (PM10).</w:t>
      </w:r>
    </w:p>
    <w:p w:rsidR="00872528" w:rsidRPr="004B67BA" w:rsidRDefault="00872528" w:rsidP="003774FE">
      <w:pPr>
        <w:pStyle w:val="alignmentl"/>
        <w:spacing w:before="0" w:beforeAutospacing="0" w:after="0" w:afterAutospacing="0"/>
        <w:ind w:right="-483"/>
        <w:jc w:val="both"/>
        <w:rPr>
          <w:rFonts w:ascii="Arial" w:hAnsi="Arial" w:cs="Arial"/>
          <w:shd w:val="clear" w:color="auto" w:fill="FFFFFF"/>
        </w:rPr>
      </w:pPr>
      <w:r w:rsidRPr="004B67BA">
        <w:rPr>
          <w:rFonts w:ascii="Arial" w:hAnsi="Arial" w:cs="Arial"/>
          <w:shd w:val="clear" w:color="auto" w:fill="FFFFFF"/>
        </w:rPr>
        <w:t>SUBLISTA - 3.3. - Zonele unde nivelurile concentraţiilor unuia sau mai multor poluanţi sunt mai mici decât valoarea limită, dar nu depăşesc pragul inferior de evaluare</w:t>
      </w:r>
    </w:p>
    <w:p w:rsidR="00872528" w:rsidRPr="004B67BA" w:rsidRDefault="00872528" w:rsidP="003774FE">
      <w:pPr>
        <w:pStyle w:val="alignmentl"/>
        <w:spacing w:before="0" w:beforeAutospacing="0" w:after="0" w:afterAutospacing="0"/>
        <w:ind w:right="-483"/>
        <w:jc w:val="both"/>
        <w:rPr>
          <w:rFonts w:ascii="Arial" w:hAnsi="Arial" w:cs="Arial"/>
        </w:rPr>
      </w:pPr>
      <w:r w:rsidRPr="004B67BA">
        <w:rPr>
          <w:rFonts w:ascii="Arial" w:hAnsi="Arial" w:cs="Arial"/>
          <w:bCs/>
        </w:rPr>
        <w:t>3.3.2.</w:t>
      </w:r>
      <w:r w:rsidRPr="004B67BA">
        <w:rPr>
          <w:rStyle w:val="apple-converted-space"/>
          <w:rFonts w:ascii="Arial" w:hAnsi="Arial" w:cs="Arial"/>
        </w:rPr>
        <w:t> </w:t>
      </w:r>
      <w:r w:rsidRPr="004B67BA">
        <w:rPr>
          <w:rFonts w:ascii="Arial" w:hAnsi="Arial" w:cs="Arial"/>
        </w:rPr>
        <w:t>- PENTRU DIOXID DE AZOT ŞI OXIZI DE AZOT [NO</w:t>
      </w:r>
      <w:r w:rsidRPr="004B67BA">
        <w:rPr>
          <w:rFonts w:ascii="Arial" w:hAnsi="Arial" w:cs="Arial"/>
          <w:vertAlign w:val="subscript"/>
        </w:rPr>
        <w:t>2</w:t>
      </w:r>
      <w:r w:rsidRPr="004B67BA">
        <w:rPr>
          <w:rFonts w:ascii="Arial" w:hAnsi="Arial" w:cs="Arial"/>
        </w:rPr>
        <w:t>/NO(x)];</w:t>
      </w:r>
    </w:p>
    <w:p w:rsidR="00872528" w:rsidRPr="004B67BA" w:rsidRDefault="00872528" w:rsidP="003774FE">
      <w:pPr>
        <w:pStyle w:val="alignmentl"/>
        <w:spacing w:before="0" w:beforeAutospacing="0" w:after="0" w:afterAutospacing="0"/>
        <w:ind w:right="-483"/>
        <w:jc w:val="both"/>
        <w:rPr>
          <w:rFonts w:ascii="Arial" w:hAnsi="Arial" w:cs="Arial"/>
        </w:rPr>
      </w:pPr>
      <w:r w:rsidRPr="004B67BA">
        <w:rPr>
          <w:rFonts w:ascii="Arial" w:hAnsi="Arial" w:cs="Arial"/>
          <w:bCs/>
        </w:rPr>
        <w:t>3.3.3.</w:t>
      </w:r>
      <w:r w:rsidRPr="004B67BA">
        <w:rPr>
          <w:rStyle w:val="apple-converted-space"/>
          <w:rFonts w:ascii="Arial" w:hAnsi="Arial" w:cs="Arial"/>
        </w:rPr>
        <w:t> </w:t>
      </w:r>
      <w:r w:rsidRPr="004B67BA">
        <w:rPr>
          <w:rFonts w:ascii="Arial" w:hAnsi="Arial" w:cs="Arial"/>
        </w:rPr>
        <w:t>- PENTRU PLUMB (Pb);</w:t>
      </w:r>
    </w:p>
    <w:p w:rsidR="00872528" w:rsidRPr="004B67BA" w:rsidRDefault="00872528" w:rsidP="003774FE">
      <w:pPr>
        <w:pStyle w:val="alignmentl"/>
        <w:spacing w:before="0" w:beforeAutospacing="0" w:after="0" w:afterAutospacing="0"/>
        <w:ind w:right="-483"/>
        <w:jc w:val="both"/>
        <w:rPr>
          <w:rFonts w:ascii="Arial" w:hAnsi="Arial" w:cs="Arial"/>
        </w:rPr>
      </w:pPr>
      <w:r w:rsidRPr="004B67BA">
        <w:rPr>
          <w:rFonts w:ascii="Arial" w:hAnsi="Arial" w:cs="Arial"/>
          <w:bCs/>
        </w:rPr>
        <w:t>3.3.4.</w:t>
      </w:r>
      <w:r w:rsidRPr="004B67BA">
        <w:rPr>
          <w:rStyle w:val="apple-converted-space"/>
          <w:rFonts w:ascii="Arial" w:hAnsi="Arial" w:cs="Arial"/>
        </w:rPr>
        <w:t> </w:t>
      </w:r>
      <w:r w:rsidRPr="004B67BA">
        <w:rPr>
          <w:rFonts w:ascii="Arial" w:hAnsi="Arial" w:cs="Arial"/>
        </w:rPr>
        <w:t>- PENTRU MONOXID DE CARBON (CO);</w:t>
      </w:r>
    </w:p>
    <w:p w:rsidR="00872528" w:rsidRPr="00381642" w:rsidRDefault="00872528" w:rsidP="003774FE">
      <w:pPr>
        <w:pStyle w:val="alignmentl"/>
        <w:spacing w:before="0" w:beforeAutospacing="0" w:after="0" w:afterAutospacing="0"/>
        <w:ind w:right="-483"/>
        <w:jc w:val="both"/>
        <w:rPr>
          <w:rFonts w:ascii="Arial" w:hAnsi="Arial" w:cs="Arial"/>
        </w:rPr>
      </w:pPr>
      <w:r w:rsidRPr="004B67BA">
        <w:rPr>
          <w:rFonts w:ascii="Arial" w:hAnsi="Arial" w:cs="Arial"/>
          <w:bCs/>
        </w:rPr>
        <w:t>3.3.5.</w:t>
      </w:r>
      <w:r w:rsidRPr="00381642">
        <w:rPr>
          <w:rStyle w:val="apple-converted-space"/>
          <w:rFonts w:ascii="Arial" w:hAnsi="Arial" w:cs="Arial"/>
        </w:rPr>
        <w:t> </w:t>
      </w:r>
      <w:r w:rsidRPr="00381642">
        <w:rPr>
          <w:rFonts w:ascii="Arial" w:hAnsi="Arial" w:cs="Arial"/>
        </w:rPr>
        <w:t>- PENTRU BENZEN (C</w:t>
      </w:r>
      <w:r w:rsidRPr="00381642">
        <w:rPr>
          <w:rFonts w:ascii="Arial" w:hAnsi="Arial" w:cs="Arial"/>
          <w:vertAlign w:val="subscript"/>
        </w:rPr>
        <w:t>6</w:t>
      </w:r>
      <w:r w:rsidRPr="00381642">
        <w:rPr>
          <w:rFonts w:ascii="Arial" w:hAnsi="Arial" w:cs="Arial"/>
        </w:rPr>
        <w:t>H</w:t>
      </w:r>
      <w:r w:rsidRPr="00381642">
        <w:rPr>
          <w:rFonts w:ascii="Arial" w:hAnsi="Arial" w:cs="Arial"/>
          <w:vertAlign w:val="subscript"/>
        </w:rPr>
        <w:t>6</w:t>
      </w:r>
      <w:r w:rsidRPr="00381642">
        <w:rPr>
          <w:rFonts w:ascii="Arial" w:hAnsi="Arial" w:cs="Arial"/>
        </w:rPr>
        <w:t>).</w:t>
      </w:r>
    </w:p>
    <w:p w:rsidR="00872528" w:rsidRPr="008D5561" w:rsidRDefault="00872528" w:rsidP="003774FE">
      <w:pPr>
        <w:spacing w:after="0" w:line="240" w:lineRule="auto"/>
        <w:ind w:right="-483"/>
        <w:jc w:val="both"/>
        <w:rPr>
          <w:rFonts w:ascii="Arial" w:hAnsi="Arial" w:cs="Arial"/>
          <w:sz w:val="24"/>
          <w:szCs w:val="24"/>
        </w:rPr>
      </w:pPr>
      <w:r w:rsidRPr="008D5561">
        <w:rPr>
          <w:rFonts w:ascii="Arial" w:hAnsi="Arial" w:cs="Arial"/>
          <w:sz w:val="24"/>
          <w:szCs w:val="24"/>
        </w:rPr>
        <w:t>Efecte adverse asupra aerului se vor resimţi în timpul imp</w:t>
      </w:r>
      <w:r w:rsidR="003774FE">
        <w:rPr>
          <w:rFonts w:ascii="Arial" w:hAnsi="Arial" w:cs="Arial"/>
          <w:sz w:val="24"/>
          <w:szCs w:val="24"/>
        </w:rPr>
        <w:t>l</w:t>
      </w:r>
      <w:r w:rsidRPr="008D5561">
        <w:rPr>
          <w:rFonts w:ascii="Arial" w:hAnsi="Arial" w:cs="Arial"/>
          <w:sz w:val="24"/>
          <w:szCs w:val="24"/>
        </w:rPr>
        <w:t xml:space="preserve">ementării </w:t>
      </w:r>
      <w:r>
        <w:rPr>
          <w:rFonts w:ascii="Arial" w:hAnsi="Arial" w:cs="Arial"/>
          <w:sz w:val="24"/>
          <w:szCs w:val="24"/>
        </w:rPr>
        <w:t>proiectului</w:t>
      </w:r>
      <w:r w:rsidRPr="008D5561">
        <w:rPr>
          <w:rFonts w:ascii="Arial" w:hAnsi="Arial" w:cs="Arial"/>
          <w:sz w:val="24"/>
          <w:szCs w:val="24"/>
        </w:rPr>
        <w:t xml:space="preserve"> </w:t>
      </w:r>
      <w:r>
        <w:rPr>
          <w:rFonts w:ascii="Arial" w:hAnsi="Arial" w:cs="Arial"/>
          <w:sz w:val="24"/>
          <w:szCs w:val="24"/>
        </w:rPr>
        <w:t>privind exploatarea agregatelor minerale,</w:t>
      </w:r>
      <w:r w:rsidRPr="008D5561">
        <w:rPr>
          <w:rFonts w:ascii="Arial" w:hAnsi="Arial" w:cs="Arial"/>
          <w:sz w:val="24"/>
          <w:szCs w:val="24"/>
        </w:rPr>
        <w:t xml:space="preserve"> datorită utilajelor şi a mijloacelor de transport implicate, ce vor mării concentraţiile de pulberi şi gaze din zonele afectate lucrărilor. Aceste efecte vor fi de scurtă durată şi localizate în zonele fronturilor de lucru.</w:t>
      </w:r>
    </w:p>
    <w:p w:rsidR="00872528" w:rsidRPr="00226E74" w:rsidRDefault="00872528"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Masuri de reducerea emisiilor de gaze se refera la: </w:t>
      </w:r>
    </w:p>
    <w:p w:rsidR="00872528" w:rsidRPr="00226E74" w:rsidRDefault="00872528"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-mentinerea utilajelor si mijloacelor de transport in stare tehnica corespunzatoare; </w:t>
      </w:r>
    </w:p>
    <w:p w:rsidR="00872528" w:rsidRPr="00226E74" w:rsidRDefault="00872528"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-impunerea de restrictii de viteza pentru mijloacele de transport pe drumurile de acces; </w:t>
      </w:r>
    </w:p>
    <w:p w:rsidR="00872528" w:rsidRDefault="00872528"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-controlul periodic al gazelor de esapament si folosirea de utilaje cu motoare performante dotate cu sisteme Euro de retinere a poluantilor. </w:t>
      </w:r>
    </w:p>
    <w:p w:rsidR="00947FC1" w:rsidRDefault="00947FC1" w:rsidP="003774FE">
      <w:pPr>
        <w:tabs>
          <w:tab w:val="left" w:pos="0"/>
        </w:tabs>
        <w:spacing w:after="0" w:line="240" w:lineRule="auto"/>
        <w:ind w:right="-483"/>
        <w:jc w:val="both"/>
        <w:rPr>
          <w:rFonts w:ascii="Arial" w:hAnsi="Arial" w:cs="Arial"/>
          <w:sz w:val="24"/>
          <w:szCs w:val="24"/>
        </w:rPr>
      </w:pPr>
    </w:p>
    <w:p w:rsidR="00947FC1" w:rsidRPr="00226E74" w:rsidRDefault="00947FC1" w:rsidP="003774FE">
      <w:pPr>
        <w:tabs>
          <w:tab w:val="left" w:pos="0"/>
        </w:tabs>
        <w:spacing w:after="0" w:line="240" w:lineRule="auto"/>
        <w:ind w:right="-483"/>
        <w:jc w:val="both"/>
        <w:rPr>
          <w:rFonts w:ascii="Arial" w:hAnsi="Arial" w:cs="Arial"/>
          <w:sz w:val="24"/>
          <w:szCs w:val="24"/>
        </w:rPr>
      </w:pPr>
    </w:p>
    <w:p w:rsidR="00872528" w:rsidRPr="00226E74" w:rsidRDefault="00872528"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In perioada de functionare a amenajarii piscicole nu vor exista emisii in aer de pe suprafata amplasamentului. </w:t>
      </w:r>
    </w:p>
    <w:p w:rsidR="00872528" w:rsidRDefault="00872528" w:rsidP="003774FE">
      <w:pPr>
        <w:spacing w:after="0" w:line="240" w:lineRule="auto"/>
        <w:ind w:right="-483"/>
        <w:jc w:val="both"/>
        <w:rPr>
          <w:rFonts w:ascii="Arial" w:hAnsi="Arial" w:cs="Arial"/>
          <w:sz w:val="24"/>
          <w:szCs w:val="24"/>
        </w:rPr>
      </w:pPr>
    </w:p>
    <w:p w:rsidR="00BC3DD1" w:rsidRPr="00BC3DD1" w:rsidRDefault="00052755" w:rsidP="003774FE">
      <w:pPr>
        <w:tabs>
          <w:tab w:val="left" w:pos="0"/>
        </w:tabs>
        <w:spacing w:after="0" w:line="240" w:lineRule="auto"/>
        <w:ind w:right="-483"/>
        <w:jc w:val="both"/>
        <w:rPr>
          <w:rFonts w:ascii="Arial" w:hAnsi="Arial" w:cs="Arial"/>
          <w:b/>
          <w:sz w:val="24"/>
          <w:szCs w:val="24"/>
        </w:rPr>
      </w:pPr>
      <w:r w:rsidRPr="00BC3DD1">
        <w:rPr>
          <w:rFonts w:ascii="Arial" w:hAnsi="Arial" w:cs="Arial"/>
          <w:b/>
          <w:sz w:val="24"/>
          <w:szCs w:val="24"/>
        </w:rPr>
        <w:t>II.6.b. Zgomot şi vibraţii</w:t>
      </w:r>
    </w:p>
    <w:p w:rsidR="00BC3DD1" w:rsidRDefault="00BC3DD1" w:rsidP="003774FE">
      <w:pPr>
        <w:tabs>
          <w:tab w:val="left" w:pos="0"/>
        </w:tabs>
        <w:spacing w:after="0" w:line="240" w:lineRule="auto"/>
        <w:ind w:right="-483"/>
        <w:jc w:val="both"/>
        <w:rPr>
          <w:rFonts w:ascii="Arial" w:hAnsi="Arial" w:cs="Arial"/>
          <w:sz w:val="24"/>
          <w:szCs w:val="24"/>
        </w:rPr>
      </w:pPr>
    </w:p>
    <w:p w:rsidR="00BC3DD1" w:rsidRPr="00B140AB" w:rsidRDefault="00BC3DD1" w:rsidP="003774FE">
      <w:pPr>
        <w:tabs>
          <w:tab w:val="left" w:pos="0"/>
        </w:tabs>
        <w:spacing w:after="0" w:line="240" w:lineRule="auto"/>
        <w:ind w:right="-483"/>
        <w:jc w:val="both"/>
        <w:rPr>
          <w:rFonts w:ascii="Arial" w:hAnsi="Arial" w:cs="Arial"/>
          <w:sz w:val="24"/>
          <w:szCs w:val="24"/>
        </w:rPr>
      </w:pPr>
      <w:r w:rsidRPr="00B140AB">
        <w:rPr>
          <w:rFonts w:ascii="Arial" w:hAnsi="Arial" w:cs="Arial"/>
          <w:sz w:val="24"/>
          <w:szCs w:val="24"/>
        </w:rPr>
        <w:t>Surse de emisii sunt funcţionarea motoarelor utilajelor şi mijloacelor de transport</w:t>
      </w:r>
      <w:r>
        <w:rPr>
          <w:rFonts w:ascii="Arial" w:hAnsi="Arial" w:cs="Arial"/>
          <w:sz w:val="24"/>
          <w:szCs w:val="24"/>
        </w:rPr>
        <w:t xml:space="preserve"> </w:t>
      </w:r>
      <w:r w:rsidRPr="00B140AB">
        <w:rPr>
          <w:rFonts w:ascii="Arial" w:hAnsi="Arial" w:cs="Arial"/>
          <w:sz w:val="24"/>
          <w:szCs w:val="24"/>
        </w:rPr>
        <w:t>folosite. Nivelul de zgomot variază în funcţie de tipul şi intensitatea operaţiilor, tipul utilajelor în funcţiune, regim de lucru, suprapunerea numărului de surse şi dispunerea pe suprafaţa orizontală şi/sau verticală, prezenţa obstacolelor naturale sau artificiale cu rol de ecranare.</w:t>
      </w:r>
    </w:p>
    <w:p w:rsidR="00BC3DD1" w:rsidRPr="00B140AB" w:rsidRDefault="00BC3DD1" w:rsidP="003774FE">
      <w:pPr>
        <w:tabs>
          <w:tab w:val="left" w:pos="0"/>
        </w:tabs>
        <w:spacing w:after="0" w:line="240" w:lineRule="auto"/>
        <w:ind w:right="-483"/>
        <w:jc w:val="both"/>
        <w:rPr>
          <w:rFonts w:ascii="Arial" w:hAnsi="Arial" w:cs="Arial"/>
          <w:sz w:val="24"/>
          <w:szCs w:val="24"/>
        </w:rPr>
      </w:pPr>
      <w:r w:rsidRPr="00B140AB">
        <w:rPr>
          <w:rFonts w:ascii="Arial" w:hAnsi="Arial" w:cs="Arial"/>
          <w:sz w:val="24"/>
          <w:szCs w:val="24"/>
        </w:rPr>
        <w:t>Nivelul de zgomot la cel mai apropiat receptor, conform STAS 10009-88, este de 50 dB(A). În apropierea locuinţelor, nivelul echivalent continuu (Leq) măsurat la 3 m distanţă faţă de peretele exterior al locuinţei şi la 1,5 m înălţime faţă de sol nu trebuie să depăşească 50 dB(A) şi curba de zgomot de 45.</w:t>
      </w:r>
    </w:p>
    <w:p w:rsidR="00BC3DD1" w:rsidRPr="00B140AB" w:rsidRDefault="00BC3DD1" w:rsidP="003774FE">
      <w:pPr>
        <w:tabs>
          <w:tab w:val="left" w:pos="0"/>
        </w:tabs>
        <w:spacing w:after="0" w:line="240" w:lineRule="auto"/>
        <w:ind w:right="-483"/>
        <w:jc w:val="both"/>
        <w:rPr>
          <w:rFonts w:ascii="Arial" w:hAnsi="Arial" w:cs="Arial"/>
          <w:sz w:val="24"/>
          <w:szCs w:val="24"/>
        </w:rPr>
      </w:pPr>
      <w:r w:rsidRPr="00B140AB">
        <w:rPr>
          <w:rFonts w:ascii="Arial" w:hAnsi="Arial" w:cs="Arial"/>
          <w:sz w:val="24"/>
          <w:szCs w:val="24"/>
        </w:rPr>
        <w:t>Datorită distanţei mari până la zona locuită, intensitatea zgomotului produs de utilaje nu va depăşi valoarea de 50 dB (A) şi nu va polua fonic localităţile, emisiile de zgomot încadrându-se în limitele admise de STAS 10009/1998.</w:t>
      </w:r>
    </w:p>
    <w:p w:rsidR="00BC3DD1" w:rsidRPr="00B140AB" w:rsidRDefault="00BC3DD1" w:rsidP="003774FE">
      <w:pPr>
        <w:tabs>
          <w:tab w:val="left" w:pos="0"/>
        </w:tabs>
        <w:spacing w:after="0" w:line="240" w:lineRule="auto"/>
        <w:ind w:right="-483"/>
        <w:jc w:val="both"/>
        <w:rPr>
          <w:rFonts w:ascii="Arial" w:hAnsi="Arial" w:cs="Arial"/>
          <w:sz w:val="24"/>
          <w:szCs w:val="24"/>
        </w:rPr>
      </w:pPr>
      <w:r w:rsidRPr="00B140AB">
        <w:rPr>
          <w:rFonts w:ascii="Arial" w:hAnsi="Arial" w:cs="Arial"/>
          <w:sz w:val="24"/>
          <w:szCs w:val="24"/>
        </w:rPr>
        <w:t xml:space="preserve">Activitățile care se vor </w:t>
      </w:r>
      <w:r>
        <w:rPr>
          <w:rFonts w:ascii="Arial" w:hAnsi="Arial" w:cs="Arial"/>
          <w:sz w:val="24"/>
          <w:szCs w:val="24"/>
        </w:rPr>
        <w:t>desfășura pe perimetrul studiat</w:t>
      </w:r>
      <w:r w:rsidRPr="00B140AB">
        <w:rPr>
          <w:rFonts w:ascii="Arial" w:hAnsi="Arial" w:cs="Arial"/>
          <w:sz w:val="24"/>
          <w:szCs w:val="24"/>
        </w:rPr>
        <w:t>,</w:t>
      </w:r>
      <w:r>
        <w:rPr>
          <w:rFonts w:ascii="Arial" w:hAnsi="Arial" w:cs="Arial"/>
          <w:sz w:val="24"/>
          <w:szCs w:val="24"/>
        </w:rPr>
        <w:t xml:space="preserve"> </w:t>
      </w:r>
      <w:r w:rsidRPr="00B140AB">
        <w:rPr>
          <w:rFonts w:ascii="Arial" w:hAnsi="Arial" w:cs="Arial"/>
          <w:sz w:val="24"/>
          <w:szCs w:val="24"/>
        </w:rPr>
        <w:t>nu vor genera vibraţii care să determine un disconfort la nivelul zonei de locuit. Vibraţiile rezultate sunt cele produse de funcţionarea motoarelor.</w:t>
      </w:r>
    </w:p>
    <w:p w:rsidR="00BC3DD1" w:rsidRPr="00B140AB" w:rsidRDefault="00BC3DD1" w:rsidP="003774FE">
      <w:pPr>
        <w:tabs>
          <w:tab w:val="left" w:pos="0"/>
        </w:tabs>
        <w:spacing w:after="0" w:line="240" w:lineRule="auto"/>
        <w:ind w:right="-483"/>
        <w:jc w:val="both"/>
        <w:rPr>
          <w:rFonts w:ascii="Arial" w:hAnsi="Arial" w:cs="Arial"/>
          <w:sz w:val="24"/>
          <w:szCs w:val="24"/>
        </w:rPr>
      </w:pPr>
      <w:r w:rsidRPr="00B140AB">
        <w:rPr>
          <w:rFonts w:ascii="Arial" w:hAnsi="Arial" w:cs="Arial"/>
          <w:sz w:val="24"/>
          <w:szCs w:val="24"/>
        </w:rPr>
        <w:t>Datorită numărului redus de utilaje şi mijloace de transport folosite, se poate estima că, impactul zgomotului şi vibraţiilor asupra locuitorilor şi faunei din zonă va fi nesemnificativ.</w:t>
      </w:r>
    </w:p>
    <w:p w:rsidR="00BC3DD1" w:rsidRPr="00B140AB" w:rsidRDefault="00BC3DD1" w:rsidP="003774FE">
      <w:pPr>
        <w:tabs>
          <w:tab w:val="left" w:pos="0"/>
        </w:tabs>
        <w:spacing w:after="0" w:line="240" w:lineRule="auto"/>
        <w:ind w:right="-483"/>
        <w:jc w:val="both"/>
        <w:rPr>
          <w:rFonts w:ascii="Arial" w:hAnsi="Arial" w:cs="Arial"/>
          <w:sz w:val="24"/>
          <w:szCs w:val="24"/>
        </w:rPr>
      </w:pPr>
      <w:r w:rsidRPr="00B140AB">
        <w:rPr>
          <w:rFonts w:ascii="Arial" w:hAnsi="Arial" w:cs="Arial"/>
          <w:sz w:val="24"/>
          <w:szCs w:val="24"/>
        </w:rPr>
        <w:t>După finalizarea lucrărilor nu vor exista surse de zgomot și vibrații, nefiind necesare  amenajari sau dotari speciale pentru protectia ìmpotriva zgomotului sau a vibratiilor.</w:t>
      </w:r>
    </w:p>
    <w:p w:rsidR="00052755" w:rsidRPr="00543354" w:rsidRDefault="00052755" w:rsidP="003774FE">
      <w:pPr>
        <w:tabs>
          <w:tab w:val="left" w:pos="0"/>
        </w:tabs>
        <w:spacing w:after="0" w:line="240" w:lineRule="auto"/>
        <w:ind w:right="-483"/>
        <w:jc w:val="both"/>
        <w:rPr>
          <w:rFonts w:ascii="Arial" w:hAnsi="Arial" w:cs="Arial"/>
          <w:sz w:val="24"/>
          <w:szCs w:val="24"/>
        </w:rPr>
      </w:pPr>
      <w:r w:rsidRPr="00543354">
        <w:rPr>
          <w:rFonts w:ascii="Arial" w:hAnsi="Arial" w:cs="Arial"/>
          <w:sz w:val="24"/>
          <w:szCs w:val="24"/>
        </w:rPr>
        <w:t xml:space="preserve"> </w:t>
      </w:r>
    </w:p>
    <w:p w:rsidR="00052755" w:rsidRPr="00BC3DD1" w:rsidRDefault="00052755" w:rsidP="003774FE">
      <w:pPr>
        <w:tabs>
          <w:tab w:val="left" w:pos="0"/>
        </w:tabs>
        <w:spacing w:after="0" w:line="240" w:lineRule="auto"/>
        <w:ind w:right="-483"/>
        <w:jc w:val="both"/>
        <w:rPr>
          <w:rFonts w:ascii="Arial" w:hAnsi="Arial" w:cs="Arial"/>
          <w:b/>
          <w:sz w:val="24"/>
          <w:szCs w:val="24"/>
        </w:rPr>
      </w:pPr>
      <w:r w:rsidRPr="00BC3DD1">
        <w:rPr>
          <w:rFonts w:ascii="Arial" w:hAnsi="Arial" w:cs="Arial"/>
          <w:b/>
          <w:sz w:val="24"/>
          <w:szCs w:val="24"/>
        </w:rPr>
        <w:t xml:space="preserve">II.6.c. Caracteristicile factorului de mediu sol </w:t>
      </w:r>
      <w:r w:rsidR="009C07EB">
        <w:rPr>
          <w:rFonts w:ascii="Arial" w:hAnsi="Arial" w:cs="Arial"/>
          <w:b/>
          <w:sz w:val="24"/>
          <w:szCs w:val="24"/>
        </w:rPr>
        <w:t>- subsol</w:t>
      </w:r>
    </w:p>
    <w:p w:rsidR="00BC3DD1" w:rsidRDefault="00BC3DD1" w:rsidP="003774FE">
      <w:pPr>
        <w:tabs>
          <w:tab w:val="left" w:pos="0"/>
        </w:tabs>
        <w:spacing w:after="0" w:line="240" w:lineRule="auto"/>
        <w:ind w:right="-483"/>
        <w:jc w:val="both"/>
        <w:rPr>
          <w:rFonts w:ascii="Arial" w:hAnsi="Arial" w:cs="Arial"/>
          <w:sz w:val="24"/>
          <w:szCs w:val="24"/>
        </w:rPr>
      </w:pPr>
    </w:p>
    <w:p w:rsidR="00BC3DD1" w:rsidRPr="001E1B01" w:rsidRDefault="009C07EB" w:rsidP="001E1B01">
      <w:pPr>
        <w:tabs>
          <w:tab w:val="left" w:pos="0"/>
        </w:tabs>
        <w:spacing w:after="0" w:line="240" w:lineRule="auto"/>
        <w:ind w:right="-483"/>
        <w:jc w:val="both"/>
        <w:rPr>
          <w:rFonts w:ascii="Arial" w:hAnsi="Arial" w:cs="Arial"/>
          <w:sz w:val="24"/>
          <w:szCs w:val="24"/>
        </w:rPr>
      </w:pPr>
      <w:r>
        <w:rPr>
          <w:rFonts w:ascii="Arial" w:hAnsi="Arial" w:cs="Arial"/>
          <w:sz w:val="24"/>
          <w:szCs w:val="24"/>
        </w:rPr>
        <w:t>Terenul destinat pentru exploatarea agregatelor minerale este încadrat conform Certificatului de Urbanism nr. 222 din 05.12.2016</w:t>
      </w:r>
      <w:r w:rsidR="001E1B01">
        <w:rPr>
          <w:rFonts w:ascii="Arial" w:hAnsi="Arial" w:cs="Arial"/>
          <w:sz w:val="24"/>
          <w:szCs w:val="24"/>
        </w:rPr>
        <w:t>,</w:t>
      </w:r>
      <w:r>
        <w:rPr>
          <w:rFonts w:ascii="Arial" w:hAnsi="Arial" w:cs="Arial"/>
          <w:sz w:val="24"/>
          <w:szCs w:val="24"/>
        </w:rPr>
        <w:t xml:space="preserve"> emis de Consiliul Județean Dâmbovița, în categoria de folosință – arabil.</w:t>
      </w:r>
      <w:r w:rsidR="00947FC1" w:rsidRPr="00947FC1">
        <w:rPr>
          <w:rFonts w:ascii="Times New Roman" w:hAnsi="Times New Roman"/>
          <w:sz w:val="24"/>
          <w:szCs w:val="24"/>
        </w:rPr>
        <w:t xml:space="preserve"> </w:t>
      </w:r>
      <w:r w:rsidR="00947FC1" w:rsidRPr="001E1B01">
        <w:rPr>
          <w:rFonts w:ascii="Arial" w:hAnsi="Arial" w:cs="Arial"/>
          <w:sz w:val="24"/>
          <w:szCs w:val="24"/>
        </w:rPr>
        <w:t>Suprafeta de teren este slab productiv, neutilizabil în alt scop,</w:t>
      </w:r>
      <w:r w:rsidR="00947FC1">
        <w:rPr>
          <w:rFonts w:ascii="Times New Roman" w:hAnsi="Times New Roman"/>
          <w:sz w:val="24"/>
          <w:szCs w:val="24"/>
        </w:rPr>
        <w:t xml:space="preserve"> </w:t>
      </w:r>
      <w:r w:rsidR="00947FC1" w:rsidRPr="001E1B01">
        <w:rPr>
          <w:rFonts w:ascii="Arial" w:hAnsi="Arial" w:cs="Arial"/>
          <w:sz w:val="24"/>
          <w:szCs w:val="24"/>
        </w:rPr>
        <w:t>de menționat ca - pe această suprafață, zacamantul este deschis, fiind executate lucrari de exploatare si în perioada anterioara.</w:t>
      </w:r>
    </w:p>
    <w:p w:rsidR="00AC0F9D" w:rsidRPr="001E1B01" w:rsidRDefault="00947FC1" w:rsidP="001E1B01">
      <w:pPr>
        <w:spacing w:after="0" w:line="240" w:lineRule="auto"/>
        <w:ind w:right="-483"/>
        <w:jc w:val="both"/>
        <w:rPr>
          <w:rFonts w:ascii="Arial" w:hAnsi="Arial" w:cs="Arial"/>
          <w:sz w:val="24"/>
          <w:szCs w:val="24"/>
          <w:lang w:val="it-IT"/>
        </w:rPr>
      </w:pPr>
      <w:r w:rsidRPr="001E1B01">
        <w:rPr>
          <w:rFonts w:ascii="Arial" w:hAnsi="Arial" w:cs="Arial"/>
          <w:color w:val="000000"/>
          <w:sz w:val="24"/>
          <w:szCs w:val="24"/>
          <w:lang w:val="it-IT"/>
        </w:rPr>
        <w:t>D</w:t>
      </w:r>
      <w:r w:rsidRPr="001E1B01">
        <w:rPr>
          <w:rFonts w:ascii="Arial" w:hAnsi="Arial" w:cs="Arial"/>
          <w:sz w:val="24"/>
          <w:szCs w:val="24"/>
          <w:lang w:val="it-IT"/>
        </w:rPr>
        <w:t>in punct de vedere litologic zacamantul se prezinta astfel:</w:t>
      </w:r>
    </w:p>
    <w:p w:rsidR="00AC0F9D" w:rsidRPr="001E1B01" w:rsidRDefault="00AC0F9D" w:rsidP="001E1B01">
      <w:pPr>
        <w:spacing w:after="0" w:line="240" w:lineRule="auto"/>
        <w:ind w:right="-483"/>
        <w:jc w:val="both"/>
        <w:rPr>
          <w:rFonts w:ascii="Arial" w:hAnsi="Arial" w:cs="Arial"/>
          <w:sz w:val="24"/>
          <w:szCs w:val="24"/>
          <w:lang w:val="it-IT"/>
        </w:rPr>
      </w:pPr>
      <w:r w:rsidRPr="001E1B01">
        <w:rPr>
          <w:rFonts w:ascii="Arial" w:hAnsi="Arial" w:cs="Arial"/>
          <w:sz w:val="24"/>
          <w:szCs w:val="24"/>
          <w:lang w:val="it-IT"/>
        </w:rPr>
        <w:t xml:space="preserve">- </w:t>
      </w:r>
      <w:r w:rsidR="00947FC1" w:rsidRPr="001E1B01">
        <w:rPr>
          <w:rFonts w:ascii="Arial" w:hAnsi="Arial" w:cs="Arial"/>
          <w:sz w:val="24"/>
          <w:szCs w:val="24"/>
          <w:lang w:val="it-IT"/>
        </w:rPr>
        <w:t>strat de sol vegetal si nisip fin argi</w:t>
      </w:r>
      <w:r w:rsidRPr="001E1B01">
        <w:rPr>
          <w:rFonts w:ascii="Arial" w:hAnsi="Arial" w:cs="Arial"/>
          <w:sz w:val="24"/>
          <w:szCs w:val="24"/>
          <w:lang w:val="it-IT"/>
        </w:rPr>
        <w:t>los (coperta) in grosime de circa</w:t>
      </w:r>
      <w:r w:rsidR="00947FC1" w:rsidRPr="001E1B01">
        <w:rPr>
          <w:rFonts w:ascii="Arial" w:hAnsi="Arial" w:cs="Arial"/>
          <w:sz w:val="24"/>
          <w:szCs w:val="24"/>
          <w:lang w:val="it-IT"/>
        </w:rPr>
        <w:t xml:space="preserve"> 1.00</w:t>
      </w:r>
      <w:r w:rsidRPr="001E1B01">
        <w:rPr>
          <w:rFonts w:ascii="Arial" w:hAnsi="Arial" w:cs="Arial"/>
          <w:sz w:val="24"/>
          <w:szCs w:val="24"/>
          <w:lang w:val="it-IT"/>
        </w:rPr>
        <w:t xml:space="preserve"> </w:t>
      </w:r>
      <w:r w:rsidR="00947FC1" w:rsidRPr="001E1B01">
        <w:rPr>
          <w:rFonts w:ascii="Arial" w:hAnsi="Arial" w:cs="Arial"/>
          <w:sz w:val="24"/>
          <w:szCs w:val="24"/>
          <w:lang w:val="it-IT"/>
        </w:rPr>
        <w:t>m</w:t>
      </w:r>
      <w:r w:rsidRPr="001E1B01">
        <w:rPr>
          <w:rFonts w:ascii="Arial" w:hAnsi="Arial" w:cs="Arial"/>
          <w:sz w:val="24"/>
          <w:szCs w:val="24"/>
          <w:lang w:val="it-IT"/>
        </w:rPr>
        <w:t>;</w:t>
      </w:r>
    </w:p>
    <w:p w:rsidR="00AC0F9D" w:rsidRPr="001E1B01" w:rsidRDefault="00AC0F9D" w:rsidP="001E1B01">
      <w:pPr>
        <w:spacing w:after="0" w:line="240" w:lineRule="auto"/>
        <w:ind w:right="-483"/>
        <w:jc w:val="both"/>
        <w:rPr>
          <w:rFonts w:ascii="Arial" w:hAnsi="Arial" w:cs="Arial"/>
          <w:sz w:val="24"/>
          <w:szCs w:val="24"/>
          <w:lang w:val="it-IT"/>
        </w:rPr>
      </w:pPr>
      <w:r w:rsidRPr="001E1B01">
        <w:rPr>
          <w:rFonts w:ascii="Arial" w:hAnsi="Arial" w:cs="Arial"/>
          <w:sz w:val="24"/>
          <w:szCs w:val="24"/>
          <w:lang w:val="it-IT"/>
        </w:rPr>
        <w:t xml:space="preserve">- </w:t>
      </w:r>
      <w:r w:rsidR="00947FC1" w:rsidRPr="001E1B01">
        <w:rPr>
          <w:rFonts w:ascii="Arial" w:hAnsi="Arial" w:cs="Arial"/>
          <w:sz w:val="24"/>
          <w:szCs w:val="24"/>
          <w:lang w:val="it-IT"/>
        </w:rPr>
        <w:t>o acumulare de nisip si petris cu grosime de c</w:t>
      </w:r>
      <w:r w:rsidRPr="001E1B01">
        <w:rPr>
          <w:rFonts w:ascii="Arial" w:hAnsi="Arial" w:cs="Arial"/>
          <w:sz w:val="24"/>
          <w:szCs w:val="24"/>
          <w:lang w:val="it-IT"/>
        </w:rPr>
        <w:t>irca</w:t>
      </w:r>
      <w:r w:rsidR="00947FC1" w:rsidRPr="001E1B01">
        <w:rPr>
          <w:rFonts w:ascii="Arial" w:hAnsi="Arial" w:cs="Arial"/>
          <w:sz w:val="24"/>
          <w:szCs w:val="24"/>
          <w:lang w:val="it-IT"/>
        </w:rPr>
        <w:t xml:space="preserve"> 5.60 m;</w:t>
      </w:r>
    </w:p>
    <w:p w:rsidR="00AC0F9D" w:rsidRPr="001E1B01" w:rsidRDefault="00AC0F9D" w:rsidP="001E1B01">
      <w:pPr>
        <w:spacing w:after="0" w:line="240" w:lineRule="auto"/>
        <w:ind w:right="-483"/>
        <w:jc w:val="both"/>
        <w:rPr>
          <w:rFonts w:ascii="Arial" w:hAnsi="Arial" w:cs="Arial"/>
          <w:sz w:val="24"/>
          <w:szCs w:val="24"/>
          <w:lang w:val="it-IT"/>
        </w:rPr>
      </w:pPr>
      <w:r w:rsidRPr="001E1B01">
        <w:rPr>
          <w:rFonts w:ascii="Arial" w:hAnsi="Arial" w:cs="Arial"/>
          <w:sz w:val="24"/>
          <w:szCs w:val="24"/>
          <w:lang w:val="it-IT"/>
        </w:rPr>
        <w:t xml:space="preserve">- </w:t>
      </w:r>
      <w:r w:rsidR="00947FC1" w:rsidRPr="001E1B01">
        <w:rPr>
          <w:rFonts w:ascii="Arial" w:hAnsi="Arial" w:cs="Arial"/>
          <w:sz w:val="24"/>
          <w:szCs w:val="24"/>
          <w:lang w:val="it-IT"/>
        </w:rPr>
        <w:t xml:space="preserve">roca de baza reprezentata de o argila compactata, plastica. </w:t>
      </w:r>
    </w:p>
    <w:p w:rsidR="00947FC1" w:rsidRPr="001E1B01" w:rsidRDefault="00947FC1" w:rsidP="001E1B01">
      <w:pPr>
        <w:spacing w:after="0" w:line="240" w:lineRule="auto"/>
        <w:ind w:right="-483"/>
        <w:jc w:val="both"/>
        <w:rPr>
          <w:rFonts w:ascii="Arial" w:hAnsi="Arial" w:cs="Arial"/>
          <w:sz w:val="24"/>
          <w:szCs w:val="24"/>
          <w:lang w:val="it-IT"/>
        </w:rPr>
      </w:pPr>
      <w:r w:rsidRPr="001E1B01">
        <w:rPr>
          <w:rFonts w:ascii="Arial" w:hAnsi="Arial" w:cs="Arial"/>
          <w:sz w:val="24"/>
          <w:szCs w:val="24"/>
          <w:lang w:val="it-IT"/>
        </w:rPr>
        <w:t>Nivelul hidrostatic mediu este situat la cota  172.60 mdMN.</w:t>
      </w:r>
    </w:p>
    <w:p w:rsidR="009C07EB" w:rsidRPr="001E1B01" w:rsidRDefault="00AC0F9D" w:rsidP="001E1B01">
      <w:pPr>
        <w:tabs>
          <w:tab w:val="left" w:pos="0"/>
        </w:tabs>
        <w:spacing w:after="0" w:line="240" w:lineRule="auto"/>
        <w:ind w:right="-483"/>
        <w:jc w:val="both"/>
        <w:rPr>
          <w:rFonts w:ascii="Arial" w:hAnsi="Arial" w:cs="Arial"/>
          <w:sz w:val="24"/>
          <w:szCs w:val="24"/>
        </w:rPr>
      </w:pPr>
      <w:r w:rsidRPr="001E1B01">
        <w:rPr>
          <w:rFonts w:ascii="Arial" w:hAnsi="Arial" w:cs="Arial"/>
          <w:sz w:val="24"/>
          <w:szCs w:val="24"/>
        </w:rPr>
        <w:t>Se prevede descopertarea unui volum de 2294 mc masa miniera sterila.</w:t>
      </w:r>
    </w:p>
    <w:p w:rsidR="00AC0F9D" w:rsidRPr="001E1B01" w:rsidRDefault="00AC0F9D" w:rsidP="001E1B01">
      <w:pPr>
        <w:spacing w:after="0" w:line="240" w:lineRule="auto"/>
        <w:ind w:right="-483"/>
        <w:jc w:val="both"/>
        <w:rPr>
          <w:rFonts w:ascii="Arial" w:hAnsi="Arial" w:cs="Arial"/>
          <w:sz w:val="24"/>
          <w:lang w:val="fr-FR"/>
        </w:rPr>
      </w:pPr>
      <w:r w:rsidRPr="001E1B01">
        <w:rPr>
          <w:rFonts w:ascii="Arial" w:hAnsi="Arial" w:cs="Arial"/>
          <w:sz w:val="24"/>
          <w:lang w:val="fr-FR"/>
        </w:rPr>
        <w:t>Activităţile întreprinse la funcţionarea obiectivului, ce sunt susceptibile de a afecta solul și subsolul sunt:</w:t>
      </w:r>
    </w:p>
    <w:p w:rsidR="00AC0F9D" w:rsidRPr="001E1B01" w:rsidRDefault="00AC0F9D" w:rsidP="001E1B01">
      <w:pPr>
        <w:spacing w:after="0" w:line="240" w:lineRule="auto"/>
        <w:ind w:right="-483"/>
        <w:jc w:val="both"/>
        <w:rPr>
          <w:rFonts w:ascii="Arial" w:hAnsi="Arial" w:cs="Arial"/>
          <w:sz w:val="24"/>
          <w:lang w:val="fr-FR"/>
        </w:rPr>
      </w:pPr>
      <w:r w:rsidRPr="001E1B01">
        <w:rPr>
          <w:rFonts w:ascii="Arial" w:hAnsi="Arial" w:cs="Arial"/>
          <w:sz w:val="24"/>
          <w:lang w:val="fr-FR"/>
        </w:rPr>
        <w:t xml:space="preserve">- </w:t>
      </w:r>
      <w:r w:rsidRPr="001E1B01">
        <w:rPr>
          <w:rFonts w:ascii="Arial" w:hAnsi="Arial" w:cs="Arial"/>
          <w:sz w:val="24"/>
          <w:lang w:val="nl-NL"/>
        </w:rPr>
        <w:t>extracţia materialului clastic rulat din zona de extracţie;</w:t>
      </w:r>
    </w:p>
    <w:p w:rsidR="00AC0F9D" w:rsidRPr="001E1B01" w:rsidRDefault="00AC0F9D" w:rsidP="001E1B01">
      <w:pPr>
        <w:spacing w:after="0" w:line="240" w:lineRule="auto"/>
        <w:ind w:right="-483"/>
        <w:jc w:val="both"/>
        <w:rPr>
          <w:rFonts w:ascii="Arial" w:hAnsi="Arial" w:cs="Arial"/>
          <w:sz w:val="24"/>
          <w:lang w:val="nl-NL"/>
        </w:rPr>
      </w:pPr>
      <w:r w:rsidRPr="001E1B01">
        <w:rPr>
          <w:rFonts w:ascii="Arial" w:hAnsi="Arial" w:cs="Arial"/>
          <w:sz w:val="24"/>
          <w:lang w:val="fr-FR"/>
        </w:rPr>
        <w:t xml:space="preserve">-  </w:t>
      </w:r>
      <w:r w:rsidRPr="001E1B01">
        <w:rPr>
          <w:rFonts w:ascii="Arial" w:hAnsi="Arial" w:cs="Arial"/>
          <w:sz w:val="24"/>
          <w:lang w:val="nl-NL"/>
        </w:rPr>
        <w:t>transportul materialului extras;</w:t>
      </w:r>
    </w:p>
    <w:p w:rsidR="00AC0F9D" w:rsidRPr="001E1B01" w:rsidRDefault="00AC0F9D" w:rsidP="001E1B01">
      <w:pPr>
        <w:spacing w:after="0" w:line="240" w:lineRule="auto"/>
        <w:ind w:right="-483"/>
        <w:jc w:val="both"/>
        <w:rPr>
          <w:rFonts w:ascii="Arial" w:hAnsi="Arial" w:cs="Arial"/>
          <w:sz w:val="24"/>
          <w:lang w:val="fr-FR"/>
        </w:rPr>
      </w:pPr>
      <w:r w:rsidRPr="001E1B01">
        <w:rPr>
          <w:rFonts w:ascii="Arial" w:hAnsi="Arial" w:cs="Arial"/>
          <w:sz w:val="24"/>
          <w:lang w:val="nl-NL"/>
        </w:rPr>
        <w:t>- depozitarea gunoiului menajer;</w:t>
      </w:r>
    </w:p>
    <w:p w:rsidR="00AC0F9D" w:rsidRPr="001E1B01" w:rsidRDefault="00AC0F9D" w:rsidP="001E1B01">
      <w:pPr>
        <w:spacing w:after="0" w:line="240" w:lineRule="auto"/>
        <w:ind w:right="-483"/>
        <w:jc w:val="both"/>
        <w:rPr>
          <w:rFonts w:ascii="Arial" w:hAnsi="Arial" w:cs="Arial"/>
          <w:sz w:val="24"/>
          <w:lang w:val="fr-FR"/>
        </w:rPr>
      </w:pPr>
      <w:r w:rsidRPr="001E1B01">
        <w:rPr>
          <w:rFonts w:ascii="Arial" w:hAnsi="Arial" w:cs="Arial"/>
          <w:sz w:val="24"/>
          <w:lang w:val="fr-FR"/>
        </w:rPr>
        <w:t xml:space="preserve">- </w:t>
      </w:r>
      <w:r w:rsidRPr="001E1B01">
        <w:rPr>
          <w:rFonts w:ascii="Arial" w:hAnsi="Arial" w:cs="Arial"/>
          <w:sz w:val="24"/>
          <w:lang w:val="nl-NL"/>
        </w:rPr>
        <w:t>pierderi accidentale de produse petroliere la  funcţionarea utilajelor sau în timpul depanarii acestora.</w:t>
      </w:r>
    </w:p>
    <w:p w:rsidR="009C07EB" w:rsidRPr="001E1B01" w:rsidRDefault="00AC0F9D" w:rsidP="001E1B01">
      <w:pPr>
        <w:tabs>
          <w:tab w:val="left" w:pos="0"/>
        </w:tabs>
        <w:spacing w:after="0" w:line="240" w:lineRule="auto"/>
        <w:ind w:right="-483"/>
        <w:jc w:val="both"/>
        <w:rPr>
          <w:rFonts w:ascii="Arial" w:hAnsi="Arial" w:cs="Arial"/>
          <w:sz w:val="24"/>
          <w:szCs w:val="24"/>
        </w:rPr>
      </w:pPr>
      <w:r w:rsidRPr="001E1B01">
        <w:rPr>
          <w:rFonts w:ascii="Arial" w:hAnsi="Arial" w:cs="Arial"/>
          <w:sz w:val="24"/>
          <w:szCs w:val="24"/>
          <w:lang w:val="fr-FR"/>
        </w:rPr>
        <w:t>Impactul asupra solului și subsolului este negativ, dar se încadrează în limite acceptate.</w:t>
      </w:r>
    </w:p>
    <w:p w:rsidR="00AC0F9D" w:rsidRPr="001E1B01" w:rsidRDefault="00AC0F9D" w:rsidP="001E1B01">
      <w:pPr>
        <w:spacing w:after="0" w:line="240" w:lineRule="auto"/>
        <w:ind w:right="-483"/>
        <w:jc w:val="both"/>
        <w:rPr>
          <w:rFonts w:ascii="Arial" w:hAnsi="Arial" w:cs="Arial"/>
          <w:sz w:val="24"/>
          <w:lang w:val="fr-FR"/>
        </w:rPr>
      </w:pPr>
      <w:r w:rsidRPr="001E1B01">
        <w:rPr>
          <w:rFonts w:ascii="Arial" w:hAnsi="Arial" w:cs="Arial"/>
          <w:sz w:val="24"/>
          <w:lang w:val="fr-FR"/>
        </w:rPr>
        <w:t xml:space="preserve">Pentru protectia factorilor de mediu se </w:t>
      </w:r>
      <w:r w:rsidR="001E1B01" w:rsidRPr="001E1B01">
        <w:rPr>
          <w:rFonts w:ascii="Arial" w:hAnsi="Arial" w:cs="Arial"/>
          <w:sz w:val="24"/>
          <w:lang w:val="fr-FR"/>
        </w:rPr>
        <w:t>stabilesc</w:t>
      </w:r>
      <w:r w:rsidRPr="001E1B01">
        <w:rPr>
          <w:rFonts w:ascii="Arial" w:hAnsi="Arial" w:cs="Arial"/>
          <w:sz w:val="24"/>
          <w:lang w:val="fr-FR"/>
        </w:rPr>
        <w:t xml:space="preserve"> urmatoarele obligatii ale </w:t>
      </w:r>
      <w:r w:rsidR="001E1B01" w:rsidRPr="001E1B01">
        <w:rPr>
          <w:rFonts w:ascii="Arial" w:hAnsi="Arial" w:cs="Arial"/>
          <w:sz w:val="24"/>
          <w:lang w:val="fr-FR"/>
        </w:rPr>
        <w:t>beneficiarului</w:t>
      </w:r>
      <w:r w:rsidRPr="001E1B01">
        <w:rPr>
          <w:rFonts w:ascii="Arial" w:hAnsi="Arial" w:cs="Arial"/>
          <w:sz w:val="24"/>
          <w:lang w:val="fr-FR"/>
        </w:rPr>
        <w:t> :</w:t>
      </w:r>
    </w:p>
    <w:p w:rsidR="00077B1D" w:rsidRDefault="00077B1D" w:rsidP="001E1B01">
      <w:pPr>
        <w:spacing w:after="0" w:line="240" w:lineRule="auto"/>
        <w:ind w:right="-483"/>
        <w:jc w:val="both"/>
        <w:rPr>
          <w:rFonts w:ascii="Arial" w:hAnsi="Arial" w:cs="Arial"/>
          <w:sz w:val="24"/>
          <w:lang w:val="fr-FR"/>
        </w:rPr>
      </w:pPr>
    </w:p>
    <w:p w:rsidR="00077B1D" w:rsidRDefault="00077B1D" w:rsidP="001E1B01">
      <w:pPr>
        <w:spacing w:after="0" w:line="240" w:lineRule="auto"/>
        <w:ind w:right="-483"/>
        <w:jc w:val="both"/>
        <w:rPr>
          <w:rFonts w:ascii="Arial" w:hAnsi="Arial" w:cs="Arial"/>
          <w:sz w:val="24"/>
          <w:lang w:val="fr-FR"/>
        </w:rPr>
      </w:pPr>
    </w:p>
    <w:p w:rsidR="00AC0F9D" w:rsidRPr="001E1B01" w:rsidRDefault="00AC0F9D" w:rsidP="001E1B01">
      <w:pPr>
        <w:spacing w:after="0" w:line="240" w:lineRule="auto"/>
        <w:ind w:right="-483"/>
        <w:jc w:val="both"/>
        <w:rPr>
          <w:rFonts w:ascii="Arial" w:hAnsi="Arial" w:cs="Arial"/>
          <w:sz w:val="24"/>
          <w:lang w:val="fr-FR"/>
        </w:rPr>
      </w:pPr>
      <w:r w:rsidRPr="001E1B01">
        <w:rPr>
          <w:rFonts w:ascii="Arial" w:hAnsi="Arial" w:cs="Arial"/>
          <w:sz w:val="24"/>
          <w:lang w:val="fr-FR"/>
        </w:rPr>
        <w:t>- sa nu arunce si sa nu depoziteze in zona exploatata, deseuri de orice fel, subansamble si materiale refolosibile provenite de la utilaje sau alte substante periculoase;</w:t>
      </w:r>
    </w:p>
    <w:p w:rsidR="00AC0F9D" w:rsidRPr="001E1B01" w:rsidRDefault="00AC0F9D" w:rsidP="001E1B01">
      <w:pPr>
        <w:spacing w:after="0" w:line="240" w:lineRule="auto"/>
        <w:ind w:right="-483"/>
        <w:jc w:val="both"/>
        <w:rPr>
          <w:rFonts w:ascii="Arial" w:hAnsi="Arial" w:cs="Arial"/>
          <w:sz w:val="24"/>
          <w:lang w:val="fr-FR"/>
        </w:rPr>
      </w:pPr>
      <w:r w:rsidRPr="001E1B01">
        <w:rPr>
          <w:rFonts w:ascii="Arial" w:hAnsi="Arial" w:cs="Arial"/>
          <w:sz w:val="24"/>
          <w:lang w:val="fr-FR"/>
        </w:rPr>
        <w:t>- sa nu se spele în apele naturale autovehiculele, utilajele si ambalajele care au în continut uleiuri, combustibili  lichizi, lubrifianti, etc.</w:t>
      </w:r>
      <w:r w:rsidR="001E1B01">
        <w:rPr>
          <w:rFonts w:ascii="Arial" w:hAnsi="Arial" w:cs="Arial"/>
          <w:sz w:val="24"/>
          <w:lang w:val="fr-FR"/>
        </w:rPr>
        <w:t>.</w:t>
      </w:r>
    </w:p>
    <w:p w:rsidR="009C07EB" w:rsidRPr="001E1B01" w:rsidRDefault="001E1B01" w:rsidP="001E1B01">
      <w:pPr>
        <w:tabs>
          <w:tab w:val="left" w:pos="0"/>
        </w:tabs>
        <w:spacing w:after="0" w:line="240" w:lineRule="auto"/>
        <w:ind w:right="-483"/>
        <w:jc w:val="both"/>
        <w:rPr>
          <w:rFonts w:ascii="Arial" w:hAnsi="Arial" w:cs="Arial"/>
          <w:sz w:val="24"/>
          <w:szCs w:val="24"/>
        </w:rPr>
      </w:pPr>
      <w:r w:rsidRPr="001E1B01">
        <w:rPr>
          <w:rFonts w:ascii="Arial" w:eastAsia="ArialMT" w:hAnsi="Arial" w:cs="Arial"/>
          <w:sz w:val="24"/>
          <w:szCs w:val="24"/>
        </w:rPr>
        <w:t xml:space="preserve">Perimetrul </w:t>
      </w:r>
      <w:r w:rsidRPr="001E1B01">
        <w:rPr>
          <w:rFonts w:ascii="Arial" w:hAnsi="Arial" w:cs="Arial"/>
          <w:sz w:val="24"/>
          <w:szCs w:val="24"/>
        </w:rPr>
        <w:t>bazinului piscicol</w:t>
      </w:r>
      <w:r w:rsidRPr="001E1B01">
        <w:rPr>
          <w:rFonts w:ascii="Arial" w:eastAsia="ArialMT" w:hAnsi="Arial" w:cs="Arial"/>
          <w:sz w:val="24"/>
          <w:szCs w:val="24"/>
        </w:rPr>
        <w:t xml:space="preserve"> va fi amenajat cu spaţii verzi, respectiv un aliniament de arbori de salcie, taluzurile şi celelalte zone neocupate cu luciu de apă vor fi înierbate şi întreţinute ca spaţiu verde.</w:t>
      </w:r>
    </w:p>
    <w:p w:rsidR="009C07EB" w:rsidRDefault="009C07EB" w:rsidP="003774FE">
      <w:pPr>
        <w:tabs>
          <w:tab w:val="left" w:pos="0"/>
        </w:tabs>
        <w:spacing w:after="0" w:line="240" w:lineRule="auto"/>
        <w:ind w:right="-483"/>
        <w:jc w:val="both"/>
        <w:rPr>
          <w:rFonts w:ascii="Arial" w:hAnsi="Arial" w:cs="Arial"/>
          <w:sz w:val="24"/>
          <w:szCs w:val="24"/>
        </w:rPr>
      </w:pPr>
    </w:p>
    <w:p w:rsidR="00052755" w:rsidRDefault="00052755" w:rsidP="003774FE">
      <w:pPr>
        <w:tabs>
          <w:tab w:val="left" w:pos="0"/>
        </w:tabs>
        <w:spacing w:after="0" w:line="240" w:lineRule="auto"/>
        <w:ind w:right="-483"/>
        <w:jc w:val="both"/>
        <w:rPr>
          <w:rFonts w:ascii="Arial" w:hAnsi="Arial" w:cs="Arial"/>
          <w:b/>
          <w:sz w:val="24"/>
          <w:szCs w:val="24"/>
        </w:rPr>
      </w:pPr>
      <w:r w:rsidRPr="002523A8">
        <w:rPr>
          <w:rFonts w:ascii="Arial" w:hAnsi="Arial" w:cs="Arial"/>
          <w:b/>
          <w:sz w:val="24"/>
          <w:szCs w:val="24"/>
        </w:rPr>
        <w:t xml:space="preserve">II.6.d. Caracteristici ale factorului de mediu apa </w:t>
      </w:r>
    </w:p>
    <w:p w:rsidR="002523A8" w:rsidRDefault="002523A8" w:rsidP="003774FE">
      <w:pPr>
        <w:tabs>
          <w:tab w:val="left" w:pos="0"/>
        </w:tabs>
        <w:spacing w:after="0" w:line="240" w:lineRule="auto"/>
        <w:ind w:right="-483"/>
        <w:jc w:val="both"/>
        <w:rPr>
          <w:rFonts w:ascii="Arial" w:hAnsi="Arial" w:cs="Arial"/>
          <w:b/>
          <w:sz w:val="24"/>
          <w:szCs w:val="24"/>
        </w:rPr>
      </w:pPr>
    </w:p>
    <w:p w:rsidR="00212A2F" w:rsidRPr="00212A2F" w:rsidRDefault="00212A2F" w:rsidP="00212A2F">
      <w:pPr>
        <w:tabs>
          <w:tab w:val="left" w:pos="709"/>
        </w:tabs>
        <w:spacing w:after="0" w:line="240" w:lineRule="auto"/>
        <w:ind w:right="-472"/>
        <w:jc w:val="both"/>
        <w:rPr>
          <w:rFonts w:ascii="Arial" w:hAnsi="Arial" w:cs="Arial"/>
          <w:sz w:val="24"/>
          <w:szCs w:val="24"/>
          <w:lang w:val="nl-NL"/>
        </w:rPr>
      </w:pPr>
      <w:r w:rsidRPr="00212A2F">
        <w:rPr>
          <w:rFonts w:ascii="Arial" w:hAnsi="Arial" w:cs="Arial"/>
          <w:sz w:val="24"/>
          <w:szCs w:val="24"/>
          <w:lang w:val="nl-NL"/>
        </w:rPr>
        <w:t xml:space="preserve">Din punct de vedere hidrografic, zona Comunei Petresti este amplasata în bazinul hidrografic al râului Arges principala axa de drenaj din zona. </w:t>
      </w:r>
      <w:r w:rsidRPr="00212A2F">
        <w:rPr>
          <w:rFonts w:ascii="Arial" w:hAnsi="Arial" w:cs="Arial"/>
          <w:sz w:val="24"/>
          <w:szCs w:val="24"/>
        </w:rPr>
        <w:t>Terenul aferent bazinului piscicol este situat la o distanta de c</w:t>
      </w:r>
      <w:r w:rsidR="00D34356">
        <w:rPr>
          <w:rFonts w:ascii="Arial" w:hAnsi="Arial" w:cs="Arial"/>
          <w:sz w:val="24"/>
          <w:szCs w:val="24"/>
        </w:rPr>
        <w:t>ir</w:t>
      </w:r>
      <w:r w:rsidRPr="00212A2F">
        <w:rPr>
          <w:rFonts w:ascii="Arial" w:hAnsi="Arial" w:cs="Arial"/>
          <w:sz w:val="24"/>
          <w:szCs w:val="24"/>
        </w:rPr>
        <w:t xml:space="preserve">ca </w:t>
      </w:r>
      <w:r w:rsidR="00E816E8">
        <w:rPr>
          <w:rFonts w:ascii="Arial" w:hAnsi="Arial" w:cs="Arial"/>
          <w:sz w:val="24"/>
          <w:szCs w:val="24"/>
        </w:rPr>
        <w:t xml:space="preserve">320 </w:t>
      </w:r>
      <w:r w:rsidRPr="00212A2F">
        <w:rPr>
          <w:rFonts w:ascii="Arial" w:hAnsi="Arial" w:cs="Arial"/>
          <w:sz w:val="24"/>
          <w:szCs w:val="24"/>
        </w:rPr>
        <w:t>m de malul drept a raului Arges.</w:t>
      </w:r>
    </w:p>
    <w:p w:rsidR="00212A2F" w:rsidRDefault="00212A2F" w:rsidP="00212A2F">
      <w:pPr>
        <w:pStyle w:val="BodyTextIndent"/>
        <w:spacing w:after="0" w:line="240" w:lineRule="auto"/>
        <w:ind w:left="0" w:right="-472"/>
        <w:jc w:val="both"/>
        <w:rPr>
          <w:rFonts w:ascii="Arial" w:hAnsi="Arial" w:cs="Arial"/>
          <w:sz w:val="24"/>
          <w:szCs w:val="24"/>
          <w:lang w:val="pt-BR"/>
        </w:rPr>
      </w:pPr>
      <w:r w:rsidRPr="00212A2F">
        <w:rPr>
          <w:rFonts w:ascii="Arial" w:hAnsi="Arial" w:cs="Arial"/>
          <w:sz w:val="24"/>
          <w:szCs w:val="24"/>
          <w:lang w:val="pt-BR"/>
        </w:rPr>
        <w:t>Nivelul acviferului freatic este variabil în raport cu cantitatea de precipitatii din zona, nivelul liber este la circa -4.60 m fata  de cota terenului natural (177.20 mdM</w:t>
      </w:r>
      <w:r>
        <w:rPr>
          <w:rFonts w:ascii="Arial" w:hAnsi="Arial" w:cs="Arial"/>
          <w:sz w:val="24"/>
          <w:szCs w:val="24"/>
          <w:lang w:val="pt-BR"/>
        </w:rPr>
        <w:t>N</w:t>
      </w:r>
      <w:r w:rsidRPr="00212A2F">
        <w:rPr>
          <w:rFonts w:ascii="Arial" w:hAnsi="Arial" w:cs="Arial"/>
          <w:sz w:val="24"/>
          <w:szCs w:val="24"/>
          <w:lang w:val="pt-BR"/>
        </w:rPr>
        <w:t xml:space="preserve"> - 4.60 m = 172.60 mdM</w:t>
      </w:r>
      <w:r>
        <w:rPr>
          <w:rFonts w:ascii="Arial" w:hAnsi="Arial" w:cs="Arial"/>
          <w:sz w:val="24"/>
          <w:szCs w:val="24"/>
          <w:lang w:val="pt-BR"/>
        </w:rPr>
        <w:t>N</w:t>
      </w:r>
      <w:r w:rsidRPr="00212A2F">
        <w:rPr>
          <w:rFonts w:ascii="Arial" w:hAnsi="Arial" w:cs="Arial"/>
          <w:sz w:val="24"/>
          <w:szCs w:val="24"/>
          <w:lang w:val="pt-BR"/>
        </w:rPr>
        <w:t xml:space="preserve">). </w:t>
      </w:r>
    </w:p>
    <w:p w:rsidR="00212A2F" w:rsidRDefault="00212A2F" w:rsidP="00212A2F">
      <w:pPr>
        <w:pStyle w:val="BodyTextIndent"/>
        <w:spacing w:after="0" w:line="240" w:lineRule="auto"/>
        <w:ind w:left="0" w:right="-472"/>
        <w:jc w:val="both"/>
        <w:rPr>
          <w:rFonts w:ascii="Arial" w:hAnsi="Arial" w:cs="Arial"/>
          <w:color w:val="000000"/>
          <w:sz w:val="24"/>
          <w:szCs w:val="24"/>
          <w:lang w:val="fr-FR"/>
        </w:rPr>
      </w:pPr>
      <w:r w:rsidRPr="00212A2F">
        <w:rPr>
          <w:rFonts w:ascii="Arial" w:hAnsi="Arial" w:cs="Arial"/>
          <w:sz w:val="24"/>
          <w:szCs w:val="24"/>
          <w:lang w:val="pt-BR"/>
        </w:rPr>
        <w:t>S</w:t>
      </w:r>
      <w:r w:rsidRPr="00212A2F">
        <w:rPr>
          <w:rFonts w:ascii="Arial" w:hAnsi="Arial" w:cs="Arial"/>
          <w:sz w:val="24"/>
          <w:szCs w:val="24"/>
        </w:rPr>
        <w:t>ursa de alimentare cu apa a  bazinului piscicol propus spre a fi realizat este reprezentata de campul de infiltrare realizat prin deschiderea acviferului freatic, cu</w:t>
      </w:r>
      <w:r w:rsidRPr="00212A2F">
        <w:rPr>
          <w:rFonts w:ascii="Arial" w:hAnsi="Arial" w:cs="Arial"/>
          <w:color w:val="000000"/>
          <w:sz w:val="24"/>
          <w:szCs w:val="24"/>
          <w:lang w:val="fr-FR"/>
        </w:rPr>
        <w:t xml:space="preserve"> caracter captiv,  sub presiune si cantonat exclusiv în depozitele aluviale, alcatuite, în general, din nisipuri cu pietriuri.</w:t>
      </w:r>
    </w:p>
    <w:p w:rsidR="00212A2F" w:rsidRPr="00A73791" w:rsidRDefault="00212A2F" w:rsidP="00A73791">
      <w:pPr>
        <w:pStyle w:val="BodyTextIndent"/>
        <w:spacing w:after="0" w:line="240" w:lineRule="auto"/>
        <w:ind w:left="0" w:right="-472"/>
        <w:jc w:val="both"/>
        <w:rPr>
          <w:rFonts w:ascii="Arial" w:hAnsi="Arial" w:cs="Arial"/>
          <w:sz w:val="24"/>
          <w:szCs w:val="24"/>
          <w:lang w:val="fr-FR"/>
        </w:rPr>
      </w:pPr>
      <w:r w:rsidRPr="00A73791">
        <w:rPr>
          <w:rFonts w:ascii="Arial" w:hAnsi="Arial" w:cs="Arial"/>
          <w:sz w:val="24"/>
          <w:szCs w:val="24"/>
          <w:lang w:val="fr-FR"/>
        </w:rPr>
        <w:t>În activitatea de extracţie a nisipurilor şi pietrişurilor, calitatea apelor subterane, respectiv acviferul freatic, pot fi influenţate de:</w:t>
      </w:r>
    </w:p>
    <w:p w:rsidR="00212A2F" w:rsidRPr="00A73791" w:rsidRDefault="00212A2F" w:rsidP="00A73791">
      <w:pPr>
        <w:spacing w:after="0" w:line="240" w:lineRule="auto"/>
        <w:ind w:right="-472"/>
        <w:jc w:val="both"/>
        <w:rPr>
          <w:rFonts w:ascii="Arial" w:hAnsi="Arial" w:cs="Arial"/>
          <w:sz w:val="24"/>
          <w:szCs w:val="24"/>
          <w:lang w:val="fr-FR"/>
        </w:rPr>
      </w:pPr>
      <w:r w:rsidRPr="00A73791">
        <w:rPr>
          <w:rFonts w:ascii="Arial" w:hAnsi="Arial" w:cs="Arial"/>
          <w:spacing w:val="-8"/>
          <w:sz w:val="24"/>
          <w:szCs w:val="24"/>
        </w:rPr>
        <w:t>-</w:t>
      </w:r>
      <w:r w:rsidRPr="00A73791">
        <w:rPr>
          <w:rFonts w:ascii="Arial" w:hAnsi="Arial" w:cs="Arial"/>
          <w:spacing w:val="-8"/>
          <w:sz w:val="24"/>
          <w:szCs w:val="24"/>
          <w:lang w:val="fr-FR"/>
        </w:rPr>
        <w:t xml:space="preserve">  </w:t>
      </w:r>
      <w:r w:rsidRPr="00A73791">
        <w:rPr>
          <w:rFonts w:ascii="Arial" w:hAnsi="Arial" w:cs="Arial"/>
          <w:sz w:val="24"/>
          <w:szCs w:val="24"/>
          <w:lang w:val="fr-FR"/>
        </w:rPr>
        <w:t xml:space="preserve">produse petroliere scurse accidental  </w:t>
      </w:r>
    </w:p>
    <w:p w:rsidR="00212A2F" w:rsidRPr="00A73791" w:rsidRDefault="00212A2F" w:rsidP="00A73791">
      <w:pPr>
        <w:spacing w:after="0" w:line="240" w:lineRule="auto"/>
        <w:ind w:right="-472"/>
        <w:jc w:val="both"/>
        <w:rPr>
          <w:rFonts w:ascii="Arial" w:hAnsi="Arial" w:cs="Arial"/>
          <w:sz w:val="24"/>
          <w:szCs w:val="24"/>
          <w:lang w:val="fr-FR"/>
        </w:rPr>
      </w:pPr>
      <w:r w:rsidRPr="00A73791">
        <w:rPr>
          <w:rFonts w:ascii="Arial" w:hAnsi="Arial" w:cs="Arial"/>
          <w:sz w:val="24"/>
          <w:szCs w:val="24"/>
          <w:lang w:val="fr-FR"/>
        </w:rPr>
        <w:t xml:space="preserve">- </w:t>
      </w:r>
      <w:r w:rsidRPr="00A73791">
        <w:rPr>
          <w:rFonts w:ascii="Arial" w:hAnsi="Arial" w:cs="Arial"/>
          <w:sz w:val="24"/>
          <w:szCs w:val="24"/>
        </w:rPr>
        <w:t>motorina – la un consum total 10.000 litri</w:t>
      </w:r>
      <w:r w:rsidR="00A73791" w:rsidRPr="00A73791">
        <w:rPr>
          <w:rFonts w:ascii="Arial" w:hAnsi="Arial" w:cs="Arial"/>
          <w:sz w:val="24"/>
          <w:szCs w:val="24"/>
        </w:rPr>
        <w:t xml:space="preserve">/an </w:t>
      </w:r>
      <w:r w:rsidRPr="00A73791">
        <w:rPr>
          <w:rFonts w:ascii="Arial" w:hAnsi="Arial" w:cs="Arial"/>
          <w:sz w:val="24"/>
          <w:szCs w:val="24"/>
        </w:rPr>
        <w:t xml:space="preserve"> </w:t>
      </w:r>
      <w:r w:rsidRPr="00A73791">
        <w:rPr>
          <w:rFonts w:ascii="Arial" w:hAnsi="Arial" w:cs="Arial"/>
          <w:sz w:val="24"/>
          <w:szCs w:val="24"/>
          <w:lang w:val="fr-FR"/>
        </w:rPr>
        <w:t>-  pierderi curente</w:t>
      </w:r>
      <w:r w:rsidR="00A73791">
        <w:rPr>
          <w:rFonts w:ascii="Arial" w:hAnsi="Arial" w:cs="Arial"/>
          <w:sz w:val="24"/>
          <w:szCs w:val="24"/>
          <w:lang w:val="fr-FR"/>
        </w:rPr>
        <w:t> :</w:t>
      </w:r>
      <w:r w:rsidRPr="00A73791">
        <w:rPr>
          <w:rFonts w:ascii="Arial" w:hAnsi="Arial" w:cs="Arial"/>
          <w:sz w:val="24"/>
          <w:szCs w:val="24"/>
          <w:lang w:val="fr-FR"/>
        </w:rPr>
        <w:t xml:space="preserve"> 0,1% x 10.000 litri = 10 litri,  pierderi în strat : 10 l</w:t>
      </w:r>
      <w:r w:rsidR="00A73791" w:rsidRPr="00A73791">
        <w:rPr>
          <w:rFonts w:ascii="Arial" w:hAnsi="Arial" w:cs="Arial"/>
          <w:sz w:val="24"/>
          <w:szCs w:val="24"/>
          <w:lang w:val="fr-FR"/>
        </w:rPr>
        <w:t xml:space="preserve">itri </w:t>
      </w:r>
      <w:r w:rsidRPr="00A73791">
        <w:rPr>
          <w:rFonts w:ascii="Arial" w:hAnsi="Arial" w:cs="Arial"/>
          <w:sz w:val="24"/>
          <w:szCs w:val="24"/>
          <w:lang w:val="fr-FR"/>
        </w:rPr>
        <w:t>x 0,2 ~ 2 l</w:t>
      </w:r>
      <w:r w:rsidR="00A73791" w:rsidRPr="00A73791">
        <w:rPr>
          <w:rFonts w:ascii="Arial" w:hAnsi="Arial" w:cs="Arial"/>
          <w:sz w:val="24"/>
          <w:szCs w:val="24"/>
          <w:lang w:val="fr-FR"/>
        </w:rPr>
        <w:t>itri.</w:t>
      </w:r>
    </w:p>
    <w:p w:rsidR="00A73791" w:rsidRPr="00A73791" w:rsidRDefault="00A73791" w:rsidP="00A73791">
      <w:pPr>
        <w:spacing w:after="0" w:line="240" w:lineRule="auto"/>
        <w:ind w:right="-472"/>
        <w:jc w:val="both"/>
        <w:rPr>
          <w:rFonts w:ascii="Arial" w:hAnsi="Arial" w:cs="Arial"/>
          <w:sz w:val="24"/>
          <w:szCs w:val="24"/>
        </w:rPr>
      </w:pPr>
      <w:r w:rsidRPr="00A73791">
        <w:rPr>
          <w:rFonts w:ascii="Arial" w:hAnsi="Arial" w:cs="Arial"/>
          <w:sz w:val="24"/>
          <w:szCs w:val="24"/>
        </w:rPr>
        <w:t xml:space="preserve">- </w:t>
      </w:r>
      <w:r w:rsidRPr="00A73791">
        <w:rPr>
          <w:rFonts w:ascii="Arial" w:hAnsi="Arial" w:cs="Arial"/>
          <w:sz w:val="24"/>
          <w:szCs w:val="24"/>
          <w:lang w:val="nl-NL"/>
        </w:rPr>
        <w:t xml:space="preserve">ulei de transmisie si hidraulic - </w:t>
      </w:r>
      <w:r w:rsidRPr="00A73791">
        <w:rPr>
          <w:rFonts w:ascii="Arial" w:hAnsi="Arial" w:cs="Arial"/>
          <w:sz w:val="24"/>
          <w:szCs w:val="24"/>
        </w:rPr>
        <w:t>consum total 300 litri /an -</w:t>
      </w:r>
      <w:r w:rsidRPr="00A73791">
        <w:rPr>
          <w:rFonts w:ascii="Arial" w:hAnsi="Arial" w:cs="Arial"/>
          <w:sz w:val="24"/>
          <w:szCs w:val="24"/>
          <w:lang w:val="fr-FR"/>
        </w:rPr>
        <w:t xml:space="preserve">  pierderi curente: 0,1% x 300</w:t>
      </w:r>
      <w:r>
        <w:rPr>
          <w:rFonts w:ascii="Arial" w:hAnsi="Arial" w:cs="Arial"/>
          <w:sz w:val="24"/>
          <w:szCs w:val="24"/>
          <w:lang w:val="fr-FR"/>
        </w:rPr>
        <w:t xml:space="preserve"> litri</w:t>
      </w:r>
      <w:r w:rsidRPr="00A73791">
        <w:rPr>
          <w:rFonts w:ascii="Arial" w:hAnsi="Arial" w:cs="Arial"/>
          <w:sz w:val="24"/>
          <w:szCs w:val="24"/>
          <w:lang w:val="fr-FR"/>
        </w:rPr>
        <w:t xml:space="preserve">  = 0.3</w:t>
      </w:r>
      <w:r>
        <w:rPr>
          <w:rFonts w:ascii="Arial" w:hAnsi="Arial" w:cs="Arial"/>
          <w:sz w:val="24"/>
          <w:szCs w:val="24"/>
          <w:lang w:val="fr-FR"/>
        </w:rPr>
        <w:t xml:space="preserve"> </w:t>
      </w:r>
      <w:r w:rsidRPr="00A73791">
        <w:rPr>
          <w:rFonts w:ascii="Arial" w:hAnsi="Arial" w:cs="Arial"/>
          <w:sz w:val="24"/>
          <w:szCs w:val="24"/>
          <w:lang w:val="fr-FR"/>
        </w:rPr>
        <w:t>l</w:t>
      </w:r>
      <w:r>
        <w:rPr>
          <w:rFonts w:ascii="Arial" w:hAnsi="Arial" w:cs="Arial"/>
          <w:sz w:val="24"/>
          <w:szCs w:val="24"/>
          <w:lang w:val="fr-FR"/>
        </w:rPr>
        <w:t>itri</w:t>
      </w:r>
      <w:r w:rsidRPr="00A73791">
        <w:rPr>
          <w:rFonts w:ascii="Arial" w:hAnsi="Arial" w:cs="Arial"/>
          <w:sz w:val="24"/>
          <w:szCs w:val="24"/>
          <w:lang w:val="fr-FR"/>
        </w:rPr>
        <w:t>/an</w:t>
      </w:r>
      <w:r w:rsidRPr="00A73791">
        <w:rPr>
          <w:rFonts w:ascii="Arial" w:hAnsi="Arial" w:cs="Arial"/>
          <w:sz w:val="24"/>
          <w:szCs w:val="24"/>
        </w:rPr>
        <w:t xml:space="preserve">, </w:t>
      </w:r>
      <w:r w:rsidRPr="00A73791">
        <w:rPr>
          <w:rFonts w:ascii="Arial" w:hAnsi="Arial" w:cs="Arial"/>
          <w:sz w:val="24"/>
          <w:szCs w:val="24"/>
          <w:lang w:val="fr-FR"/>
        </w:rPr>
        <w:t xml:space="preserve"> pierderi in apa subterane: 0.3 litri/an x 0,3 = 0.09 litri/an  (practic necuantificabil). </w:t>
      </w:r>
    </w:p>
    <w:p w:rsidR="00A73791" w:rsidRPr="00A73791" w:rsidRDefault="00A73791" w:rsidP="00A73791">
      <w:pPr>
        <w:spacing w:after="0" w:line="240" w:lineRule="auto"/>
        <w:ind w:right="-472"/>
        <w:jc w:val="both"/>
        <w:rPr>
          <w:rFonts w:ascii="Arial" w:hAnsi="Arial" w:cs="Arial"/>
          <w:sz w:val="24"/>
          <w:szCs w:val="24"/>
          <w:lang w:val="fr-FR"/>
        </w:rPr>
      </w:pPr>
      <w:r w:rsidRPr="00A73791">
        <w:rPr>
          <w:rFonts w:ascii="Arial" w:hAnsi="Arial" w:cs="Arial"/>
          <w:sz w:val="24"/>
          <w:szCs w:val="24"/>
          <w:lang w:val="fr-FR"/>
        </w:rPr>
        <w:t xml:space="preserve">In cazul utilajelor fara defectiuni, scurgerile accidentale sunt neglijabile si necuantificabile. </w:t>
      </w:r>
    </w:p>
    <w:p w:rsidR="00A73791" w:rsidRPr="00A73791" w:rsidRDefault="00212A2F" w:rsidP="00A73791">
      <w:pPr>
        <w:pStyle w:val="BodyTextIndent"/>
        <w:spacing w:after="0" w:line="240" w:lineRule="auto"/>
        <w:ind w:left="0" w:right="-472"/>
        <w:jc w:val="both"/>
        <w:rPr>
          <w:rFonts w:ascii="Arial" w:hAnsi="Arial" w:cs="Arial"/>
          <w:sz w:val="24"/>
          <w:szCs w:val="24"/>
          <w:lang w:val="fr-FR"/>
        </w:rPr>
      </w:pPr>
      <w:r w:rsidRPr="00A73791">
        <w:rPr>
          <w:rFonts w:ascii="Arial" w:hAnsi="Arial" w:cs="Arial"/>
          <w:spacing w:val="-8"/>
          <w:sz w:val="24"/>
          <w:szCs w:val="24"/>
          <w:lang w:val="fr-FR"/>
        </w:rPr>
        <w:t xml:space="preserve">-  </w:t>
      </w:r>
      <w:r w:rsidRPr="00A73791">
        <w:rPr>
          <w:rFonts w:ascii="Arial" w:hAnsi="Arial" w:cs="Arial"/>
          <w:sz w:val="24"/>
          <w:szCs w:val="24"/>
          <w:lang w:val="fr-FR"/>
        </w:rPr>
        <w:t xml:space="preserve">suspensii solide </w:t>
      </w:r>
      <w:r w:rsidRPr="00A73791">
        <w:rPr>
          <w:rFonts w:ascii="Arial" w:hAnsi="Arial" w:cs="Arial"/>
          <w:spacing w:val="-8"/>
          <w:sz w:val="24"/>
          <w:szCs w:val="24"/>
          <w:lang w:val="fr-FR"/>
        </w:rPr>
        <w:t>–</w:t>
      </w:r>
      <w:r w:rsidRPr="00A73791">
        <w:rPr>
          <w:rFonts w:ascii="Arial" w:hAnsi="Arial" w:cs="Arial"/>
          <w:sz w:val="24"/>
          <w:szCs w:val="24"/>
          <w:lang w:val="fr-FR"/>
        </w:rPr>
        <w:t xml:space="preserve"> antrenate de apele pluviale</w:t>
      </w:r>
      <w:r w:rsidR="00A73791" w:rsidRPr="00A73791">
        <w:rPr>
          <w:rFonts w:ascii="Arial" w:hAnsi="Arial" w:cs="Arial"/>
          <w:sz w:val="24"/>
          <w:szCs w:val="24"/>
          <w:lang w:val="fr-FR"/>
        </w:rPr>
        <w:t xml:space="preserve"> nu se constituie prin natura lor în substanţe poluante, ele fiind compuse din particule de rocă utilă şi material din copertă, pot influenţa, prin cantitatea lor, calitatea apelor de suprafaţă. </w:t>
      </w:r>
      <w:r w:rsidR="00A73791" w:rsidRPr="00A73791">
        <w:rPr>
          <w:rFonts w:ascii="Arial" w:hAnsi="Arial" w:cs="Arial"/>
          <w:sz w:val="24"/>
          <w:szCs w:val="24"/>
          <w:lang w:val="en-AU"/>
        </w:rPr>
        <w:t xml:space="preserve">Drenarea apelor pluviale in suprafata analizata se face în mod natural. </w:t>
      </w:r>
    </w:p>
    <w:p w:rsidR="00212A2F" w:rsidRPr="00A73791" w:rsidRDefault="00A73791" w:rsidP="00A73791">
      <w:pPr>
        <w:pStyle w:val="BodyText3"/>
        <w:spacing w:after="0" w:line="240" w:lineRule="auto"/>
        <w:ind w:right="-472"/>
        <w:jc w:val="both"/>
        <w:rPr>
          <w:rFonts w:ascii="Arial" w:hAnsi="Arial" w:cs="Arial"/>
          <w:sz w:val="24"/>
          <w:szCs w:val="24"/>
          <w:lang w:val="fr-FR"/>
        </w:rPr>
      </w:pPr>
      <w:r w:rsidRPr="00A73791">
        <w:rPr>
          <w:rFonts w:ascii="Arial" w:hAnsi="Arial" w:cs="Arial"/>
          <w:sz w:val="24"/>
          <w:szCs w:val="24"/>
          <w:lang w:val="fr-FR"/>
        </w:rPr>
        <w:t>Efectele asupra apelor de suprafață și subterane sunt neglijabile, iar activitatea de extractie proiectata are un impact în limite admise</w:t>
      </w:r>
      <w:r w:rsidR="00F22039">
        <w:rPr>
          <w:rFonts w:ascii="Arial" w:hAnsi="Arial" w:cs="Arial"/>
          <w:sz w:val="24"/>
          <w:szCs w:val="24"/>
          <w:lang w:val="fr-FR"/>
        </w:rPr>
        <w:t>.</w:t>
      </w:r>
    </w:p>
    <w:p w:rsidR="00F22039" w:rsidRPr="00F22039" w:rsidRDefault="00F22039" w:rsidP="00F22039">
      <w:pPr>
        <w:spacing w:after="0" w:line="240" w:lineRule="auto"/>
        <w:ind w:right="-472"/>
        <w:jc w:val="both"/>
        <w:rPr>
          <w:rFonts w:ascii="Arial" w:hAnsi="Arial" w:cs="Arial"/>
          <w:sz w:val="24"/>
        </w:rPr>
      </w:pPr>
      <w:r w:rsidRPr="00F22039">
        <w:rPr>
          <w:rFonts w:ascii="Arial" w:hAnsi="Arial" w:cs="Arial"/>
          <w:sz w:val="24"/>
        </w:rPr>
        <w:t>Pentru protectia acviferului freatic împotriva poluarilor din scurgerile de suprafata, beneficiarului i se</w:t>
      </w:r>
      <w:r>
        <w:rPr>
          <w:rFonts w:ascii="Arial" w:hAnsi="Arial" w:cs="Arial"/>
          <w:sz w:val="24"/>
        </w:rPr>
        <w:t xml:space="preserve"> propune punerea in practică a urmatoarelor mă</w:t>
      </w:r>
      <w:r w:rsidRPr="00F22039">
        <w:rPr>
          <w:rFonts w:ascii="Arial" w:hAnsi="Arial" w:cs="Arial"/>
          <w:sz w:val="24"/>
        </w:rPr>
        <w:t>suri:</w:t>
      </w:r>
    </w:p>
    <w:p w:rsidR="00F22039" w:rsidRPr="00F22039" w:rsidRDefault="00F22039" w:rsidP="00F22039">
      <w:pPr>
        <w:spacing w:after="0" w:line="240" w:lineRule="auto"/>
        <w:ind w:right="-472"/>
        <w:jc w:val="both"/>
        <w:rPr>
          <w:rFonts w:ascii="Arial" w:hAnsi="Arial" w:cs="Arial"/>
          <w:sz w:val="24"/>
          <w:lang w:val="fr-FR"/>
        </w:rPr>
      </w:pPr>
      <w:r>
        <w:rPr>
          <w:rFonts w:ascii="Arial" w:hAnsi="Arial" w:cs="Arial"/>
          <w:sz w:val="24"/>
          <w:lang w:val="fr-FR"/>
        </w:rPr>
        <w:t>- exploatarea zăcămâ</w:t>
      </w:r>
      <w:r w:rsidRPr="00F22039">
        <w:rPr>
          <w:rFonts w:ascii="Arial" w:hAnsi="Arial" w:cs="Arial"/>
          <w:sz w:val="24"/>
          <w:lang w:val="fr-FR"/>
        </w:rPr>
        <w:t>ntului se va realiza in conformitate  strictǎ cu metodele avizate de organele de resort.</w:t>
      </w:r>
    </w:p>
    <w:p w:rsidR="00F22039" w:rsidRPr="00F22039" w:rsidRDefault="00F22039" w:rsidP="00F22039">
      <w:pPr>
        <w:spacing w:after="0" w:line="240" w:lineRule="auto"/>
        <w:ind w:right="-472"/>
        <w:jc w:val="both"/>
        <w:rPr>
          <w:rFonts w:ascii="Arial" w:hAnsi="Arial" w:cs="Arial"/>
          <w:sz w:val="24"/>
          <w:lang w:val="fr-FR"/>
        </w:rPr>
      </w:pPr>
      <w:r w:rsidRPr="00F22039">
        <w:rPr>
          <w:rFonts w:ascii="Arial" w:hAnsi="Arial" w:cs="Arial"/>
          <w:sz w:val="24"/>
          <w:lang w:val="fr-FR"/>
        </w:rPr>
        <w:t>- nu se vor face depozitari de reziduri menajere decât in locuri special amenajate (pubela).</w:t>
      </w:r>
    </w:p>
    <w:p w:rsidR="00212A2F" w:rsidRPr="002523A8" w:rsidRDefault="00212A2F" w:rsidP="003774FE">
      <w:pPr>
        <w:tabs>
          <w:tab w:val="left" w:pos="0"/>
        </w:tabs>
        <w:spacing w:after="0" w:line="240" w:lineRule="auto"/>
        <w:ind w:right="-483"/>
        <w:jc w:val="both"/>
        <w:rPr>
          <w:rFonts w:ascii="Arial" w:hAnsi="Arial" w:cs="Arial"/>
          <w:b/>
          <w:sz w:val="24"/>
          <w:szCs w:val="24"/>
        </w:rPr>
      </w:pPr>
    </w:p>
    <w:p w:rsidR="00052755" w:rsidRPr="00F22039" w:rsidRDefault="00052755" w:rsidP="003774FE">
      <w:pPr>
        <w:tabs>
          <w:tab w:val="left" w:pos="0"/>
        </w:tabs>
        <w:spacing w:after="0" w:line="240" w:lineRule="auto"/>
        <w:ind w:right="-483"/>
        <w:jc w:val="both"/>
        <w:rPr>
          <w:rFonts w:ascii="Arial" w:hAnsi="Arial" w:cs="Arial"/>
          <w:b/>
          <w:sz w:val="24"/>
          <w:szCs w:val="24"/>
        </w:rPr>
      </w:pPr>
      <w:r w:rsidRPr="00F22039">
        <w:rPr>
          <w:rFonts w:ascii="Arial" w:hAnsi="Arial" w:cs="Arial"/>
          <w:b/>
          <w:sz w:val="24"/>
          <w:szCs w:val="24"/>
        </w:rPr>
        <w:t xml:space="preserve">II.6.e. </w:t>
      </w:r>
      <w:r w:rsidR="003774FE" w:rsidRPr="00F22039">
        <w:rPr>
          <w:rFonts w:ascii="Arial" w:hAnsi="Arial" w:cs="Arial"/>
          <w:b/>
          <w:sz w:val="24"/>
          <w:szCs w:val="24"/>
        </w:rPr>
        <w:t>Caracteristici ale factorului de mediu biodiversitate</w:t>
      </w:r>
    </w:p>
    <w:p w:rsidR="00F22039" w:rsidRDefault="00F22039" w:rsidP="003774FE">
      <w:pPr>
        <w:tabs>
          <w:tab w:val="left" w:pos="0"/>
        </w:tabs>
        <w:spacing w:after="0" w:line="240" w:lineRule="auto"/>
        <w:ind w:right="-483"/>
        <w:jc w:val="both"/>
        <w:rPr>
          <w:rFonts w:ascii="Arial" w:hAnsi="Arial" w:cs="Arial"/>
          <w:sz w:val="24"/>
          <w:szCs w:val="24"/>
        </w:rPr>
      </w:pPr>
    </w:p>
    <w:p w:rsidR="009F11B4" w:rsidRDefault="00F22039" w:rsidP="00BF0AD3">
      <w:pPr>
        <w:autoSpaceDE w:val="0"/>
        <w:autoSpaceDN w:val="0"/>
        <w:adjustRightInd w:val="0"/>
        <w:spacing w:after="0" w:line="240" w:lineRule="auto"/>
        <w:ind w:right="-472"/>
        <w:jc w:val="both"/>
        <w:rPr>
          <w:rFonts w:ascii="Arial" w:hAnsi="Arial" w:cs="Arial"/>
          <w:sz w:val="24"/>
          <w:szCs w:val="24"/>
          <w:lang w:val="it-IT"/>
        </w:rPr>
      </w:pPr>
      <w:r w:rsidRPr="009F11B4">
        <w:rPr>
          <w:rFonts w:ascii="Arial" w:hAnsi="Arial" w:cs="Arial"/>
          <w:sz w:val="24"/>
          <w:szCs w:val="24"/>
          <w:lang w:val="it-IT"/>
        </w:rPr>
        <w:t xml:space="preserve">In zona amplasamentului nu exista valori naturale, monumente istorice sau alte tipuri de valori arheologice, sau culturale care sa necesite protectie sau care ar putea fi afectate de exploatare. </w:t>
      </w:r>
    </w:p>
    <w:p w:rsidR="00077B1D" w:rsidRDefault="00077B1D" w:rsidP="00BF0AD3">
      <w:pPr>
        <w:autoSpaceDE w:val="0"/>
        <w:autoSpaceDN w:val="0"/>
        <w:adjustRightInd w:val="0"/>
        <w:spacing w:after="0" w:line="240" w:lineRule="auto"/>
        <w:ind w:right="-472"/>
        <w:jc w:val="both"/>
        <w:rPr>
          <w:rFonts w:ascii="Arial" w:hAnsi="Arial" w:cs="Arial"/>
          <w:sz w:val="24"/>
          <w:szCs w:val="24"/>
          <w:lang w:val="it-IT"/>
        </w:rPr>
      </w:pPr>
    </w:p>
    <w:p w:rsidR="00F22039" w:rsidRDefault="009F11B4" w:rsidP="00BF0AD3">
      <w:pPr>
        <w:autoSpaceDE w:val="0"/>
        <w:autoSpaceDN w:val="0"/>
        <w:adjustRightInd w:val="0"/>
        <w:spacing w:after="0" w:line="240" w:lineRule="auto"/>
        <w:ind w:right="-472"/>
        <w:jc w:val="both"/>
        <w:rPr>
          <w:rFonts w:ascii="Arial" w:hAnsi="Arial" w:cs="Arial"/>
          <w:sz w:val="24"/>
          <w:szCs w:val="24"/>
        </w:rPr>
      </w:pPr>
      <w:r w:rsidRPr="00643552">
        <w:rPr>
          <w:rFonts w:ascii="Arial" w:hAnsi="Arial" w:cs="Arial"/>
          <w:sz w:val="24"/>
          <w:szCs w:val="24"/>
        </w:rPr>
        <w:t>Vegetaţia - este formată din graminee xerofile precum iarba câmpului (Agrostis alba), coada vulpii (Alopercuspratensis), şi firuţa (Poa pratensis), pirul (Agropyrum) la care se adaugă numeroase specii de trifoi.</w:t>
      </w:r>
    </w:p>
    <w:p w:rsidR="00BF0AD3" w:rsidRDefault="009F11B4" w:rsidP="00BF0AD3">
      <w:pPr>
        <w:spacing w:after="0" w:line="240" w:lineRule="auto"/>
        <w:ind w:right="-472"/>
        <w:jc w:val="both"/>
        <w:rPr>
          <w:rFonts w:ascii="Arial" w:hAnsi="Arial" w:cs="Arial"/>
          <w:sz w:val="24"/>
          <w:szCs w:val="24"/>
        </w:rPr>
      </w:pPr>
      <w:r w:rsidRPr="00643552">
        <w:rPr>
          <w:rFonts w:ascii="Arial" w:hAnsi="Arial" w:cs="Arial"/>
          <w:sz w:val="24"/>
          <w:szCs w:val="24"/>
        </w:rPr>
        <w:t xml:space="preserve">Fauna - este specifică câmpiei </w:t>
      </w:r>
      <w:r>
        <w:rPr>
          <w:rFonts w:ascii="Arial" w:hAnsi="Arial" w:cs="Arial"/>
          <w:sz w:val="24"/>
          <w:szCs w:val="24"/>
        </w:rPr>
        <w:t>- d</w:t>
      </w:r>
      <w:r w:rsidRPr="00643552">
        <w:rPr>
          <w:rFonts w:ascii="Arial" w:hAnsi="Arial" w:cs="Arial"/>
          <w:sz w:val="24"/>
          <w:szCs w:val="24"/>
        </w:rPr>
        <w:t>intre insecte: greierele (Grillus desertus), lăcusta (Locustamigratorie),  buha  semănăturilor  (Agrostis  sagetum),  cărăbuşul  cerealelor (Anisopia austriaca)</w:t>
      </w:r>
      <w:r>
        <w:rPr>
          <w:rFonts w:ascii="Arial" w:hAnsi="Arial" w:cs="Arial"/>
          <w:sz w:val="24"/>
          <w:szCs w:val="24"/>
        </w:rPr>
        <w:t xml:space="preserve">; - </w:t>
      </w:r>
      <w:r w:rsidRPr="00643552">
        <w:rPr>
          <w:rFonts w:ascii="Arial" w:hAnsi="Arial" w:cs="Arial"/>
          <w:sz w:val="24"/>
          <w:szCs w:val="24"/>
        </w:rPr>
        <w:t xml:space="preserve">reptilele </w:t>
      </w:r>
      <w:r>
        <w:rPr>
          <w:rFonts w:ascii="Arial" w:hAnsi="Arial" w:cs="Arial"/>
          <w:sz w:val="24"/>
          <w:szCs w:val="24"/>
        </w:rPr>
        <w:t>şi b</w:t>
      </w:r>
      <w:r w:rsidRPr="00643552">
        <w:rPr>
          <w:rFonts w:ascii="Arial" w:hAnsi="Arial" w:cs="Arial"/>
          <w:sz w:val="24"/>
          <w:szCs w:val="24"/>
        </w:rPr>
        <w:t>at</w:t>
      </w:r>
      <w:r>
        <w:rPr>
          <w:rFonts w:ascii="Arial" w:hAnsi="Arial" w:cs="Arial"/>
          <w:sz w:val="24"/>
          <w:szCs w:val="24"/>
        </w:rPr>
        <w:t>r</w:t>
      </w:r>
      <w:r w:rsidRPr="00643552">
        <w:rPr>
          <w:rFonts w:ascii="Arial" w:hAnsi="Arial" w:cs="Arial"/>
          <w:sz w:val="24"/>
          <w:szCs w:val="24"/>
        </w:rPr>
        <w:t xml:space="preserve">acienii: broasca râioasă (Bufo bufo), şopârla (Lacerta praticula), guşterul (Lacerta viridis), şarpele de casă (Natrix natrix), precum şi păsările: potârnichea (Perdix perdix), prepeliţa (Conturnix conturnix), ciocârlia  de  câmp  (Melancoripha  calandra),  pasărea  ogorului  (Burhimuscedonermus), prigoria (Meras apiaster), eretele alb (Circus macrourus), şorecarul mare (Bufo rufinis), şorecarul încălţat (Bufo lagopus). </w:t>
      </w:r>
    </w:p>
    <w:p w:rsidR="009F11B4" w:rsidRPr="00643552" w:rsidRDefault="00BF0AD3" w:rsidP="00BF0AD3">
      <w:pPr>
        <w:spacing w:after="0" w:line="240" w:lineRule="auto"/>
        <w:ind w:right="-472"/>
        <w:jc w:val="both"/>
        <w:rPr>
          <w:rFonts w:ascii="Arial" w:hAnsi="Arial" w:cs="Arial"/>
          <w:sz w:val="24"/>
          <w:szCs w:val="24"/>
        </w:rPr>
      </w:pPr>
      <w:r w:rsidRPr="00643552">
        <w:rPr>
          <w:rFonts w:ascii="Arial" w:hAnsi="Arial" w:cs="Arial"/>
          <w:sz w:val="24"/>
          <w:szCs w:val="24"/>
        </w:rPr>
        <w:t xml:space="preserve">Mamiferele </w:t>
      </w:r>
      <w:r>
        <w:rPr>
          <w:rFonts w:ascii="Arial" w:hAnsi="Arial" w:cs="Arial"/>
          <w:sz w:val="24"/>
          <w:szCs w:val="24"/>
        </w:rPr>
        <w:t xml:space="preserve">- </w:t>
      </w:r>
      <w:r w:rsidRPr="00643552">
        <w:rPr>
          <w:rFonts w:ascii="Arial" w:hAnsi="Arial" w:cs="Arial"/>
          <w:sz w:val="24"/>
          <w:szCs w:val="24"/>
        </w:rPr>
        <w:t>sunt reprezentate de iepure (Lepus europaeus), şoarecele de câmp (Citellus citellus), orbetele (Spalax leucodon), popândăul (Microtus arvalis),hârciogul (cricetus cricetus), şobolanul cenuşiu (Ratus norvegicus), şobolanul de câmp  (Apodemus  agrarius),  nevăstuica  (Mustela  nivalis),  dihorul  (Putoriusputorius).</w:t>
      </w:r>
    </w:p>
    <w:p w:rsidR="001F6834" w:rsidRPr="001F6834" w:rsidRDefault="00F22039" w:rsidP="00BF0AD3">
      <w:pPr>
        <w:spacing w:after="0" w:line="240" w:lineRule="auto"/>
        <w:ind w:right="-472"/>
        <w:jc w:val="both"/>
        <w:rPr>
          <w:rFonts w:ascii="Arial" w:hAnsi="Arial" w:cs="Arial"/>
          <w:sz w:val="24"/>
          <w:szCs w:val="24"/>
          <w:lang w:val="it-IT"/>
        </w:rPr>
      </w:pPr>
      <w:r w:rsidRPr="009F11B4">
        <w:rPr>
          <w:rFonts w:ascii="Arial" w:hAnsi="Arial" w:cs="Arial"/>
          <w:sz w:val="24"/>
          <w:szCs w:val="24"/>
          <w:lang w:val="it-IT"/>
        </w:rPr>
        <w:t>Lucrarile de excavare pentru exploatarea de agregate minerale, pe  suprafata de 0.93 ha, aflată în</w:t>
      </w:r>
      <w:r>
        <w:rPr>
          <w:rFonts w:ascii="Times New Roman" w:hAnsi="Times New Roman"/>
          <w:sz w:val="24"/>
          <w:szCs w:val="24"/>
          <w:lang w:val="it-IT"/>
        </w:rPr>
        <w:t xml:space="preserve"> </w:t>
      </w:r>
      <w:r w:rsidR="001F6834" w:rsidRPr="00D751D7">
        <w:rPr>
          <w:rFonts w:ascii="Arial" w:hAnsi="Arial" w:cs="Arial"/>
          <w:sz w:val="24"/>
          <w:szCs w:val="24"/>
        </w:rPr>
        <w:t>Situl de importanta comunitara - ROSCI0106 – Lunca  mijlocie a Argeșului  și Aria de protecție speciala avifaunistică ROSPA0161– Lunca  mijlocie a Argeșului</w:t>
      </w:r>
      <w:r w:rsidR="001F6834">
        <w:rPr>
          <w:rFonts w:ascii="Arial" w:hAnsi="Arial" w:cs="Arial"/>
          <w:sz w:val="24"/>
          <w:szCs w:val="24"/>
        </w:rPr>
        <w:t>,</w:t>
      </w:r>
      <w:r w:rsidRPr="005A7FC4">
        <w:rPr>
          <w:rFonts w:ascii="Times New Roman" w:hAnsi="Times New Roman"/>
          <w:sz w:val="24"/>
          <w:szCs w:val="24"/>
          <w:lang w:val="it-IT"/>
        </w:rPr>
        <w:t xml:space="preserve"> </w:t>
      </w:r>
      <w:r w:rsidRPr="001F6834">
        <w:rPr>
          <w:rFonts w:ascii="Arial" w:hAnsi="Arial" w:cs="Arial"/>
          <w:sz w:val="24"/>
          <w:szCs w:val="24"/>
          <w:lang w:val="it-IT"/>
        </w:rPr>
        <w:t>va avea un impact nesemnificativ, avand in vedere urmatoarele considerente:</w:t>
      </w:r>
      <w:r w:rsidR="001F6834" w:rsidRPr="001F6834">
        <w:rPr>
          <w:rFonts w:ascii="Arial" w:hAnsi="Arial" w:cs="Arial"/>
          <w:sz w:val="24"/>
          <w:szCs w:val="24"/>
          <w:lang w:val="it-IT"/>
        </w:rPr>
        <w:t xml:space="preserve"> </w:t>
      </w:r>
    </w:p>
    <w:p w:rsidR="00F22039" w:rsidRPr="001F6834" w:rsidRDefault="00F22039" w:rsidP="00BF0AD3">
      <w:pPr>
        <w:spacing w:after="0" w:line="240" w:lineRule="auto"/>
        <w:ind w:right="-472"/>
        <w:jc w:val="both"/>
        <w:rPr>
          <w:rFonts w:ascii="Arial" w:hAnsi="Arial" w:cs="Arial"/>
          <w:sz w:val="24"/>
          <w:szCs w:val="24"/>
          <w:lang w:val="it-IT"/>
        </w:rPr>
      </w:pPr>
      <w:r w:rsidRPr="001F6834">
        <w:rPr>
          <w:rFonts w:ascii="Arial" w:hAnsi="Arial" w:cs="Arial"/>
          <w:sz w:val="24"/>
          <w:szCs w:val="24"/>
          <w:lang w:val="fr-FR"/>
        </w:rPr>
        <w:t>- pe amplasamentul supus excavarii nu au fost identifica</w:t>
      </w:r>
      <w:r w:rsidR="001F6834" w:rsidRPr="001F6834">
        <w:rPr>
          <w:rFonts w:ascii="Arial" w:hAnsi="Arial" w:cs="Arial"/>
          <w:sz w:val="24"/>
          <w:szCs w:val="24"/>
          <w:lang w:val="fr-FR"/>
        </w:rPr>
        <w:t xml:space="preserve">te specii de flora sau fauna ce </w:t>
      </w:r>
      <w:r w:rsidRPr="001F6834">
        <w:rPr>
          <w:rFonts w:ascii="Arial" w:hAnsi="Arial" w:cs="Arial"/>
          <w:sz w:val="24"/>
          <w:szCs w:val="24"/>
          <w:lang w:val="fr-FR"/>
        </w:rPr>
        <w:t>trebuiesc protejate prin lege;</w:t>
      </w:r>
    </w:p>
    <w:p w:rsidR="00F22039" w:rsidRPr="001F6834" w:rsidRDefault="00F22039" w:rsidP="00BF0AD3">
      <w:pPr>
        <w:spacing w:after="0" w:line="240" w:lineRule="auto"/>
        <w:ind w:right="-472"/>
        <w:jc w:val="both"/>
        <w:rPr>
          <w:rFonts w:ascii="Arial" w:hAnsi="Arial" w:cs="Arial"/>
          <w:sz w:val="24"/>
          <w:szCs w:val="24"/>
          <w:lang w:val="it-IT"/>
        </w:rPr>
      </w:pPr>
      <w:r w:rsidRPr="001F6834">
        <w:rPr>
          <w:rFonts w:ascii="Arial" w:hAnsi="Arial" w:cs="Arial"/>
          <w:sz w:val="24"/>
          <w:szCs w:val="24"/>
          <w:lang w:val="it-IT"/>
        </w:rPr>
        <w:t xml:space="preserve">- în vecinatatile perimetrului încadrate în aria protejata nu se regasesc arbori care sunt specifici ai habitatelor; observatiile din teren </w:t>
      </w:r>
      <w:r w:rsidR="001F6834" w:rsidRPr="001F6834">
        <w:rPr>
          <w:rFonts w:ascii="Arial" w:hAnsi="Arial" w:cs="Arial"/>
          <w:sz w:val="24"/>
          <w:szCs w:val="24"/>
          <w:lang w:val="it-IT"/>
        </w:rPr>
        <w:t>a arătat</w:t>
      </w:r>
      <w:r w:rsidRPr="001F6834">
        <w:rPr>
          <w:rFonts w:ascii="Arial" w:hAnsi="Arial" w:cs="Arial"/>
          <w:sz w:val="24"/>
          <w:szCs w:val="24"/>
          <w:lang w:val="it-IT"/>
        </w:rPr>
        <w:t xml:space="preserve"> prezenta sporadica a salciei si a plopului alb la o distanta de peste 30</w:t>
      </w:r>
      <w:r w:rsidR="001F6834" w:rsidRPr="001F6834">
        <w:rPr>
          <w:rFonts w:ascii="Arial" w:hAnsi="Arial" w:cs="Arial"/>
          <w:sz w:val="24"/>
          <w:szCs w:val="24"/>
          <w:lang w:val="it-IT"/>
        </w:rPr>
        <w:t xml:space="preserve"> </w:t>
      </w:r>
      <w:r w:rsidRPr="001F6834">
        <w:rPr>
          <w:rFonts w:ascii="Arial" w:hAnsi="Arial" w:cs="Arial"/>
          <w:sz w:val="24"/>
          <w:szCs w:val="24"/>
          <w:lang w:val="it-IT"/>
        </w:rPr>
        <w:t xml:space="preserve">m sud de incinta perimetrului </w:t>
      </w:r>
      <w:r w:rsidR="006F0FB0">
        <w:rPr>
          <w:rFonts w:ascii="Arial" w:hAnsi="Arial" w:cs="Arial"/>
          <w:sz w:val="24"/>
          <w:szCs w:val="24"/>
          <w:lang w:val="it-IT"/>
        </w:rPr>
        <w:t>.</w:t>
      </w:r>
    </w:p>
    <w:p w:rsidR="00F22039" w:rsidRPr="001F6834" w:rsidRDefault="00F22039" w:rsidP="00BF0AD3">
      <w:pPr>
        <w:tabs>
          <w:tab w:val="left" w:pos="9533"/>
        </w:tabs>
        <w:spacing w:after="0" w:line="240" w:lineRule="auto"/>
        <w:ind w:right="-472"/>
        <w:jc w:val="both"/>
        <w:rPr>
          <w:rFonts w:ascii="Arial" w:hAnsi="Arial" w:cs="Arial"/>
          <w:sz w:val="24"/>
          <w:szCs w:val="24"/>
          <w:lang w:val="it-IT"/>
        </w:rPr>
      </w:pPr>
      <w:r w:rsidRPr="001F6834">
        <w:rPr>
          <w:rFonts w:ascii="Arial" w:hAnsi="Arial" w:cs="Arial"/>
          <w:sz w:val="24"/>
          <w:szCs w:val="24"/>
          <w:lang w:val="it-IT"/>
        </w:rPr>
        <w:t xml:space="preserve">- distanta de la limita sudica a suprafetei de teren pe care se vor executa lucrarile de excavare pana la rau este mai mare de </w:t>
      </w:r>
      <w:r w:rsidR="00E816E8">
        <w:rPr>
          <w:rFonts w:ascii="Arial" w:hAnsi="Arial" w:cs="Arial"/>
          <w:sz w:val="24"/>
          <w:szCs w:val="24"/>
          <w:lang w:val="it-IT"/>
        </w:rPr>
        <w:t>300</w:t>
      </w:r>
      <w:r w:rsidR="001F6834" w:rsidRPr="001F6834">
        <w:rPr>
          <w:rFonts w:ascii="Arial" w:hAnsi="Arial" w:cs="Arial"/>
          <w:sz w:val="24"/>
          <w:szCs w:val="24"/>
          <w:lang w:val="it-IT"/>
        </w:rPr>
        <w:t xml:space="preserve"> </w:t>
      </w:r>
      <w:r w:rsidRPr="001F6834">
        <w:rPr>
          <w:rFonts w:ascii="Arial" w:hAnsi="Arial" w:cs="Arial"/>
          <w:sz w:val="24"/>
          <w:szCs w:val="24"/>
          <w:lang w:val="it-IT"/>
        </w:rPr>
        <w:t>m, distanta ce este suficienta pentru a nu afecta speciile de pesti, reptile sau amfibieni;</w:t>
      </w:r>
    </w:p>
    <w:p w:rsidR="00F22039" w:rsidRPr="001F6834" w:rsidRDefault="00F22039" w:rsidP="00BF0AD3">
      <w:pPr>
        <w:tabs>
          <w:tab w:val="left" w:pos="9533"/>
        </w:tabs>
        <w:spacing w:after="0" w:line="240" w:lineRule="auto"/>
        <w:ind w:right="-472"/>
        <w:jc w:val="both"/>
        <w:rPr>
          <w:rFonts w:ascii="Arial" w:hAnsi="Arial" w:cs="Arial"/>
          <w:sz w:val="24"/>
          <w:szCs w:val="24"/>
          <w:lang w:val="it-IT"/>
        </w:rPr>
      </w:pPr>
      <w:r w:rsidRPr="001F6834">
        <w:rPr>
          <w:rFonts w:ascii="Arial" w:hAnsi="Arial" w:cs="Arial"/>
          <w:sz w:val="24"/>
          <w:szCs w:val="24"/>
          <w:lang w:val="it-IT"/>
        </w:rPr>
        <w:t>- se mentin pilieri</w:t>
      </w:r>
      <w:r w:rsidR="001F6834">
        <w:rPr>
          <w:rFonts w:ascii="Arial" w:hAnsi="Arial" w:cs="Arial"/>
          <w:sz w:val="24"/>
          <w:szCs w:val="24"/>
          <w:lang w:val="it-IT"/>
        </w:rPr>
        <w:t>i</w:t>
      </w:r>
      <w:r w:rsidRPr="001F6834">
        <w:rPr>
          <w:rFonts w:ascii="Arial" w:hAnsi="Arial" w:cs="Arial"/>
          <w:sz w:val="24"/>
          <w:szCs w:val="24"/>
          <w:lang w:val="it-IT"/>
        </w:rPr>
        <w:t xml:space="preserve"> de siguranta fata de vecinatati.</w:t>
      </w:r>
    </w:p>
    <w:p w:rsidR="00F22039" w:rsidRDefault="00F22039" w:rsidP="00BF0AD3">
      <w:pPr>
        <w:tabs>
          <w:tab w:val="left" w:pos="0"/>
        </w:tabs>
        <w:spacing w:after="0" w:line="240" w:lineRule="auto"/>
        <w:ind w:right="-472"/>
        <w:jc w:val="both"/>
        <w:rPr>
          <w:rFonts w:ascii="Arial" w:hAnsi="Arial" w:cs="Arial"/>
          <w:sz w:val="24"/>
          <w:szCs w:val="24"/>
        </w:rPr>
      </w:pPr>
    </w:p>
    <w:p w:rsidR="00BF0AD3" w:rsidRDefault="003774FE" w:rsidP="00BF0AD3">
      <w:pPr>
        <w:tabs>
          <w:tab w:val="left" w:pos="0"/>
        </w:tabs>
        <w:spacing w:after="0" w:line="240" w:lineRule="auto"/>
        <w:ind w:right="-472"/>
        <w:jc w:val="both"/>
        <w:rPr>
          <w:rFonts w:ascii="Arial" w:hAnsi="Arial" w:cs="Arial"/>
          <w:b/>
          <w:sz w:val="24"/>
          <w:szCs w:val="24"/>
        </w:rPr>
      </w:pPr>
      <w:r w:rsidRPr="00BF0AD3">
        <w:rPr>
          <w:rFonts w:ascii="Arial" w:hAnsi="Arial" w:cs="Arial"/>
          <w:b/>
          <w:sz w:val="24"/>
          <w:szCs w:val="24"/>
        </w:rPr>
        <w:t>II.6.f. Peisaj</w:t>
      </w:r>
    </w:p>
    <w:p w:rsidR="00BF0AD3" w:rsidRDefault="00BF0AD3" w:rsidP="00BF0AD3">
      <w:pPr>
        <w:tabs>
          <w:tab w:val="left" w:pos="0"/>
        </w:tabs>
        <w:spacing w:after="0" w:line="240" w:lineRule="auto"/>
        <w:ind w:right="-472"/>
        <w:jc w:val="both"/>
        <w:rPr>
          <w:rFonts w:ascii="Arial" w:hAnsi="Arial" w:cs="Arial"/>
          <w:b/>
          <w:sz w:val="24"/>
          <w:szCs w:val="24"/>
        </w:rPr>
      </w:pPr>
    </w:p>
    <w:p w:rsidR="00BF0AD3" w:rsidRPr="000D76FA" w:rsidRDefault="00BF0AD3" w:rsidP="00BF0AD3">
      <w:pPr>
        <w:tabs>
          <w:tab w:val="left" w:pos="0"/>
        </w:tabs>
        <w:spacing w:after="0" w:line="240" w:lineRule="auto"/>
        <w:ind w:right="-472"/>
        <w:jc w:val="both"/>
        <w:rPr>
          <w:rFonts w:ascii="Arial" w:hAnsi="Arial" w:cs="Arial"/>
          <w:b/>
          <w:sz w:val="24"/>
          <w:szCs w:val="24"/>
        </w:rPr>
      </w:pPr>
      <w:r w:rsidRPr="000D76FA">
        <w:rPr>
          <w:rFonts w:ascii="Arial" w:hAnsi="Arial" w:cs="Arial"/>
          <w:sz w:val="24"/>
          <w:szCs w:val="24"/>
        </w:rPr>
        <w:t xml:space="preserve">Peisajul zonei este specific terasei </w:t>
      </w:r>
      <w:r w:rsidR="006A26D9">
        <w:rPr>
          <w:rFonts w:ascii="Arial" w:hAnsi="Arial" w:cs="Arial"/>
          <w:sz w:val="24"/>
          <w:szCs w:val="24"/>
        </w:rPr>
        <w:t>râ</w:t>
      </w:r>
      <w:r w:rsidRPr="000D76FA">
        <w:rPr>
          <w:rFonts w:ascii="Arial" w:hAnsi="Arial" w:cs="Arial"/>
          <w:sz w:val="24"/>
          <w:szCs w:val="24"/>
        </w:rPr>
        <w:t>ului Arges, ter</w:t>
      </w:r>
      <w:r w:rsidR="00E816E8">
        <w:rPr>
          <w:rFonts w:ascii="Arial" w:hAnsi="Arial" w:cs="Arial"/>
          <w:sz w:val="24"/>
          <w:szCs w:val="24"/>
        </w:rPr>
        <w:t>e</w:t>
      </w:r>
      <w:r w:rsidRPr="000D76FA">
        <w:rPr>
          <w:rFonts w:ascii="Arial" w:hAnsi="Arial" w:cs="Arial"/>
          <w:sz w:val="24"/>
          <w:szCs w:val="24"/>
        </w:rPr>
        <w:t>nul pe care se va realiza, prin escavare  bazinul piscicol,</w:t>
      </w:r>
      <w:r w:rsidR="006A26D9">
        <w:rPr>
          <w:rFonts w:ascii="Arial" w:hAnsi="Arial" w:cs="Arial"/>
          <w:sz w:val="24"/>
          <w:szCs w:val="24"/>
        </w:rPr>
        <w:t xml:space="preserve"> este situat la</w:t>
      </w:r>
      <w:r w:rsidRPr="000D76FA">
        <w:rPr>
          <w:rFonts w:ascii="Arial" w:hAnsi="Arial" w:cs="Arial"/>
          <w:sz w:val="24"/>
          <w:szCs w:val="24"/>
        </w:rPr>
        <w:t xml:space="preserve"> circa</w:t>
      </w:r>
      <w:r w:rsidRPr="000538BD">
        <w:rPr>
          <w:rFonts w:ascii="Arial" w:hAnsi="Arial" w:cs="Arial"/>
          <w:sz w:val="24"/>
          <w:szCs w:val="24"/>
        </w:rPr>
        <w:t xml:space="preserve"> </w:t>
      </w:r>
      <w:r w:rsidR="00E816E8">
        <w:rPr>
          <w:rFonts w:ascii="Arial" w:hAnsi="Arial" w:cs="Arial"/>
          <w:sz w:val="24"/>
          <w:szCs w:val="24"/>
        </w:rPr>
        <w:t>320</w:t>
      </w:r>
      <w:r w:rsidRPr="00D34356">
        <w:rPr>
          <w:rFonts w:ascii="Arial" w:hAnsi="Arial" w:cs="Arial"/>
          <w:b/>
          <w:sz w:val="24"/>
          <w:szCs w:val="24"/>
        </w:rPr>
        <w:t xml:space="preserve"> </w:t>
      </w:r>
      <w:r w:rsidRPr="000D76FA">
        <w:rPr>
          <w:rFonts w:ascii="Arial" w:hAnsi="Arial" w:cs="Arial"/>
          <w:sz w:val="24"/>
          <w:szCs w:val="24"/>
        </w:rPr>
        <w:t>m Sud de albia raului Arges.</w:t>
      </w:r>
    </w:p>
    <w:p w:rsidR="000D76FA" w:rsidRPr="000D76FA" w:rsidRDefault="000D76FA" w:rsidP="000D76FA">
      <w:pPr>
        <w:tabs>
          <w:tab w:val="left" w:pos="0"/>
        </w:tabs>
        <w:spacing w:after="0" w:line="240" w:lineRule="auto"/>
        <w:ind w:right="-472"/>
        <w:jc w:val="both"/>
        <w:rPr>
          <w:rFonts w:ascii="Arial" w:hAnsi="Arial" w:cs="Arial"/>
          <w:sz w:val="24"/>
          <w:szCs w:val="24"/>
        </w:rPr>
      </w:pPr>
      <w:r w:rsidRPr="000D76FA">
        <w:rPr>
          <w:rFonts w:ascii="Arial" w:hAnsi="Arial" w:cs="Arial"/>
          <w:sz w:val="24"/>
          <w:szCs w:val="24"/>
        </w:rPr>
        <w:t>Realizarea proiectului p</w:t>
      </w:r>
      <w:r w:rsidR="006A26D9">
        <w:rPr>
          <w:rFonts w:ascii="Arial" w:hAnsi="Arial" w:cs="Arial"/>
          <w:sz w:val="24"/>
          <w:szCs w:val="24"/>
        </w:rPr>
        <w:t>entru</w:t>
      </w:r>
      <w:r w:rsidRPr="000D76FA">
        <w:rPr>
          <w:rFonts w:ascii="Arial" w:hAnsi="Arial" w:cs="Arial"/>
          <w:sz w:val="24"/>
          <w:szCs w:val="24"/>
        </w:rPr>
        <w:t xml:space="preserve"> exploatar</w:t>
      </w:r>
      <w:r w:rsidR="006A26D9">
        <w:rPr>
          <w:rFonts w:ascii="Arial" w:hAnsi="Arial" w:cs="Arial"/>
          <w:sz w:val="24"/>
          <w:szCs w:val="24"/>
        </w:rPr>
        <w:t>ea</w:t>
      </w:r>
      <w:r w:rsidRPr="000D76FA">
        <w:rPr>
          <w:rFonts w:ascii="Arial" w:hAnsi="Arial" w:cs="Arial"/>
          <w:sz w:val="24"/>
          <w:szCs w:val="24"/>
        </w:rPr>
        <w:t xml:space="preserve"> si valorificar</w:t>
      </w:r>
      <w:r w:rsidR="006A26D9">
        <w:rPr>
          <w:rFonts w:ascii="Arial" w:hAnsi="Arial" w:cs="Arial"/>
          <w:sz w:val="24"/>
          <w:szCs w:val="24"/>
        </w:rPr>
        <w:t>ea</w:t>
      </w:r>
      <w:r w:rsidRPr="000D76FA">
        <w:rPr>
          <w:rFonts w:ascii="Arial" w:hAnsi="Arial" w:cs="Arial"/>
          <w:sz w:val="24"/>
          <w:szCs w:val="24"/>
        </w:rPr>
        <w:t xml:space="preserve"> agregatelor minerale, nu va afecta peisajul, în prezent în vecinătatea terenului se află o </w:t>
      </w:r>
      <w:r w:rsidRPr="000D76FA">
        <w:rPr>
          <w:rFonts w:ascii="Arial" w:hAnsi="Arial" w:cs="Arial"/>
          <w:sz w:val="24"/>
          <w:szCs w:val="24"/>
          <w:lang w:val="it-IT"/>
        </w:rPr>
        <w:t xml:space="preserve"> staţie de sortare-spălare, proprietatea beneficiarului.</w:t>
      </w:r>
    </w:p>
    <w:p w:rsidR="000D76FA" w:rsidRPr="000D76FA" w:rsidRDefault="000D76FA" w:rsidP="000D76FA">
      <w:pPr>
        <w:tabs>
          <w:tab w:val="left" w:pos="0"/>
        </w:tabs>
        <w:spacing w:after="0" w:line="240" w:lineRule="auto"/>
        <w:ind w:right="-472"/>
        <w:jc w:val="both"/>
        <w:rPr>
          <w:rFonts w:ascii="Arial" w:hAnsi="Arial" w:cs="Arial"/>
          <w:sz w:val="24"/>
          <w:szCs w:val="24"/>
        </w:rPr>
      </w:pPr>
      <w:r w:rsidRPr="000D76FA">
        <w:rPr>
          <w:rFonts w:ascii="Arial" w:hAnsi="Arial" w:cs="Arial"/>
          <w:sz w:val="24"/>
          <w:szCs w:val="24"/>
        </w:rPr>
        <w:t>Bazinul piscicol</w:t>
      </w:r>
      <w:r w:rsidRPr="000D76FA">
        <w:rPr>
          <w:rFonts w:ascii="Arial" w:hAnsi="Arial" w:cs="Arial"/>
          <w:sz w:val="24"/>
          <w:szCs w:val="24"/>
          <w:lang w:val="fr-FR"/>
        </w:rPr>
        <w:t xml:space="preserve"> </w:t>
      </w:r>
      <w:r w:rsidR="006A26D9">
        <w:rPr>
          <w:rFonts w:ascii="Arial" w:hAnsi="Arial" w:cs="Arial"/>
          <w:sz w:val="24"/>
          <w:szCs w:val="24"/>
          <w:lang w:val="fr-FR"/>
        </w:rPr>
        <w:t xml:space="preserve">realizat prin </w:t>
      </w:r>
      <w:r w:rsidR="006A26D9" w:rsidRPr="000D76FA">
        <w:rPr>
          <w:rFonts w:ascii="Arial" w:hAnsi="Arial" w:cs="Arial"/>
          <w:sz w:val="24"/>
          <w:szCs w:val="24"/>
        </w:rPr>
        <w:t>exploatar</w:t>
      </w:r>
      <w:r w:rsidR="006A26D9">
        <w:rPr>
          <w:rFonts w:ascii="Arial" w:hAnsi="Arial" w:cs="Arial"/>
          <w:sz w:val="24"/>
          <w:szCs w:val="24"/>
        </w:rPr>
        <w:t>ea</w:t>
      </w:r>
      <w:r w:rsidR="006A26D9" w:rsidRPr="000D76FA">
        <w:rPr>
          <w:rFonts w:ascii="Arial" w:hAnsi="Arial" w:cs="Arial"/>
          <w:sz w:val="24"/>
          <w:szCs w:val="24"/>
        </w:rPr>
        <w:t xml:space="preserve"> agregatelor minerale</w:t>
      </w:r>
      <w:r w:rsidR="006A26D9">
        <w:rPr>
          <w:rFonts w:ascii="Arial" w:hAnsi="Arial" w:cs="Arial"/>
          <w:sz w:val="24"/>
          <w:szCs w:val="24"/>
        </w:rPr>
        <w:t>,</w:t>
      </w:r>
      <w:r w:rsidR="006A26D9" w:rsidRPr="000D76FA">
        <w:rPr>
          <w:rFonts w:ascii="Arial" w:hAnsi="Arial" w:cs="Arial"/>
          <w:sz w:val="24"/>
          <w:szCs w:val="24"/>
          <w:lang w:val="fr-FR"/>
        </w:rPr>
        <w:t xml:space="preserve"> </w:t>
      </w:r>
      <w:r w:rsidRPr="000D76FA">
        <w:rPr>
          <w:rFonts w:ascii="Arial" w:hAnsi="Arial" w:cs="Arial"/>
          <w:sz w:val="24"/>
          <w:szCs w:val="24"/>
          <w:lang w:val="fr-FR"/>
        </w:rPr>
        <w:t>se  coreleaza  cu  peisajul, fara a produce impact asupra sensibilitatii peisagistice a zonei, “viziunii arhitectura</w:t>
      </w:r>
      <w:r w:rsidR="006A26D9">
        <w:rPr>
          <w:rFonts w:ascii="Arial" w:hAnsi="Arial" w:cs="Arial"/>
          <w:sz w:val="24"/>
          <w:szCs w:val="24"/>
          <w:lang w:val="fr-FR"/>
        </w:rPr>
        <w:t>le”  locale si, nu in ultimul râ</w:t>
      </w:r>
      <w:r w:rsidRPr="000D76FA">
        <w:rPr>
          <w:rFonts w:ascii="Arial" w:hAnsi="Arial" w:cs="Arial"/>
          <w:sz w:val="24"/>
          <w:szCs w:val="24"/>
          <w:lang w:val="fr-FR"/>
        </w:rPr>
        <w:t>nd, asupra “perceptiei” localnicilor.</w:t>
      </w:r>
    </w:p>
    <w:p w:rsidR="009F11B4" w:rsidRDefault="009F11B4" w:rsidP="003774FE">
      <w:pPr>
        <w:tabs>
          <w:tab w:val="left" w:pos="0"/>
        </w:tabs>
        <w:spacing w:after="0" w:line="240" w:lineRule="auto"/>
        <w:ind w:right="-483"/>
        <w:jc w:val="both"/>
        <w:rPr>
          <w:rFonts w:ascii="Arial" w:hAnsi="Arial" w:cs="Arial"/>
          <w:sz w:val="24"/>
          <w:szCs w:val="24"/>
        </w:rPr>
      </w:pPr>
    </w:p>
    <w:p w:rsidR="00052755" w:rsidRPr="006A26D9" w:rsidRDefault="00052755" w:rsidP="003774FE">
      <w:pPr>
        <w:tabs>
          <w:tab w:val="left" w:pos="0"/>
        </w:tabs>
        <w:spacing w:after="0" w:line="240" w:lineRule="auto"/>
        <w:ind w:right="-483"/>
        <w:jc w:val="both"/>
        <w:rPr>
          <w:rFonts w:ascii="Arial" w:hAnsi="Arial" w:cs="Arial"/>
          <w:b/>
          <w:sz w:val="24"/>
          <w:szCs w:val="24"/>
        </w:rPr>
      </w:pPr>
      <w:r w:rsidRPr="006A26D9">
        <w:rPr>
          <w:rFonts w:ascii="Arial" w:hAnsi="Arial" w:cs="Arial"/>
          <w:b/>
          <w:sz w:val="24"/>
          <w:szCs w:val="24"/>
        </w:rPr>
        <w:t>II.7. Cerinţe legate de utilizarea terenului, necesare pentru execuţia proiectului</w:t>
      </w:r>
    </w:p>
    <w:p w:rsidR="00F70B55" w:rsidRPr="006A26D9" w:rsidRDefault="00F70B55" w:rsidP="003774FE">
      <w:pPr>
        <w:tabs>
          <w:tab w:val="left" w:pos="0"/>
        </w:tabs>
        <w:spacing w:after="0" w:line="240" w:lineRule="auto"/>
        <w:ind w:right="-483"/>
        <w:jc w:val="both"/>
        <w:rPr>
          <w:rFonts w:ascii="Arial" w:hAnsi="Arial" w:cs="Arial"/>
          <w:b/>
          <w:sz w:val="24"/>
          <w:szCs w:val="24"/>
        </w:rPr>
      </w:pPr>
    </w:p>
    <w:p w:rsidR="00077B1D" w:rsidRDefault="000D76FA" w:rsidP="000D76FA">
      <w:pPr>
        <w:tabs>
          <w:tab w:val="left" w:pos="0"/>
        </w:tabs>
        <w:spacing w:after="0" w:line="240" w:lineRule="auto"/>
        <w:ind w:right="-483"/>
        <w:jc w:val="both"/>
        <w:rPr>
          <w:rFonts w:ascii="Arial" w:hAnsi="Arial" w:cs="Arial"/>
          <w:sz w:val="24"/>
          <w:szCs w:val="24"/>
          <w:lang w:val="fr-FR" w:eastAsia="ar-SA"/>
        </w:rPr>
      </w:pPr>
      <w:r w:rsidRPr="00077B1D">
        <w:rPr>
          <w:rFonts w:ascii="Arial" w:hAnsi="Arial" w:cs="Arial"/>
          <w:sz w:val="24"/>
          <w:szCs w:val="24"/>
        </w:rPr>
        <w:t>Amplasarea punctului de extractie</w:t>
      </w:r>
      <w:r w:rsidR="00077B1D">
        <w:rPr>
          <w:rFonts w:ascii="Arial" w:hAnsi="Arial" w:cs="Arial"/>
          <w:sz w:val="24"/>
          <w:szCs w:val="24"/>
        </w:rPr>
        <w:t xml:space="preserve"> este</w:t>
      </w:r>
      <w:r w:rsidRPr="00077B1D">
        <w:rPr>
          <w:rFonts w:ascii="Arial" w:hAnsi="Arial" w:cs="Arial"/>
          <w:sz w:val="24"/>
          <w:szCs w:val="24"/>
        </w:rPr>
        <w:t xml:space="preserve"> in terasa mal stang  a raului Arges</w:t>
      </w:r>
      <w:r w:rsidR="006A26D9" w:rsidRPr="00077B1D">
        <w:rPr>
          <w:rFonts w:ascii="Arial" w:hAnsi="Arial" w:cs="Arial"/>
          <w:sz w:val="24"/>
          <w:szCs w:val="24"/>
        </w:rPr>
        <w:t>,</w:t>
      </w:r>
      <w:r w:rsidRPr="00077B1D">
        <w:rPr>
          <w:rFonts w:ascii="Arial" w:hAnsi="Arial" w:cs="Arial"/>
          <w:sz w:val="24"/>
          <w:szCs w:val="24"/>
        </w:rPr>
        <w:t xml:space="preserve"> </w:t>
      </w:r>
      <w:r w:rsidR="006A26D9" w:rsidRPr="00077B1D">
        <w:rPr>
          <w:rFonts w:ascii="Arial" w:hAnsi="Arial" w:cs="Arial"/>
          <w:sz w:val="24"/>
          <w:szCs w:val="24"/>
        </w:rPr>
        <w:t xml:space="preserve">in perimetrul Greci I, </w:t>
      </w:r>
      <w:r w:rsidR="006A26D9" w:rsidRPr="00077B1D">
        <w:rPr>
          <w:rFonts w:ascii="Arial" w:hAnsi="Arial" w:cs="Arial"/>
          <w:sz w:val="24"/>
          <w:szCs w:val="24"/>
          <w:lang w:val="fr-FR" w:eastAsia="ar-SA"/>
        </w:rPr>
        <w:t>terenul fiin</w:t>
      </w:r>
      <w:r w:rsidR="00077B1D">
        <w:rPr>
          <w:rFonts w:ascii="Arial" w:hAnsi="Arial" w:cs="Arial"/>
          <w:sz w:val="24"/>
          <w:szCs w:val="24"/>
          <w:lang w:val="fr-FR" w:eastAsia="ar-SA"/>
        </w:rPr>
        <w:t>d</w:t>
      </w:r>
      <w:r w:rsidR="006A26D9" w:rsidRPr="00077B1D">
        <w:rPr>
          <w:rFonts w:ascii="Arial" w:hAnsi="Arial" w:cs="Arial"/>
          <w:sz w:val="24"/>
          <w:szCs w:val="24"/>
          <w:lang w:val="fr-FR" w:eastAsia="ar-SA"/>
        </w:rPr>
        <w:t xml:space="preserve"> </w:t>
      </w:r>
      <w:r w:rsidR="00077B1D">
        <w:rPr>
          <w:rFonts w:ascii="Arial" w:hAnsi="Arial" w:cs="Arial"/>
          <w:sz w:val="24"/>
          <w:szCs w:val="24"/>
          <w:lang w:val="fr-FR" w:eastAsia="ar-SA"/>
        </w:rPr>
        <w:t xml:space="preserve"> </w:t>
      </w:r>
      <w:r w:rsidR="006A26D9" w:rsidRPr="00077B1D">
        <w:rPr>
          <w:rFonts w:ascii="Arial" w:hAnsi="Arial" w:cs="Arial"/>
          <w:sz w:val="24"/>
          <w:szCs w:val="24"/>
          <w:lang w:val="fr-FR" w:eastAsia="ar-SA"/>
        </w:rPr>
        <w:t xml:space="preserve">proprietatea SC GENIUS REAL PROPRIETIS SRL, conform contract de vanzare cumparare nr. 2427/02.08.2016 (Biroul Notar Public Neagu Victor) si dat în folosinta lui AB EXPLO AGREGATE S.R.L. prin contract de superficie nr. </w:t>
      </w:r>
      <w:r w:rsidR="00077B1D" w:rsidRPr="00077B1D">
        <w:rPr>
          <w:rFonts w:ascii="Arial" w:hAnsi="Arial" w:cs="Arial"/>
          <w:sz w:val="24"/>
          <w:szCs w:val="24"/>
          <w:lang w:val="fr-FR" w:eastAsia="ar-SA"/>
        </w:rPr>
        <w:t>3709/</w:t>
      </w:r>
      <w:r w:rsidR="00077B1D">
        <w:rPr>
          <w:rFonts w:ascii="Arial" w:hAnsi="Arial" w:cs="Arial"/>
          <w:sz w:val="24"/>
          <w:szCs w:val="24"/>
          <w:lang w:val="fr-FR" w:eastAsia="ar-SA"/>
        </w:rPr>
        <w:t>10.10. 2016</w:t>
      </w:r>
      <w:r w:rsidR="00077B1D" w:rsidRPr="00077B1D">
        <w:rPr>
          <w:rFonts w:ascii="Arial" w:hAnsi="Arial" w:cs="Arial"/>
          <w:sz w:val="24"/>
          <w:szCs w:val="24"/>
          <w:lang w:val="fr-FR" w:eastAsia="ar-SA"/>
        </w:rPr>
        <w:t xml:space="preserve"> cu act aditional nr. 1 (incheiere </w:t>
      </w:r>
      <w:r w:rsidR="00077B1D">
        <w:rPr>
          <w:rFonts w:ascii="Arial" w:hAnsi="Arial" w:cs="Arial"/>
          <w:sz w:val="24"/>
          <w:szCs w:val="24"/>
          <w:lang w:val="fr-FR" w:eastAsia="ar-SA"/>
        </w:rPr>
        <w:t xml:space="preserve"> </w:t>
      </w:r>
      <w:r w:rsidR="00077B1D" w:rsidRPr="00077B1D">
        <w:rPr>
          <w:rFonts w:ascii="Arial" w:hAnsi="Arial" w:cs="Arial"/>
          <w:sz w:val="24"/>
          <w:szCs w:val="24"/>
          <w:lang w:val="fr-FR" w:eastAsia="ar-SA"/>
        </w:rPr>
        <w:t xml:space="preserve">de </w:t>
      </w:r>
      <w:r w:rsidR="00077B1D">
        <w:rPr>
          <w:rFonts w:ascii="Arial" w:hAnsi="Arial" w:cs="Arial"/>
          <w:sz w:val="24"/>
          <w:szCs w:val="24"/>
          <w:lang w:val="fr-FR" w:eastAsia="ar-SA"/>
        </w:rPr>
        <w:t xml:space="preserve"> </w:t>
      </w:r>
      <w:r w:rsidR="00077B1D" w:rsidRPr="00077B1D">
        <w:rPr>
          <w:rFonts w:ascii="Arial" w:hAnsi="Arial" w:cs="Arial"/>
          <w:sz w:val="24"/>
          <w:szCs w:val="24"/>
          <w:lang w:val="fr-FR" w:eastAsia="ar-SA"/>
        </w:rPr>
        <w:t>autentificare</w:t>
      </w:r>
      <w:r w:rsidR="00077B1D">
        <w:rPr>
          <w:rFonts w:ascii="Arial" w:hAnsi="Arial" w:cs="Arial"/>
          <w:sz w:val="24"/>
          <w:szCs w:val="24"/>
          <w:lang w:val="fr-FR" w:eastAsia="ar-SA"/>
        </w:rPr>
        <w:t xml:space="preserve"> </w:t>
      </w:r>
      <w:r w:rsidR="00077B1D" w:rsidRPr="00077B1D">
        <w:rPr>
          <w:rFonts w:ascii="Arial" w:hAnsi="Arial" w:cs="Arial"/>
          <w:sz w:val="24"/>
          <w:szCs w:val="24"/>
          <w:lang w:val="fr-FR" w:eastAsia="ar-SA"/>
        </w:rPr>
        <w:t xml:space="preserve"> nr. </w:t>
      </w:r>
      <w:r w:rsidR="00077B1D">
        <w:rPr>
          <w:rFonts w:ascii="Arial" w:hAnsi="Arial" w:cs="Arial"/>
          <w:sz w:val="24"/>
          <w:szCs w:val="24"/>
          <w:lang w:val="fr-FR" w:eastAsia="ar-SA"/>
        </w:rPr>
        <w:t xml:space="preserve"> </w:t>
      </w:r>
      <w:r w:rsidR="00077B1D" w:rsidRPr="00077B1D">
        <w:rPr>
          <w:rFonts w:ascii="Arial" w:hAnsi="Arial" w:cs="Arial"/>
          <w:sz w:val="24"/>
          <w:szCs w:val="24"/>
          <w:lang w:val="fr-FR" w:eastAsia="ar-SA"/>
        </w:rPr>
        <w:t>296</w:t>
      </w:r>
      <w:r w:rsidR="00077B1D">
        <w:rPr>
          <w:rFonts w:ascii="Arial" w:hAnsi="Arial" w:cs="Arial"/>
          <w:sz w:val="24"/>
          <w:szCs w:val="24"/>
          <w:lang w:val="fr-FR" w:eastAsia="ar-SA"/>
        </w:rPr>
        <w:t xml:space="preserve"> </w:t>
      </w:r>
      <w:r w:rsidR="00077B1D" w:rsidRPr="00077B1D">
        <w:rPr>
          <w:rFonts w:ascii="Arial" w:hAnsi="Arial" w:cs="Arial"/>
          <w:sz w:val="24"/>
          <w:szCs w:val="24"/>
          <w:lang w:val="fr-FR" w:eastAsia="ar-SA"/>
        </w:rPr>
        <w:t>/</w:t>
      </w:r>
      <w:r w:rsidR="00077B1D">
        <w:rPr>
          <w:rFonts w:ascii="Arial" w:hAnsi="Arial" w:cs="Arial"/>
          <w:sz w:val="24"/>
          <w:szCs w:val="24"/>
          <w:lang w:val="fr-FR" w:eastAsia="ar-SA"/>
        </w:rPr>
        <w:t xml:space="preserve"> </w:t>
      </w:r>
      <w:r w:rsidR="00077B1D" w:rsidRPr="00077B1D">
        <w:rPr>
          <w:rFonts w:ascii="Arial" w:hAnsi="Arial" w:cs="Arial"/>
          <w:sz w:val="24"/>
          <w:szCs w:val="24"/>
          <w:lang w:val="fr-FR" w:eastAsia="ar-SA"/>
        </w:rPr>
        <w:t>30.01.</w:t>
      </w:r>
      <w:r w:rsidR="00077B1D">
        <w:rPr>
          <w:rFonts w:ascii="Arial" w:hAnsi="Arial" w:cs="Arial"/>
          <w:sz w:val="24"/>
          <w:szCs w:val="24"/>
          <w:lang w:val="fr-FR" w:eastAsia="ar-SA"/>
        </w:rPr>
        <w:t xml:space="preserve"> </w:t>
      </w:r>
      <w:r w:rsidR="00077B1D" w:rsidRPr="00077B1D">
        <w:rPr>
          <w:rFonts w:ascii="Arial" w:hAnsi="Arial" w:cs="Arial"/>
          <w:sz w:val="24"/>
          <w:szCs w:val="24"/>
          <w:lang w:val="fr-FR" w:eastAsia="ar-SA"/>
        </w:rPr>
        <w:t>2017</w:t>
      </w:r>
    </w:p>
    <w:p w:rsidR="00077B1D" w:rsidRDefault="00077B1D" w:rsidP="000D76FA">
      <w:pPr>
        <w:tabs>
          <w:tab w:val="left" w:pos="0"/>
        </w:tabs>
        <w:spacing w:after="0" w:line="240" w:lineRule="auto"/>
        <w:ind w:right="-483"/>
        <w:jc w:val="both"/>
        <w:rPr>
          <w:rFonts w:ascii="Arial" w:hAnsi="Arial" w:cs="Arial"/>
          <w:sz w:val="24"/>
          <w:szCs w:val="24"/>
          <w:lang w:val="fr-FR" w:eastAsia="ar-SA"/>
        </w:rPr>
      </w:pPr>
    </w:p>
    <w:p w:rsidR="000D76FA" w:rsidRPr="00077B1D" w:rsidRDefault="006A26D9" w:rsidP="000D76FA">
      <w:pPr>
        <w:tabs>
          <w:tab w:val="left" w:pos="0"/>
        </w:tabs>
        <w:spacing w:after="0" w:line="240" w:lineRule="auto"/>
        <w:ind w:right="-483"/>
        <w:jc w:val="both"/>
        <w:rPr>
          <w:rFonts w:ascii="Arial" w:hAnsi="Arial" w:cs="Arial"/>
          <w:sz w:val="24"/>
          <w:szCs w:val="24"/>
        </w:rPr>
      </w:pPr>
      <w:r w:rsidRPr="00077B1D">
        <w:rPr>
          <w:rFonts w:ascii="Arial" w:hAnsi="Arial" w:cs="Arial"/>
          <w:sz w:val="24"/>
          <w:szCs w:val="24"/>
          <w:lang w:val="fr-FR" w:eastAsia="ar-SA"/>
        </w:rPr>
        <w:lastRenderedPageBreak/>
        <w:t xml:space="preserve"> (Biroul Notar Public Simionescu Diaconu Nicolae).</w:t>
      </w:r>
    </w:p>
    <w:p w:rsidR="00882826" w:rsidRPr="00077B1D" w:rsidRDefault="000D76FA" w:rsidP="00882826">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Pentru realizarea investiţiei s-a obţinut:</w:t>
      </w:r>
    </w:p>
    <w:p w:rsidR="00882826" w:rsidRPr="00077B1D" w:rsidRDefault="00882826" w:rsidP="00882826">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Certificatul de Urbanism, nr. 222 din 05.12.2016 eliberat de catre Consiliul Judetean Dâmbovița.</w:t>
      </w:r>
    </w:p>
    <w:p w:rsidR="000D76FA" w:rsidRPr="00077B1D" w:rsidRDefault="00882826" w:rsidP="003774FE">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Aviz de gospodărire a apelor, nr. 21 din 16.02.2017 eleiberat de Administrația Națională ”Apele Române”-Administrația Bazinală de apă Argeș - Vedea.</w:t>
      </w:r>
    </w:p>
    <w:p w:rsidR="00882826" w:rsidRPr="00077B1D" w:rsidRDefault="00882826" w:rsidP="003774FE">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Acord de principiu, nr. 799 din 03.02.2017 eleberat de Primăria Comunei Pterești.</w:t>
      </w:r>
    </w:p>
    <w:p w:rsidR="000D76FA" w:rsidRPr="00077B1D" w:rsidRDefault="00882826" w:rsidP="003774FE">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Aviz de amplasament, nr. 30601711848 eliberat de Societatea de Distribuție a Energiei</w:t>
      </w:r>
      <w:r w:rsidR="00FB6050" w:rsidRPr="00077B1D">
        <w:rPr>
          <w:rFonts w:ascii="Arial" w:hAnsi="Arial" w:cs="Arial"/>
          <w:sz w:val="24"/>
          <w:szCs w:val="24"/>
        </w:rPr>
        <w:t>Electrice Muntenia Nord S.A.-Sucursala de Distribuție a Energiei Electrice Târgoviște.</w:t>
      </w:r>
    </w:p>
    <w:p w:rsidR="00FB6050" w:rsidRPr="00077B1D" w:rsidRDefault="00FB6050" w:rsidP="003774FE">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Aviz, nr. 40 din 19.01.2017 emis de Agenția Națională de Îmbunătățiri Funciare – Filiala Teritorială de Îmbunătățiri Funciare Argeș -   Dâmbovița, Unitatea de Adminstrare Dâmbovița.</w:t>
      </w:r>
    </w:p>
    <w:p w:rsidR="00FB6050" w:rsidRPr="00077B1D" w:rsidRDefault="00FB6050" w:rsidP="003774FE">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Atestat privind clasa de calitate a terenurilor agricole, nr. 11 din 09.01.2017 emis de Oficiul Județean de Studii Pedologice și Agrochimice Dâmbovița.</w:t>
      </w:r>
    </w:p>
    <w:p w:rsidR="00FB6050" w:rsidRDefault="00FB6050" w:rsidP="003774FE">
      <w:pPr>
        <w:tabs>
          <w:tab w:val="left" w:pos="0"/>
        </w:tabs>
        <w:spacing w:after="0" w:line="240" w:lineRule="auto"/>
        <w:ind w:right="-483"/>
        <w:jc w:val="both"/>
        <w:rPr>
          <w:rFonts w:ascii="Arial" w:hAnsi="Arial" w:cs="Arial"/>
          <w:sz w:val="24"/>
          <w:szCs w:val="24"/>
        </w:rPr>
      </w:pPr>
    </w:p>
    <w:p w:rsidR="00052755" w:rsidRPr="00F70B55"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F70B55">
        <w:rPr>
          <w:rFonts w:ascii="Arial" w:hAnsi="Arial" w:cs="Arial"/>
          <w:b/>
          <w:sz w:val="24"/>
          <w:szCs w:val="24"/>
        </w:rPr>
        <w:t>I.8. Serviciile suplimentare solicitate de implementarea proiectului</w:t>
      </w:r>
    </w:p>
    <w:p w:rsidR="00F70B55" w:rsidRPr="007515BC" w:rsidRDefault="00F70B55" w:rsidP="003774FE">
      <w:pPr>
        <w:tabs>
          <w:tab w:val="left" w:pos="0"/>
        </w:tabs>
        <w:spacing w:after="0" w:line="240" w:lineRule="auto"/>
        <w:ind w:right="-483"/>
        <w:jc w:val="both"/>
        <w:rPr>
          <w:rFonts w:ascii="Arial" w:hAnsi="Arial" w:cs="Arial"/>
          <w:sz w:val="24"/>
          <w:szCs w:val="24"/>
        </w:rPr>
      </w:pPr>
    </w:p>
    <w:p w:rsidR="00F70B55" w:rsidRPr="00F70B55" w:rsidRDefault="00F70B55" w:rsidP="003774FE">
      <w:pPr>
        <w:tabs>
          <w:tab w:val="left" w:pos="0"/>
        </w:tabs>
        <w:spacing w:after="0" w:line="240" w:lineRule="auto"/>
        <w:ind w:right="-483"/>
        <w:jc w:val="both"/>
        <w:rPr>
          <w:rFonts w:ascii="Arial" w:hAnsi="Arial" w:cs="Arial"/>
          <w:sz w:val="24"/>
          <w:szCs w:val="24"/>
        </w:rPr>
      </w:pPr>
      <w:r w:rsidRPr="00F70B55">
        <w:rPr>
          <w:rFonts w:ascii="Arial" w:hAnsi="Arial" w:cs="Arial"/>
          <w:sz w:val="24"/>
          <w:szCs w:val="24"/>
        </w:rPr>
        <w:t>In vederea implementarii proiectului propus nu sunt necesare servicii si lucrari suplimentare de dezafectare/reamplasare de: conducte, linii electrice si de telecomunicatii, constructii existente etc. De asemenea, pentru implementarea proiectului propus nu este necesara racordarea la utilitati publice (apa, canalizare, retele electrice si de telecomunicatii).</w:t>
      </w:r>
    </w:p>
    <w:p w:rsidR="00F70B55" w:rsidRDefault="00F70B55" w:rsidP="003774FE">
      <w:pPr>
        <w:tabs>
          <w:tab w:val="left" w:pos="0"/>
        </w:tabs>
        <w:spacing w:after="0" w:line="240" w:lineRule="auto"/>
        <w:ind w:right="-483"/>
        <w:jc w:val="both"/>
        <w:rPr>
          <w:rFonts w:ascii="Arial" w:hAnsi="Arial" w:cs="Arial"/>
          <w:sz w:val="24"/>
          <w:szCs w:val="24"/>
        </w:rPr>
      </w:pPr>
    </w:p>
    <w:p w:rsidR="00052755" w:rsidRPr="00F70B55"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F70B55">
        <w:rPr>
          <w:rFonts w:ascii="Arial" w:hAnsi="Arial" w:cs="Arial"/>
          <w:b/>
          <w:sz w:val="24"/>
          <w:szCs w:val="24"/>
        </w:rPr>
        <w:t>I.9. Durata funcţionării obiectivului</w:t>
      </w:r>
    </w:p>
    <w:p w:rsidR="00F70B55" w:rsidRDefault="00F70B55" w:rsidP="003774FE">
      <w:pPr>
        <w:tabs>
          <w:tab w:val="left" w:pos="0"/>
        </w:tabs>
        <w:spacing w:after="0" w:line="240" w:lineRule="auto"/>
        <w:ind w:right="-483"/>
        <w:jc w:val="both"/>
        <w:rPr>
          <w:rFonts w:ascii="Arial" w:hAnsi="Arial" w:cs="Arial"/>
          <w:sz w:val="24"/>
          <w:szCs w:val="24"/>
        </w:rPr>
      </w:pPr>
    </w:p>
    <w:p w:rsidR="000C5FEB" w:rsidRDefault="00F70B55" w:rsidP="003774FE">
      <w:pPr>
        <w:tabs>
          <w:tab w:val="left" w:pos="0"/>
        </w:tabs>
        <w:spacing w:after="0" w:line="240" w:lineRule="auto"/>
        <w:ind w:right="-483"/>
        <w:jc w:val="both"/>
        <w:rPr>
          <w:rFonts w:ascii="Arial" w:hAnsi="Arial" w:cs="Arial"/>
          <w:sz w:val="24"/>
          <w:szCs w:val="24"/>
        </w:rPr>
      </w:pPr>
      <w:r w:rsidRPr="00F70B55">
        <w:rPr>
          <w:rFonts w:ascii="Arial" w:hAnsi="Arial" w:cs="Arial"/>
          <w:sz w:val="24"/>
          <w:szCs w:val="24"/>
        </w:rPr>
        <w:t>Conform memoriului tehnic intocmit de beneficiar, implementarea proiectului propus se va desfăşura pe o per</w:t>
      </w:r>
      <w:r w:rsidR="000C5FEB">
        <w:rPr>
          <w:rFonts w:ascii="Arial" w:hAnsi="Arial" w:cs="Arial"/>
          <w:sz w:val="24"/>
          <w:szCs w:val="24"/>
        </w:rPr>
        <w:t>ioadă de doi ani contractuali, începâ</w:t>
      </w:r>
      <w:r w:rsidRPr="00F70B55">
        <w:rPr>
          <w:rFonts w:ascii="Arial" w:hAnsi="Arial" w:cs="Arial"/>
          <w:sz w:val="24"/>
          <w:szCs w:val="24"/>
        </w:rPr>
        <w:t>nd cu data emiteri</w:t>
      </w:r>
      <w:r w:rsidR="000C5FEB">
        <w:rPr>
          <w:rFonts w:ascii="Arial" w:hAnsi="Arial" w:cs="Arial"/>
          <w:sz w:val="24"/>
          <w:szCs w:val="24"/>
        </w:rPr>
        <w:t>i permisului de exploatare de că</w:t>
      </w:r>
      <w:r w:rsidRPr="00F70B55">
        <w:rPr>
          <w:rFonts w:ascii="Arial" w:hAnsi="Arial" w:cs="Arial"/>
          <w:sz w:val="24"/>
          <w:szCs w:val="24"/>
        </w:rPr>
        <w:t xml:space="preserve">tre Agenția Națională pentru Resurse Minerale (A.N.R.M.).  </w:t>
      </w:r>
    </w:p>
    <w:p w:rsidR="000C5FEB" w:rsidRDefault="000C5FEB"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Pentru amenajarea piscicolă</w:t>
      </w:r>
      <w:r w:rsidR="00F70B55" w:rsidRPr="00F70B55">
        <w:rPr>
          <w:rFonts w:ascii="Arial" w:hAnsi="Arial" w:cs="Arial"/>
          <w:sz w:val="24"/>
          <w:szCs w:val="24"/>
        </w:rPr>
        <w:t xml:space="preserve"> e</w:t>
      </w:r>
      <w:r>
        <w:rPr>
          <w:rFonts w:ascii="Arial" w:hAnsi="Arial" w:cs="Arial"/>
          <w:sz w:val="24"/>
          <w:szCs w:val="24"/>
        </w:rPr>
        <w:t>xecuția lucrărilor la standarde de calitate, m</w:t>
      </w:r>
      <w:r w:rsidRPr="000B3384">
        <w:rPr>
          <w:rFonts w:ascii="Arial" w:hAnsi="Arial" w:cs="Arial"/>
          <w:sz w:val="24"/>
          <w:szCs w:val="24"/>
        </w:rPr>
        <w:t>aterialele propuse ìn proiect asigura o durata de functionare</w:t>
      </w:r>
      <w:r>
        <w:rPr>
          <w:rFonts w:ascii="Arial" w:hAnsi="Arial" w:cs="Arial"/>
          <w:sz w:val="24"/>
          <w:szCs w:val="24"/>
        </w:rPr>
        <w:t xml:space="preserve"> nelimitată , dacă</w:t>
      </w:r>
      <w:r w:rsidRPr="000B3384">
        <w:rPr>
          <w:rFonts w:ascii="Arial" w:hAnsi="Arial" w:cs="Arial"/>
          <w:sz w:val="24"/>
          <w:szCs w:val="24"/>
        </w:rPr>
        <w:t xml:space="preserve"> nu se produc avarii.</w:t>
      </w:r>
    </w:p>
    <w:p w:rsidR="000C5FEB" w:rsidRDefault="000C5FEB"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D</w:t>
      </w:r>
      <w:r w:rsidRPr="000969E8">
        <w:rPr>
          <w:rFonts w:ascii="Arial" w:hAnsi="Arial" w:cs="Arial"/>
          <w:sz w:val="24"/>
          <w:szCs w:val="24"/>
        </w:rPr>
        <w:t>urata de exe</w:t>
      </w:r>
      <w:r>
        <w:rPr>
          <w:rFonts w:ascii="Arial" w:hAnsi="Arial" w:cs="Arial"/>
          <w:sz w:val="24"/>
          <w:szCs w:val="24"/>
        </w:rPr>
        <w:t xml:space="preserve">cutie </w:t>
      </w:r>
      <w:r w:rsidRPr="000969E8">
        <w:rPr>
          <w:rFonts w:ascii="Arial" w:hAnsi="Arial" w:cs="Arial"/>
          <w:sz w:val="24"/>
          <w:szCs w:val="24"/>
        </w:rPr>
        <w:t xml:space="preserve"> va fi de maxim 60 de zile</w:t>
      </w:r>
      <w:r>
        <w:rPr>
          <w:rFonts w:ascii="Arial" w:hAnsi="Arial" w:cs="Arial"/>
          <w:sz w:val="24"/>
          <w:szCs w:val="24"/>
        </w:rPr>
        <w:t>.</w:t>
      </w:r>
    </w:p>
    <w:p w:rsidR="00F70B55" w:rsidRDefault="00F70B55" w:rsidP="003774FE">
      <w:pPr>
        <w:tabs>
          <w:tab w:val="left" w:pos="0"/>
        </w:tabs>
        <w:spacing w:after="0" w:line="240" w:lineRule="auto"/>
        <w:ind w:right="-483"/>
        <w:jc w:val="both"/>
        <w:rPr>
          <w:rFonts w:ascii="Arial" w:hAnsi="Arial" w:cs="Arial"/>
          <w:sz w:val="24"/>
          <w:szCs w:val="24"/>
        </w:rPr>
      </w:pPr>
    </w:p>
    <w:p w:rsidR="00052755" w:rsidRPr="000C5FEB"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0C5FEB">
        <w:rPr>
          <w:rFonts w:ascii="Arial" w:hAnsi="Arial" w:cs="Arial"/>
          <w:b/>
          <w:sz w:val="24"/>
          <w:szCs w:val="24"/>
        </w:rPr>
        <w:t>I.10. Activităţi care vor fi generate ca rezultat al implementării proiectului</w:t>
      </w:r>
    </w:p>
    <w:p w:rsidR="00F70B55" w:rsidRPr="007515BC" w:rsidRDefault="00F70B55" w:rsidP="003774FE">
      <w:pPr>
        <w:tabs>
          <w:tab w:val="left" w:pos="0"/>
        </w:tabs>
        <w:spacing w:after="0" w:line="240" w:lineRule="auto"/>
        <w:ind w:right="-483"/>
        <w:jc w:val="both"/>
        <w:rPr>
          <w:rFonts w:ascii="Arial" w:hAnsi="Arial" w:cs="Arial"/>
          <w:sz w:val="24"/>
          <w:szCs w:val="24"/>
        </w:rPr>
      </w:pPr>
    </w:p>
    <w:p w:rsidR="000C5FEB" w:rsidRPr="000C5FEB" w:rsidRDefault="00F70B55" w:rsidP="003774FE">
      <w:pPr>
        <w:tabs>
          <w:tab w:val="left" w:pos="0"/>
        </w:tabs>
        <w:spacing w:after="0" w:line="240" w:lineRule="auto"/>
        <w:ind w:right="-483"/>
        <w:jc w:val="both"/>
        <w:rPr>
          <w:rFonts w:ascii="Arial" w:hAnsi="Arial" w:cs="Arial"/>
          <w:sz w:val="24"/>
          <w:szCs w:val="24"/>
        </w:rPr>
      </w:pPr>
      <w:r w:rsidRPr="000C5FEB">
        <w:rPr>
          <w:rFonts w:ascii="Arial" w:hAnsi="Arial" w:cs="Arial"/>
          <w:sz w:val="24"/>
          <w:szCs w:val="24"/>
        </w:rPr>
        <w:t>Importanta exploatarii si valorificarii agregatelor este data de necesitatea crescanda de materiale de constructii in vederea dezvoltarii infrastructurii economice si industriale a judetului. Aportul de agregate minerale va impulsiona asadar activitatile de constructi</w:t>
      </w:r>
      <w:r w:rsidR="00077B1D">
        <w:rPr>
          <w:rFonts w:ascii="Arial" w:hAnsi="Arial" w:cs="Arial"/>
          <w:sz w:val="24"/>
          <w:szCs w:val="24"/>
        </w:rPr>
        <w:t>i civile si industriale din zonă</w:t>
      </w:r>
      <w:r w:rsidR="000C5FEB" w:rsidRPr="000C5FEB">
        <w:rPr>
          <w:rFonts w:ascii="Arial" w:hAnsi="Arial" w:cs="Arial"/>
          <w:sz w:val="24"/>
          <w:szCs w:val="24"/>
        </w:rPr>
        <w:t xml:space="preserve"> și regiune</w:t>
      </w:r>
      <w:r w:rsidRPr="000C5FEB">
        <w:rPr>
          <w:rFonts w:ascii="Arial" w:hAnsi="Arial" w:cs="Arial"/>
          <w:sz w:val="24"/>
          <w:szCs w:val="24"/>
        </w:rPr>
        <w:t xml:space="preserve">. </w:t>
      </w:r>
    </w:p>
    <w:p w:rsidR="00F70B55" w:rsidRPr="000C5FEB" w:rsidRDefault="00F70B55" w:rsidP="003774FE">
      <w:pPr>
        <w:tabs>
          <w:tab w:val="left" w:pos="0"/>
        </w:tabs>
        <w:spacing w:after="0" w:line="240" w:lineRule="auto"/>
        <w:ind w:right="-483"/>
        <w:jc w:val="both"/>
        <w:rPr>
          <w:rFonts w:ascii="Arial" w:hAnsi="Arial" w:cs="Arial"/>
          <w:sz w:val="24"/>
          <w:szCs w:val="24"/>
        </w:rPr>
      </w:pPr>
      <w:r w:rsidRPr="000C5FEB">
        <w:rPr>
          <w:rFonts w:ascii="Arial" w:hAnsi="Arial" w:cs="Arial"/>
          <w:sz w:val="24"/>
          <w:szCs w:val="24"/>
        </w:rPr>
        <w:t xml:space="preserve">Amenajarea </w:t>
      </w:r>
      <w:r w:rsidR="000C5FEB">
        <w:rPr>
          <w:rFonts w:ascii="Arial" w:hAnsi="Arial" w:cs="Arial"/>
          <w:sz w:val="24"/>
          <w:szCs w:val="24"/>
        </w:rPr>
        <w:t>piscicolă va fi folosită in scop</w:t>
      </w:r>
      <w:r w:rsidRPr="000C5FEB">
        <w:rPr>
          <w:rFonts w:ascii="Arial" w:hAnsi="Arial" w:cs="Arial"/>
          <w:sz w:val="24"/>
          <w:szCs w:val="24"/>
        </w:rPr>
        <w:t xml:space="preserve"> recreativ, pentru pescuitul sportiv</w:t>
      </w:r>
      <w:r w:rsidR="000C5FEB" w:rsidRPr="000C5FEB">
        <w:rPr>
          <w:rFonts w:ascii="Arial" w:hAnsi="Arial" w:cs="Arial"/>
          <w:sz w:val="24"/>
          <w:szCs w:val="24"/>
        </w:rPr>
        <w:t>.</w:t>
      </w:r>
    </w:p>
    <w:p w:rsidR="00F70B55" w:rsidRDefault="00F70B55" w:rsidP="003774FE">
      <w:pPr>
        <w:tabs>
          <w:tab w:val="left" w:pos="0"/>
        </w:tabs>
        <w:spacing w:after="0" w:line="240" w:lineRule="auto"/>
        <w:ind w:right="-483"/>
        <w:jc w:val="both"/>
        <w:rPr>
          <w:rFonts w:ascii="Arial" w:hAnsi="Arial" w:cs="Arial"/>
          <w:sz w:val="24"/>
          <w:szCs w:val="24"/>
        </w:rPr>
      </w:pPr>
    </w:p>
    <w:p w:rsidR="00052755" w:rsidRPr="00077B1D"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077B1D">
        <w:rPr>
          <w:rFonts w:ascii="Arial" w:hAnsi="Arial" w:cs="Arial"/>
          <w:b/>
          <w:sz w:val="24"/>
          <w:szCs w:val="24"/>
        </w:rPr>
        <w:t>I.11. Caracteristicile proiectelor sau planurilor existente, propuse sau aprobate ce  pot genera impact cumulativ cu proiectul care este în procedura de evaluare şi care pot afecta aria naturală protejată de interes comunitar</w:t>
      </w:r>
    </w:p>
    <w:p w:rsidR="00077B1D" w:rsidRDefault="00077B1D" w:rsidP="003774FE">
      <w:pPr>
        <w:tabs>
          <w:tab w:val="left" w:pos="0"/>
        </w:tabs>
        <w:spacing w:after="0" w:line="240" w:lineRule="auto"/>
        <w:ind w:right="-483"/>
        <w:jc w:val="both"/>
        <w:rPr>
          <w:rFonts w:ascii="Arial" w:hAnsi="Arial" w:cs="Arial"/>
          <w:sz w:val="24"/>
          <w:szCs w:val="24"/>
        </w:rPr>
      </w:pPr>
    </w:p>
    <w:p w:rsidR="00077B1D" w:rsidRDefault="00077B1D" w:rsidP="003774FE">
      <w:pPr>
        <w:tabs>
          <w:tab w:val="left" w:pos="0"/>
        </w:tabs>
        <w:spacing w:after="0" w:line="240" w:lineRule="auto"/>
        <w:ind w:right="-483"/>
        <w:jc w:val="both"/>
        <w:rPr>
          <w:rFonts w:ascii="Arial" w:hAnsi="Arial" w:cs="Arial"/>
          <w:sz w:val="24"/>
          <w:szCs w:val="24"/>
        </w:rPr>
      </w:pPr>
      <w:r w:rsidRPr="000B3384">
        <w:rPr>
          <w:rFonts w:ascii="Arial" w:hAnsi="Arial" w:cs="Arial"/>
          <w:sz w:val="24"/>
          <w:szCs w:val="24"/>
        </w:rPr>
        <w:t>Datorită faptului că acest proiect nu reprezintă impact negati</w:t>
      </w:r>
      <w:r>
        <w:rPr>
          <w:rFonts w:ascii="Arial" w:hAnsi="Arial" w:cs="Arial"/>
          <w:sz w:val="24"/>
          <w:szCs w:val="24"/>
        </w:rPr>
        <w:t xml:space="preserve">v semnificativ asupra speciilor </w:t>
      </w:r>
      <w:r w:rsidRPr="000B3384">
        <w:rPr>
          <w:rFonts w:ascii="Arial" w:hAnsi="Arial" w:cs="Arial"/>
          <w:sz w:val="24"/>
          <w:szCs w:val="24"/>
        </w:rPr>
        <w:t>şi habitatelor NATURA 2000 identificate şi datorită faptului că, în imediata vecinătate nu</w:t>
      </w:r>
      <w:r>
        <w:rPr>
          <w:rFonts w:ascii="Arial" w:hAnsi="Arial" w:cs="Arial"/>
          <w:sz w:val="24"/>
          <w:szCs w:val="24"/>
        </w:rPr>
        <w:t xml:space="preserve"> </w:t>
      </w:r>
      <w:r w:rsidRPr="000B3384">
        <w:rPr>
          <w:rFonts w:ascii="Arial" w:hAnsi="Arial" w:cs="Arial"/>
          <w:sz w:val="24"/>
          <w:szCs w:val="24"/>
        </w:rPr>
        <w:t>există alte activităţi economice, nu există o cumulare a impactului cu alte proiecte</w:t>
      </w:r>
      <w:r>
        <w:rPr>
          <w:rFonts w:ascii="Arial" w:hAnsi="Arial" w:cs="Arial"/>
          <w:sz w:val="24"/>
          <w:szCs w:val="24"/>
        </w:rPr>
        <w:t>.</w:t>
      </w:r>
    </w:p>
    <w:p w:rsidR="00077B1D" w:rsidRPr="007515BC" w:rsidRDefault="00077B1D" w:rsidP="003774FE">
      <w:pPr>
        <w:tabs>
          <w:tab w:val="left" w:pos="0"/>
        </w:tabs>
        <w:spacing w:after="0" w:line="240" w:lineRule="auto"/>
        <w:ind w:right="-483"/>
        <w:jc w:val="both"/>
        <w:rPr>
          <w:rFonts w:ascii="Arial" w:hAnsi="Arial" w:cs="Arial"/>
          <w:sz w:val="24"/>
          <w:szCs w:val="24"/>
        </w:rPr>
      </w:pPr>
    </w:p>
    <w:p w:rsidR="00052755"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077B1D">
        <w:rPr>
          <w:rFonts w:ascii="Arial" w:hAnsi="Arial" w:cs="Arial"/>
          <w:b/>
          <w:sz w:val="24"/>
          <w:szCs w:val="24"/>
        </w:rPr>
        <w:t>I.12. Alte informaţii solicitate de către autoritatea competentă pentru protecţia Mediului</w:t>
      </w:r>
    </w:p>
    <w:p w:rsidR="00077B1D" w:rsidRDefault="00077B1D" w:rsidP="003774FE">
      <w:pPr>
        <w:tabs>
          <w:tab w:val="left" w:pos="0"/>
        </w:tabs>
        <w:spacing w:after="0" w:line="240" w:lineRule="auto"/>
        <w:ind w:right="-483"/>
        <w:jc w:val="both"/>
        <w:rPr>
          <w:rFonts w:ascii="Arial" w:hAnsi="Arial" w:cs="Arial"/>
          <w:b/>
          <w:sz w:val="24"/>
          <w:szCs w:val="24"/>
        </w:rPr>
      </w:pPr>
    </w:p>
    <w:p w:rsidR="00077B1D" w:rsidRDefault="00077B1D" w:rsidP="00EB6406">
      <w:pPr>
        <w:pStyle w:val="Footer"/>
        <w:tabs>
          <w:tab w:val="clear" w:pos="9026"/>
          <w:tab w:val="right" w:pos="9498"/>
        </w:tabs>
        <w:ind w:right="-472"/>
        <w:jc w:val="both"/>
        <w:rPr>
          <w:rFonts w:ascii="Arial" w:hAnsi="Arial" w:cs="Arial"/>
          <w:sz w:val="24"/>
          <w:szCs w:val="24"/>
        </w:rPr>
      </w:pPr>
      <w:r>
        <w:rPr>
          <w:rFonts w:ascii="Arial" w:hAnsi="Arial" w:cs="Arial"/>
          <w:sz w:val="24"/>
          <w:szCs w:val="24"/>
        </w:rPr>
        <w:t xml:space="preserve">Agenția pentru Protecția Mediului </w:t>
      </w:r>
      <w:r w:rsidR="00EB6406">
        <w:rPr>
          <w:rFonts w:ascii="Arial" w:hAnsi="Arial" w:cs="Arial"/>
          <w:sz w:val="24"/>
          <w:szCs w:val="24"/>
        </w:rPr>
        <w:t xml:space="preserve">Dâmbovița </w:t>
      </w:r>
      <w:r>
        <w:rPr>
          <w:rFonts w:ascii="Arial" w:hAnsi="Arial" w:cs="Arial"/>
          <w:sz w:val="24"/>
          <w:szCs w:val="24"/>
        </w:rPr>
        <w:t xml:space="preserve">prin </w:t>
      </w:r>
      <w:r w:rsidR="00EB6406">
        <w:rPr>
          <w:rFonts w:ascii="Arial" w:hAnsi="Arial" w:cs="Arial"/>
          <w:sz w:val="24"/>
          <w:szCs w:val="24"/>
        </w:rPr>
        <w:t>Decizia etapei</w:t>
      </w:r>
      <w:r>
        <w:rPr>
          <w:rFonts w:ascii="Arial" w:hAnsi="Arial" w:cs="Arial"/>
          <w:sz w:val="24"/>
          <w:szCs w:val="24"/>
        </w:rPr>
        <w:t xml:space="preserve"> de încadrare nr. </w:t>
      </w:r>
      <w:r w:rsidR="00EB6406">
        <w:rPr>
          <w:rFonts w:ascii="Arial" w:hAnsi="Arial" w:cs="Arial"/>
          <w:sz w:val="24"/>
          <w:szCs w:val="24"/>
        </w:rPr>
        <w:t>184</w:t>
      </w:r>
      <w:r>
        <w:rPr>
          <w:rFonts w:ascii="Arial" w:hAnsi="Arial" w:cs="Arial"/>
          <w:sz w:val="24"/>
          <w:szCs w:val="24"/>
        </w:rPr>
        <w:t xml:space="preserve"> din </w:t>
      </w:r>
      <w:r w:rsidR="00EB6406">
        <w:rPr>
          <w:rFonts w:ascii="Arial" w:hAnsi="Arial" w:cs="Arial"/>
          <w:sz w:val="24"/>
          <w:szCs w:val="24"/>
        </w:rPr>
        <w:t>18.07.2017</w:t>
      </w:r>
      <w:r>
        <w:rPr>
          <w:rFonts w:ascii="Arial" w:hAnsi="Arial" w:cs="Arial"/>
          <w:sz w:val="24"/>
          <w:szCs w:val="24"/>
        </w:rPr>
        <w:t xml:space="preserve"> a solicitat realizarea  </w:t>
      </w:r>
      <w:r w:rsidR="00EB6406" w:rsidRPr="00EB6406">
        <w:rPr>
          <w:rFonts w:ascii="Arial" w:hAnsi="Arial" w:cs="Arial"/>
          <w:sz w:val="24"/>
          <w:szCs w:val="24"/>
        </w:rPr>
        <w:t>Studiu de Evaluare Adecvată pentru proiectul -  Exploatare agregate minerale cu realizare bazin piscicol,   Perimetrul Greci I</w:t>
      </w:r>
      <w:r w:rsidR="00EB6406">
        <w:rPr>
          <w:rFonts w:ascii="Arial" w:hAnsi="Arial" w:cs="Arial"/>
          <w:sz w:val="24"/>
          <w:szCs w:val="24"/>
        </w:rPr>
        <w:t xml:space="preserve">, </w:t>
      </w:r>
      <w:r w:rsidR="00EB6406" w:rsidRPr="00EB6406">
        <w:rPr>
          <w:rFonts w:ascii="Arial" w:hAnsi="Arial" w:cs="Arial"/>
          <w:sz w:val="24"/>
          <w:szCs w:val="24"/>
        </w:rPr>
        <w:t>Comuna Petrești, Județul Dâmbovița</w:t>
      </w:r>
      <w:r w:rsidR="00EB6406">
        <w:rPr>
          <w:rFonts w:ascii="Arial" w:hAnsi="Arial" w:cs="Arial"/>
          <w:sz w:val="24"/>
          <w:szCs w:val="24"/>
        </w:rPr>
        <w:t>.</w:t>
      </w:r>
    </w:p>
    <w:p w:rsidR="00077B1D" w:rsidRPr="00EB6406" w:rsidRDefault="00077B1D" w:rsidP="003774FE">
      <w:pPr>
        <w:tabs>
          <w:tab w:val="left" w:pos="0"/>
        </w:tabs>
        <w:spacing w:after="0" w:line="240" w:lineRule="auto"/>
        <w:ind w:right="-483"/>
        <w:jc w:val="both"/>
        <w:rPr>
          <w:rFonts w:ascii="Arial" w:hAnsi="Arial" w:cs="Arial"/>
          <w:b/>
          <w:sz w:val="24"/>
          <w:szCs w:val="24"/>
        </w:rPr>
      </w:pPr>
      <w:r w:rsidRPr="00EB6406">
        <w:rPr>
          <w:rFonts w:ascii="Arial" w:hAnsi="Arial" w:cs="Arial"/>
          <w:sz w:val="24"/>
          <w:szCs w:val="24"/>
        </w:rPr>
        <w:t xml:space="preserve">Suprafata ocupata </w:t>
      </w:r>
      <w:r w:rsidR="00EB6406" w:rsidRPr="00EB6406">
        <w:rPr>
          <w:rFonts w:ascii="Arial" w:hAnsi="Arial" w:cs="Arial"/>
          <w:sz w:val="24"/>
          <w:szCs w:val="24"/>
        </w:rPr>
        <w:t>definitiv</w:t>
      </w:r>
      <w:r w:rsidRPr="00EB6406">
        <w:rPr>
          <w:rFonts w:ascii="Arial" w:hAnsi="Arial" w:cs="Arial"/>
          <w:sz w:val="24"/>
          <w:szCs w:val="24"/>
        </w:rPr>
        <w:t xml:space="preserve"> pentru executia lucrarilor </w:t>
      </w:r>
      <w:r w:rsidR="00EB6406" w:rsidRPr="00EB6406">
        <w:rPr>
          <w:rFonts w:ascii="Arial" w:hAnsi="Arial" w:cs="Arial"/>
          <w:sz w:val="24"/>
          <w:szCs w:val="24"/>
        </w:rPr>
        <w:t xml:space="preserve">este </w:t>
      </w:r>
      <w:r w:rsidRPr="00EB6406">
        <w:rPr>
          <w:rFonts w:ascii="Arial" w:hAnsi="Arial" w:cs="Arial"/>
          <w:sz w:val="24"/>
          <w:szCs w:val="24"/>
        </w:rPr>
        <w:t xml:space="preserve">de </w:t>
      </w:r>
      <w:r w:rsidR="00EB6406" w:rsidRPr="00EB6406">
        <w:rPr>
          <w:rFonts w:ascii="Arial" w:hAnsi="Arial" w:cs="Arial"/>
          <w:sz w:val="24"/>
          <w:szCs w:val="24"/>
          <w:lang w:val="fr-FR"/>
        </w:rPr>
        <w:t>9344</w:t>
      </w:r>
      <w:r w:rsidR="00EB6406">
        <w:rPr>
          <w:rFonts w:ascii="Arial" w:hAnsi="Arial" w:cs="Arial"/>
          <w:sz w:val="24"/>
          <w:szCs w:val="24"/>
          <w:lang w:val="fr-FR"/>
        </w:rPr>
        <w:t xml:space="preserve"> </w:t>
      </w:r>
      <w:r w:rsidR="00EB6406" w:rsidRPr="00EB6406">
        <w:rPr>
          <w:rFonts w:ascii="Arial" w:hAnsi="Arial" w:cs="Arial"/>
          <w:sz w:val="24"/>
          <w:szCs w:val="24"/>
          <w:lang w:val="fr-FR"/>
        </w:rPr>
        <w:t>mp</w:t>
      </w:r>
      <w:r w:rsidRPr="00EB6406">
        <w:rPr>
          <w:rFonts w:ascii="Arial" w:hAnsi="Arial" w:cs="Arial"/>
          <w:sz w:val="24"/>
          <w:szCs w:val="24"/>
        </w:rPr>
        <w:t xml:space="preserve"> (0,</w:t>
      </w:r>
      <w:r w:rsidR="00EB6406" w:rsidRPr="00EB6406">
        <w:rPr>
          <w:rFonts w:ascii="Arial" w:hAnsi="Arial" w:cs="Arial"/>
          <w:sz w:val="24"/>
          <w:szCs w:val="24"/>
          <w:lang w:val="fr-FR"/>
        </w:rPr>
        <w:t>9344</w:t>
      </w:r>
      <w:r w:rsidRPr="00EB6406">
        <w:rPr>
          <w:rFonts w:ascii="Arial" w:hAnsi="Arial" w:cs="Arial"/>
          <w:sz w:val="24"/>
          <w:szCs w:val="24"/>
        </w:rPr>
        <w:t xml:space="preserve"> ha)</w:t>
      </w:r>
      <w:r w:rsidR="00EB6406" w:rsidRPr="00EB6406">
        <w:rPr>
          <w:rFonts w:ascii="Arial" w:hAnsi="Arial" w:cs="Arial"/>
          <w:sz w:val="24"/>
          <w:szCs w:val="24"/>
        </w:rPr>
        <w:t>,</w:t>
      </w:r>
      <w:r w:rsidR="00EB6406" w:rsidRPr="00EB6406">
        <w:rPr>
          <w:rFonts w:ascii="Arial" w:hAnsi="Arial" w:cs="Arial"/>
          <w:sz w:val="24"/>
          <w:szCs w:val="24"/>
          <w:lang w:val="fr-FR"/>
        </w:rPr>
        <w:t xml:space="preserve"> suprafața aferenta amenajarii bazinului piscicol este de 7368 mp</w:t>
      </w:r>
      <w:r w:rsidR="00EB6406">
        <w:rPr>
          <w:rFonts w:ascii="Arial" w:hAnsi="Arial" w:cs="Arial"/>
          <w:sz w:val="24"/>
          <w:szCs w:val="24"/>
          <w:lang w:val="fr-FR"/>
        </w:rPr>
        <w:t>,</w:t>
      </w:r>
      <w:r w:rsidRPr="00EB6406">
        <w:rPr>
          <w:rFonts w:ascii="Arial" w:hAnsi="Arial" w:cs="Arial"/>
          <w:sz w:val="24"/>
          <w:szCs w:val="24"/>
        </w:rPr>
        <w:t xml:space="preserve"> </w:t>
      </w:r>
      <w:r w:rsidR="00EB6406">
        <w:rPr>
          <w:rFonts w:ascii="Arial" w:hAnsi="Arial" w:cs="Arial"/>
          <w:sz w:val="24"/>
          <w:szCs w:val="24"/>
        </w:rPr>
        <w:t>fiind</w:t>
      </w:r>
      <w:r w:rsidRPr="00EB6406">
        <w:rPr>
          <w:rFonts w:ascii="Arial" w:hAnsi="Arial" w:cs="Arial"/>
          <w:sz w:val="24"/>
          <w:szCs w:val="24"/>
        </w:rPr>
        <w:t xml:space="preserve"> inclusa in interiorul </w:t>
      </w:r>
      <w:r w:rsidR="00EB6406" w:rsidRPr="00EB6406">
        <w:rPr>
          <w:rFonts w:ascii="Arial" w:hAnsi="Arial" w:cs="Arial"/>
          <w:sz w:val="24"/>
          <w:szCs w:val="24"/>
        </w:rPr>
        <w:t>Sitului de importanta comunitara - ROSCI0106 – Lunca  mijlocie a Argeșului  și Aria de protecție speciala avifaunistică ROSPA0161– Lunca  mijlocie a Argeșului.</w:t>
      </w:r>
    </w:p>
    <w:p w:rsidR="00077B1D" w:rsidRDefault="00077B1D"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Pr="00077B1D" w:rsidRDefault="00EB6406" w:rsidP="003774FE">
      <w:pPr>
        <w:tabs>
          <w:tab w:val="left" w:pos="0"/>
        </w:tabs>
        <w:spacing w:after="0" w:line="240" w:lineRule="auto"/>
        <w:ind w:right="-483"/>
        <w:jc w:val="both"/>
        <w:rPr>
          <w:rFonts w:ascii="Arial" w:hAnsi="Arial" w:cs="Arial"/>
          <w:b/>
          <w:sz w:val="24"/>
          <w:szCs w:val="24"/>
        </w:rPr>
      </w:pPr>
    </w:p>
    <w:p w:rsidR="006F0FB0" w:rsidRDefault="006F0FB0" w:rsidP="006F0FB0">
      <w:pPr>
        <w:tabs>
          <w:tab w:val="left" w:pos="0"/>
        </w:tabs>
        <w:spacing w:after="0" w:line="240" w:lineRule="auto"/>
        <w:ind w:right="-483"/>
        <w:jc w:val="both"/>
        <w:rPr>
          <w:rFonts w:ascii="Arial" w:hAnsi="Arial" w:cs="Arial"/>
          <w:b/>
          <w:sz w:val="24"/>
          <w:szCs w:val="24"/>
        </w:rPr>
      </w:pPr>
    </w:p>
    <w:p w:rsidR="006F0FB0" w:rsidRDefault="006F0FB0" w:rsidP="006F0FB0">
      <w:pPr>
        <w:tabs>
          <w:tab w:val="left" w:pos="0"/>
        </w:tabs>
        <w:spacing w:after="0" w:line="240" w:lineRule="auto"/>
        <w:ind w:right="-483"/>
        <w:jc w:val="both"/>
        <w:rPr>
          <w:rFonts w:ascii="Arial" w:hAnsi="Arial" w:cs="Arial"/>
          <w:b/>
          <w:sz w:val="24"/>
          <w:szCs w:val="24"/>
        </w:rPr>
      </w:pPr>
    </w:p>
    <w:p w:rsidR="006F0FB0" w:rsidRPr="006F0FB0" w:rsidRDefault="006F0FB0" w:rsidP="006F0FB0">
      <w:pPr>
        <w:tabs>
          <w:tab w:val="left" w:pos="0"/>
        </w:tabs>
        <w:spacing w:after="0" w:line="240" w:lineRule="auto"/>
        <w:ind w:right="-483"/>
        <w:jc w:val="both"/>
        <w:rPr>
          <w:rFonts w:ascii="Arial" w:hAnsi="Arial" w:cs="Arial"/>
          <w:b/>
          <w:sz w:val="24"/>
          <w:szCs w:val="24"/>
        </w:rPr>
      </w:pPr>
      <w:r w:rsidRPr="006F0FB0">
        <w:rPr>
          <w:rFonts w:ascii="Arial" w:hAnsi="Arial" w:cs="Arial"/>
          <w:b/>
          <w:sz w:val="24"/>
          <w:szCs w:val="24"/>
        </w:rPr>
        <w:t xml:space="preserve">III. INFORMAȚII PRIVIND ARIILE NATURALE PROTEJATE DE INTERES COMUNITAR AFECTATE DE IMPLEMENTAREA  PROIECTULUI </w:t>
      </w:r>
    </w:p>
    <w:p w:rsidR="00052755" w:rsidRPr="00EB6406"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EB6406">
        <w:rPr>
          <w:rFonts w:ascii="Arial" w:hAnsi="Arial" w:cs="Arial"/>
          <w:b/>
          <w:sz w:val="24"/>
          <w:szCs w:val="24"/>
        </w:rPr>
        <w:t>II.1. Date privind ariile naturale protejate de interes comunitar: suprafaţa,  tipuri de ecosisteme, tipuri de habitate şi speciile care pot fi afectate prin implementarea proiectului</w:t>
      </w:r>
    </w:p>
    <w:p w:rsidR="00EB6406" w:rsidRDefault="00EB6406" w:rsidP="003774FE">
      <w:pPr>
        <w:tabs>
          <w:tab w:val="left" w:pos="0"/>
        </w:tabs>
        <w:spacing w:after="0" w:line="240" w:lineRule="auto"/>
        <w:ind w:right="-483"/>
        <w:jc w:val="both"/>
        <w:rPr>
          <w:rFonts w:ascii="Arial" w:hAnsi="Arial" w:cs="Arial"/>
          <w:sz w:val="24"/>
          <w:szCs w:val="24"/>
        </w:rPr>
      </w:pPr>
    </w:p>
    <w:p w:rsidR="00D4456F" w:rsidRDefault="00D4456F"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P</w:t>
      </w:r>
      <w:r w:rsidRPr="00D751D7">
        <w:rPr>
          <w:rFonts w:ascii="Arial" w:hAnsi="Arial" w:cs="Arial"/>
          <w:sz w:val="24"/>
          <w:szCs w:val="24"/>
        </w:rPr>
        <w:t xml:space="preserve">roiectul </w:t>
      </w:r>
      <w:r>
        <w:rPr>
          <w:rFonts w:ascii="Arial" w:hAnsi="Arial" w:cs="Arial"/>
          <w:sz w:val="24"/>
          <w:szCs w:val="24"/>
        </w:rPr>
        <w:t>”</w:t>
      </w:r>
      <w:r w:rsidRPr="00D751D7">
        <w:rPr>
          <w:rFonts w:ascii="Arial" w:hAnsi="Arial" w:cs="Arial"/>
          <w:sz w:val="24"/>
          <w:szCs w:val="24"/>
          <w:lang w:val="pt-BR"/>
        </w:rPr>
        <w:t>Exploatare agregate minerale cu realizare de bazi</w:t>
      </w:r>
      <w:r>
        <w:rPr>
          <w:rFonts w:ascii="Arial" w:hAnsi="Arial" w:cs="Arial"/>
          <w:sz w:val="24"/>
          <w:szCs w:val="24"/>
          <w:lang w:val="pt-BR"/>
        </w:rPr>
        <w:t>n piscicol în perimetrul Greci I</w:t>
      </w:r>
      <w:r w:rsidRPr="00D751D7">
        <w:rPr>
          <w:rFonts w:ascii="Arial" w:hAnsi="Arial" w:cs="Arial"/>
          <w:sz w:val="24"/>
          <w:szCs w:val="24"/>
          <w:lang w:val="pt-BR"/>
        </w:rPr>
        <w:t>, C</w:t>
      </w:r>
      <w:r>
        <w:rPr>
          <w:rFonts w:ascii="Arial" w:hAnsi="Arial" w:cs="Arial"/>
          <w:sz w:val="24"/>
          <w:szCs w:val="24"/>
          <w:lang w:val="pt-BR"/>
        </w:rPr>
        <w:t>omuna Petrești, Județul Dâmboviț</w:t>
      </w:r>
      <w:r w:rsidRPr="00D751D7">
        <w:rPr>
          <w:rFonts w:ascii="Arial" w:hAnsi="Arial" w:cs="Arial"/>
          <w:sz w:val="24"/>
          <w:szCs w:val="24"/>
          <w:lang w:val="pt-BR"/>
        </w:rPr>
        <w:t>a</w:t>
      </w:r>
      <w:r>
        <w:rPr>
          <w:rFonts w:ascii="Arial" w:hAnsi="Arial" w:cs="Arial"/>
          <w:sz w:val="24"/>
          <w:szCs w:val="24"/>
          <w:lang w:val="pt-BR"/>
        </w:rPr>
        <w:t>”</w:t>
      </w:r>
      <w:r w:rsidRPr="00D751D7">
        <w:rPr>
          <w:rFonts w:ascii="Arial" w:hAnsi="Arial" w:cs="Arial"/>
          <w:sz w:val="24"/>
          <w:szCs w:val="24"/>
        </w:rPr>
        <w:t xml:space="preserve"> include terenuri cuprinse in Situl de importanta comunitara - ROSCI0106 – Lunca  mijlocie a Argeșului  (constituit in baza Directivei Habitate), ca parte integrantă a retelei ecologice europene Natura 2000 în România (conform Ordinului Ministrului Mediului și Pădurilor nr. 2387 / 2011) și Aria de protecție speciala avifaunistică ROSPA0161– Lunca  mijlocie a Argeșului (constituită în baza Hotărârii de Guvern nr. 663/2016 privind instituirea regimului de arie naturala protejata si declararea ariilor de protectie speciala avifaunistica ca parte integranta a retelei ecologice europene Natura 2000 in Romania</w:t>
      </w:r>
      <w:r w:rsidR="00854192">
        <w:rPr>
          <w:rFonts w:ascii="Arial" w:hAnsi="Arial" w:cs="Arial"/>
          <w:sz w:val="24"/>
          <w:szCs w:val="24"/>
        </w:rPr>
        <w:t>.</w:t>
      </w:r>
    </w:p>
    <w:p w:rsidR="00EB6406" w:rsidRPr="007515BC" w:rsidRDefault="00EB6406" w:rsidP="003774FE">
      <w:pPr>
        <w:tabs>
          <w:tab w:val="left" w:pos="0"/>
        </w:tabs>
        <w:spacing w:after="0" w:line="240" w:lineRule="auto"/>
        <w:ind w:right="-483"/>
        <w:jc w:val="both"/>
        <w:rPr>
          <w:rFonts w:ascii="Arial" w:hAnsi="Arial" w:cs="Arial"/>
          <w:sz w:val="24"/>
          <w:szCs w:val="24"/>
        </w:rPr>
      </w:pPr>
    </w:p>
    <w:p w:rsidR="00844BE8" w:rsidRPr="00844BE8"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844BE8">
        <w:rPr>
          <w:rFonts w:ascii="Arial" w:hAnsi="Arial" w:cs="Arial"/>
          <w:b/>
          <w:sz w:val="24"/>
          <w:szCs w:val="24"/>
        </w:rPr>
        <w:t xml:space="preserve">II.1.a. </w:t>
      </w:r>
      <w:r w:rsidR="00844BE8">
        <w:rPr>
          <w:rFonts w:ascii="Arial" w:hAnsi="Arial" w:cs="Arial"/>
          <w:b/>
          <w:sz w:val="24"/>
          <w:szCs w:val="24"/>
        </w:rPr>
        <w:t>Prezentarea S</w:t>
      </w:r>
      <w:r w:rsidR="00052755" w:rsidRPr="00844BE8">
        <w:rPr>
          <w:rFonts w:ascii="Arial" w:hAnsi="Arial" w:cs="Arial"/>
          <w:b/>
          <w:sz w:val="24"/>
          <w:szCs w:val="24"/>
        </w:rPr>
        <w:t>itului de importanta comunitara - ROSCI0106</w:t>
      </w:r>
      <w:r w:rsidR="00844BE8">
        <w:rPr>
          <w:rFonts w:ascii="Arial" w:hAnsi="Arial" w:cs="Arial"/>
          <w:b/>
          <w:sz w:val="24"/>
          <w:szCs w:val="24"/>
        </w:rPr>
        <w:t xml:space="preserve"> – Lunca  mijlocie a Argeșului</w:t>
      </w:r>
      <w:r w:rsidR="00052755" w:rsidRPr="00844BE8">
        <w:rPr>
          <w:rFonts w:ascii="Arial" w:hAnsi="Arial" w:cs="Arial"/>
          <w:b/>
          <w:sz w:val="24"/>
          <w:szCs w:val="24"/>
        </w:rPr>
        <w:t>(constituit in baza Directivei Habitate), ca parte integrantă a retelei ecologice europene Natura 2000 în România (conform Ordinului Ministrului Mediului și Pădurilor nr. 2387 / 2011)</w:t>
      </w:r>
    </w:p>
    <w:p w:rsidR="00844BE8" w:rsidRDefault="00844BE8" w:rsidP="003774FE">
      <w:pPr>
        <w:tabs>
          <w:tab w:val="left" w:pos="0"/>
        </w:tabs>
        <w:spacing w:after="0" w:line="240" w:lineRule="auto"/>
        <w:ind w:right="-483"/>
        <w:jc w:val="both"/>
        <w:rPr>
          <w:rFonts w:ascii="Arial" w:hAnsi="Arial" w:cs="Arial"/>
          <w:sz w:val="24"/>
          <w:szCs w:val="24"/>
        </w:rPr>
      </w:pPr>
    </w:p>
    <w:p w:rsidR="00844BE8" w:rsidRPr="00B121E5" w:rsidRDefault="00844BE8" w:rsidP="000349C0">
      <w:pPr>
        <w:spacing w:after="0" w:line="240" w:lineRule="auto"/>
        <w:ind w:right="-472"/>
        <w:jc w:val="both"/>
        <w:rPr>
          <w:rFonts w:ascii="Arial" w:hAnsi="Arial" w:cs="Arial"/>
          <w:sz w:val="24"/>
          <w:szCs w:val="24"/>
        </w:rPr>
      </w:pPr>
      <w:r w:rsidRPr="00B121E5">
        <w:rPr>
          <w:rFonts w:ascii="Arial" w:hAnsi="Arial" w:cs="Arial"/>
          <w:sz w:val="24"/>
          <w:szCs w:val="24"/>
        </w:rPr>
        <w:t>Din punct de ve</w:t>
      </w:r>
      <w:r>
        <w:rPr>
          <w:rFonts w:ascii="Arial" w:hAnsi="Arial" w:cs="Arial"/>
          <w:sz w:val="24"/>
          <w:szCs w:val="24"/>
        </w:rPr>
        <w:t>dere administrativ-teritorial, S</w:t>
      </w:r>
      <w:r w:rsidRPr="00B121E5">
        <w:rPr>
          <w:rFonts w:ascii="Arial" w:hAnsi="Arial" w:cs="Arial"/>
          <w:sz w:val="24"/>
          <w:szCs w:val="24"/>
        </w:rPr>
        <w:t>itul Lunca Mijlocie a Argeşului</w:t>
      </w:r>
      <w:r>
        <w:rPr>
          <w:rFonts w:ascii="Arial" w:hAnsi="Arial" w:cs="Arial"/>
          <w:sz w:val="24"/>
          <w:szCs w:val="24"/>
        </w:rPr>
        <w:t xml:space="preserve"> </w:t>
      </w:r>
      <w:r w:rsidRPr="00B121E5">
        <w:rPr>
          <w:rFonts w:ascii="Arial" w:hAnsi="Arial" w:cs="Arial"/>
          <w:sz w:val="24"/>
          <w:szCs w:val="24"/>
        </w:rPr>
        <w:t xml:space="preserve">(suprafața totală a sitului este de 3614 ha) se află amplasat în judeţul Giurgiu, localităţile: Floreşti-Stoeneşti (&lt;1%), Găiseni (8%), Vânătorii Mici (3%) şi judeţul Dâmboviţa, localităţile: Corbii Mari (3%), Costeştii din Vale (6%), Găeşti (&lt;1%), Mogoşani (12%), Mătăsaru (5%), Odobeşti (15%), </w:t>
      </w:r>
      <w:r w:rsidRPr="00B121E5">
        <w:rPr>
          <w:rFonts w:ascii="Arial" w:hAnsi="Arial" w:cs="Arial"/>
          <w:b/>
          <w:sz w:val="24"/>
          <w:szCs w:val="24"/>
        </w:rPr>
        <w:t>Petreşti (10%)</w:t>
      </w:r>
      <w:r w:rsidRPr="00B121E5">
        <w:rPr>
          <w:rFonts w:ascii="Arial" w:hAnsi="Arial" w:cs="Arial"/>
          <w:sz w:val="24"/>
          <w:szCs w:val="24"/>
        </w:rPr>
        <w:t>, Potlogi (5%), Ulieşti (6%).</w:t>
      </w:r>
      <w:r w:rsidRPr="00844BE8">
        <w:rPr>
          <w:rFonts w:ascii="Arial" w:hAnsi="Arial" w:cs="Arial"/>
          <w:sz w:val="24"/>
          <w:szCs w:val="24"/>
        </w:rPr>
        <w:t xml:space="preserve"> </w:t>
      </w:r>
      <w:r w:rsidRPr="00B121E5">
        <w:rPr>
          <w:rFonts w:ascii="Arial" w:hAnsi="Arial" w:cs="Arial"/>
          <w:sz w:val="24"/>
          <w:szCs w:val="24"/>
        </w:rPr>
        <w:t>Pe teritoriul administrativ al Comunei Petresti, 364,1 ha - sunt ocupate  de aria naturala protejata de importanta comunitara ROSCI 0106 – Lunca  mijlocie a Argeșului  (constituit in baza Directivei Habitate), ca parte integrantă a retelei ecologice europene Natura 2000 în România (conform Ordinului M</w:t>
      </w:r>
      <w:r>
        <w:rPr>
          <w:rFonts w:ascii="Arial" w:hAnsi="Arial" w:cs="Arial"/>
          <w:sz w:val="24"/>
          <w:szCs w:val="24"/>
        </w:rPr>
        <w:t xml:space="preserve">inisterul </w:t>
      </w:r>
      <w:r w:rsidRPr="00B121E5">
        <w:rPr>
          <w:rFonts w:ascii="Arial" w:hAnsi="Arial" w:cs="Arial"/>
          <w:sz w:val="24"/>
          <w:szCs w:val="24"/>
        </w:rPr>
        <w:t>M</w:t>
      </w:r>
      <w:r>
        <w:rPr>
          <w:rFonts w:ascii="Arial" w:hAnsi="Arial" w:cs="Arial"/>
          <w:sz w:val="24"/>
          <w:szCs w:val="24"/>
        </w:rPr>
        <w:t xml:space="preserve">ediului și </w:t>
      </w:r>
      <w:r w:rsidRPr="00B121E5">
        <w:rPr>
          <w:rFonts w:ascii="Arial" w:hAnsi="Arial" w:cs="Arial"/>
          <w:sz w:val="24"/>
          <w:szCs w:val="24"/>
        </w:rPr>
        <w:t>P</w:t>
      </w:r>
      <w:r>
        <w:rPr>
          <w:rFonts w:ascii="Arial" w:hAnsi="Arial" w:cs="Arial"/>
          <w:sz w:val="24"/>
          <w:szCs w:val="24"/>
        </w:rPr>
        <w:t>ădurilor</w:t>
      </w:r>
      <w:r w:rsidRPr="00B121E5">
        <w:rPr>
          <w:rFonts w:ascii="Arial" w:hAnsi="Arial" w:cs="Arial"/>
          <w:sz w:val="24"/>
          <w:szCs w:val="24"/>
        </w:rPr>
        <w:t xml:space="preserve"> nr. 2387 / 2011)</w:t>
      </w:r>
      <w:r>
        <w:rPr>
          <w:rFonts w:ascii="Arial" w:hAnsi="Arial" w:cs="Arial"/>
          <w:sz w:val="24"/>
          <w:szCs w:val="24"/>
        </w:rPr>
        <w:t xml:space="preserve">. </w:t>
      </w:r>
      <w:r w:rsidRPr="00B121E5">
        <w:rPr>
          <w:rFonts w:ascii="Arial" w:hAnsi="Arial" w:cs="Arial"/>
          <w:sz w:val="24"/>
          <w:szCs w:val="24"/>
        </w:rPr>
        <w:t>Situl reprezintă un sector de delimitare geomorfologică între două subunităţi ale Câmpiei Rom</w:t>
      </w:r>
      <w:r>
        <w:rPr>
          <w:rFonts w:ascii="Arial" w:hAnsi="Arial" w:cs="Arial"/>
          <w:sz w:val="24"/>
          <w:szCs w:val="24"/>
        </w:rPr>
        <w:t>âne, şi anume Câmpia Găvanu la Vest şi Câmpia Titu la E</w:t>
      </w:r>
      <w:r w:rsidRPr="00B121E5">
        <w:rPr>
          <w:rFonts w:ascii="Arial" w:hAnsi="Arial" w:cs="Arial"/>
          <w:sz w:val="24"/>
          <w:szCs w:val="24"/>
        </w:rPr>
        <w:t>st.</w:t>
      </w:r>
    </w:p>
    <w:p w:rsidR="00844BE8" w:rsidRDefault="00844BE8" w:rsidP="000349C0">
      <w:pPr>
        <w:spacing w:after="0" w:line="240" w:lineRule="auto"/>
        <w:ind w:right="-472"/>
        <w:jc w:val="both"/>
      </w:pPr>
    </w:p>
    <w:p w:rsidR="00844BE8" w:rsidRPr="00C44ABE" w:rsidRDefault="00844BE8" w:rsidP="000349C0">
      <w:pPr>
        <w:spacing w:after="0" w:line="240" w:lineRule="auto"/>
        <w:ind w:right="-472"/>
        <w:rPr>
          <w:rFonts w:ascii="Arial" w:hAnsi="Arial" w:cs="Arial"/>
          <w:b/>
          <w:sz w:val="24"/>
          <w:szCs w:val="24"/>
        </w:rPr>
      </w:pPr>
      <w:r w:rsidRPr="00C44ABE">
        <w:rPr>
          <w:rFonts w:ascii="Arial" w:hAnsi="Arial" w:cs="Arial"/>
          <w:b/>
          <w:sz w:val="24"/>
          <w:szCs w:val="24"/>
        </w:rPr>
        <w:t xml:space="preserve">                     </w:t>
      </w:r>
      <w:r>
        <w:rPr>
          <w:rFonts w:ascii="Arial" w:hAnsi="Arial" w:cs="Arial"/>
          <w:b/>
          <w:sz w:val="24"/>
          <w:szCs w:val="24"/>
        </w:rPr>
        <w:t xml:space="preserve">              </w:t>
      </w:r>
      <w:r w:rsidRPr="00C44ABE">
        <w:rPr>
          <w:rFonts w:ascii="Arial" w:hAnsi="Arial" w:cs="Arial"/>
          <w:b/>
          <w:sz w:val="24"/>
          <w:szCs w:val="24"/>
        </w:rPr>
        <w:t>FORMULARUL STANDARD NATURA 2000</w:t>
      </w:r>
    </w:p>
    <w:p w:rsidR="00844BE8" w:rsidRPr="00C44ABE" w:rsidRDefault="00844BE8" w:rsidP="000349C0">
      <w:pPr>
        <w:spacing w:after="0" w:line="240" w:lineRule="auto"/>
        <w:ind w:right="-472"/>
        <w:jc w:val="both"/>
        <w:rPr>
          <w:rFonts w:ascii="Arial" w:hAnsi="Arial" w:cs="Arial"/>
          <w:b/>
          <w:sz w:val="20"/>
          <w:szCs w:val="20"/>
        </w:rPr>
      </w:pPr>
      <w:r w:rsidRPr="00C44ABE">
        <w:rPr>
          <w:rFonts w:ascii="Arial" w:hAnsi="Arial" w:cs="Arial"/>
          <w:b/>
          <w:sz w:val="20"/>
          <w:szCs w:val="20"/>
        </w:rPr>
        <w:t>1. IDENTIFICAREA SITULUI</w:t>
      </w:r>
    </w:p>
    <w:tbl>
      <w:tblPr>
        <w:tblStyle w:val="TableGrid"/>
        <w:tblW w:w="9498" w:type="dxa"/>
        <w:tblInd w:w="108" w:type="dxa"/>
        <w:tblLook w:val="04A0"/>
      </w:tblPr>
      <w:tblGrid>
        <w:gridCol w:w="646"/>
        <w:gridCol w:w="1470"/>
        <w:gridCol w:w="1243"/>
        <w:gridCol w:w="1210"/>
        <w:gridCol w:w="1121"/>
        <w:gridCol w:w="1137"/>
        <w:gridCol w:w="1137"/>
        <w:gridCol w:w="1534"/>
      </w:tblGrid>
      <w:tr w:rsidR="00844BE8" w:rsidTr="000349C0">
        <w:trPr>
          <w:trHeight w:val="165"/>
        </w:trPr>
        <w:tc>
          <w:tcPr>
            <w:tcW w:w="646" w:type="dxa"/>
            <w:vMerge w:val="restart"/>
          </w:tcPr>
          <w:p w:rsidR="00844BE8" w:rsidRPr="00557D95" w:rsidRDefault="00844BE8" w:rsidP="000349C0">
            <w:pPr>
              <w:ind w:right="-472"/>
              <w:rPr>
                <w:rFonts w:ascii="Arial" w:hAnsi="Arial" w:cs="Arial"/>
                <w:b/>
                <w:sz w:val="20"/>
                <w:szCs w:val="20"/>
              </w:rPr>
            </w:pPr>
            <w:r w:rsidRPr="00557D95">
              <w:rPr>
                <w:rFonts w:ascii="Arial" w:hAnsi="Arial" w:cs="Arial"/>
                <w:b/>
                <w:sz w:val="20"/>
                <w:szCs w:val="20"/>
              </w:rPr>
              <w:t>1.1 Tip</w:t>
            </w:r>
          </w:p>
        </w:tc>
        <w:tc>
          <w:tcPr>
            <w:tcW w:w="1470" w:type="dxa"/>
            <w:vMerge w:val="restart"/>
          </w:tcPr>
          <w:p w:rsidR="00844BE8" w:rsidRPr="00557D95" w:rsidRDefault="00844BE8" w:rsidP="000349C0">
            <w:pPr>
              <w:ind w:right="-472"/>
              <w:rPr>
                <w:rFonts w:ascii="Arial" w:hAnsi="Arial" w:cs="Arial"/>
                <w:b/>
                <w:sz w:val="20"/>
                <w:szCs w:val="20"/>
              </w:rPr>
            </w:pPr>
            <w:r w:rsidRPr="00557D95">
              <w:rPr>
                <w:rFonts w:ascii="Arial" w:hAnsi="Arial" w:cs="Arial"/>
                <w:b/>
                <w:sz w:val="20"/>
                <w:szCs w:val="20"/>
              </w:rPr>
              <w:t>1.2 Codul sitului</w:t>
            </w:r>
          </w:p>
        </w:tc>
        <w:tc>
          <w:tcPr>
            <w:tcW w:w="1243" w:type="dxa"/>
            <w:vMerge w:val="restart"/>
          </w:tcPr>
          <w:p w:rsidR="00844BE8" w:rsidRPr="00557D95" w:rsidRDefault="00844BE8" w:rsidP="000349C0">
            <w:pPr>
              <w:ind w:right="-472"/>
              <w:rPr>
                <w:rFonts w:ascii="Arial" w:hAnsi="Arial" w:cs="Arial"/>
                <w:b/>
                <w:sz w:val="20"/>
                <w:szCs w:val="20"/>
              </w:rPr>
            </w:pPr>
            <w:r w:rsidRPr="00557D95">
              <w:rPr>
                <w:rFonts w:ascii="Arial" w:hAnsi="Arial" w:cs="Arial"/>
                <w:b/>
                <w:sz w:val="20"/>
                <w:szCs w:val="20"/>
              </w:rPr>
              <w:t>1.3 Data completarii</w:t>
            </w:r>
          </w:p>
        </w:tc>
        <w:tc>
          <w:tcPr>
            <w:tcW w:w="1210" w:type="dxa"/>
            <w:vMerge w:val="restart"/>
          </w:tcPr>
          <w:p w:rsidR="00844BE8" w:rsidRPr="00557D95" w:rsidRDefault="00844BE8" w:rsidP="000349C0">
            <w:pPr>
              <w:ind w:right="-472"/>
              <w:rPr>
                <w:rFonts w:ascii="Arial" w:hAnsi="Arial" w:cs="Arial"/>
                <w:b/>
                <w:sz w:val="20"/>
                <w:szCs w:val="20"/>
              </w:rPr>
            </w:pPr>
            <w:r w:rsidRPr="00557D95">
              <w:rPr>
                <w:rFonts w:ascii="Arial" w:hAnsi="Arial" w:cs="Arial"/>
                <w:b/>
                <w:sz w:val="20"/>
                <w:szCs w:val="20"/>
              </w:rPr>
              <w:t>1.4 Data actualizarii</w:t>
            </w:r>
          </w:p>
        </w:tc>
        <w:tc>
          <w:tcPr>
            <w:tcW w:w="4929" w:type="dxa"/>
            <w:gridSpan w:val="4"/>
            <w:tcBorders>
              <w:bottom w:val="single" w:sz="4" w:space="0" w:color="auto"/>
            </w:tcBorders>
          </w:tcPr>
          <w:p w:rsidR="00844BE8" w:rsidRPr="00557D95" w:rsidRDefault="00844BE8" w:rsidP="000349C0">
            <w:pPr>
              <w:ind w:right="-472"/>
              <w:rPr>
                <w:rFonts w:ascii="Arial" w:hAnsi="Arial" w:cs="Arial"/>
                <w:b/>
                <w:sz w:val="18"/>
                <w:szCs w:val="18"/>
              </w:rPr>
            </w:pPr>
            <w:r w:rsidRPr="00557D95">
              <w:rPr>
                <w:rFonts w:ascii="Arial" w:hAnsi="Arial" w:cs="Arial"/>
                <w:b/>
                <w:sz w:val="18"/>
                <w:szCs w:val="18"/>
              </w:rPr>
              <w:t>1.8 Datele indicarii si desemnarii/clasificarii sitului</w:t>
            </w:r>
          </w:p>
        </w:tc>
      </w:tr>
      <w:tr w:rsidR="00844BE8" w:rsidTr="000349C0">
        <w:trPr>
          <w:trHeight w:val="105"/>
        </w:trPr>
        <w:tc>
          <w:tcPr>
            <w:tcW w:w="646" w:type="dxa"/>
            <w:vMerge/>
          </w:tcPr>
          <w:p w:rsidR="00844BE8" w:rsidRPr="00557D95" w:rsidRDefault="00844BE8" w:rsidP="000349C0">
            <w:pPr>
              <w:ind w:right="-472"/>
              <w:jc w:val="both"/>
              <w:rPr>
                <w:rFonts w:ascii="Arial" w:hAnsi="Arial" w:cs="Arial"/>
                <w:sz w:val="24"/>
                <w:szCs w:val="24"/>
              </w:rPr>
            </w:pPr>
          </w:p>
        </w:tc>
        <w:tc>
          <w:tcPr>
            <w:tcW w:w="1470" w:type="dxa"/>
            <w:vMerge/>
          </w:tcPr>
          <w:p w:rsidR="00844BE8" w:rsidRPr="00557D95" w:rsidRDefault="00844BE8" w:rsidP="000349C0">
            <w:pPr>
              <w:ind w:right="-472"/>
              <w:jc w:val="both"/>
              <w:rPr>
                <w:rFonts w:ascii="Arial" w:hAnsi="Arial" w:cs="Arial"/>
                <w:sz w:val="24"/>
                <w:szCs w:val="24"/>
              </w:rPr>
            </w:pPr>
          </w:p>
        </w:tc>
        <w:tc>
          <w:tcPr>
            <w:tcW w:w="1243" w:type="dxa"/>
            <w:vMerge/>
          </w:tcPr>
          <w:p w:rsidR="00844BE8" w:rsidRPr="00557D95" w:rsidRDefault="00844BE8" w:rsidP="000349C0">
            <w:pPr>
              <w:ind w:right="-472"/>
              <w:jc w:val="both"/>
              <w:rPr>
                <w:rFonts w:ascii="Arial" w:hAnsi="Arial" w:cs="Arial"/>
                <w:sz w:val="24"/>
                <w:szCs w:val="24"/>
              </w:rPr>
            </w:pPr>
          </w:p>
        </w:tc>
        <w:tc>
          <w:tcPr>
            <w:tcW w:w="1210" w:type="dxa"/>
            <w:vMerge/>
          </w:tcPr>
          <w:p w:rsidR="00844BE8" w:rsidRPr="00557D95" w:rsidRDefault="00844BE8" w:rsidP="000349C0">
            <w:pPr>
              <w:ind w:right="-472"/>
              <w:jc w:val="both"/>
              <w:rPr>
                <w:rFonts w:ascii="Arial" w:hAnsi="Arial" w:cs="Arial"/>
                <w:sz w:val="24"/>
                <w:szCs w:val="24"/>
              </w:rPr>
            </w:pPr>
          </w:p>
        </w:tc>
        <w:tc>
          <w:tcPr>
            <w:tcW w:w="1121" w:type="dxa"/>
            <w:tcBorders>
              <w:top w:val="single" w:sz="4" w:space="0" w:color="auto"/>
            </w:tcBorders>
          </w:tcPr>
          <w:p w:rsidR="00844BE8" w:rsidRPr="00557D95" w:rsidRDefault="00844BE8" w:rsidP="000349C0">
            <w:pPr>
              <w:ind w:right="-472"/>
              <w:jc w:val="both"/>
              <w:rPr>
                <w:rFonts w:ascii="Arial" w:hAnsi="Arial" w:cs="Arial"/>
                <w:sz w:val="20"/>
                <w:szCs w:val="20"/>
              </w:rPr>
            </w:pPr>
            <w:r w:rsidRPr="00557D95">
              <w:rPr>
                <w:rFonts w:ascii="Arial" w:hAnsi="Arial" w:cs="Arial"/>
                <w:sz w:val="20"/>
                <w:szCs w:val="20"/>
              </w:rPr>
              <w:t>Data propunerii ca sit SCI</w:t>
            </w:r>
          </w:p>
        </w:tc>
        <w:tc>
          <w:tcPr>
            <w:tcW w:w="1137" w:type="dxa"/>
            <w:tcBorders>
              <w:top w:val="single" w:sz="4" w:space="0" w:color="auto"/>
            </w:tcBorders>
          </w:tcPr>
          <w:p w:rsidR="00844BE8" w:rsidRPr="00557D95" w:rsidRDefault="00844BE8" w:rsidP="000349C0">
            <w:pPr>
              <w:ind w:right="-472"/>
              <w:jc w:val="both"/>
              <w:rPr>
                <w:rFonts w:ascii="Arial" w:hAnsi="Arial" w:cs="Arial"/>
                <w:sz w:val="20"/>
                <w:szCs w:val="20"/>
              </w:rPr>
            </w:pPr>
            <w:r w:rsidRPr="00557D95">
              <w:rPr>
                <w:rFonts w:ascii="Arial" w:hAnsi="Arial" w:cs="Arial"/>
                <w:sz w:val="20"/>
                <w:szCs w:val="20"/>
              </w:rPr>
              <w:t>Data confirmarii ca sit SCI</w:t>
            </w:r>
          </w:p>
        </w:tc>
        <w:tc>
          <w:tcPr>
            <w:tcW w:w="1137" w:type="dxa"/>
            <w:tcBorders>
              <w:top w:val="single" w:sz="4" w:space="0" w:color="auto"/>
            </w:tcBorders>
          </w:tcPr>
          <w:p w:rsidR="00844BE8" w:rsidRPr="00557D95" w:rsidRDefault="00844BE8" w:rsidP="000349C0">
            <w:pPr>
              <w:ind w:right="-472"/>
              <w:rPr>
                <w:rFonts w:ascii="Arial" w:hAnsi="Arial" w:cs="Arial"/>
                <w:sz w:val="20"/>
                <w:szCs w:val="20"/>
              </w:rPr>
            </w:pPr>
            <w:r w:rsidRPr="00557D95">
              <w:rPr>
                <w:rFonts w:ascii="Arial" w:hAnsi="Arial" w:cs="Arial"/>
                <w:sz w:val="20"/>
                <w:szCs w:val="20"/>
              </w:rPr>
              <w:t>Data confirmarii ca sit SPA:</w:t>
            </w:r>
          </w:p>
        </w:tc>
        <w:tc>
          <w:tcPr>
            <w:tcW w:w="1534" w:type="dxa"/>
            <w:tcBorders>
              <w:top w:val="single" w:sz="4" w:space="0" w:color="auto"/>
            </w:tcBorders>
          </w:tcPr>
          <w:p w:rsidR="00844BE8" w:rsidRPr="00557D95" w:rsidRDefault="00844BE8" w:rsidP="000349C0">
            <w:pPr>
              <w:ind w:right="-472"/>
              <w:jc w:val="both"/>
              <w:rPr>
                <w:rFonts w:ascii="Arial" w:hAnsi="Arial" w:cs="Arial"/>
                <w:sz w:val="20"/>
                <w:szCs w:val="20"/>
              </w:rPr>
            </w:pPr>
            <w:r w:rsidRPr="00557D95">
              <w:rPr>
                <w:rFonts w:ascii="Arial" w:hAnsi="Arial" w:cs="Arial"/>
                <w:sz w:val="20"/>
                <w:szCs w:val="20"/>
              </w:rPr>
              <w:t>ata desemnarii ca sit SAC</w:t>
            </w:r>
          </w:p>
        </w:tc>
      </w:tr>
      <w:tr w:rsidR="00844BE8" w:rsidTr="000349C0">
        <w:tc>
          <w:tcPr>
            <w:tcW w:w="646" w:type="dxa"/>
          </w:tcPr>
          <w:p w:rsidR="00844BE8" w:rsidRPr="00557D95" w:rsidRDefault="00844BE8" w:rsidP="000349C0">
            <w:pPr>
              <w:ind w:right="-472"/>
              <w:jc w:val="both"/>
              <w:rPr>
                <w:rFonts w:ascii="Arial" w:hAnsi="Arial" w:cs="Arial"/>
                <w:sz w:val="24"/>
                <w:szCs w:val="24"/>
              </w:rPr>
            </w:pPr>
            <w:r>
              <w:t>B</w:t>
            </w:r>
          </w:p>
        </w:tc>
        <w:tc>
          <w:tcPr>
            <w:tcW w:w="1470" w:type="dxa"/>
          </w:tcPr>
          <w:p w:rsidR="00844BE8" w:rsidRPr="00557D95" w:rsidRDefault="00844BE8" w:rsidP="000349C0">
            <w:pPr>
              <w:ind w:right="-472"/>
              <w:jc w:val="both"/>
              <w:rPr>
                <w:rFonts w:ascii="Arial" w:hAnsi="Arial" w:cs="Arial"/>
                <w:b/>
                <w:sz w:val="24"/>
                <w:szCs w:val="24"/>
              </w:rPr>
            </w:pPr>
            <w:r w:rsidRPr="00557D95">
              <w:rPr>
                <w:rFonts w:ascii="Arial" w:hAnsi="Arial" w:cs="Arial"/>
                <w:b/>
                <w:sz w:val="24"/>
                <w:szCs w:val="24"/>
              </w:rPr>
              <w:t>ROSCI0106</w:t>
            </w:r>
          </w:p>
        </w:tc>
        <w:tc>
          <w:tcPr>
            <w:tcW w:w="1243" w:type="dxa"/>
          </w:tcPr>
          <w:p w:rsidR="00844BE8" w:rsidRPr="00557D95" w:rsidRDefault="00844BE8" w:rsidP="000349C0">
            <w:pPr>
              <w:ind w:right="-472"/>
              <w:jc w:val="both"/>
              <w:rPr>
                <w:rFonts w:ascii="Arial" w:hAnsi="Arial" w:cs="Arial"/>
                <w:sz w:val="24"/>
                <w:szCs w:val="24"/>
              </w:rPr>
            </w:pPr>
            <w:r>
              <w:t>200612</w:t>
            </w:r>
          </w:p>
        </w:tc>
        <w:tc>
          <w:tcPr>
            <w:tcW w:w="1210" w:type="dxa"/>
          </w:tcPr>
          <w:p w:rsidR="00844BE8" w:rsidRPr="00557D95" w:rsidRDefault="00844BE8" w:rsidP="000349C0">
            <w:pPr>
              <w:ind w:right="-472"/>
              <w:jc w:val="both"/>
              <w:rPr>
                <w:rFonts w:ascii="Arial" w:hAnsi="Arial" w:cs="Arial"/>
                <w:sz w:val="24"/>
                <w:szCs w:val="24"/>
              </w:rPr>
            </w:pPr>
            <w:r>
              <w:t>201101</w:t>
            </w:r>
          </w:p>
        </w:tc>
        <w:tc>
          <w:tcPr>
            <w:tcW w:w="1121" w:type="dxa"/>
          </w:tcPr>
          <w:p w:rsidR="00844BE8" w:rsidRPr="00557D95" w:rsidRDefault="00844BE8" w:rsidP="000349C0">
            <w:pPr>
              <w:ind w:right="-472"/>
              <w:jc w:val="both"/>
              <w:rPr>
                <w:rFonts w:ascii="Arial" w:hAnsi="Arial" w:cs="Arial"/>
                <w:sz w:val="24"/>
                <w:szCs w:val="24"/>
              </w:rPr>
            </w:pPr>
            <w:r>
              <w:t>200706</w:t>
            </w:r>
          </w:p>
        </w:tc>
        <w:tc>
          <w:tcPr>
            <w:tcW w:w="1137" w:type="dxa"/>
          </w:tcPr>
          <w:p w:rsidR="00844BE8" w:rsidRPr="00557D95" w:rsidRDefault="00844BE8" w:rsidP="000349C0">
            <w:pPr>
              <w:ind w:right="-472"/>
              <w:jc w:val="both"/>
              <w:rPr>
                <w:rFonts w:ascii="Arial" w:hAnsi="Arial" w:cs="Arial"/>
                <w:sz w:val="24"/>
                <w:szCs w:val="24"/>
              </w:rPr>
            </w:pPr>
            <w:r>
              <w:t>200812</w:t>
            </w:r>
          </w:p>
        </w:tc>
        <w:tc>
          <w:tcPr>
            <w:tcW w:w="1137" w:type="dxa"/>
          </w:tcPr>
          <w:p w:rsidR="00844BE8" w:rsidRPr="00557D95" w:rsidRDefault="00844BE8" w:rsidP="000349C0">
            <w:pPr>
              <w:ind w:right="-472"/>
              <w:jc w:val="both"/>
              <w:rPr>
                <w:rFonts w:ascii="Arial" w:hAnsi="Arial" w:cs="Arial"/>
                <w:sz w:val="24"/>
                <w:szCs w:val="24"/>
              </w:rPr>
            </w:pPr>
          </w:p>
        </w:tc>
        <w:tc>
          <w:tcPr>
            <w:tcW w:w="1534" w:type="dxa"/>
          </w:tcPr>
          <w:p w:rsidR="00844BE8" w:rsidRPr="00557D95" w:rsidRDefault="00844BE8" w:rsidP="000349C0">
            <w:pPr>
              <w:ind w:right="-472"/>
              <w:jc w:val="both"/>
              <w:rPr>
                <w:rFonts w:ascii="Arial" w:hAnsi="Arial" w:cs="Arial"/>
                <w:sz w:val="24"/>
                <w:szCs w:val="24"/>
              </w:rPr>
            </w:pPr>
          </w:p>
        </w:tc>
      </w:tr>
    </w:tbl>
    <w:p w:rsidR="00844BE8" w:rsidRPr="00557D95" w:rsidRDefault="00844BE8" w:rsidP="000349C0">
      <w:pPr>
        <w:spacing w:after="0" w:line="240" w:lineRule="auto"/>
        <w:ind w:right="-472"/>
        <w:jc w:val="both"/>
        <w:rPr>
          <w:rFonts w:ascii="Arial" w:hAnsi="Arial" w:cs="Arial"/>
          <w:b/>
          <w:sz w:val="20"/>
          <w:szCs w:val="20"/>
        </w:rPr>
      </w:pPr>
      <w:r w:rsidRPr="00557D95">
        <w:rPr>
          <w:rFonts w:ascii="Arial" w:hAnsi="Arial" w:cs="Arial"/>
          <w:b/>
          <w:sz w:val="20"/>
          <w:szCs w:val="20"/>
        </w:rPr>
        <w:t>1.6 Responsabili</w:t>
      </w:r>
    </w:p>
    <w:p w:rsidR="00844BE8" w:rsidRPr="00557D95" w:rsidRDefault="00844BE8" w:rsidP="000349C0">
      <w:pPr>
        <w:spacing w:after="0" w:line="240" w:lineRule="auto"/>
        <w:ind w:right="-472"/>
        <w:jc w:val="both"/>
        <w:rPr>
          <w:rFonts w:ascii="Arial" w:hAnsi="Arial" w:cs="Arial"/>
          <w:sz w:val="20"/>
          <w:szCs w:val="20"/>
        </w:rPr>
      </w:pPr>
      <w:r w:rsidRPr="00557D95">
        <w:rPr>
          <w:rFonts w:ascii="Arial" w:hAnsi="Arial" w:cs="Arial"/>
          <w:sz w:val="20"/>
          <w:szCs w:val="20"/>
        </w:rPr>
        <w:t>Grupul de lucru Natura 2000</w:t>
      </w:r>
    </w:p>
    <w:p w:rsidR="00844BE8" w:rsidRPr="00557D95" w:rsidRDefault="00844BE8" w:rsidP="000349C0">
      <w:pPr>
        <w:spacing w:after="0" w:line="240" w:lineRule="auto"/>
        <w:ind w:right="-472"/>
        <w:jc w:val="both"/>
        <w:rPr>
          <w:rFonts w:ascii="Arial" w:hAnsi="Arial" w:cs="Arial"/>
          <w:b/>
          <w:sz w:val="24"/>
          <w:szCs w:val="24"/>
        </w:rPr>
      </w:pPr>
      <w:r w:rsidRPr="00557D95">
        <w:rPr>
          <w:rFonts w:ascii="Arial" w:hAnsi="Arial" w:cs="Arial"/>
          <w:b/>
          <w:sz w:val="24"/>
          <w:szCs w:val="24"/>
        </w:rPr>
        <w:t>1.7 NUMELE SITULUI : Lunca Mijlocie a Argeului</w:t>
      </w:r>
    </w:p>
    <w:p w:rsidR="00844BE8" w:rsidRPr="00E35C2B" w:rsidRDefault="00844BE8" w:rsidP="000349C0">
      <w:pPr>
        <w:spacing w:after="0" w:line="240" w:lineRule="auto"/>
        <w:ind w:right="-472"/>
        <w:jc w:val="both"/>
        <w:rPr>
          <w:rFonts w:ascii="Arial" w:hAnsi="Arial" w:cs="Arial"/>
          <w:b/>
          <w:sz w:val="20"/>
          <w:szCs w:val="20"/>
        </w:rPr>
      </w:pPr>
      <w:r w:rsidRPr="00E35C2B">
        <w:rPr>
          <w:rFonts w:ascii="Arial" w:hAnsi="Arial" w:cs="Arial"/>
          <w:b/>
          <w:sz w:val="20"/>
          <w:szCs w:val="20"/>
        </w:rPr>
        <w:t>2. LOCALIZAREA SITULUI</w:t>
      </w:r>
    </w:p>
    <w:tbl>
      <w:tblPr>
        <w:tblStyle w:val="TableGrid"/>
        <w:tblW w:w="0" w:type="auto"/>
        <w:tblInd w:w="108" w:type="dxa"/>
        <w:tblLayout w:type="fixed"/>
        <w:tblLook w:val="04A0"/>
      </w:tblPr>
      <w:tblGrid>
        <w:gridCol w:w="990"/>
        <w:gridCol w:w="990"/>
        <w:gridCol w:w="810"/>
        <w:gridCol w:w="803"/>
        <w:gridCol w:w="504"/>
        <w:gridCol w:w="529"/>
        <w:gridCol w:w="546"/>
        <w:gridCol w:w="678"/>
        <w:gridCol w:w="944"/>
        <w:gridCol w:w="978"/>
        <w:gridCol w:w="848"/>
        <w:gridCol w:w="848"/>
      </w:tblGrid>
      <w:tr w:rsidR="00844BE8" w:rsidTr="00844BE8">
        <w:trPr>
          <w:trHeight w:val="555"/>
        </w:trPr>
        <w:tc>
          <w:tcPr>
            <w:tcW w:w="1980" w:type="dxa"/>
            <w:gridSpan w:val="2"/>
            <w:tcBorders>
              <w:bottom w:val="single" w:sz="4" w:space="0" w:color="auto"/>
            </w:tcBorders>
          </w:tcPr>
          <w:p w:rsidR="00844BE8" w:rsidRPr="00464038" w:rsidRDefault="00844BE8" w:rsidP="000349C0">
            <w:pPr>
              <w:ind w:right="-472"/>
              <w:jc w:val="both"/>
              <w:rPr>
                <w:rFonts w:ascii="Arial" w:hAnsi="Arial" w:cs="Arial"/>
                <w:b/>
                <w:sz w:val="16"/>
                <w:szCs w:val="16"/>
              </w:rPr>
            </w:pPr>
            <w:r w:rsidRPr="00464038">
              <w:rPr>
                <w:rFonts w:ascii="Arial" w:hAnsi="Arial" w:cs="Arial"/>
                <w:b/>
                <w:sz w:val="16"/>
                <w:szCs w:val="16"/>
              </w:rPr>
              <w:t>2.1.Coordonatele sitului</w:t>
            </w:r>
          </w:p>
        </w:tc>
        <w:tc>
          <w:tcPr>
            <w:tcW w:w="810" w:type="dxa"/>
            <w:vMerge w:val="restart"/>
          </w:tcPr>
          <w:p w:rsidR="00844BE8" w:rsidRPr="002F4215" w:rsidRDefault="00844BE8" w:rsidP="000349C0">
            <w:pPr>
              <w:ind w:right="-472"/>
              <w:rPr>
                <w:rFonts w:ascii="Arial" w:hAnsi="Arial" w:cs="Arial"/>
                <w:sz w:val="16"/>
                <w:szCs w:val="16"/>
              </w:rPr>
            </w:pPr>
            <w:r w:rsidRPr="002F4215">
              <w:rPr>
                <w:rFonts w:ascii="Arial" w:hAnsi="Arial" w:cs="Arial"/>
                <w:sz w:val="16"/>
                <w:szCs w:val="16"/>
              </w:rPr>
              <w:t>2.2. Suprafata sitului (ha)</w:t>
            </w:r>
          </w:p>
        </w:tc>
        <w:tc>
          <w:tcPr>
            <w:tcW w:w="803" w:type="dxa"/>
            <w:vMerge w:val="restart"/>
          </w:tcPr>
          <w:p w:rsidR="00844BE8" w:rsidRPr="002F4215" w:rsidRDefault="00844BE8" w:rsidP="000349C0">
            <w:pPr>
              <w:ind w:right="-472"/>
              <w:rPr>
                <w:rFonts w:ascii="Arial" w:hAnsi="Arial" w:cs="Arial"/>
                <w:sz w:val="16"/>
                <w:szCs w:val="16"/>
              </w:rPr>
            </w:pPr>
            <w:r w:rsidRPr="002F4215">
              <w:rPr>
                <w:rFonts w:ascii="Arial" w:hAnsi="Arial" w:cs="Arial"/>
                <w:sz w:val="16"/>
                <w:szCs w:val="16"/>
              </w:rPr>
              <w:t>2.3. Lungimea sitului (km)</w:t>
            </w:r>
          </w:p>
        </w:tc>
        <w:tc>
          <w:tcPr>
            <w:tcW w:w="1579" w:type="dxa"/>
            <w:gridSpan w:val="3"/>
            <w:tcBorders>
              <w:bottom w:val="single" w:sz="4" w:space="0" w:color="auto"/>
            </w:tcBorders>
          </w:tcPr>
          <w:p w:rsidR="00844BE8" w:rsidRPr="00464038" w:rsidRDefault="00844BE8" w:rsidP="000349C0">
            <w:pPr>
              <w:ind w:right="-472"/>
              <w:jc w:val="both"/>
              <w:rPr>
                <w:rFonts w:ascii="Arial" w:hAnsi="Arial" w:cs="Arial"/>
                <w:b/>
                <w:sz w:val="16"/>
                <w:szCs w:val="16"/>
              </w:rPr>
            </w:pPr>
            <w:r w:rsidRPr="00464038">
              <w:rPr>
                <w:rFonts w:ascii="Arial" w:hAnsi="Arial" w:cs="Arial"/>
                <w:b/>
                <w:sz w:val="16"/>
                <w:szCs w:val="16"/>
              </w:rPr>
              <w:t>2.4. Altitudine (m)</w:t>
            </w:r>
          </w:p>
        </w:tc>
        <w:tc>
          <w:tcPr>
            <w:tcW w:w="4296" w:type="dxa"/>
            <w:gridSpan w:val="5"/>
            <w:tcBorders>
              <w:bottom w:val="single" w:sz="4" w:space="0" w:color="auto"/>
            </w:tcBorders>
          </w:tcPr>
          <w:p w:rsidR="00844BE8" w:rsidRPr="00464038" w:rsidRDefault="00844BE8" w:rsidP="000349C0">
            <w:pPr>
              <w:ind w:right="-472"/>
              <w:rPr>
                <w:rFonts w:ascii="Arial" w:hAnsi="Arial" w:cs="Arial"/>
                <w:b/>
                <w:sz w:val="16"/>
                <w:szCs w:val="16"/>
              </w:rPr>
            </w:pPr>
            <w:r w:rsidRPr="00464038">
              <w:rPr>
                <w:rFonts w:ascii="Arial" w:hAnsi="Arial" w:cs="Arial"/>
                <w:b/>
                <w:sz w:val="16"/>
                <w:szCs w:val="16"/>
              </w:rPr>
              <w:t>2.6. Regiunea biogeografic</w:t>
            </w:r>
          </w:p>
        </w:tc>
      </w:tr>
      <w:tr w:rsidR="00844BE8" w:rsidTr="00844BE8">
        <w:trPr>
          <w:trHeight w:val="240"/>
        </w:trPr>
        <w:tc>
          <w:tcPr>
            <w:tcW w:w="990" w:type="dxa"/>
            <w:tcBorders>
              <w:top w:val="single" w:sz="4" w:space="0" w:color="auto"/>
              <w:right w:val="single" w:sz="4" w:space="0" w:color="auto"/>
            </w:tcBorders>
          </w:tcPr>
          <w:p w:rsidR="00844BE8" w:rsidRPr="002F4215" w:rsidRDefault="00844BE8" w:rsidP="000349C0">
            <w:pPr>
              <w:ind w:right="-472"/>
              <w:jc w:val="both"/>
              <w:rPr>
                <w:sz w:val="16"/>
                <w:szCs w:val="16"/>
              </w:rPr>
            </w:pPr>
            <w:r w:rsidRPr="002F4215">
              <w:rPr>
                <w:sz w:val="16"/>
                <w:szCs w:val="16"/>
              </w:rPr>
              <w:t>Latitudine</w:t>
            </w:r>
          </w:p>
        </w:tc>
        <w:tc>
          <w:tcPr>
            <w:tcW w:w="990" w:type="dxa"/>
            <w:tcBorders>
              <w:top w:val="single" w:sz="4" w:space="0" w:color="auto"/>
              <w:left w:val="single" w:sz="4" w:space="0" w:color="auto"/>
            </w:tcBorders>
          </w:tcPr>
          <w:p w:rsidR="00844BE8" w:rsidRPr="002F4215" w:rsidRDefault="00844BE8" w:rsidP="000349C0">
            <w:pPr>
              <w:ind w:right="-472"/>
              <w:jc w:val="both"/>
              <w:rPr>
                <w:sz w:val="16"/>
                <w:szCs w:val="16"/>
              </w:rPr>
            </w:pPr>
            <w:r w:rsidRPr="002F4215">
              <w:rPr>
                <w:sz w:val="16"/>
                <w:szCs w:val="16"/>
              </w:rPr>
              <w:t>Longitudine</w:t>
            </w:r>
          </w:p>
        </w:tc>
        <w:tc>
          <w:tcPr>
            <w:tcW w:w="810" w:type="dxa"/>
            <w:vMerge/>
          </w:tcPr>
          <w:p w:rsidR="00844BE8" w:rsidRPr="002F4215" w:rsidRDefault="00844BE8" w:rsidP="000349C0">
            <w:pPr>
              <w:ind w:right="-472"/>
              <w:rPr>
                <w:sz w:val="16"/>
                <w:szCs w:val="16"/>
              </w:rPr>
            </w:pPr>
          </w:p>
        </w:tc>
        <w:tc>
          <w:tcPr>
            <w:tcW w:w="803" w:type="dxa"/>
            <w:vMerge/>
          </w:tcPr>
          <w:p w:rsidR="00844BE8" w:rsidRPr="002F4215" w:rsidRDefault="00844BE8" w:rsidP="000349C0">
            <w:pPr>
              <w:ind w:right="-472"/>
              <w:rPr>
                <w:sz w:val="16"/>
                <w:szCs w:val="16"/>
              </w:rPr>
            </w:pPr>
          </w:p>
        </w:tc>
        <w:tc>
          <w:tcPr>
            <w:tcW w:w="504" w:type="dxa"/>
            <w:tcBorders>
              <w:top w:val="single" w:sz="4" w:space="0" w:color="auto"/>
              <w:right w:val="single" w:sz="4" w:space="0" w:color="auto"/>
            </w:tcBorders>
          </w:tcPr>
          <w:p w:rsidR="00844BE8" w:rsidRPr="002F4215" w:rsidRDefault="00844BE8" w:rsidP="000349C0">
            <w:pPr>
              <w:ind w:right="-472"/>
              <w:jc w:val="both"/>
              <w:rPr>
                <w:sz w:val="16"/>
                <w:szCs w:val="16"/>
              </w:rPr>
            </w:pPr>
            <w:r>
              <w:rPr>
                <w:sz w:val="16"/>
                <w:szCs w:val="16"/>
              </w:rPr>
              <w:t>Min</w:t>
            </w:r>
          </w:p>
        </w:tc>
        <w:tc>
          <w:tcPr>
            <w:tcW w:w="529" w:type="dxa"/>
            <w:tcBorders>
              <w:top w:val="single" w:sz="4" w:space="0" w:color="auto"/>
              <w:left w:val="single" w:sz="4" w:space="0" w:color="auto"/>
              <w:right w:val="single" w:sz="4" w:space="0" w:color="auto"/>
            </w:tcBorders>
          </w:tcPr>
          <w:p w:rsidR="00844BE8" w:rsidRPr="002F4215" w:rsidRDefault="00844BE8" w:rsidP="000349C0">
            <w:pPr>
              <w:ind w:right="-472"/>
              <w:jc w:val="both"/>
              <w:rPr>
                <w:sz w:val="16"/>
                <w:szCs w:val="16"/>
              </w:rPr>
            </w:pPr>
            <w:r>
              <w:rPr>
                <w:sz w:val="16"/>
                <w:szCs w:val="16"/>
              </w:rPr>
              <w:t>Max</w:t>
            </w:r>
          </w:p>
        </w:tc>
        <w:tc>
          <w:tcPr>
            <w:tcW w:w="546" w:type="dxa"/>
            <w:tcBorders>
              <w:top w:val="single" w:sz="4" w:space="0" w:color="auto"/>
              <w:left w:val="single" w:sz="4" w:space="0" w:color="auto"/>
            </w:tcBorders>
          </w:tcPr>
          <w:p w:rsidR="00844BE8" w:rsidRPr="002F4215" w:rsidRDefault="00844BE8" w:rsidP="000349C0">
            <w:pPr>
              <w:ind w:right="-472"/>
              <w:jc w:val="both"/>
              <w:rPr>
                <w:sz w:val="16"/>
                <w:szCs w:val="16"/>
              </w:rPr>
            </w:pPr>
            <w:r>
              <w:rPr>
                <w:sz w:val="16"/>
                <w:szCs w:val="16"/>
              </w:rPr>
              <w:t>Med</w:t>
            </w:r>
          </w:p>
        </w:tc>
        <w:tc>
          <w:tcPr>
            <w:tcW w:w="678" w:type="dxa"/>
            <w:tcBorders>
              <w:top w:val="single" w:sz="4" w:space="0" w:color="auto"/>
              <w:right w:val="single" w:sz="4" w:space="0" w:color="auto"/>
            </w:tcBorders>
          </w:tcPr>
          <w:p w:rsidR="00844BE8" w:rsidRPr="00B34C3B" w:rsidRDefault="00844BE8" w:rsidP="000349C0">
            <w:pPr>
              <w:ind w:right="-472"/>
              <w:jc w:val="both"/>
              <w:rPr>
                <w:rFonts w:ascii="Arial" w:hAnsi="Arial" w:cs="Arial"/>
                <w:sz w:val="16"/>
                <w:szCs w:val="16"/>
              </w:rPr>
            </w:pPr>
            <w:r w:rsidRPr="00B34C3B">
              <w:rPr>
                <w:rFonts w:ascii="Arial" w:hAnsi="Arial" w:cs="Arial"/>
                <w:sz w:val="16"/>
                <w:szCs w:val="16"/>
              </w:rPr>
              <w:t>Alpina</w:t>
            </w:r>
          </w:p>
        </w:tc>
        <w:tc>
          <w:tcPr>
            <w:tcW w:w="944" w:type="dxa"/>
            <w:tcBorders>
              <w:top w:val="single" w:sz="4" w:space="0" w:color="auto"/>
              <w:left w:val="single" w:sz="4" w:space="0" w:color="auto"/>
              <w:right w:val="single" w:sz="4" w:space="0" w:color="auto"/>
            </w:tcBorders>
          </w:tcPr>
          <w:p w:rsidR="00844BE8" w:rsidRPr="00B34C3B" w:rsidRDefault="00844BE8" w:rsidP="000349C0">
            <w:pPr>
              <w:ind w:right="-472"/>
              <w:jc w:val="both"/>
              <w:rPr>
                <w:rFonts w:ascii="Arial" w:hAnsi="Arial" w:cs="Arial"/>
                <w:sz w:val="16"/>
                <w:szCs w:val="16"/>
              </w:rPr>
            </w:pPr>
            <w:r w:rsidRPr="00B34C3B">
              <w:rPr>
                <w:rFonts w:ascii="Arial" w:hAnsi="Arial" w:cs="Arial"/>
                <w:sz w:val="16"/>
                <w:szCs w:val="16"/>
              </w:rPr>
              <w:t>Continen</w:t>
            </w:r>
            <w:r>
              <w:rPr>
                <w:rFonts w:ascii="Arial" w:hAnsi="Arial" w:cs="Arial"/>
                <w:sz w:val="16"/>
                <w:szCs w:val="16"/>
              </w:rPr>
              <w:t>-</w:t>
            </w:r>
            <w:r w:rsidRPr="00B34C3B">
              <w:rPr>
                <w:rFonts w:ascii="Arial" w:hAnsi="Arial" w:cs="Arial"/>
                <w:sz w:val="16"/>
                <w:szCs w:val="16"/>
              </w:rPr>
              <w:t>tala</w:t>
            </w:r>
          </w:p>
        </w:tc>
        <w:tc>
          <w:tcPr>
            <w:tcW w:w="978" w:type="dxa"/>
            <w:tcBorders>
              <w:top w:val="single" w:sz="4" w:space="0" w:color="auto"/>
              <w:left w:val="single" w:sz="4" w:space="0" w:color="auto"/>
              <w:right w:val="single" w:sz="4" w:space="0" w:color="auto"/>
            </w:tcBorders>
          </w:tcPr>
          <w:p w:rsidR="00844BE8" w:rsidRPr="00B34C3B" w:rsidRDefault="00844BE8" w:rsidP="000349C0">
            <w:pPr>
              <w:ind w:right="-472"/>
              <w:rPr>
                <w:rFonts w:ascii="Arial" w:hAnsi="Arial" w:cs="Arial"/>
                <w:sz w:val="16"/>
                <w:szCs w:val="16"/>
              </w:rPr>
            </w:pPr>
            <w:r w:rsidRPr="00B34C3B">
              <w:rPr>
                <w:rFonts w:ascii="Arial" w:hAnsi="Arial" w:cs="Arial"/>
                <w:sz w:val="16"/>
                <w:szCs w:val="16"/>
              </w:rPr>
              <w:t xml:space="preserve">Panonica  </w:t>
            </w:r>
          </w:p>
        </w:tc>
        <w:tc>
          <w:tcPr>
            <w:tcW w:w="848" w:type="dxa"/>
            <w:tcBorders>
              <w:top w:val="single" w:sz="4" w:space="0" w:color="auto"/>
              <w:left w:val="single" w:sz="4" w:space="0" w:color="auto"/>
              <w:right w:val="single" w:sz="4" w:space="0" w:color="auto"/>
            </w:tcBorders>
          </w:tcPr>
          <w:p w:rsidR="00844BE8" w:rsidRPr="00B34C3B" w:rsidRDefault="00844BE8" w:rsidP="000349C0">
            <w:pPr>
              <w:ind w:right="-472"/>
              <w:rPr>
                <w:rFonts w:ascii="Arial" w:hAnsi="Arial" w:cs="Arial"/>
                <w:sz w:val="16"/>
                <w:szCs w:val="16"/>
              </w:rPr>
            </w:pPr>
            <w:r w:rsidRPr="00B34C3B">
              <w:rPr>
                <w:rFonts w:ascii="Arial" w:hAnsi="Arial" w:cs="Arial"/>
                <w:sz w:val="16"/>
                <w:szCs w:val="16"/>
              </w:rPr>
              <w:t xml:space="preserve">Stepica </w:t>
            </w:r>
          </w:p>
        </w:tc>
        <w:tc>
          <w:tcPr>
            <w:tcW w:w="848" w:type="dxa"/>
            <w:tcBorders>
              <w:top w:val="single" w:sz="4" w:space="0" w:color="auto"/>
              <w:left w:val="single" w:sz="4" w:space="0" w:color="auto"/>
            </w:tcBorders>
          </w:tcPr>
          <w:p w:rsidR="00844BE8" w:rsidRPr="00B34C3B" w:rsidRDefault="00844BE8" w:rsidP="000349C0">
            <w:pPr>
              <w:ind w:right="-472"/>
              <w:rPr>
                <w:rFonts w:ascii="Arial" w:hAnsi="Arial" w:cs="Arial"/>
                <w:sz w:val="16"/>
                <w:szCs w:val="16"/>
              </w:rPr>
            </w:pPr>
            <w:r w:rsidRPr="00B34C3B">
              <w:rPr>
                <w:rFonts w:ascii="Arial" w:hAnsi="Arial" w:cs="Arial"/>
                <w:sz w:val="16"/>
                <w:szCs w:val="16"/>
              </w:rPr>
              <w:t>Pontica</w:t>
            </w:r>
          </w:p>
        </w:tc>
      </w:tr>
      <w:tr w:rsidR="00844BE8" w:rsidTr="00844BE8">
        <w:tc>
          <w:tcPr>
            <w:tcW w:w="990" w:type="dxa"/>
            <w:tcBorders>
              <w:right w:val="single" w:sz="4" w:space="0" w:color="auto"/>
            </w:tcBorders>
          </w:tcPr>
          <w:p w:rsidR="00844BE8" w:rsidRPr="00B34C3B" w:rsidRDefault="00844BE8" w:rsidP="000349C0">
            <w:pPr>
              <w:ind w:left="-108" w:right="-472"/>
              <w:rPr>
                <w:rFonts w:ascii="Arial" w:hAnsi="Arial" w:cs="Arial"/>
                <w:sz w:val="16"/>
                <w:szCs w:val="16"/>
              </w:rPr>
            </w:pPr>
            <w:r w:rsidRPr="00B34C3B">
              <w:rPr>
                <w:rFonts w:ascii="Arial" w:hAnsi="Arial" w:cs="Arial"/>
                <w:sz w:val="16"/>
                <w:szCs w:val="16"/>
              </w:rPr>
              <w:t>N 44º 35' 29''</w:t>
            </w:r>
          </w:p>
        </w:tc>
        <w:tc>
          <w:tcPr>
            <w:tcW w:w="990" w:type="dxa"/>
            <w:tcBorders>
              <w:left w:val="single" w:sz="4" w:space="0" w:color="auto"/>
            </w:tcBorders>
          </w:tcPr>
          <w:p w:rsidR="00844BE8" w:rsidRPr="00B34C3B" w:rsidRDefault="00844BE8" w:rsidP="000349C0">
            <w:pPr>
              <w:ind w:left="-108" w:right="-472"/>
              <w:rPr>
                <w:rFonts w:ascii="Arial" w:hAnsi="Arial" w:cs="Arial"/>
                <w:sz w:val="16"/>
                <w:szCs w:val="16"/>
              </w:rPr>
            </w:pPr>
            <w:r w:rsidRPr="00B34C3B">
              <w:rPr>
                <w:rFonts w:ascii="Arial" w:hAnsi="Arial" w:cs="Arial"/>
                <w:sz w:val="16"/>
                <w:szCs w:val="16"/>
              </w:rPr>
              <w:t>E 25º 30' 20''</w:t>
            </w:r>
          </w:p>
        </w:tc>
        <w:tc>
          <w:tcPr>
            <w:tcW w:w="810" w:type="dxa"/>
          </w:tcPr>
          <w:p w:rsidR="00844BE8" w:rsidRPr="00B34C3B" w:rsidRDefault="00844BE8" w:rsidP="000349C0">
            <w:pPr>
              <w:ind w:right="-472"/>
              <w:jc w:val="both"/>
              <w:rPr>
                <w:rFonts w:ascii="Arial" w:hAnsi="Arial" w:cs="Arial"/>
                <w:sz w:val="16"/>
                <w:szCs w:val="16"/>
              </w:rPr>
            </w:pPr>
            <w:r w:rsidRPr="00B34C3B">
              <w:rPr>
                <w:rFonts w:ascii="Arial" w:hAnsi="Arial" w:cs="Arial"/>
                <w:sz w:val="16"/>
                <w:szCs w:val="16"/>
              </w:rPr>
              <w:t>3.614</w:t>
            </w:r>
          </w:p>
        </w:tc>
        <w:tc>
          <w:tcPr>
            <w:tcW w:w="803" w:type="dxa"/>
          </w:tcPr>
          <w:p w:rsidR="00844BE8" w:rsidRPr="002F4215" w:rsidRDefault="00844BE8" w:rsidP="000349C0">
            <w:pPr>
              <w:ind w:right="-472"/>
              <w:jc w:val="both"/>
              <w:rPr>
                <w:rFonts w:ascii="Arial" w:hAnsi="Arial" w:cs="Arial"/>
                <w:sz w:val="16"/>
                <w:szCs w:val="16"/>
              </w:rPr>
            </w:pPr>
          </w:p>
        </w:tc>
        <w:tc>
          <w:tcPr>
            <w:tcW w:w="504" w:type="dxa"/>
            <w:tcBorders>
              <w:right w:val="single" w:sz="4" w:space="0" w:color="auto"/>
            </w:tcBorders>
          </w:tcPr>
          <w:p w:rsidR="00844BE8" w:rsidRPr="002F4215" w:rsidRDefault="00844BE8" w:rsidP="000349C0">
            <w:pPr>
              <w:ind w:right="-472"/>
              <w:jc w:val="both"/>
              <w:rPr>
                <w:rFonts w:ascii="Arial" w:hAnsi="Arial" w:cs="Arial"/>
                <w:sz w:val="16"/>
                <w:szCs w:val="16"/>
              </w:rPr>
            </w:pPr>
            <w:r>
              <w:rPr>
                <w:rFonts w:ascii="Arial" w:hAnsi="Arial" w:cs="Arial"/>
                <w:sz w:val="16"/>
                <w:szCs w:val="16"/>
              </w:rPr>
              <w:t>117</w:t>
            </w:r>
          </w:p>
        </w:tc>
        <w:tc>
          <w:tcPr>
            <w:tcW w:w="529" w:type="dxa"/>
            <w:tcBorders>
              <w:left w:val="single" w:sz="4" w:space="0" w:color="auto"/>
              <w:right w:val="single" w:sz="4" w:space="0" w:color="auto"/>
            </w:tcBorders>
          </w:tcPr>
          <w:p w:rsidR="00844BE8" w:rsidRPr="002F4215" w:rsidRDefault="00844BE8" w:rsidP="000349C0">
            <w:pPr>
              <w:ind w:right="-472"/>
              <w:jc w:val="both"/>
              <w:rPr>
                <w:rFonts w:ascii="Arial" w:hAnsi="Arial" w:cs="Arial"/>
                <w:sz w:val="16"/>
                <w:szCs w:val="16"/>
              </w:rPr>
            </w:pPr>
            <w:r>
              <w:rPr>
                <w:rFonts w:ascii="Arial" w:hAnsi="Arial" w:cs="Arial"/>
                <w:sz w:val="16"/>
                <w:szCs w:val="16"/>
              </w:rPr>
              <w:t>191</w:t>
            </w:r>
          </w:p>
        </w:tc>
        <w:tc>
          <w:tcPr>
            <w:tcW w:w="546" w:type="dxa"/>
            <w:tcBorders>
              <w:left w:val="single" w:sz="4" w:space="0" w:color="auto"/>
            </w:tcBorders>
          </w:tcPr>
          <w:p w:rsidR="00844BE8" w:rsidRPr="002F4215" w:rsidRDefault="00844BE8" w:rsidP="000349C0">
            <w:pPr>
              <w:ind w:right="-472"/>
              <w:jc w:val="both"/>
              <w:rPr>
                <w:rFonts w:ascii="Arial" w:hAnsi="Arial" w:cs="Arial"/>
                <w:sz w:val="16"/>
                <w:szCs w:val="16"/>
              </w:rPr>
            </w:pPr>
            <w:r>
              <w:rPr>
                <w:rFonts w:ascii="Arial" w:hAnsi="Arial" w:cs="Arial"/>
                <w:sz w:val="16"/>
                <w:szCs w:val="16"/>
              </w:rPr>
              <w:t>154</w:t>
            </w:r>
          </w:p>
        </w:tc>
        <w:tc>
          <w:tcPr>
            <w:tcW w:w="678" w:type="dxa"/>
            <w:tcBorders>
              <w:right w:val="single" w:sz="4" w:space="0" w:color="auto"/>
            </w:tcBorders>
          </w:tcPr>
          <w:p w:rsidR="00844BE8" w:rsidRPr="00B34C3B" w:rsidRDefault="00844BE8" w:rsidP="000349C0">
            <w:pPr>
              <w:ind w:right="-472"/>
              <w:jc w:val="both"/>
              <w:rPr>
                <w:rFonts w:ascii="Arial" w:hAnsi="Arial" w:cs="Arial"/>
                <w:sz w:val="16"/>
                <w:szCs w:val="16"/>
              </w:rPr>
            </w:pPr>
          </w:p>
        </w:tc>
        <w:tc>
          <w:tcPr>
            <w:tcW w:w="944" w:type="dxa"/>
            <w:tcBorders>
              <w:left w:val="single" w:sz="4" w:space="0" w:color="auto"/>
              <w:right w:val="single" w:sz="4" w:space="0" w:color="auto"/>
            </w:tcBorders>
          </w:tcPr>
          <w:p w:rsidR="00844BE8" w:rsidRPr="00B34C3B" w:rsidRDefault="00844BE8" w:rsidP="000349C0">
            <w:pPr>
              <w:ind w:right="-472"/>
              <w:jc w:val="both"/>
              <w:rPr>
                <w:rFonts w:ascii="Arial" w:hAnsi="Arial" w:cs="Arial"/>
                <w:sz w:val="16"/>
                <w:szCs w:val="16"/>
              </w:rPr>
            </w:pPr>
            <w:r>
              <w:rPr>
                <w:rFonts w:ascii="Arial" w:hAnsi="Arial" w:cs="Arial"/>
                <w:sz w:val="16"/>
                <w:szCs w:val="16"/>
              </w:rPr>
              <w:t xml:space="preserve">     X</w:t>
            </w:r>
          </w:p>
        </w:tc>
        <w:tc>
          <w:tcPr>
            <w:tcW w:w="978" w:type="dxa"/>
            <w:tcBorders>
              <w:left w:val="single" w:sz="4" w:space="0" w:color="auto"/>
              <w:right w:val="single" w:sz="4" w:space="0" w:color="auto"/>
            </w:tcBorders>
          </w:tcPr>
          <w:p w:rsidR="00844BE8" w:rsidRPr="00B34C3B" w:rsidRDefault="00844BE8" w:rsidP="000349C0">
            <w:pPr>
              <w:ind w:right="-472"/>
              <w:jc w:val="both"/>
              <w:rPr>
                <w:rFonts w:ascii="Arial" w:hAnsi="Arial" w:cs="Arial"/>
                <w:sz w:val="16"/>
                <w:szCs w:val="16"/>
              </w:rPr>
            </w:pPr>
          </w:p>
        </w:tc>
        <w:tc>
          <w:tcPr>
            <w:tcW w:w="848" w:type="dxa"/>
            <w:tcBorders>
              <w:left w:val="single" w:sz="4" w:space="0" w:color="auto"/>
              <w:right w:val="single" w:sz="4" w:space="0" w:color="auto"/>
            </w:tcBorders>
          </w:tcPr>
          <w:p w:rsidR="00844BE8" w:rsidRPr="00B34C3B" w:rsidRDefault="00844BE8" w:rsidP="000349C0">
            <w:pPr>
              <w:ind w:right="-472"/>
              <w:jc w:val="both"/>
              <w:rPr>
                <w:rFonts w:ascii="Arial" w:hAnsi="Arial" w:cs="Arial"/>
                <w:sz w:val="16"/>
                <w:szCs w:val="16"/>
              </w:rPr>
            </w:pPr>
          </w:p>
        </w:tc>
        <w:tc>
          <w:tcPr>
            <w:tcW w:w="848" w:type="dxa"/>
            <w:tcBorders>
              <w:left w:val="single" w:sz="4" w:space="0" w:color="auto"/>
            </w:tcBorders>
          </w:tcPr>
          <w:p w:rsidR="00844BE8" w:rsidRPr="00B34C3B" w:rsidRDefault="00844BE8" w:rsidP="000349C0">
            <w:pPr>
              <w:ind w:right="-472"/>
              <w:jc w:val="both"/>
              <w:rPr>
                <w:rFonts w:ascii="Arial" w:hAnsi="Arial" w:cs="Arial"/>
                <w:sz w:val="16"/>
                <w:szCs w:val="16"/>
              </w:rPr>
            </w:pPr>
          </w:p>
        </w:tc>
      </w:tr>
    </w:tbl>
    <w:p w:rsidR="00844BE8" w:rsidRPr="00464038" w:rsidRDefault="00844BE8" w:rsidP="000349C0">
      <w:pPr>
        <w:spacing w:after="0" w:line="240" w:lineRule="auto"/>
        <w:ind w:right="-472"/>
        <w:jc w:val="both"/>
        <w:rPr>
          <w:rFonts w:ascii="Arial" w:hAnsi="Arial" w:cs="Arial"/>
          <w:b/>
          <w:sz w:val="20"/>
          <w:szCs w:val="20"/>
        </w:rPr>
      </w:pPr>
      <w:r w:rsidRPr="00464038">
        <w:rPr>
          <w:rFonts w:ascii="Arial" w:hAnsi="Arial" w:cs="Arial"/>
          <w:b/>
          <w:sz w:val="20"/>
          <w:szCs w:val="20"/>
        </w:rPr>
        <w:t xml:space="preserve">2.5 Regiunile administrative </w:t>
      </w:r>
    </w:p>
    <w:p w:rsidR="00844BE8" w:rsidRDefault="00844BE8" w:rsidP="000349C0">
      <w:pPr>
        <w:spacing w:after="0" w:line="240" w:lineRule="auto"/>
        <w:ind w:right="-472"/>
        <w:jc w:val="both"/>
      </w:pPr>
      <w:r>
        <w:t xml:space="preserve">NUTS              %          Numele judeului </w:t>
      </w:r>
    </w:p>
    <w:p w:rsidR="00844BE8" w:rsidRDefault="00844BE8" w:rsidP="000349C0">
      <w:pPr>
        <w:spacing w:after="0" w:line="240" w:lineRule="auto"/>
        <w:ind w:right="-472"/>
        <w:jc w:val="both"/>
      </w:pPr>
      <w:r>
        <w:lastRenderedPageBreak/>
        <w:t xml:space="preserve">RO033           83         Dambovia </w:t>
      </w:r>
    </w:p>
    <w:p w:rsidR="00844BE8" w:rsidRDefault="00844BE8" w:rsidP="000349C0">
      <w:pPr>
        <w:spacing w:after="0" w:line="240" w:lineRule="auto"/>
        <w:ind w:right="-472"/>
        <w:jc w:val="both"/>
        <w:rPr>
          <w:rFonts w:ascii="Arial" w:hAnsi="Arial" w:cs="Arial"/>
          <w:sz w:val="24"/>
          <w:szCs w:val="24"/>
        </w:rPr>
      </w:pPr>
      <w:r>
        <w:t>RO034           17         Giurgiu</w:t>
      </w:r>
    </w:p>
    <w:p w:rsidR="00844BE8" w:rsidRPr="00464038" w:rsidRDefault="00844BE8" w:rsidP="000349C0">
      <w:pPr>
        <w:spacing w:after="0" w:line="240" w:lineRule="auto"/>
        <w:ind w:right="-472"/>
        <w:jc w:val="both"/>
        <w:rPr>
          <w:rFonts w:ascii="Arial" w:hAnsi="Arial" w:cs="Arial"/>
          <w:b/>
          <w:sz w:val="20"/>
          <w:szCs w:val="20"/>
        </w:rPr>
      </w:pPr>
      <w:r w:rsidRPr="00464038">
        <w:rPr>
          <w:rFonts w:ascii="Arial" w:hAnsi="Arial" w:cs="Arial"/>
          <w:b/>
          <w:sz w:val="20"/>
          <w:szCs w:val="20"/>
        </w:rPr>
        <w:t xml:space="preserve">3.1. Tipuri de habitate prezente în sit </w:t>
      </w:r>
      <w:r>
        <w:rPr>
          <w:rFonts w:ascii="Arial" w:hAnsi="Arial" w:cs="Arial"/>
          <w:b/>
          <w:sz w:val="20"/>
          <w:szCs w:val="20"/>
        </w:rPr>
        <w:t>s</w:t>
      </w:r>
      <w:r w:rsidRPr="00464038">
        <w:rPr>
          <w:rFonts w:ascii="Arial" w:hAnsi="Arial" w:cs="Arial"/>
          <w:b/>
          <w:sz w:val="20"/>
          <w:szCs w:val="20"/>
        </w:rPr>
        <w:t>i evaluarea sitului în ceea ce le prive</w:t>
      </w:r>
      <w:r>
        <w:rPr>
          <w:rFonts w:ascii="Arial" w:hAnsi="Arial" w:cs="Arial"/>
          <w:b/>
          <w:sz w:val="20"/>
          <w:szCs w:val="20"/>
        </w:rPr>
        <w:t>s</w:t>
      </w:r>
      <w:r w:rsidRPr="00464038">
        <w:rPr>
          <w:rFonts w:ascii="Arial" w:hAnsi="Arial" w:cs="Arial"/>
          <w:b/>
          <w:sz w:val="20"/>
          <w:szCs w:val="20"/>
        </w:rPr>
        <w:t>te</w:t>
      </w:r>
    </w:p>
    <w:p w:rsidR="00844BE8" w:rsidRPr="00464038" w:rsidRDefault="00844BE8" w:rsidP="000349C0">
      <w:pPr>
        <w:spacing w:after="0" w:line="240" w:lineRule="auto"/>
        <w:ind w:right="-472"/>
        <w:jc w:val="both"/>
        <w:rPr>
          <w:rFonts w:ascii="Arial" w:hAnsi="Arial" w:cs="Arial"/>
          <w:sz w:val="20"/>
          <w:szCs w:val="20"/>
        </w:rPr>
      </w:pPr>
      <w:r w:rsidRPr="00464038">
        <w:rPr>
          <w:rFonts w:ascii="Arial" w:hAnsi="Arial" w:cs="Arial"/>
          <w:sz w:val="20"/>
          <w:szCs w:val="20"/>
        </w:rPr>
        <w:t xml:space="preserve">Cod        Denumire habitat                               </w:t>
      </w:r>
      <w:r>
        <w:rPr>
          <w:rFonts w:ascii="Arial" w:hAnsi="Arial" w:cs="Arial"/>
          <w:sz w:val="20"/>
          <w:szCs w:val="20"/>
        </w:rPr>
        <w:t xml:space="preserve">                            </w:t>
      </w:r>
      <w:r w:rsidRPr="00464038">
        <w:rPr>
          <w:rFonts w:ascii="Arial" w:hAnsi="Arial" w:cs="Arial"/>
          <w:sz w:val="20"/>
          <w:szCs w:val="20"/>
        </w:rPr>
        <w:t xml:space="preserve">% </w:t>
      </w:r>
      <w:r>
        <w:rPr>
          <w:rFonts w:ascii="Arial" w:hAnsi="Arial" w:cs="Arial"/>
          <w:sz w:val="20"/>
          <w:szCs w:val="20"/>
        </w:rPr>
        <w:t xml:space="preserve">  </w:t>
      </w:r>
      <w:r w:rsidRPr="00464038">
        <w:rPr>
          <w:rFonts w:ascii="Arial" w:hAnsi="Arial" w:cs="Arial"/>
          <w:sz w:val="20"/>
          <w:szCs w:val="20"/>
        </w:rPr>
        <w:t xml:space="preserve">Reprez.   Supr. rel.   Conserv.   Global </w:t>
      </w:r>
    </w:p>
    <w:p w:rsidR="00844BE8" w:rsidRPr="001B4843" w:rsidRDefault="00844BE8" w:rsidP="000349C0">
      <w:pPr>
        <w:spacing w:after="0" w:line="240" w:lineRule="auto"/>
        <w:ind w:right="-472"/>
        <w:jc w:val="both"/>
        <w:rPr>
          <w:rFonts w:ascii="Arial" w:hAnsi="Arial" w:cs="Arial"/>
          <w:sz w:val="20"/>
          <w:szCs w:val="20"/>
        </w:rPr>
      </w:pPr>
      <w:r w:rsidRPr="001B4843">
        <w:rPr>
          <w:rFonts w:ascii="Arial" w:hAnsi="Arial" w:cs="Arial"/>
          <w:sz w:val="20"/>
          <w:szCs w:val="20"/>
        </w:rPr>
        <w:t xml:space="preserve">92A0       Zvoaie cu Salix alba si Populus alba </w:t>
      </w:r>
      <w:r>
        <w:rPr>
          <w:rFonts w:ascii="Arial" w:hAnsi="Arial" w:cs="Arial"/>
          <w:sz w:val="20"/>
          <w:szCs w:val="20"/>
        </w:rPr>
        <w:t xml:space="preserve">                           </w:t>
      </w:r>
      <w:r w:rsidRPr="001B4843">
        <w:rPr>
          <w:rFonts w:ascii="Arial" w:hAnsi="Arial" w:cs="Arial"/>
          <w:sz w:val="20"/>
          <w:szCs w:val="20"/>
        </w:rPr>
        <w:t xml:space="preserve">5 </w:t>
      </w:r>
      <w:r>
        <w:rPr>
          <w:rFonts w:ascii="Arial" w:hAnsi="Arial" w:cs="Arial"/>
          <w:sz w:val="20"/>
          <w:szCs w:val="20"/>
        </w:rPr>
        <w:t xml:space="preserve">       </w:t>
      </w:r>
      <w:r w:rsidRPr="001B4843">
        <w:rPr>
          <w:rFonts w:ascii="Arial" w:hAnsi="Arial" w:cs="Arial"/>
          <w:sz w:val="20"/>
          <w:szCs w:val="20"/>
        </w:rPr>
        <w:t xml:space="preserve">B </w:t>
      </w:r>
      <w:r>
        <w:rPr>
          <w:rFonts w:ascii="Arial" w:hAnsi="Arial" w:cs="Arial"/>
          <w:sz w:val="20"/>
          <w:szCs w:val="20"/>
        </w:rPr>
        <w:t xml:space="preserve">             </w:t>
      </w:r>
      <w:r w:rsidRPr="001B4843">
        <w:rPr>
          <w:rFonts w:ascii="Arial" w:hAnsi="Arial" w:cs="Arial"/>
          <w:sz w:val="20"/>
          <w:szCs w:val="20"/>
        </w:rPr>
        <w:t xml:space="preserve">C </w:t>
      </w:r>
      <w:r>
        <w:rPr>
          <w:rFonts w:ascii="Arial" w:hAnsi="Arial" w:cs="Arial"/>
          <w:sz w:val="20"/>
          <w:szCs w:val="20"/>
        </w:rPr>
        <w:t xml:space="preserve">            </w:t>
      </w:r>
      <w:r w:rsidRPr="001B4843">
        <w:rPr>
          <w:rFonts w:ascii="Arial" w:hAnsi="Arial" w:cs="Arial"/>
          <w:sz w:val="20"/>
          <w:szCs w:val="20"/>
        </w:rPr>
        <w:t xml:space="preserve">B </w:t>
      </w:r>
      <w:r>
        <w:rPr>
          <w:rFonts w:ascii="Arial" w:hAnsi="Arial" w:cs="Arial"/>
          <w:sz w:val="20"/>
          <w:szCs w:val="20"/>
        </w:rPr>
        <w:t xml:space="preserve">             </w:t>
      </w:r>
      <w:r w:rsidRPr="001B4843">
        <w:rPr>
          <w:rFonts w:ascii="Arial" w:hAnsi="Arial" w:cs="Arial"/>
          <w:sz w:val="20"/>
          <w:szCs w:val="20"/>
        </w:rPr>
        <w:t>B</w:t>
      </w:r>
    </w:p>
    <w:p w:rsidR="00844BE8" w:rsidRPr="001B4843" w:rsidRDefault="00844BE8" w:rsidP="000349C0">
      <w:pPr>
        <w:spacing w:after="0" w:line="240" w:lineRule="auto"/>
        <w:ind w:right="-472"/>
        <w:jc w:val="both"/>
        <w:rPr>
          <w:rFonts w:ascii="Arial" w:hAnsi="Arial" w:cs="Arial"/>
          <w:sz w:val="20"/>
          <w:szCs w:val="20"/>
        </w:rPr>
      </w:pPr>
      <w:r w:rsidRPr="001B4843">
        <w:rPr>
          <w:rFonts w:ascii="Arial" w:hAnsi="Arial" w:cs="Arial"/>
          <w:sz w:val="20"/>
          <w:szCs w:val="20"/>
        </w:rPr>
        <w:t xml:space="preserve">91E0  * Paduri aluviale cu Alnus glutinosa si Fraxinus </w:t>
      </w:r>
      <w:r>
        <w:rPr>
          <w:rFonts w:ascii="Arial" w:hAnsi="Arial" w:cs="Arial"/>
          <w:sz w:val="20"/>
          <w:szCs w:val="20"/>
        </w:rPr>
        <w:t xml:space="preserve">               </w:t>
      </w:r>
      <w:r w:rsidRPr="001B4843">
        <w:rPr>
          <w:rFonts w:ascii="Arial" w:hAnsi="Arial" w:cs="Arial"/>
          <w:sz w:val="20"/>
          <w:szCs w:val="20"/>
        </w:rPr>
        <w:t xml:space="preserve">2 </w:t>
      </w:r>
      <w:r>
        <w:rPr>
          <w:rFonts w:ascii="Arial" w:hAnsi="Arial" w:cs="Arial"/>
          <w:sz w:val="20"/>
          <w:szCs w:val="20"/>
        </w:rPr>
        <w:t xml:space="preserve">       </w:t>
      </w:r>
      <w:r w:rsidRPr="001B4843">
        <w:rPr>
          <w:rFonts w:ascii="Arial" w:hAnsi="Arial" w:cs="Arial"/>
          <w:sz w:val="20"/>
          <w:szCs w:val="20"/>
        </w:rPr>
        <w:t xml:space="preserve">B </w:t>
      </w:r>
      <w:r>
        <w:rPr>
          <w:rFonts w:ascii="Arial" w:hAnsi="Arial" w:cs="Arial"/>
          <w:sz w:val="20"/>
          <w:szCs w:val="20"/>
        </w:rPr>
        <w:t xml:space="preserve">             </w:t>
      </w:r>
      <w:r w:rsidRPr="001B4843">
        <w:rPr>
          <w:rFonts w:ascii="Arial" w:hAnsi="Arial" w:cs="Arial"/>
          <w:sz w:val="20"/>
          <w:szCs w:val="20"/>
        </w:rPr>
        <w:t xml:space="preserve">C </w:t>
      </w:r>
      <w:r>
        <w:rPr>
          <w:rFonts w:ascii="Arial" w:hAnsi="Arial" w:cs="Arial"/>
          <w:sz w:val="20"/>
          <w:szCs w:val="20"/>
        </w:rPr>
        <w:t xml:space="preserve">             </w:t>
      </w:r>
      <w:r w:rsidRPr="001B4843">
        <w:rPr>
          <w:rFonts w:ascii="Arial" w:hAnsi="Arial" w:cs="Arial"/>
          <w:sz w:val="20"/>
          <w:szCs w:val="20"/>
        </w:rPr>
        <w:t xml:space="preserve">C </w:t>
      </w:r>
      <w:r>
        <w:rPr>
          <w:rFonts w:ascii="Arial" w:hAnsi="Arial" w:cs="Arial"/>
          <w:sz w:val="20"/>
          <w:szCs w:val="20"/>
        </w:rPr>
        <w:t xml:space="preserve">            </w:t>
      </w:r>
      <w:r w:rsidRPr="001B4843">
        <w:rPr>
          <w:rFonts w:ascii="Arial" w:hAnsi="Arial" w:cs="Arial"/>
          <w:sz w:val="20"/>
          <w:szCs w:val="20"/>
        </w:rPr>
        <w:t>C</w:t>
      </w:r>
    </w:p>
    <w:p w:rsidR="00844BE8" w:rsidRPr="001B4843" w:rsidRDefault="00844BE8" w:rsidP="000349C0">
      <w:pPr>
        <w:spacing w:after="0" w:line="240" w:lineRule="auto"/>
        <w:ind w:right="-472"/>
        <w:jc w:val="both"/>
        <w:rPr>
          <w:rFonts w:ascii="Arial" w:hAnsi="Arial" w:cs="Arial"/>
          <w:sz w:val="20"/>
          <w:szCs w:val="20"/>
        </w:rPr>
      </w:pPr>
      <w:r w:rsidRPr="001B4843">
        <w:rPr>
          <w:rFonts w:ascii="Arial" w:hAnsi="Arial" w:cs="Arial"/>
          <w:sz w:val="20"/>
          <w:szCs w:val="20"/>
        </w:rPr>
        <w:t xml:space="preserve">            excelsior  (Alno-Padion, Alnion incanae, Salicion albae)</w:t>
      </w:r>
      <w:r w:rsidRPr="00EB4369">
        <w:rPr>
          <w:rFonts w:ascii="Arial" w:hAnsi="Arial" w:cs="Arial"/>
          <w:sz w:val="20"/>
          <w:szCs w:val="20"/>
        </w:rPr>
        <w:t xml:space="preserve"> </w:t>
      </w:r>
    </w:p>
    <w:p w:rsidR="00844BE8" w:rsidRDefault="00844BE8" w:rsidP="000349C0">
      <w:pPr>
        <w:spacing w:after="0" w:line="240" w:lineRule="auto"/>
        <w:ind w:right="-472"/>
        <w:jc w:val="both"/>
        <w:rPr>
          <w:rFonts w:ascii="Arial" w:hAnsi="Arial" w:cs="Arial"/>
          <w:sz w:val="20"/>
          <w:szCs w:val="20"/>
        </w:rPr>
      </w:pPr>
      <w:r w:rsidRPr="00EB4369">
        <w:rPr>
          <w:rFonts w:ascii="Arial" w:hAnsi="Arial" w:cs="Arial"/>
          <w:sz w:val="20"/>
          <w:szCs w:val="20"/>
        </w:rPr>
        <w:t xml:space="preserve">91F0 </w:t>
      </w:r>
      <w:r>
        <w:rPr>
          <w:rFonts w:ascii="Arial" w:hAnsi="Arial" w:cs="Arial"/>
          <w:sz w:val="20"/>
          <w:szCs w:val="20"/>
        </w:rPr>
        <w:t xml:space="preserve">    </w:t>
      </w:r>
      <w:r w:rsidRPr="00EB4369">
        <w:rPr>
          <w:rFonts w:ascii="Arial" w:hAnsi="Arial" w:cs="Arial"/>
          <w:sz w:val="20"/>
          <w:szCs w:val="20"/>
        </w:rPr>
        <w:t xml:space="preserve">Paduri ripariene mixte cu Quercus robur,Ulmus laevis, </w:t>
      </w:r>
      <w:r>
        <w:rPr>
          <w:rFonts w:ascii="Arial" w:hAnsi="Arial" w:cs="Arial"/>
          <w:sz w:val="20"/>
          <w:szCs w:val="20"/>
        </w:rPr>
        <w:t xml:space="preserve"> </w:t>
      </w:r>
      <w:r w:rsidRPr="00EB4369">
        <w:rPr>
          <w:rFonts w:ascii="Arial" w:hAnsi="Arial" w:cs="Arial"/>
          <w:sz w:val="20"/>
          <w:szCs w:val="20"/>
        </w:rPr>
        <w:t xml:space="preserve">0,01 </w:t>
      </w:r>
      <w:r>
        <w:rPr>
          <w:rFonts w:ascii="Arial" w:hAnsi="Arial" w:cs="Arial"/>
          <w:sz w:val="20"/>
          <w:szCs w:val="20"/>
        </w:rPr>
        <w:t xml:space="preserve">   </w:t>
      </w:r>
      <w:r w:rsidRPr="00EB4369">
        <w:rPr>
          <w:rFonts w:ascii="Arial" w:hAnsi="Arial" w:cs="Arial"/>
          <w:sz w:val="20"/>
          <w:szCs w:val="20"/>
        </w:rPr>
        <w:t>D</w:t>
      </w:r>
    </w:p>
    <w:p w:rsidR="00844BE8" w:rsidRDefault="00844BE8" w:rsidP="000349C0">
      <w:pPr>
        <w:spacing w:after="0" w:line="240" w:lineRule="auto"/>
        <w:ind w:right="-472"/>
        <w:jc w:val="both"/>
        <w:rPr>
          <w:rFonts w:ascii="Arial" w:hAnsi="Arial" w:cs="Arial"/>
          <w:sz w:val="20"/>
          <w:szCs w:val="20"/>
        </w:rPr>
      </w:pPr>
      <w:r>
        <w:rPr>
          <w:rFonts w:ascii="Arial" w:hAnsi="Arial" w:cs="Arial"/>
          <w:sz w:val="20"/>
          <w:szCs w:val="20"/>
        </w:rPr>
        <w:t xml:space="preserve">            </w:t>
      </w:r>
      <w:r w:rsidRPr="00EB4369">
        <w:rPr>
          <w:rFonts w:ascii="Arial" w:hAnsi="Arial" w:cs="Arial"/>
          <w:sz w:val="20"/>
          <w:szCs w:val="20"/>
        </w:rPr>
        <w:t xml:space="preserve">Fraxinus excelsior sau Fraxinus </w:t>
      </w:r>
      <w:r>
        <w:rPr>
          <w:rFonts w:ascii="Arial" w:hAnsi="Arial" w:cs="Arial"/>
          <w:sz w:val="20"/>
          <w:szCs w:val="20"/>
        </w:rPr>
        <w:t>angustifolia,din lungul</w:t>
      </w:r>
    </w:p>
    <w:p w:rsidR="00844BE8" w:rsidRPr="00EB4369" w:rsidRDefault="00844BE8" w:rsidP="000349C0">
      <w:pPr>
        <w:spacing w:after="0" w:line="240" w:lineRule="auto"/>
        <w:ind w:right="-472"/>
        <w:jc w:val="both"/>
        <w:rPr>
          <w:rFonts w:ascii="Arial" w:hAnsi="Arial" w:cs="Arial"/>
          <w:sz w:val="20"/>
          <w:szCs w:val="20"/>
        </w:rPr>
      </w:pPr>
      <w:r>
        <w:rPr>
          <w:rFonts w:ascii="Arial" w:hAnsi="Arial" w:cs="Arial"/>
          <w:sz w:val="20"/>
          <w:szCs w:val="20"/>
        </w:rPr>
        <w:t xml:space="preserve">            </w:t>
      </w:r>
      <w:r w:rsidRPr="00EB4369">
        <w:rPr>
          <w:rFonts w:ascii="Arial" w:hAnsi="Arial" w:cs="Arial"/>
          <w:sz w:val="20"/>
          <w:szCs w:val="20"/>
        </w:rPr>
        <w:t>marilor râuri (Ulmenion minoris)</w:t>
      </w:r>
    </w:p>
    <w:p w:rsidR="00844BE8" w:rsidRPr="00EB4369" w:rsidRDefault="00844BE8" w:rsidP="000349C0">
      <w:pPr>
        <w:spacing w:after="0" w:line="240" w:lineRule="auto"/>
        <w:ind w:right="-472"/>
        <w:jc w:val="both"/>
        <w:rPr>
          <w:rFonts w:ascii="Arial" w:hAnsi="Arial" w:cs="Arial"/>
          <w:b/>
          <w:sz w:val="20"/>
          <w:szCs w:val="20"/>
        </w:rPr>
      </w:pPr>
      <w:r w:rsidRPr="00EB4369">
        <w:rPr>
          <w:rFonts w:ascii="Arial" w:hAnsi="Arial" w:cs="Arial"/>
          <w:b/>
          <w:sz w:val="20"/>
          <w:szCs w:val="20"/>
        </w:rPr>
        <w:t>3.2.c. Specii de mamifere enumerate în anexa II a Directivei Consiliului 92/43/CEE</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2"/>
        <w:gridCol w:w="1126"/>
        <w:gridCol w:w="915"/>
        <w:gridCol w:w="1073"/>
        <w:gridCol w:w="820"/>
        <w:gridCol w:w="806"/>
        <w:gridCol w:w="678"/>
        <w:gridCol w:w="674"/>
        <w:gridCol w:w="944"/>
        <w:gridCol w:w="697"/>
        <w:gridCol w:w="1113"/>
      </w:tblGrid>
      <w:tr w:rsidR="00844BE8" w:rsidRPr="00D25CC1" w:rsidTr="000349C0">
        <w:trPr>
          <w:trHeight w:val="330"/>
        </w:trPr>
        <w:tc>
          <w:tcPr>
            <w:tcW w:w="652"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Cod</w:t>
            </w:r>
          </w:p>
        </w:tc>
        <w:tc>
          <w:tcPr>
            <w:tcW w:w="1126"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Specie</w:t>
            </w:r>
          </w:p>
        </w:tc>
        <w:tc>
          <w:tcPr>
            <w:tcW w:w="915"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Popula</w:t>
            </w:r>
            <w:r>
              <w:rPr>
                <w:rFonts w:ascii="Arial" w:hAnsi="Arial" w:cs="Arial"/>
                <w:b/>
                <w:sz w:val="16"/>
                <w:szCs w:val="16"/>
              </w:rPr>
              <w:t>t</w:t>
            </w:r>
            <w:r w:rsidRPr="00D25CC1">
              <w:rPr>
                <w:rFonts w:ascii="Arial" w:hAnsi="Arial" w:cs="Arial"/>
                <w:b/>
                <w:sz w:val="16"/>
                <w:szCs w:val="16"/>
              </w:rPr>
              <w:t xml:space="preserve">ie: </w:t>
            </w:r>
          </w:p>
        </w:tc>
        <w:tc>
          <w:tcPr>
            <w:tcW w:w="1073"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F865F7">
              <w:rPr>
                <w:rFonts w:ascii="Arial" w:hAnsi="Arial" w:cs="Arial"/>
                <w:b/>
                <w:sz w:val="16"/>
                <w:szCs w:val="16"/>
              </w:rPr>
              <w:t>Rezidentă</w:t>
            </w:r>
          </w:p>
        </w:tc>
        <w:tc>
          <w:tcPr>
            <w:tcW w:w="820"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Pr>
                <w:rFonts w:ascii="Arial" w:hAnsi="Arial" w:cs="Arial"/>
                <w:b/>
                <w:sz w:val="16"/>
                <w:szCs w:val="16"/>
              </w:rPr>
              <w:t>Reprod.</w:t>
            </w:r>
          </w:p>
        </w:tc>
        <w:tc>
          <w:tcPr>
            <w:tcW w:w="806"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Iernat</w:t>
            </w:r>
          </w:p>
        </w:tc>
        <w:tc>
          <w:tcPr>
            <w:tcW w:w="678"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Pasaj</w:t>
            </w:r>
          </w:p>
        </w:tc>
        <w:tc>
          <w:tcPr>
            <w:tcW w:w="674"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Sit Pop.</w:t>
            </w:r>
          </w:p>
        </w:tc>
        <w:tc>
          <w:tcPr>
            <w:tcW w:w="944"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Conserv.</w:t>
            </w:r>
          </w:p>
        </w:tc>
        <w:tc>
          <w:tcPr>
            <w:tcW w:w="697"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Izolare</w:t>
            </w:r>
          </w:p>
        </w:tc>
        <w:tc>
          <w:tcPr>
            <w:tcW w:w="1113" w:type="dxa"/>
            <w:shd w:val="clear" w:color="auto" w:fill="auto"/>
          </w:tcPr>
          <w:p w:rsidR="00844BE8"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Global</w:t>
            </w:r>
          </w:p>
          <w:p w:rsidR="00844BE8" w:rsidRPr="00D25CC1" w:rsidRDefault="00844BE8" w:rsidP="000349C0">
            <w:pPr>
              <w:spacing w:after="0" w:line="240" w:lineRule="auto"/>
              <w:ind w:right="-472"/>
              <w:jc w:val="both"/>
              <w:rPr>
                <w:rFonts w:ascii="Arial" w:hAnsi="Arial" w:cs="Arial"/>
                <w:b/>
                <w:sz w:val="16"/>
                <w:szCs w:val="16"/>
              </w:rPr>
            </w:pPr>
          </w:p>
        </w:tc>
      </w:tr>
      <w:tr w:rsidR="00844BE8" w:rsidRPr="00D25CC1" w:rsidTr="000349C0">
        <w:trPr>
          <w:trHeight w:val="182"/>
        </w:trPr>
        <w:tc>
          <w:tcPr>
            <w:tcW w:w="652"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1355</w:t>
            </w:r>
          </w:p>
        </w:tc>
        <w:tc>
          <w:tcPr>
            <w:tcW w:w="112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Lutra lutra</w:t>
            </w:r>
          </w:p>
        </w:tc>
        <w:tc>
          <w:tcPr>
            <w:tcW w:w="915"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p>
        </w:tc>
        <w:tc>
          <w:tcPr>
            <w:tcW w:w="1073"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820"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806"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78"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74"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944"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tc>
        <w:tc>
          <w:tcPr>
            <w:tcW w:w="697"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3"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tc>
      </w:tr>
    </w:tbl>
    <w:p w:rsidR="00844BE8" w:rsidRPr="00EB4369" w:rsidRDefault="00844BE8" w:rsidP="000349C0">
      <w:pPr>
        <w:spacing w:after="0" w:line="240" w:lineRule="auto"/>
        <w:ind w:right="-472"/>
        <w:jc w:val="both"/>
        <w:rPr>
          <w:rFonts w:ascii="Arial" w:hAnsi="Arial" w:cs="Arial"/>
          <w:b/>
          <w:sz w:val="20"/>
          <w:szCs w:val="20"/>
        </w:rPr>
      </w:pPr>
      <w:r w:rsidRPr="00EB4369">
        <w:rPr>
          <w:rFonts w:ascii="Arial" w:hAnsi="Arial" w:cs="Arial"/>
          <w:b/>
          <w:sz w:val="20"/>
          <w:szCs w:val="20"/>
        </w:rPr>
        <w:t xml:space="preserve">3.2.d. Specii de amfibieni </w:t>
      </w:r>
      <w:r>
        <w:rPr>
          <w:rFonts w:ascii="Arial" w:hAnsi="Arial" w:cs="Arial"/>
          <w:b/>
          <w:sz w:val="20"/>
          <w:szCs w:val="20"/>
        </w:rPr>
        <w:t>s</w:t>
      </w:r>
      <w:r w:rsidRPr="00EB4369">
        <w:rPr>
          <w:rFonts w:ascii="Arial" w:hAnsi="Arial" w:cs="Arial"/>
          <w:b/>
          <w:sz w:val="20"/>
          <w:szCs w:val="20"/>
        </w:rPr>
        <w:t>i reptile enumerate în anexa II a Directivei Consiliului 92/43/CEE</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4"/>
        <w:gridCol w:w="1138"/>
        <w:gridCol w:w="903"/>
        <w:gridCol w:w="1064"/>
        <w:gridCol w:w="818"/>
        <w:gridCol w:w="810"/>
        <w:gridCol w:w="682"/>
        <w:gridCol w:w="677"/>
        <w:gridCol w:w="937"/>
        <w:gridCol w:w="699"/>
        <w:gridCol w:w="1116"/>
      </w:tblGrid>
      <w:tr w:rsidR="00844BE8" w:rsidRPr="00F865F7" w:rsidTr="000349C0">
        <w:trPr>
          <w:trHeight w:val="330"/>
        </w:trPr>
        <w:tc>
          <w:tcPr>
            <w:tcW w:w="654"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1188</w:t>
            </w:r>
          </w:p>
        </w:tc>
        <w:tc>
          <w:tcPr>
            <w:tcW w:w="1138" w:type="dxa"/>
            <w:shd w:val="clear" w:color="auto" w:fill="auto"/>
          </w:tcPr>
          <w:p w:rsidR="00117144"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Bombina </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bombina</w:t>
            </w:r>
          </w:p>
        </w:tc>
        <w:tc>
          <w:tcPr>
            <w:tcW w:w="903"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1064" w:type="dxa"/>
            <w:shd w:val="clear" w:color="auto" w:fill="auto"/>
          </w:tcPr>
          <w:p w:rsidR="00844BE8" w:rsidRPr="00EB4369" w:rsidRDefault="00844BE8" w:rsidP="000349C0">
            <w:pPr>
              <w:spacing w:after="0" w:line="240" w:lineRule="auto"/>
              <w:ind w:right="-472"/>
              <w:jc w:val="both"/>
              <w:rPr>
                <w:rFonts w:ascii="Arial" w:hAnsi="Arial" w:cs="Arial"/>
                <w:sz w:val="18"/>
                <w:szCs w:val="18"/>
              </w:rPr>
            </w:pPr>
            <w:r w:rsidRPr="00EB4369">
              <w:rPr>
                <w:rFonts w:ascii="Arial" w:hAnsi="Arial" w:cs="Arial"/>
                <w:sz w:val="18"/>
                <w:szCs w:val="18"/>
              </w:rPr>
              <w:t xml:space="preserve">        P</w:t>
            </w:r>
          </w:p>
        </w:tc>
        <w:tc>
          <w:tcPr>
            <w:tcW w:w="818" w:type="dxa"/>
            <w:shd w:val="clear" w:color="auto" w:fill="auto"/>
          </w:tcPr>
          <w:p w:rsidR="00844BE8" w:rsidRPr="00EB4369" w:rsidRDefault="00844BE8" w:rsidP="000349C0">
            <w:pPr>
              <w:spacing w:after="0" w:line="240" w:lineRule="auto"/>
              <w:ind w:right="-472"/>
              <w:jc w:val="both"/>
              <w:rPr>
                <w:rFonts w:ascii="Arial" w:hAnsi="Arial" w:cs="Arial"/>
                <w:sz w:val="20"/>
                <w:szCs w:val="20"/>
              </w:rPr>
            </w:pPr>
          </w:p>
        </w:tc>
        <w:tc>
          <w:tcPr>
            <w:tcW w:w="810" w:type="dxa"/>
            <w:shd w:val="clear" w:color="auto" w:fill="auto"/>
          </w:tcPr>
          <w:p w:rsidR="00844BE8" w:rsidRPr="00EB4369" w:rsidRDefault="00844BE8" w:rsidP="000349C0">
            <w:pPr>
              <w:spacing w:after="0" w:line="240" w:lineRule="auto"/>
              <w:ind w:right="-472"/>
              <w:jc w:val="both"/>
              <w:rPr>
                <w:rFonts w:ascii="Arial" w:hAnsi="Arial" w:cs="Arial"/>
                <w:sz w:val="20"/>
                <w:szCs w:val="20"/>
              </w:rPr>
            </w:pPr>
          </w:p>
        </w:tc>
        <w:tc>
          <w:tcPr>
            <w:tcW w:w="682" w:type="dxa"/>
            <w:shd w:val="clear" w:color="auto" w:fill="auto"/>
          </w:tcPr>
          <w:p w:rsidR="00844BE8" w:rsidRPr="00EB4369" w:rsidRDefault="00844BE8" w:rsidP="000349C0">
            <w:pPr>
              <w:spacing w:after="0" w:line="240" w:lineRule="auto"/>
              <w:ind w:right="-472"/>
              <w:jc w:val="both"/>
              <w:rPr>
                <w:rFonts w:ascii="Arial" w:hAnsi="Arial" w:cs="Arial"/>
                <w:sz w:val="20"/>
                <w:szCs w:val="20"/>
              </w:rPr>
            </w:pPr>
          </w:p>
        </w:tc>
        <w:tc>
          <w:tcPr>
            <w:tcW w:w="677" w:type="dxa"/>
            <w:shd w:val="clear" w:color="auto" w:fill="auto"/>
          </w:tcPr>
          <w:p w:rsidR="00844BE8" w:rsidRPr="00EB4369" w:rsidRDefault="00844BE8" w:rsidP="000349C0">
            <w:pPr>
              <w:spacing w:after="0" w:line="240" w:lineRule="auto"/>
              <w:ind w:right="-472"/>
              <w:rPr>
                <w:sz w:val="20"/>
                <w:szCs w:val="20"/>
              </w:rPr>
            </w:pPr>
            <w:r w:rsidRPr="00EB4369">
              <w:rPr>
                <w:sz w:val="20"/>
                <w:szCs w:val="20"/>
              </w:rPr>
              <w:t xml:space="preserve">   C</w:t>
            </w:r>
          </w:p>
        </w:tc>
        <w:tc>
          <w:tcPr>
            <w:tcW w:w="937" w:type="dxa"/>
            <w:shd w:val="clear" w:color="auto" w:fill="auto"/>
          </w:tcPr>
          <w:p w:rsidR="00844BE8" w:rsidRPr="00EB4369" w:rsidRDefault="00844BE8" w:rsidP="000349C0">
            <w:pPr>
              <w:spacing w:after="0" w:line="240" w:lineRule="auto"/>
              <w:ind w:right="-472"/>
              <w:rPr>
                <w:sz w:val="20"/>
                <w:szCs w:val="20"/>
              </w:rPr>
            </w:pPr>
            <w:r w:rsidRPr="00EB4369">
              <w:rPr>
                <w:sz w:val="20"/>
                <w:szCs w:val="20"/>
              </w:rPr>
              <w:t xml:space="preserve">        B</w:t>
            </w:r>
          </w:p>
        </w:tc>
        <w:tc>
          <w:tcPr>
            <w:tcW w:w="699" w:type="dxa"/>
            <w:shd w:val="clear" w:color="auto" w:fill="auto"/>
          </w:tcPr>
          <w:p w:rsidR="00844BE8" w:rsidRPr="00EB4369" w:rsidRDefault="00844BE8" w:rsidP="000349C0">
            <w:pPr>
              <w:spacing w:after="0" w:line="240" w:lineRule="auto"/>
              <w:ind w:right="-472"/>
              <w:jc w:val="both"/>
              <w:rPr>
                <w:sz w:val="20"/>
                <w:szCs w:val="20"/>
              </w:rPr>
            </w:pPr>
            <w:r w:rsidRPr="00EB4369">
              <w:rPr>
                <w:sz w:val="20"/>
                <w:szCs w:val="20"/>
              </w:rPr>
              <w:t xml:space="preserve">    C</w:t>
            </w:r>
          </w:p>
        </w:tc>
        <w:tc>
          <w:tcPr>
            <w:tcW w:w="1116" w:type="dxa"/>
            <w:shd w:val="clear" w:color="auto" w:fill="auto"/>
          </w:tcPr>
          <w:p w:rsidR="00844BE8" w:rsidRPr="00EB4369" w:rsidRDefault="00844BE8" w:rsidP="000349C0">
            <w:pPr>
              <w:spacing w:after="0" w:line="240" w:lineRule="auto"/>
              <w:ind w:right="-472"/>
              <w:rPr>
                <w:sz w:val="20"/>
                <w:szCs w:val="20"/>
              </w:rPr>
            </w:pPr>
            <w:r w:rsidRPr="00EB4369">
              <w:rPr>
                <w:sz w:val="20"/>
                <w:szCs w:val="20"/>
              </w:rPr>
              <w:t xml:space="preserve">      B</w:t>
            </w:r>
          </w:p>
        </w:tc>
      </w:tr>
    </w:tbl>
    <w:p w:rsidR="00844BE8" w:rsidRPr="00EB4369" w:rsidRDefault="00844BE8" w:rsidP="000349C0">
      <w:pPr>
        <w:spacing w:after="0" w:line="240" w:lineRule="auto"/>
        <w:ind w:right="-472"/>
        <w:jc w:val="both"/>
        <w:rPr>
          <w:rFonts w:ascii="Arial" w:hAnsi="Arial" w:cs="Arial"/>
          <w:b/>
          <w:sz w:val="20"/>
          <w:szCs w:val="20"/>
        </w:rPr>
      </w:pPr>
      <w:r w:rsidRPr="00EB4369">
        <w:rPr>
          <w:rFonts w:ascii="Arial" w:hAnsi="Arial" w:cs="Arial"/>
          <w:b/>
          <w:sz w:val="20"/>
          <w:szCs w:val="20"/>
        </w:rPr>
        <w:t>3.2.e. Specii de pe</w:t>
      </w:r>
      <w:r w:rsidR="00117144">
        <w:rPr>
          <w:rFonts w:ascii="Arial" w:hAnsi="Arial" w:cs="Arial"/>
          <w:b/>
          <w:sz w:val="20"/>
          <w:szCs w:val="20"/>
        </w:rPr>
        <w:t>ș</w:t>
      </w:r>
      <w:r w:rsidRPr="00EB4369">
        <w:rPr>
          <w:rFonts w:ascii="Arial" w:hAnsi="Arial" w:cs="Arial"/>
          <w:b/>
          <w:sz w:val="20"/>
          <w:szCs w:val="20"/>
        </w:rPr>
        <w:t>ti enumerate în anexa II a Directivei Consiliului 92/43/CEE</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3"/>
        <w:gridCol w:w="1150"/>
        <w:gridCol w:w="902"/>
        <w:gridCol w:w="1062"/>
        <w:gridCol w:w="816"/>
        <w:gridCol w:w="809"/>
        <w:gridCol w:w="681"/>
        <w:gridCol w:w="676"/>
        <w:gridCol w:w="936"/>
        <w:gridCol w:w="698"/>
        <w:gridCol w:w="1115"/>
      </w:tblGrid>
      <w:tr w:rsidR="00844BE8" w:rsidTr="000349C0">
        <w:trPr>
          <w:trHeight w:val="150"/>
        </w:trPr>
        <w:tc>
          <w:tcPr>
            <w:tcW w:w="653"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2511</w:t>
            </w:r>
          </w:p>
        </w:tc>
        <w:tc>
          <w:tcPr>
            <w:tcW w:w="1150" w:type="dxa"/>
            <w:shd w:val="clear" w:color="auto" w:fill="auto"/>
          </w:tcPr>
          <w:p w:rsidR="00117144"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Gobio </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kessleri</w:t>
            </w:r>
          </w:p>
        </w:tc>
        <w:tc>
          <w:tcPr>
            <w:tcW w:w="902" w:type="dxa"/>
            <w:vMerge w:val="restart"/>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1062" w:type="dxa"/>
            <w:shd w:val="clear" w:color="auto" w:fill="auto"/>
          </w:tcPr>
          <w:p w:rsidR="00844BE8" w:rsidRPr="00EB4369" w:rsidRDefault="00844BE8" w:rsidP="000349C0">
            <w:pPr>
              <w:spacing w:after="0" w:line="240" w:lineRule="auto"/>
              <w:ind w:left="71" w:right="-472"/>
              <w:jc w:val="both"/>
              <w:rPr>
                <w:rFonts w:ascii="Arial" w:hAnsi="Arial" w:cs="Arial"/>
                <w:sz w:val="16"/>
                <w:szCs w:val="16"/>
              </w:rPr>
            </w:pPr>
            <w:r w:rsidRPr="00EB4369">
              <w:rPr>
                <w:rFonts w:ascii="Arial" w:hAnsi="Arial" w:cs="Arial"/>
                <w:sz w:val="16"/>
                <w:szCs w:val="16"/>
              </w:rPr>
              <w:t xml:space="preserve">      P</w:t>
            </w:r>
          </w:p>
        </w:tc>
        <w:tc>
          <w:tcPr>
            <w:tcW w:w="816"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809"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81"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7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tc>
        <w:tc>
          <w:tcPr>
            <w:tcW w:w="93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tc>
        <w:tc>
          <w:tcPr>
            <w:tcW w:w="698"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5"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r>
      <w:tr w:rsidR="00844BE8" w:rsidTr="000349C0">
        <w:trPr>
          <w:trHeight w:val="241"/>
        </w:trPr>
        <w:tc>
          <w:tcPr>
            <w:tcW w:w="653"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1146</w:t>
            </w:r>
          </w:p>
        </w:tc>
        <w:tc>
          <w:tcPr>
            <w:tcW w:w="1150"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Sabanejewia aurata</w:t>
            </w:r>
          </w:p>
        </w:tc>
        <w:tc>
          <w:tcPr>
            <w:tcW w:w="902" w:type="dxa"/>
            <w:vMerge/>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1062"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816"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809"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81"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7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Pr>
                <w:rFonts w:ascii="Arial" w:hAnsi="Arial" w:cs="Arial"/>
                <w:sz w:val="16"/>
                <w:szCs w:val="16"/>
              </w:rPr>
              <w:t xml:space="preserve">    </w:t>
            </w:r>
            <w:r w:rsidRPr="00EB4369">
              <w:rPr>
                <w:rFonts w:ascii="Arial" w:hAnsi="Arial" w:cs="Arial"/>
                <w:sz w:val="16"/>
                <w:szCs w:val="16"/>
              </w:rPr>
              <w:t>C</w:t>
            </w:r>
          </w:p>
        </w:tc>
        <w:tc>
          <w:tcPr>
            <w:tcW w:w="93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w:t>
            </w:r>
            <w:r>
              <w:rPr>
                <w:rFonts w:ascii="Arial" w:hAnsi="Arial" w:cs="Arial"/>
                <w:sz w:val="16"/>
                <w:szCs w:val="16"/>
              </w:rPr>
              <w:t xml:space="preserve">   </w:t>
            </w:r>
            <w:r w:rsidRPr="00EB4369">
              <w:rPr>
                <w:rFonts w:ascii="Arial" w:hAnsi="Arial" w:cs="Arial"/>
                <w:sz w:val="16"/>
                <w:szCs w:val="16"/>
              </w:rPr>
              <w:t>B</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c>
          <w:tcPr>
            <w:tcW w:w="698"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5"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r>
      <w:tr w:rsidR="00844BE8" w:rsidTr="000349C0">
        <w:trPr>
          <w:trHeight w:val="240"/>
        </w:trPr>
        <w:tc>
          <w:tcPr>
            <w:tcW w:w="653"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1130</w:t>
            </w:r>
          </w:p>
        </w:tc>
        <w:tc>
          <w:tcPr>
            <w:tcW w:w="1150" w:type="dxa"/>
            <w:shd w:val="clear" w:color="auto" w:fill="auto"/>
          </w:tcPr>
          <w:p w:rsidR="00117144"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Aspius </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aspius</w:t>
            </w:r>
          </w:p>
        </w:tc>
        <w:tc>
          <w:tcPr>
            <w:tcW w:w="902" w:type="dxa"/>
            <w:vMerge/>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1062"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81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809"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81"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7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Pr>
                <w:rFonts w:ascii="Arial" w:hAnsi="Arial" w:cs="Arial"/>
                <w:sz w:val="16"/>
                <w:szCs w:val="16"/>
              </w:rPr>
              <w:t xml:space="preserve">    </w:t>
            </w:r>
            <w:r w:rsidRPr="00EB4369">
              <w:rPr>
                <w:rFonts w:ascii="Arial" w:hAnsi="Arial" w:cs="Arial"/>
                <w:sz w:val="16"/>
                <w:szCs w:val="16"/>
              </w:rPr>
              <w:t>C</w:t>
            </w:r>
          </w:p>
        </w:tc>
        <w:tc>
          <w:tcPr>
            <w:tcW w:w="93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w:t>
            </w:r>
            <w:r>
              <w:rPr>
                <w:rFonts w:ascii="Arial" w:hAnsi="Arial" w:cs="Arial"/>
                <w:sz w:val="16"/>
                <w:szCs w:val="16"/>
              </w:rPr>
              <w:t xml:space="preserve">   </w:t>
            </w:r>
            <w:r w:rsidRPr="00EB4369">
              <w:rPr>
                <w:rFonts w:ascii="Arial" w:hAnsi="Arial" w:cs="Arial"/>
                <w:sz w:val="16"/>
                <w:szCs w:val="16"/>
              </w:rPr>
              <w:t>B</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c>
          <w:tcPr>
            <w:tcW w:w="698"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5"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r>
      <w:tr w:rsidR="00844BE8" w:rsidTr="000349C0">
        <w:trPr>
          <w:trHeight w:val="225"/>
        </w:trPr>
        <w:tc>
          <w:tcPr>
            <w:tcW w:w="653" w:type="dxa"/>
            <w:tcBorders>
              <w:bottom w:val="single" w:sz="4" w:space="0" w:color="auto"/>
            </w:tcBorders>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1149</w:t>
            </w:r>
          </w:p>
        </w:tc>
        <w:tc>
          <w:tcPr>
            <w:tcW w:w="1150" w:type="dxa"/>
            <w:tcBorders>
              <w:bottom w:val="single" w:sz="4" w:space="0" w:color="auto"/>
            </w:tcBorders>
            <w:shd w:val="clear" w:color="auto" w:fill="auto"/>
          </w:tcPr>
          <w:p w:rsidR="00117144"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Cobitis </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taenia</w:t>
            </w:r>
          </w:p>
        </w:tc>
        <w:tc>
          <w:tcPr>
            <w:tcW w:w="902" w:type="dxa"/>
            <w:vMerge/>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1062"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816"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809"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81"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67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Pr>
                <w:rFonts w:ascii="Arial" w:hAnsi="Arial" w:cs="Arial"/>
                <w:sz w:val="16"/>
                <w:szCs w:val="16"/>
              </w:rPr>
              <w:t xml:space="preserve">    </w:t>
            </w:r>
            <w:r w:rsidRPr="00EB4369">
              <w:rPr>
                <w:rFonts w:ascii="Arial" w:hAnsi="Arial" w:cs="Arial"/>
                <w:sz w:val="16"/>
                <w:szCs w:val="16"/>
              </w:rPr>
              <w:t>C</w:t>
            </w:r>
          </w:p>
        </w:tc>
        <w:tc>
          <w:tcPr>
            <w:tcW w:w="93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w:t>
            </w:r>
            <w:r>
              <w:rPr>
                <w:rFonts w:ascii="Arial" w:hAnsi="Arial" w:cs="Arial"/>
                <w:sz w:val="16"/>
                <w:szCs w:val="16"/>
              </w:rPr>
              <w:t xml:space="preserve">   </w:t>
            </w:r>
            <w:r w:rsidRPr="00EB4369">
              <w:rPr>
                <w:rFonts w:ascii="Arial" w:hAnsi="Arial" w:cs="Arial"/>
                <w:sz w:val="16"/>
                <w:szCs w:val="16"/>
              </w:rPr>
              <w:t>C</w:t>
            </w:r>
          </w:p>
        </w:tc>
        <w:tc>
          <w:tcPr>
            <w:tcW w:w="698"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5"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p w:rsidR="00844BE8" w:rsidRPr="00EB4369" w:rsidRDefault="00844BE8" w:rsidP="000349C0">
            <w:pPr>
              <w:spacing w:after="0" w:line="240" w:lineRule="auto"/>
              <w:ind w:right="-472"/>
              <w:jc w:val="both"/>
              <w:rPr>
                <w:rFonts w:ascii="Arial" w:hAnsi="Arial" w:cs="Arial"/>
                <w:sz w:val="16"/>
                <w:szCs w:val="16"/>
              </w:rPr>
            </w:pPr>
          </w:p>
        </w:tc>
      </w:tr>
    </w:tbl>
    <w:p w:rsidR="00844BE8" w:rsidRPr="00330E68" w:rsidRDefault="00844BE8" w:rsidP="000349C0">
      <w:pPr>
        <w:spacing w:after="0" w:line="240" w:lineRule="auto"/>
        <w:ind w:right="-472"/>
        <w:jc w:val="both"/>
        <w:rPr>
          <w:rFonts w:ascii="Arial" w:hAnsi="Arial" w:cs="Arial"/>
          <w:b/>
          <w:sz w:val="20"/>
          <w:szCs w:val="20"/>
        </w:rPr>
      </w:pPr>
      <w:r w:rsidRPr="00330E68">
        <w:rPr>
          <w:rFonts w:ascii="Arial" w:hAnsi="Arial" w:cs="Arial"/>
          <w:b/>
          <w:sz w:val="20"/>
          <w:szCs w:val="20"/>
        </w:rPr>
        <w:t>4. DESCRIEREA SITULUI</w:t>
      </w:r>
    </w:p>
    <w:p w:rsidR="00844BE8" w:rsidRPr="00330E68" w:rsidRDefault="00844BE8" w:rsidP="000349C0">
      <w:pPr>
        <w:spacing w:after="0" w:line="240" w:lineRule="auto"/>
        <w:ind w:right="-472"/>
        <w:jc w:val="both"/>
        <w:rPr>
          <w:rFonts w:ascii="Arial" w:hAnsi="Arial" w:cs="Arial"/>
          <w:b/>
          <w:sz w:val="20"/>
          <w:szCs w:val="20"/>
        </w:rPr>
      </w:pPr>
      <w:r w:rsidRPr="00330E68">
        <w:rPr>
          <w:rFonts w:ascii="Arial" w:hAnsi="Arial" w:cs="Arial"/>
          <w:b/>
          <w:sz w:val="20"/>
          <w:szCs w:val="20"/>
        </w:rPr>
        <w:t>4.1. Caracteristici generale ale sitului</w:t>
      </w:r>
    </w:p>
    <w:p w:rsidR="00844BE8" w:rsidRPr="00330E68" w:rsidRDefault="00844BE8" w:rsidP="000349C0">
      <w:pPr>
        <w:spacing w:after="0" w:line="240" w:lineRule="auto"/>
        <w:ind w:right="-472"/>
        <w:jc w:val="both"/>
        <w:rPr>
          <w:rFonts w:ascii="Arial" w:hAnsi="Arial" w:cs="Arial"/>
          <w:b/>
          <w:sz w:val="20"/>
          <w:szCs w:val="20"/>
        </w:rPr>
      </w:pPr>
      <w:r w:rsidRPr="00330E68">
        <w:rPr>
          <w:rFonts w:ascii="Arial" w:hAnsi="Arial" w:cs="Arial"/>
          <w:b/>
          <w:sz w:val="20"/>
          <w:szCs w:val="20"/>
        </w:rPr>
        <w:t xml:space="preserve">Cod                    %                        CLC                                             Clase de habitate </w:t>
      </w:r>
    </w:p>
    <w:p w:rsidR="00844BE8" w:rsidRPr="00330E6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N04                    </w:t>
      </w:r>
      <w:r>
        <w:rPr>
          <w:rFonts w:ascii="Arial" w:hAnsi="Arial" w:cs="Arial"/>
          <w:sz w:val="20"/>
          <w:szCs w:val="20"/>
        </w:rPr>
        <w:t xml:space="preserve"> </w:t>
      </w:r>
      <w:r w:rsidRPr="00330E68">
        <w:rPr>
          <w:rFonts w:ascii="Arial" w:hAnsi="Arial" w:cs="Arial"/>
          <w:sz w:val="20"/>
          <w:szCs w:val="20"/>
        </w:rPr>
        <w:t xml:space="preserve">3                         331                                               Plaje de nisip </w:t>
      </w:r>
    </w:p>
    <w:p w:rsidR="00844BE8" w:rsidRPr="00330E6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N06 </w:t>
      </w:r>
      <w:r>
        <w:rPr>
          <w:rFonts w:ascii="Arial" w:hAnsi="Arial" w:cs="Arial"/>
          <w:sz w:val="20"/>
          <w:szCs w:val="20"/>
        </w:rPr>
        <w:t xml:space="preserve">                   </w:t>
      </w:r>
      <w:r w:rsidRPr="00330E68">
        <w:rPr>
          <w:rFonts w:ascii="Arial" w:hAnsi="Arial" w:cs="Arial"/>
          <w:sz w:val="20"/>
          <w:szCs w:val="20"/>
        </w:rPr>
        <w:t xml:space="preserve">26 </w:t>
      </w:r>
      <w:r>
        <w:rPr>
          <w:rFonts w:ascii="Arial" w:hAnsi="Arial" w:cs="Arial"/>
          <w:sz w:val="20"/>
          <w:szCs w:val="20"/>
        </w:rPr>
        <w:t xml:space="preserve">                    </w:t>
      </w:r>
      <w:r w:rsidRPr="00330E68">
        <w:rPr>
          <w:rFonts w:ascii="Arial" w:hAnsi="Arial" w:cs="Arial"/>
          <w:sz w:val="20"/>
          <w:szCs w:val="20"/>
        </w:rPr>
        <w:t xml:space="preserve">511, 512 </w:t>
      </w:r>
      <w:r>
        <w:rPr>
          <w:rFonts w:ascii="Arial" w:hAnsi="Arial" w:cs="Arial"/>
          <w:sz w:val="20"/>
          <w:szCs w:val="20"/>
        </w:rPr>
        <w:t xml:space="preserve">                                          </w:t>
      </w:r>
      <w:r w:rsidRPr="00330E68">
        <w:rPr>
          <w:rFonts w:ascii="Arial" w:hAnsi="Arial" w:cs="Arial"/>
          <w:sz w:val="20"/>
          <w:szCs w:val="20"/>
        </w:rPr>
        <w:t xml:space="preserve">Râuri, lacuri </w:t>
      </w:r>
    </w:p>
    <w:p w:rsidR="00844BE8" w:rsidRPr="00330E6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N07 </w:t>
      </w:r>
      <w:r>
        <w:rPr>
          <w:rFonts w:ascii="Arial" w:hAnsi="Arial" w:cs="Arial"/>
          <w:sz w:val="20"/>
          <w:szCs w:val="20"/>
        </w:rPr>
        <w:t xml:space="preserve">                   </w:t>
      </w:r>
      <w:r w:rsidRPr="00330E68">
        <w:rPr>
          <w:rFonts w:ascii="Arial" w:hAnsi="Arial" w:cs="Arial"/>
          <w:sz w:val="20"/>
          <w:szCs w:val="20"/>
        </w:rPr>
        <w:t xml:space="preserve">13 </w:t>
      </w:r>
      <w:r>
        <w:rPr>
          <w:rFonts w:ascii="Arial" w:hAnsi="Arial" w:cs="Arial"/>
          <w:sz w:val="20"/>
          <w:szCs w:val="20"/>
        </w:rPr>
        <w:t xml:space="preserve">                    </w:t>
      </w:r>
      <w:r w:rsidRPr="00330E68">
        <w:rPr>
          <w:rFonts w:ascii="Arial" w:hAnsi="Arial" w:cs="Arial"/>
          <w:sz w:val="20"/>
          <w:szCs w:val="20"/>
        </w:rPr>
        <w:t xml:space="preserve">411, 412 </w:t>
      </w:r>
      <w:r>
        <w:rPr>
          <w:rFonts w:ascii="Arial" w:hAnsi="Arial" w:cs="Arial"/>
          <w:sz w:val="20"/>
          <w:szCs w:val="20"/>
        </w:rPr>
        <w:t xml:space="preserve">                                          Mlas</w:t>
      </w:r>
      <w:r w:rsidRPr="00330E68">
        <w:rPr>
          <w:rFonts w:ascii="Arial" w:hAnsi="Arial" w:cs="Arial"/>
          <w:sz w:val="20"/>
          <w:szCs w:val="20"/>
        </w:rPr>
        <w:t xml:space="preserve">tini, turbrii </w:t>
      </w:r>
    </w:p>
    <w:p w:rsidR="00844BE8" w:rsidRPr="00330E6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N12 </w:t>
      </w:r>
      <w:r>
        <w:rPr>
          <w:rFonts w:ascii="Arial" w:hAnsi="Arial" w:cs="Arial"/>
          <w:sz w:val="20"/>
          <w:szCs w:val="20"/>
        </w:rPr>
        <w:t xml:space="preserve">                    </w:t>
      </w:r>
      <w:r w:rsidRPr="00330E68">
        <w:rPr>
          <w:rFonts w:ascii="Arial" w:hAnsi="Arial" w:cs="Arial"/>
          <w:sz w:val="20"/>
          <w:szCs w:val="20"/>
        </w:rPr>
        <w:t>4</w:t>
      </w:r>
      <w:r>
        <w:rPr>
          <w:rFonts w:ascii="Arial" w:hAnsi="Arial" w:cs="Arial"/>
          <w:sz w:val="20"/>
          <w:szCs w:val="20"/>
        </w:rPr>
        <w:t xml:space="preserve">                     </w:t>
      </w:r>
      <w:r w:rsidRPr="00330E68">
        <w:rPr>
          <w:rFonts w:ascii="Arial" w:hAnsi="Arial" w:cs="Arial"/>
          <w:sz w:val="20"/>
          <w:szCs w:val="20"/>
        </w:rPr>
        <w:t xml:space="preserve"> 211 - 213 </w:t>
      </w:r>
      <w:r>
        <w:rPr>
          <w:rFonts w:ascii="Arial" w:hAnsi="Arial" w:cs="Arial"/>
          <w:sz w:val="20"/>
          <w:szCs w:val="20"/>
        </w:rPr>
        <w:t xml:space="preserve">                                         </w:t>
      </w:r>
      <w:r w:rsidRPr="00330E68">
        <w:rPr>
          <w:rFonts w:ascii="Arial" w:hAnsi="Arial" w:cs="Arial"/>
          <w:sz w:val="20"/>
          <w:szCs w:val="20"/>
        </w:rPr>
        <w:t xml:space="preserve">Culturi (teren arabil) </w:t>
      </w:r>
    </w:p>
    <w:p w:rsidR="00844BE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N14 </w:t>
      </w:r>
      <w:r>
        <w:rPr>
          <w:rFonts w:ascii="Arial" w:hAnsi="Arial" w:cs="Arial"/>
          <w:sz w:val="20"/>
          <w:szCs w:val="20"/>
        </w:rPr>
        <w:t xml:space="preserve">                    </w:t>
      </w:r>
      <w:r w:rsidRPr="00330E68">
        <w:rPr>
          <w:rFonts w:ascii="Arial" w:hAnsi="Arial" w:cs="Arial"/>
          <w:sz w:val="20"/>
          <w:szCs w:val="20"/>
        </w:rPr>
        <w:t xml:space="preserve">7 </w:t>
      </w:r>
      <w:r>
        <w:rPr>
          <w:rFonts w:ascii="Arial" w:hAnsi="Arial" w:cs="Arial"/>
          <w:sz w:val="20"/>
          <w:szCs w:val="20"/>
        </w:rPr>
        <w:t xml:space="preserve">                        </w:t>
      </w:r>
      <w:r w:rsidRPr="00330E68">
        <w:rPr>
          <w:rFonts w:ascii="Arial" w:hAnsi="Arial" w:cs="Arial"/>
          <w:sz w:val="20"/>
          <w:szCs w:val="20"/>
        </w:rPr>
        <w:t xml:space="preserve">231 </w:t>
      </w:r>
      <w:r>
        <w:rPr>
          <w:rFonts w:ascii="Arial" w:hAnsi="Arial" w:cs="Arial"/>
          <w:sz w:val="20"/>
          <w:szCs w:val="20"/>
        </w:rPr>
        <w:t xml:space="preserve">                                              Pas</w:t>
      </w:r>
      <w:r w:rsidRPr="00330E68">
        <w:rPr>
          <w:rFonts w:ascii="Arial" w:hAnsi="Arial" w:cs="Arial"/>
          <w:sz w:val="20"/>
          <w:szCs w:val="20"/>
        </w:rPr>
        <w:t xml:space="preserve">uni </w:t>
      </w:r>
    </w:p>
    <w:p w:rsidR="00844BE8" w:rsidRPr="00330E6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N16 </w:t>
      </w:r>
      <w:r>
        <w:rPr>
          <w:rFonts w:ascii="Arial" w:hAnsi="Arial" w:cs="Arial"/>
          <w:sz w:val="20"/>
          <w:szCs w:val="20"/>
        </w:rPr>
        <w:t xml:space="preserve">                   </w:t>
      </w:r>
      <w:r w:rsidRPr="00330E68">
        <w:rPr>
          <w:rFonts w:ascii="Arial" w:hAnsi="Arial" w:cs="Arial"/>
          <w:sz w:val="20"/>
          <w:szCs w:val="20"/>
        </w:rPr>
        <w:t xml:space="preserve">44 </w:t>
      </w:r>
      <w:r>
        <w:rPr>
          <w:rFonts w:ascii="Arial" w:hAnsi="Arial" w:cs="Arial"/>
          <w:sz w:val="20"/>
          <w:szCs w:val="20"/>
        </w:rPr>
        <w:t xml:space="preserve">                       </w:t>
      </w:r>
      <w:r w:rsidRPr="00330E68">
        <w:rPr>
          <w:rFonts w:ascii="Arial" w:hAnsi="Arial" w:cs="Arial"/>
          <w:sz w:val="20"/>
          <w:szCs w:val="20"/>
        </w:rPr>
        <w:t xml:space="preserve">311 </w:t>
      </w:r>
      <w:r>
        <w:rPr>
          <w:rFonts w:ascii="Arial" w:hAnsi="Arial" w:cs="Arial"/>
          <w:sz w:val="20"/>
          <w:szCs w:val="20"/>
        </w:rPr>
        <w:t xml:space="preserve">                                              </w:t>
      </w:r>
      <w:r w:rsidRPr="00330E68">
        <w:rPr>
          <w:rFonts w:ascii="Arial" w:hAnsi="Arial" w:cs="Arial"/>
          <w:sz w:val="20"/>
          <w:szCs w:val="20"/>
        </w:rPr>
        <w:t>P</w:t>
      </w:r>
      <w:r>
        <w:rPr>
          <w:rFonts w:ascii="Arial" w:hAnsi="Arial" w:cs="Arial"/>
          <w:sz w:val="20"/>
          <w:szCs w:val="20"/>
        </w:rPr>
        <w:t>a</w:t>
      </w:r>
      <w:r w:rsidRPr="00330E68">
        <w:rPr>
          <w:rFonts w:ascii="Arial" w:hAnsi="Arial" w:cs="Arial"/>
          <w:sz w:val="20"/>
          <w:szCs w:val="20"/>
        </w:rPr>
        <w:t xml:space="preserve">duri de foioase </w:t>
      </w:r>
    </w:p>
    <w:p w:rsidR="00844BE8" w:rsidRPr="00330E6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N26 </w:t>
      </w:r>
      <w:r>
        <w:rPr>
          <w:rFonts w:ascii="Arial" w:hAnsi="Arial" w:cs="Arial"/>
          <w:sz w:val="20"/>
          <w:szCs w:val="20"/>
        </w:rPr>
        <w:t xml:space="preserve">                    </w:t>
      </w:r>
      <w:r w:rsidRPr="00330E68">
        <w:rPr>
          <w:rFonts w:ascii="Arial" w:hAnsi="Arial" w:cs="Arial"/>
          <w:sz w:val="20"/>
          <w:szCs w:val="20"/>
        </w:rPr>
        <w:t xml:space="preserve">3 </w:t>
      </w:r>
      <w:r>
        <w:rPr>
          <w:rFonts w:ascii="Arial" w:hAnsi="Arial" w:cs="Arial"/>
          <w:sz w:val="20"/>
          <w:szCs w:val="20"/>
        </w:rPr>
        <w:t xml:space="preserve">                        </w:t>
      </w:r>
      <w:r w:rsidRPr="00330E68">
        <w:rPr>
          <w:rFonts w:ascii="Arial" w:hAnsi="Arial" w:cs="Arial"/>
          <w:sz w:val="20"/>
          <w:szCs w:val="20"/>
        </w:rPr>
        <w:t xml:space="preserve">324 </w:t>
      </w:r>
      <w:r>
        <w:rPr>
          <w:rFonts w:ascii="Arial" w:hAnsi="Arial" w:cs="Arial"/>
          <w:sz w:val="20"/>
          <w:szCs w:val="20"/>
        </w:rPr>
        <w:t xml:space="preserve">                                            </w:t>
      </w:r>
      <w:r w:rsidRPr="00330E68">
        <w:rPr>
          <w:rFonts w:ascii="Arial" w:hAnsi="Arial" w:cs="Arial"/>
          <w:sz w:val="20"/>
          <w:szCs w:val="20"/>
        </w:rPr>
        <w:t>Habitate de p</w:t>
      </w:r>
      <w:r w:rsidR="00117144">
        <w:rPr>
          <w:rFonts w:ascii="Arial" w:hAnsi="Arial" w:cs="Arial"/>
          <w:sz w:val="20"/>
          <w:szCs w:val="20"/>
        </w:rPr>
        <w:t>ă</w:t>
      </w:r>
      <w:r w:rsidRPr="00330E68">
        <w:rPr>
          <w:rFonts w:ascii="Arial" w:hAnsi="Arial" w:cs="Arial"/>
          <w:sz w:val="20"/>
          <w:szCs w:val="20"/>
        </w:rPr>
        <w:t>duri (p</w:t>
      </w:r>
      <w:r w:rsidR="00117144">
        <w:rPr>
          <w:rFonts w:ascii="Arial" w:hAnsi="Arial" w:cs="Arial"/>
          <w:sz w:val="20"/>
          <w:szCs w:val="20"/>
        </w:rPr>
        <w:t>ă</w:t>
      </w:r>
      <w:r w:rsidRPr="00330E68">
        <w:rPr>
          <w:rFonts w:ascii="Arial" w:hAnsi="Arial" w:cs="Arial"/>
          <w:sz w:val="20"/>
          <w:szCs w:val="20"/>
        </w:rPr>
        <w:t>duri în tranzi</w:t>
      </w:r>
      <w:r>
        <w:rPr>
          <w:rFonts w:ascii="Arial" w:hAnsi="Arial" w:cs="Arial"/>
          <w:sz w:val="20"/>
          <w:szCs w:val="20"/>
        </w:rPr>
        <w:t>ț</w:t>
      </w:r>
      <w:r w:rsidRPr="00330E68">
        <w:rPr>
          <w:rFonts w:ascii="Arial" w:hAnsi="Arial" w:cs="Arial"/>
          <w:sz w:val="20"/>
          <w:szCs w:val="20"/>
        </w:rPr>
        <w:t xml:space="preserve">ie) </w:t>
      </w:r>
    </w:p>
    <w:p w:rsidR="00844BE8" w:rsidRPr="00330E6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Alte caracteristici ale sitului: </w:t>
      </w:r>
    </w:p>
    <w:p w:rsidR="00844BE8" w:rsidRPr="00330E6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Lunca unui rau mare din regiunea de campie inalta, cu zavoaie de plop si salcie. In aceasta regiune impactul antropic este redus. </w:t>
      </w:r>
    </w:p>
    <w:p w:rsidR="00844BE8" w:rsidRPr="00BE61AA" w:rsidRDefault="00844BE8" w:rsidP="000349C0">
      <w:pPr>
        <w:spacing w:after="0" w:line="240" w:lineRule="auto"/>
        <w:ind w:right="-472"/>
        <w:jc w:val="both"/>
        <w:rPr>
          <w:rFonts w:ascii="Arial" w:hAnsi="Arial" w:cs="Arial"/>
          <w:b/>
          <w:sz w:val="20"/>
          <w:szCs w:val="20"/>
        </w:rPr>
      </w:pPr>
      <w:r w:rsidRPr="00BE61AA">
        <w:rPr>
          <w:rFonts w:ascii="Arial" w:hAnsi="Arial" w:cs="Arial"/>
          <w:b/>
          <w:sz w:val="20"/>
          <w:szCs w:val="20"/>
        </w:rPr>
        <w:t>4.2. Calitate si importanta:</w:t>
      </w:r>
    </w:p>
    <w:p w:rsidR="00844BE8" w:rsidRPr="00BE61AA" w:rsidRDefault="00844BE8" w:rsidP="000349C0">
      <w:pPr>
        <w:spacing w:after="0" w:line="240" w:lineRule="auto"/>
        <w:ind w:right="-472"/>
        <w:jc w:val="both"/>
        <w:rPr>
          <w:rFonts w:ascii="Arial" w:hAnsi="Arial" w:cs="Arial"/>
          <w:sz w:val="20"/>
          <w:szCs w:val="20"/>
        </w:rPr>
      </w:pPr>
      <w:r w:rsidRPr="00BE61AA">
        <w:rPr>
          <w:rFonts w:ascii="Arial" w:hAnsi="Arial" w:cs="Arial"/>
          <w:sz w:val="20"/>
          <w:szCs w:val="20"/>
        </w:rPr>
        <w:t>Important pentru speciile de pesti reofili.</w:t>
      </w:r>
    </w:p>
    <w:p w:rsidR="00844BE8" w:rsidRPr="00BE61AA" w:rsidRDefault="00844BE8" w:rsidP="000349C0">
      <w:pPr>
        <w:spacing w:after="0" w:line="240" w:lineRule="auto"/>
        <w:ind w:right="-472"/>
        <w:jc w:val="both"/>
        <w:rPr>
          <w:rFonts w:ascii="Arial" w:hAnsi="Arial" w:cs="Arial"/>
          <w:b/>
          <w:sz w:val="20"/>
          <w:szCs w:val="20"/>
        </w:rPr>
      </w:pPr>
      <w:r w:rsidRPr="00BE61AA">
        <w:rPr>
          <w:rFonts w:ascii="Arial" w:hAnsi="Arial" w:cs="Arial"/>
          <w:b/>
          <w:sz w:val="20"/>
          <w:szCs w:val="20"/>
        </w:rPr>
        <w:t xml:space="preserve">4.3. Vulnerabilitate: </w:t>
      </w:r>
    </w:p>
    <w:p w:rsidR="00844BE8" w:rsidRPr="00BE61AA" w:rsidRDefault="00844BE8" w:rsidP="000349C0">
      <w:pPr>
        <w:spacing w:after="0" w:line="240" w:lineRule="auto"/>
        <w:ind w:right="-472"/>
        <w:jc w:val="both"/>
        <w:rPr>
          <w:rFonts w:ascii="Arial" w:hAnsi="Arial" w:cs="Arial"/>
          <w:sz w:val="20"/>
          <w:szCs w:val="20"/>
        </w:rPr>
      </w:pPr>
      <w:r w:rsidRPr="00BE61AA">
        <w:rPr>
          <w:rFonts w:ascii="Arial" w:hAnsi="Arial" w:cs="Arial"/>
          <w:sz w:val="20"/>
          <w:szCs w:val="20"/>
        </w:rPr>
        <w:t xml:space="preserve">Pescuit abuziv, poluarea, inundatiile, seceta. </w:t>
      </w:r>
    </w:p>
    <w:p w:rsidR="00844BE8" w:rsidRPr="00BE61AA" w:rsidRDefault="00844BE8" w:rsidP="000349C0">
      <w:pPr>
        <w:spacing w:after="0" w:line="240" w:lineRule="auto"/>
        <w:ind w:right="-472"/>
        <w:jc w:val="both"/>
        <w:rPr>
          <w:rFonts w:ascii="Arial" w:hAnsi="Arial" w:cs="Arial"/>
          <w:b/>
          <w:sz w:val="20"/>
          <w:szCs w:val="20"/>
        </w:rPr>
      </w:pPr>
      <w:r w:rsidRPr="00BE61AA">
        <w:rPr>
          <w:rFonts w:ascii="Arial" w:hAnsi="Arial" w:cs="Arial"/>
          <w:b/>
          <w:sz w:val="20"/>
          <w:szCs w:val="20"/>
        </w:rPr>
        <w:t xml:space="preserve">4.4. Desemnarea sitului (vezi observaiile privind datele cantitative mai jos): </w:t>
      </w:r>
    </w:p>
    <w:p w:rsidR="00844BE8" w:rsidRPr="00BE61AA" w:rsidRDefault="00844BE8" w:rsidP="000349C0">
      <w:pPr>
        <w:spacing w:after="0" w:line="240" w:lineRule="auto"/>
        <w:ind w:right="-472"/>
        <w:jc w:val="both"/>
        <w:rPr>
          <w:rFonts w:ascii="Arial" w:hAnsi="Arial" w:cs="Arial"/>
          <w:sz w:val="20"/>
          <w:szCs w:val="20"/>
        </w:rPr>
      </w:pPr>
      <w:r w:rsidRPr="00BE61AA">
        <w:rPr>
          <w:rFonts w:ascii="Arial" w:hAnsi="Arial" w:cs="Arial"/>
          <w:sz w:val="20"/>
          <w:szCs w:val="20"/>
        </w:rPr>
        <w:t xml:space="preserve">Nu este desemnat printr-un act juridic. </w:t>
      </w:r>
    </w:p>
    <w:p w:rsidR="00844BE8" w:rsidRPr="00BE61AA" w:rsidRDefault="00844BE8" w:rsidP="000349C0">
      <w:pPr>
        <w:spacing w:after="0" w:line="240" w:lineRule="auto"/>
        <w:ind w:right="-472"/>
        <w:jc w:val="both"/>
        <w:rPr>
          <w:rFonts w:ascii="Arial" w:hAnsi="Arial" w:cs="Arial"/>
          <w:b/>
          <w:sz w:val="20"/>
          <w:szCs w:val="20"/>
        </w:rPr>
      </w:pPr>
      <w:r w:rsidRPr="00BE61AA">
        <w:rPr>
          <w:rFonts w:ascii="Arial" w:hAnsi="Arial" w:cs="Arial"/>
          <w:b/>
          <w:sz w:val="20"/>
          <w:szCs w:val="20"/>
        </w:rPr>
        <w:t>4.5. Tip de proprietate: Proprieti private si de stat.</w:t>
      </w:r>
    </w:p>
    <w:p w:rsidR="00844BE8" w:rsidRPr="00BE61AA" w:rsidRDefault="00844BE8" w:rsidP="000349C0">
      <w:pPr>
        <w:spacing w:after="0" w:line="240" w:lineRule="auto"/>
        <w:ind w:right="-472"/>
        <w:jc w:val="both"/>
        <w:rPr>
          <w:rFonts w:ascii="Arial" w:hAnsi="Arial" w:cs="Arial"/>
          <w:b/>
          <w:sz w:val="20"/>
          <w:szCs w:val="20"/>
        </w:rPr>
      </w:pPr>
      <w:r w:rsidRPr="00BE61AA">
        <w:rPr>
          <w:rFonts w:ascii="Arial" w:hAnsi="Arial" w:cs="Arial"/>
          <w:b/>
          <w:sz w:val="20"/>
          <w:szCs w:val="20"/>
        </w:rPr>
        <w:t xml:space="preserve">4.6 Documentatie: Banarescu 1964 </w:t>
      </w:r>
    </w:p>
    <w:p w:rsidR="00844BE8" w:rsidRPr="00BE61AA" w:rsidRDefault="00844BE8" w:rsidP="000349C0">
      <w:pPr>
        <w:spacing w:after="0" w:line="240" w:lineRule="auto"/>
        <w:ind w:right="-472"/>
        <w:jc w:val="both"/>
        <w:rPr>
          <w:rFonts w:ascii="Arial" w:hAnsi="Arial" w:cs="Arial"/>
          <w:b/>
          <w:sz w:val="20"/>
          <w:szCs w:val="20"/>
        </w:rPr>
      </w:pPr>
      <w:r w:rsidRPr="00BE61AA">
        <w:rPr>
          <w:rFonts w:ascii="Arial" w:hAnsi="Arial" w:cs="Arial"/>
          <w:b/>
          <w:sz w:val="20"/>
          <w:szCs w:val="20"/>
        </w:rPr>
        <w:t xml:space="preserve">4.7. Istoric (se va completa de catre Comisie) </w:t>
      </w:r>
    </w:p>
    <w:tbl>
      <w:tblPr>
        <w:tblStyle w:val="TableGrid"/>
        <w:tblW w:w="9498" w:type="dxa"/>
        <w:tblInd w:w="108" w:type="dxa"/>
        <w:tblLook w:val="04A0"/>
      </w:tblPr>
      <w:tblGrid>
        <w:gridCol w:w="2164"/>
        <w:gridCol w:w="2355"/>
        <w:gridCol w:w="4979"/>
      </w:tblGrid>
      <w:tr w:rsidR="00844BE8" w:rsidTr="000349C0">
        <w:tc>
          <w:tcPr>
            <w:tcW w:w="2164" w:type="dxa"/>
          </w:tcPr>
          <w:p w:rsidR="00844BE8" w:rsidRPr="00BE61AA" w:rsidRDefault="00844BE8" w:rsidP="000349C0">
            <w:pPr>
              <w:ind w:right="-472"/>
              <w:rPr>
                <w:rFonts w:ascii="Arial" w:hAnsi="Arial" w:cs="Arial"/>
                <w:b/>
                <w:sz w:val="20"/>
                <w:szCs w:val="20"/>
              </w:rPr>
            </w:pPr>
            <w:r>
              <w:rPr>
                <w:rFonts w:ascii="Arial" w:hAnsi="Arial" w:cs="Arial"/>
                <w:b/>
                <w:sz w:val="20"/>
                <w:szCs w:val="20"/>
              </w:rPr>
              <w:t xml:space="preserve">            </w:t>
            </w:r>
            <w:r w:rsidRPr="00BE61AA">
              <w:rPr>
                <w:rFonts w:ascii="Arial" w:hAnsi="Arial" w:cs="Arial"/>
                <w:b/>
                <w:sz w:val="20"/>
                <w:szCs w:val="20"/>
              </w:rPr>
              <w:t xml:space="preserve">Data </w:t>
            </w:r>
          </w:p>
        </w:tc>
        <w:tc>
          <w:tcPr>
            <w:tcW w:w="2355" w:type="dxa"/>
          </w:tcPr>
          <w:p w:rsidR="00844BE8" w:rsidRPr="00BE61AA" w:rsidRDefault="00844BE8" w:rsidP="000349C0">
            <w:pPr>
              <w:ind w:right="-472"/>
              <w:rPr>
                <w:rFonts w:ascii="Arial" w:hAnsi="Arial" w:cs="Arial"/>
                <w:b/>
                <w:sz w:val="20"/>
                <w:szCs w:val="20"/>
              </w:rPr>
            </w:pPr>
            <w:r w:rsidRPr="00BE61AA">
              <w:rPr>
                <w:rFonts w:ascii="Arial" w:hAnsi="Arial" w:cs="Arial"/>
                <w:b/>
                <w:sz w:val="20"/>
                <w:szCs w:val="20"/>
              </w:rPr>
              <w:t xml:space="preserve"> Câmpul modificat </w:t>
            </w:r>
          </w:p>
        </w:tc>
        <w:tc>
          <w:tcPr>
            <w:tcW w:w="4979" w:type="dxa"/>
          </w:tcPr>
          <w:p w:rsidR="00844BE8" w:rsidRPr="00BE61AA" w:rsidRDefault="00844BE8" w:rsidP="000349C0">
            <w:pPr>
              <w:ind w:right="-472"/>
              <w:rPr>
                <w:rFonts w:ascii="Arial" w:hAnsi="Arial" w:cs="Arial"/>
                <w:b/>
                <w:sz w:val="20"/>
                <w:szCs w:val="20"/>
              </w:rPr>
            </w:pPr>
            <w:r>
              <w:rPr>
                <w:rFonts w:ascii="Arial" w:hAnsi="Arial" w:cs="Arial"/>
                <w:b/>
                <w:sz w:val="20"/>
                <w:szCs w:val="20"/>
              </w:rPr>
              <w:t xml:space="preserve">                               </w:t>
            </w:r>
            <w:r w:rsidRPr="00BE61AA">
              <w:rPr>
                <w:rFonts w:ascii="Arial" w:hAnsi="Arial" w:cs="Arial"/>
                <w:b/>
                <w:sz w:val="20"/>
                <w:szCs w:val="20"/>
              </w:rPr>
              <w:t>Descriere</w:t>
            </w:r>
          </w:p>
        </w:tc>
      </w:tr>
      <w:tr w:rsidR="00844BE8" w:rsidTr="000349C0">
        <w:tc>
          <w:tcPr>
            <w:tcW w:w="2164" w:type="dxa"/>
          </w:tcPr>
          <w:p w:rsidR="00844BE8" w:rsidRPr="00BE61AA" w:rsidRDefault="00844BE8" w:rsidP="000349C0">
            <w:pPr>
              <w:ind w:right="-472"/>
              <w:jc w:val="both"/>
              <w:rPr>
                <w:rFonts w:ascii="Arial" w:hAnsi="Arial" w:cs="Arial"/>
                <w:sz w:val="20"/>
                <w:szCs w:val="20"/>
              </w:rPr>
            </w:pPr>
          </w:p>
        </w:tc>
        <w:tc>
          <w:tcPr>
            <w:tcW w:w="2355" w:type="dxa"/>
          </w:tcPr>
          <w:p w:rsidR="00844BE8" w:rsidRPr="00BE61AA" w:rsidRDefault="00844BE8" w:rsidP="000349C0">
            <w:pPr>
              <w:ind w:right="-472"/>
              <w:jc w:val="both"/>
              <w:rPr>
                <w:rFonts w:ascii="Arial" w:hAnsi="Arial" w:cs="Arial"/>
                <w:sz w:val="20"/>
                <w:szCs w:val="20"/>
              </w:rPr>
            </w:pPr>
          </w:p>
        </w:tc>
        <w:tc>
          <w:tcPr>
            <w:tcW w:w="4979" w:type="dxa"/>
          </w:tcPr>
          <w:p w:rsidR="00844BE8" w:rsidRPr="00BE61AA" w:rsidRDefault="00844BE8" w:rsidP="000349C0">
            <w:pPr>
              <w:ind w:right="-472"/>
              <w:jc w:val="both"/>
              <w:rPr>
                <w:rFonts w:ascii="Arial" w:hAnsi="Arial" w:cs="Arial"/>
                <w:sz w:val="20"/>
                <w:szCs w:val="20"/>
              </w:rPr>
            </w:pPr>
          </w:p>
        </w:tc>
      </w:tr>
      <w:tr w:rsidR="00844BE8" w:rsidTr="000349C0">
        <w:tc>
          <w:tcPr>
            <w:tcW w:w="2164" w:type="dxa"/>
          </w:tcPr>
          <w:p w:rsidR="00844BE8" w:rsidRPr="00BE61AA" w:rsidRDefault="00844BE8" w:rsidP="000349C0">
            <w:pPr>
              <w:ind w:right="-472"/>
              <w:jc w:val="both"/>
              <w:rPr>
                <w:rFonts w:ascii="Arial" w:hAnsi="Arial" w:cs="Arial"/>
                <w:sz w:val="20"/>
                <w:szCs w:val="20"/>
              </w:rPr>
            </w:pPr>
          </w:p>
        </w:tc>
        <w:tc>
          <w:tcPr>
            <w:tcW w:w="2355" w:type="dxa"/>
          </w:tcPr>
          <w:p w:rsidR="00844BE8" w:rsidRPr="00BE61AA" w:rsidRDefault="00844BE8" w:rsidP="000349C0">
            <w:pPr>
              <w:ind w:right="-472"/>
              <w:jc w:val="both"/>
              <w:rPr>
                <w:rFonts w:ascii="Arial" w:hAnsi="Arial" w:cs="Arial"/>
                <w:sz w:val="20"/>
                <w:szCs w:val="20"/>
              </w:rPr>
            </w:pPr>
          </w:p>
        </w:tc>
        <w:tc>
          <w:tcPr>
            <w:tcW w:w="4979" w:type="dxa"/>
          </w:tcPr>
          <w:p w:rsidR="00844BE8" w:rsidRPr="00BE61AA" w:rsidRDefault="00844BE8" w:rsidP="000349C0">
            <w:pPr>
              <w:ind w:right="-472"/>
              <w:jc w:val="both"/>
              <w:rPr>
                <w:rFonts w:ascii="Arial" w:hAnsi="Arial" w:cs="Arial"/>
                <w:sz w:val="20"/>
                <w:szCs w:val="20"/>
              </w:rPr>
            </w:pPr>
          </w:p>
        </w:tc>
      </w:tr>
      <w:tr w:rsidR="00844BE8" w:rsidTr="000349C0">
        <w:tc>
          <w:tcPr>
            <w:tcW w:w="2164" w:type="dxa"/>
          </w:tcPr>
          <w:p w:rsidR="00844BE8" w:rsidRDefault="00844BE8" w:rsidP="000349C0">
            <w:pPr>
              <w:ind w:right="-472"/>
              <w:jc w:val="both"/>
            </w:pPr>
          </w:p>
        </w:tc>
        <w:tc>
          <w:tcPr>
            <w:tcW w:w="2355" w:type="dxa"/>
          </w:tcPr>
          <w:p w:rsidR="00844BE8" w:rsidRDefault="00844BE8" w:rsidP="000349C0">
            <w:pPr>
              <w:ind w:right="-472"/>
              <w:jc w:val="both"/>
            </w:pPr>
          </w:p>
        </w:tc>
        <w:tc>
          <w:tcPr>
            <w:tcW w:w="4979" w:type="dxa"/>
          </w:tcPr>
          <w:p w:rsidR="00844BE8" w:rsidRDefault="00844BE8" w:rsidP="000349C0">
            <w:pPr>
              <w:ind w:right="-472"/>
              <w:jc w:val="both"/>
            </w:pPr>
          </w:p>
        </w:tc>
      </w:tr>
    </w:tbl>
    <w:p w:rsidR="00844BE8" w:rsidRPr="00BE61AA" w:rsidRDefault="00844BE8" w:rsidP="000349C0">
      <w:pPr>
        <w:spacing w:after="0" w:line="240" w:lineRule="auto"/>
        <w:ind w:right="-472"/>
        <w:jc w:val="both"/>
        <w:rPr>
          <w:rFonts w:ascii="Arial" w:hAnsi="Arial" w:cs="Arial"/>
          <w:b/>
          <w:sz w:val="20"/>
          <w:szCs w:val="20"/>
        </w:rPr>
      </w:pPr>
      <w:r w:rsidRPr="00BE61AA">
        <w:rPr>
          <w:rFonts w:ascii="Arial" w:hAnsi="Arial" w:cs="Arial"/>
          <w:b/>
          <w:sz w:val="20"/>
          <w:szCs w:val="20"/>
        </w:rPr>
        <w:t xml:space="preserve">5. STATUTUL DE PROTECTIE AL SITULUI SI LEGATURA CU SITURILE CORINE BIOTOPE </w:t>
      </w:r>
    </w:p>
    <w:p w:rsidR="00844BE8" w:rsidRPr="00BE61AA" w:rsidRDefault="00844BE8" w:rsidP="000349C0">
      <w:pPr>
        <w:spacing w:after="0" w:line="240" w:lineRule="auto"/>
        <w:ind w:right="-472"/>
        <w:jc w:val="both"/>
        <w:rPr>
          <w:rFonts w:ascii="Arial" w:hAnsi="Arial" w:cs="Arial"/>
          <w:b/>
          <w:sz w:val="20"/>
          <w:szCs w:val="20"/>
        </w:rPr>
      </w:pPr>
      <w:r w:rsidRPr="00BE61AA">
        <w:rPr>
          <w:rFonts w:ascii="Arial" w:hAnsi="Arial" w:cs="Arial"/>
          <w:b/>
          <w:sz w:val="20"/>
          <w:szCs w:val="20"/>
        </w:rPr>
        <w:t xml:space="preserve">5.1. Clasificare la nivel national si regional </w:t>
      </w:r>
    </w:p>
    <w:p w:rsidR="00844BE8" w:rsidRPr="00F85249" w:rsidRDefault="00844BE8" w:rsidP="000349C0">
      <w:pPr>
        <w:spacing w:after="0" w:line="240" w:lineRule="auto"/>
        <w:ind w:right="-472"/>
        <w:jc w:val="both"/>
        <w:rPr>
          <w:rFonts w:ascii="Arial" w:hAnsi="Arial" w:cs="Arial"/>
          <w:b/>
          <w:sz w:val="20"/>
          <w:szCs w:val="20"/>
        </w:rPr>
      </w:pPr>
      <w:r w:rsidRPr="00F85249">
        <w:rPr>
          <w:rFonts w:ascii="Arial" w:hAnsi="Arial" w:cs="Arial"/>
          <w:b/>
          <w:sz w:val="20"/>
          <w:szCs w:val="20"/>
        </w:rPr>
        <w:t xml:space="preserve">6. ACTIVITATILE ANTROPICE SI EFECTELE LOR ÎN SIT SI ÎN VECINATATE </w:t>
      </w:r>
    </w:p>
    <w:p w:rsidR="00844BE8" w:rsidRPr="00F85249" w:rsidRDefault="00844BE8" w:rsidP="000349C0">
      <w:pPr>
        <w:spacing w:after="0" w:line="240" w:lineRule="auto"/>
        <w:ind w:right="-472"/>
        <w:jc w:val="both"/>
        <w:rPr>
          <w:rFonts w:ascii="Arial" w:hAnsi="Arial" w:cs="Arial"/>
          <w:sz w:val="20"/>
          <w:szCs w:val="20"/>
        </w:rPr>
      </w:pPr>
      <w:r w:rsidRPr="00F85249">
        <w:rPr>
          <w:rFonts w:ascii="Arial" w:hAnsi="Arial" w:cs="Arial"/>
          <w:b/>
          <w:sz w:val="20"/>
          <w:szCs w:val="20"/>
        </w:rPr>
        <w:t>6.1. Activitati antropice, consecinele lor generale si suprafata din sit afectata</w:t>
      </w:r>
      <w:r w:rsidRPr="00F85249">
        <w:rPr>
          <w:rFonts w:ascii="Arial" w:hAnsi="Arial" w:cs="Arial"/>
          <w:sz w:val="20"/>
          <w:szCs w:val="20"/>
        </w:rPr>
        <w:t xml:space="preserve"> </w:t>
      </w:r>
    </w:p>
    <w:p w:rsidR="00844BE8" w:rsidRPr="00F85249" w:rsidRDefault="00844BE8" w:rsidP="000349C0">
      <w:pPr>
        <w:spacing w:after="0" w:line="240" w:lineRule="auto"/>
        <w:ind w:right="-472"/>
        <w:jc w:val="both"/>
        <w:rPr>
          <w:rFonts w:ascii="Arial" w:hAnsi="Arial" w:cs="Arial"/>
          <w:sz w:val="20"/>
          <w:szCs w:val="20"/>
        </w:rPr>
      </w:pPr>
      <w:r w:rsidRPr="00F85249">
        <w:rPr>
          <w:rFonts w:ascii="Arial" w:hAnsi="Arial" w:cs="Arial"/>
          <w:sz w:val="20"/>
          <w:szCs w:val="20"/>
        </w:rPr>
        <w:t xml:space="preserve">- Activitati si consecine în interiorul sitului </w:t>
      </w:r>
    </w:p>
    <w:p w:rsidR="00844BE8" w:rsidRPr="00F85249" w:rsidRDefault="00844BE8" w:rsidP="000349C0">
      <w:pPr>
        <w:spacing w:after="0" w:line="240" w:lineRule="auto"/>
        <w:ind w:right="-472"/>
        <w:jc w:val="both"/>
        <w:rPr>
          <w:rFonts w:ascii="Arial" w:hAnsi="Arial" w:cs="Arial"/>
          <w:b/>
          <w:sz w:val="20"/>
          <w:szCs w:val="20"/>
        </w:rPr>
      </w:pPr>
      <w:r w:rsidRPr="00F85249">
        <w:rPr>
          <w:rFonts w:ascii="Arial" w:hAnsi="Arial" w:cs="Arial"/>
          <w:b/>
          <w:sz w:val="20"/>
          <w:szCs w:val="20"/>
        </w:rPr>
        <w:t>Cod              Activitate</w:t>
      </w:r>
      <w:r>
        <w:rPr>
          <w:rFonts w:ascii="Arial" w:hAnsi="Arial" w:cs="Arial"/>
          <w:b/>
          <w:sz w:val="20"/>
          <w:szCs w:val="20"/>
        </w:rPr>
        <w:t xml:space="preserve">                    </w:t>
      </w:r>
      <w:r w:rsidRPr="00F85249">
        <w:rPr>
          <w:rFonts w:ascii="Arial" w:hAnsi="Arial" w:cs="Arial"/>
          <w:b/>
          <w:sz w:val="20"/>
          <w:szCs w:val="20"/>
        </w:rPr>
        <w:t>Intensitate               %                 Influenta</w:t>
      </w:r>
    </w:p>
    <w:p w:rsidR="00844BE8" w:rsidRPr="00F85249" w:rsidRDefault="00844BE8" w:rsidP="000349C0">
      <w:pPr>
        <w:spacing w:after="0" w:line="240" w:lineRule="auto"/>
        <w:ind w:right="-472"/>
        <w:jc w:val="both"/>
        <w:rPr>
          <w:rFonts w:ascii="Arial" w:hAnsi="Arial" w:cs="Arial"/>
          <w:sz w:val="20"/>
          <w:szCs w:val="20"/>
        </w:rPr>
      </w:pPr>
      <w:r w:rsidRPr="00F85249">
        <w:rPr>
          <w:rFonts w:ascii="Arial" w:hAnsi="Arial" w:cs="Arial"/>
          <w:sz w:val="20"/>
          <w:szCs w:val="20"/>
        </w:rPr>
        <w:t xml:space="preserve">220             Pescuit sportiv </w:t>
      </w:r>
      <w:r>
        <w:rPr>
          <w:rFonts w:ascii="Arial" w:hAnsi="Arial" w:cs="Arial"/>
          <w:sz w:val="20"/>
          <w:szCs w:val="20"/>
        </w:rPr>
        <w:t xml:space="preserve">                    </w:t>
      </w:r>
      <w:r w:rsidRPr="00F85249">
        <w:rPr>
          <w:rFonts w:ascii="Arial" w:hAnsi="Arial" w:cs="Arial"/>
          <w:sz w:val="20"/>
          <w:szCs w:val="20"/>
        </w:rPr>
        <w:t xml:space="preserve">B </w:t>
      </w:r>
      <w:r>
        <w:rPr>
          <w:rFonts w:ascii="Arial" w:hAnsi="Arial" w:cs="Arial"/>
          <w:sz w:val="20"/>
          <w:szCs w:val="20"/>
        </w:rPr>
        <w:t xml:space="preserve">                     </w:t>
      </w:r>
      <w:r w:rsidRPr="00F85249">
        <w:rPr>
          <w:rFonts w:ascii="Arial" w:hAnsi="Arial" w:cs="Arial"/>
          <w:sz w:val="20"/>
          <w:szCs w:val="20"/>
        </w:rPr>
        <w:t>50                      0</w:t>
      </w:r>
    </w:p>
    <w:p w:rsidR="00844BE8" w:rsidRPr="00F85249" w:rsidRDefault="00844BE8" w:rsidP="000349C0">
      <w:pPr>
        <w:spacing w:after="0" w:line="240" w:lineRule="auto"/>
        <w:ind w:right="-472"/>
        <w:jc w:val="both"/>
        <w:rPr>
          <w:rFonts w:ascii="Arial" w:hAnsi="Arial" w:cs="Arial"/>
          <w:sz w:val="20"/>
          <w:szCs w:val="20"/>
        </w:rPr>
      </w:pPr>
      <w:r w:rsidRPr="00F85249">
        <w:rPr>
          <w:rFonts w:ascii="Arial" w:hAnsi="Arial" w:cs="Arial"/>
          <w:sz w:val="20"/>
          <w:szCs w:val="20"/>
        </w:rPr>
        <w:t xml:space="preserve">701             Poluarea apei </w:t>
      </w:r>
      <w:r>
        <w:rPr>
          <w:rFonts w:ascii="Arial" w:hAnsi="Arial" w:cs="Arial"/>
          <w:sz w:val="20"/>
          <w:szCs w:val="20"/>
        </w:rPr>
        <w:t xml:space="preserve">                      </w:t>
      </w:r>
      <w:r w:rsidRPr="00F85249">
        <w:rPr>
          <w:rFonts w:ascii="Arial" w:hAnsi="Arial" w:cs="Arial"/>
          <w:sz w:val="20"/>
          <w:szCs w:val="20"/>
        </w:rPr>
        <w:t xml:space="preserve">B </w:t>
      </w:r>
      <w:r>
        <w:rPr>
          <w:rFonts w:ascii="Arial" w:hAnsi="Arial" w:cs="Arial"/>
          <w:sz w:val="20"/>
          <w:szCs w:val="20"/>
        </w:rPr>
        <w:t xml:space="preserve">                     </w:t>
      </w:r>
      <w:r w:rsidRPr="00F85249">
        <w:rPr>
          <w:rFonts w:ascii="Arial" w:hAnsi="Arial" w:cs="Arial"/>
          <w:sz w:val="20"/>
          <w:szCs w:val="20"/>
        </w:rPr>
        <w:t xml:space="preserve">20 </w:t>
      </w:r>
      <w:r>
        <w:rPr>
          <w:rFonts w:ascii="Arial" w:hAnsi="Arial" w:cs="Arial"/>
          <w:sz w:val="20"/>
          <w:szCs w:val="20"/>
        </w:rPr>
        <w:t xml:space="preserve">                      </w:t>
      </w:r>
      <w:r w:rsidRPr="00F85249">
        <w:rPr>
          <w:rFonts w:ascii="Arial" w:hAnsi="Arial" w:cs="Arial"/>
          <w:sz w:val="20"/>
          <w:szCs w:val="20"/>
        </w:rPr>
        <w:t>-</w:t>
      </w:r>
    </w:p>
    <w:p w:rsidR="00844BE8" w:rsidRPr="00F85249" w:rsidRDefault="00844BE8" w:rsidP="000349C0">
      <w:pPr>
        <w:spacing w:after="0" w:line="240" w:lineRule="auto"/>
        <w:ind w:right="-472"/>
        <w:jc w:val="both"/>
        <w:rPr>
          <w:rFonts w:ascii="Arial" w:hAnsi="Arial" w:cs="Arial"/>
          <w:sz w:val="20"/>
          <w:szCs w:val="20"/>
        </w:rPr>
      </w:pPr>
      <w:r w:rsidRPr="00F85249">
        <w:rPr>
          <w:rFonts w:ascii="Arial" w:hAnsi="Arial" w:cs="Arial"/>
          <w:sz w:val="20"/>
          <w:szCs w:val="20"/>
        </w:rPr>
        <w:t xml:space="preserve">- Activitati si consecinte în jurul sitului </w:t>
      </w:r>
    </w:p>
    <w:p w:rsidR="00844BE8" w:rsidRPr="00F85249" w:rsidRDefault="00844BE8" w:rsidP="000349C0">
      <w:pPr>
        <w:spacing w:after="0" w:line="240" w:lineRule="auto"/>
        <w:ind w:right="-472"/>
        <w:jc w:val="both"/>
        <w:rPr>
          <w:rFonts w:ascii="Arial" w:hAnsi="Arial" w:cs="Arial"/>
          <w:b/>
          <w:sz w:val="20"/>
          <w:szCs w:val="20"/>
        </w:rPr>
      </w:pPr>
      <w:r w:rsidRPr="00F85249">
        <w:rPr>
          <w:rFonts w:ascii="Arial" w:hAnsi="Arial" w:cs="Arial"/>
          <w:b/>
          <w:sz w:val="20"/>
          <w:szCs w:val="20"/>
        </w:rPr>
        <w:lastRenderedPageBreak/>
        <w:t>Cod              Activitate</w:t>
      </w:r>
      <w:r>
        <w:rPr>
          <w:rFonts w:ascii="Arial" w:hAnsi="Arial" w:cs="Arial"/>
          <w:b/>
          <w:sz w:val="20"/>
          <w:szCs w:val="20"/>
        </w:rPr>
        <w:t xml:space="preserve">                   </w:t>
      </w:r>
      <w:r w:rsidRPr="00F85249">
        <w:rPr>
          <w:rFonts w:ascii="Arial" w:hAnsi="Arial" w:cs="Arial"/>
          <w:b/>
          <w:sz w:val="20"/>
          <w:szCs w:val="20"/>
        </w:rPr>
        <w:t xml:space="preserve"> Intensitate               %                 Influenta</w:t>
      </w:r>
    </w:p>
    <w:p w:rsidR="00844BE8" w:rsidRPr="002D399E" w:rsidRDefault="00844BE8" w:rsidP="000349C0">
      <w:pPr>
        <w:spacing w:after="0" w:line="240" w:lineRule="auto"/>
        <w:ind w:right="-472"/>
        <w:jc w:val="both"/>
        <w:rPr>
          <w:rFonts w:ascii="Arial" w:hAnsi="Arial" w:cs="Arial"/>
          <w:b/>
          <w:sz w:val="20"/>
          <w:szCs w:val="20"/>
        </w:rPr>
      </w:pPr>
      <w:r w:rsidRPr="002D399E">
        <w:rPr>
          <w:rFonts w:ascii="Arial" w:hAnsi="Arial" w:cs="Arial"/>
          <w:sz w:val="20"/>
          <w:szCs w:val="20"/>
        </w:rPr>
        <w:t>110            Utilizarea pesticidelor             B                      5                        -</w:t>
      </w:r>
    </w:p>
    <w:p w:rsidR="00844BE8" w:rsidRPr="002D399E" w:rsidRDefault="00844BE8" w:rsidP="000349C0">
      <w:pPr>
        <w:pStyle w:val="NormalWeb"/>
        <w:spacing w:before="0" w:beforeAutospacing="0" w:after="0" w:afterAutospacing="0"/>
        <w:ind w:right="-472"/>
        <w:rPr>
          <w:rFonts w:ascii="Arial" w:hAnsi="Arial" w:cs="Arial"/>
          <w:b/>
          <w:sz w:val="20"/>
          <w:szCs w:val="20"/>
        </w:rPr>
      </w:pPr>
      <w:r w:rsidRPr="002D399E">
        <w:rPr>
          <w:rFonts w:ascii="Arial" w:hAnsi="Arial" w:cs="Arial"/>
          <w:b/>
          <w:sz w:val="20"/>
          <w:szCs w:val="20"/>
        </w:rPr>
        <w:t xml:space="preserve">6.2. Managementul sitului </w:t>
      </w:r>
    </w:p>
    <w:p w:rsidR="00844BE8" w:rsidRPr="002D399E" w:rsidRDefault="00844BE8" w:rsidP="000349C0">
      <w:pPr>
        <w:pStyle w:val="NormalWeb"/>
        <w:spacing w:before="0" w:beforeAutospacing="0" w:after="0" w:afterAutospacing="0"/>
        <w:ind w:right="-472"/>
        <w:rPr>
          <w:rFonts w:ascii="Arial" w:hAnsi="Arial" w:cs="Arial"/>
          <w:sz w:val="20"/>
          <w:szCs w:val="20"/>
        </w:rPr>
      </w:pPr>
      <w:r w:rsidRPr="002D399E">
        <w:rPr>
          <w:rFonts w:ascii="Arial" w:hAnsi="Arial" w:cs="Arial"/>
          <w:sz w:val="20"/>
          <w:szCs w:val="20"/>
        </w:rPr>
        <w:t>Planu</w:t>
      </w:r>
      <w:r w:rsidR="00F4317B">
        <w:rPr>
          <w:rFonts w:ascii="Arial" w:hAnsi="Arial" w:cs="Arial"/>
          <w:sz w:val="20"/>
          <w:szCs w:val="20"/>
        </w:rPr>
        <w:t>l</w:t>
      </w:r>
      <w:r w:rsidRPr="002D399E">
        <w:rPr>
          <w:rFonts w:ascii="Arial" w:hAnsi="Arial" w:cs="Arial"/>
          <w:sz w:val="20"/>
          <w:szCs w:val="20"/>
        </w:rPr>
        <w:t xml:space="preserve"> de management ale sitului: </w:t>
      </w:r>
      <w:r w:rsidR="00F4317B">
        <w:rPr>
          <w:rFonts w:ascii="Arial" w:hAnsi="Arial" w:cs="Arial"/>
          <w:sz w:val="20"/>
          <w:szCs w:val="20"/>
        </w:rPr>
        <w:t>da</w:t>
      </w:r>
    </w:p>
    <w:p w:rsidR="00844BE8" w:rsidRPr="002D399E" w:rsidRDefault="00844BE8" w:rsidP="000349C0">
      <w:pPr>
        <w:pStyle w:val="NormalWeb"/>
        <w:spacing w:before="0" w:beforeAutospacing="0" w:after="0" w:afterAutospacing="0"/>
        <w:ind w:right="-472"/>
        <w:rPr>
          <w:rFonts w:ascii="Arial" w:hAnsi="Arial" w:cs="Arial"/>
          <w:sz w:val="20"/>
          <w:szCs w:val="20"/>
        </w:rPr>
      </w:pPr>
      <w:r w:rsidRPr="002D399E">
        <w:rPr>
          <w:rFonts w:ascii="Arial" w:hAnsi="Arial" w:cs="Arial"/>
          <w:sz w:val="20"/>
          <w:szCs w:val="20"/>
        </w:rPr>
        <w:t xml:space="preserve">Administrator/custode: </w:t>
      </w:r>
      <w:r w:rsidR="00F4317B">
        <w:rPr>
          <w:rFonts w:ascii="Arial" w:hAnsi="Arial" w:cs="Arial"/>
          <w:sz w:val="20"/>
          <w:szCs w:val="20"/>
        </w:rPr>
        <w:t>nu are.</w:t>
      </w:r>
      <w:r w:rsidRPr="002D399E">
        <w:rPr>
          <w:rFonts w:ascii="Arial" w:hAnsi="Arial" w:cs="Arial"/>
          <w:sz w:val="20"/>
          <w:szCs w:val="20"/>
        </w:rPr>
        <w:t>  </w:t>
      </w:r>
    </w:p>
    <w:p w:rsidR="00844BE8" w:rsidRPr="002D399E" w:rsidRDefault="00844BE8" w:rsidP="000349C0">
      <w:pPr>
        <w:spacing w:after="0" w:line="240" w:lineRule="auto"/>
        <w:ind w:right="-472"/>
        <w:jc w:val="both"/>
        <w:rPr>
          <w:rFonts w:ascii="Arial" w:hAnsi="Arial" w:cs="Arial"/>
          <w:b/>
          <w:sz w:val="20"/>
          <w:szCs w:val="20"/>
        </w:rPr>
      </w:pPr>
      <w:r w:rsidRPr="002D399E">
        <w:rPr>
          <w:rFonts w:ascii="Arial" w:hAnsi="Arial" w:cs="Arial"/>
          <w:b/>
          <w:sz w:val="20"/>
          <w:szCs w:val="20"/>
        </w:rPr>
        <w:t xml:space="preserve">7. HARTA SITULUI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Harta fizica, Scara, Proiectie : Harta digitala a României (raster si vector), 1:50.000, Stereo 1970 Specificati daca limitele sunt disponibile în format digital : Da, în format digital ESRI .shp, în proiectie nationala Stereo 1970.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Specificati daca se includ fotografii aeriene: Nu se includ aerofotograme.</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LEGENDA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ABREVIERI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Statut, Cuibaritor: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“E” – eratic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“F” – frecvent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“p” - perechi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“R” – rar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“RC” - relativ comun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“C” – cuibaritor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“P” - pasaj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“OI“- oaspete de iarna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“A” - abundent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“i” – indivizi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“OC” - ocazional cuibaritor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IUCN - International Union for Conservation of Nature, Red List of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Threatened Animals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“EN” - Periclitat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“NT” – Aproape amenintat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“VU” - Vulnerabil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“LC” – Nepericlitat</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POPULATIE: marimea si densitatea populatiei speciei prezente din sit în raport cu populatiile prezente pe teritoriul national. Acest criteriu are scopul evaluarii marimii relative sau densitatii relative a populatiei în sit cu cea la nivel national. Se foloseste un model progresiv ca cel de mai jos: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“A”- 100 ³ p &gt; 15%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“B”- 15 ³ p &gt; 2%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“C”- 2 ³ p &gt; 0%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“D”- populatie nesemnificativa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CONSERVARE: gradul de conservare a trasaturilor habitatului care sunt importante pentru speciile respective </w:t>
      </w:r>
    </w:p>
    <w:p w:rsidR="00844BE8" w:rsidRPr="002D399E" w:rsidRDefault="00844BE8" w:rsidP="000349C0">
      <w:pPr>
        <w:spacing w:after="0" w:line="240" w:lineRule="auto"/>
        <w:ind w:right="-472"/>
        <w:jc w:val="both"/>
        <w:rPr>
          <w:rFonts w:ascii="Arial" w:hAnsi="Arial" w:cs="Arial"/>
          <w:sz w:val="20"/>
          <w:szCs w:val="20"/>
        </w:rPr>
      </w:pPr>
      <w:r>
        <w:rPr>
          <w:rFonts w:ascii="Arial" w:hAnsi="Arial" w:cs="Arial"/>
          <w:sz w:val="20"/>
          <w:szCs w:val="20"/>
        </w:rPr>
        <w:t xml:space="preserve"> </w:t>
      </w:r>
      <w:r w:rsidRPr="002D399E">
        <w:rPr>
          <w:rFonts w:ascii="Arial" w:hAnsi="Arial" w:cs="Arial"/>
          <w:sz w:val="20"/>
          <w:szCs w:val="20"/>
        </w:rPr>
        <w:t xml:space="preserve">“A”- conservare excelenta = elemente în stare excelenta (i I), indiferent de clasificarea posibilitatii de refacere, </w:t>
      </w:r>
    </w:p>
    <w:p w:rsidR="00844BE8" w:rsidRPr="002D399E" w:rsidRDefault="00844BE8" w:rsidP="000349C0">
      <w:pPr>
        <w:spacing w:after="0" w:line="240" w:lineRule="auto"/>
        <w:ind w:right="-472"/>
        <w:jc w:val="both"/>
        <w:rPr>
          <w:rFonts w:ascii="Arial" w:hAnsi="Arial" w:cs="Arial"/>
          <w:sz w:val="20"/>
          <w:szCs w:val="20"/>
        </w:rPr>
      </w:pPr>
      <w:r>
        <w:rPr>
          <w:rFonts w:ascii="Arial" w:hAnsi="Arial" w:cs="Arial"/>
          <w:sz w:val="20"/>
          <w:szCs w:val="20"/>
        </w:rPr>
        <w:t xml:space="preserve"> </w:t>
      </w:r>
      <w:r w:rsidRPr="002D399E">
        <w:rPr>
          <w:rFonts w:ascii="Arial" w:hAnsi="Arial" w:cs="Arial"/>
          <w:sz w:val="20"/>
          <w:szCs w:val="20"/>
        </w:rPr>
        <w:t xml:space="preserve">“B”- conservare buna = elemente bine conservate b (i II), indiferent de clasificarea posibilitatii de refacere, = elemente în stare medie sau partial degradata (i III) si usor de refacut (ii I), </w:t>
      </w:r>
    </w:p>
    <w:p w:rsidR="00844BE8" w:rsidRPr="002D399E" w:rsidRDefault="00844BE8" w:rsidP="000349C0">
      <w:pPr>
        <w:spacing w:after="0" w:line="240" w:lineRule="auto"/>
        <w:ind w:right="-472"/>
        <w:jc w:val="both"/>
        <w:rPr>
          <w:rFonts w:ascii="Arial" w:hAnsi="Arial" w:cs="Arial"/>
          <w:sz w:val="20"/>
          <w:szCs w:val="20"/>
        </w:rPr>
      </w:pPr>
      <w:r>
        <w:rPr>
          <w:rFonts w:ascii="Arial" w:hAnsi="Arial" w:cs="Arial"/>
          <w:sz w:val="20"/>
          <w:szCs w:val="20"/>
        </w:rPr>
        <w:t xml:space="preserve"> </w:t>
      </w:r>
      <w:r w:rsidRPr="002D399E">
        <w:rPr>
          <w:rFonts w:ascii="Arial" w:hAnsi="Arial" w:cs="Arial"/>
          <w:sz w:val="20"/>
          <w:szCs w:val="20"/>
        </w:rPr>
        <w:t xml:space="preserve">“C”- conservare medie sau redusa = toate celelalte combinatii.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IZOLARE: gradul de izolare a populatiei prezente în sit fata de aria de raspândire normala a speciei: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“A”- populatie (aproape) izolata,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“B”- populatie ne-izolata, dar la limita ariei de distributie,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“C”- populatie ne-izolata cu o arie de raspândire extinsa.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GLOBAL: evaluarea globala a valorii sitului pentru conservarea speciei respective.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“A”- valoare excelenta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“B”- valoare buna, </w:t>
      </w:r>
    </w:p>
    <w:p w:rsidR="002E5218" w:rsidRDefault="00844BE8" w:rsidP="000349C0">
      <w:pPr>
        <w:tabs>
          <w:tab w:val="left" w:pos="0"/>
        </w:tabs>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“C”- valoare considerabila</w:t>
      </w:r>
      <w:r>
        <w:rPr>
          <w:rFonts w:ascii="Arial" w:hAnsi="Arial" w:cs="Arial"/>
          <w:sz w:val="20"/>
          <w:szCs w:val="20"/>
        </w:rPr>
        <w:t>.</w:t>
      </w:r>
    </w:p>
    <w:p w:rsidR="002E5218" w:rsidRDefault="002E5218" w:rsidP="002E5218">
      <w:pPr>
        <w:spacing w:after="0" w:line="240" w:lineRule="auto"/>
        <w:ind w:left="288" w:right="144"/>
        <w:jc w:val="both"/>
        <w:rPr>
          <w:rFonts w:ascii="Arial" w:hAnsi="Arial" w:cs="Arial"/>
          <w:spacing w:val="4"/>
          <w:sz w:val="24"/>
          <w:szCs w:val="24"/>
          <w:lang w:val="it-IT"/>
        </w:rPr>
      </w:pPr>
    </w:p>
    <w:p w:rsidR="00C8012D" w:rsidRDefault="00C8012D" w:rsidP="002E5218">
      <w:pPr>
        <w:spacing w:after="0" w:line="240" w:lineRule="auto"/>
        <w:ind w:left="288" w:right="144"/>
        <w:jc w:val="both"/>
        <w:rPr>
          <w:rFonts w:ascii="Arial" w:hAnsi="Arial" w:cs="Arial"/>
          <w:spacing w:val="4"/>
          <w:sz w:val="24"/>
          <w:szCs w:val="24"/>
          <w:lang w:val="it-IT"/>
        </w:rPr>
      </w:pPr>
    </w:p>
    <w:p w:rsidR="00C8012D" w:rsidRDefault="00C8012D" w:rsidP="002E5218">
      <w:pPr>
        <w:spacing w:after="0" w:line="240" w:lineRule="auto"/>
        <w:ind w:left="288" w:right="144"/>
        <w:jc w:val="both"/>
        <w:rPr>
          <w:rFonts w:ascii="Arial" w:hAnsi="Arial" w:cs="Arial"/>
          <w:spacing w:val="4"/>
          <w:sz w:val="24"/>
          <w:szCs w:val="24"/>
          <w:lang w:val="it-IT"/>
        </w:rPr>
      </w:pPr>
    </w:p>
    <w:p w:rsidR="00C8012D" w:rsidRDefault="00C8012D" w:rsidP="002E5218">
      <w:pPr>
        <w:spacing w:after="0" w:line="240" w:lineRule="auto"/>
        <w:ind w:left="288" w:right="144"/>
        <w:jc w:val="both"/>
        <w:rPr>
          <w:rFonts w:ascii="Arial" w:hAnsi="Arial" w:cs="Arial"/>
          <w:spacing w:val="4"/>
          <w:sz w:val="24"/>
          <w:szCs w:val="24"/>
          <w:lang w:val="it-IT"/>
        </w:rPr>
      </w:pPr>
    </w:p>
    <w:p w:rsidR="00C8012D" w:rsidRDefault="00C8012D" w:rsidP="002E5218">
      <w:pPr>
        <w:spacing w:after="0" w:line="240" w:lineRule="auto"/>
        <w:ind w:left="288" w:right="144"/>
        <w:jc w:val="both"/>
        <w:rPr>
          <w:rFonts w:ascii="Arial" w:hAnsi="Arial" w:cs="Arial"/>
          <w:spacing w:val="4"/>
          <w:sz w:val="24"/>
          <w:szCs w:val="24"/>
          <w:lang w:val="it-IT"/>
        </w:rPr>
      </w:pPr>
    </w:p>
    <w:p w:rsidR="00C8012D" w:rsidRDefault="00C8012D" w:rsidP="002E5218">
      <w:pPr>
        <w:spacing w:after="0" w:line="240" w:lineRule="auto"/>
        <w:ind w:left="288" w:right="144"/>
        <w:jc w:val="both"/>
        <w:rPr>
          <w:rFonts w:ascii="Arial" w:hAnsi="Arial" w:cs="Arial"/>
          <w:spacing w:val="4"/>
          <w:sz w:val="24"/>
          <w:szCs w:val="24"/>
          <w:lang w:val="it-IT"/>
        </w:rPr>
      </w:pPr>
    </w:p>
    <w:p w:rsidR="00C8012D" w:rsidRPr="002E5218" w:rsidRDefault="00C8012D" w:rsidP="002E5218">
      <w:pPr>
        <w:spacing w:after="0" w:line="240" w:lineRule="auto"/>
        <w:ind w:left="288" w:right="144"/>
        <w:jc w:val="both"/>
        <w:rPr>
          <w:rFonts w:ascii="Arial" w:hAnsi="Arial" w:cs="Arial"/>
          <w:spacing w:val="4"/>
          <w:sz w:val="24"/>
          <w:szCs w:val="24"/>
          <w:lang w:val="it-IT"/>
        </w:rPr>
      </w:pPr>
    </w:p>
    <w:p w:rsidR="00052755"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487805">
        <w:rPr>
          <w:rFonts w:ascii="Arial" w:hAnsi="Arial" w:cs="Arial"/>
          <w:b/>
          <w:sz w:val="24"/>
          <w:szCs w:val="24"/>
        </w:rPr>
        <w:t>II.1.b. Prezentarea ariei de protecţie specială avifaunistică - ROSPA0161 – Lunca  mijlocie a Argeșului (constituită în baza Hotărârii de Guvern nr. 663/2016 privind instituirea regimului de arie naturala protejata si declararea ariilor de protectie speciala avifaunistica ca parte integranta a retelei ecologice europene Natura 2000 in Romania)</w:t>
      </w:r>
    </w:p>
    <w:p w:rsidR="00487805" w:rsidRDefault="00487805" w:rsidP="003774FE">
      <w:pPr>
        <w:tabs>
          <w:tab w:val="left" w:pos="0"/>
        </w:tabs>
        <w:spacing w:after="0" w:line="240" w:lineRule="auto"/>
        <w:ind w:right="-483"/>
        <w:jc w:val="both"/>
        <w:rPr>
          <w:rFonts w:ascii="Arial" w:hAnsi="Arial" w:cs="Arial"/>
          <w:b/>
          <w:sz w:val="24"/>
          <w:szCs w:val="24"/>
        </w:rPr>
      </w:pPr>
    </w:p>
    <w:p w:rsidR="00471E16" w:rsidRPr="000C02B1" w:rsidRDefault="00471E16" w:rsidP="00C8012D">
      <w:pPr>
        <w:spacing w:after="0" w:line="240" w:lineRule="auto"/>
        <w:ind w:right="-472"/>
        <w:jc w:val="both"/>
        <w:rPr>
          <w:rFonts w:ascii="Arial" w:hAnsi="Arial" w:cs="Arial"/>
          <w:sz w:val="24"/>
          <w:szCs w:val="24"/>
        </w:rPr>
      </w:pPr>
      <w:r w:rsidRPr="000C02B1">
        <w:rPr>
          <w:rFonts w:ascii="Arial" w:hAnsi="Arial" w:cs="Arial"/>
          <w:sz w:val="24"/>
          <w:szCs w:val="24"/>
        </w:rPr>
        <w:t>Caracteristicile generale ale Ariei de protectie speciala avifaunistica ROSCI0106  ”Lunca Mijlocie a Argeșului” conform Formularului standard Natura 2000</w:t>
      </w:r>
    </w:p>
    <w:p w:rsidR="00471E16" w:rsidRPr="00B121E5" w:rsidRDefault="00471E16" w:rsidP="00C8012D">
      <w:pPr>
        <w:spacing w:after="0" w:line="240" w:lineRule="auto"/>
        <w:ind w:right="-472"/>
        <w:jc w:val="both"/>
        <w:rPr>
          <w:rFonts w:ascii="Arial" w:hAnsi="Arial" w:cs="Arial"/>
          <w:sz w:val="24"/>
          <w:szCs w:val="24"/>
        </w:rPr>
      </w:pPr>
      <w:r w:rsidRPr="00B121E5">
        <w:rPr>
          <w:rFonts w:ascii="Arial" w:hAnsi="Arial" w:cs="Arial"/>
          <w:sz w:val="24"/>
          <w:szCs w:val="24"/>
        </w:rPr>
        <w:t>Din punct de vedere administrativ-teritorial, situl Lunca Mijlocie a Argeşului</w:t>
      </w:r>
      <w:r>
        <w:rPr>
          <w:rFonts w:ascii="Arial" w:hAnsi="Arial" w:cs="Arial"/>
          <w:sz w:val="24"/>
          <w:szCs w:val="24"/>
        </w:rPr>
        <w:t xml:space="preserve"> </w:t>
      </w:r>
      <w:r w:rsidRPr="00B121E5">
        <w:rPr>
          <w:rFonts w:ascii="Arial" w:hAnsi="Arial" w:cs="Arial"/>
          <w:sz w:val="24"/>
          <w:szCs w:val="24"/>
        </w:rPr>
        <w:t xml:space="preserve">(suprafața totală a sitului este de 3614 ha) se află amplasat în judeţul Giurgiu, localităţile: Floreşti-Stoeneşti (&lt;1%), Găiseni (8%), Vânătorii Mici (3%) şi judeţul Dâmboviţa, localităţile: Corbii Mari (3%), Costeştii din Vale (6%), Găeşti (&lt;1%), Mogoşani (12%), Mătăsaru (5%), Odobeşti (15%), </w:t>
      </w:r>
      <w:r w:rsidRPr="00B121E5">
        <w:rPr>
          <w:rFonts w:ascii="Arial" w:hAnsi="Arial" w:cs="Arial"/>
          <w:b/>
          <w:sz w:val="24"/>
          <w:szCs w:val="24"/>
        </w:rPr>
        <w:t>Petreşti (10%)</w:t>
      </w:r>
      <w:r w:rsidRPr="00B121E5">
        <w:rPr>
          <w:rFonts w:ascii="Arial" w:hAnsi="Arial" w:cs="Arial"/>
          <w:sz w:val="24"/>
          <w:szCs w:val="24"/>
        </w:rPr>
        <w:t>, Potlogi (5%), Ulieşti (6%).</w:t>
      </w:r>
    </w:p>
    <w:p w:rsidR="00471E16" w:rsidRDefault="00471E16" w:rsidP="00C8012D">
      <w:pPr>
        <w:spacing w:after="0" w:line="240" w:lineRule="auto"/>
        <w:ind w:right="-472"/>
        <w:jc w:val="both"/>
        <w:rPr>
          <w:rFonts w:ascii="Arial" w:hAnsi="Arial" w:cs="Arial"/>
          <w:sz w:val="24"/>
          <w:szCs w:val="24"/>
        </w:rPr>
      </w:pPr>
      <w:r w:rsidRPr="00B121E5">
        <w:rPr>
          <w:rFonts w:ascii="Arial" w:hAnsi="Arial" w:cs="Arial"/>
          <w:sz w:val="24"/>
          <w:szCs w:val="24"/>
        </w:rPr>
        <w:t>Situl reprezintă un sector de delimitare geomorfologică între două subunităţi ale Câmpiei Române, şi anume Câmpia Găvanu la vest şi Câmpia Titu la est.</w:t>
      </w:r>
    </w:p>
    <w:p w:rsidR="00471E16" w:rsidRDefault="00471E16" w:rsidP="00C8012D">
      <w:pPr>
        <w:spacing w:after="0" w:line="240" w:lineRule="auto"/>
        <w:ind w:right="-472"/>
        <w:rPr>
          <w:rFonts w:ascii="Arial" w:hAnsi="Arial" w:cs="Arial"/>
          <w:b/>
          <w:sz w:val="24"/>
          <w:szCs w:val="24"/>
        </w:rPr>
      </w:pPr>
      <w:r>
        <w:rPr>
          <w:rFonts w:ascii="Arial" w:hAnsi="Arial" w:cs="Arial"/>
          <w:b/>
          <w:sz w:val="24"/>
          <w:szCs w:val="24"/>
        </w:rPr>
        <w:t xml:space="preserve">                       </w:t>
      </w:r>
    </w:p>
    <w:p w:rsidR="00471E16" w:rsidRDefault="00471E16" w:rsidP="00C8012D">
      <w:pPr>
        <w:spacing w:after="0" w:line="240" w:lineRule="auto"/>
        <w:ind w:right="-472"/>
        <w:rPr>
          <w:rFonts w:ascii="Arial" w:hAnsi="Arial" w:cs="Arial"/>
          <w:b/>
          <w:sz w:val="24"/>
          <w:szCs w:val="24"/>
        </w:rPr>
      </w:pPr>
      <w:r>
        <w:rPr>
          <w:rFonts w:ascii="Arial" w:hAnsi="Arial" w:cs="Arial"/>
          <w:b/>
          <w:sz w:val="24"/>
          <w:szCs w:val="24"/>
        </w:rPr>
        <w:t xml:space="preserve">                                    </w:t>
      </w:r>
      <w:r w:rsidRPr="00C44ABE">
        <w:rPr>
          <w:rFonts w:ascii="Arial" w:hAnsi="Arial" w:cs="Arial"/>
          <w:b/>
          <w:sz w:val="24"/>
          <w:szCs w:val="24"/>
        </w:rPr>
        <w:t>FORMULARUL STANDARD NATURA 2000</w:t>
      </w:r>
    </w:p>
    <w:p w:rsidR="00471E16" w:rsidRPr="00C44ABE" w:rsidRDefault="00471E16" w:rsidP="00C8012D">
      <w:pPr>
        <w:spacing w:after="0" w:line="240" w:lineRule="auto"/>
        <w:ind w:right="-472"/>
        <w:rPr>
          <w:rFonts w:ascii="Arial" w:hAnsi="Arial" w:cs="Arial"/>
          <w:b/>
          <w:sz w:val="24"/>
          <w:szCs w:val="24"/>
        </w:rPr>
      </w:pPr>
    </w:p>
    <w:p w:rsidR="00471E16" w:rsidRPr="006D7205" w:rsidRDefault="00471E16" w:rsidP="00C8012D">
      <w:pPr>
        <w:spacing w:after="0" w:line="240" w:lineRule="auto"/>
        <w:ind w:right="-472"/>
        <w:jc w:val="both"/>
        <w:rPr>
          <w:rFonts w:ascii="Arial" w:hAnsi="Arial" w:cs="Arial"/>
          <w:b/>
          <w:sz w:val="24"/>
          <w:szCs w:val="24"/>
        </w:rPr>
      </w:pPr>
      <w:r w:rsidRPr="006D7205">
        <w:rPr>
          <w:rFonts w:ascii="Arial" w:hAnsi="Arial" w:cs="Arial"/>
          <w:b/>
          <w:sz w:val="24"/>
          <w:szCs w:val="24"/>
        </w:rPr>
        <w:t>1. IDENTIFICAREA SITULUI</w:t>
      </w:r>
    </w:p>
    <w:tbl>
      <w:tblPr>
        <w:tblStyle w:val="TableGrid"/>
        <w:tblW w:w="0" w:type="auto"/>
        <w:tblInd w:w="108" w:type="dxa"/>
        <w:tblLook w:val="04A0"/>
      </w:tblPr>
      <w:tblGrid>
        <w:gridCol w:w="654"/>
        <w:gridCol w:w="1460"/>
        <w:gridCol w:w="1242"/>
        <w:gridCol w:w="1210"/>
        <w:gridCol w:w="1122"/>
        <w:gridCol w:w="1138"/>
        <w:gridCol w:w="1138"/>
        <w:gridCol w:w="1170"/>
      </w:tblGrid>
      <w:tr w:rsidR="00471E16" w:rsidRPr="006D7205" w:rsidTr="00471E16">
        <w:trPr>
          <w:trHeight w:val="165"/>
        </w:trPr>
        <w:tc>
          <w:tcPr>
            <w:tcW w:w="686" w:type="dxa"/>
            <w:vMerge w:val="restart"/>
          </w:tcPr>
          <w:p w:rsidR="00471E16" w:rsidRPr="006D7205" w:rsidRDefault="00471E16" w:rsidP="00C8012D">
            <w:pPr>
              <w:ind w:right="-472"/>
              <w:rPr>
                <w:rFonts w:ascii="Arial" w:hAnsi="Arial" w:cs="Arial"/>
                <w:b/>
                <w:sz w:val="18"/>
                <w:szCs w:val="18"/>
              </w:rPr>
            </w:pPr>
            <w:r w:rsidRPr="006D7205">
              <w:rPr>
                <w:rFonts w:ascii="Arial" w:hAnsi="Arial" w:cs="Arial"/>
                <w:b/>
                <w:sz w:val="18"/>
                <w:szCs w:val="18"/>
              </w:rPr>
              <w:t>1.1 Tip</w:t>
            </w:r>
          </w:p>
        </w:tc>
        <w:tc>
          <w:tcPr>
            <w:tcW w:w="1510" w:type="dxa"/>
            <w:vMerge w:val="restart"/>
          </w:tcPr>
          <w:p w:rsidR="00471E16" w:rsidRPr="006D7205" w:rsidRDefault="00471E16" w:rsidP="00C8012D">
            <w:pPr>
              <w:ind w:right="-472"/>
              <w:rPr>
                <w:rFonts w:ascii="Arial" w:hAnsi="Arial" w:cs="Arial"/>
                <w:b/>
                <w:sz w:val="18"/>
                <w:szCs w:val="18"/>
              </w:rPr>
            </w:pPr>
            <w:r w:rsidRPr="006D7205">
              <w:rPr>
                <w:rFonts w:ascii="Arial" w:hAnsi="Arial" w:cs="Arial"/>
                <w:b/>
                <w:sz w:val="18"/>
                <w:szCs w:val="18"/>
              </w:rPr>
              <w:t>1.2 Codul sitului</w:t>
            </w:r>
          </w:p>
        </w:tc>
        <w:tc>
          <w:tcPr>
            <w:tcW w:w="1283" w:type="dxa"/>
            <w:vMerge w:val="restart"/>
          </w:tcPr>
          <w:p w:rsidR="00471E16" w:rsidRPr="006D7205" w:rsidRDefault="00471E16" w:rsidP="00C8012D">
            <w:pPr>
              <w:ind w:right="-472"/>
              <w:rPr>
                <w:rFonts w:ascii="Arial" w:hAnsi="Arial" w:cs="Arial"/>
                <w:b/>
                <w:sz w:val="18"/>
                <w:szCs w:val="18"/>
              </w:rPr>
            </w:pPr>
            <w:r w:rsidRPr="006D7205">
              <w:rPr>
                <w:rFonts w:ascii="Arial" w:hAnsi="Arial" w:cs="Arial"/>
                <w:b/>
                <w:sz w:val="18"/>
                <w:szCs w:val="18"/>
              </w:rPr>
              <w:t>1.3 Data completarii</w:t>
            </w:r>
          </w:p>
        </w:tc>
        <w:tc>
          <w:tcPr>
            <w:tcW w:w="1250" w:type="dxa"/>
            <w:vMerge w:val="restart"/>
          </w:tcPr>
          <w:p w:rsidR="00471E16" w:rsidRPr="006D7205" w:rsidRDefault="00471E16" w:rsidP="00C8012D">
            <w:pPr>
              <w:ind w:right="-472"/>
              <w:rPr>
                <w:rFonts w:ascii="Arial" w:hAnsi="Arial" w:cs="Arial"/>
                <w:b/>
                <w:sz w:val="18"/>
                <w:szCs w:val="18"/>
              </w:rPr>
            </w:pPr>
            <w:r w:rsidRPr="006D7205">
              <w:rPr>
                <w:rFonts w:ascii="Arial" w:hAnsi="Arial" w:cs="Arial"/>
                <w:b/>
                <w:sz w:val="18"/>
                <w:szCs w:val="18"/>
              </w:rPr>
              <w:t>1.4 Data actualizarii</w:t>
            </w:r>
          </w:p>
        </w:tc>
        <w:tc>
          <w:tcPr>
            <w:tcW w:w="4739" w:type="dxa"/>
            <w:gridSpan w:val="4"/>
            <w:tcBorders>
              <w:bottom w:val="single" w:sz="4" w:space="0" w:color="auto"/>
            </w:tcBorders>
          </w:tcPr>
          <w:p w:rsidR="00471E16" w:rsidRPr="006D7205" w:rsidRDefault="00471E16" w:rsidP="00C8012D">
            <w:pPr>
              <w:ind w:right="-472"/>
              <w:rPr>
                <w:rFonts w:ascii="Arial" w:hAnsi="Arial" w:cs="Arial"/>
                <w:b/>
                <w:sz w:val="18"/>
                <w:szCs w:val="18"/>
              </w:rPr>
            </w:pPr>
            <w:r w:rsidRPr="006D7205">
              <w:rPr>
                <w:rFonts w:ascii="Arial" w:hAnsi="Arial" w:cs="Arial"/>
                <w:b/>
                <w:sz w:val="18"/>
                <w:szCs w:val="18"/>
              </w:rPr>
              <w:t>1.8 Datele indicarii si desemnarii/clasificarii sitului</w:t>
            </w:r>
          </w:p>
        </w:tc>
      </w:tr>
      <w:tr w:rsidR="00471E16" w:rsidRPr="006D7205" w:rsidTr="00471E16">
        <w:trPr>
          <w:trHeight w:val="105"/>
        </w:trPr>
        <w:tc>
          <w:tcPr>
            <w:tcW w:w="686" w:type="dxa"/>
            <w:vMerge/>
          </w:tcPr>
          <w:p w:rsidR="00471E16" w:rsidRPr="006D7205" w:rsidRDefault="00471E16" w:rsidP="00C8012D">
            <w:pPr>
              <w:ind w:right="-472"/>
              <w:jc w:val="both"/>
              <w:rPr>
                <w:rFonts w:ascii="Arial" w:hAnsi="Arial" w:cs="Arial"/>
                <w:sz w:val="18"/>
                <w:szCs w:val="18"/>
              </w:rPr>
            </w:pPr>
          </w:p>
        </w:tc>
        <w:tc>
          <w:tcPr>
            <w:tcW w:w="1510" w:type="dxa"/>
            <w:vMerge/>
          </w:tcPr>
          <w:p w:rsidR="00471E16" w:rsidRPr="006D7205" w:rsidRDefault="00471E16" w:rsidP="00C8012D">
            <w:pPr>
              <w:ind w:right="-472"/>
              <w:jc w:val="both"/>
              <w:rPr>
                <w:rFonts w:ascii="Arial" w:hAnsi="Arial" w:cs="Arial"/>
                <w:sz w:val="18"/>
                <w:szCs w:val="18"/>
              </w:rPr>
            </w:pPr>
          </w:p>
        </w:tc>
        <w:tc>
          <w:tcPr>
            <w:tcW w:w="1283" w:type="dxa"/>
            <w:vMerge/>
          </w:tcPr>
          <w:p w:rsidR="00471E16" w:rsidRPr="006D7205" w:rsidRDefault="00471E16" w:rsidP="00C8012D">
            <w:pPr>
              <w:ind w:right="-472"/>
              <w:jc w:val="both"/>
              <w:rPr>
                <w:rFonts w:ascii="Arial" w:hAnsi="Arial" w:cs="Arial"/>
                <w:sz w:val="18"/>
                <w:szCs w:val="18"/>
              </w:rPr>
            </w:pPr>
          </w:p>
        </w:tc>
        <w:tc>
          <w:tcPr>
            <w:tcW w:w="1250" w:type="dxa"/>
            <w:vMerge/>
          </w:tcPr>
          <w:p w:rsidR="00471E16" w:rsidRPr="006D7205" w:rsidRDefault="00471E16" w:rsidP="00C8012D">
            <w:pPr>
              <w:ind w:right="-472"/>
              <w:jc w:val="both"/>
              <w:rPr>
                <w:rFonts w:ascii="Arial" w:hAnsi="Arial" w:cs="Arial"/>
                <w:sz w:val="18"/>
                <w:szCs w:val="18"/>
              </w:rPr>
            </w:pPr>
          </w:p>
        </w:tc>
        <w:tc>
          <w:tcPr>
            <w:tcW w:w="1166" w:type="dxa"/>
            <w:tcBorders>
              <w:top w:val="single" w:sz="4" w:space="0" w:color="auto"/>
            </w:tcBorders>
          </w:tcPr>
          <w:p w:rsidR="00471E16" w:rsidRPr="006D7205" w:rsidRDefault="00471E16" w:rsidP="00C8012D">
            <w:pPr>
              <w:ind w:right="-472"/>
              <w:jc w:val="both"/>
              <w:rPr>
                <w:rFonts w:ascii="Arial" w:hAnsi="Arial" w:cs="Arial"/>
                <w:sz w:val="18"/>
                <w:szCs w:val="18"/>
              </w:rPr>
            </w:pPr>
            <w:r w:rsidRPr="006D7205">
              <w:rPr>
                <w:rFonts w:ascii="Arial" w:hAnsi="Arial" w:cs="Arial"/>
                <w:sz w:val="18"/>
                <w:szCs w:val="18"/>
              </w:rPr>
              <w:t>Data propunerii ca sit SCI</w:t>
            </w:r>
          </w:p>
        </w:tc>
        <w:tc>
          <w:tcPr>
            <w:tcW w:w="1181" w:type="dxa"/>
            <w:tcBorders>
              <w:top w:val="single" w:sz="4" w:space="0" w:color="auto"/>
            </w:tcBorders>
          </w:tcPr>
          <w:p w:rsidR="00471E16" w:rsidRPr="006D7205" w:rsidRDefault="00471E16" w:rsidP="00C8012D">
            <w:pPr>
              <w:ind w:right="-472"/>
              <w:jc w:val="both"/>
              <w:rPr>
                <w:rFonts w:ascii="Arial" w:hAnsi="Arial" w:cs="Arial"/>
                <w:sz w:val="18"/>
                <w:szCs w:val="18"/>
              </w:rPr>
            </w:pPr>
            <w:r w:rsidRPr="006D7205">
              <w:rPr>
                <w:rFonts w:ascii="Arial" w:hAnsi="Arial" w:cs="Arial"/>
                <w:sz w:val="18"/>
                <w:szCs w:val="18"/>
              </w:rPr>
              <w:t>Data confirmarii ca sit SCI</w:t>
            </w:r>
          </w:p>
        </w:tc>
        <w:tc>
          <w:tcPr>
            <w:tcW w:w="1181" w:type="dxa"/>
            <w:tcBorders>
              <w:top w:val="single" w:sz="4" w:space="0" w:color="auto"/>
            </w:tcBorders>
          </w:tcPr>
          <w:p w:rsidR="00471E16" w:rsidRPr="006D7205" w:rsidRDefault="00471E16" w:rsidP="00C8012D">
            <w:pPr>
              <w:ind w:right="-472"/>
              <w:rPr>
                <w:rFonts w:ascii="Arial" w:hAnsi="Arial" w:cs="Arial"/>
                <w:sz w:val="18"/>
                <w:szCs w:val="18"/>
              </w:rPr>
            </w:pPr>
            <w:r w:rsidRPr="006D7205">
              <w:rPr>
                <w:rFonts w:ascii="Arial" w:hAnsi="Arial" w:cs="Arial"/>
                <w:sz w:val="18"/>
                <w:szCs w:val="18"/>
              </w:rPr>
              <w:t>Data confirmarii ca sit SPA:</w:t>
            </w:r>
          </w:p>
        </w:tc>
        <w:tc>
          <w:tcPr>
            <w:tcW w:w="1211" w:type="dxa"/>
            <w:tcBorders>
              <w:top w:val="single" w:sz="4" w:space="0" w:color="auto"/>
            </w:tcBorders>
          </w:tcPr>
          <w:p w:rsidR="00471E16" w:rsidRPr="006D7205" w:rsidRDefault="00471E16" w:rsidP="00C8012D">
            <w:pPr>
              <w:ind w:right="-472"/>
              <w:jc w:val="both"/>
              <w:rPr>
                <w:rFonts w:ascii="Arial" w:hAnsi="Arial" w:cs="Arial"/>
                <w:sz w:val="18"/>
                <w:szCs w:val="18"/>
              </w:rPr>
            </w:pPr>
            <w:r w:rsidRPr="006D7205">
              <w:rPr>
                <w:rFonts w:ascii="Arial" w:hAnsi="Arial" w:cs="Arial"/>
                <w:sz w:val="18"/>
                <w:szCs w:val="18"/>
              </w:rPr>
              <w:t>ata desemnarii ca sit SAC</w:t>
            </w:r>
          </w:p>
        </w:tc>
      </w:tr>
      <w:tr w:rsidR="00471E16" w:rsidRPr="006D7205" w:rsidTr="00471E16">
        <w:tc>
          <w:tcPr>
            <w:tcW w:w="686" w:type="dxa"/>
          </w:tcPr>
          <w:p w:rsidR="00471E16" w:rsidRPr="006D7205" w:rsidRDefault="00471E16" w:rsidP="00C8012D">
            <w:pPr>
              <w:ind w:right="-472"/>
              <w:jc w:val="both"/>
              <w:rPr>
                <w:rFonts w:ascii="Arial" w:hAnsi="Arial" w:cs="Arial"/>
                <w:sz w:val="18"/>
                <w:szCs w:val="18"/>
              </w:rPr>
            </w:pPr>
            <w:r w:rsidRPr="006D7205">
              <w:rPr>
                <w:rFonts w:ascii="Arial" w:hAnsi="Arial" w:cs="Arial"/>
                <w:sz w:val="18"/>
                <w:szCs w:val="18"/>
              </w:rPr>
              <w:t>A</w:t>
            </w:r>
          </w:p>
        </w:tc>
        <w:tc>
          <w:tcPr>
            <w:tcW w:w="1510" w:type="dxa"/>
          </w:tcPr>
          <w:p w:rsidR="00471E16" w:rsidRPr="006D7205" w:rsidRDefault="00471E16" w:rsidP="00C8012D">
            <w:pPr>
              <w:ind w:right="-472"/>
              <w:jc w:val="both"/>
              <w:rPr>
                <w:rFonts w:ascii="Arial" w:hAnsi="Arial" w:cs="Arial"/>
                <w:b/>
                <w:sz w:val="18"/>
                <w:szCs w:val="18"/>
              </w:rPr>
            </w:pPr>
            <w:r w:rsidRPr="006D7205">
              <w:rPr>
                <w:rFonts w:ascii="Arial" w:hAnsi="Arial" w:cs="Arial"/>
                <w:b/>
                <w:sz w:val="18"/>
                <w:szCs w:val="18"/>
              </w:rPr>
              <w:t>ROSPA0161</w:t>
            </w:r>
          </w:p>
        </w:tc>
        <w:tc>
          <w:tcPr>
            <w:tcW w:w="1283" w:type="dxa"/>
          </w:tcPr>
          <w:p w:rsidR="00471E16" w:rsidRPr="006D7205" w:rsidRDefault="00471E16" w:rsidP="00C8012D">
            <w:pPr>
              <w:ind w:right="-472"/>
              <w:jc w:val="both"/>
              <w:rPr>
                <w:rFonts w:ascii="Arial" w:hAnsi="Arial" w:cs="Arial"/>
                <w:sz w:val="18"/>
                <w:szCs w:val="18"/>
              </w:rPr>
            </w:pPr>
            <w:r w:rsidRPr="006D7205">
              <w:rPr>
                <w:rFonts w:ascii="Arial" w:hAnsi="Arial" w:cs="Arial"/>
                <w:sz w:val="18"/>
                <w:szCs w:val="18"/>
              </w:rPr>
              <w:t>201510</w:t>
            </w:r>
          </w:p>
        </w:tc>
        <w:tc>
          <w:tcPr>
            <w:tcW w:w="1250" w:type="dxa"/>
          </w:tcPr>
          <w:p w:rsidR="00471E16" w:rsidRPr="006D7205" w:rsidRDefault="00471E16" w:rsidP="00C8012D">
            <w:pPr>
              <w:ind w:right="-472"/>
              <w:jc w:val="both"/>
              <w:rPr>
                <w:rFonts w:ascii="Arial" w:hAnsi="Arial" w:cs="Arial"/>
                <w:sz w:val="18"/>
                <w:szCs w:val="18"/>
              </w:rPr>
            </w:pPr>
          </w:p>
        </w:tc>
        <w:tc>
          <w:tcPr>
            <w:tcW w:w="1166" w:type="dxa"/>
          </w:tcPr>
          <w:p w:rsidR="00471E16" w:rsidRPr="006D7205" w:rsidRDefault="00471E16" w:rsidP="00C8012D">
            <w:pPr>
              <w:ind w:right="-472"/>
              <w:jc w:val="both"/>
              <w:rPr>
                <w:rFonts w:ascii="Arial" w:hAnsi="Arial" w:cs="Arial"/>
                <w:sz w:val="18"/>
                <w:szCs w:val="18"/>
              </w:rPr>
            </w:pPr>
          </w:p>
        </w:tc>
        <w:tc>
          <w:tcPr>
            <w:tcW w:w="1181" w:type="dxa"/>
          </w:tcPr>
          <w:p w:rsidR="00471E16" w:rsidRPr="006D7205" w:rsidRDefault="00471E16" w:rsidP="00C8012D">
            <w:pPr>
              <w:ind w:right="-472"/>
              <w:jc w:val="both"/>
              <w:rPr>
                <w:rFonts w:ascii="Arial" w:hAnsi="Arial" w:cs="Arial"/>
                <w:sz w:val="18"/>
                <w:szCs w:val="18"/>
              </w:rPr>
            </w:pPr>
          </w:p>
        </w:tc>
        <w:tc>
          <w:tcPr>
            <w:tcW w:w="1181" w:type="dxa"/>
          </w:tcPr>
          <w:p w:rsidR="00471E16" w:rsidRPr="006D7205" w:rsidRDefault="00471E16" w:rsidP="00C8012D">
            <w:pPr>
              <w:ind w:right="-472"/>
              <w:jc w:val="both"/>
              <w:rPr>
                <w:rFonts w:ascii="Arial" w:hAnsi="Arial" w:cs="Arial"/>
                <w:sz w:val="18"/>
                <w:szCs w:val="18"/>
              </w:rPr>
            </w:pPr>
            <w:r w:rsidRPr="006D7205">
              <w:rPr>
                <w:rFonts w:ascii="Arial" w:hAnsi="Arial" w:cs="Arial"/>
                <w:sz w:val="18"/>
                <w:szCs w:val="18"/>
              </w:rPr>
              <w:t>201609</w:t>
            </w:r>
          </w:p>
        </w:tc>
        <w:tc>
          <w:tcPr>
            <w:tcW w:w="1211" w:type="dxa"/>
          </w:tcPr>
          <w:p w:rsidR="00471E16" w:rsidRPr="006D7205" w:rsidRDefault="00471E16" w:rsidP="00C8012D">
            <w:pPr>
              <w:ind w:right="-472"/>
              <w:jc w:val="both"/>
              <w:rPr>
                <w:rFonts w:ascii="Arial" w:hAnsi="Arial" w:cs="Arial"/>
                <w:sz w:val="18"/>
                <w:szCs w:val="18"/>
              </w:rPr>
            </w:pPr>
          </w:p>
        </w:tc>
      </w:tr>
    </w:tbl>
    <w:p w:rsidR="00471E16" w:rsidRPr="00557D95" w:rsidRDefault="00471E16" w:rsidP="00C8012D">
      <w:pPr>
        <w:spacing w:after="0" w:line="240" w:lineRule="auto"/>
        <w:ind w:right="-472"/>
        <w:jc w:val="both"/>
        <w:rPr>
          <w:rFonts w:ascii="Arial" w:hAnsi="Arial" w:cs="Arial"/>
          <w:b/>
          <w:sz w:val="20"/>
          <w:szCs w:val="20"/>
        </w:rPr>
      </w:pPr>
      <w:r w:rsidRPr="00557D95">
        <w:rPr>
          <w:rFonts w:ascii="Arial" w:hAnsi="Arial" w:cs="Arial"/>
          <w:b/>
          <w:sz w:val="20"/>
          <w:szCs w:val="20"/>
        </w:rPr>
        <w:t>1.6 Responsabili</w:t>
      </w:r>
    </w:p>
    <w:p w:rsidR="00471E16" w:rsidRDefault="00471E16" w:rsidP="00C8012D">
      <w:pPr>
        <w:spacing w:after="0" w:line="240" w:lineRule="auto"/>
        <w:ind w:right="-472"/>
        <w:jc w:val="both"/>
        <w:rPr>
          <w:rFonts w:ascii="Arial" w:hAnsi="Arial" w:cs="Arial"/>
          <w:sz w:val="20"/>
          <w:szCs w:val="20"/>
        </w:rPr>
      </w:pPr>
      <w:r>
        <w:rPr>
          <w:rFonts w:ascii="Arial" w:hAnsi="Arial" w:cs="Arial"/>
          <w:sz w:val="20"/>
          <w:szCs w:val="20"/>
        </w:rPr>
        <w:t>Nume/Organizație: Ministerul Mediului, Apelor și Pădurilor</w:t>
      </w:r>
    </w:p>
    <w:p w:rsidR="00471E16" w:rsidRPr="00557D95" w:rsidRDefault="00471E16" w:rsidP="00C8012D">
      <w:pPr>
        <w:spacing w:after="0" w:line="240" w:lineRule="auto"/>
        <w:ind w:right="-472"/>
        <w:jc w:val="both"/>
        <w:rPr>
          <w:rFonts w:ascii="Arial" w:hAnsi="Arial" w:cs="Arial"/>
          <w:sz w:val="20"/>
          <w:szCs w:val="20"/>
        </w:rPr>
      </w:pPr>
      <w:r>
        <w:rPr>
          <w:rFonts w:ascii="Arial" w:hAnsi="Arial" w:cs="Arial"/>
          <w:sz w:val="20"/>
          <w:szCs w:val="20"/>
        </w:rPr>
        <w:t>Adresa: Strada Libertății 12, București, România, E-mai: biodiversitate@mmediu.ro.</w:t>
      </w:r>
    </w:p>
    <w:p w:rsidR="00471E16" w:rsidRPr="00557D95" w:rsidRDefault="00471E16" w:rsidP="00C8012D">
      <w:pPr>
        <w:spacing w:after="0" w:line="240" w:lineRule="auto"/>
        <w:ind w:right="-472"/>
        <w:jc w:val="both"/>
        <w:rPr>
          <w:rFonts w:ascii="Arial" w:hAnsi="Arial" w:cs="Arial"/>
          <w:b/>
          <w:sz w:val="24"/>
          <w:szCs w:val="24"/>
        </w:rPr>
      </w:pPr>
      <w:r w:rsidRPr="00557D95">
        <w:rPr>
          <w:rFonts w:ascii="Arial" w:hAnsi="Arial" w:cs="Arial"/>
          <w:b/>
          <w:sz w:val="24"/>
          <w:szCs w:val="24"/>
        </w:rPr>
        <w:t>1.7 NUMELE SITULUI : Lunca Mijlocie a Argeului</w:t>
      </w:r>
    </w:p>
    <w:p w:rsidR="00471E16" w:rsidRPr="00E35C2B" w:rsidRDefault="00471E16" w:rsidP="00C8012D">
      <w:pPr>
        <w:spacing w:after="0" w:line="240" w:lineRule="auto"/>
        <w:ind w:right="-472"/>
        <w:jc w:val="both"/>
        <w:rPr>
          <w:rFonts w:ascii="Arial" w:hAnsi="Arial" w:cs="Arial"/>
          <w:b/>
          <w:sz w:val="20"/>
          <w:szCs w:val="20"/>
        </w:rPr>
      </w:pPr>
      <w:r w:rsidRPr="00E35C2B">
        <w:rPr>
          <w:rFonts w:ascii="Arial" w:hAnsi="Arial" w:cs="Arial"/>
          <w:b/>
          <w:sz w:val="20"/>
          <w:szCs w:val="20"/>
        </w:rPr>
        <w:t>2. LOCALIZAREA SITULUI</w:t>
      </w:r>
    </w:p>
    <w:tbl>
      <w:tblPr>
        <w:tblStyle w:val="TableGrid"/>
        <w:tblW w:w="0" w:type="auto"/>
        <w:tblInd w:w="108" w:type="dxa"/>
        <w:tblLayout w:type="fixed"/>
        <w:tblLook w:val="04A0"/>
      </w:tblPr>
      <w:tblGrid>
        <w:gridCol w:w="990"/>
        <w:gridCol w:w="990"/>
        <w:gridCol w:w="810"/>
        <w:gridCol w:w="803"/>
        <w:gridCol w:w="504"/>
        <w:gridCol w:w="529"/>
        <w:gridCol w:w="546"/>
        <w:gridCol w:w="678"/>
        <w:gridCol w:w="944"/>
        <w:gridCol w:w="978"/>
        <w:gridCol w:w="848"/>
        <w:gridCol w:w="848"/>
      </w:tblGrid>
      <w:tr w:rsidR="00471E16" w:rsidTr="00471E16">
        <w:trPr>
          <w:trHeight w:val="555"/>
        </w:trPr>
        <w:tc>
          <w:tcPr>
            <w:tcW w:w="1980" w:type="dxa"/>
            <w:gridSpan w:val="2"/>
            <w:tcBorders>
              <w:bottom w:val="single" w:sz="4" w:space="0" w:color="auto"/>
            </w:tcBorders>
          </w:tcPr>
          <w:p w:rsidR="00471E16" w:rsidRPr="00464038" w:rsidRDefault="00471E16" w:rsidP="00C8012D">
            <w:pPr>
              <w:ind w:right="-472"/>
              <w:jc w:val="both"/>
              <w:rPr>
                <w:rFonts w:ascii="Arial" w:hAnsi="Arial" w:cs="Arial"/>
                <w:b/>
                <w:sz w:val="16"/>
                <w:szCs w:val="16"/>
              </w:rPr>
            </w:pPr>
            <w:r w:rsidRPr="00464038">
              <w:rPr>
                <w:rFonts w:ascii="Arial" w:hAnsi="Arial" w:cs="Arial"/>
                <w:b/>
                <w:sz w:val="16"/>
                <w:szCs w:val="16"/>
              </w:rPr>
              <w:t>2.1.Coordonatele sitului</w:t>
            </w:r>
          </w:p>
        </w:tc>
        <w:tc>
          <w:tcPr>
            <w:tcW w:w="810" w:type="dxa"/>
            <w:vMerge w:val="restart"/>
          </w:tcPr>
          <w:p w:rsidR="00E47312" w:rsidRDefault="00471E16" w:rsidP="00C8012D">
            <w:pPr>
              <w:ind w:right="-472"/>
              <w:rPr>
                <w:rFonts w:ascii="Arial" w:hAnsi="Arial" w:cs="Arial"/>
                <w:sz w:val="16"/>
                <w:szCs w:val="16"/>
              </w:rPr>
            </w:pPr>
            <w:r w:rsidRPr="002F4215">
              <w:rPr>
                <w:rFonts w:ascii="Arial" w:hAnsi="Arial" w:cs="Arial"/>
                <w:sz w:val="16"/>
                <w:szCs w:val="16"/>
              </w:rPr>
              <w:t xml:space="preserve">2.2. </w:t>
            </w:r>
          </w:p>
          <w:p w:rsidR="00E47312" w:rsidRDefault="00E47312" w:rsidP="00E47312">
            <w:pPr>
              <w:ind w:left="-103" w:right="-472"/>
              <w:rPr>
                <w:rFonts w:ascii="Arial" w:hAnsi="Arial" w:cs="Arial"/>
                <w:sz w:val="16"/>
                <w:szCs w:val="16"/>
              </w:rPr>
            </w:pPr>
            <w:r>
              <w:rPr>
                <w:rFonts w:ascii="Arial" w:hAnsi="Arial" w:cs="Arial"/>
                <w:sz w:val="16"/>
                <w:szCs w:val="16"/>
              </w:rPr>
              <w:t xml:space="preserve"> </w:t>
            </w:r>
            <w:r w:rsidR="00471E16" w:rsidRPr="002F4215">
              <w:rPr>
                <w:rFonts w:ascii="Arial" w:hAnsi="Arial" w:cs="Arial"/>
                <w:sz w:val="16"/>
                <w:szCs w:val="16"/>
              </w:rPr>
              <w:t xml:space="preserve">Suprafata sitului </w:t>
            </w:r>
          </w:p>
          <w:p w:rsidR="00471E16" w:rsidRPr="002F4215" w:rsidRDefault="00471E16" w:rsidP="00E47312">
            <w:pPr>
              <w:ind w:left="-103" w:right="-472"/>
              <w:rPr>
                <w:rFonts w:ascii="Arial" w:hAnsi="Arial" w:cs="Arial"/>
                <w:sz w:val="16"/>
                <w:szCs w:val="16"/>
              </w:rPr>
            </w:pPr>
            <w:r w:rsidRPr="002F4215">
              <w:rPr>
                <w:rFonts w:ascii="Arial" w:hAnsi="Arial" w:cs="Arial"/>
                <w:sz w:val="16"/>
                <w:szCs w:val="16"/>
              </w:rPr>
              <w:t>(ha)</w:t>
            </w:r>
          </w:p>
        </w:tc>
        <w:tc>
          <w:tcPr>
            <w:tcW w:w="803" w:type="dxa"/>
            <w:vMerge w:val="restart"/>
          </w:tcPr>
          <w:p w:rsidR="00E47312" w:rsidRDefault="00471E16" w:rsidP="00E47312">
            <w:pPr>
              <w:ind w:left="-63" w:right="-472"/>
              <w:rPr>
                <w:rFonts w:ascii="Arial" w:hAnsi="Arial" w:cs="Arial"/>
                <w:sz w:val="16"/>
                <w:szCs w:val="16"/>
              </w:rPr>
            </w:pPr>
            <w:r w:rsidRPr="002F4215">
              <w:rPr>
                <w:rFonts w:ascii="Arial" w:hAnsi="Arial" w:cs="Arial"/>
                <w:sz w:val="16"/>
                <w:szCs w:val="16"/>
              </w:rPr>
              <w:t xml:space="preserve">2.3. </w:t>
            </w:r>
          </w:p>
          <w:p w:rsidR="00E47312" w:rsidRDefault="00471E16" w:rsidP="00E47312">
            <w:pPr>
              <w:ind w:left="-63" w:right="-472"/>
              <w:rPr>
                <w:rFonts w:ascii="Arial" w:hAnsi="Arial" w:cs="Arial"/>
                <w:sz w:val="16"/>
                <w:szCs w:val="16"/>
              </w:rPr>
            </w:pPr>
            <w:r w:rsidRPr="002F4215">
              <w:rPr>
                <w:rFonts w:ascii="Arial" w:hAnsi="Arial" w:cs="Arial"/>
                <w:sz w:val="16"/>
                <w:szCs w:val="16"/>
              </w:rPr>
              <w:t xml:space="preserve">Lungimea sitului </w:t>
            </w:r>
          </w:p>
          <w:p w:rsidR="00471E16" w:rsidRPr="002F4215" w:rsidRDefault="00471E16" w:rsidP="00E47312">
            <w:pPr>
              <w:ind w:left="-63" w:right="-472"/>
              <w:rPr>
                <w:rFonts w:ascii="Arial" w:hAnsi="Arial" w:cs="Arial"/>
                <w:sz w:val="16"/>
                <w:szCs w:val="16"/>
              </w:rPr>
            </w:pPr>
            <w:r w:rsidRPr="002F4215">
              <w:rPr>
                <w:rFonts w:ascii="Arial" w:hAnsi="Arial" w:cs="Arial"/>
                <w:sz w:val="16"/>
                <w:szCs w:val="16"/>
              </w:rPr>
              <w:t>(km)</w:t>
            </w:r>
          </w:p>
        </w:tc>
        <w:tc>
          <w:tcPr>
            <w:tcW w:w="1579" w:type="dxa"/>
            <w:gridSpan w:val="3"/>
            <w:tcBorders>
              <w:bottom w:val="single" w:sz="4" w:space="0" w:color="auto"/>
            </w:tcBorders>
          </w:tcPr>
          <w:p w:rsidR="00471E16" w:rsidRPr="00464038" w:rsidRDefault="00471E16" w:rsidP="00C8012D">
            <w:pPr>
              <w:ind w:right="-472"/>
              <w:jc w:val="both"/>
              <w:rPr>
                <w:rFonts w:ascii="Arial" w:hAnsi="Arial" w:cs="Arial"/>
                <w:b/>
                <w:sz w:val="16"/>
                <w:szCs w:val="16"/>
              </w:rPr>
            </w:pPr>
            <w:r w:rsidRPr="00464038">
              <w:rPr>
                <w:rFonts w:ascii="Arial" w:hAnsi="Arial" w:cs="Arial"/>
                <w:b/>
                <w:sz w:val="16"/>
                <w:szCs w:val="16"/>
              </w:rPr>
              <w:t>2.4. Altitudine (m)</w:t>
            </w:r>
          </w:p>
        </w:tc>
        <w:tc>
          <w:tcPr>
            <w:tcW w:w="4296" w:type="dxa"/>
            <w:gridSpan w:val="5"/>
            <w:tcBorders>
              <w:bottom w:val="single" w:sz="4" w:space="0" w:color="auto"/>
            </w:tcBorders>
          </w:tcPr>
          <w:p w:rsidR="00471E16" w:rsidRPr="00464038" w:rsidRDefault="00471E16" w:rsidP="00C8012D">
            <w:pPr>
              <w:ind w:right="-472"/>
              <w:rPr>
                <w:rFonts w:ascii="Arial" w:hAnsi="Arial" w:cs="Arial"/>
                <w:b/>
                <w:sz w:val="16"/>
                <w:szCs w:val="16"/>
              </w:rPr>
            </w:pPr>
            <w:r w:rsidRPr="00464038">
              <w:rPr>
                <w:rFonts w:ascii="Arial" w:hAnsi="Arial" w:cs="Arial"/>
                <w:b/>
                <w:sz w:val="16"/>
                <w:szCs w:val="16"/>
              </w:rPr>
              <w:t>2.6. Regiunea biogeografic</w:t>
            </w:r>
          </w:p>
        </w:tc>
      </w:tr>
      <w:tr w:rsidR="00471E16" w:rsidTr="00471E16">
        <w:trPr>
          <w:trHeight w:val="240"/>
        </w:trPr>
        <w:tc>
          <w:tcPr>
            <w:tcW w:w="990" w:type="dxa"/>
            <w:tcBorders>
              <w:top w:val="single" w:sz="4" w:space="0" w:color="auto"/>
              <w:right w:val="single" w:sz="4" w:space="0" w:color="auto"/>
            </w:tcBorders>
          </w:tcPr>
          <w:p w:rsidR="00471E16" w:rsidRPr="002F4215" w:rsidRDefault="00471E16" w:rsidP="00C8012D">
            <w:pPr>
              <w:ind w:right="-472"/>
              <w:jc w:val="both"/>
              <w:rPr>
                <w:sz w:val="16"/>
                <w:szCs w:val="16"/>
              </w:rPr>
            </w:pPr>
            <w:r w:rsidRPr="002F4215">
              <w:rPr>
                <w:sz w:val="16"/>
                <w:szCs w:val="16"/>
              </w:rPr>
              <w:t>Latitudine</w:t>
            </w:r>
          </w:p>
        </w:tc>
        <w:tc>
          <w:tcPr>
            <w:tcW w:w="990" w:type="dxa"/>
            <w:tcBorders>
              <w:top w:val="single" w:sz="4" w:space="0" w:color="auto"/>
              <w:left w:val="single" w:sz="4" w:space="0" w:color="auto"/>
            </w:tcBorders>
          </w:tcPr>
          <w:p w:rsidR="00471E16" w:rsidRPr="002F4215" w:rsidRDefault="00471E16" w:rsidP="00C8012D">
            <w:pPr>
              <w:ind w:right="-472"/>
              <w:jc w:val="both"/>
              <w:rPr>
                <w:sz w:val="16"/>
                <w:szCs w:val="16"/>
              </w:rPr>
            </w:pPr>
            <w:r w:rsidRPr="002F4215">
              <w:rPr>
                <w:sz w:val="16"/>
                <w:szCs w:val="16"/>
              </w:rPr>
              <w:t>Longitudine</w:t>
            </w:r>
          </w:p>
        </w:tc>
        <w:tc>
          <w:tcPr>
            <w:tcW w:w="810" w:type="dxa"/>
            <w:vMerge/>
          </w:tcPr>
          <w:p w:rsidR="00471E16" w:rsidRPr="002F4215" w:rsidRDefault="00471E16" w:rsidP="00C8012D">
            <w:pPr>
              <w:ind w:right="-472"/>
              <w:rPr>
                <w:sz w:val="16"/>
                <w:szCs w:val="16"/>
              </w:rPr>
            </w:pPr>
          </w:p>
        </w:tc>
        <w:tc>
          <w:tcPr>
            <w:tcW w:w="803" w:type="dxa"/>
            <w:vMerge/>
          </w:tcPr>
          <w:p w:rsidR="00471E16" w:rsidRPr="002F4215" w:rsidRDefault="00471E16" w:rsidP="00C8012D">
            <w:pPr>
              <w:ind w:right="-472"/>
              <w:rPr>
                <w:sz w:val="16"/>
                <w:szCs w:val="16"/>
              </w:rPr>
            </w:pPr>
          </w:p>
        </w:tc>
        <w:tc>
          <w:tcPr>
            <w:tcW w:w="504" w:type="dxa"/>
            <w:tcBorders>
              <w:top w:val="single" w:sz="4" w:space="0" w:color="auto"/>
              <w:right w:val="single" w:sz="4" w:space="0" w:color="auto"/>
            </w:tcBorders>
          </w:tcPr>
          <w:p w:rsidR="00471E16" w:rsidRPr="002F4215" w:rsidRDefault="00471E16" w:rsidP="00C8012D">
            <w:pPr>
              <w:ind w:right="-472"/>
              <w:jc w:val="both"/>
              <w:rPr>
                <w:sz w:val="16"/>
                <w:szCs w:val="16"/>
              </w:rPr>
            </w:pPr>
            <w:r>
              <w:rPr>
                <w:sz w:val="16"/>
                <w:szCs w:val="16"/>
              </w:rPr>
              <w:t>Min</w:t>
            </w:r>
          </w:p>
        </w:tc>
        <w:tc>
          <w:tcPr>
            <w:tcW w:w="529" w:type="dxa"/>
            <w:tcBorders>
              <w:top w:val="single" w:sz="4" w:space="0" w:color="auto"/>
              <w:left w:val="single" w:sz="4" w:space="0" w:color="auto"/>
              <w:right w:val="single" w:sz="4" w:space="0" w:color="auto"/>
            </w:tcBorders>
          </w:tcPr>
          <w:p w:rsidR="00471E16" w:rsidRPr="002F4215" w:rsidRDefault="00471E16" w:rsidP="00C8012D">
            <w:pPr>
              <w:ind w:right="-472"/>
              <w:jc w:val="both"/>
              <w:rPr>
                <w:sz w:val="16"/>
                <w:szCs w:val="16"/>
              </w:rPr>
            </w:pPr>
            <w:r>
              <w:rPr>
                <w:sz w:val="16"/>
                <w:szCs w:val="16"/>
              </w:rPr>
              <w:t>Max</w:t>
            </w:r>
          </w:p>
        </w:tc>
        <w:tc>
          <w:tcPr>
            <w:tcW w:w="546" w:type="dxa"/>
            <w:tcBorders>
              <w:top w:val="single" w:sz="4" w:space="0" w:color="auto"/>
              <w:left w:val="single" w:sz="4" w:space="0" w:color="auto"/>
            </w:tcBorders>
          </w:tcPr>
          <w:p w:rsidR="00471E16" w:rsidRPr="002F4215" w:rsidRDefault="00471E16" w:rsidP="00C8012D">
            <w:pPr>
              <w:ind w:right="-472"/>
              <w:jc w:val="both"/>
              <w:rPr>
                <w:sz w:val="16"/>
                <w:szCs w:val="16"/>
              </w:rPr>
            </w:pPr>
            <w:r>
              <w:rPr>
                <w:sz w:val="16"/>
                <w:szCs w:val="16"/>
              </w:rPr>
              <w:t>Med</w:t>
            </w:r>
          </w:p>
        </w:tc>
        <w:tc>
          <w:tcPr>
            <w:tcW w:w="678" w:type="dxa"/>
            <w:tcBorders>
              <w:top w:val="single" w:sz="4" w:space="0" w:color="auto"/>
              <w:right w:val="single" w:sz="4" w:space="0" w:color="auto"/>
            </w:tcBorders>
          </w:tcPr>
          <w:p w:rsidR="00471E16" w:rsidRPr="00B34C3B" w:rsidRDefault="00471E16" w:rsidP="00C8012D">
            <w:pPr>
              <w:ind w:right="-472"/>
              <w:jc w:val="both"/>
              <w:rPr>
                <w:rFonts w:ascii="Arial" w:hAnsi="Arial" w:cs="Arial"/>
                <w:sz w:val="16"/>
                <w:szCs w:val="16"/>
              </w:rPr>
            </w:pPr>
            <w:r w:rsidRPr="00B34C3B">
              <w:rPr>
                <w:rFonts w:ascii="Arial" w:hAnsi="Arial" w:cs="Arial"/>
                <w:sz w:val="16"/>
                <w:szCs w:val="16"/>
              </w:rPr>
              <w:t>Alpina</w:t>
            </w:r>
          </w:p>
        </w:tc>
        <w:tc>
          <w:tcPr>
            <w:tcW w:w="944" w:type="dxa"/>
            <w:tcBorders>
              <w:top w:val="single" w:sz="4" w:space="0" w:color="auto"/>
              <w:left w:val="single" w:sz="4" w:space="0" w:color="auto"/>
              <w:right w:val="single" w:sz="4" w:space="0" w:color="auto"/>
            </w:tcBorders>
          </w:tcPr>
          <w:p w:rsidR="00471E16" w:rsidRPr="00B34C3B" w:rsidRDefault="00471E16" w:rsidP="00C8012D">
            <w:pPr>
              <w:ind w:right="-472"/>
              <w:jc w:val="both"/>
              <w:rPr>
                <w:rFonts w:ascii="Arial" w:hAnsi="Arial" w:cs="Arial"/>
                <w:sz w:val="16"/>
                <w:szCs w:val="16"/>
              </w:rPr>
            </w:pPr>
            <w:r w:rsidRPr="00B34C3B">
              <w:rPr>
                <w:rFonts w:ascii="Arial" w:hAnsi="Arial" w:cs="Arial"/>
                <w:sz w:val="16"/>
                <w:szCs w:val="16"/>
              </w:rPr>
              <w:t>Continen</w:t>
            </w:r>
            <w:r>
              <w:rPr>
                <w:rFonts w:ascii="Arial" w:hAnsi="Arial" w:cs="Arial"/>
                <w:sz w:val="16"/>
                <w:szCs w:val="16"/>
              </w:rPr>
              <w:t>-</w:t>
            </w:r>
            <w:r w:rsidRPr="00B34C3B">
              <w:rPr>
                <w:rFonts w:ascii="Arial" w:hAnsi="Arial" w:cs="Arial"/>
                <w:sz w:val="16"/>
                <w:szCs w:val="16"/>
              </w:rPr>
              <w:t>tala</w:t>
            </w:r>
          </w:p>
        </w:tc>
        <w:tc>
          <w:tcPr>
            <w:tcW w:w="978" w:type="dxa"/>
            <w:tcBorders>
              <w:top w:val="single" w:sz="4" w:space="0" w:color="auto"/>
              <w:left w:val="single" w:sz="4" w:space="0" w:color="auto"/>
              <w:right w:val="single" w:sz="4" w:space="0" w:color="auto"/>
            </w:tcBorders>
          </w:tcPr>
          <w:p w:rsidR="00471E16" w:rsidRPr="00B34C3B" w:rsidRDefault="00471E16" w:rsidP="00C8012D">
            <w:pPr>
              <w:ind w:right="-472"/>
              <w:rPr>
                <w:rFonts w:ascii="Arial" w:hAnsi="Arial" w:cs="Arial"/>
                <w:sz w:val="16"/>
                <w:szCs w:val="16"/>
              </w:rPr>
            </w:pPr>
            <w:r w:rsidRPr="00B34C3B">
              <w:rPr>
                <w:rFonts w:ascii="Arial" w:hAnsi="Arial" w:cs="Arial"/>
                <w:sz w:val="16"/>
                <w:szCs w:val="16"/>
              </w:rPr>
              <w:t xml:space="preserve">Panonica  </w:t>
            </w:r>
          </w:p>
        </w:tc>
        <w:tc>
          <w:tcPr>
            <w:tcW w:w="848" w:type="dxa"/>
            <w:tcBorders>
              <w:top w:val="single" w:sz="4" w:space="0" w:color="auto"/>
              <w:left w:val="single" w:sz="4" w:space="0" w:color="auto"/>
              <w:right w:val="single" w:sz="4" w:space="0" w:color="auto"/>
            </w:tcBorders>
          </w:tcPr>
          <w:p w:rsidR="00471E16" w:rsidRPr="00B34C3B" w:rsidRDefault="00471E16" w:rsidP="00C8012D">
            <w:pPr>
              <w:ind w:right="-472"/>
              <w:rPr>
                <w:rFonts w:ascii="Arial" w:hAnsi="Arial" w:cs="Arial"/>
                <w:sz w:val="16"/>
                <w:szCs w:val="16"/>
              </w:rPr>
            </w:pPr>
            <w:r w:rsidRPr="00B34C3B">
              <w:rPr>
                <w:rFonts w:ascii="Arial" w:hAnsi="Arial" w:cs="Arial"/>
                <w:sz w:val="16"/>
                <w:szCs w:val="16"/>
              </w:rPr>
              <w:t xml:space="preserve">Stepica </w:t>
            </w:r>
          </w:p>
        </w:tc>
        <w:tc>
          <w:tcPr>
            <w:tcW w:w="848" w:type="dxa"/>
            <w:tcBorders>
              <w:top w:val="single" w:sz="4" w:space="0" w:color="auto"/>
              <w:left w:val="single" w:sz="4" w:space="0" w:color="auto"/>
            </w:tcBorders>
          </w:tcPr>
          <w:p w:rsidR="00471E16" w:rsidRPr="00B34C3B" w:rsidRDefault="00471E16" w:rsidP="00C8012D">
            <w:pPr>
              <w:ind w:right="-472"/>
              <w:rPr>
                <w:rFonts w:ascii="Arial" w:hAnsi="Arial" w:cs="Arial"/>
                <w:sz w:val="16"/>
                <w:szCs w:val="16"/>
              </w:rPr>
            </w:pPr>
            <w:r w:rsidRPr="00B34C3B">
              <w:rPr>
                <w:rFonts w:ascii="Arial" w:hAnsi="Arial" w:cs="Arial"/>
                <w:sz w:val="16"/>
                <w:szCs w:val="16"/>
              </w:rPr>
              <w:t>Pontica</w:t>
            </w:r>
          </w:p>
        </w:tc>
      </w:tr>
      <w:tr w:rsidR="00471E16" w:rsidTr="00471E16">
        <w:tc>
          <w:tcPr>
            <w:tcW w:w="990" w:type="dxa"/>
            <w:tcBorders>
              <w:right w:val="single" w:sz="4" w:space="0" w:color="auto"/>
            </w:tcBorders>
          </w:tcPr>
          <w:p w:rsidR="00471E16" w:rsidRPr="00B34C3B" w:rsidRDefault="00471E16" w:rsidP="00C8012D">
            <w:pPr>
              <w:ind w:left="-108" w:right="-472"/>
              <w:rPr>
                <w:rFonts w:ascii="Arial" w:hAnsi="Arial" w:cs="Arial"/>
                <w:sz w:val="16"/>
                <w:szCs w:val="16"/>
              </w:rPr>
            </w:pPr>
            <w:r>
              <w:rPr>
                <w:rFonts w:ascii="Arial" w:hAnsi="Arial" w:cs="Arial"/>
                <w:sz w:val="16"/>
                <w:szCs w:val="16"/>
              </w:rPr>
              <w:t>44.0071222</w:t>
            </w:r>
          </w:p>
        </w:tc>
        <w:tc>
          <w:tcPr>
            <w:tcW w:w="990" w:type="dxa"/>
            <w:tcBorders>
              <w:left w:val="single" w:sz="4" w:space="0" w:color="auto"/>
            </w:tcBorders>
          </w:tcPr>
          <w:p w:rsidR="00471E16" w:rsidRPr="00B34C3B" w:rsidRDefault="00471E16" w:rsidP="00C8012D">
            <w:pPr>
              <w:ind w:left="-108" w:right="-472"/>
              <w:rPr>
                <w:rFonts w:ascii="Arial" w:hAnsi="Arial" w:cs="Arial"/>
                <w:sz w:val="16"/>
                <w:szCs w:val="16"/>
              </w:rPr>
            </w:pPr>
            <w:r>
              <w:rPr>
                <w:rFonts w:ascii="Arial" w:hAnsi="Arial" w:cs="Arial"/>
                <w:sz w:val="16"/>
                <w:szCs w:val="16"/>
              </w:rPr>
              <w:t>25.0033444</w:t>
            </w:r>
          </w:p>
        </w:tc>
        <w:tc>
          <w:tcPr>
            <w:tcW w:w="810" w:type="dxa"/>
          </w:tcPr>
          <w:p w:rsidR="00471E16" w:rsidRPr="00B34C3B" w:rsidRDefault="00471E16" w:rsidP="00C8012D">
            <w:pPr>
              <w:ind w:right="-472"/>
              <w:jc w:val="both"/>
              <w:rPr>
                <w:rFonts w:ascii="Arial" w:hAnsi="Arial" w:cs="Arial"/>
                <w:sz w:val="16"/>
                <w:szCs w:val="16"/>
              </w:rPr>
            </w:pPr>
            <w:r>
              <w:rPr>
                <w:rFonts w:ascii="Arial" w:hAnsi="Arial" w:cs="Arial"/>
                <w:sz w:val="16"/>
                <w:szCs w:val="16"/>
              </w:rPr>
              <w:t>3.6</w:t>
            </w:r>
            <w:r w:rsidRPr="00B34C3B">
              <w:rPr>
                <w:rFonts w:ascii="Arial" w:hAnsi="Arial" w:cs="Arial"/>
                <w:sz w:val="16"/>
                <w:szCs w:val="16"/>
              </w:rPr>
              <w:t>4</w:t>
            </w:r>
            <w:r>
              <w:rPr>
                <w:rFonts w:ascii="Arial" w:hAnsi="Arial" w:cs="Arial"/>
                <w:sz w:val="16"/>
                <w:szCs w:val="16"/>
              </w:rPr>
              <w:t>8</w:t>
            </w:r>
          </w:p>
        </w:tc>
        <w:tc>
          <w:tcPr>
            <w:tcW w:w="803" w:type="dxa"/>
          </w:tcPr>
          <w:p w:rsidR="00471E16" w:rsidRPr="002F4215" w:rsidRDefault="00471E16" w:rsidP="00C8012D">
            <w:pPr>
              <w:ind w:right="-472"/>
              <w:jc w:val="both"/>
              <w:rPr>
                <w:rFonts w:ascii="Arial" w:hAnsi="Arial" w:cs="Arial"/>
                <w:sz w:val="16"/>
                <w:szCs w:val="16"/>
              </w:rPr>
            </w:pPr>
          </w:p>
        </w:tc>
        <w:tc>
          <w:tcPr>
            <w:tcW w:w="504" w:type="dxa"/>
            <w:tcBorders>
              <w:right w:val="single" w:sz="4" w:space="0" w:color="auto"/>
            </w:tcBorders>
          </w:tcPr>
          <w:p w:rsidR="00471E16" w:rsidRPr="002F4215" w:rsidRDefault="00471E16" w:rsidP="00C8012D">
            <w:pPr>
              <w:ind w:right="-472"/>
              <w:jc w:val="both"/>
              <w:rPr>
                <w:rFonts w:ascii="Arial" w:hAnsi="Arial" w:cs="Arial"/>
                <w:sz w:val="16"/>
                <w:szCs w:val="16"/>
              </w:rPr>
            </w:pPr>
            <w:r>
              <w:rPr>
                <w:rFonts w:ascii="Arial" w:hAnsi="Arial" w:cs="Arial"/>
                <w:sz w:val="16"/>
                <w:szCs w:val="16"/>
              </w:rPr>
              <w:t>117</w:t>
            </w:r>
          </w:p>
        </w:tc>
        <w:tc>
          <w:tcPr>
            <w:tcW w:w="529" w:type="dxa"/>
            <w:tcBorders>
              <w:left w:val="single" w:sz="4" w:space="0" w:color="auto"/>
              <w:right w:val="single" w:sz="4" w:space="0" w:color="auto"/>
            </w:tcBorders>
          </w:tcPr>
          <w:p w:rsidR="00471E16" w:rsidRPr="002F4215" w:rsidRDefault="00471E16" w:rsidP="00C8012D">
            <w:pPr>
              <w:ind w:right="-472"/>
              <w:jc w:val="both"/>
              <w:rPr>
                <w:rFonts w:ascii="Arial" w:hAnsi="Arial" w:cs="Arial"/>
                <w:sz w:val="16"/>
                <w:szCs w:val="16"/>
              </w:rPr>
            </w:pPr>
            <w:r>
              <w:rPr>
                <w:rFonts w:ascii="Arial" w:hAnsi="Arial" w:cs="Arial"/>
                <w:sz w:val="16"/>
                <w:szCs w:val="16"/>
              </w:rPr>
              <w:t>191</w:t>
            </w:r>
          </w:p>
        </w:tc>
        <w:tc>
          <w:tcPr>
            <w:tcW w:w="546" w:type="dxa"/>
            <w:tcBorders>
              <w:left w:val="single" w:sz="4" w:space="0" w:color="auto"/>
            </w:tcBorders>
          </w:tcPr>
          <w:p w:rsidR="00471E16" w:rsidRPr="002F4215" w:rsidRDefault="00471E16" w:rsidP="00C8012D">
            <w:pPr>
              <w:ind w:right="-472"/>
              <w:jc w:val="both"/>
              <w:rPr>
                <w:rFonts w:ascii="Arial" w:hAnsi="Arial" w:cs="Arial"/>
                <w:sz w:val="16"/>
                <w:szCs w:val="16"/>
              </w:rPr>
            </w:pPr>
            <w:r>
              <w:rPr>
                <w:rFonts w:ascii="Arial" w:hAnsi="Arial" w:cs="Arial"/>
                <w:sz w:val="16"/>
                <w:szCs w:val="16"/>
              </w:rPr>
              <w:t>154</w:t>
            </w:r>
          </w:p>
        </w:tc>
        <w:tc>
          <w:tcPr>
            <w:tcW w:w="678" w:type="dxa"/>
            <w:tcBorders>
              <w:right w:val="single" w:sz="4" w:space="0" w:color="auto"/>
            </w:tcBorders>
          </w:tcPr>
          <w:p w:rsidR="00471E16" w:rsidRPr="00B34C3B" w:rsidRDefault="00471E16" w:rsidP="00C8012D">
            <w:pPr>
              <w:ind w:right="-472"/>
              <w:jc w:val="both"/>
              <w:rPr>
                <w:rFonts w:ascii="Arial" w:hAnsi="Arial" w:cs="Arial"/>
                <w:sz w:val="16"/>
                <w:szCs w:val="16"/>
              </w:rPr>
            </w:pPr>
          </w:p>
        </w:tc>
        <w:tc>
          <w:tcPr>
            <w:tcW w:w="944" w:type="dxa"/>
            <w:tcBorders>
              <w:left w:val="single" w:sz="4" w:space="0" w:color="auto"/>
              <w:right w:val="single" w:sz="4" w:space="0" w:color="auto"/>
            </w:tcBorders>
          </w:tcPr>
          <w:p w:rsidR="00471E16" w:rsidRPr="00B34C3B" w:rsidRDefault="00471E16" w:rsidP="00C8012D">
            <w:pPr>
              <w:ind w:right="-472"/>
              <w:jc w:val="both"/>
              <w:rPr>
                <w:rFonts w:ascii="Arial" w:hAnsi="Arial" w:cs="Arial"/>
                <w:sz w:val="16"/>
                <w:szCs w:val="16"/>
              </w:rPr>
            </w:pPr>
            <w:r>
              <w:rPr>
                <w:rFonts w:ascii="Arial" w:hAnsi="Arial" w:cs="Arial"/>
                <w:sz w:val="16"/>
                <w:szCs w:val="16"/>
              </w:rPr>
              <w:t xml:space="preserve">     X</w:t>
            </w:r>
          </w:p>
        </w:tc>
        <w:tc>
          <w:tcPr>
            <w:tcW w:w="978" w:type="dxa"/>
            <w:tcBorders>
              <w:left w:val="single" w:sz="4" w:space="0" w:color="auto"/>
              <w:right w:val="single" w:sz="4" w:space="0" w:color="auto"/>
            </w:tcBorders>
          </w:tcPr>
          <w:p w:rsidR="00471E16" w:rsidRPr="00B34C3B" w:rsidRDefault="00471E16" w:rsidP="00C8012D">
            <w:pPr>
              <w:ind w:right="-472"/>
              <w:jc w:val="both"/>
              <w:rPr>
                <w:rFonts w:ascii="Arial" w:hAnsi="Arial" w:cs="Arial"/>
                <w:sz w:val="16"/>
                <w:szCs w:val="16"/>
              </w:rPr>
            </w:pPr>
          </w:p>
        </w:tc>
        <w:tc>
          <w:tcPr>
            <w:tcW w:w="848" w:type="dxa"/>
            <w:tcBorders>
              <w:left w:val="single" w:sz="4" w:space="0" w:color="auto"/>
              <w:right w:val="single" w:sz="4" w:space="0" w:color="auto"/>
            </w:tcBorders>
          </w:tcPr>
          <w:p w:rsidR="00471E16" w:rsidRPr="00B34C3B" w:rsidRDefault="00471E16" w:rsidP="00C8012D">
            <w:pPr>
              <w:ind w:right="-472"/>
              <w:jc w:val="both"/>
              <w:rPr>
                <w:rFonts w:ascii="Arial" w:hAnsi="Arial" w:cs="Arial"/>
                <w:sz w:val="16"/>
                <w:szCs w:val="16"/>
              </w:rPr>
            </w:pPr>
          </w:p>
        </w:tc>
        <w:tc>
          <w:tcPr>
            <w:tcW w:w="848" w:type="dxa"/>
            <w:tcBorders>
              <w:left w:val="single" w:sz="4" w:space="0" w:color="auto"/>
            </w:tcBorders>
          </w:tcPr>
          <w:p w:rsidR="00471E16" w:rsidRPr="00B34C3B" w:rsidRDefault="00471E16" w:rsidP="00C8012D">
            <w:pPr>
              <w:ind w:right="-472"/>
              <w:jc w:val="both"/>
              <w:rPr>
                <w:rFonts w:ascii="Arial" w:hAnsi="Arial" w:cs="Arial"/>
                <w:sz w:val="16"/>
                <w:szCs w:val="16"/>
              </w:rPr>
            </w:pPr>
          </w:p>
        </w:tc>
      </w:tr>
    </w:tbl>
    <w:p w:rsidR="00471E16" w:rsidRPr="00464038" w:rsidRDefault="00471E16" w:rsidP="00C8012D">
      <w:pPr>
        <w:spacing w:after="0" w:line="240" w:lineRule="auto"/>
        <w:ind w:right="-472"/>
        <w:jc w:val="both"/>
        <w:rPr>
          <w:rFonts w:ascii="Arial" w:hAnsi="Arial" w:cs="Arial"/>
          <w:b/>
          <w:sz w:val="20"/>
          <w:szCs w:val="20"/>
        </w:rPr>
      </w:pPr>
      <w:r w:rsidRPr="00464038">
        <w:rPr>
          <w:rFonts w:ascii="Arial" w:hAnsi="Arial" w:cs="Arial"/>
          <w:b/>
          <w:sz w:val="20"/>
          <w:szCs w:val="20"/>
        </w:rPr>
        <w:t xml:space="preserve">2.5 Regiunile administrative </w:t>
      </w:r>
    </w:p>
    <w:p w:rsidR="00471E16" w:rsidRDefault="00471E16" w:rsidP="00C8012D">
      <w:pPr>
        <w:spacing w:after="0" w:line="240" w:lineRule="auto"/>
        <w:ind w:right="-472"/>
        <w:jc w:val="both"/>
      </w:pPr>
      <w:r>
        <w:t xml:space="preserve">NUTS              %          Numele judeului </w:t>
      </w:r>
    </w:p>
    <w:p w:rsidR="00471E16" w:rsidRDefault="00471E16" w:rsidP="00C8012D">
      <w:pPr>
        <w:spacing w:after="0" w:line="240" w:lineRule="auto"/>
        <w:ind w:right="-472"/>
        <w:jc w:val="both"/>
      </w:pPr>
      <w:r>
        <w:t xml:space="preserve">RO033           83         Dambovia </w:t>
      </w:r>
    </w:p>
    <w:p w:rsidR="00471E16" w:rsidRDefault="00471E16" w:rsidP="00C8012D">
      <w:pPr>
        <w:spacing w:after="0" w:line="240" w:lineRule="auto"/>
        <w:ind w:right="-472"/>
        <w:jc w:val="both"/>
        <w:rPr>
          <w:rFonts w:ascii="Arial" w:hAnsi="Arial" w:cs="Arial"/>
          <w:sz w:val="24"/>
          <w:szCs w:val="24"/>
        </w:rPr>
      </w:pPr>
      <w:r>
        <w:t>RO034           17         Giurgiu</w:t>
      </w:r>
    </w:p>
    <w:p w:rsidR="00471E16" w:rsidRPr="00464038" w:rsidRDefault="00471E16" w:rsidP="00C8012D">
      <w:pPr>
        <w:spacing w:after="0" w:line="240" w:lineRule="auto"/>
        <w:ind w:right="-472"/>
        <w:jc w:val="both"/>
        <w:rPr>
          <w:rFonts w:ascii="Arial" w:hAnsi="Arial" w:cs="Arial"/>
          <w:b/>
          <w:sz w:val="20"/>
          <w:szCs w:val="20"/>
        </w:rPr>
      </w:pPr>
      <w:r w:rsidRPr="00464038">
        <w:rPr>
          <w:rFonts w:ascii="Arial" w:hAnsi="Arial" w:cs="Arial"/>
          <w:b/>
          <w:sz w:val="20"/>
          <w:szCs w:val="20"/>
        </w:rPr>
        <w:t xml:space="preserve">3.1. Tipuri de habitate prezente în sit </w:t>
      </w:r>
      <w:r>
        <w:rPr>
          <w:rFonts w:ascii="Arial" w:hAnsi="Arial" w:cs="Arial"/>
          <w:b/>
          <w:sz w:val="20"/>
          <w:szCs w:val="20"/>
        </w:rPr>
        <w:t>s</w:t>
      </w:r>
      <w:r w:rsidRPr="00464038">
        <w:rPr>
          <w:rFonts w:ascii="Arial" w:hAnsi="Arial" w:cs="Arial"/>
          <w:b/>
          <w:sz w:val="20"/>
          <w:szCs w:val="20"/>
        </w:rPr>
        <w:t>i evaluarea sitului în ceea ce le prive</w:t>
      </w:r>
      <w:r>
        <w:rPr>
          <w:rFonts w:ascii="Arial" w:hAnsi="Arial" w:cs="Arial"/>
          <w:b/>
          <w:sz w:val="20"/>
          <w:szCs w:val="20"/>
        </w:rPr>
        <w:t>s</w:t>
      </w:r>
      <w:r w:rsidRPr="00464038">
        <w:rPr>
          <w:rFonts w:ascii="Arial" w:hAnsi="Arial" w:cs="Arial"/>
          <w:b/>
          <w:sz w:val="20"/>
          <w:szCs w:val="20"/>
        </w:rPr>
        <w:t>te</w:t>
      </w:r>
    </w:p>
    <w:tbl>
      <w:tblPr>
        <w:tblStyle w:val="TableGrid"/>
        <w:tblW w:w="9529" w:type="dxa"/>
        <w:tblInd w:w="108" w:type="dxa"/>
        <w:tblLayout w:type="fixed"/>
        <w:tblLook w:val="04A0"/>
      </w:tblPr>
      <w:tblGrid>
        <w:gridCol w:w="590"/>
        <w:gridCol w:w="4770"/>
        <w:gridCol w:w="705"/>
        <w:gridCol w:w="31"/>
        <w:gridCol w:w="850"/>
        <w:gridCol w:w="845"/>
        <w:gridCol w:w="30"/>
        <w:gridCol w:w="887"/>
        <w:gridCol w:w="821"/>
      </w:tblGrid>
      <w:tr w:rsidR="00471E16" w:rsidTr="00471E16">
        <w:trPr>
          <w:trHeight w:val="135"/>
        </w:trPr>
        <w:tc>
          <w:tcPr>
            <w:tcW w:w="590" w:type="dxa"/>
            <w:tcBorders>
              <w:bottom w:val="single" w:sz="4" w:space="0" w:color="auto"/>
              <w:right w:val="single" w:sz="4" w:space="0" w:color="auto"/>
            </w:tcBorders>
          </w:tcPr>
          <w:p w:rsidR="00471E16" w:rsidRPr="00321169" w:rsidRDefault="00471E16" w:rsidP="00C8012D">
            <w:pPr>
              <w:ind w:right="-472"/>
              <w:jc w:val="both"/>
              <w:rPr>
                <w:rFonts w:ascii="Arial" w:hAnsi="Arial" w:cs="Arial"/>
                <w:b/>
                <w:sz w:val="16"/>
                <w:szCs w:val="16"/>
              </w:rPr>
            </w:pPr>
            <w:r w:rsidRPr="00321169">
              <w:rPr>
                <w:rFonts w:ascii="Arial" w:hAnsi="Arial" w:cs="Arial"/>
                <w:b/>
                <w:sz w:val="16"/>
                <w:szCs w:val="16"/>
              </w:rPr>
              <w:t>Cod</w:t>
            </w:r>
          </w:p>
        </w:tc>
        <w:tc>
          <w:tcPr>
            <w:tcW w:w="4770" w:type="dxa"/>
            <w:tcBorders>
              <w:left w:val="single" w:sz="4" w:space="0" w:color="auto"/>
              <w:bottom w:val="single" w:sz="4" w:space="0" w:color="auto"/>
              <w:right w:val="single" w:sz="4" w:space="0" w:color="auto"/>
            </w:tcBorders>
          </w:tcPr>
          <w:p w:rsidR="00471E16" w:rsidRPr="00321169" w:rsidRDefault="00471E16" w:rsidP="00C8012D">
            <w:pPr>
              <w:ind w:left="177" w:right="-472"/>
              <w:jc w:val="both"/>
              <w:rPr>
                <w:rFonts w:ascii="Arial" w:hAnsi="Arial" w:cs="Arial"/>
                <w:b/>
                <w:sz w:val="16"/>
                <w:szCs w:val="16"/>
              </w:rPr>
            </w:pPr>
            <w:r w:rsidRPr="00321169">
              <w:rPr>
                <w:rFonts w:ascii="Arial" w:hAnsi="Arial" w:cs="Arial"/>
                <w:b/>
                <w:sz w:val="16"/>
                <w:szCs w:val="16"/>
              </w:rPr>
              <w:t>Denumire habitat</w:t>
            </w:r>
          </w:p>
        </w:tc>
        <w:tc>
          <w:tcPr>
            <w:tcW w:w="736" w:type="dxa"/>
            <w:gridSpan w:val="2"/>
            <w:tcBorders>
              <w:left w:val="single" w:sz="4" w:space="0" w:color="auto"/>
              <w:bottom w:val="single" w:sz="4" w:space="0" w:color="auto"/>
              <w:right w:val="single" w:sz="4" w:space="0" w:color="auto"/>
            </w:tcBorders>
          </w:tcPr>
          <w:p w:rsidR="00471E16" w:rsidRPr="00321169" w:rsidRDefault="00471E16" w:rsidP="00C8012D">
            <w:pPr>
              <w:ind w:left="202" w:right="-472"/>
              <w:jc w:val="both"/>
              <w:rPr>
                <w:rFonts w:ascii="Arial" w:hAnsi="Arial" w:cs="Arial"/>
                <w:b/>
                <w:sz w:val="16"/>
                <w:szCs w:val="16"/>
              </w:rPr>
            </w:pPr>
            <w:r w:rsidRPr="00321169">
              <w:rPr>
                <w:rFonts w:ascii="Arial" w:hAnsi="Arial" w:cs="Arial"/>
                <w:b/>
                <w:sz w:val="16"/>
                <w:szCs w:val="16"/>
              </w:rPr>
              <w:t>%</w:t>
            </w:r>
          </w:p>
        </w:tc>
        <w:tc>
          <w:tcPr>
            <w:tcW w:w="850" w:type="dxa"/>
            <w:tcBorders>
              <w:left w:val="single" w:sz="4" w:space="0" w:color="auto"/>
              <w:bottom w:val="single" w:sz="4" w:space="0" w:color="auto"/>
              <w:right w:val="single" w:sz="4" w:space="0" w:color="auto"/>
            </w:tcBorders>
          </w:tcPr>
          <w:p w:rsidR="00471E16" w:rsidRPr="00321169" w:rsidRDefault="00471E16" w:rsidP="00C8012D">
            <w:pPr>
              <w:ind w:right="-472"/>
              <w:jc w:val="both"/>
              <w:rPr>
                <w:rFonts w:ascii="Arial" w:hAnsi="Arial" w:cs="Arial"/>
                <w:b/>
                <w:sz w:val="16"/>
                <w:szCs w:val="16"/>
              </w:rPr>
            </w:pPr>
            <w:r w:rsidRPr="00321169">
              <w:rPr>
                <w:rFonts w:ascii="Arial" w:hAnsi="Arial" w:cs="Arial"/>
                <w:b/>
                <w:sz w:val="16"/>
                <w:szCs w:val="16"/>
              </w:rPr>
              <w:t>Reprez.</w:t>
            </w:r>
          </w:p>
        </w:tc>
        <w:tc>
          <w:tcPr>
            <w:tcW w:w="875" w:type="dxa"/>
            <w:gridSpan w:val="2"/>
            <w:tcBorders>
              <w:left w:val="single" w:sz="4" w:space="0" w:color="auto"/>
              <w:bottom w:val="single" w:sz="4" w:space="0" w:color="auto"/>
              <w:right w:val="single" w:sz="4" w:space="0" w:color="auto"/>
            </w:tcBorders>
          </w:tcPr>
          <w:p w:rsidR="00471E16" w:rsidRPr="00321169" w:rsidRDefault="00471E16" w:rsidP="00C8012D">
            <w:pPr>
              <w:ind w:right="-472"/>
              <w:jc w:val="both"/>
              <w:rPr>
                <w:rFonts w:ascii="Arial" w:hAnsi="Arial" w:cs="Arial"/>
                <w:b/>
                <w:sz w:val="16"/>
                <w:szCs w:val="16"/>
              </w:rPr>
            </w:pPr>
            <w:r w:rsidRPr="00321169">
              <w:rPr>
                <w:rFonts w:ascii="Arial" w:hAnsi="Arial" w:cs="Arial"/>
                <w:b/>
                <w:sz w:val="16"/>
                <w:szCs w:val="16"/>
              </w:rPr>
              <w:t>Supr. rel.</w:t>
            </w:r>
          </w:p>
        </w:tc>
        <w:tc>
          <w:tcPr>
            <w:tcW w:w="887" w:type="dxa"/>
            <w:tcBorders>
              <w:left w:val="single" w:sz="4" w:space="0" w:color="auto"/>
              <w:bottom w:val="single" w:sz="4" w:space="0" w:color="auto"/>
              <w:right w:val="single" w:sz="4" w:space="0" w:color="auto"/>
            </w:tcBorders>
          </w:tcPr>
          <w:p w:rsidR="00471E16" w:rsidRPr="00321169" w:rsidRDefault="00471E16" w:rsidP="00C8012D">
            <w:pPr>
              <w:ind w:left="52" w:right="-472"/>
              <w:jc w:val="both"/>
              <w:rPr>
                <w:rFonts w:ascii="Arial" w:hAnsi="Arial" w:cs="Arial"/>
                <w:b/>
                <w:sz w:val="16"/>
                <w:szCs w:val="16"/>
              </w:rPr>
            </w:pPr>
            <w:r w:rsidRPr="00321169">
              <w:rPr>
                <w:rFonts w:ascii="Arial" w:hAnsi="Arial" w:cs="Arial"/>
                <w:b/>
                <w:sz w:val="16"/>
                <w:szCs w:val="16"/>
              </w:rPr>
              <w:t>Conserv.</w:t>
            </w:r>
          </w:p>
        </w:tc>
        <w:tc>
          <w:tcPr>
            <w:tcW w:w="821" w:type="dxa"/>
            <w:tcBorders>
              <w:left w:val="single" w:sz="4" w:space="0" w:color="auto"/>
              <w:bottom w:val="single" w:sz="4" w:space="0" w:color="auto"/>
            </w:tcBorders>
          </w:tcPr>
          <w:p w:rsidR="00471E16" w:rsidRPr="00321169" w:rsidRDefault="00471E16" w:rsidP="00C8012D">
            <w:pPr>
              <w:ind w:left="34" w:right="-472"/>
              <w:jc w:val="both"/>
              <w:rPr>
                <w:rFonts w:ascii="Arial" w:hAnsi="Arial" w:cs="Arial"/>
                <w:b/>
                <w:sz w:val="16"/>
                <w:szCs w:val="16"/>
              </w:rPr>
            </w:pPr>
            <w:r w:rsidRPr="00321169">
              <w:rPr>
                <w:rFonts w:ascii="Arial" w:hAnsi="Arial" w:cs="Arial"/>
                <w:b/>
                <w:sz w:val="16"/>
                <w:szCs w:val="16"/>
              </w:rPr>
              <w:t xml:space="preserve">Global </w:t>
            </w:r>
          </w:p>
        </w:tc>
      </w:tr>
      <w:tr w:rsidR="00471E16" w:rsidTr="00471E16">
        <w:trPr>
          <w:trHeight w:val="180"/>
        </w:trPr>
        <w:tc>
          <w:tcPr>
            <w:tcW w:w="590" w:type="dxa"/>
            <w:tcBorders>
              <w:top w:val="single" w:sz="4" w:space="0" w:color="auto"/>
              <w:bottom w:val="single" w:sz="4" w:space="0" w:color="auto"/>
              <w:right w:val="single" w:sz="4" w:space="0" w:color="auto"/>
            </w:tcBorders>
          </w:tcPr>
          <w:p w:rsidR="00471E16" w:rsidRPr="00321169" w:rsidRDefault="00471E16" w:rsidP="00C8012D">
            <w:pPr>
              <w:ind w:right="-472"/>
              <w:jc w:val="both"/>
              <w:rPr>
                <w:rFonts w:ascii="Arial" w:hAnsi="Arial" w:cs="Arial"/>
                <w:sz w:val="16"/>
                <w:szCs w:val="16"/>
              </w:rPr>
            </w:pPr>
            <w:r w:rsidRPr="00321169">
              <w:rPr>
                <w:rFonts w:ascii="Arial" w:hAnsi="Arial" w:cs="Arial"/>
                <w:sz w:val="16"/>
                <w:szCs w:val="16"/>
              </w:rPr>
              <w:t>92A0</w:t>
            </w:r>
          </w:p>
        </w:tc>
        <w:tc>
          <w:tcPr>
            <w:tcW w:w="4770" w:type="dxa"/>
            <w:tcBorders>
              <w:top w:val="single" w:sz="4" w:space="0" w:color="auto"/>
              <w:left w:val="single" w:sz="4" w:space="0" w:color="auto"/>
              <w:bottom w:val="single" w:sz="4" w:space="0" w:color="auto"/>
              <w:right w:val="single" w:sz="4" w:space="0" w:color="auto"/>
            </w:tcBorders>
          </w:tcPr>
          <w:p w:rsidR="00471E16" w:rsidRPr="00321169" w:rsidRDefault="00471E16" w:rsidP="00C8012D">
            <w:pPr>
              <w:ind w:left="177" w:right="-472"/>
              <w:jc w:val="both"/>
              <w:rPr>
                <w:rFonts w:ascii="Arial" w:hAnsi="Arial" w:cs="Arial"/>
                <w:sz w:val="16"/>
                <w:szCs w:val="16"/>
              </w:rPr>
            </w:pPr>
            <w:r w:rsidRPr="00321169">
              <w:rPr>
                <w:rFonts w:ascii="Arial" w:hAnsi="Arial" w:cs="Arial"/>
                <w:sz w:val="16"/>
                <w:szCs w:val="16"/>
              </w:rPr>
              <w:t>Zvoaie cu Salix alba si Populus alba</w:t>
            </w:r>
          </w:p>
        </w:tc>
        <w:tc>
          <w:tcPr>
            <w:tcW w:w="736" w:type="dxa"/>
            <w:gridSpan w:val="2"/>
            <w:tcBorders>
              <w:top w:val="single" w:sz="4" w:space="0" w:color="auto"/>
              <w:left w:val="single" w:sz="4" w:space="0" w:color="auto"/>
              <w:bottom w:val="single" w:sz="4" w:space="0" w:color="auto"/>
              <w:right w:val="single" w:sz="4" w:space="0" w:color="auto"/>
            </w:tcBorders>
          </w:tcPr>
          <w:p w:rsidR="00471E16" w:rsidRPr="00321169" w:rsidRDefault="00471E16" w:rsidP="00C8012D">
            <w:pPr>
              <w:ind w:left="202" w:right="-472"/>
              <w:jc w:val="both"/>
              <w:rPr>
                <w:rFonts w:ascii="Arial" w:hAnsi="Arial" w:cs="Arial"/>
                <w:sz w:val="16"/>
                <w:szCs w:val="16"/>
              </w:rPr>
            </w:pPr>
            <w:r w:rsidRPr="00321169">
              <w:rPr>
                <w:rFonts w:ascii="Arial" w:hAnsi="Arial" w:cs="Arial"/>
                <w:sz w:val="16"/>
                <w:szCs w:val="16"/>
              </w:rPr>
              <w:t>5</w:t>
            </w:r>
          </w:p>
        </w:tc>
        <w:tc>
          <w:tcPr>
            <w:tcW w:w="850" w:type="dxa"/>
            <w:tcBorders>
              <w:top w:val="single" w:sz="4" w:space="0" w:color="auto"/>
              <w:left w:val="single" w:sz="4" w:space="0" w:color="auto"/>
              <w:bottom w:val="single" w:sz="4" w:space="0" w:color="auto"/>
              <w:right w:val="single" w:sz="4" w:space="0" w:color="auto"/>
            </w:tcBorders>
          </w:tcPr>
          <w:p w:rsidR="00471E16" w:rsidRPr="00321169" w:rsidRDefault="00471E16" w:rsidP="00C8012D">
            <w:pPr>
              <w:ind w:left="317" w:right="-472"/>
              <w:jc w:val="both"/>
              <w:rPr>
                <w:rFonts w:ascii="Arial" w:hAnsi="Arial" w:cs="Arial"/>
                <w:sz w:val="16"/>
                <w:szCs w:val="16"/>
              </w:rPr>
            </w:pPr>
            <w:r w:rsidRPr="00321169">
              <w:rPr>
                <w:rFonts w:ascii="Arial" w:hAnsi="Arial" w:cs="Arial"/>
                <w:sz w:val="16"/>
                <w:szCs w:val="16"/>
              </w:rPr>
              <w:t>B</w:t>
            </w:r>
          </w:p>
        </w:tc>
        <w:tc>
          <w:tcPr>
            <w:tcW w:w="875" w:type="dxa"/>
            <w:gridSpan w:val="2"/>
            <w:tcBorders>
              <w:top w:val="single" w:sz="4" w:space="0" w:color="auto"/>
              <w:left w:val="single" w:sz="4" w:space="0" w:color="auto"/>
              <w:bottom w:val="single" w:sz="4" w:space="0" w:color="auto"/>
              <w:right w:val="single" w:sz="4" w:space="0" w:color="auto"/>
            </w:tcBorders>
          </w:tcPr>
          <w:p w:rsidR="00471E16" w:rsidRPr="00321169" w:rsidRDefault="00471E16" w:rsidP="00C8012D">
            <w:pPr>
              <w:ind w:right="-472"/>
              <w:jc w:val="both"/>
              <w:rPr>
                <w:rFonts w:ascii="Arial" w:hAnsi="Arial" w:cs="Arial"/>
                <w:sz w:val="16"/>
                <w:szCs w:val="16"/>
              </w:rPr>
            </w:pPr>
            <w:r w:rsidRPr="00321169">
              <w:rPr>
                <w:rFonts w:ascii="Arial" w:hAnsi="Arial" w:cs="Arial"/>
                <w:sz w:val="16"/>
                <w:szCs w:val="16"/>
              </w:rPr>
              <w:t>C</w:t>
            </w:r>
          </w:p>
        </w:tc>
        <w:tc>
          <w:tcPr>
            <w:tcW w:w="887" w:type="dxa"/>
            <w:tcBorders>
              <w:top w:val="single" w:sz="4" w:space="0" w:color="auto"/>
              <w:left w:val="single" w:sz="4" w:space="0" w:color="auto"/>
              <w:bottom w:val="single" w:sz="4" w:space="0" w:color="auto"/>
              <w:right w:val="single" w:sz="4" w:space="0" w:color="auto"/>
            </w:tcBorders>
          </w:tcPr>
          <w:p w:rsidR="00471E16" w:rsidRPr="00321169" w:rsidRDefault="00471E16" w:rsidP="00C8012D">
            <w:pPr>
              <w:ind w:left="52" w:right="-472"/>
              <w:jc w:val="both"/>
              <w:rPr>
                <w:rFonts w:ascii="Arial" w:hAnsi="Arial" w:cs="Arial"/>
                <w:sz w:val="16"/>
                <w:szCs w:val="16"/>
              </w:rPr>
            </w:pPr>
            <w:r w:rsidRPr="00321169">
              <w:rPr>
                <w:rFonts w:ascii="Arial" w:hAnsi="Arial" w:cs="Arial"/>
                <w:sz w:val="16"/>
                <w:szCs w:val="16"/>
              </w:rPr>
              <w:t>B</w:t>
            </w:r>
          </w:p>
        </w:tc>
        <w:tc>
          <w:tcPr>
            <w:tcW w:w="821" w:type="dxa"/>
            <w:tcBorders>
              <w:top w:val="single" w:sz="4" w:space="0" w:color="auto"/>
              <w:left w:val="single" w:sz="4" w:space="0" w:color="auto"/>
              <w:bottom w:val="single" w:sz="4" w:space="0" w:color="auto"/>
            </w:tcBorders>
          </w:tcPr>
          <w:p w:rsidR="00471E16" w:rsidRPr="00321169" w:rsidRDefault="00471E16" w:rsidP="00C8012D">
            <w:pPr>
              <w:ind w:left="317" w:right="-472"/>
              <w:jc w:val="both"/>
              <w:rPr>
                <w:rFonts w:ascii="Arial" w:hAnsi="Arial" w:cs="Arial"/>
                <w:sz w:val="16"/>
                <w:szCs w:val="16"/>
              </w:rPr>
            </w:pPr>
            <w:r w:rsidRPr="00321169">
              <w:rPr>
                <w:rFonts w:ascii="Arial" w:hAnsi="Arial" w:cs="Arial"/>
                <w:sz w:val="16"/>
                <w:szCs w:val="16"/>
              </w:rPr>
              <w:t>B</w:t>
            </w:r>
          </w:p>
        </w:tc>
      </w:tr>
      <w:tr w:rsidR="00471E16" w:rsidTr="00471E16">
        <w:trPr>
          <w:trHeight w:val="330"/>
        </w:trPr>
        <w:tc>
          <w:tcPr>
            <w:tcW w:w="590" w:type="dxa"/>
            <w:tcBorders>
              <w:top w:val="single" w:sz="4" w:space="0" w:color="auto"/>
              <w:bottom w:val="single" w:sz="4" w:space="0" w:color="auto"/>
              <w:right w:val="single" w:sz="4" w:space="0" w:color="auto"/>
            </w:tcBorders>
          </w:tcPr>
          <w:p w:rsidR="00471E16" w:rsidRDefault="00471E16" w:rsidP="00C8012D">
            <w:pPr>
              <w:ind w:right="-472"/>
              <w:jc w:val="both"/>
              <w:rPr>
                <w:rFonts w:ascii="Arial" w:hAnsi="Arial" w:cs="Arial"/>
                <w:sz w:val="16"/>
                <w:szCs w:val="16"/>
              </w:rPr>
            </w:pPr>
            <w:r w:rsidRPr="00321169">
              <w:rPr>
                <w:rFonts w:ascii="Arial" w:hAnsi="Arial" w:cs="Arial"/>
                <w:sz w:val="16"/>
                <w:szCs w:val="16"/>
              </w:rPr>
              <w:t>91E0</w:t>
            </w:r>
          </w:p>
          <w:p w:rsidR="00471E16" w:rsidRPr="00321169" w:rsidRDefault="00471E16" w:rsidP="00C8012D">
            <w:pPr>
              <w:ind w:right="-472"/>
              <w:jc w:val="both"/>
              <w:rPr>
                <w:rFonts w:ascii="Arial" w:hAnsi="Arial" w:cs="Arial"/>
                <w:sz w:val="16"/>
                <w:szCs w:val="16"/>
              </w:rPr>
            </w:pPr>
          </w:p>
        </w:tc>
        <w:tc>
          <w:tcPr>
            <w:tcW w:w="4770" w:type="dxa"/>
            <w:tcBorders>
              <w:top w:val="single" w:sz="4" w:space="0" w:color="auto"/>
              <w:left w:val="single" w:sz="4" w:space="0" w:color="auto"/>
              <w:bottom w:val="single" w:sz="4" w:space="0" w:color="auto"/>
              <w:right w:val="single" w:sz="4" w:space="0" w:color="auto"/>
            </w:tcBorders>
          </w:tcPr>
          <w:p w:rsidR="00471E16" w:rsidRDefault="00471E16" w:rsidP="00C8012D">
            <w:pPr>
              <w:ind w:right="-472"/>
              <w:jc w:val="both"/>
              <w:rPr>
                <w:rFonts w:ascii="Arial" w:hAnsi="Arial" w:cs="Arial"/>
                <w:sz w:val="16"/>
                <w:szCs w:val="16"/>
              </w:rPr>
            </w:pPr>
            <w:r w:rsidRPr="00321169">
              <w:rPr>
                <w:rFonts w:ascii="Arial" w:hAnsi="Arial" w:cs="Arial"/>
                <w:sz w:val="16"/>
                <w:szCs w:val="16"/>
              </w:rPr>
              <w:t>* Paduri aluviale cu Alnus glutinosa si Fraxinus</w:t>
            </w:r>
          </w:p>
          <w:p w:rsidR="00471E16" w:rsidRPr="00321169" w:rsidRDefault="00471E16" w:rsidP="00C8012D">
            <w:pPr>
              <w:ind w:left="27" w:right="-472"/>
              <w:jc w:val="both"/>
              <w:rPr>
                <w:rFonts w:ascii="Arial" w:hAnsi="Arial" w:cs="Arial"/>
                <w:sz w:val="16"/>
                <w:szCs w:val="16"/>
              </w:rPr>
            </w:pPr>
            <w:r w:rsidRPr="00321169">
              <w:rPr>
                <w:rFonts w:ascii="Arial" w:hAnsi="Arial" w:cs="Arial"/>
                <w:sz w:val="16"/>
                <w:szCs w:val="16"/>
              </w:rPr>
              <w:t xml:space="preserve">excelsior  (Alno-Padion, Alnion incanae, Salicion albae) </w:t>
            </w:r>
          </w:p>
        </w:tc>
        <w:tc>
          <w:tcPr>
            <w:tcW w:w="736" w:type="dxa"/>
            <w:gridSpan w:val="2"/>
            <w:tcBorders>
              <w:top w:val="single" w:sz="4" w:space="0" w:color="auto"/>
              <w:left w:val="single" w:sz="4" w:space="0" w:color="auto"/>
              <w:bottom w:val="single" w:sz="4" w:space="0" w:color="auto"/>
              <w:right w:val="single" w:sz="4" w:space="0" w:color="auto"/>
            </w:tcBorders>
          </w:tcPr>
          <w:p w:rsidR="00471E16" w:rsidRDefault="00471E16" w:rsidP="00C8012D">
            <w:pPr>
              <w:ind w:left="202" w:right="-472"/>
              <w:jc w:val="both"/>
              <w:rPr>
                <w:rFonts w:ascii="Arial" w:hAnsi="Arial" w:cs="Arial"/>
                <w:sz w:val="16"/>
                <w:szCs w:val="16"/>
              </w:rPr>
            </w:pPr>
            <w:r w:rsidRPr="00321169">
              <w:rPr>
                <w:rFonts w:ascii="Arial" w:hAnsi="Arial" w:cs="Arial"/>
                <w:sz w:val="16"/>
                <w:szCs w:val="16"/>
              </w:rPr>
              <w:t>2</w:t>
            </w:r>
          </w:p>
          <w:p w:rsidR="00471E16" w:rsidRPr="00321169" w:rsidRDefault="00471E16" w:rsidP="00C8012D">
            <w:pPr>
              <w:ind w:left="202" w:right="-472"/>
              <w:jc w:val="both"/>
              <w:rPr>
                <w:rFonts w:ascii="Arial" w:hAnsi="Arial" w:cs="Arial"/>
                <w:sz w:val="16"/>
                <w:szCs w:val="16"/>
              </w:rPr>
            </w:pPr>
          </w:p>
        </w:tc>
        <w:tc>
          <w:tcPr>
            <w:tcW w:w="850" w:type="dxa"/>
            <w:tcBorders>
              <w:top w:val="single" w:sz="4" w:space="0" w:color="auto"/>
              <w:left w:val="single" w:sz="4" w:space="0" w:color="auto"/>
              <w:bottom w:val="single" w:sz="4" w:space="0" w:color="auto"/>
              <w:right w:val="single" w:sz="4" w:space="0" w:color="auto"/>
            </w:tcBorders>
          </w:tcPr>
          <w:p w:rsidR="00471E16" w:rsidRDefault="00471E16" w:rsidP="00C8012D">
            <w:pPr>
              <w:ind w:left="317" w:right="-472"/>
              <w:jc w:val="both"/>
              <w:rPr>
                <w:rFonts w:ascii="Arial" w:hAnsi="Arial" w:cs="Arial"/>
                <w:sz w:val="16"/>
                <w:szCs w:val="16"/>
              </w:rPr>
            </w:pPr>
            <w:r w:rsidRPr="00321169">
              <w:rPr>
                <w:rFonts w:ascii="Arial" w:hAnsi="Arial" w:cs="Arial"/>
                <w:sz w:val="16"/>
                <w:szCs w:val="16"/>
              </w:rPr>
              <w:t>B</w:t>
            </w:r>
          </w:p>
          <w:p w:rsidR="00471E16" w:rsidRPr="00321169" w:rsidRDefault="00471E16" w:rsidP="00C8012D">
            <w:pPr>
              <w:ind w:right="-472"/>
              <w:jc w:val="both"/>
              <w:rPr>
                <w:rFonts w:ascii="Arial" w:hAnsi="Arial" w:cs="Arial"/>
                <w:sz w:val="16"/>
                <w:szCs w:val="16"/>
              </w:rPr>
            </w:pPr>
          </w:p>
        </w:tc>
        <w:tc>
          <w:tcPr>
            <w:tcW w:w="875" w:type="dxa"/>
            <w:gridSpan w:val="2"/>
            <w:tcBorders>
              <w:top w:val="single" w:sz="4" w:space="0" w:color="auto"/>
              <w:left w:val="single" w:sz="4" w:space="0" w:color="auto"/>
              <w:bottom w:val="single" w:sz="4" w:space="0" w:color="auto"/>
              <w:right w:val="single" w:sz="4" w:space="0" w:color="auto"/>
            </w:tcBorders>
          </w:tcPr>
          <w:p w:rsidR="00471E16" w:rsidRDefault="00471E16" w:rsidP="00C8012D">
            <w:pPr>
              <w:ind w:right="-472"/>
              <w:jc w:val="both"/>
              <w:rPr>
                <w:rFonts w:ascii="Arial" w:hAnsi="Arial" w:cs="Arial"/>
                <w:sz w:val="16"/>
                <w:szCs w:val="16"/>
              </w:rPr>
            </w:pPr>
            <w:r w:rsidRPr="00321169">
              <w:rPr>
                <w:rFonts w:ascii="Arial" w:hAnsi="Arial" w:cs="Arial"/>
                <w:sz w:val="16"/>
                <w:szCs w:val="16"/>
              </w:rPr>
              <w:t>C</w:t>
            </w:r>
          </w:p>
          <w:p w:rsidR="00471E16" w:rsidRPr="00321169" w:rsidRDefault="00471E16" w:rsidP="00C8012D">
            <w:pPr>
              <w:ind w:right="-472"/>
              <w:jc w:val="both"/>
              <w:rPr>
                <w:rFonts w:ascii="Arial" w:hAnsi="Arial" w:cs="Arial"/>
                <w:sz w:val="16"/>
                <w:szCs w:val="16"/>
              </w:rPr>
            </w:pPr>
          </w:p>
        </w:tc>
        <w:tc>
          <w:tcPr>
            <w:tcW w:w="887" w:type="dxa"/>
            <w:tcBorders>
              <w:top w:val="single" w:sz="4" w:space="0" w:color="auto"/>
              <w:left w:val="single" w:sz="4" w:space="0" w:color="auto"/>
              <w:bottom w:val="single" w:sz="4" w:space="0" w:color="auto"/>
              <w:right w:val="single" w:sz="4" w:space="0" w:color="auto"/>
            </w:tcBorders>
          </w:tcPr>
          <w:p w:rsidR="00471E16" w:rsidRDefault="00471E16" w:rsidP="00C8012D">
            <w:pPr>
              <w:ind w:left="52" w:right="-472"/>
              <w:jc w:val="both"/>
              <w:rPr>
                <w:rFonts w:ascii="Arial" w:hAnsi="Arial" w:cs="Arial"/>
                <w:sz w:val="16"/>
                <w:szCs w:val="16"/>
              </w:rPr>
            </w:pPr>
            <w:r w:rsidRPr="00321169">
              <w:rPr>
                <w:rFonts w:ascii="Arial" w:hAnsi="Arial" w:cs="Arial"/>
                <w:sz w:val="16"/>
                <w:szCs w:val="16"/>
              </w:rPr>
              <w:t>C</w:t>
            </w:r>
          </w:p>
          <w:p w:rsidR="00471E16" w:rsidRPr="00321169" w:rsidRDefault="00471E16" w:rsidP="00C8012D">
            <w:pPr>
              <w:ind w:left="52" w:right="-472"/>
              <w:jc w:val="both"/>
              <w:rPr>
                <w:rFonts w:ascii="Arial" w:hAnsi="Arial" w:cs="Arial"/>
                <w:sz w:val="16"/>
                <w:szCs w:val="16"/>
              </w:rPr>
            </w:pPr>
          </w:p>
        </w:tc>
        <w:tc>
          <w:tcPr>
            <w:tcW w:w="821" w:type="dxa"/>
            <w:tcBorders>
              <w:top w:val="single" w:sz="4" w:space="0" w:color="auto"/>
              <w:left w:val="single" w:sz="4" w:space="0" w:color="auto"/>
              <w:bottom w:val="single" w:sz="4" w:space="0" w:color="auto"/>
            </w:tcBorders>
          </w:tcPr>
          <w:p w:rsidR="00471E16" w:rsidRPr="00321169" w:rsidRDefault="00471E16" w:rsidP="00C8012D">
            <w:pPr>
              <w:ind w:left="317" w:right="-472"/>
              <w:jc w:val="both"/>
              <w:rPr>
                <w:rFonts w:ascii="Arial" w:hAnsi="Arial" w:cs="Arial"/>
                <w:sz w:val="16"/>
                <w:szCs w:val="16"/>
              </w:rPr>
            </w:pPr>
            <w:r w:rsidRPr="00321169">
              <w:rPr>
                <w:rFonts w:ascii="Arial" w:hAnsi="Arial" w:cs="Arial"/>
                <w:sz w:val="16"/>
                <w:szCs w:val="16"/>
              </w:rPr>
              <w:t>C</w:t>
            </w:r>
          </w:p>
          <w:p w:rsidR="00471E16" w:rsidRPr="00321169" w:rsidRDefault="00471E16" w:rsidP="00C8012D">
            <w:pPr>
              <w:ind w:left="317" w:right="-472"/>
              <w:jc w:val="both"/>
              <w:rPr>
                <w:rFonts w:ascii="Arial" w:hAnsi="Arial" w:cs="Arial"/>
                <w:sz w:val="16"/>
                <w:szCs w:val="16"/>
              </w:rPr>
            </w:pPr>
          </w:p>
        </w:tc>
      </w:tr>
      <w:tr w:rsidR="00471E16" w:rsidTr="00471E16">
        <w:trPr>
          <w:trHeight w:val="575"/>
        </w:trPr>
        <w:tc>
          <w:tcPr>
            <w:tcW w:w="590" w:type="dxa"/>
            <w:tcBorders>
              <w:top w:val="single" w:sz="4" w:space="0" w:color="auto"/>
              <w:bottom w:val="single" w:sz="4" w:space="0" w:color="auto"/>
              <w:right w:val="single" w:sz="4" w:space="0" w:color="auto"/>
            </w:tcBorders>
          </w:tcPr>
          <w:p w:rsidR="00471E16" w:rsidRDefault="00471E16" w:rsidP="00C8012D">
            <w:pPr>
              <w:ind w:right="-472"/>
              <w:jc w:val="both"/>
              <w:rPr>
                <w:rFonts w:ascii="Arial" w:hAnsi="Arial" w:cs="Arial"/>
                <w:sz w:val="16"/>
                <w:szCs w:val="16"/>
              </w:rPr>
            </w:pPr>
            <w:r w:rsidRPr="00321169">
              <w:rPr>
                <w:rFonts w:ascii="Arial" w:hAnsi="Arial" w:cs="Arial"/>
                <w:sz w:val="16"/>
                <w:szCs w:val="16"/>
              </w:rPr>
              <w:t>91F0</w:t>
            </w:r>
          </w:p>
          <w:p w:rsidR="00471E16" w:rsidRDefault="00471E16" w:rsidP="00C8012D">
            <w:pPr>
              <w:ind w:right="-472"/>
              <w:jc w:val="both"/>
              <w:rPr>
                <w:rFonts w:ascii="Arial" w:hAnsi="Arial" w:cs="Arial"/>
                <w:sz w:val="16"/>
                <w:szCs w:val="16"/>
              </w:rPr>
            </w:pPr>
          </w:p>
          <w:p w:rsidR="00471E16" w:rsidRPr="00321169" w:rsidRDefault="00471E16" w:rsidP="00C8012D">
            <w:pPr>
              <w:ind w:right="-472"/>
              <w:jc w:val="both"/>
              <w:rPr>
                <w:rFonts w:ascii="Arial" w:hAnsi="Arial" w:cs="Arial"/>
                <w:sz w:val="16"/>
                <w:szCs w:val="16"/>
              </w:rPr>
            </w:pPr>
          </w:p>
        </w:tc>
        <w:tc>
          <w:tcPr>
            <w:tcW w:w="4770" w:type="dxa"/>
            <w:tcBorders>
              <w:top w:val="single" w:sz="4" w:space="0" w:color="auto"/>
              <w:left w:val="single" w:sz="4" w:space="0" w:color="auto"/>
              <w:bottom w:val="single" w:sz="4" w:space="0" w:color="auto"/>
              <w:right w:val="single" w:sz="4" w:space="0" w:color="auto"/>
            </w:tcBorders>
          </w:tcPr>
          <w:p w:rsidR="00471E16" w:rsidRDefault="00471E16" w:rsidP="00C8012D">
            <w:pPr>
              <w:ind w:left="87" w:right="-472"/>
              <w:jc w:val="both"/>
              <w:rPr>
                <w:rFonts w:ascii="Arial" w:hAnsi="Arial" w:cs="Arial"/>
                <w:sz w:val="16"/>
                <w:szCs w:val="16"/>
              </w:rPr>
            </w:pPr>
            <w:r w:rsidRPr="00321169">
              <w:rPr>
                <w:rFonts w:ascii="Arial" w:hAnsi="Arial" w:cs="Arial"/>
                <w:sz w:val="16"/>
                <w:szCs w:val="16"/>
              </w:rPr>
              <w:t>Paduri ripariene mixte cu Quercus robur,Ulmus laevis,</w:t>
            </w:r>
          </w:p>
          <w:p w:rsidR="00471E16" w:rsidRPr="00321169" w:rsidRDefault="00471E16" w:rsidP="00C8012D">
            <w:pPr>
              <w:ind w:left="27" w:right="-472"/>
              <w:jc w:val="both"/>
              <w:rPr>
                <w:rFonts w:ascii="Arial" w:hAnsi="Arial" w:cs="Arial"/>
                <w:sz w:val="16"/>
                <w:szCs w:val="16"/>
              </w:rPr>
            </w:pPr>
            <w:r w:rsidRPr="00321169">
              <w:rPr>
                <w:rFonts w:ascii="Arial" w:hAnsi="Arial" w:cs="Arial"/>
                <w:sz w:val="16"/>
                <w:szCs w:val="16"/>
              </w:rPr>
              <w:t>Fraxinus excelsior sau Fraxinus angustifolia,din lungul</w:t>
            </w:r>
          </w:p>
          <w:p w:rsidR="00471E16" w:rsidRPr="00321169" w:rsidRDefault="00471E16" w:rsidP="00C8012D">
            <w:pPr>
              <w:ind w:left="27" w:right="-472"/>
              <w:jc w:val="both"/>
              <w:rPr>
                <w:rFonts w:ascii="Arial" w:hAnsi="Arial" w:cs="Arial"/>
                <w:sz w:val="16"/>
                <w:szCs w:val="16"/>
              </w:rPr>
            </w:pPr>
            <w:r w:rsidRPr="00321169">
              <w:rPr>
                <w:rFonts w:ascii="Arial" w:hAnsi="Arial" w:cs="Arial"/>
                <w:sz w:val="16"/>
                <w:szCs w:val="16"/>
              </w:rPr>
              <w:t>marilor râuri (Ulmenion minoris)</w:t>
            </w:r>
          </w:p>
        </w:tc>
        <w:tc>
          <w:tcPr>
            <w:tcW w:w="705" w:type="dxa"/>
            <w:tcBorders>
              <w:top w:val="single" w:sz="4" w:space="0" w:color="auto"/>
              <w:left w:val="single" w:sz="4" w:space="0" w:color="auto"/>
              <w:bottom w:val="single" w:sz="4" w:space="0" w:color="auto"/>
              <w:right w:val="single" w:sz="4" w:space="0" w:color="auto"/>
            </w:tcBorders>
          </w:tcPr>
          <w:p w:rsidR="00471E16" w:rsidRDefault="00471E16" w:rsidP="00C8012D">
            <w:pPr>
              <w:ind w:left="61" w:right="-472"/>
              <w:jc w:val="both"/>
              <w:rPr>
                <w:rFonts w:ascii="Arial" w:hAnsi="Arial" w:cs="Arial"/>
                <w:sz w:val="16"/>
                <w:szCs w:val="16"/>
              </w:rPr>
            </w:pPr>
            <w:r w:rsidRPr="00321169">
              <w:rPr>
                <w:rFonts w:ascii="Arial" w:hAnsi="Arial" w:cs="Arial"/>
                <w:sz w:val="16"/>
                <w:szCs w:val="16"/>
              </w:rPr>
              <w:t>0,01</w:t>
            </w:r>
          </w:p>
          <w:p w:rsidR="00471E16" w:rsidRDefault="00471E16" w:rsidP="00C8012D">
            <w:pPr>
              <w:ind w:right="-472"/>
              <w:rPr>
                <w:rFonts w:ascii="Arial" w:hAnsi="Arial" w:cs="Arial"/>
                <w:sz w:val="16"/>
                <w:szCs w:val="16"/>
              </w:rPr>
            </w:pPr>
          </w:p>
          <w:p w:rsidR="00471E16" w:rsidRPr="00321169" w:rsidRDefault="00471E16" w:rsidP="00C8012D">
            <w:pPr>
              <w:ind w:left="27" w:right="-472"/>
              <w:jc w:val="both"/>
              <w:rPr>
                <w:rFonts w:ascii="Arial" w:hAnsi="Arial" w:cs="Arial"/>
                <w:sz w:val="16"/>
                <w:szCs w:val="16"/>
              </w:rPr>
            </w:pPr>
          </w:p>
        </w:tc>
        <w:tc>
          <w:tcPr>
            <w:tcW w:w="881" w:type="dxa"/>
            <w:gridSpan w:val="2"/>
            <w:tcBorders>
              <w:top w:val="single" w:sz="4" w:space="0" w:color="auto"/>
              <w:left w:val="single" w:sz="4" w:space="0" w:color="auto"/>
              <w:bottom w:val="single" w:sz="4" w:space="0" w:color="auto"/>
              <w:right w:val="single" w:sz="4" w:space="0" w:color="auto"/>
            </w:tcBorders>
          </w:tcPr>
          <w:p w:rsidR="00471E16" w:rsidRPr="00321169" w:rsidRDefault="00471E16" w:rsidP="00C8012D">
            <w:pPr>
              <w:ind w:left="88" w:right="-472"/>
              <w:jc w:val="both"/>
              <w:rPr>
                <w:rFonts w:ascii="Arial" w:hAnsi="Arial" w:cs="Arial"/>
                <w:sz w:val="16"/>
                <w:szCs w:val="16"/>
              </w:rPr>
            </w:pPr>
            <w:r w:rsidRPr="00321169">
              <w:rPr>
                <w:rFonts w:ascii="Arial" w:hAnsi="Arial" w:cs="Arial"/>
                <w:sz w:val="16"/>
                <w:szCs w:val="16"/>
              </w:rPr>
              <w:t>D</w:t>
            </w:r>
          </w:p>
          <w:p w:rsidR="00471E16" w:rsidRDefault="00471E16" w:rsidP="00C8012D">
            <w:pPr>
              <w:ind w:right="-472"/>
              <w:rPr>
                <w:rFonts w:ascii="Arial" w:hAnsi="Arial" w:cs="Arial"/>
                <w:sz w:val="16"/>
                <w:szCs w:val="16"/>
              </w:rPr>
            </w:pPr>
          </w:p>
          <w:p w:rsidR="00471E16" w:rsidRPr="00321169" w:rsidRDefault="00471E16" w:rsidP="00C8012D">
            <w:pPr>
              <w:ind w:right="-472"/>
              <w:jc w:val="both"/>
              <w:rPr>
                <w:rFonts w:ascii="Arial" w:hAnsi="Arial" w:cs="Arial"/>
                <w:sz w:val="16"/>
                <w:szCs w:val="16"/>
              </w:rPr>
            </w:pPr>
          </w:p>
        </w:tc>
        <w:tc>
          <w:tcPr>
            <w:tcW w:w="845" w:type="dxa"/>
            <w:tcBorders>
              <w:top w:val="single" w:sz="4" w:space="0" w:color="auto"/>
              <w:left w:val="single" w:sz="4" w:space="0" w:color="auto"/>
              <w:bottom w:val="single" w:sz="4" w:space="0" w:color="auto"/>
              <w:right w:val="single" w:sz="4" w:space="0" w:color="auto"/>
            </w:tcBorders>
          </w:tcPr>
          <w:p w:rsidR="00471E16" w:rsidRDefault="00471E16" w:rsidP="00C8012D">
            <w:pPr>
              <w:ind w:right="-472"/>
              <w:rPr>
                <w:rFonts w:ascii="Arial" w:hAnsi="Arial" w:cs="Arial"/>
                <w:sz w:val="16"/>
                <w:szCs w:val="16"/>
              </w:rPr>
            </w:pPr>
          </w:p>
          <w:p w:rsidR="00471E16" w:rsidRDefault="00471E16" w:rsidP="00C8012D">
            <w:pPr>
              <w:ind w:right="-472"/>
              <w:rPr>
                <w:rFonts w:ascii="Arial" w:hAnsi="Arial" w:cs="Arial"/>
                <w:sz w:val="16"/>
                <w:szCs w:val="16"/>
              </w:rPr>
            </w:pPr>
          </w:p>
          <w:p w:rsidR="00471E16" w:rsidRPr="00321169" w:rsidRDefault="00471E16" w:rsidP="00C8012D">
            <w:pPr>
              <w:ind w:right="-472"/>
              <w:jc w:val="both"/>
              <w:rPr>
                <w:rFonts w:ascii="Arial" w:hAnsi="Arial" w:cs="Arial"/>
                <w:sz w:val="16"/>
                <w:szCs w:val="16"/>
              </w:rPr>
            </w:pPr>
          </w:p>
        </w:tc>
        <w:tc>
          <w:tcPr>
            <w:tcW w:w="917" w:type="dxa"/>
            <w:gridSpan w:val="2"/>
            <w:tcBorders>
              <w:top w:val="single" w:sz="4" w:space="0" w:color="auto"/>
              <w:left w:val="single" w:sz="4" w:space="0" w:color="auto"/>
              <w:bottom w:val="single" w:sz="4" w:space="0" w:color="auto"/>
              <w:right w:val="single" w:sz="4" w:space="0" w:color="auto"/>
            </w:tcBorders>
          </w:tcPr>
          <w:p w:rsidR="00471E16" w:rsidRDefault="00471E16" w:rsidP="00C8012D">
            <w:pPr>
              <w:ind w:right="-472"/>
              <w:rPr>
                <w:rFonts w:ascii="Arial" w:hAnsi="Arial" w:cs="Arial"/>
                <w:sz w:val="16"/>
                <w:szCs w:val="16"/>
              </w:rPr>
            </w:pPr>
          </w:p>
          <w:p w:rsidR="00471E16" w:rsidRDefault="00471E16" w:rsidP="00C8012D">
            <w:pPr>
              <w:ind w:right="-472"/>
              <w:rPr>
                <w:rFonts w:ascii="Arial" w:hAnsi="Arial" w:cs="Arial"/>
                <w:sz w:val="16"/>
                <w:szCs w:val="16"/>
              </w:rPr>
            </w:pPr>
          </w:p>
          <w:p w:rsidR="00471E16" w:rsidRPr="00321169" w:rsidRDefault="00471E16" w:rsidP="00C8012D">
            <w:pPr>
              <w:ind w:right="-472"/>
              <w:jc w:val="both"/>
              <w:rPr>
                <w:rFonts w:ascii="Arial" w:hAnsi="Arial" w:cs="Arial"/>
                <w:sz w:val="16"/>
                <w:szCs w:val="16"/>
              </w:rPr>
            </w:pPr>
          </w:p>
        </w:tc>
        <w:tc>
          <w:tcPr>
            <w:tcW w:w="821" w:type="dxa"/>
            <w:tcBorders>
              <w:top w:val="single" w:sz="4" w:space="0" w:color="auto"/>
              <w:left w:val="single" w:sz="4" w:space="0" w:color="auto"/>
              <w:bottom w:val="single" w:sz="4" w:space="0" w:color="auto"/>
            </w:tcBorders>
          </w:tcPr>
          <w:p w:rsidR="00471E16" w:rsidRDefault="00471E16" w:rsidP="00C8012D">
            <w:pPr>
              <w:ind w:right="-472"/>
              <w:rPr>
                <w:rFonts w:ascii="Arial" w:hAnsi="Arial" w:cs="Arial"/>
                <w:sz w:val="16"/>
                <w:szCs w:val="16"/>
              </w:rPr>
            </w:pPr>
          </w:p>
          <w:p w:rsidR="00471E16" w:rsidRDefault="00471E16" w:rsidP="00C8012D">
            <w:pPr>
              <w:ind w:right="-472"/>
              <w:rPr>
                <w:rFonts w:ascii="Arial" w:hAnsi="Arial" w:cs="Arial"/>
                <w:sz w:val="16"/>
                <w:szCs w:val="16"/>
              </w:rPr>
            </w:pPr>
          </w:p>
          <w:p w:rsidR="00471E16" w:rsidRPr="00321169" w:rsidRDefault="00471E16" w:rsidP="00C8012D">
            <w:pPr>
              <w:ind w:right="-472"/>
              <w:jc w:val="both"/>
              <w:rPr>
                <w:rFonts w:ascii="Arial" w:hAnsi="Arial" w:cs="Arial"/>
                <w:sz w:val="16"/>
                <w:szCs w:val="16"/>
              </w:rPr>
            </w:pPr>
          </w:p>
        </w:tc>
      </w:tr>
    </w:tbl>
    <w:p w:rsidR="00471E16" w:rsidRDefault="00471E16" w:rsidP="00C8012D">
      <w:pPr>
        <w:spacing w:after="0" w:line="240" w:lineRule="auto"/>
        <w:ind w:right="-472"/>
        <w:jc w:val="both"/>
        <w:rPr>
          <w:rFonts w:ascii="Arial" w:hAnsi="Arial" w:cs="Arial"/>
          <w:b/>
          <w:sz w:val="20"/>
          <w:szCs w:val="20"/>
        </w:rPr>
      </w:pPr>
      <w:r w:rsidRPr="00A943FD">
        <w:rPr>
          <w:rFonts w:ascii="Arial" w:hAnsi="Arial" w:cs="Arial"/>
          <w:b/>
          <w:sz w:val="20"/>
          <w:szCs w:val="20"/>
        </w:rPr>
        <w:t>3.2. Specii prevă</w:t>
      </w:r>
      <w:r>
        <w:rPr>
          <w:rFonts w:ascii="Arial" w:hAnsi="Arial" w:cs="Arial"/>
          <w:b/>
          <w:sz w:val="20"/>
          <w:szCs w:val="20"/>
        </w:rPr>
        <w:t>zute la articolul 4 din Directiv</w:t>
      </w:r>
      <w:r w:rsidRPr="00A943FD">
        <w:rPr>
          <w:rFonts w:ascii="Arial" w:hAnsi="Arial" w:cs="Arial"/>
          <w:b/>
          <w:sz w:val="20"/>
          <w:szCs w:val="20"/>
        </w:rPr>
        <w:t>a 2009/147/CEE și evaluarea sitului în ceea ce le privește</w:t>
      </w:r>
    </w:p>
    <w:tbl>
      <w:tblPr>
        <w:tblStyle w:val="TableGrid"/>
        <w:tblW w:w="9498" w:type="dxa"/>
        <w:tblInd w:w="108" w:type="dxa"/>
        <w:tblLayout w:type="fixed"/>
        <w:tblLook w:val="04A0"/>
      </w:tblPr>
      <w:tblGrid>
        <w:gridCol w:w="599"/>
        <w:gridCol w:w="700"/>
        <w:gridCol w:w="2010"/>
        <w:gridCol w:w="377"/>
        <w:gridCol w:w="425"/>
        <w:gridCol w:w="425"/>
        <w:gridCol w:w="420"/>
        <w:gridCol w:w="525"/>
        <w:gridCol w:w="585"/>
        <w:gridCol w:w="597"/>
        <w:gridCol w:w="567"/>
        <w:gridCol w:w="708"/>
        <w:gridCol w:w="426"/>
        <w:gridCol w:w="567"/>
        <w:gridCol w:w="567"/>
      </w:tblGrid>
      <w:tr w:rsidR="00471E16" w:rsidRPr="00D67B1C" w:rsidTr="00471E16">
        <w:trPr>
          <w:trHeight w:val="138"/>
        </w:trPr>
        <w:tc>
          <w:tcPr>
            <w:tcW w:w="4111" w:type="dxa"/>
            <w:gridSpan w:val="5"/>
            <w:tcBorders>
              <w:bottom w:val="single" w:sz="4" w:space="0" w:color="auto"/>
            </w:tcBorders>
          </w:tcPr>
          <w:p w:rsidR="00471E16" w:rsidRPr="00E125FE" w:rsidRDefault="00471E16" w:rsidP="00C8012D">
            <w:pPr>
              <w:pStyle w:val="Default"/>
              <w:ind w:right="-472"/>
              <w:rPr>
                <w:b/>
                <w:sz w:val="12"/>
                <w:szCs w:val="12"/>
              </w:rPr>
            </w:pPr>
            <w:r w:rsidRPr="00E125FE">
              <w:rPr>
                <w:b/>
                <w:sz w:val="12"/>
                <w:szCs w:val="12"/>
              </w:rPr>
              <w:t>Specie</w:t>
            </w:r>
          </w:p>
        </w:tc>
        <w:tc>
          <w:tcPr>
            <w:tcW w:w="3119" w:type="dxa"/>
            <w:gridSpan w:val="6"/>
            <w:tcBorders>
              <w:bottom w:val="single" w:sz="4" w:space="0" w:color="auto"/>
            </w:tcBorders>
          </w:tcPr>
          <w:p w:rsidR="00471E16" w:rsidRPr="00E125FE" w:rsidRDefault="00471E16" w:rsidP="00C8012D">
            <w:pPr>
              <w:pStyle w:val="Default"/>
              <w:ind w:right="-472"/>
              <w:rPr>
                <w:b/>
                <w:sz w:val="12"/>
                <w:szCs w:val="12"/>
              </w:rPr>
            </w:pPr>
            <w:r w:rsidRPr="00E125FE">
              <w:rPr>
                <w:b/>
                <w:sz w:val="12"/>
                <w:szCs w:val="12"/>
              </w:rPr>
              <w:t>Populație</w:t>
            </w:r>
          </w:p>
        </w:tc>
        <w:tc>
          <w:tcPr>
            <w:tcW w:w="2268" w:type="dxa"/>
            <w:gridSpan w:val="4"/>
            <w:tcBorders>
              <w:top w:val="single" w:sz="4" w:space="0" w:color="auto"/>
              <w:bottom w:val="single" w:sz="4" w:space="0" w:color="auto"/>
            </w:tcBorders>
          </w:tcPr>
          <w:p w:rsidR="00471E16" w:rsidRPr="00E125FE" w:rsidRDefault="00471E16" w:rsidP="00C8012D">
            <w:pPr>
              <w:pStyle w:val="Default"/>
              <w:ind w:right="-472"/>
              <w:rPr>
                <w:b/>
                <w:sz w:val="12"/>
                <w:szCs w:val="12"/>
              </w:rPr>
            </w:pPr>
            <w:r w:rsidRPr="00E125FE">
              <w:rPr>
                <w:b/>
                <w:sz w:val="12"/>
                <w:szCs w:val="12"/>
              </w:rPr>
              <w:t>Sit</w:t>
            </w:r>
          </w:p>
        </w:tc>
      </w:tr>
      <w:tr w:rsidR="00471E16" w:rsidRPr="00D67B1C" w:rsidTr="00471E16">
        <w:trPr>
          <w:trHeight w:val="70"/>
        </w:trPr>
        <w:tc>
          <w:tcPr>
            <w:tcW w:w="599" w:type="dxa"/>
            <w:vMerge w:val="restart"/>
            <w:tcBorders>
              <w:top w:val="single" w:sz="4" w:space="0" w:color="auto"/>
              <w:right w:val="single" w:sz="4" w:space="0" w:color="auto"/>
            </w:tcBorders>
          </w:tcPr>
          <w:p w:rsidR="00471E16" w:rsidRPr="00E125FE" w:rsidRDefault="00471E16" w:rsidP="00C8012D">
            <w:pPr>
              <w:pStyle w:val="Default"/>
              <w:ind w:right="-472"/>
              <w:rPr>
                <w:b/>
                <w:sz w:val="12"/>
                <w:szCs w:val="12"/>
              </w:rPr>
            </w:pPr>
            <w:r w:rsidRPr="00E125FE">
              <w:rPr>
                <w:b/>
                <w:sz w:val="12"/>
                <w:szCs w:val="12"/>
              </w:rPr>
              <w:t>Grup</w:t>
            </w:r>
          </w:p>
        </w:tc>
        <w:tc>
          <w:tcPr>
            <w:tcW w:w="700" w:type="dxa"/>
            <w:vMerge w:val="restart"/>
            <w:tcBorders>
              <w:top w:val="single" w:sz="4" w:space="0" w:color="auto"/>
              <w:left w:val="single" w:sz="4" w:space="0" w:color="auto"/>
            </w:tcBorders>
          </w:tcPr>
          <w:p w:rsidR="00471E16" w:rsidRPr="00E125FE" w:rsidRDefault="00471E16" w:rsidP="00C8012D">
            <w:pPr>
              <w:ind w:right="-472"/>
              <w:rPr>
                <w:rFonts w:ascii="Arial" w:hAnsi="Arial" w:cs="Arial"/>
                <w:b/>
                <w:color w:val="000000"/>
                <w:sz w:val="12"/>
                <w:szCs w:val="12"/>
              </w:rPr>
            </w:pPr>
            <w:r w:rsidRPr="00E125FE">
              <w:rPr>
                <w:rFonts w:ascii="Arial" w:hAnsi="Arial" w:cs="Arial"/>
                <w:b/>
                <w:color w:val="000000"/>
                <w:sz w:val="12"/>
                <w:szCs w:val="12"/>
              </w:rPr>
              <w:t>Cod</w:t>
            </w:r>
          </w:p>
          <w:p w:rsidR="00471E16" w:rsidRPr="00E125FE" w:rsidRDefault="00471E16" w:rsidP="00C8012D">
            <w:pPr>
              <w:pStyle w:val="Default"/>
              <w:ind w:right="-472"/>
              <w:rPr>
                <w:b/>
                <w:sz w:val="12"/>
                <w:szCs w:val="12"/>
              </w:rPr>
            </w:pPr>
          </w:p>
        </w:tc>
        <w:tc>
          <w:tcPr>
            <w:tcW w:w="2010" w:type="dxa"/>
            <w:vMerge w:val="restart"/>
            <w:tcBorders>
              <w:top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 xml:space="preserve">Denumire ştiinţifică </w:t>
            </w:r>
          </w:p>
        </w:tc>
        <w:tc>
          <w:tcPr>
            <w:tcW w:w="377" w:type="dxa"/>
            <w:vMerge w:val="restart"/>
            <w:tcBorders>
              <w:top w:val="single" w:sz="4" w:space="0" w:color="auto"/>
              <w:left w:val="single" w:sz="4" w:space="0" w:color="auto"/>
            </w:tcBorders>
          </w:tcPr>
          <w:p w:rsidR="00471E16" w:rsidRPr="00E125FE" w:rsidRDefault="00471E16" w:rsidP="00C8012D">
            <w:pPr>
              <w:pStyle w:val="Default"/>
              <w:ind w:right="-472"/>
              <w:rPr>
                <w:b/>
                <w:bCs/>
                <w:sz w:val="12"/>
                <w:szCs w:val="12"/>
              </w:rPr>
            </w:pPr>
            <w:r w:rsidRPr="00E125FE">
              <w:rPr>
                <w:b/>
                <w:bCs/>
                <w:sz w:val="12"/>
                <w:szCs w:val="12"/>
              </w:rPr>
              <w:t>S</w:t>
            </w:r>
          </w:p>
        </w:tc>
        <w:tc>
          <w:tcPr>
            <w:tcW w:w="425" w:type="dxa"/>
            <w:vMerge w:val="restart"/>
            <w:tcBorders>
              <w:top w:val="single" w:sz="4" w:space="0" w:color="auto"/>
            </w:tcBorders>
          </w:tcPr>
          <w:p w:rsidR="00471E16" w:rsidRPr="00E125FE" w:rsidRDefault="00471E16" w:rsidP="00C8012D">
            <w:pPr>
              <w:pStyle w:val="Default"/>
              <w:ind w:right="-472"/>
              <w:rPr>
                <w:b/>
                <w:bCs/>
                <w:sz w:val="12"/>
                <w:szCs w:val="12"/>
              </w:rPr>
            </w:pPr>
            <w:r w:rsidRPr="00E125FE">
              <w:rPr>
                <w:b/>
                <w:bCs/>
                <w:sz w:val="12"/>
                <w:szCs w:val="12"/>
              </w:rPr>
              <w:t>NP</w:t>
            </w:r>
          </w:p>
        </w:tc>
        <w:tc>
          <w:tcPr>
            <w:tcW w:w="425" w:type="dxa"/>
            <w:vMerge w:val="restart"/>
            <w:tcBorders>
              <w:top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Tip</w:t>
            </w:r>
          </w:p>
        </w:tc>
        <w:tc>
          <w:tcPr>
            <w:tcW w:w="945" w:type="dxa"/>
            <w:gridSpan w:val="2"/>
            <w:tcBorders>
              <w:top w:val="single" w:sz="4" w:space="0" w:color="auto"/>
              <w:bottom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Mărime</w:t>
            </w:r>
          </w:p>
        </w:tc>
        <w:tc>
          <w:tcPr>
            <w:tcW w:w="585" w:type="dxa"/>
            <w:vMerge w:val="restart"/>
            <w:tcBorders>
              <w:top w:val="single" w:sz="4" w:space="0" w:color="auto"/>
              <w:left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Unit. măsură</w:t>
            </w:r>
          </w:p>
        </w:tc>
        <w:tc>
          <w:tcPr>
            <w:tcW w:w="597" w:type="dxa"/>
            <w:tcBorders>
              <w:top w:val="single" w:sz="4" w:space="0" w:color="auto"/>
              <w:left w:val="single" w:sz="4" w:space="0" w:color="auto"/>
              <w:bottom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Categ</w:t>
            </w:r>
          </w:p>
        </w:tc>
        <w:tc>
          <w:tcPr>
            <w:tcW w:w="567" w:type="dxa"/>
            <w:vMerge w:val="restart"/>
            <w:tcBorders>
              <w:top w:val="single" w:sz="4" w:space="0" w:color="auto"/>
              <w:left w:val="single" w:sz="4" w:space="0" w:color="auto"/>
            </w:tcBorders>
          </w:tcPr>
          <w:p w:rsidR="00471E16" w:rsidRPr="00E125FE" w:rsidRDefault="00471E16" w:rsidP="00C8012D">
            <w:pPr>
              <w:pStyle w:val="Default"/>
              <w:ind w:right="-472"/>
              <w:rPr>
                <w:b/>
                <w:bCs/>
                <w:sz w:val="12"/>
                <w:szCs w:val="12"/>
              </w:rPr>
            </w:pPr>
            <w:r w:rsidRPr="00E125FE">
              <w:rPr>
                <w:b/>
                <w:bCs/>
                <w:sz w:val="12"/>
                <w:szCs w:val="12"/>
              </w:rPr>
              <w:t>Calit</w:t>
            </w:r>
          </w:p>
          <w:p w:rsidR="00471E16" w:rsidRPr="00E125FE" w:rsidRDefault="00471E16" w:rsidP="00C8012D">
            <w:pPr>
              <w:pStyle w:val="Default"/>
              <w:ind w:right="-472"/>
              <w:rPr>
                <w:b/>
                <w:bCs/>
                <w:sz w:val="12"/>
                <w:szCs w:val="12"/>
              </w:rPr>
            </w:pPr>
            <w:r w:rsidRPr="00E125FE">
              <w:rPr>
                <w:b/>
                <w:bCs/>
                <w:sz w:val="12"/>
                <w:szCs w:val="12"/>
              </w:rPr>
              <w:t>date</w:t>
            </w:r>
          </w:p>
        </w:tc>
        <w:tc>
          <w:tcPr>
            <w:tcW w:w="708" w:type="dxa"/>
            <w:tcBorders>
              <w:top w:val="single" w:sz="4" w:space="0" w:color="auto"/>
              <w:bottom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AIBICID</w:t>
            </w:r>
          </w:p>
        </w:tc>
        <w:tc>
          <w:tcPr>
            <w:tcW w:w="1560" w:type="dxa"/>
            <w:gridSpan w:val="3"/>
            <w:tcBorders>
              <w:top w:val="single" w:sz="4" w:space="0" w:color="auto"/>
              <w:left w:val="single" w:sz="4" w:space="0" w:color="auto"/>
              <w:bottom w:val="single" w:sz="4" w:space="0" w:color="auto"/>
            </w:tcBorders>
          </w:tcPr>
          <w:p w:rsidR="00471E16" w:rsidRPr="00E125FE" w:rsidRDefault="00471E16" w:rsidP="00C8012D">
            <w:pPr>
              <w:pStyle w:val="Default"/>
              <w:ind w:right="-472"/>
              <w:rPr>
                <w:b/>
                <w:bCs/>
                <w:sz w:val="12"/>
                <w:szCs w:val="12"/>
              </w:rPr>
            </w:pPr>
            <w:r w:rsidRPr="00E125FE">
              <w:rPr>
                <w:b/>
                <w:bCs/>
                <w:sz w:val="12"/>
                <w:szCs w:val="12"/>
              </w:rPr>
              <w:t xml:space="preserve">            AIBIC</w:t>
            </w:r>
          </w:p>
        </w:tc>
      </w:tr>
      <w:tr w:rsidR="00471E16" w:rsidRPr="00D67B1C" w:rsidTr="00471E16">
        <w:trPr>
          <w:trHeight w:val="269"/>
        </w:trPr>
        <w:tc>
          <w:tcPr>
            <w:tcW w:w="599" w:type="dxa"/>
            <w:vMerge/>
            <w:tcBorders>
              <w:right w:val="single" w:sz="4" w:space="0" w:color="auto"/>
            </w:tcBorders>
          </w:tcPr>
          <w:p w:rsidR="00471E16" w:rsidRPr="00E125FE" w:rsidRDefault="00471E16" w:rsidP="00C8012D">
            <w:pPr>
              <w:pStyle w:val="Default"/>
              <w:ind w:right="-472"/>
              <w:rPr>
                <w:b/>
                <w:sz w:val="12"/>
                <w:szCs w:val="12"/>
              </w:rPr>
            </w:pPr>
          </w:p>
        </w:tc>
        <w:tc>
          <w:tcPr>
            <w:tcW w:w="700" w:type="dxa"/>
            <w:vMerge/>
            <w:tcBorders>
              <w:left w:val="single" w:sz="4" w:space="0" w:color="auto"/>
            </w:tcBorders>
          </w:tcPr>
          <w:p w:rsidR="00471E16" w:rsidRPr="00E125FE" w:rsidRDefault="00471E16" w:rsidP="00C8012D">
            <w:pPr>
              <w:ind w:right="-472"/>
              <w:rPr>
                <w:rFonts w:ascii="Arial" w:hAnsi="Arial" w:cs="Arial"/>
                <w:b/>
                <w:color w:val="000000"/>
                <w:sz w:val="12"/>
                <w:szCs w:val="12"/>
              </w:rPr>
            </w:pPr>
          </w:p>
        </w:tc>
        <w:tc>
          <w:tcPr>
            <w:tcW w:w="2010" w:type="dxa"/>
            <w:vMerge/>
            <w:tcBorders>
              <w:right w:val="single" w:sz="4" w:space="0" w:color="auto"/>
            </w:tcBorders>
          </w:tcPr>
          <w:p w:rsidR="00471E16" w:rsidRPr="00E125FE" w:rsidRDefault="00471E16" w:rsidP="00C8012D">
            <w:pPr>
              <w:pStyle w:val="Default"/>
              <w:ind w:right="-472"/>
              <w:rPr>
                <w:b/>
                <w:bCs/>
                <w:sz w:val="12"/>
                <w:szCs w:val="12"/>
              </w:rPr>
            </w:pPr>
          </w:p>
        </w:tc>
        <w:tc>
          <w:tcPr>
            <w:tcW w:w="377" w:type="dxa"/>
            <w:vMerge/>
            <w:tcBorders>
              <w:left w:val="single" w:sz="4" w:space="0" w:color="auto"/>
            </w:tcBorders>
          </w:tcPr>
          <w:p w:rsidR="00471E16" w:rsidRPr="00E125FE" w:rsidRDefault="00471E16" w:rsidP="00C8012D">
            <w:pPr>
              <w:pStyle w:val="Default"/>
              <w:ind w:right="-472"/>
              <w:rPr>
                <w:b/>
                <w:bCs/>
                <w:sz w:val="12"/>
                <w:szCs w:val="12"/>
              </w:rPr>
            </w:pPr>
          </w:p>
        </w:tc>
        <w:tc>
          <w:tcPr>
            <w:tcW w:w="425" w:type="dxa"/>
            <w:vMerge/>
          </w:tcPr>
          <w:p w:rsidR="00471E16" w:rsidRPr="00E125FE" w:rsidRDefault="00471E16" w:rsidP="00C8012D">
            <w:pPr>
              <w:pStyle w:val="Default"/>
              <w:ind w:right="-472"/>
              <w:rPr>
                <w:b/>
                <w:bCs/>
                <w:sz w:val="12"/>
                <w:szCs w:val="12"/>
              </w:rPr>
            </w:pPr>
          </w:p>
        </w:tc>
        <w:tc>
          <w:tcPr>
            <w:tcW w:w="425" w:type="dxa"/>
            <w:vMerge/>
            <w:tcBorders>
              <w:right w:val="single" w:sz="4" w:space="0" w:color="auto"/>
            </w:tcBorders>
          </w:tcPr>
          <w:p w:rsidR="00471E16" w:rsidRPr="00E125FE" w:rsidRDefault="00471E16" w:rsidP="00C8012D">
            <w:pPr>
              <w:pStyle w:val="Default"/>
              <w:ind w:right="-472"/>
              <w:rPr>
                <w:b/>
                <w:bCs/>
                <w:sz w:val="12"/>
                <w:szCs w:val="12"/>
              </w:rPr>
            </w:pPr>
          </w:p>
        </w:tc>
        <w:tc>
          <w:tcPr>
            <w:tcW w:w="420" w:type="dxa"/>
            <w:tcBorders>
              <w:top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Min</w:t>
            </w:r>
          </w:p>
        </w:tc>
        <w:tc>
          <w:tcPr>
            <w:tcW w:w="525" w:type="dxa"/>
            <w:tcBorders>
              <w:top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Max</w:t>
            </w:r>
          </w:p>
        </w:tc>
        <w:tc>
          <w:tcPr>
            <w:tcW w:w="585" w:type="dxa"/>
            <w:vMerge/>
            <w:tcBorders>
              <w:left w:val="single" w:sz="4" w:space="0" w:color="auto"/>
              <w:right w:val="single" w:sz="4" w:space="0" w:color="auto"/>
            </w:tcBorders>
          </w:tcPr>
          <w:p w:rsidR="00471E16" w:rsidRPr="00E125FE" w:rsidRDefault="00471E16" w:rsidP="00C8012D">
            <w:pPr>
              <w:pStyle w:val="Default"/>
              <w:ind w:right="-472"/>
              <w:rPr>
                <w:b/>
                <w:bCs/>
                <w:sz w:val="12"/>
                <w:szCs w:val="12"/>
              </w:rPr>
            </w:pPr>
          </w:p>
        </w:tc>
        <w:tc>
          <w:tcPr>
            <w:tcW w:w="597" w:type="dxa"/>
            <w:tcBorders>
              <w:top w:val="single" w:sz="4" w:space="0" w:color="auto"/>
              <w:left w:val="single" w:sz="4" w:space="0" w:color="auto"/>
              <w:right w:val="single" w:sz="4" w:space="0" w:color="auto"/>
            </w:tcBorders>
          </w:tcPr>
          <w:p w:rsidR="00471E16" w:rsidRPr="00E125FE" w:rsidRDefault="00471E16" w:rsidP="00C8012D">
            <w:pPr>
              <w:pStyle w:val="Default"/>
              <w:ind w:right="-472"/>
              <w:rPr>
                <w:b/>
                <w:bCs/>
                <w:sz w:val="12"/>
                <w:szCs w:val="12"/>
              </w:rPr>
            </w:pPr>
            <w:r>
              <w:rPr>
                <w:b/>
                <w:bCs/>
                <w:sz w:val="12"/>
                <w:szCs w:val="12"/>
              </w:rPr>
              <w:t>CIRIVIP</w:t>
            </w:r>
          </w:p>
        </w:tc>
        <w:tc>
          <w:tcPr>
            <w:tcW w:w="567" w:type="dxa"/>
            <w:vMerge/>
            <w:tcBorders>
              <w:left w:val="single" w:sz="4" w:space="0" w:color="auto"/>
            </w:tcBorders>
          </w:tcPr>
          <w:p w:rsidR="00471E16" w:rsidRPr="00E125FE" w:rsidRDefault="00471E16" w:rsidP="00C8012D">
            <w:pPr>
              <w:pStyle w:val="Default"/>
              <w:ind w:right="-472"/>
              <w:rPr>
                <w:b/>
                <w:bCs/>
                <w:sz w:val="12"/>
                <w:szCs w:val="12"/>
              </w:rPr>
            </w:pPr>
          </w:p>
        </w:tc>
        <w:tc>
          <w:tcPr>
            <w:tcW w:w="708" w:type="dxa"/>
            <w:tcBorders>
              <w:top w:val="single" w:sz="4" w:space="0" w:color="auto"/>
              <w:right w:val="single" w:sz="4" w:space="0" w:color="auto"/>
            </w:tcBorders>
          </w:tcPr>
          <w:p w:rsidR="00471E16" w:rsidRPr="00E125FE" w:rsidRDefault="00471E16" w:rsidP="00C8012D">
            <w:pPr>
              <w:pStyle w:val="Default"/>
              <w:ind w:right="-472"/>
              <w:rPr>
                <w:b/>
                <w:bCs/>
                <w:sz w:val="12"/>
                <w:szCs w:val="12"/>
              </w:rPr>
            </w:pPr>
            <w:r>
              <w:rPr>
                <w:b/>
                <w:bCs/>
                <w:sz w:val="12"/>
                <w:szCs w:val="12"/>
              </w:rPr>
              <w:t>Pop.</w:t>
            </w:r>
          </w:p>
        </w:tc>
        <w:tc>
          <w:tcPr>
            <w:tcW w:w="426" w:type="dxa"/>
            <w:tcBorders>
              <w:top w:val="single" w:sz="4" w:space="0" w:color="auto"/>
              <w:left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Con-serv</w:t>
            </w:r>
          </w:p>
        </w:tc>
        <w:tc>
          <w:tcPr>
            <w:tcW w:w="567" w:type="dxa"/>
            <w:tcBorders>
              <w:top w:val="single" w:sz="4" w:space="0" w:color="auto"/>
              <w:left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Izo-</w:t>
            </w:r>
          </w:p>
          <w:p w:rsidR="00471E16" w:rsidRPr="00E125FE" w:rsidRDefault="00471E16" w:rsidP="00C8012D">
            <w:pPr>
              <w:pStyle w:val="Default"/>
              <w:ind w:right="-472"/>
              <w:rPr>
                <w:b/>
                <w:bCs/>
                <w:sz w:val="12"/>
                <w:szCs w:val="12"/>
              </w:rPr>
            </w:pPr>
            <w:r w:rsidRPr="00E125FE">
              <w:rPr>
                <w:b/>
                <w:bCs/>
                <w:sz w:val="12"/>
                <w:szCs w:val="12"/>
              </w:rPr>
              <w:t>lare</w:t>
            </w:r>
          </w:p>
        </w:tc>
        <w:tc>
          <w:tcPr>
            <w:tcW w:w="567" w:type="dxa"/>
            <w:tcBorders>
              <w:top w:val="single" w:sz="4" w:space="0" w:color="auto"/>
              <w:left w:val="single" w:sz="4" w:space="0" w:color="auto"/>
            </w:tcBorders>
          </w:tcPr>
          <w:p w:rsidR="00471E16" w:rsidRPr="00E125FE" w:rsidRDefault="00471E16" w:rsidP="00C8012D">
            <w:pPr>
              <w:pStyle w:val="Default"/>
              <w:ind w:right="-472"/>
              <w:rPr>
                <w:b/>
                <w:bCs/>
                <w:sz w:val="12"/>
                <w:szCs w:val="12"/>
              </w:rPr>
            </w:pPr>
            <w:r w:rsidRPr="00E125FE">
              <w:rPr>
                <w:b/>
                <w:bCs/>
                <w:sz w:val="12"/>
                <w:szCs w:val="12"/>
              </w:rPr>
              <w:t>Global</w:t>
            </w:r>
          </w:p>
        </w:tc>
      </w:tr>
      <w:tr w:rsidR="00471E16" w:rsidRPr="00D67B1C" w:rsidTr="00471E16">
        <w:trPr>
          <w:trHeight w:val="240"/>
        </w:trPr>
        <w:tc>
          <w:tcPr>
            <w:tcW w:w="599"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700" w:type="dxa"/>
            <w:tcBorders>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A229</w:t>
            </w:r>
          </w:p>
        </w:tc>
        <w:tc>
          <w:tcPr>
            <w:tcW w:w="2010" w:type="dxa"/>
            <w:tcBorders>
              <w:bottom w:val="single" w:sz="4" w:space="0" w:color="auto"/>
              <w:right w:val="single" w:sz="4" w:space="0" w:color="auto"/>
            </w:tcBorders>
          </w:tcPr>
          <w:p w:rsidR="00471E16" w:rsidRPr="00784AE6" w:rsidRDefault="00471E16" w:rsidP="00C8012D">
            <w:pPr>
              <w:pStyle w:val="Heading3"/>
              <w:shd w:val="clear" w:color="auto" w:fill="FFFFFF"/>
              <w:spacing w:before="0"/>
              <w:ind w:right="-472"/>
              <w:outlineLvl w:val="2"/>
              <w:rPr>
                <w:rFonts w:ascii="Arial" w:hAnsi="Arial" w:cs="Arial"/>
                <w:b w:val="0"/>
                <w:color w:val="auto"/>
                <w:sz w:val="16"/>
                <w:szCs w:val="16"/>
              </w:rPr>
            </w:pPr>
            <w:r w:rsidRPr="00784AE6">
              <w:rPr>
                <w:rFonts w:ascii="Arial" w:hAnsi="Arial" w:cs="Arial"/>
                <w:b w:val="0"/>
                <w:color w:val="auto"/>
                <w:sz w:val="16"/>
                <w:szCs w:val="16"/>
              </w:rPr>
              <w:t xml:space="preserve">Alcedo atthis </w:t>
            </w:r>
          </w:p>
          <w:p w:rsidR="00471E16" w:rsidRPr="00784AE6" w:rsidRDefault="00471E16" w:rsidP="00C8012D">
            <w:pPr>
              <w:pStyle w:val="Heading3"/>
              <w:shd w:val="clear" w:color="auto" w:fill="FFFFFF"/>
              <w:spacing w:before="0"/>
              <w:ind w:right="-472"/>
              <w:outlineLvl w:val="2"/>
              <w:rPr>
                <w:rFonts w:ascii="Arial" w:hAnsi="Arial" w:cs="Arial"/>
                <w:b w:val="0"/>
                <w:bCs w:val="0"/>
                <w:color w:val="auto"/>
                <w:sz w:val="16"/>
                <w:szCs w:val="16"/>
              </w:rPr>
            </w:pPr>
            <w:r w:rsidRPr="00784AE6">
              <w:rPr>
                <w:rFonts w:ascii="Arial" w:hAnsi="Arial" w:cs="Arial"/>
                <w:b w:val="0"/>
                <w:color w:val="auto"/>
                <w:sz w:val="16"/>
                <w:szCs w:val="16"/>
              </w:rPr>
              <w:t>(</w:t>
            </w:r>
            <w:hyperlink r:id="rId10" w:history="1">
              <w:r w:rsidRPr="00784AE6">
                <w:rPr>
                  <w:rStyle w:val="Hyperlink"/>
                  <w:rFonts w:ascii="Arial" w:hAnsi="Arial" w:cs="Arial"/>
                  <w:b w:val="0"/>
                  <w:bCs w:val="0"/>
                  <w:color w:val="auto"/>
                  <w:sz w:val="16"/>
                  <w:szCs w:val="16"/>
                </w:rPr>
                <w:t>Pescărelul albastru</w:t>
              </w:r>
              <w:r w:rsidRPr="00784AE6">
                <w:rPr>
                  <w:rStyle w:val="apple-converted-space"/>
                  <w:rFonts w:ascii="Arial" w:hAnsi="Arial" w:cs="Arial"/>
                  <w:b w:val="0"/>
                  <w:bCs w:val="0"/>
                  <w:color w:val="auto"/>
                </w:rPr>
                <w:t> </w:t>
              </w:r>
            </w:hyperlink>
            <w:r w:rsidRPr="00784AE6">
              <w:rPr>
                <w:rFonts w:ascii="Arial" w:hAnsi="Arial" w:cs="Arial"/>
                <w:b w:val="0"/>
                <w:bCs w:val="0"/>
                <w:color w:val="auto"/>
                <w:sz w:val="16"/>
                <w:szCs w:val="16"/>
              </w:rPr>
              <w:t>)</w:t>
            </w:r>
          </w:p>
        </w:tc>
        <w:tc>
          <w:tcPr>
            <w:tcW w:w="377" w:type="dxa"/>
            <w:tcBorders>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bottom w:val="single" w:sz="4" w:space="0" w:color="auto"/>
            </w:tcBorders>
          </w:tcPr>
          <w:p w:rsidR="00471E16" w:rsidRPr="00784AE6" w:rsidRDefault="00471E16" w:rsidP="00C8012D">
            <w:pPr>
              <w:pStyle w:val="Default"/>
              <w:ind w:right="-472"/>
              <w:rPr>
                <w:sz w:val="16"/>
                <w:szCs w:val="16"/>
              </w:rPr>
            </w:pPr>
          </w:p>
        </w:tc>
        <w:tc>
          <w:tcPr>
            <w:tcW w:w="425"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R</w:t>
            </w:r>
          </w:p>
        </w:tc>
        <w:tc>
          <w:tcPr>
            <w:tcW w:w="420"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25"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15</w:t>
            </w:r>
          </w:p>
        </w:tc>
        <w:tc>
          <w:tcPr>
            <w:tcW w:w="585" w:type="dxa"/>
            <w:tcBorders>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97" w:type="dxa"/>
            <w:tcBorders>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   C</w:t>
            </w:r>
          </w:p>
        </w:tc>
        <w:tc>
          <w:tcPr>
            <w:tcW w:w="426" w:type="dxa"/>
            <w:tcBorders>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D67B1C" w:rsidTr="00471E16">
        <w:trPr>
          <w:trHeight w:val="25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A029</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Ardea purpurea </w:t>
            </w:r>
          </w:p>
          <w:p w:rsidR="00471E16" w:rsidRPr="00784AE6" w:rsidRDefault="00471E16" w:rsidP="00C8012D">
            <w:pPr>
              <w:pStyle w:val="Default"/>
              <w:ind w:right="-472"/>
              <w:rPr>
                <w:sz w:val="16"/>
                <w:szCs w:val="16"/>
              </w:rPr>
            </w:pPr>
            <w:r w:rsidRPr="00784AE6">
              <w:rPr>
                <w:sz w:val="16"/>
                <w:szCs w:val="16"/>
              </w:rPr>
              <w:t>(Stârc roșu)</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15</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i</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D67B1C" w:rsidTr="00471E16">
        <w:trPr>
          <w:trHeight w:val="25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A060</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Aythya nyroca</w:t>
            </w:r>
          </w:p>
          <w:p w:rsidR="00471E16" w:rsidRPr="00784AE6" w:rsidRDefault="00471E16" w:rsidP="00C8012D">
            <w:pPr>
              <w:pStyle w:val="Default"/>
              <w:ind w:right="-472"/>
              <w:rPr>
                <w:sz w:val="16"/>
                <w:szCs w:val="16"/>
              </w:rPr>
            </w:pPr>
            <w:r w:rsidRPr="00784AE6">
              <w:rPr>
                <w:sz w:val="16"/>
                <w:szCs w:val="16"/>
              </w:rPr>
              <w:t>(Rața roșie)</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R</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15</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30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D67B1C" w:rsidTr="00471E16">
        <w:trPr>
          <w:trHeight w:val="19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A021</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Botaurus stellaris </w:t>
            </w:r>
          </w:p>
          <w:p w:rsidR="00471E16" w:rsidRPr="00784AE6" w:rsidRDefault="00471E16" w:rsidP="00C8012D">
            <w:pPr>
              <w:pStyle w:val="Default"/>
              <w:ind w:right="-472"/>
              <w:rPr>
                <w:sz w:val="16"/>
                <w:szCs w:val="16"/>
              </w:rPr>
            </w:pPr>
            <w:r w:rsidRPr="00784AE6">
              <w:rPr>
                <w:sz w:val="16"/>
                <w:szCs w:val="16"/>
              </w:rPr>
              <w:lastRenderedPageBreak/>
              <w:t>(Buhai de baltă)</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2</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   D</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r>
      <w:tr w:rsidR="00471E16" w:rsidRPr="00D67B1C" w:rsidTr="00471E16">
        <w:trPr>
          <w:trHeight w:val="103"/>
        </w:trPr>
        <w:tc>
          <w:tcPr>
            <w:tcW w:w="599" w:type="dxa"/>
            <w:tcBorders>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lastRenderedPageBreak/>
              <w:t>B</w:t>
            </w:r>
          </w:p>
        </w:tc>
        <w:tc>
          <w:tcPr>
            <w:tcW w:w="700" w:type="dxa"/>
            <w:tcBorders>
              <w:left w:val="single" w:sz="4" w:space="0" w:color="auto"/>
            </w:tcBorders>
          </w:tcPr>
          <w:p w:rsidR="00471E16" w:rsidRPr="00784AE6" w:rsidRDefault="00471E16" w:rsidP="00C8012D">
            <w:pPr>
              <w:pStyle w:val="Default"/>
              <w:ind w:right="-472"/>
              <w:rPr>
                <w:sz w:val="16"/>
                <w:szCs w:val="16"/>
              </w:rPr>
            </w:pPr>
            <w:r w:rsidRPr="00784AE6">
              <w:rPr>
                <w:sz w:val="16"/>
                <w:szCs w:val="16"/>
              </w:rPr>
              <w:t>A196</w:t>
            </w:r>
          </w:p>
        </w:tc>
        <w:tc>
          <w:tcPr>
            <w:tcW w:w="2010"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Chlidonias hybridus</w:t>
            </w:r>
          </w:p>
          <w:p w:rsidR="00471E16" w:rsidRPr="00784AE6" w:rsidRDefault="00471E16" w:rsidP="00C8012D">
            <w:pPr>
              <w:pStyle w:val="Default"/>
              <w:ind w:right="-472"/>
              <w:rPr>
                <w:sz w:val="16"/>
                <w:szCs w:val="16"/>
              </w:rPr>
            </w:pPr>
            <w:r w:rsidRPr="00784AE6">
              <w:rPr>
                <w:sz w:val="16"/>
                <w:szCs w:val="16"/>
              </w:rPr>
              <w:t>(Chirghița cu obraz roșu)</w:t>
            </w:r>
          </w:p>
        </w:tc>
        <w:tc>
          <w:tcPr>
            <w:tcW w:w="377" w:type="dxa"/>
            <w:tcBorders>
              <w:left w:val="single" w:sz="4" w:space="0" w:color="auto"/>
            </w:tcBorders>
          </w:tcPr>
          <w:p w:rsidR="00471E16" w:rsidRPr="00784AE6" w:rsidRDefault="00471E16" w:rsidP="00C8012D">
            <w:pPr>
              <w:pStyle w:val="Default"/>
              <w:ind w:right="-472"/>
              <w:rPr>
                <w:sz w:val="16"/>
                <w:szCs w:val="16"/>
              </w:rPr>
            </w:pPr>
          </w:p>
        </w:tc>
        <w:tc>
          <w:tcPr>
            <w:tcW w:w="425" w:type="dxa"/>
          </w:tcPr>
          <w:p w:rsidR="00471E16" w:rsidRPr="00784AE6" w:rsidRDefault="00471E16" w:rsidP="00C8012D">
            <w:pPr>
              <w:pStyle w:val="Default"/>
              <w:ind w:right="-472"/>
              <w:rPr>
                <w:sz w:val="16"/>
                <w:szCs w:val="16"/>
              </w:rPr>
            </w:pPr>
          </w:p>
        </w:tc>
        <w:tc>
          <w:tcPr>
            <w:tcW w:w="425"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R</w:t>
            </w:r>
          </w:p>
        </w:tc>
        <w:tc>
          <w:tcPr>
            <w:tcW w:w="420"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5</w:t>
            </w:r>
          </w:p>
        </w:tc>
        <w:tc>
          <w:tcPr>
            <w:tcW w:w="525"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85" w:type="dxa"/>
            <w:tcBorders>
              <w:left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97" w:type="dxa"/>
            <w:tcBorders>
              <w:left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left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   D</w:t>
            </w:r>
          </w:p>
        </w:tc>
        <w:tc>
          <w:tcPr>
            <w:tcW w:w="426" w:type="dxa"/>
            <w:tcBorders>
              <w:left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left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left w:val="single" w:sz="4" w:space="0" w:color="auto"/>
            </w:tcBorders>
          </w:tcPr>
          <w:p w:rsidR="00471E16" w:rsidRPr="00784AE6" w:rsidRDefault="00471E16" w:rsidP="00C8012D">
            <w:pPr>
              <w:pStyle w:val="Default"/>
              <w:ind w:right="-472"/>
              <w:rPr>
                <w:sz w:val="16"/>
                <w:szCs w:val="16"/>
              </w:rPr>
            </w:pPr>
          </w:p>
        </w:tc>
      </w:tr>
      <w:tr w:rsidR="00471E16" w:rsidRPr="00D67B1C" w:rsidTr="00471E16">
        <w:trPr>
          <w:trHeight w:val="103"/>
        </w:trPr>
        <w:tc>
          <w:tcPr>
            <w:tcW w:w="599" w:type="dxa"/>
            <w:tcBorders>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left w:val="single" w:sz="4" w:space="0" w:color="auto"/>
            </w:tcBorders>
          </w:tcPr>
          <w:p w:rsidR="00471E16" w:rsidRPr="00784AE6" w:rsidRDefault="00471E16" w:rsidP="00C8012D">
            <w:pPr>
              <w:pStyle w:val="Default"/>
              <w:ind w:right="-472"/>
              <w:rPr>
                <w:sz w:val="16"/>
                <w:szCs w:val="16"/>
              </w:rPr>
            </w:pPr>
            <w:r w:rsidRPr="00784AE6">
              <w:rPr>
                <w:sz w:val="16"/>
                <w:szCs w:val="16"/>
              </w:rPr>
              <w:t>A196</w:t>
            </w:r>
          </w:p>
        </w:tc>
        <w:tc>
          <w:tcPr>
            <w:tcW w:w="2010"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Chlidonias hybridus</w:t>
            </w:r>
          </w:p>
          <w:p w:rsidR="00471E16" w:rsidRPr="00784AE6" w:rsidRDefault="00471E16" w:rsidP="00C8012D">
            <w:pPr>
              <w:pStyle w:val="Default"/>
              <w:ind w:right="-472"/>
              <w:rPr>
                <w:sz w:val="16"/>
                <w:szCs w:val="16"/>
              </w:rPr>
            </w:pPr>
            <w:r w:rsidRPr="00784AE6">
              <w:rPr>
                <w:sz w:val="16"/>
                <w:szCs w:val="16"/>
              </w:rPr>
              <w:t>(Chirghița cu obraz roșu)</w:t>
            </w:r>
          </w:p>
        </w:tc>
        <w:tc>
          <w:tcPr>
            <w:tcW w:w="377" w:type="dxa"/>
            <w:tcBorders>
              <w:left w:val="single" w:sz="4" w:space="0" w:color="auto"/>
            </w:tcBorders>
          </w:tcPr>
          <w:p w:rsidR="00471E16" w:rsidRPr="00784AE6" w:rsidRDefault="00471E16" w:rsidP="00C8012D">
            <w:pPr>
              <w:pStyle w:val="Default"/>
              <w:ind w:right="-472"/>
              <w:rPr>
                <w:sz w:val="16"/>
                <w:szCs w:val="16"/>
              </w:rPr>
            </w:pPr>
          </w:p>
        </w:tc>
        <w:tc>
          <w:tcPr>
            <w:tcW w:w="425" w:type="dxa"/>
          </w:tcPr>
          <w:p w:rsidR="00471E16" w:rsidRPr="00784AE6" w:rsidRDefault="00471E16" w:rsidP="00C8012D">
            <w:pPr>
              <w:pStyle w:val="Default"/>
              <w:ind w:right="-472"/>
              <w:rPr>
                <w:sz w:val="16"/>
                <w:szCs w:val="16"/>
              </w:rPr>
            </w:pPr>
          </w:p>
        </w:tc>
        <w:tc>
          <w:tcPr>
            <w:tcW w:w="425"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420"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50</w:t>
            </w:r>
          </w:p>
        </w:tc>
        <w:tc>
          <w:tcPr>
            <w:tcW w:w="525"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100</w:t>
            </w:r>
          </w:p>
        </w:tc>
        <w:tc>
          <w:tcPr>
            <w:tcW w:w="585" w:type="dxa"/>
            <w:tcBorders>
              <w:left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i</w:t>
            </w:r>
          </w:p>
        </w:tc>
        <w:tc>
          <w:tcPr>
            <w:tcW w:w="597" w:type="dxa"/>
            <w:tcBorders>
              <w:left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left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C</w:t>
            </w:r>
          </w:p>
        </w:tc>
        <w:tc>
          <w:tcPr>
            <w:tcW w:w="426" w:type="dxa"/>
            <w:tcBorders>
              <w:left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left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left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D67B1C" w:rsidTr="00471E16">
        <w:trPr>
          <w:trHeight w:val="225"/>
        </w:trPr>
        <w:tc>
          <w:tcPr>
            <w:tcW w:w="599" w:type="dxa"/>
            <w:tcBorders>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A030</w:t>
            </w:r>
          </w:p>
        </w:tc>
        <w:tc>
          <w:tcPr>
            <w:tcW w:w="2010"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Ciconia nigra </w:t>
            </w:r>
          </w:p>
          <w:p w:rsidR="00471E16" w:rsidRPr="00784AE6" w:rsidRDefault="00471E16" w:rsidP="00C8012D">
            <w:pPr>
              <w:pStyle w:val="Default"/>
              <w:ind w:right="-472"/>
              <w:rPr>
                <w:sz w:val="16"/>
                <w:szCs w:val="16"/>
              </w:rPr>
            </w:pPr>
            <w:r w:rsidRPr="00784AE6">
              <w:rPr>
                <w:sz w:val="16"/>
                <w:szCs w:val="16"/>
              </w:rPr>
              <w:t>(Barza neagră)</w:t>
            </w:r>
          </w:p>
        </w:tc>
        <w:tc>
          <w:tcPr>
            <w:tcW w:w="377" w:type="dxa"/>
            <w:tcBorders>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bottom w:val="single" w:sz="4" w:space="0" w:color="auto"/>
            </w:tcBorders>
          </w:tcPr>
          <w:p w:rsidR="00471E16" w:rsidRPr="00784AE6" w:rsidRDefault="00471E16" w:rsidP="00C8012D">
            <w:pPr>
              <w:pStyle w:val="Default"/>
              <w:ind w:right="-472"/>
              <w:rPr>
                <w:sz w:val="16"/>
                <w:szCs w:val="16"/>
              </w:rPr>
            </w:pPr>
          </w:p>
        </w:tc>
        <w:tc>
          <w:tcPr>
            <w:tcW w:w="425"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420"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50</w:t>
            </w:r>
          </w:p>
        </w:tc>
        <w:tc>
          <w:tcPr>
            <w:tcW w:w="525"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80</w:t>
            </w:r>
          </w:p>
        </w:tc>
        <w:tc>
          <w:tcPr>
            <w:tcW w:w="585" w:type="dxa"/>
            <w:tcBorders>
              <w:left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i</w:t>
            </w:r>
          </w:p>
        </w:tc>
        <w:tc>
          <w:tcPr>
            <w:tcW w:w="597" w:type="dxa"/>
            <w:tcBorders>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C</w:t>
            </w:r>
          </w:p>
        </w:tc>
        <w:tc>
          <w:tcPr>
            <w:tcW w:w="426" w:type="dxa"/>
            <w:tcBorders>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D67B1C" w:rsidTr="00471E16">
        <w:trPr>
          <w:trHeight w:val="22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A080</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Circaetus gallicus (Șerpar)</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15</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i</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D67B1C" w:rsidTr="00471E16">
        <w:trPr>
          <w:trHeight w:val="286"/>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A082</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Circus cyaneus </w:t>
            </w:r>
          </w:p>
          <w:p w:rsidR="00471E16" w:rsidRPr="00784AE6" w:rsidRDefault="00471E16" w:rsidP="00C8012D">
            <w:pPr>
              <w:pStyle w:val="Default"/>
              <w:ind w:right="-472"/>
              <w:rPr>
                <w:sz w:val="16"/>
                <w:szCs w:val="16"/>
              </w:rPr>
            </w:pPr>
            <w:r w:rsidRPr="00784AE6">
              <w:rPr>
                <w:sz w:val="16"/>
                <w:szCs w:val="16"/>
              </w:rPr>
              <w:t>(Erete vânăt)</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W</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5</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i</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D67B1C" w:rsidTr="00471E16">
        <w:trPr>
          <w:trHeight w:val="22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A238</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Dendrocopos medius (Ciocănitoarea de stejar)</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30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50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D</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r>
      <w:tr w:rsidR="00471E16" w:rsidRPr="00394296" w:rsidTr="00471E16">
        <w:trPr>
          <w:trHeight w:val="270"/>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A429</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left="-131" w:right="-472"/>
              <w:rPr>
                <w:sz w:val="16"/>
                <w:szCs w:val="16"/>
              </w:rPr>
            </w:pPr>
            <w:r w:rsidRPr="00784AE6">
              <w:rPr>
                <w:sz w:val="16"/>
                <w:szCs w:val="16"/>
              </w:rPr>
              <w:t>Dendrocopos syriacus (Ciocănitoarea de grădină)</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5</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D</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r>
      <w:tr w:rsidR="00471E16" w:rsidRPr="00394296" w:rsidTr="00471E16">
        <w:trPr>
          <w:trHeight w:val="25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A236</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Dryocopus martius (Ciocănitoarea neagră)</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15</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D</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r>
      <w:tr w:rsidR="00471E16" w:rsidRPr="00394296" w:rsidTr="00471E16">
        <w:trPr>
          <w:trHeight w:val="22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A022</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Ixobrychus minutes (Stârc pitic)</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R</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20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394296" w:rsidTr="00471E16">
        <w:trPr>
          <w:trHeight w:val="210"/>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A338</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Lanius collurio </w:t>
            </w:r>
          </w:p>
          <w:p w:rsidR="00471E16" w:rsidRPr="00784AE6" w:rsidRDefault="00471E16" w:rsidP="00C8012D">
            <w:pPr>
              <w:pStyle w:val="Default"/>
              <w:ind w:right="-472"/>
              <w:rPr>
                <w:sz w:val="16"/>
                <w:szCs w:val="16"/>
              </w:rPr>
            </w:pPr>
            <w:r w:rsidRPr="00784AE6">
              <w:rPr>
                <w:sz w:val="16"/>
                <w:szCs w:val="16"/>
              </w:rPr>
              <w:t>(Sfrâncioc roșiatic)</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R</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40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60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D</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r>
      <w:tr w:rsidR="00471E16" w:rsidRPr="00394296" w:rsidTr="00471E16">
        <w:trPr>
          <w:trHeight w:val="22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A339</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Lanius minor</w:t>
            </w:r>
          </w:p>
          <w:p w:rsidR="00471E16" w:rsidRPr="00784AE6" w:rsidRDefault="00471E16" w:rsidP="00C8012D">
            <w:pPr>
              <w:pStyle w:val="Default"/>
              <w:ind w:right="-472"/>
              <w:rPr>
                <w:sz w:val="16"/>
                <w:szCs w:val="16"/>
              </w:rPr>
            </w:pPr>
            <w:r w:rsidRPr="00784AE6">
              <w:rPr>
                <w:sz w:val="16"/>
                <w:szCs w:val="16"/>
              </w:rPr>
              <w:t xml:space="preserve">(Sfrâncioc </w:t>
            </w:r>
            <w:r>
              <w:rPr>
                <w:sz w:val="16"/>
                <w:szCs w:val="16"/>
              </w:rPr>
              <w:t xml:space="preserve"> </w:t>
            </w:r>
            <w:r w:rsidRPr="00784AE6">
              <w:rPr>
                <w:sz w:val="16"/>
                <w:szCs w:val="16"/>
              </w:rPr>
              <w:t>cu fruntea neagră)</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R</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7</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D</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r>
      <w:tr w:rsidR="00471E16" w:rsidRPr="00394296" w:rsidTr="00471E16">
        <w:trPr>
          <w:trHeight w:val="240"/>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A393</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Phalacrocorax  pygmeus</w:t>
            </w:r>
          </w:p>
          <w:p w:rsidR="00471E16" w:rsidRPr="00784AE6" w:rsidRDefault="00471E16" w:rsidP="00C8012D">
            <w:pPr>
              <w:pStyle w:val="Default"/>
              <w:ind w:right="-472"/>
              <w:rPr>
                <w:sz w:val="16"/>
                <w:szCs w:val="16"/>
              </w:rPr>
            </w:pPr>
            <w:r w:rsidRPr="00784AE6">
              <w:rPr>
                <w:sz w:val="16"/>
                <w:szCs w:val="16"/>
              </w:rPr>
              <w:t>(Cormoran mic)</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50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200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i</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C</w:t>
            </w:r>
          </w:p>
        </w:tc>
      </w:tr>
      <w:tr w:rsidR="00471E16" w:rsidRPr="00394296" w:rsidTr="00471E16">
        <w:trPr>
          <w:trHeight w:val="28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A151</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Philomachus pugnax</w:t>
            </w:r>
          </w:p>
          <w:p w:rsidR="00471E16" w:rsidRPr="00784AE6" w:rsidRDefault="00471E16" w:rsidP="00C8012D">
            <w:pPr>
              <w:pStyle w:val="Default"/>
              <w:ind w:right="-472"/>
              <w:rPr>
                <w:sz w:val="16"/>
                <w:szCs w:val="16"/>
              </w:rPr>
            </w:pPr>
            <w:r w:rsidRPr="00784AE6">
              <w:rPr>
                <w:sz w:val="16"/>
                <w:szCs w:val="16"/>
              </w:rPr>
              <w:t>(</w:t>
            </w:r>
            <w:r w:rsidRPr="00784AE6">
              <w:rPr>
                <w:bCs/>
                <w:color w:val="252525"/>
                <w:sz w:val="16"/>
                <w:szCs w:val="16"/>
                <w:shd w:val="clear" w:color="auto" w:fill="FFFFFF"/>
              </w:rPr>
              <w:t>Bătăușul)</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300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500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i</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C</w:t>
            </w:r>
          </w:p>
        </w:tc>
      </w:tr>
      <w:tr w:rsidR="00471E16" w:rsidRPr="00394296" w:rsidTr="00471E16">
        <w:trPr>
          <w:trHeight w:val="223"/>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A234</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Picus canus </w:t>
            </w:r>
          </w:p>
          <w:p w:rsidR="00471E16" w:rsidRPr="00784AE6" w:rsidRDefault="00471E16" w:rsidP="00C8012D">
            <w:pPr>
              <w:pStyle w:val="Default"/>
              <w:ind w:right="-472"/>
              <w:rPr>
                <w:sz w:val="16"/>
                <w:szCs w:val="16"/>
              </w:rPr>
            </w:pPr>
            <w:r w:rsidRPr="00784AE6">
              <w:rPr>
                <w:sz w:val="16"/>
                <w:szCs w:val="16"/>
              </w:rPr>
              <w:t>(Ghionoaie sură)</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20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   D</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r>
      <w:tr w:rsidR="00471E16" w:rsidRPr="00394296" w:rsidTr="00471E16">
        <w:trPr>
          <w:trHeight w:val="113"/>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A120</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Porzana parva </w:t>
            </w:r>
          </w:p>
          <w:p w:rsidR="00471E16" w:rsidRPr="00784AE6" w:rsidRDefault="00471E16" w:rsidP="00C8012D">
            <w:pPr>
              <w:pStyle w:val="Default"/>
              <w:ind w:right="-472"/>
              <w:rPr>
                <w:sz w:val="16"/>
                <w:szCs w:val="16"/>
              </w:rPr>
            </w:pPr>
            <w:r w:rsidRPr="00784AE6">
              <w:rPr>
                <w:sz w:val="16"/>
                <w:szCs w:val="16"/>
              </w:rPr>
              <w:t>(Creștet cenușiu)</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R</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20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394296" w:rsidTr="00471E16">
        <w:trPr>
          <w:trHeight w:val="19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A193</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Sterna hirundo</w:t>
            </w:r>
          </w:p>
          <w:p w:rsidR="00471E16" w:rsidRPr="00784AE6" w:rsidRDefault="00471E16" w:rsidP="00C8012D">
            <w:pPr>
              <w:pStyle w:val="Default"/>
              <w:ind w:right="-472"/>
              <w:rPr>
                <w:sz w:val="16"/>
                <w:szCs w:val="16"/>
              </w:rPr>
            </w:pPr>
            <w:r w:rsidRPr="00784AE6">
              <w:rPr>
                <w:sz w:val="16"/>
                <w:szCs w:val="16"/>
              </w:rPr>
              <w:t>(Chira de baltă)</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50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i</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bl>
    <w:p w:rsidR="00471E16" w:rsidRPr="00EB4369" w:rsidRDefault="00471E16" w:rsidP="00C8012D">
      <w:pPr>
        <w:spacing w:after="0" w:line="240" w:lineRule="auto"/>
        <w:ind w:right="-472"/>
        <w:jc w:val="both"/>
        <w:rPr>
          <w:rFonts w:ascii="Arial" w:hAnsi="Arial" w:cs="Arial"/>
          <w:b/>
          <w:sz w:val="20"/>
          <w:szCs w:val="20"/>
        </w:rPr>
      </w:pPr>
      <w:r w:rsidRPr="00EB4369">
        <w:rPr>
          <w:rFonts w:ascii="Arial" w:hAnsi="Arial" w:cs="Arial"/>
          <w:b/>
          <w:sz w:val="20"/>
          <w:szCs w:val="20"/>
        </w:rPr>
        <w:t>3.2.c. Specii de mamifere enumerate în anexa II a Directivei Consiliului 92/43/CEE</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2"/>
        <w:gridCol w:w="1126"/>
        <w:gridCol w:w="915"/>
        <w:gridCol w:w="1073"/>
        <w:gridCol w:w="820"/>
        <w:gridCol w:w="806"/>
        <w:gridCol w:w="678"/>
        <w:gridCol w:w="674"/>
        <w:gridCol w:w="944"/>
        <w:gridCol w:w="697"/>
        <w:gridCol w:w="1113"/>
      </w:tblGrid>
      <w:tr w:rsidR="00471E16" w:rsidRPr="00D25CC1" w:rsidTr="00E47312">
        <w:trPr>
          <w:trHeight w:val="330"/>
        </w:trPr>
        <w:tc>
          <w:tcPr>
            <w:tcW w:w="652"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Cod</w:t>
            </w:r>
          </w:p>
        </w:tc>
        <w:tc>
          <w:tcPr>
            <w:tcW w:w="1126"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Specie</w:t>
            </w:r>
          </w:p>
        </w:tc>
        <w:tc>
          <w:tcPr>
            <w:tcW w:w="915"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Popula</w:t>
            </w:r>
            <w:r>
              <w:rPr>
                <w:rFonts w:ascii="Arial" w:hAnsi="Arial" w:cs="Arial"/>
                <w:b/>
                <w:sz w:val="16"/>
                <w:szCs w:val="16"/>
              </w:rPr>
              <w:t>t</w:t>
            </w:r>
            <w:r w:rsidRPr="00D25CC1">
              <w:rPr>
                <w:rFonts w:ascii="Arial" w:hAnsi="Arial" w:cs="Arial"/>
                <w:b/>
                <w:sz w:val="16"/>
                <w:szCs w:val="16"/>
              </w:rPr>
              <w:t xml:space="preserve">ie: </w:t>
            </w:r>
          </w:p>
        </w:tc>
        <w:tc>
          <w:tcPr>
            <w:tcW w:w="1073"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F865F7">
              <w:rPr>
                <w:rFonts w:ascii="Arial" w:hAnsi="Arial" w:cs="Arial"/>
                <w:b/>
                <w:sz w:val="16"/>
                <w:szCs w:val="16"/>
              </w:rPr>
              <w:t>Rezidentă</w:t>
            </w:r>
          </w:p>
        </w:tc>
        <w:tc>
          <w:tcPr>
            <w:tcW w:w="820"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Pr>
                <w:rFonts w:ascii="Arial" w:hAnsi="Arial" w:cs="Arial"/>
                <w:b/>
                <w:sz w:val="16"/>
                <w:szCs w:val="16"/>
              </w:rPr>
              <w:t>Reprod.</w:t>
            </w:r>
          </w:p>
        </w:tc>
        <w:tc>
          <w:tcPr>
            <w:tcW w:w="806"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Iernat</w:t>
            </w:r>
          </w:p>
        </w:tc>
        <w:tc>
          <w:tcPr>
            <w:tcW w:w="678"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Pasaj</w:t>
            </w:r>
          </w:p>
        </w:tc>
        <w:tc>
          <w:tcPr>
            <w:tcW w:w="674"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Sit Pop.</w:t>
            </w:r>
          </w:p>
        </w:tc>
        <w:tc>
          <w:tcPr>
            <w:tcW w:w="944"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Conserv.</w:t>
            </w:r>
          </w:p>
        </w:tc>
        <w:tc>
          <w:tcPr>
            <w:tcW w:w="697"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Izolare</w:t>
            </w:r>
          </w:p>
        </w:tc>
        <w:tc>
          <w:tcPr>
            <w:tcW w:w="1113" w:type="dxa"/>
            <w:shd w:val="clear" w:color="auto" w:fill="auto"/>
          </w:tcPr>
          <w:p w:rsidR="00471E16"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Global</w:t>
            </w:r>
          </w:p>
          <w:p w:rsidR="00471E16" w:rsidRPr="00D25CC1" w:rsidRDefault="00471E16" w:rsidP="00C8012D">
            <w:pPr>
              <w:spacing w:after="0" w:line="240" w:lineRule="auto"/>
              <w:ind w:right="-472"/>
              <w:jc w:val="both"/>
              <w:rPr>
                <w:rFonts w:ascii="Arial" w:hAnsi="Arial" w:cs="Arial"/>
                <w:b/>
                <w:sz w:val="16"/>
                <w:szCs w:val="16"/>
              </w:rPr>
            </w:pPr>
          </w:p>
        </w:tc>
      </w:tr>
      <w:tr w:rsidR="00471E16" w:rsidRPr="00D25CC1" w:rsidTr="00E47312">
        <w:trPr>
          <w:trHeight w:val="182"/>
        </w:trPr>
        <w:tc>
          <w:tcPr>
            <w:tcW w:w="652"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1355</w:t>
            </w:r>
          </w:p>
        </w:tc>
        <w:tc>
          <w:tcPr>
            <w:tcW w:w="112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Lutra lutra</w:t>
            </w:r>
          </w:p>
        </w:tc>
        <w:tc>
          <w:tcPr>
            <w:tcW w:w="915"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p>
        </w:tc>
        <w:tc>
          <w:tcPr>
            <w:tcW w:w="1073"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820"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806"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78"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74"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944"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tc>
        <w:tc>
          <w:tcPr>
            <w:tcW w:w="697"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3"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tc>
      </w:tr>
    </w:tbl>
    <w:p w:rsidR="00471E16" w:rsidRPr="00EB4369" w:rsidRDefault="00471E16" w:rsidP="00C8012D">
      <w:pPr>
        <w:spacing w:after="0" w:line="240" w:lineRule="auto"/>
        <w:ind w:right="-472"/>
        <w:jc w:val="both"/>
        <w:rPr>
          <w:rFonts w:ascii="Arial" w:hAnsi="Arial" w:cs="Arial"/>
          <w:b/>
          <w:sz w:val="20"/>
          <w:szCs w:val="20"/>
        </w:rPr>
      </w:pPr>
      <w:r w:rsidRPr="00EB4369">
        <w:rPr>
          <w:rFonts w:ascii="Arial" w:hAnsi="Arial" w:cs="Arial"/>
          <w:b/>
          <w:sz w:val="20"/>
          <w:szCs w:val="20"/>
        </w:rPr>
        <w:t xml:space="preserve">3.2.d. Specii de amfibieni </w:t>
      </w:r>
      <w:r>
        <w:rPr>
          <w:rFonts w:ascii="Arial" w:hAnsi="Arial" w:cs="Arial"/>
          <w:b/>
          <w:sz w:val="20"/>
          <w:szCs w:val="20"/>
        </w:rPr>
        <w:t>s</w:t>
      </w:r>
      <w:r w:rsidRPr="00EB4369">
        <w:rPr>
          <w:rFonts w:ascii="Arial" w:hAnsi="Arial" w:cs="Arial"/>
          <w:b/>
          <w:sz w:val="20"/>
          <w:szCs w:val="20"/>
        </w:rPr>
        <w:t>i reptile enumerate în anexa II a Directivei Consiliului 92/43/CEE</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4"/>
        <w:gridCol w:w="1138"/>
        <w:gridCol w:w="903"/>
        <w:gridCol w:w="1064"/>
        <w:gridCol w:w="818"/>
        <w:gridCol w:w="810"/>
        <w:gridCol w:w="682"/>
        <w:gridCol w:w="677"/>
        <w:gridCol w:w="937"/>
        <w:gridCol w:w="699"/>
        <w:gridCol w:w="1116"/>
      </w:tblGrid>
      <w:tr w:rsidR="00471E16" w:rsidRPr="00F865F7" w:rsidTr="00E47312">
        <w:trPr>
          <w:trHeight w:val="330"/>
        </w:trPr>
        <w:tc>
          <w:tcPr>
            <w:tcW w:w="654"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1188</w:t>
            </w:r>
          </w:p>
        </w:tc>
        <w:tc>
          <w:tcPr>
            <w:tcW w:w="1138"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Bombina bombina</w:t>
            </w:r>
          </w:p>
        </w:tc>
        <w:tc>
          <w:tcPr>
            <w:tcW w:w="903"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1064" w:type="dxa"/>
            <w:shd w:val="clear" w:color="auto" w:fill="auto"/>
          </w:tcPr>
          <w:p w:rsidR="00471E16" w:rsidRPr="00EB4369" w:rsidRDefault="00471E16" w:rsidP="00C8012D">
            <w:pPr>
              <w:spacing w:after="0" w:line="240" w:lineRule="auto"/>
              <w:ind w:right="-472"/>
              <w:jc w:val="both"/>
              <w:rPr>
                <w:rFonts w:ascii="Arial" w:hAnsi="Arial" w:cs="Arial"/>
                <w:sz w:val="18"/>
                <w:szCs w:val="18"/>
              </w:rPr>
            </w:pPr>
            <w:r w:rsidRPr="00EB4369">
              <w:rPr>
                <w:rFonts w:ascii="Arial" w:hAnsi="Arial" w:cs="Arial"/>
                <w:sz w:val="18"/>
                <w:szCs w:val="18"/>
              </w:rPr>
              <w:t xml:space="preserve">        P</w:t>
            </w:r>
          </w:p>
        </w:tc>
        <w:tc>
          <w:tcPr>
            <w:tcW w:w="818" w:type="dxa"/>
            <w:shd w:val="clear" w:color="auto" w:fill="auto"/>
          </w:tcPr>
          <w:p w:rsidR="00471E16" w:rsidRPr="00EB4369" w:rsidRDefault="00471E16" w:rsidP="00C8012D">
            <w:pPr>
              <w:spacing w:after="0" w:line="240" w:lineRule="auto"/>
              <w:ind w:right="-472"/>
              <w:jc w:val="both"/>
              <w:rPr>
                <w:rFonts w:ascii="Arial" w:hAnsi="Arial" w:cs="Arial"/>
                <w:sz w:val="20"/>
                <w:szCs w:val="20"/>
              </w:rPr>
            </w:pPr>
          </w:p>
        </w:tc>
        <w:tc>
          <w:tcPr>
            <w:tcW w:w="810" w:type="dxa"/>
            <w:shd w:val="clear" w:color="auto" w:fill="auto"/>
          </w:tcPr>
          <w:p w:rsidR="00471E16" w:rsidRPr="00EB4369" w:rsidRDefault="00471E16" w:rsidP="00C8012D">
            <w:pPr>
              <w:spacing w:after="0" w:line="240" w:lineRule="auto"/>
              <w:ind w:right="-472"/>
              <w:jc w:val="both"/>
              <w:rPr>
                <w:rFonts w:ascii="Arial" w:hAnsi="Arial" w:cs="Arial"/>
                <w:sz w:val="20"/>
                <w:szCs w:val="20"/>
              </w:rPr>
            </w:pPr>
          </w:p>
        </w:tc>
        <w:tc>
          <w:tcPr>
            <w:tcW w:w="682" w:type="dxa"/>
            <w:shd w:val="clear" w:color="auto" w:fill="auto"/>
          </w:tcPr>
          <w:p w:rsidR="00471E16" w:rsidRPr="00EB4369" w:rsidRDefault="00471E16" w:rsidP="00C8012D">
            <w:pPr>
              <w:spacing w:after="0" w:line="240" w:lineRule="auto"/>
              <w:ind w:right="-472"/>
              <w:jc w:val="both"/>
              <w:rPr>
                <w:rFonts w:ascii="Arial" w:hAnsi="Arial" w:cs="Arial"/>
                <w:sz w:val="20"/>
                <w:szCs w:val="20"/>
              </w:rPr>
            </w:pPr>
          </w:p>
        </w:tc>
        <w:tc>
          <w:tcPr>
            <w:tcW w:w="677" w:type="dxa"/>
            <w:shd w:val="clear" w:color="auto" w:fill="auto"/>
          </w:tcPr>
          <w:p w:rsidR="00471E16" w:rsidRPr="00EB4369" w:rsidRDefault="00471E16" w:rsidP="00C8012D">
            <w:pPr>
              <w:spacing w:after="0" w:line="240" w:lineRule="auto"/>
              <w:ind w:right="-472"/>
              <w:rPr>
                <w:sz w:val="20"/>
                <w:szCs w:val="20"/>
              </w:rPr>
            </w:pPr>
            <w:r w:rsidRPr="00EB4369">
              <w:rPr>
                <w:sz w:val="20"/>
                <w:szCs w:val="20"/>
              </w:rPr>
              <w:t xml:space="preserve">   C</w:t>
            </w:r>
          </w:p>
        </w:tc>
        <w:tc>
          <w:tcPr>
            <w:tcW w:w="937" w:type="dxa"/>
            <w:shd w:val="clear" w:color="auto" w:fill="auto"/>
          </w:tcPr>
          <w:p w:rsidR="00471E16" w:rsidRPr="00EB4369" w:rsidRDefault="00471E16" w:rsidP="00C8012D">
            <w:pPr>
              <w:spacing w:after="0" w:line="240" w:lineRule="auto"/>
              <w:ind w:right="-472"/>
              <w:rPr>
                <w:sz w:val="20"/>
                <w:szCs w:val="20"/>
              </w:rPr>
            </w:pPr>
            <w:r w:rsidRPr="00EB4369">
              <w:rPr>
                <w:sz w:val="20"/>
                <w:szCs w:val="20"/>
              </w:rPr>
              <w:t xml:space="preserve">        B</w:t>
            </w:r>
          </w:p>
        </w:tc>
        <w:tc>
          <w:tcPr>
            <w:tcW w:w="699" w:type="dxa"/>
            <w:shd w:val="clear" w:color="auto" w:fill="auto"/>
          </w:tcPr>
          <w:p w:rsidR="00471E16" w:rsidRPr="00EB4369" w:rsidRDefault="00471E16" w:rsidP="00C8012D">
            <w:pPr>
              <w:spacing w:after="0" w:line="240" w:lineRule="auto"/>
              <w:ind w:right="-472"/>
              <w:jc w:val="both"/>
              <w:rPr>
                <w:sz w:val="20"/>
                <w:szCs w:val="20"/>
              </w:rPr>
            </w:pPr>
            <w:r w:rsidRPr="00EB4369">
              <w:rPr>
                <w:sz w:val="20"/>
                <w:szCs w:val="20"/>
              </w:rPr>
              <w:t xml:space="preserve">    C</w:t>
            </w:r>
          </w:p>
        </w:tc>
        <w:tc>
          <w:tcPr>
            <w:tcW w:w="1116" w:type="dxa"/>
            <w:shd w:val="clear" w:color="auto" w:fill="auto"/>
          </w:tcPr>
          <w:p w:rsidR="00471E16" w:rsidRPr="00EB4369" w:rsidRDefault="00471E16" w:rsidP="00C8012D">
            <w:pPr>
              <w:spacing w:after="0" w:line="240" w:lineRule="auto"/>
              <w:ind w:right="-472"/>
              <w:rPr>
                <w:sz w:val="20"/>
                <w:szCs w:val="20"/>
              </w:rPr>
            </w:pPr>
            <w:r w:rsidRPr="00EB4369">
              <w:rPr>
                <w:sz w:val="20"/>
                <w:szCs w:val="20"/>
              </w:rPr>
              <w:t xml:space="preserve">      B</w:t>
            </w:r>
          </w:p>
        </w:tc>
      </w:tr>
    </w:tbl>
    <w:p w:rsidR="00471E16" w:rsidRPr="00EB4369" w:rsidRDefault="00471E16" w:rsidP="00C8012D">
      <w:pPr>
        <w:spacing w:after="0" w:line="240" w:lineRule="auto"/>
        <w:ind w:right="-472"/>
        <w:jc w:val="both"/>
        <w:rPr>
          <w:rFonts w:ascii="Arial" w:hAnsi="Arial" w:cs="Arial"/>
          <w:b/>
          <w:sz w:val="20"/>
          <w:szCs w:val="20"/>
        </w:rPr>
      </w:pPr>
      <w:r w:rsidRPr="00EB4369">
        <w:rPr>
          <w:rFonts w:ascii="Arial" w:hAnsi="Arial" w:cs="Arial"/>
          <w:b/>
          <w:sz w:val="20"/>
          <w:szCs w:val="20"/>
        </w:rPr>
        <w:t>3.2.e. Specii de peti enumerate în anexa II a Directivei Consiliului 92/43/CEE</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3"/>
        <w:gridCol w:w="1150"/>
        <w:gridCol w:w="902"/>
        <w:gridCol w:w="1062"/>
        <w:gridCol w:w="816"/>
        <w:gridCol w:w="809"/>
        <w:gridCol w:w="681"/>
        <w:gridCol w:w="676"/>
        <w:gridCol w:w="936"/>
        <w:gridCol w:w="698"/>
        <w:gridCol w:w="1115"/>
      </w:tblGrid>
      <w:tr w:rsidR="00471E16" w:rsidTr="00E47312">
        <w:trPr>
          <w:trHeight w:val="150"/>
        </w:trPr>
        <w:tc>
          <w:tcPr>
            <w:tcW w:w="653"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2511</w:t>
            </w:r>
          </w:p>
        </w:tc>
        <w:tc>
          <w:tcPr>
            <w:tcW w:w="1150"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Gobio kessleri</w:t>
            </w:r>
          </w:p>
        </w:tc>
        <w:tc>
          <w:tcPr>
            <w:tcW w:w="902" w:type="dxa"/>
            <w:vMerge w:val="restart"/>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1062" w:type="dxa"/>
            <w:shd w:val="clear" w:color="auto" w:fill="auto"/>
          </w:tcPr>
          <w:p w:rsidR="00471E16" w:rsidRPr="00EB4369" w:rsidRDefault="00471E16" w:rsidP="00C8012D">
            <w:pPr>
              <w:spacing w:after="0" w:line="240" w:lineRule="auto"/>
              <w:ind w:left="71" w:right="-472"/>
              <w:jc w:val="both"/>
              <w:rPr>
                <w:rFonts w:ascii="Arial" w:hAnsi="Arial" w:cs="Arial"/>
                <w:sz w:val="16"/>
                <w:szCs w:val="16"/>
              </w:rPr>
            </w:pPr>
            <w:r w:rsidRPr="00EB4369">
              <w:rPr>
                <w:rFonts w:ascii="Arial" w:hAnsi="Arial" w:cs="Arial"/>
                <w:sz w:val="16"/>
                <w:szCs w:val="16"/>
              </w:rPr>
              <w:t xml:space="preserve">      P</w:t>
            </w:r>
          </w:p>
        </w:tc>
        <w:tc>
          <w:tcPr>
            <w:tcW w:w="816"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809"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81"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7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tc>
        <w:tc>
          <w:tcPr>
            <w:tcW w:w="93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tc>
        <w:tc>
          <w:tcPr>
            <w:tcW w:w="698"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5"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r>
      <w:tr w:rsidR="00471E16" w:rsidTr="00E47312">
        <w:trPr>
          <w:trHeight w:val="241"/>
        </w:trPr>
        <w:tc>
          <w:tcPr>
            <w:tcW w:w="653"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1146</w:t>
            </w:r>
          </w:p>
        </w:tc>
        <w:tc>
          <w:tcPr>
            <w:tcW w:w="1150"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Sabanejewia aurata</w:t>
            </w:r>
          </w:p>
        </w:tc>
        <w:tc>
          <w:tcPr>
            <w:tcW w:w="902" w:type="dxa"/>
            <w:vMerge/>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1062"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816"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809"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81"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7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Pr>
                <w:rFonts w:ascii="Arial" w:hAnsi="Arial" w:cs="Arial"/>
                <w:sz w:val="16"/>
                <w:szCs w:val="16"/>
              </w:rPr>
              <w:t xml:space="preserve">    </w:t>
            </w:r>
            <w:r w:rsidRPr="00EB4369">
              <w:rPr>
                <w:rFonts w:ascii="Arial" w:hAnsi="Arial" w:cs="Arial"/>
                <w:sz w:val="16"/>
                <w:szCs w:val="16"/>
              </w:rPr>
              <w:t>C</w:t>
            </w:r>
          </w:p>
        </w:tc>
        <w:tc>
          <w:tcPr>
            <w:tcW w:w="93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w:t>
            </w:r>
            <w:r>
              <w:rPr>
                <w:rFonts w:ascii="Arial" w:hAnsi="Arial" w:cs="Arial"/>
                <w:sz w:val="16"/>
                <w:szCs w:val="16"/>
              </w:rPr>
              <w:t xml:space="preserve">   </w:t>
            </w:r>
            <w:r w:rsidRPr="00EB4369">
              <w:rPr>
                <w:rFonts w:ascii="Arial" w:hAnsi="Arial" w:cs="Arial"/>
                <w:sz w:val="16"/>
                <w:szCs w:val="16"/>
              </w:rPr>
              <w:t>B</w:t>
            </w:r>
          </w:p>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c>
          <w:tcPr>
            <w:tcW w:w="698"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5"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r>
      <w:tr w:rsidR="00471E16" w:rsidTr="00E47312">
        <w:trPr>
          <w:trHeight w:val="240"/>
        </w:trPr>
        <w:tc>
          <w:tcPr>
            <w:tcW w:w="653"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1130</w:t>
            </w:r>
          </w:p>
        </w:tc>
        <w:tc>
          <w:tcPr>
            <w:tcW w:w="1150"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Aspius aspius</w:t>
            </w:r>
          </w:p>
        </w:tc>
        <w:tc>
          <w:tcPr>
            <w:tcW w:w="902" w:type="dxa"/>
            <w:vMerge/>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1062"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81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809"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81"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7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Pr>
                <w:rFonts w:ascii="Arial" w:hAnsi="Arial" w:cs="Arial"/>
                <w:sz w:val="16"/>
                <w:szCs w:val="16"/>
              </w:rPr>
              <w:t xml:space="preserve">    </w:t>
            </w:r>
            <w:r w:rsidRPr="00EB4369">
              <w:rPr>
                <w:rFonts w:ascii="Arial" w:hAnsi="Arial" w:cs="Arial"/>
                <w:sz w:val="16"/>
                <w:szCs w:val="16"/>
              </w:rPr>
              <w:t>C</w:t>
            </w:r>
          </w:p>
        </w:tc>
        <w:tc>
          <w:tcPr>
            <w:tcW w:w="93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w:t>
            </w:r>
            <w:r>
              <w:rPr>
                <w:rFonts w:ascii="Arial" w:hAnsi="Arial" w:cs="Arial"/>
                <w:sz w:val="16"/>
                <w:szCs w:val="16"/>
              </w:rPr>
              <w:t xml:space="preserve">   </w:t>
            </w:r>
            <w:r w:rsidRPr="00EB4369">
              <w:rPr>
                <w:rFonts w:ascii="Arial" w:hAnsi="Arial" w:cs="Arial"/>
                <w:sz w:val="16"/>
                <w:szCs w:val="16"/>
              </w:rPr>
              <w:t>B</w:t>
            </w:r>
          </w:p>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c>
          <w:tcPr>
            <w:tcW w:w="698"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5"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r>
      <w:tr w:rsidR="00471E16" w:rsidTr="00E47312">
        <w:trPr>
          <w:trHeight w:val="225"/>
        </w:trPr>
        <w:tc>
          <w:tcPr>
            <w:tcW w:w="653" w:type="dxa"/>
            <w:tcBorders>
              <w:bottom w:val="single" w:sz="4" w:space="0" w:color="auto"/>
            </w:tcBorders>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1149</w:t>
            </w:r>
          </w:p>
        </w:tc>
        <w:tc>
          <w:tcPr>
            <w:tcW w:w="1150" w:type="dxa"/>
            <w:tcBorders>
              <w:bottom w:val="single" w:sz="4" w:space="0" w:color="auto"/>
            </w:tcBorders>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Cobitis taenia</w:t>
            </w:r>
          </w:p>
        </w:tc>
        <w:tc>
          <w:tcPr>
            <w:tcW w:w="902" w:type="dxa"/>
            <w:vMerge/>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1062"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816"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809"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81"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67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Pr>
                <w:rFonts w:ascii="Arial" w:hAnsi="Arial" w:cs="Arial"/>
                <w:sz w:val="16"/>
                <w:szCs w:val="16"/>
              </w:rPr>
              <w:t xml:space="preserve">    </w:t>
            </w:r>
            <w:r w:rsidRPr="00EB4369">
              <w:rPr>
                <w:rFonts w:ascii="Arial" w:hAnsi="Arial" w:cs="Arial"/>
                <w:sz w:val="16"/>
                <w:szCs w:val="16"/>
              </w:rPr>
              <w:t>C</w:t>
            </w:r>
          </w:p>
        </w:tc>
        <w:tc>
          <w:tcPr>
            <w:tcW w:w="93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w:t>
            </w:r>
            <w:r>
              <w:rPr>
                <w:rFonts w:ascii="Arial" w:hAnsi="Arial" w:cs="Arial"/>
                <w:sz w:val="16"/>
                <w:szCs w:val="16"/>
              </w:rPr>
              <w:t xml:space="preserve">   </w:t>
            </w:r>
            <w:r w:rsidRPr="00EB4369">
              <w:rPr>
                <w:rFonts w:ascii="Arial" w:hAnsi="Arial" w:cs="Arial"/>
                <w:sz w:val="16"/>
                <w:szCs w:val="16"/>
              </w:rPr>
              <w:t>C</w:t>
            </w:r>
          </w:p>
        </w:tc>
        <w:tc>
          <w:tcPr>
            <w:tcW w:w="698"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5"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p w:rsidR="00471E16" w:rsidRPr="00EB4369" w:rsidRDefault="00471E16" w:rsidP="00C8012D">
            <w:pPr>
              <w:spacing w:after="0" w:line="240" w:lineRule="auto"/>
              <w:ind w:right="-472"/>
              <w:jc w:val="both"/>
              <w:rPr>
                <w:rFonts w:ascii="Arial" w:hAnsi="Arial" w:cs="Arial"/>
                <w:sz w:val="16"/>
                <w:szCs w:val="16"/>
              </w:rPr>
            </w:pPr>
          </w:p>
        </w:tc>
      </w:tr>
    </w:tbl>
    <w:p w:rsidR="00471E16" w:rsidRPr="00330E68" w:rsidRDefault="00471E16" w:rsidP="00C8012D">
      <w:pPr>
        <w:spacing w:after="0" w:line="240" w:lineRule="auto"/>
        <w:ind w:right="-472"/>
        <w:jc w:val="both"/>
        <w:rPr>
          <w:rFonts w:ascii="Arial" w:hAnsi="Arial" w:cs="Arial"/>
          <w:b/>
          <w:sz w:val="20"/>
          <w:szCs w:val="20"/>
        </w:rPr>
      </w:pPr>
      <w:r w:rsidRPr="00330E68">
        <w:rPr>
          <w:rFonts w:ascii="Arial" w:hAnsi="Arial" w:cs="Arial"/>
          <w:b/>
          <w:sz w:val="20"/>
          <w:szCs w:val="20"/>
        </w:rPr>
        <w:t>4. DESCRIEREA SITULUI</w:t>
      </w:r>
    </w:p>
    <w:p w:rsidR="00471E16" w:rsidRPr="00330E68" w:rsidRDefault="00471E16" w:rsidP="00C8012D">
      <w:pPr>
        <w:spacing w:after="0" w:line="240" w:lineRule="auto"/>
        <w:ind w:right="-472"/>
        <w:jc w:val="both"/>
        <w:rPr>
          <w:rFonts w:ascii="Arial" w:hAnsi="Arial" w:cs="Arial"/>
          <w:b/>
          <w:sz w:val="20"/>
          <w:szCs w:val="20"/>
        </w:rPr>
      </w:pPr>
      <w:r w:rsidRPr="00330E68">
        <w:rPr>
          <w:rFonts w:ascii="Arial" w:hAnsi="Arial" w:cs="Arial"/>
          <w:b/>
          <w:sz w:val="20"/>
          <w:szCs w:val="20"/>
        </w:rPr>
        <w:t>4.1. Caracteristici generale ale sitului</w:t>
      </w:r>
    </w:p>
    <w:tbl>
      <w:tblPr>
        <w:tblStyle w:val="TableGrid"/>
        <w:tblW w:w="9498" w:type="dxa"/>
        <w:tblInd w:w="108" w:type="dxa"/>
        <w:tblLook w:val="04A0"/>
      </w:tblPr>
      <w:tblGrid>
        <w:gridCol w:w="1712"/>
        <w:gridCol w:w="5401"/>
        <w:gridCol w:w="2385"/>
      </w:tblGrid>
      <w:tr w:rsidR="00471E16" w:rsidTr="00E47312">
        <w:trPr>
          <w:trHeight w:val="210"/>
        </w:trPr>
        <w:tc>
          <w:tcPr>
            <w:tcW w:w="1712" w:type="dxa"/>
            <w:tcBorders>
              <w:bottom w:val="single" w:sz="4" w:space="0" w:color="auto"/>
              <w:right w:val="single" w:sz="4" w:space="0" w:color="auto"/>
            </w:tcBorders>
          </w:tcPr>
          <w:p w:rsidR="00471E16" w:rsidRDefault="00471E16" w:rsidP="00C8012D">
            <w:pPr>
              <w:ind w:right="-472"/>
              <w:jc w:val="both"/>
              <w:rPr>
                <w:rFonts w:ascii="Arial" w:hAnsi="Arial" w:cs="Arial"/>
                <w:b/>
                <w:sz w:val="20"/>
                <w:szCs w:val="20"/>
              </w:rPr>
            </w:pPr>
            <w:r w:rsidRPr="00330E68">
              <w:rPr>
                <w:rFonts w:ascii="Arial" w:hAnsi="Arial" w:cs="Arial"/>
                <w:b/>
                <w:sz w:val="20"/>
                <w:szCs w:val="20"/>
              </w:rPr>
              <w:t>Cod</w:t>
            </w:r>
          </w:p>
        </w:tc>
        <w:tc>
          <w:tcPr>
            <w:tcW w:w="5401" w:type="dxa"/>
            <w:tcBorders>
              <w:bottom w:val="single" w:sz="4" w:space="0" w:color="auto"/>
              <w:right w:val="single" w:sz="4" w:space="0" w:color="auto"/>
            </w:tcBorders>
          </w:tcPr>
          <w:p w:rsidR="00471E16" w:rsidRDefault="00471E16" w:rsidP="00C8012D">
            <w:pPr>
              <w:ind w:left="1272" w:right="-472"/>
              <w:jc w:val="both"/>
              <w:rPr>
                <w:rFonts w:ascii="Arial" w:hAnsi="Arial" w:cs="Arial"/>
                <w:b/>
                <w:sz w:val="20"/>
                <w:szCs w:val="20"/>
              </w:rPr>
            </w:pPr>
            <w:r w:rsidRPr="00330E68">
              <w:rPr>
                <w:rFonts w:ascii="Arial" w:hAnsi="Arial" w:cs="Arial"/>
                <w:b/>
                <w:sz w:val="20"/>
                <w:szCs w:val="20"/>
              </w:rPr>
              <w:t>Clase de habitate</w:t>
            </w:r>
          </w:p>
        </w:tc>
        <w:tc>
          <w:tcPr>
            <w:tcW w:w="2385" w:type="dxa"/>
            <w:tcBorders>
              <w:left w:val="single" w:sz="4" w:space="0" w:color="auto"/>
              <w:bottom w:val="single" w:sz="4" w:space="0" w:color="auto"/>
            </w:tcBorders>
          </w:tcPr>
          <w:p w:rsidR="00471E16" w:rsidRDefault="00471E16" w:rsidP="00C8012D">
            <w:pPr>
              <w:ind w:left="117" w:right="-472"/>
              <w:jc w:val="both"/>
              <w:rPr>
                <w:rFonts w:ascii="Arial" w:hAnsi="Arial" w:cs="Arial"/>
                <w:b/>
                <w:sz w:val="20"/>
                <w:szCs w:val="20"/>
              </w:rPr>
            </w:pPr>
            <w:r>
              <w:rPr>
                <w:rFonts w:ascii="Arial" w:hAnsi="Arial" w:cs="Arial"/>
                <w:b/>
                <w:sz w:val="20"/>
                <w:szCs w:val="20"/>
              </w:rPr>
              <w:t>Acoperire%</w:t>
            </w:r>
          </w:p>
        </w:tc>
      </w:tr>
      <w:tr w:rsidR="00471E16" w:rsidTr="00E47312">
        <w:trPr>
          <w:trHeight w:val="225"/>
        </w:trPr>
        <w:tc>
          <w:tcPr>
            <w:tcW w:w="1712" w:type="dxa"/>
            <w:tcBorders>
              <w:top w:val="single" w:sz="4" w:space="0" w:color="auto"/>
              <w:bottom w:val="single" w:sz="4" w:space="0" w:color="auto"/>
              <w:right w:val="single" w:sz="4" w:space="0" w:color="auto"/>
            </w:tcBorders>
          </w:tcPr>
          <w:p w:rsidR="00471E16" w:rsidRPr="00E125FE" w:rsidRDefault="00471E16" w:rsidP="00C8012D">
            <w:pPr>
              <w:ind w:right="-472"/>
              <w:jc w:val="both"/>
              <w:rPr>
                <w:rFonts w:ascii="Arial" w:hAnsi="Arial" w:cs="Arial"/>
                <w:sz w:val="20"/>
                <w:szCs w:val="20"/>
              </w:rPr>
            </w:pPr>
            <w:r w:rsidRPr="00330E68">
              <w:rPr>
                <w:rFonts w:ascii="Arial" w:hAnsi="Arial" w:cs="Arial"/>
                <w:sz w:val="20"/>
                <w:szCs w:val="20"/>
              </w:rPr>
              <w:t>N04</w:t>
            </w:r>
          </w:p>
        </w:tc>
        <w:tc>
          <w:tcPr>
            <w:tcW w:w="5401" w:type="dxa"/>
            <w:tcBorders>
              <w:top w:val="single" w:sz="4" w:space="0" w:color="auto"/>
              <w:bottom w:val="single" w:sz="4" w:space="0" w:color="auto"/>
              <w:right w:val="single" w:sz="4" w:space="0" w:color="auto"/>
            </w:tcBorders>
          </w:tcPr>
          <w:p w:rsidR="00471E16" w:rsidRPr="00E125FE" w:rsidRDefault="00471E16" w:rsidP="00C8012D">
            <w:pPr>
              <w:ind w:left="1542" w:right="-472"/>
              <w:jc w:val="both"/>
              <w:rPr>
                <w:rFonts w:ascii="Arial" w:hAnsi="Arial" w:cs="Arial"/>
                <w:sz w:val="20"/>
                <w:szCs w:val="20"/>
              </w:rPr>
            </w:pPr>
            <w:r w:rsidRPr="00330E68">
              <w:rPr>
                <w:rFonts w:ascii="Arial" w:hAnsi="Arial" w:cs="Arial"/>
                <w:sz w:val="20"/>
                <w:szCs w:val="20"/>
              </w:rPr>
              <w:t xml:space="preserve">Plaje de nisip </w:t>
            </w:r>
          </w:p>
        </w:tc>
        <w:tc>
          <w:tcPr>
            <w:tcW w:w="2385" w:type="dxa"/>
            <w:tcBorders>
              <w:top w:val="single" w:sz="4" w:space="0" w:color="auto"/>
              <w:left w:val="single" w:sz="4" w:space="0" w:color="auto"/>
              <w:bottom w:val="single" w:sz="4" w:space="0" w:color="auto"/>
            </w:tcBorders>
          </w:tcPr>
          <w:p w:rsidR="00471E16" w:rsidRPr="00E125FE" w:rsidRDefault="00471E16" w:rsidP="00C8012D">
            <w:pPr>
              <w:ind w:left="453" w:right="-472"/>
              <w:jc w:val="both"/>
              <w:rPr>
                <w:rFonts w:ascii="Arial" w:hAnsi="Arial" w:cs="Arial"/>
                <w:sz w:val="20"/>
                <w:szCs w:val="20"/>
              </w:rPr>
            </w:pPr>
            <w:r>
              <w:rPr>
                <w:rFonts w:ascii="Arial" w:hAnsi="Arial" w:cs="Arial"/>
                <w:sz w:val="20"/>
                <w:szCs w:val="20"/>
              </w:rPr>
              <w:t>4,08</w:t>
            </w:r>
          </w:p>
        </w:tc>
      </w:tr>
      <w:tr w:rsidR="00471E16" w:rsidTr="00E47312">
        <w:trPr>
          <w:trHeight w:val="225"/>
        </w:trPr>
        <w:tc>
          <w:tcPr>
            <w:tcW w:w="1712" w:type="dxa"/>
            <w:tcBorders>
              <w:top w:val="single" w:sz="4" w:space="0" w:color="auto"/>
              <w:bottom w:val="single" w:sz="4" w:space="0" w:color="auto"/>
              <w:right w:val="single" w:sz="4" w:space="0" w:color="auto"/>
            </w:tcBorders>
          </w:tcPr>
          <w:p w:rsidR="00471E16" w:rsidRPr="00330E68" w:rsidRDefault="00471E16" w:rsidP="00C8012D">
            <w:pPr>
              <w:ind w:right="-472"/>
              <w:jc w:val="both"/>
              <w:rPr>
                <w:rFonts w:ascii="Arial" w:hAnsi="Arial" w:cs="Arial"/>
                <w:sz w:val="20"/>
                <w:szCs w:val="20"/>
              </w:rPr>
            </w:pPr>
            <w:r w:rsidRPr="00330E68">
              <w:rPr>
                <w:rFonts w:ascii="Arial" w:hAnsi="Arial" w:cs="Arial"/>
                <w:sz w:val="20"/>
                <w:szCs w:val="20"/>
              </w:rPr>
              <w:t>N06</w:t>
            </w:r>
          </w:p>
        </w:tc>
        <w:tc>
          <w:tcPr>
            <w:tcW w:w="5401" w:type="dxa"/>
            <w:tcBorders>
              <w:top w:val="single" w:sz="4" w:space="0" w:color="auto"/>
              <w:bottom w:val="single" w:sz="4" w:space="0" w:color="auto"/>
              <w:right w:val="single" w:sz="4" w:space="0" w:color="auto"/>
            </w:tcBorders>
          </w:tcPr>
          <w:p w:rsidR="00471E16" w:rsidRPr="00330E68" w:rsidRDefault="00471E16" w:rsidP="00C8012D">
            <w:pPr>
              <w:ind w:left="1542" w:right="-472"/>
              <w:jc w:val="both"/>
              <w:rPr>
                <w:rFonts w:ascii="Arial" w:hAnsi="Arial" w:cs="Arial"/>
                <w:sz w:val="20"/>
                <w:szCs w:val="20"/>
              </w:rPr>
            </w:pPr>
            <w:r w:rsidRPr="00330E68">
              <w:rPr>
                <w:rFonts w:ascii="Arial" w:hAnsi="Arial" w:cs="Arial"/>
                <w:sz w:val="20"/>
                <w:szCs w:val="20"/>
              </w:rPr>
              <w:t xml:space="preserve">Râuri, lacuri </w:t>
            </w:r>
          </w:p>
        </w:tc>
        <w:tc>
          <w:tcPr>
            <w:tcW w:w="2385" w:type="dxa"/>
            <w:tcBorders>
              <w:top w:val="single" w:sz="4" w:space="0" w:color="auto"/>
              <w:left w:val="single" w:sz="4" w:space="0" w:color="auto"/>
              <w:bottom w:val="single" w:sz="4" w:space="0" w:color="auto"/>
            </w:tcBorders>
          </w:tcPr>
          <w:p w:rsidR="00471E16" w:rsidRPr="00330E68" w:rsidRDefault="00471E16" w:rsidP="00C8012D">
            <w:pPr>
              <w:ind w:left="453" w:right="-472"/>
              <w:jc w:val="both"/>
              <w:rPr>
                <w:rFonts w:ascii="Arial" w:hAnsi="Arial" w:cs="Arial"/>
                <w:sz w:val="20"/>
                <w:szCs w:val="20"/>
              </w:rPr>
            </w:pPr>
            <w:r>
              <w:rPr>
                <w:rFonts w:ascii="Arial" w:hAnsi="Arial" w:cs="Arial"/>
                <w:sz w:val="20"/>
                <w:szCs w:val="20"/>
              </w:rPr>
              <w:t>24,98</w:t>
            </w:r>
          </w:p>
        </w:tc>
      </w:tr>
      <w:tr w:rsidR="00471E16" w:rsidTr="00E47312">
        <w:trPr>
          <w:trHeight w:val="210"/>
        </w:trPr>
        <w:tc>
          <w:tcPr>
            <w:tcW w:w="1712" w:type="dxa"/>
            <w:tcBorders>
              <w:top w:val="single" w:sz="4" w:space="0" w:color="auto"/>
              <w:bottom w:val="single" w:sz="4" w:space="0" w:color="auto"/>
              <w:right w:val="single" w:sz="4" w:space="0" w:color="auto"/>
            </w:tcBorders>
          </w:tcPr>
          <w:p w:rsidR="00471E16" w:rsidRPr="00330E68" w:rsidRDefault="00471E16" w:rsidP="00C8012D">
            <w:pPr>
              <w:ind w:right="-472"/>
              <w:jc w:val="both"/>
              <w:rPr>
                <w:rFonts w:ascii="Arial" w:hAnsi="Arial" w:cs="Arial"/>
                <w:sz w:val="20"/>
                <w:szCs w:val="20"/>
              </w:rPr>
            </w:pPr>
            <w:r w:rsidRPr="00330E68">
              <w:rPr>
                <w:rFonts w:ascii="Arial" w:hAnsi="Arial" w:cs="Arial"/>
                <w:sz w:val="20"/>
                <w:szCs w:val="20"/>
              </w:rPr>
              <w:t>N07</w:t>
            </w:r>
          </w:p>
        </w:tc>
        <w:tc>
          <w:tcPr>
            <w:tcW w:w="5401" w:type="dxa"/>
            <w:tcBorders>
              <w:top w:val="single" w:sz="4" w:space="0" w:color="auto"/>
              <w:bottom w:val="single" w:sz="4" w:space="0" w:color="auto"/>
              <w:right w:val="single" w:sz="4" w:space="0" w:color="auto"/>
            </w:tcBorders>
          </w:tcPr>
          <w:p w:rsidR="00471E16" w:rsidRPr="00330E68" w:rsidRDefault="00471E16" w:rsidP="00C8012D">
            <w:pPr>
              <w:ind w:left="1542" w:right="-472"/>
              <w:jc w:val="both"/>
              <w:rPr>
                <w:rFonts w:ascii="Arial" w:hAnsi="Arial" w:cs="Arial"/>
                <w:sz w:val="20"/>
                <w:szCs w:val="20"/>
              </w:rPr>
            </w:pPr>
            <w:r>
              <w:rPr>
                <w:rFonts w:ascii="Arial" w:hAnsi="Arial" w:cs="Arial"/>
                <w:sz w:val="20"/>
                <w:szCs w:val="20"/>
              </w:rPr>
              <w:t>Mlas</w:t>
            </w:r>
            <w:r w:rsidRPr="00330E68">
              <w:rPr>
                <w:rFonts w:ascii="Arial" w:hAnsi="Arial" w:cs="Arial"/>
                <w:sz w:val="20"/>
                <w:szCs w:val="20"/>
              </w:rPr>
              <w:t xml:space="preserve">tini, turbrii </w:t>
            </w:r>
          </w:p>
        </w:tc>
        <w:tc>
          <w:tcPr>
            <w:tcW w:w="2385" w:type="dxa"/>
            <w:tcBorders>
              <w:top w:val="single" w:sz="4" w:space="0" w:color="auto"/>
              <w:left w:val="single" w:sz="4" w:space="0" w:color="auto"/>
              <w:bottom w:val="single" w:sz="4" w:space="0" w:color="auto"/>
            </w:tcBorders>
          </w:tcPr>
          <w:p w:rsidR="00471E16" w:rsidRPr="00330E68" w:rsidRDefault="00471E16" w:rsidP="00C8012D">
            <w:pPr>
              <w:ind w:left="453" w:right="-472"/>
              <w:jc w:val="both"/>
              <w:rPr>
                <w:rFonts w:ascii="Arial" w:hAnsi="Arial" w:cs="Arial"/>
                <w:sz w:val="20"/>
                <w:szCs w:val="20"/>
              </w:rPr>
            </w:pPr>
            <w:r>
              <w:rPr>
                <w:rFonts w:ascii="Arial" w:hAnsi="Arial" w:cs="Arial"/>
                <w:sz w:val="20"/>
                <w:szCs w:val="20"/>
              </w:rPr>
              <w:t>10,26</w:t>
            </w:r>
          </w:p>
        </w:tc>
      </w:tr>
      <w:tr w:rsidR="00471E16" w:rsidTr="00E47312">
        <w:trPr>
          <w:trHeight w:val="230"/>
        </w:trPr>
        <w:tc>
          <w:tcPr>
            <w:tcW w:w="1712" w:type="dxa"/>
            <w:tcBorders>
              <w:top w:val="single" w:sz="4" w:space="0" w:color="auto"/>
              <w:bottom w:val="single" w:sz="4" w:space="0" w:color="auto"/>
              <w:right w:val="single" w:sz="4" w:space="0" w:color="auto"/>
            </w:tcBorders>
          </w:tcPr>
          <w:p w:rsidR="00471E16" w:rsidRPr="00330E68" w:rsidRDefault="00471E16" w:rsidP="00C8012D">
            <w:pPr>
              <w:ind w:right="-472"/>
              <w:jc w:val="both"/>
              <w:rPr>
                <w:rFonts w:ascii="Arial" w:hAnsi="Arial" w:cs="Arial"/>
                <w:sz w:val="20"/>
                <w:szCs w:val="20"/>
              </w:rPr>
            </w:pPr>
            <w:r w:rsidRPr="00330E68">
              <w:rPr>
                <w:rFonts w:ascii="Arial" w:hAnsi="Arial" w:cs="Arial"/>
                <w:sz w:val="20"/>
                <w:szCs w:val="20"/>
              </w:rPr>
              <w:t>N12</w:t>
            </w:r>
          </w:p>
        </w:tc>
        <w:tc>
          <w:tcPr>
            <w:tcW w:w="5401" w:type="dxa"/>
            <w:tcBorders>
              <w:top w:val="single" w:sz="4" w:space="0" w:color="auto"/>
              <w:bottom w:val="single" w:sz="4" w:space="0" w:color="auto"/>
              <w:right w:val="single" w:sz="4" w:space="0" w:color="auto"/>
            </w:tcBorders>
          </w:tcPr>
          <w:p w:rsidR="00471E16" w:rsidRPr="00330E68" w:rsidRDefault="00471E16" w:rsidP="00C8012D">
            <w:pPr>
              <w:ind w:left="1542" w:right="-472"/>
              <w:jc w:val="both"/>
              <w:rPr>
                <w:rFonts w:ascii="Arial" w:hAnsi="Arial" w:cs="Arial"/>
                <w:sz w:val="20"/>
                <w:szCs w:val="20"/>
              </w:rPr>
            </w:pPr>
            <w:r w:rsidRPr="00330E68">
              <w:rPr>
                <w:rFonts w:ascii="Arial" w:hAnsi="Arial" w:cs="Arial"/>
                <w:sz w:val="20"/>
                <w:szCs w:val="20"/>
              </w:rPr>
              <w:t xml:space="preserve">Culturi (teren arabil) </w:t>
            </w:r>
          </w:p>
        </w:tc>
        <w:tc>
          <w:tcPr>
            <w:tcW w:w="2385" w:type="dxa"/>
            <w:tcBorders>
              <w:top w:val="single" w:sz="4" w:space="0" w:color="auto"/>
              <w:left w:val="single" w:sz="4" w:space="0" w:color="auto"/>
              <w:bottom w:val="single" w:sz="4" w:space="0" w:color="auto"/>
            </w:tcBorders>
          </w:tcPr>
          <w:p w:rsidR="00471E16" w:rsidRPr="00330E68" w:rsidRDefault="00471E16" w:rsidP="00C8012D">
            <w:pPr>
              <w:ind w:left="453" w:right="-472"/>
              <w:jc w:val="both"/>
              <w:rPr>
                <w:rFonts w:ascii="Arial" w:hAnsi="Arial" w:cs="Arial"/>
                <w:sz w:val="20"/>
                <w:szCs w:val="20"/>
              </w:rPr>
            </w:pPr>
            <w:r>
              <w:rPr>
                <w:rFonts w:ascii="Arial" w:hAnsi="Arial" w:cs="Arial"/>
                <w:sz w:val="20"/>
                <w:szCs w:val="20"/>
              </w:rPr>
              <w:t>4,94</w:t>
            </w:r>
          </w:p>
        </w:tc>
      </w:tr>
      <w:tr w:rsidR="00471E16" w:rsidTr="00E47312">
        <w:trPr>
          <w:trHeight w:val="220"/>
        </w:trPr>
        <w:tc>
          <w:tcPr>
            <w:tcW w:w="1712" w:type="dxa"/>
            <w:tcBorders>
              <w:top w:val="single" w:sz="4" w:space="0" w:color="auto"/>
              <w:bottom w:val="single" w:sz="4" w:space="0" w:color="auto"/>
              <w:right w:val="single" w:sz="4" w:space="0" w:color="auto"/>
            </w:tcBorders>
          </w:tcPr>
          <w:p w:rsidR="00471E16" w:rsidRPr="00330E68" w:rsidRDefault="00471E16" w:rsidP="00C8012D">
            <w:pPr>
              <w:ind w:right="-472"/>
              <w:jc w:val="both"/>
              <w:rPr>
                <w:rFonts w:ascii="Arial" w:hAnsi="Arial" w:cs="Arial"/>
                <w:sz w:val="20"/>
                <w:szCs w:val="20"/>
              </w:rPr>
            </w:pPr>
            <w:r w:rsidRPr="00330E68">
              <w:rPr>
                <w:rFonts w:ascii="Arial" w:hAnsi="Arial" w:cs="Arial"/>
                <w:sz w:val="20"/>
                <w:szCs w:val="20"/>
              </w:rPr>
              <w:t>N14</w:t>
            </w:r>
          </w:p>
        </w:tc>
        <w:tc>
          <w:tcPr>
            <w:tcW w:w="5401" w:type="dxa"/>
            <w:tcBorders>
              <w:top w:val="single" w:sz="4" w:space="0" w:color="auto"/>
              <w:bottom w:val="single" w:sz="4" w:space="0" w:color="auto"/>
              <w:right w:val="single" w:sz="4" w:space="0" w:color="auto"/>
            </w:tcBorders>
          </w:tcPr>
          <w:p w:rsidR="00471E16" w:rsidRPr="00330E68" w:rsidRDefault="00471E16" w:rsidP="00C8012D">
            <w:pPr>
              <w:ind w:left="1542" w:right="-472"/>
              <w:jc w:val="both"/>
              <w:rPr>
                <w:rFonts w:ascii="Arial" w:hAnsi="Arial" w:cs="Arial"/>
                <w:sz w:val="20"/>
                <w:szCs w:val="20"/>
              </w:rPr>
            </w:pPr>
            <w:r>
              <w:rPr>
                <w:rFonts w:ascii="Arial" w:hAnsi="Arial" w:cs="Arial"/>
                <w:sz w:val="20"/>
                <w:szCs w:val="20"/>
              </w:rPr>
              <w:t>Pas</w:t>
            </w:r>
            <w:r w:rsidRPr="00330E68">
              <w:rPr>
                <w:rFonts w:ascii="Arial" w:hAnsi="Arial" w:cs="Arial"/>
                <w:sz w:val="20"/>
                <w:szCs w:val="20"/>
              </w:rPr>
              <w:t xml:space="preserve">uni </w:t>
            </w:r>
          </w:p>
        </w:tc>
        <w:tc>
          <w:tcPr>
            <w:tcW w:w="2385" w:type="dxa"/>
            <w:tcBorders>
              <w:top w:val="single" w:sz="4" w:space="0" w:color="auto"/>
              <w:left w:val="single" w:sz="4" w:space="0" w:color="auto"/>
              <w:bottom w:val="single" w:sz="4" w:space="0" w:color="auto"/>
            </w:tcBorders>
          </w:tcPr>
          <w:p w:rsidR="00471E16" w:rsidRPr="00330E68" w:rsidRDefault="00471E16" w:rsidP="00C8012D">
            <w:pPr>
              <w:ind w:left="453" w:right="-472"/>
              <w:jc w:val="both"/>
              <w:rPr>
                <w:rFonts w:ascii="Arial" w:hAnsi="Arial" w:cs="Arial"/>
                <w:sz w:val="20"/>
                <w:szCs w:val="20"/>
              </w:rPr>
            </w:pPr>
            <w:r>
              <w:rPr>
                <w:rFonts w:ascii="Arial" w:hAnsi="Arial" w:cs="Arial"/>
                <w:sz w:val="20"/>
                <w:szCs w:val="20"/>
              </w:rPr>
              <w:t>5,60</w:t>
            </w:r>
          </w:p>
        </w:tc>
      </w:tr>
      <w:tr w:rsidR="00471E16" w:rsidTr="00E47312">
        <w:trPr>
          <w:trHeight w:val="225"/>
        </w:trPr>
        <w:tc>
          <w:tcPr>
            <w:tcW w:w="1712" w:type="dxa"/>
            <w:tcBorders>
              <w:top w:val="single" w:sz="4" w:space="0" w:color="auto"/>
              <w:bottom w:val="single" w:sz="4" w:space="0" w:color="auto"/>
              <w:right w:val="single" w:sz="4" w:space="0" w:color="auto"/>
            </w:tcBorders>
          </w:tcPr>
          <w:p w:rsidR="00471E16" w:rsidRPr="00330E68" w:rsidRDefault="00471E16" w:rsidP="00C8012D">
            <w:pPr>
              <w:ind w:right="-472"/>
              <w:jc w:val="both"/>
              <w:rPr>
                <w:rFonts w:ascii="Arial" w:hAnsi="Arial" w:cs="Arial"/>
                <w:sz w:val="20"/>
                <w:szCs w:val="20"/>
              </w:rPr>
            </w:pPr>
            <w:r>
              <w:rPr>
                <w:rFonts w:ascii="Arial" w:hAnsi="Arial" w:cs="Arial"/>
                <w:sz w:val="20"/>
                <w:szCs w:val="20"/>
              </w:rPr>
              <w:t>N15</w:t>
            </w:r>
          </w:p>
        </w:tc>
        <w:tc>
          <w:tcPr>
            <w:tcW w:w="5401" w:type="dxa"/>
            <w:tcBorders>
              <w:top w:val="single" w:sz="4" w:space="0" w:color="auto"/>
              <w:bottom w:val="single" w:sz="4" w:space="0" w:color="auto"/>
              <w:right w:val="single" w:sz="4" w:space="0" w:color="auto"/>
            </w:tcBorders>
          </w:tcPr>
          <w:p w:rsidR="00471E16" w:rsidRPr="00330E68" w:rsidRDefault="00471E16" w:rsidP="00C8012D">
            <w:pPr>
              <w:ind w:left="1542" w:right="-472"/>
              <w:jc w:val="both"/>
              <w:rPr>
                <w:rFonts w:ascii="Arial" w:hAnsi="Arial" w:cs="Arial"/>
                <w:sz w:val="20"/>
                <w:szCs w:val="20"/>
              </w:rPr>
            </w:pPr>
            <w:r>
              <w:rPr>
                <w:rFonts w:ascii="Arial" w:hAnsi="Arial" w:cs="Arial"/>
                <w:sz w:val="20"/>
                <w:szCs w:val="20"/>
              </w:rPr>
              <w:t>Alte terenuri arabile</w:t>
            </w:r>
          </w:p>
        </w:tc>
        <w:tc>
          <w:tcPr>
            <w:tcW w:w="2385" w:type="dxa"/>
            <w:tcBorders>
              <w:top w:val="single" w:sz="4" w:space="0" w:color="auto"/>
              <w:left w:val="single" w:sz="4" w:space="0" w:color="auto"/>
              <w:bottom w:val="single" w:sz="4" w:space="0" w:color="auto"/>
            </w:tcBorders>
          </w:tcPr>
          <w:p w:rsidR="00471E16" w:rsidRPr="00330E68" w:rsidRDefault="00471E16" w:rsidP="00C8012D">
            <w:pPr>
              <w:ind w:left="453" w:right="-472"/>
              <w:jc w:val="both"/>
              <w:rPr>
                <w:rFonts w:ascii="Arial" w:hAnsi="Arial" w:cs="Arial"/>
                <w:sz w:val="20"/>
                <w:szCs w:val="20"/>
              </w:rPr>
            </w:pPr>
            <w:r>
              <w:rPr>
                <w:rFonts w:ascii="Arial" w:hAnsi="Arial" w:cs="Arial"/>
                <w:sz w:val="20"/>
                <w:szCs w:val="20"/>
              </w:rPr>
              <w:t>2,61</w:t>
            </w:r>
          </w:p>
        </w:tc>
      </w:tr>
      <w:tr w:rsidR="00471E16" w:rsidTr="00E47312">
        <w:trPr>
          <w:trHeight w:val="255"/>
        </w:trPr>
        <w:tc>
          <w:tcPr>
            <w:tcW w:w="1712" w:type="dxa"/>
            <w:tcBorders>
              <w:top w:val="single" w:sz="4" w:space="0" w:color="auto"/>
              <w:bottom w:val="single" w:sz="4" w:space="0" w:color="auto"/>
              <w:right w:val="single" w:sz="4" w:space="0" w:color="auto"/>
            </w:tcBorders>
          </w:tcPr>
          <w:p w:rsidR="00471E16" w:rsidRPr="00330E68" w:rsidRDefault="00471E16" w:rsidP="00C8012D">
            <w:pPr>
              <w:ind w:right="-472"/>
              <w:jc w:val="both"/>
              <w:rPr>
                <w:rFonts w:ascii="Arial" w:hAnsi="Arial" w:cs="Arial"/>
                <w:sz w:val="20"/>
                <w:szCs w:val="20"/>
              </w:rPr>
            </w:pPr>
            <w:r w:rsidRPr="00330E68">
              <w:rPr>
                <w:rFonts w:ascii="Arial" w:hAnsi="Arial" w:cs="Arial"/>
                <w:sz w:val="20"/>
                <w:szCs w:val="20"/>
              </w:rPr>
              <w:t>N16</w:t>
            </w:r>
          </w:p>
        </w:tc>
        <w:tc>
          <w:tcPr>
            <w:tcW w:w="5401" w:type="dxa"/>
            <w:tcBorders>
              <w:top w:val="single" w:sz="4" w:space="0" w:color="auto"/>
              <w:bottom w:val="single" w:sz="4" w:space="0" w:color="auto"/>
              <w:right w:val="single" w:sz="4" w:space="0" w:color="auto"/>
            </w:tcBorders>
          </w:tcPr>
          <w:p w:rsidR="00471E16" w:rsidRPr="00330E68" w:rsidRDefault="00471E16" w:rsidP="00C8012D">
            <w:pPr>
              <w:ind w:left="1542" w:right="-472"/>
              <w:jc w:val="both"/>
              <w:rPr>
                <w:rFonts w:ascii="Arial" w:hAnsi="Arial" w:cs="Arial"/>
                <w:sz w:val="20"/>
                <w:szCs w:val="20"/>
              </w:rPr>
            </w:pPr>
            <w:r w:rsidRPr="00330E68">
              <w:rPr>
                <w:rFonts w:ascii="Arial" w:hAnsi="Arial" w:cs="Arial"/>
                <w:sz w:val="20"/>
                <w:szCs w:val="20"/>
              </w:rPr>
              <w:t>P</w:t>
            </w:r>
            <w:r>
              <w:rPr>
                <w:rFonts w:ascii="Arial" w:hAnsi="Arial" w:cs="Arial"/>
                <w:sz w:val="20"/>
                <w:szCs w:val="20"/>
              </w:rPr>
              <w:t>a</w:t>
            </w:r>
            <w:r w:rsidRPr="00330E68">
              <w:rPr>
                <w:rFonts w:ascii="Arial" w:hAnsi="Arial" w:cs="Arial"/>
                <w:sz w:val="20"/>
                <w:szCs w:val="20"/>
              </w:rPr>
              <w:t>duri de foioase</w:t>
            </w:r>
          </w:p>
        </w:tc>
        <w:tc>
          <w:tcPr>
            <w:tcW w:w="2385" w:type="dxa"/>
            <w:tcBorders>
              <w:top w:val="single" w:sz="4" w:space="0" w:color="auto"/>
              <w:left w:val="single" w:sz="4" w:space="0" w:color="auto"/>
              <w:bottom w:val="single" w:sz="4" w:space="0" w:color="auto"/>
            </w:tcBorders>
          </w:tcPr>
          <w:p w:rsidR="00471E16" w:rsidRPr="00330E68" w:rsidRDefault="00471E16" w:rsidP="00C8012D">
            <w:pPr>
              <w:ind w:left="453" w:right="-472"/>
              <w:jc w:val="both"/>
              <w:rPr>
                <w:rFonts w:ascii="Arial" w:hAnsi="Arial" w:cs="Arial"/>
                <w:sz w:val="20"/>
                <w:szCs w:val="20"/>
              </w:rPr>
            </w:pPr>
            <w:r>
              <w:rPr>
                <w:rFonts w:ascii="Arial" w:hAnsi="Arial" w:cs="Arial"/>
                <w:sz w:val="20"/>
                <w:szCs w:val="20"/>
              </w:rPr>
              <w:t>43,54</w:t>
            </w:r>
          </w:p>
        </w:tc>
      </w:tr>
      <w:tr w:rsidR="00471E16" w:rsidTr="00E47312">
        <w:trPr>
          <w:trHeight w:val="210"/>
        </w:trPr>
        <w:tc>
          <w:tcPr>
            <w:tcW w:w="1712" w:type="dxa"/>
            <w:tcBorders>
              <w:top w:val="single" w:sz="4" w:space="0" w:color="auto"/>
              <w:bottom w:val="single" w:sz="4" w:space="0" w:color="auto"/>
              <w:right w:val="single" w:sz="4" w:space="0" w:color="auto"/>
            </w:tcBorders>
          </w:tcPr>
          <w:p w:rsidR="00471E16" w:rsidRPr="00330E68" w:rsidRDefault="00471E16" w:rsidP="00C8012D">
            <w:pPr>
              <w:ind w:right="-472"/>
              <w:jc w:val="both"/>
              <w:rPr>
                <w:rFonts w:ascii="Arial" w:hAnsi="Arial" w:cs="Arial"/>
                <w:sz w:val="20"/>
                <w:szCs w:val="20"/>
              </w:rPr>
            </w:pPr>
            <w:r>
              <w:rPr>
                <w:rFonts w:ascii="Arial" w:hAnsi="Arial" w:cs="Arial"/>
                <w:sz w:val="20"/>
                <w:szCs w:val="20"/>
              </w:rPr>
              <w:t>M23</w:t>
            </w:r>
          </w:p>
        </w:tc>
        <w:tc>
          <w:tcPr>
            <w:tcW w:w="5401" w:type="dxa"/>
            <w:tcBorders>
              <w:top w:val="single" w:sz="4" w:space="0" w:color="auto"/>
              <w:bottom w:val="single" w:sz="4" w:space="0" w:color="auto"/>
              <w:right w:val="single" w:sz="4" w:space="0" w:color="auto"/>
            </w:tcBorders>
          </w:tcPr>
          <w:p w:rsidR="00471E16" w:rsidRPr="00330E68" w:rsidRDefault="00471E16" w:rsidP="00C8012D">
            <w:pPr>
              <w:ind w:left="1572" w:right="-472"/>
              <w:jc w:val="both"/>
              <w:rPr>
                <w:rFonts w:ascii="Arial" w:hAnsi="Arial" w:cs="Arial"/>
                <w:sz w:val="20"/>
                <w:szCs w:val="20"/>
              </w:rPr>
            </w:pPr>
            <w:r>
              <w:rPr>
                <w:rFonts w:ascii="Arial" w:hAnsi="Arial" w:cs="Arial"/>
                <w:sz w:val="20"/>
                <w:szCs w:val="20"/>
              </w:rPr>
              <w:t>Alte terenuri artificiale(localități, mine)</w:t>
            </w:r>
          </w:p>
        </w:tc>
        <w:tc>
          <w:tcPr>
            <w:tcW w:w="2385" w:type="dxa"/>
            <w:tcBorders>
              <w:top w:val="single" w:sz="4" w:space="0" w:color="auto"/>
              <w:left w:val="single" w:sz="4" w:space="0" w:color="auto"/>
              <w:bottom w:val="single" w:sz="4" w:space="0" w:color="auto"/>
            </w:tcBorders>
          </w:tcPr>
          <w:p w:rsidR="00471E16" w:rsidRPr="00330E68" w:rsidRDefault="00471E16" w:rsidP="00C8012D">
            <w:pPr>
              <w:ind w:left="453" w:right="-472"/>
              <w:jc w:val="both"/>
              <w:rPr>
                <w:rFonts w:ascii="Arial" w:hAnsi="Arial" w:cs="Arial"/>
                <w:sz w:val="20"/>
                <w:szCs w:val="20"/>
              </w:rPr>
            </w:pPr>
            <w:r>
              <w:rPr>
                <w:rFonts w:ascii="Arial" w:hAnsi="Arial" w:cs="Arial"/>
                <w:sz w:val="20"/>
                <w:szCs w:val="20"/>
              </w:rPr>
              <w:t>1,72</w:t>
            </w:r>
          </w:p>
        </w:tc>
      </w:tr>
      <w:tr w:rsidR="00471E16" w:rsidTr="00E47312">
        <w:trPr>
          <w:trHeight w:val="210"/>
        </w:trPr>
        <w:tc>
          <w:tcPr>
            <w:tcW w:w="1712" w:type="dxa"/>
            <w:tcBorders>
              <w:top w:val="single" w:sz="4" w:space="0" w:color="auto"/>
              <w:right w:val="single" w:sz="4" w:space="0" w:color="auto"/>
            </w:tcBorders>
          </w:tcPr>
          <w:p w:rsidR="00471E16" w:rsidRPr="00330E68" w:rsidRDefault="00471E16" w:rsidP="00C8012D">
            <w:pPr>
              <w:ind w:right="-472"/>
              <w:jc w:val="both"/>
              <w:rPr>
                <w:rFonts w:ascii="Arial" w:hAnsi="Arial" w:cs="Arial"/>
                <w:sz w:val="20"/>
                <w:szCs w:val="20"/>
              </w:rPr>
            </w:pPr>
            <w:r w:rsidRPr="00330E68">
              <w:rPr>
                <w:rFonts w:ascii="Arial" w:hAnsi="Arial" w:cs="Arial"/>
                <w:sz w:val="20"/>
                <w:szCs w:val="20"/>
              </w:rPr>
              <w:t>N26</w:t>
            </w:r>
          </w:p>
        </w:tc>
        <w:tc>
          <w:tcPr>
            <w:tcW w:w="5401" w:type="dxa"/>
            <w:tcBorders>
              <w:top w:val="single" w:sz="4" w:space="0" w:color="auto"/>
              <w:right w:val="single" w:sz="4" w:space="0" w:color="auto"/>
            </w:tcBorders>
          </w:tcPr>
          <w:p w:rsidR="00471E16" w:rsidRPr="00330E68" w:rsidRDefault="00471E16" w:rsidP="00C8012D">
            <w:pPr>
              <w:ind w:left="1542" w:right="-472"/>
              <w:jc w:val="both"/>
              <w:rPr>
                <w:rFonts w:ascii="Arial" w:hAnsi="Arial" w:cs="Arial"/>
                <w:sz w:val="20"/>
                <w:szCs w:val="20"/>
              </w:rPr>
            </w:pPr>
            <w:r w:rsidRPr="00330E68">
              <w:rPr>
                <w:rFonts w:ascii="Arial" w:hAnsi="Arial" w:cs="Arial"/>
                <w:sz w:val="20"/>
                <w:szCs w:val="20"/>
              </w:rPr>
              <w:t xml:space="preserve">Habitate de pduri (pduri în tranziie) </w:t>
            </w:r>
          </w:p>
        </w:tc>
        <w:tc>
          <w:tcPr>
            <w:tcW w:w="2385" w:type="dxa"/>
            <w:tcBorders>
              <w:top w:val="single" w:sz="4" w:space="0" w:color="auto"/>
              <w:left w:val="single" w:sz="4" w:space="0" w:color="auto"/>
            </w:tcBorders>
          </w:tcPr>
          <w:p w:rsidR="00471E16" w:rsidRPr="00330E68" w:rsidRDefault="00471E16" w:rsidP="00C8012D">
            <w:pPr>
              <w:ind w:left="453" w:right="-472"/>
              <w:jc w:val="both"/>
              <w:rPr>
                <w:rFonts w:ascii="Arial" w:hAnsi="Arial" w:cs="Arial"/>
                <w:sz w:val="20"/>
                <w:szCs w:val="20"/>
              </w:rPr>
            </w:pPr>
            <w:r>
              <w:rPr>
                <w:rFonts w:ascii="Arial" w:hAnsi="Arial" w:cs="Arial"/>
                <w:sz w:val="20"/>
                <w:szCs w:val="20"/>
              </w:rPr>
              <w:t>2,26</w:t>
            </w:r>
          </w:p>
        </w:tc>
      </w:tr>
    </w:tbl>
    <w:p w:rsidR="00471E16" w:rsidRPr="00330E68" w:rsidRDefault="00471E16" w:rsidP="00C8012D">
      <w:pPr>
        <w:spacing w:after="0" w:line="240" w:lineRule="auto"/>
        <w:ind w:right="-472"/>
        <w:jc w:val="both"/>
        <w:rPr>
          <w:rFonts w:ascii="Arial" w:hAnsi="Arial" w:cs="Arial"/>
          <w:sz w:val="20"/>
          <w:szCs w:val="20"/>
        </w:rPr>
      </w:pPr>
      <w:r w:rsidRPr="00330E68">
        <w:rPr>
          <w:rFonts w:ascii="Arial" w:hAnsi="Arial" w:cs="Arial"/>
          <w:sz w:val="20"/>
          <w:szCs w:val="20"/>
        </w:rPr>
        <w:t xml:space="preserve">Alte caracteristici ale sitului: </w:t>
      </w:r>
    </w:p>
    <w:p w:rsidR="00471E16" w:rsidRPr="00330E68" w:rsidRDefault="00471E16" w:rsidP="00C8012D">
      <w:pPr>
        <w:spacing w:after="0" w:line="240" w:lineRule="auto"/>
        <w:ind w:right="-472"/>
        <w:jc w:val="both"/>
        <w:rPr>
          <w:rFonts w:ascii="Arial" w:hAnsi="Arial" w:cs="Arial"/>
          <w:sz w:val="20"/>
          <w:szCs w:val="20"/>
        </w:rPr>
      </w:pPr>
      <w:r w:rsidRPr="00330E68">
        <w:rPr>
          <w:rFonts w:ascii="Arial" w:hAnsi="Arial" w:cs="Arial"/>
          <w:sz w:val="20"/>
          <w:szCs w:val="20"/>
        </w:rPr>
        <w:t xml:space="preserve">Lunca unui rau mare din regiunea de campie inalta, cu zavoaie de plop si salcie. In aceasta regiune impactul antropic este redus. </w:t>
      </w:r>
    </w:p>
    <w:p w:rsidR="00471E16" w:rsidRPr="00BE61AA" w:rsidRDefault="00471E16" w:rsidP="00C8012D">
      <w:pPr>
        <w:spacing w:after="0" w:line="240" w:lineRule="auto"/>
        <w:ind w:right="-472"/>
        <w:jc w:val="both"/>
        <w:rPr>
          <w:rFonts w:ascii="Arial" w:hAnsi="Arial" w:cs="Arial"/>
          <w:b/>
          <w:sz w:val="20"/>
          <w:szCs w:val="20"/>
        </w:rPr>
      </w:pPr>
      <w:r w:rsidRPr="00BE61AA">
        <w:rPr>
          <w:rFonts w:ascii="Arial" w:hAnsi="Arial" w:cs="Arial"/>
          <w:b/>
          <w:sz w:val="20"/>
          <w:szCs w:val="20"/>
        </w:rPr>
        <w:t>4.2. Calitate si importanta:</w:t>
      </w:r>
    </w:p>
    <w:p w:rsidR="00471E16" w:rsidRPr="00BE61AA" w:rsidRDefault="00471E16" w:rsidP="00C8012D">
      <w:pPr>
        <w:spacing w:after="0" w:line="240" w:lineRule="auto"/>
        <w:ind w:right="-472"/>
        <w:jc w:val="both"/>
        <w:rPr>
          <w:rFonts w:ascii="Arial" w:hAnsi="Arial" w:cs="Arial"/>
          <w:sz w:val="20"/>
          <w:szCs w:val="20"/>
        </w:rPr>
      </w:pPr>
      <w:r>
        <w:rPr>
          <w:rFonts w:ascii="Arial" w:hAnsi="Arial" w:cs="Arial"/>
          <w:sz w:val="20"/>
          <w:szCs w:val="20"/>
        </w:rPr>
        <w:t xml:space="preserve">Se propune ca SPA conform limitelor ROSCI0106 în vederea consolidării capacității de conservare pe termen lung a populațiilor speciilor de păsări(mai ales acvatice care cuibăresc, migrează și iernează în această zonă. Zona este importantă în primul rând ca și  coridor de migrație pentru păsările acvatice dar și </w:t>
      </w:r>
      <w:r>
        <w:rPr>
          <w:rFonts w:ascii="Arial" w:hAnsi="Arial" w:cs="Arial"/>
          <w:sz w:val="20"/>
          <w:szCs w:val="20"/>
        </w:rPr>
        <w:lastRenderedPageBreak/>
        <w:t>pentru speciile migratoare de passeriformes. Situl este important pentru populațiile cuibăritoare de stârc pitic(lxobrychus minutus), pescărel albastru(Alcedoatthis), cresteț cenușiu(Porzana pavra/Zapornia parva și rața roșie(Aythya nyroca).</w:t>
      </w:r>
    </w:p>
    <w:p w:rsidR="00471E16" w:rsidRDefault="00471E16" w:rsidP="00C8012D">
      <w:pPr>
        <w:spacing w:after="0" w:line="240" w:lineRule="auto"/>
        <w:ind w:right="-472"/>
        <w:jc w:val="both"/>
        <w:rPr>
          <w:rFonts w:ascii="Arial" w:hAnsi="Arial" w:cs="Arial"/>
          <w:b/>
          <w:sz w:val="20"/>
          <w:szCs w:val="20"/>
        </w:rPr>
      </w:pPr>
      <w:r w:rsidRPr="00BE61AA">
        <w:rPr>
          <w:rFonts w:ascii="Arial" w:hAnsi="Arial" w:cs="Arial"/>
          <w:b/>
          <w:sz w:val="20"/>
          <w:szCs w:val="20"/>
        </w:rPr>
        <w:t xml:space="preserve">4.3. </w:t>
      </w:r>
      <w:r>
        <w:rPr>
          <w:rFonts w:ascii="Arial" w:hAnsi="Arial" w:cs="Arial"/>
          <w:b/>
          <w:sz w:val="20"/>
          <w:szCs w:val="20"/>
        </w:rPr>
        <w:t>Amenințări, presiuni sau activități cu impact asupra sitului</w:t>
      </w:r>
    </w:p>
    <w:p w:rsidR="00471E16" w:rsidRPr="003A1673" w:rsidRDefault="00471E16" w:rsidP="00C8012D">
      <w:pPr>
        <w:spacing w:after="0" w:line="240" w:lineRule="auto"/>
        <w:ind w:right="-472"/>
        <w:jc w:val="both"/>
        <w:rPr>
          <w:rFonts w:ascii="Arial" w:hAnsi="Arial" w:cs="Arial"/>
          <w:sz w:val="20"/>
          <w:szCs w:val="20"/>
        </w:rPr>
      </w:pPr>
      <w:r w:rsidRPr="003A1673">
        <w:rPr>
          <w:rFonts w:ascii="Arial" w:hAnsi="Arial" w:cs="Arial"/>
          <w:sz w:val="20"/>
          <w:szCs w:val="20"/>
        </w:rPr>
        <w:t xml:space="preserve">Cele mai importante impacte și activități cu </w:t>
      </w:r>
      <w:r>
        <w:rPr>
          <w:rFonts w:ascii="Arial" w:hAnsi="Arial" w:cs="Arial"/>
          <w:sz w:val="20"/>
          <w:szCs w:val="20"/>
        </w:rPr>
        <w:t>ef</w:t>
      </w:r>
      <w:r w:rsidRPr="003A1673">
        <w:rPr>
          <w:rFonts w:ascii="Arial" w:hAnsi="Arial" w:cs="Arial"/>
          <w:sz w:val="20"/>
          <w:szCs w:val="20"/>
        </w:rPr>
        <w:t xml:space="preserve">ect mare asupra sitului </w:t>
      </w:r>
    </w:p>
    <w:tbl>
      <w:tblPr>
        <w:tblStyle w:val="TableGrid"/>
        <w:tblW w:w="9584" w:type="dxa"/>
        <w:tblInd w:w="108" w:type="dxa"/>
        <w:tblLook w:val="04A0"/>
      </w:tblPr>
      <w:tblGrid>
        <w:gridCol w:w="795"/>
        <w:gridCol w:w="724"/>
        <w:gridCol w:w="1675"/>
        <w:gridCol w:w="905"/>
        <w:gridCol w:w="836"/>
        <w:gridCol w:w="310"/>
        <w:gridCol w:w="708"/>
        <w:gridCol w:w="687"/>
        <w:gridCol w:w="1203"/>
        <w:gridCol w:w="905"/>
        <w:gridCol w:w="836"/>
      </w:tblGrid>
      <w:tr w:rsidR="00471E16" w:rsidTr="00471E16">
        <w:tc>
          <w:tcPr>
            <w:tcW w:w="4935" w:type="dxa"/>
            <w:gridSpan w:val="5"/>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Impacte negative</w:t>
            </w:r>
          </w:p>
        </w:tc>
        <w:tc>
          <w:tcPr>
            <w:tcW w:w="310" w:type="dxa"/>
            <w:vMerge w:val="restart"/>
            <w:tcBorders>
              <w:top w:val="nil"/>
              <w:right w:val="single" w:sz="4" w:space="0" w:color="auto"/>
            </w:tcBorders>
          </w:tcPr>
          <w:p w:rsidR="00471E16" w:rsidRPr="007357AC" w:rsidRDefault="00471E16" w:rsidP="00C8012D">
            <w:pPr>
              <w:ind w:right="-472"/>
              <w:jc w:val="both"/>
              <w:rPr>
                <w:rFonts w:ascii="Arial" w:hAnsi="Arial" w:cs="Arial"/>
                <w:b/>
                <w:sz w:val="16"/>
                <w:szCs w:val="16"/>
              </w:rPr>
            </w:pPr>
          </w:p>
        </w:tc>
        <w:tc>
          <w:tcPr>
            <w:tcW w:w="4339" w:type="dxa"/>
            <w:gridSpan w:val="5"/>
            <w:tcBorders>
              <w:left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Impacte pozitive</w:t>
            </w:r>
          </w:p>
        </w:tc>
      </w:tr>
      <w:tr w:rsidR="00471E16" w:rsidTr="00471E16">
        <w:trPr>
          <w:trHeight w:val="255"/>
        </w:trPr>
        <w:tc>
          <w:tcPr>
            <w:tcW w:w="795"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Intens</w:t>
            </w:r>
          </w:p>
        </w:tc>
        <w:tc>
          <w:tcPr>
            <w:tcW w:w="724"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 xml:space="preserve">Cod </w:t>
            </w:r>
          </w:p>
        </w:tc>
        <w:tc>
          <w:tcPr>
            <w:tcW w:w="1675" w:type="dxa"/>
            <w:tcBorders>
              <w:bottom w:val="single" w:sz="4" w:space="0" w:color="auto"/>
            </w:tcBorders>
          </w:tcPr>
          <w:p w:rsidR="00471E16" w:rsidRPr="007357AC" w:rsidRDefault="00471E16" w:rsidP="00C8012D">
            <w:pPr>
              <w:ind w:right="-472"/>
              <w:rPr>
                <w:rFonts w:ascii="Arial" w:hAnsi="Arial" w:cs="Arial"/>
                <w:b/>
                <w:sz w:val="16"/>
                <w:szCs w:val="16"/>
              </w:rPr>
            </w:pPr>
            <w:r w:rsidRPr="007357AC">
              <w:rPr>
                <w:rFonts w:ascii="Arial" w:hAnsi="Arial" w:cs="Arial"/>
                <w:b/>
                <w:sz w:val="16"/>
                <w:szCs w:val="16"/>
              </w:rPr>
              <w:t>Amenințăti și presiuni</w:t>
            </w:r>
          </w:p>
        </w:tc>
        <w:tc>
          <w:tcPr>
            <w:tcW w:w="905"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Poluare (cod)</w:t>
            </w:r>
          </w:p>
        </w:tc>
        <w:tc>
          <w:tcPr>
            <w:tcW w:w="836"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În sit/ în afară</w:t>
            </w:r>
          </w:p>
        </w:tc>
        <w:tc>
          <w:tcPr>
            <w:tcW w:w="310" w:type="dxa"/>
            <w:vMerge/>
            <w:tcBorders>
              <w:right w:val="single" w:sz="4" w:space="0" w:color="auto"/>
            </w:tcBorders>
          </w:tcPr>
          <w:p w:rsidR="00471E16" w:rsidRPr="007357AC" w:rsidRDefault="00471E16" w:rsidP="00C8012D">
            <w:pPr>
              <w:ind w:right="-472"/>
              <w:jc w:val="both"/>
              <w:rPr>
                <w:rFonts w:ascii="Arial" w:hAnsi="Arial" w:cs="Arial"/>
                <w:b/>
                <w:sz w:val="16"/>
                <w:szCs w:val="16"/>
              </w:rPr>
            </w:pPr>
          </w:p>
        </w:tc>
        <w:tc>
          <w:tcPr>
            <w:tcW w:w="708" w:type="dxa"/>
            <w:tcBorders>
              <w:left w:val="single" w:sz="4" w:space="0" w:color="auto"/>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Intens</w:t>
            </w:r>
          </w:p>
        </w:tc>
        <w:tc>
          <w:tcPr>
            <w:tcW w:w="687"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 xml:space="preserve">Cod </w:t>
            </w:r>
          </w:p>
        </w:tc>
        <w:tc>
          <w:tcPr>
            <w:tcW w:w="1203"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Activități, management</w:t>
            </w:r>
          </w:p>
        </w:tc>
        <w:tc>
          <w:tcPr>
            <w:tcW w:w="905"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Poluare (cod)</w:t>
            </w:r>
          </w:p>
        </w:tc>
        <w:tc>
          <w:tcPr>
            <w:tcW w:w="836"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În sit/ în afară</w:t>
            </w:r>
          </w:p>
        </w:tc>
      </w:tr>
      <w:tr w:rsidR="00471E16" w:rsidTr="00471E16">
        <w:trPr>
          <w:trHeight w:val="225"/>
        </w:trPr>
        <w:tc>
          <w:tcPr>
            <w:tcW w:w="795"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H</w:t>
            </w:r>
          </w:p>
        </w:tc>
        <w:tc>
          <w:tcPr>
            <w:tcW w:w="724"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A02.01</w:t>
            </w:r>
          </w:p>
        </w:tc>
        <w:tc>
          <w:tcPr>
            <w:tcW w:w="1675"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Agricultura intensivă</w:t>
            </w:r>
          </w:p>
        </w:tc>
        <w:tc>
          <w:tcPr>
            <w:tcW w:w="905"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X</w:t>
            </w:r>
          </w:p>
        </w:tc>
        <w:tc>
          <w:tcPr>
            <w:tcW w:w="836"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B</w:t>
            </w:r>
          </w:p>
        </w:tc>
        <w:tc>
          <w:tcPr>
            <w:tcW w:w="310" w:type="dxa"/>
            <w:vMerge/>
            <w:tcBorders>
              <w:right w:val="single" w:sz="4" w:space="0" w:color="auto"/>
            </w:tcBorders>
          </w:tcPr>
          <w:p w:rsidR="00471E16" w:rsidRPr="007357AC" w:rsidRDefault="00471E16" w:rsidP="00C8012D">
            <w:pPr>
              <w:ind w:right="-472"/>
              <w:jc w:val="both"/>
              <w:rPr>
                <w:rFonts w:ascii="Arial" w:hAnsi="Arial" w:cs="Arial"/>
                <w:sz w:val="16"/>
                <w:szCs w:val="16"/>
              </w:rPr>
            </w:pPr>
          </w:p>
        </w:tc>
        <w:tc>
          <w:tcPr>
            <w:tcW w:w="4339" w:type="dxa"/>
            <w:gridSpan w:val="5"/>
            <w:vMerge w:val="restart"/>
            <w:tcBorders>
              <w:top w:val="single" w:sz="4" w:space="0" w:color="auto"/>
              <w:left w:val="single" w:sz="4" w:space="0" w:color="auto"/>
            </w:tcBorders>
          </w:tcPr>
          <w:p w:rsidR="00471E16" w:rsidRPr="007357AC" w:rsidRDefault="00471E16" w:rsidP="00C8012D">
            <w:pPr>
              <w:ind w:right="-472"/>
              <w:jc w:val="both"/>
              <w:rPr>
                <w:rFonts w:ascii="Arial" w:hAnsi="Arial" w:cs="Arial"/>
                <w:sz w:val="16"/>
                <w:szCs w:val="16"/>
              </w:rPr>
            </w:pPr>
          </w:p>
          <w:p w:rsidR="00471E16" w:rsidRPr="007357AC" w:rsidRDefault="00471E16" w:rsidP="00C8012D">
            <w:pPr>
              <w:ind w:right="-472"/>
              <w:jc w:val="both"/>
              <w:rPr>
                <w:rFonts w:ascii="Arial" w:hAnsi="Arial" w:cs="Arial"/>
                <w:sz w:val="16"/>
                <w:szCs w:val="16"/>
              </w:rPr>
            </w:pPr>
          </w:p>
          <w:p w:rsidR="00471E16" w:rsidRPr="007357AC" w:rsidRDefault="00471E16" w:rsidP="00C8012D">
            <w:pPr>
              <w:ind w:right="-472"/>
              <w:jc w:val="both"/>
              <w:rPr>
                <w:rFonts w:ascii="Arial" w:hAnsi="Arial" w:cs="Arial"/>
                <w:sz w:val="16"/>
                <w:szCs w:val="16"/>
              </w:rPr>
            </w:pPr>
          </w:p>
        </w:tc>
      </w:tr>
      <w:tr w:rsidR="00471E16" w:rsidTr="00471E16">
        <w:trPr>
          <w:trHeight w:val="129"/>
        </w:trPr>
        <w:tc>
          <w:tcPr>
            <w:tcW w:w="795"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w:t>
            </w:r>
            <w:r w:rsidRPr="007357AC">
              <w:rPr>
                <w:rFonts w:ascii="Arial" w:hAnsi="Arial" w:cs="Arial"/>
                <w:sz w:val="16"/>
                <w:szCs w:val="16"/>
              </w:rPr>
              <w:t>H</w:t>
            </w:r>
          </w:p>
        </w:tc>
        <w:tc>
          <w:tcPr>
            <w:tcW w:w="724"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sidRPr="007357AC">
              <w:rPr>
                <w:rFonts w:ascii="Arial" w:hAnsi="Arial" w:cs="Arial"/>
                <w:sz w:val="16"/>
                <w:szCs w:val="16"/>
              </w:rPr>
              <w:t>K02.03</w:t>
            </w:r>
          </w:p>
        </w:tc>
        <w:tc>
          <w:tcPr>
            <w:tcW w:w="1675"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sidRPr="007357AC">
              <w:rPr>
                <w:rFonts w:ascii="Arial" w:hAnsi="Arial" w:cs="Arial"/>
                <w:sz w:val="16"/>
                <w:szCs w:val="16"/>
              </w:rPr>
              <w:t>Eutrofizare(naturală)</w:t>
            </w:r>
          </w:p>
        </w:tc>
        <w:tc>
          <w:tcPr>
            <w:tcW w:w="905"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p>
        </w:tc>
        <w:tc>
          <w:tcPr>
            <w:tcW w:w="836"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I</w:t>
            </w:r>
          </w:p>
        </w:tc>
        <w:tc>
          <w:tcPr>
            <w:tcW w:w="310" w:type="dxa"/>
            <w:vMerge/>
            <w:tcBorders>
              <w:bottom w:val="single" w:sz="4" w:space="0" w:color="auto"/>
              <w:right w:val="single" w:sz="4" w:space="0" w:color="auto"/>
            </w:tcBorders>
          </w:tcPr>
          <w:p w:rsidR="00471E16" w:rsidRDefault="00471E16" w:rsidP="00C8012D">
            <w:pPr>
              <w:ind w:right="-472"/>
              <w:jc w:val="both"/>
              <w:rPr>
                <w:rFonts w:ascii="Arial" w:hAnsi="Arial" w:cs="Arial"/>
                <w:sz w:val="20"/>
                <w:szCs w:val="20"/>
              </w:rPr>
            </w:pPr>
          </w:p>
        </w:tc>
        <w:tc>
          <w:tcPr>
            <w:tcW w:w="4339" w:type="dxa"/>
            <w:gridSpan w:val="5"/>
            <w:vMerge/>
            <w:tcBorders>
              <w:left w:val="single" w:sz="4" w:space="0" w:color="auto"/>
              <w:bottom w:val="single" w:sz="4" w:space="0" w:color="auto"/>
            </w:tcBorders>
          </w:tcPr>
          <w:p w:rsidR="00471E16" w:rsidRDefault="00471E16" w:rsidP="00C8012D">
            <w:pPr>
              <w:ind w:right="-472"/>
              <w:jc w:val="both"/>
              <w:rPr>
                <w:rFonts w:ascii="Arial" w:hAnsi="Arial" w:cs="Arial"/>
                <w:sz w:val="20"/>
                <w:szCs w:val="20"/>
              </w:rPr>
            </w:pPr>
          </w:p>
        </w:tc>
      </w:tr>
    </w:tbl>
    <w:p w:rsidR="00471E16" w:rsidRDefault="00471E16" w:rsidP="00C8012D">
      <w:pPr>
        <w:spacing w:after="0" w:line="240" w:lineRule="auto"/>
        <w:ind w:right="-472"/>
        <w:jc w:val="both"/>
        <w:rPr>
          <w:rFonts w:ascii="Arial" w:hAnsi="Arial" w:cs="Arial"/>
          <w:sz w:val="20"/>
          <w:szCs w:val="20"/>
        </w:rPr>
      </w:pPr>
      <w:r>
        <w:rPr>
          <w:rFonts w:ascii="Arial" w:hAnsi="Arial" w:cs="Arial"/>
          <w:sz w:val="20"/>
          <w:szCs w:val="20"/>
        </w:rPr>
        <w:t>Cele mai importante impacte și activități cu efecte mediu/mica supra sitului</w:t>
      </w:r>
    </w:p>
    <w:tbl>
      <w:tblPr>
        <w:tblStyle w:val="TableGrid"/>
        <w:tblW w:w="9584" w:type="dxa"/>
        <w:tblInd w:w="108" w:type="dxa"/>
        <w:tblLayout w:type="fixed"/>
        <w:tblLook w:val="04A0"/>
      </w:tblPr>
      <w:tblGrid>
        <w:gridCol w:w="709"/>
        <w:gridCol w:w="839"/>
        <w:gridCol w:w="1713"/>
        <w:gridCol w:w="850"/>
        <w:gridCol w:w="851"/>
        <w:gridCol w:w="283"/>
        <w:gridCol w:w="709"/>
        <w:gridCol w:w="709"/>
        <w:gridCol w:w="1275"/>
        <w:gridCol w:w="851"/>
        <w:gridCol w:w="795"/>
      </w:tblGrid>
      <w:tr w:rsidR="00471E16" w:rsidRPr="007357AC" w:rsidTr="00471E16">
        <w:tc>
          <w:tcPr>
            <w:tcW w:w="4962" w:type="dxa"/>
            <w:gridSpan w:val="5"/>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Impacte negative</w:t>
            </w:r>
          </w:p>
        </w:tc>
        <w:tc>
          <w:tcPr>
            <w:tcW w:w="283" w:type="dxa"/>
            <w:vMerge w:val="restart"/>
            <w:tcBorders>
              <w:top w:val="nil"/>
              <w:right w:val="single" w:sz="4" w:space="0" w:color="auto"/>
            </w:tcBorders>
          </w:tcPr>
          <w:p w:rsidR="00471E16" w:rsidRPr="007357AC" w:rsidRDefault="00471E16" w:rsidP="00C8012D">
            <w:pPr>
              <w:ind w:right="-472"/>
              <w:jc w:val="both"/>
              <w:rPr>
                <w:rFonts w:ascii="Arial" w:hAnsi="Arial" w:cs="Arial"/>
                <w:b/>
                <w:sz w:val="16"/>
                <w:szCs w:val="16"/>
              </w:rPr>
            </w:pPr>
          </w:p>
        </w:tc>
        <w:tc>
          <w:tcPr>
            <w:tcW w:w="4339" w:type="dxa"/>
            <w:gridSpan w:val="5"/>
            <w:tcBorders>
              <w:left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Impacte pozitive</w:t>
            </w:r>
          </w:p>
        </w:tc>
      </w:tr>
      <w:tr w:rsidR="00471E16" w:rsidRPr="007357AC" w:rsidTr="00471E16">
        <w:trPr>
          <w:trHeight w:val="255"/>
        </w:trPr>
        <w:tc>
          <w:tcPr>
            <w:tcW w:w="709"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Intens</w:t>
            </w:r>
          </w:p>
        </w:tc>
        <w:tc>
          <w:tcPr>
            <w:tcW w:w="839"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 xml:space="preserve">Cod </w:t>
            </w:r>
          </w:p>
        </w:tc>
        <w:tc>
          <w:tcPr>
            <w:tcW w:w="1713" w:type="dxa"/>
            <w:tcBorders>
              <w:bottom w:val="single" w:sz="4" w:space="0" w:color="auto"/>
            </w:tcBorders>
          </w:tcPr>
          <w:p w:rsidR="00471E16" w:rsidRPr="007357AC" w:rsidRDefault="00471E16" w:rsidP="00C8012D">
            <w:pPr>
              <w:ind w:right="-472"/>
              <w:rPr>
                <w:rFonts w:ascii="Arial" w:hAnsi="Arial" w:cs="Arial"/>
                <w:b/>
                <w:sz w:val="16"/>
                <w:szCs w:val="16"/>
              </w:rPr>
            </w:pPr>
            <w:r w:rsidRPr="007357AC">
              <w:rPr>
                <w:rFonts w:ascii="Arial" w:hAnsi="Arial" w:cs="Arial"/>
                <w:b/>
                <w:sz w:val="16"/>
                <w:szCs w:val="16"/>
              </w:rPr>
              <w:t>Amenințăti și presiuni</w:t>
            </w:r>
          </w:p>
        </w:tc>
        <w:tc>
          <w:tcPr>
            <w:tcW w:w="850"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Poluare (cod)</w:t>
            </w:r>
          </w:p>
        </w:tc>
        <w:tc>
          <w:tcPr>
            <w:tcW w:w="851"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În sit/ în afară</w:t>
            </w:r>
          </w:p>
        </w:tc>
        <w:tc>
          <w:tcPr>
            <w:tcW w:w="283" w:type="dxa"/>
            <w:vMerge/>
            <w:tcBorders>
              <w:right w:val="single" w:sz="4" w:space="0" w:color="auto"/>
            </w:tcBorders>
          </w:tcPr>
          <w:p w:rsidR="00471E16" w:rsidRPr="007357AC" w:rsidRDefault="00471E16" w:rsidP="00C8012D">
            <w:pPr>
              <w:ind w:right="-472"/>
              <w:jc w:val="both"/>
              <w:rPr>
                <w:rFonts w:ascii="Arial" w:hAnsi="Arial" w:cs="Arial"/>
                <w:b/>
                <w:sz w:val="16"/>
                <w:szCs w:val="16"/>
              </w:rPr>
            </w:pPr>
          </w:p>
        </w:tc>
        <w:tc>
          <w:tcPr>
            <w:tcW w:w="709" w:type="dxa"/>
            <w:tcBorders>
              <w:left w:val="single" w:sz="4" w:space="0" w:color="auto"/>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Intens</w:t>
            </w:r>
          </w:p>
        </w:tc>
        <w:tc>
          <w:tcPr>
            <w:tcW w:w="709"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 xml:space="preserve">Cod </w:t>
            </w:r>
          </w:p>
        </w:tc>
        <w:tc>
          <w:tcPr>
            <w:tcW w:w="1275"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Activități, management</w:t>
            </w:r>
          </w:p>
        </w:tc>
        <w:tc>
          <w:tcPr>
            <w:tcW w:w="851"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Poluare (cod)</w:t>
            </w:r>
          </w:p>
        </w:tc>
        <w:tc>
          <w:tcPr>
            <w:tcW w:w="795" w:type="dxa"/>
            <w:tcBorders>
              <w:bottom w:val="single" w:sz="4" w:space="0" w:color="auto"/>
            </w:tcBorders>
          </w:tcPr>
          <w:p w:rsidR="00471E16" w:rsidRPr="007357AC" w:rsidRDefault="00471E16" w:rsidP="00C8012D">
            <w:pPr>
              <w:ind w:right="-472"/>
              <w:rPr>
                <w:rFonts w:ascii="Arial" w:hAnsi="Arial" w:cs="Arial"/>
                <w:b/>
                <w:sz w:val="16"/>
                <w:szCs w:val="16"/>
              </w:rPr>
            </w:pPr>
            <w:r w:rsidRPr="007357AC">
              <w:rPr>
                <w:rFonts w:ascii="Arial" w:hAnsi="Arial" w:cs="Arial"/>
                <w:b/>
                <w:sz w:val="16"/>
                <w:szCs w:val="16"/>
              </w:rPr>
              <w:t>În sit/ în afară</w:t>
            </w:r>
          </w:p>
        </w:tc>
      </w:tr>
      <w:tr w:rsidR="00471E16" w:rsidRPr="007357AC" w:rsidTr="00471E16">
        <w:trPr>
          <w:trHeight w:val="225"/>
        </w:trPr>
        <w:tc>
          <w:tcPr>
            <w:tcW w:w="709"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M</w:t>
            </w:r>
          </w:p>
        </w:tc>
        <w:tc>
          <w:tcPr>
            <w:tcW w:w="839"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B</w:t>
            </w:r>
          </w:p>
        </w:tc>
        <w:tc>
          <w:tcPr>
            <w:tcW w:w="1713"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Silvicultură</w:t>
            </w:r>
          </w:p>
        </w:tc>
        <w:tc>
          <w:tcPr>
            <w:tcW w:w="850"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p>
        </w:tc>
        <w:tc>
          <w:tcPr>
            <w:tcW w:w="851"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I</w:t>
            </w:r>
          </w:p>
        </w:tc>
        <w:tc>
          <w:tcPr>
            <w:tcW w:w="283" w:type="dxa"/>
            <w:vMerge/>
            <w:tcBorders>
              <w:right w:val="single" w:sz="4" w:space="0" w:color="auto"/>
            </w:tcBorders>
          </w:tcPr>
          <w:p w:rsidR="00471E16" w:rsidRPr="007357AC" w:rsidRDefault="00471E16" w:rsidP="00C8012D">
            <w:pPr>
              <w:ind w:right="-472"/>
              <w:jc w:val="both"/>
              <w:rPr>
                <w:rFonts w:ascii="Arial" w:hAnsi="Arial" w:cs="Arial"/>
                <w:sz w:val="16"/>
                <w:szCs w:val="16"/>
              </w:rPr>
            </w:pPr>
          </w:p>
        </w:tc>
        <w:tc>
          <w:tcPr>
            <w:tcW w:w="4339" w:type="dxa"/>
            <w:gridSpan w:val="5"/>
            <w:vMerge w:val="restart"/>
            <w:tcBorders>
              <w:top w:val="single" w:sz="4" w:space="0" w:color="auto"/>
              <w:left w:val="single" w:sz="4" w:space="0" w:color="auto"/>
            </w:tcBorders>
          </w:tcPr>
          <w:p w:rsidR="00471E16" w:rsidRPr="007357AC" w:rsidRDefault="00471E16" w:rsidP="00C8012D">
            <w:pPr>
              <w:ind w:right="-472"/>
              <w:jc w:val="both"/>
              <w:rPr>
                <w:rFonts w:ascii="Arial" w:hAnsi="Arial" w:cs="Arial"/>
                <w:sz w:val="16"/>
                <w:szCs w:val="16"/>
              </w:rPr>
            </w:pPr>
          </w:p>
          <w:p w:rsidR="00471E16" w:rsidRPr="007357AC" w:rsidRDefault="00471E16" w:rsidP="00C8012D">
            <w:pPr>
              <w:ind w:right="-472"/>
              <w:jc w:val="both"/>
              <w:rPr>
                <w:rFonts w:ascii="Arial" w:hAnsi="Arial" w:cs="Arial"/>
                <w:sz w:val="16"/>
                <w:szCs w:val="16"/>
              </w:rPr>
            </w:pPr>
          </w:p>
          <w:p w:rsidR="00471E16" w:rsidRPr="007357AC" w:rsidRDefault="00471E16" w:rsidP="00C8012D">
            <w:pPr>
              <w:ind w:right="-472"/>
              <w:jc w:val="both"/>
              <w:rPr>
                <w:rFonts w:ascii="Arial" w:hAnsi="Arial" w:cs="Arial"/>
                <w:sz w:val="16"/>
                <w:szCs w:val="16"/>
              </w:rPr>
            </w:pPr>
          </w:p>
          <w:p w:rsidR="00471E16" w:rsidRPr="007357AC" w:rsidRDefault="00471E16" w:rsidP="00C8012D">
            <w:pPr>
              <w:ind w:right="-472"/>
              <w:jc w:val="both"/>
              <w:rPr>
                <w:rFonts w:ascii="Arial" w:hAnsi="Arial" w:cs="Arial"/>
                <w:sz w:val="16"/>
                <w:szCs w:val="16"/>
              </w:rPr>
            </w:pPr>
          </w:p>
          <w:p w:rsidR="00471E16" w:rsidRPr="007357AC" w:rsidRDefault="00471E16" w:rsidP="00C8012D">
            <w:pPr>
              <w:ind w:right="-472"/>
              <w:jc w:val="both"/>
              <w:rPr>
                <w:rFonts w:ascii="Arial" w:hAnsi="Arial" w:cs="Arial"/>
                <w:sz w:val="16"/>
                <w:szCs w:val="16"/>
              </w:rPr>
            </w:pPr>
          </w:p>
          <w:p w:rsidR="00471E16" w:rsidRPr="007357AC" w:rsidRDefault="00471E16" w:rsidP="00C8012D">
            <w:pPr>
              <w:ind w:right="-472"/>
              <w:jc w:val="both"/>
              <w:rPr>
                <w:rFonts w:ascii="Arial" w:hAnsi="Arial" w:cs="Arial"/>
                <w:sz w:val="16"/>
                <w:szCs w:val="16"/>
              </w:rPr>
            </w:pPr>
          </w:p>
          <w:p w:rsidR="00471E16" w:rsidRPr="007357AC" w:rsidRDefault="00471E16" w:rsidP="00C8012D">
            <w:pPr>
              <w:ind w:right="-472"/>
              <w:jc w:val="both"/>
              <w:rPr>
                <w:rFonts w:ascii="Arial" w:hAnsi="Arial" w:cs="Arial"/>
                <w:sz w:val="16"/>
                <w:szCs w:val="16"/>
              </w:rPr>
            </w:pPr>
          </w:p>
        </w:tc>
      </w:tr>
      <w:tr w:rsidR="00471E16" w:rsidRPr="007357AC" w:rsidTr="00471E16">
        <w:trPr>
          <w:trHeight w:val="129"/>
        </w:trPr>
        <w:tc>
          <w:tcPr>
            <w:tcW w:w="709" w:type="dxa"/>
            <w:tcBorders>
              <w:top w:val="single" w:sz="4" w:space="0" w:color="auto"/>
              <w:bottom w:val="single" w:sz="4" w:space="0" w:color="auto"/>
            </w:tcBorders>
          </w:tcPr>
          <w:p w:rsidR="00471E16" w:rsidRDefault="00471E16" w:rsidP="00C8012D">
            <w:pPr>
              <w:ind w:right="-472"/>
            </w:pPr>
            <w:r w:rsidRPr="00337728">
              <w:rPr>
                <w:rFonts w:ascii="Arial" w:hAnsi="Arial" w:cs="Arial"/>
                <w:sz w:val="16"/>
                <w:szCs w:val="16"/>
              </w:rPr>
              <w:t>M</w:t>
            </w:r>
          </w:p>
        </w:tc>
        <w:tc>
          <w:tcPr>
            <w:tcW w:w="839"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C01.01</w:t>
            </w:r>
          </w:p>
        </w:tc>
        <w:tc>
          <w:tcPr>
            <w:tcW w:w="1713"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Extragere de nisip și pietriș</w:t>
            </w:r>
          </w:p>
        </w:tc>
        <w:tc>
          <w:tcPr>
            <w:tcW w:w="850"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p>
        </w:tc>
        <w:tc>
          <w:tcPr>
            <w:tcW w:w="851"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I</w:t>
            </w:r>
          </w:p>
        </w:tc>
        <w:tc>
          <w:tcPr>
            <w:tcW w:w="283" w:type="dxa"/>
            <w:vMerge/>
            <w:tcBorders>
              <w:right w:val="single" w:sz="4" w:space="0" w:color="auto"/>
            </w:tcBorders>
          </w:tcPr>
          <w:p w:rsidR="00471E16" w:rsidRPr="007357AC" w:rsidRDefault="00471E16" w:rsidP="00C8012D">
            <w:pPr>
              <w:ind w:right="-472"/>
              <w:jc w:val="both"/>
              <w:rPr>
                <w:rFonts w:ascii="Arial" w:hAnsi="Arial" w:cs="Arial"/>
                <w:sz w:val="16"/>
                <w:szCs w:val="16"/>
              </w:rPr>
            </w:pPr>
          </w:p>
        </w:tc>
        <w:tc>
          <w:tcPr>
            <w:tcW w:w="4339" w:type="dxa"/>
            <w:gridSpan w:val="5"/>
            <w:vMerge/>
            <w:tcBorders>
              <w:left w:val="single" w:sz="4" w:space="0" w:color="auto"/>
            </w:tcBorders>
          </w:tcPr>
          <w:p w:rsidR="00471E16" w:rsidRPr="007357AC" w:rsidRDefault="00471E16" w:rsidP="00C8012D">
            <w:pPr>
              <w:ind w:right="-472"/>
              <w:jc w:val="both"/>
              <w:rPr>
                <w:rFonts w:ascii="Arial" w:hAnsi="Arial" w:cs="Arial"/>
                <w:sz w:val="16"/>
                <w:szCs w:val="16"/>
              </w:rPr>
            </w:pPr>
          </w:p>
        </w:tc>
      </w:tr>
      <w:tr w:rsidR="00471E16" w:rsidRPr="007357AC" w:rsidTr="00471E16">
        <w:trPr>
          <w:trHeight w:val="660"/>
        </w:trPr>
        <w:tc>
          <w:tcPr>
            <w:tcW w:w="709" w:type="dxa"/>
            <w:tcBorders>
              <w:top w:val="single" w:sz="4" w:space="0" w:color="auto"/>
              <w:bottom w:val="single" w:sz="4" w:space="0" w:color="auto"/>
            </w:tcBorders>
          </w:tcPr>
          <w:p w:rsidR="00471E16" w:rsidRDefault="00471E16" w:rsidP="00C8012D">
            <w:pPr>
              <w:ind w:right="-472"/>
            </w:pPr>
            <w:r w:rsidRPr="00337728">
              <w:rPr>
                <w:rFonts w:ascii="Arial" w:hAnsi="Arial" w:cs="Arial"/>
                <w:sz w:val="16"/>
                <w:szCs w:val="16"/>
              </w:rPr>
              <w:t>M</w:t>
            </w:r>
          </w:p>
        </w:tc>
        <w:tc>
          <w:tcPr>
            <w:tcW w:w="839"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F03</w:t>
            </w:r>
          </w:p>
        </w:tc>
        <w:tc>
          <w:tcPr>
            <w:tcW w:w="1713"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Vânătoarea și colectarea animalelor sălbatice(terestre)</w:t>
            </w:r>
          </w:p>
        </w:tc>
        <w:tc>
          <w:tcPr>
            <w:tcW w:w="850"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p>
        </w:tc>
        <w:tc>
          <w:tcPr>
            <w:tcW w:w="851"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B</w:t>
            </w:r>
          </w:p>
        </w:tc>
        <w:tc>
          <w:tcPr>
            <w:tcW w:w="283" w:type="dxa"/>
            <w:vMerge/>
            <w:tcBorders>
              <w:right w:val="single" w:sz="4" w:space="0" w:color="auto"/>
            </w:tcBorders>
          </w:tcPr>
          <w:p w:rsidR="00471E16" w:rsidRPr="007357AC" w:rsidRDefault="00471E16" w:rsidP="00C8012D">
            <w:pPr>
              <w:ind w:right="-472"/>
              <w:jc w:val="both"/>
              <w:rPr>
                <w:rFonts w:ascii="Arial" w:hAnsi="Arial" w:cs="Arial"/>
                <w:sz w:val="16"/>
                <w:szCs w:val="16"/>
              </w:rPr>
            </w:pPr>
          </w:p>
        </w:tc>
        <w:tc>
          <w:tcPr>
            <w:tcW w:w="4339" w:type="dxa"/>
            <w:gridSpan w:val="5"/>
            <w:vMerge/>
            <w:tcBorders>
              <w:left w:val="single" w:sz="4" w:space="0" w:color="auto"/>
            </w:tcBorders>
          </w:tcPr>
          <w:p w:rsidR="00471E16" w:rsidRPr="007357AC" w:rsidRDefault="00471E16" w:rsidP="00C8012D">
            <w:pPr>
              <w:ind w:right="-472"/>
              <w:jc w:val="both"/>
              <w:rPr>
                <w:rFonts w:ascii="Arial" w:hAnsi="Arial" w:cs="Arial"/>
                <w:sz w:val="16"/>
                <w:szCs w:val="16"/>
              </w:rPr>
            </w:pPr>
          </w:p>
        </w:tc>
      </w:tr>
      <w:tr w:rsidR="00471E16" w:rsidRPr="007357AC" w:rsidTr="00471E16">
        <w:trPr>
          <w:trHeight w:val="195"/>
        </w:trPr>
        <w:tc>
          <w:tcPr>
            <w:tcW w:w="709" w:type="dxa"/>
            <w:tcBorders>
              <w:top w:val="single" w:sz="4" w:space="0" w:color="auto"/>
            </w:tcBorders>
          </w:tcPr>
          <w:p w:rsidR="00471E16" w:rsidRDefault="00471E16" w:rsidP="00C8012D">
            <w:pPr>
              <w:ind w:right="-472"/>
            </w:pPr>
            <w:r w:rsidRPr="00337728">
              <w:rPr>
                <w:rFonts w:ascii="Arial" w:hAnsi="Arial" w:cs="Arial"/>
                <w:sz w:val="16"/>
                <w:szCs w:val="16"/>
              </w:rPr>
              <w:t>M</w:t>
            </w:r>
          </w:p>
        </w:tc>
        <w:tc>
          <w:tcPr>
            <w:tcW w:w="839" w:type="dxa"/>
            <w:tcBorders>
              <w:top w:val="single" w:sz="4" w:space="0" w:color="auto"/>
            </w:tcBorders>
          </w:tcPr>
          <w:p w:rsidR="00471E16" w:rsidRPr="007357AC" w:rsidRDefault="00471E16" w:rsidP="00C8012D">
            <w:pPr>
              <w:ind w:left="-108" w:right="-472"/>
              <w:jc w:val="both"/>
              <w:rPr>
                <w:rFonts w:ascii="Arial" w:hAnsi="Arial" w:cs="Arial"/>
                <w:sz w:val="16"/>
                <w:szCs w:val="16"/>
              </w:rPr>
            </w:pPr>
            <w:r>
              <w:rPr>
                <w:rFonts w:ascii="Arial" w:hAnsi="Arial" w:cs="Arial"/>
                <w:sz w:val="16"/>
                <w:szCs w:val="16"/>
              </w:rPr>
              <w:t>F03.02.03</w:t>
            </w:r>
          </w:p>
        </w:tc>
        <w:tc>
          <w:tcPr>
            <w:tcW w:w="1713" w:type="dxa"/>
            <w:tcBorders>
              <w:top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Capcane, otrăvire, braconaj</w:t>
            </w:r>
          </w:p>
        </w:tc>
        <w:tc>
          <w:tcPr>
            <w:tcW w:w="850" w:type="dxa"/>
            <w:tcBorders>
              <w:top w:val="single" w:sz="4" w:space="0" w:color="auto"/>
            </w:tcBorders>
          </w:tcPr>
          <w:p w:rsidR="00471E16" w:rsidRPr="007357AC" w:rsidRDefault="00471E16" w:rsidP="00C8012D">
            <w:pPr>
              <w:ind w:right="-472"/>
              <w:jc w:val="both"/>
              <w:rPr>
                <w:rFonts w:ascii="Arial" w:hAnsi="Arial" w:cs="Arial"/>
                <w:sz w:val="16"/>
                <w:szCs w:val="16"/>
              </w:rPr>
            </w:pPr>
          </w:p>
        </w:tc>
        <w:tc>
          <w:tcPr>
            <w:tcW w:w="851" w:type="dxa"/>
            <w:tcBorders>
              <w:top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B</w:t>
            </w:r>
          </w:p>
        </w:tc>
        <w:tc>
          <w:tcPr>
            <w:tcW w:w="283" w:type="dxa"/>
            <w:vMerge/>
            <w:tcBorders>
              <w:bottom w:val="nil"/>
              <w:right w:val="single" w:sz="4" w:space="0" w:color="auto"/>
            </w:tcBorders>
          </w:tcPr>
          <w:p w:rsidR="00471E16" w:rsidRPr="007357AC" w:rsidRDefault="00471E16" w:rsidP="00C8012D">
            <w:pPr>
              <w:ind w:right="-472"/>
              <w:jc w:val="both"/>
              <w:rPr>
                <w:rFonts w:ascii="Arial" w:hAnsi="Arial" w:cs="Arial"/>
                <w:sz w:val="16"/>
                <w:szCs w:val="16"/>
              </w:rPr>
            </w:pPr>
          </w:p>
        </w:tc>
        <w:tc>
          <w:tcPr>
            <w:tcW w:w="4339" w:type="dxa"/>
            <w:gridSpan w:val="5"/>
            <w:vMerge/>
            <w:tcBorders>
              <w:left w:val="single" w:sz="4" w:space="0" w:color="auto"/>
            </w:tcBorders>
          </w:tcPr>
          <w:p w:rsidR="00471E16" w:rsidRPr="007357AC" w:rsidRDefault="00471E16" w:rsidP="00C8012D">
            <w:pPr>
              <w:ind w:right="-472"/>
              <w:jc w:val="both"/>
              <w:rPr>
                <w:rFonts w:ascii="Arial" w:hAnsi="Arial" w:cs="Arial"/>
                <w:sz w:val="16"/>
                <w:szCs w:val="16"/>
              </w:rPr>
            </w:pPr>
          </w:p>
        </w:tc>
      </w:tr>
    </w:tbl>
    <w:p w:rsidR="00471E16" w:rsidRPr="00BE61AA" w:rsidRDefault="00471E16" w:rsidP="00C8012D">
      <w:pPr>
        <w:spacing w:after="0" w:line="240" w:lineRule="auto"/>
        <w:ind w:right="-472"/>
        <w:jc w:val="both"/>
        <w:rPr>
          <w:rFonts w:ascii="Arial" w:hAnsi="Arial" w:cs="Arial"/>
          <w:b/>
          <w:sz w:val="20"/>
          <w:szCs w:val="20"/>
        </w:rPr>
      </w:pPr>
      <w:r w:rsidRPr="00BE61AA">
        <w:rPr>
          <w:rFonts w:ascii="Arial" w:hAnsi="Arial" w:cs="Arial"/>
          <w:b/>
          <w:sz w:val="20"/>
          <w:szCs w:val="20"/>
        </w:rPr>
        <w:t xml:space="preserve">4.4. Desemnarea sitului (vezi observaiile privind datele cantitative mai jos): </w:t>
      </w:r>
    </w:p>
    <w:p w:rsidR="00471E16" w:rsidRPr="00BE61AA" w:rsidRDefault="00471E16" w:rsidP="00C8012D">
      <w:pPr>
        <w:spacing w:after="0" w:line="240" w:lineRule="auto"/>
        <w:ind w:right="-472"/>
        <w:jc w:val="both"/>
        <w:rPr>
          <w:rFonts w:ascii="Arial" w:hAnsi="Arial" w:cs="Arial"/>
          <w:sz w:val="20"/>
          <w:szCs w:val="20"/>
        </w:rPr>
      </w:pPr>
      <w:r w:rsidRPr="00BE61AA">
        <w:rPr>
          <w:rFonts w:ascii="Arial" w:hAnsi="Arial" w:cs="Arial"/>
          <w:sz w:val="20"/>
          <w:szCs w:val="20"/>
        </w:rPr>
        <w:t xml:space="preserve">Nu este desemnat printr-un act juridic. </w:t>
      </w:r>
    </w:p>
    <w:p w:rsidR="00471E16" w:rsidRPr="007750BF" w:rsidRDefault="00471E16" w:rsidP="00C8012D">
      <w:pPr>
        <w:spacing w:after="0" w:line="240" w:lineRule="auto"/>
        <w:ind w:right="-472"/>
        <w:jc w:val="both"/>
        <w:rPr>
          <w:rFonts w:ascii="Arial" w:hAnsi="Arial" w:cs="Arial"/>
          <w:sz w:val="20"/>
          <w:szCs w:val="20"/>
        </w:rPr>
      </w:pPr>
      <w:r w:rsidRPr="00BE61AA">
        <w:rPr>
          <w:rFonts w:ascii="Arial" w:hAnsi="Arial" w:cs="Arial"/>
          <w:b/>
          <w:sz w:val="20"/>
          <w:szCs w:val="20"/>
        </w:rPr>
        <w:t xml:space="preserve">4.5. Tip de proprietate: </w:t>
      </w:r>
      <w:r w:rsidRPr="007750BF">
        <w:rPr>
          <w:rFonts w:ascii="Arial" w:hAnsi="Arial" w:cs="Arial"/>
          <w:sz w:val="20"/>
          <w:szCs w:val="20"/>
        </w:rPr>
        <w:t>Proprieti private si de stat.</w:t>
      </w:r>
    </w:p>
    <w:p w:rsidR="00471E16" w:rsidRDefault="00471E16" w:rsidP="00C8012D">
      <w:pPr>
        <w:spacing w:after="0" w:line="240" w:lineRule="auto"/>
        <w:ind w:right="-472"/>
        <w:jc w:val="both"/>
        <w:rPr>
          <w:rFonts w:ascii="Arial" w:hAnsi="Arial" w:cs="Arial"/>
          <w:b/>
          <w:sz w:val="20"/>
          <w:szCs w:val="20"/>
        </w:rPr>
      </w:pPr>
      <w:r w:rsidRPr="00BE61AA">
        <w:rPr>
          <w:rFonts w:ascii="Arial" w:hAnsi="Arial" w:cs="Arial"/>
          <w:b/>
          <w:sz w:val="20"/>
          <w:szCs w:val="20"/>
        </w:rPr>
        <w:t xml:space="preserve">4.6 Documentatie: </w:t>
      </w:r>
    </w:p>
    <w:p w:rsidR="00471E16" w:rsidRDefault="00471E16" w:rsidP="00C8012D">
      <w:pPr>
        <w:spacing w:after="0" w:line="240" w:lineRule="auto"/>
        <w:ind w:right="-472"/>
        <w:jc w:val="both"/>
        <w:rPr>
          <w:rFonts w:ascii="Arial" w:hAnsi="Arial" w:cs="Arial"/>
          <w:sz w:val="20"/>
          <w:szCs w:val="20"/>
        </w:rPr>
      </w:pPr>
      <w:r w:rsidRPr="00361177">
        <w:rPr>
          <w:rFonts w:ascii="Arial" w:hAnsi="Arial" w:cs="Arial"/>
          <w:sz w:val="20"/>
          <w:szCs w:val="20"/>
        </w:rPr>
        <w:t>Documentație generală:</w:t>
      </w:r>
    </w:p>
    <w:tbl>
      <w:tblPr>
        <w:tblStyle w:val="TableGrid"/>
        <w:tblW w:w="9498" w:type="dxa"/>
        <w:tblInd w:w="108" w:type="dxa"/>
        <w:tblLook w:val="04A0"/>
      </w:tblPr>
      <w:tblGrid>
        <w:gridCol w:w="9498"/>
      </w:tblGrid>
      <w:tr w:rsidR="00471E16" w:rsidTr="00840E96">
        <w:trPr>
          <w:trHeight w:val="315"/>
        </w:trPr>
        <w:tc>
          <w:tcPr>
            <w:tcW w:w="9498" w:type="dxa"/>
          </w:tcPr>
          <w:p w:rsidR="00471E16" w:rsidRDefault="00471E16" w:rsidP="00C8012D">
            <w:pPr>
              <w:ind w:right="-472"/>
              <w:jc w:val="both"/>
              <w:rPr>
                <w:rFonts w:ascii="Arial" w:hAnsi="Arial" w:cs="Arial"/>
                <w:sz w:val="20"/>
                <w:szCs w:val="20"/>
              </w:rPr>
            </w:pPr>
            <w:r>
              <w:rPr>
                <w:rFonts w:ascii="Arial" w:hAnsi="Arial" w:cs="Arial"/>
                <w:sz w:val="20"/>
                <w:szCs w:val="20"/>
              </w:rPr>
              <w:t>-</w:t>
            </w:r>
          </w:p>
        </w:tc>
      </w:tr>
    </w:tbl>
    <w:p w:rsidR="00471E16" w:rsidRDefault="00471E16" w:rsidP="00C8012D">
      <w:pPr>
        <w:spacing w:after="0" w:line="240" w:lineRule="auto"/>
        <w:ind w:right="-472"/>
        <w:jc w:val="both"/>
        <w:rPr>
          <w:rFonts w:ascii="Arial" w:hAnsi="Arial" w:cs="Arial"/>
          <w:sz w:val="20"/>
          <w:szCs w:val="20"/>
        </w:rPr>
      </w:pPr>
      <w:r>
        <w:rPr>
          <w:rFonts w:ascii="Arial" w:hAnsi="Arial" w:cs="Arial"/>
          <w:sz w:val="20"/>
          <w:szCs w:val="20"/>
        </w:rPr>
        <w:t>Documentație habitate:</w:t>
      </w:r>
    </w:p>
    <w:p w:rsidR="00471E16" w:rsidRDefault="00471E16" w:rsidP="00C8012D">
      <w:pPr>
        <w:spacing w:after="0" w:line="240" w:lineRule="auto"/>
        <w:ind w:right="-472"/>
        <w:jc w:val="both"/>
        <w:rPr>
          <w:rFonts w:ascii="Arial" w:hAnsi="Arial" w:cs="Arial"/>
          <w:sz w:val="20"/>
          <w:szCs w:val="20"/>
        </w:rPr>
      </w:pPr>
      <w:r>
        <w:rPr>
          <w:rFonts w:ascii="Arial" w:hAnsi="Arial" w:cs="Arial"/>
          <w:sz w:val="20"/>
          <w:szCs w:val="20"/>
        </w:rPr>
        <w:t>Documentație specii:</w:t>
      </w:r>
    </w:p>
    <w:tbl>
      <w:tblPr>
        <w:tblStyle w:val="TableGrid"/>
        <w:tblW w:w="9513" w:type="dxa"/>
        <w:tblInd w:w="108" w:type="dxa"/>
        <w:tblLook w:val="04A0"/>
      </w:tblPr>
      <w:tblGrid>
        <w:gridCol w:w="6478"/>
        <w:gridCol w:w="3035"/>
      </w:tblGrid>
      <w:tr w:rsidR="00471E16" w:rsidTr="00840E96">
        <w:trPr>
          <w:trHeight w:val="174"/>
        </w:trPr>
        <w:tc>
          <w:tcPr>
            <w:tcW w:w="9513" w:type="dxa"/>
            <w:gridSpan w:val="2"/>
            <w:tcBorders>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teren(A021).</w:t>
            </w:r>
          </w:p>
        </w:tc>
      </w:tr>
      <w:tr w:rsidR="00471E16" w:rsidTr="00840E96">
        <w:trPr>
          <w:trHeight w:val="221"/>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teren(A022).</w:t>
            </w:r>
          </w:p>
        </w:tc>
      </w:tr>
      <w:tr w:rsidR="00471E16" w:rsidTr="00840E96">
        <w:trPr>
          <w:trHeight w:val="268"/>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teren(A029).</w:t>
            </w:r>
          </w:p>
        </w:tc>
      </w:tr>
      <w:tr w:rsidR="00471E16" w:rsidTr="00840E96">
        <w:trPr>
          <w:trHeight w:val="221"/>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teren(A030).</w:t>
            </w:r>
          </w:p>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teren(A060).</w:t>
            </w:r>
          </w:p>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teren(A080).</w:t>
            </w:r>
          </w:p>
        </w:tc>
      </w:tr>
      <w:tr w:rsidR="00471E16" w:rsidTr="00840E96">
        <w:trPr>
          <w:trHeight w:val="236"/>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teren(A120).</w:t>
            </w:r>
          </w:p>
        </w:tc>
      </w:tr>
      <w:tr w:rsidR="00471E16" w:rsidTr="00840E96">
        <w:trPr>
          <w:trHeight w:val="221"/>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teren(A193).</w:t>
            </w:r>
          </w:p>
        </w:tc>
      </w:tr>
      <w:tr w:rsidR="00471E16" w:rsidTr="00840E96">
        <w:trPr>
          <w:trHeight w:val="236"/>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teren(A196).</w:t>
            </w:r>
          </w:p>
        </w:tc>
      </w:tr>
      <w:tr w:rsidR="00471E16" w:rsidTr="00840E96">
        <w:trPr>
          <w:trHeight w:val="221"/>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teren(A234).</w:t>
            </w:r>
          </w:p>
        </w:tc>
      </w:tr>
      <w:tr w:rsidR="00471E16" w:rsidTr="00840E96">
        <w:trPr>
          <w:trHeight w:val="206"/>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teren(A236).</w:t>
            </w:r>
          </w:p>
        </w:tc>
      </w:tr>
      <w:tr w:rsidR="00471E16" w:rsidTr="00840E96">
        <w:trPr>
          <w:trHeight w:val="221"/>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teren(A238).</w:t>
            </w:r>
          </w:p>
        </w:tc>
      </w:tr>
      <w:tr w:rsidR="00471E16" w:rsidTr="00840E96">
        <w:trPr>
          <w:trHeight w:val="221"/>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teren(A338).</w:t>
            </w:r>
          </w:p>
        </w:tc>
      </w:tr>
      <w:tr w:rsidR="00471E16" w:rsidTr="00840E96">
        <w:trPr>
          <w:trHeight w:val="236"/>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teren(A429).</w:t>
            </w:r>
          </w:p>
        </w:tc>
      </w:tr>
      <w:tr w:rsidR="00471E16" w:rsidTr="00840E96">
        <w:trPr>
          <w:trHeight w:val="253"/>
        </w:trPr>
        <w:tc>
          <w:tcPr>
            <w:tcW w:w="9513" w:type="dxa"/>
            <w:gridSpan w:val="2"/>
            <w:tcBorders>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-Marinov Mihai – Baza de dateINCDDD-Tulcea(A082)</w:t>
            </w:r>
          </w:p>
        </w:tc>
      </w:tr>
      <w:tr w:rsidR="00471E16" w:rsidTr="00840E96">
        <w:trPr>
          <w:trHeight w:val="194"/>
        </w:trPr>
        <w:tc>
          <w:tcPr>
            <w:tcW w:w="9513" w:type="dxa"/>
            <w:gridSpan w:val="2"/>
            <w:tcBorders>
              <w:top w:val="single" w:sz="4" w:space="0" w:color="auto"/>
              <w:bottom w:val="single" w:sz="4" w:space="0" w:color="auto"/>
            </w:tcBorders>
          </w:tcPr>
          <w:p w:rsidR="00471E16" w:rsidRPr="0046758A" w:rsidRDefault="00471E16" w:rsidP="00C8012D">
            <w:pPr>
              <w:ind w:right="-472"/>
              <w:rPr>
                <w:rFonts w:ascii="Arial" w:hAnsi="Arial" w:cs="Arial"/>
                <w:sz w:val="20"/>
                <w:szCs w:val="20"/>
              </w:rPr>
            </w:pPr>
            <w:r>
              <w:rPr>
                <w:rFonts w:ascii="Arial" w:hAnsi="Arial" w:cs="Arial"/>
                <w:sz w:val="20"/>
                <w:szCs w:val="20"/>
              </w:rPr>
              <w:t>-Marinov Mihai – Baza de dateINCDDD-Tulcea(A149)</w:t>
            </w:r>
          </w:p>
        </w:tc>
      </w:tr>
      <w:tr w:rsidR="00471E16" w:rsidTr="00840E96">
        <w:trPr>
          <w:trHeight w:val="189"/>
        </w:trPr>
        <w:tc>
          <w:tcPr>
            <w:tcW w:w="9513" w:type="dxa"/>
            <w:gridSpan w:val="2"/>
            <w:tcBorders>
              <w:top w:val="single" w:sz="4" w:space="0" w:color="auto"/>
              <w:bottom w:val="single" w:sz="4" w:space="0" w:color="auto"/>
            </w:tcBorders>
          </w:tcPr>
          <w:p w:rsidR="00471E16" w:rsidRPr="00B3743C" w:rsidRDefault="00471E16" w:rsidP="00C8012D">
            <w:pPr>
              <w:ind w:right="-472"/>
              <w:rPr>
                <w:rFonts w:ascii="Arial" w:hAnsi="Arial" w:cs="Arial"/>
                <w:sz w:val="20"/>
                <w:szCs w:val="20"/>
              </w:rPr>
            </w:pPr>
            <w:r>
              <w:rPr>
                <w:rFonts w:ascii="Arial" w:hAnsi="Arial" w:cs="Arial"/>
                <w:sz w:val="20"/>
                <w:szCs w:val="20"/>
              </w:rPr>
              <w:t>-Marinov Mihai – Baza de dateINCDDD-Tulcea(A151)</w:t>
            </w:r>
          </w:p>
        </w:tc>
      </w:tr>
      <w:tr w:rsidR="00471E16" w:rsidTr="00840E96">
        <w:trPr>
          <w:trHeight w:val="174"/>
        </w:trPr>
        <w:tc>
          <w:tcPr>
            <w:tcW w:w="9513" w:type="dxa"/>
            <w:gridSpan w:val="2"/>
            <w:tcBorders>
              <w:top w:val="single" w:sz="4" w:space="0" w:color="auto"/>
              <w:bottom w:val="single" w:sz="4" w:space="0" w:color="auto"/>
            </w:tcBorders>
          </w:tcPr>
          <w:p w:rsidR="00471E16" w:rsidRPr="00B3743C" w:rsidRDefault="00471E16" w:rsidP="00C8012D">
            <w:pPr>
              <w:ind w:right="-472"/>
              <w:rPr>
                <w:rFonts w:ascii="Arial" w:hAnsi="Arial" w:cs="Arial"/>
                <w:sz w:val="20"/>
                <w:szCs w:val="20"/>
              </w:rPr>
            </w:pPr>
            <w:r>
              <w:rPr>
                <w:rFonts w:ascii="Arial" w:hAnsi="Arial" w:cs="Arial"/>
                <w:sz w:val="20"/>
                <w:szCs w:val="20"/>
              </w:rPr>
              <w:t>-Marinov Mihai – Baza de dateINCDDD-Tulcea(A164)</w:t>
            </w:r>
          </w:p>
        </w:tc>
      </w:tr>
      <w:tr w:rsidR="00471E16" w:rsidTr="00840E96">
        <w:trPr>
          <w:trHeight w:val="174"/>
        </w:trPr>
        <w:tc>
          <w:tcPr>
            <w:tcW w:w="9513" w:type="dxa"/>
            <w:gridSpan w:val="2"/>
            <w:tcBorders>
              <w:top w:val="single" w:sz="4" w:space="0" w:color="auto"/>
              <w:bottom w:val="single" w:sz="4" w:space="0" w:color="auto"/>
            </w:tcBorders>
          </w:tcPr>
          <w:p w:rsidR="00471E16" w:rsidRPr="00B3743C" w:rsidRDefault="00471E16" w:rsidP="00C8012D">
            <w:pPr>
              <w:ind w:right="-472"/>
              <w:rPr>
                <w:rFonts w:ascii="Arial" w:hAnsi="Arial" w:cs="Arial"/>
                <w:sz w:val="20"/>
                <w:szCs w:val="20"/>
              </w:rPr>
            </w:pPr>
            <w:r>
              <w:rPr>
                <w:rFonts w:ascii="Arial" w:hAnsi="Arial" w:cs="Arial"/>
                <w:sz w:val="20"/>
                <w:szCs w:val="20"/>
              </w:rPr>
              <w:t>-Marinov Mihai – Baza de dateINCDDD-Tulcea(A226)</w:t>
            </w:r>
          </w:p>
        </w:tc>
      </w:tr>
      <w:tr w:rsidR="00471E16" w:rsidTr="00840E96">
        <w:trPr>
          <w:trHeight w:val="100"/>
        </w:trPr>
        <w:tc>
          <w:tcPr>
            <w:tcW w:w="9513" w:type="dxa"/>
            <w:gridSpan w:val="2"/>
            <w:tcBorders>
              <w:top w:val="single" w:sz="4" w:space="0" w:color="auto"/>
              <w:bottom w:val="single" w:sz="4" w:space="0" w:color="auto"/>
            </w:tcBorders>
          </w:tcPr>
          <w:p w:rsidR="00471E16" w:rsidRPr="00B3743C" w:rsidRDefault="00471E16" w:rsidP="00C8012D">
            <w:pPr>
              <w:ind w:right="-472"/>
              <w:rPr>
                <w:rFonts w:ascii="Arial" w:hAnsi="Arial" w:cs="Arial"/>
                <w:sz w:val="20"/>
                <w:szCs w:val="20"/>
              </w:rPr>
            </w:pPr>
            <w:r>
              <w:rPr>
                <w:rFonts w:ascii="Arial" w:hAnsi="Arial" w:cs="Arial"/>
                <w:sz w:val="20"/>
                <w:szCs w:val="20"/>
              </w:rPr>
              <w:t>-Marinov Mihai – Baza de dateINCDDD-Tulcea(A229)</w:t>
            </w:r>
          </w:p>
        </w:tc>
      </w:tr>
      <w:tr w:rsidR="00471E16" w:rsidTr="00840E96">
        <w:trPr>
          <w:trHeight w:val="110"/>
        </w:trPr>
        <w:tc>
          <w:tcPr>
            <w:tcW w:w="9513" w:type="dxa"/>
            <w:gridSpan w:val="2"/>
            <w:tcBorders>
              <w:top w:val="single" w:sz="4" w:space="0" w:color="auto"/>
              <w:bottom w:val="single" w:sz="4" w:space="0" w:color="auto"/>
            </w:tcBorders>
          </w:tcPr>
          <w:p w:rsidR="00471E16" w:rsidRPr="00B3743C" w:rsidRDefault="00471E16" w:rsidP="00C8012D">
            <w:pPr>
              <w:ind w:right="-472"/>
              <w:rPr>
                <w:rFonts w:ascii="Arial" w:hAnsi="Arial" w:cs="Arial"/>
                <w:sz w:val="20"/>
                <w:szCs w:val="20"/>
              </w:rPr>
            </w:pPr>
            <w:r>
              <w:rPr>
                <w:rFonts w:ascii="Arial" w:hAnsi="Arial" w:cs="Arial"/>
                <w:sz w:val="20"/>
                <w:szCs w:val="20"/>
              </w:rPr>
              <w:t>-Marinov Mihai – Baza de dateINCDDD-Tulcea(A262)</w:t>
            </w:r>
          </w:p>
        </w:tc>
      </w:tr>
      <w:tr w:rsidR="00471E16" w:rsidTr="00840E96">
        <w:trPr>
          <w:trHeight w:val="116"/>
        </w:trPr>
        <w:tc>
          <w:tcPr>
            <w:tcW w:w="9513" w:type="dxa"/>
            <w:gridSpan w:val="2"/>
            <w:tcBorders>
              <w:top w:val="single" w:sz="4" w:space="0" w:color="auto"/>
            </w:tcBorders>
          </w:tcPr>
          <w:p w:rsidR="00471E16" w:rsidRPr="00B3743C" w:rsidRDefault="00471E16" w:rsidP="00C8012D">
            <w:pPr>
              <w:ind w:right="-472"/>
              <w:rPr>
                <w:rFonts w:ascii="Arial" w:hAnsi="Arial" w:cs="Arial"/>
                <w:sz w:val="20"/>
                <w:szCs w:val="20"/>
              </w:rPr>
            </w:pPr>
            <w:r>
              <w:rPr>
                <w:rFonts w:ascii="Arial" w:hAnsi="Arial" w:cs="Arial"/>
                <w:sz w:val="20"/>
                <w:szCs w:val="20"/>
              </w:rPr>
              <w:t>-Marinov Mihai – Baza de dateINCDDD-Tulcea(A393)</w:t>
            </w:r>
          </w:p>
        </w:tc>
      </w:tr>
      <w:tr w:rsidR="00471E16" w:rsidTr="00840E96">
        <w:tblPrEx>
          <w:tblBorders>
            <w:top w:val="single" w:sz="4" w:space="0" w:color="auto"/>
            <w:left w:val="none" w:sz="0" w:space="0" w:color="auto"/>
            <w:bottom w:val="none" w:sz="0" w:space="0" w:color="auto"/>
            <w:right w:val="none" w:sz="0" w:space="0" w:color="auto"/>
            <w:insideH w:val="none" w:sz="0" w:space="0" w:color="auto"/>
            <w:insideV w:val="none" w:sz="0" w:space="0" w:color="auto"/>
          </w:tblBorders>
          <w:tblLook w:val="0000"/>
        </w:tblPrEx>
        <w:trPr>
          <w:gridAfter w:val="1"/>
          <w:wAfter w:w="3035" w:type="dxa"/>
          <w:trHeight w:val="105"/>
        </w:trPr>
        <w:tc>
          <w:tcPr>
            <w:tcW w:w="6478" w:type="dxa"/>
          </w:tcPr>
          <w:p w:rsidR="00471E16" w:rsidRDefault="00471E16" w:rsidP="00C8012D">
            <w:pPr>
              <w:ind w:right="-472"/>
              <w:jc w:val="both"/>
              <w:rPr>
                <w:rFonts w:ascii="Arial" w:hAnsi="Arial" w:cs="Arial"/>
                <w:sz w:val="20"/>
                <w:szCs w:val="20"/>
              </w:rPr>
            </w:pPr>
            <w:r>
              <w:rPr>
                <w:rFonts w:ascii="Arial" w:hAnsi="Arial" w:cs="Arial"/>
                <w:sz w:val="20"/>
                <w:szCs w:val="20"/>
              </w:rPr>
              <w:t>Lincuri documentație:</w:t>
            </w:r>
          </w:p>
        </w:tc>
      </w:tr>
      <w:tr w:rsidR="00471E16" w:rsidTr="00840E96">
        <w:trPr>
          <w:trHeight w:val="253"/>
        </w:trPr>
        <w:tc>
          <w:tcPr>
            <w:tcW w:w="9513" w:type="dxa"/>
            <w:gridSpan w:val="2"/>
          </w:tcPr>
          <w:p w:rsidR="00471E16" w:rsidRDefault="00471E16" w:rsidP="00C8012D">
            <w:pPr>
              <w:ind w:right="-472"/>
              <w:jc w:val="both"/>
              <w:rPr>
                <w:rFonts w:ascii="Arial" w:hAnsi="Arial" w:cs="Arial"/>
                <w:sz w:val="20"/>
                <w:szCs w:val="20"/>
              </w:rPr>
            </w:pPr>
            <w:r>
              <w:rPr>
                <w:rFonts w:ascii="Arial" w:hAnsi="Arial" w:cs="Arial"/>
                <w:sz w:val="20"/>
                <w:szCs w:val="20"/>
              </w:rPr>
              <w:t>-</w:t>
            </w:r>
          </w:p>
        </w:tc>
      </w:tr>
    </w:tbl>
    <w:p w:rsidR="00471E16" w:rsidRPr="00BE61AA" w:rsidRDefault="00471E16" w:rsidP="00C8012D">
      <w:pPr>
        <w:spacing w:after="0" w:line="240" w:lineRule="auto"/>
        <w:ind w:right="-472"/>
        <w:jc w:val="both"/>
        <w:rPr>
          <w:rFonts w:ascii="Arial" w:hAnsi="Arial" w:cs="Arial"/>
          <w:b/>
          <w:sz w:val="20"/>
          <w:szCs w:val="20"/>
        </w:rPr>
      </w:pPr>
      <w:r w:rsidRPr="00BE61AA">
        <w:rPr>
          <w:rFonts w:ascii="Arial" w:hAnsi="Arial" w:cs="Arial"/>
          <w:b/>
          <w:sz w:val="20"/>
          <w:szCs w:val="20"/>
        </w:rPr>
        <w:t xml:space="preserve">4.7. Istoric (se va completa de catre Comisie) </w:t>
      </w:r>
    </w:p>
    <w:tbl>
      <w:tblPr>
        <w:tblStyle w:val="TableGrid"/>
        <w:tblW w:w="9498" w:type="dxa"/>
        <w:tblInd w:w="108" w:type="dxa"/>
        <w:tblLook w:val="04A0"/>
      </w:tblPr>
      <w:tblGrid>
        <w:gridCol w:w="2164"/>
        <w:gridCol w:w="2355"/>
        <w:gridCol w:w="4979"/>
      </w:tblGrid>
      <w:tr w:rsidR="00471E16" w:rsidTr="00840E96">
        <w:tc>
          <w:tcPr>
            <w:tcW w:w="2164" w:type="dxa"/>
          </w:tcPr>
          <w:p w:rsidR="00471E16" w:rsidRPr="00BE61AA" w:rsidRDefault="00471E16" w:rsidP="00C8012D">
            <w:pPr>
              <w:ind w:right="-472"/>
              <w:rPr>
                <w:rFonts w:ascii="Arial" w:hAnsi="Arial" w:cs="Arial"/>
                <w:b/>
                <w:sz w:val="20"/>
                <w:szCs w:val="20"/>
              </w:rPr>
            </w:pPr>
            <w:r>
              <w:rPr>
                <w:rFonts w:ascii="Arial" w:hAnsi="Arial" w:cs="Arial"/>
                <w:b/>
                <w:sz w:val="20"/>
                <w:szCs w:val="20"/>
              </w:rPr>
              <w:t xml:space="preserve">            </w:t>
            </w:r>
            <w:r w:rsidRPr="00BE61AA">
              <w:rPr>
                <w:rFonts w:ascii="Arial" w:hAnsi="Arial" w:cs="Arial"/>
                <w:b/>
                <w:sz w:val="20"/>
                <w:szCs w:val="20"/>
              </w:rPr>
              <w:t xml:space="preserve">Data </w:t>
            </w:r>
          </w:p>
        </w:tc>
        <w:tc>
          <w:tcPr>
            <w:tcW w:w="2355" w:type="dxa"/>
          </w:tcPr>
          <w:p w:rsidR="00471E16" w:rsidRPr="00BE61AA" w:rsidRDefault="00471E16" w:rsidP="00C8012D">
            <w:pPr>
              <w:ind w:right="-472"/>
              <w:rPr>
                <w:rFonts w:ascii="Arial" w:hAnsi="Arial" w:cs="Arial"/>
                <w:b/>
                <w:sz w:val="20"/>
                <w:szCs w:val="20"/>
              </w:rPr>
            </w:pPr>
            <w:r w:rsidRPr="00BE61AA">
              <w:rPr>
                <w:rFonts w:ascii="Arial" w:hAnsi="Arial" w:cs="Arial"/>
                <w:b/>
                <w:sz w:val="20"/>
                <w:szCs w:val="20"/>
              </w:rPr>
              <w:t xml:space="preserve"> Câmpul modificat </w:t>
            </w:r>
          </w:p>
        </w:tc>
        <w:tc>
          <w:tcPr>
            <w:tcW w:w="4979" w:type="dxa"/>
          </w:tcPr>
          <w:p w:rsidR="00471E16" w:rsidRPr="00BE61AA" w:rsidRDefault="00471E16" w:rsidP="00C8012D">
            <w:pPr>
              <w:ind w:right="-472"/>
              <w:rPr>
                <w:rFonts w:ascii="Arial" w:hAnsi="Arial" w:cs="Arial"/>
                <w:b/>
                <w:sz w:val="20"/>
                <w:szCs w:val="20"/>
              </w:rPr>
            </w:pPr>
            <w:r>
              <w:rPr>
                <w:rFonts w:ascii="Arial" w:hAnsi="Arial" w:cs="Arial"/>
                <w:b/>
                <w:sz w:val="20"/>
                <w:szCs w:val="20"/>
              </w:rPr>
              <w:t xml:space="preserve">                               </w:t>
            </w:r>
            <w:r w:rsidRPr="00BE61AA">
              <w:rPr>
                <w:rFonts w:ascii="Arial" w:hAnsi="Arial" w:cs="Arial"/>
                <w:b/>
                <w:sz w:val="20"/>
                <w:szCs w:val="20"/>
              </w:rPr>
              <w:t>Descriere</w:t>
            </w:r>
          </w:p>
        </w:tc>
      </w:tr>
      <w:tr w:rsidR="00471E16" w:rsidTr="00840E96">
        <w:tc>
          <w:tcPr>
            <w:tcW w:w="2164" w:type="dxa"/>
          </w:tcPr>
          <w:p w:rsidR="00471E16" w:rsidRPr="00BE61AA" w:rsidRDefault="00471E16" w:rsidP="00C8012D">
            <w:pPr>
              <w:ind w:right="-472"/>
              <w:jc w:val="both"/>
              <w:rPr>
                <w:rFonts w:ascii="Arial" w:hAnsi="Arial" w:cs="Arial"/>
                <w:sz w:val="20"/>
                <w:szCs w:val="20"/>
              </w:rPr>
            </w:pPr>
          </w:p>
        </w:tc>
        <w:tc>
          <w:tcPr>
            <w:tcW w:w="2355" w:type="dxa"/>
          </w:tcPr>
          <w:p w:rsidR="00471E16" w:rsidRPr="00BE61AA" w:rsidRDefault="00471E16" w:rsidP="00C8012D">
            <w:pPr>
              <w:ind w:right="-472"/>
              <w:jc w:val="both"/>
              <w:rPr>
                <w:rFonts w:ascii="Arial" w:hAnsi="Arial" w:cs="Arial"/>
                <w:sz w:val="20"/>
                <w:szCs w:val="20"/>
              </w:rPr>
            </w:pPr>
          </w:p>
        </w:tc>
        <w:tc>
          <w:tcPr>
            <w:tcW w:w="4979" w:type="dxa"/>
          </w:tcPr>
          <w:p w:rsidR="00471E16" w:rsidRPr="00BE61AA" w:rsidRDefault="00471E16" w:rsidP="00C8012D">
            <w:pPr>
              <w:ind w:right="-472"/>
              <w:jc w:val="both"/>
              <w:rPr>
                <w:rFonts w:ascii="Arial" w:hAnsi="Arial" w:cs="Arial"/>
                <w:sz w:val="20"/>
                <w:szCs w:val="20"/>
              </w:rPr>
            </w:pPr>
          </w:p>
        </w:tc>
      </w:tr>
      <w:tr w:rsidR="00471E16" w:rsidTr="00840E96">
        <w:tc>
          <w:tcPr>
            <w:tcW w:w="2164" w:type="dxa"/>
          </w:tcPr>
          <w:p w:rsidR="00471E16" w:rsidRPr="00BE61AA" w:rsidRDefault="00471E16" w:rsidP="00C8012D">
            <w:pPr>
              <w:ind w:right="-472"/>
              <w:jc w:val="both"/>
              <w:rPr>
                <w:rFonts w:ascii="Arial" w:hAnsi="Arial" w:cs="Arial"/>
                <w:sz w:val="20"/>
                <w:szCs w:val="20"/>
              </w:rPr>
            </w:pPr>
          </w:p>
        </w:tc>
        <w:tc>
          <w:tcPr>
            <w:tcW w:w="2355" w:type="dxa"/>
          </w:tcPr>
          <w:p w:rsidR="00471E16" w:rsidRPr="00BE61AA" w:rsidRDefault="00471E16" w:rsidP="00C8012D">
            <w:pPr>
              <w:ind w:right="-472"/>
              <w:jc w:val="both"/>
              <w:rPr>
                <w:rFonts w:ascii="Arial" w:hAnsi="Arial" w:cs="Arial"/>
                <w:sz w:val="20"/>
                <w:szCs w:val="20"/>
              </w:rPr>
            </w:pPr>
          </w:p>
        </w:tc>
        <w:tc>
          <w:tcPr>
            <w:tcW w:w="4979" w:type="dxa"/>
          </w:tcPr>
          <w:p w:rsidR="00471E16" w:rsidRPr="00BE61AA" w:rsidRDefault="00471E16" w:rsidP="00C8012D">
            <w:pPr>
              <w:ind w:right="-472"/>
              <w:jc w:val="both"/>
              <w:rPr>
                <w:rFonts w:ascii="Arial" w:hAnsi="Arial" w:cs="Arial"/>
                <w:sz w:val="20"/>
                <w:szCs w:val="20"/>
              </w:rPr>
            </w:pPr>
          </w:p>
        </w:tc>
      </w:tr>
      <w:tr w:rsidR="00471E16" w:rsidTr="00840E96">
        <w:tc>
          <w:tcPr>
            <w:tcW w:w="2164" w:type="dxa"/>
          </w:tcPr>
          <w:p w:rsidR="00471E16" w:rsidRDefault="00471E16" w:rsidP="00C8012D">
            <w:pPr>
              <w:ind w:right="-472"/>
              <w:jc w:val="both"/>
            </w:pPr>
          </w:p>
        </w:tc>
        <w:tc>
          <w:tcPr>
            <w:tcW w:w="2355" w:type="dxa"/>
          </w:tcPr>
          <w:p w:rsidR="00471E16" w:rsidRDefault="00471E16" w:rsidP="00C8012D">
            <w:pPr>
              <w:ind w:right="-472"/>
              <w:jc w:val="both"/>
            </w:pPr>
          </w:p>
        </w:tc>
        <w:tc>
          <w:tcPr>
            <w:tcW w:w="4979" w:type="dxa"/>
          </w:tcPr>
          <w:p w:rsidR="00471E16" w:rsidRDefault="00471E16" w:rsidP="00C8012D">
            <w:pPr>
              <w:ind w:right="-472"/>
              <w:jc w:val="both"/>
            </w:pPr>
          </w:p>
        </w:tc>
      </w:tr>
    </w:tbl>
    <w:p w:rsidR="00471E16" w:rsidRPr="00BE61AA" w:rsidRDefault="00471E16" w:rsidP="00C8012D">
      <w:pPr>
        <w:spacing w:after="0" w:line="240" w:lineRule="auto"/>
        <w:ind w:right="-472"/>
        <w:jc w:val="both"/>
        <w:rPr>
          <w:rFonts w:ascii="Arial" w:hAnsi="Arial" w:cs="Arial"/>
          <w:b/>
          <w:sz w:val="20"/>
          <w:szCs w:val="20"/>
        </w:rPr>
      </w:pPr>
      <w:r w:rsidRPr="00BE61AA">
        <w:rPr>
          <w:rFonts w:ascii="Arial" w:hAnsi="Arial" w:cs="Arial"/>
          <w:b/>
          <w:sz w:val="20"/>
          <w:szCs w:val="20"/>
        </w:rPr>
        <w:t xml:space="preserve">5. STATUTUL DE PROTECTIE AL SITULUI SI LEGATURA CU SITURILE CORINE BIOTOPE </w:t>
      </w:r>
    </w:p>
    <w:p w:rsidR="00471E16" w:rsidRDefault="00471E16" w:rsidP="00C8012D">
      <w:pPr>
        <w:spacing w:after="0" w:line="240" w:lineRule="auto"/>
        <w:ind w:right="-472"/>
        <w:jc w:val="both"/>
        <w:rPr>
          <w:rFonts w:ascii="Arial" w:hAnsi="Arial" w:cs="Arial"/>
          <w:b/>
          <w:sz w:val="20"/>
          <w:szCs w:val="20"/>
        </w:rPr>
      </w:pPr>
      <w:r w:rsidRPr="00BE61AA">
        <w:rPr>
          <w:rFonts w:ascii="Arial" w:hAnsi="Arial" w:cs="Arial"/>
          <w:b/>
          <w:sz w:val="20"/>
          <w:szCs w:val="20"/>
        </w:rPr>
        <w:lastRenderedPageBreak/>
        <w:t xml:space="preserve">5.1. Clasificare la nivel national si regional </w:t>
      </w:r>
    </w:p>
    <w:p w:rsidR="00471E16" w:rsidRDefault="00471E16" w:rsidP="00C8012D">
      <w:pPr>
        <w:spacing w:after="0" w:line="240" w:lineRule="auto"/>
        <w:ind w:right="-472"/>
        <w:jc w:val="both"/>
        <w:rPr>
          <w:rFonts w:ascii="Arial" w:hAnsi="Arial" w:cs="Arial"/>
          <w:b/>
          <w:sz w:val="20"/>
          <w:szCs w:val="20"/>
        </w:rPr>
      </w:pPr>
      <w:r>
        <w:rPr>
          <w:rFonts w:ascii="Arial" w:hAnsi="Arial" w:cs="Arial"/>
          <w:b/>
          <w:sz w:val="20"/>
          <w:szCs w:val="20"/>
        </w:rPr>
        <w:t>5.2. Relațiile sitului cu alte arii protejate</w:t>
      </w:r>
    </w:p>
    <w:p w:rsidR="00471E16" w:rsidRDefault="00471E16" w:rsidP="00C8012D">
      <w:pPr>
        <w:spacing w:after="0" w:line="240" w:lineRule="auto"/>
        <w:ind w:right="-472"/>
        <w:jc w:val="both"/>
        <w:rPr>
          <w:rFonts w:ascii="Arial" w:hAnsi="Arial" w:cs="Arial"/>
          <w:sz w:val="20"/>
          <w:szCs w:val="20"/>
        </w:rPr>
      </w:pPr>
      <w:r w:rsidRPr="0050383D">
        <w:rPr>
          <w:rFonts w:ascii="Arial" w:hAnsi="Arial" w:cs="Arial"/>
          <w:sz w:val="20"/>
          <w:szCs w:val="20"/>
        </w:rPr>
        <w:t>-desemnate la nivel național sau regional</w:t>
      </w:r>
    </w:p>
    <w:p w:rsidR="00471E16" w:rsidRPr="0050383D" w:rsidRDefault="00471E16" w:rsidP="00C8012D">
      <w:pPr>
        <w:spacing w:after="0" w:line="240" w:lineRule="auto"/>
        <w:ind w:right="-472"/>
        <w:jc w:val="both"/>
        <w:rPr>
          <w:rFonts w:ascii="Arial" w:hAnsi="Arial" w:cs="Arial"/>
          <w:b/>
          <w:sz w:val="20"/>
          <w:szCs w:val="20"/>
        </w:rPr>
      </w:pPr>
      <w:r w:rsidRPr="0050383D">
        <w:rPr>
          <w:rFonts w:ascii="Arial" w:hAnsi="Arial" w:cs="Arial"/>
          <w:b/>
          <w:sz w:val="20"/>
          <w:szCs w:val="20"/>
        </w:rPr>
        <w:t>5.3. Desemnare sit</w:t>
      </w:r>
    </w:p>
    <w:p w:rsidR="00471E16" w:rsidRPr="002D399E" w:rsidRDefault="00471E16" w:rsidP="00C8012D">
      <w:pPr>
        <w:spacing w:after="0" w:line="240" w:lineRule="auto"/>
        <w:ind w:right="-472"/>
        <w:jc w:val="both"/>
        <w:rPr>
          <w:rFonts w:ascii="Arial" w:hAnsi="Arial" w:cs="Arial"/>
          <w:b/>
          <w:sz w:val="20"/>
          <w:szCs w:val="20"/>
        </w:rPr>
      </w:pPr>
      <w:r w:rsidRPr="00F85249">
        <w:rPr>
          <w:rFonts w:ascii="Arial" w:hAnsi="Arial" w:cs="Arial"/>
          <w:b/>
          <w:sz w:val="20"/>
          <w:szCs w:val="20"/>
        </w:rPr>
        <w:t xml:space="preserve">6. </w:t>
      </w:r>
      <w:r>
        <w:rPr>
          <w:rFonts w:ascii="Arial" w:hAnsi="Arial" w:cs="Arial"/>
          <w:b/>
          <w:sz w:val="20"/>
          <w:szCs w:val="20"/>
        </w:rPr>
        <w:t>MANAGEMENTUL SITULUI</w:t>
      </w:r>
    </w:p>
    <w:p w:rsidR="00471E16" w:rsidRDefault="00471E16" w:rsidP="00C8012D">
      <w:pPr>
        <w:pStyle w:val="NormalWeb"/>
        <w:spacing w:before="0" w:beforeAutospacing="0" w:after="0" w:afterAutospacing="0"/>
        <w:ind w:right="-472"/>
        <w:rPr>
          <w:rFonts w:ascii="Arial" w:hAnsi="Arial" w:cs="Arial"/>
          <w:b/>
          <w:sz w:val="20"/>
          <w:szCs w:val="20"/>
        </w:rPr>
      </w:pPr>
      <w:r>
        <w:rPr>
          <w:rFonts w:ascii="Arial" w:hAnsi="Arial" w:cs="Arial"/>
          <w:b/>
          <w:sz w:val="20"/>
          <w:szCs w:val="20"/>
        </w:rPr>
        <w:t>6.1. Organismul responsabil pentru managementul sitului</w:t>
      </w:r>
    </w:p>
    <w:p w:rsidR="00471E16" w:rsidRDefault="00471E16" w:rsidP="00C8012D">
      <w:pPr>
        <w:pStyle w:val="NormalWeb"/>
        <w:spacing w:before="0" w:beforeAutospacing="0" w:after="0" w:afterAutospacing="0"/>
        <w:ind w:right="-472"/>
        <w:rPr>
          <w:rFonts w:ascii="Arial" w:hAnsi="Arial" w:cs="Arial"/>
          <w:b/>
          <w:sz w:val="20"/>
          <w:szCs w:val="20"/>
        </w:rPr>
      </w:pPr>
      <w:r w:rsidRPr="002D399E">
        <w:rPr>
          <w:rFonts w:ascii="Arial" w:hAnsi="Arial" w:cs="Arial"/>
          <w:b/>
          <w:sz w:val="20"/>
          <w:szCs w:val="20"/>
        </w:rPr>
        <w:t>6.2</w:t>
      </w:r>
      <w:r w:rsidRPr="0050383D">
        <w:rPr>
          <w:rFonts w:ascii="Arial" w:hAnsi="Arial" w:cs="Arial"/>
          <w:b/>
          <w:sz w:val="20"/>
          <w:szCs w:val="20"/>
        </w:rPr>
        <w:t>. Planuri de management ale sitului</w:t>
      </w:r>
    </w:p>
    <w:p w:rsidR="00471E16" w:rsidRDefault="00471E16" w:rsidP="00C8012D">
      <w:pPr>
        <w:pStyle w:val="NormalWeb"/>
        <w:spacing w:before="0" w:beforeAutospacing="0" w:after="0" w:afterAutospacing="0"/>
        <w:ind w:right="-472"/>
        <w:rPr>
          <w:rFonts w:ascii="Arial" w:hAnsi="Arial" w:cs="Arial"/>
          <w:sz w:val="20"/>
          <w:szCs w:val="20"/>
        </w:rPr>
      </w:pPr>
      <w:r w:rsidRPr="0050383D">
        <w:rPr>
          <w:rFonts w:ascii="Arial" w:hAnsi="Arial" w:cs="Arial"/>
          <w:sz w:val="20"/>
          <w:szCs w:val="20"/>
        </w:rPr>
        <w:t>Specificați dacă există un plan de management al sitului</w:t>
      </w:r>
    </w:p>
    <w:tbl>
      <w:tblPr>
        <w:tblStyle w:val="TableGrid"/>
        <w:tblW w:w="0" w:type="auto"/>
        <w:tblLook w:val="04A0"/>
      </w:tblPr>
      <w:tblGrid>
        <w:gridCol w:w="497"/>
      </w:tblGrid>
      <w:tr w:rsidR="00471E16" w:rsidTr="00471E16">
        <w:trPr>
          <w:trHeight w:val="269"/>
        </w:trPr>
        <w:tc>
          <w:tcPr>
            <w:tcW w:w="497" w:type="dxa"/>
          </w:tcPr>
          <w:p w:rsidR="00471E16" w:rsidRDefault="00471E16" w:rsidP="00C8012D">
            <w:pPr>
              <w:pStyle w:val="NormalWeb"/>
              <w:spacing w:before="0" w:beforeAutospacing="0" w:after="0" w:afterAutospacing="0"/>
              <w:ind w:right="-472"/>
              <w:rPr>
                <w:rFonts w:ascii="Arial" w:hAnsi="Arial" w:cs="Arial"/>
                <w:sz w:val="20"/>
                <w:szCs w:val="20"/>
              </w:rPr>
            </w:pPr>
          </w:p>
        </w:tc>
      </w:tr>
    </w:tbl>
    <w:p w:rsidR="00471E16"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 xml:space="preserve"> Da    Nume:                                  Linkuri:</w:t>
      </w:r>
    </w:p>
    <w:tbl>
      <w:tblPr>
        <w:tblStyle w:val="TableGrid"/>
        <w:tblW w:w="0" w:type="auto"/>
        <w:tblLook w:val="04A0"/>
      </w:tblPr>
      <w:tblGrid>
        <w:gridCol w:w="450"/>
      </w:tblGrid>
      <w:tr w:rsidR="00471E16" w:rsidTr="00471E16">
        <w:trPr>
          <w:trHeight w:val="269"/>
        </w:trPr>
        <w:tc>
          <w:tcPr>
            <w:tcW w:w="450" w:type="dxa"/>
          </w:tcPr>
          <w:p w:rsidR="00471E16"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X</w:t>
            </w:r>
          </w:p>
        </w:tc>
      </w:tr>
    </w:tbl>
    <w:p w:rsidR="00471E16" w:rsidRPr="0050383D"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Nu, dar există un plan în pregătire.</w:t>
      </w:r>
    </w:p>
    <w:tbl>
      <w:tblPr>
        <w:tblStyle w:val="TableGrid"/>
        <w:tblW w:w="0" w:type="auto"/>
        <w:tblLook w:val="04A0"/>
      </w:tblPr>
      <w:tblGrid>
        <w:gridCol w:w="453"/>
      </w:tblGrid>
      <w:tr w:rsidR="00471E16" w:rsidTr="00471E16">
        <w:trPr>
          <w:trHeight w:val="283"/>
        </w:trPr>
        <w:tc>
          <w:tcPr>
            <w:tcW w:w="453" w:type="dxa"/>
          </w:tcPr>
          <w:p w:rsidR="00471E16" w:rsidRDefault="00471E16" w:rsidP="00C8012D">
            <w:pPr>
              <w:pStyle w:val="NormalWeb"/>
              <w:spacing w:before="0" w:beforeAutospacing="0" w:after="0" w:afterAutospacing="0"/>
              <w:ind w:right="-472"/>
              <w:rPr>
                <w:rFonts w:ascii="Arial" w:hAnsi="Arial" w:cs="Arial"/>
                <w:sz w:val="20"/>
                <w:szCs w:val="20"/>
              </w:rPr>
            </w:pPr>
          </w:p>
        </w:tc>
      </w:tr>
    </w:tbl>
    <w:p w:rsidR="00471E16"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Nu.</w:t>
      </w:r>
    </w:p>
    <w:p w:rsidR="00471E16" w:rsidRDefault="00471E16" w:rsidP="00C8012D">
      <w:pPr>
        <w:pStyle w:val="NormalWeb"/>
        <w:spacing w:before="0" w:beforeAutospacing="0" w:after="0" w:afterAutospacing="0"/>
        <w:ind w:right="-472"/>
        <w:rPr>
          <w:rFonts w:ascii="Arial" w:hAnsi="Arial" w:cs="Arial"/>
          <w:b/>
          <w:sz w:val="20"/>
          <w:szCs w:val="20"/>
        </w:rPr>
      </w:pPr>
      <w:r w:rsidRPr="003F528F">
        <w:rPr>
          <w:rFonts w:ascii="Arial" w:hAnsi="Arial" w:cs="Arial"/>
          <w:b/>
          <w:sz w:val="20"/>
          <w:szCs w:val="20"/>
        </w:rPr>
        <w:t>6.3. Măsuri de conservare a sitului</w:t>
      </w:r>
    </w:p>
    <w:tbl>
      <w:tblPr>
        <w:tblStyle w:val="TableGrid"/>
        <w:tblW w:w="0" w:type="auto"/>
        <w:tblLook w:val="04A0"/>
      </w:tblPr>
      <w:tblGrid>
        <w:gridCol w:w="9242"/>
      </w:tblGrid>
      <w:tr w:rsidR="00471E16" w:rsidTr="00471E16">
        <w:tc>
          <w:tcPr>
            <w:tcW w:w="9576" w:type="dxa"/>
          </w:tcPr>
          <w:p w:rsidR="00471E16" w:rsidRDefault="00471E16" w:rsidP="00C8012D">
            <w:pPr>
              <w:pStyle w:val="NormalWeb"/>
              <w:spacing w:before="0" w:beforeAutospacing="0" w:after="0" w:afterAutospacing="0"/>
              <w:ind w:right="-472"/>
              <w:rPr>
                <w:rFonts w:ascii="Arial" w:hAnsi="Arial" w:cs="Arial"/>
                <w:sz w:val="20"/>
                <w:szCs w:val="20"/>
              </w:rPr>
            </w:pPr>
            <w:r w:rsidRPr="003F528F">
              <w:rPr>
                <w:rFonts w:ascii="Arial" w:hAnsi="Arial" w:cs="Arial"/>
                <w:sz w:val="20"/>
                <w:szCs w:val="20"/>
              </w:rPr>
              <w:t>Măsuri de management pentru vegetația palustră, cu scopul de a menține sau de a reface vegetația la un nivele ecologic optim.</w:t>
            </w:r>
          </w:p>
          <w:p w:rsidR="00471E16"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Managementul deșeurilor și al apelor uzate în zona habitatelor importante pentru speciile acvatice.</w:t>
            </w:r>
          </w:p>
          <w:p w:rsidR="00471E16"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Reducerea folosirii plaselor prntru pescuit previne prinderea accidental a păsărilor.</w:t>
            </w:r>
          </w:p>
          <w:p w:rsidR="00471E16"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Amplasarea de dispositive pentru creșterea vizibilității liniilor de tensiune.</w:t>
            </w:r>
          </w:p>
          <w:p w:rsidR="00471E16"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Controlul și respectarea legislației vânătorii; cooperare între organizațiile de protecție a mediului, organizațiile de vânătoare, jandarmerie și Garda de Mediu împotriva braconajului.</w:t>
            </w:r>
          </w:p>
          <w:p w:rsidR="00471E16" w:rsidRPr="003F528F"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Încurajarea folosirii produselor agrochimice selective și cu toxicitate redusă pe terenurile din vecinătate.</w:t>
            </w:r>
          </w:p>
        </w:tc>
      </w:tr>
    </w:tbl>
    <w:p w:rsidR="00471E16" w:rsidRPr="002D399E" w:rsidRDefault="00471E16" w:rsidP="00C8012D">
      <w:pPr>
        <w:spacing w:after="0" w:line="240" w:lineRule="auto"/>
        <w:ind w:right="-472"/>
        <w:jc w:val="both"/>
        <w:rPr>
          <w:rFonts w:ascii="Arial" w:hAnsi="Arial" w:cs="Arial"/>
          <w:b/>
          <w:sz w:val="20"/>
          <w:szCs w:val="20"/>
        </w:rPr>
      </w:pPr>
      <w:r w:rsidRPr="002D399E">
        <w:rPr>
          <w:rFonts w:ascii="Arial" w:hAnsi="Arial" w:cs="Arial"/>
          <w:b/>
          <w:sz w:val="20"/>
          <w:szCs w:val="20"/>
        </w:rPr>
        <w:t xml:space="preserve">7. HARTA SITULUI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LEGENDA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ABREVIERI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Statut, Cuibaritor: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“E” – eratic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“F” – frecvent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“p” - perechi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“R” – rar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“RC” - relativ comun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“C” – cuibaritor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“P” - pasaj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“OI“- oaspete de iarna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“A” - abundent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“i” – indivizi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“OC” - ocazional cuibaritor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IUCN - International Union for Conservation of Nature, Red List of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Threatened Animals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“EN” - Periclitat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“NT” – Aproape amenintat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“VU” - Vulnerabil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“LC” – Nepericlitat</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POPULATIE: marimea si densitatea populatiei speciei prezente din sit în raport cu populatiile prezente pe teritoriul national. Acest criteriu are scopul evaluarii marimii relative sau densitatii relative a populatiei în sit cu cea la nivel national. Se foloseste un model progresiv ca cel de mai jos: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“A”- 100 ³ p &gt; 15%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“B”- 15 ³ p &gt; 2%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“C”- 2 ³ p &gt; 0%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“D”- populatie nesemnificativa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CONSERVARE: gradul de conservare a trasaturilor habitatului care sunt importante pentru speciile respective </w:t>
      </w:r>
    </w:p>
    <w:p w:rsidR="00471E16" w:rsidRPr="002D399E" w:rsidRDefault="00471E16" w:rsidP="00C8012D">
      <w:pPr>
        <w:spacing w:after="0" w:line="240" w:lineRule="auto"/>
        <w:ind w:right="-472"/>
        <w:jc w:val="both"/>
        <w:rPr>
          <w:rFonts w:ascii="Arial" w:hAnsi="Arial" w:cs="Arial"/>
          <w:sz w:val="20"/>
          <w:szCs w:val="20"/>
        </w:rPr>
      </w:pPr>
      <w:r>
        <w:rPr>
          <w:rFonts w:ascii="Arial" w:hAnsi="Arial" w:cs="Arial"/>
          <w:sz w:val="20"/>
          <w:szCs w:val="20"/>
        </w:rPr>
        <w:t xml:space="preserve"> </w:t>
      </w:r>
      <w:r w:rsidRPr="002D399E">
        <w:rPr>
          <w:rFonts w:ascii="Arial" w:hAnsi="Arial" w:cs="Arial"/>
          <w:sz w:val="20"/>
          <w:szCs w:val="20"/>
        </w:rPr>
        <w:t xml:space="preserve">“A”- conservare excelenta = elemente în stare excelenta (i I), indiferent de clasificarea posibilitatii de refacere, </w:t>
      </w:r>
    </w:p>
    <w:p w:rsidR="00471E16" w:rsidRPr="002D399E" w:rsidRDefault="00471E16" w:rsidP="00C8012D">
      <w:pPr>
        <w:spacing w:after="0" w:line="240" w:lineRule="auto"/>
        <w:ind w:right="-472"/>
        <w:jc w:val="both"/>
        <w:rPr>
          <w:rFonts w:ascii="Arial" w:hAnsi="Arial" w:cs="Arial"/>
          <w:sz w:val="20"/>
          <w:szCs w:val="20"/>
        </w:rPr>
      </w:pPr>
      <w:r>
        <w:rPr>
          <w:rFonts w:ascii="Arial" w:hAnsi="Arial" w:cs="Arial"/>
          <w:sz w:val="20"/>
          <w:szCs w:val="20"/>
        </w:rPr>
        <w:t xml:space="preserve"> </w:t>
      </w:r>
      <w:r w:rsidRPr="002D399E">
        <w:rPr>
          <w:rFonts w:ascii="Arial" w:hAnsi="Arial" w:cs="Arial"/>
          <w:sz w:val="20"/>
          <w:szCs w:val="20"/>
        </w:rPr>
        <w:t xml:space="preserve">“B”- conservare buna = elemente bine conservate b (i II), indiferent de clasificarea posibilitatii de refacere, = elemente în stare medie sau partial degradata (i III) si usor de refacut (ii I), </w:t>
      </w:r>
    </w:p>
    <w:p w:rsidR="00471E16" w:rsidRPr="002D399E" w:rsidRDefault="00471E16" w:rsidP="00C8012D">
      <w:pPr>
        <w:spacing w:after="0" w:line="240" w:lineRule="auto"/>
        <w:ind w:right="-472"/>
        <w:jc w:val="both"/>
        <w:rPr>
          <w:rFonts w:ascii="Arial" w:hAnsi="Arial" w:cs="Arial"/>
          <w:sz w:val="20"/>
          <w:szCs w:val="20"/>
        </w:rPr>
      </w:pPr>
      <w:r>
        <w:rPr>
          <w:rFonts w:ascii="Arial" w:hAnsi="Arial" w:cs="Arial"/>
          <w:sz w:val="20"/>
          <w:szCs w:val="20"/>
        </w:rPr>
        <w:t xml:space="preserve"> </w:t>
      </w:r>
      <w:r w:rsidRPr="002D399E">
        <w:rPr>
          <w:rFonts w:ascii="Arial" w:hAnsi="Arial" w:cs="Arial"/>
          <w:sz w:val="20"/>
          <w:szCs w:val="20"/>
        </w:rPr>
        <w:t xml:space="preserve">“C”- conservare medie sau redusa = toate celelalte combinatii.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lastRenderedPageBreak/>
        <w:t xml:space="preserve"> IZOLARE: gradul de izolare a populatiei prezente în sit fata de aria de raspândire normala a speciei: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“A”- populatie (aproape) izolata,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“B”- populatie ne-izolata, dar la limita ariei de distributie,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“C”- populatie ne-izolata cu o arie de raspândire extinsa.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GLOBAL: evaluarea globala a valorii sitului pentru conservarea speciei respective.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“A”- valoare excelenta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“B”- valoare buna, </w:t>
      </w:r>
    </w:p>
    <w:p w:rsidR="00471E16"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“C”- valoare considerabila</w:t>
      </w:r>
      <w:r>
        <w:rPr>
          <w:rFonts w:ascii="Arial" w:hAnsi="Arial" w:cs="Arial"/>
          <w:sz w:val="20"/>
          <w:szCs w:val="20"/>
        </w:rPr>
        <w:t>.</w:t>
      </w:r>
    </w:p>
    <w:p w:rsidR="00487805" w:rsidRDefault="00487805" w:rsidP="00C8012D">
      <w:pPr>
        <w:tabs>
          <w:tab w:val="left" w:pos="0"/>
        </w:tabs>
        <w:spacing w:after="0" w:line="240" w:lineRule="auto"/>
        <w:ind w:right="-472"/>
        <w:jc w:val="both"/>
        <w:rPr>
          <w:rFonts w:ascii="Arial" w:hAnsi="Arial" w:cs="Arial"/>
          <w:b/>
          <w:sz w:val="24"/>
          <w:szCs w:val="24"/>
        </w:rPr>
      </w:pPr>
    </w:p>
    <w:p w:rsidR="00052755" w:rsidRPr="00471E16" w:rsidRDefault="00944F23" w:rsidP="00C8012D">
      <w:pPr>
        <w:tabs>
          <w:tab w:val="left" w:pos="0"/>
        </w:tabs>
        <w:spacing w:after="0" w:line="240" w:lineRule="auto"/>
        <w:ind w:right="-472"/>
        <w:jc w:val="both"/>
        <w:rPr>
          <w:rFonts w:ascii="Arial" w:hAnsi="Arial" w:cs="Arial"/>
          <w:b/>
          <w:sz w:val="24"/>
          <w:szCs w:val="24"/>
        </w:rPr>
      </w:pPr>
      <w:r>
        <w:rPr>
          <w:rFonts w:ascii="Arial" w:hAnsi="Arial" w:cs="Arial"/>
          <w:b/>
          <w:sz w:val="24"/>
          <w:szCs w:val="24"/>
        </w:rPr>
        <w:t>I</w:t>
      </w:r>
      <w:r w:rsidR="00052755" w:rsidRPr="00471E16">
        <w:rPr>
          <w:rFonts w:ascii="Arial" w:hAnsi="Arial" w:cs="Arial"/>
          <w:b/>
          <w:sz w:val="24"/>
          <w:szCs w:val="24"/>
        </w:rPr>
        <w:t>II.2. Date despre prezenţa, localizarea, populaţia şi ecologia speciilor şi/sau habitatelor de interes comunitar prezente pe suprafaţa proiectului,  menţionate în formularul standard al ariilor naturale de interes</w:t>
      </w:r>
    </w:p>
    <w:p w:rsidR="00471E16" w:rsidRDefault="00471E16" w:rsidP="00C8012D">
      <w:pPr>
        <w:tabs>
          <w:tab w:val="left" w:pos="0"/>
        </w:tabs>
        <w:spacing w:after="0" w:line="240" w:lineRule="auto"/>
        <w:ind w:right="-472"/>
        <w:jc w:val="both"/>
        <w:rPr>
          <w:rFonts w:ascii="Arial" w:hAnsi="Arial" w:cs="Arial"/>
          <w:sz w:val="24"/>
          <w:szCs w:val="24"/>
        </w:rPr>
      </w:pPr>
    </w:p>
    <w:p w:rsidR="00C8012D" w:rsidRDefault="009275C4" w:rsidP="00C8012D">
      <w:pPr>
        <w:spacing w:after="0" w:line="240" w:lineRule="auto"/>
        <w:ind w:right="-472"/>
        <w:jc w:val="both"/>
        <w:rPr>
          <w:rFonts w:ascii="Arial" w:hAnsi="Arial" w:cs="Arial"/>
          <w:spacing w:val="4"/>
          <w:sz w:val="24"/>
          <w:szCs w:val="24"/>
          <w:lang w:val="it-IT"/>
        </w:rPr>
      </w:pPr>
      <w:r w:rsidRPr="009275C4">
        <w:rPr>
          <w:rFonts w:ascii="Arial" w:hAnsi="Arial" w:cs="Arial"/>
          <w:sz w:val="24"/>
          <w:szCs w:val="24"/>
        </w:rPr>
        <w:t>Speciile şi/sau habitatele de interes comunitar,  menţionate în formularul standard al ariilor naturale de interes nu sunt prezente pe suprafaţa proiectului.</w:t>
      </w:r>
      <w:r w:rsidR="00C8012D" w:rsidRPr="00C8012D">
        <w:rPr>
          <w:rFonts w:ascii="Arial" w:hAnsi="Arial" w:cs="Arial"/>
          <w:spacing w:val="4"/>
          <w:sz w:val="24"/>
          <w:szCs w:val="24"/>
          <w:lang w:val="it-IT"/>
        </w:rPr>
        <w:t xml:space="preserve"> </w:t>
      </w:r>
    </w:p>
    <w:p w:rsidR="00C8012D" w:rsidRPr="00E40CF4" w:rsidRDefault="00C8012D" w:rsidP="00C8012D">
      <w:pPr>
        <w:spacing w:after="0" w:line="240" w:lineRule="auto"/>
        <w:ind w:right="-472"/>
        <w:jc w:val="both"/>
        <w:rPr>
          <w:rFonts w:ascii="Arial" w:hAnsi="Arial" w:cs="Arial"/>
          <w:sz w:val="24"/>
          <w:szCs w:val="24"/>
        </w:rPr>
      </w:pPr>
      <w:r w:rsidRPr="00E40CF4">
        <w:rPr>
          <w:rFonts w:ascii="Arial" w:hAnsi="Arial" w:cs="Arial"/>
          <w:spacing w:val="4"/>
          <w:sz w:val="24"/>
          <w:szCs w:val="24"/>
          <w:lang w:val="it-IT"/>
        </w:rPr>
        <w:t>D</w:t>
      </w:r>
      <w:r w:rsidRPr="00E40CF4">
        <w:rPr>
          <w:rFonts w:ascii="Arial" w:hAnsi="Arial" w:cs="Arial"/>
          <w:sz w:val="24"/>
          <w:szCs w:val="24"/>
          <w:lang w:val="it-IT"/>
        </w:rPr>
        <w:t xml:space="preserve">istanta de la limita sudica a suprafetei de teren pe care se vor executa lucrarile de excavare pana la raul Argeș este mai mare de </w:t>
      </w:r>
      <w:r w:rsidR="00E816E8">
        <w:rPr>
          <w:rFonts w:ascii="Arial" w:hAnsi="Arial" w:cs="Arial"/>
          <w:sz w:val="24"/>
          <w:szCs w:val="24"/>
          <w:lang w:val="it-IT"/>
        </w:rPr>
        <w:t>30</w:t>
      </w:r>
      <w:r w:rsidRPr="00E40CF4">
        <w:rPr>
          <w:rFonts w:ascii="Arial" w:hAnsi="Arial" w:cs="Arial"/>
          <w:sz w:val="24"/>
          <w:szCs w:val="24"/>
          <w:lang w:val="it-IT"/>
        </w:rPr>
        <w:t>0 m, distanta ce este suficienta pentru a nu afecta speciile</w:t>
      </w:r>
      <w:r w:rsidRPr="00C8012D">
        <w:rPr>
          <w:rFonts w:ascii="Arial" w:hAnsi="Arial" w:cs="Arial"/>
          <w:b/>
          <w:sz w:val="24"/>
          <w:szCs w:val="24"/>
        </w:rPr>
        <w:t xml:space="preserve"> </w:t>
      </w:r>
      <w:r w:rsidRPr="00C8012D">
        <w:rPr>
          <w:rFonts w:ascii="Arial" w:hAnsi="Arial" w:cs="Arial"/>
          <w:sz w:val="24"/>
          <w:szCs w:val="24"/>
        </w:rPr>
        <w:t>menţionate în formularul standard,</w:t>
      </w:r>
      <w:r>
        <w:rPr>
          <w:rFonts w:ascii="Arial" w:hAnsi="Arial" w:cs="Arial"/>
          <w:sz w:val="24"/>
          <w:szCs w:val="24"/>
          <w:lang w:val="it-IT"/>
        </w:rPr>
        <w:t xml:space="preserve"> </w:t>
      </w:r>
      <w:r w:rsidRPr="00E40CF4">
        <w:rPr>
          <w:rFonts w:ascii="Arial" w:hAnsi="Arial" w:cs="Arial"/>
          <w:sz w:val="24"/>
          <w:szCs w:val="24"/>
          <w:lang w:val="it-IT"/>
        </w:rPr>
        <w:t xml:space="preserve"> </w:t>
      </w:r>
      <w:r w:rsidRPr="00E40CF4">
        <w:rPr>
          <w:rFonts w:ascii="Arial" w:hAnsi="Arial" w:cs="Arial"/>
          <w:sz w:val="24"/>
          <w:szCs w:val="24"/>
        </w:rPr>
        <w:t xml:space="preserve">Lutra lutra (Vidra), Bombina bombina (Buhaiul de balta cu burta roșie) și de </w:t>
      </w:r>
      <w:r w:rsidRPr="00E40CF4">
        <w:rPr>
          <w:rFonts w:ascii="Arial" w:hAnsi="Arial" w:cs="Arial"/>
          <w:sz w:val="24"/>
          <w:szCs w:val="24"/>
          <w:lang w:val="it-IT"/>
        </w:rPr>
        <w:t>pesti.</w:t>
      </w:r>
    </w:p>
    <w:p w:rsidR="009275C4" w:rsidRPr="00890E03" w:rsidRDefault="009275C4" w:rsidP="00C8012D">
      <w:pPr>
        <w:spacing w:after="0" w:line="240" w:lineRule="auto"/>
        <w:ind w:right="-472"/>
        <w:jc w:val="both"/>
        <w:rPr>
          <w:rFonts w:ascii="Arial" w:hAnsi="Arial" w:cs="Arial"/>
          <w:sz w:val="24"/>
          <w:szCs w:val="24"/>
        </w:rPr>
      </w:pPr>
      <w:r w:rsidRPr="002E5218">
        <w:rPr>
          <w:rFonts w:ascii="Arial" w:hAnsi="Arial" w:cs="Arial"/>
          <w:spacing w:val="4"/>
          <w:sz w:val="24"/>
          <w:szCs w:val="24"/>
          <w:lang w:val="it-IT"/>
        </w:rPr>
        <w:t>Pe terenul în care urmeaza sa se desfasoare activitatea de exploatare a agregatelor naturale, exista o fauna slab reprezentata</w:t>
      </w:r>
      <w:r>
        <w:rPr>
          <w:rFonts w:ascii="Arial" w:hAnsi="Arial" w:cs="Arial"/>
          <w:spacing w:val="4"/>
          <w:sz w:val="24"/>
          <w:szCs w:val="24"/>
          <w:lang w:val="it-IT"/>
        </w:rPr>
        <w:t xml:space="preserve"> (- </w:t>
      </w:r>
      <w:r>
        <w:rPr>
          <w:rFonts w:ascii="Arial" w:hAnsi="Arial" w:cs="Arial"/>
          <w:sz w:val="24"/>
          <w:szCs w:val="24"/>
        </w:rPr>
        <w:t>d</w:t>
      </w:r>
      <w:r w:rsidRPr="00643552">
        <w:rPr>
          <w:rFonts w:ascii="Arial" w:hAnsi="Arial" w:cs="Arial"/>
          <w:sz w:val="24"/>
          <w:szCs w:val="24"/>
        </w:rPr>
        <w:t>intre insecte: greierele (Grillus desertus), lăcusta (Locustamigratorie),  buha  semănăturilor  (Agrostis  sagetum),  cărăbuşul  cerealelor (Anisopia austriaca)</w:t>
      </w:r>
      <w:r>
        <w:rPr>
          <w:rFonts w:ascii="Arial" w:hAnsi="Arial" w:cs="Arial"/>
          <w:sz w:val="24"/>
          <w:szCs w:val="24"/>
        </w:rPr>
        <w:t xml:space="preserve">; - </w:t>
      </w:r>
      <w:r w:rsidRPr="00643552">
        <w:rPr>
          <w:rFonts w:ascii="Arial" w:hAnsi="Arial" w:cs="Arial"/>
          <w:sz w:val="24"/>
          <w:szCs w:val="24"/>
        </w:rPr>
        <w:t xml:space="preserve">reptilele </w:t>
      </w:r>
      <w:r>
        <w:rPr>
          <w:rFonts w:ascii="Arial" w:hAnsi="Arial" w:cs="Arial"/>
          <w:sz w:val="24"/>
          <w:szCs w:val="24"/>
        </w:rPr>
        <w:t>şi b</w:t>
      </w:r>
      <w:r w:rsidRPr="00643552">
        <w:rPr>
          <w:rFonts w:ascii="Arial" w:hAnsi="Arial" w:cs="Arial"/>
          <w:sz w:val="24"/>
          <w:szCs w:val="24"/>
        </w:rPr>
        <w:t>at</w:t>
      </w:r>
      <w:r>
        <w:rPr>
          <w:rFonts w:ascii="Arial" w:hAnsi="Arial" w:cs="Arial"/>
          <w:sz w:val="24"/>
          <w:szCs w:val="24"/>
        </w:rPr>
        <w:t>r</w:t>
      </w:r>
      <w:r w:rsidRPr="00643552">
        <w:rPr>
          <w:rFonts w:ascii="Arial" w:hAnsi="Arial" w:cs="Arial"/>
          <w:sz w:val="24"/>
          <w:szCs w:val="24"/>
        </w:rPr>
        <w:t xml:space="preserve">acienii: broasca râioasă (Bufo bufo), şopârla (Lacerta praticula), guşterul (Lacerta viridis), şarpele de casă (Natrix natrix), </w:t>
      </w:r>
      <w:r>
        <w:rPr>
          <w:rFonts w:ascii="Arial" w:hAnsi="Arial" w:cs="Arial"/>
          <w:sz w:val="24"/>
          <w:szCs w:val="24"/>
        </w:rPr>
        <w:t>- m</w:t>
      </w:r>
      <w:r w:rsidRPr="00643552">
        <w:rPr>
          <w:rFonts w:ascii="Arial" w:hAnsi="Arial" w:cs="Arial"/>
          <w:sz w:val="24"/>
          <w:szCs w:val="24"/>
        </w:rPr>
        <w:t xml:space="preserve">amiferele </w:t>
      </w:r>
      <w:r>
        <w:rPr>
          <w:rFonts w:ascii="Arial" w:hAnsi="Arial" w:cs="Arial"/>
          <w:sz w:val="24"/>
          <w:szCs w:val="24"/>
        </w:rPr>
        <w:t xml:space="preserve">- </w:t>
      </w:r>
      <w:r w:rsidRPr="00643552">
        <w:rPr>
          <w:rFonts w:ascii="Arial" w:hAnsi="Arial" w:cs="Arial"/>
          <w:sz w:val="24"/>
          <w:szCs w:val="24"/>
        </w:rPr>
        <w:t>reprezentate de iepure (Lepus europaeus), şoarecele de câmp (Citellus citellus), orbetele (Spalax leucodon), popândăul (Microtus arvalis),hârciogul (cricetus cricetus), şobolanul cenuşiu (Ratus norvegicus), şobolanul de câmp  (Apodemus  agrarius),  nevăstuica  (Mustela  nivalis),  dihorul  (Putoriusputorius)</w:t>
      </w:r>
      <w:r w:rsidRPr="002E5218">
        <w:rPr>
          <w:rFonts w:ascii="Arial" w:hAnsi="Arial" w:cs="Arial"/>
          <w:spacing w:val="4"/>
          <w:sz w:val="24"/>
          <w:szCs w:val="24"/>
          <w:lang w:val="it-IT"/>
        </w:rPr>
        <w:t>, care va fi relativ putin deranjata de zgomotele produse de utilajele si instalatiile care vor actiona în perimetru si care are posibilitatea de a se refugia în zonele apropiate unde exista un habitat similar cu cel original.</w:t>
      </w:r>
    </w:p>
    <w:p w:rsidR="009275C4" w:rsidRPr="002E5218" w:rsidRDefault="009275C4" w:rsidP="00C8012D">
      <w:pPr>
        <w:tabs>
          <w:tab w:val="left" w:pos="0"/>
        </w:tabs>
        <w:spacing w:after="0" w:line="240" w:lineRule="auto"/>
        <w:ind w:right="-472"/>
        <w:jc w:val="both"/>
        <w:rPr>
          <w:rFonts w:ascii="Arial" w:hAnsi="Arial" w:cs="Arial"/>
          <w:sz w:val="24"/>
          <w:szCs w:val="24"/>
          <w:lang w:val="fr-FR"/>
        </w:rPr>
      </w:pPr>
      <w:r w:rsidRPr="002E5218">
        <w:rPr>
          <w:rFonts w:ascii="Arial" w:hAnsi="Arial" w:cs="Arial"/>
          <w:spacing w:val="4"/>
          <w:sz w:val="24"/>
          <w:szCs w:val="24"/>
          <w:lang w:val="it-IT"/>
        </w:rPr>
        <w:t>In perioada de extractie a agregatelor minerale, vor aparea situatii, de scurta durata, ce vor determina un impact chimic asupra vegetatiei, prin impurificare cu noxe.</w:t>
      </w:r>
      <w:r w:rsidRPr="002E5218">
        <w:rPr>
          <w:rFonts w:ascii="Arial" w:hAnsi="Arial" w:cs="Arial"/>
          <w:sz w:val="24"/>
          <w:szCs w:val="24"/>
          <w:lang w:val="fr-FR"/>
        </w:rPr>
        <w:t xml:space="preserve"> </w:t>
      </w:r>
      <w:r w:rsidRPr="002E5218">
        <w:rPr>
          <w:rFonts w:ascii="Arial" w:hAnsi="Arial" w:cs="Arial"/>
          <w:spacing w:val="4"/>
          <w:sz w:val="24"/>
          <w:szCs w:val="24"/>
          <w:lang w:val="it-IT"/>
        </w:rPr>
        <w:t>Noxele generate de utilaje prin arderea combustibililor lichizi si praful ridicat vara, prin circulatia mijloacelor auto de transport, pot afecta vegetatia din zonele invecinate perimetrului de exploatare, dar afectarea este de mica amploare si strict limitata ca arie.</w:t>
      </w:r>
      <w:r w:rsidRPr="002E5218">
        <w:rPr>
          <w:rFonts w:ascii="Arial" w:hAnsi="Arial" w:cs="Arial"/>
          <w:sz w:val="24"/>
          <w:szCs w:val="24"/>
          <w:lang w:val="fr-FR"/>
        </w:rPr>
        <w:t xml:space="preserve"> </w:t>
      </w:r>
    </w:p>
    <w:p w:rsidR="009275C4" w:rsidRPr="002E5218" w:rsidRDefault="009275C4" w:rsidP="00C8012D">
      <w:pPr>
        <w:tabs>
          <w:tab w:val="left" w:pos="0"/>
        </w:tabs>
        <w:spacing w:after="0" w:line="240" w:lineRule="auto"/>
        <w:ind w:right="-472"/>
        <w:jc w:val="both"/>
        <w:rPr>
          <w:rFonts w:ascii="Arial" w:hAnsi="Arial" w:cs="Arial"/>
          <w:spacing w:val="4"/>
          <w:sz w:val="24"/>
          <w:szCs w:val="24"/>
          <w:lang w:val="it-IT"/>
        </w:rPr>
      </w:pPr>
      <w:r w:rsidRPr="002E5218">
        <w:rPr>
          <w:rFonts w:ascii="Arial" w:hAnsi="Arial" w:cs="Arial"/>
          <w:spacing w:val="4"/>
          <w:sz w:val="24"/>
          <w:szCs w:val="24"/>
          <w:lang w:val="it-IT"/>
        </w:rPr>
        <w:t xml:space="preserve">Impactul asupra vegetatiei va fi diminuat prin adoptarea unor masuri pentru reducerea prafului rezultat în urma activitatii. </w:t>
      </w:r>
    </w:p>
    <w:p w:rsidR="009275C4" w:rsidRPr="002E5218" w:rsidRDefault="009275C4" w:rsidP="00C8012D">
      <w:pPr>
        <w:tabs>
          <w:tab w:val="left" w:pos="0"/>
        </w:tabs>
        <w:spacing w:after="0" w:line="240" w:lineRule="auto"/>
        <w:ind w:right="-472"/>
        <w:jc w:val="both"/>
        <w:rPr>
          <w:rFonts w:ascii="Arial" w:hAnsi="Arial" w:cs="Arial"/>
          <w:sz w:val="24"/>
          <w:szCs w:val="24"/>
          <w:lang w:val="fr-FR"/>
        </w:rPr>
      </w:pPr>
      <w:r w:rsidRPr="002E5218">
        <w:rPr>
          <w:rFonts w:ascii="Arial" w:hAnsi="Arial" w:cs="Arial"/>
          <w:spacing w:val="4"/>
          <w:sz w:val="24"/>
          <w:szCs w:val="24"/>
          <w:lang w:val="it-IT"/>
        </w:rPr>
        <w:t>Pentru diminuarea impactului asupra florei si faunei din zona, titularul activitatii va avea în vedere urmatoarele masuri:</w:t>
      </w:r>
    </w:p>
    <w:p w:rsidR="009275C4" w:rsidRPr="002E5218" w:rsidRDefault="009275C4" w:rsidP="00C8012D">
      <w:pPr>
        <w:tabs>
          <w:tab w:val="left" w:pos="0"/>
        </w:tabs>
        <w:spacing w:after="0" w:line="240" w:lineRule="auto"/>
        <w:ind w:right="-472"/>
        <w:jc w:val="both"/>
        <w:rPr>
          <w:rFonts w:ascii="Arial" w:hAnsi="Arial" w:cs="Arial"/>
          <w:sz w:val="24"/>
          <w:szCs w:val="24"/>
          <w:lang w:val="fr-FR"/>
        </w:rPr>
      </w:pPr>
      <w:r w:rsidRPr="002E5218">
        <w:rPr>
          <w:rFonts w:ascii="Arial" w:hAnsi="Arial" w:cs="Arial"/>
          <w:spacing w:val="4"/>
          <w:sz w:val="24"/>
          <w:szCs w:val="24"/>
          <w:lang w:val="it-IT"/>
        </w:rPr>
        <w:t>- activitatea se va desfasura numai în perimetrul aprobat;</w:t>
      </w:r>
    </w:p>
    <w:p w:rsidR="009275C4" w:rsidRPr="002E5218" w:rsidRDefault="009275C4" w:rsidP="00C8012D">
      <w:pPr>
        <w:tabs>
          <w:tab w:val="left" w:pos="0"/>
        </w:tabs>
        <w:spacing w:after="0" w:line="240" w:lineRule="auto"/>
        <w:ind w:right="-472"/>
        <w:jc w:val="both"/>
        <w:rPr>
          <w:rFonts w:ascii="Arial" w:hAnsi="Arial" w:cs="Arial"/>
          <w:sz w:val="24"/>
          <w:szCs w:val="24"/>
          <w:lang w:val="fr-FR"/>
        </w:rPr>
      </w:pPr>
      <w:r w:rsidRPr="002E5218">
        <w:rPr>
          <w:rFonts w:ascii="Arial" w:hAnsi="Arial" w:cs="Arial"/>
          <w:spacing w:val="4"/>
          <w:sz w:val="24"/>
          <w:szCs w:val="24"/>
          <w:lang w:val="it-IT"/>
        </w:rPr>
        <w:t>- folosirea utilajelor în limita timpilor de functionare necesari pentru activitatea propriuzisa;</w:t>
      </w:r>
    </w:p>
    <w:p w:rsidR="009275C4" w:rsidRPr="002E5218" w:rsidRDefault="009275C4" w:rsidP="00C8012D">
      <w:pPr>
        <w:tabs>
          <w:tab w:val="left" w:pos="0"/>
        </w:tabs>
        <w:spacing w:after="0" w:line="240" w:lineRule="auto"/>
        <w:ind w:right="-472"/>
        <w:jc w:val="both"/>
        <w:rPr>
          <w:rFonts w:ascii="Arial" w:hAnsi="Arial" w:cs="Arial"/>
          <w:sz w:val="24"/>
          <w:szCs w:val="24"/>
          <w:lang w:val="fr-FR"/>
        </w:rPr>
      </w:pPr>
      <w:r w:rsidRPr="002E5218">
        <w:rPr>
          <w:rFonts w:ascii="Arial" w:hAnsi="Arial" w:cs="Arial"/>
          <w:spacing w:val="4"/>
          <w:sz w:val="24"/>
          <w:szCs w:val="24"/>
          <w:lang w:val="it-IT"/>
        </w:rPr>
        <w:t>- gestionarea corespunzatoare a deseurilor.</w:t>
      </w:r>
    </w:p>
    <w:p w:rsidR="00840E96" w:rsidRPr="001A7271" w:rsidRDefault="00840E96" w:rsidP="00C8012D">
      <w:pPr>
        <w:tabs>
          <w:tab w:val="left" w:pos="0"/>
        </w:tabs>
        <w:spacing w:after="0" w:line="240" w:lineRule="auto"/>
        <w:ind w:right="-472"/>
        <w:jc w:val="both"/>
        <w:rPr>
          <w:rFonts w:ascii="Arial" w:hAnsi="Arial" w:cs="Arial"/>
          <w:sz w:val="24"/>
          <w:szCs w:val="24"/>
        </w:rPr>
      </w:pPr>
    </w:p>
    <w:p w:rsidR="00052755" w:rsidRPr="009275C4" w:rsidRDefault="00944F23" w:rsidP="00C8012D">
      <w:pPr>
        <w:tabs>
          <w:tab w:val="left" w:pos="0"/>
        </w:tabs>
        <w:spacing w:after="0" w:line="240" w:lineRule="auto"/>
        <w:ind w:right="-472"/>
        <w:jc w:val="both"/>
        <w:rPr>
          <w:rFonts w:ascii="Arial" w:hAnsi="Arial" w:cs="Arial"/>
          <w:b/>
          <w:sz w:val="24"/>
          <w:szCs w:val="24"/>
        </w:rPr>
      </w:pPr>
      <w:r>
        <w:rPr>
          <w:rFonts w:ascii="Arial" w:hAnsi="Arial" w:cs="Arial"/>
          <w:b/>
          <w:sz w:val="24"/>
          <w:szCs w:val="24"/>
        </w:rPr>
        <w:t>I</w:t>
      </w:r>
      <w:r w:rsidR="00052755" w:rsidRPr="009275C4">
        <w:rPr>
          <w:rFonts w:ascii="Arial" w:hAnsi="Arial" w:cs="Arial"/>
          <w:b/>
          <w:sz w:val="24"/>
          <w:szCs w:val="24"/>
        </w:rPr>
        <w:t>II.2.1. Tipuri de habitate prezente în situl de importanţă comunitară ROSCI0106 – Lunca  mijlocie a Argeșului</w:t>
      </w:r>
    </w:p>
    <w:p w:rsidR="009275C4" w:rsidRDefault="009275C4" w:rsidP="00C8012D">
      <w:pPr>
        <w:tabs>
          <w:tab w:val="left" w:pos="0"/>
        </w:tabs>
        <w:spacing w:after="0" w:line="240" w:lineRule="auto"/>
        <w:ind w:right="-472"/>
        <w:jc w:val="both"/>
        <w:rPr>
          <w:rFonts w:ascii="Arial" w:hAnsi="Arial" w:cs="Arial"/>
          <w:sz w:val="24"/>
          <w:szCs w:val="24"/>
        </w:rPr>
      </w:pPr>
    </w:p>
    <w:p w:rsidR="009275C4" w:rsidRPr="00570217" w:rsidRDefault="009275C4" w:rsidP="00C8012D">
      <w:pPr>
        <w:tabs>
          <w:tab w:val="left" w:pos="0"/>
        </w:tabs>
        <w:spacing w:after="0" w:line="240" w:lineRule="auto"/>
        <w:ind w:right="-472"/>
        <w:jc w:val="both"/>
        <w:rPr>
          <w:rFonts w:ascii="Arial" w:hAnsi="Arial" w:cs="Arial"/>
          <w:sz w:val="24"/>
          <w:szCs w:val="24"/>
        </w:rPr>
      </w:pPr>
      <w:r w:rsidRPr="00570217">
        <w:rPr>
          <w:rFonts w:ascii="Arial" w:hAnsi="Arial" w:cs="Arial"/>
          <w:sz w:val="24"/>
          <w:szCs w:val="24"/>
        </w:rPr>
        <w:t>Tipurile de habitate pentru care a fost desemnat situl, sunt:</w:t>
      </w:r>
    </w:p>
    <w:p w:rsidR="009275C4" w:rsidRPr="00570217" w:rsidRDefault="009275C4" w:rsidP="00C8012D">
      <w:pPr>
        <w:spacing w:after="0" w:line="240" w:lineRule="auto"/>
        <w:ind w:right="-472"/>
        <w:jc w:val="both"/>
        <w:rPr>
          <w:rFonts w:ascii="Arial" w:hAnsi="Arial" w:cs="Arial"/>
          <w:sz w:val="24"/>
          <w:szCs w:val="24"/>
        </w:rPr>
      </w:pPr>
      <w:r w:rsidRPr="00570217">
        <w:rPr>
          <w:rFonts w:ascii="Arial" w:hAnsi="Arial" w:cs="Arial"/>
          <w:sz w:val="24"/>
          <w:szCs w:val="24"/>
        </w:rPr>
        <w:lastRenderedPageBreak/>
        <w:t xml:space="preserve">- 92A0 Zăvoaie de Salix Alba și Populus Alba.  Evaluarea globala a valorii sitului pentru conservarea speciei respective - “B”- valoare buna, </w:t>
      </w:r>
    </w:p>
    <w:p w:rsidR="009275C4" w:rsidRDefault="009275C4" w:rsidP="00C8012D">
      <w:pPr>
        <w:tabs>
          <w:tab w:val="left" w:pos="0"/>
        </w:tabs>
        <w:spacing w:after="0" w:line="240" w:lineRule="auto"/>
        <w:ind w:right="-472"/>
        <w:jc w:val="both"/>
      </w:pPr>
    </w:p>
    <w:p w:rsidR="009275C4" w:rsidRPr="00CC7A59" w:rsidRDefault="009275C4" w:rsidP="00C8012D">
      <w:pPr>
        <w:ind w:right="-472"/>
        <w:rPr>
          <w:rFonts w:ascii="Arial" w:eastAsia="Times New Roman" w:hAnsi="Arial" w:cs="Arial"/>
          <w:b/>
          <w:color w:val="222222"/>
          <w:sz w:val="24"/>
          <w:szCs w:val="24"/>
        </w:rPr>
      </w:pPr>
      <w:r w:rsidRPr="00C7593C">
        <w:rPr>
          <w:rFonts w:ascii="Arial" w:hAnsi="Arial" w:cs="Arial"/>
          <w:b/>
          <w:sz w:val="24"/>
          <w:szCs w:val="24"/>
        </w:rPr>
        <w:t>–</w:t>
      </w:r>
      <w:r>
        <w:rPr>
          <w:rFonts w:ascii="Arial" w:hAnsi="Arial" w:cs="Arial"/>
          <w:b/>
          <w:sz w:val="24"/>
          <w:szCs w:val="24"/>
        </w:rPr>
        <w:t xml:space="preserve"> </w:t>
      </w:r>
      <w:r w:rsidRPr="00CC7A59">
        <w:rPr>
          <w:rFonts w:ascii="Arial" w:hAnsi="Arial" w:cs="Arial"/>
          <w:b/>
          <w:sz w:val="24"/>
          <w:szCs w:val="24"/>
        </w:rPr>
        <w:t>Zăvoaie de Salix Alba(</w:t>
      </w:r>
      <w:r w:rsidRPr="00CC7A59">
        <w:rPr>
          <w:rFonts w:ascii="Arial" w:eastAsia="Times New Roman" w:hAnsi="Arial" w:cs="Arial"/>
          <w:b/>
          <w:color w:val="222222"/>
          <w:sz w:val="24"/>
          <w:szCs w:val="24"/>
        </w:rPr>
        <w:t>Salcie albă)</w:t>
      </w:r>
    </w:p>
    <w:p w:rsidR="009275C4" w:rsidRPr="00CC7A59" w:rsidRDefault="009275C4" w:rsidP="00C8012D">
      <w:pPr>
        <w:shd w:val="clear" w:color="auto" w:fill="FFFFFF"/>
        <w:spacing w:after="0" w:line="240" w:lineRule="auto"/>
        <w:ind w:right="-472"/>
        <w:jc w:val="both"/>
        <w:rPr>
          <w:rFonts w:ascii="Arial" w:hAnsi="Arial" w:cs="Arial"/>
          <w:sz w:val="24"/>
          <w:szCs w:val="24"/>
        </w:rPr>
      </w:pPr>
      <w:r w:rsidRPr="00CC7A59">
        <w:rPr>
          <w:rFonts w:ascii="Arial" w:hAnsi="Arial" w:cs="Arial"/>
          <w:sz w:val="24"/>
          <w:szCs w:val="24"/>
        </w:rPr>
        <w:t xml:space="preserve">Salcia este un arbore care poate atinge chiar si 20 de metri intaltime, </w:t>
      </w:r>
      <w:hyperlink r:id="rId11" w:tooltip="Coroanele de portelan" w:history="1">
        <w:r w:rsidRPr="00CC7A59">
          <w:rPr>
            <w:rStyle w:val="Hyperlink"/>
            <w:rFonts w:ascii="Arial" w:hAnsi="Arial" w:cs="Arial"/>
            <w:color w:val="auto"/>
            <w:sz w:val="24"/>
            <w:szCs w:val="24"/>
            <w:u w:val="none"/>
          </w:rPr>
          <w:t>coroana</w:t>
        </w:r>
      </w:hyperlink>
      <w:r w:rsidRPr="00CC7A59">
        <w:rPr>
          <w:rFonts w:ascii="Arial" w:hAnsi="Arial" w:cs="Arial"/>
          <w:sz w:val="24"/>
          <w:szCs w:val="24"/>
        </w:rPr>
        <w:t xml:space="preserve"> stufoasa intalnita in zona de campie si deal, pe marginea apelor, prin lunci, depresiuni, zavoaie. Tulpina este noduroasa, ramurile subtiri de culoare galben-verzuie. </w:t>
      </w:r>
      <w:r w:rsidRPr="00CC7A59">
        <w:rPr>
          <w:rFonts w:ascii="Arial" w:hAnsi="Arial" w:cs="Arial"/>
          <w:sz w:val="24"/>
          <w:szCs w:val="24"/>
        </w:rPr>
        <w:br/>
        <w:t xml:space="preserve">Frunzele sunt lungi, subtiri, ascutite la varf, de culoare alb argintie. Florile au culoare galbena sau verde. Fructul este o capsula, acoperita cu peri desi. Salcia infloreste in luna aprilie sau mai. </w:t>
      </w:r>
    </w:p>
    <w:p w:rsidR="009275C4" w:rsidRPr="00CC7A59" w:rsidRDefault="009275C4" w:rsidP="00C8012D">
      <w:pPr>
        <w:shd w:val="clear" w:color="auto" w:fill="FFFFFF"/>
        <w:spacing w:after="0" w:line="240" w:lineRule="auto"/>
        <w:ind w:right="-472"/>
        <w:jc w:val="both"/>
        <w:rPr>
          <w:rFonts w:ascii="Arial" w:hAnsi="Arial" w:cs="Arial"/>
          <w:sz w:val="24"/>
          <w:szCs w:val="24"/>
        </w:rPr>
      </w:pPr>
      <w:r w:rsidRPr="00CC7A59">
        <w:rPr>
          <w:rFonts w:ascii="Arial" w:hAnsi="Arial" w:cs="Arial"/>
          <w:sz w:val="24"/>
          <w:szCs w:val="24"/>
        </w:rPr>
        <w:t xml:space="preserve">In scop </w:t>
      </w:r>
      <w:hyperlink r:id="rId12" w:tooltip="Fitoterapie" w:history="1">
        <w:r w:rsidRPr="00CC7A59">
          <w:rPr>
            <w:rStyle w:val="Hyperlink"/>
            <w:rFonts w:ascii="Arial" w:hAnsi="Arial" w:cs="Arial"/>
            <w:color w:val="auto"/>
            <w:sz w:val="24"/>
            <w:szCs w:val="24"/>
            <w:u w:val="none"/>
          </w:rPr>
          <w:t>fitoterapeutic</w:t>
        </w:r>
      </w:hyperlink>
      <w:r w:rsidRPr="00CC7A59">
        <w:rPr>
          <w:rFonts w:ascii="Arial" w:hAnsi="Arial" w:cs="Arial"/>
          <w:sz w:val="24"/>
          <w:szCs w:val="24"/>
        </w:rPr>
        <w:t xml:space="preserve"> se utilizeaza scoarta ramurilor, frunzele si florile de </w:t>
      </w:r>
      <w:hyperlink r:id="rId13" w:tooltip="Tipuri de psoriazis" w:history="1">
        <w:r w:rsidRPr="00CC7A59">
          <w:rPr>
            <w:rStyle w:val="Hyperlink"/>
            <w:rFonts w:ascii="Arial" w:hAnsi="Arial" w:cs="Arial"/>
            <w:color w:val="auto"/>
            <w:sz w:val="24"/>
            <w:szCs w:val="24"/>
            <w:u w:val="none"/>
          </w:rPr>
          <w:t>tip</w:t>
        </w:r>
      </w:hyperlink>
      <w:r w:rsidRPr="00CC7A59">
        <w:rPr>
          <w:rFonts w:ascii="Arial" w:hAnsi="Arial" w:cs="Arial"/>
          <w:sz w:val="24"/>
          <w:szCs w:val="24"/>
        </w:rPr>
        <w:t xml:space="preserve"> mascul (matisorii).</w:t>
      </w:r>
    </w:p>
    <w:p w:rsidR="009275C4" w:rsidRDefault="009275C4" w:rsidP="00C8012D">
      <w:pPr>
        <w:shd w:val="clear" w:color="auto" w:fill="FFFFFF"/>
        <w:spacing w:after="0" w:line="240" w:lineRule="auto"/>
        <w:ind w:right="-472"/>
        <w:jc w:val="both"/>
        <w:rPr>
          <w:rFonts w:ascii="Arial" w:hAnsi="Arial" w:cs="Arial"/>
          <w:sz w:val="24"/>
          <w:szCs w:val="24"/>
        </w:rPr>
      </w:pPr>
      <w:r w:rsidRPr="00CC7A59">
        <w:rPr>
          <w:rFonts w:ascii="Arial" w:hAnsi="Arial" w:cs="Arial"/>
          <w:sz w:val="24"/>
          <w:szCs w:val="24"/>
        </w:rPr>
        <w:t xml:space="preserve">Salcia contine </w:t>
      </w:r>
      <w:hyperlink r:id="rId14" w:tooltip="Amidon" w:history="1">
        <w:r w:rsidRPr="00CC7A59">
          <w:rPr>
            <w:rStyle w:val="Hyperlink"/>
            <w:rFonts w:ascii="Arial" w:hAnsi="Arial" w:cs="Arial"/>
            <w:color w:val="auto"/>
            <w:sz w:val="24"/>
            <w:szCs w:val="24"/>
            <w:u w:val="none"/>
          </w:rPr>
          <w:t>amidon</w:t>
        </w:r>
      </w:hyperlink>
      <w:r w:rsidRPr="00CC7A59">
        <w:rPr>
          <w:rFonts w:ascii="Arial" w:hAnsi="Arial" w:cs="Arial"/>
          <w:sz w:val="24"/>
          <w:szCs w:val="24"/>
        </w:rPr>
        <w:t xml:space="preserve">, </w:t>
      </w:r>
      <w:hyperlink r:id="rId15" w:tooltip="Proteinele: mit si realitate" w:history="1">
        <w:r w:rsidRPr="00CC7A59">
          <w:rPr>
            <w:rStyle w:val="Hyperlink"/>
            <w:rFonts w:ascii="Arial" w:hAnsi="Arial" w:cs="Arial"/>
            <w:color w:val="auto"/>
            <w:sz w:val="24"/>
            <w:szCs w:val="24"/>
            <w:u w:val="none"/>
          </w:rPr>
          <w:t>proteine</w:t>
        </w:r>
      </w:hyperlink>
      <w:r w:rsidRPr="00CC7A59">
        <w:rPr>
          <w:rFonts w:ascii="Arial" w:hAnsi="Arial" w:cs="Arial"/>
          <w:sz w:val="24"/>
          <w:szCs w:val="24"/>
        </w:rPr>
        <w:t xml:space="preserve">, lipide, tanin, rezine, celuloza, amidon, </w:t>
      </w:r>
      <w:hyperlink r:id="rId16" w:tooltip="Ingrediente minerale" w:history="1">
        <w:r w:rsidRPr="00CC7A59">
          <w:rPr>
            <w:rStyle w:val="Hyperlink"/>
            <w:rFonts w:ascii="Arial" w:hAnsi="Arial" w:cs="Arial"/>
            <w:color w:val="auto"/>
            <w:sz w:val="24"/>
            <w:szCs w:val="24"/>
            <w:u w:val="none"/>
          </w:rPr>
          <w:t>substante minerale</w:t>
        </w:r>
      </w:hyperlink>
      <w:r w:rsidRPr="00CC7A59">
        <w:rPr>
          <w:rFonts w:ascii="Arial" w:hAnsi="Arial" w:cs="Arial"/>
          <w:sz w:val="24"/>
          <w:szCs w:val="24"/>
        </w:rPr>
        <w:t>, glicozizi fenolici, vitamine. Are efect tonic, antiseptic, antiinflamator, tonic, sedativ, astringent, antitermic, antireumatic, nervin. Se utilizeaza si in industria producatoare de fibre textile.</w:t>
      </w:r>
    </w:p>
    <w:p w:rsidR="009275C4" w:rsidRPr="00CC7A59" w:rsidRDefault="009275C4" w:rsidP="00C8012D">
      <w:pPr>
        <w:shd w:val="clear" w:color="auto" w:fill="FFFFFF"/>
        <w:spacing w:after="0" w:line="240" w:lineRule="auto"/>
        <w:ind w:right="-472"/>
        <w:jc w:val="both"/>
        <w:rPr>
          <w:rFonts w:ascii="Arial" w:hAnsi="Arial" w:cs="Arial"/>
          <w:sz w:val="24"/>
          <w:szCs w:val="24"/>
        </w:rPr>
      </w:pPr>
    </w:p>
    <w:p w:rsidR="009275C4" w:rsidRDefault="009275C4" w:rsidP="00C8012D">
      <w:pPr>
        <w:tabs>
          <w:tab w:val="left" w:pos="0"/>
        </w:tabs>
        <w:spacing w:after="0" w:line="240" w:lineRule="auto"/>
        <w:ind w:right="-472"/>
        <w:jc w:val="both"/>
      </w:pPr>
      <w:r w:rsidRPr="005344E0">
        <w:rPr>
          <w:noProof/>
        </w:rPr>
        <w:drawing>
          <wp:inline distT="0" distB="0" distL="0" distR="0">
            <wp:extent cx="6019800" cy="3638550"/>
            <wp:effectExtent l="19050" t="0" r="0" b="0"/>
            <wp:docPr id="23" name="irc_mi" descr="Imagini pentru Salix Alba">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i pentru Salix Alba">
                      <a:hlinkClick r:id="rId17"/>
                    </pic:cNvPr>
                    <pic:cNvPicPr>
                      <a:picLocks noChangeAspect="1" noChangeArrowheads="1"/>
                    </pic:cNvPicPr>
                  </pic:nvPicPr>
                  <pic:blipFill>
                    <a:blip r:embed="rId18"/>
                    <a:srcRect/>
                    <a:stretch>
                      <a:fillRect/>
                    </a:stretch>
                  </pic:blipFill>
                  <pic:spPr bwMode="auto">
                    <a:xfrm>
                      <a:off x="0" y="0"/>
                      <a:ext cx="6024641" cy="3641476"/>
                    </a:xfrm>
                    <a:prstGeom prst="rect">
                      <a:avLst/>
                    </a:prstGeom>
                    <a:noFill/>
                    <a:ln w="9525">
                      <a:noFill/>
                      <a:miter lim="800000"/>
                      <a:headEnd/>
                      <a:tailEnd/>
                    </a:ln>
                  </pic:spPr>
                </pic:pic>
              </a:graphicData>
            </a:graphic>
          </wp:inline>
        </w:drawing>
      </w:r>
    </w:p>
    <w:p w:rsidR="009275C4" w:rsidRDefault="009275C4" w:rsidP="00C8012D">
      <w:pPr>
        <w:tabs>
          <w:tab w:val="left" w:pos="0"/>
        </w:tabs>
        <w:spacing w:after="0" w:line="240" w:lineRule="auto"/>
        <w:ind w:right="-472"/>
        <w:jc w:val="both"/>
      </w:pPr>
    </w:p>
    <w:p w:rsidR="009275C4" w:rsidRDefault="009275C4" w:rsidP="00C8012D">
      <w:pPr>
        <w:spacing w:after="0" w:line="240" w:lineRule="auto"/>
        <w:ind w:right="-472"/>
        <w:jc w:val="both"/>
        <w:rPr>
          <w:rFonts w:ascii="Arial" w:hAnsi="Arial" w:cs="Arial"/>
          <w:b/>
          <w:sz w:val="24"/>
          <w:szCs w:val="24"/>
          <w:shd w:val="clear" w:color="auto" w:fill="FFFFFF"/>
        </w:rPr>
      </w:pPr>
      <w:r w:rsidRPr="00C7593C">
        <w:rPr>
          <w:rFonts w:ascii="Arial" w:hAnsi="Arial" w:cs="Arial"/>
          <w:b/>
          <w:sz w:val="24"/>
          <w:szCs w:val="24"/>
        </w:rPr>
        <w:t xml:space="preserve">– </w:t>
      </w:r>
      <w:r w:rsidRPr="00CC7A59">
        <w:rPr>
          <w:rFonts w:ascii="Arial" w:hAnsi="Arial" w:cs="Arial"/>
          <w:b/>
          <w:sz w:val="24"/>
          <w:szCs w:val="24"/>
        </w:rPr>
        <w:t xml:space="preserve">Zăvoaie de </w:t>
      </w:r>
      <w:r w:rsidRPr="00AD76B1">
        <w:rPr>
          <w:rFonts w:ascii="Arial" w:hAnsi="Arial" w:cs="Arial"/>
          <w:b/>
          <w:sz w:val="24"/>
          <w:szCs w:val="24"/>
        </w:rPr>
        <w:t>Populus alba</w:t>
      </w:r>
      <w:r>
        <w:rPr>
          <w:rFonts w:ascii="Arial" w:hAnsi="Arial" w:cs="Arial"/>
          <w:b/>
          <w:sz w:val="24"/>
          <w:szCs w:val="24"/>
        </w:rPr>
        <w:t xml:space="preserve"> </w:t>
      </w:r>
      <w:r w:rsidRPr="00AD76B1">
        <w:rPr>
          <w:rFonts w:ascii="Arial" w:hAnsi="Arial" w:cs="Arial"/>
          <w:b/>
          <w:sz w:val="24"/>
          <w:szCs w:val="24"/>
        </w:rPr>
        <w:t>(</w:t>
      </w:r>
      <w:r w:rsidRPr="00AD76B1">
        <w:rPr>
          <w:rFonts w:ascii="Arial" w:hAnsi="Arial" w:cs="Arial"/>
          <w:b/>
          <w:sz w:val="24"/>
          <w:szCs w:val="24"/>
          <w:shd w:val="clear" w:color="auto" w:fill="FFFFFF"/>
        </w:rPr>
        <w:t>Plopul alb)</w:t>
      </w:r>
    </w:p>
    <w:p w:rsidR="009275C4" w:rsidRDefault="009275C4" w:rsidP="00C8012D">
      <w:pPr>
        <w:tabs>
          <w:tab w:val="left" w:pos="0"/>
        </w:tabs>
        <w:spacing w:after="0" w:line="240" w:lineRule="auto"/>
        <w:ind w:right="-472"/>
        <w:jc w:val="both"/>
      </w:pPr>
    </w:p>
    <w:p w:rsidR="009275C4" w:rsidRPr="006D41AC" w:rsidRDefault="009275C4" w:rsidP="00C8012D">
      <w:pPr>
        <w:tabs>
          <w:tab w:val="left" w:pos="0"/>
        </w:tabs>
        <w:spacing w:after="0" w:line="240" w:lineRule="auto"/>
        <w:ind w:right="-472"/>
        <w:jc w:val="both"/>
        <w:rPr>
          <w:rFonts w:ascii="Arial" w:hAnsi="Arial" w:cs="Arial"/>
          <w:sz w:val="24"/>
          <w:szCs w:val="24"/>
        </w:rPr>
      </w:pPr>
      <w:r w:rsidRPr="006D41AC">
        <w:rPr>
          <w:rFonts w:ascii="Arial" w:hAnsi="Arial" w:cs="Arial"/>
          <w:sz w:val="24"/>
          <w:szCs w:val="24"/>
        </w:rPr>
        <w:t xml:space="preserve">Este un copac inalt, ce poate ajunge pana la 35 de metri, iar diametrul trunchiului poate ajunge pana la 2 m. </w:t>
      </w:r>
      <w:hyperlink r:id="rId19" w:tooltip="Coroanele de portelan" w:history="1">
        <w:r w:rsidRPr="006D41AC">
          <w:rPr>
            <w:rStyle w:val="Hyperlink"/>
            <w:rFonts w:ascii="Arial" w:hAnsi="Arial" w:cs="Arial"/>
            <w:color w:val="auto"/>
            <w:sz w:val="24"/>
            <w:szCs w:val="24"/>
            <w:u w:val="none"/>
          </w:rPr>
          <w:t>coroana</w:t>
        </w:r>
      </w:hyperlink>
      <w:r w:rsidRPr="006D41AC">
        <w:rPr>
          <w:rFonts w:ascii="Arial" w:hAnsi="Arial" w:cs="Arial"/>
          <w:sz w:val="24"/>
          <w:szCs w:val="24"/>
        </w:rPr>
        <w:t xml:space="preserve"> sa este larga si </w:t>
      </w:r>
      <w:hyperlink r:id="rId20" w:tooltip="Boli rare" w:history="1">
        <w:r w:rsidRPr="006D41AC">
          <w:rPr>
            <w:rStyle w:val="Hyperlink"/>
            <w:rFonts w:ascii="Arial" w:hAnsi="Arial" w:cs="Arial"/>
            <w:color w:val="auto"/>
            <w:sz w:val="24"/>
            <w:szCs w:val="24"/>
            <w:u w:val="none"/>
          </w:rPr>
          <w:t>rara</w:t>
        </w:r>
      </w:hyperlink>
      <w:r w:rsidRPr="006D41AC">
        <w:rPr>
          <w:rFonts w:ascii="Arial" w:hAnsi="Arial" w:cs="Arial"/>
          <w:sz w:val="24"/>
          <w:szCs w:val="24"/>
        </w:rPr>
        <w:t xml:space="preserve">, are ramuri rasfirate. Scoarta este cenusie, brazdata longitudinal. Frunzele sale sunt rombic-ovoidale sau triunghiulare si sunt lobate. Partea superioara a frunzelor are o culoare mai inchisa decat cea inferioara, care este alburie datorita faptului ca este acoperita de perisori. Florile au forma de matisori roscati cele </w:t>
      </w:r>
      <w:hyperlink r:id="rId21" w:tooltip="Ghidul sistemului reproducator masculin" w:history="1">
        <w:r w:rsidRPr="006D41AC">
          <w:rPr>
            <w:rStyle w:val="Hyperlink"/>
            <w:rFonts w:ascii="Arial" w:hAnsi="Arial" w:cs="Arial"/>
            <w:color w:val="auto"/>
            <w:sz w:val="24"/>
            <w:szCs w:val="24"/>
            <w:u w:val="none"/>
          </w:rPr>
          <w:t>masculine</w:t>
        </w:r>
      </w:hyperlink>
      <w:r w:rsidRPr="006D41AC">
        <w:rPr>
          <w:rFonts w:ascii="Arial" w:hAnsi="Arial" w:cs="Arial"/>
          <w:sz w:val="24"/>
          <w:szCs w:val="24"/>
        </w:rPr>
        <w:t xml:space="preserve"> si verzi cele feminine. Mugurii sunt ascutiti la varf, luciosi, rasinosi in interior, vascosi si lipiciosi, ca niste cornite asezate pe ramuri. Au miros placut, aromat si cu gust amarui. Plopul contine urmatoarele </w:t>
      </w:r>
      <w:hyperlink r:id="rId22" w:tooltip="Intoxicatia cu substante chimice medicamentoase (barbiturice, neuroleptice, etc.)" w:history="1">
        <w:r w:rsidRPr="006D41AC">
          <w:rPr>
            <w:rStyle w:val="Hyperlink"/>
            <w:rFonts w:ascii="Arial" w:hAnsi="Arial" w:cs="Arial"/>
            <w:color w:val="auto"/>
            <w:sz w:val="24"/>
            <w:szCs w:val="24"/>
            <w:u w:val="none"/>
          </w:rPr>
          <w:t>substante</w:t>
        </w:r>
      </w:hyperlink>
      <w:r w:rsidRPr="006D41AC">
        <w:rPr>
          <w:rFonts w:ascii="Arial" w:hAnsi="Arial" w:cs="Arial"/>
          <w:sz w:val="24"/>
          <w:szCs w:val="24"/>
        </w:rPr>
        <w:t xml:space="preserve">: glicozizi fenolici, </w:t>
      </w:r>
      <w:r w:rsidRPr="006D41AC">
        <w:rPr>
          <w:rFonts w:ascii="Arial" w:hAnsi="Arial" w:cs="Arial"/>
          <w:sz w:val="24"/>
          <w:szCs w:val="24"/>
        </w:rPr>
        <w:lastRenderedPageBreak/>
        <w:t xml:space="preserve">salicina, populina, 0,5% ulei volatil format din betulenol, d-humulen, alfa-cariofilen, heterozide- crizol, tectocrizol, cca 1,5% taninuri, rezine , ulei gras, acid malic, acid galic, saponine, manitol, ceara, flavone, etc. In scop </w:t>
      </w:r>
      <w:hyperlink r:id="rId23" w:tooltip="Fitoterapie" w:history="1">
        <w:r w:rsidRPr="006D41AC">
          <w:rPr>
            <w:rStyle w:val="Hyperlink"/>
            <w:rFonts w:ascii="Arial" w:hAnsi="Arial" w:cs="Arial"/>
            <w:color w:val="auto"/>
            <w:sz w:val="24"/>
            <w:szCs w:val="24"/>
            <w:u w:val="none"/>
          </w:rPr>
          <w:t>fitoterapeutic</w:t>
        </w:r>
      </w:hyperlink>
      <w:r w:rsidRPr="006D41AC">
        <w:rPr>
          <w:rFonts w:ascii="Arial" w:hAnsi="Arial" w:cs="Arial"/>
          <w:sz w:val="24"/>
          <w:szCs w:val="24"/>
        </w:rPr>
        <w:t xml:space="preserve"> se folosesc mugurii si carbunele obtinut din ramurelele tinere. Se planteaza pe marginea drumurilor sau a cailor ferate pentru ca retine praful si purifica aerul si solul de metale grele si este un bun absorbant al sunetelor puternice. In cosmetica intra in compozitia produselor de fixare a parului si a produselor de ingrijire a tenului acneic.</w:t>
      </w:r>
    </w:p>
    <w:p w:rsidR="009275C4" w:rsidRDefault="009275C4" w:rsidP="00C8012D">
      <w:pPr>
        <w:tabs>
          <w:tab w:val="left" w:pos="0"/>
        </w:tabs>
        <w:spacing w:after="0" w:line="240" w:lineRule="auto"/>
        <w:ind w:right="-472"/>
        <w:jc w:val="both"/>
      </w:pPr>
    </w:p>
    <w:p w:rsidR="009275C4" w:rsidRDefault="009275C4" w:rsidP="00C8012D">
      <w:pPr>
        <w:tabs>
          <w:tab w:val="left" w:pos="0"/>
        </w:tabs>
        <w:spacing w:after="0" w:line="240" w:lineRule="auto"/>
        <w:ind w:right="-472"/>
        <w:jc w:val="both"/>
      </w:pPr>
      <w:r>
        <w:rPr>
          <w:noProof/>
          <w:color w:val="0000FF"/>
        </w:rPr>
        <w:drawing>
          <wp:inline distT="0" distB="0" distL="0" distR="0">
            <wp:extent cx="6019800" cy="4314825"/>
            <wp:effectExtent l="19050" t="0" r="0" b="0"/>
            <wp:docPr id="24" name="irc_mi" descr="Imagine similară">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e similară">
                      <a:hlinkClick r:id="rId24"/>
                    </pic:cNvPr>
                    <pic:cNvPicPr>
                      <a:picLocks noChangeAspect="1" noChangeArrowheads="1"/>
                    </pic:cNvPicPr>
                  </pic:nvPicPr>
                  <pic:blipFill>
                    <a:blip r:embed="rId25"/>
                    <a:srcRect/>
                    <a:stretch>
                      <a:fillRect/>
                    </a:stretch>
                  </pic:blipFill>
                  <pic:spPr bwMode="auto">
                    <a:xfrm>
                      <a:off x="0" y="0"/>
                      <a:ext cx="6019800" cy="4314825"/>
                    </a:xfrm>
                    <a:prstGeom prst="rect">
                      <a:avLst/>
                    </a:prstGeom>
                    <a:noFill/>
                    <a:ln w="9525">
                      <a:noFill/>
                      <a:miter lim="800000"/>
                      <a:headEnd/>
                      <a:tailEnd/>
                    </a:ln>
                  </pic:spPr>
                </pic:pic>
              </a:graphicData>
            </a:graphic>
          </wp:inline>
        </w:drawing>
      </w:r>
    </w:p>
    <w:p w:rsidR="009275C4" w:rsidRDefault="009275C4" w:rsidP="00C8012D">
      <w:pPr>
        <w:tabs>
          <w:tab w:val="left" w:pos="0"/>
        </w:tabs>
        <w:spacing w:after="0" w:line="240" w:lineRule="auto"/>
        <w:ind w:right="-472"/>
        <w:jc w:val="both"/>
      </w:pPr>
    </w:p>
    <w:p w:rsidR="009275C4" w:rsidRDefault="009275C4" w:rsidP="00C8012D">
      <w:pPr>
        <w:ind w:right="-472"/>
        <w:jc w:val="both"/>
        <w:rPr>
          <w:rFonts w:ascii="Arial" w:hAnsi="Arial" w:cs="Arial"/>
          <w:sz w:val="24"/>
          <w:szCs w:val="24"/>
          <w:lang w:val="it-IT"/>
        </w:rPr>
      </w:pPr>
      <w:r w:rsidRPr="002E5218">
        <w:rPr>
          <w:rFonts w:ascii="Arial" w:hAnsi="Arial" w:cs="Arial"/>
          <w:sz w:val="24"/>
          <w:szCs w:val="24"/>
          <w:lang w:val="fr-FR"/>
        </w:rPr>
        <w:t>Pe amplasamentul</w:t>
      </w:r>
      <w:r w:rsidRPr="002E5218">
        <w:rPr>
          <w:rFonts w:ascii="Arial" w:hAnsi="Arial" w:cs="Arial"/>
          <w:sz w:val="24"/>
          <w:szCs w:val="24"/>
          <w:lang w:val="it-IT"/>
        </w:rPr>
        <w:t xml:space="preserve"> propus pentru exploatarea agregatelor minerale</w:t>
      </w:r>
      <w:r w:rsidRPr="002E5218">
        <w:rPr>
          <w:rFonts w:ascii="Arial" w:hAnsi="Arial" w:cs="Arial"/>
          <w:sz w:val="24"/>
          <w:szCs w:val="24"/>
          <w:lang w:val="fr-FR"/>
        </w:rPr>
        <w:t xml:space="preserve">, nu au fost identificate specii de </w:t>
      </w:r>
      <w:r w:rsidRPr="006D41AC">
        <w:rPr>
          <w:rFonts w:ascii="Arial" w:hAnsi="Arial" w:cs="Arial"/>
          <w:sz w:val="24"/>
          <w:szCs w:val="24"/>
        </w:rPr>
        <w:t>Salix Alba</w:t>
      </w:r>
      <w:r>
        <w:rPr>
          <w:rFonts w:ascii="Arial" w:hAnsi="Arial" w:cs="Arial"/>
          <w:sz w:val="24"/>
          <w:szCs w:val="24"/>
        </w:rPr>
        <w:t xml:space="preserve"> </w:t>
      </w:r>
      <w:r w:rsidRPr="006D41AC">
        <w:rPr>
          <w:rFonts w:ascii="Arial" w:hAnsi="Arial" w:cs="Arial"/>
          <w:sz w:val="24"/>
          <w:szCs w:val="24"/>
        </w:rPr>
        <w:t>(</w:t>
      </w:r>
      <w:r w:rsidRPr="006D41AC">
        <w:rPr>
          <w:rFonts w:ascii="Arial" w:eastAsia="Times New Roman" w:hAnsi="Arial" w:cs="Arial"/>
          <w:color w:val="222222"/>
          <w:sz w:val="24"/>
          <w:szCs w:val="24"/>
        </w:rPr>
        <w:t>Salcie albă) și</w:t>
      </w:r>
      <w:r w:rsidRPr="006D41AC">
        <w:rPr>
          <w:rFonts w:ascii="Arial" w:hAnsi="Arial" w:cs="Arial"/>
          <w:sz w:val="24"/>
          <w:szCs w:val="24"/>
        </w:rPr>
        <w:t xml:space="preserve"> Populus alba (</w:t>
      </w:r>
      <w:r w:rsidRPr="006D41AC">
        <w:rPr>
          <w:rFonts w:ascii="Arial" w:hAnsi="Arial" w:cs="Arial"/>
          <w:sz w:val="24"/>
          <w:szCs w:val="24"/>
          <w:shd w:val="clear" w:color="auto" w:fill="FFFFFF"/>
        </w:rPr>
        <w:t>Plopul alb).</w:t>
      </w:r>
      <w:r>
        <w:rPr>
          <w:rFonts w:ascii="Arial" w:eastAsia="Times New Roman" w:hAnsi="Arial" w:cs="Arial"/>
          <w:b/>
          <w:color w:val="222222"/>
          <w:sz w:val="24"/>
          <w:szCs w:val="24"/>
        </w:rPr>
        <w:t xml:space="preserve"> </w:t>
      </w:r>
      <w:r w:rsidRPr="002E5218">
        <w:rPr>
          <w:rFonts w:ascii="Arial" w:hAnsi="Arial" w:cs="Arial"/>
          <w:sz w:val="24"/>
          <w:szCs w:val="24"/>
          <w:lang w:val="fr-FR"/>
        </w:rPr>
        <w:t>Î</w:t>
      </w:r>
      <w:r w:rsidRPr="002E5218">
        <w:rPr>
          <w:rFonts w:ascii="Arial" w:hAnsi="Arial" w:cs="Arial"/>
          <w:sz w:val="24"/>
          <w:szCs w:val="24"/>
          <w:lang w:val="it-IT"/>
        </w:rPr>
        <w:t xml:space="preserve">n vecinatățile perimetrului </w:t>
      </w:r>
      <w:r>
        <w:rPr>
          <w:rFonts w:ascii="Arial" w:hAnsi="Arial" w:cs="Arial"/>
          <w:sz w:val="24"/>
          <w:szCs w:val="24"/>
          <w:lang w:val="it-IT"/>
        </w:rPr>
        <w:t>s-a</w:t>
      </w:r>
      <w:r w:rsidRPr="002E5218">
        <w:rPr>
          <w:rFonts w:ascii="Arial" w:hAnsi="Arial" w:cs="Arial"/>
          <w:sz w:val="24"/>
          <w:szCs w:val="24"/>
          <w:lang w:val="it-IT"/>
        </w:rPr>
        <w:t xml:space="preserve"> remarc</w:t>
      </w:r>
      <w:r>
        <w:rPr>
          <w:rFonts w:ascii="Arial" w:hAnsi="Arial" w:cs="Arial"/>
          <w:sz w:val="24"/>
          <w:szCs w:val="24"/>
          <w:lang w:val="it-IT"/>
        </w:rPr>
        <w:t xml:space="preserve">at </w:t>
      </w:r>
      <w:r w:rsidRPr="002E5218">
        <w:rPr>
          <w:rFonts w:ascii="Arial" w:hAnsi="Arial" w:cs="Arial"/>
          <w:sz w:val="24"/>
          <w:szCs w:val="24"/>
          <w:lang w:val="it-IT"/>
        </w:rPr>
        <w:t>prezența  salciei si a plopului alb la o distanta de peste 30 m Sud de incinta perimetrului pe malul stâng, respectiv drept al râului Argeș.</w:t>
      </w:r>
    </w:p>
    <w:p w:rsidR="009275C4" w:rsidRPr="009A707A" w:rsidRDefault="009275C4" w:rsidP="00C8012D">
      <w:pPr>
        <w:tabs>
          <w:tab w:val="left" w:pos="0"/>
        </w:tabs>
        <w:spacing w:after="0" w:line="240" w:lineRule="auto"/>
        <w:ind w:right="-472"/>
        <w:jc w:val="both"/>
        <w:rPr>
          <w:rFonts w:ascii="Arial" w:hAnsi="Arial" w:cs="Arial"/>
          <w:sz w:val="24"/>
          <w:szCs w:val="24"/>
        </w:rPr>
      </w:pPr>
      <w:r w:rsidRPr="009A707A">
        <w:rPr>
          <w:rFonts w:ascii="Arial" w:hAnsi="Arial" w:cs="Arial"/>
          <w:sz w:val="24"/>
          <w:szCs w:val="24"/>
        </w:rPr>
        <w:t>- 91EO Păduri aluviale cu Alnus glutinosa și Fraxinus excelsior - Alno-Padion, Alnion icanae, Salicion albae. Evaluarea globala a valorii sitului pentru conservarea speciei respective - “C”- valoare considerabila.</w:t>
      </w:r>
    </w:p>
    <w:p w:rsidR="009275C4" w:rsidRDefault="009275C4" w:rsidP="00C8012D">
      <w:pPr>
        <w:tabs>
          <w:tab w:val="left" w:pos="0"/>
        </w:tabs>
        <w:spacing w:after="0" w:line="240" w:lineRule="auto"/>
        <w:ind w:right="-472"/>
        <w:jc w:val="both"/>
        <w:rPr>
          <w:rFonts w:ascii="Arial" w:hAnsi="Arial" w:cs="Arial"/>
          <w:sz w:val="20"/>
          <w:szCs w:val="20"/>
        </w:rPr>
      </w:pPr>
    </w:p>
    <w:p w:rsidR="009275C4" w:rsidRPr="006D41AC" w:rsidRDefault="009275C4" w:rsidP="00C8012D">
      <w:pPr>
        <w:spacing w:after="0" w:line="240" w:lineRule="auto"/>
        <w:ind w:right="-472"/>
        <w:jc w:val="both"/>
        <w:rPr>
          <w:rFonts w:ascii="Arial" w:hAnsi="Arial" w:cs="Arial"/>
          <w:b/>
          <w:sz w:val="24"/>
          <w:szCs w:val="24"/>
        </w:rPr>
      </w:pPr>
      <w:r w:rsidRPr="006C30C8">
        <w:rPr>
          <w:rFonts w:ascii="Arial" w:hAnsi="Arial" w:cs="Arial"/>
          <w:b/>
          <w:sz w:val="24"/>
          <w:szCs w:val="24"/>
        </w:rPr>
        <w:t xml:space="preserve">– </w:t>
      </w:r>
      <w:r w:rsidRPr="006D41AC">
        <w:rPr>
          <w:rFonts w:ascii="Arial" w:hAnsi="Arial" w:cs="Arial"/>
          <w:b/>
          <w:sz w:val="24"/>
          <w:szCs w:val="24"/>
        </w:rPr>
        <w:t xml:space="preserve">Păduri aluviale cu </w:t>
      </w:r>
      <w:r w:rsidRPr="006D41AC">
        <w:rPr>
          <w:rFonts w:ascii="Arial" w:hAnsi="Arial" w:cs="Arial"/>
          <w:b/>
          <w:sz w:val="24"/>
          <w:szCs w:val="24"/>
          <w:shd w:val="clear" w:color="auto" w:fill="FFFFFF"/>
        </w:rPr>
        <w:t xml:space="preserve">Alnus glutinosa </w:t>
      </w:r>
      <w:r w:rsidRPr="006D41AC">
        <w:rPr>
          <w:rFonts w:ascii="Arial" w:hAnsi="Arial" w:cs="Arial"/>
          <w:b/>
          <w:sz w:val="24"/>
          <w:szCs w:val="24"/>
        </w:rPr>
        <w:t>(Arin negru)</w:t>
      </w:r>
    </w:p>
    <w:p w:rsidR="009275C4" w:rsidRPr="006D41AC" w:rsidRDefault="009275C4" w:rsidP="00C8012D">
      <w:pPr>
        <w:spacing w:after="0" w:line="240" w:lineRule="auto"/>
        <w:ind w:right="-472"/>
        <w:jc w:val="both"/>
        <w:rPr>
          <w:rFonts w:ascii="Arial" w:hAnsi="Arial" w:cs="Arial"/>
          <w:b/>
          <w:sz w:val="24"/>
          <w:szCs w:val="24"/>
        </w:rPr>
      </w:pPr>
    </w:p>
    <w:p w:rsidR="009275C4" w:rsidRPr="009A707A" w:rsidRDefault="009275C4" w:rsidP="00C8012D">
      <w:pPr>
        <w:tabs>
          <w:tab w:val="left" w:pos="0"/>
        </w:tabs>
        <w:spacing w:after="0" w:line="240" w:lineRule="auto"/>
        <w:ind w:right="-472"/>
        <w:jc w:val="both"/>
        <w:rPr>
          <w:sz w:val="24"/>
          <w:szCs w:val="24"/>
        </w:rPr>
      </w:pPr>
      <w:r w:rsidRPr="009A707A">
        <w:rPr>
          <w:rFonts w:ascii="Arial" w:hAnsi="Arial" w:cs="Arial"/>
          <w:sz w:val="24"/>
          <w:szCs w:val="24"/>
        </w:rPr>
        <w:t>Este un arbore puternic, apartinand familiei betulaceelor. Poate ajunge pana la 28 de metri inaltimeme. In tinerete, scoarta acestui copac estecenusie, devenind cu timpul bruna-negricioasa si crap</w:t>
      </w:r>
      <w:r>
        <w:rPr>
          <w:rFonts w:ascii="Arial" w:hAnsi="Arial" w:cs="Arial"/>
          <w:sz w:val="24"/>
          <w:szCs w:val="24"/>
        </w:rPr>
        <w:t xml:space="preserve">ata. Frunzele, aproape rotunde, </w:t>
      </w:r>
      <w:r w:rsidRPr="009A707A">
        <w:rPr>
          <w:rFonts w:ascii="Arial" w:hAnsi="Arial" w:cs="Arial"/>
          <w:sz w:val="24"/>
          <w:szCs w:val="24"/>
        </w:rPr>
        <w:t>sunt lipicioase. Florile au forma unor matisori, fiind asemanatoare cu florile nucului sau ale mesteacanului.</w:t>
      </w:r>
      <w:r w:rsidRPr="009A707A">
        <w:rPr>
          <w:rFonts w:ascii="Arial" w:hAnsi="Arial" w:cs="Arial"/>
          <w:bCs/>
          <w:sz w:val="24"/>
          <w:szCs w:val="24"/>
        </w:rPr>
        <w:t xml:space="preserve"> Substanta </w:t>
      </w:r>
      <w:r w:rsidRPr="009A707A">
        <w:rPr>
          <w:rFonts w:ascii="Arial" w:hAnsi="Arial" w:cs="Arial"/>
          <w:bCs/>
          <w:sz w:val="24"/>
          <w:szCs w:val="24"/>
        </w:rPr>
        <w:lastRenderedPageBreak/>
        <w:t>activa importanta</w:t>
      </w:r>
      <w:r w:rsidRPr="009A707A">
        <w:rPr>
          <w:rFonts w:ascii="Arial" w:hAnsi="Arial" w:cs="Arial"/>
          <w:sz w:val="24"/>
          <w:szCs w:val="24"/>
        </w:rPr>
        <w:t xml:space="preserve"> este taninul. Infuzia de frunze de arin negru poate fi utilizata cu bune rezultate impotriva febrei si a inflamatiilor gatului. Compresele cu frunze de arin negru sunt indicate si in tratarea abceselor, reumatismelor, paraliziilor.</w:t>
      </w:r>
    </w:p>
    <w:p w:rsidR="009275C4" w:rsidRDefault="009275C4" w:rsidP="00C8012D">
      <w:pPr>
        <w:tabs>
          <w:tab w:val="left" w:pos="0"/>
        </w:tabs>
        <w:spacing w:after="0" w:line="240" w:lineRule="auto"/>
        <w:ind w:right="-472"/>
        <w:jc w:val="both"/>
      </w:pPr>
    </w:p>
    <w:p w:rsidR="009275C4" w:rsidRDefault="009275C4" w:rsidP="00C8012D">
      <w:pPr>
        <w:tabs>
          <w:tab w:val="left" w:pos="0"/>
        </w:tabs>
        <w:spacing w:after="0" w:line="240" w:lineRule="auto"/>
        <w:ind w:right="-472"/>
        <w:jc w:val="both"/>
      </w:pPr>
      <w:r>
        <w:rPr>
          <w:noProof/>
          <w:color w:val="0000FF"/>
        </w:rPr>
        <w:drawing>
          <wp:inline distT="0" distB="0" distL="0" distR="0">
            <wp:extent cx="6038850" cy="4514850"/>
            <wp:effectExtent l="19050" t="0" r="0" b="0"/>
            <wp:docPr id="26" name="irc_mi" descr="Imagine similară">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e similară">
                      <a:hlinkClick r:id="rId26"/>
                    </pic:cNvPr>
                    <pic:cNvPicPr>
                      <a:picLocks noChangeAspect="1" noChangeArrowheads="1"/>
                    </pic:cNvPicPr>
                  </pic:nvPicPr>
                  <pic:blipFill>
                    <a:blip r:embed="rId27"/>
                    <a:srcRect/>
                    <a:stretch>
                      <a:fillRect/>
                    </a:stretch>
                  </pic:blipFill>
                  <pic:spPr bwMode="auto">
                    <a:xfrm>
                      <a:off x="0" y="0"/>
                      <a:ext cx="6041193" cy="4516602"/>
                    </a:xfrm>
                    <a:prstGeom prst="rect">
                      <a:avLst/>
                    </a:prstGeom>
                    <a:noFill/>
                    <a:ln w="9525">
                      <a:noFill/>
                      <a:miter lim="800000"/>
                      <a:headEnd/>
                      <a:tailEnd/>
                    </a:ln>
                  </pic:spPr>
                </pic:pic>
              </a:graphicData>
            </a:graphic>
          </wp:inline>
        </w:drawing>
      </w:r>
    </w:p>
    <w:p w:rsidR="009275C4" w:rsidRDefault="009275C4" w:rsidP="00C8012D">
      <w:pPr>
        <w:tabs>
          <w:tab w:val="left" w:pos="0"/>
        </w:tabs>
        <w:spacing w:after="0" w:line="240" w:lineRule="auto"/>
        <w:ind w:right="-472"/>
        <w:jc w:val="both"/>
      </w:pPr>
    </w:p>
    <w:p w:rsidR="009275C4" w:rsidRDefault="009275C4" w:rsidP="00C8012D">
      <w:pPr>
        <w:tabs>
          <w:tab w:val="left" w:pos="0"/>
        </w:tabs>
        <w:spacing w:after="0" w:line="240" w:lineRule="auto"/>
        <w:ind w:right="-472"/>
        <w:jc w:val="both"/>
        <w:rPr>
          <w:rFonts w:ascii="Arial" w:hAnsi="Arial" w:cs="Arial"/>
          <w:b/>
          <w:bCs/>
          <w:color w:val="252525"/>
          <w:sz w:val="24"/>
          <w:szCs w:val="24"/>
          <w:shd w:val="clear" w:color="auto" w:fill="FFFFFF"/>
        </w:rPr>
      </w:pPr>
      <w:r w:rsidRPr="006C30C8">
        <w:rPr>
          <w:rFonts w:ascii="Arial" w:hAnsi="Arial" w:cs="Arial"/>
          <w:b/>
          <w:sz w:val="24"/>
          <w:szCs w:val="24"/>
        </w:rPr>
        <w:t xml:space="preserve">– </w:t>
      </w:r>
      <w:r w:rsidRPr="006D41AC">
        <w:rPr>
          <w:rFonts w:ascii="Arial" w:hAnsi="Arial" w:cs="Arial"/>
          <w:b/>
          <w:sz w:val="24"/>
          <w:szCs w:val="24"/>
        </w:rPr>
        <w:t>Păduri aluviale cu</w:t>
      </w:r>
      <w:r w:rsidRPr="00265A55">
        <w:rPr>
          <w:rFonts w:ascii="Arial" w:hAnsi="Arial" w:cs="Arial"/>
          <w:sz w:val="24"/>
          <w:szCs w:val="24"/>
        </w:rPr>
        <w:t xml:space="preserve"> </w:t>
      </w:r>
      <w:r w:rsidRPr="00265A55">
        <w:rPr>
          <w:rFonts w:ascii="Arial" w:hAnsi="Arial" w:cs="Arial"/>
          <w:b/>
          <w:sz w:val="24"/>
          <w:szCs w:val="24"/>
        </w:rPr>
        <w:t>Fraxinus excelsior</w:t>
      </w:r>
      <w:r w:rsidRPr="008C58DD">
        <w:rPr>
          <w:rFonts w:ascii="Arial" w:hAnsi="Arial" w:cs="Arial"/>
          <w:shd w:val="clear" w:color="auto" w:fill="E6ECF9"/>
        </w:rPr>
        <w:t xml:space="preserve"> </w:t>
      </w:r>
      <w:r>
        <w:rPr>
          <w:rStyle w:val="notranslate"/>
          <w:rFonts w:ascii="Arial" w:hAnsi="Arial" w:cs="Arial"/>
          <w:b/>
          <w:shd w:val="clear" w:color="auto" w:fill="E6ECF9"/>
        </w:rPr>
        <w:t xml:space="preserve">- </w:t>
      </w:r>
      <w:r w:rsidRPr="008C58DD">
        <w:rPr>
          <w:rStyle w:val="notranslate"/>
          <w:rFonts w:ascii="Arial" w:hAnsi="Arial" w:cs="Arial"/>
          <w:b/>
          <w:iCs/>
          <w:sz w:val="24"/>
          <w:szCs w:val="24"/>
          <w:shd w:val="clear" w:color="auto" w:fill="E6ECF9"/>
        </w:rPr>
        <w:t>Alno-Padion</w:t>
      </w:r>
      <w:r w:rsidRPr="008C58DD">
        <w:rPr>
          <w:rStyle w:val="notranslate"/>
          <w:rFonts w:ascii="Arial" w:hAnsi="Arial" w:cs="Arial"/>
          <w:b/>
          <w:sz w:val="24"/>
          <w:szCs w:val="24"/>
          <w:shd w:val="clear" w:color="auto" w:fill="E6ECF9"/>
        </w:rPr>
        <w:t xml:space="preserve">, </w:t>
      </w:r>
      <w:r w:rsidRPr="008C58DD">
        <w:rPr>
          <w:rStyle w:val="notranslate"/>
          <w:rFonts w:ascii="Arial" w:hAnsi="Arial" w:cs="Arial"/>
          <w:b/>
          <w:iCs/>
          <w:sz w:val="24"/>
          <w:szCs w:val="24"/>
          <w:shd w:val="clear" w:color="auto" w:fill="E6ECF9"/>
        </w:rPr>
        <w:t>Alnion incanae</w:t>
      </w:r>
      <w:r w:rsidRPr="008C58DD">
        <w:rPr>
          <w:rStyle w:val="notranslate"/>
          <w:rFonts w:ascii="Arial" w:hAnsi="Arial" w:cs="Arial"/>
          <w:b/>
          <w:sz w:val="24"/>
          <w:szCs w:val="24"/>
          <w:shd w:val="clear" w:color="auto" w:fill="E6ECF9"/>
        </w:rPr>
        <w:t xml:space="preserve">, </w:t>
      </w:r>
      <w:r w:rsidRPr="008C58DD">
        <w:rPr>
          <w:rStyle w:val="notranslate"/>
          <w:rFonts w:ascii="Arial" w:hAnsi="Arial" w:cs="Arial"/>
          <w:b/>
          <w:iCs/>
          <w:sz w:val="24"/>
          <w:szCs w:val="24"/>
          <w:shd w:val="clear" w:color="auto" w:fill="E6ECF9"/>
        </w:rPr>
        <w:t>Salicion alba</w:t>
      </w:r>
      <w:r>
        <w:rPr>
          <w:rStyle w:val="notranslate"/>
          <w:rFonts w:ascii="Arial" w:hAnsi="Arial" w:cs="Arial"/>
          <w:b/>
          <w:i/>
          <w:iCs/>
          <w:shd w:val="clear" w:color="auto" w:fill="E6ECF9"/>
        </w:rPr>
        <w:t xml:space="preserve"> </w:t>
      </w:r>
      <w:r w:rsidRPr="003C4CFC">
        <w:rPr>
          <w:rFonts w:ascii="Arial" w:hAnsi="Arial" w:cs="Arial"/>
          <w:b/>
          <w:sz w:val="24"/>
          <w:szCs w:val="24"/>
        </w:rPr>
        <w:t xml:space="preserve"> (</w:t>
      </w:r>
      <w:r w:rsidRPr="003C4CFC">
        <w:rPr>
          <w:rFonts w:ascii="Arial" w:hAnsi="Arial" w:cs="Arial"/>
          <w:b/>
          <w:bCs/>
          <w:color w:val="252525"/>
          <w:sz w:val="24"/>
          <w:szCs w:val="24"/>
          <w:shd w:val="clear" w:color="auto" w:fill="FFFFFF"/>
        </w:rPr>
        <w:t>Frasinul)</w:t>
      </w:r>
    </w:p>
    <w:p w:rsidR="009275C4" w:rsidRDefault="009275C4" w:rsidP="00C8012D">
      <w:pPr>
        <w:tabs>
          <w:tab w:val="left" w:pos="0"/>
        </w:tabs>
        <w:spacing w:after="0" w:line="240" w:lineRule="auto"/>
        <w:ind w:right="-472"/>
        <w:jc w:val="both"/>
        <w:rPr>
          <w:rFonts w:ascii="Arial" w:hAnsi="Arial" w:cs="Arial"/>
          <w:b/>
          <w:bCs/>
          <w:color w:val="252525"/>
          <w:sz w:val="24"/>
          <w:szCs w:val="24"/>
          <w:shd w:val="clear" w:color="auto" w:fill="FFFFFF"/>
        </w:rPr>
      </w:pPr>
    </w:p>
    <w:p w:rsidR="009275C4" w:rsidRPr="008C58DD" w:rsidRDefault="009275C4" w:rsidP="00C8012D">
      <w:pPr>
        <w:tabs>
          <w:tab w:val="left" w:pos="0"/>
        </w:tabs>
        <w:spacing w:after="0" w:line="240" w:lineRule="auto"/>
        <w:ind w:right="-472"/>
        <w:jc w:val="both"/>
        <w:rPr>
          <w:rFonts w:ascii="Arial" w:hAnsi="Arial" w:cs="Arial"/>
          <w:color w:val="000000"/>
          <w:sz w:val="24"/>
          <w:szCs w:val="24"/>
        </w:rPr>
      </w:pPr>
      <w:r w:rsidRPr="008C58DD">
        <w:rPr>
          <w:rFonts w:ascii="Arial" w:hAnsi="Arial" w:cs="Arial"/>
          <w:color w:val="000000"/>
          <w:sz w:val="24"/>
          <w:szCs w:val="24"/>
        </w:rPr>
        <w:t xml:space="preserve">Este un copac falnic, face parte din familia </w:t>
      </w:r>
      <w:r w:rsidRPr="008C58DD">
        <w:rPr>
          <w:rFonts w:ascii="Arial" w:hAnsi="Arial" w:cs="Arial"/>
          <w:iCs/>
          <w:color w:val="000000"/>
          <w:sz w:val="24"/>
          <w:szCs w:val="24"/>
        </w:rPr>
        <w:t>Oleaceae</w:t>
      </w:r>
      <w:r w:rsidRPr="008C58DD">
        <w:rPr>
          <w:rFonts w:ascii="Arial" w:hAnsi="Arial" w:cs="Arial"/>
          <w:color w:val="000000"/>
          <w:sz w:val="24"/>
          <w:szCs w:val="24"/>
        </w:rPr>
        <w:t>, fiind inrudit cu maslinul si cu liliacul. Are frunze cazatoare, atinge cam 20-25 de metri in inaltime, o coroana inalta si ingusta,  frunze frumoase, face flori mici, de un violet inchis si niste fructe alungite si plate, cu seminte, care seamana cu niste cheite si sunt stranse in manunchiuri.</w:t>
      </w:r>
    </w:p>
    <w:p w:rsidR="009275C4" w:rsidRDefault="009275C4" w:rsidP="00C8012D">
      <w:pPr>
        <w:tabs>
          <w:tab w:val="left" w:pos="0"/>
        </w:tabs>
        <w:spacing w:after="0" w:line="240" w:lineRule="auto"/>
        <w:ind w:right="-472"/>
        <w:jc w:val="both"/>
        <w:rPr>
          <w:rFonts w:ascii="Arial" w:hAnsi="Arial" w:cs="Arial"/>
          <w:bCs/>
          <w:color w:val="000000"/>
          <w:sz w:val="24"/>
          <w:szCs w:val="24"/>
        </w:rPr>
      </w:pPr>
      <w:r w:rsidRPr="008C58DD">
        <w:rPr>
          <w:rFonts w:ascii="Arial" w:hAnsi="Arial" w:cs="Arial"/>
          <w:color w:val="000000"/>
          <w:sz w:val="24"/>
          <w:szCs w:val="24"/>
        </w:rPr>
        <w:t xml:space="preserve">frasinul creste foarte repede si e foarte dur si rezistent, este </w:t>
      </w:r>
      <w:r w:rsidRPr="008C58DD">
        <w:rPr>
          <w:rFonts w:ascii="Arial" w:hAnsi="Arial" w:cs="Arial"/>
          <w:bCs/>
          <w:color w:val="000000"/>
          <w:sz w:val="24"/>
          <w:szCs w:val="24"/>
        </w:rPr>
        <w:t>ideal ca resursa de lemn pentru fermieri si proprietarii de mici gospodarii</w:t>
      </w:r>
      <w:r w:rsidRPr="008C58DD">
        <w:rPr>
          <w:rFonts w:ascii="Arial" w:hAnsi="Arial" w:cs="Arial"/>
          <w:color w:val="000000"/>
          <w:sz w:val="24"/>
          <w:szCs w:val="24"/>
        </w:rPr>
        <w:t>.</w:t>
      </w:r>
      <w:r>
        <w:rPr>
          <w:rFonts w:ascii="Arial" w:hAnsi="Arial" w:cs="Arial"/>
          <w:color w:val="000000"/>
          <w:sz w:val="24"/>
          <w:szCs w:val="24"/>
        </w:rPr>
        <w:t xml:space="preserve"> </w:t>
      </w:r>
      <w:r w:rsidRPr="008C58DD">
        <w:rPr>
          <w:rFonts w:ascii="Arial" w:hAnsi="Arial" w:cs="Arial"/>
          <w:bCs/>
          <w:color w:val="000000"/>
          <w:sz w:val="24"/>
          <w:szCs w:val="24"/>
        </w:rPr>
        <w:t>Scoarta si coaja radacinii au proprietati astringente</w:t>
      </w:r>
      <w:r w:rsidRPr="008C58DD">
        <w:rPr>
          <w:rFonts w:ascii="Arial" w:hAnsi="Arial" w:cs="Arial"/>
          <w:color w:val="000000"/>
          <w:sz w:val="24"/>
          <w:szCs w:val="24"/>
        </w:rPr>
        <w:t xml:space="preserve"> si au fost folosite mai ales in decocturi</w:t>
      </w:r>
      <w:r w:rsidRPr="008C58DD">
        <w:rPr>
          <w:rFonts w:ascii="Arial" w:hAnsi="Arial" w:cs="Arial"/>
          <w:bCs/>
          <w:color w:val="000000"/>
          <w:sz w:val="24"/>
          <w:szCs w:val="24"/>
        </w:rPr>
        <w:t xml:space="preserve"> impotriva febrei, blocajelor hepatice si biliare, reumatismului si artritelor</w:t>
      </w:r>
      <w:r w:rsidRPr="008C58DD">
        <w:rPr>
          <w:rFonts w:ascii="Arial" w:hAnsi="Arial" w:cs="Arial"/>
          <w:color w:val="000000"/>
          <w:sz w:val="24"/>
          <w:szCs w:val="24"/>
        </w:rPr>
        <w:t xml:space="preserve">. Ele contin fraxin, un glucozid amar, fraxetin, o alta substanta amara, taninuri, quercitina, mannit - un ulei putin volatil, acid malic - liber si in combinatie cu calciu. </w:t>
      </w:r>
      <w:r w:rsidRPr="008C58DD">
        <w:rPr>
          <w:rFonts w:ascii="Arial" w:hAnsi="Arial" w:cs="Arial"/>
          <w:bCs/>
          <w:color w:val="000000"/>
          <w:sz w:val="24"/>
          <w:szCs w:val="24"/>
        </w:rPr>
        <w:t xml:space="preserve">Frunzele de frasin </w:t>
      </w:r>
      <w:r w:rsidRPr="008C58DD">
        <w:rPr>
          <w:rFonts w:ascii="Arial" w:hAnsi="Arial" w:cs="Arial"/>
          <w:color w:val="000000"/>
          <w:sz w:val="24"/>
          <w:szCs w:val="24"/>
        </w:rPr>
        <w:t xml:space="preserve">se culeg in luna iunie, se usuca bine, se piseaza, iar pulberea se pastreaza in recipiente bine inchise. Ele </w:t>
      </w:r>
      <w:r w:rsidRPr="008C58DD">
        <w:rPr>
          <w:rFonts w:ascii="Arial" w:hAnsi="Arial" w:cs="Arial"/>
          <w:bCs/>
          <w:color w:val="000000"/>
          <w:sz w:val="24"/>
          <w:szCs w:val="24"/>
        </w:rPr>
        <w:t>au proprietati diuretice, diaforetice si purgative</w:t>
      </w:r>
      <w:r w:rsidRPr="008C58DD">
        <w:rPr>
          <w:rFonts w:ascii="Arial" w:hAnsi="Arial" w:cs="Arial"/>
          <w:color w:val="000000"/>
          <w:sz w:val="24"/>
          <w:szCs w:val="24"/>
        </w:rPr>
        <w:t xml:space="preserve"> si sunt utilizate in preparatele medicinale de astazi pentru efectul lor laxativ, mai ales in tratarea durerilor reumatice si a gutei.</w:t>
      </w:r>
      <w:r>
        <w:rPr>
          <w:rFonts w:ascii="Arial" w:hAnsi="Arial" w:cs="Arial"/>
          <w:color w:val="000000"/>
          <w:sz w:val="24"/>
          <w:szCs w:val="24"/>
        </w:rPr>
        <w:t xml:space="preserve"> </w:t>
      </w:r>
      <w:r w:rsidRPr="008C58DD">
        <w:rPr>
          <w:rFonts w:ascii="Arial" w:hAnsi="Arial" w:cs="Arial"/>
          <w:color w:val="000000"/>
          <w:sz w:val="24"/>
          <w:szCs w:val="24"/>
        </w:rPr>
        <w:t xml:space="preserve">Din scoarta, frunzele si mugurii de frasin se prepara, si astazi, infuzii deosebit de utile in tratarea unor afectiuni precum </w:t>
      </w:r>
      <w:r w:rsidRPr="008C58DD">
        <w:rPr>
          <w:rFonts w:ascii="Arial" w:hAnsi="Arial" w:cs="Arial"/>
          <w:bCs/>
          <w:color w:val="000000"/>
          <w:sz w:val="24"/>
          <w:szCs w:val="24"/>
        </w:rPr>
        <w:t>ulcerul gastric si duodenal, dismenoreea si metroragiile, colecistita, enterocolita, guta si reumatismul</w:t>
      </w:r>
      <w:r>
        <w:rPr>
          <w:rFonts w:ascii="Arial" w:hAnsi="Arial" w:cs="Arial"/>
          <w:bCs/>
          <w:color w:val="000000"/>
          <w:sz w:val="24"/>
          <w:szCs w:val="24"/>
        </w:rPr>
        <w:t>.</w:t>
      </w:r>
    </w:p>
    <w:p w:rsidR="009275C4" w:rsidRPr="008C58DD" w:rsidRDefault="009275C4" w:rsidP="00C8012D">
      <w:pPr>
        <w:tabs>
          <w:tab w:val="left" w:pos="0"/>
        </w:tabs>
        <w:spacing w:after="0" w:line="240" w:lineRule="auto"/>
        <w:ind w:right="-472"/>
        <w:jc w:val="both"/>
        <w:rPr>
          <w:rFonts w:ascii="Arial" w:hAnsi="Arial" w:cs="Arial"/>
          <w:color w:val="000000"/>
          <w:sz w:val="24"/>
          <w:szCs w:val="24"/>
        </w:rPr>
      </w:pPr>
    </w:p>
    <w:p w:rsidR="009275C4" w:rsidRDefault="009275C4" w:rsidP="00C8012D">
      <w:pPr>
        <w:tabs>
          <w:tab w:val="left" w:pos="0"/>
        </w:tabs>
        <w:spacing w:after="0" w:line="240" w:lineRule="auto"/>
        <w:ind w:right="-472"/>
        <w:jc w:val="both"/>
      </w:pPr>
      <w:r>
        <w:rPr>
          <w:noProof/>
          <w:color w:val="0000FF"/>
        </w:rPr>
        <w:drawing>
          <wp:inline distT="0" distB="0" distL="0" distR="0">
            <wp:extent cx="5981700" cy="4295775"/>
            <wp:effectExtent l="19050" t="0" r="0" b="0"/>
            <wp:docPr id="27" name="irc_mi" descr="Imagini pentru Fraxinus excelsior(Frasinul)">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i pentru Fraxinus excelsior(Frasinul)">
                      <a:hlinkClick r:id="rId28"/>
                    </pic:cNvPr>
                    <pic:cNvPicPr>
                      <a:picLocks noChangeAspect="1" noChangeArrowheads="1"/>
                    </pic:cNvPicPr>
                  </pic:nvPicPr>
                  <pic:blipFill>
                    <a:blip r:embed="rId29"/>
                    <a:srcRect/>
                    <a:stretch>
                      <a:fillRect/>
                    </a:stretch>
                  </pic:blipFill>
                  <pic:spPr bwMode="auto">
                    <a:xfrm>
                      <a:off x="0" y="0"/>
                      <a:ext cx="5983243" cy="4296883"/>
                    </a:xfrm>
                    <a:prstGeom prst="rect">
                      <a:avLst/>
                    </a:prstGeom>
                    <a:noFill/>
                    <a:ln w="9525">
                      <a:noFill/>
                      <a:miter lim="800000"/>
                      <a:headEnd/>
                      <a:tailEnd/>
                    </a:ln>
                  </pic:spPr>
                </pic:pic>
              </a:graphicData>
            </a:graphic>
          </wp:inline>
        </w:drawing>
      </w:r>
    </w:p>
    <w:p w:rsidR="009275C4" w:rsidRDefault="009275C4" w:rsidP="00C8012D">
      <w:pPr>
        <w:tabs>
          <w:tab w:val="left" w:pos="0"/>
        </w:tabs>
        <w:spacing w:after="0" w:line="240" w:lineRule="auto"/>
        <w:ind w:right="-472"/>
        <w:jc w:val="both"/>
      </w:pPr>
    </w:p>
    <w:p w:rsidR="009275C4" w:rsidRPr="008C58DD" w:rsidRDefault="009275C4" w:rsidP="00C8012D">
      <w:pPr>
        <w:tabs>
          <w:tab w:val="left" w:pos="0"/>
        </w:tabs>
        <w:spacing w:after="0" w:line="240" w:lineRule="auto"/>
        <w:ind w:right="-472"/>
        <w:jc w:val="both"/>
        <w:rPr>
          <w:rFonts w:ascii="Arial" w:hAnsi="Arial" w:cs="Arial"/>
          <w:sz w:val="24"/>
          <w:szCs w:val="24"/>
        </w:rPr>
      </w:pPr>
      <w:r w:rsidRPr="008C58DD">
        <w:rPr>
          <w:rFonts w:ascii="Arial" w:hAnsi="Arial" w:cs="Arial"/>
          <w:sz w:val="24"/>
          <w:szCs w:val="24"/>
        </w:rPr>
        <w:t>- 91F0 Păduri ripariene mixte cu Quercus robur, Ulmus laevis, Fraxinus excelsior sau Fraxinus angustifolia, din lungul marilor râuri - Ulmenion minoris</w:t>
      </w:r>
    </w:p>
    <w:p w:rsidR="009275C4" w:rsidRDefault="009275C4" w:rsidP="00C8012D">
      <w:pPr>
        <w:tabs>
          <w:tab w:val="left" w:pos="0"/>
        </w:tabs>
        <w:spacing w:after="0" w:line="240" w:lineRule="auto"/>
        <w:ind w:right="-472"/>
        <w:jc w:val="both"/>
      </w:pPr>
    </w:p>
    <w:p w:rsidR="009275C4" w:rsidRDefault="009275C4" w:rsidP="00C8012D">
      <w:pPr>
        <w:spacing w:after="0" w:line="240" w:lineRule="auto"/>
        <w:ind w:right="-472"/>
        <w:jc w:val="both"/>
        <w:rPr>
          <w:rFonts w:ascii="Arial" w:hAnsi="Arial" w:cs="Arial"/>
          <w:b/>
          <w:sz w:val="24"/>
          <w:szCs w:val="24"/>
        </w:rPr>
      </w:pPr>
      <w:r w:rsidRPr="003C4CFC">
        <w:rPr>
          <w:rFonts w:ascii="Arial" w:hAnsi="Arial" w:cs="Arial"/>
          <w:b/>
          <w:sz w:val="24"/>
          <w:szCs w:val="24"/>
        </w:rPr>
        <w:t>– Quercus robur (Stejar)</w:t>
      </w:r>
    </w:p>
    <w:p w:rsidR="009275C4" w:rsidRDefault="009275C4" w:rsidP="00C8012D">
      <w:pPr>
        <w:spacing w:after="0" w:line="240" w:lineRule="auto"/>
        <w:ind w:right="-472"/>
        <w:jc w:val="both"/>
        <w:rPr>
          <w:rFonts w:ascii="Arial" w:hAnsi="Arial" w:cs="Arial"/>
          <w:b/>
          <w:sz w:val="24"/>
          <w:szCs w:val="24"/>
        </w:rPr>
      </w:pPr>
    </w:p>
    <w:p w:rsidR="009275C4" w:rsidRPr="008C58DD" w:rsidRDefault="009275C4" w:rsidP="00C8012D">
      <w:pPr>
        <w:spacing w:after="0" w:line="240" w:lineRule="auto"/>
        <w:ind w:right="-472"/>
        <w:jc w:val="both"/>
        <w:rPr>
          <w:rFonts w:ascii="Arial" w:hAnsi="Arial" w:cs="Arial"/>
          <w:b/>
          <w:sz w:val="24"/>
          <w:szCs w:val="24"/>
        </w:rPr>
      </w:pPr>
      <w:r w:rsidRPr="008C58DD">
        <w:rPr>
          <w:rFonts w:ascii="Arial" w:hAnsi="Arial" w:cs="Arial"/>
          <w:sz w:val="24"/>
          <w:szCs w:val="24"/>
          <w:shd w:val="clear" w:color="auto" w:fill="FFFFFF"/>
        </w:rPr>
        <w:t>Este un</w:t>
      </w:r>
      <w:r w:rsidRPr="008C58DD">
        <w:rPr>
          <w:rStyle w:val="apple-converted-space"/>
          <w:rFonts w:ascii="Arial" w:hAnsi="Arial" w:cs="Arial"/>
          <w:sz w:val="24"/>
          <w:szCs w:val="24"/>
          <w:shd w:val="clear" w:color="auto" w:fill="FFFFFF"/>
        </w:rPr>
        <w:t> </w:t>
      </w:r>
      <w:hyperlink r:id="rId30" w:tooltip="Arbore" w:history="1">
        <w:r w:rsidRPr="008C58DD">
          <w:rPr>
            <w:rStyle w:val="Hyperlink"/>
            <w:rFonts w:ascii="Arial" w:hAnsi="Arial" w:cs="Arial"/>
            <w:color w:val="auto"/>
            <w:sz w:val="24"/>
            <w:szCs w:val="24"/>
            <w:u w:val="none"/>
            <w:shd w:val="clear" w:color="auto" w:fill="FFFFFF"/>
          </w:rPr>
          <w:t>arbore</w:t>
        </w:r>
      </w:hyperlink>
      <w:r w:rsidRPr="008C58DD">
        <w:rPr>
          <w:rStyle w:val="apple-converted-space"/>
          <w:rFonts w:ascii="Arial" w:hAnsi="Arial" w:cs="Arial"/>
          <w:sz w:val="24"/>
          <w:szCs w:val="24"/>
          <w:shd w:val="clear" w:color="auto" w:fill="FFFFFF"/>
        </w:rPr>
        <w:t> </w:t>
      </w:r>
      <w:r w:rsidRPr="008C58DD">
        <w:rPr>
          <w:rFonts w:ascii="Arial" w:hAnsi="Arial" w:cs="Arial"/>
          <w:sz w:val="24"/>
          <w:szCs w:val="24"/>
          <w:shd w:val="clear" w:color="auto" w:fill="FFFFFF"/>
        </w:rPr>
        <w:t>din zona temperată, înalt, cu ramuri puternice, noduroase, coroană largă și bogată. Scoarța stejarului este de culoare brun-negricioasă, aspră, adânc brăzdată, adăpostind adesea o micro-faună activă (în special furnici și anumite specii de gândaci).</w:t>
      </w:r>
      <w:r w:rsidRPr="008C58DD">
        <w:rPr>
          <w:rStyle w:val="apple-converted-space"/>
          <w:rFonts w:ascii="Arial" w:hAnsi="Arial" w:cs="Arial"/>
          <w:sz w:val="24"/>
          <w:szCs w:val="24"/>
          <w:shd w:val="clear" w:color="auto" w:fill="FFFFFF"/>
        </w:rPr>
        <w:t> </w:t>
      </w:r>
      <w:hyperlink r:id="rId31" w:tooltip="Frunză" w:history="1">
        <w:r w:rsidRPr="008C58DD">
          <w:rPr>
            <w:rStyle w:val="Hyperlink"/>
            <w:rFonts w:ascii="Arial" w:hAnsi="Arial" w:cs="Arial"/>
            <w:color w:val="auto"/>
            <w:sz w:val="24"/>
            <w:szCs w:val="24"/>
            <w:u w:val="none"/>
            <w:shd w:val="clear" w:color="auto" w:fill="FFFFFF"/>
          </w:rPr>
          <w:t>Frunzele</w:t>
        </w:r>
      </w:hyperlink>
      <w:r w:rsidRPr="008C58DD">
        <w:rPr>
          <w:rStyle w:val="apple-converted-space"/>
          <w:rFonts w:ascii="Arial" w:hAnsi="Arial" w:cs="Arial"/>
          <w:sz w:val="24"/>
          <w:szCs w:val="24"/>
          <w:shd w:val="clear" w:color="auto" w:fill="FFFFFF"/>
        </w:rPr>
        <w:t> </w:t>
      </w:r>
      <w:r w:rsidRPr="008C58DD">
        <w:rPr>
          <w:rFonts w:ascii="Arial" w:hAnsi="Arial" w:cs="Arial"/>
          <w:sz w:val="24"/>
          <w:szCs w:val="24"/>
          <w:shd w:val="clear" w:color="auto" w:fill="FFFFFF"/>
        </w:rPr>
        <w:t>sunt lobate, cu 4-8 perechi de lobi.</w:t>
      </w:r>
      <w:r w:rsidRPr="008C58DD">
        <w:rPr>
          <w:rStyle w:val="apple-converted-space"/>
          <w:rFonts w:ascii="Arial" w:hAnsi="Arial" w:cs="Arial"/>
          <w:sz w:val="24"/>
          <w:szCs w:val="24"/>
          <w:shd w:val="clear" w:color="auto" w:fill="FFFFFF"/>
        </w:rPr>
        <w:t> </w:t>
      </w:r>
      <w:hyperlink r:id="rId32" w:tooltip="Pețiol" w:history="1">
        <w:r w:rsidRPr="008C58DD">
          <w:rPr>
            <w:rStyle w:val="Hyperlink"/>
            <w:rFonts w:ascii="Arial" w:hAnsi="Arial" w:cs="Arial"/>
            <w:color w:val="auto"/>
            <w:sz w:val="24"/>
            <w:szCs w:val="24"/>
            <w:u w:val="none"/>
            <w:shd w:val="clear" w:color="auto" w:fill="FFFFFF"/>
          </w:rPr>
          <w:t>Pețiolul</w:t>
        </w:r>
      </w:hyperlink>
      <w:r w:rsidRPr="008C58DD">
        <w:rPr>
          <w:rStyle w:val="apple-converted-space"/>
          <w:rFonts w:ascii="Arial" w:hAnsi="Arial" w:cs="Arial"/>
          <w:sz w:val="24"/>
          <w:szCs w:val="24"/>
          <w:shd w:val="clear" w:color="auto" w:fill="FFFFFF"/>
        </w:rPr>
        <w:t> </w:t>
      </w:r>
      <w:r w:rsidRPr="008C58DD">
        <w:rPr>
          <w:rFonts w:ascii="Arial" w:hAnsi="Arial" w:cs="Arial"/>
          <w:sz w:val="24"/>
          <w:szCs w:val="24"/>
          <w:shd w:val="clear" w:color="auto" w:fill="FFFFFF"/>
        </w:rPr>
        <w:t>este scurt (4–8 cm). Stejarul înflorește în luna mai. Fructul este o</w:t>
      </w:r>
      <w:r w:rsidRPr="008C58DD">
        <w:rPr>
          <w:rStyle w:val="apple-converted-space"/>
          <w:rFonts w:ascii="Arial" w:hAnsi="Arial" w:cs="Arial"/>
          <w:sz w:val="24"/>
          <w:szCs w:val="24"/>
          <w:shd w:val="clear" w:color="auto" w:fill="FFFFFF"/>
        </w:rPr>
        <w:t> </w:t>
      </w:r>
      <w:hyperlink r:id="rId33" w:tooltip="Achenă" w:history="1">
        <w:r w:rsidRPr="008C58DD">
          <w:rPr>
            <w:rStyle w:val="Hyperlink"/>
            <w:rFonts w:ascii="Arial" w:hAnsi="Arial" w:cs="Arial"/>
            <w:color w:val="auto"/>
            <w:sz w:val="24"/>
            <w:szCs w:val="24"/>
            <w:u w:val="none"/>
            <w:shd w:val="clear" w:color="auto" w:fill="FFFFFF"/>
          </w:rPr>
          <w:t>achenă</w:t>
        </w:r>
      </w:hyperlink>
      <w:r w:rsidRPr="008C58DD">
        <w:rPr>
          <w:rStyle w:val="apple-converted-space"/>
          <w:rFonts w:ascii="Arial" w:hAnsi="Arial" w:cs="Arial"/>
          <w:sz w:val="24"/>
          <w:szCs w:val="24"/>
          <w:shd w:val="clear" w:color="auto" w:fill="FFFFFF"/>
        </w:rPr>
        <w:t> </w:t>
      </w:r>
      <w:r w:rsidRPr="008C58DD">
        <w:rPr>
          <w:rFonts w:ascii="Arial" w:hAnsi="Arial" w:cs="Arial"/>
          <w:sz w:val="24"/>
          <w:szCs w:val="24"/>
          <w:shd w:val="clear" w:color="auto" w:fill="FFFFFF"/>
        </w:rPr>
        <w:t>denumită</w:t>
      </w:r>
      <w:r w:rsidRPr="008C58DD">
        <w:rPr>
          <w:rStyle w:val="apple-converted-space"/>
          <w:rFonts w:ascii="Arial" w:hAnsi="Arial" w:cs="Arial"/>
          <w:sz w:val="24"/>
          <w:szCs w:val="24"/>
          <w:shd w:val="clear" w:color="auto" w:fill="FFFFFF"/>
        </w:rPr>
        <w:t> </w:t>
      </w:r>
      <w:r w:rsidRPr="008C58DD">
        <w:rPr>
          <w:rFonts w:ascii="Arial" w:hAnsi="Arial" w:cs="Arial"/>
          <w:iCs/>
          <w:sz w:val="24"/>
          <w:szCs w:val="24"/>
          <w:shd w:val="clear" w:color="auto" w:fill="FFFFFF"/>
        </w:rPr>
        <w:t>ghindă</w:t>
      </w:r>
      <w:r w:rsidRPr="008C58DD">
        <w:rPr>
          <w:rFonts w:ascii="Arial" w:hAnsi="Arial" w:cs="Arial"/>
          <w:sz w:val="24"/>
          <w:szCs w:val="24"/>
          <w:shd w:val="clear" w:color="auto" w:fill="FFFFFF"/>
        </w:rPr>
        <w:t>. Se întâlnește mai ales la câmpie și în zonele colinare, foarte rar la deal. În afară de pădurile curate de stejar, numite</w:t>
      </w:r>
      <w:r w:rsidRPr="008C58DD">
        <w:rPr>
          <w:rStyle w:val="apple-converted-space"/>
          <w:rFonts w:ascii="Arial" w:hAnsi="Arial" w:cs="Arial"/>
          <w:sz w:val="24"/>
          <w:szCs w:val="24"/>
          <w:shd w:val="clear" w:color="auto" w:fill="FFFFFF"/>
        </w:rPr>
        <w:t> </w:t>
      </w:r>
      <w:r w:rsidRPr="008C58DD">
        <w:rPr>
          <w:rFonts w:ascii="Arial" w:hAnsi="Arial" w:cs="Arial"/>
          <w:iCs/>
          <w:sz w:val="24"/>
          <w:szCs w:val="24"/>
          <w:shd w:val="clear" w:color="auto" w:fill="FFFFFF"/>
        </w:rPr>
        <w:t>stejărete</w:t>
      </w:r>
      <w:r w:rsidRPr="008C58DD">
        <w:rPr>
          <w:rFonts w:ascii="Arial" w:hAnsi="Arial" w:cs="Arial"/>
          <w:sz w:val="24"/>
          <w:szCs w:val="24"/>
          <w:shd w:val="clear" w:color="auto" w:fill="FFFFFF"/>
        </w:rPr>
        <w:t>, stejarul se găsește și în amestec cu alte foioase, în așa-numitele</w:t>
      </w:r>
      <w:r w:rsidRPr="008C58DD">
        <w:rPr>
          <w:rStyle w:val="apple-converted-space"/>
          <w:rFonts w:ascii="Arial" w:hAnsi="Arial" w:cs="Arial"/>
          <w:sz w:val="24"/>
          <w:szCs w:val="24"/>
          <w:shd w:val="clear" w:color="auto" w:fill="FFFFFF"/>
        </w:rPr>
        <w:t> </w:t>
      </w:r>
      <w:r w:rsidRPr="008C58DD">
        <w:rPr>
          <w:rFonts w:ascii="Arial" w:hAnsi="Arial" w:cs="Arial"/>
          <w:iCs/>
          <w:sz w:val="24"/>
          <w:szCs w:val="24"/>
          <w:shd w:val="clear" w:color="auto" w:fill="FFFFFF"/>
        </w:rPr>
        <w:t>păduri de șleau</w:t>
      </w:r>
      <w:r w:rsidRPr="008C58DD">
        <w:rPr>
          <w:rFonts w:ascii="Arial" w:hAnsi="Arial" w:cs="Arial"/>
          <w:sz w:val="24"/>
          <w:szCs w:val="24"/>
          <w:shd w:val="clear" w:color="auto" w:fill="FFFFFF"/>
        </w:rPr>
        <w:t xml:space="preserve">. </w:t>
      </w:r>
      <w:r w:rsidRPr="008C58DD">
        <w:rPr>
          <w:rFonts w:ascii="Arial" w:hAnsi="Arial" w:cs="Arial"/>
          <w:bCs/>
          <w:sz w:val="24"/>
          <w:szCs w:val="24"/>
        </w:rPr>
        <w:t>Ghinda</w:t>
      </w:r>
      <w:r w:rsidRPr="008C58DD">
        <w:rPr>
          <w:rStyle w:val="apple-converted-space"/>
          <w:rFonts w:ascii="Arial" w:hAnsi="Arial" w:cs="Arial"/>
          <w:sz w:val="24"/>
          <w:szCs w:val="24"/>
        </w:rPr>
        <w:t> </w:t>
      </w:r>
      <w:r w:rsidRPr="008C58DD">
        <w:rPr>
          <w:rFonts w:ascii="Arial" w:hAnsi="Arial" w:cs="Arial"/>
          <w:sz w:val="24"/>
          <w:szCs w:val="24"/>
        </w:rPr>
        <w:t>a fost folosită de-a lungul timpului atât la hrana</w:t>
      </w:r>
      <w:r w:rsidRPr="008C58DD">
        <w:rPr>
          <w:rStyle w:val="apple-converted-space"/>
          <w:rFonts w:ascii="Arial" w:hAnsi="Arial" w:cs="Arial"/>
          <w:sz w:val="24"/>
          <w:szCs w:val="24"/>
        </w:rPr>
        <w:t> </w:t>
      </w:r>
      <w:hyperlink r:id="rId34" w:tooltip="Porc" w:history="1">
        <w:r w:rsidRPr="008C58DD">
          <w:rPr>
            <w:rStyle w:val="Hyperlink"/>
            <w:rFonts w:ascii="Arial" w:hAnsi="Arial" w:cs="Arial"/>
            <w:color w:val="auto"/>
            <w:sz w:val="24"/>
            <w:szCs w:val="24"/>
            <w:u w:val="none"/>
          </w:rPr>
          <w:t>porcilor</w:t>
        </w:r>
      </w:hyperlink>
      <w:r w:rsidRPr="008C58DD">
        <w:rPr>
          <w:rFonts w:ascii="Arial" w:hAnsi="Arial" w:cs="Arial"/>
          <w:sz w:val="24"/>
          <w:szCs w:val="24"/>
        </w:rPr>
        <w:t>, fiind foarte apreciată și de</w:t>
      </w:r>
      <w:r w:rsidRPr="008C58DD">
        <w:rPr>
          <w:rStyle w:val="apple-converted-space"/>
          <w:rFonts w:ascii="Arial" w:hAnsi="Arial" w:cs="Arial"/>
          <w:sz w:val="24"/>
          <w:szCs w:val="24"/>
        </w:rPr>
        <w:t> </w:t>
      </w:r>
      <w:hyperlink r:id="rId35" w:tooltip="Mistreț" w:history="1">
        <w:r w:rsidRPr="008C58DD">
          <w:rPr>
            <w:rStyle w:val="Hyperlink"/>
            <w:rFonts w:ascii="Arial" w:hAnsi="Arial" w:cs="Arial"/>
            <w:color w:val="auto"/>
            <w:sz w:val="24"/>
            <w:szCs w:val="24"/>
            <w:u w:val="none"/>
          </w:rPr>
          <w:t>mistreți</w:t>
        </w:r>
      </w:hyperlink>
      <w:r w:rsidRPr="008C58DD">
        <w:rPr>
          <w:rFonts w:ascii="Arial" w:hAnsi="Arial" w:cs="Arial"/>
          <w:sz w:val="24"/>
          <w:szCs w:val="24"/>
        </w:rPr>
        <w:t>, alături de</w:t>
      </w:r>
      <w:r w:rsidRPr="008C58DD">
        <w:rPr>
          <w:rStyle w:val="apple-converted-space"/>
          <w:rFonts w:ascii="Arial" w:hAnsi="Arial" w:cs="Arial"/>
          <w:sz w:val="24"/>
          <w:szCs w:val="24"/>
        </w:rPr>
        <w:t> </w:t>
      </w:r>
      <w:hyperlink r:id="rId36" w:tooltip="Jir" w:history="1">
        <w:r w:rsidRPr="008C58DD">
          <w:rPr>
            <w:rStyle w:val="Hyperlink"/>
            <w:rFonts w:ascii="Arial" w:hAnsi="Arial" w:cs="Arial"/>
            <w:color w:val="auto"/>
            <w:sz w:val="24"/>
            <w:szCs w:val="24"/>
            <w:u w:val="none"/>
          </w:rPr>
          <w:t>jir</w:t>
        </w:r>
      </w:hyperlink>
      <w:r w:rsidRPr="008C58DD">
        <w:rPr>
          <w:rFonts w:ascii="Arial" w:hAnsi="Arial" w:cs="Arial"/>
          <w:sz w:val="24"/>
          <w:szCs w:val="24"/>
        </w:rPr>
        <w:t xml:space="preserve">, cât și la confecționarea de coliere și păpușele pentru copii, și chiar la unele piese de mobilier sau "bibelouri" rustice. </w:t>
      </w:r>
      <w:r w:rsidRPr="008C58DD">
        <w:rPr>
          <w:rFonts w:ascii="Arial" w:hAnsi="Arial" w:cs="Arial"/>
          <w:bCs/>
          <w:sz w:val="24"/>
          <w:szCs w:val="24"/>
        </w:rPr>
        <w:t>Scoarța</w:t>
      </w:r>
      <w:r w:rsidRPr="008C58DD">
        <w:rPr>
          <w:rStyle w:val="apple-converted-space"/>
          <w:rFonts w:ascii="Arial" w:hAnsi="Arial" w:cs="Arial"/>
          <w:sz w:val="24"/>
          <w:szCs w:val="24"/>
        </w:rPr>
        <w:t> </w:t>
      </w:r>
      <w:r w:rsidRPr="008C58DD">
        <w:rPr>
          <w:rFonts w:ascii="Arial" w:hAnsi="Arial" w:cs="Arial"/>
          <w:sz w:val="24"/>
          <w:szCs w:val="24"/>
        </w:rPr>
        <w:t xml:space="preserve">de stejar este folosită din antichitate în tăbăcărie, deoarece conține mari cantități de tanini foarte eficienți în prelucrarea pielii. </w:t>
      </w:r>
      <w:r w:rsidRPr="008C58DD">
        <w:rPr>
          <w:rFonts w:ascii="Arial" w:hAnsi="Arial" w:cs="Arial"/>
          <w:bCs/>
          <w:sz w:val="24"/>
          <w:szCs w:val="24"/>
        </w:rPr>
        <w:t>Lemnul</w:t>
      </w:r>
      <w:r w:rsidRPr="008C58DD">
        <w:rPr>
          <w:rStyle w:val="apple-converted-space"/>
          <w:rFonts w:ascii="Arial" w:hAnsi="Arial" w:cs="Arial"/>
          <w:sz w:val="24"/>
          <w:szCs w:val="24"/>
        </w:rPr>
        <w:t> </w:t>
      </w:r>
      <w:r w:rsidRPr="008C58DD">
        <w:rPr>
          <w:rFonts w:ascii="Arial" w:hAnsi="Arial" w:cs="Arial"/>
          <w:sz w:val="24"/>
          <w:szCs w:val="24"/>
        </w:rPr>
        <w:t xml:space="preserve">de stejar este lemn prețios, de calitate superioară, mai ales dacă este uscat corespunzător. Lemnul de stejar uscat natural, având peste 12 ani vechime, este scump, fiind folosit pentru mobilă de lux, iahturi de lux, construcții de lux, etc. Aproape două secole traversele de stejar au fost folosite cu mult succes în dezvoltarea căilor ferate, doar recent începând înlocuirea lor conform noilor tehnologii de transport. Lemnul de stejar se folosește pe scară largă în </w:t>
      </w:r>
      <w:r w:rsidRPr="008C58DD">
        <w:rPr>
          <w:rFonts w:ascii="Arial" w:hAnsi="Arial" w:cs="Arial"/>
          <w:sz w:val="24"/>
          <w:szCs w:val="24"/>
        </w:rPr>
        <w:lastRenderedPageBreak/>
        <w:t>construcțiile de lemn sau mixte, iar în industria mobilei, acolo unde nu se găsește, este una din principalele varietăți imitate, alături de</w:t>
      </w:r>
      <w:r w:rsidRPr="008C58DD">
        <w:rPr>
          <w:rStyle w:val="apple-converted-space"/>
          <w:rFonts w:ascii="Arial" w:hAnsi="Arial" w:cs="Arial"/>
          <w:sz w:val="24"/>
          <w:szCs w:val="24"/>
        </w:rPr>
        <w:t> </w:t>
      </w:r>
      <w:hyperlink r:id="rId37" w:tooltip="Nuc" w:history="1">
        <w:r w:rsidRPr="008C58DD">
          <w:rPr>
            <w:rStyle w:val="Hyperlink"/>
            <w:rFonts w:ascii="Arial" w:hAnsi="Arial" w:cs="Arial"/>
            <w:color w:val="auto"/>
            <w:sz w:val="24"/>
            <w:szCs w:val="24"/>
            <w:u w:val="none"/>
          </w:rPr>
          <w:t>nuc</w:t>
        </w:r>
      </w:hyperlink>
      <w:r w:rsidRPr="008C58DD">
        <w:rPr>
          <w:rStyle w:val="apple-converted-space"/>
          <w:rFonts w:ascii="Arial" w:hAnsi="Arial" w:cs="Arial"/>
          <w:sz w:val="24"/>
          <w:szCs w:val="24"/>
        </w:rPr>
        <w:t> </w:t>
      </w:r>
      <w:r w:rsidRPr="008C58DD">
        <w:rPr>
          <w:rFonts w:ascii="Arial" w:hAnsi="Arial" w:cs="Arial"/>
          <w:sz w:val="24"/>
          <w:szCs w:val="24"/>
        </w:rPr>
        <w:t>și</w:t>
      </w:r>
      <w:r w:rsidRPr="008C58DD">
        <w:rPr>
          <w:rStyle w:val="apple-converted-space"/>
          <w:rFonts w:ascii="Arial" w:hAnsi="Arial" w:cs="Arial"/>
          <w:sz w:val="24"/>
          <w:szCs w:val="24"/>
        </w:rPr>
        <w:t> </w:t>
      </w:r>
      <w:hyperlink r:id="rId38" w:tooltip="Cireș" w:history="1">
        <w:r w:rsidRPr="008C58DD">
          <w:rPr>
            <w:rStyle w:val="Hyperlink"/>
            <w:rFonts w:ascii="Arial" w:hAnsi="Arial" w:cs="Arial"/>
            <w:color w:val="auto"/>
            <w:sz w:val="24"/>
            <w:szCs w:val="24"/>
            <w:u w:val="none"/>
          </w:rPr>
          <w:t>cireș</w:t>
        </w:r>
      </w:hyperlink>
      <w:r w:rsidRPr="008C58DD">
        <w:rPr>
          <w:rFonts w:ascii="Arial" w:hAnsi="Arial" w:cs="Arial"/>
          <w:sz w:val="24"/>
          <w:szCs w:val="24"/>
        </w:rPr>
        <w:t>.</w:t>
      </w:r>
    </w:p>
    <w:p w:rsidR="009275C4" w:rsidRDefault="009275C4" w:rsidP="00C8012D">
      <w:pPr>
        <w:tabs>
          <w:tab w:val="left" w:pos="0"/>
        </w:tabs>
        <w:spacing w:after="0" w:line="240" w:lineRule="auto"/>
        <w:ind w:right="-472"/>
        <w:jc w:val="both"/>
      </w:pPr>
    </w:p>
    <w:p w:rsidR="009275C4" w:rsidRDefault="009275C4" w:rsidP="00C8012D">
      <w:pPr>
        <w:tabs>
          <w:tab w:val="left" w:pos="0"/>
        </w:tabs>
        <w:spacing w:after="0" w:line="240" w:lineRule="auto"/>
        <w:ind w:right="-472"/>
        <w:jc w:val="both"/>
      </w:pPr>
      <w:r>
        <w:rPr>
          <w:noProof/>
          <w:color w:val="0000FF"/>
        </w:rPr>
        <w:drawing>
          <wp:inline distT="0" distB="0" distL="0" distR="0">
            <wp:extent cx="5972175" cy="4295775"/>
            <wp:effectExtent l="19050" t="0" r="9525" b="0"/>
            <wp:docPr id="28" name="irc_mi" descr="Imagini pentru Quercus robur (Stejar)">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i pentru Quercus robur (Stejar)">
                      <a:hlinkClick r:id="rId39"/>
                    </pic:cNvPr>
                    <pic:cNvPicPr>
                      <a:picLocks noChangeAspect="1" noChangeArrowheads="1"/>
                    </pic:cNvPicPr>
                  </pic:nvPicPr>
                  <pic:blipFill>
                    <a:blip r:embed="rId40" cstate="print"/>
                    <a:srcRect/>
                    <a:stretch>
                      <a:fillRect/>
                    </a:stretch>
                  </pic:blipFill>
                  <pic:spPr bwMode="auto">
                    <a:xfrm>
                      <a:off x="0" y="0"/>
                      <a:ext cx="5973715" cy="4296883"/>
                    </a:xfrm>
                    <a:prstGeom prst="rect">
                      <a:avLst/>
                    </a:prstGeom>
                    <a:noFill/>
                    <a:ln w="9525">
                      <a:noFill/>
                      <a:miter lim="800000"/>
                      <a:headEnd/>
                      <a:tailEnd/>
                    </a:ln>
                  </pic:spPr>
                </pic:pic>
              </a:graphicData>
            </a:graphic>
          </wp:inline>
        </w:drawing>
      </w:r>
    </w:p>
    <w:p w:rsidR="009275C4" w:rsidRDefault="009275C4" w:rsidP="00C8012D">
      <w:pPr>
        <w:tabs>
          <w:tab w:val="left" w:pos="0"/>
        </w:tabs>
        <w:spacing w:after="0" w:line="240" w:lineRule="auto"/>
        <w:ind w:right="-472"/>
        <w:jc w:val="both"/>
      </w:pPr>
    </w:p>
    <w:p w:rsidR="009275C4" w:rsidRDefault="009275C4" w:rsidP="00C8012D">
      <w:pPr>
        <w:tabs>
          <w:tab w:val="left" w:pos="0"/>
        </w:tabs>
        <w:spacing w:after="0" w:line="240" w:lineRule="auto"/>
        <w:ind w:right="-472"/>
        <w:jc w:val="both"/>
        <w:rPr>
          <w:rStyle w:val="notranslate"/>
          <w:rFonts w:ascii="Arial" w:hAnsi="Arial" w:cs="Arial"/>
          <w:b/>
          <w:sz w:val="24"/>
          <w:szCs w:val="24"/>
          <w:shd w:val="clear" w:color="auto" w:fill="E6ECF9"/>
        </w:rPr>
      </w:pPr>
      <w:r w:rsidRPr="003C4CFC">
        <w:rPr>
          <w:rFonts w:ascii="Arial" w:hAnsi="Arial" w:cs="Arial"/>
          <w:b/>
          <w:sz w:val="24"/>
          <w:szCs w:val="24"/>
        </w:rPr>
        <w:t>–</w:t>
      </w:r>
      <w:r>
        <w:t xml:space="preserve">  </w:t>
      </w:r>
      <w:r w:rsidRPr="006426D4">
        <w:rPr>
          <w:rFonts w:ascii="Arial" w:hAnsi="Arial" w:cs="Arial"/>
          <w:b/>
          <w:sz w:val="24"/>
          <w:szCs w:val="24"/>
        </w:rPr>
        <w:t>Ulmus laevis</w:t>
      </w:r>
      <w:r w:rsidRPr="006426D4">
        <w:rPr>
          <w:rFonts w:ascii="Arial" w:hAnsi="Arial" w:cs="Arial"/>
          <w:b/>
          <w:sz w:val="24"/>
          <w:szCs w:val="24"/>
          <w:shd w:val="clear" w:color="auto" w:fill="E6ECF9"/>
        </w:rPr>
        <w:t xml:space="preserve"> (</w:t>
      </w:r>
      <w:r w:rsidRPr="006426D4">
        <w:rPr>
          <w:rStyle w:val="notranslate"/>
          <w:rFonts w:ascii="Arial" w:hAnsi="Arial" w:cs="Arial"/>
          <w:b/>
          <w:sz w:val="24"/>
          <w:szCs w:val="24"/>
          <w:shd w:val="clear" w:color="auto" w:fill="E6ECF9"/>
        </w:rPr>
        <w:t>Ulmul  alb european)</w:t>
      </w:r>
    </w:p>
    <w:p w:rsidR="009275C4" w:rsidRDefault="009275C4" w:rsidP="00C8012D">
      <w:pPr>
        <w:tabs>
          <w:tab w:val="left" w:pos="0"/>
        </w:tabs>
        <w:spacing w:after="0" w:line="240" w:lineRule="auto"/>
        <w:ind w:right="-472"/>
        <w:jc w:val="both"/>
        <w:rPr>
          <w:rStyle w:val="notranslate"/>
          <w:rFonts w:ascii="Arial" w:hAnsi="Arial" w:cs="Arial"/>
          <w:b/>
          <w:sz w:val="24"/>
          <w:szCs w:val="24"/>
          <w:shd w:val="clear" w:color="auto" w:fill="E6ECF9"/>
        </w:rPr>
      </w:pPr>
    </w:p>
    <w:p w:rsidR="009275C4" w:rsidRDefault="009275C4" w:rsidP="00C8012D">
      <w:pPr>
        <w:shd w:val="clear" w:color="auto" w:fill="FFFFFF"/>
        <w:spacing w:after="0" w:line="240" w:lineRule="auto"/>
        <w:ind w:right="-472"/>
        <w:jc w:val="both"/>
        <w:rPr>
          <w:rFonts w:ascii="Arial" w:eastAsia="Times New Roman" w:hAnsi="Arial" w:cs="Arial"/>
          <w:color w:val="282828"/>
          <w:sz w:val="24"/>
          <w:szCs w:val="24"/>
        </w:rPr>
      </w:pPr>
      <w:r>
        <w:rPr>
          <w:rFonts w:ascii="Arial" w:eastAsia="Times New Roman" w:hAnsi="Arial" w:cs="Arial"/>
          <w:color w:val="282828"/>
          <w:sz w:val="24"/>
          <w:szCs w:val="24"/>
        </w:rPr>
        <w:t>E</w:t>
      </w:r>
      <w:r w:rsidRPr="00A06387">
        <w:rPr>
          <w:rFonts w:ascii="Arial" w:eastAsia="Times New Roman" w:hAnsi="Arial" w:cs="Arial"/>
          <w:color w:val="282828"/>
          <w:sz w:val="24"/>
          <w:szCs w:val="24"/>
        </w:rPr>
        <w:t>ste un arbore ce poate ajunge la 30 de metri înălţime. Este puternic, cu tulpina acoperită de o coajă închisă la culoare, ramificat în partea superioară, rezistent la schimbări de temperatură și la secetă. Aparţine familiei amentaceelor. Frunzele, aspre și cu multe nerv</w:t>
      </w:r>
      <w:r>
        <w:rPr>
          <w:rFonts w:ascii="Arial" w:eastAsia="Times New Roman" w:hAnsi="Arial" w:cs="Arial"/>
          <w:color w:val="282828"/>
          <w:sz w:val="24"/>
          <w:szCs w:val="24"/>
        </w:rPr>
        <w:t>uri, au formă de elipsă. Î</w:t>
      </w:r>
      <w:r w:rsidRPr="00A06387">
        <w:rPr>
          <w:rFonts w:ascii="Arial" w:eastAsia="Times New Roman" w:hAnsi="Arial" w:cs="Arial"/>
          <w:color w:val="282828"/>
          <w:sz w:val="24"/>
          <w:szCs w:val="24"/>
        </w:rPr>
        <w:t>nflorește primăvara, înainte de a înfrunzi.</w:t>
      </w:r>
      <w:r>
        <w:rPr>
          <w:rFonts w:ascii="Arial" w:eastAsia="Times New Roman" w:hAnsi="Arial" w:cs="Arial"/>
          <w:color w:val="282828"/>
          <w:sz w:val="18"/>
          <w:szCs w:val="18"/>
        </w:rPr>
        <w:t xml:space="preserve"> </w:t>
      </w:r>
      <w:r w:rsidRPr="00A06387">
        <w:rPr>
          <w:rFonts w:ascii="Arial" w:eastAsia="Times New Roman" w:hAnsi="Arial" w:cs="Arial"/>
          <w:color w:val="282828"/>
          <w:sz w:val="24"/>
          <w:szCs w:val="24"/>
        </w:rPr>
        <w:t>Florile au o nuanţă verde-roșietică și se dezvoltă în mănunchiuri, iar fructele sunt aripate.</w:t>
      </w:r>
    </w:p>
    <w:p w:rsidR="009275C4" w:rsidRPr="006906D6" w:rsidRDefault="009275C4" w:rsidP="00C8012D">
      <w:pPr>
        <w:shd w:val="clear" w:color="auto" w:fill="FFFFFF"/>
        <w:spacing w:after="0" w:line="240" w:lineRule="auto"/>
        <w:ind w:right="-472"/>
        <w:jc w:val="both"/>
        <w:rPr>
          <w:rFonts w:ascii="Arial" w:eastAsia="Times New Roman" w:hAnsi="Arial" w:cs="Arial"/>
          <w:color w:val="282828"/>
          <w:sz w:val="18"/>
          <w:szCs w:val="18"/>
        </w:rPr>
      </w:pPr>
      <w:r w:rsidRPr="00A06387">
        <w:rPr>
          <w:rFonts w:ascii="Arial" w:eastAsia="Times New Roman" w:hAnsi="Arial" w:cs="Arial"/>
          <w:color w:val="282828"/>
          <w:sz w:val="24"/>
          <w:szCs w:val="24"/>
        </w:rPr>
        <w:t>Pentru uz medicinal</w:t>
      </w:r>
      <w:r>
        <w:rPr>
          <w:rFonts w:ascii="Arial" w:eastAsia="Times New Roman" w:hAnsi="Arial" w:cs="Arial"/>
          <w:color w:val="282828"/>
          <w:sz w:val="24"/>
          <w:szCs w:val="24"/>
        </w:rPr>
        <w:t xml:space="preserve"> </w:t>
      </w:r>
      <w:r w:rsidRPr="00A06387">
        <w:rPr>
          <w:rFonts w:ascii="Arial" w:eastAsia="Times New Roman" w:hAnsi="Arial" w:cs="Arial"/>
          <w:color w:val="282828"/>
          <w:sz w:val="24"/>
          <w:szCs w:val="24"/>
        </w:rPr>
        <w:t xml:space="preserve"> se recoltează scoarţa, din care se face un decoct</w:t>
      </w:r>
      <w:r>
        <w:rPr>
          <w:rFonts w:ascii="Arial" w:eastAsia="Times New Roman" w:hAnsi="Arial" w:cs="Arial"/>
          <w:color w:val="282828"/>
          <w:sz w:val="24"/>
          <w:szCs w:val="24"/>
        </w:rPr>
        <w:t xml:space="preserve">, </w:t>
      </w:r>
      <w:r w:rsidRPr="00A06387">
        <w:rPr>
          <w:rFonts w:ascii="Arial" w:eastAsia="Times New Roman" w:hAnsi="Arial" w:cs="Arial"/>
          <w:color w:val="282828"/>
          <w:sz w:val="24"/>
          <w:szCs w:val="24"/>
        </w:rPr>
        <w:t>infuzia de coajă de ulm este astringentă, sudorifică, depurativă, tonică, diuretică.</w:t>
      </w:r>
      <w:r>
        <w:rPr>
          <w:rFonts w:ascii="Arial" w:eastAsia="Times New Roman" w:hAnsi="Arial" w:cs="Arial"/>
          <w:color w:val="282828"/>
          <w:sz w:val="18"/>
          <w:szCs w:val="18"/>
        </w:rPr>
        <w:t xml:space="preserve"> </w:t>
      </w:r>
      <w:r w:rsidRPr="00A06387">
        <w:rPr>
          <w:rFonts w:ascii="Arial" w:eastAsia="Times New Roman" w:hAnsi="Arial" w:cs="Arial"/>
          <w:color w:val="282828"/>
          <w:sz w:val="24"/>
          <w:szCs w:val="24"/>
        </w:rPr>
        <w:t>Domenii principale de terapie – reumatism, sciatică, hidropizie.</w:t>
      </w:r>
    </w:p>
    <w:p w:rsidR="009275C4" w:rsidRDefault="009275C4" w:rsidP="00C8012D">
      <w:pPr>
        <w:shd w:val="clear" w:color="auto" w:fill="FFFFFF"/>
        <w:spacing w:after="0" w:line="240" w:lineRule="auto"/>
        <w:ind w:right="-472"/>
        <w:jc w:val="both"/>
        <w:rPr>
          <w:rStyle w:val="fullpost"/>
          <w:rFonts w:ascii="Arial" w:hAnsi="Arial" w:cs="Arial"/>
          <w:sz w:val="24"/>
          <w:szCs w:val="24"/>
        </w:rPr>
      </w:pPr>
      <w:r w:rsidRPr="006906D6">
        <w:rPr>
          <w:rStyle w:val="fullpost"/>
          <w:rFonts w:ascii="Arial" w:hAnsi="Arial" w:cs="Arial"/>
          <w:sz w:val="24"/>
          <w:szCs w:val="24"/>
        </w:rPr>
        <w:t>Ulmul are un lemn valoros, tare, uscat, cu fibra amestecatǎ, bǎtutǎ și e maleabil, se îndoaie frumos la abur. Pe vremuri, înainte de vremea fierului și a altor metale și a plasticului, era folosit la fǎcut unelte, la inimi de cǎruțǎ, prǎjini, roți, țevi de transportat apa, scînduri, podele, mobilǎ.</w:t>
      </w:r>
      <w:r w:rsidRPr="006906D6">
        <w:rPr>
          <w:rFonts w:ascii="Arial" w:hAnsi="Arial" w:cs="Arial"/>
          <w:sz w:val="24"/>
          <w:szCs w:val="24"/>
        </w:rPr>
        <w:t xml:space="preserve"> </w:t>
      </w:r>
      <w:r w:rsidRPr="006906D6">
        <w:rPr>
          <w:rStyle w:val="fullpost"/>
          <w:rFonts w:ascii="Arial" w:hAnsi="Arial" w:cs="Arial"/>
          <w:sz w:val="24"/>
          <w:szCs w:val="24"/>
        </w:rPr>
        <w:t>Acum este utilzat cai lemn de foc și pe post de copac ornamental. E des întîlnit pe trotuarele orașelor, crește destul de repede.</w:t>
      </w:r>
    </w:p>
    <w:p w:rsidR="00944F23" w:rsidRDefault="00944F23" w:rsidP="00C8012D">
      <w:pPr>
        <w:shd w:val="clear" w:color="auto" w:fill="FFFFFF"/>
        <w:spacing w:after="0" w:line="240" w:lineRule="auto"/>
        <w:ind w:right="-472"/>
        <w:jc w:val="both"/>
        <w:rPr>
          <w:rStyle w:val="fullpost"/>
          <w:rFonts w:ascii="Arial" w:hAnsi="Arial" w:cs="Arial"/>
          <w:sz w:val="24"/>
          <w:szCs w:val="24"/>
        </w:rPr>
      </w:pPr>
    </w:p>
    <w:p w:rsidR="00944F23" w:rsidRDefault="00944F23" w:rsidP="00C8012D">
      <w:pPr>
        <w:shd w:val="clear" w:color="auto" w:fill="FFFFFF"/>
        <w:spacing w:after="0" w:line="240" w:lineRule="auto"/>
        <w:ind w:right="-472"/>
        <w:jc w:val="both"/>
        <w:rPr>
          <w:rStyle w:val="fullpost"/>
          <w:rFonts w:ascii="Arial" w:hAnsi="Arial" w:cs="Arial"/>
          <w:sz w:val="24"/>
          <w:szCs w:val="24"/>
        </w:rPr>
      </w:pPr>
    </w:p>
    <w:p w:rsidR="00944F23" w:rsidRDefault="00944F23" w:rsidP="00C8012D">
      <w:pPr>
        <w:shd w:val="clear" w:color="auto" w:fill="FFFFFF"/>
        <w:spacing w:after="0" w:line="240" w:lineRule="auto"/>
        <w:ind w:right="-472"/>
        <w:jc w:val="both"/>
        <w:rPr>
          <w:rStyle w:val="fullpost"/>
          <w:rFonts w:ascii="Arial" w:hAnsi="Arial" w:cs="Arial"/>
          <w:sz w:val="24"/>
          <w:szCs w:val="24"/>
        </w:rPr>
      </w:pPr>
    </w:p>
    <w:p w:rsidR="00944F23" w:rsidRDefault="00944F23" w:rsidP="00C8012D">
      <w:pPr>
        <w:shd w:val="clear" w:color="auto" w:fill="FFFFFF"/>
        <w:spacing w:after="0" w:line="240" w:lineRule="auto"/>
        <w:ind w:right="-472"/>
        <w:jc w:val="both"/>
        <w:rPr>
          <w:rStyle w:val="fullpost"/>
          <w:rFonts w:ascii="Arial" w:hAnsi="Arial" w:cs="Arial"/>
          <w:sz w:val="24"/>
          <w:szCs w:val="24"/>
        </w:rPr>
      </w:pPr>
    </w:p>
    <w:p w:rsidR="00944F23" w:rsidRDefault="00944F23" w:rsidP="00C8012D">
      <w:pPr>
        <w:shd w:val="clear" w:color="auto" w:fill="FFFFFF"/>
        <w:spacing w:after="0" w:line="240" w:lineRule="auto"/>
        <w:ind w:right="-472"/>
        <w:jc w:val="both"/>
        <w:rPr>
          <w:rStyle w:val="fullpost"/>
          <w:rFonts w:ascii="Arial" w:hAnsi="Arial" w:cs="Arial"/>
          <w:sz w:val="24"/>
          <w:szCs w:val="24"/>
        </w:rPr>
      </w:pPr>
    </w:p>
    <w:p w:rsidR="00944F23" w:rsidRPr="00A06387" w:rsidRDefault="00944F23" w:rsidP="00C8012D">
      <w:pPr>
        <w:shd w:val="clear" w:color="auto" w:fill="FFFFFF"/>
        <w:spacing w:after="0" w:line="240" w:lineRule="auto"/>
        <w:ind w:right="-472"/>
        <w:jc w:val="both"/>
        <w:rPr>
          <w:rFonts w:ascii="Arial" w:eastAsia="Times New Roman" w:hAnsi="Arial" w:cs="Arial"/>
          <w:sz w:val="24"/>
          <w:szCs w:val="24"/>
        </w:rPr>
      </w:pPr>
    </w:p>
    <w:p w:rsidR="009275C4" w:rsidRDefault="009275C4" w:rsidP="00C8012D">
      <w:pPr>
        <w:tabs>
          <w:tab w:val="left" w:pos="0"/>
        </w:tabs>
        <w:spacing w:after="0" w:line="240" w:lineRule="auto"/>
        <w:ind w:right="-472"/>
        <w:jc w:val="both"/>
      </w:pPr>
    </w:p>
    <w:p w:rsidR="009275C4" w:rsidRPr="00A06387" w:rsidRDefault="009275C4" w:rsidP="00C8012D">
      <w:pPr>
        <w:tabs>
          <w:tab w:val="left" w:pos="0"/>
        </w:tabs>
        <w:spacing w:after="0" w:line="240" w:lineRule="auto"/>
        <w:ind w:right="-472"/>
      </w:pPr>
      <w:r>
        <w:rPr>
          <w:noProof/>
          <w:color w:val="0000FF"/>
        </w:rPr>
        <w:drawing>
          <wp:inline distT="0" distB="0" distL="0" distR="0">
            <wp:extent cx="5981700" cy="4295775"/>
            <wp:effectExtent l="19050" t="0" r="0" b="0"/>
            <wp:docPr id="29" name="irc_mi" descr="Imagine similară">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e similară">
                      <a:hlinkClick r:id="rId41"/>
                    </pic:cNvPr>
                    <pic:cNvPicPr>
                      <a:picLocks noChangeAspect="1" noChangeArrowheads="1"/>
                    </pic:cNvPicPr>
                  </pic:nvPicPr>
                  <pic:blipFill>
                    <a:blip r:embed="rId42"/>
                    <a:srcRect/>
                    <a:stretch>
                      <a:fillRect/>
                    </a:stretch>
                  </pic:blipFill>
                  <pic:spPr bwMode="auto">
                    <a:xfrm>
                      <a:off x="0" y="0"/>
                      <a:ext cx="5983008" cy="4296714"/>
                    </a:xfrm>
                    <a:prstGeom prst="rect">
                      <a:avLst/>
                    </a:prstGeom>
                    <a:noFill/>
                    <a:ln w="9525">
                      <a:noFill/>
                      <a:miter lim="800000"/>
                      <a:headEnd/>
                      <a:tailEnd/>
                    </a:ln>
                  </pic:spPr>
                </pic:pic>
              </a:graphicData>
            </a:graphic>
          </wp:inline>
        </w:drawing>
      </w:r>
    </w:p>
    <w:p w:rsidR="009275C4" w:rsidRDefault="009275C4" w:rsidP="00C8012D">
      <w:pPr>
        <w:tabs>
          <w:tab w:val="left" w:pos="0"/>
        </w:tabs>
        <w:spacing w:after="0" w:line="240" w:lineRule="auto"/>
        <w:ind w:right="-472"/>
        <w:jc w:val="both"/>
      </w:pPr>
    </w:p>
    <w:p w:rsidR="009275C4" w:rsidRPr="00F4317B" w:rsidRDefault="009275C4" w:rsidP="00C8012D">
      <w:pPr>
        <w:tabs>
          <w:tab w:val="left" w:pos="0"/>
        </w:tabs>
        <w:spacing w:after="0" w:line="240" w:lineRule="auto"/>
        <w:ind w:right="-472"/>
        <w:jc w:val="both"/>
        <w:rPr>
          <w:rFonts w:ascii="Arial" w:hAnsi="Arial" w:cs="Arial"/>
          <w:bCs/>
          <w:color w:val="252525"/>
          <w:sz w:val="24"/>
          <w:szCs w:val="24"/>
          <w:shd w:val="clear" w:color="auto" w:fill="FFFFFF"/>
        </w:rPr>
      </w:pPr>
      <w:r w:rsidRPr="00F4317B">
        <w:rPr>
          <w:rFonts w:ascii="Arial" w:hAnsi="Arial" w:cs="Arial"/>
          <w:sz w:val="24"/>
          <w:szCs w:val="24"/>
          <w:lang w:val="fr-FR"/>
        </w:rPr>
        <w:t>Pe amplasamentul</w:t>
      </w:r>
      <w:r w:rsidRPr="00F4317B">
        <w:rPr>
          <w:rFonts w:ascii="Arial" w:hAnsi="Arial" w:cs="Arial"/>
          <w:sz w:val="24"/>
          <w:szCs w:val="24"/>
          <w:lang w:val="it-IT"/>
        </w:rPr>
        <w:t xml:space="preserve"> propus pentru exploatarea agregatelor minerale și</w:t>
      </w:r>
      <w:r w:rsidRPr="00F4317B">
        <w:rPr>
          <w:rFonts w:ascii="Arial" w:hAnsi="Arial" w:cs="Arial"/>
          <w:sz w:val="24"/>
          <w:szCs w:val="24"/>
          <w:lang w:val="fr-FR"/>
        </w:rPr>
        <w:t xml:space="preserve"> î</w:t>
      </w:r>
      <w:r w:rsidRPr="00F4317B">
        <w:rPr>
          <w:rFonts w:ascii="Arial" w:hAnsi="Arial" w:cs="Arial"/>
          <w:sz w:val="24"/>
          <w:szCs w:val="24"/>
          <w:lang w:val="it-IT"/>
        </w:rPr>
        <w:t>n vecinatățile perimetrului</w:t>
      </w:r>
      <w:r w:rsidRPr="00F4317B">
        <w:rPr>
          <w:rFonts w:ascii="Arial" w:hAnsi="Arial" w:cs="Arial"/>
          <w:sz w:val="24"/>
          <w:szCs w:val="24"/>
          <w:lang w:val="fr-FR"/>
        </w:rPr>
        <w:t>, nu au fost identificate specii de</w:t>
      </w:r>
      <w:r w:rsidRPr="00F4317B">
        <w:rPr>
          <w:rFonts w:ascii="Arial" w:hAnsi="Arial" w:cs="Arial"/>
          <w:sz w:val="24"/>
          <w:szCs w:val="24"/>
        </w:rPr>
        <w:t xml:space="preserve"> Quercus robur(Stejar), Ulmus laevis</w:t>
      </w:r>
      <w:r w:rsidRPr="00F4317B">
        <w:rPr>
          <w:rFonts w:ascii="Arial" w:hAnsi="Arial" w:cs="Arial"/>
          <w:sz w:val="24"/>
          <w:szCs w:val="24"/>
          <w:shd w:val="clear" w:color="auto" w:fill="E6ECF9"/>
        </w:rPr>
        <w:t>(</w:t>
      </w:r>
      <w:r w:rsidRPr="00F4317B">
        <w:rPr>
          <w:rStyle w:val="notranslate"/>
          <w:rFonts w:ascii="Arial" w:hAnsi="Arial" w:cs="Arial"/>
          <w:sz w:val="24"/>
          <w:szCs w:val="24"/>
          <w:shd w:val="clear" w:color="auto" w:fill="E6ECF9"/>
        </w:rPr>
        <w:t>Ulmul  alb european)</w:t>
      </w:r>
      <w:r w:rsidRPr="00F4317B">
        <w:rPr>
          <w:rFonts w:ascii="Arial" w:hAnsi="Arial" w:cs="Arial"/>
          <w:sz w:val="24"/>
          <w:szCs w:val="24"/>
        </w:rPr>
        <w:t>, Fraxinus excelsior sau Fraxinus angustifolia(</w:t>
      </w:r>
      <w:r w:rsidRPr="00F4317B">
        <w:rPr>
          <w:rFonts w:ascii="Arial" w:hAnsi="Arial" w:cs="Arial"/>
          <w:bCs/>
          <w:color w:val="252525"/>
          <w:sz w:val="24"/>
          <w:szCs w:val="24"/>
          <w:shd w:val="clear" w:color="auto" w:fill="FFFFFF"/>
        </w:rPr>
        <w:t>Frasinul)</w:t>
      </w:r>
      <w:r w:rsidRPr="00F4317B">
        <w:rPr>
          <w:rFonts w:ascii="Arial" w:hAnsi="Arial" w:cs="Arial"/>
          <w:sz w:val="24"/>
          <w:szCs w:val="24"/>
        </w:rPr>
        <w:t>.</w:t>
      </w:r>
    </w:p>
    <w:p w:rsidR="009275C4" w:rsidRDefault="009275C4" w:rsidP="00C8012D">
      <w:pPr>
        <w:tabs>
          <w:tab w:val="left" w:pos="0"/>
        </w:tabs>
        <w:spacing w:after="0" w:line="240" w:lineRule="auto"/>
        <w:ind w:right="-472"/>
        <w:jc w:val="both"/>
        <w:rPr>
          <w:rFonts w:ascii="Arial" w:hAnsi="Arial" w:cs="Arial"/>
          <w:spacing w:val="4"/>
          <w:sz w:val="24"/>
          <w:szCs w:val="24"/>
          <w:lang w:val="it-IT"/>
        </w:rPr>
      </w:pPr>
    </w:p>
    <w:p w:rsidR="00052755" w:rsidRDefault="00944F23" w:rsidP="00C8012D">
      <w:pPr>
        <w:tabs>
          <w:tab w:val="left" w:pos="0"/>
        </w:tabs>
        <w:spacing w:after="0" w:line="240" w:lineRule="auto"/>
        <w:ind w:right="-472"/>
        <w:jc w:val="both"/>
        <w:rPr>
          <w:rFonts w:ascii="Arial" w:hAnsi="Arial" w:cs="Arial"/>
          <w:b/>
          <w:sz w:val="24"/>
          <w:szCs w:val="24"/>
        </w:rPr>
      </w:pPr>
      <w:r>
        <w:rPr>
          <w:rFonts w:ascii="Arial" w:hAnsi="Arial" w:cs="Arial"/>
          <w:b/>
          <w:sz w:val="24"/>
          <w:szCs w:val="24"/>
        </w:rPr>
        <w:t>I</w:t>
      </w:r>
      <w:r w:rsidR="00052755" w:rsidRPr="009275C4">
        <w:rPr>
          <w:rFonts w:ascii="Arial" w:hAnsi="Arial" w:cs="Arial"/>
          <w:b/>
          <w:sz w:val="24"/>
          <w:szCs w:val="24"/>
        </w:rPr>
        <w:t>II.2.1.1. Specii de mamifere enumerate în anexa II a Directivei Consiliului 92/43/CEE</w:t>
      </w:r>
    </w:p>
    <w:p w:rsidR="009275C4" w:rsidRDefault="009275C4" w:rsidP="00C8012D">
      <w:pPr>
        <w:tabs>
          <w:tab w:val="left" w:pos="0"/>
        </w:tabs>
        <w:spacing w:after="0" w:line="240" w:lineRule="auto"/>
        <w:ind w:right="-472"/>
        <w:jc w:val="both"/>
        <w:rPr>
          <w:rFonts w:ascii="Arial" w:hAnsi="Arial" w:cs="Arial"/>
          <w:b/>
          <w:sz w:val="24"/>
          <w:szCs w:val="24"/>
        </w:rPr>
      </w:pPr>
    </w:p>
    <w:p w:rsidR="009275C4" w:rsidRDefault="009275C4" w:rsidP="00C8012D">
      <w:pPr>
        <w:spacing w:after="0" w:line="240" w:lineRule="auto"/>
        <w:ind w:right="-472"/>
        <w:jc w:val="both"/>
        <w:rPr>
          <w:rFonts w:ascii="Arial" w:hAnsi="Arial" w:cs="Arial"/>
          <w:b/>
          <w:sz w:val="24"/>
          <w:szCs w:val="24"/>
        </w:rPr>
      </w:pPr>
      <w:r w:rsidRPr="00C7593C">
        <w:rPr>
          <w:rFonts w:ascii="Arial" w:hAnsi="Arial" w:cs="Arial"/>
          <w:b/>
          <w:sz w:val="24"/>
          <w:szCs w:val="24"/>
        </w:rPr>
        <w:t>– Lutra lutra (</w:t>
      </w:r>
      <w:r>
        <w:rPr>
          <w:rFonts w:ascii="Arial" w:hAnsi="Arial" w:cs="Arial"/>
          <w:b/>
          <w:sz w:val="24"/>
          <w:szCs w:val="24"/>
        </w:rPr>
        <w:t>Vidra</w:t>
      </w:r>
      <w:r w:rsidRPr="00C7593C">
        <w:rPr>
          <w:rFonts w:ascii="Arial" w:hAnsi="Arial" w:cs="Arial"/>
          <w:b/>
          <w:sz w:val="24"/>
          <w:szCs w:val="24"/>
        </w:rPr>
        <w:t xml:space="preserve">) </w:t>
      </w:r>
    </w:p>
    <w:p w:rsidR="009275C4" w:rsidRPr="00C7593C" w:rsidRDefault="009275C4" w:rsidP="00C8012D">
      <w:pPr>
        <w:spacing w:after="0" w:line="240" w:lineRule="auto"/>
        <w:ind w:right="-472"/>
        <w:jc w:val="both"/>
        <w:rPr>
          <w:rFonts w:ascii="Arial" w:hAnsi="Arial" w:cs="Arial"/>
          <w:sz w:val="24"/>
          <w:szCs w:val="24"/>
        </w:rPr>
      </w:pPr>
      <w:r w:rsidRPr="00C7593C">
        <w:rPr>
          <w:rFonts w:ascii="Arial" w:hAnsi="Arial" w:cs="Arial"/>
          <w:b/>
          <w:sz w:val="24"/>
          <w:szCs w:val="24"/>
        </w:rPr>
        <w:t xml:space="preserve"> </w:t>
      </w:r>
      <w:r>
        <w:rPr>
          <w:rFonts w:ascii="Arial" w:hAnsi="Arial" w:cs="Arial"/>
          <w:sz w:val="24"/>
          <w:szCs w:val="24"/>
        </w:rPr>
        <w:t xml:space="preserve">- </w:t>
      </w:r>
      <w:r w:rsidRPr="00C7593C">
        <w:rPr>
          <w:rFonts w:ascii="Arial" w:hAnsi="Arial" w:cs="Arial"/>
          <w:sz w:val="24"/>
          <w:szCs w:val="24"/>
        </w:rPr>
        <w:t>Date generale ale specie</w:t>
      </w:r>
      <w:r>
        <w:rPr>
          <w:rFonts w:ascii="Arial" w:hAnsi="Arial" w:cs="Arial"/>
          <w:sz w:val="24"/>
          <w:szCs w:val="24"/>
        </w:rPr>
        <w:t>i</w:t>
      </w:r>
      <w:r w:rsidRPr="00C7593C">
        <w:rPr>
          <w:rFonts w:ascii="Arial" w:hAnsi="Arial" w:cs="Arial"/>
          <w:sz w:val="24"/>
          <w:szCs w:val="24"/>
        </w:rPr>
        <w:t xml:space="preserve">: </w:t>
      </w:r>
    </w:p>
    <w:p w:rsidR="009275C4" w:rsidRPr="00C7593C" w:rsidRDefault="009275C4" w:rsidP="00C8012D">
      <w:pPr>
        <w:spacing w:after="0" w:line="240" w:lineRule="auto"/>
        <w:ind w:right="-472"/>
        <w:jc w:val="both"/>
        <w:rPr>
          <w:rFonts w:ascii="Arial" w:hAnsi="Arial" w:cs="Arial"/>
          <w:sz w:val="24"/>
          <w:szCs w:val="24"/>
        </w:rPr>
      </w:pPr>
      <w:r w:rsidRPr="00C7593C">
        <w:rPr>
          <w:rFonts w:ascii="Arial" w:hAnsi="Arial" w:cs="Arial"/>
          <w:sz w:val="24"/>
          <w:szCs w:val="24"/>
        </w:rPr>
        <w:t>Cod Specie: 1355</w:t>
      </w:r>
      <w:r>
        <w:rPr>
          <w:rFonts w:ascii="Arial" w:hAnsi="Arial" w:cs="Arial"/>
          <w:sz w:val="24"/>
          <w:szCs w:val="24"/>
        </w:rPr>
        <w:t>.</w:t>
      </w:r>
      <w:r w:rsidRPr="00C7593C">
        <w:rPr>
          <w:rFonts w:ascii="Arial" w:hAnsi="Arial" w:cs="Arial"/>
          <w:sz w:val="24"/>
          <w:szCs w:val="24"/>
        </w:rPr>
        <w:t xml:space="preserve"> </w:t>
      </w:r>
    </w:p>
    <w:p w:rsidR="009275C4" w:rsidRPr="00C7593C" w:rsidRDefault="009275C4" w:rsidP="00C8012D">
      <w:pPr>
        <w:spacing w:after="0" w:line="240" w:lineRule="auto"/>
        <w:ind w:right="-472"/>
        <w:jc w:val="both"/>
        <w:rPr>
          <w:rFonts w:ascii="Arial" w:hAnsi="Arial" w:cs="Arial"/>
          <w:sz w:val="24"/>
          <w:szCs w:val="24"/>
        </w:rPr>
      </w:pPr>
      <w:r w:rsidRPr="00C7593C">
        <w:rPr>
          <w:rFonts w:ascii="Arial" w:hAnsi="Arial" w:cs="Arial"/>
          <w:sz w:val="24"/>
          <w:szCs w:val="24"/>
        </w:rPr>
        <w:t>Denumirea ştiinţifică: Lutra lutra (Linnaeus, 1758)</w:t>
      </w:r>
      <w:r>
        <w:rPr>
          <w:rFonts w:ascii="Arial" w:hAnsi="Arial" w:cs="Arial"/>
          <w:sz w:val="24"/>
          <w:szCs w:val="24"/>
        </w:rPr>
        <w:t>.</w:t>
      </w:r>
      <w:r w:rsidRPr="00C7593C">
        <w:rPr>
          <w:rFonts w:ascii="Arial" w:hAnsi="Arial" w:cs="Arial"/>
          <w:sz w:val="24"/>
          <w:szCs w:val="24"/>
        </w:rPr>
        <w:t xml:space="preserve"> </w:t>
      </w:r>
    </w:p>
    <w:p w:rsidR="009275C4" w:rsidRPr="00C7593C" w:rsidRDefault="009275C4" w:rsidP="00C8012D">
      <w:pPr>
        <w:spacing w:after="0" w:line="240" w:lineRule="auto"/>
        <w:ind w:right="-472"/>
        <w:jc w:val="both"/>
        <w:rPr>
          <w:rFonts w:ascii="Arial" w:hAnsi="Arial" w:cs="Arial"/>
          <w:sz w:val="24"/>
          <w:szCs w:val="24"/>
        </w:rPr>
      </w:pPr>
      <w:r w:rsidRPr="00C7593C">
        <w:rPr>
          <w:rFonts w:ascii="Arial" w:hAnsi="Arial" w:cs="Arial"/>
          <w:sz w:val="24"/>
          <w:szCs w:val="24"/>
        </w:rPr>
        <w:t>Denumirea populară: vidră, lutră, câine de râu</w:t>
      </w:r>
      <w:r>
        <w:rPr>
          <w:rFonts w:ascii="Arial" w:hAnsi="Arial" w:cs="Arial"/>
          <w:sz w:val="24"/>
          <w:szCs w:val="24"/>
        </w:rPr>
        <w:t>.</w:t>
      </w:r>
      <w:r w:rsidRPr="00C7593C">
        <w:rPr>
          <w:rFonts w:ascii="Arial" w:hAnsi="Arial" w:cs="Arial"/>
          <w:sz w:val="24"/>
          <w:szCs w:val="24"/>
        </w:rPr>
        <w:t xml:space="preserve"> </w:t>
      </w:r>
    </w:p>
    <w:p w:rsidR="009275C4" w:rsidRPr="00661860" w:rsidRDefault="009275C4" w:rsidP="00C8012D">
      <w:pPr>
        <w:spacing w:after="0" w:line="240" w:lineRule="auto"/>
        <w:ind w:right="-472"/>
        <w:jc w:val="both"/>
        <w:rPr>
          <w:rFonts w:ascii="Arial" w:hAnsi="Arial" w:cs="Arial"/>
          <w:sz w:val="24"/>
          <w:szCs w:val="24"/>
        </w:rPr>
      </w:pPr>
      <w:r w:rsidRPr="00C7593C">
        <w:rPr>
          <w:rFonts w:ascii="Arial" w:hAnsi="Arial" w:cs="Arial"/>
          <w:sz w:val="24"/>
          <w:szCs w:val="24"/>
        </w:rPr>
        <w:t>Statutul de conservare în România: NT - Uşor ameninţată</w:t>
      </w:r>
      <w:r>
        <w:rPr>
          <w:rFonts w:ascii="Arial" w:hAnsi="Arial" w:cs="Arial"/>
          <w:sz w:val="24"/>
          <w:szCs w:val="24"/>
        </w:rPr>
        <w:t>.</w:t>
      </w:r>
      <w:r w:rsidRPr="00C7593C">
        <w:rPr>
          <w:rFonts w:ascii="Arial" w:hAnsi="Arial" w:cs="Arial"/>
          <w:sz w:val="24"/>
          <w:szCs w:val="24"/>
        </w:rPr>
        <w:t xml:space="preserve"> Descrierea speciei Vidră (Lutra lutra - LINNAEUS 1758) - Încrengătura: CHORDATA, Clasa: MAMMALIA, Ordin: CARNIVORA, Familie: MUSTELIDAE, Subfamilia: LUTRINAE, Genul: Lutra, Specia: lutra.</w:t>
      </w:r>
      <w:r>
        <w:rPr>
          <w:rFonts w:ascii="Arial" w:hAnsi="Arial" w:cs="Arial"/>
          <w:sz w:val="24"/>
          <w:szCs w:val="24"/>
        </w:rPr>
        <w:t xml:space="preserve"> </w:t>
      </w:r>
      <w:r w:rsidRPr="00661860">
        <w:rPr>
          <w:rFonts w:ascii="Arial" w:hAnsi="Arial" w:cs="Arial"/>
          <w:sz w:val="24"/>
          <w:szCs w:val="24"/>
        </w:rPr>
        <w:t xml:space="preserve">- Biotopul - Vidra este un mamifer semi-acvatic, care apare într-o gamă largă de condiţii ecologice. Populaţiile utilizează ca habitate ape dulci stătătoare şi curgătoare. Acestea trebuie să aibă o abundentă rezervă de alimente (în mod normal asociate cu un grad ridicat de calitate a apei), împreună cu habitate adecvate, cum ar fi vegetaţie de mal, insule, stufăriş şi pădure, care sunt utilizate pentru căutarea hranei, reproducere şi odihnă.  - Caracteristici de biologie şi ecologie: - lungime (cap + trunchi): 57-70 cm - lungimea cozii: 35-40 cm - Înălţime: 30 cm - Greutate: masculi: 10 kg, femele: 7 kg. Mediul de viaţă al vidrei este constituit din ţărmurile împădurite ale apelor curgătoare de la şes, deal sau munte. Specia are nevoie de adăpost, care poate fi reprezentat de </w:t>
      </w:r>
      <w:r w:rsidRPr="00661860">
        <w:rPr>
          <w:rFonts w:ascii="Arial" w:hAnsi="Arial" w:cs="Arial"/>
          <w:sz w:val="24"/>
          <w:szCs w:val="24"/>
        </w:rPr>
        <w:lastRenderedPageBreak/>
        <w:t>pădure sau stuf. Este un animal de amurg şi noapte. Consumul de peşte, pe zi, al unui individ, poate fi de până la 15% din greutatea sa. Vidrele îşi marchează cu lăsături întinsele lor teritorii, în diverse locuri proeminente. Vidra eurasiatică de râu este în principal o specie nocturnă şi crepusculară, dar uneori este activă în timpul zilei. Comunică cu fluiere şi mârâituri.  - Reproducerea şi ciclul de viaţă - Maturitatea sexuală este atinsă la 18 luni pentru masculi şi 2 ani pentru femele. Reproducerea este non-sezonieră. Vidra europeană se împerechează în orice moment al anului. Masculii se vor împerechea cu mai multe femele, stând cu fiecare femelă în vizuina ei. O medie de 2-3 pui se nasc după o perioadă de gestaţie de 61-74 zile. Poate naşte între 1- 6 pui. Ei sunt neajutoraţi în primele şase săptămâni şi sunt luaţi în îngrijire de către femelă. După 10 săptămâni puii ies afară împreună cu mama lor. Puii vor continua să fie îngrijiţi de mamă până când împlinesc 3-4 luni, atunci când alăptarea va înceta şi ei vor fi pe deplin înţărcaţi. Ei vor sta cu mama lor înainte de a dispersa la vârta de 8-12 luni, dar poate dura până la 18 luni pentru un pui să înveţe să pescuiască.(Sursa: Activitati de monitorizare a specie vidra(Luntra luntra) in Romania, Drd, Bouros George).</w:t>
      </w:r>
    </w:p>
    <w:p w:rsidR="009275C4" w:rsidRDefault="009275C4" w:rsidP="00C8012D">
      <w:pPr>
        <w:tabs>
          <w:tab w:val="left" w:pos="0"/>
        </w:tabs>
        <w:spacing w:after="0" w:line="240" w:lineRule="auto"/>
        <w:ind w:right="-472"/>
        <w:jc w:val="both"/>
        <w:rPr>
          <w:rFonts w:ascii="Arial" w:hAnsi="Arial" w:cs="Arial"/>
          <w:spacing w:val="4"/>
          <w:sz w:val="24"/>
          <w:szCs w:val="24"/>
          <w:lang w:val="it-IT"/>
        </w:rPr>
      </w:pPr>
    </w:p>
    <w:p w:rsidR="009275C4" w:rsidRDefault="009275C4" w:rsidP="00C8012D">
      <w:pPr>
        <w:tabs>
          <w:tab w:val="left" w:pos="0"/>
        </w:tabs>
        <w:spacing w:after="0" w:line="240" w:lineRule="auto"/>
        <w:ind w:right="-472"/>
        <w:jc w:val="both"/>
        <w:rPr>
          <w:rFonts w:ascii="Arial" w:hAnsi="Arial" w:cs="Arial"/>
          <w:spacing w:val="4"/>
          <w:sz w:val="24"/>
          <w:szCs w:val="24"/>
          <w:lang w:val="it-IT"/>
        </w:rPr>
      </w:pPr>
      <w:r w:rsidRPr="004C1190">
        <w:rPr>
          <w:rFonts w:ascii="Arial" w:hAnsi="Arial" w:cs="Arial"/>
          <w:noProof/>
          <w:spacing w:val="4"/>
          <w:sz w:val="24"/>
          <w:szCs w:val="24"/>
        </w:rPr>
        <w:drawing>
          <wp:inline distT="0" distB="0" distL="0" distR="0">
            <wp:extent cx="5725691" cy="3790950"/>
            <wp:effectExtent l="19050" t="0" r="8359" b="0"/>
            <wp:docPr id="30" name="Picture 3" descr="https://romanialutra.files.wordpress.com/2013/01/cropped-lutra_lutra_by_merlinsartwork-d45q8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omanialutra.files.wordpress.com/2013/01/cropped-lutra_lutra_by_merlinsartwork-d45q8b8.jpg"/>
                    <pic:cNvPicPr>
                      <a:picLocks noChangeAspect="1" noChangeArrowheads="1"/>
                    </pic:cNvPicPr>
                  </pic:nvPicPr>
                  <pic:blipFill>
                    <a:blip r:embed="rId43" cstate="print"/>
                    <a:srcRect/>
                    <a:stretch>
                      <a:fillRect/>
                    </a:stretch>
                  </pic:blipFill>
                  <pic:spPr bwMode="auto">
                    <a:xfrm>
                      <a:off x="0" y="0"/>
                      <a:ext cx="5731510" cy="3794803"/>
                    </a:xfrm>
                    <a:prstGeom prst="rect">
                      <a:avLst/>
                    </a:prstGeom>
                    <a:noFill/>
                    <a:ln w="9525">
                      <a:noFill/>
                      <a:miter lim="800000"/>
                      <a:headEnd/>
                      <a:tailEnd/>
                    </a:ln>
                  </pic:spPr>
                </pic:pic>
              </a:graphicData>
            </a:graphic>
          </wp:inline>
        </w:drawing>
      </w:r>
    </w:p>
    <w:p w:rsidR="009275C4" w:rsidRDefault="009275C4" w:rsidP="00C8012D">
      <w:pPr>
        <w:tabs>
          <w:tab w:val="left" w:pos="0"/>
        </w:tabs>
        <w:spacing w:after="0" w:line="240" w:lineRule="auto"/>
        <w:ind w:right="-472"/>
        <w:jc w:val="both"/>
        <w:rPr>
          <w:rFonts w:ascii="Arial" w:hAnsi="Arial" w:cs="Arial"/>
          <w:spacing w:val="4"/>
          <w:sz w:val="24"/>
          <w:szCs w:val="24"/>
          <w:lang w:val="it-IT"/>
        </w:rPr>
      </w:pPr>
    </w:p>
    <w:p w:rsidR="009275C4" w:rsidRPr="009275C4" w:rsidRDefault="00944F23" w:rsidP="00C8012D">
      <w:pPr>
        <w:tabs>
          <w:tab w:val="left" w:pos="0"/>
        </w:tabs>
        <w:spacing w:after="0" w:line="240" w:lineRule="auto"/>
        <w:ind w:right="-472"/>
        <w:jc w:val="both"/>
        <w:rPr>
          <w:rFonts w:ascii="Arial" w:hAnsi="Arial" w:cs="Arial"/>
          <w:b/>
          <w:sz w:val="24"/>
          <w:szCs w:val="24"/>
        </w:rPr>
      </w:pPr>
      <w:r>
        <w:rPr>
          <w:rFonts w:ascii="Arial" w:hAnsi="Arial" w:cs="Arial"/>
          <w:b/>
          <w:sz w:val="24"/>
          <w:szCs w:val="24"/>
        </w:rPr>
        <w:t>I</w:t>
      </w:r>
      <w:r w:rsidR="009275C4" w:rsidRPr="009275C4">
        <w:rPr>
          <w:rFonts w:ascii="Arial" w:hAnsi="Arial" w:cs="Arial"/>
          <w:b/>
          <w:sz w:val="24"/>
          <w:szCs w:val="24"/>
        </w:rPr>
        <w:t>II.2.1.2. Specii de amfibieni şi reptile enumerate în anexa II a Directivei Consiliului 92/43/CEE</w:t>
      </w:r>
    </w:p>
    <w:p w:rsidR="009275C4" w:rsidRDefault="009275C4" w:rsidP="00C8012D">
      <w:pPr>
        <w:tabs>
          <w:tab w:val="left" w:pos="0"/>
        </w:tabs>
        <w:spacing w:after="0" w:line="240" w:lineRule="auto"/>
        <w:ind w:right="-472"/>
        <w:jc w:val="both"/>
        <w:rPr>
          <w:rFonts w:ascii="Arial" w:hAnsi="Arial" w:cs="Arial"/>
          <w:spacing w:val="4"/>
          <w:sz w:val="24"/>
          <w:szCs w:val="24"/>
          <w:lang w:val="it-IT"/>
        </w:rPr>
      </w:pPr>
    </w:p>
    <w:p w:rsidR="009275C4" w:rsidRDefault="009275C4" w:rsidP="00C8012D">
      <w:pPr>
        <w:spacing w:after="0" w:line="240" w:lineRule="auto"/>
        <w:ind w:right="-472"/>
        <w:jc w:val="both"/>
        <w:rPr>
          <w:rFonts w:ascii="Arial" w:hAnsi="Arial" w:cs="Arial"/>
          <w:b/>
          <w:sz w:val="24"/>
          <w:szCs w:val="24"/>
        </w:rPr>
      </w:pPr>
      <w:r>
        <w:rPr>
          <w:rFonts w:ascii="Arial" w:hAnsi="Arial" w:cs="Arial"/>
          <w:b/>
          <w:sz w:val="24"/>
          <w:szCs w:val="24"/>
        </w:rPr>
        <w:t>– Bombina bombina (Buhaiul de balta cu burta roș</w:t>
      </w:r>
      <w:r w:rsidRPr="00C369A1">
        <w:rPr>
          <w:rFonts w:ascii="Arial" w:hAnsi="Arial" w:cs="Arial"/>
          <w:b/>
          <w:sz w:val="24"/>
          <w:szCs w:val="24"/>
        </w:rPr>
        <w:t>ie)</w:t>
      </w:r>
    </w:p>
    <w:p w:rsidR="009275C4" w:rsidRDefault="009275C4" w:rsidP="00C8012D">
      <w:pPr>
        <w:tabs>
          <w:tab w:val="left" w:pos="0"/>
        </w:tabs>
        <w:spacing w:after="0" w:line="240" w:lineRule="auto"/>
        <w:ind w:right="-472"/>
        <w:jc w:val="both"/>
        <w:rPr>
          <w:rFonts w:ascii="Arial" w:hAnsi="Arial" w:cs="Arial"/>
          <w:spacing w:val="4"/>
          <w:sz w:val="24"/>
          <w:szCs w:val="24"/>
          <w:lang w:val="it-IT"/>
        </w:rPr>
      </w:pPr>
    </w:p>
    <w:p w:rsidR="009275C4" w:rsidRPr="00C7593C" w:rsidRDefault="009275C4" w:rsidP="00C8012D">
      <w:pPr>
        <w:spacing w:after="0" w:line="240" w:lineRule="auto"/>
        <w:ind w:right="-472"/>
        <w:jc w:val="both"/>
        <w:rPr>
          <w:rFonts w:ascii="Arial" w:hAnsi="Arial" w:cs="Arial"/>
          <w:sz w:val="24"/>
          <w:szCs w:val="24"/>
        </w:rPr>
      </w:pPr>
      <w:r>
        <w:rPr>
          <w:rFonts w:ascii="Arial" w:hAnsi="Arial" w:cs="Arial"/>
          <w:sz w:val="24"/>
          <w:szCs w:val="24"/>
        </w:rPr>
        <w:t xml:space="preserve">- </w:t>
      </w:r>
      <w:r w:rsidRPr="00C7593C">
        <w:rPr>
          <w:rFonts w:ascii="Arial" w:hAnsi="Arial" w:cs="Arial"/>
          <w:sz w:val="24"/>
          <w:szCs w:val="24"/>
        </w:rPr>
        <w:t>Date generale ale specie</w:t>
      </w:r>
      <w:r>
        <w:rPr>
          <w:rFonts w:ascii="Arial" w:hAnsi="Arial" w:cs="Arial"/>
          <w:sz w:val="24"/>
          <w:szCs w:val="24"/>
        </w:rPr>
        <w:t>i</w:t>
      </w:r>
      <w:r w:rsidRPr="00C7593C">
        <w:rPr>
          <w:rFonts w:ascii="Arial" w:hAnsi="Arial" w:cs="Arial"/>
          <w:sz w:val="24"/>
          <w:szCs w:val="24"/>
        </w:rPr>
        <w:t xml:space="preserve">: </w:t>
      </w:r>
    </w:p>
    <w:p w:rsidR="009275C4" w:rsidRDefault="009275C4" w:rsidP="00C8012D">
      <w:pPr>
        <w:pStyle w:val="Default"/>
        <w:ind w:right="-472"/>
        <w:jc w:val="both"/>
      </w:pPr>
      <w:r>
        <w:t xml:space="preserve">Cod Specie: 1188. </w:t>
      </w:r>
    </w:p>
    <w:p w:rsidR="009275C4" w:rsidRDefault="009275C4" w:rsidP="00C8012D">
      <w:pPr>
        <w:pStyle w:val="Default"/>
        <w:ind w:right="-472"/>
        <w:jc w:val="both"/>
      </w:pPr>
      <w:r>
        <w:t xml:space="preserve">Denumirea ştiințifică: Bombina bombina (LINNAEUS, 1758). </w:t>
      </w:r>
    </w:p>
    <w:p w:rsidR="009275C4" w:rsidRDefault="009275C4" w:rsidP="00C8012D">
      <w:pPr>
        <w:pStyle w:val="Default"/>
        <w:ind w:right="-472"/>
        <w:jc w:val="both"/>
      </w:pPr>
      <w:r>
        <w:t xml:space="preserve">Denumirea populară: Buhai de balta cu burta rosie. </w:t>
      </w:r>
    </w:p>
    <w:p w:rsidR="009275C4" w:rsidRDefault="009275C4" w:rsidP="00C8012D">
      <w:pPr>
        <w:pStyle w:val="Default"/>
        <w:ind w:right="-472"/>
        <w:jc w:val="both"/>
      </w:pPr>
      <w:r>
        <w:t>Statutul de conservare în România: specie aproape amenintaţă.</w:t>
      </w:r>
    </w:p>
    <w:p w:rsidR="009275C4" w:rsidRDefault="009275C4" w:rsidP="00C8012D">
      <w:pPr>
        <w:pStyle w:val="Default"/>
        <w:ind w:right="-472"/>
        <w:jc w:val="both"/>
      </w:pPr>
      <w:r>
        <w:lastRenderedPageBreak/>
        <w:t xml:space="preserve">Descrierea specie: - specie de broască de talie mică, cu aspect masiv, îndesat, spatele cu negi; dorsal brun-verzui sau cenuşiu-verzui cu pete simetrice mai închise, ventral negru cu pete oranj sau galbene şi puncte mici albe, predominând pigmentul negru iar petele oranj nemanifestând tendinţa de a conflua. Trăieşte în ape stătătoare de şes şi dealuri joase. Iese din hibernare în martie, când intră în apă pentru reproducere. Reproducerea poate dura până în iulie-august; adulţii rămân în sau lângă apă şi după această perioadă. Se retrag pe uscat pentru hibernare în octombrie. </w:t>
      </w:r>
    </w:p>
    <w:p w:rsidR="009275C4" w:rsidRDefault="009275C4" w:rsidP="00C8012D">
      <w:pPr>
        <w:pStyle w:val="Default"/>
        <w:ind w:right="-472"/>
        <w:jc w:val="both"/>
      </w:pPr>
      <w:r>
        <w:t>- Perioade critice: - perioadele de migratie (primavara si toamna) in cazul in care indivizii sunt nevoiti sa traverseze sosele si in tot decursul anului în cazul unor impacte grave asupra habitatelor în care trăiesc indivizii speciei şi se reproduc.</w:t>
      </w:r>
    </w:p>
    <w:p w:rsidR="009275C4" w:rsidRDefault="009275C4" w:rsidP="00C8012D">
      <w:pPr>
        <w:pStyle w:val="Default"/>
        <w:ind w:right="-472"/>
        <w:jc w:val="both"/>
      </w:pPr>
      <w:r>
        <w:t>- Cerinţe de habitat: - Pentru depunerea pontei sunt preferate locurile cu multă vegetaţie în lacuri eutrofe şi iazuri. Juvenilii şi subadulţii se pot întâlnii în locuri lipsite de vegetaţie, în locuri cu apă mică. Iarna se ascund în găurile soarecilor, în fisurile din pamant şi în încăperi mai mari sub pământ. Trăieşte în şi pe lângă bazine stătătoare mari sau mici, permanente sau temporare cum sunt lacurile, bălţile, cursurile line de apă, iazuri, etc., în care se reproduce. Preferă bazinele puţin adânci sau marginile lacurilor mai mari. Larvele se hrănesc în general cu vegetaţia algală de pe plante şi alte structuri. După încheierea metamorfozei specia merge la vânătoare şi în apă şi pe uscat. Cele mai multe studii au dovedit că, cantităţi mari de ţânţari sunt în spectrul lor trofic. Pe lângă asta spectrul de hrănire poate să depindă şi de oferta trofică  locală printre care preferă: colembole, elateride, izopode acvatice şi altele. Toate acestea pot să fie în rândul speciilor preferate pe care le vânează. Pe lângă acestea se mai enumeră arahnidae, diplopodae şi alte grupuri de coleoptere precum carabidae, curculionidae, coccinelidae, cerambicidae, precum şi mai rar râme.(Sursa:</w:t>
      </w:r>
      <w:r w:rsidRPr="00CC7F11">
        <w:t xml:space="preserve"> </w:t>
      </w:r>
      <w:r>
        <w:t>Bombina bombina (LINNAEUS, 1758)(Hoffmann, 2013)).</w:t>
      </w:r>
    </w:p>
    <w:p w:rsidR="009275C4" w:rsidRDefault="009275C4" w:rsidP="00C8012D">
      <w:pPr>
        <w:tabs>
          <w:tab w:val="left" w:pos="0"/>
        </w:tabs>
        <w:spacing w:after="0" w:line="240" w:lineRule="auto"/>
        <w:ind w:right="-472"/>
        <w:jc w:val="both"/>
        <w:rPr>
          <w:rFonts w:ascii="Arial" w:hAnsi="Arial" w:cs="Arial"/>
          <w:spacing w:val="4"/>
          <w:sz w:val="24"/>
          <w:szCs w:val="24"/>
          <w:lang w:val="it-IT"/>
        </w:rPr>
      </w:pPr>
    </w:p>
    <w:p w:rsidR="009275C4" w:rsidRDefault="009275C4" w:rsidP="00C8012D">
      <w:pPr>
        <w:tabs>
          <w:tab w:val="left" w:pos="0"/>
        </w:tabs>
        <w:spacing w:after="0" w:line="240" w:lineRule="auto"/>
        <w:ind w:right="-472"/>
        <w:jc w:val="both"/>
        <w:rPr>
          <w:rFonts w:ascii="Arial" w:hAnsi="Arial" w:cs="Arial"/>
          <w:spacing w:val="4"/>
          <w:sz w:val="24"/>
          <w:szCs w:val="24"/>
          <w:lang w:val="it-IT"/>
        </w:rPr>
      </w:pPr>
      <w:r w:rsidRPr="00E40CF4">
        <w:rPr>
          <w:rFonts w:ascii="Arial" w:hAnsi="Arial" w:cs="Arial"/>
          <w:noProof/>
          <w:spacing w:val="4"/>
          <w:sz w:val="24"/>
          <w:szCs w:val="24"/>
        </w:rPr>
        <w:drawing>
          <wp:inline distT="0" distB="0" distL="0" distR="0">
            <wp:extent cx="5727376" cy="3838575"/>
            <wp:effectExtent l="19050" t="0" r="6674" b="0"/>
            <wp:docPr id="31" name="Picture 6" descr="Bombina-bombina-buhaiul-de-balta-cu-burta-ro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mbina-bombina-buhaiul-de-balta-cu-burta-rosie"/>
                    <pic:cNvPicPr>
                      <a:picLocks noChangeAspect="1" noChangeArrowheads="1"/>
                    </pic:cNvPicPr>
                  </pic:nvPicPr>
                  <pic:blipFill>
                    <a:blip r:embed="rId44" cstate="print"/>
                    <a:srcRect/>
                    <a:stretch>
                      <a:fillRect/>
                    </a:stretch>
                  </pic:blipFill>
                  <pic:spPr bwMode="auto">
                    <a:xfrm>
                      <a:off x="0" y="0"/>
                      <a:ext cx="5731510" cy="3841346"/>
                    </a:xfrm>
                    <a:prstGeom prst="rect">
                      <a:avLst/>
                    </a:prstGeom>
                    <a:noFill/>
                    <a:ln w="9525">
                      <a:noFill/>
                      <a:miter lim="800000"/>
                      <a:headEnd/>
                      <a:tailEnd/>
                    </a:ln>
                  </pic:spPr>
                </pic:pic>
              </a:graphicData>
            </a:graphic>
          </wp:inline>
        </w:drawing>
      </w:r>
    </w:p>
    <w:p w:rsidR="009275C4" w:rsidRDefault="009275C4" w:rsidP="00C8012D">
      <w:pPr>
        <w:tabs>
          <w:tab w:val="left" w:pos="0"/>
        </w:tabs>
        <w:spacing w:after="0" w:line="240" w:lineRule="auto"/>
        <w:ind w:right="-472"/>
        <w:jc w:val="both"/>
        <w:rPr>
          <w:rFonts w:ascii="Arial" w:hAnsi="Arial" w:cs="Arial"/>
          <w:b/>
          <w:sz w:val="24"/>
          <w:szCs w:val="24"/>
        </w:rPr>
      </w:pPr>
    </w:p>
    <w:p w:rsidR="00C8012D" w:rsidRDefault="00C8012D" w:rsidP="00C8012D">
      <w:pPr>
        <w:tabs>
          <w:tab w:val="left" w:pos="0"/>
        </w:tabs>
        <w:spacing w:after="0" w:line="240" w:lineRule="auto"/>
        <w:ind w:right="-472"/>
        <w:jc w:val="both"/>
        <w:rPr>
          <w:rFonts w:ascii="Arial" w:hAnsi="Arial" w:cs="Arial"/>
          <w:b/>
          <w:sz w:val="24"/>
          <w:szCs w:val="24"/>
        </w:rPr>
      </w:pPr>
    </w:p>
    <w:p w:rsidR="00C8012D" w:rsidRDefault="00C8012D" w:rsidP="00C8012D">
      <w:pPr>
        <w:tabs>
          <w:tab w:val="left" w:pos="0"/>
        </w:tabs>
        <w:spacing w:after="0" w:line="240" w:lineRule="auto"/>
        <w:ind w:right="-472"/>
        <w:jc w:val="both"/>
        <w:rPr>
          <w:rFonts w:ascii="Arial" w:hAnsi="Arial" w:cs="Arial"/>
          <w:b/>
          <w:sz w:val="24"/>
          <w:szCs w:val="24"/>
        </w:rPr>
      </w:pPr>
    </w:p>
    <w:p w:rsidR="00052755" w:rsidRPr="00C8012D" w:rsidRDefault="00944F23" w:rsidP="00C8012D">
      <w:pPr>
        <w:tabs>
          <w:tab w:val="left" w:pos="0"/>
        </w:tabs>
        <w:spacing w:after="0" w:line="240" w:lineRule="auto"/>
        <w:ind w:right="-472"/>
        <w:jc w:val="both"/>
        <w:rPr>
          <w:rFonts w:ascii="Arial" w:hAnsi="Arial" w:cs="Arial"/>
          <w:b/>
          <w:sz w:val="24"/>
          <w:szCs w:val="24"/>
        </w:rPr>
      </w:pPr>
      <w:r>
        <w:rPr>
          <w:rFonts w:ascii="Arial" w:hAnsi="Arial" w:cs="Arial"/>
          <w:b/>
          <w:sz w:val="24"/>
          <w:szCs w:val="24"/>
        </w:rPr>
        <w:t>I</w:t>
      </w:r>
      <w:r w:rsidR="00052755" w:rsidRPr="00C8012D">
        <w:rPr>
          <w:rFonts w:ascii="Arial" w:hAnsi="Arial" w:cs="Arial"/>
          <w:b/>
          <w:sz w:val="24"/>
          <w:szCs w:val="24"/>
        </w:rPr>
        <w:t>II.2.1.3. Specii de peşti enumerate în anexa II a Directivei Consiliului 92/43/CEE</w:t>
      </w:r>
    </w:p>
    <w:p w:rsidR="00C8012D" w:rsidRDefault="00C8012D" w:rsidP="00C8012D">
      <w:pPr>
        <w:tabs>
          <w:tab w:val="left" w:pos="0"/>
        </w:tabs>
        <w:spacing w:after="0" w:line="240" w:lineRule="auto"/>
        <w:ind w:right="-472"/>
        <w:jc w:val="both"/>
        <w:rPr>
          <w:rFonts w:ascii="Arial" w:hAnsi="Arial" w:cs="Arial"/>
          <w:sz w:val="24"/>
          <w:szCs w:val="24"/>
        </w:rPr>
      </w:pPr>
    </w:p>
    <w:p w:rsidR="00C8012D" w:rsidRDefault="00C8012D" w:rsidP="00C8012D">
      <w:pPr>
        <w:pStyle w:val="Default"/>
        <w:ind w:right="-472"/>
        <w:rPr>
          <w:b/>
          <w:lang w:val="en-GB"/>
        </w:rPr>
      </w:pPr>
      <w:r>
        <w:rPr>
          <w:b/>
        </w:rPr>
        <w:t xml:space="preserve">– </w:t>
      </w:r>
      <w:r w:rsidRPr="00B7151B">
        <w:rPr>
          <w:b/>
          <w:lang w:val="en-GB"/>
        </w:rPr>
        <w:t>Cobitis taenia</w:t>
      </w:r>
      <w:r>
        <w:rPr>
          <w:b/>
          <w:lang w:val="en-GB"/>
        </w:rPr>
        <w:t xml:space="preserve"> </w:t>
      </w:r>
      <w:r w:rsidRPr="00B7151B">
        <w:rPr>
          <w:b/>
          <w:lang w:val="en-GB"/>
        </w:rPr>
        <w:t>(Zvârluga)</w:t>
      </w:r>
    </w:p>
    <w:p w:rsidR="00C8012D" w:rsidRDefault="00C8012D" w:rsidP="00C8012D">
      <w:pPr>
        <w:pStyle w:val="Default"/>
        <w:ind w:right="-472"/>
        <w:rPr>
          <w:b/>
          <w:lang w:val="en-GB"/>
        </w:rPr>
      </w:pPr>
    </w:p>
    <w:p w:rsidR="00C8012D" w:rsidRDefault="00C8012D" w:rsidP="00C8012D">
      <w:pPr>
        <w:pStyle w:val="Default"/>
        <w:ind w:right="-472"/>
        <w:rPr>
          <w:bCs/>
          <w:shd w:val="clear" w:color="auto" w:fill="FFFFFF"/>
        </w:rPr>
      </w:pPr>
      <w:r w:rsidRPr="00E13A76">
        <w:rPr>
          <w:bCs/>
          <w:shd w:val="clear" w:color="auto" w:fill="FFFFFF"/>
        </w:rPr>
        <w:t xml:space="preserve">Date generale ale speciei: </w:t>
      </w:r>
    </w:p>
    <w:p w:rsidR="00C8012D" w:rsidRDefault="00C8012D" w:rsidP="00C8012D">
      <w:pPr>
        <w:pStyle w:val="Default"/>
        <w:ind w:right="-472"/>
      </w:pPr>
      <w:r>
        <w:t xml:space="preserve">Cod Specie - EUNIS 127801. </w:t>
      </w:r>
    </w:p>
    <w:p w:rsidR="00C8012D" w:rsidRDefault="00C8012D" w:rsidP="00C8012D">
      <w:pPr>
        <w:pStyle w:val="Default"/>
        <w:ind w:right="-472"/>
      </w:pPr>
      <w:r>
        <w:t xml:space="preserve">Denumirea ştiințifică Cobitis taenia Linnaeus, 1758. </w:t>
      </w:r>
    </w:p>
    <w:p w:rsidR="00C8012D" w:rsidRDefault="00C8012D" w:rsidP="00C8012D">
      <w:pPr>
        <w:pStyle w:val="Default"/>
        <w:ind w:right="-472"/>
      </w:pPr>
      <w:r>
        <w:t xml:space="preserve">Denumirea populară zvârlugă, fâsă, câră, zmorlă, râmbiţar, fâţă, muscătură, nisiparniţă, tâmpar, mariţică, vârlă, vârlugă, vâţă. </w:t>
      </w:r>
    </w:p>
    <w:p w:rsidR="00C8012D" w:rsidRPr="001A7951" w:rsidRDefault="00C8012D" w:rsidP="00C8012D">
      <w:pPr>
        <w:pStyle w:val="Default"/>
        <w:ind w:right="-472"/>
      </w:pPr>
      <w:r>
        <w:t>Statutul de conservare în România Neevaluat – NE.</w:t>
      </w:r>
    </w:p>
    <w:p w:rsidR="00C8012D" w:rsidRDefault="00C8012D" w:rsidP="00C8012D">
      <w:pPr>
        <w:pStyle w:val="Default"/>
        <w:ind w:right="-472"/>
      </w:pPr>
      <w:r>
        <w:t>Descrierea specie:</w:t>
      </w:r>
    </w:p>
    <w:p w:rsidR="00C8012D" w:rsidRDefault="00C8012D" w:rsidP="00C8012D">
      <w:pPr>
        <w:pStyle w:val="Default"/>
        <w:ind w:right="-472"/>
        <w:jc w:val="both"/>
      </w:pPr>
      <w:r>
        <w:t>Zvârluga este un cobitid de talie mică (până la 12 cm), cu corp alungit, comprimat lateral (aspect teniform). Gura mică, semilunară are o poziţie ventrală (gură inferioară) faţă de planul lateral (frontal) şi este prevăzută cu trei perechi de prelungiri tegumentare (mustăţi). Jumătăţile buzei inferioare sunt subdivizate în brazde puţin adânci formând astfel 3-4 lobi. Primul lob este dispus aproape de mijlocul buzei are aspect vag de mustaţă. Spinul suborbital este dispus înaintea şi sub jumătatea anterioară a ochiului. Partea posterioară a pedunculului caudal prezintă pe linia medio-dorsală, respectiv pe linia medio-ventrală o carenă dorsală şi una ventrală care este mai dezvoltată decât precedenta. Linia laterală este scurtă şi nu depăşeşte înotătoarele pectorale. Preponderent prezintă un colorit de fond alb-galbui, iar pe flancuri prezintă 4 rânduri longitudinal de puncte/pete închise la culoare, mai mici sau mai mari, brun-negricioase. Rândul care este dispus în apropierea zonei lateroventrale este format din cele mai mari puncte/pete. Jumătatea dorsală a bazei înotătoarei caudale este prevăzută cu o pată neagră reniformă dispusă vertical.</w:t>
      </w:r>
      <w:r w:rsidRPr="00213006">
        <w:rPr>
          <w:bCs/>
          <w:color w:val="auto"/>
          <w:shd w:val="clear" w:color="auto" w:fill="FFFFFF"/>
        </w:rPr>
        <w:t xml:space="preserve"> </w:t>
      </w:r>
      <w:r w:rsidRPr="00592258">
        <w:rPr>
          <w:bCs/>
          <w:color w:val="auto"/>
          <w:shd w:val="clear" w:color="auto" w:fill="FFFFFF"/>
        </w:rPr>
        <w:t>Reproducere:</w:t>
      </w:r>
      <w:r>
        <w:rPr>
          <w:bCs/>
          <w:color w:val="auto"/>
          <w:shd w:val="clear" w:color="auto" w:fill="FFFFFF"/>
        </w:rPr>
        <w:t xml:space="preserve"> -</w:t>
      </w:r>
      <w:r w:rsidRPr="00E13A76">
        <w:t xml:space="preserve"> </w:t>
      </w:r>
      <w:r>
        <w:t xml:space="preserve">Epoca de reproducere are loc în perioada aprilie-iulie. </w:t>
      </w:r>
    </w:p>
    <w:p w:rsidR="00C8012D" w:rsidRDefault="00C8012D" w:rsidP="00C8012D">
      <w:pPr>
        <w:spacing w:after="0" w:line="240" w:lineRule="auto"/>
        <w:ind w:right="-472"/>
        <w:jc w:val="both"/>
        <w:rPr>
          <w:rFonts w:ascii="Arial" w:hAnsi="Arial" w:cs="Arial"/>
          <w:sz w:val="24"/>
          <w:szCs w:val="24"/>
          <w:lang w:val="en-GB"/>
        </w:rPr>
      </w:pPr>
      <w:r w:rsidRPr="000629B5">
        <w:rPr>
          <w:rFonts w:ascii="Arial" w:hAnsi="Arial" w:cs="Arial"/>
          <w:sz w:val="24"/>
          <w:szCs w:val="24"/>
          <w:lang w:val="en-GB"/>
        </w:rPr>
        <w:t>- Conservare -</w:t>
      </w:r>
      <w:r>
        <w:rPr>
          <w:rFonts w:ascii="Arial" w:hAnsi="Arial" w:cs="Arial"/>
          <w:sz w:val="24"/>
          <w:szCs w:val="24"/>
          <w:lang w:val="en-GB"/>
        </w:rPr>
        <w:t xml:space="preserve"> </w:t>
      </w:r>
      <w:r w:rsidRPr="00B7151B">
        <w:rPr>
          <w:rFonts w:ascii="Arial" w:hAnsi="Arial" w:cs="Arial"/>
          <w:sz w:val="24"/>
          <w:szCs w:val="24"/>
        </w:rPr>
        <w:t>A</w:t>
      </w:r>
      <w:r>
        <w:rPr>
          <w:rFonts w:ascii="Arial" w:hAnsi="Arial" w:cs="Arial"/>
          <w:sz w:val="24"/>
          <w:szCs w:val="24"/>
        </w:rPr>
        <w:t>re</w:t>
      </w:r>
      <w:r w:rsidRPr="00B7151B">
        <w:rPr>
          <w:rFonts w:ascii="Arial" w:hAnsi="Arial" w:cs="Arial"/>
          <w:sz w:val="24"/>
          <w:szCs w:val="24"/>
        </w:rPr>
        <w:t xml:space="preserve"> valoare economică mică. Se folosesc ca nadă și ca hrană naturală pentru peștii cu valoare economică.</w:t>
      </w:r>
    </w:p>
    <w:p w:rsidR="00C8012D" w:rsidRDefault="00C8012D" w:rsidP="00C8012D">
      <w:pPr>
        <w:spacing w:after="0" w:line="240" w:lineRule="auto"/>
        <w:ind w:right="-472"/>
        <w:jc w:val="both"/>
        <w:rPr>
          <w:rFonts w:ascii="Arial" w:hAnsi="Arial" w:cs="Arial"/>
          <w:spacing w:val="4"/>
          <w:sz w:val="24"/>
          <w:szCs w:val="24"/>
          <w:lang w:val="it-IT"/>
        </w:rPr>
      </w:pPr>
    </w:p>
    <w:p w:rsidR="00C8012D" w:rsidRDefault="00C8012D" w:rsidP="00C8012D">
      <w:pPr>
        <w:spacing w:after="0" w:line="240" w:lineRule="auto"/>
        <w:ind w:right="-472"/>
        <w:jc w:val="both"/>
        <w:rPr>
          <w:rFonts w:ascii="Arial" w:hAnsi="Arial" w:cs="Arial"/>
          <w:spacing w:val="4"/>
          <w:sz w:val="24"/>
          <w:szCs w:val="24"/>
          <w:lang w:val="it-IT"/>
        </w:rPr>
      </w:pPr>
      <w:r w:rsidRPr="00890E03">
        <w:rPr>
          <w:rFonts w:ascii="Arial" w:hAnsi="Arial" w:cs="Arial"/>
          <w:noProof/>
          <w:spacing w:val="4"/>
          <w:sz w:val="24"/>
          <w:szCs w:val="24"/>
        </w:rPr>
        <w:drawing>
          <wp:inline distT="0" distB="0" distL="0" distR="0">
            <wp:extent cx="5731510" cy="3362325"/>
            <wp:effectExtent l="19050" t="0" r="2540" b="0"/>
            <wp:docPr id="32" name="Picture 15" descr="http://marshland.ro/wp-content/uploads/2014/01/Cobitis-elongatoidesIMG_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marshland.ro/wp-content/uploads/2014/01/Cobitis-elongatoidesIMG_3226.jpg"/>
                    <pic:cNvPicPr>
                      <a:picLocks noChangeAspect="1" noChangeArrowheads="1"/>
                    </pic:cNvPicPr>
                  </pic:nvPicPr>
                  <pic:blipFill>
                    <a:blip r:embed="rId45" cstate="print"/>
                    <a:srcRect/>
                    <a:stretch>
                      <a:fillRect/>
                    </a:stretch>
                  </pic:blipFill>
                  <pic:spPr bwMode="auto">
                    <a:xfrm>
                      <a:off x="0" y="0"/>
                      <a:ext cx="5731510" cy="3362325"/>
                    </a:xfrm>
                    <a:prstGeom prst="rect">
                      <a:avLst/>
                    </a:prstGeom>
                    <a:noFill/>
                    <a:ln w="9525">
                      <a:noFill/>
                      <a:miter lim="800000"/>
                      <a:headEnd/>
                      <a:tailEnd/>
                    </a:ln>
                  </pic:spPr>
                </pic:pic>
              </a:graphicData>
            </a:graphic>
          </wp:inline>
        </w:drawing>
      </w:r>
    </w:p>
    <w:p w:rsidR="00C8012D" w:rsidRDefault="00C8012D" w:rsidP="00C8012D">
      <w:pPr>
        <w:spacing w:after="0" w:line="240" w:lineRule="auto"/>
        <w:ind w:right="-472"/>
        <w:jc w:val="both"/>
        <w:rPr>
          <w:rFonts w:ascii="Arial" w:hAnsi="Arial" w:cs="Arial"/>
          <w:spacing w:val="4"/>
          <w:sz w:val="24"/>
          <w:szCs w:val="24"/>
          <w:lang w:val="it-IT"/>
        </w:rPr>
      </w:pPr>
    </w:p>
    <w:p w:rsidR="00C8012D" w:rsidRDefault="00C8012D" w:rsidP="00C8012D">
      <w:pPr>
        <w:pStyle w:val="Default"/>
        <w:ind w:right="-472"/>
        <w:jc w:val="both"/>
        <w:rPr>
          <w:b/>
          <w:lang w:val="en-GB"/>
        </w:rPr>
      </w:pPr>
      <w:r>
        <w:rPr>
          <w:b/>
        </w:rPr>
        <w:t xml:space="preserve">– </w:t>
      </w:r>
      <w:r w:rsidRPr="00861726">
        <w:rPr>
          <w:b/>
          <w:lang w:val="en-GB"/>
        </w:rPr>
        <w:t>Gobio kessleri</w:t>
      </w:r>
      <w:r>
        <w:rPr>
          <w:b/>
          <w:lang w:val="en-GB"/>
        </w:rPr>
        <w:t xml:space="preserve"> </w:t>
      </w:r>
      <w:r w:rsidRPr="00C8012D">
        <w:rPr>
          <w:b/>
          <w:lang w:val="en-GB"/>
        </w:rPr>
        <w:t>(</w:t>
      </w:r>
      <w:hyperlink r:id="rId46" w:history="1">
        <w:r w:rsidRPr="00C8012D">
          <w:rPr>
            <w:rStyle w:val="Hyperlink"/>
            <w:b/>
            <w:color w:val="auto"/>
            <w:u w:val="none"/>
            <w:lang w:val="ro-RO"/>
          </w:rPr>
          <w:t>Porcușor de nisip</w:t>
        </w:r>
      </w:hyperlink>
      <w:r w:rsidRPr="00C8012D">
        <w:rPr>
          <w:b/>
          <w:lang w:val="en-GB"/>
        </w:rPr>
        <w:t>)</w:t>
      </w:r>
    </w:p>
    <w:p w:rsidR="00C8012D" w:rsidRDefault="00C8012D" w:rsidP="00C8012D">
      <w:pPr>
        <w:pStyle w:val="Default"/>
        <w:ind w:right="-472"/>
        <w:jc w:val="both"/>
      </w:pPr>
    </w:p>
    <w:p w:rsidR="00C8012D" w:rsidRDefault="00C8012D" w:rsidP="00C8012D">
      <w:pPr>
        <w:pStyle w:val="Default"/>
        <w:ind w:right="-472"/>
        <w:jc w:val="both"/>
        <w:rPr>
          <w:color w:val="auto"/>
        </w:rPr>
      </w:pPr>
      <w:r w:rsidRPr="00592258">
        <w:rPr>
          <w:bCs/>
          <w:color w:val="auto"/>
          <w:shd w:val="clear" w:color="auto" w:fill="FFFFFF"/>
        </w:rPr>
        <w:t>Incadrare taxonomica:</w:t>
      </w:r>
      <w:r w:rsidRPr="00592258">
        <w:rPr>
          <w:rStyle w:val="apple-converted-space"/>
          <w:color w:val="auto"/>
          <w:shd w:val="clear" w:color="auto" w:fill="FFFFFF"/>
        </w:rPr>
        <w:t> </w:t>
      </w:r>
      <w:r w:rsidRPr="00592258">
        <w:rPr>
          <w:color w:val="auto"/>
          <w:shd w:val="clear" w:color="auto" w:fill="FFFFFF"/>
        </w:rPr>
        <w:t>Clasa Pisces, Ordinul Cipriniformes, Familia Cyprinidae Specie vulnerabila.</w:t>
      </w:r>
      <w:r w:rsidRPr="00E635EF">
        <w:rPr>
          <w:bCs/>
          <w:color w:val="auto"/>
          <w:shd w:val="clear" w:color="auto" w:fill="FFFFFF"/>
        </w:rPr>
        <w:t xml:space="preserve"> </w:t>
      </w:r>
      <w:r w:rsidRPr="00592258">
        <w:rPr>
          <w:bCs/>
          <w:color w:val="auto"/>
          <w:shd w:val="clear" w:color="auto" w:fill="FFFFFF"/>
        </w:rPr>
        <w:t>Descrierea speciei:</w:t>
      </w:r>
      <w:r>
        <w:rPr>
          <w:bCs/>
          <w:color w:val="auto"/>
          <w:shd w:val="clear" w:color="auto" w:fill="FFFFFF"/>
        </w:rPr>
        <w:t>-</w:t>
      </w:r>
      <w:r w:rsidRPr="00592258">
        <w:rPr>
          <w:rStyle w:val="apple-converted-space"/>
          <w:color w:val="auto"/>
          <w:shd w:val="clear" w:color="auto" w:fill="FFFFFF"/>
        </w:rPr>
        <w:t> </w:t>
      </w:r>
      <w:r w:rsidRPr="00592258">
        <w:rPr>
          <w:color w:val="auto"/>
          <w:shd w:val="clear" w:color="auto" w:fill="FFFFFF"/>
        </w:rPr>
        <w:t>corp slab comprimat lateral, de cca 8-13 cm lungime, la comisura buzelor o pereche de mustati; anusul mai aproape de ventrale decat de anale, pedunculul caudal cilindric, dinti faringieni pe doua randuri.</w:t>
      </w:r>
      <w:r w:rsidRPr="00592258">
        <w:rPr>
          <w:rStyle w:val="apple-converted-space"/>
          <w:color w:val="auto"/>
          <w:shd w:val="clear" w:color="auto" w:fill="FFFFFF"/>
        </w:rPr>
        <w:t> </w:t>
      </w:r>
      <w:r w:rsidRPr="00592258">
        <w:rPr>
          <w:color w:val="auto"/>
        </w:rPr>
        <w:br/>
      </w:r>
      <w:r w:rsidRPr="00592258">
        <w:rPr>
          <w:bCs/>
          <w:color w:val="auto"/>
          <w:shd w:val="clear" w:color="auto" w:fill="FFFFFF"/>
        </w:rPr>
        <w:t>Aria de raspandire:</w:t>
      </w:r>
      <w:r w:rsidRPr="00592258">
        <w:rPr>
          <w:rStyle w:val="apple-converted-space"/>
          <w:color w:val="auto"/>
          <w:shd w:val="clear" w:color="auto" w:fill="FFFFFF"/>
        </w:rPr>
        <w:t> </w:t>
      </w:r>
      <w:r>
        <w:rPr>
          <w:color w:val="auto"/>
          <w:shd w:val="clear" w:color="auto" w:fill="FFFFFF"/>
        </w:rPr>
        <w:t>-</w:t>
      </w:r>
      <w:r w:rsidRPr="00592258">
        <w:rPr>
          <w:color w:val="auto"/>
          <w:shd w:val="clear" w:color="auto" w:fill="FFFFFF"/>
        </w:rPr>
        <w:t xml:space="preserve"> In Romania se gaseste in majoritatea afluentilor Dunarii.</w:t>
      </w:r>
      <w:r w:rsidRPr="00592258">
        <w:rPr>
          <w:rStyle w:val="apple-converted-space"/>
          <w:color w:val="auto"/>
          <w:shd w:val="clear" w:color="auto" w:fill="FFFFFF"/>
        </w:rPr>
        <w:t> </w:t>
      </w:r>
      <w:r w:rsidRPr="00592258">
        <w:rPr>
          <w:color w:val="auto"/>
        </w:rPr>
        <w:br/>
      </w:r>
      <w:r w:rsidRPr="00592258">
        <w:rPr>
          <w:bCs/>
          <w:color w:val="auto"/>
          <w:shd w:val="clear" w:color="auto" w:fill="FFFFFF"/>
        </w:rPr>
        <w:t>Reproducere:</w:t>
      </w:r>
      <w:r>
        <w:rPr>
          <w:bCs/>
          <w:color w:val="auto"/>
          <w:shd w:val="clear" w:color="auto" w:fill="FFFFFF"/>
        </w:rPr>
        <w:t xml:space="preserve">- </w:t>
      </w:r>
      <w:r w:rsidRPr="00592258">
        <w:rPr>
          <w:rStyle w:val="apple-converted-space"/>
          <w:color w:val="auto"/>
          <w:shd w:val="clear" w:color="auto" w:fill="FFFFFF"/>
        </w:rPr>
        <w:t> </w:t>
      </w:r>
      <w:r w:rsidRPr="00592258">
        <w:rPr>
          <w:color w:val="auto"/>
          <w:shd w:val="clear" w:color="auto" w:fill="FFFFFF"/>
        </w:rPr>
        <w:t>martie-aprilie; o femela depune pana la 1500 icre intr-o groapa sapata in mal; ecloziunea are loc dupa aprox. 5 zile; durata de viata este de 3 ani.</w:t>
      </w:r>
      <w:r w:rsidRPr="00592258">
        <w:rPr>
          <w:rStyle w:val="apple-converted-space"/>
          <w:color w:val="auto"/>
          <w:shd w:val="clear" w:color="auto" w:fill="FFFFFF"/>
        </w:rPr>
        <w:t> </w:t>
      </w:r>
      <w:r w:rsidRPr="00592258">
        <w:rPr>
          <w:color w:val="auto"/>
        </w:rPr>
        <w:br/>
      </w:r>
      <w:r w:rsidRPr="00592258">
        <w:rPr>
          <w:bCs/>
          <w:color w:val="auto"/>
          <w:shd w:val="clear" w:color="auto" w:fill="FFFFFF"/>
        </w:rPr>
        <w:t>Regimul alimentar:</w:t>
      </w:r>
      <w:r w:rsidRPr="00592258">
        <w:rPr>
          <w:rStyle w:val="apple-converted-space"/>
          <w:color w:val="auto"/>
          <w:shd w:val="clear" w:color="auto" w:fill="FFFFFF"/>
        </w:rPr>
        <w:t> </w:t>
      </w:r>
      <w:r>
        <w:rPr>
          <w:rStyle w:val="apple-converted-space"/>
          <w:color w:val="auto"/>
          <w:shd w:val="clear" w:color="auto" w:fill="FFFFFF"/>
        </w:rPr>
        <w:t xml:space="preserve">- </w:t>
      </w:r>
      <w:r w:rsidRPr="00592258">
        <w:rPr>
          <w:color w:val="auto"/>
          <w:shd w:val="clear" w:color="auto" w:fill="FFFFFF"/>
        </w:rPr>
        <w:t>hrana consta din diatomee si nevertebrate bentonice.</w:t>
      </w:r>
      <w:r w:rsidRPr="00592258">
        <w:rPr>
          <w:rStyle w:val="apple-converted-space"/>
          <w:color w:val="auto"/>
          <w:shd w:val="clear" w:color="auto" w:fill="FFFFFF"/>
        </w:rPr>
        <w:t> </w:t>
      </w:r>
      <w:r w:rsidRPr="00592258">
        <w:rPr>
          <w:color w:val="auto"/>
        </w:rPr>
        <w:br/>
      </w:r>
      <w:r w:rsidRPr="00592258">
        <w:rPr>
          <w:bCs/>
          <w:color w:val="auto"/>
          <w:shd w:val="clear" w:color="auto" w:fill="FFFFFF"/>
        </w:rPr>
        <w:t>Biotopul:</w:t>
      </w:r>
      <w:r w:rsidRPr="00592258">
        <w:rPr>
          <w:rStyle w:val="apple-converted-space"/>
          <w:color w:val="auto"/>
          <w:shd w:val="clear" w:color="auto" w:fill="FFFFFF"/>
        </w:rPr>
        <w:t> </w:t>
      </w:r>
      <w:r>
        <w:rPr>
          <w:rStyle w:val="apple-converted-space"/>
          <w:color w:val="auto"/>
          <w:shd w:val="clear" w:color="auto" w:fill="FFFFFF"/>
        </w:rPr>
        <w:t xml:space="preserve">- </w:t>
      </w:r>
      <w:r w:rsidRPr="00592258">
        <w:rPr>
          <w:color w:val="auto"/>
          <w:shd w:val="clear" w:color="auto" w:fill="FFFFFF"/>
        </w:rPr>
        <w:t>specie reofila dulcicola, prefera fundul nisipos al raurilor mari, in zonele de ses si colinare.</w:t>
      </w:r>
      <w:r w:rsidRPr="00592258">
        <w:rPr>
          <w:rStyle w:val="apple-converted-space"/>
          <w:color w:val="auto"/>
          <w:shd w:val="clear" w:color="auto" w:fill="FFFFFF"/>
        </w:rPr>
        <w:t> </w:t>
      </w:r>
      <w:r>
        <w:rPr>
          <w:color w:val="auto"/>
        </w:rPr>
        <w:t xml:space="preserve"> </w:t>
      </w:r>
    </w:p>
    <w:p w:rsidR="00C8012D" w:rsidRPr="001C5272" w:rsidRDefault="00C8012D" w:rsidP="00C8012D">
      <w:pPr>
        <w:pStyle w:val="Default"/>
        <w:ind w:right="-472"/>
        <w:jc w:val="both"/>
        <w:rPr>
          <w:color w:val="auto"/>
          <w:shd w:val="clear" w:color="auto" w:fill="FFFFFF"/>
        </w:rPr>
      </w:pPr>
      <w:r w:rsidRPr="00592258">
        <w:rPr>
          <w:bCs/>
          <w:color w:val="auto"/>
          <w:shd w:val="clear" w:color="auto" w:fill="FFFFFF"/>
        </w:rPr>
        <w:t>Factori de amenintare potentiala:</w:t>
      </w:r>
      <w:r w:rsidRPr="00592258">
        <w:rPr>
          <w:rStyle w:val="apple-converted-space"/>
          <w:color w:val="auto"/>
          <w:shd w:val="clear" w:color="auto" w:fill="FFFFFF"/>
        </w:rPr>
        <w:t> </w:t>
      </w:r>
      <w:r>
        <w:rPr>
          <w:rStyle w:val="apple-converted-space"/>
          <w:color w:val="auto"/>
          <w:shd w:val="clear" w:color="auto" w:fill="FFFFFF"/>
        </w:rPr>
        <w:t xml:space="preserve">- </w:t>
      </w:r>
      <w:r w:rsidRPr="00592258">
        <w:rPr>
          <w:color w:val="auto"/>
          <w:shd w:val="clear" w:color="auto" w:fill="FFFFFF"/>
        </w:rPr>
        <w:t>restrangerea si degradarea habitatelor acvatice; pescuitul sportiv avand o valoare indirecta fiind folosita frecvent ca momeala vie sau moarta pentru pescuitul rapitorilor, atat in sezonul cald cat si la copca.</w:t>
      </w:r>
      <w:r w:rsidRPr="00592258">
        <w:rPr>
          <w:rStyle w:val="apple-converted-space"/>
          <w:color w:val="auto"/>
          <w:shd w:val="clear" w:color="auto" w:fill="FFFFFF"/>
        </w:rPr>
        <w:t> </w:t>
      </w:r>
      <w:r w:rsidRPr="00592258">
        <w:rPr>
          <w:color w:val="auto"/>
        </w:rPr>
        <w:br/>
      </w:r>
      <w:r w:rsidRPr="00592258">
        <w:rPr>
          <w:bCs/>
          <w:color w:val="auto"/>
          <w:shd w:val="clear" w:color="auto" w:fill="FFFFFF"/>
        </w:rPr>
        <w:t>Masuri de protectie existente:</w:t>
      </w:r>
      <w:r w:rsidRPr="00592258">
        <w:rPr>
          <w:rStyle w:val="apple-converted-space"/>
          <w:color w:val="auto"/>
          <w:shd w:val="clear" w:color="auto" w:fill="FFFFFF"/>
        </w:rPr>
        <w:t> </w:t>
      </w:r>
      <w:r>
        <w:rPr>
          <w:rStyle w:val="apple-converted-space"/>
          <w:color w:val="auto"/>
          <w:shd w:val="clear" w:color="auto" w:fill="FFFFFF"/>
        </w:rPr>
        <w:t xml:space="preserve">- </w:t>
      </w:r>
      <w:r w:rsidRPr="00592258">
        <w:rPr>
          <w:color w:val="auto"/>
          <w:shd w:val="clear" w:color="auto" w:fill="FFFFFF"/>
        </w:rPr>
        <w:t>Protejata prin Legea 13 din 1993 prin care Romania a ratificat Conventia de la Berna – Anexa 3, Directiva Habitate (Anexa 2), Lista Rosie IUCN (NT), Lista 462 (Anexa 2), Lista Rosie RBDD (specie periclitata - R), OUG 57 din 2007 privind regimul ariilor naturale protejate, conservarea habitatelor naturale, a florei si faunei salbatice, Cartea Rosie a vertebratelor din Romania (vulnerabil).</w:t>
      </w:r>
      <w:r w:rsidRPr="00592258">
        <w:rPr>
          <w:rStyle w:val="apple-converted-space"/>
          <w:color w:val="auto"/>
          <w:shd w:val="clear" w:color="auto" w:fill="FFFFFF"/>
        </w:rPr>
        <w:t> </w:t>
      </w:r>
      <w:r w:rsidRPr="00592258">
        <w:rPr>
          <w:color w:val="auto"/>
        </w:rPr>
        <w:br/>
      </w:r>
      <w:r w:rsidRPr="00592258">
        <w:rPr>
          <w:bCs/>
          <w:color w:val="auto"/>
          <w:shd w:val="clear" w:color="auto" w:fill="FFFFFF"/>
        </w:rPr>
        <w:t>Masuri de conservare propuse:</w:t>
      </w:r>
      <w:r w:rsidRPr="00592258">
        <w:rPr>
          <w:rStyle w:val="apple-converted-space"/>
          <w:color w:val="auto"/>
          <w:shd w:val="clear" w:color="auto" w:fill="FFFFFF"/>
        </w:rPr>
        <w:t> </w:t>
      </w:r>
      <w:r>
        <w:rPr>
          <w:rStyle w:val="apple-converted-space"/>
          <w:color w:val="auto"/>
          <w:shd w:val="clear" w:color="auto" w:fill="FFFFFF"/>
        </w:rPr>
        <w:t xml:space="preserve">- </w:t>
      </w:r>
      <w:r w:rsidRPr="00592258">
        <w:rPr>
          <w:color w:val="auto"/>
          <w:shd w:val="clear" w:color="auto" w:fill="FFFFFF"/>
        </w:rPr>
        <w:t>respectarea legislatiei in vigoare, pastrarea unor conditii cat mai naturale in zonele umede, combaterea drastica a braconajului, obligativitate de a epura apele reziduale; intrucat specia a devenit o raritate in arealul geografic, disparand din multe zone datorita mai ales a deteriorarii habitatelor favorabile, acestuia i se acorda o atentie sporita privind protectia pe plan european.</w:t>
      </w:r>
      <w:r>
        <w:rPr>
          <w:color w:val="auto"/>
          <w:shd w:val="clear" w:color="auto" w:fill="FFFFFF"/>
        </w:rPr>
        <w:t>(Sursa:</w:t>
      </w:r>
      <w:r w:rsidRPr="00F130A3">
        <w:rPr>
          <w:rFonts w:ascii="Trebuchet MS" w:hAnsi="Trebuchet MS"/>
          <w:color w:val="555555"/>
          <w:sz w:val="17"/>
          <w:szCs w:val="17"/>
          <w:shd w:val="clear" w:color="auto" w:fill="FFFFFF"/>
        </w:rPr>
        <w:t xml:space="preserve"> </w:t>
      </w:r>
      <w:r w:rsidRPr="00F130A3">
        <w:rPr>
          <w:color w:val="auto"/>
          <w:shd w:val="clear" w:color="auto" w:fill="FFFFFF"/>
        </w:rPr>
        <w:t xml:space="preserve">Asociatia de Dezvoltare Economica, Culturala si Profesionala din Regiunea Oltenia </w:t>
      </w:r>
      <w:r>
        <w:rPr>
          <w:color w:val="auto"/>
          <w:shd w:val="clear" w:color="auto" w:fill="FFFFFF"/>
        </w:rPr>
        <w:t>–</w:t>
      </w:r>
      <w:r w:rsidRPr="00F130A3">
        <w:rPr>
          <w:color w:val="auto"/>
          <w:shd w:val="clear" w:color="auto" w:fill="FFFFFF"/>
        </w:rPr>
        <w:t xml:space="preserve"> ADECPRO</w:t>
      </w:r>
      <w:r>
        <w:rPr>
          <w:color w:val="auto"/>
          <w:shd w:val="clear" w:color="auto" w:fill="FFFFFF"/>
        </w:rPr>
        <w:t>).</w:t>
      </w:r>
    </w:p>
    <w:p w:rsidR="00C8012D" w:rsidRDefault="00C8012D" w:rsidP="00C8012D">
      <w:pPr>
        <w:spacing w:after="0" w:line="240" w:lineRule="auto"/>
        <w:ind w:right="-472"/>
        <w:jc w:val="both"/>
        <w:rPr>
          <w:rFonts w:ascii="Arial" w:hAnsi="Arial" w:cs="Arial"/>
          <w:spacing w:val="4"/>
          <w:sz w:val="24"/>
          <w:szCs w:val="24"/>
          <w:lang w:val="it-IT"/>
        </w:rPr>
      </w:pPr>
    </w:p>
    <w:p w:rsidR="00C8012D" w:rsidRDefault="00C8012D" w:rsidP="00C8012D">
      <w:pPr>
        <w:spacing w:after="0" w:line="240" w:lineRule="auto"/>
        <w:ind w:right="-472"/>
        <w:jc w:val="both"/>
        <w:rPr>
          <w:rFonts w:ascii="Arial" w:hAnsi="Arial" w:cs="Arial"/>
          <w:spacing w:val="4"/>
          <w:sz w:val="24"/>
          <w:szCs w:val="24"/>
          <w:lang w:val="it-IT"/>
        </w:rPr>
      </w:pPr>
      <w:r w:rsidRPr="00890E03">
        <w:rPr>
          <w:rFonts w:ascii="Arial" w:hAnsi="Arial" w:cs="Arial"/>
          <w:noProof/>
          <w:spacing w:val="4"/>
          <w:sz w:val="24"/>
          <w:szCs w:val="24"/>
        </w:rPr>
        <w:drawing>
          <wp:inline distT="0" distB="0" distL="0" distR="0">
            <wp:extent cx="5915025" cy="3524250"/>
            <wp:effectExtent l="19050" t="0" r="9525" b="0"/>
            <wp:docPr id="33" name="Picture 16" descr="http://www.primariabailesti.ro/cilieni/pictures/gob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primariabailesti.ro/cilieni/pictures/gobio.jpg"/>
                    <pic:cNvPicPr>
                      <a:picLocks noChangeAspect="1" noChangeArrowheads="1"/>
                    </pic:cNvPicPr>
                  </pic:nvPicPr>
                  <pic:blipFill>
                    <a:blip r:embed="rId47" cstate="print"/>
                    <a:srcRect/>
                    <a:stretch>
                      <a:fillRect/>
                    </a:stretch>
                  </pic:blipFill>
                  <pic:spPr bwMode="auto">
                    <a:xfrm>
                      <a:off x="0" y="0"/>
                      <a:ext cx="5921198" cy="3527928"/>
                    </a:xfrm>
                    <a:prstGeom prst="rect">
                      <a:avLst/>
                    </a:prstGeom>
                    <a:noFill/>
                    <a:ln w="9525">
                      <a:noFill/>
                      <a:miter lim="800000"/>
                      <a:headEnd/>
                      <a:tailEnd/>
                    </a:ln>
                  </pic:spPr>
                </pic:pic>
              </a:graphicData>
            </a:graphic>
          </wp:inline>
        </w:drawing>
      </w:r>
    </w:p>
    <w:p w:rsidR="00C8012D" w:rsidRDefault="00C8012D" w:rsidP="00C8012D">
      <w:pPr>
        <w:spacing w:after="0" w:line="240" w:lineRule="auto"/>
        <w:ind w:right="-472"/>
        <w:jc w:val="both"/>
        <w:rPr>
          <w:rFonts w:ascii="Arial" w:hAnsi="Arial" w:cs="Arial"/>
          <w:spacing w:val="4"/>
          <w:sz w:val="24"/>
          <w:szCs w:val="24"/>
          <w:lang w:val="it-IT"/>
        </w:rPr>
      </w:pPr>
    </w:p>
    <w:p w:rsidR="00840E96" w:rsidRDefault="00840E96" w:rsidP="00C8012D">
      <w:pPr>
        <w:spacing w:after="0" w:line="240" w:lineRule="auto"/>
        <w:ind w:right="-472"/>
        <w:rPr>
          <w:rFonts w:ascii="Arial" w:hAnsi="Arial" w:cs="Arial"/>
          <w:b/>
          <w:sz w:val="24"/>
          <w:szCs w:val="24"/>
        </w:rPr>
      </w:pPr>
    </w:p>
    <w:p w:rsidR="00C8012D" w:rsidRDefault="00C8012D" w:rsidP="00C8012D">
      <w:pPr>
        <w:spacing w:after="0" w:line="240" w:lineRule="auto"/>
        <w:ind w:right="-472"/>
        <w:rPr>
          <w:rFonts w:ascii="Arial" w:eastAsia="Times New Roman" w:hAnsi="Arial" w:cs="Arial"/>
          <w:b/>
          <w:sz w:val="24"/>
          <w:szCs w:val="24"/>
        </w:rPr>
      </w:pPr>
      <w:r>
        <w:rPr>
          <w:rFonts w:ascii="Arial" w:hAnsi="Arial" w:cs="Arial"/>
          <w:b/>
          <w:sz w:val="24"/>
          <w:szCs w:val="24"/>
        </w:rPr>
        <w:t xml:space="preserve">– </w:t>
      </w:r>
      <w:r w:rsidRPr="001A7951">
        <w:rPr>
          <w:rFonts w:ascii="Arial" w:eastAsia="Times New Roman" w:hAnsi="Arial" w:cs="Arial"/>
          <w:b/>
          <w:sz w:val="24"/>
          <w:szCs w:val="24"/>
        </w:rPr>
        <w:t>Sabanejewia aurata(Dunariţă)</w:t>
      </w:r>
    </w:p>
    <w:p w:rsidR="00C8012D" w:rsidRPr="001A7951" w:rsidRDefault="00C8012D" w:rsidP="00C8012D">
      <w:pPr>
        <w:spacing w:after="0" w:line="240" w:lineRule="auto"/>
        <w:ind w:right="-472"/>
        <w:rPr>
          <w:rFonts w:ascii="Arial" w:eastAsia="Times New Roman" w:hAnsi="Arial" w:cs="Arial"/>
          <w:b/>
          <w:sz w:val="24"/>
          <w:szCs w:val="24"/>
        </w:rPr>
      </w:pPr>
    </w:p>
    <w:p w:rsidR="00C8012D" w:rsidRDefault="00C8012D" w:rsidP="00C8012D">
      <w:pPr>
        <w:spacing w:after="0" w:line="240" w:lineRule="auto"/>
        <w:ind w:right="-472"/>
        <w:rPr>
          <w:rStyle w:val="apple-converted-space"/>
          <w:rFonts w:ascii="Arial" w:hAnsi="Arial" w:cs="Arial"/>
          <w:sz w:val="24"/>
          <w:szCs w:val="24"/>
          <w:shd w:val="clear" w:color="auto" w:fill="FFFFFF"/>
        </w:rPr>
      </w:pPr>
      <w:r w:rsidRPr="00592258">
        <w:rPr>
          <w:rFonts w:ascii="Arial" w:hAnsi="Arial" w:cs="Arial"/>
          <w:bCs/>
          <w:sz w:val="24"/>
          <w:szCs w:val="24"/>
          <w:shd w:val="clear" w:color="auto" w:fill="FFFFFF"/>
        </w:rPr>
        <w:t>Incadrare taxonomica:</w:t>
      </w:r>
      <w:r w:rsidRPr="00592258">
        <w:rPr>
          <w:rStyle w:val="apple-converted-space"/>
          <w:rFonts w:ascii="Arial" w:hAnsi="Arial" w:cs="Arial"/>
          <w:sz w:val="24"/>
          <w:szCs w:val="24"/>
          <w:shd w:val="clear" w:color="auto" w:fill="FFFFFF"/>
        </w:rPr>
        <w:t> </w:t>
      </w:r>
      <w:r>
        <w:rPr>
          <w:rStyle w:val="apple-converted-space"/>
          <w:rFonts w:ascii="Arial" w:hAnsi="Arial" w:cs="Arial"/>
          <w:sz w:val="24"/>
          <w:szCs w:val="24"/>
          <w:shd w:val="clear" w:color="auto" w:fill="FFFFFF"/>
        </w:rPr>
        <w:t xml:space="preserve">Regnul: Animalia, Increngatura: Chordata, Clasa:Actinopeterygii, </w:t>
      </w:r>
    </w:p>
    <w:p w:rsidR="00C8012D" w:rsidRDefault="00C8012D" w:rsidP="00C8012D">
      <w:pPr>
        <w:pStyle w:val="NormalWeb"/>
        <w:shd w:val="clear" w:color="auto" w:fill="FFFFFF"/>
        <w:spacing w:before="0" w:beforeAutospacing="0" w:after="0" w:afterAutospacing="0"/>
        <w:ind w:right="-472"/>
        <w:jc w:val="both"/>
        <w:rPr>
          <w:rFonts w:ascii="Arial" w:hAnsi="Arial" w:cs="Arial"/>
          <w:bCs/>
          <w:shd w:val="clear" w:color="auto" w:fill="FFFFFF"/>
        </w:rPr>
      </w:pPr>
      <w:r>
        <w:rPr>
          <w:rStyle w:val="apple-converted-space"/>
          <w:rFonts w:ascii="Arial" w:hAnsi="Arial" w:cs="Arial"/>
          <w:shd w:val="clear" w:color="auto" w:fill="FFFFFF"/>
        </w:rPr>
        <w:t>Ordinul: Cypriniformes, Familia: Cobitide, Genul: Cobitide, Specia:</w:t>
      </w:r>
      <w:r w:rsidRPr="001A7951">
        <w:rPr>
          <w:rFonts w:ascii="Arial" w:hAnsi="Arial" w:cs="Arial"/>
        </w:rPr>
        <w:t xml:space="preserve"> Sabanejewia aurata</w:t>
      </w:r>
      <w:r>
        <w:rPr>
          <w:rFonts w:ascii="Arial" w:hAnsi="Arial" w:cs="Arial"/>
        </w:rPr>
        <w:t xml:space="preserve"> bulgarica.</w:t>
      </w:r>
      <w:r w:rsidRPr="00213006">
        <w:rPr>
          <w:rFonts w:ascii="Arial" w:hAnsi="Arial" w:cs="Arial"/>
          <w:bCs/>
          <w:shd w:val="clear" w:color="auto" w:fill="FFFFFF"/>
        </w:rPr>
        <w:t xml:space="preserve"> </w:t>
      </w:r>
    </w:p>
    <w:p w:rsidR="00C8012D" w:rsidRPr="00FF3EED" w:rsidRDefault="00C8012D" w:rsidP="00C8012D">
      <w:pPr>
        <w:pStyle w:val="NormalWeb"/>
        <w:shd w:val="clear" w:color="auto" w:fill="FFFFFF"/>
        <w:spacing w:before="0" w:beforeAutospacing="0" w:after="0" w:afterAutospacing="0"/>
        <w:ind w:right="-472"/>
        <w:jc w:val="both"/>
        <w:rPr>
          <w:rFonts w:ascii="Arial" w:hAnsi="Arial" w:cs="Arial"/>
          <w:color w:val="252525"/>
        </w:rPr>
      </w:pPr>
      <w:r w:rsidRPr="00FF3EED">
        <w:rPr>
          <w:rFonts w:ascii="Arial" w:hAnsi="Arial" w:cs="Arial"/>
          <w:bCs/>
          <w:shd w:val="clear" w:color="auto" w:fill="FFFFFF"/>
        </w:rPr>
        <w:t>Descrierea speciei:-</w:t>
      </w:r>
      <w:r w:rsidRPr="00FF3EED">
        <w:rPr>
          <w:rStyle w:val="apple-converted-space"/>
          <w:rFonts w:ascii="Arial" w:hAnsi="Arial" w:cs="Arial"/>
          <w:shd w:val="clear" w:color="auto" w:fill="FFFFFF"/>
        </w:rPr>
        <w:t> </w:t>
      </w:r>
      <w:r w:rsidRPr="00FF3EED">
        <w:rPr>
          <w:rFonts w:ascii="Arial" w:hAnsi="Arial" w:cs="Arial"/>
          <w:bCs/>
          <w:color w:val="252525"/>
        </w:rPr>
        <w:t>Dunărița</w:t>
      </w:r>
      <w:r w:rsidRPr="00FF3EED">
        <w:rPr>
          <w:rStyle w:val="apple-converted-space"/>
          <w:rFonts w:ascii="Arial" w:eastAsiaTheme="majorEastAsia" w:hAnsi="Arial" w:cs="Arial"/>
          <w:color w:val="252525"/>
        </w:rPr>
        <w:t> </w:t>
      </w:r>
      <w:r w:rsidRPr="00FF3EED">
        <w:rPr>
          <w:rFonts w:ascii="Arial" w:hAnsi="Arial" w:cs="Arial"/>
          <w:color w:val="252525"/>
        </w:rPr>
        <w:t>sau</w:t>
      </w:r>
      <w:r w:rsidRPr="00FF3EED">
        <w:rPr>
          <w:rStyle w:val="apple-converted-space"/>
          <w:rFonts w:ascii="Arial" w:eastAsiaTheme="majorEastAsia" w:hAnsi="Arial" w:cs="Arial"/>
          <w:color w:val="252525"/>
        </w:rPr>
        <w:t> </w:t>
      </w:r>
      <w:r w:rsidRPr="00FF3EED">
        <w:rPr>
          <w:rFonts w:ascii="Arial" w:hAnsi="Arial" w:cs="Arial"/>
          <w:bCs/>
          <w:color w:val="252525"/>
        </w:rPr>
        <w:t>dunărința</w:t>
      </w:r>
      <w:r w:rsidRPr="00FF3EED">
        <w:rPr>
          <w:rStyle w:val="apple-converted-space"/>
          <w:rFonts w:ascii="Arial" w:eastAsiaTheme="majorEastAsia" w:hAnsi="Arial" w:cs="Arial"/>
          <w:color w:val="252525"/>
        </w:rPr>
        <w:t> </w:t>
      </w:r>
      <w:r w:rsidRPr="00FF3EED">
        <w:rPr>
          <w:rFonts w:ascii="Arial" w:hAnsi="Arial" w:cs="Arial"/>
          <w:color w:val="252525"/>
        </w:rPr>
        <w:t xml:space="preserve"> este un pește dulcicol reofil bentonic din. Își duce viața pe fundul nisipos și pietros în râurilor adânci de șes. Lungimea obișnuită este de 7,5-8,5 cm, maximă 12 cm. Are corpul alungit, înalt și gros, comprimat lateral, acoperit cu solzi foarte mici, imbricați. Capul, relativ mic, este de asemenea comprimat, golaș (lipsit de solzi). Spatele, înaintea înotătoarei dorsale, este arcuit, iar în urma acestei înotătoare prezintă o cută tegumentară, dură, joasă, în lungul pedunculului caudal, mai ales în jumătatea posterioară a acestuia. Pielea este transparentă, permițând să se vadă uneori circulația sângelui și chiar vertebrele. Sub ochi, pe osul prefrontal (etmoidul lateral) se află un țep prefrontal scurt, bifid, ascuțit, mobil. Gura inferioară (subterminală), mică, este înconjurată de buze cărnoase și înzestrată cu 6 mustăți, dintre care patru pe maxila superioară, iar două în colțurile gurii. Lambourile buzei inferioare sunt întregi, ușor ondulate sau cel mult cu 2-3 mameloane, foarte mici. Gura (fălcile și palatul cavității bucale) este lipsita de dinți. Dinții faringieni sunt mici, și așezați într-un singur rând. Ochii sunt mici. Înotătoarele au marginea rotunjită. Fondul general alb, cu reflexe violacee. Pe spate, 5-8 pete brune închis; pe laturi 4-9 pete mari pătrate, distanțate mult între ele. Pe fața dorsală a capului două pete semilunare. Abdomenul alb sau alb-gălbui.</w:t>
      </w:r>
    </w:p>
    <w:p w:rsidR="00C8012D" w:rsidRPr="00FF3EED" w:rsidRDefault="00C8012D" w:rsidP="00C8012D">
      <w:pPr>
        <w:pStyle w:val="NormalWeb"/>
        <w:shd w:val="clear" w:color="auto" w:fill="FFFFFF"/>
        <w:spacing w:before="0" w:beforeAutospacing="0" w:after="0" w:afterAutospacing="0"/>
        <w:ind w:right="-472"/>
        <w:jc w:val="both"/>
        <w:rPr>
          <w:rFonts w:ascii="Arial" w:hAnsi="Arial" w:cs="Arial"/>
          <w:color w:val="252525"/>
        </w:rPr>
      </w:pPr>
      <w:r w:rsidRPr="00FF3EED">
        <w:rPr>
          <w:rFonts w:ascii="Arial" w:hAnsi="Arial" w:cs="Arial"/>
          <w:bCs/>
          <w:shd w:val="clear" w:color="auto" w:fill="FFFFFF"/>
        </w:rPr>
        <w:t>Regimul alimentar:</w:t>
      </w:r>
      <w:r w:rsidRPr="00FF3EED">
        <w:rPr>
          <w:rStyle w:val="apple-converted-space"/>
          <w:rFonts w:ascii="Arial" w:hAnsi="Arial" w:cs="Arial"/>
          <w:shd w:val="clear" w:color="auto" w:fill="FFFFFF"/>
        </w:rPr>
        <w:t xml:space="preserve"> - </w:t>
      </w:r>
      <w:r w:rsidRPr="00FF3EED">
        <w:rPr>
          <w:rFonts w:ascii="Arial" w:hAnsi="Arial" w:cs="Arial"/>
          <w:color w:val="252525"/>
        </w:rPr>
        <w:t xml:space="preserve">Se hrănește cu diatomee și nevertebrate bentonice mici: insecte și larve de insecte, viermi, crustacee mici și moluște. </w:t>
      </w:r>
    </w:p>
    <w:p w:rsidR="00C8012D" w:rsidRPr="00FF3EED" w:rsidRDefault="00C8012D" w:rsidP="00C8012D">
      <w:pPr>
        <w:pStyle w:val="NormalWeb"/>
        <w:shd w:val="clear" w:color="auto" w:fill="FFFFFF"/>
        <w:spacing w:before="0" w:beforeAutospacing="0" w:after="0" w:afterAutospacing="0"/>
        <w:ind w:right="-472"/>
        <w:jc w:val="both"/>
        <w:rPr>
          <w:rFonts w:ascii="Arial" w:hAnsi="Arial" w:cs="Arial"/>
          <w:color w:val="252525"/>
        </w:rPr>
      </w:pPr>
      <w:r w:rsidRPr="00FF3EED">
        <w:rPr>
          <w:rFonts w:ascii="Arial" w:hAnsi="Arial" w:cs="Arial"/>
          <w:bCs/>
          <w:shd w:val="clear" w:color="auto" w:fill="FFFFFF"/>
        </w:rPr>
        <w:t xml:space="preserve">Reproducere:- </w:t>
      </w:r>
      <w:r w:rsidRPr="00FF3EED">
        <w:rPr>
          <w:rStyle w:val="apple-converted-space"/>
          <w:rFonts w:ascii="Arial" w:hAnsi="Arial" w:cs="Arial"/>
          <w:shd w:val="clear" w:color="auto" w:fill="FFFFFF"/>
        </w:rPr>
        <w:t> </w:t>
      </w:r>
      <w:r w:rsidRPr="00FF3EED">
        <w:rPr>
          <w:rFonts w:ascii="Arial" w:hAnsi="Arial" w:cs="Arial"/>
          <w:color w:val="252525"/>
        </w:rPr>
        <w:t>Depune icre în lunile aprilie-iunie. Icrele aderă la vegetația acvatică sau alte elemente ale substratului. O femelă depune câteva sute de icre pe sezon.</w:t>
      </w:r>
    </w:p>
    <w:p w:rsidR="00C8012D" w:rsidRDefault="00C8012D" w:rsidP="00C8012D">
      <w:pPr>
        <w:spacing w:after="0" w:line="240" w:lineRule="auto"/>
        <w:ind w:right="-472"/>
        <w:jc w:val="both"/>
        <w:rPr>
          <w:rFonts w:ascii="Arial" w:hAnsi="Arial" w:cs="Arial"/>
          <w:sz w:val="24"/>
          <w:szCs w:val="24"/>
        </w:rPr>
      </w:pPr>
      <w:r w:rsidRPr="00FF3EED">
        <w:rPr>
          <w:rFonts w:ascii="Arial" w:hAnsi="Arial" w:cs="Arial"/>
          <w:sz w:val="24"/>
          <w:szCs w:val="24"/>
          <w:lang w:val="en-GB"/>
        </w:rPr>
        <w:t xml:space="preserve">- Conservare: - </w:t>
      </w:r>
      <w:r w:rsidRPr="00FF3EED">
        <w:rPr>
          <w:rFonts w:ascii="Arial" w:hAnsi="Arial" w:cs="Arial"/>
          <w:sz w:val="24"/>
          <w:szCs w:val="24"/>
        </w:rPr>
        <w:t>Importanța economică este nulă. Fiind o specie rară și trăind la adânc, nu poate constitui obiectul unui pescuit. Specia figurează în Cartea Roşie a Vertebratelor din România.</w:t>
      </w:r>
    </w:p>
    <w:p w:rsidR="00C8012D" w:rsidRPr="00FF3EED" w:rsidRDefault="00C8012D" w:rsidP="00C8012D">
      <w:pPr>
        <w:spacing w:after="0" w:line="240" w:lineRule="auto"/>
        <w:ind w:right="-472"/>
        <w:jc w:val="both"/>
        <w:rPr>
          <w:rFonts w:ascii="Arial" w:hAnsi="Arial" w:cs="Arial"/>
          <w:sz w:val="24"/>
          <w:szCs w:val="24"/>
          <w:lang w:val="en-GB"/>
        </w:rPr>
      </w:pPr>
    </w:p>
    <w:p w:rsidR="00C8012D" w:rsidRDefault="00C8012D" w:rsidP="00C8012D">
      <w:pPr>
        <w:spacing w:after="0" w:line="240" w:lineRule="auto"/>
        <w:ind w:right="-472"/>
        <w:jc w:val="both"/>
        <w:rPr>
          <w:rFonts w:ascii="Arial" w:hAnsi="Arial" w:cs="Arial"/>
          <w:spacing w:val="4"/>
          <w:sz w:val="24"/>
          <w:szCs w:val="24"/>
          <w:lang w:val="it-IT"/>
        </w:rPr>
      </w:pPr>
      <w:r w:rsidRPr="00890E03">
        <w:rPr>
          <w:rFonts w:ascii="Arial" w:hAnsi="Arial" w:cs="Arial"/>
          <w:noProof/>
          <w:spacing w:val="4"/>
          <w:sz w:val="24"/>
          <w:szCs w:val="24"/>
        </w:rPr>
        <w:drawing>
          <wp:inline distT="0" distB="0" distL="0" distR="0">
            <wp:extent cx="5991225" cy="2971800"/>
            <wp:effectExtent l="19050" t="0" r="9525" b="0"/>
            <wp:docPr id="34" name="Picture 22" descr="http://d1iraxgbwuhpbw.cloudfront.net/images/species/legoa_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d1iraxgbwuhpbw.cloudfront.net/images/species/legoa_m1.jpg"/>
                    <pic:cNvPicPr>
                      <a:picLocks noChangeAspect="1" noChangeArrowheads="1"/>
                    </pic:cNvPicPr>
                  </pic:nvPicPr>
                  <pic:blipFill>
                    <a:blip r:embed="rId48" cstate="print"/>
                    <a:srcRect/>
                    <a:stretch>
                      <a:fillRect/>
                    </a:stretch>
                  </pic:blipFill>
                  <pic:spPr bwMode="auto">
                    <a:xfrm>
                      <a:off x="0" y="0"/>
                      <a:ext cx="5991225" cy="2971800"/>
                    </a:xfrm>
                    <a:prstGeom prst="rect">
                      <a:avLst/>
                    </a:prstGeom>
                    <a:noFill/>
                    <a:ln w="9525">
                      <a:noFill/>
                      <a:miter lim="800000"/>
                      <a:headEnd/>
                      <a:tailEnd/>
                    </a:ln>
                  </pic:spPr>
                </pic:pic>
              </a:graphicData>
            </a:graphic>
          </wp:inline>
        </w:drawing>
      </w:r>
    </w:p>
    <w:p w:rsidR="00C8012D" w:rsidRDefault="00C8012D" w:rsidP="00C8012D">
      <w:pPr>
        <w:spacing w:after="0" w:line="240" w:lineRule="auto"/>
        <w:ind w:right="-472"/>
        <w:jc w:val="both"/>
        <w:rPr>
          <w:rFonts w:ascii="Arial" w:hAnsi="Arial" w:cs="Arial"/>
          <w:spacing w:val="4"/>
          <w:sz w:val="24"/>
          <w:szCs w:val="24"/>
          <w:lang w:val="it-IT"/>
        </w:rPr>
      </w:pPr>
    </w:p>
    <w:p w:rsidR="00840E96" w:rsidRDefault="00840E96" w:rsidP="00C8012D">
      <w:pPr>
        <w:spacing w:after="0" w:line="240" w:lineRule="auto"/>
        <w:ind w:right="-472"/>
        <w:jc w:val="both"/>
        <w:rPr>
          <w:rFonts w:ascii="Arial" w:hAnsi="Arial" w:cs="Arial"/>
          <w:spacing w:val="4"/>
          <w:sz w:val="24"/>
          <w:szCs w:val="24"/>
          <w:lang w:val="it-IT"/>
        </w:rPr>
      </w:pPr>
    </w:p>
    <w:p w:rsidR="00840E96" w:rsidRDefault="00840E96" w:rsidP="003774FE">
      <w:pPr>
        <w:tabs>
          <w:tab w:val="left" w:pos="0"/>
        </w:tabs>
        <w:spacing w:after="0" w:line="240" w:lineRule="auto"/>
        <w:ind w:right="-483"/>
        <w:jc w:val="both"/>
        <w:rPr>
          <w:rFonts w:ascii="Arial" w:hAnsi="Arial" w:cs="Arial"/>
          <w:sz w:val="24"/>
          <w:szCs w:val="24"/>
        </w:rPr>
      </w:pPr>
    </w:p>
    <w:p w:rsidR="00052755"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840E96">
        <w:rPr>
          <w:rFonts w:ascii="Arial" w:hAnsi="Arial" w:cs="Arial"/>
          <w:b/>
          <w:sz w:val="24"/>
          <w:szCs w:val="24"/>
        </w:rPr>
        <w:t>II.2.1.4. Specii de nevertebrate enumerate în anexa II a Directivei Consiliului 92/43/CEE</w:t>
      </w:r>
    </w:p>
    <w:p w:rsidR="00840E96" w:rsidRDefault="00840E96" w:rsidP="003774FE">
      <w:pPr>
        <w:tabs>
          <w:tab w:val="left" w:pos="0"/>
        </w:tabs>
        <w:spacing w:after="0" w:line="240" w:lineRule="auto"/>
        <w:ind w:right="-483"/>
        <w:jc w:val="both"/>
        <w:rPr>
          <w:rFonts w:ascii="Arial" w:hAnsi="Arial" w:cs="Arial"/>
          <w:b/>
          <w:sz w:val="24"/>
          <w:szCs w:val="24"/>
        </w:rPr>
      </w:pPr>
    </w:p>
    <w:p w:rsidR="00840E96" w:rsidRPr="007C1C89" w:rsidRDefault="00840E96" w:rsidP="003774FE">
      <w:pPr>
        <w:tabs>
          <w:tab w:val="left" w:pos="0"/>
        </w:tabs>
        <w:spacing w:after="0" w:line="240" w:lineRule="auto"/>
        <w:ind w:right="-483"/>
        <w:jc w:val="both"/>
        <w:rPr>
          <w:rFonts w:ascii="Arial" w:hAnsi="Arial" w:cs="Arial"/>
          <w:sz w:val="24"/>
          <w:szCs w:val="24"/>
        </w:rPr>
      </w:pPr>
      <w:r w:rsidRPr="00840E96">
        <w:rPr>
          <w:rFonts w:ascii="Arial" w:hAnsi="Arial" w:cs="Arial"/>
          <w:sz w:val="24"/>
          <w:szCs w:val="24"/>
        </w:rPr>
        <w:t>În formularul standard Natura 2000 a Sitului de importanta comunitara - ROSCI0106 – Lunca  mijlocie a Argeșului nu sunt specii de nevertebrate enumerate în anexa II a Directivei Consiliului 92/43/CEE</w:t>
      </w:r>
    </w:p>
    <w:p w:rsidR="00840E96" w:rsidRPr="00840E96" w:rsidRDefault="00840E96" w:rsidP="003774FE">
      <w:pPr>
        <w:tabs>
          <w:tab w:val="left" w:pos="0"/>
        </w:tabs>
        <w:spacing w:after="0" w:line="240" w:lineRule="auto"/>
        <w:ind w:right="-483"/>
        <w:jc w:val="both"/>
        <w:rPr>
          <w:rFonts w:ascii="Arial" w:hAnsi="Arial" w:cs="Arial"/>
          <w:b/>
          <w:sz w:val="24"/>
          <w:szCs w:val="24"/>
        </w:rPr>
      </w:pPr>
    </w:p>
    <w:p w:rsidR="00052755"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7C1C89">
        <w:rPr>
          <w:rFonts w:ascii="Arial" w:hAnsi="Arial" w:cs="Arial"/>
          <w:b/>
          <w:sz w:val="24"/>
          <w:szCs w:val="24"/>
        </w:rPr>
        <w:t>II.2.1.5. Alte specii de floră şi faună</w:t>
      </w:r>
    </w:p>
    <w:p w:rsidR="007C1C89" w:rsidRDefault="007C1C89" w:rsidP="003774FE">
      <w:pPr>
        <w:tabs>
          <w:tab w:val="left" w:pos="0"/>
        </w:tabs>
        <w:spacing w:after="0" w:line="240" w:lineRule="auto"/>
        <w:ind w:right="-483"/>
        <w:jc w:val="both"/>
        <w:rPr>
          <w:rFonts w:ascii="Arial" w:hAnsi="Arial" w:cs="Arial"/>
          <w:b/>
          <w:sz w:val="24"/>
          <w:szCs w:val="24"/>
        </w:rPr>
      </w:pPr>
    </w:p>
    <w:p w:rsidR="007C1C89"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Condiţiile de mediu deosebit de variate din lunca mijlocie a Argeşului au determinat instalarea unei vegetaţii pe cât de bogată dar mai ales variată. </w:t>
      </w:r>
    </w:p>
    <w:p w:rsidR="007C1C89"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Bazinele acvatice cu apă permanentă fac ca vegetaţia acvatică şi palustră să fie bine reprezentată. Speciile hidrofile ce se dezvoltă în apă fie la suprafaţă - specii emerse sau natante, cât şi în interiorul acesteia - specii submerse, sunt reprezentate de: Lemna minor - lintiţă, Spirodela polyrhiza, Trapa natans și altele. Plante care nu sunt fixate şi sunt purtate de curenţi de aer şi de apă dintr-un loc în altul. Speciile submerse sunt fixate şi formează fitocenoze compacte devenind adevărate obstacole pentru ambarcaţiunile nautice. Din această grupă de plante menţionăm: Myriophyllum spicatum, Myriophyllum verticillatum, Ceratophyllum demersum, Ceratophyllum submersum și altele. </w:t>
      </w:r>
    </w:p>
    <w:p w:rsidR="007C1C89"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Vegetaţia palustră este cea mai caracteristică pentru bazinele acvatice. Plantele palustre au nevoie pentru dezvoltare de umiditate în exces încât ele stau cu rădăcinile în apă toată perioada de vegetaţie, iar tulpina şi organele reproducătoare sunt aeriene. Din această categorie menţionăm: Phragmites australis, Typha angustifolia, Typha latifolia, Typha laxmannii, Schoenoplectus lacustris, Schoenoplectus tabernaemontani, Scyrpus serotinus, Leersia oryzoides, precum şi specii de Juncus, Mentha, Lathyrus și altele. Vegetaţia palustră este luxuriantă şi prin cantitatea mare de biomasă produsă anual, contribuie la colmatarea bazinelor acvatice şi la obturarea canalelor care alimentează cu apă aceste bălţi. </w:t>
      </w:r>
    </w:p>
    <w:p w:rsidR="007C1C89"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Zonele marginale ale bazinelor acvatice, unde nu mai bălteşte apa în sezonul secetos, se dezvoltă în condiţii optime plantele mezo-hidrofile, plante care suportă băltirea apei o perioadă de timp, dar rezistă bine şi pe terenurile scurse, dar suficient de umede. Din această categorie menţionăm: Carex riparia, Carex acutiformis, Poa palustris, Bidens tripartita, Ranunculus sceleratus, Agrostis stolonifera. Alopecurus pratensis, Poa trivialis și altele. </w:t>
      </w:r>
    </w:p>
    <w:p w:rsidR="007C1C89"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Terenurile plane sunt ocupate în cea mai mare parte de culturi agricole şi ca urmare pajiştile cu vegetaţia lor caracteristică sunt reprezentate numai pe terasele înalte ale râurilor, pe digurile ce  feresc de inundaţii şi pe grindurile nisipoase din lungul Argeşului. Reprezentaţii pajiştilor xerofile sunt în număr redus şi realizează fitocenoze insulare, de mici dimensiuni. Speciile xerofile mai frecvent semnalate în zonă sunt: Poa angustifolia, Botrichloa ischaemum, Festuca valesiaca, Cynodon dactylon, Aegylops cylindrica, Artemisia austriaca şi mai rar Chrysopogongryllus, Taraxacum serotinum, Poa bulbosa și altele. </w:t>
      </w:r>
    </w:p>
    <w:p w:rsid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Vegetaţia ierboasă cea mai bine reprezentată în zonă este cea antropofilă: segetală, caracteristică terenurilor cultivate sau răscolite din alte motive, şi ruderală, care se dezvoltă pe lângă locuinţe, pe terenuri mai mult sau mai puţin bătătorite dar bogate în substanţe nutritive. Din prima categorie menţionăm speciile mai frecvent întâlnite, cum sunt: Setaria pumila, Sorghum halepense, Echinochloa crus-galli, Stellaria media, Portulaca oleracea, Eragrostis minor, Sisymbrium orientale, Descurania sophia, Capsella </w:t>
      </w:r>
    </w:p>
    <w:p w:rsidR="00F168D0" w:rsidRDefault="00F168D0" w:rsidP="003774FE">
      <w:pPr>
        <w:tabs>
          <w:tab w:val="left" w:pos="0"/>
        </w:tabs>
        <w:spacing w:after="0" w:line="240" w:lineRule="auto"/>
        <w:ind w:right="-483"/>
        <w:jc w:val="both"/>
        <w:rPr>
          <w:rFonts w:ascii="Arial" w:hAnsi="Arial" w:cs="Arial"/>
          <w:sz w:val="24"/>
          <w:szCs w:val="24"/>
        </w:rPr>
      </w:pPr>
    </w:p>
    <w:p w:rsidR="00F168D0"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bursa pastoris, Agropyron repens, Convolvulus arvensis, precum şi alte numeroase plante segetale. Din cea de a doua categorie, speciile ruderale, cunoscute şi sub denumirea de plante nitrofile, semnalăm pe cele ce se dezvoltă în jurul locuinţelor, pe cărările puţin circulate, marginea drumurilor sau în locurile unde poposesc animalele în timpul păşunatului. Cele mai reprezentative specii nitrofile identificate în zonă sunt: Plantago major, Lolium perenne, Poa annua, Sclerochloa dura, Polygonum aviculare, Cardaria draba, Artemisia annua. Foarte numeroase sunt plantele nitrofile care se dezvoltă pe terenurile unde s-au acumulat resturi vegetale sau deşeuri provenite din gospodării. Din această categorie menţionăm speciile: Ballota nigra, Carduus nutans, Onopordium acanthium, Conyza canadensis, Berteroa incana, Artemisia vulgaris, Conium maculatum, Sambucus ebulus, Cannabis sativa subsp. spontanea - C. ruderalis, Urtica dioica. O plantă adventivă mai recent semnalată în flora noastră,este Ambrosia artemisifolia, care ocupă repede terenurile bogate în substanţe azotoase, devenind dominantă. </w:t>
      </w:r>
    </w:p>
    <w:p w:rsidR="00F168D0"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În microdepresiuni unde solul are un surplus de umiditate şi la baza digurilor ce însoţesc râul, se dezvoltă în bune condiţii speciile: Glycyrrhiza echinata şi Galega officinalis, plante neconsumate de animale şi care formează fitocenoze de mici dimensiuni dar deosebit de dense. </w:t>
      </w:r>
    </w:p>
    <w:p w:rsidR="00F168D0"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Terenurile periodic inundate din lungul Argeşului sunt apte pentru instalarea şi dezvoltarea arbuştilor caracteristici luncilor râurilor, dintre care menţionăm: Salix purpurea, Salix triandra şi mai puţin Hippophaë rhamnoides. O mare expansiune o are Amorpha fruticosa care ocupă repede grindurile periodic inundate dar şi </w:t>
      </w:r>
      <w:r w:rsidR="00F168D0" w:rsidRPr="00F168D0">
        <w:rPr>
          <w:rFonts w:ascii="Arial" w:hAnsi="Arial" w:cs="Arial"/>
          <w:sz w:val="24"/>
          <w:szCs w:val="24"/>
        </w:rPr>
        <w:t>malurile înalte ale râurilor.</w:t>
      </w:r>
      <w:r w:rsidRPr="00F168D0">
        <w:rPr>
          <w:rFonts w:ascii="Arial" w:hAnsi="Arial" w:cs="Arial"/>
          <w:sz w:val="24"/>
          <w:szCs w:val="24"/>
        </w:rPr>
        <w:t xml:space="preserve"> </w:t>
      </w:r>
    </w:p>
    <w:p w:rsidR="00F168D0"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Speciile arborescente ce alcătuiesc pădurea caracteristică luncilor sunt în cea mai mare parte plantate dar şi spontane. Dintre cele mai reprezentative menţionăm: Salix alba, Salix fragilis, Populus alba, Populus nigra şi mai rar Alnus glutinosa. Alnus incana, specie de arin caracteristică zăvoaielor din regiunea dealurilor şi etajul montan inferior apare în puţine exemplare în zona Sălcioara. Arbuştii caracteristici zăvoaielor de luncă sunt: Ligustrum vulgare, Crataegus monogyna, Rosa canina, Sambucus nigra precum şi lianele: Clematis vitalba, Vitis sylvestris, Humulus lupulus. </w:t>
      </w:r>
    </w:p>
    <w:p w:rsidR="00F168D0"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Pădurile de esenţă tare sunt la limita terito</w:t>
      </w:r>
      <w:r w:rsidR="00F168D0" w:rsidRPr="00F168D0">
        <w:rPr>
          <w:rFonts w:ascii="Arial" w:hAnsi="Arial" w:cs="Arial"/>
          <w:sz w:val="24"/>
          <w:szCs w:val="24"/>
        </w:rPr>
        <w:t xml:space="preserve">riului. </w:t>
      </w:r>
      <w:r w:rsidRPr="00F168D0">
        <w:rPr>
          <w:rFonts w:ascii="Arial" w:hAnsi="Arial" w:cs="Arial"/>
          <w:sz w:val="24"/>
          <w:szCs w:val="24"/>
        </w:rPr>
        <w:t xml:space="preserve">Quercus robur alcătuieşte arboretele în zona mijlocie iar în partea vestică şi nord-vestică apar şi exemplare de Quercus petraea - gorun. În partea sudică a pădurii specia de bază este Tilia tomentosa - tei în amestec cu Carpinus betulus - carpen, Caer campestre, Acer tataricum. </w:t>
      </w:r>
    </w:p>
    <w:p w:rsidR="00F168D0"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Terenurile microdepresionare, cu umiditate mai sporită în sol, sunt populate de Fraxinus angustifolia care realizează arborete aproape pure dar pe suprafeţe restrânse. Etajul arbuştilor este bine reprezentat îndeosebi la marginea pădurii sau în luminişurile din cadrul acesteia. Speciile cele mai frecvent întâlnite sunt: Crataegus monogyna, Ligustrum vulgare, Smbucus nigra, Evonymus europaeus precum şi exemplare de Ulmus minor, Acer tataricum, Acer campestre, Pyrus pyraster, Malus sylvestris și altele. </w:t>
      </w:r>
    </w:p>
    <w:p w:rsid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Marea diversitate a florei este evidenţiată şi de numărul deosebit de mare de asociaţii vegetale. </w:t>
      </w:r>
      <w:r w:rsidR="00F168D0" w:rsidRPr="00F168D0">
        <w:rPr>
          <w:rFonts w:ascii="Arial" w:hAnsi="Arial" w:cs="Arial"/>
          <w:sz w:val="24"/>
          <w:szCs w:val="24"/>
        </w:rPr>
        <w:t>A</w:t>
      </w:r>
      <w:r w:rsidRPr="00F168D0">
        <w:rPr>
          <w:rFonts w:ascii="Arial" w:hAnsi="Arial" w:cs="Arial"/>
          <w:sz w:val="24"/>
          <w:szCs w:val="24"/>
        </w:rPr>
        <w:t xml:space="preserve">u fost identificate 90 de asociaţii, dintre care un număr foarte mare îl reprezintă asociaţiile plantelor antropofile. Această situaţie se explică prin faptul că suprafeţele cele mai mari sunt ocupate de culturile agricole, zona fiind de mare interes din acest punct de vedere. De asemenea păşunatul destul de intensiv contribuie la ruderalizarea vegetaţiei din Lunca Argeşului. O grupare de vegetaţie deosebit de răspândită în bazinul mijlociu al Argeşului, o reprezintă plantaţiile de salcâm - Robinia pseudacacia, care formează arborete, uneori compacte, pe suprafeţe mari. Specia </w:t>
      </w:r>
    </w:p>
    <w:p w:rsidR="00F168D0" w:rsidRDefault="00F168D0" w:rsidP="003774FE">
      <w:pPr>
        <w:tabs>
          <w:tab w:val="left" w:pos="0"/>
        </w:tabs>
        <w:spacing w:after="0" w:line="240" w:lineRule="auto"/>
        <w:ind w:right="-483"/>
        <w:jc w:val="both"/>
        <w:rPr>
          <w:rFonts w:ascii="Arial" w:hAnsi="Arial" w:cs="Arial"/>
          <w:sz w:val="24"/>
          <w:szCs w:val="24"/>
        </w:rPr>
      </w:pPr>
    </w:p>
    <w:p w:rsidR="00F168D0"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caracteristică, salcâmul, este o plantă adventivă, originară din America de Nord, care a fost introdusă cu scopul fixării terenurilor erodate. Prin sistemul său radicular formează o reţea foarte densă care fixează rapid terenurile în pantă, cu structură nisipoasă, permeabile şi puţin compacte. Este un arbore repede crescător şi realizează o acoperire foarte mare de până la 75-85%. Deoarece este una dintre speciile forestiere care formează lăstărire chiar şi din rădăcinile groase ce se întind aproape de suprafaţa solului,realizează desișuri în timp foarte scurt. În Lunca Mijlocie a Argeşului, plantaţiile de salcâm sunt cele mai reprezentative, ocupând grindurile cu sol aluvial, afânat şi suficient de umede în timpul sezonului secetos. </w:t>
      </w:r>
    </w:p>
    <w:p w:rsidR="002A0CE1" w:rsidRDefault="007C1C89" w:rsidP="002A0CE1">
      <w:pPr>
        <w:tabs>
          <w:tab w:val="left" w:pos="0"/>
        </w:tabs>
        <w:spacing w:after="0" w:line="240" w:lineRule="auto"/>
        <w:ind w:right="-483"/>
        <w:jc w:val="both"/>
        <w:rPr>
          <w:rFonts w:ascii="Arial" w:hAnsi="Arial" w:cs="Arial"/>
          <w:b/>
          <w:sz w:val="24"/>
          <w:szCs w:val="24"/>
        </w:rPr>
      </w:pPr>
      <w:r w:rsidRPr="00F168D0">
        <w:rPr>
          <w:rFonts w:ascii="Arial" w:hAnsi="Arial" w:cs="Arial"/>
          <w:sz w:val="24"/>
          <w:szCs w:val="24"/>
        </w:rPr>
        <w:t>Arboretele sunt aproape monodominante cu puţine exemplare de Populus alba, Populus nigra, Salix alba, care se dezvoltă la periferia pădurii de salcâm, sau în microdepresiunile unde apa bălteşte aproape tot timpul sezonului vegetal. O cauză a înlocuirii arboretelor de plop și salcie cu salcâm - monocultura artificială o constituie scăderea nivelului apei freatice datorat numeroaselor exploatări de agregate minerale executate</w:t>
      </w:r>
      <w:r w:rsidR="00F168D0" w:rsidRPr="00F168D0">
        <w:rPr>
          <w:rFonts w:ascii="Arial" w:hAnsi="Arial" w:cs="Arial"/>
          <w:sz w:val="24"/>
          <w:szCs w:val="24"/>
        </w:rPr>
        <w:t xml:space="preserve"> atât în albie cât și în terase</w:t>
      </w:r>
      <w:r w:rsidRPr="00F168D0">
        <w:rPr>
          <w:rFonts w:ascii="Arial" w:hAnsi="Arial" w:cs="Arial"/>
          <w:sz w:val="24"/>
          <w:szCs w:val="24"/>
        </w:rPr>
        <w:t xml:space="preserve"> </w:t>
      </w:r>
      <w:r w:rsidR="00F168D0" w:rsidRPr="00F168D0">
        <w:rPr>
          <w:rFonts w:ascii="Arial" w:hAnsi="Arial" w:cs="Arial"/>
          <w:sz w:val="24"/>
          <w:szCs w:val="24"/>
        </w:rPr>
        <w:t>( Sursa: Planul de management pentru Situl Natura 2000 ROSCI 0106 Lunca Mijlocie a Argeșului).</w:t>
      </w:r>
    </w:p>
    <w:p w:rsidR="002A0CE1" w:rsidRPr="002A0CE1" w:rsidRDefault="002A0CE1" w:rsidP="002A0CE1">
      <w:pPr>
        <w:tabs>
          <w:tab w:val="left" w:pos="0"/>
        </w:tabs>
        <w:spacing w:after="0" w:line="240" w:lineRule="auto"/>
        <w:ind w:right="-483"/>
        <w:jc w:val="both"/>
        <w:rPr>
          <w:rFonts w:ascii="Arial" w:hAnsi="Arial" w:cs="Arial"/>
          <w:sz w:val="24"/>
          <w:szCs w:val="24"/>
        </w:rPr>
      </w:pPr>
      <w:r w:rsidRPr="002A0CE1">
        <w:rPr>
          <w:rFonts w:ascii="Arial" w:hAnsi="Arial" w:cs="Arial"/>
          <w:spacing w:val="4"/>
          <w:sz w:val="24"/>
          <w:szCs w:val="24"/>
          <w:lang w:val="it-IT"/>
        </w:rPr>
        <w:t>Impactul realizarii obiectivelor proiectului va fi strict local în jurul zonei destinate realizarii investitiei pe o latime medie de 50.0 metri .</w:t>
      </w:r>
    </w:p>
    <w:p w:rsidR="002A0CE1" w:rsidRPr="002A0CE1" w:rsidRDefault="002A0CE1" w:rsidP="002A0CE1">
      <w:pPr>
        <w:tabs>
          <w:tab w:val="left" w:pos="0"/>
        </w:tabs>
        <w:spacing w:after="0" w:line="240" w:lineRule="auto"/>
        <w:ind w:right="-483"/>
        <w:jc w:val="both"/>
        <w:rPr>
          <w:rFonts w:ascii="Arial" w:hAnsi="Arial" w:cs="Arial"/>
          <w:sz w:val="24"/>
          <w:szCs w:val="24"/>
        </w:rPr>
      </w:pPr>
      <w:r w:rsidRPr="002A0CE1">
        <w:rPr>
          <w:rFonts w:ascii="Arial" w:hAnsi="Arial" w:cs="Arial"/>
          <w:spacing w:val="4"/>
          <w:sz w:val="24"/>
          <w:szCs w:val="24"/>
          <w:lang w:val="it-IT"/>
        </w:rPr>
        <w:t>In perioada de extractie a agregatelor minerale, vor aparea situatii, de scurta durata, ce vor determina un impact chimic asupra vegetatiei, prin impurificare cu noxe.</w:t>
      </w:r>
      <w:r w:rsidRPr="002A0CE1">
        <w:rPr>
          <w:rFonts w:ascii="Arial" w:hAnsi="Arial" w:cs="Arial"/>
          <w:sz w:val="24"/>
          <w:szCs w:val="24"/>
        </w:rPr>
        <w:t xml:space="preserve"> </w:t>
      </w:r>
      <w:r w:rsidRPr="002A0CE1">
        <w:rPr>
          <w:rFonts w:ascii="Arial" w:hAnsi="Arial" w:cs="Arial"/>
          <w:spacing w:val="4"/>
          <w:sz w:val="24"/>
          <w:szCs w:val="24"/>
          <w:lang w:val="it-IT"/>
        </w:rPr>
        <w:t>Noxele generate de utilaje prin arderea combustibililor lichizi si praful ridicat vara, prin circulatia mijloacelor auto de transport, pot afecta vegetatia din zonele invecinate perimetrului de exploatare, dar afectarea este de mica amploare si strict limitata ca arie.</w:t>
      </w:r>
    </w:p>
    <w:p w:rsidR="002A0CE1" w:rsidRPr="002A0CE1" w:rsidRDefault="002A0CE1" w:rsidP="002A0CE1">
      <w:pPr>
        <w:tabs>
          <w:tab w:val="left" w:pos="0"/>
        </w:tabs>
        <w:spacing w:after="0" w:line="240" w:lineRule="auto"/>
        <w:ind w:right="-483"/>
        <w:jc w:val="both"/>
        <w:rPr>
          <w:rFonts w:ascii="Arial" w:hAnsi="Arial" w:cs="Arial"/>
          <w:sz w:val="24"/>
          <w:szCs w:val="24"/>
        </w:rPr>
      </w:pPr>
      <w:r w:rsidRPr="002A0CE1">
        <w:rPr>
          <w:rFonts w:ascii="Arial" w:hAnsi="Arial" w:cs="Arial"/>
          <w:spacing w:val="4"/>
          <w:sz w:val="24"/>
          <w:szCs w:val="24"/>
          <w:lang w:val="it-IT"/>
        </w:rPr>
        <w:t xml:space="preserve">Realizarea proiectului </w:t>
      </w:r>
      <w:r w:rsidRPr="002A0CE1">
        <w:rPr>
          <w:rFonts w:ascii="Arial" w:hAnsi="Arial" w:cs="Arial"/>
          <w:sz w:val="24"/>
          <w:szCs w:val="24"/>
          <w:lang w:val="fr-FR"/>
        </w:rPr>
        <w:t>”Exploatare agregate minerale</w:t>
      </w:r>
      <w:r w:rsidR="00E47312">
        <w:rPr>
          <w:rFonts w:ascii="Arial" w:hAnsi="Arial" w:cs="Arial"/>
          <w:sz w:val="24"/>
          <w:szCs w:val="24"/>
          <w:lang w:val="fr-FR"/>
        </w:rPr>
        <w:t xml:space="preserve"> cu realizare de bazin piscicol,</w:t>
      </w:r>
      <w:r w:rsidRPr="002A0CE1">
        <w:rPr>
          <w:rFonts w:ascii="Arial" w:hAnsi="Arial" w:cs="Arial"/>
          <w:sz w:val="24"/>
          <w:szCs w:val="24"/>
          <w:lang w:val="fr-FR"/>
        </w:rPr>
        <w:t xml:space="preserve"> perimetru Greci 1, </w:t>
      </w:r>
      <w:r>
        <w:rPr>
          <w:rFonts w:ascii="Arial" w:hAnsi="Arial" w:cs="Arial"/>
          <w:sz w:val="24"/>
          <w:szCs w:val="24"/>
          <w:lang w:val="fr-FR"/>
        </w:rPr>
        <w:t>Comuna</w:t>
      </w:r>
      <w:r w:rsidRPr="002A0CE1">
        <w:rPr>
          <w:rFonts w:ascii="Arial" w:hAnsi="Arial" w:cs="Arial"/>
          <w:sz w:val="24"/>
          <w:szCs w:val="24"/>
          <w:lang w:val="fr-FR"/>
        </w:rPr>
        <w:t xml:space="preserve"> Petresti, </w:t>
      </w:r>
      <w:r>
        <w:rPr>
          <w:rFonts w:ascii="Arial" w:hAnsi="Arial" w:cs="Arial"/>
          <w:sz w:val="24"/>
          <w:szCs w:val="24"/>
          <w:lang w:val="fr-FR"/>
        </w:rPr>
        <w:t xml:space="preserve">Județul </w:t>
      </w:r>
      <w:r w:rsidRPr="002A0CE1">
        <w:rPr>
          <w:rFonts w:ascii="Arial" w:hAnsi="Arial" w:cs="Arial"/>
          <w:sz w:val="24"/>
          <w:szCs w:val="24"/>
          <w:lang w:val="fr-FR"/>
        </w:rPr>
        <w:t xml:space="preserve">Dâmbovita” </w:t>
      </w:r>
      <w:r w:rsidRPr="002A0CE1">
        <w:rPr>
          <w:rFonts w:ascii="Arial" w:hAnsi="Arial" w:cs="Arial"/>
          <w:spacing w:val="4"/>
          <w:sz w:val="24"/>
          <w:szCs w:val="24"/>
          <w:lang w:val="it-IT"/>
        </w:rPr>
        <w:t>nu afecteaza semnificativ situl ROSCI010</w:t>
      </w:r>
      <w:r w:rsidR="00D54215">
        <w:rPr>
          <w:rFonts w:ascii="Arial" w:hAnsi="Arial" w:cs="Arial"/>
          <w:spacing w:val="4"/>
          <w:sz w:val="24"/>
          <w:szCs w:val="24"/>
          <w:lang w:val="it-IT"/>
        </w:rPr>
        <w:t>6 Lunca Mijlocie a Argesului și</w:t>
      </w:r>
      <w:r w:rsidRPr="002A0CE1">
        <w:rPr>
          <w:rFonts w:ascii="Arial" w:hAnsi="Arial" w:cs="Arial"/>
          <w:spacing w:val="4"/>
          <w:sz w:val="24"/>
          <w:szCs w:val="24"/>
          <w:lang w:val="it-IT"/>
        </w:rPr>
        <w:t xml:space="preserve"> daca se are în vedere ca:</w:t>
      </w:r>
    </w:p>
    <w:p w:rsidR="002A0CE1" w:rsidRPr="002A0CE1" w:rsidRDefault="002A0CE1" w:rsidP="002A0CE1">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nu influenteaza negativ factorii care determina mentinerea starii favorabile de conservare a ariei naturale protejate de interes comunitar;</w:t>
      </w:r>
    </w:p>
    <w:p w:rsidR="002A0CE1" w:rsidRPr="002A0CE1" w:rsidRDefault="002A0CE1" w:rsidP="002A0CE1">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xml:space="preserve">- nu conduce la fragmentarea sau deteriorarea habitatelor de importanta comunitara; </w:t>
      </w:r>
    </w:p>
    <w:p w:rsidR="002A0CE1" w:rsidRPr="002A0CE1" w:rsidRDefault="002A0CE1" w:rsidP="002A0CE1">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nu se reduce suprafata habitatelor si numarul speciilor de importanta comunitara;</w:t>
      </w:r>
    </w:p>
    <w:p w:rsidR="002A0CE1" w:rsidRPr="002A0CE1" w:rsidRDefault="002A0CE1" w:rsidP="002A0CE1">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nu produc modifcari ale dinamicii relatiilor dintre sol si apa sau flora si fauna, care definese structura ariei naturale protejate de interes comunitar.</w:t>
      </w:r>
    </w:p>
    <w:p w:rsidR="002A0CE1" w:rsidRPr="002A0CE1" w:rsidRDefault="002A0CE1" w:rsidP="002A0CE1">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nu influenteaza realizarea altor obiective pentru conservarea ariei naturale protejate de interes comunitar;</w:t>
      </w:r>
    </w:p>
    <w:p w:rsidR="007C1C89" w:rsidRPr="006C40DF" w:rsidRDefault="002A0CE1" w:rsidP="003774FE">
      <w:pPr>
        <w:tabs>
          <w:tab w:val="left" w:pos="0"/>
        </w:tabs>
        <w:spacing w:after="0" w:line="240" w:lineRule="auto"/>
        <w:ind w:right="-483"/>
        <w:jc w:val="both"/>
        <w:rPr>
          <w:rFonts w:ascii="Arial" w:hAnsi="Arial" w:cs="Arial"/>
          <w:sz w:val="24"/>
          <w:szCs w:val="24"/>
        </w:rPr>
      </w:pPr>
      <w:r w:rsidRPr="002A0CE1">
        <w:rPr>
          <w:rFonts w:ascii="Arial" w:eastAsia="Times New Roman" w:hAnsi="Arial" w:cs="Arial"/>
          <w:sz w:val="24"/>
          <w:szCs w:val="24"/>
          <w:lang w:val="fr-FR"/>
        </w:rPr>
        <w:t>A</w:t>
      </w:r>
      <w:r w:rsidRPr="002A0CE1">
        <w:rPr>
          <w:rFonts w:ascii="Arial" w:hAnsi="Arial" w:cs="Arial"/>
          <w:sz w:val="24"/>
          <w:szCs w:val="24"/>
        </w:rPr>
        <w:t>ctivităţile proiectate în perimetrul analizat nu vor afecta negativ calitatea şi regimul hidrodinamic al apelor de suprafata si subterane din zona, în condiţiile respectării tehnologiei de exploatare şi a măsurilor de reducere a impactului datorat extractiei balastului.</w:t>
      </w:r>
    </w:p>
    <w:p w:rsidR="007C1C89" w:rsidRPr="007C1C89" w:rsidRDefault="007C1C89" w:rsidP="003774FE">
      <w:pPr>
        <w:tabs>
          <w:tab w:val="left" w:pos="0"/>
        </w:tabs>
        <w:spacing w:after="0" w:line="240" w:lineRule="auto"/>
        <w:ind w:right="-483"/>
        <w:jc w:val="both"/>
        <w:rPr>
          <w:rFonts w:ascii="Arial" w:hAnsi="Arial" w:cs="Arial"/>
          <w:b/>
          <w:sz w:val="24"/>
          <w:szCs w:val="24"/>
        </w:rPr>
      </w:pPr>
    </w:p>
    <w:p w:rsidR="00052755" w:rsidRPr="006C40DF"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6C40DF">
        <w:rPr>
          <w:rFonts w:ascii="Arial" w:hAnsi="Arial" w:cs="Arial"/>
          <w:b/>
          <w:sz w:val="24"/>
          <w:szCs w:val="24"/>
        </w:rPr>
        <w:t xml:space="preserve">II.2.1.6. Specii de păsări nemenţionate în anexa I a  Directivei Consiliului 2009/147/EC și specii enumerate în Anexa I a Directivei Consiliului 79/409/CEE desemnate pentru </w:t>
      </w:r>
      <w:r w:rsidR="00D54215">
        <w:rPr>
          <w:rFonts w:ascii="Arial" w:hAnsi="Arial" w:cs="Arial"/>
          <w:b/>
          <w:sz w:val="24"/>
          <w:szCs w:val="24"/>
        </w:rPr>
        <w:t>aria</w:t>
      </w:r>
      <w:r w:rsidR="00052755" w:rsidRPr="006C40DF">
        <w:rPr>
          <w:rFonts w:ascii="Arial" w:hAnsi="Arial" w:cs="Arial"/>
          <w:b/>
          <w:sz w:val="24"/>
          <w:szCs w:val="24"/>
        </w:rPr>
        <w:t xml:space="preserve"> de protecţie specială avifaunistică ROSPA0161 – Lunca  mijlocie a Argeșului</w:t>
      </w:r>
    </w:p>
    <w:p w:rsidR="006C40DF" w:rsidRPr="00543F9E" w:rsidRDefault="006C40DF" w:rsidP="003774FE">
      <w:pPr>
        <w:tabs>
          <w:tab w:val="left" w:pos="0"/>
        </w:tabs>
        <w:spacing w:after="0" w:line="240" w:lineRule="auto"/>
        <w:ind w:right="-483"/>
        <w:jc w:val="both"/>
        <w:rPr>
          <w:rFonts w:ascii="Arial" w:hAnsi="Arial" w:cs="Arial"/>
          <w:sz w:val="24"/>
          <w:szCs w:val="24"/>
        </w:rPr>
      </w:pPr>
    </w:p>
    <w:p w:rsidR="006C40DF" w:rsidRPr="00445614" w:rsidRDefault="006C40DF" w:rsidP="007228E2">
      <w:pPr>
        <w:spacing w:after="0" w:line="240" w:lineRule="auto"/>
        <w:ind w:right="-472"/>
        <w:jc w:val="both"/>
        <w:rPr>
          <w:rFonts w:ascii="Arial" w:hAnsi="Arial" w:cs="Arial"/>
          <w:sz w:val="24"/>
          <w:szCs w:val="24"/>
        </w:rPr>
      </w:pPr>
      <w:r w:rsidRPr="00445614">
        <w:rPr>
          <w:rFonts w:ascii="Arial" w:hAnsi="Arial" w:cs="Arial"/>
          <w:sz w:val="24"/>
          <w:szCs w:val="24"/>
        </w:rPr>
        <w:t>Descrierea speciilor de interes comunitar prezente pe suprafaţa Ariei de protectie speciala avifaunistica ROSPA0161”Lunca Mijlocie a Argeșului” în zona de implementarea Planului Urbanistic General Comuna Petrești, Județul Dâmbovița</w:t>
      </w:r>
    </w:p>
    <w:p w:rsidR="00BD0EB4" w:rsidRDefault="00BD0EB4" w:rsidP="007228E2">
      <w:pPr>
        <w:pStyle w:val="Heading3"/>
        <w:shd w:val="clear" w:color="auto" w:fill="FFFFFF"/>
        <w:spacing w:before="0"/>
        <w:ind w:right="-472"/>
        <w:rPr>
          <w:rFonts w:ascii="Arial" w:hAnsi="Arial" w:cs="Arial"/>
          <w:color w:val="auto"/>
        </w:rPr>
      </w:pPr>
    </w:p>
    <w:p w:rsidR="00BD0EB4" w:rsidRPr="00BD0EB4" w:rsidRDefault="006C40DF" w:rsidP="007228E2">
      <w:pPr>
        <w:pStyle w:val="Heading3"/>
        <w:shd w:val="clear" w:color="auto" w:fill="FFFFFF"/>
        <w:spacing w:before="0" w:after="240" w:line="240" w:lineRule="auto"/>
        <w:ind w:right="-472"/>
        <w:rPr>
          <w:rFonts w:ascii="Arial" w:hAnsi="Arial" w:cs="Arial"/>
          <w:bCs w:val="0"/>
          <w:color w:val="auto"/>
          <w:sz w:val="24"/>
          <w:szCs w:val="24"/>
        </w:rPr>
      </w:pPr>
      <w:r w:rsidRPr="00BD0EB4">
        <w:rPr>
          <w:rFonts w:ascii="Arial" w:hAnsi="Arial" w:cs="Arial"/>
          <w:color w:val="auto"/>
          <w:sz w:val="24"/>
          <w:szCs w:val="24"/>
        </w:rPr>
        <w:t>- Alcedo atthis (</w:t>
      </w:r>
      <w:hyperlink r:id="rId49" w:history="1">
        <w:r w:rsidRPr="00BD0EB4">
          <w:rPr>
            <w:rStyle w:val="Hyperlink"/>
            <w:rFonts w:ascii="Arial" w:hAnsi="Arial" w:cs="Arial"/>
            <w:bCs w:val="0"/>
            <w:color w:val="auto"/>
            <w:sz w:val="24"/>
            <w:szCs w:val="24"/>
            <w:u w:val="none"/>
          </w:rPr>
          <w:t>Pescărelul albastru</w:t>
        </w:r>
        <w:r w:rsidRPr="00BD0EB4">
          <w:rPr>
            <w:rStyle w:val="apple-converted-space"/>
            <w:rFonts w:ascii="Arial" w:hAnsi="Arial" w:cs="Arial"/>
            <w:bCs w:val="0"/>
            <w:color w:val="auto"/>
            <w:sz w:val="24"/>
            <w:szCs w:val="24"/>
          </w:rPr>
          <w:t> </w:t>
        </w:r>
      </w:hyperlink>
      <w:r w:rsidRPr="00BD0EB4">
        <w:rPr>
          <w:rFonts w:ascii="Arial" w:hAnsi="Arial" w:cs="Arial"/>
          <w:bCs w:val="0"/>
          <w:color w:val="auto"/>
          <w:sz w:val="24"/>
          <w:szCs w:val="24"/>
        </w:rPr>
        <w:t>)</w:t>
      </w:r>
    </w:p>
    <w:p w:rsidR="006C40DF" w:rsidRPr="005C3DCC" w:rsidRDefault="006C40DF" w:rsidP="007228E2">
      <w:pPr>
        <w:spacing w:after="0" w:line="240" w:lineRule="auto"/>
        <w:ind w:right="-472"/>
        <w:jc w:val="both"/>
        <w:rPr>
          <w:rFonts w:ascii="Arial" w:hAnsi="Arial" w:cs="Arial"/>
          <w:sz w:val="24"/>
          <w:szCs w:val="24"/>
        </w:rPr>
      </w:pPr>
      <w:r>
        <w:rPr>
          <w:rFonts w:ascii="Arial" w:hAnsi="Arial" w:cs="Arial"/>
          <w:sz w:val="24"/>
          <w:szCs w:val="24"/>
        </w:rPr>
        <w:t>T</w:t>
      </w:r>
      <w:r w:rsidRPr="005C3DCC">
        <w:rPr>
          <w:rFonts w:ascii="Arial" w:hAnsi="Arial" w:cs="Arial"/>
          <w:sz w:val="24"/>
          <w:szCs w:val="24"/>
        </w:rPr>
        <w:t xml:space="preserve">raieste pe malul apelor curgatoare repezi sau a celor statatoare cu apa clara unde traiesc pesti. Lungimea corpului este de 17 – 19,5 cm si o greutate de 34 – 46 g. Anvergura aripilor este de circa 24 – 28 cm. Adultii au infatisare similara, cu o singura exceptie, femela avand o pata rosie la baza mandibulei. Penajul de pe spate, apare in functie de directia razelor de lumina, albastru sau verde stralucitor. Pe piept si abdomen este portocaliu – rosiatic. Hrana principala sunt pestii mici, insectele acvatice, larvele acestora dar si crustaceii mici si mormolocii. Vaneaza stand pe ramurile tufisurilor sau a copacilor ce atarna deasupra apei si plonjeaza in apa prinzandu-si prada, sau zboara la distanta mica deasupra apei. Cuibareste in malul raurilor, unde perechea excaveaza un tunel lung de 60 – 90 cm, ce se termina cu o camera rotunda. Femela depune in mod obisnuit 6 – 7 oua, in lunile aprilie si mai, cu o dimensiune medie de 22 x 19 mm si o greutate medie de 4,3 g. Incubatia dureaza in jur de 19 – 21 de zile si este asigurata de ambii parteneri in timpul zilei si de catre femela in timpul noptii. Puii raman in cuib 24 – 27 de zile si pe masura ce cresc, vin la marginea tunelului pentru a fi hraniti. Pot depune 2 sau chiar 3 ponte intr-un sezon. </w:t>
      </w:r>
    </w:p>
    <w:p w:rsidR="006C40DF" w:rsidRDefault="006C40DF" w:rsidP="007228E2">
      <w:pPr>
        <w:spacing w:after="0" w:line="240" w:lineRule="auto"/>
        <w:ind w:right="-472"/>
        <w:jc w:val="both"/>
        <w:rPr>
          <w:rFonts w:ascii="Arial" w:hAnsi="Arial" w:cs="Arial"/>
          <w:sz w:val="24"/>
          <w:szCs w:val="24"/>
        </w:rPr>
      </w:pPr>
      <w:r w:rsidRPr="005C3DCC">
        <w:rPr>
          <w:rFonts w:ascii="Arial" w:hAnsi="Arial" w:cs="Arial"/>
          <w:sz w:val="24"/>
          <w:szCs w:val="24"/>
        </w:rPr>
        <w:t>Amenintari si masuri de conservare - Degradarea habitatelor si amenajarea malurilor raurilor duc la pierderea locurile de cuibarit. Iernile severe cand apele raurilor ingheta determina mortalitati mari la aceasta specie deoarece nu se poate hrani. Inundatiile care apar primavara pot distruge cuiburile sau reduc posibilitatea de hranire a puilor. Amenajarea de pereti verticali de pamant pe malurile raurilor, contribuie la cresterea teritoriilor favorabile pentru cuibarit.</w:t>
      </w:r>
    </w:p>
    <w:p w:rsidR="00BD0EB4" w:rsidRPr="005C3DCC" w:rsidRDefault="00BD0EB4" w:rsidP="007228E2">
      <w:pPr>
        <w:spacing w:after="0" w:line="240" w:lineRule="auto"/>
        <w:ind w:right="-472"/>
        <w:jc w:val="both"/>
        <w:rPr>
          <w:rFonts w:ascii="Arial" w:hAnsi="Arial" w:cs="Arial"/>
          <w:sz w:val="24"/>
          <w:szCs w:val="24"/>
        </w:rPr>
      </w:pPr>
    </w:p>
    <w:p w:rsidR="006C40DF" w:rsidRDefault="006C40DF" w:rsidP="007228E2">
      <w:pPr>
        <w:ind w:right="-472"/>
      </w:pPr>
      <w:r>
        <w:rPr>
          <w:noProof/>
        </w:rPr>
        <w:drawing>
          <wp:inline distT="0" distB="0" distL="0" distR="0">
            <wp:extent cx="5935363" cy="3714750"/>
            <wp:effectExtent l="19050" t="0" r="8237" b="0"/>
            <wp:docPr id="36" name="Picture 17" descr="Imagine similar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ine similară"/>
                    <pic:cNvPicPr>
                      <a:picLocks noChangeAspect="1" noChangeArrowheads="1"/>
                    </pic:cNvPicPr>
                  </pic:nvPicPr>
                  <pic:blipFill>
                    <a:blip r:embed="rId50"/>
                    <a:srcRect/>
                    <a:stretch>
                      <a:fillRect/>
                    </a:stretch>
                  </pic:blipFill>
                  <pic:spPr bwMode="auto">
                    <a:xfrm>
                      <a:off x="0" y="0"/>
                      <a:ext cx="5943600" cy="3719905"/>
                    </a:xfrm>
                    <a:prstGeom prst="rect">
                      <a:avLst/>
                    </a:prstGeom>
                    <a:noFill/>
                    <a:ln w="9525">
                      <a:noFill/>
                      <a:miter lim="800000"/>
                      <a:headEnd/>
                      <a:tailEnd/>
                    </a:ln>
                  </pic:spPr>
                </pic:pic>
              </a:graphicData>
            </a:graphic>
          </wp:inline>
        </w:drawing>
      </w:r>
    </w:p>
    <w:p w:rsidR="00BD0EB4" w:rsidRDefault="00BD0EB4" w:rsidP="007228E2">
      <w:pPr>
        <w:pStyle w:val="Default"/>
        <w:ind w:right="-472"/>
        <w:rPr>
          <w:b/>
        </w:rPr>
      </w:pPr>
    </w:p>
    <w:p w:rsidR="00BD0EB4" w:rsidRDefault="00BD0EB4" w:rsidP="007228E2">
      <w:pPr>
        <w:pStyle w:val="Default"/>
        <w:ind w:right="-472"/>
        <w:rPr>
          <w:b/>
        </w:rPr>
      </w:pPr>
    </w:p>
    <w:p w:rsidR="00944F23" w:rsidRDefault="00944F23" w:rsidP="007228E2">
      <w:pPr>
        <w:pStyle w:val="Default"/>
        <w:ind w:right="-472"/>
        <w:rPr>
          <w:b/>
        </w:rPr>
      </w:pPr>
    </w:p>
    <w:p w:rsidR="006C40DF" w:rsidRDefault="006C40DF" w:rsidP="007228E2">
      <w:pPr>
        <w:pStyle w:val="Default"/>
        <w:ind w:right="-472"/>
        <w:rPr>
          <w:b/>
        </w:rPr>
      </w:pPr>
      <w:r w:rsidRPr="00E54C02">
        <w:rPr>
          <w:b/>
        </w:rPr>
        <w:t>- Ardea purpurea (Stârc roșu)</w:t>
      </w:r>
    </w:p>
    <w:p w:rsidR="00BD0EB4" w:rsidRDefault="00BD0EB4" w:rsidP="007228E2">
      <w:pPr>
        <w:pStyle w:val="Default"/>
        <w:ind w:right="-472"/>
        <w:rPr>
          <w:b/>
        </w:rPr>
      </w:pPr>
    </w:p>
    <w:p w:rsidR="006C40DF" w:rsidRPr="00B17411" w:rsidRDefault="006C40DF" w:rsidP="007228E2">
      <w:pPr>
        <w:pStyle w:val="Default"/>
        <w:ind w:right="-472"/>
        <w:jc w:val="both"/>
        <w:rPr>
          <w:b/>
          <w:color w:val="auto"/>
        </w:rPr>
      </w:pPr>
      <w:r w:rsidRPr="00E54C02">
        <w:rPr>
          <w:color w:val="auto"/>
          <w:shd w:val="clear" w:color="auto" w:fill="FFFFFF"/>
        </w:rPr>
        <w:t xml:space="preserve">Este o specie de pasări din </w:t>
      </w:r>
      <w:r w:rsidRPr="002B77DA">
        <w:rPr>
          <w:color w:val="auto"/>
          <w:shd w:val="clear" w:color="auto" w:fill="FFFFFF"/>
        </w:rPr>
        <w:t>genul</w:t>
      </w:r>
      <w:r w:rsidRPr="002B77DA">
        <w:rPr>
          <w:rStyle w:val="apple-converted-space"/>
          <w:color w:val="auto"/>
          <w:shd w:val="clear" w:color="auto" w:fill="FFFFFF"/>
        </w:rPr>
        <w:t> </w:t>
      </w:r>
      <w:hyperlink r:id="rId51" w:tooltip="Ardea (gen)" w:history="1">
        <w:r w:rsidRPr="00BD0EB4">
          <w:rPr>
            <w:rStyle w:val="Hyperlink"/>
            <w:color w:val="auto"/>
            <w:u w:val="none"/>
            <w:shd w:val="clear" w:color="auto" w:fill="FFFFFF"/>
          </w:rPr>
          <w:t>Ardea</w:t>
        </w:r>
      </w:hyperlink>
      <w:r w:rsidRPr="00BD0EB4">
        <w:rPr>
          <w:color w:val="auto"/>
          <w:shd w:val="clear" w:color="auto" w:fill="FFFFFF"/>
        </w:rPr>
        <w:t>, familia</w:t>
      </w:r>
      <w:r w:rsidRPr="00BD0EB4">
        <w:rPr>
          <w:rStyle w:val="apple-converted-space"/>
          <w:color w:val="auto"/>
          <w:shd w:val="clear" w:color="auto" w:fill="FFFFFF"/>
        </w:rPr>
        <w:t> </w:t>
      </w:r>
      <w:hyperlink r:id="rId52" w:tooltip="Ardeidae" w:history="1">
        <w:r w:rsidRPr="00BD0EB4">
          <w:rPr>
            <w:rStyle w:val="Hyperlink"/>
            <w:color w:val="auto"/>
            <w:u w:val="none"/>
            <w:shd w:val="clear" w:color="auto" w:fill="FFFFFF"/>
          </w:rPr>
          <w:t>Ardeidae</w:t>
        </w:r>
      </w:hyperlink>
      <w:r w:rsidRPr="002B77DA">
        <w:rPr>
          <w:color w:val="auto"/>
        </w:rPr>
        <w:t>,</w:t>
      </w:r>
      <w:r w:rsidRPr="00E54C02">
        <w:rPr>
          <w:color w:val="auto"/>
          <w:shd w:val="clear" w:color="auto" w:fill="FFFFFF"/>
        </w:rPr>
        <w:t xml:space="preserve"> având o lungime a corpului de la 70 pana la 90 cm (cu gatul întins) și o anvergură a aripilor de la 107 pana la 143 cm.</w:t>
      </w:r>
      <w:r w:rsidRPr="00E54C02">
        <w:rPr>
          <w:rStyle w:val="apple-converted-space"/>
          <w:color w:val="auto"/>
          <w:shd w:val="clear" w:color="auto" w:fill="FFFFFF"/>
        </w:rPr>
        <w:t> </w:t>
      </w:r>
      <w:r w:rsidRPr="00B17411">
        <w:rPr>
          <w:color w:val="auto"/>
          <w:shd w:val="clear" w:color="auto" w:fill="FFFFFF"/>
        </w:rPr>
        <w:t>Adulţii au înfăţişare similară, cu un penaj ce îmbină roşul maroniu cu tonuri de gri. În partea posterioară a capului are două pene ornamentale lungi şi înguste, de culoare neagră. Se hrăneşte cu peşti, insecte acvatice, broaşte, pui ai altor specii de păsări, şoareci şi chiar pui de popândău. Cuibul poate fi amplasat pe sol, în stuf, în tufe de răchită sau chiar în sălcii înalte, alcătuit din crengi şi stuf. Femela depune 3-5 ouă de culoare albastru-verzui, în perioada cuprinsă între sfârşitul lunii aprilie şi începutul lui iunie în funcţie de caracteristicile climatice ale fiecărui an. Incubaţia este asigurată de ambii părinţi. După 24-28 de zile puii eclozează şi sunt hrăniţi de părinţi până la 60 de zile, când devin independenţi.</w:t>
      </w:r>
    </w:p>
    <w:p w:rsidR="006C40DF" w:rsidRPr="00B17411" w:rsidRDefault="006C40DF" w:rsidP="007228E2">
      <w:pPr>
        <w:shd w:val="clear" w:color="auto" w:fill="FFFFFF"/>
        <w:spacing w:line="240" w:lineRule="auto"/>
        <w:ind w:right="-472"/>
        <w:jc w:val="both"/>
        <w:rPr>
          <w:rFonts w:ascii="Arial" w:hAnsi="Arial" w:cs="Arial"/>
          <w:sz w:val="24"/>
          <w:szCs w:val="24"/>
        </w:rPr>
      </w:pPr>
      <w:r w:rsidRPr="00B17411">
        <w:rPr>
          <w:rFonts w:ascii="Arial" w:hAnsi="Arial" w:cs="Arial"/>
          <w:sz w:val="24"/>
          <w:szCs w:val="24"/>
        </w:rPr>
        <w:t>Amenintari si masuri de conservare - Degradarea habitatelor prin reducerea suprafeţelor zonelor umede, arderea stufului vechi, tăierea sălciilor iarna ca material pentru foc de către localnici şi deranjul coloniilor reprezintă principalele ameninţări ce afectează specia. Ca măsuri de conservare se încurajează reducerea deranjului prin protejarea coloniilor de vizitatori şi interzicerea vânătorii.</w:t>
      </w:r>
      <w:r w:rsidRPr="00B17411">
        <w:rPr>
          <w:rStyle w:val="apple-converted-space"/>
          <w:rFonts w:ascii="Arial" w:hAnsi="Arial" w:cs="Arial"/>
          <w:sz w:val="24"/>
          <w:szCs w:val="24"/>
        </w:rPr>
        <w:t> </w:t>
      </w:r>
    </w:p>
    <w:p w:rsidR="006C40DF" w:rsidRDefault="006C40DF" w:rsidP="007228E2">
      <w:pPr>
        <w:ind w:right="-472"/>
      </w:pPr>
      <w:r>
        <w:rPr>
          <w:noProof/>
        </w:rPr>
        <w:drawing>
          <wp:inline distT="0" distB="0" distL="0" distR="0">
            <wp:extent cx="5943600" cy="3905250"/>
            <wp:effectExtent l="19050" t="0" r="0" b="0"/>
            <wp:docPr id="37" name="Picture 20" descr="Imagini pentru - Ardea purpurea (Stârc roș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ini pentru - Ardea purpurea (Stârc roșu)"/>
                    <pic:cNvPicPr>
                      <a:picLocks noChangeAspect="1" noChangeArrowheads="1"/>
                    </pic:cNvPicPr>
                  </pic:nvPicPr>
                  <pic:blipFill>
                    <a:blip r:embed="rId53"/>
                    <a:srcRect/>
                    <a:stretch>
                      <a:fillRect/>
                    </a:stretch>
                  </pic:blipFill>
                  <pic:spPr bwMode="auto">
                    <a:xfrm>
                      <a:off x="0" y="0"/>
                      <a:ext cx="5943600" cy="3905250"/>
                    </a:xfrm>
                    <a:prstGeom prst="rect">
                      <a:avLst/>
                    </a:prstGeom>
                    <a:noFill/>
                    <a:ln w="9525">
                      <a:noFill/>
                      <a:miter lim="800000"/>
                      <a:headEnd/>
                      <a:tailEnd/>
                    </a:ln>
                  </pic:spPr>
                </pic:pic>
              </a:graphicData>
            </a:graphic>
          </wp:inline>
        </w:drawing>
      </w:r>
    </w:p>
    <w:p w:rsidR="006C40DF" w:rsidRDefault="006C40DF" w:rsidP="007228E2">
      <w:pPr>
        <w:pStyle w:val="Default"/>
        <w:ind w:right="-472"/>
        <w:rPr>
          <w:b/>
        </w:rPr>
      </w:pPr>
      <w:r w:rsidRPr="00B17411">
        <w:rPr>
          <w:b/>
        </w:rPr>
        <w:t>- Aythya nyroca(Rața roșie)</w:t>
      </w:r>
    </w:p>
    <w:p w:rsidR="00BD0EB4" w:rsidRDefault="00BD0EB4" w:rsidP="007228E2">
      <w:pPr>
        <w:pStyle w:val="Default"/>
        <w:ind w:right="-472"/>
        <w:rPr>
          <w:b/>
        </w:rPr>
      </w:pPr>
    </w:p>
    <w:p w:rsidR="006C40DF" w:rsidRPr="00685942" w:rsidRDefault="006C40DF" w:rsidP="007228E2">
      <w:pPr>
        <w:spacing w:after="0" w:line="240" w:lineRule="auto"/>
        <w:ind w:right="-472"/>
        <w:jc w:val="both"/>
        <w:rPr>
          <w:rFonts w:ascii="Arial" w:hAnsi="Arial" w:cs="Arial"/>
          <w:sz w:val="24"/>
          <w:szCs w:val="24"/>
        </w:rPr>
      </w:pPr>
      <w:r w:rsidRPr="00685942">
        <w:rPr>
          <w:rFonts w:ascii="Arial" w:hAnsi="Arial" w:cs="Arial"/>
          <w:sz w:val="24"/>
          <w:szCs w:val="24"/>
        </w:rPr>
        <w:t xml:space="preserve">Este o specie caracteristica zonelor umede cu stufarisuri. Lungimea corpului este de 38 – 42 cm si o greutate medie de circa 580 g pentru masculi si 520 g pentru femele. Anvergura aripilor este cuprinsa intre 60 – 67 cm. Diferentele sunt dificil de evidentiat intre adulti, insa femelele au un iris inchis la culoare comparativ cu masculul care are </w:t>
      </w:r>
      <w:r w:rsidRPr="00685942">
        <w:rPr>
          <w:rFonts w:ascii="Arial" w:hAnsi="Arial" w:cs="Arial"/>
          <w:sz w:val="24"/>
          <w:szCs w:val="24"/>
        </w:rPr>
        <w:lastRenderedPageBreak/>
        <w:t>irisul alb. Se hraneste cu plante acvatice, moluste, insecte si pesti. Se incruciseaza uneori cu rata cu cap castaniu (Aythya ferina). Cuibareste solitar sau in grupuri mici. Cuibul este format din stuf sau resturi vegetale, asezat pe sol in apropierea apei sau chiar pe plauri. Femela depune in perioada mai – iunie, un numar de 8 – 12 oua. Incubatia dureaza 25 – 28 de zile si este asigurata de femela. Puii devin zburatori la 55 – 60 de zile.</w:t>
      </w:r>
    </w:p>
    <w:p w:rsidR="006C40DF" w:rsidRDefault="006C40DF" w:rsidP="007228E2">
      <w:pPr>
        <w:spacing w:after="0" w:line="240" w:lineRule="auto"/>
        <w:ind w:right="-472"/>
        <w:jc w:val="both"/>
        <w:rPr>
          <w:rFonts w:ascii="Arial" w:hAnsi="Arial" w:cs="Arial"/>
          <w:sz w:val="24"/>
          <w:szCs w:val="24"/>
        </w:rPr>
      </w:pPr>
      <w:r w:rsidRPr="00685942">
        <w:rPr>
          <w:rFonts w:ascii="Arial" w:hAnsi="Arial" w:cs="Arial"/>
          <w:sz w:val="24"/>
          <w:szCs w:val="24"/>
        </w:rPr>
        <w:t>Amenintari si masuri de conservare - Degradarea zonelor umede, introducerea speciilor de pesti exotici, arderea si taierea stufului si braconajul sunt principalele pericole ce afecteaza specia</w:t>
      </w:r>
      <w:r>
        <w:t>.</w:t>
      </w:r>
    </w:p>
    <w:p w:rsidR="006C40DF" w:rsidRPr="00B17411" w:rsidRDefault="006C40DF" w:rsidP="007228E2">
      <w:pPr>
        <w:pStyle w:val="Default"/>
        <w:ind w:right="-472"/>
        <w:rPr>
          <w:b/>
        </w:rPr>
      </w:pPr>
    </w:p>
    <w:p w:rsidR="006C40DF" w:rsidRDefault="006C40DF" w:rsidP="007228E2">
      <w:pPr>
        <w:ind w:right="-472"/>
      </w:pPr>
      <w:r w:rsidRPr="00DF621B">
        <w:rPr>
          <w:noProof/>
        </w:rPr>
        <w:drawing>
          <wp:inline distT="0" distB="0" distL="0" distR="0">
            <wp:extent cx="5943197" cy="4514850"/>
            <wp:effectExtent l="19050" t="0" r="403" b="0"/>
            <wp:docPr id="38" name="irc_mi" descr="Imagini pentru - Aythya nyroca(Rata rosie)">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i pentru - Aythya nyroca(Rata rosie)">
                      <a:hlinkClick r:id="rId54"/>
                    </pic:cNvPr>
                    <pic:cNvPicPr>
                      <a:picLocks noChangeAspect="1" noChangeArrowheads="1"/>
                    </pic:cNvPicPr>
                  </pic:nvPicPr>
                  <pic:blipFill>
                    <a:blip r:embed="rId55"/>
                    <a:srcRect/>
                    <a:stretch>
                      <a:fillRect/>
                    </a:stretch>
                  </pic:blipFill>
                  <pic:spPr bwMode="auto">
                    <a:xfrm>
                      <a:off x="0" y="0"/>
                      <a:ext cx="5943600" cy="4515156"/>
                    </a:xfrm>
                    <a:prstGeom prst="rect">
                      <a:avLst/>
                    </a:prstGeom>
                    <a:noFill/>
                    <a:ln w="9525">
                      <a:noFill/>
                      <a:miter lim="800000"/>
                      <a:headEnd/>
                      <a:tailEnd/>
                    </a:ln>
                  </pic:spPr>
                </pic:pic>
              </a:graphicData>
            </a:graphic>
          </wp:inline>
        </w:drawing>
      </w:r>
    </w:p>
    <w:p w:rsidR="006C40DF" w:rsidRPr="00DF621B" w:rsidRDefault="006C40DF" w:rsidP="007228E2">
      <w:pPr>
        <w:pStyle w:val="Default"/>
        <w:ind w:right="-472"/>
        <w:rPr>
          <w:b/>
        </w:rPr>
      </w:pPr>
      <w:r w:rsidRPr="00DF621B">
        <w:rPr>
          <w:b/>
        </w:rPr>
        <w:t>- Botaurus stellaris (Buhai de baltă)</w:t>
      </w:r>
    </w:p>
    <w:p w:rsidR="006C40DF" w:rsidRDefault="006C40DF" w:rsidP="007228E2">
      <w:pPr>
        <w:spacing w:after="0" w:line="240" w:lineRule="auto"/>
        <w:ind w:right="-472"/>
        <w:jc w:val="both"/>
        <w:rPr>
          <w:rFonts w:ascii="Arial" w:hAnsi="Arial" w:cs="Arial"/>
          <w:color w:val="212B3F"/>
          <w:sz w:val="24"/>
          <w:szCs w:val="24"/>
          <w:shd w:val="clear" w:color="auto" w:fill="FFFFFF"/>
        </w:rPr>
      </w:pPr>
      <w:r w:rsidRPr="00DF621B">
        <w:rPr>
          <w:rFonts w:ascii="Arial" w:hAnsi="Arial" w:cs="Arial"/>
          <w:color w:val="212B3F"/>
          <w:sz w:val="24"/>
          <w:szCs w:val="24"/>
          <w:shd w:val="clear" w:color="auto" w:fill="FFFFFF"/>
        </w:rPr>
        <w:t>Este o specie specifica zonelor umede. Adultii au o lungime a corpului de 69 – 81 cm, cu o greutate de circa 1.350 g. Anvergura aripilor este cuprinsa intre 100 – 130 cm. Adultii au infatisare similara. Coloritul general este galben caramiziu cu striatii negre. Se hraneste cu pesti, insecte acvatice, broaste, lipitori si chiar soareci. Cuibul este construit de femela si este alcatuit din stuf si alte resturi vegetale. Femela depune la sfarsitul lui aprilie, 3 - 5 oua pe care le incubeaza singura timp de 24 – 26 de zile, masculul fiind poligam. Femela ingrijeste singura puii o perioada cuprinsa intre 12 - 30 de zile.</w:t>
      </w:r>
      <w:r w:rsidRPr="00DF621B">
        <w:rPr>
          <w:rStyle w:val="apple-converted-space"/>
          <w:rFonts w:ascii="Arial" w:hAnsi="Arial" w:cs="Arial"/>
          <w:color w:val="212B3F"/>
          <w:sz w:val="24"/>
          <w:szCs w:val="24"/>
          <w:shd w:val="clear" w:color="auto" w:fill="FFFFFF"/>
        </w:rPr>
        <w:t> </w:t>
      </w:r>
      <w:r w:rsidRPr="00BD0EB4">
        <w:rPr>
          <w:rStyle w:val="Strong"/>
          <w:rFonts w:ascii="Arial" w:hAnsi="Arial" w:cs="Arial"/>
          <w:b w:val="0"/>
          <w:color w:val="212B3F"/>
          <w:sz w:val="24"/>
          <w:szCs w:val="24"/>
          <w:shd w:val="clear" w:color="auto" w:fill="FFFFFF"/>
        </w:rPr>
        <w:t>Amenintari si masuri de conservare</w:t>
      </w:r>
      <w:r w:rsidRPr="00BD0EB4">
        <w:rPr>
          <w:rFonts w:ascii="Arial" w:hAnsi="Arial" w:cs="Arial"/>
          <w:b/>
          <w:color w:val="212B3F"/>
          <w:sz w:val="24"/>
          <w:szCs w:val="24"/>
        </w:rPr>
        <w:t xml:space="preserve"> -</w:t>
      </w:r>
      <w:r>
        <w:rPr>
          <w:rFonts w:ascii="Arial" w:hAnsi="Arial" w:cs="Arial"/>
          <w:b/>
          <w:color w:val="212B3F"/>
          <w:sz w:val="24"/>
          <w:szCs w:val="24"/>
        </w:rPr>
        <w:t xml:space="preserve"> </w:t>
      </w:r>
      <w:r w:rsidRPr="00DF621B">
        <w:rPr>
          <w:rFonts w:ascii="Arial" w:hAnsi="Arial" w:cs="Arial"/>
          <w:color w:val="212B3F"/>
          <w:sz w:val="24"/>
          <w:szCs w:val="24"/>
          <w:shd w:val="clear" w:color="auto" w:fill="FFFFFF"/>
        </w:rPr>
        <w:t>Degradarea habitatelor si arderea stufului reprezinta, impreuna cu poluarea apelor si pradarea cuiburilor de catre porcii mistreti, principalele pericole care afecteaza specia. Ca masuri de conservare a speciei, se incurajeaza taierea succesiva a stufului astfel incat acesta sa formeze o structura mozaicata si reducerea deranjului prin interzicerea vanatorii.</w:t>
      </w: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6C40DF" w:rsidRDefault="006C40DF" w:rsidP="007228E2">
      <w:pPr>
        <w:spacing w:after="0"/>
        <w:ind w:right="-472"/>
      </w:pPr>
      <w:r>
        <w:rPr>
          <w:noProof/>
        </w:rPr>
        <w:drawing>
          <wp:inline distT="0" distB="0" distL="0" distR="0">
            <wp:extent cx="5943600" cy="4867275"/>
            <wp:effectExtent l="19050" t="0" r="0" b="0"/>
            <wp:docPr id="39" name="Picture 23" descr="Imagini pentru - Botaurus stellaris (Buhai de balt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ini pentru - Botaurus stellaris (Buhai de baltă)"/>
                    <pic:cNvPicPr>
                      <a:picLocks noChangeAspect="1" noChangeArrowheads="1"/>
                    </pic:cNvPicPr>
                  </pic:nvPicPr>
                  <pic:blipFill>
                    <a:blip r:embed="rId56"/>
                    <a:srcRect/>
                    <a:stretch>
                      <a:fillRect/>
                    </a:stretch>
                  </pic:blipFill>
                  <pic:spPr bwMode="auto">
                    <a:xfrm>
                      <a:off x="0" y="0"/>
                      <a:ext cx="5943600" cy="4867275"/>
                    </a:xfrm>
                    <a:prstGeom prst="rect">
                      <a:avLst/>
                    </a:prstGeom>
                    <a:noFill/>
                    <a:ln w="9525">
                      <a:noFill/>
                      <a:miter lim="800000"/>
                      <a:headEnd/>
                      <a:tailEnd/>
                    </a:ln>
                  </pic:spPr>
                </pic:pic>
              </a:graphicData>
            </a:graphic>
          </wp:inline>
        </w:drawing>
      </w:r>
    </w:p>
    <w:p w:rsidR="006C40DF" w:rsidRDefault="006C40DF" w:rsidP="007228E2">
      <w:pPr>
        <w:spacing w:after="0"/>
        <w:ind w:right="-472"/>
      </w:pPr>
    </w:p>
    <w:p w:rsidR="006C40DF" w:rsidRDefault="006C40DF" w:rsidP="007228E2">
      <w:pPr>
        <w:pStyle w:val="Default"/>
        <w:ind w:right="-472"/>
        <w:rPr>
          <w:b/>
        </w:rPr>
      </w:pPr>
      <w:r>
        <w:rPr>
          <w:b/>
        </w:rPr>
        <w:t xml:space="preserve">- </w:t>
      </w:r>
      <w:r w:rsidRPr="007722CA">
        <w:rPr>
          <w:b/>
        </w:rPr>
        <w:t>Chlidonias hybridus (Chirghița cu obraz roșu)</w:t>
      </w:r>
    </w:p>
    <w:p w:rsidR="00BD0EB4" w:rsidRPr="007722CA" w:rsidRDefault="00BD0EB4" w:rsidP="007228E2">
      <w:pPr>
        <w:pStyle w:val="Default"/>
        <w:ind w:right="-472"/>
        <w:rPr>
          <w:b/>
        </w:rPr>
      </w:pPr>
    </w:p>
    <w:p w:rsidR="006C40DF" w:rsidRDefault="006C40DF" w:rsidP="007228E2">
      <w:pPr>
        <w:spacing w:after="0" w:line="240" w:lineRule="auto"/>
        <w:ind w:right="-472"/>
        <w:jc w:val="both"/>
        <w:rPr>
          <w:rFonts w:ascii="Arial" w:hAnsi="Arial" w:cs="Arial"/>
          <w:color w:val="212B3F"/>
          <w:sz w:val="24"/>
          <w:szCs w:val="24"/>
        </w:rPr>
      </w:pPr>
      <w:r w:rsidRPr="008A3D85">
        <w:rPr>
          <w:rFonts w:ascii="Arial" w:hAnsi="Arial" w:cs="Arial"/>
          <w:color w:val="212B3F"/>
          <w:sz w:val="24"/>
          <w:szCs w:val="24"/>
          <w:shd w:val="clear" w:color="auto" w:fill="FFFFFF"/>
        </w:rPr>
        <w:t>Este caracteristica zonelor umede de apa dulce, bogate in vegetatie. Lungimea corpului este de 24 – 28 cm si o greutate de 65 – 100 g. Anvergura aripilor este de circa 57 – 70 cm. Femela este mai mica decat masculul. Adultii au infatisare similara. Penajul este gri inchis, obrazul alb si partea superioara a capului este neagra. Ciocul este rosu, spre deosebire de celelalte specii inrudite de chirighite. Se hraneste cu pesti, insecte si larvele acestora, melci si broaste. Femela depune in mod obisnuit 2 – 3 oua, in a doua parte a lunii mai si in prima parte a lunii iunie. Incubatia dureaza in jur de 18 – 20 de zile si este asigurata de ambii parteneri. Puii, parasesc cuibul la cateva zile dupa eclozare si sunt ingrijiti de adulti. Devin zburatori la 21 – 25 de zile.</w:t>
      </w:r>
      <w:r>
        <w:rPr>
          <w:rFonts w:ascii="Arial" w:hAnsi="Arial" w:cs="Arial"/>
          <w:color w:val="212B3F"/>
          <w:sz w:val="24"/>
          <w:szCs w:val="24"/>
        </w:rPr>
        <w:t xml:space="preserve"> </w:t>
      </w:r>
    </w:p>
    <w:p w:rsidR="006C40DF" w:rsidRDefault="006C40DF" w:rsidP="007228E2">
      <w:pPr>
        <w:spacing w:after="0" w:line="240" w:lineRule="auto"/>
        <w:ind w:right="-472"/>
        <w:jc w:val="both"/>
        <w:rPr>
          <w:rFonts w:ascii="Arial" w:hAnsi="Arial" w:cs="Arial"/>
          <w:color w:val="212B3F"/>
          <w:sz w:val="24"/>
          <w:szCs w:val="24"/>
          <w:shd w:val="clear" w:color="auto" w:fill="FFFFFF"/>
        </w:rPr>
      </w:pPr>
      <w:r w:rsidRPr="00BD0EB4">
        <w:rPr>
          <w:rStyle w:val="Strong"/>
          <w:rFonts w:ascii="Arial" w:hAnsi="Arial" w:cs="Arial"/>
          <w:b w:val="0"/>
          <w:color w:val="212B3F"/>
          <w:sz w:val="24"/>
          <w:szCs w:val="24"/>
          <w:shd w:val="clear" w:color="auto" w:fill="FFFFFF"/>
        </w:rPr>
        <w:t>Amenintari si masuri de conservare</w:t>
      </w:r>
      <w:r w:rsidRPr="00BD0EB4">
        <w:rPr>
          <w:rFonts w:ascii="Arial" w:hAnsi="Arial" w:cs="Arial"/>
          <w:b/>
          <w:color w:val="212B3F"/>
          <w:sz w:val="24"/>
          <w:szCs w:val="24"/>
        </w:rPr>
        <w:t xml:space="preserve"> -</w:t>
      </w:r>
      <w:r>
        <w:rPr>
          <w:rFonts w:ascii="Arial" w:hAnsi="Arial" w:cs="Arial"/>
          <w:color w:val="212B3F"/>
          <w:sz w:val="24"/>
          <w:szCs w:val="24"/>
        </w:rPr>
        <w:t xml:space="preserve"> </w:t>
      </w:r>
      <w:r w:rsidRPr="008A3D85">
        <w:rPr>
          <w:rFonts w:ascii="Arial" w:hAnsi="Arial" w:cs="Arial"/>
          <w:color w:val="212B3F"/>
          <w:sz w:val="24"/>
          <w:szCs w:val="24"/>
          <w:shd w:val="clear" w:color="auto" w:fill="FFFFFF"/>
        </w:rPr>
        <w:t>Deranjul determinat de activitatile umane, ce duce la pierderea locurilor de cuibarit, alaturi de inundarea cuiburilor, reprezinta pericolele principale ce afecteaza specia. Reducerea deranjului produs de activitatile umane si construirea de platforme artificiale, pentru asigurarea de locuri sigure pentru cuibarit, sunt prioritare.</w:t>
      </w: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6C40DF" w:rsidRDefault="006C40DF" w:rsidP="007228E2">
      <w:pPr>
        <w:spacing w:after="0"/>
        <w:ind w:right="-472"/>
      </w:pPr>
      <w:r>
        <w:rPr>
          <w:noProof/>
        </w:rPr>
        <w:drawing>
          <wp:inline distT="0" distB="0" distL="0" distR="0">
            <wp:extent cx="5943600" cy="5181600"/>
            <wp:effectExtent l="19050" t="0" r="0" b="0"/>
            <wp:docPr id="40" name="Picture 2" descr="Imagini pentru Chlidonias hybridus (Chirighita cu obraz roş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ini pentru Chlidonias hybridus (Chirighita cu obraz roşu)"/>
                    <pic:cNvPicPr>
                      <a:picLocks noChangeAspect="1" noChangeArrowheads="1"/>
                    </pic:cNvPicPr>
                  </pic:nvPicPr>
                  <pic:blipFill>
                    <a:blip r:embed="rId57"/>
                    <a:srcRect/>
                    <a:stretch>
                      <a:fillRect/>
                    </a:stretch>
                  </pic:blipFill>
                  <pic:spPr bwMode="auto">
                    <a:xfrm>
                      <a:off x="0" y="0"/>
                      <a:ext cx="5943600" cy="5181600"/>
                    </a:xfrm>
                    <a:prstGeom prst="rect">
                      <a:avLst/>
                    </a:prstGeom>
                    <a:noFill/>
                    <a:ln w="9525">
                      <a:noFill/>
                      <a:miter lim="800000"/>
                      <a:headEnd/>
                      <a:tailEnd/>
                    </a:ln>
                  </pic:spPr>
                </pic:pic>
              </a:graphicData>
            </a:graphic>
          </wp:inline>
        </w:drawing>
      </w:r>
    </w:p>
    <w:p w:rsidR="006C40DF" w:rsidRDefault="006C40DF" w:rsidP="007228E2">
      <w:pPr>
        <w:spacing w:after="0"/>
        <w:ind w:right="-472"/>
      </w:pPr>
    </w:p>
    <w:p w:rsidR="006C40DF" w:rsidRDefault="006C40DF" w:rsidP="007228E2">
      <w:pPr>
        <w:pStyle w:val="Default"/>
        <w:ind w:right="-472"/>
        <w:rPr>
          <w:b/>
        </w:rPr>
      </w:pPr>
      <w:r w:rsidRPr="008A3D85">
        <w:rPr>
          <w:b/>
        </w:rPr>
        <w:t>- Ciconia nigra  (Barza neagră)</w:t>
      </w:r>
    </w:p>
    <w:p w:rsidR="00BD0EB4" w:rsidRPr="008A3D85" w:rsidRDefault="00BD0EB4" w:rsidP="007228E2">
      <w:pPr>
        <w:pStyle w:val="Default"/>
        <w:ind w:right="-472"/>
        <w:rPr>
          <w:b/>
        </w:rPr>
      </w:pPr>
    </w:p>
    <w:p w:rsidR="006C40DF" w:rsidRPr="00BA7C3D" w:rsidRDefault="006C40DF" w:rsidP="007228E2">
      <w:pPr>
        <w:spacing w:after="0" w:line="240" w:lineRule="auto"/>
        <w:ind w:right="-472"/>
        <w:jc w:val="both"/>
        <w:rPr>
          <w:rFonts w:ascii="Arial" w:hAnsi="Arial" w:cs="Arial"/>
          <w:sz w:val="24"/>
          <w:szCs w:val="24"/>
        </w:rPr>
      </w:pPr>
      <w:r w:rsidRPr="00BA7C3D">
        <w:rPr>
          <w:rFonts w:ascii="Arial" w:hAnsi="Arial" w:cs="Arial"/>
          <w:sz w:val="24"/>
          <w:szCs w:val="24"/>
        </w:rPr>
        <w:t xml:space="preserve">Este o specie caracteristica padurilor de campie si de pe dealuri ce au in apropiere zone umede. Lungimea corpului este de 90 – 105 cm si o greutate medie de 3.000 g. Anvergura aripilor este cuprinsa intre 173 – 205 cm. Adultii au infatisare similara si ating acest stadiu numai in al patrulea an de viata. Se hraneste in special cu tipari cand ii gaseste, mamifere mici, pui de pasari, oua, broaste, moluste, lipitori, rame, soparle, serpi, insecte. Cuibul e o constructie mare (poate depasi 1 m in diametru si chiar in inaltime), caracteristica berzelor si alcatuit din crengi fixate cu pamant. In interior este captusit cu muschi, resturi vegetale sau balega uscata. Femela depune 3 – 4 oua de culoare alba, in perioada cuprinsa intre sfarsitul lui aprilie si inceput de mai. Incubatia e asigurata de ambii parinti. Dupa 30 – 35 de zile, puii eclozeaza si sunt hraniti de parinti pana la 70 de zile cand devin independenti. </w:t>
      </w:r>
    </w:p>
    <w:p w:rsidR="006C40DF" w:rsidRDefault="006C40DF" w:rsidP="007228E2">
      <w:pPr>
        <w:spacing w:after="0" w:line="240" w:lineRule="auto"/>
        <w:ind w:right="-472"/>
        <w:jc w:val="both"/>
      </w:pPr>
      <w:r w:rsidRPr="00BA7C3D">
        <w:rPr>
          <w:rFonts w:ascii="Arial" w:hAnsi="Arial" w:cs="Arial"/>
          <w:sz w:val="24"/>
          <w:szCs w:val="24"/>
        </w:rPr>
        <w:t xml:space="preserve">Amenintari si masuri de conservare - Distrugerea cuiburilor prin defrisarea padurilor, reducerea zonelor umede si intinderea din ce in ce mai mare a liniilor electrice, reprezinta principalele amenintari ce afecteaza specia. Managementul adecvat al padurilor in care </w:t>
      </w:r>
      <w:r w:rsidRPr="00BA7C3D">
        <w:rPr>
          <w:rFonts w:ascii="Arial" w:hAnsi="Arial" w:cs="Arial"/>
          <w:sz w:val="24"/>
          <w:szCs w:val="24"/>
        </w:rPr>
        <w:lastRenderedPageBreak/>
        <w:t>cuibaresc exemplare de barza neagra si izolarea liniilor electrice de medie tensiune pot reduce considerabil mortalitatea acestei specii. Pastrarea sau refacerea zonelor umede situate in apropierea padurilor, contribuie la asigurarea hranei pentru barza neagra</w:t>
      </w:r>
      <w:r>
        <w:t>.</w:t>
      </w:r>
    </w:p>
    <w:p w:rsidR="00BD0EB4" w:rsidRDefault="00BD0EB4" w:rsidP="007228E2">
      <w:pPr>
        <w:spacing w:after="0" w:line="240" w:lineRule="auto"/>
        <w:ind w:right="-472"/>
        <w:jc w:val="both"/>
      </w:pPr>
    </w:p>
    <w:p w:rsidR="00BD0EB4" w:rsidRPr="00685942" w:rsidRDefault="00BD0EB4" w:rsidP="007228E2">
      <w:pPr>
        <w:spacing w:after="0" w:line="240" w:lineRule="auto"/>
        <w:ind w:right="-472"/>
        <w:jc w:val="both"/>
        <w:rPr>
          <w:rFonts w:ascii="Arial" w:hAnsi="Arial" w:cs="Arial"/>
          <w:sz w:val="24"/>
          <w:szCs w:val="24"/>
        </w:rPr>
      </w:pPr>
    </w:p>
    <w:p w:rsidR="006C40DF" w:rsidRDefault="006C40DF" w:rsidP="007228E2">
      <w:pPr>
        <w:spacing w:after="0"/>
        <w:ind w:right="-472"/>
      </w:pPr>
      <w:r w:rsidRPr="006A1AF6">
        <w:rPr>
          <w:noProof/>
        </w:rPr>
        <w:drawing>
          <wp:inline distT="0" distB="0" distL="0" distR="0">
            <wp:extent cx="5943600" cy="4393509"/>
            <wp:effectExtent l="19050" t="0" r="0" b="0"/>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srcRect/>
                    <a:stretch>
                      <a:fillRect/>
                    </a:stretch>
                  </pic:blipFill>
                  <pic:spPr bwMode="auto">
                    <a:xfrm>
                      <a:off x="0" y="0"/>
                      <a:ext cx="5943600" cy="4393509"/>
                    </a:xfrm>
                    <a:prstGeom prst="rect">
                      <a:avLst/>
                    </a:prstGeom>
                    <a:noFill/>
                    <a:ln w="9525">
                      <a:noFill/>
                      <a:miter lim="800000"/>
                      <a:headEnd/>
                      <a:tailEnd/>
                    </a:ln>
                  </pic:spPr>
                </pic:pic>
              </a:graphicData>
            </a:graphic>
          </wp:inline>
        </w:drawing>
      </w:r>
    </w:p>
    <w:p w:rsidR="006C40DF" w:rsidRDefault="006C40DF" w:rsidP="007228E2">
      <w:pPr>
        <w:spacing w:after="0"/>
        <w:ind w:right="-472"/>
      </w:pPr>
    </w:p>
    <w:p w:rsidR="006C40DF" w:rsidRDefault="006C40DF" w:rsidP="007228E2">
      <w:pPr>
        <w:spacing w:after="0"/>
        <w:ind w:right="-472"/>
        <w:rPr>
          <w:rFonts w:ascii="Arial" w:hAnsi="Arial" w:cs="Arial"/>
          <w:b/>
          <w:sz w:val="24"/>
          <w:szCs w:val="24"/>
        </w:rPr>
      </w:pPr>
      <w:r w:rsidRPr="006A1AF6">
        <w:rPr>
          <w:rFonts w:ascii="Arial" w:hAnsi="Arial" w:cs="Arial"/>
          <w:b/>
          <w:sz w:val="24"/>
          <w:szCs w:val="24"/>
        </w:rPr>
        <w:t>- Circaetus gallicus (Șerpar)</w:t>
      </w:r>
    </w:p>
    <w:p w:rsidR="006C40DF" w:rsidRDefault="006C40DF" w:rsidP="007228E2">
      <w:pPr>
        <w:spacing w:after="0" w:line="240" w:lineRule="auto"/>
        <w:ind w:right="-472"/>
        <w:jc w:val="both"/>
        <w:rPr>
          <w:rFonts w:ascii="Arial" w:hAnsi="Arial" w:cs="Arial"/>
          <w:color w:val="212B3F"/>
          <w:sz w:val="24"/>
          <w:szCs w:val="24"/>
        </w:rPr>
      </w:pPr>
      <w:r w:rsidRPr="006A1AF6">
        <w:rPr>
          <w:rFonts w:ascii="Arial" w:hAnsi="Arial" w:cs="Arial"/>
          <w:color w:val="212B3F"/>
          <w:sz w:val="24"/>
          <w:szCs w:val="24"/>
          <w:shd w:val="clear" w:color="auto" w:fill="FFFFFF"/>
        </w:rPr>
        <w:t xml:space="preserve">Este o specie ce prefera un mozaic de habitate, cu  zone impadurite folosite pentru cuibarit si zone deschise preferate pentru hranire. Lungimea corpului este de 62 – 69 cm si greutate de 1.200 – 2.000 g pentru mascul si 1.300 – 2.300 g pentru femela. Anvergura aripilor este cuprinsa intre 162 – 178 cm. Adultii au infatisare similara, femela avand coada ceva mai lunga. Penajul este variabil, avand spatele, capul si pieptul maronii iar abdomenul alb si presarat cu pete maronii. Penele de zbor sunt inchise, iar pe coada se observa 3 – 4 benzi inchise. Se </w:t>
      </w:r>
      <w:r>
        <w:rPr>
          <w:rFonts w:ascii="Arial" w:hAnsi="Arial" w:cs="Arial"/>
          <w:color w:val="212B3F"/>
          <w:sz w:val="24"/>
          <w:szCs w:val="24"/>
          <w:shd w:val="clear" w:color="auto" w:fill="FFFFFF"/>
        </w:rPr>
        <w:t>hraneste in special cu serpi(</w:t>
      </w:r>
      <w:r w:rsidRPr="006A1AF6">
        <w:rPr>
          <w:rFonts w:ascii="Arial" w:hAnsi="Arial" w:cs="Arial"/>
          <w:color w:val="212B3F"/>
          <w:sz w:val="24"/>
          <w:szCs w:val="24"/>
          <w:shd w:val="clear" w:color="auto" w:fill="FFFFFF"/>
        </w:rPr>
        <w:t>alege cu precadere speciile neveninoase</w:t>
      </w:r>
      <w:r>
        <w:rPr>
          <w:rFonts w:ascii="Arial" w:hAnsi="Arial" w:cs="Arial"/>
          <w:color w:val="212B3F"/>
          <w:sz w:val="24"/>
          <w:szCs w:val="24"/>
          <w:shd w:val="clear" w:color="auto" w:fill="FFFFFF"/>
        </w:rPr>
        <w:t>)</w:t>
      </w:r>
      <w:r w:rsidRPr="006A1AF6">
        <w:rPr>
          <w:rFonts w:ascii="Arial" w:hAnsi="Arial" w:cs="Arial"/>
          <w:color w:val="212B3F"/>
          <w:sz w:val="24"/>
          <w:szCs w:val="24"/>
          <w:shd w:val="clear" w:color="auto" w:fill="FFFFFF"/>
        </w:rPr>
        <w:t xml:space="preserve"> si cu soparle, broaste, mamifere mici si mai rar cu pasari sau nevertebrate</w:t>
      </w:r>
      <w:r>
        <w:rPr>
          <w:rFonts w:ascii="Tahoma" w:hAnsi="Tahoma" w:cs="Tahoma"/>
          <w:color w:val="212B3F"/>
          <w:sz w:val="18"/>
          <w:szCs w:val="18"/>
          <w:shd w:val="clear" w:color="auto" w:fill="FFFFFF"/>
        </w:rPr>
        <w:t>.</w:t>
      </w:r>
      <w:r w:rsidRPr="006A1AF6">
        <w:rPr>
          <w:rFonts w:ascii="Tahoma" w:hAnsi="Tahoma" w:cs="Tahoma"/>
          <w:color w:val="212B3F"/>
          <w:sz w:val="18"/>
          <w:szCs w:val="18"/>
          <w:shd w:val="clear" w:color="auto" w:fill="FFFFFF"/>
        </w:rPr>
        <w:t xml:space="preserve"> </w:t>
      </w:r>
      <w:r w:rsidRPr="006A1AF6">
        <w:rPr>
          <w:rFonts w:ascii="Arial" w:hAnsi="Arial" w:cs="Arial"/>
          <w:color w:val="212B3F"/>
          <w:sz w:val="24"/>
          <w:szCs w:val="24"/>
          <w:shd w:val="clear" w:color="auto" w:fill="FFFFFF"/>
        </w:rPr>
        <w:t>Cuibul este construit de ambii parinti. Femela depune un ou in luna mai, cu o dimensiune de circa 72,8 x 58,6 mm. Incubatia dureaza 45 - 47 de zile si este asigurata de femela, care este hranita de mascul in toata aceasta perioada. Puii devin zburatori la 60 – 80 de zile.</w:t>
      </w:r>
      <w:r w:rsidRPr="006A1AF6">
        <w:rPr>
          <w:rStyle w:val="apple-converted-space"/>
          <w:rFonts w:ascii="Arial" w:hAnsi="Arial" w:cs="Arial"/>
          <w:color w:val="212B3F"/>
          <w:sz w:val="24"/>
          <w:szCs w:val="24"/>
          <w:shd w:val="clear" w:color="auto" w:fill="FFFFFF"/>
        </w:rPr>
        <w:t> </w:t>
      </w:r>
    </w:p>
    <w:p w:rsidR="006C40DF" w:rsidRDefault="006C40DF" w:rsidP="007228E2">
      <w:pPr>
        <w:spacing w:after="0" w:line="240" w:lineRule="auto"/>
        <w:ind w:right="-472"/>
        <w:jc w:val="both"/>
        <w:rPr>
          <w:rFonts w:ascii="Arial" w:hAnsi="Arial" w:cs="Arial"/>
          <w:color w:val="212B3F"/>
          <w:sz w:val="24"/>
          <w:szCs w:val="24"/>
          <w:shd w:val="clear" w:color="auto" w:fill="FFFFFF"/>
        </w:rPr>
      </w:pPr>
      <w:r w:rsidRPr="00BD0EB4">
        <w:rPr>
          <w:rStyle w:val="Strong"/>
          <w:rFonts w:ascii="Arial" w:hAnsi="Arial" w:cs="Arial"/>
          <w:b w:val="0"/>
          <w:color w:val="212B3F"/>
          <w:sz w:val="24"/>
          <w:szCs w:val="24"/>
          <w:shd w:val="clear" w:color="auto" w:fill="FFFFFF"/>
        </w:rPr>
        <w:t>Amenintari si masuri de conservare</w:t>
      </w:r>
      <w:r>
        <w:rPr>
          <w:rFonts w:ascii="Arial" w:hAnsi="Arial" w:cs="Arial"/>
          <w:color w:val="212B3F"/>
          <w:sz w:val="24"/>
          <w:szCs w:val="24"/>
        </w:rPr>
        <w:t xml:space="preserve"> - </w:t>
      </w:r>
      <w:r w:rsidRPr="006A1AF6">
        <w:rPr>
          <w:rFonts w:ascii="Arial" w:hAnsi="Arial" w:cs="Arial"/>
          <w:color w:val="212B3F"/>
          <w:sz w:val="24"/>
          <w:szCs w:val="24"/>
          <w:shd w:val="clear" w:color="auto" w:fill="FFFFFF"/>
        </w:rPr>
        <w:t>Vanatoarea ilegala, mai ales in timpul migratiei, este principala cauza a mortalitatilor inregistrate de aceasta specie, alaturi de deranjul provocat de activitatile umane.</w:t>
      </w: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BD0EB4" w:rsidRPr="006A1AF6" w:rsidRDefault="00BD0EB4" w:rsidP="007228E2">
      <w:pPr>
        <w:spacing w:after="0" w:line="240" w:lineRule="auto"/>
        <w:ind w:right="-472"/>
        <w:jc w:val="both"/>
        <w:rPr>
          <w:rFonts w:ascii="Arial" w:hAnsi="Arial" w:cs="Arial"/>
          <w:b/>
          <w:sz w:val="24"/>
          <w:szCs w:val="24"/>
        </w:rPr>
      </w:pPr>
    </w:p>
    <w:p w:rsidR="006C40DF" w:rsidRDefault="006C40DF" w:rsidP="007228E2">
      <w:pPr>
        <w:spacing w:after="0"/>
        <w:ind w:right="-472"/>
      </w:pPr>
      <w:r>
        <w:rPr>
          <w:noProof/>
        </w:rPr>
        <w:drawing>
          <wp:inline distT="0" distB="0" distL="0" distR="0">
            <wp:extent cx="5981700" cy="4105275"/>
            <wp:effectExtent l="19050" t="0" r="0" b="0"/>
            <wp:docPr id="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srcRect/>
                    <a:stretch>
                      <a:fillRect/>
                    </a:stretch>
                  </pic:blipFill>
                  <pic:spPr bwMode="auto">
                    <a:xfrm>
                      <a:off x="0" y="0"/>
                      <a:ext cx="5981700" cy="4105275"/>
                    </a:xfrm>
                    <a:prstGeom prst="rect">
                      <a:avLst/>
                    </a:prstGeom>
                    <a:noFill/>
                    <a:ln w="9525">
                      <a:noFill/>
                      <a:miter lim="800000"/>
                      <a:headEnd/>
                      <a:tailEnd/>
                    </a:ln>
                  </pic:spPr>
                </pic:pic>
              </a:graphicData>
            </a:graphic>
          </wp:inline>
        </w:drawing>
      </w:r>
    </w:p>
    <w:p w:rsidR="006C40DF" w:rsidRDefault="006C40DF" w:rsidP="007228E2">
      <w:pPr>
        <w:spacing w:after="0"/>
        <w:ind w:right="-472"/>
      </w:pPr>
    </w:p>
    <w:p w:rsidR="006C40DF" w:rsidRDefault="006C40DF" w:rsidP="007228E2">
      <w:pPr>
        <w:pStyle w:val="Default"/>
        <w:ind w:right="-472"/>
        <w:rPr>
          <w:b/>
        </w:rPr>
      </w:pPr>
      <w:r w:rsidRPr="004E13F7">
        <w:rPr>
          <w:b/>
        </w:rPr>
        <w:t>- Circus cyaneus  (Erete vânăt)</w:t>
      </w:r>
    </w:p>
    <w:p w:rsidR="00BD0EB4" w:rsidRPr="004E13F7" w:rsidRDefault="00BD0EB4" w:rsidP="007228E2">
      <w:pPr>
        <w:pStyle w:val="Default"/>
        <w:ind w:right="-472"/>
        <w:rPr>
          <w:b/>
        </w:rPr>
      </w:pPr>
    </w:p>
    <w:p w:rsidR="006C40DF" w:rsidRPr="004E13F7" w:rsidRDefault="006C40DF" w:rsidP="007228E2">
      <w:pPr>
        <w:pStyle w:val="NormalWeb"/>
        <w:shd w:val="clear" w:color="auto" w:fill="FFFFFF"/>
        <w:spacing w:before="0" w:beforeAutospacing="0" w:after="0" w:afterAutospacing="0"/>
        <w:ind w:right="-472"/>
        <w:jc w:val="both"/>
        <w:rPr>
          <w:rFonts w:ascii="Arial" w:hAnsi="Arial" w:cs="Arial"/>
          <w:color w:val="212B3F"/>
        </w:rPr>
      </w:pPr>
      <w:r w:rsidRPr="004E13F7">
        <w:rPr>
          <w:rFonts w:ascii="Arial" w:hAnsi="Arial" w:cs="Arial"/>
          <w:color w:val="212B3F"/>
          <w:shd w:val="clear" w:color="auto" w:fill="FFFFFF"/>
        </w:rPr>
        <w:t>Este o specie caracteristica zonelor deschise, cu pasuni, mlastini si teritorii agricole. Lungimea corpului este de 45 – 55 cm si greutate de 290 – 400 g pentru mascul si 370 – 708 g pentru femela. Anvergura aripilor este cuprinsa intre 97 – 118 cm. Eretele vanat este zvelt, de marime medie, coada este lunga si o pata alba caracteristica la baza cozii apare la ambele sexe. Masculul este gri pe spate, iar varfurile aripilor negre. Femela este maro pe spate si maro cu alb sub aripi. Se hraneste cu mamifere mici, pasari, reptile, broaste, insecte si uneori cu lesuri.</w:t>
      </w:r>
      <w:r w:rsidRPr="004E13F7">
        <w:rPr>
          <w:rFonts w:ascii="Arial" w:hAnsi="Arial" w:cs="Arial"/>
          <w:color w:val="212B3F"/>
        </w:rPr>
        <w:t xml:space="preserve"> Cuibul este asezat pe sol, de multe ori in apropierea apei, in vegetatia deasa si inalta. Constructia cuibului este inceputa de ambii parinti, insa femela contribuie mai mult. Este alcatuit din crengi, iarba si captusit la interior cu pene. Femela depune 3 – 6 oua in a doua parte a lunii aprilie. Incubatia dureaza 29 – 31 de zile si este asigurata de femela, care este hranita de mascul in tot acest timp. Timp de circa 2 saptamani dupa iesirea puilor din oua, masculul continua sa aduca hrana, atat pentru femela, cat si pentru pui. Puii devin zburatori la 29 – 42 de zile, dar raman dependenti de parinti cateva saptamani in plus.</w:t>
      </w:r>
    </w:p>
    <w:p w:rsidR="006C40DF" w:rsidRDefault="006C40DF" w:rsidP="007228E2">
      <w:pPr>
        <w:pStyle w:val="NormalWeb"/>
        <w:shd w:val="clear" w:color="auto" w:fill="FFFFFF"/>
        <w:spacing w:before="0" w:beforeAutospacing="0" w:after="0" w:afterAutospacing="0"/>
        <w:ind w:right="-472"/>
        <w:jc w:val="both"/>
        <w:rPr>
          <w:rFonts w:ascii="Arial" w:hAnsi="Arial" w:cs="Arial"/>
          <w:color w:val="212B3F"/>
        </w:rPr>
      </w:pPr>
      <w:r w:rsidRPr="00BD0EB4">
        <w:rPr>
          <w:rStyle w:val="Strong"/>
          <w:rFonts w:ascii="Arial" w:eastAsiaTheme="majorEastAsia" w:hAnsi="Arial" w:cs="Arial"/>
          <w:b w:val="0"/>
          <w:color w:val="212B3F"/>
        </w:rPr>
        <w:t>Amenintari si masuri de conservare</w:t>
      </w:r>
      <w:r w:rsidRPr="004E13F7">
        <w:rPr>
          <w:rFonts w:ascii="Arial" w:hAnsi="Arial" w:cs="Arial"/>
          <w:color w:val="212B3F"/>
        </w:rPr>
        <w:t xml:space="preserve"> - Degradarea habitatelor in zonele de cuibarit si iernare prin reducerea zonelor umede, intensificarea agriculturii si transformarea pasunilor in culturi agricole, prezenta pesticidelor si vanatoarea ilegala, sunt principalele pericole pentru specie. Conservarea speciei, necesita refacerea zonelor umede si reducerea cantitatii pesticidelor folosite in activitatile agricole.</w:t>
      </w:r>
    </w:p>
    <w:p w:rsidR="00BD0EB4" w:rsidRDefault="00BD0EB4" w:rsidP="007228E2">
      <w:pPr>
        <w:pStyle w:val="NormalWeb"/>
        <w:shd w:val="clear" w:color="auto" w:fill="FFFFFF"/>
        <w:spacing w:before="0" w:beforeAutospacing="0" w:after="0" w:afterAutospacing="0"/>
        <w:ind w:right="-472"/>
        <w:jc w:val="both"/>
        <w:rPr>
          <w:rFonts w:ascii="Arial" w:hAnsi="Arial" w:cs="Arial"/>
          <w:color w:val="212B3F"/>
        </w:rPr>
      </w:pPr>
    </w:p>
    <w:p w:rsidR="00BD0EB4" w:rsidRDefault="00BD0EB4" w:rsidP="007228E2">
      <w:pPr>
        <w:pStyle w:val="NormalWeb"/>
        <w:shd w:val="clear" w:color="auto" w:fill="FFFFFF"/>
        <w:spacing w:before="0" w:beforeAutospacing="0" w:after="0" w:afterAutospacing="0"/>
        <w:ind w:right="-472"/>
        <w:jc w:val="both"/>
        <w:rPr>
          <w:rFonts w:ascii="Arial" w:hAnsi="Arial" w:cs="Arial"/>
          <w:color w:val="212B3F"/>
        </w:rPr>
      </w:pPr>
    </w:p>
    <w:p w:rsidR="00BD0EB4" w:rsidRDefault="00BD0EB4" w:rsidP="007228E2">
      <w:pPr>
        <w:pStyle w:val="NormalWeb"/>
        <w:shd w:val="clear" w:color="auto" w:fill="FFFFFF"/>
        <w:spacing w:before="0" w:beforeAutospacing="0" w:after="0" w:afterAutospacing="0"/>
        <w:ind w:right="-472"/>
        <w:jc w:val="both"/>
        <w:rPr>
          <w:rFonts w:ascii="Arial" w:hAnsi="Arial" w:cs="Arial"/>
          <w:color w:val="212B3F"/>
        </w:rPr>
      </w:pPr>
    </w:p>
    <w:p w:rsidR="00BD0EB4" w:rsidRPr="004E13F7" w:rsidRDefault="00BD0EB4" w:rsidP="007228E2">
      <w:pPr>
        <w:pStyle w:val="NormalWeb"/>
        <w:shd w:val="clear" w:color="auto" w:fill="FFFFFF"/>
        <w:spacing w:before="0" w:beforeAutospacing="0" w:after="0" w:afterAutospacing="0"/>
        <w:ind w:right="-472"/>
        <w:jc w:val="both"/>
        <w:rPr>
          <w:rFonts w:ascii="Arial" w:hAnsi="Arial" w:cs="Arial"/>
          <w:color w:val="212B3F"/>
        </w:rPr>
      </w:pPr>
    </w:p>
    <w:p w:rsidR="006C40DF" w:rsidRDefault="006C40DF" w:rsidP="007228E2">
      <w:pPr>
        <w:spacing w:after="0"/>
        <w:ind w:right="-472"/>
      </w:pPr>
      <w:r>
        <w:rPr>
          <w:noProof/>
        </w:rPr>
        <w:drawing>
          <wp:inline distT="0" distB="0" distL="0" distR="0">
            <wp:extent cx="5943600" cy="5000625"/>
            <wp:effectExtent l="19050" t="0" r="0" b="0"/>
            <wp:docPr id="43" name="Picture 6" descr="Imagini pentru Circus cyaneus (Erete vână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ini pentru Circus cyaneus (Erete vânăt)"/>
                    <pic:cNvPicPr>
                      <a:picLocks noChangeAspect="1" noChangeArrowheads="1"/>
                    </pic:cNvPicPr>
                  </pic:nvPicPr>
                  <pic:blipFill>
                    <a:blip r:embed="rId60" cstate="print"/>
                    <a:srcRect/>
                    <a:stretch>
                      <a:fillRect/>
                    </a:stretch>
                  </pic:blipFill>
                  <pic:spPr bwMode="auto">
                    <a:xfrm>
                      <a:off x="0" y="0"/>
                      <a:ext cx="5943600" cy="5000625"/>
                    </a:xfrm>
                    <a:prstGeom prst="rect">
                      <a:avLst/>
                    </a:prstGeom>
                    <a:noFill/>
                    <a:ln w="9525">
                      <a:noFill/>
                      <a:miter lim="800000"/>
                      <a:headEnd/>
                      <a:tailEnd/>
                    </a:ln>
                  </pic:spPr>
                </pic:pic>
              </a:graphicData>
            </a:graphic>
          </wp:inline>
        </w:drawing>
      </w:r>
    </w:p>
    <w:p w:rsidR="006C40DF" w:rsidRDefault="006C40DF" w:rsidP="007228E2">
      <w:pPr>
        <w:spacing w:after="0"/>
        <w:ind w:right="-472"/>
      </w:pPr>
    </w:p>
    <w:p w:rsidR="006C40DF" w:rsidRDefault="006C40DF" w:rsidP="007228E2">
      <w:pPr>
        <w:spacing w:after="0" w:line="240" w:lineRule="auto"/>
        <w:ind w:right="-472"/>
        <w:rPr>
          <w:rFonts w:ascii="Arial" w:hAnsi="Arial" w:cs="Arial"/>
          <w:b/>
          <w:sz w:val="24"/>
          <w:szCs w:val="24"/>
        </w:rPr>
      </w:pPr>
      <w:r w:rsidRPr="004E13F7">
        <w:rPr>
          <w:rFonts w:ascii="Arial" w:hAnsi="Arial" w:cs="Arial"/>
          <w:b/>
          <w:sz w:val="24"/>
          <w:szCs w:val="24"/>
        </w:rPr>
        <w:t>- Dendrocopos medius (Ciocănitoarea de stejar)</w:t>
      </w:r>
    </w:p>
    <w:p w:rsidR="00BD0EB4" w:rsidRDefault="00BD0EB4" w:rsidP="007228E2">
      <w:pPr>
        <w:spacing w:after="0" w:line="240" w:lineRule="auto"/>
        <w:ind w:right="-472"/>
        <w:rPr>
          <w:rFonts w:ascii="Arial" w:hAnsi="Arial" w:cs="Arial"/>
          <w:b/>
          <w:sz w:val="24"/>
          <w:szCs w:val="24"/>
        </w:rPr>
      </w:pPr>
    </w:p>
    <w:p w:rsidR="006C40DF" w:rsidRDefault="006C40DF" w:rsidP="007228E2">
      <w:pPr>
        <w:spacing w:after="0" w:line="240" w:lineRule="auto"/>
        <w:ind w:right="-472"/>
        <w:jc w:val="both"/>
        <w:rPr>
          <w:rFonts w:ascii="Arial" w:hAnsi="Arial" w:cs="Arial"/>
          <w:sz w:val="24"/>
          <w:szCs w:val="24"/>
        </w:rPr>
      </w:pPr>
      <w:r w:rsidRPr="00642289">
        <w:rPr>
          <w:rFonts w:ascii="Arial" w:hAnsi="Arial" w:cs="Arial"/>
          <w:sz w:val="24"/>
          <w:szCs w:val="24"/>
        </w:rPr>
        <w:t>Este larg raspandita in padurile de foioase, in special cele de stejar si carpen, cu arbori ajunsi la maturitate (prefera arbori de peste 100 de ani). Lungimea corpului este de 19,5 - 22 cm si o greutate de 50 – 85 g. Anvergura aripilor este de circa 33 – 34 cm. Se hraneste in special cu insecte si larvele acestora din scoarta arborilor, insa var</w:t>
      </w:r>
      <w:r>
        <w:rPr>
          <w:rFonts w:ascii="Arial" w:hAnsi="Arial" w:cs="Arial"/>
          <w:sz w:val="24"/>
          <w:szCs w:val="24"/>
        </w:rPr>
        <w:t>a consuma si seminte si fructe.</w:t>
      </w:r>
    </w:p>
    <w:p w:rsidR="006C40DF" w:rsidRDefault="006C40DF" w:rsidP="007228E2">
      <w:pPr>
        <w:spacing w:after="0" w:line="240" w:lineRule="auto"/>
        <w:ind w:right="-472"/>
        <w:jc w:val="both"/>
        <w:rPr>
          <w:rFonts w:ascii="Arial" w:hAnsi="Arial" w:cs="Arial"/>
          <w:sz w:val="24"/>
          <w:szCs w:val="24"/>
        </w:rPr>
      </w:pPr>
      <w:r w:rsidRPr="00642289">
        <w:rPr>
          <w:rFonts w:ascii="Arial" w:hAnsi="Arial" w:cs="Arial"/>
          <w:sz w:val="24"/>
          <w:szCs w:val="24"/>
        </w:rPr>
        <w:t xml:space="preserve">Construiesc in fiecare an un nou cuib. Inaltimea cuibului variaza intre 5 – 20 m. Intrarea este rotunda de 4-5 cm. Femela depune in mod obisnuit 4 – 8 oua in lunile aprilie si mai, cu o dimensiune medie de 23,6 x 18,5 mm. Incubatia dureaza in jur de 13 – 15 zile si este asigurata de catre ambii parinti. Puii sunt ingrijiti de ambii parinti si devin zburatori la 22 - 24 de zile. Raman in preajma parintilor pentru inca o perioada de circa 10 zile. </w:t>
      </w:r>
    </w:p>
    <w:p w:rsidR="006C40DF" w:rsidRDefault="006C40DF" w:rsidP="007228E2">
      <w:pPr>
        <w:spacing w:after="0" w:line="240" w:lineRule="auto"/>
        <w:ind w:right="-472"/>
        <w:jc w:val="both"/>
        <w:rPr>
          <w:rFonts w:ascii="Arial" w:hAnsi="Arial" w:cs="Arial"/>
          <w:sz w:val="24"/>
          <w:szCs w:val="24"/>
        </w:rPr>
      </w:pPr>
      <w:r w:rsidRPr="00642289">
        <w:rPr>
          <w:rFonts w:ascii="Arial" w:hAnsi="Arial" w:cs="Arial"/>
          <w:sz w:val="24"/>
          <w:szCs w:val="24"/>
        </w:rPr>
        <w:t>Amenintari si masuri de conservare –</w:t>
      </w:r>
      <w:r>
        <w:rPr>
          <w:rFonts w:ascii="Arial" w:hAnsi="Arial" w:cs="Arial"/>
          <w:sz w:val="24"/>
          <w:szCs w:val="24"/>
        </w:rPr>
        <w:t xml:space="preserve"> </w:t>
      </w:r>
      <w:r w:rsidRPr="00642289">
        <w:rPr>
          <w:rFonts w:ascii="Arial" w:hAnsi="Arial" w:cs="Arial"/>
          <w:sz w:val="24"/>
          <w:szCs w:val="24"/>
        </w:rPr>
        <w:t>Degradarea si disparitia padurilor de stejar si celor mixte de stejar are un efect semnificativ. Un management prietenos al padurilor care sa asigure o proportie suficient de mare a arborilor maturi de stejar in padurile mixte este necesar si urgent.</w:t>
      </w:r>
    </w:p>
    <w:p w:rsidR="007228E2" w:rsidRDefault="007228E2" w:rsidP="007228E2">
      <w:pPr>
        <w:spacing w:after="0" w:line="240" w:lineRule="auto"/>
        <w:ind w:right="-472"/>
        <w:jc w:val="both"/>
        <w:rPr>
          <w:rFonts w:ascii="Arial" w:hAnsi="Arial" w:cs="Arial"/>
          <w:sz w:val="24"/>
          <w:szCs w:val="24"/>
        </w:rPr>
      </w:pPr>
    </w:p>
    <w:p w:rsidR="00BD0EB4" w:rsidRPr="00642289" w:rsidRDefault="00BD0EB4" w:rsidP="007228E2">
      <w:pPr>
        <w:spacing w:after="0" w:line="240" w:lineRule="auto"/>
        <w:ind w:right="-472"/>
        <w:jc w:val="both"/>
        <w:rPr>
          <w:rFonts w:ascii="Arial" w:hAnsi="Arial" w:cs="Arial"/>
          <w:sz w:val="24"/>
          <w:szCs w:val="24"/>
        </w:rPr>
      </w:pPr>
    </w:p>
    <w:p w:rsidR="006C40DF" w:rsidRDefault="006C40DF" w:rsidP="007228E2">
      <w:pPr>
        <w:spacing w:after="0"/>
        <w:ind w:right="-472"/>
        <w:rPr>
          <w:rFonts w:ascii="Arial" w:hAnsi="Arial" w:cs="Arial"/>
          <w:b/>
          <w:sz w:val="24"/>
          <w:szCs w:val="24"/>
        </w:rPr>
      </w:pPr>
      <w:r w:rsidRPr="004E13F7">
        <w:rPr>
          <w:rFonts w:ascii="Arial" w:hAnsi="Arial" w:cs="Arial"/>
          <w:b/>
          <w:noProof/>
          <w:sz w:val="24"/>
          <w:szCs w:val="24"/>
        </w:rPr>
        <w:drawing>
          <wp:inline distT="0" distB="0" distL="0" distR="0">
            <wp:extent cx="5943600" cy="5381625"/>
            <wp:effectExtent l="19050" t="0" r="0" b="0"/>
            <wp:docPr id="44" name="irc_mi" descr="Imagini pentru Dendrocopos medius (Ciocanitoarea de stejar)">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i pentru Dendrocopos medius (Ciocanitoarea de stejar)">
                      <a:hlinkClick r:id="rId61"/>
                    </pic:cNvPr>
                    <pic:cNvPicPr>
                      <a:picLocks noChangeAspect="1" noChangeArrowheads="1"/>
                    </pic:cNvPicPr>
                  </pic:nvPicPr>
                  <pic:blipFill>
                    <a:blip r:embed="rId62"/>
                    <a:srcRect/>
                    <a:stretch>
                      <a:fillRect/>
                    </a:stretch>
                  </pic:blipFill>
                  <pic:spPr bwMode="auto">
                    <a:xfrm>
                      <a:off x="0" y="0"/>
                      <a:ext cx="5943600" cy="5381625"/>
                    </a:xfrm>
                    <a:prstGeom prst="rect">
                      <a:avLst/>
                    </a:prstGeom>
                    <a:noFill/>
                    <a:ln w="9525">
                      <a:noFill/>
                      <a:miter lim="800000"/>
                      <a:headEnd/>
                      <a:tailEnd/>
                    </a:ln>
                  </pic:spPr>
                </pic:pic>
              </a:graphicData>
            </a:graphic>
          </wp:inline>
        </w:drawing>
      </w:r>
      <w:r>
        <w:rPr>
          <w:rFonts w:ascii="Arial" w:hAnsi="Arial" w:cs="Arial"/>
          <w:b/>
          <w:sz w:val="24"/>
          <w:szCs w:val="24"/>
        </w:rPr>
        <w:t xml:space="preserve"> </w:t>
      </w:r>
    </w:p>
    <w:p w:rsidR="006C40DF" w:rsidRPr="00FB6B76" w:rsidRDefault="006C40DF" w:rsidP="007228E2">
      <w:pPr>
        <w:spacing w:line="240" w:lineRule="auto"/>
        <w:ind w:right="-472"/>
        <w:rPr>
          <w:rFonts w:ascii="Arial" w:hAnsi="Arial" w:cs="Arial"/>
          <w:b/>
          <w:sz w:val="24"/>
          <w:szCs w:val="24"/>
        </w:rPr>
      </w:pPr>
      <w:r w:rsidRPr="00FB6B76">
        <w:rPr>
          <w:rFonts w:ascii="Arial" w:hAnsi="Arial" w:cs="Arial"/>
          <w:b/>
          <w:sz w:val="24"/>
          <w:szCs w:val="24"/>
        </w:rPr>
        <w:t>- Dendrocopos syriacus (Ciocănitoarea de grădină)</w:t>
      </w:r>
    </w:p>
    <w:p w:rsidR="006C40DF" w:rsidRPr="00FB6B76" w:rsidRDefault="006C40DF" w:rsidP="007228E2">
      <w:pPr>
        <w:spacing w:after="0" w:line="240" w:lineRule="auto"/>
        <w:ind w:right="-472"/>
        <w:jc w:val="both"/>
        <w:rPr>
          <w:rFonts w:ascii="Arial" w:hAnsi="Arial" w:cs="Arial"/>
          <w:color w:val="212B3F"/>
          <w:sz w:val="24"/>
          <w:szCs w:val="24"/>
        </w:rPr>
      </w:pPr>
      <w:r w:rsidRPr="00FB6B76">
        <w:rPr>
          <w:rFonts w:ascii="Arial" w:hAnsi="Arial" w:cs="Arial"/>
          <w:color w:val="212B3F"/>
          <w:sz w:val="24"/>
          <w:szCs w:val="24"/>
          <w:shd w:val="clear" w:color="auto" w:fill="FFFFFF"/>
        </w:rPr>
        <w:t>Este caracteristica zonelor deschise cum sunt livezile, parcurile si gradinile. Este prezenta si in paduri de foioase si conifere, acolo unde trunchiurile copacilor depasesc 25 cm. Lungimea corpului este de 23 - 25 cm si o greutate de 66 – 79 g. Anvergura aripilor este de circa 34 - 39 cm. Penajul celor doua sexe este asemanator, fiind o combinatie de alb, negru si rosu. La mascul se observa si o pata rosie in partea din spate a crestetului capului. Se hraneste cu insecte, fructe si seminte.</w:t>
      </w:r>
      <w:r w:rsidRPr="00FB6B76">
        <w:rPr>
          <w:rStyle w:val="apple-converted-space"/>
          <w:rFonts w:ascii="Arial" w:hAnsi="Arial" w:cs="Arial"/>
          <w:color w:val="212B3F"/>
          <w:sz w:val="24"/>
          <w:szCs w:val="24"/>
          <w:shd w:val="clear" w:color="auto" w:fill="FFFFFF"/>
        </w:rPr>
        <w:t> </w:t>
      </w:r>
      <w:r w:rsidRPr="00FB6B76">
        <w:rPr>
          <w:rFonts w:ascii="Arial" w:hAnsi="Arial" w:cs="Arial"/>
          <w:color w:val="212B3F"/>
          <w:sz w:val="24"/>
          <w:szCs w:val="24"/>
          <w:shd w:val="clear" w:color="auto" w:fill="FFFFFF"/>
        </w:rPr>
        <w:t>Femela depune intre 3 – 7 oua, in lunile aprilie si mai, insa cel mai adesea 5 oua cu o dimensiune medie de 26 x 19 mm si o greutate medie de 5,4 g. Incubatia dureaza in jur de 10 – 14 zile si este asigurata de ambii parinti. In timpul noptii este asigurata in special de catre mascul. Puii sunt ingrijiti de ambii parinti si devin zburatori la 23 - 25 de zile. Raman in preajma parintilor pentru inca o perioada de circa doua saptamani fiind hraniti de ambii parinti.</w:t>
      </w:r>
      <w:r w:rsidRPr="00FB6B76">
        <w:rPr>
          <w:rFonts w:ascii="Arial" w:hAnsi="Arial" w:cs="Arial"/>
          <w:color w:val="212B3F"/>
          <w:sz w:val="24"/>
          <w:szCs w:val="24"/>
        </w:rPr>
        <w:t xml:space="preserve">                                                                 </w:t>
      </w:r>
    </w:p>
    <w:p w:rsidR="006C40DF" w:rsidRDefault="006C40DF" w:rsidP="007228E2">
      <w:pPr>
        <w:spacing w:after="0" w:line="240" w:lineRule="auto"/>
        <w:ind w:right="-472"/>
        <w:jc w:val="both"/>
        <w:rPr>
          <w:rFonts w:ascii="Arial" w:hAnsi="Arial" w:cs="Arial"/>
          <w:color w:val="212B3F"/>
          <w:sz w:val="24"/>
          <w:szCs w:val="24"/>
          <w:shd w:val="clear" w:color="auto" w:fill="FFFFFF"/>
        </w:rPr>
      </w:pPr>
      <w:r w:rsidRPr="00BD0EB4">
        <w:rPr>
          <w:rStyle w:val="Strong"/>
          <w:rFonts w:ascii="Arial" w:hAnsi="Arial" w:cs="Arial"/>
          <w:b w:val="0"/>
          <w:color w:val="212B3F"/>
          <w:sz w:val="24"/>
          <w:szCs w:val="24"/>
          <w:shd w:val="clear" w:color="auto" w:fill="FFFFFF"/>
        </w:rPr>
        <w:t>Amenintari si masuri de conservare</w:t>
      </w:r>
      <w:r w:rsidRPr="002B77DA">
        <w:rPr>
          <w:rFonts w:ascii="Arial" w:hAnsi="Arial" w:cs="Arial"/>
          <w:b/>
          <w:color w:val="212B3F"/>
          <w:sz w:val="24"/>
          <w:szCs w:val="24"/>
        </w:rPr>
        <w:t xml:space="preserve"> </w:t>
      </w:r>
      <w:r w:rsidRPr="002B77DA">
        <w:rPr>
          <w:rFonts w:ascii="Arial" w:hAnsi="Arial" w:cs="Arial"/>
          <w:color w:val="212B3F"/>
          <w:sz w:val="24"/>
          <w:szCs w:val="24"/>
        </w:rPr>
        <w:t xml:space="preserve">- </w:t>
      </w:r>
      <w:r w:rsidRPr="00FB6B76">
        <w:rPr>
          <w:rFonts w:ascii="Arial" w:hAnsi="Arial" w:cs="Arial"/>
          <w:color w:val="212B3F"/>
          <w:sz w:val="24"/>
          <w:szCs w:val="24"/>
          <w:shd w:val="clear" w:color="auto" w:fill="FFFFFF"/>
        </w:rPr>
        <w:t>Fragmentarea habitatelor si deranjul locurilor de cuibarit. Un management prietenos al zonelor deschise in care prezenta umana favorizeaza cuibaritul acestei specii este necesar.</w:t>
      </w: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BD0EB4" w:rsidRPr="00FB6B76" w:rsidRDefault="00BD0EB4" w:rsidP="007228E2">
      <w:pPr>
        <w:spacing w:after="0" w:line="240" w:lineRule="auto"/>
        <w:ind w:right="-472"/>
        <w:jc w:val="both"/>
        <w:rPr>
          <w:rFonts w:ascii="Arial" w:hAnsi="Arial" w:cs="Arial"/>
          <w:b/>
          <w:sz w:val="24"/>
          <w:szCs w:val="24"/>
        </w:rPr>
      </w:pPr>
    </w:p>
    <w:p w:rsidR="006C40DF" w:rsidRDefault="006C40DF" w:rsidP="007228E2">
      <w:pPr>
        <w:spacing w:after="0"/>
        <w:ind w:right="-472"/>
        <w:rPr>
          <w:rFonts w:ascii="Arial" w:hAnsi="Arial" w:cs="Arial"/>
          <w:b/>
          <w:sz w:val="24"/>
          <w:szCs w:val="24"/>
        </w:rPr>
      </w:pPr>
      <w:r>
        <w:rPr>
          <w:noProof/>
        </w:rPr>
        <w:drawing>
          <wp:inline distT="0" distB="0" distL="0" distR="0">
            <wp:extent cx="5943600" cy="5200650"/>
            <wp:effectExtent l="19050" t="0" r="0" b="0"/>
            <wp:docPr id="45" name="Picture 9" descr="Imagini pentru - Dendrocopos syriacus (Ciocănitoarea de grădin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ini pentru - Dendrocopos syriacus (Ciocănitoarea de grădină)"/>
                    <pic:cNvPicPr>
                      <a:picLocks noChangeAspect="1" noChangeArrowheads="1"/>
                    </pic:cNvPicPr>
                  </pic:nvPicPr>
                  <pic:blipFill>
                    <a:blip r:embed="rId63"/>
                    <a:srcRect/>
                    <a:stretch>
                      <a:fillRect/>
                    </a:stretch>
                  </pic:blipFill>
                  <pic:spPr bwMode="auto">
                    <a:xfrm>
                      <a:off x="0" y="0"/>
                      <a:ext cx="5943600" cy="5200650"/>
                    </a:xfrm>
                    <a:prstGeom prst="rect">
                      <a:avLst/>
                    </a:prstGeom>
                    <a:noFill/>
                    <a:ln w="9525">
                      <a:noFill/>
                      <a:miter lim="800000"/>
                      <a:headEnd/>
                      <a:tailEnd/>
                    </a:ln>
                  </pic:spPr>
                </pic:pic>
              </a:graphicData>
            </a:graphic>
          </wp:inline>
        </w:drawing>
      </w:r>
    </w:p>
    <w:p w:rsidR="006C40DF" w:rsidRDefault="006C40DF" w:rsidP="007228E2">
      <w:pPr>
        <w:spacing w:after="0"/>
        <w:ind w:right="-472"/>
        <w:rPr>
          <w:rFonts w:ascii="Arial" w:hAnsi="Arial" w:cs="Arial"/>
          <w:b/>
          <w:sz w:val="24"/>
          <w:szCs w:val="24"/>
        </w:rPr>
      </w:pPr>
    </w:p>
    <w:p w:rsidR="006C40DF" w:rsidRDefault="006C40DF" w:rsidP="007228E2">
      <w:pPr>
        <w:spacing w:after="0" w:line="240" w:lineRule="auto"/>
        <w:ind w:right="-472"/>
        <w:jc w:val="both"/>
        <w:rPr>
          <w:rFonts w:ascii="Arial" w:hAnsi="Arial" w:cs="Arial"/>
          <w:b/>
          <w:sz w:val="24"/>
          <w:szCs w:val="24"/>
        </w:rPr>
      </w:pPr>
      <w:r w:rsidRPr="0027595A">
        <w:rPr>
          <w:rFonts w:ascii="Arial" w:hAnsi="Arial" w:cs="Arial"/>
          <w:b/>
          <w:sz w:val="24"/>
          <w:szCs w:val="24"/>
        </w:rPr>
        <w:t>Dryocopus martius(Ciocanitoarea neagra)</w:t>
      </w:r>
    </w:p>
    <w:p w:rsidR="00BD0EB4" w:rsidRPr="0027595A" w:rsidRDefault="00BD0EB4" w:rsidP="007228E2">
      <w:pPr>
        <w:spacing w:after="0" w:line="240" w:lineRule="auto"/>
        <w:ind w:right="-472"/>
        <w:jc w:val="both"/>
        <w:rPr>
          <w:rFonts w:ascii="Arial" w:hAnsi="Arial" w:cs="Arial"/>
          <w:b/>
          <w:sz w:val="24"/>
          <w:szCs w:val="24"/>
        </w:rPr>
      </w:pPr>
    </w:p>
    <w:p w:rsidR="006C40DF" w:rsidRPr="0027595A" w:rsidRDefault="006C40DF" w:rsidP="007228E2">
      <w:pPr>
        <w:spacing w:after="0" w:line="240" w:lineRule="auto"/>
        <w:ind w:right="-472"/>
        <w:jc w:val="both"/>
        <w:rPr>
          <w:rFonts w:ascii="Arial" w:hAnsi="Arial" w:cs="Arial"/>
          <w:sz w:val="24"/>
          <w:szCs w:val="24"/>
        </w:rPr>
      </w:pPr>
      <w:r w:rsidRPr="0027595A">
        <w:rPr>
          <w:rFonts w:ascii="Arial" w:hAnsi="Arial" w:cs="Arial"/>
          <w:sz w:val="24"/>
          <w:szCs w:val="24"/>
        </w:rPr>
        <w:t xml:space="preserve">Este larg raspandita in padurile de foioase, de amestec si conifere, cu arbori ajunsi la maturitate. Lungimea corpului este de 40 - 46 cm si o greutate de 250 – 370 g. Anvergura aripilor este de circa 67 -73 cm. Masculul este dificil de deosebit de femela desi are intreg crestetul rosu spre deosebire de femela care are pata rosie doar in partea din spate a crestetului capului. Penajul este negru. Se hraneste cu insecte si larvele acestora de sub scoarta arborilor. Realizeaza excavatii mari in arborii batrani si uscati atat pentru odihna cat si pentru cuibarit. Inaltimea la care este realizata cavitatea pentru cuib variaza intre 4 – 25 m. Diametrul intrarii variaza intre 8 – 11 cm, iar adancimea cavitatii sapate in interiorul arborelui variaza intre 37 – 60 cm. Este considerata o specie cheie in zonele impadurite, asigurand spatii de cuibarit pentru multe specii de pasari si mamifere. Prin controlul exercitat asupra populatiilor de insecte de sub scoarta, protejeaza copacii. Femela depune in mod obisnuit 4 - 6 oua in lunile aprilie si mai. Incubatia dureaza in jur de 12 – 14 zile si este asigurata de catre ambii parinti. Puii sunt </w:t>
      </w:r>
      <w:r w:rsidRPr="0027595A">
        <w:rPr>
          <w:rFonts w:ascii="Arial" w:hAnsi="Arial" w:cs="Arial"/>
          <w:sz w:val="24"/>
          <w:szCs w:val="24"/>
        </w:rPr>
        <w:lastRenderedPageBreak/>
        <w:t>ingrijiti de ambii parinti si devin zburatori la 24 - 28 de zile. Raman in preajma parintilor pentru inca o perioada de circa o saptamana.</w:t>
      </w:r>
    </w:p>
    <w:p w:rsidR="006C40DF" w:rsidRDefault="006C40DF" w:rsidP="007228E2">
      <w:pPr>
        <w:spacing w:after="0" w:line="240" w:lineRule="auto"/>
        <w:ind w:right="-472"/>
        <w:jc w:val="both"/>
        <w:rPr>
          <w:rFonts w:ascii="Arial" w:hAnsi="Arial" w:cs="Arial"/>
          <w:sz w:val="24"/>
          <w:szCs w:val="24"/>
        </w:rPr>
      </w:pPr>
      <w:r w:rsidRPr="0027595A">
        <w:rPr>
          <w:rFonts w:ascii="Arial" w:hAnsi="Arial" w:cs="Arial"/>
          <w:sz w:val="24"/>
          <w:szCs w:val="24"/>
        </w:rPr>
        <w:t>Amenintari si masuri de conservare - Degradarea habitatelor si reducerea locurilor de cuibarit prin eliminarea arborilor maturi, a lemnului mort pe picior din paduri si a copacilor scorburosi. Un management prietenos al padurilor pentru speciile caracteristice acestui tip de habitat este necesar si urgent.</w:t>
      </w:r>
    </w:p>
    <w:p w:rsidR="00BD0EB4" w:rsidRDefault="00BD0EB4" w:rsidP="007228E2">
      <w:pPr>
        <w:spacing w:after="0" w:line="240" w:lineRule="auto"/>
        <w:ind w:right="-472"/>
        <w:jc w:val="both"/>
        <w:rPr>
          <w:rFonts w:ascii="Arial" w:hAnsi="Arial" w:cs="Arial"/>
          <w:b/>
          <w:sz w:val="24"/>
          <w:szCs w:val="24"/>
        </w:rPr>
      </w:pPr>
    </w:p>
    <w:p w:rsidR="006C40DF" w:rsidRDefault="006C40DF" w:rsidP="007228E2">
      <w:pPr>
        <w:spacing w:after="0" w:line="240" w:lineRule="auto"/>
        <w:ind w:right="-472"/>
        <w:rPr>
          <w:rFonts w:ascii="Arial" w:hAnsi="Arial" w:cs="Arial"/>
          <w:b/>
          <w:sz w:val="24"/>
          <w:szCs w:val="24"/>
        </w:rPr>
      </w:pPr>
      <w:r w:rsidRPr="00FB6B76">
        <w:rPr>
          <w:rFonts w:ascii="Arial" w:hAnsi="Arial" w:cs="Arial"/>
          <w:b/>
          <w:noProof/>
          <w:sz w:val="24"/>
          <w:szCs w:val="24"/>
        </w:rPr>
        <w:drawing>
          <wp:inline distT="0" distB="0" distL="0" distR="0">
            <wp:extent cx="5943600" cy="3886200"/>
            <wp:effectExtent l="19050" t="0" r="0" b="0"/>
            <wp:docPr id="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srcRect/>
                    <a:stretch>
                      <a:fillRect/>
                    </a:stretch>
                  </pic:blipFill>
                  <pic:spPr bwMode="auto">
                    <a:xfrm>
                      <a:off x="0" y="0"/>
                      <a:ext cx="5943600" cy="3886200"/>
                    </a:xfrm>
                    <a:prstGeom prst="rect">
                      <a:avLst/>
                    </a:prstGeom>
                    <a:noFill/>
                    <a:ln w="9525">
                      <a:noFill/>
                      <a:miter lim="800000"/>
                      <a:headEnd/>
                      <a:tailEnd/>
                    </a:ln>
                  </pic:spPr>
                </pic:pic>
              </a:graphicData>
            </a:graphic>
          </wp:inline>
        </w:drawing>
      </w:r>
    </w:p>
    <w:p w:rsidR="006C40DF" w:rsidRDefault="006C40DF" w:rsidP="007228E2">
      <w:pPr>
        <w:spacing w:after="0" w:line="240" w:lineRule="auto"/>
        <w:ind w:right="-472"/>
        <w:rPr>
          <w:rFonts w:ascii="Arial" w:hAnsi="Arial" w:cs="Arial"/>
          <w:b/>
          <w:sz w:val="24"/>
          <w:szCs w:val="24"/>
        </w:rPr>
      </w:pPr>
    </w:p>
    <w:p w:rsidR="006C40DF" w:rsidRDefault="006C40DF" w:rsidP="007228E2">
      <w:pPr>
        <w:spacing w:after="0" w:line="240" w:lineRule="auto"/>
        <w:ind w:right="-472"/>
        <w:jc w:val="both"/>
        <w:rPr>
          <w:rFonts w:ascii="Arial" w:hAnsi="Arial" w:cs="Arial"/>
          <w:b/>
          <w:sz w:val="24"/>
          <w:szCs w:val="24"/>
        </w:rPr>
      </w:pPr>
      <w:r w:rsidRPr="008A18B3">
        <w:rPr>
          <w:rFonts w:ascii="Arial" w:hAnsi="Arial" w:cs="Arial"/>
          <w:b/>
          <w:sz w:val="24"/>
          <w:szCs w:val="24"/>
        </w:rPr>
        <w:t xml:space="preserve">- Ixobrychus minutus(Starcul pitic) </w:t>
      </w:r>
    </w:p>
    <w:p w:rsidR="00BD0EB4" w:rsidRPr="008A18B3" w:rsidRDefault="00BD0EB4" w:rsidP="007228E2">
      <w:pPr>
        <w:spacing w:after="0" w:line="240" w:lineRule="auto"/>
        <w:ind w:right="-472"/>
        <w:jc w:val="both"/>
        <w:rPr>
          <w:rFonts w:ascii="Arial" w:hAnsi="Arial" w:cs="Arial"/>
          <w:b/>
          <w:sz w:val="24"/>
          <w:szCs w:val="24"/>
        </w:rPr>
      </w:pPr>
    </w:p>
    <w:p w:rsidR="006C40DF" w:rsidRPr="008A18B3" w:rsidRDefault="006C40DF" w:rsidP="007228E2">
      <w:pPr>
        <w:spacing w:after="0" w:line="240" w:lineRule="auto"/>
        <w:ind w:right="-472"/>
        <w:jc w:val="both"/>
        <w:rPr>
          <w:rFonts w:ascii="Arial" w:hAnsi="Arial" w:cs="Arial"/>
          <w:sz w:val="24"/>
          <w:szCs w:val="24"/>
        </w:rPr>
      </w:pPr>
      <w:r w:rsidRPr="008A18B3">
        <w:rPr>
          <w:rFonts w:ascii="Arial" w:hAnsi="Arial" w:cs="Arial"/>
          <w:sz w:val="24"/>
          <w:szCs w:val="24"/>
        </w:rPr>
        <w:t xml:space="preserve">Este o specie specifica zonelor umede cu maluri acoperite de stuf si rachita. Adultii au o lungime a corpului de 33 – 58 cm si au o greutate de 140 – 150 g. Anvergura aripilor este cuprinsa intre 49 – 58 cm. Adultii au infatisare diferita. Femela are pe spate o culoare maronie cu striatii negre, comparativ cu masculul care este negru pe spate. Se hraneste cu pestisori, broaste, insecte acvatice si larvele acestora, uneori si puisori ale altor specii de pasari ce traiesc in stuf. Cuibul este amplasat pe trestie din anul precedent, cazuta la pamant, sau pe ramuri de rachita aflate la joasa inaltime (sub 50 cm). La construirea cuibului, ce are forma unei farfurii putin adanci si alcatuit din trestie, papura si alte resturi vegetale, participa de obicei cei doi parinti. Femela depune in a doua parte a lunii mai dar in functie de caracteristicile fiecarui an si in luna iunie un numar de 5 - 7 oua. Incubatia este asigurata de ambii parinti. Dupa 16 – 19 zile puii eclozeaza si raman in cuib o perioada de 7 - 9 zile fiind hraniti cu larve de insecte, insecte, mormoloci si chiar lipitori. Dupa circa o luna de la eclozare devin zburatori si isi pot asigura singuri hrana. </w:t>
      </w:r>
    </w:p>
    <w:p w:rsidR="006C40DF" w:rsidRDefault="006C40DF" w:rsidP="007228E2">
      <w:pPr>
        <w:spacing w:after="0" w:line="240" w:lineRule="auto"/>
        <w:ind w:right="-472"/>
        <w:jc w:val="both"/>
        <w:rPr>
          <w:rFonts w:ascii="Arial" w:hAnsi="Arial" w:cs="Arial"/>
          <w:sz w:val="24"/>
          <w:szCs w:val="24"/>
        </w:rPr>
      </w:pPr>
      <w:r w:rsidRPr="008A18B3">
        <w:rPr>
          <w:rFonts w:ascii="Arial" w:hAnsi="Arial" w:cs="Arial"/>
          <w:sz w:val="24"/>
          <w:szCs w:val="24"/>
        </w:rPr>
        <w:t xml:space="preserve">Amenintari si masuri de conservare - Degradarea habitatelor si arderea stufului reprezinta impreuna cu poluarea apelor si pradarea cuiburilor de catre porcii mistreti, principalele pericole care afecteaza specia. Ca masuri de conservare a speciei, se </w:t>
      </w:r>
      <w:r w:rsidRPr="008A18B3">
        <w:rPr>
          <w:rFonts w:ascii="Arial" w:hAnsi="Arial" w:cs="Arial"/>
          <w:sz w:val="24"/>
          <w:szCs w:val="24"/>
        </w:rPr>
        <w:lastRenderedPageBreak/>
        <w:t>incurajeaza taierea succesiva a stufului, astfel incat acesta sa formeze o structura mozaicata si reducerea deranjului prin interzicerea vanatorii.</w:t>
      </w:r>
    </w:p>
    <w:p w:rsidR="00BD0EB4" w:rsidRDefault="00BD0EB4" w:rsidP="007228E2">
      <w:pPr>
        <w:spacing w:after="0" w:line="240" w:lineRule="auto"/>
        <w:ind w:right="-472"/>
        <w:jc w:val="both"/>
        <w:rPr>
          <w:rFonts w:ascii="Arial" w:hAnsi="Arial" w:cs="Arial"/>
          <w:sz w:val="24"/>
          <w:szCs w:val="24"/>
        </w:rPr>
      </w:pPr>
    </w:p>
    <w:p w:rsidR="006C40DF" w:rsidRDefault="006C40DF" w:rsidP="007228E2">
      <w:pPr>
        <w:spacing w:after="0"/>
        <w:ind w:right="-472"/>
        <w:rPr>
          <w:rFonts w:ascii="Arial" w:hAnsi="Arial" w:cs="Arial"/>
          <w:b/>
          <w:sz w:val="24"/>
          <w:szCs w:val="24"/>
        </w:rPr>
      </w:pPr>
      <w:r w:rsidRPr="00523B8A">
        <w:rPr>
          <w:rFonts w:ascii="Arial" w:hAnsi="Arial" w:cs="Arial"/>
          <w:b/>
          <w:noProof/>
          <w:sz w:val="24"/>
          <w:szCs w:val="24"/>
        </w:rPr>
        <w:drawing>
          <wp:inline distT="0" distB="0" distL="0" distR="0">
            <wp:extent cx="5934075" cy="3962400"/>
            <wp:effectExtent l="19050" t="0" r="9525" b="0"/>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srcRect/>
                    <a:stretch>
                      <a:fillRect/>
                    </a:stretch>
                  </pic:blipFill>
                  <pic:spPr bwMode="auto">
                    <a:xfrm>
                      <a:off x="0" y="0"/>
                      <a:ext cx="5934075" cy="3962400"/>
                    </a:xfrm>
                    <a:prstGeom prst="rect">
                      <a:avLst/>
                    </a:prstGeom>
                    <a:noFill/>
                    <a:ln w="9525">
                      <a:noFill/>
                      <a:miter lim="800000"/>
                      <a:headEnd/>
                      <a:tailEnd/>
                    </a:ln>
                  </pic:spPr>
                </pic:pic>
              </a:graphicData>
            </a:graphic>
          </wp:inline>
        </w:drawing>
      </w:r>
    </w:p>
    <w:p w:rsidR="006C40DF" w:rsidRDefault="006C40DF" w:rsidP="007228E2">
      <w:pPr>
        <w:spacing w:after="0"/>
        <w:ind w:right="-472"/>
        <w:rPr>
          <w:rFonts w:ascii="Arial" w:hAnsi="Arial" w:cs="Arial"/>
          <w:b/>
          <w:sz w:val="24"/>
          <w:szCs w:val="24"/>
        </w:rPr>
      </w:pPr>
    </w:p>
    <w:p w:rsidR="00BD0EB4" w:rsidRDefault="006C40DF" w:rsidP="007228E2">
      <w:pPr>
        <w:spacing w:after="0" w:line="240" w:lineRule="auto"/>
        <w:ind w:right="-472"/>
        <w:jc w:val="both"/>
        <w:rPr>
          <w:rFonts w:ascii="Arial" w:hAnsi="Arial" w:cs="Arial"/>
          <w:b/>
          <w:sz w:val="24"/>
          <w:szCs w:val="24"/>
        </w:rPr>
      </w:pPr>
      <w:r w:rsidRPr="008A18B3">
        <w:rPr>
          <w:rFonts w:ascii="Arial" w:hAnsi="Arial" w:cs="Arial"/>
          <w:b/>
          <w:sz w:val="24"/>
          <w:szCs w:val="24"/>
        </w:rPr>
        <w:t>- Lanius collurio(Sfranciocul rosiatic)</w:t>
      </w:r>
    </w:p>
    <w:p w:rsidR="006C40DF" w:rsidRDefault="006C40DF" w:rsidP="007228E2">
      <w:pPr>
        <w:spacing w:after="0" w:line="240" w:lineRule="auto"/>
        <w:ind w:right="-472"/>
        <w:jc w:val="both"/>
      </w:pPr>
      <w:r>
        <w:t xml:space="preserve"> </w:t>
      </w:r>
    </w:p>
    <w:p w:rsidR="006C40DF" w:rsidRPr="008A18B3" w:rsidRDefault="006C40DF" w:rsidP="007228E2">
      <w:pPr>
        <w:spacing w:after="0" w:line="240" w:lineRule="auto"/>
        <w:ind w:right="-472"/>
        <w:jc w:val="both"/>
        <w:rPr>
          <w:rFonts w:ascii="Arial" w:hAnsi="Arial" w:cs="Arial"/>
          <w:sz w:val="24"/>
          <w:szCs w:val="24"/>
        </w:rPr>
      </w:pPr>
      <w:r w:rsidRPr="008A18B3">
        <w:rPr>
          <w:rFonts w:ascii="Arial" w:hAnsi="Arial" w:cs="Arial"/>
          <w:sz w:val="24"/>
          <w:szCs w:val="24"/>
        </w:rPr>
        <w:t xml:space="preserve">Este caracteristic zonelor agricole deschise, de pasune cu multe tufisuri si maracinisuri. Are lungimea corpului de 16 – 18 cm, cu o greutate de 25 – 36,5 g. Anvergura aripilor este de 26 – 31 cm. Penajul celor doua sexe este diferentiat. Masculul are capul gri si spatele maroniu, iar femela este maronie. Se hraneste cu insecte, mamifere si pasarele mici, soparle si broaste. Numele de “lanius - macelar” l-a primit de la obiceiul de a fixa in spinii arbustilor insecte, pasarele si mamifere mici, atunci cand hrana este abundenta, pentru a o folosi in zilele cu vreme ploioasa cand hrana este mai putin disponibila. Prada prinsa este omorata prin lovituri precise cu ciocul in spatele gatului. Cuibul este amplasat la o inaltime de pana la 2 m de la sol, in maracini sau copaci mici. Este alcatuit de catre ambii parteneri in circa 4 – 5 zile, din materiale vegetale captusite cu iarba si muschi. Femela depune in mod obisnuit 4 - 6 oua, la sfarsitul lunii mai si inceputul lunii iunie. Incubatia dureaza in jur de 13 – 15 zile si este asigurata de catre femela, ce este hranita in tot acest timp de catre mascul. Puii sunt hraniti de catre ambii parinti si devin zburatori dupa 14 – 15 zile. </w:t>
      </w:r>
    </w:p>
    <w:p w:rsidR="006C40DF" w:rsidRDefault="006C40DF" w:rsidP="007228E2">
      <w:pPr>
        <w:spacing w:after="0" w:line="240" w:lineRule="auto"/>
        <w:ind w:right="-472"/>
        <w:jc w:val="both"/>
        <w:rPr>
          <w:rFonts w:ascii="Arial" w:hAnsi="Arial" w:cs="Arial"/>
          <w:sz w:val="24"/>
          <w:szCs w:val="24"/>
        </w:rPr>
      </w:pPr>
      <w:r w:rsidRPr="008A18B3">
        <w:rPr>
          <w:rFonts w:ascii="Arial" w:hAnsi="Arial" w:cs="Arial"/>
          <w:sz w:val="24"/>
          <w:szCs w:val="24"/>
        </w:rPr>
        <w:t>Amenintari si masuri de conservare - Degradarea habitatelor, intensificarea agriculturii si dezvoltarea monoculturilor au un efect semnificativ asupra populatiei. Pastrarea unui mozaic de habitate cu prezenta de arbusti si maracinisuri in zonele deschise agricole si cu pasuni contribuie la conservarea speciei.</w:t>
      </w:r>
    </w:p>
    <w:p w:rsidR="007228E2" w:rsidRDefault="007228E2" w:rsidP="007228E2">
      <w:pPr>
        <w:spacing w:after="0" w:line="240" w:lineRule="auto"/>
        <w:ind w:right="-472"/>
        <w:jc w:val="both"/>
        <w:rPr>
          <w:rFonts w:ascii="Arial" w:hAnsi="Arial" w:cs="Arial"/>
          <w:sz w:val="24"/>
          <w:szCs w:val="24"/>
        </w:rPr>
      </w:pPr>
    </w:p>
    <w:p w:rsidR="00BD0EB4" w:rsidRDefault="00BD0EB4" w:rsidP="007228E2">
      <w:pPr>
        <w:spacing w:after="0" w:line="240" w:lineRule="auto"/>
        <w:ind w:right="-472"/>
        <w:jc w:val="both"/>
        <w:rPr>
          <w:rFonts w:ascii="Arial" w:hAnsi="Arial" w:cs="Arial"/>
          <w:sz w:val="24"/>
          <w:szCs w:val="24"/>
        </w:rPr>
      </w:pPr>
    </w:p>
    <w:p w:rsidR="00BD0EB4" w:rsidRDefault="00BD0EB4" w:rsidP="007228E2">
      <w:pPr>
        <w:spacing w:after="0" w:line="240" w:lineRule="auto"/>
        <w:ind w:right="-472"/>
        <w:jc w:val="both"/>
        <w:rPr>
          <w:rFonts w:ascii="Arial" w:hAnsi="Arial" w:cs="Arial"/>
          <w:sz w:val="24"/>
          <w:szCs w:val="24"/>
        </w:rPr>
      </w:pPr>
    </w:p>
    <w:p w:rsidR="00BD0EB4" w:rsidRDefault="00BD0EB4" w:rsidP="007228E2">
      <w:pPr>
        <w:spacing w:after="0" w:line="240" w:lineRule="auto"/>
        <w:ind w:right="-472"/>
        <w:jc w:val="both"/>
        <w:rPr>
          <w:rFonts w:ascii="Arial" w:hAnsi="Arial" w:cs="Arial"/>
          <w:b/>
          <w:sz w:val="24"/>
          <w:szCs w:val="24"/>
        </w:rPr>
      </w:pPr>
    </w:p>
    <w:p w:rsidR="006C40DF" w:rsidRDefault="006C40DF" w:rsidP="007228E2">
      <w:pPr>
        <w:spacing w:after="0"/>
        <w:ind w:right="-472"/>
        <w:rPr>
          <w:rFonts w:ascii="Arial" w:hAnsi="Arial" w:cs="Arial"/>
          <w:b/>
          <w:sz w:val="24"/>
          <w:szCs w:val="24"/>
        </w:rPr>
      </w:pPr>
      <w:r w:rsidRPr="00523B8A">
        <w:rPr>
          <w:rFonts w:ascii="Arial" w:hAnsi="Arial" w:cs="Arial"/>
          <w:b/>
          <w:noProof/>
          <w:sz w:val="24"/>
          <w:szCs w:val="24"/>
        </w:rPr>
        <w:drawing>
          <wp:inline distT="0" distB="0" distL="0" distR="0">
            <wp:extent cx="5943600" cy="3967353"/>
            <wp:effectExtent l="19050" t="0" r="0" b="0"/>
            <wp:docPr id="48" name="irc_mi" descr="Imagini pentru - Lanius collurio(Sfranciocul rosiatic)">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i pentru - Lanius collurio(Sfranciocul rosiatic)">
                      <a:hlinkClick r:id="rId66"/>
                    </pic:cNvPr>
                    <pic:cNvPicPr>
                      <a:picLocks noChangeAspect="1" noChangeArrowheads="1"/>
                    </pic:cNvPicPr>
                  </pic:nvPicPr>
                  <pic:blipFill>
                    <a:blip r:embed="rId67"/>
                    <a:srcRect/>
                    <a:stretch>
                      <a:fillRect/>
                    </a:stretch>
                  </pic:blipFill>
                  <pic:spPr bwMode="auto">
                    <a:xfrm>
                      <a:off x="0" y="0"/>
                      <a:ext cx="5943600" cy="3967353"/>
                    </a:xfrm>
                    <a:prstGeom prst="rect">
                      <a:avLst/>
                    </a:prstGeom>
                    <a:noFill/>
                    <a:ln w="9525">
                      <a:noFill/>
                      <a:miter lim="800000"/>
                      <a:headEnd/>
                      <a:tailEnd/>
                    </a:ln>
                  </pic:spPr>
                </pic:pic>
              </a:graphicData>
            </a:graphic>
          </wp:inline>
        </w:drawing>
      </w:r>
    </w:p>
    <w:p w:rsidR="006C40DF" w:rsidRDefault="006C40DF" w:rsidP="007228E2">
      <w:pPr>
        <w:spacing w:after="0" w:line="240" w:lineRule="auto"/>
        <w:ind w:right="-472"/>
        <w:rPr>
          <w:rFonts w:ascii="Arial" w:hAnsi="Arial" w:cs="Arial"/>
          <w:b/>
          <w:sz w:val="24"/>
          <w:szCs w:val="24"/>
        </w:rPr>
      </w:pPr>
    </w:p>
    <w:p w:rsidR="006C40DF" w:rsidRDefault="006C40DF" w:rsidP="007228E2">
      <w:pPr>
        <w:spacing w:after="0" w:line="240" w:lineRule="auto"/>
        <w:ind w:right="-472"/>
        <w:jc w:val="both"/>
        <w:rPr>
          <w:rFonts w:ascii="Arial" w:hAnsi="Arial" w:cs="Arial"/>
          <w:b/>
          <w:sz w:val="24"/>
          <w:szCs w:val="24"/>
        </w:rPr>
      </w:pPr>
      <w:r w:rsidRPr="005B48A1">
        <w:rPr>
          <w:rFonts w:ascii="Arial" w:hAnsi="Arial" w:cs="Arial"/>
          <w:b/>
          <w:sz w:val="24"/>
          <w:szCs w:val="24"/>
        </w:rPr>
        <w:t xml:space="preserve">- Lanius minor( Sfranciocul cu frunte neagra) </w:t>
      </w:r>
    </w:p>
    <w:p w:rsidR="00BD0EB4" w:rsidRPr="005B48A1" w:rsidRDefault="00BD0EB4" w:rsidP="007228E2">
      <w:pPr>
        <w:spacing w:after="0" w:line="240" w:lineRule="auto"/>
        <w:ind w:right="-472"/>
        <w:jc w:val="both"/>
        <w:rPr>
          <w:rFonts w:ascii="Arial" w:hAnsi="Arial" w:cs="Arial"/>
          <w:b/>
          <w:sz w:val="24"/>
          <w:szCs w:val="24"/>
        </w:rPr>
      </w:pPr>
    </w:p>
    <w:p w:rsidR="006C40DF" w:rsidRPr="005B48A1" w:rsidRDefault="006C40DF" w:rsidP="007228E2">
      <w:pPr>
        <w:spacing w:after="0" w:line="240" w:lineRule="auto"/>
        <w:ind w:right="-472"/>
        <w:jc w:val="both"/>
        <w:rPr>
          <w:rFonts w:ascii="Arial" w:hAnsi="Arial" w:cs="Arial"/>
          <w:sz w:val="24"/>
          <w:szCs w:val="24"/>
        </w:rPr>
      </w:pPr>
      <w:r w:rsidRPr="005B48A1">
        <w:rPr>
          <w:rFonts w:ascii="Arial" w:hAnsi="Arial" w:cs="Arial"/>
          <w:sz w:val="24"/>
          <w:szCs w:val="24"/>
        </w:rPr>
        <w:t>Este caracteristic zonelor agricole deschise cu tufişuri şi copaci izolaţi. Are lungimea corpului de 19-21 cm, cu o greutate de 40-60 g. Anvergura aripilor este de 32-35 cm. Prezinta dimorfism sexual, la femela penajul fiind bruniu, maculat semilunar in timp ce masculul are partea superioara cenusie, cea inferioara alba nuantata pe piept rosietic. Pe aripile negre prezinta o pata alba bine vizibila in zbor. Se hrăneşte în special cu insecte şi mai rar cu melci, pui ai păsărelelor şi şoareci. Cuibul compact alcatuit din radacini, crengute, fragmente vegetale subtiri cu intercalari de plante odorante (Thymus, Menta) si captusit in interior cu fire de par de la animalele domestice in amestec cu pene este construit la aproximativ 4-5 m de la sol in salcami, duzi, plopi sau pomi fructiferiFemela depune în mod obişnuit 3-7 ouă în a doua parte a lunii mai şi în prima parte a lunii iunie, cu o dimensiune de 24 x 17,8 mm. Incubaţia durează 14-16 zile şi este asigurată de ambii părinţi, însă în special de către femelă, care este hrănită în tot acest timp de către mascul. Puii sunt hrăniţi de ambii părinţi şi devin zburători după 16-18 zile, în perioada cuprinsă între sfârşitul lui iunie şi până în august. Este posibilă depunerea unei ponte de înlocuire atunci când prima pontă a fost distrusă.</w:t>
      </w:r>
    </w:p>
    <w:p w:rsidR="006C40DF" w:rsidRDefault="006C40DF" w:rsidP="007228E2">
      <w:pPr>
        <w:spacing w:after="0" w:line="240" w:lineRule="auto"/>
        <w:ind w:right="-472"/>
        <w:jc w:val="both"/>
        <w:rPr>
          <w:rFonts w:ascii="Arial" w:hAnsi="Arial" w:cs="Arial"/>
          <w:sz w:val="24"/>
          <w:szCs w:val="24"/>
        </w:rPr>
      </w:pPr>
      <w:r w:rsidRPr="005B48A1">
        <w:rPr>
          <w:rFonts w:ascii="Arial" w:hAnsi="Arial" w:cs="Arial"/>
          <w:sz w:val="24"/>
          <w:szCs w:val="24"/>
        </w:rPr>
        <w:t>Amenintari si masuri de conservare - Degradarea habitatelor, intensificarea agriculturii si dezvoltarea monoculturilor au un efect semnificativ asupra populatiei. Pastrarea unui mozaic de habitate cu prezenta arbustilor si maracinisurilor in zonele deschise agricole si cu pasuni contribuie la conservarea speciei.</w:t>
      </w:r>
    </w:p>
    <w:p w:rsidR="007228E2" w:rsidRDefault="007228E2" w:rsidP="007228E2">
      <w:pPr>
        <w:spacing w:after="0" w:line="240" w:lineRule="auto"/>
        <w:ind w:right="-472"/>
        <w:jc w:val="both"/>
        <w:rPr>
          <w:rFonts w:ascii="Arial" w:hAnsi="Arial" w:cs="Arial"/>
          <w:sz w:val="24"/>
          <w:szCs w:val="24"/>
        </w:rPr>
      </w:pPr>
    </w:p>
    <w:p w:rsidR="007228E2" w:rsidRDefault="007228E2" w:rsidP="007228E2">
      <w:pPr>
        <w:spacing w:after="0" w:line="240" w:lineRule="auto"/>
        <w:ind w:right="-472"/>
        <w:jc w:val="both"/>
        <w:rPr>
          <w:rFonts w:ascii="Arial" w:hAnsi="Arial" w:cs="Arial"/>
          <w:sz w:val="24"/>
          <w:szCs w:val="24"/>
        </w:rPr>
      </w:pPr>
    </w:p>
    <w:p w:rsidR="007228E2" w:rsidRDefault="007228E2" w:rsidP="007228E2">
      <w:pPr>
        <w:spacing w:after="0" w:line="240" w:lineRule="auto"/>
        <w:ind w:right="-472"/>
        <w:jc w:val="both"/>
        <w:rPr>
          <w:rFonts w:ascii="Arial" w:hAnsi="Arial" w:cs="Arial"/>
          <w:sz w:val="24"/>
          <w:szCs w:val="24"/>
        </w:rPr>
      </w:pPr>
    </w:p>
    <w:p w:rsidR="007228E2" w:rsidRPr="005B48A1" w:rsidRDefault="007228E2" w:rsidP="007228E2">
      <w:pPr>
        <w:spacing w:after="0" w:line="240" w:lineRule="auto"/>
        <w:ind w:right="-472"/>
        <w:jc w:val="both"/>
        <w:rPr>
          <w:rFonts w:ascii="Arial" w:hAnsi="Arial" w:cs="Arial"/>
          <w:sz w:val="24"/>
          <w:szCs w:val="24"/>
        </w:rPr>
      </w:pPr>
    </w:p>
    <w:p w:rsidR="006C40DF" w:rsidRDefault="006C40DF" w:rsidP="007228E2">
      <w:pPr>
        <w:spacing w:after="0"/>
        <w:ind w:right="-472"/>
        <w:rPr>
          <w:rFonts w:ascii="Arial" w:hAnsi="Arial" w:cs="Arial"/>
          <w:b/>
          <w:sz w:val="24"/>
          <w:szCs w:val="24"/>
        </w:rPr>
      </w:pPr>
      <w:r w:rsidRPr="00523B8A">
        <w:rPr>
          <w:rFonts w:ascii="Arial" w:hAnsi="Arial" w:cs="Arial"/>
          <w:b/>
          <w:noProof/>
          <w:sz w:val="24"/>
          <w:szCs w:val="24"/>
        </w:rPr>
        <w:drawing>
          <wp:inline distT="0" distB="0" distL="0" distR="0">
            <wp:extent cx="5943600" cy="4200525"/>
            <wp:effectExtent l="19050" t="0" r="0" b="0"/>
            <wp:docPr id="49" name="irc_mi" descr="Imagini pentru Lanius minor( Sfranciocul cu frunte neagra)">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i pentru Lanius minor( Sfranciocul cu frunte neagra)">
                      <a:hlinkClick r:id="rId68"/>
                    </pic:cNvPr>
                    <pic:cNvPicPr>
                      <a:picLocks noChangeAspect="1" noChangeArrowheads="1"/>
                    </pic:cNvPicPr>
                  </pic:nvPicPr>
                  <pic:blipFill>
                    <a:blip r:embed="rId69"/>
                    <a:srcRect/>
                    <a:stretch>
                      <a:fillRect/>
                    </a:stretch>
                  </pic:blipFill>
                  <pic:spPr bwMode="auto">
                    <a:xfrm>
                      <a:off x="0" y="0"/>
                      <a:ext cx="5943600" cy="4200525"/>
                    </a:xfrm>
                    <a:prstGeom prst="rect">
                      <a:avLst/>
                    </a:prstGeom>
                    <a:noFill/>
                    <a:ln w="9525">
                      <a:noFill/>
                      <a:miter lim="800000"/>
                      <a:headEnd/>
                      <a:tailEnd/>
                    </a:ln>
                  </pic:spPr>
                </pic:pic>
              </a:graphicData>
            </a:graphic>
          </wp:inline>
        </w:drawing>
      </w:r>
    </w:p>
    <w:p w:rsidR="006C40DF" w:rsidRDefault="006C40DF" w:rsidP="007228E2">
      <w:pPr>
        <w:spacing w:after="0"/>
        <w:ind w:right="-472"/>
        <w:rPr>
          <w:rFonts w:ascii="Arial" w:hAnsi="Arial" w:cs="Arial"/>
          <w:b/>
          <w:sz w:val="24"/>
          <w:szCs w:val="24"/>
        </w:rPr>
      </w:pPr>
    </w:p>
    <w:p w:rsidR="006C40DF" w:rsidRDefault="006C40DF" w:rsidP="007228E2">
      <w:pPr>
        <w:pStyle w:val="Default"/>
        <w:ind w:right="-472"/>
        <w:rPr>
          <w:b/>
        </w:rPr>
      </w:pPr>
      <w:r w:rsidRPr="00523B8A">
        <w:rPr>
          <w:b/>
        </w:rPr>
        <w:t>- Phalacrocorax  pygmeus(Cormoran</w:t>
      </w:r>
      <w:r>
        <w:rPr>
          <w:b/>
        </w:rPr>
        <w:t>ul</w:t>
      </w:r>
      <w:r w:rsidRPr="00523B8A">
        <w:rPr>
          <w:b/>
        </w:rPr>
        <w:t xml:space="preserve"> mic)</w:t>
      </w:r>
    </w:p>
    <w:p w:rsidR="00BD0EB4" w:rsidRPr="00523B8A" w:rsidRDefault="00BD0EB4" w:rsidP="007228E2">
      <w:pPr>
        <w:pStyle w:val="Default"/>
        <w:ind w:right="-472"/>
        <w:rPr>
          <w:b/>
        </w:rPr>
      </w:pPr>
    </w:p>
    <w:p w:rsidR="006C40DF" w:rsidRPr="00B3202D" w:rsidRDefault="006C40DF" w:rsidP="007228E2">
      <w:pPr>
        <w:spacing w:after="0" w:line="240" w:lineRule="auto"/>
        <w:ind w:right="-472"/>
        <w:jc w:val="both"/>
        <w:rPr>
          <w:rFonts w:ascii="Arial" w:hAnsi="Arial" w:cs="Arial"/>
          <w:color w:val="212B3F"/>
          <w:sz w:val="24"/>
          <w:szCs w:val="24"/>
        </w:rPr>
      </w:pPr>
      <w:r w:rsidRPr="00B3202D">
        <w:rPr>
          <w:rFonts w:ascii="Arial" w:hAnsi="Arial" w:cs="Arial"/>
          <w:color w:val="212B3F"/>
          <w:sz w:val="24"/>
          <w:szCs w:val="24"/>
          <w:shd w:val="clear" w:color="auto" w:fill="FFFFFF"/>
        </w:rPr>
        <w:t>Este o specie acvatica cu o lungime a corpului cuprinsa intre 45 – 55 cm, anvergura aripilor variaza intre 75 – 90 cm. Proportional cu dimensiunile corpului, coada este lunga, iar ciocul scurt. Adultii au o infatisare similara. Naparlesc complet in toamna, inainte de sfarsitul lunii noiembrie. Se hraneste in special cu peste si nevertebrate acvatice, scufundandu-se pana la cativa metri adancime si o perioada de pana la 1 minut. Femela depune 4 - 6 oua in a doua jumatate a lunii mai, dar uneori si in iunie. La incubarea oualor care dureaza 27 – 30 de zile, participa ambii parinti. Puii iesiti din ou sunt orbi, golasi si neputinciosi, ramanand o perioada indelungata la cuib. Intr-o colonie mare este o forfota permanenta generata de adultii ce aduc si pleaca dupa hrana, amplificata de tipetele puilor si de ploaia de gainaturi care atinge in rafale luciul apei. Atmosfera e coplesita de mirosul greu al pestilor si puilor cazuti din cuiburi si aflati in diferite stadii de putrefactie. Puii au penajul complet la 42 de zile, dar raman in colonie pana la 8 - 10 saptamani, perioada in care sunt hraniti de catre parinti.</w:t>
      </w:r>
    </w:p>
    <w:p w:rsidR="006C40DF" w:rsidRDefault="006C40DF" w:rsidP="007228E2">
      <w:pPr>
        <w:spacing w:after="0" w:line="240" w:lineRule="auto"/>
        <w:ind w:right="-472"/>
        <w:jc w:val="both"/>
        <w:rPr>
          <w:rFonts w:ascii="Arial" w:hAnsi="Arial" w:cs="Arial"/>
          <w:color w:val="212B3F"/>
          <w:sz w:val="24"/>
          <w:szCs w:val="24"/>
          <w:shd w:val="clear" w:color="auto" w:fill="FFFFFF"/>
        </w:rPr>
      </w:pPr>
      <w:r w:rsidRPr="00BD0EB4">
        <w:rPr>
          <w:rStyle w:val="Strong"/>
          <w:rFonts w:ascii="Arial" w:hAnsi="Arial" w:cs="Arial"/>
          <w:b w:val="0"/>
          <w:color w:val="212B3F"/>
          <w:sz w:val="24"/>
          <w:szCs w:val="24"/>
          <w:shd w:val="clear" w:color="auto" w:fill="FFFFFF"/>
        </w:rPr>
        <w:t>Amenintari si masuri de conservare</w:t>
      </w:r>
      <w:r w:rsidRPr="00BD0EB4">
        <w:rPr>
          <w:rFonts w:ascii="Arial" w:hAnsi="Arial" w:cs="Arial"/>
          <w:b/>
          <w:color w:val="212B3F"/>
          <w:sz w:val="24"/>
          <w:szCs w:val="24"/>
        </w:rPr>
        <w:t xml:space="preserve"> -</w:t>
      </w:r>
      <w:r w:rsidRPr="003C227B">
        <w:rPr>
          <w:rFonts w:ascii="Arial" w:hAnsi="Arial" w:cs="Arial"/>
          <w:color w:val="212B3F"/>
          <w:sz w:val="24"/>
          <w:szCs w:val="24"/>
        </w:rPr>
        <w:t xml:space="preserve"> </w:t>
      </w:r>
      <w:r w:rsidRPr="003C227B">
        <w:rPr>
          <w:rFonts w:ascii="Arial" w:hAnsi="Arial" w:cs="Arial"/>
          <w:color w:val="212B3F"/>
          <w:sz w:val="24"/>
          <w:szCs w:val="24"/>
          <w:shd w:val="clear" w:color="auto" w:fill="FFFFFF"/>
        </w:rPr>
        <w:t>Pierderea</w:t>
      </w:r>
      <w:r w:rsidRPr="00B3202D">
        <w:rPr>
          <w:rFonts w:ascii="Arial" w:hAnsi="Arial" w:cs="Arial"/>
          <w:color w:val="212B3F"/>
          <w:sz w:val="24"/>
          <w:szCs w:val="24"/>
          <w:shd w:val="clear" w:color="auto" w:fill="FFFFFF"/>
        </w:rPr>
        <w:t xml:space="preserve"> sau degradarea zonelor umede, asociata cu fragmentarea sau pierderea habitatelor de cuibarit (arbori, arbusti, stuf) si hranire, impreuna cu poluarea apelor interioare, braconajul si inecarea pasarilor in plasele de pescuit constituie principalele amenintari. Implementarea Planului National de Actiune este o prioritate pentru conservarea speciei in Romania.</w:t>
      </w: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6C40DF" w:rsidRDefault="006C40DF" w:rsidP="007228E2">
      <w:pPr>
        <w:spacing w:after="0"/>
        <w:ind w:right="-472"/>
        <w:rPr>
          <w:rFonts w:ascii="Arial" w:hAnsi="Arial" w:cs="Arial"/>
          <w:b/>
          <w:sz w:val="24"/>
          <w:szCs w:val="24"/>
        </w:rPr>
      </w:pPr>
      <w:r>
        <w:rPr>
          <w:rFonts w:ascii="Arial" w:hAnsi="Arial" w:cs="Arial"/>
          <w:b/>
          <w:noProof/>
          <w:sz w:val="24"/>
          <w:szCs w:val="24"/>
        </w:rPr>
        <w:drawing>
          <wp:inline distT="0" distB="0" distL="0" distR="0">
            <wp:extent cx="5934075" cy="4038600"/>
            <wp:effectExtent l="19050" t="0" r="9525" b="0"/>
            <wp:docPr id="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srcRect/>
                    <a:stretch>
                      <a:fillRect/>
                    </a:stretch>
                  </pic:blipFill>
                  <pic:spPr bwMode="auto">
                    <a:xfrm>
                      <a:off x="0" y="0"/>
                      <a:ext cx="5934075" cy="4038600"/>
                    </a:xfrm>
                    <a:prstGeom prst="rect">
                      <a:avLst/>
                    </a:prstGeom>
                    <a:noFill/>
                    <a:ln w="9525">
                      <a:noFill/>
                      <a:miter lim="800000"/>
                      <a:headEnd/>
                      <a:tailEnd/>
                    </a:ln>
                  </pic:spPr>
                </pic:pic>
              </a:graphicData>
            </a:graphic>
          </wp:inline>
        </w:drawing>
      </w:r>
    </w:p>
    <w:p w:rsidR="006C40DF" w:rsidRDefault="006C40DF" w:rsidP="007228E2">
      <w:pPr>
        <w:spacing w:after="0"/>
        <w:ind w:right="-472"/>
        <w:rPr>
          <w:rFonts w:ascii="Arial" w:hAnsi="Arial" w:cs="Arial"/>
          <w:b/>
          <w:sz w:val="24"/>
          <w:szCs w:val="24"/>
        </w:rPr>
      </w:pPr>
    </w:p>
    <w:p w:rsidR="006C40DF" w:rsidRDefault="006C40DF" w:rsidP="007228E2">
      <w:pPr>
        <w:pStyle w:val="Default"/>
        <w:ind w:right="-472"/>
        <w:rPr>
          <w:b/>
          <w:bCs/>
          <w:color w:val="252525"/>
          <w:shd w:val="clear" w:color="auto" w:fill="FFFFFF"/>
        </w:rPr>
      </w:pPr>
      <w:r w:rsidRPr="00B3202D">
        <w:rPr>
          <w:b/>
        </w:rPr>
        <w:t>- Philomachus pugnax (</w:t>
      </w:r>
      <w:r w:rsidRPr="00B3202D">
        <w:rPr>
          <w:b/>
          <w:bCs/>
          <w:color w:val="252525"/>
          <w:shd w:val="clear" w:color="auto" w:fill="FFFFFF"/>
        </w:rPr>
        <w:t>Bătăușul)</w:t>
      </w:r>
    </w:p>
    <w:p w:rsidR="007228E2" w:rsidRPr="00B3202D" w:rsidRDefault="007228E2" w:rsidP="007228E2">
      <w:pPr>
        <w:pStyle w:val="Default"/>
        <w:ind w:right="-472"/>
        <w:rPr>
          <w:b/>
        </w:rPr>
      </w:pPr>
    </w:p>
    <w:p w:rsidR="006C40DF" w:rsidRPr="00E25846" w:rsidRDefault="006C40DF" w:rsidP="007228E2">
      <w:pPr>
        <w:pStyle w:val="NormalWeb"/>
        <w:shd w:val="clear" w:color="auto" w:fill="FEFEFE"/>
        <w:spacing w:before="0" w:beforeAutospacing="0" w:after="0" w:afterAutospacing="0"/>
        <w:ind w:right="-472"/>
        <w:jc w:val="both"/>
        <w:rPr>
          <w:rFonts w:ascii="Arial" w:hAnsi="Arial" w:cs="Arial"/>
          <w:color w:val="252525"/>
          <w:shd w:val="clear" w:color="auto" w:fill="FFFFFF"/>
        </w:rPr>
      </w:pPr>
      <w:r w:rsidRPr="00E25846">
        <w:rPr>
          <w:rFonts w:ascii="Arial" w:hAnsi="Arial" w:cs="Arial"/>
          <w:color w:val="000000"/>
          <w:shd w:val="clear" w:color="auto" w:fill="FEFEFE"/>
        </w:rPr>
        <w:t xml:space="preserve">Este o pasare migratoare care poate fi vazuta in numar mare in perioada de pasaj, având </w:t>
      </w:r>
      <w:r w:rsidRPr="00E25846">
        <w:rPr>
          <w:rFonts w:ascii="Arial" w:hAnsi="Arial" w:cs="Arial"/>
          <w:color w:val="000000"/>
        </w:rPr>
        <w:t>o lungime de 20-30 cm, o deschidere a aripilor de 45-60 cm si o greutate de 70-230 g.</w:t>
      </w:r>
      <w:r w:rsidRPr="00E25846">
        <w:rPr>
          <w:rFonts w:ascii="Arial" w:hAnsi="Arial" w:cs="Arial"/>
          <w:color w:val="000000"/>
          <w:shd w:val="clear" w:color="auto" w:fill="FEFEFE"/>
        </w:rPr>
        <w:t xml:space="preserve"> Numele de "Bataus" l-a dobandit datorita caracterului sau irascibil, masculii se iau la harta din orice motiv.</w:t>
      </w:r>
      <w:r w:rsidRPr="00E25846">
        <w:rPr>
          <w:rStyle w:val="apple-converted-space"/>
          <w:rFonts w:ascii="Arial" w:eastAsiaTheme="minorHAnsi" w:hAnsi="Arial" w:cs="Arial"/>
          <w:color w:val="000000"/>
          <w:shd w:val="clear" w:color="auto" w:fill="FEFEFE"/>
        </w:rPr>
        <w:t> </w:t>
      </w:r>
      <w:r w:rsidRPr="00E25846">
        <w:rPr>
          <w:rFonts w:ascii="Arial" w:hAnsi="Arial" w:cs="Arial"/>
          <w:color w:val="000000"/>
        </w:rPr>
        <w:t>Masculul este un pic mai mare decat femela. În perioada imperecherii, masculii au un guler din pene in jurul gatului pe care il etaleaza pentru a impresiona femelele. Culoarea penajului si in special a gulerului difera de la un mascul la altul, poate fi alb, negru, ruginiu sau o combinatie a acestor culori iar ciocul si picioarele devin rosii-portocalii. Unii masculi au si niste smocuri proeminente de pene in zona urechilor. Femela are un penaj brun deschis cu pete negricioase pe spate si pe aripi. Ciocul este negricios iar picioarele rozalii. Se hraneste cu viermi, insecte, larve si seminte pe care la cauta in mal cu ajutorul ciocului. Cuibareste in zone mlastinoase, greu accesibile pentru eventualii pradatori iar cuiburile sunt facute pe pamant, captusite cu iarba, bine camuflate in vegetatie inalta. Masculii se imperecheaza de obicei cu o singura femela, insa nu participa la clocit si cresterea puilor. Femela depune 2-4 oua pe care le cloceste timp de 20-23 de zile intr-o singura serie pe an.</w:t>
      </w:r>
      <w:r w:rsidRPr="00E25846">
        <w:rPr>
          <w:rFonts w:ascii="Arial" w:hAnsi="Arial" w:cs="Arial"/>
          <w:color w:val="252525"/>
          <w:shd w:val="clear" w:color="auto" w:fill="FFFFFF"/>
        </w:rPr>
        <w:t xml:space="preserve"> </w:t>
      </w:r>
    </w:p>
    <w:p w:rsidR="006C40DF" w:rsidRDefault="006C40DF" w:rsidP="007228E2">
      <w:pPr>
        <w:pStyle w:val="NormalWeb"/>
        <w:shd w:val="clear" w:color="auto" w:fill="FEFEFE"/>
        <w:spacing w:before="0" w:beforeAutospacing="0" w:after="0" w:afterAutospacing="0"/>
        <w:ind w:right="-472"/>
        <w:jc w:val="both"/>
        <w:rPr>
          <w:rFonts w:ascii="Arial" w:hAnsi="Arial" w:cs="Arial"/>
          <w:color w:val="252525"/>
          <w:shd w:val="clear" w:color="auto" w:fill="FFFFFF"/>
        </w:rPr>
      </w:pPr>
      <w:r w:rsidRPr="007228E2">
        <w:rPr>
          <w:rStyle w:val="Strong"/>
          <w:rFonts w:ascii="Arial" w:hAnsi="Arial" w:cs="Arial"/>
          <w:b w:val="0"/>
          <w:color w:val="212B3F"/>
          <w:shd w:val="clear" w:color="auto" w:fill="FFFFFF"/>
        </w:rPr>
        <w:t>Amenintari si masuri de conservare</w:t>
      </w:r>
      <w:r w:rsidRPr="007228E2">
        <w:rPr>
          <w:rFonts w:ascii="Arial" w:hAnsi="Arial" w:cs="Arial"/>
          <w:b/>
          <w:color w:val="212B3F"/>
        </w:rPr>
        <w:t xml:space="preserve"> -</w:t>
      </w:r>
      <w:r w:rsidRPr="00E25846">
        <w:rPr>
          <w:rFonts w:ascii="Arial" w:hAnsi="Arial" w:cs="Arial"/>
          <w:color w:val="212B3F"/>
        </w:rPr>
        <w:t xml:space="preserve"> </w:t>
      </w:r>
      <w:r>
        <w:rPr>
          <w:rFonts w:ascii="Arial" w:hAnsi="Arial" w:cs="Arial"/>
          <w:color w:val="252525"/>
          <w:shd w:val="clear" w:color="auto" w:fill="FFFFFF"/>
        </w:rPr>
        <w:t>A</w:t>
      </w:r>
      <w:r w:rsidRPr="00E25846">
        <w:rPr>
          <w:rFonts w:ascii="Arial" w:hAnsi="Arial" w:cs="Arial"/>
          <w:color w:val="252525"/>
          <w:shd w:val="clear" w:color="auto" w:fill="FFFFFF"/>
        </w:rPr>
        <w:t>gricultura extensivă care a determinat piederea biotopului necesar</w:t>
      </w:r>
      <w:r>
        <w:rPr>
          <w:rFonts w:ascii="Arial" w:hAnsi="Arial" w:cs="Arial"/>
          <w:color w:val="252525"/>
          <w:shd w:val="clear" w:color="auto" w:fill="FFFFFF"/>
        </w:rPr>
        <w:t>e</w:t>
      </w:r>
      <w:r w:rsidRPr="00E25846">
        <w:rPr>
          <w:rFonts w:ascii="Arial" w:hAnsi="Arial" w:cs="Arial"/>
          <w:color w:val="252525"/>
          <w:shd w:val="clear" w:color="auto" w:fill="FFFFFF"/>
        </w:rPr>
        <w:t xml:space="preserve"> păsării</w:t>
      </w:r>
      <w:r>
        <w:rPr>
          <w:rFonts w:ascii="Arial" w:hAnsi="Arial" w:cs="Arial"/>
          <w:color w:val="252525"/>
          <w:shd w:val="clear" w:color="auto" w:fill="FFFFFF"/>
        </w:rPr>
        <w:t xml:space="preserve">, </w:t>
      </w:r>
      <w:r w:rsidRPr="00E25846">
        <w:rPr>
          <w:rFonts w:ascii="Arial" w:hAnsi="Arial" w:cs="Arial"/>
          <w:color w:val="212B3F"/>
          <w:shd w:val="clear" w:color="auto" w:fill="FFFFFF"/>
        </w:rPr>
        <w:t xml:space="preserve"> </w:t>
      </w:r>
      <w:r w:rsidRPr="00B3202D">
        <w:rPr>
          <w:rFonts w:ascii="Arial" w:hAnsi="Arial" w:cs="Arial"/>
          <w:color w:val="212B3F"/>
          <w:shd w:val="clear" w:color="auto" w:fill="FFFFFF"/>
        </w:rPr>
        <w:t xml:space="preserve">poluarea apelor interioare si inecarea </w:t>
      </w:r>
      <w:r>
        <w:rPr>
          <w:rFonts w:ascii="Arial" w:hAnsi="Arial" w:cs="Arial"/>
          <w:color w:val="212B3F"/>
          <w:shd w:val="clear" w:color="auto" w:fill="FFFFFF"/>
        </w:rPr>
        <w:t xml:space="preserve">accidentală a </w:t>
      </w:r>
      <w:r w:rsidRPr="00B3202D">
        <w:rPr>
          <w:rFonts w:ascii="Arial" w:hAnsi="Arial" w:cs="Arial"/>
          <w:color w:val="212B3F"/>
          <w:shd w:val="clear" w:color="auto" w:fill="FFFFFF"/>
        </w:rPr>
        <w:t>pasarilor in plasele de pescuit</w:t>
      </w:r>
      <w:r w:rsidRPr="00E25846">
        <w:rPr>
          <w:rFonts w:ascii="Arial" w:hAnsi="Arial" w:cs="Arial"/>
          <w:color w:val="252525"/>
          <w:shd w:val="clear" w:color="auto" w:fill="FFFFFF"/>
        </w:rPr>
        <w:t>.</w:t>
      </w:r>
    </w:p>
    <w:p w:rsidR="007228E2" w:rsidRDefault="007228E2" w:rsidP="007228E2">
      <w:pPr>
        <w:pStyle w:val="NormalWeb"/>
        <w:shd w:val="clear" w:color="auto" w:fill="FEFEFE"/>
        <w:spacing w:before="0" w:beforeAutospacing="0" w:after="0" w:afterAutospacing="0"/>
        <w:ind w:right="-472"/>
        <w:jc w:val="both"/>
        <w:rPr>
          <w:rFonts w:ascii="Arial" w:hAnsi="Arial" w:cs="Arial"/>
          <w:color w:val="252525"/>
          <w:shd w:val="clear" w:color="auto" w:fill="FFFFFF"/>
        </w:rPr>
      </w:pPr>
    </w:p>
    <w:p w:rsidR="007228E2" w:rsidRDefault="007228E2" w:rsidP="007228E2">
      <w:pPr>
        <w:pStyle w:val="NormalWeb"/>
        <w:shd w:val="clear" w:color="auto" w:fill="FEFEFE"/>
        <w:spacing w:before="0" w:beforeAutospacing="0" w:after="0" w:afterAutospacing="0"/>
        <w:ind w:right="-472"/>
        <w:jc w:val="both"/>
        <w:rPr>
          <w:rFonts w:ascii="Arial" w:hAnsi="Arial" w:cs="Arial"/>
          <w:color w:val="252525"/>
          <w:shd w:val="clear" w:color="auto" w:fill="FFFFFF"/>
        </w:rPr>
      </w:pPr>
    </w:p>
    <w:p w:rsidR="007228E2" w:rsidRDefault="007228E2" w:rsidP="007228E2">
      <w:pPr>
        <w:pStyle w:val="NormalWeb"/>
        <w:shd w:val="clear" w:color="auto" w:fill="FEFEFE"/>
        <w:spacing w:before="0" w:beforeAutospacing="0" w:after="0" w:afterAutospacing="0"/>
        <w:ind w:right="-472"/>
        <w:jc w:val="both"/>
        <w:rPr>
          <w:rFonts w:ascii="Arial" w:hAnsi="Arial" w:cs="Arial"/>
          <w:color w:val="252525"/>
          <w:shd w:val="clear" w:color="auto" w:fill="FFFFFF"/>
        </w:rPr>
      </w:pPr>
    </w:p>
    <w:p w:rsidR="007228E2" w:rsidRDefault="007228E2" w:rsidP="007228E2">
      <w:pPr>
        <w:pStyle w:val="NormalWeb"/>
        <w:shd w:val="clear" w:color="auto" w:fill="FEFEFE"/>
        <w:spacing w:before="0" w:beforeAutospacing="0" w:after="0" w:afterAutospacing="0"/>
        <w:ind w:right="-472"/>
        <w:jc w:val="both"/>
        <w:rPr>
          <w:rFonts w:ascii="Arial" w:hAnsi="Arial" w:cs="Arial"/>
          <w:color w:val="252525"/>
          <w:shd w:val="clear" w:color="auto" w:fill="FFFFFF"/>
        </w:rPr>
      </w:pPr>
    </w:p>
    <w:p w:rsidR="007228E2" w:rsidRPr="00E25846" w:rsidRDefault="007228E2" w:rsidP="007228E2">
      <w:pPr>
        <w:pStyle w:val="NormalWeb"/>
        <w:shd w:val="clear" w:color="auto" w:fill="FEFEFE"/>
        <w:spacing w:before="0" w:beforeAutospacing="0" w:after="0" w:afterAutospacing="0"/>
        <w:ind w:right="-472"/>
        <w:jc w:val="both"/>
        <w:rPr>
          <w:rFonts w:ascii="Arial" w:hAnsi="Arial" w:cs="Arial"/>
          <w:color w:val="000000"/>
        </w:rPr>
      </w:pPr>
    </w:p>
    <w:p w:rsidR="006C40DF" w:rsidRPr="00B3202D" w:rsidRDefault="006C40DF" w:rsidP="007228E2">
      <w:pPr>
        <w:spacing w:after="0"/>
        <w:ind w:right="-472"/>
        <w:rPr>
          <w:rFonts w:ascii="Arial" w:hAnsi="Arial" w:cs="Arial"/>
          <w:b/>
          <w:sz w:val="24"/>
          <w:szCs w:val="24"/>
        </w:rPr>
      </w:pPr>
      <w:r>
        <w:rPr>
          <w:noProof/>
        </w:rPr>
        <w:drawing>
          <wp:inline distT="0" distB="0" distL="0" distR="0">
            <wp:extent cx="5943600" cy="5314950"/>
            <wp:effectExtent l="19050" t="0" r="0" b="0"/>
            <wp:docPr id="51" name="Picture 22" descr="https://peterlengyel.files.wordpress.com/2012/06/dsc5639.jpg?w=640&amp;h=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eterlengyel.files.wordpress.com/2012/06/dsc5639.jpg?w=640&amp;h=698"/>
                    <pic:cNvPicPr>
                      <a:picLocks noChangeAspect="1" noChangeArrowheads="1"/>
                    </pic:cNvPicPr>
                  </pic:nvPicPr>
                  <pic:blipFill>
                    <a:blip r:embed="rId71"/>
                    <a:srcRect/>
                    <a:stretch>
                      <a:fillRect/>
                    </a:stretch>
                  </pic:blipFill>
                  <pic:spPr bwMode="auto">
                    <a:xfrm>
                      <a:off x="0" y="0"/>
                      <a:ext cx="5943600" cy="5314950"/>
                    </a:xfrm>
                    <a:prstGeom prst="rect">
                      <a:avLst/>
                    </a:prstGeom>
                    <a:noFill/>
                    <a:ln w="9525">
                      <a:noFill/>
                      <a:miter lim="800000"/>
                      <a:headEnd/>
                      <a:tailEnd/>
                    </a:ln>
                  </pic:spPr>
                </pic:pic>
              </a:graphicData>
            </a:graphic>
          </wp:inline>
        </w:drawing>
      </w:r>
    </w:p>
    <w:p w:rsidR="006C40DF" w:rsidRDefault="006C40DF" w:rsidP="007228E2">
      <w:pPr>
        <w:spacing w:after="0"/>
        <w:ind w:right="-472"/>
        <w:rPr>
          <w:rFonts w:ascii="Arial" w:hAnsi="Arial" w:cs="Arial"/>
          <w:b/>
          <w:sz w:val="24"/>
          <w:szCs w:val="24"/>
        </w:rPr>
      </w:pPr>
    </w:p>
    <w:p w:rsidR="006C40DF" w:rsidRDefault="006C40DF" w:rsidP="007228E2">
      <w:pPr>
        <w:spacing w:after="0" w:line="240" w:lineRule="auto"/>
        <w:ind w:right="-472"/>
        <w:jc w:val="both"/>
        <w:rPr>
          <w:rFonts w:ascii="Arial" w:hAnsi="Arial" w:cs="Arial"/>
          <w:b/>
          <w:sz w:val="24"/>
          <w:szCs w:val="24"/>
        </w:rPr>
      </w:pPr>
      <w:r w:rsidRPr="00DE726C">
        <w:rPr>
          <w:rFonts w:ascii="Arial" w:hAnsi="Arial" w:cs="Arial"/>
          <w:b/>
          <w:sz w:val="24"/>
          <w:szCs w:val="24"/>
        </w:rPr>
        <w:t>- Picus canus(</w:t>
      </w:r>
      <w:r>
        <w:rPr>
          <w:rFonts w:ascii="Arial" w:hAnsi="Arial" w:cs="Arial"/>
          <w:b/>
          <w:sz w:val="24"/>
          <w:szCs w:val="24"/>
        </w:rPr>
        <w:t>Ghionoaia sură</w:t>
      </w:r>
      <w:r w:rsidRPr="00DE726C">
        <w:rPr>
          <w:rFonts w:ascii="Arial" w:hAnsi="Arial" w:cs="Arial"/>
          <w:b/>
          <w:sz w:val="24"/>
          <w:szCs w:val="24"/>
        </w:rPr>
        <w:t xml:space="preserve">) </w:t>
      </w:r>
    </w:p>
    <w:p w:rsidR="007228E2" w:rsidRPr="00DE726C" w:rsidRDefault="007228E2" w:rsidP="007228E2">
      <w:pPr>
        <w:spacing w:after="0" w:line="240" w:lineRule="auto"/>
        <w:ind w:right="-472"/>
        <w:jc w:val="both"/>
        <w:rPr>
          <w:rFonts w:ascii="Arial" w:hAnsi="Arial" w:cs="Arial"/>
          <w:b/>
          <w:sz w:val="24"/>
          <w:szCs w:val="24"/>
        </w:rPr>
      </w:pPr>
    </w:p>
    <w:p w:rsidR="006C40DF" w:rsidRPr="00DE726C" w:rsidRDefault="006C40DF" w:rsidP="007228E2">
      <w:pPr>
        <w:spacing w:after="0" w:line="240" w:lineRule="auto"/>
        <w:ind w:right="-472"/>
        <w:jc w:val="both"/>
        <w:rPr>
          <w:rFonts w:ascii="Arial" w:hAnsi="Arial" w:cs="Arial"/>
          <w:sz w:val="24"/>
          <w:szCs w:val="24"/>
        </w:rPr>
      </w:pPr>
      <w:r w:rsidRPr="00DE726C">
        <w:rPr>
          <w:rFonts w:ascii="Arial" w:hAnsi="Arial" w:cs="Arial"/>
          <w:sz w:val="24"/>
          <w:szCs w:val="24"/>
        </w:rPr>
        <w:t xml:space="preserve">Este caracteristica zonelor impadurite cu foioase si de amestec cu inaltimi de pana la 600 m altitudine si in padurile din preajma raurilor si a lacurilor. Lungimea corpului este de 27 – 30 cm si o greutate de 110 – 140 g. Anvergura aripilor este de circa 38 - 40 cm. Adultii au o infatisare apropiata, insa masculul are ca semn distinctiv o pata rosie pe frunte. Penajul este verde masliniu, iar capul gri – verde deschis. Se hraneste cu furnici si larvele acestora de sub scoarta copacilor. Uneori culege furnici si alte insecte si de pe sol. Femela depune in mod obisnuit 5 - 7 oua in lunile aprilie si mai, cu o dimensiune medie de 27,6 x 21,2 mm si o greutate medie de 7 g. Incubatia dureaza in jur de 15 – 17 zile si este asigurata de catre ambii parinti. Puii sunt ingrijiti de ambii parinti si devin zburatori la 24- 28 de zile. </w:t>
      </w:r>
    </w:p>
    <w:p w:rsidR="006C40DF" w:rsidRDefault="006C40DF" w:rsidP="007228E2">
      <w:pPr>
        <w:spacing w:after="0" w:line="240" w:lineRule="auto"/>
        <w:ind w:right="-472"/>
        <w:jc w:val="both"/>
        <w:rPr>
          <w:rFonts w:ascii="Arial" w:hAnsi="Arial" w:cs="Arial"/>
          <w:sz w:val="24"/>
          <w:szCs w:val="24"/>
        </w:rPr>
      </w:pPr>
      <w:r w:rsidRPr="00DE726C">
        <w:rPr>
          <w:rFonts w:ascii="Arial" w:hAnsi="Arial" w:cs="Arial"/>
          <w:sz w:val="24"/>
          <w:szCs w:val="24"/>
        </w:rPr>
        <w:t xml:space="preserve">Amenintari si masuri de conservare - Degradarea habitatelor si reducerea locurilor de cuibarit prin eliminarea lemnului mort pe picior din paduri si a copacilor scorburosi. Un management prietenos al padurilor pentru speciile caracteristice acestui tip de habitat este necesar si urgent. </w:t>
      </w:r>
    </w:p>
    <w:p w:rsidR="007228E2" w:rsidRDefault="007228E2" w:rsidP="007228E2">
      <w:pPr>
        <w:spacing w:after="0" w:line="240" w:lineRule="auto"/>
        <w:ind w:right="-472"/>
        <w:jc w:val="both"/>
        <w:rPr>
          <w:rFonts w:ascii="Arial" w:hAnsi="Arial" w:cs="Arial"/>
          <w:sz w:val="24"/>
          <w:szCs w:val="24"/>
        </w:rPr>
      </w:pPr>
    </w:p>
    <w:p w:rsidR="007228E2" w:rsidRDefault="007228E2" w:rsidP="007228E2">
      <w:pPr>
        <w:spacing w:after="0" w:line="240" w:lineRule="auto"/>
        <w:ind w:right="-472"/>
        <w:jc w:val="both"/>
        <w:rPr>
          <w:rFonts w:ascii="Arial" w:hAnsi="Arial" w:cs="Arial"/>
          <w:sz w:val="24"/>
          <w:szCs w:val="24"/>
        </w:rPr>
      </w:pPr>
    </w:p>
    <w:p w:rsidR="007228E2" w:rsidRDefault="007228E2" w:rsidP="007228E2">
      <w:pPr>
        <w:spacing w:after="0" w:line="240" w:lineRule="auto"/>
        <w:ind w:right="-472"/>
        <w:jc w:val="both"/>
        <w:rPr>
          <w:rFonts w:ascii="Arial" w:hAnsi="Arial" w:cs="Arial"/>
          <w:sz w:val="24"/>
          <w:szCs w:val="24"/>
        </w:rPr>
      </w:pPr>
    </w:p>
    <w:p w:rsidR="006C40DF" w:rsidRDefault="006C40DF" w:rsidP="007228E2">
      <w:pPr>
        <w:spacing w:after="0"/>
        <w:ind w:right="-472"/>
        <w:rPr>
          <w:rFonts w:ascii="Arial" w:hAnsi="Arial" w:cs="Arial"/>
          <w:b/>
          <w:sz w:val="24"/>
          <w:szCs w:val="24"/>
        </w:rPr>
      </w:pPr>
      <w:r w:rsidRPr="00BA3B61">
        <w:rPr>
          <w:rFonts w:ascii="Arial" w:hAnsi="Arial" w:cs="Arial"/>
          <w:b/>
          <w:noProof/>
          <w:sz w:val="24"/>
          <w:szCs w:val="24"/>
        </w:rPr>
        <w:drawing>
          <wp:inline distT="0" distB="0" distL="0" distR="0">
            <wp:extent cx="5938511" cy="4924425"/>
            <wp:effectExtent l="19050" t="0" r="5089" b="0"/>
            <wp:docPr id="52" name="Picture 29" descr="Ghionoaie Sura la cuib">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hionoaie Sura la cuib">
                      <a:hlinkClick r:id="rId72"/>
                    </pic:cNvPr>
                    <pic:cNvPicPr>
                      <a:picLocks noChangeAspect="1" noChangeArrowheads="1"/>
                    </pic:cNvPicPr>
                  </pic:nvPicPr>
                  <pic:blipFill>
                    <a:blip r:embed="rId73"/>
                    <a:srcRect/>
                    <a:stretch>
                      <a:fillRect/>
                    </a:stretch>
                  </pic:blipFill>
                  <pic:spPr bwMode="auto">
                    <a:xfrm>
                      <a:off x="0" y="0"/>
                      <a:ext cx="5943600" cy="4928645"/>
                    </a:xfrm>
                    <a:prstGeom prst="rect">
                      <a:avLst/>
                    </a:prstGeom>
                    <a:noFill/>
                    <a:ln w="9525">
                      <a:noFill/>
                      <a:miter lim="800000"/>
                      <a:headEnd/>
                      <a:tailEnd/>
                    </a:ln>
                  </pic:spPr>
                </pic:pic>
              </a:graphicData>
            </a:graphic>
          </wp:inline>
        </w:drawing>
      </w:r>
    </w:p>
    <w:p w:rsidR="006C40DF" w:rsidRDefault="006C40DF" w:rsidP="007228E2">
      <w:pPr>
        <w:spacing w:after="0"/>
        <w:ind w:right="-472"/>
        <w:rPr>
          <w:rFonts w:ascii="Arial" w:hAnsi="Arial" w:cs="Arial"/>
          <w:b/>
          <w:sz w:val="24"/>
          <w:szCs w:val="24"/>
        </w:rPr>
      </w:pPr>
    </w:p>
    <w:p w:rsidR="006C40DF" w:rsidRDefault="006C40DF" w:rsidP="007228E2">
      <w:pPr>
        <w:pStyle w:val="Default"/>
        <w:ind w:right="-472"/>
        <w:rPr>
          <w:b/>
        </w:rPr>
      </w:pPr>
      <w:r w:rsidRPr="00BA3B61">
        <w:rPr>
          <w:b/>
        </w:rPr>
        <w:t>- Porzana parva (Creștet cenușiu)</w:t>
      </w:r>
    </w:p>
    <w:p w:rsidR="007228E2" w:rsidRPr="00BA3B61" w:rsidRDefault="007228E2" w:rsidP="007228E2">
      <w:pPr>
        <w:pStyle w:val="Default"/>
        <w:ind w:right="-472"/>
        <w:rPr>
          <w:b/>
        </w:rPr>
      </w:pPr>
    </w:p>
    <w:p w:rsidR="006C40DF" w:rsidRPr="00BA3B61" w:rsidRDefault="006C40DF" w:rsidP="007228E2">
      <w:pPr>
        <w:spacing w:after="0" w:line="240" w:lineRule="auto"/>
        <w:ind w:right="-472"/>
        <w:jc w:val="both"/>
        <w:rPr>
          <w:rFonts w:ascii="Arial" w:hAnsi="Arial" w:cs="Arial"/>
          <w:sz w:val="24"/>
          <w:szCs w:val="24"/>
        </w:rPr>
      </w:pPr>
      <w:r w:rsidRPr="00BA3B61">
        <w:rPr>
          <w:rFonts w:ascii="Arial" w:hAnsi="Arial" w:cs="Arial"/>
          <w:sz w:val="24"/>
          <w:szCs w:val="24"/>
        </w:rPr>
        <w:t>Este o pasare specifica zonelor umede si cu vegetatie bogata, cum ar fi stuful sau papaura care ii ofera un refugiu excelent in caz de pericol dar si locuri propice pentru cuibarit.  Lungimea corpului este de 19 cm iar deschiderea aripilor este de 34 - 39 cm. Masculul este cenusiu pe zonele inferioare si brun-caramiziu in partile superioare, ochii au o tenta rosiatica, picioarele sunt verzui, la fel si ciocul iar la baza acestuia se poate observa o pata rosiatica. Femela este mai stearsa in nuante, cu un penaj pestrit, brun-cenusiu. Hrana este alcatuita din insecte si mici vietuitoare acvatice pe care le gaseste in zonele cu apa mica.</w:t>
      </w:r>
      <w:r>
        <w:rPr>
          <w:rFonts w:ascii="Arial" w:hAnsi="Arial" w:cs="Arial"/>
          <w:sz w:val="24"/>
          <w:szCs w:val="24"/>
        </w:rPr>
        <w:t xml:space="preserve"> </w:t>
      </w:r>
      <w:r w:rsidRPr="00BA3B61">
        <w:rPr>
          <w:rFonts w:ascii="Arial" w:hAnsi="Arial" w:cs="Arial"/>
          <w:sz w:val="24"/>
          <w:szCs w:val="24"/>
        </w:rPr>
        <w:t>Cuibul este construit de obicei in stuf, in zone greu accesibile, deasupra apei. Femela depune pana la 9 oua iar clocitul este asigurat de ambii parinti timp de 19-21 de zile. Puii pot zbura dupa 27-29 de zile.</w:t>
      </w:r>
    </w:p>
    <w:p w:rsidR="006C40DF" w:rsidRDefault="006C40DF" w:rsidP="007228E2">
      <w:pPr>
        <w:spacing w:after="0" w:line="240" w:lineRule="auto"/>
        <w:ind w:right="-472"/>
        <w:jc w:val="both"/>
        <w:rPr>
          <w:rFonts w:ascii="Arial" w:hAnsi="Arial" w:cs="Arial"/>
          <w:color w:val="212B3F"/>
          <w:sz w:val="24"/>
          <w:szCs w:val="24"/>
          <w:shd w:val="clear" w:color="auto" w:fill="FFFFFF"/>
        </w:rPr>
      </w:pPr>
      <w:r w:rsidRPr="007228E2">
        <w:rPr>
          <w:rStyle w:val="Strong"/>
          <w:rFonts w:ascii="Arial" w:hAnsi="Arial" w:cs="Arial"/>
          <w:b w:val="0"/>
          <w:color w:val="212B3F"/>
          <w:sz w:val="24"/>
          <w:szCs w:val="24"/>
          <w:shd w:val="clear" w:color="auto" w:fill="FFFFFF"/>
        </w:rPr>
        <w:t>Amenintari si masuri de conservare</w:t>
      </w:r>
      <w:r w:rsidRPr="007228E2">
        <w:rPr>
          <w:rFonts w:ascii="Arial" w:hAnsi="Arial" w:cs="Arial"/>
          <w:b/>
          <w:color w:val="212B3F"/>
          <w:sz w:val="24"/>
          <w:szCs w:val="24"/>
        </w:rPr>
        <w:t xml:space="preserve"> -</w:t>
      </w:r>
      <w:r w:rsidRPr="00B3202D">
        <w:rPr>
          <w:rFonts w:ascii="Arial" w:hAnsi="Arial" w:cs="Arial"/>
          <w:color w:val="212B3F"/>
          <w:sz w:val="24"/>
          <w:szCs w:val="24"/>
        </w:rPr>
        <w:t xml:space="preserve"> </w:t>
      </w:r>
      <w:r w:rsidRPr="00B3202D">
        <w:rPr>
          <w:rFonts w:ascii="Arial" w:hAnsi="Arial" w:cs="Arial"/>
          <w:color w:val="212B3F"/>
          <w:sz w:val="24"/>
          <w:szCs w:val="24"/>
          <w:shd w:val="clear" w:color="auto" w:fill="FFFFFF"/>
        </w:rPr>
        <w:t>Pierderea sau degradarea zonelor umede, asociata cu fragmentarea sau pierderea habitatelor de cuibarit (stuf</w:t>
      </w:r>
      <w:r>
        <w:rPr>
          <w:rFonts w:ascii="Arial" w:hAnsi="Arial" w:cs="Arial"/>
          <w:color w:val="212B3F"/>
          <w:sz w:val="24"/>
          <w:szCs w:val="24"/>
          <w:shd w:val="clear" w:color="auto" w:fill="FFFFFF"/>
        </w:rPr>
        <w:t>ul</w:t>
      </w:r>
      <w:r w:rsidRPr="00B3202D">
        <w:rPr>
          <w:rFonts w:ascii="Arial" w:hAnsi="Arial" w:cs="Arial"/>
          <w:color w:val="212B3F"/>
          <w:sz w:val="24"/>
          <w:szCs w:val="24"/>
          <w:shd w:val="clear" w:color="auto" w:fill="FFFFFF"/>
        </w:rPr>
        <w:t>) si hranire, impreuna cu poluarea apelor interioare si inecarea pasarilor in plasele de pescuit</w:t>
      </w:r>
      <w:r>
        <w:rPr>
          <w:rFonts w:ascii="Arial" w:hAnsi="Arial" w:cs="Arial"/>
          <w:color w:val="212B3F"/>
          <w:sz w:val="24"/>
          <w:szCs w:val="24"/>
          <w:shd w:val="clear" w:color="auto" w:fill="FFFFFF"/>
        </w:rPr>
        <w:t>.</w:t>
      </w: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6C40DF" w:rsidRDefault="006C40DF" w:rsidP="007228E2">
      <w:pPr>
        <w:spacing w:after="0"/>
        <w:ind w:right="-472"/>
        <w:rPr>
          <w:rFonts w:ascii="Arial" w:hAnsi="Arial" w:cs="Arial"/>
          <w:b/>
          <w:sz w:val="24"/>
          <w:szCs w:val="24"/>
        </w:rPr>
      </w:pPr>
      <w:r>
        <w:rPr>
          <w:rFonts w:ascii="Arial" w:hAnsi="Arial" w:cs="Arial"/>
          <w:b/>
          <w:noProof/>
          <w:sz w:val="24"/>
          <w:szCs w:val="24"/>
        </w:rPr>
        <w:drawing>
          <wp:inline distT="0" distB="0" distL="0" distR="0">
            <wp:extent cx="5943600" cy="4219575"/>
            <wp:effectExtent l="19050" t="0" r="0" b="0"/>
            <wp:docPr id="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a:srcRect/>
                    <a:stretch>
                      <a:fillRect/>
                    </a:stretch>
                  </pic:blipFill>
                  <pic:spPr bwMode="auto">
                    <a:xfrm>
                      <a:off x="0" y="0"/>
                      <a:ext cx="5943600" cy="4219575"/>
                    </a:xfrm>
                    <a:prstGeom prst="rect">
                      <a:avLst/>
                    </a:prstGeom>
                    <a:noFill/>
                    <a:ln w="9525">
                      <a:noFill/>
                      <a:miter lim="800000"/>
                      <a:headEnd/>
                      <a:tailEnd/>
                    </a:ln>
                  </pic:spPr>
                </pic:pic>
              </a:graphicData>
            </a:graphic>
          </wp:inline>
        </w:drawing>
      </w:r>
    </w:p>
    <w:p w:rsidR="006C40DF" w:rsidRPr="00F95C66" w:rsidRDefault="006C40DF" w:rsidP="007228E2">
      <w:pPr>
        <w:spacing w:after="0"/>
        <w:ind w:right="-472"/>
        <w:rPr>
          <w:rFonts w:ascii="Arial" w:hAnsi="Arial" w:cs="Arial"/>
          <w:b/>
          <w:sz w:val="24"/>
          <w:szCs w:val="24"/>
        </w:rPr>
      </w:pPr>
    </w:p>
    <w:p w:rsidR="006C40DF" w:rsidRDefault="006C40DF" w:rsidP="007228E2">
      <w:pPr>
        <w:pStyle w:val="Default"/>
        <w:ind w:right="-472"/>
        <w:rPr>
          <w:b/>
        </w:rPr>
      </w:pPr>
      <w:r w:rsidRPr="00F95C66">
        <w:rPr>
          <w:b/>
        </w:rPr>
        <w:t>- Sterna hirundo (Chira de baltă)</w:t>
      </w:r>
    </w:p>
    <w:p w:rsidR="007228E2" w:rsidRPr="00F95C66" w:rsidRDefault="007228E2" w:rsidP="007228E2">
      <w:pPr>
        <w:pStyle w:val="Default"/>
        <w:ind w:right="-472"/>
        <w:rPr>
          <w:b/>
        </w:rPr>
      </w:pPr>
    </w:p>
    <w:p w:rsidR="006C40DF" w:rsidRPr="00E62232" w:rsidRDefault="006C40DF" w:rsidP="007228E2">
      <w:pPr>
        <w:spacing w:after="0" w:line="240" w:lineRule="auto"/>
        <w:ind w:right="-472"/>
        <w:jc w:val="both"/>
        <w:rPr>
          <w:rFonts w:ascii="Arial" w:hAnsi="Arial" w:cs="Arial"/>
          <w:sz w:val="24"/>
          <w:szCs w:val="24"/>
        </w:rPr>
      </w:pPr>
      <w:r w:rsidRPr="00E62232">
        <w:rPr>
          <w:rFonts w:ascii="Arial" w:hAnsi="Arial" w:cs="Arial"/>
          <w:sz w:val="24"/>
          <w:szCs w:val="24"/>
        </w:rPr>
        <w:t xml:space="preserve">Este o pasare specifica </w:t>
      </w:r>
      <w:r w:rsidRPr="00E62232">
        <w:rPr>
          <w:rStyle w:val="apple-converted-space"/>
          <w:rFonts w:ascii="Arial" w:hAnsi="Arial" w:cs="Arial"/>
          <w:sz w:val="24"/>
          <w:szCs w:val="24"/>
          <w:shd w:val="clear" w:color="auto" w:fill="FFFFFF"/>
        </w:rPr>
        <w:t> </w:t>
      </w:r>
      <w:r w:rsidRPr="00E62232">
        <w:rPr>
          <w:rFonts w:ascii="Arial" w:hAnsi="Arial" w:cs="Arial"/>
          <w:sz w:val="24"/>
          <w:szCs w:val="24"/>
          <w:shd w:val="clear" w:color="auto" w:fill="FFFFFF"/>
        </w:rPr>
        <w:t>ţărmurilor apelor, zonelor umede, mlăştinoase. Lungimea corpului</w:t>
      </w:r>
      <w:r w:rsidRPr="00E62232">
        <w:rPr>
          <w:rStyle w:val="apple-converted-space"/>
          <w:rFonts w:ascii="Arial" w:hAnsi="Arial" w:cs="Arial"/>
          <w:sz w:val="24"/>
          <w:szCs w:val="24"/>
          <w:shd w:val="clear" w:color="auto" w:fill="FFFFFF"/>
        </w:rPr>
        <w:t> </w:t>
      </w:r>
      <w:r w:rsidRPr="00E62232">
        <w:rPr>
          <w:rFonts w:ascii="Arial" w:hAnsi="Arial" w:cs="Arial"/>
          <w:sz w:val="24"/>
          <w:szCs w:val="24"/>
          <w:shd w:val="clear" w:color="auto" w:fill="FFFFFF"/>
        </w:rPr>
        <w:t>35 cm, culoarea penajului diferă de la un sezon la altul şi funcţie de vârsta păsării; în penajul nupţial se observă calota capului neagră, cioc roşu-portocaliu cu vârf negru, picioare scurte roşii; penaj dorsal gri-deschis, ventral alb, remigele primare întunecate. Hrana constă în vieţuitoare acvatice (peştişori, insecte, răcuşori, moluşte</w:t>
      </w:r>
      <w:r w:rsidRPr="00BD0EB4">
        <w:rPr>
          <w:rFonts w:ascii="Arial" w:hAnsi="Arial" w:cs="Arial"/>
          <w:sz w:val="24"/>
          <w:szCs w:val="24"/>
          <w:shd w:val="clear" w:color="auto" w:fill="FFFFFF"/>
        </w:rPr>
        <w:t xml:space="preserve">). </w:t>
      </w:r>
      <w:r w:rsidRPr="00BD0EB4">
        <w:rPr>
          <w:rStyle w:val="Strong"/>
          <w:rFonts w:ascii="Arial" w:hAnsi="Arial" w:cs="Arial"/>
          <w:b w:val="0"/>
          <w:sz w:val="24"/>
          <w:szCs w:val="24"/>
          <w:shd w:val="clear" w:color="auto" w:fill="FFFFFF"/>
        </w:rPr>
        <w:t>Amenintari si masuri de conservare</w:t>
      </w:r>
      <w:r w:rsidRPr="00BD0EB4">
        <w:rPr>
          <w:rFonts w:ascii="Arial" w:hAnsi="Arial" w:cs="Arial"/>
          <w:sz w:val="24"/>
          <w:szCs w:val="24"/>
        </w:rPr>
        <w:t xml:space="preserve"> - Specia este protejată prin Directiva Europeană 79/409/EEC – Directiva Păsări, Legea 13 din 1993 prin care România a ratificat Convenţia de</w:t>
      </w:r>
      <w:r w:rsidRPr="00BD0EB4">
        <w:rPr>
          <w:rStyle w:val="apple-converted-space"/>
          <w:rFonts w:ascii="Arial" w:hAnsi="Arial" w:cs="Arial"/>
          <w:sz w:val="24"/>
          <w:szCs w:val="24"/>
        </w:rPr>
        <w:t> </w:t>
      </w:r>
      <w:r w:rsidRPr="00BD0EB4">
        <w:rPr>
          <w:rFonts w:ascii="Arial" w:hAnsi="Arial" w:cs="Arial"/>
          <w:sz w:val="24"/>
          <w:szCs w:val="24"/>
        </w:rPr>
        <w:t>la Berna, Legea 13 din 1998 prin care România a ratificat  Convenţia de</w:t>
      </w:r>
      <w:r w:rsidRPr="00BD0EB4">
        <w:rPr>
          <w:rStyle w:val="apple-converted-space"/>
          <w:rFonts w:ascii="Arial" w:hAnsi="Arial" w:cs="Arial"/>
          <w:sz w:val="24"/>
          <w:szCs w:val="24"/>
        </w:rPr>
        <w:t> </w:t>
      </w:r>
      <w:r w:rsidRPr="00BD0EB4">
        <w:rPr>
          <w:rFonts w:ascii="Arial" w:hAnsi="Arial" w:cs="Arial"/>
          <w:sz w:val="24"/>
          <w:szCs w:val="24"/>
        </w:rPr>
        <w:t>la Bonn, Legea 89 din 2000 pentru ratificarea Acordului de</w:t>
      </w:r>
      <w:r w:rsidRPr="00BD0EB4">
        <w:rPr>
          <w:rStyle w:val="apple-converted-space"/>
          <w:rFonts w:ascii="Arial" w:hAnsi="Arial" w:cs="Arial"/>
          <w:sz w:val="24"/>
          <w:szCs w:val="24"/>
        </w:rPr>
        <w:t> </w:t>
      </w:r>
      <w:r w:rsidRPr="00BD0EB4">
        <w:rPr>
          <w:rFonts w:ascii="Arial" w:hAnsi="Arial" w:cs="Arial"/>
          <w:sz w:val="24"/>
          <w:szCs w:val="24"/>
        </w:rPr>
        <w:t>la Haga OUG</w:t>
      </w:r>
      <w:r w:rsidRPr="00BD0EB4">
        <w:rPr>
          <w:rStyle w:val="apple-converted-space"/>
          <w:rFonts w:ascii="Arial" w:hAnsi="Arial" w:cs="Arial"/>
          <w:sz w:val="24"/>
          <w:szCs w:val="24"/>
        </w:rPr>
        <w:t> </w:t>
      </w:r>
      <w:r w:rsidRPr="00BD0EB4">
        <w:rPr>
          <w:rFonts w:ascii="Arial" w:hAnsi="Arial" w:cs="Arial"/>
          <w:sz w:val="24"/>
          <w:szCs w:val="24"/>
        </w:rPr>
        <w:t>57 din 2007 privind regimul ariilor naturale protejate, conservarea habitatelor naturale, a florei şi faunei sălbatice, Legea fondului cinegetic:”Vânarea interzisă”. Măsuri de conservare propuse:</w:t>
      </w:r>
      <w:r w:rsidRPr="00BD0EB4">
        <w:rPr>
          <w:rStyle w:val="apple-converted-space"/>
          <w:rFonts w:ascii="Arial" w:hAnsi="Arial" w:cs="Arial"/>
          <w:sz w:val="24"/>
          <w:szCs w:val="24"/>
        </w:rPr>
        <w:t> </w:t>
      </w:r>
      <w:r w:rsidRPr="00BD0EB4">
        <w:rPr>
          <w:rFonts w:ascii="Arial" w:hAnsi="Arial" w:cs="Arial"/>
          <w:sz w:val="24"/>
          <w:szCs w:val="24"/>
        </w:rPr>
        <w:t>păstrarea condiţiilor naturale în zonele umede, interzicerea pescuitului şi altor activităţi în zonele de cuibărit.</w:t>
      </w:r>
    </w:p>
    <w:p w:rsidR="00E47312" w:rsidRPr="00E47312" w:rsidRDefault="00E47312" w:rsidP="00E47312">
      <w:pPr>
        <w:tabs>
          <w:tab w:val="left" w:pos="0"/>
        </w:tabs>
        <w:spacing w:after="0" w:line="240" w:lineRule="auto"/>
        <w:ind w:right="-483"/>
        <w:jc w:val="both"/>
        <w:rPr>
          <w:rFonts w:ascii="Arial" w:hAnsi="Arial" w:cs="Arial"/>
          <w:sz w:val="24"/>
          <w:szCs w:val="24"/>
        </w:rPr>
      </w:pPr>
      <w:r w:rsidRPr="002A0CE1">
        <w:rPr>
          <w:rFonts w:ascii="Arial" w:hAnsi="Arial" w:cs="Arial"/>
          <w:spacing w:val="4"/>
          <w:sz w:val="24"/>
          <w:szCs w:val="24"/>
          <w:lang w:val="it-IT"/>
        </w:rPr>
        <w:t xml:space="preserve">Realizarea proiectului </w:t>
      </w:r>
      <w:r w:rsidRPr="002A0CE1">
        <w:rPr>
          <w:rFonts w:ascii="Arial" w:hAnsi="Arial" w:cs="Arial"/>
          <w:sz w:val="24"/>
          <w:szCs w:val="24"/>
          <w:lang w:val="fr-FR"/>
        </w:rPr>
        <w:t>”Exploatare agregate minerale</w:t>
      </w:r>
      <w:r>
        <w:rPr>
          <w:rFonts w:ascii="Arial" w:hAnsi="Arial" w:cs="Arial"/>
          <w:sz w:val="24"/>
          <w:szCs w:val="24"/>
          <w:lang w:val="fr-FR"/>
        </w:rPr>
        <w:t xml:space="preserve"> cu realizare de bazin piscicol,</w:t>
      </w:r>
      <w:r w:rsidRPr="002A0CE1">
        <w:rPr>
          <w:rFonts w:ascii="Arial" w:hAnsi="Arial" w:cs="Arial"/>
          <w:sz w:val="24"/>
          <w:szCs w:val="24"/>
          <w:lang w:val="fr-FR"/>
        </w:rPr>
        <w:t xml:space="preserve"> perimetru Greci 1, </w:t>
      </w:r>
      <w:r>
        <w:rPr>
          <w:rFonts w:ascii="Arial" w:hAnsi="Arial" w:cs="Arial"/>
          <w:sz w:val="24"/>
          <w:szCs w:val="24"/>
          <w:lang w:val="fr-FR"/>
        </w:rPr>
        <w:t>Comuna</w:t>
      </w:r>
      <w:r w:rsidRPr="002A0CE1">
        <w:rPr>
          <w:rFonts w:ascii="Arial" w:hAnsi="Arial" w:cs="Arial"/>
          <w:sz w:val="24"/>
          <w:szCs w:val="24"/>
          <w:lang w:val="fr-FR"/>
        </w:rPr>
        <w:t xml:space="preserve"> Petresti, </w:t>
      </w:r>
      <w:r>
        <w:rPr>
          <w:rFonts w:ascii="Arial" w:hAnsi="Arial" w:cs="Arial"/>
          <w:sz w:val="24"/>
          <w:szCs w:val="24"/>
          <w:lang w:val="fr-FR"/>
        </w:rPr>
        <w:t xml:space="preserve">Județul </w:t>
      </w:r>
      <w:r w:rsidRPr="002A0CE1">
        <w:rPr>
          <w:rFonts w:ascii="Arial" w:hAnsi="Arial" w:cs="Arial"/>
          <w:sz w:val="24"/>
          <w:szCs w:val="24"/>
          <w:lang w:val="fr-FR"/>
        </w:rPr>
        <w:t xml:space="preserve">Dâmbovita” </w:t>
      </w:r>
      <w:r w:rsidRPr="002A0CE1">
        <w:rPr>
          <w:rFonts w:ascii="Arial" w:hAnsi="Arial" w:cs="Arial"/>
          <w:spacing w:val="4"/>
          <w:sz w:val="24"/>
          <w:szCs w:val="24"/>
          <w:lang w:val="it-IT"/>
        </w:rPr>
        <w:t xml:space="preserve">nu afecteaza semnificativ </w:t>
      </w:r>
      <w:r w:rsidRPr="00E47312">
        <w:rPr>
          <w:rFonts w:ascii="Arial" w:hAnsi="Arial" w:cs="Arial"/>
          <w:sz w:val="24"/>
          <w:szCs w:val="24"/>
        </w:rPr>
        <w:t>aria de protecţie specială avifaunistică ROSPA0161 – Lunca  mijlocie a Argeșului</w:t>
      </w:r>
    </w:p>
    <w:p w:rsidR="00E47312" w:rsidRPr="002A0CE1" w:rsidRDefault="00E47312" w:rsidP="00E47312">
      <w:pPr>
        <w:tabs>
          <w:tab w:val="left" w:pos="0"/>
        </w:tabs>
        <w:spacing w:after="0" w:line="240" w:lineRule="auto"/>
        <w:ind w:right="-483"/>
        <w:jc w:val="both"/>
        <w:rPr>
          <w:rFonts w:ascii="Arial" w:hAnsi="Arial" w:cs="Arial"/>
          <w:sz w:val="24"/>
          <w:szCs w:val="24"/>
        </w:rPr>
      </w:pPr>
      <w:r>
        <w:rPr>
          <w:rFonts w:ascii="Arial" w:hAnsi="Arial" w:cs="Arial"/>
          <w:spacing w:val="4"/>
          <w:sz w:val="24"/>
          <w:szCs w:val="24"/>
          <w:lang w:val="it-IT"/>
        </w:rPr>
        <w:t>și</w:t>
      </w:r>
      <w:r w:rsidRPr="002A0CE1">
        <w:rPr>
          <w:rFonts w:ascii="Arial" w:hAnsi="Arial" w:cs="Arial"/>
          <w:spacing w:val="4"/>
          <w:sz w:val="24"/>
          <w:szCs w:val="24"/>
          <w:lang w:val="it-IT"/>
        </w:rPr>
        <w:t xml:space="preserve"> daca se are în vedere ca:</w:t>
      </w:r>
    </w:p>
    <w:p w:rsidR="00E47312" w:rsidRPr="002A0CE1" w:rsidRDefault="00E47312" w:rsidP="00E47312">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nu influenteaza negativ factorii care determina mentinerea starii favorabile de conservare a ariei naturale protejate de interes comunitar;</w:t>
      </w:r>
    </w:p>
    <w:p w:rsidR="00E47312" w:rsidRPr="002A0CE1" w:rsidRDefault="00E47312" w:rsidP="00E47312">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xml:space="preserve">- nu conduce la fragmentarea sau deteriorarea habitatelor de importanta comunitara; </w:t>
      </w:r>
    </w:p>
    <w:p w:rsidR="00E47312" w:rsidRPr="002A0CE1" w:rsidRDefault="00E47312" w:rsidP="00E47312">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lastRenderedPageBreak/>
        <w:t>- nu se reduce suprafata habitatelor si numarul speciilor de importanta comunitara;</w:t>
      </w:r>
    </w:p>
    <w:p w:rsidR="00E47312" w:rsidRPr="002A0CE1" w:rsidRDefault="00E47312" w:rsidP="00E47312">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nu produc modifcari ale dinamicii relatiilor dintre sol si apa sau flora si fauna, care definese structura ariei naturale protejate de interes comunitar.</w:t>
      </w:r>
    </w:p>
    <w:p w:rsidR="00E47312" w:rsidRPr="002A0CE1" w:rsidRDefault="00E47312" w:rsidP="00E47312">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nu influenteaza realizarea altor obiective pentru conservarea ariei naturale protejate de interes comunitar;</w:t>
      </w:r>
    </w:p>
    <w:p w:rsidR="00E47312" w:rsidRPr="006C40DF" w:rsidRDefault="00E47312" w:rsidP="00E47312">
      <w:pPr>
        <w:tabs>
          <w:tab w:val="left" w:pos="0"/>
        </w:tabs>
        <w:spacing w:after="0" w:line="240" w:lineRule="auto"/>
        <w:ind w:right="-483"/>
        <w:jc w:val="both"/>
        <w:rPr>
          <w:rFonts w:ascii="Arial" w:hAnsi="Arial" w:cs="Arial"/>
          <w:sz w:val="24"/>
          <w:szCs w:val="24"/>
        </w:rPr>
      </w:pPr>
      <w:r w:rsidRPr="002A0CE1">
        <w:rPr>
          <w:rFonts w:ascii="Arial" w:eastAsia="Times New Roman" w:hAnsi="Arial" w:cs="Arial"/>
          <w:sz w:val="24"/>
          <w:szCs w:val="24"/>
          <w:lang w:val="fr-FR"/>
        </w:rPr>
        <w:t>A</w:t>
      </w:r>
      <w:r w:rsidRPr="002A0CE1">
        <w:rPr>
          <w:rFonts w:ascii="Arial" w:hAnsi="Arial" w:cs="Arial"/>
          <w:sz w:val="24"/>
          <w:szCs w:val="24"/>
        </w:rPr>
        <w:t>ctivităţile proiectate în perimetrul analizat nu vor afecta negativ calitatea şi regimul hidrodinamic al apelor de suprafata si subterane din zona, în condiţiile respectării tehnologiei de exploatare şi a măsurilor de reducere a impactului datorat extractiei balastului.</w:t>
      </w:r>
    </w:p>
    <w:p w:rsidR="00E47312" w:rsidRDefault="00E47312" w:rsidP="00BD0EB4">
      <w:pPr>
        <w:tabs>
          <w:tab w:val="left" w:pos="0"/>
        </w:tabs>
        <w:spacing w:after="0" w:line="240" w:lineRule="auto"/>
        <w:ind w:right="-483"/>
        <w:jc w:val="both"/>
        <w:rPr>
          <w:rFonts w:ascii="Arial" w:hAnsi="Arial" w:cs="Arial"/>
          <w:b/>
          <w:sz w:val="24"/>
          <w:szCs w:val="24"/>
        </w:rPr>
      </w:pPr>
    </w:p>
    <w:p w:rsidR="00BD0EB4" w:rsidRDefault="00BD0EB4" w:rsidP="00BD0EB4">
      <w:pPr>
        <w:tabs>
          <w:tab w:val="left" w:pos="0"/>
        </w:tabs>
        <w:spacing w:after="0" w:line="240" w:lineRule="auto"/>
        <w:ind w:right="-483"/>
        <w:jc w:val="both"/>
        <w:rPr>
          <w:rFonts w:ascii="Arial" w:hAnsi="Arial" w:cs="Arial"/>
          <w:b/>
          <w:sz w:val="24"/>
          <w:szCs w:val="24"/>
        </w:rPr>
      </w:pPr>
      <w:r w:rsidRPr="007228E2">
        <w:rPr>
          <w:rFonts w:ascii="Arial" w:hAnsi="Arial" w:cs="Arial"/>
          <w:b/>
          <w:sz w:val="24"/>
          <w:szCs w:val="24"/>
        </w:rPr>
        <w:t>II.2.2. Flora - Starea actuala a florei, vegetatiei si habitatelor din perimetrul studiat si imediata vecinatate</w:t>
      </w:r>
    </w:p>
    <w:p w:rsidR="00D54215" w:rsidRDefault="00D54215" w:rsidP="00BD0EB4">
      <w:pPr>
        <w:tabs>
          <w:tab w:val="left" w:pos="0"/>
        </w:tabs>
        <w:spacing w:after="0" w:line="240" w:lineRule="auto"/>
        <w:ind w:right="-483"/>
        <w:jc w:val="both"/>
        <w:rPr>
          <w:rFonts w:ascii="Arial" w:hAnsi="Arial" w:cs="Arial"/>
          <w:b/>
          <w:sz w:val="24"/>
          <w:szCs w:val="24"/>
        </w:rPr>
      </w:pPr>
    </w:p>
    <w:p w:rsidR="00A861E0" w:rsidRDefault="00F558B3" w:rsidP="00944F23">
      <w:pPr>
        <w:tabs>
          <w:tab w:val="left" w:pos="0"/>
        </w:tabs>
        <w:spacing w:after="0" w:line="240" w:lineRule="auto"/>
        <w:ind w:right="-472"/>
        <w:jc w:val="both"/>
        <w:rPr>
          <w:rFonts w:ascii="Arial" w:hAnsi="Arial" w:cs="Arial"/>
          <w:sz w:val="24"/>
          <w:szCs w:val="24"/>
        </w:rPr>
      </w:pPr>
      <w:r w:rsidRPr="00F558B3">
        <w:rPr>
          <w:rFonts w:ascii="Arial" w:hAnsi="Arial" w:cs="Arial"/>
          <w:sz w:val="24"/>
          <w:szCs w:val="24"/>
        </w:rPr>
        <w:t xml:space="preserve">Cadrul natural in zona implementarii proiectului este modificat datorita activitatilor antopice desfasurate in vecinatatea perimetrului propus: exploatare agregate minerale, </w:t>
      </w:r>
    </w:p>
    <w:p w:rsidR="00D54215" w:rsidRPr="00944F23" w:rsidRDefault="00F558B3" w:rsidP="00944F23">
      <w:pPr>
        <w:tabs>
          <w:tab w:val="left" w:pos="0"/>
        </w:tabs>
        <w:spacing w:after="0" w:line="240" w:lineRule="auto"/>
        <w:ind w:right="-472"/>
        <w:jc w:val="both"/>
        <w:rPr>
          <w:rFonts w:ascii="Arial" w:hAnsi="Arial" w:cs="Arial"/>
          <w:b/>
          <w:sz w:val="24"/>
          <w:szCs w:val="24"/>
        </w:rPr>
      </w:pPr>
      <w:r w:rsidRPr="00944F23">
        <w:rPr>
          <w:rFonts w:ascii="Arial" w:hAnsi="Arial" w:cs="Arial"/>
          <w:sz w:val="24"/>
          <w:szCs w:val="24"/>
        </w:rPr>
        <w:t>prelucrare agregate si activitati agricole.</w:t>
      </w:r>
      <w:r w:rsidR="007F6310" w:rsidRPr="00944F23">
        <w:rPr>
          <w:rFonts w:ascii="Arial" w:hAnsi="Arial" w:cs="Arial"/>
          <w:sz w:val="24"/>
          <w:szCs w:val="24"/>
        </w:rPr>
        <w:t xml:space="preserve"> Tipul de vegetatie prezent pe amplasament este reprezentat de vegetatie fara valoare de conservare</w:t>
      </w:r>
      <w:r w:rsidR="008B61F5" w:rsidRPr="00944F23">
        <w:rPr>
          <w:rFonts w:ascii="Arial" w:hAnsi="Arial" w:cs="Arial"/>
          <w:sz w:val="24"/>
          <w:szCs w:val="24"/>
        </w:rPr>
        <w:t>.</w:t>
      </w:r>
    </w:p>
    <w:p w:rsidR="007F6310" w:rsidRPr="00944F23" w:rsidRDefault="00F558B3" w:rsidP="00944F23">
      <w:pPr>
        <w:spacing w:after="0" w:line="240" w:lineRule="auto"/>
        <w:ind w:right="-472"/>
        <w:jc w:val="both"/>
        <w:rPr>
          <w:rFonts w:ascii="Arial" w:hAnsi="Arial" w:cs="Arial"/>
          <w:sz w:val="24"/>
          <w:szCs w:val="24"/>
        </w:rPr>
      </w:pPr>
      <w:r w:rsidRPr="00944F23">
        <w:rPr>
          <w:rFonts w:ascii="Arial" w:hAnsi="Arial" w:cs="Arial"/>
          <w:sz w:val="24"/>
          <w:szCs w:val="24"/>
        </w:rPr>
        <w:t>Suprafata ce se doreste a fi exploatata in vederea realizarii bazimului piscicol este acoperita cu</w:t>
      </w:r>
      <w:r w:rsidR="007F6310" w:rsidRPr="00944F23">
        <w:rPr>
          <w:rFonts w:ascii="Arial" w:hAnsi="Arial" w:cs="Arial"/>
          <w:sz w:val="24"/>
          <w:szCs w:val="24"/>
        </w:rPr>
        <w:t xml:space="preserve"> specii de graminee caracteristice: pirul (Agropyran nepens), păpădia (Tarraxacum officinalis), golomatul (Dactylis glomerata), firuţa (Poa pratensis), iarba câmpului (Agrostis alba), pălămida (Cirisium avense), neghina (Agrostemagithago), scânteiuţa şi urda vacii (Gagea arvensis, Lepidinin draba), traista ciobanului (Carpella bursa-pastoris), urzica moartă (Laminum purpureum), colilia (Stipa yoannis), pelinul (Artemisa austriaca), negara (Stipa capielata), volbura (Connulnelus  arvensis),  moliorul  (Setaria  viridus),  muşeţelul  (Matricariachammomilla), bozul (Bambucus ebulus), macul de câmp (Papaver Rhoeas), coada şoricelului (Achillea setacea), spinul (Cardus Ocanthoicdes), pătlagina )Patago major), troscot (Polyvogonum aviczlare), rostogolul (Salsola ruthenieca). </w:t>
      </w:r>
    </w:p>
    <w:p w:rsidR="008B61F5" w:rsidRPr="00944F23" w:rsidRDefault="008B61F5" w:rsidP="00944F23">
      <w:pPr>
        <w:spacing w:after="0" w:line="240" w:lineRule="auto"/>
        <w:ind w:right="-472"/>
        <w:jc w:val="both"/>
        <w:rPr>
          <w:rFonts w:ascii="Arial" w:hAnsi="Arial" w:cs="Arial"/>
          <w:sz w:val="24"/>
          <w:szCs w:val="24"/>
        </w:rPr>
      </w:pPr>
      <w:r w:rsidRPr="00944F23">
        <w:rPr>
          <w:rFonts w:ascii="Arial" w:hAnsi="Arial" w:cs="Arial"/>
          <w:sz w:val="24"/>
          <w:szCs w:val="24"/>
        </w:rPr>
        <w:t xml:space="preserve">Prin implementarea proiectului functiile ecologice ale ecosistemului acvatic, dar si ale habitatului terestru, functia de support pentru plante si animale, nu vor fi afectate. Avand in vedere ca lucrarile de excavare sunt prevazute in terasa mal stang  a râului Arges, ecosistemul acvatic nu va avea de suferit. </w:t>
      </w:r>
    </w:p>
    <w:p w:rsidR="008B61F5" w:rsidRPr="00944F23" w:rsidRDefault="008B61F5" w:rsidP="00944F23">
      <w:pPr>
        <w:spacing w:after="0" w:line="240" w:lineRule="auto"/>
        <w:ind w:right="-472"/>
        <w:jc w:val="both"/>
        <w:rPr>
          <w:rFonts w:ascii="Arial" w:hAnsi="Arial" w:cs="Arial"/>
          <w:sz w:val="24"/>
          <w:szCs w:val="24"/>
        </w:rPr>
      </w:pPr>
      <w:r w:rsidRPr="00944F23">
        <w:rPr>
          <w:rFonts w:ascii="Arial" w:hAnsi="Arial" w:cs="Arial"/>
          <w:sz w:val="24"/>
          <w:szCs w:val="24"/>
        </w:rPr>
        <w:t xml:space="preserve">In urma realizarii proiectului va rezulta lacul piecicol, ceea ce duce la schimbarea in totalitate a zonei analizate. </w:t>
      </w:r>
    </w:p>
    <w:p w:rsidR="008B61F5" w:rsidRPr="00944F23" w:rsidRDefault="008B61F5" w:rsidP="00944F23">
      <w:pPr>
        <w:spacing w:after="0" w:line="240" w:lineRule="auto"/>
        <w:ind w:right="-472"/>
        <w:jc w:val="both"/>
        <w:rPr>
          <w:rFonts w:ascii="Arial" w:hAnsi="Arial" w:cs="Arial"/>
          <w:sz w:val="24"/>
          <w:szCs w:val="24"/>
        </w:rPr>
      </w:pPr>
      <w:r w:rsidRPr="00944F23">
        <w:rPr>
          <w:rFonts w:ascii="Arial" w:hAnsi="Arial" w:cs="Arial"/>
          <w:sz w:val="24"/>
          <w:szCs w:val="24"/>
        </w:rPr>
        <w:t xml:space="preserve">Conform formularului standard de desemnare a sitului Natura 2000, in cadrul sectiunii vulnerabilitate se mentioneaza: pierderea si distrugerea habitatului ca rezutat al activitatilor din agricultura, poluarea habitatului cu ingrasaminte chimice, ape menajere si industriale, depunerea deseurilor menajere pe malul raului, construirea micilor baraje fara amplasarea scarilor de pesti, sau amplasrea unor scari nepotrivite. </w:t>
      </w:r>
    </w:p>
    <w:p w:rsidR="00D54215" w:rsidRPr="00944F23" w:rsidRDefault="008B61F5" w:rsidP="00944F23">
      <w:pPr>
        <w:spacing w:after="0" w:line="240" w:lineRule="auto"/>
        <w:ind w:right="-472"/>
        <w:jc w:val="both"/>
        <w:rPr>
          <w:rFonts w:ascii="Arial" w:hAnsi="Arial" w:cs="Arial"/>
          <w:sz w:val="24"/>
          <w:szCs w:val="24"/>
        </w:rPr>
      </w:pPr>
      <w:r w:rsidRPr="00944F23">
        <w:rPr>
          <w:rFonts w:ascii="Arial" w:hAnsi="Arial" w:cs="Arial"/>
          <w:sz w:val="24"/>
          <w:szCs w:val="24"/>
        </w:rPr>
        <w:t>In urma implementarii proiectului propus se reduce suprafata terenului cu plante cu valoare de conservare si creste suprafata habitatului ocupat de lacuri (habitat pentru amfibieni).</w:t>
      </w:r>
    </w:p>
    <w:p w:rsidR="00D54215" w:rsidRPr="00944F23" w:rsidRDefault="00D54215" w:rsidP="00944F23">
      <w:pPr>
        <w:tabs>
          <w:tab w:val="left" w:pos="0"/>
        </w:tabs>
        <w:spacing w:after="0" w:line="240" w:lineRule="auto"/>
        <w:ind w:right="-472"/>
        <w:jc w:val="both"/>
        <w:rPr>
          <w:rFonts w:ascii="Arial" w:hAnsi="Arial" w:cs="Arial"/>
          <w:b/>
          <w:sz w:val="24"/>
          <w:szCs w:val="24"/>
        </w:rPr>
      </w:pPr>
    </w:p>
    <w:p w:rsidR="00BD0EB4" w:rsidRPr="00944F23" w:rsidRDefault="00944F23" w:rsidP="00944F23">
      <w:pPr>
        <w:tabs>
          <w:tab w:val="left" w:pos="0"/>
        </w:tabs>
        <w:spacing w:after="0" w:line="240" w:lineRule="auto"/>
        <w:ind w:right="-472"/>
        <w:jc w:val="both"/>
        <w:rPr>
          <w:rFonts w:ascii="Arial" w:hAnsi="Arial" w:cs="Arial"/>
          <w:b/>
          <w:sz w:val="24"/>
          <w:szCs w:val="24"/>
        </w:rPr>
      </w:pPr>
      <w:r w:rsidRPr="00944F23">
        <w:rPr>
          <w:rFonts w:ascii="Arial" w:hAnsi="Arial" w:cs="Arial"/>
          <w:b/>
          <w:sz w:val="24"/>
          <w:szCs w:val="24"/>
        </w:rPr>
        <w:t>I</w:t>
      </w:r>
      <w:r w:rsidR="00BD0EB4" w:rsidRPr="00944F23">
        <w:rPr>
          <w:rFonts w:ascii="Arial" w:hAnsi="Arial" w:cs="Arial"/>
          <w:b/>
          <w:sz w:val="24"/>
          <w:szCs w:val="24"/>
        </w:rPr>
        <w:t>II.2.3. Fauna - Starea actuala a faunei din perimetrul studiat si imediata vecinatate</w:t>
      </w:r>
    </w:p>
    <w:p w:rsidR="007F6310" w:rsidRPr="00944F23" w:rsidRDefault="007F6310" w:rsidP="00944F23">
      <w:pPr>
        <w:tabs>
          <w:tab w:val="left" w:pos="0"/>
        </w:tabs>
        <w:spacing w:after="0" w:line="240" w:lineRule="auto"/>
        <w:ind w:right="-472"/>
        <w:jc w:val="both"/>
        <w:rPr>
          <w:rFonts w:ascii="Arial" w:hAnsi="Arial" w:cs="Arial"/>
          <w:sz w:val="24"/>
          <w:szCs w:val="24"/>
        </w:rPr>
      </w:pPr>
    </w:p>
    <w:p w:rsidR="00E47312" w:rsidRDefault="007F6310" w:rsidP="00944F23">
      <w:pPr>
        <w:spacing w:after="0" w:line="240" w:lineRule="auto"/>
        <w:ind w:right="-472"/>
        <w:jc w:val="both"/>
        <w:rPr>
          <w:rFonts w:ascii="Arial" w:hAnsi="Arial" w:cs="Arial"/>
          <w:sz w:val="24"/>
          <w:szCs w:val="24"/>
        </w:rPr>
      </w:pPr>
      <w:r w:rsidRPr="00944F23">
        <w:rPr>
          <w:rFonts w:ascii="Arial" w:hAnsi="Arial" w:cs="Arial"/>
          <w:sz w:val="24"/>
          <w:szCs w:val="24"/>
        </w:rPr>
        <w:t>Fauna -</w:t>
      </w:r>
      <w:r w:rsidR="00791E23" w:rsidRPr="00791E23">
        <w:t xml:space="preserve"> </w:t>
      </w:r>
      <w:r w:rsidR="00791E23">
        <w:t>este reprezentată de specii fara valoare de conservare</w:t>
      </w:r>
      <w:r w:rsidR="00791E23">
        <w:rPr>
          <w:rFonts w:ascii="Arial" w:hAnsi="Arial" w:cs="Arial"/>
          <w:sz w:val="24"/>
          <w:szCs w:val="24"/>
        </w:rPr>
        <w:t>,</w:t>
      </w:r>
      <w:r w:rsidRPr="00944F23">
        <w:rPr>
          <w:rFonts w:ascii="Arial" w:hAnsi="Arial" w:cs="Arial"/>
          <w:sz w:val="24"/>
          <w:szCs w:val="24"/>
        </w:rPr>
        <w:t xml:space="preserve"> caracteriz</w:t>
      </w:r>
      <w:r w:rsidR="00791E23">
        <w:rPr>
          <w:rFonts w:ascii="Arial" w:hAnsi="Arial" w:cs="Arial"/>
          <w:sz w:val="24"/>
          <w:szCs w:val="24"/>
        </w:rPr>
        <w:t>ându-se</w:t>
      </w:r>
      <w:r w:rsidRPr="00944F23">
        <w:rPr>
          <w:rFonts w:ascii="Arial" w:hAnsi="Arial" w:cs="Arial"/>
          <w:sz w:val="24"/>
          <w:szCs w:val="24"/>
        </w:rPr>
        <w:t xml:space="preserve"> prin prezenţa elementelor de stepă, speciile  de insecte reprezentate prin: fluture (Aporiacrataegi), păduchii ţestoşi (Cocida), gândacul de frasin (Cantarida), caria tipograf (Ips  </w:t>
      </w:r>
    </w:p>
    <w:p w:rsidR="00E47312" w:rsidRDefault="00E47312" w:rsidP="00944F23">
      <w:pPr>
        <w:spacing w:after="0" w:line="240" w:lineRule="auto"/>
        <w:ind w:right="-472"/>
        <w:jc w:val="both"/>
        <w:rPr>
          <w:rFonts w:ascii="Arial" w:hAnsi="Arial" w:cs="Arial"/>
          <w:sz w:val="24"/>
          <w:szCs w:val="24"/>
        </w:rPr>
      </w:pPr>
    </w:p>
    <w:p w:rsidR="007F6310" w:rsidRPr="00944F23" w:rsidRDefault="007F6310" w:rsidP="00944F23">
      <w:pPr>
        <w:spacing w:after="0" w:line="240" w:lineRule="auto"/>
        <w:ind w:right="-472"/>
        <w:jc w:val="both"/>
        <w:rPr>
          <w:rFonts w:ascii="Arial" w:hAnsi="Arial" w:cs="Arial"/>
          <w:sz w:val="24"/>
          <w:szCs w:val="24"/>
        </w:rPr>
      </w:pPr>
      <w:r w:rsidRPr="00944F23">
        <w:rPr>
          <w:rFonts w:ascii="Arial" w:hAnsi="Arial" w:cs="Arial"/>
          <w:sz w:val="24"/>
          <w:szCs w:val="24"/>
        </w:rPr>
        <w:lastRenderedPageBreak/>
        <w:t>tipographus),  croitorul  (Cirambix  huros),  rădaşcă  (Lucamus  hornus), buburuza (Cocinele semtepunctata), melcii cu cochilie (Helix pomatia), melciifărăcochilii (Limax agrion), puricele de plantă (Aphide). Vertebratele târâtoare sunt reprezentate de: şopârle (Lacerta practicola), guşterul (Lacerta viridis), şarpele de casa (Natrix natrix). Ornitofauna este reprezentată de: cuc (Cuculus canorus), pupăză (Upupaepops),  pitulice  (Philloscopus  collyhita),  sturz  (Turdus  philomelus),  mierlă (Turdus merula), privighetoarea mică (Luscina megarthynchos), ciocănitoarea pestriţă (Picus major), fazanul (Phzianus eolchinos), turturica (Steptopelia turtor), grangurele (Oriolus oriolus), piţigoiul (Parus major). Mamiferele - sunt reprezentate de iepure (Lepus europaeus), şoarecele de câmp (Citellus citellus), orbetele (Spalax leucodon), popândăul (Microtus arvalis),hârciogul (cricetus cricetus), şobolanul cenuşiu (Ratus norvegicus), şobolanul de câmp  (Apodemus  agrarius),  nevăstuica  (Mustela  nivalis),  dihorul  (Putoriusputorius).</w:t>
      </w:r>
    </w:p>
    <w:p w:rsidR="00791E23" w:rsidRPr="00791E23" w:rsidRDefault="00791E23" w:rsidP="00944F23">
      <w:pPr>
        <w:spacing w:after="0" w:line="240" w:lineRule="auto"/>
        <w:ind w:right="-472"/>
        <w:jc w:val="both"/>
        <w:rPr>
          <w:rFonts w:ascii="Arial" w:hAnsi="Arial" w:cs="Arial"/>
          <w:sz w:val="24"/>
          <w:szCs w:val="24"/>
        </w:rPr>
      </w:pPr>
      <w:r w:rsidRPr="00791E23">
        <w:rPr>
          <w:rFonts w:ascii="Arial" w:hAnsi="Arial" w:cs="Arial"/>
          <w:sz w:val="24"/>
          <w:szCs w:val="24"/>
        </w:rPr>
        <w:t xml:space="preserve">In urma implementarii proiectului propus se reduce suprafata terenului pentru aceste specii fără valoare de conservare, ca și a celor cu valoare de conservare din vecinătate si creste suprafata habitatului ocupat de lacuri (habitat pentru amfibieni). </w:t>
      </w:r>
    </w:p>
    <w:p w:rsidR="007F6310" w:rsidRPr="00791E23" w:rsidRDefault="00791E23" w:rsidP="00944F23">
      <w:pPr>
        <w:spacing w:after="0" w:line="240" w:lineRule="auto"/>
        <w:ind w:right="-472"/>
        <w:jc w:val="both"/>
        <w:rPr>
          <w:rFonts w:ascii="Arial" w:hAnsi="Arial" w:cs="Arial"/>
          <w:sz w:val="24"/>
          <w:szCs w:val="24"/>
        </w:rPr>
      </w:pPr>
      <w:r w:rsidRPr="00791E23">
        <w:rPr>
          <w:rFonts w:ascii="Arial" w:hAnsi="Arial" w:cs="Arial"/>
          <w:sz w:val="24"/>
          <w:szCs w:val="24"/>
        </w:rPr>
        <w:t>Dupa realizarea bazinului piscicol</w:t>
      </w:r>
      <w:r w:rsidR="00502EE0">
        <w:rPr>
          <w:rFonts w:ascii="Arial" w:hAnsi="Arial" w:cs="Arial"/>
          <w:sz w:val="24"/>
          <w:szCs w:val="24"/>
        </w:rPr>
        <w:t>,</w:t>
      </w:r>
      <w:r w:rsidRPr="00791E23">
        <w:rPr>
          <w:rFonts w:ascii="Arial" w:hAnsi="Arial" w:cs="Arial"/>
          <w:sz w:val="24"/>
          <w:szCs w:val="24"/>
        </w:rPr>
        <w:t xml:space="preserve"> acesta va deveni habitat pentru amfibieni si posibila sursa de hrana pentru vidre</w:t>
      </w:r>
      <w:r w:rsidR="00502EE0">
        <w:rPr>
          <w:rFonts w:ascii="Arial" w:hAnsi="Arial" w:cs="Arial"/>
          <w:sz w:val="24"/>
          <w:szCs w:val="24"/>
        </w:rPr>
        <w:t>.</w:t>
      </w:r>
    </w:p>
    <w:p w:rsidR="007F6310" w:rsidRPr="00944F23" w:rsidRDefault="007F6310" w:rsidP="00944F23">
      <w:pPr>
        <w:tabs>
          <w:tab w:val="left" w:pos="0"/>
        </w:tabs>
        <w:spacing w:after="0" w:line="240" w:lineRule="auto"/>
        <w:ind w:right="-472"/>
        <w:jc w:val="both"/>
        <w:rPr>
          <w:rFonts w:ascii="Arial" w:hAnsi="Arial" w:cs="Arial"/>
          <w:sz w:val="24"/>
          <w:szCs w:val="24"/>
        </w:rPr>
      </w:pPr>
    </w:p>
    <w:p w:rsidR="00AC514B" w:rsidRDefault="00944F23" w:rsidP="00AC514B">
      <w:pPr>
        <w:tabs>
          <w:tab w:val="left" w:pos="0"/>
        </w:tabs>
        <w:spacing w:after="0" w:line="240" w:lineRule="auto"/>
        <w:ind w:right="-472"/>
        <w:jc w:val="both"/>
        <w:rPr>
          <w:rFonts w:ascii="Arial" w:hAnsi="Arial" w:cs="Arial"/>
          <w:b/>
          <w:sz w:val="24"/>
          <w:szCs w:val="24"/>
        </w:rPr>
      </w:pPr>
      <w:r w:rsidRPr="00AC514B">
        <w:rPr>
          <w:rFonts w:ascii="Arial" w:hAnsi="Arial" w:cs="Arial"/>
          <w:b/>
          <w:sz w:val="24"/>
          <w:szCs w:val="24"/>
        </w:rPr>
        <w:t>I</w:t>
      </w:r>
      <w:r w:rsidR="00BD0EB4" w:rsidRPr="00AC514B">
        <w:rPr>
          <w:rFonts w:ascii="Arial" w:hAnsi="Arial" w:cs="Arial"/>
          <w:b/>
          <w:sz w:val="24"/>
          <w:szCs w:val="24"/>
        </w:rPr>
        <w:t xml:space="preserve">II.3. Concluzii privind speciile şi/sau habitatele prezente in perimetrul proiectului </w:t>
      </w:r>
    </w:p>
    <w:p w:rsidR="00AC514B" w:rsidRPr="000A14FB" w:rsidRDefault="00AC514B" w:rsidP="000A14FB">
      <w:pPr>
        <w:tabs>
          <w:tab w:val="left" w:pos="0"/>
        </w:tabs>
        <w:spacing w:after="0" w:line="240" w:lineRule="auto"/>
        <w:ind w:right="-472"/>
        <w:jc w:val="both"/>
        <w:rPr>
          <w:rFonts w:ascii="Arial" w:hAnsi="Arial" w:cs="Arial"/>
          <w:sz w:val="24"/>
          <w:szCs w:val="24"/>
        </w:rPr>
      </w:pPr>
    </w:p>
    <w:p w:rsidR="00AC514B" w:rsidRPr="000A14FB" w:rsidRDefault="00AC514B" w:rsidP="000A14FB">
      <w:pPr>
        <w:tabs>
          <w:tab w:val="left" w:pos="0"/>
        </w:tabs>
        <w:spacing w:after="0" w:line="240" w:lineRule="auto"/>
        <w:ind w:right="-472"/>
        <w:jc w:val="both"/>
        <w:rPr>
          <w:rFonts w:ascii="Arial" w:hAnsi="Arial" w:cs="Arial"/>
          <w:sz w:val="24"/>
          <w:szCs w:val="24"/>
          <w:lang w:val="it-IT"/>
        </w:rPr>
      </w:pPr>
      <w:r w:rsidRPr="000A14FB">
        <w:rPr>
          <w:rFonts w:ascii="Arial" w:hAnsi="Arial" w:cs="Arial"/>
          <w:sz w:val="24"/>
          <w:szCs w:val="24"/>
          <w:lang w:val="it-IT"/>
        </w:rPr>
        <w:t xml:space="preserve">In zona amplasamentului nu exista valori naturale, monumente istorice, zone de protectie sanitara sau alte tipuri de valori arheologice, culturale sau istorice care sa necesite protectie sau care ar putea fi afectate de exploatare. </w:t>
      </w:r>
    </w:p>
    <w:p w:rsidR="00AC514B" w:rsidRPr="000A14FB" w:rsidRDefault="00AC514B" w:rsidP="000A14FB">
      <w:pPr>
        <w:tabs>
          <w:tab w:val="left" w:pos="0"/>
        </w:tabs>
        <w:spacing w:after="0" w:line="240" w:lineRule="auto"/>
        <w:ind w:right="-472"/>
        <w:jc w:val="both"/>
        <w:rPr>
          <w:rFonts w:ascii="Arial" w:hAnsi="Arial" w:cs="Arial"/>
          <w:sz w:val="24"/>
          <w:szCs w:val="24"/>
          <w:lang w:val="it-IT"/>
        </w:rPr>
      </w:pPr>
      <w:r w:rsidRPr="000A14FB">
        <w:rPr>
          <w:rFonts w:ascii="Arial" w:hAnsi="Arial" w:cs="Arial"/>
          <w:sz w:val="24"/>
          <w:szCs w:val="24"/>
          <w:lang w:val="it-IT"/>
        </w:rPr>
        <w:t>P</w:t>
      </w:r>
      <w:r w:rsidRPr="000A14FB">
        <w:rPr>
          <w:rFonts w:ascii="Arial" w:hAnsi="Arial" w:cs="Arial"/>
          <w:sz w:val="24"/>
          <w:szCs w:val="24"/>
          <w:lang w:val="fr-FR"/>
        </w:rPr>
        <w:t>e amplasamentul supus excavarii nu au fost identificate specii de flora sau fauna ce trebuiesc protejate prin lege.</w:t>
      </w:r>
    </w:p>
    <w:p w:rsidR="00AC514B" w:rsidRPr="000A14FB" w:rsidRDefault="00AC514B" w:rsidP="000A14FB">
      <w:pPr>
        <w:spacing w:after="0" w:line="240" w:lineRule="auto"/>
        <w:ind w:right="-472"/>
        <w:jc w:val="both"/>
        <w:rPr>
          <w:rFonts w:ascii="Arial" w:hAnsi="Arial" w:cs="Arial"/>
          <w:sz w:val="24"/>
          <w:szCs w:val="24"/>
          <w:lang w:val="it-IT"/>
        </w:rPr>
      </w:pPr>
      <w:r w:rsidRPr="000A14FB">
        <w:rPr>
          <w:rFonts w:ascii="Arial" w:hAnsi="Arial" w:cs="Arial"/>
          <w:sz w:val="24"/>
          <w:szCs w:val="24"/>
          <w:lang w:val="it-IT"/>
        </w:rPr>
        <w:t>În vecinatatile perimetrului încadrate în aria protejata nu se regasesc specii și/sau habitate care sunt specifici ai sitului</w:t>
      </w:r>
      <w:r w:rsidRPr="000A14FB">
        <w:rPr>
          <w:rFonts w:ascii="Arial" w:hAnsi="Arial" w:cs="Arial"/>
          <w:sz w:val="24"/>
          <w:szCs w:val="24"/>
        </w:rPr>
        <w:t xml:space="preserve"> ROSCI0106 – Lunca Mijlocie a Argeșului</w:t>
      </w:r>
      <w:r w:rsidRPr="000A14FB">
        <w:rPr>
          <w:rFonts w:ascii="Arial" w:hAnsi="Arial" w:cs="Arial"/>
          <w:sz w:val="24"/>
          <w:szCs w:val="24"/>
          <w:lang w:val="it-IT"/>
        </w:rPr>
        <w:t>; se remarcă prezenta sporadica a salciei si a plopului alb la o  distanta de peste 30 m sud de incinta perimetrului pe malul stang, respectiv drept al raului Arges;</w:t>
      </w:r>
    </w:p>
    <w:p w:rsidR="004758D3" w:rsidRPr="000A14FB" w:rsidRDefault="00AC514B" w:rsidP="000A14FB">
      <w:pPr>
        <w:tabs>
          <w:tab w:val="left" w:pos="0"/>
        </w:tabs>
        <w:spacing w:after="0" w:line="240" w:lineRule="auto"/>
        <w:ind w:right="-472"/>
        <w:jc w:val="both"/>
        <w:rPr>
          <w:rFonts w:ascii="Arial" w:hAnsi="Arial" w:cs="Arial"/>
          <w:sz w:val="24"/>
          <w:szCs w:val="24"/>
        </w:rPr>
      </w:pPr>
      <w:r w:rsidRPr="000A14FB">
        <w:rPr>
          <w:rFonts w:ascii="Arial" w:hAnsi="Arial" w:cs="Arial"/>
          <w:sz w:val="24"/>
          <w:szCs w:val="24"/>
          <w:lang w:val="it-IT"/>
        </w:rPr>
        <w:t xml:space="preserve">- distanta de la limita sudica a suprafetei de teren pe care se vor executa lucrarile de excavare pana la rau este mai mare de </w:t>
      </w:r>
      <w:r w:rsidR="00E816E8">
        <w:rPr>
          <w:rFonts w:ascii="Arial" w:hAnsi="Arial" w:cs="Arial"/>
          <w:sz w:val="24"/>
          <w:szCs w:val="24"/>
          <w:lang w:val="it-IT"/>
        </w:rPr>
        <w:t>30</w:t>
      </w:r>
      <w:r w:rsidRPr="000A14FB">
        <w:rPr>
          <w:rFonts w:ascii="Arial" w:hAnsi="Arial" w:cs="Arial"/>
          <w:sz w:val="24"/>
          <w:szCs w:val="24"/>
          <w:lang w:val="it-IT"/>
        </w:rPr>
        <w:t>0 m, distanta ce este suficienta pentru a nu afecta speciile de pesti, reptile sau amfibien</w:t>
      </w:r>
      <w:r w:rsidR="004758D3" w:rsidRPr="000A14FB">
        <w:rPr>
          <w:rFonts w:ascii="Arial" w:hAnsi="Arial" w:cs="Arial"/>
          <w:sz w:val="24"/>
          <w:szCs w:val="24"/>
          <w:lang w:val="it-IT"/>
        </w:rPr>
        <w:t>i.</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Impactul realizarii obiectivelor proiectului va fi strict local în jurul zonei destinate realizarii investitiei pe o latime medie de 50.0 metri .</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In perimetrul în care urmeaza sa se desfasoare activitatea de exploatare a agregatelor naturale din terasa raului Arges, exista o fauna slab reprezentata, care va fi relativ putin deranjata de zgomotele produse de utilajele si instalatiile care vor actiona în perimetru si care are posibilitatea de a se refugia în zonele apropiate unde exista un habitat similar cu cel original.</w:t>
      </w:r>
      <w:r w:rsidRPr="000A14FB">
        <w:rPr>
          <w:rFonts w:ascii="Arial" w:hAnsi="Arial" w:cs="Arial"/>
          <w:sz w:val="24"/>
          <w:szCs w:val="24"/>
        </w:rPr>
        <w:t xml:space="preserve"> </w:t>
      </w:r>
      <w:r w:rsidRPr="000A14FB">
        <w:rPr>
          <w:rFonts w:ascii="Arial" w:hAnsi="Arial" w:cs="Arial"/>
          <w:spacing w:val="4"/>
          <w:sz w:val="24"/>
          <w:szCs w:val="24"/>
          <w:lang w:val="it-IT"/>
        </w:rPr>
        <w:t>In perioada de extractie a agregatelor minerale, vor aparea situatii, de scurta durata, ce vor determina un impact chimic asupra vegetatiei.</w:t>
      </w:r>
      <w:r w:rsidRPr="000A14FB">
        <w:rPr>
          <w:rFonts w:ascii="Arial" w:hAnsi="Arial" w:cs="Arial"/>
          <w:sz w:val="24"/>
          <w:szCs w:val="24"/>
        </w:rPr>
        <w:t xml:space="preserve"> </w:t>
      </w:r>
      <w:r w:rsidRPr="000A14FB">
        <w:rPr>
          <w:rFonts w:ascii="Arial" w:hAnsi="Arial" w:cs="Arial"/>
          <w:spacing w:val="4"/>
          <w:sz w:val="24"/>
          <w:szCs w:val="24"/>
          <w:lang w:val="it-IT"/>
        </w:rPr>
        <w:t>Noxele generate de utilaje prin arderea combustibililor lichizi si praful ridicat vara, prin circulatia mijloacelor auto de transport, pot afecta vegetatia din zonele invecinate perimetrului de exploatare, dar afectarea este de mica amploare si strict limitata ca arie.</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Pentru diminuarea impactului asupra florei si faunei din zona, titularul activitatii va avea în vedere urmatoarele masuri:</w:t>
      </w:r>
    </w:p>
    <w:p w:rsidR="004758D3" w:rsidRDefault="004758D3" w:rsidP="000A14FB">
      <w:pPr>
        <w:tabs>
          <w:tab w:val="left" w:pos="0"/>
        </w:tabs>
        <w:spacing w:after="0" w:line="240" w:lineRule="auto"/>
        <w:ind w:right="-472"/>
        <w:jc w:val="both"/>
        <w:rPr>
          <w:rFonts w:ascii="Arial" w:hAnsi="Arial" w:cs="Arial"/>
          <w:spacing w:val="4"/>
          <w:sz w:val="24"/>
          <w:szCs w:val="24"/>
          <w:lang w:val="it-IT"/>
        </w:rPr>
      </w:pPr>
      <w:r w:rsidRPr="000A14FB">
        <w:rPr>
          <w:rFonts w:ascii="Arial" w:hAnsi="Arial" w:cs="Arial"/>
          <w:spacing w:val="4"/>
          <w:sz w:val="24"/>
          <w:szCs w:val="24"/>
          <w:lang w:val="it-IT"/>
        </w:rPr>
        <w:t>- activitatea se va desfasura numai în perimetrul aprobat;</w:t>
      </w:r>
    </w:p>
    <w:p w:rsidR="00E47312" w:rsidRDefault="00E47312" w:rsidP="000A14FB">
      <w:pPr>
        <w:tabs>
          <w:tab w:val="left" w:pos="0"/>
        </w:tabs>
        <w:spacing w:after="0" w:line="240" w:lineRule="auto"/>
        <w:ind w:right="-472"/>
        <w:jc w:val="both"/>
        <w:rPr>
          <w:rFonts w:ascii="Arial" w:hAnsi="Arial" w:cs="Arial"/>
          <w:spacing w:val="4"/>
          <w:sz w:val="24"/>
          <w:szCs w:val="24"/>
          <w:lang w:val="it-IT"/>
        </w:rPr>
      </w:pPr>
    </w:p>
    <w:p w:rsidR="00E47312" w:rsidRPr="000A14FB" w:rsidRDefault="00E47312" w:rsidP="000A14FB">
      <w:pPr>
        <w:tabs>
          <w:tab w:val="left" w:pos="0"/>
        </w:tabs>
        <w:spacing w:after="0" w:line="240" w:lineRule="auto"/>
        <w:ind w:right="-472"/>
        <w:jc w:val="both"/>
        <w:rPr>
          <w:rFonts w:ascii="Arial" w:hAnsi="Arial" w:cs="Arial"/>
          <w:sz w:val="24"/>
          <w:szCs w:val="24"/>
        </w:rPr>
      </w:pP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lastRenderedPageBreak/>
        <w:t>- folosirea utilajelor în limita timpilor de functionare necesari pentru activitatea propriuzisa;</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 gestionarea corespunzatoare a deseurilor.</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 xml:space="preserve">Realizarea proiectului </w:t>
      </w:r>
      <w:r w:rsidRPr="000A14FB">
        <w:rPr>
          <w:rFonts w:ascii="Arial" w:hAnsi="Arial" w:cs="Arial"/>
          <w:sz w:val="24"/>
          <w:szCs w:val="24"/>
          <w:lang w:val="fr-FR"/>
        </w:rPr>
        <w:t xml:space="preserve">”Exploatare agregate minerale cu realizare de bazin piscicol: perimetru Greci 1, Comuna Petresti, Județul Dâmbovita” </w:t>
      </w:r>
      <w:r w:rsidRPr="000A14FB">
        <w:rPr>
          <w:rFonts w:ascii="Arial" w:hAnsi="Arial" w:cs="Arial"/>
          <w:spacing w:val="4"/>
          <w:sz w:val="24"/>
          <w:szCs w:val="24"/>
          <w:lang w:val="it-IT"/>
        </w:rPr>
        <w:t>nu afecteaza semnificativ situl ROSCI0106 « Lunca Mijlocie a Argesului » din Natura 2000, daca se are în vedere ca:</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 nu influenteaza negativ factorii care determina mentinerea starii favorabile de conservare a ariei naturale protejate de interes comunitar;</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 xml:space="preserve">- nu conduce la fragmentarea sau deteriorarea habitatelor de importanta comunitara; </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 nu se reduce suprafata habitatelor si numarul speciilor de importanta comunitara;</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 nu produc modifcari ale dinamicii relatiilor dintre sol si apa sau flora si fauna, care definese structura ariei naturale protejate de interes comunitar.</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 nu influenteaza realizarea altor obiective pentru conservarea ariei naturale protejate de interes comunitar.</w:t>
      </w:r>
    </w:p>
    <w:p w:rsidR="00A861E0"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z w:val="24"/>
          <w:szCs w:val="24"/>
        </w:rPr>
        <w:t>Activităţile proiectate în perimetrul analizat nu vor afecta negativ calitatea şi regimul hidrodinamic</w:t>
      </w:r>
      <w:r w:rsidR="00A861E0">
        <w:rPr>
          <w:rFonts w:ascii="Arial" w:hAnsi="Arial" w:cs="Arial"/>
          <w:sz w:val="24"/>
          <w:szCs w:val="24"/>
        </w:rPr>
        <w:t xml:space="preserve"> </w:t>
      </w:r>
      <w:r w:rsidRPr="000A14FB">
        <w:rPr>
          <w:rFonts w:ascii="Arial" w:hAnsi="Arial" w:cs="Arial"/>
          <w:sz w:val="24"/>
          <w:szCs w:val="24"/>
        </w:rPr>
        <w:t xml:space="preserve"> al </w:t>
      </w:r>
      <w:r w:rsidR="00A861E0">
        <w:rPr>
          <w:rFonts w:ascii="Arial" w:hAnsi="Arial" w:cs="Arial"/>
          <w:sz w:val="24"/>
          <w:szCs w:val="24"/>
        </w:rPr>
        <w:t xml:space="preserve"> </w:t>
      </w:r>
      <w:r w:rsidRPr="000A14FB">
        <w:rPr>
          <w:rFonts w:ascii="Arial" w:hAnsi="Arial" w:cs="Arial"/>
          <w:sz w:val="24"/>
          <w:szCs w:val="24"/>
        </w:rPr>
        <w:t xml:space="preserve">apelor </w:t>
      </w:r>
      <w:r w:rsidR="00A861E0">
        <w:rPr>
          <w:rFonts w:ascii="Arial" w:hAnsi="Arial" w:cs="Arial"/>
          <w:sz w:val="24"/>
          <w:szCs w:val="24"/>
        </w:rPr>
        <w:t xml:space="preserve"> </w:t>
      </w:r>
      <w:r w:rsidRPr="000A14FB">
        <w:rPr>
          <w:rFonts w:ascii="Arial" w:hAnsi="Arial" w:cs="Arial"/>
          <w:sz w:val="24"/>
          <w:szCs w:val="24"/>
        </w:rPr>
        <w:t>de</w:t>
      </w:r>
      <w:r w:rsidR="00A861E0">
        <w:rPr>
          <w:rFonts w:ascii="Arial" w:hAnsi="Arial" w:cs="Arial"/>
          <w:sz w:val="24"/>
          <w:szCs w:val="24"/>
        </w:rPr>
        <w:t xml:space="preserve"> </w:t>
      </w:r>
      <w:r w:rsidRPr="000A14FB">
        <w:rPr>
          <w:rFonts w:ascii="Arial" w:hAnsi="Arial" w:cs="Arial"/>
          <w:sz w:val="24"/>
          <w:szCs w:val="24"/>
        </w:rPr>
        <w:t xml:space="preserve"> suprafata</w:t>
      </w:r>
      <w:r w:rsidR="00A861E0">
        <w:rPr>
          <w:rFonts w:ascii="Arial" w:hAnsi="Arial" w:cs="Arial"/>
          <w:sz w:val="24"/>
          <w:szCs w:val="24"/>
        </w:rPr>
        <w:t xml:space="preserve"> </w:t>
      </w:r>
      <w:r w:rsidRPr="000A14FB">
        <w:rPr>
          <w:rFonts w:ascii="Arial" w:hAnsi="Arial" w:cs="Arial"/>
          <w:sz w:val="24"/>
          <w:szCs w:val="24"/>
        </w:rPr>
        <w:t xml:space="preserve"> si </w:t>
      </w:r>
      <w:r w:rsidR="00A861E0">
        <w:rPr>
          <w:rFonts w:ascii="Arial" w:hAnsi="Arial" w:cs="Arial"/>
          <w:sz w:val="24"/>
          <w:szCs w:val="24"/>
        </w:rPr>
        <w:t xml:space="preserve">  </w:t>
      </w:r>
      <w:r w:rsidRPr="000A14FB">
        <w:rPr>
          <w:rFonts w:ascii="Arial" w:hAnsi="Arial" w:cs="Arial"/>
          <w:sz w:val="24"/>
          <w:szCs w:val="24"/>
        </w:rPr>
        <w:t>subterane</w:t>
      </w:r>
      <w:r w:rsidR="00A861E0">
        <w:rPr>
          <w:rFonts w:ascii="Arial" w:hAnsi="Arial" w:cs="Arial"/>
          <w:sz w:val="24"/>
          <w:szCs w:val="24"/>
        </w:rPr>
        <w:t xml:space="preserve">  </w:t>
      </w:r>
      <w:r w:rsidRPr="000A14FB">
        <w:rPr>
          <w:rFonts w:ascii="Arial" w:hAnsi="Arial" w:cs="Arial"/>
          <w:sz w:val="24"/>
          <w:szCs w:val="24"/>
        </w:rPr>
        <w:t xml:space="preserve"> din </w:t>
      </w:r>
      <w:r w:rsidR="00A861E0">
        <w:rPr>
          <w:rFonts w:ascii="Arial" w:hAnsi="Arial" w:cs="Arial"/>
          <w:sz w:val="24"/>
          <w:szCs w:val="24"/>
        </w:rPr>
        <w:t xml:space="preserve"> </w:t>
      </w:r>
      <w:r w:rsidRPr="000A14FB">
        <w:rPr>
          <w:rFonts w:ascii="Arial" w:hAnsi="Arial" w:cs="Arial"/>
          <w:sz w:val="24"/>
          <w:szCs w:val="24"/>
        </w:rPr>
        <w:t xml:space="preserve">zona, </w:t>
      </w:r>
      <w:r w:rsidR="00A861E0">
        <w:rPr>
          <w:rFonts w:ascii="Arial" w:hAnsi="Arial" w:cs="Arial"/>
          <w:sz w:val="24"/>
          <w:szCs w:val="24"/>
        </w:rPr>
        <w:t xml:space="preserve"> </w:t>
      </w:r>
      <w:r w:rsidRPr="000A14FB">
        <w:rPr>
          <w:rFonts w:ascii="Arial" w:hAnsi="Arial" w:cs="Arial"/>
          <w:sz w:val="24"/>
          <w:szCs w:val="24"/>
        </w:rPr>
        <w:t xml:space="preserve">în </w:t>
      </w:r>
      <w:r w:rsidR="00A861E0">
        <w:rPr>
          <w:rFonts w:ascii="Arial" w:hAnsi="Arial" w:cs="Arial"/>
          <w:sz w:val="24"/>
          <w:szCs w:val="24"/>
        </w:rPr>
        <w:t xml:space="preserve"> </w:t>
      </w:r>
      <w:r w:rsidRPr="000A14FB">
        <w:rPr>
          <w:rFonts w:ascii="Arial" w:hAnsi="Arial" w:cs="Arial"/>
          <w:sz w:val="24"/>
          <w:szCs w:val="24"/>
        </w:rPr>
        <w:t xml:space="preserve">condiţiile </w:t>
      </w:r>
      <w:r w:rsidR="00A861E0">
        <w:rPr>
          <w:rFonts w:ascii="Arial" w:hAnsi="Arial" w:cs="Arial"/>
          <w:sz w:val="24"/>
          <w:szCs w:val="24"/>
        </w:rPr>
        <w:t xml:space="preserve"> </w:t>
      </w:r>
      <w:r w:rsidRPr="000A14FB">
        <w:rPr>
          <w:rFonts w:ascii="Arial" w:hAnsi="Arial" w:cs="Arial"/>
          <w:sz w:val="24"/>
          <w:szCs w:val="24"/>
        </w:rPr>
        <w:t xml:space="preserve">respectării </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z w:val="24"/>
          <w:szCs w:val="24"/>
        </w:rPr>
        <w:t xml:space="preserve">tehnologiei de exploatare şi a măsurilor de reducere a impactului datorat extractiei balastului. </w:t>
      </w:r>
    </w:p>
    <w:p w:rsidR="000A14FB"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z w:val="24"/>
          <w:szCs w:val="24"/>
        </w:rPr>
        <w:t xml:space="preserve">In urma implementarii proiectului propus se reduce suprafata terenului neproductiv (fara specii cu valoare de conservare) si creste suprafata habitatului ocupat de lacuri (habitat pentru vidra si amfibieni). Putem conchide ca prin implementarea proiectului dispare o sursa de poluare cu pulberi, starea de conservare a zonei se va imbunatati. </w:t>
      </w:r>
    </w:p>
    <w:p w:rsidR="00A001D6"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z w:val="24"/>
          <w:szCs w:val="24"/>
        </w:rPr>
        <w:t xml:space="preserve">Functionarea </w:t>
      </w:r>
      <w:r w:rsidR="000A14FB" w:rsidRPr="000A14FB">
        <w:rPr>
          <w:rFonts w:ascii="Arial" w:hAnsi="Arial" w:cs="Arial"/>
          <w:sz w:val="24"/>
          <w:szCs w:val="24"/>
        </w:rPr>
        <w:t>bazinului</w:t>
      </w:r>
      <w:r w:rsidRPr="000A14FB">
        <w:rPr>
          <w:rFonts w:ascii="Arial" w:hAnsi="Arial" w:cs="Arial"/>
          <w:sz w:val="24"/>
          <w:szCs w:val="24"/>
        </w:rPr>
        <w:t xml:space="preserve"> piscicol nu genereaza poluanti pentru mediul inconjurator.</w:t>
      </w:r>
    </w:p>
    <w:p w:rsidR="000A14FB" w:rsidRDefault="000A14FB" w:rsidP="00944F23">
      <w:pPr>
        <w:tabs>
          <w:tab w:val="left" w:pos="0"/>
        </w:tabs>
        <w:spacing w:after="0" w:line="240" w:lineRule="auto"/>
        <w:ind w:right="-472"/>
        <w:jc w:val="both"/>
      </w:pPr>
    </w:p>
    <w:p w:rsidR="00BD0EB4" w:rsidRPr="00A001D6" w:rsidRDefault="00944F23" w:rsidP="00944F23">
      <w:pPr>
        <w:tabs>
          <w:tab w:val="left" w:pos="0"/>
        </w:tabs>
        <w:spacing w:after="0" w:line="240" w:lineRule="auto"/>
        <w:ind w:right="-472"/>
        <w:jc w:val="both"/>
        <w:rPr>
          <w:rFonts w:ascii="Arial" w:hAnsi="Arial" w:cs="Arial"/>
          <w:b/>
          <w:sz w:val="24"/>
          <w:szCs w:val="24"/>
        </w:rPr>
      </w:pPr>
      <w:r w:rsidRPr="00A001D6">
        <w:rPr>
          <w:rFonts w:ascii="Arial" w:hAnsi="Arial" w:cs="Arial"/>
          <w:b/>
          <w:sz w:val="24"/>
          <w:szCs w:val="24"/>
        </w:rPr>
        <w:t>I</w:t>
      </w:r>
      <w:r w:rsidR="00BD0EB4" w:rsidRPr="00A001D6">
        <w:rPr>
          <w:rFonts w:ascii="Arial" w:hAnsi="Arial" w:cs="Arial"/>
          <w:b/>
          <w:sz w:val="24"/>
          <w:szCs w:val="24"/>
        </w:rPr>
        <w:t>II.4. Date privind structura si dinamica populatiilor de specii afectate</w:t>
      </w:r>
    </w:p>
    <w:p w:rsidR="00A001D6" w:rsidRDefault="00A001D6" w:rsidP="00944F23">
      <w:pPr>
        <w:tabs>
          <w:tab w:val="left" w:pos="0"/>
        </w:tabs>
        <w:spacing w:after="0" w:line="240" w:lineRule="auto"/>
        <w:ind w:right="-472"/>
        <w:jc w:val="both"/>
        <w:rPr>
          <w:rFonts w:ascii="Arial" w:hAnsi="Arial" w:cs="Arial"/>
          <w:sz w:val="24"/>
          <w:szCs w:val="24"/>
        </w:rPr>
      </w:pPr>
    </w:p>
    <w:p w:rsidR="00A001D6" w:rsidRPr="00A001D6" w:rsidRDefault="00A001D6" w:rsidP="00944F23">
      <w:pPr>
        <w:tabs>
          <w:tab w:val="left" w:pos="0"/>
        </w:tabs>
        <w:spacing w:after="0" w:line="240" w:lineRule="auto"/>
        <w:ind w:right="-472"/>
        <w:jc w:val="both"/>
        <w:rPr>
          <w:rFonts w:ascii="Arial" w:hAnsi="Arial" w:cs="Arial"/>
          <w:sz w:val="24"/>
          <w:szCs w:val="24"/>
        </w:rPr>
      </w:pPr>
      <w:r w:rsidRPr="00A001D6">
        <w:rPr>
          <w:rFonts w:ascii="Arial" w:hAnsi="Arial" w:cs="Arial"/>
          <w:sz w:val="24"/>
          <w:szCs w:val="24"/>
        </w:rPr>
        <w:t xml:space="preserve">In perimetrul in care urmeaza a fi implementat proiectul analizat nu au fost identificate niciun fel de elemente (habitate/specii) criteriu ce au stat la baza desemnarii sitului. </w:t>
      </w:r>
    </w:p>
    <w:p w:rsidR="00A001D6" w:rsidRPr="00A001D6" w:rsidRDefault="00A001D6" w:rsidP="00944F23">
      <w:pPr>
        <w:tabs>
          <w:tab w:val="left" w:pos="0"/>
        </w:tabs>
        <w:spacing w:after="0" w:line="240" w:lineRule="auto"/>
        <w:ind w:right="-472"/>
        <w:jc w:val="both"/>
        <w:rPr>
          <w:rFonts w:ascii="Arial" w:hAnsi="Arial" w:cs="Arial"/>
          <w:sz w:val="24"/>
          <w:szCs w:val="24"/>
        </w:rPr>
      </w:pPr>
      <w:r w:rsidRPr="00A001D6">
        <w:rPr>
          <w:rFonts w:ascii="Arial" w:hAnsi="Arial" w:cs="Arial"/>
          <w:sz w:val="24"/>
          <w:szCs w:val="24"/>
        </w:rPr>
        <w:t xml:space="preserve">Impactul produs in perioada de implementare a fost evaluat la un nivel neutru, datorandu-se lipsei elementelor (habitate/specii) criteriu de pe amplasamentul tinta unde urmeaza a fi implementat proiectul. In zonele limitrofe prin prezenta acestora (habitate/specii) exista un impact indirect, neutru, limitat. </w:t>
      </w:r>
    </w:p>
    <w:p w:rsidR="00A001D6" w:rsidRPr="00A001D6" w:rsidRDefault="00A001D6" w:rsidP="00944F23">
      <w:pPr>
        <w:tabs>
          <w:tab w:val="left" w:pos="0"/>
        </w:tabs>
        <w:spacing w:after="0" w:line="240" w:lineRule="auto"/>
        <w:ind w:right="-472"/>
        <w:jc w:val="both"/>
        <w:rPr>
          <w:rFonts w:ascii="Arial" w:hAnsi="Arial" w:cs="Arial"/>
          <w:sz w:val="24"/>
          <w:szCs w:val="24"/>
        </w:rPr>
      </w:pPr>
      <w:r w:rsidRPr="00A001D6">
        <w:rPr>
          <w:rFonts w:ascii="Arial" w:hAnsi="Arial" w:cs="Arial"/>
          <w:sz w:val="24"/>
          <w:szCs w:val="24"/>
        </w:rPr>
        <w:t xml:space="preserve">La nivelul sitului nu exista date privind marimea populatiilor speciilor protejare. In lipsa oricaror date certe asupra atributelor asociate speciilor criteriu de la nivelul sitului, orice fel de evaluare cu privire la dinamica ramane hazardata. </w:t>
      </w:r>
    </w:p>
    <w:p w:rsidR="00A001D6" w:rsidRPr="00A001D6" w:rsidRDefault="00A001D6" w:rsidP="00944F23">
      <w:pPr>
        <w:tabs>
          <w:tab w:val="left" w:pos="0"/>
        </w:tabs>
        <w:spacing w:after="0" w:line="240" w:lineRule="auto"/>
        <w:ind w:right="-472"/>
        <w:jc w:val="both"/>
        <w:rPr>
          <w:rFonts w:ascii="Arial" w:hAnsi="Arial" w:cs="Arial"/>
          <w:sz w:val="24"/>
          <w:szCs w:val="24"/>
        </w:rPr>
      </w:pPr>
      <w:r w:rsidRPr="00A001D6">
        <w:rPr>
          <w:rFonts w:ascii="Arial" w:hAnsi="Arial" w:cs="Arial"/>
          <w:sz w:val="24"/>
          <w:szCs w:val="24"/>
        </w:rPr>
        <w:t xml:space="preserve">La nivelul sitului lipseste un sistem (baza de date, cuantificare numerica, etc.) a dimensiunii elementelor criteriu Natura 2000 care sa poata sa serveasca ca termen de comparatie si unitate de masura pentru stabilirea dinamicii locale a unor populatii. Tinand cont de densitatile mici ale populatiei de vidre, la lipsa habitatelor relevante pentru aceasta specie din zona amprentei proiectului, dar si in lipsa unui impact potential indirect, putem aprecia ca proiectul propus in faza de constructie, nu va influenta dinamica populatiei criteriu ce a stat la baza desemnarii sitului. </w:t>
      </w:r>
    </w:p>
    <w:p w:rsidR="00A001D6" w:rsidRPr="00A001D6" w:rsidRDefault="00A001D6" w:rsidP="00944F23">
      <w:pPr>
        <w:tabs>
          <w:tab w:val="left" w:pos="0"/>
        </w:tabs>
        <w:spacing w:after="0" w:line="240" w:lineRule="auto"/>
        <w:ind w:right="-472"/>
        <w:jc w:val="both"/>
        <w:rPr>
          <w:rFonts w:ascii="Arial" w:hAnsi="Arial" w:cs="Arial"/>
          <w:sz w:val="24"/>
          <w:szCs w:val="24"/>
        </w:rPr>
      </w:pPr>
      <w:r w:rsidRPr="00A001D6">
        <w:rPr>
          <w:rFonts w:ascii="Arial" w:hAnsi="Arial" w:cs="Arial"/>
          <w:sz w:val="24"/>
          <w:szCs w:val="24"/>
        </w:rPr>
        <w:t>In faza de functionare a amenajarii piscicole impactul va fi pozitiv asupra vidrelor prin realizarea unei surse facile de hrana.</w:t>
      </w:r>
    </w:p>
    <w:p w:rsidR="00A001D6" w:rsidRDefault="00A001D6" w:rsidP="00944F23">
      <w:pPr>
        <w:tabs>
          <w:tab w:val="left" w:pos="0"/>
        </w:tabs>
        <w:spacing w:after="0" w:line="240" w:lineRule="auto"/>
        <w:ind w:right="-472"/>
        <w:jc w:val="both"/>
        <w:rPr>
          <w:rFonts w:ascii="Arial" w:hAnsi="Arial" w:cs="Arial"/>
          <w:b/>
          <w:sz w:val="24"/>
          <w:szCs w:val="24"/>
        </w:rPr>
      </w:pPr>
    </w:p>
    <w:p w:rsidR="00E816E8" w:rsidRDefault="00E816E8" w:rsidP="00944F23">
      <w:pPr>
        <w:tabs>
          <w:tab w:val="left" w:pos="0"/>
        </w:tabs>
        <w:spacing w:after="0" w:line="240" w:lineRule="auto"/>
        <w:ind w:right="-472"/>
        <w:jc w:val="both"/>
        <w:rPr>
          <w:rFonts w:ascii="Arial" w:hAnsi="Arial" w:cs="Arial"/>
          <w:b/>
          <w:sz w:val="24"/>
          <w:szCs w:val="24"/>
        </w:rPr>
      </w:pPr>
    </w:p>
    <w:p w:rsidR="00E816E8" w:rsidRDefault="00E816E8" w:rsidP="00944F23">
      <w:pPr>
        <w:tabs>
          <w:tab w:val="left" w:pos="0"/>
        </w:tabs>
        <w:spacing w:after="0" w:line="240" w:lineRule="auto"/>
        <w:ind w:right="-472"/>
        <w:jc w:val="both"/>
        <w:rPr>
          <w:rFonts w:ascii="Arial" w:hAnsi="Arial" w:cs="Arial"/>
          <w:b/>
          <w:sz w:val="24"/>
          <w:szCs w:val="24"/>
        </w:rPr>
      </w:pPr>
    </w:p>
    <w:p w:rsidR="00E816E8" w:rsidRDefault="00E816E8" w:rsidP="00944F23">
      <w:pPr>
        <w:tabs>
          <w:tab w:val="left" w:pos="0"/>
        </w:tabs>
        <w:spacing w:after="0" w:line="240" w:lineRule="auto"/>
        <w:ind w:right="-472"/>
        <w:jc w:val="both"/>
        <w:rPr>
          <w:rFonts w:ascii="Arial" w:hAnsi="Arial" w:cs="Arial"/>
          <w:b/>
          <w:sz w:val="24"/>
          <w:szCs w:val="24"/>
        </w:rPr>
      </w:pPr>
    </w:p>
    <w:p w:rsidR="00E816E8" w:rsidRDefault="00E816E8" w:rsidP="00944F23">
      <w:pPr>
        <w:tabs>
          <w:tab w:val="left" w:pos="0"/>
        </w:tabs>
        <w:spacing w:after="0" w:line="240" w:lineRule="auto"/>
        <w:ind w:right="-472"/>
        <w:jc w:val="both"/>
        <w:rPr>
          <w:rFonts w:ascii="Arial" w:hAnsi="Arial" w:cs="Arial"/>
          <w:b/>
          <w:sz w:val="24"/>
          <w:szCs w:val="24"/>
        </w:rPr>
      </w:pPr>
    </w:p>
    <w:p w:rsidR="00E816E8" w:rsidRDefault="00E816E8" w:rsidP="00944F23">
      <w:pPr>
        <w:tabs>
          <w:tab w:val="left" w:pos="0"/>
        </w:tabs>
        <w:spacing w:after="0" w:line="240" w:lineRule="auto"/>
        <w:ind w:right="-472"/>
        <w:jc w:val="both"/>
        <w:rPr>
          <w:rFonts w:ascii="Arial" w:hAnsi="Arial" w:cs="Arial"/>
          <w:b/>
          <w:sz w:val="24"/>
          <w:szCs w:val="24"/>
        </w:rPr>
      </w:pPr>
    </w:p>
    <w:p w:rsidR="00BD0EB4" w:rsidRPr="00785352" w:rsidRDefault="00944F23" w:rsidP="00944F23">
      <w:pPr>
        <w:tabs>
          <w:tab w:val="left" w:pos="0"/>
        </w:tabs>
        <w:spacing w:after="0" w:line="240" w:lineRule="auto"/>
        <w:ind w:right="-472"/>
        <w:jc w:val="both"/>
        <w:rPr>
          <w:rFonts w:ascii="Arial" w:hAnsi="Arial" w:cs="Arial"/>
          <w:b/>
          <w:sz w:val="24"/>
          <w:szCs w:val="24"/>
        </w:rPr>
      </w:pPr>
      <w:r w:rsidRPr="00785352">
        <w:rPr>
          <w:rFonts w:ascii="Arial" w:hAnsi="Arial" w:cs="Arial"/>
          <w:b/>
          <w:sz w:val="24"/>
          <w:szCs w:val="24"/>
        </w:rPr>
        <w:t>I</w:t>
      </w:r>
      <w:r w:rsidR="00BD0EB4" w:rsidRPr="00785352">
        <w:rPr>
          <w:rFonts w:ascii="Arial" w:hAnsi="Arial" w:cs="Arial"/>
          <w:b/>
          <w:sz w:val="24"/>
          <w:szCs w:val="24"/>
        </w:rPr>
        <w:t xml:space="preserve">II.5. Relatiile structurale si functionale care creeaza si mentin integritatea ariei naturale protejate de interes comunitar </w:t>
      </w:r>
    </w:p>
    <w:p w:rsidR="00A001D6" w:rsidRPr="00785352" w:rsidRDefault="00A001D6" w:rsidP="00944F23">
      <w:pPr>
        <w:tabs>
          <w:tab w:val="left" w:pos="0"/>
        </w:tabs>
        <w:spacing w:after="0" w:line="240" w:lineRule="auto"/>
        <w:ind w:right="-472"/>
        <w:jc w:val="both"/>
        <w:rPr>
          <w:rFonts w:ascii="Arial" w:hAnsi="Arial" w:cs="Arial"/>
          <w:b/>
          <w:sz w:val="24"/>
          <w:szCs w:val="24"/>
        </w:rPr>
      </w:pPr>
    </w:p>
    <w:p w:rsidR="00C35F61" w:rsidRPr="00C35F61" w:rsidRDefault="00C35F61" w:rsidP="00944F23">
      <w:pPr>
        <w:tabs>
          <w:tab w:val="left" w:pos="0"/>
        </w:tabs>
        <w:spacing w:after="0" w:line="240" w:lineRule="auto"/>
        <w:ind w:right="-472"/>
        <w:jc w:val="both"/>
        <w:rPr>
          <w:rFonts w:ascii="Arial" w:hAnsi="Arial" w:cs="Arial"/>
          <w:sz w:val="24"/>
          <w:szCs w:val="24"/>
        </w:rPr>
      </w:pPr>
      <w:r w:rsidRPr="00C35F61">
        <w:rPr>
          <w:rFonts w:ascii="Arial" w:hAnsi="Arial" w:cs="Arial"/>
          <w:sz w:val="24"/>
          <w:szCs w:val="24"/>
        </w:rPr>
        <w:t xml:space="preserve">Relatiile structurale si functionale care creaza si mentin integritatea ariei naturale protejate sunt legate de conditiile de adapost, reproducere si hranire precum si de presiunea antropica a tuturor factorilor externi care pot afecta biodiversitatea zonei. </w:t>
      </w:r>
    </w:p>
    <w:p w:rsidR="00C35F61" w:rsidRDefault="00C35F61" w:rsidP="00944F23">
      <w:pPr>
        <w:tabs>
          <w:tab w:val="left" w:pos="0"/>
        </w:tabs>
        <w:spacing w:after="0" w:line="240" w:lineRule="auto"/>
        <w:ind w:right="-472"/>
        <w:jc w:val="both"/>
        <w:rPr>
          <w:rFonts w:ascii="Arial" w:hAnsi="Arial" w:cs="Arial"/>
          <w:sz w:val="24"/>
          <w:szCs w:val="24"/>
        </w:rPr>
      </w:pPr>
      <w:r w:rsidRPr="00C35F61">
        <w:rPr>
          <w:rFonts w:ascii="Arial" w:hAnsi="Arial" w:cs="Arial"/>
          <w:sz w:val="24"/>
          <w:szCs w:val="24"/>
        </w:rPr>
        <w:t>In cazul proiectului analiz</w:t>
      </w:r>
      <w:r>
        <w:rPr>
          <w:rFonts w:ascii="Arial" w:hAnsi="Arial" w:cs="Arial"/>
          <w:sz w:val="24"/>
          <w:szCs w:val="24"/>
        </w:rPr>
        <w:t>at amplasamentul este situat in</w:t>
      </w:r>
      <w:r w:rsidR="00785352">
        <w:rPr>
          <w:rFonts w:ascii="Arial" w:hAnsi="Arial" w:cs="Arial"/>
          <w:sz w:val="24"/>
          <w:szCs w:val="24"/>
        </w:rPr>
        <w:t xml:space="preserve"> terasa mal </w:t>
      </w:r>
      <w:r w:rsidR="00E816E8">
        <w:rPr>
          <w:rFonts w:ascii="Arial" w:hAnsi="Arial" w:cs="Arial"/>
          <w:sz w:val="24"/>
          <w:szCs w:val="24"/>
        </w:rPr>
        <w:t>drept</w:t>
      </w:r>
      <w:r>
        <w:rPr>
          <w:rFonts w:ascii="Arial" w:hAnsi="Arial" w:cs="Arial"/>
          <w:sz w:val="24"/>
          <w:szCs w:val="24"/>
        </w:rPr>
        <w:t xml:space="preserve"> a râ</w:t>
      </w:r>
      <w:r w:rsidRPr="00C47E70">
        <w:rPr>
          <w:rFonts w:ascii="Arial" w:hAnsi="Arial" w:cs="Arial"/>
          <w:sz w:val="24"/>
          <w:szCs w:val="24"/>
        </w:rPr>
        <w:t>ului Arges</w:t>
      </w:r>
      <w:r w:rsidRPr="00C35F61">
        <w:rPr>
          <w:rFonts w:ascii="Arial" w:hAnsi="Arial" w:cs="Arial"/>
          <w:sz w:val="24"/>
          <w:szCs w:val="24"/>
        </w:rPr>
        <w:t>, distanta ce mai mica d</w:t>
      </w:r>
      <w:r w:rsidR="00785352">
        <w:rPr>
          <w:rFonts w:ascii="Arial" w:hAnsi="Arial" w:cs="Arial"/>
          <w:sz w:val="24"/>
          <w:szCs w:val="24"/>
        </w:rPr>
        <w:t>e la limita perimetrului la râ</w:t>
      </w:r>
      <w:r>
        <w:rPr>
          <w:rFonts w:ascii="Arial" w:hAnsi="Arial" w:cs="Arial"/>
          <w:sz w:val="24"/>
          <w:szCs w:val="24"/>
        </w:rPr>
        <w:t>u</w:t>
      </w:r>
      <w:r w:rsidRPr="00C35F61">
        <w:rPr>
          <w:rFonts w:ascii="Arial" w:hAnsi="Arial" w:cs="Arial"/>
          <w:sz w:val="24"/>
          <w:szCs w:val="24"/>
        </w:rPr>
        <w:t xml:space="preserve"> este de </w:t>
      </w:r>
      <w:r w:rsidR="00E816E8">
        <w:rPr>
          <w:rFonts w:ascii="Arial" w:hAnsi="Arial" w:cs="Arial"/>
          <w:sz w:val="24"/>
          <w:szCs w:val="24"/>
        </w:rPr>
        <w:t>32</w:t>
      </w:r>
      <w:r>
        <w:rPr>
          <w:rFonts w:ascii="Arial" w:hAnsi="Arial" w:cs="Arial"/>
          <w:sz w:val="24"/>
          <w:szCs w:val="24"/>
        </w:rPr>
        <w:t xml:space="preserve">0 </w:t>
      </w:r>
      <w:r w:rsidRPr="00C35F61">
        <w:rPr>
          <w:rFonts w:ascii="Arial" w:hAnsi="Arial" w:cs="Arial"/>
          <w:sz w:val="24"/>
          <w:szCs w:val="24"/>
        </w:rPr>
        <w:t xml:space="preserve">m, nu va afecta habitatul ihtiofaunei. </w:t>
      </w:r>
    </w:p>
    <w:p w:rsidR="00C35F61" w:rsidRDefault="00C35F61" w:rsidP="00944F23">
      <w:pPr>
        <w:tabs>
          <w:tab w:val="left" w:pos="0"/>
        </w:tabs>
        <w:spacing w:after="0" w:line="240" w:lineRule="auto"/>
        <w:ind w:right="-472"/>
        <w:jc w:val="both"/>
        <w:rPr>
          <w:rFonts w:ascii="Arial" w:hAnsi="Arial" w:cs="Arial"/>
          <w:sz w:val="24"/>
          <w:szCs w:val="24"/>
        </w:rPr>
      </w:pPr>
      <w:r w:rsidRPr="00C35F61">
        <w:rPr>
          <w:rFonts w:ascii="Arial" w:hAnsi="Arial" w:cs="Arial"/>
          <w:sz w:val="24"/>
          <w:szCs w:val="24"/>
        </w:rPr>
        <w:t xml:space="preserve">Zona de implementare a proiectului este ocupata de un habitat partial antropizat </w:t>
      </w:r>
      <w:r>
        <w:rPr>
          <w:rFonts w:ascii="Arial" w:hAnsi="Arial" w:cs="Arial"/>
          <w:sz w:val="24"/>
          <w:szCs w:val="24"/>
        </w:rPr>
        <w:t>(</w:t>
      </w:r>
      <w:r w:rsidRPr="00C35F61">
        <w:rPr>
          <w:rFonts w:ascii="Arial" w:hAnsi="Arial" w:cs="Arial"/>
          <w:sz w:val="24"/>
          <w:szCs w:val="24"/>
        </w:rPr>
        <w:t xml:space="preserve">statia de sortare-spalare, teren neproductiv </w:t>
      </w:r>
      <w:r>
        <w:rPr>
          <w:rFonts w:ascii="Arial" w:hAnsi="Arial" w:cs="Arial"/>
          <w:sz w:val="24"/>
          <w:szCs w:val="24"/>
        </w:rPr>
        <w:t>pe care s-au excavat sporadic a</w:t>
      </w:r>
      <w:r w:rsidRPr="00C35F61">
        <w:rPr>
          <w:rFonts w:ascii="Arial" w:hAnsi="Arial" w:cs="Arial"/>
          <w:sz w:val="24"/>
          <w:szCs w:val="24"/>
        </w:rPr>
        <w:t xml:space="preserve">gregate, terenuri agricole), cu valoare conservativa redusa si fara prezenta unor specii de plante rare. </w:t>
      </w:r>
    </w:p>
    <w:p w:rsidR="00C35F61" w:rsidRDefault="00C35F61" w:rsidP="00944F23">
      <w:pPr>
        <w:tabs>
          <w:tab w:val="left" w:pos="0"/>
        </w:tabs>
        <w:spacing w:after="0" w:line="240" w:lineRule="auto"/>
        <w:ind w:right="-472"/>
        <w:jc w:val="both"/>
        <w:rPr>
          <w:rFonts w:ascii="Arial" w:hAnsi="Arial" w:cs="Arial"/>
          <w:sz w:val="24"/>
          <w:szCs w:val="24"/>
        </w:rPr>
      </w:pPr>
      <w:r w:rsidRPr="00C35F61">
        <w:rPr>
          <w:rFonts w:ascii="Arial" w:hAnsi="Arial" w:cs="Arial"/>
          <w:sz w:val="24"/>
          <w:szCs w:val="24"/>
        </w:rPr>
        <w:t>La n</w:t>
      </w:r>
      <w:r>
        <w:rPr>
          <w:rFonts w:ascii="Arial" w:hAnsi="Arial" w:cs="Arial"/>
          <w:sz w:val="24"/>
          <w:szCs w:val="24"/>
        </w:rPr>
        <w:t>ivelul sitului nu a fost descri</w:t>
      </w:r>
      <w:r w:rsidRPr="00C35F61">
        <w:rPr>
          <w:rFonts w:ascii="Arial" w:hAnsi="Arial" w:cs="Arial"/>
          <w:sz w:val="24"/>
          <w:szCs w:val="24"/>
        </w:rPr>
        <w:t xml:space="preserve">s pana in prezent setul de relatii structurale si functionale ce participa la mentinerea integritatii sitului. </w:t>
      </w:r>
    </w:p>
    <w:p w:rsidR="00EB3CF9" w:rsidRDefault="00C35F61" w:rsidP="00944F23">
      <w:pPr>
        <w:tabs>
          <w:tab w:val="left" w:pos="0"/>
        </w:tabs>
        <w:spacing w:after="0" w:line="240" w:lineRule="auto"/>
        <w:ind w:right="-472"/>
        <w:jc w:val="both"/>
        <w:rPr>
          <w:rFonts w:ascii="Arial" w:hAnsi="Arial" w:cs="Arial"/>
          <w:sz w:val="24"/>
          <w:szCs w:val="24"/>
        </w:rPr>
      </w:pPr>
      <w:r w:rsidRPr="00C35F61">
        <w:rPr>
          <w:rFonts w:ascii="Arial" w:hAnsi="Arial" w:cs="Arial"/>
          <w:sz w:val="24"/>
          <w:szCs w:val="24"/>
        </w:rPr>
        <w:t>C</w:t>
      </w:r>
      <w:r w:rsidR="00EB3CF9">
        <w:rPr>
          <w:rFonts w:ascii="Arial" w:hAnsi="Arial" w:cs="Arial"/>
          <w:sz w:val="24"/>
          <w:szCs w:val="24"/>
        </w:rPr>
        <w:t>lasele de habitate prezente in S</w:t>
      </w:r>
      <w:r w:rsidRPr="00C35F61">
        <w:rPr>
          <w:rFonts w:ascii="Arial" w:hAnsi="Arial" w:cs="Arial"/>
          <w:sz w:val="24"/>
          <w:szCs w:val="24"/>
        </w:rPr>
        <w:t xml:space="preserve">itul </w:t>
      </w:r>
      <w:r w:rsidR="00EB3CF9" w:rsidRPr="00D751D7">
        <w:rPr>
          <w:rFonts w:ascii="Arial" w:hAnsi="Arial" w:cs="Arial"/>
          <w:sz w:val="24"/>
          <w:szCs w:val="24"/>
        </w:rPr>
        <w:t>de importanta comunitara - ROSCI0106</w:t>
      </w:r>
      <w:r w:rsidR="00EB3CF9">
        <w:rPr>
          <w:rFonts w:ascii="Arial" w:hAnsi="Arial" w:cs="Arial"/>
          <w:sz w:val="24"/>
          <w:szCs w:val="24"/>
        </w:rPr>
        <w:t xml:space="preserve"> – Lunca  mijlocie a Argeșului </w:t>
      </w:r>
      <w:r w:rsidR="00EB3CF9" w:rsidRPr="00D751D7">
        <w:rPr>
          <w:rFonts w:ascii="Arial" w:hAnsi="Arial" w:cs="Arial"/>
          <w:sz w:val="24"/>
          <w:szCs w:val="24"/>
        </w:rPr>
        <w:t xml:space="preserve"> și Aria de protecție speciala avifaunistică ROSPA0161– Lunca  mijlocie a Argeșului</w:t>
      </w:r>
      <w:r w:rsidR="00EB3CF9">
        <w:rPr>
          <w:rFonts w:ascii="Arial" w:hAnsi="Arial" w:cs="Arial"/>
          <w:sz w:val="24"/>
          <w:szCs w:val="24"/>
        </w:rPr>
        <w:t xml:space="preserve"> </w:t>
      </w:r>
      <w:r w:rsidRPr="00C35F61">
        <w:rPr>
          <w:rFonts w:ascii="Arial" w:hAnsi="Arial" w:cs="Arial"/>
          <w:sz w:val="24"/>
          <w:szCs w:val="24"/>
        </w:rPr>
        <w:t>sunt:</w:t>
      </w:r>
    </w:p>
    <w:p w:rsidR="00EB3CF9" w:rsidRDefault="00EB3CF9" w:rsidP="00944F23">
      <w:pPr>
        <w:tabs>
          <w:tab w:val="left" w:pos="0"/>
        </w:tabs>
        <w:spacing w:after="0" w:line="240" w:lineRule="auto"/>
        <w:ind w:right="-472"/>
        <w:jc w:val="both"/>
        <w:rPr>
          <w:rFonts w:ascii="Arial" w:hAnsi="Arial" w:cs="Arial"/>
          <w:sz w:val="24"/>
          <w:szCs w:val="24"/>
        </w:rPr>
      </w:pPr>
    </w:p>
    <w:p w:rsidR="00EB3CF9" w:rsidRPr="00E92AF3" w:rsidRDefault="00E92AF3" w:rsidP="00EB3CF9">
      <w:pPr>
        <w:spacing w:after="0" w:line="240" w:lineRule="auto"/>
        <w:jc w:val="both"/>
        <w:rPr>
          <w:rFonts w:ascii="Arial" w:hAnsi="Arial" w:cs="Arial"/>
          <w:sz w:val="24"/>
          <w:szCs w:val="24"/>
        </w:rPr>
      </w:pPr>
      <w:r>
        <w:rPr>
          <w:rFonts w:ascii="Arial" w:hAnsi="Arial" w:cs="Arial"/>
          <w:sz w:val="24"/>
          <w:szCs w:val="24"/>
        </w:rPr>
        <w:t xml:space="preserve">TABEL - </w:t>
      </w:r>
      <w:r w:rsidR="00EB3CF9" w:rsidRPr="00E92AF3">
        <w:rPr>
          <w:rFonts w:ascii="Arial" w:hAnsi="Arial" w:cs="Arial"/>
          <w:sz w:val="24"/>
          <w:szCs w:val="24"/>
        </w:rPr>
        <w:t>Tipuri de habitate prezente în sit si evaluarea sitului în ceea ce le priveste</w:t>
      </w:r>
    </w:p>
    <w:tbl>
      <w:tblPr>
        <w:tblStyle w:val="TableGrid"/>
        <w:tblW w:w="9498" w:type="dxa"/>
        <w:tblInd w:w="108" w:type="dxa"/>
        <w:tblLook w:val="04A0"/>
      </w:tblPr>
      <w:tblGrid>
        <w:gridCol w:w="706"/>
        <w:gridCol w:w="3972"/>
        <w:gridCol w:w="851"/>
        <w:gridCol w:w="992"/>
        <w:gridCol w:w="992"/>
        <w:gridCol w:w="1134"/>
        <w:gridCol w:w="851"/>
      </w:tblGrid>
      <w:tr w:rsidR="00842255" w:rsidTr="00842255">
        <w:tc>
          <w:tcPr>
            <w:tcW w:w="706" w:type="dxa"/>
          </w:tcPr>
          <w:p w:rsidR="00EB3CF9" w:rsidRPr="00EB3CF9" w:rsidRDefault="00EB3CF9" w:rsidP="000A14FB">
            <w:pPr>
              <w:jc w:val="both"/>
              <w:rPr>
                <w:rFonts w:ascii="Arial" w:hAnsi="Arial" w:cs="Arial"/>
                <w:b/>
                <w:sz w:val="20"/>
                <w:szCs w:val="20"/>
              </w:rPr>
            </w:pPr>
            <w:r w:rsidRPr="00EB3CF9">
              <w:rPr>
                <w:rFonts w:ascii="Arial" w:hAnsi="Arial" w:cs="Arial"/>
                <w:b/>
                <w:sz w:val="20"/>
                <w:szCs w:val="20"/>
              </w:rPr>
              <w:t>Cod</w:t>
            </w:r>
          </w:p>
        </w:tc>
        <w:tc>
          <w:tcPr>
            <w:tcW w:w="3972" w:type="dxa"/>
          </w:tcPr>
          <w:p w:rsidR="00EB3CF9" w:rsidRPr="00EB3CF9" w:rsidRDefault="00EB3CF9" w:rsidP="00EB3CF9">
            <w:pPr>
              <w:jc w:val="both"/>
              <w:rPr>
                <w:rFonts w:ascii="Arial" w:hAnsi="Arial" w:cs="Arial"/>
                <w:b/>
                <w:sz w:val="20"/>
                <w:szCs w:val="20"/>
              </w:rPr>
            </w:pPr>
            <w:r w:rsidRPr="00EB3CF9">
              <w:rPr>
                <w:rFonts w:ascii="Arial" w:hAnsi="Arial" w:cs="Arial"/>
                <w:b/>
                <w:sz w:val="20"/>
                <w:szCs w:val="20"/>
              </w:rPr>
              <w:t xml:space="preserve">      Denumire habitat                                                     </w:t>
            </w:r>
          </w:p>
        </w:tc>
        <w:tc>
          <w:tcPr>
            <w:tcW w:w="851" w:type="dxa"/>
          </w:tcPr>
          <w:p w:rsidR="00EB3CF9" w:rsidRPr="00EB3CF9" w:rsidRDefault="00EB3CF9" w:rsidP="000A14FB">
            <w:pPr>
              <w:jc w:val="both"/>
              <w:rPr>
                <w:rFonts w:ascii="Arial" w:hAnsi="Arial" w:cs="Arial"/>
                <w:b/>
                <w:sz w:val="20"/>
                <w:szCs w:val="20"/>
              </w:rPr>
            </w:pPr>
            <w:r w:rsidRPr="00EB3CF9">
              <w:rPr>
                <w:rFonts w:ascii="Arial" w:hAnsi="Arial" w:cs="Arial"/>
                <w:b/>
                <w:sz w:val="20"/>
                <w:szCs w:val="20"/>
              </w:rPr>
              <w:t xml:space="preserve">     %</w:t>
            </w:r>
          </w:p>
        </w:tc>
        <w:tc>
          <w:tcPr>
            <w:tcW w:w="992" w:type="dxa"/>
          </w:tcPr>
          <w:p w:rsidR="00EB3CF9" w:rsidRPr="00EB3CF9" w:rsidRDefault="00EB3CF9" w:rsidP="000A14FB">
            <w:pPr>
              <w:jc w:val="both"/>
              <w:rPr>
                <w:rFonts w:ascii="Arial" w:hAnsi="Arial" w:cs="Arial"/>
                <w:b/>
                <w:sz w:val="20"/>
                <w:szCs w:val="20"/>
              </w:rPr>
            </w:pPr>
            <w:r w:rsidRPr="00EB3CF9">
              <w:rPr>
                <w:rFonts w:ascii="Arial" w:hAnsi="Arial" w:cs="Arial"/>
                <w:b/>
                <w:sz w:val="20"/>
                <w:szCs w:val="20"/>
              </w:rPr>
              <w:t>Reprez.</w:t>
            </w:r>
          </w:p>
        </w:tc>
        <w:tc>
          <w:tcPr>
            <w:tcW w:w="992" w:type="dxa"/>
          </w:tcPr>
          <w:p w:rsidR="00EB3CF9" w:rsidRPr="00EB3CF9" w:rsidRDefault="00EB3CF9" w:rsidP="000A14FB">
            <w:pPr>
              <w:jc w:val="both"/>
              <w:rPr>
                <w:rFonts w:ascii="Arial" w:hAnsi="Arial" w:cs="Arial"/>
                <w:b/>
                <w:sz w:val="20"/>
                <w:szCs w:val="20"/>
              </w:rPr>
            </w:pPr>
            <w:r w:rsidRPr="00EB3CF9">
              <w:rPr>
                <w:rFonts w:ascii="Arial" w:hAnsi="Arial" w:cs="Arial"/>
                <w:b/>
                <w:sz w:val="20"/>
                <w:szCs w:val="20"/>
              </w:rPr>
              <w:t xml:space="preserve">Supr. rel.   </w:t>
            </w:r>
          </w:p>
        </w:tc>
        <w:tc>
          <w:tcPr>
            <w:tcW w:w="1134" w:type="dxa"/>
          </w:tcPr>
          <w:p w:rsidR="00EB3CF9" w:rsidRPr="00EB3CF9" w:rsidRDefault="00EB3CF9" w:rsidP="000A14FB">
            <w:pPr>
              <w:jc w:val="both"/>
              <w:rPr>
                <w:rFonts w:ascii="Arial" w:hAnsi="Arial" w:cs="Arial"/>
                <w:b/>
                <w:sz w:val="20"/>
                <w:szCs w:val="20"/>
              </w:rPr>
            </w:pPr>
            <w:r w:rsidRPr="00EB3CF9">
              <w:rPr>
                <w:rFonts w:ascii="Arial" w:hAnsi="Arial" w:cs="Arial"/>
                <w:b/>
                <w:sz w:val="20"/>
                <w:szCs w:val="20"/>
              </w:rPr>
              <w:t>Conserv.</w:t>
            </w:r>
          </w:p>
        </w:tc>
        <w:tc>
          <w:tcPr>
            <w:tcW w:w="851" w:type="dxa"/>
          </w:tcPr>
          <w:p w:rsidR="00EB3CF9" w:rsidRPr="00EB3CF9" w:rsidRDefault="00EB3CF9" w:rsidP="00EB3CF9">
            <w:pPr>
              <w:jc w:val="both"/>
              <w:rPr>
                <w:rFonts w:ascii="Arial" w:hAnsi="Arial" w:cs="Arial"/>
                <w:b/>
                <w:sz w:val="20"/>
                <w:szCs w:val="20"/>
              </w:rPr>
            </w:pPr>
            <w:r w:rsidRPr="00EB3CF9">
              <w:rPr>
                <w:rFonts w:ascii="Arial" w:hAnsi="Arial" w:cs="Arial"/>
                <w:b/>
                <w:sz w:val="20"/>
                <w:szCs w:val="20"/>
              </w:rPr>
              <w:t xml:space="preserve">Global </w:t>
            </w:r>
          </w:p>
          <w:p w:rsidR="00EB3CF9" w:rsidRPr="00EB3CF9" w:rsidRDefault="00EB3CF9" w:rsidP="000A14FB">
            <w:pPr>
              <w:jc w:val="both"/>
              <w:rPr>
                <w:rFonts w:ascii="Arial" w:hAnsi="Arial" w:cs="Arial"/>
                <w:b/>
                <w:sz w:val="20"/>
                <w:szCs w:val="20"/>
              </w:rPr>
            </w:pPr>
          </w:p>
        </w:tc>
      </w:tr>
      <w:tr w:rsidR="00842255" w:rsidTr="00842255">
        <w:tc>
          <w:tcPr>
            <w:tcW w:w="706" w:type="dxa"/>
          </w:tcPr>
          <w:p w:rsidR="00EB3CF9" w:rsidRDefault="00EB3CF9" w:rsidP="00EB3CF9">
            <w:pPr>
              <w:jc w:val="both"/>
              <w:rPr>
                <w:rFonts w:ascii="Arial" w:hAnsi="Arial" w:cs="Arial"/>
                <w:sz w:val="20"/>
                <w:szCs w:val="20"/>
              </w:rPr>
            </w:pPr>
            <w:r w:rsidRPr="001B4843">
              <w:rPr>
                <w:rFonts w:ascii="Arial" w:hAnsi="Arial" w:cs="Arial"/>
                <w:sz w:val="20"/>
                <w:szCs w:val="20"/>
              </w:rPr>
              <w:t>92A0</w:t>
            </w:r>
          </w:p>
          <w:p w:rsidR="00EB3CF9" w:rsidRDefault="00EB3CF9" w:rsidP="00EB3CF9">
            <w:pPr>
              <w:jc w:val="both"/>
              <w:rPr>
                <w:rFonts w:ascii="Arial" w:hAnsi="Arial" w:cs="Arial"/>
                <w:b/>
                <w:sz w:val="20"/>
                <w:szCs w:val="20"/>
              </w:rPr>
            </w:pPr>
            <w:r w:rsidRPr="001B4843">
              <w:rPr>
                <w:rFonts w:ascii="Arial" w:hAnsi="Arial" w:cs="Arial"/>
                <w:sz w:val="20"/>
                <w:szCs w:val="20"/>
              </w:rPr>
              <w:t>91E0</w:t>
            </w:r>
          </w:p>
        </w:tc>
        <w:tc>
          <w:tcPr>
            <w:tcW w:w="3972" w:type="dxa"/>
          </w:tcPr>
          <w:p w:rsidR="00EB3CF9" w:rsidRPr="001B4843" w:rsidRDefault="00EB3CF9" w:rsidP="00842255">
            <w:pPr>
              <w:rPr>
                <w:rFonts w:ascii="Arial" w:hAnsi="Arial" w:cs="Arial"/>
                <w:sz w:val="20"/>
                <w:szCs w:val="20"/>
              </w:rPr>
            </w:pPr>
            <w:r>
              <w:rPr>
                <w:rFonts w:ascii="Arial" w:hAnsi="Arial" w:cs="Arial"/>
                <w:sz w:val="20"/>
                <w:szCs w:val="20"/>
              </w:rPr>
              <w:t xml:space="preserve"> </w:t>
            </w:r>
            <w:r w:rsidRPr="001B4843">
              <w:rPr>
                <w:rFonts w:ascii="Arial" w:hAnsi="Arial" w:cs="Arial"/>
                <w:sz w:val="20"/>
                <w:szCs w:val="20"/>
              </w:rPr>
              <w:t xml:space="preserve">Zvoaie cu Salix alba si Populus alba </w:t>
            </w:r>
            <w:r>
              <w:rPr>
                <w:rFonts w:ascii="Arial" w:hAnsi="Arial" w:cs="Arial"/>
                <w:sz w:val="20"/>
                <w:szCs w:val="20"/>
              </w:rPr>
              <w:t xml:space="preserve">                         </w:t>
            </w:r>
          </w:p>
          <w:p w:rsidR="00EB3CF9" w:rsidRPr="00EB3CF9" w:rsidRDefault="00EB3CF9" w:rsidP="00842255">
            <w:pPr>
              <w:rPr>
                <w:rFonts w:ascii="Arial" w:hAnsi="Arial" w:cs="Arial"/>
                <w:sz w:val="20"/>
                <w:szCs w:val="20"/>
              </w:rPr>
            </w:pPr>
            <w:r w:rsidRPr="001B4843">
              <w:rPr>
                <w:rFonts w:ascii="Arial" w:hAnsi="Arial" w:cs="Arial"/>
                <w:sz w:val="20"/>
                <w:szCs w:val="20"/>
              </w:rPr>
              <w:t xml:space="preserve">Paduri aluviale cu Alnus glutinosa si Fraxinus </w:t>
            </w:r>
            <w:r w:rsidR="00842255">
              <w:rPr>
                <w:rFonts w:ascii="Arial" w:hAnsi="Arial" w:cs="Arial"/>
                <w:sz w:val="20"/>
                <w:szCs w:val="20"/>
              </w:rPr>
              <w:t xml:space="preserve"> </w:t>
            </w:r>
            <w:r w:rsidRPr="001B4843">
              <w:rPr>
                <w:rFonts w:ascii="Arial" w:hAnsi="Arial" w:cs="Arial"/>
                <w:sz w:val="20"/>
                <w:szCs w:val="20"/>
              </w:rPr>
              <w:t>excelsior  (Alno-Padion, Alnion incanae, Salicion albae)</w:t>
            </w:r>
            <w:r w:rsidRPr="00EB4369">
              <w:rPr>
                <w:rFonts w:ascii="Arial" w:hAnsi="Arial" w:cs="Arial"/>
                <w:sz w:val="20"/>
                <w:szCs w:val="20"/>
              </w:rPr>
              <w:t xml:space="preserve"> </w:t>
            </w:r>
          </w:p>
        </w:tc>
        <w:tc>
          <w:tcPr>
            <w:tcW w:w="851" w:type="dxa"/>
          </w:tcPr>
          <w:p w:rsidR="00EB3CF9" w:rsidRPr="00E92AF3" w:rsidRDefault="00EB3CF9" w:rsidP="00EB3CF9">
            <w:pPr>
              <w:jc w:val="both"/>
              <w:rPr>
                <w:rFonts w:ascii="Arial" w:hAnsi="Arial" w:cs="Arial"/>
                <w:sz w:val="20"/>
                <w:szCs w:val="20"/>
              </w:rPr>
            </w:pPr>
            <w:r w:rsidRPr="00E92AF3">
              <w:rPr>
                <w:rFonts w:ascii="Arial" w:hAnsi="Arial" w:cs="Arial"/>
                <w:sz w:val="20"/>
                <w:szCs w:val="20"/>
              </w:rPr>
              <w:t xml:space="preserve">     5</w:t>
            </w:r>
          </w:p>
          <w:p w:rsidR="00EB3CF9" w:rsidRPr="00E92AF3" w:rsidRDefault="00EB3CF9" w:rsidP="00EB3CF9">
            <w:pPr>
              <w:jc w:val="both"/>
              <w:rPr>
                <w:rFonts w:ascii="Arial" w:hAnsi="Arial" w:cs="Arial"/>
                <w:sz w:val="20"/>
                <w:szCs w:val="20"/>
              </w:rPr>
            </w:pPr>
            <w:r w:rsidRPr="00E92AF3">
              <w:rPr>
                <w:rFonts w:ascii="Arial" w:hAnsi="Arial" w:cs="Arial"/>
                <w:sz w:val="20"/>
                <w:szCs w:val="20"/>
              </w:rPr>
              <w:t xml:space="preserve">     2</w:t>
            </w:r>
          </w:p>
        </w:tc>
        <w:tc>
          <w:tcPr>
            <w:tcW w:w="992" w:type="dxa"/>
          </w:tcPr>
          <w:p w:rsidR="00EB3CF9" w:rsidRPr="00E92AF3" w:rsidRDefault="00EB3CF9" w:rsidP="000A14FB">
            <w:pPr>
              <w:jc w:val="both"/>
              <w:rPr>
                <w:rFonts w:ascii="Arial" w:hAnsi="Arial" w:cs="Arial"/>
                <w:sz w:val="20"/>
                <w:szCs w:val="20"/>
              </w:rPr>
            </w:pPr>
            <w:r w:rsidRPr="00E92AF3">
              <w:rPr>
                <w:rFonts w:ascii="Arial" w:hAnsi="Arial" w:cs="Arial"/>
                <w:sz w:val="20"/>
                <w:szCs w:val="20"/>
              </w:rPr>
              <w:t xml:space="preserve">     B</w:t>
            </w:r>
          </w:p>
          <w:p w:rsidR="00EB3CF9" w:rsidRPr="00E92AF3" w:rsidRDefault="00EB3CF9" w:rsidP="000A14FB">
            <w:pPr>
              <w:jc w:val="both"/>
              <w:rPr>
                <w:rFonts w:ascii="Arial" w:hAnsi="Arial" w:cs="Arial"/>
                <w:sz w:val="20"/>
                <w:szCs w:val="20"/>
              </w:rPr>
            </w:pPr>
            <w:r w:rsidRPr="00E92AF3">
              <w:rPr>
                <w:rFonts w:ascii="Arial" w:hAnsi="Arial" w:cs="Arial"/>
                <w:sz w:val="20"/>
                <w:szCs w:val="20"/>
              </w:rPr>
              <w:t xml:space="preserve">    </w:t>
            </w:r>
            <w:r w:rsidR="00842255" w:rsidRPr="00E92AF3">
              <w:rPr>
                <w:rFonts w:ascii="Arial" w:hAnsi="Arial" w:cs="Arial"/>
                <w:sz w:val="20"/>
                <w:szCs w:val="20"/>
              </w:rPr>
              <w:t xml:space="preserve">  </w:t>
            </w:r>
            <w:r w:rsidRPr="00E92AF3">
              <w:rPr>
                <w:rFonts w:ascii="Arial" w:hAnsi="Arial" w:cs="Arial"/>
                <w:sz w:val="20"/>
                <w:szCs w:val="20"/>
              </w:rPr>
              <w:t>B</w:t>
            </w:r>
          </w:p>
        </w:tc>
        <w:tc>
          <w:tcPr>
            <w:tcW w:w="992" w:type="dxa"/>
          </w:tcPr>
          <w:p w:rsidR="00EB3CF9" w:rsidRPr="00E92AF3" w:rsidRDefault="00EB3CF9" w:rsidP="000A14FB">
            <w:pPr>
              <w:jc w:val="both"/>
              <w:rPr>
                <w:rFonts w:ascii="Arial" w:hAnsi="Arial" w:cs="Arial"/>
                <w:sz w:val="20"/>
                <w:szCs w:val="20"/>
              </w:rPr>
            </w:pPr>
            <w:r w:rsidRPr="00E92AF3">
              <w:rPr>
                <w:rFonts w:ascii="Arial" w:hAnsi="Arial" w:cs="Arial"/>
                <w:sz w:val="20"/>
                <w:szCs w:val="20"/>
              </w:rPr>
              <w:t xml:space="preserve">     C</w:t>
            </w:r>
          </w:p>
          <w:p w:rsidR="00EB3CF9" w:rsidRPr="00E92AF3" w:rsidRDefault="00EB3CF9" w:rsidP="000A14FB">
            <w:pPr>
              <w:jc w:val="both"/>
              <w:rPr>
                <w:rFonts w:ascii="Arial" w:hAnsi="Arial" w:cs="Arial"/>
                <w:sz w:val="20"/>
                <w:szCs w:val="20"/>
              </w:rPr>
            </w:pPr>
            <w:r w:rsidRPr="00E92AF3">
              <w:rPr>
                <w:rFonts w:ascii="Arial" w:hAnsi="Arial" w:cs="Arial"/>
                <w:sz w:val="20"/>
                <w:szCs w:val="20"/>
              </w:rPr>
              <w:t xml:space="preserve">      C</w:t>
            </w:r>
          </w:p>
        </w:tc>
        <w:tc>
          <w:tcPr>
            <w:tcW w:w="1134" w:type="dxa"/>
          </w:tcPr>
          <w:p w:rsidR="00EB3CF9" w:rsidRPr="00E92AF3" w:rsidRDefault="00EB3CF9" w:rsidP="000A14FB">
            <w:pPr>
              <w:jc w:val="both"/>
              <w:rPr>
                <w:rFonts w:ascii="Arial" w:hAnsi="Arial" w:cs="Arial"/>
                <w:sz w:val="20"/>
                <w:szCs w:val="20"/>
              </w:rPr>
            </w:pPr>
            <w:r w:rsidRPr="00E92AF3">
              <w:rPr>
                <w:rFonts w:ascii="Arial" w:hAnsi="Arial" w:cs="Arial"/>
                <w:sz w:val="20"/>
                <w:szCs w:val="20"/>
              </w:rPr>
              <w:t xml:space="preserve">       B</w:t>
            </w:r>
          </w:p>
          <w:p w:rsidR="00EB3CF9" w:rsidRPr="00E92AF3" w:rsidRDefault="00EB3CF9" w:rsidP="000A14FB">
            <w:pPr>
              <w:jc w:val="both"/>
              <w:rPr>
                <w:rFonts w:ascii="Arial" w:hAnsi="Arial" w:cs="Arial"/>
                <w:sz w:val="20"/>
                <w:szCs w:val="20"/>
              </w:rPr>
            </w:pPr>
            <w:r w:rsidRPr="00E92AF3">
              <w:rPr>
                <w:rFonts w:ascii="Arial" w:hAnsi="Arial" w:cs="Arial"/>
                <w:sz w:val="20"/>
                <w:szCs w:val="20"/>
              </w:rPr>
              <w:t xml:space="preserve">       C</w:t>
            </w:r>
          </w:p>
        </w:tc>
        <w:tc>
          <w:tcPr>
            <w:tcW w:w="851" w:type="dxa"/>
          </w:tcPr>
          <w:p w:rsidR="00EB3CF9" w:rsidRPr="00E92AF3" w:rsidRDefault="00EB3CF9" w:rsidP="000A14FB">
            <w:pPr>
              <w:jc w:val="both"/>
              <w:rPr>
                <w:rFonts w:ascii="Arial" w:hAnsi="Arial" w:cs="Arial"/>
                <w:sz w:val="20"/>
                <w:szCs w:val="20"/>
              </w:rPr>
            </w:pPr>
            <w:r w:rsidRPr="00E92AF3">
              <w:rPr>
                <w:rFonts w:ascii="Arial" w:hAnsi="Arial" w:cs="Arial"/>
                <w:sz w:val="20"/>
                <w:szCs w:val="20"/>
              </w:rPr>
              <w:t xml:space="preserve">     B</w:t>
            </w:r>
          </w:p>
          <w:p w:rsidR="00EB3CF9" w:rsidRPr="00E92AF3" w:rsidRDefault="00EB3CF9" w:rsidP="000A14FB">
            <w:pPr>
              <w:jc w:val="both"/>
              <w:rPr>
                <w:rFonts w:ascii="Arial" w:hAnsi="Arial" w:cs="Arial"/>
                <w:sz w:val="20"/>
                <w:szCs w:val="20"/>
              </w:rPr>
            </w:pPr>
            <w:r w:rsidRPr="00E92AF3">
              <w:rPr>
                <w:rFonts w:ascii="Arial" w:hAnsi="Arial" w:cs="Arial"/>
                <w:sz w:val="20"/>
                <w:szCs w:val="20"/>
              </w:rPr>
              <w:t xml:space="preserve">    C</w:t>
            </w:r>
          </w:p>
        </w:tc>
      </w:tr>
      <w:tr w:rsidR="00842255" w:rsidTr="00842255">
        <w:tc>
          <w:tcPr>
            <w:tcW w:w="706" w:type="dxa"/>
          </w:tcPr>
          <w:p w:rsidR="00EB3CF9" w:rsidRDefault="00842255" w:rsidP="00EB3CF9">
            <w:pPr>
              <w:jc w:val="both"/>
              <w:rPr>
                <w:rFonts w:ascii="Arial" w:hAnsi="Arial" w:cs="Arial"/>
                <w:b/>
                <w:sz w:val="20"/>
                <w:szCs w:val="20"/>
              </w:rPr>
            </w:pPr>
            <w:r w:rsidRPr="00EB4369">
              <w:rPr>
                <w:rFonts w:ascii="Arial" w:hAnsi="Arial" w:cs="Arial"/>
                <w:sz w:val="20"/>
                <w:szCs w:val="20"/>
              </w:rPr>
              <w:t>91F0</w:t>
            </w:r>
          </w:p>
        </w:tc>
        <w:tc>
          <w:tcPr>
            <w:tcW w:w="3972" w:type="dxa"/>
          </w:tcPr>
          <w:p w:rsidR="00EB3CF9" w:rsidRPr="00842255" w:rsidRDefault="00842255" w:rsidP="00842255">
            <w:pPr>
              <w:rPr>
                <w:rFonts w:ascii="Arial" w:hAnsi="Arial" w:cs="Arial"/>
                <w:sz w:val="20"/>
                <w:szCs w:val="20"/>
              </w:rPr>
            </w:pPr>
            <w:r w:rsidRPr="00EB4369">
              <w:rPr>
                <w:rFonts w:ascii="Arial" w:hAnsi="Arial" w:cs="Arial"/>
                <w:sz w:val="20"/>
                <w:szCs w:val="20"/>
              </w:rPr>
              <w:t>Paduri ripariene mixte cu Quercus robur,Ulmus laevis,</w:t>
            </w:r>
            <w:r>
              <w:rPr>
                <w:rFonts w:ascii="Arial" w:hAnsi="Arial" w:cs="Arial"/>
                <w:sz w:val="20"/>
                <w:szCs w:val="20"/>
              </w:rPr>
              <w:t xml:space="preserve"> </w:t>
            </w:r>
            <w:r w:rsidRPr="00EB4369">
              <w:rPr>
                <w:rFonts w:ascii="Arial" w:hAnsi="Arial" w:cs="Arial"/>
                <w:sz w:val="20"/>
                <w:szCs w:val="20"/>
              </w:rPr>
              <w:t xml:space="preserve">Fraxinus excelsior sau Fraxinus </w:t>
            </w:r>
            <w:r>
              <w:rPr>
                <w:rFonts w:ascii="Arial" w:hAnsi="Arial" w:cs="Arial"/>
                <w:sz w:val="20"/>
                <w:szCs w:val="20"/>
              </w:rPr>
              <w:t xml:space="preserve">angustifolia,din lungul  </w:t>
            </w:r>
            <w:r w:rsidRPr="00EB4369">
              <w:rPr>
                <w:rFonts w:ascii="Arial" w:hAnsi="Arial" w:cs="Arial"/>
                <w:sz w:val="20"/>
                <w:szCs w:val="20"/>
              </w:rPr>
              <w:t>marilor râuri (Ulmenion minoris)</w:t>
            </w:r>
          </w:p>
        </w:tc>
        <w:tc>
          <w:tcPr>
            <w:tcW w:w="851" w:type="dxa"/>
          </w:tcPr>
          <w:p w:rsidR="00EB3CF9" w:rsidRPr="00E92AF3" w:rsidRDefault="00842255" w:rsidP="00EB3CF9">
            <w:pPr>
              <w:jc w:val="both"/>
              <w:rPr>
                <w:rFonts w:ascii="Arial" w:hAnsi="Arial" w:cs="Arial"/>
                <w:sz w:val="20"/>
                <w:szCs w:val="20"/>
              </w:rPr>
            </w:pPr>
            <w:r w:rsidRPr="00E92AF3">
              <w:rPr>
                <w:rFonts w:ascii="Arial" w:hAnsi="Arial" w:cs="Arial"/>
                <w:sz w:val="20"/>
                <w:szCs w:val="20"/>
              </w:rPr>
              <w:t xml:space="preserve">  0,01</w:t>
            </w:r>
          </w:p>
        </w:tc>
        <w:tc>
          <w:tcPr>
            <w:tcW w:w="992" w:type="dxa"/>
          </w:tcPr>
          <w:p w:rsidR="00EB3CF9" w:rsidRPr="00E92AF3" w:rsidRDefault="00842255" w:rsidP="00EB3CF9">
            <w:pPr>
              <w:jc w:val="both"/>
              <w:rPr>
                <w:rFonts w:ascii="Arial" w:hAnsi="Arial" w:cs="Arial"/>
                <w:sz w:val="20"/>
                <w:szCs w:val="20"/>
              </w:rPr>
            </w:pPr>
            <w:r w:rsidRPr="00E92AF3">
              <w:rPr>
                <w:rFonts w:ascii="Arial" w:hAnsi="Arial" w:cs="Arial"/>
                <w:sz w:val="20"/>
                <w:szCs w:val="20"/>
              </w:rPr>
              <w:t xml:space="preserve">      D</w:t>
            </w:r>
          </w:p>
        </w:tc>
        <w:tc>
          <w:tcPr>
            <w:tcW w:w="992" w:type="dxa"/>
          </w:tcPr>
          <w:p w:rsidR="00EB3CF9" w:rsidRPr="00E92AF3" w:rsidRDefault="00EB3CF9" w:rsidP="00EB3CF9">
            <w:pPr>
              <w:jc w:val="both"/>
              <w:rPr>
                <w:rFonts w:ascii="Arial" w:hAnsi="Arial" w:cs="Arial"/>
                <w:sz w:val="20"/>
                <w:szCs w:val="20"/>
              </w:rPr>
            </w:pPr>
          </w:p>
        </w:tc>
        <w:tc>
          <w:tcPr>
            <w:tcW w:w="1134" w:type="dxa"/>
          </w:tcPr>
          <w:p w:rsidR="00EB3CF9" w:rsidRPr="00E92AF3" w:rsidRDefault="00EB3CF9" w:rsidP="00EB3CF9">
            <w:pPr>
              <w:jc w:val="both"/>
              <w:rPr>
                <w:rFonts w:ascii="Arial" w:hAnsi="Arial" w:cs="Arial"/>
                <w:sz w:val="20"/>
                <w:szCs w:val="20"/>
              </w:rPr>
            </w:pPr>
          </w:p>
        </w:tc>
        <w:tc>
          <w:tcPr>
            <w:tcW w:w="851" w:type="dxa"/>
          </w:tcPr>
          <w:p w:rsidR="00EB3CF9" w:rsidRPr="00E92AF3" w:rsidRDefault="00EB3CF9" w:rsidP="00EB3CF9">
            <w:pPr>
              <w:jc w:val="both"/>
              <w:rPr>
                <w:rFonts w:ascii="Arial" w:hAnsi="Arial" w:cs="Arial"/>
                <w:sz w:val="20"/>
                <w:szCs w:val="20"/>
              </w:rPr>
            </w:pPr>
          </w:p>
        </w:tc>
      </w:tr>
      <w:tr w:rsidR="00842255" w:rsidTr="00842255">
        <w:trPr>
          <w:trHeight w:val="195"/>
        </w:trPr>
        <w:tc>
          <w:tcPr>
            <w:tcW w:w="706" w:type="dxa"/>
            <w:tcBorders>
              <w:bottom w:val="single" w:sz="4" w:space="0" w:color="auto"/>
            </w:tcBorders>
          </w:tcPr>
          <w:p w:rsidR="00EB3CF9" w:rsidRDefault="00842255" w:rsidP="00EB3CF9">
            <w:pPr>
              <w:jc w:val="both"/>
              <w:rPr>
                <w:rFonts w:ascii="Arial" w:hAnsi="Arial" w:cs="Arial"/>
                <w:b/>
                <w:sz w:val="20"/>
                <w:szCs w:val="20"/>
              </w:rPr>
            </w:pPr>
            <w:r w:rsidRPr="00330E68">
              <w:rPr>
                <w:rFonts w:ascii="Arial" w:hAnsi="Arial" w:cs="Arial"/>
                <w:sz w:val="20"/>
                <w:szCs w:val="20"/>
              </w:rPr>
              <w:t>N04</w:t>
            </w:r>
          </w:p>
        </w:tc>
        <w:tc>
          <w:tcPr>
            <w:tcW w:w="3972" w:type="dxa"/>
            <w:tcBorders>
              <w:bottom w:val="single" w:sz="4" w:space="0" w:color="auto"/>
            </w:tcBorders>
          </w:tcPr>
          <w:p w:rsidR="00EB3CF9" w:rsidRDefault="00842255" w:rsidP="00842255">
            <w:pPr>
              <w:jc w:val="both"/>
              <w:rPr>
                <w:rFonts w:ascii="Arial" w:hAnsi="Arial" w:cs="Arial"/>
                <w:b/>
                <w:sz w:val="20"/>
                <w:szCs w:val="20"/>
              </w:rPr>
            </w:pPr>
            <w:r w:rsidRPr="00330E68">
              <w:rPr>
                <w:rFonts w:ascii="Arial" w:hAnsi="Arial" w:cs="Arial"/>
                <w:sz w:val="20"/>
                <w:szCs w:val="20"/>
              </w:rPr>
              <w:t xml:space="preserve">Plaje de nisip </w:t>
            </w:r>
          </w:p>
        </w:tc>
        <w:tc>
          <w:tcPr>
            <w:tcW w:w="851" w:type="dxa"/>
            <w:tcBorders>
              <w:bottom w:val="single" w:sz="4" w:space="0" w:color="auto"/>
            </w:tcBorders>
          </w:tcPr>
          <w:p w:rsidR="00EB3CF9" w:rsidRDefault="00842255" w:rsidP="00EB3CF9">
            <w:pPr>
              <w:jc w:val="both"/>
              <w:rPr>
                <w:rFonts w:ascii="Arial" w:hAnsi="Arial" w:cs="Arial"/>
                <w:b/>
                <w:sz w:val="20"/>
                <w:szCs w:val="20"/>
              </w:rPr>
            </w:pPr>
            <w:r>
              <w:rPr>
                <w:rFonts w:ascii="Arial" w:hAnsi="Arial" w:cs="Arial"/>
                <w:sz w:val="20"/>
                <w:szCs w:val="20"/>
              </w:rPr>
              <w:t xml:space="preserve">     </w:t>
            </w:r>
            <w:r w:rsidRPr="00330E68">
              <w:rPr>
                <w:rFonts w:ascii="Arial" w:hAnsi="Arial" w:cs="Arial"/>
                <w:sz w:val="20"/>
                <w:szCs w:val="20"/>
              </w:rPr>
              <w:t>3</w:t>
            </w:r>
          </w:p>
        </w:tc>
        <w:tc>
          <w:tcPr>
            <w:tcW w:w="992" w:type="dxa"/>
            <w:tcBorders>
              <w:bottom w:val="single" w:sz="4" w:space="0" w:color="auto"/>
            </w:tcBorders>
          </w:tcPr>
          <w:p w:rsidR="00EB3CF9" w:rsidRDefault="00EB3CF9" w:rsidP="00EB3CF9">
            <w:pPr>
              <w:jc w:val="both"/>
              <w:rPr>
                <w:rFonts w:ascii="Arial" w:hAnsi="Arial" w:cs="Arial"/>
                <w:b/>
                <w:sz w:val="20"/>
                <w:szCs w:val="20"/>
              </w:rPr>
            </w:pPr>
          </w:p>
        </w:tc>
        <w:tc>
          <w:tcPr>
            <w:tcW w:w="992" w:type="dxa"/>
            <w:tcBorders>
              <w:bottom w:val="single" w:sz="4" w:space="0" w:color="auto"/>
            </w:tcBorders>
          </w:tcPr>
          <w:p w:rsidR="00EB3CF9" w:rsidRDefault="00EB3CF9" w:rsidP="00EB3CF9">
            <w:pPr>
              <w:jc w:val="both"/>
              <w:rPr>
                <w:rFonts w:ascii="Arial" w:hAnsi="Arial" w:cs="Arial"/>
                <w:b/>
                <w:sz w:val="20"/>
                <w:szCs w:val="20"/>
              </w:rPr>
            </w:pPr>
          </w:p>
        </w:tc>
        <w:tc>
          <w:tcPr>
            <w:tcW w:w="1134" w:type="dxa"/>
            <w:tcBorders>
              <w:bottom w:val="single" w:sz="4" w:space="0" w:color="auto"/>
            </w:tcBorders>
          </w:tcPr>
          <w:p w:rsidR="00EB3CF9" w:rsidRDefault="00EB3CF9" w:rsidP="00EB3CF9">
            <w:pPr>
              <w:jc w:val="both"/>
              <w:rPr>
                <w:rFonts w:ascii="Arial" w:hAnsi="Arial" w:cs="Arial"/>
                <w:b/>
                <w:sz w:val="20"/>
                <w:szCs w:val="20"/>
              </w:rPr>
            </w:pPr>
          </w:p>
        </w:tc>
        <w:tc>
          <w:tcPr>
            <w:tcW w:w="851" w:type="dxa"/>
            <w:tcBorders>
              <w:bottom w:val="single" w:sz="4" w:space="0" w:color="auto"/>
            </w:tcBorders>
          </w:tcPr>
          <w:p w:rsidR="00EB3CF9" w:rsidRDefault="00EB3CF9" w:rsidP="00EB3CF9">
            <w:pPr>
              <w:jc w:val="both"/>
              <w:rPr>
                <w:rFonts w:ascii="Arial" w:hAnsi="Arial" w:cs="Arial"/>
                <w:b/>
                <w:sz w:val="20"/>
                <w:szCs w:val="20"/>
              </w:rPr>
            </w:pPr>
          </w:p>
        </w:tc>
      </w:tr>
      <w:tr w:rsidR="00842255" w:rsidTr="00842255">
        <w:trPr>
          <w:trHeight w:val="120"/>
        </w:trPr>
        <w:tc>
          <w:tcPr>
            <w:tcW w:w="706" w:type="dxa"/>
            <w:tcBorders>
              <w:top w:val="single" w:sz="4" w:space="0" w:color="auto"/>
              <w:bottom w:val="single" w:sz="4" w:space="0" w:color="auto"/>
            </w:tcBorders>
          </w:tcPr>
          <w:p w:rsidR="00842255" w:rsidRPr="00330E68" w:rsidRDefault="00842255" w:rsidP="00EB3CF9">
            <w:pPr>
              <w:jc w:val="both"/>
              <w:rPr>
                <w:rFonts w:ascii="Arial" w:hAnsi="Arial" w:cs="Arial"/>
                <w:sz w:val="20"/>
                <w:szCs w:val="20"/>
              </w:rPr>
            </w:pPr>
            <w:r w:rsidRPr="00330E68">
              <w:rPr>
                <w:rFonts w:ascii="Arial" w:hAnsi="Arial" w:cs="Arial"/>
                <w:sz w:val="20"/>
                <w:szCs w:val="20"/>
              </w:rPr>
              <w:t>N06</w:t>
            </w:r>
          </w:p>
        </w:tc>
        <w:tc>
          <w:tcPr>
            <w:tcW w:w="3972" w:type="dxa"/>
            <w:tcBorders>
              <w:top w:val="single" w:sz="4" w:space="0" w:color="auto"/>
              <w:bottom w:val="single" w:sz="4" w:space="0" w:color="auto"/>
            </w:tcBorders>
          </w:tcPr>
          <w:p w:rsidR="00842255" w:rsidRPr="00330E68" w:rsidRDefault="00842255" w:rsidP="00EB3CF9">
            <w:pPr>
              <w:jc w:val="both"/>
              <w:rPr>
                <w:rFonts w:ascii="Arial" w:hAnsi="Arial" w:cs="Arial"/>
                <w:sz w:val="20"/>
                <w:szCs w:val="20"/>
              </w:rPr>
            </w:pPr>
            <w:r w:rsidRPr="00330E68">
              <w:rPr>
                <w:rFonts w:ascii="Arial" w:hAnsi="Arial" w:cs="Arial"/>
                <w:sz w:val="20"/>
                <w:szCs w:val="20"/>
              </w:rPr>
              <w:t>Râuri, lacuri</w:t>
            </w:r>
          </w:p>
        </w:tc>
        <w:tc>
          <w:tcPr>
            <w:tcW w:w="851" w:type="dxa"/>
            <w:tcBorders>
              <w:top w:val="single" w:sz="4" w:space="0" w:color="auto"/>
              <w:bottom w:val="single" w:sz="4" w:space="0" w:color="auto"/>
            </w:tcBorders>
          </w:tcPr>
          <w:p w:rsidR="00842255" w:rsidRDefault="00842255" w:rsidP="00EB3CF9">
            <w:pPr>
              <w:jc w:val="both"/>
              <w:rPr>
                <w:rFonts w:ascii="Arial" w:hAnsi="Arial" w:cs="Arial"/>
                <w:sz w:val="20"/>
                <w:szCs w:val="20"/>
              </w:rPr>
            </w:pPr>
            <w:r>
              <w:rPr>
                <w:rFonts w:ascii="Arial" w:hAnsi="Arial" w:cs="Arial"/>
                <w:sz w:val="20"/>
                <w:szCs w:val="20"/>
              </w:rPr>
              <w:t xml:space="preserve">    26</w:t>
            </w:r>
          </w:p>
        </w:tc>
        <w:tc>
          <w:tcPr>
            <w:tcW w:w="992"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992"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1134"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851"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r>
      <w:tr w:rsidR="00842255" w:rsidTr="00842255">
        <w:trPr>
          <w:trHeight w:val="95"/>
        </w:trPr>
        <w:tc>
          <w:tcPr>
            <w:tcW w:w="706" w:type="dxa"/>
            <w:tcBorders>
              <w:top w:val="single" w:sz="4" w:space="0" w:color="auto"/>
              <w:bottom w:val="single" w:sz="4" w:space="0" w:color="auto"/>
            </w:tcBorders>
          </w:tcPr>
          <w:p w:rsidR="00842255" w:rsidRPr="00330E68" w:rsidRDefault="00842255" w:rsidP="00EB3CF9">
            <w:pPr>
              <w:jc w:val="both"/>
              <w:rPr>
                <w:rFonts w:ascii="Arial" w:hAnsi="Arial" w:cs="Arial"/>
                <w:sz w:val="20"/>
                <w:szCs w:val="20"/>
              </w:rPr>
            </w:pPr>
            <w:r>
              <w:rPr>
                <w:rFonts w:ascii="Arial" w:hAnsi="Arial" w:cs="Arial"/>
                <w:sz w:val="20"/>
                <w:szCs w:val="20"/>
              </w:rPr>
              <w:t>N07</w:t>
            </w:r>
          </w:p>
        </w:tc>
        <w:tc>
          <w:tcPr>
            <w:tcW w:w="3972" w:type="dxa"/>
            <w:tcBorders>
              <w:top w:val="single" w:sz="4" w:space="0" w:color="auto"/>
              <w:bottom w:val="single" w:sz="4" w:space="0" w:color="auto"/>
            </w:tcBorders>
          </w:tcPr>
          <w:p w:rsidR="00842255" w:rsidRPr="00330E68" w:rsidRDefault="00842255" w:rsidP="00EB3CF9">
            <w:pPr>
              <w:jc w:val="both"/>
              <w:rPr>
                <w:rFonts w:ascii="Arial" w:hAnsi="Arial" w:cs="Arial"/>
                <w:sz w:val="20"/>
                <w:szCs w:val="20"/>
              </w:rPr>
            </w:pPr>
            <w:r>
              <w:rPr>
                <w:rFonts w:ascii="Arial" w:hAnsi="Arial" w:cs="Arial"/>
                <w:sz w:val="20"/>
                <w:szCs w:val="20"/>
              </w:rPr>
              <w:t>Mlas</w:t>
            </w:r>
            <w:r w:rsidRPr="00330E68">
              <w:rPr>
                <w:rFonts w:ascii="Arial" w:hAnsi="Arial" w:cs="Arial"/>
                <w:sz w:val="20"/>
                <w:szCs w:val="20"/>
              </w:rPr>
              <w:t>tini, turbrii</w:t>
            </w:r>
          </w:p>
        </w:tc>
        <w:tc>
          <w:tcPr>
            <w:tcW w:w="851" w:type="dxa"/>
            <w:tcBorders>
              <w:top w:val="single" w:sz="4" w:space="0" w:color="auto"/>
              <w:bottom w:val="single" w:sz="4" w:space="0" w:color="auto"/>
            </w:tcBorders>
          </w:tcPr>
          <w:p w:rsidR="00842255" w:rsidRDefault="00842255" w:rsidP="00EB3CF9">
            <w:pPr>
              <w:jc w:val="both"/>
              <w:rPr>
                <w:rFonts w:ascii="Arial" w:hAnsi="Arial" w:cs="Arial"/>
                <w:sz w:val="20"/>
                <w:szCs w:val="20"/>
              </w:rPr>
            </w:pPr>
            <w:r>
              <w:rPr>
                <w:rFonts w:ascii="Arial" w:hAnsi="Arial" w:cs="Arial"/>
                <w:sz w:val="20"/>
                <w:szCs w:val="20"/>
              </w:rPr>
              <w:t xml:space="preserve">    13</w:t>
            </w:r>
          </w:p>
        </w:tc>
        <w:tc>
          <w:tcPr>
            <w:tcW w:w="992"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992"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1134"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851"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r>
      <w:tr w:rsidR="00842255" w:rsidTr="00842255">
        <w:trPr>
          <w:trHeight w:val="98"/>
        </w:trPr>
        <w:tc>
          <w:tcPr>
            <w:tcW w:w="706" w:type="dxa"/>
            <w:tcBorders>
              <w:top w:val="single" w:sz="4" w:space="0" w:color="auto"/>
            </w:tcBorders>
          </w:tcPr>
          <w:p w:rsidR="00842255" w:rsidRPr="00330E68" w:rsidRDefault="00842255" w:rsidP="00EB3CF9">
            <w:pPr>
              <w:jc w:val="both"/>
              <w:rPr>
                <w:rFonts w:ascii="Arial" w:hAnsi="Arial" w:cs="Arial"/>
                <w:sz w:val="20"/>
                <w:szCs w:val="20"/>
              </w:rPr>
            </w:pPr>
            <w:r>
              <w:rPr>
                <w:rFonts w:ascii="Arial" w:hAnsi="Arial" w:cs="Arial"/>
                <w:sz w:val="20"/>
                <w:szCs w:val="20"/>
              </w:rPr>
              <w:t>N12</w:t>
            </w:r>
          </w:p>
        </w:tc>
        <w:tc>
          <w:tcPr>
            <w:tcW w:w="3972" w:type="dxa"/>
            <w:tcBorders>
              <w:top w:val="single" w:sz="4" w:space="0" w:color="auto"/>
            </w:tcBorders>
          </w:tcPr>
          <w:p w:rsidR="00842255" w:rsidRPr="00330E68" w:rsidRDefault="00842255" w:rsidP="00EB3CF9">
            <w:pPr>
              <w:jc w:val="both"/>
              <w:rPr>
                <w:rFonts w:ascii="Arial" w:hAnsi="Arial" w:cs="Arial"/>
                <w:sz w:val="20"/>
                <w:szCs w:val="20"/>
              </w:rPr>
            </w:pPr>
            <w:r w:rsidRPr="00330E68">
              <w:rPr>
                <w:rFonts w:ascii="Arial" w:hAnsi="Arial" w:cs="Arial"/>
                <w:sz w:val="20"/>
                <w:szCs w:val="20"/>
              </w:rPr>
              <w:t xml:space="preserve">Culturi (teren arabil) </w:t>
            </w:r>
          </w:p>
        </w:tc>
        <w:tc>
          <w:tcPr>
            <w:tcW w:w="851" w:type="dxa"/>
            <w:tcBorders>
              <w:top w:val="single" w:sz="4" w:space="0" w:color="auto"/>
            </w:tcBorders>
          </w:tcPr>
          <w:p w:rsidR="00842255" w:rsidRDefault="00842255" w:rsidP="00EB3CF9">
            <w:pPr>
              <w:jc w:val="both"/>
              <w:rPr>
                <w:rFonts w:ascii="Arial" w:hAnsi="Arial" w:cs="Arial"/>
                <w:sz w:val="20"/>
                <w:szCs w:val="20"/>
              </w:rPr>
            </w:pPr>
            <w:r>
              <w:rPr>
                <w:rFonts w:ascii="Arial" w:hAnsi="Arial" w:cs="Arial"/>
                <w:sz w:val="20"/>
                <w:szCs w:val="20"/>
              </w:rPr>
              <w:t xml:space="preserve">     4</w:t>
            </w:r>
          </w:p>
        </w:tc>
        <w:tc>
          <w:tcPr>
            <w:tcW w:w="992" w:type="dxa"/>
            <w:tcBorders>
              <w:top w:val="single" w:sz="4" w:space="0" w:color="auto"/>
            </w:tcBorders>
          </w:tcPr>
          <w:p w:rsidR="00842255" w:rsidRDefault="00842255" w:rsidP="00EB3CF9">
            <w:pPr>
              <w:jc w:val="both"/>
              <w:rPr>
                <w:rFonts w:ascii="Arial" w:hAnsi="Arial" w:cs="Arial"/>
                <w:b/>
                <w:sz w:val="20"/>
                <w:szCs w:val="20"/>
              </w:rPr>
            </w:pPr>
          </w:p>
        </w:tc>
        <w:tc>
          <w:tcPr>
            <w:tcW w:w="992" w:type="dxa"/>
            <w:tcBorders>
              <w:top w:val="single" w:sz="4" w:space="0" w:color="auto"/>
            </w:tcBorders>
          </w:tcPr>
          <w:p w:rsidR="00842255" w:rsidRDefault="00842255" w:rsidP="00EB3CF9">
            <w:pPr>
              <w:jc w:val="both"/>
              <w:rPr>
                <w:rFonts w:ascii="Arial" w:hAnsi="Arial" w:cs="Arial"/>
                <w:b/>
                <w:sz w:val="20"/>
                <w:szCs w:val="20"/>
              </w:rPr>
            </w:pPr>
          </w:p>
        </w:tc>
        <w:tc>
          <w:tcPr>
            <w:tcW w:w="1134" w:type="dxa"/>
            <w:tcBorders>
              <w:top w:val="single" w:sz="4" w:space="0" w:color="auto"/>
            </w:tcBorders>
          </w:tcPr>
          <w:p w:rsidR="00842255" w:rsidRDefault="00842255" w:rsidP="00EB3CF9">
            <w:pPr>
              <w:jc w:val="both"/>
              <w:rPr>
                <w:rFonts w:ascii="Arial" w:hAnsi="Arial" w:cs="Arial"/>
                <w:b/>
                <w:sz w:val="20"/>
                <w:szCs w:val="20"/>
              </w:rPr>
            </w:pPr>
          </w:p>
        </w:tc>
        <w:tc>
          <w:tcPr>
            <w:tcW w:w="851" w:type="dxa"/>
            <w:tcBorders>
              <w:top w:val="single" w:sz="4" w:space="0" w:color="auto"/>
            </w:tcBorders>
          </w:tcPr>
          <w:p w:rsidR="00842255" w:rsidRDefault="00842255" w:rsidP="00EB3CF9">
            <w:pPr>
              <w:jc w:val="both"/>
              <w:rPr>
                <w:rFonts w:ascii="Arial" w:hAnsi="Arial" w:cs="Arial"/>
                <w:b/>
                <w:sz w:val="20"/>
                <w:szCs w:val="20"/>
              </w:rPr>
            </w:pPr>
          </w:p>
        </w:tc>
      </w:tr>
      <w:tr w:rsidR="00842255" w:rsidTr="00842255">
        <w:trPr>
          <w:trHeight w:val="105"/>
        </w:trPr>
        <w:tc>
          <w:tcPr>
            <w:tcW w:w="706" w:type="dxa"/>
            <w:tcBorders>
              <w:bottom w:val="single" w:sz="4" w:space="0" w:color="auto"/>
            </w:tcBorders>
          </w:tcPr>
          <w:p w:rsidR="00EB3CF9" w:rsidRPr="00E92AF3" w:rsidRDefault="00842255" w:rsidP="00EB3CF9">
            <w:pPr>
              <w:jc w:val="both"/>
              <w:rPr>
                <w:rFonts w:ascii="Arial" w:hAnsi="Arial" w:cs="Arial"/>
                <w:sz w:val="20"/>
                <w:szCs w:val="20"/>
              </w:rPr>
            </w:pPr>
            <w:r w:rsidRPr="00E92AF3">
              <w:rPr>
                <w:rFonts w:ascii="Arial" w:hAnsi="Arial" w:cs="Arial"/>
                <w:sz w:val="20"/>
                <w:szCs w:val="20"/>
              </w:rPr>
              <w:t>N14</w:t>
            </w:r>
          </w:p>
        </w:tc>
        <w:tc>
          <w:tcPr>
            <w:tcW w:w="3972" w:type="dxa"/>
            <w:tcBorders>
              <w:bottom w:val="single" w:sz="4" w:space="0" w:color="auto"/>
            </w:tcBorders>
          </w:tcPr>
          <w:p w:rsidR="00EB3CF9" w:rsidRPr="00E92AF3" w:rsidRDefault="00842255" w:rsidP="00EB3CF9">
            <w:pPr>
              <w:jc w:val="both"/>
              <w:rPr>
                <w:rFonts w:ascii="Arial" w:hAnsi="Arial" w:cs="Arial"/>
                <w:sz w:val="20"/>
                <w:szCs w:val="20"/>
              </w:rPr>
            </w:pPr>
            <w:r w:rsidRPr="00E92AF3">
              <w:rPr>
                <w:rFonts w:ascii="Arial" w:hAnsi="Arial" w:cs="Arial"/>
                <w:sz w:val="20"/>
                <w:szCs w:val="20"/>
              </w:rPr>
              <w:t>Pasuni</w:t>
            </w:r>
          </w:p>
        </w:tc>
        <w:tc>
          <w:tcPr>
            <w:tcW w:w="851" w:type="dxa"/>
            <w:tcBorders>
              <w:bottom w:val="single" w:sz="4" w:space="0" w:color="auto"/>
            </w:tcBorders>
          </w:tcPr>
          <w:p w:rsidR="00EB3CF9" w:rsidRPr="00E92AF3" w:rsidRDefault="00E92AF3" w:rsidP="00EB3CF9">
            <w:pPr>
              <w:jc w:val="both"/>
              <w:rPr>
                <w:rFonts w:ascii="Arial" w:hAnsi="Arial" w:cs="Arial"/>
                <w:sz w:val="20"/>
                <w:szCs w:val="20"/>
              </w:rPr>
            </w:pPr>
            <w:r w:rsidRPr="00E92AF3">
              <w:rPr>
                <w:rFonts w:ascii="Arial" w:hAnsi="Arial" w:cs="Arial"/>
                <w:sz w:val="20"/>
                <w:szCs w:val="20"/>
              </w:rPr>
              <w:t xml:space="preserve">     7</w:t>
            </w:r>
          </w:p>
        </w:tc>
        <w:tc>
          <w:tcPr>
            <w:tcW w:w="992" w:type="dxa"/>
            <w:tcBorders>
              <w:bottom w:val="single" w:sz="4" w:space="0" w:color="auto"/>
            </w:tcBorders>
          </w:tcPr>
          <w:p w:rsidR="00EB3CF9" w:rsidRDefault="00EB3CF9" w:rsidP="00EB3CF9">
            <w:pPr>
              <w:jc w:val="both"/>
              <w:rPr>
                <w:rFonts w:ascii="Arial" w:hAnsi="Arial" w:cs="Arial"/>
                <w:b/>
                <w:sz w:val="20"/>
                <w:szCs w:val="20"/>
              </w:rPr>
            </w:pPr>
          </w:p>
        </w:tc>
        <w:tc>
          <w:tcPr>
            <w:tcW w:w="992" w:type="dxa"/>
            <w:tcBorders>
              <w:bottom w:val="single" w:sz="4" w:space="0" w:color="auto"/>
            </w:tcBorders>
          </w:tcPr>
          <w:p w:rsidR="00EB3CF9" w:rsidRDefault="00EB3CF9" w:rsidP="00EB3CF9">
            <w:pPr>
              <w:jc w:val="both"/>
              <w:rPr>
                <w:rFonts w:ascii="Arial" w:hAnsi="Arial" w:cs="Arial"/>
                <w:b/>
                <w:sz w:val="20"/>
                <w:szCs w:val="20"/>
              </w:rPr>
            </w:pPr>
          </w:p>
        </w:tc>
        <w:tc>
          <w:tcPr>
            <w:tcW w:w="1134" w:type="dxa"/>
            <w:tcBorders>
              <w:bottom w:val="single" w:sz="4" w:space="0" w:color="auto"/>
            </w:tcBorders>
          </w:tcPr>
          <w:p w:rsidR="00EB3CF9" w:rsidRDefault="00EB3CF9" w:rsidP="00EB3CF9">
            <w:pPr>
              <w:jc w:val="both"/>
              <w:rPr>
                <w:rFonts w:ascii="Arial" w:hAnsi="Arial" w:cs="Arial"/>
                <w:b/>
                <w:sz w:val="20"/>
                <w:szCs w:val="20"/>
              </w:rPr>
            </w:pPr>
          </w:p>
        </w:tc>
        <w:tc>
          <w:tcPr>
            <w:tcW w:w="851" w:type="dxa"/>
            <w:tcBorders>
              <w:bottom w:val="single" w:sz="4" w:space="0" w:color="auto"/>
            </w:tcBorders>
          </w:tcPr>
          <w:p w:rsidR="00EB3CF9" w:rsidRDefault="00EB3CF9" w:rsidP="00EB3CF9">
            <w:pPr>
              <w:jc w:val="both"/>
              <w:rPr>
                <w:rFonts w:ascii="Arial" w:hAnsi="Arial" w:cs="Arial"/>
                <w:b/>
                <w:sz w:val="20"/>
                <w:szCs w:val="20"/>
              </w:rPr>
            </w:pPr>
          </w:p>
        </w:tc>
      </w:tr>
      <w:tr w:rsidR="00842255" w:rsidTr="00842255">
        <w:trPr>
          <w:trHeight w:val="120"/>
        </w:trPr>
        <w:tc>
          <w:tcPr>
            <w:tcW w:w="706" w:type="dxa"/>
            <w:tcBorders>
              <w:top w:val="single" w:sz="4" w:space="0" w:color="auto"/>
              <w:bottom w:val="single" w:sz="4" w:space="0" w:color="auto"/>
            </w:tcBorders>
          </w:tcPr>
          <w:p w:rsidR="00842255" w:rsidRPr="00E92AF3" w:rsidRDefault="00842255" w:rsidP="00EB3CF9">
            <w:pPr>
              <w:jc w:val="both"/>
              <w:rPr>
                <w:rFonts w:ascii="Arial" w:hAnsi="Arial" w:cs="Arial"/>
                <w:sz w:val="20"/>
                <w:szCs w:val="20"/>
              </w:rPr>
            </w:pPr>
            <w:r w:rsidRPr="00E92AF3">
              <w:rPr>
                <w:rFonts w:ascii="Arial" w:hAnsi="Arial" w:cs="Arial"/>
                <w:sz w:val="20"/>
                <w:szCs w:val="20"/>
              </w:rPr>
              <w:t>N16</w:t>
            </w:r>
          </w:p>
        </w:tc>
        <w:tc>
          <w:tcPr>
            <w:tcW w:w="3972" w:type="dxa"/>
            <w:tcBorders>
              <w:top w:val="single" w:sz="4" w:space="0" w:color="auto"/>
              <w:bottom w:val="single" w:sz="4" w:space="0" w:color="auto"/>
            </w:tcBorders>
          </w:tcPr>
          <w:p w:rsidR="00842255" w:rsidRPr="00E92AF3" w:rsidRDefault="00842255" w:rsidP="00EB3CF9">
            <w:pPr>
              <w:jc w:val="both"/>
              <w:rPr>
                <w:rFonts w:ascii="Arial" w:hAnsi="Arial" w:cs="Arial"/>
                <w:sz w:val="20"/>
                <w:szCs w:val="20"/>
              </w:rPr>
            </w:pPr>
            <w:r w:rsidRPr="00E92AF3">
              <w:rPr>
                <w:rFonts w:ascii="Arial" w:hAnsi="Arial" w:cs="Arial"/>
                <w:sz w:val="20"/>
                <w:szCs w:val="20"/>
              </w:rPr>
              <w:t>Paduri de foioase</w:t>
            </w:r>
          </w:p>
        </w:tc>
        <w:tc>
          <w:tcPr>
            <w:tcW w:w="851" w:type="dxa"/>
            <w:tcBorders>
              <w:top w:val="single" w:sz="4" w:space="0" w:color="auto"/>
              <w:bottom w:val="single" w:sz="4" w:space="0" w:color="auto"/>
            </w:tcBorders>
          </w:tcPr>
          <w:p w:rsidR="00842255" w:rsidRPr="00E92AF3" w:rsidRDefault="00E92AF3" w:rsidP="00EB3CF9">
            <w:pPr>
              <w:jc w:val="both"/>
              <w:rPr>
                <w:rFonts w:ascii="Arial" w:hAnsi="Arial" w:cs="Arial"/>
                <w:sz w:val="20"/>
                <w:szCs w:val="20"/>
              </w:rPr>
            </w:pPr>
            <w:r w:rsidRPr="00E92AF3">
              <w:rPr>
                <w:rFonts w:ascii="Arial" w:hAnsi="Arial" w:cs="Arial"/>
                <w:sz w:val="20"/>
                <w:szCs w:val="20"/>
              </w:rPr>
              <w:t xml:space="preserve">    44</w:t>
            </w:r>
          </w:p>
        </w:tc>
        <w:tc>
          <w:tcPr>
            <w:tcW w:w="992"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992"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1134"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851"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r>
      <w:tr w:rsidR="00842255" w:rsidTr="00842255">
        <w:trPr>
          <w:trHeight w:val="139"/>
        </w:trPr>
        <w:tc>
          <w:tcPr>
            <w:tcW w:w="706" w:type="dxa"/>
            <w:tcBorders>
              <w:top w:val="single" w:sz="4" w:space="0" w:color="auto"/>
            </w:tcBorders>
          </w:tcPr>
          <w:p w:rsidR="00842255" w:rsidRPr="00E92AF3" w:rsidRDefault="00842255" w:rsidP="00EB3CF9">
            <w:pPr>
              <w:jc w:val="both"/>
              <w:rPr>
                <w:rFonts w:ascii="Arial" w:hAnsi="Arial" w:cs="Arial"/>
                <w:sz w:val="20"/>
                <w:szCs w:val="20"/>
              </w:rPr>
            </w:pPr>
            <w:r w:rsidRPr="00E92AF3">
              <w:rPr>
                <w:rFonts w:ascii="Arial" w:hAnsi="Arial" w:cs="Arial"/>
                <w:sz w:val="20"/>
                <w:szCs w:val="20"/>
              </w:rPr>
              <w:t>N26</w:t>
            </w:r>
          </w:p>
        </w:tc>
        <w:tc>
          <w:tcPr>
            <w:tcW w:w="3972" w:type="dxa"/>
            <w:tcBorders>
              <w:top w:val="single" w:sz="4" w:space="0" w:color="auto"/>
            </w:tcBorders>
          </w:tcPr>
          <w:p w:rsidR="00842255" w:rsidRPr="00E92AF3" w:rsidRDefault="00842255" w:rsidP="00EB3CF9">
            <w:pPr>
              <w:jc w:val="both"/>
              <w:rPr>
                <w:rFonts w:ascii="Arial" w:hAnsi="Arial" w:cs="Arial"/>
                <w:sz w:val="20"/>
                <w:szCs w:val="20"/>
              </w:rPr>
            </w:pPr>
            <w:r w:rsidRPr="00E92AF3">
              <w:rPr>
                <w:rFonts w:ascii="Arial" w:hAnsi="Arial" w:cs="Arial"/>
                <w:sz w:val="20"/>
                <w:szCs w:val="20"/>
              </w:rPr>
              <w:t>Habitate de păduri în tranziie</w:t>
            </w:r>
          </w:p>
        </w:tc>
        <w:tc>
          <w:tcPr>
            <w:tcW w:w="851" w:type="dxa"/>
            <w:tcBorders>
              <w:top w:val="single" w:sz="4" w:space="0" w:color="auto"/>
            </w:tcBorders>
          </w:tcPr>
          <w:p w:rsidR="00842255" w:rsidRPr="00E92AF3" w:rsidRDefault="00E92AF3" w:rsidP="00EB3CF9">
            <w:pPr>
              <w:jc w:val="both"/>
              <w:rPr>
                <w:rFonts w:ascii="Arial" w:hAnsi="Arial" w:cs="Arial"/>
                <w:sz w:val="20"/>
                <w:szCs w:val="20"/>
              </w:rPr>
            </w:pPr>
            <w:r w:rsidRPr="00E92AF3">
              <w:rPr>
                <w:rFonts w:ascii="Arial" w:hAnsi="Arial" w:cs="Arial"/>
                <w:sz w:val="20"/>
                <w:szCs w:val="20"/>
              </w:rPr>
              <w:t xml:space="preserve">     3</w:t>
            </w:r>
          </w:p>
        </w:tc>
        <w:tc>
          <w:tcPr>
            <w:tcW w:w="992" w:type="dxa"/>
            <w:tcBorders>
              <w:top w:val="single" w:sz="4" w:space="0" w:color="auto"/>
            </w:tcBorders>
          </w:tcPr>
          <w:p w:rsidR="00842255" w:rsidRDefault="00842255" w:rsidP="00EB3CF9">
            <w:pPr>
              <w:jc w:val="both"/>
              <w:rPr>
                <w:rFonts w:ascii="Arial" w:hAnsi="Arial" w:cs="Arial"/>
                <w:b/>
                <w:sz w:val="20"/>
                <w:szCs w:val="20"/>
              </w:rPr>
            </w:pPr>
          </w:p>
        </w:tc>
        <w:tc>
          <w:tcPr>
            <w:tcW w:w="992" w:type="dxa"/>
            <w:tcBorders>
              <w:top w:val="single" w:sz="4" w:space="0" w:color="auto"/>
            </w:tcBorders>
          </w:tcPr>
          <w:p w:rsidR="00842255" w:rsidRDefault="00842255" w:rsidP="00EB3CF9">
            <w:pPr>
              <w:jc w:val="both"/>
              <w:rPr>
                <w:rFonts w:ascii="Arial" w:hAnsi="Arial" w:cs="Arial"/>
                <w:b/>
                <w:sz w:val="20"/>
                <w:szCs w:val="20"/>
              </w:rPr>
            </w:pPr>
          </w:p>
        </w:tc>
        <w:tc>
          <w:tcPr>
            <w:tcW w:w="1134" w:type="dxa"/>
            <w:tcBorders>
              <w:top w:val="single" w:sz="4" w:space="0" w:color="auto"/>
            </w:tcBorders>
          </w:tcPr>
          <w:p w:rsidR="00842255" w:rsidRDefault="00842255" w:rsidP="00EB3CF9">
            <w:pPr>
              <w:jc w:val="both"/>
              <w:rPr>
                <w:rFonts w:ascii="Arial" w:hAnsi="Arial" w:cs="Arial"/>
                <w:b/>
                <w:sz w:val="20"/>
                <w:szCs w:val="20"/>
              </w:rPr>
            </w:pPr>
          </w:p>
        </w:tc>
        <w:tc>
          <w:tcPr>
            <w:tcW w:w="851" w:type="dxa"/>
            <w:tcBorders>
              <w:top w:val="single" w:sz="4" w:space="0" w:color="auto"/>
            </w:tcBorders>
          </w:tcPr>
          <w:p w:rsidR="00842255" w:rsidRDefault="00842255" w:rsidP="00EB3CF9">
            <w:pPr>
              <w:jc w:val="both"/>
              <w:rPr>
                <w:rFonts w:ascii="Arial" w:hAnsi="Arial" w:cs="Arial"/>
                <w:b/>
                <w:sz w:val="20"/>
                <w:szCs w:val="20"/>
              </w:rPr>
            </w:pPr>
          </w:p>
        </w:tc>
      </w:tr>
    </w:tbl>
    <w:p w:rsidR="00785352" w:rsidRDefault="00785352" w:rsidP="00944F23">
      <w:pPr>
        <w:tabs>
          <w:tab w:val="left" w:pos="0"/>
        </w:tabs>
        <w:spacing w:after="0" w:line="240" w:lineRule="auto"/>
        <w:ind w:right="-472"/>
        <w:jc w:val="both"/>
        <w:rPr>
          <w:rFonts w:ascii="Arial" w:hAnsi="Arial" w:cs="Arial"/>
          <w:sz w:val="24"/>
          <w:szCs w:val="24"/>
        </w:rPr>
      </w:pPr>
    </w:p>
    <w:p w:rsidR="00EB3CF9" w:rsidRPr="00785352" w:rsidRDefault="00E92AF3" w:rsidP="00944F23">
      <w:pPr>
        <w:tabs>
          <w:tab w:val="left" w:pos="0"/>
        </w:tabs>
        <w:spacing w:after="0" w:line="240" w:lineRule="auto"/>
        <w:ind w:right="-472"/>
        <w:jc w:val="both"/>
        <w:rPr>
          <w:rFonts w:ascii="Arial" w:hAnsi="Arial" w:cs="Arial"/>
          <w:sz w:val="24"/>
          <w:szCs w:val="24"/>
        </w:rPr>
      </w:pPr>
      <w:r w:rsidRPr="00785352">
        <w:rPr>
          <w:rFonts w:ascii="Arial" w:hAnsi="Arial" w:cs="Arial"/>
          <w:sz w:val="24"/>
          <w:szCs w:val="24"/>
        </w:rPr>
        <w:t>La nivelul acestor habitate speciile descrise gasesc conditii de hrana, odihna si reproducere.</w:t>
      </w:r>
    </w:p>
    <w:p w:rsidR="00785352" w:rsidRDefault="00E92AF3" w:rsidP="00944F23">
      <w:pPr>
        <w:tabs>
          <w:tab w:val="left" w:pos="0"/>
        </w:tabs>
        <w:spacing w:after="0" w:line="240" w:lineRule="auto"/>
        <w:ind w:right="-472"/>
        <w:jc w:val="both"/>
        <w:rPr>
          <w:rFonts w:ascii="Arial" w:hAnsi="Arial" w:cs="Arial"/>
          <w:sz w:val="24"/>
          <w:szCs w:val="24"/>
        </w:rPr>
      </w:pPr>
      <w:r w:rsidRPr="00785352">
        <w:rPr>
          <w:rFonts w:ascii="Arial" w:hAnsi="Arial" w:cs="Arial"/>
          <w:sz w:val="24"/>
          <w:szCs w:val="24"/>
        </w:rPr>
        <w:t xml:space="preserve">Suprafata </w:t>
      </w:r>
      <w:r w:rsidRPr="00785352">
        <w:rPr>
          <w:rFonts w:ascii="Arial" w:hAnsi="Arial" w:cs="Arial"/>
          <w:sz w:val="24"/>
          <w:szCs w:val="24"/>
          <w:lang w:val="fr-FR"/>
        </w:rPr>
        <w:t xml:space="preserve">aferenta amenajarii bazinului piscicol este </w:t>
      </w:r>
      <w:r w:rsidRPr="00785352">
        <w:rPr>
          <w:rFonts w:ascii="Arial" w:hAnsi="Arial" w:cs="Arial"/>
          <w:sz w:val="24"/>
          <w:szCs w:val="24"/>
        </w:rPr>
        <w:t xml:space="preserve">de </w:t>
      </w:r>
      <w:r w:rsidRPr="00785352">
        <w:rPr>
          <w:rFonts w:ascii="Arial" w:hAnsi="Arial" w:cs="Arial"/>
          <w:sz w:val="24"/>
          <w:szCs w:val="24"/>
          <w:lang w:val="fr-FR"/>
        </w:rPr>
        <w:t>7368</w:t>
      </w:r>
      <w:r w:rsidRPr="00785352">
        <w:rPr>
          <w:rFonts w:ascii="Arial" w:hAnsi="Arial" w:cs="Arial"/>
          <w:sz w:val="24"/>
          <w:szCs w:val="24"/>
        </w:rPr>
        <w:t xml:space="preserve"> mp reprezinta 0,02 % din suprafata sitului. </w:t>
      </w:r>
    </w:p>
    <w:p w:rsidR="00E92AF3" w:rsidRPr="00785352" w:rsidRDefault="00E92AF3" w:rsidP="00944F23">
      <w:pPr>
        <w:tabs>
          <w:tab w:val="left" w:pos="0"/>
        </w:tabs>
        <w:spacing w:after="0" w:line="240" w:lineRule="auto"/>
        <w:ind w:right="-472"/>
        <w:jc w:val="both"/>
        <w:rPr>
          <w:rFonts w:ascii="Arial" w:hAnsi="Arial" w:cs="Arial"/>
          <w:sz w:val="24"/>
          <w:szCs w:val="24"/>
        </w:rPr>
      </w:pPr>
      <w:r w:rsidRPr="00785352">
        <w:rPr>
          <w:rFonts w:ascii="Arial" w:hAnsi="Arial" w:cs="Arial"/>
          <w:sz w:val="24"/>
          <w:szCs w:val="24"/>
        </w:rPr>
        <w:t>Dupa realizarea lacului piscicol acesta va deveni habitat pentru amfibieni si sursa suplimentara de hrana pentru  vidre.</w:t>
      </w:r>
    </w:p>
    <w:p w:rsidR="00785352" w:rsidRDefault="00E92AF3" w:rsidP="00944F23">
      <w:pPr>
        <w:tabs>
          <w:tab w:val="left" w:pos="0"/>
        </w:tabs>
        <w:spacing w:after="0" w:line="240" w:lineRule="auto"/>
        <w:ind w:right="-472"/>
        <w:jc w:val="both"/>
        <w:rPr>
          <w:rFonts w:ascii="Arial" w:hAnsi="Arial" w:cs="Arial"/>
          <w:sz w:val="24"/>
          <w:szCs w:val="24"/>
        </w:rPr>
      </w:pPr>
      <w:r w:rsidRPr="00785352">
        <w:rPr>
          <w:rFonts w:ascii="Arial" w:hAnsi="Arial" w:cs="Arial"/>
          <w:sz w:val="24"/>
          <w:szCs w:val="24"/>
        </w:rPr>
        <w:t xml:space="preserve">Dintre factorii naturali ce participa la structurarea functionala a sitului cel mai important este factorul de mediu apa. Acest factor reprezinta elementul de legatura si maxima relevanta pentru speciile criteriu ce au stat la baza </w:t>
      </w:r>
      <w:r w:rsidR="00785352" w:rsidRPr="00A001D6">
        <w:rPr>
          <w:rFonts w:ascii="Arial" w:hAnsi="Arial" w:cs="Arial"/>
          <w:sz w:val="24"/>
          <w:szCs w:val="24"/>
        </w:rPr>
        <w:t>desemnarii</w:t>
      </w:r>
      <w:r w:rsidR="00785352" w:rsidRPr="00785352">
        <w:rPr>
          <w:rFonts w:ascii="Arial" w:hAnsi="Arial" w:cs="Arial"/>
          <w:sz w:val="24"/>
          <w:szCs w:val="24"/>
        </w:rPr>
        <w:t xml:space="preserve"> </w:t>
      </w:r>
      <w:r w:rsidRPr="00785352">
        <w:rPr>
          <w:rFonts w:ascii="Arial" w:hAnsi="Arial" w:cs="Arial"/>
          <w:sz w:val="24"/>
          <w:szCs w:val="24"/>
        </w:rPr>
        <w:t xml:space="preserve">acestui sit. </w:t>
      </w:r>
    </w:p>
    <w:p w:rsidR="00E92AF3" w:rsidRPr="00785352" w:rsidRDefault="00E92AF3" w:rsidP="00944F23">
      <w:pPr>
        <w:tabs>
          <w:tab w:val="left" w:pos="0"/>
        </w:tabs>
        <w:spacing w:after="0" w:line="240" w:lineRule="auto"/>
        <w:ind w:right="-472"/>
        <w:jc w:val="both"/>
        <w:rPr>
          <w:rFonts w:ascii="Arial" w:hAnsi="Arial" w:cs="Arial"/>
          <w:sz w:val="24"/>
          <w:szCs w:val="24"/>
        </w:rPr>
      </w:pPr>
      <w:r w:rsidRPr="00785352">
        <w:rPr>
          <w:rFonts w:ascii="Arial" w:hAnsi="Arial" w:cs="Arial"/>
          <w:sz w:val="24"/>
          <w:szCs w:val="24"/>
        </w:rPr>
        <w:t>Apa se poate considera ca reprezentand elementu</w:t>
      </w:r>
      <w:r w:rsidR="00785352" w:rsidRPr="00785352">
        <w:rPr>
          <w:rFonts w:ascii="Arial" w:hAnsi="Arial" w:cs="Arial"/>
          <w:sz w:val="24"/>
          <w:szCs w:val="24"/>
        </w:rPr>
        <w:t>l structural de interrelationare</w:t>
      </w:r>
      <w:r w:rsidRPr="00785352">
        <w:rPr>
          <w:rFonts w:ascii="Arial" w:hAnsi="Arial" w:cs="Arial"/>
          <w:sz w:val="24"/>
          <w:szCs w:val="24"/>
        </w:rPr>
        <w:t xml:space="preserve"> de la nivelul ansamblurilor biomurilor din cadrul sitului. Prin realizarea </w:t>
      </w:r>
      <w:r w:rsidR="00785352">
        <w:rPr>
          <w:rFonts w:ascii="Arial" w:hAnsi="Arial" w:cs="Arial"/>
          <w:sz w:val="24"/>
          <w:szCs w:val="24"/>
        </w:rPr>
        <w:t xml:space="preserve">bazinului </w:t>
      </w:r>
      <w:r w:rsidRPr="00785352">
        <w:rPr>
          <w:rFonts w:ascii="Arial" w:hAnsi="Arial" w:cs="Arial"/>
          <w:sz w:val="24"/>
          <w:szCs w:val="24"/>
        </w:rPr>
        <w:t xml:space="preserve">piscicol suprafata habitatului </w:t>
      </w:r>
      <w:r w:rsidR="00785352">
        <w:rPr>
          <w:rFonts w:ascii="Arial" w:hAnsi="Arial" w:cs="Arial"/>
          <w:sz w:val="24"/>
          <w:szCs w:val="24"/>
        </w:rPr>
        <w:t>N06 « Râ</w:t>
      </w:r>
      <w:r w:rsidRPr="00785352">
        <w:rPr>
          <w:rFonts w:ascii="Arial" w:hAnsi="Arial" w:cs="Arial"/>
          <w:sz w:val="24"/>
          <w:szCs w:val="24"/>
        </w:rPr>
        <w:t xml:space="preserve">uri, lacuri » va creste cu </w:t>
      </w:r>
      <w:r w:rsidR="00785352" w:rsidRPr="00785352">
        <w:rPr>
          <w:rFonts w:ascii="Arial" w:hAnsi="Arial" w:cs="Arial"/>
          <w:sz w:val="24"/>
          <w:szCs w:val="24"/>
        </w:rPr>
        <w:t xml:space="preserve">2,8 </w:t>
      </w:r>
      <w:r w:rsidRPr="00785352">
        <w:rPr>
          <w:rFonts w:ascii="Arial" w:hAnsi="Arial" w:cs="Arial"/>
          <w:sz w:val="24"/>
          <w:szCs w:val="24"/>
        </w:rPr>
        <w:t>%.</w:t>
      </w:r>
    </w:p>
    <w:p w:rsidR="00E92AF3" w:rsidRDefault="00E92AF3" w:rsidP="00944F23">
      <w:pPr>
        <w:tabs>
          <w:tab w:val="left" w:pos="0"/>
        </w:tabs>
        <w:spacing w:after="0" w:line="240" w:lineRule="auto"/>
        <w:ind w:right="-472"/>
        <w:jc w:val="both"/>
        <w:rPr>
          <w:rFonts w:ascii="Arial" w:hAnsi="Arial" w:cs="Arial"/>
          <w:sz w:val="24"/>
          <w:szCs w:val="24"/>
        </w:rPr>
      </w:pPr>
    </w:p>
    <w:p w:rsidR="00E47312" w:rsidRDefault="00E47312" w:rsidP="00944F23">
      <w:pPr>
        <w:tabs>
          <w:tab w:val="left" w:pos="0"/>
        </w:tabs>
        <w:spacing w:after="0" w:line="240" w:lineRule="auto"/>
        <w:ind w:right="-472"/>
        <w:jc w:val="both"/>
        <w:rPr>
          <w:rFonts w:ascii="Arial" w:hAnsi="Arial" w:cs="Arial"/>
          <w:sz w:val="24"/>
          <w:szCs w:val="24"/>
        </w:rPr>
      </w:pPr>
    </w:p>
    <w:p w:rsidR="00E47312" w:rsidRPr="00785352" w:rsidRDefault="00E47312" w:rsidP="00944F23">
      <w:pPr>
        <w:tabs>
          <w:tab w:val="left" w:pos="0"/>
        </w:tabs>
        <w:spacing w:after="0" w:line="240" w:lineRule="auto"/>
        <w:ind w:right="-472"/>
        <w:jc w:val="both"/>
        <w:rPr>
          <w:rFonts w:ascii="Arial" w:hAnsi="Arial" w:cs="Arial"/>
          <w:sz w:val="24"/>
          <w:szCs w:val="24"/>
        </w:rPr>
      </w:pPr>
    </w:p>
    <w:p w:rsidR="00BD0EB4" w:rsidRPr="00206178" w:rsidRDefault="00944F23" w:rsidP="00944F23">
      <w:pPr>
        <w:tabs>
          <w:tab w:val="left" w:pos="0"/>
        </w:tabs>
        <w:spacing w:after="0" w:line="240" w:lineRule="auto"/>
        <w:ind w:right="-472"/>
        <w:jc w:val="both"/>
        <w:rPr>
          <w:rFonts w:ascii="Arial" w:eastAsia="Times New Roman" w:hAnsi="Arial" w:cs="Arial"/>
          <w:b/>
          <w:sz w:val="24"/>
          <w:szCs w:val="24"/>
        </w:rPr>
      </w:pPr>
      <w:r w:rsidRPr="00206178">
        <w:rPr>
          <w:rFonts w:ascii="Arial" w:hAnsi="Arial" w:cs="Arial"/>
          <w:b/>
          <w:sz w:val="24"/>
          <w:szCs w:val="24"/>
        </w:rPr>
        <w:t>I</w:t>
      </w:r>
      <w:r w:rsidR="00BD0EB4" w:rsidRPr="00206178">
        <w:rPr>
          <w:rFonts w:ascii="Arial" w:hAnsi="Arial" w:cs="Arial"/>
          <w:b/>
          <w:sz w:val="24"/>
          <w:szCs w:val="24"/>
        </w:rPr>
        <w:t>II.6. Obiectivele de conservare a ariei naturale protejate de interes comunitar</w:t>
      </w:r>
      <w:r w:rsidR="00BD0EB4" w:rsidRPr="00206178">
        <w:rPr>
          <w:rFonts w:ascii="Arial" w:eastAsia="Times New Roman" w:hAnsi="Arial" w:cs="Arial"/>
          <w:b/>
          <w:sz w:val="24"/>
          <w:szCs w:val="24"/>
        </w:rPr>
        <w:t xml:space="preserve"> </w:t>
      </w:r>
    </w:p>
    <w:p w:rsidR="00785352" w:rsidRDefault="00785352" w:rsidP="00944F23">
      <w:pPr>
        <w:tabs>
          <w:tab w:val="left" w:pos="0"/>
        </w:tabs>
        <w:spacing w:after="0" w:line="240" w:lineRule="auto"/>
        <w:ind w:right="-472"/>
        <w:jc w:val="both"/>
        <w:rPr>
          <w:rFonts w:ascii="Arial" w:eastAsia="Times New Roman" w:hAnsi="Arial" w:cs="Arial"/>
          <w:sz w:val="24"/>
          <w:szCs w:val="24"/>
        </w:rPr>
      </w:pPr>
    </w:p>
    <w:p w:rsidR="00785352" w:rsidRPr="004A35E7" w:rsidRDefault="00785352"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La aceasta data pentru Situl de importanta comunitara - ROSCI0106 – Lunca  mijlocie a Argeșului,  este elaborat un Plan de management (</w:t>
      </w:r>
      <w:r w:rsidR="00206178" w:rsidRPr="004A35E7">
        <w:rPr>
          <w:rFonts w:ascii="Arial" w:hAnsi="Arial" w:cs="Arial"/>
          <w:sz w:val="24"/>
          <w:szCs w:val="24"/>
        </w:rPr>
        <w:t xml:space="preserve">realizat în cadrul Proiectului „Planuri de management pentru siturile Natura 2000: ROSCI 0014, ROSCI 0106 și ROSCI 0203”, co-finanțat din Fondul European de Dezvoltare Regională prin Programul Operațional Sectorial MEDIU 2007-2013, Axa prioritară 4 „Implementarea Sistemelor Adecvate de Management pentru Protecţia Naturii”, beneficiarul fiind Agenția Română de Consultanță). </w:t>
      </w:r>
      <w:r w:rsidRPr="004A35E7">
        <w:rPr>
          <w:rFonts w:ascii="Arial" w:hAnsi="Arial" w:cs="Arial"/>
          <w:sz w:val="24"/>
          <w:szCs w:val="24"/>
        </w:rPr>
        <w:t>Obiectivele de conservare ale unei arii naturale protejate de interes comunitar au in vedere mentinerea si restaurarea statutului favorabil de conservare a speciilor si habitatelor de interes comunitar.</w:t>
      </w:r>
    </w:p>
    <w:p w:rsidR="00206178" w:rsidRPr="004A35E7" w:rsidRDefault="00206178"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Planul de management reprezintă documentul oficial de planificare, reglementare şi prezentare a unei arii naturale protejate prin care se stabilesc obiectivele, măsurile şi resursele umane şi materiale necesare pentru conservarea biodiversității ariei respective.</w:t>
      </w:r>
    </w:p>
    <w:p w:rsidR="00785352" w:rsidRPr="004A35E7" w:rsidRDefault="00206178"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Planul de management reprezintă un document strategic pe termen lung. Comisia Europeană</w:t>
      </w:r>
      <w:r w:rsidR="004A35E7">
        <w:rPr>
          <w:rFonts w:ascii="Arial" w:hAnsi="Arial" w:cs="Arial"/>
          <w:sz w:val="24"/>
          <w:szCs w:val="24"/>
        </w:rPr>
        <w:t xml:space="preserve"> </w:t>
      </w:r>
      <w:r w:rsidRPr="004A35E7">
        <w:rPr>
          <w:rFonts w:ascii="Arial" w:hAnsi="Arial" w:cs="Arial"/>
          <w:sz w:val="24"/>
          <w:szCs w:val="24"/>
        </w:rPr>
        <w:t>promovează realizarea unui management eficient al Siturilor Natura 2000, atât pentru asigurarea unei stări de conservare favorabilă a habitatelor şi speciilor, cât şi pentru crearea unui cadru general de analiză a compatibilităţii diverselor activităţi viitoare cu obiectivele de conservare ale Sitului Natura 2000.</w:t>
      </w:r>
    </w:p>
    <w:p w:rsidR="00785352" w:rsidRPr="004A35E7" w:rsidRDefault="00206178"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 xml:space="preserve">În cadrul Planului de management au  fost </w:t>
      </w:r>
      <w:r w:rsidR="004A35E7">
        <w:rPr>
          <w:rFonts w:ascii="Arial" w:hAnsi="Arial" w:cs="Arial"/>
          <w:sz w:val="24"/>
          <w:szCs w:val="24"/>
        </w:rPr>
        <w:t xml:space="preserve">identificate următoarele </w:t>
      </w:r>
      <w:r w:rsidR="004A35E7" w:rsidRPr="004A35E7">
        <w:rPr>
          <w:rFonts w:ascii="Arial" w:hAnsi="Arial" w:cs="Arial"/>
          <w:sz w:val="24"/>
          <w:szCs w:val="24"/>
        </w:rPr>
        <w:t>o</w:t>
      </w:r>
      <w:r w:rsidR="004A35E7" w:rsidRPr="004A35E7">
        <w:rPr>
          <w:rFonts w:ascii="Arial" w:hAnsi="Arial" w:cs="Arial"/>
          <w:bCs/>
          <w:sz w:val="24"/>
          <w:szCs w:val="24"/>
        </w:rPr>
        <w:t>biective generale:</w:t>
      </w:r>
    </w:p>
    <w:p w:rsidR="00785352" w:rsidRPr="004A35E7" w:rsidRDefault="004A35E7"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 Asigurarea conservării speciilor şi habitatelor pentru care a fost declarată aria naturală protejată, în sensul menținerii/atingerii stării de conservare favorabilă a acestora.</w:t>
      </w:r>
      <w:r w:rsidRPr="004A35E7">
        <w:rPr>
          <w:rFonts w:ascii="Arial" w:eastAsia="Times New Roman" w:hAnsi="Arial" w:cs="Arial"/>
          <w:sz w:val="24"/>
          <w:szCs w:val="24"/>
        </w:rPr>
        <w:t xml:space="preserve"> </w:t>
      </w:r>
    </w:p>
    <w:p w:rsidR="00785352" w:rsidRPr="004A35E7" w:rsidRDefault="004A35E7" w:rsidP="004A35E7">
      <w:pPr>
        <w:autoSpaceDE w:val="0"/>
        <w:autoSpaceDN w:val="0"/>
        <w:adjustRightInd w:val="0"/>
        <w:spacing w:after="0" w:line="240" w:lineRule="auto"/>
        <w:ind w:right="-472"/>
        <w:jc w:val="both"/>
        <w:rPr>
          <w:rFonts w:ascii="Arial" w:hAnsi="Arial" w:cs="Arial"/>
          <w:sz w:val="24"/>
          <w:szCs w:val="24"/>
        </w:rPr>
      </w:pPr>
      <w:r w:rsidRPr="004A35E7">
        <w:rPr>
          <w:rFonts w:ascii="Arial" w:eastAsia="Times New Roman" w:hAnsi="Arial" w:cs="Arial"/>
          <w:sz w:val="24"/>
          <w:szCs w:val="24"/>
        </w:rPr>
        <w:t xml:space="preserve">- </w:t>
      </w:r>
      <w:r w:rsidRPr="004A35E7">
        <w:rPr>
          <w:rFonts w:ascii="Arial" w:hAnsi="Arial" w:cs="Arial"/>
          <w:sz w:val="24"/>
          <w:szCs w:val="24"/>
        </w:rPr>
        <w:t>Asigurarea bazei de informații/date referitoare la speciile şi habitatele pentru care a fost declarată aria naturală protejată cu scopul de a oferi suportul necesar pentru managementul</w:t>
      </w:r>
      <w:r>
        <w:rPr>
          <w:rFonts w:ascii="Arial" w:hAnsi="Arial" w:cs="Arial"/>
          <w:sz w:val="24"/>
          <w:szCs w:val="24"/>
        </w:rPr>
        <w:t xml:space="preserve"> </w:t>
      </w:r>
      <w:r w:rsidRPr="004A35E7">
        <w:rPr>
          <w:rFonts w:ascii="Arial" w:hAnsi="Arial" w:cs="Arial"/>
          <w:sz w:val="24"/>
          <w:szCs w:val="24"/>
        </w:rPr>
        <w:t>conservării biodiversității şi evaluarea eficienţei managementului.</w:t>
      </w:r>
    </w:p>
    <w:p w:rsidR="004A35E7" w:rsidRPr="004A35E7" w:rsidRDefault="004A35E7"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 Asigurarea managementului eficient al ariei naturale protejate cu scopul menținerii stării de</w:t>
      </w:r>
      <w:r>
        <w:rPr>
          <w:rFonts w:ascii="Arial" w:hAnsi="Arial" w:cs="Arial"/>
          <w:sz w:val="24"/>
          <w:szCs w:val="24"/>
        </w:rPr>
        <w:t xml:space="preserve"> </w:t>
      </w:r>
      <w:r w:rsidRPr="004A35E7">
        <w:rPr>
          <w:rFonts w:ascii="Arial" w:hAnsi="Arial" w:cs="Arial"/>
          <w:sz w:val="24"/>
          <w:szCs w:val="24"/>
        </w:rPr>
        <w:t>conservare favorabilă a speciilor şi habitatelor de interes conservativ.</w:t>
      </w:r>
    </w:p>
    <w:p w:rsidR="004A35E7" w:rsidRPr="004A35E7" w:rsidRDefault="004A35E7"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 Creşterea nivelului de conştientizare/ îmbunătățirea cunoştinţelor şi schimbarea atitudinii şi</w:t>
      </w:r>
      <w:r>
        <w:rPr>
          <w:rFonts w:ascii="Arial" w:hAnsi="Arial" w:cs="Arial"/>
          <w:sz w:val="24"/>
          <w:szCs w:val="24"/>
        </w:rPr>
        <w:t xml:space="preserve"> </w:t>
      </w:r>
      <w:r w:rsidRPr="004A35E7">
        <w:rPr>
          <w:rFonts w:ascii="Arial" w:hAnsi="Arial" w:cs="Arial"/>
          <w:sz w:val="24"/>
          <w:szCs w:val="24"/>
        </w:rPr>
        <w:t>comportamentului, pentru grupurile interesate care au impact asupra conservării biodiversităţii.</w:t>
      </w:r>
    </w:p>
    <w:p w:rsidR="004A35E7" w:rsidRPr="004A35E7" w:rsidRDefault="004A35E7"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 Promovarea utilizării durabile a resurselor naturale, ce asigură suportul pentru speciile şi habitatele de interes conservativ.</w:t>
      </w:r>
    </w:p>
    <w:p w:rsidR="004A35E7" w:rsidRPr="004A35E7" w:rsidRDefault="004A35E7"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 Crearea de oportunităţi pentru desfăşurarea unui turism durabil, prin intermediul valorilor</w:t>
      </w:r>
      <w:r>
        <w:rPr>
          <w:rFonts w:ascii="Arial" w:hAnsi="Arial" w:cs="Arial"/>
          <w:sz w:val="24"/>
          <w:szCs w:val="24"/>
        </w:rPr>
        <w:t xml:space="preserve"> </w:t>
      </w:r>
      <w:r w:rsidRPr="004A35E7">
        <w:rPr>
          <w:rFonts w:ascii="Arial" w:hAnsi="Arial" w:cs="Arial"/>
          <w:sz w:val="24"/>
          <w:szCs w:val="24"/>
        </w:rPr>
        <w:t>naturale şi culturale, cu scopul limitării impactului asupra mediului.</w:t>
      </w:r>
    </w:p>
    <w:p w:rsidR="004A35E7" w:rsidRPr="004A35E7" w:rsidRDefault="004A35E7" w:rsidP="004A35E7">
      <w:pPr>
        <w:tabs>
          <w:tab w:val="left" w:pos="0"/>
        </w:tabs>
        <w:spacing w:after="0" w:line="240" w:lineRule="auto"/>
        <w:ind w:right="-472"/>
        <w:jc w:val="both"/>
        <w:rPr>
          <w:rFonts w:ascii="Arial" w:hAnsi="Arial" w:cs="Arial"/>
          <w:sz w:val="24"/>
          <w:szCs w:val="24"/>
        </w:rPr>
      </w:pPr>
    </w:p>
    <w:p w:rsidR="004A35E7" w:rsidRPr="004A35E7" w:rsidRDefault="004A35E7" w:rsidP="004A35E7">
      <w:pPr>
        <w:tabs>
          <w:tab w:val="left" w:pos="0"/>
        </w:tabs>
        <w:spacing w:after="0" w:line="240" w:lineRule="auto"/>
        <w:ind w:right="-472"/>
        <w:jc w:val="both"/>
        <w:rPr>
          <w:rFonts w:ascii="Arial" w:hAnsi="Arial" w:cs="Arial"/>
          <w:sz w:val="24"/>
          <w:szCs w:val="24"/>
        </w:rPr>
      </w:pPr>
    </w:p>
    <w:p w:rsidR="004A35E7" w:rsidRDefault="004A35E7"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52755" w:rsidRDefault="00052755" w:rsidP="00944F23">
      <w:pPr>
        <w:tabs>
          <w:tab w:val="left" w:pos="0"/>
        </w:tabs>
        <w:spacing w:after="0" w:line="240" w:lineRule="auto"/>
        <w:ind w:right="-472"/>
        <w:jc w:val="both"/>
        <w:rPr>
          <w:rFonts w:ascii="Arial" w:hAnsi="Arial" w:cs="Arial"/>
          <w:b/>
          <w:sz w:val="24"/>
          <w:szCs w:val="24"/>
        </w:rPr>
      </w:pPr>
      <w:r w:rsidRPr="00F00A6C">
        <w:rPr>
          <w:rFonts w:ascii="Arial" w:hAnsi="Arial" w:cs="Arial"/>
          <w:b/>
          <w:sz w:val="24"/>
          <w:szCs w:val="24"/>
        </w:rPr>
        <w:t>I</w:t>
      </w:r>
      <w:r w:rsidR="00944F23" w:rsidRPr="00F00A6C">
        <w:rPr>
          <w:rFonts w:ascii="Arial" w:hAnsi="Arial" w:cs="Arial"/>
          <w:b/>
          <w:sz w:val="24"/>
          <w:szCs w:val="24"/>
        </w:rPr>
        <w:t>V</w:t>
      </w:r>
      <w:r w:rsidRPr="00F00A6C">
        <w:rPr>
          <w:rFonts w:ascii="Arial" w:hAnsi="Arial" w:cs="Arial"/>
          <w:b/>
          <w:sz w:val="24"/>
          <w:szCs w:val="24"/>
        </w:rPr>
        <w:t xml:space="preserve">. IDENTIFICAREA ȘI EVALUAREA IMPACTULUI </w:t>
      </w:r>
    </w:p>
    <w:p w:rsidR="00F00A6C" w:rsidRDefault="00F00A6C" w:rsidP="00F00A6C">
      <w:pPr>
        <w:tabs>
          <w:tab w:val="left" w:pos="0"/>
        </w:tabs>
        <w:spacing w:after="0" w:line="240" w:lineRule="auto"/>
        <w:ind w:right="-472"/>
        <w:jc w:val="both"/>
        <w:rPr>
          <w:rFonts w:ascii="Arial" w:hAnsi="Arial" w:cs="Arial"/>
          <w:b/>
          <w:sz w:val="24"/>
          <w:szCs w:val="24"/>
        </w:rPr>
      </w:pPr>
    </w:p>
    <w:p w:rsidR="00052755" w:rsidRPr="00A55D16" w:rsidRDefault="00B56155" w:rsidP="007B3E7D">
      <w:pPr>
        <w:tabs>
          <w:tab w:val="left" w:pos="0"/>
        </w:tabs>
        <w:spacing w:after="0" w:line="240" w:lineRule="auto"/>
        <w:ind w:right="-472"/>
        <w:jc w:val="both"/>
        <w:rPr>
          <w:rFonts w:ascii="Arial" w:hAnsi="Arial" w:cs="Arial"/>
          <w:sz w:val="24"/>
          <w:szCs w:val="24"/>
        </w:rPr>
      </w:pPr>
      <w:r w:rsidRPr="00A55D16">
        <w:rPr>
          <w:rFonts w:ascii="Arial" w:hAnsi="Arial" w:cs="Arial"/>
          <w:sz w:val="24"/>
          <w:szCs w:val="24"/>
        </w:rPr>
        <w:t>Pentru analiza nivelului impactului implement6rii proiectului propus asupra habitatelor gi speciilor care c</w:t>
      </w:r>
      <w:r w:rsidR="00A55D16" w:rsidRPr="00A55D16">
        <w:rPr>
          <w:rFonts w:ascii="Arial" w:hAnsi="Arial" w:cs="Arial"/>
          <w:sz w:val="24"/>
          <w:szCs w:val="24"/>
        </w:rPr>
        <w:t>onstituie obiectivele de protecț</w:t>
      </w:r>
      <w:r w:rsidRPr="00A55D16">
        <w:rPr>
          <w:rFonts w:ascii="Arial" w:hAnsi="Arial" w:cs="Arial"/>
          <w:sz w:val="24"/>
          <w:szCs w:val="24"/>
        </w:rPr>
        <w:t xml:space="preserve">ie ale </w:t>
      </w:r>
      <w:r w:rsidR="00A55D16" w:rsidRPr="00A55D16">
        <w:rPr>
          <w:rFonts w:ascii="Arial" w:hAnsi="Arial" w:cs="Arial"/>
          <w:sz w:val="24"/>
          <w:szCs w:val="24"/>
        </w:rPr>
        <w:t>Situl de importanta comunitara - ROSCI0106 – Lunca  mijlocie a Argeșului   și Aria de protecție speciala avifaunistică ROSPA0161– Lunca  mijlocie a Argeșului, am luat in considerare consecințele și probabilitatea apariției efectelor negative ț</w:t>
      </w:r>
      <w:r w:rsidRPr="00A55D16">
        <w:rPr>
          <w:rFonts w:ascii="Arial" w:hAnsi="Arial" w:cs="Arial"/>
          <w:sz w:val="24"/>
          <w:szCs w:val="24"/>
        </w:rPr>
        <w:t>indnd</w:t>
      </w:r>
      <w:r w:rsidR="00A55D16" w:rsidRPr="00A55D16">
        <w:rPr>
          <w:rFonts w:ascii="Arial" w:hAnsi="Arial" w:cs="Arial"/>
          <w:sz w:val="24"/>
          <w:szCs w:val="24"/>
        </w:rPr>
        <w:t xml:space="preserve"> cont de particularităț</w:t>
      </w:r>
      <w:r w:rsidRPr="00A55D16">
        <w:rPr>
          <w:rFonts w:ascii="Arial" w:hAnsi="Arial" w:cs="Arial"/>
          <w:sz w:val="24"/>
          <w:szCs w:val="24"/>
        </w:rPr>
        <w:t>ile zonei, caracteristicile teh</w:t>
      </w:r>
      <w:r w:rsidR="00A55D16" w:rsidRPr="00A55D16">
        <w:rPr>
          <w:rFonts w:ascii="Arial" w:hAnsi="Arial" w:cs="Arial"/>
          <w:sz w:val="24"/>
          <w:szCs w:val="24"/>
        </w:rPr>
        <w:t>nice ale proiectului, etologia ș</w:t>
      </w:r>
      <w:r w:rsidRPr="00A55D16">
        <w:rPr>
          <w:rFonts w:ascii="Arial" w:hAnsi="Arial" w:cs="Arial"/>
          <w:sz w:val="24"/>
          <w:szCs w:val="24"/>
        </w:rPr>
        <w:t>i fenologia sp</w:t>
      </w:r>
      <w:r w:rsidR="00A55D16">
        <w:rPr>
          <w:rFonts w:ascii="Arial" w:hAnsi="Arial" w:cs="Arial"/>
          <w:sz w:val="24"/>
          <w:szCs w:val="24"/>
        </w:rPr>
        <w:t>eciilor de importanță</w:t>
      </w:r>
      <w:r w:rsidR="00A55D16" w:rsidRPr="00A55D16">
        <w:rPr>
          <w:rFonts w:ascii="Arial" w:hAnsi="Arial" w:cs="Arial"/>
          <w:sz w:val="24"/>
          <w:szCs w:val="24"/>
        </w:rPr>
        <w:t xml:space="preserve"> comunitară</w:t>
      </w:r>
      <w:r w:rsidRPr="00A55D16">
        <w:rPr>
          <w:rFonts w:ascii="Arial" w:hAnsi="Arial" w:cs="Arial"/>
          <w:sz w:val="24"/>
          <w:szCs w:val="24"/>
        </w:rPr>
        <w:t>, gradul de rever</w:t>
      </w:r>
      <w:r w:rsidR="00A55D16" w:rsidRPr="00A55D16">
        <w:rPr>
          <w:rFonts w:ascii="Arial" w:hAnsi="Arial" w:cs="Arial"/>
          <w:sz w:val="24"/>
          <w:szCs w:val="24"/>
        </w:rPr>
        <w:t>sibilitate a efectelor produse ș</w:t>
      </w:r>
      <w:r w:rsidRPr="00A55D16">
        <w:rPr>
          <w:rFonts w:ascii="Arial" w:hAnsi="Arial" w:cs="Arial"/>
          <w:sz w:val="24"/>
          <w:szCs w:val="24"/>
        </w:rPr>
        <w:t>i observatiile efectuate in teren.</w:t>
      </w:r>
    </w:p>
    <w:p w:rsidR="00A55D16" w:rsidRDefault="00A55D16" w:rsidP="007B3E7D">
      <w:pPr>
        <w:tabs>
          <w:tab w:val="left" w:pos="0"/>
        </w:tabs>
        <w:spacing w:after="0" w:line="240" w:lineRule="auto"/>
        <w:ind w:right="-472"/>
        <w:jc w:val="both"/>
        <w:rPr>
          <w:rFonts w:ascii="Arial" w:hAnsi="Arial" w:cs="Arial"/>
          <w:sz w:val="24"/>
          <w:szCs w:val="24"/>
        </w:rPr>
      </w:pPr>
    </w:p>
    <w:p w:rsidR="006C4594" w:rsidRDefault="006C4594" w:rsidP="007B3E7D">
      <w:pPr>
        <w:tabs>
          <w:tab w:val="left" w:pos="0"/>
        </w:tabs>
        <w:spacing w:after="0" w:line="240" w:lineRule="auto"/>
        <w:ind w:right="-472"/>
        <w:jc w:val="both"/>
        <w:rPr>
          <w:rFonts w:ascii="Arial" w:hAnsi="Arial" w:cs="Arial"/>
          <w:sz w:val="24"/>
          <w:szCs w:val="24"/>
        </w:rPr>
      </w:pPr>
      <w:r w:rsidRPr="00F00A6C">
        <w:rPr>
          <w:rFonts w:ascii="Arial" w:hAnsi="Arial" w:cs="Arial"/>
          <w:b/>
          <w:sz w:val="24"/>
          <w:szCs w:val="24"/>
        </w:rPr>
        <w:t xml:space="preserve">IV.1. </w:t>
      </w:r>
      <w:r w:rsidRPr="000E3AEC">
        <w:rPr>
          <w:rFonts w:ascii="Arial" w:hAnsi="Arial" w:cs="Arial"/>
          <w:b/>
          <w:sz w:val="24"/>
          <w:szCs w:val="24"/>
        </w:rPr>
        <w:t>Identificarea si evaluarea impactului</w:t>
      </w:r>
    </w:p>
    <w:p w:rsidR="006C4594" w:rsidRDefault="006C4594" w:rsidP="007B3E7D">
      <w:pPr>
        <w:tabs>
          <w:tab w:val="left" w:pos="0"/>
        </w:tabs>
        <w:spacing w:after="0" w:line="240" w:lineRule="auto"/>
        <w:ind w:right="-472"/>
        <w:jc w:val="both"/>
        <w:rPr>
          <w:rFonts w:ascii="Arial" w:hAnsi="Arial" w:cs="Arial"/>
          <w:sz w:val="24"/>
          <w:szCs w:val="24"/>
        </w:rPr>
      </w:pPr>
    </w:p>
    <w:p w:rsidR="006C4594" w:rsidRPr="006C4594" w:rsidRDefault="006C4594" w:rsidP="00390EF0">
      <w:pPr>
        <w:pStyle w:val="Footer"/>
        <w:tabs>
          <w:tab w:val="clear" w:pos="9026"/>
          <w:tab w:val="right" w:pos="9498"/>
        </w:tabs>
        <w:ind w:right="-472"/>
        <w:jc w:val="both"/>
        <w:rPr>
          <w:rFonts w:ascii="Arial" w:hAnsi="Arial" w:cs="Arial"/>
          <w:sz w:val="24"/>
          <w:szCs w:val="24"/>
        </w:rPr>
      </w:pPr>
      <w:r w:rsidRPr="00387CB4">
        <w:rPr>
          <w:rFonts w:ascii="Arial" w:hAnsi="Arial" w:cs="Arial"/>
          <w:sz w:val="24"/>
          <w:szCs w:val="24"/>
        </w:rPr>
        <w:t>Prezentul studiu abordeaz</w:t>
      </w:r>
      <w:r w:rsidRPr="00387CB4">
        <w:rPr>
          <w:rFonts w:ascii="Arial" w:hAnsi="Arial" w:cs="Arial" w:hint="eastAsia"/>
          <w:sz w:val="24"/>
          <w:szCs w:val="24"/>
        </w:rPr>
        <w:t>ă</w:t>
      </w:r>
      <w:r w:rsidRPr="00387CB4">
        <w:rPr>
          <w:rFonts w:ascii="Arial" w:hAnsi="Arial" w:cs="Arial"/>
          <w:sz w:val="24"/>
          <w:szCs w:val="24"/>
        </w:rPr>
        <w:t xml:space="preserve"> habitatele de interes comunitar din zona </w:t>
      </w:r>
      <w:r w:rsidRPr="00387CB4">
        <w:rPr>
          <w:rFonts w:ascii="Arial" w:hAnsi="Arial" w:cs="Arial" w:hint="eastAsia"/>
          <w:sz w:val="24"/>
          <w:szCs w:val="24"/>
        </w:rPr>
        <w:t>î</w:t>
      </w:r>
      <w:r>
        <w:rPr>
          <w:rFonts w:ascii="Arial" w:hAnsi="Arial" w:cs="Arial"/>
          <w:sz w:val="24"/>
          <w:szCs w:val="24"/>
        </w:rPr>
        <w:t>n care Situl</w:t>
      </w:r>
      <w:r w:rsidRPr="007B3E7D">
        <w:rPr>
          <w:rFonts w:ascii="Arial" w:hAnsi="Arial" w:cs="Arial"/>
          <w:sz w:val="24"/>
          <w:szCs w:val="24"/>
        </w:rPr>
        <w:t xml:space="preserve"> de importanta comunitara - ROSCI0106 – Lunca  mijlocie a Argeșului   și Aria de protecție speciala avifaunistică ROSPA0161– Lunca  m</w:t>
      </w:r>
      <w:r>
        <w:rPr>
          <w:rFonts w:ascii="Arial" w:hAnsi="Arial" w:cs="Arial"/>
          <w:sz w:val="24"/>
          <w:szCs w:val="24"/>
        </w:rPr>
        <w:t>ijlocie a Argeșului,</w:t>
      </w:r>
      <w:r w:rsidRPr="00387CB4">
        <w:rPr>
          <w:rFonts w:ascii="Arial" w:hAnsi="Arial" w:cs="Arial"/>
          <w:sz w:val="24"/>
          <w:szCs w:val="24"/>
        </w:rPr>
        <w:t xml:space="preserve"> se suprapun peste</w:t>
      </w:r>
      <w:r>
        <w:rPr>
          <w:rFonts w:ascii="Arial" w:hAnsi="Arial" w:cs="Arial"/>
          <w:sz w:val="24"/>
          <w:szCs w:val="24"/>
        </w:rPr>
        <w:t xml:space="preserve"> suprafața necesară realizării lucrărilor stabilite prin </w:t>
      </w:r>
      <w:r w:rsidRPr="006C4594">
        <w:rPr>
          <w:rFonts w:ascii="Arial" w:hAnsi="Arial" w:cs="Arial"/>
          <w:sz w:val="24"/>
          <w:szCs w:val="24"/>
        </w:rPr>
        <w:t xml:space="preserve">proiectul </w:t>
      </w:r>
      <w:r>
        <w:rPr>
          <w:rFonts w:ascii="Arial" w:hAnsi="Arial" w:cs="Arial"/>
          <w:sz w:val="24"/>
          <w:szCs w:val="24"/>
        </w:rPr>
        <w:t xml:space="preserve">- </w:t>
      </w:r>
      <w:r w:rsidRPr="006C4594">
        <w:rPr>
          <w:rFonts w:ascii="Arial" w:hAnsi="Arial" w:cs="Arial"/>
          <w:sz w:val="24"/>
          <w:szCs w:val="24"/>
        </w:rPr>
        <w:t>Exploatare agregate minerale cu realizare bazin piscicol,  Perimetrul Greci I, Comuna Petrești, Județul Dâmbovița</w:t>
      </w:r>
      <w:r w:rsidR="00FF5525">
        <w:rPr>
          <w:rFonts w:ascii="Arial" w:hAnsi="Arial" w:cs="Arial"/>
          <w:sz w:val="24"/>
          <w:szCs w:val="24"/>
        </w:rPr>
        <w:t>.</w:t>
      </w:r>
    </w:p>
    <w:p w:rsidR="00FF5525" w:rsidRPr="00E01DDA" w:rsidRDefault="00FF5525" w:rsidP="00390EF0">
      <w:pPr>
        <w:tabs>
          <w:tab w:val="left" w:pos="0"/>
          <w:tab w:val="right" w:pos="9498"/>
        </w:tabs>
        <w:spacing w:after="0" w:line="240" w:lineRule="auto"/>
        <w:ind w:right="-472"/>
        <w:jc w:val="both"/>
        <w:rPr>
          <w:rFonts w:ascii="Arial" w:hAnsi="Arial" w:cs="Arial"/>
          <w:sz w:val="24"/>
          <w:szCs w:val="24"/>
        </w:rPr>
      </w:pPr>
      <w:r>
        <w:rPr>
          <w:rFonts w:ascii="Arial" w:hAnsi="Arial" w:cs="Arial"/>
          <w:sz w:val="24"/>
          <w:szCs w:val="24"/>
        </w:rPr>
        <w:t>Pentru evaluarea impactului s</w:t>
      </w:r>
      <w:r w:rsidRPr="00E01DDA">
        <w:rPr>
          <w:rFonts w:ascii="Arial" w:hAnsi="Arial" w:cs="Arial"/>
          <w:sz w:val="24"/>
          <w:szCs w:val="24"/>
        </w:rPr>
        <w:t>e foloseşte o scală cu 5 nivele:</w:t>
      </w:r>
    </w:p>
    <w:p w:rsidR="00FF5525" w:rsidRDefault="00FF5525" w:rsidP="00390EF0">
      <w:pPr>
        <w:tabs>
          <w:tab w:val="left" w:pos="0"/>
          <w:tab w:val="right" w:pos="9498"/>
        </w:tabs>
        <w:spacing w:after="0" w:line="240" w:lineRule="auto"/>
        <w:ind w:right="-472"/>
        <w:jc w:val="both"/>
        <w:rPr>
          <w:rFonts w:ascii="Arial" w:hAnsi="Arial" w:cs="Arial"/>
          <w:sz w:val="24"/>
          <w:szCs w:val="24"/>
        </w:rPr>
      </w:pPr>
      <w:r>
        <w:rPr>
          <w:rFonts w:ascii="Arial" w:hAnsi="Arial" w:cs="Arial"/>
          <w:sz w:val="24"/>
          <w:szCs w:val="24"/>
        </w:rPr>
        <w:t>(</w:t>
      </w:r>
      <w:r w:rsidRPr="00E01DDA">
        <w:rPr>
          <w:rFonts w:ascii="Arial" w:hAnsi="Arial" w:cs="Arial"/>
          <w:sz w:val="24"/>
          <w:szCs w:val="24"/>
        </w:rPr>
        <w:t>+ 3</w:t>
      </w:r>
      <w:r>
        <w:rPr>
          <w:rFonts w:ascii="Arial" w:hAnsi="Arial" w:cs="Arial"/>
          <w:sz w:val="24"/>
          <w:szCs w:val="24"/>
        </w:rPr>
        <w:t>)</w:t>
      </w:r>
      <w:r w:rsidRPr="00E01DDA">
        <w:rPr>
          <w:rFonts w:ascii="Arial" w:hAnsi="Arial" w:cs="Arial"/>
          <w:sz w:val="24"/>
          <w:szCs w:val="24"/>
        </w:rPr>
        <w:t xml:space="preserve"> şi peste această valoare </w:t>
      </w:r>
      <w:r>
        <w:rPr>
          <w:rFonts w:ascii="Arial" w:hAnsi="Arial" w:cs="Arial"/>
          <w:sz w:val="24"/>
          <w:szCs w:val="24"/>
        </w:rPr>
        <w:t xml:space="preserve"> </w:t>
      </w:r>
      <w:r w:rsidRPr="00E01DDA">
        <w:rPr>
          <w:rFonts w:ascii="Arial" w:hAnsi="Arial" w:cs="Arial"/>
          <w:sz w:val="24"/>
          <w:szCs w:val="24"/>
        </w:rPr>
        <w:t>= impact pozitiv semnificativ;</w:t>
      </w:r>
    </w:p>
    <w:p w:rsidR="00FF5525" w:rsidRPr="00E01DDA" w:rsidRDefault="00FF5525" w:rsidP="00390EF0">
      <w:pPr>
        <w:tabs>
          <w:tab w:val="left" w:pos="0"/>
          <w:tab w:val="right" w:pos="9498"/>
        </w:tabs>
        <w:spacing w:after="0" w:line="240" w:lineRule="auto"/>
        <w:ind w:right="-472"/>
        <w:jc w:val="both"/>
        <w:rPr>
          <w:rFonts w:ascii="Arial" w:hAnsi="Arial" w:cs="Arial"/>
          <w:sz w:val="24"/>
          <w:szCs w:val="24"/>
        </w:rPr>
      </w:pPr>
      <w:r w:rsidRPr="00E01DDA">
        <w:rPr>
          <w:rFonts w:ascii="Arial" w:hAnsi="Arial" w:cs="Arial"/>
          <w:sz w:val="24"/>
          <w:szCs w:val="24"/>
        </w:rPr>
        <w:t xml:space="preserve">(+ 1) – (+ 2) </w:t>
      </w:r>
      <w:r>
        <w:rPr>
          <w:rFonts w:ascii="Arial" w:hAnsi="Arial" w:cs="Arial"/>
          <w:sz w:val="24"/>
          <w:szCs w:val="24"/>
        </w:rPr>
        <w:t xml:space="preserve">                             </w:t>
      </w:r>
      <w:r w:rsidRPr="00E01DDA">
        <w:rPr>
          <w:rFonts w:ascii="Arial" w:hAnsi="Arial" w:cs="Arial"/>
          <w:sz w:val="24"/>
          <w:szCs w:val="24"/>
        </w:rPr>
        <w:t>= impact pozitiv;</w:t>
      </w:r>
    </w:p>
    <w:p w:rsidR="00FF5525" w:rsidRPr="00E01DDA" w:rsidRDefault="00FF5525" w:rsidP="00390EF0">
      <w:pPr>
        <w:tabs>
          <w:tab w:val="left" w:pos="0"/>
          <w:tab w:val="right" w:pos="9498"/>
        </w:tabs>
        <w:spacing w:after="0" w:line="240" w:lineRule="auto"/>
        <w:ind w:right="-472"/>
        <w:jc w:val="both"/>
        <w:rPr>
          <w:rFonts w:ascii="Arial" w:hAnsi="Arial" w:cs="Arial"/>
          <w:sz w:val="24"/>
          <w:szCs w:val="24"/>
        </w:rPr>
      </w:pPr>
      <w:r>
        <w:rPr>
          <w:rFonts w:ascii="Arial" w:hAnsi="Arial" w:cs="Arial"/>
          <w:sz w:val="24"/>
          <w:szCs w:val="24"/>
        </w:rPr>
        <w:t xml:space="preserve"> (</w:t>
      </w:r>
      <w:r w:rsidRPr="00E01DDA">
        <w:rPr>
          <w:rFonts w:ascii="Arial" w:hAnsi="Arial" w:cs="Arial"/>
          <w:sz w:val="24"/>
          <w:szCs w:val="24"/>
        </w:rPr>
        <w:t>0</w:t>
      </w:r>
      <w:r>
        <w:rPr>
          <w:rFonts w:ascii="Arial" w:hAnsi="Arial" w:cs="Arial"/>
          <w:sz w:val="24"/>
          <w:szCs w:val="24"/>
        </w:rPr>
        <w:t xml:space="preserve">)                                           </w:t>
      </w:r>
      <w:r w:rsidRPr="00E01DDA">
        <w:rPr>
          <w:rFonts w:ascii="Arial" w:hAnsi="Arial" w:cs="Arial"/>
          <w:sz w:val="24"/>
          <w:szCs w:val="24"/>
        </w:rPr>
        <w:t xml:space="preserve"> = nici un impact (neutru);</w:t>
      </w:r>
    </w:p>
    <w:p w:rsidR="00FF5525" w:rsidRPr="00E01DDA" w:rsidRDefault="00FF5525" w:rsidP="00390EF0">
      <w:pPr>
        <w:tabs>
          <w:tab w:val="left" w:pos="0"/>
          <w:tab w:val="right" w:pos="9498"/>
        </w:tabs>
        <w:spacing w:after="0" w:line="240" w:lineRule="auto"/>
        <w:ind w:right="-472"/>
        <w:jc w:val="both"/>
        <w:rPr>
          <w:rFonts w:ascii="Arial" w:hAnsi="Arial" w:cs="Arial"/>
          <w:sz w:val="24"/>
          <w:szCs w:val="24"/>
        </w:rPr>
      </w:pPr>
      <w:r>
        <w:rPr>
          <w:rFonts w:ascii="Arial" w:hAnsi="Arial" w:cs="Arial"/>
          <w:sz w:val="24"/>
          <w:szCs w:val="24"/>
        </w:rPr>
        <w:t xml:space="preserve"> </w:t>
      </w:r>
      <w:r w:rsidRPr="00E01DDA">
        <w:rPr>
          <w:rFonts w:ascii="Arial" w:hAnsi="Arial" w:cs="Arial"/>
          <w:sz w:val="24"/>
          <w:szCs w:val="24"/>
        </w:rPr>
        <w:t xml:space="preserve">(- 1) – (- 2) </w:t>
      </w:r>
      <w:r>
        <w:rPr>
          <w:rFonts w:ascii="Arial" w:hAnsi="Arial" w:cs="Arial"/>
          <w:sz w:val="24"/>
          <w:szCs w:val="24"/>
        </w:rPr>
        <w:t xml:space="preserve">                              </w:t>
      </w:r>
      <w:r w:rsidRPr="00E01DDA">
        <w:rPr>
          <w:rFonts w:ascii="Arial" w:hAnsi="Arial" w:cs="Arial"/>
          <w:sz w:val="24"/>
          <w:szCs w:val="24"/>
        </w:rPr>
        <w:t>= impact negativ nesemnificativ;</w:t>
      </w:r>
    </w:p>
    <w:p w:rsidR="00FF5525" w:rsidRPr="00E01DDA" w:rsidRDefault="00FF5525" w:rsidP="00390EF0">
      <w:pPr>
        <w:tabs>
          <w:tab w:val="left" w:pos="0"/>
          <w:tab w:val="right" w:pos="9498"/>
        </w:tabs>
        <w:spacing w:after="0" w:line="240" w:lineRule="auto"/>
        <w:ind w:right="-472"/>
        <w:jc w:val="both"/>
        <w:rPr>
          <w:rFonts w:ascii="Arial" w:hAnsi="Arial" w:cs="Arial"/>
          <w:sz w:val="24"/>
          <w:szCs w:val="24"/>
        </w:rPr>
      </w:pPr>
      <w:r>
        <w:rPr>
          <w:rFonts w:ascii="Arial" w:hAnsi="Arial" w:cs="Arial"/>
          <w:sz w:val="24"/>
          <w:szCs w:val="24"/>
        </w:rPr>
        <w:t xml:space="preserve"> (</w:t>
      </w:r>
      <w:r w:rsidRPr="00E01DDA">
        <w:rPr>
          <w:rFonts w:ascii="Arial" w:hAnsi="Arial" w:cs="Arial"/>
          <w:sz w:val="24"/>
          <w:szCs w:val="24"/>
        </w:rPr>
        <w:t>- 3</w:t>
      </w:r>
      <w:r>
        <w:rPr>
          <w:rFonts w:ascii="Arial" w:hAnsi="Arial" w:cs="Arial"/>
          <w:sz w:val="24"/>
          <w:szCs w:val="24"/>
        </w:rPr>
        <w:t>)</w:t>
      </w:r>
      <w:r w:rsidRPr="00E01DDA">
        <w:rPr>
          <w:rFonts w:ascii="Arial" w:hAnsi="Arial" w:cs="Arial"/>
          <w:sz w:val="24"/>
          <w:szCs w:val="24"/>
        </w:rPr>
        <w:t xml:space="preserve"> şi sub această valoare</w:t>
      </w:r>
      <w:r>
        <w:rPr>
          <w:rFonts w:ascii="Arial" w:hAnsi="Arial" w:cs="Arial"/>
          <w:sz w:val="24"/>
          <w:szCs w:val="24"/>
        </w:rPr>
        <w:t xml:space="preserve">    </w:t>
      </w:r>
      <w:r w:rsidRPr="00E01DDA">
        <w:rPr>
          <w:rFonts w:ascii="Arial" w:hAnsi="Arial" w:cs="Arial"/>
          <w:sz w:val="24"/>
          <w:szCs w:val="24"/>
        </w:rPr>
        <w:t xml:space="preserve"> = impact negativ semnificativ.</w:t>
      </w:r>
    </w:p>
    <w:p w:rsidR="00FF5525" w:rsidRPr="00E01DDA" w:rsidRDefault="00FF5525" w:rsidP="00390EF0">
      <w:pPr>
        <w:tabs>
          <w:tab w:val="left" w:pos="0"/>
          <w:tab w:val="right" w:pos="9498"/>
        </w:tabs>
        <w:spacing w:after="0" w:line="240" w:lineRule="auto"/>
        <w:ind w:right="-472"/>
        <w:jc w:val="both"/>
        <w:rPr>
          <w:rFonts w:ascii="Arial" w:hAnsi="Arial" w:cs="Arial"/>
          <w:sz w:val="24"/>
          <w:szCs w:val="24"/>
        </w:rPr>
      </w:pPr>
      <w:r w:rsidRPr="00E01DDA">
        <w:rPr>
          <w:rFonts w:ascii="Arial" w:hAnsi="Arial" w:cs="Arial"/>
          <w:sz w:val="24"/>
          <w:szCs w:val="24"/>
        </w:rPr>
        <w:t>Vor fi analizate următoarele tipuri de impact:</w:t>
      </w:r>
    </w:p>
    <w:p w:rsidR="00FF5525" w:rsidRPr="00E01DDA" w:rsidRDefault="00FF5525" w:rsidP="00390EF0">
      <w:pPr>
        <w:tabs>
          <w:tab w:val="left" w:pos="0"/>
          <w:tab w:val="right" w:pos="9498"/>
        </w:tabs>
        <w:spacing w:after="0" w:line="240" w:lineRule="auto"/>
        <w:ind w:right="-472"/>
        <w:jc w:val="both"/>
        <w:rPr>
          <w:rFonts w:ascii="Arial" w:hAnsi="Arial" w:cs="Arial"/>
          <w:sz w:val="24"/>
          <w:szCs w:val="24"/>
        </w:rPr>
      </w:pPr>
      <w:r>
        <w:rPr>
          <w:rFonts w:ascii="Arial" w:hAnsi="Arial" w:cs="Arial"/>
          <w:sz w:val="24"/>
          <w:szCs w:val="24"/>
        </w:rPr>
        <w:t>-</w:t>
      </w:r>
      <w:r w:rsidRPr="00E01DDA">
        <w:rPr>
          <w:rFonts w:ascii="Arial" w:hAnsi="Arial" w:cs="Arial"/>
          <w:sz w:val="24"/>
          <w:szCs w:val="24"/>
        </w:rPr>
        <w:t xml:space="preserve"> direct;</w:t>
      </w:r>
    </w:p>
    <w:p w:rsidR="00FF5525" w:rsidRPr="00E01DDA" w:rsidRDefault="00FF5525" w:rsidP="00390EF0">
      <w:pPr>
        <w:tabs>
          <w:tab w:val="left" w:pos="0"/>
          <w:tab w:val="right" w:pos="9498"/>
        </w:tabs>
        <w:spacing w:after="0" w:line="240" w:lineRule="auto"/>
        <w:ind w:right="-472"/>
        <w:jc w:val="both"/>
        <w:rPr>
          <w:rFonts w:ascii="Arial" w:hAnsi="Arial" w:cs="Arial"/>
          <w:sz w:val="24"/>
          <w:szCs w:val="24"/>
        </w:rPr>
      </w:pPr>
      <w:r>
        <w:rPr>
          <w:rFonts w:ascii="Arial" w:hAnsi="Arial" w:cs="Arial"/>
          <w:sz w:val="24"/>
          <w:szCs w:val="24"/>
        </w:rPr>
        <w:t>-</w:t>
      </w:r>
      <w:r w:rsidRPr="00E01DDA">
        <w:rPr>
          <w:rFonts w:ascii="Arial" w:hAnsi="Arial" w:cs="Arial"/>
          <w:sz w:val="24"/>
          <w:szCs w:val="24"/>
        </w:rPr>
        <w:t xml:space="preserve"> indirect;</w:t>
      </w:r>
    </w:p>
    <w:p w:rsidR="00FF5525" w:rsidRPr="00E01DDA" w:rsidRDefault="00FF5525" w:rsidP="00390EF0">
      <w:pPr>
        <w:tabs>
          <w:tab w:val="left" w:pos="0"/>
          <w:tab w:val="right" w:pos="9498"/>
        </w:tabs>
        <w:spacing w:after="0" w:line="240" w:lineRule="auto"/>
        <w:ind w:right="-472"/>
        <w:jc w:val="both"/>
        <w:rPr>
          <w:rFonts w:ascii="Arial" w:hAnsi="Arial" w:cs="Arial"/>
          <w:sz w:val="24"/>
          <w:szCs w:val="24"/>
        </w:rPr>
      </w:pPr>
      <w:r>
        <w:rPr>
          <w:rFonts w:ascii="Arial" w:hAnsi="Arial" w:cs="Arial"/>
          <w:sz w:val="24"/>
          <w:szCs w:val="24"/>
        </w:rPr>
        <w:t>-</w:t>
      </w:r>
      <w:r w:rsidRPr="00E01DDA">
        <w:rPr>
          <w:rFonts w:ascii="Arial" w:hAnsi="Arial" w:cs="Arial"/>
          <w:sz w:val="24"/>
          <w:szCs w:val="24"/>
        </w:rPr>
        <w:t xml:space="preserve"> pe termen scurt;</w:t>
      </w:r>
    </w:p>
    <w:p w:rsidR="00FF5525" w:rsidRPr="00E01DDA" w:rsidRDefault="00FF5525" w:rsidP="00390EF0">
      <w:pPr>
        <w:tabs>
          <w:tab w:val="left" w:pos="0"/>
          <w:tab w:val="right" w:pos="9498"/>
        </w:tabs>
        <w:spacing w:after="0" w:line="240" w:lineRule="auto"/>
        <w:ind w:right="-472"/>
        <w:jc w:val="both"/>
        <w:rPr>
          <w:rFonts w:ascii="Arial" w:hAnsi="Arial" w:cs="Arial"/>
          <w:sz w:val="24"/>
          <w:szCs w:val="24"/>
        </w:rPr>
      </w:pPr>
      <w:r>
        <w:rPr>
          <w:rFonts w:ascii="Arial" w:hAnsi="Arial" w:cs="Arial"/>
          <w:sz w:val="24"/>
          <w:szCs w:val="24"/>
        </w:rPr>
        <w:t>-</w:t>
      </w:r>
      <w:r w:rsidRPr="00E01DDA">
        <w:rPr>
          <w:rFonts w:ascii="Arial" w:hAnsi="Arial" w:cs="Arial"/>
          <w:sz w:val="24"/>
          <w:szCs w:val="24"/>
        </w:rPr>
        <w:t xml:space="preserve"> pe termen lung;</w:t>
      </w:r>
    </w:p>
    <w:p w:rsidR="00FF5525" w:rsidRPr="00E01DDA" w:rsidRDefault="00FF5525" w:rsidP="00390EF0">
      <w:pPr>
        <w:tabs>
          <w:tab w:val="left" w:pos="0"/>
          <w:tab w:val="right" w:pos="9498"/>
        </w:tabs>
        <w:spacing w:after="0" w:line="240" w:lineRule="auto"/>
        <w:ind w:right="-472"/>
        <w:jc w:val="both"/>
        <w:rPr>
          <w:rFonts w:ascii="Arial" w:hAnsi="Arial" w:cs="Arial"/>
          <w:sz w:val="24"/>
          <w:szCs w:val="24"/>
        </w:rPr>
      </w:pPr>
      <w:r>
        <w:rPr>
          <w:rFonts w:ascii="Arial" w:hAnsi="Arial" w:cs="Arial"/>
          <w:sz w:val="24"/>
          <w:szCs w:val="24"/>
        </w:rPr>
        <w:t>-</w:t>
      </w:r>
      <w:r w:rsidRPr="00E01DDA">
        <w:rPr>
          <w:rFonts w:ascii="Arial" w:hAnsi="Arial" w:cs="Arial"/>
          <w:sz w:val="24"/>
          <w:szCs w:val="24"/>
        </w:rPr>
        <w:t xml:space="preserve"> rezidual;</w:t>
      </w:r>
    </w:p>
    <w:p w:rsidR="00FF5525" w:rsidRDefault="00FF5525" w:rsidP="00390EF0">
      <w:pPr>
        <w:tabs>
          <w:tab w:val="left" w:pos="0"/>
          <w:tab w:val="right" w:pos="9498"/>
        </w:tabs>
        <w:spacing w:after="0" w:line="240" w:lineRule="auto"/>
        <w:ind w:right="-472"/>
        <w:jc w:val="both"/>
        <w:rPr>
          <w:rFonts w:ascii="Arial" w:hAnsi="Arial" w:cs="Arial"/>
          <w:sz w:val="24"/>
          <w:szCs w:val="24"/>
        </w:rPr>
      </w:pPr>
      <w:r>
        <w:rPr>
          <w:rFonts w:ascii="Arial" w:hAnsi="Arial" w:cs="Arial"/>
          <w:sz w:val="24"/>
          <w:szCs w:val="24"/>
        </w:rPr>
        <w:t>-</w:t>
      </w:r>
      <w:r w:rsidRPr="00E01DDA">
        <w:rPr>
          <w:rFonts w:ascii="Arial" w:hAnsi="Arial" w:cs="Arial"/>
          <w:sz w:val="24"/>
          <w:szCs w:val="24"/>
        </w:rPr>
        <w:t xml:space="preserve"> cumulativ.</w:t>
      </w:r>
    </w:p>
    <w:p w:rsidR="00FF5525" w:rsidRDefault="00FF5525" w:rsidP="00390EF0">
      <w:pPr>
        <w:tabs>
          <w:tab w:val="left" w:pos="0"/>
          <w:tab w:val="right" w:pos="9498"/>
        </w:tabs>
        <w:spacing w:after="0" w:line="240" w:lineRule="auto"/>
        <w:ind w:right="-472"/>
        <w:jc w:val="both"/>
        <w:rPr>
          <w:rFonts w:ascii="Arial" w:hAnsi="Arial" w:cs="Arial"/>
          <w:sz w:val="24"/>
          <w:szCs w:val="24"/>
        </w:rPr>
      </w:pPr>
      <w:r w:rsidRPr="00B56954">
        <w:rPr>
          <w:rFonts w:ascii="Arial" w:hAnsi="Arial" w:cs="Arial"/>
          <w:sz w:val="24"/>
          <w:szCs w:val="24"/>
        </w:rPr>
        <w:t xml:space="preserve"> </w:t>
      </w:r>
    </w:p>
    <w:p w:rsidR="00FF5525" w:rsidRDefault="00FF5525" w:rsidP="00390EF0">
      <w:pPr>
        <w:pStyle w:val="Footer"/>
        <w:tabs>
          <w:tab w:val="clear" w:pos="9026"/>
          <w:tab w:val="right" w:pos="9498"/>
        </w:tabs>
        <w:ind w:right="-472"/>
        <w:jc w:val="both"/>
        <w:rPr>
          <w:rFonts w:ascii="Arial" w:hAnsi="Arial" w:cs="Arial"/>
          <w:sz w:val="24"/>
          <w:szCs w:val="24"/>
        </w:rPr>
      </w:pPr>
      <w:r>
        <w:rPr>
          <w:rFonts w:ascii="Arial" w:hAnsi="Arial" w:cs="Arial"/>
          <w:sz w:val="24"/>
          <w:szCs w:val="24"/>
        </w:rPr>
        <w:t xml:space="preserve">TABEL – Identificarea și evaluarea impactului </w:t>
      </w:r>
      <w:r w:rsidRPr="00E01DDA">
        <w:rPr>
          <w:rFonts w:ascii="Arial" w:hAnsi="Arial" w:cs="Arial"/>
          <w:sz w:val="24"/>
          <w:szCs w:val="24"/>
        </w:rPr>
        <w:t>g</w:t>
      </w:r>
      <w:r>
        <w:rPr>
          <w:rFonts w:ascii="Arial" w:hAnsi="Arial" w:cs="Arial"/>
          <w:sz w:val="24"/>
          <w:szCs w:val="24"/>
        </w:rPr>
        <w:t xml:space="preserve">enerat de activitatea propusă prin proiectul </w:t>
      </w:r>
      <w:r w:rsidRPr="00E01DDA">
        <w:rPr>
          <w:rFonts w:ascii="Arial" w:hAnsi="Arial" w:cs="Arial"/>
          <w:sz w:val="24"/>
          <w:szCs w:val="24"/>
        </w:rPr>
        <w:t>“</w:t>
      </w:r>
      <w:r w:rsidRPr="006C4594">
        <w:rPr>
          <w:rFonts w:ascii="Arial" w:hAnsi="Arial" w:cs="Arial"/>
          <w:sz w:val="24"/>
          <w:szCs w:val="24"/>
        </w:rPr>
        <w:t>Exploatare agregate minerale cu realizare bazin piscicol,  Perimetrul Greci I, Comuna Petrești, Județul Dâmbovița</w:t>
      </w:r>
      <w:r w:rsidRPr="00E01DDA">
        <w:rPr>
          <w:rFonts w:ascii="Arial" w:hAnsi="Arial" w:cs="Arial"/>
          <w:sz w:val="24"/>
          <w:szCs w:val="24"/>
        </w:rPr>
        <w:t>”</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61"/>
        <w:gridCol w:w="4677"/>
        <w:gridCol w:w="1560"/>
      </w:tblGrid>
      <w:tr w:rsidR="00FF5525" w:rsidRPr="000209F1" w:rsidTr="00390EF0">
        <w:tc>
          <w:tcPr>
            <w:tcW w:w="3261" w:type="dxa"/>
            <w:shd w:val="clear" w:color="auto" w:fill="auto"/>
          </w:tcPr>
          <w:p w:rsidR="00FF5525" w:rsidRPr="00FF5525" w:rsidRDefault="00FF5525" w:rsidP="00390EF0">
            <w:pPr>
              <w:tabs>
                <w:tab w:val="left" w:pos="0"/>
                <w:tab w:val="right" w:pos="9498"/>
              </w:tabs>
              <w:spacing w:after="0" w:line="240" w:lineRule="auto"/>
              <w:ind w:right="-472"/>
              <w:rPr>
                <w:rFonts w:ascii="Arial" w:hAnsi="Arial" w:cs="Arial"/>
                <w:b/>
                <w:bCs/>
                <w:sz w:val="20"/>
                <w:szCs w:val="20"/>
              </w:rPr>
            </w:pPr>
            <w:r w:rsidRPr="00FF5525">
              <w:rPr>
                <w:rFonts w:ascii="Arial" w:hAnsi="Arial" w:cs="Arial"/>
                <w:b/>
                <w:bCs/>
                <w:sz w:val="20"/>
                <w:szCs w:val="20"/>
              </w:rPr>
              <w:t>Integritatea ariei naturale</w:t>
            </w:r>
          </w:p>
          <w:p w:rsidR="00FF5525" w:rsidRPr="00FF5525" w:rsidRDefault="00FF5525" w:rsidP="00390EF0">
            <w:pPr>
              <w:tabs>
                <w:tab w:val="left" w:pos="0"/>
                <w:tab w:val="right" w:pos="9498"/>
              </w:tabs>
              <w:spacing w:after="0" w:line="240" w:lineRule="auto"/>
              <w:ind w:right="-472"/>
              <w:rPr>
                <w:rFonts w:ascii="Arial" w:hAnsi="Arial" w:cs="Arial"/>
                <w:b/>
                <w:bCs/>
                <w:sz w:val="20"/>
                <w:szCs w:val="20"/>
              </w:rPr>
            </w:pPr>
            <w:r w:rsidRPr="00FF5525">
              <w:rPr>
                <w:rFonts w:ascii="Arial" w:hAnsi="Arial" w:cs="Arial"/>
                <w:b/>
                <w:bCs/>
                <w:sz w:val="20"/>
                <w:szCs w:val="20"/>
              </w:rPr>
              <w:t xml:space="preserve">protejate de interes comunitar </w:t>
            </w:r>
          </w:p>
          <w:p w:rsidR="00FF5525" w:rsidRPr="00FF5525" w:rsidRDefault="00FF5525" w:rsidP="00390EF0">
            <w:pPr>
              <w:tabs>
                <w:tab w:val="left" w:pos="0"/>
                <w:tab w:val="right" w:pos="9498"/>
              </w:tabs>
              <w:spacing w:after="0" w:line="240" w:lineRule="auto"/>
              <w:ind w:right="-472"/>
              <w:rPr>
                <w:rFonts w:ascii="Arial" w:hAnsi="Arial" w:cs="Arial"/>
                <w:b/>
                <w:bCs/>
                <w:sz w:val="20"/>
                <w:szCs w:val="20"/>
              </w:rPr>
            </w:pPr>
            <w:r w:rsidRPr="00FF5525">
              <w:rPr>
                <w:rFonts w:ascii="Arial" w:hAnsi="Arial" w:cs="Arial"/>
                <w:b/>
                <w:bCs/>
                <w:sz w:val="20"/>
                <w:szCs w:val="20"/>
              </w:rPr>
              <w:t xml:space="preserve">este afectată dacă proiectul </w:t>
            </w:r>
          </w:p>
          <w:p w:rsidR="00FF5525" w:rsidRPr="00FF5525" w:rsidRDefault="00FF5525" w:rsidP="00390EF0">
            <w:pPr>
              <w:tabs>
                <w:tab w:val="left" w:pos="0"/>
                <w:tab w:val="right" w:pos="9498"/>
              </w:tabs>
              <w:spacing w:after="0" w:line="240" w:lineRule="auto"/>
              <w:ind w:right="-472"/>
              <w:rPr>
                <w:rFonts w:ascii="Arial" w:hAnsi="Arial" w:cs="Arial"/>
                <w:b/>
                <w:bCs/>
                <w:sz w:val="20"/>
                <w:szCs w:val="20"/>
              </w:rPr>
            </w:pPr>
            <w:r w:rsidRPr="00FF5525">
              <w:rPr>
                <w:rFonts w:ascii="Arial" w:hAnsi="Arial" w:cs="Arial"/>
                <w:b/>
                <w:bCs/>
                <w:sz w:val="20"/>
                <w:szCs w:val="20"/>
              </w:rPr>
              <w:t>propus poate:</w:t>
            </w:r>
          </w:p>
        </w:tc>
        <w:tc>
          <w:tcPr>
            <w:tcW w:w="4677" w:type="dxa"/>
            <w:shd w:val="clear" w:color="auto" w:fill="auto"/>
          </w:tcPr>
          <w:p w:rsidR="00FF5525" w:rsidRPr="00FF5525" w:rsidRDefault="00FF5525" w:rsidP="00390EF0">
            <w:pPr>
              <w:tabs>
                <w:tab w:val="left" w:pos="0"/>
                <w:tab w:val="right" w:pos="9498"/>
              </w:tabs>
              <w:spacing w:after="0" w:line="240" w:lineRule="auto"/>
              <w:ind w:right="-472"/>
              <w:rPr>
                <w:rFonts w:ascii="Arial" w:hAnsi="Arial" w:cs="Arial"/>
                <w:b/>
                <w:bCs/>
                <w:iCs/>
                <w:sz w:val="20"/>
                <w:szCs w:val="20"/>
              </w:rPr>
            </w:pPr>
            <w:r w:rsidRPr="00FF5525">
              <w:rPr>
                <w:rFonts w:ascii="Arial" w:hAnsi="Arial" w:cs="Arial"/>
                <w:b/>
                <w:bCs/>
                <w:iCs/>
                <w:sz w:val="20"/>
                <w:szCs w:val="20"/>
              </w:rPr>
              <w:t>Impactul generat de activitatea propusă</w:t>
            </w:r>
          </w:p>
          <w:p w:rsidR="00390EF0" w:rsidRDefault="00FF5525" w:rsidP="00390EF0">
            <w:pPr>
              <w:tabs>
                <w:tab w:val="left" w:pos="0"/>
                <w:tab w:val="right" w:pos="9498"/>
              </w:tabs>
              <w:spacing w:after="0" w:line="240" w:lineRule="auto"/>
              <w:ind w:right="-472"/>
              <w:rPr>
                <w:rFonts w:ascii="Arial" w:hAnsi="Arial" w:cs="Arial"/>
                <w:b/>
                <w:sz w:val="20"/>
                <w:szCs w:val="20"/>
              </w:rPr>
            </w:pPr>
            <w:r w:rsidRPr="00FF5525">
              <w:rPr>
                <w:rFonts w:ascii="Arial" w:hAnsi="Arial" w:cs="Arial"/>
                <w:b/>
                <w:bCs/>
                <w:iCs/>
                <w:sz w:val="20"/>
                <w:szCs w:val="20"/>
              </w:rPr>
              <w:t>în</w:t>
            </w:r>
            <w:r w:rsidRPr="00FF5525">
              <w:rPr>
                <w:b/>
                <w:sz w:val="20"/>
                <w:szCs w:val="20"/>
              </w:rPr>
              <w:t xml:space="preserve"> </w:t>
            </w:r>
            <w:r w:rsidRPr="00FF5525">
              <w:rPr>
                <w:rFonts w:ascii="Arial" w:hAnsi="Arial" w:cs="Arial"/>
                <w:b/>
                <w:sz w:val="20"/>
                <w:szCs w:val="20"/>
              </w:rPr>
              <w:t xml:space="preserve">Situl de importanta comunitara - ROSCI0106 – Lunca  mijlocie a Argeșului   și Aria de protecție speciala </w:t>
            </w:r>
            <w:r w:rsidR="00390EF0">
              <w:rPr>
                <w:rFonts w:ascii="Arial" w:hAnsi="Arial" w:cs="Arial"/>
                <w:b/>
                <w:sz w:val="20"/>
                <w:szCs w:val="20"/>
              </w:rPr>
              <w:t xml:space="preserve">avifaunistică ROSPA0161– Lunca </w:t>
            </w:r>
          </w:p>
          <w:p w:rsidR="00FF5525" w:rsidRPr="00FF5525" w:rsidRDefault="00FF5525" w:rsidP="00390EF0">
            <w:pPr>
              <w:tabs>
                <w:tab w:val="left" w:pos="0"/>
                <w:tab w:val="right" w:pos="9498"/>
              </w:tabs>
              <w:spacing w:after="0" w:line="240" w:lineRule="auto"/>
              <w:ind w:right="-472"/>
              <w:rPr>
                <w:rFonts w:ascii="Arial" w:hAnsi="Arial" w:cs="Arial"/>
                <w:b/>
                <w:bCs/>
                <w:iCs/>
                <w:sz w:val="20"/>
                <w:szCs w:val="20"/>
              </w:rPr>
            </w:pPr>
            <w:r w:rsidRPr="00FF5525">
              <w:rPr>
                <w:rFonts w:ascii="Arial" w:hAnsi="Arial" w:cs="Arial"/>
                <w:b/>
                <w:sz w:val="20"/>
                <w:szCs w:val="20"/>
              </w:rPr>
              <w:t>mijlocie a Argeșului</w:t>
            </w:r>
          </w:p>
        </w:tc>
        <w:tc>
          <w:tcPr>
            <w:tcW w:w="1560" w:type="dxa"/>
            <w:shd w:val="clear" w:color="auto" w:fill="auto"/>
          </w:tcPr>
          <w:p w:rsidR="00FF5525" w:rsidRPr="00FF5525" w:rsidRDefault="00FF5525" w:rsidP="00390EF0">
            <w:pPr>
              <w:tabs>
                <w:tab w:val="left" w:pos="0"/>
                <w:tab w:val="right" w:pos="9498"/>
              </w:tabs>
              <w:spacing w:after="0" w:line="240" w:lineRule="auto"/>
              <w:ind w:right="-472"/>
              <w:jc w:val="both"/>
              <w:rPr>
                <w:rFonts w:ascii="Arial" w:hAnsi="Arial" w:cs="Arial"/>
                <w:b/>
                <w:sz w:val="20"/>
                <w:szCs w:val="20"/>
              </w:rPr>
            </w:pPr>
            <w:r w:rsidRPr="00FF5525">
              <w:rPr>
                <w:rFonts w:ascii="Arial" w:hAnsi="Arial" w:cs="Arial"/>
                <w:b/>
                <w:bCs/>
                <w:iCs/>
                <w:sz w:val="20"/>
                <w:szCs w:val="20"/>
              </w:rPr>
              <w:t>Evaluarea impactului</w:t>
            </w:r>
          </w:p>
        </w:tc>
      </w:tr>
      <w:tr w:rsidR="00FF5525" w:rsidRPr="000209F1" w:rsidTr="00390EF0">
        <w:trPr>
          <w:trHeight w:val="1845"/>
        </w:trPr>
        <w:tc>
          <w:tcPr>
            <w:tcW w:w="3261" w:type="dxa"/>
            <w:shd w:val="clear" w:color="auto" w:fill="auto"/>
          </w:tcPr>
          <w:p w:rsidR="00FF5525" w:rsidRPr="00694B72" w:rsidRDefault="00FF5525" w:rsidP="00390EF0">
            <w:pPr>
              <w:tabs>
                <w:tab w:val="left" w:pos="0"/>
                <w:tab w:val="right" w:pos="9498"/>
              </w:tabs>
              <w:spacing w:after="0" w:line="240" w:lineRule="auto"/>
              <w:ind w:right="-472"/>
              <w:jc w:val="both"/>
              <w:rPr>
                <w:rFonts w:ascii="Arial" w:hAnsi="Arial" w:cs="Arial"/>
                <w:bCs/>
                <w:sz w:val="20"/>
                <w:szCs w:val="20"/>
              </w:rPr>
            </w:pPr>
            <w:r w:rsidRPr="00694B72">
              <w:rPr>
                <w:rFonts w:ascii="Arial" w:hAnsi="Arial" w:cs="Arial"/>
                <w:bCs/>
                <w:sz w:val="20"/>
                <w:szCs w:val="20"/>
              </w:rPr>
              <w:t>Să reducă suprafaţa habitatelor</w:t>
            </w:r>
          </w:p>
          <w:p w:rsidR="00FF5525" w:rsidRPr="00694B72" w:rsidRDefault="00FF5525" w:rsidP="00390EF0">
            <w:pPr>
              <w:tabs>
                <w:tab w:val="left" w:pos="0"/>
                <w:tab w:val="right" w:pos="9498"/>
              </w:tabs>
              <w:spacing w:after="0" w:line="240" w:lineRule="auto"/>
              <w:ind w:right="-472"/>
              <w:jc w:val="both"/>
              <w:rPr>
                <w:rFonts w:ascii="Arial" w:hAnsi="Arial" w:cs="Arial"/>
                <w:bCs/>
                <w:sz w:val="20"/>
                <w:szCs w:val="20"/>
              </w:rPr>
            </w:pPr>
            <w:r w:rsidRPr="00694B72">
              <w:rPr>
                <w:rFonts w:ascii="Arial" w:hAnsi="Arial" w:cs="Arial"/>
                <w:bCs/>
                <w:sz w:val="20"/>
                <w:szCs w:val="20"/>
              </w:rPr>
              <w:t xml:space="preserve">şi/sau numărul exemplarelor </w:t>
            </w:r>
          </w:p>
          <w:p w:rsidR="00FF5525" w:rsidRPr="00694B72" w:rsidRDefault="00FF5525" w:rsidP="00390EF0">
            <w:pPr>
              <w:tabs>
                <w:tab w:val="left" w:pos="0"/>
                <w:tab w:val="right" w:pos="9498"/>
              </w:tabs>
              <w:spacing w:after="0" w:line="240" w:lineRule="auto"/>
              <w:ind w:right="-472"/>
              <w:jc w:val="both"/>
              <w:rPr>
                <w:rFonts w:ascii="Arial" w:hAnsi="Arial" w:cs="Arial"/>
                <w:bCs/>
                <w:sz w:val="20"/>
                <w:szCs w:val="20"/>
              </w:rPr>
            </w:pPr>
            <w:r w:rsidRPr="00694B72">
              <w:rPr>
                <w:rFonts w:ascii="Arial" w:hAnsi="Arial" w:cs="Arial"/>
                <w:bCs/>
                <w:sz w:val="20"/>
                <w:szCs w:val="20"/>
              </w:rPr>
              <w:t>speciilor de</w:t>
            </w:r>
            <w:r w:rsidR="00694B72" w:rsidRPr="00694B72">
              <w:rPr>
                <w:rFonts w:ascii="Arial" w:hAnsi="Arial" w:cs="Arial"/>
                <w:bCs/>
                <w:sz w:val="20"/>
                <w:szCs w:val="20"/>
              </w:rPr>
              <w:t xml:space="preserve"> </w:t>
            </w:r>
            <w:r w:rsidRPr="00694B72">
              <w:rPr>
                <w:rFonts w:ascii="Arial" w:hAnsi="Arial" w:cs="Arial"/>
                <w:bCs/>
                <w:sz w:val="20"/>
                <w:szCs w:val="20"/>
              </w:rPr>
              <w:t>interes comunitar</w:t>
            </w:r>
          </w:p>
          <w:p w:rsidR="00FF5525" w:rsidRPr="00694B72" w:rsidRDefault="00FF5525" w:rsidP="00390EF0">
            <w:pPr>
              <w:tabs>
                <w:tab w:val="left" w:pos="0"/>
                <w:tab w:val="right" w:pos="9498"/>
              </w:tabs>
              <w:spacing w:after="0" w:line="240" w:lineRule="auto"/>
              <w:ind w:right="-472"/>
              <w:jc w:val="both"/>
              <w:rPr>
                <w:rFonts w:ascii="Arial" w:hAnsi="Arial" w:cs="Arial"/>
                <w:bCs/>
                <w:sz w:val="20"/>
                <w:szCs w:val="20"/>
              </w:rPr>
            </w:pPr>
          </w:p>
          <w:p w:rsidR="00FF5525" w:rsidRPr="00694B72" w:rsidRDefault="00FF5525" w:rsidP="00390EF0">
            <w:pPr>
              <w:tabs>
                <w:tab w:val="left" w:pos="0"/>
                <w:tab w:val="right" w:pos="9498"/>
              </w:tabs>
              <w:spacing w:after="0" w:line="240" w:lineRule="auto"/>
              <w:ind w:right="-472"/>
              <w:jc w:val="both"/>
              <w:rPr>
                <w:rFonts w:ascii="Arial" w:hAnsi="Arial" w:cs="Arial"/>
                <w:bCs/>
                <w:sz w:val="20"/>
                <w:szCs w:val="20"/>
              </w:rPr>
            </w:pPr>
          </w:p>
          <w:p w:rsidR="00FF5525" w:rsidRPr="00694B72" w:rsidRDefault="00FF5525" w:rsidP="00390EF0">
            <w:pPr>
              <w:tabs>
                <w:tab w:val="left" w:pos="0"/>
                <w:tab w:val="right" w:pos="9498"/>
              </w:tabs>
              <w:spacing w:after="0" w:line="240" w:lineRule="auto"/>
              <w:ind w:right="-472"/>
              <w:jc w:val="both"/>
              <w:rPr>
                <w:rFonts w:ascii="Arial" w:hAnsi="Arial" w:cs="Arial"/>
                <w:bCs/>
                <w:sz w:val="20"/>
                <w:szCs w:val="20"/>
              </w:rPr>
            </w:pPr>
          </w:p>
          <w:p w:rsidR="00FF5525" w:rsidRPr="00694B72" w:rsidRDefault="00FF5525" w:rsidP="00390EF0">
            <w:pPr>
              <w:tabs>
                <w:tab w:val="left" w:pos="0"/>
                <w:tab w:val="right" w:pos="9498"/>
              </w:tabs>
              <w:spacing w:after="0" w:line="240" w:lineRule="auto"/>
              <w:ind w:right="-472"/>
              <w:jc w:val="both"/>
              <w:rPr>
                <w:rFonts w:ascii="Arial" w:hAnsi="Arial" w:cs="Arial"/>
                <w:bCs/>
                <w:sz w:val="20"/>
                <w:szCs w:val="20"/>
              </w:rPr>
            </w:pPr>
          </w:p>
          <w:p w:rsidR="00FF5525" w:rsidRPr="00694B72" w:rsidRDefault="00FF5525" w:rsidP="00390EF0">
            <w:pPr>
              <w:tabs>
                <w:tab w:val="left" w:pos="0"/>
                <w:tab w:val="right" w:pos="9498"/>
              </w:tabs>
              <w:spacing w:after="0" w:line="240" w:lineRule="auto"/>
              <w:ind w:right="-472"/>
              <w:jc w:val="both"/>
              <w:rPr>
                <w:rFonts w:ascii="Arial" w:hAnsi="Arial" w:cs="Arial"/>
                <w:bCs/>
                <w:sz w:val="20"/>
                <w:szCs w:val="20"/>
              </w:rPr>
            </w:pPr>
          </w:p>
        </w:tc>
        <w:tc>
          <w:tcPr>
            <w:tcW w:w="4677" w:type="dxa"/>
            <w:shd w:val="clear" w:color="auto" w:fill="auto"/>
          </w:tcPr>
          <w:p w:rsidR="00FF5525" w:rsidRPr="00694B72" w:rsidRDefault="00FF5525" w:rsidP="00390EF0">
            <w:pPr>
              <w:tabs>
                <w:tab w:val="left" w:pos="0"/>
                <w:tab w:val="right" w:pos="9498"/>
              </w:tabs>
              <w:spacing w:after="0" w:line="240" w:lineRule="auto"/>
              <w:ind w:right="-472"/>
              <w:jc w:val="both"/>
              <w:rPr>
                <w:rFonts w:ascii="Arial" w:hAnsi="Arial" w:cs="Arial"/>
                <w:sz w:val="20"/>
                <w:szCs w:val="20"/>
              </w:rPr>
            </w:pPr>
            <w:r w:rsidRPr="00694B72">
              <w:rPr>
                <w:rFonts w:ascii="Arial" w:hAnsi="Arial" w:cs="Arial"/>
                <w:sz w:val="20"/>
                <w:szCs w:val="20"/>
              </w:rPr>
              <w:t>- Suprafata de teren afectată de realizarea</w:t>
            </w:r>
          </w:p>
          <w:p w:rsidR="00FF5525" w:rsidRPr="00694B72" w:rsidRDefault="00FF5525" w:rsidP="00390EF0">
            <w:pPr>
              <w:tabs>
                <w:tab w:val="left" w:pos="0"/>
                <w:tab w:val="right" w:pos="9498"/>
              </w:tabs>
              <w:spacing w:after="0" w:line="240" w:lineRule="auto"/>
              <w:ind w:right="-472"/>
              <w:jc w:val="both"/>
              <w:rPr>
                <w:rFonts w:ascii="Arial" w:hAnsi="Arial" w:cs="Arial"/>
                <w:sz w:val="20"/>
                <w:szCs w:val="20"/>
              </w:rPr>
            </w:pPr>
            <w:r w:rsidRPr="00694B72">
              <w:rPr>
                <w:rFonts w:ascii="Arial" w:hAnsi="Arial" w:cs="Arial"/>
                <w:sz w:val="20"/>
                <w:szCs w:val="20"/>
              </w:rPr>
              <w:t>investiţiei raportată la întreaga suprafata a</w:t>
            </w:r>
          </w:p>
          <w:p w:rsidR="00FF5525" w:rsidRPr="00694B72" w:rsidRDefault="00FF5525" w:rsidP="00390EF0">
            <w:pPr>
              <w:tabs>
                <w:tab w:val="left" w:pos="0"/>
                <w:tab w:val="right" w:pos="9498"/>
              </w:tabs>
              <w:spacing w:after="0" w:line="240" w:lineRule="auto"/>
              <w:ind w:right="-472"/>
              <w:jc w:val="both"/>
              <w:rPr>
                <w:rFonts w:ascii="Arial" w:hAnsi="Arial" w:cs="Arial"/>
                <w:bCs/>
                <w:sz w:val="20"/>
                <w:szCs w:val="20"/>
              </w:rPr>
            </w:pPr>
            <w:r w:rsidRPr="00694B72">
              <w:rPr>
                <w:rFonts w:ascii="Arial" w:hAnsi="Arial" w:cs="Arial"/>
                <w:sz w:val="20"/>
                <w:szCs w:val="20"/>
              </w:rPr>
              <w:t xml:space="preserve">sitului va fi </w:t>
            </w:r>
            <w:r w:rsidRPr="00694B72">
              <w:rPr>
                <w:rFonts w:ascii="Arial" w:hAnsi="Arial" w:cs="Arial"/>
                <w:bCs/>
                <w:sz w:val="20"/>
                <w:szCs w:val="20"/>
              </w:rPr>
              <w:t>de 0,026%</w:t>
            </w:r>
          </w:p>
          <w:p w:rsidR="00FF5525" w:rsidRPr="00694B72" w:rsidRDefault="00FF5525" w:rsidP="00390EF0">
            <w:pPr>
              <w:tabs>
                <w:tab w:val="left" w:pos="0"/>
                <w:tab w:val="right" w:pos="9498"/>
              </w:tabs>
              <w:spacing w:after="0" w:line="240" w:lineRule="auto"/>
              <w:ind w:right="-472"/>
              <w:jc w:val="both"/>
              <w:rPr>
                <w:rFonts w:ascii="Arial" w:hAnsi="Arial" w:cs="Arial"/>
                <w:sz w:val="20"/>
                <w:szCs w:val="20"/>
              </w:rPr>
            </w:pPr>
            <w:r w:rsidRPr="00694B72">
              <w:rPr>
                <w:rFonts w:ascii="Arial" w:hAnsi="Arial" w:cs="Arial"/>
                <w:sz w:val="20"/>
                <w:szCs w:val="20"/>
              </w:rPr>
              <w:t>- Nu vor fi afectate habitatele specifice</w:t>
            </w:r>
          </w:p>
          <w:p w:rsidR="00FF5525" w:rsidRPr="00694B72" w:rsidRDefault="00FF5525" w:rsidP="00390EF0">
            <w:pPr>
              <w:tabs>
                <w:tab w:val="left" w:pos="0"/>
                <w:tab w:val="right" w:pos="9498"/>
              </w:tabs>
              <w:spacing w:after="0" w:line="240" w:lineRule="auto"/>
              <w:ind w:right="-472"/>
              <w:jc w:val="both"/>
              <w:rPr>
                <w:rFonts w:ascii="Arial" w:hAnsi="Arial" w:cs="Arial"/>
                <w:sz w:val="20"/>
                <w:szCs w:val="20"/>
              </w:rPr>
            </w:pPr>
            <w:r w:rsidRPr="00694B72">
              <w:rPr>
                <w:rFonts w:ascii="Arial" w:hAnsi="Arial" w:cs="Arial"/>
                <w:sz w:val="20"/>
                <w:szCs w:val="20"/>
              </w:rPr>
              <w:t xml:space="preserve">speciilor de </w:t>
            </w:r>
            <w:r w:rsidR="00694B72" w:rsidRPr="00694B72">
              <w:rPr>
                <w:rFonts w:ascii="Arial" w:hAnsi="Arial" w:cs="Arial"/>
                <w:sz w:val="20"/>
                <w:szCs w:val="20"/>
              </w:rPr>
              <w:t>spec</w:t>
            </w:r>
            <w:r w:rsidRPr="00694B72">
              <w:rPr>
                <w:rFonts w:ascii="Arial" w:hAnsi="Arial" w:cs="Arial"/>
                <w:sz w:val="20"/>
                <w:szCs w:val="20"/>
              </w:rPr>
              <w:t>i</w:t>
            </w:r>
            <w:r w:rsidR="00694B72" w:rsidRPr="00694B72">
              <w:rPr>
                <w:rFonts w:ascii="Arial" w:hAnsi="Arial" w:cs="Arial"/>
                <w:sz w:val="20"/>
                <w:szCs w:val="20"/>
              </w:rPr>
              <w:t>ilor</w:t>
            </w:r>
            <w:r w:rsidRPr="00694B72">
              <w:rPr>
                <w:rFonts w:ascii="Arial" w:hAnsi="Arial" w:cs="Arial"/>
                <w:sz w:val="20"/>
                <w:szCs w:val="20"/>
              </w:rPr>
              <w:t xml:space="preserve"> ce constituie obiectul</w:t>
            </w:r>
          </w:p>
          <w:p w:rsidR="00694B72" w:rsidRPr="00694B72" w:rsidRDefault="00FF5525" w:rsidP="00390EF0">
            <w:pPr>
              <w:tabs>
                <w:tab w:val="left" w:pos="0"/>
                <w:tab w:val="right" w:pos="9498"/>
              </w:tabs>
              <w:spacing w:after="0" w:line="240" w:lineRule="auto"/>
              <w:ind w:right="-472"/>
              <w:jc w:val="both"/>
              <w:rPr>
                <w:rFonts w:ascii="Arial" w:hAnsi="Arial" w:cs="Arial"/>
                <w:sz w:val="20"/>
                <w:szCs w:val="20"/>
              </w:rPr>
            </w:pPr>
            <w:r w:rsidRPr="00694B72">
              <w:rPr>
                <w:rFonts w:ascii="Arial" w:hAnsi="Arial" w:cs="Arial"/>
                <w:sz w:val="20"/>
                <w:szCs w:val="20"/>
              </w:rPr>
              <w:t>conservării în sit</w:t>
            </w:r>
            <w:r w:rsidR="00694B72" w:rsidRPr="00694B72">
              <w:rPr>
                <w:rFonts w:ascii="Arial" w:hAnsi="Arial" w:cs="Arial"/>
                <w:sz w:val="20"/>
                <w:szCs w:val="20"/>
              </w:rPr>
              <w:t xml:space="preserve"> și aria de protecție </w:t>
            </w:r>
          </w:p>
          <w:p w:rsidR="00FF5525" w:rsidRPr="00694B72" w:rsidRDefault="00694B72" w:rsidP="00390EF0">
            <w:pPr>
              <w:tabs>
                <w:tab w:val="left" w:pos="0"/>
                <w:tab w:val="right" w:pos="9498"/>
              </w:tabs>
              <w:spacing w:after="0" w:line="240" w:lineRule="auto"/>
              <w:ind w:right="-472"/>
              <w:jc w:val="both"/>
              <w:rPr>
                <w:rFonts w:ascii="Arial" w:hAnsi="Arial" w:cs="Arial"/>
                <w:sz w:val="20"/>
                <w:szCs w:val="20"/>
              </w:rPr>
            </w:pPr>
            <w:r w:rsidRPr="00694B72">
              <w:rPr>
                <w:rFonts w:ascii="Arial" w:hAnsi="Arial" w:cs="Arial"/>
                <w:sz w:val="20"/>
                <w:szCs w:val="20"/>
              </w:rPr>
              <w:t>speciala avifaunistică</w:t>
            </w:r>
          </w:p>
          <w:p w:rsidR="00FF5525" w:rsidRPr="00694B72" w:rsidRDefault="00FF5525" w:rsidP="00390EF0">
            <w:pPr>
              <w:tabs>
                <w:tab w:val="left" w:pos="0"/>
                <w:tab w:val="right" w:pos="9498"/>
              </w:tabs>
              <w:spacing w:after="0" w:line="240" w:lineRule="auto"/>
              <w:ind w:right="-472"/>
              <w:jc w:val="both"/>
              <w:rPr>
                <w:rFonts w:ascii="Arial" w:hAnsi="Arial" w:cs="Arial"/>
                <w:sz w:val="20"/>
                <w:szCs w:val="20"/>
              </w:rPr>
            </w:pPr>
            <w:r w:rsidRPr="00694B72">
              <w:rPr>
                <w:rFonts w:ascii="Arial" w:hAnsi="Arial" w:cs="Arial"/>
                <w:sz w:val="20"/>
                <w:szCs w:val="20"/>
              </w:rPr>
              <w:t>- Nu vor fi afectate numărul exemplarelor</w:t>
            </w:r>
          </w:p>
          <w:p w:rsidR="00FF5525" w:rsidRDefault="00FF5525" w:rsidP="00390EF0">
            <w:pPr>
              <w:tabs>
                <w:tab w:val="left" w:pos="0"/>
                <w:tab w:val="right" w:pos="9498"/>
              </w:tabs>
              <w:spacing w:after="0" w:line="240" w:lineRule="auto"/>
              <w:ind w:right="-472"/>
              <w:jc w:val="both"/>
              <w:rPr>
                <w:rFonts w:ascii="Arial" w:hAnsi="Arial" w:cs="Arial"/>
                <w:sz w:val="20"/>
                <w:szCs w:val="20"/>
              </w:rPr>
            </w:pPr>
            <w:r w:rsidRPr="00694B72">
              <w:rPr>
                <w:rFonts w:ascii="Arial" w:hAnsi="Arial" w:cs="Arial"/>
                <w:sz w:val="20"/>
                <w:szCs w:val="20"/>
              </w:rPr>
              <w:t>speciilor de interes comunitar.</w:t>
            </w:r>
          </w:p>
          <w:p w:rsidR="0008103A" w:rsidRDefault="00416CC2" w:rsidP="00390EF0">
            <w:pPr>
              <w:tabs>
                <w:tab w:val="left" w:pos="0"/>
                <w:tab w:val="right" w:pos="9498"/>
              </w:tabs>
              <w:spacing w:after="0" w:line="240" w:lineRule="auto"/>
              <w:ind w:right="-472"/>
              <w:jc w:val="both"/>
              <w:rPr>
                <w:rFonts w:ascii="Arial" w:hAnsi="Arial" w:cs="Arial"/>
                <w:sz w:val="20"/>
                <w:szCs w:val="20"/>
              </w:rPr>
            </w:pPr>
            <w:r w:rsidRPr="00536E83">
              <w:rPr>
                <w:rFonts w:ascii="Arial" w:hAnsi="Arial" w:cs="Arial"/>
                <w:sz w:val="24"/>
                <w:szCs w:val="24"/>
              </w:rPr>
              <w:t xml:space="preserve">- </w:t>
            </w:r>
            <w:r>
              <w:rPr>
                <w:rFonts w:ascii="Arial" w:hAnsi="Arial" w:cs="Arial"/>
                <w:sz w:val="20"/>
                <w:szCs w:val="20"/>
              </w:rPr>
              <w:t>C</w:t>
            </w:r>
            <w:r w:rsidR="0008103A">
              <w:rPr>
                <w:rFonts w:ascii="Arial" w:hAnsi="Arial" w:cs="Arial"/>
                <w:sz w:val="20"/>
                <w:szCs w:val="20"/>
              </w:rPr>
              <w:t xml:space="preserve">resterea suprafetei </w:t>
            </w:r>
            <w:r w:rsidRPr="00416CC2">
              <w:rPr>
                <w:rFonts w:ascii="Arial" w:hAnsi="Arial" w:cs="Arial"/>
                <w:sz w:val="20"/>
                <w:szCs w:val="20"/>
              </w:rPr>
              <w:t xml:space="preserve"> habitatului criteriu</w:t>
            </w:r>
            <w:r w:rsidR="0008103A">
              <w:rPr>
                <w:rFonts w:ascii="Arial" w:hAnsi="Arial" w:cs="Arial"/>
                <w:sz w:val="20"/>
                <w:szCs w:val="20"/>
              </w:rPr>
              <w:t xml:space="preserve"> </w:t>
            </w:r>
            <w:r w:rsidRPr="00416CC2">
              <w:rPr>
                <w:rFonts w:ascii="Arial" w:hAnsi="Arial" w:cs="Arial"/>
                <w:sz w:val="20"/>
                <w:szCs w:val="20"/>
              </w:rPr>
              <w:t xml:space="preserve">(râuri, </w:t>
            </w:r>
          </w:p>
          <w:p w:rsidR="00416CC2" w:rsidRPr="00694B72" w:rsidRDefault="00416CC2" w:rsidP="00390EF0">
            <w:pPr>
              <w:tabs>
                <w:tab w:val="left" w:pos="0"/>
                <w:tab w:val="right" w:pos="9498"/>
              </w:tabs>
              <w:spacing w:after="0" w:line="240" w:lineRule="auto"/>
              <w:ind w:right="-472"/>
              <w:jc w:val="both"/>
              <w:rPr>
                <w:rFonts w:ascii="Arial" w:hAnsi="Arial" w:cs="Arial"/>
                <w:sz w:val="20"/>
                <w:szCs w:val="20"/>
              </w:rPr>
            </w:pPr>
            <w:r w:rsidRPr="00416CC2">
              <w:rPr>
                <w:rFonts w:ascii="Arial" w:hAnsi="Arial" w:cs="Arial"/>
                <w:sz w:val="20"/>
                <w:szCs w:val="20"/>
              </w:rPr>
              <w:t>lacuri</w:t>
            </w:r>
            <w:r>
              <w:rPr>
                <w:rFonts w:ascii="Arial" w:hAnsi="Arial" w:cs="Arial"/>
                <w:sz w:val="20"/>
                <w:szCs w:val="20"/>
              </w:rPr>
              <w:t>)</w:t>
            </w:r>
          </w:p>
        </w:tc>
        <w:tc>
          <w:tcPr>
            <w:tcW w:w="1560" w:type="dxa"/>
            <w:shd w:val="clear" w:color="auto" w:fill="auto"/>
          </w:tcPr>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r w:rsidRPr="000209F1">
              <w:rPr>
                <w:rFonts w:ascii="Arial" w:hAnsi="Arial" w:cs="Arial"/>
                <w:sz w:val="20"/>
                <w:szCs w:val="20"/>
              </w:rPr>
              <w:t xml:space="preserve">0 = nici un </w:t>
            </w: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r w:rsidRPr="000209F1">
              <w:rPr>
                <w:rFonts w:ascii="Arial" w:hAnsi="Arial" w:cs="Arial"/>
                <w:sz w:val="20"/>
                <w:szCs w:val="20"/>
              </w:rPr>
              <w:t>impact (neutru)</w:t>
            </w: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p>
        </w:tc>
      </w:tr>
      <w:tr w:rsidR="00FF5525" w:rsidRPr="000209F1" w:rsidTr="00390EF0">
        <w:trPr>
          <w:trHeight w:val="419"/>
        </w:trPr>
        <w:tc>
          <w:tcPr>
            <w:tcW w:w="3261" w:type="dxa"/>
            <w:shd w:val="clear" w:color="auto" w:fill="auto"/>
          </w:tcPr>
          <w:p w:rsidR="00FF5525" w:rsidRPr="000209F1" w:rsidRDefault="00694B72" w:rsidP="00390EF0">
            <w:pPr>
              <w:tabs>
                <w:tab w:val="left" w:pos="0"/>
                <w:tab w:val="right" w:pos="9498"/>
              </w:tabs>
              <w:spacing w:after="0" w:line="240" w:lineRule="auto"/>
              <w:ind w:right="-472"/>
              <w:jc w:val="both"/>
              <w:rPr>
                <w:rFonts w:ascii="Arial" w:hAnsi="Arial" w:cs="Arial"/>
                <w:bCs/>
                <w:sz w:val="20"/>
                <w:szCs w:val="20"/>
              </w:rPr>
            </w:pPr>
            <w:r>
              <w:rPr>
                <w:rFonts w:ascii="Arial" w:hAnsi="Arial" w:cs="Arial"/>
                <w:bCs/>
                <w:sz w:val="20"/>
                <w:szCs w:val="20"/>
              </w:rPr>
              <w:lastRenderedPageBreak/>
              <w:t>S</w:t>
            </w:r>
            <w:r w:rsidR="00FF5525" w:rsidRPr="000209F1">
              <w:rPr>
                <w:rFonts w:ascii="Arial" w:hAnsi="Arial" w:cs="Arial"/>
                <w:bCs/>
                <w:sz w:val="20"/>
                <w:szCs w:val="20"/>
              </w:rPr>
              <w:t xml:space="preserve">ă ducă la fragmentarea </w:t>
            </w:r>
          </w:p>
          <w:p w:rsidR="00FF5525" w:rsidRPr="000209F1" w:rsidRDefault="00FF5525" w:rsidP="00390EF0">
            <w:pPr>
              <w:tabs>
                <w:tab w:val="left" w:pos="0"/>
                <w:tab w:val="right" w:pos="9498"/>
              </w:tabs>
              <w:spacing w:after="0" w:line="240" w:lineRule="auto"/>
              <w:ind w:right="-472"/>
              <w:jc w:val="both"/>
              <w:rPr>
                <w:rFonts w:ascii="Arial" w:hAnsi="Arial" w:cs="Arial"/>
                <w:bCs/>
                <w:sz w:val="20"/>
                <w:szCs w:val="20"/>
              </w:rPr>
            </w:pPr>
            <w:r w:rsidRPr="000209F1">
              <w:rPr>
                <w:rFonts w:ascii="Arial" w:hAnsi="Arial" w:cs="Arial"/>
                <w:bCs/>
                <w:sz w:val="20"/>
                <w:szCs w:val="20"/>
              </w:rPr>
              <w:t>habitatelor de interes comunitar</w:t>
            </w:r>
          </w:p>
        </w:tc>
        <w:tc>
          <w:tcPr>
            <w:tcW w:w="4677" w:type="dxa"/>
            <w:shd w:val="clear" w:color="auto" w:fill="auto"/>
          </w:tcPr>
          <w:p w:rsidR="00FF5525" w:rsidRPr="000209F1" w:rsidRDefault="00694B72" w:rsidP="00390EF0">
            <w:pPr>
              <w:tabs>
                <w:tab w:val="left" w:pos="0"/>
                <w:tab w:val="right" w:pos="9498"/>
              </w:tabs>
              <w:spacing w:after="0" w:line="240" w:lineRule="auto"/>
              <w:ind w:right="-472"/>
              <w:jc w:val="both"/>
              <w:rPr>
                <w:rFonts w:ascii="Arial" w:hAnsi="Arial" w:cs="Arial"/>
                <w:sz w:val="20"/>
                <w:szCs w:val="20"/>
              </w:rPr>
            </w:pPr>
            <w:r>
              <w:rPr>
                <w:rFonts w:ascii="Arial" w:hAnsi="Arial" w:cs="Arial"/>
                <w:sz w:val="20"/>
                <w:szCs w:val="20"/>
              </w:rPr>
              <w:t>- N</w:t>
            </w:r>
            <w:r w:rsidR="00FF5525" w:rsidRPr="000209F1">
              <w:rPr>
                <w:rFonts w:ascii="Arial" w:hAnsi="Arial" w:cs="Arial"/>
                <w:sz w:val="20"/>
                <w:szCs w:val="20"/>
              </w:rPr>
              <w:t>u se vor fragmenta habitate de interes</w:t>
            </w: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r w:rsidRPr="000209F1">
              <w:rPr>
                <w:rFonts w:ascii="Arial" w:hAnsi="Arial" w:cs="Arial"/>
                <w:sz w:val="20"/>
                <w:szCs w:val="20"/>
              </w:rPr>
              <w:t>comunitar</w:t>
            </w:r>
          </w:p>
        </w:tc>
        <w:tc>
          <w:tcPr>
            <w:tcW w:w="1560" w:type="dxa"/>
            <w:shd w:val="clear" w:color="auto" w:fill="auto"/>
          </w:tcPr>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r w:rsidRPr="000209F1">
              <w:rPr>
                <w:rFonts w:ascii="Arial" w:hAnsi="Arial" w:cs="Arial"/>
                <w:sz w:val="20"/>
                <w:szCs w:val="20"/>
              </w:rPr>
              <w:t xml:space="preserve">0 = nici un </w:t>
            </w: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r w:rsidRPr="000209F1">
              <w:rPr>
                <w:rFonts w:ascii="Arial" w:hAnsi="Arial" w:cs="Arial"/>
                <w:sz w:val="20"/>
                <w:szCs w:val="20"/>
              </w:rPr>
              <w:t>impact (neutru)</w:t>
            </w:r>
          </w:p>
        </w:tc>
      </w:tr>
      <w:tr w:rsidR="00FF5525" w:rsidRPr="000209F1" w:rsidTr="00390EF0">
        <w:trPr>
          <w:trHeight w:val="1165"/>
        </w:trPr>
        <w:tc>
          <w:tcPr>
            <w:tcW w:w="3261" w:type="dxa"/>
            <w:shd w:val="clear" w:color="auto" w:fill="auto"/>
          </w:tcPr>
          <w:p w:rsidR="00FF5525" w:rsidRPr="000209F1" w:rsidRDefault="0008103A" w:rsidP="00390EF0">
            <w:pPr>
              <w:tabs>
                <w:tab w:val="left" w:pos="0"/>
                <w:tab w:val="right" w:pos="9498"/>
              </w:tabs>
              <w:spacing w:after="0" w:line="240" w:lineRule="auto"/>
              <w:ind w:right="-472"/>
              <w:rPr>
                <w:rFonts w:ascii="Arial" w:hAnsi="Arial" w:cs="Arial"/>
                <w:bCs/>
                <w:sz w:val="20"/>
                <w:szCs w:val="20"/>
              </w:rPr>
            </w:pPr>
            <w:r>
              <w:rPr>
                <w:rFonts w:ascii="Arial" w:hAnsi="Arial" w:cs="Arial"/>
                <w:bCs/>
                <w:sz w:val="20"/>
                <w:szCs w:val="20"/>
              </w:rPr>
              <w:t>S</w:t>
            </w:r>
            <w:r w:rsidR="00FF5525" w:rsidRPr="000209F1">
              <w:rPr>
                <w:rFonts w:ascii="Arial" w:hAnsi="Arial" w:cs="Arial"/>
                <w:bCs/>
                <w:sz w:val="20"/>
                <w:szCs w:val="20"/>
              </w:rPr>
              <w:t>ă aibă impact negativ asupra</w:t>
            </w:r>
          </w:p>
          <w:p w:rsidR="00FF5525" w:rsidRPr="000209F1" w:rsidRDefault="00FF5525" w:rsidP="00390EF0">
            <w:pPr>
              <w:tabs>
                <w:tab w:val="left" w:pos="0"/>
                <w:tab w:val="right" w:pos="9498"/>
              </w:tabs>
              <w:spacing w:after="0" w:line="240" w:lineRule="auto"/>
              <w:ind w:right="-472"/>
              <w:rPr>
                <w:rFonts w:ascii="Arial" w:hAnsi="Arial" w:cs="Arial"/>
                <w:bCs/>
                <w:sz w:val="20"/>
                <w:szCs w:val="20"/>
              </w:rPr>
            </w:pPr>
            <w:r w:rsidRPr="000209F1">
              <w:rPr>
                <w:rFonts w:ascii="Arial" w:hAnsi="Arial" w:cs="Arial"/>
                <w:bCs/>
                <w:sz w:val="20"/>
                <w:szCs w:val="20"/>
              </w:rPr>
              <w:t xml:space="preserve">factorilor care determină </w:t>
            </w:r>
          </w:p>
          <w:p w:rsidR="00FF5525" w:rsidRPr="000209F1" w:rsidRDefault="00FF5525" w:rsidP="00390EF0">
            <w:pPr>
              <w:tabs>
                <w:tab w:val="left" w:pos="0"/>
                <w:tab w:val="right" w:pos="9498"/>
              </w:tabs>
              <w:spacing w:after="0" w:line="240" w:lineRule="auto"/>
              <w:ind w:right="-472"/>
              <w:rPr>
                <w:rFonts w:ascii="Arial" w:hAnsi="Arial" w:cs="Arial"/>
                <w:bCs/>
                <w:sz w:val="20"/>
                <w:szCs w:val="20"/>
              </w:rPr>
            </w:pPr>
            <w:r w:rsidRPr="000209F1">
              <w:rPr>
                <w:rFonts w:ascii="Arial" w:hAnsi="Arial" w:cs="Arial"/>
                <w:bCs/>
                <w:sz w:val="20"/>
                <w:szCs w:val="20"/>
              </w:rPr>
              <w:t xml:space="preserve">menţinerea stării favorabile de conservare a </w:t>
            </w:r>
            <w:r w:rsidR="00694B72">
              <w:rPr>
                <w:rFonts w:ascii="Arial" w:hAnsi="Arial" w:cs="Arial"/>
                <w:bCs/>
                <w:sz w:val="20"/>
                <w:szCs w:val="20"/>
              </w:rPr>
              <w:t xml:space="preserve">sitului și </w:t>
            </w:r>
            <w:r w:rsidRPr="000209F1">
              <w:rPr>
                <w:rFonts w:ascii="Arial" w:hAnsi="Arial" w:cs="Arial"/>
                <w:bCs/>
                <w:sz w:val="20"/>
                <w:szCs w:val="20"/>
              </w:rPr>
              <w:t>ariei naturale</w:t>
            </w:r>
          </w:p>
          <w:p w:rsidR="00FF5525" w:rsidRPr="000209F1" w:rsidRDefault="00FF5525" w:rsidP="00390EF0">
            <w:pPr>
              <w:tabs>
                <w:tab w:val="left" w:pos="0"/>
                <w:tab w:val="right" w:pos="9498"/>
              </w:tabs>
              <w:spacing w:after="0" w:line="240" w:lineRule="auto"/>
              <w:ind w:right="-472"/>
              <w:rPr>
                <w:rFonts w:ascii="Arial" w:hAnsi="Arial" w:cs="Arial"/>
                <w:bCs/>
                <w:sz w:val="20"/>
                <w:szCs w:val="20"/>
              </w:rPr>
            </w:pPr>
            <w:r w:rsidRPr="000209F1">
              <w:rPr>
                <w:rFonts w:ascii="Arial" w:hAnsi="Arial" w:cs="Arial"/>
                <w:bCs/>
                <w:sz w:val="20"/>
                <w:szCs w:val="20"/>
              </w:rPr>
              <w:t>protejate de interes comunitar</w:t>
            </w:r>
          </w:p>
        </w:tc>
        <w:tc>
          <w:tcPr>
            <w:tcW w:w="4677" w:type="dxa"/>
            <w:shd w:val="clear" w:color="auto" w:fill="auto"/>
          </w:tcPr>
          <w:p w:rsidR="00FF5525" w:rsidRPr="000209F1" w:rsidRDefault="00694B72" w:rsidP="00390EF0">
            <w:pPr>
              <w:tabs>
                <w:tab w:val="left" w:pos="0"/>
                <w:tab w:val="right" w:pos="9498"/>
              </w:tabs>
              <w:spacing w:after="0" w:line="240" w:lineRule="auto"/>
              <w:ind w:right="-472"/>
              <w:jc w:val="both"/>
              <w:rPr>
                <w:rFonts w:ascii="Arial" w:hAnsi="Arial" w:cs="Arial"/>
                <w:sz w:val="20"/>
                <w:szCs w:val="20"/>
              </w:rPr>
            </w:pPr>
            <w:r>
              <w:rPr>
                <w:rFonts w:ascii="Arial" w:hAnsi="Arial" w:cs="Arial"/>
                <w:sz w:val="20"/>
                <w:szCs w:val="20"/>
              </w:rPr>
              <w:t>- N</w:t>
            </w:r>
            <w:r w:rsidR="00FF5525" w:rsidRPr="000209F1">
              <w:rPr>
                <w:rFonts w:ascii="Arial" w:hAnsi="Arial" w:cs="Arial"/>
                <w:sz w:val="20"/>
                <w:szCs w:val="20"/>
              </w:rPr>
              <w:t>u exista impact negativ asupra factorilor</w:t>
            </w: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r w:rsidRPr="000209F1">
              <w:rPr>
                <w:rFonts w:ascii="Arial" w:hAnsi="Arial" w:cs="Arial"/>
                <w:sz w:val="20"/>
                <w:szCs w:val="20"/>
              </w:rPr>
              <w:t>care determină menţinerea stării favorabile de</w:t>
            </w: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r w:rsidRPr="000209F1">
              <w:rPr>
                <w:rFonts w:ascii="Arial" w:hAnsi="Arial" w:cs="Arial"/>
                <w:sz w:val="20"/>
                <w:szCs w:val="20"/>
              </w:rPr>
              <w:t>conservare a ariei naturale protejate</w:t>
            </w:r>
          </w:p>
          <w:p w:rsidR="00416CC2" w:rsidRDefault="00416CC2" w:rsidP="00390EF0">
            <w:pPr>
              <w:tabs>
                <w:tab w:val="left" w:pos="0"/>
                <w:tab w:val="right" w:pos="9498"/>
              </w:tabs>
              <w:spacing w:after="0" w:line="240" w:lineRule="auto"/>
              <w:ind w:right="-472"/>
              <w:jc w:val="both"/>
              <w:rPr>
                <w:rFonts w:ascii="Arial" w:hAnsi="Arial" w:cs="Arial"/>
                <w:sz w:val="20"/>
                <w:szCs w:val="20"/>
              </w:rPr>
            </w:pPr>
            <w:r w:rsidRPr="00536E83">
              <w:rPr>
                <w:rFonts w:ascii="Arial" w:hAnsi="Arial" w:cs="Arial"/>
                <w:sz w:val="24"/>
                <w:szCs w:val="24"/>
              </w:rPr>
              <w:t xml:space="preserve">- </w:t>
            </w:r>
            <w:r>
              <w:rPr>
                <w:rFonts w:ascii="Arial" w:hAnsi="Arial" w:cs="Arial"/>
                <w:sz w:val="20"/>
                <w:szCs w:val="20"/>
              </w:rPr>
              <w:t>C</w:t>
            </w:r>
            <w:r w:rsidRPr="00416CC2">
              <w:rPr>
                <w:rFonts w:ascii="Arial" w:hAnsi="Arial" w:cs="Arial"/>
                <w:sz w:val="20"/>
                <w:szCs w:val="20"/>
              </w:rPr>
              <w:t>resterea suprafetei de habitatului criteriu</w:t>
            </w:r>
          </w:p>
          <w:p w:rsidR="00FF5525" w:rsidRPr="000209F1" w:rsidRDefault="00416CC2" w:rsidP="00390EF0">
            <w:pPr>
              <w:tabs>
                <w:tab w:val="left" w:pos="0"/>
                <w:tab w:val="right" w:pos="9498"/>
              </w:tabs>
              <w:spacing w:after="0" w:line="240" w:lineRule="auto"/>
              <w:ind w:right="-472"/>
              <w:jc w:val="both"/>
              <w:rPr>
                <w:rFonts w:ascii="Arial" w:hAnsi="Arial" w:cs="Arial"/>
                <w:sz w:val="20"/>
                <w:szCs w:val="20"/>
              </w:rPr>
            </w:pPr>
            <w:r w:rsidRPr="00416CC2">
              <w:rPr>
                <w:rFonts w:ascii="Arial" w:hAnsi="Arial" w:cs="Arial"/>
                <w:sz w:val="20"/>
                <w:szCs w:val="20"/>
              </w:rPr>
              <w:t>(râuri, lacuri</w:t>
            </w:r>
            <w:r>
              <w:rPr>
                <w:rFonts w:ascii="Arial" w:hAnsi="Arial" w:cs="Arial"/>
                <w:sz w:val="20"/>
                <w:szCs w:val="20"/>
              </w:rPr>
              <w:t>)</w:t>
            </w:r>
          </w:p>
        </w:tc>
        <w:tc>
          <w:tcPr>
            <w:tcW w:w="1560" w:type="dxa"/>
            <w:shd w:val="clear" w:color="auto" w:fill="auto"/>
          </w:tcPr>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r w:rsidRPr="000209F1">
              <w:rPr>
                <w:rFonts w:ascii="Arial" w:hAnsi="Arial" w:cs="Arial"/>
                <w:sz w:val="20"/>
                <w:szCs w:val="20"/>
              </w:rPr>
              <w:t xml:space="preserve">0 = nici un </w:t>
            </w: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r w:rsidRPr="000209F1">
              <w:rPr>
                <w:rFonts w:ascii="Arial" w:hAnsi="Arial" w:cs="Arial"/>
                <w:sz w:val="20"/>
                <w:szCs w:val="20"/>
              </w:rPr>
              <w:t>impact (neutru)</w:t>
            </w: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p>
        </w:tc>
      </w:tr>
      <w:tr w:rsidR="00FF5525" w:rsidRPr="000209F1" w:rsidTr="00390EF0">
        <w:trPr>
          <w:trHeight w:val="930"/>
        </w:trPr>
        <w:tc>
          <w:tcPr>
            <w:tcW w:w="3261" w:type="dxa"/>
            <w:shd w:val="clear" w:color="auto" w:fill="auto"/>
          </w:tcPr>
          <w:p w:rsidR="00FF5525" w:rsidRPr="000209F1" w:rsidRDefault="0008103A" w:rsidP="00390EF0">
            <w:pPr>
              <w:tabs>
                <w:tab w:val="left" w:pos="0"/>
                <w:tab w:val="right" w:pos="9498"/>
              </w:tabs>
              <w:spacing w:after="0" w:line="240" w:lineRule="auto"/>
              <w:ind w:right="-472"/>
              <w:rPr>
                <w:rFonts w:ascii="Arial" w:hAnsi="Arial" w:cs="Arial"/>
                <w:bCs/>
                <w:sz w:val="20"/>
                <w:szCs w:val="20"/>
              </w:rPr>
            </w:pPr>
            <w:r>
              <w:rPr>
                <w:rFonts w:ascii="Arial" w:hAnsi="Arial" w:cs="Arial"/>
                <w:bCs/>
                <w:sz w:val="20"/>
                <w:szCs w:val="20"/>
              </w:rPr>
              <w:t>S</w:t>
            </w:r>
            <w:r w:rsidR="00FF5525" w:rsidRPr="000209F1">
              <w:rPr>
                <w:rFonts w:ascii="Arial" w:hAnsi="Arial" w:cs="Arial"/>
                <w:bCs/>
                <w:sz w:val="20"/>
                <w:szCs w:val="20"/>
              </w:rPr>
              <w:t>ă producă modificări ale dinamicii</w:t>
            </w:r>
          </w:p>
          <w:p w:rsidR="00FF5525" w:rsidRPr="000209F1" w:rsidRDefault="00FF5525" w:rsidP="00390EF0">
            <w:pPr>
              <w:tabs>
                <w:tab w:val="left" w:pos="0"/>
                <w:tab w:val="right" w:pos="9498"/>
              </w:tabs>
              <w:spacing w:after="0" w:line="240" w:lineRule="auto"/>
              <w:ind w:right="-472"/>
              <w:rPr>
                <w:rFonts w:ascii="Arial" w:hAnsi="Arial" w:cs="Arial"/>
                <w:bCs/>
                <w:sz w:val="20"/>
                <w:szCs w:val="20"/>
              </w:rPr>
            </w:pPr>
            <w:r w:rsidRPr="000209F1">
              <w:rPr>
                <w:rFonts w:ascii="Arial" w:hAnsi="Arial" w:cs="Arial"/>
                <w:bCs/>
                <w:sz w:val="20"/>
                <w:szCs w:val="20"/>
              </w:rPr>
              <w:t xml:space="preserve">relaţiilor care definesc structura </w:t>
            </w:r>
          </w:p>
          <w:p w:rsidR="00FF5525" w:rsidRPr="000209F1" w:rsidRDefault="00FF5525" w:rsidP="00390EF0">
            <w:pPr>
              <w:tabs>
                <w:tab w:val="left" w:pos="0"/>
                <w:tab w:val="right" w:pos="9498"/>
              </w:tabs>
              <w:spacing w:after="0" w:line="240" w:lineRule="auto"/>
              <w:ind w:right="-472"/>
              <w:rPr>
                <w:rFonts w:ascii="Arial" w:hAnsi="Arial" w:cs="Arial"/>
                <w:bCs/>
                <w:sz w:val="20"/>
                <w:szCs w:val="20"/>
              </w:rPr>
            </w:pPr>
            <w:r w:rsidRPr="000209F1">
              <w:rPr>
                <w:rFonts w:ascii="Arial" w:hAnsi="Arial" w:cs="Arial"/>
                <w:bCs/>
                <w:sz w:val="20"/>
                <w:szCs w:val="20"/>
              </w:rPr>
              <w:t xml:space="preserve">şi/sau funcţia </w:t>
            </w:r>
            <w:r w:rsidR="00694B72">
              <w:rPr>
                <w:rFonts w:ascii="Arial" w:hAnsi="Arial" w:cs="Arial"/>
                <w:bCs/>
                <w:sz w:val="20"/>
                <w:szCs w:val="20"/>
              </w:rPr>
              <w:t xml:space="preserve">sitului și </w:t>
            </w:r>
            <w:r w:rsidRPr="000209F1">
              <w:rPr>
                <w:rFonts w:ascii="Arial" w:hAnsi="Arial" w:cs="Arial"/>
                <w:bCs/>
                <w:sz w:val="20"/>
                <w:szCs w:val="20"/>
              </w:rPr>
              <w:t xml:space="preserve">ariei naturale </w:t>
            </w:r>
          </w:p>
          <w:p w:rsidR="00FF5525" w:rsidRPr="000209F1" w:rsidRDefault="00FF5525" w:rsidP="00390EF0">
            <w:pPr>
              <w:tabs>
                <w:tab w:val="left" w:pos="0"/>
                <w:tab w:val="right" w:pos="9498"/>
              </w:tabs>
              <w:spacing w:after="0" w:line="240" w:lineRule="auto"/>
              <w:ind w:right="-472"/>
              <w:rPr>
                <w:rFonts w:ascii="Arial" w:hAnsi="Arial" w:cs="Arial"/>
                <w:bCs/>
                <w:sz w:val="20"/>
                <w:szCs w:val="20"/>
              </w:rPr>
            </w:pPr>
            <w:r w:rsidRPr="000209F1">
              <w:rPr>
                <w:rFonts w:ascii="Arial" w:hAnsi="Arial" w:cs="Arial"/>
                <w:bCs/>
                <w:sz w:val="20"/>
                <w:szCs w:val="20"/>
              </w:rPr>
              <w:t>protejate de interes comunitar</w:t>
            </w:r>
          </w:p>
        </w:tc>
        <w:tc>
          <w:tcPr>
            <w:tcW w:w="4677" w:type="dxa"/>
            <w:shd w:val="clear" w:color="auto" w:fill="auto"/>
          </w:tcPr>
          <w:p w:rsidR="00FF5525" w:rsidRPr="000209F1" w:rsidRDefault="00694B72" w:rsidP="00390EF0">
            <w:pPr>
              <w:tabs>
                <w:tab w:val="left" w:pos="0"/>
                <w:tab w:val="right" w:pos="9498"/>
              </w:tabs>
              <w:spacing w:after="0" w:line="240" w:lineRule="auto"/>
              <w:ind w:right="-472"/>
              <w:jc w:val="both"/>
              <w:rPr>
                <w:rFonts w:ascii="Arial" w:hAnsi="Arial" w:cs="Arial"/>
                <w:sz w:val="20"/>
                <w:szCs w:val="20"/>
              </w:rPr>
            </w:pPr>
            <w:r>
              <w:rPr>
                <w:rFonts w:ascii="Arial" w:hAnsi="Arial" w:cs="Arial"/>
                <w:sz w:val="20"/>
                <w:szCs w:val="20"/>
              </w:rPr>
              <w:t>- N</w:t>
            </w:r>
            <w:r w:rsidR="00FF5525" w:rsidRPr="000209F1">
              <w:rPr>
                <w:rFonts w:ascii="Arial" w:hAnsi="Arial" w:cs="Arial"/>
                <w:sz w:val="20"/>
                <w:szCs w:val="20"/>
              </w:rPr>
              <w:t>u se produc modificări ale dinamicii</w:t>
            </w: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r w:rsidRPr="000209F1">
              <w:rPr>
                <w:rFonts w:ascii="Arial" w:hAnsi="Arial" w:cs="Arial"/>
                <w:sz w:val="20"/>
                <w:szCs w:val="20"/>
              </w:rPr>
              <w:t xml:space="preserve">relaţiilor care definesc structura şi/sau </w:t>
            </w: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r w:rsidRPr="000209F1">
              <w:rPr>
                <w:rFonts w:ascii="Arial" w:hAnsi="Arial" w:cs="Arial"/>
                <w:sz w:val="20"/>
                <w:szCs w:val="20"/>
              </w:rPr>
              <w:t>funcţia ariei naturale protejate</w:t>
            </w:r>
          </w:p>
        </w:tc>
        <w:tc>
          <w:tcPr>
            <w:tcW w:w="1560" w:type="dxa"/>
            <w:shd w:val="clear" w:color="auto" w:fill="auto"/>
          </w:tcPr>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r w:rsidRPr="000209F1">
              <w:rPr>
                <w:rFonts w:ascii="Arial" w:hAnsi="Arial" w:cs="Arial"/>
                <w:sz w:val="20"/>
                <w:szCs w:val="20"/>
              </w:rPr>
              <w:t xml:space="preserve">0 = nici un </w:t>
            </w: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r w:rsidRPr="000209F1">
              <w:rPr>
                <w:rFonts w:ascii="Arial" w:hAnsi="Arial" w:cs="Arial"/>
                <w:sz w:val="20"/>
                <w:szCs w:val="20"/>
              </w:rPr>
              <w:t>impact (neutru)</w:t>
            </w: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p>
          <w:p w:rsidR="00FF5525" w:rsidRPr="000209F1" w:rsidRDefault="00FF5525" w:rsidP="00390EF0">
            <w:pPr>
              <w:tabs>
                <w:tab w:val="left" w:pos="0"/>
                <w:tab w:val="right" w:pos="9498"/>
              </w:tabs>
              <w:spacing w:after="0" w:line="240" w:lineRule="auto"/>
              <w:ind w:right="-472"/>
              <w:jc w:val="both"/>
              <w:rPr>
                <w:rFonts w:ascii="Arial" w:hAnsi="Arial" w:cs="Arial"/>
                <w:sz w:val="20"/>
                <w:szCs w:val="20"/>
              </w:rPr>
            </w:pPr>
          </w:p>
        </w:tc>
      </w:tr>
    </w:tbl>
    <w:p w:rsidR="006C4594" w:rsidRPr="006C4594" w:rsidRDefault="006C4594" w:rsidP="00390EF0">
      <w:pPr>
        <w:tabs>
          <w:tab w:val="left" w:pos="0"/>
          <w:tab w:val="right" w:pos="9498"/>
        </w:tabs>
        <w:spacing w:after="0" w:line="240" w:lineRule="auto"/>
        <w:ind w:right="-472"/>
        <w:jc w:val="both"/>
        <w:rPr>
          <w:rFonts w:ascii="Arial" w:hAnsi="Arial" w:cs="Arial"/>
          <w:sz w:val="24"/>
          <w:szCs w:val="24"/>
          <w:lang w:val="fr-FR"/>
        </w:rPr>
      </w:pPr>
    </w:p>
    <w:p w:rsidR="00694B72" w:rsidRDefault="00694B72" w:rsidP="00390EF0">
      <w:pPr>
        <w:tabs>
          <w:tab w:val="left" w:pos="0"/>
          <w:tab w:val="right" w:pos="9498"/>
        </w:tabs>
        <w:spacing w:after="0" w:line="240" w:lineRule="auto"/>
        <w:ind w:right="-472"/>
        <w:jc w:val="both"/>
        <w:rPr>
          <w:rFonts w:ascii="Arial" w:hAnsi="Arial" w:cs="Arial"/>
          <w:sz w:val="24"/>
          <w:szCs w:val="24"/>
        </w:rPr>
      </w:pPr>
      <w:r>
        <w:rPr>
          <w:rFonts w:ascii="Arial" w:hAnsi="Arial" w:cs="Arial"/>
          <w:sz w:val="24"/>
          <w:szCs w:val="24"/>
        </w:rPr>
        <w:t xml:space="preserve">TABEL - </w:t>
      </w:r>
      <w:r w:rsidRPr="005C7266">
        <w:rPr>
          <w:rFonts w:ascii="Arial" w:hAnsi="Arial" w:cs="Arial"/>
          <w:sz w:val="24"/>
          <w:szCs w:val="24"/>
        </w:rPr>
        <w:t>Tipul de</w:t>
      </w:r>
      <w:r>
        <w:rPr>
          <w:rFonts w:ascii="Arial" w:hAnsi="Arial" w:cs="Arial"/>
          <w:sz w:val="24"/>
          <w:szCs w:val="24"/>
        </w:rPr>
        <w:t xml:space="preserve"> </w:t>
      </w:r>
      <w:r w:rsidRPr="005C7266">
        <w:rPr>
          <w:rFonts w:ascii="Arial" w:hAnsi="Arial" w:cs="Arial"/>
          <w:sz w:val="24"/>
          <w:szCs w:val="24"/>
        </w:rPr>
        <w:t>impact</w:t>
      </w:r>
      <w:r>
        <w:rPr>
          <w:rFonts w:ascii="Arial" w:hAnsi="Arial" w:cs="Arial"/>
          <w:sz w:val="24"/>
          <w:szCs w:val="24"/>
        </w:rPr>
        <w:t xml:space="preserve"> și indicatori-cheie </w:t>
      </w:r>
      <w:r w:rsidRPr="005C7266">
        <w:rPr>
          <w:rFonts w:ascii="Arial" w:hAnsi="Arial" w:cs="Arial"/>
          <w:sz w:val="24"/>
          <w:szCs w:val="24"/>
        </w:rPr>
        <w:t>cuantificabili folositi la</w:t>
      </w:r>
      <w:r>
        <w:rPr>
          <w:rFonts w:ascii="Arial" w:hAnsi="Arial" w:cs="Arial"/>
          <w:sz w:val="24"/>
          <w:szCs w:val="24"/>
        </w:rPr>
        <w:t xml:space="preserve"> </w:t>
      </w:r>
      <w:r w:rsidRPr="005C7266">
        <w:rPr>
          <w:rFonts w:ascii="Arial" w:hAnsi="Arial" w:cs="Arial"/>
          <w:sz w:val="24"/>
          <w:szCs w:val="24"/>
        </w:rPr>
        <w:t>evaluarea impactului</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21"/>
        <w:gridCol w:w="2240"/>
        <w:gridCol w:w="4677"/>
        <w:gridCol w:w="1560"/>
      </w:tblGrid>
      <w:tr w:rsidR="00694B72" w:rsidRPr="000209F1" w:rsidTr="00390EF0">
        <w:trPr>
          <w:trHeight w:val="144"/>
        </w:trPr>
        <w:tc>
          <w:tcPr>
            <w:tcW w:w="1021" w:type="dxa"/>
            <w:shd w:val="clear" w:color="auto" w:fill="auto"/>
          </w:tcPr>
          <w:p w:rsidR="00694B72" w:rsidRPr="000209F1" w:rsidRDefault="00694B72" w:rsidP="00390EF0">
            <w:pPr>
              <w:tabs>
                <w:tab w:val="left" w:pos="0"/>
                <w:tab w:val="right" w:pos="9498"/>
              </w:tabs>
              <w:spacing w:after="0" w:line="240" w:lineRule="auto"/>
              <w:ind w:right="-472"/>
              <w:jc w:val="both"/>
              <w:rPr>
                <w:rFonts w:ascii="Arial" w:hAnsi="Arial" w:cs="Arial"/>
                <w:b/>
                <w:bCs/>
                <w:sz w:val="20"/>
                <w:szCs w:val="20"/>
              </w:rPr>
            </w:pPr>
            <w:r w:rsidRPr="000209F1">
              <w:rPr>
                <w:rFonts w:ascii="Arial" w:hAnsi="Arial" w:cs="Arial"/>
                <w:b/>
                <w:bCs/>
                <w:sz w:val="20"/>
                <w:szCs w:val="20"/>
              </w:rPr>
              <w:t xml:space="preserve">Tipul de </w:t>
            </w:r>
          </w:p>
          <w:p w:rsidR="00694B72" w:rsidRPr="000209F1" w:rsidRDefault="00694B72" w:rsidP="00390EF0">
            <w:pPr>
              <w:tabs>
                <w:tab w:val="left" w:pos="0"/>
                <w:tab w:val="right" w:pos="9498"/>
              </w:tabs>
              <w:spacing w:after="0" w:line="240" w:lineRule="auto"/>
              <w:ind w:right="-472"/>
              <w:jc w:val="both"/>
              <w:rPr>
                <w:rFonts w:ascii="Arial" w:hAnsi="Arial" w:cs="Arial"/>
                <w:b/>
                <w:bCs/>
                <w:sz w:val="20"/>
                <w:szCs w:val="20"/>
              </w:rPr>
            </w:pPr>
            <w:r w:rsidRPr="000209F1">
              <w:rPr>
                <w:rFonts w:ascii="Arial" w:hAnsi="Arial" w:cs="Arial"/>
                <w:b/>
                <w:bCs/>
                <w:sz w:val="20"/>
                <w:szCs w:val="20"/>
              </w:rPr>
              <w:t>impact</w:t>
            </w:r>
          </w:p>
        </w:tc>
        <w:tc>
          <w:tcPr>
            <w:tcW w:w="2240" w:type="dxa"/>
            <w:shd w:val="clear" w:color="auto" w:fill="auto"/>
          </w:tcPr>
          <w:p w:rsidR="00390EF0" w:rsidRDefault="00694B72" w:rsidP="00390EF0">
            <w:pPr>
              <w:tabs>
                <w:tab w:val="left" w:pos="0"/>
                <w:tab w:val="right" w:pos="9498"/>
              </w:tabs>
              <w:spacing w:after="0" w:line="240" w:lineRule="auto"/>
              <w:ind w:right="-108"/>
              <w:rPr>
                <w:rFonts w:ascii="Arial" w:hAnsi="Arial" w:cs="Arial"/>
                <w:b/>
                <w:bCs/>
                <w:iCs/>
                <w:sz w:val="20"/>
                <w:szCs w:val="20"/>
              </w:rPr>
            </w:pPr>
            <w:r w:rsidRPr="000209F1">
              <w:rPr>
                <w:rFonts w:ascii="Arial" w:hAnsi="Arial" w:cs="Arial"/>
                <w:b/>
                <w:bCs/>
                <w:iCs/>
                <w:sz w:val="20"/>
                <w:szCs w:val="20"/>
              </w:rPr>
              <w:t xml:space="preserve">Indicatori-cheie cuantificabili folositi </w:t>
            </w:r>
          </w:p>
          <w:p w:rsidR="00694B72" w:rsidRPr="000209F1" w:rsidRDefault="00694B72" w:rsidP="00390EF0">
            <w:pPr>
              <w:tabs>
                <w:tab w:val="left" w:pos="0"/>
                <w:tab w:val="right" w:pos="9498"/>
              </w:tabs>
              <w:spacing w:after="0" w:line="240" w:lineRule="auto"/>
              <w:ind w:right="-108"/>
              <w:rPr>
                <w:rFonts w:ascii="Arial" w:hAnsi="Arial" w:cs="Arial"/>
                <w:b/>
                <w:bCs/>
                <w:iCs/>
                <w:sz w:val="20"/>
                <w:szCs w:val="20"/>
              </w:rPr>
            </w:pPr>
            <w:r w:rsidRPr="000209F1">
              <w:rPr>
                <w:rFonts w:ascii="Arial" w:hAnsi="Arial" w:cs="Arial"/>
                <w:b/>
                <w:bCs/>
                <w:iCs/>
                <w:sz w:val="20"/>
                <w:szCs w:val="20"/>
              </w:rPr>
              <w:t xml:space="preserve">la evaluarea </w:t>
            </w:r>
          </w:p>
          <w:p w:rsidR="00694B72" w:rsidRPr="000209F1" w:rsidRDefault="00694B72" w:rsidP="00390EF0">
            <w:pPr>
              <w:tabs>
                <w:tab w:val="left" w:pos="0"/>
                <w:tab w:val="right" w:pos="9498"/>
              </w:tabs>
              <w:spacing w:after="0" w:line="240" w:lineRule="auto"/>
              <w:ind w:right="-108"/>
              <w:rPr>
                <w:rFonts w:ascii="Arial" w:hAnsi="Arial" w:cs="Arial"/>
                <w:b/>
                <w:bCs/>
                <w:iCs/>
                <w:sz w:val="20"/>
                <w:szCs w:val="20"/>
              </w:rPr>
            </w:pPr>
            <w:r w:rsidRPr="000209F1">
              <w:rPr>
                <w:rFonts w:ascii="Arial" w:hAnsi="Arial" w:cs="Arial"/>
                <w:b/>
                <w:bCs/>
                <w:iCs/>
                <w:sz w:val="20"/>
                <w:szCs w:val="20"/>
              </w:rPr>
              <w:t>impactului</w:t>
            </w:r>
          </w:p>
        </w:tc>
        <w:tc>
          <w:tcPr>
            <w:tcW w:w="4677" w:type="dxa"/>
            <w:shd w:val="clear" w:color="auto" w:fill="auto"/>
          </w:tcPr>
          <w:p w:rsidR="00694B72" w:rsidRPr="000209F1" w:rsidRDefault="00694B72" w:rsidP="00390EF0">
            <w:pPr>
              <w:tabs>
                <w:tab w:val="left" w:pos="0"/>
                <w:tab w:val="right" w:pos="9498"/>
              </w:tabs>
              <w:spacing w:after="0" w:line="240" w:lineRule="auto"/>
              <w:ind w:right="-472"/>
              <w:rPr>
                <w:rFonts w:ascii="Arial" w:hAnsi="Arial" w:cs="Arial"/>
                <w:b/>
                <w:bCs/>
                <w:iCs/>
                <w:sz w:val="20"/>
                <w:szCs w:val="20"/>
              </w:rPr>
            </w:pPr>
            <w:r w:rsidRPr="000209F1">
              <w:rPr>
                <w:rFonts w:ascii="Arial" w:hAnsi="Arial" w:cs="Arial"/>
                <w:b/>
                <w:bCs/>
                <w:iCs/>
                <w:sz w:val="20"/>
                <w:szCs w:val="20"/>
              </w:rPr>
              <w:t xml:space="preserve">Impactul generat de activitatea </w:t>
            </w:r>
          </w:p>
          <w:p w:rsidR="00390EF0" w:rsidRDefault="00694B72" w:rsidP="00390EF0">
            <w:pPr>
              <w:tabs>
                <w:tab w:val="left" w:pos="0"/>
                <w:tab w:val="right" w:pos="9498"/>
              </w:tabs>
              <w:spacing w:after="0" w:line="240" w:lineRule="auto"/>
              <w:ind w:right="-472"/>
              <w:rPr>
                <w:rFonts w:ascii="Arial" w:hAnsi="Arial" w:cs="Arial"/>
                <w:b/>
                <w:sz w:val="20"/>
                <w:szCs w:val="20"/>
              </w:rPr>
            </w:pPr>
            <w:r w:rsidRPr="000209F1">
              <w:rPr>
                <w:rFonts w:ascii="Arial" w:hAnsi="Arial" w:cs="Arial"/>
                <w:b/>
                <w:bCs/>
                <w:iCs/>
                <w:sz w:val="20"/>
                <w:szCs w:val="20"/>
              </w:rPr>
              <w:t>propusă în</w:t>
            </w:r>
            <w:r w:rsidRPr="000209F1">
              <w:rPr>
                <w:rFonts w:ascii="Arial" w:hAnsi="Arial" w:cs="Arial"/>
                <w:sz w:val="20"/>
                <w:szCs w:val="20"/>
              </w:rPr>
              <w:t xml:space="preserve"> </w:t>
            </w:r>
            <w:r w:rsidRPr="00FF5525">
              <w:rPr>
                <w:rFonts w:ascii="Arial" w:hAnsi="Arial" w:cs="Arial"/>
                <w:b/>
                <w:sz w:val="20"/>
                <w:szCs w:val="20"/>
              </w:rPr>
              <w:t xml:space="preserve">Situl de importanta comunitara - ROSCI0106 – Lunca  mijlocie a Argeșului   și </w:t>
            </w:r>
          </w:p>
          <w:p w:rsidR="00694B72" w:rsidRPr="000209F1" w:rsidRDefault="00694B72" w:rsidP="00390EF0">
            <w:pPr>
              <w:tabs>
                <w:tab w:val="left" w:pos="0"/>
                <w:tab w:val="right" w:pos="9498"/>
              </w:tabs>
              <w:spacing w:after="0" w:line="240" w:lineRule="auto"/>
              <w:ind w:right="-472"/>
              <w:rPr>
                <w:rFonts w:ascii="Arial" w:hAnsi="Arial" w:cs="Arial"/>
                <w:b/>
                <w:bCs/>
                <w:iCs/>
                <w:sz w:val="20"/>
                <w:szCs w:val="20"/>
              </w:rPr>
            </w:pPr>
            <w:r w:rsidRPr="00FF5525">
              <w:rPr>
                <w:rFonts w:ascii="Arial" w:hAnsi="Arial" w:cs="Arial"/>
                <w:b/>
                <w:sz w:val="20"/>
                <w:szCs w:val="20"/>
              </w:rPr>
              <w:t>Aria de protecție speciala avifaunistică ROSPA0161– Lunca  mijlocie a Argeșului</w:t>
            </w:r>
          </w:p>
        </w:tc>
        <w:tc>
          <w:tcPr>
            <w:tcW w:w="1560" w:type="dxa"/>
            <w:shd w:val="clear" w:color="auto" w:fill="auto"/>
          </w:tcPr>
          <w:p w:rsidR="00694B72" w:rsidRPr="000209F1" w:rsidRDefault="00694B72" w:rsidP="00FB4FB7">
            <w:pPr>
              <w:tabs>
                <w:tab w:val="left" w:pos="0"/>
                <w:tab w:val="right" w:pos="9498"/>
              </w:tabs>
              <w:spacing w:after="0" w:line="240" w:lineRule="auto"/>
              <w:ind w:right="-108"/>
              <w:jc w:val="both"/>
              <w:rPr>
                <w:rFonts w:ascii="Arial" w:hAnsi="Arial" w:cs="Arial"/>
                <w:b/>
                <w:bCs/>
                <w:iCs/>
                <w:sz w:val="20"/>
                <w:szCs w:val="20"/>
              </w:rPr>
            </w:pPr>
            <w:r w:rsidRPr="000209F1">
              <w:rPr>
                <w:rFonts w:ascii="Arial" w:hAnsi="Arial" w:cs="Arial"/>
                <w:b/>
                <w:bCs/>
                <w:iCs/>
                <w:sz w:val="20"/>
                <w:szCs w:val="20"/>
              </w:rPr>
              <w:t>Evaluarea                                 impactului</w:t>
            </w:r>
          </w:p>
        </w:tc>
      </w:tr>
      <w:tr w:rsidR="00DF57E9" w:rsidRPr="000209F1" w:rsidTr="008733DB">
        <w:trPr>
          <w:trHeight w:val="1515"/>
        </w:trPr>
        <w:tc>
          <w:tcPr>
            <w:tcW w:w="1021" w:type="dxa"/>
            <w:vMerge w:val="restart"/>
            <w:shd w:val="clear" w:color="auto" w:fill="auto"/>
          </w:tcPr>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r w:rsidRPr="000209F1">
              <w:rPr>
                <w:rFonts w:ascii="Arial" w:hAnsi="Arial" w:cs="Arial"/>
                <w:bCs/>
                <w:iCs/>
                <w:sz w:val="20"/>
                <w:szCs w:val="20"/>
              </w:rPr>
              <w:t>Direct</w:t>
            </w:r>
          </w:p>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p w:rsidR="00DF57E9" w:rsidRPr="000209F1" w:rsidRDefault="00DF57E9" w:rsidP="00390EF0">
            <w:pPr>
              <w:tabs>
                <w:tab w:val="left" w:pos="0"/>
                <w:tab w:val="right" w:pos="9498"/>
              </w:tabs>
              <w:spacing w:after="0" w:line="240" w:lineRule="auto"/>
              <w:ind w:right="-472"/>
              <w:jc w:val="both"/>
              <w:rPr>
                <w:rFonts w:ascii="Arial" w:hAnsi="Arial" w:cs="Arial"/>
                <w:sz w:val="20"/>
                <w:szCs w:val="20"/>
              </w:rPr>
            </w:pPr>
          </w:p>
        </w:tc>
        <w:tc>
          <w:tcPr>
            <w:tcW w:w="2240" w:type="dxa"/>
            <w:shd w:val="clear" w:color="auto" w:fill="auto"/>
          </w:tcPr>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procentul din suprafaţa</w:t>
            </w:r>
          </w:p>
          <w:p w:rsidR="00DF57E9"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xml:space="preserve">habitatului care va fi </w:t>
            </w:r>
          </w:p>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pierdut</w:t>
            </w:r>
          </w:p>
          <w:p w:rsidR="00DF57E9" w:rsidRPr="000209F1" w:rsidRDefault="00DF57E9" w:rsidP="00390EF0">
            <w:pPr>
              <w:tabs>
                <w:tab w:val="left" w:pos="0"/>
                <w:tab w:val="right" w:pos="9498"/>
              </w:tabs>
              <w:spacing w:after="0" w:line="240" w:lineRule="auto"/>
              <w:ind w:right="-108"/>
              <w:rPr>
                <w:rFonts w:ascii="Arial" w:hAnsi="Arial" w:cs="Arial"/>
                <w:sz w:val="20"/>
                <w:szCs w:val="20"/>
              </w:rPr>
            </w:pPr>
          </w:p>
          <w:p w:rsidR="00DF57E9" w:rsidRPr="000209F1" w:rsidRDefault="00DF57E9" w:rsidP="00390EF0">
            <w:pPr>
              <w:tabs>
                <w:tab w:val="left" w:pos="0"/>
                <w:tab w:val="right" w:pos="9498"/>
              </w:tabs>
              <w:spacing w:after="0" w:line="240" w:lineRule="auto"/>
              <w:ind w:right="-108"/>
              <w:rPr>
                <w:rFonts w:ascii="Arial" w:hAnsi="Arial" w:cs="Arial"/>
                <w:sz w:val="20"/>
                <w:szCs w:val="20"/>
              </w:rPr>
            </w:pPr>
          </w:p>
          <w:p w:rsidR="00DF57E9" w:rsidRPr="000209F1" w:rsidRDefault="00DF57E9" w:rsidP="00390EF0">
            <w:pPr>
              <w:tabs>
                <w:tab w:val="left" w:pos="0"/>
                <w:tab w:val="right" w:pos="9498"/>
              </w:tabs>
              <w:spacing w:after="0" w:line="240" w:lineRule="auto"/>
              <w:ind w:right="-108"/>
              <w:rPr>
                <w:rFonts w:ascii="Arial" w:hAnsi="Arial" w:cs="Arial"/>
                <w:sz w:val="20"/>
                <w:szCs w:val="20"/>
              </w:rPr>
            </w:pPr>
          </w:p>
          <w:p w:rsidR="00DF57E9" w:rsidRPr="000209F1" w:rsidRDefault="00DF57E9" w:rsidP="00390EF0">
            <w:pPr>
              <w:tabs>
                <w:tab w:val="left" w:pos="0"/>
                <w:tab w:val="right" w:pos="9498"/>
              </w:tabs>
              <w:spacing w:after="0" w:line="240" w:lineRule="auto"/>
              <w:ind w:right="-108"/>
              <w:rPr>
                <w:rFonts w:ascii="Arial" w:hAnsi="Arial" w:cs="Arial"/>
                <w:sz w:val="20"/>
                <w:szCs w:val="20"/>
              </w:rPr>
            </w:pPr>
          </w:p>
        </w:tc>
        <w:tc>
          <w:tcPr>
            <w:tcW w:w="4677" w:type="dxa"/>
            <w:shd w:val="clear" w:color="auto" w:fill="auto"/>
          </w:tcPr>
          <w:p w:rsidR="00DF57E9" w:rsidRPr="000209F1" w:rsidRDefault="00DF57E9" w:rsidP="00390EF0">
            <w:pPr>
              <w:tabs>
                <w:tab w:val="left" w:pos="0"/>
                <w:tab w:val="right" w:pos="9498"/>
              </w:tabs>
              <w:spacing w:after="0" w:line="240" w:lineRule="auto"/>
              <w:ind w:right="-108"/>
              <w:rPr>
                <w:rFonts w:ascii="Arial" w:hAnsi="Arial" w:cs="Arial"/>
                <w:bCs/>
                <w:sz w:val="20"/>
                <w:szCs w:val="20"/>
              </w:rPr>
            </w:pPr>
            <w:r w:rsidRPr="000209F1">
              <w:rPr>
                <w:rFonts w:ascii="Arial" w:hAnsi="Arial" w:cs="Arial"/>
                <w:bCs/>
                <w:sz w:val="20"/>
                <w:szCs w:val="20"/>
              </w:rPr>
              <w:t>- suprafata de teren afectată de realizarea investiţiei raportată la întraga suprafat a sitului va fi de 0,02</w:t>
            </w:r>
            <w:r>
              <w:rPr>
                <w:rFonts w:ascii="Arial" w:hAnsi="Arial" w:cs="Arial"/>
                <w:bCs/>
                <w:sz w:val="20"/>
                <w:szCs w:val="20"/>
              </w:rPr>
              <w:t>6</w:t>
            </w:r>
            <w:r w:rsidRPr="000209F1">
              <w:rPr>
                <w:rFonts w:ascii="Arial" w:hAnsi="Arial" w:cs="Arial"/>
                <w:bCs/>
                <w:sz w:val="20"/>
                <w:szCs w:val="20"/>
              </w:rPr>
              <w:t>%.</w:t>
            </w:r>
          </w:p>
          <w:p w:rsidR="00DF57E9" w:rsidRPr="000209F1" w:rsidRDefault="00DF57E9" w:rsidP="00390EF0">
            <w:pPr>
              <w:tabs>
                <w:tab w:val="left" w:pos="0"/>
                <w:tab w:val="right" w:pos="9498"/>
              </w:tabs>
              <w:spacing w:after="0" w:line="240" w:lineRule="auto"/>
              <w:ind w:right="-108"/>
              <w:rPr>
                <w:rFonts w:ascii="Arial" w:hAnsi="Arial" w:cs="Arial"/>
                <w:bCs/>
                <w:sz w:val="20"/>
                <w:szCs w:val="20"/>
              </w:rPr>
            </w:pPr>
            <w:r w:rsidRPr="000209F1">
              <w:rPr>
                <w:rFonts w:ascii="Arial" w:hAnsi="Arial" w:cs="Arial"/>
                <w:sz w:val="20"/>
                <w:szCs w:val="20"/>
              </w:rPr>
              <w:t xml:space="preserve">- </w:t>
            </w:r>
            <w:r w:rsidRPr="000209F1">
              <w:rPr>
                <w:rFonts w:ascii="Arial" w:hAnsi="Arial" w:cs="Arial"/>
                <w:bCs/>
                <w:sz w:val="20"/>
                <w:szCs w:val="20"/>
              </w:rPr>
              <w:t>nu vor fi afectate habitatele specifice speciilor ce constituie obiectul conservării în sit</w:t>
            </w:r>
            <w:r>
              <w:rPr>
                <w:rFonts w:ascii="Arial" w:hAnsi="Arial" w:cs="Arial"/>
                <w:bCs/>
                <w:sz w:val="20"/>
                <w:szCs w:val="20"/>
              </w:rPr>
              <w:t xml:space="preserve"> și arie</w:t>
            </w:r>
            <w:r w:rsidRPr="000209F1">
              <w:rPr>
                <w:rFonts w:ascii="Arial" w:hAnsi="Arial" w:cs="Arial"/>
                <w:bCs/>
                <w:sz w:val="20"/>
                <w:szCs w:val="20"/>
              </w:rPr>
              <w:t>.</w:t>
            </w:r>
          </w:p>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xml:space="preserve">- </w:t>
            </w:r>
            <w:r w:rsidRPr="000209F1">
              <w:rPr>
                <w:rFonts w:ascii="Arial" w:hAnsi="Arial" w:cs="Arial"/>
                <w:bCs/>
                <w:sz w:val="20"/>
                <w:szCs w:val="20"/>
              </w:rPr>
              <w:t>nu vor fi afectate numărul exemplarelor speciilor de interes comunitar</w:t>
            </w:r>
          </w:p>
        </w:tc>
        <w:tc>
          <w:tcPr>
            <w:tcW w:w="1560" w:type="dxa"/>
            <w:shd w:val="clear" w:color="auto" w:fill="auto"/>
          </w:tcPr>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0 = nici un </w:t>
            </w: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impact </w:t>
            </w: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(neutru)</w:t>
            </w: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p>
        </w:tc>
      </w:tr>
      <w:tr w:rsidR="00DF57E9" w:rsidRPr="000209F1" w:rsidTr="00390EF0">
        <w:trPr>
          <w:trHeight w:val="1152"/>
        </w:trPr>
        <w:tc>
          <w:tcPr>
            <w:tcW w:w="1021" w:type="dxa"/>
            <w:vMerge/>
            <w:shd w:val="clear" w:color="auto" w:fill="auto"/>
          </w:tcPr>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tc>
        <w:tc>
          <w:tcPr>
            <w:tcW w:w="2240" w:type="dxa"/>
            <w:shd w:val="clear" w:color="auto" w:fill="auto"/>
          </w:tcPr>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procentul ce va fi</w:t>
            </w:r>
            <w:r>
              <w:rPr>
                <w:rFonts w:ascii="Arial" w:hAnsi="Arial" w:cs="Arial"/>
                <w:sz w:val="20"/>
                <w:szCs w:val="20"/>
              </w:rPr>
              <w:t xml:space="preserve"> </w:t>
            </w:r>
            <w:r w:rsidRPr="000209F1">
              <w:rPr>
                <w:rFonts w:ascii="Arial" w:hAnsi="Arial" w:cs="Arial"/>
                <w:sz w:val="20"/>
                <w:szCs w:val="20"/>
              </w:rPr>
              <w:t>pierdut din suprafeţele habitatelor folosite pentru necesităţile de hrană,</w:t>
            </w:r>
            <w:r>
              <w:rPr>
                <w:rFonts w:ascii="Arial" w:hAnsi="Arial" w:cs="Arial"/>
                <w:sz w:val="20"/>
                <w:szCs w:val="20"/>
              </w:rPr>
              <w:t xml:space="preserve"> </w:t>
            </w:r>
            <w:r w:rsidRPr="000209F1">
              <w:rPr>
                <w:rFonts w:ascii="Arial" w:hAnsi="Arial" w:cs="Arial"/>
                <w:sz w:val="20"/>
                <w:szCs w:val="20"/>
              </w:rPr>
              <w:t>odihnă şi reproducere ale</w:t>
            </w:r>
            <w:r>
              <w:rPr>
                <w:rFonts w:ascii="Arial" w:hAnsi="Arial" w:cs="Arial"/>
                <w:sz w:val="20"/>
                <w:szCs w:val="20"/>
              </w:rPr>
              <w:t xml:space="preserve"> </w:t>
            </w:r>
            <w:r w:rsidRPr="000209F1">
              <w:rPr>
                <w:rFonts w:ascii="Arial" w:hAnsi="Arial" w:cs="Arial"/>
                <w:sz w:val="20"/>
                <w:szCs w:val="20"/>
              </w:rPr>
              <w:t>speciilor de interes comunitar</w:t>
            </w:r>
          </w:p>
        </w:tc>
        <w:tc>
          <w:tcPr>
            <w:tcW w:w="4677" w:type="dxa"/>
            <w:shd w:val="clear" w:color="auto" w:fill="auto"/>
          </w:tcPr>
          <w:p w:rsidR="00DF57E9" w:rsidRPr="000209F1" w:rsidRDefault="00DF57E9" w:rsidP="00390EF0">
            <w:pPr>
              <w:tabs>
                <w:tab w:val="left" w:pos="0"/>
                <w:tab w:val="right" w:pos="9498"/>
              </w:tabs>
              <w:spacing w:after="0" w:line="240" w:lineRule="auto"/>
              <w:ind w:right="-108"/>
              <w:jc w:val="both"/>
              <w:rPr>
                <w:rFonts w:ascii="Arial" w:hAnsi="Arial" w:cs="Arial"/>
                <w:sz w:val="20"/>
                <w:szCs w:val="20"/>
              </w:rPr>
            </w:pPr>
          </w:p>
          <w:p w:rsidR="00DF57E9" w:rsidRPr="000209F1" w:rsidRDefault="00DF57E9" w:rsidP="00390EF0">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                         0%</w:t>
            </w:r>
          </w:p>
          <w:p w:rsidR="00DF57E9" w:rsidRPr="000209F1" w:rsidRDefault="00DF57E9" w:rsidP="00390EF0">
            <w:pPr>
              <w:tabs>
                <w:tab w:val="left" w:pos="0"/>
                <w:tab w:val="right" w:pos="9498"/>
              </w:tabs>
              <w:spacing w:after="0" w:line="240" w:lineRule="auto"/>
              <w:ind w:right="-108"/>
              <w:jc w:val="both"/>
              <w:rPr>
                <w:rFonts w:ascii="Arial" w:hAnsi="Arial" w:cs="Arial"/>
                <w:sz w:val="20"/>
                <w:szCs w:val="20"/>
              </w:rPr>
            </w:pPr>
          </w:p>
          <w:p w:rsidR="00DF57E9" w:rsidRPr="000209F1" w:rsidRDefault="00DF57E9" w:rsidP="00390EF0">
            <w:pPr>
              <w:tabs>
                <w:tab w:val="left" w:pos="0"/>
                <w:tab w:val="right" w:pos="9498"/>
              </w:tabs>
              <w:spacing w:after="0" w:line="240" w:lineRule="auto"/>
              <w:ind w:right="-108"/>
              <w:jc w:val="both"/>
              <w:rPr>
                <w:rFonts w:ascii="Arial" w:hAnsi="Arial" w:cs="Arial"/>
                <w:sz w:val="20"/>
                <w:szCs w:val="20"/>
              </w:rPr>
            </w:pPr>
          </w:p>
          <w:p w:rsidR="00DF57E9" w:rsidRPr="000209F1" w:rsidRDefault="00DF57E9" w:rsidP="00390EF0">
            <w:pPr>
              <w:tabs>
                <w:tab w:val="left" w:pos="0"/>
                <w:tab w:val="right" w:pos="9498"/>
              </w:tabs>
              <w:spacing w:after="0" w:line="240" w:lineRule="auto"/>
              <w:ind w:right="-108"/>
              <w:jc w:val="both"/>
              <w:rPr>
                <w:rFonts w:ascii="Arial" w:hAnsi="Arial" w:cs="Arial"/>
                <w:bCs/>
                <w:sz w:val="20"/>
                <w:szCs w:val="20"/>
              </w:rPr>
            </w:pPr>
          </w:p>
        </w:tc>
        <w:tc>
          <w:tcPr>
            <w:tcW w:w="1560" w:type="dxa"/>
            <w:shd w:val="clear" w:color="auto" w:fill="auto"/>
          </w:tcPr>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0 = nici un </w:t>
            </w: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impact </w:t>
            </w: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(neutru)</w:t>
            </w: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p>
        </w:tc>
      </w:tr>
      <w:tr w:rsidR="00DF57E9" w:rsidRPr="000209F1" w:rsidTr="00390EF0">
        <w:trPr>
          <w:trHeight w:val="766"/>
        </w:trPr>
        <w:tc>
          <w:tcPr>
            <w:tcW w:w="1021" w:type="dxa"/>
            <w:vMerge/>
            <w:shd w:val="clear" w:color="auto" w:fill="auto"/>
          </w:tcPr>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tc>
        <w:tc>
          <w:tcPr>
            <w:tcW w:w="2240" w:type="dxa"/>
            <w:shd w:val="clear" w:color="auto" w:fill="auto"/>
          </w:tcPr>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xml:space="preserve">fragmentarea habitatelor de </w:t>
            </w:r>
          </w:p>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interes comunitar (exprimată în procente)</w:t>
            </w:r>
          </w:p>
        </w:tc>
        <w:tc>
          <w:tcPr>
            <w:tcW w:w="4677" w:type="dxa"/>
            <w:shd w:val="clear" w:color="auto" w:fill="auto"/>
          </w:tcPr>
          <w:p w:rsidR="00DF57E9" w:rsidRPr="000209F1" w:rsidRDefault="00DF57E9" w:rsidP="00390EF0">
            <w:pPr>
              <w:tabs>
                <w:tab w:val="left" w:pos="0"/>
                <w:tab w:val="right" w:pos="9498"/>
              </w:tabs>
              <w:spacing w:after="0" w:line="240" w:lineRule="auto"/>
              <w:ind w:right="-108"/>
              <w:jc w:val="both"/>
              <w:rPr>
                <w:rFonts w:ascii="Arial" w:hAnsi="Arial" w:cs="Arial"/>
                <w:sz w:val="20"/>
                <w:szCs w:val="20"/>
              </w:rPr>
            </w:pPr>
          </w:p>
          <w:p w:rsidR="00DF57E9" w:rsidRPr="000209F1" w:rsidRDefault="00DF57E9" w:rsidP="00390EF0">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                         0%</w:t>
            </w:r>
          </w:p>
          <w:p w:rsidR="00DF57E9" w:rsidRPr="000209F1" w:rsidRDefault="00DF57E9" w:rsidP="00390EF0">
            <w:pPr>
              <w:tabs>
                <w:tab w:val="left" w:pos="0"/>
                <w:tab w:val="right" w:pos="9498"/>
              </w:tabs>
              <w:spacing w:after="0" w:line="240" w:lineRule="auto"/>
              <w:ind w:right="-108"/>
              <w:jc w:val="both"/>
              <w:rPr>
                <w:rFonts w:ascii="Arial" w:hAnsi="Arial" w:cs="Arial"/>
                <w:sz w:val="20"/>
                <w:szCs w:val="20"/>
              </w:rPr>
            </w:pPr>
          </w:p>
        </w:tc>
        <w:tc>
          <w:tcPr>
            <w:tcW w:w="1560" w:type="dxa"/>
            <w:shd w:val="clear" w:color="auto" w:fill="auto"/>
          </w:tcPr>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0 = nici un </w:t>
            </w: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impact </w:t>
            </w: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(neutru)</w:t>
            </w:r>
          </w:p>
        </w:tc>
      </w:tr>
      <w:tr w:rsidR="00DF57E9" w:rsidRPr="000209F1" w:rsidTr="00390EF0">
        <w:trPr>
          <w:trHeight w:val="611"/>
        </w:trPr>
        <w:tc>
          <w:tcPr>
            <w:tcW w:w="1021" w:type="dxa"/>
            <w:vMerge/>
            <w:shd w:val="clear" w:color="auto" w:fill="auto"/>
          </w:tcPr>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tc>
        <w:tc>
          <w:tcPr>
            <w:tcW w:w="2240" w:type="dxa"/>
            <w:shd w:val="clear" w:color="auto" w:fill="auto"/>
          </w:tcPr>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durata sau persistenţa</w:t>
            </w:r>
          </w:p>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fragmentării</w:t>
            </w:r>
          </w:p>
          <w:p w:rsidR="00DF57E9" w:rsidRPr="000209F1" w:rsidRDefault="00DF57E9" w:rsidP="00390EF0">
            <w:pPr>
              <w:tabs>
                <w:tab w:val="left" w:pos="0"/>
                <w:tab w:val="right" w:pos="9498"/>
              </w:tabs>
              <w:spacing w:after="0" w:line="240" w:lineRule="auto"/>
              <w:ind w:right="-108"/>
              <w:rPr>
                <w:rFonts w:ascii="Arial" w:hAnsi="Arial" w:cs="Arial"/>
                <w:sz w:val="20"/>
                <w:szCs w:val="20"/>
              </w:rPr>
            </w:pPr>
          </w:p>
        </w:tc>
        <w:tc>
          <w:tcPr>
            <w:tcW w:w="4677" w:type="dxa"/>
            <w:shd w:val="clear" w:color="auto" w:fill="auto"/>
          </w:tcPr>
          <w:p w:rsidR="00DF57E9" w:rsidRPr="000209F1" w:rsidRDefault="00DF57E9" w:rsidP="00390EF0">
            <w:pPr>
              <w:tabs>
                <w:tab w:val="left" w:pos="0"/>
                <w:tab w:val="right" w:pos="9498"/>
              </w:tabs>
              <w:spacing w:after="0" w:line="240" w:lineRule="auto"/>
              <w:ind w:right="-108"/>
              <w:jc w:val="both"/>
              <w:rPr>
                <w:rFonts w:ascii="Arial" w:hAnsi="Arial" w:cs="Arial"/>
                <w:sz w:val="20"/>
                <w:szCs w:val="20"/>
              </w:rPr>
            </w:pPr>
          </w:p>
          <w:p w:rsidR="00DF57E9" w:rsidRPr="000209F1" w:rsidRDefault="00DF57E9" w:rsidP="00390EF0">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                         0%</w:t>
            </w:r>
          </w:p>
          <w:p w:rsidR="00DF57E9" w:rsidRPr="000209F1" w:rsidRDefault="00DF57E9" w:rsidP="00390EF0">
            <w:pPr>
              <w:tabs>
                <w:tab w:val="left" w:pos="0"/>
                <w:tab w:val="right" w:pos="9498"/>
              </w:tabs>
              <w:spacing w:after="0" w:line="240" w:lineRule="auto"/>
              <w:ind w:right="-108"/>
              <w:rPr>
                <w:rFonts w:ascii="Arial" w:hAnsi="Arial" w:cs="Arial"/>
                <w:sz w:val="20"/>
                <w:szCs w:val="20"/>
              </w:rPr>
            </w:pPr>
          </w:p>
        </w:tc>
        <w:tc>
          <w:tcPr>
            <w:tcW w:w="1560" w:type="dxa"/>
            <w:shd w:val="clear" w:color="auto" w:fill="auto"/>
          </w:tcPr>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0 = nici un </w:t>
            </w: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impact </w:t>
            </w: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(neutru)</w:t>
            </w:r>
          </w:p>
        </w:tc>
      </w:tr>
      <w:tr w:rsidR="00DF57E9" w:rsidRPr="000209F1" w:rsidTr="00E816E8">
        <w:trPr>
          <w:trHeight w:val="2377"/>
        </w:trPr>
        <w:tc>
          <w:tcPr>
            <w:tcW w:w="1021" w:type="dxa"/>
            <w:vMerge/>
            <w:shd w:val="clear" w:color="auto" w:fill="auto"/>
          </w:tcPr>
          <w:p w:rsidR="00DF57E9" w:rsidRPr="000209F1" w:rsidRDefault="00DF57E9" w:rsidP="00390EF0">
            <w:pPr>
              <w:tabs>
                <w:tab w:val="left" w:pos="0"/>
                <w:tab w:val="right" w:pos="9498"/>
              </w:tabs>
              <w:spacing w:after="0" w:line="240" w:lineRule="auto"/>
              <w:ind w:right="-472"/>
              <w:jc w:val="both"/>
              <w:rPr>
                <w:rFonts w:ascii="Arial" w:hAnsi="Arial" w:cs="Arial"/>
                <w:bCs/>
                <w:iCs/>
                <w:sz w:val="20"/>
                <w:szCs w:val="20"/>
              </w:rPr>
            </w:pPr>
          </w:p>
        </w:tc>
        <w:tc>
          <w:tcPr>
            <w:tcW w:w="2240" w:type="dxa"/>
            <w:shd w:val="clear" w:color="auto" w:fill="auto"/>
          </w:tcPr>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durata sau persistenţa</w:t>
            </w:r>
          </w:p>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perturbării speciilor de interes comunitar, distanţa faţă de aria naturală protejată de interes comunitar;</w:t>
            </w:r>
          </w:p>
          <w:p w:rsidR="00DF57E9" w:rsidRPr="000209F1" w:rsidRDefault="00DF57E9" w:rsidP="00390EF0">
            <w:pPr>
              <w:tabs>
                <w:tab w:val="left" w:pos="0"/>
                <w:tab w:val="right" w:pos="9498"/>
              </w:tabs>
              <w:spacing w:after="0" w:line="240" w:lineRule="auto"/>
              <w:ind w:right="-108"/>
              <w:rPr>
                <w:rFonts w:ascii="Arial" w:hAnsi="Arial" w:cs="Arial"/>
                <w:sz w:val="20"/>
                <w:szCs w:val="20"/>
              </w:rPr>
            </w:pPr>
          </w:p>
          <w:p w:rsidR="00DF57E9" w:rsidRPr="000209F1" w:rsidRDefault="00DF57E9" w:rsidP="00390EF0">
            <w:pPr>
              <w:tabs>
                <w:tab w:val="left" w:pos="0"/>
                <w:tab w:val="right" w:pos="9498"/>
              </w:tabs>
              <w:spacing w:after="0" w:line="240" w:lineRule="auto"/>
              <w:ind w:right="-108"/>
              <w:rPr>
                <w:rFonts w:ascii="Arial" w:hAnsi="Arial" w:cs="Arial"/>
                <w:sz w:val="20"/>
                <w:szCs w:val="20"/>
              </w:rPr>
            </w:pPr>
          </w:p>
          <w:p w:rsidR="00DF57E9" w:rsidRPr="000209F1" w:rsidRDefault="00DF57E9" w:rsidP="00390EF0">
            <w:pPr>
              <w:tabs>
                <w:tab w:val="left" w:pos="0"/>
                <w:tab w:val="right" w:pos="9498"/>
              </w:tabs>
              <w:spacing w:after="0" w:line="240" w:lineRule="auto"/>
              <w:ind w:right="-108"/>
              <w:rPr>
                <w:rFonts w:ascii="Arial" w:hAnsi="Arial" w:cs="Arial"/>
                <w:sz w:val="20"/>
                <w:szCs w:val="20"/>
              </w:rPr>
            </w:pPr>
          </w:p>
          <w:p w:rsidR="00DF57E9" w:rsidRPr="000209F1" w:rsidRDefault="00DF57E9" w:rsidP="00390EF0">
            <w:pPr>
              <w:tabs>
                <w:tab w:val="left" w:pos="0"/>
                <w:tab w:val="right" w:pos="9498"/>
              </w:tabs>
              <w:spacing w:after="0" w:line="240" w:lineRule="auto"/>
              <w:ind w:right="-108"/>
              <w:rPr>
                <w:rFonts w:ascii="Arial" w:hAnsi="Arial" w:cs="Arial"/>
                <w:sz w:val="20"/>
                <w:szCs w:val="20"/>
              </w:rPr>
            </w:pPr>
          </w:p>
        </w:tc>
        <w:tc>
          <w:tcPr>
            <w:tcW w:w="4677" w:type="dxa"/>
            <w:shd w:val="clear" w:color="auto" w:fill="auto"/>
          </w:tcPr>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xml:space="preserve">În perioada </w:t>
            </w:r>
            <w:r>
              <w:rPr>
                <w:rFonts w:ascii="Arial" w:hAnsi="Arial" w:cs="Arial"/>
                <w:sz w:val="20"/>
                <w:szCs w:val="20"/>
              </w:rPr>
              <w:t xml:space="preserve">de exploatare </w:t>
            </w:r>
            <w:r w:rsidRPr="000209F1">
              <w:rPr>
                <w:rFonts w:ascii="Arial" w:hAnsi="Arial" w:cs="Arial"/>
                <w:sz w:val="20"/>
                <w:szCs w:val="20"/>
              </w:rPr>
              <w:t xml:space="preserve">a </w:t>
            </w:r>
            <w:r>
              <w:rPr>
                <w:rFonts w:ascii="Arial" w:hAnsi="Arial" w:cs="Arial"/>
                <w:sz w:val="20"/>
                <w:szCs w:val="20"/>
              </w:rPr>
              <w:t xml:space="preserve">agregatelor minerale și realizare a bazinului piscicol </w:t>
            </w:r>
            <w:r w:rsidRPr="000209F1">
              <w:rPr>
                <w:rFonts w:ascii="Arial" w:hAnsi="Arial" w:cs="Arial"/>
                <w:sz w:val="20"/>
                <w:szCs w:val="20"/>
              </w:rPr>
              <w:t>exista un deranj in zon</w:t>
            </w:r>
            <w:r>
              <w:rPr>
                <w:rFonts w:ascii="Arial" w:hAnsi="Arial" w:cs="Arial"/>
                <w:sz w:val="20"/>
                <w:szCs w:val="20"/>
              </w:rPr>
              <w:t>a de implementare a proiectului:</w:t>
            </w:r>
          </w:p>
          <w:p w:rsidR="00DF57E9"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-în zona limitrofă amplasamentului proiectului, pe termen scurt (</w:t>
            </w:r>
            <w:r>
              <w:rPr>
                <w:rFonts w:ascii="Arial" w:hAnsi="Arial" w:cs="Arial"/>
                <w:sz w:val="20"/>
                <w:szCs w:val="20"/>
              </w:rPr>
              <w:t>24 de luni).</w:t>
            </w:r>
          </w:p>
          <w:p w:rsidR="00DF57E9" w:rsidRDefault="00DF57E9" w:rsidP="00390EF0">
            <w:pPr>
              <w:tabs>
                <w:tab w:val="left" w:pos="0"/>
                <w:tab w:val="right" w:pos="9498"/>
              </w:tabs>
              <w:spacing w:after="0" w:line="240" w:lineRule="auto"/>
              <w:ind w:right="-108"/>
              <w:rPr>
                <w:rFonts w:ascii="Arial" w:hAnsi="Arial" w:cs="Arial"/>
                <w:sz w:val="20"/>
                <w:szCs w:val="20"/>
              </w:rPr>
            </w:pPr>
          </w:p>
          <w:p w:rsidR="00DF57E9" w:rsidRDefault="00DF57E9" w:rsidP="00390EF0">
            <w:pPr>
              <w:tabs>
                <w:tab w:val="left" w:pos="0"/>
                <w:tab w:val="right" w:pos="9498"/>
              </w:tabs>
              <w:spacing w:after="0" w:line="240" w:lineRule="auto"/>
              <w:ind w:right="-108"/>
              <w:rPr>
                <w:rFonts w:ascii="Arial" w:hAnsi="Arial" w:cs="Arial"/>
                <w:sz w:val="20"/>
                <w:szCs w:val="20"/>
              </w:rPr>
            </w:pPr>
            <w:r>
              <w:rPr>
                <w:rFonts w:ascii="Arial" w:hAnsi="Arial" w:cs="Arial"/>
                <w:sz w:val="20"/>
                <w:szCs w:val="20"/>
              </w:rPr>
              <w:t>În perioada de funcționare a bazinului piscicol:</w:t>
            </w:r>
          </w:p>
          <w:p w:rsidR="00DF57E9" w:rsidRPr="000209F1" w:rsidRDefault="00DF57E9" w:rsidP="00390EF0">
            <w:pPr>
              <w:tabs>
                <w:tab w:val="left" w:pos="0"/>
                <w:tab w:val="right" w:pos="9498"/>
              </w:tabs>
              <w:spacing w:after="0" w:line="240" w:lineRule="auto"/>
              <w:ind w:right="-108"/>
              <w:rPr>
                <w:rFonts w:ascii="Arial" w:hAnsi="Arial" w:cs="Arial"/>
                <w:sz w:val="20"/>
                <w:szCs w:val="20"/>
              </w:rPr>
            </w:pPr>
            <w:r>
              <w:rPr>
                <w:rFonts w:ascii="Arial" w:hAnsi="Arial" w:cs="Arial"/>
                <w:sz w:val="20"/>
                <w:szCs w:val="20"/>
              </w:rPr>
              <w:t xml:space="preserve">- </w:t>
            </w:r>
            <w:r w:rsidRPr="000209F1">
              <w:rPr>
                <w:rFonts w:ascii="Arial" w:hAnsi="Arial" w:cs="Arial"/>
                <w:sz w:val="20"/>
                <w:szCs w:val="20"/>
              </w:rPr>
              <w:t>impact neutru pe termen mediu şi lung</w:t>
            </w:r>
          </w:p>
        </w:tc>
        <w:tc>
          <w:tcPr>
            <w:tcW w:w="1560" w:type="dxa"/>
            <w:shd w:val="clear" w:color="auto" w:fill="auto"/>
          </w:tcPr>
          <w:p w:rsidR="00DF57E9" w:rsidRPr="000209F1" w:rsidRDefault="00DF57E9"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(- 1) = impact negativ</w:t>
            </w:r>
          </w:p>
          <w:p w:rsidR="00DF57E9" w:rsidRPr="000209F1" w:rsidRDefault="00DF57E9" w:rsidP="00FB4FB7">
            <w:pPr>
              <w:tabs>
                <w:tab w:val="left" w:pos="0"/>
                <w:tab w:val="right" w:pos="9498"/>
              </w:tabs>
              <w:spacing w:after="0" w:line="240" w:lineRule="auto"/>
              <w:ind w:right="-108"/>
              <w:rPr>
                <w:rFonts w:ascii="Arial" w:hAnsi="Arial" w:cs="Arial"/>
                <w:sz w:val="20"/>
                <w:szCs w:val="20"/>
              </w:rPr>
            </w:pPr>
            <w:r>
              <w:rPr>
                <w:rFonts w:ascii="Arial" w:hAnsi="Arial" w:cs="Arial"/>
                <w:sz w:val="20"/>
                <w:szCs w:val="20"/>
              </w:rPr>
              <w:t>nesemnificativ</w:t>
            </w:r>
            <w:r w:rsidRPr="000209F1">
              <w:rPr>
                <w:rFonts w:ascii="Arial" w:hAnsi="Arial" w:cs="Arial"/>
                <w:sz w:val="20"/>
                <w:szCs w:val="20"/>
              </w:rPr>
              <w:t xml:space="preserve"> pe termen</w:t>
            </w:r>
          </w:p>
          <w:p w:rsidR="00DF57E9" w:rsidRPr="000209F1" w:rsidRDefault="00DF57E9"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xml:space="preserve">scurt şi </w:t>
            </w:r>
            <w:r>
              <w:rPr>
                <w:rFonts w:ascii="Arial" w:hAnsi="Arial" w:cs="Arial"/>
                <w:sz w:val="20"/>
                <w:szCs w:val="20"/>
              </w:rPr>
              <w:t xml:space="preserve">este </w:t>
            </w:r>
            <w:r w:rsidRPr="000209F1">
              <w:rPr>
                <w:rFonts w:ascii="Arial" w:hAnsi="Arial" w:cs="Arial"/>
                <w:sz w:val="20"/>
                <w:szCs w:val="20"/>
              </w:rPr>
              <w:t>temporar;</w:t>
            </w:r>
          </w:p>
          <w:p w:rsidR="00DF57E9" w:rsidRPr="000209F1" w:rsidRDefault="00DF57E9"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0  = nici un impact(neutru)</w:t>
            </w:r>
          </w:p>
          <w:p w:rsidR="00DF57E9" w:rsidRPr="000209F1" w:rsidRDefault="00DF57E9" w:rsidP="00FB4FB7">
            <w:pPr>
              <w:tabs>
                <w:tab w:val="left" w:pos="0"/>
                <w:tab w:val="right" w:pos="9498"/>
              </w:tabs>
              <w:spacing w:after="0" w:line="240" w:lineRule="auto"/>
              <w:ind w:right="-108"/>
              <w:rPr>
                <w:rFonts w:ascii="Arial" w:hAnsi="Arial" w:cs="Arial"/>
                <w:sz w:val="20"/>
                <w:szCs w:val="20"/>
              </w:rPr>
            </w:pPr>
            <w:r>
              <w:rPr>
                <w:rFonts w:ascii="Arial" w:hAnsi="Arial" w:cs="Arial"/>
                <w:sz w:val="20"/>
                <w:szCs w:val="20"/>
              </w:rPr>
              <w:t xml:space="preserve">pe </w:t>
            </w:r>
            <w:r w:rsidRPr="000209F1">
              <w:rPr>
                <w:rFonts w:ascii="Arial" w:hAnsi="Arial" w:cs="Arial"/>
                <w:sz w:val="20"/>
                <w:szCs w:val="20"/>
              </w:rPr>
              <w:t>termen mediu şi lung</w:t>
            </w:r>
          </w:p>
        </w:tc>
      </w:tr>
      <w:tr w:rsidR="00DF57E9" w:rsidRPr="000209F1" w:rsidTr="00390EF0">
        <w:trPr>
          <w:trHeight w:val="691"/>
        </w:trPr>
        <w:tc>
          <w:tcPr>
            <w:tcW w:w="1021" w:type="dxa"/>
            <w:vMerge/>
            <w:shd w:val="clear" w:color="auto" w:fill="auto"/>
          </w:tcPr>
          <w:p w:rsidR="00DF57E9" w:rsidRPr="000209F1" w:rsidRDefault="00DF57E9" w:rsidP="00390EF0">
            <w:pPr>
              <w:tabs>
                <w:tab w:val="left" w:pos="0"/>
                <w:tab w:val="right" w:pos="9498"/>
              </w:tabs>
              <w:spacing w:after="0" w:line="240" w:lineRule="auto"/>
              <w:ind w:right="-472"/>
              <w:jc w:val="both"/>
              <w:rPr>
                <w:rFonts w:ascii="Arial" w:hAnsi="Arial" w:cs="Arial"/>
                <w:sz w:val="20"/>
                <w:szCs w:val="20"/>
              </w:rPr>
            </w:pPr>
          </w:p>
        </w:tc>
        <w:tc>
          <w:tcPr>
            <w:tcW w:w="2240" w:type="dxa"/>
            <w:shd w:val="clear" w:color="auto" w:fill="auto"/>
          </w:tcPr>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schimbări în densitatea</w:t>
            </w:r>
          </w:p>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xml:space="preserve">populaţiilor (nr. de indivizi/ suprafaţă) </w:t>
            </w:r>
          </w:p>
        </w:tc>
        <w:tc>
          <w:tcPr>
            <w:tcW w:w="4677" w:type="dxa"/>
            <w:shd w:val="clear" w:color="auto" w:fill="auto"/>
          </w:tcPr>
          <w:p w:rsidR="00DF57E9" w:rsidRPr="000209F1" w:rsidRDefault="00DF57E9" w:rsidP="00390EF0">
            <w:pPr>
              <w:tabs>
                <w:tab w:val="left" w:pos="0"/>
                <w:tab w:val="right" w:pos="9498"/>
              </w:tabs>
              <w:spacing w:after="0" w:line="240" w:lineRule="auto"/>
              <w:ind w:right="-108"/>
              <w:jc w:val="both"/>
              <w:rPr>
                <w:rFonts w:ascii="Arial" w:hAnsi="Arial" w:cs="Arial"/>
                <w:sz w:val="20"/>
                <w:szCs w:val="20"/>
              </w:rPr>
            </w:pPr>
          </w:p>
          <w:p w:rsidR="00DF57E9" w:rsidRPr="000209F1" w:rsidRDefault="00DF57E9" w:rsidP="00390EF0">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                         0%</w:t>
            </w:r>
          </w:p>
          <w:p w:rsidR="00DF57E9" w:rsidRPr="000209F1" w:rsidRDefault="00DF57E9" w:rsidP="00390EF0">
            <w:pPr>
              <w:tabs>
                <w:tab w:val="left" w:pos="0"/>
                <w:tab w:val="right" w:pos="9498"/>
              </w:tabs>
              <w:spacing w:after="0" w:line="240" w:lineRule="auto"/>
              <w:ind w:right="-108"/>
              <w:rPr>
                <w:rFonts w:ascii="Arial" w:hAnsi="Arial" w:cs="Arial"/>
                <w:sz w:val="20"/>
                <w:szCs w:val="20"/>
              </w:rPr>
            </w:pPr>
          </w:p>
        </w:tc>
        <w:tc>
          <w:tcPr>
            <w:tcW w:w="1560" w:type="dxa"/>
            <w:shd w:val="clear" w:color="auto" w:fill="auto"/>
          </w:tcPr>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0 = nici un </w:t>
            </w: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impact </w:t>
            </w: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(neutru)</w:t>
            </w:r>
          </w:p>
        </w:tc>
      </w:tr>
      <w:tr w:rsidR="00DF57E9" w:rsidRPr="000209F1" w:rsidTr="00390EF0">
        <w:trPr>
          <w:trHeight w:val="916"/>
        </w:trPr>
        <w:tc>
          <w:tcPr>
            <w:tcW w:w="1021" w:type="dxa"/>
            <w:vMerge/>
            <w:shd w:val="clear" w:color="auto" w:fill="auto"/>
          </w:tcPr>
          <w:p w:rsidR="00DF57E9" w:rsidRPr="000209F1" w:rsidRDefault="00DF57E9" w:rsidP="00390EF0">
            <w:pPr>
              <w:tabs>
                <w:tab w:val="left" w:pos="0"/>
                <w:tab w:val="right" w:pos="9498"/>
              </w:tabs>
              <w:spacing w:after="0" w:line="240" w:lineRule="auto"/>
              <w:ind w:right="-472"/>
              <w:jc w:val="both"/>
              <w:rPr>
                <w:rFonts w:ascii="Arial" w:hAnsi="Arial" w:cs="Arial"/>
                <w:sz w:val="20"/>
                <w:szCs w:val="20"/>
              </w:rPr>
            </w:pPr>
          </w:p>
        </w:tc>
        <w:tc>
          <w:tcPr>
            <w:tcW w:w="2240" w:type="dxa"/>
            <w:shd w:val="clear" w:color="auto" w:fill="auto"/>
          </w:tcPr>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scara de timp pentru înlocuirea speciilor/ habitatelor afectate de implementarea proiectului</w:t>
            </w:r>
          </w:p>
        </w:tc>
        <w:tc>
          <w:tcPr>
            <w:tcW w:w="4677" w:type="dxa"/>
            <w:shd w:val="clear" w:color="auto" w:fill="auto"/>
          </w:tcPr>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nu există un impact negativ - nu va fi nevoie de înlocuire a speciilor/habitatelor afectate de</w:t>
            </w:r>
          </w:p>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implementarea proiectului</w:t>
            </w:r>
          </w:p>
        </w:tc>
        <w:tc>
          <w:tcPr>
            <w:tcW w:w="1560" w:type="dxa"/>
            <w:shd w:val="clear" w:color="auto" w:fill="auto"/>
          </w:tcPr>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0 = nici un </w:t>
            </w: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impact </w:t>
            </w: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(neutru)</w:t>
            </w: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p>
        </w:tc>
      </w:tr>
      <w:tr w:rsidR="00DF57E9" w:rsidRPr="000209F1" w:rsidTr="00390EF0">
        <w:trPr>
          <w:trHeight w:val="451"/>
        </w:trPr>
        <w:tc>
          <w:tcPr>
            <w:tcW w:w="1021" w:type="dxa"/>
            <w:vMerge/>
            <w:shd w:val="clear" w:color="auto" w:fill="auto"/>
          </w:tcPr>
          <w:p w:rsidR="00DF57E9" w:rsidRPr="000209F1" w:rsidRDefault="00DF57E9" w:rsidP="00390EF0">
            <w:pPr>
              <w:tabs>
                <w:tab w:val="left" w:pos="0"/>
                <w:tab w:val="right" w:pos="9498"/>
              </w:tabs>
              <w:spacing w:after="0" w:line="240" w:lineRule="auto"/>
              <w:ind w:right="-472"/>
              <w:jc w:val="both"/>
              <w:rPr>
                <w:rFonts w:ascii="Arial" w:hAnsi="Arial" w:cs="Arial"/>
                <w:sz w:val="20"/>
                <w:szCs w:val="20"/>
              </w:rPr>
            </w:pPr>
          </w:p>
        </w:tc>
        <w:tc>
          <w:tcPr>
            <w:tcW w:w="2240" w:type="dxa"/>
            <w:shd w:val="clear" w:color="auto" w:fill="auto"/>
          </w:tcPr>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indicatorii chimici-cheie care pot determina modificări legate de resursele de apă sau de alte resurse naturale, care pot determina modificarea funcţiilor ecologice ale unei arii naturale protejate de</w:t>
            </w:r>
          </w:p>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interes comunitar.</w:t>
            </w:r>
          </w:p>
        </w:tc>
        <w:tc>
          <w:tcPr>
            <w:tcW w:w="4677" w:type="dxa"/>
            <w:shd w:val="clear" w:color="auto" w:fill="auto"/>
          </w:tcPr>
          <w:p w:rsidR="008733DB"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xml:space="preserve">- lucrările de </w:t>
            </w:r>
            <w:r>
              <w:rPr>
                <w:rFonts w:ascii="Arial" w:hAnsi="Arial" w:cs="Arial"/>
                <w:sz w:val="20"/>
                <w:szCs w:val="20"/>
              </w:rPr>
              <w:t xml:space="preserve">exploatare  a agregatelor minerale </w:t>
            </w:r>
            <w:r w:rsidRPr="000209F1">
              <w:rPr>
                <w:rFonts w:ascii="Arial" w:hAnsi="Arial" w:cs="Arial"/>
                <w:sz w:val="20"/>
                <w:szCs w:val="20"/>
              </w:rPr>
              <w:t>presupun schimbarea ușoară a parametrilor hidologici, deci perturbarea atât a</w:t>
            </w:r>
            <w:r>
              <w:rPr>
                <w:rFonts w:ascii="Arial" w:hAnsi="Arial" w:cs="Arial"/>
                <w:sz w:val="20"/>
                <w:szCs w:val="20"/>
              </w:rPr>
              <w:t xml:space="preserve"> </w:t>
            </w:r>
            <w:r w:rsidRPr="000209F1">
              <w:rPr>
                <w:rFonts w:ascii="Arial" w:hAnsi="Arial" w:cs="Arial"/>
                <w:sz w:val="20"/>
                <w:szCs w:val="20"/>
              </w:rPr>
              <w:t>biocenozelor bentice cât şi a celor din masa apei, prin schimbările în volumul şi viteza de curegere a apei</w:t>
            </w:r>
          </w:p>
          <w:p w:rsidR="00DF57E9" w:rsidRPr="000209F1" w:rsidRDefault="008733DB" w:rsidP="00390EF0">
            <w:pPr>
              <w:tabs>
                <w:tab w:val="left" w:pos="0"/>
                <w:tab w:val="right" w:pos="9498"/>
              </w:tabs>
              <w:spacing w:after="0" w:line="240" w:lineRule="auto"/>
              <w:ind w:right="-108"/>
              <w:rPr>
                <w:rFonts w:ascii="Arial" w:hAnsi="Arial" w:cs="Arial"/>
                <w:sz w:val="20"/>
                <w:szCs w:val="20"/>
              </w:rPr>
            </w:pPr>
            <w:r>
              <w:rPr>
                <w:rFonts w:ascii="Arial" w:hAnsi="Arial" w:cs="Arial"/>
                <w:sz w:val="20"/>
                <w:szCs w:val="20"/>
              </w:rPr>
              <w:t>subterane</w:t>
            </w:r>
            <w:r w:rsidR="00DF57E9" w:rsidRPr="000209F1">
              <w:rPr>
                <w:rFonts w:ascii="Arial" w:hAnsi="Arial" w:cs="Arial"/>
                <w:sz w:val="20"/>
                <w:szCs w:val="20"/>
              </w:rPr>
              <w:t>.</w:t>
            </w:r>
          </w:p>
          <w:p w:rsidR="00DF57E9" w:rsidRPr="000209F1"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după finali</w:t>
            </w:r>
            <w:r>
              <w:rPr>
                <w:rFonts w:ascii="Arial" w:hAnsi="Arial" w:cs="Arial"/>
                <w:sz w:val="20"/>
                <w:szCs w:val="20"/>
              </w:rPr>
              <w:t>zarea</w:t>
            </w:r>
            <w:r w:rsidRPr="000209F1">
              <w:rPr>
                <w:rFonts w:ascii="Arial" w:hAnsi="Arial" w:cs="Arial"/>
                <w:sz w:val="20"/>
                <w:szCs w:val="20"/>
              </w:rPr>
              <w:t xml:space="preserve"> construcţiei </w:t>
            </w:r>
            <w:r>
              <w:rPr>
                <w:rFonts w:ascii="Arial" w:hAnsi="Arial" w:cs="Arial"/>
                <w:sz w:val="20"/>
                <w:szCs w:val="20"/>
              </w:rPr>
              <w:t xml:space="preserve">bazinului piscicol - </w:t>
            </w:r>
            <w:r w:rsidRPr="000209F1">
              <w:rPr>
                <w:rFonts w:ascii="Arial" w:hAnsi="Arial" w:cs="Arial"/>
                <w:sz w:val="20"/>
                <w:szCs w:val="20"/>
              </w:rPr>
              <w:t>efectele negative ale acestor lucrări se vor</w:t>
            </w:r>
          </w:p>
          <w:p w:rsidR="00DF57E9" w:rsidRDefault="00DF57E9"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xml:space="preserve">remedia pe cale naturală: </w:t>
            </w:r>
          </w:p>
          <w:p w:rsidR="00DF57E9" w:rsidRPr="000209F1" w:rsidRDefault="00DF57E9" w:rsidP="008733DB">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xml:space="preserve">angrenarea de suspensii în masa apei va înceta, riscul poluării cu produse petroliere va </w:t>
            </w:r>
            <w:r>
              <w:rPr>
                <w:rFonts w:ascii="Arial" w:hAnsi="Arial" w:cs="Arial"/>
                <w:sz w:val="20"/>
                <w:szCs w:val="20"/>
              </w:rPr>
              <w:t>dispare</w:t>
            </w:r>
            <w:r w:rsidRPr="000209F1">
              <w:rPr>
                <w:rFonts w:ascii="Arial" w:hAnsi="Arial" w:cs="Arial"/>
                <w:sz w:val="20"/>
                <w:szCs w:val="20"/>
              </w:rPr>
              <w:t>, organismele acvatice treptat se vor acomoda la noile condiţii hidromorfologice create.</w:t>
            </w:r>
          </w:p>
        </w:tc>
        <w:tc>
          <w:tcPr>
            <w:tcW w:w="1560" w:type="dxa"/>
            <w:shd w:val="clear" w:color="auto" w:fill="auto"/>
          </w:tcPr>
          <w:p w:rsidR="00DF57E9" w:rsidRPr="000209F1" w:rsidRDefault="00DF57E9"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(- 1) = impact negativ</w:t>
            </w:r>
          </w:p>
          <w:p w:rsidR="00DF57E9" w:rsidRPr="000209F1" w:rsidRDefault="00DF57E9"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nesemnificativ pe termen</w:t>
            </w:r>
          </w:p>
          <w:p w:rsidR="00DF57E9" w:rsidRPr="000209F1" w:rsidRDefault="00DF57E9"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scurt şi temporar.</w:t>
            </w:r>
          </w:p>
          <w:p w:rsidR="00DF57E9" w:rsidRPr="000209F1" w:rsidRDefault="00DF57E9"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0 = nici un impact(neutru)</w:t>
            </w:r>
          </w:p>
          <w:p w:rsidR="00DF57E9" w:rsidRPr="000209F1" w:rsidRDefault="00DF57E9"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pe termen mediu şi lung</w:t>
            </w:r>
          </w:p>
          <w:p w:rsidR="00DF57E9" w:rsidRPr="000209F1" w:rsidRDefault="00DF57E9" w:rsidP="00FB4FB7">
            <w:pPr>
              <w:tabs>
                <w:tab w:val="left" w:pos="0"/>
                <w:tab w:val="right" w:pos="9498"/>
              </w:tabs>
              <w:spacing w:after="0" w:line="240" w:lineRule="auto"/>
              <w:ind w:right="-108"/>
              <w:jc w:val="both"/>
              <w:rPr>
                <w:rFonts w:ascii="Arial" w:hAnsi="Arial" w:cs="Arial"/>
                <w:sz w:val="20"/>
                <w:szCs w:val="20"/>
              </w:rPr>
            </w:pPr>
          </w:p>
        </w:tc>
      </w:tr>
      <w:tr w:rsidR="00694B72" w:rsidRPr="000209F1" w:rsidTr="00F21886">
        <w:trPr>
          <w:trHeight w:val="70"/>
        </w:trPr>
        <w:tc>
          <w:tcPr>
            <w:tcW w:w="1021" w:type="dxa"/>
            <w:shd w:val="clear" w:color="auto" w:fill="auto"/>
          </w:tcPr>
          <w:p w:rsidR="00694B72" w:rsidRDefault="00694B72" w:rsidP="00390EF0">
            <w:pPr>
              <w:tabs>
                <w:tab w:val="left" w:pos="0"/>
                <w:tab w:val="right" w:pos="9498"/>
              </w:tabs>
              <w:spacing w:after="0" w:line="240" w:lineRule="auto"/>
              <w:ind w:right="-472"/>
              <w:jc w:val="both"/>
              <w:rPr>
                <w:rFonts w:ascii="Arial" w:hAnsi="Arial" w:cs="Arial"/>
                <w:bCs/>
                <w:iCs/>
                <w:sz w:val="20"/>
                <w:szCs w:val="20"/>
              </w:rPr>
            </w:pPr>
            <w:r w:rsidRPr="000209F1">
              <w:rPr>
                <w:rFonts w:ascii="Arial" w:hAnsi="Arial" w:cs="Arial"/>
                <w:bCs/>
                <w:iCs/>
                <w:sz w:val="20"/>
                <w:szCs w:val="20"/>
              </w:rPr>
              <w:t>Indirect</w:t>
            </w:r>
          </w:p>
          <w:p w:rsidR="005867A3" w:rsidRDefault="005867A3" w:rsidP="00390EF0">
            <w:pPr>
              <w:tabs>
                <w:tab w:val="left" w:pos="0"/>
                <w:tab w:val="right" w:pos="9498"/>
              </w:tabs>
              <w:spacing w:after="0" w:line="240" w:lineRule="auto"/>
              <w:ind w:right="-472"/>
              <w:jc w:val="both"/>
              <w:rPr>
                <w:rFonts w:ascii="Arial" w:hAnsi="Arial" w:cs="Arial"/>
                <w:bCs/>
                <w:iCs/>
                <w:sz w:val="20"/>
                <w:szCs w:val="20"/>
              </w:rPr>
            </w:pPr>
          </w:p>
          <w:p w:rsidR="005867A3" w:rsidRDefault="005867A3" w:rsidP="00390EF0">
            <w:pPr>
              <w:tabs>
                <w:tab w:val="left" w:pos="0"/>
                <w:tab w:val="right" w:pos="9498"/>
              </w:tabs>
              <w:spacing w:after="0" w:line="240" w:lineRule="auto"/>
              <w:ind w:right="-472"/>
              <w:jc w:val="both"/>
              <w:rPr>
                <w:rFonts w:ascii="Arial" w:hAnsi="Arial" w:cs="Arial"/>
                <w:bCs/>
                <w:iCs/>
                <w:sz w:val="20"/>
                <w:szCs w:val="20"/>
              </w:rPr>
            </w:pPr>
          </w:p>
          <w:p w:rsidR="005867A3" w:rsidRDefault="005867A3" w:rsidP="00390EF0">
            <w:pPr>
              <w:tabs>
                <w:tab w:val="left" w:pos="0"/>
                <w:tab w:val="right" w:pos="9498"/>
              </w:tabs>
              <w:spacing w:after="0" w:line="240" w:lineRule="auto"/>
              <w:ind w:right="-472"/>
              <w:jc w:val="both"/>
              <w:rPr>
                <w:rFonts w:ascii="Arial" w:hAnsi="Arial" w:cs="Arial"/>
                <w:bCs/>
                <w:iCs/>
                <w:sz w:val="20"/>
                <w:szCs w:val="20"/>
              </w:rPr>
            </w:pPr>
          </w:p>
          <w:p w:rsidR="005867A3" w:rsidRDefault="005867A3" w:rsidP="00390EF0">
            <w:pPr>
              <w:tabs>
                <w:tab w:val="left" w:pos="0"/>
                <w:tab w:val="right" w:pos="9498"/>
              </w:tabs>
              <w:spacing w:after="0" w:line="240" w:lineRule="auto"/>
              <w:ind w:right="-472"/>
              <w:jc w:val="both"/>
              <w:rPr>
                <w:rFonts w:ascii="Arial" w:hAnsi="Arial" w:cs="Arial"/>
                <w:bCs/>
                <w:iCs/>
                <w:sz w:val="20"/>
                <w:szCs w:val="20"/>
              </w:rPr>
            </w:pPr>
          </w:p>
          <w:p w:rsidR="005867A3" w:rsidRDefault="005867A3" w:rsidP="00390EF0">
            <w:pPr>
              <w:tabs>
                <w:tab w:val="left" w:pos="0"/>
                <w:tab w:val="right" w:pos="9498"/>
              </w:tabs>
              <w:spacing w:after="0" w:line="240" w:lineRule="auto"/>
              <w:ind w:right="-472"/>
              <w:jc w:val="both"/>
              <w:rPr>
                <w:rFonts w:ascii="Arial" w:hAnsi="Arial" w:cs="Arial"/>
                <w:bCs/>
                <w:iCs/>
                <w:sz w:val="20"/>
                <w:szCs w:val="20"/>
              </w:rPr>
            </w:pPr>
          </w:p>
          <w:p w:rsidR="005867A3" w:rsidRDefault="005867A3" w:rsidP="00390EF0">
            <w:pPr>
              <w:tabs>
                <w:tab w:val="left" w:pos="0"/>
                <w:tab w:val="right" w:pos="9498"/>
              </w:tabs>
              <w:spacing w:after="0" w:line="240" w:lineRule="auto"/>
              <w:ind w:right="-472"/>
              <w:jc w:val="both"/>
              <w:rPr>
                <w:rFonts w:ascii="Arial" w:hAnsi="Arial" w:cs="Arial"/>
                <w:bCs/>
                <w:iCs/>
                <w:sz w:val="20"/>
                <w:szCs w:val="20"/>
              </w:rPr>
            </w:pPr>
          </w:p>
          <w:p w:rsidR="005867A3" w:rsidRDefault="005867A3" w:rsidP="00390EF0">
            <w:pPr>
              <w:tabs>
                <w:tab w:val="left" w:pos="0"/>
                <w:tab w:val="right" w:pos="9498"/>
              </w:tabs>
              <w:spacing w:after="0" w:line="240" w:lineRule="auto"/>
              <w:ind w:right="-472"/>
              <w:jc w:val="both"/>
              <w:rPr>
                <w:rFonts w:ascii="Arial" w:hAnsi="Arial" w:cs="Arial"/>
                <w:bCs/>
                <w:iCs/>
                <w:sz w:val="20"/>
                <w:szCs w:val="20"/>
              </w:rPr>
            </w:pPr>
          </w:p>
          <w:p w:rsidR="005867A3" w:rsidRDefault="005867A3" w:rsidP="00390EF0">
            <w:pPr>
              <w:tabs>
                <w:tab w:val="left" w:pos="0"/>
                <w:tab w:val="right" w:pos="9498"/>
              </w:tabs>
              <w:spacing w:after="0" w:line="240" w:lineRule="auto"/>
              <w:ind w:right="-472"/>
              <w:jc w:val="both"/>
              <w:rPr>
                <w:rFonts w:ascii="Arial" w:hAnsi="Arial" w:cs="Arial"/>
                <w:bCs/>
                <w:iCs/>
                <w:sz w:val="20"/>
                <w:szCs w:val="20"/>
              </w:rPr>
            </w:pPr>
          </w:p>
          <w:p w:rsidR="005867A3" w:rsidRDefault="005867A3" w:rsidP="00390EF0">
            <w:pPr>
              <w:tabs>
                <w:tab w:val="left" w:pos="0"/>
                <w:tab w:val="right" w:pos="9498"/>
              </w:tabs>
              <w:spacing w:after="0" w:line="240" w:lineRule="auto"/>
              <w:ind w:right="-472"/>
              <w:jc w:val="both"/>
              <w:rPr>
                <w:rFonts w:ascii="Arial" w:hAnsi="Arial" w:cs="Arial"/>
                <w:bCs/>
                <w:iCs/>
                <w:sz w:val="20"/>
                <w:szCs w:val="20"/>
              </w:rPr>
            </w:pPr>
          </w:p>
          <w:p w:rsidR="005867A3" w:rsidRPr="000209F1" w:rsidRDefault="005867A3" w:rsidP="00390EF0">
            <w:pPr>
              <w:tabs>
                <w:tab w:val="left" w:pos="0"/>
                <w:tab w:val="right" w:pos="9498"/>
              </w:tabs>
              <w:spacing w:after="0" w:line="240" w:lineRule="auto"/>
              <w:ind w:right="-472"/>
              <w:jc w:val="both"/>
              <w:rPr>
                <w:rFonts w:ascii="Arial" w:hAnsi="Arial" w:cs="Arial"/>
                <w:sz w:val="20"/>
                <w:szCs w:val="20"/>
              </w:rPr>
            </w:pPr>
          </w:p>
        </w:tc>
        <w:tc>
          <w:tcPr>
            <w:tcW w:w="2240" w:type="dxa"/>
            <w:shd w:val="clear" w:color="auto" w:fill="auto"/>
          </w:tcPr>
          <w:p w:rsidR="00694B72" w:rsidRPr="000209F1"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evaluarea impactului cauzatde proiectul propus fără a lua</w:t>
            </w:r>
          </w:p>
          <w:p w:rsidR="00694B72"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xml:space="preserve"> în considerare măsurile de</w:t>
            </w:r>
            <w:r w:rsidR="00FB4FB7">
              <w:rPr>
                <w:rFonts w:ascii="Arial" w:hAnsi="Arial" w:cs="Arial"/>
                <w:sz w:val="20"/>
                <w:szCs w:val="20"/>
              </w:rPr>
              <w:t xml:space="preserve"> </w:t>
            </w:r>
            <w:r w:rsidRPr="000209F1">
              <w:rPr>
                <w:rFonts w:ascii="Arial" w:hAnsi="Arial" w:cs="Arial"/>
                <w:sz w:val="20"/>
                <w:szCs w:val="20"/>
              </w:rPr>
              <w:t>reducere a impactului</w:t>
            </w:r>
          </w:p>
          <w:p w:rsidR="005867A3" w:rsidRDefault="005867A3" w:rsidP="00390EF0">
            <w:pPr>
              <w:tabs>
                <w:tab w:val="left" w:pos="0"/>
                <w:tab w:val="right" w:pos="9498"/>
              </w:tabs>
              <w:spacing w:after="0" w:line="240" w:lineRule="auto"/>
              <w:ind w:right="-108"/>
              <w:rPr>
                <w:rFonts w:ascii="Arial" w:hAnsi="Arial" w:cs="Arial"/>
                <w:sz w:val="20"/>
                <w:szCs w:val="20"/>
              </w:rPr>
            </w:pPr>
          </w:p>
          <w:p w:rsidR="005867A3" w:rsidRDefault="005867A3" w:rsidP="00390EF0">
            <w:pPr>
              <w:tabs>
                <w:tab w:val="left" w:pos="0"/>
                <w:tab w:val="right" w:pos="9498"/>
              </w:tabs>
              <w:spacing w:after="0" w:line="240" w:lineRule="auto"/>
              <w:ind w:right="-108"/>
              <w:rPr>
                <w:rFonts w:ascii="Arial" w:hAnsi="Arial" w:cs="Arial"/>
                <w:sz w:val="20"/>
                <w:szCs w:val="20"/>
              </w:rPr>
            </w:pPr>
          </w:p>
          <w:p w:rsidR="005867A3" w:rsidRDefault="005867A3" w:rsidP="00390EF0">
            <w:pPr>
              <w:tabs>
                <w:tab w:val="left" w:pos="0"/>
                <w:tab w:val="right" w:pos="9498"/>
              </w:tabs>
              <w:spacing w:after="0" w:line="240" w:lineRule="auto"/>
              <w:ind w:right="-108"/>
              <w:rPr>
                <w:rFonts w:ascii="Arial" w:hAnsi="Arial" w:cs="Arial"/>
                <w:sz w:val="20"/>
                <w:szCs w:val="20"/>
              </w:rPr>
            </w:pPr>
          </w:p>
          <w:p w:rsidR="005867A3" w:rsidRDefault="005867A3" w:rsidP="00390EF0">
            <w:pPr>
              <w:tabs>
                <w:tab w:val="left" w:pos="0"/>
                <w:tab w:val="right" w:pos="9498"/>
              </w:tabs>
              <w:spacing w:after="0" w:line="240" w:lineRule="auto"/>
              <w:ind w:right="-108"/>
              <w:rPr>
                <w:rFonts w:ascii="Arial" w:hAnsi="Arial" w:cs="Arial"/>
                <w:sz w:val="20"/>
                <w:szCs w:val="20"/>
              </w:rPr>
            </w:pPr>
          </w:p>
          <w:p w:rsidR="005867A3" w:rsidRPr="000209F1" w:rsidRDefault="005867A3" w:rsidP="00390EF0">
            <w:pPr>
              <w:tabs>
                <w:tab w:val="left" w:pos="0"/>
                <w:tab w:val="right" w:pos="9498"/>
              </w:tabs>
              <w:spacing w:after="0" w:line="240" w:lineRule="auto"/>
              <w:ind w:right="-108"/>
              <w:rPr>
                <w:rFonts w:ascii="Arial" w:hAnsi="Arial" w:cs="Arial"/>
                <w:sz w:val="20"/>
                <w:szCs w:val="20"/>
              </w:rPr>
            </w:pPr>
          </w:p>
        </w:tc>
        <w:tc>
          <w:tcPr>
            <w:tcW w:w="4677" w:type="dxa"/>
            <w:shd w:val="clear" w:color="auto" w:fill="auto"/>
          </w:tcPr>
          <w:p w:rsidR="008733DB"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xml:space="preserve">- în faza de </w:t>
            </w:r>
            <w:r w:rsidR="00383B6A">
              <w:rPr>
                <w:rFonts w:ascii="Arial" w:hAnsi="Arial" w:cs="Arial"/>
                <w:sz w:val="20"/>
                <w:szCs w:val="20"/>
              </w:rPr>
              <w:t>exploatare a agregatelor minerale</w:t>
            </w:r>
            <w:r w:rsidRPr="000209F1">
              <w:rPr>
                <w:rFonts w:ascii="Arial" w:hAnsi="Arial" w:cs="Arial"/>
                <w:sz w:val="20"/>
                <w:szCs w:val="20"/>
              </w:rPr>
              <w:t>, ne putem aştepta la următoarele forme de impact asupra mediului acva</w:t>
            </w:r>
            <w:r w:rsidR="008733DB">
              <w:rPr>
                <w:rFonts w:ascii="Arial" w:hAnsi="Arial" w:cs="Arial"/>
                <w:sz w:val="20"/>
                <w:szCs w:val="20"/>
              </w:rPr>
              <w:t>tic:</w:t>
            </w:r>
          </w:p>
          <w:p w:rsidR="008733DB"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pericolul de poluare</w:t>
            </w:r>
            <w:r w:rsidR="005867A3">
              <w:rPr>
                <w:rFonts w:ascii="Arial" w:hAnsi="Arial" w:cs="Arial"/>
                <w:sz w:val="20"/>
                <w:szCs w:val="20"/>
              </w:rPr>
              <w:t xml:space="preserve"> accidentală</w:t>
            </w:r>
            <w:r w:rsidRPr="000209F1">
              <w:rPr>
                <w:rFonts w:ascii="Arial" w:hAnsi="Arial" w:cs="Arial"/>
                <w:sz w:val="20"/>
                <w:szCs w:val="20"/>
              </w:rPr>
              <w:t xml:space="preserve"> cu produse petroliere, </w:t>
            </w:r>
          </w:p>
          <w:p w:rsidR="005867A3"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schimbarea parametrilor hidromorfologici.</w:t>
            </w:r>
          </w:p>
          <w:p w:rsidR="00694B72" w:rsidRPr="000209F1" w:rsidRDefault="00383B6A" w:rsidP="00390EF0">
            <w:pPr>
              <w:tabs>
                <w:tab w:val="left" w:pos="0"/>
                <w:tab w:val="right" w:pos="9498"/>
              </w:tabs>
              <w:spacing w:after="0" w:line="240" w:lineRule="auto"/>
              <w:ind w:right="-108"/>
              <w:rPr>
                <w:rFonts w:ascii="Arial" w:hAnsi="Arial" w:cs="Arial"/>
                <w:sz w:val="20"/>
                <w:szCs w:val="20"/>
              </w:rPr>
            </w:pPr>
            <w:r>
              <w:rPr>
                <w:rFonts w:ascii="Arial" w:hAnsi="Arial" w:cs="Arial"/>
                <w:sz w:val="20"/>
                <w:szCs w:val="20"/>
              </w:rPr>
              <w:t xml:space="preserve">- </w:t>
            </w:r>
            <w:r w:rsidR="00694B72" w:rsidRPr="000209F1">
              <w:rPr>
                <w:rFonts w:ascii="Arial" w:hAnsi="Arial" w:cs="Arial"/>
                <w:sz w:val="20"/>
                <w:szCs w:val="20"/>
              </w:rPr>
              <w:t>avand in vedere ca nu a fost i</w:t>
            </w:r>
            <w:r>
              <w:rPr>
                <w:rFonts w:ascii="Arial" w:hAnsi="Arial" w:cs="Arial"/>
                <w:sz w:val="20"/>
                <w:szCs w:val="20"/>
              </w:rPr>
              <w:t xml:space="preserve">dentificat impact major </w:t>
            </w:r>
            <w:r w:rsidR="00694B72" w:rsidRPr="000209F1">
              <w:rPr>
                <w:rFonts w:ascii="Arial" w:hAnsi="Arial" w:cs="Arial"/>
                <w:sz w:val="20"/>
                <w:szCs w:val="20"/>
              </w:rPr>
              <w:t>asupra speciilor pentru care au fost</w:t>
            </w:r>
          </w:p>
          <w:p w:rsidR="005867A3" w:rsidRDefault="00694B72" w:rsidP="00390EF0">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declarate </w:t>
            </w:r>
            <w:r w:rsidR="00183DD5">
              <w:rPr>
                <w:rFonts w:ascii="Arial" w:hAnsi="Arial" w:cs="Arial"/>
                <w:sz w:val="20"/>
                <w:szCs w:val="20"/>
              </w:rPr>
              <w:t xml:space="preserve">situl și </w:t>
            </w:r>
            <w:r w:rsidRPr="000209F1">
              <w:rPr>
                <w:rFonts w:ascii="Arial" w:hAnsi="Arial" w:cs="Arial"/>
                <w:sz w:val="20"/>
                <w:szCs w:val="20"/>
              </w:rPr>
              <w:t>ari</w:t>
            </w:r>
            <w:r w:rsidR="00183DD5">
              <w:rPr>
                <w:rFonts w:ascii="Arial" w:hAnsi="Arial" w:cs="Arial"/>
                <w:sz w:val="20"/>
                <w:szCs w:val="20"/>
              </w:rPr>
              <w:t>a</w:t>
            </w:r>
            <w:r w:rsidRPr="000209F1">
              <w:rPr>
                <w:rFonts w:ascii="Arial" w:hAnsi="Arial" w:cs="Arial"/>
                <w:sz w:val="20"/>
                <w:szCs w:val="20"/>
              </w:rPr>
              <w:t xml:space="preserve"> protejate nu exist</w:t>
            </w:r>
            <w:r w:rsidR="005867A3">
              <w:rPr>
                <w:rFonts w:ascii="Arial" w:hAnsi="Arial" w:cs="Arial"/>
                <w:sz w:val="20"/>
                <w:szCs w:val="20"/>
              </w:rPr>
              <w:t xml:space="preserve">a </w:t>
            </w:r>
          </w:p>
          <w:p w:rsidR="005867A3" w:rsidRDefault="005867A3" w:rsidP="00390EF0">
            <w:pPr>
              <w:tabs>
                <w:tab w:val="left" w:pos="0"/>
                <w:tab w:val="right" w:pos="9498"/>
              </w:tabs>
              <w:spacing w:after="0" w:line="240" w:lineRule="auto"/>
              <w:ind w:right="-108"/>
              <w:jc w:val="both"/>
              <w:rPr>
                <w:rFonts w:ascii="Arial" w:hAnsi="Arial" w:cs="Arial"/>
                <w:sz w:val="20"/>
                <w:szCs w:val="20"/>
              </w:rPr>
            </w:pPr>
            <w:r>
              <w:rPr>
                <w:rFonts w:ascii="Arial" w:hAnsi="Arial" w:cs="Arial"/>
                <w:sz w:val="20"/>
                <w:szCs w:val="20"/>
              </w:rPr>
              <w:t>diferențe intre situatiile cu</w:t>
            </w:r>
            <w:r w:rsidR="00694B72" w:rsidRPr="000209F1">
              <w:rPr>
                <w:rFonts w:ascii="Arial" w:hAnsi="Arial" w:cs="Arial"/>
                <w:sz w:val="20"/>
                <w:szCs w:val="20"/>
              </w:rPr>
              <w:t xml:space="preserve">/sau fara masuri </w:t>
            </w:r>
          </w:p>
          <w:p w:rsidR="00694B72" w:rsidRPr="000209F1" w:rsidRDefault="00694B72" w:rsidP="005867A3">
            <w:pPr>
              <w:tabs>
                <w:tab w:val="left" w:pos="0"/>
                <w:tab w:val="right" w:pos="9498"/>
              </w:tabs>
              <w:spacing w:after="0" w:line="240" w:lineRule="auto"/>
              <w:ind w:right="-108"/>
              <w:jc w:val="both"/>
              <w:rPr>
                <w:rFonts w:ascii="Arial" w:hAnsi="Arial" w:cs="Arial"/>
                <w:sz w:val="20"/>
                <w:szCs w:val="20"/>
              </w:rPr>
            </w:pPr>
            <w:r w:rsidRPr="000209F1">
              <w:rPr>
                <w:rFonts w:ascii="Arial" w:hAnsi="Arial" w:cs="Arial"/>
                <w:sz w:val="20"/>
                <w:szCs w:val="20"/>
              </w:rPr>
              <w:t xml:space="preserve">de reducere </w:t>
            </w:r>
            <w:r w:rsidR="005867A3" w:rsidRPr="000209F1">
              <w:rPr>
                <w:rFonts w:ascii="Arial" w:hAnsi="Arial" w:cs="Arial"/>
                <w:sz w:val="20"/>
                <w:szCs w:val="20"/>
              </w:rPr>
              <w:t xml:space="preserve">a impactului. </w:t>
            </w:r>
          </w:p>
        </w:tc>
        <w:tc>
          <w:tcPr>
            <w:tcW w:w="1560" w:type="dxa"/>
            <w:shd w:val="clear" w:color="auto" w:fill="auto"/>
          </w:tcPr>
          <w:p w:rsidR="00694B72" w:rsidRPr="000209F1" w:rsidRDefault="00694B72"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(- 1) = impact negativ</w:t>
            </w:r>
          </w:p>
          <w:p w:rsidR="00694B72" w:rsidRPr="000209F1" w:rsidRDefault="00694B72"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nesemnificativ pe termen</w:t>
            </w:r>
          </w:p>
          <w:p w:rsidR="00694B72" w:rsidRPr="000209F1" w:rsidRDefault="00694B72"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scurt şi temporar.</w:t>
            </w:r>
          </w:p>
          <w:p w:rsidR="00694B72" w:rsidRDefault="00694B72"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0 = nici un impact(neutru)</w:t>
            </w:r>
          </w:p>
          <w:p w:rsidR="005867A3" w:rsidRDefault="005867A3" w:rsidP="00FB4FB7">
            <w:pPr>
              <w:tabs>
                <w:tab w:val="left" w:pos="0"/>
                <w:tab w:val="right" w:pos="9498"/>
              </w:tabs>
              <w:spacing w:after="0" w:line="240" w:lineRule="auto"/>
              <w:ind w:right="-108"/>
              <w:rPr>
                <w:rFonts w:ascii="Arial" w:hAnsi="Arial" w:cs="Arial"/>
                <w:sz w:val="20"/>
                <w:szCs w:val="20"/>
              </w:rPr>
            </w:pPr>
          </w:p>
          <w:p w:rsidR="005867A3" w:rsidRDefault="005867A3" w:rsidP="00FB4FB7">
            <w:pPr>
              <w:tabs>
                <w:tab w:val="left" w:pos="0"/>
                <w:tab w:val="right" w:pos="9498"/>
              </w:tabs>
              <w:spacing w:after="0" w:line="240" w:lineRule="auto"/>
              <w:ind w:right="-108"/>
              <w:rPr>
                <w:rFonts w:ascii="Arial" w:hAnsi="Arial" w:cs="Arial"/>
                <w:sz w:val="20"/>
                <w:szCs w:val="20"/>
              </w:rPr>
            </w:pPr>
          </w:p>
          <w:p w:rsidR="00694B72" w:rsidRPr="000209F1" w:rsidRDefault="00694B72" w:rsidP="00FB4FB7">
            <w:pPr>
              <w:tabs>
                <w:tab w:val="left" w:pos="0"/>
                <w:tab w:val="right" w:pos="9498"/>
              </w:tabs>
              <w:spacing w:after="0" w:line="240" w:lineRule="auto"/>
              <w:ind w:right="-108"/>
              <w:jc w:val="both"/>
              <w:rPr>
                <w:rFonts w:ascii="Arial" w:hAnsi="Arial" w:cs="Arial"/>
                <w:sz w:val="20"/>
                <w:szCs w:val="20"/>
              </w:rPr>
            </w:pPr>
          </w:p>
        </w:tc>
      </w:tr>
      <w:tr w:rsidR="00694B72" w:rsidRPr="000209F1" w:rsidTr="00390EF0">
        <w:trPr>
          <w:trHeight w:val="1997"/>
        </w:trPr>
        <w:tc>
          <w:tcPr>
            <w:tcW w:w="1021" w:type="dxa"/>
            <w:shd w:val="clear" w:color="auto" w:fill="auto"/>
          </w:tcPr>
          <w:p w:rsidR="00694B72" w:rsidRPr="000209F1" w:rsidRDefault="00694B72" w:rsidP="00390EF0">
            <w:pPr>
              <w:tabs>
                <w:tab w:val="left" w:pos="0"/>
                <w:tab w:val="right" w:pos="9498"/>
              </w:tabs>
              <w:spacing w:after="0" w:line="240" w:lineRule="auto"/>
              <w:ind w:right="-472"/>
              <w:jc w:val="both"/>
              <w:rPr>
                <w:rFonts w:ascii="Arial" w:hAnsi="Arial" w:cs="Arial"/>
                <w:bCs/>
                <w:iCs/>
                <w:sz w:val="20"/>
                <w:szCs w:val="20"/>
              </w:rPr>
            </w:pPr>
            <w:r w:rsidRPr="000209F1">
              <w:rPr>
                <w:rFonts w:ascii="Arial" w:hAnsi="Arial" w:cs="Arial"/>
                <w:bCs/>
                <w:iCs/>
                <w:sz w:val="20"/>
                <w:szCs w:val="20"/>
              </w:rPr>
              <w:t xml:space="preserve">Pe </w:t>
            </w:r>
          </w:p>
          <w:p w:rsidR="00694B72" w:rsidRPr="000209F1" w:rsidRDefault="00694B72" w:rsidP="00390EF0">
            <w:pPr>
              <w:tabs>
                <w:tab w:val="left" w:pos="0"/>
                <w:tab w:val="right" w:pos="9498"/>
              </w:tabs>
              <w:spacing w:after="0" w:line="240" w:lineRule="auto"/>
              <w:ind w:right="-472"/>
              <w:jc w:val="both"/>
              <w:rPr>
                <w:rFonts w:ascii="Arial" w:hAnsi="Arial" w:cs="Arial"/>
                <w:bCs/>
                <w:iCs/>
                <w:sz w:val="20"/>
                <w:szCs w:val="20"/>
              </w:rPr>
            </w:pPr>
            <w:r w:rsidRPr="000209F1">
              <w:rPr>
                <w:rFonts w:ascii="Arial" w:hAnsi="Arial" w:cs="Arial"/>
                <w:bCs/>
                <w:iCs/>
                <w:sz w:val="20"/>
                <w:szCs w:val="20"/>
              </w:rPr>
              <w:t xml:space="preserve">termen </w:t>
            </w:r>
          </w:p>
          <w:p w:rsidR="00694B72" w:rsidRPr="000209F1" w:rsidRDefault="00694B72" w:rsidP="00390EF0">
            <w:pPr>
              <w:tabs>
                <w:tab w:val="left" w:pos="0"/>
                <w:tab w:val="right" w:pos="9498"/>
              </w:tabs>
              <w:spacing w:after="0" w:line="240" w:lineRule="auto"/>
              <w:ind w:right="-472"/>
              <w:jc w:val="both"/>
              <w:rPr>
                <w:rFonts w:ascii="Arial" w:hAnsi="Arial" w:cs="Arial"/>
                <w:bCs/>
                <w:iCs/>
                <w:sz w:val="20"/>
                <w:szCs w:val="20"/>
              </w:rPr>
            </w:pPr>
            <w:r w:rsidRPr="000209F1">
              <w:rPr>
                <w:rFonts w:ascii="Arial" w:hAnsi="Arial" w:cs="Arial"/>
                <w:bCs/>
                <w:iCs/>
                <w:sz w:val="20"/>
                <w:szCs w:val="20"/>
              </w:rPr>
              <w:t>scurt</w:t>
            </w:r>
          </w:p>
          <w:p w:rsidR="00694B72" w:rsidRPr="000209F1" w:rsidRDefault="00694B72" w:rsidP="00390EF0">
            <w:pPr>
              <w:tabs>
                <w:tab w:val="left" w:pos="0"/>
                <w:tab w:val="right" w:pos="9498"/>
              </w:tabs>
              <w:spacing w:after="0" w:line="240" w:lineRule="auto"/>
              <w:ind w:right="-472"/>
              <w:jc w:val="both"/>
              <w:rPr>
                <w:rFonts w:ascii="Arial" w:hAnsi="Arial" w:cs="Arial"/>
                <w:bCs/>
                <w:iCs/>
                <w:sz w:val="20"/>
                <w:szCs w:val="20"/>
              </w:rPr>
            </w:pPr>
          </w:p>
          <w:p w:rsidR="00694B72" w:rsidRPr="000209F1" w:rsidRDefault="00694B72" w:rsidP="00390EF0">
            <w:pPr>
              <w:tabs>
                <w:tab w:val="left" w:pos="0"/>
                <w:tab w:val="right" w:pos="9498"/>
              </w:tabs>
              <w:spacing w:after="0" w:line="240" w:lineRule="auto"/>
              <w:ind w:right="-472"/>
              <w:jc w:val="both"/>
              <w:rPr>
                <w:rFonts w:ascii="Arial" w:hAnsi="Arial" w:cs="Arial"/>
                <w:bCs/>
                <w:iCs/>
                <w:sz w:val="20"/>
                <w:szCs w:val="20"/>
              </w:rPr>
            </w:pPr>
          </w:p>
          <w:p w:rsidR="00694B72" w:rsidRPr="000209F1" w:rsidRDefault="00694B72" w:rsidP="00390EF0">
            <w:pPr>
              <w:tabs>
                <w:tab w:val="left" w:pos="0"/>
                <w:tab w:val="right" w:pos="9498"/>
              </w:tabs>
              <w:spacing w:after="0" w:line="240" w:lineRule="auto"/>
              <w:ind w:right="-472"/>
              <w:jc w:val="both"/>
              <w:rPr>
                <w:rFonts w:ascii="Arial" w:hAnsi="Arial" w:cs="Arial"/>
                <w:bCs/>
                <w:iCs/>
                <w:sz w:val="20"/>
                <w:szCs w:val="20"/>
              </w:rPr>
            </w:pPr>
          </w:p>
          <w:p w:rsidR="00694B72" w:rsidRPr="000209F1" w:rsidRDefault="00694B72" w:rsidP="00390EF0">
            <w:pPr>
              <w:tabs>
                <w:tab w:val="left" w:pos="0"/>
                <w:tab w:val="right" w:pos="9498"/>
              </w:tabs>
              <w:spacing w:after="0" w:line="240" w:lineRule="auto"/>
              <w:ind w:right="-472"/>
              <w:jc w:val="both"/>
              <w:rPr>
                <w:rFonts w:ascii="Arial" w:hAnsi="Arial" w:cs="Arial"/>
                <w:bCs/>
                <w:iCs/>
                <w:sz w:val="20"/>
                <w:szCs w:val="20"/>
              </w:rPr>
            </w:pPr>
          </w:p>
          <w:p w:rsidR="00694B72" w:rsidRPr="000209F1" w:rsidRDefault="00694B72" w:rsidP="00390EF0">
            <w:pPr>
              <w:tabs>
                <w:tab w:val="left" w:pos="0"/>
                <w:tab w:val="right" w:pos="9498"/>
              </w:tabs>
              <w:spacing w:after="0" w:line="240" w:lineRule="auto"/>
              <w:ind w:right="-472"/>
              <w:jc w:val="both"/>
              <w:rPr>
                <w:rFonts w:ascii="Arial" w:hAnsi="Arial" w:cs="Arial"/>
                <w:bCs/>
                <w:iCs/>
                <w:sz w:val="20"/>
                <w:szCs w:val="20"/>
              </w:rPr>
            </w:pPr>
          </w:p>
          <w:p w:rsidR="00694B72" w:rsidRPr="000209F1" w:rsidRDefault="00694B72" w:rsidP="00390EF0">
            <w:pPr>
              <w:tabs>
                <w:tab w:val="left" w:pos="0"/>
                <w:tab w:val="right" w:pos="9498"/>
              </w:tabs>
              <w:spacing w:after="0" w:line="240" w:lineRule="auto"/>
              <w:ind w:right="-472"/>
              <w:jc w:val="both"/>
              <w:rPr>
                <w:rFonts w:ascii="Arial" w:hAnsi="Arial" w:cs="Arial"/>
                <w:bCs/>
                <w:iCs/>
                <w:sz w:val="20"/>
                <w:szCs w:val="20"/>
              </w:rPr>
            </w:pPr>
          </w:p>
        </w:tc>
        <w:tc>
          <w:tcPr>
            <w:tcW w:w="2240" w:type="dxa"/>
            <w:shd w:val="clear" w:color="auto" w:fill="auto"/>
          </w:tcPr>
          <w:p w:rsidR="00694B72" w:rsidRPr="000209F1"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evaluarea impactului cauzatde proiectul propus fără a lua în considerare măsurile de</w:t>
            </w:r>
            <w:r w:rsidR="00FB4FB7">
              <w:rPr>
                <w:rFonts w:ascii="Arial" w:hAnsi="Arial" w:cs="Arial"/>
                <w:sz w:val="20"/>
                <w:szCs w:val="20"/>
              </w:rPr>
              <w:t xml:space="preserve"> </w:t>
            </w:r>
            <w:r w:rsidRPr="000209F1">
              <w:rPr>
                <w:rFonts w:ascii="Arial" w:hAnsi="Arial" w:cs="Arial"/>
                <w:sz w:val="20"/>
                <w:szCs w:val="20"/>
              </w:rPr>
              <w:t>reducere a impactului</w:t>
            </w:r>
          </w:p>
          <w:p w:rsidR="00694B72" w:rsidRPr="000209F1" w:rsidRDefault="00694B72" w:rsidP="00390EF0">
            <w:pPr>
              <w:tabs>
                <w:tab w:val="left" w:pos="0"/>
                <w:tab w:val="right" w:pos="9498"/>
              </w:tabs>
              <w:spacing w:after="0" w:line="240" w:lineRule="auto"/>
              <w:ind w:right="-108"/>
              <w:rPr>
                <w:rFonts w:ascii="Arial" w:hAnsi="Arial" w:cs="Arial"/>
                <w:sz w:val="20"/>
                <w:szCs w:val="20"/>
              </w:rPr>
            </w:pPr>
          </w:p>
          <w:p w:rsidR="00694B72" w:rsidRPr="000209F1" w:rsidRDefault="00694B72" w:rsidP="00390EF0">
            <w:pPr>
              <w:tabs>
                <w:tab w:val="left" w:pos="0"/>
                <w:tab w:val="right" w:pos="9498"/>
              </w:tabs>
              <w:spacing w:after="0" w:line="240" w:lineRule="auto"/>
              <w:ind w:right="-108"/>
              <w:rPr>
                <w:rFonts w:ascii="Arial" w:hAnsi="Arial" w:cs="Arial"/>
                <w:sz w:val="20"/>
                <w:szCs w:val="20"/>
              </w:rPr>
            </w:pPr>
          </w:p>
          <w:p w:rsidR="00694B72" w:rsidRPr="000209F1" w:rsidRDefault="00694B72" w:rsidP="00390EF0">
            <w:pPr>
              <w:tabs>
                <w:tab w:val="left" w:pos="0"/>
                <w:tab w:val="right" w:pos="9498"/>
              </w:tabs>
              <w:spacing w:after="0" w:line="240" w:lineRule="auto"/>
              <w:ind w:right="-108"/>
              <w:rPr>
                <w:rFonts w:ascii="Arial" w:hAnsi="Arial" w:cs="Arial"/>
                <w:sz w:val="20"/>
                <w:szCs w:val="20"/>
              </w:rPr>
            </w:pPr>
          </w:p>
        </w:tc>
        <w:tc>
          <w:tcPr>
            <w:tcW w:w="4677" w:type="dxa"/>
            <w:shd w:val="clear" w:color="auto" w:fill="auto"/>
          </w:tcPr>
          <w:p w:rsidR="00F37C0E" w:rsidRPr="000209F1" w:rsidRDefault="00F37C0E"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xml:space="preserve">În perioada </w:t>
            </w:r>
            <w:r>
              <w:rPr>
                <w:rFonts w:ascii="Arial" w:hAnsi="Arial" w:cs="Arial"/>
                <w:sz w:val="20"/>
                <w:szCs w:val="20"/>
              </w:rPr>
              <w:t xml:space="preserve">de exploatare </w:t>
            </w:r>
            <w:r w:rsidRPr="000209F1">
              <w:rPr>
                <w:rFonts w:ascii="Arial" w:hAnsi="Arial" w:cs="Arial"/>
                <w:sz w:val="20"/>
                <w:szCs w:val="20"/>
              </w:rPr>
              <w:t xml:space="preserve">a </w:t>
            </w:r>
            <w:r>
              <w:rPr>
                <w:rFonts w:ascii="Arial" w:hAnsi="Arial" w:cs="Arial"/>
                <w:sz w:val="20"/>
                <w:szCs w:val="20"/>
              </w:rPr>
              <w:t xml:space="preserve">agregatelor minerale și realizare a bazinului piscicol </w:t>
            </w:r>
            <w:r w:rsidRPr="000209F1">
              <w:rPr>
                <w:rFonts w:ascii="Arial" w:hAnsi="Arial" w:cs="Arial"/>
                <w:sz w:val="20"/>
                <w:szCs w:val="20"/>
              </w:rPr>
              <w:t>exista un deranj in zon</w:t>
            </w:r>
            <w:r>
              <w:rPr>
                <w:rFonts w:ascii="Arial" w:hAnsi="Arial" w:cs="Arial"/>
                <w:sz w:val="20"/>
                <w:szCs w:val="20"/>
              </w:rPr>
              <w:t>a de implementare a proiectului:</w:t>
            </w:r>
          </w:p>
          <w:p w:rsidR="00F37C0E" w:rsidRDefault="00F37C0E"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-în zona limitrofă amplasamentului proiectului, pe termen scurt (</w:t>
            </w:r>
            <w:r>
              <w:rPr>
                <w:rFonts w:ascii="Arial" w:hAnsi="Arial" w:cs="Arial"/>
                <w:sz w:val="20"/>
                <w:szCs w:val="20"/>
              </w:rPr>
              <w:t>24 de luni).</w:t>
            </w:r>
          </w:p>
          <w:p w:rsidR="005867A3" w:rsidRDefault="005867A3" w:rsidP="00390EF0">
            <w:pPr>
              <w:tabs>
                <w:tab w:val="left" w:pos="0"/>
                <w:tab w:val="right" w:pos="9498"/>
              </w:tabs>
              <w:spacing w:after="0" w:line="240" w:lineRule="auto"/>
              <w:ind w:right="-108"/>
              <w:rPr>
                <w:rFonts w:ascii="Arial" w:hAnsi="Arial" w:cs="Arial"/>
                <w:sz w:val="20"/>
                <w:szCs w:val="20"/>
              </w:rPr>
            </w:pPr>
          </w:p>
          <w:p w:rsidR="00694B72" w:rsidRPr="000209F1" w:rsidRDefault="00F37C0E" w:rsidP="00390EF0">
            <w:pPr>
              <w:tabs>
                <w:tab w:val="left" w:pos="0"/>
                <w:tab w:val="right" w:pos="9498"/>
              </w:tabs>
              <w:spacing w:after="0" w:line="240" w:lineRule="auto"/>
              <w:ind w:right="-108"/>
              <w:rPr>
                <w:rFonts w:ascii="Arial" w:hAnsi="Arial" w:cs="Arial"/>
                <w:sz w:val="20"/>
                <w:szCs w:val="20"/>
              </w:rPr>
            </w:pPr>
            <w:r>
              <w:rPr>
                <w:rFonts w:ascii="Arial" w:hAnsi="Arial" w:cs="Arial"/>
                <w:sz w:val="20"/>
                <w:szCs w:val="20"/>
              </w:rPr>
              <w:t>În perioada de funcționare a bazinului piscicol</w:t>
            </w:r>
            <w:r w:rsidR="008733DB">
              <w:rPr>
                <w:rFonts w:ascii="Arial" w:hAnsi="Arial" w:cs="Arial"/>
                <w:sz w:val="20"/>
                <w:szCs w:val="20"/>
              </w:rPr>
              <w:t>, nu ezistă impact.</w:t>
            </w:r>
          </w:p>
        </w:tc>
        <w:tc>
          <w:tcPr>
            <w:tcW w:w="1560" w:type="dxa"/>
            <w:shd w:val="clear" w:color="auto" w:fill="auto"/>
          </w:tcPr>
          <w:p w:rsidR="00694B72" w:rsidRPr="000209F1" w:rsidRDefault="00694B72"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(- 1) = impact negativ</w:t>
            </w:r>
          </w:p>
          <w:p w:rsidR="00694B72" w:rsidRPr="000209F1" w:rsidRDefault="00694B72"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nesemnificativ pe termen</w:t>
            </w:r>
          </w:p>
          <w:p w:rsidR="00694B72" w:rsidRPr="000209F1" w:rsidRDefault="00694B72"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scurt şi temporar;</w:t>
            </w:r>
          </w:p>
          <w:p w:rsidR="00694B72" w:rsidRPr="000209F1" w:rsidRDefault="00694B72"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0  = nici un impact(neutru)</w:t>
            </w:r>
          </w:p>
        </w:tc>
      </w:tr>
      <w:tr w:rsidR="00694B72" w:rsidRPr="000209F1" w:rsidTr="00390EF0">
        <w:trPr>
          <w:trHeight w:val="971"/>
        </w:trPr>
        <w:tc>
          <w:tcPr>
            <w:tcW w:w="1021" w:type="dxa"/>
            <w:shd w:val="clear" w:color="auto" w:fill="auto"/>
          </w:tcPr>
          <w:p w:rsidR="00694B72" w:rsidRPr="000209F1" w:rsidRDefault="00694B72" w:rsidP="00390EF0">
            <w:pPr>
              <w:tabs>
                <w:tab w:val="left" w:pos="0"/>
                <w:tab w:val="right" w:pos="9498"/>
              </w:tabs>
              <w:spacing w:after="0" w:line="240" w:lineRule="auto"/>
              <w:ind w:right="-472"/>
              <w:jc w:val="both"/>
              <w:rPr>
                <w:rFonts w:ascii="Arial" w:hAnsi="Arial" w:cs="Arial"/>
                <w:bCs/>
                <w:iCs/>
                <w:sz w:val="20"/>
                <w:szCs w:val="20"/>
              </w:rPr>
            </w:pPr>
            <w:r w:rsidRPr="000209F1">
              <w:rPr>
                <w:rFonts w:ascii="Arial" w:hAnsi="Arial" w:cs="Arial"/>
                <w:bCs/>
                <w:iCs/>
                <w:sz w:val="20"/>
                <w:szCs w:val="20"/>
              </w:rPr>
              <w:t xml:space="preserve">Pe </w:t>
            </w:r>
          </w:p>
          <w:p w:rsidR="00694B72" w:rsidRPr="000209F1" w:rsidRDefault="00694B72" w:rsidP="00390EF0">
            <w:pPr>
              <w:tabs>
                <w:tab w:val="left" w:pos="0"/>
                <w:tab w:val="right" w:pos="9498"/>
              </w:tabs>
              <w:spacing w:after="0" w:line="240" w:lineRule="auto"/>
              <w:ind w:right="-472"/>
              <w:jc w:val="both"/>
              <w:rPr>
                <w:rFonts w:ascii="Arial" w:hAnsi="Arial" w:cs="Arial"/>
                <w:bCs/>
                <w:iCs/>
                <w:sz w:val="20"/>
                <w:szCs w:val="20"/>
              </w:rPr>
            </w:pPr>
            <w:r w:rsidRPr="000209F1">
              <w:rPr>
                <w:rFonts w:ascii="Arial" w:hAnsi="Arial" w:cs="Arial"/>
                <w:bCs/>
                <w:iCs/>
                <w:sz w:val="20"/>
                <w:szCs w:val="20"/>
              </w:rPr>
              <w:t xml:space="preserve">termen </w:t>
            </w:r>
          </w:p>
          <w:p w:rsidR="00F37C0E" w:rsidRDefault="00F37C0E" w:rsidP="00390EF0">
            <w:pPr>
              <w:tabs>
                <w:tab w:val="left" w:pos="0"/>
                <w:tab w:val="right" w:pos="9498"/>
              </w:tabs>
              <w:spacing w:after="0" w:line="240" w:lineRule="auto"/>
              <w:ind w:right="-472"/>
              <w:jc w:val="both"/>
              <w:rPr>
                <w:rFonts w:ascii="Arial" w:hAnsi="Arial" w:cs="Arial"/>
                <w:bCs/>
                <w:iCs/>
                <w:sz w:val="20"/>
                <w:szCs w:val="20"/>
              </w:rPr>
            </w:pPr>
            <w:r>
              <w:rPr>
                <w:rFonts w:ascii="Arial" w:hAnsi="Arial" w:cs="Arial"/>
                <w:bCs/>
                <w:iCs/>
                <w:sz w:val="20"/>
                <w:szCs w:val="20"/>
              </w:rPr>
              <w:t>mediu și</w:t>
            </w:r>
          </w:p>
          <w:p w:rsidR="00694B72" w:rsidRPr="000209F1" w:rsidRDefault="00694B72" w:rsidP="00390EF0">
            <w:pPr>
              <w:tabs>
                <w:tab w:val="left" w:pos="0"/>
                <w:tab w:val="right" w:pos="9498"/>
              </w:tabs>
              <w:spacing w:after="0" w:line="240" w:lineRule="auto"/>
              <w:ind w:right="-472"/>
              <w:jc w:val="both"/>
              <w:rPr>
                <w:rFonts w:ascii="Arial" w:hAnsi="Arial" w:cs="Arial"/>
                <w:bCs/>
                <w:iCs/>
                <w:sz w:val="20"/>
                <w:szCs w:val="20"/>
              </w:rPr>
            </w:pPr>
            <w:r w:rsidRPr="000209F1">
              <w:rPr>
                <w:rFonts w:ascii="Arial" w:hAnsi="Arial" w:cs="Arial"/>
                <w:bCs/>
                <w:iCs/>
                <w:sz w:val="20"/>
                <w:szCs w:val="20"/>
              </w:rPr>
              <w:t>lung</w:t>
            </w:r>
          </w:p>
        </w:tc>
        <w:tc>
          <w:tcPr>
            <w:tcW w:w="2240" w:type="dxa"/>
            <w:shd w:val="clear" w:color="auto" w:fill="auto"/>
          </w:tcPr>
          <w:p w:rsidR="00694B72" w:rsidRPr="000209F1"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evaluarea impactului cauzat</w:t>
            </w:r>
            <w:r w:rsidR="00FB4FB7">
              <w:rPr>
                <w:rFonts w:ascii="Arial" w:hAnsi="Arial" w:cs="Arial"/>
                <w:sz w:val="20"/>
                <w:szCs w:val="20"/>
              </w:rPr>
              <w:t xml:space="preserve"> </w:t>
            </w:r>
            <w:r w:rsidRPr="000209F1">
              <w:rPr>
                <w:rFonts w:ascii="Arial" w:hAnsi="Arial" w:cs="Arial"/>
                <w:sz w:val="20"/>
                <w:szCs w:val="20"/>
              </w:rPr>
              <w:t>de proiectul propus fără a lua</w:t>
            </w:r>
          </w:p>
          <w:p w:rsidR="00694B72" w:rsidRPr="000209F1"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în considerare măsurile de</w:t>
            </w:r>
            <w:r w:rsidR="00FB4FB7">
              <w:rPr>
                <w:rFonts w:ascii="Arial" w:hAnsi="Arial" w:cs="Arial"/>
                <w:sz w:val="20"/>
                <w:szCs w:val="20"/>
              </w:rPr>
              <w:t xml:space="preserve"> </w:t>
            </w:r>
            <w:r w:rsidRPr="000209F1">
              <w:rPr>
                <w:rFonts w:ascii="Arial" w:hAnsi="Arial" w:cs="Arial"/>
                <w:sz w:val="20"/>
                <w:szCs w:val="20"/>
              </w:rPr>
              <w:t>reducere a impactului</w:t>
            </w:r>
          </w:p>
        </w:tc>
        <w:tc>
          <w:tcPr>
            <w:tcW w:w="4677" w:type="dxa"/>
            <w:shd w:val="clear" w:color="auto" w:fill="auto"/>
          </w:tcPr>
          <w:p w:rsidR="00694B72" w:rsidRDefault="00390EF0" w:rsidP="00390EF0">
            <w:pPr>
              <w:tabs>
                <w:tab w:val="left" w:pos="0"/>
                <w:tab w:val="right" w:pos="9498"/>
              </w:tabs>
              <w:spacing w:after="0" w:line="240" w:lineRule="auto"/>
              <w:ind w:right="-108"/>
              <w:rPr>
                <w:rFonts w:ascii="Arial" w:hAnsi="Arial" w:cs="Arial"/>
                <w:sz w:val="20"/>
                <w:szCs w:val="20"/>
              </w:rPr>
            </w:pPr>
            <w:r>
              <w:rPr>
                <w:rFonts w:ascii="Arial" w:hAnsi="Arial" w:cs="Arial"/>
                <w:sz w:val="20"/>
                <w:szCs w:val="20"/>
              </w:rPr>
              <w:t>a</w:t>
            </w:r>
            <w:r w:rsidR="00694B72" w:rsidRPr="000209F1">
              <w:rPr>
                <w:rFonts w:ascii="Arial" w:hAnsi="Arial" w:cs="Arial"/>
                <w:sz w:val="20"/>
                <w:szCs w:val="20"/>
              </w:rPr>
              <w:t xml:space="preserve">ctiviatea este temporară, </w:t>
            </w:r>
            <w:r w:rsidR="00F37C0E">
              <w:rPr>
                <w:rFonts w:ascii="Arial" w:hAnsi="Arial" w:cs="Arial"/>
                <w:sz w:val="20"/>
                <w:szCs w:val="20"/>
              </w:rPr>
              <w:t>24 de luni</w:t>
            </w:r>
            <w:r w:rsidR="00694B72" w:rsidRPr="000209F1">
              <w:rPr>
                <w:rFonts w:ascii="Arial" w:hAnsi="Arial" w:cs="Arial"/>
                <w:sz w:val="20"/>
                <w:szCs w:val="20"/>
              </w:rPr>
              <w:t xml:space="preserve"> până la finalizarea lucrărilor</w:t>
            </w:r>
            <w:r w:rsidR="00F37C0E">
              <w:rPr>
                <w:rFonts w:ascii="Arial" w:hAnsi="Arial" w:cs="Arial"/>
                <w:sz w:val="20"/>
                <w:szCs w:val="20"/>
              </w:rPr>
              <w:t xml:space="preserve"> de exploatare </w:t>
            </w:r>
            <w:r w:rsidR="00F37C0E" w:rsidRPr="000209F1">
              <w:rPr>
                <w:rFonts w:ascii="Arial" w:hAnsi="Arial" w:cs="Arial"/>
                <w:sz w:val="20"/>
                <w:szCs w:val="20"/>
              </w:rPr>
              <w:t xml:space="preserve">a </w:t>
            </w:r>
            <w:r w:rsidR="00F37C0E">
              <w:rPr>
                <w:rFonts w:ascii="Arial" w:hAnsi="Arial" w:cs="Arial"/>
                <w:sz w:val="20"/>
                <w:szCs w:val="20"/>
              </w:rPr>
              <w:t>agregatelor minerale și realizare a bazinului piscicol</w:t>
            </w:r>
            <w:r>
              <w:rPr>
                <w:rFonts w:ascii="Arial" w:hAnsi="Arial" w:cs="Arial"/>
                <w:sz w:val="20"/>
                <w:szCs w:val="20"/>
              </w:rPr>
              <w:t>.</w:t>
            </w:r>
          </w:p>
          <w:p w:rsidR="00F37C0E" w:rsidRPr="000209F1" w:rsidRDefault="00F37C0E" w:rsidP="00390EF0">
            <w:pPr>
              <w:tabs>
                <w:tab w:val="left" w:pos="0"/>
                <w:tab w:val="right" w:pos="9498"/>
              </w:tabs>
              <w:spacing w:after="0" w:line="240" w:lineRule="auto"/>
              <w:ind w:right="-108"/>
              <w:rPr>
                <w:rFonts w:ascii="Arial" w:hAnsi="Arial" w:cs="Arial"/>
                <w:sz w:val="20"/>
                <w:szCs w:val="20"/>
              </w:rPr>
            </w:pPr>
            <w:r>
              <w:rPr>
                <w:rFonts w:ascii="Arial" w:hAnsi="Arial" w:cs="Arial"/>
                <w:sz w:val="20"/>
                <w:szCs w:val="20"/>
              </w:rPr>
              <w:t>În perioada de funcționare a bazinului piscicol nu exista impact</w:t>
            </w:r>
          </w:p>
        </w:tc>
        <w:tc>
          <w:tcPr>
            <w:tcW w:w="1560" w:type="dxa"/>
            <w:shd w:val="clear" w:color="auto" w:fill="auto"/>
          </w:tcPr>
          <w:p w:rsidR="00694B72" w:rsidRPr="000209F1" w:rsidRDefault="00694B72"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0  = nici un impact(neutru) pe termen mediu şi lung</w:t>
            </w:r>
          </w:p>
        </w:tc>
      </w:tr>
      <w:tr w:rsidR="00694B72" w:rsidRPr="000209F1" w:rsidTr="00390EF0">
        <w:trPr>
          <w:trHeight w:val="2061"/>
        </w:trPr>
        <w:tc>
          <w:tcPr>
            <w:tcW w:w="1021" w:type="dxa"/>
            <w:shd w:val="clear" w:color="auto" w:fill="auto"/>
          </w:tcPr>
          <w:p w:rsidR="00694B72" w:rsidRPr="000209F1" w:rsidRDefault="00694B72" w:rsidP="00390EF0">
            <w:pPr>
              <w:tabs>
                <w:tab w:val="left" w:pos="0"/>
                <w:tab w:val="right" w:pos="9498"/>
              </w:tabs>
              <w:spacing w:after="0" w:line="240" w:lineRule="auto"/>
              <w:ind w:right="-472"/>
              <w:rPr>
                <w:rFonts w:ascii="Arial" w:hAnsi="Arial" w:cs="Arial"/>
                <w:bCs/>
                <w:iCs/>
                <w:sz w:val="20"/>
                <w:szCs w:val="20"/>
              </w:rPr>
            </w:pPr>
            <w:r w:rsidRPr="000209F1">
              <w:rPr>
                <w:rFonts w:ascii="Arial" w:hAnsi="Arial" w:cs="Arial"/>
                <w:bCs/>
                <w:iCs/>
                <w:sz w:val="20"/>
                <w:szCs w:val="20"/>
              </w:rPr>
              <w:t xml:space="preserve">În faza </w:t>
            </w:r>
          </w:p>
          <w:p w:rsidR="00416CC2" w:rsidRDefault="00390EF0" w:rsidP="00390EF0">
            <w:pPr>
              <w:tabs>
                <w:tab w:val="left" w:pos="0"/>
                <w:tab w:val="right" w:pos="9498"/>
              </w:tabs>
              <w:spacing w:after="0" w:line="240" w:lineRule="auto"/>
              <w:ind w:right="-472"/>
              <w:rPr>
                <w:rFonts w:ascii="Arial" w:hAnsi="Arial" w:cs="Arial"/>
                <w:bCs/>
                <w:iCs/>
                <w:sz w:val="20"/>
                <w:szCs w:val="20"/>
              </w:rPr>
            </w:pPr>
            <w:r>
              <w:rPr>
                <w:rFonts w:ascii="Arial" w:hAnsi="Arial" w:cs="Arial"/>
                <w:bCs/>
                <w:iCs/>
                <w:sz w:val="20"/>
                <w:szCs w:val="20"/>
              </w:rPr>
              <w:t>d</w:t>
            </w:r>
            <w:r w:rsidR="00694B72" w:rsidRPr="000209F1">
              <w:rPr>
                <w:rFonts w:ascii="Arial" w:hAnsi="Arial" w:cs="Arial"/>
                <w:bCs/>
                <w:iCs/>
                <w:sz w:val="20"/>
                <w:szCs w:val="20"/>
              </w:rPr>
              <w:t>e</w:t>
            </w:r>
            <w:r>
              <w:rPr>
                <w:rFonts w:ascii="Arial" w:hAnsi="Arial" w:cs="Arial"/>
                <w:bCs/>
                <w:iCs/>
                <w:sz w:val="20"/>
                <w:szCs w:val="20"/>
              </w:rPr>
              <w:t xml:space="preserve"> </w:t>
            </w:r>
            <w:r w:rsidR="00694B72" w:rsidRPr="000209F1">
              <w:rPr>
                <w:rFonts w:ascii="Arial" w:hAnsi="Arial" w:cs="Arial"/>
                <w:bCs/>
                <w:iCs/>
                <w:sz w:val="20"/>
                <w:szCs w:val="20"/>
              </w:rPr>
              <w:t>reali</w:t>
            </w:r>
            <w:r w:rsidR="00416CC2">
              <w:rPr>
                <w:rFonts w:ascii="Arial" w:hAnsi="Arial" w:cs="Arial"/>
                <w:bCs/>
                <w:iCs/>
                <w:sz w:val="20"/>
                <w:szCs w:val="20"/>
              </w:rPr>
              <w:t>-</w:t>
            </w:r>
          </w:p>
          <w:p w:rsidR="00694B72" w:rsidRPr="000209F1" w:rsidRDefault="00694B72" w:rsidP="00390EF0">
            <w:pPr>
              <w:tabs>
                <w:tab w:val="left" w:pos="0"/>
                <w:tab w:val="right" w:pos="9498"/>
              </w:tabs>
              <w:spacing w:after="0" w:line="240" w:lineRule="auto"/>
              <w:ind w:right="-472"/>
              <w:rPr>
                <w:rFonts w:ascii="Arial" w:hAnsi="Arial" w:cs="Arial"/>
                <w:bCs/>
                <w:iCs/>
                <w:sz w:val="20"/>
                <w:szCs w:val="20"/>
              </w:rPr>
            </w:pPr>
            <w:r w:rsidRPr="000209F1">
              <w:rPr>
                <w:rFonts w:ascii="Arial" w:hAnsi="Arial" w:cs="Arial"/>
                <w:bCs/>
                <w:iCs/>
                <w:sz w:val="20"/>
                <w:szCs w:val="20"/>
              </w:rPr>
              <w:t>zare a lucrărilor</w:t>
            </w:r>
          </w:p>
          <w:p w:rsidR="00416CC2" w:rsidRDefault="00390EF0" w:rsidP="00390EF0">
            <w:pPr>
              <w:tabs>
                <w:tab w:val="left" w:pos="0"/>
                <w:tab w:val="right" w:pos="9498"/>
              </w:tabs>
              <w:spacing w:after="0" w:line="240" w:lineRule="auto"/>
              <w:ind w:right="-472"/>
              <w:rPr>
                <w:rFonts w:ascii="Arial" w:hAnsi="Arial" w:cs="Arial"/>
                <w:sz w:val="20"/>
                <w:szCs w:val="20"/>
              </w:rPr>
            </w:pPr>
            <w:r>
              <w:rPr>
                <w:rFonts w:ascii="Arial" w:hAnsi="Arial" w:cs="Arial"/>
                <w:sz w:val="20"/>
                <w:szCs w:val="20"/>
              </w:rPr>
              <w:t xml:space="preserve">de ex-ploatare </w:t>
            </w:r>
            <w:r w:rsidRPr="000209F1">
              <w:rPr>
                <w:rFonts w:ascii="Arial" w:hAnsi="Arial" w:cs="Arial"/>
                <w:sz w:val="20"/>
                <w:szCs w:val="20"/>
              </w:rPr>
              <w:t xml:space="preserve">a </w:t>
            </w:r>
            <w:r>
              <w:rPr>
                <w:rFonts w:ascii="Arial" w:hAnsi="Arial" w:cs="Arial"/>
                <w:sz w:val="20"/>
                <w:szCs w:val="20"/>
              </w:rPr>
              <w:t>agrega</w:t>
            </w:r>
            <w:r w:rsidR="00416CC2">
              <w:rPr>
                <w:rFonts w:ascii="Arial" w:hAnsi="Arial" w:cs="Arial"/>
                <w:sz w:val="20"/>
                <w:szCs w:val="20"/>
              </w:rPr>
              <w:t>-</w:t>
            </w:r>
          </w:p>
          <w:p w:rsidR="00416CC2" w:rsidRDefault="00390EF0" w:rsidP="00390EF0">
            <w:pPr>
              <w:tabs>
                <w:tab w:val="left" w:pos="0"/>
                <w:tab w:val="right" w:pos="9498"/>
              </w:tabs>
              <w:spacing w:after="0" w:line="240" w:lineRule="auto"/>
              <w:ind w:right="-472"/>
              <w:rPr>
                <w:rFonts w:ascii="Arial" w:hAnsi="Arial" w:cs="Arial"/>
                <w:sz w:val="20"/>
                <w:szCs w:val="20"/>
              </w:rPr>
            </w:pPr>
            <w:r>
              <w:rPr>
                <w:rFonts w:ascii="Arial" w:hAnsi="Arial" w:cs="Arial"/>
                <w:sz w:val="20"/>
                <w:szCs w:val="20"/>
              </w:rPr>
              <w:t xml:space="preserve">telor </w:t>
            </w:r>
          </w:p>
          <w:p w:rsidR="00694B72" w:rsidRPr="000209F1" w:rsidRDefault="00390EF0" w:rsidP="00390EF0">
            <w:pPr>
              <w:tabs>
                <w:tab w:val="left" w:pos="0"/>
                <w:tab w:val="right" w:pos="9498"/>
              </w:tabs>
              <w:spacing w:after="0" w:line="240" w:lineRule="auto"/>
              <w:ind w:right="-472"/>
              <w:rPr>
                <w:rFonts w:ascii="Arial" w:hAnsi="Arial" w:cs="Arial"/>
                <w:bCs/>
                <w:iCs/>
                <w:sz w:val="20"/>
                <w:szCs w:val="20"/>
              </w:rPr>
            </w:pPr>
            <w:r>
              <w:rPr>
                <w:rFonts w:ascii="Arial" w:hAnsi="Arial" w:cs="Arial"/>
                <w:sz w:val="20"/>
                <w:szCs w:val="20"/>
              </w:rPr>
              <w:t>minerale</w:t>
            </w:r>
          </w:p>
        </w:tc>
        <w:tc>
          <w:tcPr>
            <w:tcW w:w="2240" w:type="dxa"/>
            <w:shd w:val="clear" w:color="auto" w:fill="auto"/>
          </w:tcPr>
          <w:p w:rsidR="00694B72" w:rsidRPr="000209F1"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evaluarea impactului cauzat</w:t>
            </w:r>
            <w:r w:rsidR="00FB4FB7">
              <w:rPr>
                <w:rFonts w:ascii="Arial" w:hAnsi="Arial" w:cs="Arial"/>
                <w:sz w:val="20"/>
                <w:szCs w:val="20"/>
              </w:rPr>
              <w:t xml:space="preserve"> </w:t>
            </w:r>
            <w:r w:rsidR="00390EF0">
              <w:rPr>
                <w:rFonts w:ascii="Arial" w:hAnsi="Arial" w:cs="Arial"/>
                <w:sz w:val="20"/>
                <w:szCs w:val="20"/>
              </w:rPr>
              <w:t>de proiectul</w:t>
            </w:r>
            <w:r w:rsidRPr="000209F1">
              <w:rPr>
                <w:rFonts w:ascii="Arial" w:hAnsi="Arial" w:cs="Arial"/>
                <w:sz w:val="20"/>
                <w:szCs w:val="20"/>
              </w:rPr>
              <w:t xml:space="preserve"> propus fără a lua</w:t>
            </w:r>
          </w:p>
          <w:p w:rsidR="00694B72" w:rsidRPr="000209F1"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în considerare măsurile de</w:t>
            </w:r>
            <w:r w:rsidR="00FB4FB7">
              <w:rPr>
                <w:rFonts w:ascii="Arial" w:hAnsi="Arial" w:cs="Arial"/>
                <w:sz w:val="20"/>
                <w:szCs w:val="20"/>
              </w:rPr>
              <w:t xml:space="preserve"> </w:t>
            </w:r>
            <w:r w:rsidRPr="000209F1">
              <w:rPr>
                <w:rFonts w:ascii="Arial" w:hAnsi="Arial" w:cs="Arial"/>
                <w:sz w:val="20"/>
                <w:szCs w:val="20"/>
              </w:rPr>
              <w:t>reducere a impactului</w:t>
            </w:r>
          </w:p>
          <w:p w:rsidR="00694B72" w:rsidRPr="000209F1" w:rsidRDefault="00694B72" w:rsidP="00390EF0">
            <w:pPr>
              <w:tabs>
                <w:tab w:val="left" w:pos="0"/>
                <w:tab w:val="right" w:pos="9498"/>
              </w:tabs>
              <w:spacing w:after="0" w:line="240" w:lineRule="auto"/>
              <w:ind w:right="-108"/>
              <w:rPr>
                <w:rFonts w:ascii="Arial" w:hAnsi="Arial" w:cs="Arial"/>
                <w:sz w:val="20"/>
                <w:szCs w:val="20"/>
              </w:rPr>
            </w:pPr>
          </w:p>
          <w:p w:rsidR="00694B72" w:rsidRPr="000209F1" w:rsidRDefault="00694B72" w:rsidP="00390EF0">
            <w:pPr>
              <w:tabs>
                <w:tab w:val="left" w:pos="0"/>
                <w:tab w:val="right" w:pos="9498"/>
              </w:tabs>
              <w:spacing w:after="0" w:line="240" w:lineRule="auto"/>
              <w:ind w:right="-108"/>
              <w:rPr>
                <w:rFonts w:ascii="Arial" w:hAnsi="Arial" w:cs="Arial"/>
                <w:sz w:val="20"/>
                <w:szCs w:val="20"/>
              </w:rPr>
            </w:pPr>
          </w:p>
          <w:p w:rsidR="00694B72" w:rsidRPr="000209F1" w:rsidRDefault="00694B72" w:rsidP="00390EF0">
            <w:pPr>
              <w:tabs>
                <w:tab w:val="left" w:pos="0"/>
                <w:tab w:val="right" w:pos="9498"/>
              </w:tabs>
              <w:spacing w:after="0" w:line="240" w:lineRule="auto"/>
              <w:ind w:right="-108"/>
              <w:rPr>
                <w:rFonts w:ascii="Arial" w:hAnsi="Arial" w:cs="Arial"/>
                <w:sz w:val="20"/>
                <w:szCs w:val="20"/>
              </w:rPr>
            </w:pPr>
          </w:p>
        </w:tc>
        <w:tc>
          <w:tcPr>
            <w:tcW w:w="4677" w:type="dxa"/>
            <w:shd w:val="clear" w:color="auto" w:fill="auto"/>
          </w:tcPr>
          <w:p w:rsidR="00694B72" w:rsidRPr="000209F1"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xml:space="preserve">lucrările </w:t>
            </w:r>
            <w:r w:rsidR="00390EF0">
              <w:rPr>
                <w:rFonts w:ascii="Arial" w:hAnsi="Arial" w:cs="Arial"/>
                <w:sz w:val="20"/>
                <w:szCs w:val="20"/>
              </w:rPr>
              <w:t xml:space="preserve">de exploatare </w:t>
            </w:r>
            <w:r w:rsidR="00390EF0" w:rsidRPr="000209F1">
              <w:rPr>
                <w:rFonts w:ascii="Arial" w:hAnsi="Arial" w:cs="Arial"/>
                <w:sz w:val="20"/>
                <w:szCs w:val="20"/>
              </w:rPr>
              <w:t xml:space="preserve">a </w:t>
            </w:r>
            <w:r w:rsidR="00390EF0">
              <w:rPr>
                <w:rFonts w:ascii="Arial" w:hAnsi="Arial" w:cs="Arial"/>
                <w:sz w:val="20"/>
                <w:szCs w:val="20"/>
              </w:rPr>
              <w:t xml:space="preserve">agregatelor minerale </w:t>
            </w:r>
            <w:r w:rsidRPr="000209F1">
              <w:rPr>
                <w:rFonts w:ascii="Arial" w:hAnsi="Arial" w:cs="Arial"/>
                <w:sz w:val="20"/>
                <w:szCs w:val="20"/>
              </w:rPr>
              <w:t xml:space="preserve">nu vor afecta semnificativ habitatele şi speciile semnalate pe </w:t>
            </w:r>
            <w:r w:rsidR="00390EF0">
              <w:rPr>
                <w:rFonts w:ascii="Arial" w:hAnsi="Arial" w:cs="Arial"/>
                <w:sz w:val="20"/>
                <w:szCs w:val="20"/>
              </w:rPr>
              <w:t xml:space="preserve">situl și </w:t>
            </w:r>
            <w:r w:rsidR="00F21886">
              <w:rPr>
                <w:rFonts w:ascii="Arial" w:hAnsi="Arial" w:cs="Arial"/>
                <w:sz w:val="20"/>
                <w:szCs w:val="20"/>
              </w:rPr>
              <w:t>aria de protecţie deoarece</w:t>
            </w:r>
            <w:r w:rsidR="008733DB">
              <w:rPr>
                <w:rFonts w:ascii="Arial" w:hAnsi="Arial" w:cs="Arial"/>
                <w:sz w:val="20"/>
                <w:szCs w:val="20"/>
              </w:rPr>
              <w:t>,</w:t>
            </w:r>
          </w:p>
          <w:p w:rsidR="00694B72" w:rsidRPr="000209F1"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în zonă nu au fost observate specii care să fie</w:t>
            </w:r>
            <w:r w:rsidR="00390EF0">
              <w:rPr>
                <w:rFonts w:ascii="Arial" w:hAnsi="Arial" w:cs="Arial"/>
                <w:sz w:val="20"/>
                <w:szCs w:val="20"/>
              </w:rPr>
              <w:t xml:space="preserve"> </w:t>
            </w:r>
            <w:r w:rsidRPr="000209F1">
              <w:rPr>
                <w:rFonts w:ascii="Arial" w:hAnsi="Arial" w:cs="Arial"/>
                <w:sz w:val="20"/>
                <w:szCs w:val="20"/>
              </w:rPr>
              <w:t>supuse unor măsuri de protecţie specială;</w:t>
            </w:r>
          </w:p>
        </w:tc>
        <w:tc>
          <w:tcPr>
            <w:tcW w:w="1560" w:type="dxa"/>
            <w:shd w:val="clear" w:color="auto" w:fill="auto"/>
          </w:tcPr>
          <w:p w:rsidR="00694B72" w:rsidRPr="000209F1" w:rsidRDefault="00694B72"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0  = nici un impact(neutru)</w:t>
            </w:r>
          </w:p>
          <w:p w:rsidR="00694B72" w:rsidRPr="000209F1" w:rsidRDefault="00694B72" w:rsidP="00FB4FB7">
            <w:pPr>
              <w:tabs>
                <w:tab w:val="left" w:pos="0"/>
                <w:tab w:val="right" w:pos="9498"/>
              </w:tabs>
              <w:spacing w:after="0" w:line="240" w:lineRule="auto"/>
              <w:ind w:right="-108"/>
              <w:jc w:val="both"/>
              <w:rPr>
                <w:rFonts w:ascii="Arial" w:hAnsi="Arial" w:cs="Arial"/>
                <w:sz w:val="20"/>
                <w:szCs w:val="20"/>
              </w:rPr>
            </w:pPr>
          </w:p>
          <w:p w:rsidR="00694B72" w:rsidRPr="000209F1" w:rsidRDefault="00694B72" w:rsidP="00FB4FB7">
            <w:pPr>
              <w:tabs>
                <w:tab w:val="left" w:pos="0"/>
                <w:tab w:val="right" w:pos="9498"/>
              </w:tabs>
              <w:spacing w:after="0" w:line="240" w:lineRule="auto"/>
              <w:ind w:right="-108"/>
              <w:jc w:val="both"/>
              <w:rPr>
                <w:rFonts w:ascii="Arial" w:hAnsi="Arial" w:cs="Arial"/>
                <w:sz w:val="20"/>
                <w:szCs w:val="20"/>
              </w:rPr>
            </w:pPr>
          </w:p>
          <w:p w:rsidR="00694B72" w:rsidRPr="000209F1" w:rsidRDefault="00694B72" w:rsidP="00FB4FB7">
            <w:pPr>
              <w:tabs>
                <w:tab w:val="left" w:pos="0"/>
                <w:tab w:val="right" w:pos="9498"/>
              </w:tabs>
              <w:spacing w:after="0" w:line="240" w:lineRule="auto"/>
              <w:ind w:right="-108"/>
              <w:jc w:val="both"/>
              <w:rPr>
                <w:rFonts w:ascii="Arial" w:hAnsi="Arial" w:cs="Arial"/>
                <w:sz w:val="20"/>
                <w:szCs w:val="20"/>
              </w:rPr>
            </w:pPr>
          </w:p>
          <w:p w:rsidR="00694B72" w:rsidRPr="000209F1" w:rsidRDefault="00694B72" w:rsidP="00FB4FB7">
            <w:pPr>
              <w:tabs>
                <w:tab w:val="left" w:pos="0"/>
                <w:tab w:val="right" w:pos="9498"/>
              </w:tabs>
              <w:spacing w:after="0" w:line="240" w:lineRule="auto"/>
              <w:ind w:right="-108"/>
              <w:jc w:val="both"/>
              <w:rPr>
                <w:rFonts w:ascii="Arial" w:hAnsi="Arial" w:cs="Arial"/>
                <w:sz w:val="20"/>
                <w:szCs w:val="20"/>
              </w:rPr>
            </w:pPr>
          </w:p>
          <w:p w:rsidR="00694B72" w:rsidRPr="000209F1" w:rsidRDefault="00694B72" w:rsidP="00FB4FB7">
            <w:pPr>
              <w:tabs>
                <w:tab w:val="left" w:pos="0"/>
                <w:tab w:val="right" w:pos="9498"/>
              </w:tabs>
              <w:spacing w:after="0" w:line="240" w:lineRule="auto"/>
              <w:ind w:right="-108"/>
              <w:jc w:val="both"/>
              <w:rPr>
                <w:rFonts w:ascii="Arial" w:hAnsi="Arial" w:cs="Arial"/>
                <w:sz w:val="20"/>
                <w:szCs w:val="20"/>
              </w:rPr>
            </w:pPr>
          </w:p>
          <w:p w:rsidR="00694B72" w:rsidRPr="000209F1" w:rsidRDefault="00694B72" w:rsidP="00FB4FB7">
            <w:pPr>
              <w:tabs>
                <w:tab w:val="left" w:pos="0"/>
                <w:tab w:val="right" w:pos="9498"/>
              </w:tabs>
              <w:spacing w:after="0" w:line="240" w:lineRule="auto"/>
              <w:ind w:right="-108"/>
              <w:jc w:val="both"/>
              <w:rPr>
                <w:rFonts w:ascii="Arial" w:hAnsi="Arial" w:cs="Arial"/>
                <w:sz w:val="20"/>
                <w:szCs w:val="20"/>
              </w:rPr>
            </w:pPr>
          </w:p>
        </w:tc>
      </w:tr>
      <w:tr w:rsidR="00694B72" w:rsidRPr="000209F1" w:rsidTr="00F21886">
        <w:trPr>
          <w:trHeight w:val="1291"/>
        </w:trPr>
        <w:tc>
          <w:tcPr>
            <w:tcW w:w="1021" w:type="dxa"/>
            <w:shd w:val="clear" w:color="auto" w:fill="auto"/>
          </w:tcPr>
          <w:p w:rsidR="00694B72" w:rsidRPr="000209F1" w:rsidRDefault="00694B72" w:rsidP="00390EF0">
            <w:pPr>
              <w:tabs>
                <w:tab w:val="left" w:pos="0"/>
                <w:tab w:val="right" w:pos="9498"/>
              </w:tabs>
              <w:spacing w:after="0" w:line="240" w:lineRule="auto"/>
              <w:ind w:right="-472"/>
              <w:rPr>
                <w:rFonts w:ascii="Arial" w:hAnsi="Arial" w:cs="Arial"/>
                <w:bCs/>
                <w:iCs/>
                <w:sz w:val="20"/>
                <w:szCs w:val="20"/>
              </w:rPr>
            </w:pPr>
            <w:r w:rsidRPr="000209F1">
              <w:rPr>
                <w:rFonts w:ascii="Arial" w:hAnsi="Arial" w:cs="Arial"/>
                <w:bCs/>
                <w:iCs/>
                <w:sz w:val="20"/>
                <w:szCs w:val="20"/>
              </w:rPr>
              <w:t>În faza de operare</w:t>
            </w:r>
            <w:r w:rsidR="00390EF0">
              <w:rPr>
                <w:rFonts w:ascii="Arial" w:hAnsi="Arial" w:cs="Arial"/>
                <w:bCs/>
                <w:iCs/>
                <w:sz w:val="20"/>
                <w:szCs w:val="20"/>
              </w:rPr>
              <w:t xml:space="preserve"> a bazinului piscicol</w:t>
            </w:r>
          </w:p>
          <w:p w:rsidR="00694B72" w:rsidRPr="000209F1" w:rsidRDefault="00694B72" w:rsidP="00390EF0">
            <w:pPr>
              <w:tabs>
                <w:tab w:val="left" w:pos="0"/>
                <w:tab w:val="right" w:pos="9498"/>
              </w:tabs>
              <w:spacing w:after="0" w:line="240" w:lineRule="auto"/>
              <w:ind w:right="-472"/>
              <w:jc w:val="both"/>
              <w:rPr>
                <w:rFonts w:ascii="Arial" w:hAnsi="Arial" w:cs="Arial"/>
                <w:bCs/>
                <w:iCs/>
                <w:sz w:val="20"/>
                <w:szCs w:val="20"/>
              </w:rPr>
            </w:pPr>
          </w:p>
          <w:p w:rsidR="00694B72" w:rsidRPr="000209F1" w:rsidRDefault="00694B72" w:rsidP="00390EF0">
            <w:pPr>
              <w:tabs>
                <w:tab w:val="left" w:pos="0"/>
                <w:tab w:val="right" w:pos="9498"/>
              </w:tabs>
              <w:spacing w:after="0" w:line="240" w:lineRule="auto"/>
              <w:ind w:right="-472"/>
              <w:jc w:val="both"/>
              <w:rPr>
                <w:rFonts w:ascii="Arial" w:hAnsi="Arial" w:cs="Arial"/>
                <w:bCs/>
                <w:iCs/>
                <w:sz w:val="20"/>
                <w:szCs w:val="20"/>
              </w:rPr>
            </w:pPr>
          </w:p>
        </w:tc>
        <w:tc>
          <w:tcPr>
            <w:tcW w:w="2240" w:type="dxa"/>
            <w:shd w:val="clear" w:color="auto" w:fill="auto"/>
          </w:tcPr>
          <w:p w:rsidR="00694B72" w:rsidRPr="000209F1"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evaluarea impactului cauzat</w:t>
            </w:r>
            <w:r w:rsidR="00FB4FB7">
              <w:rPr>
                <w:rFonts w:ascii="Arial" w:hAnsi="Arial" w:cs="Arial"/>
                <w:sz w:val="20"/>
                <w:szCs w:val="20"/>
              </w:rPr>
              <w:t xml:space="preserve"> </w:t>
            </w:r>
            <w:r w:rsidR="00390EF0">
              <w:rPr>
                <w:rFonts w:ascii="Arial" w:hAnsi="Arial" w:cs="Arial"/>
                <w:sz w:val="20"/>
                <w:szCs w:val="20"/>
              </w:rPr>
              <w:t>de proiectul</w:t>
            </w:r>
            <w:r w:rsidRPr="000209F1">
              <w:rPr>
                <w:rFonts w:ascii="Arial" w:hAnsi="Arial" w:cs="Arial"/>
                <w:sz w:val="20"/>
                <w:szCs w:val="20"/>
              </w:rPr>
              <w:t xml:space="preserve"> propus fără a lua</w:t>
            </w:r>
          </w:p>
          <w:p w:rsidR="00694B72" w:rsidRPr="000209F1"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în considerare măsurile de</w:t>
            </w:r>
            <w:r w:rsidR="00FB4FB7">
              <w:rPr>
                <w:rFonts w:ascii="Arial" w:hAnsi="Arial" w:cs="Arial"/>
                <w:sz w:val="20"/>
                <w:szCs w:val="20"/>
              </w:rPr>
              <w:t xml:space="preserve"> </w:t>
            </w:r>
            <w:r w:rsidRPr="000209F1">
              <w:rPr>
                <w:rFonts w:ascii="Arial" w:hAnsi="Arial" w:cs="Arial"/>
                <w:sz w:val="20"/>
                <w:szCs w:val="20"/>
              </w:rPr>
              <w:t>reducere a impactului</w:t>
            </w:r>
          </w:p>
          <w:p w:rsidR="00694B72" w:rsidRPr="000209F1" w:rsidRDefault="00694B72" w:rsidP="00390EF0">
            <w:pPr>
              <w:tabs>
                <w:tab w:val="left" w:pos="0"/>
                <w:tab w:val="right" w:pos="9498"/>
              </w:tabs>
              <w:spacing w:after="0" w:line="240" w:lineRule="auto"/>
              <w:ind w:right="-108"/>
              <w:rPr>
                <w:rFonts w:ascii="Arial" w:hAnsi="Arial" w:cs="Arial"/>
                <w:sz w:val="20"/>
                <w:szCs w:val="20"/>
              </w:rPr>
            </w:pPr>
          </w:p>
        </w:tc>
        <w:tc>
          <w:tcPr>
            <w:tcW w:w="4677" w:type="dxa"/>
            <w:shd w:val="clear" w:color="auto" w:fill="auto"/>
          </w:tcPr>
          <w:p w:rsidR="00694B72" w:rsidRPr="000209F1"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având in vedere ca nu a fost identificat impact</w:t>
            </w:r>
            <w:r w:rsidRPr="000209F1">
              <w:rPr>
                <w:rFonts w:ascii="Times New Roman" w:eastAsia="Times New Roman" w:hAnsi="Times New Roman"/>
                <w:sz w:val="24"/>
                <w:szCs w:val="24"/>
              </w:rPr>
              <w:t xml:space="preserve"> </w:t>
            </w:r>
            <w:r w:rsidRPr="000209F1">
              <w:rPr>
                <w:rFonts w:ascii="Arial" w:hAnsi="Arial" w:cs="Arial"/>
                <w:sz w:val="20"/>
                <w:szCs w:val="20"/>
              </w:rPr>
              <w:t>major asupra speciilor pentru care au fost</w:t>
            </w:r>
          </w:p>
          <w:p w:rsidR="00694B72" w:rsidRPr="000209F1"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 xml:space="preserve">declarate </w:t>
            </w:r>
            <w:r w:rsidR="00390EF0">
              <w:rPr>
                <w:rFonts w:ascii="Arial" w:hAnsi="Arial" w:cs="Arial"/>
                <w:sz w:val="20"/>
                <w:szCs w:val="20"/>
              </w:rPr>
              <w:t xml:space="preserve"> situl și </w:t>
            </w:r>
            <w:r w:rsidRPr="000209F1">
              <w:rPr>
                <w:rFonts w:ascii="Arial" w:hAnsi="Arial" w:cs="Arial"/>
                <w:sz w:val="20"/>
                <w:szCs w:val="20"/>
              </w:rPr>
              <w:t>ari</w:t>
            </w:r>
            <w:r w:rsidR="00390EF0">
              <w:rPr>
                <w:rFonts w:ascii="Arial" w:hAnsi="Arial" w:cs="Arial"/>
                <w:sz w:val="20"/>
                <w:szCs w:val="20"/>
              </w:rPr>
              <w:t>a</w:t>
            </w:r>
            <w:r w:rsidRPr="000209F1">
              <w:rPr>
                <w:rFonts w:ascii="Arial" w:hAnsi="Arial" w:cs="Arial"/>
                <w:sz w:val="20"/>
                <w:szCs w:val="20"/>
              </w:rPr>
              <w:t xml:space="preserve"> protejate nu exista diferente între situatiile cu /sau fara masuri de reducere a impactului,</w:t>
            </w:r>
          </w:p>
          <w:p w:rsidR="00694B72" w:rsidRPr="000209F1" w:rsidRDefault="00694B72" w:rsidP="00390EF0">
            <w:pPr>
              <w:tabs>
                <w:tab w:val="left" w:pos="0"/>
                <w:tab w:val="right" w:pos="9498"/>
              </w:tabs>
              <w:spacing w:after="0" w:line="240" w:lineRule="auto"/>
              <w:ind w:right="-108"/>
              <w:rPr>
                <w:rFonts w:ascii="Arial" w:hAnsi="Arial" w:cs="Arial"/>
                <w:sz w:val="20"/>
                <w:szCs w:val="20"/>
              </w:rPr>
            </w:pPr>
          </w:p>
        </w:tc>
        <w:tc>
          <w:tcPr>
            <w:tcW w:w="1560" w:type="dxa"/>
            <w:shd w:val="clear" w:color="auto" w:fill="auto"/>
          </w:tcPr>
          <w:p w:rsidR="00694B72" w:rsidRPr="000209F1" w:rsidRDefault="00694B72" w:rsidP="00FB4FB7">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0  = nici un impact(neutru)</w:t>
            </w:r>
          </w:p>
          <w:p w:rsidR="00694B72" w:rsidRPr="000209F1" w:rsidRDefault="00694B72" w:rsidP="00FB4FB7">
            <w:pPr>
              <w:tabs>
                <w:tab w:val="left" w:pos="0"/>
                <w:tab w:val="right" w:pos="9498"/>
              </w:tabs>
              <w:spacing w:after="0" w:line="240" w:lineRule="auto"/>
              <w:ind w:right="-108"/>
              <w:rPr>
                <w:rFonts w:ascii="Arial" w:hAnsi="Arial" w:cs="Arial"/>
                <w:sz w:val="20"/>
                <w:szCs w:val="20"/>
              </w:rPr>
            </w:pPr>
          </w:p>
          <w:p w:rsidR="00694B72" w:rsidRPr="000209F1" w:rsidRDefault="00694B72" w:rsidP="00FB4FB7">
            <w:pPr>
              <w:tabs>
                <w:tab w:val="left" w:pos="0"/>
                <w:tab w:val="right" w:pos="9498"/>
              </w:tabs>
              <w:spacing w:after="0" w:line="240" w:lineRule="auto"/>
              <w:ind w:right="-108"/>
              <w:rPr>
                <w:rFonts w:ascii="Arial" w:hAnsi="Arial" w:cs="Arial"/>
                <w:sz w:val="20"/>
                <w:szCs w:val="20"/>
              </w:rPr>
            </w:pPr>
          </w:p>
          <w:p w:rsidR="00694B72" w:rsidRPr="000209F1" w:rsidRDefault="00694B72" w:rsidP="00FB4FB7">
            <w:pPr>
              <w:tabs>
                <w:tab w:val="left" w:pos="0"/>
                <w:tab w:val="right" w:pos="9498"/>
              </w:tabs>
              <w:spacing w:after="0" w:line="240" w:lineRule="auto"/>
              <w:ind w:right="-108"/>
              <w:rPr>
                <w:rFonts w:ascii="Arial" w:hAnsi="Arial" w:cs="Arial"/>
                <w:sz w:val="20"/>
                <w:szCs w:val="20"/>
              </w:rPr>
            </w:pPr>
          </w:p>
        </w:tc>
      </w:tr>
      <w:tr w:rsidR="00694B72" w:rsidRPr="000209F1" w:rsidTr="00B56155">
        <w:trPr>
          <w:trHeight w:val="2115"/>
        </w:trPr>
        <w:tc>
          <w:tcPr>
            <w:tcW w:w="1021" w:type="dxa"/>
            <w:shd w:val="clear" w:color="auto" w:fill="auto"/>
          </w:tcPr>
          <w:p w:rsidR="00694B72" w:rsidRPr="000209F1" w:rsidRDefault="00694B72" w:rsidP="00390EF0">
            <w:pPr>
              <w:tabs>
                <w:tab w:val="left" w:pos="0"/>
                <w:tab w:val="right" w:pos="9498"/>
              </w:tabs>
              <w:spacing w:after="0" w:line="240" w:lineRule="auto"/>
              <w:ind w:right="-472"/>
              <w:jc w:val="both"/>
              <w:rPr>
                <w:rFonts w:ascii="Arial" w:hAnsi="Arial" w:cs="Arial"/>
                <w:bCs/>
                <w:iCs/>
                <w:sz w:val="20"/>
                <w:szCs w:val="20"/>
              </w:rPr>
            </w:pPr>
            <w:r w:rsidRPr="000209F1">
              <w:rPr>
                <w:rFonts w:ascii="Arial" w:hAnsi="Arial" w:cs="Arial"/>
                <w:bCs/>
                <w:iCs/>
                <w:sz w:val="20"/>
                <w:szCs w:val="20"/>
              </w:rPr>
              <w:lastRenderedPageBreak/>
              <w:t>Rezidual</w:t>
            </w:r>
          </w:p>
        </w:tc>
        <w:tc>
          <w:tcPr>
            <w:tcW w:w="2240" w:type="dxa"/>
            <w:shd w:val="clear" w:color="auto" w:fill="auto"/>
          </w:tcPr>
          <w:p w:rsidR="00694B72" w:rsidRPr="000209F1" w:rsidRDefault="00694B72" w:rsidP="00390EF0">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evaluarea impactului</w:t>
            </w:r>
          </w:p>
          <w:p w:rsidR="00694B72" w:rsidRDefault="00B56155" w:rsidP="00390EF0">
            <w:pPr>
              <w:tabs>
                <w:tab w:val="left" w:pos="0"/>
                <w:tab w:val="right" w:pos="9498"/>
              </w:tabs>
              <w:spacing w:after="0" w:line="240" w:lineRule="auto"/>
              <w:ind w:right="-108"/>
              <w:rPr>
                <w:rFonts w:ascii="Arial" w:hAnsi="Arial" w:cs="Arial"/>
                <w:sz w:val="20"/>
                <w:szCs w:val="20"/>
              </w:rPr>
            </w:pPr>
            <w:r>
              <w:rPr>
                <w:rFonts w:ascii="Arial" w:hAnsi="Arial" w:cs="Arial"/>
                <w:sz w:val="20"/>
                <w:szCs w:val="20"/>
              </w:rPr>
              <w:t>rezidual</w:t>
            </w:r>
            <w:r w:rsidR="00694B72" w:rsidRPr="000209F1">
              <w:rPr>
                <w:rFonts w:ascii="Arial" w:hAnsi="Arial" w:cs="Arial"/>
                <w:sz w:val="20"/>
                <w:szCs w:val="20"/>
              </w:rPr>
              <w:t xml:space="preserve"> al proiectului propus cu alte proiecte propuse</w:t>
            </w:r>
          </w:p>
          <w:p w:rsidR="00B56155" w:rsidRDefault="00B56155" w:rsidP="00390EF0">
            <w:pPr>
              <w:tabs>
                <w:tab w:val="left" w:pos="0"/>
                <w:tab w:val="right" w:pos="9498"/>
              </w:tabs>
              <w:spacing w:after="0" w:line="240" w:lineRule="auto"/>
              <w:ind w:right="-108"/>
              <w:rPr>
                <w:rFonts w:ascii="Arial" w:hAnsi="Arial" w:cs="Arial"/>
                <w:sz w:val="20"/>
                <w:szCs w:val="20"/>
              </w:rPr>
            </w:pPr>
          </w:p>
          <w:p w:rsidR="00B56155" w:rsidRDefault="00B56155" w:rsidP="00390EF0">
            <w:pPr>
              <w:tabs>
                <w:tab w:val="left" w:pos="0"/>
                <w:tab w:val="right" w:pos="9498"/>
              </w:tabs>
              <w:spacing w:after="0" w:line="240" w:lineRule="auto"/>
              <w:ind w:right="-108"/>
              <w:rPr>
                <w:rFonts w:ascii="Arial" w:hAnsi="Arial" w:cs="Arial"/>
                <w:sz w:val="20"/>
                <w:szCs w:val="20"/>
              </w:rPr>
            </w:pPr>
          </w:p>
          <w:p w:rsidR="00B56155" w:rsidRDefault="00B56155" w:rsidP="00390EF0">
            <w:pPr>
              <w:tabs>
                <w:tab w:val="left" w:pos="0"/>
                <w:tab w:val="right" w:pos="9498"/>
              </w:tabs>
              <w:spacing w:after="0" w:line="240" w:lineRule="auto"/>
              <w:ind w:right="-108"/>
              <w:rPr>
                <w:rFonts w:ascii="Arial" w:hAnsi="Arial" w:cs="Arial"/>
                <w:sz w:val="20"/>
                <w:szCs w:val="20"/>
              </w:rPr>
            </w:pPr>
          </w:p>
          <w:p w:rsidR="00B56155" w:rsidRDefault="00B56155" w:rsidP="00390EF0">
            <w:pPr>
              <w:tabs>
                <w:tab w:val="left" w:pos="0"/>
                <w:tab w:val="right" w:pos="9498"/>
              </w:tabs>
              <w:spacing w:after="0" w:line="240" w:lineRule="auto"/>
              <w:ind w:right="-108"/>
              <w:rPr>
                <w:rFonts w:ascii="Arial" w:hAnsi="Arial" w:cs="Arial"/>
                <w:sz w:val="20"/>
                <w:szCs w:val="20"/>
              </w:rPr>
            </w:pPr>
          </w:p>
          <w:p w:rsidR="00B56155" w:rsidRPr="000209F1" w:rsidRDefault="00B56155" w:rsidP="00B56155">
            <w:pPr>
              <w:tabs>
                <w:tab w:val="left" w:pos="0"/>
                <w:tab w:val="right" w:pos="9498"/>
              </w:tabs>
              <w:spacing w:after="0" w:line="240" w:lineRule="auto"/>
              <w:ind w:right="-108"/>
              <w:rPr>
                <w:rFonts w:ascii="Arial" w:hAnsi="Arial" w:cs="Arial"/>
                <w:sz w:val="20"/>
                <w:szCs w:val="20"/>
              </w:rPr>
            </w:pPr>
          </w:p>
        </w:tc>
        <w:tc>
          <w:tcPr>
            <w:tcW w:w="4677" w:type="dxa"/>
            <w:shd w:val="clear" w:color="auto" w:fill="auto"/>
          </w:tcPr>
          <w:p w:rsidR="00F21886" w:rsidRPr="008733DB" w:rsidRDefault="008733DB" w:rsidP="00390EF0">
            <w:pPr>
              <w:tabs>
                <w:tab w:val="left" w:pos="0"/>
                <w:tab w:val="right" w:pos="9498"/>
              </w:tabs>
              <w:spacing w:after="0" w:line="240" w:lineRule="auto"/>
              <w:ind w:right="-108"/>
              <w:rPr>
                <w:rFonts w:ascii="Arial" w:hAnsi="Arial" w:cs="Arial"/>
                <w:sz w:val="20"/>
                <w:szCs w:val="20"/>
              </w:rPr>
            </w:pPr>
            <w:r w:rsidRPr="008733DB">
              <w:rPr>
                <w:rFonts w:ascii="Arial" w:hAnsi="Arial" w:cs="Arial"/>
                <w:sz w:val="20"/>
                <w:szCs w:val="20"/>
              </w:rPr>
              <w:t>Impactul rezidual, ră</w:t>
            </w:r>
            <w:r w:rsidR="00B56155" w:rsidRPr="008733DB">
              <w:rPr>
                <w:rFonts w:ascii="Arial" w:hAnsi="Arial" w:cs="Arial"/>
                <w:sz w:val="20"/>
                <w:szCs w:val="20"/>
              </w:rPr>
              <w:t>mas in urma aplică</w:t>
            </w:r>
            <w:r w:rsidR="00F21886" w:rsidRPr="008733DB">
              <w:rPr>
                <w:rFonts w:ascii="Arial" w:hAnsi="Arial" w:cs="Arial"/>
                <w:sz w:val="20"/>
                <w:szCs w:val="20"/>
              </w:rPr>
              <w:t>rii măsurilor de reducere a impactului p</w:t>
            </w:r>
            <w:r w:rsidR="00B56155" w:rsidRPr="008733DB">
              <w:rPr>
                <w:rFonts w:ascii="Arial" w:hAnsi="Arial" w:cs="Arial"/>
                <w:sz w:val="20"/>
                <w:szCs w:val="20"/>
              </w:rPr>
              <w:t>roiectului, se manifest</w:t>
            </w:r>
            <w:r w:rsidR="00F21886" w:rsidRPr="008733DB">
              <w:rPr>
                <w:rFonts w:ascii="Arial" w:hAnsi="Arial" w:cs="Arial"/>
                <w:sz w:val="20"/>
                <w:szCs w:val="20"/>
              </w:rPr>
              <w:t xml:space="preserve">ă prin două componente de intensitatea redusă: </w:t>
            </w:r>
          </w:p>
          <w:p w:rsidR="008733DB" w:rsidRDefault="00F21886" w:rsidP="00390EF0">
            <w:pPr>
              <w:tabs>
                <w:tab w:val="left" w:pos="0"/>
                <w:tab w:val="right" w:pos="9498"/>
              </w:tabs>
              <w:spacing w:after="0" w:line="240" w:lineRule="auto"/>
              <w:ind w:right="-108"/>
              <w:rPr>
                <w:rFonts w:ascii="Arial" w:hAnsi="Arial" w:cs="Arial"/>
                <w:sz w:val="20"/>
                <w:szCs w:val="20"/>
              </w:rPr>
            </w:pPr>
            <w:r w:rsidRPr="008733DB">
              <w:rPr>
                <w:rFonts w:ascii="Arial" w:hAnsi="Arial" w:cs="Arial"/>
                <w:sz w:val="20"/>
                <w:szCs w:val="20"/>
              </w:rPr>
              <w:t xml:space="preserve">-cantitate redusă de </w:t>
            </w:r>
            <w:r w:rsidR="00B56155" w:rsidRPr="008733DB">
              <w:rPr>
                <w:rFonts w:ascii="Arial" w:hAnsi="Arial" w:cs="Arial"/>
                <w:sz w:val="20"/>
                <w:szCs w:val="20"/>
              </w:rPr>
              <w:t>pulberi antrena</w:t>
            </w:r>
            <w:r w:rsidR="008733DB">
              <w:rPr>
                <w:rFonts w:ascii="Arial" w:hAnsi="Arial" w:cs="Arial"/>
                <w:sz w:val="20"/>
                <w:szCs w:val="20"/>
              </w:rPr>
              <w:t>ț</w:t>
            </w:r>
            <w:r w:rsidRPr="008733DB">
              <w:rPr>
                <w:rFonts w:ascii="Arial" w:hAnsi="Arial" w:cs="Arial"/>
                <w:sz w:val="20"/>
                <w:szCs w:val="20"/>
              </w:rPr>
              <w:t>i in aer de deplasarea autocamioa</w:t>
            </w:r>
            <w:r w:rsidR="00B56155" w:rsidRPr="008733DB">
              <w:rPr>
                <w:rFonts w:ascii="Arial" w:hAnsi="Arial" w:cs="Arial"/>
                <w:sz w:val="20"/>
                <w:szCs w:val="20"/>
              </w:rPr>
              <w:t xml:space="preserve">nelor pe drumurile </w:t>
            </w:r>
          </w:p>
          <w:p w:rsidR="00B56155" w:rsidRPr="008733DB" w:rsidRDefault="00B56155" w:rsidP="00390EF0">
            <w:pPr>
              <w:tabs>
                <w:tab w:val="left" w:pos="0"/>
                <w:tab w:val="right" w:pos="9498"/>
              </w:tabs>
              <w:spacing w:after="0" w:line="240" w:lineRule="auto"/>
              <w:ind w:right="-108"/>
              <w:rPr>
                <w:rFonts w:ascii="Arial" w:hAnsi="Arial" w:cs="Arial"/>
                <w:sz w:val="20"/>
                <w:szCs w:val="20"/>
              </w:rPr>
            </w:pPr>
            <w:r w:rsidRPr="008733DB">
              <w:rPr>
                <w:rFonts w:ascii="Arial" w:hAnsi="Arial" w:cs="Arial"/>
                <w:sz w:val="20"/>
                <w:szCs w:val="20"/>
              </w:rPr>
              <w:t>balastate ,</w:t>
            </w:r>
          </w:p>
          <w:p w:rsidR="00694B72" w:rsidRPr="008733DB" w:rsidRDefault="00B56155" w:rsidP="00390EF0">
            <w:pPr>
              <w:tabs>
                <w:tab w:val="left" w:pos="0"/>
                <w:tab w:val="right" w:pos="9498"/>
              </w:tabs>
              <w:spacing w:after="0" w:line="240" w:lineRule="auto"/>
              <w:ind w:right="-108"/>
              <w:rPr>
                <w:rFonts w:ascii="Arial" w:hAnsi="Arial" w:cs="Arial"/>
                <w:sz w:val="20"/>
                <w:szCs w:val="20"/>
              </w:rPr>
            </w:pPr>
            <w:r w:rsidRPr="008733DB">
              <w:rPr>
                <w:rFonts w:ascii="Arial" w:hAnsi="Arial" w:cs="Arial"/>
                <w:sz w:val="20"/>
                <w:szCs w:val="20"/>
              </w:rPr>
              <w:t>-prezenț</w:t>
            </w:r>
            <w:r w:rsidR="00F21886" w:rsidRPr="008733DB">
              <w:rPr>
                <w:rFonts w:ascii="Arial" w:hAnsi="Arial" w:cs="Arial"/>
                <w:sz w:val="20"/>
                <w:szCs w:val="20"/>
              </w:rPr>
              <w:t>a u</w:t>
            </w:r>
            <w:r w:rsidRPr="008733DB">
              <w:rPr>
                <w:rFonts w:ascii="Arial" w:hAnsi="Arial" w:cs="Arial"/>
                <w:sz w:val="20"/>
                <w:szCs w:val="20"/>
              </w:rPr>
              <w:t>tilajelor și a oamenilor in zonă</w:t>
            </w:r>
            <w:r w:rsidR="00F21886" w:rsidRPr="008733DB">
              <w:rPr>
                <w:rFonts w:ascii="Arial" w:hAnsi="Arial" w:cs="Arial"/>
                <w:sz w:val="20"/>
                <w:szCs w:val="20"/>
              </w:rPr>
              <w:t xml:space="preserve"> pe pe</w:t>
            </w:r>
            <w:r w:rsidRPr="008733DB">
              <w:rPr>
                <w:rFonts w:ascii="Arial" w:hAnsi="Arial" w:cs="Arial"/>
                <w:sz w:val="20"/>
                <w:szCs w:val="20"/>
              </w:rPr>
              <w:t>rioada programului de lucru de 8 ore;</w:t>
            </w:r>
          </w:p>
        </w:tc>
        <w:tc>
          <w:tcPr>
            <w:tcW w:w="1560" w:type="dxa"/>
            <w:shd w:val="clear" w:color="auto" w:fill="auto"/>
          </w:tcPr>
          <w:p w:rsidR="00694B72" w:rsidRPr="008733DB" w:rsidRDefault="00694B72" w:rsidP="00FB4FB7">
            <w:pPr>
              <w:tabs>
                <w:tab w:val="left" w:pos="0"/>
                <w:tab w:val="right" w:pos="9498"/>
              </w:tabs>
              <w:spacing w:after="0" w:line="240" w:lineRule="auto"/>
              <w:ind w:right="-108"/>
              <w:rPr>
                <w:rFonts w:ascii="Arial" w:hAnsi="Arial" w:cs="Arial"/>
                <w:sz w:val="20"/>
                <w:szCs w:val="20"/>
              </w:rPr>
            </w:pPr>
            <w:r w:rsidRPr="008733DB">
              <w:rPr>
                <w:rFonts w:ascii="Arial" w:hAnsi="Arial" w:cs="Arial"/>
                <w:sz w:val="20"/>
                <w:szCs w:val="20"/>
              </w:rPr>
              <w:t>0  = nici un impact(neutru)</w:t>
            </w:r>
          </w:p>
          <w:p w:rsidR="00694B72" w:rsidRPr="008733DB" w:rsidRDefault="00694B72" w:rsidP="00FB4FB7">
            <w:pPr>
              <w:tabs>
                <w:tab w:val="left" w:pos="0"/>
                <w:tab w:val="right" w:pos="9498"/>
              </w:tabs>
              <w:spacing w:after="0" w:line="240" w:lineRule="auto"/>
              <w:ind w:right="-108"/>
              <w:rPr>
                <w:rFonts w:ascii="Arial" w:hAnsi="Arial" w:cs="Arial"/>
                <w:sz w:val="20"/>
                <w:szCs w:val="20"/>
              </w:rPr>
            </w:pPr>
          </w:p>
        </w:tc>
      </w:tr>
      <w:tr w:rsidR="00B56155" w:rsidRPr="000209F1" w:rsidTr="00390EF0">
        <w:trPr>
          <w:trHeight w:val="860"/>
        </w:trPr>
        <w:tc>
          <w:tcPr>
            <w:tcW w:w="1021" w:type="dxa"/>
            <w:shd w:val="clear" w:color="auto" w:fill="auto"/>
          </w:tcPr>
          <w:p w:rsidR="00B56155" w:rsidRPr="000209F1" w:rsidRDefault="00B56155" w:rsidP="00390EF0">
            <w:pPr>
              <w:tabs>
                <w:tab w:val="left" w:pos="0"/>
                <w:tab w:val="right" w:pos="9498"/>
              </w:tabs>
              <w:spacing w:after="0" w:line="240" w:lineRule="auto"/>
              <w:ind w:right="-472"/>
              <w:jc w:val="both"/>
              <w:rPr>
                <w:rFonts w:ascii="Arial" w:hAnsi="Arial" w:cs="Arial"/>
                <w:bCs/>
                <w:iCs/>
                <w:sz w:val="20"/>
                <w:szCs w:val="20"/>
              </w:rPr>
            </w:pPr>
            <w:r>
              <w:rPr>
                <w:rFonts w:ascii="Arial" w:hAnsi="Arial" w:cs="Arial"/>
                <w:bCs/>
                <w:iCs/>
                <w:sz w:val="20"/>
                <w:szCs w:val="20"/>
              </w:rPr>
              <w:t>Cumulativ</w:t>
            </w:r>
          </w:p>
        </w:tc>
        <w:tc>
          <w:tcPr>
            <w:tcW w:w="2240" w:type="dxa"/>
            <w:shd w:val="clear" w:color="auto" w:fill="auto"/>
          </w:tcPr>
          <w:p w:rsidR="00B56155" w:rsidRPr="000209F1" w:rsidRDefault="00B56155" w:rsidP="00B56155">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evaluarea impactului</w:t>
            </w:r>
          </w:p>
          <w:p w:rsidR="00B56155" w:rsidRPr="000209F1" w:rsidRDefault="00B56155" w:rsidP="00B56155">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cumulativ al proiectului propus cu alte proiecte propuse</w:t>
            </w:r>
          </w:p>
        </w:tc>
        <w:tc>
          <w:tcPr>
            <w:tcW w:w="4677" w:type="dxa"/>
            <w:shd w:val="clear" w:color="auto" w:fill="auto"/>
          </w:tcPr>
          <w:p w:rsidR="00B56155" w:rsidRPr="000209F1" w:rsidRDefault="00B56155" w:rsidP="00390EF0">
            <w:pPr>
              <w:tabs>
                <w:tab w:val="left" w:pos="0"/>
                <w:tab w:val="right" w:pos="9498"/>
              </w:tabs>
              <w:spacing w:after="0" w:line="240" w:lineRule="auto"/>
              <w:ind w:right="-108"/>
              <w:rPr>
                <w:rFonts w:ascii="Arial" w:hAnsi="Arial" w:cs="Arial"/>
                <w:sz w:val="20"/>
                <w:szCs w:val="20"/>
              </w:rPr>
            </w:pPr>
            <w:r>
              <w:t>-</w:t>
            </w:r>
            <w:r w:rsidRPr="000209F1">
              <w:rPr>
                <w:rFonts w:ascii="Arial" w:hAnsi="Arial" w:cs="Arial"/>
                <w:sz w:val="20"/>
                <w:szCs w:val="20"/>
              </w:rPr>
              <w:t>nu există alte proiecte propuse deci nu există impact cumulativ</w:t>
            </w:r>
          </w:p>
          <w:p w:rsidR="00B56155" w:rsidRDefault="00B56155" w:rsidP="00390EF0">
            <w:pPr>
              <w:tabs>
                <w:tab w:val="left" w:pos="0"/>
                <w:tab w:val="right" w:pos="9498"/>
              </w:tabs>
              <w:spacing w:after="0" w:line="240" w:lineRule="auto"/>
              <w:ind w:right="-108"/>
            </w:pPr>
          </w:p>
        </w:tc>
        <w:tc>
          <w:tcPr>
            <w:tcW w:w="1560" w:type="dxa"/>
            <w:shd w:val="clear" w:color="auto" w:fill="auto"/>
          </w:tcPr>
          <w:p w:rsidR="00B56155" w:rsidRPr="000209F1" w:rsidRDefault="00B56155" w:rsidP="00B56155">
            <w:pPr>
              <w:tabs>
                <w:tab w:val="left" w:pos="0"/>
                <w:tab w:val="right" w:pos="9498"/>
              </w:tabs>
              <w:spacing w:after="0" w:line="240" w:lineRule="auto"/>
              <w:ind w:right="-108"/>
              <w:rPr>
                <w:rFonts w:ascii="Arial" w:hAnsi="Arial" w:cs="Arial"/>
                <w:sz w:val="20"/>
                <w:szCs w:val="20"/>
              </w:rPr>
            </w:pPr>
            <w:r w:rsidRPr="000209F1">
              <w:rPr>
                <w:rFonts w:ascii="Arial" w:hAnsi="Arial" w:cs="Arial"/>
                <w:sz w:val="20"/>
                <w:szCs w:val="20"/>
              </w:rPr>
              <w:t>0  = nici un impact(neutru)</w:t>
            </w:r>
          </w:p>
          <w:p w:rsidR="00B56155" w:rsidRPr="000209F1" w:rsidRDefault="00B56155" w:rsidP="00FB4FB7">
            <w:pPr>
              <w:tabs>
                <w:tab w:val="left" w:pos="0"/>
                <w:tab w:val="right" w:pos="9498"/>
              </w:tabs>
              <w:spacing w:after="0" w:line="240" w:lineRule="auto"/>
              <w:ind w:right="-108"/>
              <w:rPr>
                <w:rFonts w:ascii="Arial" w:hAnsi="Arial" w:cs="Arial"/>
                <w:sz w:val="20"/>
                <w:szCs w:val="20"/>
              </w:rPr>
            </w:pPr>
          </w:p>
        </w:tc>
      </w:tr>
    </w:tbl>
    <w:p w:rsidR="00390EF0" w:rsidRDefault="00390EF0" w:rsidP="00416CC2">
      <w:pPr>
        <w:pStyle w:val="Footer"/>
        <w:tabs>
          <w:tab w:val="clear" w:pos="9026"/>
          <w:tab w:val="right" w:pos="9498"/>
        </w:tabs>
        <w:ind w:right="-472"/>
        <w:jc w:val="both"/>
        <w:rPr>
          <w:rFonts w:ascii="Arial" w:hAnsi="Arial" w:cs="Arial"/>
          <w:sz w:val="24"/>
          <w:szCs w:val="24"/>
        </w:rPr>
      </w:pPr>
      <w:r>
        <w:rPr>
          <w:rFonts w:ascii="Arial" w:hAnsi="Arial" w:cs="Arial"/>
          <w:sz w:val="24"/>
          <w:szCs w:val="24"/>
        </w:rPr>
        <w:t>E</w:t>
      </w:r>
      <w:r w:rsidRPr="0018541F">
        <w:rPr>
          <w:rFonts w:ascii="Arial" w:hAnsi="Arial" w:cs="Arial"/>
          <w:sz w:val="24"/>
          <w:szCs w:val="24"/>
        </w:rPr>
        <w:t>valuarea tuturor tipurilor de impact ale proiectului</w:t>
      </w:r>
      <w:r>
        <w:rPr>
          <w:rFonts w:ascii="Arial" w:hAnsi="Arial" w:cs="Arial"/>
          <w:sz w:val="24"/>
          <w:szCs w:val="24"/>
        </w:rPr>
        <w:t xml:space="preserve"> </w:t>
      </w:r>
      <w:r w:rsidRPr="0018541F">
        <w:rPr>
          <w:rFonts w:ascii="Arial" w:hAnsi="Arial" w:cs="Arial"/>
          <w:sz w:val="24"/>
          <w:szCs w:val="24"/>
        </w:rPr>
        <w:t xml:space="preserve">analizat, susceptibil să afecteze </w:t>
      </w:r>
      <w:r w:rsidR="008C21D4" w:rsidRPr="008C21D4">
        <w:rPr>
          <w:rFonts w:ascii="Arial" w:hAnsi="Arial" w:cs="Arial"/>
          <w:sz w:val="24"/>
          <w:szCs w:val="24"/>
        </w:rPr>
        <w:t xml:space="preserve">Situl de importanta comunitara - ROSCI0106 – Lunca  mijlocie a Argeșului   și Aria de protecție speciala avifaunistică ROSPA0161– Lunca </w:t>
      </w:r>
      <w:r w:rsidR="008C21D4">
        <w:rPr>
          <w:rFonts w:ascii="Arial" w:hAnsi="Arial" w:cs="Arial"/>
          <w:sz w:val="24"/>
          <w:szCs w:val="24"/>
        </w:rPr>
        <w:t xml:space="preserve"> </w:t>
      </w:r>
      <w:r w:rsidR="008C21D4" w:rsidRPr="008C21D4">
        <w:rPr>
          <w:rFonts w:ascii="Arial" w:hAnsi="Arial" w:cs="Arial"/>
          <w:sz w:val="24"/>
          <w:szCs w:val="24"/>
        </w:rPr>
        <w:t>mijlocie a Argeșului</w:t>
      </w:r>
      <w:r>
        <w:rPr>
          <w:rFonts w:ascii="Arial" w:hAnsi="Arial" w:cs="Arial"/>
          <w:sz w:val="24"/>
          <w:szCs w:val="24"/>
        </w:rPr>
        <w:t xml:space="preserve">, ne indică că nu există un impact semnificativ, lucrările din proiectul </w:t>
      </w:r>
      <w:r w:rsidRPr="008C21D4">
        <w:rPr>
          <w:rFonts w:ascii="Arial" w:hAnsi="Arial" w:cs="Arial"/>
          <w:sz w:val="24"/>
          <w:szCs w:val="24"/>
        </w:rPr>
        <w:t>“</w:t>
      </w:r>
      <w:r w:rsidR="008C21D4" w:rsidRPr="008C21D4">
        <w:rPr>
          <w:rFonts w:ascii="Arial" w:hAnsi="Arial" w:cs="Arial"/>
          <w:sz w:val="24"/>
          <w:szCs w:val="24"/>
        </w:rPr>
        <w:t>Exploatare agregate minerale cu realizare bazin piscicol,  Perimetrul Greci I, Comuna Petrești, Județul Dâmbovița</w:t>
      </w:r>
      <w:r w:rsidRPr="0018541F">
        <w:rPr>
          <w:rFonts w:ascii="Arial" w:hAnsi="Arial" w:cs="Arial"/>
          <w:sz w:val="24"/>
          <w:szCs w:val="24"/>
        </w:rPr>
        <w:t>”,</w:t>
      </w:r>
      <w:r>
        <w:rPr>
          <w:rFonts w:ascii="Arial" w:hAnsi="Arial" w:cs="Arial"/>
          <w:sz w:val="24"/>
          <w:szCs w:val="24"/>
        </w:rPr>
        <w:t xml:space="preserve"> nu vor crea </w:t>
      </w:r>
      <w:r w:rsidR="00DF57E9">
        <w:rPr>
          <w:rFonts w:ascii="Arial" w:hAnsi="Arial" w:cs="Arial"/>
          <w:sz w:val="24"/>
          <w:szCs w:val="24"/>
        </w:rPr>
        <w:t xml:space="preserve">impact negativ </w:t>
      </w:r>
      <w:r>
        <w:rPr>
          <w:rFonts w:ascii="Arial" w:hAnsi="Arial" w:cs="Arial"/>
          <w:sz w:val="24"/>
          <w:szCs w:val="24"/>
        </w:rPr>
        <w:t>(0 = nici un impact</w:t>
      </w:r>
      <w:r w:rsidR="008C21D4">
        <w:rPr>
          <w:rFonts w:ascii="Arial" w:hAnsi="Arial" w:cs="Arial"/>
          <w:sz w:val="24"/>
          <w:szCs w:val="24"/>
        </w:rPr>
        <w:t xml:space="preserve"> </w:t>
      </w:r>
      <w:r>
        <w:rPr>
          <w:rFonts w:ascii="Arial" w:hAnsi="Arial" w:cs="Arial"/>
          <w:sz w:val="24"/>
          <w:szCs w:val="24"/>
        </w:rPr>
        <w:t>(neutru)).</w:t>
      </w:r>
    </w:p>
    <w:p w:rsidR="000F0B6C" w:rsidRDefault="000F0B6C" w:rsidP="007B3E7D">
      <w:pPr>
        <w:tabs>
          <w:tab w:val="left" w:pos="0"/>
        </w:tabs>
        <w:spacing w:after="0" w:line="240" w:lineRule="auto"/>
        <w:ind w:right="-472"/>
        <w:jc w:val="both"/>
        <w:rPr>
          <w:rFonts w:ascii="Arial" w:hAnsi="Arial" w:cs="Arial"/>
          <w:b/>
          <w:sz w:val="24"/>
          <w:szCs w:val="24"/>
        </w:rPr>
      </w:pPr>
    </w:p>
    <w:p w:rsidR="00052755" w:rsidRPr="007B3E7D" w:rsidRDefault="00052755" w:rsidP="007B3E7D">
      <w:pPr>
        <w:tabs>
          <w:tab w:val="left" w:pos="0"/>
        </w:tabs>
        <w:spacing w:after="0" w:line="240" w:lineRule="auto"/>
        <w:ind w:right="-472"/>
        <w:jc w:val="both"/>
        <w:rPr>
          <w:rFonts w:ascii="Arial" w:hAnsi="Arial" w:cs="Arial"/>
          <w:b/>
          <w:sz w:val="24"/>
          <w:szCs w:val="24"/>
        </w:rPr>
      </w:pPr>
      <w:r w:rsidRPr="007B3E7D">
        <w:rPr>
          <w:rFonts w:ascii="Arial" w:hAnsi="Arial" w:cs="Arial"/>
          <w:b/>
          <w:sz w:val="24"/>
          <w:szCs w:val="24"/>
        </w:rPr>
        <w:t>I</w:t>
      </w:r>
      <w:r w:rsidR="00944F23" w:rsidRPr="007B3E7D">
        <w:rPr>
          <w:rFonts w:ascii="Arial" w:hAnsi="Arial" w:cs="Arial"/>
          <w:b/>
          <w:sz w:val="24"/>
          <w:szCs w:val="24"/>
        </w:rPr>
        <w:t>V</w:t>
      </w:r>
      <w:r w:rsidRPr="007B3E7D">
        <w:rPr>
          <w:rFonts w:ascii="Arial" w:hAnsi="Arial" w:cs="Arial"/>
          <w:b/>
          <w:sz w:val="24"/>
          <w:szCs w:val="24"/>
        </w:rPr>
        <w:t>.2. Masuri de reducere a impactului</w:t>
      </w:r>
    </w:p>
    <w:p w:rsidR="007B3E7D" w:rsidRDefault="007B3E7D" w:rsidP="007B3E7D">
      <w:pPr>
        <w:tabs>
          <w:tab w:val="left" w:pos="0"/>
        </w:tabs>
        <w:spacing w:after="0" w:line="240" w:lineRule="auto"/>
        <w:ind w:right="-472"/>
        <w:jc w:val="both"/>
        <w:rPr>
          <w:rFonts w:ascii="Arial" w:hAnsi="Arial" w:cs="Arial"/>
          <w:sz w:val="24"/>
          <w:szCs w:val="24"/>
        </w:rPr>
      </w:pP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Din analiza proiectului propus nu a putut fi id</w:t>
      </w:r>
      <w:r w:rsidR="000538BD">
        <w:rPr>
          <w:rFonts w:ascii="Arial" w:hAnsi="Arial" w:cs="Arial"/>
          <w:sz w:val="24"/>
          <w:szCs w:val="24"/>
        </w:rPr>
        <w:t>entificat un impact negativ</w:t>
      </w:r>
      <w:r w:rsidRPr="00A861E0">
        <w:rPr>
          <w:rFonts w:ascii="Arial" w:hAnsi="Arial" w:cs="Arial"/>
          <w:sz w:val="24"/>
          <w:szCs w:val="24"/>
        </w:rPr>
        <w:t xml:space="preserve"> direct cu semnificatie pentru elementele criteriu ce au stat la baza desemnarii Sitului de importanta comunitara - ROSCI0106 – Lunca  mijlocie a Argeșului  și Aria de protecție speciala avifaunistică </w:t>
      </w:r>
      <w:r>
        <w:rPr>
          <w:rFonts w:ascii="Arial" w:hAnsi="Arial" w:cs="Arial"/>
          <w:sz w:val="24"/>
          <w:szCs w:val="24"/>
        </w:rPr>
        <w:t xml:space="preserve">- </w:t>
      </w:r>
      <w:r w:rsidRPr="00A861E0">
        <w:rPr>
          <w:rFonts w:ascii="Arial" w:hAnsi="Arial" w:cs="Arial"/>
          <w:sz w:val="24"/>
          <w:szCs w:val="24"/>
        </w:rPr>
        <w:t xml:space="preserve">ROSPA0161– Lunca  mijlocie a Argeșului. </w:t>
      </w:r>
    </w:p>
    <w:p w:rsidR="007B3E7D" w:rsidRPr="00DF57E9" w:rsidRDefault="00A861E0" w:rsidP="00DF57E9">
      <w:pPr>
        <w:tabs>
          <w:tab w:val="left" w:pos="0"/>
          <w:tab w:val="right" w:pos="9498"/>
        </w:tabs>
        <w:spacing w:after="0" w:line="240" w:lineRule="auto"/>
        <w:ind w:right="-472"/>
        <w:jc w:val="both"/>
        <w:rPr>
          <w:rFonts w:ascii="Arial" w:hAnsi="Arial" w:cs="Arial"/>
          <w:sz w:val="20"/>
          <w:szCs w:val="20"/>
        </w:rPr>
      </w:pPr>
      <w:r w:rsidRPr="00A861E0">
        <w:rPr>
          <w:rFonts w:ascii="Arial" w:hAnsi="Arial" w:cs="Arial"/>
          <w:sz w:val="24"/>
          <w:szCs w:val="24"/>
        </w:rPr>
        <w:t xml:space="preserve">Prin crearea luciului de apa(bazinul piscicol) proiectul va avea impact </w:t>
      </w:r>
      <w:r w:rsidR="0028298E">
        <w:rPr>
          <w:rFonts w:ascii="Arial" w:hAnsi="Arial" w:cs="Arial"/>
          <w:sz w:val="24"/>
          <w:szCs w:val="24"/>
        </w:rPr>
        <w:t xml:space="preserve">social </w:t>
      </w:r>
      <w:r w:rsidRPr="00A861E0">
        <w:rPr>
          <w:rFonts w:ascii="Arial" w:hAnsi="Arial" w:cs="Arial"/>
          <w:sz w:val="24"/>
          <w:szCs w:val="24"/>
        </w:rPr>
        <w:t>pozitiv pe termen lung.</w:t>
      </w:r>
      <w:r w:rsidR="00DF57E9" w:rsidRPr="00DF57E9">
        <w:rPr>
          <w:rFonts w:ascii="Arial" w:hAnsi="Arial" w:cs="Arial"/>
          <w:sz w:val="24"/>
          <w:szCs w:val="24"/>
        </w:rPr>
        <w:t xml:space="preserve"> Cresterea suprafetei de habitatului criteriu (râuri, lacuri).</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 Masuri de reducere a impactului asupra factorului de mediu aer: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-mentinerea utilajelor si mijloacelor de transport in stare tehnica corespunzatoare;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-impunerea de restrictii de viteza pentru mijloacele de transport pe drumurile de acces;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-controlul periodic al gazelor de esapament si folosirea de utilaje cu motoare performante dotate cu sisteme Euro de retinere a poluantilor.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 Masuri de reducere a impactului asupra factorului de mediu sol – apa subterana: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-verificatri periodice a starii tehnice a utilajelor pentru evitarea pierderilor de produse petroliere;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-schimbul de ulei la utilajele din perimetru si la mijloacele de transport se va face pe amplasamentul statiei de sortare-spalare, cu mijloace adecvate.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 Masuri de reducere a zgomotului si vibratiilor: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-mentinerea utilajelor si mijloacelor de transport in stare tehnica corespunzatoare;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-impunerea de restrictii de viteza pentru mijloacele de transport pe drumul de acces; </w:t>
      </w:r>
    </w:p>
    <w:p w:rsidR="007B3E7D"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-controlul periodic al nivelului de zgomot si folosirea de utilaje si mijloace de transport cu motoare performante dotate cu atenuatoare de zgomot si capotaje.</w:t>
      </w:r>
    </w:p>
    <w:p w:rsidR="0028298E" w:rsidRPr="00F02A9E" w:rsidRDefault="0028298E" w:rsidP="0028298E">
      <w:pPr>
        <w:tabs>
          <w:tab w:val="left" w:pos="0"/>
        </w:tabs>
        <w:spacing w:after="0" w:line="240" w:lineRule="auto"/>
        <w:ind w:right="-483"/>
        <w:jc w:val="both"/>
        <w:rPr>
          <w:rFonts w:ascii="Arial" w:hAnsi="Arial" w:cs="Arial"/>
          <w:sz w:val="24"/>
          <w:szCs w:val="24"/>
        </w:rPr>
      </w:pPr>
      <w:r w:rsidRPr="00F02A9E">
        <w:rPr>
          <w:rFonts w:ascii="Arial" w:hAnsi="Arial" w:cs="Arial"/>
          <w:sz w:val="24"/>
          <w:szCs w:val="24"/>
        </w:rPr>
        <w:t>Pentru speciile de plante şi animale sălbatice terestre, acvatice şi subterane,</w:t>
      </w:r>
      <w:r>
        <w:rPr>
          <w:rFonts w:ascii="Arial" w:hAnsi="Arial" w:cs="Arial"/>
          <w:sz w:val="24"/>
          <w:szCs w:val="24"/>
        </w:rPr>
        <w:t xml:space="preserve"> </w:t>
      </w:r>
      <w:r w:rsidRPr="00F02A9E">
        <w:rPr>
          <w:rFonts w:ascii="Arial" w:hAnsi="Arial" w:cs="Arial"/>
          <w:sz w:val="24"/>
          <w:szCs w:val="24"/>
        </w:rPr>
        <w:t>cu excepţia speciilor de păsări, inclusiv specii de</w:t>
      </w:r>
      <w:r>
        <w:rPr>
          <w:rFonts w:ascii="Arial" w:hAnsi="Arial" w:cs="Arial"/>
          <w:sz w:val="24"/>
          <w:szCs w:val="24"/>
        </w:rPr>
        <w:t xml:space="preserve"> interes comunitar</w:t>
      </w:r>
      <w:r w:rsidRPr="00F02A9E">
        <w:rPr>
          <w:rFonts w:ascii="Arial" w:hAnsi="Arial" w:cs="Arial"/>
          <w:sz w:val="24"/>
          <w:szCs w:val="24"/>
        </w:rPr>
        <w:t xml:space="preserve"> şi </w:t>
      </w:r>
      <w:r>
        <w:rPr>
          <w:rFonts w:ascii="Arial" w:hAnsi="Arial" w:cs="Arial"/>
          <w:sz w:val="24"/>
          <w:szCs w:val="24"/>
        </w:rPr>
        <w:t>specii de interes naţional</w:t>
      </w:r>
      <w:r w:rsidRPr="00F02A9E">
        <w:rPr>
          <w:rFonts w:ascii="Arial" w:hAnsi="Arial" w:cs="Arial"/>
          <w:sz w:val="24"/>
          <w:szCs w:val="24"/>
        </w:rPr>
        <w:t xml:space="preserve"> din OUG 57/2007, precum şi</w:t>
      </w:r>
      <w:r>
        <w:rPr>
          <w:rFonts w:ascii="Arial" w:hAnsi="Arial" w:cs="Arial"/>
          <w:sz w:val="24"/>
          <w:szCs w:val="24"/>
        </w:rPr>
        <w:t xml:space="preserve"> </w:t>
      </w:r>
      <w:r w:rsidRPr="00F02A9E">
        <w:rPr>
          <w:rFonts w:ascii="Arial" w:hAnsi="Arial" w:cs="Arial"/>
          <w:sz w:val="24"/>
          <w:szCs w:val="24"/>
        </w:rPr>
        <w:t>speciile incluse în lista roşie naţională şi care trăiesc atât în ariile naturale protejate,</w:t>
      </w:r>
      <w:r>
        <w:rPr>
          <w:rFonts w:ascii="Arial" w:hAnsi="Arial" w:cs="Arial"/>
          <w:sz w:val="24"/>
          <w:szCs w:val="24"/>
        </w:rPr>
        <w:t xml:space="preserve"> </w:t>
      </w:r>
      <w:r w:rsidRPr="00F02A9E">
        <w:rPr>
          <w:rFonts w:ascii="Arial" w:hAnsi="Arial" w:cs="Arial"/>
          <w:sz w:val="24"/>
          <w:szCs w:val="24"/>
        </w:rPr>
        <w:t xml:space="preserve">cât şi în afară lor, </w:t>
      </w:r>
      <w:r w:rsidRPr="00F02A9E">
        <w:rPr>
          <w:rFonts w:ascii="Arial" w:hAnsi="Arial" w:cs="Arial"/>
          <w:bCs/>
          <w:sz w:val="24"/>
          <w:szCs w:val="24"/>
        </w:rPr>
        <w:t>sunt interzise:</w:t>
      </w:r>
    </w:p>
    <w:p w:rsidR="0028298E" w:rsidRPr="00F02A9E" w:rsidRDefault="0028298E" w:rsidP="0028298E">
      <w:pPr>
        <w:tabs>
          <w:tab w:val="left" w:pos="0"/>
        </w:tabs>
        <w:spacing w:after="0" w:line="240" w:lineRule="auto"/>
        <w:ind w:right="-483"/>
        <w:jc w:val="both"/>
        <w:rPr>
          <w:rFonts w:ascii="Arial" w:hAnsi="Arial" w:cs="Arial"/>
          <w:sz w:val="24"/>
          <w:szCs w:val="24"/>
        </w:rPr>
      </w:pPr>
      <w:r>
        <w:rPr>
          <w:rFonts w:ascii="Arial" w:hAnsi="Arial" w:cs="Arial"/>
          <w:sz w:val="24"/>
          <w:szCs w:val="24"/>
        </w:rPr>
        <w:t>-</w:t>
      </w:r>
      <w:r w:rsidRPr="00F02A9E">
        <w:rPr>
          <w:rFonts w:ascii="Arial" w:hAnsi="Arial" w:cs="Arial"/>
          <w:sz w:val="24"/>
          <w:szCs w:val="24"/>
        </w:rPr>
        <w:t xml:space="preserve"> orice formă de recoltare, capturare, ucidere, distrugere sau vătămare a</w:t>
      </w:r>
      <w:r>
        <w:rPr>
          <w:rFonts w:ascii="Arial" w:hAnsi="Arial" w:cs="Arial"/>
          <w:sz w:val="24"/>
          <w:szCs w:val="24"/>
        </w:rPr>
        <w:t xml:space="preserve"> </w:t>
      </w:r>
      <w:r w:rsidRPr="00F02A9E">
        <w:rPr>
          <w:rFonts w:ascii="Arial" w:hAnsi="Arial" w:cs="Arial"/>
          <w:sz w:val="24"/>
          <w:szCs w:val="24"/>
        </w:rPr>
        <w:t>exemplarelor aflate în mediul lor natural, în oricare dintre stadiile ciclului lor</w:t>
      </w:r>
      <w:r>
        <w:rPr>
          <w:rFonts w:ascii="Arial" w:hAnsi="Arial" w:cs="Arial"/>
          <w:sz w:val="24"/>
          <w:szCs w:val="24"/>
        </w:rPr>
        <w:t xml:space="preserve"> </w:t>
      </w:r>
      <w:r w:rsidRPr="00F02A9E">
        <w:rPr>
          <w:rFonts w:ascii="Arial" w:hAnsi="Arial" w:cs="Arial"/>
          <w:sz w:val="24"/>
          <w:szCs w:val="24"/>
        </w:rPr>
        <w:t>biologic;</w:t>
      </w:r>
    </w:p>
    <w:p w:rsidR="0028298E" w:rsidRPr="00F02A9E" w:rsidRDefault="0028298E" w:rsidP="0028298E">
      <w:pPr>
        <w:tabs>
          <w:tab w:val="left" w:pos="0"/>
        </w:tabs>
        <w:spacing w:after="0" w:line="240" w:lineRule="auto"/>
        <w:ind w:right="-483"/>
        <w:jc w:val="both"/>
        <w:rPr>
          <w:rFonts w:ascii="Arial" w:hAnsi="Arial" w:cs="Arial"/>
          <w:sz w:val="24"/>
          <w:szCs w:val="24"/>
        </w:rPr>
      </w:pPr>
      <w:r>
        <w:rPr>
          <w:rFonts w:ascii="Arial" w:hAnsi="Arial" w:cs="Arial"/>
          <w:sz w:val="24"/>
          <w:szCs w:val="24"/>
        </w:rPr>
        <w:t>-</w:t>
      </w:r>
      <w:r w:rsidRPr="00F02A9E">
        <w:rPr>
          <w:rFonts w:ascii="Arial" w:hAnsi="Arial" w:cs="Arial"/>
          <w:sz w:val="24"/>
          <w:szCs w:val="24"/>
        </w:rPr>
        <w:t xml:space="preserve"> perturbarea intenţionată în cursul perioadei de reproducere, de creştere, de</w:t>
      </w:r>
      <w:r>
        <w:rPr>
          <w:rFonts w:ascii="Arial" w:hAnsi="Arial" w:cs="Arial"/>
          <w:sz w:val="24"/>
          <w:szCs w:val="24"/>
        </w:rPr>
        <w:t xml:space="preserve"> </w:t>
      </w:r>
      <w:r w:rsidRPr="00F02A9E">
        <w:rPr>
          <w:rFonts w:ascii="Arial" w:hAnsi="Arial" w:cs="Arial"/>
          <w:sz w:val="24"/>
          <w:szCs w:val="24"/>
        </w:rPr>
        <w:t>hibernare şi de migraţie;</w:t>
      </w:r>
    </w:p>
    <w:p w:rsidR="0028298E" w:rsidRPr="00F02A9E" w:rsidRDefault="0028298E" w:rsidP="0028298E">
      <w:pPr>
        <w:tabs>
          <w:tab w:val="left" w:pos="0"/>
        </w:tabs>
        <w:spacing w:after="0" w:line="240" w:lineRule="auto"/>
        <w:ind w:right="-483"/>
        <w:jc w:val="both"/>
        <w:rPr>
          <w:rFonts w:ascii="Arial" w:hAnsi="Arial" w:cs="Arial"/>
          <w:sz w:val="24"/>
          <w:szCs w:val="24"/>
        </w:rPr>
      </w:pPr>
      <w:r>
        <w:rPr>
          <w:rFonts w:ascii="Arial" w:hAnsi="Arial" w:cs="Arial"/>
          <w:sz w:val="24"/>
          <w:szCs w:val="24"/>
        </w:rPr>
        <w:lastRenderedPageBreak/>
        <w:t>-</w:t>
      </w:r>
      <w:r w:rsidRPr="00F02A9E">
        <w:rPr>
          <w:rFonts w:ascii="Arial" w:hAnsi="Arial" w:cs="Arial"/>
          <w:sz w:val="24"/>
          <w:szCs w:val="24"/>
        </w:rPr>
        <w:t xml:space="preserve"> deteriorarea, distrugerea şi/sau culegerea intenţionată a cuiburilor şi/sau</w:t>
      </w:r>
      <w:r>
        <w:rPr>
          <w:rFonts w:ascii="Arial" w:hAnsi="Arial" w:cs="Arial"/>
          <w:sz w:val="24"/>
          <w:szCs w:val="24"/>
        </w:rPr>
        <w:t xml:space="preserve"> </w:t>
      </w:r>
      <w:r w:rsidRPr="00F02A9E">
        <w:rPr>
          <w:rFonts w:ascii="Arial" w:hAnsi="Arial" w:cs="Arial"/>
          <w:sz w:val="24"/>
          <w:szCs w:val="24"/>
        </w:rPr>
        <w:t>ouălor din natură;</w:t>
      </w:r>
    </w:p>
    <w:p w:rsidR="0028298E" w:rsidRPr="00F02A9E" w:rsidRDefault="0028298E" w:rsidP="0028298E">
      <w:pPr>
        <w:tabs>
          <w:tab w:val="left" w:pos="0"/>
        </w:tabs>
        <w:spacing w:after="0" w:line="240" w:lineRule="auto"/>
        <w:ind w:right="-483"/>
        <w:jc w:val="both"/>
        <w:rPr>
          <w:rFonts w:ascii="Arial" w:hAnsi="Arial" w:cs="Arial"/>
          <w:sz w:val="24"/>
          <w:szCs w:val="24"/>
        </w:rPr>
      </w:pPr>
      <w:r>
        <w:rPr>
          <w:rFonts w:ascii="Arial" w:hAnsi="Arial" w:cs="Arial"/>
          <w:sz w:val="24"/>
          <w:szCs w:val="24"/>
        </w:rPr>
        <w:t>-</w:t>
      </w:r>
      <w:r w:rsidRPr="00F02A9E">
        <w:rPr>
          <w:rFonts w:ascii="Arial" w:hAnsi="Arial" w:cs="Arial"/>
          <w:sz w:val="24"/>
          <w:szCs w:val="24"/>
        </w:rPr>
        <w:t xml:space="preserve"> deteriorarea şi/sau distrugerea locurilor de reproducere ori de odihnă;</w:t>
      </w:r>
    </w:p>
    <w:p w:rsidR="0028298E" w:rsidRPr="00F02A9E" w:rsidRDefault="0028298E" w:rsidP="0028298E">
      <w:pPr>
        <w:tabs>
          <w:tab w:val="left" w:pos="0"/>
        </w:tabs>
        <w:spacing w:after="0" w:line="240" w:lineRule="auto"/>
        <w:ind w:right="-483"/>
        <w:jc w:val="both"/>
        <w:rPr>
          <w:rFonts w:ascii="Arial" w:hAnsi="Arial" w:cs="Arial"/>
          <w:sz w:val="24"/>
          <w:szCs w:val="24"/>
        </w:rPr>
      </w:pPr>
      <w:r>
        <w:rPr>
          <w:rFonts w:ascii="Arial" w:hAnsi="Arial" w:cs="Arial"/>
          <w:sz w:val="24"/>
          <w:szCs w:val="24"/>
        </w:rPr>
        <w:t>-</w:t>
      </w:r>
      <w:r w:rsidRPr="00F02A9E">
        <w:rPr>
          <w:rFonts w:ascii="Arial" w:hAnsi="Arial" w:cs="Arial"/>
          <w:sz w:val="24"/>
          <w:szCs w:val="24"/>
        </w:rPr>
        <w:t xml:space="preserve"> se interzice depozitare necontrolată a deşeurilor menajere şi din activităţile</w:t>
      </w:r>
      <w:r>
        <w:rPr>
          <w:rFonts w:ascii="Arial" w:hAnsi="Arial" w:cs="Arial"/>
          <w:sz w:val="24"/>
          <w:szCs w:val="24"/>
        </w:rPr>
        <w:t xml:space="preserve"> specifice; s</w:t>
      </w:r>
      <w:r w:rsidRPr="00F02A9E">
        <w:rPr>
          <w:rFonts w:ascii="Arial" w:hAnsi="Arial" w:cs="Arial"/>
          <w:sz w:val="24"/>
          <w:szCs w:val="24"/>
        </w:rPr>
        <w:t>e va amenaja un loc special pentru depozitarea deşeurilor şi se va</w:t>
      </w:r>
      <w:r>
        <w:rPr>
          <w:rFonts w:ascii="Arial" w:hAnsi="Arial" w:cs="Arial"/>
          <w:sz w:val="24"/>
          <w:szCs w:val="24"/>
        </w:rPr>
        <w:t xml:space="preserve"> </w:t>
      </w:r>
      <w:r w:rsidRPr="00F02A9E">
        <w:rPr>
          <w:rFonts w:ascii="Arial" w:hAnsi="Arial" w:cs="Arial"/>
          <w:sz w:val="24"/>
          <w:szCs w:val="24"/>
        </w:rPr>
        <w:t>asigura transportul acestor cât mai repede pentru a nu constitui un pericol</w:t>
      </w:r>
      <w:r>
        <w:rPr>
          <w:rFonts w:ascii="Arial" w:hAnsi="Arial" w:cs="Arial"/>
          <w:sz w:val="24"/>
          <w:szCs w:val="24"/>
        </w:rPr>
        <w:t xml:space="preserve"> </w:t>
      </w:r>
      <w:r w:rsidRPr="00F02A9E">
        <w:rPr>
          <w:rFonts w:ascii="Arial" w:hAnsi="Arial" w:cs="Arial"/>
          <w:sz w:val="24"/>
          <w:szCs w:val="24"/>
        </w:rPr>
        <w:t>pentru păsările din zonă.</w:t>
      </w:r>
    </w:p>
    <w:p w:rsidR="0028298E" w:rsidRPr="00F02A9E" w:rsidRDefault="0028298E" w:rsidP="0028298E">
      <w:pPr>
        <w:tabs>
          <w:tab w:val="left" w:pos="0"/>
        </w:tabs>
        <w:spacing w:after="0" w:line="240" w:lineRule="auto"/>
        <w:ind w:right="-483"/>
        <w:jc w:val="both"/>
        <w:rPr>
          <w:rFonts w:ascii="Arial" w:hAnsi="Arial" w:cs="Arial"/>
          <w:sz w:val="24"/>
          <w:szCs w:val="24"/>
        </w:rPr>
      </w:pPr>
      <w:r w:rsidRPr="00F02A9E">
        <w:rPr>
          <w:rFonts w:ascii="Arial" w:hAnsi="Arial" w:cs="Arial"/>
          <w:sz w:val="24"/>
          <w:szCs w:val="24"/>
        </w:rPr>
        <w:t>Pentru toate speciile de păsări sunt interzise:</w:t>
      </w:r>
    </w:p>
    <w:p w:rsidR="0028298E" w:rsidRPr="00F02A9E" w:rsidRDefault="0028298E" w:rsidP="0028298E">
      <w:pPr>
        <w:tabs>
          <w:tab w:val="left" w:pos="0"/>
        </w:tabs>
        <w:spacing w:after="0" w:line="240" w:lineRule="auto"/>
        <w:ind w:right="-483"/>
        <w:jc w:val="both"/>
        <w:rPr>
          <w:rFonts w:ascii="Arial" w:hAnsi="Arial" w:cs="Arial"/>
          <w:sz w:val="24"/>
          <w:szCs w:val="24"/>
        </w:rPr>
      </w:pPr>
      <w:r>
        <w:rPr>
          <w:rFonts w:ascii="Arial" w:hAnsi="Arial" w:cs="Arial"/>
          <w:sz w:val="24"/>
          <w:szCs w:val="24"/>
        </w:rPr>
        <w:t>-</w:t>
      </w:r>
      <w:r w:rsidRPr="00F02A9E">
        <w:rPr>
          <w:rFonts w:ascii="Arial" w:hAnsi="Arial" w:cs="Arial"/>
          <w:sz w:val="24"/>
          <w:szCs w:val="24"/>
        </w:rPr>
        <w:t xml:space="preserve"> uciderea sau capturarea intenţionată, indiferent de metoda utilizată;</w:t>
      </w:r>
    </w:p>
    <w:p w:rsidR="0028298E" w:rsidRPr="00F02A9E" w:rsidRDefault="0028298E" w:rsidP="0028298E">
      <w:pPr>
        <w:tabs>
          <w:tab w:val="left" w:pos="0"/>
        </w:tabs>
        <w:spacing w:after="0" w:line="240" w:lineRule="auto"/>
        <w:ind w:right="-483"/>
        <w:jc w:val="both"/>
        <w:rPr>
          <w:rFonts w:ascii="Arial" w:hAnsi="Arial" w:cs="Arial"/>
          <w:sz w:val="24"/>
          <w:szCs w:val="24"/>
        </w:rPr>
      </w:pPr>
      <w:r>
        <w:rPr>
          <w:rFonts w:ascii="Arial" w:hAnsi="Arial" w:cs="Arial"/>
          <w:sz w:val="24"/>
          <w:szCs w:val="24"/>
        </w:rPr>
        <w:t>-</w:t>
      </w:r>
      <w:r w:rsidRPr="00F02A9E">
        <w:rPr>
          <w:rFonts w:ascii="Arial" w:hAnsi="Arial" w:cs="Arial"/>
          <w:sz w:val="24"/>
          <w:szCs w:val="24"/>
        </w:rPr>
        <w:t xml:space="preserve"> deteriorarea, distrugerea şi/sau culegerea intenţionată a cuiburilor şi/sau</w:t>
      </w:r>
      <w:r>
        <w:rPr>
          <w:rFonts w:ascii="Arial" w:hAnsi="Arial" w:cs="Arial"/>
          <w:sz w:val="24"/>
          <w:szCs w:val="24"/>
        </w:rPr>
        <w:t xml:space="preserve"> </w:t>
      </w:r>
      <w:r w:rsidRPr="00F02A9E">
        <w:rPr>
          <w:rFonts w:ascii="Arial" w:hAnsi="Arial" w:cs="Arial"/>
          <w:sz w:val="24"/>
          <w:szCs w:val="24"/>
        </w:rPr>
        <w:t>ouălor din natură;</w:t>
      </w:r>
    </w:p>
    <w:p w:rsidR="0028298E" w:rsidRPr="00F02A9E" w:rsidRDefault="0028298E" w:rsidP="0028298E">
      <w:pPr>
        <w:tabs>
          <w:tab w:val="left" w:pos="0"/>
        </w:tabs>
        <w:spacing w:after="0" w:line="240" w:lineRule="auto"/>
        <w:ind w:right="-483"/>
        <w:jc w:val="both"/>
        <w:rPr>
          <w:rFonts w:ascii="Arial" w:hAnsi="Arial" w:cs="Arial"/>
          <w:sz w:val="24"/>
          <w:szCs w:val="24"/>
        </w:rPr>
      </w:pPr>
      <w:r>
        <w:rPr>
          <w:rFonts w:ascii="Arial" w:hAnsi="Arial" w:cs="Arial"/>
          <w:sz w:val="24"/>
          <w:szCs w:val="24"/>
        </w:rPr>
        <w:t>-</w:t>
      </w:r>
      <w:r w:rsidRPr="00F02A9E">
        <w:rPr>
          <w:rFonts w:ascii="Arial" w:hAnsi="Arial" w:cs="Arial"/>
          <w:sz w:val="24"/>
          <w:szCs w:val="24"/>
        </w:rPr>
        <w:t xml:space="preserve"> culegerea ouălor din natură şi păstrarea acestora, chiar dacă sunt goale;</w:t>
      </w:r>
    </w:p>
    <w:p w:rsidR="0028298E" w:rsidRPr="00F02A9E" w:rsidRDefault="0028298E" w:rsidP="0028298E">
      <w:pPr>
        <w:tabs>
          <w:tab w:val="left" w:pos="0"/>
        </w:tabs>
        <w:spacing w:after="0" w:line="240" w:lineRule="auto"/>
        <w:ind w:right="-483"/>
        <w:jc w:val="both"/>
        <w:rPr>
          <w:rFonts w:ascii="Arial" w:hAnsi="Arial" w:cs="Arial"/>
          <w:sz w:val="24"/>
          <w:szCs w:val="24"/>
        </w:rPr>
      </w:pPr>
      <w:r>
        <w:rPr>
          <w:rFonts w:ascii="Arial" w:hAnsi="Arial" w:cs="Arial"/>
          <w:sz w:val="24"/>
          <w:szCs w:val="24"/>
        </w:rPr>
        <w:t>-</w:t>
      </w:r>
      <w:r w:rsidRPr="00F02A9E">
        <w:rPr>
          <w:rFonts w:ascii="Arial" w:hAnsi="Arial" w:cs="Arial"/>
          <w:sz w:val="24"/>
          <w:szCs w:val="24"/>
        </w:rPr>
        <w:t xml:space="preserve"> perturbarea intenţionată, în special în cursul perioadei de reproducere, de</w:t>
      </w:r>
      <w:r>
        <w:rPr>
          <w:rFonts w:ascii="Arial" w:hAnsi="Arial" w:cs="Arial"/>
          <w:sz w:val="24"/>
          <w:szCs w:val="24"/>
        </w:rPr>
        <w:t xml:space="preserve"> </w:t>
      </w:r>
      <w:r w:rsidRPr="00F02A9E">
        <w:rPr>
          <w:rFonts w:ascii="Arial" w:hAnsi="Arial" w:cs="Arial"/>
          <w:sz w:val="24"/>
          <w:szCs w:val="24"/>
        </w:rPr>
        <w:t>creştere şi de migraţie;</w:t>
      </w:r>
    </w:p>
    <w:p w:rsidR="0028298E" w:rsidRPr="00F02A9E" w:rsidRDefault="0028298E" w:rsidP="0028298E">
      <w:pPr>
        <w:tabs>
          <w:tab w:val="left" w:pos="0"/>
        </w:tabs>
        <w:spacing w:after="0" w:line="240" w:lineRule="auto"/>
        <w:ind w:right="-483"/>
        <w:jc w:val="both"/>
        <w:rPr>
          <w:rFonts w:ascii="Arial" w:hAnsi="Arial" w:cs="Arial"/>
          <w:sz w:val="24"/>
          <w:szCs w:val="24"/>
        </w:rPr>
      </w:pPr>
      <w:r>
        <w:rPr>
          <w:rFonts w:ascii="Arial" w:hAnsi="Arial" w:cs="Arial"/>
          <w:sz w:val="24"/>
          <w:szCs w:val="24"/>
        </w:rPr>
        <w:t>-</w:t>
      </w:r>
      <w:r w:rsidRPr="00F02A9E">
        <w:rPr>
          <w:rFonts w:ascii="Arial" w:hAnsi="Arial" w:cs="Arial"/>
          <w:sz w:val="24"/>
          <w:szCs w:val="24"/>
        </w:rPr>
        <w:t xml:space="preserve"> deţinerea exemplarelor din speciile pentru care sunt interzise vânarea şi</w:t>
      </w:r>
      <w:r>
        <w:rPr>
          <w:rFonts w:ascii="Arial" w:hAnsi="Arial" w:cs="Arial"/>
          <w:sz w:val="24"/>
          <w:szCs w:val="24"/>
        </w:rPr>
        <w:t xml:space="preserve"> </w:t>
      </w:r>
      <w:r w:rsidRPr="00F02A9E">
        <w:rPr>
          <w:rFonts w:ascii="Arial" w:hAnsi="Arial" w:cs="Arial"/>
          <w:sz w:val="24"/>
          <w:szCs w:val="24"/>
        </w:rPr>
        <w:t>capturarea;</w:t>
      </w:r>
    </w:p>
    <w:p w:rsidR="0028298E" w:rsidRPr="00F02A9E" w:rsidRDefault="0028298E" w:rsidP="0028298E">
      <w:pPr>
        <w:tabs>
          <w:tab w:val="left" w:pos="0"/>
        </w:tabs>
        <w:spacing w:after="0" w:line="240" w:lineRule="auto"/>
        <w:ind w:right="-483"/>
        <w:jc w:val="both"/>
        <w:rPr>
          <w:rFonts w:ascii="Arial" w:hAnsi="Arial" w:cs="Arial"/>
          <w:sz w:val="24"/>
          <w:szCs w:val="24"/>
        </w:rPr>
      </w:pPr>
      <w:r>
        <w:rPr>
          <w:rFonts w:ascii="Arial" w:hAnsi="Arial" w:cs="Arial"/>
          <w:sz w:val="24"/>
          <w:szCs w:val="24"/>
        </w:rPr>
        <w:t>-</w:t>
      </w:r>
      <w:r w:rsidRPr="00F02A9E">
        <w:rPr>
          <w:rFonts w:ascii="Arial" w:hAnsi="Arial" w:cs="Arial"/>
          <w:sz w:val="24"/>
          <w:szCs w:val="24"/>
        </w:rPr>
        <w:t xml:space="preserve"> comercializarea, deţinerea şi/sau transportul în scopul comercializării</w:t>
      </w:r>
      <w:r>
        <w:rPr>
          <w:rFonts w:ascii="Arial" w:hAnsi="Arial" w:cs="Arial"/>
          <w:sz w:val="24"/>
          <w:szCs w:val="24"/>
        </w:rPr>
        <w:t xml:space="preserve"> </w:t>
      </w:r>
      <w:r w:rsidRPr="00F02A9E">
        <w:rPr>
          <w:rFonts w:ascii="Arial" w:hAnsi="Arial" w:cs="Arial"/>
          <w:sz w:val="24"/>
          <w:szCs w:val="24"/>
        </w:rPr>
        <w:t>acestora în stare vie ori moartă sau a oricăror părţi ori produse provenite de</w:t>
      </w:r>
      <w:r>
        <w:rPr>
          <w:rFonts w:ascii="Arial" w:hAnsi="Arial" w:cs="Arial"/>
          <w:sz w:val="24"/>
          <w:szCs w:val="24"/>
        </w:rPr>
        <w:t xml:space="preserve"> </w:t>
      </w:r>
      <w:r w:rsidRPr="00F02A9E">
        <w:rPr>
          <w:rFonts w:ascii="Arial" w:hAnsi="Arial" w:cs="Arial"/>
          <w:sz w:val="24"/>
          <w:szCs w:val="24"/>
        </w:rPr>
        <w:t>la acestea, uşor de identificat.</w:t>
      </w:r>
    </w:p>
    <w:p w:rsidR="0028298E" w:rsidRPr="00F02A9E" w:rsidRDefault="0028298E" w:rsidP="0028298E">
      <w:pPr>
        <w:tabs>
          <w:tab w:val="left" w:pos="0"/>
        </w:tabs>
        <w:spacing w:after="0" w:line="240" w:lineRule="auto"/>
        <w:ind w:right="-483"/>
        <w:jc w:val="both"/>
        <w:rPr>
          <w:rFonts w:ascii="Arial" w:hAnsi="Arial" w:cs="Arial"/>
          <w:sz w:val="24"/>
          <w:szCs w:val="24"/>
        </w:rPr>
      </w:pPr>
      <w:r>
        <w:rPr>
          <w:rFonts w:ascii="Arial" w:hAnsi="Arial" w:cs="Arial"/>
          <w:sz w:val="24"/>
          <w:szCs w:val="24"/>
        </w:rPr>
        <w:t>- s</w:t>
      </w:r>
      <w:r w:rsidRPr="00F02A9E">
        <w:rPr>
          <w:rFonts w:ascii="Arial" w:hAnsi="Arial" w:cs="Arial"/>
          <w:sz w:val="24"/>
          <w:szCs w:val="24"/>
        </w:rPr>
        <w:t>e interzice deranjarea păsărilor prin deplasări cu zgomote de orice natură.</w:t>
      </w:r>
    </w:p>
    <w:p w:rsidR="0028298E" w:rsidRPr="00B56954" w:rsidRDefault="0028298E" w:rsidP="0028298E">
      <w:pPr>
        <w:tabs>
          <w:tab w:val="left" w:pos="0"/>
        </w:tabs>
        <w:spacing w:after="0" w:line="240" w:lineRule="auto"/>
        <w:ind w:right="-483"/>
        <w:jc w:val="both"/>
        <w:rPr>
          <w:rFonts w:ascii="Arial" w:hAnsi="Arial" w:cs="Arial"/>
          <w:sz w:val="24"/>
          <w:szCs w:val="24"/>
        </w:rPr>
      </w:pPr>
      <w:r w:rsidRPr="00F02A9E">
        <w:rPr>
          <w:rFonts w:ascii="Arial" w:hAnsi="Arial" w:cs="Arial"/>
          <w:sz w:val="24"/>
          <w:szCs w:val="24"/>
        </w:rPr>
        <w:t>Având în vedere că nu există impact asupra speciilor şi habitatelor care</w:t>
      </w:r>
      <w:r>
        <w:rPr>
          <w:rFonts w:ascii="Arial" w:hAnsi="Arial" w:cs="Arial"/>
          <w:sz w:val="24"/>
          <w:szCs w:val="24"/>
        </w:rPr>
        <w:t xml:space="preserve"> </w:t>
      </w:r>
      <w:r w:rsidRPr="00F02A9E">
        <w:rPr>
          <w:rFonts w:ascii="Arial" w:hAnsi="Arial" w:cs="Arial"/>
          <w:sz w:val="24"/>
          <w:szCs w:val="24"/>
        </w:rPr>
        <w:t xml:space="preserve">constituie obiectivul protectiei si conservarii in </w:t>
      </w:r>
      <w:r w:rsidRPr="00A861E0">
        <w:rPr>
          <w:rFonts w:ascii="Arial" w:hAnsi="Arial" w:cs="Arial"/>
          <w:sz w:val="24"/>
          <w:szCs w:val="24"/>
        </w:rPr>
        <w:t xml:space="preserve">Situl de importanta comunitara - ROSCI0106 – Lunca  mijlocie a Argeșului  și Aria de protecție speciala avifaunistică </w:t>
      </w:r>
      <w:r>
        <w:rPr>
          <w:rFonts w:ascii="Arial" w:hAnsi="Arial" w:cs="Arial"/>
          <w:sz w:val="24"/>
          <w:szCs w:val="24"/>
        </w:rPr>
        <w:t xml:space="preserve">- </w:t>
      </w:r>
      <w:r w:rsidRPr="00A861E0">
        <w:rPr>
          <w:rFonts w:ascii="Arial" w:hAnsi="Arial" w:cs="Arial"/>
          <w:sz w:val="24"/>
          <w:szCs w:val="24"/>
        </w:rPr>
        <w:t>ROSPA0161– Lunca  mijlocie a Argeșului</w:t>
      </w:r>
      <w:r w:rsidR="00DF57E9">
        <w:rPr>
          <w:rFonts w:ascii="Arial" w:hAnsi="Arial" w:cs="Arial"/>
          <w:sz w:val="24"/>
          <w:szCs w:val="24"/>
        </w:rPr>
        <w:t xml:space="preserve">, </w:t>
      </w:r>
      <w:r w:rsidRPr="00B669B3">
        <w:rPr>
          <w:rFonts w:ascii="Arial" w:hAnsi="Arial" w:cs="Arial"/>
          <w:sz w:val="24"/>
          <w:szCs w:val="24"/>
        </w:rPr>
        <w:t xml:space="preserve"> </w:t>
      </w:r>
      <w:r w:rsidRPr="00F02A9E">
        <w:rPr>
          <w:rFonts w:ascii="Arial" w:hAnsi="Arial" w:cs="Arial"/>
          <w:sz w:val="24"/>
          <w:szCs w:val="24"/>
        </w:rPr>
        <w:t>propunem o serie de masuri ce vor fi</w:t>
      </w:r>
      <w:r>
        <w:rPr>
          <w:rFonts w:ascii="Arial" w:hAnsi="Arial" w:cs="Arial"/>
          <w:sz w:val="24"/>
          <w:szCs w:val="24"/>
        </w:rPr>
        <w:t xml:space="preserve"> </w:t>
      </w:r>
      <w:r w:rsidRPr="00F02A9E">
        <w:rPr>
          <w:rFonts w:ascii="Arial" w:hAnsi="Arial" w:cs="Arial"/>
          <w:sz w:val="24"/>
          <w:szCs w:val="24"/>
        </w:rPr>
        <w:t>luate în considerare în vederea diminuării potențialelor efecte atât în perioada de</w:t>
      </w:r>
      <w:r>
        <w:rPr>
          <w:rFonts w:ascii="Arial" w:hAnsi="Arial" w:cs="Arial"/>
          <w:sz w:val="24"/>
          <w:szCs w:val="24"/>
        </w:rPr>
        <w:t xml:space="preserve"> realizare a lucrărilor pentru proiectul </w:t>
      </w:r>
      <w:r w:rsidRPr="008C21D4">
        <w:rPr>
          <w:rFonts w:ascii="Arial" w:hAnsi="Arial" w:cs="Arial"/>
          <w:sz w:val="24"/>
          <w:szCs w:val="24"/>
        </w:rPr>
        <w:t>“Exploatare agregate minerale cu realizare bazin piscicol,  Perimetrul Greci I, Comuna Petrești, Județul Dâmbovița</w:t>
      </w:r>
      <w:r w:rsidRPr="0018541F">
        <w:rPr>
          <w:rFonts w:ascii="Arial" w:hAnsi="Arial" w:cs="Arial"/>
          <w:sz w:val="24"/>
          <w:szCs w:val="24"/>
        </w:rPr>
        <w:t>”</w:t>
      </w:r>
      <w:r>
        <w:rPr>
          <w:rFonts w:ascii="Arial" w:hAnsi="Arial" w:cs="Arial"/>
          <w:sz w:val="24"/>
          <w:szCs w:val="24"/>
        </w:rPr>
        <w:t xml:space="preserve"> </w:t>
      </w:r>
      <w:r w:rsidRPr="00F02A9E">
        <w:rPr>
          <w:rFonts w:ascii="Arial" w:hAnsi="Arial" w:cs="Arial"/>
          <w:sz w:val="24"/>
          <w:szCs w:val="24"/>
        </w:rPr>
        <w:t xml:space="preserve">cât și de </w:t>
      </w:r>
      <w:r>
        <w:rPr>
          <w:rFonts w:ascii="Arial" w:hAnsi="Arial" w:cs="Arial"/>
          <w:sz w:val="24"/>
          <w:szCs w:val="24"/>
        </w:rPr>
        <w:t>exploatare a bazinului piscicol.</w:t>
      </w:r>
    </w:p>
    <w:p w:rsidR="0028298E" w:rsidRDefault="0028298E" w:rsidP="0028298E">
      <w:pPr>
        <w:tabs>
          <w:tab w:val="left" w:pos="0"/>
        </w:tabs>
        <w:spacing w:after="0" w:line="240" w:lineRule="auto"/>
        <w:ind w:right="-483"/>
        <w:jc w:val="both"/>
        <w:rPr>
          <w:rFonts w:ascii="Arial" w:hAnsi="Arial" w:cs="Arial"/>
          <w:bCs/>
          <w:sz w:val="24"/>
          <w:szCs w:val="24"/>
        </w:rPr>
      </w:pPr>
    </w:p>
    <w:p w:rsidR="0028298E" w:rsidRDefault="0028298E" w:rsidP="0028298E">
      <w:pPr>
        <w:tabs>
          <w:tab w:val="left" w:pos="0"/>
        </w:tabs>
        <w:spacing w:after="0" w:line="240" w:lineRule="auto"/>
        <w:ind w:right="-483"/>
        <w:jc w:val="both"/>
        <w:rPr>
          <w:rFonts w:ascii="Arial" w:hAnsi="Arial" w:cs="Arial"/>
          <w:bCs/>
          <w:sz w:val="24"/>
          <w:szCs w:val="24"/>
        </w:rPr>
      </w:pPr>
      <w:r>
        <w:rPr>
          <w:rFonts w:ascii="Arial" w:hAnsi="Arial" w:cs="Arial"/>
          <w:bCs/>
          <w:sz w:val="24"/>
          <w:szCs w:val="24"/>
        </w:rPr>
        <w:t>TABEL - S</w:t>
      </w:r>
      <w:r w:rsidRPr="000B793E">
        <w:rPr>
          <w:rFonts w:ascii="Arial" w:hAnsi="Arial" w:cs="Arial"/>
          <w:bCs/>
          <w:sz w:val="24"/>
          <w:szCs w:val="24"/>
        </w:rPr>
        <w:t>inteză a măsurilor necesare a fi luate în considerare la faza de</w:t>
      </w:r>
      <w:r>
        <w:rPr>
          <w:rFonts w:ascii="Arial" w:hAnsi="Arial" w:cs="Arial"/>
          <w:bCs/>
          <w:sz w:val="24"/>
          <w:szCs w:val="24"/>
        </w:rPr>
        <w:t xml:space="preserve"> </w:t>
      </w:r>
      <w:r w:rsidRPr="000B793E">
        <w:rPr>
          <w:rFonts w:ascii="Arial" w:hAnsi="Arial" w:cs="Arial"/>
          <w:bCs/>
          <w:sz w:val="24"/>
          <w:szCs w:val="24"/>
        </w:rPr>
        <w:t>elaborare a proiectului în vederea diminuării efectelor potențiale negative de</w:t>
      </w:r>
      <w:r>
        <w:rPr>
          <w:rFonts w:ascii="Arial" w:hAnsi="Arial" w:cs="Arial"/>
          <w:bCs/>
          <w:sz w:val="24"/>
          <w:szCs w:val="24"/>
        </w:rPr>
        <w:t xml:space="preserve"> </w:t>
      </w:r>
      <w:r w:rsidRPr="000B793E">
        <w:rPr>
          <w:rFonts w:ascii="Arial" w:hAnsi="Arial" w:cs="Arial"/>
          <w:bCs/>
          <w:sz w:val="24"/>
          <w:szCs w:val="24"/>
        </w:rPr>
        <w:t xml:space="preserve">impact asupra factorilor de mediu în perioada de </w:t>
      </w:r>
      <w:r>
        <w:rPr>
          <w:rFonts w:ascii="Arial" w:hAnsi="Arial" w:cs="Arial"/>
          <w:bCs/>
          <w:sz w:val="24"/>
          <w:szCs w:val="24"/>
        </w:rPr>
        <w:t>execuție a lucrărilor</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9"/>
        <w:gridCol w:w="3589"/>
        <w:gridCol w:w="1540"/>
        <w:gridCol w:w="1410"/>
        <w:gridCol w:w="1550"/>
      </w:tblGrid>
      <w:tr w:rsidR="0030350F" w:rsidRPr="000209F1" w:rsidTr="00DC2891">
        <w:tc>
          <w:tcPr>
            <w:tcW w:w="1409" w:type="dxa"/>
            <w:shd w:val="clear" w:color="auto" w:fill="auto"/>
          </w:tcPr>
          <w:p w:rsidR="0030350F" w:rsidRDefault="0030350F" w:rsidP="006F0FB0">
            <w:pPr>
              <w:tabs>
                <w:tab w:val="left" w:pos="0"/>
              </w:tabs>
              <w:spacing w:after="0" w:line="240" w:lineRule="auto"/>
              <w:ind w:right="-483"/>
              <w:jc w:val="both"/>
              <w:rPr>
                <w:rFonts w:ascii="Arial" w:hAnsi="Arial" w:cs="Arial"/>
                <w:b/>
                <w:bCs/>
                <w:sz w:val="20"/>
                <w:szCs w:val="20"/>
              </w:rPr>
            </w:pPr>
            <w:r w:rsidRPr="000209F1">
              <w:rPr>
                <w:rFonts w:ascii="Arial" w:hAnsi="Arial" w:cs="Arial"/>
                <w:b/>
                <w:bCs/>
                <w:sz w:val="20"/>
                <w:szCs w:val="20"/>
              </w:rPr>
              <w:t xml:space="preserve">Factor de </w:t>
            </w:r>
          </w:p>
          <w:p w:rsidR="0030350F" w:rsidRPr="000209F1" w:rsidRDefault="0030350F" w:rsidP="006F0FB0">
            <w:pPr>
              <w:tabs>
                <w:tab w:val="left" w:pos="0"/>
              </w:tabs>
              <w:spacing w:after="0" w:line="240" w:lineRule="auto"/>
              <w:ind w:right="-483"/>
              <w:jc w:val="both"/>
              <w:rPr>
                <w:rFonts w:ascii="Arial" w:hAnsi="Arial" w:cs="Arial"/>
                <w:b/>
                <w:bCs/>
                <w:sz w:val="20"/>
                <w:szCs w:val="20"/>
              </w:rPr>
            </w:pPr>
            <w:r w:rsidRPr="000209F1">
              <w:rPr>
                <w:rFonts w:ascii="Arial" w:hAnsi="Arial" w:cs="Arial"/>
                <w:b/>
                <w:bCs/>
                <w:sz w:val="20"/>
                <w:szCs w:val="20"/>
              </w:rPr>
              <w:t>mediu</w:t>
            </w:r>
          </w:p>
          <w:p w:rsidR="0030350F" w:rsidRPr="000209F1" w:rsidRDefault="0030350F" w:rsidP="006F0FB0">
            <w:pPr>
              <w:tabs>
                <w:tab w:val="left" w:pos="0"/>
              </w:tabs>
              <w:spacing w:after="0" w:line="240" w:lineRule="auto"/>
              <w:ind w:right="-483"/>
              <w:jc w:val="both"/>
              <w:rPr>
                <w:rFonts w:ascii="Arial" w:hAnsi="Arial" w:cs="Arial"/>
                <w:b/>
                <w:bCs/>
                <w:sz w:val="20"/>
                <w:szCs w:val="20"/>
              </w:rPr>
            </w:pPr>
          </w:p>
        </w:tc>
        <w:tc>
          <w:tcPr>
            <w:tcW w:w="3589" w:type="dxa"/>
            <w:shd w:val="clear" w:color="auto" w:fill="auto"/>
          </w:tcPr>
          <w:p w:rsidR="0030350F" w:rsidRPr="000209F1" w:rsidRDefault="0030350F" w:rsidP="006F0FB0">
            <w:pPr>
              <w:tabs>
                <w:tab w:val="left" w:pos="0"/>
              </w:tabs>
              <w:spacing w:after="0" w:line="240" w:lineRule="auto"/>
              <w:ind w:right="-483"/>
              <w:jc w:val="both"/>
              <w:rPr>
                <w:rFonts w:ascii="Arial" w:hAnsi="Arial" w:cs="Arial"/>
                <w:b/>
                <w:bCs/>
                <w:sz w:val="20"/>
                <w:szCs w:val="20"/>
              </w:rPr>
            </w:pPr>
            <w:r w:rsidRPr="000209F1">
              <w:rPr>
                <w:rFonts w:ascii="Arial" w:hAnsi="Arial" w:cs="Arial"/>
                <w:b/>
                <w:bCs/>
                <w:sz w:val="20"/>
                <w:szCs w:val="20"/>
              </w:rPr>
              <w:t>Măsuri de reducere a impactului</w:t>
            </w:r>
          </w:p>
        </w:tc>
        <w:tc>
          <w:tcPr>
            <w:tcW w:w="1540" w:type="dxa"/>
            <w:shd w:val="clear" w:color="auto" w:fill="auto"/>
          </w:tcPr>
          <w:p w:rsidR="0030350F" w:rsidRDefault="0030350F" w:rsidP="006F0FB0">
            <w:pPr>
              <w:tabs>
                <w:tab w:val="left" w:pos="0"/>
              </w:tabs>
              <w:spacing w:after="0" w:line="240" w:lineRule="auto"/>
              <w:ind w:right="-483"/>
              <w:jc w:val="both"/>
              <w:rPr>
                <w:rFonts w:ascii="Arial" w:hAnsi="Arial" w:cs="Arial"/>
                <w:b/>
                <w:bCs/>
                <w:sz w:val="20"/>
                <w:szCs w:val="20"/>
              </w:rPr>
            </w:pPr>
            <w:r>
              <w:rPr>
                <w:rFonts w:ascii="Arial" w:hAnsi="Arial" w:cs="Arial"/>
                <w:b/>
                <w:bCs/>
                <w:sz w:val="20"/>
                <w:szCs w:val="20"/>
              </w:rPr>
              <w:t>Termene de implementare</w:t>
            </w:r>
          </w:p>
          <w:p w:rsidR="0030350F" w:rsidRPr="000209F1" w:rsidRDefault="0030350F" w:rsidP="006F0FB0">
            <w:pPr>
              <w:tabs>
                <w:tab w:val="left" w:pos="0"/>
              </w:tabs>
              <w:spacing w:after="0" w:line="240" w:lineRule="auto"/>
              <w:ind w:right="-483"/>
              <w:jc w:val="both"/>
              <w:rPr>
                <w:rFonts w:ascii="Arial" w:hAnsi="Arial" w:cs="Arial"/>
                <w:b/>
                <w:bCs/>
                <w:sz w:val="20"/>
                <w:szCs w:val="20"/>
              </w:rPr>
            </w:pPr>
            <w:r>
              <w:rPr>
                <w:rFonts w:ascii="Arial" w:hAnsi="Arial" w:cs="Arial"/>
                <w:b/>
                <w:bCs/>
                <w:sz w:val="20"/>
                <w:szCs w:val="20"/>
              </w:rPr>
              <w:t>și monitorizare</w:t>
            </w:r>
          </w:p>
        </w:tc>
        <w:tc>
          <w:tcPr>
            <w:tcW w:w="1410" w:type="dxa"/>
            <w:shd w:val="clear" w:color="auto" w:fill="auto"/>
          </w:tcPr>
          <w:p w:rsidR="0030350F" w:rsidRPr="000209F1" w:rsidRDefault="0030350F" w:rsidP="0030350F">
            <w:pPr>
              <w:tabs>
                <w:tab w:val="left" w:pos="0"/>
              </w:tabs>
              <w:spacing w:after="0" w:line="240" w:lineRule="auto"/>
              <w:ind w:right="-483"/>
              <w:jc w:val="both"/>
              <w:rPr>
                <w:rFonts w:ascii="Arial" w:hAnsi="Arial" w:cs="Arial"/>
                <w:b/>
                <w:bCs/>
                <w:sz w:val="20"/>
                <w:szCs w:val="20"/>
              </w:rPr>
            </w:pPr>
            <w:r w:rsidRPr="000209F1">
              <w:rPr>
                <w:rFonts w:ascii="Arial" w:hAnsi="Arial" w:cs="Arial"/>
                <w:b/>
                <w:bCs/>
                <w:sz w:val="20"/>
                <w:szCs w:val="20"/>
              </w:rPr>
              <w:t>Responsabil</w:t>
            </w:r>
          </w:p>
          <w:p w:rsidR="0030350F" w:rsidRPr="000209F1" w:rsidRDefault="0030350F" w:rsidP="0030350F">
            <w:pPr>
              <w:tabs>
                <w:tab w:val="left" w:pos="0"/>
              </w:tabs>
              <w:spacing w:after="0" w:line="240" w:lineRule="auto"/>
              <w:ind w:right="-483"/>
              <w:jc w:val="both"/>
              <w:rPr>
                <w:rFonts w:ascii="Arial" w:hAnsi="Arial" w:cs="Arial"/>
                <w:b/>
                <w:bCs/>
                <w:sz w:val="20"/>
                <w:szCs w:val="20"/>
              </w:rPr>
            </w:pPr>
            <w:r w:rsidRPr="000209F1">
              <w:rPr>
                <w:rFonts w:ascii="Arial" w:hAnsi="Arial" w:cs="Arial"/>
                <w:b/>
                <w:bCs/>
                <w:sz w:val="20"/>
                <w:szCs w:val="20"/>
              </w:rPr>
              <w:t>implementare</w:t>
            </w:r>
          </w:p>
        </w:tc>
        <w:tc>
          <w:tcPr>
            <w:tcW w:w="1550" w:type="dxa"/>
            <w:shd w:val="clear" w:color="auto" w:fill="auto"/>
          </w:tcPr>
          <w:p w:rsidR="0030350F" w:rsidRDefault="008A6444" w:rsidP="006F0FB0">
            <w:pPr>
              <w:rPr>
                <w:rFonts w:ascii="Arial" w:hAnsi="Arial" w:cs="Arial"/>
                <w:b/>
                <w:bCs/>
                <w:sz w:val="20"/>
                <w:szCs w:val="20"/>
              </w:rPr>
            </w:pPr>
            <w:r w:rsidRPr="000209F1">
              <w:rPr>
                <w:rFonts w:ascii="Arial" w:hAnsi="Arial" w:cs="Arial"/>
                <w:b/>
                <w:bCs/>
                <w:sz w:val="20"/>
                <w:szCs w:val="20"/>
              </w:rPr>
              <w:t>Supraveghere</w:t>
            </w:r>
          </w:p>
          <w:p w:rsidR="0030350F" w:rsidRPr="000209F1" w:rsidRDefault="0030350F" w:rsidP="006F0FB0">
            <w:pPr>
              <w:tabs>
                <w:tab w:val="left" w:pos="0"/>
              </w:tabs>
              <w:spacing w:after="0" w:line="240" w:lineRule="auto"/>
              <w:ind w:right="-483"/>
              <w:jc w:val="both"/>
              <w:rPr>
                <w:rFonts w:ascii="Arial" w:hAnsi="Arial" w:cs="Arial"/>
                <w:b/>
                <w:bCs/>
                <w:sz w:val="20"/>
                <w:szCs w:val="20"/>
              </w:rPr>
            </w:pPr>
          </w:p>
        </w:tc>
      </w:tr>
      <w:tr w:rsidR="0030350F" w:rsidRPr="000209F1" w:rsidTr="00DC2891">
        <w:trPr>
          <w:trHeight w:val="2046"/>
        </w:trPr>
        <w:tc>
          <w:tcPr>
            <w:tcW w:w="1409" w:type="dxa"/>
            <w:shd w:val="clear" w:color="auto" w:fill="auto"/>
          </w:tcPr>
          <w:p w:rsidR="0030350F" w:rsidRPr="000209F1" w:rsidRDefault="0030350F" w:rsidP="006F0FB0">
            <w:pPr>
              <w:tabs>
                <w:tab w:val="left" w:pos="0"/>
              </w:tabs>
              <w:spacing w:after="0" w:line="240" w:lineRule="auto"/>
              <w:ind w:right="-483"/>
              <w:jc w:val="both"/>
              <w:rPr>
                <w:rFonts w:ascii="Arial" w:hAnsi="Arial" w:cs="Arial"/>
                <w:bCs/>
                <w:sz w:val="20"/>
                <w:szCs w:val="20"/>
              </w:rPr>
            </w:pPr>
            <w:r w:rsidRPr="000209F1">
              <w:rPr>
                <w:rFonts w:ascii="Arial" w:hAnsi="Arial" w:cs="Arial"/>
                <w:bCs/>
                <w:sz w:val="20"/>
                <w:szCs w:val="20"/>
              </w:rPr>
              <w:t>Zgomot din</w:t>
            </w:r>
          </w:p>
          <w:p w:rsidR="0030350F" w:rsidRPr="000209F1" w:rsidRDefault="0030350F" w:rsidP="006F0FB0">
            <w:pPr>
              <w:tabs>
                <w:tab w:val="left" w:pos="0"/>
              </w:tabs>
              <w:spacing w:after="0" w:line="240" w:lineRule="auto"/>
              <w:ind w:right="-483"/>
              <w:jc w:val="both"/>
              <w:rPr>
                <w:rFonts w:ascii="Arial" w:hAnsi="Arial" w:cs="Arial"/>
                <w:bCs/>
                <w:sz w:val="20"/>
                <w:szCs w:val="20"/>
              </w:rPr>
            </w:pPr>
            <w:r w:rsidRPr="000209F1">
              <w:rPr>
                <w:rFonts w:ascii="Arial" w:hAnsi="Arial" w:cs="Arial"/>
                <w:bCs/>
                <w:sz w:val="20"/>
                <w:szCs w:val="20"/>
              </w:rPr>
              <w:t xml:space="preserve">activitățile de </w:t>
            </w:r>
          </w:p>
          <w:p w:rsidR="008A6444" w:rsidRDefault="008A6444" w:rsidP="008A6444">
            <w:pPr>
              <w:tabs>
                <w:tab w:val="left" w:pos="0"/>
              </w:tabs>
              <w:spacing w:after="0" w:line="240" w:lineRule="auto"/>
              <w:ind w:right="-117"/>
              <w:rPr>
                <w:rFonts w:ascii="Arial" w:hAnsi="Arial" w:cs="Arial"/>
                <w:sz w:val="20"/>
                <w:szCs w:val="20"/>
              </w:rPr>
            </w:pPr>
            <w:r>
              <w:rPr>
                <w:rFonts w:ascii="Arial" w:hAnsi="Arial" w:cs="Arial"/>
                <w:sz w:val="20"/>
                <w:szCs w:val="20"/>
              </w:rPr>
              <w:t xml:space="preserve">de exploatare </w:t>
            </w:r>
            <w:r w:rsidRPr="000209F1">
              <w:rPr>
                <w:rFonts w:ascii="Arial" w:hAnsi="Arial" w:cs="Arial"/>
                <w:sz w:val="20"/>
                <w:szCs w:val="20"/>
              </w:rPr>
              <w:t xml:space="preserve">a </w:t>
            </w:r>
            <w:r>
              <w:rPr>
                <w:rFonts w:ascii="Arial" w:hAnsi="Arial" w:cs="Arial"/>
                <w:sz w:val="20"/>
                <w:szCs w:val="20"/>
              </w:rPr>
              <w:t>agregatelor minerale și realizare a bazinului</w:t>
            </w:r>
          </w:p>
          <w:p w:rsidR="0030350F" w:rsidRPr="000209F1" w:rsidRDefault="008A6444" w:rsidP="006F0FB0">
            <w:pPr>
              <w:tabs>
                <w:tab w:val="left" w:pos="0"/>
              </w:tabs>
              <w:spacing w:after="0" w:line="240" w:lineRule="auto"/>
              <w:ind w:right="-483"/>
              <w:jc w:val="both"/>
              <w:rPr>
                <w:rFonts w:ascii="Arial" w:hAnsi="Arial" w:cs="Arial"/>
                <w:bCs/>
                <w:sz w:val="20"/>
                <w:szCs w:val="20"/>
              </w:rPr>
            </w:pPr>
            <w:r>
              <w:rPr>
                <w:rFonts w:ascii="Arial" w:hAnsi="Arial" w:cs="Arial"/>
                <w:sz w:val="20"/>
                <w:szCs w:val="20"/>
              </w:rPr>
              <w:t>piscicol</w:t>
            </w:r>
          </w:p>
        </w:tc>
        <w:tc>
          <w:tcPr>
            <w:tcW w:w="3589" w:type="dxa"/>
            <w:shd w:val="clear" w:color="auto" w:fill="auto"/>
          </w:tcPr>
          <w:p w:rsidR="0030350F" w:rsidRPr="000209F1" w:rsidRDefault="0030350F" w:rsidP="006F0FB0">
            <w:pPr>
              <w:tabs>
                <w:tab w:val="left" w:pos="0"/>
              </w:tabs>
              <w:spacing w:after="0" w:line="240" w:lineRule="auto"/>
              <w:jc w:val="both"/>
              <w:rPr>
                <w:rFonts w:ascii="Arial" w:hAnsi="Arial" w:cs="Arial"/>
                <w:bCs/>
                <w:sz w:val="20"/>
                <w:szCs w:val="20"/>
              </w:rPr>
            </w:pPr>
            <w:r w:rsidRPr="000209F1">
              <w:rPr>
                <w:rFonts w:ascii="Arial" w:hAnsi="Arial" w:cs="Arial"/>
                <w:bCs/>
                <w:sz w:val="20"/>
                <w:szCs w:val="20"/>
              </w:rPr>
              <w:t xml:space="preserve">Restricţii referitoare la orele de </w:t>
            </w:r>
          </w:p>
          <w:p w:rsidR="0030350F" w:rsidRPr="000209F1" w:rsidRDefault="0030350F" w:rsidP="006F0FB0">
            <w:pPr>
              <w:tabs>
                <w:tab w:val="left" w:pos="0"/>
              </w:tabs>
              <w:spacing w:after="0" w:line="240" w:lineRule="auto"/>
              <w:jc w:val="both"/>
              <w:rPr>
                <w:rFonts w:ascii="Arial" w:hAnsi="Arial" w:cs="Arial"/>
                <w:bCs/>
                <w:sz w:val="20"/>
                <w:szCs w:val="20"/>
              </w:rPr>
            </w:pPr>
            <w:r w:rsidRPr="000209F1">
              <w:rPr>
                <w:rFonts w:ascii="Arial" w:hAnsi="Arial" w:cs="Arial"/>
                <w:bCs/>
                <w:sz w:val="20"/>
                <w:szCs w:val="20"/>
              </w:rPr>
              <w:t>lucru, utilizarea unor amortizoare de zgomot pentru echipamente, furnizarea de informaţii pentru public, pentru a se respecta SR 10009/1998</w:t>
            </w:r>
          </w:p>
          <w:p w:rsidR="0030350F" w:rsidRPr="000209F1" w:rsidRDefault="0030350F" w:rsidP="006F0FB0">
            <w:pPr>
              <w:tabs>
                <w:tab w:val="left" w:pos="0"/>
              </w:tabs>
              <w:spacing w:after="0" w:line="240" w:lineRule="auto"/>
              <w:jc w:val="both"/>
              <w:rPr>
                <w:rFonts w:ascii="Arial" w:hAnsi="Arial" w:cs="Arial"/>
                <w:bCs/>
                <w:sz w:val="20"/>
                <w:szCs w:val="20"/>
              </w:rPr>
            </w:pPr>
          </w:p>
        </w:tc>
        <w:tc>
          <w:tcPr>
            <w:tcW w:w="1540" w:type="dxa"/>
            <w:shd w:val="clear" w:color="auto" w:fill="auto"/>
          </w:tcPr>
          <w:p w:rsidR="008A6444" w:rsidRDefault="008A6444" w:rsidP="008A6444">
            <w:pPr>
              <w:tabs>
                <w:tab w:val="left" w:pos="0"/>
              </w:tabs>
              <w:spacing w:after="0" w:line="240" w:lineRule="auto"/>
              <w:ind w:right="-117"/>
              <w:rPr>
                <w:rFonts w:ascii="Arial" w:hAnsi="Arial" w:cs="Arial"/>
                <w:sz w:val="20"/>
                <w:szCs w:val="20"/>
              </w:rPr>
            </w:pPr>
            <w:r>
              <w:rPr>
                <w:rFonts w:ascii="Arial" w:hAnsi="Arial" w:cs="Arial"/>
                <w:sz w:val="20"/>
                <w:szCs w:val="20"/>
              </w:rPr>
              <w:t xml:space="preserve">Perioada  de exploatare </w:t>
            </w:r>
            <w:r w:rsidRPr="000209F1">
              <w:rPr>
                <w:rFonts w:ascii="Arial" w:hAnsi="Arial" w:cs="Arial"/>
                <w:sz w:val="20"/>
                <w:szCs w:val="20"/>
              </w:rPr>
              <w:t xml:space="preserve">a </w:t>
            </w:r>
            <w:r>
              <w:rPr>
                <w:rFonts w:ascii="Arial" w:hAnsi="Arial" w:cs="Arial"/>
                <w:sz w:val="20"/>
                <w:szCs w:val="20"/>
              </w:rPr>
              <w:t>agregatelor minerale și realizare a bazinului</w:t>
            </w:r>
          </w:p>
          <w:p w:rsidR="0030350F" w:rsidRPr="000209F1" w:rsidRDefault="008A6444" w:rsidP="008A6444">
            <w:pPr>
              <w:tabs>
                <w:tab w:val="left" w:pos="0"/>
              </w:tabs>
              <w:spacing w:after="0" w:line="240" w:lineRule="auto"/>
              <w:ind w:right="-483"/>
              <w:jc w:val="both"/>
              <w:rPr>
                <w:rFonts w:ascii="Arial" w:hAnsi="Arial" w:cs="Arial"/>
                <w:bCs/>
                <w:sz w:val="20"/>
                <w:szCs w:val="20"/>
              </w:rPr>
            </w:pPr>
            <w:r>
              <w:rPr>
                <w:rFonts w:ascii="Arial" w:hAnsi="Arial" w:cs="Arial"/>
                <w:sz w:val="20"/>
                <w:szCs w:val="20"/>
              </w:rPr>
              <w:t>piscicol</w:t>
            </w:r>
          </w:p>
        </w:tc>
        <w:tc>
          <w:tcPr>
            <w:tcW w:w="1410" w:type="dxa"/>
            <w:shd w:val="clear" w:color="auto" w:fill="auto"/>
          </w:tcPr>
          <w:p w:rsidR="0030350F" w:rsidRDefault="0030350F">
            <w:r w:rsidRPr="00E23C87">
              <w:rPr>
                <w:rFonts w:ascii="Arial" w:hAnsi="Arial" w:cs="Arial"/>
                <w:bCs/>
                <w:sz w:val="20"/>
                <w:szCs w:val="20"/>
              </w:rPr>
              <w:t>Beneficiarul</w:t>
            </w:r>
          </w:p>
        </w:tc>
        <w:tc>
          <w:tcPr>
            <w:tcW w:w="1550" w:type="dxa"/>
            <w:shd w:val="clear" w:color="auto" w:fill="auto"/>
          </w:tcPr>
          <w:p w:rsidR="008A6444" w:rsidRPr="000209F1" w:rsidRDefault="008A6444" w:rsidP="008A6444">
            <w:pPr>
              <w:tabs>
                <w:tab w:val="left" w:pos="0"/>
              </w:tabs>
              <w:spacing w:after="0" w:line="240" w:lineRule="auto"/>
              <w:rPr>
                <w:rFonts w:ascii="Arial" w:hAnsi="Arial" w:cs="Arial"/>
                <w:bCs/>
                <w:sz w:val="20"/>
                <w:szCs w:val="20"/>
              </w:rPr>
            </w:pPr>
            <w:r w:rsidRPr="000209F1">
              <w:rPr>
                <w:rFonts w:ascii="Arial" w:hAnsi="Arial" w:cs="Arial"/>
                <w:bCs/>
                <w:sz w:val="20"/>
                <w:szCs w:val="20"/>
              </w:rPr>
              <w:t>Autoritățile</w:t>
            </w:r>
          </w:p>
          <w:p w:rsidR="008A6444" w:rsidRPr="000209F1" w:rsidRDefault="008A6444" w:rsidP="008A6444">
            <w:pPr>
              <w:tabs>
                <w:tab w:val="left" w:pos="0"/>
              </w:tabs>
              <w:spacing w:after="0" w:line="240" w:lineRule="auto"/>
              <w:rPr>
                <w:rFonts w:ascii="Arial" w:hAnsi="Arial" w:cs="Arial"/>
                <w:bCs/>
                <w:sz w:val="20"/>
                <w:szCs w:val="20"/>
              </w:rPr>
            </w:pPr>
            <w:r w:rsidRPr="000209F1">
              <w:rPr>
                <w:rFonts w:ascii="Arial" w:hAnsi="Arial" w:cs="Arial"/>
                <w:bCs/>
                <w:sz w:val="20"/>
                <w:szCs w:val="20"/>
              </w:rPr>
              <w:t xml:space="preserve">abilitate: </w:t>
            </w:r>
          </w:p>
          <w:p w:rsidR="008A6444" w:rsidRPr="000209F1" w:rsidRDefault="008A6444" w:rsidP="008A6444">
            <w:pPr>
              <w:tabs>
                <w:tab w:val="left" w:pos="0"/>
              </w:tabs>
              <w:spacing w:after="0" w:line="240" w:lineRule="auto"/>
              <w:rPr>
                <w:rFonts w:ascii="Arial" w:hAnsi="Arial" w:cs="Arial"/>
                <w:bCs/>
                <w:sz w:val="20"/>
                <w:szCs w:val="20"/>
              </w:rPr>
            </w:pPr>
            <w:r w:rsidRPr="000209F1">
              <w:rPr>
                <w:rFonts w:ascii="Arial" w:hAnsi="Arial" w:cs="Arial"/>
                <w:bCs/>
                <w:sz w:val="20"/>
                <w:szCs w:val="20"/>
              </w:rPr>
              <w:t>Garda de Mediu,</w:t>
            </w:r>
          </w:p>
          <w:p w:rsidR="008A6444" w:rsidRDefault="008A6444" w:rsidP="008A6444">
            <w:pPr>
              <w:tabs>
                <w:tab w:val="left" w:pos="0"/>
              </w:tabs>
              <w:spacing w:after="0" w:line="240" w:lineRule="auto"/>
              <w:ind w:right="-483"/>
              <w:jc w:val="both"/>
              <w:rPr>
                <w:rFonts w:ascii="Arial" w:hAnsi="Arial" w:cs="Arial"/>
                <w:bCs/>
                <w:sz w:val="20"/>
                <w:szCs w:val="20"/>
              </w:rPr>
            </w:pPr>
            <w:r w:rsidRPr="000209F1">
              <w:rPr>
                <w:rFonts w:ascii="Arial" w:hAnsi="Arial" w:cs="Arial"/>
                <w:bCs/>
                <w:sz w:val="20"/>
                <w:szCs w:val="20"/>
              </w:rPr>
              <w:t xml:space="preserve">Administrația Bazinală de </w:t>
            </w:r>
          </w:p>
          <w:p w:rsidR="0030350F" w:rsidRPr="000209F1" w:rsidRDefault="008A6444" w:rsidP="008A6444">
            <w:pPr>
              <w:tabs>
                <w:tab w:val="left" w:pos="0"/>
              </w:tabs>
              <w:spacing w:after="0" w:line="240" w:lineRule="auto"/>
              <w:ind w:right="-483"/>
              <w:jc w:val="both"/>
              <w:rPr>
                <w:rFonts w:ascii="Arial" w:hAnsi="Arial" w:cs="Arial"/>
                <w:bCs/>
                <w:sz w:val="20"/>
                <w:szCs w:val="20"/>
              </w:rPr>
            </w:pPr>
            <w:r w:rsidRPr="000209F1">
              <w:rPr>
                <w:rFonts w:ascii="Arial" w:hAnsi="Arial" w:cs="Arial"/>
                <w:bCs/>
                <w:sz w:val="20"/>
                <w:szCs w:val="20"/>
              </w:rPr>
              <w:t>Apă</w:t>
            </w:r>
          </w:p>
        </w:tc>
      </w:tr>
      <w:tr w:rsidR="0030350F" w:rsidRPr="000209F1" w:rsidTr="00A55D16">
        <w:trPr>
          <w:trHeight w:val="178"/>
        </w:trPr>
        <w:tc>
          <w:tcPr>
            <w:tcW w:w="1409" w:type="dxa"/>
            <w:shd w:val="clear" w:color="auto" w:fill="auto"/>
          </w:tcPr>
          <w:p w:rsidR="00DF57E9" w:rsidRDefault="00DF57E9" w:rsidP="00DC2891">
            <w:pPr>
              <w:tabs>
                <w:tab w:val="left" w:pos="0"/>
              </w:tabs>
              <w:spacing w:after="0" w:line="240" w:lineRule="auto"/>
              <w:ind w:right="-483"/>
              <w:jc w:val="both"/>
              <w:rPr>
                <w:rFonts w:ascii="Arial" w:hAnsi="Arial" w:cs="Arial"/>
                <w:bCs/>
                <w:sz w:val="20"/>
                <w:szCs w:val="20"/>
              </w:rPr>
            </w:pPr>
            <w:r>
              <w:rPr>
                <w:rFonts w:ascii="Arial" w:hAnsi="Arial" w:cs="Arial"/>
                <w:bCs/>
                <w:sz w:val="20"/>
                <w:szCs w:val="20"/>
              </w:rPr>
              <w:t>Aer</w:t>
            </w:r>
          </w:p>
          <w:p w:rsidR="0030350F" w:rsidRPr="000209F1" w:rsidRDefault="0030350F" w:rsidP="00DC2891">
            <w:pPr>
              <w:tabs>
                <w:tab w:val="left" w:pos="0"/>
              </w:tabs>
              <w:spacing w:after="0" w:line="240" w:lineRule="auto"/>
              <w:ind w:right="-483"/>
              <w:jc w:val="both"/>
              <w:rPr>
                <w:rFonts w:ascii="Arial" w:hAnsi="Arial" w:cs="Arial"/>
                <w:bCs/>
                <w:sz w:val="20"/>
                <w:szCs w:val="20"/>
              </w:rPr>
            </w:pPr>
            <w:r w:rsidRPr="000209F1">
              <w:rPr>
                <w:rFonts w:ascii="Arial" w:hAnsi="Arial" w:cs="Arial"/>
                <w:bCs/>
                <w:sz w:val="20"/>
                <w:szCs w:val="20"/>
              </w:rPr>
              <w:t>Pulberi (Praf)</w:t>
            </w:r>
          </w:p>
          <w:p w:rsidR="0030350F" w:rsidRPr="000209F1" w:rsidRDefault="0030350F" w:rsidP="00DC2891">
            <w:pPr>
              <w:tabs>
                <w:tab w:val="left" w:pos="0"/>
              </w:tabs>
              <w:spacing w:after="0" w:line="240" w:lineRule="auto"/>
              <w:ind w:right="-483"/>
              <w:jc w:val="both"/>
              <w:rPr>
                <w:rFonts w:ascii="Arial" w:hAnsi="Arial" w:cs="Arial"/>
                <w:bCs/>
                <w:sz w:val="20"/>
                <w:szCs w:val="20"/>
              </w:rPr>
            </w:pPr>
          </w:p>
          <w:p w:rsidR="0030350F" w:rsidRPr="000209F1" w:rsidRDefault="0030350F" w:rsidP="00DC2891">
            <w:pPr>
              <w:tabs>
                <w:tab w:val="left" w:pos="0"/>
              </w:tabs>
              <w:spacing w:after="0" w:line="240" w:lineRule="auto"/>
              <w:ind w:right="-483"/>
              <w:jc w:val="both"/>
              <w:rPr>
                <w:rFonts w:ascii="Arial" w:hAnsi="Arial" w:cs="Arial"/>
                <w:bCs/>
                <w:sz w:val="20"/>
                <w:szCs w:val="20"/>
              </w:rPr>
            </w:pPr>
          </w:p>
          <w:p w:rsidR="0030350F" w:rsidRPr="000209F1" w:rsidRDefault="0030350F" w:rsidP="00DC2891">
            <w:pPr>
              <w:tabs>
                <w:tab w:val="left" w:pos="0"/>
              </w:tabs>
              <w:spacing w:after="0" w:line="240" w:lineRule="auto"/>
              <w:ind w:right="-483"/>
              <w:jc w:val="both"/>
              <w:rPr>
                <w:rFonts w:ascii="Arial" w:hAnsi="Arial" w:cs="Arial"/>
                <w:bCs/>
                <w:sz w:val="20"/>
                <w:szCs w:val="20"/>
              </w:rPr>
            </w:pPr>
          </w:p>
          <w:p w:rsidR="0030350F" w:rsidRPr="000209F1" w:rsidRDefault="0030350F" w:rsidP="00DC2891">
            <w:pPr>
              <w:tabs>
                <w:tab w:val="left" w:pos="0"/>
              </w:tabs>
              <w:spacing w:after="0" w:line="240" w:lineRule="auto"/>
              <w:ind w:right="-483"/>
              <w:jc w:val="both"/>
              <w:rPr>
                <w:rFonts w:ascii="Arial" w:hAnsi="Arial" w:cs="Arial"/>
                <w:bCs/>
                <w:sz w:val="20"/>
                <w:szCs w:val="20"/>
              </w:rPr>
            </w:pPr>
          </w:p>
          <w:p w:rsidR="0030350F" w:rsidRPr="000209F1" w:rsidRDefault="0030350F" w:rsidP="00DC2891">
            <w:pPr>
              <w:tabs>
                <w:tab w:val="left" w:pos="0"/>
              </w:tabs>
              <w:spacing w:after="0" w:line="240" w:lineRule="auto"/>
              <w:ind w:right="-483"/>
              <w:jc w:val="both"/>
              <w:rPr>
                <w:rFonts w:ascii="Arial" w:hAnsi="Arial" w:cs="Arial"/>
                <w:bCs/>
                <w:sz w:val="20"/>
                <w:szCs w:val="20"/>
              </w:rPr>
            </w:pPr>
          </w:p>
          <w:p w:rsidR="0030350F" w:rsidRPr="000209F1" w:rsidRDefault="0030350F" w:rsidP="00DC2891">
            <w:pPr>
              <w:tabs>
                <w:tab w:val="left" w:pos="0"/>
              </w:tabs>
              <w:spacing w:after="0" w:line="240" w:lineRule="auto"/>
              <w:ind w:right="-483"/>
              <w:jc w:val="both"/>
              <w:rPr>
                <w:rFonts w:ascii="Arial" w:hAnsi="Arial" w:cs="Arial"/>
                <w:bCs/>
                <w:sz w:val="20"/>
                <w:szCs w:val="20"/>
              </w:rPr>
            </w:pPr>
          </w:p>
        </w:tc>
        <w:tc>
          <w:tcPr>
            <w:tcW w:w="3589" w:type="dxa"/>
            <w:shd w:val="clear" w:color="auto" w:fill="auto"/>
          </w:tcPr>
          <w:p w:rsidR="0030350F" w:rsidRPr="000209F1" w:rsidRDefault="0030350F" w:rsidP="00DC2891">
            <w:pPr>
              <w:tabs>
                <w:tab w:val="left" w:pos="0"/>
              </w:tabs>
              <w:spacing w:after="0" w:line="240" w:lineRule="auto"/>
              <w:rPr>
                <w:rFonts w:ascii="Arial" w:hAnsi="Arial" w:cs="Arial"/>
                <w:bCs/>
                <w:sz w:val="20"/>
                <w:szCs w:val="20"/>
              </w:rPr>
            </w:pPr>
            <w:r w:rsidRPr="000209F1">
              <w:rPr>
                <w:rFonts w:ascii="Arial" w:hAnsi="Arial" w:cs="Arial"/>
                <w:bCs/>
                <w:sz w:val="20"/>
                <w:szCs w:val="20"/>
              </w:rPr>
              <w:t xml:space="preserve">Acoperirea camioanelor care transportă </w:t>
            </w:r>
            <w:r w:rsidR="00C87885">
              <w:rPr>
                <w:rFonts w:ascii="Arial" w:hAnsi="Arial" w:cs="Arial"/>
                <w:bCs/>
                <w:sz w:val="20"/>
                <w:szCs w:val="20"/>
              </w:rPr>
              <w:t>agregatele</w:t>
            </w:r>
            <w:r w:rsidRPr="000209F1">
              <w:rPr>
                <w:rFonts w:ascii="Arial" w:hAnsi="Arial" w:cs="Arial"/>
                <w:bCs/>
                <w:sz w:val="20"/>
                <w:szCs w:val="20"/>
              </w:rPr>
              <w:t>, reducerea vitezei de deplasare pe drumurile de exploatare</w:t>
            </w:r>
          </w:p>
          <w:p w:rsidR="0030350F" w:rsidRPr="000209F1" w:rsidRDefault="0030350F" w:rsidP="00DC2891">
            <w:pPr>
              <w:tabs>
                <w:tab w:val="left" w:pos="0"/>
              </w:tabs>
              <w:spacing w:after="0" w:line="240" w:lineRule="auto"/>
              <w:rPr>
                <w:rFonts w:ascii="Arial" w:hAnsi="Arial" w:cs="Arial"/>
                <w:bCs/>
                <w:sz w:val="20"/>
                <w:szCs w:val="20"/>
              </w:rPr>
            </w:pPr>
          </w:p>
          <w:p w:rsidR="0030350F" w:rsidRPr="000209F1" w:rsidRDefault="0030350F" w:rsidP="00DC2891">
            <w:pPr>
              <w:tabs>
                <w:tab w:val="left" w:pos="0"/>
              </w:tabs>
              <w:spacing w:after="0" w:line="240" w:lineRule="auto"/>
              <w:rPr>
                <w:rFonts w:ascii="Arial" w:hAnsi="Arial" w:cs="Arial"/>
                <w:bCs/>
                <w:sz w:val="20"/>
                <w:szCs w:val="20"/>
              </w:rPr>
            </w:pPr>
          </w:p>
          <w:p w:rsidR="0030350F" w:rsidRPr="000209F1" w:rsidRDefault="0030350F" w:rsidP="00DC2891">
            <w:pPr>
              <w:tabs>
                <w:tab w:val="left" w:pos="0"/>
              </w:tabs>
              <w:spacing w:after="0" w:line="240" w:lineRule="auto"/>
              <w:rPr>
                <w:rFonts w:ascii="Arial" w:hAnsi="Arial" w:cs="Arial"/>
                <w:bCs/>
                <w:sz w:val="20"/>
                <w:szCs w:val="20"/>
              </w:rPr>
            </w:pPr>
          </w:p>
          <w:p w:rsidR="0030350F" w:rsidRPr="000209F1" w:rsidRDefault="0030350F" w:rsidP="00DC2891">
            <w:pPr>
              <w:tabs>
                <w:tab w:val="left" w:pos="0"/>
              </w:tabs>
              <w:spacing w:after="0" w:line="240" w:lineRule="auto"/>
              <w:rPr>
                <w:rFonts w:ascii="Arial" w:hAnsi="Arial" w:cs="Arial"/>
                <w:bCs/>
                <w:sz w:val="20"/>
                <w:szCs w:val="20"/>
              </w:rPr>
            </w:pPr>
          </w:p>
        </w:tc>
        <w:tc>
          <w:tcPr>
            <w:tcW w:w="1540" w:type="dxa"/>
            <w:shd w:val="clear" w:color="auto" w:fill="auto"/>
          </w:tcPr>
          <w:p w:rsidR="008A6444" w:rsidRDefault="008A6444" w:rsidP="00DC2891">
            <w:pPr>
              <w:tabs>
                <w:tab w:val="left" w:pos="0"/>
              </w:tabs>
              <w:spacing w:after="0" w:line="240" w:lineRule="auto"/>
              <w:ind w:right="-117"/>
              <w:rPr>
                <w:rFonts w:ascii="Arial" w:hAnsi="Arial" w:cs="Arial"/>
                <w:sz w:val="20"/>
                <w:szCs w:val="20"/>
              </w:rPr>
            </w:pPr>
            <w:r>
              <w:rPr>
                <w:rFonts w:ascii="Arial" w:hAnsi="Arial" w:cs="Arial"/>
                <w:sz w:val="20"/>
                <w:szCs w:val="20"/>
              </w:rPr>
              <w:t xml:space="preserve">Perioada  de exploatare </w:t>
            </w:r>
            <w:r w:rsidRPr="000209F1">
              <w:rPr>
                <w:rFonts w:ascii="Arial" w:hAnsi="Arial" w:cs="Arial"/>
                <w:sz w:val="20"/>
                <w:szCs w:val="20"/>
              </w:rPr>
              <w:t xml:space="preserve">a </w:t>
            </w:r>
            <w:r>
              <w:rPr>
                <w:rFonts w:ascii="Arial" w:hAnsi="Arial" w:cs="Arial"/>
                <w:sz w:val="20"/>
                <w:szCs w:val="20"/>
              </w:rPr>
              <w:t>agregatelor minerale și realizare a bazinului</w:t>
            </w:r>
          </w:p>
          <w:p w:rsidR="0030350F" w:rsidRPr="000209F1" w:rsidRDefault="008A6444" w:rsidP="00DC2891">
            <w:pPr>
              <w:tabs>
                <w:tab w:val="left" w:pos="0"/>
              </w:tabs>
              <w:spacing w:after="0" w:line="240" w:lineRule="auto"/>
              <w:ind w:right="-483"/>
              <w:jc w:val="both"/>
              <w:rPr>
                <w:rFonts w:ascii="Arial" w:hAnsi="Arial" w:cs="Arial"/>
                <w:bCs/>
                <w:sz w:val="20"/>
                <w:szCs w:val="20"/>
              </w:rPr>
            </w:pPr>
            <w:r>
              <w:rPr>
                <w:rFonts w:ascii="Arial" w:hAnsi="Arial" w:cs="Arial"/>
                <w:sz w:val="20"/>
                <w:szCs w:val="20"/>
              </w:rPr>
              <w:t>piscicol</w:t>
            </w:r>
          </w:p>
        </w:tc>
        <w:tc>
          <w:tcPr>
            <w:tcW w:w="1410" w:type="dxa"/>
            <w:shd w:val="clear" w:color="auto" w:fill="auto"/>
          </w:tcPr>
          <w:p w:rsidR="0030350F" w:rsidRDefault="0030350F" w:rsidP="00DC2891">
            <w:pPr>
              <w:spacing w:line="240" w:lineRule="auto"/>
            </w:pPr>
            <w:r w:rsidRPr="00E23C87">
              <w:rPr>
                <w:rFonts w:ascii="Arial" w:hAnsi="Arial" w:cs="Arial"/>
                <w:bCs/>
                <w:sz w:val="20"/>
                <w:szCs w:val="20"/>
              </w:rPr>
              <w:t>Beneficiarul</w:t>
            </w:r>
          </w:p>
        </w:tc>
        <w:tc>
          <w:tcPr>
            <w:tcW w:w="1550" w:type="dxa"/>
            <w:shd w:val="clear" w:color="auto" w:fill="auto"/>
          </w:tcPr>
          <w:p w:rsidR="008A6444" w:rsidRPr="000209F1" w:rsidRDefault="008A6444" w:rsidP="00DC2891">
            <w:pPr>
              <w:tabs>
                <w:tab w:val="left" w:pos="0"/>
              </w:tabs>
              <w:spacing w:after="0" w:line="240" w:lineRule="auto"/>
              <w:rPr>
                <w:rFonts w:ascii="Arial" w:hAnsi="Arial" w:cs="Arial"/>
                <w:bCs/>
                <w:sz w:val="20"/>
                <w:szCs w:val="20"/>
              </w:rPr>
            </w:pPr>
            <w:r w:rsidRPr="000209F1">
              <w:rPr>
                <w:rFonts w:ascii="Arial" w:hAnsi="Arial" w:cs="Arial"/>
                <w:bCs/>
                <w:sz w:val="20"/>
                <w:szCs w:val="20"/>
              </w:rPr>
              <w:t>Autoritățile</w:t>
            </w:r>
          </w:p>
          <w:p w:rsidR="008A6444" w:rsidRPr="000209F1" w:rsidRDefault="008A6444" w:rsidP="00DC2891">
            <w:pPr>
              <w:tabs>
                <w:tab w:val="left" w:pos="0"/>
              </w:tabs>
              <w:spacing w:after="0" w:line="240" w:lineRule="auto"/>
              <w:rPr>
                <w:rFonts w:ascii="Arial" w:hAnsi="Arial" w:cs="Arial"/>
                <w:bCs/>
                <w:sz w:val="20"/>
                <w:szCs w:val="20"/>
              </w:rPr>
            </w:pPr>
            <w:r w:rsidRPr="000209F1">
              <w:rPr>
                <w:rFonts w:ascii="Arial" w:hAnsi="Arial" w:cs="Arial"/>
                <w:bCs/>
                <w:sz w:val="20"/>
                <w:szCs w:val="20"/>
              </w:rPr>
              <w:t xml:space="preserve">abilitate: </w:t>
            </w:r>
          </w:p>
          <w:p w:rsidR="008A6444" w:rsidRPr="000209F1" w:rsidRDefault="008A6444" w:rsidP="00DC2891">
            <w:pPr>
              <w:tabs>
                <w:tab w:val="left" w:pos="0"/>
              </w:tabs>
              <w:spacing w:after="0" w:line="240" w:lineRule="auto"/>
              <w:rPr>
                <w:rFonts w:ascii="Arial" w:hAnsi="Arial" w:cs="Arial"/>
                <w:bCs/>
                <w:sz w:val="20"/>
                <w:szCs w:val="20"/>
              </w:rPr>
            </w:pPr>
            <w:r w:rsidRPr="000209F1">
              <w:rPr>
                <w:rFonts w:ascii="Arial" w:hAnsi="Arial" w:cs="Arial"/>
                <w:bCs/>
                <w:sz w:val="20"/>
                <w:szCs w:val="20"/>
              </w:rPr>
              <w:t>Garda de Mediu,</w:t>
            </w:r>
          </w:p>
          <w:p w:rsidR="0030350F" w:rsidRPr="000209F1" w:rsidRDefault="008A6444" w:rsidP="00DC2891">
            <w:pPr>
              <w:spacing w:line="240" w:lineRule="auto"/>
              <w:rPr>
                <w:rFonts w:ascii="Arial" w:hAnsi="Arial" w:cs="Arial"/>
                <w:bCs/>
                <w:sz w:val="20"/>
                <w:szCs w:val="20"/>
              </w:rPr>
            </w:pPr>
            <w:r w:rsidRPr="000209F1">
              <w:rPr>
                <w:rFonts w:ascii="Arial" w:hAnsi="Arial" w:cs="Arial"/>
                <w:bCs/>
                <w:sz w:val="20"/>
                <w:szCs w:val="20"/>
              </w:rPr>
              <w:t>Administrația Bazinală de Apă</w:t>
            </w:r>
          </w:p>
        </w:tc>
      </w:tr>
      <w:tr w:rsidR="0008103A" w:rsidRPr="000209F1" w:rsidTr="0008103A">
        <w:trPr>
          <w:trHeight w:val="1750"/>
        </w:trPr>
        <w:tc>
          <w:tcPr>
            <w:tcW w:w="1409" w:type="dxa"/>
            <w:shd w:val="clear" w:color="auto" w:fill="auto"/>
          </w:tcPr>
          <w:p w:rsidR="0008103A" w:rsidRDefault="0008103A" w:rsidP="008A6444">
            <w:pPr>
              <w:tabs>
                <w:tab w:val="left" w:pos="0"/>
              </w:tabs>
              <w:spacing w:after="0" w:line="240" w:lineRule="auto"/>
              <w:ind w:right="-483"/>
              <w:jc w:val="both"/>
              <w:rPr>
                <w:rFonts w:ascii="Arial" w:hAnsi="Arial" w:cs="Arial"/>
                <w:bCs/>
                <w:sz w:val="20"/>
                <w:szCs w:val="20"/>
              </w:rPr>
            </w:pPr>
            <w:r>
              <w:rPr>
                <w:rFonts w:ascii="Arial" w:hAnsi="Arial" w:cs="Arial"/>
                <w:bCs/>
                <w:sz w:val="20"/>
                <w:szCs w:val="20"/>
              </w:rPr>
              <w:lastRenderedPageBreak/>
              <w:t>Biodiversitate</w:t>
            </w:r>
          </w:p>
          <w:p w:rsidR="0008103A" w:rsidRPr="000209F1" w:rsidRDefault="0008103A" w:rsidP="008A6444">
            <w:pPr>
              <w:tabs>
                <w:tab w:val="left" w:pos="0"/>
              </w:tabs>
              <w:spacing w:after="0" w:line="240" w:lineRule="auto"/>
              <w:ind w:right="-483"/>
              <w:jc w:val="both"/>
              <w:rPr>
                <w:rFonts w:ascii="Arial" w:hAnsi="Arial" w:cs="Arial"/>
                <w:bCs/>
                <w:sz w:val="20"/>
                <w:szCs w:val="20"/>
              </w:rPr>
            </w:pPr>
            <w:r w:rsidRPr="000209F1">
              <w:rPr>
                <w:rFonts w:ascii="Arial" w:hAnsi="Arial" w:cs="Arial"/>
                <w:bCs/>
                <w:sz w:val="20"/>
                <w:szCs w:val="20"/>
              </w:rPr>
              <w:t>Vegetaţie</w:t>
            </w:r>
          </w:p>
          <w:p w:rsidR="0008103A" w:rsidRPr="000209F1" w:rsidRDefault="0008103A" w:rsidP="006F0FB0">
            <w:pPr>
              <w:tabs>
                <w:tab w:val="left" w:pos="0"/>
              </w:tabs>
              <w:spacing w:after="0" w:line="240" w:lineRule="auto"/>
              <w:ind w:right="-483"/>
              <w:jc w:val="both"/>
              <w:rPr>
                <w:rFonts w:ascii="Arial" w:hAnsi="Arial" w:cs="Arial"/>
                <w:bCs/>
                <w:sz w:val="20"/>
                <w:szCs w:val="20"/>
              </w:rPr>
            </w:pPr>
            <w:r w:rsidRPr="000209F1">
              <w:rPr>
                <w:rFonts w:ascii="Arial" w:hAnsi="Arial" w:cs="Arial"/>
                <w:bCs/>
                <w:sz w:val="20"/>
                <w:szCs w:val="20"/>
              </w:rPr>
              <w:t>Faună</w:t>
            </w:r>
          </w:p>
          <w:p w:rsidR="0008103A" w:rsidRPr="000209F1" w:rsidRDefault="0008103A" w:rsidP="006F0FB0">
            <w:pPr>
              <w:tabs>
                <w:tab w:val="left" w:pos="0"/>
              </w:tabs>
              <w:spacing w:after="0" w:line="240" w:lineRule="auto"/>
              <w:ind w:right="-483"/>
              <w:jc w:val="both"/>
              <w:rPr>
                <w:rFonts w:ascii="Arial" w:hAnsi="Arial" w:cs="Arial"/>
                <w:bCs/>
                <w:sz w:val="20"/>
                <w:szCs w:val="20"/>
              </w:rPr>
            </w:pPr>
          </w:p>
          <w:p w:rsidR="0008103A" w:rsidRPr="000209F1" w:rsidRDefault="0008103A" w:rsidP="006F0FB0">
            <w:pPr>
              <w:tabs>
                <w:tab w:val="left" w:pos="0"/>
              </w:tabs>
              <w:spacing w:after="0" w:line="240" w:lineRule="auto"/>
              <w:ind w:right="-483"/>
              <w:jc w:val="both"/>
              <w:rPr>
                <w:rFonts w:ascii="Arial" w:hAnsi="Arial" w:cs="Arial"/>
                <w:bCs/>
                <w:sz w:val="20"/>
                <w:szCs w:val="20"/>
              </w:rPr>
            </w:pPr>
          </w:p>
          <w:p w:rsidR="0008103A" w:rsidRPr="000209F1" w:rsidRDefault="0008103A" w:rsidP="006F0FB0">
            <w:pPr>
              <w:tabs>
                <w:tab w:val="left" w:pos="0"/>
              </w:tabs>
              <w:spacing w:after="0" w:line="240" w:lineRule="auto"/>
              <w:ind w:right="-483"/>
              <w:jc w:val="both"/>
              <w:rPr>
                <w:rFonts w:ascii="Arial" w:hAnsi="Arial" w:cs="Arial"/>
                <w:bCs/>
                <w:sz w:val="20"/>
                <w:szCs w:val="20"/>
              </w:rPr>
            </w:pPr>
          </w:p>
          <w:p w:rsidR="0008103A" w:rsidRPr="000209F1" w:rsidRDefault="0008103A" w:rsidP="006F0FB0">
            <w:pPr>
              <w:tabs>
                <w:tab w:val="left" w:pos="0"/>
              </w:tabs>
              <w:spacing w:after="0" w:line="240" w:lineRule="auto"/>
              <w:ind w:right="-483"/>
              <w:jc w:val="both"/>
              <w:rPr>
                <w:rFonts w:ascii="Arial" w:hAnsi="Arial" w:cs="Arial"/>
                <w:bCs/>
                <w:sz w:val="20"/>
                <w:szCs w:val="20"/>
              </w:rPr>
            </w:pPr>
          </w:p>
          <w:p w:rsidR="0008103A" w:rsidRPr="000209F1" w:rsidRDefault="0008103A" w:rsidP="006F0FB0">
            <w:pPr>
              <w:tabs>
                <w:tab w:val="left" w:pos="0"/>
              </w:tabs>
              <w:spacing w:after="0" w:line="240" w:lineRule="auto"/>
              <w:ind w:right="-483"/>
              <w:jc w:val="both"/>
              <w:rPr>
                <w:rFonts w:ascii="Arial" w:hAnsi="Arial" w:cs="Arial"/>
                <w:bCs/>
                <w:sz w:val="20"/>
                <w:szCs w:val="20"/>
              </w:rPr>
            </w:pPr>
          </w:p>
        </w:tc>
        <w:tc>
          <w:tcPr>
            <w:tcW w:w="3589" w:type="dxa"/>
            <w:shd w:val="clear" w:color="auto" w:fill="auto"/>
          </w:tcPr>
          <w:p w:rsidR="0008103A" w:rsidRPr="000209F1" w:rsidRDefault="0008103A" w:rsidP="006F0FB0">
            <w:pPr>
              <w:tabs>
                <w:tab w:val="left" w:pos="0"/>
              </w:tabs>
              <w:spacing w:after="0" w:line="240" w:lineRule="auto"/>
              <w:rPr>
                <w:rFonts w:ascii="Arial" w:hAnsi="Arial" w:cs="Arial"/>
                <w:bCs/>
                <w:sz w:val="20"/>
                <w:szCs w:val="20"/>
              </w:rPr>
            </w:pPr>
            <w:r>
              <w:rPr>
                <w:rFonts w:ascii="Arial" w:hAnsi="Arial" w:cs="Arial"/>
                <w:bCs/>
                <w:sz w:val="20"/>
                <w:szCs w:val="20"/>
              </w:rPr>
              <w:t>R</w:t>
            </w:r>
            <w:r w:rsidRPr="000209F1">
              <w:rPr>
                <w:rFonts w:ascii="Arial" w:hAnsi="Arial" w:cs="Arial"/>
                <w:bCs/>
                <w:sz w:val="20"/>
                <w:szCs w:val="20"/>
              </w:rPr>
              <w:t>efacerea vegetaţiei</w:t>
            </w:r>
            <w:r>
              <w:rPr>
                <w:rFonts w:ascii="Arial" w:hAnsi="Arial" w:cs="Arial"/>
                <w:bCs/>
                <w:sz w:val="20"/>
                <w:szCs w:val="20"/>
              </w:rPr>
              <w:t xml:space="preserve"> în jurul bazinului piscicol</w:t>
            </w:r>
            <w:r w:rsidRPr="000209F1">
              <w:rPr>
                <w:rFonts w:ascii="Arial" w:hAnsi="Arial" w:cs="Arial"/>
                <w:bCs/>
                <w:sz w:val="20"/>
                <w:szCs w:val="20"/>
              </w:rPr>
              <w:t xml:space="preserve">, scopul </w:t>
            </w:r>
            <w:r>
              <w:rPr>
                <w:rFonts w:ascii="Arial" w:hAnsi="Arial" w:cs="Arial"/>
                <w:bCs/>
                <w:sz w:val="20"/>
                <w:szCs w:val="20"/>
              </w:rPr>
              <w:t xml:space="preserve"> fiind</w:t>
            </w:r>
            <w:r w:rsidRPr="000209F1">
              <w:rPr>
                <w:rFonts w:ascii="Arial" w:hAnsi="Arial" w:cs="Arial"/>
                <w:bCs/>
                <w:sz w:val="20"/>
                <w:szCs w:val="20"/>
              </w:rPr>
              <w:t xml:space="preserve"> de a favoriza</w:t>
            </w:r>
            <w:r>
              <w:rPr>
                <w:rFonts w:ascii="Arial" w:hAnsi="Arial" w:cs="Arial"/>
                <w:bCs/>
                <w:sz w:val="20"/>
                <w:szCs w:val="20"/>
              </w:rPr>
              <w:t xml:space="preserve"> </w:t>
            </w:r>
            <w:r w:rsidRPr="000209F1">
              <w:rPr>
                <w:rFonts w:ascii="Arial" w:hAnsi="Arial" w:cs="Arial"/>
                <w:bCs/>
                <w:sz w:val="20"/>
                <w:szCs w:val="20"/>
              </w:rPr>
              <w:t>instalarea speciilor tipice acestei zone</w:t>
            </w:r>
            <w:r w:rsidR="008733DB">
              <w:rPr>
                <w:rFonts w:ascii="Arial" w:hAnsi="Arial" w:cs="Arial"/>
                <w:bCs/>
                <w:sz w:val="20"/>
                <w:szCs w:val="20"/>
              </w:rPr>
              <w:t>.</w:t>
            </w:r>
          </w:p>
          <w:p w:rsidR="0008103A" w:rsidRPr="000209F1" w:rsidRDefault="0008103A" w:rsidP="006F0FB0">
            <w:pPr>
              <w:tabs>
                <w:tab w:val="left" w:pos="0"/>
              </w:tabs>
              <w:spacing w:after="0" w:line="240" w:lineRule="auto"/>
              <w:rPr>
                <w:rFonts w:ascii="Arial" w:hAnsi="Arial" w:cs="Arial"/>
                <w:bCs/>
                <w:sz w:val="20"/>
                <w:szCs w:val="20"/>
              </w:rPr>
            </w:pPr>
            <w:r w:rsidRPr="000209F1">
              <w:rPr>
                <w:rFonts w:ascii="Arial" w:hAnsi="Arial" w:cs="Arial"/>
                <w:bCs/>
                <w:sz w:val="20"/>
                <w:szCs w:val="20"/>
              </w:rPr>
              <w:t>Supravegherea zonei şi asigurarea identificării si protejării biodiversității</w:t>
            </w:r>
          </w:p>
          <w:p w:rsidR="0008103A" w:rsidRPr="000209F1" w:rsidRDefault="0008103A" w:rsidP="006F0FB0">
            <w:pPr>
              <w:tabs>
                <w:tab w:val="left" w:pos="0"/>
              </w:tabs>
              <w:spacing w:after="0" w:line="240" w:lineRule="auto"/>
              <w:rPr>
                <w:rFonts w:ascii="Arial" w:hAnsi="Arial" w:cs="Arial"/>
                <w:bCs/>
                <w:sz w:val="20"/>
                <w:szCs w:val="20"/>
              </w:rPr>
            </w:pPr>
          </w:p>
          <w:p w:rsidR="0008103A" w:rsidRPr="000209F1" w:rsidRDefault="0008103A" w:rsidP="006F0FB0">
            <w:pPr>
              <w:tabs>
                <w:tab w:val="left" w:pos="0"/>
              </w:tabs>
              <w:spacing w:after="0" w:line="240" w:lineRule="auto"/>
              <w:rPr>
                <w:rFonts w:ascii="Arial" w:hAnsi="Arial" w:cs="Arial"/>
                <w:bCs/>
                <w:sz w:val="20"/>
                <w:szCs w:val="20"/>
              </w:rPr>
            </w:pPr>
          </w:p>
        </w:tc>
        <w:tc>
          <w:tcPr>
            <w:tcW w:w="1540" w:type="dxa"/>
            <w:shd w:val="clear" w:color="auto" w:fill="auto"/>
          </w:tcPr>
          <w:p w:rsidR="0008103A" w:rsidRDefault="0008103A" w:rsidP="00DC2891">
            <w:pPr>
              <w:tabs>
                <w:tab w:val="left" w:pos="0"/>
              </w:tabs>
              <w:spacing w:after="0" w:line="240" w:lineRule="auto"/>
              <w:ind w:right="-117"/>
              <w:rPr>
                <w:rFonts w:ascii="Arial" w:hAnsi="Arial" w:cs="Arial"/>
                <w:sz w:val="20"/>
                <w:szCs w:val="20"/>
              </w:rPr>
            </w:pPr>
            <w:r>
              <w:rPr>
                <w:rFonts w:ascii="Arial" w:hAnsi="Arial" w:cs="Arial"/>
                <w:sz w:val="20"/>
                <w:szCs w:val="20"/>
              </w:rPr>
              <w:t xml:space="preserve">Perioada  de exploatare </w:t>
            </w:r>
            <w:r w:rsidRPr="000209F1">
              <w:rPr>
                <w:rFonts w:ascii="Arial" w:hAnsi="Arial" w:cs="Arial"/>
                <w:sz w:val="20"/>
                <w:szCs w:val="20"/>
              </w:rPr>
              <w:t xml:space="preserve">a </w:t>
            </w:r>
            <w:r>
              <w:rPr>
                <w:rFonts w:ascii="Arial" w:hAnsi="Arial" w:cs="Arial"/>
                <w:sz w:val="20"/>
                <w:szCs w:val="20"/>
              </w:rPr>
              <w:t>bazinului</w:t>
            </w:r>
          </w:p>
          <w:p w:rsidR="0008103A" w:rsidRDefault="0008103A" w:rsidP="00DC2891">
            <w:pPr>
              <w:tabs>
                <w:tab w:val="left" w:pos="0"/>
              </w:tabs>
              <w:spacing w:after="0" w:line="240" w:lineRule="auto"/>
              <w:ind w:right="-483"/>
              <w:jc w:val="both"/>
              <w:rPr>
                <w:rFonts w:ascii="Arial" w:hAnsi="Arial" w:cs="Arial"/>
                <w:sz w:val="20"/>
                <w:szCs w:val="20"/>
              </w:rPr>
            </w:pPr>
            <w:r>
              <w:rPr>
                <w:rFonts w:ascii="Arial" w:hAnsi="Arial" w:cs="Arial"/>
                <w:sz w:val="20"/>
                <w:szCs w:val="20"/>
              </w:rPr>
              <w:t>piscicol</w:t>
            </w:r>
          </w:p>
        </w:tc>
        <w:tc>
          <w:tcPr>
            <w:tcW w:w="1410" w:type="dxa"/>
            <w:shd w:val="clear" w:color="auto" w:fill="auto"/>
          </w:tcPr>
          <w:p w:rsidR="0008103A" w:rsidRDefault="0008103A" w:rsidP="006F0FB0">
            <w:r w:rsidRPr="00E23C87">
              <w:rPr>
                <w:rFonts w:ascii="Arial" w:hAnsi="Arial" w:cs="Arial"/>
                <w:bCs/>
                <w:sz w:val="20"/>
                <w:szCs w:val="20"/>
              </w:rPr>
              <w:t>Beneficiarul</w:t>
            </w:r>
          </w:p>
        </w:tc>
        <w:tc>
          <w:tcPr>
            <w:tcW w:w="1550" w:type="dxa"/>
            <w:shd w:val="clear" w:color="auto" w:fill="auto"/>
          </w:tcPr>
          <w:p w:rsidR="0008103A" w:rsidRPr="000209F1" w:rsidRDefault="0008103A" w:rsidP="006F0FB0">
            <w:pPr>
              <w:tabs>
                <w:tab w:val="left" w:pos="0"/>
              </w:tabs>
              <w:spacing w:after="0" w:line="240" w:lineRule="auto"/>
              <w:rPr>
                <w:rFonts w:ascii="Arial" w:hAnsi="Arial" w:cs="Arial"/>
                <w:bCs/>
                <w:sz w:val="20"/>
                <w:szCs w:val="20"/>
              </w:rPr>
            </w:pPr>
            <w:r w:rsidRPr="000209F1">
              <w:rPr>
                <w:rFonts w:ascii="Arial" w:hAnsi="Arial" w:cs="Arial"/>
                <w:bCs/>
                <w:sz w:val="20"/>
                <w:szCs w:val="20"/>
              </w:rPr>
              <w:t>Autoritățile</w:t>
            </w:r>
          </w:p>
          <w:p w:rsidR="0008103A" w:rsidRPr="000209F1" w:rsidRDefault="0008103A" w:rsidP="006F0FB0">
            <w:pPr>
              <w:tabs>
                <w:tab w:val="left" w:pos="0"/>
              </w:tabs>
              <w:spacing w:after="0" w:line="240" w:lineRule="auto"/>
              <w:rPr>
                <w:rFonts w:ascii="Arial" w:hAnsi="Arial" w:cs="Arial"/>
                <w:bCs/>
                <w:sz w:val="20"/>
                <w:szCs w:val="20"/>
              </w:rPr>
            </w:pPr>
            <w:r w:rsidRPr="000209F1">
              <w:rPr>
                <w:rFonts w:ascii="Arial" w:hAnsi="Arial" w:cs="Arial"/>
                <w:bCs/>
                <w:sz w:val="20"/>
                <w:szCs w:val="20"/>
              </w:rPr>
              <w:t xml:space="preserve">abilitate: </w:t>
            </w:r>
          </w:p>
          <w:p w:rsidR="0008103A" w:rsidRPr="000209F1" w:rsidRDefault="0008103A" w:rsidP="006F0FB0">
            <w:pPr>
              <w:tabs>
                <w:tab w:val="left" w:pos="0"/>
              </w:tabs>
              <w:spacing w:after="0" w:line="240" w:lineRule="auto"/>
              <w:rPr>
                <w:rFonts w:ascii="Arial" w:hAnsi="Arial" w:cs="Arial"/>
                <w:bCs/>
                <w:sz w:val="20"/>
                <w:szCs w:val="20"/>
              </w:rPr>
            </w:pPr>
            <w:r w:rsidRPr="000209F1">
              <w:rPr>
                <w:rFonts w:ascii="Arial" w:hAnsi="Arial" w:cs="Arial"/>
                <w:bCs/>
                <w:sz w:val="20"/>
                <w:szCs w:val="20"/>
              </w:rPr>
              <w:t>Garda de Mediu,</w:t>
            </w:r>
          </w:p>
          <w:p w:rsidR="0008103A" w:rsidRPr="000209F1" w:rsidRDefault="0008103A" w:rsidP="006F0FB0">
            <w:pPr>
              <w:rPr>
                <w:rFonts w:ascii="Arial" w:hAnsi="Arial" w:cs="Arial"/>
                <w:bCs/>
                <w:sz w:val="20"/>
                <w:szCs w:val="20"/>
              </w:rPr>
            </w:pPr>
            <w:r w:rsidRPr="000209F1">
              <w:rPr>
                <w:rFonts w:ascii="Arial" w:hAnsi="Arial" w:cs="Arial"/>
                <w:bCs/>
                <w:sz w:val="20"/>
                <w:szCs w:val="20"/>
              </w:rPr>
              <w:t>Administrația Bazinală de Apă</w:t>
            </w:r>
          </w:p>
        </w:tc>
      </w:tr>
      <w:tr w:rsidR="0030350F" w:rsidRPr="000209F1" w:rsidTr="00C87885">
        <w:trPr>
          <w:trHeight w:val="320"/>
        </w:trPr>
        <w:tc>
          <w:tcPr>
            <w:tcW w:w="1409" w:type="dxa"/>
            <w:shd w:val="clear" w:color="auto" w:fill="auto"/>
          </w:tcPr>
          <w:p w:rsidR="0030350F" w:rsidRPr="000209F1" w:rsidRDefault="0030350F" w:rsidP="006F0FB0">
            <w:pPr>
              <w:tabs>
                <w:tab w:val="left" w:pos="0"/>
              </w:tabs>
              <w:spacing w:after="0" w:line="240" w:lineRule="auto"/>
              <w:ind w:right="-483"/>
              <w:jc w:val="both"/>
              <w:rPr>
                <w:rFonts w:ascii="Arial" w:hAnsi="Arial" w:cs="Arial"/>
                <w:bCs/>
                <w:sz w:val="20"/>
                <w:szCs w:val="20"/>
              </w:rPr>
            </w:pPr>
            <w:r w:rsidRPr="000209F1">
              <w:rPr>
                <w:rFonts w:ascii="Arial" w:hAnsi="Arial" w:cs="Arial"/>
                <w:bCs/>
                <w:sz w:val="20"/>
                <w:szCs w:val="20"/>
              </w:rPr>
              <w:t>Apă</w:t>
            </w:r>
          </w:p>
        </w:tc>
        <w:tc>
          <w:tcPr>
            <w:tcW w:w="3589" w:type="dxa"/>
            <w:shd w:val="clear" w:color="auto" w:fill="auto"/>
          </w:tcPr>
          <w:p w:rsidR="0030350F" w:rsidRDefault="0030350F" w:rsidP="0008103A">
            <w:pPr>
              <w:tabs>
                <w:tab w:val="left" w:pos="0"/>
              </w:tabs>
              <w:spacing w:after="0" w:line="240" w:lineRule="auto"/>
              <w:rPr>
                <w:rFonts w:ascii="Arial" w:hAnsi="Arial" w:cs="Arial"/>
                <w:bCs/>
                <w:sz w:val="20"/>
                <w:szCs w:val="20"/>
              </w:rPr>
            </w:pPr>
            <w:r w:rsidRPr="000209F1">
              <w:rPr>
                <w:rFonts w:ascii="Arial" w:hAnsi="Arial" w:cs="Arial"/>
                <w:bCs/>
                <w:sz w:val="20"/>
                <w:szCs w:val="20"/>
              </w:rPr>
              <w:t>Pentru a se evita poluările accidentale ale apei freatice,</w:t>
            </w:r>
            <w:r w:rsidR="00DC2891">
              <w:rPr>
                <w:rFonts w:ascii="Arial" w:hAnsi="Arial" w:cs="Arial"/>
                <w:bCs/>
                <w:sz w:val="20"/>
                <w:szCs w:val="20"/>
              </w:rPr>
              <w:t xml:space="preserve"> </w:t>
            </w:r>
            <w:r w:rsidRPr="000209F1">
              <w:rPr>
                <w:rFonts w:ascii="Arial" w:hAnsi="Arial" w:cs="Arial"/>
                <w:bCs/>
                <w:sz w:val="20"/>
                <w:szCs w:val="20"/>
              </w:rPr>
              <w:t>indiferent de cauzele poluării acesteia, va fi semnalată imediat la Garda de Mediu, Administrația Bazinală de Apă</w:t>
            </w:r>
          </w:p>
          <w:p w:rsidR="00A55D16" w:rsidRPr="000209F1" w:rsidRDefault="00A55D16" w:rsidP="00A55D16">
            <w:pPr>
              <w:tabs>
                <w:tab w:val="left" w:pos="0"/>
              </w:tabs>
              <w:spacing w:after="0" w:line="240" w:lineRule="auto"/>
              <w:rPr>
                <w:rFonts w:ascii="Arial" w:hAnsi="Arial" w:cs="Arial"/>
                <w:bCs/>
                <w:sz w:val="20"/>
                <w:szCs w:val="20"/>
              </w:rPr>
            </w:pPr>
            <w:r>
              <w:rPr>
                <w:rFonts w:ascii="Arial" w:hAnsi="Arial" w:cs="Arial"/>
                <w:sz w:val="20"/>
                <w:szCs w:val="20"/>
              </w:rPr>
              <w:t>I</w:t>
            </w:r>
            <w:r w:rsidRPr="00A55D16">
              <w:rPr>
                <w:rFonts w:ascii="Arial" w:hAnsi="Arial" w:cs="Arial"/>
                <w:sz w:val="20"/>
                <w:szCs w:val="20"/>
              </w:rPr>
              <w:t>mplementarea proiectului va con</w:t>
            </w:r>
            <w:r>
              <w:rPr>
                <w:rFonts w:ascii="Arial" w:hAnsi="Arial" w:cs="Arial"/>
                <w:sz w:val="20"/>
                <w:szCs w:val="20"/>
              </w:rPr>
              <w:t xml:space="preserve">duce la cresterea suprafetei </w:t>
            </w:r>
            <w:r w:rsidRPr="00A55D16">
              <w:rPr>
                <w:rFonts w:ascii="Arial" w:hAnsi="Arial" w:cs="Arial"/>
                <w:sz w:val="20"/>
                <w:szCs w:val="20"/>
              </w:rPr>
              <w:t>habitatului criteriu(râuri, lacuri</w:t>
            </w:r>
            <w:r w:rsidRPr="00536E83">
              <w:rPr>
                <w:rFonts w:ascii="Arial" w:hAnsi="Arial" w:cs="Arial"/>
                <w:sz w:val="24"/>
                <w:szCs w:val="24"/>
              </w:rPr>
              <w:t>)</w:t>
            </w:r>
          </w:p>
          <w:p w:rsidR="00A55D16" w:rsidRPr="000209F1" w:rsidRDefault="00A55D16" w:rsidP="0008103A">
            <w:pPr>
              <w:tabs>
                <w:tab w:val="left" w:pos="0"/>
              </w:tabs>
              <w:spacing w:after="0" w:line="240" w:lineRule="auto"/>
              <w:rPr>
                <w:rFonts w:ascii="Arial" w:hAnsi="Arial" w:cs="Arial"/>
                <w:bCs/>
                <w:sz w:val="20"/>
                <w:szCs w:val="20"/>
              </w:rPr>
            </w:pPr>
          </w:p>
        </w:tc>
        <w:tc>
          <w:tcPr>
            <w:tcW w:w="1540" w:type="dxa"/>
            <w:shd w:val="clear" w:color="auto" w:fill="auto"/>
          </w:tcPr>
          <w:p w:rsidR="00DC2891" w:rsidRDefault="00DC2891" w:rsidP="00DC2891">
            <w:pPr>
              <w:tabs>
                <w:tab w:val="left" w:pos="0"/>
              </w:tabs>
              <w:spacing w:after="0" w:line="240" w:lineRule="auto"/>
              <w:ind w:right="-117"/>
              <w:rPr>
                <w:rFonts w:ascii="Arial" w:hAnsi="Arial" w:cs="Arial"/>
                <w:sz w:val="20"/>
                <w:szCs w:val="20"/>
              </w:rPr>
            </w:pPr>
            <w:r>
              <w:rPr>
                <w:rFonts w:ascii="Arial" w:hAnsi="Arial" w:cs="Arial"/>
                <w:sz w:val="20"/>
                <w:szCs w:val="20"/>
              </w:rPr>
              <w:t xml:space="preserve">Perioada  de exploatare </w:t>
            </w:r>
            <w:r w:rsidRPr="000209F1">
              <w:rPr>
                <w:rFonts w:ascii="Arial" w:hAnsi="Arial" w:cs="Arial"/>
                <w:sz w:val="20"/>
                <w:szCs w:val="20"/>
              </w:rPr>
              <w:t xml:space="preserve">a </w:t>
            </w:r>
            <w:r>
              <w:rPr>
                <w:rFonts w:ascii="Arial" w:hAnsi="Arial" w:cs="Arial"/>
                <w:sz w:val="20"/>
                <w:szCs w:val="20"/>
              </w:rPr>
              <w:t>agregatelor minerale și realizare a bazinului</w:t>
            </w:r>
          </w:p>
          <w:p w:rsidR="0030350F" w:rsidRDefault="00DC2891" w:rsidP="00DC2891">
            <w:pPr>
              <w:tabs>
                <w:tab w:val="left" w:pos="0"/>
              </w:tabs>
              <w:spacing w:after="0" w:line="240" w:lineRule="auto"/>
              <w:ind w:right="-483"/>
              <w:jc w:val="both"/>
              <w:rPr>
                <w:rFonts w:ascii="Arial" w:hAnsi="Arial" w:cs="Arial"/>
                <w:sz w:val="20"/>
                <w:szCs w:val="20"/>
              </w:rPr>
            </w:pPr>
            <w:r>
              <w:rPr>
                <w:rFonts w:ascii="Arial" w:hAnsi="Arial" w:cs="Arial"/>
                <w:sz w:val="20"/>
                <w:szCs w:val="20"/>
              </w:rPr>
              <w:t>piscicol,</w:t>
            </w:r>
          </w:p>
          <w:p w:rsidR="00DC2891" w:rsidRDefault="00DC2891" w:rsidP="00DC2891">
            <w:pPr>
              <w:tabs>
                <w:tab w:val="left" w:pos="0"/>
              </w:tabs>
              <w:spacing w:after="0" w:line="240" w:lineRule="auto"/>
              <w:ind w:right="-117"/>
              <w:rPr>
                <w:rFonts w:ascii="Arial" w:hAnsi="Arial" w:cs="Arial"/>
                <w:sz w:val="20"/>
                <w:szCs w:val="20"/>
              </w:rPr>
            </w:pPr>
            <w:r>
              <w:rPr>
                <w:rFonts w:ascii="Arial" w:hAnsi="Arial" w:cs="Arial"/>
                <w:sz w:val="20"/>
                <w:szCs w:val="20"/>
              </w:rPr>
              <w:t xml:space="preserve">perioada  de </w:t>
            </w:r>
            <w:r w:rsidR="00A55D16">
              <w:rPr>
                <w:rFonts w:ascii="Arial" w:hAnsi="Arial" w:cs="Arial"/>
                <w:sz w:val="20"/>
                <w:szCs w:val="20"/>
              </w:rPr>
              <w:t>folosință</w:t>
            </w:r>
            <w:r>
              <w:rPr>
                <w:rFonts w:ascii="Arial" w:hAnsi="Arial" w:cs="Arial"/>
                <w:sz w:val="20"/>
                <w:szCs w:val="20"/>
              </w:rPr>
              <w:t xml:space="preserve"> </w:t>
            </w:r>
            <w:r w:rsidRPr="000209F1">
              <w:rPr>
                <w:rFonts w:ascii="Arial" w:hAnsi="Arial" w:cs="Arial"/>
                <w:sz w:val="20"/>
                <w:szCs w:val="20"/>
              </w:rPr>
              <w:t xml:space="preserve">a </w:t>
            </w:r>
            <w:r>
              <w:rPr>
                <w:rFonts w:ascii="Arial" w:hAnsi="Arial" w:cs="Arial"/>
                <w:sz w:val="20"/>
                <w:szCs w:val="20"/>
              </w:rPr>
              <w:t>bazinului</w:t>
            </w:r>
          </w:p>
          <w:p w:rsidR="00DC2891" w:rsidRPr="000209F1" w:rsidRDefault="00DC2891" w:rsidP="00DC2891">
            <w:pPr>
              <w:tabs>
                <w:tab w:val="left" w:pos="0"/>
              </w:tabs>
              <w:spacing w:after="0" w:line="240" w:lineRule="auto"/>
              <w:ind w:right="-483"/>
              <w:jc w:val="both"/>
              <w:rPr>
                <w:rFonts w:ascii="Arial" w:hAnsi="Arial" w:cs="Arial"/>
                <w:bCs/>
                <w:sz w:val="20"/>
                <w:szCs w:val="20"/>
              </w:rPr>
            </w:pPr>
            <w:r>
              <w:rPr>
                <w:rFonts w:ascii="Arial" w:hAnsi="Arial" w:cs="Arial"/>
                <w:sz w:val="20"/>
                <w:szCs w:val="20"/>
              </w:rPr>
              <w:t>piscicol</w:t>
            </w:r>
          </w:p>
        </w:tc>
        <w:tc>
          <w:tcPr>
            <w:tcW w:w="1410" w:type="dxa"/>
            <w:shd w:val="clear" w:color="auto" w:fill="auto"/>
          </w:tcPr>
          <w:p w:rsidR="0030350F" w:rsidRDefault="0030350F">
            <w:r w:rsidRPr="001D3481">
              <w:rPr>
                <w:rFonts w:ascii="Arial" w:hAnsi="Arial" w:cs="Arial"/>
                <w:bCs/>
                <w:sz w:val="20"/>
                <w:szCs w:val="20"/>
              </w:rPr>
              <w:t>Beneficiarul</w:t>
            </w:r>
          </w:p>
        </w:tc>
        <w:tc>
          <w:tcPr>
            <w:tcW w:w="1550" w:type="dxa"/>
            <w:shd w:val="clear" w:color="auto" w:fill="auto"/>
          </w:tcPr>
          <w:p w:rsidR="00DC2891" w:rsidRPr="000209F1" w:rsidRDefault="00DC2891" w:rsidP="00DC2891">
            <w:pPr>
              <w:tabs>
                <w:tab w:val="left" w:pos="0"/>
              </w:tabs>
              <w:spacing w:after="0" w:line="240" w:lineRule="auto"/>
              <w:rPr>
                <w:rFonts w:ascii="Arial" w:hAnsi="Arial" w:cs="Arial"/>
                <w:bCs/>
                <w:sz w:val="20"/>
                <w:szCs w:val="20"/>
              </w:rPr>
            </w:pPr>
            <w:r w:rsidRPr="000209F1">
              <w:rPr>
                <w:rFonts w:ascii="Arial" w:hAnsi="Arial" w:cs="Arial"/>
                <w:bCs/>
                <w:sz w:val="20"/>
                <w:szCs w:val="20"/>
              </w:rPr>
              <w:t>Autoritățile</w:t>
            </w:r>
          </w:p>
          <w:p w:rsidR="00DC2891" w:rsidRPr="000209F1" w:rsidRDefault="00DC2891" w:rsidP="00DC2891">
            <w:pPr>
              <w:tabs>
                <w:tab w:val="left" w:pos="0"/>
              </w:tabs>
              <w:spacing w:after="0" w:line="240" w:lineRule="auto"/>
              <w:rPr>
                <w:rFonts w:ascii="Arial" w:hAnsi="Arial" w:cs="Arial"/>
                <w:bCs/>
                <w:sz w:val="20"/>
                <w:szCs w:val="20"/>
              </w:rPr>
            </w:pPr>
            <w:r w:rsidRPr="000209F1">
              <w:rPr>
                <w:rFonts w:ascii="Arial" w:hAnsi="Arial" w:cs="Arial"/>
                <w:bCs/>
                <w:sz w:val="20"/>
                <w:szCs w:val="20"/>
              </w:rPr>
              <w:t xml:space="preserve">abilitate: </w:t>
            </w:r>
          </w:p>
          <w:p w:rsidR="00DC2891" w:rsidRPr="000209F1" w:rsidRDefault="00DC2891" w:rsidP="00DC2891">
            <w:pPr>
              <w:tabs>
                <w:tab w:val="left" w:pos="0"/>
              </w:tabs>
              <w:spacing w:after="0" w:line="240" w:lineRule="auto"/>
              <w:rPr>
                <w:rFonts w:ascii="Arial" w:hAnsi="Arial" w:cs="Arial"/>
                <w:bCs/>
                <w:sz w:val="20"/>
                <w:szCs w:val="20"/>
              </w:rPr>
            </w:pPr>
            <w:r w:rsidRPr="000209F1">
              <w:rPr>
                <w:rFonts w:ascii="Arial" w:hAnsi="Arial" w:cs="Arial"/>
                <w:bCs/>
                <w:sz w:val="20"/>
                <w:szCs w:val="20"/>
              </w:rPr>
              <w:t>Garda de Mediu,</w:t>
            </w:r>
          </w:p>
          <w:p w:rsidR="0030350F" w:rsidRPr="000209F1" w:rsidRDefault="00DC2891" w:rsidP="00DC2891">
            <w:pPr>
              <w:tabs>
                <w:tab w:val="left" w:pos="0"/>
              </w:tabs>
              <w:spacing w:after="0" w:line="240" w:lineRule="auto"/>
              <w:rPr>
                <w:rFonts w:ascii="Arial" w:hAnsi="Arial" w:cs="Arial"/>
                <w:bCs/>
                <w:sz w:val="20"/>
                <w:szCs w:val="20"/>
              </w:rPr>
            </w:pPr>
            <w:r w:rsidRPr="000209F1">
              <w:rPr>
                <w:rFonts w:ascii="Arial" w:hAnsi="Arial" w:cs="Arial"/>
                <w:bCs/>
                <w:sz w:val="20"/>
                <w:szCs w:val="20"/>
              </w:rPr>
              <w:t>Administrația Bazinală de Apă</w:t>
            </w:r>
          </w:p>
        </w:tc>
      </w:tr>
      <w:tr w:rsidR="00DC2891" w:rsidRPr="000209F1" w:rsidTr="00DC2891">
        <w:trPr>
          <w:trHeight w:val="2664"/>
        </w:trPr>
        <w:tc>
          <w:tcPr>
            <w:tcW w:w="1409" w:type="dxa"/>
            <w:shd w:val="clear" w:color="auto" w:fill="auto"/>
          </w:tcPr>
          <w:p w:rsidR="00DC2891" w:rsidRDefault="00DC2891" w:rsidP="006F0FB0">
            <w:pPr>
              <w:tabs>
                <w:tab w:val="left" w:pos="0"/>
              </w:tabs>
              <w:spacing w:after="0" w:line="240" w:lineRule="auto"/>
              <w:ind w:right="-71"/>
              <w:jc w:val="both"/>
              <w:rPr>
                <w:rFonts w:ascii="Arial" w:hAnsi="Arial" w:cs="Arial"/>
                <w:bCs/>
                <w:sz w:val="20"/>
                <w:szCs w:val="20"/>
              </w:rPr>
            </w:pPr>
            <w:r w:rsidRPr="000209F1">
              <w:rPr>
                <w:rFonts w:ascii="Arial" w:hAnsi="Arial" w:cs="Arial"/>
                <w:bCs/>
                <w:sz w:val="20"/>
                <w:szCs w:val="20"/>
              </w:rPr>
              <w:t xml:space="preserve">Sănătatea populaţiei şi </w:t>
            </w:r>
          </w:p>
          <w:p w:rsidR="00DC2891" w:rsidRPr="000209F1" w:rsidRDefault="00DC2891" w:rsidP="006F0FB0">
            <w:pPr>
              <w:tabs>
                <w:tab w:val="left" w:pos="0"/>
              </w:tabs>
              <w:spacing w:after="0" w:line="240" w:lineRule="auto"/>
              <w:ind w:right="-71"/>
              <w:jc w:val="both"/>
              <w:rPr>
                <w:rFonts w:ascii="Arial" w:hAnsi="Arial" w:cs="Arial"/>
                <w:bCs/>
                <w:sz w:val="20"/>
                <w:szCs w:val="20"/>
              </w:rPr>
            </w:pPr>
            <w:r w:rsidRPr="000209F1">
              <w:rPr>
                <w:rFonts w:ascii="Arial" w:hAnsi="Arial" w:cs="Arial"/>
                <w:bCs/>
                <w:sz w:val="20"/>
                <w:szCs w:val="20"/>
              </w:rPr>
              <w:t>a personalului</w:t>
            </w:r>
          </w:p>
          <w:p w:rsidR="00DC2891" w:rsidRPr="000209F1" w:rsidRDefault="00DC2891" w:rsidP="006F0FB0">
            <w:pPr>
              <w:tabs>
                <w:tab w:val="left" w:pos="0"/>
              </w:tabs>
              <w:spacing w:after="0" w:line="240" w:lineRule="auto"/>
              <w:ind w:right="-71"/>
              <w:jc w:val="both"/>
              <w:rPr>
                <w:rFonts w:ascii="Arial" w:hAnsi="Arial" w:cs="Arial"/>
                <w:bCs/>
                <w:sz w:val="20"/>
                <w:szCs w:val="20"/>
              </w:rPr>
            </w:pPr>
          </w:p>
          <w:p w:rsidR="00DC2891" w:rsidRPr="000209F1" w:rsidRDefault="00DC2891" w:rsidP="006F0FB0">
            <w:pPr>
              <w:tabs>
                <w:tab w:val="left" w:pos="0"/>
              </w:tabs>
              <w:spacing w:after="0" w:line="240" w:lineRule="auto"/>
              <w:ind w:right="-71"/>
              <w:jc w:val="both"/>
              <w:rPr>
                <w:rFonts w:ascii="Arial" w:hAnsi="Arial" w:cs="Arial"/>
                <w:bCs/>
                <w:sz w:val="20"/>
                <w:szCs w:val="20"/>
              </w:rPr>
            </w:pPr>
          </w:p>
          <w:p w:rsidR="00DC2891" w:rsidRPr="000209F1" w:rsidRDefault="00DC2891" w:rsidP="006F0FB0">
            <w:pPr>
              <w:tabs>
                <w:tab w:val="left" w:pos="0"/>
              </w:tabs>
              <w:spacing w:after="0" w:line="240" w:lineRule="auto"/>
              <w:ind w:right="-71"/>
              <w:jc w:val="both"/>
              <w:rPr>
                <w:rFonts w:ascii="Arial" w:hAnsi="Arial" w:cs="Arial"/>
                <w:bCs/>
                <w:sz w:val="20"/>
                <w:szCs w:val="20"/>
              </w:rPr>
            </w:pPr>
          </w:p>
          <w:p w:rsidR="00DC2891" w:rsidRPr="000209F1" w:rsidRDefault="00DC2891" w:rsidP="006F0FB0">
            <w:pPr>
              <w:tabs>
                <w:tab w:val="left" w:pos="0"/>
              </w:tabs>
              <w:spacing w:after="0" w:line="240" w:lineRule="auto"/>
              <w:ind w:right="-71"/>
              <w:jc w:val="both"/>
              <w:rPr>
                <w:rFonts w:ascii="Arial" w:hAnsi="Arial" w:cs="Arial"/>
                <w:bCs/>
                <w:sz w:val="20"/>
                <w:szCs w:val="20"/>
              </w:rPr>
            </w:pPr>
          </w:p>
          <w:p w:rsidR="00DC2891" w:rsidRPr="000209F1" w:rsidRDefault="00DC2891" w:rsidP="006F0FB0">
            <w:pPr>
              <w:tabs>
                <w:tab w:val="left" w:pos="0"/>
              </w:tabs>
              <w:spacing w:after="0" w:line="240" w:lineRule="auto"/>
              <w:ind w:right="-71"/>
              <w:jc w:val="both"/>
              <w:rPr>
                <w:rFonts w:ascii="Arial" w:hAnsi="Arial" w:cs="Arial"/>
                <w:bCs/>
                <w:sz w:val="20"/>
                <w:szCs w:val="20"/>
              </w:rPr>
            </w:pPr>
          </w:p>
          <w:p w:rsidR="00DC2891" w:rsidRPr="000209F1" w:rsidRDefault="00DC2891" w:rsidP="006F0FB0">
            <w:pPr>
              <w:tabs>
                <w:tab w:val="left" w:pos="0"/>
              </w:tabs>
              <w:spacing w:after="0" w:line="240" w:lineRule="auto"/>
              <w:ind w:right="-71"/>
              <w:jc w:val="both"/>
              <w:rPr>
                <w:rFonts w:ascii="Arial" w:hAnsi="Arial" w:cs="Arial"/>
                <w:bCs/>
                <w:sz w:val="20"/>
                <w:szCs w:val="20"/>
              </w:rPr>
            </w:pPr>
          </w:p>
          <w:p w:rsidR="00DC2891" w:rsidRPr="000209F1" w:rsidRDefault="00DC2891" w:rsidP="006F0FB0">
            <w:pPr>
              <w:tabs>
                <w:tab w:val="left" w:pos="0"/>
              </w:tabs>
              <w:spacing w:after="0" w:line="240" w:lineRule="auto"/>
              <w:ind w:right="-71"/>
              <w:jc w:val="both"/>
              <w:rPr>
                <w:rFonts w:ascii="Arial" w:hAnsi="Arial" w:cs="Arial"/>
                <w:bCs/>
                <w:sz w:val="20"/>
                <w:szCs w:val="20"/>
              </w:rPr>
            </w:pPr>
          </w:p>
          <w:p w:rsidR="00DC2891" w:rsidRPr="000209F1" w:rsidRDefault="00DC2891" w:rsidP="006F0FB0">
            <w:pPr>
              <w:tabs>
                <w:tab w:val="left" w:pos="0"/>
              </w:tabs>
              <w:spacing w:after="0" w:line="240" w:lineRule="auto"/>
              <w:ind w:right="-71"/>
              <w:jc w:val="both"/>
              <w:rPr>
                <w:rFonts w:ascii="Arial" w:hAnsi="Arial" w:cs="Arial"/>
                <w:bCs/>
                <w:sz w:val="20"/>
                <w:szCs w:val="20"/>
              </w:rPr>
            </w:pPr>
          </w:p>
          <w:p w:rsidR="00DC2891" w:rsidRPr="000209F1" w:rsidRDefault="00DC2891" w:rsidP="006F0FB0">
            <w:pPr>
              <w:tabs>
                <w:tab w:val="left" w:pos="0"/>
              </w:tabs>
              <w:spacing w:after="0" w:line="240" w:lineRule="auto"/>
              <w:ind w:right="-483"/>
              <w:jc w:val="both"/>
              <w:rPr>
                <w:rFonts w:ascii="Arial" w:hAnsi="Arial" w:cs="Arial"/>
                <w:bCs/>
                <w:sz w:val="20"/>
                <w:szCs w:val="20"/>
              </w:rPr>
            </w:pPr>
          </w:p>
        </w:tc>
        <w:tc>
          <w:tcPr>
            <w:tcW w:w="3589" w:type="dxa"/>
            <w:shd w:val="clear" w:color="auto" w:fill="auto"/>
          </w:tcPr>
          <w:p w:rsidR="00DC2891" w:rsidRDefault="00DC2891" w:rsidP="006F0FB0">
            <w:pPr>
              <w:tabs>
                <w:tab w:val="left" w:pos="0"/>
              </w:tabs>
              <w:spacing w:after="0" w:line="240" w:lineRule="auto"/>
              <w:rPr>
                <w:rFonts w:ascii="Arial" w:hAnsi="Arial" w:cs="Arial"/>
                <w:bCs/>
                <w:sz w:val="20"/>
                <w:szCs w:val="20"/>
              </w:rPr>
            </w:pPr>
            <w:r w:rsidRPr="000209F1">
              <w:rPr>
                <w:rFonts w:ascii="Arial" w:hAnsi="Arial" w:cs="Arial"/>
                <w:bCs/>
                <w:sz w:val="20"/>
                <w:szCs w:val="20"/>
              </w:rPr>
              <w:t xml:space="preserve">Managementul tehnic şi al resurselor corect executat. </w:t>
            </w:r>
          </w:p>
          <w:p w:rsidR="00DC2891" w:rsidRPr="000209F1" w:rsidRDefault="00DC2891" w:rsidP="006F0FB0">
            <w:pPr>
              <w:tabs>
                <w:tab w:val="left" w:pos="0"/>
              </w:tabs>
              <w:spacing w:after="0" w:line="240" w:lineRule="auto"/>
              <w:rPr>
                <w:rFonts w:ascii="Arial" w:hAnsi="Arial" w:cs="Arial"/>
                <w:bCs/>
                <w:sz w:val="20"/>
                <w:szCs w:val="20"/>
              </w:rPr>
            </w:pPr>
            <w:r w:rsidRPr="000209F1">
              <w:rPr>
                <w:rFonts w:ascii="Arial" w:hAnsi="Arial" w:cs="Arial"/>
                <w:bCs/>
                <w:sz w:val="20"/>
                <w:szCs w:val="20"/>
              </w:rPr>
              <w:t>Elaborarea planului de intervenţie</w:t>
            </w:r>
          </w:p>
          <w:p w:rsidR="00DC2891" w:rsidRPr="000209F1" w:rsidRDefault="00DC2891" w:rsidP="006F0FB0">
            <w:pPr>
              <w:tabs>
                <w:tab w:val="left" w:pos="0"/>
              </w:tabs>
              <w:spacing w:after="0" w:line="240" w:lineRule="auto"/>
              <w:rPr>
                <w:rFonts w:ascii="Arial" w:hAnsi="Arial" w:cs="Arial"/>
                <w:bCs/>
                <w:sz w:val="20"/>
                <w:szCs w:val="20"/>
              </w:rPr>
            </w:pPr>
            <w:r w:rsidRPr="000209F1">
              <w:rPr>
                <w:rFonts w:ascii="Arial" w:hAnsi="Arial" w:cs="Arial"/>
                <w:bCs/>
                <w:sz w:val="20"/>
                <w:szCs w:val="20"/>
              </w:rPr>
              <w:t>în caz de poluări accidentale</w:t>
            </w:r>
            <w:r w:rsidR="00A55D16">
              <w:rPr>
                <w:rFonts w:ascii="Arial" w:hAnsi="Arial" w:cs="Arial"/>
                <w:bCs/>
                <w:sz w:val="20"/>
                <w:szCs w:val="20"/>
              </w:rPr>
              <w:t>.</w:t>
            </w:r>
          </w:p>
          <w:p w:rsidR="00DC2891" w:rsidRPr="000209F1" w:rsidRDefault="00DC2891" w:rsidP="006F0FB0">
            <w:pPr>
              <w:tabs>
                <w:tab w:val="left" w:pos="0"/>
              </w:tabs>
              <w:spacing w:after="0" w:line="240" w:lineRule="auto"/>
              <w:rPr>
                <w:rFonts w:ascii="Arial" w:hAnsi="Arial" w:cs="Arial"/>
                <w:bCs/>
                <w:sz w:val="20"/>
                <w:szCs w:val="20"/>
              </w:rPr>
            </w:pPr>
          </w:p>
          <w:p w:rsidR="00DC2891" w:rsidRPr="000209F1" w:rsidRDefault="00DC2891" w:rsidP="006F0FB0">
            <w:pPr>
              <w:tabs>
                <w:tab w:val="left" w:pos="0"/>
              </w:tabs>
              <w:spacing w:after="0" w:line="240" w:lineRule="auto"/>
              <w:rPr>
                <w:rFonts w:ascii="Arial" w:hAnsi="Arial" w:cs="Arial"/>
                <w:bCs/>
                <w:sz w:val="20"/>
                <w:szCs w:val="20"/>
              </w:rPr>
            </w:pPr>
          </w:p>
          <w:p w:rsidR="00DC2891" w:rsidRPr="000209F1" w:rsidRDefault="00DC2891" w:rsidP="006F0FB0">
            <w:pPr>
              <w:tabs>
                <w:tab w:val="left" w:pos="0"/>
              </w:tabs>
              <w:spacing w:after="0" w:line="240" w:lineRule="auto"/>
              <w:rPr>
                <w:rFonts w:ascii="Arial" w:hAnsi="Arial" w:cs="Arial"/>
                <w:bCs/>
                <w:sz w:val="20"/>
                <w:szCs w:val="20"/>
              </w:rPr>
            </w:pPr>
          </w:p>
          <w:p w:rsidR="00DC2891" w:rsidRPr="000209F1" w:rsidRDefault="00DC2891" w:rsidP="006F0FB0">
            <w:pPr>
              <w:tabs>
                <w:tab w:val="left" w:pos="0"/>
              </w:tabs>
              <w:spacing w:after="0" w:line="240" w:lineRule="auto"/>
              <w:rPr>
                <w:rFonts w:ascii="Arial" w:hAnsi="Arial" w:cs="Arial"/>
                <w:bCs/>
                <w:sz w:val="20"/>
                <w:szCs w:val="20"/>
              </w:rPr>
            </w:pPr>
          </w:p>
          <w:p w:rsidR="00DC2891" w:rsidRPr="000209F1" w:rsidRDefault="00DC2891" w:rsidP="006F0FB0">
            <w:pPr>
              <w:tabs>
                <w:tab w:val="left" w:pos="0"/>
              </w:tabs>
              <w:spacing w:after="0" w:line="240" w:lineRule="auto"/>
              <w:rPr>
                <w:rFonts w:ascii="Arial" w:hAnsi="Arial" w:cs="Arial"/>
                <w:bCs/>
                <w:sz w:val="20"/>
                <w:szCs w:val="20"/>
              </w:rPr>
            </w:pPr>
          </w:p>
          <w:p w:rsidR="00DC2891" w:rsidRPr="000209F1" w:rsidRDefault="00DC2891" w:rsidP="006F0FB0">
            <w:pPr>
              <w:tabs>
                <w:tab w:val="left" w:pos="0"/>
              </w:tabs>
              <w:spacing w:after="0" w:line="240" w:lineRule="auto"/>
              <w:rPr>
                <w:rFonts w:ascii="Arial" w:hAnsi="Arial" w:cs="Arial"/>
                <w:bCs/>
                <w:sz w:val="20"/>
                <w:szCs w:val="20"/>
              </w:rPr>
            </w:pPr>
          </w:p>
          <w:p w:rsidR="00DC2891" w:rsidRPr="000209F1" w:rsidRDefault="00DC2891" w:rsidP="006F0FB0">
            <w:pPr>
              <w:tabs>
                <w:tab w:val="left" w:pos="0"/>
              </w:tabs>
              <w:spacing w:after="0" w:line="240" w:lineRule="auto"/>
              <w:rPr>
                <w:rFonts w:ascii="Arial" w:hAnsi="Arial" w:cs="Arial"/>
                <w:bCs/>
                <w:sz w:val="20"/>
                <w:szCs w:val="20"/>
              </w:rPr>
            </w:pPr>
          </w:p>
        </w:tc>
        <w:tc>
          <w:tcPr>
            <w:tcW w:w="1540" w:type="dxa"/>
            <w:shd w:val="clear" w:color="auto" w:fill="auto"/>
          </w:tcPr>
          <w:p w:rsidR="00DC2891" w:rsidRDefault="00DC2891" w:rsidP="006F0FB0">
            <w:pPr>
              <w:tabs>
                <w:tab w:val="left" w:pos="0"/>
              </w:tabs>
              <w:spacing w:after="0" w:line="240" w:lineRule="auto"/>
              <w:ind w:right="-117"/>
              <w:rPr>
                <w:rFonts w:ascii="Arial" w:hAnsi="Arial" w:cs="Arial"/>
                <w:sz w:val="20"/>
                <w:szCs w:val="20"/>
              </w:rPr>
            </w:pPr>
            <w:r>
              <w:rPr>
                <w:rFonts w:ascii="Arial" w:hAnsi="Arial" w:cs="Arial"/>
                <w:sz w:val="20"/>
                <w:szCs w:val="20"/>
              </w:rPr>
              <w:t xml:space="preserve">Perioada  de exploatare </w:t>
            </w:r>
            <w:r w:rsidRPr="000209F1">
              <w:rPr>
                <w:rFonts w:ascii="Arial" w:hAnsi="Arial" w:cs="Arial"/>
                <w:sz w:val="20"/>
                <w:szCs w:val="20"/>
              </w:rPr>
              <w:t xml:space="preserve">a </w:t>
            </w:r>
            <w:r>
              <w:rPr>
                <w:rFonts w:ascii="Arial" w:hAnsi="Arial" w:cs="Arial"/>
                <w:sz w:val="20"/>
                <w:szCs w:val="20"/>
              </w:rPr>
              <w:t>agregatelor minerale și realizare a bazinului</w:t>
            </w:r>
          </w:p>
          <w:p w:rsidR="00DC2891" w:rsidRDefault="00DC2891" w:rsidP="006F0FB0">
            <w:pPr>
              <w:tabs>
                <w:tab w:val="left" w:pos="0"/>
              </w:tabs>
              <w:spacing w:after="0" w:line="240" w:lineRule="auto"/>
              <w:ind w:right="-483"/>
              <w:jc w:val="both"/>
              <w:rPr>
                <w:rFonts w:ascii="Arial" w:hAnsi="Arial" w:cs="Arial"/>
                <w:sz w:val="20"/>
                <w:szCs w:val="20"/>
              </w:rPr>
            </w:pPr>
            <w:r>
              <w:rPr>
                <w:rFonts w:ascii="Arial" w:hAnsi="Arial" w:cs="Arial"/>
                <w:sz w:val="20"/>
                <w:szCs w:val="20"/>
              </w:rPr>
              <w:t>piscicol,</w:t>
            </w:r>
          </w:p>
          <w:p w:rsidR="00DC2891" w:rsidRDefault="00DC2891" w:rsidP="006F0FB0">
            <w:pPr>
              <w:tabs>
                <w:tab w:val="left" w:pos="0"/>
              </w:tabs>
              <w:spacing w:after="0" w:line="240" w:lineRule="auto"/>
              <w:ind w:right="-117"/>
              <w:rPr>
                <w:rFonts w:ascii="Arial" w:hAnsi="Arial" w:cs="Arial"/>
                <w:sz w:val="20"/>
                <w:szCs w:val="20"/>
              </w:rPr>
            </w:pPr>
            <w:r>
              <w:rPr>
                <w:rFonts w:ascii="Arial" w:hAnsi="Arial" w:cs="Arial"/>
                <w:sz w:val="20"/>
                <w:szCs w:val="20"/>
              </w:rPr>
              <w:t xml:space="preserve">perioada  de </w:t>
            </w:r>
            <w:r w:rsidR="00A55D16">
              <w:rPr>
                <w:rFonts w:ascii="Arial" w:hAnsi="Arial" w:cs="Arial"/>
                <w:sz w:val="20"/>
                <w:szCs w:val="20"/>
              </w:rPr>
              <w:t>folosință</w:t>
            </w:r>
            <w:r>
              <w:rPr>
                <w:rFonts w:ascii="Arial" w:hAnsi="Arial" w:cs="Arial"/>
                <w:sz w:val="20"/>
                <w:szCs w:val="20"/>
              </w:rPr>
              <w:t xml:space="preserve"> </w:t>
            </w:r>
            <w:r w:rsidRPr="000209F1">
              <w:rPr>
                <w:rFonts w:ascii="Arial" w:hAnsi="Arial" w:cs="Arial"/>
                <w:sz w:val="20"/>
                <w:szCs w:val="20"/>
              </w:rPr>
              <w:t xml:space="preserve">a </w:t>
            </w:r>
            <w:r>
              <w:rPr>
                <w:rFonts w:ascii="Arial" w:hAnsi="Arial" w:cs="Arial"/>
                <w:sz w:val="20"/>
                <w:szCs w:val="20"/>
              </w:rPr>
              <w:t>bazinului</w:t>
            </w:r>
          </w:p>
          <w:p w:rsidR="00DC2891" w:rsidRPr="000209F1" w:rsidRDefault="00DC2891" w:rsidP="006F0FB0">
            <w:pPr>
              <w:tabs>
                <w:tab w:val="left" w:pos="0"/>
              </w:tabs>
              <w:spacing w:after="0" w:line="240" w:lineRule="auto"/>
              <w:ind w:right="-483"/>
              <w:jc w:val="both"/>
              <w:rPr>
                <w:rFonts w:ascii="Arial" w:hAnsi="Arial" w:cs="Arial"/>
                <w:bCs/>
                <w:sz w:val="20"/>
                <w:szCs w:val="20"/>
              </w:rPr>
            </w:pPr>
            <w:r>
              <w:rPr>
                <w:rFonts w:ascii="Arial" w:hAnsi="Arial" w:cs="Arial"/>
                <w:sz w:val="20"/>
                <w:szCs w:val="20"/>
              </w:rPr>
              <w:t>piscicol</w:t>
            </w:r>
          </w:p>
        </w:tc>
        <w:tc>
          <w:tcPr>
            <w:tcW w:w="1410" w:type="dxa"/>
            <w:shd w:val="clear" w:color="auto" w:fill="auto"/>
          </w:tcPr>
          <w:p w:rsidR="00DC2891" w:rsidRDefault="00DC2891">
            <w:r w:rsidRPr="001D3481">
              <w:rPr>
                <w:rFonts w:ascii="Arial" w:hAnsi="Arial" w:cs="Arial"/>
                <w:bCs/>
                <w:sz w:val="20"/>
                <w:szCs w:val="20"/>
              </w:rPr>
              <w:t>Beneficiarul</w:t>
            </w:r>
          </w:p>
        </w:tc>
        <w:tc>
          <w:tcPr>
            <w:tcW w:w="1550" w:type="dxa"/>
            <w:shd w:val="clear" w:color="auto" w:fill="auto"/>
          </w:tcPr>
          <w:p w:rsidR="00DC2891" w:rsidRPr="000209F1" w:rsidRDefault="00DC2891" w:rsidP="00DC2891">
            <w:pPr>
              <w:tabs>
                <w:tab w:val="left" w:pos="0"/>
              </w:tabs>
              <w:spacing w:after="0" w:line="240" w:lineRule="auto"/>
              <w:rPr>
                <w:rFonts w:ascii="Arial" w:hAnsi="Arial" w:cs="Arial"/>
                <w:bCs/>
                <w:sz w:val="20"/>
                <w:szCs w:val="20"/>
              </w:rPr>
            </w:pPr>
            <w:r w:rsidRPr="000209F1">
              <w:rPr>
                <w:rFonts w:ascii="Arial" w:hAnsi="Arial" w:cs="Arial"/>
                <w:bCs/>
                <w:sz w:val="20"/>
                <w:szCs w:val="20"/>
              </w:rPr>
              <w:t>Autoritățile</w:t>
            </w:r>
          </w:p>
          <w:p w:rsidR="00DC2891" w:rsidRPr="000209F1" w:rsidRDefault="00DC2891" w:rsidP="00DC2891">
            <w:pPr>
              <w:tabs>
                <w:tab w:val="left" w:pos="0"/>
              </w:tabs>
              <w:spacing w:after="0" w:line="240" w:lineRule="auto"/>
              <w:rPr>
                <w:rFonts w:ascii="Arial" w:hAnsi="Arial" w:cs="Arial"/>
                <w:bCs/>
                <w:sz w:val="20"/>
                <w:szCs w:val="20"/>
              </w:rPr>
            </w:pPr>
            <w:r w:rsidRPr="000209F1">
              <w:rPr>
                <w:rFonts w:ascii="Arial" w:hAnsi="Arial" w:cs="Arial"/>
                <w:bCs/>
                <w:sz w:val="20"/>
                <w:szCs w:val="20"/>
              </w:rPr>
              <w:t xml:space="preserve">abilitate: </w:t>
            </w:r>
          </w:p>
          <w:p w:rsidR="00DC2891" w:rsidRPr="000209F1" w:rsidRDefault="00DC2891" w:rsidP="00DC2891">
            <w:pPr>
              <w:tabs>
                <w:tab w:val="left" w:pos="0"/>
              </w:tabs>
              <w:spacing w:after="0" w:line="240" w:lineRule="auto"/>
              <w:rPr>
                <w:rFonts w:ascii="Arial" w:hAnsi="Arial" w:cs="Arial"/>
                <w:bCs/>
                <w:sz w:val="20"/>
                <w:szCs w:val="20"/>
              </w:rPr>
            </w:pPr>
            <w:r w:rsidRPr="000209F1">
              <w:rPr>
                <w:rFonts w:ascii="Arial" w:hAnsi="Arial" w:cs="Arial"/>
                <w:bCs/>
                <w:sz w:val="20"/>
                <w:szCs w:val="20"/>
              </w:rPr>
              <w:t>Garda de Mediu,</w:t>
            </w:r>
          </w:p>
          <w:p w:rsidR="00DC2891" w:rsidRPr="000209F1" w:rsidRDefault="00DC2891" w:rsidP="00DC2891">
            <w:pPr>
              <w:tabs>
                <w:tab w:val="left" w:pos="0"/>
              </w:tabs>
              <w:spacing w:after="0" w:line="240" w:lineRule="auto"/>
              <w:rPr>
                <w:rFonts w:ascii="Arial" w:hAnsi="Arial" w:cs="Arial"/>
                <w:bCs/>
                <w:sz w:val="20"/>
                <w:szCs w:val="20"/>
              </w:rPr>
            </w:pPr>
            <w:r w:rsidRPr="000209F1">
              <w:rPr>
                <w:rFonts w:ascii="Arial" w:hAnsi="Arial" w:cs="Arial"/>
                <w:bCs/>
                <w:sz w:val="20"/>
                <w:szCs w:val="20"/>
              </w:rPr>
              <w:t>Administrația Bazinală de Apă</w:t>
            </w:r>
          </w:p>
        </w:tc>
      </w:tr>
    </w:tbl>
    <w:p w:rsidR="0028298E" w:rsidRDefault="0028298E" w:rsidP="0028298E">
      <w:pPr>
        <w:tabs>
          <w:tab w:val="left" w:pos="0"/>
        </w:tabs>
        <w:spacing w:after="0" w:line="240" w:lineRule="auto"/>
        <w:ind w:right="-483"/>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08103A" w:rsidRDefault="0008103A" w:rsidP="00944F23">
      <w:pPr>
        <w:tabs>
          <w:tab w:val="left" w:pos="0"/>
        </w:tabs>
        <w:spacing w:after="0" w:line="240" w:lineRule="auto"/>
        <w:ind w:right="-472"/>
        <w:jc w:val="both"/>
        <w:rPr>
          <w:rFonts w:ascii="Arial" w:hAnsi="Arial" w:cs="Arial"/>
          <w:b/>
          <w:sz w:val="24"/>
          <w:szCs w:val="24"/>
        </w:rPr>
      </w:pPr>
    </w:p>
    <w:p w:rsidR="000947E0" w:rsidRDefault="000947E0" w:rsidP="00944F23">
      <w:pPr>
        <w:tabs>
          <w:tab w:val="left" w:pos="0"/>
        </w:tabs>
        <w:spacing w:after="0" w:line="240" w:lineRule="auto"/>
        <w:ind w:right="-472"/>
        <w:jc w:val="both"/>
        <w:rPr>
          <w:rFonts w:ascii="Arial" w:hAnsi="Arial" w:cs="Arial"/>
          <w:b/>
          <w:sz w:val="24"/>
          <w:szCs w:val="24"/>
        </w:rPr>
      </w:pPr>
    </w:p>
    <w:p w:rsidR="000947E0" w:rsidRDefault="000947E0" w:rsidP="00944F23">
      <w:pPr>
        <w:tabs>
          <w:tab w:val="left" w:pos="0"/>
        </w:tabs>
        <w:spacing w:after="0" w:line="240" w:lineRule="auto"/>
        <w:ind w:right="-472"/>
        <w:jc w:val="both"/>
        <w:rPr>
          <w:rFonts w:ascii="Arial" w:hAnsi="Arial" w:cs="Arial"/>
          <w:b/>
          <w:sz w:val="24"/>
          <w:szCs w:val="24"/>
        </w:rPr>
      </w:pPr>
    </w:p>
    <w:p w:rsidR="00052755" w:rsidRPr="00A861E0" w:rsidRDefault="00052755" w:rsidP="00944F23">
      <w:pPr>
        <w:tabs>
          <w:tab w:val="left" w:pos="0"/>
        </w:tabs>
        <w:spacing w:after="0" w:line="240" w:lineRule="auto"/>
        <w:ind w:right="-472"/>
        <w:jc w:val="both"/>
        <w:rPr>
          <w:rFonts w:ascii="Arial" w:hAnsi="Arial" w:cs="Arial"/>
          <w:b/>
          <w:sz w:val="24"/>
          <w:szCs w:val="24"/>
        </w:rPr>
      </w:pPr>
      <w:r w:rsidRPr="00A861E0">
        <w:rPr>
          <w:rFonts w:ascii="Arial" w:hAnsi="Arial" w:cs="Arial"/>
          <w:b/>
          <w:sz w:val="24"/>
          <w:szCs w:val="24"/>
        </w:rPr>
        <w:t xml:space="preserve">V. METODE UTILIZATE PENTRU CULEGERA INFORMAȚIILOR PRIVIND SPECIILE ȘI/SAU HABITATELE DE INTERES COMUNITAR AFECTATE </w:t>
      </w:r>
    </w:p>
    <w:p w:rsidR="00536E83" w:rsidRPr="00A861E0" w:rsidRDefault="00052755" w:rsidP="00944F23">
      <w:pPr>
        <w:tabs>
          <w:tab w:val="left" w:pos="0"/>
        </w:tabs>
        <w:spacing w:after="0" w:line="240" w:lineRule="auto"/>
        <w:ind w:right="-472"/>
        <w:jc w:val="both"/>
        <w:rPr>
          <w:rFonts w:ascii="Arial" w:hAnsi="Arial" w:cs="Arial"/>
          <w:b/>
          <w:sz w:val="24"/>
          <w:szCs w:val="24"/>
        </w:rPr>
      </w:pPr>
      <w:r w:rsidRPr="00A861E0">
        <w:rPr>
          <w:rFonts w:ascii="Arial" w:hAnsi="Arial" w:cs="Arial"/>
          <w:b/>
          <w:sz w:val="24"/>
          <w:szCs w:val="24"/>
        </w:rPr>
        <w:t xml:space="preserve">V.1. Materiale si metode </w:t>
      </w:r>
    </w:p>
    <w:p w:rsidR="00536E83" w:rsidRDefault="00536E83" w:rsidP="00944F23">
      <w:pPr>
        <w:tabs>
          <w:tab w:val="left" w:pos="0"/>
        </w:tabs>
        <w:spacing w:after="0" w:line="240" w:lineRule="auto"/>
        <w:ind w:right="-472"/>
        <w:jc w:val="both"/>
        <w:rPr>
          <w:rFonts w:ascii="Arial" w:hAnsi="Arial" w:cs="Arial"/>
          <w:sz w:val="24"/>
          <w:szCs w:val="24"/>
        </w:rPr>
      </w:pPr>
    </w:p>
    <w:p w:rsidR="00A861E0" w:rsidRPr="00C65AB9" w:rsidRDefault="00A861E0" w:rsidP="00944F23">
      <w:pPr>
        <w:tabs>
          <w:tab w:val="left" w:pos="0"/>
        </w:tabs>
        <w:spacing w:after="0" w:line="240" w:lineRule="auto"/>
        <w:ind w:right="-472"/>
        <w:jc w:val="both"/>
        <w:rPr>
          <w:rFonts w:ascii="Arial" w:hAnsi="Arial" w:cs="Arial"/>
          <w:sz w:val="24"/>
          <w:szCs w:val="24"/>
        </w:rPr>
      </w:pPr>
      <w:r w:rsidRPr="00C65AB9">
        <w:rPr>
          <w:rFonts w:ascii="Arial" w:hAnsi="Arial" w:cs="Arial"/>
          <w:sz w:val="24"/>
          <w:szCs w:val="24"/>
        </w:rPr>
        <w:t xml:space="preserve">Elaborarea studiului de evaluare adecvata a necesitat parcurgerea a doua etape, respectiv etapa de teren pentru culegerea datelor privind cadrul natural general si elementele speciale privind speciile si habitatele de interes comunitar din zona amplasamentului si zona limitrofa si etapa de birou pentru prelucrarea datelor de teren si elaborarea studiului de evaluare adecvata. </w:t>
      </w:r>
    </w:p>
    <w:p w:rsidR="00C65AB9" w:rsidRPr="00C65AB9" w:rsidRDefault="00A861E0" w:rsidP="00944F23">
      <w:pPr>
        <w:tabs>
          <w:tab w:val="left" w:pos="0"/>
        </w:tabs>
        <w:spacing w:after="0" w:line="240" w:lineRule="auto"/>
        <w:ind w:right="-472"/>
        <w:jc w:val="both"/>
        <w:rPr>
          <w:rFonts w:ascii="Arial" w:hAnsi="Arial" w:cs="Arial"/>
          <w:sz w:val="24"/>
          <w:szCs w:val="24"/>
        </w:rPr>
      </w:pPr>
      <w:r w:rsidRPr="00C65AB9">
        <w:rPr>
          <w:rFonts w:ascii="Arial" w:hAnsi="Arial" w:cs="Arial"/>
          <w:sz w:val="24"/>
          <w:szCs w:val="24"/>
        </w:rPr>
        <w:t>In etapa de teren, pentru culegerea informatiilor privind speciile si</w:t>
      </w:r>
      <w:r w:rsidR="00C65AB9" w:rsidRPr="00C65AB9">
        <w:rPr>
          <w:rFonts w:ascii="Arial" w:hAnsi="Arial" w:cs="Arial"/>
          <w:sz w:val="24"/>
          <w:szCs w:val="24"/>
        </w:rPr>
        <w:t xml:space="preserve"> </w:t>
      </w:r>
      <w:r w:rsidRPr="00C65AB9">
        <w:rPr>
          <w:rFonts w:ascii="Arial" w:hAnsi="Arial" w:cs="Arial"/>
          <w:sz w:val="24"/>
          <w:szCs w:val="24"/>
        </w:rPr>
        <w:t xml:space="preserve"> habita</w:t>
      </w:r>
      <w:r w:rsidR="00C65AB9" w:rsidRPr="00C65AB9">
        <w:rPr>
          <w:rFonts w:ascii="Arial" w:hAnsi="Arial" w:cs="Arial"/>
          <w:sz w:val="24"/>
          <w:szCs w:val="24"/>
        </w:rPr>
        <w:t>tele  de  importanta  comunitara</w:t>
      </w:r>
    </w:p>
    <w:p w:rsidR="00C65AB9" w:rsidRPr="00C65AB9" w:rsidRDefault="00C65AB9" w:rsidP="00944F23">
      <w:pPr>
        <w:tabs>
          <w:tab w:val="left" w:pos="0"/>
        </w:tabs>
        <w:spacing w:after="0" w:line="240" w:lineRule="auto"/>
        <w:ind w:right="-472"/>
        <w:jc w:val="both"/>
        <w:rPr>
          <w:rFonts w:ascii="Arial" w:hAnsi="Arial" w:cs="Arial"/>
          <w:sz w:val="24"/>
          <w:szCs w:val="24"/>
        </w:rPr>
      </w:pPr>
      <w:r w:rsidRPr="00C65AB9">
        <w:rPr>
          <w:rFonts w:ascii="Arial" w:hAnsi="Arial" w:cs="Arial"/>
          <w:sz w:val="24"/>
          <w:szCs w:val="24"/>
        </w:rPr>
        <w:t>s-</w:t>
      </w:r>
      <w:r w:rsidR="00A861E0" w:rsidRPr="00C65AB9">
        <w:rPr>
          <w:rFonts w:ascii="Arial" w:hAnsi="Arial" w:cs="Arial"/>
          <w:sz w:val="24"/>
          <w:szCs w:val="24"/>
        </w:rPr>
        <w:t>a</w:t>
      </w:r>
      <w:r w:rsidRPr="00C65AB9">
        <w:rPr>
          <w:rFonts w:ascii="Arial" w:hAnsi="Arial" w:cs="Arial"/>
          <w:sz w:val="24"/>
          <w:szCs w:val="24"/>
        </w:rPr>
        <w:t>u</w:t>
      </w:r>
      <w:r w:rsidR="00A861E0" w:rsidRPr="00C65AB9">
        <w:rPr>
          <w:rFonts w:ascii="Arial" w:hAnsi="Arial" w:cs="Arial"/>
          <w:sz w:val="24"/>
          <w:szCs w:val="24"/>
        </w:rPr>
        <w:t xml:space="preserve"> facut observatii directe asupra elementelor de flora si fauna, respectiv: </w:t>
      </w:r>
    </w:p>
    <w:p w:rsidR="00C65AB9" w:rsidRPr="00C65AB9" w:rsidRDefault="00A861E0" w:rsidP="00944F23">
      <w:pPr>
        <w:tabs>
          <w:tab w:val="left" w:pos="0"/>
        </w:tabs>
        <w:spacing w:after="0" w:line="240" w:lineRule="auto"/>
        <w:ind w:right="-472"/>
        <w:jc w:val="both"/>
        <w:rPr>
          <w:rFonts w:ascii="Arial" w:hAnsi="Arial" w:cs="Arial"/>
          <w:sz w:val="24"/>
          <w:szCs w:val="24"/>
        </w:rPr>
      </w:pPr>
      <w:r w:rsidRPr="00C65AB9">
        <w:rPr>
          <w:rFonts w:ascii="Arial" w:hAnsi="Arial" w:cs="Arial"/>
          <w:sz w:val="24"/>
          <w:szCs w:val="24"/>
        </w:rPr>
        <w:t xml:space="preserve">- identificarea amplasamentului, vecinatatilor si acccesului din drumuri publice; </w:t>
      </w:r>
    </w:p>
    <w:p w:rsidR="00C65AB9" w:rsidRPr="00C65AB9" w:rsidRDefault="00A861E0" w:rsidP="00944F23">
      <w:pPr>
        <w:tabs>
          <w:tab w:val="left" w:pos="0"/>
        </w:tabs>
        <w:spacing w:after="0" w:line="240" w:lineRule="auto"/>
        <w:ind w:right="-472"/>
        <w:jc w:val="both"/>
        <w:rPr>
          <w:rFonts w:ascii="Arial" w:hAnsi="Arial" w:cs="Arial"/>
          <w:sz w:val="24"/>
          <w:szCs w:val="24"/>
        </w:rPr>
      </w:pPr>
      <w:r w:rsidRPr="00C65AB9">
        <w:rPr>
          <w:rFonts w:ascii="Arial" w:hAnsi="Arial" w:cs="Arial"/>
          <w:sz w:val="24"/>
          <w:szCs w:val="24"/>
        </w:rPr>
        <w:t xml:space="preserve">- identificarea vizuala a arealelor sensibile si determinarea distantei fata de amplasamentul proiectului propus; </w:t>
      </w:r>
    </w:p>
    <w:p w:rsidR="00A861E0" w:rsidRPr="00C65AB9" w:rsidRDefault="00A861E0" w:rsidP="00944F23">
      <w:pPr>
        <w:tabs>
          <w:tab w:val="left" w:pos="0"/>
        </w:tabs>
        <w:spacing w:after="0" w:line="240" w:lineRule="auto"/>
        <w:ind w:right="-472"/>
        <w:jc w:val="both"/>
        <w:rPr>
          <w:rFonts w:ascii="Arial" w:hAnsi="Arial" w:cs="Arial"/>
          <w:b/>
          <w:sz w:val="24"/>
          <w:szCs w:val="24"/>
        </w:rPr>
      </w:pPr>
      <w:r w:rsidRPr="00C65AB9">
        <w:rPr>
          <w:rFonts w:ascii="Arial" w:hAnsi="Arial" w:cs="Arial"/>
          <w:sz w:val="24"/>
          <w:szCs w:val="24"/>
        </w:rPr>
        <w:t xml:space="preserve">- observatii directe privind prezenta speciilor de mamifere protejate si a ihtiofaunei in vecinatatea amplasamentului </w:t>
      </w:r>
      <w:r w:rsidR="00C65AB9" w:rsidRPr="00C65AB9">
        <w:rPr>
          <w:rFonts w:ascii="Arial" w:hAnsi="Arial" w:cs="Arial"/>
          <w:sz w:val="24"/>
          <w:szCs w:val="24"/>
        </w:rPr>
        <w:t xml:space="preserve"> </w:t>
      </w:r>
      <w:r w:rsidRPr="00C65AB9">
        <w:rPr>
          <w:rFonts w:ascii="Arial" w:hAnsi="Arial" w:cs="Arial"/>
          <w:sz w:val="24"/>
          <w:szCs w:val="24"/>
        </w:rPr>
        <w:t xml:space="preserve">proiectului </w:t>
      </w:r>
      <w:r w:rsidR="00C65AB9" w:rsidRPr="00C65AB9">
        <w:rPr>
          <w:rFonts w:ascii="Arial" w:hAnsi="Arial" w:cs="Arial"/>
          <w:sz w:val="24"/>
          <w:szCs w:val="24"/>
        </w:rPr>
        <w:t xml:space="preserve"> </w:t>
      </w:r>
      <w:r w:rsidRPr="00C65AB9">
        <w:rPr>
          <w:rFonts w:ascii="Arial" w:hAnsi="Arial" w:cs="Arial"/>
          <w:sz w:val="24"/>
          <w:szCs w:val="24"/>
        </w:rPr>
        <w:t>propus.</w:t>
      </w:r>
    </w:p>
    <w:p w:rsidR="00A861E0" w:rsidRPr="00C65AB9"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052755" w:rsidRPr="00536E83" w:rsidRDefault="00052755" w:rsidP="00944F23">
      <w:pPr>
        <w:tabs>
          <w:tab w:val="left" w:pos="0"/>
        </w:tabs>
        <w:spacing w:after="0" w:line="240" w:lineRule="auto"/>
        <w:ind w:right="-472"/>
        <w:jc w:val="both"/>
        <w:rPr>
          <w:rFonts w:ascii="Arial" w:hAnsi="Arial" w:cs="Arial"/>
          <w:b/>
          <w:sz w:val="24"/>
          <w:szCs w:val="24"/>
        </w:rPr>
      </w:pPr>
      <w:r w:rsidRPr="00536E83">
        <w:rPr>
          <w:rFonts w:ascii="Arial" w:hAnsi="Arial" w:cs="Arial"/>
          <w:b/>
          <w:sz w:val="24"/>
          <w:szCs w:val="24"/>
        </w:rPr>
        <w:t>V</w:t>
      </w:r>
      <w:r w:rsidR="00944F23" w:rsidRPr="00536E83">
        <w:rPr>
          <w:rFonts w:ascii="Arial" w:hAnsi="Arial" w:cs="Arial"/>
          <w:b/>
          <w:sz w:val="24"/>
          <w:szCs w:val="24"/>
        </w:rPr>
        <w:t>I</w:t>
      </w:r>
      <w:r w:rsidRPr="00536E83">
        <w:rPr>
          <w:rFonts w:ascii="Arial" w:hAnsi="Arial" w:cs="Arial"/>
          <w:b/>
          <w:sz w:val="24"/>
          <w:szCs w:val="24"/>
        </w:rPr>
        <w:t>. CONCLUZII</w:t>
      </w:r>
    </w:p>
    <w:p w:rsidR="00536E83" w:rsidRDefault="00536E83" w:rsidP="00944F23">
      <w:pPr>
        <w:tabs>
          <w:tab w:val="left" w:pos="0"/>
        </w:tabs>
        <w:spacing w:after="0" w:line="240" w:lineRule="auto"/>
        <w:ind w:right="-472"/>
        <w:jc w:val="both"/>
        <w:rPr>
          <w:rFonts w:ascii="Arial" w:hAnsi="Arial" w:cs="Arial"/>
          <w:sz w:val="24"/>
          <w:szCs w:val="24"/>
        </w:rPr>
      </w:pPr>
    </w:p>
    <w:p w:rsidR="00536E83" w:rsidRPr="00536E83" w:rsidRDefault="00536E83" w:rsidP="00944F23">
      <w:pPr>
        <w:tabs>
          <w:tab w:val="left" w:pos="0"/>
        </w:tabs>
        <w:spacing w:after="0" w:line="240" w:lineRule="auto"/>
        <w:ind w:right="-472"/>
        <w:jc w:val="both"/>
        <w:rPr>
          <w:rFonts w:ascii="Arial" w:hAnsi="Arial" w:cs="Arial"/>
          <w:sz w:val="24"/>
          <w:szCs w:val="24"/>
        </w:rPr>
      </w:pPr>
      <w:r w:rsidRPr="00536E83">
        <w:rPr>
          <w:rFonts w:ascii="Arial" w:hAnsi="Arial" w:cs="Arial"/>
          <w:sz w:val="24"/>
          <w:szCs w:val="24"/>
        </w:rPr>
        <w:t xml:space="preserve">Impactul potential al proiectului, asupra elementelor criteriu ce au stat la baza desemnarii Sitului de importanta comunitara - ROSCI0106 – Lunca  mijlocie a Argeșului  și Aria de protecție speciala avifaunistică ROSPA0161– Lunca  mijlocie a Argeșului, putem concluziona: </w:t>
      </w:r>
    </w:p>
    <w:p w:rsidR="00536E83" w:rsidRPr="00536E83" w:rsidRDefault="00536E83" w:rsidP="00536E83">
      <w:pPr>
        <w:spacing w:after="0" w:line="240" w:lineRule="auto"/>
        <w:ind w:right="-472"/>
        <w:jc w:val="both"/>
        <w:rPr>
          <w:rFonts w:ascii="Arial" w:hAnsi="Arial" w:cs="Arial"/>
          <w:sz w:val="24"/>
          <w:szCs w:val="24"/>
        </w:rPr>
      </w:pPr>
      <w:r w:rsidRPr="00536E83">
        <w:rPr>
          <w:rFonts w:ascii="Arial" w:hAnsi="Arial" w:cs="Arial"/>
          <w:sz w:val="24"/>
          <w:szCs w:val="24"/>
        </w:rPr>
        <w:t>-implementarea proiectului va conduce la cresterea suprafetei de habitatului criteriu</w:t>
      </w:r>
      <w:r>
        <w:rPr>
          <w:rFonts w:ascii="Arial" w:hAnsi="Arial" w:cs="Arial"/>
          <w:sz w:val="24"/>
          <w:szCs w:val="24"/>
        </w:rPr>
        <w:t>(</w:t>
      </w:r>
      <w:r w:rsidRPr="00536E83">
        <w:rPr>
          <w:rFonts w:ascii="Arial" w:hAnsi="Arial" w:cs="Arial"/>
          <w:sz w:val="24"/>
          <w:szCs w:val="24"/>
        </w:rPr>
        <w:t xml:space="preserve">râuri, lacuri); </w:t>
      </w:r>
    </w:p>
    <w:p w:rsidR="00536E83" w:rsidRPr="00536E83" w:rsidRDefault="00536E83" w:rsidP="00944F23">
      <w:pPr>
        <w:tabs>
          <w:tab w:val="left" w:pos="0"/>
        </w:tabs>
        <w:spacing w:after="0" w:line="240" w:lineRule="auto"/>
        <w:ind w:right="-472"/>
        <w:jc w:val="both"/>
        <w:rPr>
          <w:rFonts w:ascii="Arial" w:hAnsi="Arial" w:cs="Arial"/>
          <w:sz w:val="24"/>
          <w:szCs w:val="24"/>
        </w:rPr>
      </w:pPr>
      <w:r w:rsidRPr="00536E83">
        <w:rPr>
          <w:rFonts w:ascii="Arial" w:hAnsi="Arial" w:cs="Arial"/>
          <w:sz w:val="24"/>
          <w:szCs w:val="24"/>
        </w:rPr>
        <w:t xml:space="preserve">-implementarea proiectului nu va afectata habitate folosite pentru necesitatile de hrana, odihna si reproducere a speciilor criteriu; </w:t>
      </w:r>
    </w:p>
    <w:p w:rsidR="00536E83" w:rsidRPr="00536E83" w:rsidRDefault="00536E83" w:rsidP="00944F23">
      <w:pPr>
        <w:tabs>
          <w:tab w:val="left" w:pos="0"/>
        </w:tabs>
        <w:spacing w:after="0" w:line="240" w:lineRule="auto"/>
        <w:ind w:right="-472"/>
        <w:jc w:val="both"/>
        <w:rPr>
          <w:rFonts w:ascii="Arial" w:hAnsi="Arial" w:cs="Arial"/>
          <w:sz w:val="24"/>
          <w:szCs w:val="24"/>
        </w:rPr>
      </w:pPr>
      <w:r w:rsidRPr="00536E83">
        <w:rPr>
          <w:rFonts w:ascii="Arial" w:hAnsi="Arial" w:cs="Arial"/>
          <w:sz w:val="24"/>
          <w:szCs w:val="24"/>
        </w:rPr>
        <w:t xml:space="preserve">-proiectul nu este in masura a induce o fragmentare a habitatelor de interes comunitar sau/cu semnificatie pentru speciile criteriu ce au stat la baza desemnarii sitului; </w:t>
      </w:r>
    </w:p>
    <w:p w:rsidR="00536E83" w:rsidRPr="00536E83" w:rsidRDefault="00536E83" w:rsidP="00944F23">
      <w:pPr>
        <w:tabs>
          <w:tab w:val="left" w:pos="0"/>
        </w:tabs>
        <w:spacing w:after="0" w:line="240" w:lineRule="auto"/>
        <w:ind w:right="-472"/>
        <w:jc w:val="both"/>
        <w:rPr>
          <w:rFonts w:ascii="Arial" w:hAnsi="Arial" w:cs="Arial"/>
          <w:sz w:val="24"/>
          <w:szCs w:val="24"/>
        </w:rPr>
      </w:pPr>
      <w:r w:rsidRPr="00536E83">
        <w:rPr>
          <w:rFonts w:ascii="Arial" w:hAnsi="Arial" w:cs="Arial"/>
          <w:sz w:val="24"/>
          <w:szCs w:val="24"/>
        </w:rPr>
        <w:t>-implementarea proiectului nu va perturba speciile criteriu;</w:t>
      </w:r>
    </w:p>
    <w:p w:rsidR="00536E83" w:rsidRPr="00536E83" w:rsidRDefault="00536E83" w:rsidP="00944F23">
      <w:pPr>
        <w:tabs>
          <w:tab w:val="left" w:pos="0"/>
        </w:tabs>
        <w:spacing w:after="0" w:line="240" w:lineRule="auto"/>
        <w:ind w:right="-472"/>
        <w:jc w:val="both"/>
        <w:rPr>
          <w:rFonts w:ascii="Arial" w:hAnsi="Arial" w:cs="Arial"/>
          <w:sz w:val="24"/>
          <w:szCs w:val="24"/>
        </w:rPr>
      </w:pPr>
      <w:r w:rsidRPr="00536E83">
        <w:rPr>
          <w:rFonts w:ascii="Arial" w:hAnsi="Arial" w:cs="Arial"/>
          <w:sz w:val="24"/>
          <w:szCs w:val="24"/>
        </w:rPr>
        <w:t xml:space="preserve"> -implementarea proiectului creaza o sursa suplimentara de hrana pentru Lutra lutra(Vidra); </w:t>
      </w:r>
    </w:p>
    <w:p w:rsidR="00536E83" w:rsidRPr="00536E83" w:rsidRDefault="00536E83" w:rsidP="00944F23">
      <w:pPr>
        <w:tabs>
          <w:tab w:val="left" w:pos="0"/>
        </w:tabs>
        <w:spacing w:after="0" w:line="240" w:lineRule="auto"/>
        <w:ind w:right="-472"/>
        <w:jc w:val="both"/>
        <w:rPr>
          <w:rFonts w:ascii="Arial" w:hAnsi="Arial" w:cs="Arial"/>
          <w:sz w:val="24"/>
          <w:szCs w:val="24"/>
        </w:rPr>
      </w:pPr>
      <w:r w:rsidRPr="00536E83">
        <w:rPr>
          <w:rFonts w:ascii="Arial" w:hAnsi="Arial" w:cs="Arial"/>
          <w:sz w:val="24"/>
          <w:szCs w:val="24"/>
        </w:rPr>
        <w:t xml:space="preserve">-implementarea proiectului poate sa creeze habitat pentru Bombina bombina; </w:t>
      </w:r>
    </w:p>
    <w:p w:rsidR="00536E83" w:rsidRPr="00536E83" w:rsidRDefault="00536E83" w:rsidP="00944F23">
      <w:pPr>
        <w:tabs>
          <w:tab w:val="left" w:pos="0"/>
        </w:tabs>
        <w:spacing w:after="0" w:line="240" w:lineRule="auto"/>
        <w:ind w:right="-472"/>
        <w:jc w:val="both"/>
        <w:rPr>
          <w:rFonts w:ascii="Arial" w:hAnsi="Arial" w:cs="Arial"/>
          <w:sz w:val="24"/>
          <w:szCs w:val="24"/>
        </w:rPr>
      </w:pPr>
      <w:r w:rsidRPr="00536E83">
        <w:rPr>
          <w:rFonts w:ascii="Arial" w:hAnsi="Arial" w:cs="Arial"/>
          <w:sz w:val="24"/>
          <w:szCs w:val="24"/>
        </w:rPr>
        <w:t>-nu au putut fi pusi in evidenta indicatori cheie responsabili de inducerea unor modificari la nivelul sitului.</w:t>
      </w:r>
    </w:p>
    <w:p w:rsidR="00536E83" w:rsidRPr="00536E83" w:rsidRDefault="00536E83" w:rsidP="00944F23">
      <w:pPr>
        <w:tabs>
          <w:tab w:val="left" w:pos="0"/>
        </w:tabs>
        <w:spacing w:after="0" w:line="240" w:lineRule="auto"/>
        <w:ind w:right="-472"/>
        <w:jc w:val="both"/>
        <w:rPr>
          <w:rFonts w:ascii="Arial" w:hAnsi="Arial" w:cs="Arial"/>
          <w:sz w:val="24"/>
          <w:szCs w:val="24"/>
        </w:rPr>
      </w:pPr>
    </w:p>
    <w:p w:rsidR="00536E83" w:rsidRDefault="00536E8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Pr="00944F23" w:rsidRDefault="00C362C3" w:rsidP="00944F23">
      <w:pPr>
        <w:tabs>
          <w:tab w:val="left" w:pos="0"/>
        </w:tabs>
        <w:spacing w:after="0" w:line="240" w:lineRule="auto"/>
        <w:ind w:right="-472"/>
        <w:jc w:val="both"/>
        <w:rPr>
          <w:rFonts w:ascii="Arial" w:hAnsi="Arial" w:cs="Arial"/>
          <w:sz w:val="24"/>
          <w:szCs w:val="24"/>
        </w:rPr>
      </w:pPr>
    </w:p>
    <w:p w:rsidR="00BB6E82" w:rsidRDefault="00BB6E82" w:rsidP="00944F23">
      <w:pPr>
        <w:tabs>
          <w:tab w:val="left" w:pos="0"/>
        </w:tabs>
        <w:spacing w:after="0" w:line="240" w:lineRule="auto"/>
        <w:ind w:right="-472"/>
        <w:jc w:val="both"/>
        <w:rPr>
          <w:rFonts w:ascii="Arial" w:hAnsi="Arial" w:cs="Arial"/>
          <w:sz w:val="24"/>
          <w:szCs w:val="24"/>
        </w:rPr>
      </w:pPr>
    </w:p>
    <w:p w:rsidR="00052755" w:rsidRDefault="00052755" w:rsidP="00944F23">
      <w:pPr>
        <w:tabs>
          <w:tab w:val="left" w:pos="0"/>
        </w:tabs>
        <w:spacing w:after="0" w:line="240" w:lineRule="auto"/>
        <w:ind w:right="-472"/>
        <w:jc w:val="both"/>
        <w:rPr>
          <w:rFonts w:ascii="Arial" w:hAnsi="Arial" w:cs="Arial"/>
          <w:b/>
          <w:sz w:val="24"/>
          <w:szCs w:val="24"/>
        </w:rPr>
      </w:pPr>
      <w:r w:rsidRPr="00BB6E82">
        <w:rPr>
          <w:rFonts w:ascii="Arial" w:hAnsi="Arial" w:cs="Arial"/>
          <w:b/>
          <w:sz w:val="24"/>
          <w:szCs w:val="24"/>
        </w:rPr>
        <w:t>VI</w:t>
      </w:r>
      <w:r w:rsidR="00944F23" w:rsidRPr="00BB6E82">
        <w:rPr>
          <w:rFonts w:ascii="Arial" w:hAnsi="Arial" w:cs="Arial"/>
          <w:b/>
          <w:sz w:val="24"/>
          <w:szCs w:val="24"/>
        </w:rPr>
        <w:t>I</w:t>
      </w:r>
      <w:r w:rsidRPr="00BB6E82">
        <w:rPr>
          <w:rFonts w:ascii="Arial" w:hAnsi="Arial" w:cs="Arial"/>
          <w:b/>
          <w:sz w:val="24"/>
          <w:szCs w:val="24"/>
        </w:rPr>
        <w:t>. ANEXE</w:t>
      </w:r>
    </w:p>
    <w:p w:rsidR="00B04D64" w:rsidRDefault="00B04D64" w:rsidP="00944F23">
      <w:pPr>
        <w:tabs>
          <w:tab w:val="left" w:pos="0"/>
        </w:tabs>
        <w:spacing w:after="0" w:line="240" w:lineRule="auto"/>
        <w:ind w:right="-472"/>
        <w:jc w:val="both"/>
        <w:rPr>
          <w:rFonts w:ascii="Arial" w:hAnsi="Arial" w:cs="Arial"/>
          <w:b/>
          <w:sz w:val="24"/>
          <w:szCs w:val="24"/>
        </w:rPr>
      </w:pPr>
    </w:p>
    <w:p w:rsidR="00B04D64" w:rsidRPr="00077B1D" w:rsidRDefault="00B04D64" w:rsidP="00B04D64">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Certificatul de Urbanism, nr. 222 din 05.12.2016 eliberat de catre Consiliul Judetean Dâmbovița.</w:t>
      </w:r>
    </w:p>
    <w:p w:rsidR="00B04D64" w:rsidRPr="00077B1D" w:rsidRDefault="00B04D64" w:rsidP="00B04D64">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Aviz de gospodărire a apelor, nr. 21 din 16.02.2017 eleiberat de Administrația Națională ”Apele Române”-Administrația Bazinală de apă Argeș - Vedea.</w:t>
      </w:r>
    </w:p>
    <w:p w:rsidR="00B04D64" w:rsidRPr="00077B1D" w:rsidRDefault="00B04D64" w:rsidP="00B04D64">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Acord de principiu, nr. 799 din 03.02.2017 eleberat de Primăria Comunei Pterești.</w:t>
      </w:r>
    </w:p>
    <w:p w:rsidR="00B04D64" w:rsidRPr="00077B1D" w:rsidRDefault="00B04D64" w:rsidP="00B04D64">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Aviz de amplasament, nr. 30601711848 eliberat de Societatea de Distribuție a EnergieiElectrice Muntenia Nord S.A.-Sucursala de Distribuție a Energiei Electrice Târgoviște.</w:t>
      </w:r>
    </w:p>
    <w:p w:rsidR="00B04D64" w:rsidRPr="00077B1D" w:rsidRDefault="00B04D64" w:rsidP="00B04D64">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Aviz, nr. 40 din 19.01.2017 emis de Agenția Națională de Îmbunătățiri Funciare – Filiala Teritorială de Îmbunătățiri Funciare Argeș -   Dâmbovița, Unitatea de Adminstrare Dâmbovița.</w:t>
      </w:r>
    </w:p>
    <w:p w:rsidR="00B04D64" w:rsidRPr="00077B1D" w:rsidRDefault="00B04D64" w:rsidP="00B04D64">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Atestat privind clasa de calitate a terenurilor agricole, nr. 11 din 09.01.2017 emis de Oficiul Județean de Studii Pedologice și Agrochimice Dâmbovița.</w:t>
      </w: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Pr="00BB6E82" w:rsidRDefault="00B04D64" w:rsidP="00944F23">
      <w:pPr>
        <w:tabs>
          <w:tab w:val="left" w:pos="0"/>
        </w:tabs>
        <w:spacing w:after="0" w:line="240" w:lineRule="auto"/>
        <w:ind w:right="-472"/>
        <w:jc w:val="both"/>
        <w:rPr>
          <w:rFonts w:ascii="Arial" w:hAnsi="Arial" w:cs="Arial"/>
          <w:b/>
          <w:sz w:val="24"/>
          <w:szCs w:val="24"/>
        </w:rPr>
      </w:pPr>
    </w:p>
    <w:p w:rsidR="00052755" w:rsidRPr="00BB6E82" w:rsidRDefault="00052755" w:rsidP="00944F23">
      <w:pPr>
        <w:tabs>
          <w:tab w:val="left" w:pos="0"/>
        </w:tabs>
        <w:spacing w:after="0" w:line="240" w:lineRule="auto"/>
        <w:ind w:right="-472"/>
        <w:jc w:val="both"/>
        <w:rPr>
          <w:rFonts w:ascii="Arial" w:hAnsi="Arial" w:cs="Arial"/>
          <w:b/>
          <w:sz w:val="24"/>
          <w:szCs w:val="24"/>
        </w:rPr>
      </w:pPr>
      <w:r w:rsidRPr="00BB6E82">
        <w:rPr>
          <w:rFonts w:ascii="Arial" w:hAnsi="Arial" w:cs="Arial"/>
          <w:b/>
          <w:sz w:val="24"/>
          <w:szCs w:val="24"/>
        </w:rPr>
        <w:t>V</w:t>
      </w:r>
      <w:r w:rsidR="00944F23" w:rsidRPr="00BB6E82">
        <w:rPr>
          <w:rFonts w:ascii="Arial" w:hAnsi="Arial" w:cs="Arial"/>
          <w:b/>
          <w:sz w:val="24"/>
          <w:szCs w:val="24"/>
        </w:rPr>
        <w:t>I</w:t>
      </w:r>
      <w:r w:rsidR="00BB6E82" w:rsidRPr="00BB6E82">
        <w:rPr>
          <w:rFonts w:ascii="Arial" w:hAnsi="Arial" w:cs="Arial"/>
          <w:b/>
          <w:sz w:val="24"/>
          <w:szCs w:val="24"/>
        </w:rPr>
        <w:t>I.1</w:t>
      </w:r>
      <w:r w:rsidRPr="00BB6E82">
        <w:rPr>
          <w:rFonts w:ascii="Arial" w:hAnsi="Arial" w:cs="Arial"/>
          <w:b/>
          <w:sz w:val="24"/>
          <w:szCs w:val="24"/>
        </w:rPr>
        <w:t xml:space="preserve">. </w:t>
      </w:r>
      <w:r w:rsidR="00BB6E82" w:rsidRPr="00BB6E82">
        <w:rPr>
          <w:rFonts w:ascii="Arial" w:hAnsi="Arial" w:cs="Arial"/>
          <w:b/>
          <w:sz w:val="24"/>
          <w:szCs w:val="24"/>
        </w:rPr>
        <w:t>Piese desenate</w:t>
      </w:r>
    </w:p>
    <w:p w:rsidR="003F4F40" w:rsidRDefault="001A6DC6" w:rsidP="000369ED">
      <w:pPr>
        <w:spacing w:after="0" w:line="240" w:lineRule="auto"/>
        <w:jc w:val="both"/>
        <w:rPr>
          <w:rFonts w:ascii="Arial" w:hAnsi="Arial" w:cs="Arial"/>
          <w:sz w:val="24"/>
          <w:szCs w:val="24"/>
        </w:rPr>
      </w:pPr>
      <w:r>
        <w:rPr>
          <w:rFonts w:ascii="Arial" w:hAnsi="Arial" w:cs="Arial"/>
          <w:noProof/>
          <w:sz w:val="24"/>
          <w:szCs w:val="24"/>
        </w:rPr>
        <w:drawing>
          <wp:inline distT="0" distB="0" distL="0" distR="0">
            <wp:extent cx="5572125" cy="8086725"/>
            <wp:effectExtent l="19050" t="0" r="9525"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srcRect/>
                    <a:stretch>
                      <a:fillRect/>
                    </a:stretch>
                  </pic:blipFill>
                  <pic:spPr bwMode="auto">
                    <a:xfrm>
                      <a:off x="0" y="0"/>
                      <a:ext cx="5572125" cy="8086725"/>
                    </a:xfrm>
                    <a:prstGeom prst="rect">
                      <a:avLst/>
                    </a:prstGeom>
                    <a:noFill/>
                    <a:ln w="9525">
                      <a:noFill/>
                      <a:miter lim="800000"/>
                      <a:headEnd/>
                      <a:tailEnd/>
                    </a:ln>
                  </pic:spPr>
                </pic:pic>
              </a:graphicData>
            </a:graphic>
          </wp:inline>
        </w:drawing>
      </w:r>
    </w:p>
    <w:p w:rsidR="003F4F40" w:rsidRDefault="003F4F40" w:rsidP="000369ED">
      <w:pPr>
        <w:spacing w:after="0" w:line="240" w:lineRule="auto"/>
        <w:jc w:val="both"/>
        <w:rPr>
          <w:rFonts w:ascii="Arial" w:hAnsi="Arial" w:cs="Arial"/>
          <w:sz w:val="24"/>
          <w:szCs w:val="24"/>
        </w:rPr>
      </w:pPr>
    </w:p>
    <w:p w:rsidR="003F4F40" w:rsidRDefault="003F4F40" w:rsidP="000369ED">
      <w:pPr>
        <w:spacing w:after="0" w:line="240" w:lineRule="auto"/>
        <w:jc w:val="both"/>
        <w:rPr>
          <w:rFonts w:ascii="Arial" w:hAnsi="Arial" w:cs="Arial"/>
          <w:sz w:val="24"/>
          <w:szCs w:val="24"/>
        </w:rPr>
      </w:pPr>
    </w:p>
    <w:p w:rsidR="003F4F40" w:rsidRDefault="003F4F40" w:rsidP="000369ED">
      <w:pPr>
        <w:spacing w:after="0" w:line="240" w:lineRule="auto"/>
        <w:jc w:val="both"/>
        <w:rPr>
          <w:rFonts w:ascii="Arial" w:hAnsi="Arial" w:cs="Arial"/>
          <w:sz w:val="24"/>
          <w:szCs w:val="24"/>
        </w:rPr>
      </w:pPr>
    </w:p>
    <w:p w:rsidR="003F4F40" w:rsidRDefault="003F4F40" w:rsidP="000369ED">
      <w:pPr>
        <w:spacing w:after="0" w:line="240" w:lineRule="auto"/>
        <w:jc w:val="both"/>
        <w:rPr>
          <w:rFonts w:ascii="Arial" w:hAnsi="Arial" w:cs="Arial"/>
          <w:sz w:val="24"/>
          <w:szCs w:val="24"/>
        </w:rPr>
      </w:pPr>
    </w:p>
    <w:p w:rsidR="003F4F40" w:rsidRDefault="003F4F40" w:rsidP="000369ED">
      <w:pPr>
        <w:spacing w:after="0" w:line="240" w:lineRule="auto"/>
        <w:jc w:val="both"/>
        <w:rPr>
          <w:rFonts w:ascii="Arial" w:hAnsi="Arial" w:cs="Arial"/>
          <w:sz w:val="24"/>
          <w:szCs w:val="24"/>
        </w:rPr>
      </w:pPr>
    </w:p>
    <w:p w:rsidR="00C83588" w:rsidRDefault="00C83588" w:rsidP="000369ED">
      <w:pPr>
        <w:spacing w:after="0" w:line="240" w:lineRule="auto"/>
        <w:jc w:val="both"/>
        <w:rPr>
          <w:rFonts w:ascii="Arial" w:hAnsi="Arial" w:cs="Arial"/>
          <w:sz w:val="24"/>
          <w:szCs w:val="24"/>
        </w:rPr>
      </w:pPr>
    </w:p>
    <w:p w:rsidR="00C83588" w:rsidRDefault="00C83588" w:rsidP="000369ED">
      <w:pPr>
        <w:spacing w:after="0" w:line="240" w:lineRule="auto"/>
        <w:jc w:val="both"/>
        <w:rPr>
          <w:rFonts w:ascii="Arial" w:hAnsi="Arial" w:cs="Arial"/>
          <w:sz w:val="24"/>
          <w:szCs w:val="24"/>
        </w:rPr>
      </w:pPr>
    </w:p>
    <w:p w:rsidR="00C83588" w:rsidRDefault="00C83588" w:rsidP="000369ED">
      <w:pPr>
        <w:spacing w:after="0" w:line="240" w:lineRule="auto"/>
        <w:jc w:val="both"/>
        <w:rPr>
          <w:rFonts w:ascii="Arial" w:hAnsi="Arial" w:cs="Arial"/>
          <w:sz w:val="24"/>
          <w:szCs w:val="24"/>
        </w:rPr>
      </w:pPr>
    </w:p>
    <w:p w:rsidR="00C83588" w:rsidRDefault="00C83588" w:rsidP="000369ED">
      <w:pPr>
        <w:spacing w:after="0" w:line="240" w:lineRule="auto"/>
        <w:jc w:val="both"/>
        <w:rPr>
          <w:rFonts w:ascii="Arial" w:hAnsi="Arial" w:cs="Arial"/>
          <w:sz w:val="24"/>
          <w:szCs w:val="24"/>
        </w:rPr>
      </w:pPr>
      <w:r>
        <w:rPr>
          <w:rFonts w:ascii="Arial" w:hAnsi="Arial" w:cs="Arial"/>
          <w:noProof/>
          <w:sz w:val="24"/>
          <w:szCs w:val="24"/>
        </w:rPr>
        <w:drawing>
          <wp:inline distT="0" distB="0" distL="0" distR="0">
            <wp:extent cx="5724525" cy="6029325"/>
            <wp:effectExtent l="19050" t="0" r="9525"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srcRect/>
                    <a:stretch>
                      <a:fillRect/>
                    </a:stretch>
                  </pic:blipFill>
                  <pic:spPr bwMode="auto">
                    <a:xfrm>
                      <a:off x="0" y="0"/>
                      <a:ext cx="5724525" cy="6029325"/>
                    </a:xfrm>
                    <a:prstGeom prst="rect">
                      <a:avLst/>
                    </a:prstGeom>
                    <a:noFill/>
                    <a:ln w="9525">
                      <a:noFill/>
                      <a:miter lim="800000"/>
                      <a:headEnd/>
                      <a:tailEnd/>
                    </a:ln>
                  </pic:spPr>
                </pic:pic>
              </a:graphicData>
            </a:graphic>
          </wp:inline>
        </w:drawing>
      </w:r>
    </w:p>
    <w:p w:rsidR="003F4F40" w:rsidRDefault="003F4F40" w:rsidP="000369ED">
      <w:pPr>
        <w:spacing w:after="0" w:line="240" w:lineRule="auto"/>
        <w:jc w:val="both"/>
        <w:rPr>
          <w:rFonts w:ascii="Arial" w:hAnsi="Arial" w:cs="Arial"/>
          <w:sz w:val="24"/>
          <w:szCs w:val="24"/>
        </w:rPr>
      </w:pPr>
    </w:p>
    <w:p w:rsidR="003F4F40" w:rsidRPr="002D2453" w:rsidRDefault="003F4F40" w:rsidP="000369ED">
      <w:pPr>
        <w:spacing w:after="0" w:line="240" w:lineRule="auto"/>
        <w:jc w:val="both"/>
        <w:rPr>
          <w:rFonts w:ascii="Arial" w:hAnsi="Arial" w:cs="Arial"/>
          <w:sz w:val="24"/>
          <w:szCs w:val="24"/>
        </w:rPr>
      </w:pPr>
    </w:p>
    <w:p w:rsidR="000369ED" w:rsidRDefault="000369ED" w:rsidP="000369ED">
      <w:pPr>
        <w:spacing w:after="0" w:line="240" w:lineRule="auto"/>
      </w:pPr>
    </w:p>
    <w:p w:rsidR="000369ED" w:rsidRDefault="001A6DC6" w:rsidP="000369ED">
      <w:pPr>
        <w:spacing w:after="0" w:line="240" w:lineRule="auto"/>
      </w:pPr>
      <w:r>
        <w:rPr>
          <w:noProof/>
        </w:rPr>
        <w:lastRenderedPageBreak/>
        <w:drawing>
          <wp:inline distT="0" distB="0" distL="0" distR="0">
            <wp:extent cx="5724525" cy="7038975"/>
            <wp:effectExtent l="19050" t="0" r="9525"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srcRect/>
                    <a:stretch>
                      <a:fillRect/>
                    </a:stretch>
                  </pic:blipFill>
                  <pic:spPr bwMode="auto">
                    <a:xfrm>
                      <a:off x="0" y="0"/>
                      <a:ext cx="5724525" cy="7038975"/>
                    </a:xfrm>
                    <a:prstGeom prst="rect">
                      <a:avLst/>
                    </a:prstGeom>
                    <a:noFill/>
                    <a:ln w="9525">
                      <a:noFill/>
                      <a:miter lim="800000"/>
                      <a:headEnd/>
                      <a:tailEnd/>
                    </a:ln>
                  </pic:spPr>
                </pic:pic>
              </a:graphicData>
            </a:graphic>
          </wp:inline>
        </w:drawing>
      </w:r>
    </w:p>
    <w:p w:rsidR="000369ED" w:rsidRDefault="000369ED" w:rsidP="000369ED">
      <w:pPr>
        <w:spacing w:after="0" w:line="240" w:lineRule="auto"/>
        <w:rPr>
          <w:rFonts w:ascii="Arial" w:hAnsi="Arial" w:cs="Arial"/>
          <w:b/>
          <w:sz w:val="24"/>
          <w:szCs w:val="24"/>
        </w:rPr>
      </w:pPr>
    </w:p>
    <w:p w:rsidR="000369ED" w:rsidRDefault="003F4F40" w:rsidP="000369ED">
      <w:pPr>
        <w:spacing w:after="0" w:line="240" w:lineRule="auto"/>
        <w:rPr>
          <w:rFonts w:ascii="Arial" w:hAnsi="Arial" w:cs="Arial"/>
          <w:b/>
          <w:sz w:val="24"/>
          <w:szCs w:val="24"/>
        </w:rPr>
      </w:pPr>
      <w:r>
        <w:rPr>
          <w:rFonts w:ascii="Arial" w:hAnsi="Arial" w:cs="Arial"/>
          <w:b/>
          <w:noProof/>
          <w:sz w:val="24"/>
          <w:szCs w:val="24"/>
        </w:rPr>
        <w:lastRenderedPageBreak/>
        <w:drawing>
          <wp:inline distT="0" distB="0" distL="0" distR="0">
            <wp:extent cx="5724525" cy="719137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srcRect/>
                    <a:stretch>
                      <a:fillRect/>
                    </a:stretch>
                  </pic:blipFill>
                  <pic:spPr bwMode="auto">
                    <a:xfrm>
                      <a:off x="0" y="0"/>
                      <a:ext cx="5724525" cy="7191375"/>
                    </a:xfrm>
                    <a:prstGeom prst="rect">
                      <a:avLst/>
                    </a:prstGeom>
                    <a:noFill/>
                    <a:ln w="9525">
                      <a:noFill/>
                      <a:miter lim="800000"/>
                      <a:headEnd/>
                      <a:tailEnd/>
                    </a:ln>
                  </pic:spPr>
                </pic:pic>
              </a:graphicData>
            </a:graphic>
          </wp:inline>
        </w:drawing>
      </w:r>
    </w:p>
    <w:p w:rsidR="000369ED" w:rsidRDefault="000369ED" w:rsidP="000369ED">
      <w:pPr>
        <w:spacing w:after="0" w:line="240" w:lineRule="auto"/>
        <w:rPr>
          <w:rFonts w:ascii="Arial" w:hAnsi="Arial" w:cs="Arial"/>
          <w:b/>
          <w:sz w:val="24"/>
          <w:szCs w:val="24"/>
        </w:rPr>
      </w:pPr>
    </w:p>
    <w:p w:rsidR="000369ED" w:rsidRDefault="000369ED" w:rsidP="000369ED">
      <w:pPr>
        <w:spacing w:after="0" w:line="240" w:lineRule="auto"/>
        <w:rPr>
          <w:rFonts w:ascii="Arial" w:hAnsi="Arial" w:cs="Arial"/>
          <w:b/>
          <w:sz w:val="24"/>
          <w:szCs w:val="24"/>
        </w:rPr>
      </w:pPr>
    </w:p>
    <w:p w:rsidR="000369ED" w:rsidRDefault="000369ED" w:rsidP="000369ED">
      <w:pPr>
        <w:spacing w:after="0" w:line="240" w:lineRule="auto"/>
        <w:rPr>
          <w:rFonts w:ascii="Arial" w:hAnsi="Arial" w:cs="Arial"/>
          <w:b/>
          <w:sz w:val="24"/>
          <w:szCs w:val="24"/>
        </w:rPr>
      </w:pPr>
    </w:p>
    <w:p w:rsidR="000369ED" w:rsidRDefault="000369ED" w:rsidP="000369ED">
      <w:pPr>
        <w:spacing w:after="0" w:line="240" w:lineRule="auto"/>
        <w:rPr>
          <w:rFonts w:ascii="Arial" w:hAnsi="Arial" w:cs="Arial"/>
          <w:b/>
          <w:sz w:val="24"/>
          <w:szCs w:val="24"/>
        </w:rPr>
      </w:pPr>
    </w:p>
    <w:p w:rsidR="001A6DC6" w:rsidRDefault="001A6DC6" w:rsidP="000369ED">
      <w:pPr>
        <w:spacing w:after="0" w:line="240" w:lineRule="auto"/>
        <w:rPr>
          <w:rFonts w:ascii="Arial" w:hAnsi="Arial" w:cs="Arial"/>
          <w:b/>
          <w:sz w:val="24"/>
          <w:szCs w:val="24"/>
        </w:rPr>
      </w:pPr>
    </w:p>
    <w:p w:rsidR="001A6DC6" w:rsidRDefault="001A6DC6" w:rsidP="000369ED">
      <w:pPr>
        <w:spacing w:after="0" w:line="240" w:lineRule="auto"/>
        <w:rPr>
          <w:rFonts w:ascii="Arial" w:hAnsi="Arial" w:cs="Arial"/>
          <w:b/>
          <w:sz w:val="24"/>
          <w:szCs w:val="24"/>
        </w:rPr>
      </w:pPr>
    </w:p>
    <w:p w:rsidR="001A6DC6" w:rsidRDefault="001A6DC6" w:rsidP="000369ED">
      <w:pPr>
        <w:spacing w:after="0" w:line="240" w:lineRule="auto"/>
        <w:rPr>
          <w:rFonts w:ascii="Arial" w:hAnsi="Arial" w:cs="Arial"/>
          <w:b/>
          <w:sz w:val="24"/>
          <w:szCs w:val="24"/>
        </w:rPr>
      </w:pPr>
    </w:p>
    <w:p w:rsidR="001A6DC6" w:rsidRDefault="001A6DC6" w:rsidP="000369ED">
      <w:pPr>
        <w:spacing w:after="0" w:line="240" w:lineRule="auto"/>
        <w:rPr>
          <w:rFonts w:ascii="Arial" w:hAnsi="Arial" w:cs="Arial"/>
          <w:b/>
          <w:sz w:val="24"/>
          <w:szCs w:val="24"/>
        </w:rPr>
      </w:pPr>
    </w:p>
    <w:p w:rsidR="001A6DC6" w:rsidRDefault="001A6DC6" w:rsidP="000369ED">
      <w:pPr>
        <w:spacing w:after="0" w:line="240" w:lineRule="auto"/>
        <w:rPr>
          <w:rFonts w:ascii="Arial" w:hAnsi="Arial" w:cs="Arial"/>
          <w:b/>
          <w:sz w:val="24"/>
          <w:szCs w:val="24"/>
        </w:rPr>
      </w:pPr>
    </w:p>
    <w:p w:rsidR="001A6DC6" w:rsidRDefault="001A6DC6" w:rsidP="000369ED">
      <w:pPr>
        <w:spacing w:after="0" w:line="240" w:lineRule="auto"/>
        <w:rPr>
          <w:rFonts w:ascii="Arial" w:hAnsi="Arial" w:cs="Arial"/>
          <w:b/>
          <w:sz w:val="24"/>
          <w:szCs w:val="24"/>
        </w:rPr>
      </w:pPr>
    </w:p>
    <w:p w:rsidR="001A6DC6" w:rsidRDefault="001A6DC6" w:rsidP="000369ED">
      <w:pPr>
        <w:spacing w:after="0" w:line="240" w:lineRule="auto"/>
        <w:rPr>
          <w:rFonts w:ascii="Arial" w:hAnsi="Arial" w:cs="Arial"/>
          <w:b/>
          <w:sz w:val="24"/>
          <w:szCs w:val="24"/>
        </w:rPr>
      </w:pPr>
    </w:p>
    <w:p w:rsidR="001A6DC6" w:rsidRDefault="001A6DC6" w:rsidP="000369ED">
      <w:pPr>
        <w:spacing w:after="0" w:line="240" w:lineRule="auto"/>
        <w:rPr>
          <w:rFonts w:ascii="Arial" w:hAnsi="Arial" w:cs="Arial"/>
          <w:b/>
          <w:sz w:val="24"/>
          <w:szCs w:val="24"/>
        </w:rPr>
      </w:pPr>
      <w:r>
        <w:rPr>
          <w:rFonts w:ascii="Arial" w:hAnsi="Arial" w:cs="Arial"/>
          <w:b/>
          <w:noProof/>
          <w:sz w:val="24"/>
          <w:szCs w:val="24"/>
        </w:rPr>
        <w:drawing>
          <wp:inline distT="0" distB="0" distL="0" distR="0">
            <wp:extent cx="5724525" cy="6296025"/>
            <wp:effectExtent l="19050" t="0" r="9525"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srcRect/>
                    <a:stretch>
                      <a:fillRect/>
                    </a:stretch>
                  </pic:blipFill>
                  <pic:spPr bwMode="auto">
                    <a:xfrm>
                      <a:off x="0" y="0"/>
                      <a:ext cx="5724525" cy="6296025"/>
                    </a:xfrm>
                    <a:prstGeom prst="rect">
                      <a:avLst/>
                    </a:prstGeom>
                    <a:noFill/>
                    <a:ln w="9525">
                      <a:noFill/>
                      <a:miter lim="800000"/>
                      <a:headEnd/>
                      <a:tailEnd/>
                    </a:ln>
                  </pic:spPr>
                </pic:pic>
              </a:graphicData>
            </a:graphic>
          </wp:inline>
        </w:drawing>
      </w:r>
    </w:p>
    <w:p w:rsidR="002D2453" w:rsidRDefault="002D2453"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8E657E" w:rsidRDefault="008E657E" w:rsidP="00BB6E82">
      <w:pPr>
        <w:tabs>
          <w:tab w:val="left" w:pos="0"/>
        </w:tabs>
        <w:spacing w:after="0" w:line="240" w:lineRule="auto"/>
        <w:ind w:right="-472"/>
        <w:jc w:val="both"/>
        <w:rPr>
          <w:rFonts w:ascii="Arial" w:hAnsi="Arial" w:cs="Arial"/>
          <w:b/>
          <w:sz w:val="24"/>
          <w:szCs w:val="24"/>
        </w:rPr>
      </w:pPr>
    </w:p>
    <w:p w:rsidR="00BB6E82" w:rsidRPr="008E657E" w:rsidRDefault="00BB6E82" w:rsidP="00BB6E82">
      <w:pPr>
        <w:tabs>
          <w:tab w:val="left" w:pos="0"/>
        </w:tabs>
        <w:spacing w:after="0" w:line="240" w:lineRule="auto"/>
        <w:ind w:right="-472"/>
        <w:jc w:val="both"/>
        <w:rPr>
          <w:rFonts w:ascii="Arial" w:hAnsi="Arial" w:cs="Arial"/>
          <w:b/>
          <w:sz w:val="24"/>
          <w:szCs w:val="24"/>
        </w:rPr>
      </w:pPr>
      <w:r w:rsidRPr="008E657E">
        <w:rPr>
          <w:rFonts w:ascii="Arial" w:hAnsi="Arial" w:cs="Arial"/>
          <w:b/>
          <w:sz w:val="24"/>
          <w:szCs w:val="24"/>
        </w:rPr>
        <w:t xml:space="preserve">VII.2. Bibliografie </w:t>
      </w:r>
    </w:p>
    <w:p w:rsidR="00BB6E82" w:rsidRPr="00944F23" w:rsidRDefault="00BB6E82" w:rsidP="00BB6E82">
      <w:pPr>
        <w:tabs>
          <w:tab w:val="left" w:pos="0"/>
        </w:tabs>
        <w:spacing w:after="0" w:line="240" w:lineRule="auto"/>
        <w:ind w:right="-472"/>
        <w:jc w:val="both"/>
        <w:rPr>
          <w:rFonts w:ascii="Arial" w:hAnsi="Arial" w:cs="Arial"/>
          <w:sz w:val="24"/>
          <w:szCs w:val="24"/>
        </w:rPr>
      </w:pP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 Geografia Fizica a României, 1983, Ed. Academiei Române, București.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Ciocârlan V., 2000, Flora ilustrată a României, Pteridophyta et Spermatophyta, Ed. Ceres, București Ciochia, V. 1984. Dinamica și migrația pasărilor. Edit. Științifi</w:t>
      </w:r>
      <w:r w:rsidR="00F56AE4">
        <w:rPr>
          <w:rFonts w:ascii="Arial" w:hAnsi="Arial" w:cs="Arial"/>
          <w:sz w:val="24"/>
          <w:szCs w:val="24"/>
        </w:rPr>
        <w:t>ca și Enciclopedica, București.</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Cogalniceanu, D. 1999. Managementul Capitalului N</w:t>
      </w:r>
      <w:r w:rsidR="00F56AE4">
        <w:rPr>
          <w:rFonts w:ascii="Arial" w:hAnsi="Arial" w:cs="Arial"/>
          <w:sz w:val="24"/>
          <w:szCs w:val="24"/>
        </w:rPr>
        <w:t>atural. Universitatea București.</w:t>
      </w:r>
      <w:r w:rsidRPr="00BB6E82">
        <w:rPr>
          <w:rFonts w:ascii="Arial" w:hAnsi="Arial" w:cs="Arial"/>
          <w:sz w:val="24"/>
          <w:szCs w:val="24"/>
        </w:rPr>
        <w:t xml:space="preserve">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Dihoru Gh., Dihoru Alexandrina, 1994. Plante rare, periclitate și endemice în flora României - lista roșie, București, Acta Botanica Horti Bucurestiensis, Lucrările Grădinii Botanice, București, 1993-1994</w:t>
      </w:r>
      <w:r w:rsidR="00F56AE4">
        <w:rPr>
          <w:rFonts w:ascii="Arial" w:hAnsi="Arial" w:cs="Arial"/>
          <w:sz w:val="24"/>
          <w:szCs w:val="24"/>
        </w:rPr>
        <w:t>.</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 Doniță N., Popescu A., Paucă-Comănescu Mihaela, Mihăilescu Simona, Biriș A., 2005. Habitatele din România, E</w:t>
      </w:r>
      <w:r w:rsidR="00F56AE4">
        <w:rPr>
          <w:rFonts w:ascii="Arial" w:hAnsi="Arial" w:cs="Arial"/>
          <w:sz w:val="24"/>
          <w:szCs w:val="24"/>
        </w:rPr>
        <w:t>dit. Tehnică Silvică, București.</w:t>
      </w:r>
      <w:r w:rsidRPr="00BB6E82">
        <w:rPr>
          <w:rFonts w:ascii="Arial" w:hAnsi="Arial" w:cs="Arial"/>
          <w:sz w:val="24"/>
          <w:szCs w:val="24"/>
        </w:rPr>
        <w:t xml:space="preserve">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Doniță N., Popescu A., Paucă-Comănescu Mihaela, Mihăilescu Simona, Biriș A., 2005. Habitatele din România, Modificări conform amendamentelor propuse de România și Bulgaria la Directiva Habitate (92/43/EEC), Ed. Tehnică Silvică, București.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Dumitriu, Camelia. 2003. Management și marketing</w:t>
      </w:r>
      <w:r w:rsidR="00F56AE4">
        <w:rPr>
          <w:rFonts w:ascii="Arial" w:hAnsi="Arial" w:cs="Arial"/>
          <w:sz w:val="24"/>
          <w:szCs w:val="24"/>
        </w:rPr>
        <w:t xml:space="preserve"> ecologic. ETP Tehnopress, Iași.</w:t>
      </w:r>
      <w:r w:rsidRPr="00BB6E82">
        <w:rPr>
          <w:rFonts w:ascii="Arial" w:hAnsi="Arial" w:cs="Arial"/>
          <w:sz w:val="24"/>
          <w:szCs w:val="24"/>
        </w:rPr>
        <w:t xml:space="preserve">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Munteanu, D (ed), 2002, Atlasul păsărilor clocitoare din Romănia Publ. Soc. Ornitologică Română Nr.16, Cluj Napoca.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Munteanu, D. (coordonator) 2004. Ariile de importanta faunistica din Romania - Documentații, Societatea Ornitologica Romana, Edit. Alma Mater, Cluj Napoca.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Rauta C., 1978, Poluarea și Protecția Mediului, Ed. Științifică și Enciclopedica.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Rojanschi V. &amp; al., 2002, Protecția și Ingineria Mediului, Ed. Economica 2002. </w:t>
      </w:r>
    </w:p>
    <w:p w:rsidR="00F56AE4" w:rsidRDefault="00F56AE4"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Vladimir Rojanschi &amp; al., 2004, Evaluarea Impactului Ecologic și Auditul de Mediu, Ed. ASE București</w:t>
      </w:r>
      <w:r>
        <w:rPr>
          <w:rFonts w:ascii="Arial" w:hAnsi="Arial" w:cs="Arial"/>
          <w:sz w:val="24"/>
          <w:szCs w:val="24"/>
        </w:rPr>
        <w:t>.</w:t>
      </w:r>
      <w:r w:rsidRPr="00BB6E82">
        <w:rPr>
          <w:rFonts w:ascii="Arial" w:hAnsi="Arial" w:cs="Arial"/>
          <w:sz w:val="24"/>
          <w:szCs w:val="24"/>
        </w:rPr>
        <w:t xml:space="preserve">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Săvulescu T. (red.), 1952-1976, Flora României, vol I-XIII, Ed. Academiei Române, București.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Vadineanu A., 1998, Dezvoltare Durabila : teorie și practica , vol. I, Editura Universității București</w:t>
      </w:r>
      <w:r w:rsidR="00F56AE4">
        <w:rPr>
          <w:rFonts w:ascii="Arial" w:hAnsi="Arial" w:cs="Arial"/>
          <w:sz w:val="24"/>
          <w:szCs w:val="24"/>
        </w:rPr>
        <w:t>.</w:t>
      </w:r>
      <w:r w:rsidRPr="00BB6E82">
        <w:rPr>
          <w:rFonts w:ascii="Arial" w:hAnsi="Arial" w:cs="Arial"/>
          <w:sz w:val="24"/>
          <w:szCs w:val="24"/>
        </w:rPr>
        <w:t xml:space="preserve">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Visan S. &amp; al., 2000, Mediul Înconjurător. Poluare și Protecție, Ed. Economica. </w:t>
      </w:r>
    </w:p>
    <w:p w:rsidR="00BB6E82" w:rsidRDefault="00BB6E82" w:rsidP="00BB6E82">
      <w:pPr>
        <w:tabs>
          <w:tab w:val="left" w:pos="0"/>
        </w:tabs>
        <w:spacing w:after="0" w:line="240" w:lineRule="auto"/>
        <w:ind w:right="-472"/>
        <w:jc w:val="both"/>
        <w:rPr>
          <w:rFonts w:ascii="Arial" w:hAnsi="Arial" w:cs="Arial"/>
          <w:sz w:val="24"/>
          <w:szCs w:val="24"/>
        </w:rPr>
      </w:pPr>
    </w:p>
    <w:p w:rsidR="00BB6E82" w:rsidRDefault="00BB6E82"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r>
        <w:rPr>
          <w:rFonts w:ascii="Arial" w:hAnsi="Arial" w:cs="Arial"/>
          <w:noProof/>
          <w:sz w:val="24"/>
          <w:szCs w:val="24"/>
        </w:rPr>
        <w:drawing>
          <wp:inline distT="0" distB="0" distL="0" distR="0">
            <wp:extent cx="5731510" cy="7887850"/>
            <wp:effectExtent l="19050" t="0" r="2540" b="0"/>
            <wp:docPr id="7" name="Picture 2" descr="C:\Users\Computer\Desktop\GENERALITATI\img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uter\Desktop\GENERALITATI\img460.jpg"/>
                    <pic:cNvPicPr>
                      <a:picLocks noChangeAspect="1" noChangeArrowheads="1"/>
                    </pic:cNvPicPr>
                  </pic:nvPicPr>
                  <pic:blipFill>
                    <a:blip r:embed="rId80" cstate="print"/>
                    <a:srcRect/>
                    <a:stretch>
                      <a:fillRect/>
                    </a:stretch>
                  </pic:blipFill>
                  <pic:spPr bwMode="auto">
                    <a:xfrm>
                      <a:off x="0" y="0"/>
                      <a:ext cx="5731510" cy="7887850"/>
                    </a:xfrm>
                    <a:prstGeom prst="rect">
                      <a:avLst/>
                    </a:prstGeom>
                    <a:noFill/>
                    <a:ln w="9525">
                      <a:noFill/>
                      <a:miter lim="800000"/>
                      <a:headEnd/>
                      <a:tailEnd/>
                    </a:ln>
                  </pic:spPr>
                </pic:pic>
              </a:graphicData>
            </a:graphic>
          </wp:inline>
        </w:drawing>
      </w: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BB6E82" w:rsidRPr="00944F23" w:rsidRDefault="00BB6E82" w:rsidP="00BB6E82">
      <w:pPr>
        <w:tabs>
          <w:tab w:val="left" w:pos="0"/>
        </w:tabs>
        <w:spacing w:after="0" w:line="240" w:lineRule="auto"/>
        <w:ind w:right="-472"/>
        <w:jc w:val="both"/>
        <w:rPr>
          <w:rFonts w:ascii="Arial" w:hAnsi="Arial" w:cs="Arial"/>
          <w:sz w:val="24"/>
          <w:szCs w:val="24"/>
        </w:rPr>
      </w:pPr>
      <w:r w:rsidRPr="008E657E">
        <w:rPr>
          <w:rFonts w:ascii="Arial" w:hAnsi="Arial" w:cs="Arial"/>
          <w:b/>
          <w:sz w:val="24"/>
          <w:szCs w:val="24"/>
        </w:rPr>
        <w:t xml:space="preserve">VII.3. Lista finală </w:t>
      </w:r>
      <w:r w:rsidRPr="00944F23">
        <w:rPr>
          <w:rFonts w:ascii="Arial" w:hAnsi="Arial" w:cs="Arial"/>
          <w:sz w:val="24"/>
          <w:szCs w:val="24"/>
        </w:rPr>
        <w:t xml:space="preserve">  </w:t>
      </w:r>
    </w:p>
    <w:p w:rsidR="00BB6E82" w:rsidRPr="00944F23" w:rsidRDefault="00BB6E82" w:rsidP="00BB6E82">
      <w:pPr>
        <w:spacing w:after="0" w:line="240" w:lineRule="auto"/>
        <w:ind w:right="-472"/>
        <w:jc w:val="both"/>
        <w:rPr>
          <w:rFonts w:ascii="Arial" w:hAnsi="Arial" w:cs="Arial"/>
          <w:b/>
          <w:sz w:val="24"/>
          <w:szCs w:val="24"/>
        </w:rPr>
      </w:pPr>
    </w:p>
    <w:p w:rsidR="008E657E" w:rsidRPr="008E657E" w:rsidRDefault="008E657E" w:rsidP="008E657E">
      <w:pPr>
        <w:pStyle w:val="Footer"/>
        <w:tabs>
          <w:tab w:val="clear" w:pos="9026"/>
          <w:tab w:val="right" w:pos="9498"/>
        </w:tabs>
        <w:ind w:right="-472"/>
        <w:rPr>
          <w:rFonts w:ascii="Arial" w:hAnsi="Arial" w:cs="Arial"/>
          <w:sz w:val="24"/>
          <w:szCs w:val="24"/>
        </w:rPr>
      </w:pPr>
      <w:r w:rsidRPr="0049043F">
        <w:rPr>
          <w:rFonts w:ascii="Arial" w:hAnsi="Arial" w:cs="Arial"/>
          <w:b/>
          <w:sz w:val="24"/>
          <w:szCs w:val="24"/>
        </w:rPr>
        <w:t xml:space="preserve">Lucrarea: </w:t>
      </w:r>
      <w:r w:rsidRPr="008E657E">
        <w:rPr>
          <w:rFonts w:ascii="Arial" w:hAnsi="Arial" w:cs="Arial"/>
          <w:sz w:val="24"/>
          <w:szCs w:val="24"/>
        </w:rPr>
        <w:t>Studiu de Evaluare Adecvată pentru proiectul -  Exploatare agregate minerale cu realizare bazin piscicol,  Perimetrul Greci I, Comuna Petrești, Județul Dâmbovița</w:t>
      </w:r>
    </w:p>
    <w:p w:rsidR="008E657E" w:rsidRPr="008E657E" w:rsidRDefault="008E657E" w:rsidP="008E657E">
      <w:pPr>
        <w:tabs>
          <w:tab w:val="left" w:pos="0"/>
          <w:tab w:val="right" w:pos="9498"/>
        </w:tabs>
        <w:spacing w:after="0" w:line="240" w:lineRule="auto"/>
        <w:ind w:right="-472"/>
        <w:jc w:val="both"/>
        <w:rPr>
          <w:rFonts w:ascii="Arial" w:hAnsi="Arial" w:cs="Arial"/>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Pr="0049043F" w:rsidRDefault="008E657E" w:rsidP="008E657E">
      <w:pPr>
        <w:tabs>
          <w:tab w:val="left" w:pos="0"/>
        </w:tabs>
        <w:spacing w:after="0" w:line="240" w:lineRule="auto"/>
        <w:ind w:right="-483"/>
        <w:jc w:val="both"/>
        <w:rPr>
          <w:rFonts w:ascii="Arial" w:hAnsi="Arial" w:cs="Arial"/>
          <w:b/>
          <w:sz w:val="24"/>
          <w:szCs w:val="24"/>
        </w:rPr>
      </w:pPr>
      <w:r w:rsidRPr="0049043F">
        <w:rPr>
          <w:rFonts w:ascii="Arial" w:hAnsi="Arial" w:cs="Arial"/>
          <w:b/>
          <w:sz w:val="24"/>
          <w:szCs w:val="24"/>
        </w:rPr>
        <w:t xml:space="preserve">Contract : </w:t>
      </w:r>
      <w:r w:rsidRPr="00BD52E4">
        <w:rPr>
          <w:rFonts w:ascii="Arial" w:hAnsi="Arial" w:cs="Arial"/>
          <w:sz w:val="24"/>
          <w:szCs w:val="24"/>
        </w:rPr>
        <w:t xml:space="preserve">Nr. </w:t>
      </w:r>
      <w:r>
        <w:rPr>
          <w:rFonts w:ascii="Arial" w:hAnsi="Arial" w:cs="Arial"/>
          <w:sz w:val="24"/>
          <w:szCs w:val="24"/>
        </w:rPr>
        <w:t>17</w:t>
      </w:r>
      <w:r w:rsidRPr="00BD52E4">
        <w:rPr>
          <w:rFonts w:ascii="Arial" w:hAnsi="Arial" w:cs="Arial"/>
          <w:sz w:val="24"/>
          <w:szCs w:val="24"/>
        </w:rPr>
        <w:t xml:space="preserve"> din </w:t>
      </w:r>
      <w:r>
        <w:rPr>
          <w:rFonts w:ascii="Arial" w:hAnsi="Arial" w:cs="Arial"/>
          <w:sz w:val="24"/>
          <w:szCs w:val="24"/>
        </w:rPr>
        <w:t>28.07.2017</w:t>
      </w:r>
    </w:p>
    <w:p w:rsidR="008E657E" w:rsidRPr="0049043F" w:rsidRDefault="008E657E" w:rsidP="008E657E">
      <w:pPr>
        <w:tabs>
          <w:tab w:val="left" w:pos="0"/>
        </w:tabs>
        <w:spacing w:after="0" w:line="240" w:lineRule="auto"/>
        <w:ind w:right="-483"/>
        <w:jc w:val="both"/>
        <w:rPr>
          <w:rFonts w:ascii="Arial" w:hAnsi="Arial" w:cs="Arial"/>
          <w:b/>
          <w:sz w:val="24"/>
          <w:szCs w:val="24"/>
        </w:rPr>
      </w:pPr>
    </w:p>
    <w:p w:rsidR="008E657E" w:rsidRPr="008E657E" w:rsidRDefault="008E657E" w:rsidP="008E657E">
      <w:pPr>
        <w:spacing w:after="0" w:line="240" w:lineRule="auto"/>
        <w:ind w:right="-483"/>
        <w:jc w:val="both"/>
        <w:rPr>
          <w:rFonts w:ascii="Arial" w:hAnsi="Arial" w:cs="Arial"/>
          <w:sz w:val="24"/>
          <w:szCs w:val="24"/>
        </w:rPr>
      </w:pPr>
      <w:r w:rsidRPr="0049043F">
        <w:rPr>
          <w:rFonts w:ascii="Arial" w:hAnsi="Arial" w:cs="Arial"/>
          <w:b/>
          <w:sz w:val="24"/>
          <w:szCs w:val="24"/>
        </w:rPr>
        <w:t xml:space="preserve">Beneficiar: </w:t>
      </w:r>
      <w:r w:rsidRPr="00181DDF">
        <w:rPr>
          <w:rFonts w:ascii="Arial" w:hAnsi="Arial" w:cs="Arial"/>
          <w:sz w:val="24"/>
          <w:szCs w:val="24"/>
        </w:rPr>
        <w:t>SC AB EXPLO AGREGATE SRL  Pitești</w:t>
      </w:r>
    </w:p>
    <w:p w:rsidR="008E657E" w:rsidRPr="00BD52E4" w:rsidRDefault="008E657E" w:rsidP="008E657E">
      <w:pPr>
        <w:tabs>
          <w:tab w:val="left" w:pos="0"/>
        </w:tabs>
        <w:spacing w:after="0" w:line="240" w:lineRule="auto"/>
        <w:ind w:right="-483"/>
        <w:jc w:val="both"/>
        <w:rPr>
          <w:rFonts w:ascii="Arial" w:hAnsi="Arial" w:cs="Arial"/>
          <w:sz w:val="24"/>
          <w:szCs w:val="24"/>
        </w:rPr>
      </w:pPr>
      <w:r w:rsidRPr="00BD52E4">
        <w:rPr>
          <w:rFonts w:ascii="Arial" w:hAnsi="Arial" w:cs="Arial"/>
          <w:sz w:val="24"/>
          <w:szCs w:val="24"/>
        </w:rPr>
        <w:t xml:space="preserve">Lucrarea contine un numar total de </w:t>
      </w:r>
      <w:r w:rsidR="00C4359F">
        <w:rPr>
          <w:rFonts w:ascii="Arial" w:hAnsi="Arial" w:cs="Arial"/>
          <w:sz w:val="24"/>
          <w:szCs w:val="24"/>
        </w:rPr>
        <w:t>83</w:t>
      </w:r>
      <w:r w:rsidRPr="00BD52E4">
        <w:rPr>
          <w:rFonts w:ascii="Arial" w:hAnsi="Arial" w:cs="Arial"/>
          <w:sz w:val="24"/>
          <w:szCs w:val="24"/>
        </w:rPr>
        <w:t xml:space="preserve"> pagini scrise şi pagini diferite piese desenate.</w:t>
      </w:r>
    </w:p>
    <w:p w:rsidR="008E657E" w:rsidRPr="0049043F" w:rsidRDefault="008E657E" w:rsidP="008E657E">
      <w:pPr>
        <w:tabs>
          <w:tab w:val="left" w:pos="0"/>
        </w:tabs>
        <w:spacing w:after="0" w:line="240" w:lineRule="auto"/>
        <w:ind w:right="-483"/>
        <w:jc w:val="both"/>
        <w:rPr>
          <w:rFonts w:ascii="Arial" w:hAnsi="Arial" w:cs="Arial"/>
          <w:b/>
          <w:sz w:val="24"/>
          <w:szCs w:val="24"/>
        </w:rPr>
      </w:pPr>
    </w:p>
    <w:p w:rsidR="008E657E" w:rsidRPr="00BD52E4" w:rsidRDefault="008E657E" w:rsidP="008E657E">
      <w:pPr>
        <w:tabs>
          <w:tab w:val="left" w:pos="0"/>
        </w:tabs>
        <w:spacing w:after="0" w:line="240" w:lineRule="auto"/>
        <w:ind w:right="-483"/>
        <w:jc w:val="both"/>
        <w:rPr>
          <w:rFonts w:ascii="Arial" w:hAnsi="Arial" w:cs="Arial"/>
          <w:sz w:val="24"/>
          <w:szCs w:val="24"/>
        </w:rPr>
      </w:pPr>
      <w:r w:rsidRPr="0049043F">
        <w:rPr>
          <w:rFonts w:ascii="Arial" w:hAnsi="Arial" w:cs="Arial"/>
          <w:b/>
          <w:sz w:val="24"/>
          <w:szCs w:val="24"/>
        </w:rPr>
        <w:t xml:space="preserve">Lucrarea a fost elaborata si tehnoredactată de :   </w:t>
      </w:r>
      <w:r w:rsidRPr="00BD52E4">
        <w:rPr>
          <w:rFonts w:ascii="Arial" w:hAnsi="Arial" w:cs="Arial"/>
          <w:sz w:val="24"/>
          <w:szCs w:val="24"/>
        </w:rPr>
        <w:t>Dipl. Univ. Maniţi Virgil,  şi  jr. Maniţi Horaţiu Radu.</w:t>
      </w:r>
    </w:p>
    <w:p w:rsidR="008E657E" w:rsidRPr="0049043F" w:rsidRDefault="008E657E" w:rsidP="008E657E">
      <w:pPr>
        <w:tabs>
          <w:tab w:val="left" w:pos="0"/>
        </w:tabs>
        <w:spacing w:after="0" w:line="240" w:lineRule="auto"/>
        <w:ind w:right="-483"/>
        <w:jc w:val="both"/>
        <w:rPr>
          <w:rFonts w:ascii="Arial" w:hAnsi="Arial" w:cs="Arial"/>
          <w:b/>
          <w:sz w:val="24"/>
          <w:szCs w:val="24"/>
        </w:rPr>
      </w:pPr>
    </w:p>
    <w:p w:rsidR="008E657E" w:rsidRPr="0049043F" w:rsidRDefault="008E657E" w:rsidP="008E657E">
      <w:pPr>
        <w:tabs>
          <w:tab w:val="left" w:pos="0"/>
        </w:tabs>
        <w:spacing w:after="0" w:line="240" w:lineRule="auto"/>
        <w:ind w:right="-483"/>
        <w:jc w:val="both"/>
        <w:rPr>
          <w:rFonts w:ascii="Arial" w:hAnsi="Arial" w:cs="Arial"/>
          <w:sz w:val="24"/>
          <w:szCs w:val="24"/>
        </w:rPr>
      </w:pPr>
      <w:r w:rsidRPr="0049043F">
        <w:rPr>
          <w:rFonts w:ascii="Arial" w:hAnsi="Arial" w:cs="Arial"/>
          <w:sz w:val="24"/>
          <w:szCs w:val="24"/>
        </w:rPr>
        <w:t>Lucrarea  a fost multiplicată intr-un număr de 3 exemplare, a căror destinaţie este următoarea:</w:t>
      </w:r>
    </w:p>
    <w:p w:rsidR="008E657E" w:rsidRPr="0049043F" w:rsidRDefault="008E657E" w:rsidP="008E657E">
      <w:pPr>
        <w:tabs>
          <w:tab w:val="left" w:pos="0"/>
        </w:tabs>
        <w:spacing w:after="0" w:line="240" w:lineRule="auto"/>
        <w:ind w:right="-483"/>
        <w:jc w:val="both"/>
        <w:rPr>
          <w:rFonts w:ascii="Arial" w:hAnsi="Arial" w:cs="Arial"/>
          <w:sz w:val="24"/>
          <w:szCs w:val="24"/>
        </w:rPr>
      </w:pPr>
      <w:r w:rsidRPr="0049043F">
        <w:rPr>
          <w:rFonts w:ascii="Arial" w:hAnsi="Arial" w:cs="Arial"/>
          <w:sz w:val="24"/>
          <w:szCs w:val="24"/>
        </w:rPr>
        <w:t xml:space="preserve">- exemplarul nr. 1: </w:t>
      </w:r>
      <w:r w:rsidR="00F56AE4">
        <w:rPr>
          <w:rFonts w:ascii="Arial" w:hAnsi="Arial" w:cs="Arial"/>
          <w:sz w:val="24"/>
          <w:szCs w:val="24"/>
        </w:rPr>
        <w:t>SC AB EXPLO AGREGATE SRL</w:t>
      </w:r>
      <w:r w:rsidRPr="0049043F">
        <w:rPr>
          <w:rFonts w:ascii="Arial" w:hAnsi="Arial" w:cs="Arial"/>
          <w:sz w:val="24"/>
          <w:szCs w:val="24"/>
        </w:rPr>
        <w:t>;</w:t>
      </w:r>
    </w:p>
    <w:p w:rsidR="008E657E" w:rsidRPr="0049043F" w:rsidRDefault="008E657E" w:rsidP="008E657E">
      <w:pPr>
        <w:tabs>
          <w:tab w:val="left" w:pos="0"/>
        </w:tabs>
        <w:spacing w:after="0" w:line="240" w:lineRule="auto"/>
        <w:ind w:right="-483"/>
        <w:jc w:val="both"/>
        <w:rPr>
          <w:rFonts w:ascii="Arial" w:hAnsi="Arial" w:cs="Arial"/>
          <w:sz w:val="24"/>
          <w:szCs w:val="24"/>
        </w:rPr>
      </w:pPr>
      <w:r w:rsidRPr="0049043F">
        <w:rPr>
          <w:rFonts w:ascii="Arial" w:hAnsi="Arial" w:cs="Arial"/>
          <w:sz w:val="24"/>
          <w:szCs w:val="24"/>
        </w:rPr>
        <w:t xml:space="preserve">- exemplarele nr. 2 şi 3 :  A.P.M. </w:t>
      </w:r>
      <w:r>
        <w:rPr>
          <w:rFonts w:ascii="Arial" w:hAnsi="Arial" w:cs="Arial"/>
          <w:sz w:val="24"/>
          <w:szCs w:val="24"/>
        </w:rPr>
        <w:t>DÂMBOVIȚA</w:t>
      </w:r>
      <w:r w:rsidR="00F56AE4">
        <w:rPr>
          <w:rFonts w:ascii="Arial" w:hAnsi="Arial" w:cs="Arial"/>
          <w:sz w:val="24"/>
          <w:szCs w:val="24"/>
        </w:rPr>
        <w:t>.</w:t>
      </w:r>
    </w:p>
    <w:p w:rsidR="008E657E" w:rsidRPr="0049043F" w:rsidRDefault="008E657E" w:rsidP="008E657E">
      <w:pPr>
        <w:tabs>
          <w:tab w:val="left" w:pos="0"/>
        </w:tabs>
        <w:spacing w:after="0" w:line="240" w:lineRule="auto"/>
        <w:ind w:right="-483"/>
        <w:jc w:val="both"/>
        <w:rPr>
          <w:rFonts w:ascii="Arial" w:hAnsi="Arial" w:cs="Arial"/>
          <w:b/>
          <w:sz w:val="24"/>
          <w:szCs w:val="24"/>
        </w:rPr>
      </w:pPr>
    </w:p>
    <w:p w:rsidR="008E657E" w:rsidRPr="0049043F" w:rsidRDefault="008E657E" w:rsidP="008E657E">
      <w:pPr>
        <w:tabs>
          <w:tab w:val="left" w:pos="0"/>
        </w:tabs>
        <w:spacing w:after="0" w:line="240" w:lineRule="auto"/>
        <w:ind w:right="-483"/>
        <w:jc w:val="both"/>
        <w:rPr>
          <w:rFonts w:ascii="Arial" w:hAnsi="Arial" w:cs="Arial"/>
          <w:b/>
          <w:sz w:val="24"/>
          <w:szCs w:val="24"/>
        </w:rPr>
      </w:pPr>
      <w:r w:rsidRPr="0049043F">
        <w:rPr>
          <w:rFonts w:ascii="Arial" w:hAnsi="Arial" w:cs="Arial"/>
          <w:b/>
          <w:sz w:val="24"/>
          <w:szCs w:val="24"/>
        </w:rPr>
        <w:t xml:space="preserve">Responsabil Elaborare Evaluare Adecvată: </w:t>
      </w:r>
    </w:p>
    <w:p w:rsidR="008E657E" w:rsidRPr="0049043F" w:rsidRDefault="008E657E" w:rsidP="008E657E">
      <w:pPr>
        <w:tabs>
          <w:tab w:val="left" w:pos="0"/>
        </w:tabs>
        <w:spacing w:after="0" w:line="240" w:lineRule="auto"/>
        <w:ind w:right="-483"/>
        <w:jc w:val="both"/>
        <w:rPr>
          <w:rFonts w:ascii="Arial" w:hAnsi="Arial" w:cs="Arial"/>
          <w:sz w:val="24"/>
          <w:szCs w:val="24"/>
        </w:rPr>
      </w:pPr>
      <w:r w:rsidRPr="0049043F">
        <w:rPr>
          <w:rFonts w:ascii="Arial" w:hAnsi="Arial" w:cs="Arial"/>
          <w:b/>
          <w:sz w:val="24"/>
          <w:szCs w:val="24"/>
        </w:rPr>
        <w:t xml:space="preserve">Evaluator  Dipl.Univ. Maniţi Virgil  -  </w:t>
      </w:r>
      <w:r w:rsidRPr="0049043F">
        <w:rPr>
          <w:rFonts w:ascii="Arial" w:hAnsi="Arial" w:cs="Arial"/>
          <w:sz w:val="24"/>
          <w:szCs w:val="24"/>
        </w:rPr>
        <w:t>poziţia 192 în Registrul naţional al elaboratorilor de studii pentru protecţia mediului, Str. Neagoe Basarab, bl. A1, sc.C, et. 3, ap. 12, Telefon: 0747079077, E-mail:maniti_virgil@yahoo.com.</w:t>
      </w:r>
    </w:p>
    <w:p w:rsidR="008E657E" w:rsidRPr="0049043F" w:rsidRDefault="008E657E" w:rsidP="008E657E">
      <w:pPr>
        <w:tabs>
          <w:tab w:val="left" w:pos="0"/>
        </w:tabs>
        <w:spacing w:after="0" w:line="240" w:lineRule="auto"/>
        <w:ind w:right="-483"/>
        <w:jc w:val="both"/>
        <w:rPr>
          <w:rFonts w:ascii="Arial" w:hAnsi="Arial" w:cs="Arial"/>
          <w:b/>
          <w:sz w:val="24"/>
          <w:szCs w:val="24"/>
        </w:rPr>
      </w:pPr>
    </w:p>
    <w:p w:rsidR="008E657E" w:rsidRPr="0049043F" w:rsidRDefault="008E657E" w:rsidP="008E657E">
      <w:pPr>
        <w:tabs>
          <w:tab w:val="left" w:pos="0"/>
        </w:tabs>
        <w:spacing w:after="0" w:line="240" w:lineRule="auto"/>
        <w:ind w:right="-483"/>
        <w:jc w:val="both"/>
        <w:rPr>
          <w:rFonts w:ascii="Arial" w:hAnsi="Arial" w:cs="Arial"/>
          <w:b/>
          <w:sz w:val="24"/>
          <w:szCs w:val="24"/>
        </w:rPr>
      </w:pPr>
    </w:p>
    <w:p w:rsidR="008E657E" w:rsidRPr="0049043F" w:rsidRDefault="008E657E" w:rsidP="008E657E">
      <w:pPr>
        <w:tabs>
          <w:tab w:val="left" w:pos="0"/>
        </w:tabs>
        <w:spacing w:after="0" w:line="240" w:lineRule="auto"/>
        <w:ind w:right="-483"/>
        <w:jc w:val="both"/>
        <w:rPr>
          <w:rFonts w:ascii="Arial" w:hAnsi="Arial" w:cs="Arial"/>
          <w:b/>
          <w:sz w:val="24"/>
          <w:szCs w:val="24"/>
        </w:rPr>
      </w:pPr>
    </w:p>
    <w:p w:rsidR="008E657E" w:rsidRPr="0049043F" w:rsidRDefault="008E657E" w:rsidP="008E657E">
      <w:pPr>
        <w:tabs>
          <w:tab w:val="left" w:pos="0"/>
        </w:tabs>
        <w:spacing w:after="0" w:line="240" w:lineRule="auto"/>
        <w:ind w:right="-483"/>
        <w:jc w:val="both"/>
        <w:rPr>
          <w:rFonts w:ascii="Arial" w:hAnsi="Arial" w:cs="Arial"/>
          <w:b/>
          <w:sz w:val="24"/>
          <w:szCs w:val="24"/>
        </w:rPr>
      </w:pPr>
      <w:r w:rsidRPr="0049043F">
        <w:rPr>
          <w:rFonts w:ascii="Arial" w:hAnsi="Arial" w:cs="Arial"/>
          <w:b/>
          <w:sz w:val="24"/>
          <w:szCs w:val="24"/>
        </w:rPr>
        <w:t xml:space="preserve">                              Responsabil Elaborare Evaluare Adecvată</w:t>
      </w:r>
    </w:p>
    <w:p w:rsidR="008E657E" w:rsidRPr="0049043F" w:rsidRDefault="008E657E" w:rsidP="008E657E">
      <w:pPr>
        <w:tabs>
          <w:tab w:val="left" w:pos="0"/>
        </w:tabs>
        <w:spacing w:after="0" w:line="240" w:lineRule="auto"/>
        <w:ind w:right="-483"/>
        <w:jc w:val="both"/>
        <w:rPr>
          <w:rFonts w:ascii="Arial" w:hAnsi="Arial" w:cs="Arial"/>
          <w:b/>
          <w:sz w:val="24"/>
          <w:szCs w:val="24"/>
        </w:rPr>
      </w:pPr>
      <w:r w:rsidRPr="0049043F">
        <w:rPr>
          <w:rFonts w:ascii="Arial" w:hAnsi="Arial" w:cs="Arial"/>
          <w:b/>
          <w:sz w:val="24"/>
          <w:szCs w:val="24"/>
        </w:rPr>
        <w:t xml:space="preserve">                                            </w:t>
      </w:r>
    </w:p>
    <w:p w:rsidR="008E657E" w:rsidRDefault="008E657E" w:rsidP="008E657E">
      <w:pPr>
        <w:tabs>
          <w:tab w:val="left" w:pos="0"/>
        </w:tabs>
        <w:spacing w:after="0" w:line="240" w:lineRule="auto"/>
        <w:ind w:right="-483"/>
        <w:jc w:val="both"/>
        <w:rPr>
          <w:rFonts w:ascii="Arial" w:hAnsi="Arial" w:cs="Arial"/>
          <w:b/>
          <w:sz w:val="24"/>
          <w:szCs w:val="24"/>
        </w:rPr>
      </w:pPr>
      <w:r w:rsidRPr="0049043F">
        <w:rPr>
          <w:rFonts w:ascii="Arial" w:hAnsi="Arial" w:cs="Arial"/>
          <w:b/>
          <w:sz w:val="24"/>
          <w:szCs w:val="24"/>
        </w:rPr>
        <w:t xml:space="preserve">                                               Dipl.Univ. Maniţi Virgil</w:t>
      </w: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BB6E82" w:rsidRPr="00C62E09" w:rsidRDefault="00BB6E82" w:rsidP="0080483E">
      <w:pPr>
        <w:spacing w:after="0" w:line="240" w:lineRule="auto"/>
        <w:rPr>
          <w:rFonts w:ascii="Arial" w:hAnsi="Arial" w:cs="Arial"/>
          <w:b/>
          <w:sz w:val="24"/>
          <w:szCs w:val="24"/>
        </w:rPr>
      </w:pPr>
    </w:p>
    <w:sectPr w:rsidR="00BB6E82" w:rsidRPr="00C62E09" w:rsidSect="00890348">
      <w:headerReference w:type="default" r:id="rId81"/>
      <w:footerReference w:type="default" r:id="rId8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F530A" w:rsidRDefault="000F530A" w:rsidP="00600998">
      <w:pPr>
        <w:spacing w:after="0" w:line="240" w:lineRule="auto"/>
      </w:pPr>
      <w:r>
        <w:separator/>
      </w:r>
    </w:p>
  </w:endnote>
  <w:endnote w:type="continuationSeparator" w:id="1">
    <w:p w:rsidR="000F530A" w:rsidRDefault="000F530A" w:rsidP="0060099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MT">
    <w:altName w:val="MS Gothic"/>
    <w:panose1 w:val="00000000000000000000"/>
    <w:charset w:val="80"/>
    <w:family w:val="auto"/>
    <w:notTrueType/>
    <w:pitch w:val="default"/>
    <w:sig w:usb0="00000000" w:usb1="08070000" w:usb2="00000010" w:usb3="00000000" w:csb0="00020001" w:csb1="00000000"/>
  </w:font>
  <w:font w:name="Helvetica">
    <w:panose1 w:val="020B0604020202020204"/>
    <w:charset w:val="00"/>
    <w:family w:val="swiss"/>
    <w:pitch w:val="variable"/>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103A" w:rsidRDefault="0008103A">
    <w:pPr>
      <w:pStyle w:val="Footer"/>
      <w:rPr>
        <w:rFonts w:ascii="Arial" w:hAnsi="Arial" w:cs="Arial"/>
        <w:b/>
        <w:i/>
        <w:sz w:val="16"/>
        <w:szCs w:val="16"/>
      </w:rPr>
    </w:pPr>
    <w:r>
      <w:rPr>
        <w:rFonts w:ascii="Arial" w:hAnsi="Arial" w:cs="Arial"/>
        <w:b/>
        <w:i/>
        <w:sz w:val="16"/>
        <w:szCs w:val="16"/>
      </w:rPr>
      <w:t xml:space="preserve">_____________________________________________________________________________________________________ </w:t>
    </w:r>
  </w:p>
  <w:p w:rsidR="0008103A" w:rsidRDefault="0008103A">
    <w:pPr>
      <w:pStyle w:val="Footer"/>
      <w:rPr>
        <w:rFonts w:ascii="Arial" w:hAnsi="Arial" w:cs="Arial"/>
        <w:b/>
        <w:i/>
        <w:sz w:val="16"/>
        <w:szCs w:val="16"/>
      </w:rPr>
    </w:pPr>
    <w:r>
      <w:rPr>
        <w:rFonts w:ascii="Arial" w:hAnsi="Arial" w:cs="Arial"/>
        <w:b/>
        <w:i/>
        <w:sz w:val="16"/>
        <w:szCs w:val="16"/>
      </w:rPr>
      <w:t xml:space="preserve">            </w:t>
    </w:r>
    <w:r w:rsidRPr="00600998">
      <w:rPr>
        <w:rFonts w:ascii="Arial" w:hAnsi="Arial" w:cs="Arial"/>
        <w:b/>
        <w:i/>
        <w:sz w:val="16"/>
        <w:szCs w:val="16"/>
      </w:rPr>
      <w:t xml:space="preserve">Studiu de Evaluare Adecvată pentru proiectul </w:t>
    </w:r>
    <w:r>
      <w:rPr>
        <w:rFonts w:ascii="Arial" w:hAnsi="Arial" w:cs="Arial"/>
        <w:b/>
        <w:i/>
        <w:sz w:val="16"/>
        <w:szCs w:val="16"/>
      </w:rPr>
      <w:t xml:space="preserve">-  </w:t>
    </w:r>
    <w:r w:rsidRPr="00600998">
      <w:rPr>
        <w:rFonts w:ascii="Arial" w:hAnsi="Arial" w:cs="Arial"/>
        <w:b/>
        <w:i/>
        <w:sz w:val="16"/>
        <w:szCs w:val="16"/>
      </w:rPr>
      <w:t>Exploatare agregate minerale cu r</w:t>
    </w:r>
    <w:r>
      <w:rPr>
        <w:rFonts w:ascii="Arial" w:hAnsi="Arial" w:cs="Arial"/>
        <w:b/>
        <w:i/>
        <w:sz w:val="16"/>
        <w:szCs w:val="16"/>
      </w:rPr>
      <w:t>ealizare bazin piscicol</w:t>
    </w:r>
    <w:r w:rsidRPr="00600998">
      <w:rPr>
        <w:rFonts w:ascii="Arial" w:hAnsi="Arial" w:cs="Arial"/>
        <w:b/>
        <w:i/>
        <w:sz w:val="16"/>
        <w:szCs w:val="16"/>
      </w:rPr>
      <w:t xml:space="preserve">, </w:t>
    </w:r>
    <w:r>
      <w:rPr>
        <w:rFonts w:ascii="Arial" w:hAnsi="Arial" w:cs="Arial"/>
        <w:b/>
        <w:i/>
        <w:sz w:val="16"/>
        <w:szCs w:val="16"/>
      </w:rPr>
      <w:t xml:space="preserve"> </w:t>
    </w:r>
  </w:p>
  <w:p w:rsidR="0008103A" w:rsidRPr="00600998" w:rsidRDefault="0008103A">
    <w:pPr>
      <w:pStyle w:val="Footer"/>
      <w:rPr>
        <w:rFonts w:ascii="Arial" w:hAnsi="Arial" w:cs="Arial"/>
        <w:b/>
        <w:i/>
        <w:sz w:val="16"/>
        <w:szCs w:val="16"/>
      </w:rPr>
    </w:pPr>
    <w:r>
      <w:rPr>
        <w:rFonts w:ascii="Arial" w:hAnsi="Arial" w:cs="Arial"/>
        <w:b/>
        <w:i/>
        <w:sz w:val="16"/>
        <w:szCs w:val="16"/>
      </w:rPr>
      <w:t xml:space="preserve">                                                       P</w:t>
    </w:r>
    <w:r w:rsidRPr="00600998">
      <w:rPr>
        <w:rFonts w:ascii="Arial" w:hAnsi="Arial" w:cs="Arial"/>
        <w:b/>
        <w:i/>
        <w:sz w:val="16"/>
        <w:szCs w:val="16"/>
      </w:rPr>
      <w:t>erimetrul Greci I</w:t>
    </w:r>
    <w:r>
      <w:rPr>
        <w:rFonts w:ascii="Arial" w:hAnsi="Arial" w:cs="Arial"/>
        <w:b/>
        <w:i/>
        <w:sz w:val="16"/>
        <w:szCs w:val="16"/>
      </w:rPr>
      <w:t>, Comuna Petrești, Județul Dâmbovița</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F530A" w:rsidRDefault="000F530A" w:rsidP="00600998">
      <w:pPr>
        <w:spacing w:after="0" w:line="240" w:lineRule="auto"/>
      </w:pPr>
      <w:r>
        <w:separator/>
      </w:r>
    </w:p>
  </w:footnote>
  <w:footnote w:type="continuationSeparator" w:id="1">
    <w:p w:rsidR="000F530A" w:rsidRDefault="000F530A" w:rsidP="0060099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103A" w:rsidRPr="009D286E" w:rsidRDefault="0008103A" w:rsidP="00600998">
    <w:pPr>
      <w:pStyle w:val="Header"/>
      <w:rPr>
        <w:rFonts w:ascii="Arial" w:hAnsi="Arial" w:cs="Arial"/>
        <w:b/>
        <w:bCs/>
        <w:sz w:val="18"/>
        <w:szCs w:val="18"/>
      </w:rPr>
    </w:pPr>
    <w:sdt>
      <w:sdtPr>
        <w:rPr>
          <w:rFonts w:ascii="Arial" w:hAnsi="Arial" w:cs="Arial"/>
          <w:b/>
          <w:bCs/>
          <w:sz w:val="18"/>
          <w:szCs w:val="18"/>
        </w:rPr>
        <w:id w:val="1283310547"/>
        <w:docPartObj>
          <w:docPartGallery w:val="Page Numbers (Margins)"/>
          <w:docPartUnique/>
        </w:docPartObj>
      </w:sdtPr>
      <w:sdtContent>
        <w:r w:rsidRPr="00E650F6">
          <w:rPr>
            <w:rFonts w:ascii="Arial" w:hAnsi="Arial" w:cs="Arial"/>
            <w:b/>
            <w:bCs/>
            <w:noProof/>
            <w:sz w:val="18"/>
            <w:szCs w:val="18"/>
            <w:lang w:val="en-US" w:eastAsia="zh-TW"/>
          </w:rPr>
          <w:pict>
            <v:rect id="_x0000_s1025" style="position:absolute;margin-left:0;margin-top:0;width:40.9pt;height:171.9pt;z-index:251660288;mso-position-horizontal:center;mso-position-horizontal-relative:right-margin-area;mso-position-vertical:bottom;mso-position-vertical-relative:margin;v-text-anchor:middle" o:allowincell="f" filled="f" stroked="f">
              <v:textbox style="layout-flow:vertical;mso-layout-flow-alt:bottom-to-top;mso-next-textbox:#_x0000_s1025;mso-fit-shape-to-text:t">
                <w:txbxContent>
                  <w:p w:rsidR="0008103A" w:rsidRDefault="0008103A">
                    <w:pPr>
                      <w:pStyle w:val="Footer"/>
                      <w:rPr>
                        <w:rFonts w:asciiTheme="majorHAnsi" w:hAnsiTheme="majorHAnsi"/>
                        <w:sz w:val="44"/>
                        <w:szCs w:val="44"/>
                      </w:rPr>
                    </w:pPr>
                    <w:r>
                      <w:rPr>
                        <w:rFonts w:asciiTheme="majorHAnsi" w:hAnsiTheme="majorHAnsi"/>
                      </w:rPr>
                      <w:t>Page</w:t>
                    </w:r>
                    <w:fldSimple w:instr=" PAGE    \* MERGEFORMAT ">
                      <w:r w:rsidR="000947E0" w:rsidRPr="000947E0">
                        <w:rPr>
                          <w:rFonts w:asciiTheme="majorHAnsi" w:hAnsiTheme="majorHAnsi"/>
                          <w:noProof/>
                          <w:sz w:val="44"/>
                          <w:szCs w:val="44"/>
                        </w:rPr>
                        <w:t>1</w:t>
                      </w:r>
                    </w:fldSimple>
                  </w:p>
                </w:txbxContent>
              </v:textbox>
              <w10:wrap anchorx="page" anchory="margin"/>
            </v:rect>
          </w:pict>
        </w:r>
      </w:sdtContent>
    </w:sdt>
    <w:r>
      <w:rPr>
        <w:rFonts w:ascii="Arial" w:hAnsi="Arial" w:cs="Arial"/>
        <w:b/>
        <w:bCs/>
        <w:sz w:val="18"/>
        <w:szCs w:val="18"/>
      </w:rPr>
      <w:t xml:space="preserve">                                            </w:t>
    </w:r>
    <w:r w:rsidRPr="00F318CB">
      <w:rPr>
        <w:noProof/>
        <w:lang w:eastAsia="ro-RO"/>
      </w:rPr>
      <w:drawing>
        <wp:inline distT="0" distB="0" distL="0" distR="0">
          <wp:extent cx="390525" cy="342900"/>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390525" cy="342900"/>
                  </a:xfrm>
                  <a:prstGeom prst="rect">
                    <a:avLst/>
                  </a:prstGeom>
                  <a:noFill/>
                  <a:ln w="9525">
                    <a:noFill/>
                    <a:miter lim="800000"/>
                    <a:headEnd/>
                    <a:tailEnd/>
                  </a:ln>
                </pic:spPr>
              </pic:pic>
            </a:graphicData>
          </a:graphic>
        </wp:inline>
      </w:drawing>
    </w:r>
    <w:r w:rsidRPr="009D286E">
      <w:rPr>
        <w:rFonts w:ascii="Arial" w:hAnsi="Arial" w:cs="Arial"/>
        <w:b/>
        <w:bCs/>
        <w:sz w:val="18"/>
        <w:szCs w:val="18"/>
      </w:rPr>
      <w:t xml:space="preserve"> S.C. ELHAZ CONSULT S.R.L. TÂRGOVIŞTE   </w:t>
    </w:r>
  </w:p>
  <w:p w:rsidR="0008103A" w:rsidRPr="00F318CB" w:rsidRDefault="0008103A" w:rsidP="00600998">
    <w:pPr>
      <w:pStyle w:val="Header"/>
      <w:rPr>
        <w:rFonts w:ascii="Arial" w:hAnsi="Arial" w:cs="Arial"/>
        <w:b/>
        <w:i/>
        <w:iCs/>
        <w:sz w:val="16"/>
        <w:szCs w:val="16"/>
      </w:rPr>
    </w:pPr>
    <w:r w:rsidRPr="009D286E">
      <w:rPr>
        <w:rFonts w:ascii="Arial" w:hAnsi="Arial" w:cs="Arial"/>
        <w:b/>
        <w:bCs/>
        <w:sz w:val="18"/>
        <w:szCs w:val="18"/>
      </w:rPr>
      <w:t xml:space="preserve">           </w:t>
    </w:r>
    <w:r>
      <w:rPr>
        <w:rFonts w:ascii="Arial" w:hAnsi="Arial" w:cs="Arial"/>
        <w:b/>
        <w:bCs/>
        <w:sz w:val="18"/>
        <w:szCs w:val="18"/>
      </w:rPr>
      <w:t xml:space="preserve">     </w:t>
    </w:r>
    <w:r w:rsidRPr="00F318CB">
      <w:rPr>
        <w:rFonts w:ascii="Arial" w:hAnsi="Arial" w:cs="Arial"/>
        <w:b/>
        <w:i/>
        <w:iCs/>
        <w:sz w:val="16"/>
        <w:szCs w:val="16"/>
      </w:rPr>
      <w:t>Str. Neagoe Basarab, Bl.A1, Sc. C, Ap.12, Telefon: 0747079077, E-mail:maniti_virgil@yahoo.com</w:t>
    </w:r>
  </w:p>
  <w:p w:rsidR="0008103A" w:rsidRPr="00600998" w:rsidRDefault="0008103A" w:rsidP="00600998">
    <w:pPr>
      <w:pStyle w:val="Header"/>
    </w:pPr>
    <w:r w:rsidRPr="00F318CB">
      <w:rPr>
        <w:rFonts w:ascii="Arial" w:hAnsi="Arial" w:cs="Arial"/>
        <w:iCs/>
        <w:sz w:val="18"/>
        <w:szCs w:val="18"/>
      </w:rPr>
      <w:t>_________________________________________________________________________________________</w:t>
    </w:r>
    <w:r>
      <w:rPr>
        <w:rFonts w:ascii="Arial" w:hAnsi="Arial" w:cs="Arial"/>
        <w:b/>
        <w:iCs/>
        <w:sz w:val="18"/>
        <w:szCs w:val="18"/>
      </w:rPr>
      <w:t>_</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singleLevel"/>
    <w:tmpl w:val="00000003"/>
    <w:name w:val="WW8Num5"/>
    <w:lvl w:ilvl="0">
      <w:numFmt w:val="bullet"/>
      <w:lvlText w:val="-"/>
      <w:lvlJc w:val="left"/>
      <w:pPr>
        <w:tabs>
          <w:tab w:val="num" w:pos="360"/>
        </w:tabs>
        <w:ind w:left="360" w:hanging="360"/>
      </w:pPr>
      <w:rPr>
        <w:rFonts w:ascii="Times New Roman" w:hAnsi="Times New Roman"/>
        <w:b/>
      </w:rPr>
    </w:lvl>
  </w:abstractNum>
  <w:abstractNum w:abstractNumId="1">
    <w:nsid w:val="26263290"/>
    <w:multiLevelType w:val="hybridMultilevel"/>
    <w:tmpl w:val="F8CEB0F2"/>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Arial" w:eastAsia="Times New Roman"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8BA11EA"/>
    <w:multiLevelType w:val="hybridMultilevel"/>
    <w:tmpl w:val="6ECE4602"/>
    <w:lvl w:ilvl="0" w:tplc="D2C4359E">
      <w:numFmt w:val="bullet"/>
      <w:lvlText w:val="-"/>
      <w:lvlJc w:val="left"/>
      <w:pPr>
        <w:ind w:left="720" w:hanging="360"/>
      </w:pPr>
      <w:rPr>
        <w:rFonts w:ascii="Calibri" w:eastAsiaTheme="minorHAnsi" w:hAnsi="Calibri" w:cstheme="minorBidi" w:hint="default"/>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ABE72B8"/>
    <w:multiLevelType w:val="multilevel"/>
    <w:tmpl w:val="5C5CA06E"/>
    <w:lvl w:ilvl="0">
      <w:start w:val="4"/>
      <w:numFmt w:val="bullet"/>
      <w:lvlText w:val="-"/>
      <w:lvlJc w:val="left"/>
      <w:pPr>
        <w:tabs>
          <w:tab w:val="num" w:pos="1080"/>
        </w:tabs>
        <w:ind w:left="1080" w:hanging="360"/>
      </w:pPr>
      <w:rPr>
        <w:rFonts w:ascii="Times New Roman" w:eastAsia="Times New Roman" w:hAnsi="Times New Roman" w:cs="Times New Roman" w:hint="default"/>
      </w:rPr>
    </w:lvl>
    <w:lvl w:ilvl="1" w:tentative="1">
      <w:start w:val="1"/>
      <w:numFmt w:val="bullet"/>
      <w:lvlText w:val="o"/>
      <w:lvlJc w:val="left"/>
      <w:pPr>
        <w:tabs>
          <w:tab w:val="num" w:pos="1800"/>
        </w:tabs>
        <w:ind w:left="1800" w:hanging="360"/>
      </w:pPr>
      <w:rPr>
        <w:rFonts w:ascii="Courier New" w:hAnsi="Courier New" w:cs="MS Mincho"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cs="MS Mincho"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cs="MS Mincho"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4">
    <w:nsid w:val="32D37DF1"/>
    <w:multiLevelType w:val="hybridMultilevel"/>
    <w:tmpl w:val="5CC45980"/>
    <w:lvl w:ilvl="0" w:tplc="5BF645F6">
      <w:start w:val="5"/>
      <w:numFmt w:val="bullet"/>
      <w:lvlText w:val="-"/>
      <w:lvlJc w:val="left"/>
      <w:pPr>
        <w:ind w:left="1620" w:hanging="360"/>
      </w:pPr>
      <w:rPr>
        <w:rFonts w:ascii="Times New Roman" w:eastAsia="Times New Roman" w:hAnsi="Times New Roman" w:cs="Times New Roman" w:hint="default"/>
      </w:rPr>
    </w:lvl>
    <w:lvl w:ilvl="1" w:tplc="04180003" w:tentative="1">
      <w:start w:val="1"/>
      <w:numFmt w:val="bullet"/>
      <w:lvlText w:val="o"/>
      <w:lvlJc w:val="left"/>
      <w:pPr>
        <w:ind w:left="2340" w:hanging="360"/>
      </w:pPr>
      <w:rPr>
        <w:rFonts w:ascii="Courier New" w:hAnsi="Courier New" w:cs="Courier New" w:hint="default"/>
      </w:rPr>
    </w:lvl>
    <w:lvl w:ilvl="2" w:tplc="04180005" w:tentative="1">
      <w:start w:val="1"/>
      <w:numFmt w:val="bullet"/>
      <w:lvlText w:val=""/>
      <w:lvlJc w:val="left"/>
      <w:pPr>
        <w:ind w:left="3060" w:hanging="360"/>
      </w:pPr>
      <w:rPr>
        <w:rFonts w:ascii="Wingdings" w:hAnsi="Wingdings" w:hint="default"/>
      </w:rPr>
    </w:lvl>
    <w:lvl w:ilvl="3" w:tplc="04180001" w:tentative="1">
      <w:start w:val="1"/>
      <w:numFmt w:val="bullet"/>
      <w:lvlText w:val=""/>
      <w:lvlJc w:val="left"/>
      <w:pPr>
        <w:ind w:left="3780" w:hanging="360"/>
      </w:pPr>
      <w:rPr>
        <w:rFonts w:ascii="Symbol" w:hAnsi="Symbol" w:hint="default"/>
      </w:rPr>
    </w:lvl>
    <w:lvl w:ilvl="4" w:tplc="04180003" w:tentative="1">
      <w:start w:val="1"/>
      <w:numFmt w:val="bullet"/>
      <w:lvlText w:val="o"/>
      <w:lvlJc w:val="left"/>
      <w:pPr>
        <w:ind w:left="4500" w:hanging="360"/>
      </w:pPr>
      <w:rPr>
        <w:rFonts w:ascii="Courier New" w:hAnsi="Courier New" w:cs="Courier New" w:hint="default"/>
      </w:rPr>
    </w:lvl>
    <w:lvl w:ilvl="5" w:tplc="04180005" w:tentative="1">
      <w:start w:val="1"/>
      <w:numFmt w:val="bullet"/>
      <w:lvlText w:val=""/>
      <w:lvlJc w:val="left"/>
      <w:pPr>
        <w:ind w:left="5220" w:hanging="360"/>
      </w:pPr>
      <w:rPr>
        <w:rFonts w:ascii="Wingdings" w:hAnsi="Wingdings" w:hint="default"/>
      </w:rPr>
    </w:lvl>
    <w:lvl w:ilvl="6" w:tplc="04180001" w:tentative="1">
      <w:start w:val="1"/>
      <w:numFmt w:val="bullet"/>
      <w:lvlText w:val=""/>
      <w:lvlJc w:val="left"/>
      <w:pPr>
        <w:ind w:left="5940" w:hanging="360"/>
      </w:pPr>
      <w:rPr>
        <w:rFonts w:ascii="Symbol" w:hAnsi="Symbol" w:hint="default"/>
      </w:rPr>
    </w:lvl>
    <w:lvl w:ilvl="7" w:tplc="04180003" w:tentative="1">
      <w:start w:val="1"/>
      <w:numFmt w:val="bullet"/>
      <w:lvlText w:val="o"/>
      <w:lvlJc w:val="left"/>
      <w:pPr>
        <w:ind w:left="6660" w:hanging="360"/>
      </w:pPr>
      <w:rPr>
        <w:rFonts w:ascii="Courier New" w:hAnsi="Courier New" w:cs="Courier New" w:hint="default"/>
      </w:rPr>
    </w:lvl>
    <w:lvl w:ilvl="8" w:tplc="04180005" w:tentative="1">
      <w:start w:val="1"/>
      <w:numFmt w:val="bullet"/>
      <w:lvlText w:val=""/>
      <w:lvlJc w:val="left"/>
      <w:pPr>
        <w:ind w:left="7380" w:hanging="360"/>
      </w:pPr>
      <w:rPr>
        <w:rFonts w:ascii="Wingdings" w:hAnsi="Wingdings" w:hint="default"/>
      </w:rPr>
    </w:lvl>
  </w:abstractNum>
  <w:abstractNum w:abstractNumId="5">
    <w:nsid w:val="34D0470C"/>
    <w:multiLevelType w:val="hybridMultilevel"/>
    <w:tmpl w:val="D9E4C2A6"/>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Arial" w:eastAsia="Times New Roman"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7C6760A"/>
    <w:multiLevelType w:val="hybridMultilevel"/>
    <w:tmpl w:val="6C8251C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B2D31CC"/>
    <w:multiLevelType w:val="hybridMultilevel"/>
    <w:tmpl w:val="E09EC914"/>
    <w:lvl w:ilvl="0" w:tplc="BBD2FDEC">
      <w:start w:val="1"/>
      <w:numFmt w:val="bullet"/>
      <w:lvlText w:val="o"/>
      <w:lvlJc w:val="left"/>
      <w:pPr>
        <w:ind w:left="1854" w:hanging="360"/>
      </w:pPr>
      <w:rPr>
        <w:rFonts w:ascii="Courier New" w:hAnsi="Courier New" w:cs="Courier New" w:hint="default"/>
        <w:color w:val="auto"/>
      </w:rPr>
    </w:lvl>
    <w:lvl w:ilvl="1" w:tplc="04180003" w:tentative="1">
      <w:start w:val="1"/>
      <w:numFmt w:val="bullet"/>
      <w:lvlText w:val="o"/>
      <w:lvlJc w:val="left"/>
      <w:pPr>
        <w:ind w:left="2574" w:hanging="360"/>
      </w:pPr>
      <w:rPr>
        <w:rFonts w:ascii="Courier New" w:hAnsi="Courier New" w:cs="Courier New" w:hint="default"/>
      </w:rPr>
    </w:lvl>
    <w:lvl w:ilvl="2" w:tplc="04180005" w:tentative="1">
      <w:start w:val="1"/>
      <w:numFmt w:val="bullet"/>
      <w:lvlText w:val=""/>
      <w:lvlJc w:val="left"/>
      <w:pPr>
        <w:ind w:left="3294" w:hanging="360"/>
      </w:pPr>
      <w:rPr>
        <w:rFonts w:ascii="Wingdings" w:hAnsi="Wingdings" w:hint="default"/>
      </w:rPr>
    </w:lvl>
    <w:lvl w:ilvl="3" w:tplc="04180001" w:tentative="1">
      <w:start w:val="1"/>
      <w:numFmt w:val="bullet"/>
      <w:lvlText w:val=""/>
      <w:lvlJc w:val="left"/>
      <w:pPr>
        <w:ind w:left="4014" w:hanging="360"/>
      </w:pPr>
      <w:rPr>
        <w:rFonts w:ascii="Symbol" w:hAnsi="Symbol" w:hint="default"/>
      </w:rPr>
    </w:lvl>
    <w:lvl w:ilvl="4" w:tplc="04180003" w:tentative="1">
      <w:start w:val="1"/>
      <w:numFmt w:val="bullet"/>
      <w:lvlText w:val="o"/>
      <w:lvlJc w:val="left"/>
      <w:pPr>
        <w:ind w:left="4734" w:hanging="360"/>
      </w:pPr>
      <w:rPr>
        <w:rFonts w:ascii="Courier New" w:hAnsi="Courier New" w:cs="Courier New" w:hint="default"/>
      </w:rPr>
    </w:lvl>
    <w:lvl w:ilvl="5" w:tplc="04180005" w:tentative="1">
      <w:start w:val="1"/>
      <w:numFmt w:val="bullet"/>
      <w:lvlText w:val=""/>
      <w:lvlJc w:val="left"/>
      <w:pPr>
        <w:ind w:left="5454" w:hanging="360"/>
      </w:pPr>
      <w:rPr>
        <w:rFonts w:ascii="Wingdings" w:hAnsi="Wingdings" w:hint="default"/>
      </w:rPr>
    </w:lvl>
    <w:lvl w:ilvl="6" w:tplc="04180001" w:tentative="1">
      <w:start w:val="1"/>
      <w:numFmt w:val="bullet"/>
      <w:lvlText w:val=""/>
      <w:lvlJc w:val="left"/>
      <w:pPr>
        <w:ind w:left="6174" w:hanging="360"/>
      </w:pPr>
      <w:rPr>
        <w:rFonts w:ascii="Symbol" w:hAnsi="Symbol" w:hint="default"/>
      </w:rPr>
    </w:lvl>
    <w:lvl w:ilvl="7" w:tplc="04180003" w:tentative="1">
      <w:start w:val="1"/>
      <w:numFmt w:val="bullet"/>
      <w:lvlText w:val="o"/>
      <w:lvlJc w:val="left"/>
      <w:pPr>
        <w:ind w:left="6894" w:hanging="360"/>
      </w:pPr>
      <w:rPr>
        <w:rFonts w:ascii="Courier New" w:hAnsi="Courier New" w:cs="Courier New" w:hint="default"/>
      </w:rPr>
    </w:lvl>
    <w:lvl w:ilvl="8" w:tplc="04180005" w:tentative="1">
      <w:start w:val="1"/>
      <w:numFmt w:val="bullet"/>
      <w:lvlText w:val=""/>
      <w:lvlJc w:val="left"/>
      <w:pPr>
        <w:ind w:left="7614" w:hanging="360"/>
      </w:pPr>
      <w:rPr>
        <w:rFonts w:ascii="Wingdings" w:hAnsi="Wingdings" w:hint="default"/>
      </w:rPr>
    </w:lvl>
  </w:abstractNum>
  <w:abstractNum w:abstractNumId="8">
    <w:nsid w:val="4CCA14EF"/>
    <w:multiLevelType w:val="hybridMultilevel"/>
    <w:tmpl w:val="57CEFF02"/>
    <w:lvl w:ilvl="0" w:tplc="04180005">
      <w:start w:val="1"/>
      <w:numFmt w:val="bullet"/>
      <w:lvlText w:val=""/>
      <w:lvlJc w:val="left"/>
      <w:pPr>
        <w:ind w:left="2471" w:hanging="360"/>
      </w:pPr>
      <w:rPr>
        <w:rFonts w:ascii="Wingdings" w:hAnsi="Wingdings" w:cs="Wingdings" w:hint="default"/>
        <w:color w:val="auto"/>
      </w:rPr>
    </w:lvl>
    <w:lvl w:ilvl="1" w:tplc="04180003">
      <w:start w:val="1"/>
      <w:numFmt w:val="bullet"/>
      <w:lvlText w:val="o"/>
      <w:lvlJc w:val="left"/>
      <w:pPr>
        <w:ind w:left="3191" w:hanging="360"/>
      </w:pPr>
      <w:rPr>
        <w:rFonts w:ascii="Courier New" w:hAnsi="Courier New" w:cs="Courier New" w:hint="default"/>
      </w:rPr>
    </w:lvl>
    <w:lvl w:ilvl="2" w:tplc="04180005">
      <w:start w:val="1"/>
      <w:numFmt w:val="bullet"/>
      <w:lvlText w:val=""/>
      <w:lvlJc w:val="left"/>
      <w:pPr>
        <w:ind w:left="3911" w:hanging="360"/>
      </w:pPr>
      <w:rPr>
        <w:rFonts w:ascii="Wingdings" w:hAnsi="Wingdings" w:hint="default"/>
      </w:rPr>
    </w:lvl>
    <w:lvl w:ilvl="3" w:tplc="04180001" w:tentative="1">
      <w:start w:val="1"/>
      <w:numFmt w:val="bullet"/>
      <w:lvlText w:val=""/>
      <w:lvlJc w:val="left"/>
      <w:pPr>
        <w:ind w:left="4631" w:hanging="360"/>
      </w:pPr>
      <w:rPr>
        <w:rFonts w:ascii="Symbol" w:hAnsi="Symbol" w:hint="default"/>
      </w:rPr>
    </w:lvl>
    <w:lvl w:ilvl="4" w:tplc="04180003" w:tentative="1">
      <w:start w:val="1"/>
      <w:numFmt w:val="bullet"/>
      <w:lvlText w:val="o"/>
      <w:lvlJc w:val="left"/>
      <w:pPr>
        <w:ind w:left="5351" w:hanging="360"/>
      </w:pPr>
      <w:rPr>
        <w:rFonts w:ascii="Courier New" w:hAnsi="Courier New" w:cs="Courier New" w:hint="default"/>
      </w:rPr>
    </w:lvl>
    <w:lvl w:ilvl="5" w:tplc="04180005" w:tentative="1">
      <w:start w:val="1"/>
      <w:numFmt w:val="bullet"/>
      <w:lvlText w:val=""/>
      <w:lvlJc w:val="left"/>
      <w:pPr>
        <w:ind w:left="6071" w:hanging="360"/>
      </w:pPr>
      <w:rPr>
        <w:rFonts w:ascii="Wingdings" w:hAnsi="Wingdings" w:hint="default"/>
      </w:rPr>
    </w:lvl>
    <w:lvl w:ilvl="6" w:tplc="04180001" w:tentative="1">
      <w:start w:val="1"/>
      <w:numFmt w:val="bullet"/>
      <w:lvlText w:val=""/>
      <w:lvlJc w:val="left"/>
      <w:pPr>
        <w:ind w:left="6791" w:hanging="360"/>
      </w:pPr>
      <w:rPr>
        <w:rFonts w:ascii="Symbol" w:hAnsi="Symbol" w:hint="default"/>
      </w:rPr>
    </w:lvl>
    <w:lvl w:ilvl="7" w:tplc="04180003" w:tentative="1">
      <w:start w:val="1"/>
      <w:numFmt w:val="bullet"/>
      <w:lvlText w:val="o"/>
      <w:lvlJc w:val="left"/>
      <w:pPr>
        <w:ind w:left="7511" w:hanging="360"/>
      </w:pPr>
      <w:rPr>
        <w:rFonts w:ascii="Courier New" w:hAnsi="Courier New" w:cs="Courier New" w:hint="default"/>
      </w:rPr>
    </w:lvl>
    <w:lvl w:ilvl="8" w:tplc="04180005" w:tentative="1">
      <w:start w:val="1"/>
      <w:numFmt w:val="bullet"/>
      <w:lvlText w:val=""/>
      <w:lvlJc w:val="left"/>
      <w:pPr>
        <w:ind w:left="8231" w:hanging="360"/>
      </w:pPr>
      <w:rPr>
        <w:rFonts w:ascii="Wingdings" w:hAnsi="Wingdings" w:hint="default"/>
      </w:rPr>
    </w:lvl>
  </w:abstractNum>
  <w:abstractNum w:abstractNumId="9">
    <w:nsid w:val="528C1728"/>
    <w:multiLevelType w:val="hybridMultilevel"/>
    <w:tmpl w:val="3162C4D6"/>
    <w:lvl w:ilvl="0" w:tplc="3E92F45A">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55705EF0"/>
    <w:multiLevelType w:val="hybridMultilevel"/>
    <w:tmpl w:val="C9229608"/>
    <w:lvl w:ilvl="0" w:tplc="04090001">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DC4B60"/>
    <w:multiLevelType w:val="hybridMultilevel"/>
    <w:tmpl w:val="E996A4CE"/>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Arial" w:eastAsia="Times New Roman"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B895726"/>
    <w:multiLevelType w:val="hybridMultilevel"/>
    <w:tmpl w:val="F2F2EF14"/>
    <w:lvl w:ilvl="0" w:tplc="1AD017D6">
      <w:start w:val="1"/>
      <w:numFmt w:val="bullet"/>
      <w:lvlText w:val="-"/>
      <w:lvlJc w:val="left"/>
      <w:pPr>
        <w:tabs>
          <w:tab w:val="num" w:pos="4338"/>
        </w:tabs>
        <w:ind w:left="4046" w:hanging="360"/>
      </w:pPr>
      <w:rPr>
        <w:rFonts w:ascii="Arial Narrow" w:eastAsia="Times New Roman" w:hAnsi="Arial Narrow" w:cs="Arial" w:hint="default"/>
        <w:b w:val="0"/>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nsid w:val="600B61A6"/>
    <w:multiLevelType w:val="hybridMultilevel"/>
    <w:tmpl w:val="74DC783C"/>
    <w:lvl w:ilvl="0" w:tplc="3B86F6A4">
      <w:numFmt w:val="bullet"/>
      <w:lvlText w:val="-"/>
      <w:lvlJc w:val="left"/>
      <w:pPr>
        <w:ind w:left="720" w:hanging="360"/>
      </w:pPr>
      <w:rPr>
        <w:rFonts w:ascii="Calibri" w:eastAsiaTheme="minorHAnsi" w:hAnsi="Calibri" w:cstheme="minorBidi" w:hint="default"/>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6970431D"/>
    <w:multiLevelType w:val="hybridMultilevel"/>
    <w:tmpl w:val="4A2043DE"/>
    <w:lvl w:ilvl="0" w:tplc="AF84CB5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9FF773A"/>
    <w:multiLevelType w:val="hybridMultilevel"/>
    <w:tmpl w:val="A62424C4"/>
    <w:lvl w:ilvl="0" w:tplc="04090003">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Arial" w:eastAsia="Times New Roman" w:hAnsi="Arial" w:hint="default"/>
      </w:rPr>
    </w:lvl>
    <w:lvl w:ilvl="2" w:tplc="F59E72CA">
      <w:start w:val="3"/>
      <w:numFmt w:val="bullet"/>
      <w:lvlText w:val="•"/>
      <w:lvlJc w:val="left"/>
      <w:pPr>
        <w:ind w:left="2160" w:hanging="360"/>
      </w:pPr>
      <w:rPr>
        <w:rFonts w:ascii="Arial Narrow" w:eastAsia="Times New Roman" w:hAnsi="Arial Narrow" w:cs="Calibri"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14"/>
  </w:num>
  <w:num w:numId="4">
    <w:abstractNumId w:val="13"/>
  </w:num>
  <w:num w:numId="5">
    <w:abstractNumId w:val="2"/>
  </w:num>
  <w:num w:numId="6">
    <w:abstractNumId w:val="12"/>
  </w:num>
  <w:num w:numId="7">
    <w:abstractNumId w:val="7"/>
  </w:num>
  <w:num w:numId="8">
    <w:abstractNumId w:val="6"/>
  </w:num>
  <w:num w:numId="9">
    <w:abstractNumId w:val="8"/>
  </w:num>
  <w:num w:numId="10">
    <w:abstractNumId w:val="9"/>
  </w:num>
  <w:num w:numId="11">
    <w:abstractNumId w:val="15"/>
  </w:num>
  <w:num w:numId="12">
    <w:abstractNumId w:val="10"/>
  </w:num>
  <w:num w:numId="13">
    <w:abstractNumId w:val="1"/>
  </w:num>
  <w:num w:numId="14">
    <w:abstractNumId w:val="5"/>
  </w:num>
  <w:num w:numId="15">
    <w:abstractNumId w:val="11"/>
  </w:num>
  <w:num w:numId="1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characterSpacingControl w:val="doNotCompress"/>
  <w:hdrShapeDefaults>
    <o:shapedefaults v:ext="edit" spidmax="25602"/>
    <o:shapelayout v:ext="edit">
      <o:idmap v:ext="edit" data="1"/>
    </o:shapelayout>
  </w:hdrShapeDefaults>
  <w:footnotePr>
    <w:footnote w:id="0"/>
    <w:footnote w:id="1"/>
  </w:footnotePr>
  <w:endnotePr>
    <w:endnote w:id="0"/>
    <w:endnote w:id="1"/>
  </w:endnotePr>
  <w:compat>
    <w:useFELayout/>
  </w:compat>
  <w:rsids>
    <w:rsidRoot w:val="00600998"/>
    <w:rsid w:val="00030327"/>
    <w:rsid w:val="000349C0"/>
    <w:rsid w:val="000369ED"/>
    <w:rsid w:val="00052755"/>
    <w:rsid w:val="000538BD"/>
    <w:rsid w:val="0007014A"/>
    <w:rsid w:val="000717B9"/>
    <w:rsid w:val="00074967"/>
    <w:rsid w:val="00077B1D"/>
    <w:rsid w:val="0008103A"/>
    <w:rsid w:val="00085E37"/>
    <w:rsid w:val="000947E0"/>
    <w:rsid w:val="000A14FB"/>
    <w:rsid w:val="000B6591"/>
    <w:rsid w:val="000C5FEB"/>
    <w:rsid w:val="000D76FA"/>
    <w:rsid w:val="000F0B6C"/>
    <w:rsid w:val="000F530A"/>
    <w:rsid w:val="00117144"/>
    <w:rsid w:val="00141324"/>
    <w:rsid w:val="001547ED"/>
    <w:rsid w:val="00181DDF"/>
    <w:rsid w:val="00183DD5"/>
    <w:rsid w:val="001A6DC6"/>
    <w:rsid w:val="001B014D"/>
    <w:rsid w:val="001B2694"/>
    <w:rsid w:val="001E1B01"/>
    <w:rsid w:val="001F6834"/>
    <w:rsid w:val="002043EE"/>
    <w:rsid w:val="00206178"/>
    <w:rsid w:val="00211ACB"/>
    <w:rsid w:val="00212A2F"/>
    <w:rsid w:val="00226E74"/>
    <w:rsid w:val="00237056"/>
    <w:rsid w:val="002523A8"/>
    <w:rsid w:val="002646D2"/>
    <w:rsid w:val="00265A55"/>
    <w:rsid w:val="0028298E"/>
    <w:rsid w:val="00283C58"/>
    <w:rsid w:val="00290B4C"/>
    <w:rsid w:val="002A0CE1"/>
    <w:rsid w:val="002D2453"/>
    <w:rsid w:val="002E5218"/>
    <w:rsid w:val="0030300C"/>
    <w:rsid w:val="0030350F"/>
    <w:rsid w:val="003774FE"/>
    <w:rsid w:val="00377D44"/>
    <w:rsid w:val="00383B6A"/>
    <w:rsid w:val="00390EF0"/>
    <w:rsid w:val="003E6AD5"/>
    <w:rsid w:val="003F4F40"/>
    <w:rsid w:val="00416CC2"/>
    <w:rsid w:val="0042386A"/>
    <w:rsid w:val="00463D33"/>
    <w:rsid w:val="00471E16"/>
    <w:rsid w:val="004758D3"/>
    <w:rsid w:val="00487805"/>
    <w:rsid w:val="00495F18"/>
    <w:rsid w:val="004A35E7"/>
    <w:rsid w:val="004C1190"/>
    <w:rsid w:val="00502EE0"/>
    <w:rsid w:val="00533D7A"/>
    <w:rsid w:val="005344E0"/>
    <w:rsid w:val="00536E83"/>
    <w:rsid w:val="00570217"/>
    <w:rsid w:val="005867A3"/>
    <w:rsid w:val="005B2767"/>
    <w:rsid w:val="005D2969"/>
    <w:rsid w:val="005D59CF"/>
    <w:rsid w:val="00600998"/>
    <w:rsid w:val="006426D4"/>
    <w:rsid w:val="00662B74"/>
    <w:rsid w:val="006906D6"/>
    <w:rsid w:val="00694B72"/>
    <w:rsid w:val="006A26D9"/>
    <w:rsid w:val="006A62CB"/>
    <w:rsid w:val="006C40DF"/>
    <w:rsid w:val="006C4594"/>
    <w:rsid w:val="006C7EDD"/>
    <w:rsid w:val="006D11A5"/>
    <w:rsid w:val="006D41AC"/>
    <w:rsid w:val="006F0FB0"/>
    <w:rsid w:val="007228E2"/>
    <w:rsid w:val="00723F6E"/>
    <w:rsid w:val="00753FF5"/>
    <w:rsid w:val="00755BAE"/>
    <w:rsid w:val="00785352"/>
    <w:rsid w:val="00791E23"/>
    <w:rsid w:val="007B3E7D"/>
    <w:rsid w:val="007C1C89"/>
    <w:rsid w:val="007E7F36"/>
    <w:rsid w:val="007F6310"/>
    <w:rsid w:val="0080483E"/>
    <w:rsid w:val="00807F74"/>
    <w:rsid w:val="00840E96"/>
    <w:rsid w:val="00842255"/>
    <w:rsid w:val="00844BE8"/>
    <w:rsid w:val="00854192"/>
    <w:rsid w:val="00857BA3"/>
    <w:rsid w:val="00864FED"/>
    <w:rsid w:val="00866E50"/>
    <w:rsid w:val="00872528"/>
    <w:rsid w:val="008733DB"/>
    <w:rsid w:val="00882826"/>
    <w:rsid w:val="00890348"/>
    <w:rsid w:val="00890E03"/>
    <w:rsid w:val="008A6444"/>
    <w:rsid w:val="008B61F5"/>
    <w:rsid w:val="008C21D4"/>
    <w:rsid w:val="008C58DD"/>
    <w:rsid w:val="008E3C8D"/>
    <w:rsid w:val="008E657E"/>
    <w:rsid w:val="008F2BCA"/>
    <w:rsid w:val="008F7824"/>
    <w:rsid w:val="009275C4"/>
    <w:rsid w:val="00944955"/>
    <w:rsid w:val="00944F23"/>
    <w:rsid w:val="00947FC1"/>
    <w:rsid w:val="009502B5"/>
    <w:rsid w:val="009A707A"/>
    <w:rsid w:val="009C07EB"/>
    <w:rsid w:val="009D07E6"/>
    <w:rsid w:val="009F11B4"/>
    <w:rsid w:val="00A001D6"/>
    <w:rsid w:val="00A06387"/>
    <w:rsid w:val="00A10383"/>
    <w:rsid w:val="00A235F4"/>
    <w:rsid w:val="00A36BD5"/>
    <w:rsid w:val="00A55D16"/>
    <w:rsid w:val="00A73791"/>
    <w:rsid w:val="00A7449E"/>
    <w:rsid w:val="00A806F1"/>
    <w:rsid w:val="00A861E0"/>
    <w:rsid w:val="00A968B9"/>
    <w:rsid w:val="00AA0AA6"/>
    <w:rsid w:val="00AA4188"/>
    <w:rsid w:val="00AB10CD"/>
    <w:rsid w:val="00AC0F9D"/>
    <w:rsid w:val="00AC514B"/>
    <w:rsid w:val="00AD3CAA"/>
    <w:rsid w:val="00B04D64"/>
    <w:rsid w:val="00B14917"/>
    <w:rsid w:val="00B50D7B"/>
    <w:rsid w:val="00B56155"/>
    <w:rsid w:val="00BA2007"/>
    <w:rsid w:val="00BB1B18"/>
    <w:rsid w:val="00BB6E82"/>
    <w:rsid w:val="00BC3DD1"/>
    <w:rsid w:val="00BD0EB4"/>
    <w:rsid w:val="00BD232D"/>
    <w:rsid w:val="00BF0AD3"/>
    <w:rsid w:val="00C31024"/>
    <w:rsid w:val="00C34CE7"/>
    <w:rsid w:val="00C35F61"/>
    <w:rsid w:val="00C362C3"/>
    <w:rsid w:val="00C4359F"/>
    <w:rsid w:val="00C47E70"/>
    <w:rsid w:val="00C521A2"/>
    <w:rsid w:val="00C54E35"/>
    <w:rsid w:val="00C559FA"/>
    <w:rsid w:val="00C607B8"/>
    <w:rsid w:val="00C62E09"/>
    <w:rsid w:val="00C65AB9"/>
    <w:rsid w:val="00C8012D"/>
    <w:rsid w:val="00C83588"/>
    <w:rsid w:val="00C87885"/>
    <w:rsid w:val="00CC012B"/>
    <w:rsid w:val="00CC7A59"/>
    <w:rsid w:val="00D0308C"/>
    <w:rsid w:val="00D34356"/>
    <w:rsid w:val="00D4456F"/>
    <w:rsid w:val="00D54215"/>
    <w:rsid w:val="00D55365"/>
    <w:rsid w:val="00D74FD3"/>
    <w:rsid w:val="00D751D7"/>
    <w:rsid w:val="00DC2891"/>
    <w:rsid w:val="00DF57E9"/>
    <w:rsid w:val="00E11A38"/>
    <w:rsid w:val="00E40CF4"/>
    <w:rsid w:val="00E40D6B"/>
    <w:rsid w:val="00E47312"/>
    <w:rsid w:val="00E6168B"/>
    <w:rsid w:val="00E650F6"/>
    <w:rsid w:val="00E74982"/>
    <w:rsid w:val="00E7752B"/>
    <w:rsid w:val="00E816E8"/>
    <w:rsid w:val="00E92AF3"/>
    <w:rsid w:val="00EB3CF9"/>
    <w:rsid w:val="00EB6406"/>
    <w:rsid w:val="00F00A6C"/>
    <w:rsid w:val="00F15CBD"/>
    <w:rsid w:val="00F168D0"/>
    <w:rsid w:val="00F21886"/>
    <w:rsid w:val="00F22039"/>
    <w:rsid w:val="00F33A83"/>
    <w:rsid w:val="00F37C0E"/>
    <w:rsid w:val="00F4317B"/>
    <w:rsid w:val="00F551BB"/>
    <w:rsid w:val="00F558B3"/>
    <w:rsid w:val="00F56AE4"/>
    <w:rsid w:val="00F63F5B"/>
    <w:rsid w:val="00F70B55"/>
    <w:rsid w:val="00FB4FB7"/>
    <w:rsid w:val="00FB6050"/>
    <w:rsid w:val="00FF4B6D"/>
    <w:rsid w:val="00FF5525"/>
  </w:rsids>
  <m:mathPr>
    <m:mathFont m:val="Cambria Math"/>
    <m:brkBin m:val="before"/>
    <m:brkBinSub m:val="--"/>
    <m:smallFrac m:val="off"/>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5602"/>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o-RO" w:eastAsia="ro-R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0348"/>
  </w:style>
  <w:style w:type="paragraph" w:styleId="Heading2">
    <w:name w:val="heading 2"/>
    <w:basedOn w:val="Normal"/>
    <w:next w:val="Normal"/>
    <w:link w:val="Heading2Char"/>
    <w:uiPriority w:val="9"/>
    <w:unhideWhenUsed/>
    <w:qFormat/>
    <w:rsid w:val="00E6168B"/>
    <w:pPr>
      <w:keepNext/>
      <w:keepLines/>
      <w:spacing w:before="120" w:after="0" w:line="240" w:lineRule="auto"/>
      <w:outlineLvl w:val="1"/>
    </w:pPr>
    <w:rPr>
      <w:rFonts w:ascii="Calibri Light" w:eastAsia="SimSun" w:hAnsi="Calibri Light" w:cs="Times New Roman"/>
      <w:caps/>
      <w:sz w:val="28"/>
      <w:szCs w:val="28"/>
    </w:rPr>
  </w:style>
  <w:style w:type="paragraph" w:styleId="Heading3">
    <w:name w:val="heading 3"/>
    <w:basedOn w:val="Normal"/>
    <w:next w:val="Normal"/>
    <w:link w:val="Heading3Char"/>
    <w:uiPriority w:val="9"/>
    <w:unhideWhenUsed/>
    <w:qFormat/>
    <w:rsid w:val="00471E16"/>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471E16"/>
    <w:pPr>
      <w:keepNext/>
      <w:keepLines/>
      <w:spacing w:before="200" w:after="0"/>
      <w:outlineLvl w:val="3"/>
    </w:pPr>
    <w:rPr>
      <w:rFonts w:asciiTheme="majorHAnsi" w:eastAsiaTheme="majorEastAsia" w:hAnsiTheme="majorHAnsi" w:cstheme="majorBidi"/>
      <w:b/>
      <w:bCs/>
      <w:i/>
      <w:iCs/>
      <w:color w:val="4F81BD" w:themeColor="accent1"/>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Caracter, Caracter Caracter Caracter"/>
    <w:basedOn w:val="Normal"/>
    <w:link w:val="HeaderChar"/>
    <w:uiPriority w:val="99"/>
    <w:unhideWhenUsed/>
    <w:rsid w:val="00600998"/>
    <w:pPr>
      <w:tabs>
        <w:tab w:val="center" w:pos="4513"/>
        <w:tab w:val="right" w:pos="9026"/>
      </w:tabs>
      <w:spacing w:after="0" w:line="240" w:lineRule="auto"/>
    </w:pPr>
    <w:rPr>
      <w:rFonts w:ascii="Times New Roman" w:eastAsia="Times New Roman" w:hAnsi="Times New Roman" w:cs="Times New Roman"/>
      <w:sz w:val="24"/>
      <w:szCs w:val="24"/>
      <w:lang w:eastAsia="en-GB"/>
    </w:rPr>
  </w:style>
  <w:style w:type="character" w:customStyle="1" w:styleId="HeaderChar">
    <w:name w:val="Header Char"/>
    <w:aliases w:val=" Caracter Char, Caracter Caracter Caracter Char"/>
    <w:basedOn w:val="DefaultParagraphFont"/>
    <w:link w:val="Header"/>
    <w:uiPriority w:val="99"/>
    <w:rsid w:val="00600998"/>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6009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0998"/>
    <w:rPr>
      <w:rFonts w:ascii="Tahoma" w:hAnsi="Tahoma" w:cs="Tahoma"/>
      <w:sz w:val="16"/>
      <w:szCs w:val="16"/>
    </w:rPr>
  </w:style>
  <w:style w:type="paragraph" w:styleId="Footer">
    <w:name w:val="footer"/>
    <w:basedOn w:val="Normal"/>
    <w:link w:val="FooterChar"/>
    <w:uiPriority w:val="99"/>
    <w:unhideWhenUsed/>
    <w:rsid w:val="00600998"/>
    <w:pPr>
      <w:tabs>
        <w:tab w:val="center" w:pos="4513"/>
        <w:tab w:val="right" w:pos="9026"/>
      </w:tabs>
      <w:spacing w:after="0" w:line="240" w:lineRule="auto"/>
    </w:pPr>
  </w:style>
  <w:style w:type="character" w:customStyle="1" w:styleId="FooterChar">
    <w:name w:val="Footer Char"/>
    <w:basedOn w:val="DefaultParagraphFont"/>
    <w:link w:val="Footer"/>
    <w:uiPriority w:val="99"/>
    <w:rsid w:val="00600998"/>
  </w:style>
  <w:style w:type="character" w:styleId="Hyperlink">
    <w:name w:val="Hyperlink"/>
    <w:basedOn w:val="DefaultParagraphFont"/>
    <w:unhideWhenUsed/>
    <w:rsid w:val="00C62E09"/>
    <w:rPr>
      <w:color w:val="0000FF"/>
      <w:u w:val="single"/>
    </w:rPr>
  </w:style>
  <w:style w:type="paragraph" w:customStyle="1" w:styleId="Default">
    <w:name w:val="Default"/>
    <w:rsid w:val="00C62E09"/>
    <w:pPr>
      <w:autoSpaceDE w:val="0"/>
      <w:autoSpaceDN w:val="0"/>
      <w:adjustRightInd w:val="0"/>
      <w:spacing w:after="0" w:line="240" w:lineRule="auto"/>
    </w:pPr>
    <w:rPr>
      <w:rFonts w:ascii="Arial" w:eastAsiaTheme="minorHAnsi" w:hAnsi="Arial" w:cs="Arial"/>
      <w:color w:val="000000"/>
      <w:sz w:val="24"/>
      <w:szCs w:val="24"/>
      <w:lang w:val="en-US" w:eastAsia="en-US"/>
    </w:rPr>
  </w:style>
  <w:style w:type="character" w:customStyle="1" w:styleId="apple-converted-space">
    <w:name w:val="apple-converted-space"/>
    <w:basedOn w:val="DefaultParagraphFont"/>
    <w:rsid w:val="00C62E09"/>
  </w:style>
  <w:style w:type="character" w:styleId="Emphasis">
    <w:name w:val="Emphasis"/>
    <w:basedOn w:val="DefaultParagraphFont"/>
    <w:uiPriority w:val="20"/>
    <w:qFormat/>
    <w:rsid w:val="00C62E09"/>
    <w:rPr>
      <w:i/>
      <w:iCs/>
    </w:rPr>
  </w:style>
  <w:style w:type="character" w:customStyle="1" w:styleId="Heading2Char">
    <w:name w:val="Heading 2 Char"/>
    <w:basedOn w:val="DefaultParagraphFont"/>
    <w:link w:val="Heading2"/>
    <w:uiPriority w:val="9"/>
    <w:rsid w:val="00E6168B"/>
    <w:rPr>
      <w:rFonts w:ascii="Calibri Light" w:eastAsia="SimSun" w:hAnsi="Calibri Light" w:cs="Times New Roman"/>
      <w:caps/>
      <w:sz w:val="28"/>
      <w:szCs w:val="28"/>
    </w:rPr>
  </w:style>
  <w:style w:type="paragraph" w:styleId="ListParagraph">
    <w:name w:val="List Paragraph"/>
    <w:basedOn w:val="Normal"/>
    <w:uiPriority w:val="34"/>
    <w:qFormat/>
    <w:rsid w:val="008E3C8D"/>
    <w:pPr>
      <w:suppressAutoHyphens/>
      <w:spacing w:after="0" w:line="240" w:lineRule="auto"/>
      <w:ind w:left="720"/>
      <w:contextualSpacing/>
    </w:pPr>
    <w:rPr>
      <w:rFonts w:ascii="Times New Roman" w:eastAsia="Times New Roman" w:hAnsi="Times New Roman" w:cs="Times New Roman"/>
      <w:sz w:val="20"/>
      <w:szCs w:val="20"/>
      <w:lang w:val="en-US" w:eastAsia="en-US"/>
    </w:rPr>
  </w:style>
  <w:style w:type="paragraph" w:styleId="BodyText">
    <w:name w:val="Body Text"/>
    <w:basedOn w:val="Normal"/>
    <w:link w:val="BodyTextChar"/>
    <w:rsid w:val="00857BA3"/>
    <w:pPr>
      <w:spacing w:after="120" w:line="259" w:lineRule="auto"/>
    </w:pPr>
    <w:rPr>
      <w:rFonts w:ascii="Calibri" w:eastAsia="Times New Roman" w:hAnsi="Calibri" w:cs="Times New Roman"/>
    </w:rPr>
  </w:style>
  <w:style w:type="character" w:customStyle="1" w:styleId="BodyTextChar">
    <w:name w:val="Body Text Char"/>
    <w:basedOn w:val="DefaultParagraphFont"/>
    <w:link w:val="BodyText"/>
    <w:rsid w:val="00857BA3"/>
    <w:rPr>
      <w:rFonts w:ascii="Calibri" w:eastAsia="Times New Roman" w:hAnsi="Calibri" w:cs="Times New Roman"/>
    </w:rPr>
  </w:style>
  <w:style w:type="paragraph" w:styleId="BodyTextIndent">
    <w:name w:val="Body Text Indent"/>
    <w:basedOn w:val="Normal"/>
    <w:link w:val="BodyTextIndentChar"/>
    <w:rsid w:val="00857BA3"/>
    <w:pPr>
      <w:spacing w:after="120" w:line="259" w:lineRule="auto"/>
      <w:ind w:left="360"/>
    </w:pPr>
    <w:rPr>
      <w:rFonts w:ascii="Calibri" w:eastAsia="Times New Roman" w:hAnsi="Calibri" w:cs="Times New Roman"/>
    </w:rPr>
  </w:style>
  <w:style w:type="character" w:customStyle="1" w:styleId="BodyTextIndentChar">
    <w:name w:val="Body Text Indent Char"/>
    <w:basedOn w:val="DefaultParagraphFont"/>
    <w:link w:val="BodyTextIndent"/>
    <w:rsid w:val="00857BA3"/>
    <w:rPr>
      <w:rFonts w:ascii="Calibri" w:eastAsia="Times New Roman" w:hAnsi="Calibri" w:cs="Times New Roman"/>
    </w:rPr>
  </w:style>
  <w:style w:type="paragraph" w:customStyle="1" w:styleId="BodyTextIndent21">
    <w:name w:val="Body Text Indent 21"/>
    <w:basedOn w:val="Normal"/>
    <w:rsid w:val="002043EE"/>
    <w:pPr>
      <w:suppressAutoHyphens/>
      <w:spacing w:after="0" w:line="240" w:lineRule="auto"/>
      <w:ind w:firstLine="720"/>
      <w:jc w:val="both"/>
    </w:pPr>
    <w:rPr>
      <w:rFonts w:ascii="Times New Roman" w:eastAsia="MS Mincho" w:hAnsi="Times New Roman" w:cs="Times New Roman"/>
      <w:sz w:val="24"/>
      <w:szCs w:val="20"/>
      <w:lang w:val="en-US"/>
    </w:rPr>
  </w:style>
  <w:style w:type="paragraph" w:styleId="BodyTextIndent2">
    <w:name w:val="Body Text Indent 2"/>
    <w:basedOn w:val="Normal"/>
    <w:link w:val="BodyTextIndent2Char"/>
    <w:uiPriority w:val="99"/>
    <w:semiHidden/>
    <w:unhideWhenUsed/>
    <w:rsid w:val="00C47E70"/>
    <w:pPr>
      <w:spacing w:after="120" w:line="480" w:lineRule="auto"/>
      <w:ind w:left="283"/>
    </w:pPr>
  </w:style>
  <w:style w:type="character" w:customStyle="1" w:styleId="BodyTextIndent2Char">
    <w:name w:val="Body Text Indent 2 Char"/>
    <w:basedOn w:val="DefaultParagraphFont"/>
    <w:link w:val="BodyTextIndent2"/>
    <w:uiPriority w:val="99"/>
    <w:semiHidden/>
    <w:rsid w:val="00C47E70"/>
  </w:style>
  <w:style w:type="table" w:styleId="TableGrid">
    <w:name w:val="Table Grid"/>
    <w:basedOn w:val="TableNormal"/>
    <w:uiPriority w:val="59"/>
    <w:rsid w:val="005B276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lignmentl">
    <w:name w:val="alignment_l"/>
    <w:basedOn w:val="Normal"/>
    <w:rsid w:val="00872528"/>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BodyTextIndent3">
    <w:name w:val="Body Text Indent 3"/>
    <w:basedOn w:val="Normal"/>
    <w:link w:val="BodyTextIndent3Char"/>
    <w:rsid w:val="00212A2F"/>
    <w:pPr>
      <w:spacing w:after="120" w:line="259" w:lineRule="auto"/>
      <w:ind w:left="283"/>
    </w:pPr>
    <w:rPr>
      <w:rFonts w:ascii="Calibri" w:eastAsia="Times New Roman" w:hAnsi="Calibri" w:cs="Times New Roman"/>
      <w:sz w:val="16"/>
      <w:szCs w:val="16"/>
    </w:rPr>
  </w:style>
  <w:style w:type="character" w:customStyle="1" w:styleId="BodyTextIndent3Char">
    <w:name w:val="Body Text Indent 3 Char"/>
    <w:basedOn w:val="DefaultParagraphFont"/>
    <w:link w:val="BodyTextIndent3"/>
    <w:rsid w:val="00212A2F"/>
    <w:rPr>
      <w:rFonts w:ascii="Calibri" w:eastAsia="Times New Roman" w:hAnsi="Calibri" w:cs="Times New Roman"/>
      <w:sz w:val="16"/>
      <w:szCs w:val="16"/>
    </w:rPr>
  </w:style>
  <w:style w:type="paragraph" w:styleId="BodyText3">
    <w:name w:val="Body Text 3"/>
    <w:basedOn w:val="Normal"/>
    <w:link w:val="BodyText3Char"/>
    <w:rsid w:val="00212A2F"/>
    <w:pPr>
      <w:spacing w:after="120" w:line="259" w:lineRule="auto"/>
    </w:pPr>
    <w:rPr>
      <w:rFonts w:ascii="Calibri" w:eastAsia="Times New Roman" w:hAnsi="Calibri" w:cs="Times New Roman"/>
      <w:sz w:val="16"/>
      <w:szCs w:val="16"/>
    </w:rPr>
  </w:style>
  <w:style w:type="character" w:customStyle="1" w:styleId="BodyText3Char">
    <w:name w:val="Body Text 3 Char"/>
    <w:basedOn w:val="DefaultParagraphFont"/>
    <w:link w:val="BodyText3"/>
    <w:rsid w:val="00212A2F"/>
    <w:rPr>
      <w:rFonts w:ascii="Calibri" w:eastAsia="Times New Roman" w:hAnsi="Calibri" w:cs="Times New Roman"/>
      <w:sz w:val="16"/>
      <w:szCs w:val="16"/>
    </w:rPr>
  </w:style>
  <w:style w:type="character" w:customStyle="1" w:styleId="WW8Num9z0">
    <w:name w:val="WW8Num9z0"/>
    <w:rsid w:val="00212A2F"/>
    <w:rPr>
      <w:rFonts w:ascii="Symbol" w:hAnsi="Symbol"/>
    </w:rPr>
  </w:style>
  <w:style w:type="character" w:customStyle="1" w:styleId="WW8Num13z0">
    <w:name w:val="WW8Num13z0"/>
    <w:rsid w:val="00A73791"/>
    <w:rPr>
      <w:rFonts w:ascii="Symbol" w:hAnsi="Symbol"/>
    </w:rPr>
  </w:style>
  <w:style w:type="paragraph" w:styleId="NormalWeb">
    <w:name w:val="Normal (Web)"/>
    <w:basedOn w:val="Normal"/>
    <w:uiPriority w:val="99"/>
    <w:unhideWhenUsed/>
    <w:rsid w:val="00844BE8"/>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notranslate">
    <w:name w:val="notranslate"/>
    <w:basedOn w:val="DefaultParagraphFont"/>
    <w:rsid w:val="00CC7A59"/>
  </w:style>
  <w:style w:type="character" w:styleId="Strong">
    <w:name w:val="Strong"/>
    <w:basedOn w:val="DefaultParagraphFont"/>
    <w:uiPriority w:val="22"/>
    <w:qFormat/>
    <w:rsid w:val="00A06387"/>
    <w:rPr>
      <w:b/>
      <w:bCs/>
    </w:rPr>
  </w:style>
  <w:style w:type="character" w:customStyle="1" w:styleId="fullpost">
    <w:name w:val="fullpost"/>
    <w:basedOn w:val="DefaultParagraphFont"/>
    <w:rsid w:val="006906D6"/>
    <w:rPr>
      <w:vanish w:val="0"/>
      <w:webHidden w:val="0"/>
      <w:specVanish w:val="0"/>
    </w:rPr>
  </w:style>
  <w:style w:type="character" w:customStyle="1" w:styleId="Heading3Char">
    <w:name w:val="Heading 3 Char"/>
    <w:basedOn w:val="DefaultParagraphFont"/>
    <w:link w:val="Heading3"/>
    <w:uiPriority w:val="9"/>
    <w:rsid w:val="00471E1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471E16"/>
    <w:rPr>
      <w:rFonts w:asciiTheme="majorHAnsi" w:eastAsiaTheme="majorEastAsia" w:hAnsiTheme="majorHAnsi" w:cstheme="majorBidi"/>
      <w:b/>
      <w:bCs/>
      <w:i/>
      <w:iCs/>
      <w:color w:val="4F81BD" w:themeColor="accent1"/>
      <w:lang w:val="en-US" w:eastAsia="en-US"/>
    </w:rPr>
  </w:style>
  <w:style w:type="character" w:customStyle="1" w:styleId="ircpt">
    <w:name w:val="irc_pt"/>
    <w:basedOn w:val="DefaultParagraphFont"/>
    <w:rsid w:val="00471E16"/>
  </w:style>
  <w:style w:type="character" w:customStyle="1" w:styleId="def">
    <w:name w:val="def"/>
    <w:basedOn w:val="DefaultParagraphFont"/>
    <w:rsid w:val="00471E16"/>
  </w:style>
  <w:style w:type="character" w:customStyle="1" w:styleId="st1">
    <w:name w:val="st1"/>
    <w:basedOn w:val="DefaultParagraphFont"/>
    <w:rsid w:val="00471E16"/>
  </w:style>
  <w:style w:type="character" w:styleId="PageNumber">
    <w:name w:val="page number"/>
    <w:basedOn w:val="DefaultParagraphFont"/>
    <w:rsid w:val="00471E16"/>
  </w:style>
  <w:style w:type="character" w:customStyle="1" w:styleId="field-code">
    <w:name w:val="field-code"/>
    <w:basedOn w:val="DefaultParagraphFont"/>
    <w:rsid w:val="00471E16"/>
  </w:style>
  <w:style w:type="character" w:customStyle="1" w:styleId="field-name">
    <w:name w:val="field-name"/>
    <w:basedOn w:val="DefaultParagraphFont"/>
    <w:rsid w:val="00471E16"/>
  </w:style>
  <w:style w:type="character" w:customStyle="1" w:styleId="label">
    <w:name w:val="label"/>
    <w:basedOn w:val="DefaultParagraphFont"/>
    <w:rsid w:val="00471E16"/>
  </w:style>
  <w:style w:type="character" w:customStyle="1" w:styleId="tpa1">
    <w:name w:val="tpa1"/>
    <w:basedOn w:val="DefaultParagraphFont"/>
    <w:rsid w:val="00471E16"/>
  </w:style>
  <w:style w:type="character" w:customStyle="1" w:styleId="tli1">
    <w:name w:val="tli1"/>
    <w:basedOn w:val="DefaultParagraphFont"/>
    <w:rsid w:val="00471E16"/>
  </w:style>
  <w:style w:type="character" w:customStyle="1" w:styleId="li1">
    <w:name w:val="li1"/>
    <w:basedOn w:val="DefaultParagraphFont"/>
    <w:rsid w:val="00471E16"/>
    <w:rPr>
      <w:b/>
      <w:bCs/>
      <w:color w:val="8F0000"/>
    </w:rPr>
  </w:style>
  <w:style w:type="paragraph" w:customStyle="1" w:styleId="frspaiere">
    <w:name w:val="frspaiere"/>
    <w:basedOn w:val="Normal"/>
    <w:rsid w:val="00471E16"/>
    <w:pPr>
      <w:spacing w:before="100" w:beforeAutospacing="1" w:after="100" w:afterAutospacing="1" w:line="240" w:lineRule="auto"/>
    </w:pPr>
    <w:rPr>
      <w:rFonts w:ascii="Times New Roman" w:eastAsia="Times New Roman" w:hAnsi="Times New Roman" w:cs="Times New Roman"/>
      <w:sz w:val="24"/>
      <w:szCs w:val="24"/>
    </w:rPr>
  </w:style>
  <w:style w:type="paragraph" w:styleId="BodyText2">
    <w:name w:val="Body Text 2"/>
    <w:basedOn w:val="Normal"/>
    <w:link w:val="BodyText2Char"/>
    <w:rsid w:val="002A0CE1"/>
    <w:pPr>
      <w:spacing w:after="120" w:line="480" w:lineRule="auto"/>
    </w:pPr>
    <w:rPr>
      <w:rFonts w:ascii="Calibri" w:eastAsia="Times New Roman" w:hAnsi="Calibri" w:cs="Times New Roman"/>
    </w:rPr>
  </w:style>
  <w:style w:type="character" w:customStyle="1" w:styleId="BodyText2Char">
    <w:name w:val="Body Text 2 Char"/>
    <w:basedOn w:val="DefaultParagraphFont"/>
    <w:link w:val="BodyText2"/>
    <w:rsid w:val="002A0CE1"/>
    <w:rPr>
      <w:rFonts w:ascii="Calibri" w:eastAsia="Times New Roman" w:hAnsi="Calibri" w:cs="Times New Roman"/>
    </w:rPr>
  </w:style>
</w:styles>
</file>

<file path=word/webSettings.xml><?xml version="1.0" encoding="utf-8"?>
<w:webSettings xmlns:r="http://schemas.openxmlformats.org/officeDocument/2006/relationships" xmlns:w="http://schemas.openxmlformats.org/wordprocessingml/2006/main">
  <w:divs>
    <w:div w:id="112361315">
      <w:bodyDiv w:val="1"/>
      <w:marLeft w:val="0"/>
      <w:marRight w:val="0"/>
      <w:marTop w:val="0"/>
      <w:marBottom w:val="0"/>
      <w:divBdr>
        <w:top w:val="none" w:sz="0" w:space="0" w:color="auto"/>
        <w:left w:val="none" w:sz="0" w:space="0" w:color="auto"/>
        <w:bottom w:val="none" w:sz="0" w:space="0" w:color="auto"/>
        <w:right w:val="none" w:sz="0" w:space="0" w:color="auto"/>
      </w:divBdr>
      <w:divsChild>
        <w:div w:id="396823246">
          <w:marLeft w:val="0"/>
          <w:marRight w:val="0"/>
          <w:marTop w:val="0"/>
          <w:marBottom w:val="0"/>
          <w:divBdr>
            <w:top w:val="none" w:sz="0" w:space="0" w:color="auto"/>
            <w:left w:val="none" w:sz="0" w:space="0" w:color="auto"/>
            <w:bottom w:val="none" w:sz="0" w:space="0" w:color="auto"/>
            <w:right w:val="none" w:sz="0" w:space="0" w:color="auto"/>
          </w:divBdr>
          <w:divsChild>
            <w:div w:id="2073502730">
              <w:marLeft w:val="0"/>
              <w:marRight w:val="0"/>
              <w:marTop w:val="0"/>
              <w:marBottom w:val="0"/>
              <w:divBdr>
                <w:top w:val="none" w:sz="0" w:space="0" w:color="auto"/>
                <w:left w:val="none" w:sz="0" w:space="0" w:color="auto"/>
                <w:bottom w:val="none" w:sz="0" w:space="0" w:color="auto"/>
                <w:right w:val="none" w:sz="0" w:space="0" w:color="auto"/>
              </w:divBdr>
              <w:divsChild>
                <w:div w:id="409623738">
                  <w:marLeft w:val="0"/>
                  <w:marRight w:val="0"/>
                  <w:marTop w:val="0"/>
                  <w:marBottom w:val="0"/>
                  <w:divBdr>
                    <w:top w:val="none" w:sz="0" w:space="0" w:color="auto"/>
                    <w:left w:val="none" w:sz="0" w:space="0" w:color="auto"/>
                    <w:bottom w:val="none" w:sz="0" w:space="0" w:color="auto"/>
                    <w:right w:val="none" w:sz="0" w:space="0" w:color="auto"/>
                  </w:divBdr>
                  <w:divsChild>
                    <w:div w:id="951935240">
                      <w:marLeft w:val="0"/>
                      <w:marRight w:val="0"/>
                      <w:marTop w:val="45"/>
                      <w:marBottom w:val="0"/>
                      <w:divBdr>
                        <w:top w:val="none" w:sz="0" w:space="0" w:color="auto"/>
                        <w:left w:val="none" w:sz="0" w:space="0" w:color="auto"/>
                        <w:bottom w:val="none" w:sz="0" w:space="0" w:color="auto"/>
                        <w:right w:val="none" w:sz="0" w:space="0" w:color="auto"/>
                      </w:divBdr>
                      <w:divsChild>
                        <w:div w:id="1823807611">
                          <w:marLeft w:val="0"/>
                          <w:marRight w:val="0"/>
                          <w:marTop w:val="0"/>
                          <w:marBottom w:val="0"/>
                          <w:divBdr>
                            <w:top w:val="none" w:sz="0" w:space="0" w:color="auto"/>
                            <w:left w:val="none" w:sz="0" w:space="0" w:color="auto"/>
                            <w:bottom w:val="none" w:sz="0" w:space="0" w:color="auto"/>
                            <w:right w:val="none" w:sz="0" w:space="0" w:color="auto"/>
                          </w:divBdr>
                          <w:divsChild>
                            <w:div w:id="1901557541">
                              <w:marLeft w:val="12300"/>
                              <w:marRight w:val="0"/>
                              <w:marTop w:val="0"/>
                              <w:marBottom w:val="0"/>
                              <w:divBdr>
                                <w:top w:val="none" w:sz="0" w:space="0" w:color="auto"/>
                                <w:left w:val="none" w:sz="0" w:space="0" w:color="auto"/>
                                <w:bottom w:val="none" w:sz="0" w:space="0" w:color="auto"/>
                                <w:right w:val="none" w:sz="0" w:space="0" w:color="auto"/>
                              </w:divBdr>
                              <w:divsChild>
                                <w:div w:id="1549561033">
                                  <w:marLeft w:val="0"/>
                                  <w:marRight w:val="0"/>
                                  <w:marTop w:val="0"/>
                                  <w:marBottom w:val="0"/>
                                  <w:divBdr>
                                    <w:top w:val="none" w:sz="0" w:space="0" w:color="auto"/>
                                    <w:left w:val="none" w:sz="0" w:space="0" w:color="auto"/>
                                    <w:bottom w:val="none" w:sz="0" w:space="0" w:color="auto"/>
                                    <w:right w:val="none" w:sz="0" w:space="0" w:color="auto"/>
                                  </w:divBdr>
                                  <w:divsChild>
                                    <w:div w:id="1046292725">
                                      <w:marLeft w:val="0"/>
                                      <w:marRight w:val="0"/>
                                      <w:marTop w:val="0"/>
                                      <w:marBottom w:val="390"/>
                                      <w:divBdr>
                                        <w:top w:val="none" w:sz="0" w:space="0" w:color="auto"/>
                                        <w:left w:val="none" w:sz="0" w:space="0" w:color="auto"/>
                                        <w:bottom w:val="none" w:sz="0" w:space="0" w:color="auto"/>
                                        <w:right w:val="none" w:sz="0" w:space="0" w:color="auto"/>
                                      </w:divBdr>
                                      <w:divsChild>
                                        <w:div w:id="186020356">
                                          <w:marLeft w:val="0"/>
                                          <w:marRight w:val="0"/>
                                          <w:marTop w:val="0"/>
                                          <w:marBottom w:val="0"/>
                                          <w:divBdr>
                                            <w:top w:val="none" w:sz="0" w:space="0" w:color="auto"/>
                                            <w:left w:val="none" w:sz="0" w:space="0" w:color="auto"/>
                                            <w:bottom w:val="none" w:sz="0" w:space="0" w:color="auto"/>
                                            <w:right w:val="none" w:sz="0" w:space="0" w:color="auto"/>
                                          </w:divBdr>
                                          <w:divsChild>
                                            <w:div w:id="1232155982">
                                              <w:marLeft w:val="0"/>
                                              <w:marRight w:val="0"/>
                                              <w:marTop w:val="0"/>
                                              <w:marBottom w:val="0"/>
                                              <w:divBdr>
                                                <w:top w:val="none" w:sz="0" w:space="0" w:color="auto"/>
                                                <w:left w:val="none" w:sz="0" w:space="0" w:color="auto"/>
                                                <w:bottom w:val="none" w:sz="0" w:space="0" w:color="auto"/>
                                                <w:right w:val="none" w:sz="0" w:space="0" w:color="auto"/>
                                              </w:divBdr>
                                              <w:divsChild>
                                                <w:div w:id="2038582362">
                                                  <w:marLeft w:val="0"/>
                                                  <w:marRight w:val="0"/>
                                                  <w:marTop w:val="0"/>
                                                  <w:marBottom w:val="0"/>
                                                  <w:divBdr>
                                                    <w:top w:val="none" w:sz="0" w:space="0" w:color="auto"/>
                                                    <w:left w:val="none" w:sz="0" w:space="0" w:color="auto"/>
                                                    <w:bottom w:val="none" w:sz="0" w:space="0" w:color="auto"/>
                                                    <w:right w:val="none" w:sz="0" w:space="0" w:color="auto"/>
                                                  </w:divBdr>
                                                  <w:divsChild>
                                                    <w:div w:id="791675670">
                                                      <w:marLeft w:val="0"/>
                                                      <w:marRight w:val="0"/>
                                                      <w:marTop w:val="0"/>
                                                      <w:marBottom w:val="0"/>
                                                      <w:divBdr>
                                                        <w:top w:val="none" w:sz="0" w:space="0" w:color="auto"/>
                                                        <w:left w:val="none" w:sz="0" w:space="0" w:color="auto"/>
                                                        <w:bottom w:val="none" w:sz="0" w:space="0" w:color="auto"/>
                                                        <w:right w:val="none" w:sz="0" w:space="0" w:color="auto"/>
                                                      </w:divBdr>
                                                      <w:divsChild>
                                                        <w:div w:id="162598510">
                                                          <w:marLeft w:val="0"/>
                                                          <w:marRight w:val="0"/>
                                                          <w:marTop w:val="0"/>
                                                          <w:marBottom w:val="0"/>
                                                          <w:divBdr>
                                                            <w:top w:val="none" w:sz="0" w:space="0" w:color="auto"/>
                                                            <w:left w:val="none" w:sz="0" w:space="0" w:color="auto"/>
                                                            <w:bottom w:val="none" w:sz="0" w:space="0" w:color="auto"/>
                                                            <w:right w:val="none" w:sz="0" w:space="0" w:color="auto"/>
                                                          </w:divBdr>
                                                          <w:divsChild>
                                                            <w:div w:id="1628702367">
                                                              <w:marLeft w:val="0"/>
                                                              <w:marRight w:val="0"/>
                                                              <w:marTop w:val="0"/>
                                                              <w:marBottom w:val="0"/>
                                                              <w:divBdr>
                                                                <w:top w:val="none" w:sz="0" w:space="0" w:color="auto"/>
                                                                <w:left w:val="none" w:sz="0" w:space="0" w:color="auto"/>
                                                                <w:bottom w:val="none" w:sz="0" w:space="0" w:color="auto"/>
                                                                <w:right w:val="none" w:sz="0" w:space="0" w:color="auto"/>
                                                              </w:divBdr>
                                                              <w:divsChild>
                                                                <w:div w:id="1578980637">
                                                                  <w:marLeft w:val="0"/>
                                                                  <w:marRight w:val="0"/>
                                                                  <w:marTop w:val="0"/>
                                                                  <w:marBottom w:val="0"/>
                                                                  <w:divBdr>
                                                                    <w:top w:val="none" w:sz="0" w:space="0" w:color="auto"/>
                                                                    <w:left w:val="none" w:sz="0" w:space="0" w:color="auto"/>
                                                                    <w:bottom w:val="none" w:sz="0" w:space="0" w:color="auto"/>
                                                                    <w:right w:val="none" w:sz="0" w:space="0" w:color="auto"/>
                                                                  </w:divBdr>
                                                                  <w:divsChild>
                                                                    <w:div w:id="1466580585">
                                                                      <w:marLeft w:val="0"/>
                                                                      <w:marRight w:val="0"/>
                                                                      <w:marTop w:val="0"/>
                                                                      <w:marBottom w:val="0"/>
                                                                      <w:divBdr>
                                                                        <w:top w:val="none" w:sz="0" w:space="0" w:color="auto"/>
                                                                        <w:left w:val="none" w:sz="0" w:space="0" w:color="auto"/>
                                                                        <w:bottom w:val="none" w:sz="0" w:space="0" w:color="auto"/>
                                                                        <w:right w:val="none" w:sz="0" w:space="0" w:color="auto"/>
                                                                      </w:divBdr>
                                                                      <w:divsChild>
                                                                        <w:div w:id="574314381">
                                                                          <w:marLeft w:val="0"/>
                                                                          <w:marRight w:val="0"/>
                                                                          <w:marTop w:val="0"/>
                                                                          <w:marBottom w:val="0"/>
                                                                          <w:divBdr>
                                                                            <w:top w:val="none" w:sz="0" w:space="0" w:color="auto"/>
                                                                            <w:left w:val="none" w:sz="0" w:space="0" w:color="auto"/>
                                                                            <w:bottom w:val="none" w:sz="0" w:space="0" w:color="auto"/>
                                                                            <w:right w:val="none" w:sz="0" w:space="0" w:color="auto"/>
                                                                          </w:divBdr>
                                                                          <w:divsChild>
                                                                            <w:div w:id="1949776848">
                                                                              <w:marLeft w:val="0"/>
                                                                              <w:marRight w:val="0"/>
                                                                              <w:marTop w:val="0"/>
                                                                              <w:marBottom w:val="0"/>
                                                                              <w:divBdr>
                                                                                <w:top w:val="none" w:sz="0" w:space="0" w:color="auto"/>
                                                                                <w:left w:val="none" w:sz="0" w:space="0" w:color="auto"/>
                                                                                <w:bottom w:val="none" w:sz="0" w:space="0" w:color="auto"/>
                                                                                <w:right w:val="none" w:sz="0" w:space="0" w:color="auto"/>
                                                                              </w:divBdr>
                                                                              <w:divsChild>
                                                                                <w:div w:id="7604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76848348">
      <w:bodyDiv w:val="1"/>
      <w:marLeft w:val="0"/>
      <w:marRight w:val="0"/>
      <w:marTop w:val="0"/>
      <w:marBottom w:val="0"/>
      <w:divBdr>
        <w:top w:val="none" w:sz="0" w:space="0" w:color="auto"/>
        <w:left w:val="none" w:sz="0" w:space="0" w:color="auto"/>
        <w:bottom w:val="none" w:sz="0" w:space="0" w:color="auto"/>
        <w:right w:val="none" w:sz="0" w:space="0" w:color="auto"/>
      </w:divBdr>
      <w:divsChild>
        <w:div w:id="1977296659">
          <w:marLeft w:val="0"/>
          <w:marRight w:val="0"/>
          <w:marTop w:val="0"/>
          <w:marBottom w:val="0"/>
          <w:divBdr>
            <w:top w:val="none" w:sz="0" w:space="0" w:color="auto"/>
            <w:left w:val="none" w:sz="0" w:space="0" w:color="auto"/>
            <w:bottom w:val="none" w:sz="0" w:space="0" w:color="auto"/>
            <w:right w:val="none" w:sz="0" w:space="0" w:color="auto"/>
          </w:divBdr>
          <w:divsChild>
            <w:div w:id="920871105">
              <w:marLeft w:val="0"/>
              <w:marRight w:val="0"/>
              <w:marTop w:val="0"/>
              <w:marBottom w:val="0"/>
              <w:divBdr>
                <w:top w:val="none" w:sz="0" w:space="0" w:color="auto"/>
                <w:left w:val="none" w:sz="0" w:space="0" w:color="auto"/>
                <w:bottom w:val="none" w:sz="0" w:space="0" w:color="auto"/>
                <w:right w:val="none" w:sz="0" w:space="0" w:color="auto"/>
              </w:divBdr>
              <w:divsChild>
                <w:div w:id="1224216118">
                  <w:marLeft w:val="0"/>
                  <w:marRight w:val="0"/>
                  <w:marTop w:val="0"/>
                  <w:marBottom w:val="225"/>
                  <w:divBdr>
                    <w:top w:val="none" w:sz="0" w:space="0" w:color="auto"/>
                    <w:left w:val="none" w:sz="0" w:space="0" w:color="auto"/>
                    <w:bottom w:val="none" w:sz="0" w:space="0" w:color="auto"/>
                    <w:right w:val="none" w:sz="0" w:space="0" w:color="auto"/>
                  </w:divBdr>
                  <w:divsChild>
                    <w:div w:id="415367213">
                      <w:marLeft w:val="0"/>
                      <w:marRight w:val="0"/>
                      <w:marTop w:val="0"/>
                      <w:marBottom w:val="0"/>
                      <w:divBdr>
                        <w:top w:val="none" w:sz="0" w:space="0" w:color="auto"/>
                        <w:left w:val="none" w:sz="0" w:space="0" w:color="auto"/>
                        <w:bottom w:val="none" w:sz="0" w:space="0" w:color="auto"/>
                        <w:right w:val="none" w:sz="0" w:space="0" w:color="auto"/>
                      </w:divBdr>
                      <w:divsChild>
                        <w:div w:id="83458798">
                          <w:marLeft w:val="0"/>
                          <w:marRight w:val="0"/>
                          <w:marTop w:val="0"/>
                          <w:marBottom w:val="0"/>
                          <w:divBdr>
                            <w:top w:val="none" w:sz="0" w:space="6" w:color="auto"/>
                            <w:left w:val="none" w:sz="0" w:space="6" w:color="auto"/>
                            <w:bottom w:val="none" w:sz="0" w:space="6" w:color="auto"/>
                            <w:right w:val="none" w:sz="0" w:space="6" w:color="auto"/>
                          </w:divBdr>
                          <w:divsChild>
                            <w:div w:id="836845883">
                              <w:marLeft w:val="0"/>
                              <w:marRight w:val="0"/>
                              <w:marTop w:val="0"/>
                              <w:marBottom w:val="0"/>
                              <w:divBdr>
                                <w:top w:val="none" w:sz="0" w:space="0" w:color="auto"/>
                                <w:left w:val="none" w:sz="0" w:space="0" w:color="auto"/>
                                <w:bottom w:val="none" w:sz="0" w:space="0" w:color="auto"/>
                                <w:right w:val="none" w:sz="0" w:space="0" w:color="auto"/>
                              </w:divBdr>
                              <w:divsChild>
                                <w:div w:id="1273512262">
                                  <w:marLeft w:val="0"/>
                                  <w:marRight w:val="0"/>
                                  <w:marTop w:val="0"/>
                                  <w:marBottom w:val="150"/>
                                  <w:divBdr>
                                    <w:top w:val="none" w:sz="0" w:space="0" w:color="auto"/>
                                    <w:left w:val="none" w:sz="0" w:space="0" w:color="auto"/>
                                    <w:bottom w:val="none" w:sz="0" w:space="0" w:color="auto"/>
                                    <w:right w:val="none" w:sz="0" w:space="0" w:color="auto"/>
                                  </w:divBdr>
                                  <w:divsChild>
                                    <w:div w:id="1101489154">
                                      <w:marLeft w:val="0"/>
                                      <w:marRight w:val="0"/>
                                      <w:marTop w:val="0"/>
                                      <w:marBottom w:val="150"/>
                                      <w:divBdr>
                                        <w:top w:val="none" w:sz="0" w:space="0" w:color="auto"/>
                                        <w:left w:val="none" w:sz="0" w:space="0" w:color="auto"/>
                                        <w:bottom w:val="none" w:sz="0" w:space="0" w:color="auto"/>
                                        <w:right w:val="none" w:sz="0" w:space="0" w:color="auto"/>
                                      </w:divBdr>
                                      <w:divsChild>
                                        <w:div w:id="668797634">
                                          <w:marLeft w:val="0"/>
                                          <w:marRight w:val="0"/>
                                          <w:marTop w:val="0"/>
                                          <w:marBottom w:val="0"/>
                                          <w:divBdr>
                                            <w:top w:val="none" w:sz="0" w:space="0" w:color="auto"/>
                                            <w:left w:val="none" w:sz="0" w:space="0" w:color="auto"/>
                                            <w:bottom w:val="none" w:sz="0" w:space="0" w:color="auto"/>
                                            <w:right w:val="none" w:sz="0" w:space="0" w:color="auto"/>
                                          </w:divBdr>
                                          <w:divsChild>
                                            <w:div w:id="425616976">
                                              <w:marLeft w:val="0"/>
                                              <w:marRight w:val="0"/>
                                              <w:marTop w:val="0"/>
                                              <w:marBottom w:val="0"/>
                                              <w:divBdr>
                                                <w:top w:val="none" w:sz="0" w:space="0" w:color="auto"/>
                                                <w:left w:val="none" w:sz="0" w:space="0" w:color="auto"/>
                                                <w:bottom w:val="none" w:sz="0" w:space="0" w:color="auto"/>
                                                <w:right w:val="none" w:sz="0" w:space="0" w:color="auto"/>
                                              </w:divBdr>
                                              <w:divsChild>
                                                <w:div w:id="38476122">
                                                  <w:marLeft w:val="0"/>
                                                  <w:marRight w:val="0"/>
                                                  <w:marTop w:val="0"/>
                                                  <w:marBottom w:val="0"/>
                                                  <w:divBdr>
                                                    <w:top w:val="none" w:sz="0" w:space="0" w:color="auto"/>
                                                    <w:left w:val="none" w:sz="0" w:space="0" w:color="auto"/>
                                                    <w:bottom w:val="none" w:sz="0" w:space="0" w:color="auto"/>
                                                    <w:right w:val="none" w:sz="0" w:space="0" w:color="auto"/>
                                                  </w:divBdr>
                                                  <w:divsChild>
                                                    <w:div w:id="1117681455">
                                                      <w:marLeft w:val="0"/>
                                                      <w:marRight w:val="0"/>
                                                      <w:marTop w:val="0"/>
                                                      <w:marBottom w:val="0"/>
                                                      <w:divBdr>
                                                        <w:top w:val="none" w:sz="0" w:space="0" w:color="auto"/>
                                                        <w:left w:val="none" w:sz="0" w:space="0" w:color="auto"/>
                                                        <w:bottom w:val="none" w:sz="0" w:space="0" w:color="auto"/>
                                                        <w:right w:val="none" w:sz="0" w:space="0" w:color="auto"/>
                                                      </w:divBdr>
                                                      <w:divsChild>
                                                        <w:div w:id="576403792">
                                                          <w:marLeft w:val="0"/>
                                                          <w:marRight w:val="0"/>
                                                          <w:marTop w:val="0"/>
                                                          <w:marBottom w:val="0"/>
                                                          <w:divBdr>
                                                            <w:top w:val="none" w:sz="0" w:space="0" w:color="auto"/>
                                                            <w:left w:val="none" w:sz="0" w:space="0" w:color="auto"/>
                                                            <w:bottom w:val="none" w:sz="0" w:space="0" w:color="auto"/>
                                                            <w:right w:val="none" w:sz="0" w:space="0" w:color="auto"/>
                                                          </w:divBdr>
                                                          <w:divsChild>
                                                            <w:div w:id="1329866372">
                                                              <w:marLeft w:val="0"/>
                                                              <w:marRight w:val="0"/>
                                                              <w:marTop w:val="0"/>
                                                              <w:marBottom w:val="0"/>
                                                              <w:divBdr>
                                                                <w:top w:val="none" w:sz="0" w:space="0" w:color="auto"/>
                                                                <w:left w:val="none" w:sz="0" w:space="0" w:color="auto"/>
                                                                <w:bottom w:val="none" w:sz="0" w:space="0" w:color="auto"/>
                                                                <w:right w:val="none" w:sz="0" w:space="0" w:color="auto"/>
                                                              </w:divBdr>
                                                              <w:divsChild>
                                                                <w:div w:id="1429039367">
                                                                  <w:marLeft w:val="0"/>
                                                                  <w:marRight w:val="0"/>
                                                                  <w:marTop w:val="0"/>
                                                                  <w:marBottom w:val="0"/>
                                                                  <w:divBdr>
                                                                    <w:top w:val="none" w:sz="0" w:space="0" w:color="auto"/>
                                                                    <w:left w:val="none" w:sz="0" w:space="0" w:color="auto"/>
                                                                    <w:bottom w:val="none" w:sz="0" w:space="0" w:color="auto"/>
                                                                    <w:right w:val="none" w:sz="0" w:space="0" w:color="auto"/>
                                                                  </w:divBdr>
                                                                  <w:divsChild>
                                                                    <w:div w:id="1447312941">
                                                                      <w:marLeft w:val="0"/>
                                                                      <w:marRight w:val="0"/>
                                                                      <w:marTop w:val="0"/>
                                                                      <w:marBottom w:val="0"/>
                                                                      <w:divBdr>
                                                                        <w:top w:val="none" w:sz="0" w:space="0" w:color="auto"/>
                                                                        <w:left w:val="none" w:sz="0" w:space="0" w:color="auto"/>
                                                                        <w:bottom w:val="none" w:sz="0" w:space="0" w:color="auto"/>
                                                                        <w:right w:val="none" w:sz="0" w:space="0" w:color="auto"/>
                                                                      </w:divBdr>
                                                                      <w:divsChild>
                                                                        <w:div w:id="572856344">
                                                                          <w:marLeft w:val="0"/>
                                                                          <w:marRight w:val="0"/>
                                                                          <w:marTop w:val="0"/>
                                                                          <w:marBottom w:val="0"/>
                                                                          <w:divBdr>
                                                                            <w:top w:val="none" w:sz="0" w:space="0" w:color="auto"/>
                                                                            <w:left w:val="none" w:sz="0" w:space="0" w:color="auto"/>
                                                                            <w:bottom w:val="none" w:sz="0" w:space="0" w:color="auto"/>
                                                                            <w:right w:val="none" w:sz="0" w:space="0" w:color="auto"/>
                                                                          </w:divBdr>
                                                                          <w:divsChild>
                                                                            <w:div w:id="39003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30255060">
      <w:bodyDiv w:val="1"/>
      <w:marLeft w:val="0"/>
      <w:marRight w:val="0"/>
      <w:marTop w:val="0"/>
      <w:marBottom w:val="0"/>
      <w:divBdr>
        <w:top w:val="none" w:sz="0" w:space="0" w:color="auto"/>
        <w:left w:val="none" w:sz="0" w:space="0" w:color="auto"/>
        <w:bottom w:val="none" w:sz="0" w:space="0" w:color="auto"/>
        <w:right w:val="none" w:sz="0" w:space="0" w:color="auto"/>
      </w:divBdr>
      <w:divsChild>
        <w:div w:id="774056117">
          <w:marLeft w:val="0"/>
          <w:marRight w:val="0"/>
          <w:marTop w:val="0"/>
          <w:marBottom w:val="0"/>
          <w:divBdr>
            <w:top w:val="none" w:sz="0" w:space="0" w:color="auto"/>
            <w:left w:val="none" w:sz="0" w:space="0" w:color="auto"/>
            <w:bottom w:val="none" w:sz="0" w:space="0" w:color="auto"/>
            <w:right w:val="none" w:sz="0" w:space="0" w:color="auto"/>
          </w:divBdr>
          <w:divsChild>
            <w:div w:id="1531721443">
              <w:marLeft w:val="0"/>
              <w:marRight w:val="0"/>
              <w:marTop w:val="0"/>
              <w:marBottom w:val="0"/>
              <w:divBdr>
                <w:top w:val="none" w:sz="0" w:space="0" w:color="auto"/>
                <w:left w:val="none" w:sz="0" w:space="0" w:color="auto"/>
                <w:bottom w:val="none" w:sz="0" w:space="0" w:color="auto"/>
                <w:right w:val="none" w:sz="0" w:space="0" w:color="auto"/>
              </w:divBdr>
              <w:divsChild>
                <w:div w:id="1257985142">
                  <w:marLeft w:val="0"/>
                  <w:marRight w:val="0"/>
                  <w:marTop w:val="0"/>
                  <w:marBottom w:val="0"/>
                  <w:divBdr>
                    <w:top w:val="none" w:sz="0" w:space="0" w:color="auto"/>
                    <w:left w:val="none" w:sz="0" w:space="0" w:color="auto"/>
                    <w:bottom w:val="none" w:sz="0" w:space="0" w:color="auto"/>
                    <w:right w:val="none" w:sz="0" w:space="0" w:color="auto"/>
                  </w:divBdr>
                  <w:divsChild>
                    <w:div w:id="1290211385">
                      <w:marLeft w:val="0"/>
                      <w:marRight w:val="0"/>
                      <w:marTop w:val="0"/>
                      <w:marBottom w:val="0"/>
                      <w:divBdr>
                        <w:top w:val="single" w:sz="6" w:space="8" w:color="CCCCCC"/>
                        <w:left w:val="single" w:sz="6" w:space="8" w:color="CCCCCC"/>
                        <w:bottom w:val="single" w:sz="6" w:space="8" w:color="CCCCCC"/>
                        <w:right w:val="single" w:sz="6" w:space="8" w:color="CCCCCC"/>
                      </w:divBdr>
                    </w:div>
                    <w:div w:id="1493907669">
                      <w:marLeft w:val="0"/>
                      <w:marRight w:val="0"/>
                      <w:marTop w:val="0"/>
                      <w:marBottom w:val="0"/>
                      <w:divBdr>
                        <w:top w:val="single" w:sz="6" w:space="8" w:color="CCCCCC"/>
                        <w:left w:val="single" w:sz="6" w:space="8" w:color="CCCCCC"/>
                        <w:bottom w:val="single" w:sz="6" w:space="8" w:color="CCCCCC"/>
                        <w:right w:val="single" w:sz="6" w:space="8" w:color="CCCCCC"/>
                      </w:divBdr>
                    </w:div>
                    <w:div w:id="1320034157">
                      <w:marLeft w:val="0"/>
                      <w:marRight w:val="0"/>
                      <w:marTop w:val="0"/>
                      <w:marBottom w:val="0"/>
                      <w:divBdr>
                        <w:top w:val="single" w:sz="6" w:space="8" w:color="CCCCCC"/>
                        <w:left w:val="single" w:sz="6" w:space="8" w:color="CCCCCC"/>
                        <w:bottom w:val="single" w:sz="6" w:space="8" w:color="CCCCCC"/>
                        <w:right w:val="single" w:sz="6" w:space="8" w:color="CCCCCC"/>
                      </w:divBdr>
                    </w:div>
                    <w:div w:id="933321833">
                      <w:marLeft w:val="0"/>
                      <w:marRight w:val="0"/>
                      <w:marTop w:val="0"/>
                      <w:marBottom w:val="0"/>
                      <w:divBdr>
                        <w:top w:val="single" w:sz="6" w:space="8" w:color="CCCCCC"/>
                        <w:left w:val="single" w:sz="6" w:space="8" w:color="CCCCCC"/>
                        <w:bottom w:val="single" w:sz="6" w:space="8" w:color="CCCCCC"/>
                        <w:right w:val="single" w:sz="6" w:space="8" w:color="CCCCCC"/>
                      </w:divBdr>
                    </w:div>
                    <w:div w:id="1365253571">
                      <w:marLeft w:val="0"/>
                      <w:marRight w:val="0"/>
                      <w:marTop w:val="0"/>
                      <w:marBottom w:val="0"/>
                      <w:divBdr>
                        <w:top w:val="single" w:sz="6" w:space="8" w:color="CCCCCC"/>
                        <w:left w:val="single" w:sz="6" w:space="8" w:color="CCCCCC"/>
                        <w:bottom w:val="single" w:sz="6" w:space="8" w:color="CCCCCC"/>
                        <w:right w:val="single" w:sz="6" w:space="8" w:color="CCCCCC"/>
                      </w:divBdr>
                    </w:div>
                    <w:div w:id="1534419086">
                      <w:marLeft w:val="0"/>
                      <w:marRight w:val="0"/>
                      <w:marTop w:val="0"/>
                      <w:marBottom w:val="0"/>
                      <w:divBdr>
                        <w:top w:val="single" w:sz="6" w:space="8" w:color="CCCCCC"/>
                        <w:left w:val="single" w:sz="6" w:space="8" w:color="CCCCCC"/>
                        <w:bottom w:val="single" w:sz="6" w:space="8" w:color="CCCCCC"/>
                        <w:right w:val="single" w:sz="6" w:space="8" w:color="CCCCCC"/>
                      </w:divBdr>
                    </w:div>
                    <w:div w:id="1590000734">
                      <w:marLeft w:val="0"/>
                      <w:marRight w:val="0"/>
                      <w:marTop w:val="0"/>
                      <w:marBottom w:val="0"/>
                      <w:divBdr>
                        <w:top w:val="single" w:sz="6" w:space="8" w:color="CCCCCC"/>
                        <w:left w:val="single" w:sz="6" w:space="8" w:color="CCCCCC"/>
                        <w:bottom w:val="single" w:sz="6" w:space="8" w:color="CCCCCC"/>
                        <w:right w:val="single" w:sz="6" w:space="8" w:color="CCCCCC"/>
                      </w:divBdr>
                    </w:div>
                    <w:div w:id="1075857819">
                      <w:marLeft w:val="0"/>
                      <w:marRight w:val="0"/>
                      <w:marTop w:val="0"/>
                      <w:marBottom w:val="0"/>
                      <w:divBdr>
                        <w:top w:val="single" w:sz="6" w:space="8" w:color="CCCCCC"/>
                        <w:left w:val="single" w:sz="6" w:space="8" w:color="CCCCCC"/>
                        <w:bottom w:val="single" w:sz="6" w:space="8" w:color="CCCCCC"/>
                        <w:right w:val="single" w:sz="6" w:space="8" w:color="CCCCCC"/>
                      </w:divBdr>
                    </w:div>
                    <w:div w:id="1851293418">
                      <w:marLeft w:val="0"/>
                      <w:marRight w:val="0"/>
                      <w:marTop w:val="0"/>
                      <w:marBottom w:val="0"/>
                      <w:divBdr>
                        <w:top w:val="single" w:sz="6" w:space="8" w:color="CCCCCC"/>
                        <w:left w:val="single" w:sz="6" w:space="8" w:color="CCCCCC"/>
                        <w:bottom w:val="single" w:sz="6" w:space="8" w:color="CCCCCC"/>
                        <w:right w:val="single" w:sz="6" w:space="8" w:color="CCCCCC"/>
                      </w:divBdr>
                    </w:div>
                    <w:div w:id="1920677089">
                      <w:marLeft w:val="0"/>
                      <w:marRight w:val="0"/>
                      <w:marTop w:val="0"/>
                      <w:marBottom w:val="0"/>
                      <w:divBdr>
                        <w:top w:val="single" w:sz="6" w:space="8" w:color="CCCCCC"/>
                        <w:left w:val="single" w:sz="6" w:space="8" w:color="CCCCCC"/>
                        <w:bottom w:val="single" w:sz="6" w:space="8" w:color="CCCCCC"/>
                        <w:right w:val="single" w:sz="6" w:space="8" w:color="CCCCCC"/>
                      </w:divBdr>
                    </w:div>
                    <w:div w:id="1095980753">
                      <w:marLeft w:val="0"/>
                      <w:marRight w:val="0"/>
                      <w:marTop w:val="0"/>
                      <w:marBottom w:val="0"/>
                      <w:divBdr>
                        <w:top w:val="single" w:sz="6" w:space="8" w:color="CCCCCC"/>
                        <w:left w:val="single" w:sz="6" w:space="8" w:color="CCCCCC"/>
                        <w:bottom w:val="single" w:sz="6" w:space="8" w:color="CCCCCC"/>
                        <w:right w:val="single" w:sz="6" w:space="8" w:color="CCCCCC"/>
                      </w:divBdr>
                    </w:div>
                    <w:div w:id="1046834299">
                      <w:marLeft w:val="0"/>
                      <w:marRight w:val="0"/>
                      <w:marTop w:val="0"/>
                      <w:marBottom w:val="0"/>
                      <w:divBdr>
                        <w:top w:val="single" w:sz="6" w:space="8" w:color="CCCCCC"/>
                        <w:left w:val="single" w:sz="6" w:space="8" w:color="CCCCCC"/>
                        <w:bottom w:val="single" w:sz="6" w:space="8" w:color="CCCCCC"/>
                        <w:right w:val="single" w:sz="6" w:space="8" w:color="CCCCCC"/>
                      </w:divBdr>
                    </w:div>
                    <w:div w:id="1560675612">
                      <w:marLeft w:val="0"/>
                      <w:marRight w:val="0"/>
                      <w:marTop w:val="0"/>
                      <w:marBottom w:val="0"/>
                      <w:divBdr>
                        <w:top w:val="single" w:sz="6" w:space="8" w:color="CCCCCC"/>
                        <w:left w:val="single" w:sz="6" w:space="8" w:color="CCCCCC"/>
                        <w:bottom w:val="single" w:sz="6" w:space="8" w:color="CCCCCC"/>
                        <w:right w:val="single" w:sz="6" w:space="8" w:color="CCCCCC"/>
                      </w:divBdr>
                    </w:div>
                    <w:div w:id="2062511797">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sChild>
    </w:div>
    <w:div w:id="1116948071">
      <w:bodyDiv w:val="1"/>
      <w:marLeft w:val="0"/>
      <w:marRight w:val="0"/>
      <w:marTop w:val="0"/>
      <w:marBottom w:val="0"/>
      <w:divBdr>
        <w:top w:val="none" w:sz="0" w:space="0" w:color="auto"/>
        <w:left w:val="none" w:sz="0" w:space="0" w:color="auto"/>
        <w:bottom w:val="none" w:sz="0" w:space="0" w:color="auto"/>
        <w:right w:val="none" w:sz="0" w:space="0" w:color="auto"/>
      </w:divBdr>
      <w:divsChild>
        <w:div w:id="503015216">
          <w:marLeft w:val="0"/>
          <w:marRight w:val="0"/>
          <w:marTop w:val="0"/>
          <w:marBottom w:val="0"/>
          <w:divBdr>
            <w:top w:val="none" w:sz="0" w:space="0" w:color="auto"/>
            <w:left w:val="none" w:sz="0" w:space="0" w:color="auto"/>
            <w:bottom w:val="none" w:sz="0" w:space="0" w:color="auto"/>
            <w:right w:val="none" w:sz="0" w:space="0" w:color="auto"/>
          </w:divBdr>
          <w:divsChild>
            <w:div w:id="1366439467">
              <w:marLeft w:val="0"/>
              <w:marRight w:val="0"/>
              <w:marTop w:val="0"/>
              <w:marBottom w:val="0"/>
              <w:divBdr>
                <w:top w:val="none" w:sz="0" w:space="0" w:color="auto"/>
                <w:left w:val="none" w:sz="0" w:space="0" w:color="auto"/>
                <w:bottom w:val="none" w:sz="0" w:space="0" w:color="auto"/>
                <w:right w:val="none" w:sz="0" w:space="0" w:color="auto"/>
              </w:divBdr>
              <w:divsChild>
                <w:div w:id="1009530706">
                  <w:marLeft w:val="0"/>
                  <w:marRight w:val="0"/>
                  <w:marTop w:val="0"/>
                  <w:marBottom w:val="0"/>
                  <w:divBdr>
                    <w:top w:val="none" w:sz="0" w:space="0" w:color="auto"/>
                    <w:left w:val="none" w:sz="0" w:space="0" w:color="auto"/>
                    <w:bottom w:val="none" w:sz="0" w:space="0" w:color="auto"/>
                    <w:right w:val="none" w:sz="0" w:space="0" w:color="auto"/>
                  </w:divBdr>
                  <w:divsChild>
                    <w:div w:id="32698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9841095">
      <w:bodyDiv w:val="1"/>
      <w:marLeft w:val="0"/>
      <w:marRight w:val="0"/>
      <w:marTop w:val="0"/>
      <w:marBottom w:val="0"/>
      <w:divBdr>
        <w:top w:val="none" w:sz="0" w:space="0" w:color="auto"/>
        <w:left w:val="none" w:sz="0" w:space="0" w:color="auto"/>
        <w:bottom w:val="none" w:sz="0" w:space="0" w:color="auto"/>
        <w:right w:val="none" w:sz="0" w:space="0" w:color="auto"/>
      </w:divBdr>
      <w:divsChild>
        <w:div w:id="1673336025">
          <w:marLeft w:val="0"/>
          <w:marRight w:val="0"/>
          <w:marTop w:val="0"/>
          <w:marBottom w:val="0"/>
          <w:divBdr>
            <w:top w:val="none" w:sz="0" w:space="0" w:color="auto"/>
            <w:left w:val="none" w:sz="0" w:space="0" w:color="auto"/>
            <w:bottom w:val="none" w:sz="0" w:space="0" w:color="auto"/>
            <w:right w:val="none" w:sz="0" w:space="0" w:color="auto"/>
          </w:divBdr>
          <w:divsChild>
            <w:div w:id="730689249">
              <w:marLeft w:val="0"/>
              <w:marRight w:val="0"/>
              <w:marTop w:val="0"/>
              <w:marBottom w:val="0"/>
              <w:divBdr>
                <w:top w:val="none" w:sz="0" w:space="0" w:color="auto"/>
                <w:left w:val="none" w:sz="0" w:space="0" w:color="auto"/>
                <w:bottom w:val="none" w:sz="0" w:space="0" w:color="auto"/>
                <w:right w:val="none" w:sz="0" w:space="0" w:color="auto"/>
              </w:divBdr>
              <w:divsChild>
                <w:div w:id="1793549086">
                  <w:marLeft w:val="0"/>
                  <w:marRight w:val="0"/>
                  <w:marTop w:val="0"/>
                  <w:marBottom w:val="0"/>
                  <w:divBdr>
                    <w:top w:val="none" w:sz="0" w:space="0" w:color="auto"/>
                    <w:left w:val="none" w:sz="0" w:space="0" w:color="auto"/>
                    <w:bottom w:val="none" w:sz="0" w:space="0" w:color="auto"/>
                    <w:right w:val="none" w:sz="0" w:space="0" w:color="auto"/>
                  </w:divBdr>
                  <w:divsChild>
                    <w:div w:id="1157258029">
                      <w:marLeft w:val="0"/>
                      <w:marRight w:val="0"/>
                      <w:marTop w:val="0"/>
                      <w:marBottom w:val="0"/>
                      <w:divBdr>
                        <w:top w:val="none" w:sz="0" w:space="0" w:color="auto"/>
                        <w:left w:val="none" w:sz="0" w:space="0" w:color="auto"/>
                        <w:bottom w:val="none" w:sz="0" w:space="0" w:color="auto"/>
                        <w:right w:val="none" w:sz="0" w:space="0" w:color="auto"/>
                      </w:divBdr>
                      <w:divsChild>
                        <w:div w:id="1651323963">
                          <w:marLeft w:val="0"/>
                          <w:marRight w:val="0"/>
                          <w:marTop w:val="0"/>
                          <w:marBottom w:val="0"/>
                          <w:divBdr>
                            <w:top w:val="none" w:sz="0" w:space="0" w:color="auto"/>
                            <w:left w:val="none" w:sz="0" w:space="0" w:color="auto"/>
                            <w:bottom w:val="none" w:sz="0" w:space="0" w:color="auto"/>
                            <w:right w:val="none" w:sz="0" w:space="0" w:color="auto"/>
                          </w:divBdr>
                          <w:divsChild>
                            <w:div w:id="770466118">
                              <w:marLeft w:val="0"/>
                              <w:marRight w:val="0"/>
                              <w:marTop w:val="0"/>
                              <w:marBottom w:val="0"/>
                              <w:divBdr>
                                <w:top w:val="none" w:sz="0" w:space="0" w:color="auto"/>
                                <w:left w:val="none" w:sz="0" w:space="0" w:color="auto"/>
                                <w:bottom w:val="none" w:sz="0" w:space="0" w:color="auto"/>
                                <w:right w:val="none" w:sz="0" w:space="0" w:color="auto"/>
                              </w:divBdr>
                              <w:divsChild>
                                <w:div w:id="1907838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0183017">
      <w:bodyDiv w:val="1"/>
      <w:marLeft w:val="0"/>
      <w:marRight w:val="0"/>
      <w:marTop w:val="0"/>
      <w:marBottom w:val="0"/>
      <w:divBdr>
        <w:top w:val="none" w:sz="0" w:space="0" w:color="auto"/>
        <w:left w:val="none" w:sz="0" w:space="0" w:color="auto"/>
        <w:bottom w:val="none" w:sz="0" w:space="0" w:color="auto"/>
        <w:right w:val="none" w:sz="0" w:space="0" w:color="auto"/>
      </w:divBdr>
      <w:divsChild>
        <w:div w:id="225799762">
          <w:marLeft w:val="0"/>
          <w:marRight w:val="0"/>
          <w:marTop w:val="0"/>
          <w:marBottom w:val="0"/>
          <w:divBdr>
            <w:top w:val="none" w:sz="0" w:space="0" w:color="auto"/>
            <w:left w:val="none" w:sz="0" w:space="0" w:color="auto"/>
            <w:bottom w:val="none" w:sz="0" w:space="0" w:color="auto"/>
            <w:right w:val="none" w:sz="0" w:space="0" w:color="auto"/>
          </w:divBdr>
          <w:divsChild>
            <w:div w:id="1115443586">
              <w:marLeft w:val="0"/>
              <w:marRight w:val="0"/>
              <w:marTop w:val="0"/>
              <w:marBottom w:val="0"/>
              <w:divBdr>
                <w:top w:val="none" w:sz="0" w:space="0" w:color="auto"/>
                <w:left w:val="none" w:sz="0" w:space="0" w:color="auto"/>
                <w:bottom w:val="none" w:sz="0" w:space="0" w:color="auto"/>
                <w:right w:val="none" w:sz="0" w:space="0" w:color="auto"/>
              </w:divBdr>
              <w:divsChild>
                <w:div w:id="825708261">
                  <w:marLeft w:val="0"/>
                  <w:marRight w:val="0"/>
                  <w:marTop w:val="0"/>
                  <w:marBottom w:val="0"/>
                  <w:divBdr>
                    <w:top w:val="none" w:sz="0" w:space="0" w:color="auto"/>
                    <w:left w:val="none" w:sz="0" w:space="0" w:color="auto"/>
                    <w:bottom w:val="none" w:sz="0" w:space="0" w:color="auto"/>
                    <w:right w:val="none" w:sz="0" w:space="0" w:color="auto"/>
                  </w:divBdr>
                  <w:divsChild>
                    <w:div w:id="1320111825">
                      <w:marLeft w:val="0"/>
                      <w:marRight w:val="0"/>
                      <w:marTop w:val="0"/>
                      <w:marBottom w:val="0"/>
                      <w:divBdr>
                        <w:top w:val="single" w:sz="6" w:space="8" w:color="CCCCCC"/>
                        <w:left w:val="single" w:sz="6" w:space="8" w:color="CCCCCC"/>
                        <w:bottom w:val="single" w:sz="6" w:space="8" w:color="CCCCCC"/>
                        <w:right w:val="single" w:sz="6" w:space="8" w:color="CCCCCC"/>
                      </w:divBdr>
                    </w:div>
                    <w:div w:id="959998686">
                      <w:marLeft w:val="0"/>
                      <w:marRight w:val="0"/>
                      <w:marTop w:val="0"/>
                      <w:marBottom w:val="0"/>
                      <w:divBdr>
                        <w:top w:val="single" w:sz="6" w:space="8" w:color="CCCCCC"/>
                        <w:left w:val="single" w:sz="6" w:space="8" w:color="CCCCCC"/>
                        <w:bottom w:val="single" w:sz="6" w:space="8" w:color="CCCCCC"/>
                        <w:right w:val="single" w:sz="6" w:space="8" w:color="CCCCCC"/>
                      </w:divBdr>
                    </w:div>
                    <w:div w:id="1686320715">
                      <w:marLeft w:val="0"/>
                      <w:marRight w:val="0"/>
                      <w:marTop w:val="0"/>
                      <w:marBottom w:val="0"/>
                      <w:divBdr>
                        <w:top w:val="single" w:sz="6" w:space="8" w:color="CCCCCC"/>
                        <w:left w:val="single" w:sz="6" w:space="8" w:color="CCCCCC"/>
                        <w:bottom w:val="single" w:sz="6" w:space="8" w:color="CCCCCC"/>
                        <w:right w:val="single" w:sz="6" w:space="8" w:color="CCCCCC"/>
                      </w:divBdr>
                    </w:div>
                    <w:div w:id="48187111">
                      <w:marLeft w:val="0"/>
                      <w:marRight w:val="0"/>
                      <w:marTop w:val="0"/>
                      <w:marBottom w:val="0"/>
                      <w:divBdr>
                        <w:top w:val="single" w:sz="6" w:space="8" w:color="CCCCCC"/>
                        <w:left w:val="single" w:sz="6" w:space="8" w:color="CCCCCC"/>
                        <w:bottom w:val="single" w:sz="6" w:space="8" w:color="CCCCCC"/>
                        <w:right w:val="single" w:sz="6" w:space="8" w:color="CCCCCC"/>
                      </w:divBdr>
                    </w:div>
                    <w:div w:id="622351341">
                      <w:marLeft w:val="0"/>
                      <w:marRight w:val="0"/>
                      <w:marTop w:val="0"/>
                      <w:marBottom w:val="0"/>
                      <w:divBdr>
                        <w:top w:val="single" w:sz="6" w:space="8" w:color="CCCCCC"/>
                        <w:left w:val="single" w:sz="6" w:space="8" w:color="CCCCCC"/>
                        <w:bottom w:val="single" w:sz="6" w:space="8" w:color="CCCCCC"/>
                        <w:right w:val="single" w:sz="6" w:space="8" w:color="CCCCCC"/>
                      </w:divBdr>
                    </w:div>
                    <w:div w:id="1456094237">
                      <w:marLeft w:val="0"/>
                      <w:marRight w:val="0"/>
                      <w:marTop w:val="0"/>
                      <w:marBottom w:val="0"/>
                      <w:divBdr>
                        <w:top w:val="single" w:sz="6" w:space="8" w:color="CCCCCC"/>
                        <w:left w:val="single" w:sz="6" w:space="8" w:color="CCCCCC"/>
                        <w:bottom w:val="single" w:sz="6" w:space="8" w:color="CCCCCC"/>
                        <w:right w:val="single" w:sz="6" w:space="8" w:color="CCCCCC"/>
                      </w:divBdr>
                    </w:div>
                    <w:div w:id="930043096">
                      <w:marLeft w:val="0"/>
                      <w:marRight w:val="0"/>
                      <w:marTop w:val="0"/>
                      <w:marBottom w:val="0"/>
                      <w:divBdr>
                        <w:top w:val="single" w:sz="6" w:space="8" w:color="CCCCCC"/>
                        <w:left w:val="single" w:sz="6" w:space="8" w:color="CCCCCC"/>
                        <w:bottom w:val="single" w:sz="6" w:space="8" w:color="CCCCCC"/>
                        <w:right w:val="single" w:sz="6" w:space="8" w:color="CCCCCC"/>
                      </w:divBdr>
                    </w:div>
                    <w:div w:id="270012706">
                      <w:marLeft w:val="0"/>
                      <w:marRight w:val="0"/>
                      <w:marTop w:val="0"/>
                      <w:marBottom w:val="0"/>
                      <w:divBdr>
                        <w:top w:val="single" w:sz="6" w:space="8" w:color="CCCCCC"/>
                        <w:left w:val="single" w:sz="6" w:space="8" w:color="CCCCCC"/>
                        <w:bottom w:val="single" w:sz="6" w:space="8" w:color="CCCCCC"/>
                        <w:right w:val="single" w:sz="6" w:space="8" w:color="CCCCCC"/>
                      </w:divBdr>
                    </w:div>
                    <w:div w:id="1394618961">
                      <w:marLeft w:val="0"/>
                      <w:marRight w:val="0"/>
                      <w:marTop w:val="0"/>
                      <w:marBottom w:val="0"/>
                      <w:divBdr>
                        <w:top w:val="single" w:sz="6" w:space="8" w:color="CCCCCC"/>
                        <w:left w:val="single" w:sz="6" w:space="8" w:color="CCCCCC"/>
                        <w:bottom w:val="single" w:sz="6" w:space="8" w:color="CCCCCC"/>
                        <w:right w:val="single" w:sz="6" w:space="8" w:color="CCCCCC"/>
                      </w:divBdr>
                    </w:div>
                    <w:div w:id="1831560838">
                      <w:marLeft w:val="0"/>
                      <w:marRight w:val="0"/>
                      <w:marTop w:val="0"/>
                      <w:marBottom w:val="0"/>
                      <w:divBdr>
                        <w:top w:val="single" w:sz="6" w:space="8" w:color="CCCCCC"/>
                        <w:left w:val="single" w:sz="6" w:space="8" w:color="CCCCCC"/>
                        <w:bottom w:val="single" w:sz="6" w:space="8" w:color="CCCCCC"/>
                        <w:right w:val="single" w:sz="6" w:space="8" w:color="CCCCCC"/>
                      </w:divBdr>
                    </w:div>
                    <w:div w:id="1051543123">
                      <w:marLeft w:val="0"/>
                      <w:marRight w:val="0"/>
                      <w:marTop w:val="0"/>
                      <w:marBottom w:val="0"/>
                      <w:divBdr>
                        <w:top w:val="single" w:sz="6" w:space="8" w:color="CCCCCC"/>
                        <w:left w:val="single" w:sz="6" w:space="8" w:color="CCCCCC"/>
                        <w:bottom w:val="single" w:sz="6" w:space="8" w:color="CCCCCC"/>
                        <w:right w:val="single" w:sz="6" w:space="8" w:color="CCCCCC"/>
                      </w:divBdr>
                    </w:div>
                    <w:div w:id="132644954">
                      <w:marLeft w:val="0"/>
                      <w:marRight w:val="0"/>
                      <w:marTop w:val="0"/>
                      <w:marBottom w:val="0"/>
                      <w:divBdr>
                        <w:top w:val="single" w:sz="6" w:space="8" w:color="CCCCCC"/>
                        <w:left w:val="single" w:sz="6" w:space="8" w:color="CCCCCC"/>
                        <w:bottom w:val="single" w:sz="6" w:space="8" w:color="CCCCCC"/>
                        <w:right w:val="single" w:sz="6" w:space="8" w:color="CCCCCC"/>
                      </w:divBdr>
                    </w:div>
                    <w:div w:id="221916278">
                      <w:marLeft w:val="0"/>
                      <w:marRight w:val="0"/>
                      <w:marTop w:val="0"/>
                      <w:marBottom w:val="0"/>
                      <w:divBdr>
                        <w:top w:val="single" w:sz="6" w:space="8" w:color="CCCCCC"/>
                        <w:left w:val="single" w:sz="6" w:space="8" w:color="CCCCCC"/>
                        <w:bottom w:val="single" w:sz="6" w:space="8" w:color="CCCCCC"/>
                        <w:right w:val="single" w:sz="6" w:space="8" w:color="CCCCCC"/>
                      </w:divBdr>
                    </w:div>
                    <w:div w:id="817964803">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sChild>
    </w:div>
    <w:div w:id="1534881883">
      <w:bodyDiv w:val="1"/>
      <w:marLeft w:val="0"/>
      <w:marRight w:val="0"/>
      <w:marTop w:val="0"/>
      <w:marBottom w:val="0"/>
      <w:divBdr>
        <w:top w:val="none" w:sz="0" w:space="0" w:color="auto"/>
        <w:left w:val="none" w:sz="0" w:space="0" w:color="auto"/>
        <w:bottom w:val="none" w:sz="0" w:space="0" w:color="auto"/>
        <w:right w:val="none" w:sz="0" w:space="0" w:color="auto"/>
      </w:divBdr>
      <w:divsChild>
        <w:div w:id="39940446">
          <w:marLeft w:val="0"/>
          <w:marRight w:val="0"/>
          <w:marTop w:val="0"/>
          <w:marBottom w:val="0"/>
          <w:divBdr>
            <w:top w:val="none" w:sz="0" w:space="0" w:color="auto"/>
            <w:left w:val="none" w:sz="0" w:space="0" w:color="auto"/>
            <w:bottom w:val="none" w:sz="0" w:space="0" w:color="auto"/>
            <w:right w:val="none" w:sz="0" w:space="0" w:color="auto"/>
          </w:divBdr>
          <w:divsChild>
            <w:div w:id="936908998">
              <w:marLeft w:val="0"/>
              <w:marRight w:val="0"/>
              <w:marTop w:val="0"/>
              <w:marBottom w:val="0"/>
              <w:divBdr>
                <w:top w:val="none" w:sz="0" w:space="0" w:color="auto"/>
                <w:left w:val="none" w:sz="0" w:space="0" w:color="auto"/>
                <w:bottom w:val="none" w:sz="0" w:space="0" w:color="auto"/>
                <w:right w:val="none" w:sz="0" w:space="0" w:color="auto"/>
              </w:divBdr>
              <w:divsChild>
                <w:div w:id="653147645">
                  <w:marLeft w:val="0"/>
                  <w:marRight w:val="0"/>
                  <w:marTop w:val="0"/>
                  <w:marBottom w:val="0"/>
                  <w:divBdr>
                    <w:top w:val="none" w:sz="0" w:space="0" w:color="auto"/>
                    <w:left w:val="none" w:sz="0" w:space="0" w:color="auto"/>
                    <w:bottom w:val="none" w:sz="0" w:space="0" w:color="auto"/>
                    <w:right w:val="none" w:sz="0" w:space="0" w:color="auto"/>
                  </w:divBdr>
                  <w:divsChild>
                    <w:div w:id="961154259">
                      <w:marLeft w:val="0"/>
                      <w:marRight w:val="0"/>
                      <w:marTop w:val="0"/>
                      <w:marBottom w:val="0"/>
                      <w:divBdr>
                        <w:top w:val="single" w:sz="6" w:space="8" w:color="CCCCCC"/>
                        <w:left w:val="single" w:sz="6" w:space="8" w:color="CCCCCC"/>
                        <w:bottom w:val="single" w:sz="6" w:space="8" w:color="CCCCCC"/>
                        <w:right w:val="single" w:sz="6" w:space="8" w:color="CCCCCC"/>
                      </w:divBdr>
                    </w:div>
                    <w:div w:id="417606533">
                      <w:marLeft w:val="0"/>
                      <w:marRight w:val="0"/>
                      <w:marTop w:val="0"/>
                      <w:marBottom w:val="0"/>
                      <w:divBdr>
                        <w:top w:val="single" w:sz="6" w:space="8" w:color="CCCCCC"/>
                        <w:left w:val="single" w:sz="6" w:space="8" w:color="CCCCCC"/>
                        <w:bottom w:val="single" w:sz="6" w:space="8" w:color="CCCCCC"/>
                        <w:right w:val="single" w:sz="6" w:space="8" w:color="CCCCCC"/>
                      </w:divBdr>
                    </w:div>
                    <w:div w:id="772045807">
                      <w:marLeft w:val="0"/>
                      <w:marRight w:val="0"/>
                      <w:marTop w:val="0"/>
                      <w:marBottom w:val="0"/>
                      <w:divBdr>
                        <w:top w:val="single" w:sz="6" w:space="8" w:color="CCCCCC"/>
                        <w:left w:val="single" w:sz="6" w:space="8" w:color="CCCCCC"/>
                        <w:bottom w:val="single" w:sz="6" w:space="8" w:color="CCCCCC"/>
                        <w:right w:val="single" w:sz="6" w:space="8" w:color="CCCCCC"/>
                      </w:divBdr>
                    </w:div>
                    <w:div w:id="958879635">
                      <w:marLeft w:val="0"/>
                      <w:marRight w:val="0"/>
                      <w:marTop w:val="0"/>
                      <w:marBottom w:val="0"/>
                      <w:divBdr>
                        <w:top w:val="single" w:sz="6" w:space="8" w:color="CCCCCC"/>
                        <w:left w:val="single" w:sz="6" w:space="8" w:color="CCCCCC"/>
                        <w:bottom w:val="single" w:sz="6" w:space="8" w:color="CCCCCC"/>
                        <w:right w:val="single" w:sz="6" w:space="8" w:color="CCCCCC"/>
                      </w:divBdr>
                    </w:div>
                    <w:div w:id="897741630">
                      <w:marLeft w:val="0"/>
                      <w:marRight w:val="0"/>
                      <w:marTop w:val="0"/>
                      <w:marBottom w:val="0"/>
                      <w:divBdr>
                        <w:top w:val="single" w:sz="6" w:space="8" w:color="CCCCCC"/>
                        <w:left w:val="single" w:sz="6" w:space="8" w:color="CCCCCC"/>
                        <w:bottom w:val="single" w:sz="6" w:space="8" w:color="CCCCCC"/>
                        <w:right w:val="single" w:sz="6" w:space="8" w:color="CCCCCC"/>
                      </w:divBdr>
                    </w:div>
                    <w:div w:id="1168786888">
                      <w:marLeft w:val="0"/>
                      <w:marRight w:val="0"/>
                      <w:marTop w:val="0"/>
                      <w:marBottom w:val="0"/>
                      <w:divBdr>
                        <w:top w:val="single" w:sz="6" w:space="8" w:color="CCCCCC"/>
                        <w:left w:val="single" w:sz="6" w:space="8" w:color="CCCCCC"/>
                        <w:bottom w:val="single" w:sz="6" w:space="8" w:color="CCCCCC"/>
                        <w:right w:val="single" w:sz="6" w:space="8" w:color="CCCCCC"/>
                      </w:divBdr>
                    </w:div>
                    <w:div w:id="925652171">
                      <w:marLeft w:val="0"/>
                      <w:marRight w:val="0"/>
                      <w:marTop w:val="0"/>
                      <w:marBottom w:val="0"/>
                      <w:divBdr>
                        <w:top w:val="single" w:sz="6" w:space="8" w:color="CCCCCC"/>
                        <w:left w:val="single" w:sz="6" w:space="8" w:color="CCCCCC"/>
                        <w:bottom w:val="single" w:sz="6" w:space="8" w:color="CCCCCC"/>
                        <w:right w:val="single" w:sz="6" w:space="8" w:color="CCCCCC"/>
                      </w:divBdr>
                    </w:div>
                    <w:div w:id="319037935">
                      <w:marLeft w:val="0"/>
                      <w:marRight w:val="0"/>
                      <w:marTop w:val="0"/>
                      <w:marBottom w:val="0"/>
                      <w:divBdr>
                        <w:top w:val="single" w:sz="6" w:space="8" w:color="CCCCCC"/>
                        <w:left w:val="single" w:sz="6" w:space="8" w:color="CCCCCC"/>
                        <w:bottom w:val="single" w:sz="6" w:space="8" w:color="CCCCCC"/>
                        <w:right w:val="single" w:sz="6" w:space="8" w:color="CCCCCC"/>
                      </w:divBdr>
                    </w:div>
                    <w:div w:id="1569265497">
                      <w:marLeft w:val="0"/>
                      <w:marRight w:val="0"/>
                      <w:marTop w:val="0"/>
                      <w:marBottom w:val="0"/>
                      <w:divBdr>
                        <w:top w:val="single" w:sz="6" w:space="8" w:color="CCCCCC"/>
                        <w:left w:val="single" w:sz="6" w:space="8" w:color="CCCCCC"/>
                        <w:bottom w:val="single" w:sz="6" w:space="8" w:color="CCCCCC"/>
                        <w:right w:val="single" w:sz="6" w:space="8" w:color="CCCCCC"/>
                      </w:divBdr>
                    </w:div>
                    <w:div w:id="1181043962">
                      <w:marLeft w:val="0"/>
                      <w:marRight w:val="0"/>
                      <w:marTop w:val="0"/>
                      <w:marBottom w:val="0"/>
                      <w:divBdr>
                        <w:top w:val="single" w:sz="6" w:space="8" w:color="CCCCCC"/>
                        <w:left w:val="single" w:sz="6" w:space="8" w:color="CCCCCC"/>
                        <w:bottom w:val="single" w:sz="6" w:space="8" w:color="CCCCCC"/>
                        <w:right w:val="single" w:sz="6" w:space="8" w:color="CCCCCC"/>
                      </w:divBdr>
                    </w:div>
                    <w:div w:id="1054961412">
                      <w:marLeft w:val="0"/>
                      <w:marRight w:val="0"/>
                      <w:marTop w:val="0"/>
                      <w:marBottom w:val="0"/>
                      <w:divBdr>
                        <w:top w:val="single" w:sz="6" w:space="8" w:color="CCCCCC"/>
                        <w:left w:val="single" w:sz="6" w:space="8" w:color="CCCCCC"/>
                        <w:bottom w:val="single" w:sz="6" w:space="8" w:color="CCCCCC"/>
                        <w:right w:val="single" w:sz="6" w:space="8" w:color="CCCCCC"/>
                      </w:divBdr>
                    </w:div>
                    <w:div w:id="611281466">
                      <w:marLeft w:val="0"/>
                      <w:marRight w:val="0"/>
                      <w:marTop w:val="0"/>
                      <w:marBottom w:val="0"/>
                      <w:divBdr>
                        <w:top w:val="single" w:sz="6" w:space="8" w:color="CCCCCC"/>
                        <w:left w:val="single" w:sz="6" w:space="8" w:color="CCCCCC"/>
                        <w:bottom w:val="single" w:sz="6" w:space="8" w:color="CCCCCC"/>
                        <w:right w:val="single" w:sz="6" w:space="8" w:color="CCCCCC"/>
                      </w:divBdr>
                    </w:div>
                    <w:div w:id="1727878303">
                      <w:marLeft w:val="0"/>
                      <w:marRight w:val="0"/>
                      <w:marTop w:val="0"/>
                      <w:marBottom w:val="0"/>
                      <w:divBdr>
                        <w:top w:val="single" w:sz="6" w:space="8" w:color="CCCCCC"/>
                        <w:left w:val="single" w:sz="6" w:space="8" w:color="CCCCCC"/>
                        <w:bottom w:val="single" w:sz="6" w:space="8" w:color="CCCCCC"/>
                        <w:right w:val="single" w:sz="6" w:space="8" w:color="CCCCCC"/>
                      </w:divBdr>
                    </w:div>
                    <w:div w:id="163319623">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sChild>
    </w:div>
    <w:div w:id="1601259830">
      <w:bodyDiv w:val="1"/>
      <w:marLeft w:val="0"/>
      <w:marRight w:val="0"/>
      <w:marTop w:val="0"/>
      <w:marBottom w:val="0"/>
      <w:divBdr>
        <w:top w:val="none" w:sz="0" w:space="0" w:color="auto"/>
        <w:left w:val="none" w:sz="0" w:space="0" w:color="auto"/>
        <w:bottom w:val="none" w:sz="0" w:space="0" w:color="auto"/>
        <w:right w:val="none" w:sz="0" w:space="0" w:color="auto"/>
      </w:divBdr>
      <w:divsChild>
        <w:div w:id="322438614">
          <w:marLeft w:val="0"/>
          <w:marRight w:val="0"/>
          <w:marTop w:val="0"/>
          <w:marBottom w:val="0"/>
          <w:divBdr>
            <w:top w:val="none" w:sz="0" w:space="0" w:color="auto"/>
            <w:left w:val="none" w:sz="0" w:space="0" w:color="auto"/>
            <w:bottom w:val="none" w:sz="0" w:space="0" w:color="auto"/>
            <w:right w:val="none" w:sz="0" w:space="0" w:color="auto"/>
          </w:divBdr>
          <w:divsChild>
            <w:div w:id="2031178965">
              <w:marLeft w:val="0"/>
              <w:marRight w:val="0"/>
              <w:marTop w:val="0"/>
              <w:marBottom w:val="0"/>
              <w:divBdr>
                <w:top w:val="none" w:sz="0" w:space="0" w:color="auto"/>
                <w:left w:val="none" w:sz="0" w:space="0" w:color="auto"/>
                <w:bottom w:val="none" w:sz="0" w:space="0" w:color="auto"/>
                <w:right w:val="none" w:sz="0" w:space="0" w:color="auto"/>
              </w:divBdr>
              <w:divsChild>
                <w:div w:id="1593971066">
                  <w:marLeft w:val="0"/>
                  <w:marRight w:val="0"/>
                  <w:marTop w:val="0"/>
                  <w:marBottom w:val="0"/>
                  <w:divBdr>
                    <w:top w:val="none" w:sz="0" w:space="0" w:color="auto"/>
                    <w:left w:val="none" w:sz="0" w:space="0" w:color="auto"/>
                    <w:bottom w:val="none" w:sz="0" w:space="0" w:color="auto"/>
                    <w:right w:val="none" w:sz="0" w:space="0" w:color="auto"/>
                  </w:divBdr>
                  <w:divsChild>
                    <w:div w:id="78254964">
                      <w:marLeft w:val="0"/>
                      <w:marRight w:val="0"/>
                      <w:marTop w:val="0"/>
                      <w:marBottom w:val="0"/>
                      <w:divBdr>
                        <w:top w:val="none" w:sz="0" w:space="0" w:color="auto"/>
                        <w:left w:val="none" w:sz="0" w:space="0" w:color="auto"/>
                        <w:bottom w:val="none" w:sz="0" w:space="0" w:color="auto"/>
                        <w:right w:val="none" w:sz="0" w:space="0" w:color="auto"/>
                      </w:divBdr>
                      <w:divsChild>
                        <w:div w:id="746995533">
                          <w:marLeft w:val="0"/>
                          <w:marRight w:val="0"/>
                          <w:marTop w:val="0"/>
                          <w:marBottom w:val="0"/>
                          <w:divBdr>
                            <w:top w:val="none" w:sz="0" w:space="0" w:color="auto"/>
                            <w:left w:val="none" w:sz="0" w:space="0" w:color="auto"/>
                            <w:bottom w:val="none" w:sz="0" w:space="0" w:color="auto"/>
                            <w:right w:val="none" w:sz="0" w:space="0" w:color="auto"/>
                          </w:divBdr>
                          <w:divsChild>
                            <w:div w:id="1158300514">
                              <w:marLeft w:val="0"/>
                              <w:marRight w:val="0"/>
                              <w:marTop w:val="0"/>
                              <w:marBottom w:val="0"/>
                              <w:divBdr>
                                <w:top w:val="none" w:sz="0" w:space="0" w:color="auto"/>
                                <w:left w:val="none" w:sz="0" w:space="0" w:color="auto"/>
                                <w:bottom w:val="none" w:sz="0" w:space="0" w:color="auto"/>
                                <w:right w:val="none" w:sz="0" w:space="0" w:color="auto"/>
                              </w:divBdr>
                              <w:divsChild>
                                <w:div w:id="707686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4840986">
      <w:bodyDiv w:val="1"/>
      <w:marLeft w:val="0"/>
      <w:marRight w:val="0"/>
      <w:marTop w:val="0"/>
      <w:marBottom w:val="0"/>
      <w:divBdr>
        <w:top w:val="none" w:sz="0" w:space="0" w:color="auto"/>
        <w:left w:val="none" w:sz="0" w:space="0" w:color="auto"/>
        <w:bottom w:val="none" w:sz="0" w:space="0" w:color="auto"/>
        <w:right w:val="none" w:sz="0" w:space="0" w:color="auto"/>
      </w:divBdr>
      <w:divsChild>
        <w:div w:id="1924030090">
          <w:marLeft w:val="0"/>
          <w:marRight w:val="0"/>
          <w:marTop w:val="0"/>
          <w:marBottom w:val="0"/>
          <w:divBdr>
            <w:top w:val="none" w:sz="0" w:space="0" w:color="auto"/>
            <w:left w:val="none" w:sz="0" w:space="0" w:color="auto"/>
            <w:bottom w:val="none" w:sz="0" w:space="0" w:color="auto"/>
            <w:right w:val="none" w:sz="0" w:space="0" w:color="auto"/>
          </w:divBdr>
          <w:divsChild>
            <w:div w:id="507453098">
              <w:marLeft w:val="0"/>
              <w:marRight w:val="0"/>
              <w:marTop w:val="0"/>
              <w:marBottom w:val="0"/>
              <w:divBdr>
                <w:top w:val="none" w:sz="0" w:space="0" w:color="auto"/>
                <w:left w:val="none" w:sz="0" w:space="0" w:color="auto"/>
                <w:bottom w:val="none" w:sz="0" w:space="0" w:color="auto"/>
                <w:right w:val="none" w:sz="0" w:space="0" w:color="auto"/>
              </w:divBdr>
              <w:divsChild>
                <w:div w:id="1869444398">
                  <w:marLeft w:val="0"/>
                  <w:marRight w:val="0"/>
                  <w:marTop w:val="0"/>
                  <w:marBottom w:val="0"/>
                  <w:divBdr>
                    <w:top w:val="none" w:sz="0" w:space="0" w:color="auto"/>
                    <w:left w:val="none" w:sz="0" w:space="0" w:color="auto"/>
                    <w:bottom w:val="none" w:sz="0" w:space="0" w:color="auto"/>
                    <w:right w:val="none" w:sz="0" w:space="0" w:color="auto"/>
                  </w:divBdr>
                  <w:divsChild>
                    <w:div w:id="1675691259">
                      <w:marLeft w:val="0"/>
                      <w:marRight w:val="0"/>
                      <w:marTop w:val="0"/>
                      <w:marBottom w:val="0"/>
                      <w:divBdr>
                        <w:top w:val="single" w:sz="6" w:space="8" w:color="CCCCCC"/>
                        <w:left w:val="single" w:sz="6" w:space="8" w:color="CCCCCC"/>
                        <w:bottom w:val="single" w:sz="6" w:space="8" w:color="CCCCCC"/>
                        <w:right w:val="single" w:sz="6" w:space="8" w:color="CCCCCC"/>
                      </w:divBdr>
                    </w:div>
                    <w:div w:id="544410223">
                      <w:marLeft w:val="0"/>
                      <w:marRight w:val="0"/>
                      <w:marTop w:val="0"/>
                      <w:marBottom w:val="0"/>
                      <w:divBdr>
                        <w:top w:val="single" w:sz="6" w:space="8" w:color="CCCCCC"/>
                        <w:left w:val="single" w:sz="6" w:space="8" w:color="CCCCCC"/>
                        <w:bottom w:val="single" w:sz="6" w:space="8" w:color="CCCCCC"/>
                        <w:right w:val="single" w:sz="6" w:space="8" w:color="CCCCCC"/>
                      </w:divBdr>
                    </w:div>
                    <w:div w:id="1316102766">
                      <w:marLeft w:val="0"/>
                      <w:marRight w:val="0"/>
                      <w:marTop w:val="0"/>
                      <w:marBottom w:val="0"/>
                      <w:divBdr>
                        <w:top w:val="single" w:sz="6" w:space="8" w:color="CCCCCC"/>
                        <w:left w:val="single" w:sz="6" w:space="8" w:color="CCCCCC"/>
                        <w:bottom w:val="single" w:sz="6" w:space="8" w:color="CCCCCC"/>
                        <w:right w:val="single" w:sz="6" w:space="8" w:color="CCCCCC"/>
                      </w:divBdr>
                    </w:div>
                    <w:div w:id="1940016663">
                      <w:marLeft w:val="0"/>
                      <w:marRight w:val="0"/>
                      <w:marTop w:val="0"/>
                      <w:marBottom w:val="0"/>
                      <w:divBdr>
                        <w:top w:val="single" w:sz="6" w:space="8" w:color="CCCCCC"/>
                        <w:left w:val="single" w:sz="6" w:space="8" w:color="CCCCCC"/>
                        <w:bottom w:val="single" w:sz="6" w:space="8" w:color="CCCCCC"/>
                        <w:right w:val="single" w:sz="6" w:space="8" w:color="CCCCCC"/>
                      </w:divBdr>
                    </w:div>
                    <w:div w:id="1537039309">
                      <w:marLeft w:val="0"/>
                      <w:marRight w:val="0"/>
                      <w:marTop w:val="0"/>
                      <w:marBottom w:val="0"/>
                      <w:divBdr>
                        <w:top w:val="single" w:sz="6" w:space="8" w:color="CCCCCC"/>
                        <w:left w:val="single" w:sz="6" w:space="8" w:color="CCCCCC"/>
                        <w:bottom w:val="single" w:sz="6" w:space="8" w:color="CCCCCC"/>
                        <w:right w:val="single" w:sz="6" w:space="8" w:color="CCCCCC"/>
                      </w:divBdr>
                    </w:div>
                    <w:div w:id="2007971589">
                      <w:marLeft w:val="0"/>
                      <w:marRight w:val="0"/>
                      <w:marTop w:val="0"/>
                      <w:marBottom w:val="0"/>
                      <w:divBdr>
                        <w:top w:val="single" w:sz="6" w:space="8" w:color="CCCCCC"/>
                        <w:left w:val="single" w:sz="6" w:space="8" w:color="CCCCCC"/>
                        <w:bottom w:val="single" w:sz="6" w:space="8" w:color="CCCCCC"/>
                        <w:right w:val="single" w:sz="6" w:space="8" w:color="CCCCCC"/>
                      </w:divBdr>
                    </w:div>
                    <w:div w:id="1681155893">
                      <w:marLeft w:val="0"/>
                      <w:marRight w:val="0"/>
                      <w:marTop w:val="0"/>
                      <w:marBottom w:val="0"/>
                      <w:divBdr>
                        <w:top w:val="single" w:sz="6" w:space="8" w:color="CCCCCC"/>
                        <w:left w:val="single" w:sz="6" w:space="8" w:color="CCCCCC"/>
                        <w:bottom w:val="single" w:sz="6" w:space="8" w:color="CCCCCC"/>
                        <w:right w:val="single" w:sz="6" w:space="8" w:color="CCCCCC"/>
                      </w:divBdr>
                    </w:div>
                    <w:div w:id="2113234287">
                      <w:marLeft w:val="0"/>
                      <w:marRight w:val="0"/>
                      <w:marTop w:val="0"/>
                      <w:marBottom w:val="0"/>
                      <w:divBdr>
                        <w:top w:val="single" w:sz="6" w:space="8" w:color="CCCCCC"/>
                        <w:left w:val="single" w:sz="6" w:space="8" w:color="CCCCCC"/>
                        <w:bottom w:val="single" w:sz="6" w:space="8" w:color="CCCCCC"/>
                        <w:right w:val="single" w:sz="6" w:space="8" w:color="CCCCCC"/>
                      </w:divBdr>
                    </w:div>
                    <w:div w:id="1907183374">
                      <w:marLeft w:val="0"/>
                      <w:marRight w:val="0"/>
                      <w:marTop w:val="0"/>
                      <w:marBottom w:val="0"/>
                      <w:divBdr>
                        <w:top w:val="single" w:sz="6" w:space="8" w:color="CCCCCC"/>
                        <w:left w:val="single" w:sz="6" w:space="8" w:color="CCCCCC"/>
                        <w:bottom w:val="single" w:sz="6" w:space="8" w:color="CCCCCC"/>
                        <w:right w:val="single" w:sz="6" w:space="8" w:color="CCCCCC"/>
                      </w:divBdr>
                    </w:div>
                    <w:div w:id="1749839776">
                      <w:marLeft w:val="0"/>
                      <w:marRight w:val="0"/>
                      <w:marTop w:val="0"/>
                      <w:marBottom w:val="0"/>
                      <w:divBdr>
                        <w:top w:val="single" w:sz="6" w:space="8" w:color="CCCCCC"/>
                        <w:left w:val="single" w:sz="6" w:space="8" w:color="CCCCCC"/>
                        <w:bottom w:val="single" w:sz="6" w:space="8" w:color="CCCCCC"/>
                        <w:right w:val="single" w:sz="6" w:space="8" w:color="CCCCCC"/>
                      </w:divBdr>
                    </w:div>
                    <w:div w:id="1843740042">
                      <w:marLeft w:val="0"/>
                      <w:marRight w:val="0"/>
                      <w:marTop w:val="0"/>
                      <w:marBottom w:val="0"/>
                      <w:divBdr>
                        <w:top w:val="single" w:sz="6" w:space="8" w:color="CCCCCC"/>
                        <w:left w:val="single" w:sz="6" w:space="8" w:color="CCCCCC"/>
                        <w:bottom w:val="single" w:sz="6" w:space="8" w:color="CCCCCC"/>
                        <w:right w:val="single" w:sz="6" w:space="8" w:color="CCCCCC"/>
                      </w:divBdr>
                    </w:div>
                    <w:div w:id="1898324327">
                      <w:marLeft w:val="0"/>
                      <w:marRight w:val="0"/>
                      <w:marTop w:val="0"/>
                      <w:marBottom w:val="0"/>
                      <w:divBdr>
                        <w:top w:val="single" w:sz="6" w:space="8" w:color="CCCCCC"/>
                        <w:left w:val="single" w:sz="6" w:space="8" w:color="CCCCCC"/>
                        <w:bottom w:val="single" w:sz="6" w:space="8" w:color="CCCCCC"/>
                        <w:right w:val="single" w:sz="6" w:space="8" w:color="CCCCCC"/>
                      </w:divBdr>
                    </w:div>
                    <w:div w:id="1971978842">
                      <w:marLeft w:val="0"/>
                      <w:marRight w:val="0"/>
                      <w:marTop w:val="0"/>
                      <w:marBottom w:val="0"/>
                      <w:divBdr>
                        <w:top w:val="single" w:sz="6" w:space="8" w:color="CCCCCC"/>
                        <w:left w:val="single" w:sz="6" w:space="8" w:color="CCCCCC"/>
                        <w:bottom w:val="single" w:sz="6" w:space="8" w:color="CCCCCC"/>
                        <w:right w:val="single" w:sz="6" w:space="8" w:color="CCCCCC"/>
                      </w:divBdr>
                    </w:div>
                    <w:div w:id="1309894986">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fatulmedicului.ro/Psoriazis/tipuri-de-psoriazis_1386" TargetMode="External"/><Relationship Id="rId18" Type="http://schemas.openxmlformats.org/officeDocument/2006/relationships/image" Target="media/image1.jpeg"/><Relationship Id="rId26" Type="http://schemas.openxmlformats.org/officeDocument/2006/relationships/hyperlink" Target="https://www.google.ro/url?sa=i&amp;rct=j&amp;q=&amp;esrc=s&amp;source=images&amp;cd=&amp;cad=rja&amp;uact=8&amp;ved=0ahUKEwjj_5_JsbbVAhUEmBoKHTgbDF0QjRwIBw&amp;url=https://keyserver.lucidcentral.org/weeds/data/media/Html/alnus_glutinosa.htm&amp;psig=AFQjCNESj4UOTXL55_51s0-X2DVbrAC-LQ&amp;ust=1501688938255587" TargetMode="External"/><Relationship Id="rId39" Type="http://schemas.openxmlformats.org/officeDocument/2006/relationships/hyperlink" Target="http://www.google.ro/url?sa=i&amp;rct=j&amp;q=&amp;esrc=s&amp;source=images&amp;cd=&amp;cad=rja&amp;uact=8&amp;ved=0ahUKEwjV__WEzLbVAhVGahoKHWKJAnAQjRwIBw&amp;url=http://wildcarpathiaadventure.ro/viata-salbatica-din-romania/arbori/&amp;psig=AFQjCNESHETdITW9HhyA-Wdp-nW6RHPTUQ&amp;ust=1501695856900731" TargetMode="External"/><Relationship Id="rId21" Type="http://schemas.openxmlformats.org/officeDocument/2006/relationships/hyperlink" Target="http://www.sfatulmedicului.ro/Sex-si-erotism/ghidul-sistemului-reproducator-masculin_704" TargetMode="External"/><Relationship Id="rId34" Type="http://schemas.openxmlformats.org/officeDocument/2006/relationships/hyperlink" Target="https://ro.wikipedia.org/wiki/Porc" TargetMode="External"/><Relationship Id="rId42" Type="http://schemas.openxmlformats.org/officeDocument/2006/relationships/image" Target="media/image6.jpeg"/><Relationship Id="rId47" Type="http://schemas.openxmlformats.org/officeDocument/2006/relationships/image" Target="media/image10.jpeg"/><Relationship Id="rId50" Type="http://schemas.openxmlformats.org/officeDocument/2006/relationships/image" Target="media/image12.jpeg"/><Relationship Id="rId55" Type="http://schemas.openxmlformats.org/officeDocument/2006/relationships/image" Target="media/image14.jpeg"/><Relationship Id="rId63" Type="http://schemas.openxmlformats.org/officeDocument/2006/relationships/image" Target="media/image21.jpeg"/><Relationship Id="rId68" Type="http://schemas.openxmlformats.org/officeDocument/2006/relationships/hyperlink" Target="http://www.google.ro/url?sa=i&amp;rct=j&amp;q=&amp;esrc=s&amp;source=images&amp;cd=&amp;cad=rja&amp;uact=8&amp;ved=0ahUKEwin1ejMlf7RAhXlFZoKHYisD-UQjRwIBw&amp;url=http://www.pasaridinromania.com/2014/06/sfrancioc-cu-frunte-neagra-2-lanius.html&amp;psig=AFQjCNE-JYR82RxYkjLuxjs9r4ajkmBh1w&amp;ust=1486563152413068" TargetMode="External"/><Relationship Id="rId76" Type="http://schemas.openxmlformats.org/officeDocument/2006/relationships/image" Target="media/image31.pn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hyperlink" Target="http://www.sfatulmedicului.ro/Vitamine-si-minerale/ingrediente-minerale_1468" TargetMode="External"/><Relationship Id="rId29" Type="http://schemas.openxmlformats.org/officeDocument/2006/relationships/image" Target="media/image4.jpeg"/><Relationship Id="rId11" Type="http://schemas.openxmlformats.org/officeDocument/2006/relationships/hyperlink" Target="http://www.sfatulmedicului.ro/Protetica/coroanele-de-portelan_465" TargetMode="External"/><Relationship Id="rId24" Type="http://schemas.openxmlformats.org/officeDocument/2006/relationships/hyperlink" Target="http://www.google.ro/url?sa=i&amp;rct=j&amp;q=&amp;esrc=s&amp;source=images&amp;cd=&amp;cad=rja&amp;uact=8&amp;ved=0ahUKEwjI-Of0qbbVAhUGAxoKHXeCCBUQjRwIBw&amp;url=http://culturionline.blogspot.com/2012/03/&amp;psig=AFQjCNGisj9oRkvwL12n5kRHYWQhzoO0Ow&amp;ust=1501686892279329" TargetMode="External"/><Relationship Id="rId32" Type="http://schemas.openxmlformats.org/officeDocument/2006/relationships/hyperlink" Target="https://ro.wikipedia.org/wiki/Pe%C8%9Biol" TargetMode="External"/><Relationship Id="rId37" Type="http://schemas.openxmlformats.org/officeDocument/2006/relationships/hyperlink" Target="https://ro.wikipedia.org/wiki/Nuc" TargetMode="External"/><Relationship Id="rId40" Type="http://schemas.openxmlformats.org/officeDocument/2006/relationships/image" Target="media/image5.jpeg"/><Relationship Id="rId45" Type="http://schemas.openxmlformats.org/officeDocument/2006/relationships/image" Target="media/image9.jpeg"/><Relationship Id="rId53" Type="http://schemas.openxmlformats.org/officeDocument/2006/relationships/image" Target="media/image13.jpeg"/><Relationship Id="rId58" Type="http://schemas.openxmlformats.org/officeDocument/2006/relationships/image" Target="media/image17.png"/><Relationship Id="rId66" Type="http://schemas.openxmlformats.org/officeDocument/2006/relationships/hyperlink" Target="http://www.google.ro/url?sa=i&amp;rct=j&amp;q=&amp;esrc=s&amp;source=images&amp;cd=&amp;cad=rja&amp;uact=8&amp;ved=0ahUKEwiVyZXbkv7RAhVBG5oKHcTLD6wQjRwIBw&amp;url=http://www.panoramio.com/photo/90121855&amp;psig=AFQjCNHMVyg3K5_bHWXpO4rpqqe09J5X5Q&amp;ust=1486562414185802" TargetMode="External"/><Relationship Id="rId74" Type="http://schemas.openxmlformats.org/officeDocument/2006/relationships/image" Target="media/image29.jpeg"/><Relationship Id="rId79" Type="http://schemas.openxmlformats.org/officeDocument/2006/relationships/image" Target="media/image34.png"/><Relationship Id="rId5" Type="http://schemas.openxmlformats.org/officeDocument/2006/relationships/webSettings" Target="webSettings.xml"/><Relationship Id="rId61" Type="http://schemas.openxmlformats.org/officeDocument/2006/relationships/hyperlink" Target="http://www.google.ro/url?sa=i&amp;rct=j&amp;q=&amp;esrc=s&amp;source=images&amp;cd=&amp;cad=rja&amp;uact=8&amp;ved=0ahUKEwjh_J7m9f3RAhVjQJoKHb9MDAgQjRwIBw&amp;url=http://ovidiusb.blogspot.com/2011/03/ciocanitoarea-pestrita-mijlocie-sau.html&amp;psig=AFQjCNE4t2AsTPL4nZ865q4tCddI4Yr5hw&amp;ust=1486554561521940" TargetMode="External"/><Relationship Id="rId82" Type="http://schemas.openxmlformats.org/officeDocument/2006/relationships/footer" Target="footer1.xml"/><Relationship Id="rId10" Type="http://schemas.openxmlformats.org/officeDocument/2006/relationships/hyperlink" Target="https://www.google.ro/url?sa=t&amp;rct=j&amp;q=&amp;esrc=s&amp;source=web&amp;cd=3&amp;cad=rja&amp;uact=8&amp;ved=0ahUKEwj90KbSoJTSAhWoJ5oKHfECBOUQFgglMAI&amp;url=https%3A%2F%2Fsites.google.com%2Fsite%2Fromanianatura56%2Ffauna-avifauna%2Fpescarelul-albastru-alcedo-athis-si-prigoria-albinarel-prigoare-merops-apiaster&amp;usg=AFQjCNGNUzlMwi0rMZJigqPuajIAnc8DtQ" TargetMode="External"/><Relationship Id="rId19" Type="http://schemas.openxmlformats.org/officeDocument/2006/relationships/hyperlink" Target="http://www.sfatulmedicului.ro/Protetica/coroanele-de-portelan_465" TargetMode="External"/><Relationship Id="rId31" Type="http://schemas.openxmlformats.org/officeDocument/2006/relationships/hyperlink" Target="https://ro.wikipedia.org/wiki/Frunz%C4%83" TargetMode="External"/><Relationship Id="rId44" Type="http://schemas.openxmlformats.org/officeDocument/2006/relationships/image" Target="media/image8.jpeg"/><Relationship Id="rId52" Type="http://schemas.openxmlformats.org/officeDocument/2006/relationships/hyperlink" Target="https://ro.wikipedia.org/wiki/Ardeidae" TargetMode="External"/><Relationship Id="rId60" Type="http://schemas.openxmlformats.org/officeDocument/2006/relationships/image" Target="media/image19.jpeg"/><Relationship Id="rId65" Type="http://schemas.openxmlformats.org/officeDocument/2006/relationships/image" Target="media/image23.jpeg"/><Relationship Id="rId73" Type="http://schemas.openxmlformats.org/officeDocument/2006/relationships/image" Target="media/image28.jpeg"/><Relationship Id="rId78" Type="http://schemas.openxmlformats.org/officeDocument/2006/relationships/image" Target="media/image33.png"/><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ro.wikipedia.org/wiki/R%C3%A2ul_Neajlov" TargetMode="External"/><Relationship Id="rId14" Type="http://schemas.openxmlformats.org/officeDocument/2006/relationships/hyperlink" Target="http://www.sfatulmedicului.ro/dictionar-medical/amidon_234" TargetMode="External"/><Relationship Id="rId22" Type="http://schemas.openxmlformats.org/officeDocument/2006/relationships/hyperlink" Target="http://www.sfatulmedicului.ro/Prim-ajutor/intoxicatia-cu-substante-chimice-medicamentoase-barbiturice-neuroleptice_1749" TargetMode="External"/><Relationship Id="rId27" Type="http://schemas.openxmlformats.org/officeDocument/2006/relationships/image" Target="media/image3.jpeg"/><Relationship Id="rId30" Type="http://schemas.openxmlformats.org/officeDocument/2006/relationships/hyperlink" Target="https://ro.wikipedia.org/wiki/Arbore" TargetMode="External"/><Relationship Id="rId35" Type="http://schemas.openxmlformats.org/officeDocument/2006/relationships/hyperlink" Target="https://ro.wikipedia.org/wiki/Mistre%C8%9B" TargetMode="External"/><Relationship Id="rId43" Type="http://schemas.openxmlformats.org/officeDocument/2006/relationships/image" Target="media/image7.jpeg"/><Relationship Id="rId48" Type="http://schemas.openxmlformats.org/officeDocument/2006/relationships/image" Target="media/image11.jpeg"/><Relationship Id="rId56" Type="http://schemas.openxmlformats.org/officeDocument/2006/relationships/image" Target="media/image15.jpeg"/><Relationship Id="rId64" Type="http://schemas.openxmlformats.org/officeDocument/2006/relationships/image" Target="media/image22.jpeg"/><Relationship Id="rId69" Type="http://schemas.openxmlformats.org/officeDocument/2006/relationships/image" Target="media/image25.jpeg"/><Relationship Id="rId77" Type="http://schemas.openxmlformats.org/officeDocument/2006/relationships/image" Target="media/image32.png"/><Relationship Id="rId8" Type="http://schemas.openxmlformats.org/officeDocument/2006/relationships/hyperlink" Target="mailto:maniti_virgil@yahoo.com" TargetMode="External"/><Relationship Id="rId51" Type="http://schemas.openxmlformats.org/officeDocument/2006/relationships/hyperlink" Target="https://ro.wikipedia.org/wiki/Ardea_(gen)" TargetMode="External"/><Relationship Id="rId72" Type="http://schemas.openxmlformats.org/officeDocument/2006/relationships/hyperlink" Target="https://www.toateanimalele.ro/ciocanitori/ghionoaia-sura/attachment/ghionoaiesura6/" TargetMode="External"/><Relationship Id="rId80"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hyperlink" Target="http://www.sfatulmedicului.ro/dictionar-medical/fitoterapie_3500" TargetMode="External"/><Relationship Id="rId17" Type="http://schemas.openxmlformats.org/officeDocument/2006/relationships/hyperlink" Target="https://selectree.calpoly.edu/tree-detail/salix-alba-tristis" TargetMode="External"/><Relationship Id="rId25" Type="http://schemas.openxmlformats.org/officeDocument/2006/relationships/image" Target="media/image2.jpeg"/><Relationship Id="rId33" Type="http://schemas.openxmlformats.org/officeDocument/2006/relationships/hyperlink" Target="https://ro.wikipedia.org/wiki/Achen%C4%83" TargetMode="External"/><Relationship Id="rId38" Type="http://schemas.openxmlformats.org/officeDocument/2006/relationships/hyperlink" Target="https://ro.wikipedia.org/wiki/Cire%C8%99" TargetMode="External"/><Relationship Id="rId46" Type="http://schemas.openxmlformats.org/officeDocument/2006/relationships/hyperlink" Target="https://www.google.ro/url?sa=t&amp;rct=j&amp;q=&amp;esrc=s&amp;source=web&amp;cd=5&amp;cad=rja&amp;uact=8&amp;ved=0CCwQFjAE&amp;url=http%3A%2F%2Fro.wikipedia.org%2Fwiki%2FPorcu%25C8%2599or_de_nisip&amp;ei=zz16VN-TGKTuyQOH1YDgCA&amp;usg=AFQjCNHQmQrCPwd-FUc_MhPXh28wzWJI9w" TargetMode="External"/><Relationship Id="rId59" Type="http://schemas.openxmlformats.org/officeDocument/2006/relationships/image" Target="media/image18.png"/><Relationship Id="rId67" Type="http://schemas.openxmlformats.org/officeDocument/2006/relationships/image" Target="media/image24.jpeg"/><Relationship Id="rId20" Type="http://schemas.openxmlformats.org/officeDocument/2006/relationships/hyperlink" Target="http://www.sfatulmedicului.ro/Boli-ereditare-si-congenitale/boli-rare_1257" TargetMode="External"/><Relationship Id="rId41" Type="http://schemas.openxmlformats.org/officeDocument/2006/relationships/hyperlink" Target="http://www.google.ro/url?sa=i&amp;rct=j&amp;q=&amp;esrc=s&amp;source=images&amp;cd=&amp;cad=rja&amp;uact=8&amp;ved=0ahUKEwjC1KL907bVAhUF7hoKHZ7qAREQjRwIBw&amp;url=http://www.bvo.zadweb.biz.hr/pages/okolis/Okolis%20-%20rijetke%20vrste.htm&amp;psig=AFQjCNFRfiTXIFtmIZqeEL1tvwUBlJLpbw&amp;ust=1501698226357628" TargetMode="External"/><Relationship Id="rId54" Type="http://schemas.openxmlformats.org/officeDocument/2006/relationships/hyperlink" Target="http://www.google.ro/url?sa=i&amp;rct=j&amp;q=&amp;esrc=s&amp;source=images&amp;cd=&amp;cad=rja&amp;uact=8&amp;ved=0ahUKEwjrz57ovP3RAhXFBZoKHb_kBKYQjRwIBw&amp;url=http://www.chettusia.com/ro/birds/rata-rosie-aythya-nyroca&amp;psig=AFQjCNFD4OTyg3hJQ5WB7-YkMcXcb4PfTQ&amp;ust=1486539308199244" TargetMode="External"/><Relationship Id="rId62" Type="http://schemas.openxmlformats.org/officeDocument/2006/relationships/image" Target="media/image20.jpeg"/><Relationship Id="rId70" Type="http://schemas.openxmlformats.org/officeDocument/2006/relationships/image" Target="media/image26.jpeg"/><Relationship Id="rId75" Type="http://schemas.openxmlformats.org/officeDocument/2006/relationships/image" Target="media/image30.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sfatulmedicului.ro/Alimentatia-sanatoasa/proteinele-mit-si-realitate_1495" TargetMode="External"/><Relationship Id="rId23" Type="http://schemas.openxmlformats.org/officeDocument/2006/relationships/hyperlink" Target="http://www.sfatulmedicului.ro/dictionar-medical/fitoterapie_3500" TargetMode="External"/><Relationship Id="rId28" Type="http://schemas.openxmlformats.org/officeDocument/2006/relationships/hyperlink" Target="https://www.google.ro/url?sa=i&amp;rct=j&amp;q=&amp;esrc=s&amp;source=images&amp;cd=&amp;cad=rja&amp;uact=8&amp;ved=0ahUKEwiasuaOxrbVAhXH2xoKHTNkB8MQjRwIBw&amp;url=https://pixabay.com/ro/fraxinus-excelsior-cenu%C8%99%C4%83-844493/&amp;psig=AFQjCNHf-NXMwutWMBosVHMAk1IT_Ifaig&amp;ust=1501694477354005" TargetMode="External"/><Relationship Id="rId36" Type="http://schemas.openxmlformats.org/officeDocument/2006/relationships/hyperlink" Target="https://ro.wikipedia.org/wiki/Jir" TargetMode="External"/><Relationship Id="rId49" Type="http://schemas.openxmlformats.org/officeDocument/2006/relationships/hyperlink" Target="https://www.google.ro/url?sa=t&amp;rct=j&amp;q=&amp;esrc=s&amp;source=web&amp;cd=3&amp;cad=rja&amp;uact=8&amp;ved=0ahUKEwj90KbSoJTSAhWoJ5oKHfECBOUQFgglMAI&amp;url=https%3A%2F%2Fsites.google.com%2Fsite%2Fromanianatura56%2Ffauna-avifauna%2Fpescarelul-albastru-alcedo-athis-si-prigoria-albinarel-prigoare-merops-apiaster&amp;usg=AFQjCNGNUzlMwi0rMZJigqPuajIAnc8DtQ" TargetMode="External"/><Relationship Id="rId57" Type="http://schemas.openxmlformats.org/officeDocument/2006/relationships/image" Target="media/image16.jpeg"/></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D4295A-9800-4DB2-BB2E-49851088C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1590</TotalTime>
  <Pages>83</Pages>
  <Words>26667</Words>
  <Characters>154673</Characters>
  <Application>Microsoft Office Word</Application>
  <DocSecurity>0</DocSecurity>
  <Lines>1288</Lines>
  <Paragraphs>361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180979</CharactersWithSpaces>
  <SharedDoc>false</SharedDoc>
  <HLinks>
    <vt:vector size="12" baseType="variant">
      <vt:variant>
        <vt:i4>1114218</vt:i4>
      </vt:variant>
      <vt:variant>
        <vt:i4>3</vt:i4>
      </vt:variant>
      <vt:variant>
        <vt:i4>0</vt:i4>
      </vt:variant>
      <vt:variant>
        <vt:i4>5</vt:i4>
      </vt:variant>
      <vt:variant>
        <vt:lpwstr>https://ro.wikipedia.org/wiki/R%C3%A2ul_Neajlov</vt:lpwstr>
      </vt:variant>
      <vt:variant>
        <vt:lpwstr/>
      </vt:variant>
      <vt:variant>
        <vt:i4>5767241</vt:i4>
      </vt:variant>
      <vt:variant>
        <vt:i4>0</vt:i4>
      </vt:variant>
      <vt:variant>
        <vt:i4>0</vt:i4>
      </vt:variant>
      <vt:variant>
        <vt:i4>5</vt:i4>
      </vt:variant>
      <vt:variant>
        <vt:lpwstr>mailto:maniti_virgil@yahoo.com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Computer</dc:creator>
  <cp:lastModifiedBy>Computer</cp:lastModifiedBy>
  <cp:revision>9</cp:revision>
  <dcterms:created xsi:type="dcterms:W3CDTF">2017-08-01T12:10:00Z</dcterms:created>
  <dcterms:modified xsi:type="dcterms:W3CDTF">2017-08-19T01:19:00Z</dcterms:modified>
</cp:coreProperties>
</file>