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52" w:rsidRDefault="00381352" w:rsidP="00AD34F5">
      <w:pPr>
        <w:spacing w:after="0" w:line="240" w:lineRule="auto"/>
        <w:jc w:val="right"/>
        <w:rPr>
          <w:rFonts w:ascii="Times New Roman" w:eastAsia="Times New Roman" w:hAnsi="Times New Roman" w:cs="Times New Roman"/>
          <w:sz w:val="28"/>
          <w:szCs w:val="28"/>
          <w:lang w:eastAsia="ro-RO"/>
        </w:rPr>
      </w:pPr>
    </w:p>
    <w:p w:rsidR="00381352" w:rsidRPr="00381352" w:rsidRDefault="00381352" w:rsidP="00381352">
      <w:pPr>
        <w:tabs>
          <w:tab w:val="center" w:pos="4320"/>
          <w:tab w:val="right" w:pos="8640"/>
          <w:tab w:val="left" w:pos="9000"/>
        </w:tabs>
        <w:spacing w:after="0" w:line="240" w:lineRule="auto"/>
        <w:jc w:val="center"/>
        <w:rPr>
          <w:rFonts w:ascii="Times New Roman" w:eastAsia="Times New Roman" w:hAnsi="Times New Roman" w:cs="Times New Roman"/>
          <w:color w:val="00214E"/>
          <w:sz w:val="32"/>
          <w:szCs w:val="32"/>
          <w:lang w:val="en-US" w:eastAsia="ro-RO"/>
        </w:rPr>
      </w:pPr>
      <w:proofErr w:type="spellStart"/>
      <w:r w:rsidRPr="00381352">
        <w:rPr>
          <w:rFonts w:ascii="Garamond" w:eastAsia="Times New Roman" w:hAnsi="Garamond" w:cs="Times New Roman"/>
          <w:b/>
          <w:color w:val="00214E"/>
          <w:sz w:val="32"/>
          <w:szCs w:val="32"/>
          <w:lang w:val="en-US" w:eastAsia="ro-RO"/>
        </w:rPr>
        <w:t>Ministerul</w:t>
      </w:r>
      <w:proofErr w:type="spellEnd"/>
      <w:r w:rsidRPr="00381352">
        <w:rPr>
          <w:rFonts w:ascii="Garamond" w:eastAsia="Times New Roman" w:hAnsi="Garamond" w:cs="Times New Roman"/>
          <w:b/>
          <w:color w:val="00214E"/>
          <w:sz w:val="32"/>
          <w:szCs w:val="32"/>
          <w:lang w:val="en-US" w:eastAsia="ro-RO"/>
        </w:rPr>
        <w:t xml:space="preserve"> </w:t>
      </w:r>
      <w:proofErr w:type="spellStart"/>
      <w:r w:rsidRPr="00381352">
        <w:rPr>
          <w:rFonts w:ascii="Garamond" w:eastAsia="Times New Roman" w:hAnsi="Garamond" w:cs="Times New Roman"/>
          <w:b/>
          <w:color w:val="00214E"/>
          <w:sz w:val="32"/>
          <w:szCs w:val="32"/>
          <w:lang w:val="en-US" w:eastAsia="ro-RO"/>
        </w:rPr>
        <w:t>Mediului</w:t>
      </w:r>
      <w:proofErr w:type="spellEnd"/>
    </w:p>
    <w:p w:rsidR="00381352" w:rsidRPr="00381352" w:rsidRDefault="00381352" w:rsidP="00381352">
      <w:pPr>
        <w:tabs>
          <w:tab w:val="center" w:pos="4320"/>
          <w:tab w:val="right" w:pos="8640"/>
        </w:tabs>
        <w:spacing w:after="0" w:line="240" w:lineRule="auto"/>
        <w:jc w:val="center"/>
        <w:rPr>
          <w:rFonts w:ascii="Times New Roman" w:eastAsia="Times New Roman" w:hAnsi="Times New Roman" w:cs="Calibri"/>
          <w:b/>
          <w:sz w:val="36"/>
          <w:szCs w:val="36"/>
          <w:lang w:val="en-US" w:eastAsia="ar-SA"/>
        </w:rPr>
      </w:pPr>
      <w:r w:rsidRPr="00381352">
        <w:rPr>
          <w:rFonts w:ascii="Garamond" w:eastAsia="Times New Roman" w:hAnsi="Garamond" w:cs="Times New Roman"/>
          <w:b/>
          <w:noProof/>
          <w:color w:val="00214E"/>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6192">
            <v:imagedata r:id="rId8" o:title=""/>
          </v:shape>
          <o:OLEObject Type="Embed" ProgID="CorelDRAW.Graphic.13" ShapeID="_x0000_s1027" DrawAspect="Content" ObjectID="_1567947535" r:id="rId9"/>
        </w:pict>
      </w:r>
      <w:r>
        <w:rPr>
          <w:rFonts w:ascii="Garamond" w:eastAsia="Times New Roman" w:hAnsi="Garamond" w:cs="Times New Roman"/>
          <w:b/>
          <w:noProof/>
          <w:color w:val="00214E"/>
          <w:sz w:val="36"/>
          <w:szCs w:val="36"/>
          <w:lang w:eastAsia="ro-RO"/>
        </w:rPr>
        <w:drawing>
          <wp:anchor distT="0" distB="0" distL="114300" distR="114300" simplePos="0" relativeHeight="251659264"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381352">
        <w:rPr>
          <w:rFonts w:ascii="Garamond" w:eastAsia="Times New Roman" w:hAnsi="Garamond" w:cs="Times New Roman"/>
          <w:b/>
          <w:color w:val="00214E"/>
          <w:sz w:val="36"/>
          <w:szCs w:val="36"/>
          <w:lang w:val="en-US" w:eastAsia="ro-RO"/>
        </w:rPr>
        <w:t>Agenţia</w:t>
      </w:r>
      <w:proofErr w:type="spellEnd"/>
      <w:r w:rsidRPr="00381352">
        <w:rPr>
          <w:rFonts w:ascii="Garamond" w:eastAsia="Times New Roman" w:hAnsi="Garamond" w:cs="Times New Roman"/>
          <w:b/>
          <w:color w:val="00214E"/>
          <w:sz w:val="36"/>
          <w:szCs w:val="36"/>
          <w:lang w:val="en-US" w:eastAsia="ro-RO"/>
        </w:rPr>
        <w:t xml:space="preserve"> </w:t>
      </w:r>
      <w:proofErr w:type="spellStart"/>
      <w:r w:rsidRPr="00381352">
        <w:rPr>
          <w:rFonts w:ascii="Garamond" w:eastAsia="Times New Roman" w:hAnsi="Garamond" w:cs="Times New Roman"/>
          <w:b/>
          <w:color w:val="00214E"/>
          <w:sz w:val="36"/>
          <w:szCs w:val="36"/>
          <w:lang w:val="en-US" w:eastAsia="ro-RO"/>
        </w:rPr>
        <w:t>Naţională</w:t>
      </w:r>
      <w:proofErr w:type="spellEnd"/>
      <w:r w:rsidRPr="00381352">
        <w:rPr>
          <w:rFonts w:ascii="Garamond" w:eastAsia="Times New Roman" w:hAnsi="Garamond" w:cs="Times New Roman"/>
          <w:b/>
          <w:color w:val="00214E"/>
          <w:sz w:val="36"/>
          <w:szCs w:val="36"/>
          <w:lang w:val="en-US" w:eastAsia="ro-RO"/>
        </w:rPr>
        <w:t xml:space="preserve"> </w:t>
      </w:r>
      <w:proofErr w:type="spellStart"/>
      <w:r w:rsidRPr="00381352">
        <w:rPr>
          <w:rFonts w:ascii="Garamond" w:eastAsia="Times New Roman" w:hAnsi="Garamond" w:cs="Times New Roman"/>
          <w:b/>
          <w:color w:val="00214E"/>
          <w:sz w:val="36"/>
          <w:szCs w:val="36"/>
          <w:lang w:val="en-US" w:eastAsia="ro-RO"/>
        </w:rPr>
        <w:t>pentru</w:t>
      </w:r>
      <w:proofErr w:type="spellEnd"/>
      <w:r w:rsidRPr="00381352">
        <w:rPr>
          <w:rFonts w:ascii="Garamond" w:eastAsia="Times New Roman" w:hAnsi="Garamond" w:cs="Times New Roman"/>
          <w:b/>
          <w:color w:val="00214E"/>
          <w:sz w:val="36"/>
          <w:szCs w:val="36"/>
          <w:lang w:val="en-US" w:eastAsia="ro-RO"/>
        </w:rPr>
        <w:t xml:space="preserve"> </w:t>
      </w:r>
      <w:proofErr w:type="spellStart"/>
      <w:r w:rsidRPr="00381352">
        <w:rPr>
          <w:rFonts w:ascii="Garamond" w:eastAsia="Times New Roman" w:hAnsi="Garamond" w:cs="Times New Roman"/>
          <w:b/>
          <w:color w:val="00214E"/>
          <w:sz w:val="36"/>
          <w:szCs w:val="36"/>
          <w:lang w:val="en-US" w:eastAsia="ro-RO"/>
        </w:rPr>
        <w:t>Protecţia</w:t>
      </w:r>
      <w:proofErr w:type="spellEnd"/>
      <w:r w:rsidRPr="00381352">
        <w:rPr>
          <w:rFonts w:ascii="Garamond" w:eastAsia="Times New Roman" w:hAnsi="Garamond" w:cs="Times New Roman"/>
          <w:b/>
          <w:color w:val="00214E"/>
          <w:sz w:val="36"/>
          <w:szCs w:val="36"/>
          <w:lang w:val="en-US" w:eastAsia="ro-RO"/>
        </w:rPr>
        <w:t xml:space="preserve"> </w:t>
      </w:r>
      <w:proofErr w:type="spellStart"/>
      <w:r w:rsidRPr="00381352">
        <w:rPr>
          <w:rFonts w:ascii="Garamond" w:eastAsia="Times New Roman" w:hAnsi="Garamond" w:cs="Times New Roman"/>
          <w:b/>
          <w:color w:val="00214E"/>
          <w:sz w:val="36"/>
          <w:szCs w:val="36"/>
          <w:lang w:val="en-US" w:eastAsia="ro-RO"/>
        </w:rPr>
        <w:t>Mediului</w:t>
      </w:r>
      <w:proofErr w:type="spellEnd"/>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381352" w:rsidRPr="00381352" w:rsidTr="004A0E33">
        <w:tc>
          <w:tcPr>
            <w:tcW w:w="9833" w:type="dxa"/>
            <w:tcBorders>
              <w:top w:val="single" w:sz="8" w:space="0" w:color="000000"/>
              <w:bottom w:val="single" w:sz="8" w:space="0" w:color="000000"/>
            </w:tcBorders>
            <w:shd w:val="clear" w:color="auto" w:fill="DBE5F1"/>
          </w:tcPr>
          <w:p w:rsidR="00381352" w:rsidRPr="00381352" w:rsidRDefault="00381352" w:rsidP="00381352">
            <w:pPr>
              <w:tabs>
                <w:tab w:val="center" w:pos="4320"/>
                <w:tab w:val="right" w:pos="8640"/>
              </w:tabs>
              <w:spacing w:before="120" w:after="0" w:line="240" w:lineRule="auto"/>
              <w:jc w:val="center"/>
              <w:rPr>
                <w:rFonts w:ascii="Garamond" w:eastAsia="Times New Roman" w:hAnsi="Garamond" w:cs="Times New Roman"/>
                <w:b/>
                <w:bCs/>
                <w:color w:val="00214E"/>
                <w:sz w:val="36"/>
                <w:szCs w:val="36"/>
                <w:lang w:val="en-US" w:eastAsia="ro-RO"/>
              </w:rPr>
            </w:pPr>
            <w:proofErr w:type="spellStart"/>
            <w:r w:rsidRPr="00381352">
              <w:rPr>
                <w:rFonts w:ascii="Garamond" w:eastAsia="Times New Roman" w:hAnsi="Garamond" w:cs="Times New Roman"/>
                <w:b/>
                <w:bCs/>
                <w:color w:val="00214E"/>
                <w:sz w:val="36"/>
                <w:szCs w:val="36"/>
                <w:lang w:val="en-US" w:eastAsia="ro-RO"/>
              </w:rPr>
              <w:t>Agenţia</w:t>
            </w:r>
            <w:proofErr w:type="spellEnd"/>
            <w:r w:rsidRPr="00381352">
              <w:rPr>
                <w:rFonts w:ascii="Garamond" w:eastAsia="Times New Roman" w:hAnsi="Garamond" w:cs="Times New Roman"/>
                <w:b/>
                <w:bCs/>
                <w:color w:val="00214E"/>
                <w:sz w:val="36"/>
                <w:szCs w:val="36"/>
                <w:lang w:val="en-US" w:eastAsia="ro-RO"/>
              </w:rPr>
              <w:t xml:space="preserve"> </w:t>
            </w:r>
            <w:proofErr w:type="spellStart"/>
            <w:r w:rsidRPr="00381352">
              <w:rPr>
                <w:rFonts w:ascii="Garamond" w:eastAsia="Times New Roman" w:hAnsi="Garamond" w:cs="Times New Roman"/>
                <w:b/>
                <w:bCs/>
                <w:color w:val="00214E"/>
                <w:sz w:val="36"/>
                <w:szCs w:val="36"/>
                <w:lang w:val="en-US" w:eastAsia="ro-RO"/>
              </w:rPr>
              <w:t>pentru</w:t>
            </w:r>
            <w:proofErr w:type="spellEnd"/>
            <w:r w:rsidRPr="00381352">
              <w:rPr>
                <w:rFonts w:ascii="Garamond" w:eastAsia="Times New Roman" w:hAnsi="Garamond" w:cs="Times New Roman"/>
                <w:b/>
                <w:bCs/>
                <w:color w:val="00214E"/>
                <w:sz w:val="36"/>
                <w:szCs w:val="36"/>
                <w:lang w:val="en-US" w:eastAsia="ro-RO"/>
              </w:rPr>
              <w:t xml:space="preserve"> </w:t>
            </w:r>
            <w:proofErr w:type="spellStart"/>
            <w:r w:rsidRPr="00381352">
              <w:rPr>
                <w:rFonts w:ascii="Garamond" w:eastAsia="Times New Roman" w:hAnsi="Garamond" w:cs="Times New Roman"/>
                <w:b/>
                <w:bCs/>
                <w:color w:val="00214E"/>
                <w:sz w:val="36"/>
                <w:szCs w:val="36"/>
                <w:lang w:val="en-US" w:eastAsia="ro-RO"/>
              </w:rPr>
              <w:t>Protecţia</w:t>
            </w:r>
            <w:proofErr w:type="spellEnd"/>
            <w:r w:rsidRPr="00381352">
              <w:rPr>
                <w:rFonts w:ascii="Garamond" w:eastAsia="Times New Roman" w:hAnsi="Garamond" w:cs="Times New Roman"/>
                <w:b/>
                <w:bCs/>
                <w:color w:val="00214E"/>
                <w:sz w:val="36"/>
                <w:szCs w:val="36"/>
                <w:lang w:val="en-US" w:eastAsia="ro-RO"/>
              </w:rPr>
              <w:t xml:space="preserve"> </w:t>
            </w:r>
            <w:proofErr w:type="spellStart"/>
            <w:r w:rsidRPr="00381352">
              <w:rPr>
                <w:rFonts w:ascii="Garamond" w:eastAsia="Times New Roman" w:hAnsi="Garamond" w:cs="Times New Roman"/>
                <w:b/>
                <w:bCs/>
                <w:color w:val="00214E"/>
                <w:sz w:val="36"/>
                <w:szCs w:val="36"/>
                <w:lang w:val="en-US" w:eastAsia="ro-RO"/>
              </w:rPr>
              <w:t>Mediului</w:t>
            </w:r>
            <w:proofErr w:type="spellEnd"/>
            <w:r w:rsidRPr="00381352">
              <w:rPr>
                <w:rFonts w:ascii="Garamond" w:eastAsia="Times New Roman" w:hAnsi="Garamond" w:cs="Times New Roman"/>
                <w:b/>
                <w:bCs/>
                <w:color w:val="00214E"/>
                <w:sz w:val="36"/>
                <w:szCs w:val="36"/>
                <w:lang w:val="en-US" w:eastAsia="ro-RO"/>
              </w:rPr>
              <w:t xml:space="preserve"> </w:t>
            </w:r>
            <w:proofErr w:type="spellStart"/>
            <w:r w:rsidRPr="00381352">
              <w:rPr>
                <w:rFonts w:ascii="Garamond" w:eastAsia="Times New Roman" w:hAnsi="Garamond" w:cs="Times New Roman"/>
                <w:b/>
                <w:bCs/>
                <w:color w:val="00214E"/>
                <w:sz w:val="36"/>
                <w:szCs w:val="36"/>
                <w:lang w:val="en-US" w:eastAsia="ro-RO"/>
              </w:rPr>
              <w:t>Dâmboviţa</w:t>
            </w:r>
            <w:proofErr w:type="spellEnd"/>
          </w:p>
        </w:tc>
      </w:tr>
    </w:tbl>
    <w:p w:rsidR="00381352" w:rsidRDefault="00381352" w:rsidP="00AD34F5">
      <w:pPr>
        <w:spacing w:after="0" w:line="240" w:lineRule="auto"/>
        <w:jc w:val="right"/>
        <w:rPr>
          <w:rFonts w:ascii="Times New Roman" w:eastAsia="Times New Roman" w:hAnsi="Times New Roman" w:cs="Times New Roman"/>
          <w:sz w:val="28"/>
          <w:szCs w:val="28"/>
          <w:lang w:eastAsia="ro-RO"/>
        </w:rPr>
      </w:pPr>
    </w:p>
    <w:p w:rsidR="00051258" w:rsidRPr="001F69BE" w:rsidRDefault="00051258" w:rsidP="00AD34F5">
      <w:pPr>
        <w:spacing w:after="0" w:line="240" w:lineRule="auto"/>
        <w:jc w:val="right"/>
        <w:rPr>
          <w:rFonts w:ascii="Times New Roman" w:hAnsi="Times New Roman" w:cs="Times New Roman"/>
          <w:sz w:val="28"/>
          <w:szCs w:val="28"/>
        </w:rPr>
      </w:pPr>
      <w:r w:rsidRPr="001F69BE">
        <w:rPr>
          <w:rFonts w:ascii="Times New Roman" w:eastAsia="Times New Roman" w:hAnsi="Times New Roman" w:cs="Times New Roman"/>
          <w:sz w:val="28"/>
          <w:szCs w:val="28"/>
          <w:lang w:eastAsia="ro-RO"/>
        </w:rPr>
        <w:t xml:space="preserve">Nr. </w:t>
      </w:r>
      <w:r w:rsidR="00381352">
        <w:rPr>
          <w:rFonts w:ascii="Times New Roman" w:eastAsia="Times New Roman" w:hAnsi="Times New Roman" w:cs="Times New Roman"/>
          <w:sz w:val="28"/>
          <w:szCs w:val="28"/>
          <w:lang w:eastAsia="ro-RO"/>
        </w:rPr>
        <w:t>9979/5437</w:t>
      </w:r>
      <w:r w:rsidR="008D351F" w:rsidRPr="001F69BE">
        <w:rPr>
          <w:rFonts w:ascii="Times New Roman" w:hAnsi="Times New Roman" w:cs="Times New Roman"/>
          <w:sz w:val="28"/>
          <w:szCs w:val="28"/>
        </w:rPr>
        <w:t>/</w:t>
      </w:r>
      <w:r w:rsidR="00B15BBD">
        <w:rPr>
          <w:rFonts w:ascii="Times New Roman" w:hAnsi="Times New Roman" w:cs="Times New Roman"/>
          <w:sz w:val="28"/>
          <w:szCs w:val="28"/>
        </w:rPr>
        <w:t>18</w:t>
      </w:r>
      <w:r w:rsidR="00381352">
        <w:rPr>
          <w:rFonts w:ascii="Times New Roman" w:hAnsi="Times New Roman" w:cs="Times New Roman"/>
          <w:sz w:val="28"/>
          <w:szCs w:val="28"/>
        </w:rPr>
        <w:t>.09.2017</w:t>
      </w:r>
    </w:p>
    <w:p w:rsidR="00D7402F" w:rsidRPr="001F69BE" w:rsidRDefault="00051258" w:rsidP="00AD34F5">
      <w:pPr>
        <w:suppressAutoHyphens/>
        <w:spacing w:after="0" w:line="240" w:lineRule="auto"/>
        <w:jc w:val="center"/>
        <w:rPr>
          <w:rFonts w:ascii="Times New Roman" w:eastAsia="Times New Roman" w:hAnsi="Times New Roman" w:cs="Times New Roman"/>
          <w:b/>
          <w:sz w:val="28"/>
          <w:szCs w:val="28"/>
          <w:lang w:eastAsia="ro-RO"/>
        </w:rPr>
      </w:pPr>
      <w:r w:rsidRPr="001F69BE">
        <w:rPr>
          <w:rFonts w:ascii="Times New Roman" w:eastAsia="Times New Roman" w:hAnsi="Times New Roman" w:cs="Times New Roman"/>
          <w:b/>
          <w:sz w:val="28"/>
          <w:szCs w:val="28"/>
          <w:lang w:eastAsia="ro-RO"/>
        </w:rPr>
        <w:t xml:space="preserve"> </w:t>
      </w:r>
    </w:p>
    <w:p w:rsidR="00051258" w:rsidRPr="001F69BE" w:rsidRDefault="00B15BBD" w:rsidP="00AD34F5">
      <w:pPr>
        <w:suppressAutoHyphens/>
        <w:spacing w:after="0" w:line="240" w:lineRule="auto"/>
        <w:jc w:val="center"/>
        <w:rPr>
          <w:rFonts w:ascii="Times New Roman" w:eastAsia="Times New Roman" w:hAnsi="Times New Roman" w:cs="Times New Roman"/>
          <w:b/>
          <w:sz w:val="28"/>
          <w:szCs w:val="28"/>
          <w:lang w:eastAsia="ro-RO"/>
        </w:rPr>
      </w:pPr>
      <w:r>
        <w:t xml:space="preserve">PROIECT </w:t>
      </w:r>
      <w:bookmarkStart w:id="0" w:name="_GoBack"/>
      <w:bookmarkEnd w:id="0"/>
      <w:r w:rsidR="00796CEA">
        <w:fldChar w:fldCharType="begin"/>
      </w:r>
      <w:r w:rsidR="00796CEA">
        <w:instrText xml:space="preserve"> HYPERLINK "file:///C:\\Documents%20and%20Settings\\Administrator\\Sintact%202.0\\cache\\Legislatie\\temp\\00131181.HTM" \l "#" </w:instrText>
      </w:r>
      <w:r w:rsidR="00796CEA">
        <w:fldChar w:fldCharType="separate"/>
      </w:r>
      <w:r w:rsidR="00796CEA">
        <w:fldChar w:fldCharType="end"/>
      </w:r>
      <w:r w:rsidR="00051258" w:rsidRPr="001F69BE">
        <w:rPr>
          <w:rFonts w:ascii="Times New Roman" w:eastAsia="Times New Roman" w:hAnsi="Times New Roman" w:cs="Times New Roman"/>
          <w:b/>
          <w:sz w:val="28"/>
          <w:szCs w:val="28"/>
          <w:lang w:eastAsia="ro-RO"/>
        </w:rPr>
        <w:t>DECIZIA ETAPEI DE ÎNCADRARE</w:t>
      </w:r>
    </w:p>
    <w:p w:rsidR="00051258" w:rsidRPr="001F69BE" w:rsidRDefault="00B15BBD" w:rsidP="00AD34F5">
      <w:pPr>
        <w:suppressAutoHyphens/>
        <w:spacing w:after="0" w:line="240" w:lineRule="auto"/>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18</w:t>
      </w:r>
      <w:r w:rsidR="009F5529">
        <w:rPr>
          <w:rFonts w:ascii="Times New Roman" w:eastAsia="Times New Roman" w:hAnsi="Times New Roman" w:cs="Times New Roman"/>
          <w:b/>
          <w:sz w:val="28"/>
          <w:szCs w:val="28"/>
          <w:lang w:eastAsia="ro-RO"/>
        </w:rPr>
        <w:t>.09.2017</w:t>
      </w:r>
    </w:p>
    <w:p w:rsidR="00641AB8" w:rsidRPr="001F69BE" w:rsidRDefault="00641AB8" w:rsidP="00AD34F5">
      <w:pPr>
        <w:spacing w:after="0" w:line="240" w:lineRule="auto"/>
        <w:jc w:val="both"/>
        <w:rPr>
          <w:rFonts w:ascii="Times New Roman" w:eastAsia="Times New Roman" w:hAnsi="Times New Roman" w:cs="Times New Roman"/>
          <w:sz w:val="28"/>
          <w:szCs w:val="28"/>
          <w:lang w:eastAsia="ro-RO"/>
        </w:rPr>
      </w:pPr>
    </w:p>
    <w:p w:rsidR="00AD34F5" w:rsidRPr="004E4714" w:rsidRDefault="00AD34F5" w:rsidP="00AD34F5">
      <w:pPr>
        <w:spacing w:after="0" w:line="240" w:lineRule="auto"/>
        <w:ind w:firstLine="709"/>
        <w:jc w:val="both"/>
        <w:rPr>
          <w:rFonts w:ascii="Times New Roman" w:hAnsi="Times New Roman" w:cs="Times New Roman"/>
          <w:sz w:val="24"/>
          <w:szCs w:val="24"/>
        </w:rPr>
      </w:pPr>
      <w:r w:rsidRPr="004E4714">
        <w:rPr>
          <w:rFonts w:ascii="Times New Roman" w:hAnsi="Times New Roman" w:cs="Times New Roman"/>
          <w:sz w:val="24"/>
          <w:szCs w:val="24"/>
        </w:rPr>
        <w:t xml:space="preserve">Ca urmare a solicitării de emitere a acordului de mediu adresate de </w:t>
      </w:r>
      <w:r w:rsidRPr="004E4714">
        <w:rPr>
          <w:rFonts w:ascii="Times New Roman" w:hAnsi="Times New Roman" w:cs="Times New Roman"/>
          <w:b/>
          <w:sz w:val="24"/>
          <w:szCs w:val="24"/>
        </w:rPr>
        <w:t>OMV PETROM S.A.</w:t>
      </w:r>
      <w:r w:rsidRPr="004E4714">
        <w:rPr>
          <w:rFonts w:ascii="Times New Roman" w:hAnsi="Times New Roman" w:cs="Times New Roman"/>
          <w:sz w:val="24"/>
          <w:szCs w:val="24"/>
        </w:rPr>
        <w:t xml:space="preserve">, cu sediul </w:t>
      </w:r>
      <w:r w:rsidR="008D351F" w:rsidRPr="004E4714">
        <w:rPr>
          <w:rFonts w:ascii="Times New Roman" w:hAnsi="Times New Roman" w:cs="Times New Roman"/>
          <w:sz w:val="24"/>
          <w:szCs w:val="24"/>
        </w:rPr>
        <w:t>î</w:t>
      </w:r>
      <w:r w:rsidRPr="004E4714">
        <w:rPr>
          <w:rFonts w:ascii="Times New Roman" w:hAnsi="Times New Roman" w:cs="Times New Roman"/>
          <w:sz w:val="24"/>
          <w:szCs w:val="24"/>
        </w:rPr>
        <w:t xml:space="preserve">n </w:t>
      </w:r>
      <w:r w:rsidR="008D351F" w:rsidRPr="004E4714">
        <w:rPr>
          <w:rFonts w:ascii="Times New Roman" w:hAnsi="Times New Roman" w:cs="Times New Roman"/>
          <w:sz w:val="24"/>
          <w:szCs w:val="24"/>
        </w:rPr>
        <w:t>municipiul București, sector 1, str. Coralilor, nr. 22</w:t>
      </w:r>
      <w:r w:rsidRPr="004E4714">
        <w:rPr>
          <w:rFonts w:ascii="Times New Roman" w:hAnsi="Times New Roman" w:cs="Times New Roman"/>
          <w:sz w:val="24"/>
          <w:szCs w:val="24"/>
        </w:rPr>
        <w:t xml:space="preserve">, înregistrată la APM Dâmbovița cu nr. </w:t>
      </w:r>
      <w:r w:rsidR="009F5529" w:rsidRPr="004E4714">
        <w:rPr>
          <w:rFonts w:ascii="Times New Roman" w:hAnsi="Times New Roman" w:cs="Times New Roman"/>
          <w:sz w:val="24"/>
          <w:szCs w:val="24"/>
        </w:rPr>
        <w:t>9979</w:t>
      </w:r>
      <w:r w:rsidRPr="004E4714">
        <w:rPr>
          <w:rFonts w:ascii="Times New Roman" w:hAnsi="Times New Roman" w:cs="Times New Roman"/>
          <w:sz w:val="24"/>
          <w:szCs w:val="24"/>
        </w:rPr>
        <w:t xml:space="preserve"> din </w:t>
      </w:r>
      <w:r w:rsidR="009F5529" w:rsidRPr="004E4714">
        <w:rPr>
          <w:rFonts w:ascii="Times New Roman" w:hAnsi="Times New Roman" w:cs="Times New Roman"/>
          <w:sz w:val="24"/>
          <w:szCs w:val="24"/>
        </w:rPr>
        <w:t>24.07.2017</w:t>
      </w:r>
      <w:r w:rsidRPr="004E4714">
        <w:rPr>
          <w:rFonts w:ascii="Times New Roman" w:hAnsi="Times New Roman" w:cs="Times New Roman"/>
          <w:sz w:val="24"/>
          <w:szCs w:val="24"/>
        </w:rPr>
        <w:t xml:space="preserve">, în baza Hotărârii Guvernului nr. </w:t>
      </w:r>
      <w:r w:rsidR="00796CEA" w:rsidRPr="004E4714">
        <w:rPr>
          <w:rFonts w:ascii="Times New Roman" w:hAnsi="Times New Roman" w:cs="Times New Roman"/>
          <w:sz w:val="24"/>
          <w:szCs w:val="24"/>
        </w:rPr>
        <w:fldChar w:fldCharType="begin"/>
      </w:r>
      <w:r w:rsidR="00796CEA" w:rsidRPr="004E4714">
        <w:rPr>
          <w:rFonts w:ascii="Times New Roman" w:hAnsi="Times New Roman" w:cs="Times New Roman"/>
          <w:sz w:val="24"/>
          <w:szCs w:val="24"/>
        </w:rPr>
        <w:instrText xml:space="preserve"> HYPERLINK "file:///C:\\Documents%20and%20Settings\\Administrator\\Sintact%202.0\\cache\\Legislatie\\temp\\00123818.htm" </w:instrText>
      </w:r>
      <w:r w:rsidR="00796CEA" w:rsidRPr="004E4714">
        <w:rPr>
          <w:rFonts w:ascii="Times New Roman" w:hAnsi="Times New Roman" w:cs="Times New Roman"/>
          <w:sz w:val="24"/>
          <w:szCs w:val="24"/>
        </w:rPr>
        <w:fldChar w:fldCharType="separate"/>
      </w:r>
      <w:r w:rsidRPr="004E4714">
        <w:rPr>
          <w:rStyle w:val="Hyperlink"/>
          <w:rFonts w:ascii="Times New Roman" w:hAnsi="Times New Roman" w:cs="Times New Roman"/>
          <w:b/>
          <w:sz w:val="24"/>
          <w:szCs w:val="24"/>
        </w:rPr>
        <w:t>445/2009</w:t>
      </w:r>
      <w:r w:rsidR="00796CEA" w:rsidRPr="004E4714">
        <w:rPr>
          <w:rStyle w:val="Hyperlink"/>
          <w:rFonts w:ascii="Times New Roman" w:hAnsi="Times New Roman" w:cs="Times New Roman"/>
          <w:b/>
          <w:sz w:val="24"/>
          <w:szCs w:val="24"/>
        </w:rPr>
        <w:fldChar w:fldCharType="end"/>
      </w:r>
      <w:r w:rsidRPr="004E4714">
        <w:rPr>
          <w:rFonts w:ascii="Times New Roman" w:hAnsi="Times New Roman" w:cs="Times New Roman"/>
          <w:sz w:val="24"/>
          <w:szCs w:val="24"/>
        </w:rPr>
        <w:t xml:space="preserve"> privind evaluarea impactului anumitor proiecte publice si private asupra mediului şi a Ordonanței de Urgenta a Guvernului nr. </w:t>
      </w:r>
      <w:r w:rsidR="00796CEA" w:rsidRPr="004E4714">
        <w:rPr>
          <w:rFonts w:ascii="Times New Roman" w:hAnsi="Times New Roman" w:cs="Times New Roman"/>
          <w:sz w:val="24"/>
          <w:szCs w:val="24"/>
        </w:rPr>
        <w:fldChar w:fldCharType="begin"/>
      </w:r>
      <w:r w:rsidR="00796CEA" w:rsidRPr="004E4714">
        <w:rPr>
          <w:rFonts w:ascii="Times New Roman" w:hAnsi="Times New Roman" w:cs="Times New Roman"/>
          <w:sz w:val="24"/>
          <w:szCs w:val="24"/>
        </w:rPr>
        <w:instrText xml:space="preserve"> HYPERLINK "file:///C:\\Documents%20and%20Settings\\Administrator\\Sintact%202.0\\cache\\Legislatie\\temp\\00103869.htm" </w:instrText>
      </w:r>
      <w:r w:rsidR="00796CEA" w:rsidRPr="004E4714">
        <w:rPr>
          <w:rFonts w:ascii="Times New Roman" w:hAnsi="Times New Roman" w:cs="Times New Roman"/>
          <w:sz w:val="24"/>
          <w:szCs w:val="24"/>
        </w:rPr>
        <w:fldChar w:fldCharType="separate"/>
      </w:r>
      <w:r w:rsidRPr="004E4714">
        <w:rPr>
          <w:rStyle w:val="Hyperlink"/>
          <w:rFonts w:ascii="Times New Roman" w:hAnsi="Times New Roman" w:cs="Times New Roman"/>
          <w:b/>
          <w:color w:val="000000"/>
          <w:sz w:val="24"/>
          <w:szCs w:val="24"/>
        </w:rPr>
        <w:t>57/2007</w:t>
      </w:r>
      <w:r w:rsidR="00796CEA" w:rsidRPr="004E4714">
        <w:rPr>
          <w:rStyle w:val="Hyperlink"/>
          <w:rFonts w:ascii="Times New Roman" w:hAnsi="Times New Roman" w:cs="Times New Roman"/>
          <w:b/>
          <w:color w:val="000000"/>
          <w:sz w:val="24"/>
          <w:szCs w:val="24"/>
        </w:rPr>
        <w:fldChar w:fldCharType="end"/>
      </w:r>
      <w:r w:rsidRPr="004E4714">
        <w:rPr>
          <w:rFonts w:ascii="Times New Roman" w:hAnsi="Times New Roman" w:cs="Times New Roman"/>
          <w:sz w:val="24"/>
          <w:szCs w:val="24"/>
        </w:rPr>
        <w:t xml:space="preserve"> privind regimul ariilor naturale protejate, conservarea habitatelor naturale, a florei si faunei sălbatice, cu modificările si completările ulterioare,</w:t>
      </w:r>
    </w:p>
    <w:p w:rsidR="00AD34F5" w:rsidRPr="004E4714" w:rsidRDefault="00AD34F5" w:rsidP="00AD34F5">
      <w:pPr>
        <w:spacing w:after="0" w:line="240" w:lineRule="auto"/>
        <w:ind w:firstLine="709"/>
        <w:jc w:val="both"/>
        <w:rPr>
          <w:rFonts w:ascii="Times New Roman" w:hAnsi="Times New Roman" w:cs="Times New Roman"/>
          <w:sz w:val="24"/>
          <w:szCs w:val="24"/>
        </w:rPr>
      </w:pPr>
      <w:r w:rsidRPr="004E4714">
        <w:rPr>
          <w:rFonts w:ascii="Times New Roman" w:hAnsi="Times New Roman" w:cs="Times New Roman"/>
          <w:b/>
          <w:sz w:val="24"/>
          <w:szCs w:val="24"/>
        </w:rPr>
        <w:t>Agenția pentru Protecția Mediului Dâmbovița decide</w:t>
      </w:r>
      <w:r w:rsidRPr="004E4714">
        <w:rPr>
          <w:rFonts w:ascii="Times New Roman" w:hAnsi="Times New Roman" w:cs="Times New Roman"/>
          <w:sz w:val="24"/>
          <w:szCs w:val="24"/>
        </w:rPr>
        <w:t xml:space="preserve">, ca urmare a consultărilor desfășurate în cadrul ședinței Comisiei de Analiza Tehnica din data de </w:t>
      </w:r>
      <w:r w:rsidR="009F5529" w:rsidRPr="004E4714">
        <w:rPr>
          <w:rFonts w:ascii="Times New Roman" w:hAnsi="Times New Roman" w:cs="Times New Roman"/>
          <w:sz w:val="24"/>
          <w:szCs w:val="24"/>
        </w:rPr>
        <w:t>14.09.2017</w:t>
      </w:r>
      <w:r w:rsidRPr="004E4714">
        <w:rPr>
          <w:rFonts w:ascii="Times New Roman" w:hAnsi="Times New Roman" w:cs="Times New Roman"/>
          <w:sz w:val="24"/>
          <w:szCs w:val="24"/>
        </w:rPr>
        <w:t>, că proiectul ”</w:t>
      </w:r>
      <w:r w:rsidR="00353BAD" w:rsidRPr="004E4714">
        <w:rPr>
          <w:rFonts w:ascii="Times New Roman" w:eastAsia="Times New Roman" w:hAnsi="Times New Roman" w:cs="Times New Roman"/>
          <w:b/>
          <w:i/>
          <w:sz w:val="24"/>
          <w:szCs w:val="24"/>
          <w:lang w:eastAsia="ro-RO"/>
        </w:rPr>
        <w:t xml:space="preserve">Desființare construcții </w:t>
      </w:r>
      <w:r w:rsidR="009F5529" w:rsidRPr="004E4714">
        <w:rPr>
          <w:rFonts w:ascii="Times New Roman" w:eastAsia="Times New Roman" w:hAnsi="Times New Roman" w:cs="Times New Roman"/>
          <w:b/>
          <w:i/>
          <w:sz w:val="24"/>
          <w:szCs w:val="24"/>
          <w:lang w:eastAsia="ro-RO"/>
        </w:rPr>
        <w:t>aparținând obiectivului Logistică Târgoviște</w:t>
      </w:r>
      <w:r w:rsidRPr="004E4714">
        <w:rPr>
          <w:rFonts w:ascii="Times New Roman" w:hAnsi="Times New Roman" w:cs="Times New Roman"/>
          <w:sz w:val="24"/>
          <w:szCs w:val="24"/>
        </w:rPr>
        <w:t>”,</w:t>
      </w:r>
      <w:r w:rsidRPr="004E4714">
        <w:rPr>
          <w:rFonts w:ascii="Times New Roman" w:hAnsi="Times New Roman" w:cs="Times New Roman"/>
          <w:b/>
          <w:i/>
          <w:sz w:val="24"/>
          <w:szCs w:val="24"/>
        </w:rPr>
        <w:t xml:space="preserve"> </w:t>
      </w:r>
      <w:r w:rsidRPr="004E4714">
        <w:rPr>
          <w:rFonts w:ascii="Times New Roman" w:hAnsi="Times New Roman" w:cs="Times New Roman"/>
          <w:sz w:val="24"/>
          <w:szCs w:val="24"/>
        </w:rPr>
        <w:t xml:space="preserve">propus a fi amplasat în </w:t>
      </w:r>
      <w:r w:rsidR="009F5529" w:rsidRPr="004E4714">
        <w:rPr>
          <w:rFonts w:ascii="Times New Roman" w:eastAsia="Times New Roman" w:hAnsi="Times New Roman" w:cs="Times New Roman"/>
          <w:sz w:val="24"/>
          <w:szCs w:val="24"/>
          <w:lang w:eastAsia="ro-RO"/>
        </w:rPr>
        <w:t>comuna Aninoasa, sat Viforâta, nr. 6</w:t>
      </w:r>
      <w:r w:rsidR="008D351F" w:rsidRPr="004E4714">
        <w:rPr>
          <w:rFonts w:ascii="Times New Roman" w:eastAsia="Times New Roman" w:hAnsi="Times New Roman" w:cs="Times New Roman"/>
          <w:sz w:val="24"/>
          <w:szCs w:val="24"/>
          <w:lang w:eastAsia="ro-RO"/>
        </w:rPr>
        <w:t>, județul Dâmbovița</w:t>
      </w:r>
      <w:r w:rsidRPr="004E4714">
        <w:rPr>
          <w:rFonts w:ascii="Times New Roman" w:hAnsi="Times New Roman" w:cs="Times New Roman"/>
          <w:sz w:val="24"/>
          <w:szCs w:val="24"/>
        </w:rPr>
        <w:t xml:space="preserve">, </w:t>
      </w:r>
      <w:r w:rsidRPr="004E4714">
        <w:rPr>
          <w:rFonts w:ascii="Times New Roman" w:hAnsi="Times New Roman" w:cs="Times New Roman"/>
          <w:b/>
          <w:i/>
          <w:sz w:val="24"/>
          <w:szCs w:val="24"/>
        </w:rPr>
        <w:t>nu se supune evaluării impactului asupra mediului</w:t>
      </w:r>
      <w:r w:rsidRPr="004E4714">
        <w:rPr>
          <w:rFonts w:ascii="Times New Roman" w:hAnsi="Times New Roman" w:cs="Times New Roman"/>
          <w:sz w:val="24"/>
          <w:szCs w:val="24"/>
        </w:rPr>
        <w:t xml:space="preserve"> </w:t>
      </w:r>
      <w:r w:rsidRPr="004E4714">
        <w:rPr>
          <w:rFonts w:ascii="Times New Roman" w:hAnsi="Times New Roman" w:cs="Times New Roman"/>
          <w:b/>
          <w:i/>
          <w:sz w:val="24"/>
          <w:szCs w:val="24"/>
        </w:rPr>
        <w:t>şi evaluării adecvate</w:t>
      </w:r>
      <w:r w:rsidRPr="004E4714">
        <w:rPr>
          <w:rFonts w:ascii="Times New Roman" w:hAnsi="Times New Roman" w:cs="Times New Roman"/>
          <w:sz w:val="24"/>
          <w:szCs w:val="24"/>
        </w:rPr>
        <w:t>.</w:t>
      </w:r>
    </w:p>
    <w:p w:rsidR="00AD34F5" w:rsidRPr="004E4714" w:rsidRDefault="00AD34F5" w:rsidP="00AD34F5">
      <w:pPr>
        <w:spacing w:after="0" w:line="240" w:lineRule="auto"/>
        <w:jc w:val="both"/>
        <w:rPr>
          <w:rFonts w:ascii="Times New Roman" w:hAnsi="Times New Roman" w:cs="Times New Roman"/>
          <w:sz w:val="24"/>
          <w:szCs w:val="24"/>
          <w:lang w:eastAsia="ro-RO"/>
        </w:rPr>
      </w:pPr>
    </w:p>
    <w:p w:rsidR="00AD34F5" w:rsidRPr="004E4714" w:rsidRDefault="00AD34F5" w:rsidP="00AD34F5">
      <w:pPr>
        <w:spacing w:after="0" w:line="240" w:lineRule="auto"/>
        <w:jc w:val="both"/>
        <w:rPr>
          <w:rFonts w:ascii="Times New Roman" w:hAnsi="Times New Roman" w:cs="Times New Roman"/>
          <w:b/>
          <w:sz w:val="24"/>
          <w:szCs w:val="24"/>
        </w:rPr>
      </w:pPr>
      <w:r w:rsidRPr="004E4714">
        <w:rPr>
          <w:rFonts w:ascii="Times New Roman" w:hAnsi="Times New Roman" w:cs="Times New Roman"/>
          <w:b/>
          <w:sz w:val="24"/>
          <w:szCs w:val="24"/>
        </w:rPr>
        <w:t>Justificarea prezentei decizii:</w:t>
      </w:r>
    </w:p>
    <w:p w:rsidR="00F21D90" w:rsidRPr="004E4714" w:rsidRDefault="00F21D90" w:rsidP="00AD34F5">
      <w:pPr>
        <w:spacing w:after="0" w:line="240" w:lineRule="auto"/>
        <w:jc w:val="both"/>
        <w:rPr>
          <w:rFonts w:ascii="Times New Roman" w:hAnsi="Times New Roman" w:cs="Times New Roman"/>
          <w:b/>
          <w:sz w:val="24"/>
          <w:szCs w:val="24"/>
        </w:rPr>
      </w:pPr>
    </w:p>
    <w:p w:rsidR="00AD34F5" w:rsidRPr="004E4714" w:rsidRDefault="00AD34F5" w:rsidP="00AD34F5">
      <w:pPr>
        <w:spacing w:after="0" w:line="240" w:lineRule="auto"/>
        <w:jc w:val="both"/>
        <w:rPr>
          <w:rFonts w:ascii="Times New Roman" w:hAnsi="Times New Roman" w:cs="Times New Roman"/>
          <w:b/>
          <w:sz w:val="24"/>
          <w:szCs w:val="24"/>
        </w:rPr>
      </w:pPr>
      <w:r w:rsidRPr="004E4714">
        <w:rPr>
          <w:rFonts w:ascii="Times New Roman" w:hAnsi="Times New Roman" w:cs="Times New Roman"/>
          <w:b/>
          <w:sz w:val="24"/>
          <w:szCs w:val="24"/>
        </w:rPr>
        <w:t>I.</w:t>
      </w:r>
      <w:r w:rsidRPr="004E4714">
        <w:rPr>
          <w:rFonts w:ascii="Times New Roman" w:hAnsi="Times New Roman" w:cs="Times New Roman"/>
          <w:b/>
          <w:i/>
          <w:sz w:val="24"/>
          <w:szCs w:val="24"/>
        </w:rPr>
        <w:t xml:space="preserve"> Motivele care au stat la baza luării deciziei etapei de încadrare în procedura de evaluare a impactului asupra mediului sunt următoarele:</w:t>
      </w:r>
    </w:p>
    <w:p w:rsidR="00AD34F5" w:rsidRPr="004E4714" w:rsidRDefault="00AD34F5" w:rsidP="00AD34F5">
      <w:pPr>
        <w:spacing w:after="0" w:line="240" w:lineRule="auto"/>
        <w:jc w:val="both"/>
        <w:rPr>
          <w:rFonts w:ascii="Times New Roman" w:hAnsi="Times New Roman" w:cs="Times New Roman"/>
          <w:i/>
          <w:sz w:val="24"/>
          <w:szCs w:val="24"/>
          <w:lang w:eastAsia="pl-PL"/>
        </w:rPr>
      </w:pPr>
      <w:r w:rsidRPr="004E4714">
        <w:rPr>
          <w:rFonts w:ascii="Times New Roman" w:hAnsi="Times New Roman" w:cs="Times New Roman"/>
          <w:sz w:val="24"/>
          <w:szCs w:val="24"/>
          <w:lang w:eastAsia="pl-PL"/>
        </w:rPr>
        <w:t xml:space="preserve">a) proiectul se încadrează în prevederile Hotărârii Guvernului nr. </w:t>
      </w:r>
      <w:r w:rsidR="00796CEA" w:rsidRPr="004E4714">
        <w:rPr>
          <w:rFonts w:ascii="Times New Roman" w:hAnsi="Times New Roman" w:cs="Times New Roman"/>
          <w:sz w:val="24"/>
          <w:szCs w:val="24"/>
        </w:rPr>
        <w:fldChar w:fldCharType="begin"/>
      </w:r>
      <w:r w:rsidR="00796CEA" w:rsidRPr="004E4714">
        <w:rPr>
          <w:rFonts w:ascii="Times New Roman" w:hAnsi="Times New Roman" w:cs="Times New Roman"/>
          <w:sz w:val="24"/>
          <w:szCs w:val="24"/>
        </w:rPr>
        <w:instrText xml:space="preserve"> HYPERLINK "file:///C:\\Documents%20and%20Settin</w:instrText>
      </w:r>
      <w:r w:rsidR="00796CEA" w:rsidRPr="004E4714">
        <w:rPr>
          <w:rFonts w:ascii="Times New Roman" w:hAnsi="Times New Roman" w:cs="Times New Roman"/>
          <w:sz w:val="24"/>
          <w:szCs w:val="24"/>
        </w:rPr>
        <w:instrText xml:space="preserve">gs\\Administrator\\Sintact%202.0\\cache\\Legislatie\\temp\\00123818.htm" </w:instrText>
      </w:r>
      <w:r w:rsidR="00796CEA" w:rsidRPr="004E4714">
        <w:rPr>
          <w:rFonts w:ascii="Times New Roman" w:hAnsi="Times New Roman" w:cs="Times New Roman"/>
          <w:sz w:val="24"/>
          <w:szCs w:val="24"/>
        </w:rPr>
        <w:fldChar w:fldCharType="separate"/>
      </w:r>
      <w:r w:rsidRPr="004E4714">
        <w:rPr>
          <w:rStyle w:val="Hyperlink"/>
          <w:rFonts w:ascii="Times New Roman" w:hAnsi="Times New Roman" w:cs="Times New Roman"/>
          <w:sz w:val="24"/>
          <w:szCs w:val="24"/>
          <w:lang w:eastAsia="pl-PL"/>
        </w:rPr>
        <w:t>445/2009</w:t>
      </w:r>
      <w:r w:rsidR="00796CEA" w:rsidRPr="004E4714">
        <w:rPr>
          <w:rStyle w:val="Hyperlink"/>
          <w:rFonts w:ascii="Times New Roman" w:hAnsi="Times New Roman" w:cs="Times New Roman"/>
          <w:sz w:val="24"/>
          <w:szCs w:val="24"/>
          <w:lang w:eastAsia="pl-PL"/>
        </w:rPr>
        <w:fldChar w:fldCharType="end"/>
      </w:r>
      <w:r w:rsidRPr="004E4714">
        <w:rPr>
          <w:rFonts w:ascii="Times New Roman" w:hAnsi="Times New Roman" w:cs="Times New Roman"/>
          <w:sz w:val="24"/>
          <w:szCs w:val="24"/>
          <w:lang w:eastAsia="pl-PL"/>
        </w:rPr>
        <w:t xml:space="preserve">, </w:t>
      </w:r>
      <w:r w:rsidR="00687DD3" w:rsidRPr="004E4714">
        <w:rPr>
          <w:rFonts w:ascii="Times New Roman" w:hAnsi="Times New Roman" w:cs="Times New Roman"/>
          <w:sz w:val="24"/>
          <w:szCs w:val="24"/>
          <w:lang w:eastAsia="pl-PL"/>
        </w:rPr>
        <w:t>A</w:t>
      </w:r>
      <w:r w:rsidRPr="004E4714">
        <w:rPr>
          <w:rFonts w:ascii="Times New Roman" w:hAnsi="Times New Roman" w:cs="Times New Roman"/>
          <w:sz w:val="24"/>
          <w:szCs w:val="24"/>
          <w:lang w:eastAsia="pl-PL"/>
        </w:rPr>
        <w:t xml:space="preserve">nexa nr. 2, pct. </w:t>
      </w:r>
      <w:r w:rsidR="008D351F" w:rsidRPr="004E4714">
        <w:rPr>
          <w:rFonts w:ascii="Times New Roman" w:hAnsi="Times New Roman" w:cs="Times New Roman"/>
          <w:sz w:val="24"/>
          <w:szCs w:val="24"/>
          <w:lang w:eastAsia="pl-PL"/>
        </w:rPr>
        <w:t>13</w:t>
      </w:r>
      <w:r w:rsidRPr="004E4714">
        <w:rPr>
          <w:rFonts w:ascii="Times New Roman" w:hAnsi="Times New Roman" w:cs="Times New Roman"/>
          <w:sz w:val="24"/>
          <w:szCs w:val="24"/>
          <w:lang w:eastAsia="pl-PL"/>
        </w:rPr>
        <w:t>, lit.</w:t>
      </w:r>
      <w:r w:rsidR="001E4E37" w:rsidRPr="004E4714">
        <w:rPr>
          <w:rFonts w:ascii="Times New Roman" w:hAnsi="Times New Roman" w:cs="Times New Roman"/>
          <w:sz w:val="24"/>
          <w:szCs w:val="24"/>
          <w:lang w:eastAsia="pl-PL"/>
        </w:rPr>
        <w:t xml:space="preserve"> </w:t>
      </w:r>
      <w:r w:rsidR="008D351F" w:rsidRPr="004E4714">
        <w:rPr>
          <w:rFonts w:ascii="Times New Roman" w:hAnsi="Times New Roman" w:cs="Times New Roman"/>
          <w:sz w:val="24"/>
          <w:szCs w:val="24"/>
          <w:lang w:eastAsia="pl-PL"/>
        </w:rPr>
        <w:t>a</w:t>
      </w:r>
      <w:r w:rsidR="00F21D90" w:rsidRPr="004E4714">
        <w:rPr>
          <w:rFonts w:ascii="Times New Roman" w:hAnsi="Times New Roman" w:cs="Times New Roman"/>
          <w:sz w:val="24"/>
          <w:szCs w:val="24"/>
          <w:lang w:eastAsia="pl-PL"/>
        </w:rPr>
        <w:t>;</w:t>
      </w:r>
      <w:r w:rsidRPr="004E4714">
        <w:rPr>
          <w:rFonts w:ascii="Times New Roman" w:hAnsi="Times New Roman" w:cs="Times New Roman"/>
          <w:i/>
          <w:sz w:val="24"/>
          <w:szCs w:val="24"/>
          <w:lang w:eastAsia="pl-PL"/>
        </w:rPr>
        <w:t xml:space="preserve">     </w:t>
      </w:r>
    </w:p>
    <w:p w:rsidR="00AD34F5" w:rsidRPr="004E4714" w:rsidRDefault="00AD34F5" w:rsidP="00AD34F5">
      <w:pPr>
        <w:spacing w:after="0" w:line="240" w:lineRule="auto"/>
        <w:jc w:val="both"/>
        <w:rPr>
          <w:rFonts w:ascii="Times New Roman" w:hAnsi="Times New Roman" w:cs="Times New Roman"/>
          <w:sz w:val="24"/>
          <w:szCs w:val="24"/>
        </w:rPr>
      </w:pPr>
      <w:r w:rsidRPr="004E4714">
        <w:rPr>
          <w:rFonts w:ascii="Times New Roman" w:hAnsi="Times New Roman" w:cs="Times New Roman"/>
          <w:sz w:val="24"/>
          <w:szCs w:val="24"/>
        </w:rPr>
        <w:t xml:space="preserve">b) consultarea membrilor CAT (Comisie de Analiza Tehnica) in ședința din data de </w:t>
      </w:r>
      <w:r w:rsidR="00AB1787" w:rsidRPr="004E4714">
        <w:rPr>
          <w:rFonts w:ascii="Times New Roman" w:hAnsi="Times New Roman" w:cs="Times New Roman"/>
          <w:sz w:val="24"/>
          <w:szCs w:val="24"/>
        </w:rPr>
        <w:t>14.09.2017</w:t>
      </w:r>
      <w:r w:rsidR="00353BAD" w:rsidRPr="004E4714">
        <w:rPr>
          <w:rFonts w:ascii="Times New Roman" w:hAnsi="Times New Roman" w:cs="Times New Roman"/>
          <w:sz w:val="24"/>
          <w:szCs w:val="24"/>
        </w:rPr>
        <w:t xml:space="preserve"> ș</w:t>
      </w:r>
      <w:r w:rsidRPr="004E4714">
        <w:rPr>
          <w:rFonts w:ascii="Times New Roman" w:hAnsi="Times New Roman" w:cs="Times New Roman"/>
          <w:sz w:val="24"/>
          <w:szCs w:val="24"/>
        </w:rPr>
        <w:t>i analizei Listei de control pentru încadrarea proiectului;</w:t>
      </w:r>
    </w:p>
    <w:p w:rsidR="00AD34F5" w:rsidRPr="004E4714" w:rsidRDefault="00AD34F5" w:rsidP="00AD34F5">
      <w:pPr>
        <w:spacing w:after="0" w:line="240" w:lineRule="auto"/>
        <w:jc w:val="both"/>
        <w:rPr>
          <w:rFonts w:ascii="Times New Roman" w:eastAsia="Times New Roman" w:hAnsi="Times New Roman" w:cs="Times New Roman"/>
          <w:color w:val="191919"/>
          <w:sz w:val="24"/>
          <w:szCs w:val="24"/>
          <w:lang w:eastAsia="ro-RO"/>
        </w:rPr>
      </w:pPr>
      <w:r w:rsidRPr="004E4714">
        <w:rPr>
          <w:rFonts w:ascii="Times New Roman" w:hAnsi="Times New Roman" w:cs="Times New Roman"/>
          <w:sz w:val="24"/>
          <w:szCs w:val="24"/>
        </w:rPr>
        <w:t xml:space="preserve">c) </w:t>
      </w:r>
      <w:r w:rsidRPr="004E4714">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34F5" w:rsidRPr="004E4714" w:rsidRDefault="00AD34F5" w:rsidP="00AD34F5">
      <w:pPr>
        <w:spacing w:after="0" w:line="240" w:lineRule="auto"/>
        <w:jc w:val="both"/>
        <w:rPr>
          <w:rFonts w:ascii="Times New Roman" w:hAnsi="Times New Roman" w:cs="Times New Roman"/>
          <w:b/>
          <w:i/>
          <w:sz w:val="24"/>
          <w:szCs w:val="24"/>
        </w:rPr>
      </w:pPr>
    </w:p>
    <w:p w:rsidR="00AD34F5" w:rsidRPr="004E4714" w:rsidRDefault="00AD34F5" w:rsidP="00AD34F5">
      <w:pPr>
        <w:spacing w:after="0" w:line="240" w:lineRule="auto"/>
        <w:jc w:val="both"/>
        <w:rPr>
          <w:rFonts w:ascii="Times New Roman" w:hAnsi="Times New Roman" w:cs="Times New Roman"/>
          <w:sz w:val="24"/>
          <w:szCs w:val="24"/>
        </w:rPr>
      </w:pPr>
      <w:r w:rsidRPr="004E4714">
        <w:rPr>
          <w:rFonts w:ascii="Times New Roman" w:hAnsi="Times New Roman" w:cs="Times New Roman"/>
          <w:b/>
          <w:i/>
          <w:sz w:val="24"/>
          <w:szCs w:val="24"/>
        </w:rPr>
        <w:t>1.</w:t>
      </w:r>
      <w:r w:rsidRPr="004E4714">
        <w:rPr>
          <w:rFonts w:ascii="Times New Roman" w:hAnsi="Times New Roman" w:cs="Times New Roman"/>
          <w:sz w:val="24"/>
          <w:szCs w:val="24"/>
        </w:rPr>
        <w:t xml:space="preserve"> </w:t>
      </w:r>
      <w:r w:rsidRPr="004E4714">
        <w:rPr>
          <w:rFonts w:ascii="Times New Roman" w:hAnsi="Times New Roman" w:cs="Times New Roman"/>
          <w:b/>
          <w:i/>
          <w:sz w:val="24"/>
          <w:szCs w:val="24"/>
        </w:rPr>
        <w:t xml:space="preserve">Caracteristicile proiectelor </w:t>
      </w:r>
    </w:p>
    <w:p w:rsidR="00AD34F5" w:rsidRPr="004E4714" w:rsidRDefault="00AD34F5" w:rsidP="00BD1CA4">
      <w:pPr>
        <w:numPr>
          <w:ilvl w:val="0"/>
          <w:numId w:val="1"/>
        </w:numPr>
        <w:spacing w:after="0" w:line="240" w:lineRule="auto"/>
        <w:jc w:val="both"/>
        <w:rPr>
          <w:rFonts w:ascii="Times New Roman" w:hAnsi="Times New Roman" w:cs="Times New Roman"/>
          <w:i/>
          <w:sz w:val="24"/>
          <w:szCs w:val="24"/>
        </w:rPr>
      </w:pPr>
      <w:r w:rsidRPr="004E4714">
        <w:rPr>
          <w:rFonts w:ascii="Times New Roman" w:hAnsi="Times New Roman" w:cs="Times New Roman"/>
          <w:i/>
          <w:sz w:val="24"/>
          <w:szCs w:val="24"/>
        </w:rPr>
        <w:t>mărimea proiectului</w:t>
      </w:r>
    </w:p>
    <w:p w:rsidR="001F69BE" w:rsidRPr="004E4714" w:rsidRDefault="001F69BE" w:rsidP="001F69BE">
      <w:pPr>
        <w:spacing w:after="0" w:line="240" w:lineRule="auto"/>
        <w:ind w:left="720"/>
        <w:jc w:val="both"/>
        <w:rPr>
          <w:rFonts w:ascii="Times New Roman" w:hAnsi="Times New Roman" w:cs="Times New Roman"/>
          <w:i/>
          <w:sz w:val="24"/>
          <w:szCs w:val="24"/>
        </w:rPr>
      </w:pPr>
    </w:p>
    <w:p w:rsidR="001645D2" w:rsidRPr="004E4714" w:rsidRDefault="0037393F" w:rsidP="001645D2">
      <w:pPr>
        <w:tabs>
          <w:tab w:val="left" w:pos="1215"/>
        </w:tabs>
        <w:ind w:firstLine="567"/>
        <w:jc w:val="both"/>
        <w:rPr>
          <w:rFonts w:ascii="Times New Roman" w:eastAsia="Times New Roman" w:hAnsi="Times New Roman" w:cs="Times New Roman"/>
          <w:sz w:val="24"/>
          <w:szCs w:val="24"/>
        </w:rPr>
      </w:pPr>
      <w:r w:rsidRPr="004E4714">
        <w:rPr>
          <w:rFonts w:ascii="Times New Roman" w:hAnsi="Times New Roman" w:cs="Times New Roman"/>
          <w:sz w:val="24"/>
          <w:szCs w:val="24"/>
          <w:lang w:val="fr-FR"/>
        </w:rPr>
        <w:t xml:space="preserve"> </w:t>
      </w:r>
      <w:r w:rsidR="001645D2" w:rsidRPr="004E4714">
        <w:rPr>
          <w:rFonts w:ascii="Times New Roman" w:eastAsia="Times New Roman" w:hAnsi="Times New Roman" w:cs="Times New Roman"/>
          <w:sz w:val="24"/>
          <w:szCs w:val="24"/>
        </w:rPr>
        <w:t>Scopul proiectului este reprezentat de demolarea unor construc</w:t>
      </w:r>
      <w:r w:rsidR="00665142" w:rsidRPr="004E4714">
        <w:rPr>
          <w:rFonts w:ascii="Times New Roman" w:eastAsia="Times New Roman" w:hAnsi="Times New Roman" w:cs="Times New Roman"/>
          <w:sz w:val="24"/>
          <w:szCs w:val="24"/>
        </w:rPr>
        <w:t>ț</w:t>
      </w:r>
      <w:r w:rsidR="001645D2" w:rsidRPr="004E4714">
        <w:rPr>
          <w:rFonts w:ascii="Times New Roman" w:eastAsia="Times New Roman" w:hAnsi="Times New Roman" w:cs="Times New Roman"/>
          <w:sz w:val="24"/>
          <w:szCs w:val="24"/>
        </w:rPr>
        <w:t>ii din incinta obiectivului Logistica T</w:t>
      </w:r>
      <w:r w:rsidR="00665142" w:rsidRPr="004E4714">
        <w:rPr>
          <w:rFonts w:ascii="Times New Roman" w:eastAsia="Times New Roman" w:hAnsi="Times New Roman" w:cs="Times New Roman"/>
          <w:sz w:val="24"/>
          <w:szCs w:val="24"/>
        </w:rPr>
        <w:t>â</w:t>
      </w:r>
      <w:r w:rsidR="001645D2" w:rsidRPr="004E4714">
        <w:rPr>
          <w:rFonts w:ascii="Times New Roman" w:eastAsia="Times New Roman" w:hAnsi="Times New Roman" w:cs="Times New Roman"/>
          <w:sz w:val="24"/>
          <w:szCs w:val="24"/>
        </w:rPr>
        <w:t>rgovi</w:t>
      </w:r>
      <w:r w:rsidR="00665142" w:rsidRPr="004E4714">
        <w:rPr>
          <w:rFonts w:ascii="Times New Roman" w:eastAsia="Times New Roman" w:hAnsi="Times New Roman" w:cs="Times New Roman"/>
          <w:sz w:val="24"/>
          <w:szCs w:val="24"/>
        </w:rPr>
        <w:t>ș</w:t>
      </w:r>
      <w:r w:rsidR="001645D2" w:rsidRPr="004E4714">
        <w:rPr>
          <w:rFonts w:ascii="Times New Roman" w:eastAsia="Times New Roman" w:hAnsi="Times New Roman" w:cs="Times New Roman"/>
          <w:sz w:val="24"/>
          <w:szCs w:val="24"/>
        </w:rPr>
        <w:t>te. Construc</w:t>
      </w:r>
      <w:r w:rsidR="00665142" w:rsidRPr="004E4714">
        <w:rPr>
          <w:rFonts w:ascii="Times New Roman" w:eastAsia="Times New Roman" w:hAnsi="Times New Roman" w:cs="Times New Roman"/>
          <w:sz w:val="24"/>
          <w:szCs w:val="24"/>
        </w:rPr>
        <w:t>ț</w:t>
      </w:r>
      <w:r w:rsidR="001645D2" w:rsidRPr="004E4714">
        <w:rPr>
          <w:rFonts w:ascii="Times New Roman" w:eastAsia="Times New Roman" w:hAnsi="Times New Roman" w:cs="Times New Roman"/>
          <w:sz w:val="24"/>
          <w:szCs w:val="24"/>
        </w:rPr>
        <w:t>iile ce se vor demola sunt scoase din func</w:t>
      </w:r>
      <w:r w:rsidR="00665142" w:rsidRPr="004E4714">
        <w:rPr>
          <w:rFonts w:ascii="Times New Roman" w:eastAsia="Times New Roman" w:hAnsi="Times New Roman" w:cs="Times New Roman"/>
          <w:sz w:val="24"/>
          <w:szCs w:val="24"/>
        </w:rPr>
        <w:t>ț</w:t>
      </w:r>
      <w:r w:rsidR="001645D2" w:rsidRPr="004E4714">
        <w:rPr>
          <w:rFonts w:ascii="Times New Roman" w:eastAsia="Times New Roman" w:hAnsi="Times New Roman" w:cs="Times New Roman"/>
          <w:sz w:val="24"/>
          <w:szCs w:val="24"/>
        </w:rPr>
        <w:t xml:space="preserve">iune </w:t>
      </w:r>
      <w:r w:rsidR="00665142" w:rsidRPr="004E4714">
        <w:rPr>
          <w:rFonts w:ascii="Times New Roman" w:eastAsia="Times New Roman" w:hAnsi="Times New Roman" w:cs="Times New Roman"/>
          <w:sz w:val="24"/>
          <w:szCs w:val="24"/>
        </w:rPr>
        <w:t>î</w:t>
      </w:r>
      <w:r w:rsidR="001645D2" w:rsidRPr="004E4714">
        <w:rPr>
          <w:rFonts w:ascii="Times New Roman" w:eastAsia="Times New Roman" w:hAnsi="Times New Roman" w:cs="Times New Roman"/>
          <w:sz w:val="24"/>
          <w:szCs w:val="24"/>
        </w:rPr>
        <w:t>ntruc</w:t>
      </w:r>
      <w:r w:rsidR="00665142" w:rsidRPr="004E4714">
        <w:rPr>
          <w:rFonts w:ascii="Times New Roman" w:eastAsia="Times New Roman" w:hAnsi="Times New Roman" w:cs="Times New Roman"/>
          <w:sz w:val="24"/>
          <w:szCs w:val="24"/>
        </w:rPr>
        <w:t>â</w:t>
      </w:r>
      <w:r w:rsidR="001645D2" w:rsidRPr="004E4714">
        <w:rPr>
          <w:rFonts w:ascii="Times New Roman" w:eastAsia="Times New Roman" w:hAnsi="Times New Roman" w:cs="Times New Roman"/>
          <w:sz w:val="24"/>
          <w:szCs w:val="24"/>
        </w:rPr>
        <w:t>t nu mai prezint</w:t>
      </w:r>
      <w:r w:rsidR="00665142" w:rsidRPr="004E4714">
        <w:rPr>
          <w:rFonts w:ascii="Times New Roman" w:eastAsia="Times New Roman" w:hAnsi="Times New Roman" w:cs="Times New Roman"/>
          <w:sz w:val="24"/>
          <w:szCs w:val="24"/>
        </w:rPr>
        <w:t>ă</w:t>
      </w:r>
      <w:r w:rsidR="001645D2" w:rsidRPr="004E4714">
        <w:rPr>
          <w:rFonts w:ascii="Times New Roman" w:eastAsia="Times New Roman" w:hAnsi="Times New Roman" w:cs="Times New Roman"/>
          <w:sz w:val="24"/>
          <w:szCs w:val="24"/>
        </w:rPr>
        <w:t xml:space="preserve"> utilitate tehnologic</w:t>
      </w:r>
      <w:r w:rsidR="00665142" w:rsidRPr="004E4714">
        <w:rPr>
          <w:rFonts w:ascii="Times New Roman" w:eastAsia="Times New Roman" w:hAnsi="Times New Roman" w:cs="Times New Roman"/>
          <w:sz w:val="24"/>
          <w:szCs w:val="24"/>
        </w:rPr>
        <w:t>ă</w:t>
      </w:r>
      <w:r w:rsidR="001645D2" w:rsidRPr="004E4714">
        <w:rPr>
          <w:rFonts w:ascii="Times New Roman" w:eastAsia="Times New Roman" w:hAnsi="Times New Roman" w:cs="Times New Roman"/>
          <w:sz w:val="24"/>
          <w:szCs w:val="24"/>
        </w:rPr>
        <w:t>, fiind uzate at</w:t>
      </w:r>
      <w:r w:rsidR="00665142" w:rsidRPr="004E4714">
        <w:rPr>
          <w:rFonts w:ascii="Times New Roman" w:eastAsia="Times New Roman" w:hAnsi="Times New Roman" w:cs="Times New Roman"/>
          <w:sz w:val="24"/>
          <w:szCs w:val="24"/>
        </w:rPr>
        <w:t>â</w:t>
      </w:r>
      <w:r w:rsidR="001645D2" w:rsidRPr="004E4714">
        <w:rPr>
          <w:rFonts w:ascii="Times New Roman" w:eastAsia="Times New Roman" w:hAnsi="Times New Roman" w:cs="Times New Roman"/>
          <w:sz w:val="24"/>
          <w:szCs w:val="24"/>
        </w:rPr>
        <w:t>t fizic c</w:t>
      </w:r>
      <w:r w:rsidR="00665142" w:rsidRPr="004E4714">
        <w:rPr>
          <w:rFonts w:ascii="Times New Roman" w:eastAsia="Times New Roman" w:hAnsi="Times New Roman" w:cs="Times New Roman"/>
          <w:sz w:val="24"/>
          <w:szCs w:val="24"/>
        </w:rPr>
        <w:t>â</w:t>
      </w:r>
      <w:r w:rsidR="001645D2" w:rsidRPr="004E4714">
        <w:rPr>
          <w:rFonts w:ascii="Times New Roman" w:eastAsia="Times New Roman" w:hAnsi="Times New Roman" w:cs="Times New Roman"/>
          <w:sz w:val="24"/>
          <w:szCs w:val="24"/>
        </w:rPr>
        <w:t xml:space="preserve">t </w:t>
      </w:r>
      <w:r w:rsidR="00665142" w:rsidRPr="004E4714">
        <w:rPr>
          <w:rFonts w:ascii="Times New Roman" w:eastAsia="Times New Roman" w:hAnsi="Times New Roman" w:cs="Times New Roman"/>
          <w:sz w:val="24"/>
          <w:szCs w:val="24"/>
        </w:rPr>
        <w:t>ș</w:t>
      </w:r>
      <w:r w:rsidR="001645D2" w:rsidRPr="004E4714">
        <w:rPr>
          <w:rFonts w:ascii="Times New Roman" w:eastAsia="Times New Roman" w:hAnsi="Times New Roman" w:cs="Times New Roman"/>
          <w:sz w:val="24"/>
          <w:szCs w:val="24"/>
        </w:rPr>
        <w:t>i moral. Proprietarul dore</w:t>
      </w:r>
      <w:r w:rsidR="00665142" w:rsidRPr="004E4714">
        <w:rPr>
          <w:rFonts w:ascii="Times New Roman" w:eastAsia="Times New Roman" w:hAnsi="Times New Roman" w:cs="Times New Roman"/>
          <w:sz w:val="24"/>
          <w:szCs w:val="24"/>
        </w:rPr>
        <w:t>ște desființ</w:t>
      </w:r>
      <w:r w:rsidR="001645D2" w:rsidRPr="004E4714">
        <w:rPr>
          <w:rFonts w:ascii="Times New Roman" w:eastAsia="Times New Roman" w:hAnsi="Times New Roman" w:cs="Times New Roman"/>
          <w:sz w:val="24"/>
          <w:szCs w:val="24"/>
        </w:rPr>
        <w:t>area construc</w:t>
      </w:r>
      <w:r w:rsidR="00665142" w:rsidRPr="004E4714">
        <w:rPr>
          <w:rFonts w:ascii="Times New Roman" w:eastAsia="Times New Roman" w:hAnsi="Times New Roman" w:cs="Times New Roman"/>
          <w:sz w:val="24"/>
          <w:szCs w:val="24"/>
        </w:rPr>
        <w:t>ț</w:t>
      </w:r>
      <w:r w:rsidR="001645D2" w:rsidRPr="004E4714">
        <w:rPr>
          <w:rFonts w:ascii="Times New Roman" w:eastAsia="Times New Roman" w:hAnsi="Times New Roman" w:cs="Times New Roman"/>
          <w:sz w:val="24"/>
          <w:szCs w:val="24"/>
        </w:rPr>
        <w:t xml:space="preserve">iilor </w:t>
      </w:r>
      <w:r w:rsidR="00665142" w:rsidRPr="004E4714">
        <w:rPr>
          <w:rFonts w:ascii="Times New Roman" w:eastAsia="Times New Roman" w:hAnsi="Times New Roman" w:cs="Times New Roman"/>
          <w:sz w:val="24"/>
          <w:szCs w:val="24"/>
        </w:rPr>
        <w:t>î</w:t>
      </w:r>
      <w:r w:rsidR="001645D2" w:rsidRPr="004E4714">
        <w:rPr>
          <w:rFonts w:ascii="Times New Roman" w:eastAsia="Times New Roman" w:hAnsi="Times New Roman" w:cs="Times New Roman"/>
          <w:sz w:val="24"/>
          <w:szCs w:val="24"/>
        </w:rPr>
        <w:t>n vederea eliber</w:t>
      </w:r>
      <w:r w:rsidR="00665142" w:rsidRPr="004E4714">
        <w:rPr>
          <w:rFonts w:ascii="Times New Roman" w:eastAsia="Times New Roman" w:hAnsi="Times New Roman" w:cs="Times New Roman"/>
          <w:sz w:val="24"/>
          <w:szCs w:val="24"/>
        </w:rPr>
        <w:t>ă</w:t>
      </w:r>
      <w:r w:rsidR="001645D2" w:rsidRPr="004E4714">
        <w:rPr>
          <w:rFonts w:ascii="Times New Roman" w:eastAsia="Times New Roman" w:hAnsi="Times New Roman" w:cs="Times New Roman"/>
          <w:sz w:val="24"/>
          <w:szCs w:val="24"/>
        </w:rPr>
        <w:t xml:space="preserve">rii terenului </w:t>
      </w:r>
      <w:r w:rsidR="00665142" w:rsidRPr="004E4714">
        <w:rPr>
          <w:rFonts w:ascii="Times New Roman" w:eastAsia="Times New Roman" w:hAnsi="Times New Roman" w:cs="Times New Roman"/>
          <w:sz w:val="24"/>
          <w:szCs w:val="24"/>
        </w:rPr>
        <w:t>ș</w:t>
      </w:r>
      <w:r w:rsidR="001645D2" w:rsidRPr="004E4714">
        <w:rPr>
          <w:rFonts w:ascii="Times New Roman" w:eastAsia="Times New Roman" w:hAnsi="Times New Roman" w:cs="Times New Roman"/>
          <w:sz w:val="24"/>
          <w:szCs w:val="24"/>
        </w:rPr>
        <w:t>i folosirea acestuia pentru lucr</w:t>
      </w:r>
      <w:r w:rsidR="00665142" w:rsidRPr="004E4714">
        <w:rPr>
          <w:rFonts w:ascii="Times New Roman" w:eastAsia="Times New Roman" w:hAnsi="Times New Roman" w:cs="Times New Roman"/>
          <w:sz w:val="24"/>
          <w:szCs w:val="24"/>
        </w:rPr>
        <w:t>ă</w:t>
      </w:r>
      <w:r w:rsidR="001645D2" w:rsidRPr="004E4714">
        <w:rPr>
          <w:rFonts w:ascii="Times New Roman" w:eastAsia="Times New Roman" w:hAnsi="Times New Roman" w:cs="Times New Roman"/>
          <w:sz w:val="24"/>
          <w:szCs w:val="24"/>
        </w:rPr>
        <w:t>ri de modernizare.</w:t>
      </w:r>
    </w:p>
    <w:p w:rsidR="001645D2" w:rsidRPr="001645D2" w:rsidRDefault="001645D2" w:rsidP="001645D2">
      <w:pPr>
        <w:tabs>
          <w:tab w:val="left" w:pos="1215"/>
        </w:tabs>
        <w:spacing w:after="0"/>
        <w:ind w:firstLine="567"/>
        <w:jc w:val="both"/>
        <w:rPr>
          <w:rFonts w:ascii="Times New Roman" w:eastAsia="Times New Roman" w:hAnsi="Times New Roman" w:cs="Times New Roman"/>
          <w:sz w:val="24"/>
          <w:szCs w:val="24"/>
        </w:rPr>
      </w:pPr>
    </w:p>
    <w:p w:rsidR="001645D2" w:rsidRPr="001645D2" w:rsidRDefault="001645D2" w:rsidP="001645D2">
      <w:pPr>
        <w:widowControl w:val="0"/>
        <w:spacing w:after="0" w:line="240" w:lineRule="auto"/>
        <w:jc w:val="both"/>
        <w:rPr>
          <w:rFonts w:ascii="Times New Roman" w:eastAsia="Times New Roman" w:hAnsi="Times New Roman" w:cs="Times New Roman"/>
          <w:sz w:val="24"/>
          <w:szCs w:val="24"/>
          <w:lang/>
        </w:rPr>
      </w:pPr>
      <w:r w:rsidRPr="001645D2">
        <w:rPr>
          <w:rFonts w:ascii="Times New Roman" w:eastAsia="Times New Roman" w:hAnsi="Times New Roman" w:cs="Times New Roman"/>
          <w:color w:val="000000"/>
          <w:sz w:val="24"/>
          <w:szCs w:val="24"/>
        </w:rPr>
        <w:t xml:space="preserve">        Terenul se afla in incinta imobilului Logistic</w:t>
      </w:r>
      <w:r w:rsidR="00F65F83" w:rsidRPr="004E4714">
        <w:rPr>
          <w:rFonts w:ascii="Times New Roman" w:eastAsia="Times New Roman" w:hAnsi="Times New Roman" w:cs="Times New Roman"/>
          <w:color w:val="000000"/>
          <w:sz w:val="24"/>
          <w:szCs w:val="24"/>
        </w:rPr>
        <w:t>ă</w:t>
      </w:r>
      <w:r w:rsidRPr="001645D2">
        <w:rPr>
          <w:rFonts w:ascii="Times New Roman" w:eastAsia="Times New Roman" w:hAnsi="Times New Roman" w:cs="Times New Roman"/>
          <w:color w:val="000000"/>
          <w:sz w:val="24"/>
          <w:szCs w:val="24"/>
        </w:rPr>
        <w:t xml:space="preserve"> T</w:t>
      </w:r>
      <w:r w:rsidR="005B0F43" w:rsidRPr="004E4714">
        <w:rPr>
          <w:rFonts w:ascii="Times New Roman" w:eastAsia="Times New Roman" w:hAnsi="Times New Roman" w:cs="Times New Roman"/>
          <w:color w:val="000000"/>
          <w:sz w:val="24"/>
          <w:szCs w:val="24"/>
        </w:rPr>
        <w:t>â</w:t>
      </w:r>
      <w:r w:rsidR="00F65F83" w:rsidRPr="004E4714">
        <w:rPr>
          <w:rFonts w:ascii="Times New Roman" w:eastAsia="Times New Roman" w:hAnsi="Times New Roman" w:cs="Times New Roman"/>
          <w:color w:val="000000"/>
          <w:sz w:val="24"/>
          <w:szCs w:val="24"/>
        </w:rPr>
        <w:t>rgoviș</w:t>
      </w:r>
      <w:r w:rsidRPr="001645D2">
        <w:rPr>
          <w:rFonts w:ascii="Times New Roman" w:eastAsia="Times New Roman" w:hAnsi="Times New Roman" w:cs="Times New Roman"/>
          <w:color w:val="000000"/>
          <w:sz w:val="24"/>
          <w:szCs w:val="24"/>
        </w:rPr>
        <w:t xml:space="preserve">te, fiind </w:t>
      </w:r>
      <w:r w:rsidRPr="001645D2">
        <w:rPr>
          <w:rFonts w:ascii="Times New Roman" w:eastAsia="Times New Roman" w:hAnsi="Times New Roman" w:cs="Times New Roman"/>
          <w:sz w:val="24"/>
          <w:szCs w:val="24"/>
        </w:rPr>
        <w:t>in posesia OMV Petrom SA prin Contract de vanzare cump</w:t>
      </w:r>
      <w:r w:rsidR="00F65F83"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rare nr. 459/2008 </w:t>
      </w:r>
      <w:r w:rsidR="00F65F83"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lang w:val="en-US"/>
        </w:rPr>
        <w:t xml:space="preserve">i </w:t>
      </w:r>
      <w:proofErr w:type="spellStart"/>
      <w:r w:rsidRPr="001645D2">
        <w:rPr>
          <w:rFonts w:ascii="Times New Roman" w:eastAsia="Times New Roman" w:hAnsi="Times New Roman" w:cs="Times New Roman"/>
          <w:sz w:val="24"/>
          <w:szCs w:val="24"/>
          <w:lang w:val="en-US"/>
        </w:rPr>
        <w:t>este</w:t>
      </w:r>
      <w:proofErr w:type="spellEnd"/>
      <w:r w:rsidRPr="001645D2">
        <w:rPr>
          <w:rFonts w:ascii="Times New Roman" w:eastAsia="Times New Roman" w:hAnsi="Times New Roman" w:cs="Times New Roman"/>
          <w:sz w:val="24"/>
          <w:szCs w:val="24"/>
          <w:lang w:val="en-US"/>
        </w:rPr>
        <w:t xml:space="preserve"> </w:t>
      </w:r>
      <w:proofErr w:type="spellStart"/>
      <w:r w:rsidRPr="001645D2">
        <w:rPr>
          <w:rFonts w:ascii="Times New Roman" w:eastAsia="Times New Roman" w:hAnsi="Times New Roman" w:cs="Times New Roman"/>
          <w:sz w:val="24"/>
          <w:szCs w:val="24"/>
          <w:lang w:val="en-US"/>
        </w:rPr>
        <w:t>amplasat</w:t>
      </w:r>
      <w:proofErr w:type="spellEnd"/>
      <w:r w:rsidR="00F65F83" w:rsidRPr="004E4714">
        <w:rPr>
          <w:rFonts w:ascii="Times New Roman" w:eastAsia="Times New Roman" w:hAnsi="Times New Roman" w:cs="Times New Roman"/>
          <w:sz w:val="24"/>
          <w:szCs w:val="24"/>
          <w:lang/>
        </w:rPr>
        <w:t xml:space="preserve"> </w:t>
      </w:r>
      <w:r w:rsidR="00F65F83" w:rsidRPr="004E4714">
        <w:rPr>
          <w:rFonts w:ascii="Times New Roman" w:eastAsia="Times New Roman" w:hAnsi="Times New Roman" w:cs="Times New Roman"/>
          <w:sz w:val="24"/>
          <w:szCs w:val="24"/>
        </w:rPr>
        <w:t>î</w:t>
      </w:r>
      <w:r w:rsidRPr="001645D2">
        <w:rPr>
          <w:rFonts w:ascii="Times New Roman" w:eastAsia="Times New Roman" w:hAnsi="Times New Roman" w:cs="Times New Roman"/>
          <w:sz w:val="24"/>
          <w:szCs w:val="24"/>
          <w:lang/>
        </w:rPr>
        <w:t>n intravilan</w:t>
      </w:r>
      <w:proofErr w:type="spellStart"/>
      <w:r w:rsidRPr="001645D2">
        <w:rPr>
          <w:rFonts w:ascii="Times New Roman" w:eastAsia="Times New Roman" w:hAnsi="Times New Roman" w:cs="Times New Roman"/>
          <w:sz w:val="24"/>
          <w:szCs w:val="24"/>
          <w:lang w:val="en-US"/>
        </w:rPr>
        <w:t>ul</w:t>
      </w:r>
      <w:proofErr w:type="spellEnd"/>
      <w:r w:rsidRPr="001645D2">
        <w:rPr>
          <w:rFonts w:ascii="Times New Roman" w:eastAsia="Times New Roman" w:hAnsi="Times New Roman" w:cs="Times New Roman"/>
          <w:sz w:val="24"/>
          <w:szCs w:val="24"/>
          <w:lang w:val="en-US"/>
        </w:rPr>
        <w:t xml:space="preserve"> </w:t>
      </w:r>
      <w:proofErr w:type="spellStart"/>
      <w:r w:rsidRPr="001645D2">
        <w:rPr>
          <w:rFonts w:ascii="Times New Roman" w:eastAsia="Times New Roman" w:hAnsi="Times New Roman" w:cs="Times New Roman"/>
          <w:sz w:val="24"/>
          <w:szCs w:val="24"/>
          <w:lang w:val="en-US"/>
        </w:rPr>
        <w:t>Comunei</w:t>
      </w:r>
      <w:proofErr w:type="spellEnd"/>
      <w:r w:rsidRPr="001645D2">
        <w:rPr>
          <w:rFonts w:ascii="Times New Roman" w:eastAsia="Times New Roman" w:hAnsi="Times New Roman" w:cs="Times New Roman"/>
          <w:sz w:val="24"/>
          <w:szCs w:val="24"/>
          <w:lang w:val="en-US"/>
        </w:rPr>
        <w:t xml:space="preserve"> </w:t>
      </w:r>
      <w:proofErr w:type="spellStart"/>
      <w:r w:rsidRPr="001645D2">
        <w:rPr>
          <w:rFonts w:ascii="Times New Roman" w:eastAsia="Times New Roman" w:hAnsi="Times New Roman" w:cs="Times New Roman"/>
          <w:sz w:val="24"/>
          <w:szCs w:val="24"/>
          <w:lang w:val="en-US"/>
        </w:rPr>
        <w:t>Aninosa</w:t>
      </w:r>
      <w:proofErr w:type="spellEnd"/>
      <w:r w:rsidRPr="001645D2">
        <w:rPr>
          <w:rFonts w:ascii="Times New Roman" w:eastAsia="Times New Roman" w:hAnsi="Times New Roman" w:cs="Times New Roman"/>
          <w:sz w:val="24"/>
          <w:szCs w:val="24"/>
          <w:lang w:val="en-US"/>
        </w:rPr>
        <w:t xml:space="preserve"> </w:t>
      </w:r>
      <w:proofErr w:type="spellStart"/>
      <w:r w:rsidRPr="001645D2">
        <w:rPr>
          <w:rFonts w:ascii="Times New Roman" w:eastAsia="Times New Roman" w:hAnsi="Times New Roman" w:cs="Times New Roman"/>
          <w:sz w:val="24"/>
          <w:szCs w:val="24"/>
          <w:lang w:val="en-US"/>
        </w:rPr>
        <w:t>pe</w:t>
      </w:r>
      <w:proofErr w:type="spellEnd"/>
      <w:r w:rsidRPr="001645D2">
        <w:rPr>
          <w:rFonts w:ascii="Times New Roman" w:eastAsia="Times New Roman" w:hAnsi="Times New Roman" w:cs="Times New Roman"/>
          <w:sz w:val="24"/>
          <w:szCs w:val="24"/>
          <w:lang w:val="en-US"/>
        </w:rPr>
        <w:t xml:space="preserve"> </w:t>
      </w:r>
      <w:proofErr w:type="spellStart"/>
      <w:r w:rsidRPr="001645D2">
        <w:rPr>
          <w:rFonts w:ascii="Times New Roman" w:eastAsia="Times New Roman" w:hAnsi="Times New Roman" w:cs="Times New Roman"/>
          <w:sz w:val="24"/>
          <w:szCs w:val="24"/>
          <w:lang w:val="en-US"/>
        </w:rPr>
        <w:t>Aleea</w:t>
      </w:r>
      <w:proofErr w:type="spellEnd"/>
      <w:r w:rsidRPr="001645D2">
        <w:rPr>
          <w:rFonts w:ascii="Times New Roman" w:eastAsia="Times New Roman" w:hAnsi="Times New Roman" w:cs="Times New Roman"/>
          <w:sz w:val="24"/>
          <w:szCs w:val="24"/>
          <w:lang w:val="en-US"/>
        </w:rPr>
        <w:t xml:space="preserve"> </w:t>
      </w:r>
      <w:proofErr w:type="spellStart"/>
      <w:r w:rsidRPr="001645D2">
        <w:rPr>
          <w:rFonts w:ascii="Times New Roman" w:eastAsia="Times New Roman" w:hAnsi="Times New Roman" w:cs="Times New Roman"/>
          <w:sz w:val="24"/>
          <w:szCs w:val="24"/>
          <w:lang w:val="en-US"/>
        </w:rPr>
        <w:t>Sinaia</w:t>
      </w:r>
      <w:proofErr w:type="spellEnd"/>
      <w:r w:rsidRPr="001645D2">
        <w:rPr>
          <w:rFonts w:ascii="Times New Roman" w:eastAsia="Times New Roman" w:hAnsi="Times New Roman" w:cs="Times New Roman"/>
          <w:sz w:val="24"/>
          <w:szCs w:val="24"/>
          <w:lang w:val="en-US"/>
        </w:rPr>
        <w:t xml:space="preserve">, </w:t>
      </w:r>
      <w:proofErr w:type="spellStart"/>
      <w:r w:rsidRPr="001645D2">
        <w:rPr>
          <w:rFonts w:ascii="Times New Roman" w:eastAsia="Times New Roman" w:hAnsi="Times New Roman" w:cs="Times New Roman"/>
          <w:sz w:val="24"/>
          <w:szCs w:val="24"/>
          <w:lang w:val="en-US"/>
        </w:rPr>
        <w:t>numarul</w:t>
      </w:r>
      <w:proofErr w:type="spellEnd"/>
      <w:r w:rsidRPr="001645D2">
        <w:rPr>
          <w:rFonts w:ascii="Times New Roman" w:eastAsia="Times New Roman" w:hAnsi="Times New Roman" w:cs="Times New Roman"/>
          <w:sz w:val="24"/>
          <w:szCs w:val="24"/>
          <w:lang w:val="en-US"/>
        </w:rPr>
        <w:t xml:space="preserve"> 6</w:t>
      </w:r>
      <w:r w:rsidRPr="001645D2">
        <w:rPr>
          <w:rFonts w:ascii="Times New Roman" w:eastAsia="Times New Roman" w:hAnsi="Times New Roman" w:cs="Times New Roman"/>
          <w:sz w:val="24"/>
          <w:szCs w:val="24"/>
          <w:lang/>
        </w:rPr>
        <w:t>.</w:t>
      </w:r>
    </w:p>
    <w:p w:rsidR="001645D2" w:rsidRPr="001645D2" w:rsidRDefault="001645D2" w:rsidP="001645D2">
      <w:pPr>
        <w:tabs>
          <w:tab w:val="left" w:pos="851"/>
        </w:tabs>
        <w:spacing w:after="0"/>
        <w:jc w:val="both"/>
        <w:rPr>
          <w:rFonts w:ascii="Times New Roman" w:eastAsia="Times New Roman" w:hAnsi="Times New Roman" w:cs="Times New Roman"/>
          <w:b/>
          <w:sz w:val="24"/>
          <w:szCs w:val="24"/>
        </w:rPr>
      </w:pPr>
      <w:r w:rsidRPr="001645D2">
        <w:rPr>
          <w:rFonts w:ascii="Times New Roman" w:eastAsia="Times New Roman" w:hAnsi="Times New Roman" w:cs="Times New Roman"/>
          <w:sz w:val="24"/>
          <w:szCs w:val="24"/>
        </w:rPr>
        <w:t xml:space="preserve"> Pentru realizarea obiectivului este necesară o suprafaţă totală de </w:t>
      </w:r>
      <w:r w:rsidRPr="001645D2">
        <w:rPr>
          <w:rFonts w:ascii="Times New Roman" w:eastAsia="Times New Roman" w:hAnsi="Times New Roman" w:cs="Times New Roman"/>
          <w:b/>
          <w:sz w:val="24"/>
          <w:szCs w:val="24"/>
        </w:rPr>
        <w:t>1556 m</w:t>
      </w:r>
      <w:r w:rsidRPr="001645D2">
        <w:rPr>
          <w:rFonts w:ascii="Times New Roman" w:eastAsia="Times New Roman" w:hAnsi="Times New Roman" w:cs="Times New Roman"/>
          <w:b/>
          <w:sz w:val="24"/>
          <w:szCs w:val="24"/>
          <w:vertAlign w:val="superscript"/>
        </w:rPr>
        <w:t>2</w:t>
      </w:r>
      <w:r w:rsidRPr="001645D2">
        <w:rPr>
          <w:rFonts w:ascii="Times New Roman" w:eastAsia="Times New Roman" w:hAnsi="Times New Roman" w:cs="Times New Roman"/>
          <w:b/>
          <w:sz w:val="24"/>
          <w:szCs w:val="24"/>
        </w:rPr>
        <w:t>.</w:t>
      </w:r>
    </w:p>
    <w:p w:rsidR="001645D2" w:rsidRPr="001645D2" w:rsidRDefault="001645D2" w:rsidP="005B0F43">
      <w:pPr>
        <w:tabs>
          <w:tab w:val="left" w:pos="851"/>
        </w:tabs>
        <w:spacing w:after="0"/>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lastRenderedPageBreak/>
        <w:t xml:space="preserve">         Accesul la obiectiv se va realiza din strada Aleea Sinaia şi nu este necesară amenajarea unei alte căi de acces.</w:t>
      </w:r>
    </w:p>
    <w:p w:rsidR="001645D2" w:rsidRPr="001645D2" w:rsidRDefault="001645D2" w:rsidP="001645D2">
      <w:pPr>
        <w:tabs>
          <w:tab w:val="left" w:pos="1215"/>
        </w:tabs>
        <w:spacing w:after="0" w:line="240" w:lineRule="auto"/>
        <w:ind w:firstLine="720"/>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Construc</w:t>
      </w:r>
      <w:r w:rsidR="00F65F83"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iile ce fac obiectul demol</w:t>
      </w:r>
      <w:r w:rsidR="00F65F83"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rii sunt </w:t>
      </w:r>
      <w:r w:rsidR="00F65F83" w:rsidRPr="004E4714">
        <w:rPr>
          <w:rFonts w:ascii="Times New Roman" w:eastAsia="Times New Roman" w:hAnsi="Times New Roman" w:cs="Times New Roman"/>
          <w:sz w:val="24"/>
          <w:szCs w:val="24"/>
        </w:rPr>
        <w:t>enumerate î</w:t>
      </w:r>
      <w:r w:rsidRPr="001645D2">
        <w:rPr>
          <w:rFonts w:ascii="Times New Roman" w:eastAsia="Times New Roman" w:hAnsi="Times New Roman" w:cs="Times New Roman"/>
          <w:sz w:val="24"/>
          <w:szCs w:val="24"/>
        </w:rPr>
        <w:t>n tabelul de mai jos</w:t>
      </w:r>
      <w:r w:rsidR="00F65F83" w:rsidRPr="004E4714">
        <w:rPr>
          <w:rFonts w:ascii="Times New Roman" w:eastAsia="Times New Roman" w:hAnsi="Times New Roman" w:cs="Times New Roman"/>
          <w:sz w:val="24"/>
          <w:szCs w:val="24"/>
        </w:rPr>
        <w:t xml:space="preserve"> și sunt evidenț</w:t>
      </w:r>
      <w:r w:rsidRPr="001645D2">
        <w:rPr>
          <w:rFonts w:ascii="Times New Roman" w:eastAsia="Times New Roman" w:hAnsi="Times New Roman" w:cs="Times New Roman"/>
          <w:sz w:val="24"/>
          <w:szCs w:val="24"/>
        </w:rPr>
        <w:t>iate pe planul de situa</w:t>
      </w:r>
      <w:r w:rsidR="00F65F83"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ie.</w:t>
      </w:r>
    </w:p>
    <w:p w:rsidR="001645D2" w:rsidRPr="001645D2" w:rsidRDefault="001645D2" w:rsidP="001645D2">
      <w:pPr>
        <w:tabs>
          <w:tab w:val="left" w:pos="1215"/>
        </w:tabs>
        <w:spacing w:after="0" w:line="240" w:lineRule="auto"/>
        <w:ind w:firstLine="720"/>
        <w:jc w:val="both"/>
        <w:rPr>
          <w:rFonts w:ascii="Times New Roman" w:eastAsia="Times New Roman" w:hAnsi="Times New Roman" w:cs="Times New Roman"/>
          <w:sz w:val="24"/>
          <w:szCs w:val="24"/>
        </w:rPr>
      </w:pPr>
    </w:p>
    <w:p w:rsidR="001645D2" w:rsidRPr="001645D2" w:rsidRDefault="001645D2" w:rsidP="001645D2">
      <w:pPr>
        <w:tabs>
          <w:tab w:val="left" w:pos="1215"/>
        </w:tabs>
        <w:spacing w:after="0" w:line="240" w:lineRule="auto"/>
        <w:ind w:right="284" w:firstLine="851"/>
        <w:jc w:val="both"/>
        <w:rPr>
          <w:rFonts w:ascii="Times New Roman" w:eastAsia="Times New Roman" w:hAnsi="Times New Roman" w:cs="Times New Roman"/>
          <w:sz w:val="24"/>
          <w:szCs w:val="24"/>
        </w:rPr>
      </w:pPr>
    </w:p>
    <w:tbl>
      <w:tblPr>
        <w:tblW w:w="9680" w:type="dxa"/>
        <w:tblInd w:w="113" w:type="dxa"/>
        <w:tblLook w:val="04A0" w:firstRow="1" w:lastRow="0" w:firstColumn="1" w:lastColumn="0" w:noHBand="0" w:noVBand="1"/>
      </w:tblPr>
      <w:tblGrid>
        <w:gridCol w:w="1660"/>
        <w:gridCol w:w="1480"/>
        <w:gridCol w:w="1960"/>
        <w:gridCol w:w="2480"/>
        <w:gridCol w:w="2100"/>
      </w:tblGrid>
      <w:tr w:rsidR="001645D2" w:rsidRPr="001645D2" w:rsidTr="004A0E33">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Numar Cadastral</w:t>
            </w:r>
          </w:p>
        </w:tc>
        <w:tc>
          <w:tcPr>
            <w:tcW w:w="1480" w:type="dxa"/>
            <w:tcBorders>
              <w:top w:val="single" w:sz="4" w:space="0" w:color="auto"/>
              <w:left w:val="nil"/>
              <w:bottom w:val="single" w:sz="4" w:space="0" w:color="auto"/>
              <w:right w:val="single" w:sz="4" w:space="0" w:color="auto"/>
            </w:tcBorders>
            <w:shd w:val="clear" w:color="000000" w:fill="C6E0B4"/>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Carte Funciara</w:t>
            </w:r>
          </w:p>
        </w:tc>
        <w:tc>
          <w:tcPr>
            <w:tcW w:w="1960" w:type="dxa"/>
            <w:tcBorders>
              <w:top w:val="single" w:sz="4" w:space="0" w:color="auto"/>
              <w:left w:val="nil"/>
              <w:bottom w:val="single" w:sz="4" w:space="0" w:color="auto"/>
              <w:right w:val="single" w:sz="4" w:space="0" w:color="auto"/>
            </w:tcBorders>
            <w:shd w:val="clear" w:color="000000" w:fill="C6E0B4"/>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Suprafata teren(mp)</w:t>
            </w:r>
          </w:p>
        </w:tc>
        <w:tc>
          <w:tcPr>
            <w:tcW w:w="2480" w:type="dxa"/>
            <w:tcBorders>
              <w:top w:val="single" w:sz="4" w:space="0" w:color="auto"/>
              <w:left w:val="nil"/>
              <w:bottom w:val="single" w:sz="4" w:space="0" w:color="auto"/>
              <w:right w:val="single" w:sz="4" w:space="0" w:color="auto"/>
            </w:tcBorders>
            <w:shd w:val="clear" w:color="000000" w:fill="C6E0B4"/>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Suprafata constructie(mp)</w:t>
            </w:r>
          </w:p>
        </w:tc>
        <w:tc>
          <w:tcPr>
            <w:tcW w:w="2100" w:type="dxa"/>
            <w:tcBorders>
              <w:top w:val="single" w:sz="4" w:space="0" w:color="auto"/>
              <w:left w:val="nil"/>
              <w:bottom w:val="single" w:sz="4" w:space="0" w:color="auto"/>
              <w:right w:val="single" w:sz="4" w:space="0" w:color="auto"/>
            </w:tcBorders>
            <w:shd w:val="clear" w:color="000000" w:fill="C6E0B4"/>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Denumire constructie</w:t>
            </w:r>
          </w:p>
        </w:tc>
      </w:tr>
      <w:tr w:rsidR="001645D2" w:rsidRPr="001645D2" w:rsidTr="004A0E3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672</w:t>
            </w:r>
          </w:p>
        </w:tc>
        <w:tc>
          <w:tcPr>
            <w:tcW w:w="1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70081</w:t>
            </w:r>
          </w:p>
        </w:tc>
        <w:tc>
          <w:tcPr>
            <w:tcW w:w="196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65</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C1 - magazie</w:t>
            </w:r>
          </w:p>
        </w:tc>
      </w:tr>
      <w:tr w:rsidR="001645D2" w:rsidRPr="001645D2" w:rsidTr="004A0E3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674</w:t>
            </w:r>
          </w:p>
        </w:tc>
        <w:tc>
          <w:tcPr>
            <w:tcW w:w="1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70085</w:t>
            </w:r>
          </w:p>
        </w:tc>
        <w:tc>
          <w:tcPr>
            <w:tcW w:w="196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123</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123</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C1 - magazie</w:t>
            </w:r>
          </w:p>
        </w:tc>
      </w:tr>
      <w:tr w:rsidR="001645D2" w:rsidRPr="001645D2" w:rsidTr="004A0E3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677</w:t>
            </w:r>
          </w:p>
        </w:tc>
        <w:tc>
          <w:tcPr>
            <w:tcW w:w="1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70066</w:t>
            </w:r>
          </w:p>
        </w:tc>
        <w:tc>
          <w:tcPr>
            <w:tcW w:w="196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47</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47</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C1 - magazie</w:t>
            </w:r>
          </w:p>
        </w:tc>
      </w:tr>
      <w:tr w:rsidR="001645D2" w:rsidRPr="001645D2" w:rsidTr="004A0E3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678</w:t>
            </w:r>
          </w:p>
        </w:tc>
        <w:tc>
          <w:tcPr>
            <w:tcW w:w="1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70063</w:t>
            </w:r>
          </w:p>
        </w:tc>
        <w:tc>
          <w:tcPr>
            <w:tcW w:w="196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320</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225</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C1 - magazie</w:t>
            </w:r>
          </w:p>
        </w:tc>
      </w:tr>
      <w:tr w:rsidR="001645D2" w:rsidRPr="001645D2" w:rsidTr="004A0E33">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679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70091</w:t>
            </w:r>
          </w:p>
        </w:tc>
        <w:tc>
          <w:tcPr>
            <w:tcW w:w="1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754</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108</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C1 - atelier</w:t>
            </w:r>
          </w:p>
        </w:tc>
      </w:tr>
      <w:tr w:rsidR="001645D2" w:rsidRPr="001645D2" w:rsidTr="004A0E33">
        <w:trPr>
          <w:trHeight w:val="300"/>
        </w:trPr>
        <w:tc>
          <w:tcPr>
            <w:tcW w:w="1660" w:type="dxa"/>
            <w:vMerge/>
            <w:tcBorders>
              <w:top w:val="nil"/>
              <w:left w:val="single" w:sz="4" w:space="0" w:color="auto"/>
              <w:bottom w:val="single" w:sz="4" w:space="0" w:color="auto"/>
              <w:right w:val="single" w:sz="4" w:space="0" w:color="auto"/>
            </w:tcBorders>
            <w:vAlign w:val="center"/>
            <w:hideMark/>
          </w:tcPr>
          <w:p w:rsidR="001645D2" w:rsidRPr="001645D2" w:rsidRDefault="001645D2" w:rsidP="001645D2">
            <w:pPr>
              <w:spacing w:after="0" w:line="240" w:lineRule="auto"/>
              <w:rPr>
                <w:rFonts w:ascii="Times New Roman" w:eastAsia="Times New Roman" w:hAnsi="Times New Roman" w:cs="Times New Roman"/>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1645D2" w:rsidRPr="001645D2" w:rsidRDefault="001645D2" w:rsidP="001645D2">
            <w:pPr>
              <w:spacing w:after="0" w:line="240" w:lineRule="auto"/>
              <w:rPr>
                <w:rFonts w:ascii="Times New Roman" w:eastAsia="Times New Roman" w:hAnsi="Times New Roman" w:cs="Times New Roman"/>
                <w:color w:val="000000"/>
                <w:sz w:val="24"/>
                <w:szCs w:val="24"/>
              </w:rPr>
            </w:pPr>
          </w:p>
        </w:tc>
        <w:tc>
          <w:tcPr>
            <w:tcW w:w="1960" w:type="dxa"/>
            <w:vMerge/>
            <w:tcBorders>
              <w:top w:val="nil"/>
              <w:left w:val="single" w:sz="4" w:space="0" w:color="auto"/>
              <w:bottom w:val="single" w:sz="4" w:space="0" w:color="auto"/>
              <w:right w:val="single" w:sz="4" w:space="0" w:color="auto"/>
            </w:tcBorders>
            <w:vAlign w:val="center"/>
            <w:hideMark/>
          </w:tcPr>
          <w:p w:rsidR="001645D2" w:rsidRPr="001645D2" w:rsidRDefault="001645D2" w:rsidP="001645D2">
            <w:pPr>
              <w:spacing w:after="0" w:line="240" w:lineRule="auto"/>
              <w:rPr>
                <w:rFonts w:ascii="Times New Roman" w:eastAsia="Times New Roman" w:hAnsi="Times New Roman" w:cs="Times New Roman"/>
                <w:color w:val="000000"/>
                <w:sz w:val="24"/>
                <w:szCs w:val="24"/>
              </w:rPr>
            </w:pP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114</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C2 - atelier</w:t>
            </w:r>
          </w:p>
        </w:tc>
      </w:tr>
      <w:tr w:rsidR="001645D2" w:rsidRPr="001645D2" w:rsidTr="004A0E3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680</w:t>
            </w:r>
          </w:p>
        </w:tc>
        <w:tc>
          <w:tcPr>
            <w:tcW w:w="1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70088</w:t>
            </w:r>
          </w:p>
        </w:tc>
        <w:tc>
          <w:tcPr>
            <w:tcW w:w="196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18</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18</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C1 - magazie</w:t>
            </w:r>
          </w:p>
        </w:tc>
      </w:tr>
      <w:tr w:rsidR="001645D2" w:rsidRPr="001645D2" w:rsidTr="004A0E3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682</w:t>
            </w:r>
          </w:p>
        </w:tc>
        <w:tc>
          <w:tcPr>
            <w:tcW w:w="1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70080</w:t>
            </w:r>
          </w:p>
        </w:tc>
        <w:tc>
          <w:tcPr>
            <w:tcW w:w="196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116</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116</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C1 - gater</w:t>
            </w:r>
          </w:p>
        </w:tc>
      </w:tr>
      <w:tr w:rsidR="001645D2" w:rsidRPr="001645D2" w:rsidTr="004A0E3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684</w:t>
            </w:r>
          </w:p>
        </w:tc>
        <w:tc>
          <w:tcPr>
            <w:tcW w:w="1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70086</w:t>
            </w:r>
          </w:p>
        </w:tc>
        <w:tc>
          <w:tcPr>
            <w:tcW w:w="196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5</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5</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C1 - wc</w:t>
            </w:r>
          </w:p>
        </w:tc>
      </w:tr>
      <w:tr w:rsidR="001645D2" w:rsidRPr="001645D2" w:rsidTr="004A0E33">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685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70075</w:t>
            </w:r>
          </w:p>
        </w:tc>
        <w:tc>
          <w:tcPr>
            <w:tcW w:w="1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108</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84</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C1-birouri</w:t>
            </w:r>
          </w:p>
        </w:tc>
      </w:tr>
      <w:tr w:rsidR="001645D2" w:rsidRPr="001645D2" w:rsidTr="004A0E33">
        <w:trPr>
          <w:trHeight w:val="300"/>
        </w:trPr>
        <w:tc>
          <w:tcPr>
            <w:tcW w:w="1660" w:type="dxa"/>
            <w:vMerge/>
            <w:tcBorders>
              <w:top w:val="nil"/>
              <w:left w:val="single" w:sz="4" w:space="0" w:color="auto"/>
              <w:bottom w:val="single" w:sz="4" w:space="0" w:color="auto"/>
              <w:right w:val="single" w:sz="4" w:space="0" w:color="auto"/>
            </w:tcBorders>
            <w:vAlign w:val="center"/>
            <w:hideMark/>
          </w:tcPr>
          <w:p w:rsidR="001645D2" w:rsidRPr="001645D2" w:rsidRDefault="001645D2" w:rsidP="001645D2">
            <w:pPr>
              <w:spacing w:after="0" w:line="240" w:lineRule="auto"/>
              <w:rPr>
                <w:rFonts w:ascii="Times New Roman" w:eastAsia="Times New Roman" w:hAnsi="Times New Roman" w:cs="Times New Roman"/>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1645D2" w:rsidRPr="001645D2" w:rsidRDefault="001645D2" w:rsidP="001645D2">
            <w:pPr>
              <w:spacing w:after="0" w:line="240" w:lineRule="auto"/>
              <w:rPr>
                <w:rFonts w:ascii="Times New Roman" w:eastAsia="Times New Roman" w:hAnsi="Times New Roman" w:cs="Times New Roman"/>
                <w:color w:val="000000"/>
                <w:sz w:val="24"/>
                <w:szCs w:val="24"/>
              </w:rPr>
            </w:pPr>
          </w:p>
        </w:tc>
        <w:tc>
          <w:tcPr>
            <w:tcW w:w="1960" w:type="dxa"/>
            <w:vMerge/>
            <w:tcBorders>
              <w:top w:val="nil"/>
              <w:left w:val="single" w:sz="4" w:space="0" w:color="auto"/>
              <w:bottom w:val="single" w:sz="4" w:space="0" w:color="auto"/>
              <w:right w:val="single" w:sz="4" w:space="0" w:color="auto"/>
            </w:tcBorders>
            <w:vAlign w:val="center"/>
            <w:hideMark/>
          </w:tcPr>
          <w:p w:rsidR="001645D2" w:rsidRPr="001645D2" w:rsidRDefault="001645D2" w:rsidP="001645D2">
            <w:pPr>
              <w:spacing w:after="0" w:line="240" w:lineRule="auto"/>
              <w:rPr>
                <w:rFonts w:ascii="Times New Roman" w:eastAsia="Times New Roman" w:hAnsi="Times New Roman" w:cs="Times New Roman"/>
                <w:color w:val="000000"/>
                <w:sz w:val="24"/>
                <w:szCs w:val="24"/>
              </w:rPr>
            </w:pP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6</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color w:val="000000"/>
                <w:sz w:val="24"/>
                <w:szCs w:val="24"/>
              </w:rPr>
            </w:pPr>
            <w:r w:rsidRPr="001645D2">
              <w:rPr>
                <w:rFonts w:ascii="Times New Roman" w:eastAsia="Times New Roman" w:hAnsi="Times New Roman" w:cs="Times New Roman"/>
                <w:color w:val="000000"/>
                <w:sz w:val="24"/>
                <w:szCs w:val="24"/>
              </w:rPr>
              <w:t>C2 - pivnita</w:t>
            </w:r>
          </w:p>
        </w:tc>
      </w:tr>
      <w:tr w:rsidR="001645D2" w:rsidRPr="001645D2" w:rsidTr="004A0E33">
        <w:trPr>
          <w:trHeight w:val="300"/>
        </w:trPr>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 xml:space="preserve">Total </w:t>
            </w:r>
          </w:p>
        </w:tc>
        <w:tc>
          <w:tcPr>
            <w:tcW w:w="196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1556</w:t>
            </w:r>
          </w:p>
        </w:tc>
        <w:tc>
          <w:tcPr>
            <w:tcW w:w="248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911</w:t>
            </w:r>
          </w:p>
        </w:tc>
        <w:tc>
          <w:tcPr>
            <w:tcW w:w="2100" w:type="dxa"/>
            <w:tcBorders>
              <w:top w:val="nil"/>
              <w:left w:val="nil"/>
              <w:bottom w:val="single" w:sz="4" w:space="0" w:color="auto"/>
              <w:right w:val="single" w:sz="4" w:space="0" w:color="auto"/>
            </w:tcBorders>
            <w:shd w:val="clear" w:color="auto" w:fill="auto"/>
            <w:noWrap/>
            <w:vAlign w:val="bottom"/>
            <w:hideMark/>
          </w:tcPr>
          <w:p w:rsidR="001645D2" w:rsidRPr="001645D2" w:rsidRDefault="001645D2" w:rsidP="001645D2">
            <w:pPr>
              <w:spacing w:after="0" w:line="240" w:lineRule="auto"/>
              <w:jc w:val="center"/>
              <w:rPr>
                <w:rFonts w:ascii="Times New Roman" w:eastAsia="Times New Roman" w:hAnsi="Times New Roman" w:cs="Times New Roman"/>
                <w:b/>
                <w:bCs/>
                <w:color w:val="000000"/>
                <w:sz w:val="24"/>
                <w:szCs w:val="24"/>
              </w:rPr>
            </w:pPr>
            <w:r w:rsidRPr="001645D2">
              <w:rPr>
                <w:rFonts w:ascii="Times New Roman" w:eastAsia="Times New Roman" w:hAnsi="Times New Roman" w:cs="Times New Roman"/>
                <w:b/>
                <w:bCs/>
                <w:color w:val="000000"/>
                <w:sz w:val="24"/>
                <w:szCs w:val="24"/>
              </w:rPr>
              <w:t> </w:t>
            </w:r>
          </w:p>
        </w:tc>
      </w:tr>
    </w:tbl>
    <w:p w:rsidR="001645D2" w:rsidRPr="001645D2" w:rsidRDefault="001645D2" w:rsidP="001645D2">
      <w:pPr>
        <w:tabs>
          <w:tab w:val="left" w:pos="1215"/>
        </w:tabs>
        <w:spacing w:after="0" w:line="240" w:lineRule="auto"/>
        <w:ind w:right="284" w:firstLine="851"/>
        <w:jc w:val="both"/>
        <w:rPr>
          <w:rFonts w:ascii="Times New Roman" w:eastAsia="Times New Roman" w:hAnsi="Times New Roman" w:cs="Times New Roman"/>
          <w:sz w:val="24"/>
          <w:szCs w:val="24"/>
        </w:rPr>
      </w:pPr>
    </w:p>
    <w:p w:rsidR="001645D2" w:rsidRPr="001645D2" w:rsidRDefault="001645D2" w:rsidP="005B0F43">
      <w:pPr>
        <w:keepNext/>
        <w:spacing w:after="0" w:line="240" w:lineRule="auto"/>
        <w:ind w:right="284"/>
        <w:outlineLvl w:val="0"/>
        <w:rPr>
          <w:rFonts w:ascii="Times New Roman" w:eastAsia="Times New Roman" w:hAnsi="Times New Roman" w:cs="Times New Roman"/>
          <w:b/>
          <w:bCs/>
          <w:kern w:val="32"/>
          <w:sz w:val="24"/>
          <w:szCs w:val="24"/>
          <w:lang w:eastAsia="x-none"/>
        </w:rPr>
      </w:pPr>
      <w:r w:rsidRPr="001645D2">
        <w:rPr>
          <w:rFonts w:ascii="Times New Roman" w:eastAsia="Times New Roman" w:hAnsi="Times New Roman" w:cs="Times New Roman"/>
          <w:b/>
          <w:bCs/>
          <w:kern w:val="32"/>
          <w:sz w:val="24"/>
          <w:szCs w:val="24"/>
          <w:lang w:eastAsia="x-none"/>
        </w:rPr>
        <w:tab/>
      </w:r>
      <w:r w:rsidRPr="001645D2">
        <w:rPr>
          <w:rFonts w:ascii="Times New Roman" w:eastAsia="Times New Roman" w:hAnsi="Times New Roman" w:cs="Times New Roman"/>
          <w:b/>
          <w:i/>
          <w:sz w:val="24"/>
          <w:szCs w:val="24"/>
        </w:rPr>
        <w:t>Descrierea general</w:t>
      </w:r>
      <w:r w:rsidR="00110EF6" w:rsidRPr="004E4714">
        <w:rPr>
          <w:rFonts w:ascii="Times New Roman" w:eastAsia="Times New Roman" w:hAnsi="Times New Roman" w:cs="Times New Roman"/>
          <w:b/>
          <w:i/>
          <w:sz w:val="24"/>
          <w:szCs w:val="24"/>
        </w:rPr>
        <w:t>ă</w:t>
      </w:r>
      <w:r w:rsidRPr="001645D2">
        <w:rPr>
          <w:rFonts w:ascii="Times New Roman" w:eastAsia="Times New Roman" w:hAnsi="Times New Roman" w:cs="Times New Roman"/>
          <w:b/>
          <w:i/>
          <w:sz w:val="24"/>
          <w:szCs w:val="24"/>
        </w:rPr>
        <w:t xml:space="preserve"> a lucr</w:t>
      </w:r>
      <w:r w:rsidR="00110EF6" w:rsidRPr="004E4714">
        <w:rPr>
          <w:rFonts w:ascii="Times New Roman" w:eastAsia="Times New Roman" w:hAnsi="Times New Roman" w:cs="Times New Roman"/>
          <w:b/>
          <w:i/>
          <w:sz w:val="24"/>
          <w:szCs w:val="24"/>
        </w:rPr>
        <w:t>ă</w:t>
      </w:r>
      <w:r w:rsidRPr="001645D2">
        <w:rPr>
          <w:rFonts w:ascii="Times New Roman" w:eastAsia="Times New Roman" w:hAnsi="Times New Roman" w:cs="Times New Roman"/>
          <w:b/>
          <w:i/>
          <w:sz w:val="24"/>
          <w:szCs w:val="24"/>
        </w:rPr>
        <w:t>rilor</w:t>
      </w:r>
    </w:p>
    <w:p w:rsidR="001645D2" w:rsidRPr="001645D2" w:rsidRDefault="001645D2" w:rsidP="001645D2">
      <w:pPr>
        <w:tabs>
          <w:tab w:val="left" w:pos="1215"/>
        </w:tabs>
        <w:spacing w:after="0" w:line="240" w:lineRule="auto"/>
        <w:jc w:val="both"/>
        <w:rPr>
          <w:rFonts w:ascii="Times New Roman" w:eastAsia="Times New Roman" w:hAnsi="Times New Roman" w:cs="Times New Roman"/>
          <w:b/>
          <w:i/>
          <w:sz w:val="24"/>
          <w:szCs w:val="24"/>
        </w:rPr>
      </w:pPr>
    </w:p>
    <w:p w:rsidR="001645D2" w:rsidRPr="001645D2" w:rsidRDefault="001645D2" w:rsidP="001645D2">
      <w:pPr>
        <w:tabs>
          <w:tab w:val="left" w:pos="1215"/>
        </w:tabs>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 xml:space="preserve">        Inainte de </w:t>
      </w:r>
      <w:r w:rsidR="00110EF6" w:rsidRPr="004E4714">
        <w:rPr>
          <w:rFonts w:ascii="Times New Roman" w:eastAsia="Times New Roman" w:hAnsi="Times New Roman" w:cs="Times New Roman"/>
          <w:sz w:val="24"/>
          <w:szCs w:val="24"/>
        </w:rPr>
        <w:t>î</w:t>
      </w:r>
      <w:r w:rsidRPr="001645D2">
        <w:rPr>
          <w:rFonts w:ascii="Times New Roman" w:eastAsia="Times New Roman" w:hAnsi="Times New Roman" w:cs="Times New Roman"/>
          <w:sz w:val="24"/>
          <w:szCs w:val="24"/>
        </w:rPr>
        <w:t>nceperea efectiv</w:t>
      </w:r>
      <w:r w:rsidR="00110EF6"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de execu</w:t>
      </w:r>
      <w:r w:rsidR="00110EF6"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ie a lucr</w:t>
      </w:r>
      <w:r w:rsidR="00110EF6"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rilor, se </w:t>
      </w:r>
      <w:r w:rsidR="00110EF6" w:rsidRPr="004E4714">
        <w:rPr>
          <w:rFonts w:ascii="Times New Roman" w:eastAsia="Times New Roman" w:hAnsi="Times New Roman" w:cs="Times New Roman"/>
          <w:sz w:val="24"/>
          <w:szCs w:val="24"/>
        </w:rPr>
        <w:t>vor avea î</w:t>
      </w:r>
      <w:r w:rsidRPr="001645D2">
        <w:rPr>
          <w:rFonts w:ascii="Times New Roman" w:eastAsia="Times New Roman" w:hAnsi="Times New Roman" w:cs="Times New Roman"/>
          <w:sz w:val="24"/>
          <w:szCs w:val="24"/>
        </w:rPr>
        <w:t>n vedere lucr</w:t>
      </w:r>
      <w:r w:rsidR="00110EF6"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rile de </w:t>
      </w:r>
      <w:r w:rsidR="00110EF6" w:rsidRPr="004E4714">
        <w:rPr>
          <w:rFonts w:ascii="Times New Roman" w:eastAsia="Times New Roman" w:hAnsi="Times New Roman" w:cs="Times New Roman"/>
          <w:sz w:val="24"/>
          <w:szCs w:val="24"/>
        </w:rPr>
        <w:t>organizare de ș</w:t>
      </w:r>
      <w:r w:rsidRPr="001645D2">
        <w:rPr>
          <w:rFonts w:ascii="Times New Roman" w:eastAsia="Times New Roman" w:hAnsi="Times New Roman" w:cs="Times New Roman"/>
          <w:sz w:val="24"/>
          <w:szCs w:val="24"/>
        </w:rPr>
        <w:t>antier, conform prevederilor legale.</w:t>
      </w:r>
    </w:p>
    <w:p w:rsidR="001645D2" w:rsidRPr="001645D2" w:rsidRDefault="001645D2" w:rsidP="001645D2">
      <w:pPr>
        <w:tabs>
          <w:tab w:val="left" w:pos="1215"/>
        </w:tabs>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Dezafectarea se realizeaz</w:t>
      </w:r>
      <w:r w:rsidR="00110EF6" w:rsidRPr="004E4714">
        <w:rPr>
          <w:rFonts w:ascii="Times New Roman" w:eastAsia="Times New Roman" w:hAnsi="Times New Roman" w:cs="Times New Roman"/>
          <w:sz w:val="24"/>
          <w:szCs w:val="24"/>
        </w:rPr>
        <w:t>ă î</w:t>
      </w:r>
      <w:r w:rsidRPr="001645D2">
        <w:rPr>
          <w:rFonts w:ascii="Times New Roman" w:eastAsia="Times New Roman" w:hAnsi="Times New Roman" w:cs="Times New Roman"/>
          <w:sz w:val="24"/>
          <w:szCs w:val="24"/>
        </w:rPr>
        <w:t>n etape succesive cu respectarea m</w:t>
      </w:r>
      <w:r w:rsidR="00110EF6"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surilor de siguran</w:t>
      </w:r>
      <w:r w:rsidR="00110EF6" w:rsidRPr="004E4714">
        <w:rPr>
          <w:rFonts w:ascii="Times New Roman" w:eastAsia="Times New Roman" w:hAnsi="Times New Roman" w:cs="Times New Roman"/>
          <w:sz w:val="24"/>
          <w:szCs w:val="24"/>
        </w:rPr>
        <w:t>ță</w:t>
      </w:r>
      <w:r w:rsidRPr="001645D2">
        <w:rPr>
          <w:rFonts w:ascii="Times New Roman" w:eastAsia="Times New Roman" w:hAnsi="Times New Roman" w:cs="Times New Roman"/>
          <w:sz w:val="24"/>
          <w:szCs w:val="24"/>
        </w:rPr>
        <w:t xml:space="preserve"> </w:t>
      </w:r>
      <w:r w:rsidR="00110EF6" w:rsidRPr="004E4714">
        <w:rPr>
          <w:rFonts w:ascii="Times New Roman" w:eastAsia="Times New Roman" w:hAnsi="Times New Roman" w:cs="Times New Roman"/>
          <w:sz w:val="24"/>
          <w:szCs w:val="24"/>
        </w:rPr>
        <w:t>corespunză</w:t>
      </w:r>
      <w:r w:rsidRPr="001645D2">
        <w:rPr>
          <w:rFonts w:ascii="Times New Roman" w:eastAsia="Times New Roman" w:hAnsi="Times New Roman" w:cs="Times New Roman"/>
          <w:sz w:val="24"/>
          <w:szCs w:val="24"/>
        </w:rPr>
        <w:t>tor categoriilor de lucr</w:t>
      </w:r>
      <w:r w:rsidR="00110EF6" w:rsidRPr="004E4714">
        <w:rPr>
          <w:rFonts w:ascii="Times New Roman" w:eastAsia="Times New Roman" w:hAnsi="Times New Roman" w:cs="Times New Roman"/>
          <w:sz w:val="24"/>
          <w:szCs w:val="24"/>
        </w:rPr>
        <w:t>ări astfel: desfacerea î</w:t>
      </w:r>
      <w:r w:rsidRPr="001645D2">
        <w:rPr>
          <w:rFonts w:ascii="Times New Roman" w:eastAsia="Times New Roman" w:hAnsi="Times New Roman" w:cs="Times New Roman"/>
          <w:sz w:val="24"/>
          <w:szCs w:val="24"/>
        </w:rPr>
        <w:t>nvelitorilor; demontarea t</w:t>
      </w:r>
      <w:r w:rsidR="00110EF6" w:rsidRPr="004E4714">
        <w:rPr>
          <w:rFonts w:ascii="Times New Roman" w:eastAsia="Times New Roman" w:hAnsi="Times New Roman" w:cs="Times New Roman"/>
          <w:sz w:val="24"/>
          <w:szCs w:val="24"/>
        </w:rPr>
        <w:t>â</w:t>
      </w:r>
      <w:r w:rsidRPr="001645D2">
        <w:rPr>
          <w:rFonts w:ascii="Times New Roman" w:eastAsia="Times New Roman" w:hAnsi="Times New Roman" w:cs="Times New Roman"/>
          <w:sz w:val="24"/>
          <w:szCs w:val="24"/>
        </w:rPr>
        <w:t>mpl</w:t>
      </w:r>
      <w:r w:rsidR="00110EF6"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riei (u</w:t>
      </w:r>
      <w:r w:rsidR="00110EF6"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a de lemn, metalic</w:t>
      </w:r>
      <w:r w:rsidR="00110EF6" w:rsidRPr="004E4714">
        <w:rPr>
          <w:rFonts w:ascii="Times New Roman" w:eastAsia="Times New Roman" w:hAnsi="Times New Roman" w:cs="Times New Roman"/>
          <w:sz w:val="24"/>
          <w:szCs w:val="24"/>
        </w:rPr>
        <w:t>ă) ș</w:t>
      </w:r>
      <w:r w:rsidRPr="001645D2">
        <w:rPr>
          <w:rFonts w:ascii="Times New Roman" w:eastAsia="Times New Roman" w:hAnsi="Times New Roman" w:cs="Times New Roman"/>
          <w:sz w:val="24"/>
          <w:szCs w:val="24"/>
        </w:rPr>
        <w:t>i a altor elemente aplicate pe pere</w:t>
      </w:r>
      <w:r w:rsidR="00110EF6"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i sau plan</w:t>
      </w:r>
      <w:r w:rsidR="00110EF6"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ee (ancadramente, elemente de placare, lambriuri, piese de trecere sau bordare go</w:t>
      </w:r>
      <w:r w:rsidR="00110EF6" w:rsidRPr="004E4714">
        <w:rPr>
          <w:rFonts w:ascii="Times New Roman" w:eastAsia="Times New Roman" w:hAnsi="Times New Roman" w:cs="Times New Roman"/>
          <w:sz w:val="24"/>
          <w:szCs w:val="24"/>
        </w:rPr>
        <w:t>luri, poliț</w:t>
      </w:r>
      <w:r w:rsidRPr="001645D2">
        <w:rPr>
          <w:rFonts w:ascii="Times New Roman" w:eastAsia="Times New Roman" w:hAnsi="Times New Roman" w:cs="Times New Roman"/>
          <w:sz w:val="24"/>
          <w:szCs w:val="24"/>
        </w:rPr>
        <w:t>e).</w:t>
      </w:r>
    </w:p>
    <w:p w:rsidR="001645D2" w:rsidRPr="001645D2" w:rsidRDefault="001645D2" w:rsidP="001645D2">
      <w:pPr>
        <w:tabs>
          <w:tab w:val="left" w:pos="1215"/>
        </w:tabs>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Spargerea funda</w:t>
      </w:r>
      <w:r w:rsidR="003E2112"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iilor din b</w:t>
      </w:r>
      <w:r w:rsidR="003E2112" w:rsidRPr="004E4714">
        <w:rPr>
          <w:rFonts w:ascii="Times New Roman" w:eastAsia="Times New Roman" w:hAnsi="Times New Roman" w:cs="Times New Roman"/>
          <w:sz w:val="24"/>
          <w:szCs w:val="24"/>
        </w:rPr>
        <w:t>eton î</w:t>
      </w:r>
      <w:r w:rsidRPr="001645D2">
        <w:rPr>
          <w:rFonts w:ascii="Times New Roman" w:eastAsia="Times New Roman" w:hAnsi="Times New Roman" w:cs="Times New Roman"/>
          <w:sz w:val="24"/>
          <w:szCs w:val="24"/>
        </w:rPr>
        <w:t>n vederea transportului se va face cu mijloace mecanice; pentru a putea fi spart, betonul va fi degajat prin s</w:t>
      </w:r>
      <w:r w:rsidR="003E2112"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p</w:t>
      </w:r>
      <w:r w:rsidR="003E2112"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tura p</w:t>
      </w:r>
      <w:r w:rsidR="003E2112" w:rsidRPr="004E4714">
        <w:rPr>
          <w:rFonts w:ascii="Times New Roman" w:eastAsia="Times New Roman" w:hAnsi="Times New Roman" w:cs="Times New Roman"/>
          <w:sz w:val="24"/>
          <w:szCs w:val="24"/>
        </w:rPr>
        <w:t>ămâ</w:t>
      </w:r>
      <w:r w:rsidRPr="001645D2">
        <w:rPr>
          <w:rFonts w:ascii="Times New Roman" w:eastAsia="Times New Roman" w:hAnsi="Times New Roman" w:cs="Times New Roman"/>
          <w:sz w:val="24"/>
          <w:szCs w:val="24"/>
        </w:rPr>
        <w:t>ntului din jurul betonului.</w:t>
      </w:r>
    </w:p>
    <w:p w:rsidR="001645D2" w:rsidRPr="001645D2" w:rsidRDefault="006D132A" w:rsidP="001645D2">
      <w:pPr>
        <w:tabs>
          <w:tab w:val="left" w:pos="1215"/>
        </w:tabs>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Deș</w:t>
      </w:r>
      <w:r w:rsidR="001645D2" w:rsidRPr="001645D2">
        <w:rPr>
          <w:rFonts w:ascii="Times New Roman" w:eastAsia="Times New Roman" w:hAnsi="Times New Roman" w:cs="Times New Roman"/>
          <w:sz w:val="24"/>
          <w:szCs w:val="24"/>
        </w:rPr>
        <w:t xml:space="preserve">eurile rezultate </w:t>
      </w:r>
      <w:r w:rsidRPr="004E4714">
        <w:rPr>
          <w:rFonts w:ascii="Times New Roman" w:eastAsia="Times New Roman" w:hAnsi="Times New Roman" w:cs="Times New Roman"/>
          <w:sz w:val="24"/>
          <w:szCs w:val="24"/>
        </w:rPr>
        <w:t>în urma demolă</w:t>
      </w:r>
      <w:r w:rsidR="001645D2" w:rsidRPr="001645D2">
        <w:rPr>
          <w:rFonts w:ascii="Times New Roman" w:eastAsia="Times New Roman" w:hAnsi="Times New Roman" w:cs="Times New Roman"/>
          <w:sz w:val="24"/>
          <w:szCs w:val="24"/>
        </w:rPr>
        <w:t>rii nu vor fi depozitate pe amplasament. Demolarea se realizeaz</w:t>
      </w:r>
      <w:r w:rsidRPr="004E4714">
        <w:rPr>
          <w:rFonts w:ascii="Times New Roman" w:eastAsia="Times New Roman" w:hAnsi="Times New Roman" w:cs="Times New Roman"/>
          <w:sz w:val="24"/>
          <w:szCs w:val="24"/>
        </w:rPr>
        <w:t>ă</w:t>
      </w:r>
      <w:r w:rsidR="001645D2" w:rsidRPr="001645D2">
        <w:rPr>
          <w:rFonts w:ascii="Times New Roman" w:eastAsia="Times New Roman" w:hAnsi="Times New Roman" w:cs="Times New Roman"/>
          <w:sz w:val="24"/>
          <w:szCs w:val="24"/>
        </w:rPr>
        <w:t xml:space="preserve"> prin spargerea betonului cu mijloace mecanice. Blocurile de beton rezultate se m</w:t>
      </w:r>
      <w:r w:rsidRPr="004E4714">
        <w:rPr>
          <w:rFonts w:ascii="Times New Roman" w:eastAsia="Times New Roman" w:hAnsi="Times New Roman" w:cs="Times New Roman"/>
          <w:sz w:val="24"/>
          <w:szCs w:val="24"/>
        </w:rPr>
        <w:t>ărunț</w:t>
      </w:r>
      <w:r w:rsidR="001645D2" w:rsidRPr="001645D2">
        <w:rPr>
          <w:rFonts w:ascii="Times New Roman" w:eastAsia="Times New Roman" w:hAnsi="Times New Roman" w:cs="Times New Roman"/>
          <w:sz w:val="24"/>
          <w:szCs w:val="24"/>
        </w:rPr>
        <w:t>esc prin spargere la dimensiuni convenabile t</w:t>
      </w:r>
      <w:r w:rsidR="00470091" w:rsidRPr="004E4714">
        <w:rPr>
          <w:rFonts w:ascii="Times New Roman" w:eastAsia="Times New Roman" w:hAnsi="Times New Roman" w:cs="Times New Roman"/>
          <w:sz w:val="24"/>
          <w:szCs w:val="24"/>
        </w:rPr>
        <w:t>ransporului. Gropile rezultate în urma î</w:t>
      </w:r>
      <w:r w:rsidR="001645D2" w:rsidRPr="001645D2">
        <w:rPr>
          <w:rFonts w:ascii="Times New Roman" w:eastAsia="Times New Roman" w:hAnsi="Times New Roman" w:cs="Times New Roman"/>
          <w:sz w:val="24"/>
          <w:szCs w:val="24"/>
        </w:rPr>
        <w:t>ndep</w:t>
      </w:r>
      <w:r w:rsidR="00470091" w:rsidRPr="004E4714">
        <w:rPr>
          <w:rFonts w:ascii="Times New Roman" w:eastAsia="Times New Roman" w:hAnsi="Times New Roman" w:cs="Times New Roman"/>
          <w:sz w:val="24"/>
          <w:szCs w:val="24"/>
        </w:rPr>
        <w:t>ărtării fundaț</w:t>
      </w:r>
      <w:r w:rsidR="001645D2" w:rsidRPr="001645D2">
        <w:rPr>
          <w:rFonts w:ascii="Times New Roman" w:eastAsia="Times New Roman" w:hAnsi="Times New Roman" w:cs="Times New Roman"/>
          <w:sz w:val="24"/>
          <w:szCs w:val="24"/>
        </w:rPr>
        <w:t>iilor vor fi completate cu material de umplutur</w:t>
      </w:r>
      <w:r w:rsidR="00470091" w:rsidRPr="004E4714">
        <w:rPr>
          <w:rFonts w:ascii="Times New Roman" w:eastAsia="Times New Roman" w:hAnsi="Times New Roman" w:cs="Times New Roman"/>
          <w:sz w:val="24"/>
          <w:szCs w:val="24"/>
        </w:rPr>
        <w:t>ă</w:t>
      </w:r>
      <w:r w:rsidR="001645D2" w:rsidRPr="001645D2">
        <w:rPr>
          <w:rFonts w:ascii="Times New Roman" w:eastAsia="Times New Roman" w:hAnsi="Times New Roman" w:cs="Times New Roman"/>
          <w:sz w:val="24"/>
          <w:szCs w:val="24"/>
        </w:rPr>
        <w:t xml:space="preserve"> compactat, rezultat din nivelarea terenului, p</w:t>
      </w:r>
      <w:r w:rsidR="00470091" w:rsidRPr="004E4714">
        <w:rPr>
          <w:rFonts w:ascii="Times New Roman" w:eastAsia="Times New Roman" w:hAnsi="Times New Roman" w:cs="Times New Roman"/>
          <w:sz w:val="24"/>
          <w:szCs w:val="24"/>
        </w:rPr>
        <w:t>ână</w:t>
      </w:r>
      <w:r w:rsidR="001645D2" w:rsidRPr="001645D2">
        <w:rPr>
          <w:rFonts w:ascii="Times New Roman" w:eastAsia="Times New Roman" w:hAnsi="Times New Roman" w:cs="Times New Roman"/>
          <w:sz w:val="24"/>
          <w:szCs w:val="24"/>
        </w:rPr>
        <w:t xml:space="preserve"> la cota nivelului natural.</w:t>
      </w:r>
    </w:p>
    <w:p w:rsidR="001645D2" w:rsidRPr="001645D2" w:rsidRDefault="001645D2" w:rsidP="001645D2">
      <w:pPr>
        <w:tabs>
          <w:tab w:val="left" w:pos="1215"/>
        </w:tabs>
        <w:spacing w:after="0" w:line="240" w:lineRule="auto"/>
        <w:jc w:val="both"/>
        <w:rPr>
          <w:rFonts w:ascii="Times New Roman" w:eastAsia="Times New Roman" w:hAnsi="Times New Roman" w:cs="Times New Roman"/>
          <w:sz w:val="24"/>
          <w:szCs w:val="24"/>
        </w:rPr>
      </w:pPr>
    </w:p>
    <w:p w:rsidR="001645D2" w:rsidRPr="001645D2" w:rsidRDefault="001645D2" w:rsidP="001645D2">
      <w:pPr>
        <w:shd w:val="clear" w:color="auto" w:fill="FFFFFF"/>
        <w:spacing w:after="0" w:line="240" w:lineRule="auto"/>
        <w:jc w:val="both"/>
        <w:rPr>
          <w:rFonts w:ascii="Times New Roman" w:eastAsia="Times New Roman" w:hAnsi="Times New Roman" w:cs="Times New Roman"/>
          <w:b/>
          <w:color w:val="191919"/>
          <w:sz w:val="24"/>
          <w:szCs w:val="24"/>
        </w:rPr>
      </w:pPr>
      <w:bookmarkStart w:id="1" w:name="_Toc367713724"/>
      <w:r w:rsidRPr="001645D2">
        <w:rPr>
          <w:rFonts w:ascii="Times New Roman" w:eastAsia="Times New Roman" w:hAnsi="Times New Roman" w:cs="Times New Roman"/>
          <w:b/>
          <w:color w:val="191919"/>
          <w:sz w:val="24"/>
          <w:szCs w:val="24"/>
        </w:rPr>
        <w:t>DEZAFECTAREA BAR</w:t>
      </w:r>
      <w:r w:rsidR="001E3F44" w:rsidRPr="004E4714">
        <w:rPr>
          <w:rFonts w:ascii="Times New Roman" w:eastAsia="Times New Roman" w:hAnsi="Times New Roman" w:cs="Times New Roman"/>
          <w:b/>
          <w:color w:val="191919"/>
          <w:sz w:val="24"/>
          <w:szCs w:val="24"/>
        </w:rPr>
        <w:t>Ă</w:t>
      </w:r>
      <w:r w:rsidRPr="001645D2">
        <w:rPr>
          <w:rFonts w:ascii="Times New Roman" w:eastAsia="Times New Roman" w:hAnsi="Times New Roman" w:cs="Times New Roman"/>
          <w:b/>
          <w:color w:val="191919"/>
          <w:sz w:val="24"/>
          <w:szCs w:val="24"/>
        </w:rPr>
        <w:t>CILOR METALICE</w:t>
      </w:r>
    </w:p>
    <w:p w:rsidR="001645D2" w:rsidRPr="001645D2" w:rsidRDefault="001645D2" w:rsidP="001645D2">
      <w:pPr>
        <w:shd w:val="clear" w:color="auto" w:fill="FFFFFF"/>
        <w:spacing w:after="0" w:line="240" w:lineRule="auto"/>
        <w:jc w:val="both"/>
        <w:rPr>
          <w:rFonts w:ascii="Times New Roman" w:eastAsia="Times New Roman" w:hAnsi="Times New Roman" w:cs="Times New Roman"/>
          <w:color w:val="191919"/>
          <w:sz w:val="24"/>
          <w:szCs w:val="24"/>
        </w:rPr>
      </w:pPr>
    </w:p>
    <w:p w:rsidR="001645D2" w:rsidRPr="001645D2" w:rsidRDefault="001645D2" w:rsidP="001E3F44">
      <w:pPr>
        <w:spacing w:after="0" w:line="240" w:lineRule="auto"/>
        <w:ind w:firstLine="708"/>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Demontarea se face dup</w:t>
      </w:r>
      <w:r w:rsidR="001E3F44"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evacu</w:t>
      </w:r>
      <w:r w:rsidR="001E3F44" w:rsidRPr="004E4714">
        <w:rPr>
          <w:rFonts w:ascii="Times New Roman" w:eastAsia="Times New Roman" w:hAnsi="Times New Roman" w:cs="Times New Roman"/>
          <w:sz w:val="24"/>
          <w:szCs w:val="24"/>
        </w:rPr>
        <w:t>area din interior a tuturor dotărilor ș</w:t>
      </w:r>
      <w:r w:rsidRPr="001645D2">
        <w:rPr>
          <w:rFonts w:ascii="Times New Roman" w:eastAsia="Times New Roman" w:hAnsi="Times New Roman" w:cs="Times New Roman"/>
          <w:sz w:val="24"/>
          <w:szCs w:val="24"/>
        </w:rPr>
        <w:t xml:space="preserve">i desfacerea </w:t>
      </w:r>
      <w:r w:rsidR="001E3F44" w:rsidRPr="004E4714">
        <w:rPr>
          <w:rFonts w:ascii="Times New Roman" w:eastAsia="Times New Roman" w:hAnsi="Times New Roman" w:cs="Times New Roman"/>
          <w:sz w:val="24"/>
          <w:szCs w:val="24"/>
        </w:rPr>
        <w:t>geamurilor de la tâ</w:t>
      </w:r>
      <w:r w:rsidRPr="001645D2">
        <w:rPr>
          <w:rFonts w:ascii="Times New Roman" w:eastAsia="Times New Roman" w:hAnsi="Times New Roman" w:cs="Times New Roman"/>
          <w:sz w:val="24"/>
          <w:szCs w:val="24"/>
        </w:rPr>
        <w:t>mpl</w:t>
      </w:r>
      <w:r w:rsidR="001E3F44"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rie. Succesiunea opera</w:t>
      </w:r>
      <w:r w:rsidR="001E3F44"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iilor de demontare este similar</w:t>
      </w:r>
      <w:r w:rsidR="001E3F44" w:rsidRPr="004E4714">
        <w:rPr>
          <w:rFonts w:ascii="Times New Roman" w:eastAsia="Times New Roman" w:hAnsi="Times New Roman" w:cs="Times New Roman"/>
          <w:sz w:val="24"/>
          <w:szCs w:val="24"/>
        </w:rPr>
        <w:t>ă dar î</w:t>
      </w:r>
      <w:r w:rsidRPr="001645D2">
        <w:rPr>
          <w:rFonts w:ascii="Times New Roman" w:eastAsia="Times New Roman" w:hAnsi="Times New Roman" w:cs="Times New Roman"/>
          <w:sz w:val="24"/>
          <w:szCs w:val="24"/>
        </w:rPr>
        <w:t>n secven</w:t>
      </w:r>
      <w:r w:rsidR="001E3F44" w:rsidRPr="004E4714">
        <w:rPr>
          <w:rFonts w:ascii="Times New Roman" w:eastAsia="Times New Roman" w:hAnsi="Times New Roman" w:cs="Times New Roman"/>
          <w:sz w:val="24"/>
          <w:szCs w:val="24"/>
        </w:rPr>
        <w:t>ță</w:t>
      </w:r>
      <w:r w:rsidRPr="001645D2">
        <w:rPr>
          <w:rFonts w:ascii="Times New Roman" w:eastAsia="Times New Roman" w:hAnsi="Times New Roman" w:cs="Times New Roman"/>
          <w:sz w:val="24"/>
          <w:szCs w:val="24"/>
        </w:rPr>
        <w:t xml:space="preserve"> cronologic</w:t>
      </w:r>
      <w:r w:rsidR="001E3F44"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invers</w:t>
      </w:r>
      <w:r w:rsidR="001E3F44"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montajului a</w:t>
      </w:r>
      <w:r w:rsidR="00C44CFF"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 xml:space="preserve">a cum este precizat </w:t>
      </w:r>
      <w:r w:rsidR="00C44CFF" w:rsidRPr="004E4714">
        <w:rPr>
          <w:rFonts w:ascii="Times New Roman" w:eastAsia="Times New Roman" w:hAnsi="Times New Roman" w:cs="Times New Roman"/>
          <w:sz w:val="24"/>
          <w:szCs w:val="24"/>
        </w:rPr>
        <w:t>î</w:t>
      </w:r>
      <w:r w:rsidRPr="001645D2">
        <w:rPr>
          <w:rFonts w:ascii="Times New Roman" w:eastAsia="Times New Roman" w:hAnsi="Times New Roman" w:cs="Times New Roman"/>
          <w:sz w:val="24"/>
          <w:szCs w:val="24"/>
        </w:rPr>
        <w:t>n instruc</w:t>
      </w:r>
      <w:r w:rsidR="00C44CFF"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 xml:space="preserve">iunile de montaj primite cu furnitura </w:t>
      </w:r>
      <w:r w:rsidR="00C44CFF"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i care trebuie s</w:t>
      </w:r>
      <w:r w:rsidR="00C44CFF"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se g</w:t>
      </w:r>
      <w:r w:rsidR="00C44CFF"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seasc</w:t>
      </w:r>
      <w:r w:rsidR="00C44CFF" w:rsidRPr="004E4714">
        <w:rPr>
          <w:rFonts w:ascii="Times New Roman" w:eastAsia="Times New Roman" w:hAnsi="Times New Roman" w:cs="Times New Roman"/>
          <w:sz w:val="24"/>
          <w:szCs w:val="24"/>
        </w:rPr>
        <w:t>ă la cartea construcț</w:t>
      </w:r>
      <w:r w:rsidRPr="001645D2">
        <w:rPr>
          <w:rFonts w:ascii="Times New Roman" w:eastAsia="Times New Roman" w:hAnsi="Times New Roman" w:cs="Times New Roman"/>
          <w:sz w:val="24"/>
          <w:szCs w:val="24"/>
        </w:rPr>
        <w:t>iei, sau sunt cunoscute de forma</w:t>
      </w:r>
      <w:r w:rsidR="00C44CFF" w:rsidRPr="004E4714">
        <w:rPr>
          <w:rFonts w:ascii="Times New Roman" w:eastAsia="Times New Roman" w:hAnsi="Times New Roman" w:cs="Times New Roman"/>
          <w:sz w:val="24"/>
          <w:szCs w:val="24"/>
        </w:rPr>
        <w:t>ții specializate î</w:t>
      </w:r>
      <w:r w:rsidRPr="001645D2">
        <w:rPr>
          <w:rFonts w:ascii="Times New Roman" w:eastAsia="Times New Roman" w:hAnsi="Times New Roman" w:cs="Times New Roman"/>
          <w:sz w:val="24"/>
          <w:szCs w:val="24"/>
        </w:rPr>
        <w:t>n astfel de lucr</w:t>
      </w:r>
      <w:r w:rsidR="00C44CFF"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ri.</w:t>
      </w:r>
    </w:p>
    <w:p w:rsidR="001645D2" w:rsidRPr="001645D2" w:rsidRDefault="00A72815" w:rsidP="005B0F43">
      <w:pPr>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Î</w:t>
      </w:r>
      <w:r w:rsidR="001645D2" w:rsidRPr="001645D2">
        <w:rPr>
          <w:rFonts w:ascii="Times New Roman" w:eastAsia="Times New Roman" w:hAnsi="Times New Roman" w:cs="Times New Roman"/>
          <w:sz w:val="24"/>
          <w:szCs w:val="24"/>
        </w:rPr>
        <w:t>n continuare recapitulam in succesiunea cronologica activitatile implicate in</w:t>
      </w:r>
      <w:r w:rsidRPr="004E4714">
        <w:rPr>
          <w:rFonts w:ascii="Times New Roman" w:eastAsia="Times New Roman" w:hAnsi="Times New Roman" w:cs="Times New Roman"/>
          <w:sz w:val="24"/>
          <w:szCs w:val="24"/>
        </w:rPr>
        <w:t xml:space="preserve"> </w:t>
      </w:r>
      <w:r w:rsidR="001645D2" w:rsidRPr="001645D2">
        <w:rPr>
          <w:rFonts w:ascii="Times New Roman" w:eastAsia="Times New Roman" w:hAnsi="Times New Roman" w:cs="Times New Roman"/>
          <w:sz w:val="24"/>
          <w:szCs w:val="24"/>
        </w:rPr>
        <w:t>dezafectarea acestui tip de construc</w:t>
      </w:r>
      <w:r w:rsidRPr="004E4714">
        <w:rPr>
          <w:rFonts w:ascii="Times New Roman" w:eastAsia="Times New Roman" w:hAnsi="Times New Roman" w:cs="Times New Roman"/>
          <w:sz w:val="24"/>
          <w:szCs w:val="24"/>
        </w:rPr>
        <w:t>ț</w:t>
      </w:r>
      <w:r w:rsidR="001645D2" w:rsidRPr="001645D2">
        <w:rPr>
          <w:rFonts w:ascii="Times New Roman" w:eastAsia="Times New Roman" w:hAnsi="Times New Roman" w:cs="Times New Roman"/>
          <w:sz w:val="24"/>
          <w:szCs w:val="24"/>
        </w:rPr>
        <w:t>ii:</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 xml:space="preserve">-  </w:t>
      </w:r>
      <w:r w:rsidR="00A72815" w:rsidRPr="004E4714">
        <w:rPr>
          <w:rFonts w:ascii="Times New Roman" w:eastAsia="Times New Roman" w:hAnsi="Times New Roman" w:cs="Times New Roman"/>
          <w:sz w:val="24"/>
          <w:szCs w:val="24"/>
        </w:rPr>
        <w:t>desfacerea î</w:t>
      </w:r>
      <w:r w:rsidRPr="001645D2">
        <w:rPr>
          <w:rFonts w:ascii="Times New Roman" w:eastAsia="Times New Roman" w:hAnsi="Times New Roman" w:cs="Times New Roman"/>
          <w:sz w:val="24"/>
          <w:szCs w:val="24"/>
        </w:rPr>
        <w:t>nvelitorii din foi de tabl</w:t>
      </w:r>
      <w:r w:rsidR="00A72815"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ondulat</w:t>
      </w:r>
      <w:r w:rsidR="00A72815"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Se execut</w:t>
      </w:r>
      <w:r w:rsidR="00A72815"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de pe platforme de lucru mobile desf</w:t>
      </w:r>
      <w:r w:rsidR="00A72815"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c</w:t>
      </w:r>
      <w:r w:rsidR="00A72815" w:rsidRPr="004E4714">
        <w:rPr>
          <w:rFonts w:ascii="Times New Roman" w:eastAsia="Times New Roman" w:hAnsi="Times New Roman" w:cs="Times New Roman"/>
          <w:sz w:val="24"/>
          <w:szCs w:val="24"/>
        </w:rPr>
        <w:t>â</w:t>
      </w:r>
      <w:r w:rsidRPr="001645D2">
        <w:rPr>
          <w:rFonts w:ascii="Times New Roman" w:eastAsia="Times New Roman" w:hAnsi="Times New Roman" w:cs="Times New Roman"/>
          <w:sz w:val="24"/>
          <w:szCs w:val="24"/>
        </w:rPr>
        <w:t>nd pe toata deschiderea (ambii versan</w:t>
      </w:r>
      <w:r w:rsidR="00A72815" w:rsidRPr="004E4714">
        <w:rPr>
          <w:rFonts w:ascii="Times New Roman" w:eastAsia="Times New Roman" w:hAnsi="Times New Roman" w:cs="Times New Roman"/>
          <w:sz w:val="24"/>
          <w:szCs w:val="24"/>
        </w:rPr>
        <w:t>ți) î</w:t>
      </w:r>
      <w:r w:rsidRPr="001645D2">
        <w:rPr>
          <w:rFonts w:ascii="Times New Roman" w:eastAsia="Times New Roman" w:hAnsi="Times New Roman" w:cs="Times New Roman"/>
          <w:sz w:val="24"/>
          <w:szCs w:val="24"/>
        </w:rPr>
        <w:t>ncep</w:t>
      </w:r>
      <w:r w:rsidR="00A72815" w:rsidRPr="004E4714">
        <w:rPr>
          <w:rFonts w:ascii="Times New Roman" w:eastAsia="Times New Roman" w:hAnsi="Times New Roman" w:cs="Times New Roman"/>
          <w:sz w:val="24"/>
          <w:szCs w:val="24"/>
        </w:rPr>
        <w:t>â</w:t>
      </w:r>
      <w:r w:rsidRPr="001645D2">
        <w:rPr>
          <w:rFonts w:ascii="Times New Roman" w:eastAsia="Times New Roman" w:hAnsi="Times New Roman" w:cs="Times New Roman"/>
          <w:sz w:val="24"/>
          <w:szCs w:val="24"/>
        </w:rPr>
        <w:t>nd de la coam</w:t>
      </w:r>
      <w:r w:rsidR="00A72815"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spre strea</w:t>
      </w:r>
      <w:r w:rsidR="00A72815"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ina c</w:t>
      </w:r>
      <w:r w:rsidR="00A72815" w:rsidRPr="004E4714">
        <w:rPr>
          <w:rFonts w:ascii="Times New Roman" w:eastAsia="Times New Roman" w:hAnsi="Times New Roman" w:cs="Times New Roman"/>
          <w:sz w:val="24"/>
          <w:szCs w:val="24"/>
        </w:rPr>
        <w:t>â</w:t>
      </w:r>
      <w:r w:rsidRPr="001645D2">
        <w:rPr>
          <w:rFonts w:ascii="Times New Roman" w:eastAsia="Times New Roman" w:hAnsi="Times New Roman" w:cs="Times New Roman"/>
          <w:sz w:val="24"/>
          <w:szCs w:val="24"/>
        </w:rPr>
        <w:t>te un r</w:t>
      </w:r>
      <w:r w:rsidR="00A72815" w:rsidRPr="004E4714">
        <w:rPr>
          <w:rFonts w:ascii="Times New Roman" w:eastAsia="Times New Roman" w:hAnsi="Times New Roman" w:cs="Times New Roman"/>
          <w:sz w:val="24"/>
          <w:szCs w:val="24"/>
        </w:rPr>
        <w:t>â</w:t>
      </w:r>
      <w:r w:rsidRPr="001645D2">
        <w:rPr>
          <w:rFonts w:ascii="Times New Roman" w:eastAsia="Times New Roman" w:hAnsi="Times New Roman" w:cs="Times New Roman"/>
          <w:sz w:val="24"/>
          <w:szCs w:val="24"/>
        </w:rPr>
        <w:t>nd de foi avans</w:t>
      </w:r>
      <w:r w:rsidR="00A72815" w:rsidRPr="004E4714">
        <w:rPr>
          <w:rFonts w:ascii="Times New Roman" w:eastAsia="Times New Roman" w:hAnsi="Times New Roman" w:cs="Times New Roman"/>
          <w:sz w:val="24"/>
          <w:szCs w:val="24"/>
        </w:rPr>
        <w:t>â</w:t>
      </w:r>
      <w:r w:rsidRPr="001645D2">
        <w:rPr>
          <w:rFonts w:ascii="Times New Roman" w:eastAsia="Times New Roman" w:hAnsi="Times New Roman" w:cs="Times New Roman"/>
          <w:sz w:val="24"/>
          <w:szCs w:val="24"/>
        </w:rPr>
        <w:t>nd de la un cap la altul al construc</w:t>
      </w:r>
      <w:r w:rsidR="00A72815"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iei porn</w:t>
      </w:r>
      <w:r w:rsidR="00A72815" w:rsidRPr="004E4714">
        <w:rPr>
          <w:rFonts w:ascii="Times New Roman" w:eastAsia="Times New Roman" w:hAnsi="Times New Roman" w:cs="Times New Roman"/>
          <w:sz w:val="24"/>
          <w:szCs w:val="24"/>
        </w:rPr>
        <w:t>ind de la capă</w:t>
      </w:r>
      <w:r w:rsidRPr="001645D2">
        <w:rPr>
          <w:rFonts w:ascii="Times New Roman" w:eastAsia="Times New Roman" w:hAnsi="Times New Roman" w:cs="Times New Roman"/>
          <w:sz w:val="24"/>
          <w:szCs w:val="24"/>
        </w:rPr>
        <w:t>tul cu foile marginale suprapuse peste r</w:t>
      </w:r>
      <w:r w:rsidR="00A72815" w:rsidRPr="004E4714">
        <w:rPr>
          <w:rFonts w:ascii="Times New Roman" w:eastAsia="Times New Roman" w:hAnsi="Times New Roman" w:cs="Times New Roman"/>
          <w:sz w:val="24"/>
          <w:szCs w:val="24"/>
        </w:rPr>
        <w:t>â</w:t>
      </w:r>
      <w:r w:rsidRPr="001645D2">
        <w:rPr>
          <w:rFonts w:ascii="Times New Roman" w:eastAsia="Times New Roman" w:hAnsi="Times New Roman" w:cs="Times New Roman"/>
          <w:sz w:val="24"/>
          <w:szCs w:val="24"/>
        </w:rPr>
        <w:t xml:space="preserve">ndul </w:t>
      </w:r>
      <w:r w:rsidRPr="001645D2">
        <w:rPr>
          <w:rFonts w:ascii="Times New Roman" w:eastAsia="Times New Roman" w:hAnsi="Times New Roman" w:cs="Times New Roman"/>
          <w:sz w:val="24"/>
          <w:szCs w:val="24"/>
        </w:rPr>
        <w:lastRenderedPageBreak/>
        <w:t>urm</w:t>
      </w:r>
      <w:r w:rsidR="00A72815"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tor. Desfacerea foilor de tabl</w:t>
      </w:r>
      <w:r w:rsidR="00A72815" w:rsidRPr="004E4714">
        <w:rPr>
          <w:rFonts w:ascii="Times New Roman" w:eastAsia="Times New Roman" w:hAnsi="Times New Roman" w:cs="Times New Roman"/>
          <w:sz w:val="24"/>
          <w:szCs w:val="24"/>
        </w:rPr>
        <w:t>ă de la acoperiș</w:t>
      </w:r>
      <w:r w:rsidRPr="001645D2">
        <w:rPr>
          <w:rFonts w:ascii="Times New Roman" w:eastAsia="Times New Roman" w:hAnsi="Times New Roman" w:cs="Times New Roman"/>
          <w:sz w:val="24"/>
          <w:szCs w:val="24"/>
        </w:rPr>
        <w:t xml:space="preserve"> se face numai dup</w:t>
      </w:r>
      <w:r w:rsidR="00A72815"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w:t>
      </w:r>
      <w:r w:rsidR="00A72815" w:rsidRPr="004E4714">
        <w:rPr>
          <w:rFonts w:ascii="Times New Roman" w:eastAsia="Times New Roman" w:hAnsi="Times New Roman" w:cs="Times New Roman"/>
          <w:sz w:val="24"/>
          <w:szCs w:val="24"/>
        </w:rPr>
        <w:t>desfacerea î</w:t>
      </w:r>
      <w:r w:rsidRPr="001645D2">
        <w:rPr>
          <w:rFonts w:ascii="Times New Roman" w:eastAsia="Times New Roman" w:hAnsi="Times New Roman" w:cs="Times New Roman"/>
          <w:sz w:val="24"/>
          <w:szCs w:val="24"/>
        </w:rPr>
        <w:t>n avans a coamei de tabl</w:t>
      </w:r>
      <w:r w:rsidR="00A72815"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de pe l</w:t>
      </w:r>
      <w:r w:rsidR="00A72815" w:rsidRPr="004E4714">
        <w:rPr>
          <w:rFonts w:ascii="Times New Roman" w:eastAsia="Times New Roman" w:hAnsi="Times New Roman" w:cs="Times New Roman"/>
          <w:sz w:val="24"/>
          <w:szCs w:val="24"/>
        </w:rPr>
        <w:t>ățimea a 1-2 foi de acoperiș</w:t>
      </w:r>
      <w:r w:rsidRPr="001645D2">
        <w:rPr>
          <w:rFonts w:ascii="Times New Roman" w:eastAsia="Times New Roman" w:hAnsi="Times New Roman" w:cs="Times New Roman"/>
          <w:sz w:val="24"/>
          <w:szCs w:val="24"/>
        </w:rPr>
        <w:t xml:space="preserve"> (a</w:t>
      </w:r>
      <w:r w:rsidR="00A72815"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 xml:space="preserve">a </w:t>
      </w:r>
      <w:r w:rsidR="00D84928" w:rsidRPr="004E4714">
        <w:rPr>
          <w:rFonts w:ascii="Times New Roman" w:eastAsia="Times New Roman" w:hAnsi="Times New Roman" w:cs="Times New Roman"/>
          <w:sz w:val="24"/>
          <w:szCs w:val="24"/>
        </w:rPr>
        <w:t>cum a fost tronsonată</w:t>
      </w:r>
      <w:r w:rsidRPr="001645D2">
        <w:rPr>
          <w:rFonts w:ascii="Times New Roman" w:eastAsia="Times New Roman" w:hAnsi="Times New Roman" w:cs="Times New Roman"/>
          <w:sz w:val="24"/>
          <w:szCs w:val="24"/>
        </w:rPr>
        <w:t xml:space="preserve"> la montaj) care se realizeaz</w:t>
      </w:r>
      <w:r w:rsidR="00D84928"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prin daltuire sau se taie cu foafeca in cazul imbinarii cu falt, al imbinarii cu lipitur</w:t>
      </w:r>
      <w:r w:rsidR="00D84928"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sau al imbin</w:t>
      </w:r>
      <w:r w:rsidR="00D84928"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rii cu nituri. Foile acoperi</w:t>
      </w:r>
      <w:r w:rsidR="00D84928"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ului se demonteaz</w:t>
      </w:r>
      <w:r w:rsidR="00D84928"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prin de</w:t>
      </w:r>
      <w:r w:rsidR="00D84928"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urubarea agrafelor de prindere, apoi se coboar</w:t>
      </w:r>
      <w:r w:rsidR="00D84928"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la sol prin manevrare manuala sau cu mijloace de ridicat adecvate (macara, incarcator cu fur</w:t>
      </w:r>
      <w:r w:rsidR="00D84928" w:rsidRPr="004E4714">
        <w:rPr>
          <w:rFonts w:ascii="Times New Roman" w:eastAsia="Times New Roman" w:hAnsi="Times New Roman" w:cs="Times New Roman"/>
          <w:sz w:val="24"/>
          <w:szCs w:val="24"/>
        </w:rPr>
        <w:t>ca, platforme autoindicatoare) î</w:t>
      </w:r>
      <w:r w:rsidRPr="001645D2">
        <w:rPr>
          <w:rFonts w:ascii="Times New Roman" w:eastAsia="Times New Roman" w:hAnsi="Times New Roman" w:cs="Times New Roman"/>
          <w:sz w:val="24"/>
          <w:szCs w:val="24"/>
        </w:rPr>
        <w:t xml:space="preserve">n raport cu greutatea </w:t>
      </w:r>
      <w:r w:rsidR="00D84928"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 xml:space="preserve">i gabaritul foii. Coamele </w:t>
      </w:r>
      <w:r w:rsidR="00D84928"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i foile de tabla de la invelitoare se indreapta (dac</w:t>
      </w:r>
      <w:r w:rsidR="00D84928"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este cazul) </w:t>
      </w:r>
      <w:r w:rsidR="00D84928"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i se baloteaza urm</w:t>
      </w:r>
      <w:r w:rsidR="00D84928" w:rsidRPr="004E4714">
        <w:rPr>
          <w:rFonts w:ascii="Times New Roman" w:eastAsia="Times New Roman" w:hAnsi="Times New Roman" w:cs="Times New Roman"/>
          <w:sz w:val="24"/>
          <w:szCs w:val="24"/>
        </w:rPr>
        <w:t>â</w:t>
      </w:r>
      <w:r w:rsidRPr="001645D2">
        <w:rPr>
          <w:rFonts w:ascii="Times New Roman" w:eastAsia="Times New Roman" w:hAnsi="Times New Roman" w:cs="Times New Roman"/>
          <w:sz w:val="24"/>
          <w:szCs w:val="24"/>
        </w:rPr>
        <w:t xml:space="preserve">nd a fi transportate pentru </w:t>
      </w:r>
      <w:r w:rsidR="00D84928" w:rsidRPr="004E4714">
        <w:rPr>
          <w:rFonts w:ascii="Times New Roman" w:eastAsia="Times New Roman" w:hAnsi="Times New Roman" w:cs="Times New Roman"/>
          <w:sz w:val="24"/>
          <w:szCs w:val="24"/>
        </w:rPr>
        <w:t>conservare î</w:t>
      </w:r>
      <w:r w:rsidRPr="001645D2">
        <w:rPr>
          <w:rFonts w:ascii="Times New Roman" w:eastAsia="Times New Roman" w:hAnsi="Times New Roman" w:cs="Times New Roman"/>
          <w:sz w:val="24"/>
          <w:szCs w:val="24"/>
        </w:rPr>
        <w:t>n depozit, sau montare la alt</w:t>
      </w:r>
      <w:r w:rsidR="00D84928" w:rsidRPr="004E4714">
        <w:rPr>
          <w:rFonts w:ascii="Times New Roman" w:eastAsia="Times New Roman" w:hAnsi="Times New Roman" w:cs="Times New Roman"/>
          <w:sz w:val="24"/>
          <w:szCs w:val="24"/>
        </w:rPr>
        <w:t>ă</w:t>
      </w:r>
      <w:r w:rsidRPr="001645D2">
        <w:rPr>
          <w:rFonts w:ascii="Times New Roman" w:eastAsia="Times New Roman" w:hAnsi="Times New Roman" w:cs="Times New Roman"/>
          <w:sz w:val="24"/>
          <w:szCs w:val="24"/>
        </w:rPr>
        <w:t xml:space="preserve"> lucrare. In cazul coaserii foilor de </w:t>
      </w:r>
      <w:r w:rsidR="00D84928" w:rsidRPr="004E4714">
        <w:rPr>
          <w:rFonts w:ascii="Times New Roman" w:eastAsia="Times New Roman" w:hAnsi="Times New Roman" w:cs="Times New Roman"/>
          <w:sz w:val="24"/>
          <w:szCs w:val="24"/>
        </w:rPr>
        <w:t>tabla î</w:t>
      </w:r>
      <w:r w:rsidRPr="001645D2">
        <w:rPr>
          <w:rFonts w:ascii="Times New Roman" w:eastAsia="Times New Roman" w:hAnsi="Times New Roman" w:cs="Times New Roman"/>
          <w:sz w:val="24"/>
          <w:szCs w:val="24"/>
        </w:rPr>
        <w:t xml:space="preserve">ntre ele prin nituri de aluminiu sau </w:t>
      </w:r>
      <w:r w:rsidR="00D84928"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 xml:space="preserve">uruburi autofiletante, </w:t>
      </w:r>
      <w:r w:rsidR="00D84928" w:rsidRPr="004E4714">
        <w:rPr>
          <w:rFonts w:ascii="Times New Roman" w:eastAsia="Times New Roman" w:hAnsi="Times New Roman" w:cs="Times New Roman"/>
          <w:sz w:val="24"/>
          <w:szCs w:val="24"/>
        </w:rPr>
        <w:t>î</w:t>
      </w:r>
      <w:r w:rsidRPr="001645D2">
        <w:rPr>
          <w:rFonts w:ascii="Times New Roman" w:eastAsia="Times New Roman" w:hAnsi="Times New Roman" w:cs="Times New Roman"/>
          <w:sz w:val="24"/>
          <w:szCs w:val="24"/>
        </w:rPr>
        <w:t xml:space="preserve">nainte de </w:t>
      </w:r>
      <w:r w:rsidR="00D84928" w:rsidRPr="004E4714">
        <w:rPr>
          <w:rFonts w:ascii="Times New Roman" w:eastAsia="Times New Roman" w:hAnsi="Times New Roman" w:cs="Times New Roman"/>
          <w:sz w:val="24"/>
          <w:szCs w:val="24"/>
        </w:rPr>
        <w:t>desprinderea de la poziț</w:t>
      </w:r>
      <w:r w:rsidRPr="001645D2">
        <w:rPr>
          <w:rFonts w:ascii="Times New Roman" w:eastAsia="Times New Roman" w:hAnsi="Times New Roman" w:cs="Times New Roman"/>
          <w:sz w:val="24"/>
          <w:szCs w:val="24"/>
        </w:rPr>
        <w:t>ie a foilor, niturile se taie prin dal</w:t>
      </w:r>
      <w:r w:rsidR="00D84928" w:rsidRPr="004E4714">
        <w:rPr>
          <w:rFonts w:ascii="Times New Roman" w:eastAsia="Times New Roman" w:hAnsi="Times New Roman" w:cs="Times New Roman"/>
          <w:sz w:val="24"/>
          <w:szCs w:val="24"/>
        </w:rPr>
        <w:t>ț</w:t>
      </w:r>
      <w:r w:rsidRPr="001645D2">
        <w:rPr>
          <w:rFonts w:ascii="Times New Roman" w:eastAsia="Times New Roman" w:hAnsi="Times New Roman" w:cs="Times New Roman"/>
          <w:sz w:val="24"/>
          <w:szCs w:val="24"/>
        </w:rPr>
        <w:t>uire sau se desfac prin de</w:t>
      </w:r>
      <w:r w:rsidR="00D84928" w:rsidRPr="004E4714">
        <w:rPr>
          <w:rFonts w:ascii="Times New Roman" w:eastAsia="Times New Roman" w:hAnsi="Times New Roman" w:cs="Times New Roman"/>
          <w:sz w:val="24"/>
          <w:szCs w:val="24"/>
        </w:rPr>
        <w:t>ș</w:t>
      </w:r>
      <w:r w:rsidRPr="001645D2">
        <w:rPr>
          <w:rFonts w:ascii="Times New Roman" w:eastAsia="Times New Roman" w:hAnsi="Times New Roman" w:cs="Times New Roman"/>
          <w:sz w:val="24"/>
          <w:szCs w:val="24"/>
        </w:rPr>
        <w:t>urubarea suruburilor autofiletante;-</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  sprijinirea frontoanelor autoportante cu spraituri reglabile de inventar sau confectionate si montate la pozitie si de sfacerea panelor din traveile de capat cu exceptia panelor marginale, odata cu desfacerea panourilor superioare de la frontoane.</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    demontarea panourilor de inchidere laterala de la frontoane si de la pereti laterali din traveile de capat, apoi a panelor marginale din aceste travei si a stalpilor de sustinere ai frontoanelor.</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   demontarea panourilor de inchidere de la pereti laterali ramase dupa demontarea traveilor de capat;</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   demontarea succesiva a structurii de rezistenta pe fiecare travee in modul urmator:</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sym w:font="Symbol" w:char="F0B7"/>
      </w:r>
      <w:r w:rsidRPr="001645D2">
        <w:rPr>
          <w:rFonts w:ascii="Times New Roman" w:eastAsia="Times New Roman" w:hAnsi="Times New Roman" w:cs="Times New Roman"/>
          <w:sz w:val="24"/>
          <w:szCs w:val="24"/>
        </w:rPr>
        <w:t xml:space="preserve"> se asigura prin sustinere cu spraituri sau prin agatare in carligul macaralei cadrul marginal al traveii ce urmeaza a se demonta. Pentru ultima travee ce se demonteaza se sustine cu spraituri sau o alta macara ultimul cadru ce ramane de demontat;</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sym w:font="Symbol" w:char="F0B7"/>
      </w:r>
      <w:r w:rsidRPr="001645D2">
        <w:rPr>
          <w:rFonts w:ascii="Times New Roman" w:eastAsia="Times New Roman" w:hAnsi="Times New Roman" w:cs="Times New Roman"/>
          <w:sz w:val="24"/>
          <w:szCs w:val="24"/>
        </w:rPr>
        <w:t xml:space="preserve"> se desfac panele cu contravantuirile aferente din traveea ce urmeaza a se demonta;</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sym w:font="Symbol" w:char="F0B7"/>
      </w:r>
      <w:r w:rsidRPr="001645D2">
        <w:rPr>
          <w:rFonts w:ascii="Times New Roman" w:eastAsia="Times New Roman" w:hAnsi="Times New Roman" w:cs="Times New Roman"/>
          <w:sz w:val="24"/>
          <w:szCs w:val="24"/>
        </w:rPr>
        <w:t xml:space="preserve"> se desface din fundatii cadrul asamblat (sustinut in carligul macaralei) si se culca prin rabatare pe pardoseala cladirii apoi se desmembreaza la sol prin demontarea contrafilselor si a elementelor de ferma (panouri,tiranti).</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Elementele metalice demontate se verifica si daca este cazul se curata, se corecteaza deformatiile dobandite in exploatarea sau la demontare, se sorteaza pe repere si se stivuiesc.</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Depozitarea inainte de expediere se face in locuri ferite de umiditate pe suporti din lemn suprainaltati fata de cota terenului si se vor proteja contra intemperiilor atmosferice.</w:t>
      </w:r>
    </w:p>
    <w:p w:rsidR="001645D2" w:rsidRPr="001645D2" w:rsidRDefault="001645D2" w:rsidP="005B0F43">
      <w:pPr>
        <w:spacing w:after="0" w:line="240" w:lineRule="auto"/>
        <w:jc w:val="both"/>
        <w:rPr>
          <w:rFonts w:ascii="Times New Roman" w:eastAsia="Times New Roman" w:hAnsi="Times New Roman" w:cs="Times New Roman"/>
          <w:sz w:val="24"/>
          <w:szCs w:val="24"/>
        </w:rPr>
      </w:pPr>
      <w:r w:rsidRPr="001645D2">
        <w:rPr>
          <w:rFonts w:ascii="Times New Roman" w:eastAsia="Times New Roman" w:hAnsi="Times New Roman" w:cs="Times New Roman"/>
          <w:sz w:val="24"/>
          <w:szCs w:val="24"/>
        </w:rPr>
        <w:t>Dezafectarea fundatiilor din beton se face prin demontare cu macaraua in cazul fundatiilor prefabricate sau prin demolare pentru fundatiile monolite. Pardoselile se dezafecteaza prin demolare (spargere) cu mijloace mecanice.</w:t>
      </w:r>
    </w:p>
    <w:p w:rsidR="001645D2" w:rsidRPr="001645D2" w:rsidRDefault="001645D2" w:rsidP="001645D2">
      <w:pPr>
        <w:spacing w:after="0" w:line="240" w:lineRule="auto"/>
        <w:ind w:left="426"/>
        <w:rPr>
          <w:rFonts w:ascii="Times New Roman" w:eastAsia="Times New Roman" w:hAnsi="Times New Roman" w:cs="Times New Roman"/>
          <w:sz w:val="24"/>
          <w:szCs w:val="24"/>
        </w:rPr>
      </w:pPr>
    </w:p>
    <w:p w:rsidR="001645D2" w:rsidRPr="001645D2" w:rsidRDefault="001645D2" w:rsidP="001645D2">
      <w:pPr>
        <w:spacing w:after="0" w:line="240" w:lineRule="auto"/>
        <w:rPr>
          <w:rFonts w:ascii="Times New Roman" w:eastAsia="Times New Roman" w:hAnsi="Times New Roman" w:cs="Times New Roman"/>
          <w:b/>
          <w:sz w:val="24"/>
          <w:szCs w:val="24"/>
        </w:rPr>
      </w:pPr>
      <w:r w:rsidRPr="001645D2">
        <w:rPr>
          <w:rFonts w:ascii="Times New Roman" w:eastAsia="Times New Roman" w:hAnsi="Times New Roman" w:cs="Times New Roman"/>
          <w:b/>
          <w:sz w:val="24"/>
          <w:szCs w:val="24"/>
        </w:rPr>
        <w:t xml:space="preserve">Desfiintarea constructiilor supraterane din zidarie, beton armat </w:t>
      </w:r>
    </w:p>
    <w:bookmarkEnd w:id="1"/>
    <w:p w:rsidR="001645D2" w:rsidRPr="001645D2" w:rsidRDefault="001645D2" w:rsidP="001645D2">
      <w:pPr>
        <w:spacing w:after="0" w:line="240" w:lineRule="auto"/>
        <w:rPr>
          <w:rFonts w:ascii="Times New Roman" w:eastAsia="Times New Roman" w:hAnsi="Times New Roman" w:cs="Times New Roman"/>
          <w:b/>
          <w:sz w:val="24"/>
          <w:szCs w:val="24"/>
        </w:rPr>
      </w:pP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     Demolarea planseului din beton se va executa ingrijit cu mijloace manuale sau mecanice, de pe planseu cu luarea masurilor de siguranta pentru zona de placa de pe care se lucreaza (sprijinire cu popi) si asigurarea impotriva caderii.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     Demolarea betonului din placa se poate face uniform pe tot frontul prin retragere cu recuperarea armaturilor sau se poate face pe fasii care delimiteaza panouri ce se pot manevra cu macaraua dupa taierea armaturilor.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     In cazul decuparii in carouri panourile de planseu care se manevreaza cu macaraua se vor agata de armaturi stabile din beton sau cu dispozitve fixate in gauri forate in placa.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     Centurile si grinzile planseului se demoleaza prin spargere manuala sau mecanica continua sau locala cu taierea in tronsoane manevrabile cu macaraua, operatie ce se executa de pe schela sau pe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platforma de lucru.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     Molozul si/sau blocurile de beton se vor transporta cu mijloace auto in zona de depunere a deseurilor, pe masura executarii demolarii.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     • </w:t>
      </w:r>
      <w:r w:rsidRPr="001645D2">
        <w:rPr>
          <w:rFonts w:ascii="Times New Roman" w:eastAsia="Times New Roman" w:hAnsi="Times New Roman" w:cs="Times New Roman"/>
          <w:b/>
          <w:iCs/>
          <w:sz w:val="24"/>
          <w:szCs w:val="24"/>
          <w:lang w:val="pt-BR"/>
        </w:rPr>
        <w:t>demolarea zidurilor de caramida</w:t>
      </w:r>
      <w:r w:rsidRPr="001645D2">
        <w:rPr>
          <w:rFonts w:ascii="Times New Roman" w:eastAsia="Times New Roman" w:hAnsi="Times New Roman" w:cs="Times New Roman"/>
          <w:iCs/>
          <w:sz w:val="24"/>
          <w:szCs w:val="24"/>
          <w:lang w:val="pt-BR"/>
        </w:rPr>
        <w:t xml:space="preserve">. Se poate executa numai dupa demolarea centurilor si grinzilor de la planseu care se executa cu mijloace manuale (de pe schela sau platforma) cu recuperarea caramizilor care se curata de mortar si se stivuiesc urmand a fi transportate in depozit sau valorificate. </w:t>
      </w:r>
      <w:r w:rsidRPr="001645D2">
        <w:rPr>
          <w:rFonts w:ascii="Times New Roman" w:eastAsia="Times New Roman" w:hAnsi="Times New Roman" w:cs="Times New Roman"/>
          <w:iCs/>
          <w:sz w:val="24"/>
          <w:szCs w:val="24"/>
          <w:lang w:val="pt-BR"/>
        </w:rPr>
        <w:lastRenderedPageBreak/>
        <w:t xml:space="preserve">In cazul cand nu se doreste recuperarea caramizilor, demolarea se poate face dupa prabusirea zidurilor prin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rasturnare. Prabusirea se executa cu mijloace mecanice (tractor cu troliu sau utilaje grele deplasabile) prin tractare cu cablu in conditii de siguranta. Nu se admite daramarea zidurilor prin impingere cu lama buldozerului sau cupa excavatoarelor sau incarcatoarelor. Molozul rezultat din demolare se transporta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la locatia de prelucrare (concasare) sau la groapa pentru depozitare deseuri inerte;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     • </w:t>
      </w:r>
      <w:r w:rsidRPr="001645D2">
        <w:rPr>
          <w:rFonts w:ascii="Times New Roman" w:eastAsia="Times New Roman" w:hAnsi="Times New Roman" w:cs="Times New Roman"/>
          <w:b/>
          <w:iCs/>
          <w:sz w:val="24"/>
          <w:szCs w:val="24"/>
          <w:lang w:val="pt-BR"/>
        </w:rPr>
        <w:t>demolarea pardoselilor</w:t>
      </w:r>
      <w:r w:rsidRPr="001645D2">
        <w:rPr>
          <w:rFonts w:ascii="Times New Roman" w:eastAsia="Times New Roman" w:hAnsi="Times New Roman" w:cs="Times New Roman"/>
          <w:iCs/>
          <w:sz w:val="24"/>
          <w:szCs w:val="24"/>
          <w:lang w:val="pt-BR"/>
        </w:rPr>
        <w:t xml:space="preserve">. Se executa manual sau mecanic cu transportul molozului si blocurilor de beton la locatia de prelucrare (concasare) sau groapa de deseuri inerte; </w:t>
      </w:r>
    </w:p>
    <w:p w:rsidR="001645D2" w:rsidRPr="001645D2" w:rsidRDefault="001645D2" w:rsidP="001645D2">
      <w:pPr>
        <w:spacing w:after="0" w:line="240" w:lineRule="auto"/>
        <w:jc w:val="both"/>
        <w:rPr>
          <w:rFonts w:ascii="Times New Roman" w:eastAsia="Times New Roman" w:hAnsi="Times New Roman" w:cs="Times New Roman"/>
          <w:iCs/>
          <w:sz w:val="24"/>
          <w:szCs w:val="24"/>
          <w:lang w:val="pt-BR"/>
        </w:rPr>
      </w:pPr>
      <w:r w:rsidRPr="001645D2">
        <w:rPr>
          <w:rFonts w:ascii="Times New Roman" w:eastAsia="Times New Roman" w:hAnsi="Times New Roman" w:cs="Times New Roman"/>
          <w:iCs/>
          <w:sz w:val="24"/>
          <w:szCs w:val="24"/>
          <w:lang w:val="pt-BR"/>
        </w:rPr>
        <w:t xml:space="preserve">     • </w:t>
      </w:r>
      <w:r w:rsidRPr="001645D2">
        <w:rPr>
          <w:rFonts w:ascii="Times New Roman" w:eastAsia="Times New Roman" w:hAnsi="Times New Roman" w:cs="Times New Roman"/>
          <w:b/>
          <w:iCs/>
          <w:sz w:val="24"/>
          <w:szCs w:val="24"/>
          <w:lang w:val="pt-BR"/>
        </w:rPr>
        <w:t>demolarea fundatiilor</w:t>
      </w:r>
      <w:r w:rsidRPr="001645D2">
        <w:rPr>
          <w:rFonts w:ascii="Times New Roman" w:eastAsia="Times New Roman" w:hAnsi="Times New Roman" w:cs="Times New Roman"/>
          <w:iCs/>
          <w:sz w:val="24"/>
          <w:szCs w:val="24"/>
          <w:lang w:val="pt-BR"/>
        </w:rPr>
        <w:t xml:space="preserve"> se face cu mijloace mecanice numai dupa decopertarea acestora prin sapare de santuri laterale care ulterior se vor umple cu pamant dupa evacuarea materialelor rezultate din spargerea betoanelor (moloz sau blocuri de beton). </w:t>
      </w:r>
    </w:p>
    <w:p w:rsidR="00AD34F5" w:rsidRPr="004E4714" w:rsidRDefault="00AD34F5" w:rsidP="001645D2">
      <w:pPr>
        <w:pStyle w:val="Default"/>
        <w:ind w:left="11" w:firstLine="698"/>
        <w:jc w:val="both"/>
        <w:rPr>
          <w:rFonts w:ascii="Times New Roman" w:hAnsi="Times New Roman" w:cs="Times New Roman"/>
        </w:rPr>
      </w:pPr>
      <w:r w:rsidRPr="004E4714">
        <w:rPr>
          <w:rFonts w:ascii="Times New Roman" w:hAnsi="Times New Roman" w:cs="Times New Roman"/>
          <w:b/>
          <w:i/>
        </w:rPr>
        <w:t>b)</w:t>
      </w:r>
      <w:r w:rsidRPr="004E4714">
        <w:rPr>
          <w:rFonts w:ascii="Times New Roman" w:hAnsi="Times New Roman" w:cs="Times New Roman"/>
          <w:i/>
        </w:rPr>
        <w:t xml:space="preserve"> </w:t>
      </w:r>
      <w:proofErr w:type="spellStart"/>
      <w:proofErr w:type="gramStart"/>
      <w:r w:rsidRPr="004E4714">
        <w:rPr>
          <w:rFonts w:ascii="Times New Roman" w:hAnsi="Times New Roman" w:cs="Times New Roman"/>
          <w:i/>
        </w:rPr>
        <w:t>cumularea</w:t>
      </w:r>
      <w:proofErr w:type="spellEnd"/>
      <w:proofErr w:type="gramEnd"/>
      <w:r w:rsidRPr="004E4714">
        <w:rPr>
          <w:rFonts w:ascii="Times New Roman" w:hAnsi="Times New Roman" w:cs="Times New Roman"/>
          <w:i/>
        </w:rPr>
        <w:t xml:space="preserve"> cu </w:t>
      </w:r>
      <w:proofErr w:type="spellStart"/>
      <w:r w:rsidRPr="004E4714">
        <w:rPr>
          <w:rFonts w:ascii="Times New Roman" w:hAnsi="Times New Roman" w:cs="Times New Roman"/>
          <w:i/>
        </w:rPr>
        <w:t>alte</w:t>
      </w:r>
      <w:proofErr w:type="spellEnd"/>
      <w:r w:rsidRPr="004E4714">
        <w:rPr>
          <w:rFonts w:ascii="Times New Roman" w:hAnsi="Times New Roman" w:cs="Times New Roman"/>
          <w:i/>
        </w:rPr>
        <w:t xml:space="preserve"> proiecte:</w:t>
      </w:r>
      <w:r w:rsidRPr="004E4714">
        <w:rPr>
          <w:rFonts w:ascii="Times New Roman" w:hAnsi="Times New Roman" w:cs="Times New Roman"/>
        </w:rPr>
        <w:t xml:space="preserve"> nu este cazul</w:t>
      </w:r>
    </w:p>
    <w:p w:rsidR="00AD34F5" w:rsidRPr="004E4714" w:rsidRDefault="00AD34F5" w:rsidP="00AD34F5">
      <w:pPr>
        <w:spacing w:after="0" w:line="240" w:lineRule="auto"/>
        <w:ind w:firstLine="360"/>
        <w:jc w:val="both"/>
        <w:rPr>
          <w:rFonts w:ascii="Times New Roman" w:hAnsi="Times New Roman" w:cs="Times New Roman"/>
          <w:sz w:val="24"/>
          <w:szCs w:val="24"/>
        </w:rPr>
      </w:pPr>
      <w:r w:rsidRPr="004E4714">
        <w:rPr>
          <w:rFonts w:ascii="Times New Roman" w:hAnsi="Times New Roman" w:cs="Times New Roman"/>
          <w:b/>
          <w:i/>
          <w:sz w:val="24"/>
          <w:szCs w:val="24"/>
        </w:rPr>
        <w:t>c)</w:t>
      </w:r>
      <w:r w:rsidRPr="004E4714">
        <w:rPr>
          <w:rFonts w:ascii="Times New Roman" w:hAnsi="Times New Roman" w:cs="Times New Roman"/>
          <w:i/>
          <w:sz w:val="24"/>
          <w:szCs w:val="24"/>
        </w:rPr>
        <w:t xml:space="preserve"> utilizarea resurselor naturale:</w:t>
      </w:r>
      <w:r w:rsidRPr="004E4714">
        <w:rPr>
          <w:rFonts w:ascii="Times New Roman" w:hAnsi="Times New Roman" w:cs="Times New Roman"/>
          <w:sz w:val="24"/>
          <w:szCs w:val="24"/>
        </w:rPr>
        <w:t xml:space="preserve"> nu este cazul</w:t>
      </w:r>
    </w:p>
    <w:p w:rsidR="00AD34F5" w:rsidRPr="004E4714" w:rsidRDefault="00AD34F5" w:rsidP="00AD34F5">
      <w:pPr>
        <w:spacing w:after="0" w:line="240" w:lineRule="auto"/>
        <w:ind w:firstLine="360"/>
        <w:jc w:val="both"/>
        <w:rPr>
          <w:rFonts w:ascii="Times New Roman" w:hAnsi="Times New Roman" w:cs="Times New Roman"/>
          <w:sz w:val="24"/>
          <w:szCs w:val="24"/>
        </w:rPr>
      </w:pPr>
      <w:r w:rsidRPr="004E4714">
        <w:rPr>
          <w:rFonts w:ascii="Times New Roman" w:hAnsi="Times New Roman" w:cs="Times New Roman"/>
          <w:b/>
          <w:i/>
          <w:sz w:val="24"/>
          <w:szCs w:val="24"/>
        </w:rPr>
        <w:t>d)</w:t>
      </w:r>
      <w:r w:rsidRPr="004E4714">
        <w:rPr>
          <w:rFonts w:ascii="Times New Roman" w:hAnsi="Times New Roman" w:cs="Times New Roman"/>
          <w:sz w:val="24"/>
          <w:szCs w:val="24"/>
        </w:rPr>
        <w:t xml:space="preserve"> </w:t>
      </w:r>
      <w:r w:rsidRPr="004E4714">
        <w:rPr>
          <w:rFonts w:ascii="Times New Roman" w:hAnsi="Times New Roman" w:cs="Times New Roman"/>
          <w:i/>
          <w:sz w:val="24"/>
          <w:szCs w:val="24"/>
        </w:rPr>
        <w:t>producția de deșeuri</w:t>
      </w:r>
      <w:r w:rsidRPr="004E4714">
        <w:rPr>
          <w:rFonts w:ascii="Times New Roman" w:hAnsi="Times New Roman" w:cs="Times New Roman"/>
          <w:sz w:val="24"/>
          <w:szCs w:val="24"/>
        </w:rPr>
        <w:t>: deșeurile rezultate vor fi colectate in pubele tipizate si preluate de serviciile de salubritate specializate din zona.</w:t>
      </w:r>
    </w:p>
    <w:p w:rsidR="00AD34F5" w:rsidRPr="004E4714" w:rsidRDefault="00AD34F5" w:rsidP="00AD34F5">
      <w:pPr>
        <w:spacing w:after="0" w:line="240" w:lineRule="auto"/>
        <w:ind w:firstLine="360"/>
        <w:jc w:val="both"/>
        <w:rPr>
          <w:rFonts w:ascii="Times New Roman" w:hAnsi="Times New Roman" w:cs="Times New Roman"/>
          <w:sz w:val="24"/>
          <w:szCs w:val="24"/>
        </w:rPr>
      </w:pPr>
      <w:r w:rsidRPr="004E4714">
        <w:rPr>
          <w:rFonts w:ascii="Times New Roman" w:hAnsi="Times New Roman" w:cs="Times New Roman"/>
          <w:b/>
          <w:sz w:val="24"/>
          <w:szCs w:val="24"/>
        </w:rPr>
        <w:t>e</w:t>
      </w:r>
      <w:r w:rsidRPr="004E4714">
        <w:rPr>
          <w:rFonts w:ascii="Times New Roman" w:hAnsi="Times New Roman" w:cs="Times New Roman"/>
          <w:b/>
          <w:i/>
          <w:sz w:val="24"/>
          <w:szCs w:val="24"/>
        </w:rPr>
        <w:t>)</w:t>
      </w:r>
      <w:r w:rsidRPr="004E4714">
        <w:rPr>
          <w:rFonts w:ascii="Times New Roman" w:hAnsi="Times New Roman" w:cs="Times New Roman"/>
          <w:i/>
          <w:sz w:val="24"/>
          <w:szCs w:val="24"/>
        </w:rPr>
        <w:t xml:space="preserve"> emisiile poluante, inclusive zgomotul si alte surse de disconfort</w:t>
      </w:r>
      <w:r w:rsidRPr="004E4714">
        <w:rPr>
          <w:rFonts w:ascii="Times New Roman" w:hAnsi="Times New Roman" w:cs="Times New Roman"/>
          <w:sz w:val="24"/>
          <w:szCs w:val="24"/>
        </w:rPr>
        <w:t xml:space="preserve">: lucrările şi măsurile prevăzute în proiect nu vor afecta semnificativ factorii de mediu (aer, apă, sol, aşezări umane); </w:t>
      </w:r>
    </w:p>
    <w:p w:rsidR="00AD34F5" w:rsidRPr="004E4714" w:rsidRDefault="00AD34F5" w:rsidP="00AD34F5">
      <w:pPr>
        <w:spacing w:after="0" w:line="240" w:lineRule="auto"/>
        <w:ind w:firstLine="360"/>
        <w:jc w:val="both"/>
        <w:rPr>
          <w:rFonts w:ascii="Times New Roman" w:hAnsi="Times New Roman" w:cs="Times New Roman"/>
          <w:sz w:val="24"/>
          <w:szCs w:val="24"/>
        </w:rPr>
      </w:pPr>
      <w:r w:rsidRPr="004E4714">
        <w:rPr>
          <w:rFonts w:ascii="Times New Roman" w:hAnsi="Times New Roman" w:cs="Times New Roman"/>
          <w:b/>
          <w:i/>
          <w:sz w:val="24"/>
          <w:szCs w:val="24"/>
        </w:rPr>
        <w:t>f)</w:t>
      </w:r>
      <w:r w:rsidRPr="004E4714">
        <w:rPr>
          <w:rFonts w:ascii="Times New Roman" w:hAnsi="Times New Roman" w:cs="Times New Roman"/>
          <w:sz w:val="24"/>
          <w:szCs w:val="24"/>
        </w:rPr>
        <w:t xml:space="preserve"> </w:t>
      </w:r>
      <w:r w:rsidRPr="004E4714">
        <w:rPr>
          <w:rFonts w:ascii="Times New Roman" w:hAnsi="Times New Roman" w:cs="Times New Roman"/>
          <w:i/>
          <w:sz w:val="24"/>
          <w:szCs w:val="24"/>
        </w:rPr>
        <w:t>riscul de accident, ţinându-se seama în special de substanţele şi tehnologiile utilizate</w:t>
      </w:r>
      <w:r w:rsidRPr="004E4714">
        <w:rPr>
          <w:rFonts w:ascii="Times New Roman" w:hAnsi="Times New Roman" w:cs="Times New Roman"/>
          <w:sz w:val="24"/>
          <w:szCs w:val="24"/>
        </w:rPr>
        <w:t>: se reduce datorită măsurilor luate.</w:t>
      </w:r>
    </w:p>
    <w:p w:rsidR="00AD34F5" w:rsidRPr="004E4714" w:rsidRDefault="00AD34F5" w:rsidP="00AD34F5">
      <w:pPr>
        <w:spacing w:after="0" w:line="240" w:lineRule="auto"/>
        <w:jc w:val="both"/>
        <w:rPr>
          <w:rFonts w:ascii="Times New Roman" w:hAnsi="Times New Roman" w:cs="Times New Roman"/>
          <w:b/>
          <w:i/>
          <w:sz w:val="24"/>
          <w:szCs w:val="24"/>
        </w:rPr>
      </w:pPr>
    </w:p>
    <w:p w:rsidR="00A953D2" w:rsidRPr="004E4714" w:rsidRDefault="00A953D2" w:rsidP="00AD34F5">
      <w:pPr>
        <w:spacing w:after="0" w:line="240" w:lineRule="auto"/>
        <w:jc w:val="both"/>
        <w:rPr>
          <w:rFonts w:ascii="Times New Roman" w:hAnsi="Times New Roman" w:cs="Times New Roman"/>
          <w:b/>
          <w:i/>
          <w:sz w:val="24"/>
          <w:szCs w:val="24"/>
        </w:rPr>
      </w:pPr>
    </w:p>
    <w:p w:rsidR="00AD34F5" w:rsidRPr="004E4714" w:rsidRDefault="00AD34F5" w:rsidP="00AD34F5">
      <w:pPr>
        <w:spacing w:after="0" w:line="240" w:lineRule="auto"/>
        <w:jc w:val="both"/>
        <w:rPr>
          <w:rFonts w:ascii="Times New Roman" w:hAnsi="Times New Roman" w:cs="Times New Roman"/>
          <w:b/>
          <w:i/>
          <w:sz w:val="24"/>
          <w:szCs w:val="24"/>
        </w:rPr>
      </w:pPr>
      <w:r w:rsidRPr="004E4714">
        <w:rPr>
          <w:rFonts w:ascii="Times New Roman" w:hAnsi="Times New Roman" w:cs="Times New Roman"/>
          <w:b/>
          <w:i/>
          <w:sz w:val="24"/>
          <w:szCs w:val="24"/>
        </w:rPr>
        <w:t>2. Localizarea proiectelor</w:t>
      </w:r>
    </w:p>
    <w:p w:rsidR="005B0F43" w:rsidRPr="001645D2" w:rsidRDefault="00AD34F5" w:rsidP="005B0F43">
      <w:pPr>
        <w:widowControl w:val="0"/>
        <w:spacing w:after="0" w:line="240" w:lineRule="auto"/>
        <w:jc w:val="both"/>
        <w:rPr>
          <w:rFonts w:ascii="Times New Roman" w:eastAsia="Times New Roman" w:hAnsi="Times New Roman" w:cs="Times New Roman"/>
          <w:sz w:val="24"/>
          <w:szCs w:val="24"/>
          <w:lang/>
        </w:rPr>
      </w:pPr>
      <w:r w:rsidRPr="004E4714">
        <w:rPr>
          <w:rFonts w:ascii="Times New Roman" w:hAnsi="Times New Roman" w:cs="Times New Roman"/>
          <w:i/>
          <w:sz w:val="24"/>
          <w:szCs w:val="24"/>
        </w:rPr>
        <w:t>2.1.</w:t>
      </w:r>
      <w:r w:rsidRPr="004E4714">
        <w:rPr>
          <w:rFonts w:ascii="Times New Roman" w:hAnsi="Times New Roman" w:cs="Times New Roman"/>
          <w:sz w:val="24"/>
          <w:szCs w:val="24"/>
        </w:rPr>
        <w:t xml:space="preserve"> </w:t>
      </w:r>
      <w:r w:rsidRPr="004E4714">
        <w:rPr>
          <w:rFonts w:ascii="Times New Roman" w:hAnsi="Times New Roman" w:cs="Times New Roman"/>
          <w:i/>
          <w:sz w:val="24"/>
          <w:szCs w:val="24"/>
        </w:rPr>
        <w:t>utilizarea existentă a terenului</w:t>
      </w:r>
      <w:r w:rsidRPr="004E4714">
        <w:rPr>
          <w:rFonts w:ascii="Times New Roman" w:hAnsi="Times New Roman" w:cs="Times New Roman"/>
          <w:sz w:val="24"/>
          <w:szCs w:val="24"/>
        </w:rPr>
        <w:t xml:space="preserve">: </w:t>
      </w:r>
      <w:r w:rsidR="005B0F43" w:rsidRPr="001645D2">
        <w:rPr>
          <w:rFonts w:ascii="Times New Roman" w:eastAsia="Times New Roman" w:hAnsi="Times New Roman" w:cs="Times New Roman"/>
          <w:color w:val="000000"/>
          <w:sz w:val="24"/>
          <w:szCs w:val="24"/>
        </w:rPr>
        <w:t>Terenul se afla in incinta imobilului Logistica T</w:t>
      </w:r>
      <w:r w:rsidR="005B0F43" w:rsidRPr="004E4714">
        <w:rPr>
          <w:rFonts w:ascii="Times New Roman" w:eastAsia="Times New Roman" w:hAnsi="Times New Roman" w:cs="Times New Roman"/>
          <w:color w:val="000000"/>
          <w:sz w:val="24"/>
          <w:szCs w:val="24"/>
        </w:rPr>
        <w:t>â</w:t>
      </w:r>
      <w:r w:rsidR="005B0F43" w:rsidRPr="001645D2">
        <w:rPr>
          <w:rFonts w:ascii="Times New Roman" w:eastAsia="Times New Roman" w:hAnsi="Times New Roman" w:cs="Times New Roman"/>
          <w:color w:val="000000"/>
          <w:sz w:val="24"/>
          <w:szCs w:val="24"/>
        </w:rPr>
        <w:t xml:space="preserve">rgoviste, fiind </w:t>
      </w:r>
      <w:r w:rsidR="005B0F43" w:rsidRPr="001645D2">
        <w:rPr>
          <w:rFonts w:ascii="Times New Roman" w:eastAsia="Times New Roman" w:hAnsi="Times New Roman" w:cs="Times New Roman"/>
          <w:sz w:val="24"/>
          <w:szCs w:val="24"/>
        </w:rPr>
        <w:t xml:space="preserve">in posesia OMV Petrom SA prin Contract de vanzare cumparare nr. 459/2008 </w:t>
      </w:r>
      <w:proofErr w:type="spellStart"/>
      <w:r w:rsidR="005B0F43" w:rsidRPr="001645D2">
        <w:rPr>
          <w:rFonts w:ascii="Times New Roman" w:eastAsia="Times New Roman" w:hAnsi="Times New Roman" w:cs="Times New Roman"/>
          <w:sz w:val="24"/>
          <w:szCs w:val="24"/>
          <w:lang w:val="en-US"/>
        </w:rPr>
        <w:t>si</w:t>
      </w:r>
      <w:proofErr w:type="spellEnd"/>
      <w:r w:rsidR="005B0F43" w:rsidRPr="001645D2">
        <w:rPr>
          <w:rFonts w:ascii="Times New Roman" w:eastAsia="Times New Roman" w:hAnsi="Times New Roman" w:cs="Times New Roman"/>
          <w:sz w:val="24"/>
          <w:szCs w:val="24"/>
          <w:lang w:val="en-US"/>
        </w:rPr>
        <w:t xml:space="preserve"> </w:t>
      </w:r>
      <w:proofErr w:type="spellStart"/>
      <w:r w:rsidR="005B0F43" w:rsidRPr="001645D2">
        <w:rPr>
          <w:rFonts w:ascii="Times New Roman" w:eastAsia="Times New Roman" w:hAnsi="Times New Roman" w:cs="Times New Roman"/>
          <w:sz w:val="24"/>
          <w:szCs w:val="24"/>
          <w:lang w:val="en-US"/>
        </w:rPr>
        <w:t>este</w:t>
      </w:r>
      <w:proofErr w:type="spellEnd"/>
      <w:r w:rsidR="005B0F43" w:rsidRPr="001645D2">
        <w:rPr>
          <w:rFonts w:ascii="Times New Roman" w:eastAsia="Times New Roman" w:hAnsi="Times New Roman" w:cs="Times New Roman"/>
          <w:sz w:val="24"/>
          <w:szCs w:val="24"/>
          <w:lang w:val="en-US"/>
        </w:rPr>
        <w:t xml:space="preserve"> </w:t>
      </w:r>
      <w:proofErr w:type="spellStart"/>
      <w:r w:rsidR="005B0F43" w:rsidRPr="001645D2">
        <w:rPr>
          <w:rFonts w:ascii="Times New Roman" w:eastAsia="Times New Roman" w:hAnsi="Times New Roman" w:cs="Times New Roman"/>
          <w:sz w:val="24"/>
          <w:szCs w:val="24"/>
          <w:lang w:val="en-US"/>
        </w:rPr>
        <w:t>amplasat</w:t>
      </w:r>
      <w:proofErr w:type="spellEnd"/>
      <w:r w:rsidR="005B0F43" w:rsidRPr="001645D2">
        <w:rPr>
          <w:rFonts w:ascii="Times New Roman" w:eastAsia="Times New Roman" w:hAnsi="Times New Roman" w:cs="Times New Roman"/>
          <w:sz w:val="24"/>
          <w:szCs w:val="24"/>
          <w:lang/>
        </w:rPr>
        <w:t xml:space="preserve"> in intravilan</w:t>
      </w:r>
      <w:proofErr w:type="spellStart"/>
      <w:r w:rsidR="005B0F43" w:rsidRPr="001645D2">
        <w:rPr>
          <w:rFonts w:ascii="Times New Roman" w:eastAsia="Times New Roman" w:hAnsi="Times New Roman" w:cs="Times New Roman"/>
          <w:sz w:val="24"/>
          <w:szCs w:val="24"/>
          <w:lang w:val="en-US"/>
        </w:rPr>
        <w:t>ul</w:t>
      </w:r>
      <w:proofErr w:type="spellEnd"/>
      <w:r w:rsidR="005B0F43" w:rsidRPr="001645D2">
        <w:rPr>
          <w:rFonts w:ascii="Times New Roman" w:eastAsia="Times New Roman" w:hAnsi="Times New Roman" w:cs="Times New Roman"/>
          <w:sz w:val="24"/>
          <w:szCs w:val="24"/>
          <w:lang w:val="en-US"/>
        </w:rPr>
        <w:t xml:space="preserve"> </w:t>
      </w:r>
      <w:proofErr w:type="spellStart"/>
      <w:r w:rsidR="005B0F43" w:rsidRPr="001645D2">
        <w:rPr>
          <w:rFonts w:ascii="Times New Roman" w:eastAsia="Times New Roman" w:hAnsi="Times New Roman" w:cs="Times New Roman"/>
          <w:sz w:val="24"/>
          <w:szCs w:val="24"/>
          <w:lang w:val="en-US"/>
        </w:rPr>
        <w:t>Comunei</w:t>
      </w:r>
      <w:proofErr w:type="spellEnd"/>
      <w:r w:rsidR="005B0F43" w:rsidRPr="001645D2">
        <w:rPr>
          <w:rFonts w:ascii="Times New Roman" w:eastAsia="Times New Roman" w:hAnsi="Times New Roman" w:cs="Times New Roman"/>
          <w:sz w:val="24"/>
          <w:szCs w:val="24"/>
          <w:lang w:val="en-US"/>
        </w:rPr>
        <w:t xml:space="preserve"> </w:t>
      </w:r>
      <w:proofErr w:type="spellStart"/>
      <w:r w:rsidR="005B0F43" w:rsidRPr="001645D2">
        <w:rPr>
          <w:rFonts w:ascii="Times New Roman" w:eastAsia="Times New Roman" w:hAnsi="Times New Roman" w:cs="Times New Roman"/>
          <w:sz w:val="24"/>
          <w:szCs w:val="24"/>
          <w:lang w:val="en-US"/>
        </w:rPr>
        <w:t>Aninosa</w:t>
      </w:r>
      <w:proofErr w:type="spellEnd"/>
      <w:r w:rsidR="005B0F43" w:rsidRPr="001645D2">
        <w:rPr>
          <w:rFonts w:ascii="Times New Roman" w:eastAsia="Times New Roman" w:hAnsi="Times New Roman" w:cs="Times New Roman"/>
          <w:sz w:val="24"/>
          <w:szCs w:val="24"/>
          <w:lang w:val="en-US"/>
        </w:rPr>
        <w:t xml:space="preserve"> </w:t>
      </w:r>
      <w:proofErr w:type="spellStart"/>
      <w:r w:rsidR="005B0F43" w:rsidRPr="001645D2">
        <w:rPr>
          <w:rFonts w:ascii="Times New Roman" w:eastAsia="Times New Roman" w:hAnsi="Times New Roman" w:cs="Times New Roman"/>
          <w:sz w:val="24"/>
          <w:szCs w:val="24"/>
          <w:lang w:val="en-US"/>
        </w:rPr>
        <w:t>pe</w:t>
      </w:r>
      <w:proofErr w:type="spellEnd"/>
      <w:r w:rsidR="005B0F43" w:rsidRPr="001645D2">
        <w:rPr>
          <w:rFonts w:ascii="Times New Roman" w:eastAsia="Times New Roman" w:hAnsi="Times New Roman" w:cs="Times New Roman"/>
          <w:sz w:val="24"/>
          <w:szCs w:val="24"/>
          <w:lang w:val="en-US"/>
        </w:rPr>
        <w:t xml:space="preserve"> </w:t>
      </w:r>
      <w:proofErr w:type="spellStart"/>
      <w:r w:rsidR="005B0F43" w:rsidRPr="001645D2">
        <w:rPr>
          <w:rFonts w:ascii="Times New Roman" w:eastAsia="Times New Roman" w:hAnsi="Times New Roman" w:cs="Times New Roman"/>
          <w:sz w:val="24"/>
          <w:szCs w:val="24"/>
          <w:lang w:val="en-US"/>
        </w:rPr>
        <w:t>Aleea</w:t>
      </w:r>
      <w:proofErr w:type="spellEnd"/>
      <w:r w:rsidR="005B0F43" w:rsidRPr="001645D2">
        <w:rPr>
          <w:rFonts w:ascii="Times New Roman" w:eastAsia="Times New Roman" w:hAnsi="Times New Roman" w:cs="Times New Roman"/>
          <w:sz w:val="24"/>
          <w:szCs w:val="24"/>
          <w:lang w:val="en-US"/>
        </w:rPr>
        <w:t xml:space="preserve"> </w:t>
      </w:r>
      <w:proofErr w:type="spellStart"/>
      <w:r w:rsidR="005B0F43" w:rsidRPr="001645D2">
        <w:rPr>
          <w:rFonts w:ascii="Times New Roman" w:eastAsia="Times New Roman" w:hAnsi="Times New Roman" w:cs="Times New Roman"/>
          <w:sz w:val="24"/>
          <w:szCs w:val="24"/>
          <w:lang w:val="en-US"/>
        </w:rPr>
        <w:t>Sinaia</w:t>
      </w:r>
      <w:proofErr w:type="spellEnd"/>
      <w:r w:rsidR="005B0F43" w:rsidRPr="001645D2">
        <w:rPr>
          <w:rFonts w:ascii="Times New Roman" w:eastAsia="Times New Roman" w:hAnsi="Times New Roman" w:cs="Times New Roman"/>
          <w:sz w:val="24"/>
          <w:szCs w:val="24"/>
          <w:lang w:val="en-US"/>
        </w:rPr>
        <w:t xml:space="preserve">, </w:t>
      </w:r>
      <w:proofErr w:type="spellStart"/>
      <w:r w:rsidR="005B0F43" w:rsidRPr="001645D2">
        <w:rPr>
          <w:rFonts w:ascii="Times New Roman" w:eastAsia="Times New Roman" w:hAnsi="Times New Roman" w:cs="Times New Roman"/>
          <w:sz w:val="24"/>
          <w:szCs w:val="24"/>
          <w:lang w:val="en-US"/>
        </w:rPr>
        <w:t>numarul</w:t>
      </w:r>
      <w:proofErr w:type="spellEnd"/>
      <w:r w:rsidR="005B0F43" w:rsidRPr="001645D2">
        <w:rPr>
          <w:rFonts w:ascii="Times New Roman" w:eastAsia="Times New Roman" w:hAnsi="Times New Roman" w:cs="Times New Roman"/>
          <w:sz w:val="24"/>
          <w:szCs w:val="24"/>
          <w:lang w:val="en-US"/>
        </w:rPr>
        <w:t xml:space="preserve"> 6</w:t>
      </w:r>
      <w:r w:rsidR="005B0F43" w:rsidRPr="001645D2">
        <w:rPr>
          <w:rFonts w:ascii="Times New Roman" w:eastAsia="Times New Roman" w:hAnsi="Times New Roman" w:cs="Times New Roman"/>
          <w:sz w:val="24"/>
          <w:szCs w:val="24"/>
          <w:lang/>
        </w:rPr>
        <w:t>.</w:t>
      </w:r>
    </w:p>
    <w:p w:rsidR="005B0F43" w:rsidRPr="001645D2" w:rsidRDefault="005B0F43" w:rsidP="005B0F43">
      <w:pPr>
        <w:tabs>
          <w:tab w:val="left" w:pos="851"/>
        </w:tabs>
        <w:spacing w:after="0"/>
        <w:jc w:val="both"/>
        <w:rPr>
          <w:rFonts w:ascii="Times New Roman" w:eastAsia="Times New Roman" w:hAnsi="Times New Roman" w:cs="Times New Roman"/>
          <w:b/>
          <w:sz w:val="24"/>
          <w:szCs w:val="24"/>
        </w:rPr>
      </w:pPr>
      <w:r w:rsidRPr="001645D2">
        <w:rPr>
          <w:rFonts w:ascii="Times New Roman" w:eastAsia="Times New Roman" w:hAnsi="Times New Roman" w:cs="Times New Roman"/>
          <w:sz w:val="24"/>
          <w:szCs w:val="24"/>
        </w:rPr>
        <w:t xml:space="preserve"> Pentru realizarea obiectivului este necesară o suprafaţă totală de 1556 m</w:t>
      </w:r>
      <w:r w:rsidRPr="001645D2">
        <w:rPr>
          <w:rFonts w:ascii="Times New Roman" w:eastAsia="Times New Roman" w:hAnsi="Times New Roman" w:cs="Times New Roman"/>
          <w:sz w:val="24"/>
          <w:szCs w:val="24"/>
          <w:vertAlign w:val="superscript"/>
        </w:rPr>
        <w:t>2</w:t>
      </w:r>
      <w:r w:rsidRPr="001645D2">
        <w:rPr>
          <w:rFonts w:ascii="Times New Roman" w:eastAsia="Times New Roman" w:hAnsi="Times New Roman" w:cs="Times New Roman"/>
          <w:b/>
          <w:sz w:val="24"/>
          <w:szCs w:val="24"/>
        </w:rPr>
        <w:t>.</w:t>
      </w:r>
    </w:p>
    <w:p w:rsidR="00AD34F5" w:rsidRPr="004E4714" w:rsidRDefault="00AD34F5" w:rsidP="00AD34F5">
      <w:pPr>
        <w:spacing w:after="0" w:line="240" w:lineRule="auto"/>
        <w:jc w:val="both"/>
        <w:rPr>
          <w:rFonts w:ascii="Times New Roman" w:hAnsi="Times New Roman" w:cs="Times New Roman"/>
          <w:sz w:val="24"/>
          <w:szCs w:val="24"/>
        </w:rPr>
      </w:pPr>
      <w:r w:rsidRPr="004E4714">
        <w:rPr>
          <w:rFonts w:ascii="Times New Roman" w:hAnsi="Times New Roman" w:cs="Times New Roman"/>
          <w:bCs/>
          <w:i/>
          <w:sz w:val="24"/>
          <w:szCs w:val="24"/>
        </w:rPr>
        <w:t>2.2.</w:t>
      </w:r>
      <w:r w:rsidRPr="004E4714">
        <w:rPr>
          <w:rFonts w:ascii="Times New Roman" w:hAnsi="Times New Roman" w:cs="Times New Roman"/>
          <w:i/>
          <w:sz w:val="24"/>
          <w:szCs w:val="24"/>
        </w:rPr>
        <w:t xml:space="preserve"> relativa abundenţa a resurselor naturale din zona, calitatea şi capacitatea regenerativa a acestora:</w:t>
      </w:r>
      <w:r w:rsidRPr="004E4714">
        <w:rPr>
          <w:rFonts w:ascii="Times New Roman" w:hAnsi="Times New Roman" w:cs="Times New Roman"/>
          <w:sz w:val="24"/>
          <w:szCs w:val="24"/>
        </w:rPr>
        <w:t xml:space="preserve"> zona de exploatare hidrocarburi </w:t>
      </w:r>
    </w:p>
    <w:p w:rsidR="00AD34F5" w:rsidRPr="004E4714" w:rsidRDefault="00AD34F5" w:rsidP="00AD34F5">
      <w:pPr>
        <w:spacing w:after="0" w:line="240" w:lineRule="auto"/>
        <w:jc w:val="both"/>
        <w:rPr>
          <w:rFonts w:ascii="Times New Roman" w:hAnsi="Times New Roman" w:cs="Times New Roman"/>
          <w:i/>
          <w:sz w:val="24"/>
          <w:szCs w:val="24"/>
        </w:rPr>
      </w:pPr>
      <w:r w:rsidRPr="004E4714">
        <w:rPr>
          <w:rFonts w:ascii="Times New Roman" w:hAnsi="Times New Roman" w:cs="Times New Roman"/>
          <w:bCs/>
          <w:i/>
          <w:sz w:val="24"/>
          <w:szCs w:val="24"/>
        </w:rPr>
        <w:t>2.3.</w:t>
      </w:r>
      <w:r w:rsidRPr="004E4714">
        <w:rPr>
          <w:rFonts w:ascii="Times New Roman" w:hAnsi="Times New Roman" w:cs="Times New Roman"/>
          <w:b/>
          <w:bCs/>
          <w:i/>
          <w:sz w:val="24"/>
          <w:szCs w:val="24"/>
        </w:rPr>
        <w:t xml:space="preserve"> </w:t>
      </w:r>
      <w:r w:rsidRPr="004E4714">
        <w:rPr>
          <w:rFonts w:ascii="Times New Roman" w:hAnsi="Times New Roman" w:cs="Times New Roman"/>
          <w:i/>
          <w:sz w:val="24"/>
          <w:szCs w:val="24"/>
        </w:rPr>
        <w:t>capacitatea de absorbţie a mediului, cu atenţie deosebita pentru:</w:t>
      </w:r>
    </w:p>
    <w:p w:rsidR="00AD34F5" w:rsidRPr="004E4714" w:rsidRDefault="00AD34F5" w:rsidP="00AD34F5">
      <w:pPr>
        <w:spacing w:after="0" w:line="240" w:lineRule="auto"/>
        <w:ind w:firstLine="360"/>
        <w:jc w:val="both"/>
        <w:rPr>
          <w:rFonts w:ascii="Times New Roman" w:hAnsi="Times New Roman" w:cs="Times New Roman"/>
          <w:i/>
          <w:sz w:val="24"/>
          <w:szCs w:val="24"/>
        </w:rPr>
      </w:pPr>
      <w:r w:rsidRPr="004E4714">
        <w:rPr>
          <w:rFonts w:ascii="Times New Roman" w:hAnsi="Times New Roman" w:cs="Times New Roman"/>
          <w:b/>
          <w:bCs/>
          <w:i/>
          <w:sz w:val="24"/>
          <w:szCs w:val="24"/>
        </w:rPr>
        <w:t>a)</w:t>
      </w:r>
      <w:r w:rsidRPr="004E4714">
        <w:rPr>
          <w:rFonts w:ascii="Times New Roman" w:hAnsi="Times New Roman" w:cs="Times New Roman"/>
          <w:bCs/>
          <w:i/>
          <w:sz w:val="24"/>
          <w:szCs w:val="24"/>
        </w:rPr>
        <w:t xml:space="preserve"> </w:t>
      </w:r>
      <w:r w:rsidRPr="004E4714">
        <w:rPr>
          <w:rFonts w:ascii="Times New Roman" w:hAnsi="Times New Roman" w:cs="Times New Roman"/>
          <w:bCs/>
          <w:sz w:val="24"/>
          <w:szCs w:val="24"/>
        </w:rPr>
        <w:t xml:space="preserve"> </w:t>
      </w:r>
      <w:r w:rsidRPr="004E4714">
        <w:rPr>
          <w:rFonts w:ascii="Times New Roman" w:hAnsi="Times New Roman" w:cs="Times New Roman"/>
          <w:i/>
          <w:sz w:val="24"/>
          <w:szCs w:val="24"/>
        </w:rPr>
        <w:t>zonele umede</w:t>
      </w:r>
      <w:r w:rsidRPr="004E4714">
        <w:rPr>
          <w:rFonts w:ascii="Times New Roman" w:hAnsi="Times New Roman" w:cs="Times New Roman"/>
          <w:sz w:val="24"/>
          <w:szCs w:val="24"/>
        </w:rPr>
        <w:t xml:space="preserve">: </w:t>
      </w:r>
      <w:r w:rsidR="00A10770" w:rsidRPr="004E4714">
        <w:rPr>
          <w:rFonts w:ascii="Times New Roman" w:hAnsi="Times New Roman" w:cs="Times New Roman"/>
          <w:sz w:val="24"/>
          <w:szCs w:val="24"/>
        </w:rPr>
        <w:t>nu este cazul</w:t>
      </w:r>
      <w:r w:rsidRPr="004E4714">
        <w:rPr>
          <w:rFonts w:ascii="Times New Roman" w:hAnsi="Times New Roman" w:cs="Times New Roman"/>
          <w:sz w:val="24"/>
          <w:szCs w:val="24"/>
        </w:rPr>
        <w:t xml:space="preserve">; </w:t>
      </w:r>
    </w:p>
    <w:p w:rsidR="00AD34F5" w:rsidRPr="004E4714" w:rsidRDefault="00AD34F5" w:rsidP="00BD1CA4">
      <w:pPr>
        <w:numPr>
          <w:ilvl w:val="0"/>
          <w:numId w:val="1"/>
        </w:numPr>
        <w:spacing w:after="0" w:line="240" w:lineRule="auto"/>
        <w:jc w:val="both"/>
        <w:rPr>
          <w:rFonts w:ascii="Times New Roman" w:hAnsi="Times New Roman" w:cs="Times New Roman"/>
          <w:sz w:val="24"/>
          <w:szCs w:val="24"/>
        </w:rPr>
      </w:pPr>
      <w:r w:rsidRPr="004E4714">
        <w:rPr>
          <w:rFonts w:ascii="Times New Roman" w:hAnsi="Times New Roman" w:cs="Times New Roman"/>
          <w:i/>
          <w:sz w:val="24"/>
          <w:szCs w:val="24"/>
        </w:rPr>
        <w:t>zonele costiere</w:t>
      </w:r>
      <w:r w:rsidRPr="004E4714">
        <w:rPr>
          <w:rFonts w:ascii="Times New Roman" w:hAnsi="Times New Roman" w:cs="Times New Roman"/>
          <w:sz w:val="24"/>
          <w:szCs w:val="24"/>
        </w:rPr>
        <w:t>: nu este cazul;</w:t>
      </w:r>
    </w:p>
    <w:p w:rsidR="00AD34F5" w:rsidRPr="004E4714" w:rsidRDefault="00AD34F5" w:rsidP="00BD1CA4">
      <w:pPr>
        <w:numPr>
          <w:ilvl w:val="0"/>
          <w:numId w:val="1"/>
        </w:numPr>
        <w:spacing w:after="0" w:line="240" w:lineRule="auto"/>
        <w:jc w:val="both"/>
        <w:rPr>
          <w:rFonts w:ascii="Times New Roman" w:hAnsi="Times New Roman" w:cs="Times New Roman"/>
          <w:i/>
          <w:sz w:val="24"/>
          <w:szCs w:val="24"/>
        </w:rPr>
      </w:pPr>
      <w:r w:rsidRPr="004E4714">
        <w:rPr>
          <w:rFonts w:ascii="Times New Roman" w:hAnsi="Times New Roman" w:cs="Times New Roman"/>
          <w:i/>
          <w:sz w:val="24"/>
          <w:szCs w:val="24"/>
        </w:rPr>
        <w:t>zonele montane si cele împădurite:</w:t>
      </w:r>
      <w:r w:rsidRPr="004E4714">
        <w:rPr>
          <w:rFonts w:ascii="Times New Roman" w:hAnsi="Times New Roman" w:cs="Times New Roman"/>
          <w:sz w:val="24"/>
          <w:szCs w:val="24"/>
        </w:rPr>
        <w:t xml:space="preserve"> nu este cazul;</w:t>
      </w:r>
    </w:p>
    <w:p w:rsidR="00AD34F5" w:rsidRPr="004E4714" w:rsidRDefault="00AD34F5" w:rsidP="00BD1CA4">
      <w:pPr>
        <w:numPr>
          <w:ilvl w:val="0"/>
          <w:numId w:val="1"/>
        </w:numPr>
        <w:spacing w:after="0" w:line="240" w:lineRule="auto"/>
        <w:jc w:val="both"/>
        <w:rPr>
          <w:rFonts w:ascii="Times New Roman" w:hAnsi="Times New Roman" w:cs="Times New Roman"/>
          <w:sz w:val="24"/>
          <w:szCs w:val="24"/>
        </w:rPr>
      </w:pPr>
      <w:r w:rsidRPr="004E4714">
        <w:rPr>
          <w:rFonts w:ascii="Times New Roman" w:hAnsi="Times New Roman" w:cs="Times New Roman"/>
          <w:i/>
          <w:sz w:val="24"/>
          <w:szCs w:val="24"/>
        </w:rPr>
        <w:t>parcurile şi rezervaţiile naturale</w:t>
      </w:r>
      <w:r w:rsidRPr="004E4714">
        <w:rPr>
          <w:rFonts w:ascii="Times New Roman" w:hAnsi="Times New Roman" w:cs="Times New Roman"/>
          <w:sz w:val="24"/>
          <w:szCs w:val="24"/>
        </w:rPr>
        <w:t>: nu este cazul</w:t>
      </w:r>
    </w:p>
    <w:p w:rsidR="00AD34F5" w:rsidRPr="004E4714" w:rsidRDefault="00AD34F5" w:rsidP="00BD1CA4">
      <w:pPr>
        <w:numPr>
          <w:ilvl w:val="0"/>
          <w:numId w:val="1"/>
        </w:numPr>
        <w:spacing w:after="0" w:line="240" w:lineRule="auto"/>
        <w:jc w:val="both"/>
        <w:rPr>
          <w:rFonts w:ascii="Times New Roman" w:hAnsi="Times New Roman" w:cs="Times New Roman"/>
          <w:sz w:val="24"/>
          <w:szCs w:val="24"/>
        </w:rPr>
      </w:pPr>
      <w:r w:rsidRPr="004E4714">
        <w:rPr>
          <w:rFonts w:ascii="Times New Roman" w:hAnsi="Times New Roman" w:cs="Times New Roman"/>
          <w:i/>
          <w:sz w:val="24"/>
          <w:szCs w:val="24"/>
        </w:rPr>
        <w:t>ariile clasificate sau zonele protejate prin legislaţia in vigoare</w:t>
      </w:r>
      <w:r w:rsidRPr="004E4714">
        <w:rPr>
          <w:rFonts w:ascii="Times New Roman" w:hAnsi="Times New Roman" w:cs="Times New Roman"/>
          <w:sz w:val="24"/>
          <w:szCs w:val="24"/>
        </w:rPr>
        <w:t>: nu este cazul</w:t>
      </w:r>
    </w:p>
    <w:p w:rsidR="00AD34F5" w:rsidRPr="004E4714" w:rsidRDefault="00AD34F5" w:rsidP="00BD1CA4">
      <w:pPr>
        <w:numPr>
          <w:ilvl w:val="0"/>
          <w:numId w:val="1"/>
        </w:numPr>
        <w:tabs>
          <w:tab w:val="num" w:pos="0"/>
        </w:tabs>
        <w:spacing w:after="0" w:line="240" w:lineRule="auto"/>
        <w:ind w:left="0" w:firstLine="360"/>
        <w:jc w:val="both"/>
        <w:rPr>
          <w:rFonts w:ascii="Times New Roman" w:hAnsi="Times New Roman" w:cs="Times New Roman"/>
          <w:sz w:val="24"/>
          <w:szCs w:val="24"/>
        </w:rPr>
      </w:pPr>
      <w:r w:rsidRPr="004E4714">
        <w:rPr>
          <w:rFonts w:ascii="Times New Roman" w:hAnsi="Times New Roman" w:cs="Times New Roman"/>
          <w:i/>
          <w:sz w:val="24"/>
          <w:szCs w:val="24"/>
        </w:rPr>
        <w:t xml:space="preserve">zonele de protecţie speciala, mai ales cele desemnate prin Ordonanța de Urgenta a Guvernului nr. </w:t>
      </w:r>
      <w:hyperlink r:id="rId11" w:history="1">
        <w:r w:rsidRPr="004E4714">
          <w:rPr>
            <w:rStyle w:val="Hyperlink"/>
            <w:rFonts w:ascii="Times New Roman" w:hAnsi="Times New Roman" w:cs="Times New Roman"/>
            <w:i/>
            <w:sz w:val="24"/>
            <w:szCs w:val="24"/>
          </w:rPr>
          <w:t>57/2007</w:t>
        </w:r>
      </w:hyperlink>
      <w:r w:rsidRPr="004E4714">
        <w:rPr>
          <w:rFonts w:ascii="Times New Roman" w:hAnsi="Times New Roman" w:cs="Times New Roman"/>
          <w:i/>
          <w:sz w:val="24"/>
          <w:szCs w:val="24"/>
        </w:rPr>
        <w:t xml:space="preserve"> privind regimul ariilor naturale protejate, conservarea habitatelor naturale, a florei şi faunei sălbatice, cu modificările şi completările ulterioare, zonele prevăzute prin Legea nr. </w:t>
      </w:r>
      <w:hyperlink r:id="rId12" w:history="1">
        <w:r w:rsidRPr="004E4714">
          <w:rPr>
            <w:rStyle w:val="Hyperlink"/>
            <w:rFonts w:ascii="Times New Roman" w:hAnsi="Times New Roman" w:cs="Times New Roman"/>
            <w:i/>
            <w:sz w:val="24"/>
            <w:szCs w:val="24"/>
          </w:rPr>
          <w:t>5/2000</w:t>
        </w:r>
      </w:hyperlink>
      <w:r w:rsidRPr="004E4714">
        <w:rPr>
          <w:rFonts w:ascii="Times New Roman" w:hAnsi="Times New Roman" w:cs="Times New Roman"/>
          <w:i/>
          <w:sz w:val="24"/>
          <w:szCs w:val="24"/>
        </w:rPr>
        <w:t xml:space="preserve"> privind aprobarea Planului de amenajare a teritoriului naţional - Secţiunea a III - a - zone protejate, zonele de protecţie instituite conform prevederilor Legii apelor nr. </w:t>
      </w:r>
      <w:hyperlink r:id="rId13" w:history="1">
        <w:r w:rsidRPr="004E4714">
          <w:rPr>
            <w:rStyle w:val="Hyperlink"/>
            <w:rFonts w:ascii="Times New Roman" w:hAnsi="Times New Roman" w:cs="Times New Roman"/>
            <w:i/>
            <w:sz w:val="24"/>
            <w:szCs w:val="24"/>
          </w:rPr>
          <w:t>107/1996</w:t>
        </w:r>
      </w:hyperlink>
      <w:r w:rsidRPr="004E4714">
        <w:rPr>
          <w:rFonts w:ascii="Times New Roman" w:hAnsi="Times New Roman" w:cs="Times New Roman"/>
          <w:i/>
          <w:sz w:val="24"/>
          <w:szCs w:val="24"/>
        </w:rPr>
        <w:t xml:space="preserve">, cu modificările şi completările ulterioare şi Hotărârea Guvernului nr. </w:t>
      </w:r>
      <w:hyperlink r:id="rId14" w:history="1">
        <w:r w:rsidRPr="004E4714">
          <w:rPr>
            <w:rStyle w:val="Hyperlink"/>
            <w:rFonts w:ascii="Times New Roman" w:hAnsi="Times New Roman" w:cs="Times New Roman"/>
            <w:i/>
            <w:sz w:val="24"/>
            <w:szCs w:val="24"/>
          </w:rPr>
          <w:t>930/2005</w:t>
        </w:r>
      </w:hyperlink>
      <w:r w:rsidRPr="004E4714">
        <w:rPr>
          <w:rFonts w:ascii="Times New Roman" w:hAnsi="Times New Roman" w:cs="Times New Roman"/>
          <w:i/>
          <w:sz w:val="24"/>
          <w:szCs w:val="24"/>
        </w:rPr>
        <w:t xml:space="preserve"> pentru aprobarea Normelor speciale privind caracterul si mărimea zonelor de protecție sanitara şi hidrogeologica</w:t>
      </w:r>
      <w:r w:rsidRPr="004E4714">
        <w:rPr>
          <w:rFonts w:ascii="Times New Roman" w:hAnsi="Times New Roman" w:cs="Times New Roman"/>
          <w:sz w:val="24"/>
          <w:szCs w:val="24"/>
        </w:rPr>
        <w:t>: proiectul nu este inclus;</w:t>
      </w:r>
    </w:p>
    <w:p w:rsidR="00AD34F5" w:rsidRPr="004E4714" w:rsidRDefault="00AD34F5" w:rsidP="00BD1CA4">
      <w:pPr>
        <w:numPr>
          <w:ilvl w:val="0"/>
          <w:numId w:val="1"/>
        </w:numPr>
        <w:tabs>
          <w:tab w:val="num" w:pos="0"/>
        </w:tabs>
        <w:spacing w:after="0" w:line="240" w:lineRule="auto"/>
        <w:ind w:left="0" w:firstLine="360"/>
        <w:jc w:val="both"/>
        <w:rPr>
          <w:rFonts w:ascii="Times New Roman" w:hAnsi="Times New Roman" w:cs="Times New Roman"/>
          <w:i/>
          <w:sz w:val="24"/>
          <w:szCs w:val="24"/>
        </w:rPr>
      </w:pPr>
      <w:r w:rsidRPr="004E4714">
        <w:rPr>
          <w:rFonts w:ascii="Times New Roman" w:hAnsi="Times New Roman" w:cs="Times New Roman"/>
          <w:i/>
          <w:sz w:val="24"/>
          <w:szCs w:val="24"/>
        </w:rPr>
        <w:t xml:space="preserve">ariile in care standardele de calitate a mediului stabilite de legislaţie au fost deja depășite: </w:t>
      </w:r>
      <w:r w:rsidRPr="004E4714">
        <w:rPr>
          <w:rFonts w:ascii="Times New Roman" w:hAnsi="Times New Roman" w:cs="Times New Roman"/>
          <w:sz w:val="24"/>
          <w:szCs w:val="24"/>
        </w:rPr>
        <w:t>nu este cazul;</w:t>
      </w:r>
    </w:p>
    <w:p w:rsidR="00AD34F5" w:rsidRPr="004E4714" w:rsidRDefault="00AD34F5" w:rsidP="00BD1CA4">
      <w:pPr>
        <w:numPr>
          <w:ilvl w:val="0"/>
          <w:numId w:val="1"/>
        </w:numPr>
        <w:spacing w:after="0" w:line="240" w:lineRule="auto"/>
        <w:jc w:val="both"/>
        <w:rPr>
          <w:rFonts w:ascii="Times New Roman" w:hAnsi="Times New Roman" w:cs="Times New Roman"/>
          <w:sz w:val="24"/>
          <w:szCs w:val="24"/>
        </w:rPr>
      </w:pPr>
      <w:r w:rsidRPr="004E4714">
        <w:rPr>
          <w:rFonts w:ascii="Times New Roman" w:hAnsi="Times New Roman" w:cs="Times New Roman"/>
          <w:i/>
          <w:sz w:val="24"/>
          <w:szCs w:val="24"/>
        </w:rPr>
        <w:t>ariile dens populate:</w:t>
      </w:r>
      <w:r w:rsidRPr="004E4714">
        <w:rPr>
          <w:rFonts w:ascii="Times New Roman" w:hAnsi="Times New Roman" w:cs="Times New Roman"/>
          <w:sz w:val="24"/>
          <w:szCs w:val="24"/>
        </w:rPr>
        <w:t xml:space="preserve"> nu este cazul;</w:t>
      </w:r>
    </w:p>
    <w:p w:rsidR="00AD34F5" w:rsidRPr="004E4714" w:rsidRDefault="00AD34F5" w:rsidP="00BD1CA4">
      <w:pPr>
        <w:numPr>
          <w:ilvl w:val="0"/>
          <w:numId w:val="1"/>
        </w:numPr>
        <w:spacing w:after="0" w:line="240" w:lineRule="auto"/>
        <w:jc w:val="both"/>
        <w:rPr>
          <w:rFonts w:ascii="Times New Roman" w:hAnsi="Times New Roman" w:cs="Times New Roman"/>
          <w:sz w:val="24"/>
          <w:szCs w:val="24"/>
        </w:rPr>
      </w:pPr>
      <w:r w:rsidRPr="004E4714">
        <w:rPr>
          <w:rFonts w:ascii="Times New Roman" w:hAnsi="Times New Roman" w:cs="Times New Roman"/>
          <w:i/>
          <w:sz w:val="24"/>
          <w:szCs w:val="24"/>
        </w:rPr>
        <w:t xml:space="preserve">peisajele cu semnificaţie istorica, culturala şi arheologica: </w:t>
      </w:r>
      <w:r w:rsidRPr="004E4714">
        <w:rPr>
          <w:rFonts w:ascii="Times New Roman" w:hAnsi="Times New Roman" w:cs="Times New Roman"/>
          <w:sz w:val="24"/>
          <w:szCs w:val="24"/>
        </w:rPr>
        <w:t>nu este cazul.</w:t>
      </w:r>
    </w:p>
    <w:p w:rsidR="00AD34F5" w:rsidRPr="004E4714" w:rsidRDefault="00AD34F5" w:rsidP="00AD34F5">
      <w:pPr>
        <w:spacing w:after="0" w:line="240" w:lineRule="auto"/>
        <w:jc w:val="both"/>
        <w:rPr>
          <w:rFonts w:ascii="Times New Roman" w:hAnsi="Times New Roman" w:cs="Times New Roman"/>
          <w:sz w:val="24"/>
          <w:szCs w:val="24"/>
        </w:rPr>
      </w:pPr>
    </w:p>
    <w:p w:rsidR="00AD34F5" w:rsidRPr="004E4714" w:rsidRDefault="00AD34F5" w:rsidP="00AD34F5">
      <w:pPr>
        <w:spacing w:after="0" w:line="240" w:lineRule="auto"/>
        <w:jc w:val="both"/>
        <w:rPr>
          <w:rFonts w:ascii="Times New Roman" w:hAnsi="Times New Roman" w:cs="Times New Roman"/>
          <w:b/>
          <w:i/>
          <w:sz w:val="24"/>
          <w:szCs w:val="24"/>
        </w:rPr>
      </w:pPr>
      <w:r w:rsidRPr="004E4714">
        <w:rPr>
          <w:rFonts w:ascii="Times New Roman" w:hAnsi="Times New Roman" w:cs="Times New Roman"/>
          <w:b/>
          <w:bCs/>
          <w:i/>
          <w:sz w:val="24"/>
          <w:szCs w:val="24"/>
        </w:rPr>
        <w:t xml:space="preserve">3. </w:t>
      </w:r>
      <w:r w:rsidRPr="004E4714">
        <w:rPr>
          <w:rFonts w:ascii="Times New Roman" w:hAnsi="Times New Roman" w:cs="Times New Roman"/>
          <w:b/>
          <w:i/>
          <w:sz w:val="24"/>
          <w:szCs w:val="24"/>
        </w:rPr>
        <w:t>Caracteristicile impactului potenţial</w:t>
      </w:r>
    </w:p>
    <w:p w:rsidR="00AD34F5" w:rsidRPr="004E4714" w:rsidRDefault="00AD34F5" w:rsidP="00AD34F5">
      <w:pPr>
        <w:spacing w:after="0" w:line="240" w:lineRule="auto"/>
        <w:jc w:val="both"/>
        <w:rPr>
          <w:rFonts w:ascii="Times New Roman" w:hAnsi="Times New Roman" w:cs="Times New Roman"/>
          <w:i/>
          <w:sz w:val="24"/>
          <w:szCs w:val="24"/>
        </w:rPr>
      </w:pPr>
      <w:r w:rsidRPr="004E4714">
        <w:rPr>
          <w:rFonts w:ascii="Times New Roman" w:hAnsi="Times New Roman" w:cs="Times New Roman"/>
          <w:b/>
          <w:bCs/>
          <w:i/>
          <w:sz w:val="24"/>
          <w:szCs w:val="24"/>
        </w:rPr>
        <w:t>a)</w:t>
      </w:r>
      <w:r w:rsidRPr="004E4714">
        <w:rPr>
          <w:rFonts w:ascii="Times New Roman" w:hAnsi="Times New Roman" w:cs="Times New Roman"/>
          <w:bCs/>
          <w:i/>
          <w:sz w:val="24"/>
          <w:szCs w:val="24"/>
        </w:rPr>
        <w:t xml:space="preserve"> </w:t>
      </w:r>
      <w:r w:rsidRPr="004E4714">
        <w:rPr>
          <w:rFonts w:ascii="Times New Roman" w:hAnsi="Times New Roman" w:cs="Times New Roman"/>
          <w:i/>
          <w:sz w:val="24"/>
          <w:szCs w:val="24"/>
        </w:rPr>
        <w:t>extinderea impactului: aria geografică şi numărul persoanelor afectate</w:t>
      </w:r>
      <w:r w:rsidRPr="004E4714">
        <w:rPr>
          <w:rFonts w:ascii="Times New Roman" w:hAnsi="Times New Roman" w:cs="Times New Roman"/>
          <w:sz w:val="24"/>
          <w:szCs w:val="24"/>
        </w:rPr>
        <w:t>: nu este cazul</w:t>
      </w:r>
    </w:p>
    <w:p w:rsidR="00AD34F5" w:rsidRPr="004E4714" w:rsidRDefault="00AD34F5" w:rsidP="00AD34F5">
      <w:pPr>
        <w:spacing w:after="0" w:line="240" w:lineRule="auto"/>
        <w:jc w:val="both"/>
        <w:rPr>
          <w:rFonts w:ascii="Times New Roman" w:hAnsi="Times New Roman" w:cs="Times New Roman"/>
          <w:sz w:val="24"/>
          <w:szCs w:val="24"/>
        </w:rPr>
      </w:pPr>
      <w:r w:rsidRPr="004E4714">
        <w:rPr>
          <w:rFonts w:ascii="Times New Roman" w:hAnsi="Times New Roman" w:cs="Times New Roman"/>
          <w:b/>
          <w:bCs/>
          <w:i/>
          <w:sz w:val="24"/>
          <w:szCs w:val="24"/>
        </w:rPr>
        <w:t xml:space="preserve">b) </w:t>
      </w:r>
      <w:r w:rsidRPr="004E4714">
        <w:rPr>
          <w:rFonts w:ascii="Times New Roman" w:hAnsi="Times New Roman" w:cs="Times New Roman"/>
          <w:i/>
          <w:sz w:val="24"/>
          <w:szCs w:val="24"/>
        </w:rPr>
        <w:t>natura transfrontieră a impactului</w:t>
      </w:r>
      <w:r w:rsidRPr="004E4714">
        <w:rPr>
          <w:rFonts w:ascii="Times New Roman" w:hAnsi="Times New Roman" w:cs="Times New Roman"/>
          <w:sz w:val="24"/>
          <w:szCs w:val="24"/>
        </w:rPr>
        <w:t>: nu este cazul</w:t>
      </w:r>
    </w:p>
    <w:p w:rsidR="00AD34F5" w:rsidRPr="004E4714" w:rsidRDefault="00AD34F5" w:rsidP="00AD34F5">
      <w:pPr>
        <w:spacing w:after="0" w:line="240" w:lineRule="auto"/>
        <w:jc w:val="both"/>
        <w:rPr>
          <w:rFonts w:ascii="Times New Roman" w:hAnsi="Times New Roman" w:cs="Times New Roman"/>
          <w:sz w:val="24"/>
          <w:szCs w:val="24"/>
        </w:rPr>
      </w:pPr>
      <w:r w:rsidRPr="004E4714">
        <w:rPr>
          <w:rFonts w:ascii="Times New Roman" w:hAnsi="Times New Roman" w:cs="Times New Roman"/>
          <w:b/>
          <w:bCs/>
          <w:i/>
          <w:sz w:val="24"/>
          <w:szCs w:val="24"/>
        </w:rPr>
        <w:lastRenderedPageBreak/>
        <w:t xml:space="preserve">c) </w:t>
      </w:r>
      <w:r w:rsidRPr="004E4714">
        <w:rPr>
          <w:rFonts w:ascii="Times New Roman" w:hAnsi="Times New Roman" w:cs="Times New Roman"/>
          <w:i/>
          <w:sz w:val="24"/>
          <w:szCs w:val="24"/>
        </w:rPr>
        <w:t xml:space="preserve">mărimea şi complexitatea impactului: </w:t>
      </w:r>
      <w:r w:rsidRPr="004E4714">
        <w:rPr>
          <w:rFonts w:ascii="Times New Roman" w:hAnsi="Times New Roman" w:cs="Times New Roman"/>
          <w:sz w:val="24"/>
          <w:szCs w:val="24"/>
        </w:rPr>
        <w:t>nu este cazul</w:t>
      </w:r>
    </w:p>
    <w:p w:rsidR="00AD34F5" w:rsidRPr="004E4714" w:rsidRDefault="00AD34F5" w:rsidP="00AD34F5">
      <w:pPr>
        <w:spacing w:after="0" w:line="240" w:lineRule="auto"/>
        <w:jc w:val="both"/>
        <w:rPr>
          <w:rFonts w:ascii="Times New Roman" w:hAnsi="Times New Roman" w:cs="Times New Roman"/>
          <w:sz w:val="24"/>
          <w:szCs w:val="24"/>
        </w:rPr>
      </w:pPr>
      <w:r w:rsidRPr="004E4714">
        <w:rPr>
          <w:rFonts w:ascii="Times New Roman" w:hAnsi="Times New Roman" w:cs="Times New Roman"/>
          <w:b/>
          <w:i/>
          <w:sz w:val="24"/>
          <w:szCs w:val="24"/>
        </w:rPr>
        <w:t>d)</w:t>
      </w:r>
      <w:r w:rsidRPr="004E4714">
        <w:rPr>
          <w:rFonts w:ascii="Times New Roman" w:hAnsi="Times New Roman" w:cs="Times New Roman"/>
          <w:i/>
          <w:sz w:val="24"/>
          <w:szCs w:val="24"/>
        </w:rPr>
        <w:t xml:space="preserve"> probabilitatea impactului</w:t>
      </w:r>
      <w:r w:rsidRPr="004E4714">
        <w:rPr>
          <w:rFonts w:ascii="Times New Roman" w:hAnsi="Times New Roman" w:cs="Times New Roman"/>
          <w:sz w:val="24"/>
          <w:szCs w:val="24"/>
        </w:rPr>
        <w:t>: nu este cazul</w:t>
      </w:r>
    </w:p>
    <w:p w:rsidR="0061406C" w:rsidRPr="004E4714" w:rsidRDefault="00AD34F5" w:rsidP="004B3978">
      <w:pPr>
        <w:spacing w:after="0" w:line="240" w:lineRule="auto"/>
        <w:jc w:val="both"/>
        <w:rPr>
          <w:rFonts w:ascii="Times New Roman" w:hAnsi="Times New Roman" w:cs="Times New Roman"/>
          <w:i/>
          <w:sz w:val="24"/>
          <w:szCs w:val="24"/>
        </w:rPr>
      </w:pPr>
      <w:r w:rsidRPr="004E4714">
        <w:rPr>
          <w:rFonts w:ascii="Times New Roman" w:hAnsi="Times New Roman" w:cs="Times New Roman"/>
          <w:b/>
          <w:bCs/>
          <w:i/>
          <w:sz w:val="24"/>
          <w:szCs w:val="24"/>
        </w:rPr>
        <w:t xml:space="preserve">e) </w:t>
      </w:r>
      <w:r w:rsidRPr="004E4714">
        <w:rPr>
          <w:rFonts w:ascii="Times New Roman" w:hAnsi="Times New Roman" w:cs="Times New Roman"/>
          <w:i/>
          <w:sz w:val="24"/>
          <w:szCs w:val="24"/>
        </w:rPr>
        <w:t>durata, frecvenţa si reversibilitatea impactului</w:t>
      </w:r>
      <w:r w:rsidRPr="004E4714">
        <w:rPr>
          <w:rFonts w:ascii="Times New Roman" w:hAnsi="Times New Roman" w:cs="Times New Roman"/>
          <w:sz w:val="24"/>
          <w:szCs w:val="24"/>
        </w:rPr>
        <w:t>: nu este cazul</w:t>
      </w:r>
      <w:r w:rsidRPr="004E4714">
        <w:rPr>
          <w:rFonts w:ascii="Times New Roman" w:hAnsi="Times New Roman" w:cs="Times New Roman"/>
          <w:i/>
          <w:sz w:val="24"/>
          <w:szCs w:val="24"/>
        </w:rPr>
        <w:t>.</w:t>
      </w:r>
    </w:p>
    <w:p w:rsidR="0061406C" w:rsidRPr="004E4714" w:rsidRDefault="0061406C" w:rsidP="004B3978">
      <w:pPr>
        <w:spacing w:after="0" w:line="240" w:lineRule="auto"/>
        <w:jc w:val="both"/>
        <w:rPr>
          <w:rFonts w:ascii="Times New Roman" w:hAnsi="Times New Roman" w:cs="Times New Roman"/>
          <w:i/>
          <w:sz w:val="24"/>
          <w:szCs w:val="24"/>
        </w:rPr>
      </w:pPr>
    </w:p>
    <w:p w:rsidR="004F159E" w:rsidRPr="004E4714" w:rsidRDefault="00AD34F5" w:rsidP="004B3978">
      <w:pPr>
        <w:spacing w:after="0" w:line="240" w:lineRule="auto"/>
        <w:jc w:val="both"/>
        <w:rPr>
          <w:rFonts w:ascii="Times New Roman" w:hAnsi="Times New Roman" w:cs="Times New Roman"/>
          <w:b/>
          <w:sz w:val="24"/>
          <w:szCs w:val="24"/>
        </w:rPr>
      </w:pPr>
      <w:r w:rsidRPr="004E4714">
        <w:rPr>
          <w:rFonts w:ascii="Times New Roman" w:hAnsi="Times New Roman" w:cs="Times New Roman"/>
          <w:b/>
          <w:sz w:val="24"/>
          <w:szCs w:val="24"/>
        </w:rPr>
        <w:t>Condițiile de realizare a proiectului:</w:t>
      </w:r>
    </w:p>
    <w:p w:rsidR="004F159E" w:rsidRPr="004E4714" w:rsidRDefault="004F159E" w:rsidP="004B3978">
      <w:pPr>
        <w:spacing w:after="0" w:line="240" w:lineRule="auto"/>
        <w:jc w:val="both"/>
        <w:rPr>
          <w:rFonts w:ascii="Times New Roman" w:eastAsia="Times New Roman" w:hAnsi="Times New Roman" w:cs="Times New Roman"/>
          <w:b/>
          <w:bCs/>
          <w:sz w:val="24"/>
          <w:szCs w:val="24"/>
        </w:rPr>
      </w:pPr>
      <w:r w:rsidRPr="004E4714">
        <w:rPr>
          <w:rFonts w:ascii="Times New Roman" w:eastAsia="Times New Roman" w:hAnsi="Times New Roman" w:cs="Times New Roman"/>
          <w:b/>
          <w:bCs/>
          <w:sz w:val="24"/>
          <w:szCs w:val="24"/>
        </w:rPr>
        <w:t>Organizarea de şantier:</w:t>
      </w:r>
    </w:p>
    <w:p w:rsidR="004F159E" w:rsidRPr="004E4714" w:rsidRDefault="004F159E" w:rsidP="004B3978">
      <w:pPr>
        <w:numPr>
          <w:ilvl w:val="0"/>
          <w:numId w:val="6"/>
        </w:numPr>
        <w:spacing w:after="0" w:line="240" w:lineRule="auto"/>
        <w:ind w:right="-1080"/>
        <w:jc w:val="both"/>
        <w:rPr>
          <w:rFonts w:ascii="Times New Roman" w:eastAsia="Times New Roman" w:hAnsi="Times New Roman" w:cs="Times New Roman"/>
          <w:i/>
          <w:sz w:val="24"/>
          <w:szCs w:val="24"/>
        </w:rPr>
      </w:pPr>
      <w:r w:rsidRPr="004E4714">
        <w:rPr>
          <w:rFonts w:ascii="Times New Roman" w:eastAsia="Times New Roman" w:hAnsi="Times New Roman" w:cs="Times New Roman"/>
          <w:bCs/>
          <w:sz w:val="24"/>
          <w:szCs w:val="24"/>
        </w:rPr>
        <w:t>organizarea de șantier se va face în incinta amplasamentului;</w:t>
      </w:r>
    </w:p>
    <w:p w:rsidR="004F159E" w:rsidRPr="004E4714" w:rsidRDefault="004F159E" w:rsidP="004B3978">
      <w:pPr>
        <w:numPr>
          <w:ilvl w:val="0"/>
          <w:numId w:val="6"/>
        </w:numPr>
        <w:spacing w:after="0" w:line="240" w:lineRule="auto"/>
        <w:ind w:right="-1080"/>
        <w:jc w:val="both"/>
        <w:rPr>
          <w:rFonts w:ascii="Times New Roman" w:eastAsia="Times New Roman" w:hAnsi="Times New Roman" w:cs="Times New Roman"/>
          <w:i/>
          <w:sz w:val="24"/>
          <w:szCs w:val="24"/>
        </w:rPr>
      </w:pPr>
      <w:r w:rsidRPr="004E4714">
        <w:rPr>
          <w:rFonts w:ascii="Times New Roman" w:eastAsia="Times New Roman" w:hAnsi="Times New Roman" w:cs="Times New Roman"/>
          <w:bCs/>
          <w:sz w:val="24"/>
          <w:szCs w:val="24"/>
        </w:rPr>
        <w:t>executantul lucrărilor de demolare va semnaliza zona de șantier;</w:t>
      </w:r>
    </w:p>
    <w:p w:rsidR="004F159E" w:rsidRPr="004E4714" w:rsidRDefault="004F159E" w:rsidP="004B3978">
      <w:pPr>
        <w:numPr>
          <w:ilvl w:val="0"/>
          <w:numId w:val="6"/>
        </w:numPr>
        <w:spacing w:after="0" w:line="240" w:lineRule="auto"/>
        <w:ind w:right="-1080"/>
        <w:jc w:val="both"/>
        <w:rPr>
          <w:rFonts w:ascii="Times New Roman" w:eastAsia="Times New Roman" w:hAnsi="Times New Roman" w:cs="Times New Roman"/>
          <w:i/>
          <w:sz w:val="24"/>
          <w:szCs w:val="24"/>
        </w:rPr>
      </w:pPr>
      <w:r w:rsidRPr="004E4714">
        <w:rPr>
          <w:rFonts w:ascii="Times New Roman" w:eastAsia="Times New Roman" w:hAnsi="Times New Roman" w:cs="Times New Roman"/>
          <w:bCs/>
          <w:sz w:val="24"/>
          <w:szCs w:val="24"/>
        </w:rPr>
        <w:t>se vor amplasa inscripționări din care să reiasă denumirea lucrării și executantul acesteia;</w:t>
      </w:r>
    </w:p>
    <w:p w:rsidR="004F159E" w:rsidRPr="004E4714" w:rsidRDefault="004F159E" w:rsidP="004B3978">
      <w:pPr>
        <w:numPr>
          <w:ilvl w:val="0"/>
          <w:numId w:val="6"/>
        </w:numPr>
        <w:spacing w:after="0" w:line="240" w:lineRule="auto"/>
        <w:ind w:right="-1080"/>
        <w:jc w:val="both"/>
        <w:rPr>
          <w:rFonts w:ascii="Times New Roman" w:eastAsia="Times New Roman" w:hAnsi="Times New Roman" w:cs="Times New Roman"/>
          <w:i/>
          <w:sz w:val="24"/>
          <w:szCs w:val="24"/>
        </w:rPr>
      </w:pPr>
      <w:r w:rsidRPr="004E4714">
        <w:rPr>
          <w:rFonts w:ascii="Times New Roman" w:eastAsia="Times New Roman" w:hAnsi="Times New Roman" w:cs="Times New Roman"/>
          <w:sz w:val="24"/>
          <w:szCs w:val="24"/>
        </w:rPr>
        <w:t>se vor asigura dotările minime necesare organizării de șantier;</w:t>
      </w:r>
    </w:p>
    <w:p w:rsidR="004F159E" w:rsidRPr="004E4714" w:rsidRDefault="004F159E" w:rsidP="004B3978">
      <w:pPr>
        <w:numPr>
          <w:ilvl w:val="0"/>
          <w:numId w:val="6"/>
        </w:numPr>
        <w:spacing w:after="0" w:line="240" w:lineRule="auto"/>
        <w:ind w:right="-1080"/>
        <w:jc w:val="both"/>
        <w:rPr>
          <w:rFonts w:ascii="Times New Roman" w:eastAsia="Times New Roman" w:hAnsi="Times New Roman" w:cs="Times New Roman"/>
          <w:i/>
          <w:sz w:val="24"/>
          <w:szCs w:val="24"/>
        </w:rPr>
      </w:pPr>
      <w:r w:rsidRPr="004E4714">
        <w:rPr>
          <w:rFonts w:ascii="Times New Roman" w:eastAsia="Times New Roman" w:hAnsi="Times New Roman" w:cs="Times New Roman"/>
          <w:sz w:val="24"/>
          <w:szCs w:val="24"/>
        </w:rPr>
        <w:t>se va instala un grup sanitar ecologic care se va</w:t>
      </w:r>
      <w:r w:rsidRPr="004E4714">
        <w:rPr>
          <w:rFonts w:ascii="Times New Roman" w:eastAsia="Times New Roman" w:hAnsi="Times New Roman" w:cs="Times New Roman"/>
          <w:i/>
          <w:sz w:val="24"/>
          <w:szCs w:val="24"/>
        </w:rPr>
        <w:t xml:space="preserve"> </w:t>
      </w:r>
      <w:r w:rsidRPr="004E4714">
        <w:rPr>
          <w:rFonts w:ascii="Times New Roman" w:eastAsia="Times New Roman" w:hAnsi="Times New Roman" w:cs="Times New Roman"/>
          <w:sz w:val="24"/>
          <w:szCs w:val="24"/>
        </w:rPr>
        <w:t>vidanja periodic;</w:t>
      </w:r>
    </w:p>
    <w:p w:rsidR="004F159E" w:rsidRPr="004E4714" w:rsidRDefault="004F159E" w:rsidP="004B3978">
      <w:pPr>
        <w:numPr>
          <w:ilvl w:val="0"/>
          <w:numId w:val="6"/>
        </w:numPr>
        <w:spacing w:after="0" w:line="240" w:lineRule="auto"/>
        <w:ind w:right="-2"/>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se vor amenaja spații destinate depozitării deșeurilor rezultate din demolare în incinta punctului de lucru;</w:t>
      </w:r>
    </w:p>
    <w:p w:rsidR="006576A7" w:rsidRPr="004E4714" w:rsidRDefault="004F159E" w:rsidP="004B3978">
      <w:pPr>
        <w:numPr>
          <w:ilvl w:val="0"/>
          <w:numId w:val="6"/>
        </w:numPr>
        <w:spacing w:after="0" w:line="240" w:lineRule="auto"/>
        <w:ind w:right="-1080"/>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întreținerea utilajelor/mijloacelor de transport</w:t>
      </w:r>
      <w:r w:rsidR="004B3978" w:rsidRPr="004E4714">
        <w:rPr>
          <w:rFonts w:ascii="Times New Roman" w:eastAsia="Times New Roman" w:hAnsi="Times New Roman" w:cs="Times New Roman"/>
          <w:sz w:val="24"/>
          <w:szCs w:val="24"/>
        </w:rPr>
        <w:t xml:space="preserve"> </w:t>
      </w:r>
      <w:r w:rsidRPr="004E4714">
        <w:rPr>
          <w:rFonts w:ascii="Times New Roman" w:eastAsia="Times New Roman" w:hAnsi="Times New Roman" w:cs="Times New Roman"/>
          <w:sz w:val="24"/>
          <w:szCs w:val="24"/>
        </w:rPr>
        <w:t xml:space="preserve">(spălarea lor, efectuarea de reparații, </w:t>
      </w:r>
    </w:p>
    <w:p w:rsidR="004F159E" w:rsidRPr="004E4714" w:rsidRDefault="004F159E" w:rsidP="004B3978">
      <w:pPr>
        <w:numPr>
          <w:ilvl w:val="0"/>
          <w:numId w:val="6"/>
        </w:numPr>
        <w:spacing w:after="0" w:line="240" w:lineRule="auto"/>
        <w:ind w:right="-1080"/>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schimburile</w:t>
      </w:r>
      <w:r w:rsidR="006833A6" w:rsidRPr="004E4714">
        <w:rPr>
          <w:rFonts w:ascii="Times New Roman" w:eastAsia="Times New Roman" w:hAnsi="Times New Roman" w:cs="Times New Roman"/>
          <w:sz w:val="24"/>
          <w:szCs w:val="24"/>
        </w:rPr>
        <w:t xml:space="preserve"> </w:t>
      </w:r>
      <w:r w:rsidRPr="004E4714">
        <w:rPr>
          <w:rFonts w:ascii="Times New Roman" w:eastAsia="Times New Roman" w:hAnsi="Times New Roman" w:cs="Times New Roman"/>
          <w:sz w:val="24"/>
          <w:szCs w:val="24"/>
        </w:rPr>
        <w:t>de ulei) se vor face numai la service-uri /baze de producție autorizate ;</w:t>
      </w:r>
    </w:p>
    <w:p w:rsidR="004F159E" w:rsidRPr="004E4714" w:rsidRDefault="004F159E" w:rsidP="004B3978">
      <w:pPr>
        <w:spacing w:after="0" w:line="240" w:lineRule="auto"/>
        <w:ind w:left="340" w:right="-1080"/>
        <w:jc w:val="both"/>
        <w:rPr>
          <w:rFonts w:ascii="Times New Roman" w:eastAsia="Times New Roman" w:hAnsi="Times New Roman" w:cs="Times New Roman"/>
          <w:i/>
          <w:sz w:val="24"/>
          <w:szCs w:val="24"/>
        </w:rPr>
      </w:pPr>
    </w:p>
    <w:p w:rsidR="004F159E" w:rsidRPr="004E4714" w:rsidRDefault="004F159E" w:rsidP="004F159E">
      <w:pPr>
        <w:tabs>
          <w:tab w:val="left" w:pos="-720"/>
        </w:tabs>
        <w:suppressAutoHyphens/>
        <w:spacing w:after="120" w:line="240" w:lineRule="auto"/>
        <w:rPr>
          <w:rFonts w:ascii="Times New Roman" w:eastAsia="Times New Roman" w:hAnsi="Times New Roman" w:cs="Times New Roman"/>
          <w:b/>
          <w:bCs/>
          <w:i/>
          <w:sz w:val="24"/>
          <w:szCs w:val="24"/>
          <w:u w:val="single"/>
        </w:rPr>
      </w:pPr>
      <w:r w:rsidRPr="004E4714">
        <w:rPr>
          <w:rFonts w:ascii="Times New Roman" w:eastAsia="Times New Roman" w:hAnsi="Times New Roman" w:cs="Times New Roman"/>
          <w:b/>
          <w:bCs/>
          <w:i/>
          <w:sz w:val="24"/>
          <w:szCs w:val="24"/>
          <w:u w:val="single"/>
        </w:rPr>
        <w:t>Protecţia apelor</w:t>
      </w:r>
    </w:p>
    <w:p w:rsidR="004F159E" w:rsidRPr="004E4714" w:rsidRDefault="004F159E" w:rsidP="004F159E">
      <w:pPr>
        <w:tabs>
          <w:tab w:val="left" w:pos="-720"/>
        </w:tabs>
        <w:suppressAutoHyphens/>
        <w:spacing w:after="0" w:line="240" w:lineRule="auto"/>
        <w:jc w:val="both"/>
        <w:rPr>
          <w:rFonts w:ascii="Times New Roman" w:eastAsia="Times New Roman" w:hAnsi="Times New Roman" w:cs="Times New Roman"/>
          <w:bCs/>
          <w:sz w:val="24"/>
          <w:szCs w:val="24"/>
        </w:rPr>
      </w:pPr>
      <w:r w:rsidRPr="004E4714">
        <w:rPr>
          <w:rFonts w:ascii="Times New Roman" w:eastAsia="Times New Roman" w:hAnsi="Times New Roman" w:cs="Times New Roman"/>
          <w:bCs/>
          <w:sz w:val="24"/>
          <w:szCs w:val="24"/>
        </w:rPr>
        <w:t xml:space="preserve">         - în perioada de realizare a lucrărilor grupul sanitar ecologic va fi vidanjat ori de câte ori este nevoie prin firme specializate ; </w:t>
      </w:r>
    </w:p>
    <w:p w:rsidR="004F159E" w:rsidRPr="004E4714" w:rsidRDefault="004F159E" w:rsidP="004F159E">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4E4714">
        <w:rPr>
          <w:rFonts w:ascii="Times New Roman" w:eastAsia="Times New Roman" w:hAnsi="Times New Roman" w:cs="Times New Roman"/>
          <w:bCs/>
          <w:sz w:val="24"/>
          <w:szCs w:val="24"/>
        </w:rPr>
        <w:t>- este interzisă efectuarea excavațiilor sub nivelul stratului freatic;</w:t>
      </w:r>
    </w:p>
    <w:p w:rsidR="004F159E" w:rsidRPr="004E4714" w:rsidRDefault="004F159E" w:rsidP="004F159E">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4E4714">
        <w:rPr>
          <w:rFonts w:ascii="Times New Roman" w:eastAsia="Times New Roman" w:hAnsi="Times New Roman" w:cs="Times New Roman"/>
          <w:bCs/>
          <w:sz w:val="24"/>
          <w:szCs w:val="24"/>
        </w:rPr>
        <w:t>-nu sunt permise evacuări de ape uzate, reziduuri și deșeuri rezultate din demolări în apele de suprafață, subterane sau terenurile adiacente;</w:t>
      </w:r>
    </w:p>
    <w:p w:rsidR="004F159E" w:rsidRPr="004E4714" w:rsidRDefault="004F159E" w:rsidP="004F159E">
      <w:pPr>
        <w:tabs>
          <w:tab w:val="left" w:pos="-720"/>
        </w:tabs>
        <w:suppressAutoHyphens/>
        <w:spacing w:after="0" w:line="240" w:lineRule="auto"/>
        <w:rPr>
          <w:rFonts w:ascii="Times New Roman" w:eastAsia="Times New Roman" w:hAnsi="Times New Roman" w:cs="Times New Roman"/>
          <w:b/>
          <w:bCs/>
          <w:i/>
          <w:sz w:val="24"/>
          <w:szCs w:val="24"/>
          <w:u w:val="single"/>
        </w:rPr>
      </w:pPr>
    </w:p>
    <w:p w:rsidR="004F159E" w:rsidRPr="004E4714" w:rsidRDefault="004F159E" w:rsidP="004F159E">
      <w:pPr>
        <w:tabs>
          <w:tab w:val="left" w:pos="-720"/>
        </w:tabs>
        <w:suppressAutoHyphens/>
        <w:spacing w:after="0" w:line="240" w:lineRule="auto"/>
        <w:rPr>
          <w:rFonts w:ascii="Times New Roman" w:eastAsia="Times New Roman" w:hAnsi="Times New Roman" w:cs="Times New Roman"/>
          <w:b/>
          <w:bCs/>
          <w:i/>
          <w:sz w:val="24"/>
          <w:szCs w:val="24"/>
          <w:u w:val="single"/>
        </w:rPr>
      </w:pPr>
      <w:r w:rsidRPr="004E4714">
        <w:rPr>
          <w:rFonts w:ascii="Times New Roman" w:eastAsia="Times New Roman" w:hAnsi="Times New Roman" w:cs="Times New Roman"/>
          <w:b/>
          <w:bCs/>
          <w:i/>
          <w:sz w:val="24"/>
          <w:szCs w:val="24"/>
          <w:u w:val="single"/>
        </w:rPr>
        <w:t>Protecţia aerului</w:t>
      </w:r>
    </w:p>
    <w:p w:rsidR="004F159E" w:rsidRPr="004E4714" w:rsidRDefault="004F159E" w:rsidP="00036592">
      <w:pPr>
        <w:numPr>
          <w:ilvl w:val="0"/>
          <w:numId w:val="6"/>
        </w:numPr>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se vor lua toate măsurile de minimizare a emisiilor de pulberi în urma realizării lucrărilor printr-o organizare judicioasă a șantierului;</w:t>
      </w:r>
    </w:p>
    <w:p w:rsidR="004F159E" w:rsidRPr="004E4714" w:rsidRDefault="004F159E" w:rsidP="004F159E">
      <w:pPr>
        <w:spacing w:after="0" w:line="240" w:lineRule="auto"/>
        <w:jc w:val="both"/>
        <w:rPr>
          <w:rFonts w:ascii="Times New Roman" w:eastAsia="Times New Roman" w:hAnsi="Times New Roman" w:cs="Times New Roman"/>
          <w:sz w:val="24"/>
          <w:szCs w:val="24"/>
        </w:rPr>
      </w:pPr>
    </w:p>
    <w:p w:rsidR="004F159E" w:rsidRPr="004E4714" w:rsidRDefault="004F159E" w:rsidP="004F159E">
      <w:pPr>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b/>
          <w:i/>
          <w:sz w:val="24"/>
          <w:szCs w:val="24"/>
          <w:u w:val="single"/>
        </w:rPr>
        <w:t xml:space="preserve">Protecția împotriva zgomotului </w:t>
      </w:r>
    </w:p>
    <w:p w:rsidR="004F159E" w:rsidRPr="004E4714" w:rsidRDefault="004F159E" w:rsidP="004F159E">
      <w:pPr>
        <w:shd w:val="clear" w:color="auto" w:fill="FFFFFF"/>
        <w:spacing w:after="0" w:line="240" w:lineRule="auto"/>
        <w:jc w:val="both"/>
        <w:rPr>
          <w:rFonts w:ascii="Times New Roman" w:eastAsia="Times New Roman" w:hAnsi="Times New Roman" w:cs="Times New Roman"/>
          <w:b/>
          <w:i/>
          <w:sz w:val="24"/>
          <w:szCs w:val="24"/>
        </w:rPr>
      </w:pPr>
      <w:r w:rsidRPr="004E4714">
        <w:rPr>
          <w:rFonts w:ascii="Times New Roman" w:eastAsia="Times New Roman" w:hAnsi="Times New Roman" w:cs="Times New Roman"/>
          <w:sz w:val="24"/>
          <w:szCs w:val="24"/>
        </w:rPr>
        <w:t xml:space="preserve">-  în timpul execuţiei proiectului </w:t>
      </w:r>
      <w:r w:rsidRPr="004E4714">
        <w:rPr>
          <w:rFonts w:ascii="Times New Roman" w:eastAsia="Times New Roman" w:hAnsi="Times New Roman" w:cs="Times New Roman"/>
          <w:i/>
          <w:sz w:val="24"/>
          <w:szCs w:val="24"/>
        </w:rPr>
        <w:t xml:space="preserve">Nivelul de zgomot </w:t>
      </w:r>
      <w:r w:rsidRPr="004E4714">
        <w:rPr>
          <w:rFonts w:ascii="Times New Roman" w:eastAsia="Times New Roman" w:hAnsi="Times New Roman" w:cs="Times New Roman"/>
          <w:sz w:val="24"/>
          <w:szCs w:val="24"/>
          <w:lang w:eastAsia="ro-RO"/>
        </w:rPr>
        <w:t>continuu echivalent ponderat A (</w:t>
      </w:r>
      <w:r w:rsidRPr="004E4714">
        <w:rPr>
          <w:rFonts w:ascii="Times New Roman" w:eastAsia="Times New Roman" w:hAnsi="Times New Roman" w:cs="Times New Roman"/>
          <w:sz w:val="24"/>
          <w:szCs w:val="24"/>
          <w:vertAlign w:val="subscript"/>
          <w:lang w:eastAsia="ro-RO"/>
        </w:rPr>
        <w:t>AeqT</w:t>
      </w:r>
      <w:r w:rsidRPr="004E4714">
        <w:rPr>
          <w:rFonts w:ascii="Times New Roman" w:eastAsia="Times New Roman" w:hAnsi="Times New Roman" w:cs="Times New Roman"/>
          <w:sz w:val="24"/>
          <w:szCs w:val="24"/>
          <w:lang w:eastAsia="ro-RO"/>
        </w:rPr>
        <w:t>)</w:t>
      </w:r>
      <w:r w:rsidRPr="004E4714">
        <w:rPr>
          <w:rFonts w:ascii="Times New Roman" w:eastAsia="Times New Roman" w:hAnsi="Times New Roman" w:cs="Times New Roman"/>
          <w:i/>
          <w:sz w:val="24"/>
          <w:szCs w:val="24"/>
        </w:rPr>
        <w:t xml:space="preserve"> </w:t>
      </w:r>
      <w:r w:rsidRPr="004E4714">
        <w:rPr>
          <w:rFonts w:ascii="Times New Roman" w:eastAsia="Times New Roman" w:hAnsi="Times New Roman" w:cs="Times New Roman"/>
          <w:sz w:val="24"/>
          <w:szCs w:val="24"/>
        </w:rPr>
        <w:t xml:space="preserve">se va încadra în limitele STAS 10009 / </w:t>
      </w:r>
      <w:r w:rsidR="00BF27F2" w:rsidRPr="004E4714">
        <w:rPr>
          <w:rFonts w:ascii="Times New Roman" w:eastAsia="Times New Roman" w:hAnsi="Times New Roman" w:cs="Times New Roman"/>
          <w:sz w:val="24"/>
          <w:szCs w:val="24"/>
        </w:rPr>
        <w:t>2017</w:t>
      </w:r>
      <w:r w:rsidRPr="004E4714">
        <w:rPr>
          <w:rFonts w:ascii="Times New Roman" w:eastAsia="Times New Roman" w:hAnsi="Times New Roman" w:cs="Times New Roman"/>
          <w:sz w:val="24"/>
          <w:szCs w:val="24"/>
        </w:rPr>
        <w:t xml:space="preserve"> – Acustica Urbană - limite admisibile ale nivelului de zgomot, STAS 6156/1986 - Protecţia împotriva zgomotului in construcţii civile si social - culturale şi OM </w:t>
      </w:r>
      <w:r w:rsidR="00D66BC6" w:rsidRPr="004E4714">
        <w:rPr>
          <w:rFonts w:ascii="Times New Roman" w:eastAsia="Times New Roman" w:hAnsi="Times New Roman" w:cs="Times New Roman"/>
          <w:sz w:val="24"/>
          <w:szCs w:val="24"/>
        </w:rPr>
        <w:t xml:space="preserve">nr. </w:t>
      </w:r>
      <w:r w:rsidRPr="004E4714">
        <w:rPr>
          <w:rFonts w:ascii="Times New Roman" w:eastAsia="Times New Roman" w:hAnsi="Times New Roman" w:cs="Times New Roman"/>
          <w:sz w:val="24"/>
          <w:szCs w:val="24"/>
        </w:rPr>
        <w:t>119/2014 pentru aprobarea Normelor de igienă şi sănătate publică privind mediul de viaţă al populaţiei;</w:t>
      </w:r>
      <w:r w:rsidRPr="004E4714">
        <w:rPr>
          <w:rFonts w:ascii="Times New Roman" w:eastAsia="Times New Roman" w:hAnsi="Times New Roman" w:cs="Times New Roman"/>
          <w:b/>
          <w:i/>
          <w:sz w:val="24"/>
          <w:szCs w:val="24"/>
        </w:rPr>
        <w:t xml:space="preserve"> </w:t>
      </w:r>
    </w:p>
    <w:p w:rsidR="004F159E" w:rsidRPr="004E4714" w:rsidRDefault="004F159E" w:rsidP="004F159E">
      <w:pPr>
        <w:shd w:val="clear" w:color="auto" w:fill="FFFFFF"/>
        <w:spacing w:after="0" w:line="240" w:lineRule="auto"/>
        <w:jc w:val="both"/>
        <w:rPr>
          <w:rFonts w:ascii="Times New Roman" w:eastAsia="Times New Roman" w:hAnsi="Times New Roman" w:cs="Times New Roman"/>
          <w:b/>
          <w:i/>
          <w:sz w:val="24"/>
          <w:szCs w:val="24"/>
        </w:rPr>
      </w:pPr>
    </w:p>
    <w:p w:rsidR="004F159E" w:rsidRPr="004E4714" w:rsidRDefault="004F159E" w:rsidP="004F159E">
      <w:pPr>
        <w:shd w:val="clear" w:color="auto" w:fill="FFFFFF"/>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b/>
          <w:i/>
          <w:sz w:val="24"/>
          <w:szCs w:val="24"/>
          <w:u w:val="single"/>
        </w:rPr>
        <w:t>Protecţia solului</w:t>
      </w:r>
    </w:p>
    <w:p w:rsidR="004F159E" w:rsidRPr="004E4714" w:rsidRDefault="004F159E" w:rsidP="004F159E">
      <w:pPr>
        <w:tabs>
          <w:tab w:val="left" w:pos="-720"/>
        </w:tabs>
        <w:suppressAutoHyphens/>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spacing w:val="-3"/>
          <w:sz w:val="24"/>
          <w:szCs w:val="24"/>
        </w:rPr>
        <w:t xml:space="preserve">- </w:t>
      </w:r>
      <w:r w:rsidRPr="004E4714">
        <w:rPr>
          <w:rFonts w:ascii="Times New Roman" w:eastAsia="Times New Roman" w:hAnsi="Times New Roman" w:cs="Times New Roman"/>
          <w:sz w:val="24"/>
          <w:szCs w:val="24"/>
        </w:rPr>
        <w:t xml:space="preserve"> se vor amenaja spaţii amenajate corespunzător pentru depozitarea temporară a deşeurilor generate;</w:t>
      </w:r>
    </w:p>
    <w:p w:rsidR="004F159E" w:rsidRPr="004E4714" w:rsidRDefault="004F159E" w:rsidP="0061406C">
      <w:pPr>
        <w:tabs>
          <w:tab w:val="left" w:pos="-720"/>
        </w:tabs>
        <w:suppressAutoHyphens/>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r w:rsidRPr="004E4714">
        <w:rPr>
          <w:rFonts w:ascii="Times New Roman" w:eastAsia="Times New Roman" w:hAnsi="Times New Roman" w:cs="Times New Roman"/>
          <w:b/>
          <w:i/>
          <w:sz w:val="24"/>
          <w:szCs w:val="24"/>
        </w:rPr>
        <w:t xml:space="preserve">    </w:t>
      </w:r>
      <w:r w:rsidRPr="004E4714">
        <w:rPr>
          <w:rFonts w:ascii="Times New Roman" w:eastAsia="Times New Roman" w:hAnsi="Times New Roman" w:cs="Times New Roman"/>
          <w:sz w:val="24"/>
          <w:szCs w:val="24"/>
        </w:rPr>
        <w:tab/>
      </w:r>
      <w:r w:rsidRPr="004E4714">
        <w:rPr>
          <w:rFonts w:ascii="Times New Roman" w:eastAsia="Times New Roman" w:hAnsi="Times New Roman" w:cs="Times New Roman"/>
          <w:sz w:val="24"/>
          <w:szCs w:val="24"/>
        </w:rPr>
        <w:tab/>
      </w:r>
      <w:r w:rsidRPr="004E4714">
        <w:rPr>
          <w:rFonts w:ascii="Times New Roman" w:eastAsia="Times New Roman" w:hAnsi="Times New Roman" w:cs="Times New Roman"/>
          <w:b/>
          <w:bCs/>
          <w:i/>
          <w:sz w:val="24"/>
          <w:szCs w:val="24"/>
          <w:lang w:eastAsia="ro-RO"/>
        </w:rPr>
        <w:t xml:space="preserve">    </w:t>
      </w:r>
    </w:p>
    <w:p w:rsidR="004F159E" w:rsidRPr="004E4714" w:rsidRDefault="004F159E" w:rsidP="004F159E">
      <w:pPr>
        <w:keepNext/>
        <w:spacing w:after="0" w:line="240" w:lineRule="auto"/>
        <w:outlineLvl w:val="3"/>
        <w:rPr>
          <w:rFonts w:ascii="Times New Roman" w:eastAsia="Times New Roman" w:hAnsi="Times New Roman" w:cs="Times New Roman"/>
          <w:b/>
          <w:bCs/>
          <w:i/>
          <w:sz w:val="24"/>
          <w:szCs w:val="24"/>
          <w:u w:val="single"/>
          <w:lang w:eastAsia="ro-RO"/>
        </w:rPr>
      </w:pPr>
      <w:r w:rsidRPr="004E4714">
        <w:rPr>
          <w:rFonts w:ascii="Times New Roman" w:eastAsia="Times New Roman" w:hAnsi="Times New Roman" w:cs="Times New Roman"/>
          <w:b/>
          <w:bCs/>
          <w:i/>
          <w:sz w:val="24"/>
          <w:szCs w:val="24"/>
          <w:u w:val="single"/>
          <w:lang w:eastAsia="ro-RO"/>
        </w:rPr>
        <w:t>Modul de gospodărire a deşeurilor</w:t>
      </w:r>
    </w:p>
    <w:p w:rsidR="004F159E" w:rsidRPr="004E4714" w:rsidRDefault="004F159E" w:rsidP="004F159E">
      <w:pPr>
        <w:spacing w:after="0" w:line="240" w:lineRule="auto"/>
        <w:jc w:val="both"/>
        <w:rPr>
          <w:rFonts w:ascii="Times New Roman" w:eastAsia="Times New Roman" w:hAnsi="Times New Roman" w:cs="Times New Roman"/>
          <w:b/>
          <w:i/>
          <w:sz w:val="24"/>
          <w:szCs w:val="24"/>
        </w:rPr>
      </w:pPr>
      <w:r w:rsidRPr="004E4714">
        <w:rPr>
          <w:rFonts w:ascii="Times New Roman" w:eastAsia="Times New Roman" w:hAnsi="Times New Roman" w:cs="Times New Roman"/>
          <w:b/>
          <w:i/>
          <w:sz w:val="24"/>
          <w:szCs w:val="24"/>
        </w:rPr>
        <w:t xml:space="preserve">       Atât în perioada de construire cât  și în cea de funcționare titularul are obligația respectării prevederilor Ordonanței de Urgenţă a Guvernului României  privind  protecţia mediului nr. 195/2005, aprobată cu modificări şi completări  prin Legea nr. 265/2006, cu modificările şi completările ulterioare precum și ale Legii nr. 211/2011, privind regimul deșeurilor.</w:t>
      </w:r>
    </w:p>
    <w:p w:rsidR="004F159E" w:rsidRPr="004E4714" w:rsidRDefault="004F159E" w:rsidP="00AB0DEB">
      <w:pPr>
        <w:numPr>
          <w:ilvl w:val="0"/>
          <w:numId w:val="6"/>
        </w:numPr>
        <w:tabs>
          <w:tab w:val="clear" w:pos="360"/>
          <w:tab w:val="num" w:pos="0"/>
          <w:tab w:val="left" w:pos="284"/>
        </w:tabs>
        <w:suppressAutoHyphens/>
        <w:spacing w:after="0" w:line="240" w:lineRule="auto"/>
        <w:ind w:left="0" w:firstLine="0"/>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lang w:eastAsia="ar-SA"/>
        </w:rPr>
        <w:t>deșeurile rezultate de la realizarea proiectului se vor colecta selectiv  pe categorii prin grija executantului lucrării, la locul de producere și se vor valorifica prin societăți autorizate în colectarea/ valorificarea/ eliminarea acestora;</w:t>
      </w:r>
    </w:p>
    <w:p w:rsidR="004F159E" w:rsidRPr="004E4714" w:rsidRDefault="004F159E" w:rsidP="00036592">
      <w:pPr>
        <w:numPr>
          <w:ilvl w:val="0"/>
          <w:numId w:val="6"/>
        </w:numPr>
        <w:suppressAutoHyphens/>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lang w:eastAsia="ar-SA"/>
        </w:rPr>
        <w:t xml:space="preserve">este interzisă abandonarea deșeurilor sau depozitarea </w:t>
      </w:r>
      <w:r w:rsidR="00A92120" w:rsidRPr="004E4714">
        <w:rPr>
          <w:rFonts w:ascii="Times New Roman" w:eastAsia="Times New Roman" w:hAnsi="Times New Roman" w:cs="Times New Roman"/>
          <w:sz w:val="24"/>
          <w:szCs w:val="24"/>
          <w:lang w:eastAsia="ar-SA"/>
        </w:rPr>
        <w:t>în</w:t>
      </w:r>
      <w:r w:rsidRPr="004E4714">
        <w:rPr>
          <w:rFonts w:ascii="Times New Roman" w:eastAsia="Times New Roman" w:hAnsi="Times New Roman" w:cs="Times New Roman"/>
          <w:sz w:val="24"/>
          <w:szCs w:val="24"/>
          <w:lang w:eastAsia="ar-SA"/>
        </w:rPr>
        <w:t xml:space="preserve"> locuri neautorizate;</w:t>
      </w:r>
    </w:p>
    <w:p w:rsidR="0061406C" w:rsidRPr="004E4714" w:rsidRDefault="004F159E" w:rsidP="0061406C">
      <w:pPr>
        <w:pStyle w:val="ListParagraph"/>
        <w:numPr>
          <w:ilvl w:val="0"/>
          <w:numId w:val="6"/>
        </w:numPr>
        <w:suppressAutoHyphens/>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lang w:eastAsia="ar-SA"/>
        </w:rPr>
        <w:t>pe durata transportului deșeurile vor fi însoțite de documente din care să rezulte deținătorul, destinatarul, tipul deșeurilor, locul de încărcare, locul de destinație, cantitatea.</w:t>
      </w:r>
    </w:p>
    <w:p w:rsidR="0061406C" w:rsidRPr="004E4714" w:rsidRDefault="0061406C" w:rsidP="0061406C">
      <w:pPr>
        <w:pStyle w:val="ListParagraph"/>
        <w:suppressAutoHyphens/>
        <w:spacing w:after="0" w:line="240" w:lineRule="auto"/>
        <w:ind w:left="340"/>
        <w:jc w:val="both"/>
        <w:rPr>
          <w:rFonts w:ascii="Times New Roman" w:eastAsia="Times New Roman" w:hAnsi="Times New Roman" w:cs="Times New Roman"/>
          <w:sz w:val="24"/>
          <w:szCs w:val="24"/>
        </w:rPr>
      </w:pPr>
    </w:p>
    <w:p w:rsidR="00AB15F4" w:rsidRPr="004E4714" w:rsidRDefault="00AB15F4" w:rsidP="0061406C">
      <w:pPr>
        <w:pStyle w:val="ListParagraph"/>
        <w:suppressAutoHyphens/>
        <w:spacing w:after="0" w:line="240" w:lineRule="auto"/>
        <w:ind w:left="340"/>
        <w:jc w:val="both"/>
        <w:rPr>
          <w:rFonts w:ascii="Times New Roman" w:eastAsia="Times New Roman" w:hAnsi="Times New Roman" w:cs="Times New Roman"/>
          <w:sz w:val="24"/>
          <w:szCs w:val="24"/>
        </w:rPr>
      </w:pPr>
    </w:p>
    <w:p w:rsidR="004F159E" w:rsidRPr="004E4714" w:rsidRDefault="004F159E" w:rsidP="0061406C">
      <w:pPr>
        <w:pStyle w:val="ListParagraph"/>
        <w:suppressAutoHyphens/>
        <w:spacing w:after="0" w:line="240" w:lineRule="auto"/>
        <w:ind w:left="340"/>
        <w:jc w:val="both"/>
        <w:rPr>
          <w:rFonts w:ascii="Times New Roman" w:eastAsia="Times New Roman" w:hAnsi="Times New Roman" w:cs="Times New Roman"/>
          <w:sz w:val="24"/>
          <w:szCs w:val="24"/>
        </w:rPr>
      </w:pPr>
      <w:r w:rsidRPr="004E4714">
        <w:rPr>
          <w:rFonts w:ascii="Times New Roman" w:eastAsia="Times New Roman" w:hAnsi="Times New Roman" w:cs="Times New Roman"/>
          <w:b/>
          <w:i/>
          <w:sz w:val="24"/>
          <w:szCs w:val="24"/>
        </w:rPr>
        <w:t>Lucrările de refacere/reconstrucție ecologică a amplasamentului</w:t>
      </w:r>
    </w:p>
    <w:p w:rsidR="004F159E" w:rsidRPr="004E4714" w:rsidRDefault="004F159E" w:rsidP="00036592">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se va aduce terenul starea lui naturală conform legislației de mediu în vigoare;</w:t>
      </w:r>
    </w:p>
    <w:p w:rsidR="004F159E" w:rsidRPr="004E4714" w:rsidRDefault="004F159E" w:rsidP="004F159E">
      <w:pPr>
        <w:spacing w:after="0" w:line="240" w:lineRule="auto"/>
        <w:jc w:val="both"/>
        <w:rPr>
          <w:rFonts w:ascii="Times New Roman" w:eastAsia="Times New Roman" w:hAnsi="Times New Roman" w:cs="Times New Roman"/>
          <w:sz w:val="24"/>
          <w:szCs w:val="24"/>
        </w:rPr>
      </w:pPr>
      <w:r w:rsidRPr="004E4714">
        <w:rPr>
          <w:rFonts w:ascii="Times New Roman" w:eastAsia="Times New Roman" w:hAnsi="Times New Roman" w:cs="Times New Roman"/>
          <w:sz w:val="24"/>
          <w:szCs w:val="24"/>
        </w:rPr>
        <w:t xml:space="preserve">  </w:t>
      </w:r>
    </w:p>
    <w:p w:rsidR="004F159E" w:rsidRPr="004E4714" w:rsidRDefault="004F159E" w:rsidP="004F159E">
      <w:pPr>
        <w:spacing w:after="0" w:line="240" w:lineRule="auto"/>
        <w:jc w:val="both"/>
        <w:rPr>
          <w:rFonts w:ascii="Times New Roman" w:eastAsia="Times New Roman" w:hAnsi="Times New Roman" w:cs="Times New Roman"/>
          <w:b/>
          <w:bCs/>
          <w:i/>
          <w:sz w:val="24"/>
          <w:szCs w:val="24"/>
        </w:rPr>
      </w:pPr>
      <w:r w:rsidRPr="004E4714">
        <w:rPr>
          <w:rFonts w:ascii="Times New Roman" w:eastAsia="Times New Roman" w:hAnsi="Times New Roman" w:cs="Times New Roman"/>
          <w:b/>
          <w:bCs/>
          <w:i/>
          <w:sz w:val="24"/>
          <w:szCs w:val="24"/>
        </w:rPr>
        <w:t xml:space="preserve"> Monitorizarea</w:t>
      </w:r>
    </w:p>
    <w:p w:rsidR="004F159E" w:rsidRPr="004E4714" w:rsidRDefault="004F159E" w:rsidP="004F159E">
      <w:pPr>
        <w:spacing w:after="0" w:line="240" w:lineRule="auto"/>
        <w:ind w:firstLine="360"/>
        <w:jc w:val="both"/>
        <w:rPr>
          <w:rFonts w:ascii="Times New Roman" w:eastAsia="Times New Roman" w:hAnsi="Times New Roman" w:cs="Times New Roman"/>
          <w:bCs/>
          <w:sz w:val="24"/>
          <w:szCs w:val="24"/>
        </w:rPr>
      </w:pPr>
      <w:r w:rsidRPr="004E4714">
        <w:rPr>
          <w:rFonts w:ascii="Times New Roman" w:eastAsia="Times New Roman" w:hAnsi="Times New Roman" w:cs="Times New Roman"/>
          <w:b/>
          <w:bCs/>
          <w:sz w:val="24"/>
          <w:szCs w:val="24"/>
        </w:rPr>
        <w:t>În timpul implementării proiectului:</w:t>
      </w:r>
      <w:r w:rsidRPr="004E4714">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4F159E" w:rsidRPr="004E4714" w:rsidRDefault="004F159E" w:rsidP="00AB15F4">
      <w:pPr>
        <w:pStyle w:val="ListParagraph"/>
        <w:numPr>
          <w:ilvl w:val="0"/>
          <w:numId w:val="5"/>
        </w:numPr>
        <w:spacing w:after="0" w:line="240" w:lineRule="auto"/>
        <w:jc w:val="both"/>
        <w:rPr>
          <w:rFonts w:ascii="Times New Roman" w:eastAsia="Times New Roman" w:hAnsi="Times New Roman" w:cs="Times New Roman"/>
          <w:bCs/>
          <w:sz w:val="24"/>
          <w:szCs w:val="24"/>
        </w:rPr>
      </w:pPr>
      <w:r w:rsidRPr="004E4714">
        <w:rPr>
          <w:rFonts w:ascii="Times New Roman" w:eastAsia="Times New Roman" w:hAnsi="Times New Roman" w:cs="Times New Roman"/>
          <w:bCs/>
          <w:sz w:val="24"/>
          <w:szCs w:val="24"/>
        </w:rPr>
        <w:t>respectarea cu stricteţe a limitelor şi suprafeţelor destinate execuţiei lucrărilor;</w:t>
      </w:r>
    </w:p>
    <w:p w:rsidR="00AB15F4" w:rsidRPr="004E4714" w:rsidRDefault="004F159E" w:rsidP="004F159E">
      <w:pPr>
        <w:pStyle w:val="ListParagraph"/>
        <w:numPr>
          <w:ilvl w:val="0"/>
          <w:numId w:val="5"/>
        </w:numPr>
        <w:spacing w:after="0" w:line="240" w:lineRule="auto"/>
        <w:ind w:left="357" w:hanging="357"/>
        <w:jc w:val="both"/>
        <w:rPr>
          <w:rFonts w:ascii="Times New Roman" w:eastAsia="Times New Roman" w:hAnsi="Times New Roman" w:cs="Times New Roman"/>
          <w:sz w:val="24"/>
          <w:szCs w:val="24"/>
        </w:rPr>
      </w:pPr>
      <w:r w:rsidRPr="004E4714">
        <w:rPr>
          <w:rFonts w:ascii="Times New Roman" w:eastAsia="Times New Roman" w:hAnsi="Times New Roman" w:cs="Times New Roman"/>
          <w:bCs/>
          <w:sz w:val="24"/>
          <w:szCs w:val="24"/>
        </w:rPr>
        <w:t>buna funcţionare a utilajelor;</w:t>
      </w:r>
      <w:r w:rsidR="00AB15F4" w:rsidRPr="004E4714">
        <w:rPr>
          <w:rFonts w:ascii="Times New Roman" w:eastAsia="Times New Roman" w:hAnsi="Times New Roman" w:cs="Times New Roman"/>
          <w:bCs/>
          <w:sz w:val="24"/>
          <w:szCs w:val="24"/>
        </w:rPr>
        <w:t xml:space="preserve">   </w:t>
      </w:r>
    </w:p>
    <w:p w:rsidR="004F159E" w:rsidRPr="004E4714" w:rsidRDefault="004F159E" w:rsidP="004F159E">
      <w:pPr>
        <w:pStyle w:val="ListParagraph"/>
        <w:numPr>
          <w:ilvl w:val="0"/>
          <w:numId w:val="5"/>
        </w:numPr>
        <w:spacing w:after="0" w:line="240" w:lineRule="auto"/>
        <w:ind w:left="357" w:hanging="357"/>
        <w:jc w:val="both"/>
        <w:rPr>
          <w:rFonts w:ascii="Times New Roman" w:eastAsia="Times New Roman" w:hAnsi="Times New Roman" w:cs="Times New Roman"/>
          <w:sz w:val="24"/>
          <w:szCs w:val="24"/>
        </w:rPr>
      </w:pPr>
      <w:r w:rsidRPr="004E4714">
        <w:rPr>
          <w:rFonts w:ascii="Times New Roman" w:eastAsia="Times New Roman" w:hAnsi="Times New Roman" w:cs="Times New Roman"/>
          <w:bCs/>
          <w:sz w:val="24"/>
          <w:szCs w:val="24"/>
        </w:rPr>
        <w:t xml:space="preserve">modul de depozitare al deşeurilor/valorificare şi monitorizarea cantităţilor de deşeuri generate </w:t>
      </w:r>
      <w:r w:rsidRPr="004E4714">
        <w:rPr>
          <w:rFonts w:ascii="Times New Roman" w:eastAsia="Times New Roman" w:hAnsi="Times New Roman" w:cs="Times New Roman"/>
          <w:sz w:val="24"/>
          <w:szCs w:val="24"/>
        </w:rPr>
        <w:t>conform Ordinului 856/2002; predarea deşeurilor către operatori autorizaţi în valorificarea/ eliminarea deşeurilor;</w:t>
      </w:r>
    </w:p>
    <w:p w:rsidR="004F159E" w:rsidRPr="004E4714" w:rsidRDefault="004F159E" w:rsidP="004F159E">
      <w:pPr>
        <w:spacing w:after="0" w:line="240" w:lineRule="auto"/>
        <w:ind w:left="357" w:hanging="357"/>
        <w:jc w:val="both"/>
        <w:rPr>
          <w:rFonts w:ascii="Times New Roman" w:eastAsia="Times New Roman" w:hAnsi="Times New Roman" w:cs="Times New Roman"/>
          <w:bCs/>
          <w:sz w:val="24"/>
          <w:szCs w:val="24"/>
        </w:rPr>
      </w:pPr>
      <w:r w:rsidRPr="004E4714">
        <w:rPr>
          <w:rFonts w:ascii="Times New Roman" w:eastAsia="Times New Roman" w:hAnsi="Times New Roman" w:cs="Times New Roman"/>
          <w:bCs/>
          <w:sz w:val="24"/>
          <w:szCs w:val="24"/>
        </w:rPr>
        <w:t>-   respectarea normelor de securitate, respectiv a normelor de securitate a muncii;</w:t>
      </w:r>
    </w:p>
    <w:p w:rsidR="004F159E" w:rsidRPr="004E4714" w:rsidRDefault="004F159E" w:rsidP="004F159E">
      <w:pPr>
        <w:spacing w:after="0" w:line="240" w:lineRule="auto"/>
        <w:ind w:left="357" w:hanging="357"/>
        <w:jc w:val="both"/>
        <w:rPr>
          <w:rFonts w:ascii="Times New Roman" w:eastAsia="Times New Roman" w:hAnsi="Times New Roman" w:cs="Times New Roman"/>
          <w:bCs/>
          <w:sz w:val="24"/>
          <w:szCs w:val="24"/>
        </w:rPr>
      </w:pPr>
      <w:r w:rsidRPr="004E4714">
        <w:rPr>
          <w:rFonts w:ascii="Times New Roman" w:eastAsia="Times New Roman" w:hAnsi="Times New Roman" w:cs="Times New Roman"/>
          <w:bCs/>
          <w:sz w:val="24"/>
          <w:szCs w:val="24"/>
        </w:rPr>
        <w:t>-   respectarea măsurilor de reducere a poluării;</w:t>
      </w:r>
    </w:p>
    <w:p w:rsidR="004F159E" w:rsidRPr="004E4714" w:rsidRDefault="004F159E" w:rsidP="004F159E">
      <w:pPr>
        <w:spacing w:after="0" w:line="240" w:lineRule="auto"/>
        <w:ind w:left="357" w:hanging="357"/>
        <w:jc w:val="both"/>
        <w:rPr>
          <w:rFonts w:ascii="Times New Roman" w:eastAsia="Times New Roman" w:hAnsi="Times New Roman" w:cs="Times New Roman"/>
          <w:bCs/>
          <w:sz w:val="24"/>
          <w:szCs w:val="24"/>
        </w:rPr>
      </w:pPr>
      <w:r w:rsidRPr="004E4714">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B656FF" w:rsidRPr="004E4714" w:rsidRDefault="00B656FF" w:rsidP="002F74A2">
      <w:pPr>
        <w:spacing w:after="0" w:line="240" w:lineRule="auto"/>
        <w:ind w:firstLine="708"/>
        <w:jc w:val="both"/>
        <w:rPr>
          <w:rFonts w:ascii="Times New Roman" w:hAnsi="Times New Roman" w:cs="Times New Roman"/>
          <w:b/>
          <w:sz w:val="24"/>
          <w:szCs w:val="24"/>
        </w:rPr>
      </w:pPr>
    </w:p>
    <w:p w:rsidR="00AD34F5" w:rsidRPr="004E4714" w:rsidRDefault="00AD34F5" w:rsidP="00B656FF">
      <w:pPr>
        <w:spacing w:after="0" w:line="240" w:lineRule="auto"/>
        <w:ind w:firstLine="708"/>
        <w:jc w:val="both"/>
        <w:rPr>
          <w:rFonts w:ascii="Times New Roman" w:hAnsi="Times New Roman" w:cs="Times New Roman"/>
          <w:b/>
          <w:i/>
          <w:sz w:val="24"/>
          <w:szCs w:val="24"/>
        </w:rPr>
      </w:pPr>
      <w:r w:rsidRPr="004E4714">
        <w:rPr>
          <w:rFonts w:ascii="Times New Roman" w:hAnsi="Times New Roman" w:cs="Times New Roman"/>
          <w:b/>
          <w:i/>
          <w:sz w:val="24"/>
          <w:szCs w:val="24"/>
        </w:rPr>
        <w:t>Titularul proiectului are obligaţia de a notifica APM Dâmboviţa dacă intervin elemente noi şi asupra oricărei modificări ale condiţiilor care au stat la baza emiterii prezentei,  înainte de realizarea modificării.</w:t>
      </w:r>
    </w:p>
    <w:p w:rsidR="00AD34F5" w:rsidRPr="004E4714" w:rsidRDefault="00AD34F5" w:rsidP="00AD34F5">
      <w:pPr>
        <w:spacing w:after="0" w:line="240" w:lineRule="auto"/>
        <w:ind w:firstLine="709"/>
        <w:jc w:val="both"/>
        <w:rPr>
          <w:rFonts w:ascii="Times New Roman" w:hAnsi="Times New Roman" w:cs="Times New Roman"/>
          <w:b/>
          <w:i/>
          <w:sz w:val="24"/>
          <w:szCs w:val="24"/>
          <w:lang w:eastAsia="pl-PL"/>
        </w:rPr>
      </w:pPr>
      <w:r w:rsidRPr="004E4714">
        <w:rPr>
          <w:rFonts w:ascii="Times New Roman" w:hAnsi="Times New Roman" w:cs="Times New Roman"/>
          <w:b/>
          <w:i/>
          <w:sz w:val="24"/>
          <w:szCs w:val="24"/>
          <w:lang w:eastAsia="pl-PL"/>
        </w:rPr>
        <w:t>Prezenta decizie se poate revizui, în cazul în care se constată apariţia unor elemente noi, necunoscute la data emiterii .</w:t>
      </w:r>
    </w:p>
    <w:p w:rsidR="00AD34F5" w:rsidRPr="004E4714" w:rsidRDefault="00AD34F5" w:rsidP="00AD34F5">
      <w:pPr>
        <w:tabs>
          <w:tab w:val="left" w:pos="-720"/>
        </w:tabs>
        <w:suppressAutoHyphens/>
        <w:spacing w:after="0" w:line="240" w:lineRule="auto"/>
        <w:jc w:val="both"/>
        <w:rPr>
          <w:rFonts w:ascii="Times New Roman" w:hAnsi="Times New Roman" w:cs="Times New Roman"/>
          <w:b/>
          <w:i/>
          <w:sz w:val="24"/>
          <w:szCs w:val="24"/>
          <w:lang w:eastAsia="ro-RO"/>
        </w:rPr>
      </w:pPr>
      <w:r w:rsidRPr="004E4714">
        <w:rPr>
          <w:rFonts w:ascii="Times New Roman" w:hAnsi="Times New Roman" w:cs="Times New Roman"/>
          <w:b/>
          <w:i/>
          <w:color w:val="000000"/>
          <w:sz w:val="24"/>
          <w:szCs w:val="24"/>
        </w:rPr>
        <w:tab/>
        <w:t>Prezenta decizie este valabilă pe toată perioada de aplicare a proiectului.</w:t>
      </w:r>
      <w:r w:rsidRPr="004E4714">
        <w:rPr>
          <w:rFonts w:ascii="Times New Roman" w:hAnsi="Times New Roman" w:cs="Times New Roman"/>
          <w:b/>
          <w:i/>
          <w:sz w:val="24"/>
          <w:szCs w:val="24"/>
        </w:rPr>
        <w:t xml:space="preserve">   </w:t>
      </w:r>
    </w:p>
    <w:p w:rsidR="00AD34F5" w:rsidRPr="004E4714" w:rsidRDefault="00AD34F5" w:rsidP="00AD34F5">
      <w:pPr>
        <w:tabs>
          <w:tab w:val="left" w:pos="-720"/>
        </w:tabs>
        <w:suppressAutoHyphens/>
        <w:spacing w:after="0" w:line="240" w:lineRule="auto"/>
        <w:jc w:val="both"/>
        <w:rPr>
          <w:rFonts w:ascii="Times New Roman" w:hAnsi="Times New Roman" w:cs="Times New Roman"/>
          <w:b/>
          <w:i/>
          <w:sz w:val="24"/>
          <w:szCs w:val="24"/>
        </w:rPr>
      </w:pPr>
      <w:r w:rsidRPr="004E4714">
        <w:rPr>
          <w:rFonts w:ascii="Times New Roman" w:hAnsi="Times New Roman" w:cs="Times New Roman"/>
          <w:b/>
          <w:i/>
          <w:sz w:val="24"/>
          <w:szCs w:val="24"/>
        </w:rPr>
        <w:tab/>
        <w:t>Proiectul propus nu necesită parcurgerea celorlalte etape ale procedurii de evaluare a impactului asupra mediului.</w:t>
      </w:r>
    </w:p>
    <w:p w:rsidR="003F161C" w:rsidRPr="004E4714" w:rsidRDefault="003F161C" w:rsidP="00AD34F5">
      <w:pPr>
        <w:spacing w:after="0" w:line="240" w:lineRule="auto"/>
        <w:ind w:firstLine="709"/>
        <w:jc w:val="both"/>
        <w:rPr>
          <w:rFonts w:ascii="Times New Roman" w:hAnsi="Times New Roman" w:cs="Times New Roman"/>
          <w:sz w:val="24"/>
          <w:szCs w:val="24"/>
        </w:rPr>
      </w:pPr>
    </w:p>
    <w:p w:rsidR="00AD34F5" w:rsidRPr="004E4714" w:rsidRDefault="00AD34F5" w:rsidP="00AD34F5">
      <w:pPr>
        <w:spacing w:after="0" w:line="240" w:lineRule="auto"/>
        <w:ind w:firstLine="709"/>
        <w:jc w:val="both"/>
        <w:rPr>
          <w:rFonts w:ascii="Times New Roman" w:hAnsi="Times New Roman" w:cs="Times New Roman"/>
          <w:sz w:val="24"/>
          <w:szCs w:val="24"/>
        </w:rPr>
      </w:pPr>
      <w:r w:rsidRPr="004E4714">
        <w:rPr>
          <w:rFonts w:ascii="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r w:rsidRPr="004E4714">
        <w:rPr>
          <w:rFonts w:ascii="Times New Roman" w:hAnsi="Times New Roman" w:cs="Times New Roman"/>
          <w:b/>
          <w:i/>
          <w:sz w:val="24"/>
          <w:szCs w:val="24"/>
        </w:rPr>
        <w:t xml:space="preserve">                                         </w:t>
      </w:r>
    </w:p>
    <w:p w:rsidR="003F161C" w:rsidRPr="004E4714" w:rsidRDefault="00AD34F5" w:rsidP="003F161C">
      <w:pPr>
        <w:spacing w:after="0" w:line="240" w:lineRule="auto"/>
        <w:jc w:val="both"/>
        <w:rPr>
          <w:rFonts w:ascii="Times New Roman" w:hAnsi="Times New Roman" w:cs="Times New Roman"/>
          <w:b/>
          <w:sz w:val="24"/>
          <w:szCs w:val="24"/>
          <w:lang w:eastAsia="ro-RO"/>
        </w:rPr>
      </w:pPr>
      <w:r w:rsidRPr="004E4714">
        <w:rPr>
          <w:rFonts w:ascii="Times New Roman" w:hAnsi="Times New Roman" w:cs="Times New Roman"/>
          <w:b/>
          <w:sz w:val="24"/>
          <w:szCs w:val="24"/>
        </w:rPr>
        <w:t xml:space="preserve">                                                 </w:t>
      </w:r>
    </w:p>
    <w:p w:rsidR="006959BE" w:rsidRPr="004E4714" w:rsidRDefault="004E4714" w:rsidP="00AD3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4E4714">
        <w:rPr>
          <w:rFonts w:ascii="Times New Roman" w:hAnsi="Times New Roman" w:cs="Times New Roman"/>
          <w:b/>
          <w:sz w:val="24"/>
          <w:szCs w:val="24"/>
        </w:rPr>
        <w:t>DIRECTOR EXECUTIV</w:t>
      </w:r>
      <w:r w:rsidR="006959BE" w:rsidRPr="004E4714">
        <w:rPr>
          <w:rFonts w:ascii="Times New Roman" w:hAnsi="Times New Roman" w:cs="Times New Roman"/>
          <w:sz w:val="24"/>
          <w:szCs w:val="24"/>
        </w:rPr>
        <w:t>,</w:t>
      </w:r>
    </w:p>
    <w:p w:rsidR="006959BE" w:rsidRPr="004E4714" w:rsidRDefault="004E0169" w:rsidP="00AD34F5">
      <w:pPr>
        <w:spacing w:after="0" w:line="240" w:lineRule="auto"/>
        <w:jc w:val="center"/>
        <w:rPr>
          <w:rFonts w:ascii="Times New Roman" w:hAnsi="Times New Roman" w:cs="Times New Roman"/>
          <w:b/>
          <w:sz w:val="24"/>
          <w:szCs w:val="24"/>
        </w:rPr>
      </w:pPr>
      <w:r w:rsidRPr="004E4714">
        <w:rPr>
          <w:rFonts w:ascii="Times New Roman" w:hAnsi="Times New Roman" w:cs="Times New Roman"/>
          <w:b/>
          <w:sz w:val="24"/>
          <w:szCs w:val="24"/>
        </w:rPr>
        <w:t>Mircea NISTOR</w:t>
      </w:r>
    </w:p>
    <w:p w:rsidR="006959BE" w:rsidRPr="004E4714" w:rsidRDefault="006959BE" w:rsidP="00AD34F5">
      <w:pPr>
        <w:spacing w:after="0" w:line="240" w:lineRule="auto"/>
        <w:jc w:val="both"/>
        <w:rPr>
          <w:rFonts w:ascii="Times New Roman" w:hAnsi="Times New Roman" w:cs="Times New Roman"/>
          <w:sz w:val="24"/>
          <w:szCs w:val="24"/>
        </w:rPr>
      </w:pPr>
    </w:p>
    <w:p w:rsidR="003F161C" w:rsidRPr="004E4714" w:rsidRDefault="003F161C" w:rsidP="00AD34F5">
      <w:pPr>
        <w:spacing w:after="0" w:line="240" w:lineRule="auto"/>
        <w:jc w:val="both"/>
        <w:rPr>
          <w:rFonts w:ascii="Times New Roman" w:hAnsi="Times New Roman" w:cs="Times New Roman"/>
          <w:b/>
          <w:sz w:val="24"/>
          <w:szCs w:val="24"/>
        </w:rPr>
      </w:pPr>
    </w:p>
    <w:p w:rsidR="004E0169" w:rsidRPr="004E4714" w:rsidRDefault="006959BE" w:rsidP="00AD34F5">
      <w:pPr>
        <w:spacing w:after="0" w:line="240" w:lineRule="auto"/>
        <w:jc w:val="both"/>
        <w:rPr>
          <w:rFonts w:ascii="Times New Roman" w:hAnsi="Times New Roman" w:cs="Times New Roman"/>
          <w:b/>
          <w:sz w:val="24"/>
          <w:szCs w:val="24"/>
        </w:rPr>
      </w:pPr>
      <w:r w:rsidRPr="004E4714">
        <w:rPr>
          <w:rFonts w:ascii="Times New Roman" w:hAnsi="Times New Roman" w:cs="Times New Roman"/>
          <w:b/>
          <w:sz w:val="24"/>
          <w:szCs w:val="24"/>
        </w:rPr>
        <w:t>Șef Serviciu Avize</w:t>
      </w:r>
      <w:r w:rsidRPr="004E4714">
        <w:rPr>
          <w:rFonts w:ascii="Times New Roman" w:hAnsi="Times New Roman" w:cs="Times New Roman"/>
          <w:sz w:val="24"/>
          <w:szCs w:val="24"/>
        </w:rPr>
        <w:t>,</w:t>
      </w:r>
      <w:r w:rsidRPr="004E4714">
        <w:rPr>
          <w:rFonts w:ascii="Times New Roman" w:hAnsi="Times New Roman" w:cs="Times New Roman"/>
          <w:b/>
          <w:sz w:val="24"/>
          <w:szCs w:val="24"/>
        </w:rPr>
        <w:t xml:space="preserve"> Acorduri</w:t>
      </w:r>
      <w:r w:rsidRPr="004E4714">
        <w:rPr>
          <w:rFonts w:ascii="Times New Roman" w:hAnsi="Times New Roman" w:cs="Times New Roman"/>
          <w:sz w:val="24"/>
          <w:szCs w:val="24"/>
        </w:rPr>
        <w:t>,</w:t>
      </w:r>
      <w:r w:rsidRPr="004E4714">
        <w:rPr>
          <w:rFonts w:ascii="Times New Roman" w:hAnsi="Times New Roman" w:cs="Times New Roman"/>
          <w:b/>
          <w:sz w:val="24"/>
          <w:szCs w:val="24"/>
        </w:rPr>
        <w:t xml:space="preserve"> Autorizații</w:t>
      </w:r>
      <w:r w:rsidRPr="004E4714">
        <w:rPr>
          <w:rFonts w:ascii="Times New Roman" w:hAnsi="Times New Roman" w:cs="Times New Roman"/>
          <w:sz w:val="24"/>
          <w:szCs w:val="24"/>
        </w:rPr>
        <w:t>,</w:t>
      </w:r>
      <w:r w:rsidRPr="004E4714">
        <w:rPr>
          <w:rFonts w:ascii="Times New Roman" w:hAnsi="Times New Roman" w:cs="Times New Roman"/>
          <w:b/>
          <w:sz w:val="24"/>
          <w:szCs w:val="24"/>
        </w:rPr>
        <w:t xml:space="preserve"> </w:t>
      </w:r>
    </w:p>
    <w:p w:rsidR="006959BE" w:rsidRPr="004E4714" w:rsidRDefault="004E0169" w:rsidP="00AD34F5">
      <w:pPr>
        <w:spacing w:after="0" w:line="240" w:lineRule="auto"/>
        <w:jc w:val="both"/>
        <w:rPr>
          <w:rFonts w:ascii="Times New Roman" w:hAnsi="Times New Roman" w:cs="Times New Roman"/>
          <w:b/>
          <w:sz w:val="24"/>
          <w:szCs w:val="24"/>
        </w:rPr>
      </w:pPr>
      <w:r w:rsidRPr="004E4714">
        <w:rPr>
          <w:rFonts w:ascii="Times New Roman" w:hAnsi="Times New Roman" w:cs="Times New Roman"/>
          <w:b/>
          <w:sz w:val="24"/>
          <w:szCs w:val="24"/>
        </w:rPr>
        <w:t xml:space="preserve">              Maria MORCOAȘE</w:t>
      </w:r>
      <w:r w:rsidR="00F82C77" w:rsidRPr="004E4714">
        <w:rPr>
          <w:rFonts w:ascii="Times New Roman" w:hAnsi="Times New Roman" w:cs="Times New Roman"/>
          <w:b/>
          <w:sz w:val="24"/>
          <w:szCs w:val="24"/>
        </w:rPr>
        <w:tab/>
      </w:r>
      <w:r w:rsidR="00F82C77" w:rsidRPr="004E4714">
        <w:rPr>
          <w:rFonts w:ascii="Times New Roman" w:hAnsi="Times New Roman" w:cs="Times New Roman"/>
          <w:b/>
          <w:sz w:val="24"/>
          <w:szCs w:val="24"/>
        </w:rPr>
        <w:tab/>
      </w:r>
      <w:r w:rsidR="00F82C77" w:rsidRPr="004E4714">
        <w:rPr>
          <w:rFonts w:ascii="Times New Roman" w:hAnsi="Times New Roman" w:cs="Times New Roman"/>
          <w:b/>
          <w:sz w:val="24"/>
          <w:szCs w:val="24"/>
        </w:rPr>
        <w:tab/>
      </w:r>
      <w:r w:rsidR="00F82C77" w:rsidRPr="004E4714">
        <w:rPr>
          <w:rFonts w:ascii="Times New Roman" w:hAnsi="Times New Roman" w:cs="Times New Roman"/>
          <w:b/>
          <w:sz w:val="24"/>
          <w:szCs w:val="24"/>
        </w:rPr>
        <w:tab/>
      </w:r>
      <w:r w:rsidR="00F82C77" w:rsidRPr="004E4714">
        <w:rPr>
          <w:rFonts w:ascii="Times New Roman" w:hAnsi="Times New Roman" w:cs="Times New Roman"/>
          <w:b/>
          <w:sz w:val="24"/>
          <w:szCs w:val="24"/>
        </w:rPr>
        <w:tab/>
      </w:r>
      <w:r w:rsidR="00F82C77" w:rsidRPr="004E4714">
        <w:rPr>
          <w:rFonts w:ascii="Times New Roman" w:hAnsi="Times New Roman" w:cs="Times New Roman"/>
          <w:b/>
          <w:sz w:val="24"/>
          <w:szCs w:val="24"/>
        </w:rPr>
        <w:tab/>
      </w:r>
      <w:r w:rsidR="00F82C77" w:rsidRPr="004E4714">
        <w:rPr>
          <w:rFonts w:ascii="Times New Roman" w:hAnsi="Times New Roman" w:cs="Times New Roman"/>
          <w:b/>
          <w:sz w:val="24"/>
          <w:szCs w:val="24"/>
        </w:rPr>
        <w:tab/>
        <w:t xml:space="preserve">  </w:t>
      </w:r>
      <w:r w:rsidR="006959BE" w:rsidRPr="004E4714">
        <w:rPr>
          <w:rFonts w:ascii="Times New Roman" w:hAnsi="Times New Roman" w:cs="Times New Roman"/>
          <w:sz w:val="24"/>
          <w:szCs w:val="24"/>
        </w:rPr>
        <w:t xml:space="preserve">Întocmit,     </w:t>
      </w:r>
    </w:p>
    <w:p w:rsidR="006959BE" w:rsidRPr="004E4714" w:rsidRDefault="006959BE" w:rsidP="00AD34F5">
      <w:pPr>
        <w:spacing w:after="0" w:line="240" w:lineRule="auto"/>
        <w:ind w:left="4248" w:firstLine="708"/>
        <w:jc w:val="center"/>
        <w:rPr>
          <w:rFonts w:ascii="Times New Roman" w:hAnsi="Times New Roman" w:cs="Times New Roman"/>
          <w:sz w:val="24"/>
          <w:szCs w:val="24"/>
        </w:rPr>
      </w:pPr>
      <w:r w:rsidRPr="004E4714">
        <w:rPr>
          <w:rFonts w:ascii="Times New Roman" w:hAnsi="Times New Roman" w:cs="Times New Roman"/>
          <w:sz w:val="24"/>
          <w:szCs w:val="24"/>
        </w:rPr>
        <w:t xml:space="preserve">          </w:t>
      </w:r>
      <w:r w:rsidR="0061406C" w:rsidRPr="004E4714">
        <w:rPr>
          <w:rFonts w:ascii="Times New Roman" w:hAnsi="Times New Roman" w:cs="Times New Roman"/>
          <w:sz w:val="24"/>
          <w:szCs w:val="24"/>
        </w:rPr>
        <w:t xml:space="preserve">  </w:t>
      </w:r>
      <w:r w:rsidRPr="004E4714">
        <w:rPr>
          <w:rFonts w:ascii="Times New Roman" w:hAnsi="Times New Roman" w:cs="Times New Roman"/>
          <w:sz w:val="24"/>
          <w:szCs w:val="24"/>
        </w:rPr>
        <w:t xml:space="preserve">  consilier </w:t>
      </w:r>
      <w:r w:rsidR="004E4714">
        <w:rPr>
          <w:rFonts w:ascii="Times New Roman" w:hAnsi="Times New Roman" w:cs="Times New Roman"/>
          <w:sz w:val="24"/>
          <w:szCs w:val="24"/>
        </w:rPr>
        <w:t>Amalia Didă</w:t>
      </w:r>
    </w:p>
    <w:p w:rsidR="00051258" w:rsidRPr="004E4714" w:rsidRDefault="00051258" w:rsidP="00AD34F5">
      <w:pPr>
        <w:spacing w:after="0" w:line="240" w:lineRule="auto"/>
        <w:rPr>
          <w:rFonts w:ascii="Times New Roman" w:hAnsi="Times New Roman" w:cs="Times New Roman"/>
          <w:sz w:val="24"/>
          <w:szCs w:val="24"/>
        </w:rPr>
      </w:pPr>
    </w:p>
    <w:sectPr w:rsidR="00051258" w:rsidRPr="004E4714" w:rsidSect="004B3978">
      <w:footerReference w:type="default" r:id="rId15"/>
      <w:pgSz w:w="11906" w:h="16838" w:code="9"/>
      <w:pgMar w:top="851" w:right="851"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EA" w:rsidRDefault="00796CEA" w:rsidP="00EE5AEC">
      <w:pPr>
        <w:spacing w:after="0" w:line="240" w:lineRule="auto"/>
      </w:pPr>
      <w:r>
        <w:separator/>
      </w:r>
    </w:p>
  </w:endnote>
  <w:endnote w:type="continuationSeparator" w:id="0">
    <w:p w:rsidR="00796CEA" w:rsidRDefault="00796CE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092FBE">
      <w:fldChar w:fldCharType="begin"/>
    </w:r>
    <w:r>
      <w:instrText>PAGE   \* MERGEFORMAT</w:instrText>
    </w:r>
    <w:r w:rsidR="00092FBE">
      <w:fldChar w:fldCharType="separate"/>
    </w:r>
    <w:r w:rsidR="00B15BBD">
      <w:rPr>
        <w:noProof/>
      </w:rPr>
      <w:t>1</w:t>
    </w:r>
    <w:r w:rsidR="00092FB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EA" w:rsidRDefault="00796CEA" w:rsidP="00EE5AEC">
      <w:pPr>
        <w:spacing w:after="0" w:line="240" w:lineRule="auto"/>
      </w:pPr>
      <w:r>
        <w:separator/>
      </w:r>
    </w:p>
  </w:footnote>
  <w:footnote w:type="continuationSeparator" w:id="0">
    <w:p w:rsidR="00796CEA" w:rsidRDefault="00796CEA"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4">
    <w:nsid w:val="256B3BEF"/>
    <w:multiLevelType w:val="hybridMultilevel"/>
    <w:tmpl w:val="3FDC623C"/>
    <w:lvl w:ilvl="0" w:tplc="04180001">
      <w:start w:val="1"/>
      <w:numFmt w:val="bullet"/>
      <w:lvlText w:val=""/>
      <w:lvlJc w:val="left"/>
      <w:pPr>
        <w:ind w:left="1778" w:hanging="360"/>
      </w:pPr>
      <w:rPr>
        <w:rFonts w:ascii="Symbol" w:hAnsi="Symbol" w:hint="default"/>
      </w:rPr>
    </w:lvl>
    <w:lvl w:ilvl="1" w:tplc="04180003">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5">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6">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E4DED"/>
    <w:multiLevelType w:val="singleLevel"/>
    <w:tmpl w:val="EDE86C4E"/>
    <w:lvl w:ilvl="0">
      <w:numFmt w:val="bullet"/>
      <w:lvlText w:val="-"/>
      <w:lvlJc w:val="left"/>
      <w:pPr>
        <w:tabs>
          <w:tab w:val="num" w:pos="2061"/>
        </w:tabs>
        <w:ind w:left="1984" w:hanging="283"/>
      </w:pPr>
    </w:lvl>
  </w:abstractNum>
  <w:abstractNum w:abstractNumId="10">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11">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3">
    <w:nsid w:val="4F8D2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6B65EF3"/>
    <w:multiLevelType w:val="hybridMultilevel"/>
    <w:tmpl w:val="F9BC2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8">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0">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1">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26">
    <w:nsid w:val="7FAD6B76"/>
    <w:multiLevelType w:val="singleLevel"/>
    <w:tmpl w:val="04090017"/>
    <w:lvl w:ilvl="0">
      <w:start w:val="1"/>
      <w:numFmt w:val="lowerLetter"/>
      <w:lvlText w:val="%1)"/>
      <w:lvlJc w:val="left"/>
      <w:pPr>
        <w:tabs>
          <w:tab w:val="num" w:pos="360"/>
        </w:tabs>
        <w:ind w:left="36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9"/>
  </w:num>
  <w:num w:numId="8">
    <w:abstractNumId w:val="19"/>
  </w:num>
  <w:num w:numId="9">
    <w:abstractNumId w:val="7"/>
  </w:num>
  <w:num w:numId="10">
    <w:abstractNumId w:val="8"/>
  </w:num>
  <w:num w:numId="11">
    <w:abstractNumId w:val="22"/>
  </w:num>
  <w:num w:numId="12">
    <w:abstractNumId w:val="11"/>
  </w:num>
  <w:num w:numId="13">
    <w:abstractNumId w:val="23"/>
  </w:num>
  <w:num w:numId="14">
    <w:abstractNumId w:val="2"/>
  </w:num>
  <w:num w:numId="15">
    <w:abstractNumId w:val="18"/>
  </w:num>
  <w:num w:numId="16">
    <w:abstractNumId w:val="1"/>
  </w:num>
  <w:num w:numId="17">
    <w:abstractNumId w:val="21"/>
  </w:num>
  <w:num w:numId="18">
    <w:abstractNumId w:val="3"/>
  </w:num>
  <w:num w:numId="19">
    <w:abstractNumId w:val="13"/>
  </w:num>
  <w:num w:numId="20">
    <w:abstractNumId w:val="26"/>
  </w:num>
  <w:num w:numId="21">
    <w:abstractNumId w:val="6"/>
  </w:num>
  <w:num w:numId="22">
    <w:abstractNumId w:val="10"/>
  </w:num>
  <w:num w:numId="23">
    <w:abstractNumId w:val="12"/>
  </w:num>
  <w:num w:numId="24">
    <w:abstractNumId w:val="17"/>
  </w:num>
  <w:num w:numId="25">
    <w:abstractNumId w:val="20"/>
  </w:num>
  <w:num w:numId="26">
    <w:abstractNumId w:val="4"/>
  </w:num>
  <w:num w:numId="27">
    <w:abstractNumId w:val="0"/>
  </w:num>
  <w:num w:numId="28">
    <w:abstractNumId w:val="16"/>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51258"/>
    <w:rsid w:val="00051494"/>
    <w:rsid w:val="00074281"/>
    <w:rsid w:val="00092FBE"/>
    <w:rsid w:val="00095397"/>
    <w:rsid w:val="00095AC6"/>
    <w:rsid w:val="00095BEA"/>
    <w:rsid w:val="000A2E73"/>
    <w:rsid w:val="000D2926"/>
    <w:rsid w:val="000D35A8"/>
    <w:rsid w:val="000F0C76"/>
    <w:rsid w:val="00102243"/>
    <w:rsid w:val="001057FC"/>
    <w:rsid w:val="00110EF6"/>
    <w:rsid w:val="00123E1A"/>
    <w:rsid w:val="00144DDF"/>
    <w:rsid w:val="001645D2"/>
    <w:rsid w:val="00167D80"/>
    <w:rsid w:val="00171A29"/>
    <w:rsid w:val="00172764"/>
    <w:rsid w:val="00180DB7"/>
    <w:rsid w:val="001974A8"/>
    <w:rsid w:val="00197EB4"/>
    <w:rsid w:val="001A24D9"/>
    <w:rsid w:val="001A367D"/>
    <w:rsid w:val="001A4826"/>
    <w:rsid w:val="001D5C27"/>
    <w:rsid w:val="001E3F44"/>
    <w:rsid w:val="001E4E37"/>
    <w:rsid w:val="001E678F"/>
    <w:rsid w:val="001F3B49"/>
    <w:rsid w:val="001F65BD"/>
    <w:rsid w:val="001F69BE"/>
    <w:rsid w:val="00207D2B"/>
    <w:rsid w:val="002133C9"/>
    <w:rsid w:val="002176A0"/>
    <w:rsid w:val="00222838"/>
    <w:rsid w:val="0024580B"/>
    <w:rsid w:val="002466AA"/>
    <w:rsid w:val="00256A4F"/>
    <w:rsid w:val="002A507E"/>
    <w:rsid w:val="002B50BD"/>
    <w:rsid w:val="002B7699"/>
    <w:rsid w:val="002C19FD"/>
    <w:rsid w:val="002C64DC"/>
    <w:rsid w:val="002D03E4"/>
    <w:rsid w:val="002E2C5D"/>
    <w:rsid w:val="002F1C3F"/>
    <w:rsid w:val="002F4F55"/>
    <w:rsid w:val="002F74A2"/>
    <w:rsid w:val="003019A2"/>
    <w:rsid w:val="003254A6"/>
    <w:rsid w:val="00344C21"/>
    <w:rsid w:val="0034567E"/>
    <w:rsid w:val="003502C3"/>
    <w:rsid w:val="00351752"/>
    <w:rsid w:val="00352786"/>
    <w:rsid w:val="003527CB"/>
    <w:rsid w:val="00353BAD"/>
    <w:rsid w:val="00360E57"/>
    <w:rsid w:val="0036379B"/>
    <w:rsid w:val="0037393F"/>
    <w:rsid w:val="00376A9E"/>
    <w:rsid w:val="00381352"/>
    <w:rsid w:val="003970F1"/>
    <w:rsid w:val="003A0CFB"/>
    <w:rsid w:val="003A7E0E"/>
    <w:rsid w:val="003B2BF5"/>
    <w:rsid w:val="003B482C"/>
    <w:rsid w:val="003B4D93"/>
    <w:rsid w:val="003D05A8"/>
    <w:rsid w:val="003D08FA"/>
    <w:rsid w:val="003E2112"/>
    <w:rsid w:val="003F161C"/>
    <w:rsid w:val="00404666"/>
    <w:rsid w:val="0042202A"/>
    <w:rsid w:val="00424209"/>
    <w:rsid w:val="0044475A"/>
    <w:rsid w:val="00454F40"/>
    <w:rsid w:val="00462B27"/>
    <w:rsid w:val="00470091"/>
    <w:rsid w:val="00482D70"/>
    <w:rsid w:val="00491037"/>
    <w:rsid w:val="00494514"/>
    <w:rsid w:val="004A1535"/>
    <w:rsid w:val="004A1B57"/>
    <w:rsid w:val="004A3AB9"/>
    <w:rsid w:val="004A3FDA"/>
    <w:rsid w:val="004B3978"/>
    <w:rsid w:val="004B6303"/>
    <w:rsid w:val="004C3EAF"/>
    <w:rsid w:val="004E0169"/>
    <w:rsid w:val="004E4714"/>
    <w:rsid w:val="004F010B"/>
    <w:rsid w:val="004F159E"/>
    <w:rsid w:val="004F495D"/>
    <w:rsid w:val="00512E17"/>
    <w:rsid w:val="005137F3"/>
    <w:rsid w:val="0053048D"/>
    <w:rsid w:val="00545374"/>
    <w:rsid w:val="005620C3"/>
    <w:rsid w:val="00570B71"/>
    <w:rsid w:val="00577CBC"/>
    <w:rsid w:val="005815FE"/>
    <w:rsid w:val="00590C8D"/>
    <w:rsid w:val="00591CEB"/>
    <w:rsid w:val="00593D2C"/>
    <w:rsid w:val="005A0946"/>
    <w:rsid w:val="005B0F43"/>
    <w:rsid w:val="005D619C"/>
    <w:rsid w:val="005F0B46"/>
    <w:rsid w:val="005F0F1B"/>
    <w:rsid w:val="005F67FF"/>
    <w:rsid w:val="005F726C"/>
    <w:rsid w:val="00605A3F"/>
    <w:rsid w:val="00612BD1"/>
    <w:rsid w:val="0061406C"/>
    <w:rsid w:val="006172C2"/>
    <w:rsid w:val="006206C3"/>
    <w:rsid w:val="00641AB8"/>
    <w:rsid w:val="00642C71"/>
    <w:rsid w:val="00644DD0"/>
    <w:rsid w:val="00647331"/>
    <w:rsid w:val="006567A8"/>
    <w:rsid w:val="006576A7"/>
    <w:rsid w:val="00665142"/>
    <w:rsid w:val="00680B05"/>
    <w:rsid w:val="006833A6"/>
    <w:rsid w:val="00687DD3"/>
    <w:rsid w:val="006959BE"/>
    <w:rsid w:val="006A23B6"/>
    <w:rsid w:val="006C7B58"/>
    <w:rsid w:val="006D132A"/>
    <w:rsid w:val="006D3C3F"/>
    <w:rsid w:val="006D7856"/>
    <w:rsid w:val="006F065F"/>
    <w:rsid w:val="006F38CD"/>
    <w:rsid w:val="007058A6"/>
    <w:rsid w:val="00711EDB"/>
    <w:rsid w:val="00722BE2"/>
    <w:rsid w:val="0072525C"/>
    <w:rsid w:val="00730439"/>
    <w:rsid w:val="007449D7"/>
    <w:rsid w:val="007502EE"/>
    <w:rsid w:val="007516E9"/>
    <w:rsid w:val="007520FD"/>
    <w:rsid w:val="00756DFD"/>
    <w:rsid w:val="007626A4"/>
    <w:rsid w:val="00762977"/>
    <w:rsid w:val="007850F8"/>
    <w:rsid w:val="007873C9"/>
    <w:rsid w:val="00791330"/>
    <w:rsid w:val="00796CEA"/>
    <w:rsid w:val="007A4B5D"/>
    <w:rsid w:val="007A567D"/>
    <w:rsid w:val="007B4E6B"/>
    <w:rsid w:val="007C3819"/>
    <w:rsid w:val="007D630E"/>
    <w:rsid w:val="007F1F7B"/>
    <w:rsid w:val="00811E53"/>
    <w:rsid w:val="00815643"/>
    <w:rsid w:val="00816704"/>
    <w:rsid w:val="00834097"/>
    <w:rsid w:val="00837B75"/>
    <w:rsid w:val="00852BE9"/>
    <w:rsid w:val="0086539D"/>
    <w:rsid w:val="008B210D"/>
    <w:rsid w:val="008C47E7"/>
    <w:rsid w:val="008D351F"/>
    <w:rsid w:val="00912F44"/>
    <w:rsid w:val="009167CA"/>
    <w:rsid w:val="0093645B"/>
    <w:rsid w:val="00937BE6"/>
    <w:rsid w:val="00971AF8"/>
    <w:rsid w:val="009A7CB8"/>
    <w:rsid w:val="009B4E5B"/>
    <w:rsid w:val="009D477B"/>
    <w:rsid w:val="009F0B21"/>
    <w:rsid w:val="009F5529"/>
    <w:rsid w:val="00A0339B"/>
    <w:rsid w:val="00A10770"/>
    <w:rsid w:val="00A10BDF"/>
    <w:rsid w:val="00A21D24"/>
    <w:rsid w:val="00A25301"/>
    <w:rsid w:val="00A32D97"/>
    <w:rsid w:val="00A5101E"/>
    <w:rsid w:val="00A51953"/>
    <w:rsid w:val="00A563F8"/>
    <w:rsid w:val="00A56D12"/>
    <w:rsid w:val="00A57600"/>
    <w:rsid w:val="00A6161A"/>
    <w:rsid w:val="00A647D3"/>
    <w:rsid w:val="00A67E94"/>
    <w:rsid w:val="00A72815"/>
    <w:rsid w:val="00A92120"/>
    <w:rsid w:val="00A953D2"/>
    <w:rsid w:val="00AA31AC"/>
    <w:rsid w:val="00AB0DEB"/>
    <w:rsid w:val="00AB15F4"/>
    <w:rsid w:val="00AB1787"/>
    <w:rsid w:val="00AB4493"/>
    <w:rsid w:val="00AB4990"/>
    <w:rsid w:val="00AC089B"/>
    <w:rsid w:val="00AD0484"/>
    <w:rsid w:val="00AD1338"/>
    <w:rsid w:val="00AD34F5"/>
    <w:rsid w:val="00AD5885"/>
    <w:rsid w:val="00AE1F9C"/>
    <w:rsid w:val="00AE7CC1"/>
    <w:rsid w:val="00AF0B76"/>
    <w:rsid w:val="00AF736A"/>
    <w:rsid w:val="00B00E1A"/>
    <w:rsid w:val="00B107E0"/>
    <w:rsid w:val="00B13B47"/>
    <w:rsid w:val="00B15BBD"/>
    <w:rsid w:val="00B169FF"/>
    <w:rsid w:val="00B23678"/>
    <w:rsid w:val="00B36897"/>
    <w:rsid w:val="00B656FF"/>
    <w:rsid w:val="00B7142D"/>
    <w:rsid w:val="00B77FDD"/>
    <w:rsid w:val="00B81646"/>
    <w:rsid w:val="00B96B24"/>
    <w:rsid w:val="00BA5FD9"/>
    <w:rsid w:val="00BA73BB"/>
    <w:rsid w:val="00BB01A7"/>
    <w:rsid w:val="00BC04F9"/>
    <w:rsid w:val="00BC0686"/>
    <w:rsid w:val="00BC676A"/>
    <w:rsid w:val="00BD1CA4"/>
    <w:rsid w:val="00BD4BFF"/>
    <w:rsid w:val="00BD659D"/>
    <w:rsid w:val="00BD7C3A"/>
    <w:rsid w:val="00BE3395"/>
    <w:rsid w:val="00BF248B"/>
    <w:rsid w:val="00BF27F2"/>
    <w:rsid w:val="00C025D0"/>
    <w:rsid w:val="00C119B3"/>
    <w:rsid w:val="00C14094"/>
    <w:rsid w:val="00C36162"/>
    <w:rsid w:val="00C44CFF"/>
    <w:rsid w:val="00C51029"/>
    <w:rsid w:val="00C5142F"/>
    <w:rsid w:val="00C5574E"/>
    <w:rsid w:val="00C76160"/>
    <w:rsid w:val="00C761CC"/>
    <w:rsid w:val="00CB165A"/>
    <w:rsid w:val="00CC55FF"/>
    <w:rsid w:val="00CD145B"/>
    <w:rsid w:val="00CD50D4"/>
    <w:rsid w:val="00D13446"/>
    <w:rsid w:val="00D37A0C"/>
    <w:rsid w:val="00D4273A"/>
    <w:rsid w:val="00D5243C"/>
    <w:rsid w:val="00D52D6D"/>
    <w:rsid w:val="00D65E7E"/>
    <w:rsid w:val="00D66BC6"/>
    <w:rsid w:val="00D6779C"/>
    <w:rsid w:val="00D7402F"/>
    <w:rsid w:val="00D7690A"/>
    <w:rsid w:val="00D76BC7"/>
    <w:rsid w:val="00D80391"/>
    <w:rsid w:val="00D84928"/>
    <w:rsid w:val="00D85488"/>
    <w:rsid w:val="00D96D00"/>
    <w:rsid w:val="00DA19D1"/>
    <w:rsid w:val="00DA23A6"/>
    <w:rsid w:val="00DC170C"/>
    <w:rsid w:val="00DC6F82"/>
    <w:rsid w:val="00DD05A4"/>
    <w:rsid w:val="00DD0971"/>
    <w:rsid w:val="00DE3A94"/>
    <w:rsid w:val="00DE7DE2"/>
    <w:rsid w:val="00DF1EAC"/>
    <w:rsid w:val="00DF2AC4"/>
    <w:rsid w:val="00E14E3B"/>
    <w:rsid w:val="00E25D73"/>
    <w:rsid w:val="00E43DFA"/>
    <w:rsid w:val="00E45F4C"/>
    <w:rsid w:val="00E51181"/>
    <w:rsid w:val="00E51DE7"/>
    <w:rsid w:val="00E53CDC"/>
    <w:rsid w:val="00E6529F"/>
    <w:rsid w:val="00E91709"/>
    <w:rsid w:val="00EB4F82"/>
    <w:rsid w:val="00ED0C2B"/>
    <w:rsid w:val="00EE3CE8"/>
    <w:rsid w:val="00EE4AB2"/>
    <w:rsid w:val="00EE5AEC"/>
    <w:rsid w:val="00EF064F"/>
    <w:rsid w:val="00EF12A5"/>
    <w:rsid w:val="00F07805"/>
    <w:rsid w:val="00F1620C"/>
    <w:rsid w:val="00F17E0F"/>
    <w:rsid w:val="00F21D90"/>
    <w:rsid w:val="00F44C16"/>
    <w:rsid w:val="00F4622B"/>
    <w:rsid w:val="00F53EFD"/>
    <w:rsid w:val="00F6236B"/>
    <w:rsid w:val="00F64742"/>
    <w:rsid w:val="00F65F83"/>
    <w:rsid w:val="00F72054"/>
    <w:rsid w:val="00F81110"/>
    <w:rsid w:val="00F82C77"/>
    <w:rsid w:val="00F86065"/>
    <w:rsid w:val="00F86A3F"/>
    <w:rsid w:val="00F978A2"/>
    <w:rsid w:val="00FA69BD"/>
    <w:rsid w:val="00FA7571"/>
    <w:rsid w:val="00FB05B7"/>
    <w:rsid w:val="00FB35EB"/>
    <w:rsid w:val="00FB75D1"/>
    <w:rsid w:val="00FB79AD"/>
    <w:rsid w:val="00FD643D"/>
    <w:rsid w:val="00FE646D"/>
    <w:rsid w:val="00FF1EB3"/>
    <w:rsid w:val="00FF3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Titlu2Caracte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unhideWhenUsed/>
    <w:qFormat/>
    <w:rsid w:val="00FE646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EE5AEC"/>
    <w:rPr>
      <w:rFonts w:ascii="Tahoma" w:hAnsi="Tahoma" w:cs="Tahoma"/>
      <w:sz w:val="16"/>
      <w:szCs w:val="16"/>
    </w:rPr>
  </w:style>
  <w:style w:type="paragraph" w:styleId="Header">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DefaultParagraphFont"/>
    <w:link w:val="Header"/>
    <w:uiPriority w:val="99"/>
    <w:rsid w:val="00EE5AEC"/>
  </w:style>
  <w:style w:type="paragraph" w:styleId="Footer">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DefaultParagraphFont"/>
    <w:link w:val="BodyTextIndent3"/>
    <w:uiPriority w:val="99"/>
    <w:semiHidden/>
    <w:rsid w:val="00074281"/>
    <w:rPr>
      <w:sz w:val="16"/>
      <w:szCs w:val="16"/>
    </w:rPr>
  </w:style>
  <w:style w:type="paragraph" w:styleId="BodyTextInden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DefaultParagraphFont"/>
    <w:link w:val="BodyTextIndent"/>
    <w:uiPriority w:val="99"/>
    <w:semiHidden/>
    <w:rsid w:val="00F72054"/>
  </w:style>
  <w:style w:type="paragraph" w:styleId="Body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DefaultParagraphFont"/>
    <w:link w:val="BodyTextIndent2"/>
    <w:uiPriority w:val="99"/>
    <w:semiHidden/>
    <w:rsid w:val="00102243"/>
  </w:style>
  <w:style w:type="paragraph" w:styleId="Body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Titlu2Caracter">
    <w:name w:val="Titlu 2 Caracte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IndentnormalCaracte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IndentnormalCaracter">
    <w:name w:val="Indent normal Caracter"/>
    <w:aliases w:val="Normal Indent Char Char Caracter,Normal Indent Char Char Char Char Caracter,Normal Indent Char Char Char Char Char Caracter,Normal Indent Char Char Char Char Char Char Char Caracte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1F69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850F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rsid w:val="00FE646D"/>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Titlu2Caracte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unhideWhenUsed/>
    <w:qFormat/>
    <w:rsid w:val="00FE646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EE5AEC"/>
    <w:rPr>
      <w:rFonts w:ascii="Tahoma" w:hAnsi="Tahoma" w:cs="Tahoma"/>
      <w:sz w:val="16"/>
      <w:szCs w:val="16"/>
    </w:rPr>
  </w:style>
  <w:style w:type="paragraph" w:styleId="Header">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DefaultParagraphFont"/>
    <w:link w:val="Header"/>
    <w:uiPriority w:val="99"/>
    <w:rsid w:val="00EE5AEC"/>
  </w:style>
  <w:style w:type="paragraph" w:styleId="Footer">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DefaultParagraphFont"/>
    <w:link w:val="BodyTextIndent3"/>
    <w:uiPriority w:val="99"/>
    <w:semiHidden/>
    <w:rsid w:val="00074281"/>
    <w:rPr>
      <w:sz w:val="16"/>
      <w:szCs w:val="16"/>
    </w:rPr>
  </w:style>
  <w:style w:type="paragraph" w:styleId="BodyTextInden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DefaultParagraphFont"/>
    <w:link w:val="BodyTextIndent"/>
    <w:uiPriority w:val="99"/>
    <w:semiHidden/>
    <w:rsid w:val="00F72054"/>
  </w:style>
  <w:style w:type="paragraph" w:styleId="Body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DefaultParagraphFont"/>
    <w:link w:val="BodyTextIndent2"/>
    <w:uiPriority w:val="99"/>
    <w:semiHidden/>
    <w:rsid w:val="00102243"/>
  </w:style>
  <w:style w:type="paragraph" w:styleId="Body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Titlu2Caracter">
    <w:name w:val="Titlu 2 Caracte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IndentnormalCaracte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IndentnormalCaracter">
    <w:name w:val="Indent normal Caracter"/>
    <w:aliases w:val="Normal Indent Char Char Caracter,Normal Indent Char Char Char Char Caracter,Normal Indent Char Char Char Char Char Caracter,Normal Indent Char Char Char Char Char Char Char Caracte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1F69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850F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rsid w:val="00FE646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008742.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03375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0386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16139</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2017-09-26T13:10:00Z</cp:lastPrinted>
  <dcterms:created xsi:type="dcterms:W3CDTF">2017-09-26T13:12:00Z</dcterms:created>
  <dcterms:modified xsi:type="dcterms:W3CDTF">2017-09-26T13:12:00Z</dcterms:modified>
</cp:coreProperties>
</file>