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AC" w:rsidRPr="00932190" w:rsidRDefault="005076AC" w:rsidP="005076A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5076AC" w:rsidRPr="00932190" w:rsidRDefault="00D20A3C" w:rsidP="005076A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65088464" r:id="rId9"/>
        </w:pict>
      </w:r>
      <w:r w:rsidR="005076A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076AC" w:rsidRPr="00932190">
        <w:rPr>
          <w:rFonts w:ascii="Garamond" w:hAnsi="Garamond"/>
          <w:b/>
          <w:color w:val="00214E"/>
          <w:sz w:val="36"/>
          <w:szCs w:val="36"/>
        </w:rPr>
        <w:t>Agenţia Naţională pentru Protecţia Mediului</w:t>
      </w:r>
    </w:p>
    <w:p w:rsidR="005076AC" w:rsidRPr="00932190" w:rsidRDefault="005076AC" w:rsidP="005076A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5076AC" w:rsidRPr="00932190" w:rsidTr="001619DC">
        <w:tc>
          <w:tcPr>
            <w:tcW w:w="9833" w:type="dxa"/>
            <w:tcBorders>
              <w:top w:val="single" w:sz="8" w:space="0" w:color="000000"/>
              <w:bottom w:val="single" w:sz="8" w:space="0" w:color="000000"/>
            </w:tcBorders>
            <w:shd w:val="clear" w:color="auto" w:fill="DBE5F1"/>
          </w:tcPr>
          <w:p w:rsidR="005076AC" w:rsidRPr="00932190" w:rsidRDefault="005076AC" w:rsidP="001619D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5076AC" w:rsidRPr="00320857" w:rsidRDefault="005076AC" w:rsidP="00AD34F5">
      <w:pPr>
        <w:spacing w:after="0" w:line="240" w:lineRule="auto"/>
        <w:jc w:val="right"/>
        <w:rPr>
          <w:rFonts w:ascii="Times New Roman" w:eastAsia="Times New Roman" w:hAnsi="Times New Roman" w:cs="Times New Roman"/>
          <w:sz w:val="16"/>
          <w:szCs w:val="16"/>
          <w:lang w:eastAsia="ro-RO"/>
        </w:rPr>
      </w:pPr>
    </w:p>
    <w:p w:rsidR="00051258" w:rsidRPr="00D66BC6" w:rsidRDefault="00051258" w:rsidP="00AD34F5">
      <w:pPr>
        <w:spacing w:after="0" w:line="240" w:lineRule="auto"/>
        <w:jc w:val="right"/>
        <w:rPr>
          <w:rFonts w:ascii="Times New Roman" w:hAnsi="Times New Roman" w:cs="Times New Roman"/>
          <w:sz w:val="24"/>
          <w:szCs w:val="24"/>
        </w:rPr>
      </w:pPr>
      <w:r w:rsidRPr="00D66BC6">
        <w:rPr>
          <w:rFonts w:ascii="Times New Roman" w:eastAsia="Times New Roman" w:hAnsi="Times New Roman" w:cs="Times New Roman"/>
          <w:sz w:val="24"/>
          <w:szCs w:val="24"/>
          <w:lang w:eastAsia="ro-RO"/>
        </w:rPr>
        <w:t xml:space="preserve">Nr. </w:t>
      </w:r>
      <w:r w:rsidR="00155501">
        <w:rPr>
          <w:rFonts w:ascii="Times New Roman" w:hAnsi="Times New Roman" w:cs="Times New Roman"/>
          <w:sz w:val="24"/>
          <w:szCs w:val="24"/>
        </w:rPr>
        <w:t>9406</w:t>
      </w:r>
      <w:r w:rsidR="005076AC">
        <w:rPr>
          <w:rFonts w:ascii="Times New Roman" w:hAnsi="Times New Roman" w:cs="Times New Roman"/>
          <w:sz w:val="24"/>
          <w:szCs w:val="24"/>
        </w:rPr>
        <w:t>/</w:t>
      </w:r>
      <w:r w:rsidR="00155501">
        <w:rPr>
          <w:rFonts w:ascii="Times New Roman" w:hAnsi="Times New Roman" w:cs="Times New Roman"/>
          <w:sz w:val="24"/>
          <w:szCs w:val="24"/>
        </w:rPr>
        <w:t>5104</w:t>
      </w:r>
      <w:r w:rsidR="005076AC">
        <w:rPr>
          <w:rFonts w:ascii="Times New Roman" w:hAnsi="Times New Roman" w:cs="Times New Roman"/>
          <w:sz w:val="24"/>
          <w:szCs w:val="24"/>
        </w:rPr>
        <w:t>/</w:t>
      </w:r>
      <w:r w:rsidR="00155501">
        <w:rPr>
          <w:rFonts w:ascii="Times New Roman" w:hAnsi="Times New Roman" w:cs="Times New Roman"/>
          <w:sz w:val="24"/>
          <w:szCs w:val="24"/>
        </w:rPr>
        <w:t>21.08</w:t>
      </w:r>
      <w:r w:rsidR="005076AC">
        <w:rPr>
          <w:rFonts w:ascii="Times New Roman" w:hAnsi="Times New Roman" w:cs="Times New Roman"/>
          <w:sz w:val="24"/>
          <w:szCs w:val="24"/>
        </w:rPr>
        <w:t>.2017</w:t>
      </w:r>
    </w:p>
    <w:p w:rsidR="00320857" w:rsidRPr="00320857" w:rsidRDefault="00051258" w:rsidP="00320857">
      <w:pPr>
        <w:suppressAutoHyphens/>
        <w:spacing w:after="0" w:line="240" w:lineRule="auto"/>
        <w:jc w:val="center"/>
        <w:rPr>
          <w:rFonts w:ascii="Times New Roman" w:eastAsia="Times New Roman" w:hAnsi="Times New Roman" w:cs="Times New Roman"/>
          <w:b/>
          <w:sz w:val="24"/>
          <w:szCs w:val="24"/>
          <w:lang w:eastAsia="ro-RO"/>
        </w:rPr>
      </w:pPr>
      <w:r w:rsidRPr="00AE314C">
        <w:rPr>
          <w:rFonts w:ascii="Times New Roman" w:eastAsia="Times New Roman" w:hAnsi="Times New Roman" w:cs="Times New Roman"/>
          <w:b/>
          <w:sz w:val="24"/>
          <w:szCs w:val="24"/>
          <w:lang w:eastAsia="ro-RO"/>
        </w:rPr>
        <w:t xml:space="preserve"> </w:t>
      </w:r>
    </w:p>
    <w:p w:rsidR="00051258" w:rsidRPr="00155501" w:rsidRDefault="00155501" w:rsidP="00AD34F5">
      <w:pPr>
        <w:suppressAutoHyphens/>
        <w:spacing w:after="0" w:line="240" w:lineRule="auto"/>
        <w:jc w:val="center"/>
        <w:rPr>
          <w:rFonts w:ascii="Times New Roman" w:eastAsia="Times New Roman" w:hAnsi="Times New Roman" w:cs="Times New Roman"/>
          <w:b/>
          <w:i/>
          <w:sz w:val="28"/>
          <w:szCs w:val="28"/>
          <w:lang w:eastAsia="ro-RO"/>
        </w:rPr>
      </w:pPr>
      <w:r>
        <w:t xml:space="preserve"> </w:t>
      </w:r>
      <w:r w:rsidRPr="00155501">
        <w:rPr>
          <w:rFonts w:ascii="Times New Roman" w:hAnsi="Times New Roman" w:cs="Times New Roman"/>
          <w:b/>
          <w:i/>
          <w:sz w:val="28"/>
          <w:szCs w:val="28"/>
        </w:rPr>
        <w:t xml:space="preserve">PROIECT </w:t>
      </w:r>
      <w:r w:rsidR="00D20A3C" w:rsidRPr="00155501">
        <w:rPr>
          <w:rFonts w:ascii="Times New Roman" w:hAnsi="Times New Roman" w:cs="Times New Roman"/>
          <w:b/>
          <w:i/>
          <w:sz w:val="28"/>
          <w:szCs w:val="28"/>
        </w:rPr>
        <w:fldChar w:fldCharType="begin"/>
      </w:r>
      <w:r w:rsidR="00D20A3C" w:rsidRPr="00155501">
        <w:rPr>
          <w:rFonts w:ascii="Times New Roman" w:hAnsi="Times New Roman" w:cs="Times New Roman"/>
          <w:b/>
          <w:i/>
          <w:sz w:val="28"/>
          <w:szCs w:val="28"/>
        </w:rPr>
        <w:instrText xml:space="preserve"> HYPERLINK "file:///C:\\Documents%20and%20Settings\\Administrator\\Sintact%202.0\\cache\\Legislatie\\temp\\00131181.HTM" \l "#" </w:instrText>
      </w:r>
      <w:r w:rsidR="00D20A3C" w:rsidRPr="00155501">
        <w:rPr>
          <w:rFonts w:ascii="Times New Roman" w:hAnsi="Times New Roman" w:cs="Times New Roman"/>
          <w:b/>
          <w:i/>
          <w:sz w:val="28"/>
          <w:szCs w:val="28"/>
        </w:rPr>
        <w:fldChar w:fldCharType="separate"/>
      </w:r>
      <w:r w:rsidR="00D20A3C" w:rsidRPr="00155501">
        <w:rPr>
          <w:rFonts w:ascii="Times New Roman" w:hAnsi="Times New Roman" w:cs="Times New Roman"/>
          <w:b/>
          <w:i/>
          <w:sz w:val="28"/>
          <w:szCs w:val="28"/>
        </w:rPr>
        <w:fldChar w:fldCharType="end"/>
      </w:r>
      <w:r w:rsidR="00051258" w:rsidRPr="00155501">
        <w:rPr>
          <w:rFonts w:ascii="Times New Roman" w:eastAsia="Times New Roman" w:hAnsi="Times New Roman" w:cs="Times New Roman"/>
          <w:b/>
          <w:i/>
          <w:sz w:val="28"/>
          <w:szCs w:val="28"/>
          <w:lang w:eastAsia="ro-RO"/>
        </w:rPr>
        <w:t>DECIZI</w:t>
      </w:r>
      <w:r w:rsidRPr="00155501">
        <w:rPr>
          <w:rFonts w:ascii="Times New Roman" w:eastAsia="Times New Roman" w:hAnsi="Times New Roman" w:cs="Times New Roman"/>
          <w:b/>
          <w:i/>
          <w:sz w:val="28"/>
          <w:szCs w:val="28"/>
          <w:lang w:eastAsia="ro-RO"/>
        </w:rPr>
        <w:t>E</w:t>
      </w:r>
      <w:r w:rsidR="00051258" w:rsidRPr="00155501">
        <w:rPr>
          <w:rFonts w:ascii="Times New Roman" w:eastAsia="Times New Roman" w:hAnsi="Times New Roman" w:cs="Times New Roman"/>
          <w:b/>
          <w:i/>
          <w:sz w:val="28"/>
          <w:szCs w:val="28"/>
          <w:lang w:eastAsia="ro-RO"/>
        </w:rPr>
        <w:t xml:space="preserve"> ETAP</w:t>
      </w:r>
      <w:r w:rsidRPr="00155501">
        <w:rPr>
          <w:rFonts w:ascii="Times New Roman" w:eastAsia="Times New Roman" w:hAnsi="Times New Roman" w:cs="Times New Roman"/>
          <w:b/>
          <w:i/>
          <w:sz w:val="28"/>
          <w:szCs w:val="28"/>
          <w:lang w:eastAsia="ro-RO"/>
        </w:rPr>
        <w:t>Ă</w:t>
      </w:r>
      <w:r w:rsidR="00051258" w:rsidRPr="00155501">
        <w:rPr>
          <w:rFonts w:ascii="Times New Roman" w:eastAsia="Times New Roman" w:hAnsi="Times New Roman" w:cs="Times New Roman"/>
          <w:b/>
          <w:i/>
          <w:sz w:val="28"/>
          <w:szCs w:val="28"/>
          <w:lang w:eastAsia="ro-RO"/>
        </w:rPr>
        <w:t xml:space="preserve"> DE ÎNCADRARE</w:t>
      </w:r>
    </w:p>
    <w:p w:rsidR="00320857" w:rsidRPr="00320857" w:rsidRDefault="00155501" w:rsidP="00320857">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21.08</w:t>
      </w:r>
      <w:r w:rsidR="005076AC">
        <w:rPr>
          <w:rFonts w:ascii="Times New Roman" w:eastAsia="Times New Roman" w:hAnsi="Times New Roman" w:cs="Times New Roman"/>
          <w:b/>
          <w:sz w:val="24"/>
          <w:szCs w:val="24"/>
          <w:lang w:eastAsia="ro-RO"/>
        </w:rPr>
        <w:t>.2017</w:t>
      </w:r>
    </w:p>
    <w:p w:rsidR="00D2488B" w:rsidRDefault="00D2488B" w:rsidP="00AD34F5">
      <w:pPr>
        <w:spacing w:after="0" w:line="240" w:lineRule="auto"/>
        <w:jc w:val="both"/>
        <w:rPr>
          <w:rFonts w:ascii="Times New Roman" w:eastAsia="Times New Roman" w:hAnsi="Times New Roman" w:cs="Times New Roman"/>
          <w:sz w:val="24"/>
          <w:szCs w:val="24"/>
          <w:lang w:eastAsia="ro-RO"/>
        </w:rPr>
      </w:pPr>
    </w:p>
    <w:p w:rsidR="00320857" w:rsidRPr="00320857" w:rsidRDefault="00320857" w:rsidP="00AD34F5">
      <w:pPr>
        <w:spacing w:after="0" w:line="240" w:lineRule="auto"/>
        <w:jc w:val="both"/>
        <w:rPr>
          <w:rFonts w:ascii="Times New Roman" w:eastAsia="Times New Roman" w:hAnsi="Times New Roman" w:cs="Times New Roman"/>
          <w:sz w:val="16"/>
          <w:szCs w:val="16"/>
          <w:lang w:eastAsia="ro-RO"/>
        </w:rPr>
      </w:pPr>
    </w:p>
    <w:p w:rsidR="00320857" w:rsidRPr="005F428E" w:rsidRDefault="00AD34F5" w:rsidP="00320857">
      <w:pPr>
        <w:spacing w:after="0" w:line="240" w:lineRule="auto"/>
        <w:ind w:firstLine="709"/>
        <w:jc w:val="both"/>
        <w:rPr>
          <w:rFonts w:ascii="Times New Roman" w:hAnsi="Times New Roman" w:cs="Times New Roman"/>
          <w:sz w:val="24"/>
          <w:szCs w:val="24"/>
        </w:rPr>
      </w:pPr>
      <w:r w:rsidRPr="005F428E">
        <w:rPr>
          <w:rFonts w:ascii="Times New Roman" w:hAnsi="Times New Roman" w:cs="Times New Roman"/>
          <w:sz w:val="24"/>
          <w:szCs w:val="24"/>
        </w:rPr>
        <w:t xml:space="preserve">Ca urmare a solicitării de emitere a acordului de mediu adresate de </w:t>
      </w:r>
      <w:r w:rsidR="005076AC" w:rsidRPr="00E10779">
        <w:rPr>
          <w:rFonts w:ascii="Times New Roman" w:eastAsia="Times New Roman" w:hAnsi="Times New Roman" w:cs="Times New Roman"/>
          <w:b/>
          <w:sz w:val="24"/>
          <w:szCs w:val="24"/>
          <w:lang w:eastAsia="ro-RO"/>
        </w:rPr>
        <w:t>OMV PETROM SA</w:t>
      </w:r>
      <w:r w:rsidR="005076AC" w:rsidRPr="00E10779">
        <w:rPr>
          <w:rFonts w:ascii="Times New Roman" w:eastAsia="Times New Roman" w:hAnsi="Times New Roman" w:cs="Times New Roman"/>
          <w:sz w:val="24"/>
          <w:szCs w:val="24"/>
          <w:lang w:eastAsia="ro-RO"/>
        </w:rPr>
        <w:t>,</w:t>
      </w:r>
      <w:r w:rsidR="00155501">
        <w:rPr>
          <w:rFonts w:ascii="Times New Roman" w:eastAsia="Times New Roman" w:hAnsi="Times New Roman" w:cs="Times New Roman"/>
          <w:sz w:val="24"/>
          <w:szCs w:val="24"/>
          <w:lang w:eastAsia="ro-RO"/>
        </w:rPr>
        <w:t xml:space="preserve">ASSET VI MUNTENIA CENTRAL  prin Trușu Mihail, reprezentant al S.C. TEAM OIL S.R.L. </w:t>
      </w:r>
      <w:r w:rsidR="005076AC" w:rsidRPr="00E10779">
        <w:rPr>
          <w:rFonts w:ascii="Times New Roman" w:eastAsia="Times New Roman" w:hAnsi="Times New Roman" w:cs="Times New Roman"/>
          <w:sz w:val="24"/>
          <w:szCs w:val="24"/>
          <w:lang w:eastAsia="ro-RO"/>
        </w:rPr>
        <w:t>cu sediul în</w:t>
      </w:r>
      <w:r w:rsidR="00155501">
        <w:rPr>
          <w:rFonts w:ascii="Times New Roman" w:eastAsia="Times New Roman" w:hAnsi="Times New Roman" w:cs="Times New Roman"/>
          <w:sz w:val="24"/>
          <w:szCs w:val="24"/>
          <w:lang w:eastAsia="ro-RO"/>
        </w:rPr>
        <w:t xml:space="preserve"> Ploiești, str. Traian, nr. 42, județul Prahova</w:t>
      </w:r>
      <w:r w:rsidRPr="005F428E">
        <w:rPr>
          <w:rFonts w:ascii="Times New Roman" w:hAnsi="Times New Roman" w:cs="Times New Roman"/>
          <w:sz w:val="24"/>
          <w:szCs w:val="24"/>
        </w:rPr>
        <w:t xml:space="preserve">, înregistrată la APM Dâmbovița cu nr. </w:t>
      </w:r>
      <w:r w:rsidR="00155501">
        <w:rPr>
          <w:rFonts w:ascii="Times New Roman" w:hAnsi="Times New Roman" w:cs="Times New Roman"/>
          <w:sz w:val="24"/>
          <w:szCs w:val="24"/>
        </w:rPr>
        <w:t>9406</w:t>
      </w:r>
      <w:r w:rsidRPr="005F428E">
        <w:rPr>
          <w:rFonts w:ascii="Times New Roman" w:hAnsi="Times New Roman" w:cs="Times New Roman"/>
          <w:sz w:val="24"/>
          <w:szCs w:val="24"/>
        </w:rPr>
        <w:t xml:space="preserve"> din </w:t>
      </w:r>
      <w:r w:rsidR="00155501">
        <w:rPr>
          <w:rFonts w:ascii="Times New Roman" w:hAnsi="Times New Roman" w:cs="Times New Roman"/>
          <w:sz w:val="24"/>
          <w:szCs w:val="24"/>
        </w:rPr>
        <w:t>11.07.2017</w:t>
      </w:r>
      <w:r w:rsidRPr="005F428E">
        <w:rPr>
          <w:rFonts w:ascii="Times New Roman" w:hAnsi="Times New Roman" w:cs="Times New Roman"/>
          <w:sz w:val="24"/>
          <w:szCs w:val="24"/>
        </w:rPr>
        <w:t xml:space="preserve">, în baza Hotărârii Guvernului nr. </w:t>
      </w:r>
      <w:r w:rsidR="00D20A3C">
        <w:fldChar w:fldCharType="begin"/>
      </w:r>
      <w:r w:rsidR="00D20A3C">
        <w:instrText xml:space="preserve"> HYPERLINK "file:///C:\\Documents%20and%20Settings\\A</w:instrText>
      </w:r>
      <w:r w:rsidR="00D20A3C">
        <w:instrText xml:space="preserve">dministrator\\Sintact%202.0\\cache\\Legislatie\\temp\\00123818.htm" </w:instrText>
      </w:r>
      <w:r w:rsidR="00D20A3C">
        <w:fldChar w:fldCharType="separate"/>
      </w:r>
      <w:r w:rsidRPr="005F428E">
        <w:rPr>
          <w:rStyle w:val="Hyperlink"/>
          <w:rFonts w:ascii="Times New Roman" w:hAnsi="Times New Roman" w:cs="Times New Roman"/>
          <w:b/>
          <w:sz w:val="24"/>
          <w:szCs w:val="24"/>
        </w:rPr>
        <w:t>445/2009</w:t>
      </w:r>
      <w:r w:rsidR="00D20A3C">
        <w:rPr>
          <w:rStyle w:val="Hyperlink"/>
          <w:rFonts w:ascii="Times New Roman" w:hAnsi="Times New Roman" w:cs="Times New Roman"/>
          <w:b/>
          <w:sz w:val="24"/>
          <w:szCs w:val="24"/>
        </w:rPr>
        <w:fldChar w:fldCharType="end"/>
      </w:r>
      <w:r w:rsidRPr="005F428E">
        <w:rPr>
          <w:rFonts w:ascii="Times New Roman" w:hAnsi="Times New Roman" w:cs="Times New Roman"/>
          <w:sz w:val="24"/>
          <w:szCs w:val="24"/>
        </w:rPr>
        <w:t xml:space="preserve"> privind evaluarea impactului anumitor proiecte publice si private asupra mediului şi a Ordonanței de Urgenta a Guvernului nr. </w:t>
      </w:r>
      <w:hyperlink r:id="rId11" w:history="1">
        <w:r w:rsidRPr="005F428E">
          <w:rPr>
            <w:rStyle w:val="Hyperlink"/>
            <w:rFonts w:ascii="Times New Roman" w:hAnsi="Times New Roman" w:cs="Times New Roman"/>
            <w:b/>
            <w:color w:val="000000"/>
            <w:sz w:val="24"/>
            <w:szCs w:val="24"/>
          </w:rPr>
          <w:t>57/2007</w:t>
        </w:r>
      </w:hyperlink>
      <w:r w:rsidRPr="005F428E">
        <w:rPr>
          <w:rFonts w:ascii="Times New Roman" w:hAnsi="Times New Roman" w:cs="Times New Roman"/>
          <w:sz w:val="24"/>
          <w:szCs w:val="24"/>
        </w:rPr>
        <w:t xml:space="preserve"> privind regimul ariilor naturale protejate, conservarea habitatelor naturale, a florei si faunei sălbatice, cu modificările si completările ulterioare,</w:t>
      </w:r>
    </w:p>
    <w:p w:rsidR="00AD34F5" w:rsidRPr="005F428E" w:rsidRDefault="00AD34F5" w:rsidP="00AD34F5">
      <w:pPr>
        <w:spacing w:after="0" w:line="240" w:lineRule="auto"/>
        <w:ind w:firstLine="709"/>
        <w:jc w:val="both"/>
        <w:rPr>
          <w:rFonts w:ascii="Times New Roman" w:hAnsi="Times New Roman" w:cs="Times New Roman"/>
          <w:sz w:val="24"/>
          <w:szCs w:val="24"/>
        </w:rPr>
      </w:pPr>
      <w:r w:rsidRPr="005F428E">
        <w:rPr>
          <w:rFonts w:ascii="Times New Roman" w:hAnsi="Times New Roman" w:cs="Times New Roman"/>
          <w:b/>
          <w:sz w:val="24"/>
          <w:szCs w:val="24"/>
        </w:rPr>
        <w:t>Agenția pentru Protecția Mediului Dâmbovița decide</w:t>
      </w:r>
      <w:r w:rsidRPr="005F428E">
        <w:rPr>
          <w:rFonts w:ascii="Times New Roman" w:hAnsi="Times New Roman" w:cs="Times New Roman"/>
          <w:sz w:val="24"/>
          <w:szCs w:val="24"/>
        </w:rPr>
        <w:t>, ca urmare a consultărilor desfășurate în cadrul ședințe</w:t>
      </w:r>
      <w:r w:rsidR="00A7731A" w:rsidRPr="005F428E">
        <w:rPr>
          <w:rFonts w:ascii="Times New Roman" w:hAnsi="Times New Roman" w:cs="Times New Roman"/>
          <w:sz w:val="24"/>
          <w:szCs w:val="24"/>
        </w:rPr>
        <w:t>i</w:t>
      </w:r>
      <w:r w:rsidRPr="005F428E">
        <w:rPr>
          <w:rFonts w:ascii="Times New Roman" w:hAnsi="Times New Roman" w:cs="Times New Roman"/>
          <w:sz w:val="24"/>
          <w:szCs w:val="24"/>
        </w:rPr>
        <w:t xml:space="preserve"> Comisiei de Analiza Tehnica din data de </w:t>
      </w:r>
      <w:r w:rsidR="00C60A84">
        <w:rPr>
          <w:rFonts w:ascii="Times New Roman" w:hAnsi="Times New Roman" w:cs="Times New Roman"/>
          <w:sz w:val="24"/>
          <w:szCs w:val="24"/>
        </w:rPr>
        <w:t>17.08.2017</w:t>
      </w:r>
      <w:r w:rsidRPr="005F428E">
        <w:rPr>
          <w:rFonts w:ascii="Times New Roman" w:hAnsi="Times New Roman" w:cs="Times New Roman"/>
          <w:sz w:val="24"/>
          <w:szCs w:val="24"/>
        </w:rPr>
        <w:t xml:space="preserve">, că proiectul </w:t>
      </w:r>
      <w:r w:rsidR="005F428E" w:rsidRPr="005F428E">
        <w:rPr>
          <w:rFonts w:ascii="Times New Roman" w:eastAsia="Times New Roman" w:hAnsi="Times New Roman" w:cs="Times New Roman"/>
          <w:b/>
          <w:sz w:val="24"/>
          <w:szCs w:val="24"/>
          <w:lang w:eastAsia="ro-RO"/>
        </w:rPr>
        <w:t>”</w:t>
      </w:r>
      <w:r w:rsidR="00C60A84">
        <w:rPr>
          <w:rFonts w:ascii="Times New Roman" w:eastAsia="Times New Roman" w:hAnsi="Times New Roman" w:cs="Times New Roman"/>
          <w:b/>
          <w:i/>
          <w:sz w:val="24"/>
          <w:szCs w:val="24"/>
          <w:lang w:eastAsia="ro-RO"/>
        </w:rPr>
        <w:t>Rezervor apă sărată 1000 mc Pompe II Ochiuri</w:t>
      </w:r>
      <w:r w:rsidR="005076AC" w:rsidRPr="00E10779">
        <w:rPr>
          <w:rFonts w:ascii="Times New Roman" w:eastAsia="Times New Roman" w:hAnsi="Times New Roman" w:cs="Times New Roman"/>
          <w:sz w:val="24"/>
          <w:szCs w:val="24"/>
          <w:lang w:eastAsia="ro-RO"/>
        </w:rPr>
        <w:t xml:space="preserve">, propus a fi amplasat în comuna </w:t>
      </w:r>
      <w:r w:rsidR="00C60A84">
        <w:rPr>
          <w:rFonts w:ascii="Times New Roman" w:eastAsia="Times New Roman" w:hAnsi="Times New Roman" w:cs="Times New Roman"/>
          <w:sz w:val="24"/>
          <w:szCs w:val="24"/>
          <w:lang w:eastAsia="ro-RO"/>
        </w:rPr>
        <w:t>Gura Ocniței</w:t>
      </w:r>
      <w:r w:rsidR="005076AC" w:rsidRPr="00E10779">
        <w:rPr>
          <w:rFonts w:ascii="Times New Roman" w:eastAsia="Times New Roman" w:hAnsi="Times New Roman" w:cs="Times New Roman"/>
          <w:sz w:val="24"/>
          <w:szCs w:val="24"/>
          <w:lang w:eastAsia="ro-RO"/>
        </w:rPr>
        <w:t xml:space="preserve">, sat </w:t>
      </w:r>
      <w:r w:rsidR="00C60A84">
        <w:rPr>
          <w:rFonts w:ascii="Times New Roman" w:eastAsia="Times New Roman" w:hAnsi="Times New Roman" w:cs="Times New Roman"/>
          <w:sz w:val="24"/>
          <w:szCs w:val="24"/>
          <w:lang w:eastAsia="ro-RO"/>
        </w:rPr>
        <w:t>Ochiuri</w:t>
      </w:r>
      <w:r w:rsidR="005076AC" w:rsidRPr="00E10779">
        <w:rPr>
          <w:rFonts w:ascii="Times New Roman" w:eastAsia="Times New Roman" w:hAnsi="Times New Roman" w:cs="Times New Roman"/>
          <w:sz w:val="24"/>
          <w:szCs w:val="24"/>
          <w:lang w:eastAsia="ro-RO"/>
        </w:rPr>
        <w:t>, județul Dâmbovița</w:t>
      </w:r>
      <w:r w:rsidRPr="005F428E">
        <w:rPr>
          <w:rFonts w:ascii="Times New Roman" w:hAnsi="Times New Roman" w:cs="Times New Roman"/>
          <w:sz w:val="24"/>
          <w:szCs w:val="24"/>
        </w:rPr>
        <w:t xml:space="preserve">, </w:t>
      </w:r>
      <w:r w:rsidRPr="005F428E">
        <w:rPr>
          <w:rFonts w:ascii="Times New Roman" w:hAnsi="Times New Roman" w:cs="Times New Roman"/>
          <w:b/>
          <w:i/>
          <w:sz w:val="24"/>
          <w:szCs w:val="24"/>
        </w:rPr>
        <w:t>nu se supune evaluării impactului asupra mediului</w:t>
      </w:r>
      <w:r w:rsidRPr="005F428E">
        <w:rPr>
          <w:rFonts w:ascii="Times New Roman" w:hAnsi="Times New Roman" w:cs="Times New Roman"/>
          <w:sz w:val="24"/>
          <w:szCs w:val="24"/>
        </w:rPr>
        <w:t xml:space="preserve"> </w:t>
      </w:r>
      <w:r w:rsidRPr="005F428E">
        <w:rPr>
          <w:rFonts w:ascii="Times New Roman" w:hAnsi="Times New Roman" w:cs="Times New Roman"/>
          <w:b/>
          <w:i/>
          <w:sz w:val="24"/>
          <w:szCs w:val="24"/>
        </w:rPr>
        <w:t xml:space="preserve">şi </w:t>
      </w:r>
      <w:r w:rsidR="005F428E">
        <w:rPr>
          <w:rFonts w:ascii="Times New Roman" w:hAnsi="Times New Roman" w:cs="Times New Roman"/>
          <w:b/>
          <w:i/>
          <w:sz w:val="24"/>
          <w:szCs w:val="24"/>
        </w:rPr>
        <w:t xml:space="preserve">nu se supune </w:t>
      </w:r>
      <w:r w:rsidRPr="005F428E">
        <w:rPr>
          <w:rFonts w:ascii="Times New Roman" w:hAnsi="Times New Roman" w:cs="Times New Roman"/>
          <w:b/>
          <w:i/>
          <w:sz w:val="24"/>
          <w:szCs w:val="24"/>
        </w:rPr>
        <w:t>evaluării adecvate</w:t>
      </w:r>
      <w:r w:rsidRPr="005F428E">
        <w:rPr>
          <w:rFonts w:ascii="Times New Roman" w:hAnsi="Times New Roman" w:cs="Times New Roman"/>
          <w:sz w:val="24"/>
          <w:szCs w:val="24"/>
        </w:rPr>
        <w:t>.</w:t>
      </w:r>
    </w:p>
    <w:p w:rsidR="00AD34F5" w:rsidRPr="005F428E" w:rsidRDefault="00AD34F5" w:rsidP="00AD34F5">
      <w:pPr>
        <w:spacing w:after="0" w:line="240" w:lineRule="auto"/>
        <w:jc w:val="both"/>
        <w:rPr>
          <w:rFonts w:ascii="Times New Roman" w:hAnsi="Times New Roman" w:cs="Times New Roman"/>
          <w:sz w:val="16"/>
          <w:szCs w:val="16"/>
          <w:lang w:eastAsia="ro-RO"/>
        </w:rPr>
      </w:pPr>
    </w:p>
    <w:p w:rsidR="00F21D90" w:rsidRPr="00320857" w:rsidRDefault="00AD34F5" w:rsidP="00AD34F5">
      <w:pPr>
        <w:spacing w:after="0" w:line="240" w:lineRule="auto"/>
        <w:jc w:val="both"/>
        <w:rPr>
          <w:rFonts w:ascii="Times New Roman" w:hAnsi="Times New Roman" w:cs="Times New Roman"/>
          <w:b/>
          <w:sz w:val="24"/>
          <w:szCs w:val="24"/>
        </w:rPr>
      </w:pPr>
      <w:r w:rsidRPr="005F428E">
        <w:rPr>
          <w:rFonts w:ascii="Times New Roman" w:hAnsi="Times New Roman" w:cs="Times New Roman"/>
          <w:b/>
          <w:sz w:val="24"/>
          <w:szCs w:val="24"/>
        </w:rPr>
        <w:t>Justificarea prezentei decizii:</w:t>
      </w:r>
    </w:p>
    <w:p w:rsidR="00AD34F5" w:rsidRPr="005F428E" w:rsidRDefault="00AD34F5" w:rsidP="00AD34F5">
      <w:pPr>
        <w:spacing w:after="0" w:line="240" w:lineRule="auto"/>
        <w:jc w:val="both"/>
        <w:rPr>
          <w:rFonts w:ascii="Times New Roman" w:hAnsi="Times New Roman" w:cs="Times New Roman"/>
          <w:b/>
          <w:sz w:val="24"/>
          <w:szCs w:val="24"/>
        </w:rPr>
      </w:pPr>
      <w:r w:rsidRPr="005F428E">
        <w:rPr>
          <w:rFonts w:ascii="Times New Roman" w:hAnsi="Times New Roman" w:cs="Times New Roman"/>
          <w:b/>
          <w:sz w:val="24"/>
          <w:szCs w:val="24"/>
        </w:rPr>
        <w:t>I.</w:t>
      </w:r>
      <w:r w:rsidRPr="005F428E">
        <w:rPr>
          <w:rFonts w:ascii="Times New Roman" w:hAnsi="Times New Roman" w:cs="Times New Roman"/>
          <w:b/>
          <w:i/>
          <w:sz w:val="24"/>
          <w:szCs w:val="24"/>
        </w:rPr>
        <w:t xml:space="preserve"> Motivele care au stat la baza luării deciziei etapei de încadrare în procedura de evaluare a impactului asupra mediului sunt următoarele:</w:t>
      </w:r>
    </w:p>
    <w:p w:rsidR="00AD34F5" w:rsidRPr="005F428E" w:rsidRDefault="00AD34F5" w:rsidP="00AD34F5">
      <w:pPr>
        <w:spacing w:after="0" w:line="240" w:lineRule="auto"/>
        <w:jc w:val="both"/>
        <w:rPr>
          <w:rFonts w:ascii="Times New Roman" w:hAnsi="Times New Roman" w:cs="Times New Roman"/>
          <w:i/>
          <w:sz w:val="24"/>
          <w:szCs w:val="24"/>
          <w:lang w:eastAsia="pl-PL"/>
        </w:rPr>
      </w:pPr>
      <w:r w:rsidRPr="005F428E">
        <w:rPr>
          <w:rFonts w:ascii="Times New Roman" w:hAnsi="Times New Roman" w:cs="Times New Roman"/>
          <w:sz w:val="24"/>
          <w:szCs w:val="24"/>
          <w:lang w:eastAsia="pl-PL"/>
        </w:rPr>
        <w:t xml:space="preserve">a) proiectul se încadrează în prevederile Hotărârii Guvernului nr. </w:t>
      </w:r>
      <w:hyperlink r:id="rId12" w:history="1">
        <w:r w:rsidRPr="005F428E">
          <w:rPr>
            <w:rStyle w:val="Hyperlink"/>
            <w:rFonts w:ascii="Times New Roman" w:hAnsi="Times New Roman" w:cs="Times New Roman"/>
            <w:sz w:val="24"/>
            <w:szCs w:val="24"/>
            <w:lang w:eastAsia="pl-PL"/>
          </w:rPr>
          <w:t>445/2009</w:t>
        </w:r>
      </w:hyperlink>
      <w:r w:rsidRPr="005F428E">
        <w:rPr>
          <w:rFonts w:ascii="Times New Roman" w:hAnsi="Times New Roman" w:cs="Times New Roman"/>
          <w:sz w:val="24"/>
          <w:szCs w:val="24"/>
          <w:lang w:eastAsia="pl-PL"/>
        </w:rPr>
        <w:t xml:space="preserve">, </w:t>
      </w:r>
      <w:r w:rsidR="00687DD3" w:rsidRPr="005F428E">
        <w:rPr>
          <w:rFonts w:ascii="Times New Roman" w:hAnsi="Times New Roman" w:cs="Times New Roman"/>
          <w:sz w:val="24"/>
          <w:szCs w:val="24"/>
          <w:lang w:eastAsia="pl-PL"/>
        </w:rPr>
        <w:t>A</w:t>
      </w:r>
      <w:r w:rsidRPr="005F428E">
        <w:rPr>
          <w:rFonts w:ascii="Times New Roman" w:hAnsi="Times New Roman" w:cs="Times New Roman"/>
          <w:sz w:val="24"/>
          <w:szCs w:val="24"/>
          <w:lang w:eastAsia="pl-PL"/>
        </w:rPr>
        <w:t xml:space="preserve">nexa nr. 2, pct. </w:t>
      </w:r>
      <w:r w:rsidR="008D351F" w:rsidRPr="005F428E">
        <w:rPr>
          <w:rFonts w:ascii="Times New Roman" w:hAnsi="Times New Roman" w:cs="Times New Roman"/>
          <w:sz w:val="24"/>
          <w:szCs w:val="24"/>
          <w:lang w:eastAsia="pl-PL"/>
        </w:rPr>
        <w:t>13</w:t>
      </w:r>
      <w:r w:rsidRPr="005F428E">
        <w:rPr>
          <w:rFonts w:ascii="Times New Roman" w:hAnsi="Times New Roman" w:cs="Times New Roman"/>
          <w:sz w:val="24"/>
          <w:szCs w:val="24"/>
          <w:lang w:eastAsia="pl-PL"/>
        </w:rPr>
        <w:t>, lit.</w:t>
      </w:r>
      <w:r w:rsidR="001E4E37" w:rsidRPr="005F428E">
        <w:rPr>
          <w:rFonts w:ascii="Times New Roman" w:hAnsi="Times New Roman" w:cs="Times New Roman"/>
          <w:sz w:val="24"/>
          <w:szCs w:val="24"/>
          <w:lang w:eastAsia="pl-PL"/>
        </w:rPr>
        <w:t xml:space="preserve"> </w:t>
      </w:r>
      <w:r w:rsidR="008D351F" w:rsidRPr="005F428E">
        <w:rPr>
          <w:rFonts w:ascii="Times New Roman" w:hAnsi="Times New Roman" w:cs="Times New Roman"/>
          <w:sz w:val="24"/>
          <w:szCs w:val="24"/>
          <w:lang w:eastAsia="pl-PL"/>
        </w:rPr>
        <w:t>a</w:t>
      </w:r>
      <w:r w:rsidR="00F21D90" w:rsidRPr="005F428E">
        <w:rPr>
          <w:rFonts w:ascii="Times New Roman" w:hAnsi="Times New Roman" w:cs="Times New Roman"/>
          <w:sz w:val="24"/>
          <w:szCs w:val="24"/>
          <w:lang w:eastAsia="pl-PL"/>
        </w:rPr>
        <w:t>;</w:t>
      </w:r>
      <w:r w:rsidRPr="005F428E">
        <w:rPr>
          <w:rFonts w:ascii="Times New Roman" w:hAnsi="Times New Roman" w:cs="Times New Roman"/>
          <w:i/>
          <w:sz w:val="24"/>
          <w:szCs w:val="24"/>
          <w:lang w:eastAsia="pl-PL"/>
        </w:rPr>
        <w:t xml:space="preserve">     </w:t>
      </w:r>
    </w:p>
    <w:p w:rsidR="00AD34F5" w:rsidRPr="005F428E" w:rsidRDefault="00AD34F5" w:rsidP="00AD34F5">
      <w:pPr>
        <w:spacing w:after="0" w:line="240" w:lineRule="auto"/>
        <w:jc w:val="both"/>
        <w:rPr>
          <w:rFonts w:ascii="Times New Roman" w:hAnsi="Times New Roman" w:cs="Times New Roman"/>
          <w:sz w:val="24"/>
          <w:szCs w:val="24"/>
        </w:rPr>
      </w:pPr>
      <w:r w:rsidRPr="005F428E">
        <w:rPr>
          <w:rFonts w:ascii="Times New Roman" w:hAnsi="Times New Roman" w:cs="Times New Roman"/>
          <w:sz w:val="24"/>
          <w:szCs w:val="24"/>
        </w:rPr>
        <w:t>b) consultarea membrilor CAT (Comisie de Analiza Tehnica) si analizei Listei de control pentru încadrarea proiectului;</w:t>
      </w:r>
    </w:p>
    <w:p w:rsidR="00AD34F5" w:rsidRPr="005F428E" w:rsidRDefault="00AD34F5" w:rsidP="005F428E">
      <w:pPr>
        <w:spacing w:after="0" w:line="240" w:lineRule="auto"/>
        <w:jc w:val="both"/>
        <w:rPr>
          <w:rFonts w:ascii="Times New Roman" w:eastAsia="Times New Roman" w:hAnsi="Times New Roman" w:cs="Times New Roman"/>
          <w:color w:val="191919"/>
          <w:sz w:val="24"/>
          <w:szCs w:val="24"/>
          <w:lang w:eastAsia="ro-RO"/>
        </w:rPr>
      </w:pPr>
      <w:r w:rsidRPr="005F428E">
        <w:rPr>
          <w:rFonts w:ascii="Times New Roman" w:hAnsi="Times New Roman" w:cs="Times New Roman"/>
          <w:sz w:val="24"/>
          <w:szCs w:val="24"/>
        </w:rPr>
        <w:t xml:space="preserve">c) </w:t>
      </w:r>
      <w:r w:rsidRPr="005F428E">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D34F5" w:rsidRPr="005F428E" w:rsidRDefault="00AD34F5" w:rsidP="005F428E">
      <w:pPr>
        <w:spacing w:after="0" w:line="240" w:lineRule="auto"/>
        <w:jc w:val="both"/>
        <w:rPr>
          <w:rFonts w:ascii="Times New Roman" w:hAnsi="Times New Roman" w:cs="Times New Roman"/>
          <w:b/>
          <w:i/>
          <w:sz w:val="16"/>
          <w:szCs w:val="16"/>
        </w:rPr>
      </w:pPr>
    </w:p>
    <w:p w:rsidR="00AD34F5" w:rsidRPr="005F428E" w:rsidRDefault="00AD34F5" w:rsidP="005F428E">
      <w:pPr>
        <w:spacing w:after="0" w:line="240" w:lineRule="auto"/>
        <w:jc w:val="both"/>
        <w:rPr>
          <w:rFonts w:ascii="Times New Roman" w:hAnsi="Times New Roman" w:cs="Times New Roman"/>
          <w:sz w:val="24"/>
          <w:szCs w:val="24"/>
        </w:rPr>
      </w:pPr>
      <w:r w:rsidRPr="005F428E">
        <w:rPr>
          <w:rFonts w:ascii="Times New Roman" w:hAnsi="Times New Roman" w:cs="Times New Roman"/>
          <w:b/>
          <w:i/>
          <w:sz w:val="24"/>
          <w:szCs w:val="24"/>
        </w:rPr>
        <w:t>1.</w:t>
      </w:r>
      <w:r w:rsidRPr="005F428E">
        <w:rPr>
          <w:rFonts w:ascii="Times New Roman" w:hAnsi="Times New Roman" w:cs="Times New Roman"/>
          <w:sz w:val="24"/>
          <w:szCs w:val="24"/>
        </w:rPr>
        <w:t xml:space="preserve"> </w:t>
      </w:r>
      <w:r w:rsidRPr="005F428E">
        <w:rPr>
          <w:rFonts w:ascii="Times New Roman" w:hAnsi="Times New Roman" w:cs="Times New Roman"/>
          <w:b/>
          <w:i/>
          <w:sz w:val="24"/>
          <w:szCs w:val="24"/>
        </w:rPr>
        <w:t xml:space="preserve">Caracteristicile proiectelor </w:t>
      </w:r>
    </w:p>
    <w:p w:rsidR="00AD34F5" w:rsidRPr="005076AC" w:rsidRDefault="00AD34F5" w:rsidP="005F428E">
      <w:pPr>
        <w:numPr>
          <w:ilvl w:val="0"/>
          <w:numId w:val="1"/>
        </w:numPr>
        <w:spacing w:after="0" w:line="240" w:lineRule="auto"/>
        <w:jc w:val="both"/>
        <w:rPr>
          <w:rFonts w:ascii="Times New Roman" w:hAnsi="Times New Roman" w:cs="Times New Roman"/>
          <w:b/>
          <w:i/>
          <w:sz w:val="24"/>
          <w:szCs w:val="24"/>
        </w:rPr>
      </w:pPr>
      <w:r w:rsidRPr="005076AC">
        <w:rPr>
          <w:rFonts w:ascii="Times New Roman" w:hAnsi="Times New Roman" w:cs="Times New Roman"/>
          <w:b/>
          <w:i/>
          <w:sz w:val="24"/>
          <w:szCs w:val="24"/>
        </w:rPr>
        <w:t>mărimea proiectului</w:t>
      </w:r>
    </w:p>
    <w:p w:rsidR="00E10593" w:rsidRPr="004D10D0" w:rsidRDefault="00E10593" w:rsidP="00F813DD">
      <w:pPr>
        <w:spacing w:after="0" w:line="240" w:lineRule="auto"/>
        <w:jc w:val="both"/>
        <w:rPr>
          <w:rFonts w:ascii="Times New Roman" w:eastAsia="Times New Roman" w:hAnsi="Times New Roman" w:cs="Times New Roman"/>
          <w:sz w:val="24"/>
          <w:lang w:eastAsia="ro-RO"/>
        </w:rPr>
      </w:pPr>
      <w:r w:rsidRPr="004D10D0">
        <w:rPr>
          <w:rFonts w:ascii="Times New Roman" w:eastAsia="Times New Roman" w:hAnsi="Times New Roman" w:cs="Times New Roman"/>
          <w:sz w:val="24"/>
          <w:lang w:eastAsia="ro-RO"/>
        </w:rPr>
        <w:t xml:space="preserve"> Proiectul constă în </w:t>
      </w:r>
      <w:r w:rsidRPr="004D10D0">
        <w:rPr>
          <w:rFonts w:ascii="Times New Roman" w:eastAsia="Times New Roman" w:hAnsi="Times New Roman" w:cs="Times New Roman"/>
          <w:sz w:val="24"/>
          <w:lang w:eastAsia="ro-RO"/>
        </w:rPr>
        <w:t>construirea unui rezervor atmosferic cilindric vertical din otel, sudat, cu capacitatea de 1000 m3,</w:t>
      </w:r>
    </w:p>
    <w:p w:rsidR="00E10593" w:rsidRPr="004D10D0" w:rsidRDefault="00E10593" w:rsidP="00F813DD">
      <w:pPr>
        <w:spacing w:after="0" w:line="240" w:lineRule="auto"/>
        <w:jc w:val="both"/>
        <w:rPr>
          <w:rFonts w:ascii="Times New Roman" w:eastAsia="Times New Roman" w:hAnsi="Times New Roman" w:cs="Times New Roman"/>
          <w:sz w:val="24"/>
          <w:lang w:eastAsia="ro-RO"/>
        </w:rPr>
      </w:pPr>
      <w:r w:rsidRPr="004D10D0">
        <w:rPr>
          <w:rFonts w:ascii="Times New Roman" w:eastAsia="Times New Roman" w:hAnsi="Times New Roman" w:cs="Times New Roman"/>
          <w:sz w:val="24"/>
          <w:lang w:eastAsia="ro-RO"/>
        </w:rPr>
        <w:t xml:space="preserve"> Realizarea rezervorului presupune urmatoarele lucrari:</w:t>
      </w:r>
    </w:p>
    <w:p w:rsidR="00E10593" w:rsidRPr="004D10D0" w:rsidRDefault="00E10593" w:rsidP="00F813DD">
      <w:pPr>
        <w:spacing w:after="0" w:line="240" w:lineRule="auto"/>
        <w:jc w:val="both"/>
        <w:rPr>
          <w:rFonts w:ascii="Times New Roman" w:eastAsia="Times New Roman" w:hAnsi="Times New Roman" w:cs="Times New Roman"/>
          <w:sz w:val="24"/>
          <w:lang w:eastAsia="ro-RO"/>
        </w:rPr>
      </w:pPr>
      <w:r w:rsidRPr="004D10D0">
        <w:rPr>
          <w:rFonts w:ascii="Times New Roman" w:eastAsia="Times New Roman" w:hAnsi="Times New Roman" w:cs="Times New Roman"/>
          <w:sz w:val="24"/>
          <w:lang w:eastAsia="ro-RO"/>
        </w:rPr>
        <w:t>•</w:t>
      </w:r>
      <w:r w:rsidRPr="004D10D0">
        <w:rPr>
          <w:rFonts w:ascii="Times New Roman" w:eastAsia="Times New Roman" w:hAnsi="Times New Roman" w:cs="Times New Roman"/>
          <w:sz w:val="24"/>
          <w:lang w:eastAsia="ro-RO"/>
        </w:rPr>
        <w:tab/>
        <w:t>Realizarea fundatiei rezervorului;</w:t>
      </w:r>
    </w:p>
    <w:p w:rsidR="00E10593" w:rsidRPr="004D10D0" w:rsidRDefault="00E10593" w:rsidP="00F813DD">
      <w:pPr>
        <w:spacing w:after="0" w:line="240" w:lineRule="auto"/>
        <w:jc w:val="both"/>
        <w:rPr>
          <w:rFonts w:ascii="Times New Roman" w:eastAsia="Times New Roman" w:hAnsi="Times New Roman" w:cs="Times New Roman"/>
          <w:sz w:val="24"/>
          <w:lang w:eastAsia="ro-RO"/>
        </w:rPr>
      </w:pPr>
      <w:r w:rsidRPr="004D10D0">
        <w:rPr>
          <w:rFonts w:ascii="Times New Roman" w:eastAsia="Times New Roman" w:hAnsi="Times New Roman" w:cs="Times New Roman"/>
          <w:sz w:val="24"/>
          <w:lang w:eastAsia="ro-RO"/>
        </w:rPr>
        <w:t>•</w:t>
      </w:r>
      <w:r w:rsidRPr="004D10D0">
        <w:rPr>
          <w:rFonts w:ascii="Times New Roman" w:eastAsia="Times New Roman" w:hAnsi="Times New Roman" w:cs="Times New Roman"/>
          <w:sz w:val="24"/>
          <w:lang w:eastAsia="ro-RO"/>
        </w:rPr>
        <w:tab/>
        <w:t>Montajul rezervorului pe locatie;</w:t>
      </w:r>
    </w:p>
    <w:p w:rsidR="00E10593" w:rsidRPr="004D10D0" w:rsidRDefault="00E10593" w:rsidP="00F813DD">
      <w:pPr>
        <w:spacing w:after="0" w:line="240" w:lineRule="auto"/>
        <w:jc w:val="both"/>
        <w:rPr>
          <w:rFonts w:ascii="Times New Roman" w:eastAsia="Times New Roman" w:hAnsi="Times New Roman" w:cs="Times New Roman"/>
          <w:sz w:val="24"/>
          <w:lang w:eastAsia="ro-RO"/>
        </w:rPr>
      </w:pPr>
      <w:r w:rsidRPr="004D10D0">
        <w:rPr>
          <w:rFonts w:ascii="Times New Roman" w:eastAsia="Times New Roman" w:hAnsi="Times New Roman" w:cs="Times New Roman"/>
          <w:sz w:val="24"/>
          <w:lang w:eastAsia="ro-RO"/>
        </w:rPr>
        <w:t>•</w:t>
      </w:r>
      <w:r w:rsidRPr="004D10D0">
        <w:rPr>
          <w:rFonts w:ascii="Times New Roman" w:eastAsia="Times New Roman" w:hAnsi="Times New Roman" w:cs="Times New Roman"/>
          <w:sz w:val="24"/>
          <w:lang w:eastAsia="ro-RO"/>
        </w:rPr>
        <w:tab/>
        <w:t>Legare la pamant;</w:t>
      </w:r>
    </w:p>
    <w:p w:rsidR="005076AC" w:rsidRPr="004D10D0" w:rsidRDefault="00E10593" w:rsidP="00F813DD">
      <w:pPr>
        <w:spacing w:after="0" w:line="240" w:lineRule="auto"/>
        <w:jc w:val="both"/>
        <w:rPr>
          <w:rFonts w:ascii="Times New Roman" w:eastAsia="Times New Roman" w:hAnsi="Times New Roman" w:cs="Times New Roman"/>
          <w:sz w:val="24"/>
          <w:lang w:eastAsia="ro-RO"/>
        </w:rPr>
      </w:pPr>
      <w:r w:rsidRPr="004D10D0">
        <w:rPr>
          <w:rFonts w:ascii="Times New Roman" w:eastAsia="Times New Roman" w:hAnsi="Times New Roman" w:cs="Times New Roman"/>
          <w:sz w:val="24"/>
          <w:lang w:eastAsia="ro-RO"/>
        </w:rPr>
        <w:t xml:space="preserve">Rezervorul va fi prevazut cu camin de colectare scugere, conectat la sistemul de canalizare existent. </w:t>
      </w:r>
    </w:p>
    <w:p w:rsidR="00F52738" w:rsidRPr="004D10D0" w:rsidRDefault="00F52738" w:rsidP="00F813DD">
      <w:pPr>
        <w:pStyle w:val="NormalIndent"/>
        <w:spacing w:after="0" w:line="240" w:lineRule="auto"/>
        <w:ind w:left="0" w:right="0" w:firstLine="900"/>
        <w:rPr>
          <w:rFonts w:ascii="Times New Roman" w:hAnsi="Times New Roman"/>
          <w:color w:val="000000" w:themeColor="text1"/>
          <w:szCs w:val="22"/>
        </w:rPr>
      </w:pPr>
      <w:proofErr w:type="spellStart"/>
      <w:r w:rsidRPr="004D10D0">
        <w:rPr>
          <w:rFonts w:ascii="Times New Roman" w:hAnsi="Times New Roman"/>
          <w:color w:val="000000" w:themeColor="text1"/>
          <w:szCs w:val="22"/>
        </w:rPr>
        <w:t>Rezervorul</w:t>
      </w:r>
      <w:proofErr w:type="spellEnd"/>
      <w:r w:rsidRPr="004D10D0">
        <w:rPr>
          <w:rFonts w:ascii="Times New Roman" w:hAnsi="Times New Roman"/>
          <w:color w:val="000000" w:themeColor="text1"/>
          <w:szCs w:val="22"/>
        </w:rPr>
        <w:t xml:space="preserve"> de </w:t>
      </w:r>
      <w:proofErr w:type="spellStart"/>
      <w:r w:rsidRPr="004D10D0">
        <w:rPr>
          <w:rFonts w:ascii="Times New Roman" w:hAnsi="Times New Roman"/>
          <w:color w:val="000000" w:themeColor="text1"/>
          <w:szCs w:val="22"/>
        </w:rPr>
        <w:t>titei</w:t>
      </w:r>
      <w:proofErr w:type="spellEnd"/>
      <w:r w:rsidRPr="004D10D0">
        <w:rPr>
          <w:rFonts w:ascii="Times New Roman" w:hAnsi="Times New Roman"/>
          <w:color w:val="000000" w:themeColor="text1"/>
          <w:szCs w:val="22"/>
        </w:rPr>
        <w:t xml:space="preserve"> </w:t>
      </w:r>
      <w:proofErr w:type="spellStart"/>
      <w:proofErr w:type="gramStart"/>
      <w:r w:rsidRPr="004D10D0">
        <w:rPr>
          <w:rFonts w:ascii="Times New Roman" w:hAnsi="Times New Roman"/>
          <w:color w:val="000000" w:themeColor="text1"/>
          <w:szCs w:val="22"/>
        </w:rPr>
        <w:t>este</w:t>
      </w:r>
      <w:proofErr w:type="spellEnd"/>
      <w:proofErr w:type="gramEnd"/>
      <w:r w:rsidRPr="004D10D0">
        <w:rPr>
          <w:rFonts w:ascii="Times New Roman" w:hAnsi="Times New Roman"/>
          <w:color w:val="000000" w:themeColor="text1"/>
          <w:szCs w:val="22"/>
        </w:rPr>
        <w:t xml:space="preserve"> un </w:t>
      </w:r>
      <w:proofErr w:type="spellStart"/>
      <w:r w:rsidRPr="004D10D0">
        <w:rPr>
          <w:rFonts w:ascii="Times New Roman" w:hAnsi="Times New Roman"/>
          <w:color w:val="000000" w:themeColor="text1"/>
          <w:szCs w:val="22"/>
        </w:rPr>
        <w:t>rezervor</w:t>
      </w:r>
      <w:proofErr w:type="spellEnd"/>
      <w:r w:rsidRPr="004D10D0">
        <w:rPr>
          <w:rFonts w:ascii="Times New Roman" w:hAnsi="Times New Roman"/>
          <w:color w:val="000000" w:themeColor="text1"/>
          <w:szCs w:val="22"/>
        </w:rPr>
        <w:t xml:space="preserve"> </w:t>
      </w:r>
      <w:proofErr w:type="spellStart"/>
      <w:r w:rsidRPr="004D10D0">
        <w:rPr>
          <w:rFonts w:ascii="Times New Roman" w:hAnsi="Times New Roman"/>
          <w:color w:val="000000" w:themeColor="text1"/>
          <w:szCs w:val="22"/>
        </w:rPr>
        <w:t>cilindric</w:t>
      </w:r>
      <w:proofErr w:type="spellEnd"/>
      <w:r w:rsidRPr="004D10D0">
        <w:rPr>
          <w:rFonts w:ascii="Times New Roman" w:hAnsi="Times New Roman"/>
          <w:color w:val="000000" w:themeColor="text1"/>
          <w:szCs w:val="22"/>
        </w:rPr>
        <w:t xml:space="preserve"> cu </w:t>
      </w:r>
      <w:proofErr w:type="spellStart"/>
      <w:r w:rsidRPr="004D10D0">
        <w:rPr>
          <w:rFonts w:ascii="Times New Roman" w:hAnsi="Times New Roman"/>
          <w:color w:val="000000" w:themeColor="text1"/>
          <w:szCs w:val="22"/>
        </w:rPr>
        <w:t>axa</w:t>
      </w:r>
      <w:proofErr w:type="spellEnd"/>
      <w:r w:rsidRPr="004D10D0">
        <w:rPr>
          <w:rFonts w:ascii="Times New Roman" w:hAnsi="Times New Roman"/>
          <w:color w:val="000000" w:themeColor="text1"/>
          <w:szCs w:val="22"/>
        </w:rPr>
        <w:t xml:space="preserve"> </w:t>
      </w:r>
      <w:proofErr w:type="spellStart"/>
      <w:r w:rsidRPr="004D10D0">
        <w:rPr>
          <w:rFonts w:ascii="Times New Roman" w:hAnsi="Times New Roman"/>
          <w:color w:val="000000" w:themeColor="text1"/>
          <w:szCs w:val="22"/>
        </w:rPr>
        <w:t>verticala</w:t>
      </w:r>
      <w:proofErr w:type="spellEnd"/>
      <w:r w:rsidRPr="004D10D0">
        <w:rPr>
          <w:rFonts w:ascii="Times New Roman" w:hAnsi="Times New Roman"/>
          <w:color w:val="000000" w:themeColor="text1"/>
          <w:szCs w:val="22"/>
        </w:rPr>
        <w:t xml:space="preserve">, </w:t>
      </w:r>
      <w:proofErr w:type="spellStart"/>
      <w:r w:rsidRPr="004D10D0">
        <w:rPr>
          <w:rFonts w:ascii="Times New Roman" w:hAnsi="Times New Roman"/>
          <w:color w:val="000000" w:themeColor="text1"/>
          <w:szCs w:val="22"/>
        </w:rPr>
        <w:t>realizat</w:t>
      </w:r>
      <w:proofErr w:type="spellEnd"/>
      <w:r w:rsidRPr="004D10D0">
        <w:rPr>
          <w:rFonts w:ascii="Times New Roman" w:hAnsi="Times New Roman"/>
          <w:color w:val="000000" w:themeColor="text1"/>
          <w:szCs w:val="22"/>
        </w:rPr>
        <w:t xml:space="preserve"> </w:t>
      </w:r>
      <w:proofErr w:type="spellStart"/>
      <w:r w:rsidRPr="004D10D0">
        <w:rPr>
          <w:rFonts w:ascii="Times New Roman" w:hAnsi="Times New Roman"/>
          <w:color w:val="000000" w:themeColor="text1"/>
          <w:szCs w:val="22"/>
        </w:rPr>
        <w:t>prin</w:t>
      </w:r>
      <w:proofErr w:type="spellEnd"/>
      <w:r w:rsidRPr="004D10D0">
        <w:rPr>
          <w:rFonts w:ascii="Times New Roman" w:hAnsi="Times New Roman"/>
          <w:color w:val="000000" w:themeColor="text1"/>
          <w:szCs w:val="22"/>
        </w:rPr>
        <w:t xml:space="preserve"> </w:t>
      </w:r>
      <w:proofErr w:type="spellStart"/>
      <w:r w:rsidRPr="004D10D0">
        <w:rPr>
          <w:rFonts w:ascii="Times New Roman" w:hAnsi="Times New Roman"/>
          <w:color w:val="000000" w:themeColor="text1"/>
          <w:szCs w:val="22"/>
        </w:rPr>
        <w:t>sudura</w:t>
      </w:r>
      <w:proofErr w:type="spellEnd"/>
      <w:r w:rsidRPr="004D10D0">
        <w:rPr>
          <w:rFonts w:ascii="Times New Roman" w:hAnsi="Times New Roman"/>
          <w:color w:val="000000" w:themeColor="text1"/>
          <w:szCs w:val="22"/>
        </w:rPr>
        <w:t xml:space="preserve"> "</w:t>
      </w:r>
      <w:proofErr w:type="spellStart"/>
      <w:r w:rsidRPr="004D10D0">
        <w:rPr>
          <w:rFonts w:ascii="Times New Roman" w:hAnsi="Times New Roman"/>
          <w:color w:val="000000" w:themeColor="text1"/>
          <w:szCs w:val="22"/>
        </w:rPr>
        <w:t>tabla</w:t>
      </w:r>
      <w:proofErr w:type="spellEnd"/>
      <w:r w:rsidRPr="004D10D0">
        <w:rPr>
          <w:rFonts w:ascii="Times New Roman" w:hAnsi="Times New Roman"/>
          <w:color w:val="000000" w:themeColor="text1"/>
          <w:szCs w:val="22"/>
        </w:rPr>
        <w:t xml:space="preserve"> cu </w:t>
      </w:r>
      <w:proofErr w:type="spellStart"/>
      <w:r w:rsidRPr="004D10D0">
        <w:rPr>
          <w:rFonts w:ascii="Times New Roman" w:hAnsi="Times New Roman"/>
          <w:color w:val="000000" w:themeColor="text1"/>
          <w:szCs w:val="22"/>
        </w:rPr>
        <w:t>tabla</w:t>
      </w:r>
      <w:proofErr w:type="spellEnd"/>
      <w:r w:rsidRPr="004D10D0">
        <w:rPr>
          <w:rFonts w:ascii="Times New Roman" w:hAnsi="Times New Roman"/>
          <w:color w:val="000000" w:themeColor="text1"/>
          <w:szCs w:val="22"/>
        </w:rPr>
        <w:t xml:space="preserve">" </w:t>
      </w:r>
      <w:proofErr w:type="spellStart"/>
      <w:r w:rsidRPr="004D10D0">
        <w:rPr>
          <w:rFonts w:ascii="Times New Roman" w:hAnsi="Times New Roman"/>
          <w:color w:val="000000" w:themeColor="text1"/>
          <w:szCs w:val="22"/>
        </w:rPr>
        <w:t>utilizat</w:t>
      </w:r>
      <w:proofErr w:type="spellEnd"/>
      <w:r w:rsidRPr="004D10D0">
        <w:rPr>
          <w:rFonts w:ascii="Times New Roman" w:hAnsi="Times New Roman"/>
          <w:color w:val="000000" w:themeColor="text1"/>
          <w:szCs w:val="22"/>
        </w:rPr>
        <w:t xml:space="preserve"> in </w:t>
      </w:r>
      <w:proofErr w:type="spellStart"/>
      <w:r w:rsidRPr="004D10D0">
        <w:rPr>
          <w:rFonts w:ascii="Times New Roman" w:hAnsi="Times New Roman"/>
          <w:szCs w:val="22"/>
        </w:rPr>
        <w:t>industria</w:t>
      </w:r>
      <w:proofErr w:type="spellEnd"/>
      <w:r w:rsidRPr="004D10D0">
        <w:rPr>
          <w:rFonts w:ascii="Times New Roman" w:hAnsi="Times New Roman"/>
          <w:szCs w:val="22"/>
        </w:rPr>
        <w:t xml:space="preserve"> </w:t>
      </w:r>
      <w:proofErr w:type="spellStart"/>
      <w:r w:rsidRPr="004D10D0">
        <w:rPr>
          <w:rFonts w:ascii="Times New Roman" w:hAnsi="Times New Roman"/>
          <w:szCs w:val="22"/>
        </w:rPr>
        <w:t>extractiva</w:t>
      </w:r>
      <w:proofErr w:type="spellEnd"/>
      <w:r w:rsidRPr="004D10D0">
        <w:rPr>
          <w:rFonts w:ascii="Times New Roman" w:hAnsi="Times New Roman"/>
          <w:szCs w:val="22"/>
        </w:rPr>
        <w:t xml:space="preserve"> de petrol </w:t>
      </w:r>
      <w:proofErr w:type="spellStart"/>
      <w:r w:rsidRPr="004D10D0">
        <w:rPr>
          <w:rFonts w:ascii="Times New Roman" w:hAnsi="Times New Roman"/>
          <w:szCs w:val="22"/>
        </w:rPr>
        <w:t>si</w:t>
      </w:r>
      <w:proofErr w:type="spellEnd"/>
      <w:r w:rsidRPr="004D10D0">
        <w:rPr>
          <w:rFonts w:ascii="Times New Roman" w:hAnsi="Times New Roman"/>
          <w:szCs w:val="22"/>
        </w:rPr>
        <w:t xml:space="preserve"> gaze. </w:t>
      </w:r>
      <w:proofErr w:type="spellStart"/>
      <w:r w:rsidRPr="004D10D0">
        <w:rPr>
          <w:rFonts w:ascii="Times New Roman" w:hAnsi="Times New Roman"/>
          <w:szCs w:val="22"/>
        </w:rPr>
        <w:t>Rezervorul</w:t>
      </w:r>
      <w:proofErr w:type="spellEnd"/>
      <w:r w:rsidRPr="004D10D0">
        <w:rPr>
          <w:rFonts w:ascii="Times New Roman" w:hAnsi="Times New Roman"/>
          <w:szCs w:val="22"/>
        </w:rPr>
        <w:t xml:space="preserve"> </w:t>
      </w:r>
      <w:proofErr w:type="spellStart"/>
      <w:proofErr w:type="gramStart"/>
      <w:r w:rsidRPr="004D10D0">
        <w:rPr>
          <w:rFonts w:ascii="Times New Roman" w:hAnsi="Times New Roman"/>
          <w:szCs w:val="22"/>
        </w:rPr>
        <w:t>este</w:t>
      </w:r>
      <w:proofErr w:type="spellEnd"/>
      <w:proofErr w:type="gramEnd"/>
      <w:r w:rsidRPr="004D10D0">
        <w:rPr>
          <w:rFonts w:ascii="Times New Roman" w:hAnsi="Times New Roman"/>
          <w:szCs w:val="22"/>
        </w:rPr>
        <w:t xml:space="preserve"> </w:t>
      </w:r>
      <w:proofErr w:type="spellStart"/>
      <w:r w:rsidRPr="004D10D0">
        <w:rPr>
          <w:rFonts w:ascii="Times New Roman" w:hAnsi="Times New Roman"/>
          <w:szCs w:val="22"/>
        </w:rPr>
        <w:t>realizat</w:t>
      </w:r>
      <w:proofErr w:type="spellEnd"/>
      <w:r w:rsidRPr="004D10D0">
        <w:rPr>
          <w:rFonts w:ascii="Times New Roman" w:hAnsi="Times New Roman"/>
          <w:szCs w:val="22"/>
        </w:rPr>
        <w:t xml:space="preserve"> din 4 </w:t>
      </w:r>
      <w:proofErr w:type="spellStart"/>
      <w:r w:rsidRPr="004D10D0">
        <w:rPr>
          <w:rFonts w:ascii="Times New Roman" w:hAnsi="Times New Roman"/>
          <w:szCs w:val="22"/>
        </w:rPr>
        <w:t>virole</w:t>
      </w:r>
      <w:proofErr w:type="spellEnd"/>
      <w:r w:rsidRPr="004D10D0">
        <w:rPr>
          <w:rFonts w:ascii="Times New Roman" w:hAnsi="Times New Roman"/>
          <w:szCs w:val="22"/>
        </w:rPr>
        <w:t xml:space="preserve"> cu </w:t>
      </w:r>
      <w:proofErr w:type="spellStart"/>
      <w:r w:rsidRPr="004D10D0">
        <w:rPr>
          <w:rFonts w:ascii="Times New Roman" w:hAnsi="Times New Roman"/>
          <w:szCs w:val="22"/>
        </w:rPr>
        <w:t>inaltimi</w:t>
      </w:r>
      <w:proofErr w:type="spellEnd"/>
      <w:r w:rsidRPr="004D10D0">
        <w:rPr>
          <w:rFonts w:ascii="Times New Roman" w:hAnsi="Times New Roman"/>
          <w:szCs w:val="22"/>
        </w:rPr>
        <w:t xml:space="preserve"> </w:t>
      </w:r>
      <w:proofErr w:type="spellStart"/>
      <w:r w:rsidRPr="004D10D0">
        <w:rPr>
          <w:rFonts w:ascii="Times New Roman" w:hAnsi="Times New Roman"/>
          <w:szCs w:val="22"/>
        </w:rPr>
        <w:t>cuprinse</w:t>
      </w:r>
      <w:proofErr w:type="spellEnd"/>
      <w:r w:rsidRPr="004D10D0">
        <w:rPr>
          <w:rFonts w:ascii="Times New Roman" w:hAnsi="Times New Roman"/>
          <w:szCs w:val="22"/>
        </w:rPr>
        <w:t xml:space="preserve"> </w:t>
      </w:r>
      <w:proofErr w:type="spellStart"/>
      <w:r w:rsidRPr="004D10D0">
        <w:rPr>
          <w:rFonts w:ascii="Times New Roman" w:hAnsi="Times New Roman"/>
          <w:szCs w:val="22"/>
        </w:rPr>
        <w:t>intre</w:t>
      </w:r>
      <w:proofErr w:type="spellEnd"/>
      <w:r w:rsidRPr="004D10D0">
        <w:rPr>
          <w:rFonts w:ascii="Times New Roman" w:hAnsi="Times New Roman"/>
          <w:szCs w:val="22"/>
        </w:rPr>
        <w:t xml:space="preserve"> 1500 </w:t>
      </w:r>
      <w:proofErr w:type="spellStart"/>
      <w:r w:rsidRPr="004D10D0">
        <w:rPr>
          <w:rFonts w:ascii="Times New Roman" w:hAnsi="Times New Roman"/>
          <w:szCs w:val="22"/>
        </w:rPr>
        <w:t>si</w:t>
      </w:r>
      <w:proofErr w:type="spellEnd"/>
      <w:r w:rsidRPr="004D10D0">
        <w:rPr>
          <w:rFonts w:ascii="Times New Roman" w:hAnsi="Times New Roman"/>
          <w:szCs w:val="22"/>
        </w:rPr>
        <w:t xml:space="preserve"> 2000 mm</w:t>
      </w:r>
      <w:r w:rsidRPr="004D10D0">
        <w:rPr>
          <w:rFonts w:ascii="Times New Roman" w:hAnsi="Times New Roman"/>
          <w:color w:val="000000" w:themeColor="text1"/>
          <w:szCs w:val="22"/>
        </w:rPr>
        <w:t xml:space="preserve"> </w:t>
      </w:r>
      <w:proofErr w:type="spellStart"/>
      <w:r w:rsidRPr="004D10D0">
        <w:rPr>
          <w:rFonts w:ascii="Times New Roman" w:hAnsi="Times New Roman"/>
          <w:color w:val="000000" w:themeColor="text1"/>
          <w:szCs w:val="22"/>
        </w:rPr>
        <w:t>asamblate</w:t>
      </w:r>
      <w:proofErr w:type="spellEnd"/>
      <w:r w:rsidRPr="004D10D0">
        <w:rPr>
          <w:rFonts w:ascii="Times New Roman" w:hAnsi="Times New Roman"/>
          <w:color w:val="000000" w:themeColor="text1"/>
          <w:szCs w:val="22"/>
        </w:rPr>
        <w:t xml:space="preserve"> </w:t>
      </w:r>
      <w:proofErr w:type="spellStart"/>
      <w:r w:rsidRPr="004D10D0">
        <w:rPr>
          <w:rFonts w:ascii="Times New Roman" w:hAnsi="Times New Roman"/>
          <w:color w:val="000000" w:themeColor="text1"/>
          <w:szCs w:val="22"/>
        </w:rPr>
        <w:t>prin</w:t>
      </w:r>
      <w:proofErr w:type="spellEnd"/>
      <w:r w:rsidRPr="004D10D0">
        <w:rPr>
          <w:rFonts w:ascii="Times New Roman" w:hAnsi="Times New Roman"/>
          <w:color w:val="000000" w:themeColor="text1"/>
          <w:szCs w:val="22"/>
        </w:rPr>
        <w:t xml:space="preserve"> </w:t>
      </w:r>
      <w:proofErr w:type="spellStart"/>
      <w:r w:rsidRPr="004D10D0">
        <w:rPr>
          <w:rFonts w:ascii="Times New Roman" w:hAnsi="Times New Roman"/>
          <w:color w:val="000000" w:themeColor="text1"/>
          <w:szCs w:val="22"/>
        </w:rPr>
        <w:t>sudura</w:t>
      </w:r>
      <w:proofErr w:type="spellEnd"/>
      <w:r w:rsidRPr="004D10D0">
        <w:rPr>
          <w:rFonts w:ascii="Times New Roman" w:hAnsi="Times New Roman"/>
          <w:color w:val="000000" w:themeColor="text1"/>
          <w:szCs w:val="22"/>
        </w:rPr>
        <w:t xml:space="preserve"> cu </w:t>
      </w:r>
      <w:proofErr w:type="spellStart"/>
      <w:r w:rsidRPr="004D10D0">
        <w:rPr>
          <w:rFonts w:ascii="Times New Roman" w:hAnsi="Times New Roman"/>
          <w:color w:val="000000" w:themeColor="text1"/>
          <w:szCs w:val="22"/>
        </w:rPr>
        <w:t>suprapunere</w:t>
      </w:r>
      <w:proofErr w:type="spellEnd"/>
      <w:r w:rsidRPr="004D10D0">
        <w:rPr>
          <w:rFonts w:ascii="Times New Roman" w:hAnsi="Times New Roman"/>
          <w:color w:val="000000" w:themeColor="text1"/>
          <w:szCs w:val="22"/>
        </w:rPr>
        <w:t xml:space="preserve">. </w:t>
      </w:r>
    </w:p>
    <w:p w:rsidR="00A20269" w:rsidRPr="00A20269" w:rsidRDefault="00A20269" w:rsidP="00F813DD">
      <w:pPr>
        <w:suppressAutoHyphens/>
        <w:spacing w:after="0" w:line="240" w:lineRule="auto"/>
        <w:ind w:firstLine="900"/>
        <w:jc w:val="both"/>
        <w:rPr>
          <w:rFonts w:ascii="Times New Roman" w:eastAsia="Times New Roman" w:hAnsi="Times New Roman" w:cs="Times New Roman"/>
          <w:color w:val="000000"/>
          <w:sz w:val="24"/>
          <w:lang w:val="en-GB" w:eastAsia="ar-SA"/>
        </w:rPr>
      </w:pPr>
      <w:proofErr w:type="spellStart"/>
      <w:r w:rsidRPr="00A20269">
        <w:rPr>
          <w:rFonts w:ascii="Times New Roman" w:eastAsia="Times New Roman" w:hAnsi="Times New Roman" w:cs="Times New Roman"/>
          <w:color w:val="000000"/>
          <w:sz w:val="24"/>
          <w:lang w:val="en-GB" w:eastAsia="ar-SA"/>
        </w:rPr>
        <w:t>Rolul</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tehnologic</w:t>
      </w:r>
      <w:proofErr w:type="spellEnd"/>
      <w:r w:rsidRPr="00A20269">
        <w:rPr>
          <w:rFonts w:ascii="Times New Roman" w:eastAsia="Times New Roman" w:hAnsi="Times New Roman" w:cs="Times New Roman"/>
          <w:color w:val="000000"/>
          <w:sz w:val="24"/>
          <w:lang w:val="en-GB" w:eastAsia="ar-SA"/>
        </w:rPr>
        <w:t xml:space="preserve"> al </w:t>
      </w:r>
      <w:proofErr w:type="spellStart"/>
      <w:r w:rsidRPr="00A20269">
        <w:rPr>
          <w:rFonts w:ascii="Times New Roman" w:eastAsia="Times New Roman" w:hAnsi="Times New Roman" w:cs="Times New Roman"/>
          <w:color w:val="000000"/>
          <w:sz w:val="24"/>
          <w:lang w:val="en-GB" w:eastAsia="ar-SA"/>
        </w:rPr>
        <w:t>rezervorului</w:t>
      </w:r>
      <w:proofErr w:type="spellEnd"/>
      <w:r w:rsidRPr="00A20269">
        <w:rPr>
          <w:rFonts w:ascii="Times New Roman" w:eastAsia="Times New Roman" w:hAnsi="Times New Roman" w:cs="Times New Roman"/>
          <w:color w:val="000000"/>
          <w:sz w:val="24"/>
          <w:lang w:val="en-GB" w:eastAsia="ar-SA"/>
        </w:rPr>
        <w:t xml:space="preserve"> in </w:t>
      </w:r>
      <w:proofErr w:type="spellStart"/>
      <w:r w:rsidRPr="00A20269">
        <w:rPr>
          <w:rFonts w:ascii="Times New Roman" w:eastAsia="Times New Roman" w:hAnsi="Times New Roman" w:cs="Times New Roman"/>
          <w:color w:val="000000"/>
          <w:sz w:val="24"/>
          <w:lang w:val="en-GB" w:eastAsia="ar-SA"/>
        </w:rPr>
        <w:t>fluxul</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tehnologic</w:t>
      </w:r>
      <w:proofErr w:type="spellEnd"/>
      <w:r w:rsidRPr="00A20269">
        <w:rPr>
          <w:rFonts w:ascii="Times New Roman" w:eastAsia="Times New Roman" w:hAnsi="Times New Roman" w:cs="Times New Roman"/>
          <w:color w:val="000000"/>
          <w:sz w:val="24"/>
          <w:lang w:val="en-GB" w:eastAsia="ar-SA"/>
        </w:rPr>
        <w:t xml:space="preserve"> al </w:t>
      </w:r>
      <w:proofErr w:type="spellStart"/>
      <w:r w:rsidRPr="00A20269">
        <w:rPr>
          <w:rFonts w:ascii="Times New Roman" w:eastAsia="Times New Roman" w:hAnsi="Times New Roman" w:cs="Times New Roman"/>
          <w:color w:val="000000"/>
          <w:sz w:val="24"/>
          <w:lang w:val="en-GB" w:eastAsia="ar-SA"/>
        </w:rPr>
        <w:t>parcului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este</w:t>
      </w:r>
      <w:proofErr w:type="spellEnd"/>
      <w:r w:rsidRPr="00A20269">
        <w:rPr>
          <w:rFonts w:ascii="Times New Roman" w:eastAsia="Times New Roman" w:hAnsi="Times New Roman" w:cs="Times New Roman"/>
          <w:color w:val="000000"/>
          <w:sz w:val="24"/>
          <w:lang w:val="en-GB" w:eastAsia="ar-SA"/>
        </w:rPr>
        <w:t xml:space="preserve"> de a </w:t>
      </w:r>
      <w:proofErr w:type="spellStart"/>
      <w:r w:rsidRPr="00A20269">
        <w:rPr>
          <w:rFonts w:ascii="Times New Roman" w:eastAsia="Times New Roman" w:hAnsi="Times New Roman" w:cs="Times New Roman"/>
          <w:color w:val="000000"/>
          <w:sz w:val="24"/>
          <w:lang w:val="en-GB" w:eastAsia="ar-SA"/>
        </w:rPr>
        <w:t>stoca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apa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sarata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rezultata</w:t>
      </w:r>
      <w:proofErr w:type="spellEnd"/>
      <w:r w:rsidRPr="00A20269">
        <w:rPr>
          <w:rFonts w:ascii="Times New Roman" w:eastAsia="Times New Roman" w:hAnsi="Times New Roman" w:cs="Times New Roman"/>
          <w:color w:val="000000"/>
          <w:sz w:val="24"/>
          <w:lang w:val="en-GB" w:eastAsia="ar-SA"/>
        </w:rPr>
        <w:t xml:space="preserve"> din </w:t>
      </w:r>
      <w:proofErr w:type="spellStart"/>
      <w:r w:rsidRPr="00A20269">
        <w:rPr>
          <w:rFonts w:ascii="Times New Roman" w:eastAsia="Times New Roman" w:hAnsi="Times New Roman" w:cs="Times New Roman"/>
          <w:color w:val="000000"/>
          <w:sz w:val="24"/>
          <w:lang w:val="en-GB" w:eastAsia="ar-SA"/>
        </w:rPr>
        <w:t>procesul</w:t>
      </w:r>
      <w:proofErr w:type="spellEnd"/>
      <w:r w:rsidRPr="00A20269">
        <w:rPr>
          <w:rFonts w:ascii="Times New Roman" w:eastAsia="Times New Roman" w:hAnsi="Times New Roman" w:cs="Times New Roman"/>
          <w:color w:val="000000"/>
          <w:sz w:val="24"/>
          <w:lang w:val="en-GB" w:eastAsia="ar-SA"/>
        </w:rPr>
        <w:t xml:space="preserve"> de </w:t>
      </w:r>
      <w:proofErr w:type="spellStart"/>
      <w:r w:rsidRPr="00A20269">
        <w:rPr>
          <w:rFonts w:ascii="Times New Roman" w:eastAsia="Times New Roman" w:hAnsi="Times New Roman" w:cs="Times New Roman"/>
          <w:color w:val="000000"/>
          <w:sz w:val="24"/>
          <w:lang w:val="en-GB" w:eastAsia="ar-SA"/>
        </w:rPr>
        <w:t>separare</w:t>
      </w:r>
      <w:proofErr w:type="spellEnd"/>
      <w:r w:rsidRPr="00A20269">
        <w:rPr>
          <w:rFonts w:ascii="Times New Roman" w:eastAsia="Times New Roman" w:hAnsi="Times New Roman" w:cs="Times New Roman"/>
          <w:color w:val="000000"/>
          <w:sz w:val="24"/>
          <w:lang w:val="en-GB" w:eastAsia="ar-SA"/>
        </w:rPr>
        <w:t xml:space="preserve"> a </w:t>
      </w:r>
      <w:proofErr w:type="spellStart"/>
      <w:r w:rsidRPr="00A20269">
        <w:rPr>
          <w:rFonts w:ascii="Times New Roman" w:eastAsia="Times New Roman" w:hAnsi="Times New Roman" w:cs="Times New Roman"/>
          <w:color w:val="000000"/>
          <w:sz w:val="24"/>
          <w:lang w:val="en-GB" w:eastAsia="ar-SA"/>
        </w:rPr>
        <w:t>titeiului</w:t>
      </w:r>
      <w:proofErr w:type="spellEnd"/>
      <w:r w:rsidRPr="00A20269">
        <w:rPr>
          <w:rFonts w:ascii="Times New Roman" w:eastAsia="Times New Roman" w:hAnsi="Times New Roman" w:cs="Times New Roman"/>
          <w:color w:val="000000"/>
          <w:sz w:val="24"/>
          <w:lang w:val="en-GB" w:eastAsia="ar-SA"/>
        </w:rPr>
        <w:t xml:space="preserve"> </w:t>
      </w:r>
      <w:proofErr w:type="gramStart"/>
      <w:r w:rsidRPr="00A20269">
        <w:rPr>
          <w:rFonts w:ascii="Times New Roman" w:eastAsia="Times New Roman" w:hAnsi="Times New Roman" w:cs="Times New Roman"/>
          <w:color w:val="000000"/>
          <w:sz w:val="24"/>
          <w:lang w:val="en-GB" w:eastAsia="ar-SA"/>
        </w:rPr>
        <w:t xml:space="preserve">in  </w:t>
      </w:r>
      <w:proofErr w:type="spellStart"/>
      <w:r w:rsidRPr="00A20269">
        <w:rPr>
          <w:rFonts w:ascii="Times New Roman" w:eastAsia="Times New Roman" w:hAnsi="Times New Roman" w:cs="Times New Roman"/>
          <w:color w:val="000000"/>
          <w:sz w:val="24"/>
          <w:lang w:val="en-GB" w:eastAsia="ar-SA"/>
        </w:rPr>
        <w:t>vederea</w:t>
      </w:r>
      <w:proofErr w:type="spellEnd"/>
      <w:proofErr w:type="gram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pregatirii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pentru</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injectarea</w:t>
      </w:r>
      <w:proofErr w:type="spellEnd"/>
      <w:r w:rsidRPr="00A20269">
        <w:rPr>
          <w:rFonts w:ascii="Times New Roman" w:eastAsia="Times New Roman" w:hAnsi="Times New Roman" w:cs="Times New Roman"/>
          <w:color w:val="000000"/>
          <w:sz w:val="24"/>
          <w:lang w:val="en-GB" w:eastAsia="ar-SA"/>
        </w:rPr>
        <w:t xml:space="preserve"> in </w:t>
      </w:r>
      <w:proofErr w:type="spellStart"/>
      <w:r w:rsidRPr="00A20269">
        <w:rPr>
          <w:rFonts w:ascii="Times New Roman" w:eastAsia="Times New Roman" w:hAnsi="Times New Roman" w:cs="Times New Roman"/>
          <w:color w:val="000000"/>
          <w:sz w:val="24"/>
          <w:lang w:val="en-GB" w:eastAsia="ar-SA"/>
        </w:rPr>
        <w:t>zacamant</w:t>
      </w:r>
      <w:proofErr w:type="spellEnd"/>
      <w:r w:rsidRPr="00A20269">
        <w:rPr>
          <w:rFonts w:ascii="Times New Roman" w:eastAsia="Times New Roman" w:hAnsi="Times New Roman" w:cs="Times New Roman"/>
          <w:color w:val="000000"/>
          <w:sz w:val="24"/>
          <w:lang w:val="en-GB" w:eastAsia="ar-SA"/>
        </w:rPr>
        <w:t xml:space="preserve">. </w:t>
      </w:r>
    </w:p>
    <w:p w:rsidR="00A20269" w:rsidRPr="00A20269" w:rsidRDefault="00A20269" w:rsidP="00F813DD">
      <w:pPr>
        <w:suppressAutoHyphens/>
        <w:spacing w:after="0" w:line="240" w:lineRule="auto"/>
        <w:ind w:firstLine="900"/>
        <w:jc w:val="both"/>
        <w:rPr>
          <w:rFonts w:ascii="Times New Roman" w:eastAsia="Times New Roman" w:hAnsi="Times New Roman" w:cs="Times New Roman"/>
          <w:color w:val="000000"/>
          <w:sz w:val="24"/>
          <w:lang w:val="en-GB" w:eastAsia="ar-SA"/>
        </w:rPr>
      </w:pPr>
      <w:proofErr w:type="spellStart"/>
      <w:r w:rsidRPr="00A20269">
        <w:rPr>
          <w:rFonts w:ascii="Times New Roman" w:eastAsia="Times New Roman" w:hAnsi="Times New Roman" w:cs="Times New Roman"/>
          <w:color w:val="000000"/>
          <w:sz w:val="24"/>
          <w:lang w:val="en-GB" w:eastAsia="ar-SA"/>
        </w:rPr>
        <w:t>Fundatia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rezervorului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este</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proiectata</w:t>
      </w:r>
      <w:proofErr w:type="spellEnd"/>
      <w:r w:rsidRPr="00A20269">
        <w:rPr>
          <w:rFonts w:ascii="Times New Roman" w:eastAsia="Times New Roman" w:hAnsi="Times New Roman" w:cs="Times New Roman"/>
          <w:color w:val="000000"/>
          <w:sz w:val="24"/>
          <w:lang w:val="en-GB" w:eastAsia="ar-SA"/>
        </w:rPr>
        <w:t xml:space="preserve"> in </w:t>
      </w:r>
      <w:proofErr w:type="spellStart"/>
      <w:r w:rsidRPr="00A20269">
        <w:rPr>
          <w:rFonts w:ascii="Times New Roman" w:eastAsia="Times New Roman" w:hAnsi="Times New Roman" w:cs="Times New Roman"/>
          <w:color w:val="000000"/>
          <w:sz w:val="24"/>
          <w:lang w:val="en-GB" w:eastAsia="ar-SA"/>
        </w:rPr>
        <w:t>elevatie</w:t>
      </w:r>
      <w:proofErr w:type="spellEnd"/>
      <w:r w:rsidRPr="00A20269">
        <w:rPr>
          <w:rFonts w:ascii="Times New Roman" w:eastAsia="Times New Roman" w:hAnsi="Times New Roman" w:cs="Times New Roman"/>
          <w:color w:val="000000"/>
          <w:sz w:val="24"/>
          <w:lang w:val="en-GB" w:eastAsia="ar-SA"/>
        </w:rPr>
        <w:t xml:space="preserve"> sub forma de </w:t>
      </w:r>
      <w:proofErr w:type="spellStart"/>
      <w:r w:rsidRPr="00A20269">
        <w:rPr>
          <w:rFonts w:ascii="Times New Roman" w:eastAsia="Times New Roman" w:hAnsi="Times New Roman" w:cs="Times New Roman"/>
          <w:color w:val="000000"/>
          <w:sz w:val="24"/>
          <w:lang w:val="en-GB" w:eastAsia="ar-SA"/>
        </w:rPr>
        <w:t>fundatie</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inelara</w:t>
      </w:r>
      <w:proofErr w:type="spellEnd"/>
      <w:r w:rsidRPr="00A20269">
        <w:rPr>
          <w:rFonts w:ascii="Times New Roman" w:eastAsia="Times New Roman" w:hAnsi="Times New Roman" w:cs="Times New Roman"/>
          <w:color w:val="000000"/>
          <w:sz w:val="24"/>
          <w:lang w:val="en-GB" w:eastAsia="ar-SA"/>
        </w:rPr>
        <w:t xml:space="preserve"> din </w:t>
      </w:r>
      <w:proofErr w:type="spellStart"/>
      <w:r w:rsidRPr="00A20269">
        <w:rPr>
          <w:rFonts w:ascii="Times New Roman" w:eastAsia="Times New Roman" w:hAnsi="Times New Roman" w:cs="Times New Roman"/>
          <w:color w:val="000000"/>
          <w:sz w:val="24"/>
          <w:lang w:val="en-GB" w:eastAsia="ar-SA"/>
        </w:rPr>
        <w:t>beton</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armat</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monolit</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asezata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pe</w:t>
      </w:r>
      <w:proofErr w:type="spellEnd"/>
      <w:r w:rsidRPr="00A20269">
        <w:rPr>
          <w:rFonts w:ascii="Times New Roman" w:eastAsia="Times New Roman" w:hAnsi="Times New Roman" w:cs="Times New Roman"/>
          <w:color w:val="000000"/>
          <w:sz w:val="24"/>
          <w:lang w:val="en-GB" w:eastAsia="ar-SA"/>
        </w:rPr>
        <w:t xml:space="preserve"> un </w:t>
      </w:r>
      <w:proofErr w:type="spellStart"/>
      <w:r w:rsidRPr="00A20269">
        <w:rPr>
          <w:rFonts w:ascii="Times New Roman" w:eastAsia="Times New Roman" w:hAnsi="Times New Roman" w:cs="Times New Roman"/>
          <w:color w:val="000000"/>
          <w:sz w:val="24"/>
          <w:lang w:val="en-GB" w:eastAsia="ar-SA"/>
        </w:rPr>
        <w:t>strat</w:t>
      </w:r>
      <w:proofErr w:type="spellEnd"/>
      <w:r w:rsidRPr="00A20269">
        <w:rPr>
          <w:rFonts w:ascii="Times New Roman" w:eastAsia="Times New Roman" w:hAnsi="Times New Roman" w:cs="Times New Roman"/>
          <w:color w:val="000000"/>
          <w:sz w:val="24"/>
          <w:lang w:val="en-GB" w:eastAsia="ar-SA"/>
        </w:rPr>
        <w:t xml:space="preserve"> de </w:t>
      </w:r>
      <w:proofErr w:type="spellStart"/>
      <w:r w:rsidRPr="00A20269">
        <w:rPr>
          <w:rFonts w:ascii="Times New Roman" w:eastAsia="Times New Roman" w:hAnsi="Times New Roman" w:cs="Times New Roman"/>
          <w:color w:val="000000"/>
          <w:sz w:val="24"/>
          <w:lang w:val="en-GB" w:eastAsia="ar-SA"/>
        </w:rPr>
        <w:t>beton</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simplu</w:t>
      </w:r>
      <w:proofErr w:type="spellEnd"/>
      <w:r w:rsidRPr="00A20269">
        <w:rPr>
          <w:rFonts w:ascii="Times New Roman" w:eastAsia="Times New Roman" w:hAnsi="Times New Roman" w:cs="Times New Roman"/>
          <w:color w:val="000000"/>
          <w:sz w:val="24"/>
          <w:lang w:val="en-GB" w:eastAsia="ar-SA"/>
        </w:rPr>
        <w:t xml:space="preserve"> de </w:t>
      </w:r>
      <w:proofErr w:type="spellStart"/>
      <w:r w:rsidRPr="00A20269">
        <w:rPr>
          <w:rFonts w:ascii="Times New Roman" w:eastAsia="Times New Roman" w:hAnsi="Times New Roman" w:cs="Times New Roman"/>
          <w:color w:val="000000"/>
          <w:sz w:val="24"/>
          <w:lang w:val="en-GB" w:eastAsia="ar-SA"/>
        </w:rPr>
        <w:t>egalizare</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si</w:t>
      </w:r>
      <w:proofErr w:type="spellEnd"/>
      <w:r w:rsidRPr="00A20269">
        <w:rPr>
          <w:rFonts w:ascii="Times New Roman" w:eastAsia="Times New Roman" w:hAnsi="Times New Roman" w:cs="Times New Roman"/>
          <w:color w:val="000000"/>
          <w:sz w:val="24"/>
          <w:lang w:val="en-GB" w:eastAsia="ar-SA"/>
        </w:rPr>
        <w:t xml:space="preserve"> se </w:t>
      </w:r>
      <w:proofErr w:type="spellStart"/>
      <w:r w:rsidRPr="00A20269">
        <w:rPr>
          <w:rFonts w:ascii="Times New Roman" w:eastAsia="Times New Roman" w:hAnsi="Times New Roman" w:cs="Times New Roman"/>
          <w:color w:val="000000"/>
          <w:sz w:val="24"/>
          <w:lang w:val="en-GB" w:eastAsia="ar-SA"/>
        </w:rPr>
        <w:t>va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executa</w:t>
      </w:r>
      <w:proofErr w:type="spellEnd"/>
      <w:r w:rsidRPr="00A20269">
        <w:rPr>
          <w:rFonts w:ascii="Times New Roman" w:eastAsia="Times New Roman" w:hAnsi="Times New Roman" w:cs="Times New Roman"/>
          <w:color w:val="000000"/>
          <w:sz w:val="24"/>
          <w:lang w:val="en-GB" w:eastAsia="ar-SA"/>
        </w:rPr>
        <w:t xml:space="preserve"> direct </w:t>
      </w:r>
      <w:proofErr w:type="spellStart"/>
      <w:r w:rsidRPr="00A20269">
        <w:rPr>
          <w:rFonts w:ascii="Times New Roman" w:eastAsia="Times New Roman" w:hAnsi="Times New Roman" w:cs="Times New Roman"/>
          <w:color w:val="000000"/>
          <w:sz w:val="24"/>
          <w:lang w:val="en-GB" w:eastAsia="ar-SA"/>
        </w:rPr>
        <w:t>pe</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stratul</w:t>
      </w:r>
      <w:proofErr w:type="spellEnd"/>
      <w:r w:rsidRPr="00A20269">
        <w:rPr>
          <w:rFonts w:ascii="Times New Roman" w:eastAsia="Times New Roman" w:hAnsi="Times New Roman" w:cs="Times New Roman"/>
          <w:color w:val="000000"/>
          <w:sz w:val="24"/>
          <w:lang w:val="en-GB" w:eastAsia="ar-SA"/>
        </w:rPr>
        <w:t xml:space="preserve"> de </w:t>
      </w:r>
      <w:proofErr w:type="spellStart"/>
      <w:r w:rsidRPr="00A20269">
        <w:rPr>
          <w:rFonts w:ascii="Times New Roman" w:eastAsia="Times New Roman" w:hAnsi="Times New Roman" w:cs="Times New Roman"/>
          <w:color w:val="000000"/>
          <w:sz w:val="24"/>
          <w:lang w:val="en-GB" w:eastAsia="ar-SA"/>
        </w:rPr>
        <w:t>nisip</w:t>
      </w:r>
      <w:proofErr w:type="spellEnd"/>
      <w:r w:rsidRPr="00A20269">
        <w:rPr>
          <w:rFonts w:ascii="Times New Roman" w:eastAsia="Times New Roman" w:hAnsi="Times New Roman" w:cs="Times New Roman"/>
          <w:color w:val="000000"/>
          <w:sz w:val="24"/>
          <w:lang w:val="en-GB" w:eastAsia="ar-SA"/>
        </w:rPr>
        <w:t xml:space="preserve"> cu </w:t>
      </w:r>
      <w:proofErr w:type="spellStart"/>
      <w:r w:rsidRPr="00A20269">
        <w:rPr>
          <w:rFonts w:ascii="Times New Roman" w:eastAsia="Times New Roman" w:hAnsi="Times New Roman" w:cs="Times New Roman"/>
          <w:color w:val="000000"/>
          <w:sz w:val="24"/>
          <w:lang w:val="en-GB" w:eastAsia="ar-SA"/>
        </w:rPr>
        <w:t>liant</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argilos</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si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pietris</w:t>
      </w:r>
      <w:proofErr w:type="spellEnd"/>
      <w:r w:rsidRPr="00A20269">
        <w:rPr>
          <w:rFonts w:ascii="Times New Roman" w:eastAsia="Times New Roman" w:hAnsi="Times New Roman" w:cs="Times New Roman"/>
          <w:color w:val="000000"/>
          <w:sz w:val="24"/>
          <w:lang w:val="en-GB" w:eastAsia="ar-SA"/>
        </w:rPr>
        <w:t xml:space="preserve"> sub </w:t>
      </w:r>
      <w:proofErr w:type="spellStart"/>
      <w:r w:rsidRPr="00A20269">
        <w:rPr>
          <w:rFonts w:ascii="Times New Roman" w:eastAsia="Times New Roman" w:hAnsi="Times New Roman" w:cs="Times New Roman"/>
          <w:color w:val="000000"/>
          <w:sz w:val="24"/>
          <w:lang w:val="en-GB" w:eastAsia="ar-SA"/>
        </w:rPr>
        <w:t>adancimea</w:t>
      </w:r>
      <w:proofErr w:type="spellEnd"/>
      <w:r w:rsidRPr="00A20269">
        <w:rPr>
          <w:rFonts w:ascii="Times New Roman" w:eastAsia="Times New Roman" w:hAnsi="Times New Roman" w:cs="Times New Roman"/>
          <w:color w:val="000000"/>
          <w:sz w:val="24"/>
          <w:lang w:val="en-GB" w:eastAsia="ar-SA"/>
        </w:rPr>
        <w:t xml:space="preserve"> maxima de </w:t>
      </w:r>
      <w:proofErr w:type="spellStart"/>
      <w:r w:rsidRPr="00A20269">
        <w:rPr>
          <w:rFonts w:ascii="Times New Roman" w:eastAsia="Times New Roman" w:hAnsi="Times New Roman" w:cs="Times New Roman"/>
          <w:color w:val="000000"/>
          <w:sz w:val="24"/>
          <w:lang w:val="en-GB" w:eastAsia="ar-SA"/>
        </w:rPr>
        <w:t>inghet</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si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anume</w:t>
      </w:r>
      <w:proofErr w:type="spellEnd"/>
      <w:r w:rsidRPr="00A20269">
        <w:rPr>
          <w:rFonts w:ascii="Times New Roman" w:eastAsia="Times New Roman" w:hAnsi="Times New Roman" w:cs="Times New Roman"/>
          <w:color w:val="000000"/>
          <w:sz w:val="24"/>
          <w:lang w:val="en-GB" w:eastAsia="ar-SA"/>
        </w:rPr>
        <w:t xml:space="preserve"> la </w:t>
      </w:r>
      <w:proofErr w:type="spellStart"/>
      <w:r w:rsidRPr="00A20269">
        <w:rPr>
          <w:rFonts w:ascii="Times New Roman" w:eastAsia="Times New Roman" w:hAnsi="Times New Roman" w:cs="Times New Roman"/>
          <w:color w:val="000000"/>
          <w:sz w:val="24"/>
          <w:lang w:val="en-GB" w:eastAsia="ar-SA"/>
        </w:rPr>
        <w:t>cota</w:t>
      </w:r>
      <w:proofErr w:type="spellEnd"/>
      <w:r w:rsidRPr="00A20269">
        <w:rPr>
          <w:rFonts w:ascii="Times New Roman" w:eastAsia="Times New Roman" w:hAnsi="Times New Roman" w:cs="Times New Roman"/>
          <w:color w:val="000000"/>
          <w:sz w:val="24"/>
          <w:lang w:val="en-GB" w:eastAsia="ar-SA"/>
        </w:rPr>
        <w:t xml:space="preserve"> -1,00 fata de </w:t>
      </w:r>
      <w:proofErr w:type="spellStart"/>
      <w:r w:rsidRPr="00A20269">
        <w:rPr>
          <w:rFonts w:ascii="Times New Roman" w:eastAsia="Times New Roman" w:hAnsi="Times New Roman" w:cs="Times New Roman"/>
          <w:color w:val="000000"/>
          <w:sz w:val="24"/>
          <w:lang w:val="en-GB" w:eastAsia="ar-SA"/>
        </w:rPr>
        <w:t>cota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terenului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amenajat</w:t>
      </w:r>
      <w:proofErr w:type="spellEnd"/>
      <w:r w:rsidRPr="00A20269">
        <w:rPr>
          <w:rFonts w:ascii="Times New Roman" w:eastAsia="Times New Roman" w:hAnsi="Times New Roman" w:cs="Times New Roman"/>
          <w:color w:val="000000"/>
          <w:sz w:val="24"/>
          <w:lang w:val="en-GB" w:eastAsia="ar-SA"/>
        </w:rPr>
        <w:t xml:space="preserve"> .</w:t>
      </w:r>
    </w:p>
    <w:p w:rsidR="00A20269" w:rsidRPr="00A20269" w:rsidRDefault="00A20269" w:rsidP="00F813DD">
      <w:pPr>
        <w:suppressAutoHyphens/>
        <w:spacing w:after="0" w:line="240" w:lineRule="auto"/>
        <w:ind w:firstLine="900"/>
        <w:jc w:val="both"/>
        <w:rPr>
          <w:rFonts w:ascii="Times New Roman" w:eastAsia="Times New Roman" w:hAnsi="Times New Roman" w:cs="Times New Roman"/>
          <w:color w:val="000000"/>
          <w:sz w:val="24"/>
          <w:lang w:val="en-GB" w:eastAsia="ar-SA"/>
        </w:rPr>
      </w:pPr>
      <w:proofErr w:type="spellStart"/>
      <w:proofErr w:type="gramStart"/>
      <w:r w:rsidRPr="00A20269">
        <w:rPr>
          <w:rFonts w:ascii="Times New Roman" w:eastAsia="Times New Roman" w:hAnsi="Times New Roman" w:cs="Times New Roman"/>
          <w:color w:val="000000"/>
          <w:sz w:val="24"/>
          <w:lang w:val="en-GB" w:eastAsia="ar-SA"/>
        </w:rPr>
        <w:lastRenderedPageBreak/>
        <w:t>Inaintea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turnarii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betonului</w:t>
      </w:r>
      <w:proofErr w:type="spellEnd"/>
      <w:r w:rsidRPr="00A20269">
        <w:rPr>
          <w:rFonts w:ascii="Times New Roman" w:eastAsia="Times New Roman" w:hAnsi="Times New Roman" w:cs="Times New Roman"/>
          <w:color w:val="000000"/>
          <w:sz w:val="24"/>
          <w:lang w:val="en-GB" w:eastAsia="ar-SA"/>
        </w:rPr>
        <w:t xml:space="preserve"> de </w:t>
      </w:r>
      <w:proofErr w:type="spellStart"/>
      <w:r w:rsidRPr="00A20269">
        <w:rPr>
          <w:rFonts w:ascii="Times New Roman" w:eastAsia="Times New Roman" w:hAnsi="Times New Roman" w:cs="Times New Roman"/>
          <w:color w:val="000000"/>
          <w:sz w:val="24"/>
          <w:lang w:val="en-GB" w:eastAsia="ar-SA"/>
        </w:rPr>
        <w:t>egalizare</w:t>
      </w:r>
      <w:proofErr w:type="spellEnd"/>
      <w:r w:rsidRPr="00A20269">
        <w:rPr>
          <w:rFonts w:ascii="Times New Roman" w:eastAsia="Times New Roman" w:hAnsi="Times New Roman" w:cs="Times New Roman"/>
          <w:color w:val="000000"/>
          <w:sz w:val="24"/>
          <w:lang w:val="en-GB" w:eastAsia="ar-SA"/>
        </w:rPr>
        <w:t xml:space="preserve"> se </w:t>
      </w:r>
      <w:proofErr w:type="spellStart"/>
      <w:r w:rsidRPr="00A20269">
        <w:rPr>
          <w:rFonts w:ascii="Times New Roman" w:eastAsia="Times New Roman" w:hAnsi="Times New Roman" w:cs="Times New Roman"/>
          <w:color w:val="000000"/>
          <w:sz w:val="24"/>
          <w:lang w:val="en-GB" w:eastAsia="ar-SA"/>
        </w:rPr>
        <w:t>realizeaza</w:t>
      </w:r>
      <w:proofErr w:type="spellEnd"/>
      <w:r w:rsidRPr="00A20269">
        <w:rPr>
          <w:rFonts w:ascii="Times New Roman" w:eastAsia="Times New Roman" w:hAnsi="Times New Roman" w:cs="Times New Roman"/>
          <w:color w:val="000000"/>
          <w:sz w:val="24"/>
          <w:lang w:val="en-GB" w:eastAsia="ar-SA"/>
        </w:rPr>
        <w:t xml:space="preserve"> o </w:t>
      </w:r>
      <w:proofErr w:type="spellStart"/>
      <w:r w:rsidRPr="00A20269">
        <w:rPr>
          <w:rFonts w:ascii="Times New Roman" w:eastAsia="Times New Roman" w:hAnsi="Times New Roman" w:cs="Times New Roman"/>
          <w:color w:val="000000"/>
          <w:sz w:val="24"/>
          <w:lang w:val="en-GB" w:eastAsia="ar-SA"/>
        </w:rPr>
        <w:t>vibrocompactare</w:t>
      </w:r>
      <w:proofErr w:type="spellEnd"/>
      <w:r w:rsidRPr="00A20269">
        <w:rPr>
          <w:rFonts w:ascii="Times New Roman" w:eastAsia="Times New Roman" w:hAnsi="Times New Roman" w:cs="Times New Roman"/>
          <w:color w:val="000000"/>
          <w:sz w:val="24"/>
          <w:lang w:val="en-GB" w:eastAsia="ar-SA"/>
        </w:rPr>
        <w:t xml:space="preserve"> a </w:t>
      </w:r>
      <w:proofErr w:type="spellStart"/>
      <w:r w:rsidRPr="00A20269">
        <w:rPr>
          <w:rFonts w:ascii="Times New Roman" w:eastAsia="Times New Roman" w:hAnsi="Times New Roman" w:cs="Times New Roman"/>
          <w:color w:val="000000"/>
          <w:sz w:val="24"/>
          <w:lang w:val="en-GB" w:eastAsia="ar-SA"/>
        </w:rPr>
        <w:t>sapaturii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rezultate</w:t>
      </w:r>
      <w:proofErr w:type="spellEnd"/>
      <w:r w:rsidRPr="00A20269">
        <w:rPr>
          <w:rFonts w:ascii="Times New Roman" w:eastAsia="Times New Roman" w:hAnsi="Times New Roman" w:cs="Times New Roman"/>
          <w:color w:val="000000"/>
          <w:sz w:val="24"/>
          <w:lang w:val="en-GB" w:eastAsia="ar-SA"/>
        </w:rPr>
        <w:t xml:space="preserve"> in </w:t>
      </w:r>
      <w:proofErr w:type="spellStart"/>
      <w:r w:rsidRPr="00A20269">
        <w:rPr>
          <w:rFonts w:ascii="Times New Roman" w:eastAsia="Times New Roman" w:hAnsi="Times New Roman" w:cs="Times New Roman"/>
          <w:color w:val="000000"/>
          <w:sz w:val="24"/>
          <w:lang w:val="en-GB" w:eastAsia="ar-SA"/>
        </w:rPr>
        <w:t>urma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excavatiilor</w:t>
      </w:r>
      <w:proofErr w:type="spellEnd"/>
      <w:r w:rsidRPr="00A20269">
        <w:rPr>
          <w:rFonts w:ascii="Times New Roman" w:eastAsia="Times New Roman" w:hAnsi="Times New Roman" w:cs="Times New Roman"/>
          <w:color w:val="000000"/>
          <w:sz w:val="24"/>
          <w:lang w:val="en-GB" w:eastAsia="ar-SA"/>
        </w:rPr>
        <w:t>.</w:t>
      </w:r>
      <w:proofErr w:type="gramEnd"/>
    </w:p>
    <w:p w:rsidR="00A20269" w:rsidRPr="00A20269" w:rsidRDefault="00A20269" w:rsidP="00F813DD">
      <w:pPr>
        <w:suppressAutoHyphens/>
        <w:spacing w:after="0" w:line="240" w:lineRule="auto"/>
        <w:ind w:firstLine="900"/>
        <w:jc w:val="both"/>
        <w:rPr>
          <w:rFonts w:ascii="Times New Roman" w:eastAsia="Times New Roman" w:hAnsi="Times New Roman" w:cs="Times New Roman"/>
          <w:color w:val="000000"/>
          <w:sz w:val="24"/>
          <w:lang w:val="en-GB" w:eastAsia="ar-SA"/>
        </w:rPr>
      </w:pPr>
      <w:r w:rsidRPr="00A20269">
        <w:rPr>
          <w:rFonts w:ascii="Times New Roman" w:eastAsia="Times New Roman" w:hAnsi="Times New Roman" w:cs="Times New Roman"/>
          <w:color w:val="000000"/>
          <w:sz w:val="24"/>
          <w:lang w:val="en-GB" w:eastAsia="ar-SA"/>
        </w:rPr>
        <w:t xml:space="preserve">La </w:t>
      </w:r>
      <w:proofErr w:type="spellStart"/>
      <w:r w:rsidRPr="00A20269">
        <w:rPr>
          <w:rFonts w:ascii="Times New Roman" w:eastAsia="Times New Roman" w:hAnsi="Times New Roman" w:cs="Times New Roman"/>
          <w:color w:val="000000"/>
          <w:sz w:val="24"/>
          <w:lang w:val="en-GB" w:eastAsia="ar-SA"/>
        </w:rPr>
        <w:t>executia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inelului</w:t>
      </w:r>
      <w:proofErr w:type="spellEnd"/>
      <w:r w:rsidRPr="00A20269">
        <w:rPr>
          <w:rFonts w:ascii="Times New Roman" w:eastAsia="Times New Roman" w:hAnsi="Times New Roman" w:cs="Times New Roman"/>
          <w:color w:val="000000"/>
          <w:sz w:val="24"/>
          <w:lang w:val="en-GB" w:eastAsia="ar-SA"/>
        </w:rPr>
        <w:t xml:space="preserve"> se </w:t>
      </w:r>
      <w:proofErr w:type="spellStart"/>
      <w:proofErr w:type="gramStart"/>
      <w:r w:rsidRPr="00A20269">
        <w:rPr>
          <w:rFonts w:ascii="Times New Roman" w:eastAsia="Times New Roman" w:hAnsi="Times New Roman" w:cs="Times New Roman"/>
          <w:color w:val="000000"/>
          <w:sz w:val="24"/>
          <w:lang w:val="en-GB" w:eastAsia="ar-SA"/>
        </w:rPr>
        <w:t>va</w:t>
      </w:r>
      <w:proofErr w:type="spellEnd"/>
      <w:proofErr w:type="gram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folosi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beton</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armat</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monolit</w:t>
      </w:r>
      <w:proofErr w:type="spellEnd"/>
      <w:r w:rsidRPr="00A20269">
        <w:rPr>
          <w:rFonts w:ascii="Times New Roman" w:eastAsia="Times New Roman" w:hAnsi="Times New Roman" w:cs="Times New Roman"/>
          <w:color w:val="000000"/>
          <w:sz w:val="24"/>
          <w:lang w:val="en-GB" w:eastAsia="ar-SA"/>
        </w:rPr>
        <w:t xml:space="preserve"> C25/30, care </w:t>
      </w:r>
      <w:proofErr w:type="spellStart"/>
      <w:r w:rsidRPr="00A20269">
        <w:rPr>
          <w:rFonts w:ascii="Times New Roman" w:eastAsia="Times New Roman" w:hAnsi="Times New Roman" w:cs="Times New Roman"/>
          <w:color w:val="000000"/>
          <w:sz w:val="24"/>
          <w:lang w:val="en-GB" w:eastAsia="ar-SA"/>
        </w:rPr>
        <w:t>corespunde</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claselor</w:t>
      </w:r>
      <w:proofErr w:type="spellEnd"/>
      <w:r w:rsidRPr="00A20269">
        <w:rPr>
          <w:rFonts w:ascii="Times New Roman" w:eastAsia="Times New Roman" w:hAnsi="Times New Roman" w:cs="Times New Roman"/>
          <w:color w:val="000000"/>
          <w:sz w:val="24"/>
          <w:lang w:val="en-GB" w:eastAsia="ar-SA"/>
        </w:rPr>
        <w:t xml:space="preserve"> de </w:t>
      </w:r>
      <w:proofErr w:type="spellStart"/>
      <w:r w:rsidRPr="00A20269">
        <w:rPr>
          <w:rFonts w:ascii="Times New Roman" w:eastAsia="Times New Roman" w:hAnsi="Times New Roman" w:cs="Times New Roman"/>
          <w:color w:val="000000"/>
          <w:sz w:val="24"/>
          <w:lang w:val="en-GB" w:eastAsia="ar-SA"/>
        </w:rPr>
        <w:t>expunere</w:t>
      </w:r>
      <w:proofErr w:type="spellEnd"/>
      <w:r w:rsidRPr="00A20269">
        <w:rPr>
          <w:rFonts w:ascii="Times New Roman" w:eastAsia="Times New Roman" w:hAnsi="Times New Roman" w:cs="Times New Roman"/>
          <w:color w:val="000000"/>
          <w:sz w:val="24"/>
          <w:lang w:val="en-GB" w:eastAsia="ar-SA"/>
        </w:rPr>
        <w:t xml:space="preserve"> XC4 </w:t>
      </w:r>
      <w:proofErr w:type="spellStart"/>
      <w:r w:rsidRPr="00A20269">
        <w:rPr>
          <w:rFonts w:ascii="Times New Roman" w:eastAsia="Times New Roman" w:hAnsi="Times New Roman" w:cs="Times New Roman"/>
          <w:color w:val="000000"/>
          <w:sz w:val="24"/>
          <w:lang w:val="en-GB" w:eastAsia="ar-SA"/>
        </w:rPr>
        <w:t>si</w:t>
      </w:r>
      <w:proofErr w:type="spellEnd"/>
      <w:r w:rsidRPr="00A20269">
        <w:rPr>
          <w:rFonts w:ascii="Times New Roman" w:eastAsia="Times New Roman" w:hAnsi="Times New Roman" w:cs="Times New Roman"/>
          <w:color w:val="000000"/>
          <w:sz w:val="24"/>
          <w:lang w:val="en-GB" w:eastAsia="ar-SA"/>
        </w:rPr>
        <w:t xml:space="preserve"> XF1. </w:t>
      </w:r>
      <w:proofErr w:type="spellStart"/>
      <w:r w:rsidRPr="00A20269">
        <w:rPr>
          <w:rFonts w:ascii="Times New Roman" w:eastAsia="Times New Roman" w:hAnsi="Times New Roman" w:cs="Times New Roman"/>
          <w:color w:val="000000"/>
          <w:sz w:val="24"/>
          <w:lang w:val="en-GB" w:eastAsia="ar-SA"/>
        </w:rPr>
        <w:t>Pentru</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betonul</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simplu</w:t>
      </w:r>
      <w:proofErr w:type="spellEnd"/>
      <w:r w:rsidRPr="00A20269">
        <w:rPr>
          <w:rFonts w:ascii="Times New Roman" w:eastAsia="Times New Roman" w:hAnsi="Times New Roman" w:cs="Times New Roman"/>
          <w:color w:val="000000"/>
          <w:sz w:val="24"/>
          <w:lang w:val="en-GB" w:eastAsia="ar-SA"/>
        </w:rPr>
        <w:t xml:space="preserve"> de </w:t>
      </w:r>
      <w:proofErr w:type="spellStart"/>
      <w:r w:rsidRPr="00A20269">
        <w:rPr>
          <w:rFonts w:ascii="Times New Roman" w:eastAsia="Times New Roman" w:hAnsi="Times New Roman" w:cs="Times New Roman"/>
          <w:color w:val="000000"/>
          <w:sz w:val="24"/>
          <w:lang w:val="en-GB" w:eastAsia="ar-SA"/>
        </w:rPr>
        <w:t>egalizare</w:t>
      </w:r>
      <w:proofErr w:type="spellEnd"/>
      <w:r w:rsidRPr="00A20269">
        <w:rPr>
          <w:rFonts w:ascii="Times New Roman" w:eastAsia="Times New Roman" w:hAnsi="Times New Roman" w:cs="Times New Roman"/>
          <w:color w:val="000000"/>
          <w:sz w:val="24"/>
          <w:lang w:val="en-GB" w:eastAsia="ar-SA"/>
        </w:rPr>
        <w:t xml:space="preserve"> se </w:t>
      </w:r>
      <w:proofErr w:type="spellStart"/>
      <w:proofErr w:type="gramStart"/>
      <w:r w:rsidRPr="00A20269">
        <w:rPr>
          <w:rFonts w:ascii="Times New Roman" w:eastAsia="Times New Roman" w:hAnsi="Times New Roman" w:cs="Times New Roman"/>
          <w:color w:val="000000"/>
          <w:sz w:val="24"/>
          <w:lang w:val="en-GB" w:eastAsia="ar-SA"/>
        </w:rPr>
        <w:t>va</w:t>
      </w:r>
      <w:proofErr w:type="spellEnd"/>
      <w:proofErr w:type="gram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utiliza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beton</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turnat</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monolit</w:t>
      </w:r>
      <w:proofErr w:type="spellEnd"/>
      <w:r w:rsidRPr="00A20269">
        <w:rPr>
          <w:rFonts w:ascii="Times New Roman" w:eastAsia="Times New Roman" w:hAnsi="Times New Roman" w:cs="Times New Roman"/>
          <w:color w:val="000000"/>
          <w:sz w:val="24"/>
          <w:lang w:val="en-GB" w:eastAsia="ar-SA"/>
        </w:rPr>
        <w:t xml:space="preserve"> de </w:t>
      </w:r>
      <w:proofErr w:type="spellStart"/>
      <w:r w:rsidRPr="00A20269">
        <w:rPr>
          <w:rFonts w:ascii="Times New Roman" w:eastAsia="Times New Roman" w:hAnsi="Times New Roman" w:cs="Times New Roman"/>
          <w:color w:val="000000"/>
          <w:sz w:val="24"/>
          <w:lang w:val="en-GB" w:eastAsia="ar-SA"/>
        </w:rPr>
        <w:t>clasa</w:t>
      </w:r>
      <w:proofErr w:type="spellEnd"/>
      <w:r w:rsidRPr="00A20269">
        <w:rPr>
          <w:rFonts w:ascii="Times New Roman" w:eastAsia="Times New Roman" w:hAnsi="Times New Roman" w:cs="Times New Roman"/>
          <w:color w:val="000000"/>
          <w:sz w:val="24"/>
          <w:lang w:val="en-GB" w:eastAsia="ar-SA"/>
        </w:rPr>
        <w:t xml:space="preserve"> C12/15. </w:t>
      </w:r>
      <w:proofErr w:type="spellStart"/>
      <w:r w:rsidRPr="00A20269">
        <w:rPr>
          <w:rFonts w:ascii="Times New Roman" w:eastAsia="Times New Roman" w:hAnsi="Times New Roman" w:cs="Times New Roman"/>
          <w:color w:val="000000"/>
          <w:sz w:val="24"/>
          <w:lang w:val="en-GB" w:eastAsia="ar-SA"/>
        </w:rPr>
        <w:t>Pentru</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armarea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fundatiei</w:t>
      </w:r>
      <w:proofErr w:type="spellEnd"/>
      <w:r w:rsidRPr="00A20269">
        <w:rPr>
          <w:rFonts w:ascii="Times New Roman" w:eastAsia="Times New Roman" w:hAnsi="Times New Roman" w:cs="Times New Roman"/>
          <w:color w:val="000000"/>
          <w:sz w:val="24"/>
          <w:lang w:val="en-GB" w:eastAsia="ar-SA"/>
        </w:rPr>
        <w:t xml:space="preserve"> se </w:t>
      </w:r>
      <w:proofErr w:type="spellStart"/>
      <w:proofErr w:type="gramStart"/>
      <w:r w:rsidRPr="00A20269">
        <w:rPr>
          <w:rFonts w:ascii="Times New Roman" w:eastAsia="Times New Roman" w:hAnsi="Times New Roman" w:cs="Times New Roman"/>
          <w:color w:val="000000"/>
          <w:sz w:val="24"/>
          <w:lang w:val="en-GB" w:eastAsia="ar-SA"/>
        </w:rPr>
        <w:t>va</w:t>
      </w:r>
      <w:proofErr w:type="spellEnd"/>
      <w:proofErr w:type="gram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folosi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otel</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beton</w:t>
      </w:r>
      <w:proofErr w:type="spellEnd"/>
      <w:r w:rsidRPr="00A20269">
        <w:rPr>
          <w:rFonts w:ascii="Times New Roman" w:eastAsia="Times New Roman" w:hAnsi="Times New Roman" w:cs="Times New Roman"/>
          <w:color w:val="000000"/>
          <w:sz w:val="24"/>
          <w:lang w:val="en-GB" w:eastAsia="ar-SA"/>
        </w:rPr>
        <w:t xml:space="preserve"> BST500 </w:t>
      </w:r>
      <w:proofErr w:type="spellStart"/>
      <w:r w:rsidRPr="00A20269">
        <w:rPr>
          <w:rFonts w:ascii="Times New Roman" w:eastAsia="Times New Roman" w:hAnsi="Times New Roman" w:cs="Times New Roman"/>
          <w:color w:val="000000"/>
          <w:sz w:val="24"/>
          <w:lang w:val="en-GB" w:eastAsia="ar-SA"/>
        </w:rPr>
        <w:t>si</w:t>
      </w:r>
      <w:proofErr w:type="spellEnd"/>
      <w:r w:rsidRPr="00A20269">
        <w:rPr>
          <w:rFonts w:ascii="Times New Roman" w:eastAsia="Times New Roman" w:hAnsi="Times New Roman" w:cs="Times New Roman"/>
          <w:color w:val="000000"/>
          <w:sz w:val="24"/>
          <w:lang w:val="en-GB" w:eastAsia="ar-SA"/>
        </w:rPr>
        <w:t xml:space="preserve"> OB37.</w:t>
      </w:r>
    </w:p>
    <w:p w:rsidR="00A20269" w:rsidRPr="00A20269" w:rsidRDefault="00A20269" w:rsidP="00F813DD">
      <w:pPr>
        <w:suppressAutoHyphens/>
        <w:spacing w:after="0" w:line="240" w:lineRule="auto"/>
        <w:ind w:firstLine="900"/>
        <w:jc w:val="both"/>
        <w:rPr>
          <w:rFonts w:ascii="Times New Roman" w:eastAsia="Times New Roman" w:hAnsi="Times New Roman" w:cs="Times New Roman"/>
          <w:szCs w:val="20"/>
          <w:lang w:val="fr-FR" w:eastAsia="ar-SA"/>
        </w:rPr>
      </w:pPr>
      <w:proofErr w:type="spellStart"/>
      <w:r w:rsidRPr="00A20269">
        <w:rPr>
          <w:rFonts w:ascii="Times New Roman" w:eastAsia="Times New Roman" w:hAnsi="Times New Roman" w:cs="Times New Roman"/>
          <w:color w:val="000000"/>
          <w:sz w:val="24"/>
          <w:lang w:val="en-GB" w:eastAsia="ar-SA"/>
        </w:rPr>
        <w:t>Umplutura</w:t>
      </w:r>
      <w:proofErr w:type="spellEnd"/>
      <w:r w:rsidRPr="00A20269">
        <w:rPr>
          <w:rFonts w:ascii="Times New Roman" w:eastAsia="Times New Roman" w:hAnsi="Times New Roman" w:cs="Times New Roman"/>
          <w:color w:val="000000"/>
          <w:sz w:val="24"/>
          <w:lang w:val="en-GB" w:eastAsia="ar-SA"/>
        </w:rPr>
        <w:t xml:space="preserve"> din </w:t>
      </w:r>
      <w:proofErr w:type="spellStart"/>
      <w:r w:rsidRPr="00A20269">
        <w:rPr>
          <w:rFonts w:ascii="Times New Roman" w:eastAsia="Times New Roman" w:hAnsi="Times New Roman" w:cs="Times New Roman"/>
          <w:color w:val="000000"/>
          <w:sz w:val="24"/>
          <w:lang w:val="en-GB" w:eastAsia="ar-SA"/>
        </w:rPr>
        <w:t>interiorul</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fundatiei</w:t>
      </w:r>
      <w:proofErr w:type="spellEnd"/>
      <w:r w:rsidRPr="00A20269">
        <w:rPr>
          <w:rFonts w:ascii="Times New Roman" w:eastAsia="Times New Roman" w:hAnsi="Times New Roman" w:cs="Times New Roman"/>
          <w:color w:val="000000"/>
          <w:sz w:val="24"/>
          <w:lang w:val="en-GB" w:eastAsia="ar-SA"/>
        </w:rPr>
        <w:t xml:space="preserve"> </w:t>
      </w:r>
      <w:proofErr w:type="spellStart"/>
      <w:proofErr w:type="gramStart"/>
      <w:r w:rsidRPr="00A20269">
        <w:rPr>
          <w:rFonts w:ascii="Times New Roman" w:eastAsia="Times New Roman" w:hAnsi="Times New Roman" w:cs="Times New Roman"/>
          <w:color w:val="000000"/>
          <w:sz w:val="24"/>
          <w:lang w:val="en-GB" w:eastAsia="ar-SA"/>
        </w:rPr>
        <w:t>va</w:t>
      </w:r>
      <w:proofErr w:type="spellEnd"/>
      <w:proofErr w:type="gram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avea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rolul</w:t>
      </w:r>
      <w:proofErr w:type="spellEnd"/>
      <w:r w:rsidRPr="00A20269">
        <w:rPr>
          <w:rFonts w:ascii="Times New Roman" w:eastAsia="Times New Roman" w:hAnsi="Times New Roman" w:cs="Times New Roman"/>
          <w:color w:val="000000"/>
          <w:sz w:val="24"/>
          <w:lang w:val="en-GB" w:eastAsia="ar-SA"/>
        </w:rPr>
        <w:t xml:space="preserve"> de a </w:t>
      </w:r>
      <w:proofErr w:type="spellStart"/>
      <w:r w:rsidRPr="00A20269">
        <w:rPr>
          <w:rFonts w:ascii="Times New Roman" w:eastAsia="Times New Roman" w:hAnsi="Times New Roman" w:cs="Times New Roman"/>
          <w:color w:val="000000"/>
          <w:sz w:val="24"/>
          <w:lang w:val="en-GB" w:eastAsia="ar-SA"/>
        </w:rPr>
        <w:t>proteja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fundul</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rezervorului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impotriva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coroziunii</w:t>
      </w:r>
      <w:proofErr w:type="spellEnd"/>
      <w:r w:rsidRPr="00A20269">
        <w:rPr>
          <w:rFonts w:ascii="Times New Roman" w:eastAsia="Times New Roman" w:hAnsi="Times New Roman" w:cs="Times New Roman"/>
          <w:color w:val="000000"/>
          <w:sz w:val="24"/>
          <w:lang w:val="en-GB" w:eastAsia="ar-SA"/>
        </w:rPr>
        <w:t xml:space="preserve">, de a </w:t>
      </w:r>
      <w:proofErr w:type="spellStart"/>
      <w:r w:rsidRPr="00A20269">
        <w:rPr>
          <w:rFonts w:ascii="Times New Roman" w:eastAsia="Times New Roman" w:hAnsi="Times New Roman" w:cs="Times New Roman"/>
          <w:color w:val="000000"/>
          <w:sz w:val="24"/>
          <w:lang w:val="en-GB" w:eastAsia="ar-SA"/>
        </w:rPr>
        <w:t>drena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eventualele</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scurgeri</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precum</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si</w:t>
      </w:r>
      <w:proofErr w:type="spellEnd"/>
      <w:r w:rsidRPr="00A20269">
        <w:rPr>
          <w:rFonts w:ascii="Times New Roman" w:eastAsia="Times New Roman" w:hAnsi="Times New Roman" w:cs="Times New Roman"/>
          <w:color w:val="000000"/>
          <w:sz w:val="24"/>
          <w:lang w:val="en-GB" w:eastAsia="ar-SA"/>
        </w:rPr>
        <w:t xml:space="preserve"> de a </w:t>
      </w:r>
      <w:proofErr w:type="spellStart"/>
      <w:r w:rsidRPr="00A20269">
        <w:rPr>
          <w:rFonts w:ascii="Times New Roman" w:eastAsia="Times New Roman" w:hAnsi="Times New Roman" w:cs="Times New Roman"/>
          <w:color w:val="000000"/>
          <w:sz w:val="24"/>
          <w:lang w:val="en-GB" w:eastAsia="ar-SA"/>
        </w:rPr>
        <w:t>asigura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portanta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necesara</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pentru</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fundul</w:t>
      </w:r>
      <w:proofErr w:type="spellEnd"/>
      <w:r w:rsidRPr="00A20269">
        <w:rPr>
          <w:rFonts w:ascii="Times New Roman" w:eastAsia="Times New Roman" w:hAnsi="Times New Roman" w:cs="Times New Roman"/>
          <w:color w:val="000000"/>
          <w:sz w:val="24"/>
          <w:lang w:val="en-GB" w:eastAsia="ar-SA"/>
        </w:rPr>
        <w:t xml:space="preserve"> </w:t>
      </w:r>
      <w:proofErr w:type="spellStart"/>
      <w:r w:rsidRPr="00A20269">
        <w:rPr>
          <w:rFonts w:ascii="Times New Roman" w:eastAsia="Times New Roman" w:hAnsi="Times New Roman" w:cs="Times New Roman"/>
          <w:color w:val="000000"/>
          <w:sz w:val="24"/>
          <w:lang w:val="en-GB" w:eastAsia="ar-SA"/>
        </w:rPr>
        <w:t>rezervorului</w:t>
      </w:r>
      <w:proofErr w:type="spellEnd"/>
      <w:r w:rsidRPr="00A20269">
        <w:rPr>
          <w:rFonts w:ascii="Times New Roman" w:eastAsia="Times New Roman" w:hAnsi="Times New Roman" w:cs="Times New Roman"/>
          <w:color w:val="000000"/>
          <w:sz w:val="24"/>
          <w:lang w:val="en-GB" w:eastAsia="ar-SA"/>
        </w:rPr>
        <w:t xml:space="preserve">. </w:t>
      </w:r>
    </w:p>
    <w:p w:rsidR="000E0116" w:rsidRPr="000E0116" w:rsidRDefault="000E0116" w:rsidP="00F813DD">
      <w:pPr>
        <w:suppressAutoHyphens/>
        <w:spacing w:after="0" w:line="240" w:lineRule="auto"/>
        <w:ind w:firstLine="900"/>
        <w:jc w:val="both"/>
        <w:rPr>
          <w:rFonts w:ascii="Times New Roman" w:eastAsia="Times New Roman" w:hAnsi="Times New Roman" w:cs="Times New Roman"/>
          <w:color w:val="000000"/>
          <w:sz w:val="24"/>
          <w:lang w:val="en-GB" w:eastAsia="ar-SA"/>
        </w:rPr>
      </w:pPr>
      <w:r w:rsidRPr="000E0116">
        <w:rPr>
          <w:rFonts w:ascii="Times New Roman" w:eastAsia="Times New Roman" w:hAnsi="Times New Roman" w:cs="Times New Roman"/>
          <w:color w:val="000000"/>
          <w:sz w:val="24"/>
          <w:lang w:val="en-GB" w:eastAsia="ar-SA"/>
        </w:rPr>
        <w:t xml:space="preserve">Lateral </w:t>
      </w:r>
      <w:proofErr w:type="spellStart"/>
      <w:r w:rsidRPr="000E0116">
        <w:rPr>
          <w:rFonts w:ascii="Times New Roman" w:eastAsia="Times New Roman" w:hAnsi="Times New Roman" w:cs="Times New Roman"/>
          <w:color w:val="000000"/>
          <w:sz w:val="24"/>
          <w:lang w:val="en-GB" w:eastAsia="ar-SA"/>
        </w:rPr>
        <w:t>fundatiei</w:t>
      </w:r>
      <w:proofErr w:type="spellEnd"/>
      <w:r w:rsidRPr="000E0116">
        <w:rPr>
          <w:rFonts w:ascii="Times New Roman" w:eastAsia="Times New Roman" w:hAnsi="Times New Roman" w:cs="Times New Roman"/>
          <w:color w:val="000000"/>
          <w:sz w:val="24"/>
          <w:lang w:val="en-GB" w:eastAsia="ar-SA"/>
        </w:rPr>
        <w:t xml:space="preserve">, in </w:t>
      </w:r>
      <w:proofErr w:type="spellStart"/>
      <w:r w:rsidRPr="000E0116">
        <w:rPr>
          <w:rFonts w:ascii="Times New Roman" w:eastAsia="Times New Roman" w:hAnsi="Times New Roman" w:cs="Times New Roman"/>
          <w:color w:val="000000"/>
          <w:sz w:val="24"/>
          <w:lang w:val="en-GB" w:eastAsia="ar-SA"/>
        </w:rPr>
        <w:t>zona</w:t>
      </w:r>
      <w:proofErr w:type="spellEnd"/>
      <w:r w:rsidRPr="000E0116">
        <w:rPr>
          <w:rFonts w:ascii="Times New Roman" w:eastAsia="Times New Roman" w:hAnsi="Times New Roman" w:cs="Times New Roman"/>
          <w:color w:val="000000"/>
          <w:sz w:val="24"/>
          <w:lang w:val="en-GB" w:eastAsia="ar-SA"/>
        </w:rPr>
        <w:t xml:space="preserve"> </w:t>
      </w:r>
      <w:proofErr w:type="spellStart"/>
      <w:r w:rsidRPr="000E0116">
        <w:rPr>
          <w:rFonts w:ascii="Times New Roman" w:eastAsia="Times New Roman" w:hAnsi="Times New Roman" w:cs="Times New Roman"/>
          <w:color w:val="000000"/>
          <w:sz w:val="24"/>
          <w:lang w:val="en-GB" w:eastAsia="ar-SA"/>
        </w:rPr>
        <w:t>racordului</w:t>
      </w:r>
      <w:proofErr w:type="spellEnd"/>
      <w:r w:rsidRPr="000E0116">
        <w:rPr>
          <w:rFonts w:ascii="Times New Roman" w:eastAsia="Times New Roman" w:hAnsi="Times New Roman" w:cs="Times New Roman"/>
          <w:color w:val="000000"/>
          <w:sz w:val="24"/>
          <w:lang w:val="en-GB" w:eastAsia="ar-SA"/>
        </w:rPr>
        <w:t xml:space="preserve"> de </w:t>
      </w:r>
      <w:proofErr w:type="spellStart"/>
      <w:r w:rsidRPr="000E0116">
        <w:rPr>
          <w:rFonts w:ascii="Times New Roman" w:eastAsia="Times New Roman" w:hAnsi="Times New Roman" w:cs="Times New Roman"/>
          <w:color w:val="000000"/>
          <w:sz w:val="24"/>
          <w:lang w:val="en-GB" w:eastAsia="ar-SA"/>
        </w:rPr>
        <w:t>scurgere</w:t>
      </w:r>
      <w:proofErr w:type="spellEnd"/>
      <w:r w:rsidRPr="000E0116">
        <w:rPr>
          <w:rFonts w:ascii="Times New Roman" w:eastAsia="Times New Roman" w:hAnsi="Times New Roman" w:cs="Times New Roman"/>
          <w:color w:val="000000"/>
          <w:sz w:val="24"/>
          <w:lang w:val="en-GB" w:eastAsia="ar-SA"/>
        </w:rPr>
        <w:t xml:space="preserve"> a </w:t>
      </w:r>
      <w:proofErr w:type="spellStart"/>
      <w:r w:rsidRPr="000E0116">
        <w:rPr>
          <w:rFonts w:ascii="Times New Roman" w:eastAsia="Times New Roman" w:hAnsi="Times New Roman" w:cs="Times New Roman"/>
          <w:color w:val="000000"/>
          <w:sz w:val="24"/>
          <w:lang w:val="en-GB" w:eastAsia="ar-SA"/>
        </w:rPr>
        <w:t>rezervorului</w:t>
      </w:r>
      <w:proofErr w:type="spellEnd"/>
      <w:r w:rsidRPr="000E0116">
        <w:rPr>
          <w:rFonts w:ascii="Times New Roman" w:eastAsia="Times New Roman" w:hAnsi="Times New Roman" w:cs="Times New Roman"/>
          <w:color w:val="000000"/>
          <w:sz w:val="24"/>
          <w:lang w:val="en-GB" w:eastAsia="ar-SA"/>
        </w:rPr>
        <w:t xml:space="preserve"> </w:t>
      </w:r>
      <w:proofErr w:type="spellStart"/>
      <w:proofErr w:type="gramStart"/>
      <w:r w:rsidRPr="000E0116">
        <w:rPr>
          <w:rFonts w:ascii="Times New Roman" w:eastAsia="Times New Roman" w:hAnsi="Times New Roman" w:cs="Times New Roman"/>
          <w:color w:val="000000"/>
          <w:sz w:val="24"/>
          <w:lang w:val="en-GB" w:eastAsia="ar-SA"/>
        </w:rPr>
        <w:t>este</w:t>
      </w:r>
      <w:proofErr w:type="spellEnd"/>
      <w:proofErr w:type="gramEnd"/>
      <w:r w:rsidRPr="000E0116">
        <w:rPr>
          <w:rFonts w:ascii="Times New Roman" w:eastAsia="Times New Roman" w:hAnsi="Times New Roman" w:cs="Times New Roman"/>
          <w:color w:val="000000"/>
          <w:sz w:val="24"/>
          <w:lang w:val="en-GB" w:eastAsia="ar-SA"/>
        </w:rPr>
        <w:t xml:space="preserve"> </w:t>
      </w:r>
      <w:proofErr w:type="spellStart"/>
      <w:r w:rsidRPr="000E0116">
        <w:rPr>
          <w:rFonts w:ascii="Times New Roman" w:eastAsia="Times New Roman" w:hAnsi="Times New Roman" w:cs="Times New Roman"/>
          <w:color w:val="000000"/>
          <w:sz w:val="24"/>
          <w:lang w:val="en-GB" w:eastAsia="ar-SA"/>
        </w:rPr>
        <w:t>prevazut</w:t>
      </w:r>
      <w:proofErr w:type="spellEnd"/>
      <w:r w:rsidRPr="000E0116">
        <w:rPr>
          <w:rFonts w:ascii="Times New Roman" w:eastAsia="Times New Roman" w:hAnsi="Times New Roman" w:cs="Times New Roman"/>
          <w:color w:val="000000"/>
          <w:sz w:val="24"/>
          <w:lang w:val="en-GB" w:eastAsia="ar-SA"/>
        </w:rPr>
        <w:t xml:space="preserve"> un </w:t>
      </w:r>
      <w:proofErr w:type="spellStart"/>
      <w:r w:rsidRPr="000E0116">
        <w:rPr>
          <w:rFonts w:ascii="Times New Roman" w:eastAsia="Times New Roman" w:hAnsi="Times New Roman" w:cs="Times New Roman"/>
          <w:color w:val="000000"/>
          <w:sz w:val="24"/>
          <w:lang w:val="en-GB" w:eastAsia="ar-SA"/>
        </w:rPr>
        <w:t>camin</w:t>
      </w:r>
      <w:proofErr w:type="spellEnd"/>
      <w:r w:rsidRPr="000E0116">
        <w:rPr>
          <w:rFonts w:ascii="Times New Roman" w:eastAsia="Times New Roman" w:hAnsi="Times New Roman" w:cs="Times New Roman"/>
          <w:color w:val="000000"/>
          <w:sz w:val="24"/>
          <w:lang w:val="en-GB" w:eastAsia="ar-SA"/>
        </w:rPr>
        <w:t xml:space="preserve"> din </w:t>
      </w:r>
      <w:proofErr w:type="spellStart"/>
      <w:r w:rsidRPr="000E0116">
        <w:rPr>
          <w:rFonts w:ascii="Times New Roman" w:eastAsia="Times New Roman" w:hAnsi="Times New Roman" w:cs="Times New Roman"/>
          <w:color w:val="000000"/>
          <w:sz w:val="24"/>
          <w:lang w:val="en-GB" w:eastAsia="ar-SA"/>
        </w:rPr>
        <w:t>beton</w:t>
      </w:r>
      <w:proofErr w:type="spellEnd"/>
      <w:r w:rsidRPr="000E0116">
        <w:rPr>
          <w:rFonts w:ascii="Times New Roman" w:eastAsia="Times New Roman" w:hAnsi="Times New Roman" w:cs="Times New Roman"/>
          <w:color w:val="000000"/>
          <w:sz w:val="24"/>
          <w:lang w:val="en-GB" w:eastAsia="ar-SA"/>
        </w:rPr>
        <w:t xml:space="preserve">, </w:t>
      </w:r>
      <w:proofErr w:type="spellStart"/>
      <w:r w:rsidRPr="000E0116">
        <w:rPr>
          <w:rFonts w:ascii="Times New Roman" w:eastAsia="Times New Roman" w:hAnsi="Times New Roman" w:cs="Times New Roman"/>
          <w:color w:val="000000"/>
          <w:sz w:val="24"/>
          <w:lang w:val="en-GB" w:eastAsia="ar-SA"/>
        </w:rPr>
        <w:t>racordat</w:t>
      </w:r>
      <w:proofErr w:type="spellEnd"/>
      <w:r w:rsidRPr="000E0116">
        <w:rPr>
          <w:rFonts w:ascii="Times New Roman" w:eastAsia="Times New Roman" w:hAnsi="Times New Roman" w:cs="Times New Roman"/>
          <w:color w:val="000000"/>
          <w:sz w:val="24"/>
          <w:lang w:val="en-GB" w:eastAsia="ar-SA"/>
        </w:rPr>
        <w:t xml:space="preserve"> la </w:t>
      </w:r>
      <w:proofErr w:type="spellStart"/>
      <w:r w:rsidRPr="000E0116">
        <w:rPr>
          <w:rFonts w:ascii="Times New Roman" w:eastAsia="Times New Roman" w:hAnsi="Times New Roman" w:cs="Times New Roman"/>
          <w:color w:val="000000"/>
          <w:sz w:val="24"/>
          <w:lang w:val="en-GB" w:eastAsia="ar-SA"/>
        </w:rPr>
        <w:t>sistemul</w:t>
      </w:r>
      <w:proofErr w:type="spellEnd"/>
      <w:r w:rsidRPr="000E0116">
        <w:rPr>
          <w:rFonts w:ascii="Times New Roman" w:eastAsia="Times New Roman" w:hAnsi="Times New Roman" w:cs="Times New Roman"/>
          <w:color w:val="000000"/>
          <w:sz w:val="24"/>
          <w:lang w:val="en-GB" w:eastAsia="ar-SA"/>
        </w:rPr>
        <w:t xml:space="preserve"> de </w:t>
      </w:r>
      <w:proofErr w:type="spellStart"/>
      <w:r w:rsidRPr="000E0116">
        <w:rPr>
          <w:rFonts w:ascii="Times New Roman" w:eastAsia="Times New Roman" w:hAnsi="Times New Roman" w:cs="Times New Roman"/>
          <w:color w:val="000000"/>
          <w:sz w:val="24"/>
          <w:lang w:val="en-GB" w:eastAsia="ar-SA"/>
        </w:rPr>
        <w:t>canalizare</w:t>
      </w:r>
      <w:proofErr w:type="spellEnd"/>
      <w:r w:rsidRPr="000E0116">
        <w:rPr>
          <w:rFonts w:ascii="Times New Roman" w:eastAsia="Times New Roman" w:hAnsi="Times New Roman" w:cs="Times New Roman"/>
          <w:color w:val="000000"/>
          <w:sz w:val="24"/>
          <w:lang w:val="en-GB" w:eastAsia="ar-SA"/>
        </w:rPr>
        <w:t xml:space="preserve"> </w:t>
      </w:r>
      <w:proofErr w:type="spellStart"/>
      <w:r w:rsidRPr="000E0116">
        <w:rPr>
          <w:rFonts w:ascii="Times New Roman" w:eastAsia="Times New Roman" w:hAnsi="Times New Roman" w:cs="Times New Roman"/>
          <w:color w:val="000000"/>
          <w:sz w:val="24"/>
          <w:lang w:val="en-GB" w:eastAsia="ar-SA"/>
        </w:rPr>
        <w:t>industriala</w:t>
      </w:r>
      <w:proofErr w:type="spellEnd"/>
      <w:r w:rsidRPr="000E0116">
        <w:rPr>
          <w:rFonts w:ascii="Times New Roman" w:eastAsia="Times New Roman" w:hAnsi="Times New Roman" w:cs="Times New Roman"/>
          <w:color w:val="000000"/>
          <w:sz w:val="24"/>
          <w:lang w:val="en-GB" w:eastAsia="ar-SA"/>
        </w:rPr>
        <w:t xml:space="preserve"> din </w:t>
      </w:r>
      <w:proofErr w:type="spellStart"/>
      <w:r w:rsidRPr="000E0116">
        <w:rPr>
          <w:rFonts w:ascii="Times New Roman" w:eastAsia="Times New Roman" w:hAnsi="Times New Roman" w:cs="Times New Roman"/>
          <w:color w:val="000000"/>
          <w:sz w:val="24"/>
          <w:lang w:val="en-GB" w:eastAsia="ar-SA"/>
        </w:rPr>
        <w:t>parc</w:t>
      </w:r>
      <w:proofErr w:type="spellEnd"/>
      <w:r w:rsidRPr="000E0116">
        <w:rPr>
          <w:rFonts w:ascii="Times New Roman" w:eastAsia="Times New Roman" w:hAnsi="Times New Roman" w:cs="Times New Roman"/>
          <w:color w:val="000000"/>
          <w:sz w:val="24"/>
          <w:lang w:val="en-GB" w:eastAsia="ar-SA"/>
        </w:rPr>
        <w:t>.</w:t>
      </w:r>
    </w:p>
    <w:p w:rsidR="000E0116" w:rsidRPr="000E0116" w:rsidRDefault="000E0116" w:rsidP="00F813DD">
      <w:pPr>
        <w:suppressAutoHyphens/>
        <w:spacing w:after="0" w:line="240" w:lineRule="auto"/>
        <w:ind w:firstLine="900"/>
        <w:jc w:val="both"/>
        <w:rPr>
          <w:rFonts w:ascii="Times New Roman" w:eastAsia="Times New Roman" w:hAnsi="Times New Roman" w:cs="Times New Roman"/>
          <w:color w:val="000000"/>
          <w:sz w:val="24"/>
          <w:lang w:val="en-GB" w:eastAsia="ar-SA"/>
        </w:rPr>
      </w:pPr>
      <w:proofErr w:type="spellStart"/>
      <w:r w:rsidRPr="000E0116">
        <w:rPr>
          <w:rFonts w:ascii="Times New Roman" w:eastAsia="Times New Roman" w:hAnsi="Times New Roman" w:cs="Times New Roman"/>
          <w:color w:val="000000"/>
          <w:sz w:val="24"/>
          <w:lang w:val="en-GB" w:eastAsia="ar-SA"/>
        </w:rPr>
        <w:t>Rezervorul</w:t>
      </w:r>
      <w:proofErr w:type="spellEnd"/>
      <w:r w:rsidRPr="000E0116">
        <w:rPr>
          <w:rFonts w:ascii="Times New Roman" w:eastAsia="Times New Roman" w:hAnsi="Times New Roman" w:cs="Times New Roman"/>
          <w:color w:val="000000"/>
          <w:sz w:val="24"/>
          <w:lang w:val="en-GB" w:eastAsia="ar-SA"/>
        </w:rPr>
        <w:t xml:space="preserve"> se </w:t>
      </w:r>
      <w:proofErr w:type="spellStart"/>
      <w:proofErr w:type="gramStart"/>
      <w:r w:rsidRPr="000E0116">
        <w:rPr>
          <w:rFonts w:ascii="Times New Roman" w:eastAsia="Times New Roman" w:hAnsi="Times New Roman" w:cs="Times New Roman"/>
          <w:color w:val="000000"/>
          <w:sz w:val="24"/>
          <w:lang w:val="en-GB" w:eastAsia="ar-SA"/>
        </w:rPr>
        <w:t>va</w:t>
      </w:r>
      <w:proofErr w:type="spellEnd"/>
      <w:proofErr w:type="gramEnd"/>
      <w:r w:rsidRPr="000E0116">
        <w:rPr>
          <w:rFonts w:ascii="Times New Roman" w:eastAsia="Times New Roman" w:hAnsi="Times New Roman" w:cs="Times New Roman"/>
          <w:color w:val="000000"/>
          <w:sz w:val="24"/>
          <w:lang w:val="en-GB" w:eastAsia="ar-SA"/>
        </w:rPr>
        <w:t xml:space="preserve"> </w:t>
      </w:r>
      <w:proofErr w:type="spellStart"/>
      <w:r w:rsidRPr="000E0116">
        <w:rPr>
          <w:rFonts w:ascii="Times New Roman" w:eastAsia="Times New Roman" w:hAnsi="Times New Roman" w:cs="Times New Roman"/>
          <w:color w:val="000000"/>
          <w:sz w:val="24"/>
          <w:lang w:val="en-GB" w:eastAsia="ar-SA"/>
        </w:rPr>
        <w:t>amplasa</w:t>
      </w:r>
      <w:proofErr w:type="spellEnd"/>
      <w:r w:rsidRPr="000E0116">
        <w:rPr>
          <w:rFonts w:ascii="Times New Roman" w:eastAsia="Times New Roman" w:hAnsi="Times New Roman" w:cs="Times New Roman"/>
          <w:color w:val="000000"/>
          <w:sz w:val="24"/>
          <w:lang w:val="en-GB" w:eastAsia="ar-SA"/>
        </w:rPr>
        <w:t xml:space="preserve"> in </w:t>
      </w:r>
      <w:proofErr w:type="spellStart"/>
      <w:r w:rsidRPr="000E0116">
        <w:rPr>
          <w:rFonts w:ascii="Times New Roman" w:eastAsia="Times New Roman" w:hAnsi="Times New Roman" w:cs="Times New Roman"/>
          <w:color w:val="000000"/>
          <w:sz w:val="24"/>
          <w:lang w:val="en-GB" w:eastAsia="ar-SA"/>
        </w:rPr>
        <w:t>cuva</w:t>
      </w:r>
      <w:proofErr w:type="spellEnd"/>
      <w:r w:rsidRPr="000E0116">
        <w:rPr>
          <w:rFonts w:ascii="Times New Roman" w:eastAsia="Times New Roman" w:hAnsi="Times New Roman" w:cs="Times New Roman"/>
          <w:color w:val="000000"/>
          <w:sz w:val="24"/>
          <w:lang w:val="en-GB" w:eastAsia="ar-SA"/>
        </w:rPr>
        <w:t xml:space="preserve"> de </w:t>
      </w:r>
      <w:proofErr w:type="spellStart"/>
      <w:r w:rsidRPr="000E0116">
        <w:rPr>
          <w:rFonts w:ascii="Times New Roman" w:eastAsia="Times New Roman" w:hAnsi="Times New Roman" w:cs="Times New Roman"/>
          <w:color w:val="000000"/>
          <w:sz w:val="24"/>
          <w:lang w:val="en-GB" w:eastAsia="ar-SA"/>
        </w:rPr>
        <w:t>retentie</w:t>
      </w:r>
      <w:proofErr w:type="spellEnd"/>
      <w:r w:rsidRPr="000E0116">
        <w:rPr>
          <w:rFonts w:ascii="Times New Roman" w:eastAsia="Times New Roman" w:hAnsi="Times New Roman" w:cs="Times New Roman"/>
          <w:color w:val="000000"/>
          <w:sz w:val="24"/>
          <w:lang w:val="en-GB" w:eastAsia="ar-SA"/>
        </w:rPr>
        <w:t xml:space="preserve"> cu </w:t>
      </w:r>
      <w:proofErr w:type="spellStart"/>
      <w:r w:rsidRPr="000E0116">
        <w:rPr>
          <w:rFonts w:ascii="Times New Roman" w:eastAsia="Times New Roman" w:hAnsi="Times New Roman" w:cs="Times New Roman"/>
          <w:color w:val="000000"/>
          <w:sz w:val="24"/>
          <w:lang w:val="en-GB" w:eastAsia="ar-SA"/>
        </w:rPr>
        <w:t>legatura</w:t>
      </w:r>
      <w:proofErr w:type="spellEnd"/>
      <w:r w:rsidRPr="000E0116">
        <w:rPr>
          <w:rFonts w:ascii="Times New Roman" w:eastAsia="Times New Roman" w:hAnsi="Times New Roman" w:cs="Times New Roman"/>
          <w:color w:val="000000"/>
          <w:sz w:val="24"/>
          <w:lang w:val="en-GB" w:eastAsia="ar-SA"/>
        </w:rPr>
        <w:t xml:space="preserve"> la </w:t>
      </w:r>
      <w:proofErr w:type="spellStart"/>
      <w:r w:rsidRPr="000E0116">
        <w:rPr>
          <w:rFonts w:ascii="Times New Roman" w:eastAsia="Times New Roman" w:hAnsi="Times New Roman" w:cs="Times New Roman"/>
          <w:color w:val="000000"/>
          <w:sz w:val="24"/>
          <w:lang w:val="en-GB" w:eastAsia="ar-SA"/>
        </w:rPr>
        <w:t>sistemul</w:t>
      </w:r>
      <w:proofErr w:type="spellEnd"/>
      <w:r w:rsidRPr="000E0116">
        <w:rPr>
          <w:rFonts w:ascii="Times New Roman" w:eastAsia="Times New Roman" w:hAnsi="Times New Roman" w:cs="Times New Roman"/>
          <w:color w:val="000000"/>
          <w:sz w:val="24"/>
          <w:lang w:val="en-GB" w:eastAsia="ar-SA"/>
        </w:rPr>
        <w:t xml:space="preserve"> de </w:t>
      </w:r>
      <w:proofErr w:type="spellStart"/>
      <w:r w:rsidRPr="000E0116">
        <w:rPr>
          <w:rFonts w:ascii="Times New Roman" w:eastAsia="Times New Roman" w:hAnsi="Times New Roman" w:cs="Times New Roman"/>
          <w:color w:val="000000"/>
          <w:sz w:val="24"/>
          <w:lang w:val="en-GB" w:eastAsia="ar-SA"/>
        </w:rPr>
        <w:t>canalizare</w:t>
      </w:r>
      <w:proofErr w:type="spellEnd"/>
      <w:r w:rsidRPr="000E0116">
        <w:rPr>
          <w:rFonts w:ascii="Times New Roman" w:eastAsia="Times New Roman" w:hAnsi="Times New Roman" w:cs="Times New Roman"/>
          <w:color w:val="000000"/>
          <w:sz w:val="24"/>
          <w:lang w:val="en-GB" w:eastAsia="ar-SA"/>
        </w:rPr>
        <w:t xml:space="preserve"> </w:t>
      </w:r>
      <w:proofErr w:type="spellStart"/>
      <w:r w:rsidRPr="000E0116">
        <w:rPr>
          <w:rFonts w:ascii="Times New Roman" w:eastAsia="Times New Roman" w:hAnsi="Times New Roman" w:cs="Times New Roman"/>
          <w:color w:val="000000"/>
          <w:sz w:val="24"/>
          <w:lang w:val="en-GB" w:eastAsia="ar-SA"/>
        </w:rPr>
        <w:t>industriala</w:t>
      </w:r>
      <w:proofErr w:type="spellEnd"/>
      <w:r w:rsidRPr="000E0116">
        <w:rPr>
          <w:rFonts w:ascii="Times New Roman" w:eastAsia="Times New Roman" w:hAnsi="Times New Roman" w:cs="Times New Roman"/>
          <w:color w:val="000000"/>
          <w:sz w:val="24"/>
          <w:lang w:val="en-GB" w:eastAsia="ar-SA"/>
        </w:rPr>
        <w:t xml:space="preserve"> a </w:t>
      </w:r>
      <w:proofErr w:type="spellStart"/>
      <w:r w:rsidRPr="000E0116">
        <w:rPr>
          <w:rFonts w:ascii="Times New Roman" w:eastAsia="Times New Roman" w:hAnsi="Times New Roman" w:cs="Times New Roman"/>
          <w:color w:val="000000"/>
          <w:sz w:val="24"/>
          <w:lang w:val="en-GB" w:eastAsia="ar-SA"/>
        </w:rPr>
        <w:t>Parcului</w:t>
      </w:r>
      <w:proofErr w:type="spellEnd"/>
      <w:r w:rsidRPr="000E0116">
        <w:rPr>
          <w:rFonts w:ascii="Times New Roman" w:eastAsia="Times New Roman" w:hAnsi="Times New Roman" w:cs="Times New Roman"/>
          <w:color w:val="000000"/>
          <w:sz w:val="24"/>
          <w:lang w:val="en-GB" w:eastAsia="ar-SA"/>
        </w:rPr>
        <w:t xml:space="preserve"> </w:t>
      </w:r>
      <w:proofErr w:type="spellStart"/>
      <w:r w:rsidRPr="000E0116">
        <w:rPr>
          <w:rFonts w:ascii="Times New Roman" w:eastAsia="Times New Roman" w:hAnsi="Times New Roman" w:cs="Times New Roman"/>
          <w:color w:val="000000"/>
          <w:sz w:val="24"/>
          <w:lang w:val="en-GB" w:eastAsia="ar-SA"/>
        </w:rPr>
        <w:t>pompe</w:t>
      </w:r>
      <w:proofErr w:type="spellEnd"/>
      <w:r w:rsidRPr="000E0116">
        <w:rPr>
          <w:rFonts w:ascii="Times New Roman" w:eastAsia="Times New Roman" w:hAnsi="Times New Roman" w:cs="Times New Roman"/>
          <w:color w:val="000000"/>
          <w:sz w:val="24"/>
          <w:lang w:val="en-GB" w:eastAsia="ar-SA"/>
        </w:rPr>
        <w:t xml:space="preserve"> II </w:t>
      </w:r>
      <w:proofErr w:type="spellStart"/>
      <w:r w:rsidRPr="000E0116">
        <w:rPr>
          <w:rFonts w:ascii="Times New Roman" w:eastAsia="Times New Roman" w:hAnsi="Times New Roman" w:cs="Times New Roman"/>
          <w:color w:val="000000"/>
          <w:sz w:val="24"/>
          <w:lang w:val="en-GB" w:eastAsia="ar-SA"/>
        </w:rPr>
        <w:t>Ochiuri</w:t>
      </w:r>
      <w:proofErr w:type="spellEnd"/>
      <w:r w:rsidRPr="000E0116">
        <w:rPr>
          <w:rFonts w:ascii="Times New Roman" w:eastAsia="Times New Roman" w:hAnsi="Times New Roman" w:cs="Times New Roman"/>
          <w:color w:val="000000"/>
          <w:sz w:val="24"/>
          <w:lang w:val="en-GB" w:eastAsia="ar-SA"/>
        </w:rPr>
        <w:t xml:space="preserve">. </w:t>
      </w:r>
    </w:p>
    <w:p w:rsidR="00F52738" w:rsidRPr="004D10D0" w:rsidRDefault="00F52738" w:rsidP="00E10593">
      <w:pPr>
        <w:spacing w:after="0" w:line="240" w:lineRule="auto"/>
        <w:jc w:val="both"/>
        <w:rPr>
          <w:rFonts w:ascii="Times New Roman" w:eastAsia="Times New Roman" w:hAnsi="Times New Roman" w:cs="Times New Roman"/>
          <w:sz w:val="24"/>
          <w:lang w:eastAsia="ro-RO"/>
        </w:rPr>
      </w:pPr>
    </w:p>
    <w:p w:rsidR="00AD34F5" w:rsidRPr="005F428E" w:rsidRDefault="00AD34F5" w:rsidP="005F428E">
      <w:pPr>
        <w:spacing w:after="0" w:line="240" w:lineRule="auto"/>
        <w:ind w:firstLine="360"/>
        <w:jc w:val="both"/>
        <w:rPr>
          <w:rFonts w:ascii="Times New Roman" w:hAnsi="Times New Roman" w:cs="Times New Roman"/>
          <w:sz w:val="24"/>
          <w:szCs w:val="24"/>
        </w:rPr>
      </w:pPr>
      <w:r w:rsidRPr="005F428E">
        <w:rPr>
          <w:rFonts w:ascii="Times New Roman" w:hAnsi="Times New Roman" w:cs="Times New Roman"/>
          <w:b/>
          <w:i/>
          <w:sz w:val="24"/>
          <w:szCs w:val="24"/>
        </w:rPr>
        <w:t>b)</w:t>
      </w:r>
      <w:r w:rsidRPr="005F428E">
        <w:rPr>
          <w:rFonts w:ascii="Times New Roman" w:hAnsi="Times New Roman" w:cs="Times New Roman"/>
          <w:i/>
          <w:sz w:val="24"/>
          <w:szCs w:val="24"/>
        </w:rPr>
        <w:t xml:space="preserve"> cumularea cu alte proiecte:</w:t>
      </w:r>
      <w:r w:rsidRPr="005F428E">
        <w:rPr>
          <w:rFonts w:ascii="Times New Roman" w:hAnsi="Times New Roman" w:cs="Times New Roman"/>
          <w:sz w:val="24"/>
          <w:szCs w:val="24"/>
        </w:rPr>
        <w:t xml:space="preserve"> nu este cazul</w:t>
      </w:r>
    </w:p>
    <w:p w:rsidR="00AD34F5" w:rsidRPr="005F428E" w:rsidRDefault="00AD34F5" w:rsidP="005F428E">
      <w:pPr>
        <w:spacing w:after="0" w:line="240" w:lineRule="auto"/>
        <w:ind w:firstLine="360"/>
        <w:jc w:val="both"/>
        <w:rPr>
          <w:rFonts w:ascii="Times New Roman" w:hAnsi="Times New Roman" w:cs="Times New Roman"/>
          <w:sz w:val="24"/>
          <w:szCs w:val="24"/>
        </w:rPr>
      </w:pPr>
      <w:r w:rsidRPr="005F428E">
        <w:rPr>
          <w:rFonts w:ascii="Times New Roman" w:hAnsi="Times New Roman" w:cs="Times New Roman"/>
          <w:b/>
          <w:i/>
          <w:sz w:val="24"/>
          <w:szCs w:val="24"/>
        </w:rPr>
        <w:t>c)</w:t>
      </w:r>
      <w:r w:rsidRPr="005F428E">
        <w:rPr>
          <w:rFonts w:ascii="Times New Roman" w:hAnsi="Times New Roman" w:cs="Times New Roman"/>
          <w:i/>
          <w:sz w:val="24"/>
          <w:szCs w:val="24"/>
        </w:rPr>
        <w:t xml:space="preserve"> utilizarea resurselor naturale:</w:t>
      </w:r>
      <w:r w:rsidRPr="005F428E">
        <w:rPr>
          <w:rFonts w:ascii="Times New Roman" w:hAnsi="Times New Roman" w:cs="Times New Roman"/>
          <w:sz w:val="24"/>
          <w:szCs w:val="24"/>
        </w:rPr>
        <w:t xml:space="preserve"> nu este cazul</w:t>
      </w:r>
    </w:p>
    <w:p w:rsidR="00AD34F5" w:rsidRPr="005F428E" w:rsidRDefault="00AD34F5" w:rsidP="005F428E">
      <w:pPr>
        <w:spacing w:after="0" w:line="240" w:lineRule="auto"/>
        <w:ind w:firstLine="360"/>
        <w:jc w:val="both"/>
        <w:rPr>
          <w:rFonts w:ascii="Times New Roman" w:hAnsi="Times New Roman" w:cs="Times New Roman"/>
          <w:sz w:val="24"/>
          <w:szCs w:val="24"/>
        </w:rPr>
      </w:pPr>
      <w:r w:rsidRPr="005F428E">
        <w:rPr>
          <w:rFonts w:ascii="Times New Roman" w:hAnsi="Times New Roman" w:cs="Times New Roman"/>
          <w:b/>
          <w:i/>
          <w:sz w:val="24"/>
          <w:szCs w:val="24"/>
        </w:rPr>
        <w:t>d)</w:t>
      </w:r>
      <w:r w:rsidRPr="005F428E">
        <w:rPr>
          <w:rFonts w:ascii="Times New Roman" w:hAnsi="Times New Roman" w:cs="Times New Roman"/>
          <w:sz w:val="24"/>
          <w:szCs w:val="24"/>
        </w:rPr>
        <w:t xml:space="preserve"> </w:t>
      </w:r>
      <w:r w:rsidRPr="005F428E">
        <w:rPr>
          <w:rFonts w:ascii="Times New Roman" w:hAnsi="Times New Roman" w:cs="Times New Roman"/>
          <w:i/>
          <w:sz w:val="24"/>
          <w:szCs w:val="24"/>
        </w:rPr>
        <w:t>producția de deșeuri</w:t>
      </w:r>
      <w:r w:rsidRPr="005F428E">
        <w:rPr>
          <w:rFonts w:ascii="Times New Roman" w:hAnsi="Times New Roman" w:cs="Times New Roman"/>
          <w:sz w:val="24"/>
          <w:szCs w:val="24"/>
        </w:rPr>
        <w:t>: deșeurile rezultate vor fi colectate in pubele tipizate si preluate de serviciile de salubritate specializate din zona.</w:t>
      </w:r>
    </w:p>
    <w:p w:rsidR="00AD34F5" w:rsidRPr="00D66BC6" w:rsidRDefault="00AD34F5" w:rsidP="005F428E">
      <w:pPr>
        <w:spacing w:after="0" w:line="240" w:lineRule="auto"/>
        <w:ind w:firstLine="360"/>
        <w:jc w:val="both"/>
        <w:rPr>
          <w:rFonts w:ascii="Times New Roman" w:hAnsi="Times New Roman" w:cs="Times New Roman"/>
          <w:sz w:val="24"/>
          <w:szCs w:val="24"/>
        </w:rPr>
      </w:pPr>
      <w:r w:rsidRPr="005F428E">
        <w:rPr>
          <w:rFonts w:ascii="Times New Roman" w:hAnsi="Times New Roman" w:cs="Times New Roman"/>
          <w:b/>
          <w:sz w:val="24"/>
          <w:szCs w:val="24"/>
        </w:rPr>
        <w:t>e</w:t>
      </w:r>
      <w:r w:rsidRPr="005F428E">
        <w:rPr>
          <w:rFonts w:ascii="Times New Roman" w:hAnsi="Times New Roman" w:cs="Times New Roman"/>
          <w:b/>
          <w:i/>
          <w:sz w:val="24"/>
          <w:szCs w:val="24"/>
        </w:rPr>
        <w:t>)</w:t>
      </w:r>
      <w:r w:rsidRPr="005F428E">
        <w:rPr>
          <w:rFonts w:ascii="Times New Roman" w:hAnsi="Times New Roman" w:cs="Times New Roman"/>
          <w:i/>
          <w:sz w:val="24"/>
          <w:szCs w:val="24"/>
        </w:rPr>
        <w:t xml:space="preserve"> emisiile poluante, inclusive zgomotul si alte surse de disconfort</w:t>
      </w:r>
      <w:r w:rsidRPr="005F428E">
        <w:rPr>
          <w:rFonts w:ascii="Times New Roman" w:hAnsi="Times New Roman" w:cs="Times New Roman"/>
          <w:sz w:val="24"/>
          <w:szCs w:val="24"/>
        </w:rPr>
        <w:t>: lucrările şi măsurile prevăzute în proiect nu vor afecta semnificativ factorii de mediu</w:t>
      </w:r>
      <w:r w:rsidRPr="00D66BC6">
        <w:rPr>
          <w:rFonts w:ascii="Times New Roman" w:hAnsi="Times New Roman" w:cs="Times New Roman"/>
          <w:sz w:val="24"/>
          <w:szCs w:val="24"/>
        </w:rPr>
        <w:t xml:space="preserve"> (aer, apă, sol, aşezări umane); </w:t>
      </w:r>
    </w:p>
    <w:p w:rsidR="00AD34F5" w:rsidRPr="00320857" w:rsidRDefault="00AD34F5" w:rsidP="00320857">
      <w:pPr>
        <w:spacing w:after="0" w:line="240" w:lineRule="auto"/>
        <w:ind w:firstLine="360"/>
        <w:jc w:val="both"/>
        <w:rPr>
          <w:rFonts w:ascii="Times New Roman" w:hAnsi="Times New Roman" w:cs="Times New Roman"/>
          <w:sz w:val="24"/>
          <w:szCs w:val="24"/>
        </w:rPr>
      </w:pPr>
      <w:r w:rsidRPr="00D66BC6">
        <w:rPr>
          <w:rFonts w:ascii="Times New Roman" w:hAnsi="Times New Roman" w:cs="Times New Roman"/>
          <w:b/>
          <w:i/>
          <w:sz w:val="24"/>
          <w:szCs w:val="24"/>
        </w:rPr>
        <w:t>f)</w:t>
      </w:r>
      <w:r w:rsidRPr="00D66BC6">
        <w:rPr>
          <w:rFonts w:ascii="Times New Roman" w:hAnsi="Times New Roman" w:cs="Times New Roman"/>
          <w:sz w:val="24"/>
          <w:szCs w:val="24"/>
        </w:rPr>
        <w:t xml:space="preserve"> </w:t>
      </w:r>
      <w:r w:rsidRPr="00D66BC6">
        <w:rPr>
          <w:rFonts w:ascii="Times New Roman" w:hAnsi="Times New Roman" w:cs="Times New Roman"/>
          <w:i/>
          <w:sz w:val="24"/>
          <w:szCs w:val="24"/>
        </w:rPr>
        <w:t>riscul de accident, ţinându-se seama în special de substanţele şi tehnologiile utilizate</w:t>
      </w:r>
      <w:r w:rsidRPr="00D66BC6">
        <w:rPr>
          <w:rFonts w:ascii="Times New Roman" w:hAnsi="Times New Roman" w:cs="Times New Roman"/>
          <w:sz w:val="24"/>
          <w:szCs w:val="24"/>
        </w:rPr>
        <w:t>: se reduce datorită măsurilor luate.</w:t>
      </w:r>
    </w:p>
    <w:p w:rsidR="00AD34F5" w:rsidRPr="00D66BC6" w:rsidRDefault="00AD34F5" w:rsidP="00AD34F5">
      <w:pPr>
        <w:spacing w:after="0" w:line="240" w:lineRule="auto"/>
        <w:jc w:val="both"/>
        <w:rPr>
          <w:rFonts w:ascii="Times New Roman" w:hAnsi="Times New Roman" w:cs="Times New Roman"/>
          <w:b/>
          <w:i/>
          <w:sz w:val="24"/>
          <w:szCs w:val="24"/>
        </w:rPr>
      </w:pPr>
      <w:r w:rsidRPr="00D66BC6">
        <w:rPr>
          <w:rFonts w:ascii="Times New Roman" w:hAnsi="Times New Roman" w:cs="Times New Roman"/>
          <w:b/>
          <w:i/>
          <w:sz w:val="24"/>
          <w:szCs w:val="24"/>
        </w:rPr>
        <w:t>2. Localizarea proiectelor</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2.1.</w:t>
      </w:r>
      <w:r w:rsidRPr="00D66BC6">
        <w:rPr>
          <w:rFonts w:ascii="Times New Roman" w:hAnsi="Times New Roman" w:cs="Times New Roman"/>
          <w:sz w:val="24"/>
          <w:szCs w:val="24"/>
        </w:rPr>
        <w:t xml:space="preserve"> </w:t>
      </w:r>
      <w:r w:rsidRPr="00D66BC6">
        <w:rPr>
          <w:rFonts w:ascii="Times New Roman" w:hAnsi="Times New Roman" w:cs="Times New Roman"/>
          <w:i/>
          <w:sz w:val="24"/>
          <w:szCs w:val="24"/>
        </w:rPr>
        <w:t>utilizarea existentă a terenului</w:t>
      </w:r>
      <w:r w:rsidRPr="00D66BC6">
        <w:rPr>
          <w:rFonts w:ascii="Times New Roman" w:hAnsi="Times New Roman" w:cs="Times New Roman"/>
          <w:sz w:val="24"/>
          <w:szCs w:val="24"/>
        </w:rPr>
        <w:t xml:space="preserve">: Suprafața de teren supusa efectiv lucrărilor (conform Certificatului de Urbanism nr. </w:t>
      </w:r>
      <w:r w:rsidR="004D10D0">
        <w:rPr>
          <w:rFonts w:ascii="Times New Roman" w:hAnsi="Times New Roman" w:cs="Times New Roman"/>
          <w:sz w:val="24"/>
          <w:szCs w:val="24"/>
        </w:rPr>
        <w:t>63</w:t>
      </w:r>
      <w:r w:rsidR="00AE314C">
        <w:rPr>
          <w:rFonts w:ascii="Times New Roman" w:hAnsi="Times New Roman" w:cs="Times New Roman"/>
          <w:sz w:val="24"/>
          <w:szCs w:val="24"/>
        </w:rPr>
        <w:t xml:space="preserve"> </w:t>
      </w:r>
      <w:r w:rsidRPr="00D66BC6">
        <w:rPr>
          <w:rFonts w:ascii="Times New Roman" w:hAnsi="Times New Roman" w:cs="Times New Roman"/>
          <w:sz w:val="24"/>
          <w:szCs w:val="24"/>
        </w:rPr>
        <w:t xml:space="preserve">din </w:t>
      </w:r>
      <w:r w:rsidR="004D10D0">
        <w:rPr>
          <w:rFonts w:ascii="Times New Roman" w:hAnsi="Times New Roman" w:cs="Times New Roman"/>
          <w:sz w:val="24"/>
          <w:szCs w:val="24"/>
        </w:rPr>
        <w:t>27.06.2017</w:t>
      </w:r>
      <w:r w:rsidRPr="00D66BC6">
        <w:rPr>
          <w:rFonts w:ascii="Times New Roman" w:hAnsi="Times New Roman" w:cs="Times New Roman"/>
          <w:sz w:val="24"/>
          <w:szCs w:val="24"/>
        </w:rPr>
        <w:t>)</w:t>
      </w:r>
      <w:r w:rsidR="00DA19D1" w:rsidRPr="00D66BC6">
        <w:rPr>
          <w:rFonts w:ascii="Times New Roman" w:hAnsi="Times New Roman" w:cs="Times New Roman"/>
          <w:sz w:val="24"/>
          <w:szCs w:val="24"/>
        </w:rPr>
        <w:t xml:space="preserve"> este teren </w:t>
      </w:r>
      <w:r w:rsidR="004D10D0">
        <w:rPr>
          <w:rFonts w:ascii="Times New Roman" w:hAnsi="Times New Roman" w:cs="Times New Roman"/>
          <w:sz w:val="24"/>
          <w:szCs w:val="24"/>
        </w:rPr>
        <w:t>intravilan în comuna Gura Ocniței, sat Ochiuri, județul Dâmbovița.</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Cs/>
          <w:i/>
          <w:sz w:val="24"/>
          <w:szCs w:val="24"/>
        </w:rPr>
        <w:t>2.2.</w:t>
      </w:r>
      <w:r w:rsidRPr="00D66BC6">
        <w:rPr>
          <w:rFonts w:ascii="Times New Roman" w:hAnsi="Times New Roman" w:cs="Times New Roman"/>
          <w:i/>
          <w:sz w:val="24"/>
          <w:szCs w:val="24"/>
        </w:rPr>
        <w:t xml:space="preserve"> relativa abundenţa a resurselor naturale din zona, calitatea şi capacitatea regenerativa a acestora:</w:t>
      </w:r>
      <w:r w:rsidRPr="00D66BC6">
        <w:rPr>
          <w:rFonts w:ascii="Times New Roman" w:hAnsi="Times New Roman" w:cs="Times New Roman"/>
          <w:sz w:val="24"/>
          <w:szCs w:val="24"/>
        </w:rPr>
        <w:t xml:space="preserve"> zona de exploatare hidrocarburi</w:t>
      </w:r>
      <w:r w:rsidR="00320857">
        <w:rPr>
          <w:rFonts w:ascii="Times New Roman" w:hAnsi="Times New Roman" w:cs="Times New Roman"/>
          <w:sz w:val="24"/>
          <w:szCs w:val="24"/>
        </w:rPr>
        <w:t>.</w:t>
      </w:r>
      <w:r w:rsidRPr="00D66BC6">
        <w:rPr>
          <w:rFonts w:ascii="Times New Roman" w:hAnsi="Times New Roman" w:cs="Times New Roman"/>
          <w:sz w:val="24"/>
          <w:szCs w:val="24"/>
        </w:rPr>
        <w:t xml:space="preserve"> </w:t>
      </w:r>
    </w:p>
    <w:p w:rsidR="00AD34F5" w:rsidRPr="00D66BC6" w:rsidRDefault="00AD34F5" w:rsidP="00AD34F5">
      <w:pPr>
        <w:spacing w:after="0" w:line="240" w:lineRule="auto"/>
        <w:jc w:val="both"/>
        <w:rPr>
          <w:rFonts w:ascii="Times New Roman" w:hAnsi="Times New Roman" w:cs="Times New Roman"/>
          <w:i/>
          <w:sz w:val="24"/>
          <w:szCs w:val="24"/>
        </w:rPr>
      </w:pPr>
      <w:r w:rsidRPr="00D66BC6">
        <w:rPr>
          <w:rFonts w:ascii="Times New Roman" w:hAnsi="Times New Roman" w:cs="Times New Roman"/>
          <w:bCs/>
          <w:i/>
          <w:sz w:val="24"/>
          <w:szCs w:val="24"/>
        </w:rPr>
        <w:t>2.3.</w:t>
      </w:r>
      <w:r w:rsidRPr="00D66BC6">
        <w:rPr>
          <w:rFonts w:ascii="Times New Roman" w:hAnsi="Times New Roman" w:cs="Times New Roman"/>
          <w:b/>
          <w:bCs/>
          <w:i/>
          <w:sz w:val="24"/>
          <w:szCs w:val="24"/>
        </w:rPr>
        <w:t xml:space="preserve"> </w:t>
      </w:r>
      <w:r w:rsidRPr="00D66BC6">
        <w:rPr>
          <w:rFonts w:ascii="Times New Roman" w:hAnsi="Times New Roman" w:cs="Times New Roman"/>
          <w:i/>
          <w:sz w:val="24"/>
          <w:szCs w:val="24"/>
        </w:rPr>
        <w:t>capacitatea de absorbţie a mediului, cu atenţie deosebita pentru:</w:t>
      </w:r>
    </w:p>
    <w:p w:rsidR="00AD34F5" w:rsidRPr="00D66BC6" w:rsidRDefault="00AD34F5" w:rsidP="00AD34F5">
      <w:pPr>
        <w:spacing w:after="0" w:line="240" w:lineRule="auto"/>
        <w:ind w:firstLine="360"/>
        <w:jc w:val="both"/>
        <w:rPr>
          <w:rFonts w:ascii="Times New Roman" w:hAnsi="Times New Roman" w:cs="Times New Roman"/>
          <w:i/>
          <w:sz w:val="24"/>
          <w:szCs w:val="24"/>
        </w:rPr>
      </w:pPr>
      <w:r w:rsidRPr="00D66BC6">
        <w:rPr>
          <w:rFonts w:ascii="Times New Roman" w:hAnsi="Times New Roman" w:cs="Times New Roman"/>
          <w:b/>
          <w:bCs/>
          <w:i/>
          <w:sz w:val="24"/>
          <w:szCs w:val="24"/>
        </w:rPr>
        <w:t>a)</w:t>
      </w:r>
      <w:r w:rsidRPr="00D66BC6">
        <w:rPr>
          <w:rFonts w:ascii="Times New Roman" w:hAnsi="Times New Roman" w:cs="Times New Roman"/>
          <w:bCs/>
          <w:i/>
          <w:sz w:val="24"/>
          <w:szCs w:val="24"/>
        </w:rPr>
        <w:t xml:space="preserve"> </w:t>
      </w:r>
      <w:r w:rsidRPr="00D66BC6">
        <w:rPr>
          <w:rFonts w:ascii="Times New Roman" w:hAnsi="Times New Roman" w:cs="Times New Roman"/>
          <w:bCs/>
          <w:sz w:val="24"/>
          <w:szCs w:val="24"/>
        </w:rPr>
        <w:t xml:space="preserve"> </w:t>
      </w:r>
      <w:r w:rsidRPr="00D66BC6">
        <w:rPr>
          <w:rFonts w:ascii="Times New Roman" w:hAnsi="Times New Roman" w:cs="Times New Roman"/>
          <w:i/>
          <w:sz w:val="24"/>
          <w:szCs w:val="24"/>
        </w:rPr>
        <w:t>zonele umede</w:t>
      </w:r>
      <w:r w:rsidRPr="00D66BC6">
        <w:rPr>
          <w:rFonts w:ascii="Times New Roman" w:hAnsi="Times New Roman" w:cs="Times New Roman"/>
          <w:sz w:val="24"/>
          <w:szCs w:val="24"/>
        </w:rPr>
        <w:t xml:space="preserve">: </w:t>
      </w:r>
      <w:r w:rsidR="00AE314C" w:rsidRPr="00D66BC6">
        <w:rPr>
          <w:rFonts w:ascii="Times New Roman" w:hAnsi="Times New Roman" w:cs="Times New Roman"/>
          <w:sz w:val="24"/>
          <w:szCs w:val="24"/>
        </w:rPr>
        <w:t>nu este cazul</w:t>
      </w:r>
      <w:r w:rsidRPr="00D66BC6">
        <w:rPr>
          <w:rFonts w:ascii="Times New Roman" w:hAnsi="Times New Roman" w:cs="Times New Roman"/>
          <w:sz w:val="24"/>
          <w:szCs w:val="24"/>
        </w:rPr>
        <w:t xml:space="preserve">; </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zonele costiere</w:t>
      </w:r>
      <w:r w:rsidRPr="00D66BC6">
        <w:rPr>
          <w:rFonts w:ascii="Times New Roman" w:hAnsi="Times New Roman" w:cs="Times New Roman"/>
          <w:sz w:val="24"/>
          <w:szCs w:val="24"/>
        </w:rPr>
        <w:t>: nu este cazul;</w:t>
      </w:r>
    </w:p>
    <w:p w:rsidR="00AD34F5" w:rsidRPr="00D66BC6" w:rsidRDefault="00AD34F5" w:rsidP="00BD1CA4">
      <w:pPr>
        <w:numPr>
          <w:ilvl w:val="0"/>
          <w:numId w:val="1"/>
        </w:numPr>
        <w:spacing w:after="0" w:line="240" w:lineRule="auto"/>
        <w:jc w:val="both"/>
        <w:rPr>
          <w:rFonts w:ascii="Times New Roman" w:hAnsi="Times New Roman" w:cs="Times New Roman"/>
          <w:i/>
          <w:sz w:val="24"/>
          <w:szCs w:val="24"/>
        </w:rPr>
      </w:pPr>
      <w:r w:rsidRPr="00D66BC6">
        <w:rPr>
          <w:rFonts w:ascii="Times New Roman" w:hAnsi="Times New Roman" w:cs="Times New Roman"/>
          <w:i/>
          <w:sz w:val="24"/>
          <w:szCs w:val="24"/>
        </w:rPr>
        <w:t>zonele montane si cele împădurite:</w:t>
      </w:r>
      <w:r w:rsidRPr="00D66BC6">
        <w:rPr>
          <w:rFonts w:ascii="Times New Roman" w:hAnsi="Times New Roman" w:cs="Times New Roman"/>
          <w:sz w:val="24"/>
          <w:szCs w:val="24"/>
        </w:rPr>
        <w:t xml:space="preserve"> nu este cazul;</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parcurile şi rezervaţiile naturale</w:t>
      </w:r>
      <w:r w:rsidRPr="00D66BC6">
        <w:rPr>
          <w:rFonts w:ascii="Times New Roman" w:hAnsi="Times New Roman" w:cs="Times New Roman"/>
          <w:sz w:val="24"/>
          <w:szCs w:val="24"/>
        </w:rPr>
        <w:t>: nu este cazul</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ariile clasificate sau zonele protejate prin legislaţia in vigoare</w:t>
      </w:r>
      <w:r w:rsidRPr="00D66BC6">
        <w:rPr>
          <w:rFonts w:ascii="Times New Roman" w:hAnsi="Times New Roman" w:cs="Times New Roman"/>
          <w:sz w:val="24"/>
          <w:szCs w:val="24"/>
        </w:rPr>
        <w:t>: nu este cazul</w:t>
      </w:r>
    </w:p>
    <w:p w:rsidR="00AD34F5" w:rsidRPr="00D66BC6" w:rsidRDefault="00AD34F5" w:rsidP="00BD1CA4">
      <w:pPr>
        <w:numPr>
          <w:ilvl w:val="0"/>
          <w:numId w:val="1"/>
        </w:numPr>
        <w:tabs>
          <w:tab w:val="num" w:pos="0"/>
        </w:tabs>
        <w:spacing w:after="0" w:line="240" w:lineRule="auto"/>
        <w:ind w:left="0" w:firstLine="360"/>
        <w:jc w:val="both"/>
        <w:rPr>
          <w:rFonts w:ascii="Times New Roman" w:hAnsi="Times New Roman" w:cs="Times New Roman"/>
          <w:sz w:val="24"/>
          <w:szCs w:val="24"/>
        </w:rPr>
      </w:pPr>
      <w:r w:rsidRPr="00D66BC6">
        <w:rPr>
          <w:rFonts w:ascii="Times New Roman" w:hAnsi="Times New Roman" w:cs="Times New Roman"/>
          <w:i/>
          <w:sz w:val="24"/>
          <w:szCs w:val="24"/>
        </w:rPr>
        <w:t xml:space="preserve">zonele de protecţie speciala, mai ales cele desemnate prin Ordonanța de Urgenta a Guvernului nr. </w:t>
      </w:r>
      <w:hyperlink r:id="rId13" w:history="1">
        <w:r w:rsidRPr="00D66BC6">
          <w:rPr>
            <w:rStyle w:val="Hyperlink"/>
            <w:rFonts w:ascii="Times New Roman" w:hAnsi="Times New Roman" w:cs="Times New Roman"/>
            <w:i/>
            <w:sz w:val="24"/>
            <w:szCs w:val="24"/>
          </w:rPr>
          <w:t>57/2007</w:t>
        </w:r>
      </w:hyperlink>
      <w:r w:rsidRPr="00D66BC6">
        <w:rPr>
          <w:rFonts w:ascii="Times New Roman" w:hAnsi="Times New Roman" w:cs="Times New Roman"/>
          <w:i/>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D66BC6">
          <w:rPr>
            <w:rStyle w:val="Hyperlink"/>
            <w:rFonts w:ascii="Times New Roman" w:hAnsi="Times New Roman" w:cs="Times New Roman"/>
            <w:i/>
            <w:sz w:val="24"/>
            <w:szCs w:val="24"/>
          </w:rPr>
          <w:t>5/2000</w:t>
        </w:r>
      </w:hyperlink>
      <w:r w:rsidRPr="00D66BC6">
        <w:rPr>
          <w:rFonts w:ascii="Times New Roman" w:hAnsi="Times New Roman" w:cs="Times New Roman"/>
          <w:i/>
          <w:sz w:val="24"/>
          <w:szCs w:val="24"/>
        </w:rPr>
        <w:t xml:space="preserve"> privind aprobarea Planului de amenajare a teritoriului naţional - Secţiunea a III - a - zone protejate, zonele de protecţie instituite conform prevederilor Legii apelor nr. </w:t>
      </w:r>
      <w:hyperlink r:id="rId15" w:history="1">
        <w:r w:rsidRPr="00D66BC6">
          <w:rPr>
            <w:rStyle w:val="Hyperlink"/>
            <w:rFonts w:ascii="Times New Roman" w:hAnsi="Times New Roman" w:cs="Times New Roman"/>
            <w:i/>
            <w:sz w:val="24"/>
            <w:szCs w:val="24"/>
          </w:rPr>
          <w:t>107/1996</w:t>
        </w:r>
      </w:hyperlink>
      <w:r w:rsidRPr="00D66BC6">
        <w:rPr>
          <w:rFonts w:ascii="Times New Roman" w:hAnsi="Times New Roman" w:cs="Times New Roman"/>
          <w:i/>
          <w:sz w:val="24"/>
          <w:szCs w:val="24"/>
        </w:rPr>
        <w:t xml:space="preserve">, cu modificările şi completările ulterioare şi Hotărârea Guvernului nr. </w:t>
      </w:r>
      <w:hyperlink r:id="rId16" w:history="1">
        <w:r w:rsidRPr="00D66BC6">
          <w:rPr>
            <w:rStyle w:val="Hyperlink"/>
            <w:rFonts w:ascii="Times New Roman" w:hAnsi="Times New Roman" w:cs="Times New Roman"/>
            <w:i/>
            <w:sz w:val="24"/>
            <w:szCs w:val="24"/>
          </w:rPr>
          <w:t>930/2005</w:t>
        </w:r>
      </w:hyperlink>
      <w:r w:rsidRPr="00D66BC6">
        <w:rPr>
          <w:rFonts w:ascii="Times New Roman" w:hAnsi="Times New Roman" w:cs="Times New Roman"/>
          <w:i/>
          <w:sz w:val="24"/>
          <w:szCs w:val="24"/>
        </w:rPr>
        <w:t xml:space="preserve"> pentru aprobarea Normelor speciale privind caracterul si mărimea zonelor de protecție sanitara şi hidrogeologica</w:t>
      </w:r>
      <w:r w:rsidRPr="00D66BC6">
        <w:rPr>
          <w:rFonts w:ascii="Times New Roman" w:hAnsi="Times New Roman" w:cs="Times New Roman"/>
          <w:sz w:val="24"/>
          <w:szCs w:val="24"/>
        </w:rPr>
        <w:t>: proiectul nu este inclus;</w:t>
      </w:r>
    </w:p>
    <w:p w:rsidR="00AD34F5" w:rsidRPr="00D66BC6" w:rsidRDefault="00AD34F5" w:rsidP="00BD1CA4">
      <w:pPr>
        <w:numPr>
          <w:ilvl w:val="0"/>
          <w:numId w:val="1"/>
        </w:numPr>
        <w:tabs>
          <w:tab w:val="num" w:pos="0"/>
        </w:tabs>
        <w:spacing w:after="0" w:line="240" w:lineRule="auto"/>
        <w:ind w:left="0" w:firstLine="360"/>
        <w:jc w:val="both"/>
        <w:rPr>
          <w:rFonts w:ascii="Times New Roman" w:hAnsi="Times New Roman" w:cs="Times New Roman"/>
          <w:i/>
          <w:sz w:val="24"/>
          <w:szCs w:val="24"/>
        </w:rPr>
      </w:pPr>
      <w:r w:rsidRPr="00D66BC6">
        <w:rPr>
          <w:rFonts w:ascii="Times New Roman" w:hAnsi="Times New Roman" w:cs="Times New Roman"/>
          <w:i/>
          <w:sz w:val="24"/>
          <w:szCs w:val="24"/>
        </w:rPr>
        <w:t xml:space="preserve">ariile in care standardele de calitate a mediului stabilite de legislaţie au fost deja depășite: </w:t>
      </w:r>
      <w:r w:rsidRPr="00D66BC6">
        <w:rPr>
          <w:rFonts w:ascii="Times New Roman" w:hAnsi="Times New Roman" w:cs="Times New Roman"/>
          <w:sz w:val="24"/>
          <w:szCs w:val="24"/>
        </w:rPr>
        <w:t>nu este cazul;</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ariile dens populate:</w:t>
      </w:r>
      <w:r w:rsidRPr="00D66BC6">
        <w:rPr>
          <w:rFonts w:ascii="Times New Roman" w:hAnsi="Times New Roman" w:cs="Times New Roman"/>
          <w:sz w:val="24"/>
          <w:szCs w:val="24"/>
        </w:rPr>
        <w:t xml:space="preserve"> nu este cazul;</w:t>
      </w:r>
    </w:p>
    <w:p w:rsidR="00D2488B" w:rsidRPr="00320857" w:rsidRDefault="00AD34F5" w:rsidP="00AD34F5">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 xml:space="preserve">peisajele cu semnificaţie istorica, culturala şi arheologica: </w:t>
      </w:r>
      <w:r w:rsidRPr="00D66BC6">
        <w:rPr>
          <w:rFonts w:ascii="Times New Roman" w:hAnsi="Times New Roman" w:cs="Times New Roman"/>
          <w:sz w:val="24"/>
          <w:szCs w:val="24"/>
        </w:rPr>
        <w:t>nu este cazul.</w:t>
      </w:r>
    </w:p>
    <w:p w:rsidR="00AD34F5" w:rsidRPr="00D66BC6" w:rsidRDefault="00AD34F5" w:rsidP="00AD34F5">
      <w:pPr>
        <w:spacing w:after="0" w:line="240" w:lineRule="auto"/>
        <w:jc w:val="both"/>
        <w:rPr>
          <w:rFonts w:ascii="Times New Roman" w:hAnsi="Times New Roman" w:cs="Times New Roman"/>
          <w:b/>
          <w:i/>
          <w:sz w:val="24"/>
          <w:szCs w:val="24"/>
        </w:rPr>
      </w:pPr>
      <w:r w:rsidRPr="00D66BC6">
        <w:rPr>
          <w:rFonts w:ascii="Times New Roman" w:hAnsi="Times New Roman" w:cs="Times New Roman"/>
          <w:b/>
          <w:bCs/>
          <w:i/>
          <w:sz w:val="24"/>
          <w:szCs w:val="24"/>
        </w:rPr>
        <w:t xml:space="preserve">3. </w:t>
      </w:r>
      <w:r w:rsidRPr="00D66BC6">
        <w:rPr>
          <w:rFonts w:ascii="Times New Roman" w:hAnsi="Times New Roman" w:cs="Times New Roman"/>
          <w:b/>
          <w:i/>
          <w:sz w:val="24"/>
          <w:szCs w:val="24"/>
        </w:rPr>
        <w:t>Caracteristicile impactului potenţial</w:t>
      </w:r>
    </w:p>
    <w:p w:rsidR="00AD34F5" w:rsidRPr="00D66BC6" w:rsidRDefault="00AD34F5" w:rsidP="00AD34F5">
      <w:pPr>
        <w:spacing w:after="0" w:line="240" w:lineRule="auto"/>
        <w:jc w:val="both"/>
        <w:rPr>
          <w:rFonts w:ascii="Times New Roman" w:hAnsi="Times New Roman" w:cs="Times New Roman"/>
          <w:i/>
          <w:sz w:val="24"/>
          <w:szCs w:val="24"/>
        </w:rPr>
      </w:pPr>
      <w:r w:rsidRPr="00D66BC6">
        <w:rPr>
          <w:rFonts w:ascii="Times New Roman" w:hAnsi="Times New Roman" w:cs="Times New Roman"/>
          <w:b/>
          <w:bCs/>
          <w:i/>
          <w:sz w:val="24"/>
          <w:szCs w:val="24"/>
        </w:rPr>
        <w:t>a)</w:t>
      </w:r>
      <w:r w:rsidRPr="00D66BC6">
        <w:rPr>
          <w:rFonts w:ascii="Times New Roman" w:hAnsi="Times New Roman" w:cs="Times New Roman"/>
          <w:bCs/>
          <w:i/>
          <w:sz w:val="24"/>
          <w:szCs w:val="24"/>
        </w:rPr>
        <w:t xml:space="preserve"> </w:t>
      </w:r>
      <w:r w:rsidRPr="00D66BC6">
        <w:rPr>
          <w:rFonts w:ascii="Times New Roman" w:hAnsi="Times New Roman" w:cs="Times New Roman"/>
          <w:i/>
          <w:sz w:val="24"/>
          <w:szCs w:val="24"/>
        </w:rPr>
        <w:t>extinderea impactului: aria geografică şi numărul persoanelor afectate</w:t>
      </w:r>
      <w:r w:rsidRPr="00D66BC6">
        <w:rPr>
          <w:rFonts w:ascii="Times New Roman" w:hAnsi="Times New Roman" w:cs="Times New Roman"/>
          <w:sz w:val="24"/>
          <w:szCs w:val="24"/>
        </w:rPr>
        <w:t>: nu este cazul</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
          <w:bCs/>
          <w:i/>
          <w:sz w:val="24"/>
          <w:szCs w:val="24"/>
        </w:rPr>
        <w:t xml:space="preserve">b) </w:t>
      </w:r>
      <w:r w:rsidRPr="00D66BC6">
        <w:rPr>
          <w:rFonts w:ascii="Times New Roman" w:hAnsi="Times New Roman" w:cs="Times New Roman"/>
          <w:i/>
          <w:sz w:val="24"/>
          <w:szCs w:val="24"/>
        </w:rPr>
        <w:t>natura transfrontieră a impactului</w:t>
      </w:r>
      <w:r w:rsidRPr="00D66BC6">
        <w:rPr>
          <w:rFonts w:ascii="Times New Roman" w:hAnsi="Times New Roman" w:cs="Times New Roman"/>
          <w:sz w:val="24"/>
          <w:szCs w:val="24"/>
        </w:rPr>
        <w:t>: nu este cazul</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
          <w:bCs/>
          <w:i/>
          <w:sz w:val="24"/>
          <w:szCs w:val="24"/>
        </w:rPr>
        <w:t xml:space="preserve">c) </w:t>
      </w:r>
      <w:r w:rsidRPr="00D66BC6">
        <w:rPr>
          <w:rFonts w:ascii="Times New Roman" w:hAnsi="Times New Roman" w:cs="Times New Roman"/>
          <w:i/>
          <w:sz w:val="24"/>
          <w:szCs w:val="24"/>
        </w:rPr>
        <w:t xml:space="preserve">mărimea şi complexitatea impactului: </w:t>
      </w:r>
      <w:r w:rsidRPr="00D66BC6">
        <w:rPr>
          <w:rFonts w:ascii="Times New Roman" w:hAnsi="Times New Roman" w:cs="Times New Roman"/>
          <w:sz w:val="24"/>
          <w:szCs w:val="24"/>
        </w:rPr>
        <w:t>nu este cazul</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
          <w:i/>
          <w:sz w:val="24"/>
          <w:szCs w:val="24"/>
        </w:rPr>
        <w:t>d)</w:t>
      </w:r>
      <w:r w:rsidRPr="00D66BC6">
        <w:rPr>
          <w:rFonts w:ascii="Times New Roman" w:hAnsi="Times New Roman" w:cs="Times New Roman"/>
          <w:i/>
          <w:sz w:val="24"/>
          <w:szCs w:val="24"/>
        </w:rPr>
        <w:t xml:space="preserve"> probabilitatea impactului</w:t>
      </w:r>
      <w:r w:rsidRPr="00D66BC6">
        <w:rPr>
          <w:rFonts w:ascii="Times New Roman" w:hAnsi="Times New Roman" w:cs="Times New Roman"/>
          <w:sz w:val="24"/>
          <w:szCs w:val="24"/>
        </w:rPr>
        <w:t>: nu este cazul</w:t>
      </w:r>
    </w:p>
    <w:p w:rsidR="00AD34F5" w:rsidRPr="00320857" w:rsidRDefault="00AD34F5" w:rsidP="00AD34F5">
      <w:pPr>
        <w:spacing w:after="0" w:line="240" w:lineRule="auto"/>
        <w:jc w:val="both"/>
        <w:rPr>
          <w:rFonts w:ascii="Times New Roman" w:hAnsi="Times New Roman" w:cs="Times New Roman"/>
          <w:i/>
          <w:sz w:val="24"/>
          <w:szCs w:val="24"/>
        </w:rPr>
      </w:pPr>
      <w:r w:rsidRPr="00D66BC6">
        <w:rPr>
          <w:rFonts w:ascii="Times New Roman" w:hAnsi="Times New Roman" w:cs="Times New Roman"/>
          <w:b/>
          <w:bCs/>
          <w:i/>
          <w:sz w:val="24"/>
          <w:szCs w:val="24"/>
        </w:rPr>
        <w:t xml:space="preserve">e) </w:t>
      </w:r>
      <w:r w:rsidRPr="00D66BC6">
        <w:rPr>
          <w:rFonts w:ascii="Times New Roman" w:hAnsi="Times New Roman" w:cs="Times New Roman"/>
          <w:i/>
          <w:sz w:val="24"/>
          <w:szCs w:val="24"/>
        </w:rPr>
        <w:t>durata, frecvenţa si reversibilitatea impactului</w:t>
      </w:r>
      <w:r w:rsidRPr="00D66BC6">
        <w:rPr>
          <w:rFonts w:ascii="Times New Roman" w:hAnsi="Times New Roman" w:cs="Times New Roman"/>
          <w:sz w:val="24"/>
          <w:szCs w:val="24"/>
        </w:rPr>
        <w:t>: nu este cazul</w:t>
      </w:r>
      <w:r w:rsidRPr="00D66BC6">
        <w:rPr>
          <w:rFonts w:ascii="Times New Roman" w:hAnsi="Times New Roman" w:cs="Times New Roman"/>
          <w:i/>
          <w:sz w:val="24"/>
          <w:szCs w:val="24"/>
        </w:rPr>
        <w:t>.</w:t>
      </w:r>
    </w:p>
    <w:p w:rsidR="00F813DD" w:rsidRDefault="00F813DD" w:rsidP="004F159E">
      <w:pPr>
        <w:spacing w:after="0" w:line="240" w:lineRule="auto"/>
        <w:jc w:val="both"/>
        <w:rPr>
          <w:rFonts w:ascii="Times New Roman" w:hAnsi="Times New Roman" w:cs="Times New Roman"/>
          <w:b/>
          <w:sz w:val="24"/>
          <w:szCs w:val="24"/>
          <w:u w:val="single"/>
        </w:rPr>
      </w:pPr>
    </w:p>
    <w:p w:rsidR="00320857" w:rsidRPr="00320857" w:rsidRDefault="00AD34F5" w:rsidP="004F159E">
      <w:pPr>
        <w:spacing w:after="0" w:line="240" w:lineRule="auto"/>
        <w:jc w:val="both"/>
        <w:rPr>
          <w:rFonts w:ascii="Times New Roman" w:hAnsi="Times New Roman" w:cs="Times New Roman"/>
          <w:b/>
          <w:sz w:val="24"/>
          <w:szCs w:val="24"/>
        </w:rPr>
      </w:pPr>
      <w:r w:rsidRPr="00320857">
        <w:rPr>
          <w:rFonts w:ascii="Times New Roman" w:hAnsi="Times New Roman" w:cs="Times New Roman"/>
          <w:b/>
          <w:sz w:val="24"/>
          <w:szCs w:val="24"/>
          <w:u w:val="single"/>
        </w:rPr>
        <w:lastRenderedPageBreak/>
        <w:t>Condițiile de realizare a proiectului</w:t>
      </w:r>
      <w:r w:rsidRPr="00D66BC6">
        <w:rPr>
          <w:rFonts w:ascii="Times New Roman" w:hAnsi="Times New Roman" w:cs="Times New Roman"/>
          <w:b/>
          <w:sz w:val="24"/>
          <w:szCs w:val="24"/>
        </w:rPr>
        <w:t>:</w:t>
      </w:r>
    </w:p>
    <w:p w:rsidR="004F159E" w:rsidRPr="00D66BC6" w:rsidRDefault="004F159E" w:rsidP="004F159E">
      <w:pPr>
        <w:spacing w:after="0" w:line="240" w:lineRule="auto"/>
        <w:jc w:val="both"/>
        <w:rPr>
          <w:rFonts w:ascii="Times New Roman" w:hAnsi="Times New Roman" w:cs="Times New Roman"/>
          <w:b/>
          <w:sz w:val="24"/>
          <w:szCs w:val="24"/>
        </w:rPr>
      </w:pPr>
      <w:r w:rsidRPr="00D66BC6">
        <w:rPr>
          <w:rFonts w:ascii="Times New Roman" w:eastAsia="Times New Roman" w:hAnsi="Times New Roman" w:cs="Times New Roman"/>
          <w:b/>
          <w:bCs/>
          <w:sz w:val="24"/>
          <w:szCs w:val="24"/>
        </w:rPr>
        <w:t>Organizarea de şantier:</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organizarea de șantier se va face în incinta amplasamentului;</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executantul lucrărilor de demolare va semnaliza zona de șantier;</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se vor amplasa inscripționări din care să reiasă denumirea lucrării și executantul acesteia;</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sz w:val="24"/>
          <w:szCs w:val="24"/>
        </w:rPr>
        <w:t>se vor asigura dotările minime necesare organizării de șantier;</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sz w:val="24"/>
          <w:szCs w:val="24"/>
        </w:rPr>
        <w:t>se va instala un grup sanitar ecologic care se va</w:t>
      </w:r>
      <w:r w:rsidRPr="00D66BC6">
        <w:rPr>
          <w:rFonts w:ascii="Times New Roman" w:eastAsia="Times New Roman" w:hAnsi="Times New Roman" w:cs="Times New Roman"/>
          <w:i/>
          <w:sz w:val="24"/>
          <w:szCs w:val="24"/>
        </w:rPr>
        <w:t xml:space="preserve"> </w:t>
      </w:r>
      <w:r w:rsidRPr="00D66BC6">
        <w:rPr>
          <w:rFonts w:ascii="Times New Roman" w:eastAsia="Times New Roman" w:hAnsi="Times New Roman" w:cs="Times New Roman"/>
          <w:sz w:val="24"/>
          <w:szCs w:val="24"/>
        </w:rPr>
        <w:t>vidanja periodic;</w:t>
      </w:r>
    </w:p>
    <w:p w:rsidR="004F159E" w:rsidRPr="00D66BC6" w:rsidRDefault="004F159E" w:rsidP="00D2488B">
      <w:pPr>
        <w:numPr>
          <w:ilvl w:val="0"/>
          <w:numId w:val="6"/>
        </w:numPr>
        <w:spacing w:after="0" w:line="240" w:lineRule="auto"/>
        <w:ind w:right="-2"/>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se vor amenaja spații destinate depozitării deșeurilor rezultate din demolare în incinta punctului de lucru;</w:t>
      </w:r>
    </w:p>
    <w:p w:rsidR="00D2488B" w:rsidRPr="00320857" w:rsidRDefault="004F159E" w:rsidP="00320857">
      <w:pPr>
        <w:numPr>
          <w:ilvl w:val="0"/>
          <w:numId w:val="6"/>
        </w:numPr>
        <w:spacing w:after="0" w:line="240" w:lineRule="auto"/>
        <w:ind w:right="-2"/>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întreținerea utilajelor/mijloacelor de transport(spălarea lor, efectuarea de reparații, schimburile</w:t>
      </w:r>
      <w:r w:rsidR="00D2488B">
        <w:rPr>
          <w:rFonts w:ascii="Times New Roman" w:eastAsia="Times New Roman" w:hAnsi="Times New Roman" w:cs="Times New Roman"/>
          <w:sz w:val="24"/>
          <w:szCs w:val="24"/>
        </w:rPr>
        <w:t xml:space="preserve"> </w:t>
      </w:r>
      <w:r w:rsidRPr="00D2488B">
        <w:rPr>
          <w:rFonts w:ascii="Times New Roman" w:eastAsia="Times New Roman" w:hAnsi="Times New Roman" w:cs="Times New Roman"/>
          <w:sz w:val="24"/>
          <w:szCs w:val="24"/>
        </w:rPr>
        <w:t>de ulei) se vor face numai la service-uri /baze de producție autorizate ;</w:t>
      </w:r>
    </w:p>
    <w:p w:rsidR="004F159E" w:rsidRPr="00D66BC6" w:rsidRDefault="004F159E" w:rsidP="00D2488B">
      <w:pPr>
        <w:tabs>
          <w:tab w:val="left" w:pos="-720"/>
        </w:tabs>
        <w:suppressAutoHyphens/>
        <w:spacing w:after="0" w:line="240" w:lineRule="auto"/>
        <w:rPr>
          <w:rFonts w:ascii="Times New Roman" w:eastAsia="Times New Roman" w:hAnsi="Times New Roman" w:cs="Times New Roman"/>
          <w:b/>
          <w:bCs/>
          <w:i/>
          <w:sz w:val="24"/>
          <w:szCs w:val="24"/>
          <w:u w:val="single"/>
        </w:rPr>
      </w:pPr>
      <w:r w:rsidRPr="00D66BC6">
        <w:rPr>
          <w:rFonts w:ascii="Times New Roman" w:eastAsia="Times New Roman" w:hAnsi="Times New Roman" w:cs="Times New Roman"/>
          <w:b/>
          <w:bCs/>
          <w:i/>
          <w:sz w:val="24"/>
          <w:szCs w:val="24"/>
          <w:u w:val="single"/>
        </w:rPr>
        <w:t>Protecţia apelor</w:t>
      </w:r>
    </w:p>
    <w:p w:rsidR="004F159E" w:rsidRPr="00D66BC6" w:rsidRDefault="004F159E" w:rsidP="00D2488B">
      <w:pPr>
        <w:tabs>
          <w:tab w:val="left" w:pos="-720"/>
        </w:tabs>
        <w:suppressAutoHyphens/>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xml:space="preserve">         - în perioada de realizare a lucrărilor grupul sanitar ecologic va fi vidanjat ori de câte ori este nevoie prin firme specializate ; </w:t>
      </w:r>
    </w:p>
    <w:p w:rsidR="004F159E" w:rsidRPr="00D66BC6" w:rsidRDefault="004F159E" w:rsidP="004F159E">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este interzisă efectuarea excavațiilor sub nivelul stratului freatic;</w:t>
      </w:r>
    </w:p>
    <w:p w:rsidR="00D2488B" w:rsidRPr="00320857" w:rsidRDefault="004F159E" w:rsidP="00320857">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nu sunt permise evacuări de ape uzate, reziduuri și deșeuri rezultate din demolări în apele de suprafață, subterane sau terenurile adiacente;</w:t>
      </w:r>
    </w:p>
    <w:p w:rsidR="004F159E" w:rsidRPr="00D66BC6" w:rsidRDefault="004F159E" w:rsidP="004F159E">
      <w:pPr>
        <w:tabs>
          <w:tab w:val="left" w:pos="-720"/>
        </w:tabs>
        <w:suppressAutoHyphens/>
        <w:spacing w:after="0" w:line="240" w:lineRule="auto"/>
        <w:rPr>
          <w:rFonts w:ascii="Times New Roman" w:eastAsia="Times New Roman" w:hAnsi="Times New Roman" w:cs="Times New Roman"/>
          <w:b/>
          <w:bCs/>
          <w:i/>
          <w:sz w:val="24"/>
          <w:szCs w:val="24"/>
          <w:u w:val="single"/>
        </w:rPr>
      </w:pPr>
      <w:r w:rsidRPr="00D66BC6">
        <w:rPr>
          <w:rFonts w:ascii="Times New Roman" w:eastAsia="Times New Roman" w:hAnsi="Times New Roman" w:cs="Times New Roman"/>
          <w:b/>
          <w:bCs/>
          <w:i/>
          <w:sz w:val="24"/>
          <w:szCs w:val="24"/>
          <w:u w:val="single"/>
        </w:rPr>
        <w:t>Protecţia aerului</w:t>
      </w:r>
    </w:p>
    <w:p w:rsidR="00D2488B" w:rsidRPr="00320857" w:rsidRDefault="004F159E" w:rsidP="004F159E">
      <w:pPr>
        <w:numPr>
          <w:ilvl w:val="0"/>
          <w:numId w:val="6"/>
        </w:numPr>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se vor lua toate măsurile de minimizare a emisiilor de pulberi în urma realizării lucrărilor printr-o organizare judicioasă a șantierului;</w:t>
      </w:r>
    </w:p>
    <w:p w:rsidR="004F159E" w:rsidRPr="00D66BC6" w:rsidRDefault="004F159E" w:rsidP="004F159E">
      <w:pPr>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b/>
          <w:i/>
          <w:sz w:val="24"/>
          <w:szCs w:val="24"/>
          <w:u w:val="single"/>
        </w:rPr>
        <w:t xml:space="preserve">Protecția împotriva zgomotului </w:t>
      </w:r>
    </w:p>
    <w:p w:rsidR="00320857" w:rsidRPr="00320857" w:rsidRDefault="004F159E" w:rsidP="004F159E">
      <w:pPr>
        <w:shd w:val="clear" w:color="auto" w:fill="FFFFFF"/>
        <w:spacing w:after="0" w:line="240" w:lineRule="auto"/>
        <w:jc w:val="both"/>
        <w:rPr>
          <w:rFonts w:ascii="Times New Roman" w:eastAsia="Times New Roman" w:hAnsi="Times New Roman" w:cs="Times New Roman"/>
          <w:b/>
          <w:i/>
          <w:sz w:val="24"/>
          <w:szCs w:val="24"/>
        </w:rPr>
      </w:pPr>
      <w:r w:rsidRPr="00D66BC6">
        <w:rPr>
          <w:rFonts w:ascii="Times New Roman" w:eastAsia="Times New Roman" w:hAnsi="Times New Roman" w:cs="Times New Roman"/>
          <w:sz w:val="24"/>
          <w:szCs w:val="24"/>
        </w:rPr>
        <w:t xml:space="preserve">-  în timpul execuţiei proiectului </w:t>
      </w:r>
      <w:r w:rsidRPr="00D66BC6">
        <w:rPr>
          <w:rFonts w:ascii="Times New Roman" w:eastAsia="Times New Roman" w:hAnsi="Times New Roman" w:cs="Times New Roman"/>
          <w:i/>
          <w:sz w:val="24"/>
          <w:szCs w:val="24"/>
        </w:rPr>
        <w:t xml:space="preserve">Nivelul de zgomot </w:t>
      </w:r>
      <w:r w:rsidRPr="00D66BC6">
        <w:rPr>
          <w:rFonts w:ascii="Times New Roman" w:eastAsia="Times New Roman" w:hAnsi="Times New Roman" w:cs="Times New Roman"/>
          <w:sz w:val="24"/>
          <w:szCs w:val="24"/>
          <w:lang w:eastAsia="ro-RO"/>
        </w:rPr>
        <w:t>continuu echivalent ponderat A (</w:t>
      </w:r>
      <w:r w:rsidRPr="00D66BC6">
        <w:rPr>
          <w:rFonts w:ascii="Times New Roman" w:eastAsia="Times New Roman" w:hAnsi="Times New Roman" w:cs="Times New Roman"/>
          <w:sz w:val="24"/>
          <w:szCs w:val="24"/>
          <w:vertAlign w:val="subscript"/>
          <w:lang w:eastAsia="ro-RO"/>
        </w:rPr>
        <w:t>AeqT</w:t>
      </w:r>
      <w:r w:rsidRPr="00D66BC6">
        <w:rPr>
          <w:rFonts w:ascii="Times New Roman" w:eastAsia="Times New Roman" w:hAnsi="Times New Roman" w:cs="Times New Roman"/>
          <w:sz w:val="24"/>
          <w:szCs w:val="24"/>
          <w:lang w:eastAsia="ro-RO"/>
        </w:rPr>
        <w:t>)</w:t>
      </w:r>
      <w:r w:rsidRPr="00D66BC6">
        <w:rPr>
          <w:rFonts w:ascii="Times New Roman" w:eastAsia="Times New Roman" w:hAnsi="Times New Roman" w:cs="Times New Roman"/>
          <w:i/>
          <w:sz w:val="24"/>
          <w:szCs w:val="24"/>
        </w:rPr>
        <w:t xml:space="preserve"> </w:t>
      </w:r>
      <w:r w:rsidRPr="00D66BC6">
        <w:rPr>
          <w:rFonts w:ascii="Times New Roman" w:eastAsia="Times New Roman" w:hAnsi="Times New Roman" w:cs="Times New Roman"/>
          <w:sz w:val="24"/>
          <w:szCs w:val="24"/>
        </w:rPr>
        <w:t xml:space="preserve">se va încadra în limitele STAS 10009/1988 – Acustica Urbană - limite admisibile ale nivelului de zgomot, STAS 6156/1986 - Protecţia împotriva zgomotului in construcţii civile si social - culturale şi OM </w:t>
      </w:r>
      <w:r w:rsidR="00D66BC6">
        <w:rPr>
          <w:rFonts w:ascii="Times New Roman" w:eastAsia="Times New Roman" w:hAnsi="Times New Roman" w:cs="Times New Roman"/>
          <w:sz w:val="24"/>
          <w:szCs w:val="24"/>
        </w:rPr>
        <w:t xml:space="preserve">nr. </w:t>
      </w:r>
      <w:r w:rsidRPr="00D66BC6">
        <w:rPr>
          <w:rFonts w:ascii="Times New Roman" w:eastAsia="Times New Roman" w:hAnsi="Times New Roman" w:cs="Times New Roman"/>
          <w:sz w:val="24"/>
          <w:szCs w:val="24"/>
        </w:rPr>
        <w:t>119/2014 pentru aprobarea Normelor de igienă şi sănătate publică privind mediul de viaţă al populaţiei;</w:t>
      </w:r>
      <w:r w:rsidRPr="00D66BC6">
        <w:rPr>
          <w:rFonts w:ascii="Times New Roman" w:eastAsia="Times New Roman" w:hAnsi="Times New Roman" w:cs="Times New Roman"/>
          <w:b/>
          <w:i/>
          <w:sz w:val="24"/>
          <w:szCs w:val="24"/>
        </w:rPr>
        <w:t xml:space="preserve"> </w:t>
      </w:r>
    </w:p>
    <w:p w:rsidR="004F159E" w:rsidRPr="00D66BC6" w:rsidRDefault="004F159E" w:rsidP="004F159E">
      <w:pPr>
        <w:shd w:val="clear" w:color="auto" w:fill="FFFFFF"/>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b/>
          <w:i/>
          <w:sz w:val="24"/>
          <w:szCs w:val="24"/>
          <w:u w:val="single"/>
        </w:rPr>
        <w:t>Protecţia solului</w:t>
      </w:r>
    </w:p>
    <w:p w:rsidR="004F159E" w:rsidRPr="00D66BC6" w:rsidRDefault="004F159E" w:rsidP="004F159E">
      <w:pPr>
        <w:tabs>
          <w:tab w:val="left" w:pos="-720"/>
        </w:tabs>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pacing w:val="-3"/>
          <w:sz w:val="24"/>
          <w:szCs w:val="24"/>
        </w:rPr>
        <w:t xml:space="preserve">- </w:t>
      </w:r>
      <w:r w:rsidRPr="00D66BC6">
        <w:rPr>
          <w:rFonts w:ascii="Times New Roman" w:eastAsia="Times New Roman" w:hAnsi="Times New Roman" w:cs="Times New Roman"/>
          <w:sz w:val="24"/>
          <w:szCs w:val="24"/>
        </w:rPr>
        <w:t xml:space="preserve"> se vor amenaja spaţii amenajate corespunzător pentru depozitarea temporară a deşeurilor generate;</w:t>
      </w:r>
    </w:p>
    <w:p w:rsidR="00D2488B" w:rsidRPr="00320857" w:rsidRDefault="004F159E" w:rsidP="00320857">
      <w:pPr>
        <w:tabs>
          <w:tab w:val="left" w:pos="-720"/>
        </w:tabs>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 se interzice poluarea solului cu carburanţi, uleiuri uzate în urma operaţiilor de staţionare, aprovizionare, depozitare sau alimentare cu combustibili a utilajelor şi a mijloacelor de transport sau datorită funcţionării ne</w:t>
      </w:r>
      <w:r w:rsidR="00320857">
        <w:rPr>
          <w:rFonts w:ascii="Times New Roman" w:eastAsia="Times New Roman" w:hAnsi="Times New Roman" w:cs="Times New Roman"/>
          <w:sz w:val="24"/>
          <w:szCs w:val="24"/>
        </w:rPr>
        <w:t xml:space="preserve">corespunzătoare a acestora;  </w:t>
      </w:r>
    </w:p>
    <w:p w:rsidR="004F159E" w:rsidRPr="00D66BC6" w:rsidRDefault="004F159E" w:rsidP="004F159E">
      <w:pPr>
        <w:keepNext/>
        <w:spacing w:after="0" w:line="240" w:lineRule="auto"/>
        <w:outlineLvl w:val="3"/>
        <w:rPr>
          <w:rFonts w:ascii="Times New Roman" w:eastAsia="Times New Roman" w:hAnsi="Times New Roman" w:cs="Times New Roman"/>
          <w:b/>
          <w:bCs/>
          <w:i/>
          <w:sz w:val="24"/>
          <w:szCs w:val="24"/>
          <w:u w:val="single"/>
          <w:lang w:eastAsia="ro-RO"/>
        </w:rPr>
      </w:pPr>
      <w:r w:rsidRPr="00D66BC6">
        <w:rPr>
          <w:rFonts w:ascii="Times New Roman" w:eastAsia="Times New Roman" w:hAnsi="Times New Roman" w:cs="Times New Roman"/>
          <w:b/>
          <w:bCs/>
          <w:i/>
          <w:sz w:val="24"/>
          <w:szCs w:val="24"/>
          <w:u w:val="single"/>
          <w:lang w:eastAsia="ro-RO"/>
        </w:rPr>
        <w:t>Modul de gospodărire a deşeurilor</w:t>
      </w:r>
    </w:p>
    <w:p w:rsidR="004F159E" w:rsidRPr="00D66BC6" w:rsidRDefault="004F159E" w:rsidP="00D2488B">
      <w:pPr>
        <w:tabs>
          <w:tab w:val="left" w:pos="709"/>
        </w:tabs>
        <w:spacing w:after="0" w:line="240" w:lineRule="auto"/>
        <w:ind w:firstLine="709"/>
        <w:jc w:val="both"/>
        <w:rPr>
          <w:rFonts w:ascii="Times New Roman" w:eastAsia="Times New Roman" w:hAnsi="Times New Roman" w:cs="Times New Roman"/>
          <w:b/>
          <w:i/>
          <w:sz w:val="24"/>
          <w:szCs w:val="24"/>
        </w:rPr>
      </w:pPr>
      <w:r w:rsidRPr="00D66BC6">
        <w:rPr>
          <w:rFonts w:ascii="Times New Roman" w:eastAsia="Times New Roman" w:hAnsi="Times New Roman" w:cs="Times New Roman"/>
          <w:b/>
          <w:i/>
          <w:sz w:val="24"/>
          <w:szCs w:val="24"/>
        </w:rPr>
        <w:t xml:space="preserve">Atât în perioada de construire cât  și în cea de funcționare titularul are obligația respectării prevederilor Ordonanței de Urgenţă a Guvernului României  privind  protecţia mediului nr. 195/2005, aprobată cu modificări şi completări  prin Legea nr. 265/2006, cu modificările şi completările ulterioare precum și ale </w:t>
      </w:r>
      <w:r w:rsidR="00133A82">
        <w:rPr>
          <w:rFonts w:ascii="Times New Roman" w:eastAsia="Times New Roman" w:hAnsi="Times New Roman" w:cs="Times New Roman"/>
          <w:b/>
          <w:i/>
          <w:sz w:val="24"/>
          <w:szCs w:val="24"/>
        </w:rPr>
        <w:t xml:space="preserve">OUG nr. 68/2016 pentru modificarea și completarea </w:t>
      </w:r>
      <w:r w:rsidRPr="00D66BC6">
        <w:rPr>
          <w:rFonts w:ascii="Times New Roman" w:eastAsia="Times New Roman" w:hAnsi="Times New Roman" w:cs="Times New Roman"/>
          <w:b/>
          <w:i/>
          <w:sz w:val="24"/>
          <w:szCs w:val="24"/>
        </w:rPr>
        <w:t>Legii nr. 211/2011, privind regimul deșeurilor</w:t>
      </w:r>
      <w:r w:rsidR="00F813DD">
        <w:rPr>
          <w:rFonts w:ascii="Times New Roman" w:eastAsia="Times New Roman" w:hAnsi="Times New Roman" w:cs="Times New Roman"/>
          <w:b/>
          <w:i/>
          <w:sz w:val="24"/>
          <w:szCs w:val="24"/>
        </w:rPr>
        <w:t xml:space="preserve"> cu modificările și completările ulterioare</w:t>
      </w:r>
      <w:r w:rsidRPr="00D66BC6">
        <w:rPr>
          <w:rFonts w:ascii="Times New Roman" w:eastAsia="Times New Roman" w:hAnsi="Times New Roman" w:cs="Times New Roman"/>
          <w:b/>
          <w:i/>
          <w:sz w:val="24"/>
          <w:szCs w:val="24"/>
        </w:rPr>
        <w:t>.</w:t>
      </w:r>
    </w:p>
    <w:p w:rsidR="004F159E" w:rsidRPr="00D66BC6" w:rsidRDefault="004F159E" w:rsidP="00AB0DEB">
      <w:pPr>
        <w:numPr>
          <w:ilvl w:val="0"/>
          <w:numId w:val="6"/>
        </w:numPr>
        <w:tabs>
          <w:tab w:val="clear" w:pos="360"/>
          <w:tab w:val="num" w:pos="0"/>
          <w:tab w:val="left" w:pos="284"/>
        </w:tabs>
        <w:suppressAutoHyphens/>
        <w:spacing w:after="0" w:line="240" w:lineRule="auto"/>
        <w:ind w:left="0" w:firstLine="0"/>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lang w:eastAsia="ar-SA"/>
        </w:rPr>
        <w:t>deșeurile rezultate de la realizarea proiectului se vor colecta selectiv  pe categorii prin grija executantului lucrării, la locul de producere și se vor valorifica prin societăți autorizate în colectarea/ valorificarea/ eliminarea acestora;</w:t>
      </w:r>
    </w:p>
    <w:p w:rsidR="004F159E" w:rsidRPr="00D66BC6" w:rsidRDefault="004F159E" w:rsidP="00036592">
      <w:pPr>
        <w:numPr>
          <w:ilvl w:val="0"/>
          <w:numId w:val="6"/>
        </w:numPr>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lang w:eastAsia="ar-SA"/>
        </w:rPr>
        <w:t xml:space="preserve">este interzisă abandonarea deșeurilor sau depozitarea </w:t>
      </w:r>
      <w:r w:rsidR="00A92120" w:rsidRPr="00D66BC6">
        <w:rPr>
          <w:rFonts w:ascii="Times New Roman" w:eastAsia="Times New Roman" w:hAnsi="Times New Roman" w:cs="Times New Roman"/>
          <w:sz w:val="24"/>
          <w:szCs w:val="24"/>
          <w:lang w:eastAsia="ar-SA"/>
        </w:rPr>
        <w:t>în</w:t>
      </w:r>
      <w:r w:rsidRPr="00D66BC6">
        <w:rPr>
          <w:rFonts w:ascii="Times New Roman" w:eastAsia="Times New Roman" w:hAnsi="Times New Roman" w:cs="Times New Roman"/>
          <w:sz w:val="24"/>
          <w:szCs w:val="24"/>
          <w:lang w:eastAsia="ar-SA"/>
        </w:rPr>
        <w:t xml:space="preserve"> locuri neautorizate;</w:t>
      </w:r>
    </w:p>
    <w:p w:rsidR="004F159E" w:rsidRPr="00320857" w:rsidRDefault="004F159E" w:rsidP="00320857">
      <w:pPr>
        <w:pStyle w:val="ListParagraph"/>
        <w:numPr>
          <w:ilvl w:val="0"/>
          <w:numId w:val="6"/>
        </w:numPr>
        <w:suppressAutoHyphens/>
        <w:spacing w:after="0" w:line="240" w:lineRule="auto"/>
        <w:jc w:val="both"/>
        <w:rPr>
          <w:rFonts w:ascii="Times New Roman" w:eastAsia="Times New Roman" w:hAnsi="Times New Roman" w:cs="Times New Roman"/>
          <w:sz w:val="24"/>
          <w:szCs w:val="24"/>
        </w:rPr>
      </w:pPr>
      <w:r w:rsidRPr="00AB0DEB">
        <w:rPr>
          <w:rFonts w:ascii="Times New Roman" w:eastAsia="Times New Roman" w:hAnsi="Times New Roman" w:cs="Times New Roman"/>
          <w:sz w:val="24"/>
          <w:szCs w:val="24"/>
          <w:lang w:eastAsia="ar-SA"/>
        </w:rPr>
        <w:t>pe durata transportului deșeurile vor fi însoțite de documente din care să rezulte deținătorul, destinatarul, tipul deșeurilor, locul de încărcare, locul de destinație, cantitatea.</w:t>
      </w:r>
    </w:p>
    <w:p w:rsidR="00320857" w:rsidRPr="00320857" w:rsidRDefault="00320857" w:rsidP="004F159E">
      <w:pPr>
        <w:tabs>
          <w:tab w:val="left" w:pos="-720"/>
        </w:tabs>
        <w:suppressAutoHyphens/>
        <w:spacing w:after="0" w:line="240" w:lineRule="auto"/>
        <w:ind w:right="-6"/>
        <w:jc w:val="both"/>
        <w:rPr>
          <w:rFonts w:ascii="Times New Roman" w:eastAsia="Times New Roman" w:hAnsi="Times New Roman" w:cs="Times New Roman"/>
          <w:b/>
          <w:i/>
          <w:sz w:val="16"/>
          <w:szCs w:val="16"/>
        </w:rPr>
      </w:pPr>
    </w:p>
    <w:p w:rsidR="004F159E" w:rsidRPr="00D66BC6" w:rsidRDefault="004F159E" w:rsidP="004F159E">
      <w:pPr>
        <w:tabs>
          <w:tab w:val="left" w:pos="-720"/>
        </w:tabs>
        <w:suppressAutoHyphens/>
        <w:spacing w:after="0" w:line="240" w:lineRule="auto"/>
        <w:ind w:right="-6"/>
        <w:jc w:val="both"/>
        <w:rPr>
          <w:rFonts w:ascii="Times New Roman" w:eastAsia="Times New Roman" w:hAnsi="Times New Roman" w:cs="Times New Roman"/>
          <w:b/>
          <w:i/>
          <w:sz w:val="24"/>
          <w:szCs w:val="24"/>
        </w:rPr>
      </w:pPr>
      <w:r w:rsidRPr="00D66BC6">
        <w:rPr>
          <w:rFonts w:ascii="Times New Roman" w:eastAsia="Times New Roman" w:hAnsi="Times New Roman" w:cs="Times New Roman"/>
          <w:b/>
          <w:i/>
          <w:sz w:val="24"/>
          <w:szCs w:val="24"/>
        </w:rPr>
        <w:t>Lucrările de refacere/reconstrucție ecologică a amplasamentului</w:t>
      </w:r>
    </w:p>
    <w:p w:rsidR="00320857" w:rsidRPr="00320857" w:rsidRDefault="004F159E" w:rsidP="00D2488B">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se va aduce terenul starea lui naturală conform legislației de mediu în vigoare;</w:t>
      </w:r>
    </w:p>
    <w:p w:rsidR="00320857" w:rsidRPr="00320857" w:rsidRDefault="00320857" w:rsidP="00D2488B">
      <w:pPr>
        <w:tabs>
          <w:tab w:val="left" w:pos="-720"/>
        </w:tabs>
        <w:suppressAutoHyphens/>
        <w:spacing w:after="0" w:line="240" w:lineRule="auto"/>
        <w:ind w:right="-6"/>
        <w:jc w:val="both"/>
        <w:rPr>
          <w:rFonts w:ascii="Times New Roman" w:eastAsia="Times New Roman" w:hAnsi="Times New Roman" w:cs="Times New Roman"/>
          <w:b/>
          <w:bCs/>
          <w:i/>
          <w:sz w:val="16"/>
          <w:szCs w:val="16"/>
          <w:u w:val="single"/>
        </w:rPr>
      </w:pPr>
    </w:p>
    <w:p w:rsidR="004F159E" w:rsidRPr="00320857" w:rsidRDefault="004F159E" w:rsidP="00D2488B">
      <w:pPr>
        <w:tabs>
          <w:tab w:val="left" w:pos="-720"/>
        </w:tabs>
        <w:suppressAutoHyphens/>
        <w:spacing w:after="0" w:line="240" w:lineRule="auto"/>
        <w:ind w:right="-6"/>
        <w:jc w:val="both"/>
        <w:rPr>
          <w:rFonts w:ascii="Times New Roman" w:eastAsia="Times New Roman" w:hAnsi="Times New Roman" w:cs="Times New Roman"/>
          <w:sz w:val="24"/>
          <w:szCs w:val="24"/>
          <w:u w:val="single"/>
        </w:rPr>
      </w:pPr>
      <w:r w:rsidRPr="00320857">
        <w:rPr>
          <w:rFonts w:ascii="Times New Roman" w:eastAsia="Times New Roman" w:hAnsi="Times New Roman" w:cs="Times New Roman"/>
          <w:b/>
          <w:bCs/>
          <w:i/>
          <w:sz w:val="24"/>
          <w:szCs w:val="24"/>
          <w:u w:val="single"/>
        </w:rPr>
        <w:t>Monitorizarea</w:t>
      </w:r>
    </w:p>
    <w:p w:rsidR="004F159E" w:rsidRPr="00D66BC6" w:rsidRDefault="004F159E" w:rsidP="00D2488B">
      <w:pPr>
        <w:spacing w:after="0" w:line="240" w:lineRule="auto"/>
        <w:ind w:firstLine="709"/>
        <w:jc w:val="both"/>
        <w:rPr>
          <w:rFonts w:ascii="Times New Roman" w:eastAsia="Times New Roman" w:hAnsi="Times New Roman" w:cs="Times New Roman"/>
          <w:bCs/>
          <w:sz w:val="24"/>
          <w:szCs w:val="24"/>
        </w:rPr>
      </w:pPr>
      <w:r w:rsidRPr="00D66BC6">
        <w:rPr>
          <w:rFonts w:ascii="Times New Roman" w:eastAsia="Times New Roman" w:hAnsi="Times New Roman" w:cs="Times New Roman"/>
          <w:b/>
          <w:bCs/>
          <w:sz w:val="24"/>
          <w:szCs w:val="24"/>
        </w:rPr>
        <w:t>În timpul implementării proiectului:</w:t>
      </w:r>
      <w:r w:rsidRPr="00D66BC6">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4F159E" w:rsidRPr="00D66BC6" w:rsidRDefault="004F159E" w:rsidP="00320857">
      <w:pPr>
        <w:numPr>
          <w:ilvl w:val="0"/>
          <w:numId w:val="5"/>
        </w:numPr>
        <w:tabs>
          <w:tab w:val="clear" w:pos="720"/>
          <w:tab w:val="num" w:pos="0"/>
          <w:tab w:val="left" w:pos="284"/>
        </w:tabs>
        <w:spacing w:after="0" w:line="240" w:lineRule="auto"/>
        <w:ind w:left="0" w:firstLine="0"/>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respectarea cu stricteţe a limitelor şi suprafeţelor destinate execuţiei lucrărilor;</w:t>
      </w:r>
    </w:p>
    <w:p w:rsidR="004F159E" w:rsidRPr="00D66BC6" w:rsidRDefault="004F159E" w:rsidP="00320857">
      <w:pPr>
        <w:numPr>
          <w:ilvl w:val="0"/>
          <w:numId w:val="5"/>
        </w:numPr>
        <w:tabs>
          <w:tab w:val="clear" w:pos="720"/>
          <w:tab w:val="num" w:pos="0"/>
          <w:tab w:val="left" w:pos="284"/>
        </w:tabs>
        <w:spacing w:after="0" w:line="240" w:lineRule="auto"/>
        <w:ind w:left="0" w:firstLine="0"/>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buna funcţionare a utilajelor;</w:t>
      </w:r>
    </w:p>
    <w:p w:rsidR="004F159E" w:rsidRPr="00D66BC6" w:rsidRDefault="004F159E" w:rsidP="00320857">
      <w:pPr>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bCs/>
          <w:sz w:val="24"/>
          <w:szCs w:val="24"/>
        </w:rPr>
        <w:lastRenderedPageBreak/>
        <w:t xml:space="preserve">-  modul de depozitare al deşeurilor/valorificare şi monitorizarea cantităţilor de deşeuri generate </w:t>
      </w:r>
      <w:r w:rsidRPr="00D66BC6">
        <w:rPr>
          <w:rFonts w:ascii="Times New Roman" w:eastAsia="Times New Roman" w:hAnsi="Times New Roman" w:cs="Times New Roman"/>
          <w:sz w:val="24"/>
          <w:szCs w:val="24"/>
        </w:rPr>
        <w:t xml:space="preserve">conform Ordinului </w:t>
      </w:r>
      <w:r w:rsidR="003D7D37">
        <w:rPr>
          <w:rFonts w:ascii="Times New Roman" w:eastAsia="Times New Roman" w:hAnsi="Times New Roman" w:cs="Times New Roman"/>
          <w:sz w:val="24"/>
          <w:szCs w:val="24"/>
        </w:rPr>
        <w:t xml:space="preserve">nr. </w:t>
      </w:r>
      <w:r w:rsidRPr="00D66BC6">
        <w:rPr>
          <w:rFonts w:ascii="Times New Roman" w:eastAsia="Times New Roman" w:hAnsi="Times New Roman" w:cs="Times New Roman"/>
          <w:sz w:val="24"/>
          <w:szCs w:val="24"/>
        </w:rPr>
        <w:t>856/2002; predarea deşeurilor către operatori autorizaţi în valorificarea/ eliminarea deşeurilor;</w:t>
      </w:r>
    </w:p>
    <w:p w:rsidR="004F159E" w:rsidRPr="00D66BC6" w:rsidRDefault="004F159E" w:rsidP="004F159E">
      <w:pPr>
        <w:spacing w:after="0" w:line="240" w:lineRule="auto"/>
        <w:ind w:left="357" w:hanging="357"/>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respectarea normelor de securitate, respectiv a normelor de securitate a muncii;</w:t>
      </w:r>
    </w:p>
    <w:p w:rsidR="004F159E" w:rsidRPr="00D66BC6" w:rsidRDefault="004F159E" w:rsidP="004F159E">
      <w:pPr>
        <w:spacing w:after="0" w:line="240" w:lineRule="auto"/>
        <w:ind w:left="357" w:hanging="357"/>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respectarea măsurilor de reducere a poluării;</w:t>
      </w:r>
    </w:p>
    <w:p w:rsidR="00B656FF" w:rsidRDefault="004F159E" w:rsidP="00320857">
      <w:pPr>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se vor lua toate măsurile de reducere a poluării accidentale, iar în cazul producerii unor astfel de accidente, se va acționa imediat pentru a stopa, controla, izola, elimina poluarea;</w:t>
      </w:r>
    </w:p>
    <w:p w:rsidR="00D2488B" w:rsidRPr="00D2488B" w:rsidRDefault="00D2488B" w:rsidP="00D2488B">
      <w:pPr>
        <w:spacing w:after="0" w:line="240" w:lineRule="auto"/>
        <w:ind w:left="357" w:hanging="357"/>
        <w:jc w:val="both"/>
        <w:rPr>
          <w:rFonts w:ascii="Times New Roman" w:eastAsia="Times New Roman" w:hAnsi="Times New Roman" w:cs="Times New Roman"/>
          <w:bCs/>
          <w:sz w:val="16"/>
          <w:szCs w:val="16"/>
        </w:rPr>
      </w:pPr>
    </w:p>
    <w:p w:rsidR="00AD34F5" w:rsidRPr="00D66BC6" w:rsidRDefault="00AD34F5" w:rsidP="00D2488B">
      <w:pPr>
        <w:spacing w:after="120" w:line="240" w:lineRule="auto"/>
        <w:ind w:firstLine="708"/>
        <w:jc w:val="both"/>
        <w:rPr>
          <w:rFonts w:ascii="Times New Roman" w:hAnsi="Times New Roman" w:cs="Times New Roman"/>
          <w:b/>
          <w:i/>
          <w:sz w:val="24"/>
          <w:szCs w:val="24"/>
        </w:rPr>
      </w:pPr>
      <w:r w:rsidRPr="00D66BC6">
        <w:rPr>
          <w:rFonts w:ascii="Times New Roman" w:hAnsi="Times New Roman" w:cs="Times New Roman"/>
          <w:b/>
          <w:i/>
          <w:sz w:val="24"/>
          <w:szCs w:val="24"/>
        </w:rPr>
        <w:t>Titularul proiectului are obligaţia de a notifica APM Dâmboviţa dacă intervin elemente noi şi asupra oricărei modificări ale condiţiilor care au stat la baza emiterii prezentei,  înainte de realizarea modificării.</w:t>
      </w:r>
    </w:p>
    <w:p w:rsidR="00AD34F5" w:rsidRPr="00D66BC6" w:rsidRDefault="00AD34F5" w:rsidP="00D2488B">
      <w:pPr>
        <w:spacing w:after="120" w:line="240" w:lineRule="auto"/>
        <w:ind w:firstLine="709"/>
        <w:jc w:val="both"/>
        <w:rPr>
          <w:rFonts w:ascii="Times New Roman" w:hAnsi="Times New Roman" w:cs="Times New Roman"/>
          <w:b/>
          <w:i/>
          <w:sz w:val="24"/>
          <w:szCs w:val="24"/>
          <w:lang w:eastAsia="pl-PL"/>
        </w:rPr>
      </w:pPr>
      <w:r w:rsidRPr="00D66BC6">
        <w:rPr>
          <w:rFonts w:ascii="Times New Roman" w:hAnsi="Times New Roman" w:cs="Times New Roman"/>
          <w:b/>
          <w:i/>
          <w:sz w:val="24"/>
          <w:szCs w:val="24"/>
          <w:lang w:eastAsia="pl-PL"/>
        </w:rPr>
        <w:t>Prezenta decizie se poate revizui, în cazul în care se constată apariţia unor elemente no</w:t>
      </w:r>
      <w:r w:rsidR="00A470F1">
        <w:rPr>
          <w:rFonts w:ascii="Times New Roman" w:hAnsi="Times New Roman" w:cs="Times New Roman"/>
          <w:b/>
          <w:i/>
          <w:sz w:val="24"/>
          <w:szCs w:val="24"/>
          <w:lang w:eastAsia="pl-PL"/>
        </w:rPr>
        <w:t>i, necunoscute la data emiterii</w:t>
      </w:r>
      <w:r w:rsidRPr="00D66BC6">
        <w:rPr>
          <w:rFonts w:ascii="Times New Roman" w:hAnsi="Times New Roman" w:cs="Times New Roman"/>
          <w:b/>
          <w:i/>
          <w:sz w:val="24"/>
          <w:szCs w:val="24"/>
          <w:lang w:eastAsia="pl-PL"/>
        </w:rPr>
        <w:t>.</w:t>
      </w:r>
    </w:p>
    <w:p w:rsidR="00AD34F5" w:rsidRPr="00D66BC6" w:rsidRDefault="00AD34F5" w:rsidP="00D2488B">
      <w:pPr>
        <w:tabs>
          <w:tab w:val="left" w:pos="-720"/>
        </w:tabs>
        <w:suppressAutoHyphens/>
        <w:spacing w:after="120" w:line="240" w:lineRule="auto"/>
        <w:jc w:val="both"/>
        <w:rPr>
          <w:rFonts w:ascii="Times New Roman" w:hAnsi="Times New Roman" w:cs="Times New Roman"/>
          <w:b/>
          <w:i/>
          <w:sz w:val="24"/>
          <w:szCs w:val="24"/>
          <w:lang w:eastAsia="ro-RO"/>
        </w:rPr>
      </w:pPr>
      <w:r w:rsidRPr="00D66BC6">
        <w:rPr>
          <w:rFonts w:ascii="Times New Roman" w:hAnsi="Times New Roman" w:cs="Times New Roman"/>
          <w:b/>
          <w:i/>
          <w:color w:val="000000"/>
          <w:sz w:val="24"/>
          <w:szCs w:val="24"/>
        </w:rPr>
        <w:tab/>
        <w:t>Prezenta decizie este valabilă pe toată perioada de aplicare a proiectului.</w:t>
      </w:r>
      <w:r w:rsidRPr="00D66BC6">
        <w:rPr>
          <w:rFonts w:ascii="Times New Roman" w:hAnsi="Times New Roman" w:cs="Times New Roman"/>
          <w:b/>
          <w:i/>
          <w:sz w:val="24"/>
          <w:szCs w:val="24"/>
        </w:rPr>
        <w:t xml:space="preserve">   </w:t>
      </w:r>
    </w:p>
    <w:p w:rsidR="003F161C" w:rsidRDefault="00AD34F5" w:rsidP="00D2488B">
      <w:pPr>
        <w:tabs>
          <w:tab w:val="left" w:pos="-720"/>
        </w:tabs>
        <w:suppressAutoHyphens/>
        <w:spacing w:after="120" w:line="240" w:lineRule="auto"/>
        <w:jc w:val="both"/>
        <w:rPr>
          <w:rFonts w:ascii="Times New Roman" w:hAnsi="Times New Roman" w:cs="Times New Roman"/>
          <w:b/>
          <w:i/>
          <w:sz w:val="24"/>
          <w:szCs w:val="24"/>
        </w:rPr>
      </w:pPr>
      <w:r w:rsidRPr="00D66BC6">
        <w:rPr>
          <w:rFonts w:ascii="Times New Roman" w:hAnsi="Times New Roman" w:cs="Times New Roman"/>
          <w:b/>
          <w:i/>
          <w:sz w:val="24"/>
          <w:szCs w:val="24"/>
        </w:rPr>
        <w:tab/>
        <w:t>Proiectul propus nu necesită parcurgerea celorlalte etape ale procedurii de evaluare a impactului asupra mediului.</w:t>
      </w:r>
    </w:p>
    <w:p w:rsidR="00AD34F5" w:rsidRPr="00D66BC6" w:rsidRDefault="00AD34F5" w:rsidP="00AD34F5">
      <w:pPr>
        <w:spacing w:after="0" w:line="240" w:lineRule="auto"/>
        <w:ind w:firstLine="709"/>
        <w:jc w:val="both"/>
        <w:rPr>
          <w:rFonts w:ascii="Times New Roman" w:hAnsi="Times New Roman" w:cs="Times New Roman"/>
          <w:sz w:val="24"/>
          <w:szCs w:val="24"/>
        </w:rPr>
      </w:pPr>
      <w:r w:rsidRPr="00D66BC6">
        <w:rPr>
          <w:rFonts w:ascii="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r w:rsidRPr="00D66BC6">
        <w:rPr>
          <w:rFonts w:ascii="Times New Roman" w:hAnsi="Times New Roman" w:cs="Times New Roman"/>
          <w:b/>
          <w:i/>
          <w:sz w:val="24"/>
          <w:szCs w:val="24"/>
        </w:rPr>
        <w:t xml:space="preserve">                                         </w:t>
      </w:r>
    </w:p>
    <w:p w:rsidR="003F161C" w:rsidRPr="00D66BC6" w:rsidRDefault="00AD34F5" w:rsidP="003F161C">
      <w:pPr>
        <w:spacing w:after="0" w:line="240" w:lineRule="auto"/>
        <w:jc w:val="both"/>
        <w:rPr>
          <w:rFonts w:ascii="Times New Roman" w:hAnsi="Times New Roman" w:cs="Times New Roman"/>
          <w:b/>
          <w:sz w:val="24"/>
          <w:szCs w:val="24"/>
          <w:lang w:eastAsia="ro-RO"/>
        </w:rPr>
      </w:pPr>
      <w:r w:rsidRPr="00D66BC6">
        <w:rPr>
          <w:rFonts w:ascii="Times New Roman" w:hAnsi="Times New Roman" w:cs="Times New Roman"/>
          <w:b/>
          <w:sz w:val="24"/>
          <w:szCs w:val="24"/>
        </w:rPr>
        <w:t xml:space="preserve">                                                 </w:t>
      </w:r>
    </w:p>
    <w:p w:rsidR="006959BE" w:rsidRPr="00D66BC6" w:rsidRDefault="006959BE" w:rsidP="00AD34F5">
      <w:pPr>
        <w:spacing w:after="0" w:line="240" w:lineRule="auto"/>
        <w:jc w:val="center"/>
        <w:rPr>
          <w:rFonts w:ascii="Times New Roman" w:hAnsi="Times New Roman" w:cs="Times New Roman"/>
          <w:b/>
          <w:sz w:val="24"/>
          <w:szCs w:val="24"/>
        </w:rPr>
      </w:pPr>
      <w:r w:rsidRPr="00D66BC6">
        <w:rPr>
          <w:rFonts w:ascii="Times New Roman" w:hAnsi="Times New Roman" w:cs="Times New Roman"/>
          <w:b/>
          <w:sz w:val="24"/>
          <w:szCs w:val="24"/>
        </w:rPr>
        <w:t>DIRECTOR EXECUTIV</w:t>
      </w:r>
      <w:r w:rsidRPr="00D66BC6">
        <w:rPr>
          <w:rFonts w:ascii="Times New Roman" w:hAnsi="Times New Roman" w:cs="Times New Roman"/>
          <w:sz w:val="24"/>
          <w:szCs w:val="24"/>
        </w:rPr>
        <w:t>,</w:t>
      </w:r>
    </w:p>
    <w:p w:rsidR="006959BE" w:rsidRPr="00D66BC6" w:rsidRDefault="004E0169" w:rsidP="00AD34F5">
      <w:pPr>
        <w:spacing w:after="0" w:line="240" w:lineRule="auto"/>
        <w:jc w:val="center"/>
        <w:rPr>
          <w:rFonts w:ascii="Times New Roman" w:hAnsi="Times New Roman" w:cs="Times New Roman"/>
          <w:b/>
          <w:sz w:val="24"/>
          <w:szCs w:val="24"/>
        </w:rPr>
      </w:pPr>
      <w:r w:rsidRPr="00D66BC6">
        <w:rPr>
          <w:rFonts w:ascii="Times New Roman" w:hAnsi="Times New Roman" w:cs="Times New Roman"/>
          <w:b/>
          <w:sz w:val="24"/>
          <w:szCs w:val="24"/>
        </w:rPr>
        <w:t>Mircea NISTOR</w:t>
      </w:r>
    </w:p>
    <w:p w:rsidR="006959BE" w:rsidRPr="00D66BC6" w:rsidRDefault="006959BE" w:rsidP="00AD34F5">
      <w:pPr>
        <w:spacing w:after="0" w:line="240" w:lineRule="auto"/>
        <w:jc w:val="both"/>
        <w:rPr>
          <w:rFonts w:ascii="Times New Roman" w:hAnsi="Times New Roman" w:cs="Times New Roman"/>
          <w:sz w:val="24"/>
          <w:szCs w:val="24"/>
        </w:rPr>
      </w:pPr>
    </w:p>
    <w:p w:rsidR="006959BE" w:rsidRPr="00D66BC6" w:rsidRDefault="006959BE" w:rsidP="00AD34F5">
      <w:pPr>
        <w:spacing w:after="0" w:line="240" w:lineRule="auto"/>
        <w:jc w:val="both"/>
        <w:rPr>
          <w:rFonts w:ascii="Times New Roman" w:hAnsi="Times New Roman" w:cs="Times New Roman"/>
          <w:b/>
          <w:sz w:val="24"/>
          <w:szCs w:val="24"/>
        </w:rPr>
      </w:pPr>
    </w:p>
    <w:p w:rsidR="006959BE" w:rsidRPr="00D66BC6" w:rsidRDefault="006959BE" w:rsidP="00AD34F5">
      <w:pPr>
        <w:spacing w:after="0" w:line="240" w:lineRule="auto"/>
        <w:jc w:val="both"/>
        <w:rPr>
          <w:rFonts w:ascii="Times New Roman" w:hAnsi="Times New Roman" w:cs="Times New Roman"/>
          <w:b/>
          <w:sz w:val="24"/>
          <w:szCs w:val="24"/>
        </w:rPr>
      </w:pPr>
    </w:p>
    <w:p w:rsidR="00F44C16" w:rsidRPr="00D66BC6" w:rsidRDefault="00F44C16" w:rsidP="00AD34F5">
      <w:pPr>
        <w:spacing w:after="0" w:line="240" w:lineRule="auto"/>
        <w:jc w:val="both"/>
        <w:rPr>
          <w:rFonts w:ascii="Times New Roman" w:hAnsi="Times New Roman" w:cs="Times New Roman"/>
          <w:b/>
          <w:sz w:val="24"/>
          <w:szCs w:val="24"/>
        </w:rPr>
      </w:pPr>
    </w:p>
    <w:p w:rsidR="003F161C" w:rsidRPr="00AE314C" w:rsidRDefault="003F161C" w:rsidP="00AD34F5">
      <w:pPr>
        <w:spacing w:after="0" w:line="240" w:lineRule="auto"/>
        <w:jc w:val="both"/>
        <w:rPr>
          <w:rFonts w:ascii="Times New Roman" w:hAnsi="Times New Roman" w:cs="Times New Roman"/>
          <w:b/>
          <w:sz w:val="16"/>
          <w:szCs w:val="16"/>
        </w:rPr>
      </w:pPr>
    </w:p>
    <w:p w:rsidR="004E0169" w:rsidRPr="00D66BC6" w:rsidRDefault="006959BE" w:rsidP="00AD34F5">
      <w:pPr>
        <w:spacing w:after="0" w:line="240" w:lineRule="auto"/>
        <w:jc w:val="both"/>
        <w:rPr>
          <w:rFonts w:ascii="Times New Roman" w:hAnsi="Times New Roman" w:cs="Times New Roman"/>
          <w:b/>
          <w:sz w:val="24"/>
          <w:szCs w:val="24"/>
        </w:rPr>
      </w:pPr>
      <w:r w:rsidRPr="00D66BC6">
        <w:rPr>
          <w:rFonts w:ascii="Times New Roman" w:hAnsi="Times New Roman" w:cs="Times New Roman"/>
          <w:b/>
          <w:sz w:val="24"/>
          <w:szCs w:val="24"/>
        </w:rPr>
        <w:t>Șef Serviciu Avize</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Acorduri</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Autorizații</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w:t>
      </w:r>
    </w:p>
    <w:p w:rsidR="006959BE" w:rsidRPr="00AE314C" w:rsidRDefault="004E0169" w:rsidP="00AD34F5">
      <w:pPr>
        <w:spacing w:after="0" w:line="240" w:lineRule="auto"/>
        <w:jc w:val="both"/>
        <w:rPr>
          <w:rFonts w:ascii="Times New Roman" w:hAnsi="Times New Roman" w:cs="Times New Roman"/>
          <w:b/>
          <w:sz w:val="20"/>
          <w:szCs w:val="20"/>
        </w:rPr>
      </w:pPr>
      <w:r w:rsidRPr="00D66BC6">
        <w:rPr>
          <w:rFonts w:ascii="Times New Roman" w:hAnsi="Times New Roman" w:cs="Times New Roman"/>
          <w:b/>
          <w:sz w:val="24"/>
          <w:szCs w:val="24"/>
        </w:rPr>
        <w:t xml:space="preserve">              Maria MORCOAȘE</w:t>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AE314C">
        <w:rPr>
          <w:rFonts w:ascii="Times New Roman" w:hAnsi="Times New Roman" w:cs="Times New Roman"/>
          <w:b/>
          <w:sz w:val="20"/>
          <w:szCs w:val="20"/>
        </w:rPr>
        <w:t xml:space="preserve">  </w:t>
      </w:r>
      <w:r w:rsidR="00AE314C">
        <w:rPr>
          <w:rFonts w:ascii="Times New Roman" w:hAnsi="Times New Roman" w:cs="Times New Roman"/>
          <w:b/>
          <w:sz w:val="20"/>
          <w:szCs w:val="20"/>
        </w:rPr>
        <w:t xml:space="preserve">         </w:t>
      </w:r>
      <w:r w:rsidR="006959BE" w:rsidRPr="00AE314C">
        <w:rPr>
          <w:rFonts w:ascii="Times New Roman" w:hAnsi="Times New Roman" w:cs="Times New Roman"/>
          <w:sz w:val="20"/>
          <w:szCs w:val="20"/>
        </w:rPr>
        <w:t xml:space="preserve">Întocmit,     </w:t>
      </w:r>
    </w:p>
    <w:p w:rsidR="006959BE" w:rsidRPr="00D66BC6" w:rsidRDefault="006959BE" w:rsidP="00AE314C">
      <w:pPr>
        <w:spacing w:after="0" w:line="240" w:lineRule="auto"/>
        <w:ind w:left="4248" w:firstLine="708"/>
        <w:jc w:val="right"/>
        <w:rPr>
          <w:rFonts w:ascii="Times New Roman" w:hAnsi="Times New Roman" w:cs="Times New Roman"/>
          <w:sz w:val="24"/>
          <w:szCs w:val="24"/>
        </w:rPr>
      </w:pPr>
      <w:r w:rsidRPr="00AE314C">
        <w:rPr>
          <w:rFonts w:ascii="Times New Roman" w:hAnsi="Times New Roman" w:cs="Times New Roman"/>
          <w:sz w:val="20"/>
          <w:szCs w:val="20"/>
        </w:rPr>
        <w:t xml:space="preserve">                          consilier </w:t>
      </w:r>
      <w:r w:rsidR="003B27BB">
        <w:rPr>
          <w:rFonts w:ascii="Times New Roman" w:hAnsi="Times New Roman" w:cs="Times New Roman"/>
          <w:sz w:val="20"/>
          <w:szCs w:val="20"/>
        </w:rPr>
        <w:t>Amalia Didă</w:t>
      </w:r>
      <w:bookmarkStart w:id="0" w:name="_GoBack"/>
      <w:bookmarkEnd w:id="0"/>
    </w:p>
    <w:p w:rsidR="00051258" w:rsidRPr="00D66BC6" w:rsidRDefault="00051258" w:rsidP="00AD34F5">
      <w:pPr>
        <w:spacing w:after="0" w:line="240" w:lineRule="auto"/>
        <w:rPr>
          <w:rFonts w:ascii="Times New Roman" w:hAnsi="Times New Roman" w:cs="Times New Roman"/>
          <w:sz w:val="24"/>
          <w:szCs w:val="24"/>
        </w:rPr>
      </w:pPr>
    </w:p>
    <w:sectPr w:rsidR="00051258" w:rsidRPr="00D66BC6"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3C" w:rsidRDefault="00D20A3C" w:rsidP="00EE5AEC">
      <w:pPr>
        <w:spacing w:after="0" w:line="240" w:lineRule="auto"/>
      </w:pPr>
      <w:r>
        <w:separator/>
      </w:r>
    </w:p>
  </w:endnote>
  <w:endnote w:type="continuationSeparator" w:id="0">
    <w:p w:rsidR="00D20A3C" w:rsidRDefault="00D20A3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3B27B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3C" w:rsidRDefault="00D20A3C" w:rsidP="00EE5AEC">
      <w:pPr>
        <w:spacing w:after="0" w:line="240" w:lineRule="auto"/>
      </w:pPr>
      <w:r>
        <w:separator/>
      </w:r>
    </w:p>
  </w:footnote>
  <w:footnote w:type="continuationSeparator" w:id="0">
    <w:p w:rsidR="00D20A3C" w:rsidRDefault="00D20A3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1A"/>
    <w:multiLevelType w:val="hybridMultilevel"/>
    <w:tmpl w:val="52A280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6A3706"/>
    <w:multiLevelType w:val="hybridMultilevel"/>
    <w:tmpl w:val="E1BA3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2A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A91D18"/>
    <w:multiLevelType w:val="hybridMultilevel"/>
    <w:tmpl w:val="C6BC8F2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0E4474D6"/>
    <w:multiLevelType w:val="hybridMultilevel"/>
    <w:tmpl w:val="05004AE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07F7A8C"/>
    <w:multiLevelType w:val="hybridMultilevel"/>
    <w:tmpl w:val="8D7C4664"/>
    <w:lvl w:ilvl="0" w:tplc="04090001">
      <w:numFmt w:val="bullet"/>
      <w:lvlText w:val=""/>
      <w:lvlJc w:val="left"/>
      <w:pPr>
        <w:tabs>
          <w:tab w:val="num" w:pos="720"/>
        </w:tabs>
        <w:ind w:left="720" w:hanging="360"/>
      </w:pPr>
      <w:rPr>
        <w:rFonts w:ascii="Symbol" w:eastAsia="Times New Roman" w:hAnsi="Symbol" w:cs="Times New Roman" w:hint="default"/>
      </w:rPr>
    </w:lvl>
    <w:lvl w:ilvl="1" w:tplc="F78ECD66">
      <w:numFmt w:val="bullet"/>
      <w:lvlText w:val="-"/>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A41B4"/>
    <w:multiLevelType w:val="hybridMultilevel"/>
    <w:tmpl w:val="8F94A8F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7">
    <w:nsid w:val="1849655E"/>
    <w:multiLevelType w:val="hybridMultilevel"/>
    <w:tmpl w:val="CFBE69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555B45"/>
    <w:multiLevelType w:val="hybridMultilevel"/>
    <w:tmpl w:val="5C963D2C"/>
    <w:lvl w:ilvl="0" w:tplc="FFFFFFFF">
      <w:start w:val="4"/>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D934F81"/>
    <w:multiLevelType w:val="hybridMultilevel"/>
    <w:tmpl w:val="8BDE2F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0">
    <w:nsid w:val="1E8172F5"/>
    <w:multiLevelType w:val="hybridMultilevel"/>
    <w:tmpl w:val="88709270"/>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1">
    <w:nsid w:val="1FE67E84"/>
    <w:multiLevelType w:val="hybridMultilevel"/>
    <w:tmpl w:val="E59C49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EF5088"/>
    <w:multiLevelType w:val="singleLevel"/>
    <w:tmpl w:val="5896004E"/>
    <w:lvl w:ilvl="0">
      <w:start w:val="2"/>
      <w:numFmt w:val="bullet"/>
      <w:lvlText w:val="-"/>
      <w:lvlJc w:val="left"/>
      <w:pPr>
        <w:tabs>
          <w:tab w:val="num" w:pos="360"/>
        </w:tabs>
        <w:ind w:left="340" w:hanging="340"/>
      </w:pPr>
      <w:rPr>
        <w:rFonts w:ascii="Times New Roman" w:hAnsi="Times New Roman" w:hint="default"/>
      </w:rPr>
    </w:lvl>
  </w:abstractNum>
  <w:abstractNum w:abstractNumId="13">
    <w:nsid w:val="2BA64C90"/>
    <w:multiLevelType w:val="hybridMultilevel"/>
    <w:tmpl w:val="1EC005E8"/>
    <w:lvl w:ilvl="0" w:tplc="FFFFFFFF">
      <w:start w:val="1"/>
      <w:numFmt w:val="bullet"/>
      <w:lvlText w:val=""/>
      <w:lvlJc w:val="left"/>
      <w:pPr>
        <w:tabs>
          <w:tab w:val="num" w:pos="1429"/>
        </w:tabs>
        <w:ind w:left="1429" w:hanging="360"/>
      </w:pPr>
      <w:rPr>
        <w:rFonts w:ascii="Symbol" w:hAnsi="Symbol" w:hint="default"/>
      </w:rPr>
    </w:lvl>
    <w:lvl w:ilvl="1" w:tplc="FFFFFFFF">
      <w:numFmt w:val="bullet"/>
      <w:lvlText w:val="-"/>
      <w:lvlJc w:val="left"/>
      <w:pPr>
        <w:tabs>
          <w:tab w:val="num" w:pos="2149"/>
        </w:tabs>
        <w:ind w:left="2072" w:hanging="283"/>
      </w:p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2CE45CFE"/>
    <w:multiLevelType w:val="hybridMultilevel"/>
    <w:tmpl w:val="DBDAEF82"/>
    <w:lvl w:ilvl="0" w:tplc="FAAC2A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BC1D9E"/>
    <w:multiLevelType w:val="singleLevel"/>
    <w:tmpl w:val="B636DC54"/>
    <w:lvl w:ilvl="0">
      <w:start w:val="2"/>
      <w:numFmt w:val="decimal"/>
      <w:lvlText w:val="%1."/>
      <w:lvlJc w:val="left"/>
      <w:pPr>
        <w:tabs>
          <w:tab w:val="num" w:pos="360"/>
        </w:tabs>
        <w:ind w:left="360" w:hanging="360"/>
      </w:pPr>
      <w:rPr>
        <w:rFonts w:cs="Times New Roman" w:hint="default"/>
      </w:rPr>
    </w:lvl>
  </w:abstractNum>
  <w:abstractNum w:abstractNumId="16">
    <w:nsid w:val="31A53870"/>
    <w:multiLevelType w:val="hybridMultilevel"/>
    <w:tmpl w:val="86A84CB4"/>
    <w:lvl w:ilvl="0" w:tplc="0409000B">
      <w:start w:val="1"/>
      <w:numFmt w:val="bullet"/>
      <w:lvlText w:val=""/>
      <w:lvlJc w:val="left"/>
      <w:pPr>
        <w:tabs>
          <w:tab w:val="num" w:pos="2160"/>
        </w:tabs>
        <w:ind w:left="2160" w:hanging="360"/>
      </w:pPr>
      <w:rPr>
        <w:rFonts w:ascii="Wingdings" w:hAnsi="Wingdings" w:hint="default"/>
      </w:rPr>
    </w:lvl>
    <w:lvl w:ilvl="1" w:tplc="EA8C9EAC">
      <w:numFmt w:val="bullet"/>
      <w:lvlText w:val="-"/>
      <w:lvlJc w:val="left"/>
      <w:pPr>
        <w:tabs>
          <w:tab w:val="num" w:pos="3390"/>
        </w:tabs>
        <w:ind w:left="3390" w:hanging="870"/>
      </w:pPr>
      <w:rPr>
        <w:rFonts w:ascii="Arial" w:eastAsia="Times New Roman"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B67F51"/>
    <w:multiLevelType w:val="hybridMultilevel"/>
    <w:tmpl w:val="55A28A90"/>
    <w:lvl w:ilvl="0" w:tplc="FFFFFFFF">
      <w:start w:val="1"/>
      <w:numFmt w:val="bullet"/>
      <w:lvlText w:val=""/>
      <w:lvlJc w:val="left"/>
      <w:pPr>
        <w:tabs>
          <w:tab w:val="num" w:pos="2487"/>
        </w:tabs>
        <w:ind w:left="2487"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36C14355"/>
    <w:multiLevelType w:val="hybridMultilevel"/>
    <w:tmpl w:val="A6E2CA66"/>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9">
    <w:nsid w:val="38C63967"/>
    <w:multiLevelType w:val="hybridMultilevel"/>
    <w:tmpl w:val="B8A4FC62"/>
    <w:lvl w:ilvl="0" w:tplc="435CA8C0">
      <w:start w:val="1"/>
      <w:numFmt w:val="bullet"/>
      <w:lvlText w:val=""/>
      <w:lvlJc w:val="left"/>
      <w:pPr>
        <w:ind w:left="720" w:hanging="360"/>
      </w:pPr>
      <w:rPr>
        <w:rFonts w:ascii="Symbol" w:hAnsi="Symbol" w:hint="default"/>
        <w:b/>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15216"/>
    <w:multiLevelType w:val="hybridMultilevel"/>
    <w:tmpl w:val="D110CC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0275A5"/>
    <w:multiLevelType w:val="hybridMultilevel"/>
    <w:tmpl w:val="E86E4C5C"/>
    <w:lvl w:ilvl="0" w:tplc="C758F39C">
      <w:numFmt w:val="bullet"/>
      <w:lvlText w:val="-"/>
      <w:lvlJc w:val="left"/>
      <w:pPr>
        <w:tabs>
          <w:tab w:val="num" w:pos="1440"/>
        </w:tabs>
        <w:ind w:left="1440" w:hanging="360"/>
      </w:pPr>
      <w:rPr>
        <w:rFonts w:ascii="Times New Roman" w:eastAsia="SimSu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B172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C166336"/>
    <w:multiLevelType w:val="hybridMultilevel"/>
    <w:tmpl w:val="A7A6154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nsid w:val="3DCE4DED"/>
    <w:multiLevelType w:val="singleLevel"/>
    <w:tmpl w:val="EDE86C4E"/>
    <w:lvl w:ilvl="0">
      <w:numFmt w:val="bullet"/>
      <w:lvlText w:val="-"/>
      <w:lvlJc w:val="left"/>
      <w:pPr>
        <w:tabs>
          <w:tab w:val="num" w:pos="417"/>
        </w:tabs>
        <w:ind w:left="340" w:hanging="283"/>
      </w:pPr>
    </w:lvl>
  </w:abstractNum>
  <w:abstractNum w:abstractNumId="25">
    <w:nsid w:val="404C6C76"/>
    <w:multiLevelType w:val="hybridMultilevel"/>
    <w:tmpl w:val="964A141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26">
    <w:nsid w:val="420A4DB1"/>
    <w:multiLevelType w:val="singleLevel"/>
    <w:tmpl w:val="86B07F90"/>
    <w:lvl w:ilvl="0">
      <w:start w:val="1"/>
      <w:numFmt w:val="bullet"/>
      <w:lvlText w:val=""/>
      <w:lvlJc w:val="left"/>
      <w:pPr>
        <w:tabs>
          <w:tab w:val="num" w:pos="814"/>
        </w:tabs>
        <w:ind w:left="794" w:hanging="340"/>
      </w:pPr>
      <w:rPr>
        <w:rFonts w:ascii="Symbol" w:hAnsi="Symbol" w:hint="default"/>
      </w:rPr>
    </w:lvl>
  </w:abstractNum>
  <w:abstractNum w:abstractNumId="27">
    <w:nsid w:val="42AF03AA"/>
    <w:multiLevelType w:val="hybridMultilevel"/>
    <w:tmpl w:val="37761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3875BCD"/>
    <w:multiLevelType w:val="hybridMultilevel"/>
    <w:tmpl w:val="04EA084E"/>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9">
    <w:nsid w:val="480812A6"/>
    <w:multiLevelType w:val="hybridMultilevel"/>
    <w:tmpl w:val="15A01CBE"/>
    <w:lvl w:ilvl="0" w:tplc="A626B41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E241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6B65EF3"/>
    <w:multiLevelType w:val="hybridMultilevel"/>
    <w:tmpl w:val="E4345B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450DA4"/>
    <w:multiLevelType w:val="hybridMultilevel"/>
    <w:tmpl w:val="6C08DF76"/>
    <w:lvl w:ilvl="0" w:tplc="5A0AB658">
      <w:start w:val="1"/>
      <w:numFmt w:val="lowerLetter"/>
      <w:lvlText w:val="%1)"/>
      <w:lvlJc w:val="left"/>
      <w:pPr>
        <w:tabs>
          <w:tab w:val="num" w:pos="720"/>
        </w:tabs>
        <w:ind w:left="720" w:hanging="36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F57664B"/>
    <w:multiLevelType w:val="hybridMultilevel"/>
    <w:tmpl w:val="3D148E20"/>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5">
    <w:nsid w:val="60F42EA0"/>
    <w:multiLevelType w:val="hybridMultilevel"/>
    <w:tmpl w:val="D8DC1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20E6FE7"/>
    <w:multiLevelType w:val="hybridMultilevel"/>
    <w:tmpl w:val="94422602"/>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7">
    <w:nsid w:val="65193510"/>
    <w:multiLevelType w:val="hybridMultilevel"/>
    <w:tmpl w:val="ADA89906"/>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8">
    <w:nsid w:val="676B32B3"/>
    <w:multiLevelType w:val="hybridMultilevel"/>
    <w:tmpl w:val="E3C6A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7E167FB"/>
    <w:multiLevelType w:val="hybridMultilevel"/>
    <w:tmpl w:val="D8B2A9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A3D7417"/>
    <w:multiLevelType w:val="hybridMultilevel"/>
    <w:tmpl w:val="ADD6742A"/>
    <w:lvl w:ilvl="0" w:tplc="FFFFFFFF">
      <w:start w:val="4"/>
      <w:numFmt w:val="bullet"/>
      <w:lvlText w:val="-"/>
      <w:lvlJc w:val="left"/>
      <w:pPr>
        <w:tabs>
          <w:tab w:val="num" w:pos="2138"/>
        </w:tabs>
        <w:ind w:left="2138" w:hanging="360"/>
      </w:pPr>
      <w:rPr>
        <w:rFonts w:ascii="Times New Roman" w:eastAsia="Times New Roman" w:hAnsi="Times New Roman" w:hint="default"/>
      </w:rPr>
    </w:lvl>
    <w:lvl w:ilvl="1" w:tplc="FFFFFFFF" w:tentative="1">
      <w:start w:val="1"/>
      <w:numFmt w:val="bullet"/>
      <w:lvlText w:val="o"/>
      <w:lvlJc w:val="left"/>
      <w:pPr>
        <w:tabs>
          <w:tab w:val="num" w:pos="2138"/>
        </w:tabs>
        <w:ind w:left="2138" w:hanging="360"/>
      </w:pPr>
      <w:rPr>
        <w:rFonts w:ascii="Courier New" w:hAnsi="Courier New" w:hint="default"/>
      </w:rPr>
    </w:lvl>
    <w:lvl w:ilvl="2" w:tplc="FFFFFFFF" w:tentative="1">
      <w:start w:val="1"/>
      <w:numFmt w:val="bullet"/>
      <w:lvlText w:val=""/>
      <w:lvlJc w:val="left"/>
      <w:pPr>
        <w:tabs>
          <w:tab w:val="num" w:pos="2858"/>
        </w:tabs>
        <w:ind w:left="2858" w:hanging="360"/>
      </w:pPr>
      <w:rPr>
        <w:rFonts w:ascii="Wingdings" w:hAnsi="Wingdings" w:hint="default"/>
      </w:rPr>
    </w:lvl>
    <w:lvl w:ilvl="3" w:tplc="FFFFFFFF" w:tentative="1">
      <w:start w:val="1"/>
      <w:numFmt w:val="bullet"/>
      <w:lvlText w:val=""/>
      <w:lvlJc w:val="left"/>
      <w:pPr>
        <w:tabs>
          <w:tab w:val="num" w:pos="3578"/>
        </w:tabs>
        <w:ind w:left="3578" w:hanging="360"/>
      </w:pPr>
      <w:rPr>
        <w:rFonts w:ascii="Symbol" w:hAnsi="Symbol" w:hint="default"/>
      </w:rPr>
    </w:lvl>
    <w:lvl w:ilvl="4" w:tplc="FFFFFFFF" w:tentative="1">
      <w:start w:val="1"/>
      <w:numFmt w:val="bullet"/>
      <w:lvlText w:val="o"/>
      <w:lvlJc w:val="left"/>
      <w:pPr>
        <w:tabs>
          <w:tab w:val="num" w:pos="4298"/>
        </w:tabs>
        <w:ind w:left="4298" w:hanging="360"/>
      </w:pPr>
      <w:rPr>
        <w:rFonts w:ascii="Courier New" w:hAnsi="Courier New" w:hint="default"/>
      </w:rPr>
    </w:lvl>
    <w:lvl w:ilvl="5" w:tplc="FFFFFFFF" w:tentative="1">
      <w:start w:val="1"/>
      <w:numFmt w:val="bullet"/>
      <w:lvlText w:val=""/>
      <w:lvlJc w:val="left"/>
      <w:pPr>
        <w:tabs>
          <w:tab w:val="num" w:pos="5018"/>
        </w:tabs>
        <w:ind w:left="5018" w:hanging="360"/>
      </w:pPr>
      <w:rPr>
        <w:rFonts w:ascii="Wingdings" w:hAnsi="Wingdings" w:hint="default"/>
      </w:rPr>
    </w:lvl>
    <w:lvl w:ilvl="6" w:tplc="FFFFFFFF" w:tentative="1">
      <w:start w:val="1"/>
      <w:numFmt w:val="bullet"/>
      <w:lvlText w:val=""/>
      <w:lvlJc w:val="left"/>
      <w:pPr>
        <w:tabs>
          <w:tab w:val="num" w:pos="5738"/>
        </w:tabs>
        <w:ind w:left="5738" w:hanging="360"/>
      </w:pPr>
      <w:rPr>
        <w:rFonts w:ascii="Symbol" w:hAnsi="Symbol" w:hint="default"/>
      </w:rPr>
    </w:lvl>
    <w:lvl w:ilvl="7" w:tplc="FFFFFFFF" w:tentative="1">
      <w:start w:val="1"/>
      <w:numFmt w:val="bullet"/>
      <w:lvlText w:val="o"/>
      <w:lvlJc w:val="left"/>
      <w:pPr>
        <w:tabs>
          <w:tab w:val="num" w:pos="6458"/>
        </w:tabs>
        <w:ind w:left="6458" w:hanging="360"/>
      </w:pPr>
      <w:rPr>
        <w:rFonts w:ascii="Courier New" w:hAnsi="Courier New" w:hint="default"/>
      </w:rPr>
    </w:lvl>
    <w:lvl w:ilvl="8" w:tplc="FFFFFFFF" w:tentative="1">
      <w:start w:val="1"/>
      <w:numFmt w:val="bullet"/>
      <w:lvlText w:val=""/>
      <w:lvlJc w:val="left"/>
      <w:pPr>
        <w:tabs>
          <w:tab w:val="num" w:pos="7178"/>
        </w:tabs>
        <w:ind w:left="7178" w:hanging="360"/>
      </w:pPr>
      <w:rPr>
        <w:rFonts w:ascii="Wingdings" w:hAnsi="Wingdings" w:hint="default"/>
      </w:rPr>
    </w:lvl>
  </w:abstractNum>
  <w:abstractNum w:abstractNumId="41">
    <w:nsid w:val="6DF0565E"/>
    <w:multiLevelType w:val="hybridMultilevel"/>
    <w:tmpl w:val="E7AE9A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DFC2C22"/>
    <w:multiLevelType w:val="hybridMultilevel"/>
    <w:tmpl w:val="858601E6"/>
    <w:lvl w:ilvl="0" w:tplc="A2424AEC">
      <w:start w:val="1"/>
      <w:numFmt w:val="bullet"/>
      <w:lvlText w:val="-"/>
      <w:lvlJc w:val="left"/>
      <w:pPr>
        <w:ind w:left="2138" w:hanging="360"/>
      </w:pPr>
      <w:rPr>
        <w:rFonts w:ascii="Arial" w:hAnsi="Arial" w:hint="default"/>
        <w:b/>
        <w:caps w:val="0"/>
        <w:strike w:val="0"/>
        <w:dstrike w:val="0"/>
        <w:outline w:val="0"/>
        <w:shadow w:val="0"/>
        <w:emboss w:val="0"/>
        <w:imprint w:val="0"/>
        <w:vanish w:val="0"/>
        <w:color w:val="auto"/>
        <w:sz w:val="16"/>
        <w:vertAlign w:val="baseline"/>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3">
    <w:nsid w:val="713E2908"/>
    <w:multiLevelType w:val="hybridMultilevel"/>
    <w:tmpl w:val="37728DD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91"/>
        </w:tabs>
        <w:ind w:left="1091" w:hanging="360"/>
      </w:pPr>
      <w:rPr>
        <w:rFonts w:ascii="Symbol" w:hAnsi="Symbol"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44">
    <w:nsid w:val="717E4E2A"/>
    <w:multiLevelType w:val="hybridMultilevel"/>
    <w:tmpl w:val="E430B0F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45">
    <w:nsid w:val="79B84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9BA2ADF"/>
    <w:multiLevelType w:val="hybridMultilevel"/>
    <w:tmpl w:val="F62C9910"/>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47">
    <w:nsid w:val="7FAD6B76"/>
    <w:multiLevelType w:val="singleLevel"/>
    <w:tmpl w:val="04090017"/>
    <w:lvl w:ilvl="0">
      <w:start w:val="1"/>
      <w:numFmt w:val="lowerLetter"/>
      <w:lvlText w:val="%1)"/>
      <w:lvlJc w:val="left"/>
      <w:pPr>
        <w:tabs>
          <w:tab w:val="num" w:pos="360"/>
        </w:tabs>
        <w:ind w:left="36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2"/>
  </w:num>
  <w:num w:numId="7">
    <w:abstractNumId w:val="24"/>
  </w:num>
  <w:num w:numId="8">
    <w:abstractNumId w:val="36"/>
  </w:num>
  <w:num w:numId="9">
    <w:abstractNumId w:val="18"/>
  </w:num>
  <w:num w:numId="10">
    <w:abstractNumId w:val="19"/>
  </w:num>
  <w:num w:numId="11">
    <w:abstractNumId w:val="39"/>
  </w:num>
  <w:num w:numId="12">
    <w:abstractNumId w:val="27"/>
  </w:num>
  <w:num w:numId="13">
    <w:abstractNumId w:val="41"/>
  </w:num>
  <w:num w:numId="14">
    <w:abstractNumId w:val="7"/>
  </w:num>
  <w:num w:numId="15">
    <w:abstractNumId w:val="35"/>
  </w:num>
  <w:num w:numId="16">
    <w:abstractNumId w:val="1"/>
  </w:num>
  <w:num w:numId="17">
    <w:abstractNumId w:val="38"/>
  </w:num>
  <w:num w:numId="18">
    <w:abstractNumId w:val="10"/>
  </w:num>
  <w:num w:numId="19">
    <w:abstractNumId w:val="47"/>
  </w:num>
  <w:num w:numId="20">
    <w:abstractNumId w:val="9"/>
  </w:num>
  <w:num w:numId="21">
    <w:abstractNumId w:val="2"/>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3"/>
  </w:num>
  <w:num w:numId="26">
    <w:abstractNumId w:val="44"/>
  </w:num>
  <w:num w:numId="27">
    <w:abstractNumId w:val="6"/>
  </w:num>
  <w:num w:numId="28">
    <w:abstractNumId w:val="25"/>
  </w:num>
  <w:num w:numId="29">
    <w:abstractNumId w:val="26"/>
  </w:num>
  <w:num w:numId="30">
    <w:abstractNumId w:val="28"/>
  </w:num>
  <w:num w:numId="31">
    <w:abstractNumId w:val="34"/>
  </w:num>
  <w:num w:numId="32">
    <w:abstractNumId w:val="37"/>
  </w:num>
  <w:num w:numId="33">
    <w:abstractNumId w:val="45"/>
  </w:num>
  <w:num w:numId="34">
    <w:abstractNumId w:val="3"/>
  </w:num>
  <w:num w:numId="35">
    <w:abstractNumId w:val="46"/>
  </w:num>
  <w:num w:numId="36">
    <w:abstractNumId w:val="17"/>
  </w:num>
  <w:num w:numId="37">
    <w:abstractNumId w:val="30"/>
  </w:num>
  <w:num w:numId="38">
    <w:abstractNumId w:val="4"/>
  </w:num>
  <w:num w:numId="39">
    <w:abstractNumId w:val="14"/>
  </w:num>
  <w:num w:numId="40">
    <w:abstractNumId w:val="5"/>
  </w:num>
  <w:num w:numId="41">
    <w:abstractNumId w:val="21"/>
  </w:num>
  <w:num w:numId="42">
    <w:abstractNumId w:val="15"/>
  </w:num>
  <w:num w:numId="43">
    <w:abstractNumId w:val="22"/>
  </w:num>
  <w:num w:numId="44">
    <w:abstractNumId w:val="31"/>
  </w:num>
  <w:num w:numId="45">
    <w:abstractNumId w:val="11"/>
  </w:num>
  <w:num w:numId="46">
    <w:abstractNumId w:val="40"/>
  </w:num>
  <w:num w:numId="47">
    <w:abstractNumId w:val="23"/>
  </w:num>
  <w:num w:numId="48">
    <w:abstractNumId w:val="16"/>
  </w:num>
  <w:num w:numId="4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6592"/>
    <w:rsid w:val="00036BAC"/>
    <w:rsid w:val="00051258"/>
    <w:rsid w:val="00051494"/>
    <w:rsid w:val="00074281"/>
    <w:rsid w:val="00095397"/>
    <w:rsid w:val="00095AC6"/>
    <w:rsid w:val="00095BEA"/>
    <w:rsid w:val="000A2E73"/>
    <w:rsid w:val="000D35A8"/>
    <w:rsid w:val="000E0116"/>
    <w:rsid w:val="000E6274"/>
    <w:rsid w:val="000F0C76"/>
    <w:rsid w:val="00102243"/>
    <w:rsid w:val="001057FC"/>
    <w:rsid w:val="00133A82"/>
    <w:rsid w:val="00144DDF"/>
    <w:rsid w:val="00155501"/>
    <w:rsid w:val="00167D80"/>
    <w:rsid w:val="00171A29"/>
    <w:rsid w:val="00172764"/>
    <w:rsid w:val="00180DB7"/>
    <w:rsid w:val="001959FA"/>
    <w:rsid w:val="001974A8"/>
    <w:rsid w:val="00197EB4"/>
    <w:rsid w:val="001A24D9"/>
    <w:rsid w:val="001A367D"/>
    <w:rsid w:val="001A4826"/>
    <w:rsid w:val="001D5C27"/>
    <w:rsid w:val="001E4E37"/>
    <w:rsid w:val="001E678F"/>
    <w:rsid w:val="001F3B49"/>
    <w:rsid w:val="001F65BD"/>
    <w:rsid w:val="00207D2B"/>
    <w:rsid w:val="002133C9"/>
    <w:rsid w:val="002176A0"/>
    <w:rsid w:val="00222838"/>
    <w:rsid w:val="0024580B"/>
    <w:rsid w:val="002466AA"/>
    <w:rsid w:val="00256A4F"/>
    <w:rsid w:val="002A507E"/>
    <w:rsid w:val="002B1DB2"/>
    <w:rsid w:val="002B7699"/>
    <w:rsid w:val="002C64DC"/>
    <w:rsid w:val="002D03E4"/>
    <w:rsid w:val="002E2C5D"/>
    <w:rsid w:val="002F74A2"/>
    <w:rsid w:val="003019A2"/>
    <w:rsid w:val="00320857"/>
    <w:rsid w:val="00344C21"/>
    <w:rsid w:val="003502C3"/>
    <w:rsid w:val="00351752"/>
    <w:rsid w:val="00352786"/>
    <w:rsid w:val="00360E57"/>
    <w:rsid w:val="0036379B"/>
    <w:rsid w:val="00376A9E"/>
    <w:rsid w:val="003970F1"/>
    <w:rsid w:val="003A0CFB"/>
    <w:rsid w:val="003A7E0E"/>
    <w:rsid w:val="003B27BB"/>
    <w:rsid w:val="003B2BF5"/>
    <w:rsid w:val="003B482C"/>
    <w:rsid w:val="003B4D93"/>
    <w:rsid w:val="003D05A8"/>
    <w:rsid w:val="003D08FA"/>
    <w:rsid w:val="003D7D37"/>
    <w:rsid w:val="003E505B"/>
    <w:rsid w:val="003F161C"/>
    <w:rsid w:val="00404666"/>
    <w:rsid w:val="0042202A"/>
    <w:rsid w:val="00424209"/>
    <w:rsid w:val="00427F88"/>
    <w:rsid w:val="0044475A"/>
    <w:rsid w:val="00462B27"/>
    <w:rsid w:val="00494514"/>
    <w:rsid w:val="004A1535"/>
    <w:rsid w:val="004A1B57"/>
    <w:rsid w:val="004A3AB9"/>
    <w:rsid w:val="004A3FDA"/>
    <w:rsid w:val="004B6303"/>
    <w:rsid w:val="004C3EAF"/>
    <w:rsid w:val="004D10D0"/>
    <w:rsid w:val="004E0169"/>
    <w:rsid w:val="004F010B"/>
    <w:rsid w:val="004F159E"/>
    <w:rsid w:val="004F495D"/>
    <w:rsid w:val="005076AC"/>
    <w:rsid w:val="00510D32"/>
    <w:rsid w:val="00512E17"/>
    <w:rsid w:val="005210FB"/>
    <w:rsid w:val="0053048D"/>
    <w:rsid w:val="00570B71"/>
    <w:rsid w:val="005815FE"/>
    <w:rsid w:val="00590C8D"/>
    <w:rsid w:val="00591CEB"/>
    <w:rsid w:val="00593D2C"/>
    <w:rsid w:val="005A0946"/>
    <w:rsid w:val="005D619C"/>
    <w:rsid w:val="005F0B46"/>
    <w:rsid w:val="005F428E"/>
    <w:rsid w:val="005F67FF"/>
    <w:rsid w:val="005F726C"/>
    <w:rsid w:val="00605A3F"/>
    <w:rsid w:val="00612BD1"/>
    <w:rsid w:val="006172C2"/>
    <w:rsid w:val="006206C3"/>
    <w:rsid w:val="00641AB8"/>
    <w:rsid w:val="00642C71"/>
    <w:rsid w:val="00644DD0"/>
    <w:rsid w:val="006523AA"/>
    <w:rsid w:val="006661E0"/>
    <w:rsid w:val="00680B05"/>
    <w:rsid w:val="00687DD3"/>
    <w:rsid w:val="006959BE"/>
    <w:rsid w:val="006D3C3F"/>
    <w:rsid w:val="006D7856"/>
    <w:rsid w:val="006F065F"/>
    <w:rsid w:val="006F38CD"/>
    <w:rsid w:val="007058A6"/>
    <w:rsid w:val="00711EDB"/>
    <w:rsid w:val="00722BE2"/>
    <w:rsid w:val="00730439"/>
    <w:rsid w:val="007449D7"/>
    <w:rsid w:val="007516E9"/>
    <w:rsid w:val="007520FD"/>
    <w:rsid w:val="00756DFD"/>
    <w:rsid w:val="007626A4"/>
    <w:rsid w:val="00762977"/>
    <w:rsid w:val="00791330"/>
    <w:rsid w:val="007A4B5D"/>
    <w:rsid w:val="007A567D"/>
    <w:rsid w:val="007C3819"/>
    <w:rsid w:val="007D15C5"/>
    <w:rsid w:val="007D630E"/>
    <w:rsid w:val="007F1F7B"/>
    <w:rsid w:val="00811E53"/>
    <w:rsid w:val="00834097"/>
    <w:rsid w:val="00837B75"/>
    <w:rsid w:val="008452C5"/>
    <w:rsid w:val="00852BE9"/>
    <w:rsid w:val="0086539D"/>
    <w:rsid w:val="008B210D"/>
    <w:rsid w:val="008C47E7"/>
    <w:rsid w:val="008D351F"/>
    <w:rsid w:val="00912F44"/>
    <w:rsid w:val="009167CA"/>
    <w:rsid w:val="0093645B"/>
    <w:rsid w:val="00937BE6"/>
    <w:rsid w:val="00971AF8"/>
    <w:rsid w:val="009A7CB8"/>
    <w:rsid w:val="009D477B"/>
    <w:rsid w:val="009F0B21"/>
    <w:rsid w:val="00A10BDF"/>
    <w:rsid w:val="00A20269"/>
    <w:rsid w:val="00A25301"/>
    <w:rsid w:val="00A470F1"/>
    <w:rsid w:val="00A5101E"/>
    <w:rsid w:val="00A51953"/>
    <w:rsid w:val="00A563F8"/>
    <w:rsid w:val="00A56D12"/>
    <w:rsid w:val="00A57600"/>
    <w:rsid w:val="00A6161A"/>
    <w:rsid w:val="00A647D3"/>
    <w:rsid w:val="00A67E94"/>
    <w:rsid w:val="00A7731A"/>
    <w:rsid w:val="00A92120"/>
    <w:rsid w:val="00AA31AC"/>
    <w:rsid w:val="00AB0DEB"/>
    <w:rsid w:val="00AB4990"/>
    <w:rsid w:val="00AD34F5"/>
    <w:rsid w:val="00AD5885"/>
    <w:rsid w:val="00AE1F9C"/>
    <w:rsid w:val="00AE314C"/>
    <w:rsid w:val="00AF0B76"/>
    <w:rsid w:val="00AF736A"/>
    <w:rsid w:val="00B107E0"/>
    <w:rsid w:val="00B169FF"/>
    <w:rsid w:val="00B36897"/>
    <w:rsid w:val="00B656FF"/>
    <w:rsid w:val="00B77FDD"/>
    <w:rsid w:val="00B81646"/>
    <w:rsid w:val="00B96B24"/>
    <w:rsid w:val="00BB01A7"/>
    <w:rsid w:val="00BC04F9"/>
    <w:rsid w:val="00BC0686"/>
    <w:rsid w:val="00BD1CA4"/>
    <w:rsid w:val="00BD4BFF"/>
    <w:rsid w:val="00BD7C3A"/>
    <w:rsid w:val="00BE3395"/>
    <w:rsid w:val="00C025D0"/>
    <w:rsid w:val="00C14094"/>
    <w:rsid w:val="00C36162"/>
    <w:rsid w:val="00C51029"/>
    <w:rsid w:val="00C60A84"/>
    <w:rsid w:val="00C76160"/>
    <w:rsid w:val="00C761CC"/>
    <w:rsid w:val="00CB165A"/>
    <w:rsid w:val="00CC55FF"/>
    <w:rsid w:val="00CC5F17"/>
    <w:rsid w:val="00CD145B"/>
    <w:rsid w:val="00CD50D4"/>
    <w:rsid w:val="00CE01CB"/>
    <w:rsid w:val="00D13446"/>
    <w:rsid w:val="00D20A3C"/>
    <w:rsid w:val="00D2488B"/>
    <w:rsid w:val="00D5243C"/>
    <w:rsid w:val="00D52D6D"/>
    <w:rsid w:val="00D65E7E"/>
    <w:rsid w:val="00D66BC6"/>
    <w:rsid w:val="00D7402F"/>
    <w:rsid w:val="00D7690A"/>
    <w:rsid w:val="00D80391"/>
    <w:rsid w:val="00D85488"/>
    <w:rsid w:val="00D96D00"/>
    <w:rsid w:val="00DA19D1"/>
    <w:rsid w:val="00DB23E9"/>
    <w:rsid w:val="00DC6F82"/>
    <w:rsid w:val="00DD0971"/>
    <w:rsid w:val="00DE3A94"/>
    <w:rsid w:val="00DE7DE2"/>
    <w:rsid w:val="00DF2AC4"/>
    <w:rsid w:val="00E012BE"/>
    <w:rsid w:val="00E10593"/>
    <w:rsid w:val="00E14E3B"/>
    <w:rsid w:val="00E43DFA"/>
    <w:rsid w:val="00E45F4C"/>
    <w:rsid w:val="00E51181"/>
    <w:rsid w:val="00E51DE7"/>
    <w:rsid w:val="00E52C57"/>
    <w:rsid w:val="00E53CDC"/>
    <w:rsid w:val="00E6529F"/>
    <w:rsid w:val="00E71E13"/>
    <w:rsid w:val="00E91709"/>
    <w:rsid w:val="00EB4F82"/>
    <w:rsid w:val="00EC09E7"/>
    <w:rsid w:val="00EE3CE8"/>
    <w:rsid w:val="00EE4AB2"/>
    <w:rsid w:val="00EE5AEC"/>
    <w:rsid w:val="00EF064F"/>
    <w:rsid w:val="00F07805"/>
    <w:rsid w:val="00F13874"/>
    <w:rsid w:val="00F17E0F"/>
    <w:rsid w:val="00F21D90"/>
    <w:rsid w:val="00F44C16"/>
    <w:rsid w:val="00F52738"/>
    <w:rsid w:val="00F53EFD"/>
    <w:rsid w:val="00F6236B"/>
    <w:rsid w:val="00F64742"/>
    <w:rsid w:val="00F72054"/>
    <w:rsid w:val="00F81110"/>
    <w:rsid w:val="00F813DD"/>
    <w:rsid w:val="00F82C77"/>
    <w:rsid w:val="00F86065"/>
    <w:rsid w:val="00F86A3F"/>
    <w:rsid w:val="00F978A2"/>
    <w:rsid w:val="00FA7571"/>
    <w:rsid w:val="00FB05B7"/>
    <w:rsid w:val="00FB35EB"/>
    <w:rsid w:val="00FC6E26"/>
    <w:rsid w:val="00FD643D"/>
    <w:rsid w:val="00FE5F6C"/>
    <w:rsid w:val="00FF1EB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Normal Indent Char Char Char Char Char Char Char Ch"/>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Normal Indent Char Char Char1"/>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Normal Indent Char Char Char Char Char Char Char Ch"/>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Normal Indent Char Char Char1"/>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Administrator\Sintact%202.0\cache\Legislatie\temp\00103869.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23818.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08589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03869.htm" TargetMode="Externa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008742.ht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Administrator\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4</Pages>
  <Words>1836</Words>
  <Characters>10655</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Amalia Dida</cp:lastModifiedBy>
  <cp:revision>60</cp:revision>
  <cp:lastPrinted>2017-03-28T08:41:00Z</cp:lastPrinted>
  <dcterms:created xsi:type="dcterms:W3CDTF">2015-01-08T11:09:00Z</dcterms:created>
  <dcterms:modified xsi:type="dcterms:W3CDTF">2017-08-24T11:01:00Z</dcterms:modified>
</cp:coreProperties>
</file>