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8A" w:rsidRPr="00932190" w:rsidRDefault="00A1148A" w:rsidP="00A1148A">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A1148A" w:rsidRPr="00932190" w:rsidRDefault="00B56C4B" w:rsidP="00A1148A">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69753407" r:id="rId9"/>
        </w:pict>
      </w:r>
      <w:r w:rsidR="00A1148A">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148A" w:rsidRPr="00932190">
        <w:rPr>
          <w:rFonts w:ascii="Garamond" w:hAnsi="Garamond"/>
          <w:b/>
          <w:color w:val="00214E"/>
          <w:sz w:val="36"/>
          <w:szCs w:val="36"/>
        </w:rPr>
        <w:t>Agenţia Naţională pentru Protecţia Mediului</w:t>
      </w:r>
    </w:p>
    <w:p w:rsidR="00A1148A" w:rsidRPr="00932190" w:rsidRDefault="00A1148A" w:rsidP="00A1148A">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A1148A" w:rsidRPr="00932190" w:rsidTr="00F100E9">
        <w:tc>
          <w:tcPr>
            <w:tcW w:w="9833" w:type="dxa"/>
            <w:tcBorders>
              <w:top w:val="single" w:sz="8" w:space="0" w:color="000000"/>
              <w:bottom w:val="single" w:sz="8" w:space="0" w:color="000000"/>
            </w:tcBorders>
            <w:shd w:val="clear" w:color="auto" w:fill="DBE5F1"/>
          </w:tcPr>
          <w:p w:rsidR="00A1148A" w:rsidRPr="00932190" w:rsidRDefault="00A1148A" w:rsidP="00F100E9">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Default="00DC6F82" w:rsidP="00A1148A">
      <w:pPr>
        <w:tabs>
          <w:tab w:val="left" w:pos="8025"/>
        </w:tabs>
        <w:spacing w:after="0"/>
      </w:pPr>
    </w:p>
    <w:p w:rsidR="00051258" w:rsidRPr="00531A54" w:rsidRDefault="004D18AE" w:rsidP="00A1148A">
      <w:pPr>
        <w:spacing w:after="0" w:line="240" w:lineRule="auto"/>
        <w:ind w:left="6480"/>
        <w:jc w:val="right"/>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val="it-IT" w:eastAsia="ro-RO"/>
        </w:rPr>
        <w:t xml:space="preserve">          </w:t>
      </w:r>
      <w:r w:rsidR="00051258" w:rsidRPr="00531A54">
        <w:rPr>
          <w:rFonts w:ascii="Times New Roman" w:eastAsia="Times New Roman" w:hAnsi="Times New Roman" w:cs="Times New Roman"/>
          <w:sz w:val="24"/>
          <w:szCs w:val="24"/>
          <w:lang w:val="it-IT" w:eastAsia="ro-RO"/>
        </w:rPr>
        <w:t xml:space="preserve">Nr. </w:t>
      </w:r>
      <w:r w:rsidR="00F100E9">
        <w:rPr>
          <w:rFonts w:ascii="Times New Roman" w:hAnsi="Times New Roman" w:cs="Times New Roman"/>
          <w:sz w:val="24"/>
          <w:szCs w:val="24"/>
          <w:lang w:val="fr-FR"/>
        </w:rPr>
        <w:t>13139/7278/</w:t>
      </w:r>
      <w:r w:rsidR="00393340">
        <w:rPr>
          <w:rFonts w:ascii="Times New Roman" w:hAnsi="Times New Roman" w:cs="Times New Roman"/>
          <w:sz w:val="24"/>
          <w:szCs w:val="24"/>
          <w:lang w:val="fr-FR"/>
        </w:rPr>
        <w:t>_____</w:t>
      </w:r>
      <w:bookmarkStart w:id="0" w:name="_GoBack"/>
      <w:bookmarkEnd w:id="0"/>
      <w:r w:rsidR="006D4868">
        <w:rPr>
          <w:rFonts w:ascii="Times New Roman" w:hAnsi="Times New Roman" w:cs="Times New Roman"/>
          <w:sz w:val="24"/>
          <w:szCs w:val="24"/>
          <w:lang w:val="fr-FR"/>
        </w:rPr>
        <w:t>.2017</w:t>
      </w:r>
    </w:p>
    <w:p w:rsidR="00D7402F" w:rsidRPr="00531A54"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531A54">
        <w:rPr>
          <w:rFonts w:ascii="Times New Roman" w:eastAsia="Times New Roman" w:hAnsi="Times New Roman" w:cs="Times New Roman"/>
          <w:b/>
          <w:sz w:val="24"/>
          <w:szCs w:val="24"/>
          <w:lang w:val="en-US" w:eastAsia="ro-RO"/>
        </w:rPr>
        <w:t xml:space="preserve"> </w:t>
      </w:r>
    </w:p>
    <w:p w:rsidR="00051258" w:rsidRPr="00531A54" w:rsidRDefault="00393340" w:rsidP="00D7402F">
      <w:pPr>
        <w:suppressAutoHyphens/>
        <w:spacing w:after="0" w:line="240" w:lineRule="auto"/>
        <w:jc w:val="center"/>
        <w:rPr>
          <w:rFonts w:ascii="Times New Roman" w:eastAsia="Times New Roman" w:hAnsi="Times New Roman" w:cs="Times New Roman"/>
          <w:b/>
          <w:sz w:val="24"/>
          <w:szCs w:val="24"/>
          <w:lang w:val="it-IT" w:eastAsia="ro-RO"/>
        </w:rPr>
      </w:pPr>
      <w:r w:rsidRPr="00393340">
        <w:rPr>
          <w:rFonts w:ascii="Times New Roman" w:hAnsi="Times New Roman" w:cs="Times New Roman"/>
          <w:b/>
          <w:sz w:val="24"/>
          <w:szCs w:val="24"/>
        </w:rPr>
        <w:t xml:space="preserve">PROIECT </w:t>
      </w:r>
      <w:hyperlink r:id="rId11" w:anchor="#" w:history="1"/>
      <w:r w:rsidR="00051258" w:rsidRPr="00393340">
        <w:rPr>
          <w:rFonts w:ascii="Times New Roman" w:eastAsia="Times New Roman" w:hAnsi="Times New Roman" w:cs="Times New Roman"/>
          <w:b/>
          <w:sz w:val="24"/>
          <w:szCs w:val="24"/>
          <w:lang w:val="it-IT" w:eastAsia="ro-RO"/>
        </w:rPr>
        <w:t>DECIZIA</w:t>
      </w:r>
      <w:r w:rsidR="00051258" w:rsidRPr="00531A54">
        <w:rPr>
          <w:rFonts w:ascii="Times New Roman" w:eastAsia="Times New Roman" w:hAnsi="Times New Roman" w:cs="Times New Roman"/>
          <w:b/>
          <w:sz w:val="24"/>
          <w:szCs w:val="24"/>
          <w:lang w:val="it-IT" w:eastAsia="ro-RO"/>
        </w:rPr>
        <w:t xml:space="preserve"> ETAPEI DE ÎNCADRARE</w:t>
      </w:r>
    </w:p>
    <w:p w:rsidR="00051258" w:rsidRPr="00531A54"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531A54">
        <w:rPr>
          <w:rFonts w:ascii="Times New Roman" w:eastAsia="Times New Roman" w:hAnsi="Times New Roman" w:cs="Times New Roman"/>
          <w:b/>
          <w:sz w:val="24"/>
          <w:szCs w:val="24"/>
          <w:lang w:val="it-IT" w:eastAsia="ro-RO"/>
        </w:rPr>
        <w:t xml:space="preserve">Nr. </w:t>
      </w:r>
      <w:r w:rsidR="00393340">
        <w:rPr>
          <w:rFonts w:ascii="Times New Roman" w:eastAsia="Times New Roman" w:hAnsi="Times New Roman" w:cs="Times New Roman"/>
          <w:b/>
          <w:sz w:val="24"/>
          <w:szCs w:val="24"/>
          <w:lang w:val="it-IT" w:eastAsia="ro-RO"/>
        </w:rPr>
        <w:t>____</w:t>
      </w:r>
      <w:r w:rsidR="002E698C">
        <w:rPr>
          <w:rFonts w:ascii="Times New Roman" w:eastAsia="Times New Roman" w:hAnsi="Times New Roman" w:cs="Times New Roman"/>
          <w:b/>
          <w:sz w:val="24"/>
          <w:szCs w:val="24"/>
          <w:lang w:val="it-IT" w:eastAsia="ro-RO"/>
        </w:rPr>
        <w:t xml:space="preserve"> din </w:t>
      </w:r>
      <w:r w:rsidR="00393340">
        <w:rPr>
          <w:rFonts w:ascii="Times New Roman" w:eastAsia="Times New Roman" w:hAnsi="Times New Roman" w:cs="Times New Roman"/>
          <w:b/>
          <w:sz w:val="24"/>
          <w:szCs w:val="24"/>
          <w:lang w:val="it-IT" w:eastAsia="ro-RO"/>
        </w:rPr>
        <w:t>_____</w:t>
      </w:r>
      <w:r w:rsidR="002E698C">
        <w:rPr>
          <w:rFonts w:ascii="Times New Roman" w:eastAsia="Times New Roman" w:hAnsi="Times New Roman" w:cs="Times New Roman"/>
          <w:b/>
          <w:sz w:val="24"/>
          <w:szCs w:val="24"/>
          <w:lang w:val="it-IT" w:eastAsia="ro-RO"/>
        </w:rPr>
        <w:t>.2017</w:t>
      </w:r>
    </w:p>
    <w:p w:rsidR="006959BE" w:rsidRPr="00531A54" w:rsidRDefault="006959BE" w:rsidP="006959BE">
      <w:pPr>
        <w:spacing w:after="0" w:line="240" w:lineRule="auto"/>
        <w:jc w:val="both"/>
        <w:rPr>
          <w:rFonts w:ascii="Times New Roman" w:hAnsi="Times New Roman" w:cs="Times New Roman"/>
          <w:sz w:val="24"/>
          <w:szCs w:val="24"/>
        </w:rPr>
      </w:pPr>
    </w:p>
    <w:p w:rsidR="00641AB8" w:rsidRPr="006D4868" w:rsidRDefault="00641AB8" w:rsidP="00641AB8">
      <w:pPr>
        <w:spacing w:after="0" w:line="240" w:lineRule="auto"/>
        <w:jc w:val="both"/>
        <w:rPr>
          <w:rFonts w:ascii="Times New Roman" w:eastAsia="Times New Roman" w:hAnsi="Times New Roman" w:cs="Times New Roman"/>
          <w:sz w:val="16"/>
          <w:szCs w:val="16"/>
          <w:lang w:eastAsia="ro-RO"/>
        </w:rPr>
      </w:pPr>
    </w:p>
    <w:p w:rsidR="00360E57" w:rsidRPr="00531A54"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Ca urmare a solicitării de emitere a acordului de mediu adresate de </w:t>
      </w:r>
      <w:r w:rsidR="00F100E9" w:rsidRPr="00327E40">
        <w:rPr>
          <w:rStyle w:val="tpa1"/>
          <w:rFonts w:ascii="Times New Roman" w:hAnsi="Times New Roman" w:cs="Times New Roman"/>
          <w:b/>
          <w:sz w:val="24"/>
          <w:szCs w:val="24"/>
        </w:rPr>
        <w:t xml:space="preserve">COMUNA </w:t>
      </w:r>
      <w:r w:rsidR="00F100E9">
        <w:rPr>
          <w:rStyle w:val="tpa1"/>
          <w:rFonts w:ascii="Times New Roman" w:hAnsi="Times New Roman" w:cs="Times New Roman"/>
          <w:b/>
          <w:sz w:val="24"/>
          <w:szCs w:val="24"/>
        </w:rPr>
        <w:t>RĂSCĂEȚI</w:t>
      </w:r>
      <w:r w:rsidR="00F100E9" w:rsidRPr="00327E40">
        <w:rPr>
          <w:rStyle w:val="tpa1"/>
          <w:rFonts w:ascii="Times New Roman" w:hAnsi="Times New Roman" w:cs="Times New Roman"/>
          <w:sz w:val="24"/>
          <w:szCs w:val="24"/>
        </w:rPr>
        <w:t xml:space="preserve">, cu sediul în comuna </w:t>
      </w:r>
      <w:r w:rsidR="00F100E9">
        <w:rPr>
          <w:rStyle w:val="tpa1"/>
          <w:rFonts w:ascii="Times New Roman" w:hAnsi="Times New Roman" w:cs="Times New Roman"/>
          <w:sz w:val="24"/>
          <w:szCs w:val="24"/>
        </w:rPr>
        <w:t xml:space="preserve">Răscăeți, satul Răscăeți, str. Mr. I. </w:t>
      </w:r>
      <w:proofErr w:type="spellStart"/>
      <w:r w:rsidR="00F100E9">
        <w:rPr>
          <w:rStyle w:val="tpa1"/>
          <w:rFonts w:ascii="Times New Roman" w:hAnsi="Times New Roman" w:cs="Times New Roman"/>
          <w:sz w:val="24"/>
          <w:szCs w:val="24"/>
        </w:rPr>
        <w:t>Vochin</w:t>
      </w:r>
      <w:proofErr w:type="spellEnd"/>
      <w:r w:rsidR="00F100E9">
        <w:rPr>
          <w:rStyle w:val="tpa1"/>
          <w:rFonts w:ascii="Times New Roman" w:hAnsi="Times New Roman" w:cs="Times New Roman"/>
          <w:sz w:val="24"/>
          <w:szCs w:val="24"/>
        </w:rPr>
        <w:t>, nr. 89</w:t>
      </w:r>
      <w:r w:rsidR="00F100E9" w:rsidRPr="00327E40">
        <w:rPr>
          <w:rStyle w:val="tpa1"/>
          <w:rFonts w:ascii="Times New Roman" w:hAnsi="Times New Roman" w:cs="Times New Roman"/>
          <w:sz w:val="24"/>
          <w:szCs w:val="24"/>
        </w:rPr>
        <w:t>, județul Dâmbovița</w:t>
      </w:r>
      <w:r w:rsidRPr="00531A54">
        <w:rPr>
          <w:rFonts w:ascii="Times New Roman" w:eastAsia="Times New Roman" w:hAnsi="Times New Roman" w:cs="Times New Roman"/>
          <w:sz w:val="24"/>
          <w:szCs w:val="24"/>
          <w:lang w:eastAsia="ro-RO"/>
        </w:rPr>
        <w:t xml:space="preserve">, înregistrată la sediul Agenției pentru Protecția Mediului (APM) Dâmbovița cu nr. </w:t>
      </w:r>
      <w:r w:rsidR="00F100E9">
        <w:rPr>
          <w:rFonts w:ascii="Times New Roman" w:eastAsia="Times New Roman" w:hAnsi="Times New Roman" w:cs="Times New Roman"/>
          <w:sz w:val="24"/>
          <w:szCs w:val="24"/>
          <w:lang w:eastAsia="ro-RO"/>
        </w:rPr>
        <w:t>13139</w:t>
      </w:r>
      <w:r w:rsidRPr="00531A54">
        <w:rPr>
          <w:rFonts w:ascii="Times New Roman" w:eastAsia="Times New Roman" w:hAnsi="Times New Roman" w:cs="Times New Roman"/>
          <w:sz w:val="24"/>
          <w:szCs w:val="24"/>
          <w:lang w:eastAsia="ro-RO"/>
        </w:rPr>
        <w:t xml:space="preserve"> din </w:t>
      </w:r>
      <w:r w:rsidR="00F100E9">
        <w:rPr>
          <w:rFonts w:ascii="Times New Roman" w:eastAsia="Times New Roman" w:hAnsi="Times New Roman" w:cs="Times New Roman"/>
          <w:sz w:val="24"/>
          <w:szCs w:val="24"/>
          <w:lang w:eastAsia="ro-RO"/>
        </w:rPr>
        <w:t>25.09</w:t>
      </w:r>
      <w:r w:rsidR="00531A54" w:rsidRPr="00531A54">
        <w:rPr>
          <w:rFonts w:ascii="Times New Roman" w:eastAsia="Times New Roman" w:hAnsi="Times New Roman" w:cs="Times New Roman"/>
          <w:sz w:val="24"/>
          <w:szCs w:val="24"/>
          <w:lang w:eastAsia="ro-RO"/>
        </w:rPr>
        <w:t>.2016</w:t>
      </w:r>
      <w:r w:rsidRPr="00531A54">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w:t>
      </w:r>
      <w:r w:rsidR="000A2FDE" w:rsidRPr="00531A54">
        <w:rPr>
          <w:rFonts w:ascii="Times New Roman" w:eastAsia="Times New Roman" w:hAnsi="Times New Roman" w:cs="Times New Roman"/>
          <w:sz w:val="24"/>
          <w:szCs w:val="24"/>
          <w:lang w:eastAsia="ro-RO"/>
        </w:rPr>
        <w:t>ș</w:t>
      </w:r>
      <w:r w:rsidRPr="00531A54">
        <w:rPr>
          <w:rFonts w:ascii="Times New Roman" w:eastAsia="Times New Roman" w:hAnsi="Times New Roman" w:cs="Times New Roman"/>
          <w:sz w:val="24"/>
          <w:szCs w:val="24"/>
          <w:lang w:eastAsia="ro-RO"/>
        </w:rPr>
        <w:t>i a Ordonanței de Urgen</w:t>
      </w:r>
      <w:r w:rsidR="000A2FDE" w:rsidRPr="00531A54">
        <w:rPr>
          <w:rFonts w:ascii="Times New Roman" w:eastAsia="Times New Roman" w:hAnsi="Times New Roman" w:cs="Times New Roman"/>
          <w:sz w:val="24"/>
          <w:szCs w:val="24"/>
          <w:lang w:eastAsia="ro-RO"/>
        </w:rPr>
        <w:t>ță</w:t>
      </w:r>
      <w:r w:rsidRPr="00531A54">
        <w:rPr>
          <w:rFonts w:ascii="Times New Roman" w:eastAsia="Times New Roman" w:hAnsi="Times New Roman" w:cs="Times New Roman"/>
          <w:sz w:val="24"/>
          <w:szCs w:val="24"/>
          <w:lang w:eastAsia="ro-RO"/>
        </w:rPr>
        <w:t xml:space="preserve"> a Guvernului nr. 57/2007 privind regimul ariilor naturale protejate, conservarea habitatelor naturale, a florei si faunei sălbatice, cu modificările </w:t>
      </w:r>
      <w:r w:rsidR="000A2FDE" w:rsidRPr="00531A54">
        <w:rPr>
          <w:rFonts w:ascii="Times New Roman" w:eastAsia="Times New Roman" w:hAnsi="Times New Roman" w:cs="Times New Roman"/>
          <w:sz w:val="24"/>
          <w:szCs w:val="24"/>
          <w:lang w:eastAsia="ro-RO"/>
        </w:rPr>
        <w:t>ș</w:t>
      </w:r>
      <w:r w:rsidRPr="00531A54">
        <w:rPr>
          <w:rFonts w:ascii="Times New Roman" w:eastAsia="Times New Roman" w:hAnsi="Times New Roman" w:cs="Times New Roman"/>
          <w:sz w:val="24"/>
          <w:szCs w:val="24"/>
          <w:lang w:eastAsia="ro-RO"/>
        </w:rPr>
        <w:t xml:space="preserve">i completările ulterioare, </w:t>
      </w:r>
    </w:p>
    <w:p w:rsidR="00531A54" w:rsidRPr="00531A54" w:rsidRDefault="00531A54" w:rsidP="00360E57">
      <w:pPr>
        <w:spacing w:after="0" w:line="240" w:lineRule="auto"/>
        <w:jc w:val="both"/>
        <w:rPr>
          <w:rFonts w:ascii="Times New Roman" w:eastAsia="Times New Roman" w:hAnsi="Times New Roman" w:cs="Times New Roman"/>
          <w:b/>
          <w:sz w:val="16"/>
          <w:szCs w:val="16"/>
          <w:lang w:eastAsia="ro-RO"/>
        </w:rPr>
      </w:pPr>
    </w:p>
    <w:p w:rsidR="00360E57" w:rsidRPr="00531A54" w:rsidRDefault="00360E57" w:rsidP="0070514D">
      <w:pPr>
        <w:spacing w:after="0" w:line="240" w:lineRule="auto"/>
        <w:ind w:firstLine="708"/>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Agenția pentru Protecția Mediului (APM) Dâmbovița decide</w:t>
      </w:r>
      <w:r w:rsidRPr="00531A54">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F100E9">
        <w:rPr>
          <w:rFonts w:ascii="Times New Roman" w:eastAsia="Times New Roman" w:hAnsi="Times New Roman" w:cs="Times New Roman"/>
          <w:sz w:val="24"/>
          <w:szCs w:val="24"/>
          <w:lang w:eastAsia="ro-RO"/>
        </w:rPr>
        <w:t>05.10</w:t>
      </w:r>
      <w:r w:rsidR="006D4868">
        <w:rPr>
          <w:rFonts w:ascii="Times New Roman" w:eastAsia="Times New Roman" w:hAnsi="Times New Roman" w:cs="Times New Roman"/>
          <w:sz w:val="24"/>
          <w:szCs w:val="24"/>
          <w:lang w:eastAsia="ro-RO"/>
        </w:rPr>
        <w:t>.2017</w:t>
      </w:r>
      <w:r w:rsidRPr="00531A54">
        <w:rPr>
          <w:rFonts w:ascii="Times New Roman" w:eastAsia="Times New Roman" w:hAnsi="Times New Roman" w:cs="Times New Roman"/>
          <w:sz w:val="24"/>
          <w:szCs w:val="24"/>
          <w:lang w:eastAsia="ro-RO"/>
        </w:rPr>
        <w:t>, că proiectul de investiție</w:t>
      </w:r>
      <w:r w:rsidRPr="00531A54">
        <w:rPr>
          <w:rFonts w:ascii="Times New Roman" w:eastAsia="Times New Roman" w:hAnsi="Times New Roman" w:cs="Times New Roman"/>
          <w:b/>
          <w:sz w:val="24"/>
          <w:szCs w:val="24"/>
          <w:lang w:eastAsia="ro-RO"/>
        </w:rPr>
        <w:t xml:space="preserve"> </w:t>
      </w:r>
      <w:r w:rsidR="00F100E9">
        <w:rPr>
          <w:rFonts w:ascii="Times New Roman" w:eastAsia="Times New Roman" w:hAnsi="Times New Roman" w:cs="Times New Roman"/>
          <w:b/>
          <w:sz w:val="24"/>
          <w:szCs w:val="24"/>
          <w:lang w:eastAsia="ro-RO"/>
        </w:rPr>
        <w:t>”</w:t>
      </w:r>
      <w:r w:rsidR="00F100E9">
        <w:rPr>
          <w:rFonts w:ascii="Times New Roman" w:hAnsi="Times New Roman" w:cs="Times New Roman"/>
          <w:b/>
          <w:i/>
          <w:sz w:val="24"/>
          <w:szCs w:val="24"/>
        </w:rPr>
        <w:t xml:space="preserve">Extindere rețele canalizare în </w:t>
      </w:r>
      <w:proofErr w:type="spellStart"/>
      <w:r w:rsidR="00F100E9">
        <w:rPr>
          <w:rFonts w:ascii="Times New Roman" w:hAnsi="Times New Roman" w:cs="Times New Roman"/>
          <w:b/>
          <w:i/>
          <w:sz w:val="24"/>
          <w:szCs w:val="24"/>
        </w:rPr>
        <w:t>com</w:t>
      </w:r>
      <w:proofErr w:type="spellEnd"/>
      <w:r w:rsidR="00F100E9">
        <w:rPr>
          <w:rFonts w:ascii="Times New Roman" w:hAnsi="Times New Roman" w:cs="Times New Roman"/>
          <w:b/>
          <w:i/>
          <w:sz w:val="24"/>
          <w:szCs w:val="24"/>
        </w:rPr>
        <w:t>. Răscăeți, județul Dâmbovița”</w:t>
      </w:r>
      <w:r w:rsidR="00F100E9" w:rsidRPr="00327E40">
        <w:rPr>
          <w:rStyle w:val="tpa1"/>
          <w:rFonts w:ascii="Times New Roman" w:hAnsi="Times New Roman" w:cs="Times New Roman"/>
          <w:sz w:val="24"/>
          <w:szCs w:val="24"/>
        </w:rPr>
        <w:t>, propus a fi amplasat în</w:t>
      </w:r>
      <w:r w:rsidR="00F100E9" w:rsidRPr="00327E40">
        <w:rPr>
          <w:rFonts w:ascii="Times New Roman" w:hAnsi="Times New Roman" w:cs="Times New Roman"/>
          <w:sz w:val="24"/>
          <w:szCs w:val="24"/>
        </w:rPr>
        <w:t xml:space="preserve"> comuna </w:t>
      </w:r>
      <w:r w:rsidR="00F100E9">
        <w:rPr>
          <w:rFonts w:ascii="Times New Roman" w:hAnsi="Times New Roman" w:cs="Times New Roman"/>
          <w:sz w:val="24"/>
          <w:szCs w:val="24"/>
        </w:rPr>
        <w:t xml:space="preserve">Răscăeți, </w:t>
      </w:r>
      <w:r w:rsidR="00F100E9" w:rsidRPr="00327E40">
        <w:rPr>
          <w:rFonts w:ascii="Times New Roman" w:hAnsi="Times New Roman" w:cs="Times New Roman"/>
          <w:sz w:val="24"/>
          <w:szCs w:val="24"/>
        </w:rPr>
        <w:t>județul Dâmbovița</w:t>
      </w:r>
      <w:r w:rsidR="006D4868" w:rsidRPr="00531A54">
        <w:rPr>
          <w:rFonts w:ascii="Times New Roman" w:eastAsia="Times New Roman" w:hAnsi="Times New Roman" w:cs="Times New Roman"/>
          <w:b/>
          <w:sz w:val="24"/>
          <w:szCs w:val="24"/>
          <w:lang w:eastAsia="ro-RO"/>
        </w:rPr>
        <w:t xml:space="preserve"> </w:t>
      </w:r>
      <w:r w:rsidRPr="00531A54">
        <w:rPr>
          <w:rFonts w:ascii="Times New Roman" w:eastAsia="Times New Roman" w:hAnsi="Times New Roman" w:cs="Times New Roman"/>
          <w:b/>
          <w:sz w:val="24"/>
          <w:szCs w:val="24"/>
          <w:lang w:eastAsia="ro-RO"/>
        </w:rPr>
        <w:t>nu se supune evaluării impactului asupra mediului</w:t>
      </w:r>
      <w:r w:rsidR="00531A54">
        <w:rPr>
          <w:rFonts w:ascii="Times New Roman" w:eastAsia="Times New Roman" w:hAnsi="Times New Roman" w:cs="Times New Roman"/>
          <w:b/>
          <w:sz w:val="24"/>
          <w:szCs w:val="24"/>
          <w:lang w:eastAsia="ro-RO"/>
        </w:rPr>
        <w:t xml:space="preserve"> și </w:t>
      </w:r>
      <w:r w:rsidR="00A1148A">
        <w:rPr>
          <w:rFonts w:ascii="Times New Roman" w:eastAsia="Times New Roman" w:hAnsi="Times New Roman" w:cs="Times New Roman"/>
          <w:b/>
          <w:sz w:val="24"/>
          <w:szCs w:val="24"/>
          <w:lang w:eastAsia="ro-RO"/>
        </w:rPr>
        <w:t xml:space="preserve">nu se supune </w:t>
      </w:r>
      <w:r w:rsidR="00531A54">
        <w:rPr>
          <w:rFonts w:ascii="Times New Roman" w:eastAsia="Times New Roman" w:hAnsi="Times New Roman" w:cs="Times New Roman"/>
          <w:b/>
          <w:sz w:val="24"/>
          <w:szCs w:val="24"/>
          <w:lang w:eastAsia="ro-RO"/>
        </w:rPr>
        <w:t>evaluării adecvate</w:t>
      </w:r>
      <w:r w:rsidRPr="00531A54">
        <w:rPr>
          <w:rFonts w:ascii="Times New Roman" w:eastAsia="Times New Roman" w:hAnsi="Times New Roman" w:cs="Times New Roman"/>
          <w:b/>
          <w:sz w:val="24"/>
          <w:szCs w:val="24"/>
          <w:lang w:eastAsia="ro-RO"/>
        </w:rPr>
        <w:t xml:space="preserve">. </w:t>
      </w:r>
    </w:p>
    <w:p w:rsidR="00360E57" w:rsidRPr="00531A54"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531A54" w:rsidRDefault="00360E57" w:rsidP="00360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Justificarea prezentei decizii:</w:t>
      </w:r>
    </w:p>
    <w:p w:rsidR="00360E57" w:rsidRPr="00531A54" w:rsidRDefault="00360E57" w:rsidP="00CC2250">
      <w:pPr>
        <w:numPr>
          <w:ilvl w:val="0"/>
          <w:numId w:val="1"/>
        </w:numPr>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531A54" w:rsidRDefault="00360E57" w:rsidP="00424209">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 xml:space="preserve">- </w:t>
      </w:r>
      <w:r w:rsidRPr="00531A54">
        <w:rPr>
          <w:rFonts w:ascii="Times New Roman" w:eastAsia="Times New Roman" w:hAnsi="Times New Roman" w:cs="Times New Roman"/>
          <w:sz w:val="24"/>
          <w:szCs w:val="24"/>
          <w:lang w:eastAsia="ro-RO"/>
        </w:rPr>
        <w:t xml:space="preserve">proiectul se încadrează in prevederile Hotărârii Guvernului nr. 445/2009, </w:t>
      </w:r>
      <w:r w:rsidR="006D4868">
        <w:rPr>
          <w:rFonts w:ascii="Times New Roman" w:eastAsia="Times New Roman" w:hAnsi="Times New Roman" w:cs="Times New Roman"/>
          <w:sz w:val="24"/>
          <w:szCs w:val="24"/>
          <w:lang w:eastAsia="ro-RO"/>
        </w:rPr>
        <w:t>a</w:t>
      </w:r>
      <w:r w:rsidRPr="00531A54">
        <w:rPr>
          <w:rFonts w:ascii="Times New Roman" w:eastAsia="Times New Roman" w:hAnsi="Times New Roman" w:cs="Times New Roman"/>
          <w:sz w:val="24"/>
          <w:szCs w:val="24"/>
          <w:lang w:eastAsia="ro-RO"/>
        </w:rPr>
        <w:t xml:space="preserve">nexa nr. 2, la pct. </w:t>
      </w:r>
      <w:r w:rsidR="000A2FDE" w:rsidRPr="00531A54">
        <w:rPr>
          <w:rFonts w:ascii="Times New Roman" w:eastAsia="Times New Roman" w:hAnsi="Times New Roman" w:cs="Times New Roman"/>
          <w:sz w:val="24"/>
          <w:szCs w:val="24"/>
          <w:lang w:eastAsia="ro-RO"/>
        </w:rPr>
        <w:t>13</w:t>
      </w:r>
      <w:r w:rsidRPr="00531A54">
        <w:rPr>
          <w:rFonts w:ascii="Times New Roman" w:eastAsia="Times New Roman" w:hAnsi="Times New Roman" w:cs="Times New Roman"/>
          <w:sz w:val="24"/>
          <w:szCs w:val="24"/>
          <w:lang w:eastAsia="ro-RO"/>
        </w:rPr>
        <w:t xml:space="preserve">, lit. </w:t>
      </w:r>
      <w:r w:rsidR="000A2FDE" w:rsidRPr="00531A54">
        <w:rPr>
          <w:rFonts w:ascii="Times New Roman" w:eastAsia="Times New Roman" w:hAnsi="Times New Roman" w:cs="Times New Roman"/>
          <w:sz w:val="24"/>
          <w:szCs w:val="24"/>
          <w:lang w:eastAsia="ro-RO"/>
        </w:rPr>
        <w:t>a</w:t>
      </w:r>
      <w:r w:rsidRPr="00531A54">
        <w:rPr>
          <w:rFonts w:ascii="Times New Roman" w:eastAsia="Times New Roman" w:hAnsi="Times New Roman" w:cs="Times New Roman"/>
          <w:sz w:val="24"/>
          <w:szCs w:val="24"/>
          <w:lang w:eastAsia="ro-RO"/>
        </w:rPr>
        <w:t>;</w:t>
      </w:r>
    </w:p>
    <w:p w:rsidR="00424209" w:rsidRPr="00531A54" w:rsidRDefault="00424209" w:rsidP="00424209">
      <w:pPr>
        <w:spacing w:after="0" w:line="240" w:lineRule="auto"/>
        <w:jc w:val="both"/>
        <w:rPr>
          <w:rFonts w:ascii="Times New Roman" w:hAnsi="Times New Roman" w:cs="Times New Roman"/>
          <w:sz w:val="24"/>
          <w:szCs w:val="24"/>
        </w:rPr>
      </w:pPr>
      <w:r w:rsidRPr="00531A54">
        <w:rPr>
          <w:rFonts w:ascii="Times New Roman" w:eastAsia="Times New Roman" w:hAnsi="Times New Roman" w:cs="Times New Roman"/>
          <w:b/>
          <w:sz w:val="24"/>
          <w:szCs w:val="24"/>
          <w:lang w:eastAsia="ro-RO"/>
        </w:rPr>
        <w:t xml:space="preserve">- </w:t>
      </w:r>
      <w:r w:rsidRPr="00531A54">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531A54"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531A54">
        <w:rPr>
          <w:rFonts w:ascii="Times New Roman" w:eastAsia="Times New Roman" w:hAnsi="Times New Roman" w:cs="Times New Roman"/>
          <w:b/>
          <w:color w:val="191919"/>
          <w:sz w:val="24"/>
          <w:szCs w:val="24"/>
          <w:lang w:eastAsia="ro-RO"/>
        </w:rPr>
        <w:t xml:space="preserve">- </w:t>
      </w:r>
      <w:r w:rsidRPr="00531A54">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FB07E9"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6D4868" w:rsidRDefault="00360E57" w:rsidP="00360E57">
      <w:pPr>
        <w:spacing w:after="0" w:line="240" w:lineRule="auto"/>
        <w:jc w:val="both"/>
        <w:rPr>
          <w:rFonts w:ascii="Times New Roman" w:eastAsia="Calibri" w:hAnsi="Times New Roman" w:cs="Times New Roman"/>
          <w:b/>
          <w:i/>
          <w:sz w:val="24"/>
          <w:szCs w:val="24"/>
          <w:u w:val="single"/>
        </w:rPr>
      </w:pPr>
      <w:r w:rsidRPr="00531A54">
        <w:rPr>
          <w:rFonts w:ascii="Times New Roman" w:eastAsia="Calibri" w:hAnsi="Times New Roman" w:cs="Times New Roman"/>
          <w:b/>
          <w:i/>
          <w:sz w:val="24"/>
          <w:szCs w:val="24"/>
        </w:rPr>
        <w:t>1.</w:t>
      </w:r>
      <w:r w:rsidRPr="00531A54">
        <w:rPr>
          <w:rFonts w:ascii="Times New Roman" w:eastAsia="Calibri" w:hAnsi="Times New Roman" w:cs="Times New Roman"/>
          <w:b/>
          <w:i/>
          <w:sz w:val="24"/>
          <w:szCs w:val="24"/>
          <w:u w:val="single"/>
        </w:rPr>
        <w:t xml:space="preserve"> Caracteristicile proiectelor </w:t>
      </w:r>
    </w:p>
    <w:p w:rsidR="004D18AE" w:rsidRPr="00341361" w:rsidRDefault="00360E57" w:rsidP="00CC2250">
      <w:pPr>
        <w:numPr>
          <w:ilvl w:val="0"/>
          <w:numId w:val="2"/>
        </w:numPr>
        <w:spacing w:after="0" w:line="240" w:lineRule="auto"/>
        <w:jc w:val="both"/>
        <w:rPr>
          <w:rFonts w:ascii="Times New Roman" w:eastAsia="Calibri" w:hAnsi="Times New Roman" w:cs="Times New Roman"/>
          <w:sz w:val="24"/>
          <w:szCs w:val="24"/>
        </w:rPr>
      </w:pPr>
      <w:r w:rsidRPr="00531A54">
        <w:rPr>
          <w:rFonts w:ascii="Times New Roman" w:eastAsia="Calibri" w:hAnsi="Times New Roman" w:cs="Times New Roman"/>
          <w:b/>
          <w:i/>
          <w:sz w:val="24"/>
          <w:szCs w:val="24"/>
        </w:rPr>
        <w:t>mărimea proiectului</w:t>
      </w:r>
      <w:r w:rsidRPr="00531A54">
        <w:rPr>
          <w:rFonts w:ascii="Times New Roman" w:eastAsia="Calibri" w:hAnsi="Times New Roman" w:cs="Times New Roman"/>
          <w:sz w:val="24"/>
          <w:szCs w:val="24"/>
        </w:rPr>
        <w:t>:</w:t>
      </w:r>
    </w:p>
    <w:p w:rsidR="00F100E9" w:rsidRPr="00F100E9" w:rsidRDefault="005A3976" w:rsidP="00F100E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Lucrările</w:t>
      </w:r>
      <w:r w:rsidR="00F100E9" w:rsidRPr="00F100E9">
        <w:rPr>
          <w:rFonts w:ascii="Times New Roman" w:eastAsia="Times New Roman" w:hAnsi="Times New Roman" w:cs="Times New Roman"/>
          <w:sz w:val="24"/>
          <w:szCs w:val="24"/>
        </w:rPr>
        <w:t xml:space="preserve"> care fac obiectul prezentului proiect sunt:</w:t>
      </w:r>
    </w:p>
    <w:p w:rsidR="00F100E9" w:rsidRPr="00F100E9" w:rsidRDefault="005A3976" w:rsidP="00CC2250">
      <w:pPr>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rețele</w:t>
      </w:r>
      <w:r w:rsidR="00F100E9" w:rsidRPr="00F100E9">
        <w:rPr>
          <w:rFonts w:ascii="Times New Roman" w:eastAsia="Times New Roman" w:hAnsi="Times New Roman" w:cs="Times New Roman"/>
          <w:b/>
          <w:sz w:val="24"/>
          <w:szCs w:val="24"/>
        </w:rPr>
        <w:t xml:space="preserve"> canalizare menajera;</w:t>
      </w:r>
    </w:p>
    <w:p w:rsidR="00F100E9" w:rsidRPr="00F100E9" w:rsidRDefault="005A3976" w:rsidP="00CC2250">
      <w:pPr>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stații</w:t>
      </w:r>
      <w:r w:rsidR="00F100E9" w:rsidRPr="00F100E9">
        <w:rPr>
          <w:rFonts w:ascii="Times New Roman" w:eastAsia="Times New Roman" w:hAnsi="Times New Roman" w:cs="Times New Roman"/>
          <w:b/>
          <w:sz w:val="24"/>
          <w:szCs w:val="24"/>
        </w:rPr>
        <w:t xml:space="preserve"> pompare si conducte de refulare;</w:t>
      </w:r>
    </w:p>
    <w:p w:rsidR="00F100E9" w:rsidRDefault="00F100E9" w:rsidP="00CC2250">
      <w:pPr>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racorduri canalizare.</w:t>
      </w:r>
    </w:p>
    <w:p w:rsidR="005A3976" w:rsidRPr="005A3976" w:rsidRDefault="005A3976" w:rsidP="005A3976">
      <w:pPr>
        <w:autoSpaceDE w:val="0"/>
        <w:autoSpaceDN w:val="0"/>
        <w:adjustRightInd w:val="0"/>
        <w:spacing w:after="0" w:line="240" w:lineRule="auto"/>
        <w:jc w:val="both"/>
        <w:rPr>
          <w:rFonts w:ascii="Times New Roman" w:eastAsia="Times New Roman" w:hAnsi="Times New Roman" w:cs="Times New Roman"/>
          <w:b/>
          <w:sz w:val="16"/>
          <w:szCs w:val="16"/>
        </w:rPr>
      </w:pPr>
    </w:p>
    <w:p w:rsidR="00F100E9" w:rsidRPr="005A3976" w:rsidRDefault="005A3976" w:rsidP="00CC2250">
      <w:pPr>
        <w:numPr>
          <w:ilvl w:val="0"/>
          <w:numId w:val="10"/>
        </w:numPr>
        <w:spacing w:after="0" w:line="240" w:lineRule="auto"/>
        <w:ind w:left="426"/>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Rețele</w:t>
      </w:r>
      <w:r w:rsidR="00F100E9" w:rsidRPr="00F100E9">
        <w:rPr>
          <w:rFonts w:ascii="Times New Roman" w:eastAsia="Times New Roman" w:hAnsi="Times New Roman" w:cs="Times New Roman"/>
          <w:b/>
          <w:i/>
          <w:sz w:val="24"/>
          <w:szCs w:val="24"/>
        </w:rPr>
        <w:t xml:space="preserve"> canalizare</w:t>
      </w:r>
    </w:p>
    <w:p w:rsidR="00F100E9" w:rsidRPr="00F100E9" w:rsidRDefault="005A3976" w:rsidP="00F100E9">
      <w:pPr>
        <w:spacing w:after="0" w:line="240" w:lineRule="auto"/>
        <w:ind w:firstLine="720"/>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Rețeaua</w:t>
      </w:r>
      <w:r w:rsidR="00F100E9" w:rsidRPr="00F100E9">
        <w:rPr>
          <w:rFonts w:ascii="Times New Roman" w:eastAsia="Times New Roman" w:hAnsi="Times New Roman" w:cs="Times New Roman"/>
          <w:color w:val="000000"/>
          <w:sz w:val="24"/>
          <w:szCs w:val="24"/>
        </w:rPr>
        <w:t xml:space="preserve"> de canalizare menajera a </w:t>
      </w:r>
      <w:r w:rsidRPr="00F100E9">
        <w:rPr>
          <w:rFonts w:ascii="Times New Roman" w:eastAsia="Times New Roman" w:hAnsi="Times New Roman" w:cs="Times New Roman"/>
          <w:color w:val="000000"/>
          <w:sz w:val="24"/>
          <w:szCs w:val="24"/>
        </w:rPr>
        <w:t>localității</w:t>
      </w:r>
      <w:r>
        <w:rPr>
          <w:rFonts w:ascii="Times New Roman" w:eastAsia="Times New Roman" w:hAnsi="Times New Roman" w:cs="Times New Roman"/>
          <w:color w:val="000000"/>
          <w:sz w:val="24"/>
          <w:szCs w:val="24"/>
        </w:rPr>
        <w:t xml:space="preserve"> Ră</w:t>
      </w:r>
      <w:r w:rsidRPr="00F100E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c</w:t>
      </w:r>
      <w:r w:rsidRPr="00F100E9">
        <w:rPr>
          <w:rFonts w:ascii="Times New Roman" w:eastAsia="Times New Roman" w:hAnsi="Times New Roman" w:cs="Times New Roman"/>
          <w:color w:val="000000"/>
          <w:sz w:val="24"/>
          <w:szCs w:val="24"/>
        </w:rPr>
        <w:t>ăeți</w:t>
      </w:r>
      <w:r w:rsidR="00F100E9" w:rsidRPr="00F100E9">
        <w:rPr>
          <w:rFonts w:ascii="Times New Roman" w:eastAsia="Times New Roman" w:hAnsi="Times New Roman" w:cs="Times New Roman"/>
          <w:color w:val="000000"/>
          <w:sz w:val="24"/>
          <w:szCs w:val="24"/>
        </w:rPr>
        <w:t xml:space="preserve"> este configurata pe zone cu curgere </w:t>
      </w:r>
      <w:r w:rsidRPr="00F100E9">
        <w:rPr>
          <w:rFonts w:ascii="Times New Roman" w:eastAsia="Times New Roman" w:hAnsi="Times New Roman" w:cs="Times New Roman"/>
          <w:color w:val="000000"/>
          <w:sz w:val="24"/>
          <w:szCs w:val="24"/>
        </w:rPr>
        <w:t>gravitaționala</w:t>
      </w:r>
      <w:r w:rsidR="00F100E9" w:rsidRPr="00F100E9">
        <w:rPr>
          <w:rFonts w:ascii="Times New Roman" w:eastAsia="Times New Roman" w:hAnsi="Times New Roman" w:cs="Times New Roman"/>
          <w:color w:val="000000"/>
          <w:sz w:val="24"/>
          <w:szCs w:val="24"/>
        </w:rPr>
        <w:t xml:space="preserve">, apele uzate fiind colectate si refulate prin intermediul </w:t>
      </w:r>
      <w:r w:rsidRPr="00F100E9">
        <w:rPr>
          <w:rFonts w:ascii="Times New Roman" w:eastAsia="Times New Roman" w:hAnsi="Times New Roman" w:cs="Times New Roman"/>
          <w:color w:val="000000"/>
          <w:sz w:val="24"/>
          <w:szCs w:val="24"/>
        </w:rPr>
        <w:t>stațiilor</w:t>
      </w:r>
      <w:r w:rsidR="00F100E9" w:rsidRPr="00F100E9">
        <w:rPr>
          <w:rFonts w:ascii="Times New Roman" w:eastAsia="Times New Roman" w:hAnsi="Times New Roman" w:cs="Times New Roman"/>
          <w:color w:val="000000"/>
          <w:sz w:val="24"/>
          <w:szCs w:val="24"/>
        </w:rPr>
        <w:t xml:space="preserve"> de pompare spre tronsoanele de canalizare existente, adiacente, cu curgere </w:t>
      </w:r>
      <w:r w:rsidRPr="00F100E9">
        <w:rPr>
          <w:rFonts w:ascii="Times New Roman" w:eastAsia="Times New Roman" w:hAnsi="Times New Roman" w:cs="Times New Roman"/>
          <w:color w:val="000000"/>
          <w:sz w:val="24"/>
          <w:szCs w:val="24"/>
        </w:rPr>
        <w:t>gravitaționala</w:t>
      </w:r>
      <w:r w:rsidR="00F100E9" w:rsidRPr="00F100E9">
        <w:rPr>
          <w:rFonts w:ascii="Times New Roman" w:eastAsia="Times New Roman" w:hAnsi="Times New Roman" w:cs="Times New Roman"/>
          <w:color w:val="000000"/>
          <w:sz w:val="24"/>
          <w:szCs w:val="24"/>
        </w:rPr>
        <w:t xml:space="preserve">, astfel ca </w:t>
      </w:r>
      <w:r w:rsidRPr="00F100E9">
        <w:rPr>
          <w:rFonts w:ascii="Times New Roman" w:eastAsia="Times New Roman" w:hAnsi="Times New Roman" w:cs="Times New Roman"/>
          <w:color w:val="000000"/>
          <w:sz w:val="24"/>
          <w:szCs w:val="24"/>
        </w:rPr>
        <w:t>adâncimea</w:t>
      </w:r>
      <w:r w:rsidR="00F100E9" w:rsidRPr="00F100E9">
        <w:rPr>
          <w:rFonts w:ascii="Times New Roman" w:eastAsia="Times New Roman" w:hAnsi="Times New Roman" w:cs="Times New Roman"/>
          <w:color w:val="000000"/>
          <w:sz w:val="24"/>
          <w:szCs w:val="24"/>
        </w:rPr>
        <w:t xml:space="preserve"> de pozare a conductelor sa fie in general sub 3,50 m. Canalizarea menajera proiectata va fi preluata de </w:t>
      </w:r>
      <w:r w:rsidRPr="00F100E9">
        <w:rPr>
          <w:rFonts w:ascii="Times New Roman" w:eastAsia="Times New Roman" w:hAnsi="Times New Roman" w:cs="Times New Roman"/>
          <w:color w:val="000000"/>
          <w:sz w:val="24"/>
          <w:szCs w:val="24"/>
        </w:rPr>
        <w:t>căminele</w:t>
      </w:r>
      <w:r w:rsidR="00F100E9" w:rsidRPr="00F100E9">
        <w:rPr>
          <w:rFonts w:ascii="Times New Roman" w:eastAsia="Times New Roman" w:hAnsi="Times New Roman" w:cs="Times New Roman"/>
          <w:color w:val="000000"/>
          <w:sz w:val="24"/>
          <w:szCs w:val="24"/>
        </w:rPr>
        <w:t xml:space="preserve"> colectoare existente, in zonele de prelungire a </w:t>
      </w:r>
      <w:r w:rsidRPr="00F100E9">
        <w:rPr>
          <w:rFonts w:ascii="Times New Roman" w:eastAsia="Times New Roman" w:hAnsi="Times New Roman" w:cs="Times New Roman"/>
          <w:color w:val="000000"/>
          <w:sz w:val="24"/>
          <w:szCs w:val="24"/>
        </w:rPr>
        <w:t>canalizării</w:t>
      </w:r>
      <w:r>
        <w:rPr>
          <w:rFonts w:ascii="Times New Roman" w:eastAsia="Times New Roman" w:hAnsi="Times New Roman" w:cs="Times New Roman"/>
          <w:color w:val="000000"/>
          <w:sz w:val="24"/>
          <w:szCs w:val="24"/>
        </w:rPr>
        <w:t>.</w:t>
      </w:r>
    </w:p>
    <w:p w:rsidR="000728ED"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ab/>
      </w:r>
    </w:p>
    <w:p w:rsidR="00F100E9" w:rsidRPr="00F100E9" w:rsidRDefault="00F100E9" w:rsidP="000728ED">
      <w:pPr>
        <w:spacing w:after="0" w:line="240" w:lineRule="auto"/>
        <w:ind w:firstLine="708"/>
        <w:jc w:val="both"/>
        <w:rPr>
          <w:rFonts w:ascii="Times New Roman" w:eastAsia="Times New Roman" w:hAnsi="Times New Roman" w:cs="Times New Roman"/>
          <w:bCs/>
          <w:sz w:val="24"/>
          <w:szCs w:val="24"/>
        </w:rPr>
      </w:pPr>
      <w:r w:rsidRPr="005A3976">
        <w:rPr>
          <w:rFonts w:ascii="Times New Roman" w:eastAsia="Times New Roman" w:hAnsi="Times New Roman" w:cs="Times New Roman"/>
          <w:b/>
          <w:bCs/>
          <w:sz w:val="24"/>
          <w:szCs w:val="24"/>
        </w:rPr>
        <w:t xml:space="preserve">Lungimea totală a canalizării este 10.792 m din care in satul </w:t>
      </w:r>
      <w:proofErr w:type="spellStart"/>
      <w:r w:rsidRPr="005A3976">
        <w:rPr>
          <w:rFonts w:ascii="Times New Roman" w:eastAsia="Times New Roman" w:hAnsi="Times New Roman" w:cs="Times New Roman"/>
          <w:b/>
          <w:bCs/>
          <w:sz w:val="24"/>
          <w:szCs w:val="24"/>
        </w:rPr>
        <w:t>Rascaeti</w:t>
      </w:r>
      <w:proofErr w:type="spellEnd"/>
      <w:r w:rsidRPr="005A3976">
        <w:rPr>
          <w:rFonts w:ascii="Times New Roman" w:eastAsia="Times New Roman" w:hAnsi="Times New Roman" w:cs="Times New Roman"/>
          <w:b/>
          <w:bCs/>
          <w:sz w:val="24"/>
          <w:szCs w:val="24"/>
        </w:rPr>
        <w:t xml:space="preserve">  9.147 ml iar in satul </w:t>
      </w:r>
      <w:proofErr w:type="spellStart"/>
      <w:r w:rsidRPr="005A3976">
        <w:rPr>
          <w:rFonts w:ascii="Times New Roman" w:eastAsia="Times New Roman" w:hAnsi="Times New Roman" w:cs="Times New Roman"/>
          <w:b/>
          <w:bCs/>
          <w:sz w:val="24"/>
          <w:szCs w:val="24"/>
        </w:rPr>
        <w:t>Vultureanca</w:t>
      </w:r>
      <w:proofErr w:type="spellEnd"/>
      <w:r w:rsidRPr="005A3976">
        <w:rPr>
          <w:rFonts w:ascii="Times New Roman" w:eastAsia="Times New Roman" w:hAnsi="Times New Roman" w:cs="Times New Roman"/>
          <w:b/>
          <w:bCs/>
          <w:sz w:val="24"/>
          <w:szCs w:val="24"/>
        </w:rPr>
        <w:t xml:space="preserve"> 1.645 ml</w:t>
      </w:r>
      <w:r w:rsidRPr="00F100E9">
        <w:rPr>
          <w:rFonts w:ascii="Times New Roman" w:eastAsia="Times New Roman" w:hAnsi="Times New Roman" w:cs="Times New Roman"/>
          <w:bCs/>
          <w:sz w:val="24"/>
          <w:szCs w:val="24"/>
        </w:rPr>
        <w:t>.</w:t>
      </w:r>
    </w:p>
    <w:p w:rsidR="005A3976" w:rsidRDefault="00F100E9" w:rsidP="00F100E9">
      <w:pPr>
        <w:spacing w:after="0" w:line="240" w:lineRule="auto"/>
        <w:jc w:val="both"/>
        <w:rPr>
          <w:rFonts w:ascii="Times New Roman" w:eastAsia="Times New Roman" w:hAnsi="Times New Roman" w:cs="Times New Roman"/>
          <w:i/>
          <w:sz w:val="24"/>
          <w:szCs w:val="24"/>
        </w:rPr>
      </w:pPr>
      <w:r w:rsidRPr="00F100E9">
        <w:rPr>
          <w:rFonts w:ascii="Times New Roman" w:eastAsia="Times New Roman" w:hAnsi="Times New Roman" w:cs="Times New Roman"/>
          <w:bCs/>
          <w:color w:val="000000"/>
          <w:sz w:val="24"/>
          <w:szCs w:val="24"/>
        </w:rPr>
        <w:tab/>
      </w:r>
      <w:r w:rsidRPr="00F100E9">
        <w:rPr>
          <w:rFonts w:ascii="Times New Roman" w:eastAsia="Times New Roman" w:hAnsi="Times New Roman" w:cs="Times New Roman"/>
          <w:i/>
          <w:sz w:val="24"/>
          <w:szCs w:val="24"/>
        </w:rPr>
        <w:tab/>
      </w:r>
    </w:p>
    <w:p w:rsidR="00F100E9" w:rsidRPr="005A3976" w:rsidRDefault="00F100E9" w:rsidP="00F100E9">
      <w:pPr>
        <w:spacing w:after="0" w:line="240" w:lineRule="auto"/>
        <w:jc w:val="both"/>
        <w:rPr>
          <w:rFonts w:ascii="Times New Roman" w:eastAsia="Times New Roman" w:hAnsi="Times New Roman" w:cs="Times New Roman"/>
          <w:i/>
          <w:sz w:val="24"/>
          <w:szCs w:val="24"/>
        </w:rPr>
      </w:pPr>
      <w:r w:rsidRPr="005A3976">
        <w:rPr>
          <w:rFonts w:ascii="Times New Roman" w:eastAsia="Times New Roman" w:hAnsi="Times New Roman" w:cs="Times New Roman"/>
          <w:i/>
          <w:sz w:val="24"/>
          <w:szCs w:val="24"/>
        </w:rPr>
        <w:lastRenderedPageBreak/>
        <w:t xml:space="preserve">Categoriile de </w:t>
      </w:r>
      <w:r w:rsidR="005A3976" w:rsidRPr="005A3976">
        <w:rPr>
          <w:rFonts w:ascii="Times New Roman" w:eastAsia="Times New Roman" w:hAnsi="Times New Roman" w:cs="Times New Roman"/>
          <w:i/>
          <w:sz w:val="24"/>
          <w:szCs w:val="24"/>
        </w:rPr>
        <w:t>lucrări</w:t>
      </w:r>
      <w:r w:rsidRPr="005A3976">
        <w:rPr>
          <w:rFonts w:ascii="Times New Roman" w:eastAsia="Times New Roman" w:hAnsi="Times New Roman" w:cs="Times New Roman"/>
          <w:i/>
          <w:sz w:val="24"/>
          <w:szCs w:val="24"/>
        </w:rPr>
        <w:t xml:space="preserve"> </w:t>
      </w:r>
      <w:r w:rsidR="005A3976" w:rsidRPr="005A3976">
        <w:rPr>
          <w:rFonts w:ascii="Times New Roman" w:eastAsia="Times New Roman" w:hAnsi="Times New Roman" w:cs="Times New Roman"/>
          <w:i/>
          <w:sz w:val="24"/>
          <w:szCs w:val="24"/>
        </w:rPr>
        <w:t>prevăzute</w:t>
      </w:r>
      <w:r w:rsidRPr="005A3976">
        <w:rPr>
          <w:rFonts w:ascii="Times New Roman" w:eastAsia="Times New Roman" w:hAnsi="Times New Roman" w:cs="Times New Roman"/>
          <w:i/>
          <w:sz w:val="24"/>
          <w:szCs w:val="24"/>
        </w:rPr>
        <w:t xml:space="preserve"> a se realiza sunt </w:t>
      </w:r>
      <w:r w:rsidR="005A3976" w:rsidRPr="005A3976">
        <w:rPr>
          <w:rFonts w:ascii="Times New Roman" w:eastAsia="Times New Roman" w:hAnsi="Times New Roman" w:cs="Times New Roman"/>
          <w:i/>
          <w:sz w:val="24"/>
          <w:szCs w:val="24"/>
        </w:rPr>
        <w:t xml:space="preserve">următoarele: </w:t>
      </w:r>
    </w:p>
    <w:p w:rsidR="00F100E9" w:rsidRPr="005A3976" w:rsidRDefault="00F100E9" w:rsidP="00F100E9">
      <w:pPr>
        <w:spacing w:after="0" w:line="240" w:lineRule="auto"/>
        <w:jc w:val="both"/>
        <w:rPr>
          <w:rFonts w:ascii="Times New Roman" w:eastAsia="Times New Roman" w:hAnsi="Times New Roman" w:cs="Times New Roman"/>
          <w:color w:val="000000"/>
          <w:sz w:val="24"/>
          <w:szCs w:val="24"/>
        </w:rPr>
      </w:pPr>
      <w:r w:rsidRPr="005A3976">
        <w:rPr>
          <w:rFonts w:ascii="Times New Roman" w:eastAsia="Times New Roman" w:hAnsi="Times New Roman" w:cs="Times New Roman"/>
          <w:color w:val="000000"/>
          <w:sz w:val="24"/>
          <w:szCs w:val="24"/>
        </w:rPr>
        <w:t xml:space="preserve">1. </w:t>
      </w:r>
      <w:r w:rsidR="005A3976" w:rsidRPr="005A3976">
        <w:rPr>
          <w:rFonts w:ascii="Times New Roman" w:eastAsia="Times New Roman" w:hAnsi="Times New Roman" w:cs="Times New Roman"/>
          <w:color w:val="000000"/>
          <w:sz w:val="24"/>
          <w:szCs w:val="24"/>
        </w:rPr>
        <w:t>Rețea</w:t>
      </w:r>
      <w:r w:rsidRPr="005A3976">
        <w:rPr>
          <w:rFonts w:ascii="Times New Roman" w:eastAsia="Times New Roman" w:hAnsi="Times New Roman" w:cs="Times New Roman"/>
          <w:color w:val="000000"/>
          <w:sz w:val="24"/>
          <w:szCs w:val="24"/>
        </w:rPr>
        <w:t xml:space="preserve"> de canalizare din  PVC, </w:t>
      </w:r>
      <w:proofErr w:type="spellStart"/>
      <w:r w:rsidRPr="005A3976">
        <w:rPr>
          <w:rFonts w:ascii="Times New Roman" w:eastAsia="Times New Roman" w:hAnsi="Times New Roman" w:cs="Times New Roman"/>
          <w:color w:val="000000"/>
          <w:sz w:val="24"/>
          <w:szCs w:val="24"/>
        </w:rPr>
        <w:t>Dn</w:t>
      </w:r>
      <w:proofErr w:type="spellEnd"/>
      <w:r w:rsidRPr="005A3976">
        <w:rPr>
          <w:rFonts w:ascii="Times New Roman" w:eastAsia="Times New Roman" w:hAnsi="Times New Roman" w:cs="Times New Roman"/>
          <w:color w:val="000000"/>
          <w:sz w:val="24"/>
          <w:szCs w:val="24"/>
        </w:rPr>
        <w:t>. 250 mm.</w:t>
      </w:r>
      <w:r w:rsidRPr="005A3976">
        <w:rPr>
          <w:rFonts w:ascii="Times New Roman" w:eastAsia="Times New Roman" w:hAnsi="Times New Roman" w:cs="Times New Roman"/>
          <w:color w:val="000000"/>
          <w:sz w:val="24"/>
          <w:szCs w:val="24"/>
        </w:rPr>
        <w:tab/>
        <w:t xml:space="preserve">   </w:t>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t xml:space="preserve"> 10.792 ml.</w:t>
      </w:r>
    </w:p>
    <w:p w:rsidR="00F100E9" w:rsidRPr="005A3976" w:rsidRDefault="00F100E9" w:rsidP="00F100E9">
      <w:pPr>
        <w:spacing w:after="0" w:line="240" w:lineRule="auto"/>
        <w:jc w:val="both"/>
        <w:rPr>
          <w:rFonts w:ascii="Times New Roman" w:eastAsia="Times New Roman" w:hAnsi="Times New Roman" w:cs="Times New Roman"/>
          <w:color w:val="000000"/>
          <w:sz w:val="24"/>
          <w:szCs w:val="24"/>
        </w:rPr>
      </w:pPr>
      <w:r w:rsidRPr="005A3976">
        <w:rPr>
          <w:rFonts w:ascii="Times New Roman" w:eastAsia="Times New Roman" w:hAnsi="Times New Roman" w:cs="Times New Roman"/>
          <w:color w:val="000000"/>
          <w:sz w:val="24"/>
          <w:szCs w:val="24"/>
        </w:rPr>
        <w:t xml:space="preserve">2. </w:t>
      </w:r>
      <w:r w:rsidR="005A3976" w:rsidRPr="005A3976">
        <w:rPr>
          <w:rFonts w:ascii="Times New Roman" w:eastAsia="Times New Roman" w:hAnsi="Times New Roman" w:cs="Times New Roman"/>
          <w:color w:val="000000"/>
          <w:sz w:val="24"/>
          <w:szCs w:val="24"/>
        </w:rPr>
        <w:t>Cămine</w:t>
      </w:r>
      <w:r w:rsidRPr="005A3976">
        <w:rPr>
          <w:rFonts w:ascii="Times New Roman" w:eastAsia="Times New Roman" w:hAnsi="Times New Roman" w:cs="Times New Roman"/>
          <w:color w:val="000000"/>
          <w:sz w:val="24"/>
          <w:szCs w:val="24"/>
        </w:rPr>
        <w:t xml:space="preserve"> de vizitare</w:t>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t xml:space="preserve">         </w:t>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t xml:space="preserve">     262 buc.</w:t>
      </w:r>
    </w:p>
    <w:p w:rsidR="00F100E9" w:rsidRPr="005A3976" w:rsidRDefault="00F100E9" w:rsidP="00F100E9">
      <w:pPr>
        <w:spacing w:after="0" w:line="240" w:lineRule="auto"/>
        <w:jc w:val="both"/>
        <w:rPr>
          <w:rFonts w:ascii="Times New Roman" w:eastAsia="Times New Roman" w:hAnsi="Times New Roman" w:cs="Times New Roman"/>
          <w:color w:val="000000"/>
          <w:sz w:val="24"/>
          <w:szCs w:val="24"/>
        </w:rPr>
      </w:pPr>
      <w:r w:rsidRPr="005A3976">
        <w:rPr>
          <w:rFonts w:ascii="Times New Roman" w:eastAsia="Times New Roman" w:hAnsi="Times New Roman" w:cs="Times New Roman"/>
          <w:color w:val="000000"/>
          <w:sz w:val="24"/>
          <w:szCs w:val="24"/>
        </w:rPr>
        <w:t xml:space="preserve">3. </w:t>
      </w:r>
      <w:r w:rsidR="005A3976" w:rsidRPr="005A3976">
        <w:rPr>
          <w:rFonts w:ascii="Times New Roman" w:eastAsia="Times New Roman" w:hAnsi="Times New Roman" w:cs="Times New Roman"/>
          <w:color w:val="000000"/>
          <w:sz w:val="24"/>
          <w:szCs w:val="24"/>
        </w:rPr>
        <w:t>Stații</w:t>
      </w:r>
      <w:r w:rsidRPr="005A3976">
        <w:rPr>
          <w:rFonts w:ascii="Times New Roman" w:eastAsia="Times New Roman" w:hAnsi="Times New Roman" w:cs="Times New Roman"/>
          <w:color w:val="000000"/>
          <w:sz w:val="24"/>
          <w:szCs w:val="24"/>
        </w:rPr>
        <w:t xml:space="preserve"> pompare </w:t>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t xml:space="preserve">                 </w:t>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t xml:space="preserve">                    8 buc.</w:t>
      </w:r>
    </w:p>
    <w:p w:rsidR="00F100E9" w:rsidRPr="005A3976" w:rsidRDefault="00F100E9" w:rsidP="00F100E9">
      <w:pPr>
        <w:spacing w:after="0" w:line="240" w:lineRule="auto"/>
        <w:jc w:val="both"/>
        <w:rPr>
          <w:rFonts w:ascii="Times New Roman" w:eastAsia="Times New Roman" w:hAnsi="Times New Roman" w:cs="Times New Roman"/>
          <w:color w:val="000000"/>
          <w:sz w:val="24"/>
          <w:szCs w:val="24"/>
        </w:rPr>
      </w:pPr>
      <w:r w:rsidRPr="005A3976">
        <w:rPr>
          <w:rFonts w:ascii="Times New Roman" w:eastAsia="Times New Roman" w:hAnsi="Times New Roman" w:cs="Times New Roman"/>
          <w:color w:val="000000"/>
          <w:sz w:val="24"/>
          <w:szCs w:val="24"/>
        </w:rPr>
        <w:t>4. Conducta refulare apa sub presiune PEHD, De 90 mm.              3.167 ml.</w:t>
      </w:r>
    </w:p>
    <w:p w:rsidR="00F100E9" w:rsidRPr="005A3976" w:rsidRDefault="00F100E9" w:rsidP="00F100E9">
      <w:pPr>
        <w:spacing w:after="0" w:line="240" w:lineRule="auto"/>
        <w:jc w:val="both"/>
        <w:rPr>
          <w:rFonts w:ascii="Times New Roman" w:eastAsia="Times New Roman" w:hAnsi="Times New Roman" w:cs="Times New Roman"/>
          <w:color w:val="000000"/>
          <w:sz w:val="24"/>
          <w:szCs w:val="24"/>
        </w:rPr>
      </w:pPr>
      <w:r w:rsidRPr="005A3976">
        <w:rPr>
          <w:rFonts w:ascii="Times New Roman" w:eastAsia="Times New Roman" w:hAnsi="Times New Roman" w:cs="Times New Roman"/>
          <w:color w:val="000000"/>
          <w:sz w:val="24"/>
          <w:szCs w:val="24"/>
        </w:rPr>
        <w:t xml:space="preserve">5. </w:t>
      </w:r>
      <w:r w:rsidR="005A3976" w:rsidRPr="005A3976">
        <w:rPr>
          <w:rFonts w:ascii="Times New Roman" w:eastAsia="Times New Roman" w:hAnsi="Times New Roman" w:cs="Times New Roman"/>
          <w:color w:val="000000"/>
          <w:sz w:val="24"/>
          <w:szCs w:val="24"/>
        </w:rPr>
        <w:t>Cămine</w:t>
      </w:r>
      <w:r w:rsidRPr="005A3976">
        <w:rPr>
          <w:rFonts w:ascii="Times New Roman" w:eastAsia="Times New Roman" w:hAnsi="Times New Roman" w:cs="Times New Roman"/>
          <w:color w:val="000000"/>
          <w:sz w:val="24"/>
          <w:szCs w:val="24"/>
        </w:rPr>
        <w:t xml:space="preserve"> aerisire – </w:t>
      </w:r>
      <w:proofErr w:type="spellStart"/>
      <w:r w:rsidRPr="005A3976">
        <w:rPr>
          <w:rFonts w:ascii="Times New Roman" w:eastAsia="Times New Roman" w:hAnsi="Times New Roman" w:cs="Times New Roman"/>
          <w:color w:val="000000"/>
          <w:sz w:val="24"/>
          <w:szCs w:val="24"/>
        </w:rPr>
        <w:t>curatire</w:t>
      </w:r>
      <w:proofErr w:type="spellEnd"/>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t xml:space="preserve">                            23 buc.</w:t>
      </w:r>
    </w:p>
    <w:p w:rsidR="00F100E9" w:rsidRPr="005A3976" w:rsidRDefault="00F100E9" w:rsidP="00F100E9">
      <w:pPr>
        <w:spacing w:after="0" w:line="240" w:lineRule="auto"/>
        <w:jc w:val="both"/>
        <w:rPr>
          <w:rFonts w:ascii="Times New Roman" w:eastAsia="Times New Roman" w:hAnsi="Times New Roman" w:cs="Times New Roman"/>
          <w:color w:val="000000"/>
          <w:sz w:val="24"/>
          <w:szCs w:val="24"/>
        </w:rPr>
      </w:pPr>
      <w:r w:rsidRPr="005A3976">
        <w:rPr>
          <w:rFonts w:ascii="Times New Roman" w:eastAsia="Times New Roman" w:hAnsi="Times New Roman" w:cs="Times New Roman"/>
          <w:color w:val="000000"/>
          <w:sz w:val="24"/>
          <w:szCs w:val="24"/>
        </w:rPr>
        <w:t xml:space="preserve">6. Racorduri individuale in </w:t>
      </w:r>
      <w:r w:rsidR="005A3976" w:rsidRPr="005A3976">
        <w:rPr>
          <w:rFonts w:ascii="Times New Roman" w:eastAsia="Times New Roman" w:hAnsi="Times New Roman" w:cs="Times New Roman"/>
          <w:color w:val="000000"/>
          <w:sz w:val="24"/>
          <w:szCs w:val="24"/>
        </w:rPr>
        <w:t>cămin</w:t>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t xml:space="preserve">     252 buc.</w:t>
      </w:r>
    </w:p>
    <w:p w:rsidR="00F100E9" w:rsidRPr="005A3976" w:rsidRDefault="00F100E9" w:rsidP="00F100E9">
      <w:pPr>
        <w:spacing w:after="0" w:line="240" w:lineRule="auto"/>
        <w:jc w:val="both"/>
        <w:rPr>
          <w:rFonts w:ascii="Times New Roman" w:eastAsia="Times New Roman" w:hAnsi="Times New Roman" w:cs="Times New Roman"/>
          <w:color w:val="000000"/>
          <w:sz w:val="24"/>
          <w:szCs w:val="24"/>
        </w:rPr>
      </w:pPr>
      <w:r w:rsidRPr="005A3976">
        <w:rPr>
          <w:rFonts w:ascii="Times New Roman" w:eastAsia="Times New Roman" w:hAnsi="Times New Roman" w:cs="Times New Roman"/>
          <w:color w:val="000000"/>
          <w:sz w:val="24"/>
          <w:szCs w:val="24"/>
        </w:rPr>
        <w:t>7. Racorduri individuale in conducta</w:t>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r>
      <w:r w:rsidRPr="005A3976">
        <w:rPr>
          <w:rFonts w:ascii="Times New Roman" w:eastAsia="Times New Roman" w:hAnsi="Times New Roman" w:cs="Times New Roman"/>
          <w:color w:val="000000"/>
          <w:sz w:val="24"/>
          <w:szCs w:val="24"/>
        </w:rPr>
        <w:tab/>
        <w:t xml:space="preserve">     218 buc.</w:t>
      </w:r>
    </w:p>
    <w:p w:rsidR="00F100E9" w:rsidRPr="00E757C0" w:rsidRDefault="00F100E9" w:rsidP="00F100E9">
      <w:pPr>
        <w:spacing w:after="0" w:line="240" w:lineRule="auto"/>
        <w:jc w:val="both"/>
        <w:rPr>
          <w:rFonts w:ascii="Times New Roman" w:eastAsia="Times New Roman" w:hAnsi="Times New Roman" w:cs="Times New Roman"/>
          <w:color w:val="000000"/>
          <w:sz w:val="16"/>
          <w:szCs w:val="16"/>
        </w:rPr>
      </w:pPr>
    </w:p>
    <w:p w:rsidR="00F100E9" w:rsidRPr="005A3976" w:rsidRDefault="00F100E9" w:rsidP="005A3976">
      <w:pPr>
        <w:spacing w:after="0" w:line="240" w:lineRule="auto"/>
        <w:jc w:val="both"/>
        <w:rPr>
          <w:rFonts w:ascii="Times New Roman" w:eastAsia="Times New Roman" w:hAnsi="Times New Roman" w:cs="Times New Roman"/>
          <w:color w:val="000000"/>
          <w:sz w:val="24"/>
          <w:szCs w:val="24"/>
        </w:rPr>
      </w:pPr>
      <w:r w:rsidRPr="005A3976">
        <w:rPr>
          <w:rFonts w:ascii="Times New Roman" w:eastAsia="Times New Roman" w:hAnsi="Times New Roman" w:cs="Times New Roman"/>
          <w:sz w:val="24"/>
          <w:szCs w:val="24"/>
        </w:rPr>
        <w:t xml:space="preserve">Repartizarea colectoarelor pe sate este </w:t>
      </w:r>
      <w:r w:rsidR="005A3976" w:rsidRPr="005A3976">
        <w:rPr>
          <w:rFonts w:ascii="Times New Roman" w:eastAsia="Times New Roman" w:hAnsi="Times New Roman" w:cs="Times New Roman"/>
          <w:sz w:val="24"/>
          <w:szCs w:val="24"/>
        </w:rPr>
        <w:t>următoarea</w:t>
      </w:r>
      <w:r w:rsidRPr="005A3976">
        <w:rPr>
          <w:rFonts w:ascii="Times New Roman" w:eastAsia="Times New Roman" w:hAnsi="Times New Roman" w:cs="Times New Roman"/>
          <w:sz w:val="24"/>
          <w:szCs w:val="24"/>
        </w:rPr>
        <w:t>:</w:t>
      </w:r>
    </w:p>
    <w:p w:rsidR="00F100E9" w:rsidRPr="005A3976" w:rsidRDefault="00F100E9" w:rsidP="005A3976">
      <w:pPr>
        <w:spacing w:after="0" w:line="240" w:lineRule="auto"/>
        <w:contextualSpacing/>
        <w:jc w:val="both"/>
        <w:rPr>
          <w:rFonts w:ascii="Times New Roman" w:eastAsia="Times New Roman" w:hAnsi="Times New Roman" w:cs="Times New Roman"/>
          <w:b/>
          <w:i/>
          <w:sz w:val="24"/>
          <w:szCs w:val="24"/>
          <w:u w:val="single"/>
          <w:lang w:eastAsia="ro-RO"/>
        </w:rPr>
      </w:pPr>
      <w:r w:rsidRPr="00F100E9">
        <w:rPr>
          <w:rFonts w:ascii="Times New Roman" w:eastAsia="Times New Roman" w:hAnsi="Times New Roman" w:cs="Times New Roman"/>
          <w:b/>
          <w:i/>
          <w:sz w:val="24"/>
          <w:szCs w:val="24"/>
          <w:u w:val="single"/>
          <w:lang w:eastAsia="ro-RO"/>
        </w:rPr>
        <w:t>Colectoa</w:t>
      </w:r>
      <w:r w:rsidR="005A3976">
        <w:rPr>
          <w:rFonts w:ascii="Times New Roman" w:eastAsia="Times New Roman" w:hAnsi="Times New Roman" w:cs="Times New Roman"/>
          <w:b/>
          <w:i/>
          <w:sz w:val="24"/>
          <w:szCs w:val="24"/>
          <w:u w:val="single"/>
          <w:lang w:eastAsia="ro-RO"/>
        </w:rPr>
        <w:t xml:space="preserve">re proiectate in satul </w:t>
      </w:r>
      <w:proofErr w:type="spellStart"/>
      <w:r w:rsidR="005A3976">
        <w:rPr>
          <w:rFonts w:ascii="Times New Roman" w:eastAsia="Times New Roman" w:hAnsi="Times New Roman" w:cs="Times New Roman"/>
          <w:b/>
          <w:i/>
          <w:sz w:val="24"/>
          <w:szCs w:val="24"/>
          <w:u w:val="single"/>
          <w:lang w:eastAsia="ro-RO"/>
        </w:rPr>
        <w:t>Rascaeti</w:t>
      </w:r>
      <w:proofErr w:type="spellEnd"/>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726"/>
        <w:gridCol w:w="1104"/>
        <w:gridCol w:w="1221"/>
        <w:gridCol w:w="1181"/>
        <w:gridCol w:w="1054"/>
        <w:gridCol w:w="1309"/>
        <w:gridCol w:w="1309"/>
      </w:tblGrid>
      <w:tr w:rsidR="00F100E9" w:rsidRPr="00F100E9" w:rsidTr="005A3976">
        <w:trPr>
          <w:trHeight w:val="770"/>
        </w:trPr>
        <w:tc>
          <w:tcPr>
            <w:tcW w:w="479"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Nr. crt.</w:t>
            </w:r>
          </w:p>
        </w:tc>
        <w:tc>
          <w:tcPr>
            <w:tcW w:w="1738"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Amplasament (strada)</w:t>
            </w:r>
          </w:p>
        </w:tc>
        <w:tc>
          <w:tcPr>
            <w:tcW w:w="1109"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Material</w:t>
            </w:r>
          </w:p>
        </w:tc>
        <w:tc>
          <w:tcPr>
            <w:tcW w:w="1227"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Diametru (mm)</w:t>
            </w:r>
          </w:p>
        </w:tc>
        <w:tc>
          <w:tcPr>
            <w:tcW w:w="1187"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Lungime</w:t>
            </w:r>
          </w:p>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(m)</w:t>
            </w:r>
          </w:p>
        </w:tc>
        <w:tc>
          <w:tcPr>
            <w:tcW w:w="1060" w:type="dxa"/>
          </w:tcPr>
          <w:p w:rsidR="00F100E9" w:rsidRPr="005A3976" w:rsidRDefault="00E757C0"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Cămine</w:t>
            </w:r>
          </w:p>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(buc.)</w:t>
            </w:r>
          </w:p>
        </w:tc>
        <w:tc>
          <w:tcPr>
            <w:tcW w:w="1317"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 xml:space="preserve">Racorduri in </w:t>
            </w:r>
            <w:r w:rsidR="00E757C0" w:rsidRPr="005A3976">
              <w:rPr>
                <w:rFonts w:ascii="Times New Roman" w:eastAsia="Times New Roman" w:hAnsi="Times New Roman" w:cs="Times New Roman"/>
                <w:sz w:val="24"/>
                <w:szCs w:val="24"/>
              </w:rPr>
              <w:t>cămin</w:t>
            </w:r>
          </w:p>
        </w:tc>
        <w:tc>
          <w:tcPr>
            <w:tcW w:w="1317"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Racorduri in conducta</w:t>
            </w:r>
          </w:p>
        </w:tc>
      </w:tr>
      <w:tr w:rsidR="00F100E9" w:rsidRPr="00F100E9" w:rsidTr="005A3976">
        <w:trPr>
          <w:trHeight w:val="508"/>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DJ 720 F (</w:t>
            </w:r>
            <w:proofErr w:type="spellStart"/>
            <w:r w:rsidRPr="00F100E9">
              <w:rPr>
                <w:rFonts w:ascii="Times New Roman" w:eastAsia="Times New Roman" w:hAnsi="Times New Roman" w:cs="Times New Roman"/>
                <w:sz w:val="24"/>
                <w:szCs w:val="24"/>
              </w:rPr>
              <w:t>stanga</w:t>
            </w:r>
            <w:proofErr w:type="spellEnd"/>
            <w:r w:rsidRPr="00F100E9">
              <w:rPr>
                <w:rFonts w:ascii="Times New Roman" w:eastAsia="Times New Roman" w:hAnsi="Times New Roman" w:cs="Times New Roman"/>
                <w:sz w:val="24"/>
                <w:szCs w:val="24"/>
              </w:rPr>
              <w:t>)</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2.493</w:t>
            </w:r>
          </w:p>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56</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52</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40</w:t>
            </w:r>
          </w:p>
        </w:tc>
      </w:tr>
      <w:tr w:rsidR="00F100E9" w:rsidRPr="00F100E9" w:rsidTr="005A3976">
        <w:trPr>
          <w:trHeight w:val="508"/>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DJ 720 (dreapta)</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1.849</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42</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40</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30</w:t>
            </w:r>
          </w:p>
        </w:tc>
      </w:tr>
      <w:tr w:rsidR="00F100E9" w:rsidRPr="00F100E9" w:rsidTr="005A3976">
        <w:trPr>
          <w:trHeight w:val="508"/>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Str. Islazului</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742</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17</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17</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15</w:t>
            </w:r>
          </w:p>
        </w:tc>
      </w:tr>
      <w:tr w:rsidR="00F100E9" w:rsidRPr="00F100E9" w:rsidTr="005A3976">
        <w:trPr>
          <w:trHeight w:val="382"/>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4</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Str. D. Petcu</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738</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21</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21</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20</w:t>
            </w:r>
          </w:p>
        </w:tc>
      </w:tr>
      <w:tr w:rsidR="00F100E9" w:rsidRPr="00F100E9" w:rsidTr="005A3976">
        <w:trPr>
          <w:trHeight w:val="246"/>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Str. Petrolului</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1.119</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27</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27</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r>
      <w:tr w:rsidR="00F100E9" w:rsidRPr="00F100E9" w:rsidTr="005A3976">
        <w:trPr>
          <w:trHeight w:val="262"/>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6</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 xml:space="preserve">Str. </w:t>
            </w:r>
            <w:proofErr w:type="spellStart"/>
            <w:r w:rsidRPr="00F100E9">
              <w:rPr>
                <w:rFonts w:ascii="Times New Roman" w:eastAsia="Times New Roman" w:hAnsi="Times New Roman" w:cs="Times New Roman"/>
                <w:sz w:val="24"/>
                <w:szCs w:val="24"/>
              </w:rPr>
              <w:t>Sperantei</w:t>
            </w:r>
            <w:proofErr w:type="spellEnd"/>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324</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7</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7</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w:t>
            </w:r>
          </w:p>
        </w:tc>
      </w:tr>
      <w:tr w:rsidR="00F100E9" w:rsidRPr="00F100E9" w:rsidTr="005A3976">
        <w:trPr>
          <w:trHeight w:val="262"/>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7</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DC 88</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694</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14</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14</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13</w:t>
            </w:r>
          </w:p>
        </w:tc>
      </w:tr>
      <w:tr w:rsidR="00F100E9" w:rsidRPr="00F100E9" w:rsidTr="005A3976">
        <w:trPr>
          <w:trHeight w:val="508"/>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8</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 xml:space="preserve">Str. </w:t>
            </w:r>
            <w:proofErr w:type="spellStart"/>
            <w:r w:rsidRPr="00F100E9">
              <w:rPr>
                <w:rFonts w:ascii="Times New Roman" w:eastAsia="Times New Roman" w:hAnsi="Times New Roman" w:cs="Times New Roman"/>
                <w:sz w:val="24"/>
                <w:szCs w:val="24"/>
              </w:rPr>
              <w:t>Invatator</w:t>
            </w:r>
            <w:proofErr w:type="spellEnd"/>
            <w:r w:rsidRPr="00F100E9">
              <w:rPr>
                <w:rFonts w:ascii="Times New Roman" w:eastAsia="Times New Roman" w:hAnsi="Times New Roman" w:cs="Times New Roman"/>
                <w:sz w:val="24"/>
                <w:szCs w:val="24"/>
              </w:rPr>
              <w:t xml:space="preserve"> Dinulescu</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1.094</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33</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33</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30</w:t>
            </w:r>
          </w:p>
        </w:tc>
      </w:tr>
      <w:tr w:rsidR="00F100E9" w:rsidRPr="00F100E9" w:rsidTr="005A3976">
        <w:trPr>
          <w:trHeight w:val="770"/>
        </w:trPr>
        <w:tc>
          <w:tcPr>
            <w:tcW w:w="47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9</w:t>
            </w:r>
          </w:p>
        </w:tc>
        <w:tc>
          <w:tcPr>
            <w:tcW w:w="1738"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Str. Preot Marin Constantin</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2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tc>
        <w:tc>
          <w:tcPr>
            <w:tcW w:w="118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94</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4</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4</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w:t>
            </w:r>
          </w:p>
        </w:tc>
      </w:tr>
      <w:tr w:rsidR="00F100E9" w:rsidRPr="00F100E9" w:rsidTr="005A3976">
        <w:trPr>
          <w:trHeight w:val="508"/>
        </w:trPr>
        <w:tc>
          <w:tcPr>
            <w:tcW w:w="2217" w:type="dxa"/>
            <w:gridSpan w:val="2"/>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Total</w:t>
            </w:r>
          </w:p>
        </w:tc>
        <w:tc>
          <w:tcPr>
            <w:tcW w:w="1109"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p>
          <w:p w:rsidR="00F100E9" w:rsidRPr="00F100E9" w:rsidRDefault="00F100E9" w:rsidP="00F100E9">
            <w:pPr>
              <w:spacing w:after="0" w:line="240" w:lineRule="auto"/>
              <w:jc w:val="both"/>
              <w:rPr>
                <w:rFonts w:ascii="Times New Roman" w:eastAsia="Times New Roman" w:hAnsi="Times New Roman" w:cs="Times New Roman"/>
                <w:b/>
                <w:i/>
                <w:sz w:val="24"/>
                <w:szCs w:val="24"/>
              </w:rPr>
            </w:pPr>
          </w:p>
        </w:tc>
        <w:tc>
          <w:tcPr>
            <w:tcW w:w="1227"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Dn.250</w:t>
            </w:r>
          </w:p>
          <w:p w:rsidR="00F100E9" w:rsidRPr="00F100E9" w:rsidRDefault="00F100E9" w:rsidP="00F100E9">
            <w:pPr>
              <w:spacing w:after="0" w:line="240" w:lineRule="auto"/>
              <w:ind w:left="1122"/>
              <w:jc w:val="both"/>
              <w:rPr>
                <w:rFonts w:ascii="Times New Roman" w:eastAsia="Times New Roman" w:hAnsi="Times New Roman" w:cs="Times New Roman"/>
                <w:b/>
                <w:i/>
                <w:sz w:val="24"/>
                <w:szCs w:val="24"/>
              </w:rPr>
            </w:pPr>
          </w:p>
        </w:tc>
        <w:tc>
          <w:tcPr>
            <w:tcW w:w="1187"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9.147</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221</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215</w:t>
            </w:r>
          </w:p>
        </w:tc>
        <w:tc>
          <w:tcPr>
            <w:tcW w:w="1317"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181</w:t>
            </w:r>
          </w:p>
        </w:tc>
      </w:tr>
      <w:tr w:rsidR="00F100E9" w:rsidRPr="00F100E9" w:rsidTr="005A3976">
        <w:trPr>
          <w:trHeight w:val="262"/>
        </w:trPr>
        <w:tc>
          <w:tcPr>
            <w:tcW w:w="2217" w:type="dxa"/>
            <w:gridSpan w:val="2"/>
          </w:tcPr>
          <w:p w:rsidR="00F100E9" w:rsidRPr="00F100E9" w:rsidRDefault="00F100E9" w:rsidP="00F100E9">
            <w:pPr>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Total colectoare</w:t>
            </w:r>
          </w:p>
        </w:tc>
        <w:tc>
          <w:tcPr>
            <w:tcW w:w="2336" w:type="dxa"/>
            <w:gridSpan w:val="2"/>
          </w:tcPr>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87"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9.147</w:t>
            </w:r>
          </w:p>
        </w:tc>
        <w:tc>
          <w:tcPr>
            <w:tcW w:w="1060"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p>
        </w:tc>
        <w:tc>
          <w:tcPr>
            <w:tcW w:w="1317"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p>
        </w:tc>
        <w:tc>
          <w:tcPr>
            <w:tcW w:w="1317"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p>
        </w:tc>
      </w:tr>
    </w:tbl>
    <w:p w:rsidR="00F100E9" w:rsidRPr="00F100E9" w:rsidRDefault="00F100E9" w:rsidP="00F100E9">
      <w:pPr>
        <w:spacing w:after="0" w:line="240" w:lineRule="auto"/>
        <w:jc w:val="both"/>
        <w:rPr>
          <w:rFonts w:ascii="Times New Roman" w:eastAsia="Times New Roman" w:hAnsi="Times New Roman" w:cs="Times New Roman"/>
          <w:b/>
          <w:color w:val="FF0000"/>
          <w:sz w:val="24"/>
          <w:szCs w:val="24"/>
        </w:rPr>
      </w:pPr>
    </w:p>
    <w:p w:rsidR="00F100E9" w:rsidRPr="005A3976" w:rsidRDefault="00F100E9" w:rsidP="005A3976">
      <w:pPr>
        <w:spacing w:after="0" w:line="240" w:lineRule="auto"/>
        <w:jc w:val="both"/>
        <w:rPr>
          <w:rFonts w:ascii="Times New Roman" w:eastAsia="Times New Roman" w:hAnsi="Times New Roman" w:cs="Times New Roman"/>
          <w:b/>
          <w:i/>
          <w:color w:val="000000"/>
          <w:sz w:val="24"/>
          <w:szCs w:val="24"/>
          <w:u w:val="single"/>
        </w:rPr>
      </w:pPr>
      <w:r w:rsidRPr="00F100E9">
        <w:rPr>
          <w:rFonts w:ascii="Times New Roman" w:eastAsia="Times New Roman" w:hAnsi="Times New Roman" w:cs="Times New Roman"/>
          <w:b/>
          <w:i/>
          <w:color w:val="000000"/>
          <w:sz w:val="24"/>
          <w:szCs w:val="24"/>
          <w:u w:val="single"/>
        </w:rPr>
        <w:t>Colectoare proiectate in s</w:t>
      </w:r>
      <w:r w:rsidR="005A3976">
        <w:rPr>
          <w:rFonts w:ascii="Times New Roman" w:eastAsia="Times New Roman" w:hAnsi="Times New Roman" w:cs="Times New Roman"/>
          <w:b/>
          <w:i/>
          <w:color w:val="000000"/>
          <w:sz w:val="24"/>
          <w:szCs w:val="24"/>
          <w:u w:val="single"/>
        </w:rPr>
        <w:t xml:space="preserve">atul </w:t>
      </w:r>
      <w:proofErr w:type="spellStart"/>
      <w:r w:rsidR="005A3976">
        <w:rPr>
          <w:rFonts w:ascii="Times New Roman" w:eastAsia="Times New Roman" w:hAnsi="Times New Roman" w:cs="Times New Roman"/>
          <w:b/>
          <w:i/>
          <w:color w:val="000000"/>
          <w:sz w:val="24"/>
          <w:szCs w:val="24"/>
          <w:u w:val="single"/>
        </w:rPr>
        <w:t>Vultureanca</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1151"/>
        <w:gridCol w:w="1294"/>
        <w:gridCol w:w="1151"/>
        <w:gridCol w:w="1151"/>
        <w:gridCol w:w="1315"/>
        <w:gridCol w:w="1276"/>
      </w:tblGrid>
      <w:tr w:rsidR="00F100E9" w:rsidRPr="00F100E9" w:rsidTr="005A3976">
        <w:trPr>
          <w:trHeight w:val="1017"/>
        </w:trPr>
        <w:tc>
          <w:tcPr>
            <w:tcW w:w="567"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Nr. crt</w:t>
            </w:r>
            <w:r w:rsidR="00E757C0">
              <w:rPr>
                <w:rFonts w:ascii="Times New Roman" w:eastAsia="Times New Roman" w:hAnsi="Times New Roman" w:cs="Times New Roman"/>
                <w:sz w:val="24"/>
                <w:szCs w:val="24"/>
              </w:rPr>
              <w:t>.</w:t>
            </w:r>
          </w:p>
        </w:tc>
        <w:tc>
          <w:tcPr>
            <w:tcW w:w="1593"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Amplasament (strada)</w:t>
            </w:r>
          </w:p>
        </w:tc>
        <w:tc>
          <w:tcPr>
            <w:tcW w:w="1151"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Material</w:t>
            </w:r>
          </w:p>
        </w:tc>
        <w:tc>
          <w:tcPr>
            <w:tcW w:w="1294"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Diametru (mm)</w:t>
            </w:r>
          </w:p>
        </w:tc>
        <w:tc>
          <w:tcPr>
            <w:tcW w:w="1151"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Lungime</w:t>
            </w:r>
          </w:p>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(m)</w:t>
            </w:r>
          </w:p>
        </w:tc>
        <w:tc>
          <w:tcPr>
            <w:tcW w:w="1151" w:type="dxa"/>
          </w:tcPr>
          <w:p w:rsidR="00F100E9" w:rsidRPr="005A3976" w:rsidRDefault="00E757C0"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Cămine</w:t>
            </w:r>
          </w:p>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(buc.)</w:t>
            </w:r>
          </w:p>
        </w:tc>
        <w:tc>
          <w:tcPr>
            <w:tcW w:w="1315"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 xml:space="preserve">Racorduri in </w:t>
            </w:r>
            <w:r w:rsidR="00E757C0" w:rsidRPr="005A3976">
              <w:rPr>
                <w:rFonts w:ascii="Times New Roman" w:eastAsia="Times New Roman" w:hAnsi="Times New Roman" w:cs="Times New Roman"/>
                <w:sz w:val="24"/>
                <w:szCs w:val="24"/>
              </w:rPr>
              <w:t>cămin</w:t>
            </w:r>
          </w:p>
        </w:tc>
        <w:tc>
          <w:tcPr>
            <w:tcW w:w="1276" w:type="dxa"/>
          </w:tcPr>
          <w:p w:rsidR="00F100E9" w:rsidRPr="005A3976" w:rsidRDefault="00F100E9" w:rsidP="00F100E9">
            <w:pPr>
              <w:spacing w:after="0" w:line="240" w:lineRule="auto"/>
              <w:jc w:val="both"/>
              <w:rPr>
                <w:rFonts w:ascii="Times New Roman" w:eastAsia="Times New Roman" w:hAnsi="Times New Roman" w:cs="Times New Roman"/>
                <w:sz w:val="24"/>
                <w:szCs w:val="24"/>
              </w:rPr>
            </w:pPr>
            <w:r w:rsidRPr="005A3976">
              <w:rPr>
                <w:rFonts w:ascii="Times New Roman" w:eastAsia="Times New Roman" w:hAnsi="Times New Roman" w:cs="Times New Roman"/>
                <w:sz w:val="24"/>
                <w:szCs w:val="24"/>
              </w:rPr>
              <w:t>Racorduri in conducta</w:t>
            </w:r>
          </w:p>
        </w:tc>
      </w:tr>
      <w:tr w:rsidR="00F100E9" w:rsidRPr="00F100E9" w:rsidTr="005A3976">
        <w:trPr>
          <w:trHeight w:val="516"/>
        </w:trPr>
        <w:tc>
          <w:tcPr>
            <w:tcW w:w="56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w:t>
            </w:r>
          </w:p>
        </w:tc>
        <w:tc>
          <w:tcPr>
            <w:tcW w:w="1593"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Drumul Mozacului</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94"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391</w:t>
            </w:r>
          </w:p>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8</w:t>
            </w:r>
          </w:p>
        </w:tc>
        <w:tc>
          <w:tcPr>
            <w:tcW w:w="1315"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7</w:t>
            </w:r>
          </w:p>
        </w:tc>
        <w:tc>
          <w:tcPr>
            <w:tcW w:w="1276"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8</w:t>
            </w:r>
          </w:p>
        </w:tc>
      </w:tr>
      <w:tr w:rsidR="00F100E9" w:rsidRPr="00F100E9" w:rsidTr="005A3976">
        <w:trPr>
          <w:trHeight w:val="501"/>
        </w:trPr>
        <w:tc>
          <w:tcPr>
            <w:tcW w:w="56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w:t>
            </w:r>
          </w:p>
        </w:tc>
        <w:tc>
          <w:tcPr>
            <w:tcW w:w="1593"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Str. Bisericii</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94"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570</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16</w:t>
            </w:r>
          </w:p>
        </w:tc>
        <w:tc>
          <w:tcPr>
            <w:tcW w:w="1315"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14</w:t>
            </w:r>
          </w:p>
        </w:tc>
        <w:tc>
          <w:tcPr>
            <w:tcW w:w="1276"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14</w:t>
            </w:r>
          </w:p>
        </w:tc>
      </w:tr>
      <w:tr w:rsidR="00F100E9" w:rsidRPr="00F100E9" w:rsidTr="005A3976">
        <w:trPr>
          <w:trHeight w:val="501"/>
        </w:trPr>
        <w:tc>
          <w:tcPr>
            <w:tcW w:w="56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w:t>
            </w:r>
          </w:p>
        </w:tc>
        <w:tc>
          <w:tcPr>
            <w:tcW w:w="1593"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Valea Crevediei</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94"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304</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8</w:t>
            </w:r>
          </w:p>
        </w:tc>
        <w:tc>
          <w:tcPr>
            <w:tcW w:w="1315"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10</w:t>
            </w:r>
          </w:p>
        </w:tc>
        <w:tc>
          <w:tcPr>
            <w:tcW w:w="1276"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10</w:t>
            </w:r>
          </w:p>
        </w:tc>
      </w:tr>
      <w:tr w:rsidR="00F100E9" w:rsidRPr="00F100E9" w:rsidTr="005A3976">
        <w:trPr>
          <w:trHeight w:val="376"/>
        </w:trPr>
        <w:tc>
          <w:tcPr>
            <w:tcW w:w="567"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4</w:t>
            </w:r>
          </w:p>
        </w:tc>
        <w:tc>
          <w:tcPr>
            <w:tcW w:w="1593"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DC 88</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PVC</w:t>
            </w:r>
          </w:p>
        </w:tc>
        <w:tc>
          <w:tcPr>
            <w:tcW w:w="1294"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250</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380</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9</w:t>
            </w:r>
          </w:p>
        </w:tc>
        <w:tc>
          <w:tcPr>
            <w:tcW w:w="1315"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6</w:t>
            </w:r>
          </w:p>
        </w:tc>
        <w:tc>
          <w:tcPr>
            <w:tcW w:w="1276" w:type="dxa"/>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w:t>
            </w:r>
          </w:p>
        </w:tc>
      </w:tr>
      <w:tr w:rsidR="00F100E9" w:rsidRPr="00F100E9" w:rsidTr="005A3976">
        <w:trPr>
          <w:trHeight w:val="501"/>
        </w:trPr>
        <w:tc>
          <w:tcPr>
            <w:tcW w:w="2160" w:type="dxa"/>
            <w:gridSpan w:val="2"/>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Total</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p>
          <w:p w:rsidR="00F100E9" w:rsidRPr="00F100E9" w:rsidRDefault="00F100E9" w:rsidP="00F100E9">
            <w:pPr>
              <w:spacing w:after="0" w:line="240" w:lineRule="auto"/>
              <w:jc w:val="both"/>
              <w:rPr>
                <w:rFonts w:ascii="Times New Roman" w:eastAsia="Times New Roman" w:hAnsi="Times New Roman" w:cs="Times New Roman"/>
                <w:b/>
                <w:i/>
                <w:sz w:val="24"/>
                <w:szCs w:val="24"/>
              </w:rPr>
            </w:pPr>
          </w:p>
        </w:tc>
        <w:tc>
          <w:tcPr>
            <w:tcW w:w="1294"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Dn.250</w:t>
            </w:r>
          </w:p>
          <w:p w:rsidR="00F100E9" w:rsidRPr="00F100E9" w:rsidRDefault="00F100E9" w:rsidP="00F100E9">
            <w:pPr>
              <w:spacing w:after="0" w:line="240" w:lineRule="auto"/>
              <w:ind w:left="1122"/>
              <w:jc w:val="both"/>
              <w:rPr>
                <w:rFonts w:ascii="Times New Roman" w:eastAsia="Times New Roman" w:hAnsi="Times New Roman" w:cs="Times New Roman"/>
                <w:b/>
                <w:i/>
                <w:sz w:val="24"/>
                <w:szCs w:val="24"/>
              </w:rPr>
            </w:pPr>
          </w:p>
        </w:tc>
        <w:tc>
          <w:tcPr>
            <w:tcW w:w="1151"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1.645</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41</w:t>
            </w:r>
          </w:p>
        </w:tc>
        <w:tc>
          <w:tcPr>
            <w:tcW w:w="1315"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37</w:t>
            </w:r>
          </w:p>
        </w:tc>
        <w:tc>
          <w:tcPr>
            <w:tcW w:w="1276" w:type="dxa"/>
          </w:tcPr>
          <w:p w:rsidR="00F100E9" w:rsidRPr="00F100E9" w:rsidRDefault="00F100E9" w:rsidP="00F100E9">
            <w:pPr>
              <w:spacing w:after="0" w:line="240" w:lineRule="auto"/>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sz w:val="24"/>
                <w:szCs w:val="24"/>
              </w:rPr>
              <w:t>37</w:t>
            </w:r>
          </w:p>
        </w:tc>
      </w:tr>
      <w:tr w:rsidR="00F100E9" w:rsidRPr="00F100E9" w:rsidTr="005A3976">
        <w:trPr>
          <w:trHeight w:val="273"/>
        </w:trPr>
        <w:tc>
          <w:tcPr>
            <w:tcW w:w="2160" w:type="dxa"/>
            <w:gridSpan w:val="2"/>
          </w:tcPr>
          <w:p w:rsidR="00F100E9" w:rsidRPr="00F100E9" w:rsidRDefault="00F100E9" w:rsidP="00F100E9">
            <w:pPr>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Total colectoare</w:t>
            </w:r>
          </w:p>
        </w:tc>
        <w:tc>
          <w:tcPr>
            <w:tcW w:w="2445" w:type="dxa"/>
            <w:gridSpan w:val="2"/>
          </w:tcPr>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1151"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r w:rsidRPr="00F100E9">
              <w:rPr>
                <w:rFonts w:ascii="Times New Roman" w:eastAsia="Times New Roman" w:hAnsi="Times New Roman" w:cs="Times New Roman"/>
                <w:b/>
                <w:sz w:val="24"/>
                <w:szCs w:val="24"/>
              </w:rPr>
              <w:t>1.645</w:t>
            </w:r>
          </w:p>
        </w:tc>
        <w:tc>
          <w:tcPr>
            <w:tcW w:w="1151"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p>
        </w:tc>
        <w:tc>
          <w:tcPr>
            <w:tcW w:w="1315"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p>
        </w:tc>
        <w:tc>
          <w:tcPr>
            <w:tcW w:w="1276" w:type="dxa"/>
          </w:tcPr>
          <w:p w:rsidR="00F100E9" w:rsidRPr="00F100E9" w:rsidRDefault="00F100E9" w:rsidP="00F100E9">
            <w:pPr>
              <w:spacing w:after="0" w:line="240" w:lineRule="auto"/>
              <w:jc w:val="both"/>
              <w:rPr>
                <w:rFonts w:ascii="Times New Roman" w:eastAsia="Times New Roman" w:hAnsi="Times New Roman" w:cs="Times New Roman"/>
                <w:b/>
                <w:sz w:val="24"/>
                <w:szCs w:val="24"/>
              </w:rPr>
            </w:pPr>
          </w:p>
        </w:tc>
      </w:tr>
    </w:tbl>
    <w:p w:rsidR="005A3976" w:rsidRDefault="00F100E9" w:rsidP="00F100E9">
      <w:pPr>
        <w:spacing w:after="0" w:line="240" w:lineRule="auto"/>
        <w:ind w:left="720"/>
        <w:contextualSpacing/>
        <w:jc w:val="both"/>
        <w:rPr>
          <w:rFonts w:ascii="Times New Roman" w:eastAsia="Times New Roman" w:hAnsi="Times New Roman" w:cs="Times New Roman"/>
          <w:bCs/>
          <w:color w:val="FF0000"/>
          <w:sz w:val="24"/>
          <w:szCs w:val="24"/>
          <w:lang w:eastAsia="ro-RO"/>
        </w:rPr>
      </w:pPr>
      <w:r w:rsidRPr="00F100E9">
        <w:rPr>
          <w:rFonts w:ascii="Times New Roman" w:eastAsia="Times New Roman" w:hAnsi="Times New Roman" w:cs="Times New Roman"/>
          <w:bCs/>
          <w:color w:val="FF0000"/>
          <w:sz w:val="24"/>
          <w:szCs w:val="24"/>
          <w:lang w:eastAsia="ro-RO"/>
        </w:rPr>
        <w:tab/>
      </w:r>
    </w:p>
    <w:p w:rsidR="005A3976" w:rsidRDefault="005A3976" w:rsidP="005A3976">
      <w:pPr>
        <w:spacing w:after="0" w:line="240" w:lineRule="auto"/>
        <w:contextualSpacing/>
        <w:jc w:val="both"/>
        <w:rPr>
          <w:rFonts w:ascii="Times New Roman" w:eastAsia="Times New Roman" w:hAnsi="Times New Roman" w:cs="Times New Roman"/>
          <w:bCs/>
          <w:color w:val="FF0000"/>
          <w:sz w:val="24"/>
          <w:szCs w:val="24"/>
          <w:lang w:eastAsia="ro-RO"/>
        </w:rPr>
      </w:pPr>
    </w:p>
    <w:p w:rsidR="00F100E9" w:rsidRPr="00F100E9" w:rsidRDefault="00F100E9" w:rsidP="00234780">
      <w:pPr>
        <w:spacing w:after="0" w:line="240" w:lineRule="auto"/>
        <w:ind w:firstLine="720"/>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lastRenderedPageBreak/>
        <w:t xml:space="preserve">Pe </w:t>
      </w:r>
      <w:r w:rsidR="00255862" w:rsidRPr="00F100E9">
        <w:rPr>
          <w:rFonts w:ascii="Times New Roman" w:eastAsia="Times New Roman" w:hAnsi="Times New Roman" w:cs="Times New Roman"/>
          <w:color w:val="000000"/>
          <w:sz w:val="24"/>
          <w:szCs w:val="24"/>
        </w:rPr>
        <w:t>rețeaua</w:t>
      </w:r>
      <w:r w:rsidRPr="00F100E9">
        <w:rPr>
          <w:rFonts w:ascii="Times New Roman" w:eastAsia="Times New Roman" w:hAnsi="Times New Roman" w:cs="Times New Roman"/>
          <w:color w:val="000000"/>
          <w:sz w:val="24"/>
          <w:szCs w:val="24"/>
        </w:rPr>
        <w:t xml:space="preserve"> de canalizare proiectata s-au </w:t>
      </w:r>
      <w:r w:rsidR="00255862" w:rsidRPr="00F100E9">
        <w:rPr>
          <w:rFonts w:ascii="Times New Roman" w:eastAsia="Times New Roman" w:hAnsi="Times New Roman" w:cs="Times New Roman"/>
          <w:color w:val="000000"/>
          <w:sz w:val="24"/>
          <w:szCs w:val="24"/>
        </w:rPr>
        <w:t>prevăzut</w:t>
      </w:r>
      <w:r w:rsidRPr="00F100E9">
        <w:rPr>
          <w:rFonts w:ascii="Times New Roman" w:eastAsia="Times New Roman" w:hAnsi="Times New Roman" w:cs="Times New Roman"/>
          <w:color w:val="000000"/>
          <w:sz w:val="24"/>
          <w:szCs w:val="24"/>
        </w:rPr>
        <w:t xml:space="preserve"> </w:t>
      </w:r>
      <w:r w:rsidR="00255862" w:rsidRPr="00F100E9">
        <w:rPr>
          <w:rFonts w:ascii="Times New Roman" w:eastAsia="Times New Roman" w:hAnsi="Times New Roman" w:cs="Times New Roman"/>
          <w:color w:val="000000"/>
          <w:sz w:val="24"/>
          <w:szCs w:val="24"/>
        </w:rPr>
        <w:t>cămine</w:t>
      </w:r>
      <w:r w:rsidRPr="00F100E9">
        <w:rPr>
          <w:rFonts w:ascii="Times New Roman" w:eastAsia="Times New Roman" w:hAnsi="Times New Roman" w:cs="Times New Roman"/>
          <w:color w:val="000000"/>
          <w:sz w:val="24"/>
          <w:szCs w:val="24"/>
        </w:rPr>
        <w:t xml:space="preserve"> de vizitare, sau pentru schimbare de </w:t>
      </w:r>
      <w:r w:rsidR="00255862" w:rsidRPr="00F100E9">
        <w:rPr>
          <w:rFonts w:ascii="Times New Roman" w:eastAsia="Times New Roman" w:hAnsi="Times New Roman" w:cs="Times New Roman"/>
          <w:color w:val="000000"/>
          <w:sz w:val="24"/>
          <w:szCs w:val="24"/>
        </w:rPr>
        <w:t>direcție</w:t>
      </w:r>
      <w:r w:rsidRPr="00F100E9">
        <w:rPr>
          <w:rFonts w:ascii="Times New Roman" w:eastAsia="Times New Roman" w:hAnsi="Times New Roman" w:cs="Times New Roman"/>
          <w:color w:val="000000"/>
          <w:sz w:val="24"/>
          <w:szCs w:val="24"/>
        </w:rPr>
        <w:t xml:space="preserve">, iar pe conductele de refulare s-au </w:t>
      </w:r>
      <w:r w:rsidR="00255862" w:rsidRPr="00F100E9">
        <w:rPr>
          <w:rFonts w:ascii="Times New Roman" w:eastAsia="Times New Roman" w:hAnsi="Times New Roman" w:cs="Times New Roman"/>
          <w:color w:val="000000"/>
          <w:sz w:val="24"/>
          <w:szCs w:val="24"/>
        </w:rPr>
        <w:t>prevăzut</w:t>
      </w:r>
      <w:r w:rsidRPr="00F100E9">
        <w:rPr>
          <w:rFonts w:ascii="Times New Roman" w:eastAsia="Times New Roman" w:hAnsi="Times New Roman" w:cs="Times New Roman"/>
          <w:color w:val="000000"/>
          <w:sz w:val="24"/>
          <w:szCs w:val="24"/>
        </w:rPr>
        <w:t xml:space="preserve"> </w:t>
      </w:r>
      <w:r w:rsidR="00255862" w:rsidRPr="00F100E9">
        <w:rPr>
          <w:rFonts w:ascii="Times New Roman" w:eastAsia="Times New Roman" w:hAnsi="Times New Roman" w:cs="Times New Roman"/>
          <w:color w:val="000000"/>
          <w:sz w:val="24"/>
          <w:szCs w:val="24"/>
        </w:rPr>
        <w:t>cămine</w:t>
      </w:r>
      <w:r w:rsidRPr="00F100E9">
        <w:rPr>
          <w:rFonts w:ascii="Times New Roman" w:eastAsia="Times New Roman" w:hAnsi="Times New Roman" w:cs="Times New Roman"/>
          <w:color w:val="000000"/>
          <w:sz w:val="24"/>
          <w:szCs w:val="24"/>
        </w:rPr>
        <w:t xml:space="preserve"> de </w:t>
      </w:r>
      <w:proofErr w:type="spellStart"/>
      <w:r w:rsidRPr="00F100E9">
        <w:rPr>
          <w:rFonts w:ascii="Times New Roman" w:eastAsia="Times New Roman" w:hAnsi="Times New Roman" w:cs="Times New Roman"/>
          <w:color w:val="000000"/>
          <w:sz w:val="24"/>
          <w:szCs w:val="24"/>
        </w:rPr>
        <w:t>curatire</w:t>
      </w:r>
      <w:proofErr w:type="spellEnd"/>
      <w:r w:rsidRPr="00F100E9">
        <w:rPr>
          <w:rFonts w:ascii="Times New Roman" w:eastAsia="Times New Roman" w:hAnsi="Times New Roman" w:cs="Times New Roman"/>
          <w:color w:val="000000"/>
          <w:sz w:val="24"/>
          <w:szCs w:val="24"/>
        </w:rPr>
        <w:t xml:space="preserve"> - aerisire. </w:t>
      </w:r>
      <w:r w:rsidR="00255862" w:rsidRPr="00F100E9">
        <w:rPr>
          <w:rFonts w:ascii="Times New Roman" w:eastAsia="Times New Roman" w:hAnsi="Times New Roman" w:cs="Times New Roman"/>
          <w:color w:val="000000"/>
          <w:sz w:val="24"/>
          <w:szCs w:val="24"/>
        </w:rPr>
        <w:t>Căminele</w:t>
      </w:r>
      <w:r w:rsidRPr="00F100E9">
        <w:rPr>
          <w:rFonts w:ascii="Times New Roman" w:eastAsia="Times New Roman" w:hAnsi="Times New Roman" w:cs="Times New Roman"/>
          <w:color w:val="000000"/>
          <w:sz w:val="24"/>
          <w:szCs w:val="24"/>
        </w:rPr>
        <w:t xml:space="preserve"> de pe </w:t>
      </w:r>
      <w:r w:rsidR="00255862" w:rsidRPr="00F100E9">
        <w:rPr>
          <w:rFonts w:ascii="Times New Roman" w:eastAsia="Times New Roman" w:hAnsi="Times New Roman" w:cs="Times New Roman"/>
          <w:color w:val="000000"/>
          <w:sz w:val="24"/>
          <w:szCs w:val="24"/>
        </w:rPr>
        <w:t>rețeaua</w:t>
      </w:r>
      <w:r w:rsidRPr="00F100E9">
        <w:rPr>
          <w:rFonts w:ascii="Times New Roman" w:eastAsia="Times New Roman" w:hAnsi="Times New Roman" w:cs="Times New Roman"/>
          <w:color w:val="000000"/>
          <w:sz w:val="24"/>
          <w:szCs w:val="24"/>
        </w:rPr>
        <w:t xml:space="preserve"> de canalizare sunt carosabile, conform STAS 2448, din tuburi circulare din beton </w:t>
      </w:r>
      <w:proofErr w:type="spellStart"/>
      <w:r w:rsidRPr="00F100E9">
        <w:rPr>
          <w:rFonts w:ascii="Times New Roman" w:eastAsia="Times New Roman" w:hAnsi="Times New Roman" w:cs="Times New Roman"/>
          <w:color w:val="000000"/>
          <w:sz w:val="24"/>
          <w:szCs w:val="24"/>
        </w:rPr>
        <w:t>Dn</w:t>
      </w:r>
      <w:proofErr w:type="spellEnd"/>
      <w:r w:rsidRPr="00F100E9">
        <w:rPr>
          <w:rFonts w:ascii="Times New Roman" w:eastAsia="Times New Roman" w:hAnsi="Times New Roman" w:cs="Times New Roman"/>
          <w:color w:val="000000"/>
          <w:sz w:val="24"/>
          <w:szCs w:val="24"/>
        </w:rPr>
        <w:t xml:space="preserve"> 1000 mm., cu camera de lucru sau </w:t>
      </w:r>
      <w:proofErr w:type="spellStart"/>
      <w:r w:rsidRPr="00F100E9">
        <w:rPr>
          <w:rFonts w:ascii="Times New Roman" w:eastAsia="Times New Roman" w:hAnsi="Times New Roman" w:cs="Times New Roman"/>
          <w:color w:val="000000"/>
          <w:sz w:val="24"/>
          <w:szCs w:val="24"/>
        </w:rPr>
        <w:t>fara</w:t>
      </w:r>
      <w:proofErr w:type="spellEnd"/>
      <w:r w:rsidRPr="00F100E9">
        <w:rPr>
          <w:rFonts w:ascii="Times New Roman" w:eastAsia="Times New Roman" w:hAnsi="Times New Roman" w:cs="Times New Roman"/>
          <w:color w:val="000000"/>
          <w:sz w:val="24"/>
          <w:szCs w:val="24"/>
        </w:rPr>
        <w:t xml:space="preserve"> camera de lucru, </w:t>
      </w:r>
      <w:r w:rsidR="00255862" w:rsidRPr="00F100E9">
        <w:rPr>
          <w:rFonts w:ascii="Times New Roman" w:eastAsia="Times New Roman" w:hAnsi="Times New Roman" w:cs="Times New Roman"/>
          <w:color w:val="000000"/>
          <w:sz w:val="24"/>
          <w:szCs w:val="24"/>
        </w:rPr>
        <w:t>funcție</w:t>
      </w:r>
      <w:r w:rsidRPr="00F100E9">
        <w:rPr>
          <w:rFonts w:ascii="Times New Roman" w:eastAsia="Times New Roman" w:hAnsi="Times New Roman" w:cs="Times New Roman"/>
          <w:color w:val="000000"/>
          <w:sz w:val="24"/>
          <w:szCs w:val="24"/>
        </w:rPr>
        <w:t xml:space="preserve"> de </w:t>
      </w:r>
      <w:r w:rsidR="00255862" w:rsidRPr="00F100E9">
        <w:rPr>
          <w:rFonts w:ascii="Times New Roman" w:eastAsia="Times New Roman" w:hAnsi="Times New Roman" w:cs="Times New Roman"/>
          <w:color w:val="000000"/>
          <w:sz w:val="24"/>
          <w:szCs w:val="24"/>
        </w:rPr>
        <w:t>adâncimea</w:t>
      </w:r>
      <w:r w:rsidRPr="00F100E9">
        <w:rPr>
          <w:rFonts w:ascii="Times New Roman" w:eastAsia="Times New Roman" w:hAnsi="Times New Roman" w:cs="Times New Roman"/>
          <w:color w:val="000000"/>
          <w:sz w:val="24"/>
          <w:szCs w:val="24"/>
        </w:rPr>
        <w:t xml:space="preserve"> </w:t>
      </w:r>
      <w:r w:rsidR="00255862" w:rsidRPr="00F100E9">
        <w:rPr>
          <w:rFonts w:ascii="Times New Roman" w:eastAsia="Times New Roman" w:hAnsi="Times New Roman" w:cs="Times New Roman"/>
          <w:color w:val="000000"/>
          <w:sz w:val="24"/>
          <w:szCs w:val="24"/>
        </w:rPr>
        <w:t>rețelelor</w:t>
      </w:r>
      <w:r w:rsidRPr="00F100E9">
        <w:rPr>
          <w:rFonts w:ascii="Times New Roman" w:eastAsia="Times New Roman" w:hAnsi="Times New Roman" w:cs="Times New Roman"/>
          <w:color w:val="000000"/>
          <w:sz w:val="24"/>
          <w:szCs w:val="24"/>
        </w:rPr>
        <w:t xml:space="preserve"> de can</w:t>
      </w:r>
      <w:r w:rsidR="00234780">
        <w:rPr>
          <w:rFonts w:ascii="Times New Roman" w:eastAsia="Times New Roman" w:hAnsi="Times New Roman" w:cs="Times New Roman"/>
          <w:color w:val="000000"/>
          <w:sz w:val="24"/>
          <w:szCs w:val="24"/>
        </w:rPr>
        <w:t>alizare pe care se vor amplasa.</w:t>
      </w:r>
    </w:p>
    <w:p w:rsidR="00F100E9" w:rsidRPr="00234780" w:rsidRDefault="00F100E9" w:rsidP="00234780">
      <w:pPr>
        <w:spacing w:after="0" w:line="240" w:lineRule="auto"/>
        <w:jc w:val="both"/>
        <w:rPr>
          <w:rFonts w:ascii="Times New Roman" w:eastAsia="Times New Roman" w:hAnsi="Times New Roman" w:cs="Times New Roman"/>
          <w:color w:val="000000"/>
          <w:sz w:val="16"/>
          <w:szCs w:val="16"/>
        </w:rPr>
      </w:pPr>
    </w:p>
    <w:p w:rsidR="00F100E9" w:rsidRPr="00F100E9" w:rsidRDefault="00234780" w:rsidP="00CC2250">
      <w:pPr>
        <w:numPr>
          <w:ilvl w:val="0"/>
          <w:numId w:val="10"/>
        </w:numPr>
        <w:spacing w:after="0" w:line="240" w:lineRule="auto"/>
        <w:jc w:val="both"/>
        <w:rPr>
          <w:rFonts w:ascii="Times New Roman" w:eastAsia="Times New Roman" w:hAnsi="Times New Roman" w:cs="Times New Roman"/>
          <w:b/>
          <w:i/>
          <w:color w:val="000000"/>
          <w:sz w:val="24"/>
          <w:szCs w:val="24"/>
        </w:rPr>
      </w:pPr>
      <w:r w:rsidRPr="00F100E9">
        <w:rPr>
          <w:rFonts w:ascii="Times New Roman" w:eastAsia="Times New Roman" w:hAnsi="Times New Roman" w:cs="Times New Roman"/>
          <w:b/>
          <w:i/>
          <w:color w:val="000000"/>
          <w:sz w:val="24"/>
          <w:szCs w:val="24"/>
        </w:rPr>
        <w:t>Stații</w:t>
      </w:r>
      <w:r w:rsidR="00F100E9" w:rsidRPr="00F100E9">
        <w:rPr>
          <w:rFonts w:ascii="Times New Roman" w:eastAsia="Times New Roman" w:hAnsi="Times New Roman" w:cs="Times New Roman"/>
          <w:b/>
          <w:i/>
          <w:color w:val="000000"/>
          <w:sz w:val="24"/>
          <w:szCs w:val="24"/>
        </w:rPr>
        <w:t xml:space="preserve"> de pompare si conducte refulare</w:t>
      </w:r>
    </w:p>
    <w:p w:rsidR="00F100E9" w:rsidRPr="00F100E9" w:rsidRDefault="00234780" w:rsidP="00234780">
      <w:pPr>
        <w:spacing w:after="0" w:line="240" w:lineRule="auto"/>
        <w:ind w:firstLine="720"/>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Stațiile</w:t>
      </w:r>
      <w:r w:rsidR="00F100E9" w:rsidRPr="00F100E9">
        <w:rPr>
          <w:rFonts w:ascii="Times New Roman" w:eastAsia="Times New Roman" w:hAnsi="Times New Roman" w:cs="Times New Roman"/>
          <w:color w:val="000000"/>
          <w:sz w:val="24"/>
          <w:szCs w:val="24"/>
        </w:rPr>
        <w:t xml:space="preserve"> de pompare, in </w:t>
      </w:r>
      <w:r w:rsidRPr="00F100E9">
        <w:rPr>
          <w:rFonts w:ascii="Times New Roman" w:eastAsia="Times New Roman" w:hAnsi="Times New Roman" w:cs="Times New Roman"/>
          <w:color w:val="000000"/>
          <w:sz w:val="24"/>
          <w:szCs w:val="24"/>
        </w:rPr>
        <w:t>număr</w:t>
      </w:r>
      <w:r w:rsidR="00F100E9" w:rsidRPr="00F100E9">
        <w:rPr>
          <w:rFonts w:ascii="Times New Roman" w:eastAsia="Times New Roman" w:hAnsi="Times New Roman" w:cs="Times New Roman"/>
          <w:color w:val="000000"/>
          <w:sz w:val="24"/>
          <w:szCs w:val="24"/>
        </w:rPr>
        <w:t xml:space="preserve"> de 8</w:t>
      </w:r>
      <w:r w:rsidR="00F100E9" w:rsidRPr="00F100E9">
        <w:rPr>
          <w:rFonts w:ascii="Times New Roman" w:eastAsia="Times New Roman" w:hAnsi="Times New Roman" w:cs="Times New Roman"/>
          <w:color w:val="FF0000"/>
          <w:sz w:val="24"/>
          <w:szCs w:val="24"/>
        </w:rPr>
        <w:t xml:space="preserve"> </w:t>
      </w:r>
      <w:r w:rsidR="00F100E9" w:rsidRPr="00F100E9">
        <w:rPr>
          <w:rFonts w:ascii="Times New Roman" w:eastAsia="Times New Roman" w:hAnsi="Times New Roman" w:cs="Times New Roman"/>
          <w:color w:val="000000"/>
          <w:sz w:val="24"/>
          <w:szCs w:val="24"/>
        </w:rPr>
        <w:t>buc</w:t>
      </w:r>
      <w:r>
        <w:rPr>
          <w:rFonts w:ascii="Times New Roman" w:eastAsia="Times New Roman" w:hAnsi="Times New Roman" w:cs="Times New Roman"/>
          <w:color w:val="000000"/>
          <w:sz w:val="24"/>
          <w:szCs w:val="24"/>
        </w:rPr>
        <w:t>ăț</w:t>
      </w:r>
      <w:r w:rsidR="00F100E9" w:rsidRPr="00F100E9">
        <w:rPr>
          <w:rFonts w:ascii="Times New Roman" w:eastAsia="Times New Roman" w:hAnsi="Times New Roman" w:cs="Times New Roman"/>
          <w:color w:val="000000"/>
          <w:sz w:val="24"/>
          <w:szCs w:val="24"/>
        </w:rPr>
        <w:t>i, sunt din elemente prefabricate de beton</w:t>
      </w:r>
      <w:r>
        <w:rPr>
          <w:rFonts w:ascii="Times New Roman" w:eastAsia="Times New Roman" w:hAnsi="Times New Roman" w:cs="Times New Roman"/>
          <w:color w:val="000000"/>
          <w:sz w:val="24"/>
          <w:szCs w:val="24"/>
        </w:rPr>
        <w:t xml:space="preserve"> </w:t>
      </w:r>
      <w:r w:rsidR="00F100E9" w:rsidRPr="00F100E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i sunt complet echipate. </w:t>
      </w:r>
    </w:p>
    <w:p w:rsidR="00F100E9" w:rsidRPr="00F100E9" w:rsidRDefault="00F100E9" w:rsidP="00234780">
      <w:pPr>
        <w:spacing w:after="0" w:line="240" w:lineRule="auto"/>
        <w:ind w:left="720"/>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 xml:space="preserve">Caracteristicile </w:t>
      </w:r>
      <w:r w:rsidR="00234780" w:rsidRPr="00F100E9">
        <w:rPr>
          <w:rFonts w:ascii="Times New Roman" w:eastAsia="Times New Roman" w:hAnsi="Times New Roman" w:cs="Times New Roman"/>
          <w:sz w:val="24"/>
          <w:szCs w:val="24"/>
        </w:rPr>
        <w:t>stațiilor</w:t>
      </w:r>
      <w:r w:rsidRPr="00F100E9">
        <w:rPr>
          <w:rFonts w:ascii="Times New Roman" w:eastAsia="Times New Roman" w:hAnsi="Times New Roman" w:cs="Times New Roman"/>
          <w:sz w:val="24"/>
          <w:szCs w:val="24"/>
        </w:rPr>
        <w:t xml:space="preserve"> de pompare</w:t>
      </w:r>
      <w:r w:rsidR="00234780">
        <w:rPr>
          <w:rFonts w:ascii="Times New Roman" w:eastAsia="Times New Roman" w:hAnsi="Times New Roman" w:cs="Times New Roman"/>
          <w:sz w:val="24"/>
          <w:szCs w:val="24"/>
        </w:rPr>
        <w:t xml:space="preserve"> sunt prezentate in continuare:</w:t>
      </w:r>
    </w:p>
    <w:tbl>
      <w:tblPr>
        <w:tblW w:w="6319" w:type="dxa"/>
        <w:tblInd w:w="1716" w:type="dxa"/>
        <w:tblLook w:val="0000" w:firstRow="0" w:lastRow="0" w:firstColumn="0" w:lastColumn="0" w:noHBand="0" w:noVBand="0"/>
      </w:tblPr>
      <w:tblGrid>
        <w:gridCol w:w="1417"/>
        <w:gridCol w:w="892"/>
        <w:gridCol w:w="1021"/>
        <w:gridCol w:w="999"/>
        <w:gridCol w:w="990"/>
        <w:gridCol w:w="1000"/>
      </w:tblGrid>
      <w:tr w:rsidR="00F100E9" w:rsidRPr="00F100E9" w:rsidTr="00F100E9">
        <w:trPr>
          <w:trHeight w:val="360"/>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 xml:space="preserve">STATII DE POMPARE </w:t>
            </w:r>
          </w:p>
        </w:tc>
        <w:tc>
          <w:tcPr>
            <w:tcW w:w="892" w:type="dxa"/>
            <w:tcBorders>
              <w:top w:val="single" w:sz="4" w:space="0" w:color="auto"/>
              <w:left w:val="nil"/>
              <w:bottom w:val="nil"/>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vertAlign w:val="subscript"/>
              </w:rPr>
            </w:pPr>
            <w:proofErr w:type="spellStart"/>
            <w:r w:rsidRPr="00F100E9">
              <w:rPr>
                <w:rFonts w:ascii="Times New Roman" w:eastAsia="Times New Roman" w:hAnsi="Times New Roman" w:cs="Times New Roman"/>
                <w:sz w:val="24"/>
                <w:szCs w:val="24"/>
              </w:rPr>
              <w:t>Q</w:t>
            </w:r>
            <w:r w:rsidRPr="00F100E9">
              <w:rPr>
                <w:rFonts w:ascii="Times New Roman" w:eastAsia="Times New Roman" w:hAnsi="Times New Roman" w:cs="Times New Roman"/>
                <w:sz w:val="24"/>
                <w:szCs w:val="24"/>
                <w:vertAlign w:val="subscript"/>
              </w:rPr>
              <w:t>pompa</w:t>
            </w:r>
            <w:proofErr w:type="spellEnd"/>
          </w:p>
        </w:tc>
        <w:tc>
          <w:tcPr>
            <w:tcW w:w="1021" w:type="dxa"/>
            <w:tcBorders>
              <w:top w:val="single" w:sz="4" w:space="0" w:color="auto"/>
              <w:left w:val="nil"/>
              <w:bottom w:val="nil"/>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vertAlign w:val="subscript"/>
              </w:rPr>
            </w:pPr>
            <w:proofErr w:type="spellStart"/>
            <w:r w:rsidRPr="00F100E9">
              <w:rPr>
                <w:rFonts w:ascii="Times New Roman" w:eastAsia="Times New Roman" w:hAnsi="Times New Roman" w:cs="Times New Roman"/>
                <w:sz w:val="24"/>
                <w:szCs w:val="24"/>
              </w:rPr>
              <w:t>H</w:t>
            </w:r>
            <w:r w:rsidRPr="00F100E9">
              <w:rPr>
                <w:rFonts w:ascii="Times New Roman" w:eastAsia="Times New Roman" w:hAnsi="Times New Roman" w:cs="Times New Roman"/>
                <w:sz w:val="24"/>
                <w:szCs w:val="24"/>
                <w:vertAlign w:val="subscript"/>
              </w:rPr>
              <w:t>pompare</w:t>
            </w:r>
            <w:proofErr w:type="spellEnd"/>
          </w:p>
        </w:tc>
        <w:tc>
          <w:tcPr>
            <w:tcW w:w="999" w:type="dxa"/>
            <w:tcBorders>
              <w:top w:val="single" w:sz="4" w:space="0" w:color="auto"/>
              <w:left w:val="nil"/>
              <w:bottom w:val="nil"/>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vertAlign w:val="subscript"/>
              </w:rPr>
            </w:pPr>
            <w:proofErr w:type="spellStart"/>
            <w:r w:rsidRPr="00F100E9">
              <w:rPr>
                <w:rFonts w:ascii="Times New Roman" w:eastAsia="Times New Roman" w:hAnsi="Times New Roman" w:cs="Times New Roman"/>
                <w:sz w:val="24"/>
                <w:szCs w:val="24"/>
              </w:rPr>
              <w:t>P</w:t>
            </w:r>
            <w:r w:rsidRPr="00F100E9">
              <w:rPr>
                <w:rFonts w:ascii="Times New Roman" w:eastAsia="Times New Roman" w:hAnsi="Times New Roman" w:cs="Times New Roman"/>
                <w:sz w:val="24"/>
                <w:szCs w:val="24"/>
                <w:vertAlign w:val="subscript"/>
              </w:rPr>
              <w:t>pompa</w:t>
            </w:r>
            <w:proofErr w:type="spellEnd"/>
          </w:p>
        </w:tc>
        <w:tc>
          <w:tcPr>
            <w:tcW w:w="990" w:type="dxa"/>
            <w:tcBorders>
              <w:top w:val="single" w:sz="4" w:space="0" w:color="auto"/>
              <w:left w:val="nil"/>
              <w:bottom w:val="nil"/>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D</w:t>
            </w:r>
            <w:r w:rsidRPr="00F100E9">
              <w:rPr>
                <w:rFonts w:ascii="Times New Roman" w:eastAsia="Times New Roman" w:hAnsi="Times New Roman" w:cs="Times New Roman"/>
                <w:sz w:val="24"/>
                <w:szCs w:val="24"/>
                <w:vertAlign w:val="subscript"/>
              </w:rPr>
              <w:t xml:space="preserve">i </w:t>
            </w:r>
            <w:proofErr w:type="spellStart"/>
            <w:r w:rsidRPr="00F100E9">
              <w:rPr>
                <w:rFonts w:ascii="Times New Roman" w:eastAsia="Times New Roman" w:hAnsi="Times New Roman" w:cs="Times New Roman"/>
                <w:sz w:val="24"/>
                <w:szCs w:val="24"/>
                <w:vertAlign w:val="subscript"/>
              </w:rPr>
              <w:t>statie</w:t>
            </w:r>
            <w:proofErr w:type="spellEnd"/>
            <w:r w:rsidRPr="00F100E9">
              <w:rPr>
                <w:rFonts w:ascii="Times New Roman" w:eastAsia="Times New Roman" w:hAnsi="Times New Roman" w:cs="Times New Roman"/>
                <w:sz w:val="24"/>
                <w:szCs w:val="24"/>
              </w:rPr>
              <w:t xml:space="preserve"> </w:t>
            </w:r>
          </w:p>
        </w:tc>
        <w:tc>
          <w:tcPr>
            <w:tcW w:w="1000" w:type="dxa"/>
            <w:tcBorders>
              <w:top w:val="single" w:sz="4" w:space="0" w:color="auto"/>
              <w:left w:val="nil"/>
              <w:bottom w:val="nil"/>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proofErr w:type="spellStart"/>
            <w:r w:rsidRPr="00F100E9">
              <w:rPr>
                <w:rFonts w:ascii="Times New Roman" w:eastAsia="Times New Roman" w:hAnsi="Times New Roman" w:cs="Times New Roman"/>
                <w:sz w:val="24"/>
                <w:szCs w:val="24"/>
              </w:rPr>
              <w:t>H</w:t>
            </w:r>
            <w:r w:rsidRPr="00F100E9">
              <w:rPr>
                <w:rFonts w:ascii="Times New Roman" w:eastAsia="Times New Roman" w:hAnsi="Times New Roman" w:cs="Times New Roman"/>
                <w:sz w:val="24"/>
                <w:szCs w:val="24"/>
                <w:vertAlign w:val="subscript"/>
              </w:rPr>
              <w:t>statie</w:t>
            </w:r>
            <w:proofErr w:type="spellEnd"/>
            <w:r w:rsidRPr="00F100E9">
              <w:rPr>
                <w:rFonts w:ascii="Times New Roman" w:eastAsia="Times New Roman" w:hAnsi="Times New Roman" w:cs="Times New Roman"/>
                <w:sz w:val="24"/>
                <w:szCs w:val="24"/>
              </w:rPr>
              <w:t xml:space="preserve"> </w:t>
            </w:r>
          </w:p>
        </w:tc>
      </w:tr>
      <w:tr w:rsidR="00F100E9" w:rsidRPr="00F100E9" w:rsidTr="00F100E9">
        <w:trPr>
          <w:trHeight w:val="255"/>
        </w:trPr>
        <w:tc>
          <w:tcPr>
            <w:tcW w:w="1417" w:type="dxa"/>
            <w:vMerge/>
            <w:tcBorders>
              <w:top w:val="single" w:sz="4" w:space="0" w:color="auto"/>
              <w:left w:val="single" w:sz="4" w:space="0" w:color="auto"/>
              <w:bottom w:val="single" w:sz="4" w:space="0" w:color="000000"/>
              <w:right w:val="single" w:sz="4" w:space="0" w:color="auto"/>
            </w:tcBorders>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(l/s)</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(m)</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(kW)</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(m)</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(m)</w:t>
            </w:r>
          </w:p>
        </w:tc>
      </w:tr>
      <w:tr w:rsidR="00F100E9" w:rsidRPr="00F100E9" w:rsidTr="00F100E9">
        <w:trPr>
          <w:trHeight w:val="36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SP1 (1+</w:t>
            </w:r>
            <w:proofErr w:type="spellStart"/>
            <w:r w:rsidRPr="00F100E9">
              <w:rPr>
                <w:rFonts w:ascii="Times New Roman" w:eastAsia="Times New Roman" w:hAnsi="Times New Roman" w:cs="Times New Roman"/>
                <w:sz w:val="24"/>
                <w:szCs w:val="24"/>
              </w:rPr>
              <w:t>1</w:t>
            </w:r>
            <w:proofErr w:type="spellEnd"/>
            <w:r w:rsidRPr="00F100E9">
              <w:rPr>
                <w:rFonts w:ascii="Times New Roman" w:eastAsia="Times New Roman" w:hAnsi="Times New Roman" w:cs="Times New Roman"/>
                <w:sz w:val="24"/>
                <w:szCs w:val="24"/>
              </w:rPr>
              <w:t>)</w:t>
            </w: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3,1</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3,2</w:t>
            </w:r>
          </w:p>
        </w:tc>
      </w:tr>
      <w:tr w:rsidR="00F100E9" w:rsidRPr="00F100E9" w:rsidTr="00F100E9">
        <w:trPr>
          <w:trHeight w:val="36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SP2 (1+</w:t>
            </w:r>
            <w:proofErr w:type="spellStart"/>
            <w:r w:rsidRPr="00F100E9">
              <w:rPr>
                <w:rFonts w:ascii="Times New Roman" w:eastAsia="Times New Roman" w:hAnsi="Times New Roman" w:cs="Times New Roman"/>
                <w:sz w:val="24"/>
                <w:szCs w:val="24"/>
              </w:rPr>
              <w:t>1</w:t>
            </w:r>
            <w:proofErr w:type="spellEnd"/>
            <w:r w:rsidRPr="00F100E9">
              <w:rPr>
                <w:rFonts w:ascii="Times New Roman" w:eastAsia="Times New Roman" w:hAnsi="Times New Roman" w:cs="Times New Roman"/>
                <w:sz w:val="24"/>
                <w:szCs w:val="24"/>
              </w:rPr>
              <w:t>)</w:t>
            </w: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3,1</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3,2</w:t>
            </w:r>
          </w:p>
        </w:tc>
      </w:tr>
      <w:tr w:rsidR="00F100E9" w:rsidRPr="00F100E9" w:rsidTr="00F100E9">
        <w:trPr>
          <w:trHeight w:val="36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SP3 (1+</w:t>
            </w:r>
            <w:proofErr w:type="spellStart"/>
            <w:r w:rsidRPr="00F100E9">
              <w:rPr>
                <w:rFonts w:ascii="Times New Roman" w:eastAsia="Times New Roman" w:hAnsi="Times New Roman" w:cs="Times New Roman"/>
                <w:sz w:val="24"/>
                <w:szCs w:val="24"/>
              </w:rPr>
              <w:t>1</w:t>
            </w:r>
            <w:proofErr w:type="spellEnd"/>
            <w:r w:rsidRPr="00F100E9">
              <w:rPr>
                <w:rFonts w:ascii="Times New Roman" w:eastAsia="Times New Roman" w:hAnsi="Times New Roman" w:cs="Times New Roman"/>
                <w:sz w:val="24"/>
                <w:szCs w:val="24"/>
              </w:rPr>
              <w:t>)</w:t>
            </w: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3,1</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5,2</w:t>
            </w:r>
          </w:p>
        </w:tc>
      </w:tr>
      <w:tr w:rsidR="00F100E9" w:rsidRPr="00F100E9" w:rsidTr="00F100E9">
        <w:trPr>
          <w:trHeight w:val="36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SP4 (1+</w:t>
            </w:r>
            <w:proofErr w:type="spellStart"/>
            <w:r w:rsidRPr="00F100E9">
              <w:rPr>
                <w:rFonts w:ascii="Times New Roman" w:eastAsia="Times New Roman" w:hAnsi="Times New Roman" w:cs="Times New Roman"/>
                <w:sz w:val="24"/>
                <w:szCs w:val="24"/>
              </w:rPr>
              <w:t>1</w:t>
            </w:r>
            <w:proofErr w:type="spellEnd"/>
            <w:r w:rsidRPr="00F100E9">
              <w:rPr>
                <w:rFonts w:ascii="Times New Roman" w:eastAsia="Times New Roman" w:hAnsi="Times New Roman" w:cs="Times New Roman"/>
                <w:sz w:val="24"/>
                <w:szCs w:val="24"/>
              </w:rPr>
              <w:t>)</w:t>
            </w: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3,1</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5,3</w:t>
            </w:r>
          </w:p>
        </w:tc>
      </w:tr>
      <w:tr w:rsidR="00F100E9" w:rsidRPr="00F100E9" w:rsidTr="00F100E9">
        <w:trPr>
          <w:trHeight w:val="36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SP5 (1+</w:t>
            </w:r>
            <w:proofErr w:type="spellStart"/>
            <w:r w:rsidRPr="00F100E9">
              <w:rPr>
                <w:rFonts w:ascii="Times New Roman" w:eastAsia="Times New Roman" w:hAnsi="Times New Roman" w:cs="Times New Roman"/>
                <w:sz w:val="24"/>
                <w:szCs w:val="24"/>
              </w:rPr>
              <w:t>1</w:t>
            </w:r>
            <w:proofErr w:type="spellEnd"/>
            <w:r w:rsidRPr="00F100E9">
              <w:rPr>
                <w:rFonts w:ascii="Times New Roman" w:eastAsia="Times New Roman" w:hAnsi="Times New Roman" w:cs="Times New Roman"/>
                <w:sz w:val="24"/>
                <w:szCs w:val="24"/>
              </w:rPr>
              <w:t>)</w:t>
            </w: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3,1</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3,2</w:t>
            </w:r>
          </w:p>
        </w:tc>
      </w:tr>
      <w:tr w:rsidR="00F100E9" w:rsidRPr="00F100E9" w:rsidTr="00F100E9">
        <w:trPr>
          <w:trHeight w:val="36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SP6 (1+</w:t>
            </w:r>
            <w:proofErr w:type="spellStart"/>
            <w:r w:rsidRPr="00F100E9">
              <w:rPr>
                <w:rFonts w:ascii="Times New Roman" w:eastAsia="Times New Roman" w:hAnsi="Times New Roman" w:cs="Times New Roman"/>
                <w:sz w:val="24"/>
                <w:szCs w:val="24"/>
              </w:rPr>
              <w:t>1</w:t>
            </w:r>
            <w:proofErr w:type="spellEnd"/>
            <w:r w:rsidRPr="00F100E9">
              <w:rPr>
                <w:rFonts w:ascii="Times New Roman" w:eastAsia="Times New Roman" w:hAnsi="Times New Roman" w:cs="Times New Roman"/>
                <w:sz w:val="24"/>
                <w:szCs w:val="24"/>
              </w:rPr>
              <w:t>)</w:t>
            </w: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3,1</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5,2</w:t>
            </w:r>
          </w:p>
        </w:tc>
      </w:tr>
      <w:tr w:rsidR="00F100E9" w:rsidRPr="00F100E9" w:rsidTr="00F100E9">
        <w:trPr>
          <w:trHeight w:val="36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SP7 (1+</w:t>
            </w:r>
            <w:proofErr w:type="spellStart"/>
            <w:r w:rsidRPr="00F100E9">
              <w:rPr>
                <w:rFonts w:ascii="Times New Roman" w:eastAsia="Times New Roman" w:hAnsi="Times New Roman" w:cs="Times New Roman"/>
                <w:sz w:val="24"/>
                <w:szCs w:val="24"/>
              </w:rPr>
              <w:t>1</w:t>
            </w:r>
            <w:proofErr w:type="spellEnd"/>
            <w:r w:rsidRPr="00F100E9">
              <w:rPr>
                <w:rFonts w:ascii="Times New Roman" w:eastAsia="Times New Roman" w:hAnsi="Times New Roman" w:cs="Times New Roman"/>
                <w:sz w:val="24"/>
                <w:szCs w:val="24"/>
              </w:rPr>
              <w:t>)</w:t>
            </w: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3,1</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w:t>
            </w:r>
            <w:proofErr w:type="spellStart"/>
            <w:r w:rsidRPr="00F100E9">
              <w:rPr>
                <w:rFonts w:ascii="Times New Roman" w:eastAsia="Times New Roman" w:hAnsi="Times New Roman" w:cs="Times New Roman"/>
                <w:sz w:val="24"/>
                <w:szCs w:val="24"/>
              </w:rPr>
              <w:t>5</w:t>
            </w:r>
            <w:proofErr w:type="spellEnd"/>
          </w:p>
        </w:tc>
      </w:tr>
      <w:tr w:rsidR="00F100E9" w:rsidRPr="00F100E9" w:rsidTr="00F100E9">
        <w:trPr>
          <w:trHeight w:val="36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SP8 (1+</w:t>
            </w:r>
            <w:proofErr w:type="spellStart"/>
            <w:r w:rsidRPr="00F100E9">
              <w:rPr>
                <w:rFonts w:ascii="Times New Roman" w:eastAsia="Times New Roman" w:hAnsi="Times New Roman" w:cs="Times New Roman"/>
                <w:sz w:val="24"/>
                <w:szCs w:val="24"/>
              </w:rPr>
              <w:t>1</w:t>
            </w:r>
            <w:proofErr w:type="spellEnd"/>
            <w:r w:rsidRPr="00F100E9">
              <w:rPr>
                <w:rFonts w:ascii="Times New Roman" w:eastAsia="Times New Roman" w:hAnsi="Times New Roman" w:cs="Times New Roman"/>
                <w:sz w:val="24"/>
                <w:szCs w:val="24"/>
              </w:rPr>
              <w:t>)</w:t>
            </w:r>
          </w:p>
        </w:tc>
        <w:tc>
          <w:tcPr>
            <w:tcW w:w="892"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21"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25</w:t>
            </w:r>
          </w:p>
        </w:tc>
        <w:tc>
          <w:tcPr>
            <w:tcW w:w="999"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3,1</w:t>
            </w:r>
          </w:p>
        </w:tc>
        <w:tc>
          <w:tcPr>
            <w:tcW w:w="99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1,8</w:t>
            </w:r>
          </w:p>
        </w:tc>
        <w:tc>
          <w:tcPr>
            <w:tcW w:w="1000" w:type="dxa"/>
            <w:tcBorders>
              <w:top w:val="nil"/>
              <w:left w:val="nil"/>
              <w:bottom w:val="single" w:sz="4" w:space="0" w:color="auto"/>
              <w:right w:val="single" w:sz="4" w:space="0" w:color="auto"/>
            </w:tcBorders>
            <w:shd w:val="clear" w:color="auto" w:fill="auto"/>
            <w:noWrap/>
            <w:vAlign w:val="center"/>
          </w:tcPr>
          <w:p w:rsidR="00F100E9" w:rsidRPr="00F100E9" w:rsidRDefault="00F100E9" w:rsidP="00F100E9">
            <w:pPr>
              <w:spacing w:after="0" w:line="240" w:lineRule="auto"/>
              <w:jc w:val="both"/>
              <w:rPr>
                <w:rFonts w:ascii="Times New Roman" w:eastAsia="Times New Roman" w:hAnsi="Times New Roman" w:cs="Times New Roman"/>
                <w:sz w:val="24"/>
                <w:szCs w:val="24"/>
              </w:rPr>
            </w:pPr>
            <w:r w:rsidRPr="00F100E9">
              <w:rPr>
                <w:rFonts w:ascii="Times New Roman" w:eastAsia="Times New Roman" w:hAnsi="Times New Roman" w:cs="Times New Roman"/>
                <w:sz w:val="24"/>
                <w:szCs w:val="24"/>
              </w:rPr>
              <w:t>5,2</w:t>
            </w:r>
          </w:p>
        </w:tc>
      </w:tr>
    </w:tbl>
    <w:p w:rsidR="00F100E9" w:rsidRPr="00F100E9" w:rsidRDefault="00F100E9" w:rsidP="00F100E9">
      <w:pPr>
        <w:tabs>
          <w:tab w:val="left" w:pos="-8604"/>
          <w:tab w:val="left" w:pos="0"/>
        </w:tabs>
        <w:suppressAutoHyphens/>
        <w:spacing w:after="0" w:line="240" w:lineRule="auto"/>
        <w:jc w:val="both"/>
        <w:rPr>
          <w:rFonts w:ascii="Times New Roman" w:eastAsia="Times New Roman" w:hAnsi="Times New Roman" w:cs="Times New Roman"/>
          <w:sz w:val="24"/>
          <w:szCs w:val="24"/>
          <w:lang w:eastAsia="x-none"/>
        </w:rPr>
      </w:pPr>
    </w:p>
    <w:p w:rsidR="00F100E9" w:rsidRPr="00F100E9" w:rsidRDefault="00F100E9" w:rsidP="00F100E9">
      <w:pPr>
        <w:spacing w:after="0" w:line="240" w:lineRule="auto"/>
        <w:ind w:firstLine="900"/>
        <w:jc w:val="both"/>
        <w:rPr>
          <w:rFonts w:ascii="Times New Roman" w:eastAsia="Times New Roman" w:hAnsi="Times New Roman" w:cs="Times New Roman"/>
          <w:noProof/>
          <w:sz w:val="24"/>
          <w:szCs w:val="24"/>
        </w:rPr>
      </w:pPr>
      <w:r w:rsidRPr="00F100E9">
        <w:rPr>
          <w:rFonts w:ascii="Times New Roman" w:eastAsia="Times New Roman" w:hAnsi="Times New Roman" w:cs="Times New Roman"/>
          <w:noProof/>
          <w:sz w:val="24"/>
          <w:szCs w:val="24"/>
        </w:rPr>
        <w:t>În staţia de pompare se vor monta  2 pompe submersibile (1 + 1R) şi conducte de refulare. Ele vor funcţiona alternativ şi se vor monta pe elemente de cuplare prin intermediul unor ghidaje ce permit îndepărtarea lor  prin simpla ridicare prin fantele de vizitare din placa. Staţia de pompare  va fi echipată cu un coş de reţinere a deşeurilor pentru a evita ajungerea acestora la rotoarele pompei. Coşul se poate îndepărta şi se va goli periodic.</w:t>
      </w:r>
    </w:p>
    <w:p w:rsidR="00F100E9" w:rsidRPr="00E757C0" w:rsidRDefault="00F100E9" w:rsidP="00F100E9">
      <w:pPr>
        <w:tabs>
          <w:tab w:val="left" w:pos="-8604"/>
          <w:tab w:val="left" w:pos="0"/>
        </w:tabs>
        <w:suppressAutoHyphens/>
        <w:spacing w:after="0" w:line="240" w:lineRule="auto"/>
        <w:ind w:left="720"/>
        <w:jc w:val="both"/>
        <w:rPr>
          <w:rFonts w:ascii="Times New Roman" w:eastAsia="Times New Roman" w:hAnsi="Times New Roman" w:cs="Times New Roman"/>
          <w:sz w:val="16"/>
          <w:szCs w:val="16"/>
          <w:lang w:eastAsia="x-none"/>
        </w:rPr>
      </w:pPr>
    </w:p>
    <w:p w:rsidR="00F100E9" w:rsidRPr="00F100E9" w:rsidRDefault="00F100E9" w:rsidP="00F100E9">
      <w:pPr>
        <w:spacing w:after="0" w:line="240" w:lineRule="auto"/>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ab/>
      </w:r>
      <w:r w:rsidRPr="00F100E9">
        <w:rPr>
          <w:rFonts w:ascii="Times New Roman" w:eastAsia="Times New Roman" w:hAnsi="Times New Roman" w:cs="Times New Roman"/>
          <w:b/>
          <w:color w:val="000000"/>
          <w:sz w:val="24"/>
          <w:szCs w:val="24"/>
        </w:rPr>
        <w:t>Conductele de refulare</w:t>
      </w:r>
      <w:r w:rsidRPr="00F100E9">
        <w:rPr>
          <w:rFonts w:ascii="Times New Roman" w:eastAsia="Times New Roman" w:hAnsi="Times New Roman" w:cs="Times New Roman"/>
          <w:color w:val="000000"/>
          <w:sz w:val="24"/>
          <w:szCs w:val="24"/>
        </w:rPr>
        <w:t xml:space="preserve"> sub presiune sunt din polietilena de </w:t>
      </w:r>
      <w:r w:rsidR="00E757C0" w:rsidRPr="00F100E9">
        <w:rPr>
          <w:rFonts w:ascii="Times New Roman" w:eastAsia="Times New Roman" w:hAnsi="Times New Roman" w:cs="Times New Roman"/>
          <w:color w:val="000000"/>
          <w:sz w:val="24"/>
          <w:szCs w:val="24"/>
        </w:rPr>
        <w:t>înalta</w:t>
      </w:r>
      <w:r w:rsidRPr="00F100E9">
        <w:rPr>
          <w:rFonts w:ascii="Times New Roman" w:eastAsia="Times New Roman" w:hAnsi="Times New Roman" w:cs="Times New Roman"/>
          <w:color w:val="000000"/>
          <w:sz w:val="24"/>
          <w:szCs w:val="24"/>
        </w:rPr>
        <w:t xml:space="preserve"> densitate PEHD 80, </w:t>
      </w:r>
      <w:proofErr w:type="spellStart"/>
      <w:r w:rsidRPr="00F100E9">
        <w:rPr>
          <w:rFonts w:ascii="Times New Roman" w:eastAsia="Times New Roman" w:hAnsi="Times New Roman" w:cs="Times New Roman"/>
          <w:color w:val="000000"/>
          <w:sz w:val="24"/>
          <w:szCs w:val="24"/>
        </w:rPr>
        <w:t>Pn</w:t>
      </w:r>
      <w:proofErr w:type="spellEnd"/>
      <w:r w:rsidRPr="00F100E9">
        <w:rPr>
          <w:rFonts w:ascii="Times New Roman" w:eastAsia="Times New Roman" w:hAnsi="Times New Roman" w:cs="Times New Roman"/>
          <w:color w:val="000000"/>
          <w:sz w:val="24"/>
          <w:szCs w:val="24"/>
        </w:rPr>
        <w:t xml:space="preserve"> 6 </w:t>
      </w:r>
      <w:proofErr w:type="spellStart"/>
      <w:r w:rsidRPr="00F100E9">
        <w:rPr>
          <w:rFonts w:ascii="Times New Roman" w:eastAsia="Times New Roman" w:hAnsi="Times New Roman" w:cs="Times New Roman"/>
          <w:color w:val="000000"/>
          <w:sz w:val="24"/>
          <w:szCs w:val="24"/>
        </w:rPr>
        <w:t>atm</w:t>
      </w:r>
      <w:proofErr w:type="spellEnd"/>
      <w:r w:rsidRPr="00F100E9">
        <w:rPr>
          <w:rFonts w:ascii="Times New Roman" w:eastAsia="Times New Roman" w:hAnsi="Times New Roman" w:cs="Times New Roman"/>
          <w:color w:val="000000"/>
          <w:sz w:val="24"/>
          <w:szCs w:val="24"/>
        </w:rPr>
        <w:t xml:space="preserve">. cu diametrul De. 90 mm. in lungime totala de 3.167  m , din care in satul </w:t>
      </w:r>
      <w:proofErr w:type="spellStart"/>
      <w:r w:rsidRPr="00F100E9">
        <w:rPr>
          <w:rFonts w:ascii="Times New Roman" w:eastAsia="Times New Roman" w:hAnsi="Times New Roman" w:cs="Times New Roman"/>
          <w:color w:val="000000"/>
          <w:sz w:val="24"/>
          <w:szCs w:val="24"/>
        </w:rPr>
        <w:t>Rascaeti</w:t>
      </w:r>
      <w:proofErr w:type="spellEnd"/>
      <w:r w:rsidRPr="00F100E9">
        <w:rPr>
          <w:rFonts w:ascii="Times New Roman" w:eastAsia="Times New Roman" w:hAnsi="Times New Roman" w:cs="Times New Roman"/>
          <w:color w:val="000000"/>
          <w:sz w:val="24"/>
          <w:szCs w:val="24"/>
        </w:rPr>
        <w:t xml:space="preserve"> 2.735 ml, i</w:t>
      </w:r>
      <w:r w:rsidR="00E757C0">
        <w:rPr>
          <w:rFonts w:ascii="Times New Roman" w:eastAsia="Times New Roman" w:hAnsi="Times New Roman" w:cs="Times New Roman"/>
          <w:color w:val="000000"/>
          <w:sz w:val="24"/>
          <w:szCs w:val="24"/>
        </w:rPr>
        <w:t xml:space="preserve">ar in satul </w:t>
      </w:r>
      <w:proofErr w:type="spellStart"/>
      <w:r w:rsidR="00E757C0">
        <w:rPr>
          <w:rFonts w:ascii="Times New Roman" w:eastAsia="Times New Roman" w:hAnsi="Times New Roman" w:cs="Times New Roman"/>
          <w:color w:val="000000"/>
          <w:sz w:val="24"/>
          <w:szCs w:val="24"/>
        </w:rPr>
        <w:t>Vultureanca</w:t>
      </w:r>
      <w:proofErr w:type="spellEnd"/>
      <w:r w:rsidR="00E757C0">
        <w:rPr>
          <w:rFonts w:ascii="Times New Roman" w:eastAsia="Times New Roman" w:hAnsi="Times New Roman" w:cs="Times New Roman"/>
          <w:color w:val="000000"/>
          <w:sz w:val="24"/>
          <w:szCs w:val="24"/>
        </w:rPr>
        <w:t xml:space="preserve"> 432 ml.</w:t>
      </w:r>
    </w:p>
    <w:p w:rsidR="00F100E9" w:rsidRPr="00F100E9" w:rsidRDefault="00E757C0" w:rsidP="00E757C0">
      <w:pPr>
        <w:tabs>
          <w:tab w:val="left" w:pos="0"/>
          <w:tab w:val="left" w:pos="3150"/>
        </w:tabs>
        <w:spacing w:after="0" w:line="240" w:lineRule="auto"/>
        <w:ind w:firstLine="709"/>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Căminele</w:t>
      </w:r>
      <w:r w:rsidR="00F100E9" w:rsidRPr="00F100E9">
        <w:rPr>
          <w:rFonts w:ascii="Times New Roman" w:eastAsia="Times New Roman" w:hAnsi="Times New Roman" w:cs="Times New Roman"/>
          <w:color w:val="000000"/>
          <w:sz w:val="24"/>
          <w:szCs w:val="24"/>
        </w:rPr>
        <w:t xml:space="preserve"> de </w:t>
      </w:r>
      <w:proofErr w:type="spellStart"/>
      <w:r w:rsidR="00F100E9" w:rsidRPr="00F100E9">
        <w:rPr>
          <w:rFonts w:ascii="Times New Roman" w:eastAsia="Times New Roman" w:hAnsi="Times New Roman" w:cs="Times New Roman"/>
          <w:color w:val="000000"/>
          <w:sz w:val="24"/>
          <w:szCs w:val="24"/>
        </w:rPr>
        <w:t>curatire</w:t>
      </w:r>
      <w:proofErr w:type="spellEnd"/>
      <w:r w:rsidR="00F100E9" w:rsidRPr="00F100E9">
        <w:rPr>
          <w:rFonts w:ascii="Times New Roman" w:eastAsia="Times New Roman" w:hAnsi="Times New Roman" w:cs="Times New Roman"/>
          <w:color w:val="000000"/>
          <w:sz w:val="24"/>
          <w:szCs w:val="24"/>
        </w:rPr>
        <w:t xml:space="preserve"> de pe conductele de refulare au structura constructiva din beton armat cu dimensiunile 1,00 x 1,00 m. si H =2,00 m.</w:t>
      </w:r>
    </w:p>
    <w:p w:rsidR="00F100E9" w:rsidRPr="00F100E9" w:rsidRDefault="00E757C0" w:rsidP="00E757C0">
      <w:pPr>
        <w:widowControl w:val="0"/>
        <w:tabs>
          <w:tab w:val="left" w:pos="416"/>
        </w:tabs>
        <w:spacing w:after="0" w:line="240" w:lineRule="auto"/>
        <w:ind w:left="709" w:right="138"/>
        <w:jc w:val="both"/>
        <w:rPr>
          <w:rFonts w:ascii="Times New Roman" w:eastAsia="Times New Roman" w:hAnsi="Times New Roman" w:cs="Times New Roman"/>
          <w:b/>
          <w:i/>
          <w:sz w:val="24"/>
          <w:szCs w:val="24"/>
        </w:rPr>
      </w:pPr>
      <w:r w:rsidRPr="00F100E9">
        <w:rPr>
          <w:rFonts w:ascii="Times New Roman" w:eastAsia="Times New Roman" w:hAnsi="Times New Roman" w:cs="Times New Roman"/>
          <w:b/>
          <w:i/>
          <w:w w:val="110"/>
          <w:sz w:val="24"/>
          <w:szCs w:val="24"/>
          <w:u w:val="single" w:color="000000"/>
        </w:rPr>
        <w:t>Lucrări</w:t>
      </w:r>
      <w:r w:rsidR="00F100E9" w:rsidRPr="00F100E9">
        <w:rPr>
          <w:rFonts w:ascii="Times New Roman" w:eastAsia="Times New Roman" w:hAnsi="Times New Roman" w:cs="Times New Roman"/>
          <w:b/>
          <w:i/>
          <w:spacing w:val="4"/>
          <w:w w:val="110"/>
          <w:sz w:val="24"/>
          <w:szCs w:val="24"/>
          <w:u w:val="single" w:color="000000"/>
        </w:rPr>
        <w:t xml:space="preserve"> </w:t>
      </w:r>
      <w:r w:rsidR="00F100E9" w:rsidRPr="00F100E9">
        <w:rPr>
          <w:rFonts w:ascii="Times New Roman" w:eastAsia="Times New Roman" w:hAnsi="Times New Roman" w:cs="Times New Roman"/>
          <w:b/>
          <w:i/>
          <w:w w:val="110"/>
          <w:sz w:val="24"/>
          <w:szCs w:val="24"/>
          <w:u w:val="single" w:color="000000"/>
        </w:rPr>
        <w:t>speciale</w:t>
      </w:r>
      <w:r w:rsidR="00F100E9" w:rsidRPr="00F100E9">
        <w:rPr>
          <w:rFonts w:ascii="Times New Roman" w:eastAsia="Times New Roman" w:hAnsi="Times New Roman" w:cs="Times New Roman"/>
          <w:b/>
          <w:i/>
          <w:w w:val="109"/>
          <w:sz w:val="24"/>
          <w:szCs w:val="24"/>
        </w:rPr>
        <w:t xml:space="preserve"> -  </w:t>
      </w:r>
      <w:r w:rsidRPr="00F100E9">
        <w:rPr>
          <w:rFonts w:ascii="Times New Roman" w:eastAsia="Times New Roman" w:hAnsi="Times New Roman" w:cs="Times New Roman"/>
          <w:b/>
          <w:i/>
          <w:w w:val="110"/>
          <w:sz w:val="24"/>
          <w:szCs w:val="24"/>
        </w:rPr>
        <w:t>Subtraversări</w:t>
      </w:r>
    </w:p>
    <w:p w:rsidR="00F100E9" w:rsidRPr="00F100E9" w:rsidRDefault="00F100E9" w:rsidP="00F100E9">
      <w:pPr>
        <w:spacing w:after="0" w:line="240" w:lineRule="auto"/>
        <w:ind w:left="276" w:right="159" w:firstLine="444"/>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 xml:space="preserve">Se vor realiza 9 </w:t>
      </w:r>
      <w:r w:rsidR="00E757C0" w:rsidRPr="00F100E9">
        <w:rPr>
          <w:rFonts w:ascii="Times New Roman" w:eastAsia="Times New Roman" w:hAnsi="Times New Roman" w:cs="Times New Roman"/>
          <w:color w:val="000000"/>
          <w:sz w:val="24"/>
          <w:szCs w:val="24"/>
        </w:rPr>
        <w:t>subtraversări</w:t>
      </w:r>
      <w:r w:rsidRPr="00F100E9">
        <w:rPr>
          <w:rFonts w:ascii="Times New Roman" w:eastAsia="Times New Roman" w:hAnsi="Times New Roman" w:cs="Times New Roman"/>
          <w:color w:val="000000"/>
          <w:sz w:val="24"/>
          <w:szCs w:val="24"/>
        </w:rPr>
        <w:t xml:space="preserve"> ale drumului </w:t>
      </w:r>
      <w:r w:rsidR="00E757C0" w:rsidRPr="00F100E9">
        <w:rPr>
          <w:rFonts w:ascii="Times New Roman" w:eastAsia="Times New Roman" w:hAnsi="Times New Roman" w:cs="Times New Roman"/>
          <w:color w:val="000000"/>
          <w:sz w:val="24"/>
          <w:szCs w:val="24"/>
        </w:rPr>
        <w:t>județean</w:t>
      </w:r>
      <w:r w:rsidRPr="00F100E9">
        <w:rPr>
          <w:rFonts w:ascii="Times New Roman" w:eastAsia="Times New Roman" w:hAnsi="Times New Roman" w:cs="Times New Roman"/>
          <w:color w:val="000000"/>
          <w:sz w:val="24"/>
          <w:szCs w:val="24"/>
        </w:rPr>
        <w:t xml:space="preserve"> DJ 702F(8 pe canalizare si 1 pe refulare). </w:t>
      </w:r>
    </w:p>
    <w:p w:rsidR="00F100E9" w:rsidRPr="00F100E9" w:rsidRDefault="00E757C0" w:rsidP="00E757C0">
      <w:pPr>
        <w:spacing w:after="0" w:line="240" w:lineRule="auto"/>
        <w:ind w:right="159" w:firstLine="720"/>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Subtraversările</w:t>
      </w:r>
      <w:r w:rsidR="00F100E9" w:rsidRPr="00F100E9">
        <w:rPr>
          <w:rFonts w:ascii="Times New Roman" w:eastAsia="Times New Roman" w:hAnsi="Times New Roman" w:cs="Times New Roman"/>
          <w:color w:val="000000"/>
          <w:sz w:val="24"/>
          <w:szCs w:val="24"/>
        </w:rPr>
        <w:t xml:space="preserve">  drumurilor </w:t>
      </w:r>
      <w:r>
        <w:rPr>
          <w:rFonts w:ascii="Times New Roman" w:eastAsia="Times New Roman" w:hAnsi="Times New Roman" w:cs="Times New Roman"/>
          <w:color w:val="000000"/>
          <w:sz w:val="24"/>
          <w:szCs w:val="24"/>
        </w:rPr>
        <w:t>s</w:t>
      </w:r>
      <w:r w:rsidR="00F100E9" w:rsidRPr="00F100E9">
        <w:rPr>
          <w:rFonts w:ascii="Times New Roman" w:eastAsia="Times New Roman" w:hAnsi="Times New Roman" w:cs="Times New Roman"/>
          <w:color w:val="000000"/>
          <w:sz w:val="24"/>
          <w:szCs w:val="24"/>
        </w:rPr>
        <w:t xml:space="preserve">e vor poza la o adâncime  de minimum 1,50 m din axul drumului  si se vor execută prin foraj orizontal în tub de protecţie din OL, etanş la capete. </w:t>
      </w:r>
    </w:p>
    <w:p w:rsidR="00F100E9" w:rsidRPr="00F100E9" w:rsidRDefault="00F100E9" w:rsidP="00E757C0">
      <w:pPr>
        <w:spacing w:after="0" w:line="240" w:lineRule="auto"/>
        <w:ind w:right="159" w:firstLine="720"/>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 xml:space="preserve">Conductele de canalizare, de subtraversare, PVC </w:t>
      </w:r>
      <w:proofErr w:type="spellStart"/>
      <w:r w:rsidRPr="00F100E9">
        <w:rPr>
          <w:rFonts w:ascii="Times New Roman" w:eastAsia="Times New Roman" w:hAnsi="Times New Roman" w:cs="Times New Roman"/>
          <w:color w:val="000000"/>
          <w:sz w:val="24"/>
          <w:szCs w:val="24"/>
        </w:rPr>
        <w:t>Dn</w:t>
      </w:r>
      <w:proofErr w:type="spellEnd"/>
      <w:r w:rsidRPr="00F100E9">
        <w:rPr>
          <w:rFonts w:ascii="Times New Roman" w:eastAsia="Times New Roman" w:hAnsi="Times New Roman" w:cs="Times New Roman"/>
          <w:color w:val="000000"/>
          <w:sz w:val="24"/>
          <w:szCs w:val="24"/>
        </w:rPr>
        <w:t xml:space="preserve">. 250 mm. vor fi pozate in tub de </w:t>
      </w:r>
      <w:r w:rsidR="00E757C0" w:rsidRPr="00F100E9">
        <w:rPr>
          <w:rFonts w:ascii="Times New Roman" w:eastAsia="Times New Roman" w:hAnsi="Times New Roman" w:cs="Times New Roman"/>
          <w:color w:val="000000"/>
          <w:sz w:val="24"/>
          <w:szCs w:val="24"/>
        </w:rPr>
        <w:t>protecție</w:t>
      </w:r>
      <w:r w:rsidRPr="00F100E9">
        <w:rPr>
          <w:rFonts w:ascii="Times New Roman" w:eastAsia="Times New Roman" w:hAnsi="Times New Roman" w:cs="Times New Roman"/>
          <w:color w:val="000000"/>
          <w:sz w:val="24"/>
          <w:szCs w:val="24"/>
        </w:rPr>
        <w:t xml:space="preserve"> din otel </w:t>
      </w:r>
      <w:proofErr w:type="spellStart"/>
      <w:r w:rsidRPr="00F100E9">
        <w:rPr>
          <w:rFonts w:ascii="Times New Roman" w:eastAsia="Times New Roman" w:hAnsi="Times New Roman" w:cs="Times New Roman"/>
          <w:color w:val="000000"/>
          <w:sz w:val="24"/>
          <w:szCs w:val="24"/>
        </w:rPr>
        <w:t>Dn</w:t>
      </w:r>
      <w:proofErr w:type="spellEnd"/>
      <w:r w:rsidRPr="00F100E9">
        <w:rPr>
          <w:rFonts w:ascii="Times New Roman" w:eastAsia="Times New Roman" w:hAnsi="Times New Roman" w:cs="Times New Roman"/>
          <w:color w:val="000000"/>
          <w:sz w:val="24"/>
          <w:szCs w:val="24"/>
        </w:rPr>
        <w:t xml:space="preserve">. 350 mm., iar conductele de subtraversare de refulare  De 90 mm., vor fi pozate in tub de </w:t>
      </w:r>
      <w:r w:rsidR="00E757C0" w:rsidRPr="00F100E9">
        <w:rPr>
          <w:rFonts w:ascii="Times New Roman" w:eastAsia="Times New Roman" w:hAnsi="Times New Roman" w:cs="Times New Roman"/>
          <w:color w:val="000000"/>
          <w:sz w:val="24"/>
          <w:szCs w:val="24"/>
        </w:rPr>
        <w:t>protecție</w:t>
      </w:r>
      <w:r w:rsidRPr="00F100E9">
        <w:rPr>
          <w:rFonts w:ascii="Times New Roman" w:eastAsia="Times New Roman" w:hAnsi="Times New Roman" w:cs="Times New Roman"/>
          <w:color w:val="000000"/>
          <w:sz w:val="24"/>
          <w:szCs w:val="24"/>
        </w:rPr>
        <w:t xml:space="preserve"> din otel </w:t>
      </w:r>
      <w:proofErr w:type="spellStart"/>
      <w:r w:rsidRPr="00F100E9">
        <w:rPr>
          <w:rFonts w:ascii="Times New Roman" w:eastAsia="Times New Roman" w:hAnsi="Times New Roman" w:cs="Times New Roman"/>
          <w:color w:val="000000"/>
          <w:sz w:val="24"/>
          <w:szCs w:val="24"/>
        </w:rPr>
        <w:t>Dn</w:t>
      </w:r>
      <w:proofErr w:type="spellEnd"/>
      <w:r w:rsidRPr="00F100E9">
        <w:rPr>
          <w:rFonts w:ascii="Times New Roman" w:eastAsia="Times New Roman" w:hAnsi="Times New Roman" w:cs="Times New Roman"/>
          <w:color w:val="000000"/>
          <w:sz w:val="24"/>
          <w:szCs w:val="24"/>
        </w:rPr>
        <w:t>. 200 mm</w:t>
      </w:r>
      <w:r w:rsidR="00E757C0">
        <w:rPr>
          <w:rFonts w:ascii="Times New Roman" w:eastAsia="Times New Roman" w:hAnsi="Times New Roman" w:cs="Times New Roman"/>
          <w:color w:val="000000"/>
          <w:sz w:val="24"/>
          <w:szCs w:val="24"/>
        </w:rPr>
        <w:t>.</w:t>
      </w:r>
    </w:p>
    <w:p w:rsidR="00F100E9" w:rsidRPr="00F100E9" w:rsidRDefault="00F100E9" w:rsidP="00F100E9">
      <w:pPr>
        <w:spacing w:after="0" w:line="240" w:lineRule="auto"/>
        <w:jc w:val="both"/>
        <w:rPr>
          <w:rFonts w:ascii="Times New Roman" w:eastAsia="Times New Roman" w:hAnsi="Times New Roman" w:cs="Times New Roman"/>
          <w:sz w:val="24"/>
          <w:szCs w:val="24"/>
          <w:lang w:eastAsia="x-none"/>
        </w:rPr>
      </w:pPr>
      <w:r w:rsidRPr="00F100E9">
        <w:rPr>
          <w:rFonts w:ascii="Times New Roman" w:eastAsia="Times New Roman" w:hAnsi="Times New Roman" w:cs="Times New Roman"/>
          <w:sz w:val="24"/>
          <w:szCs w:val="24"/>
          <w:lang w:eastAsia="x-none"/>
        </w:rPr>
        <w:tab/>
        <w:t>De</w:t>
      </w:r>
      <w:r w:rsidR="00E757C0">
        <w:rPr>
          <w:rFonts w:ascii="Times New Roman" w:eastAsia="Times New Roman" w:hAnsi="Times New Roman" w:cs="Times New Roman"/>
          <w:sz w:val="24"/>
          <w:szCs w:val="24"/>
          <w:lang w:eastAsia="x-none"/>
        </w:rPr>
        <w:t xml:space="preserve"> </w:t>
      </w:r>
      <w:r w:rsidRPr="00F100E9">
        <w:rPr>
          <w:rFonts w:ascii="Times New Roman" w:eastAsia="Times New Roman" w:hAnsi="Times New Roman" w:cs="Times New Roman"/>
          <w:sz w:val="24"/>
          <w:szCs w:val="24"/>
          <w:lang w:eastAsia="x-none"/>
        </w:rPr>
        <w:t xml:space="preserve">asemenea pe strada Valea Crevediei se va executa o subtraversare parau Holboca. </w:t>
      </w:r>
      <w:proofErr w:type="spellStart"/>
      <w:r w:rsidRPr="00F100E9">
        <w:rPr>
          <w:rFonts w:ascii="Times New Roman" w:eastAsia="Times New Roman" w:hAnsi="Times New Roman" w:cs="Times New Roman"/>
          <w:sz w:val="24"/>
          <w:szCs w:val="24"/>
          <w:lang w:eastAsia="x-none"/>
        </w:rPr>
        <w:t>Paraul</w:t>
      </w:r>
      <w:proofErr w:type="spellEnd"/>
      <w:r w:rsidRPr="00F100E9">
        <w:rPr>
          <w:rFonts w:ascii="Times New Roman" w:eastAsia="Times New Roman" w:hAnsi="Times New Roman" w:cs="Times New Roman"/>
          <w:sz w:val="24"/>
          <w:szCs w:val="24"/>
          <w:lang w:eastAsia="x-none"/>
        </w:rPr>
        <w:t xml:space="preserve"> se va subtraversa cu o conducta de canalizare </w:t>
      </w:r>
      <w:proofErr w:type="spellStart"/>
      <w:r w:rsidRPr="00F100E9">
        <w:rPr>
          <w:rFonts w:ascii="Times New Roman" w:eastAsia="Times New Roman" w:hAnsi="Times New Roman" w:cs="Times New Roman"/>
          <w:sz w:val="24"/>
          <w:szCs w:val="24"/>
          <w:lang w:eastAsia="x-none"/>
        </w:rPr>
        <w:t>Dn</w:t>
      </w:r>
      <w:proofErr w:type="spellEnd"/>
      <w:r w:rsidRPr="00F100E9">
        <w:rPr>
          <w:rFonts w:ascii="Times New Roman" w:eastAsia="Times New Roman" w:hAnsi="Times New Roman" w:cs="Times New Roman"/>
          <w:sz w:val="24"/>
          <w:szCs w:val="24"/>
          <w:lang w:eastAsia="x-none"/>
        </w:rPr>
        <w:t xml:space="preserve"> 250 mm si o conducta de refulare </w:t>
      </w:r>
      <w:proofErr w:type="spellStart"/>
      <w:r w:rsidRPr="00F100E9">
        <w:rPr>
          <w:rFonts w:ascii="Times New Roman" w:eastAsia="Times New Roman" w:hAnsi="Times New Roman" w:cs="Times New Roman"/>
          <w:sz w:val="24"/>
          <w:szCs w:val="24"/>
          <w:lang w:eastAsia="x-none"/>
        </w:rPr>
        <w:t>Dn</w:t>
      </w:r>
      <w:proofErr w:type="spellEnd"/>
      <w:r w:rsidRPr="00F100E9">
        <w:rPr>
          <w:rFonts w:ascii="Times New Roman" w:eastAsia="Times New Roman" w:hAnsi="Times New Roman" w:cs="Times New Roman"/>
          <w:sz w:val="24"/>
          <w:szCs w:val="24"/>
          <w:lang w:eastAsia="x-none"/>
        </w:rPr>
        <w:t xml:space="preserve"> 90 mm, ambele montate in </w:t>
      </w:r>
      <w:r w:rsidR="00E757C0" w:rsidRPr="00F100E9">
        <w:rPr>
          <w:rFonts w:ascii="Times New Roman" w:eastAsia="Times New Roman" w:hAnsi="Times New Roman" w:cs="Times New Roman"/>
          <w:sz w:val="24"/>
          <w:szCs w:val="24"/>
          <w:lang w:eastAsia="x-none"/>
        </w:rPr>
        <w:t>același</w:t>
      </w:r>
      <w:r w:rsidRPr="00F100E9">
        <w:rPr>
          <w:rFonts w:ascii="Times New Roman" w:eastAsia="Times New Roman" w:hAnsi="Times New Roman" w:cs="Times New Roman"/>
          <w:sz w:val="24"/>
          <w:szCs w:val="24"/>
          <w:lang w:eastAsia="x-none"/>
        </w:rPr>
        <w:t xml:space="preserve"> tub </w:t>
      </w:r>
      <w:r w:rsidR="00E757C0">
        <w:rPr>
          <w:rFonts w:ascii="Times New Roman" w:eastAsia="Times New Roman" w:hAnsi="Times New Roman" w:cs="Times New Roman"/>
          <w:sz w:val="24"/>
          <w:szCs w:val="24"/>
          <w:lang w:eastAsia="x-none"/>
        </w:rPr>
        <w:t>de protecție din otel Ø 450 mm.</w:t>
      </w:r>
    </w:p>
    <w:p w:rsidR="00F100E9" w:rsidRPr="00E757C0" w:rsidRDefault="00F100E9" w:rsidP="00CC2250">
      <w:pPr>
        <w:numPr>
          <w:ilvl w:val="0"/>
          <w:numId w:val="11"/>
        </w:numPr>
        <w:spacing w:after="0" w:line="240" w:lineRule="auto"/>
        <w:ind w:left="0" w:firstLine="0"/>
        <w:jc w:val="both"/>
        <w:rPr>
          <w:rFonts w:ascii="Times New Roman" w:eastAsia="Times New Roman" w:hAnsi="Times New Roman" w:cs="Times New Roman"/>
          <w:b/>
          <w:sz w:val="24"/>
          <w:szCs w:val="24"/>
          <w:lang w:eastAsia="x-none"/>
        </w:rPr>
      </w:pPr>
      <w:r w:rsidRPr="00F100E9">
        <w:rPr>
          <w:rFonts w:ascii="Times New Roman" w:eastAsia="Times New Roman" w:hAnsi="Times New Roman" w:cs="Times New Roman"/>
          <w:b/>
          <w:sz w:val="24"/>
          <w:szCs w:val="24"/>
          <w:lang w:eastAsia="x-none"/>
        </w:rPr>
        <w:t>Racorduri canalizare</w:t>
      </w:r>
    </w:p>
    <w:p w:rsidR="00F100E9" w:rsidRPr="00F100E9" w:rsidRDefault="00F100E9" w:rsidP="00F100E9">
      <w:pPr>
        <w:spacing w:after="0" w:line="240" w:lineRule="auto"/>
        <w:ind w:firstLine="720"/>
        <w:jc w:val="both"/>
        <w:rPr>
          <w:rFonts w:ascii="Times New Roman" w:eastAsia="Times New Roman" w:hAnsi="Times New Roman" w:cs="Times New Roman"/>
          <w:sz w:val="24"/>
          <w:szCs w:val="24"/>
          <w:lang w:eastAsia="x-none"/>
        </w:rPr>
      </w:pPr>
      <w:r w:rsidRPr="00F100E9">
        <w:rPr>
          <w:rFonts w:ascii="Times New Roman" w:eastAsia="Times New Roman" w:hAnsi="Times New Roman" w:cs="Times New Roman"/>
          <w:sz w:val="24"/>
          <w:szCs w:val="24"/>
          <w:lang w:eastAsia="x-none"/>
        </w:rPr>
        <w:t xml:space="preserve">Pentru asigurarea </w:t>
      </w:r>
      <w:r w:rsidR="00E757C0" w:rsidRPr="00F100E9">
        <w:rPr>
          <w:rFonts w:ascii="Times New Roman" w:eastAsia="Times New Roman" w:hAnsi="Times New Roman" w:cs="Times New Roman"/>
          <w:sz w:val="24"/>
          <w:szCs w:val="24"/>
          <w:lang w:eastAsia="x-none"/>
        </w:rPr>
        <w:t>racordării</w:t>
      </w:r>
      <w:r w:rsidRPr="00F100E9">
        <w:rPr>
          <w:rFonts w:ascii="Times New Roman" w:eastAsia="Times New Roman" w:hAnsi="Times New Roman" w:cs="Times New Roman"/>
          <w:sz w:val="24"/>
          <w:szCs w:val="24"/>
          <w:lang w:eastAsia="x-none"/>
        </w:rPr>
        <w:t xml:space="preserve"> consumatorilor de pe ambele </w:t>
      </w:r>
      <w:r w:rsidR="00E757C0" w:rsidRPr="00F100E9">
        <w:rPr>
          <w:rFonts w:ascii="Times New Roman" w:eastAsia="Times New Roman" w:hAnsi="Times New Roman" w:cs="Times New Roman"/>
          <w:sz w:val="24"/>
          <w:szCs w:val="24"/>
          <w:lang w:eastAsia="x-none"/>
        </w:rPr>
        <w:t>parți</w:t>
      </w:r>
      <w:r w:rsidRPr="00F100E9">
        <w:rPr>
          <w:rFonts w:ascii="Times New Roman" w:eastAsia="Times New Roman" w:hAnsi="Times New Roman" w:cs="Times New Roman"/>
          <w:sz w:val="24"/>
          <w:szCs w:val="24"/>
          <w:lang w:eastAsia="x-none"/>
        </w:rPr>
        <w:t xml:space="preserve"> ale drumurilor, </w:t>
      </w:r>
      <w:proofErr w:type="spellStart"/>
      <w:r w:rsidRPr="00F100E9">
        <w:rPr>
          <w:rFonts w:ascii="Times New Roman" w:eastAsia="Times New Roman" w:hAnsi="Times New Roman" w:cs="Times New Roman"/>
          <w:sz w:val="24"/>
          <w:szCs w:val="24"/>
          <w:lang w:eastAsia="x-none"/>
        </w:rPr>
        <w:t>fara</w:t>
      </w:r>
      <w:proofErr w:type="spellEnd"/>
      <w:r w:rsidRPr="00F100E9">
        <w:rPr>
          <w:rFonts w:ascii="Times New Roman" w:eastAsia="Times New Roman" w:hAnsi="Times New Roman" w:cs="Times New Roman"/>
          <w:sz w:val="24"/>
          <w:szCs w:val="24"/>
          <w:lang w:eastAsia="x-none"/>
        </w:rPr>
        <w:t xml:space="preserve"> a mai afecta ulterior </w:t>
      </w:r>
      <w:r w:rsidR="00E757C0" w:rsidRPr="00F100E9">
        <w:rPr>
          <w:rFonts w:ascii="Times New Roman" w:eastAsia="Times New Roman" w:hAnsi="Times New Roman" w:cs="Times New Roman"/>
          <w:sz w:val="24"/>
          <w:szCs w:val="24"/>
          <w:lang w:eastAsia="x-none"/>
        </w:rPr>
        <w:t>suprafața</w:t>
      </w:r>
      <w:r w:rsidRPr="00F100E9">
        <w:rPr>
          <w:rFonts w:ascii="Times New Roman" w:eastAsia="Times New Roman" w:hAnsi="Times New Roman" w:cs="Times New Roman"/>
          <w:sz w:val="24"/>
          <w:szCs w:val="24"/>
          <w:lang w:eastAsia="x-none"/>
        </w:rPr>
        <w:t xml:space="preserve"> carosabila, se vor executa racorduri laterale, din tuburi PVC </w:t>
      </w:r>
      <w:proofErr w:type="spellStart"/>
      <w:r w:rsidRPr="00F100E9">
        <w:rPr>
          <w:rFonts w:ascii="Times New Roman" w:eastAsia="Times New Roman" w:hAnsi="Times New Roman" w:cs="Times New Roman"/>
          <w:sz w:val="24"/>
          <w:szCs w:val="24"/>
          <w:lang w:eastAsia="x-none"/>
        </w:rPr>
        <w:t>Dn</w:t>
      </w:r>
      <w:proofErr w:type="spellEnd"/>
      <w:r w:rsidRPr="00F100E9">
        <w:rPr>
          <w:rFonts w:ascii="Times New Roman" w:eastAsia="Times New Roman" w:hAnsi="Times New Roman" w:cs="Times New Roman"/>
          <w:sz w:val="24"/>
          <w:szCs w:val="24"/>
          <w:lang w:eastAsia="x-none"/>
        </w:rPr>
        <w:t xml:space="preserve"> 160 mm si </w:t>
      </w:r>
      <w:r w:rsidR="00E757C0" w:rsidRPr="00F100E9">
        <w:rPr>
          <w:rFonts w:ascii="Times New Roman" w:eastAsia="Times New Roman" w:hAnsi="Times New Roman" w:cs="Times New Roman"/>
          <w:sz w:val="24"/>
          <w:szCs w:val="24"/>
          <w:lang w:eastAsia="x-none"/>
        </w:rPr>
        <w:t>cămine</w:t>
      </w:r>
      <w:r w:rsidRPr="00F100E9">
        <w:rPr>
          <w:rFonts w:ascii="Times New Roman" w:eastAsia="Times New Roman" w:hAnsi="Times New Roman" w:cs="Times New Roman"/>
          <w:sz w:val="24"/>
          <w:szCs w:val="24"/>
          <w:lang w:eastAsia="x-none"/>
        </w:rPr>
        <w:t xml:space="preserve"> de racord din polipropilena, integral prefabricate.</w:t>
      </w:r>
    </w:p>
    <w:p w:rsidR="00F100E9" w:rsidRPr="00F100E9" w:rsidRDefault="00F100E9" w:rsidP="00F100E9">
      <w:pPr>
        <w:spacing w:after="0" w:line="240" w:lineRule="auto"/>
        <w:ind w:firstLine="720"/>
        <w:jc w:val="both"/>
        <w:rPr>
          <w:rFonts w:ascii="Times New Roman" w:eastAsia="Times New Roman" w:hAnsi="Times New Roman" w:cs="Times New Roman"/>
          <w:sz w:val="24"/>
          <w:szCs w:val="24"/>
          <w:lang w:eastAsia="x-none"/>
        </w:rPr>
      </w:pPr>
      <w:r w:rsidRPr="00F100E9">
        <w:rPr>
          <w:rFonts w:ascii="Times New Roman" w:eastAsia="Times New Roman" w:hAnsi="Times New Roman" w:cs="Times New Roman"/>
          <w:sz w:val="24"/>
          <w:szCs w:val="24"/>
          <w:lang w:eastAsia="x-none"/>
        </w:rPr>
        <w:t xml:space="preserve">Racordurile pentru case vor avea o </w:t>
      </w:r>
      <w:r w:rsidR="00E757C0" w:rsidRPr="00F100E9">
        <w:rPr>
          <w:rFonts w:ascii="Times New Roman" w:eastAsia="Times New Roman" w:hAnsi="Times New Roman" w:cs="Times New Roman"/>
          <w:sz w:val="24"/>
          <w:szCs w:val="24"/>
          <w:lang w:eastAsia="x-none"/>
        </w:rPr>
        <w:t>adâncime</w:t>
      </w:r>
      <w:r w:rsidRPr="00F100E9">
        <w:rPr>
          <w:rFonts w:ascii="Times New Roman" w:eastAsia="Times New Roman" w:hAnsi="Times New Roman" w:cs="Times New Roman"/>
          <w:sz w:val="24"/>
          <w:szCs w:val="24"/>
          <w:lang w:eastAsia="x-none"/>
        </w:rPr>
        <w:t xml:space="preserve"> a radierului de aproximativ -1,50 m si se vor executa pana la linia de </w:t>
      </w:r>
      <w:r w:rsidR="0070514D" w:rsidRPr="00F100E9">
        <w:rPr>
          <w:rFonts w:ascii="Times New Roman" w:eastAsia="Times New Roman" w:hAnsi="Times New Roman" w:cs="Times New Roman"/>
          <w:sz w:val="24"/>
          <w:szCs w:val="24"/>
          <w:lang w:eastAsia="x-none"/>
        </w:rPr>
        <w:t>demarcație</w:t>
      </w:r>
      <w:r w:rsidRPr="00F100E9">
        <w:rPr>
          <w:rFonts w:ascii="Times New Roman" w:eastAsia="Times New Roman" w:hAnsi="Times New Roman" w:cs="Times New Roman"/>
          <w:sz w:val="24"/>
          <w:szCs w:val="24"/>
          <w:lang w:eastAsia="x-none"/>
        </w:rPr>
        <w:t xml:space="preserve"> a </w:t>
      </w:r>
      <w:proofErr w:type="spellStart"/>
      <w:r w:rsidRPr="00F100E9">
        <w:rPr>
          <w:rFonts w:ascii="Times New Roman" w:eastAsia="Times New Roman" w:hAnsi="Times New Roman" w:cs="Times New Roman"/>
          <w:sz w:val="24"/>
          <w:szCs w:val="24"/>
          <w:lang w:eastAsia="x-none"/>
        </w:rPr>
        <w:t>proprietatii</w:t>
      </w:r>
      <w:proofErr w:type="spellEnd"/>
      <w:r w:rsidRPr="00F100E9">
        <w:rPr>
          <w:rFonts w:ascii="Times New Roman" w:eastAsia="Times New Roman" w:hAnsi="Times New Roman" w:cs="Times New Roman"/>
          <w:sz w:val="24"/>
          <w:szCs w:val="24"/>
          <w:lang w:eastAsia="x-none"/>
        </w:rPr>
        <w:t>.  Acestea vor avea o panta de 5%.</w:t>
      </w:r>
    </w:p>
    <w:p w:rsidR="00F100E9" w:rsidRPr="00F100E9" w:rsidRDefault="00F100E9" w:rsidP="00F100E9">
      <w:pPr>
        <w:spacing w:after="0" w:line="240" w:lineRule="auto"/>
        <w:ind w:firstLine="720"/>
        <w:jc w:val="both"/>
        <w:rPr>
          <w:rFonts w:ascii="Times New Roman" w:eastAsia="Times New Roman" w:hAnsi="Times New Roman" w:cs="Times New Roman"/>
          <w:sz w:val="24"/>
          <w:szCs w:val="24"/>
          <w:lang w:eastAsia="x-none"/>
        </w:rPr>
      </w:pPr>
      <w:r w:rsidRPr="00F100E9">
        <w:rPr>
          <w:rFonts w:ascii="Times New Roman" w:eastAsia="Times New Roman" w:hAnsi="Times New Roman" w:cs="Times New Roman"/>
          <w:sz w:val="24"/>
          <w:szCs w:val="24"/>
          <w:lang w:eastAsia="x-none"/>
        </w:rPr>
        <w:lastRenderedPageBreak/>
        <w:t xml:space="preserve">Racordurile se vor executa de la canalizarea centrala pana la </w:t>
      </w:r>
      <w:r w:rsidR="0070514D" w:rsidRPr="00F100E9">
        <w:rPr>
          <w:rFonts w:ascii="Times New Roman" w:eastAsia="Times New Roman" w:hAnsi="Times New Roman" w:cs="Times New Roman"/>
          <w:sz w:val="24"/>
          <w:szCs w:val="24"/>
          <w:lang w:eastAsia="x-none"/>
        </w:rPr>
        <w:t>căminul</w:t>
      </w:r>
      <w:r w:rsidRPr="00F100E9">
        <w:rPr>
          <w:rFonts w:ascii="Times New Roman" w:eastAsia="Times New Roman" w:hAnsi="Times New Roman" w:cs="Times New Roman"/>
          <w:sz w:val="24"/>
          <w:szCs w:val="24"/>
          <w:lang w:eastAsia="x-none"/>
        </w:rPr>
        <w:t xml:space="preserve"> de racord, inclusiv </w:t>
      </w:r>
      <w:r w:rsidR="0070514D" w:rsidRPr="00F100E9">
        <w:rPr>
          <w:rFonts w:ascii="Times New Roman" w:eastAsia="Times New Roman" w:hAnsi="Times New Roman" w:cs="Times New Roman"/>
          <w:sz w:val="24"/>
          <w:szCs w:val="24"/>
          <w:lang w:eastAsia="x-none"/>
        </w:rPr>
        <w:t>căminul</w:t>
      </w:r>
      <w:r w:rsidRPr="00F100E9">
        <w:rPr>
          <w:rFonts w:ascii="Times New Roman" w:eastAsia="Times New Roman" w:hAnsi="Times New Roman" w:cs="Times New Roman"/>
          <w:sz w:val="24"/>
          <w:szCs w:val="24"/>
          <w:lang w:eastAsia="x-none"/>
        </w:rPr>
        <w:t xml:space="preserve">. </w:t>
      </w:r>
      <w:r w:rsidR="0070514D" w:rsidRPr="00F100E9">
        <w:rPr>
          <w:rFonts w:ascii="Times New Roman" w:eastAsia="Times New Roman" w:hAnsi="Times New Roman" w:cs="Times New Roman"/>
          <w:sz w:val="24"/>
          <w:szCs w:val="24"/>
          <w:lang w:eastAsia="x-none"/>
        </w:rPr>
        <w:t>Căminul</w:t>
      </w:r>
      <w:r w:rsidRPr="00F100E9">
        <w:rPr>
          <w:rFonts w:ascii="Times New Roman" w:eastAsia="Times New Roman" w:hAnsi="Times New Roman" w:cs="Times New Roman"/>
          <w:sz w:val="24"/>
          <w:szCs w:val="24"/>
          <w:lang w:eastAsia="x-none"/>
        </w:rPr>
        <w:t xml:space="preserve"> se va amplasa la limita propriet</w:t>
      </w:r>
      <w:r w:rsidR="000728ED">
        <w:rPr>
          <w:rFonts w:ascii="Times New Roman" w:eastAsia="Times New Roman" w:hAnsi="Times New Roman" w:cs="Times New Roman"/>
          <w:sz w:val="24"/>
          <w:szCs w:val="24"/>
          <w:lang w:eastAsia="x-none"/>
        </w:rPr>
        <w:t>ăț</w:t>
      </w:r>
      <w:r w:rsidRPr="00F100E9">
        <w:rPr>
          <w:rFonts w:ascii="Times New Roman" w:eastAsia="Times New Roman" w:hAnsi="Times New Roman" w:cs="Times New Roman"/>
          <w:sz w:val="24"/>
          <w:szCs w:val="24"/>
          <w:lang w:eastAsia="x-none"/>
        </w:rPr>
        <w:t>ii, in domeniul public, la o distanta de minim 0,5 m de limita propriet</w:t>
      </w:r>
      <w:r w:rsidR="000728ED">
        <w:rPr>
          <w:rFonts w:ascii="Times New Roman" w:eastAsia="Times New Roman" w:hAnsi="Times New Roman" w:cs="Times New Roman"/>
          <w:sz w:val="24"/>
          <w:szCs w:val="24"/>
          <w:lang w:eastAsia="x-none"/>
        </w:rPr>
        <w:t>ăț</w:t>
      </w:r>
      <w:r w:rsidRPr="00F100E9">
        <w:rPr>
          <w:rFonts w:ascii="Times New Roman" w:eastAsia="Times New Roman" w:hAnsi="Times New Roman" w:cs="Times New Roman"/>
          <w:sz w:val="24"/>
          <w:szCs w:val="24"/>
          <w:lang w:eastAsia="x-none"/>
        </w:rPr>
        <w:t xml:space="preserve">ii. </w:t>
      </w:r>
    </w:p>
    <w:p w:rsidR="00F100E9" w:rsidRPr="00F100E9" w:rsidRDefault="00F100E9" w:rsidP="00F100E9">
      <w:pPr>
        <w:spacing w:after="0" w:line="240" w:lineRule="auto"/>
        <w:ind w:firstLine="720"/>
        <w:jc w:val="both"/>
        <w:rPr>
          <w:rFonts w:ascii="Times New Roman" w:eastAsia="Times New Roman" w:hAnsi="Times New Roman" w:cs="Times New Roman"/>
          <w:sz w:val="24"/>
          <w:szCs w:val="24"/>
          <w:lang w:eastAsia="x-none"/>
        </w:rPr>
      </w:pPr>
      <w:r w:rsidRPr="00F100E9">
        <w:rPr>
          <w:rFonts w:ascii="Times New Roman" w:eastAsia="Times New Roman" w:hAnsi="Times New Roman" w:cs="Times New Roman"/>
          <w:sz w:val="24"/>
          <w:szCs w:val="24"/>
          <w:lang w:eastAsia="x-none"/>
        </w:rPr>
        <w:t xml:space="preserve">Se vor executa un </w:t>
      </w:r>
      <w:r w:rsidR="000728ED" w:rsidRPr="00F100E9">
        <w:rPr>
          <w:rFonts w:ascii="Times New Roman" w:eastAsia="Times New Roman" w:hAnsi="Times New Roman" w:cs="Times New Roman"/>
          <w:sz w:val="24"/>
          <w:szCs w:val="24"/>
          <w:lang w:eastAsia="x-none"/>
        </w:rPr>
        <w:t>număr</w:t>
      </w:r>
      <w:r w:rsidRPr="00F100E9">
        <w:rPr>
          <w:rFonts w:ascii="Times New Roman" w:eastAsia="Times New Roman" w:hAnsi="Times New Roman" w:cs="Times New Roman"/>
          <w:sz w:val="24"/>
          <w:szCs w:val="24"/>
          <w:lang w:eastAsia="x-none"/>
        </w:rPr>
        <w:t xml:space="preserve"> de 470 de racorduri:</w:t>
      </w:r>
    </w:p>
    <w:p w:rsidR="00F100E9" w:rsidRPr="00F100E9" w:rsidRDefault="00F100E9" w:rsidP="00CC2250">
      <w:pPr>
        <w:numPr>
          <w:ilvl w:val="0"/>
          <w:numId w:val="12"/>
        </w:numPr>
        <w:spacing w:after="0" w:line="240" w:lineRule="auto"/>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 xml:space="preserve">Racorduri individuale in </w:t>
      </w:r>
      <w:r w:rsidR="000728ED" w:rsidRPr="00F100E9">
        <w:rPr>
          <w:rFonts w:ascii="Times New Roman" w:eastAsia="Times New Roman" w:hAnsi="Times New Roman" w:cs="Times New Roman"/>
          <w:color w:val="000000"/>
          <w:sz w:val="24"/>
          <w:szCs w:val="24"/>
        </w:rPr>
        <w:t>cămin</w:t>
      </w:r>
      <w:r w:rsidRPr="00F100E9">
        <w:rPr>
          <w:rFonts w:ascii="Times New Roman" w:eastAsia="Times New Roman" w:hAnsi="Times New Roman" w:cs="Times New Roman"/>
          <w:color w:val="000000"/>
          <w:sz w:val="24"/>
          <w:szCs w:val="24"/>
        </w:rPr>
        <w:tab/>
      </w:r>
      <w:r w:rsidRPr="00F100E9">
        <w:rPr>
          <w:rFonts w:ascii="Times New Roman" w:eastAsia="Times New Roman" w:hAnsi="Times New Roman" w:cs="Times New Roman"/>
          <w:color w:val="000000"/>
          <w:sz w:val="24"/>
          <w:szCs w:val="24"/>
        </w:rPr>
        <w:tab/>
      </w:r>
      <w:r w:rsidRPr="00F100E9">
        <w:rPr>
          <w:rFonts w:ascii="Times New Roman" w:eastAsia="Times New Roman" w:hAnsi="Times New Roman" w:cs="Times New Roman"/>
          <w:color w:val="000000"/>
          <w:sz w:val="24"/>
          <w:szCs w:val="24"/>
        </w:rPr>
        <w:tab/>
      </w:r>
      <w:r w:rsidRPr="00F100E9">
        <w:rPr>
          <w:rFonts w:ascii="Times New Roman" w:eastAsia="Times New Roman" w:hAnsi="Times New Roman" w:cs="Times New Roman"/>
          <w:color w:val="000000"/>
          <w:sz w:val="24"/>
          <w:szCs w:val="24"/>
        </w:rPr>
        <w:tab/>
        <w:t>252 buc.</w:t>
      </w:r>
    </w:p>
    <w:p w:rsidR="00F100E9" w:rsidRPr="00F100E9" w:rsidRDefault="00F100E9" w:rsidP="00CC2250">
      <w:pPr>
        <w:numPr>
          <w:ilvl w:val="0"/>
          <w:numId w:val="12"/>
        </w:numPr>
        <w:spacing w:after="0" w:line="240" w:lineRule="auto"/>
        <w:jc w:val="both"/>
        <w:rPr>
          <w:rFonts w:ascii="Times New Roman" w:eastAsia="Times New Roman" w:hAnsi="Times New Roman" w:cs="Times New Roman"/>
          <w:color w:val="000000"/>
          <w:sz w:val="24"/>
          <w:szCs w:val="24"/>
        </w:rPr>
      </w:pPr>
      <w:r w:rsidRPr="00F100E9">
        <w:rPr>
          <w:rFonts w:ascii="Times New Roman" w:eastAsia="Times New Roman" w:hAnsi="Times New Roman" w:cs="Times New Roman"/>
          <w:color w:val="000000"/>
          <w:sz w:val="24"/>
          <w:szCs w:val="24"/>
        </w:rPr>
        <w:t>Racorduri individuale in conducta</w:t>
      </w:r>
      <w:r w:rsidRPr="00F100E9">
        <w:rPr>
          <w:rFonts w:ascii="Times New Roman" w:eastAsia="Times New Roman" w:hAnsi="Times New Roman" w:cs="Times New Roman"/>
          <w:color w:val="000000"/>
          <w:sz w:val="24"/>
          <w:szCs w:val="24"/>
        </w:rPr>
        <w:tab/>
      </w:r>
      <w:r w:rsidRPr="00F100E9">
        <w:rPr>
          <w:rFonts w:ascii="Times New Roman" w:eastAsia="Times New Roman" w:hAnsi="Times New Roman" w:cs="Times New Roman"/>
          <w:color w:val="000000"/>
          <w:sz w:val="24"/>
          <w:szCs w:val="24"/>
        </w:rPr>
        <w:tab/>
      </w:r>
      <w:r w:rsidRPr="00F100E9">
        <w:rPr>
          <w:rFonts w:ascii="Times New Roman" w:eastAsia="Times New Roman" w:hAnsi="Times New Roman" w:cs="Times New Roman"/>
          <w:color w:val="000000"/>
          <w:sz w:val="24"/>
          <w:szCs w:val="24"/>
        </w:rPr>
        <w:tab/>
        <w:t>218 buc.</w:t>
      </w:r>
    </w:p>
    <w:p w:rsidR="00341361" w:rsidRPr="00F100E9" w:rsidRDefault="00341361" w:rsidP="00F100E9">
      <w:pPr>
        <w:spacing w:after="0" w:line="240" w:lineRule="auto"/>
        <w:jc w:val="both"/>
        <w:rPr>
          <w:rFonts w:ascii="Times New Roman" w:eastAsia="Times New Roman" w:hAnsi="Times New Roman" w:cs="Times New Roman"/>
          <w:sz w:val="24"/>
          <w:szCs w:val="24"/>
          <w:lang w:eastAsia="ro-RO"/>
        </w:rPr>
      </w:pPr>
    </w:p>
    <w:p w:rsidR="0087768A" w:rsidRPr="006D4868" w:rsidRDefault="0087768A" w:rsidP="00341361">
      <w:pPr>
        <w:spacing w:after="0" w:line="240" w:lineRule="auto"/>
        <w:jc w:val="both"/>
        <w:rPr>
          <w:rFonts w:ascii="Times New Roman" w:eastAsia="Times New Roman" w:hAnsi="Times New Roman" w:cs="Times New Roman"/>
          <w:sz w:val="24"/>
          <w:szCs w:val="24"/>
          <w:lang w:eastAsia="ro-RO"/>
        </w:rPr>
      </w:pPr>
      <w:r w:rsidRPr="006D4868">
        <w:rPr>
          <w:rFonts w:ascii="Times New Roman" w:eastAsia="Times New Roman" w:hAnsi="Times New Roman" w:cs="Times New Roman"/>
          <w:sz w:val="24"/>
          <w:szCs w:val="24"/>
          <w:lang w:eastAsia="ro-RO"/>
        </w:rPr>
        <w:t>b)</w:t>
      </w:r>
      <w:r w:rsidR="00E8214A"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cumularea cu alte proiecte:</w:t>
      </w:r>
      <w:r w:rsidR="00E8214A"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 xml:space="preserve">proiectul propus consta in extinderea </w:t>
      </w:r>
      <w:r w:rsidR="00323E57" w:rsidRPr="006D4868">
        <w:rPr>
          <w:rFonts w:ascii="Times New Roman" w:eastAsia="Times New Roman" w:hAnsi="Times New Roman" w:cs="Times New Roman"/>
          <w:sz w:val="24"/>
          <w:szCs w:val="24"/>
          <w:lang w:eastAsia="ro-RO"/>
        </w:rPr>
        <w:t>rețele</w:t>
      </w:r>
      <w:r w:rsidR="00661E5D">
        <w:rPr>
          <w:rFonts w:ascii="Times New Roman" w:eastAsia="Times New Roman" w:hAnsi="Times New Roman" w:cs="Times New Roman"/>
          <w:sz w:val="24"/>
          <w:szCs w:val="24"/>
          <w:lang w:eastAsia="ro-RO"/>
        </w:rPr>
        <w:t>i</w:t>
      </w:r>
      <w:r w:rsidRPr="006D4868">
        <w:rPr>
          <w:rFonts w:ascii="Times New Roman" w:eastAsia="Times New Roman" w:hAnsi="Times New Roman" w:cs="Times New Roman"/>
          <w:sz w:val="24"/>
          <w:szCs w:val="24"/>
          <w:lang w:eastAsia="ro-RO"/>
        </w:rPr>
        <w:t xml:space="preserve"> existente de canalizare.</w:t>
      </w:r>
    </w:p>
    <w:p w:rsidR="0087768A" w:rsidRPr="006D4868" w:rsidRDefault="0087768A" w:rsidP="00341361">
      <w:pPr>
        <w:spacing w:after="0" w:line="240" w:lineRule="auto"/>
        <w:jc w:val="both"/>
        <w:rPr>
          <w:rFonts w:ascii="Times New Roman" w:eastAsia="Times New Roman" w:hAnsi="Times New Roman" w:cs="Times New Roman"/>
          <w:sz w:val="24"/>
          <w:szCs w:val="24"/>
          <w:lang w:eastAsia="ro-RO"/>
        </w:rPr>
      </w:pPr>
      <w:r w:rsidRPr="006D4868">
        <w:rPr>
          <w:rFonts w:ascii="Times New Roman" w:eastAsia="Times New Roman" w:hAnsi="Times New Roman" w:cs="Times New Roman"/>
          <w:sz w:val="24"/>
          <w:szCs w:val="24"/>
          <w:lang w:eastAsia="ro-RO"/>
        </w:rPr>
        <w:t>c)</w:t>
      </w:r>
      <w:r w:rsidR="00E8214A"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utilizarea resurselor naturale:</w:t>
      </w:r>
      <w:r w:rsidR="00323E57"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nu este cazul;</w:t>
      </w:r>
    </w:p>
    <w:p w:rsidR="0087768A" w:rsidRPr="006D4868" w:rsidRDefault="0087768A" w:rsidP="0034136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D4868">
        <w:rPr>
          <w:rFonts w:ascii="Times New Roman" w:eastAsia="Times New Roman" w:hAnsi="Times New Roman" w:cs="Times New Roman"/>
          <w:sz w:val="24"/>
          <w:szCs w:val="24"/>
          <w:lang w:eastAsia="ro-RO"/>
        </w:rPr>
        <w:t>d)</w:t>
      </w:r>
      <w:r w:rsidR="00E8214A"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 xml:space="preserve">producţia de deşeuri: </w:t>
      </w:r>
      <w:r w:rsidRPr="006D4868">
        <w:rPr>
          <w:rFonts w:ascii="Times New Roman" w:eastAsia="Times New Roman" w:hAnsi="Times New Roman" w:cs="Times New Roman"/>
          <w:sz w:val="24"/>
          <w:szCs w:val="24"/>
        </w:rPr>
        <w:t xml:space="preserve">deşeurile menajere si cele din </w:t>
      </w:r>
      <w:r w:rsidR="00323E57" w:rsidRPr="006D4868">
        <w:rPr>
          <w:rFonts w:ascii="Times New Roman" w:eastAsia="Times New Roman" w:hAnsi="Times New Roman" w:cs="Times New Roman"/>
          <w:sz w:val="24"/>
          <w:szCs w:val="24"/>
        </w:rPr>
        <w:t>construcții</w:t>
      </w:r>
      <w:r w:rsidRPr="006D4868">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6D4868"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6D4868">
        <w:rPr>
          <w:rFonts w:ascii="Times New Roman" w:eastAsia="Times New Roman" w:hAnsi="Times New Roman" w:cs="Times New Roman"/>
          <w:sz w:val="24"/>
          <w:szCs w:val="24"/>
          <w:lang w:eastAsia="ro-RO"/>
        </w:rPr>
        <w:t>e)</w:t>
      </w:r>
      <w:r w:rsidR="00E8214A"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emisiile poluante, inclusiv zgomotul şi alte surse de disconfort:</w:t>
      </w:r>
      <w:r w:rsidRPr="006D4868">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6D4868">
        <w:rPr>
          <w:rFonts w:ascii="Times New Roman" w:eastAsia="Times New Roman" w:hAnsi="Times New Roman" w:cs="Times New Roman"/>
          <w:snapToGrid w:val="0"/>
          <w:sz w:val="24"/>
          <w:szCs w:val="24"/>
          <w:lang w:eastAsia="ro-RO"/>
        </w:rPr>
        <w:t xml:space="preserve"> </w:t>
      </w:r>
    </w:p>
    <w:p w:rsidR="00910EC2" w:rsidRPr="0070514D" w:rsidRDefault="0087768A" w:rsidP="00323E57">
      <w:pPr>
        <w:spacing w:after="0" w:line="240" w:lineRule="auto"/>
        <w:jc w:val="both"/>
        <w:rPr>
          <w:rFonts w:ascii="Times New Roman" w:eastAsia="Times New Roman" w:hAnsi="Times New Roman" w:cs="Times New Roman"/>
          <w:sz w:val="24"/>
          <w:szCs w:val="24"/>
          <w:lang w:eastAsia="ro-RO"/>
        </w:rPr>
      </w:pPr>
      <w:r w:rsidRPr="006D4868">
        <w:rPr>
          <w:rFonts w:ascii="Times New Roman" w:eastAsia="Times New Roman" w:hAnsi="Times New Roman" w:cs="Times New Roman"/>
          <w:sz w:val="24"/>
          <w:szCs w:val="24"/>
          <w:lang w:eastAsia="ro-RO"/>
        </w:rPr>
        <w:t>f)</w:t>
      </w:r>
      <w:r w:rsidR="00E8214A"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6D4868">
        <w:rPr>
          <w:rFonts w:ascii="Times New Roman" w:eastAsia="Times New Roman" w:hAnsi="Times New Roman" w:cs="Times New Roman"/>
          <w:sz w:val="24"/>
          <w:szCs w:val="24"/>
          <w:lang w:eastAsia="ro-RO"/>
        </w:rPr>
        <w:t>lucrărilor</w:t>
      </w:r>
      <w:r w:rsidRPr="006D4868">
        <w:rPr>
          <w:rFonts w:ascii="Times New Roman" w:eastAsia="Times New Roman" w:hAnsi="Times New Roman" w:cs="Times New Roman"/>
          <w:sz w:val="24"/>
          <w:szCs w:val="24"/>
          <w:lang w:eastAsia="ro-RO"/>
        </w:rPr>
        <w:t xml:space="preserve"> de </w:t>
      </w:r>
      <w:r w:rsidR="00E8214A" w:rsidRPr="006D4868">
        <w:rPr>
          <w:rFonts w:ascii="Times New Roman" w:eastAsia="Times New Roman" w:hAnsi="Times New Roman" w:cs="Times New Roman"/>
          <w:sz w:val="24"/>
          <w:szCs w:val="24"/>
          <w:lang w:eastAsia="ro-RO"/>
        </w:rPr>
        <w:t>execuție</w:t>
      </w:r>
      <w:r w:rsidRPr="006D4868">
        <w:rPr>
          <w:rFonts w:ascii="Times New Roman" w:eastAsia="Times New Roman" w:hAnsi="Times New Roman" w:cs="Times New Roman"/>
          <w:sz w:val="24"/>
          <w:szCs w:val="24"/>
          <w:lang w:eastAsia="ro-RO"/>
        </w:rPr>
        <w:t xml:space="preserve"> pot apare pierderi accidentale de </w:t>
      </w:r>
      <w:r w:rsidR="00E8214A" w:rsidRPr="006D4868">
        <w:rPr>
          <w:rFonts w:ascii="Times New Roman" w:eastAsia="Times New Roman" w:hAnsi="Times New Roman" w:cs="Times New Roman"/>
          <w:sz w:val="24"/>
          <w:szCs w:val="24"/>
          <w:lang w:eastAsia="ro-RO"/>
        </w:rPr>
        <w:t>carburanți</w:t>
      </w:r>
      <w:r w:rsidRPr="00531A54">
        <w:rPr>
          <w:rFonts w:ascii="Times New Roman" w:eastAsia="Times New Roman" w:hAnsi="Times New Roman" w:cs="Times New Roman"/>
          <w:sz w:val="24"/>
          <w:szCs w:val="24"/>
          <w:lang w:eastAsia="ro-RO"/>
        </w:rPr>
        <w:t xml:space="preserve"> sau </w:t>
      </w:r>
      <w:r w:rsidR="00E8214A" w:rsidRPr="00531A54">
        <w:rPr>
          <w:rFonts w:ascii="Times New Roman" w:eastAsia="Times New Roman" w:hAnsi="Times New Roman" w:cs="Times New Roman"/>
          <w:sz w:val="24"/>
          <w:szCs w:val="24"/>
          <w:lang w:eastAsia="ro-RO"/>
        </w:rPr>
        <w:t>lubrefianți</w:t>
      </w:r>
      <w:r w:rsidRPr="00531A54">
        <w:rPr>
          <w:rFonts w:ascii="Times New Roman" w:eastAsia="Times New Roman" w:hAnsi="Times New Roman" w:cs="Times New Roman"/>
          <w:sz w:val="24"/>
          <w:szCs w:val="24"/>
          <w:lang w:eastAsia="ro-RO"/>
        </w:rPr>
        <w:t xml:space="preserve"> de la vehiculele si utilajele folosite;</w:t>
      </w:r>
    </w:p>
    <w:p w:rsidR="0070514D" w:rsidRPr="0070514D" w:rsidRDefault="0070514D"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2.</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b/>
          <w:i/>
          <w:sz w:val="24"/>
          <w:szCs w:val="24"/>
          <w:u w:val="single"/>
          <w:lang w:eastAsia="ro-RO"/>
        </w:rPr>
        <w:t>Localizarea proiectului</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2.1.</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utilizarea existentă a terenului:</w:t>
      </w:r>
      <w:r w:rsidR="00E8214A" w:rsidRPr="00531A54">
        <w:rPr>
          <w:rFonts w:ascii="Times New Roman" w:eastAsia="Times New Roman" w:hAnsi="Times New Roman" w:cs="Times New Roman"/>
          <w:sz w:val="24"/>
          <w:szCs w:val="24"/>
          <w:lang w:eastAsia="ro-RO"/>
        </w:rPr>
        <w:t xml:space="preserve"> terenul se află în </w:t>
      </w:r>
      <w:r w:rsidR="00FB07E9">
        <w:rPr>
          <w:rFonts w:ascii="Times New Roman" w:eastAsia="Times New Roman" w:hAnsi="Times New Roman" w:cs="Times New Roman"/>
          <w:sz w:val="24"/>
          <w:szCs w:val="24"/>
          <w:lang w:eastAsia="ro-RO"/>
        </w:rPr>
        <w:t xml:space="preserve">intravilanul </w:t>
      </w:r>
      <w:r w:rsidR="0070514D">
        <w:rPr>
          <w:rFonts w:ascii="Times New Roman" w:eastAsia="Times New Roman" w:hAnsi="Times New Roman" w:cs="Times New Roman"/>
          <w:sz w:val="24"/>
          <w:szCs w:val="24"/>
          <w:lang w:eastAsia="ro-RO"/>
        </w:rPr>
        <w:t xml:space="preserve">comunei Răscăeți, </w:t>
      </w:r>
      <w:r w:rsidR="00DF18E1">
        <w:rPr>
          <w:rFonts w:ascii="Times New Roman" w:eastAsia="Times New Roman" w:hAnsi="Times New Roman" w:cs="Times New Roman"/>
          <w:sz w:val="24"/>
          <w:szCs w:val="24"/>
          <w:lang w:eastAsia="ro-RO"/>
        </w:rPr>
        <w:t>județul Dâmbovița</w:t>
      </w:r>
      <w:r w:rsidR="00E8214A" w:rsidRPr="00531A54">
        <w:rPr>
          <w:rFonts w:ascii="Times New Roman" w:eastAsia="Times New Roman" w:hAnsi="Times New Roman" w:cs="Times New Roman"/>
          <w:sz w:val="24"/>
          <w:szCs w:val="24"/>
          <w:lang w:eastAsia="ro-RO"/>
        </w:rPr>
        <w:t xml:space="preserve"> și aparține domeniului public al </w:t>
      </w:r>
      <w:r w:rsidR="00DF18E1">
        <w:rPr>
          <w:rFonts w:ascii="Times New Roman" w:eastAsia="Times New Roman" w:hAnsi="Times New Roman" w:cs="Times New Roman"/>
          <w:sz w:val="24"/>
          <w:szCs w:val="24"/>
          <w:lang w:eastAsia="ro-RO"/>
        </w:rPr>
        <w:t>comunei</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2.2.</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2.3.</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capacitatea de absorbţie a mediului, cu atenţie deosebită pentru:</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umede: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b)</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costiere: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montane şi cele împădurite: nu este cazul;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parcurile şi rezervaţiile naturale: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f)</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2" w:history="1">
        <w:r w:rsidRPr="00531A54">
          <w:rPr>
            <w:rFonts w:ascii="Times New Roman" w:eastAsia="Times New Roman" w:hAnsi="Times New Roman" w:cs="Times New Roman"/>
            <w:sz w:val="24"/>
            <w:szCs w:val="24"/>
            <w:lang w:eastAsia="ro-RO"/>
          </w:rPr>
          <w:t>57/2007</w:t>
        </w:r>
      </w:hyperlink>
      <w:r w:rsidRPr="00531A54">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31A54">
          <w:rPr>
            <w:rFonts w:ascii="Times New Roman" w:eastAsia="Times New Roman" w:hAnsi="Times New Roman" w:cs="Times New Roman"/>
            <w:sz w:val="24"/>
            <w:szCs w:val="24"/>
            <w:lang w:eastAsia="ro-RO"/>
          </w:rPr>
          <w:t>5/2000</w:t>
        </w:r>
      </w:hyperlink>
      <w:r w:rsidRPr="00531A54">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tooltip="Legea apelor (act publicat in M.Of. 244 din 08-oct-1996)" w:history="1">
        <w:r w:rsidRPr="00531A54">
          <w:rPr>
            <w:rFonts w:ascii="Times New Roman" w:eastAsia="Times New Roman" w:hAnsi="Times New Roman" w:cs="Times New Roman"/>
            <w:sz w:val="24"/>
            <w:szCs w:val="24"/>
            <w:lang w:eastAsia="ro-RO"/>
          </w:rPr>
          <w:t>107/1996</w:t>
        </w:r>
      </w:hyperlink>
      <w:r w:rsidRPr="00531A54">
        <w:rPr>
          <w:rFonts w:ascii="Times New Roman" w:eastAsia="Times New Roman" w:hAnsi="Times New Roman" w:cs="Times New Roman"/>
          <w:sz w:val="24"/>
          <w:szCs w:val="24"/>
          <w:lang w:eastAsia="ro-RO"/>
        </w:rPr>
        <w:t>, cu modifică</w:t>
      </w:r>
      <w:r w:rsidR="00E8214A" w:rsidRPr="00531A54">
        <w:rPr>
          <w:rFonts w:ascii="Times New Roman" w:eastAsia="Times New Roman" w:hAnsi="Times New Roman" w:cs="Times New Roman"/>
          <w:sz w:val="24"/>
          <w:szCs w:val="24"/>
          <w:lang w:eastAsia="ro-RO"/>
        </w:rPr>
        <w:t>rile şi completările ulterioare</w:t>
      </w:r>
      <w:r w:rsidRPr="00531A54">
        <w:rPr>
          <w:rFonts w:ascii="Times New Roman" w:eastAsia="Times New Roman" w:hAnsi="Times New Roman" w:cs="Times New Roman"/>
          <w:sz w:val="24"/>
          <w:szCs w:val="24"/>
          <w:lang w:eastAsia="ro-RO"/>
        </w:rPr>
        <w:t xml:space="preserve"> şi Hotărârea Guvernului nr. </w:t>
      </w:r>
      <w:hyperlink r:id="rId15" w:history="1">
        <w:r w:rsidRPr="00531A54">
          <w:rPr>
            <w:rFonts w:ascii="Times New Roman" w:eastAsia="Times New Roman" w:hAnsi="Times New Roman" w:cs="Times New Roman"/>
            <w:sz w:val="24"/>
            <w:szCs w:val="24"/>
            <w:lang w:eastAsia="ro-RO"/>
          </w:rPr>
          <w:t>930/2005</w:t>
        </w:r>
      </w:hyperlink>
      <w:r w:rsidRPr="00531A54">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g)</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h)</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dens populate:nu este cazul;</w:t>
      </w:r>
    </w:p>
    <w:p w:rsidR="004D18AE" w:rsidRPr="0070514D" w:rsidRDefault="0087768A" w:rsidP="0070514D">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i)</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peisajele cu semnificaţie istorică, culturală şi arheologică:</w:t>
      </w:r>
      <w:r w:rsidR="0070514D">
        <w:rPr>
          <w:rFonts w:ascii="Times New Roman" w:eastAsia="Times New Roman" w:hAnsi="Times New Roman" w:cs="Times New Roman"/>
          <w:sz w:val="24"/>
          <w:szCs w:val="24"/>
          <w:lang w:eastAsia="ro-RO"/>
        </w:rPr>
        <w:t xml:space="preserve"> nu este cazul.</w:t>
      </w:r>
    </w:p>
    <w:p w:rsidR="0070514D" w:rsidRPr="0070514D" w:rsidRDefault="0070514D" w:rsidP="00323E57">
      <w:pPr>
        <w:autoSpaceDE w:val="0"/>
        <w:autoSpaceDN w:val="0"/>
        <w:adjustRightInd w:val="0"/>
        <w:spacing w:after="0" w:line="240" w:lineRule="auto"/>
        <w:jc w:val="both"/>
        <w:rPr>
          <w:rFonts w:ascii="Times New Roman" w:eastAsia="Times New Roman" w:hAnsi="Times New Roman" w:cs="Times New Roman"/>
          <w:b/>
          <w:sz w:val="16"/>
          <w:szCs w:val="16"/>
        </w:rPr>
      </w:pP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531A54">
        <w:rPr>
          <w:rFonts w:ascii="Times New Roman" w:eastAsia="Times New Roman" w:hAnsi="Times New Roman" w:cs="Times New Roman"/>
          <w:b/>
          <w:sz w:val="24"/>
          <w:szCs w:val="24"/>
        </w:rPr>
        <w:t xml:space="preserve">3. </w:t>
      </w:r>
      <w:r w:rsidRPr="00531A54">
        <w:rPr>
          <w:rFonts w:ascii="Times New Roman" w:eastAsia="Times New Roman" w:hAnsi="Times New Roman" w:cs="Times New Roman"/>
          <w:b/>
          <w:sz w:val="24"/>
          <w:szCs w:val="24"/>
          <w:u w:val="single"/>
        </w:rPr>
        <w:t xml:space="preserve">Caracteristicile impactului </w:t>
      </w:r>
      <w:r w:rsidR="00E8214A" w:rsidRPr="00531A54">
        <w:rPr>
          <w:rFonts w:ascii="Times New Roman" w:eastAsia="Times New Roman" w:hAnsi="Times New Roman" w:cs="Times New Roman"/>
          <w:b/>
          <w:sz w:val="24"/>
          <w:szCs w:val="24"/>
          <w:u w:val="single"/>
        </w:rPr>
        <w:t>potențial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a) extinderea impactului, aria geografica si </w:t>
      </w:r>
      <w:r w:rsidR="00E8214A" w:rsidRPr="00531A54">
        <w:rPr>
          <w:rFonts w:ascii="Times New Roman" w:eastAsia="Times New Roman" w:hAnsi="Times New Roman" w:cs="Times New Roman"/>
          <w:sz w:val="24"/>
          <w:szCs w:val="24"/>
        </w:rPr>
        <w:t>numărul</w:t>
      </w:r>
      <w:r w:rsidRPr="00531A54">
        <w:rPr>
          <w:rFonts w:ascii="Times New Roman" w:eastAsia="Times New Roman" w:hAnsi="Times New Roman" w:cs="Times New Roman"/>
          <w:sz w:val="24"/>
          <w:szCs w:val="24"/>
        </w:rPr>
        <w:t xml:space="preserve"> persoanelor afectate</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nu este cazul</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b) natura </w:t>
      </w:r>
      <w:proofErr w:type="spellStart"/>
      <w:r w:rsidRPr="00531A54">
        <w:rPr>
          <w:rFonts w:ascii="Times New Roman" w:eastAsia="Times New Roman" w:hAnsi="Times New Roman" w:cs="Times New Roman"/>
          <w:sz w:val="24"/>
          <w:szCs w:val="24"/>
        </w:rPr>
        <w:t>transfrontiera</w:t>
      </w:r>
      <w:proofErr w:type="spellEnd"/>
      <w:r w:rsidRPr="00531A54">
        <w:rPr>
          <w:rFonts w:ascii="Times New Roman" w:eastAsia="Times New Roman" w:hAnsi="Times New Roman" w:cs="Times New Roman"/>
          <w:sz w:val="24"/>
          <w:szCs w:val="24"/>
        </w:rPr>
        <w:t xml:space="preserve"> a impactului</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w:t>
      </w:r>
      <w:r w:rsidR="00E8214A" w:rsidRPr="00531A54">
        <w:rPr>
          <w:rFonts w:ascii="Times New Roman" w:eastAsia="Times New Roman" w:hAnsi="Times New Roman" w:cs="Times New Roman"/>
          <w:sz w:val="24"/>
          <w:szCs w:val="24"/>
        </w:rPr>
        <w:t>lucrările</w:t>
      </w:r>
      <w:r w:rsidRPr="00531A54">
        <w:rPr>
          <w:rFonts w:ascii="Times New Roman" w:eastAsia="Times New Roman" w:hAnsi="Times New Roman" w:cs="Times New Roman"/>
          <w:sz w:val="24"/>
          <w:szCs w:val="24"/>
        </w:rPr>
        <w:t xml:space="preserve"> propuse nu au efecte </w:t>
      </w:r>
      <w:proofErr w:type="spellStart"/>
      <w:r w:rsidRPr="00531A54">
        <w:rPr>
          <w:rFonts w:ascii="Times New Roman" w:eastAsia="Times New Roman" w:hAnsi="Times New Roman" w:cs="Times New Roman"/>
          <w:sz w:val="24"/>
          <w:szCs w:val="24"/>
        </w:rPr>
        <w:t>transfrontiera</w:t>
      </w:r>
      <w:proofErr w:type="spellEnd"/>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c) </w:t>
      </w:r>
      <w:r w:rsidR="00E8214A" w:rsidRPr="00531A54">
        <w:rPr>
          <w:rFonts w:ascii="Times New Roman" w:eastAsia="Times New Roman" w:hAnsi="Times New Roman" w:cs="Times New Roman"/>
          <w:sz w:val="24"/>
          <w:szCs w:val="24"/>
        </w:rPr>
        <w:t>mărimea</w:t>
      </w:r>
      <w:r w:rsidRPr="00531A54">
        <w:rPr>
          <w:rFonts w:ascii="Times New Roman" w:eastAsia="Times New Roman" w:hAnsi="Times New Roman" w:cs="Times New Roman"/>
          <w:sz w:val="24"/>
          <w:szCs w:val="24"/>
        </w:rPr>
        <w:t xml:space="preserve"> si complexitatea impactului</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impact relativ redus şi local, pe perioada execuţiei proiectului</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d) probabilitatea impactului</w:t>
      </w:r>
      <w:r w:rsidR="004D18AE"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lastRenderedPageBreak/>
        <w:t>e) durata, frecventa si reversibilitatea impactului - impact cu durată, frecvenţă şi reversibilitate reduse datorită naturii proiectului şi măsurilor prevăzute de acesta</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Din analiza criteriilor de </w:t>
      </w:r>
      <w:r w:rsidR="00E8214A" w:rsidRPr="00531A54">
        <w:rPr>
          <w:rFonts w:ascii="Times New Roman" w:eastAsia="Times New Roman" w:hAnsi="Times New Roman" w:cs="Times New Roman"/>
          <w:sz w:val="24"/>
          <w:szCs w:val="24"/>
        </w:rPr>
        <w:t>selecție</w:t>
      </w:r>
      <w:r w:rsidRPr="00531A54">
        <w:rPr>
          <w:rFonts w:ascii="Times New Roman" w:eastAsia="Times New Roman" w:hAnsi="Times New Roman" w:cs="Times New Roman"/>
          <w:sz w:val="24"/>
          <w:szCs w:val="24"/>
        </w:rPr>
        <w:t xml:space="preserve"> pentru stabilirea </w:t>
      </w:r>
      <w:r w:rsidR="00E8214A" w:rsidRPr="00531A54">
        <w:rPr>
          <w:rFonts w:ascii="Times New Roman" w:eastAsia="Times New Roman" w:hAnsi="Times New Roman" w:cs="Times New Roman"/>
          <w:sz w:val="24"/>
          <w:szCs w:val="24"/>
        </w:rPr>
        <w:t>necesitații</w:t>
      </w:r>
      <w:r w:rsidRPr="00531A54">
        <w:rPr>
          <w:rFonts w:ascii="Times New Roman" w:eastAsia="Times New Roman" w:hAnsi="Times New Roman" w:cs="Times New Roman"/>
          <w:sz w:val="24"/>
          <w:szCs w:val="24"/>
        </w:rPr>
        <w:t xml:space="preserve"> </w:t>
      </w:r>
      <w:r w:rsidR="00E8214A" w:rsidRPr="00531A54">
        <w:rPr>
          <w:rFonts w:ascii="Times New Roman" w:eastAsia="Times New Roman" w:hAnsi="Times New Roman" w:cs="Times New Roman"/>
          <w:sz w:val="24"/>
          <w:szCs w:val="24"/>
        </w:rPr>
        <w:t>evaluării</w:t>
      </w:r>
      <w:r w:rsidRPr="00531A54">
        <w:rPr>
          <w:rFonts w:ascii="Times New Roman" w:eastAsia="Times New Roman" w:hAnsi="Times New Roman" w:cs="Times New Roman"/>
          <w:sz w:val="24"/>
          <w:szCs w:val="24"/>
        </w:rPr>
        <w:t xml:space="preserve"> impactului asupra mediului din Anexa 3 la H</w:t>
      </w:r>
      <w:r w:rsidR="004D18AE"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G</w:t>
      </w:r>
      <w:r w:rsidR="004D18AE" w:rsidRPr="00531A54">
        <w:rPr>
          <w:rFonts w:ascii="Times New Roman" w:eastAsia="Times New Roman" w:hAnsi="Times New Roman" w:cs="Times New Roman"/>
          <w:sz w:val="24"/>
          <w:szCs w:val="24"/>
        </w:rPr>
        <w:t>. nr.</w:t>
      </w:r>
      <w:r w:rsidRPr="00531A54">
        <w:rPr>
          <w:rFonts w:ascii="Times New Roman" w:eastAsia="Times New Roman" w:hAnsi="Times New Roman" w:cs="Times New Roman"/>
          <w:sz w:val="24"/>
          <w:szCs w:val="24"/>
        </w:rPr>
        <w:t xml:space="preserve"> 445/2009 </w:t>
      </w:r>
      <w:r w:rsidR="00E8214A" w:rsidRPr="00531A54">
        <w:rPr>
          <w:rFonts w:ascii="Times New Roman" w:eastAsia="Times New Roman" w:hAnsi="Times New Roman" w:cs="Times New Roman"/>
          <w:sz w:val="24"/>
          <w:szCs w:val="24"/>
        </w:rPr>
        <w:t>menționate</w:t>
      </w:r>
      <w:r w:rsidRPr="00531A54">
        <w:rPr>
          <w:rFonts w:ascii="Times New Roman" w:eastAsia="Times New Roman" w:hAnsi="Times New Roman" w:cs="Times New Roman"/>
          <w:sz w:val="24"/>
          <w:szCs w:val="24"/>
        </w:rPr>
        <w:t xml:space="preserve"> anterior s-a decis continuarea procedurii privind emiterea </w:t>
      </w:r>
      <w:r w:rsidR="00E8214A" w:rsidRPr="00531A54">
        <w:rPr>
          <w:rFonts w:ascii="Times New Roman" w:eastAsia="Times New Roman" w:hAnsi="Times New Roman" w:cs="Times New Roman"/>
          <w:sz w:val="24"/>
          <w:szCs w:val="24"/>
        </w:rPr>
        <w:t>aprobării</w:t>
      </w:r>
      <w:r w:rsidRPr="00531A54">
        <w:rPr>
          <w:rFonts w:ascii="Times New Roman" w:eastAsia="Times New Roman" w:hAnsi="Times New Roman" w:cs="Times New Roman"/>
          <w:sz w:val="24"/>
          <w:szCs w:val="24"/>
        </w:rPr>
        <w:t xml:space="preserve"> de dezvoltare a proiectului.</w:t>
      </w:r>
    </w:p>
    <w:p w:rsidR="00E8214A" w:rsidRPr="00FB07E9" w:rsidRDefault="00E8214A" w:rsidP="00323E57">
      <w:pPr>
        <w:spacing w:after="0" w:line="240" w:lineRule="auto"/>
        <w:jc w:val="both"/>
        <w:rPr>
          <w:rFonts w:ascii="Times New Roman" w:eastAsia="Times New Roman" w:hAnsi="Times New Roman" w:cs="Times New Roman"/>
          <w:b/>
          <w:sz w:val="16"/>
          <w:szCs w:val="16"/>
          <w:lang w:eastAsia="ro-RO"/>
        </w:rPr>
      </w:pPr>
    </w:p>
    <w:p w:rsidR="00E8214A" w:rsidRPr="00531A54" w:rsidRDefault="00E8214A" w:rsidP="00323E57">
      <w:pPr>
        <w:spacing w:after="0" w:line="240" w:lineRule="auto"/>
        <w:jc w:val="both"/>
        <w:rPr>
          <w:rFonts w:ascii="Times New Roman" w:eastAsia="Times New Roman" w:hAnsi="Times New Roman" w:cs="Times New Roman"/>
          <w:b/>
          <w:sz w:val="24"/>
          <w:szCs w:val="24"/>
          <w:lang w:eastAsia="ro-RO"/>
        </w:rPr>
      </w:pPr>
      <w:r w:rsidRPr="0070514D">
        <w:rPr>
          <w:rFonts w:ascii="Times New Roman" w:eastAsia="Times New Roman" w:hAnsi="Times New Roman" w:cs="Times New Roman"/>
          <w:b/>
          <w:sz w:val="24"/>
          <w:szCs w:val="24"/>
          <w:u w:val="single"/>
          <w:lang w:eastAsia="ro-RO"/>
        </w:rPr>
        <w:t>Condițiile</w:t>
      </w:r>
      <w:r w:rsidR="0087768A" w:rsidRPr="0070514D">
        <w:rPr>
          <w:rFonts w:ascii="Times New Roman" w:eastAsia="Times New Roman" w:hAnsi="Times New Roman" w:cs="Times New Roman"/>
          <w:b/>
          <w:sz w:val="24"/>
          <w:szCs w:val="24"/>
          <w:u w:val="single"/>
          <w:lang w:eastAsia="ro-RO"/>
        </w:rPr>
        <w:t xml:space="preserve"> de realizare a proiectului</w:t>
      </w:r>
      <w:r w:rsidR="004A181D" w:rsidRPr="00531A54">
        <w:rPr>
          <w:rFonts w:ascii="Times New Roman" w:eastAsia="Times New Roman" w:hAnsi="Times New Roman" w:cs="Times New Roman"/>
          <w:b/>
          <w:sz w:val="24"/>
          <w:szCs w:val="24"/>
          <w:lang w:eastAsia="ro-RO"/>
        </w:rPr>
        <w:t>:</w:t>
      </w:r>
    </w:p>
    <w:p w:rsidR="00910EC2" w:rsidRPr="0070514D" w:rsidRDefault="00E8214A" w:rsidP="00323E57">
      <w:pPr>
        <w:spacing w:after="0" w:line="240" w:lineRule="auto"/>
        <w:jc w:val="both"/>
        <w:rPr>
          <w:rFonts w:ascii="Times New Roman" w:eastAsia="Times New Roman" w:hAnsi="Times New Roman" w:cs="Times New Roman"/>
          <w:sz w:val="24"/>
          <w:szCs w:val="24"/>
          <w:lang w:eastAsia="ro-RO"/>
        </w:rPr>
      </w:pPr>
      <w:r w:rsidRPr="0070514D">
        <w:rPr>
          <w:rFonts w:ascii="Times New Roman" w:eastAsia="Times New Roman" w:hAnsi="Times New Roman" w:cs="Times New Roman"/>
          <w:b/>
          <w:sz w:val="24"/>
          <w:szCs w:val="24"/>
          <w:lang w:eastAsia="ro-RO"/>
        </w:rPr>
        <w:t>Lucrările</w:t>
      </w:r>
      <w:r w:rsidR="0087768A" w:rsidRPr="0070514D">
        <w:rPr>
          <w:rFonts w:ascii="Times New Roman" w:eastAsia="Times New Roman" w:hAnsi="Times New Roman" w:cs="Times New Roman"/>
          <w:b/>
          <w:sz w:val="24"/>
          <w:szCs w:val="24"/>
          <w:lang w:eastAsia="ro-RO"/>
        </w:rPr>
        <w:t xml:space="preserve"> se vor executa cu respectarea </w:t>
      </w:r>
      <w:r w:rsidRPr="0070514D">
        <w:rPr>
          <w:rFonts w:ascii="Times New Roman" w:eastAsia="Times New Roman" w:hAnsi="Times New Roman" w:cs="Times New Roman"/>
          <w:b/>
          <w:sz w:val="24"/>
          <w:szCs w:val="24"/>
          <w:lang w:eastAsia="ro-RO"/>
        </w:rPr>
        <w:t>condițiilor</w:t>
      </w:r>
      <w:r w:rsidR="0087768A" w:rsidRPr="0070514D">
        <w:rPr>
          <w:rFonts w:ascii="Times New Roman" w:eastAsia="Times New Roman" w:hAnsi="Times New Roman" w:cs="Times New Roman"/>
          <w:b/>
          <w:sz w:val="24"/>
          <w:szCs w:val="24"/>
          <w:lang w:eastAsia="ro-RO"/>
        </w:rPr>
        <w:t xml:space="preserve"> impuse prin avizele emise de </w:t>
      </w:r>
      <w:r w:rsidRPr="0070514D">
        <w:rPr>
          <w:rFonts w:ascii="Times New Roman" w:eastAsia="Times New Roman" w:hAnsi="Times New Roman" w:cs="Times New Roman"/>
          <w:b/>
          <w:sz w:val="24"/>
          <w:szCs w:val="24"/>
          <w:lang w:eastAsia="ro-RO"/>
        </w:rPr>
        <w:t>autoritățile</w:t>
      </w:r>
      <w:r w:rsidR="0087768A" w:rsidRPr="0070514D">
        <w:rPr>
          <w:rFonts w:ascii="Times New Roman" w:eastAsia="Times New Roman" w:hAnsi="Times New Roman" w:cs="Times New Roman"/>
          <w:b/>
          <w:sz w:val="24"/>
          <w:szCs w:val="24"/>
          <w:lang w:eastAsia="ro-RO"/>
        </w:rPr>
        <w:t xml:space="preserve"> precizate in Certificatul de urbanism nr.</w:t>
      </w:r>
      <w:r w:rsidR="00CD5221" w:rsidRPr="0070514D">
        <w:rPr>
          <w:rFonts w:ascii="Times New Roman" w:eastAsia="Times New Roman" w:hAnsi="Times New Roman" w:cs="Times New Roman"/>
          <w:b/>
          <w:sz w:val="24"/>
          <w:szCs w:val="24"/>
          <w:lang w:eastAsia="ro-RO"/>
        </w:rPr>
        <w:t xml:space="preserve"> </w:t>
      </w:r>
      <w:r w:rsidR="0070514D" w:rsidRPr="0070514D">
        <w:rPr>
          <w:rFonts w:ascii="Times New Roman" w:eastAsia="Times New Roman" w:hAnsi="Times New Roman" w:cs="Times New Roman"/>
          <w:b/>
          <w:sz w:val="24"/>
          <w:szCs w:val="24"/>
          <w:lang w:eastAsia="ro-RO"/>
        </w:rPr>
        <w:t>11/16.08.2017</w:t>
      </w:r>
      <w:r w:rsidR="0087768A" w:rsidRPr="0070514D">
        <w:rPr>
          <w:rFonts w:ascii="Times New Roman" w:eastAsia="Times New Roman" w:hAnsi="Times New Roman" w:cs="Times New Roman"/>
          <w:b/>
          <w:sz w:val="24"/>
          <w:szCs w:val="24"/>
          <w:lang w:eastAsia="ro-RO"/>
        </w:rPr>
        <w:t xml:space="preserve"> emis de </w:t>
      </w:r>
      <w:r w:rsidR="00CD5221" w:rsidRPr="0070514D">
        <w:rPr>
          <w:rFonts w:ascii="Times New Roman" w:eastAsia="Times New Roman" w:hAnsi="Times New Roman" w:cs="Times New Roman"/>
          <w:b/>
          <w:sz w:val="24"/>
          <w:szCs w:val="24"/>
          <w:lang w:eastAsia="ro-RO"/>
        </w:rPr>
        <w:t xml:space="preserve">către </w:t>
      </w:r>
      <w:r w:rsidR="00DF18E1" w:rsidRPr="0070514D">
        <w:rPr>
          <w:rFonts w:ascii="Times New Roman" w:eastAsia="Times New Roman" w:hAnsi="Times New Roman" w:cs="Times New Roman"/>
          <w:b/>
          <w:sz w:val="24"/>
          <w:szCs w:val="24"/>
          <w:lang w:eastAsia="ro-RO"/>
        </w:rPr>
        <w:t xml:space="preserve">Primăria comunei </w:t>
      </w:r>
      <w:r w:rsidR="0070514D" w:rsidRPr="0070514D">
        <w:rPr>
          <w:rFonts w:ascii="Times New Roman" w:eastAsia="Times New Roman" w:hAnsi="Times New Roman" w:cs="Times New Roman"/>
          <w:b/>
          <w:sz w:val="24"/>
          <w:szCs w:val="24"/>
          <w:lang w:eastAsia="ro-RO"/>
        </w:rPr>
        <w:t>Răscăeți</w:t>
      </w:r>
      <w:r w:rsidR="0087768A" w:rsidRPr="0070514D">
        <w:rPr>
          <w:rFonts w:ascii="Times New Roman" w:eastAsia="Times New Roman" w:hAnsi="Times New Roman" w:cs="Times New Roman"/>
          <w:b/>
          <w:sz w:val="24"/>
          <w:szCs w:val="24"/>
          <w:lang w:eastAsia="ro-RO"/>
        </w:rPr>
        <w:t>,</w:t>
      </w:r>
      <w:r w:rsidR="00CD5221" w:rsidRPr="0070514D">
        <w:rPr>
          <w:rFonts w:ascii="Times New Roman" w:eastAsia="Times New Roman" w:hAnsi="Times New Roman" w:cs="Times New Roman"/>
          <w:b/>
          <w:sz w:val="24"/>
          <w:szCs w:val="24"/>
          <w:lang w:eastAsia="ro-RO"/>
        </w:rPr>
        <w:t xml:space="preserve"> fără</w:t>
      </w:r>
      <w:r w:rsidR="0087768A" w:rsidRPr="0070514D">
        <w:rPr>
          <w:rFonts w:ascii="Times New Roman" w:eastAsia="Times New Roman" w:hAnsi="Times New Roman" w:cs="Times New Roman"/>
          <w:b/>
          <w:sz w:val="24"/>
          <w:szCs w:val="24"/>
          <w:lang w:eastAsia="ro-RO"/>
        </w:rPr>
        <w:t xml:space="preserve"> afectarea factorilor de mediu</w:t>
      </w:r>
      <w:r w:rsidR="0087768A" w:rsidRPr="00531A54">
        <w:rPr>
          <w:rFonts w:ascii="Times New Roman" w:eastAsia="Times New Roman" w:hAnsi="Times New Roman" w:cs="Times New Roman"/>
          <w:sz w:val="24"/>
          <w:szCs w:val="24"/>
          <w:lang w:eastAsia="ro-RO"/>
        </w:rPr>
        <w:t>.</w:t>
      </w:r>
    </w:p>
    <w:p w:rsidR="0070514D" w:rsidRPr="0070514D" w:rsidRDefault="0070514D" w:rsidP="00323E57">
      <w:pPr>
        <w:spacing w:after="0" w:line="240" w:lineRule="auto"/>
        <w:jc w:val="both"/>
        <w:rPr>
          <w:rFonts w:ascii="Times New Roman" w:eastAsia="Times New Roman" w:hAnsi="Times New Roman" w:cs="Times New Roman"/>
          <w:b/>
          <w:sz w:val="16"/>
          <w:szCs w:val="16"/>
          <w:u w:val="single"/>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u w:val="single"/>
          <w:lang w:eastAsia="ro-RO"/>
        </w:rPr>
        <w:t>Pentru protecţia apelor</w:t>
      </w:r>
    </w:p>
    <w:p w:rsidR="0087768A" w:rsidRPr="00531A54"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Măsuri avute în vedere pentru reducerea/eliminarea poluării apelor</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 xml:space="preserve">     deșeurile</w:t>
      </w:r>
      <w:r w:rsidRPr="00531A54">
        <w:rPr>
          <w:rFonts w:ascii="Times New Roman" w:eastAsia="Times New Roman" w:hAnsi="Times New Roman" w:cs="Times New Roman"/>
          <w:sz w:val="24"/>
          <w:szCs w:val="24"/>
          <w:lang w:eastAsia="ro-RO"/>
        </w:rPr>
        <w:t xml:space="preserve"> solide, materialul din </w:t>
      </w:r>
      <w:r w:rsidR="00CD5221" w:rsidRPr="00531A54">
        <w:rPr>
          <w:rFonts w:ascii="Times New Roman" w:eastAsia="Times New Roman" w:hAnsi="Times New Roman" w:cs="Times New Roman"/>
          <w:sz w:val="24"/>
          <w:szCs w:val="24"/>
          <w:lang w:eastAsia="ro-RO"/>
        </w:rPr>
        <w:t>decopertări</w:t>
      </w: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excavații</w:t>
      </w:r>
      <w:r w:rsidRPr="00531A54">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531A54">
        <w:rPr>
          <w:rFonts w:ascii="Times New Roman" w:eastAsia="Times New Roman" w:hAnsi="Times New Roman" w:cs="Times New Roman"/>
          <w:sz w:val="24"/>
          <w:szCs w:val="24"/>
          <w:lang w:eastAsia="ro-RO"/>
        </w:rPr>
        <w:t>deșeurilor</w:t>
      </w:r>
      <w:r w:rsidRPr="00531A54">
        <w:rPr>
          <w:rFonts w:ascii="Times New Roman" w:eastAsia="Times New Roman" w:hAnsi="Times New Roman" w:cs="Times New Roman"/>
          <w:sz w:val="24"/>
          <w:szCs w:val="24"/>
          <w:lang w:eastAsia="ro-RO"/>
        </w:rPr>
        <w:t xml:space="preserve"> in vederea</w:t>
      </w:r>
      <w:r w:rsidR="00CD5221" w:rsidRPr="00531A54">
        <w:rPr>
          <w:rFonts w:ascii="Times New Roman" w:eastAsia="Times New Roman" w:hAnsi="Times New Roman" w:cs="Times New Roman"/>
          <w:sz w:val="24"/>
          <w:szCs w:val="24"/>
          <w:lang w:eastAsia="ro-RO"/>
        </w:rPr>
        <w:t xml:space="preserve"> valorificării</w:t>
      </w:r>
      <w:r w:rsidRPr="00531A54">
        <w:rPr>
          <w:rFonts w:ascii="Times New Roman" w:eastAsia="Times New Roman" w:hAnsi="Times New Roman" w:cs="Times New Roman"/>
          <w:sz w:val="24"/>
          <w:szCs w:val="24"/>
          <w:lang w:eastAsia="ro-RO"/>
        </w:rPr>
        <w:t>/</w:t>
      </w:r>
      <w:r w:rsidR="00CD5221" w:rsidRPr="00531A54">
        <w:rPr>
          <w:rFonts w:ascii="Times New Roman" w:eastAsia="Times New Roman" w:hAnsi="Times New Roman" w:cs="Times New Roman"/>
          <w:sz w:val="24"/>
          <w:szCs w:val="24"/>
          <w:lang w:eastAsia="ro-RO"/>
        </w:rPr>
        <w:t>eliminării</w:t>
      </w:r>
      <w:r w:rsidRPr="00531A54">
        <w:rPr>
          <w:rFonts w:ascii="Times New Roman" w:eastAsia="Times New Roman" w:hAnsi="Times New Roman" w:cs="Times New Roman"/>
          <w:sz w:val="24"/>
          <w:szCs w:val="24"/>
          <w:lang w:eastAsia="ro-RO"/>
        </w:rPr>
        <w:t xml:space="preserve"> prin firme autorizate;</w:t>
      </w:r>
    </w:p>
    <w:p w:rsidR="0087768A" w:rsidRPr="00531A54"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colectarea şi descărcarea apelor provenite din precipitaţii de pe platformele afectate de lucrările şantierului la parametrii prevăzuţi de legislaţia în vigoare;</w:t>
      </w:r>
    </w:p>
    <w:p w:rsidR="0087768A" w:rsidRPr="00531A54" w:rsidRDefault="0087768A" w:rsidP="00CC2250">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531A54" w:rsidRDefault="0087768A" w:rsidP="00CC2250">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este permisă numai folosirea materialelor şi substanţelor atent evaluate din punct de vedere al posibilităţilor de utilizare în echipamentele sistemelor de canalizare;</w:t>
      </w:r>
    </w:p>
    <w:p w:rsidR="0070514D" w:rsidRPr="0070514D" w:rsidRDefault="0087768A" w:rsidP="00CC2250">
      <w:pPr>
        <w:numPr>
          <w:ilvl w:val="0"/>
          <w:numId w:val="4"/>
        </w:numPr>
        <w:tabs>
          <w:tab w:val="clear" w:pos="63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r w:rsidR="00CD5221" w:rsidRPr="00531A54">
        <w:rPr>
          <w:rFonts w:ascii="Times New Roman" w:eastAsia="Times New Roman" w:hAnsi="Times New Roman" w:cs="Times New Roman"/>
          <w:sz w:val="24"/>
          <w:szCs w:val="24"/>
          <w:lang w:eastAsia="ro-RO"/>
        </w:rPr>
        <w:t>:</w:t>
      </w:r>
    </w:p>
    <w:p w:rsidR="0087768A" w:rsidRPr="00531A54" w:rsidRDefault="0087768A" w:rsidP="00CC2250">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asigurarea unei întreţineri corespunzătoare a sistemului de canalizare;</w:t>
      </w:r>
    </w:p>
    <w:p w:rsidR="0087768A" w:rsidRPr="00531A54" w:rsidRDefault="0087768A" w:rsidP="00CC2250">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531A54" w:rsidRDefault="0087768A" w:rsidP="00CC2250">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asigurarea unei surse de energie pentru situaţii de urgenţă;</w:t>
      </w:r>
    </w:p>
    <w:p w:rsidR="00FB07E9" w:rsidRPr="0070514D" w:rsidRDefault="0087768A" w:rsidP="00CC2250">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531A54" w:rsidRDefault="00FB07E9" w:rsidP="00323E57">
      <w:pPr>
        <w:spacing w:after="0" w:line="240" w:lineRule="auto"/>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b/>
          <w:sz w:val="24"/>
          <w:szCs w:val="24"/>
          <w:u w:val="single"/>
          <w:lang w:eastAsia="ro-RO"/>
        </w:rPr>
        <w:t>P</w:t>
      </w:r>
      <w:r w:rsidR="0087768A" w:rsidRPr="00531A54">
        <w:rPr>
          <w:rFonts w:ascii="Times New Roman" w:eastAsia="Times New Roman" w:hAnsi="Times New Roman" w:cs="Times New Roman"/>
          <w:b/>
          <w:sz w:val="24"/>
          <w:szCs w:val="24"/>
          <w:u w:val="single"/>
          <w:lang w:eastAsia="ro-RO"/>
        </w:rPr>
        <w:t>entru protecţia aerului</w:t>
      </w:r>
    </w:p>
    <w:p w:rsidR="000D5888" w:rsidRPr="00531A54"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r w:rsidR="00CD5221" w:rsidRPr="00531A54">
        <w:rPr>
          <w:rFonts w:ascii="Times New Roman" w:eastAsia="Times New Roman" w:hAnsi="Times New Roman" w:cs="Times New Roman"/>
          <w:b/>
          <w:sz w:val="24"/>
          <w:szCs w:val="24"/>
          <w:lang w:eastAsia="ro-RO"/>
        </w:rPr>
        <w:t>:</w:t>
      </w:r>
    </w:p>
    <w:p w:rsidR="0087768A" w:rsidRPr="00531A54" w:rsidRDefault="0087768A" w:rsidP="00CC2250">
      <w:pPr>
        <w:numPr>
          <w:ilvl w:val="0"/>
          <w:numId w:val="5"/>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531A54">
        <w:rPr>
          <w:rFonts w:ascii="Times New Roman" w:eastAsia="Times New Roman" w:hAnsi="Times New Roman" w:cs="Times New Roman"/>
          <w:sz w:val="24"/>
          <w:szCs w:val="24"/>
          <w:lang w:eastAsia="ro-RO"/>
        </w:rPr>
        <w:t>i</w:t>
      </w:r>
      <w:r w:rsidRPr="00531A54">
        <w:rPr>
          <w:rFonts w:ascii="Times New Roman" w:eastAsia="Times New Roman" w:hAnsi="Times New Roman" w:cs="Times New Roman"/>
          <w:sz w:val="24"/>
          <w:szCs w:val="24"/>
          <w:lang w:eastAsia="ro-RO"/>
        </w:rPr>
        <w:t>zate;</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    prevenirea </w:t>
      </w:r>
      <w:r w:rsidR="00CD5221" w:rsidRPr="00531A54">
        <w:rPr>
          <w:rFonts w:ascii="Times New Roman" w:eastAsia="Times New Roman" w:hAnsi="Times New Roman" w:cs="Times New Roman"/>
          <w:sz w:val="24"/>
          <w:szCs w:val="24"/>
          <w:lang w:eastAsia="ro-RO"/>
        </w:rPr>
        <w:t>ridicării</w:t>
      </w:r>
      <w:r w:rsidRPr="00531A54">
        <w:rPr>
          <w:rFonts w:ascii="Times New Roman" w:eastAsia="Times New Roman" w:hAnsi="Times New Roman" w:cs="Times New Roman"/>
          <w:sz w:val="24"/>
          <w:szCs w:val="24"/>
          <w:lang w:eastAsia="ro-RO"/>
        </w:rPr>
        <w:t xml:space="preserve"> prafului prin </w:t>
      </w:r>
      <w:r w:rsidR="00CD5221" w:rsidRPr="00531A54">
        <w:rPr>
          <w:rFonts w:ascii="Times New Roman" w:eastAsia="Times New Roman" w:hAnsi="Times New Roman" w:cs="Times New Roman"/>
          <w:sz w:val="24"/>
          <w:szCs w:val="24"/>
          <w:lang w:eastAsia="ro-RO"/>
        </w:rPr>
        <w:t>acțiuni</w:t>
      </w:r>
      <w:r w:rsidRPr="00531A54">
        <w:rPr>
          <w:rFonts w:ascii="Times New Roman" w:eastAsia="Times New Roman" w:hAnsi="Times New Roman" w:cs="Times New Roman"/>
          <w:sz w:val="24"/>
          <w:szCs w:val="24"/>
          <w:lang w:eastAsia="ro-RO"/>
        </w:rPr>
        <w:t xml:space="preserve"> de stropire in perioadele de vreme uscata;</w:t>
      </w:r>
    </w:p>
    <w:p w:rsidR="0087768A" w:rsidRPr="00531A54" w:rsidRDefault="0087768A" w:rsidP="00CC2250">
      <w:pPr>
        <w:numPr>
          <w:ilvl w:val="0"/>
          <w:numId w:val="5"/>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531A54" w:rsidRDefault="0087768A" w:rsidP="00CC2250">
      <w:pPr>
        <w:numPr>
          <w:ilvl w:val="0"/>
          <w:numId w:val="5"/>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70514D" w:rsidRDefault="0087768A" w:rsidP="00CC2250">
      <w:pPr>
        <w:numPr>
          <w:ilvl w:val="0"/>
          <w:numId w:val="5"/>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r w:rsidR="00CD5221" w:rsidRPr="00531A54">
        <w:rPr>
          <w:rFonts w:ascii="Times New Roman" w:eastAsia="Times New Roman" w:hAnsi="Times New Roman" w:cs="Times New Roman"/>
          <w:b/>
          <w:sz w:val="24"/>
          <w:szCs w:val="24"/>
          <w:lang w:eastAsia="ro-RO"/>
        </w:rPr>
        <w:t>:</w:t>
      </w:r>
    </w:p>
    <w:p w:rsidR="000D5888" w:rsidRPr="0070514D" w:rsidRDefault="00CD5221" w:rsidP="00CC2250">
      <w:pPr>
        <w:numPr>
          <w:ilvl w:val="0"/>
          <w:numId w:val="6"/>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intervențiile</w:t>
      </w:r>
      <w:r w:rsidR="0087768A" w:rsidRPr="00531A54">
        <w:rPr>
          <w:rFonts w:ascii="Times New Roman" w:eastAsia="Times New Roman" w:hAnsi="Times New Roman" w:cs="Times New Roman"/>
          <w:sz w:val="24"/>
          <w:szCs w:val="24"/>
          <w:lang w:eastAsia="ro-RO"/>
        </w:rPr>
        <w:t xml:space="preserve"> in cazul </w:t>
      </w:r>
      <w:r w:rsidRPr="00531A54">
        <w:rPr>
          <w:rFonts w:ascii="Times New Roman" w:eastAsia="Times New Roman" w:hAnsi="Times New Roman" w:cs="Times New Roman"/>
          <w:sz w:val="24"/>
          <w:szCs w:val="24"/>
          <w:lang w:eastAsia="ro-RO"/>
        </w:rPr>
        <w:t>apariției</w:t>
      </w:r>
      <w:r w:rsidR="0087768A" w:rsidRPr="00531A54">
        <w:rPr>
          <w:rFonts w:ascii="Times New Roman" w:eastAsia="Times New Roman" w:hAnsi="Times New Roman" w:cs="Times New Roman"/>
          <w:sz w:val="24"/>
          <w:szCs w:val="24"/>
          <w:lang w:eastAsia="ro-RO"/>
        </w:rPr>
        <w:t xml:space="preserve"> unor </w:t>
      </w:r>
      <w:r w:rsidRPr="00531A54">
        <w:rPr>
          <w:rFonts w:ascii="Times New Roman" w:eastAsia="Times New Roman" w:hAnsi="Times New Roman" w:cs="Times New Roman"/>
          <w:sz w:val="24"/>
          <w:szCs w:val="24"/>
          <w:lang w:eastAsia="ro-RO"/>
        </w:rPr>
        <w:t>defecțiuni</w:t>
      </w:r>
      <w:r w:rsidR="0087768A" w:rsidRPr="00531A54">
        <w:rPr>
          <w:rFonts w:ascii="Times New Roman" w:eastAsia="Times New Roman" w:hAnsi="Times New Roman" w:cs="Times New Roman"/>
          <w:sz w:val="24"/>
          <w:szCs w:val="24"/>
          <w:lang w:eastAsia="ro-RO"/>
        </w:rPr>
        <w:t xml:space="preserve"> pe re</w:t>
      </w:r>
      <w:r w:rsidR="00DF18E1">
        <w:rPr>
          <w:rFonts w:ascii="Times New Roman" w:eastAsia="Times New Roman" w:hAnsi="Times New Roman" w:cs="Times New Roman"/>
          <w:sz w:val="24"/>
          <w:szCs w:val="24"/>
          <w:lang w:eastAsia="ro-RO"/>
        </w:rPr>
        <w:t>țe</w:t>
      </w:r>
      <w:r w:rsidR="0087768A" w:rsidRPr="00531A54">
        <w:rPr>
          <w:rFonts w:ascii="Times New Roman" w:eastAsia="Times New Roman" w:hAnsi="Times New Roman" w:cs="Times New Roman"/>
          <w:sz w:val="24"/>
          <w:szCs w:val="24"/>
          <w:lang w:eastAsia="ro-RO"/>
        </w:rPr>
        <w:t xml:space="preserve">aua de canalizare, </w:t>
      </w:r>
      <w:r w:rsidR="000D5888" w:rsidRPr="00531A54">
        <w:rPr>
          <w:rFonts w:ascii="Times New Roman" w:eastAsia="Times New Roman" w:hAnsi="Times New Roman" w:cs="Times New Roman"/>
          <w:sz w:val="24"/>
          <w:szCs w:val="24"/>
          <w:lang w:eastAsia="ro-RO"/>
        </w:rPr>
        <w:t>stație</w:t>
      </w:r>
      <w:r w:rsidR="0087768A" w:rsidRPr="00531A54">
        <w:rPr>
          <w:rFonts w:ascii="Times New Roman" w:eastAsia="Times New Roman" w:hAnsi="Times New Roman" w:cs="Times New Roman"/>
          <w:sz w:val="24"/>
          <w:szCs w:val="24"/>
          <w:lang w:eastAsia="ro-RO"/>
        </w:rPr>
        <w:t xml:space="preserve"> de epurare se vor executa cu utilaje performante care sa nu </w:t>
      </w:r>
      <w:r w:rsidR="000D5888" w:rsidRPr="00531A54">
        <w:rPr>
          <w:rFonts w:ascii="Times New Roman" w:eastAsia="Times New Roman" w:hAnsi="Times New Roman" w:cs="Times New Roman"/>
          <w:sz w:val="24"/>
          <w:szCs w:val="24"/>
          <w:lang w:eastAsia="ro-RO"/>
        </w:rPr>
        <w:t>producă</w:t>
      </w:r>
      <w:r w:rsidR="0087768A" w:rsidRPr="00531A54">
        <w:rPr>
          <w:rFonts w:ascii="Times New Roman" w:eastAsia="Times New Roman" w:hAnsi="Times New Roman" w:cs="Times New Roman"/>
          <w:sz w:val="24"/>
          <w:szCs w:val="24"/>
          <w:lang w:eastAsia="ro-RO"/>
        </w:rPr>
        <w:t xml:space="preserve"> poluarea fonica a locuitorilor din zona;</w:t>
      </w:r>
    </w:p>
    <w:p w:rsidR="0070514D" w:rsidRDefault="0070514D" w:rsidP="00323E57">
      <w:pPr>
        <w:spacing w:after="0" w:line="240" w:lineRule="auto"/>
        <w:jc w:val="both"/>
        <w:rPr>
          <w:rFonts w:ascii="Times New Roman" w:eastAsia="Times New Roman" w:hAnsi="Times New Roman" w:cs="Times New Roman"/>
          <w:b/>
          <w:sz w:val="24"/>
          <w:szCs w:val="24"/>
          <w:u w:val="single"/>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u w:val="single"/>
          <w:lang w:eastAsia="ro-RO"/>
        </w:rPr>
        <w:t>Pentru protecţia solului, subsolului şi a ecosistemelor terestre</w:t>
      </w:r>
    </w:p>
    <w:p w:rsidR="004A181D" w:rsidRPr="0070514D"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i/>
          <w:sz w:val="24"/>
          <w:szCs w:val="24"/>
          <w:lang w:eastAsia="ro-RO"/>
        </w:rPr>
        <w:t>Măsuri avute în vedere pentru protecţia solului şi subsolului</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p>
    <w:p w:rsidR="0087768A" w:rsidRPr="00531A54" w:rsidRDefault="0087768A" w:rsidP="00CC2250">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lastRenderedPageBreak/>
        <w:t xml:space="preserve">umpluturile vor fi </w:t>
      </w:r>
      <w:r w:rsidR="000D5888" w:rsidRPr="00531A54">
        <w:rPr>
          <w:rFonts w:ascii="Times New Roman" w:eastAsia="Times New Roman" w:hAnsi="Times New Roman" w:cs="Times New Roman"/>
          <w:sz w:val="24"/>
          <w:szCs w:val="24"/>
          <w:lang w:eastAsia="ro-RO"/>
        </w:rPr>
        <w:t>făcute cu pământ</w:t>
      </w:r>
      <w:r w:rsidRPr="00531A54">
        <w:rPr>
          <w:rFonts w:ascii="Times New Roman" w:eastAsia="Times New Roman" w:hAnsi="Times New Roman" w:cs="Times New Roman"/>
          <w:sz w:val="24"/>
          <w:szCs w:val="24"/>
          <w:lang w:eastAsia="ro-RO"/>
        </w:rPr>
        <w:t xml:space="preserve"> </w:t>
      </w:r>
      <w:r w:rsidR="000D5888" w:rsidRPr="00531A54">
        <w:rPr>
          <w:rFonts w:ascii="Times New Roman" w:eastAsia="Times New Roman" w:hAnsi="Times New Roman" w:cs="Times New Roman"/>
          <w:sz w:val="24"/>
          <w:szCs w:val="24"/>
          <w:lang w:eastAsia="ro-RO"/>
        </w:rPr>
        <w:t>sănătos</w:t>
      </w:r>
      <w:r w:rsidRPr="00531A54">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531A54" w:rsidRDefault="0087768A" w:rsidP="00CC2250">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531A54" w:rsidRDefault="0087768A" w:rsidP="00CC2250">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FB07E9" w:rsidRPr="0070514D"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stratul de sol vegetal va fi </w:t>
      </w:r>
      <w:r w:rsidR="000D5888" w:rsidRPr="00531A54">
        <w:rPr>
          <w:rFonts w:ascii="Times New Roman" w:eastAsia="Times New Roman" w:hAnsi="Times New Roman" w:cs="Times New Roman"/>
          <w:sz w:val="24"/>
          <w:szCs w:val="24"/>
          <w:lang w:eastAsia="ro-RO"/>
        </w:rPr>
        <w:t>îndepărtat</w:t>
      </w:r>
      <w:r w:rsidRPr="00531A54">
        <w:rPr>
          <w:rFonts w:ascii="Times New Roman" w:eastAsia="Times New Roman" w:hAnsi="Times New Roman" w:cs="Times New Roman"/>
          <w:sz w:val="24"/>
          <w:szCs w:val="24"/>
          <w:lang w:eastAsia="ro-RO"/>
        </w:rPr>
        <w:t xml:space="preserve"> si depozitat in </w:t>
      </w:r>
      <w:r w:rsidR="000D5888" w:rsidRPr="00531A54">
        <w:rPr>
          <w:rFonts w:ascii="Times New Roman" w:eastAsia="Times New Roman" w:hAnsi="Times New Roman" w:cs="Times New Roman"/>
          <w:sz w:val="24"/>
          <w:szCs w:val="24"/>
          <w:lang w:eastAsia="ro-RO"/>
        </w:rPr>
        <w:t>grămezi</w:t>
      </w:r>
      <w:r w:rsidRPr="00531A54">
        <w:rPr>
          <w:rFonts w:ascii="Times New Roman" w:eastAsia="Times New Roman" w:hAnsi="Times New Roman" w:cs="Times New Roman"/>
          <w:sz w:val="24"/>
          <w:szCs w:val="24"/>
          <w:lang w:eastAsia="ro-RO"/>
        </w:rPr>
        <w:t xml:space="preserve"> pentru a fi refolosit la  reumplerea </w:t>
      </w:r>
      <w:r w:rsidR="000D5888" w:rsidRPr="00531A54">
        <w:rPr>
          <w:rFonts w:ascii="Times New Roman" w:eastAsia="Times New Roman" w:hAnsi="Times New Roman" w:cs="Times New Roman"/>
          <w:sz w:val="24"/>
          <w:szCs w:val="24"/>
          <w:lang w:eastAsia="ro-RO"/>
        </w:rPr>
        <w:t>șanțurilor</w:t>
      </w:r>
      <w:r w:rsidRPr="00531A54">
        <w:rPr>
          <w:rFonts w:ascii="Times New Roman" w:eastAsia="Times New Roman" w:hAnsi="Times New Roman" w:cs="Times New Roman"/>
          <w:sz w:val="24"/>
          <w:szCs w:val="24"/>
          <w:lang w:eastAsia="ro-RO"/>
        </w:rPr>
        <w:t xml:space="preserve"> unde au fost </w:t>
      </w:r>
      <w:r w:rsidR="000D5888" w:rsidRPr="00531A54">
        <w:rPr>
          <w:rFonts w:ascii="Times New Roman" w:eastAsia="Times New Roman" w:hAnsi="Times New Roman" w:cs="Times New Roman"/>
          <w:sz w:val="24"/>
          <w:szCs w:val="24"/>
          <w:lang w:eastAsia="ro-RO"/>
        </w:rPr>
        <w:t>poziționate</w:t>
      </w:r>
      <w:r w:rsidR="0070514D">
        <w:rPr>
          <w:rFonts w:ascii="Times New Roman" w:eastAsia="Times New Roman" w:hAnsi="Times New Roman" w:cs="Times New Roman"/>
          <w:sz w:val="24"/>
          <w:szCs w:val="24"/>
          <w:lang w:eastAsia="ro-RO"/>
        </w:rPr>
        <w:t xml:space="preserve"> conductele;</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p>
    <w:p w:rsidR="0087768A" w:rsidRPr="00531A54" w:rsidRDefault="0087768A" w:rsidP="00CC2250">
      <w:pPr>
        <w:numPr>
          <w:ilvl w:val="0"/>
          <w:numId w:val="4"/>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asigurarea unei întreţineri corespunzătoare a sistemului de canalizare;</w:t>
      </w:r>
    </w:p>
    <w:p w:rsidR="00FB07E9" w:rsidRPr="0070514D" w:rsidRDefault="0087768A" w:rsidP="00CC2250">
      <w:pPr>
        <w:numPr>
          <w:ilvl w:val="0"/>
          <w:numId w:val="4"/>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refacerea zonelor verzi în cazul în care acestea vor fi afectate de lucrările propuse a se realiza;</w:t>
      </w:r>
    </w:p>
    <w:p w:rsidR="0070514D" w:rsidRDefault="0070514D" w:rsidP="00323E57">
      <w:pPr>
        <w:spacing w:after="0" w:line="240" w:lineRule="auto"/>
        <w:jc w:val="both"/>
        <w:rPr>
          <w:rFonts w:ascii="Times New Roman" w:eastAsia="Times New Roman" w:hAnsi="Times New Roman" w:cs="Times New Roman"/>
          <w:b/>
          <w:sz w:val="24"/>
          <w:szCs w:val="24"/>
          <w:u w:val="single"/>
          <w:lang w:eastAsia="ro-RO"/>
        </w:rPr>
      </w:pPr>
    </w:p>
    <w:p w:rsidR="000D5888"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u w:val="single"/>
          <w:lang w:eastAsia="ro-RO"/>
        </w:rPr>
        <w:t>Pentru protecţia împotriva zgomotului sau vibraţiilor</w:t>
      </w:r>
      <w:r w:rsidRPr="00531A54">
        <w:rPr>
          <w:rFonts w:ascii="Times New Roman" w:eastAsia="Times New Roman" w:hAnsi="Times New Roman" w:cs="Times New Roman"/>
          <w:sz w:val="24"/>
          <w:szCs w:val="24"/>
          <w:lang w:eastAsia="ro-RO"/>
        </w:rPr>
        <w:t>:</w:t>
      </w:r>
    </w:p>
    <w:p w:rsidR="00FB07E9" w:rsidRPr="0070514D"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Măsuri avute în vedere pentru reducerea impactului:</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p>
    <w:p w:rsidR="0087768A" w:rsidRPr="00531A54" w:rsidRDefault="0087768A"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lucrările prevăzute de proiect vor fi limitate pe perioada zilei;</w:t>
      </w:r>
    </w:p>
    <w:p w:rsidR="0087768A" w:rsidRPr="00531A54" w:rsidRDefault="000D5888"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întreținerea</w:t>
      </w:r>
      <w:r w:rsidR="0087768A" w:rsidRPr="00531A54">
        <w:rPr>
          <w:rFonts w:ascii="Times New Roman" w:eastAsia="Times New Roman" w:hAnsi="Times New Roman" w:cs="Times New Roman"/>
          <w:sz w:val="24"/>
          <w:szCs w:val="24"/>
          <w:lang w:eastAsia="ro-RO"/>
        </w:rPr>
        <w:t xml:space="preserve"> utilajelor şi vehiculelor </w:t>
      </w:r>
      <w:r w:rsidRPr="00531A54">
        <w:rPr>
          <w:rFonts w:ascii="Times New Roman" w:eastAsia="Times New Roman" w:hAnsi="Times New Roman" w:cs="Times New Roman"/>
          <w:sz w:val="24"/>
          <w:szCs w:val="24"/>
          <w:lang w:eastAsia="ro-RO"/>
        </w:rPr>
        <w:t>implicate</w:t>
      </w:r>
      <w:r w:rsidR="0087768A" w:rsidRPr="00531A54">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531A54" w:rsidRDefault="0087768A"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se interzice </w:t>
      </w:r>
      <w:r w:rsidR="000D5888" w:rsidRPr="00531A54">
        <w:rPr>
          <w:rFonts w:ascii="Times New Roman" w:eastAsia="Times New Roman" w:hAnsi="Times New Roman" w:cs="Times New Roman"/>
          <w:sz w:val="24"/>
          <w:szCs w:val="24"/>
          <w:lang w:eastAsia="ro-RO"/>
        </w:rPr>
        <w:t>circulația</w:t>
      </w:r>
      <w:r w:rsidRPr="00531A54">
        <w:rPr>
          <w:rFonts w:ascii="Times New Roman" w:eastAsia="Times New Roman" w:hAnsi="Times New Roman" w:cs="Times New Roman"/>
          <w:sz w:val="24"/>
          <w:szCs w:val="24"/>
          <w:lang w:eastAsia="ro-RO"/>
        </w:rPr>
        <w:t xml:space="preserve"> autovehiculelor in afara drumurilor trasate pentru </w:t>
      </w:r>
      <w:r w:rsidR="000D5888" w:rsidRPr="00531A54">
        <w:rPr>
          <w:rFonts w:ascii="Times New Roman" w:eastAsia="Times New Roman" w:hAnsi="Times New Roman" w:cs="Times New Roman"/>
          <w:sz w:val="24"/>
          <w:szCs w:val="24"/>
          <w:lang w:eastAsia="ro-RO"/>
        </w:rPr>
        <w:t>funcționarea</w:t>
      </w:r>
      <w:r w:rsidRPr="00531A54">
        <w:rPr>
          <w:rFonts w:ascii="Times New Roman" w:eastAsia="Times New Roman" w:hAnsi="Times New Roman" w:cs="Times New Roman"/>
          <w:sz w:val="24"/>
          <w:szCs w:val="24"/>
          <w:lang w:eastAsia="ro-RO"/>
        </w:rPr>
        <w:t xml:space="preserve"> </w:t>
      </w:r>
      <w:r w:rsidR="000D5888" w:rsidRPr="00531A54">
        <w:rPr>
          <w:rFonts w:ascii="Times New Roman" w:eastAsia="Times New Roman" w:hAnsi="Times New Roman" w:cs="Times New Roman"/>
          <w:sz w:val="24"/>
          <w:szCs w:val="24"/>
          <w:lang w:eastAsia="ro-RO"/>
        </w:rPr>
        <w:t>șantierului</w:t>
      </w:r>
      <w:r w:rsidRPr="00531A54">
        <w:rPr>
          <w:rFonts w:ascii="Times New Roman" w:eastAsia="Times New Roman" w:hAnsi="Times New Roman" w:cs="Times New Roman"/>
          <w:sz w:val="24"/>
          <w:szCs w:val="24"/>
          <w:lang w:eastAsia="ro-RO"/>
        </w:rPr>
        <w:t xml:space="preserve"> (drumuri de acces, drumuri tehnologice); </w:t>
      </w:r>
    </w:p>
    <w:p w:rsidR="00910EC2" w:rsidRPr="0070514D" w:rsidRDefault="0087768A"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in perioada de </w:t>
      </w:r>
      <w:r w:rsidR="000D5888" w:rsidRPr="00531A54">
        <w:rPr>
          <w:rFonts w:ascii="Times New Roman" w:eastAsia="Times New Roman" w:hAnsi="Times New Roman" w:cs="Times New Roman"/>
          <w:sz w:val="24"/>
          <w:szCs w:val="24"/>
          <w:lang w:eastAsia="ro-RO"/>
        </w:rPr>
        <w:t>execuție</w:t>
      </w:r>
      <w:r w:rsidRPr="00531A54">
        <w:rPr>
          <w:rFonts w:ascii="Times New Roman" w:eastAsia="Times New Roman" w:hAnsi="Times New Roman" w:cs="Times New Roman"/>
          <w:sz w:val="24"/>
          <w:szCs w:val="24"/>
          <w:lang w:eastAsia="ro-RO"/>
        </w:rPr>
        <w:t xml:space="preserve"> a </w:t>
      </w:r>
      <w:r w:rsidR="000D5888" w:rsidRPr="00531A54">
        <w:rPr>
          <w:rFonts w:ascii="Times New Roman" w:eastAsia="Times New Roman" w:hAnsi="Times New Roman" w:cs="Times New Roman"/>
          <w:sz w:val="24"/>
          <w:szCs w:val="24"/>
          <w:lang w:eastAsia="ro-RO"/>
        </w:rPr>
        <w:t>lucrărilor</w:t>
      </w:r>
      <w:r w:rsidRPr="00531A54">
        <w:rPr>
          <w:rFonts w:ascii="Times New Roman" w:eastAsia="Times New Roman" w:hAnsi="Times New Roman" w:cs="Times New Roman"/>
          <w:sz w:val="24"/>
          <w:szCs w:val="24"/>
          <w:lang w:eastAsia="ro-RO"/>
        </w:rPr>
        <w:t xml:space="preserve"> se vor adopta masuri de </w:t>
      </w:r>
      <w:r w:rsidR="000D5888" w:rsidRPr="00531A54">
        <w:rPr>
          <w:rFonts w:ascii="Times New Roman" w:eastAsia="Times New Roman" w:hAnsi="Times New Roman" w:cs="Times New Roman"/>
          <w:sz w:val="24"/>
          <w:szCs w:val="24"/>
          <w:lang w:eastAsia="ro-RO"/>
        </w:rPr>
        <w:t>protecție</w:t>
      </w:r>
      <w:r w:rsidRPr="00531A54">
        <w:rPr>
          <w:rFonts w:ascii="Times New Roman" w:eastAsia="Times New Roman" w:hAnsi="Times New Roman" w:cs="Times New Roman"/>
          <w:sz w:val="24"/>
          <w:szCs w:val="24"/>
          <w:lang w:eastAsia="ro-RO"/>
        </w:rPr>
        <w:t xml:space="preserve"> a </w:t>
      </w:r>
      <w:r w:rsidR="000D5888" w:rsidRPr="00531A54">
        <w:rPr>
          <w:rFonts w:ascii="Times New Roman" w:eastAsia="Times New Roman" w:hAnsi="Times New Roman" w:cs="Times New Roman"/>
          <w:sz w:val="24"/>
          <w:szCs w:val="24"/>
          <w:lang w:eastAsia="ro-RO"/>
        </w:rPr>
        <w:t>locuințelor</w:t>
      </w:r>
      <w:r w:rsidRPr="00531A54">
        <w:rPr>
          <w:rFonts w:ascii="Times New Roman" w:eastAsia="Times New Roman" w:hAnsi="Times New Roman" w:cs="Times New Roman"/>
          <w:sz w:val="24"/>
          <w:szCs w:val="24"/>
          <w:lang w:eastAsia="ro-RO"/>
        </w:rPr>
        <w:t xml:space="preserve"> situate in proximitate;</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p>
    <w:p w:rsidR="000D5888" w:rsidRPr="0070514D" w:rsidRDefault="0070514D" w:rsidP="000D58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nu este cazul;</w:t>
      </w:r>
    </w:p>
    <w:p w:rsidR="000D5888" w:rsidRPr="0070514D" w:rsidRDefault="0087768A" w:rsidP="0070514D">
      <w:pPr>
        <w:spacing w:after="0" w:line="240" w:lineRule="auto"/>
        <w:ind w:firstLine="708"/>
        <w:jc w:val="both"/>
        <w:rPr>
          <w:rFonts w:ascii="Times New Roman" w:eastAsia="Times New Roman" w:hAnsi="Times New Roman" w:cs="Times New Roman"/>
          <w:b/>
          <w:sz w:val="24"/>
          <w:szCs w:val="24"/>
          <w:u w:val="single"/>
          <w:lang w:eastAsia="ro-RO"/>
        </w:rPr>
      </w:pPr>
      <w:r w:rsidRPr="00531A54">
        <w:rPr>
          <w:rFonts w:ascii="Times New Roman" w:eastAsia="Times New Roman" w:hAnsi="Times New Roman" w:cs="Times New Roman"/>
          <w:b/>
          <w:sz w:val="24"/>
          <w:szCs w:val="24"/>
          <w:u w:val="single"/>
          <w:lang w:eastAsia="ro-RO"/>
        </w:rPr>
        <w:t xml:space="preserve">Deşeurile rezultate în </w:t>
      </w:r>
      <w:r w:rsidR="000D5888" w:rsidRPr="00531A54">
        <w:rPr>
          <w:rFonts w:ascii="Times New Roman" w:eastAsia="Times New Roman" w:hAnsi="Times New Roman" w:cs="Times New Roman"/>
          <w:b/>
          <w:sz w:val="24"/>
          <w:szCs w:val="24"/>
          <w:u w:val="single"/>
          <w:lang w:eastAsia="ro-RO"/>
        </w:rPr>
        <w:t>perioada</w:t>
      </w:r>
      <w:r w:rsidRPr="00531A54">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r w:rsidR="00FB07E9">
        <w:rPr>
          <w:rFonts w:ascii="Times New Roman" w:eastAsia="Times New Roman" w:hAnsi="Times New Roman" w:cs="Times New Roman"/>
          <w:b/>
          <w:sz w:val="24"/>
          <w:szCs w:val="24"/>
          <w:u w:val="single"/>
          <w:lang w:eastAsia="ro-RO"/>
        </w:rPr>
        <w:t>:</w:t>
      </w:r>
    </w:p>
    <w:p w:rsidR="0087768A" w:rsidRPr="00531A54" w:rsidRDefault="0087768A" w:rsidP="000D5888">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Deşeurile generate 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amestecuri de beton; </w:t>
      </w:r>
    </w:p>
    <w:p w:rsidR="0087768A" w:rsidRPr="00531A54" w:rsidRDefault="0087768A"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fier şi PVC; </w:t>
      </w:r>
    </w:p>
    <w:p w:rsidR="0087768A" w:rsidRPr="00531A54" w:rsidRDefault="0087768A"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cabluri, altele decât cele specificate;</w:t>
      </w:r>
    </w:p>
    <w:p w:rsidR="000D5888" w:rsidRPr="0070514D" w:rsidRDefault="0087768A"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pământ, pietre (materiale din excavaţii); </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Deşeurile generate în perioada de exploatare</w:t>
      </w:r>
      <w:r w:rsidRPr="00531A54">
        <w:rPr>
          <w:rFonts w:ascii="Times New Roman" w:eastAsia="Times New Roman" w:hAnsi="Times New Roman" w:cs="Times New Roman"/>
          <w:sz w:val="24"/>
          <w:szCs w:val="24"/>
          <w:lang w:eastAsia="ro-RO"/>
        </w:rPr>
        <w:t>:</w:t>
      </w:r>
    </w:p>
    <w:p w:rsidR="000D5888" w:rsidRPr="0070514D" w:rsidRDefault="000D5888" w:rsidP="00CC2250">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deșeurile</w:t>
      </w:r>
      <w:r w:rsidR="0087768A" w:rsidRPr="00531A54">
        <w:rPr>
          <w:rFonts w:ascii="Times New Roman" w:eastAsia="Times New Roman" w:hAnsi="Times New Roman" w:cs="Times New Roman"/>
          <w:sz w:val="24"/>
          <w:szCs w:val="24"/>
          <w:lang w:eastAsia="ro-RO"/>
        </w:rPr>
        <w:t xml:space="preserve"> generate din </w:t>
      </w:r>
      <w:r w:rsidRPr="00531A54">
        <w:rPr>
          <w:rFonts w:ascii="Times New Roman" w:eastAsia="Times New Roman" w:hAnsi="Times New Roman" w:cs="Times New Roman"/>
          <w:sz w:val="24"/>
          <w:szCs w:val="24"/>
          <w:lang w:eastAsia="ro-RO"/>
        </w:rPr>
        <w:t>întreținerea</w:t>
      </w:r>
      <w:r w:rsidR="0087768A" w:rsidRPr="00531A54">
        <w:rPr>
          <w:rFonts w:ascii="Times New Roman" w:eastAsia="Times New Roman" w:hAnsi="Times New Roman" w:cs="Times New Roman"/>
          <w:sz w:val="24"/>
          <w:szCs w:val="24"/>
          <w:lang w:eastAsia="ro-RO"/>
        </w:rPr>
        <w:t xml:space="preserve"> sistemului de canalizare se vor colecta selectiv si valorificate prin unit</w:t>
      </w:r>
      <w:r w:rsidRPr="00531A54">
        <w:rPr>
          <w:rFonts w:ascii="Times New Roman" w:eastAsia="Times New Roman" w:hAnsi="Times New Roman" w:cs="Times New Roman"/>
          <w:sz w:val="24"/>
          <w:szCs w:val="24"/>
          <w:lang w:eastAsia="ro-RO"/>
        </w:rPr>
        <w:t>ăț</w:t>
      </w:r>
      <w:r w:rsidR="0087768A" w:rsidRPr="00531A54">
        <w:rPr>
          <w:rFonts w:ascii="Times New Roman" w:eastAsia="Times New Roman" w:hAnsi="Times New Roman" w:cs="Times New Roman"/>
          <w:sz w:val="24"/>
          <w:szCs w:val="24"/>
          <w:lang w:eastAsia="ro-RO"/>
        </w:rPr>
        <w:t>i specializate;</w:t>
      </w:r>
    </w:p>
    <w:p w:rsidR="000D5888" w:rsidRPr="0070514D" w:rsidRDefault="0087768A" w:rsidP="0070514D">
      <w:pPr>
        <w:spacing w:after="0" w:line="240" w:lineRule="auto"/>
        <w:ind w:firstLine="709"/>
        <w:jc w:val="both"/>
        <w:rPr>
          <w:rFonts w:ascii="Times New Roman" w:eastAsia="Times New Roman" w:hAnsi="Times New Roman" w:cs="Times New Roman"/>
          <w:sz w:val="24"/>
          <w:szCs w:val="24"/>
          <w:lang w:eastAsia="ro-RO"/>
        </w:rPr>
      </w:pPr>
      <w:r w:rsidRPr="00FB07E9">
        <w:rPr>
          <w:rFonts w:ascii="Times New Roman" w:eastAsia="Times New Roman" w:hAnsi="Times New Roman" w:cs="Times New Roman"/>
          <w:b/>
          <w:i/>
          <w:sz w:val="24"/>
          <w:szCs w:val="24"/>
          <w:lang w:eastAsia="ro-RO"/>
        </w:rPr>
        <w:t>Măsuri avute în vedere pentru managementul deşeurilor şi minimizarea impacturilor negative în perioada de construcţie</w:t>
      </w:r>
      <w:r w:rsidR="0070514D">
        <w:rPr>
          <w:rFonts w:ascii="Times New Roman" w:eastAsia="Times New Roman" w:hAnsi="Times New Roman" w:cs="Times New Roman"/>
          <w:sz w:val="24"/>
          <w:szCs w:val="24"/>
          <w:lang w:eastAsia="ro-RO"/>
        </w:rPr>
        <w:t>:</w:t>
      </w:r>
    </w:p>
    <w:p w:rsidR="0087768A" w:rsidRPr="00531A54"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531A54">
        <w:rPr>
          <w:rFonts w:ascii="Times New Roman" w:eastAsia="Times New Roman" w:hAnsi="Times New Roman" w:cs="Times New Roman"/>
          <w:sz w:val="24"/>
          <w:szCs w:val="24"/>
          <w:lang w:eastAsia="ro-RO"/>
        </w:rPr>
        <w:t>.</w:t>
      </w:r>
      <w:r w:rsidRPr="00531A54">
        <w:rPr>
          <w:rFonts w:ascii="Times New Roman" w:eastAsia="Times New Roman" w:hAnsi="Times New Roman" w:cs="Times New Roman"/>
          <w:sz w:val="24"/>
          <w:szCs w:val="24"/>
          <w:lang w:eastAsia="ro-RO"/>
        </w:rPr>
        <w:t>);</w:t>
      </w:r>
    </w:p>
    <w:p w:rsidR="0087768A" w:rsidRPr="00531A54"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531A54"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531A54"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531A54"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531A54">
        <w:rPr>
          <w:rFonts w:ascii="Times New Roman" w:eastAsia="Times New Roman" w:hAnsi="Times New Roman" w:cs="Times New Roman"/>
          <w:sz w:val="24"/>
          <w:szCs w:val="24"/>
          <w:lang w:eastAsia="ro-RO"/>
        </w:rPr>
        <w:t>materialelor</w:t>
      </w:r>
      <w:r w:rsidRPr="00531A54">
        <w:rPr>
          <w:rFonts w:ascii="Times New Roman" w:eastAsia="Times New Roman" w:hAnsi="Times New Roman" w:cs="Times New Roman"/>
          <w:sz w:val="24"/>
          <w:szCs w:val="24"/>
          <w:lang w:eastAsia="ro-RO"/>
        </w:rPr>
        <w:t xml:space="preserve"> de excavaţii la umplerea unor gropi;</w:t>
      </w:r>
    </w:p>
    <w:p w:rsidR="0087768A" w:rsidRPr="00531A54"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531A54"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este interzisă arderea deşeurilor de orice tip;</w:t>
      </w:r>
    </w:p>
    <w:p w:rsidR="0087768A" w:rsidRPr="00531A54"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lastRenderedPageBreak/>
        <w:t xml:space="preserve">solul vegetal va fi manevrat şi depozitat separat astfel încât să poată fi folosit la acoperire şi </w:t>
      </w:r>
      <w:proofErr w:type="spellStart"/>
      <w:r w:rsidRPr="00531A54">
        <w:rPr>
          <w:rFonts w:ascii="Times New Roman" w:eastAsia="Times New Roman" w:hAnsi="Times New Roman" w:cs="Times New Roman"/>
          <w:sz w:val="24"/>
          <w:szCs w:val="24"/>
          <w:lang w:eastAsia="ro-RO"/>
        </w:rPr>
        <w:t>revegetare</w:t>
      </w:r>
      <w:proofErr w:type="spellEnd"/>
      <w:r w:rsidRPr="00531A54">
        <w:rPr>
          <w:rFonts w:ascii="Times New Roman" w:eastAsia="Times New Roman" w:hAnsi="Times New Roman" w:cs="Times New Roman"/>
          <w:sz w:val="24"/>
          <w:szCs w:val="24"/>
          <w:lang w:eastAsia="ro-RO"/>
        </w:rPr>
        <w:t>;</w:t>
      </w:r>
    </w:p>
    <w:p w:rsidR="000D5888" w:rsidRPr="0070514D" w:rsidRDefault="0087768A" w:rsidP="00CC2250">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menajere generate în locaţia şantierului vor fi colectate şi evacuate în condiţii sigure;</w:t>
      </w:r>
    </w:p>
    <w:p w:rsidR="0070514D" w:rsidRPr="0070514D" w:rsidRDefault="0070514D" w:rsidP="0070514D">
      <w:pPr>
        <w:spacing w:after="0" w:line="240" w:lineRule="auto"/>
        <w:ind w:firstLine="709"/>
        <w:jc w:val="both"/>
        <w:rPr>
          <w:rFonts w:ascii="Times New Roman" w:eastAsia="Times New Roman" w:hAnsi="Times New Roman" w:cs="Times New Roman"/>
          <w:b/>
          <w:i/>
          <w:sz w:val="16"/>
          <w:szCs w:val="16"/>
          <w:lang w:eastAsia="ro-RO"/>
        </w:rPr>
      </w:pPr>
    </w:p>
    <w:p w:rsidR="000D5888" w:rsidRPr="0070514D" w:rsidRDefault="0087768A" w:rsidP="0070514D">
      <w:pPr>
        <w:spacing w:after="0" w:line="240" w:lineRule="auto"/>
        <w:ind w:firstLine="709"/>
        <w:jc w:val="both"/>
        <w:rPr>
          <w:rFonts w:ascii="Times New Roman" w:eastAsia="Times New Roman" w:hAnsi="Times New Roman" w:cs="Times New Roman"/>
          <w:sz w:val="24"/>
          <w:szCs w:val="24"/>
          <w:lang w:eastAsia="ro-RO"/>
        </w:rPr>
      </w:pPr>
      <w:r w:rsidRPr="00FB07E9">
        <w:rPr>
          <w:rFonts w:ascii="Times New Roman" w:eastAsia="Times New Roman" w:hAnsi="Times New Roman" w:cs="Times New Roman"/>
          <w:b/>
          <w:i/>
          <w:sz w:val="24"/>
          <w:szCs w:val="24"/>
          <w:lang w:eastAsia="ro-RO"/>
        </w:rPr>
        <w:t xml:space="preserve">Măsuri avute în vedere pentru managementul deşeurilor şi minimizarea impacturilor negative generate de acestea în perioada de </w:t>
      </w:r>
      <w:r w:rsidR="000D5888" w:rsidRPr="00FB07E9">
        <w:rPr>
          <w:rFonts w:ascii="Times New Roman" w:eastAsia="Times New Roman" w:hAnsi="Times New Roman" w:cs="Times New Roman"/>
          <w:b/>
          <w:i/>
          <w:sz w:val="24"/>
          <w:szCs w:val="24"/>
          <w:lang w:eastAsia="ro-RO"/>
        </w:rPr>
        <w:t>funcționare</w:t>
      </w:r>
      <w:r w:rsidR="000D5888" w:rsidRPr="00531A54">
        <w:rPr>
          <w:rFonts w:ascii="Times New Roman" w:eastAsia="Times New Roman" w:hAnsi="Times New Roman" w:cs="Times New Roman"/>
          <w:sz w:val="24"/>
          <w:szCs w:val="24"/>
          <w:lang w:eastAsia="ro-RO"/>
        </w:rPr>
        <w:t>:</w:t>
      </w:r>
    </w:p>
    <w:p w:rsidR="00FB07E9" w:rsidRPr="0070514D" w:rsidRDefault="00FB07E9" w:rsidP="00CC2250">
      <w:pPr>
        <w:pStyle w:val="ListParagraph"/>
        <w:numPr>
          <w:ilvl w:val="1"/>
          <w:numId w:val="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0D5888" w:rsidRPr="00FB07E9">
        <w:rPr>
          <w:rFonts w:ascii="Times New Roman" w:eastAsia="Times New Roman" w:hAnsi="Times New Roman" w:cs="Times New Roman"/>
          <w:sz w:val="24"/>
          <w:szCs w:val="24"/>
          <w:lang w:eastAsia="ro-RO"/>
        </w:rPr>
        <w:t>upă</w:t>
      </w:r>
      <w:r w:rsidR="0087768A" w:rsidRPr="00FB07E9">
        <w:rPr>
          <w:rFonts w:ascii="Times New Roman" w:eastAsia="Times New Roman" w:hAnsi="Times New Roman" w:cs="Times New Roman"/>
          <w:sz w:val="24"/>
          <w:szCs w:val="24"/>
          <w:lang w:eastAsia="ro-RO"/>
        </w:rPr>
        <w:t xml:space="preserve"> realizarea obiectivului de </w:t>
      </w:r>
      <w:r w:rsidR="000D5888" w:rsidRPr="00FB07E9">
        <w:rPr>
          <w:rFonts w:ascii="Times New Roman" w:eastAsia="Times New Roman" w:hAnsi="Times New Roman" w:cs="Times New Roman"/>
          <w:sz w:val="24"/>
          <w:szCs w:val="24"/>
          <w:lang w:eastAsia="ro-RO"/>
        </w:rPr>
        <w:t>investiții</w:t>
      </w:r>
      <w:r w:rsidR="0087768A" w:rsidRPr="00FB07E9">
        <w:rPr>
          <w:rFonts w:ascii="Times New Roman" w:eastAsia="Times New Roman" w:hAnsi="Times New Roman" w:cs="Times New Roman"/>
          <w:sz w:val="24"/>
          <w:szCs w:val="24"/>
          <w:lang w:eastAsia="ro-RO"/>
        </w:rPr>
        <w:t xml:space="preserve"> constructorul va dezafecta </w:t>
      </w:r>
      <w:r w:rsidR="000D5888" w:rsidRPr="00FB07E9">
        <w:rPr>
          <w:rFonts w:ascii="Times New Roman" w:eastAsia="Times New Roman" w:hAnsi="Times New Roman" w:cs="Times New Roman"/>
          <w:sz w:val="24"/>
          <w:szCs w:val="24"/>
          <w:lang w:eastAsia="ro-RO"/>
        </w:rPr>
        <w:t>lucrările</w:t>
      </w:r>
      <w:r w:rsidR="0087768A" w:rsidRPr="00FB07E9">
        <w:rPr>
          <w:rFonts w:ascii="Times New Roman" w:eastAsia="Times New Roman" w:hAnsi="Times New Roman" w:cs="Times New Roman"/>
          <w:sz w:val="24"/>
          <w:szCs w:val="24"/>
          <w:lang w:eastAsia="ro-RO"/>
        </w:rPr>
        <w:t xml:space="preserve"> provizorii, va degaja zona de material folosit sau rezultat din alte </w:t>
      </w:r>
      <w:r w:rsidR="000D5888" w:rsidRPr="00FB07E9">
        <w:rPr>
          <w:rFonts w:ascii="Times New Roman" w:eastAsia="Times New Roman" w:hAnsi="Times New Roman" w:cs="Times New Roman"/>
          <w:sz w:val="24"/>
          <w:szCs w:val="24"/>
          <w:lang w:eastAsia="ro-RO"/>
        </w:rPr>
        <w:t>lucrări</w:t>
      </w:r>
      <w:r w:rsidR="0087768A" w:rsidRPr="00FB07E9">
        <w:rPr>
          <w:rFonts w:ascii="Times New Roman" w:eastAsia="Times New Roman" w:hAnsi="Times New Roman" w:cs="Times New Roman"/>
          <w:sz w:val="24"/>
          <w:szCs w:val="24"/>
          <w:lang w:eastAsia="ro-RO"/>
        </w:rPr>
        <w:t xml:space="preserve"> provizorii si va reda terenul in starea </w:t>
      </w:r>
      <w:r w:rsidR="004D18AE" w:rsidRPr="00FB07E9">
        <w:rPr>
          <w:rFonts w:ascii="Times New Roman" w:eastAsia="Times New Roman" w:hAnsi="Times New Roman" w:cs="Times New Roman"/>
          <w:sz w:val="24"/>
          <w:szCs w:val="24"/>
          <w:lang w:eastAsia="ro-RO"/>
        </w:rPr>
        <w:t>inițiala</w:t>
      </w:r>
      <w:r w:rsidR="0087768A" w:rsidRPr="00FB07E9">
        <w:rPr>
          <w:rFonts w:ascii="Times New Roman" w:eastAsia="Times New Roman" w:hAnsi="Times New Roman" w:cs="Times New Roman"/>
          <w:sz w:val="24"/>
          <w:szCs w:val="24"/>
          <w:lang w:eastAsia="ro-RO"/>
        </w:rPr>
        <w:t>.</w:t>
      </w:r>
    </w:p>
    <w:p w:rsidR="004A181D" w:rsidRPr="00531A54" w:rsidRDefault="004A181D" w:rsidP="0070514D">
      <w:pPr>
        <w:spacing w:after="120" w:line="240" w:lineRule="auto"/>
        <w:ind w:firstLine="720"/>
        <w:jc w:val="both"/>
        <w:rPr>
          <w:rFonts w:ascii="Times New Roman" w:hAnsi="Times New Roman" w:cs="Times New Roman"/>
          <w:b/>
          <w:i/>
          <w:sz w:val="24"/>
          <w:szCs w:val="24"/>
        </w:rPr>
      </w:pPr>
      <w:r w:rsidRPr="00531A54">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4A181D" w:rsidRPr="00531A54" w:rsidRDefault="004A181D" w:rsidP="0070514D">
      <w:pPr>
        <w:pStyle w:val="BodyText"/>
        <w:tabs>
          <w:tab w:val="left" w:pos="-720"/>
        </w:tabs>
        <w:suppressAutoHyphens/>
        <w:spacing w:line="240" w:lineRule="auto"/>
        <w:jc w:val="both"/>
        <w:rPr>
          <w:rFonts w:ascii="Times New Roman" w:hAnsi="Times New Roman"/>
          <w:b/>
          <w:i/>
          <w:sz w:val="24"/>
          <w:szCs w:val="24"/>
          <w:lang w:val="ro-RO"/>
        </w:rPr>
      </w:pPr>
      <w:r w:rsidRPr="00531A54">
        <w:rPr>
          <w:rFonts w:ascii="Times New Roman" w:hAnsi="Times New Roman"/>
          <w:b/>
          <w:i/>
          <w:sz w:val="24"/>
          <w:szCs w:val="24"/>
          <w:lang w:val="ro-RO"/>
        </w:rPr>
        <w:tab/>
        <w:t>Prezenta decizie este valabilă pe toată perioada punerii în aplicare a proiectului, până la finalizarea acestuia.</w:t>
      </w:r>
    </w:p>
    <w:p w:rsidR="004A181D" w:rsidRPr="00531A54" w:rsidRDefault="004A181D" w:rsidP="0070514D">
      <w:pPr>
        <w:pStyle w:val="CharCharCharCharCharChar1CharCharCharCharCharCharCharCharCharChar"/>
        <w:spacing w:after="120"/>
        <w:ind w:firstLine="709"/>
        <w:jc w:val="both"/>
        <w:rPr>
          <w:rStyle w:val="tpa1"/>
          <w:b/>
          <w:i/>
          <w:lang w:val="ro-RO"/>
        </w:rPr>
      </w:pPr>
      <w:r w:rsidRPr="00531A54">
        <w:rPr>
          <w:b/>
          <w:i/>
          <w:lang w:val="ro-RO"/>
        </w:rPr>
        <w:t>Prezenta decizie se poate revizui, în cazul în care se constată apariţia unor elemente noi, necunoscute la data emiteri</w:t>
      </w:r>
      <w:r w:rsidR="00910EC2" w:rsidRPr="00531A54">
        <w:rPr>
          <w:b/>
          <w:i/>
          <w:lang w:val="ro-RO"/>
        </w:rPr>
        <w:t>i</w:t>
      </w:r>
      <w:r w:rsidRPr="00531A54">
        <w:rPr>
          <w:b/>
          <w:i/>
          <w:lang w:val="ro-RO"/>
        </w:rPr>
        <w:t xml:space="preserve"> .</w:t>
      </w:r>
    </w:p>
    <w:p w:rsidR="000D5888" w:rsidRPr="00531A54" w:rsidRDefault="004A181D" w:rsidP="0070514D">
      <w:pPr>
        <w:spacing w:after="120" w:line="240" w:lineRule="auto"/>
        <w:ind w:firstLine="709"/>
        <w:jc w:val="both"/>
        <w:rPr>
          <w:rFonts w:ascii="Times New Roman" w:hAnsi="Times New Roman" w:cs="Times New Roman"/>
          <w:sz w:val="24"/>
          <w:szCs w:val="24"/>
        </w:rPr>
      </w:pPr>
      <w:r w:rsidRPr="00531A54">
        <w:rPr>
          <w:rFonts w:ascii="Times New Roman" w:hAnsi="Times New Roman" w:cs="Times New Roman"/>
          <w:b/>
          <w:i/>
          <w:sz w:val="24"/>
          <w:szCs w:val="24"/>
        </w:rPr>
        <w:t>Proiectul propus nu necesită parcurgerea celorlalte etape ale procedurilor de evaluare a impactului asupra mediului şi evaluarea adecvată</w:t>
      </w:r>
      <w:r w:rsidRPr="00531A54">
        <w:rPr>
          <w:rStyle w:val="tpa1"/>
          <w:rFonts w:ascii="Times New Roman" w:hAnsi="Times New Roman" w:cs="Times New Roman"/>
          <w:sz w:val="24"/>
          <w:szCs w:val="24"/>
        </w:rPr>
        <w:t>.</w:t>
      </w:r>
    </w:p>
    <w:p w:rsidR="0087768A" w:rsidRPr="00531A54" w:rsidRDefault="004D18AE" w:rsidP="0070514D">
      <w:pPr>
        <w:spacing w:after="120" w:line="240" w:lineRule="auto"/>
        <w:ind w:firstLine="708"/>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b/>
          <w:i/>
          <w:sz w:val="24"/>
          <w:szCs w:val="24"/>
          <w:lang w:eastAsia="ro-RO"/>
        </w:rPr>
        <w:t>Înainte</w:t>
      </w:r>
      <w:r w:rsidR="0087768A" w:rsidRPr="00531A54">
        <w:rPr>
          <w:rFonts w:ascii="Times New Roman" w:eastAsia="Times New Roman" w:hAnsi="Times New Roman" w:cs="Times New Roman"/>
          <w:b/>
          <w:i/>
          <w:sz w:val="24"/>
          <w:szCs w:val="24"/>
          <w:lang w:eastAsia="ro-RO"/>
        </w:rPr>
        <w:t xml:space="preserve"> de punerea in exploatare a obiectivului de </w:t>
      </w:r>
      <w:r w:rsidRPr="00531A54">
        <w:rPr>
          <w:rFonts w:ascii="Times New Roman" w:eastAsia="Times New Roman" w:hAnsi="Times New Roman" w:cs="Times New Roman"/>
          <w:b/>
          <w:i/>
          <w:sz w:val="24"/>
          <w:szCs w:val="24"/>
          <w:lang w:eastAsia="ro-RO"/>
        </w:rPr>
        <w:t>investiție</w:t>
      </w:r>
      <w:r w:rsidR="0087768A" w:rsidRPr="00531A54">
        <w:rPr>
          <w:rFonts w:ascii="Times New Roman" w:eastAsia="Times New Roman" w:hAnsi="Times New Roman" w:cs="Times New Roman"/>
          <w:b/>
          <w:i/>
          <w:sz w:val="24"/>
          <w:szCs w:val="24"/>
          <w:lang w:eastAsia="ro-RO"/>
        </w:rPr>
        <w:t xml:space="preserve">, titularul va solicita la APM </w:t>
      </w:r>
      <w:r w:rsidRPr="00531A54">
        <w:rPr>
          <w:rFonts w:ascii="Times New Roman" w:eastAsia="Times New Roman" w:hAnsi="Times New Roman" w:cs="Times New Roman"/>
          <w:b/>
          <w:i/>
          <w:sz w:val="24"/>
          <w:szCs w:val="24"/>
          <w:lang w:eastAsia="ro-RO"/>
        </w:rPr>
        <w:t>Dâmbovița</w:t>
      </w:r>
      <w:r w:rsidR="0087768A" w:rsidRPr="00531A54">
        <w:rPr>
          <w:rFonts w:ascii="Times New Roman" w:eastAsia="Times New Roman" w:hAnsi="Times New Roman" w:cs="Times New Roman"/>
          <w:b/>
          <w:i/>
          <w:sz w:val="24"/>
          <w:szCs w:val="24"/>
          <w:lang w:eastAsia="ro-RO"/>
        </w:rPr>
        <w:t xml:space="preserve"> </w:t>
      </w:r>
      <w:r w:rsidRPr="00531A54">
        <w:rPr>
          <w:rFonts w:ascii="Times New Roman" w:eastAsia="Times New Roman" w:hAnsi="Times New Roman" w:cs="Times New Roman"/>
          <w:b/>
          <w:i/>
          <w:sz w:val="24"/>
          <w:szCs w:val="24"/>
          <w:lang w:eastAsia="ro-RO"/>
        </w:rPr>
        <w:t>revizuirea</w:t>
      </w:r>
      <w:r w:rsidR="0087768A" w:rsidRPr="00531A54">
        <w:rPr>
          <w:rFonts w:ascii="Times New Roman" w:eastAsia="Times New Roman" w:hAnsi="Times New Roman" w:cs="Times New Roman"/>
          <w:b/>
          <w:i/>
          <w:sz w:val="24"/>
          <w:szCs w:val="24"/>
          <w:lang w:eastAsia="ro-RO"/>
        </w:rPr>
        <w:t xml:space="preserve"> </w:t>
      </w:r>
      <w:r w:rsidRPr="00531A54">
        <w:rPr>
          <w:rFonts w:ascii="Times New Roman" w:eastAsia="Times New Roman" w:hAnsi="Times New Roman" w:cs="Times New Roman"/>
          <w:b/>
          <w:i/>
          <w:sz w:val="24"/>
          <w:szCs w:val="24"/>
          <w:lang w:eastAsia="ro-RO"/>
        </w:rPr>
        <w:t>autorizației</w:t>
      </w:r>
      <w:r w:rsidR="0087768A" w:rsidRPr="00531A54">
        <w:rPr>
          <w:rFonts w:ascii="Times New Roman" w:eastAsia="Times New Roman" w:hAnsi="Times New Roman" w:cs="Times New Roman"/>
          <w:b/>
          <w:i/>
          <w:sz w:val="24"/>
          <w:szCs w:val="24"/>
          <w:lang w:eastAsia="ro-RO"/>
        </w:rPr>
        <w:t xml:space="preserve"> de mediu</w:t>
      </w:r>
      <w:r w:rsidRPr="00531A54">
        <w:rPr>
          <w:rFonts w:ascii="Times New Roman" w:eastAsia="Times New Roman" w:hAnsi="Times New Roman" w:cs="Times New Roman"/>
          <w:b/>
          <w:i/>
          <w:sz w:val="24"/>
          <w:szCs w:val="24"/>
          <w:lang w:eastAsia="ro-RO"/>
        </w:rPr>
        <w:t>.</w:t>
      </w:r>
      <w:r w:rsidR="0087768A" w:rsidRPr="00531A54">
        <w:rPr>
          <w:rFonts w:ascii="Times New Roman" w:eastAsia="Times New Roman" w:hAnsi="Times New Roman" w:cs="Times New Roman"/>
          <w:b/>
          <w:i/>
          <w:sz w:val="24"/>
          <w:szCs w:val="24"/>
          <w:lang w:eastAsia="ro-RO"/>
        </w:rPr>
        <w:t xml:space="preserve">  </w:t>
      </w:r>
    </w:p>
    <w:p w:rsidR="0087768A" w:rsidRPr="0070514D" w:rsidRDefault="004A181D" w:rsidP="0070514D">
      <w:pPr>
        <w:spacing w:after="0" w:line="240" w:lineRule="auto"/>
        <w:ind w:firstLine="708"/>
        <w:jc w:val="both"/>
        <w:rPr>
          <w:rFonts w:ascii="Times New Roman" w:eastAsia="Times New Roman" w:hAnsi="Times New Roman" w:cs="Times New Roman"/>
          <w:sz w:val="24"/>
          <w:szCs w:val="24"/>
          <w:lang w:eastAsia="ro-RO"/>
        </w:rPr>
      </w:pPr>
      <w:r w:rsidRPr="0070514D">
        <w:rPr>
          <w:rFonts w:ascii="Times New Roman" w:eastAsia="Times New Roman" w:hAnsi="Times New Roman" w:cs="Times New Roman"/>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Pr="0070514D" w:rsidRDefault="00E14E3B" w:rsidP="004A181D">
      <w:pPr>
        <w:spacing w:after="0" w:line="240" w:lineRule="auto"/>
        <w:rPr>
          <w:rFonts w:ascii="Times New Roman" w:hAnsi="Times New Roman" w:cs="Times New Roman"/>
          <w:b/>
          <w:sz w:val="16"/>
          <w:szCs w:val="16"/>
        </w:rPr>
      </w:pPr>
    </w:p>
    <w:p w:rsidR="006959BE" w:rsidRPr="00531A54" w:rsidRDefault="0070514D"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531A54">
        <w:rPr>
          <w:rFonts w:ascii="Times New Roman" w:hAnsi="Times New Roman" w:cs="Times New Roman"/>
          <w:b/>
          <w:sz w:val="24"/>
          <w:szCs w:val="24"/>
        </w:rPr>
        <w:t>DIRECTOR EXECUTIV</w:t>
      </w:r>
      <w:r w:rsidR="006959BE" w:rsidRPr="00531A54">
        <w:rPr>
          <w:rFonts w:ascii="Times New Roman" w:hAnsi="Times New Roman" w:cs="Times New Roman"/>
          <w:sz w:val="24"/>
          <w:szCs w:val="24"/>
        </w:rPr>
        <w:t>,</w:t>
      </w:r>
    </w:p>
    <w:p w:rsidR="006959BE" w:rsidRPr="00531A54" w:rsidRDefault="00531A54" w:rsidP="00531A54">
      <w:pPr>
        <w:spacing w:after="0" w:line="240" w:lineRule="auto"/>
        <w:jc w:val="center"/>
        <w:rPr>
          <w:rFonts w:ascii="Times New Roman" w:hAnsi="Times New Roman" w:cs="Times New Roman"/>
          <w:b/>
          <w:sz w:val="24"/>
          <w:szCs w:val="24"/>
        </w:rPr>
      </w:pPr>
      <w:r w:rsidRPr="00531A54">
        <w:rPr>
          <w:rFonts w:ascii="Times New Roman" w:hAnsi="Times New Roman" w:cs="Times New Roman"/>
          <w:b/>
          <w:sz w:val="24"/>
          <w:szCs w:val="24"/>
        </w:rPr>
        <w:t>Mircea NISTOR</w:t>
      </w:r>
    </w:p>
    <w:p w:rsidR="00FB07E9" w:rsidRDefault="00FB07E9" w:rsidP="00D7402F">
      <w:pPr>
        <w:spacing w:after="0" w:line="240" w:lineRule="auto"/>
        <w:jc w:val="both"/>
        <w:rPr>
          <w:rFonts w:ascii="Times New Roman" w:hAnsi="Times New Roman" w:cs="Times New Roman"/>
          <w:b/>
          <w:sz w:val="24"/>
          <w:szCs w:val="24"/>
        </w:rPr>
      </w:pPr>
    </w:p>
    <w:p w:rsidR="0070514D" w:rsidRDefault="0070514D" w:rsidP="0070514D">
      <w:pPr>
        <w:spacing w:after="0" w:line="240" w:lineRule="auto"/>
        <w:jc w:val="both"/>
        <w:rPr>
          <w:rFonts w:ascii="Times New Roman" w:hAnsi="Times New Roman" w:cs="Times New Roman"/>
          <w:b/>
          <w:sz w:val="24"/>
          <w:szCs w:val="24"/>
        </w:rPr>
      </w:pPr>
    </w:p>
    <w:p w:rsidR="0070514D" w:rsidRDefault="0070514D" w:rsidP="0070514D">
      <w:pPr>
        <w:spacing w:after="0" w:line="240" w:lineRule="auto"/>
        <w:jc w:val="both"/>
        <w:rPr>
          <w:rFonts w:ascii="Times New Roman" w:hAnsi="Times New Roman" w:cs="Times New Roman"/>
          <w:b/>
          <w:sz w:val="24"/>
          <w:szCs w:val="24"/>
        </w:rPr>
      </w:pPr>
    </w:p>
    <w:p w:rsidR="0070514D" w:rsidRDefault="0070514D" w:rsidP="0070514D">
      <w:pPr>
        <w:spacing w:after="0" w:line="240" w:lineRule="auto"/>
        <w:jc w:val="both"/>
        <w:rPr>
          <w:rFonts w:ascii="Times New Roman" w:hAnsi="Times New Roman" w:cs="Times New Roman"/>
          <w:b/>
          <w:sz w:val="24"/>
          <w:szCs w:val="24"/>
        </w:rPr>
      </w:pPr>
    </w:p>
    <w:p w:rsidR="0070514D" w:rsidRPr="00531A54" w:rsidRDefault="006959BE" w:rsidP="0070514D">
      <w:pPr>
        <w:pStyle w:val="Caption"/>
        <w:rPr>
          <w:bCs w:val="0"/>
          <w:sz w:val="20"/>
          <w:lang w:val="ro-RO"/>
        </w:rPr>
      </w:pPr>
      <w:r w:rsidRPr="0070514D">
        <w:rPr>
          <w:szCs w:val="24"/>
          <w:lang w:val="ro-RO"/>
        </w:rPr>
        <w:t xml:space="preserve">Șef Serviciu Avize, Acorduri, Autorizații, </w:t>
      </w:r>
      <w:r w:rsidR="0070514D" w:rsidRPr="0070514D">
        <w:rPr>
          <w:szCs w:val="24"/>
          <w:lang w:val="ro-RO"/>
        </w:rPr>
        <w:tab/>
      </w:r>
      <w:r w:rsidR="0070514D" w:rsidRPr="0070514D">
        <w:rPr>
          <w:szCs w:val="24"/>
        </w:rPr>
        <w:t xml:space="preserve">                                             </w:t>
      </w:r>
      <w:r w:rsidR="0070514D" w:rsidRPr="0070514D">
        <w:rPr>
          <w:bCs w:val="0"/>
          <w:sz w:val="20"/>
          <w:lang w:val="ro-RO"/>
        </w:rPr>
        <w:t xml:space="preserve">         </w:t>
      </w:r>
      <w:r w:rsidR="0070514D" w:rsidRPr="00531A54">
        <w:rPr>
          <w:bCs w:val="0"/>
          <w:sz w:val="20"/>
          <w:lang w:val="ro-RO"/>
        </w:rPr>
        <w:t>Î</w:t>
      </w:r>
      <w:r w:rsidR="0070514D" w:rsidRPr="00531A54">
        <w:rPr>
          <w:sz w:val="20"/>
          <w:lang w:val="ro-RO"/>
        </w:rPr>
        <w:t>ntocmit</w:t>
      </w:r>
      <w:r w:rsidR="0070514D" w:rsidRPr="00531A54">
        <w:rPr>
          <w:b w:val="0"/>
          <w:sz w:val="20"/>
          <w:lang w:val="ro-RO"/>
        </w:rPr>
        <w:t>,</w:t>
      </w:r>
      <w:r w:rsidR="0070514D" w:rsidRPr="00531A54">
        <w:rPr>
          <w:sz w:val="20"/>
          <w:lang w:val="ro-RO"/>
        </w:rPr>
        <w:t xml:space="preserve">     </w:t>
      </w:r>
    </w:p>
    <w:p w:rsidR="0070514D" w:rsidRPr="003F6032" w:rsidRDefault="0070514D" w:rsidP="0070514D">
      <w:pPr>
        <w:tabs>
          <w:tab w:val="left" w:pos="739"/>
          <w:tab w:val="right" w:pos="9921"/>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531A54">
        <w:rPr>
          <w:rFonts w:ascii="Times New Roman" w:hAnsi="Times New Roman" w:cs="Times New Roman"/>
          <w:b/>
          <w:sz w:val="24"/>
          <w:szCs w:val="24"/>
        </w:rPr>
        <w:t>Maria MORCOAȘE</w:t>
      </w:r>
      <w:r>
        <w:rPr>
          <w:rFonts w:ascii="Times New Roman" w:hAnsi="Times New Roman" w:cs="Times New Roman"/>
          <w:b/>
          <w:sz w:val="24"/>
          <w:szCs w:val="24"/>
        </w:rPr>
        <w:t xml:space="preserve">                                                    </w:t>
      </w:r>
      <w:r w:rsidRPr="00531A5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31A54">
        <w:rPr>
          <w:rFonts w:ascii="Times New Roman" w:hAnsi="Times New Roman" w:cs="Times New Roman"/>
          <w:sz w:val="20"/>
          <w:szCs w:val="20"/>
        </w:rPr>
        <w:t>consilier Florian</w:t>
      </w:r>
      <w:r w:rsidRPr="00531A54">
        <w:rPr>
          <w:rFonts w:ascii="Times New Roman" w:hAnsi="Times New Roman" w:cs="Times New Roman"/>
          <w:b/>
          <w:sz w:val="20"/>
          <w:szCs w:val="20"/>
        </w:rPr>
        <w:t xml:space="preserve"> STĂNCESCU</w:t>
      </w:r>
    </w:p>
    <w:p w:rsidR="0070514D" w:rsidRPr="00531A54" w:rsidRDefault="0070514D" w:rsidP="0070514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sectPr w:rsidR="0070514D" w:rsidRPr="00531A54"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4B" w:rsidRDefault="00B56C4B" w:rsidP="00EE5AEC">
      <w:pPr>
        <w:spacing w:after="0" w:line="240" w:lineRule="auto"/>
      </w:pPr>
      <w:r>
        <w:separator/>
      </w:r>
    </w:p>
  </w:endnote>
  <w:endnote w:type="continuationSeparator" w:id="0">
    <w:p w:rsidR="00B56C4B" w:rsidRDefault="00B56C4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E9" w:rsidRDefault="00F100E9" w:rsidP="00051258">
    <w:pPr>
      <w:pStyle w:val="Footer"/>
      <w:jc w:val="right"/>
    </w:pPr>
    <w:r>
      <w:rPr>
        <w:noProof/>
        <w:lang w:eastAsia="ro-RO"/>
      </w:rPr>
      <w:drawing>
        <wp:inline distT="0" distB="0" distL="0" distR="0" wp14:anchorId="27AF9073" wp14:editId="154544BA">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9334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4B" w:rsidRDefault="00B56C4B" w:rsidP="00EE5AEC">
      <w:pPr>
        <w:spacing w:after="0" w:line="240" w:lineRule="auto"/>
      </w:pPr>
      <w:r>
        <w:separator/>
      </w:r>
    </w:p>
  </w:footnote>
  <w:footnote w:type="continuationSeparator" w:id="0">
    <w:p w:rsidR="00B56C4B" w:rsidRDefault="00B56C4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3B77F74"/>
    <w:multiLevelType w:val="hybridMultilevel"/>
    <w:tmpl w:val="CAA481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A90868"/>
    <w:multiLevelType w:val="hybridMultilevel"/>
    <w:tmpl w:val="2F1CC52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8">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61DC0DFA"/>
    <w:multiLevelType w:val="hybridMultilevel"/>
    <w:tmpl w:val="FBF458F6"/>
    <w:lvl w:ilvl="0" w:tplc="77C8A3B6">
      <w:start w:val="1"/>
      <w:numFmt w:val="bullet"/>
      <w:lvlText w:val="-"/>
      <w:lvlJc w:val="left"/>
      <w:pPr>
        <w:tabs>
          <w:tab w:val="num" w:pos="1065"/>
        </w:tabs>
        <w:ind w:left="1065" w:hanging="360"/>
      </w:pPr>
      <w:rPr>
        <w:rFonts w:ascii="Arial" w:eastAsia="Times New Roman" w:hAnsi="Arial" w:cs="Arial" w:hint="default"/>
      </w:rPr>
    </w:lvl>
    <w:lvl w:ilvl="1" w:tplc="04180003">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1">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850E7E"/>
    <w:multiLevelType w:val="hybridMultilevel"/>
    <w:tmpl w:val="293645F2"/>
    <w:lvl w:ilvl="0" w:tplc="7B5AD1D4">
      <w:start w:val="1"/>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3"/>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728ED"/>
    <w:rsid w:val="00074281"/>
    <w:rsid w:val="0007653D"/>
    <w:rsid w:val="00095AC6"/>
    <w:rsid w:val="00095BEA"/>
    <w:rsid w:val="000A2E73"/>
    <w:rsid w:val="000A2FDE"/>
    <w:rsid w:val="000D35A8"/>
    <w:rsid w:val="000D5888"/>
    <w:rsid w:val="000F0C76"/>
    <w:rsid w:val="00102243"/>
    <w:rsid w:val="001057FC"/>
    <w:rsid w:val="00144DDF"/>
    <w:rsid w:val="00167D80"/>
    <w:rsid w:val="00171A29"/>
    <w:rsid w:val="00172764"/>
    <w:rsid w:val="00180DB7"/>
    <w:rsid w:val="001974A8"/>
    <w:rsid w:val="00197EB4"/>
    <w:rsid w:val="001A24D9"/>
    <w:rsid w:val="001A4826"/>
    <w:rsid w:val="001D5C27"/>
    <w:rsid w:val="001E3F59"/>
    <w:rsid w:val="001E678F"/>
    <w:rsid w:val="001F3B49"/>
    <w:rsid w:val="001F65BD"/>
    <w:rsid w:val="00207D2B"/>
    <w:rsid w:val="002133C9"/>
    <w:rsid w:val="002176A0"/>
    <w:rsid w:val="00222838"/>
    <w:rsid w:val="00234780"/>
    <w:rsid w:val="0024580B"/>
    <w:rsid w:val="00255862"/>
    <w:rsid w:val="00256E7C"/>
    <w:rsid w:val="002A507E"/>
    <w:rsid w:val="002B7699"/>
    <w:rsid w:val="002C64DC"/>
    <w:rsid w:val="002D03E4"/>
    <w:rsid w:val="002E2C5D"/>
    <w:rsid w:val="002E698C"/>
    <w:rsid w:val="003019A2"/>
    <w:rsid w:val="00323E57"/>
    <w:rsid w:val="00341361"/>
    <w:rsid w:val="00351752"/>
    <w:rsid w:val="00360E57"/>
    <w:rsid w:val="0036379B"/>
    <w:rsid w:val="003648D1"/>
    <w:rsid w:val="00393340"/>
    <w:rsid w:val="003970F1"/>
    <w:rsid w:val="0039780C"/>
    <w:rsid w:val="003A7E0E"/>
    <w:rsid w:val="003B2BF5"/>
    <w:rsid w:val="003B482C"/>
    <w:rsid w:val="003B4D93"/>
    <w:rsid w:val="003F6032"/>
    <w:rsid w:val="00404666"/>
    <w:rsid w:val="0042202A"/>
    <w:rsid w:val="00424209"/>
    <w:rsid w:val="00424982"/>
    <w:rsid w:val="0044475A"/>
    <w:rsid w:val="00462B27"/>
    <w:rsid w:val="00467B42"/>
    <w:rsid w:val="0047473B"/>
    <w:rsid w:val="004A1535"/>
    <w:rsid w:val="004A181D"/>
    <w:rsid w:val="004A1B57"/>
    <w:rsid w:val="004A3AB9"/>
    <w:rsid w:val="004A3FDA"/>
    <w:rsid w:val="004B6303"/>
    <w:rsid w:val="004D18AE"/>
    <w:rsid w:val="004F010B"/>
    <w:rsid w:val="004F495D"/>
    <w:rsid w:val="00512E17"/>
    <w:rsid w:val="005278C4"/>
    <w:rsid w:val="0053048D"/>
    <w:rsid w:val="00531A54"/>
    <w:rsid w:val="00547FA5"/>
    <w:rsid w:val="005528D4"/>
    <w:rsid w:val="00556C93"/>
    <w:rsid w:val="00570B71"/>
    <w:rsid w:val="005815FE"/>
    <w:rsid w:val="00590C8D"/>
    <w:rsid w:val="00591CEB"/>
    <w:rsid w:val="00593D2C"/>
    <w:rsid w:val="005A0946"/>
    <w:rsid w:val="005A3976"/>
    <w:rsid w:val="005A68D5"/>
    <w:rsid w:val="005C7F33"/>
    <w:rsid w:val="005D619C"/>
    <w:rsid w:val="005F0B46"/>
    <w:rsid w:val="005F67FF"/>
    <w:rsid w:val="005F726C"/>
    <w:rsid w:val="00605A3F"/>
    <w:rsid w:val="00612BD1"/>
    <w:rsid w:val="006172C2"/>
    <w:rsid w:val="006206C3"/>
    <w:rsid w:val="00641AB8"/>
    <w:rsid w:val="00644DD0"/>
    <w:rsid w:val="00661E5D"/>
    <w:rsid w:val="00680B05"/>
    <w:rsid w:val="006959BE"/>
    <w:rsid w:val="006C4D24"/>
    <w:rsid w:val="006D4868"/>
    <w:rsid w:val="006D7856"/>
    <w:rsid w:val="006E518A"/>
    <w:rsid w:val="006F065F"/>
    <w:rsid w:val="0070514D"/>
    <w:rsid w:val="007058A6"/>
    <w:rsid w:val="00711EDB"/>
    <w:rsid w:val="00722BE2"/>
    <w:rsid w:val="00741CCD"/>
    <w:rsid w:val="007449D7"/>
    <w:rsid w:val="007516E9"/>
    <w:rsid w:val="007626A4"/>
    <w:rsid w:val="00791330"/>
    <w:rsid w:val="007A4B5D"/>
    <w:rsid w:val="007A567D"/>
    <w:rsid w:val="007C3819"/>
    <w:rsid w:val="007D630E"/>
    <w:rsid w:val="007F1F7B"/>
    <w:rsid w:val="00834097"/>
    <w:rsid w:val="00837B75"/>
    <w:rsid w:val="00852BE9"/>
    <w:rsid w:val="0085503B"/>
    <w:rsid w:val="0086539D"/>
    <w:rsid w:val="0087768A"/>
    <w:rsid w:val="008B210D"/>
    <w:rsid w:val="008C47E7"/>
    <w:rsid w:val="008D4ABD"/>
    <w:rsid w:val="00910EC2"/>
    <w:rsid w:val="00912F44"/>
    <w:rsid w:val="009167CA"/>
    <w:rsid w:val="00937BE6"/>
    <w:rsid w:val="00971AF8"/>
    <w:rsid w:val="009A7CB8"/>
    <w:rsid w:val="009C6485"/>
    <w:rsid w:val="009D477B"/>
    <w:rsid w:val="00A10BDF"/>
    <w:rsid w:val="00A1148A"/>
    <w:rsid w:val="00A25301"/>
    <w:rsid w:val="00A5101E"/>
    <w:rsid w:val="00A51953"/>
    <w:rsid w:val="00A56D12"/>
    <w:rsid w:val="00A57600"/>
    <w:rsid w:val="00A6161A"/>
    <w:rsid w:val="00A647D3"/>
    <w:rsid w:val="00A66FEB"/>
    <w:rsid w:val="00A67E94"/>
    <w:rsid w:val="00AA2183"/>
    <w:rsid w:val="00AA31AC"/>
    <w:rsid w:val="00AB4990"/>
    <w:rsid w:val="00AD5885"/>
    <w:rsid w:val="00AE1F9C"/>
    <w:rsid w:val="00AF736A"/>
    <w:rsid w:val="00B169FF"/>
    <w:rsid w:val="00B36897"/>
    <w:rsid w:val="00B56C4B"/>
    <w:rsid w:val="00B77FDD"/>
    <w:rsid w:val="00B96B24"/>
    <w:rsid w:val="00BB01A7"/>
    <w:rsid w:val="00BD4BFF"/>
    <w:rsid w:val="00BD7C3A"/>
    <w:rsid w:val="00BE3395"/>
    <w:rsid w:val="00C025D0"/>
    <w:rsid w:val="00C14094"/>
    <w:rsid w:val="00C36162"/>
    <w:rsid w:val="00C44D0D"/>
    <w:rsid w:val="00C51029"/>
    <w:rsid w:val="00C6462B"/>
    <w:rsid w:val="00C669A5"/>
    <w:rsid w:val="00C76160"/>
    <w:rsid w:val="00C761CC"/>
    <w:rsid w:val="00CB165A"/>
    <w:rsid w:val="00CB1B46"/>
    <w:rsid w:val="00CC2250"/>
    <w:rsid w:val="00CD145B"/>
    <w:rsid w:val="00CD50D4"/>
    <w:rsid w:val="00CD5221"/>
    <w:rsid w:val="00D11A78"/>
    <w:rsid w:val="00D2702B"/>
    <w:rsid w:val="00D3016B"/>
    <w:rsid w:val="00D52D6D"/>
    <w:rsid w:val="00D65E7E"/>
    <w:rsid w:val="00D7402F"/>
    <w:rsid w:val="00D7690A"/>
    <w:rsid w:val="00D80391"/>
    <w:rsid w:val="00D85488"/>
    <w:rsid w:val="00D96D00"/>
    <w:rsid w:val="00DA26BA"/>
    <w:rsid w:val="00DC6F82"/>
    <w:rsid w:val="00DE3A94"/>
    <w:rsid w:val="00DF18E1"/>
    <w:rsid w:val="00DF2AC4"/>
    <w:rsid w:val="00E03A0D"/>
    <w:rsid w:val="00E14E3B"/>
    <w:rsid w:val="00E35747"/>
    <w:rsid w:val="00E45F4C"/>
    <w:rsid w:val="00E51181"/>
    <w:rsid w:val="00E51DE7"/>
    <w:rsid w:val="00E53CDC"/>
    <w:rsid w:val="00E6529F"/>
    <w:rsid w:val="00E757C0"/>
    <w:rsid w:val="00E8214A"/>
    <w:rsid w:val="00E91709"/>
    <w:rsid w:val="00E94BAC"/>
    <w:rsid w:val="00EB4F82"/>
    <w:rsid w:val="00EE3CE8"/>
    <w:rsid w:val="00EE4AB2"/>
    <w:rsid w:val="00EE5AEC"/>
    <w:rsid w:val="00EF064F"/>
    <w:rsid w:val="00F07805"/>
    <w:rsid w:val="00F100E9"/>
    <w:rsid w:val="00F17E0F"/>
    <w:rsid w:val="00F44C16"/>
    <w:rsid w:val="00F53EFD"/>
    <w:rsid w:val="00F64742"/>
    <w:rsid w:val="00F72054"/>
    <w:rsid w:val="00F86065"/>
    <w:rsid w:val="00F86A3F"/>
    <w:rsid w:val="00F978A2"/>
    <w:rsid w:val="00FA7571"/>
    <w:rsid w:val="00FB05B7"/>
    <w:rsid w:val="00FB07E9"/>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rhive%20Elvira\Elvira\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7</Pages>
  <Words>2871</Words>
  <Characters>16657</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42</cp:revision>
  <cp:lastPrinted>2017-10-17T10:49:00Z</cp:lastPrinted>
  <dcterms:created xsi:type="dcterms:W3CDTF">2015-01-08T11:09:00Z</dcterms:created>
  <dcterms:modified xsi:type="dcterms:W3CDTF">2017-10-17T10:50:00Z</dcterms:modified>
</cp:coreProperties>
</file>