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64" w:rsidRPr="00932190" w:rsidRDefault="00C61864" w:rsidP="00C61864">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C61864" w:rsidRPr="00932190" w:rsidRDefault="00C7423F" w:rsidP="00C61864">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47.6pt;margin-top:-25pt;width:47.9pt;height:39.4pt;z-index:-251658240">
            <v:imagedata r:id="rId9" o:title=""/>
          </v:shape>
          <o:OLEObject Type="Embed" ProgID="CorelDRAW.Graphic.13" ShapeID="_x0000_s1029" DrawAspect="Content" ObjectID="_1568529976" r:id="rId10"/>
        </w:pict>
      </w:r>
      <w:r w:rsidR="00C61864">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1864" w:rsidRPr="00932190">
        <w:rPr>
          <w:rFonts w:ascii="Garamond" w:hAnsi="Garamond"/>
          <w:b/>
          <w:color w:val="00214E"/>
          <w:sz w:val="36"/>
          <w:szCs w:val="36"/>
        </w:rPr>
        <w:t>Agenţia Naţională pentru Protecţia Mediului</w:t>
      </w:r>
    </w:p>
    <w:p w:rsidR="00C61864" w:rsidRPr="00932190" w:rsidRDefault="00C61864" w:rsidP="00C61864">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C61864" w:rsidRPr="00932190" w:rsidTr="004B763C">
        <w:tc>
          <w:tcPr>
            <w:tcW w:w="9833" w:type="dxa"/>
            <w:tcBorders>
              <w:top w:val="single" w:sz="8" w:space="0" w:color="000000"/>
              <w:bottom w:val="single" w:sz="8" w:space="0" w:color="000000"/>
            </w:tcBorders>
            <w:shd w:val="clear" w:color="auto" w:fill="DBE5F1"/>
          </w:tcPr>
          <w:p w:rsidR="00C61864" w:rsidRPr="00932190" w:rsidRDefault="00C61864" w:rsidP="004B763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C61864" w:rsidRPr="00C61864" w:rsidRDefault="004D18AE" w:rsidP="00C61864">
      <w:pPr>
        <w:spacing w:after="0" w:line="240" w:lineRule="auto"/>
        <w:rPr>
          <w:rFonts w:ascii="Times New Roman" w:eastAsia="Times New Roman" w:hAnsi="Times New Roman" w:cs="Times New Roman"/>
          <w:sz w:val="16"/>
          <w:szCs w:val="16"/>
          <w:lang w:val="it-IT" w:eastAsia="ro-RO"/>
        </w:rPr>
      </w:pPr>
      <w:r w:rsidRPr="00C61864">
        <w:rPr>
          <w:rFonts w:ascii="Times New Roman" w:eastAsia="Times New Roman" w:hAnsi="Times New Roman" w:cs="Times New Roman"/>
          <w:sz w:val="16"/>
          <w:szCs w:val="16"/>
          <w:lang w:val="it-IT" w:eastAsia="ro-RO"/>
        </w:rPr>
        <w:t xml:space="preserve">        </w:t>
      </w:r>
    </w:p>
    <w:p w:rsidR="00051258" w:rsidRPr="0031563C" w:rsidRDefault="004D18AE" w:rsidP="0021503C">
      <w:pPr>
        <w:spacing w:after="0" w:line="240" w:lineRule="auto"/>
        <w:ind w:left="648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7"/>
          <w:szCs w:val="27"/>
          <w:lang w:val="it-IT" w:eastAsia="ro-RO"/>
        </w:rPr>
        <w:t xml:space="preserve">  </w:t>
      </w:r>
      <w:r w:rsidR="00051258" w:rsidRPr="0031563C">
        <w:rPr>
          <w:rFonts w:ascii="Times New Roman" w:eastAsia="Times New Roman" w:hAnsi="Times New Roman" w:cs="Times New Roman"/>
          <w:sz w:val="24"/>
          <w:szCs w:val="24"/>
          <w:lang w:val="it-IT" w:eastAsia="ro-RO"/>
        </w:rPr>
        <w:t xml:space="preserve">Nr. </w:t>
      </w:r>
      <w:r w:rsidR="009A5F7C">
        <w:rPr>
          <w:rFonts w:ascii="Times New Roman" w:hAnsi="Times New Roman" w:cs="Times New Roman"/>
          <w:sz w:val="24"/>
          <w:szCs w:val="24"/>
          <w:lang w:val="fr-FR"/>
        </w:rPr>
        <w:t>78</w:t>
      </w:r>
      <w:r w:rsidR="001E7B7B">
        <w:rPr>
          <w:rFonts w:ascii="Times New Roman" w:hAnsi="Times New Roman" w:cs="Times New Roman"/>
          <w:sz w:val="24"/>
          <w:szCs w:val="24"/>
          <w:lang w:val="fr-FR"/>
        </w:rPr>
        <w:t>29</w:t>
      </w:r>
      <w:r w:rsidR="009A5F7C">
        <w:rPr>
          <w:rFonts w:ascii="Times New Roman" w:hAnsi="Times New Roman" w:cs="Times New Roman"/>
          <w:sz w:val="24"/>
          <w:szCs w:val="24"/>
          <w:lang w:val="fr-FR"/>
        </w:rPr>
        <w:t>/378</w:t>
      </w:r>
      <w:r w:rsidR="001E7B7B">
        <w:rPr>
          <w:rFonts w:ascii="Times New Roman" w:hAnsi="Times New Roman" w:cs="Times New Roman"/>
          <w:sz w:val="24"/>
          <w:szCs w:val="24"/>
          <w:lang w:val="fr-FR"/>
        </w:rPr>
        <w:t>1</w:t>
      </w:r>
      <w:r w:rsidR="009A5F7C">
        <w:rPr>
          <w:rFonts w:ascii="Times New Roman" w:hAnsi="Times New Roman" w:cs="Times New Roman"/>
          <w:sz w:val="24"/>
          <w:szCs w:val="24"/>
          <w:lang w:val="fr-FR"/>
        </w:rPr>
        <w:t>/</w:t>
      </w:r>
      <w:r w:rsidR="00765424">
        <w:rPr>
          <w:rFonts w:ascii="Times New Roman" w:hAnsi="Times New Roman" w:cs="Times New Roman"/>
          <w:sz w:val="24"/>
          <w:szCs w:val="24"/>
          <w:lang w:val="fr-FR"/>
        </w:rPr>
        <w:t>_______</w:t>
      </w:r>
      <w:bookmarkStart w:id="0" w:name="_GoBack"/>
      <w:bookmarkEnd w:id="0"/>
      <w:r w:rsidR="009A5F7C">
        <w:rPr>
          <w:rFonts w:ascii="Times New Roman" w:hAnsi="Times New Roman" w:cs="Times New Roman"/>
          <w:sz w:val="24"/>
          <w:szCs w:val="24"/>
          <w:lang w:val="fr-FR"/>
        </w:rPr>
        <w:t>.2017</w:t>
      </w:r>
    </w:p>
    <w:p w:rsidR="00D7402F" w:rsidRPr="0031563C"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31563C">
        <w:rPr>
          <w:rFonts w:ascii="Times New Roman" w:eastAsia="Times New Roman" w:hAnsi="Times New Roman" w:cs="Times New Roman"/>
          <w:b/>
          <w:sz w:val="24"/>
          <w:szCs w:val="24"/>
          <w:lang w:val="en-US" w:eastAsia="ro-RO"/>
        </w:rPr>
        <w:t xml:space="preserve"> </w:t>
      </w:r>
    </w:p>
    <w:p w:rsidR="00051258" w:rsidRPr="0031563C" w:rsidRDefault="00765424" w:rsidP="00D7402F">
      <w:pPr>
        <w:suppressAutoHyphens/>
        <w:spacing w:after="0" w:line="240" w:lineRule="auto"/>
        <w:jc w:val="center"/>
        <w:rPr>
          <w:rFonts w:ascii="Times New Roman" w:eastAsia="Times New Roman" w:hAnsi="Times New Roman" w:cs="Times New Roman"/>
          <w:b/>
          <w:sz w:val="24"/>
          <w:szCs w:val="24"/>
          <w:lang w:val="it-IT" w:eastAsia="ro-RO"/>
        </w:rPr>
      </w:pPr>
      <w:r w:rsidRPr="00765424">
        <w:rPr>
          <w:rFonts w:ascii="Times New Roman" w:hAnsi="Times New Roman" w:cs="Times New Roman"/>
          <w:b/>
          <w:sz w:val="24"/>
          <w:szCs w:val="24"/>
        </w:rPr>
        <w:t xml:space="preserve">PROIECT </w:t>
      </w:r>
      <w:hyperlink r:id="rId12" w:anchor="#" w:history="1"/>
      <w:r w:rsidR="00051258" w:rsidRPr="00765424">
        <w:rPr>
          <w:rFonts w:ascii="Times New Roman" w:eastAsia="Times New Roman" w:hAnsi="Times New Roman" w:cs="Times New Roman"/>
          <w:b/>
          <w:sz w:val="24"/>
          <w:szCs w:val="24"/>
          <w:lang w:val="it-IT" w:eastAsia="ro-RO"/>
        </w:rPr>
        <w:t>D</w:t>
      </w:r>
      <w:r w:rsidR="00051258" w:rsidRPr="0031563C">
        <w:rPr>
          <w:rFonts w:ascii="Times New Roman" w:eastAsia="Times New Roman" w:hAnsi="Times New Roman" w:cs="Times New Roman"/>
          <w:b/>
          <w:sz w:val="24"/>
          <w:szCs w:val="24"/>
          <w:lang w:val="it-IT" w:eastAsia="ro-RO"/>
        </w:rPr>
        <w:t>ECIZIA ETAPEI DE ÎNCADRARE</w:t>
      </w:r>
    </w:p>
    <w:p w:rsidR="00051258" w:rsidRPr="0031563C"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31563C">
        <w:rPr>
          <w:rFonts w:ascii="Times New Roman" w:eastAsia="Times New Roman" w:hAnsi="Times New Roman" w:cs="Times New Roman"/>
          <w:b/>
          <w:sz w:val="24"/>
          <w:szCs w:val="24"/>
          <w:lang w:val="it-IT" w:eastAsia="ro-RO"/>
        </w:rPr>
        <w:t xml:space="preserve">Nr. </w:t>
      </w:r>
      <w:r w:rsidR="00765424">
        <w:rPr>
          <w:rFonts w:ascii="Times New Roman" w:eastAsia="Times New Roman" w:hAnsi="Times New Roman" w:cs="Times New Roman"/>
          <w:b/>
          <w:sz w:val="24"/>
          <w:szCs w:val="24"/>
          <w:lang w:val="it-IT" w:eastAsia="ro-RO"/>
        </w:rPr>
        <w:t>_____</w:t>
      </w:r>
      <w:r w:rsidRPr="0031563C">
        <w:rPr>
          <w:rFonts w:ascii="Times New Roman" w:eastAsia="Times New Roman" w:hAnsi="Times New Roman" w:cs="Times New Roman"/>
          <w:b/>
          <w:sz w:val="24"/>
          <w:szCs w:val="24"/>
          <w:lang w:val="it-IT" w:eastAsia="ro-RO"/>
        </w:rPr>
        <w:t xml:space="preserve"> din </w:t>
      </w:r>
      <w:r w:rsidR="00765424">
        <w:rPr>
          <w:rFonts w:ascii="Times New Roman" w:eastAsia="Times New Roman" w:hAnsi="Times New Roman" w:cs="Times New Roman"/>
          <w:b/>
          <w:sz w:val="24"/>
          <w:szCs w:val="24"/>
          <w:lang w:val="it-IT" w:eastAsia="ro-RO"/>
        </w:rPr>
        <w:t>_____</w:t>
      </w:r>
      <w:r w:rsidR="00C61864">
        <w:rPr>
          <w:rFonts w:ascii="Times New Roman" w:eastAsia="Times New Roman" w:hAnsi="Times New Roman" w:cs="Times New Roman"/>
          <w:b/>
          <w:sz w:val="24"/>
          <w:szCs w:val="24"/>
          <w:lang w:val="it-IT" w:eastAsia="ro-RO"/>
        </w:rPr>
        <w:t>.2017</w:t>
      </w:r>
    </w:p>
    <w:p w:rsidR="006959BE" w:rsidRPr="0031563C" w:rsidRDefault="006959BE" w:rsidP="006959BE">
      <w:pPr>
        <w:spacing w:after="0" w:line="240" w:lineRule="auto"/>
        <w:jc w:val="both"/>
        <w:rPr>
          <w:rFonts w:ascii="Times New Roman" w:hAnsi="Times New Roman" w:cs="Times New Roman"/>
          <w:sz w:val="24"/>
          <w:szCs w:val="24"/>
        </w:rPr>
      </w:pPr>
    </w:p>
    <w:p w:rsidR="00641AB8" w:rsidRPr="0031563C"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31563C"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Ca urmare a solicitării de emitere a acordului de mediu adresate de </w:t>
      </w:r>
      <w:r w:rsidR="00AE58E4">
        <w:rPr>
          <w:rFonts w:ascii="Times New Roman" w:eastAsia="Times New Roman" w:hAnsi="Times New Roman" w:cs="Times New Roman"/>
          <w:b/>
          <w:sz w:val="24"/>
          <w:szCs w:val="24"/>
          <w:lang w:eastAsia="ro-RO"/>
        </w:rPr>
        <w:t>COMUNA</w:t>
      </w:r>
      <w:r w:rsidR="009A5F7C">
        <w:rPr>
          <w:rStyle w:val="tpa1"/>
          <w:rFonts w:ascii="Times New Roman" w:hAnsi="Times New Roman" w:cs="Times New Roman"/>
          <w:b/>
          <w:sz w:val="24"/>
          <w:szCs w:val="24"/>
        </w:rPr>
        <w:t xml:space="preserve"> BRANIȘTEA</w:t>
      </w:r>
      <w:r w:rsidR="00E03A0D" w:rsidRPr="0031563C">
        <w:rPr>
          <w:rStyle w:val="tpa1"/>
          <w:rFonts w:ascii="Times New Roman" w:hAnsi="Times New Roman" w:cs="Times New Roman"/>
          <w:b/>
          <w:sz w:val="24"/>
          <w:szCs w:val="24"/>
        </w:rPr>
        <w:t xml:space="preserve"> </w:t>
      </w:r>
      <w:r w:rsidR="005278C4" w:rsidRPr="0031563C">
        <w:rPr>
          <w:rStyle w:val="tpa1"/>
          <w:rFonts w:ascii="Times New Roman" w:hAnsi="Times New Roman" w:cs="Times New Roman"/>
          <w:sz w:val="24"/>
          <w:szCs w:val="24"/>
        </w:rPr>
        <w:t xml:space="preserve">cu sediul în </w:t>
      </w:r>
      <w:r w:rsidR="009A5F7C">
        <w:rPr>
          <w:rStyle w:val="tpa1"/>
          <w:rFonts w:ascii="Times New Roman" w:hAnsi="Times New Roman" w:cs="Times New Roman"/>
          <w:sz w:val="24"/>
          <w:szCs w:val="24"/>
        </w:rPr>
        <w:t>comuna Braniștea, sat Braniștea</w:t>
      </w:r>
      <w:r w:rsidR="00E03A0D" w:rsidRPr="0031563C">
        <w:rPr>
          <w:rStyle w:val="tpa1"/>
          <w:rFonts w:ascii="Times New Roman" w:hAnsi="Times New Roman" w:cs="Times New Roman"/>
          <w:sz w:val="24"/>
          <w:szCs w:val="24"/>
        </w:rPr>
        <w:t xml:space="preserve">, </w:t>
      </w:r>
      <w:r w:rsidR="009A5F7C">
        <w:rPr>
          <w:rStyle w:val="tpa1"/>
          <w:rFonts w:ascii="Times New Roman" w:hAnsi="Times New Roman" w:cs="Times New Roman"/>
          <w:sz w:val="24"/>
          <w:szCs w:val="24"/>
        </w:rPr>
        <w:t xml:space="preserve">nr. 1151, </w:t>
      </w:r>
      <w:r w:rsidR="00E03A0D" w:rsidRPr="0031563C">
        <w:rPr>
          <w:rStyle w:val="tpa1"/>
          <w:rFonts w:ascii="Times New Roman" w:hAnsi="Times New Roman" w:cs="Times New Roman"/>
          <w:sz w:val="24"/>
          <w:szCs w:val="24"/>
        </w:rPr>
        <w:t>județul Dâmbovița</w:t>
      </w:r>
      <w:r w:rsidRPr="0031563C">
        <w:rPr>
          <w:rFonts w:ascii="Times New Roman" w:eastAsia="Times New Roman" w:hAnsi="Times New Roman" w:cs="Times New Roman"/>
          <w:sz w:val="24"/>
          <w:szCs w:val="24"/>
          <w:lang w:eastAsia="ro-RO"/>
        </w:rPr>
        <w:t xml:space="preserve">, înregistrată la sediul Agenției pentru Protecția Mediului (APM) Dâmbovița cu nr. </w:t>
      </w:r>
      <w:r w:rsidR="00580202">
        <w:rPr>
          <w:rFonts w:ascii="Times New Roman" w:eastAsia="Times New Roman" w:hAnsi="Times New Roman" w:cs="Times New Roman"/>
          <w:sz w:val="24"/>
          <w:szCs w:val="24"/>
          <w:lang w:eastAsia="ro-RO"/>
        </w:rPr>
        <w:t>78</w:t>
      </w:r>
      <w:r w:rsidR="00AE58E4">
        <w:rPr>
          <w:rFonts w:ascii="Times New Roman" w:eastAsia="Times New Roman" w:hAnsi="Times New Roman" w:cs="Times New Roman"/>
          <w:sz w:val="24"/>
          <w:szCs w:val="24"/>
          <w:lang w:eastAsia="ro-RO"/>
        </w:rPr>
        <w:t>29</w:t>
      </w:r>
      <w:r w:rsidRPr="0031563C">
        <w:rPr>
          <w:rFonts w:ascii="Times New Roman" w:eastAsia="Times New Roman" w:hAnsi="Times New Roman" w:cs="Times New Roman"/>
          <w:sz w:val="24"/>
          <w:szCs w:val="24"/>
          <w:lang w:eastAsia="ro-RO"/>
        </w:rPr>
        <w:t xml:space="preserve"> din </w:t>
      </w:r>
      <w:r w:rsidR="00580202">
        <w:rPr>
          <w:rFonts w:ascii="Times New Roman" w:eastAsia="Times New Roman" w:hAnsi="Times New Roman" w:cs="Times New Roman"/>
          <w:sz w:val="24"/>
          <w:szCs w:val="24"/>
          <w:lang w:eastAsia="ro-RO"/>
        </w:rPr>
        <w:t>02.06.2016</w:t>
      </w:r>
      <w:r w:rsidRPr="0031563C">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w:t>
      </w:r>
      <w:r w:rsidR="000A2FDE" w:rsidRPr="0031563C">
        <w:rPr>
          <w:rFonts w:ascii="Times New Roman" w:eastAsia="Times New Roman" w:hAnsi="Times New Roman" w:cs="Times New Roman"/>
          <w:sz w:val="24"/>
          <w:szCs w:val="24"/>
          <w:lang w:eastAsia="ro-RO"/>
        </w:rPr>
        <w:t>ș</w:t>
      </w:r>
      <w:r w:rsidRPr="0031563C">
        <w:rPr>
          <w:rFonts w:ascii="Times New Roman" w:eastAsia="Times New Roman" w:hAnsi="Times New Roman" w:cs="Times New Roman"/>
          <w:sz w:val="24"/>
          <w:szCs w:val="24"/>
          <w:lang w:eastAsia="ro-RO"/>
        </w:rPr>
        <w:t>i a Ordonanței de Urgen</w:t>
      </w:r>
      <w:r w:rsidR="000A2FDE" w:rsidRPr="0031563C">
        <w:rPr>
          <w:rFonts w:ascii="Times New Roman" w:eastAsia="Times New Roman" w:hAnsi="Times New Roman" w:cs="Times New Roman"/>
          <w:sz w:val="24"/>
          <w:szCs w:val="24"/>
          <w:lang w:eastAsia="ro-RO"/>
        </w:rPr>
        <w:t>ță</w:t>
      </w:r>
      <w:r w:rsidRPr="0031563C">
        <w:rPr>
          <w:rFonts w:ascii="Times New Roman" w:eastAsia="Times New Roman" w:hAnsi="Times New Roman" w:cs="Times New Roman"/>
          <w:sz w:val="24"/>
          <w:szCs w:val="24"/>
          <w:lang w:eastAsia="ro-RO"/>
        </w:rPr>
        <w:t xml:space="preserve"> a Guvernului nr. 57/2007 privind regimul ariilor naturale protejate, conservarea habitatelor naturale, a florei si faunei sălbatice, cu modificările </w:t>
      </w:r>
      <w:r w:rsidR="000A2FDE" w:rsidRPr="0031563C">
        <w:rPr>
          <w:rFonts w:ascii="Times New Roman" w:eastAsia="Times New Roman" w:hAnsi="Times New Roman" w:cs="Times New Roman"/>
          <w:sz w:val="24"/>
          <w:szCs w:val="24"/>
          <w:lang w:eastAsia="ro-RO"/>
        </w:rPr>
        <w:t>ș</w:t>
      </w:r>
      <w:r w:rsidRPr="0031563C">
        <w:rPr>
          <w:rFonts w:ascii="Times New Roman" w:eastAsia="Times New Roman" w:hAnsi="Times New Roman" w:cs="Times New Roman"/>
          <w:sz w:val="24"/>
          <w:szCs w:val="24"/>
          <w:lang w:eastAsia="ro-RO"/>
        </w:rPr>
        <w:t xml:space="preserve">i completările ulterioare, </w:t>
      </w:r>
    </w:p>
    <w:p w:rsidR="00360E57" w:rsidRPr="0031563C" w:rsidRDefault="00360E57" w:rsidP="0021503C">
      <w:pPr>
        <w:spacing w:after="0" w:line="240" w:lineRule="auto"/>
        <w:ind w:firstLine="708"/>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Agenția pentru Protecția Mediului (APM) Dâmbovița decide</w:t>
      </w:r>
      <w:r w:rsidRPr="0031563C">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580202">
        <w:rPr>
          <w:rFonts w:ascii="Times New Roman" w:eastAsia="Times New Roman" w:hAnsi="Times New Roman" w:cs="Times New Roman"/>
          <w:sz w:val="24"/>
          <w:szCs w:val="24"/>
          <w:lang w:eastAsia="ro-RO"/>
        </w:rPr>
        <w:t>07.09.2017</w:t>
      </w:r>
      <w:r w:rsidRPr="0031563C">
        <w:rPr>
          <w:rFonts w:ascii="Times New Roman" w:eastAsia="Times New Roman" w:hAnsi="Times New Roman" w:cs="Times New Roman"/>
          <w:sz w:val="24"/>
          <w:szCs w:val="24"/>
          <w:lang w:eastAsia="ro-RO"/>
        </w:rPr>
        <w:t>, că proiectul de investiție</w:t>
      </w:r>
      <w:r w:rsidRPr="0031563C">
        <w:rPr>
          <w:rFonts w:ascii="Times New Roman" w:eastAsia="Times New Roman" w:hAnsi="Times New Roman" w:cs="Times New Roman"/>
          <w:b/>
          <w:sz w:val="24"/>
          <w:szCs w:val="24"/>
          <w:lang w:eastAsia="ro-RO"/>
        </w:rPr>
        <w:t xml:space="preserve"> ”</w:t>
      </w:r>
      <w:r w:rsidR="00580202">
        <w:rPr>
          <w:rFonts w:ascii="Times New Roman" w:hAnsi="Times New Roman" w:cs="Times New Roman"/>
          <w:b/>
          <w:i/>
          <w:sz w:val="24"/>
          <w:szCs w:val="24"/>
        </w:rPr>
        <w:t>Înființare rețea canalizare și extindere rețea apă</w:t>
      </w:r>
      <w:r w:rsidR="001E7B7B">
        <w:rPr>
          <w:rFonts w:ascii="Times New Roman" w:hAnsi="Times New Roman" w:cs="Times New Roman"/>
          <w:b/>
          <w:i/>
          <w:sz w:val="24"/>
          <w:szCs w:val="24"/>
        </w:rPr>
        <w:t xml:space="preserve"> în</w:t>
      </w:r>
      <w:r w:rsidR="00580202">
        <w:rPr>
          <w:rFonts w:ascii="Times New Roman" w:hAnsi="Times New Roman" w:cs="Times New Roman"/>
          <w:b/>
          <w:i/>
          <w:sz w:val="24"/>
          <w:szCs w:val="24"/>
        </w:rPr>
        <w:t xml:space="preserve"> com</w:t>
      </w:r>
      <w:r w:rsidR="001E7B7B">
        <w:rPr>
          <w:rFonts w:ascii="Times New Roman" w:hAnsi="Times New Roman" w:cs="Times New Roman"/>
          <w:b/>
          <w:i/>
          <w:sz w:val="24"/>
          <w:szCs w:val="24"/>
        </w:rPr>
        <w:t>una</w:t>
      </w:r>
      <w:r w:rsidR="00580202">
        <w:rPr>
          <w:rFonts w:ascii="Times New Roman" w:hAnsi="Times New Roman" w:cs="Times New Roman"/>
          <w:b/>
          <w:i/>
          <w:sz w:val="24"/>
          <w:szCs w:val="24"/>
        </w:rPr>
        <w:t xml:space="preserve"> Braniștea, jud</w:t>
      </w:r>
      <w:r w:rsidR="001E7B7B">
        <w:rPr>
          <w:rFonts w:ascii="Times New Roman" w:hAnsi="Times New Roman" w:cs="Times New Roman"/>
          <w:b/>
          <w:i/>
          <w:sz w:val="24"/>
          <w:szCs w:val="24"/>
        </w:rPr>
        <w:t>ețul</w:t>
      </w:r>
      <w:r w:rsidR="00580202">
        <w:rPr>
          <w:rFonts w:ascii="Times New Roman" w:hAnsi="Times New Roman" w:cs="Times New Roman"/>
          <w:b/>
          <w:i/>
          <w:sz w:val="24"/>
          <w:szCs w:val="24"/>
        </w:rPr>
        <w:t xml:space="preserve"> Dâmbovița – Componenta </w:t>
      </w:r>
      <w:r w:rsidR="00AE58E4">
        <w:rPr>
          <w:rFonts w:ascii="Times New Roman" w:hAnsi="Times New Roman" w:cs="Times New Roman"/>
          <w:b/>
          <w:i/>
          <w:sz w:val="24"/>
          <w:szCs w:val="24"/>
        </w:rPr>
        <w:t>canalizare</w:t>
      </w:r>
      <w:r w:rsidRPr="0031563C">
        <w:rPr>
          <w:rFonts w:ascii="Times New Roman" w:eastAsia="Times New Roman" w:hAnsi="Times New Roman" w:cs="Times New Roman"/>
          <w:b/>
          <w:i/>
          <w:sz w:val="24"/>
          <w:szCs w:val="24"/>
          <w:lang w:eastAsia="ro-RO"/>
        </w:rPr>
        <w:t>”</w:t>
      </w:r>
      <w:r w:rsidRPr="0031563C">
        <w:rPr>
          <w:rFonts w:ascii="Times New Roman" w:eastAsia="Times New Roman" w:hAnsi="Times New Roman" w:cs="Times New Roman"/>
          <w:sz w:val="24"/>
          <w:szCs w:val="24"/>
          <w:lang w:eastAsia="ro-RO"/>
        </w:rPr>
        <w:t xml:space="preserve">, propus a fi amplasat în </w:t>
      </w:r>
      <w:r w:rsidR="001E7B7B">
        <w:rPr>
          <w:rFonts w:ascii="Times New Roman" w:eastAsia="Times New Roman" w:hAnsi="Times New Roman" w:cs="Times New Roman"/>
          <w:sz w:val="24"/>
          <w:szCs w:val="24"/>
          <w:lang w:eastAsia="ro-RO"/>
        </w:rPr>
        <w:t>comuna Braniștea, sat Braniștea</w:t>
      </w:r>
      <w:r w:rsidR="005278C4" w:rsidRPr="0031563C">
        <w:rPr>
          <w:rStyle w:val="tpa1"/>
          <w:rFonts w:ascii="Times New Roman" w:hAnsi="Times New Roman" w:cs="Times New Roman"/>
          <w:sz w:val="24"/>
          <w:szCs w:val="24"/>
        </w:rPr>
        <w:t xml:space="preserve">, județul Dâmbovița </w:t>
      </w:r>
      <w:r w:rsidRPr="0031563C">
        <w:rPr>
          <w:rFonts w:ascii="Times New Roman" w:eastAsia="Times New Roman" w:hAnsi="Times New Roman" w:cs="Times New Roman"/>
          <w:b/>
          <w:sz w:val="24"/>
          <w:szCs w:val="24"/>
          <w:lang w:eastAsia="ro-RO"/>
        </w:rPr>
        <w:t>nu se supune evaluării impactului asupra mediului</w:t>
      </w:r>
      <w:r w:rsidR="0021503C" w:rsidRPr="0031563C">
        <w:rPr>
          <w:rFonts w:ascii="Times New Roman" w:eastAsia="Times New Roman" w:hAnsi="Times New Roman" w:cs="Times New Roman"/>
          <w:b/>
          <w:sz w:val="24"/>
          <w:szCs w:val="24"/>
          <w:lang w:eastAsia="ro-RO"/>
        </w:rPr>
        <w:t xml:space="preserve"> și </w:t>
      </w:r>
      <w:r w:rsidR="00580202">
        <w:rPr>
          <w:rFonts w:ascii="Times New Roman" w:eastAsia="Times New Roman" w:hAnsi="Times New Roman" w:cs="Times New Roman"/>
          <w:b/>
          <w:sz w:val="24"/>
          <w:szCs w:val="24"/>
          <w:lang w:eastAsia="ro-RO"/>
        </w:rPr>
        <w:t xml:space="preserve">nu se supune </w:t>
      </w:r>
      <w:r w:rsidR="0021503C" w:rsidRPr="0031563C">
        <w:rPr>
          <w:rFonts w:ascii="Times New Roman" w:eastAsia="Times New Roman" w:hAnsi="Times New Roman" w:cs="Times New Roman"/>
          <w:b/>
          <w:sz w:val="24"/>
          <w:szCs w:val="24"/>
          <w:lang w:eastAsia="ro-RO"/>
        </w:rPr>
        <w:t>evaluării adecvate</w:t>
      </w:r>
      <w:r w:rsidRPr="0031563C">
        <w:rPr>
          <w:rFonts w:ascii="Times New Roman" w:eastAsia="Times New Roman" w:hAnsi="Times New Roman" w:cs="Times New Roman"/>
          <w:b/>
          <w:sz w:val="24"/>
          <w:szCs w:val="24"/>
          <w:lang w:eastAsia="ro-RO"/>
        </w:rPr>
        <w:t xml:space="preserve">. </w:t>
      </w:r>
    </w:p>
    <w:p w:rsidR="00360E57" w:rsidRPr="0031563C"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31563C" w:rsidRDefault="00360E57" w:rsidP="00360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Justificarea prezentei decizii:</w:t>
      </w:r>
    </w:p>
    <w:p w:rsidR="00360E57" w:rsidRPr="0031563C" w:rsidRDefault="00360E57" w:rsidP="009E0C4C">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31563C" w:rsidRDefault="00360E57" w:rsidP="00424209">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 </w:t>
      </w:r>
      <w:r w:rsidRPr="0031563C">
        <w:rPr>
          <w:rFonts w:ascii="Times New Roman" w:eastAsia="Times New Roman" w:hAnsi="Times New Roman" w:cs="Times New Roman"/>
          <w:sz w:val="24"/>
          <w:szCs w:val="24"/>
          <w:lang w:eastAsia="ro-RO"/>
        </w:rPr>
        <w:t xml:space="preserve">proiectul se încadrează in prevederile Hotărârii Guvernului nr. 445/2009, anexa nr. 2, la pct. </w:t>
      </w:r>
      <w:r w:rsidR="000A2FDE" w:rsidRPr="0031563C">
        <w:rPr>
          <w:rFonts w:ascii="Times New Roman" w:eastAsia="Times New Roman" w:hAnsi="Times New Roman" w:cs="Times New Roman"/>
          <w:sz w:val="24"/>
          <w:szCs w:val="24"/>
          <w:lang w:eastAsia="ro-RO"/>
        </w:rPr>
        <w:t>13</w:t>
      </w:r>
      <w:r w:rsidRPr="0031563C">
        <w:rPr>
          <w:rFonts w:ascii="Times New Roman" w:eastAsia="Times New Roman" w:hAnsi="Times New Roman" w:cs="Times New Roman"/>
          <w:sz w:val="24"/>
          <w:szCs w:val="24"/>
          <w:lang w:eastAsia="ro-RO"/>
        </w:rPr>
        <w:t xml:space="preserve">, lit. </w:t>
      </w:r>
      <w:r w:rsidR="000A2FDE" w:rsidRPr="0031563C">
        <w:rPr>
          <w:rFonts w:ascii="Times New Roman" w:eastAsia="Times New Roman" w:hAnsi="Times New Roman" w:cs="Times New Roman"/>
          <w:sz w:val="24"/>
          <w:szCs w:val="24"/>
          <w:lang w:eastAsia="ro-RO"/>
        </w:rPr>
        <w:t>a</w:t>
      </w:r>
      <w:r w:rsidRPr="0031563C">
        <w:rPr>
          <w:rFonts w:ascii="Times New Roman" w:eastAsia="Times New Roman" w:hAnsi="Times New Roman" w:cs="Times New Roman"/>
          <w:sz w:val="24"/>
          <w:szCs w:val="24"/>
          <w:lang w:eastAsia="ro-RO"/>
        </w:rPr>
        <w:t>;</w:t>
      </w:r>
    </w:p>
    <w:p w:rsidR="00424209" w:rsidRPr="0031563C" w:rsidRDefault="00424209" w:rsidP="00424209">
      <w:pPr>
        <w:spacing w:after="0" w:line="240" w:lineRule="auto"/>
        <w:jc w:val="both"/>
        <w:rPr>
          <w:rFonts w:ascii="Times New Roman" w:hAnsi="Times New Roman" w:cs="Times New Roman"/>
          <w:sz w:val="24"/>
          <w:szCs w:val="24"/>
        </w:rPr>
      </w:pPr>
      <w:r w:rsidRPr="0031563C">
        <w:rPr>
          <w:rFonts w:ascii="Times New Roman" w:eastAsia="Times New Roman" w:hAnsi="Times New Roman" w:cs="Times New Roman"/>
          <w:b/>
          <w:sz w:val="24"/>
          <w:szCs w:val="24"/>
          <w:lang w:eastAsia="ro-RO"/>
        </w:rPr>
        <w:t xml:space="preserve">- </w:t>
      </w:r>
      <w:r w:rsidRPr="0031563C">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31563C"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31563C">
        <w:rPr>
          <w:rFonts w:ascii="Times New Roman" w:eastAsia="Times New Roman" w:hAnsi="Times New Roman" w:cs="Times New Roman"/>
          <w:b/>
          <w:color w:val="191919"/>
          <w:sz w:val="24"/>
          <w:szCs w:val="24"/>
          <w:lang w:eastAsia="ro-RO"/>
        </w:rPr>
        <w:t xml:space="preserve">- </w:t>
      </w:r>
      <w:r w:rsidRPr="0031563C">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1F38E9"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31563C" w:rsidRDefault="00360E57" w:rsidP="00360E57">
      <w:pPr>
        <w:spacing w:after="0" w:line="240" w:lineRule="auto"/>
        <w:jc w:val="both"/>
        <w:rPr>
          <w:rFonts w:ascii="Times New Roman" w:eastAsia="Calibri" w:hAnsi="Times New Roman" w:cs="Times New Roman"/>
          <w:b/>
          <w:i/>
          <w:sz w:val="24"/>
          <w:szCs w:val="24"/>
          <w:u w:val="single"/>
        </w:rPr>
      </w:pPr>
      <w:r w:rsidRPr="0031563C">
        <w:rPr>
          <w:rFonts w:ascii="Times New Roman" w:eastAsia="Calibri" w:hAnsi="Times New Roman" w:cs="Times New Roman"/>
          <w:b/>
          <w:i/>
          <w:sz w:val="24"/>
          <w:szCs w:val="24"/>
        </w:rPr>
        <w:t>1.</w:t>
      </w:r>
      <w:r w:rsidRPr="0031563C">
        <w:rPr>
          <w:rFonts w:ascii="Times New Roman" w:eastAsia="Calibri" w:hAnsi="Times New Roman" w:cs="Times New Roman"/>
          <w:b/>
          <w:i/>
          <w:sz w:val="24"/>
          <w:szCs w:val="24"/>
          <w:u w:val="single"/>
        </w:rPr>
        <w:t xml:space="preserve"> Caracteristicile proiectelor </w:t>
      </w:r>
    </w:p>
    <w:p w:rsidR="004D18AE" w:rsidRPr="0031563C" w:rsidRDefault="00360E57" w:rsidP="009E0C4C">
      <w:pPr>
        <w:numPr>
          <w:ilvl w:val="0"/>
          <w:numId w:val="2"/>
        </w:numPr>
        <w:spacing w:after="0" w:line="240" w:lineRule="auto"/>
        <w:jc w:val="both"/>
        <w:rPr>
          <w:rFonts w:ascii="Times New Roman" w:eastAsia="Calibri" w:hAnsi="Times New Roman" w:cs="Times New Roman"/>
          <w:sz w:val="24"/>
          <w:szCs w:val="24"/>
        </w:rPr>
      </w:pPr>
      <w:r w:rsidRPr="0031563C">
        <w:rPr>
          <w:rFonts w:ascii="Times New Roman" w:eastAsia="Calibri" w:hAnsi="Times New Roman" w:cs="Times New Roman"/>
          <w:b/>
          <w:i/>
          <w:sz w:val="24"/>
          <w:szCs w:val="24"/>
        </w:rPr>
        <w:t>mărimea proiectului</w:t>
      </w:r>
      <w:r w:rsidRPr="0031563C">
        <w:rPr>
          <w:rFonts w:ascii="Times New Roman" w:eastAsia="Calibri" w:hAnsi="Times New Roman" w:cs="Times New Roman"/>
          <w:sz w:val="24"/>
          <w:szCs w:val="24"/>
        </w:rPr>
        <w:t>:</w:t>
      </w:r>
    </w:p>
    <w:p w:rsidR="00AE58E4" w:rsidRPr="00AE58E4" w:rsidRDefault="00AE58E4" w:rsidP="00AE58E4">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Lucrările propuse se desfășoară pe teritoriul administrativ al comunei Braniștea și tratează înființarea rețelei de canalizare în comună. Lucrările propuse se încadrează în planurile de urbanism și respectă cerinţele din Certificatul de Urbanism eliberat de Consiliul Județean Dâmbovița.</w:t>
      </w:r>
    </w:p>
    <w:p w:rsidR="00AE58E4" w:rsidRPr="00AE58E4" w:rsidRDefault="00AE58E4" w:rsidP="00AE58E4">
      <w:pPr>
        <w:autoSpaceDE w:val="0"/>
        <w:autoSpaceDN w:val="0"/>
        <w:adjustRightInd w:val="0"/>
        <w:spacing w:after="0" w:line="240" w:lineRule="auto"/>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Terenurile ce urmează a fi ocupate de lucrări, sunt situate pe teritoriul administrativ al comunei Braniștea, în intravilan.</w:t>
      </w:r>
    </w:p>
    <w:p w:rsidR="00AE58E4" w:rsidRPr="00AE58E4" w:rsidRDefault="00AE58E4" w:rsidP="00AE58E4">
      <w:pPr>
        <w:keepNext/>
        <w:numPr>
          <w:ilvl w:val="2"/>
          <w:numId w:val="0"/>
        </w:numPr>
        <w:tabs>
          <w:tab w:val="num" w:pos="1080"/>
        </w:tabs>
        <w:spacing w:after="0" w:line="240" w:lineRule="auto"/>
        <w:ind w:left="1080" w:hanging="720"/>
        <w:jc w:val="both"/>
        <w:outlineLvl w:val="2"/>
        <w:rPr>
          <w:rFonts w:ascii="Times New Roman" w:eastAsia="Times New Roman" w:hAnsi="Times New Roman" w:cs="Times New Roman"/>
          <w:b/>
          <w:bCs/>
          <w:i/>
          <w:sz w:val="24"/>
          <w:szCs w:val="24"/>
        </w:rPr>
      </w:pPr>
      <w:bookmarkStart w:id="1" w:name="_Toc491442866"/>
      <w:r w:rsidRPr="00AE58E4">
        <w:rPr>
          <w:rFonts w:ascii="Times New Roman" w:eastAsia="Times New Roman" w:hAnsi="Times New Roman" w:cs="Times New Roman"/>
          <w:b/>
          <w:bCs/>
          <w:i/>
          <w:sz w:val="24"/>
          <w:szCs w:val="24"/>
        </w:rPr>
        <w:t>Situația existentă</w:t>
      </w:r>
      <w:bookmarkEnd w:id="1"/>
    </w:p>
    <w:p w:rsidR="00AE58E4" w:rsidRPr="00AE58E4" w:rsidRDefault="00AE58E4" w:rsidP="00AE58E4">
      <w:pPr>
        <w:autoSpaceDE w:val="0"/>
        <w:autoSpaceDN w:val="0"/>
        <w:adjustRightInd w:val="0"/>
        <w:spacing w:after="0" w:line="240" w:lineRule="auto"/>
        <w:ind w:firstLine="360"/>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 xml:space="preserve">În prezent, comuna Braniștea dispune de un sistem centralizat de alimentare cu apă, dar nu dispune și de un sistem de canalizare, marea majoritate a locuitorilor comunei utilizând pentru colectarea apelor uzate latrine uscate, puțuri absorbante sau fose septice, doar o mică parte din locuințe și obiective social-culturale evacuează apa uzată menajeră în bazine vidanjabile. </w:t>
      </w:r>
    </w:p>
    <w:p w:rsidR="00AE58E4" w:rsidRPr="00AE58E4" w:rsidRDefault="00AE58E4" w:rsidP="00AE58E4">
      <w:pPr>
        <w:autoSpaceDE w:val="0"/>
        <w:autoSpaceDN w:val="0"/>
        <w:adjustRightInd w:val="0"/>
        <w:spacing w:after="0" w:line="240" w:lineRule="auto"/>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Astfel, pentru a fi în conformitate cu legislația europeană şi română în vigoare, se propun lucrări de înființare a rețelei de canalizare în comuna Braniștea, investiție care va determina scăderea riscului asupra sănătăţii populaţiei, creşterea confortului edilitar, protecţia calităţii apelor subterane şi de suprafaţă.</w:t>
      </w:r>
    </w:p>
    <w:p w:rsidR="00AE58E4" w:rsidRPr="00AE58E4" w:rsidRDefault="00AE58E4" w:rsidP="00AE58E4">
      <w:pPr>
        <w:keepNext/>
        <w:numPr>
          <w:ilvl w:val="2"/>
          <w:numId w:val="0"/>
        </w:numPr>
        <w:tabs>
          <w:tab w:val="num" w:pos="1080"/>
        </w:tabs>
        <w:spacing w:after="0" w:line="240" w:lineRule="auto"/>
        <w:ind w:left="1080" w:hanging="720"/>
        <w:jc w:val="both"/>
        <w:outlineLvl w:val="2"/>
        <w:rPr>
          <w:rFonts w:ascii="Times New Roman" w:eastAsia="Times New Roman" w:hAnsi="Times New Roman" w:cs="Times New Roman"/>
          <w:b/>
          <w:bCs/>
          <w:i/>
          <w:sz w:val="24"/>
          <w:szCs w:val="24"/>
        </w:rPr>
      </w:pPr>
      <w:bookmarkStart w:id="2" w:name="_Toc491442867"/>
      <w:r w:rsidRPr="00AE58E4">
        <w:rPr>
          <w:rFonts w:ascii="Times New Roman" w:eastAsia="Times New Roman" w:hAnsi="Times New Roman" w:cs="Times New Roman"/>
          <w:b/>
          <w:bCs/>
          <w:i/>
          <w:sz w:val="24"/>
          <w:szCs w:val="24"/>
        </w:rPr>
        <w:lastRenderedPageBreak/>
        <w:t>Soluția propusă</w:t>
      </w:r>
      <w:bookmarkEnd w:id="2"/>
    </w:p>
    <w:p w:rsidR="00AE58E4" w:rsidRPr="00AE58E4" w:rsidRDefault="00AE58E4" w:rsidP="00AE58E4">
      <w:pPr>
        <w:spacing w:after="0" w:line="240" w:lineRule="auto"/>
        <w:ind w:firstLine="360"/>
        <w:jc w:val="both"/>
        <w:rPr>
          <w:rFonts w:ascii="Times New Roman" w:eastAsia="Calibri" w:hAnsi="Times New Roman" w:cs="Times New Roman"/>
          <w:iCs/>
          <w:sz w:val="24"/>
          <w:szCs w:val="24"/>
        </w:rPr>
      </w:pPr>
      <w:r w:rsidRPr="00AE58E4">
        <w:rPr>
          <w:rFonts w:ascii="Times New Roman" w:eastAsia="Calibri" w:hAnsi="Times New Roman" w:cs="Times New Roman"/>
          <w:iCs/>
          <w:sz w:val="24"/>
          <w:szCs w:val="24"/>
        </w:rPr>
        <w:t xml:space="preserve">Necesitatea înființării sistemului de canalizare în comuna </w:t>
      </w:r>
      <w:r w:rsidRPr="00AE58E4">
        <w:rPr>
          <w:rFonts w:ascii="Times New Roman" w:eastAsia="Calibri" w:hAnsi="Times New Roman" w:cs="Times New Roman"/>
          <w:sz w:val="24"/>
          <w:szCs w:val="24"/>
        </w:rPr>
        <w:t xml:space="preserve">Braniștea </w:t>
      </w:r>
      <w:r w:rsidRPr="00AE58E4">
        <w:rPr>
          <w:rFonts w:ascii="Times New Roman" w:eastAsia="Calibri" w:hAnsi="Times New Roman" w:cs="Times New Roman"/>
          <w:iCs/>
          <w:sz w:val="24"/>
          <w:szCs w:val="24"/>
        </w:rPr>
        <w:t>este justificată de respectarea legislației europene şi române în vigoare din punct de vedere al protecției mediului și pentru a respecta o etapizare normală a lucrărilor de infrastructură (această etapizare prevede mai întâi realizarea reţelei de canalizare cu cămine de racord, apoi realizarea lucrărilor de îmbunătăţire a drumurilor, astfel încât racordările la reţeaua de canalizare să nu afecteze sistemul rutier al drumurilor).</w:t>
      </w:r>
    </w:p>
    <w:p w:rsidR="00AE58E4" w:rsidRPr="00AE58E4" w:rsidRDefault="00AE58E4" w:rsidP="00AE58E4">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AE58E4">
        <w:rPr>
          <w:rFonts w:ascii="Times New Roman" w:eastAsia="Calibri" w:hAnsi="Times New Roman" w:cs="Times New Roman"/>
          <w:sz w:val="24"/>
          <w:szCs w:val="24"/>
        </w:rPr>
        <w:t>Oportunitatea investiţiei este justificată de crearea unui sistem de canalizare, care trebuie proiectat şi realizat ţinând cont de cerinţele de dezvoltare a comunei, asigurând astfel un grad de civilizaţie şi sănătate în conformitate cu standardele Uniunii Europene în vigoare.</w:t>
      </w:r>
    </w:p>
    <w:p w:rsidR="00AE58E4" w:rsidRPr="00AE58E4" w:rsidRDefault="00AE58E4" w:rsidP="00AE58E4">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AE58E4">
        <w:rPr>
          <w:rFonts w:ascii="Times New Roman" w:eastAsia="Calibri" w:hAnsi="Times New Roman" w:cs="Times New Roman"/>
          <w:sz w:val="24"/>
          <w:szCs w:val="24"/>
        </w:rPr>
        <w:t>Obiectivul general al proiectului este realizarea unor investiţii durabile care vor fi integrate în infrastructura existentă şi corelate cu investiţiile viitoare, în vederea conformării cu cerinţele legislaţiei în vigoare şi considerând un tarif suportabil pentru consumatorii finali (populaţie).</w:t>
      </w:r>
    </w:p>
    <w:p w:rsidR="00AE58E4" w:rsidRPr="00AE58E4" w:rsidRDefault="00AE58E4" w:rsidP="00AE58E4">
      <w:pPr>
        <w:spacing w:after="0" w:line="240" w:lineRule="auto"/>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Următoarele obiective specifice vin în susţinerea obiectivului general:</w:t>
      </w:r>
    </w:p>
    <w:p w:rsidR="00AE58E4" w:rsidRPr="00AE58E4" w:rsidRDefault="00AE58E4" w:rsidP="00AE58E4">
      <w:pPr>
        <w:numPr>
          <w:ilvl w:val="0"/>
          <w:numId w:val="10"/>
        </w:numPr>
        <w:spacing w:after="0" w:line="240" w:lineRule="auto"/>
        <w:jc w:val="both"/>
        <w:rPr>
          <w:rFonts w:ascii="Times New Roman" w:eastAsia="Calibri" w:hAnsi="Times New Roman" w:cs="Times New Roman"/>
          <w:i/>
          <w:sz w:val="24"/>
          <w:szCs w:val="24"/>
        </w:rPr>
      </w:pPr>
      <w:r w:rsidRPr="00AE58E4">
        <w:rPr>
          <w:rFonts w:ascii="Times New Roman" w:eastAsia="Calibri" w:hAnsi="Times New Roman" w:cs="Times New Roman"/>
          <w:i/>
          <w:sz w:val="24"/>
          <w:szCs w:val="24"/>
        </w:rPr>
        <w:t>pentru apa uzată:</w:t>
      </w:r>
    </w:p>
    <w:p w:rsidR="00AE58E4" w:rsidRPr="00AE58E4" w:rsidRDefault="00AE58E4" w:rsidP="00AE58E4">
      <w:pPr>
        <w:numPr>
          <w:ilvl w:val="1"/>
          <w:numId w:val="10"/>
        </w:numPr>
        <w:spacing w:after="0" w:line="240" w:lineRule="auto"/>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conformarea cu Directiva 91/271/CEE privind epurarea apelor uzate urbane, transpusă în legislaţia românească prin HG 188/2002 care prevede colectarea, epurarea şi evacuarea apelor uzate din toate aglomerările cu peste 2.000 locuitori echivalenţi şi termenele limită pentru implementare, în funcţie de mărimea aglomerărilor umane şi de caracteristicile receptorilor naturali:</w:t>
      </w:r>
    </w:p>
    <w:p w:rsidR="00AE58E4" w:rsidRPr="00AE58E4" w:rsidRDefault="00AE58E4" w:rsidP="00AE58E4">
      <w:pPr>
        <w:numPr>
          <w:ilvl w:val="2"/>
          <w:numId w:val="10"/>
        </w:numPr>
        <w:spacing w:after="0" w:line="240" w:lineRule="auto"/>
        <w:ind w:left="2455" w:hanging="357"/>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epurare secundară pentru aglomerări mai mici de 10.000 l.e.;</w:t>
      </w:r>
    </w:p>
    <w:p w:rsidR="00AE58E4" w:rsidRPr="00AE58E4" w:rsidRDefault="00AE58E4" w:rsidP="00AE58E4">
      <w:pPr>
        <w:numPr>
          <w:ilvl w:val="2"/>
          <w:numId w:val="10"/>
        </w:numPr>
        <w:spacing w:after="0" w:line="240" w:lineRule="auto"/>
        <w:ind w:left="2462"/>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epurare terţiară pentru aglomerări cu peste 10.000 l.e;</w:t>
      </w:r>
    </w:p>
    <w:p w:rsidR="00AE58E4" w:rsidRPr="00AE58E4" w:rsidRDefault="00AE58E4" w:rsidP="00AE58E4">
      <w:pPr>
        <w:numPr>
          <w:ilvl w:val="0"/>
          <w:numId w:val="10"/>
        </w:numPr>
        <w:spacing w:after="0" w:line="240" w:lineRule="auto"/>
        <w:jc w:val="both"/>
        <w:rPr>
          <w:rFonts w:ascii="Times New Roman" w:eastAsia="Calibri" w:hAnsi="Times New Roman" w:cs="Times New Roman"/>
          <w:i/>
          <w:sz w:val="24"/>
          <w:szCs w:val="24"/>
        </w:rPr>
      </w:pPr>
      <w:r w:rsidRPr="00AE58E4">
        <w:rPr>
          <w:rFonts w:ascii="Times New Roman" w:eastAsia="Calibri" w:hAnsi="Times New Roman" w:cs="Times New Roman"/>
          <w:i/>
          <w:sz w:val="24"/>
          <w:szCs w:val="24"/>
        </w:rPr>
        <w:t>impactul asupra mediului:</w:t>
      </w:r>
    </w:p>
    <w:p w:rsidR="00AE58E4" w:rsidRPr="00AE58E4" w:rsidRDefault="00AE58E4" w:rsidP="00AE58E4">
      <w:pPr>
        <w:numPr>
          <w:ilvl w:val="1"/>
          <w:numId w:val="10"/>
        </w:numPr>
        <w:spacing w:after="0" w:line="240" w:lineRule="auto"/>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eliminarea poluării solului şi stratului de apă freatică prin eliminarea evacuării apelor uzate menajere direct în sol prin fose septice neetanşe şi eliminarea infiltraţiilor prin înființarea sistemului de canalizare;</w:t>
      </w:r>
    </w:p>
    <w:p w:rsidR="00AE58E4" w:rsidRPr="00AE58E4" w:rsidRDefault="00AE58E4" w:rsidP="00AE58E4">
      <w:pPr>
        <w:numPr>
          <w:ilvl w:val="0"/>
          <w:numId w:val="10"/>
        </w:numPr>
        <w:spacing w:after="0" w:line="240" w:lineRule="auto"/>
        <w:ind w:left="1022"/>
        <w:jc w:val="both"/>
        <w:rPr>
          <w:rFonts w:ascii="Times New Roman" w:eastAsia="Calibri" w:hAnsi="Times New Roman" w:cs="Times New Roman"/>
          <w:i/>
          <w:sz w:val="24"/>
          <w:szCs w:val="24"/>
        </w:rPr>
      </w:pPr>
      <w:r w:rsidRPr="00AE58E4">
        <w:rPr>
          <w:rFonts w:ascii="Times New Roman" w:eastAsia="Calibri" w:hAnsi="Times New Roman" w:cs="Times New Roman"/>
          <w:i/>
          <w:sz w:val="24"/>
          <w:szCs w:val="24"/>
        </w:rPr>
        <w:t>impactul asupra consumatorului:</w:t>
      </w:r>
    </w:p>
    <w:p w:rsidR="00AE58E4" w:rsidRPr="00AE58E4" w:rsidRDefault="00AE58E4" w:rsidP="00AE58E4">
      <w:pPr>
        <w:numPr>
          <w:ilvl w:val="1"/>
          <w:numId w:val="10"/>
        </w:numPr>
        <w:spacing w:after="0" w:line="240" w:lineRule="auto"/>
        <w:ind w:left="1735" w:hanging="357"/>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creşterea confortului sanitar în gospodării;</w:t>
      </w:r>
    </w:p>
    <w:p w:rsidR="00AE58E4" w:rsidRPr="00AE58E4" w:rsidRDefault="00AE58E4" w:rsidP="00AE58E4">
      <w:pPr>
        <w:numPr>
          <w:ilvl w:val="1"/>
          <w:numId w:val="10"/>
        </w:numPr>
        <w:spacing w:after="0" w:line="240" w:lineRule="auto"/>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îmbunătăţirea stării de sănătate a populaţiei prin eliminarea riscului de contaminare a freaticului şi a apelor de suprafaţă.</w:t>
      </w:r>
    </w:p>
    <w:p w:rsidR="00AE58E4" w:rsidRPr="00AE58E4" w:rsidRDefault="00AE58E4" w:rsidP="00AE58E4">
      <w:pPr>
        <w:tabs>
          <w:tab w:val="left" w:pos="2925"/>
        </w:tabs>
        <w:spacing w:after="0" w:line="240" w:lineRule="auto"/>
        <w:jc w:val="both"/>
        <w:rPr>
          <w:rFonts w:ascii="Times New Roman" w:eastAsia="Calibri" w:hAnsi="Times New Roman" w:cs="Times New Roman"/>
          <w:sz w:val="24"/>
          <w:szCs w:val="24"/>
        </w:rPr>
      </w:pPr>
      <w:r w:rsidRPr="00AE58E4">
        <w:rPr>
          <w:rFonts w:ascii="Times New Roman" w:eastAsia="Calibri" w:hAnsi="Times New Roman" w:cs="Times New Roman"/>
          <w:b/>
          <w:sz w:val="24"/>
          <w:szCs w:val="24"/>
        </w:rPr>
        <w:t>Obiectivele proiectului</w:t>
      </w:r>
      <w:r w:rsidRPr="00AE58E4">
        <w:rPr>
          <w:rFonts w:ascii="Times New Roman" w:eastAsia="Calibri" w:hAnsi="Times New Roman" w:cs="Times New Roman"/>
          <w:sz w:val="24"/>
          <w:szCs w:val="24"/>
        </w:rPr>
        <w:t>:</w:t>
      </w:r>
    </w:p>
    <w:p w:rsidR="00AE58E4" w:rsidRPr="00AE58E4" w:rsidRDefault="00AE58E4" w:rsidP="00AE58E4">
      <w:pPr>
        <w:numPr>
          <w:ilvl w:val="0"/>
          <w:numId w:val="14"/>
        </w:numPr>
        <w:tabs>
          <w:tab w:val="left" w:pos="2925"/>
        </w:tabs>
        <w:spacing w:after="0" w:line="240" w:lineRule="auto"/>
        <w:ind w:left="714" w:hanging="357"/>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asigurarea posibilităţii de racordare pentru o mare parte a locuitorilor comunei;</w:t>
      </w:r>
    </w:p>
    <w:p w:rsidR="00AE58E4" w:rsidRPr="00AE58E4" w:rsidRDefault="00AE58E4" w:rsidP="00AE58E4">
      <w:pPr>
        <w:numPr>
          <w:ilvl w:val="0"/>
          <w:numId w:val="14"/>
        </w:numPr>
        <w:tabs>
          <w:tab w:val="left" w:pos="2925"/>
        </w:tabs>
        <w:spacing w:after="0" w:line="240" w:lineRule="auto"/>
        <w:ind w:left="714" w:hanging="357"/>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evitarea apariţiei unor boli provocate de descărcarea necontrolată a apelor uzate menajere în sol sau în cursurile de apă subterană sau de suprafaţă;</w:t>
      </w:r>
    </w:p>
    <w:p w:rsidR="00AE58E4" w:rsidRPr="00AE58E4" w:rsidRDefault="00AE58E4" w:rsidP="00AE58E4">
      <w:pPr>
        <w:numPr>
          <w:ilvl w:val="0"/>
          <w:numId w:val="14"/>
        </w:numPr>
        <w:tabs>
          <w:tab w:val="left" w:pos="2925"/>
        </w:tabs>
        <w:spacing w:after="0" w:line="240" w:lineRule="auto"/>
        <w:ind w:left="714" w:hanging="357"/>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evitarea deversării apelor uzate în emisari sau împrăştierea acestora pe câmp;</w:t>
      </w:r>
    </w:p>
    <w:p w:rsidR="00AE58E4" w:rsidRPr="00AE58E4" w:rsidRDefault="00AE58E4" w:rsidP="00AE58E4">
      <w:pPr>
        <w:numPr>
          <w:ilvl w:val="0"/>
          <w:numId w:val="14"/>
        </w:numPr>
        <w:tabs>
          <w:tab w:val="left" w:pos="2925"/>
        </w:tabs>
        <w:spacing w:after="0" w:line="240" w:lineRule="auto"/>
        <w:ind w:left="714" w:hanging="357"/>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conformarea la restricţiile de mediu şi cele de ordin legislativ impuse în prezent de legislaţia naţională;</w:t>
      </w:r>
    </w:p>
    <w:p w:rsidR="00AE58E4" w:rsidRPr="00AE58E4" w:rsidRDefault="00AE58E4" w:rsidP="00AE58E4">
      <w:pPr>
        <w:numPr>
          <w:ilvl w:val="0"/>
          <w:numId w:val="14"/>
        </w:numPr>
        <w:tabs>
          <w:tab w:val="left" w:pos="2925"/>
        </w:tabs>
        <w:spacing w:after="0" w:line="240" w:lineRule="auto"/>
        <w:ind w:left="714" w:hanging="357"/>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atragerea investitorilor şi dezvoltarea industriei locale prin asigurarea completă a utilităţilor edilitare;</w:t>
      </w:r>
    </w:p>
    <w:p w:rsidR="00AE58E4" w:rsidRPr="00AE58E4" w:rsidRDefault="00AE58E4" w:rsidP="00AE58E4">
      <w:pPr>
        <w:numPr>
          <w:ilvl w:val="0"/>
          <w:numId w:val="14"/>
        </w:numPr>
        <w:tabs>
          <w:tab w:val="left" w:pos="2925"/>
        </w:tabs>
        <w:spacing w:after="0" w:line="240" w:lineRule="auto"/>
        <w:ind w:left="714" w:hanging="357"/>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respectarea prevederile P.U.G.;</w:t>
      </w:r>
    </w:p>
    <w:p w:rsidR="00AE58E4" w:rsidRPr="00AE58E4" w:rsidRDefault="00AE58E4" w:rsidP="00AE58E4">
      <w:pPr>
        <w:numPr>
          <w:ilvl w:val="0"/>
          <w:numId w:val="14"/>
        </w:numPr>
        <w:tabs>
          <w:tab w:val="left" w:pos="2925"/>
        </w:tabs>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crearea de noi locuri de muncă.</w:t>
      </w:r>
    </w:p>
    <w:p w:rsidR="00AE58E4" w:rsidRPr="00AE58E4" w:rsidRDefault="00AE58E4" w:rsidP="00AE58E4">
      <w:pPr>
        <w:autoSpaceDE w:val="0"/>
        <w:autoSpaceDN w:val="0"/>
        <w:adjustRightInd w:val="0"/>
        <w:spacing w:after="0" w:line="240" w:lineRule="auto"/>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Astfel, pentru a fi în conformitate cu legislația europeană şi română în vigoare, se propun lucrări de înființare a rețelei de canalizare în comuna Braniștea, investiție care va determina scăderea riscului asupra sănătăţii populaţiei, creşterea confortului edilitar, protecţia calităţii apelor subterane şi de suprafaţă.</w:t>
      </w:r>
    </w:p>
    <w:p w:rsidR="00AE58E4" w:rsidRPr="00AE58E4" w:rsidRDefault="00AE58E4" w:rsidP="00AE58E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AE58E4">
        <w:rPr>
          <w:rFonts w:ascii="Times New Roman" w:eastAsia="Calibri" w:hAnsi="Times New Roman" w:cs="Times New Roman"/>
          <w:b/>
          <w:bCs/>
          <w:iCs/>
          <w:color w:val="000000"/>
          <w:sz w:val="24"/>
          <w:szCs w:val="24"/>
        </w:rPr>
        <w:t>Schema tehnologică pentru sistemul de canalizare propus</w:t>
      </w:r>
      <w:r w:rsidRPr="00AE58E4">
        <w:rPr>
          <w:rFonts w:ascii="Times New Roman" w:eastAsia="Calibri" w:hAnsi="Times New Roman" w:cs="Times New Roman"/>
          <w:bCs/>
          <w:iCs/>
          <w:color w:val="000000"/>
          <w:sz w:val="24"/>
          <w:szCs w:val="24"/>
        </w:rPr>
        <w:t xml:space="preserve"> este următoarea:</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conducte de canalizare menajeră din tuburi PVC SN8 Dn 250 mm, cu o lungime totală L=7733 m;</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conducte de canalizare menajeră din tuburi PVC SN8 Dn 200 mm, având o lungime totală L=183 m (subtraversări de drum pentru realizarea racordurilor pentru populație);</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conducte de canalizare menajeră din tuburi PVC SN8 Dn 160 mm, având o lungime totală L=4000 m, pentru realizarea racordurilor pentru populație;</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289 buc. cămine de vizitare şi cămine de spălare pentru canalizare, având diametrul Dn 1000 mm;</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lastRenderedPageBreak/>
        <w:t>450 buc. cămine de racord cu diametrul Dn 400 mm;</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4 stații de pompare apă uzată menajeră;</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conductă de refulare din PEID PE100 PN6 De 75 mm, în lungime de 26 m;</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conductă de refulare din PEID PE100 PN6 De 110 mm, în lungime de 20 m;</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conductă de refulare din PEID PE100 PN6 De 140 mm, în lungime de 28 m;</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7 subtraversări de drum județean cu conductă PVC Dn 250</w:t>
      </w:r>
      <w:r>
        <w:rPr>
          <w:rFonts w:ascii="Times New Roman" w:eastAsia="Calibri" w:hAnsi="Times New Roman" w:cs="Times New Roman"/>
          <w:sz w:val="24"/>
          <w:szCs w:val="24"/>
        </w:rPr>
        <w:t xml:space="preserve"> </w:t>
      </w:r>
      <w:r w:rsidRPr="00AE58E4">
        <w:rPr>
          <w:rFonts w:ascii="Times New Roman" w:eastAsia="Calibri" w:hAnsi="Times New Roman" w:cs="Times New Roman"/>
          <w:sz w:val="24"/>
          <w:szCs w:val="24"/>
        </w:rPr>
        <w:t>mm cu o lungime totală de 89</w:t>
      </w:r>
      <w:r>
        <w:rPr>
          <w:rFonts w:ascii="Times New Roman" w:eastAsia="Calibri" w:hAnsi="Times New Roman" w:cs="Times New Roman"/>
          <w:sz w:val="24"/>
          <w:szCs w:val="24"/>
        </w:rPr>
        <w:t xml:space="preserve"> </w:t>
      </w:r>
      <w:r w:rsidRPr="00AE58E4">
        <w:rPr>
          <w:rFonts w:ascii="Times New Roman" w:eastAsia="Calibri" w:hAnsi="Times New Roman" w:cs="Times New Roman"/>
          <w:sz w:val="24"/>
          <w:szCs w:val="24"/>
        </w:rPr>
        <w:t>m;</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5 subtraversări de drum județean cu conductă PVC Dn 200</w:t>
      </w:r>
      <w:r>
        <w:rPr>
          <w:rFonts w:ascii="Times New Roman" w:eastAsia="Calibri" w:hAnsi="Times New Roman" w:cs="Times New Roman"/>
          <w:sz w:val="24"/>
          <w:szCs w:val="24"/>
        </w:rPr>
        <w:t xml:space="preserve"> </w:t>
      </w:r>
      <w:r w:rsidRPr="00AE58E4">
        <w:rPr>
          <w:rFonts w:ascii="Times New Roman" w:eastAsia="Calibri" w:hAnsi="Times New Roman" w:cs="Times New Roman"/>
          <w:sz w:val="24"/>
          <w:szCs w:val="24"/>
        </w:rPr>
        <w:t>mm cu o lungime totală de 42</w:t>
      </w:r>
      <w:r>
        <w:rPr>
          <w:rFonts w:ascii="Times New Roman" w:eastAsia="Calibri" w:hAnsi="Times New Roman" w:cs="Times New Roman"/>
          <w:sz w:val="24"/>
          <w:szCs w:val="24"/>
        </w:rPr>
        <w:t xml:space="preserve"> </w:t>
      </w:r>
      <w:r w:rsidRPr="00AE58E4">
        <w:rPr>
          <w:rFonts w:ascii="Times New Roman" w:eastAsia="Calibri" w:hAnsi="Times New Roman" w:cs="Times New Roman"/>
          <w:sz w:val="24"/>
          <w:szCs w:val="24"/>
        </w:rPr>
        <w:t>m;</w:t>
      </w:r>
    </w:p>
    <w:p w:rsidR="00AE58E4" w:rsidRPr="00AE58E4" w:rsidRDefault="00AE58E4" w:rsidP="00AE58E4">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31 subtraversări de drum comunal cu conductă PVC Dn 250 mm, PVC Dn 200 mm și PEID De 140 mm.</w:t>
      </w:r>
    </w:p>
    <w:p w:rsidR="00AE58E4" w:rsidRPr="00AE58E4" w:rsidRDefault="00AE58E4" w:rsidP="00AE58E4">
      <w:pPr>
        <w:autoSpaceDE w:val="0"/>
        <w:autoSpaceDN w:val="0"/>
        <w:adjustRightInd w:val="0"/>
        <w:spacing w:after="0" w:line="240" w:lineRule="auto"/>
        <w:ind w:firstLine="360"/>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Având în vedere faptul că localitatea Braniștea este amplasată lângă orașul Titu (oraș ce are în funcțiune un sistem de canalizare cu stație de epurare), cât și faptul că stația de epurare a orașului Titu poate prelua debitul aferent rețelei de canalizare din comuna Braniștea, apa uzată colectată de sistemul de canalizare propus este descărcată în căminul de canalizare existent pe teritoriul orașului Titu.</w:t>
      </w:r>
    </w:p>
    <w:p w:rsidR="00AE58E4" w:rsidRPr="00AE58E4" w:rsidRDefault="00AE58E4" w:rsidP="00AE58E4">
      <w:pPr>
        <w:autoSpaceDE w:val="0"/>
        <w:autoSpaceDN w:val="0"/>
        <w:adjustRightInd w:val="0"/>
        <w:spacing w:after="0" w:line="240" w:lineRule="auto"/>
        <w:ind w:firstLine="708"/>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Procedeul de canalizare ales este de tip separativ (divizor), astfel prin intermediul căminelor de racord se colectează numai apa uzată menajeră provenită din gospodării, instituţii publice, unităţi agroalimentare şi de mică industrie. Acest procedeu este recomandat în mediul rural datorită costurilor investiţiei și costurilor de exploatare ce pot fi suportate de utilizatori.</w:t>
      </w:r>
    </w:p>
    <w:p w:rsidR="00AE58E4" w:rsidRPr="00AE58E4" w:rsidRDefault="00AE58E4" w:rsidP="00AE58E4">
      <w:pPr>
        <w:autoSpaceDE w:val="0"/>
        <w:autoSpaceDN w:val="0"/>
        <w:adjustRightInd w:val="0"/>
        <w:spacing w:after="0" w:line="240" w:lineRule="auto"/>
        <w:ind w:firstLine="708"/>
        <w:jc w:val="both"/>
        <w:rPr>
          <w:rFonts w:ascii="Times New Roman" w:eastAsia="Calibri" w:hAnsi="Times New Roman" w:cs="Times New Roman"/>
          <w:sz w:val="24"/>
          <w:szCs w:val="24"/>
        </w:rPr>
      </w:pPr>
      <w:r w:rsidRPr="00AE58E4">
        <w:rPr>
          <w:rFonts w:ascii="Times New Roman" w:eastAsia="Calibri" w:hAnsi="Times New Roman" w:cs="Times New Roman"/>
          <w:sz w:val="24"/>
          <w:szCs w:val="24"/>
        </w:rPr>
        <w:t>Apele meteorice de pe trama stradală şi din gospodăriile individuale (de pe şarpante, curţi pietruite, etc</w:t>
      </w:r>
      <w:r>
        <w:rPr>
          <w:rFonts w:ascii="Times New Roman" w:eastAsia="Calibri" w:hAnsi="Times New Roman" w:cs="Times New Roman"/>
          <w:sz w:val="24"/>
          <w:szCs w:val="24"/>
        </w:rPr>
        <w:t>.</w:t>
      </w:r>
      <w:r w:rsidRPr="00AE58E4">
        <w:rPr>
          <w:rFonts w:ascii="Times New Roman" w:eastAsia="Calibri" w:hAnsi="Times New Roman" w:cs="Times New Roman"/>
          <w:sz w:val="24"/>
          <w:szCs w:val="24"/>
        </w:rPr>
        <w:t>) vor fi preluate de şanţurile de gardă existente şi vor fi deversate în cursurile de apă ce traversează comuna.</w:t>
      </w:r>
    </w:p>
    <w:p w:rsidR="00467B42" w:rsidRPr="00373930" w:rsidRDefault="00467B42" w:rsidP="0031563C">
      <w:pPr>
        <w:autoSpaceDE w:val="0"/>
        <w:autoSpaceDN w:val="0"/>
        <w:adjustRightInd w:val="0"/>
        <w:spacing w:after="0" w:line="240" w:lineRule="auto"/>
        <w:jc w:val="both"/>
        <w:rPr>
          <w:rFonts w:ascii="Times New Roman" w:eastAsia="Times New Roman" w:hAnsi="Times New Roman" w:cs="Times New Roman"/>
          <w:color w:val="000000"/>
          <w:sz w:val="10"/>
          <w:szCs w:val="10"/>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cumularea cu alte proiecte: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proiectul propus consta in </w:t>
      </w:r>
      <w:r w:rsidR="00AE58E4">
        <w:rPr>
          <w:rFonts w:ascii="Times New Roman" w:eastAsia="Times New Roman" w:hAnsi="Times New Roman" w:cs="Times New Roman"/>
          <w:sz w:val="24"/>
          <w:szCs w:val="24"/>
          <w:lang w:eastAsia="ro-RO"/>
        </w:rPr>
        <w:t>înființarea</w:t>
      </w:r>
      <w:r w:rsidRPr="0031563C">
        <w:rPr>
          <w:rFonts w:ascii="Times New Roman" w:eastAsia="Times New Roman" w:hAnsi="Times New Roman" w:cs="Times New Roman"/>
          <w:sz w:val="24"/>
          <w:szCs w:val="24"/>
          <w:lang w:eastAsia="ro-RO"/>
        </w:rPr>
        <w:t xml:space="preserve"> </w:t>
      </w:r>
      <w:r w:rsidR="00323E57" w:rsidRPr="0031563C">
        <w:rPr>
          <w:rFonts w:ascii="Times New Roman" w:eastAsia="Times New Roman" w:hAnsi="Times New Roman" w:cs="Times New Roman"/>
          <w:sz w:val="24"/>
          <w:szCs w:val="24"/>
          <w:lang w:eastAsia="ro-RO"/>
        </w:rPr>
        <w:t>rețele</w:t>
      </w:r>
      <w:r w:rsidR="00AE58E4">
        <w:rPr>
          <w:rFonts w:ascii="Times New Roman" w:eastAsia="Times New Roman" w:hAnsi="Times New Roman" w:cs="Times New Roman"/>
          <w:sz w:val="24"/>
          <w:szCs w:val="24"/>
          <w:lang w:eastAsia="ro-RO"/>
        </w:rPr>
        <w:t>i de canalizare.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resurselor naturale:</w:t>
      </w:r>
      <w:r w:rsidR="00323E57"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producţia de deşeuri: </w:t>
      </w:r>
      <w:r w:rsidRPr="0031563C">
        <w:rPr>
          <w:rFonts w:ascii="Times New Roman" w:eastAsia="Times New Roman" w:hAnsi="Times New Roman" w:cs="Times New Roman"/>
          <w:sz w:val="24"/>
          <w:szCs w:val="24"/>
        </w:rPr>
        <w:t xml:space="preserve">deşeurile menajere si cele din </w:t>
      </w:r>
      <w:r w:rsidR="00323E57" w:rsidRPr="0031563C">
        <w:rPr>
          <w:rFonts w:ascii="Times New Roman" w:eastAsia="Times New Roman" w:hAnsi="Times New Roman" w:cs="Times New Roman"/>
          <w:sz w:val="24"/>
          <w:szCs w:val="24"/>
        </w:rPr>
        <w:t>construcții</w:t>
      </w:r>
      <w:r w:rsidRPr="0031563C">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910EC2" w:rsidRPr="00373930" w:rsidRDefault="00910EC2" w:rsidP="00323E57">
      <w:pPr>
        <w:spacing w:after="0" w:line="240" w:lineRule="auto"/>
        <w:jc w:val="both"/>
        <w:rPr>
          <w:rFonts w:ascii="Times New Roman" w:eastAsia="Times New Roman" w:hAnsi="Times New Roman" w:cs="Times New Roman"/>
          <w:sz w:val="10"/>
          <w:szCs w:val="10"/>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F74730">
        <w:rPr>
          <w:rFonts w:ascii="Times New Roman" w:eastAsia="Times New Roman" w:hAnsi="Times New Roman" w:cs="Times New Roman"/>
          <w:sz w:val="24"/>
          <w:szCs w:val="24"/>
          <w:lang w:eastAsia="ro-RO"/>
        </w:rPr>
        <w:t>satului Braniștea, comuna Braniștea</w:t>
      </w:r>
      <w:r w:rsidR="0043760B">
        <w:rPr>
          <w:rFonts w:ascii="Times New Roman" w:eastAsia="Times New Roman" w:hAnsi="Times New Roman" w:cs="Times New Roman"/>
          <w:sz w:val="24"/>
          <w:szCs w:val="24"/>
          <w:lang w:eastAsia="ro-RO"/>
        </w:rPr>
        <w:t>, județul Dâmbovița</w:t>
      </w:r>
      <w:r w:rsidR="00E8214A" w:rsidRPr="0031563C">
        <w:rPr>
          <w:rFonts w:ascii="Times New Roman" w:eastAsia="Times New Roman" w:hAnsi="Times New Roman" w:cs="Times New Roman"/>
          <w:sz w:val="24"/>
          <w:szCs w:val="24"/>
          <w:lang w:eastAsia="ro-RO"/>
        </w:rPr>
        <w:t xml:space="preserve"> și aparține domeniului public;</w:t>
      </w:r>
      <w:r w:rsidR="0043760B">
        <w:rPr>
          <w:rFonts w:ascii="Times New Roman" w:eastAsia="Times New Roman" w:hAnsi="Times New Roman" w:cs="Times New Roman"/>
          <w:sz w:val="24"/>
          <w:szCs w:val="24"/>
          <w:lang w:eastAsia="ro-RO"/>
        </w:rPr>
        <w:t xml:space="preserve"> destinația terenului conform PUG: cai de comunicație.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umede: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 xml:space="preserve">rile şi completările </w:t>
      </w:r>
      <w:r w:rsidR="00E8214A" w:rsidRPr="0031563C">
        <w:rPr>
          <w:rFonts w:ascii="Times New Roman" w:eastAsia="Times New Roman" w:hAnsi="Times New Roman" w:cs="Times New Roman"/>
          <w:sz w:val="24"/>
          <w:szCs w:val="24"/>
          <w:lang w:eastAsia="ro-RO"/>
        </w:rPr>
        <w:lastRenderedPageBreak/>
        <w:t>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373930"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43760B" w:rsidRPr="0043760B" w:rsidRDefault="0087768A" w:rsidP="0043760B">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Din analiza criteriilor de </w:t>
      </w:r>
      <w:r w:rsidR="00E8214A" w:rsidRPr="0031563C">
        <w:rPr>
          <w:rFonts w:ascii="Times New Roman" w:eastAsia="Times New Roman" w:hAnsi="Times New Roman" w:cs="Times New Roman"/>
          <w:sz w:val="24"/>
          <w:szCs w:val="24"/>
        </w:rPr>
        <w:t>selecție</w:t>
      </w:r>
      <w:r w:rsidRPr="0031563C">
        <w:rPr>
          <w:rFonts w:ascii="Times New Roman" w:eastAsia="Times New Roman" w:hAnsi="Times New Roman" w:cs="Times New Roman"/>
          <w:sz w:val="24"/>
          <w:szCs w:val="24"/>
        </w:rPr>
        <w:t xml:space="preserve"> pentru stabilirea </w:t>
      </w:r>
      <w:r w:rsidR="00E8214A" w:rsidRPr="0031563C">
        <w:rPr>
          <w:rFonts w:ascii="Times New Roman" w:eastAsia="Times New Roman" w:hAnsi="Times New Roman" w:cs="Times New Roman"/>
          <w:sz w:val="24"/>
          <w:szCs w:val="24"/>
        </w:rPr>
        <w:t>necesitații</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evaluării</w:t>
      </w:r>
      <w:r w:rsidRPr="0031563C">
        <w:rPr>
          <w:rFonts w:ascii="Times New Roman" w:eastAsia="Times New Roman" w:hAnsi="Times New Roman" w:cs="Times New Roman"/>
          <w:sz w:val="24"/>
          <w:szCs w:val="24"/>
        </w:rPr>
        <w:t xml:space="preserve"> impactului asupra mediului din Anexa 3 la H</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G</w:t>
      </w:r>
      <w:r w:rsidR="004D18AE" w:rsidRPr="0031563C">
        <w:rPr>
          <w:rFonts w:ascii="Times New Roman" w:eastAsia="Times New Roman" w:hAnsi="Times New Roman" w:cs="Times New Roman"/>
          <w:sz w:val="24"/>
          <w:szCs w:val="24"/>
        </w:rPr>
        <w:t>. nr.</w:t>
      </w:r>
      <w:r w:rsidRPr="0031563C">
        <w:rPr>
          <w:rFonts w:ascii="Times New Roman" w:eastAsia="Times New Roman" w:hAnsi="Times New Roman" w:cs="Times New Roman"/>
          <w:sz w:val="24"/>
          <w:szCs w:val="24"/>
        </w:rPr>
        <w:t xml:space="preserve"> 445/2009 </w:t>
      </w:r>
      <w:r w:rsidR="00E8214A" w:rsidRPr="0031563C">
        <w:rPr>
          <w:rFonts w:ascii="Times New Roman" w:eastAsia="Times New Roman" w:hAnsi="Times New Roman" w:cs="Times New Roman"/>
          <w:sz w:val="24"/>
          <w:szCs w:val="24"/>
        </w:rPr>
        <w:t>menționate</w:t>
      </w:r>
      <w:r w:rsidRPr="0031563C">
        <w:rPr>
          <w:rFonts w:ascii="Times New Roman" w:eastAsia="Times New Roman" w:hAnsi="Times New Roman" w:cs="Times New Roman"/>
          <w:sz w:val="24"/>
          <w:szCs w:val="24"/>
        </w:rPr>
        <w:t xml:space="preserve"> anterior s-a decis continuarea procedurii privind emiterea </w:t>
      </w:r>
      <w:r w:rsidR="00E8214A" w:rsidRPr="0031563C">
        <w:rPr>
          <w:rFonts w:ascii="Times New Roman" w:eastAsia="Times New Roman" w:hAnsi="Times New Roman" w:cs="Times New Roman"/>
          <w:sz w:val="24"/>
          <w:szCs w:val="24"/>
        </w:rPr>
        <w:t>aprobării</w:t>
      </w:r>
      <w:r w:rsidRPr="0031563C">
        <w:rPr>
          <w:rFonts w:ascii="Times New Roman" w:eastAsia="Times New Roman" w:hAnsi="Times New Roman" w:cs="Times New Roman"/>
          <w:sz w:val="24"/>
          <w:szCs w:val="24"/>
        </w:rPr>
        <w:t xml:space="preserve"> de dezvoltare a proiectului.</w:t>
      </w:r>
    </w:p>
    <w:p w:rsidR="0043760B" w:rsidRPr="0043760B" w:rsidRDefault="0043760B" w:rsidP="00323E57">
      <w:pPr>
        <w:spacing w:after="0" w:line="240" w:lineRule="auto"/>
        <w:jc w:val="both"/>
        <w:rPr>
          <w:rFonts w:ascii="Times New Roman" w:eastAsia="Times New Roman" w:hAnsi="Times New Roman" w:cs="Times New Roman"/>
          <w:b/>
          <w:sz w:val="10"/>
          <w:szCs w:val="10"/>
          <w:lang w:eastAsia="ro-RO"/>
        </w:rPr>
      </w:pPr>
    </w:p>
    <w:p w:rsidR="00E8214A"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43760B" w:rsidRDefault="0043760B" w:rsidP="009E0C4C">
      <w:pPr>
        <w:pStyle w:val="ListParagraph"/>
        <w:numPr>
          <w:ilvl w:val="0"/>
          <w:numId w:val="13"/>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43760B" w:rsidRDefault="0043760B" w:rsidP="009E0C4C">
      <w:pPr>
        <w:pStyle w:val="ListParagraph"/>
        <w:numPr>
          <w:ilvl w:val="0"/>
          <w:numId w:val="1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CD5221" w:rsidRPr="0031563C" w:rsidRDefault="0043760B" w:rsidP="0043760B">
      <w:pPr>
        <w:spacing w:after="0" w:line="240" w:lineRule="auto"/>
        <w:ind w:firstLine="240"/>
        <w:jc w:val="both"/>
        <w:rPr>
          <w:rFonts w:ascii="Times New Roman" w:eastAsia="Times New Roman" w:hAnsi="Times New Roman" w:cs="Times New Roman"/>
          <w:sz w:val="24"/>
          <w:szCs w:val="24"/>
          <w:lang w:eastAsia="ro-RO"/>
        </w:rPr>
      </w:pPr>
      <w:r w:rsidRPr="0043760B">
        <w:rPr>
          <w:rFonts w:ascii="Times New Roman" w:eastAsia="Times New Roman" w:hAnsi="Times New Roman" w:cs="Times New Roman"/>
          <w:sz w:val="24"/>
          <w:szCs w:val="24"/>
          <w:lang w:eastAsia="ro-RO"/>
        </w:rPr>
        <w:t>De asemenea, l</w:t>
      </w:r>
      <w:r w:rsidR="00E8214A" w:rsidRPr="0043760B">
        <w:rPr>
          <w:rFonts w:ascii="Times New Roman" w:eastAsia="Times New Roman" w:hAnsi="Times New Roman" w:cs="Times New Roman"/>
          <w:sz w:val="24"/>
          <w:szCs w:val="24"/>
          <w:lang w:eastAsia="ro-RO"/>
        </w:rPr>
        <w:t>ucrările</w:t>
      </w:r>
      <w:r w:rsidR="0087768A" w:rsidRPr="0031563C">
        <w:rPr>
          <w:rFonts w:ascii="Times New Roman" w:eastAsia="Times New Roman" w:hAnsi="Times New Roman" w:cs="Times New Roman"/>
          <w:sz w:val="24"/>
          <w:szCs w:val="24"/>
          <w:lang w:eastAsia="ro-RO"/>
        </w:rPr>
        <w:t xml:space="preserve"> se vor executa cu respectarea </w:t>
      </w:r>
      <w:r w:rsidR="00E8214A" w:rsidRPr="0031563C">
        <w:rPr>
          <w:rFonts w:ascii="Times New Roman" w:eastAsia="Times New Roman" w:hAnsi="Times New Roman" w:cs="Times New Roman"/>
          <w:sz w:val="24"/>
          <w:szCs w:val="24"/>
          <w:lang w:eastAsia="ro-RO"/>
        </w:rPr>
        <w:t>condițiilor</w:t>
      </w:r>
      <w:r w:rsidR="0087768A" w:rsidRPr="0031563C">
        <w:rPr>
          <w:rFonts w:ascii="Times New Roman" w:eastAsia="Times New Roman" w:hAnsi="Times New Roman" w:cs="Times New Roman"/>
          <w:sz w:val="24"/>
          <w:szCs w:val="24"/>
          <w:lang w:eastAsia="ro-RO"/>
        </w:rPr>
        <w:t xml:space="preserve"> impuse prin avizele emise de </w:t>
      </w:r>
      <w:r w:rsidR="00E8214A" w:rsidRPr="0031563C">
        <w:rPr>
          <w:rFonts w:ascii="Times New Roman" w:eastAsia="Times New Roman" w:hAnsi="Times New Roman" w:cs="Times New Roman"/>
          <w:sz w:val="24"/>
          <w:szCs w:val="24"/>
          <w:lang w:eastAsia="ro-RO"/>
        </w:rPr>
        <w:t>autoritățile</w:t>
      </w:r>
      <w:r w:rsidR="0087768A" w:rsidRPr="0031563C">
        <w:rPr>
          <w:rFonts w:ascii="Times New Roman" w:eastAsia="Times New Roman" w:hAnsi="Times New Roman" w:cs="Times New Roman"/>
          <w:sz w:val="24"/>
          <w:szCs w:val="24"/>
          <w:lang w:eastAsia="ro-RO"/>
        </w:rPr>
        <w:t xml:space="preserve"> precizate in Certificatul de urbanism nr.</w:t>
      </w:r>
      <w:r w:rsidR="00CD5221" w:rsidRPr="0031563C">
        <w:rPr>
          <w:rFonts w:ascii="Times New Roman" w:eastAsia="Times New Roman" w:hAnsi="Times New Roman" w:cs="Times New Roman"/>
          <w:sz w:val="24"/>
          <w:szCs w:val="24"/>
          <w:lang w:eastAsia="ro-RO"/>
        </w:rPr>
        <w:t xml:space="preserve"> </w:t>
      </w:r>
      <w:r w:rsidR="001E7B7B">
        <w:rPr>
          <w:rFonts w:ascii="Times New Roman" w:eastAsia="Times New Roman" w:hAnsi="Times New Roman" w:cs="Times New Roman"/>
          <w:sz w:val="24"/>
          <w:szCs w:val="24"/>
          <w:lang w:eastAsia="ro-RO"/>
        </w:rPr>
        <w:t>2</w:t>
      </w:r>
      <w:r w:rsidR="00AE58E4">
        <w:rPr>
          <w:rFonts w:ascii="Times New Roman" w:eastAsia="Times New Roman" w:hAnsi="Times New Roman" w:cs="Times New Roman"/>
          <w:sz w:val="24"/>
          <w:szCs w:val="24"/>
          <w:lang w:eastAsia="ro-RO"/>
        </w:rPr>
        <w:t>5</w:t>
      </w:r>
      <w:r w:rsidR="00CD5221" w:rsidRPr="0031563C">
        <w:rPr>
          <w:rFonts w:ascii="Times New Roman" w:eastAsia="Times New Roman" w:hAnsi="Times New Roman" w:cs="Times New Roman"/>
          <w:sz w:val="24"/>
          <w:szCs w:val="24"/>
          <w:lang w:eastAsia="ro-RO"/>
        </w:rPr>
        <w:t xml:space="preserve"> din </w:t>
      </w:r>
      <w:r w:rsidR="001E7B7B">
        <w:rPr>
          <w:rFonts w:ascii="Times New Roman" w:eastAsia="Times New Roman" w:hAnsi="Times New Roman" w:cs="Times New Roman"/>
          <w:sz w:val="24"/>
          <w:szCs w:val="24"/>
          <w:lang w:eastAsia="ro-RO"/>
        </w:rPr>
        <w:t>28.02.2017</w:t>
      </w:r>
      <w:r w:rsidR="0087768A" w:rsidRPr="0031563C">
        <w:rPr>
          <w:rFonts w:ascii="Times New Roman" w:eastAsia="Times New Roman" w:hAnsi="Times New Roman" w:cs="Times New Roman"/>
          <w:sz w:val="24"/>
          <w:szCs w:val="24"/>
          <w:lang w:eastAsia="ro-RO"/>
        </w:rPr>
        <w:t xml:space="preserve"> emis de </w:t>
      </w:r>
      <w:r w:rsidR="00CD5221" w:rsidRPr="0031563C">
        <w:rPr>
          <w:rFonts w:ascii="Times New Roman" w:eastAsia="Times New Roman" w:hAnsi="Times New Roman" w:cs="Times New Roman"/>
          <w:sz w:val="24"/>
          <w:szCs w:val="24"/>
          <w:lang w:eastAsia="ro-RO"/>
        </w:rPr>
        <w:t xml:space="preserve">către </w:t>
      </w:r>
      <w:r w:rsidR="001E7B7B">
        <w:rPr>
          <w:rFonts w:ascii="Times New Roman" w:eastAsia="Times New Roman" w:hAnsi="Times New Roman" w:cs="Times New Roman"/>
          <w:sz w:val="24"/>
          <w:szCs w:val="24"/>
          <w:lang w:eastAsia="ro-RO"/>
        </w:rPr>
        <w:t>Consiliul Județean Dâmbovița</w:t>
      </w:r>
      <w:r w:rsidR="0087768A"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 xml:space="preserve"> fără</w:t>
      </w:r>
      <w:r w:rsidR="0087768A" w:rsidRPr="0031563C">
        <w:rPr>
          <w:rFonts w:ascii="Times New Roman" w:eastAsia="Times New Roman" w:hAnsi="Times New Roman" w:cs="Times New Roman"/>
          <w:sz w:val="24"/>
          <w:szCs w:val="24"/>
          <w:lang w:eastAsia="ro-RO"/>
        </w:rPr>
        <w:t xml:space="preserve"> afectarea factorilor de mediu.</w:t>
      </w:r>
    </w:p>
    <w:p w:rsidR="00910EC2" w:rsidRPr="00373930" w:rsidRDefault="00910EC2" w:rsidP="00323E57">
      <w:pPr>
        <w:spacing w:after="0" w:line="240" w:lineRule="auto"/>
        <w:jc w:val="both"/>
        <w:rPr>
          <w:rFonts w:ascii="Times New Roman" w:eastAsia="Times New Roman" w:hAnsi="Times New Roman" w:cs="Times New Roman"/>
          <w:b/>
          <w:sz w:val="10"/>
          <w:szCs w:val="10"/>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 xml:space="preserve">sistemelor de </w:t>
      </w:r>
      <w:r w:rsidR="00373930">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asigurarea unei întreţineri corespunzătoare a sistemului de </w:t>
      </w:r>
      <w:r w:rsidR="00AE58E4">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9D7884" w:rsidRPr="009D7884" w:rsidRDefault="009D7884" w:rsidP="00323E57">
      <w:pPr>
        <w:spacing w:after="0" w:line="240" w:lineRule="auto"/>
        <w:jc w:val="both"/>
        <w:rPr>
          <w:rFonts w:ascii="Times New Roman" w:eastAsia="Times New Roman" w:hAnsi="Times New Roman" w:cs="Times New Roman"/>
          <w:b/>
          <w:sz w:val="16"/>
          <w:szCs w:val="16"/>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lastRenderedPageBreak/>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9E0C4C">
      <w:pPr>
        <w:pStyle w:val="ListParagraph"/>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9E0C4C">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0D5888" w:rsidRPr="00373930" w:rsidRDefault="00CD5221" w:rsidP="00323E57">
      <w:pPr>
        <w:numPr>
          <w:ilvl w:val="0"/>
          <w:numId w:val="6"/>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w:t>
      </w:r>
      <w:r w:rsidR="00373930">
        <w:rPr>
          <w:rFonts w:ascii="Times New Roman" w:eastAsia="Times New Roman" w:hAnsi="Times New Roman" w:cs="Times New Roman"/>
          <w:sz w:val="24"/>
          <w:szCs w:val="24"/>
          <w:lang w:eastAsia="ro-RO"/>
        </w:rPr>
        <w:t>canalizare</w:t>
      </w:r>
      <w:r w:rsidR="009D7884">
        <w:rPr>
          <w:rFonts w:ascii="Times New Roman" w:eastAsia="Times New Roman" w:hAnsi="Times New Roman" w:cs="Times New Roman"/>
          <w:sz w:val="24"/>
          <w:szCs w:val="24"/>
          <w:lang w:eastAsia="ro-RO"/>
        </w:rPr>
        <w:t xml:space="preserve">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9E0C4C">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canalizare;</w:t>
      </w:r>
    </w:p>
    <w:p w:rsidR="009D7884" w:rsidRPr="00373930" w:rsidRDefault="0087768A" w:rsidP="00323E57">
      <w:pPr>
        <w:numPr>
          <w:ilvl w:val="0"/>
          <w:numId w:val="4"/>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9E0C4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9E0C4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9E0C4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9E0C4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9D7884" w:rsidRPr="00373930" w:rsidRDefault="00373930" w:rsidP="000D58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60383F" w:rsidRPr="00373930" w:rsidRDefault="0060383F" w:rsidP="000D5888">
      <w:pPr>
        <w:spacing w:after="0" w:line="240" w:lineRule="auto"/>
        <w:jc w:val="both"/>
        <w:rPr>
          <w:rFonts w:ascii="Times New Roman" w:eastAsia="Times New Roman" w:hAnsi="Times New Roman" w:cs="Times New Roman"/>
          <w:b/>
          <w:sz w:val="10"/>
          <w:szCs w:val="10"/>
          <w:lang w:eastAsia="ro-RO"/>
        </w:rPr>
      </w:pP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9E0C4C">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9E0C4C">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60383F" w:rsidRPr="00373930" w:rsidRDefault="0087768A" w:rsidP="00323E57">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60383F" w:rsidRPr="00373930" w:rsidRDefault="000D5888" w:rsidP="0043760B">
      <w:pPr>
        <w:numPr>
          <w:ilvl w:val="0"/>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w:t>
      </w:r>
      <w:r w:rsidR="00373930">
        <w:rPr>
          <w:rFonts w:ascii="Times New Roman" w:eastAsia="Times New Roman" w:hAnsi="Times New Roman" w:cs="Times New Roman"/>
          <w:sz w:val="24"/>
          <w:szCs w:val="24"/>
          <w:lang w:eastAsia="ro-RO"/>
        </w:rPr>
        <w:t>canalizare</w:t>
      </w:r>
      <w:r w:rsidR="0087768A" w:rsidRPr="0031563C">
        <w:rPr>
          <w:rFonts w:ascii="Times New Roman" w:eastAsia="Times New Roman" w:hAnsi="Times New Roman" w:cs="Times New Roman"/>
          <w:sz w:val="24"/>
          <w:szCs w:val="24"/>
          <w:lang w:eastAsia="ro-RO"/>
        </w:rPr>
        <w:t xml:space="preserve">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lastRenderedPageBreak/>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9E0C4C">
      <w:pPr>
        <w:numPr>
          <w:ilvl w:val="1"/>
          <w:numId w:val="8"/>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373930" w:rsidRDefault="000D5888" w:rsidP="000D5888">
      <w:pPr>
        <w:spacing w:after="0" w:line="240" w:lineRule="auto"/>
        <w:ind w:left="339"/>
        <w:jc w:val="both"/>
        <w:rPr>
          <w:rFonts w:ascii="Times New Roman" w:eastAsia="Times New Roman" w:hAnsi="Times New Roman" w:cs="Times New Roman"/>
          <w:sz w:val="10"/>
          <w:szCs w:val="10"/>
          <w:lang w:eastAsia="ro-RO"/>
        </w:rPr>
      </w:pP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5C5AA6">
      <w:pPr>
        <w:spacing w:after="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5C5AA6" w:rsidRPr="00373930" w:rsidRDefault="005C5AA6" w:rsidP="00323E57">
      <w:pPr>
        <w:spacing w:after="0" w:line="240" w:lineRule="auto"/>
        <w:jc w:val="both"/>
        <w:rPr>
          <w:rFonts w:ascii="Times New Roman" w:eastAsia="Times New Roman" w:hAnsi="Times New Roman" w:cs="Times New Roman"/>
          <w:sz w:val="6"/>
          <w:szCs w:val="6"/>
          <w:lang w:eastAsia="ro-RO"/>
        </w:rPr>
      </w:pPr>
    </w:p>
    <w:p w:rsidR="004A181D" w:rsidRPr="0031563C" w:rsidRDefault="004A181D" w:rsidP="00373930">
      <w:pPr>
        <w:spacing w:after="0" w:line="240" w:lineRule="auto"/>
        <w:ind w:firstLine="720"/>
        <w:jc w:val="both"/>
        <w:rPr>
          <w:rFonts w:ascii="Times New Roman" w:hAnsi="Times New Roman" w:cs="Times New Roman"/>
          <w:b/>
          <w:i/>
          <w:sz w:val="24"/>
          <w:szCs w:val="24"/>
        </w:rPr>
      </w:pPr>
      <w:r w:rsidRPr="0031563C">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4A181D" w:rsidRPr="0031563C" w:rsidRDefault="004A181D" w:rsidP="00373930">
      <w:pPr>
        <w:pStyle w:val="BodyText"/>
        <w:tabs>
          <w:tab w:val="left" w:pos="-720"/>
        </w:tabs>
        <w:suppressAutoHyphens/>
        <w:spacing w:after="0" w:line="240" w:lineRule="auto"/>
        <w:jc w:val="both"/>
        <w:rPr>
          <w:rFonts w:ascii="Times New Roman" w:hAnsi="Times New Roman"/>
          <w:b/>
          <w:i/>
          <w:sz w:val="24"/>
          <w:szCs w:val="24"/>
          <w:lang w:val="ro-RO"/>
        </w:rPr>
      </w:pPr>
      <w:r w:rsidRPr="0031563C">
        <w:rPr>
          <w:rFonts w:ascii="Times New Roman" w:hAnsi="Times New Roman"/>
          <w:b/>
          <w:i/>
          <w:sz w:val="24"/>
          <w:szCs w:val="24"/>
          <w:lang w:val="ro-RO"/>
        </w:rPr>
        <w:tab/>
        <w:t>Prezenta decizie este valabilă pe toată perioada punerii în aplicare a proiectului, până la finalizarea acestuia.</w:t>
      </w:r>
    </w:p>
    <w:p w:rsidR="004A181D" w:rsidRPr="0031563C" w:rsidRDefault="004A181D" w:rsidP="00373930">
      <w:pPr>
        <w:pStyle w:val="CharCharCharCharCharChar1CharCharCharCharCharCharCharCharCharChar"/>
        <w:ind w:firstLine="709"/>
        <w:jc w:val="both"/>
        <w:rPr>
          <w:rStyle w:val="tpa1"/>
          <w:b/>
          <w:i/>
          <w:lang w:val="ro-RO"/>
        </w:rPr>
      </w:pPr>
      <w:r w:rsidRPr="0031563C">
        <w:rPr>
          <w:b/>
          <w:i/>
          <w:lang w:val="ro-RO"/>
        </w:rPr>
        <w:t>Prezenta decizie se poate revizui, în cazul în care se constată apariţia unor elemente noi, necunoscute la data emiteri</w:t>
      </w:r>
      <w:r w:rsidR="00910EC2" w:rsidRPr="0031563C">
        <w:rPr>
          <w:b/>
          <w:i/>
          <w:lang w:val="ro-RO"/>
        </w:rPr>
        <w:t>i</w:t>
      </w:r>
      <w:r w:rsidRPr="0031563C">
        <w:rPr>
          <w:b/>
          <w:i/>
          <w:lang w:val="ro-RO"/>
        </w:rPr>
        <w:t xml:space="preserve"> .</w:t>
      </w:r>
    </w:p>
    <w:p w:rsidR="000D5888" w:rsidRPr="0031563C" w:rsidRDefault="004A181D" w:rsidP="00373930">
      <w:pPr>
        <w:spacing w:after="0" w:line="240" w:lineRule="auto"/>
        <w:ind w:firstLine="709"/>
        <w:jc w:val="both"/>
        <w:rPr>
          <w:rFonts w:ascii="Times New Roman" w:hAnsi="Times New Roman" w:cs="Times New Roman"/>
          <w:sz w:val="24"/>
          <w:szCs w:val="24"/>
        </w:rPr>
      </w:pPr>
      <w:r w:rsidRPr="0031563C">
        <w:rPr>
          <w:rFonts w:ascii="Times New Roman" w:hAnsi="Times New Roman" w:cs="Times New Roman"/>
          <w:b/>
          <w:i/>
          <w:sz w:val="24"/>
          <w:szCs w:val="24"/>
        </w:rPr>
        <w:t>Proiectul propus nu necesită parcurgerea celorlalte etape ale procedurilor de evaluare a impactului asupra mediului şi evaluarea adecvată</w:t>
      </w:r>
      <w:r w:rsidRPr="0031563C">
        <w:rPr>
          <w:rStyle w:val="tpa1"/>
          <w:rFonts w:ascii="Times New Roman" w:hAnsi="Times New Roman" w:cs="Times New Roman"/>
          <w:sz w:val="24"/>
          <w:szCs w:val="24"/>
        </w:rPr>
        <w:t>.</w:t>
      </w:r>
    </w:p>
    <w:p w:rsidR="0087768A" w:rsidRPr="0031563C" w:rsidRDefault="004D18AE" w:rsidP="00373930">
      <w:pPr>
        <w:spacing w:after="0" w:line="240" w:lineRule="auto"/>
        <w:ind w:firstLine="708"/>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b/>
          <w:i/>
          <w:sz w:val="24"/>
          <w:szCs w:val="24"/>
          <w:lang w:eastAsia="ro-RO"/>
        </w:rPr>
        <w:t>Înainte</w:t>
      </w:r>
      <w:r w:rsidR="0087768A" w:rsidRPr="0031563C">
        <w:rPr>
          <w:rFonts w:ascii="Times New Roman" w:eastAsia="Times New Roman" w:hAnsi="Times New Roman" w:cs="Times New Roman"/>
          <w:b/>
          <w:i/>
          <w:sz w:val="24"/>
          <w:szCs w:val="24"/>
          <w:lang w:eastAsia="ro-RO"/>
        </w:rPr>
        <w:t xml:space="preserve"> de punerea in exploatare a obiectivului de </w:t>
      </w:r>
      <w:r w:rsidRPr="0031563C">
        <w:rPr>
          <w:rFonts w:ascii="Times New Roman" w:eastAsia="Times New Roman" w:hAnsi="Times New Roman" w:cs="Times New Roman"/>
          <w:b/>
          <w:i/>
          <w:sz w:val="24"/>
          <w:szCs w:val="24"/>
          <w:lang w:eastAsia="ro-RO"/>
        </w:rPr>
        <w:t>investiție</w:t>
      </w:r>
      <w:r w:rsidR="0087768A" w:rsidRPr="0031563C">
        <w:rPr>
          <w:rFonts w:ascii="Times New Roman" w:eastAsia="Times New Roman" w:hAnsi="Times New Roman" w:cs="Times New Roman"/>
          <w:b/>
          <w:i/>
          <w:sz w:val="24"/>
          <w:szCs w:val="24"/>
          <w:lang w:eastAsia="ro-RO"/>
        </w:rPr>
        <w:t xml:space="preserve">, titularul va solicita la APM </w:t>
      </w:r>
      <w:r w:rsidRPr="0031563C">
        <w:rPr>
          <w:rFonts w:ascii="Times New Roman" w:eastAsia="Times New Roman" w:hAnsi="Times New Roman" w:cs="Times New Roman"/>
          <w:b/>
          <w:i/>
          <w:sz w:val="24"/>
          <w:szCs w:val="24"/>
          <w:lang w:eastAsia="ro-RO"/>
        </w:rPr>
        <w:t>Dâmbovița</w:t>
      </w:r>
      <w:r w:rsidR="0087768A" w:rsidRPr="0031563C">
        <w:rPr>
          <w:rFonts w:ascii="Times New Roman" w:eastAsia="Times New Roman" w:hAnsi="Times New Roman" w:cs="Times New Roman"/>
          <w:b/>
          <w:i/>
          <w:sz w:val="24"/>
          <w:szCs w:val="24"/>
          <w:lang w:eastAsia="ro-RO"/>
        </w:rPr>
        <w:t xml:space="preserve"> </w:t>
      </w:r>
      <w:r w:rsidRPr="0031563C">
        <w:rPr>
          <w:rFonts w:ascii="Times New Roman" w:eastAsia="Times New Roman" w:hAnsi="Times New Roman" w:cs="Times New Roman"/>
          <w:b/>
          <w:i/>
          <w:sz w:val="24"/>
          <w:szCs w:val="24"/>
          <w:lang w:eastAsia="ro-RO"/>
        </w:rPr>
        <w:t>revizuirea</w:t>
      </w:r>
      <w:r w:rsidR="0087768A" w:rsidRPr="0031563C">
        <w:rPr>
          <w:rFonts w:ascii="Times New Roman" w:eastAsia="Times New Roman" w:hAnsi="Times New Roman" w:cs="Times New Roman"/>
          <w:b/>
          <w:i/>
          <w:sz w:val="24"/>
          <w:szCs w:val="24"/>
          <w:lang w:eastAsia="ro-RO"/>
        </w:rPr>
        <w:t xml:space="preserve"> </w:t>
      </w:r>
      <w:r w:rsidRPr="0031563C">
        <w:rPr>
          <w:rFonts w:ascii="Times New Roman" w:eastAsia="Times New Roman" w:hAnsi="Times New Roman" w:cs="Times New Roman"/>
          <w:b/>
          <w:i/>
          <w:sz w:val="24"/>
          <w:szCs w:val="24"/>
          <w:lang w:eastAsia="ro-RO"/>
        </w:rPr>
        <w:t>autorizației</w:t>
      </w:r>
      <w:r w:rsidR="0087768A" w:rsidRPr="0031563C">
        <w:rPr>
          <w:rFonts w:ascii="Times New Roman" w:eastAsia="Times New Roman" w:hAnsi="Times New Roman" w:cs="Times New Roman"/>
          <w:b/>
          <w:i/>
          <w:sz w:val="24"/>
          <w:szCs w:val="24"/>
          <w:lang w:eastAsia="ro-RO"/>
        </w:rPr>
        <w:t xml:space="preserve"> de mediu</w:t>
      </w:r>
      <w:r w:rsidRPr="0031563C">
        <w:rPr>
          <w:rFonts w:ascii="Times New Roman" w:eastAsia="Times New Roman" w:hAnsi="Times New Roman" w:cs="Times New Roman"/>
          <w:b/>
          <w:i/>
          <w:sz w:val="24"/>
          <w:szCs w:val="24"/>
          <w:lang w:eastAsia="ro-RO"/>
        </w:rPr>
        <w:t>.</w:t>
      </w:r>
      <w:r w:rsidR="0087768A" w:rsidRPr="0031563C">
        <w:rPr>
          <w:rFonts w:ascii="Times New Roman" w:eastAsia="Times New Roman" w:hAnsi="Times New Roman" w:cs="Times New Roman"/>
          <w:b/>
          <w:i/>
          <w:sz w:val="24"/>
          <w:szCs w:val="24"/>
          <w:lang w:eastAsia="ro-RO"/>
        </w:rPr>
        <w:t xml:space="preserve">  </w:t>
      </w:r>
    </w:p>
    <w:p w:rsidR="005C5AA6" w:rsidRPr="00373930" w:rsidRDefault="005C5AA6" w:rsidP="004A181D">
      <w:pPr>
        <w:spacing w:after="0" w:line="240" w:lineRule="auto"/>
        <w:ind w:firstLine="708"/>
        <w:jc w:val="both"/>
        <w:rPr>
          <w:rFonts w:ascii="Times New Roman" w:eastAsia="Times New Roman" w:hAnsi="Times New Roman" w:cs="Times New Roman"/>
          <w:sz w:val="6"/>
          <w:szCs w:val="6"/>
          <w:lang w:eastAsia="ro-RO"/>
        </w:rPr>
      </w:pPr>
    </w:p>
    <w:p w:rsidR="0087768A" w:rsidRPr="0060383F" w:rsidRDefault="004A181D" w:rsidP="004A181D">
      <w:pPr>
        <w:spacing w:after="0" w:line="240" w:lineRule="auto"/>
        <w:ind w:firstLine="708"/>
        <w:jc w:val="both"/>
        <w:rPr>
          <w:rFonts w:ascii="Times New Roman" w:eastAsia="Times New Roman" w:hAnsi="Times New Roman" w:cs="Times New Roman"/>
          <w:sz w:val="24"/>
          <w:szCs w:val="24"/>
          <w:lang w:eastAsia="ro-RO"/>
        </w:rPr>
      </w:pPr>
      <w:r w:rsidRPr="0060383F">
        <w:rPr>
          <w:rFonts w:ascii="Times New Roman" w:eastAsia="Times New Roman" w:hAnsi="Times New Roman" w:cs="Times New Roman"/>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Pr="00373930" w:rsidRDefault="00E14E3B" w:rsidP="004A181D">
      <w:pPr>
        <w:spacing w:after="0" w:line="240" w:lineRule="auto"/>
        <w:rPr>
          <w:rFonts w:ascii="Times New Roman" w:hAnsi="Times New Roman" w:cs="Times New Roman"/>
          <w:b/>
          <w:sz w:val="28"/>
          <w:szCs w:val="28"/>
        </w:rPr>
      </w:pPr>
    </w:p>
    <w:p w:rsidR="006959BE" w:rsidRPr="00373930" w:rsidRDefault="0043760B" w:rsidP="00E14E3B">
      <w:pPr>
        <w:spacing w:after="0" w:line="240" w:lineRule="auto"/>
        <w:jc w:val="center"/>
        <w:rPr>
          <w:rFonts w:ascii="Times New Roman" w:hAnsi="Times New Roman" w:cs="Times New Roman"/>
          <w:b/>
          <w:sz w:val="24"/>
          <w:szCs w:val="24"/>
        </w:rPr>
      </w:pPr>
      <w:r w:rsidRPr="00373930">
        <w:rPr>
          <w:rFonts w:ascii="Times New Roman" w:hAnsi="Times New Roman" w:cs="Times New Roman"/>
          <w:b/>
          <w:sz w:val="24"/>
          <w:szCs w:val="24"/>
        </w:rPr>
        <w:t xml:space="preserve">p. </w:t>
      </w:r>
      <w:r w:rsidR="006959BE" w:rsidRPr="00373930">
        <w:rPr>
          <w:rFonts w:ascii="Times New Roman" w:hAnsi="Times New Roman" w:cs="Times New Roman"/>
          <w:b/>
          <w:sz w:val="24"/>
          <w:szCs w:val="24"/>
        </w:rPr>
        <w:t>DIRECTOR EXECUTIV</w:t>
      </w:r>
      <w:r w:rsidR="006959BE" w:rsidRPr="00373930">
        <w:rPr>
          <w:rFonts w:ascii="Times New Roman" w:hAnsi="Times New Roman" w:cs="Times New Roman"/>
          <w:sz w:val="24"/>
          <w:szCs w:val="24"/>
        </w:rPr>
        <w:t>,</w:t>
      </w:r>
    </w:p>
    <w:p w:rsidR="006959BE" w:rsidRPr="00373930" w:rsidRDefault="0060383F" w:rsidP="00D7402F">
      <w:pPr>
        <w:spacing w:after="0" w:line="240" w:lineRule="auto"/>
        <w:jc w:val="center"/>
        <w:rPr>
          <w:rFonts w:ascii="Times New Roman" w:hAnsi="Times New Roman" w:cs="Times New Roman"/>
          <w:b/>
          <w:sz w:val="24"/>
          <w:szCs w:val="24"/>
        </w:rPr>
      </w:pPr>
      <w:r w:rsidRPr="00373930">
        <w:rPr>
          <w:rFonts w:ascii="Times New Roman" w:hAnsi="Times New Roman" w:cs="Times New Roman"/>
          <w:b/>
          <w:sz w:val="24"/>
          <w:szCs w:val="24"/>
        </w:rPr>
        <w:t>Mircea NISTOR</w:t>
      </w:r>
    </w:p>
    <w:p w:rsidR="006959BE" w:rsidRPr="00373930" w:rsidRDefault="006959BE" w:rsidP="00D7402F">
      <w:pPr>
        <w:spacing w:after="0" w:line="240" w:lineRule="auto"/>
        <w:jc w:val="center"/>
        <w:rPr>
          <w:rFonts w:ascii="Times New Roman" w:hAnsi="Times New Roman" w:cs="Times New Roman"/>
          <w:sz w:val="24"/>
          <w:szCs w:val="24"/>
        </w:rPr>
      </w:pPr>
    </w:p>
    <w:p w:rsidR="006959BE" w:rsidRDefault="006959BE" w:rsidP="00D7402F">
      <w:pPr>
        <w:spacing w:after="0" w:line="240" w:lineRule="auto"/>
        <w:jc w:val="both"/>
        <w:rPr>
          <w:rFonts w:ascii="Times New Roman" w:hAnsi="Times New Roman" w:cs="Times New Roman"/>
          <w:sz w:val="24"/>
          <w:szCs w:val="24"/>
        </w:rPr>
      </w:pPr>
    </w:p>
    <w:p w:rsidR="00373930" w:rsidRDefault="00373930" w:rsidP="00D7402F">
      <w:pPr>
        <w:spacing w:after="0" w:line="240" w:lineRule="auto"/>
        <w:jc w:val="both"/>
        <w:rPr>
          <w:rFonts w:ascii="Times New Roman" w:hAnsi="Times New Roman" w:cs="Times New Roman"/>
          <w:sz w:val="16"/>
          <w:szCs w:val="16"/>
        </w:rPr>
      </w:pPr>
    </w:p>
    <w:p w:rsidR="00373930" w:rsidRPr="00373930" w:rsidRDefault="00373930" w:rsidP="00D7402F">
      <w:pPr>
        <w:spacing w:after="0" w:line="240" w:lineRule="auto"/>
        <w:jc w:val="both"/>
        <w:rPr>
          <w:rFonts w:ascii="Times New Roman" w:hAnsi="Times New Roman" w:cs="Times New Roman"/>
          <w:sz w:val="16"/>
          <w:szCs w:val="16"/>
        </w:rPr>
      </w:pPr>
    </w:p>
    <w:p w:rsidR="00F44C16" w:rsidRPr="00373930" w:rsidRDefault="00F44C16" w:rsidP="00D7402F">
      <w:pPr>
        <w:spacing w:after="0" w:line="240" w:lineRule="auto"/>
        <w:jc w:val="both"/>
        <w:rPr>
          <w:rFonts w:ascii="Times New Roman" w:hAnsi="Times New Roman" w:cs="Times New Roman"/>
          <w:b/>
          <w:sz w:val="10"/>
          <w:szCs w:val="10"/>
        </w:rPr>
      </w:pPr>
    </w:p>
    <w:p w:rsidR="006959BE" w:rsidRPr="00373930" w:rsidRDefault="006959BE" w:rsidP="00D7402F">
      <w:pPr>
        <w:spacing w:after="0" w:line="240" w:lineRule="auto"/>
        <w:jc w:val="both"/>
        <w:rPr>
          <w:rFonts w:ascii="Times New Roman" w:hAnsi="Times New Roman" w:cs="Times New Roman"/>
          <w:b/>
          <w:sz w:val="24"/>
          <w:szCs w:val="24"/>
        </w:rPr>
      </w:pPr>
      <w:r w:rsidRPr="00373930">
        <w:rPr>
          <w:rFonts w:ascii="Times New Roman" w:hAnsi="Times New Roman" w:cs="Times New Roman"/>
          <w:b/>
          <w:sz w:val="24"/>
          <w:szCs w:val="24"/>
        </w:rPr>
        <w:t>Șef Serviciu Avize</w:t>
      </w:r>
      <w:r w:rsidRPr="00373930">
        <w:rPr>
          <w:rFonts w:ascii="Times New Roman" w:hAnsi="Times New Roman" w:cs="Times New Roman"/>
          <w:sz w:val="24"/>
          <w:szCs w:val="24"/>
        </w:rPr>
        <w:t>,</w:t>
      </w:r>
      <w:r w:rsidRPr="00373930">
        <w:rPr>
          <w:rFonts w:ascii="Times New Roman" w:hAnsi="Times New Roman" w:cs="Times New Roman"/>
          <w:b/>
          <w:sz w:val="24"/>
          <w:szCs w:val="24"/>
        </w:rPr>
        <w:t xml:space="preserve"> Acorduri</w:t>
      </w:r>
      <w:r w:rsidRPr="00373930">
        <w:rPr>
          <w:rFonts w:ascii="Times New Roman" w:hAnsi="Times New Roman" w:cs="Times New Roman"/>
          <w:sz w:val="24"/>
          <w:szCs w:val="24"/>
        </w:rPr>
        <w:t>,</w:t>
      </w:r>
      <w:r w:rsidRPr="00373930">
        <w:rPr>
          <w:rFonts w:ascii="Times New Roman" w:hAnsi="Times New Roman" w:cs="Times New Roman"/>
          <w:b/>
          <w:sz w:val="24"/>
          <w:szCs w:val="24"/>
        </w:rPr>
        <w:t xml:space="preserve"> Autorizații</w:t>
      </w:r>
      <w:r w:rsidRPr="00373930">
        <w:rPr>
          <w:rFonts w:ascii="Times New Roman" w:hAnsi="Times New Roman" w:cs="Times New Roman"/>
          <w:sz w:val="24"/>
          <w:szCs w:val="24"/>
        </w:rPr>
        <w:t>,</w:t>
      </w:r>
      <w:r w:rsidRPr="00373930">
        <w:rPr>
          <w:rFonts w:ascii="Times New Roman" w:hAnsi="Times New Roman" w:cs="Times New Roman"/>
          <w:b/>
          <w:sz w:val="24"/>
          <w:szCs w:val="24"/>
        </w:rPr>
        <w:t xml:space="preserve"> </w:t>
      </w:r>
    </w:p>
    <w:p w:rsidR="0060383F" w:rsidRPr="00373930" w:rsidRDefault="0060383F" w:rsidP="0060383F">
      <w:pPr>
        <w:pStyle w:val="Caption"/>
        <w:rPr>
          <w:bCs w:val="0"/>
          <w:szCs w:val="24"/>
          <w:lang w:val="ro-RO"/>
        </w:rPr>
      </w:pPr>
      <w:r w:rsidRPr="00373930">
        <w:rPr>
          <w:szCs w:val="24"/>
          <w:lang w:val="ro-RO"/>
        </w:rPr>
        <w:t xml:space="preserve">              Maria MORCOAȘE</w:t>
      </w:r>
      <w:r w:rsidRPr="00373930">
        <w:rPr>
          <w:bCs w:val="0"/>
          <w:szCs w:val="24"/>
          <w:lang w:val="ro-RO"/>
        </w:rPr>
        <w:tab/>
        <w:t xml:space="preserve">            </w:t>
      </w:r>
      <w:r w:rsidRPr="00373930">
        <w:rPr>
          <w:bCs w:val="0"/>
          <w:szCs w:val="24"/>
          <w:lang w:val="ro-RO"/>
        </w:rPr>
        <w:tab/>
      </w:r>
      <w:r w:rsidRPr="00373930">
        <w:rPr>
          <w:bCs w:val="0"/>
          <w:szCs w:val="24"/>
          <w:lang w:val="ro-RO"/>
        </w:rPr>
        <w:tab/>
      </w:r>
      <w:r w:rsidRPr="00373930">
        <w:rPr>
          <w:bCs w:val="0"/>
          <w:szCs w:val="24"/>
          <w:lang w:val="ro-RO"/>
        </w:rPr>
        <w:tab/>
      </w:r>
      <w:r w:rsidRPr="00373930">
        <w:rPr>
          <w:bCs w:val="0"/>
          <w:szCs w:val="24"/>
          <w:lang w:val="ro-RO"/>
        </w:rPr>
        <w:tab/>
      </w:r>
      <w:r w:rsidRPr="00373930">
        <w:rPr>
          <w:bCs w:val="0"/>
          <w:szCs w:val="24"/>
          <w:lang w:val="ro-RO"/>
        </w:rPr>
        <w:tab/>
        <w:t xml:space="preserve">     </w:t>
      </w:r>
      <w:r w:rsidRPr="00373930">
        <w:rPr>
          <w:b w:val="0"/>
          <w:bCs w:val="0"/>
          <w:szCs w:val="24"/>
          <w:lang w:val="ro-RO"/>
        </w:rPr>
        <w:t>Î</w:t>
      </w:r>
      <w:r w:rsidRPr="00373930">
        <w:rPr>
          <w:b w:val="0"/>
          <w:szCs w:val="24"/>
          <w:lang w:val="ro-RO"/>
        </w:rPr>
        <w:t>ntocmit,</w:t>
      </w:r>
      <w:r w:rsidRPr="00373930">
        <w:rPr>
          <w:szCs w:val="24"/>
          <w:lang w:val="ro-RO"/>
        </w:rPr>
        <w:t xml:space="preserve">     </w:t>
      </w:r>
    </w:p>
    <w:p w:rsidR="0060383F" w:rsidRPr="00373930" w:rsidRDefault="0060383F" w:rsidP="0060383F">
      <w:pPr>
        <w:pStyle w:val="Caption"/>
        <w:tabs>
          <w:tab w:val="left" w:pos="8310"/>
        </w:tabs>
        <w:jc w:val="right"/>
        <w:rPr>
          <w:bCs w:val="0"/>
          <w:szCs w:val="24"/>
          <w:lang w:val="ro-RO"/>
        </w:rPr>
      </w:pPr>
      <w:r w:rsidRPr="00373930">
        <w:rPr>
          <w:szCs w:val="24"/>
          <w:lang w:val="ro-RO"/>
        </w:rPr>
        <w:t xml:space="preserve">                                                                                                 </w:t>
      </w:r>
      <w:r w:rsidRPr="00373930">
        <w:rPr>
          <w:b w:val="0"/>
          <w:szCs w:val="24"/>
          <w:lang w:val="ro-RO"/>
        </w:rPr>
        <w:t>consilier Florian</w:t>
      </w:r>
      <w:r w:rsidRPr="00373930">
        <w:rPr>
          <w:szCs w:val="24"/>
          <w:lang w:val="ro-RO"/>
        </w:rPr>
        <w:t xml:space="preserve"> STĂNCESCU</w:t>
      </w:r>
    </w:p>
    <w:sectPr w:rsidR="0060383F" w:rsidRPr="00373930"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3F" w:rsidRDefault="00C7423F" w:rsidP="00EE5AEC">
      <w:pPr>
        <w:spacing w:after="0" w:line="240" w:lineRule="auto"/>
      </w:pPr>
      <w:r>
        <w:separator/>
      </w:r>
    </w:p>
  </w:endnote>
  <w:endnote w:type="continuationSeparator" w:id="0">
    <w:p w:rsidR="00C7423F" w:rsidRDefault="00C7423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3" w:rsidRDefault="00AA2183" w:rsidP="00051258">
    <w:pPr>
      <w:pStyle w:val="Footer"/>
      <w:jc w:val="right"/>
    </w:pPr>
    <w:r>
      <w:rPr>
        <w:noProof/>
        <w:lang w:eastAsia="ro-RO"/>
      </w:rPr>
      <w:drawing>
        <wp:inline distT="0" distB="0" distL="0" distR="0" wp14:anchorId="04B8D576" wp14:editId="41E1C67D">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6542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3F" w:rsidRDefault="00C7423F" w:rsidP="00EE5AEC">
      <w:pPr>
        <w:spacing w:after="0" w:line="240" w:lineRule="auto"/>
      </w:pPr>
      <w:r>
        <w:separator/>
      </w:r>
    </w:p>
  </w:footnote>
  <w:footnote w:type="continuationSeparator" w:id="0">
    <w:p w:rsidR="00C7423F" w:rsidRDefault="00C7423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1">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610E2B"/>
    <w:multiLevelType w:val="hybridMultilevel"/>
    <w:tmpl w:val="878EDA2A"/>
    <w:lvl w:ilvl="0" w:tplc="052A913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7A43E4"/>
    <w:multiLevelType w:val="hybridMultilevel"/>
    <w:tmpl w:val="8AD2FCE6"/>
    <w:lvl w:ilvl="0" w:tplc="D4C87D1C">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645BE6"/>
    <w:multiLevelType w:val="hybridMultilevel"/>
    <w:tmpl w:val="9190D1C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6">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9">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447C1A"/>
    <w:multiLevelType w:val="hybridMultilevel"/>
    <w:tmpl w:val="6F046BA6"/>
    <w:lvl w:ilvl="0" w:tplc="BC20B0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D36083"/>
    <w:multiLevelType w:val="hybridMultilevel"/>
    <w:tmpl w:val="B76E924C"/>
    <w:lvl w:ilvl="0" w:tplc="04090003">
      <w:start w:val="1"/>
      <w:numFmt w:val="bullet"/>
      <w:lvlText w:val=""/>
      <w:lvlJc w:val="left"/>
      <w:pPr>
        <w:tabs>
          <w:tab w:val="num" w:pos="1020"/>
        </w:tabs>
        <w:ind w:left="1020" w:hanging="360"/>
      </w:pPr>
      <w:rPr>
        <w:rFonts w:ascii="Wingdings" w:hAnsi="Wingdings" w:hint="default"/>
      </w:rPr>
    </w:lvl>
    <w:lvl w:ilvl="1" w:tplc="04090003">
      <w:start w:val="1"/>
      <w:numFmt w:val="bullet"/>
      <w:lvlText w:val=""/>
      <w:lvlJc w:val="left"/>
      <w:pPr>
        <w:tabs>
          <w:tab w:val="num" w:pos="1740"/>
        </w:tabs>
        <w:ind w:left="1740" w:hanging="360"/>
      </w:pPr>
      <w:rPr>
        <w:rFonts w:ascii="Symbol" w:hAnsi="Symbol" w:hint="default"/>
        <w:color w:val="auto"/>
      </w:rPr>
    </w:lvl>
    <w:lvl w:ilvl="2" w:tplc="04090005">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DFC5DB5"/>
    <w:multiLevelType w:val="hybridMultilevel"/>
    <w:tmpl w:val="2182E11E"/>
    <w:lvl w:ilvl="0" w:tplc="04090001">
      <w:start w:val="1"/>
      <w:numFmt w:val="bullet"/>
      <w:lvlText w:val=""/>
      <w:lvlJc w:val="left"/>
      <w:pPr>
        <w:tabs>
          <w:tab w:val="num" w:pos="362"/>
        </w:tabs>
        <w:ind w:left="362" w:hanging="360"/>
      </w:pPr>
      <w:rPr>
        <w:rFonts w:ascii="Symbol" w:hAnsi="Symbol" w:hint="default"/>
      </w:rPr>
    </w:lvl>
    <w:lvl w:ilvl="1" w:tplc="04090003">
      <w:start w:val="1"/>
      <w:numFmt w:val="bullet"/>
      <w:lvlText w:val="o"/>
      <w:lvlJc w:val="left"/>
      <w:pPr>
        <w:tabs>
          <w:tab w:val="num" w:pos="1082"/>
        </w:tabs>
        <w:ind w:left="1082" w:hanging="360"/>
      </w:pPr>
      <w:rPr>
        <w:rFonts w:ascii="Courier New" w:hAnsi="Courier New" w:cs="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cs="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cs="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14">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5">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5"/>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1"/>
  </w:num>
  <w:num w:numId="11">
    <w:abstractNumId w:val="5"/>
  </w:num>
  <w:num w:numId="12">
    <w:abstractNumId w:val="3"/>
  </w:num>
  <w:num w:numId="13">
    <w:abstractNumId w:val="14"/>
  </w:num>
  <w:num w:numId="14">
    <w:abstractNumId w:val="1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54005"/>
    <w:rsid w:val="00074281"/>
    <w:rsid w:val="00095AC6"/>
    <w:rsid w:val="00095BEA"/>
    <w:rsid w:val="000A2E73"/>
    <w:rsid w:val="000A2FDE"/>
    <w:rsid w:val="000C23EE"/>
    <w:rsid w:val="000D35A8"/>
    <w:rsid w:val="000D5888"/>
    <w:rsid w:val="000F0C76"/>
    <w:rsid w:val="00102243"/>
    <w:rsid w:val="001057FC"/>
    <w:rsid w:val="00144DDF"/>
    <w:rsid w:val="00167D80"/>
    <w:rsid w:val="00171A29"/>
    <w:rsid w:val="00172764"/>
    <w:rsid w:val="00180DB7"/>
    <w:rsid w:val="001974A8"/>
    <w:rsid w:val="00197EB4"/>
    <w:rsid w:val="001A24D9"/>
    <w:rsid w:val="001A4826"/>
    <w:rsid w:val="001D5C27"/>
    <w:rsid w:val="001E678F"/>
    <w:rsid w:val="001E7B7B"/>
    <w:rsid w:val="001F38E9"/>
    <w:rsid w:val="001F3B49"/>
    <w:rsid w:val="001F65BD"/>
    <w:rsid w:val="00207D2B"/>
    <w:rsid w:val="002133C9"/>
    <w:rsid w:val="0021503C"/>
    <w:rsid w:val="002176A0"/>
    <w:rsid w:val="00222838"/>
    <w:rsid w:val="0024580B"/>
    <w:rsid w:val="00281299"/>
    <w:rsid w:val="002A507E"/>
    <w:rsid w:val="002B7699"/>
    <w:rsid w:val="002C64DC"/>
    <w:rsid w:val="002D03E4"/>
    <w:rsid w:val="002E2C5D"/>
    <w:rsid w:val="003019A2"/>
    <w:rsid w:val="0031563C"/>
    <w:rsid w:val="00323E57"/>
    <w:rsid w:val="00351752"/>
    <w:rsid w:val="00360E57"/>
    <w:rsid w:val="0036379B"/>
    <w:rsid w:val="003648D1"/>
    <w:rsid w:val="00373930"/>
    <w:rsid w:val="003970F1"/>
    <w:rsid w:val="0039780C"/>
    <w:rsid w:val="003A7E0E"/>
    <w:rsid w:val="003B2BF5"/>
    <w:rsid w:val="003B482C"/>
    <w:rsid w:val="003B4D93"/>
    <w:rsid w:val="003F6032"/>
    <w:rsid w:val="00404666"/>
    <w:rsid w:val="0042202A"/>
    <w:rsid w:val="00424209"/>
    <w:rsid w:val="0043760B"/>
    <w:rsid w:val="0044475A"/>
    <w:rsid w:val="00462B27"/>
    <w:rsid w:val="00467B42"/>
    <w:rsid w:val="0047473B"/>
    <w:rsid w:val="004A1535"/>
    <w:rsid w:val="004A181D"/>
    <w:rsid w:val="004A1B57"/>
    <w:rsid w:val="004A3AB9"/>
    <w:rsid w:val="004A3FDA"/>
    <w:rsid w:val="004B6303"/>
    <w:rsid w:val="004C76AB"/>
    <w:rsid w:val="004D18AE"/>
    <w:rsid w:val="004F010B"/>
    <w:rsid w:val="004F495D"/>
    <w:rsid w:val="00503F5F"/>
    <w:rsid w:val="00512E17"/>
    <w:rsid w:val="005278C4"/>
    <w:rsid w:val="0053048D"/>
    <w:rsid w:val="00547FA5"/>
    <w:rsid w:val="005528D4"/>
    <w:rsid w:val="00570B71"/>
    <w:rsid w:val="00580202"/>
    <w:rsid w:val="005815FE"/>
    <w:rsid w:val="00590C8D"/>
    <w:rsid w:val="00591CEB"/>
    <w:rsid w:val="00593D2C"/>
    <w:rsid w:val="005A0946"/>
    <w:rsid w:val="005A68D5"/>
    <w:rsid w:val="005C5AA6"/>
    <w:rsid w:val="005C7F33"/>
    <w:rsid w:val="005D619C"/>
    <w:rsid w:val="005F0B46"/>
    <w:rsid w:val="005F67FF"/>
    <w:rsid w:val="005F726C"/>
    <w:rsid w:val="0060383F"/>
    <w:rsid w:val="00605A3F"/>
    <w:rsid w:val="00612BD1"/>
    <w:rsid w:val="00614C91"/>
    <w:rsid w:val="006172C2"/>
    <w:rsid w:val="006206C3"/>
    <w:rsid w:val="00641AB8"/>
    <w:rsid w:val="00644DD0"/>
    <w:rsid w:val="00677C53"/>
    <w:rsid w:val="00680B05"/>
    <w:rsid w:val="006959BE"/>
    <w:rsid w:val="006C4D24"/>
    <w:rsid w:val="006D7856"/>
    <w:rsid w:val="006E518A"/>
    <w:rsid w:val="006F065F"/>
    <w:rsid w:val="007058A6"/>
    <w:rsid w:val="00711EDB"/>
    <w:rsid w:val="00722BE2"/>
    <w:rsid w:val="007449D7"/>
    <w:rsid w:val="007516E9"/>
    <w:rsid w:val="007626A4"/>
    <w:rsid w:val="00765424"/>
    <w:rsid w:val="00791330"/>
    <w:rsid w:val="007A4B5D"/>
    <w:rsid w:val="007A567D"/>
    <w:rsid w:val="007C3819"/>
    <w:rsid w:val="007D630E"/>
    <w:rsid w:val="007F1F7B"/>
    <w:rsid w:val="00834097"/>
    <w:rsid w:val="00837B75"/>
    <w:rsid w:val="00852BE9"/>
    <w:rsid w:val="0085503B"/>
    <w:rsid w:val="0086539D"/>
    <w:rsid w:val="0087768A"/>
    <w:rsid w:val="008B210D"/>
    <w:rsid w:val="008C47E7"/>
    <w:rsid w:val="008D4ABD"/>
    <w:rsid w:val="00910EC2"/>
    <w:rsid w:val="00912F44"/>
    <w:rsid w:val="009167CA"/>
    <w:rsid w:val="009348FD"/>
    <w:rsid w:val="00937BE6"/>
    <w:rsid w:val="00971AF8"/>
    <w:rsid w:val="00975EBC"/>
    <w:rsid w:val="009A5F7C"/>
    <w:rsid w:val="009A7CB8"/>
    <w:rsid w:val="009C6485"/>
    <w:rsid w:val="009D477B"/>
    <w:rsid w:val="009D7884"/>
    <w:rsid w:val="009E0C4C"/>
    <w:rsid w:val="00A10BDF"/>
    <w:rsid w:val="00A25301"/>
    <w:rsid w:val="00A3087B"/>
    <w:rsid w:val="00A5101E"/>
    <w:rsid w:val="00A51953"/>
    <w:rsid w:val="00A56D12"/>
    <w:rsid w:val="00A57600"/>
    <w:rsid w:val="00A6161A"/>
    <w:rsid w:val="00A647D3"/>
    <w:rsid w:val="00A67E94"/>
    <w:rsid w:val="00AA2183"/>
    <w:rsid w:val="00AA31AC"/>
    <w:rsid w:val="00AB4990"/>
    <w:rsid w:val="00AD5885"/>
    <w:rsid w:val="00AE1F9C"/>
    <w:rsid w:val="00AE58E4"/>
    <w:rsid w:val="00AF736A"/>
    <w:rsid w:val="00B169FF"/>
    <w:rsid w:val="00B36897"/>
    <w:rsid w:val="00B77FDD"/>
    <w:rsid w:val="00B96B24"/>
    <w:rsid w:val="00BB01A7"/>
    <w:rsid w:val="00BD4BFF"/>
    <w:rsid w:val="00BD7C3A"/>
    <w:rsid w:val="00BE3395"/>
    <w:rsid w:val="00C025D0"/>
    <w:rsid w:val="00C14094"/>
    <w:rsid w:val="00C331BC"/>
    <w:rsid w:val="00C36162"/>
    <w:rsid w:val="00C44D0D"/>
    <w:rsid w:val="00C51029"/>
    <w:rsid w:val="00C61864"/>
    <w:rsid w:val="00C6462B"/>
    <w:rsid w:val="00C669A5"/>
    <w:rsid w:val="00C7423F"/>
    <w:rsid w:val="00C76160"/>
    <w:rsid w:val="00C761CC"/>
    <w:rsid w:val="00CB165A"/>
    <w:rsid w:val="00CB1B46"/>
    <w:rsid w:val="00CD145B"/>
    <w:rsid w:val="00CD50D4"/>
    <w:rsid w:val="00CD5221"/>
    <w:rsid w:val="00D11A78"/>
    <w:rsid w:val="00D2702B"/>
    <w:rsid w:val="00D3016B"/>
    <w:rsid w:val="00D50EB7"/>
    <w:rsid w:val="00D52D6D"/>
    <w:rsid w:val="00D65E7E"/>
    <w:rsid w:val="00D7402F"/>
    <w:rsid w:val="00D7690A"/>
    <w:rsid w:val="00D80391"/>
    <w:rsid w:val="00D85488"/>
    <w:rsid w:val="00D96D00"/>
    <w:rsid w:val="00DA26BA"/>
    <w:rsid w:val="00DC6F82"/>
    <w:rsid w:val="00DE3A94"/>
    <w:rsid w:val="00DF2AC4"/>
    <w:rsid w:val="00E03A0D"/>
    <w:rsid w:val="00E14E3B"/>
    <w:rsid w:val="00E35747"/>
    <w:rsid w:val="00E45F4C"/>
    <w:rsid w:val="00E51181"/>
    <w:rsid w:val="00E51DE7"/>
    <w:rsid w:val="00E53CDC"/>
    <w:rsid w:val="00E6529F"/>
    <w:rsid w:val="00E8214A"/>
    <w:rsid w:val="00E91709"/>
    <w:rsid w:val="00EB4F82"/>
    <w:rsid w:val="00EE3CE8"/>
    <w:rsid w:val="00EE4AB2"/>
    <w:rsid w:val="00EE5AEC"/>
    <w:rsid w:val="00EF064F"/>
    <w:rsid w:val="00F07805"/>
    <w:rsid w:val="00F17E0F"/>
    <w:rsid w:val="00F44C16"/>
    <w:rsid w:val="00F53EFD"/>
    <w:rsid w:val="00F64742"/>
    <w:rsid w:val="00F72054"/>
    <w:rsid w:val="00F74730"/>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rhive%20Elvira\Elvira\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rhive%20Elvira\Elvira\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C:\Users\Arhive%20Elvira\Elvira\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88D1-16DB-4606-9A3B-BFAB8773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3045</Words>
  <Characters>17663</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53</cp:revision>
  <cp:lastPrinted>2015-12-21T14:07:00Z</cp:lastPrinted>
  <dcterms:created xsi:type="dcterms:W3CDTF">2015-01-08T11:09:00Z</dcterms:created>
  <dcterms:modified xsi:type="dcterms:W3CDTF">2017-10-03T07:00:00Z</dcterms:modified>
</cp:coreProperties>
</file>