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60" w:rsidRPr="00932190" w:rsidRDefault="00B77E60" w:rsidP="00B77E60">
      <w:pPr>
        <w:pStyle w:val="Header"/>
        <w:jc w:val="center"/>
        <w:rPr>
          <w:rFonts w:ascii="Garamond" w:hAnsi="Garamond"/>
          <w:b/>
          <w:color w:val="00214E"/>
          <w:sz w:val="36"/>
          <w:szCs w:val="36"/>
        </w:rPr>
      </w:pPr>
      <w:r w:rsidRPr="00932190">
        <w:rPr>
          <w:rFonts w:ascii="Garamond" w:hAnsi="Garamond"/>
          <w:b/>
          <w:color w:val="00214E"/>
          <w:sz w:val="36"/>
          <w:szCs w:val="36"/>
        </w:rPr>
        <w:t>Ministerul Mediului</w:t>
      </w:r>
    </w:p>
    <w:p w:rsidR="00B77E60" w:rsidRPr="00932190" w:rsidRDefault="001B33E3" w:rsidP="00B77E60">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7" o:title=""/>
          </v:shape>
          <o:OLEObject Type="Embed" ProgID="CorelDRAW.Graphic.13" ShapeID="_x0000_s1027" DrawAspect="Content" ObjectID="_1613805756" r:id="rId8"/>
        </w:object>
      </w:r>
      <w:r w:rsidR="00B77E60" w:rsidRPr="00932190">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77E60" w:rsidRPr="00932190">
        <w:rPr>
          <w:rFonts w:ascii="Garamond" w:hAnsi="Garamond"/>
          <w:b/>
          <w:color w:val="00214E"/>
          <w:sz w:val="36"/>
          <w:szCs w:val="36"/>
        </w:rPr>
        <w:t>Agenţia Naţională pentru Protecţia Mediului</w:t>
      </w:r>
    </w:p>
    <w:p w:rsidR="00B77E60" w:rsidRPr="00932190" w:rsidRDefault="00B77E60" w:rsidP="00B77E60">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B77E60" w:rsidRPr="00932190" w:rsidTr="00533EE5">
        <w:tc>
          <w:tcPr>
            <w:tcW w:w="9833" w:type="dxa"/>
            <w:tcBorders>
              <w:top w:val="single" w:sz="8" w:space="0" w:color="000000"/>
              <w:bottom w:val="single" w:sz="8" w:space="0" w:color="000000"/>
            </w:tcBorders>
            <w:shd w:val="clear" w:color="auto" w:fill="DBE5F1"/>
          </w:tcPr>
          <w:p w:rsidR="00B77E60" w:rsidRPr="00932190" w:rsidRDefault="00B77E60" w:rsidP="00533EE5">
            <w:pPr>
              <w:pStyle w:val="Header"/>
              <w:spacing w:before="120"/>
              <w:jc w:val="center"/>
              <w:rPr>
                <w:rFonts w:ascii="Garamond" w:hAnsi="Garamond"/>
                <w:b/>
                <w:bCs/>
                <w:color w:val="00214E"/>
                <w:sz w:val="36"/>
                <w:szCs w:val="36"/>
              </w:rPr>
            </w:pPr>
            <w:r w:rsidRPr="00932190">
              <w:rPr>
                <w:rFonts w:ascii="Garamond" w:hAnsi="Garamond"/>
                <w:b/>
                <w:bCs/>
                <w:color w:val="00214E"/>
                <w:sz w:val="36"/>
                <w:szCs w:val="36"/>
              </w:rPr>
              <w:t>Agenţia pentru Protecţia Mediului Dâmboviţa</w:t>
            </w:r>
          </w:p>
        </w:tc>
      </w:tr>
    </w:tbl>
    <w:p w:rsidR="00060C4E" w:rsidRPr="00C61E10" w:rsidRDefault="00060C4E" w:rsidP="00060C4E">
      <w:pPr>
        <w:spacing w:after="0" w:line="240" w:lineRule="auto"/>
        <w:ind w:left="6480" w:firstLine="600"/>
        <w:jc w:val="right"/>
        <w:rPr>
          <w:rFonts w:ascii="Times New Roman" w:eastAsia="Times New Roman" w:hAnsi="Times New Roman" w:cs="Times New Roman"/>
          <w:sz w:val="24"/>
          <w:szCs w:val="24"/>
          <w:lang w:eastAsia="ro-RO"/>
        </w:rPr>
      </w:pPr>
      <w:r w:rsidRPr="00C61E10">
        <w:rPr>
          <w:rFonts w:ascii="Times New Roman" w:eastAsia="Times New Roman" w:hAnsi="Times New Roman" w:cs="Times New Roman"/>
          <w:sz w:val="24"/>
          <w:szCs w:val="24"/>
          <w:lang w:eastAsia="ro-RO"/>
        </w:rPr>
        <w:t xml:space="preserve">Nr. </w:t>
      </w:r>
      <w:r w:rsidR="003E6ECB">
        <w:rPr>
          <w:rFonts w:ascii="Times New Roman" w:hAnsi="Times New Roman" w:cs="Times New Roman"/>
          <w:sz w:val="24"/>
          <w:szCs w:val="24"/>
        </w:rPr>
        <w:t>8254/4484/__________</w:t>
      </w:r>
    </w:p>
    <w:p w:rsidR="00060C4E" w:rsidRPr="00C61E10" w:rsidRDefault="00060C4E" w:rsidP="00060C4E">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rsidR="00060C4E" w:rsidRPr="00C61E10" w:rsidRDefault="00060C4E" w:rsidP="00060C4E">
      <w:pPr>
        <w:suppressAutoHyphens/>
        <w:spacing w:after="0" w:line="240" w:lineRule="auto"/>
        <w:jc w:val="center"/>
        <w:rPr>
          <w:rFonts w:ascii="Times New Roman" w:hAnsi="Times New Roman" w:cs="Times New Roman"/>
          <w:sz w:val="24"/>
          <w:szCs w:val="24"/>
        </w:rPr>
      </w:pPr>
    </w:p>
    <w:p w:rsidR="00060C4E" w:rsidRPr="00C61E10" w:rsidRDefault="00767D10" w:rsidP="00060C4E">
      <w:pPr>
        <w:suppressAutoHyphens/>
        <w:spacing w:after="0" w:line="240" w:lineRule="auto"/>
        <w:jc w:val="center"/>
        <w:rPr>
          <w:rFonts w:ascii="Times New Roman" w:eastAsia="Times New Roman" w:hAnsi="Times New Roman" w:cs="Times New Roman"/>
          <w:b/>
          <w:sz w:val="24"/>
          <w:szCs w:val="24"/>
          <w:lang w:eastAsia="ro-RO"/>
        </w:rPr>
      </w:pPr>
      <w:r w:rsidRPr="00767D10">
        <w:rPr>
          <w:rFonts w:ascii="Times New Roman" w:hAnsi="Times New Roman" w:cs="Times New Roman"/>
          <w:b/>
          <w:sz w:val="24"/>
          <w:szCs w:val="24"/>
        </w:rPr>
        <w:t xml:space="preserve">PROIECT </w:t>
      </w:r>
      <w:hyperlink r:id="rId10" w:anchor="#" w:history="1"/>
      <w:r w:rsidR="00060C4E" w:rsidRPr="00767D10">
        <w:rPr>
          <w:rFonts w:ascii="Times New Roman" w:eastAsia="Times New Roman" w:hAnsi="Times New Roman" w:cs="Times New Roman"/>
          <w:b/>
          <w:sz w:val="24"/>
          <w:szCs w:val="24"/>
          <w:lang w:eastAsia="ro-RO"/>
        </w:rPr>
        <w:t>D</w:t>
      </w:r>
      <w:r w:rsidR="00060C4E" w:rsidRPr="00C61E10">
        <w:rPr>
          <w:rFonts w:ascii="Times New Roman" w:eastAsia="Times New Roman" w:hAnsi="Times New Roman" w:cs="Times New Roman"/>
          <w:b/>
          <w:sz w:val="24"/>
          <w:szCs w:val="24"/>
          <w:lang w:eastAsia="ro-RO"/>
        </w:rPr>
        <w:t>ECIZIA ETAPEI DE ÎNCADRARE</w:t>
      </w:r>
      <w:bookmarkStart w:id="0" w:name="_GoBack"/>
      <w:bookmarkEnd w:id="0"/>
    </w:p>
    <w:p w:rsidR="00060C4E" w:rsidRPr="00C61E10" w:rsidRDefault="00060C4E" w:rsidP="00060C4E">
      <w:pPr>
        <w:suppressAutoHyphens/>
        <w:spacing w:after="0" w:line="240" w:lineRule="auto"/>
        <w:jc w:val="center"/>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Nr. </w:t>
      </w:r>
      <w:r w:rsidR="006846DB">
        <w:rPr>
          <w:rFonts w:ascii="Times New Roman" w:eastAsia="Times New Roman" w:hAnsi="Times New Roman" w:cs="Times New Roman"/>
          <w:b/>
          <w:sz w:val="24"/>
          <w:szCs w:val="24"/>
          <w:lang w:eastAsia="ro-RO"/>
        </w:rPr>
        <w:t>_______</w:t>
      </w:r>
      <w:r w:rsidRPr="00C61E10">
        <w:rPr>
          <w:rFonts w:ascii="Times New Roman" w:eastAsia="Times New Roman" w:hAnsi="Times New Roman" w:cs="Times New Roman"/>
          <w:b/>
          <w:sz w:val="24"/>
          <w:szCs w:val="24"/>
          <w:lang w:eastAsia="ro-RO"/>
        </w:rPr>
        <w:t xml:space="preserve"> din </w:t>
      </w:r>
      <w:r w:rsidR="003E6ECB">
        <w:rPr>
          <w:rFonts w:ascii="Times New Roman" w:eastAsia="Times New Roman" w:hAnsi="Times New Roman" w:cs="Times New Roman"/>
          <w:b/>
          <w:sz w:val="24"/>
          <w:szCs w:val="24"/>
          <w:lang w:eastAsia="ro-RO"/>
        </w:rPr>
        <w:t>_________</w:t>
      </w:r>
      <w:r>
        <w:rPr>
          <w:rFonts w:ascii="Times New Roman" w:eastAsia="Times New Roman" w:hAnsi="Times New Roman" w:cs="Times New Roman"/>
          <w:b/>
          <w:sz w:val="24"/>
          <w:szCs w:val="24"/>
          <w:lang w:eastAsia="ro-RO"/>
        </w:rPr>
        <w:t>.2019</w:t>
      </w:r>
    </w:p>
    <w:p w:rsidR="00060C4E" w:rsidRPr="00C61E10" w:rsidRDefault="00060C4E" w:rsidP="00060C4E">
      <w:pPr>
        <w:shd w:val="clear" w:color="auto" w:fill="FFFFFF"/>
        <w:jc w:val="both"/>
        <w:rPr>
          <w:rStyle w:val="tpa"/>
          <w:rFonts w:ascii="Times New Roman" w:hAnsi="Times New Roman" w:cs="Times New Roman"/>
          <w:color w:val="000000"/>
          <w:sz w:val="24"/>
          <w:szCs w:val="24"/>
        </w:rPr>
      </w:pPr>
      <w:bookmarkStart w:id="1" w:name="do|ax5^I|pa7"/>
      <w:bookmarkEnd w:id="1"/>
    </w:p>
    <w:p w:rsidR="00060C4E" w:rsidRDefault="00060C4E" w:rsidP="003E6ECB">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3E6ECB">
        <w:rPr>
          <w:rStyle w:val="tpa1"/>
          <w:rFonts w:ascii="Times New Roman" w:hAnsi="Times New Roman" w:cs="Times New Roman"/>
          <w:b/>
          <w:sz w:val="24"/>
          <w:szCs w:val="24"/>
        </w:rPr>
        <w:t>UAT ORAȘ PUCIOASA</w:t>
      </w:r>
      <w:r w:rsidR="003E6ECB" w:rsidRPr="00433B84">
        <w:rPr>
          <w:rStyle w:val="tpa1"/>
          <w:rFonts w:ascii="Times New Roman" w:hAnsi="Times New Roman" w:cs="Times New Roman"/>
          <w:sz w:val="24"/>
          <w:szCs w:val="24"/>
        </w:rPr>
        <w:t xml:space="preserve">, cu sediul în orașul </w:t>
      </w:r>
      <w:r w:rsidR="003E6ECB">
        <w:rPr>
          <w:rStyle w:val="tpa1"/>
          <w:rFonts w:ascii="Times New Roman" w:hAnsi="Times New Roman" w:cs="Times New Roman"/>
          <w:sz w:val="24"/>
          <w:szCs w:val="24"/>
        </w:rPr>
        <w:t>Pucioasa, str. Fantanelor, nr. 7</w:t>
      </w:r>
      <w:r w:rsidR="003E6ECB" w:rsidRPr="00433B84">
        <w:rPr>
          <w:rStyle w:val="tpa1"/>
          <w:rFonts w:ascii="Times New Roman" w:hAnsi="Times New Roman" w:cs="Times New Roman"/>
          <w:sz w:val="24"/>
          <w:szCs w:val="24"/>
        </w:rPr>
        <w:t>, județul Dâmbovița</w:t>
      </w:r>
      <w:r w:rsidRPr="00C61E10">
        <w:rPr>
          <w:rStyle w:val="tpa"/>
          <w:rFonts w:ascii="Times New Roman" w:hAnsi="Times New Roman" w:cs="Times New Roman"/>
          <w:color w:val="000000"/>
          <w:sz w:val="24"/>
          <w:szCs w:val="24"/>
        </w:rPr>
        <w:t xml:space="preserve">, înregistrată la </w:t>
      </w:r>
      <w:r w:rsidRPr="00C61E10">
        <w:rPr>
          <w:rStyle w:val="tpa1"/>
          <w:rFonts w:ascii="Times New Roman" w:hAnsi="Times New Roman" w:cs="Times New Roman"/>
          <w:sz w:val="24"/>
          <w:szCs w:val="24"/>
        </w:rPr>
        <w:t xml:space="preserve">Agenția pentru Protecția Mediului (APM) Dâmbovița cu nr. </w:t>
      </w:r>
      <w:r w:rsidR="003E6ECB">
        <w:rPr>
          <w:rStyle w:val="tpa1"/>
          <w:rFonts w:ascii="Times New Roman" w:hAnsi="Times New Roman" w:cs="Times New Roman"/>
          <w:sz w:val="24"/>
          <w:szCs w:val="24"/>
        </w:rPr>
        <w:t>8254</w:t>
      </w:r>
      <w:r w:rsidRPr="00C61E10">
        <w:rPr>
          <w:rStyle w:val="tpa1"/>
          <w:rFonts w:ascii="Times New Roman" w:hAnsi="Times New Roman" w:cs="Times New Roman"/>
          <w:sz w:val="24"/>
          <w:szCs w:val="24"/>
        </w:rPr>
        <w:t xml:space="preserve"> din </w:t>
      </w:r>
      <w:r w:rsidR="003E6ECB">
        <w:rPr>
          <w:rStyle w:val="tpa1"/>
          <w:rFonts w:ascii="Times New Roman" w:hAnsi="Times New Roman" w:cs="Times New Roman"/>
          <w:sz w:val="24"/>
          <w:szCs w:val="24"/>
        </w:rPr>
        <w:t>20.06</w:t>
      </w:r>
      <w:r>
        <w:rPr>
          <w:rStyle w:val="tpa1"/>
          <w:rFonts w:ascii="Times New Roman" w:hAnsi="Times New Roman" w:cs="Times New Roman"/>
          <w:sz w:val="24"/>
          <w:szCs w:val="24"/>
        </w:rPr>
        <w:t>.2017</w:t>
      </w:r>
      <w:r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292/2018 privind evaluarea impactului anumitor proiecte publice şi private asupra mediului şi a Ordonanţei de urgenţă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rsidR="00060C4E" w:rsidRPr="003E6ECB" w:rsidRDefault="00060C4E" w:rsidP="003E6ECB">
      <w:pPr>
        <w:shd w:val="clear" w:color="auto" w:fill="FFFFFF"/>
        <w:spacing w:after="0" w:line="240" w:lineRule="auto"/>
        <w:ind w:firstLine="709"/>
        <w:jc w:val="both"/>
        <w:rPr>
          <w:rFonts w:ascii="Times New Roman" w:hAnsi="Times New Roman" w:cs="Times New Roman"/>
          <w:color w:val="000000"/>
          <w:sz w:val="16"/>
          <w:szCs w:val="16"/>
        </w:rPr>
      </w:pPr>
    </w:p>
    <w:p w:rsidR="00060C4E" w:rsidRPr="00C61E10" w:rsidRDefault="00060C4E" w:rsidP="003E6ECB">
      <w:pPr>
        <w:shd w:val="clear" w:color="auto" w:fill="FFFFFF"/>
        <w:spacing w:after="0" w:line="240" w:lineRule="auto"/>
        <w:ind w:firstLine="709"/>
        <w:jc w:val="both"/>
        <w:rPr>
          <w:rFonts w:ascii="Times New Roman" w:hAnsi="Times New Roman" w:cs="Times New Roman"/>
          <w:b/>
          <w:color w:val="000000"/>
          <w:sz w:val="24"/>
          <w:szCs w:val="24"/>
        </w:rPr>
      </w:pPr>
      <w:bookmarkStart w:id="2" w:name="do|ax5^I|pa9"/>
      <w:bookmarkEnd w:id="2"/>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w:t>
      </w:r>
      <w:r>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naliză </w:t>
      </w:r>
      <w:r>
        <w:rPr>
          <w:rStyle w:val="tpa"/>
          <w:rFonts w:ascii="Times New Roman" w:hAnsi="Times New Roman" w:cs="Times New Roman"/>
          <w:color w:val="000000"/>
          <w:sz w:val="24"/>
          <w:szCs w:val="24"/>
        </w:rPr>
        <w:t>T</w:t>
      </w:r>
      <w:r w:rsidRPr="00C61E10">
        <w:rPr>
          <w:rStyle w:val="tpa"/>
          <w:rFonts w:ascii="Times New Roman" w:hAnsi="Times New Roman" w:cs="Times New Roman"/>
          <w:color w:val="000000"/>
          <w:sz w:val="24"/>
          <w:szCs w:val="24"/>
        </w:rPr>
        <w:t xml:space="preserve">ehnică </w:t>
      </w:r>
      <w:r>
        <w:rPr>
          <w:rStyle w:val="tpa"/>
          <w:rFonts w:ascii="Times New Roman" w:hAnsi="Times New Roman" w:cs="Times New Roman"/>
          <w:color w:val="000000"/>
          <w:sz w:val="24"/>
          <w:szCs w:val="24"/>
        </w:rPr>
        <w:t xml:space="preserve">(CAT) </w:t>
      </w:r>
      <w:r w:rsidRPr="00C61E10">
        <w:rPr>
          <w:rStyle w:val="tpa"/>
          <w:rFonts w:ascii="Times New Roman" w:hAnsi="Times New Roman" w:cs="Times New Roman"/>
          <w:color w:val="000000"/>
          <w:sz w:val="24"/>
          <w:szCs w:val="24"/>
        </w:rPr>
        <w:t xml:space="preserve">din data de </w:t>
      </w:r>
      <w:r w:rsidR="003E6ECB">
        <w:rPr>
          <w:rStyle w:val="tpa"/>
          <w:rFonts w:ascii="Times New Roman" w:hAnsi="Times New Roman" w:cs="Times New Roman"/>
          <w:color w:val="000000"/>
          <w:sz w:val="24"/>
          <w:szCs w:val="24"/>
        </w:rPr>
        <w:t>20.02</w:t>
      </w:r>
      <w:r>
        <w:rPr>
          <w:rStyle w:val="tpa"/>
          <w:rFonts w:ascii="Times New Roman" w:hAnsi="Times New Roman" w:cs="Times New Roman"/>
          <w:color w:val="000000"/>
          <w:sz w:val="24"/>
          <w:szCs w:val="24"/>
        </w:rPr>
        <w:t>.2019</w:t>
      </w:r>
      <w:r w:rsidRPr="00C61E10">
        <w:rPr>
          <w:rStyle w:val="tpa"/>
          <w:rFonts w:ascii="Times New Roman" w:hAnsi="Times New Roman" w:cs="Times New Roman"/>
          <w:color w:val="000000"/>
          <w:sz w:val="24"/>
          <w:szCs w:val="24"/>
        </w:rPr>
        <w:t xml:space="preserve"> că proiectul </w:t>
      </w:r>
      <w:bookmarkStart w:id="3" w:name="do|ax5^I|pa10"/>
      <w:bookmarkEnd w:id="3"/>
      <w:r w:rsidR="003E6ECB" w:rsidRPr="00433B84">
        <w:rPr>
          <w:rFonts w:ascii="Times New Roman" w:hAnsi="Times New Roman" w:cs="Times New Roman"/>
          <w:sz w:val="24"/>
          <w:szCs w:val="24"/>
        </w:rPr>
        <w:t>”</w:t>
      </w:r>
      <w:r w:rsidR="003E6ECB">
        <w:rPr>
          <w:rFonts w:ascii="Times New Roman" w:hAnsi="Times New Roman" w:cs="Times New Roman"/>
          <w:b/>
          <w:i/>
          <w:sz w:val="24"/>
          <w:szCs w:val="24"/>
        </w:rPr>
        <w:t xml:space="preserve">Instalație de </w:t>
      </w:r>
      <w:r w:rsidR="003E6ECB" w:rsidRPr="00433B84">
        <w:rPr>
          <w:rFonts w:ascii="Times New Roman" w:hAnsi="Times New Roman" w:cs="Times New Roman"/>
          <w:b/>
          <w:i/>
          <w:sz w:val="24"/>
          <w:szCs w:val="24"/>
        </w:rPr>
        <w:t xml:space="preserve">alimentare cu apa </w:t>
      </w:r>
      <w:r w:rsidR="003E6ECB">
        <w:rPr>
          <w:rFonts w:ascii="Times New Roman" w:hAnsi="Times New Roman" w:cs="Times New Roman"/>
          <w:b/>
          <w:i/>
          <w:sz w:val="24"/>
          <w:szCs w:val="24"/>
        </w:rPr>
        <w:t>potabilizabila a stației de tratare a apei Pucioasa</w:t>
      </w:r>
      <w:r w:rsidR="003E6ECB" w:rsidRPr="00433B84">
        <w:rPr>
          <w:rStyle w:val="tpa1"/>
          <w:rFonts w:ascii="Times New Roman" w:hAnsi="Times New Roman" w:cs="Times New Roman"/>
          <w:sz w:val="24"/>
          <w:szCs w:val="24"/>
        </w:rPr>
        <w:t>”, propus a fi amplasat în</w:t>
      </w:r>
      <w:r w:rsidR="003E6ECB" w:rsidRPr="00433B84">
        <w:rPr>
          <w:rFonts w:ascii="Times New Roman" w:hAnsi="Times New Roman" w:cs="Times New Roman"/>
          <w:sz w:val="24"/>
          <w:szCs w:val="24"/>
        </w:rPr>
        <w:t xml:space="preserve"> orașul </w:t>
      </w:r>
      <w:r w:rsidR="003E6ECB">
        <w:rPr>
          <w:rFonts w:ascii="Times New Roman" w:hAnsi="Times New Roman" w:cs="Times New Roman"/>
          <w:sz w:val="24"/>
          <w:szCs w:val="24"/>
        </w:rPr>
        <w:t>Pucioasa</w:t>
      </w:r>
      <w:r w:rsidR="003E6ECB" w:rsidRPr="00D861A6">
        <w:rPr>
          <w:rFonts w:ascii="Times New Roman" w:hAnsi="Times New Roman" w:cs="Times New Roman"/>
          <w:sz w:val="24"/>
          <w:szCs w:val="24"/>
        </w:rPr>
        <w:t>,</w:t>
      </w:r>
      <w:r w:rsidR="003E6ECB" w:rsidRPr="00433B84">
        <w:rPr>
          <w:rFonts w:ascii="Times New Roman" w:hAnsi="Times New Roman" w:cs="Times New Roman"/>
          <w:sz w:val="24"/>
          <w:szCs w:val="24"/>
        </w:rPr>
        <w:t xml:space="preserve"> județul Dâmbovița</w:t>
      </w:r>
      <w:r w:rsidRPr="00C61E10">
        <w:rPr>
          <w:rStyle w:val="tpa"/>
          <w:rFonts w:ascii="Times New Roman" w:hAnsi="Times New Roman" w:cs="Times New Roman"/>
          <w:color w:val="000000"/>
          <w:sz w:val="24"/>
          <w:szCs w:val="24"/>
        </w:rPr>
        <w:t xml:space="preserve"> </w:t>
      </w:r>
      <w:r w:rsidRPr="00C61E10">
        <w:rPr>
          <w:rFonts w:ascii="Times New Roman" w:eastAsia="Times New Roman" w:hAnsi="Times New Roman" w:cs="Times New Roman"/>
          <w:b/>
          <w:sz w:val="24"/>
          <w:szCs w:val="24"/>
          <w:lang w:eastAsia="ro-RO"/>
        </w:rPr>
        <w:t>nu se supune evaluării impactului asupra mediului</w:t>
      </w:r>
      <w:r>
        <w:rPr>
          <w:rStyle w:val="tpa"/>
          <w:rFonts w:ascii="Times New Roman" w:hAnsi="Times New Roman" w:cs="Times New Roman"/>
          <w:b/>
          <w:color w:val="000000"/>
          <w:sz w:val="24"/>
          <w:szCs w:val="24"/>
        </w:rPr>
        <w:t>.</w:t>
      </w:r>
    </w:p>
    <w:p w:rsidR="003E6ECB" w:rsidRPr="003E6ECB" w:rsidRDefault="003E6ECB" w:rsidP="003E6ECB">
      <w:pPr>
        <w:shd w:val="clear" w:color="auto" w:fill="FFFFFF"/>
        <w:spacing w:after="0" w:line="240" w:lineRule="auto"/>
        <w:jc w:val="both"/>
        <w:rPr>
          <w:rStyle w:val="tpa"/>
          <w:rFonts w:ascii="Times New Roman" w:hAnsi="Times New Roman" w:cs="Times New Roman"/>
          <w:color w:val="000000"/>
          <w:sz w:val="16"/>
          <w:szCs w:val="16"/>
        </w:rPr>
      </w:pPr>
      <w:bookmarkStart w:id="4" w:name="do|ax5^I|pa11"/>
      <w:bookmarkStart w:id="5" w:name="do|ax5^I|pa12"/>
      <w:bookmarkEnd w:id="4"/>
      <w:bookmarkEnd w:id="5"/>
    </w:p>
    <w:p w:rsidR="00060C4E" w:rsidRPr="00C61E10" w:rsidRDefault="00060C4E" w:rsidP="003E6ECB">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3E6ECB" w:rsidRPr="003E6ECB" w:rsidRDefault="003E6ECB" w:rsidP="003E6ECB">
      <w:pPr>
        <w:shd w:val="clear" w:color="auto" w:fill="FFFFFF"/>
        <w:spacing w:after="0" w:line="240" w:lineRule="auto"/>
        <w:jc w:val="both"/>
        <w:rPr>
          <w:rStyle w:val="tpa"/>
          <w:rFonts w:ascii="Times New Roman" w:hAnsi="Times New Roman" w:cs="Times New Roman"/>
          <w:color w:val="000000"/>
          <w:sz w:val="16"/>
          <w:szCs w:val="16"/>
        </w:rPr>
      </w:pPr>
      <w:bookmarkStart w:id="6" w:name="do|ax5^I|pa13"/>
      <w:bookmarkEnd w:id="6"/>
    </w:p>
    <w:p w:rsidR="00060C4E" w:rsidRPr="00C61E10" w:rsidRDefault="00060C4E" w:rsidP="003E6ECB">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060C4E" w:rsidRPr="00C61E10" w:rsidRDefault="00060C4E" w:rsidP="003E6ECB">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w:t>
      </w:r>
      <w:r>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nexa nr. 2 pct. 1</w:t>
      </w:r>
      <w:r>
        <w:rPr>
          <w:rStyle w:val="tpa"/>
          <w:rFonts w:ascii="Times New Roman" w:hAnsi="Times New Roman" w:cs="Times New Roman"/>
          <w:color w:val="000000"/>
          <w:sz w:val="24"/>
          <w:szCs w:val="24"/>
        </w:rPr>
        <w:t>3</w:t>
      </w:r>
      <w:r w:rsidRPr="00C61E10">
        <w:rPr>
          <w:rStyle w:val="tpa"/>
          <w:rFonts w:ascii="Times New Roman" w:hAnsi="Times New Roman" w:cs="Times New Roman"/>
          <w:color w:val="000000"/>
          <w:sz w:val="24"/>
          <w:szCs w:val="24"/>
        </w:rPr>
        <w:t xml:space="preserve">, lit. </w:t>
      </w:r>
      <w:r>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rsidR="00060C4E" w:rsidRPr="00C61E10" w:rsidRDefault="00060C4E" w:rsidP="003E6ECB">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060C4E" w:rsidRPr="004F273D" w:rsidRDefault="00060C4E" w:rsidP="004F273D">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 xml:space="preserve">nu au fost formulate observaţii din partea publicului în urma mediatizării depunerii solicitării de </w:t>
      </w:r>
      <w:r w:rsidRPr="004F273D">
        <w:rPr>
          <w:rFonts w:ascii="Times New Roman" w:eastAsia="Times New Roman" w:hAnsi="Times New Roman" w:cs="Times New Roman"/>
          <w:color w:val="191919"/>
          <w:sz w:val="24"/>
          <w:szCs w:val="24"/>
          <w:lang w:eastAsia="ro-RO"/>
        </w:rPr>
        <w:t>emitere a acordului de mediu respectiv, a luării deciziei privind etapa de încadrare;</w:t>
      </w:r>
    </w:p>
    <w:p w:rsidR="00360E57" w:rsidRPr="004F273D" w:rsidRDefault="00360E57" w:rsidP="004F273D">
      <w:pPr>
        <w:spacing w:after="0" w:line="240" w:lineRule="auto"/>
        <w:jc w:val="both"/>
        <w:rPr>
          <w:rFonts w:ascii="Times New Roman" w:eastAsia="Calibri" w:hAnsi="Times New Roman" w:cs="Times New Roman"/>
          <w:b/>
          <w:i/>
          <w:sz w:val="24"/>
          <w:szCs w:val="24"/>
          <w:u w:val="single"/>
        </w:rPr>
      </w:pPr>
      <w:r w:rsidRPr="004F273D">
        <w:rPr>
          <w:rFonts w:ascii="Times New Roman" w:eastAsia="Calibri" w:hAnsi="Times New Roman" w:cs="Times New Roman"/>
          <w:b/>
          <w:i/>
          <w:sz w:val="24"/>
          <w:szCs w:val="24"/>
        </w:rPr>
        <w:t>1.</w:t>
      </w:r>
      <w:r w:rsidRPr="004F273D">
        <w:rPr>
          <w:rFonts w:ascii="Times New Roman" w:eastAsia="Calibri" w:hAnsi="Times New Roman" w:cs="Times New Roman"/>
          <w:b/>
          <w:i/>
          <w:sz w:val="24"/>
          <w:szCs w:val="24"/>
          <w:u w:val="single"/>
        </w:rPr>
        <w:t xml:space="preserve"> Caracteristicile proiectelor </w:t>
      </w:r>
    </w:p>
    <w:p w:rsidR="004D18AE" w:rsidRPr="004F273D" w:rsidRDefault="00360E57" w:rsidP="004F273D">
      <w:pPr>
        <w:numPr>
          <w:ilvl w:val="0"/>
          <w:numId w:val="25"/>
        </w:numPr>
        <w:spacing w:after="0" w:line="240" w:lineRule="auto"/>
        <w:jc w:val="both"/>
        <w:rPr>
          <w:rFonts w:ascii="Times New Roman" w:eastAsia="Calibri" w:hAnsi="Times New Roman" w:cs="Times New Roman"/>
          <w:sz w:val="24"/>
          <w:szCs w:val="24"/>
        </w:rPr>
      </w:pPr>
      <w:r w:rsidRPr="004F273D">
        <w:rPr>
          <w:rFonts w:ascii="Times New Roman" w:eastAsia="Calibri" w:hAnsi="Times New Roman" w:cs="Times New Roman"/>
          <w:b/>
          <w:i/>
          <w:sz w:val="24"/>
          <w:szCs w:val="24"/>
        </w:rPr>
        <w:t>mărimea proiectului</w:t>
      </w:r>
      <w:r w:rsidRPr="004F273D">
        <w:rPr>
          <w:rFonts w:ascii="Times New Roman" w:eastAsia="Calibri" w:hAnsi="Times New Roman" w:cs="Times New Roman"/>
          <w:sz w:val="24"/>
          <w:szCs w:val="24"/>
        </w:rPr>
        <w:t>:</w:t>
      </w:r>
    </w:p>
    <w:p w:rsidR="004F273D" w:rsidRPr="004F273D" w:rsidRDefault="004F273D" w:rsidP="00834A86">
      <w:pPr>
        <w:spacing w:after="0" w:line="240" w:lineRule="auto"/>
        <w:ind w:firstLine="709"/>
        <w:jc w:val="both"/>
        <w:rPr>
          <w:rFonts w:ascii="Times New Roman" w:hAnsi="Times New Roman" w:cs="Times New Roman"/>
          <w:b/>
          <w:bCs/>
          <w:sz w:val="24"/>
          <w:szCs w:val="24"/>
        </w:rPr>
      </w:pPr>
      <w:r w:rsidRPr="004F273D">
        <w:rPr>
          <w:rFonts w:ascii="Times New Roman" w:eastAsia="Times New Roman" w:hAnsi="Times New Roman" w:cs="Times New Roman"/>
          <w:b/>
          <w:bCs/>
          <w:sz w:val="24"/>
          <w:szCs w:val="24"/>
          <w:u w:val="single"/>
        </w:rPr>
        <w:t xml:space="preserve">Lucrarea ce propunem a se executa constă în execuția unei conducte din polietilenă de înaltă densitate cu diametrul DN 250 mm, pe o lungime de </w:t>
      </w:r>
      <w:r w:rsidRPr="00834A86">
        <w:rPr>
          <w:rFonts w:ascii="Times New Roman" w:eastAsia="Times New Roman" w:hAnsi="Times New Roman" w:cs="Times New Roman"/>
          <w:b/>
          <w:bCs/>
          <w:sz w:val="24"/>
          <w:szCs w:val="24"/>
          <w:u w:val="single"/>
        </w:rPr>
        <w:t>cca.</w:t>
      </w:r>
      <w:r w:rsidR="00834A86" w:rsidRPr="00834A86">
        <w:rPr>
          <w:rFonts w:ascii="Times New Roman" w:eastAsia="Times New Roman" w:hAnsi="Times New Roman" w:cs="Times New Roman"/>
          <w:b/>
          <w:bCs/>
          <w:sz w:val="24"/>
          <w:szCs w:val="24"/>
          <w:u w:val="single"/>
        </w:rPr>
        <w:t xml:space="preserve"> </w:t>
      </w:r>
      <w:r w:rsidRPr="00834A86">
        <w:rPr>
          <w:rFonts w:ascii="Times New Roman" w:eastAsia="Times New Roman" w:hAnsi="Times New Roman" w:cs="Times New Roman"/>
          <w:b/>
          <w:bCs/>
          <w:sz w:val="24"/>
          <w:szCs w:val="24"/>
          <w:u w:val="single"/>
        </w:rPr>
        <w:t>3</w:t>
      </w:r>
      <w:r w:rsidRPr="004F273D">
        <w:rPr>
          <w:rFonts w:ascii="Times New Roman" w:eastAsia="Times New Roman" w:hAnsi="Times New Roman" w:cs="Times New Roman"/>
          <w:b/>
          <w:bCs/>
          <w:sz w:val="24"/>
          <w:szCs w:val="24"/>
          <w:u w:val="single"/>
        </w:rPr>
        <w:t>,2 km, ce urmează a se monta pe malul stâng al râului Ialomița, de-a lungul lacului de acumulare Pucioasa</w:t>
      </w:r>
      <w:r w:rsidRPr="004F273D">
        <w:rPr>
          <w:rFonts w:ascii="Times New Roman" w:eastAsia="Times New Roman" w:hAnsi="Times New Roman" w:cs="Times New Roman"/>
          <w:sz w:val="24"/>
          <w:szCs w:val="24"/>
        </w:rPr>
        <w:t>.</w:t>
      </w:r>
    </w:p>
    <w:p w:rsidR="004F273D" w:rsidRPr="004F273D" w:rsidRDefault="004F273D" w:rsidP="004F273D">
      <w:pPr>
        <w:spacing w:after="0" w:line="240" w:lineRule="auto"/>
        <w:jc w:val="both"/>
        <w:rPr>
          <w:rFonts w:ascii="Times New Roman" w:eastAsia="Times New Roman" w:hAnsi="Times New Roman" w:cs="Times New Roman"/>
          <w:sz w:val="24"/>
          <w:szCs w:val="24"/>
        </w:rPr>
      </w:pPr>
      <w:r w:rsidRPr="004F273D">
        <w:rPr>
          <w:rFonts w:ascii="Times New Roman" w:hAnsi="Times New Roman" w:cs="Times New Roman"/>
          <w:b/>
          <w:bCs/>
          <w:sz w:val="24"/>
          <w:szCs w:val="24"/>
        </w:rPr>
        <w:tab/>
      </w:r>
      <w:r w:rsidRPr="004F273D">
        <w:rPr>
          <w:rFonts w:ascii="Times New Roman" w:hAnsi="Times New Roman" w:cs="Times New Roman"/>
          <w:sz w:val="24"/>
          <w:szCs w:val="24"/>
        </w:rPr>
        <w:t xml:space="preserve">Racordul conductei ce urmează a se executa se va face în aducțiunea microcentralei </w:t>
      </w:r>
      <w:r w:rsidR="00834A86">
        <w:rPr>
          <w:rFonts w:ascii="Times New Roman" w:eastAsia="Times New Roman" w:hAnsi="Times New Roman" w:cs="Times New Roman"/>
          <w:sz w:val="24"/>
          <w:szCs w:val="24"/>
        </w:rPr>
        <w:t>„</w:t>
      </w:r>
      <w:r w:rsidRPr="004F273D">
        <w:rPr>
          <w:rFonts w:ascii="Times New Roman" w:eastAsia="Times New Roman" w:hAnsi="Times New Roman" w:cs="Times New Roman"/>
          <w:sz w:val="24"/>
          <w:szCs w:val="24"/>
        </w:rPr>
        <w:t xml:space="preserve">Ialomița 4”. După punctul de racord în interiorul unui cămin se va monta un apometru pentru înregistrarea consumului de apă. </w:t>
      </w:r>
    </w:p>
    <w:p w:rsidR="004F273D" w:rsidRPr="004F273D" w:rsidRDefault="004F273D" w:rsidP="004F273D">
      <w:pPr>
        <w:spacing w:after="0" w:line="240" w:lineRule="auto"/>
        <w:jc w:val="both"/>
        <w:rPr>
          <w:rFonts w:ascii="Times New Roman" w:eastAsia="Times New Roman" w:hAnsi="Times New Roman" w:cs="Times New Roman"/>
          <w:sz w:val="24"/>
          <w:szCs w:val="24"/>
        </w:rPr>
      </w:pPr>
      <w:r w:rsidRPr="004F273D">
        <w:rPr>
          <w:rFonts w:ascii="Times New Roman" w:eastAsia="Times New Roman" w:hAnsi="Times New Roman" w:cs="Times New Roman"/>
          <w:sz w:val="24"/>
          <w:szCs w:val="24"/>
        </w:rPr>
        <w:tab/>
        <w:t>Capacitatea maximă ce poate fi preluată din aducțiune este de cca. 100 l/s, debit ce satisface consumul actual al orașului Pucioasa și localitățile Brănești, Vulcana Pandele și Vulcana Băi. În perspectivă din Stația de tratare a apei Pucioasa vor fi racordate și comunele Bezdead și Glodeni.</w:t>
      </w:r>
    </w:p>
    <w:p w:rsidR="004F273D" w:rsidRPr="004F273D" w:rsidRDefault="004F273D" w:rsidP="004F273D">
      <w:pPr>
        <w:spacing w:after="0" w:line="240" w:lineRule="auto"/>
        <w:jc w:val="both"/>
        <w:rPr>
          <w:rFonts w:ascii="Times New Roman" w:eastAsia="Times New Roman" w:hAnsi="Times New Roman" w:cs="Times New Roman"/>
          <w:sz w:val="24"/>
          <w:szCs w:val="24"/>
        </w:rPr>
      </w:pPr>
      <w:r w:rsidRPr="004F273D">
        <w:rPr>
          <w:rFonts w:ascii="Times New Roman" w:eastAsia="Times New Roman" w:hAnsi="Times New Roman" w:cs="Times New Roman"/>
          <w:sz w:val="24"/>
          <w:szCs w:val="24"/>
        </w:rPr>
        <w:tab/>
        <w:t xml:space="preserve">Intrarea în instalațiile Stației de tratare a apei Pucioasa se face după reducerea presiunii într-un </w:t>
      </w:r>
      <w:r w:rsidRPr="004F273D">
        <w:rPr>
          <w:rFonts w:ascii="Times New Roman" w:eastAsia="Times New Roman" w:hAnsi="Times New Roman" w:cs="Times New Roman"/>
          <w:b/>
          <w:bCs/>
          <w:sz w:val="24"/>
          <w:szCs w:val="24"/>
        </w:rPr>
        <w:t>bazin de rupere a presiunii</w:t>
      </w:r>
      <w:r w:rsidRPr="004F273D">
        <w:rPr>
          <w:rFonts w:ascii="Times New Roman" w:eastAsia="Times New Roman" w:hAnsi="Times New Roman" w:cs="Times New Roman"/>
          <w:sz w:val="24"/>
          <w:szCs w:val="24"/>
        </w:rPr>
        <w:t>. Bazinul de rupere a presiunii urmează a fi situat pe un teren aparținând U.A.T. Orașul Pucioasa, în imediata vecinătate a barajului lacului de acumulare Pucioasa, în amonte cu cca. 200 m de Stația de tratare a apei Pucioasa.</w:t>
      </w:r>
    </w:p>
    <w:p w:rsidR="004F273D" w:rsidRPr="004F273D" w:rsidRDefault="004F273D" w:rsidP="004F273D">
      <w:pPr>
        <w:spacing w:after="0" w:line="240" w:lineRule="auto"/>
        <w:rPr>
          <w:rFonts w:ascii="Times New Roman" w:eastAsia="Times New Roman" w:hAnsi="Times New Roman" w:cs="Times New Roman"/>
          <w:sz w:val="24"/>
          <w:szCs w:val="24"/>
        </w:rPr>
      </w:pPr>
      <w:r w:rsidRPr="004F273D">
        <w:rPr>
          <w:rFonts w:ascii="Times New Roman" w:eastAsia="Times New Roman" w:hAnsi="Times New Roman" w:cs="Times New Roman"/>
          <w:sz w:val="24"/>
          <w:szCs w:val="24"/>
        </w:rPr>
        <w:lastRenderedPageBreak/>
        <w:tab/>
      </w:r>
      <w:r w:rsidRPr="004F273D">
        <w:rPr>
          <w:rFonts w:ascii="Times New Roman" w:eastAsia="Times New Roman" w:hAnsi="Times New Roman" w:cs="Times New Roman"/>
          <w:b/>
          <w:bCs/>
          <w:sz w:val="24"/>
          <w:szCs w:val="24"/>
        </w:rPr>
        <w:t>DESCRIEREA CARACTERISTICILOR PROIECTULUI</w:t>
      </w:r>
    </w:p>
    <w:p w:rsidR="004F273D" w:rsidRPr="004F273D" w:rsidRDefault="004F273D" w:rsidP="004F273D">
      <w:pPr>
        <w:spacing w:after="0" w:line="240" w:lineRule="auto"/>
        <w:rPr>
          <w:rFonts w:ascii="Times New Roman" w:hAnsi="Times New Roman" w:cs="Times New Roman"/>
          <w:sz w:val="24"/>
          <w:szCs w:val="24"/>
        </w:rPr>
      </w:pPr>
      <w:r w:rsidRPr="004F273D">
        <w:rPr>
          <w:rFonts w:ascii="Times New Roman" w:eastAsia="Times New Roman" w:hAnsi="Times New Roman" w:cs="Times New Roman"/>
          <w:sz w:val="24"/>
          <w:szCs w:val="24"/>
        </w:rPr>
        <w:tab/>
      </w:r>
      <w:r w:rsidRPr="004F273D">
        <w:rPr>
          <w:rStyle w:val="spar"/>
          <w:rFonts w:ascii="Times New Roman" w:eastAsia="Times New Roman" w:hAnsi="Times New Roman" w:cs="Times New Roman"/>
          <w:sz w:val="24"/>
          <w:szCs w:val="24"/>
        </w:rPr>
        <w:t>Pentru realizarea investiției s-au propus următoarele lucrări:</w:t>
      </w:r>
    </w:p>
    <w:p w:rsidR="004F273D" w:rsidRPr="004F273D" w:rsidRDefault="004F273D" w:rsidP="004F273D">
      <w:pPr>
        <w:spacing w:after="0" w:line="240" w:lineRule="auto"/>
        <w:jc w:val="both"/>
        <w:rPr>
          <w:rFonts w:ascii="Times New Roman" w:hAnsi="Times New Roman" w:cs="Times New Roman"/>
          <w:b/>
          <w:bCs/>
          <w:sz w:val="24"/>
          <w:szCs w:val="24"/>
        </w:rPr>
      </w:pPr>
      <w:r w:rsidRPr="004F273D">
        <w:rPr>
          <w:rFonts w:ascii="Times New Roman" w:hAnsi="Times New Roman" w:cs="Times New Roman"/>
          <w:sz w:val="24"/>
          <w:szCs w:val="24"/>
        </w:rPr>
        <w:t xml:space="preserve"> </w:t>
      </w:r>
      <w:r w:rsidRPr="004F273D">
        <w:rPr>
          <w:rFonts w:ascii="Times New Roman" w:hAnsi="Times New Roman" w:cs="Times New Roman"/>
          <w:sz w:val="24"/>
          <w:szCs w:val="24"/>
        </w:rPr>
        <w:tab/>
      </w:r>
      <w:r w:rsidRPr="004F273D">
        <w:rPr>
          <w:rFonts w:ascii="Times New Roman" w:hAnsi="Times New Roman" w:cs="Times New Roman"/>
          <w:b/>
          <w:bCs/>
          <w:sz w:val="24"/>
          <w:szCs w:val="24"/>
        </w:rPr>
        <w:t>Din punct de vedere tehnic s-a stabilit că această aducțiune va fi formată din patru părți după cum urmează:</w:t>
      </w:r>
    </w:p>
    <w:p w:rsidR="004F273D" w:rsidRPr="004F273D" w:rsidRDefault="004F273D" w:rsidP="00834A86">
      <w:pPr>
        <w:spacing w:after="0" w:line="240" w:lineRule="auto"/>
        <w:ind w:firstLine="709"/>
        <w:jc w:val="both"/>
        <w:rPr>
          <w:rFonts w:ascii="Times New Roman" w:hAnsi="Times New Roman" w:cs="Times New Roman"/>
          <w:b/>
          <w:bCs/>
          <w:sz w:val="24"/>
          <w:szCs w:val="24"/>
        </w:rPr>
      </w:pPr>
      <w:r w:rsidRPr="004F273D">
        <w:rPr>
          <w:rFonts w:ascii="Times New Roman" w:hAnsi="Times New Roman" w:cs="Times New Roman"/>
          <w:b/>
          <w:bCs/>
          <w:sz w:val="24"/>
          <w:szCs w:val="24"/>
        </w:rPr>
        <w:t>A) Zona de injecție</w:t>
      </w:r>
    </w:p>
    <w:p w:rsidR="004F273D" w:rsidRPr="004F273D" w:rsidRDefault="004F273D" w:rsidP="00834A86">
      <w:pPr>
        <w:spacing w:after="0" w:line="240" w:lineRule="auto"/>
        <w:ind w:firstLine="709"/>
        <w:jc w:val="both"/>
        <w:rPr>
          <w:rFonts w:ascii="Times New Roman" w:hAnsi="Times New Roman" w:cs="Times New Roman"/>
          <w:b/>
          <w:bCs/>
          <w:sz w:val="24"/>
          <w:szCs w:val="24"/>
        </w:rPr>
      </w:pPr>
      <w:r w:rsidRPr="004F273D">
        <w:rPr>
          <w:rFonts w:ascii="Times New Roman" w:hAnsi="Times New Roman" w:cs="Times New Roman"/>
          <w:b/>
          <w:bCs/>
          <w:sz w:val="24"/>
          <w:szCs w:val="24"/>
        </w:rPr>
        <w:t>B) Aducțiunea propriu</w:t>
      </w:r>
      <w:r w:rsidR="00834A86">
        <w:rPr>
          <w:rFonts w:ascii="Times New Roman" w:hAnsi="Times New Roman" w:cs="Times New Roman"/>
          <w:b/>
          <w:bCs/>
          <w:sz w:val="24"/>
          <w:szCs w:val="24"/>
        </w:rPr>
        <w:t>-</w:t>
      </w:r>
      <w:r w:rsidRPr="004F273D">
        <w:rPr>
          <w:rFonts w:ascii="Times New Roman" w:hAnsi="Times New Roman" w:cs="Times New Roman"/>
          <w:b/>
          <w:bCs/>
          <w:sz w:val="24"/>
          <w:szCs w:val="24"/>
        </w:rPr>
        <w:t>zisă</w:t>
      </w:r>
    </w:p>
    <w:p w:rsidR="004F273D" w:rsidRPr="004F273D" w:rsidRDefault="004F273D" w:rsidP="00834A86">
      <w:pPr>
        <w:spacing w:after="0" w:line="240" w:lineRule="auto"/>
        <w:ind w:firstLine="709"/>
        <w:jc w:val="both"/>
        <w:rPr>
          <w:rFonts w:ascii="Times New Roman" w:eastAsia="Times New Roman" w:hAnsi="Times New Roman" w:cs="Times New Roman"/>
          <w:b/>
          <w:bCs/>
          <w:sz w:val="24"/>
          <w:szCs w:val="24"/>
        </w:rPr>
      </w:pPr>
      <w:r w:rsidRPr="004F273D">
        <w:rPr>
          <w:rFonts w:ascii="Times New Roman" w:hAnsi="Times New Roman" w:cs="Times New Roman"/>
          <w:b/>
          <w:bCs/>
          <w:sz w:val="24"/>
          <w:szCs w:val="24"/>
        </w:rPr>
        <w:t>C) Clădirea de rupere a presiunii</w:t>
      </w:r>
    </w:p>
    <w:p w:rsidR="004F273D" w:rsidRDefault="004F273D" w:rsidP="00834A86">
      <w:pPr>
        <w:spacing w:after="0" w:line="240" w:lineRule="auto"/>
        <w:ind w:firstLine="708"/>
        <w:rPr>
          <w:rFonts w:ascii="Times New Roman" w:eastAsia="Times New Roman" w:hAnsi="Times New Roman" w:cs="Times New Roman"/>
          <w:b/>
          <w:bCs/>
          <w:sz w:val="24"/>
          <w:szCs w:val="24"/>
        </w:rPr>
      </w:pPr>
      <w:r w:rsidRPr="004F273D">
        <w:rPr>
          <w:rFonts w:ascii="Times New Roman" w:eastAsia="Times New Roman" w:hAnsi="Times New Roman" w:cs="Times New Roman"/>
          <w:b/>
          <w:bCs/>
          <w:sz w:val="24"/>
          <w:szCs w:val="24"/>
        </w:rPr>
        <w:t>D) Racordul la stația de tratare a apei existentă</w:t>
      </w:r>
    </w:p>
    <w:p w:rsidR="00834A86" w:rsidRPr="00834A86" w:rsidRDefault="00834A86" w:rsidP="00834A86">
      <w:pPr>
        <w:spacing w:after="0" w:line="240" w:lineRule="auto"/>
        <w:ind w:firstLine="708"/>
        <w:rPr>
          <w:rFonts w:ascii="Times New Roman" w:hAnsi="Times New Roman" w:cs="Times New Roman"/>
          <w:sz w:val="16"/>
          <w:szCs w:val="16"/>
        </w:rPr>
      </w:pP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b/>
          <w:bCs/>
          <w:sz w:val="24"/>
          <w:szCs w:val="24"/>
        </w:rPr>
        <w:t>A) Zona de injecție</w:t>
      </w:r>
      <w:r w:rsidRPr="004F273D">
        <w:rPr>
          <w:rFonts w:ascii="Times New Roman" w:hAnsi="Times New Roman" w:cs="Times New Roman"/>
          <w:sz w:val="24"/>
          <w:szCs w:val="24"/>
        </w:rPr>
        <w:t xml:space="preserve"> – este zona unde se face efectiv legarea la conducta existentă ce deservește centrala hidroelectrică de mică putere amplasată în coada lacului Pucioasa care este proprietate a S.C. WATER POWER S.R.L - în punctul de coordonate STEREO'70: X = 400 799,778, Y = 533 249,966, Z = 420,84 mdMN </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 xml:space="preserve"> </w:t>
      </w:r>
      <w:r w:rsidRPr="004F273D">
        <w:rPr>
          <w:rFonts w:ascii="Times New Roman" w:hAnsi="Times New Roman" w:cs="Times New Roman"/>
          <w:sz w:val="24"/>
          <w:szCs w:val="24"/>
        </w:rPr>
        <w:tab/>
        <w:t xml:space="preserve">Imediat în amontele centralei există o gură de vizitare deasupra conductei DN 2200 existentă care este prevazută cu un capac metalic blindat. </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Deasupra capacului se va monta racordul care constă într-o țeavă de oțel având DN 250 ce va fi sudată de capac si întărită prin 4 contravântuiri triunghiulare din tablă de 10mm.</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xml:space="preserve">În capătul acestei țevi se va monta printr-o flanșă un robinet cu sertar până DN 250. </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 xml:space="preserve"> </w:t>
      </w:r>
      <w:r w:rsidRPr="004F273D">
        <w:rPr>
          <w:rFonts w:ascii="Times New Roman" w:hAnsi="Times New Roman" w:cs="Times New Roman"/>
          <w:sz w:val="24"/>
          <w:szCs w:val="24"/>
        </w:rPr>
        <w:tab/>
        <w:t xml:space="preserve">Țeava va face ulterior două coturi demontabile după care intră în pământ la baza conductei DN 2200 existente. </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După ce parcurge un traseu de circa 10.5 m intră în primul camin de vizitare CS1 prevăzut cu robinet cu sertar până DN 250 și contor de apă rece DN 250.</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xml:space="preserve">Căminul CS 1 este din beton armat cu pereții de 15 cm, având la interior dimensiunile 1.5 x 1.25 m. </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La intrarea și ieșirea din cămin a țevii de oțel sunt prevazute piese de trecere.</w:t>
      </w:r>
    </w:p>
    <w:p w:rsidR="004F273D" w:rsidRPr="00834A86" w:rsidRDefault="004F273D" w:rsidP="004F273D">
      <w:pPr>
        <w:spacing w:after="0" w:line="240" w:lineRule="auto"/>
        <w:jc w:val="both"/>
        <w:rPr>
          <w:rFonts w:ascii="Times New Roman" w:hAnsi="Times New Roman" w:cs="Times New Roman"/>
          <w:sz w:val="16"/>
          <w:szCs w:val="16"/>
        </w:rPr>
      </w:pP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b/>
          <w:bCs/>
          <w:sz w:val="24"/>
          <w:szCs w:val="24"/>
        </w:rPr>
        <w:t>B) Aducțiunea propriu</w:t>
      </w:r>
      <w:r w:rsidR="00834A86">
        <w:rPr>
          <w:rFonts w:ascii="Times New Roman" w:hAnsi="Times New Roman" w:cs="Times New Roman"/>
          <w:b/>
          <w:bCs/>
          <w:sz w:val="24"/>
          <w:szCs w:val="24"/>
        </w:rPr>
        <w:t>-</w:t>
      </w:r>
      <w:r w:rsidRPr="004F273D">
        <w:rPr>
          <w:rFonts w:ascii="Times New Roman" w:hAnsi="Times New Roman" w:cs="Times New Roman"/>
          <w:b/>
          <w:bCs/>
          <w:sz w:val="24"/>
          <w:szCs w:val="24"/>
        </w:rPr>
        <w:t>zisă</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 xml:space="preserve"> </w:t>
      </w:r>
      <w:r w:rsidRPr="004F273D">
        <w:rPr>
          <w:rFonts w:ascii="Times New Roman" w:hAnsi="Times New Roman" w:cs="Times New Roman"/>
          <w:sz w:val="24"/>
          <w:szCs w:val="24"/>
        </w:rPr>
        <w:tab/>
        <w:t xml:space="preserve">La ieșirea țevii de oțel din căminul CS1 se prevede piesa de tranziție PTS 250-8” de la țeava de oțel DN250 la țeava PEHD DN250. </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Aducțiunea se compune din:</w:t>
      </w:r>
    </w:p>
    <w:p w:rsidR="004F273D" w:rsidRPr="004F273D" w:rsidRDefault="004F273D" w:rsidP="00834A86">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Țeavă PEHD SDR17.6, PN6; D=250x14.2 mm</w:t>
      </w:r>
      <w:r w:rsidR="00834A86">
        <w:rPr>
          <w:rFonts w:ascii="Times New Roman" w:hAnsi="Times New Roman" w:cs="Times New Roman"/>
          <w:sz w:val="24"/>
          <w:szCs w:val="24"/>
        </w:rPr>
        <w:t xml:space="preserve"> - </w:t>
      </w:r>
      <w:r w:rsidRPr="004F273D">
        <w:rPr>
          <w:rFonts w:ascii="Times New Roman" w:hAnsi="Times New Roman" w:cs="Times New Roman"/>
          <w:sz w:val="24"/>
          <w:szCs w:val="24"/>
        </w:rPr>
        <w:t>660 m</w:t>
      </w:r>
    </w:p>
    <w:p w:rsidR="004F273D" w:rsidRPr="004F273D" w:rsidRDefault="004F273D" w:rsidP="00834A86">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Cămin de vane CS 2 cu dimensiunile în plan 1.50 x 1.25 m prevăzut cu robinet de închidere DN250 și robinet de golire. În exteriorul căminului sunt prevăzute piese de trecere de la PEHD la oțel, iar în interiorul căminului toate piesele sunt metalice.</w:t>
      </w:r>
    </w:p>
    <w:p w:rsidR="004F273D" w:rsidRPr="004F273D" w:rsidRDefault="004F273D" w:rsidP="00834A86">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Țeavă PEHD SDR17.6, PN6; D=250x14.2 mm</w:t>
      </w:r>
      <w:r w:rsidRPr="004F273D">
        <w:rPr>
          <w:rFonts w:ascii="Times New Roman" w:hAnsi="Times New Roman" w:cs="Times New Roman"/>
          <w:sz w:val="24"/>
          <w:szCs w:val="24"/>
        </w:rPr>
        <w:tab/>
      </w:r>
      <w:r w:rsidRPr="004F273D">
        <w:rPr>
          <w:rFonts w:ascii="Times New Roman" w:hAnsi="Times New Roman" w:cs="Times New Roman"/>
          <w:sz w:val="24"/>
          <w:szCs w:val="24"/>
        </w:rPr>
        <w:tab/>
        <w:t>L=458 m</w:t>
      </w:r>
    </w:p>
    <w:p w:rsidR="004F273D" w:rsidRPr="004F273D" w:rsidRDefault="004F273D" w:rsidP="00834A86">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Țeavă din oțel DN 250 montată pe suporți</w:t>
      </w:r>
      <w:r w:rsidRPr="004F273D">
        <w:rPr>
          <w:rFonts w:ascii="Times New Roman" w:hAnsi="Times New Roman" w:cs="Times New Roman"/>
          <w:sz w:val="24"/>
          <w:szCs w:val="24"/>
        </w:rPr>
        <w:tab/>
      </w:r>
      <w:r w:rsidRPr="004F273D">
        <w:rPr>
          <w:rFonts w:ascii="Times New Roman" w:hAnsi="Times New Roman" w:cs="Times New Roman"/>
          <w:sz w:val="24"/>
          <w:szCs w:val="24"/>
        </w:rPr>
        <w:tab/>
      </w:r>
      <w:r w:rsidRPr="004F273D">
        <w:rPr>
          <w:rFonts w:ascii="Times New Roman" w:hAnsi="Times New Roman" w:cs="Times New Roman"/>
          <w:sz w:val="24"/>
          <w:szCs w:val="24"/>
        </w:rPr>
        <w:tab/>
        <w:t>L=198 m</w:t>
      </w:r>
    </w:p>
    <w:p w:rsidR="004F273D" w:rsidRPr="004F273D" w:rsidRDefault="004F273D" w:rsidP="00834A86">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Cămin de vane CS 3 cu dimensiunile în plan 1.50 x 1.25 m prevăzut cu robinet de închidere DN250 și ventil de aerisire. În exteriorul căminului sunt prevăzute de trecere de la PEHD la oțel, iar în interiorul căminului toate piesele sunt metalice.</w:t>
      </w:r>
    </w:p>
    <w:p w:rsidR="004F273D" w:rsidRPr="004F273D" w:rsidRDefault="004F273D" w:rsidP="00834A86">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Țeavă PEHD SDR17.6, PN6; D=250x14.2 mm</w:t>
      </w:r>
      <w:r w:rsidRPr="004F273D">
        <w:rPr>
          <w:rFonts w:ascii="Times New Roman" w:hAnsi="Times New Roman" w:cs="Times New Roman"/>
          <w:sz w:val="24"/>
          <w:szCs w:val="24"/>
        </w:rPr>
        <w:tab/>
      </w:r>
      <w:r w:rsidRPr="004F273D">
        <w:rPr>
          <w:rFonts w:ascii="Times New Roman" w:hAnsi="Times New Roman" w:cs="Times New Roman"/>
          <w:sz w:val="24"/>
          <w:szCs w:val="24"/>
        </w:rPr>
        <w:tab/>
        <w:t>L=562 m</w:t>
      </w:r>
    </w:p>
    <w:p w:rsidR="004F273D" w:rsidRPr="004F273D" w:rsidRDefault="004F273D" w:rsidP="00834A86">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Cămin de vane CS 4 cu dimensiunile în plan 1.50 x 1.25 m prevăzut cu robinet de închidere DN250. În exteriorul căminului sunt prevazute piese de trecere de la PEHD la oțel, iar în interiorul căminului toate piesele sunt metalice.</w:t>
      </w:r>
    </w:p>
    <w:p w:rsidR="004F273D" w:rsidRPr="004F273D" w:rsidRDefault="004F273D" w:rsidP="00834A86">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Țeavă PEHD SDR17.6, PN6; D=250x14.2 mm</w:t>
      </w:r>
      <w:r w:rsidRPr="004F273D">
        <w:rPr>
          <w:rFonts w:ascii="Times New Roman" w:hAnsi="Times New Roman" w:cs="Times New Roman"/>
          <w:sz w:val="24"/>
          <w:szCs w:val="24"/>
        </w:rPr>
        <w:tab/>
      </w:r>
      <w:r w:rsidRPr="004F273D">
        <w:rPr>
          <w:rFonts w:ascii="Times New Roman" w:hAnsi="Times New Roman" w:cs="Times New Roman"/>
          <w:sz w:val="24"/>
          <w:szCs w:val="24"/>
        </w:rPr>
        <w:tab/>
        <w:t>L=1 106 m</w:t>
      </w:r>
    </w:p>
    <w:p w:rsidR="004F273D" w:rsidRPr="004F273D" w:rsidRDefault="004F273D" w:rsidP="00834A86">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Cămin de vane CS 5 cu dimensiunile în plan 1.50 x 1.25 m prevăzut cu robinet de închidere DN250. În exteriorul căminului sunt prevăzute piese de trecere de la PEHD la oțel, iar în interiorul căminului toate piesele sunt metalice.</w:t>
      </w:r>
    </w:p>
    <w:p w:rsidR="00834A86" w:rsidRDefault="004F273D" w:rsidP="00834A86">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r>
    </w:p>
    <w:p w:rsidR="004F273D" w:rsidRPr="004F273D" w:rsidRDefault="004F273D" w:rsidP="00834A86">
      <w:pPr>
        <w:spacing w:after="0" w:line="240" w:lineRule="auto"/>
        <w:jc w:val="both"/>
        <w:rPr>
          <w:rFonts w:ascii="Times New Roman" w:hAnsi="Times New Roman" w:cs="Times New Roman"/>
          <w:sz w:val="24"/>
          <w:szCs w:val="24"/>
        </w:rPr>
      </w:pPr>
      <w:r w:rsidRPr="004F273D">
        <w:rPr>
          <w:rFonts w:ascii="Times New Roman" w:hAnsi="Times New Roman" w:cs="Times New Roman"/>
          <w:b/>
          <w:bCs/>
          <w:sz w:val="24"/>
          <w:szCs w:val="24"/>
        </w:rPr>
        <w:t>C) Clădirea de rupere a presiunii</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xml:space="preserve">- Camera din beton pentru ruperea presiunii </w:t>
      </w:r>
    </w:p>
    <w:p w:rsidR="00834A86" w:rsidRPr="00834A86" w:rsidRDefault="004F273D" w:rsidP="004F273D">
      <w:pPr>
        <w:spacing w:after="0" w:line="240" w:lineRule="auto"/>
        <w:jc w:val="both"/>
        <w:rPr>
          <w:rFonts w:ascii="Times New Roman" w:hAnsi="Times New Roman" w:cs="Times New Roman"/>
          <w:sz w:val="16"/>
          <w:szCs w:val="16"/>
        </w:rPr>
      </w:pPr>
      <w:r w:rsidRPr="004F273D">
        <w:rPr>
          <w:rFonts w:ascii="Times New Roman" w:hAnsi="Times New Roman" w:cs="Times New Roman"/>
          <w:sz w:val="24"/>
          <w:szCs w:val="24"/>
        </w:rPr>
        <w:tab/>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b/>
          <w:bCs/>
          <w:sz w:val="24"/>
          <w:szCs w:val="24"/>
        </w:rPr>
        <w:t>D) Racordul la stația de tratare a apei existentă</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lastRenderedPageBreak/>
        <w:tab/>
        <w:t>- Țeavă din oțel DN 400 montată îngropat</w:t>
      </w:r>
      <w:r w:rsidRPr="004F273D">
        <w:rPr>
          <w:rFonts w:ascii="Times New Roman" w:hAnsi="Times New Roman" w:cs="Times New Roman"/>
          <w:sz w:val="24"/>
          <w:szCs w:val="24"/>
        </w:rPr>
        <w:tab/>
      </w:r>
      <w:r w:rsidRPr="004F273D">
        <w:rPr>
          <w:rFonts w:ascii="Times New Roman" w:hAnsi="Times New Roman" w:cs="Times New Roman"/>
          <w:sz w:val="24"/>
          <w:szCs w:val="24"/>
        </w:rPr>
        <w:tab/>
        <w:t>L=131 m</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Cămin de vane CS 6 cu dimensiunile în plan 2.50 x 3.00 m prevăzut cu 2 robinete de închidere DN400. În interiorul căminului toate piesele sunt metalice.</w:t>
      </w:r>
    </w:p>
    <w:p w:rsidR="004F273D" w:rsidRPr="00834A86" w:rsidRDefault="004F273D" w:rsidP="004F273D">
      <w:pPr>
        <w:spacing w:after="0" w:line="240" w:lineRule="auto"/>
        <w:ind w:firstLine="720"/>
        <w:jc w:val="both"/>
        <w:rPr>
          <w:rFonts w:ascii="Times New Roman" w:hAnsi="Times New Roman" w:cs="Times New Roman"/>
          <w:sz w:val="16"/>
          <w:szCs w:val="16"/>
        </w:rPr>
      </w:pP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Reţeaua de distribuţie a apei este considerată construcţie de importanţă deosebită care să asigure pe toată durata exploatării calitatea apei potabile.</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Din aceste considerente reţeaua de distribuţie este concepută astfel încât să asigure posibilitatea spălării şi dezinfectării succesive a tuturor tronsoanelor şi mai ales a celor de capăt unde apa poate stagna şi îşi poate deteriora calitatea.</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 xml:space="preserve">Conductele de aducțiune vor fi din țeavă PEHD SDR17.6, PN6; D=250x14.2mm, precum și din oțel DN 250.                   </w:t>
      </w:r>
    </w:p>
    <w:p w:rsidR="004F273D" w:rsidRPr="004F273D" w:rsidRDefault="004F273D" w:rsidP="004F273D">
      <w:pPr>
        <w:spacing w:after="0" w:line="240" w:lineRule="auto"/>
        <w:ind w:firstLine="720"/>
        <w:jc w:val="both"/>
        <w:rPr>
          <w:rFonts w:ascii="Times New Roman" w:hAnsi="Times New Roman" w:cs="Times New Roman"/>
          <w:sz w:val="24"/>
          <w:szCs w:val="24"/>
        </w:rPr>
      </w:pPr>
      <w:r w:rsidRPr="004F273D">
        <w:rPr>
          <w:rFonts w:ascii="Times New Roman" w:hAnsi="Times New Roman" w:cs="Times New Roman"/>
          <w:sz w:val="24"/>
          <w:szCs w:val="24"/>
        </w:rPr>
        <w:t>Conductele de aducțiune apă se vor monta pe un culoar bine stabilit, iar suprafețele afectate de lucrările de montaj se vor readuce la starea inițială.</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Pentru asigurarea posibilității de intervenție ulterioară asupra conductelor, pe tot traseul unde acestea se montează îngropat se va monta atât o bandă de identificare cât și fir metalic care să permită detectarea electronică a poziției conductelor în plan.</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Conductele din polietilenă de înaltă densitate se vor monta pe un pat de nisip de 10 cm grosime și se vor acoperi cu un strat de nisip de 10 cm grosime peste generatoarea superioară a conductei.</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Piesele de legatură de pe traseul conductei din polietilenă sunt din polietilenă iar în cămine sunt din oțel.</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Montarea conductelor se va face conform instrucțiunilor furnizorului și a normativelor în vigoare.</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La intersecții și la schimbările de direcție s-au prevăzut masive de ancoraj din beton simplu B150.</w:t>
      </w:r>
    </w:p>
    <w:p w:rsidR="004F273D" w:rsidRPr="004F273D" w:rsidRDefault="004F273D" w:rsidP="004F273D">
      <w:pPr>
        <w:spacing w:after="0" w:line="240" w:lineRule="auto"/>
        <w:ind w:firstLine="10"/>
        <w:jc w:val="both"/>
        <w:rPr>
          <w:rFonts w:ascii="Times New Roman" w:hAnsi="Times New Roman" w:cs="Times New Roman"/>
          <w:sz w:val="24"/>
          <w:szCs w:val="24"/>
        </w:rPr>
      </w:pPr>
      <w:r w:rsidRPr="004F273D">
        <w:rPr>
          <w:rFonts w:ascii="Times New Roman" w:hAnsi="Times New Roman" w:cs="Times New Roman"/>
          <w:sz w:val="24"/>
          <w:szCs w:val="24"/>
        </w:rPr>
        <w:tab/>
        <w:t>În cămine, conductele se vor sprijini pe suporţi metalici.</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La execuția terasamentelor pentru cămine s-au prevăzut sprijiniri.</w:t>
      </w:r>
    </w:p>
    <w:p w:rsidR="004F273D" w:rsidRPr="00834A86" w:rsidRDefault="004F273D" w:rsidP="00834A86">
      <w:pPr>
        <w:pStyle w:val="NoSpacing"/>
        <w:jc w:val="both"/>
        <w:rPr>
          <w:sz w:val="16"/>
          <w:szCs w:val="16"/>
        </w:rPr>
      </w:pPr>
      <w:r w:rsidRPr="004F273D">
        <w:tab/>
        <w:t xml:space="preserve"> </w:t>
      </w:r>
    </w:p>
    <w:p w:rsidR="004F273D" w:rsidRPr="004F273D" w:rsidRDefault="004F273D" w:rsidP="004F273D">
      <w:pPr>
        <w:spacing w:after="0" w:line="240" w:lineRule="auto"/>
        <w:jc w:val="both"/>
        <w:rPr>
          <w:rFonts w:ascii="Times New Roman" w:hAnsi="Times New Roman" w:cs="Times New Roman"/>
          <w:sz w:val="24"/>
          <w:szCs w:val="24"/>
        </w:rPr>
      </w:pPr>
      <w:r w:rsidRPr="004F273D">
        <w:rPr>
          <w:rFonts w:ascii="Times New Roman" w:hAnsi="Times New Roman" w:cs="Times New Roman"/>
          <w:sz w:val="24"/>
          <w:szCs w:val="24"/>
        </w:rPr>
        <w:tab/>
        <w:t>În scopul limitării la maximum a tronsoanelor scoase din funcţiune pentru intervenţie s-au prevăzut armături de închidere pe conductele de aducțiune la distanţa de circa 600 m;</w:t>
      </w:r>
    </w:p>
    <w:p w:rsidR="004F273D" w:rsidRPr="004F273D" w:rsidRDefault="004F273D" w:rsidP="004F273D">
      <w:pPr>
        <w:pStyle w:val="Header"/>
        <w:jc w:val="both"/>
        <w:rPr>
          <w:rFonts w:ascii="Times New Roman" w:hAnsi="Times New Roman" w:cs="Times New Roman"/>
          <w:sz w:val="24"/>
          <w:szCs w:val="24"/>
        </w:rPr>
      </w:pPr>
      <w:r w:rsidRPr="004F273D">
        <w:rPr>
          <w:rFonts w:ascii="Times New Roman" w:hAnsi="Times New Roman" w:cs="Times New Roman"/>
          <w:sz w:val="24"/>
          <w:szCs w:val="24"/>
        </w:rPr>
        <w:tab/>
        <w:t>Se vor utiliza numai vane cu sertar. Acestea vor fi din oțel. Dimensiunile vanelor vor corespunde cu dimensiunile conductelor pe care sunt montate (DN250 si DN400).</w:t>
      </w:r>
    </w:p>
    <w:p w:rsidR="004F273D" w:rsidRPr="004F273D" w:rsidRDefault="004F273D" w:rsidP="004F273D">
      <w:pPr>
        <w:pStyle w:val="NoSpacing"/>
        <w:jc w:val="both"/>
      </w:pPr>
      <w:r w:rsidRPr="004F273D">
        <w:tab/>
        <w:t xml:space="preserve"> Căminele de vane se vor executa din beton monolit C 12/15, armat cu oţel beton OB 37 şi PC 52. </w:t>
      </w:r>
    </w:p>
    <w:p w:rsidR="004F273D" w:rsidRPr="004F273D" w:rsidRDefault="004F273D" w:rsidP="004F273D">
      <w:pPr>
        <w:pStyle w:val="NoSpacing"/>
        <w:jc w:val="both"/>
      </w:pPr>
      <w:r w:rsidRPr="004F273D">
        <w:tab/>
        <w:t xml:space="preserve">Accesul la interior se realizează printr-un gol creat în placa de beton şi acoperit cu capac metalic cu ramă tip IV, conform STAS 2308/87. </w:t>
      </w:r>
    </w:p>
    <w:p w:rsidR="004F273D" w:rsidRPr="004F273D" w:rsidRDefault="004F273D" w:rsidP="004F273D">
      <w:pPr>
        <w:pStyle w:val="NoSpacing"/>
        <w:jc w:val="both"/>
        <w:rPr>
          <w:rStyle w:val="spar"/>
          <w:rFonts w:eastAsia="SimSun"/>
        </w:rPr>
      </w:pPr>
      <w:r w:rsidRPr="004F273D">
        <w:tab/>
        <w:t>Treptele de acces sunt prevăzute din oţel protejat anticoroziv.</w:t>
      </w:r>
    </w:p>
    <w:p w:rsidR="004F273D" w:rsidRPr="004F273D" w:rsidRDefault="004F273D" w:rsidP="004F273D">
      <w:pPr>
        <w:spacing w:after="0" w:line="240" w:lineRule="auto"/>
        <w:ind w:firstLine="10"/>
        <w:jc w:val="both"/>
        <w:rPr>
          <w:rStyle w:val="spar"/>
          <w:rFonts w:ascii="Times New Roman" w:hAnsi="Times New Roman" w:cs="Times New Roman"/>
          <w:sz w:val="24"/>
          <w:szCs w:val="24"/>
        </w:rPr>
      </w:pPr>
      <w:r w:rsidRPr="004F273D">
        <w:rPr>
          <w:rStyle w:val="spar"/>
          <w:rFonts w:ascii="Times New Roman" w:hAnsi="Times New Roman" w:cs="Times New Roman"/>
          <w:sz w:val="24"/>
          <w:szCs w:val="24"/>
        </w:rPr>
        <w:tab/>
        <w:t>Pe întreaga lungime a conductei de aducțiune se montează 7 robineți cu sertar, un robinet de golire, un ventil de aerisire. Pe tot traseul conductei de oțel care se va monta îngorpat se prevăd din 50 în 50 m compensatoare de dilatare.</w:t>
      </w:r>
    </w:p>
    <w:p w:rsidR="004F273D" w:rsidRPr="004F273D" w:rsidRDefault="004F273D" w:rsidP="004F273D">
      <w:pPr>
        <w:spacing w:after="0" w:line="240" w:lineRule="auto"/>
        <w:jc w:val="both"/>
        <w:rPr>
          <w:rFonts w:ascii="Times New Roman" w:hAnsi="Times New Roman" w:cs="Times New Roman"/>
          <w:sz w:val="24"/>
          <w:szCs w:val="24"/>
        </w:rPr>
      </w:pPr>
      <w:r w:rsidRPr="004F273D">
        <w:rPr>
          <w:rStyle w:val="spar"/>
          <w:rFonts w:ascii="Times New Roman" w:hAnsi="Times New Roman" w:cs="Times New Roman"/>
          <w:sz w:val="24"/>
          <w:szCs w:val="24"/>
        </w:rPr>
        <w:tab/>
        <w:t>De asemenea în punctul de injecție se va monta un apometru DN250 pentru a putea contoriza întreg debitul de apă ce va tranzita aducțiunea.</w:t>
      </w:r>
    </w:p>
    <w:p w:rsidR="004F273D" w:rsidRPr="004F273D" w:rsidRDefault="004F273D" w:rsidP="004F273D">
      <w:pPr>
        <w:pStyle w:val="NoSpacing"/>
        <w:jc w:val="both"/>
      </w:pPr>
      <w:r w:rsidRPr="004F273D">
        <w:tab/>
        <w:t>Debitul de apă pentru care s-a dimensionat aducțiunea va fi de 100 l/s.</w:t>
      </w:r>
    </w:p>
    <w:p w:rsidR="004F273D" w:rsidRPr="00834A86" w:rsidRDefault="004F273D" w:rsidP="004F273D">
      <w:pPr>
        <w:pStyle w:val="NoSpacing"/>
        <w:jc w:val="both"/>
        <w:rPr>
          <w:b/>
          <w:i/>
        </w:rPr>
      </w:pPr>
      <w:r w:rsidRPr="004F273D">
        <w:tab/>
      </w:r>
      <w:r w:rsidRPr="00834A86">
        <w:rPr>
          <w:b/>
        </w:rPr>
        <w:t>Lungimea totală a aducțiunii va fi de 3105 m.</w:t>
      </w:r>
    </w:p>
    <w:p w:rsidR="004F273D" w:rsidRPr="004F273D" w:rsidRDefault="004F273D" w:rsidP="004F273D">
      <w:pPr>
        <w:spacing w:after="0" w:line="240" w:lineRule="auto"/>
        <w:rPr>
          <w:rFonts w:ascii="Times New Roman" w:hAnsi="Times New Roman" w:cs="Times New Roman"/>
          <w:sz w:val="24"/>
          <w:szCs w:val="24"/>
        </w:rPr>
      </w:pPr>
      <w:r w:rsidRPr="004F273D">
        <w:rPr>
          <w:rFonts w:ascii="Times New Roman" w:hAnsi="Times New Roman" w:cs="Times New Roman"/>
          <w:b/>
          <w:i/>
          <w:sz w:val="24"/>
          <w:szCs w:val="24"/>
        </w:rPr>
        <w:tab/>
        <w:t xml:space="preserve">Această conductă de alimentare cu apă va asigura necesarul apei potabile pentru cca. 30.000 de utilizatori și pentru obiectivele social-culturale și economice din zona de acoperire. </w:t>
      </w:r>
    </w:p>
    <w:p w:rsidR="00467B42" w:rsidRPr="00834A86" w:rsidRDefault="00467B42" w:rsidP="004F273D">
      <w:pPr>
        <w:autoSpaceDE w:val="0"/>
        <w:autoSpaceDN w:val="0"/>
        <w:adjustRightInd w:val="0"/>
        <w:spacing w:after="0" w:line="240" w:lineRule="auto"/>
        <w:jc w:val="both"/>
        <w:rPr>
          <w:rFonts w:ascii="Times New Roman" w:eastAsia="Times New Roman" w:hAnsi="Times New Roman" w:cs="Times New Roman"/>
          <w:color w:val="000000"/>
          <w:sz w:val="16"/>
          <w:szCs w:val="16"/>
          <w:lang w:eastAsia="ro-RO"/>
        </w:rPr>
      </w:pPr>
    </w:p>
    <w:p w:rsidR="0087768A" w:rsidRPr="004F273D" w:rsidRDefault="0087768A" w:rsidP="004F273D">
      <w:pPr>
        <w:spacing w:after="0" w:line="240" w:lineRule="auto"/>
        <w:jc w:val="both"/>
        <w:rPr>
          <w:rFonts w:ascii="Times New Roman" w:eastAsia="Times New Roman" w:hAnsi="Times New Roman" w:cs="Times New Roman"/>
          <w:sz w:val="24"/>
          <w:szCs w:val="24"/>
          <w:lang w:eastAsia="ro-RO"/>
        </w:rPr>
      </w:pPr>
      <w:r w:rsidRPr="004F273D">
        <w:rPr>
          <w:rFonts w:ascii="Times New Roman" w:eastAsia="Times New Roman" w:hAnsi="Times New Roman" w:cs="Times New Roman"/>
          <w:sz w:val="24"/>
          <w:szCs w:val="24"/>
          <w:lang w:eastAsia="ro-RO"/>
        </w:rPr>
        <w:t>b)</w:t>
      </w:r>
      <w:r w:rsidR="00E8214A" w:rsidRPr="004F273D">
        <w:rPr>
          <w:rFonts w:ascii="Times New Roman" w:eastAsia="Times New Roman" w:hAnsi="Times New Roman" w:cs="Times New Roman"/>
          <w:sz w:val="24"/>
          <w:szCs w:val="24"/>
          <w:lang w:eastAsia="ro-RO"/>
        </w:rPr>
        <w:t xml:space="preserve"> </w:t>
      </w:r>
      <w:r w:rsidRPr="004F273D">
        <w:rPr>
          <w:rFonts w:ascii="Times New Roman" w:eastAsia="Times New Roman" w:hAnsi="Times New Roman" w:cs="Times New Roman"/>
          <w:sz w:val="24"/>
          <w:szCs w:val="24"/>
          <w:lang w:eastAsia="ro-RO"/>
        </w:rPr>
        <w:t>cumularea cu alte proiecte:</w:t>
      </w:r>
      <w:r w:rsidR="00E8214A" w:rsidRPr="004F273D">
        <w:rPr>
          <w:rFonts w:ascii="Times New Roman" w:eastAsia="Times New Roman" w:hAnsi="Times New Roman" w:cs="Times New Roman"/>
          <w:sz w:val="24"/>
          <w:szCs w:val="24"/>
          <w:lang w:eastAsia="ro-RO"/>
        </w:rPr>
        <w:t xml:space="preserve"> </w:t>
      </w:r>
      <w:r w:rsidRPr="004F273D">
        <w:rPr>
          <w:rFonts w:ascii="Times New Roman" w:eastAsia="Times New Roman" w:hAnsi="Times New Roman" w:cs="Times New Roman"/>
          <w:sz w:val="24"/>
          <w:szCs w:val="24"/>
          <w:lang w:eastAsia="ro-RO"/>
        </w:rPr>
        <w:t xml:space="preserve">proiectul propus consta in </w:t>
      </w:r>
      <w:r w:rsidR="00767D10">
        <w:rPr>
          <w:rFonts w:ascii="Times New Roman" w:eastAsia="Times New Roman" w:hAnsi="Times New Roman" w:cs="Times New Roman"/>
          <w:sz w:val="24"/>
          <w:szCs w:val="24"/>
          <w:lang w:eastAsia="ro-RO"/>
        </w:rPr>
        <w:t>realizarea unei instalatii de alimentare cu</w:t>
      </w:r>
      <w:r w:rsidRPr="004F273D">
        <w:rPr>
          <w:rFonts w:ascii="Times New Roman" w:eastAsia="Times New Roman" w:hAnsi="Times New Roman" w:cs="Times New Roman"/>
          <w:sz w:val="24"/>
          <w:szCs w:val="24"/>
          <w:lang w:eastAsia="ro-RO"/>
        </w:rPr>
        <w:t xml:space="preserve"> apa.</w:t>
      </w:r>
    </w:p>
    <w:p w:rsidR="0087768A" w:rsidRPr="0031563C" w:rsidRDefault="0087768A" w:rsidP="004F273D">
      <w:pPr>
        <w:spacing w:after="0" w:line="240" w:lineRule="auto"/>
        <w:jc w:val="both"/>
        <w:rPr>
          <w:rFonts w:ascii="Times New Roman" w:eastAsia="Times New Roman" w:hAnsi="Times New Roman" w:cs="Times New Roman"/>
          <w:sz w:val="24"/>
          <w:szCs w:val="24"/>
          <w:lang w:eastAsia="ro-RO"/>
        </w:rPr>
      </w:pPr>
      <w:r w:rsidRPr="004F273D">
        <w:rPr>
          <w:rFonts w:ascii="Times New Roman" w:eastAsia="Times New Roman" w:hAnsi="Times New Roman" w:cs="Times New Roman"/>
          <w:sz w:val="24"/>
          <w:szCs w:val="24"/>
          <w:lang w:eastAsia="ro-RO"/>
        </w:rPr>
        <w:t>c)</w:t>
      </w:r>
      <w:r w:rsidR="00E8214A" w:rsidRPr="004F273D">
        <w:rPr>
          <w:rFonts w:ascii="Times New Roman" w:eastAsia="Times New Roman" w:hAnsi="Times New Roman" w:cs="Times New Roman"/>
          <w:sz w:val="24"/>
          <w:szCs w:val="24"/>
          <w:lang w:eastAsia="ro-RO"/>
        </w:rPr>
        <w:t xml:space="preserve"> </w:t>
      </w:r>
      <w:r w:rsidRPr="004F273D">
        <w:rPr>
          <w:rFonts w:ascii="Times New Roman" w:eastAsia="Times New Roman" w:hAnsi="Times New Roman" w:cs="Times New Roman"/>
          <w:sz w:val="24"/>
          <w:szCs w:val="24"/>
          <w:lang w:eastAsia="ro-RO"/>
        </w:rPr>
        <w:t>utilizarea resurselor naturale:</w:t>
      </w:r>
      <w:r w:rsidR="00323E57" w:rsidRPr="004F273D">
        <w:rPr>
          <w:rFonts w:ascii="Times New Roman" w:eastAsia="Times New Roman" w:hAnsi="Times New Roman" w:cs="Times New Roman"/>
          <w:sz w:val="24"/>
          <w:szCs w:val="24"/>
          <w:lang w:eastAsia="ro-RO"/>
        </w:rPr>
        <w:t xml:space="preserve"> </w:t>
      </w:r>
      <w:r w:rsidRPr="004F273D">
        <w:rPr>
          <w:rFonts w:ascii="Times New Roman" w:eastAsia="Times New Roman" w:hAnsi="Times New Roman" w:cs="Times New Roman"/>
          <w:sz w:val="24"/>
          <w:szCs w:val="24"/>
          <w:lang w:eastAsia="ro-RO"/>
        </w:rPr>
        <w:t>nu este</w:t>
      </w:r>
      <w:r w:rsidRPr="0031563C">
        <w:rPr>
          <w:rFonts w:ascii="Times New Roman" w:eastAsia="Times New Roman" w:hAnsi="Times New Roman" w:cs="Times New Roman"/>
          <w:sz w:val="24"/>
          <w:szCs w:val="24"/>
          <w:lang w:eastAsia="ro-RO"/>
        </w:rPr>
        <w:t xml:space="preserve"> cazul;</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 xml:space="preserve">producţia de deşeuri: </w:t>
      </w:r>
      <w:r w:rsidRPr="0031563C">
        <w:rPr>
          <w:rFonts w:ascii="Times New Roman" w:eastAsia="Times New Roman" w:hAnsi="Times New Roman" w:cs="Times New Roman"/>
          <w:sz w:val="24"/>
          <w:szCs w:val="24"/>
        </w:rPr>
        <w:t xml:space="preserve">deşeurile menajere si cele din </w:t>
      </w:r>
      <w:r w:rsidR="00323E57" w:rsidRPr="0031563C">
        <w:rPr>
          <w:rFonts w:ascii="Times New Roman" w:eastAsia="Times New Roman" w:hAnsi="Times New Roman" w:cs="Times New Roman"/>
          <w:sz w:val="24"/>
          <w:szCs w:val="24"/>
        </w:rPr>
        <w:t>construcții</w:t>
      </w:r>
      <w:r w:rsidRPr="0031563C">
        <w:rPr>
          <w:rFonts w:ascii="Times New Roman" w:eastAsia="Times New Roman" w:hAnsi="Times New Roman" w:cs="Times New Roman"/>
          <w:sz w:val="24"/>
          <w:szCs w:val="24"/>
        </w:rPr>
        <w:t xml:space="preserve"> vor fi preluate de operatori autorizaţi; deşeurile rezultate în urma procesului de construire vor fi colectate pe sorturi, stocate temporar în spaţii special amenajate şi valorificate/eliminate prin societăţi autorizate</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napToGrid w:val="0"/>
          <w:sz w:val="24"/>
          <w:szCs w:val="24"/>
          <w:lang w:eastAsia="ro-RO"/>
        </w:rPr>
      </w:pPr>
      <w:r w:rsidRPr="0031563C">
        <w:rPr>
          <w:rFonts w:ascii="Times New Roman" w:eastAsia="Times New Roman" w:hAnsi="Times New Roman" w:cs="Times New Roman"/>
          <w:sz w:val="24"/>
          <w:szCs w:val="24"/>
          <w:lang w:eastAsia="ro-RO"/>
        </w:rPr>
        <w:lastRenderedPageBreak/>
        <w:t>e)</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emisiile poluante, inclusiv zgomotul şi alte surse de disconfort:</w:t>
      </w:r>
      <w:r w:rsidRPr="0031563C">
        <w:rPr>
          <w:rFonts w:ascii="Times New Roman" w:eastAsia="Times New Roman" w:hAnsi="Times New Roman" w:cs="Times New Roman"/>
          <w:sz w:val="24"/>
          <w:szCs w:val="24"/>
        </w:rPr>
        <w:t xml:space="preserve"> lucrările şi măsurile prevăzute în proiect nu vor afecta semnificativ factorii de mediu (aer, apă, sol, aşezări umane);</w:t>
      </w:r>
      <w:r w:rsidRPr="0031563C">
        <w:rPr>
          <w:rFonts w:ascii="Times New Roman" w:eastAsia="Times New Roman" w:hAnsi="Times New Roman" w:cs="Times New Roman"/>
          <w:snapToGrid w:val="0"/>
          <w:sz w:val="24"/>
          <w:szCs w:val="24"/>
          <w:lang w:eastAsia="ro-RO"/>
        </w:rPr>
        <w:t xml:space="preserve"> </w:t>
      </w:r>
    </w:p>
    <w:p w:rsidR="00E8214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f)</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 xml:space="preserve">riscul de accident, ţinându-se seama în special de substanţele şi de tehnologiile utilizate: in timpul </w:t>
      </w:r>
      <w:r w:rsidR="00E8214A" w:rsidRPr="0031563C">
        <w:rPr>
          <w:rFonts w:ascii="Times New Roman" w:eastAsia="Times New Roman" w:hAnsi="Times New Roman" w:cs="Times New Roman"/>
          <w:sz w:val="24"/>
          <w:szCs w:val="24"/>
          <w:lang w:eastAsia="ro-RO"/>
        </w:rPr>
        <w:t>lucrărilor</w:t>
      </w:r>
      <w:r w:rsidRPr="0031563C">
        <w:rPr>
          <w:rFonts w:ascii="Times New Roman" w:eastAsia="Times New Roman" w:hAnsi="Times New Roman" w:cs="Times New Roman"/>
          <w:sz w:val="24"/>
          <w:szCs w:val="24"/>
          <w:lang w:eastAsia="ro-RO"/>
        </w:rPr>
        <w:t xml:space="preserve"> de </w:t>
      </w:r>
      <w:r w:rsidR="00E8214A" w:rsidRPr="0031563C">
        <w:rPr>
          <w:rFonts w:ascii="Times New Roman" w:eastAsia="Times New Roman" w:hAnsi="Times New Roman" w:cs="Times New Roman"/>
          <w:sz w:val="24"/>
          <w:szCs w:val="24"/>
          <w:lang w:eastAsia="ro-RO"/>
        </w:rPr>
        <w:t>execuție</w:t>
      </w:r>
      <w:r w:rsidRPr="0031563C">
        <w:rPr>
          <w:rFonts w:ascii="Times New Roman" w:eastAsia="Times New Roman" w:hAnsi="Times New Roman" w:cs="Times New Roman"/>
          <w:sz w:val="24"/>
          <w:szCs w:val="24"/>
          <w:lang w:eastAsia="ro-RO"/>
        </w:rPr>
        <w:t xml:space="preserve"> pot apare pierderi accidentale de </w:t>
      </w:r>
      <w:r w:rsidR="00E8214A" w:rsidRPr="0031563C">
        <w:rPr>
          <w:rFonts w:ascii="Times New Roman" w:eastAsia="Times New Roman" w:hAnsi="Times New Roman" w:cs="Times New Roman"/>
          <w:sz w:val="24"/>
          <w:szCs w:val="24"/>
          <w:lang w:eastAsia="ro-RO"/>
        </w:rPr>
        <w:t>carburanți</w:t>
      </w:r>
      <w:r w:rsidRPr="0031563C">
        <w:rPr>
          <w:rFonts w:ascii="Times New Roman" w:eastAsia="Times New Roman" w:hAnsi="Times New Roman" w:cs="Times New Roman"/>
          <w:sz w:val="24"/>
          <w:szCs w:val="24"/>
          <w:lang w:eastAsia="ro-RO"/>
        </w:rPr>
        <w:t xml:space="preserve"> sau </w:t>
      </w:r>
      <w:r w:rsidR="00E8214A" w:rsidRPr="0031563C">
        <w:rPr>
          <w:rFonts w:ascii="Times New Roman" w:eastAsia="Times New Roman" w:hAnsi="Times New Roman" w:cs="Times New Roman"/>
          <w:sz w:val="24"/>
          <w:szCs w:val="24"/>
          <w:lang w:eastAsia="ro-RO"/>
        </w:rPr>
        <w:t>lubrefianți</w:t>
      </w:r>
      <w:r w:rsidRPr="0031563C">
        <w:rPr>
          <w:rFonts w:ascii="Times New Roman" w:eastAsia="Times New Roman" w:hAnsi="Times New Roman" w:cs="Times New Roman"/>
          <w:sz w:val="24"/>
          <w:szCs w:val="24"/>
          <w:lang w:eastAsia="ro-RO"/>
        </w:rPr>
        <w:t xml:space="preserve"> de la vehiculele si utilajele folosite;</w:t>
      </w:r>
    </w:p>
    <w:p w:rsidR="00910EC2" w:rsidRPr="001F38E9" w:rsidRDefault="00910EC2" w:rsidP="00323E57">
      <w:pPr>
        <w:spacing w:after="0" w:line="240" w:lineRule="auto"/>
        <w:jc w:val="both"/>
        <w:rPr>
          <w:rFonts w:ascii="Times New Roman" w:eastAsia="Times New Roman" w:hAnsi="Times New Roman" w:cs="Times New Roman"/>
          <w:sz w:val="16"/>
          <w:szCs w:val="16"/>
          <w:lang w:eastAsia="ro-RO"/>
        </w:rPr>
      </w:pP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lang w:eastAsia="ro-RO"/>
        </w:rPr>
        <w:t>2.</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b/>
          <w:i/>
          <w:sz w:val="24"/>
          <w:szCs w:val="24"/>
          <w:u w:val="single"/>
          <w:lang w:eastAsia="ro-RO"/>
        </w:rPr>
        <w:t>Localizarea proiectului</w:t>
      </w:r>
      <w:r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Se ia în considerare sensibilitatea mediului în zona geografică posibil a fi afectată de proiect, avându-se în vedere în special:</w:t>
      </w:r>
    </w:p>
    <w:p w:rsidR="00767D10"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2.1.</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utilizarea existentă a terenului:</w:t>
      </w:r>
      <w:r w:rsidR="00E8214A" w:rsidRPr="0031563C">
        <w:rPr>
          <w:rFonts w:ascii="Times New Roman" w:eastAsia="Times New Roman" w:hAnsi="Times New Roman" w:cs="Times New Roman"/>
          <w:sz w:val="24"/>
          <w:szCs w:val="24"/>
          <w:lang w:eastAsia="ro-RO"/>
        </w:rPr>
        <w:t xml:space="preserve"> terenul se află în </w:t>
      </w:r>
      <w:r w:rsidR="001F38E9">
        <w:rPr>
          <w:rFonts w:ascii="Times New Roman" w:eastAsia="Times New Roman" w:hAnsi="Times New Roman" w:cs="Times New Roman"/>
          <w:sz w:val="24"/>
          <w:szCs w:val="24"/>
          <w:lang w:eastAsia="ro-RO"/>
        </w:rPr>
        <w:t xml:space="preserve">intravilanul </w:t>
      </w:r>
      <w:r w:rsidR="00767D10">
        <w:rPr>
          <w:rFonts w:ascii="Times New Roman" w:eastAsia="Times New Roman" w:hAnsi="Times New Roman" w:cs="Times New Roman"/>
          <w:sz w:val="24"/>
          <w:szCs w:val="24"/>
          <w:lang w:eastAsia="ro-RO"/>
        </w:rPr>
        <w:t xml:space="preserve">si extravilanul </w:t>
      </w:r>
      <w:r w:rsidR="001F38E9">
        <w:rPr>
          <w:rFonts w:ascii="Times New Roman" w:eastAsia="Times New Roman" w:hAnsi="Times New Roman" w:cs="Times New Roman"/>
          <w:sz w:val="24"/>
          <w:szCs w:val="24"/>
          <w:lang w:eastAsia="ro-RO"/>
        </w:rPr>
        <w:t xml:space="preserve">orașului </w:t>
      </w:r>
      <w:r w:rsidR="00767D10">
        <w:rPr>
          <w:rFonts w:ascii="Times New Roman" w:eastAsia="Times New Roman" w:hAnsi="Times New Roman" w:cs="Times New Roman"/>
          <w:sz w:val="24"/>
          <w:szCs w:val="24"/>
          <w:lang w:eastAsia="ro-RO"/>
        </w:rPr>
        <w:t>Pucioasa;</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2.2.</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relativa abundenţă a resurselor naturale din zonă, calitatea şi capacitatea regenerativă a acestora: nu este cazul</w:t>
      </w:r>
      <w:r w:rsidR="00E8214A"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2.3.</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capacitatea de absorbţie a mediului, cu atenţie deosebită pentru:</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a)</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 xml:space="preserve">zonele umede: </w:t>
      </w:r>
      <w:r w:rsidR="00767D10">
        <w:rPr>
          <w:rFonts w:ascii="Times New Roman" w:eastAsia="Times New Roman" w:hAnsi="Times New Roman" w:cs="Times New Roman"/>
          <w:sz w:val="24"/>
          <w:szCs w:val="24"/>
          <w:lang w:eastAsia="ro-RO"/>
        </w:rPr>
        <w:t>barajul Pucioasa</w:t>
      </w:r>
      <w:r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b)</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zonele costiere: nu este cazul;</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c)</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zonele montane şi cele împădurite: nu este cazul;</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parcurile şi rezervaţiile naturale:</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nu este cazul</w:t>
      </w:r>
      <w:r w:rsidR="00E8214A"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e)</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ariile clasificate sau zonele protejate prin legislaţia în vigoare, cum sunt: zone de protecţie a faunei piscicole, bazine piscicole naturale şi bazine piscicole amenajate etc.:</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nu este cazul;</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f)</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 xml:space="preserve">zonele de protecţie specială, mai ales cele desemnate prin Ordonanţa de urgenţă a Guvernului nr. </w:t>
      </w:r>
      <w:hyperlink r:id="rId13" w:history="1">
        <w:r w:rsidRPr="0031563C">
          <w:rPr>
            <w:rFonts w:ascii="Times New Roman" w:eastAsia="Times New Roman" w:hAnsi="Times New Roman" w:cs="Times New Roman"/>
            <w:sz w:val="24"/>
            <w:szCs w:val="24"/>
            <w:lang w:eastAsia="ro-RO"/>
          </w:rPr>
          <w:t>57/2007</w:t>
        </w:r>
      </w:hyperlink>
      <w:r w:rsidRPr="0031563C">
        <w:rPr>
          <w:rFonts w:ascii="Times New Roman" w:eastAsia="Times New Roman"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31563C">
          <w:rPr>
            <w:rFonts w:ascii="Times New Roman" w:eastAsia="Times New Roman" w:hAnsi="Times New Roman" w:cs="Times New Roman"/>
            <w:sz w:val="24"/>
            <w:szCs w:val="24"/>
            <w:lang w:eastAsia="ro-RO"/>
          </w:rPr>
          <w:t>5/2000</w:t>
        </w:r>
      </w:hyperlink>
      <w:r w:rsidRPr="0031563C">
        <w:rPr>
          <w:rFonts w:ascii="Times New Roman" w:eastAsia="Times New Roman"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tooltip="Legea apelor (act publicat in M.Of. 244 din 08-oct-1996)" w:history="1">
        <w:r w:rsidRPr="0031563C">
          <w:rPr>
            <w:rFonts w:ascii="Times New Roman" w:eastAsia="Times New Roman" w:hAnsi="Times New Roman" w:cs="Times New Roman"/>
            <w:sz w:val="24"/>
            <w:szCs w:val="24"/>
            <w:lang w:eastAsia="ro-RO"/>
          </w:rPr>
          <w:t>107/1996</w:t>
        </w:r>
      </w:hyperlink>
      <w:r w:rsidRPr="0031563C">
        <w:rPr>
          <w:rFonts w:ascii="Times New Roman" w:eastAsia="Times New Roman" w:hAnsi="Times New Roman" w:cs="Times New Roman"/>
          <w:sz w:val="24"/>
          <w:szCs w:val="24"/>
          <w:lang w:eastAsia="ro-RO"/>
        </w:rPr>
        <w:t>, cu modifică</w:t>
      </w:r>
      <w:r w:rsidR="00E8214A" w:rsidRPr="0031563C">
        <w:rPr>
          <w:rFonts w:ascii="Times New Roman" w:eastAsia="Times New Roman" w:hAnsi="Times New Roman" w:cs="Times New Roman"/>
          <w:sz w:val="24"/>
          <w:szCs w:val="24"/>
          <w:lang w:eastAsia="ro-RO"/>
        </w:rPr>
        <w:t>rile şi completările ulterioare</w:t>
      </w:r>
      <w:r w:rsidRPr="0031563C">
        <w:rPr>
          <w:rFonts w:ascii="Times New Roman" w:eastAsia="Times New Roman" w:hAnsi="Times New Roman" w:cs="Times New Roman"/>
          <w:sz w:val="24"/>
          <w:szCs w:val="24"/>
          <w:lang w:eastAsia="ro-RO"/>
        </w:rPr>
        <w:t xml:space="preserve"> şi Hotărârea Guvernului nr. </w:t>
      </w:r>
      <w:hyperlink r:id="rId16" w:history="1">
        <w:r w:rsidRPr="0031563C">
          <w:rPr>
            <w:rFonts w:ascii="Times New Roman" w:eastAsia="Times New Roman" w:hAnsi="Times New Roman" w:cs="Times New Roman"/>
            <w:sz w:val="24"/>
            <w:szCs w:val="24"/>
            <w:lang w:eastAsia="ro-RO"/>
          </w:rPr>
          <w:t>930/2005</w:t>
        </w:r>
      </w:hyperlink>
      <w:r w:rsidRPr="0031563C">
        <w:rPr>
          <w:rFonts w:ascii="Times New Roman" w:eastAsia="Times New Roman" w:hAnsi="Times New Roman" w:cs="Times New Roman"/>
          <w:sz w:val="24"/>
          <w:szCs w:val="24"/>
          <w:lang w:eastAsia="ro-RO"/>
        </w:rPr>
        <w:t xml:space="preserve"> pentru aprobarea Normelor speciale privind caracterul şi mărimea zonelor de protecţie sanitară şi hidrogeologică:</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nu este cazul</w:t>
      </w:r>
      <w:r w:rsidR="00E8214A"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 g)</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ariile în care standardele de calitate a mediului stabilite de legislaţie au fost deja depăşite: nu este cazul;</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h)</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ariile dens populate:</w:t>
      </w:r>
      <w:r w:rsidR="001F38E9">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nu este cazul;</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i)</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peisajele cu semnificaţie istorică, culturală şi arheologică: nu este cazul.</w:t>
      </w:r>
    </w:p>
    <w:p w:rsidR="004D18AE" w:rsidRPr="001F38E9" w:rsidRDefault="004D18AE" w:rsidP="00323E57">
      <w:pPr>
        <w:autoSpaceDE w:val="0"/>
        <w:autoSpaceDN w:val="0"/>
        <w:adjustRightInd w:val="0"/>
        <w:spacing w:after="0" w:line="240" w:lineRule="auto"/>
        <w:jc w:val="both"/>
        <w:rPr>
          <w:rFonts w:ascii="Times New Roman" w:eastAsia="Times New Roman" w:hAnsi="Times New Roman" w:cs="Times New Roman"/>
          <w:b/>
          <w:sz w:val="16"/>
          <w:szCs w:val="16"/>
        </w:rPr>
      </w:pP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b/>
          <w:sz w:val="24"/>
          <w:szCs w:val="24"/>
        </w:rPr>
      </w:pPr>
      <w:r w:rsidRPr="0031563C">
        <w:rPr>
          <w:rFonts w:ascii="Times New Roman" w:eastAsia="Times New Roman" w:hAnsi="Times New Roman" w:cs="Times New Roman"/>
          <w:b/>
          <w:sz w:val="24"/>
          <w:szCs w:val="24"/>
        </w:rPr>
        <w:t xml:space="preserve">3. </w:t>
      </w:r>
      <w:r w:rsidRPr="0031563C">
        <w:rPr>
          <w:rFonts w:ascii="Times New Roman" w:eastAsia="Times New Roman" w:hAnsi="Times New Roman" w:cs="Times New Roman"/>
          <w:b/>
          <w:sz w:val="24"/>
          <w:szCs w:val="24"/>
          <w:u w:val="single"/>
        </w:rPr>
        <w:t xml:space="preserve">Caracteristicile impactului </w:t>
      </w:r>
      <w:r w:rsidR="00E8214A" w:rsidRPr="0031563C">
        <w:rPr>
          <w:rFonts w:ascii="Times New Roman" w:eastAsia="Times New Roman" w:hAnsi="Times New Roman" w:cs="Times New Roman"/>
          <w:b/>
          <w:sz w:val="24"/>
          <w:szCs w:val="24"/>
          <w:u w:val="single"/>
        </w:rPr>
        <w:t>potențial</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rPr>
      </w:pPr>
      <w:r w:rsidRPr="0031563C">
        <w:rPr>
          <w:rFonts w:ascii="Times New Roman" w:eastAsia="Times New Roman" w:hAnsi="Times New Roman" w:cs="Times New Roman"/>
          <w:sz w:val="24"/>
          <w:szCs w:val="24"/>
        </w:rPr>
        <w:t xml:space="preserve">a) extinderea impactului, aria geografica si </w:t>
      </w:r>
      <w:r w:rsidR="00E8214A" w:rsidRPr="0031563C">
        <w:rPr>
          <w:rFonts w:ascii="Times New Roman" w:eastAsia="Times New Roman" w:hAnsi="Times New Roman" w:cs="Times New Roman"/>
          <w:sz w:val="24"/>
          <w:szCs w:val="24"/>
        </w:rPr>
        <w:t>numărul</w:t>
      </w:r>
      <w:r w:rsidRPr="0031563C">
        <w:rPr>
          <w:rFonts w:ascii="Times New Roman" w:eastAsia="Times New Roman" w:hAnsi="Times New Roman" w:cs="Times New Roman"/>
          <w:sz w:val="24"/>
          <w:szCs w:val="24"/>
        </w:rPr>
        <w:t xml:space="preserve"> persoanelor afectate</w:t>
      </w:r>
      <w:r w:rsidR="00E8214A" w:rsidRPr="0031563C">
        <w:rPr>
          <w:rFonts w:ascii="Times New Roman" w:eastAsia="Times New Roman" w:hAnsi="Times New Roman" w:cs="Times New Roman"/>
          <w:sz w:val="24"/>
          <w:szCs w:val="24"/>
        </w:rPr>
        <w:t>:</w:t>
      </w:r>
      <w:r w:rsidRPr="0031563C">
        <w:rPr>
          <w:rFonts w:ascii="Times New Roman" w:eastAsia="Times New Roman" w:hAnsi="Times New Roman" w:cs="Times New Roman"/>
          <w:sz w:val="24"/>
          <w:szCs w:val="24"/>
        </w:rPr>
        <w:t xml:space="preserve"> nu este cazul</w:t>
      </w:r>
      <w:r w:rsidR="00E8214A" w:rsidRPr="0031563C">
        <w:rPr>
          <w:rFonts w:ascii="Times New Roman" w:eastAsia="Times New Roman" w:hAnsi="Times New Roman" w:cs="Times New Roman"/>
          <w:sz w:val="24"/>
          <w:szCs w:val="24"/>
        </w:rPr>
        <w:t>;</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rPr>
      </w:pPr>
      <w:r w:rsidRPr="0031563C">
        <w:rPr>
          <w:rFonts w:ascii="Times New Roman" w:eastAsia="Times New Roman" w:hAnsi="Times New Roman" w:cs="Times New Roman"/>
          <w:sz w:val="24"/>
          <w:szCs w:val="24"/>
        </w:rPr>
        <w:t>b) natura transfrontiera a impactului</w:t>
      </w:r>
      <w:r w:rsidR="00E8214A" w:rsidRPr="0031563C">
        <w:rPr>
          <w:rFonts w:ascii="Times New Roman" w:eastAsia="Times New Roman" w:hAnsi="Times New Roman" w:cs="Times New Roman"/>
          <w:sz w:val="24"/>
          <w:szCs w:val="24"/>
        </w:rPr>
        <w:t>:</w:t>
      </w:r>
      <w:r w:rsidRPr="0031563C">
        <w:rPr>
          <w:rFonts w:ascii="Times New Roman" w:eastAsia="Times New Roman" w:hAnsi="Times New Roman" w:cs="Times New Roman"/>
          <w:sz w:val="24"/>
          <w:szCs w:val="24"/>
        </w:rPr>
        <w:t xml:space="preserve"> </w:t>
      </w:r>
      <w:r w:rsidR="00E8214A" w:rsidRPr="0031563C">
        <w:rPr>
          <w:rFonts w:ascii="Times New Roman" w:eastAsia="Times New Roman" w:hAnsi="Times New Roman" w:cs="Times New Roman"/>
          <w:sz w:val="24"/>
          <w:szCs w:val="24"/>
        </w:rPr>
        <w:t>lucrările</w:t>
      </w:r>
      <w:r w:rsidRPr="0031563C">
        <w:rPr>
          <w:rFonts w:ascii="Times New Roman" w:eastAsia="Times New Roman" w:hAnsi="Times New Roman" w:cs="Times New Roman"/>
          <w:sz w:val="24"/>
          <w:szCs w:val="24"/>
        </w:rPr>
        <w:t xml:space="preserve"> propuse nu au efecte transfrontiera</w:t>
      </w:r>
      <w:r w:rsidR="00E8214A" w:rsidRPr="0031563C">
        <w:rPr>
          <w:rFonts w:ascii="Times New Roman" w:eastAsia="Times New Roman" w:hAnsi="Times New Roman" w:cs="Times New Roman"/>
          <w:sz w:val="24"/>
          <w:szCs w:val="24"/>
        </w:rPr>
        <w:t>;</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rPr>
      </w:pPr>
      <w:r w:rsidRPr="0031563C">
        <w:rPr>
          <w:rFonts w:ascii="Times New Roman" w:eastAsia="Times New Roman" w:hAnsi="Times New Roman" w:cs="Times New Roman"/>
          <w:sz w:val="24"/>
          <w:szCs w:val="24"/>
        </w:rPr>
        <w:t xml:space="preserve">c) </w:t>
      </w:r>
      <w:r w:rsidR="00E8214A" w:rsidRPr="0031563C">
        <w:rPr>
          <w:rFonts w:ascii="Times New Roman" w:eastAsia="Times New Roman" w:hAnsi="Times New Roman" w:cs="Times New Roman"/>
          <w:sz w:val="24"/>
          <w:szCs w:val="24"/>
        </w:rPr>
        <w:t>mărimea</w:t>
      </w:r>
      <w:r w:rsidRPr="0031563C">
        <w:rPr>
          <w:rFonts w:ascii="Times New Roman" w:eastAsia="Times New Roman" w:hAnsi="Times New Roman" w:cs="Times New Roman"/>
          <w:sz w:val="24"/>
          <w:szCs w:val="24"/>
        </w:rPr>
        <w:t xml:space="preserve"> si complexitatea impactului</w:t>
      </w:r>
      <w:r w:rsidR="00E8214A" w:rsidRPr="0031563C">
        <w:rPr>
          <w:rFonts w:ascii="Times New Roman" w:eastAsia="Times New Roman" w:hAnsi="Times New Roman" w:cs="Times New Roman"/>
          <w:sz w:val="24"/>
          <w:szCs w:val="24"/>
        </w:rPr>
        <w:t>:</w:t>
      </w:r>
      <w:r w:rsidRPr="0031563C">
        <w:rPr>
          <w:rFonts w:ascii="Times New Roman" w:eastAsia="Times New Roman" w:hAnsi="Times New Roman" w:cs="Times New Roman"/>
          <w:sz w:val="24"/>
          <w:szCs w:val="24"/>
        </w:rPr>
        <w:t xml:space="preserve"> impact relativ redus şi local, pe perioada execuţiei proiectului</w:t>
      </w:r>
      <w:r w:rsidR="00E8214A" w:rsidRPr="0031563C">
        <w:rPr>
          <w:rFonts w:ascii="Times New Roman" w:eastAsia="Times New Roman" w:hAnsi="Times New Roman" w:cs="Times New Roman"/>
          <w:sz w:val="24"/>
          <w:szCs w:val="24"/>
        </w:rPr>
        <w:t>;</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rPr>
      </w:pPr>
      <w:r w:rsidRPr="0031563C">
        <w:rPr>
          <w:rFonts w:ascii="Times New Roman" w:eastAsia="Times New Roman" w:hAnsi="Times New Roman" w:cs="Times New Roman"/>
          <w:sz w:val="24"/>
          <w:szCs w:val="24"/>
        </w:rPr>
        <w:t>d) probabilitatea impactului</w:t>
      </w:r>
      <w:r w:rsidR="004D18AE" w:rsidRPr="0031563C">
        <w:rPr>
          <w:rFonts w:ascii="Times New Roman" w:eastAsia="Times New Roman" w:hAnsi="Times New Roman" w:cs="Times New Roman"/>
          <w:sz w:val="24"/>
          <w:szCs w:val="24"/>
        </w:rPr>
        <w:t>:</w:t>
      </w:r>
      <w:r w:rsidRPr="0031563C">
        <w:rPr>
          <w:rFonts w:ascii="Times New Roman" w:eastAsia="Times New Roman" w:hAnsi="Times New Roman" w:cs="Times New Roman"/>
          <w:sz w:val="24"/>
          <w:szCs w:val="24"/>
        </w:rPr>
        <w:t xml:space="preserve"> impact cu probabilitate redusă atât pe parcursul realizării investiţiei, cât şi după realizarea acestuia, deoarece măsurile prevăzute de proiect nu vor afecta semnificativ factorii de mediu (aer, apă, sol, aşezări umane);</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rPr>
      </w:pPr>
      <w:r w:rsidRPr="0031563C">
        <w:rPr>
          <w:rFonts w:ascii="Times New Roman" w:eastAsia="Times New Roman" w:hAnsi="Times New Roman" w:cs="Times New Roman"/>
          <w:sz w:val="24"/>
          <w:szCs w:val="24"/>
        </w:rPr>
        <w:t>e) durata, frecventa si reversibilitatea impactului - impact cu durată, frecvenţă şi reversibilitate reduse datorită naturii proiectului şi măsurilor prevăzute de acesta</w:t>
      </w:r>
      <w:r w:rsidR="00E8214A" w:rsidRPr="0031563C">
        <w:rPr>
          <w:rFonts w:ascii="Times New Roman" w:eastAsia="Times New Roman" w:hAnsi="Times New Roman" w:cs="Times New Roman"/>
          <w:sz w:val="24"/>
          <w:szCs w:val="24"/>
        </w:rPr>
        <w:t>;</w:t>
      </w:r>
      <w:r w:rsidRPr="0031563C">
        <w:rPr>
          <w:rFonts w:ascii="Times New Roman" w:eastAsia="Times New Roman" w:hAnsi="Times New Roman" w:cs="Times New Roman"/>
          <w:sz w:val="24"/>
          <w:szCs w:val="24"/>
        </w:rPr>
        <w:t xml:space="preserve"> </w:t>
      </w:r>
    </w:p>
    <w:p w:rsidR="00E8214A" w:rsidRPr="001F38E9" w:rsidRDefault="00E8214A" w:rsidP="00323E57">
      <w:pPr>
        <w:spacing w:after="0" w:line="240" w:lineRule="auto"/>
        <w:jc w:val="both"/>
        <w:rPr>
          <w:rFonts w:ascii="Times New Roman" w:eastAsia="Times New Roman" w:hAnsi="Times New Roman" w:cs="Times New Roman"/>
          <w:b/>
          <w:sz w:val="16"/>
          <w:szCs w:val="16"/>
          <w:lang w:eastAsia="ro-RO"/>
        </w:rPr>
      </w:pPr>
    </w:p>
    <w:p w:rsidR="00E8214A" w:rsidRPr="0031563C" w:rsidRDefault="00E8214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Condițiile</w:t>
      </w:r>
      <w:r w:rsidR="0087768A" w:rsidRPr="0031563C">
        <w:rPr>
          <w:rFonts w:ascii="Times New Roman" w:eastAsia="Times New Roman" w:hAnsi="Times New Roman" w:cs="Times New Roman"/>
          <w:b/>
          <w:sz w:val="24"/>
          <w:szCs w:val="24"/>
          <w:lang w:eastAsia="ro-RO"/>
        </w:rPr>
        <w:t xml:space="preserve"> de realizare a proiectului</w:t>
      </w:r>
      <w:r w:rsidR="004A181D" w:rsidRPr="0031563C">
        <w:rPr>
          <w:rFonts w:ascii="Times New Roman" w:eastAsia="Times New Roman" w:hAnsi="Times New Roman" w:cs="Times New Roman"/>
          <w:b/>
          <w:sz w:val="24"/>
          <w:szCs w:val="24"/>
          <w:lang w:eastAsia="ro-RO"/>
        </w:rPr>
        <w:t>:</w:t>
      </w:r>
    </w:p>
    <w:p w:rsidR="00CD5221" w:rsidRPr="0031563C" w:rsidRDefault="00E8214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Lucrările</w:t>
      </w:r>
      <w:r w:rsidR="0087768A" w:rsidRPr="0031563C">
        <w:rPr>
          <w:rFonts w:ascii="Times New Roman" w:eastAsia="Times New Roman" w:hAnsi="Times New Roman" w:cs="Times New Roman"/>
          <w:sz w:val="24"/>
          <w:szCs w:val="24"/>
          <w:lang w:eastAsia="ro-RO"/>
        </w:rPr>
        <w:t xml:space="preserve"> se vor executa cu respectarea </w:t>
      </w:r>
      <w:r w:rsidRPr="0031563C">
        <w:rPr>
          <w:rFonts w:ascii="Times New Roman" w:eastAsia="Times New Roman" w:hAnsi="Times New Roman" w:cs="Times New Roman"/>
          <w:sz w:val="24"/>
          <w:szCs w:val="24"/>
          <w:lang w:eastAsia="ro-RO"/>
        </w:rPr>
        <w:t>condițiilor</w:t>
      </w:r>
      <w:r w:rsidR="0087768A" w:rsidRPr="0031563C">
        <w:rPr>
          <w:rFonts w:ascii="Times New Roman" w:eastAsia="Times New Roman" w:hAnsi="Times New Roman" w:cs="Times New Roman"/>
          <w:sz w:val="24"/>
          <w:szCs w:val="24"/>
          <w:lang w:eastAsia="ro-RO"/>
        </w:rPr>
        <w:t xml:space="preserve"> impuse prin avizele emise de </w:t>
      </w:r>
      <w:r w:rsidRPr="0031563C">
        <w:rPr>
          <w:rFonts w:ascii="Times New Roman" w:eastAsia="Times New Roman" w:hAnsi="Times New Roman" w:cs="Times New Roman"/>
          <w:sz w:val="24"/>
          <w:szCs w:val="24"/>
          <w:lang w:eastAsia="ro-RO"/>
        </w:rPr>
        <w:t>autoritățile</w:t>
      </w:r>
      <w:r w:rsidR="0087768A" w:rsidRPr="0031563C">
        <w:rPr>
          <w:rFonts w:ascii="Times New Roman" w:eastAsia="Times New Roman" w:hAnsi="Times New Roman" w:cs="Times New Roman"/>
          <w:sz w:val="24"/>
          <w:szCs w:val="24"/>
          <w:lang w:eastAsia="ro-RO"/>
        </w:rPr>
        <w:t xml:space="preserve"> precizate in Certificatul de urbanism nr.</w:t>
      </w:r>
      <w:r w:rsidR="00CD5221" w:rsidRPr="0031563C">
        <w:rPr>
          <w:rFonts w:ascii="Times New Roman" w:eastAsia="Times New Roman" w:hAnsi="Times New Roman" w:cs="Times New Roman"/>
          <w:sz w:val="24"/>
          <w:szCs w:val="24"/>
          <w:lang w:eastAsia="ro-RO"/>
        </w:rPr>
        <w:t xml:space="preserve"> </w:t>
      </w:r>
      <w:r w:rsidR="00767D10">
        <w:rPr>
          <w:rFonts w:ascii="Times New Roman" w:eastAsia="Times New Roman" w:hAnsi="Times New Roman" w:cs="Times New Roman"/>
          <w:sz w:val="24"/>
          <w:szCs w:val="24"/>
          <w:lang w:eastAsia="ro-RO"/>
        </w:rPr>
        <w:t>9</w:t>
      </w:r>
      <w:r w:rsidR="00CD5221" w:rsidRPr="0031563C">
        <w:rPr>
          <w:rFonts w:ascii="Times New Roman" w:eastAsia="Times New Roman" w:hAnsi="Times New Roman" w:cs="Times New Roman"/>
          <w:sz w:val="24"/>
          <w:szCs w:val="24"/>
          <w:lang w:eastAsia="ro-RO"/>
        </w:rPr>
        <w:t xml:space="preserve"> din </w:t>
      </w:r>
      <w:r w:rsidR="00767D10">
        <w:rPr>
          <w:rFonts w:ascii="Times New Roman" w:eastAsia="Times New Roman" w:hAnsi="Times New Roman" w:cs="Times New Roman"/>
          <w:sz w:val="24"/>
          <w:szCs w:val="24"/>
          <w:lang w:eastAsia="ro-RO"/>
        </w:rPr>
        <w:t>09.01.2019</w:t>
      </w:r>
      <w:r w:rsidR="0087768A" w:rsidRPr="0031563C">
        <w:rPr>
          <w:rFonts w:ascii="Times New Roman" w:eastAsia="Times New Roman" w:hAnsi="Times New Roman" w:cs="Times New Roman"/>
          <w:sz w:val="24"/>
          <w:szCs w:val="24"/>
          <w:lang w:eastAsia="ro-RO"/>
        </w:rPr>
        <w:t xml:space="preserve"> emis de </w:t>
      </w:r>
      <w:r w:rsidR="00CD5221" w:rsidRPr="0031563C">
        <w:rPr>
          <w:rFonts w:ascii="Times New Roman" w:eastAsia="Times New Roman" w:hAnsi="Times New Roman" w:cs="Times New Roman"/>
          <w:sz w:val="24"/>
          <w:szCs w:val="24"/>
          <w:lang w:eastAsia="ro-RO"/>
        </w:rPr>
        <w:t xml:space="preserve">către </w:t>
      </w:r>
      <w:r w:rsidR="00767D10">
        <w:rPr>
          <w:rFonts w:ascii="Times New Roman" w:eastAsia="Times New Roman" w:hAnsi="Times New Roman" w:cs="Times New Roman"/>
          <w:sz w:val="24"/>
          <w:szCs w:val="24"/>
          <w:lang w:eastAsia="ro-RO"/>
        </w:rPr>
        <w:t>UAT ORAS PUCIOASA</w:t>
      </w:r>
      <w:r w:rsidR="0087768A" w:rsidRPr="0031563C">
        <w:rPr>
          <w:rFonts w:ascii="Times New Roman" w:eastAsia="Times New Roman" w:hAnsi="Times New Roman" w:cs="Times New Roman"/>
          <w:sz w:val="24"/>
          <w:szCs w:val="24"/>
          <w:lang w:eastAsia="ro-RO"/>
        </w:rPr>
        <w:t>,</w:t>
      </w:r>
      <w:r w:rsidR="00CD5221" w:rsidRPr="0031563C">
        <w:rPr>
          <w:rFonts w:ascii="Times New Roman" w:eastAsia="Times New Roman" w:hAnsi="Times New Roman" w:cs="Times New Roman"/>
          <w:sz w:val="24"/>
          <w:szCs w:val="24"/>
          <w:lang w:eastAsia="ro-RO"/>
        </w:rPr>
        <w:t xml:space="preserve"> fără</w:t>
      </w:r>
      <w:r w:rsidR="0087768A" w:rsidRPr="0031563C">
        <w:rPr>
          <w:rFonts w:ascii="Times New Roman" w:eastAsia="Times New Roman" w:hAnsi="Times New Roman" w:cs="Times New Roman"/>
          <w:sz w:val="24"/>
          <w:szCs w:val="24"/>
          <w:lang w:eastAsia="ro-RO"/>
        </w:rPr>
        <w:t xml:space="preserve"> afectarea factorilor de mediu.</w:t>
      </w:r>
    </w:p>
    <w:p w:rsidR="00910EC2" w:rsidRPr="001F38E9" w:rsidRDefault="00910EC2" w:rsidP="00323E57">
      <w:pPr>
        <w:spacing w:after="0" w:line="240" w:lineRule="auto"/>
        <w:jc w:val="both"/>
        <w:rPr>
          <w:rFonts w:ascii="Times New Roman" w:eastAsia="Times New Roman" w:hAnsi="Times New Roman" w:cs="Times New Roman"/>
          <w:b/>
          <w:sz w:val="16"/>
          <w:szCs w:val="16"/>
          <w:u w:val="single"/>
          <w:lang w:eastAsia="ro-RO"/>
        </w:rPr>
      </w:pP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u w:val="single"/>
          <w:lang w:eastAsia="ro-RO"/>
        </w:rPr>
        <w:t>Pentru protecţia apelor</w:t>
      </w:r>
    </w:p>
    <w:p w:rsidR="0087768A" w:rsidRPr="0031563C" w:rsidRDefault="0087768A" w:rsidP="00323E57">
      <w:pPr>
        <w:spacing w:after="0" w:line="240" w:lineRule="auto"/>
        <w:jc w:val="both"/>
        <w:rPr>
          <w:rFonts w:ascii="Times New Roman" w:eastAsia="Times New Roman" w:hAnsi="Times New Roman" w:cs="Times New Roman"/>
          <w:i/>
          <w:sz w:val="24"/>
          <w:szCs w:val="24"/>
          <w:lang w:eastAsia="ro-RO"/>
        </w:rPr>
      </w:pPr>
      <w:r w:rsidRPr="0031563C">
        <w:rPr>
          <w:rFonts w:ascii="Times New Roman" w:eastAsia="Times New Roman" w:hAnsi="Times New Roman" w:cs="Times New Roman"/>
          <w:i/>
          <w:sz w:val="24"/>
          <w:szCs w:val="24"/>
          <w:lang w:eastAsia="ro-RO"/>
        </w:rPr>
        <w:t>Măsuri avute în vedere pentru reducerea/eliminarea poluării apelor</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lang w:eastAsia="ro-RO"/>
        </w:rPr>
        <w:t>În perioada de construcţie</w:t>
      </w:r>
      <w:r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 </w:t>
      </w:r>
      <w:r w:rsidR="001F38E9">
        <w:rPr>
          <w:rFonts w:ascii="Times New Roman" w:eastAsia="Times New Roman" w:hAnsi="Times New Roman" w:cs="Times New Roman"/>
          <w:sz w:val="24"/>
          <w:szCs w:val="24"/>
          <w:lang w:eastAsia="ro-RO"/>
        </w:rPr>
        <w:t>d</w:t>
      </w:r>
      <w:r w:rsidR="00CD5221" w:rsidRPr="0031563C">
        <w:rPr>
          <w:rFonts w:ascii="Times New Roman" w:eastAsia="Times New Roman" w:hAnsi="Times New Roman" w:cs="Times New Roman"/>
          <w:sz w:val="24"/>
          <w:szCs w:val="24"/>
          <w:lang w:eastAsia="ro-RO"/>
        </w:rPr>
        <w:t>eșeurile</w:t>
      </w:r>
      <w:r w:rsidRPr="0031563C">
        <w:rPr>
          <w:rFonts w:ascii="Times New Roman" w:eastAsia="Times New Roman" w:hAnsi="Times New Roman" w:cs="Times New Roman"/>
          <w:sz w:val="24"/>
          <w:szCs w:val="24"/>
          <w:lang w:eastAsia="ro-RO"/>
        </w:rPr>
        <w:t xml:space="preserve"> solide, materialul din </w:t>
      </w:r>
      <w:r w:rsidR="00CD5221" w:rsidRPr="0031563C">
        <w:rPr>
          <w:rFonts w:ascii="Times New Roman" w:eastAsia="Times New Roman" w:hAnsi="Times New Roman" w:cs="Times New Roman"/>
          <w:sz w:val="24"/>
          <w:szCs w:val="24"/>
          <w:lang w:eastAsia="ro-RO"/>
        </w:rPr>
        <w:t>decopertări</w:t>
      </w:r>
      <w:r w:rsidRPr="0031563C">
        <w:rPr>
          <w:rFonts w:ascii="Times New Roman" w:eastAsia="Times New Roman" w:hAnsi="Times New Roman" w:cs="Times New Roman"/>
          <w:sz w:val="24"/>
          <w:szCs w:val="24"/>
          <w:lang w:eastAsia="ro-RO"/>
        </w:rPr>
        <w:t xml:space="preserve">, </w:t>
      </w:r>
      <w:r w:rsidR="00CD5221" w:rsidRPr="0031563C">
        <w:rPr>
          <w:rFonts w:ascii="Times New Roman" w:eastAsia="Times New Roman" w:hAnsi="Times New Roman" w:cs="Times New Roman"/>
          <w:sz w:val="24"/>
          <w:szCs w:val="24"/>
          <w:lang w:eastAsia="ro-RO"/>
        </w:rPr>
        <w:t>excavații</w:t>
      </w:r>
      <w:r w:rsidRPr="0031563C">
        <w:rPr>
          <w:rFonts w:ascii="Times New Roman" w:eastAsia="Times New Roman" w:hAnsi="Times New Roman" w:cs="Times New Roman"/>
          <w:sz w:val="24"/>
          <w:szCs w:val="24"/>
          <w:lang w:eastAsia="ro-RO"/>
        </w:rPr>
        <w:t xml:space="preserve">, combustibilii sau uleiurile nu se vor deversa in cursurile de apa. Se recomanda colectarea selectiva a </w:t>
      </w:r>
      <w:r w:rsidR="00CD5221" w:rsidRPr="0031563C">
        <w:rPr>
          <w:rFonts w:ascii="Times New Roman" w:eastAsia="Times New Roman" w:hAnsi="Times New Roman" w:cs="Times New Roman"/>
          <w:sz w:val="24"/>
          <w:szCs w:val="24"/>
          <w:lang w:eastAsia="ro-RO"/>
        </w:rPr>
        <w:t>deșeurilor</w:t>
      </w:r>
      <w:r w:rsidRPr="0031563C">
        <w:rPr>
          <w:rFonts w:ascii="Times New Roman" w:eastAsia="Times New Roman" w:hAnsi="Times New Roman" w:cs="Times New Roman"/>
          <w:sz w:val="24"/>
          <w:szCs w:val="24"/>
          <w:lang w:eastAsia="ro-RO"/>
        </w:rPr>
        <w:t xml:space="preserve"> in vederea</w:t>
      </w:r>
      <w:r w:rsidR="00CD5221" w:rsidRPr="0031563C">
        <w:rPr>
          <w:rFonts w:ascii="Times New Roman" w:eastAsia="Times New Roman" w:hAnsi="Times New Roman" w:cs="Times New Roman"/>
          <w:sz w:val="24"/>
          <w:szCs w:val="24"/>
          <w:lang w:eastAsia="ro-RO"/>
        </w:rPr>
        <w:t xml:space="preserve"> valorificării</w:t>
      </w:r>
      <w:r w:rsidRPr="0031563C">
        <w:rPr>
          <w:rFonts w:ascii="Times New Roman" w:eastAsia="Times New Roman" w:hAnsi="Times New Roman" w:cs="Times New Roman"/>
          <w:sz w:val="24"/>
          <w:szCs w:val="24"/>
          <w:lang w:eastAsia="ro-RO"/>
        </w:rPr>
        <w:t>/</w:t>
      </w:r>
      <w:r w:rsidR="00CD5221" w:rsidRPr="0031563C">
        <w:rPr>
          <w:rFonts w:ascii="Times New Roman" w:eastAsia="Times New Roman" w:hAnsi="Times New Roman" w:cs="Times New Roman"/>
          <w:sz w:val="24"/>
          <w:szCs w:val="24"/>
          <w:lang w:eastAsia="ro-RO"/>
        </w:rPr>
        <w:t>eliminării</w:t>
      </w:r>
      <w:r w:rsidRPr="0031563C">
        <w:rPr>
          <w:rFonts w:ascii="Times New Roman" w:eastAsia="Times New Roman" w:hAnsi="Times New Roman" w:cs="Times New Roman"/>
          <w:sz w:val="24"/>
          <w:szCs w:val="24"/>
          <w:lang w:eastAsia="ro-RO"/>
        </w:rPr>
        <w:t xml:space="preserve"> prin firme autorizate;</w:t>
      </w:r>
    </w:p>
    <w:p w:rsidR="0087768A" w:rsidRPr="0031563C" w:rsidRDefault="0087768A" w:rsidP="00CD5221">
      <w:pPr>
        <w:tabs>
          <w:tab w:val="left" w:pos="567"/>
        </w:tabs>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lastRenderedPageBreak/>
        <w:t>- colectarea şi descărcarea apelor provenite din precipitaţii de pe platformele afectate de lucrările şantierului la parametrii prevăzuţi de legislaţia în vigoare;</w:t>
      </w:r>
    </w:p>
    <w:p w:rsidR="0087768A" w:rsidRPr="0031563C" w:rsidRDefault="0087768A" w:rsidP="001F38E9">
      <w:pPr>
        <w:numPr>
          <w:ilvl w:val="0"/>
          <w:numId w:val="38"/>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întreţinerea corespunzătoare a maşinilor utilizate pentru efectuarea lucrărilor prevăzute de proiect şi depozitarea în condiţiile prevăzute de legislaţia în vigoare a materialelor de construcţii şi a consumabilelor;</w:t>
      </w:r>
    </w:p>
    <w:p w:rsidR="0087768A" w:rsidRPr="0031563C" w:rsidRDefault="0087768A" w:rsidP="001F38E9">
      <w:pPr>
        <w:numPr>
          <w:ilvl w:val="0"/>
          <w:numId w:val="38"/>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este permisă numai folosirea materialelor şi substanţelor atent evaluate din punct de vedere al posibilităţilor de utilizare în echipamentele </w:t>
      </w:r>
      <w:r w:rsidR="009D7884">
        <w:rPr>
          <w:rFonts w:ascii="Times New Roman" w:eastAsia="Times New Roman" w:hAnsi="Times New Roman" w:cs="Times New Roman"/>
          <w:sz w:val="24"/>
          <w:szCs w:val="24"/>
          <w:lang w:eastAsia="ro-RO"/>
        </w:rPr>
        <w:t>sistemelor de alimentare cu apa</w:t>
      </w:r>
      <w:r w:rsidRPr="0031563C">
        <w:rPr>
          <w:rFonts w:ascii="Times New Roman" w:eastAsia="Times New Roman" w:hAnsi="Times New Roman" w:cs="Times New Roman"/>
          <w:sz w:val="24"/>
          <w:szCs w:val="24"/>
          <w:lang w:eastAsia="ro-RO"/>
        </w:rPr>
        <w:t>;</w:t>
      </w:r>
    </w:p>
    <w:p w:rsidR="0087768A" w:rsidRPr="0031563C" w:rsidRDefault="0087768A" w:rsidP="001F38E9">
      <w:pPr>
        <w:numPr>
          <w:ilvl w:val="0"/>
          <w:numId w:val="38"/>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orice rezervor de stocare a combustibililor şi carburanţilor va fi atent etanşat şi supravegheat şi amplasat pe platformă betonată, prevăzută cu rigole de scurgere;</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funcţionare</w:t>
      </w:r>
      <w:r w:rsidR="00CD5221" w:rsidRPr="0031563C">
        <w:rPr>
          <w:rFonts w:ascii="Times New Roman" w:eastAsia="Times New Roman" w:hAnsi="Times New Roman" w:cs="Times New Roman"/>
          <w:sz w:val="24"/>
          <w:szCs w:val="24"/>
          <w:lang w:eastAsia="ro-RO"/>
        </w:rPr>
        <w:t>:</w:t>
      </w:r>
    </w:p>
    <w:p w:rsidR="0087768A" w:rsidRPr="0031563C" w:rsidRDefault="0087768A" w:rsidP="001F38E9">
      <w:pPr>
        <w:numPr>
          <w:ilvl w:val="0"/>
          <w:numId w:val="39"/>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asigurarea unei întreţineri corespunzătoare a sistemului de alimentare cu apa;</w:t>
      </w:r>
    </w:p>
    <w:p w:rsidR="0087768A" w:rsidRPr="0031563C" w:rsidRDefault="0087768A" w:rsidP="001F38E9">
      <w:pPr>
        <w:numPr>
          <w:ilvl w:val="0"/>
          <w:numId w:val="39"/>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curentul efluent al liniei apei potabile trebuie să rămână în funcţiune, cel puţin parţial pe toată perioada de desfăşurare a lucrărilor;</w:t>
      </w:r>
    </w:p>
    <w:p w:rsidR="0087768A" w:rsidRPr="0031563C" w:rsidRDefault="0087768A" w:rsidP="001F38E9">
      <w:pPr>
        <w:numPr>
          <w:ilvl w:val="0"/>
          <w:numId w:val="39"/>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asigurarea unei surse de energie pentru situaţii de urgenţă;</w:t>
      </w:r>
    </w:p>
    <w:p w:rsidR="0087768A" w:rsidRPr="0031563C" w:rsidRDefault="0087768A" w:rsidP="001F38E9">
      <w:pPr>
        <w:numPr>
          <w:ilvl w:val="0"/>
          <w:numId w:val="39"/>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realizarea unui plan de intervenţii în vederea prezentării la solicitare, autorităţilor de control;</w:t>
      </w:r>
    </w:p>
    <w:p w:rsidR="009D7884" w:rsidRPr="009D7884" w:rsidRDefault="009D7884" w:rsidP="00323E57">
      <w:pPr>
        <w:spacing w:after="0" w:line="240" w:lineRule="auto"/>
        <w:jc w:val="both"/>
        <w:rPr>
          <w:rFonts w:ascii="Times New Roman" w:eastAsia="Times New Roman" w:hAnsi="Times New Roman" w:cs="Times New Roman"/>
          <w:b/>
          <w:sz w:val="16"/>
          <w:szCs w:val="16"/>
          <w:u w:val="single"/>
          <w:lang w:eastAsia="ro-RO"/>
        </w:rPr>
      </w:pPr>
    </w:p>
    <w:p w:rsidR="0087768A" w:rsidRPr="0031563C" w:rsidRDefault="0087768A" w:rsidP="00323E57">
      <w:pPr>
        <w:spacing w:after="0" w:line="240" w:lineRule="auto"/>
        <w:jc w:val="both"/>
        <w:rPr>
          <w:rFonts w:ascii="Times New Roman" w:eastAsia="Times New Roman" w:hAnsi="Times New Roman" w:cs="Times New Roman"/>
          <w:b/>
          <w:sz w:val="24"/>
          <w:szCs w:val="24"/>
          <w:u w:val="single"/>
          <w:lang w:eastAsia="ro-RO"/>
        </w:rPr>
      </w:pPr>
      <w:r w:rsidRPr="0031563C">
        <w:rPr>
          <w:rFonts w:ascii="Times New Roman" w:eastAsia="Times New Roman" w:hAnsi="Times New Roman" w:cs="Times New Roman"/>
          <w:b/>
          <w:sz w:val="24"/>
          <w:szCs w:val="24"/>
          <w:u w:val="single"/>
          <w:lang w:eastAsia="ro-RO"/>
        </w:rPr>
        <w:t>Pentru protecţia aerului</w:t>
      </w:r>
    </w:p>
    <w:p w:rsidR="000D5888" w:rsidRPr="0031563C" w:rsidRDefault="0087768A" w:rsidP="00323E57">
      <w:pPr>
        <w:spacing w:after="0" w:line="240" w:lineRule="auto"/>
        <w:jc w:val="both"/>
        <w:rPr>
          <w:rFonts w:ascii="Times New Roman" w:eastAsia="Times New Roman" w:hAnsi="Times New Roman" w:cs="Times New Roman"/>
          <w:i/>
          <w:sz w:val="24"/>
          <w:szCs w:val="24"/>
          <w:lang w:eastAsia="ro-RO"/>
        </w:rPr>
      </w:pPr>
      <w:r w:rsidRPr="0031563C">
        <w:rPr>
          <w:rFonts w:ascii="Times New Roman" w:eastAsia="Times New Roman" w:hAnsi="Times New Roman" w:cs="Times New Roman"/>
          <w:i/>
          <w:sz w:val="24"/>
          <w:szCs w:val="24"/>
          <w:lang w:eastAsia="ro-RO"/>
        </w:rPr>
        <w:t xml:space="preserve">Măsuri avute în vedere pentru reducerea/eliminarea poluării aerului      </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construcţie</w:t>
      </w:r>
      <w:r w:rsidR="00CD5221" w:rsidRPr="0031563C">
        <w:rPr>
          <w:rFonts w:ascii="Times New Roman" w:eastAsia="Times New Roman" w:hAnsi="Times New Roman" w:cs="Times New Roman"/>
          <w:b/>
          <w:sz w:val="24"/>
          <w:szCs w:val="24"/>
          <w:lang w:eastAsia="ro-RO"/>
        </w:rPr>
        <w:t>:</w:t>
      </w:r>
    </w:p>
    <w:p w:rsidR="0087768A" w:rsidRPr="0031563C" w:rsidRDefault="0087768A" w:rsidP="009D7884">
      <w:pPr>
        <w:numPr>
          <w:ilvl w:val="0"/>
          <w:numId w:val="39"/>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deplasarea cu viteză redusă a vehiculelor implicate în lucrările prevăzute de proiect, astfel încât să se evite antrenarea particulelor de praf pe drumurile util</w:t>
      </w:r>
      <w:r w:rsidR="00CD5221" w:rsidRPr="0031563C">
        <w:rPr>
          <w:rFonts w:ascii="Times New Roman" w:eastAsia="Times New Roman" w:hAnsi="Times New Roman" w:cs="Times New Roman"/>
          <w:sz w:val="24"/>
          <w:szCs w:val="24"/>
          <w:lang w:eastAsia="ro-RO"/>
        </w:rPr>
        <w:t>i</w:t>
      </w:r>
      <w:r w:rsidRPr="0031563C">
        <w:rPr>
          <w:rFonts w:ascii="Times New Roman" w:eastAsia="Times New Roman" w:hAnsi="Times New Roman" w:cs="Times New Roman"/>
          <w:sz w:val="24"/>
          <w:szCs w:val="24"/>
          <w:lang w:eastAsia="ro-RO"/>
        </w:rPr>
        <w:t>zate;</w:t>
      </w:r>
    </w:p>
    <w:p w:rsidR="0087768A" w:rsidRPr="009D7884" w:rsidRDefault="0087768A" w:rsidP="009D7884">
      <w:pPr>
        <w:pStyle w:val="ListParagraph"/>
        <w:numPr>
          <w:ilvl w:val="0"/>
          <w:numId w:val="39"/>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9D7884">
        <w:rPr>
          <w:rFonts w:ascii="Times New Roman" w:eastAsia="Times New Roman" w:hAnsi="Times New Roman" w:cs="Times New Roman"/>
          <w:sz w:val="24"/>
          <w:szCs w:val="24"/>
          <w:lang w:eastAsia="ro-RO"/>
        </w:rPr>
        <w:t xml:space="preserve">prevenirea </w:t>
      </w:r>
      <w:r w:rsidR="00CD5221" w:rsidRPr="009D7884">
        <w:rPr>
          <w:rFonts w:ascii="Times New Roman" w:eastAsia="Times New Roman" w:hAnsi="Times New Roman" w:cs="Times New Roman"/>
          <w:sz w:val="24"/>
          <w:szCs w:val="24"/>
          <w:lang w:eastAsia="ro-RO"/>
        </w:rPr>
        <w:t>ridicării</w:t>
      </w:r>
      <w:r w:rsidRPr="009D7884">
        <w:rPr>
          <w:rFonts w:ascii="Times New Roman" w:eastAsia="Times New Roman" w:hAnsi="Times New Roman" w:cs="Times New Roman"/>
          <w:sz w:val="24"/>
          <w:szCs w:val="24"/>
          <w:lang w:eastAsia="ro-RO"/>
        </w:rPr>
        <w:t xml:space="preserve"> prafului prin </w:t>
      </w:r>
      <w:r w:rsidR="00CD5221" w:rsidRPr="009D7884">
        <w:rPr>
          <w:rFonts w:ascii="Times New Roman" w:eastAsia="Times New Roman" w:hAnsi="Times New Roman" w:cs="Times New Roman"/>
          <w:sz w:val="24"/>
          <w:szCs w:val="24"/>
          <w:lang w:eastAsia="ro-RO"/>
        </w:rPr>
        <w:t>acțiuni</w:t>
      </w:r>
      <w:r w:rsidRPr="009D7884">
        <w:rPr>
          <w:rFonts w:ascii="Times New Roman" w:eastAsia="Times New Roman" w:hAnsi="Times New Roman" w:cs="Times New Roman"/>
          <w:sz w:val="24"/>
          <w:szCs w:val="24"/>
          <w:lang w:eastAsia="ro-RO"/>
        </w:rPr>
        <w:t xml:space="preserve"> de stropire in perioadele de vreme uscata;</w:t>
      </w:r>
    </w:p>
    <w:p w:rsidR="0087768A" w:rsidRPr="0031563C" w:rsidRDefault="0087768A" w:rsidP="009D7884">
      <w:pPr>
        <w:numPr>
          <w:ilvl w:val="0"/>
          <w:numId w:val="39"/>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manipularea cu atenţie a materialelor de construcţii utilizate astfel încât să se evite antrenarea particulelor de praf;</w:t>
      </w:r>
    </w:p>
    <w:p w:rsidR="0087768A" w:rsidRPr="0031563C" w:rsidRDefault="0087768A" w:rsidP="009D7884">
      <w:pPr>
        <w:numPr>
          <w:ilvl w:val="0"/>
          <w:numId w:val="39"/>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întreţinerea şi repararea utilajelor şi vehiculelor utilizate în scopul reducerii emisiilor de poluanţi atmosferici; </w:t>
      </w:r>
    </w:p>
    <w:p w:rsidR="0087768A" w:rsidRPr="009D7884" w:rsidRDefault="0087768A" w:rsidP="00323E57">
      <w:pPr>
        <w:numPr>
          <w:ilvl w:val="0"/>
          <w:numId w:val="39"/>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orice rezervor de stocare a combustibililor şi carburanţilor va fi atent etanşat şi supravegheat, pentru a se evita eliminarea în aer a unor poluanţi;</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funcţionare</w:t>
      </w:r>
      <w:r w:rsidR="00CD5221" w:rsidRPr="0031563C">
        <w:rPr>
          <w:rFonts w:ascii="Times New Roman" w:eastAsia="Times New Roman" w:hAnsi="Times New Roman" w:cs="Times New Roman"/>
          <w:b/>
          <w:sz w:val="24"/>
          <w:szCs w:val="24"/>
          <w:lang w:eastAsia="ro-RO"/>
        </w:rPr>
        <w:t>:</w:t>
      </w:r>
    </w:p>
    <w:p w:rsidR="0087768A" w:rsidRPr="0031563C" w:rsidRDefault="00CD5221" w:rsidP="009D7884">
      <w:pPr>
        <w:numPr>
          <w:ilvl w:val="0"/>
          <w:numId w:val="40"/>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intervențiile</w:t>
      </w:r>
      <w:r w:rsidR="0087768A" w:rsidRPr="0031563C">
        <w:rPr>
          <w:rFonts w:ascii="Times New Roman" w:eastAsia="Times New Roman" w:hAnsi="Times New Roman" w:cs="Times New Roman"/>
          <w:sz w:val="24"/>
          <w:szCs w:val="24"/>
          <w:lang w:eastAsia="ro-RO"/>
        </w:rPr>
        <w:t xml:space="preserve"> in cazul </w:t>
      </w:r>
      <w:r w:rsidRPr="0031563C">
        <w:rPr>
          <w:rFonts w:ascii="Times New Roman" w:eastAsia="Times New Roman" w:hAnsi="Times New Roman" w:cs="Times New Roman"/>
          <w:sz w:val="24"/>
          <w:szCs w:val="24"/>
          <w:lang w:eastAsia="ro-RO"/>
        </w:rPr>
        <w:t>apariției</w:t>
      </w:r>
      <w:r w:rsidR="0087768A" w:rsidRPr="0031563C">
        <w:rPr>
          <w:rFonts w:ascii="Times New Roman" w:eastAsia="Times New Roman" w:hAnsi="Times New Roman" w:cs="Times New Roman"/>
          <w:sz w:val="24"/>
          <w:szCs w:val="24"/>
          <w:lang w:eastAsia="ro-RO"/>
        </w:rPr>
        <w:t xml:space="preserve"> unor </w:t>
      </w:r>
      <w:r w:rsidRPr="0031563C">
        <w:rPr>
          <w:rFonts w:ascii="Times New Roman" w:eastAsia="Times New Roman" w:hAnsi="Times New Roman" w:cs="Times New Roman"/>
          <w:sz w:val="24"/>
          <w:szCs w:val="24"/>
          <w:lang w:eastAsia="ro-RO"/>
        </w:rPr>
        <w:t>defecțiuni</w:t>
      </w:r>
      <w:r w:rsidR="0087768A" w:rsidRPr="0031563C">
        <w:rPr>
          <w:rFonts w:ascii="Times New Roman" w:eastAsia="Times New Roman" w:hAnsi="Times New Roman" w:cs="Times New Roman"/>
          <w:sz w:val="24"/>
          <w:szCs w:val="24"/>
          <w:lang w:eastAsia="ro-RO"/>
        </w:rPr>
        <w:t xml:space="preserve"> </w:t>
      </w:r>
      <w:r w:rsidR="009D7884">
        <w:rPr>
          <w:rFonts w:ascii="Times New Roman" w:eastAsia="Times New Roman" w:hAnsi="Times New Roman" w:cs="Times New Roman"/>
          <w:sz w:val="24"/>
          <w:szCs w:val="24"/>
          <w:lang w:eastAsia="ro-RO"/>
        </w:rPr>
        <w:t>pe re</w:t>
      </w:r>
      <w:r w:rsidR="0060383F">
        <w:rPr>
          <w:rFonts w:ascii="Times New Roman" w:eastAsia="Times New Roman" w:hAnsi="Times New Roman" w:cs="Times New Roman"/>
          <w:sz w:val="24"/>
          <w:szCs w:val="24"/>
          <w:lang w:eastAsia="ro-RO"/>
        </w:rPr>
        <w:t>țe</w:t>
      </w:r>
      <w:r w:rsidR="009D7884">
        <w:rPr>
          <w:rFonts w:ascii="Times New Roman" w:eastAsia="Times New Roman" w:hAnsi="Times New Roman" w:cs="Times New Roman"/>
          <w:sz w:val="24"/>
          <w:szCs w:val="24"/>
          <w:lang w:eastAsia="ro-RO"/>
        </w:rPr>
        <w:t xml:space="preserve">aua de apa </w:t>
      </w:r>
      <w:r w:rsidR="0087768A" w:rsidRPr="0031563C">
        <w:rPr>
          <w:rFonts w:ascii="Times New Roman" w:eastAsia="Times New Roman" w:hAnsi="Times New Roman" w:cs="Times New Roman"/>
          <w:sz w:val="24"/>
          <w:szCs w:val="24"/>
          <w:lang w:eastAsia="ro-RO"/>
        </w:rPr>
        <w:t xml:space="preserve">se vor executa cu utilaje performante care sa nu </w:t>
      </w:r>
      <w:r w:rsidR="000D5888" w:rsidRPr="0031563C">
        <w:rPr>
          <w:rFonts w:ascii="Times New Roman" w:eastAsia="Times New Roman" w:hAnsi="Times New Roman" w:cs="Times New Roman"/>
          <w:sz w:val="24"/>
          <w:szCs w:val="24"/>
          <w:lang w:eastAsia="ro-RO"/>
        </w:rPr>
        <w:t>producă</w:t>
      </w:r>
      <w:r w:rsidR="0087768A" w:rsidRPr="0031563C">
        <w:rPr>
          <w:rFonts w:ascii="Times New Roman" w:eastAsia="Times New Roman" w:hAnsi="Times New Roman" w:cs="Times New Roman"/>
          <w:sz w:val="24"/>
          <w:szCs w:val="24"/>
          <w:lang w:eastAsia="ro-RO"/>
        </w:rPr>
        <w:t xml:space="preserve"> poluarea fonica a locuitorilor din zona;</w:t>
      </w:r>
    </w:p>
    <w:p w:rsidR="000D5888" w:rsidRPr="009D7884" w:rsidRDefault="0087768A" w:rsidP="00323E57">
      <w:pPr>
        <w:spacing w:after="0" w:line="240" w:lineRule="auto"/>
        <w:jc w:val="both"/>
        <w:rPr>
          <w:rFonts w:ascii="Times New Roman" w:eastAsia="Times New Roman" w:hAnsi="Times New Roman" w:cs="Times New Roman"/>
          <w:sz w:val="16"/>
          <w:szCs w:val="16"/>
          <w:lang w:eastAsia="ro-RO"/>
        </w:rPr>
      </w:pPr>
      <w:r w:rsidRPr="0031563C">
        <w:rPr>
          <w:rFonts w:ascii="Times New Roman" w:eastAsia="Times New Roman" w:hAnsi="Times New Roman" w:cs="Times New Roman"/>
          <w:sz w:val="24"/>
          <w:szCs w:val="24"/>
          <w:lang w:eastAsia="ro-RO"/>
        </w:rPr>
        <w:t xml:space="preserve">  </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u w:val="single"/>
          <w:lang w:eastAsia="ro-RO"/>
        </w:rPr>
        <w:t>Pentru protecţia solului, subsolului şi a ecosistemelor terestre</w:t>
      </w:r>
    </w:p>
    <w:p w:rsidR="004A181D" w:rsidRPr="009D7884"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i/>
          <w:sz w:val="24"/>
          <w:szCs w:val="24"/>
          <w:lang w:eastAsia="ro-RO"/>
        </w:rPr>
        <w:t>Măsuri avute în vedere pentru protecţia solului şi subsolului</w:t>
      </w:r>
      <w:r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construcţie</w:t>
      </w:r>
    </w:p>
    <w:p w:rsidR="0087768A" w:rsidRPr="0031563C" w:rsidRDefault="0087768A" w:rsidP="009D7884">
      <w:pPr>
        <w:numPr>
          <w:ilvl w:val="0"/>
          <w:numId w:val="38"/>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umpluturile vor fi </w:t>
      </w:r>
      <w:r w:rsidR="000D5888" w:rsidRPr="0031563C">
        <w:rPr>
          <w:rFonts w:ascii="Times New Roman" w:eastAsia="Times New Roman" w:hAnsi="Times New Roman" w:cs="Times New Roman"/>
          <w:sz w:val="24"/>
          <w:szCs w:val="24"/>
          <w:lang w:eastAsia="ro-RO"/>
        </w:rPr>
        <w:t>făcute cu pământ</w:t>
      </w:r>
      <w:r w:rsidRPr="0031563C">
        <w:rPr>
          <w:rFonts w:ascii="Times New Roman" w:eastAsia="Times New Roman" w:hAnsi="Times New Roman" w:cs="Times New Roman"/>
          <w:sz w:val="24"/>
          <w:szCs w:val="24"/>
          <w:lang w:eastAsia="ro-RO"/>
        </w:rPr>
        <w:t xml:space="preserve"> </w:t>
      </w:r>
      <w:r w:rsidR="000D5888" w:rsidRPr="0031563C">
        <w:rPr>
          <w:rFonts w:ascii="Times New Roman" w:eastAsia="Times New Roman" w:hAnsi="Times New Roman" w:cs="Times New Roman"/>
          <w:sz w:val="24"/>
          <w:szCs w:val="24"/>
          <w:lang w:eastAsia="ro-RO"/>
        </w:rPr>
        <w:t>sănătos</w:t>
      </w:r>
      <w:r w:rsidRPr="0031563C">
        <w:rPr>
          <w:rFonts w:ascii="Times New Roman" w:eastAsia="Times New Roman" w:hAnsi="Times New Roman" w:cs="Times New Roman"/>
          <w:sz w:val="24"/>
          <w:szCs w:val="24"/>
          <w:lang w:eastAsia="ro-RO"/>
        </w:rPr>
        <w:t>, bine compactat de 20 - 30 cm, la umiditate optima, iar compactarea straturilor aflate imediat sub sistemul rutier se va supune exigentelor de compactare impuse patului drumurilor;</w:t>
      </w:r>
    </w:p>
    <w:p w:rsidR="0087768A" w:rsidRPr="0031563C" w:rsidRDefault="0087768A" w:rsidP="009D7884">
      <w:pPr>
        <w:numPr>
          <w:ilvl w:val="0"/>
          <w:numId w:val="38"/>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ocuparea unor suprafeţe de teren cât mai mici pentru amenajarea organizării de şantier; </w:t>
      </w:r>
    </w:p>
    <w:p w:rsidR="0087768A" w:rsidRPr="0031563C" w:rsidRDefault="0087768A" w:rsidP="009D7884">
      <w:pPr>
        <w:numPr>
          <w:ilvl w:val="0"/>
          <w:numId w:val="38"/>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depozitarea raţională a materialului excavat, astfel încât să fie ocupate suprafeţe cât mai mici de teren;     </w:t>
      </w:r>
    </w:p>
    <w:p w:rsidR="0087768A" w:rsidRPr="0031563C" w:rsidRDefault="0087768A" w:rsidP="009D7884">
      <w:pPr>
        <w:tabs>
          <w:tab w:val="left" w:pos="284"/>
        </w:tabs>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  stratul de sol vegetal va fi </w:t>
      </w:r>
      <w:r w:rsidR="000D5888" w:rsidRPr="0031563C">
        <w:rPr>
          <w:rFonts w:ascii="Times New Roman" w:eastAsia="Times New Roman" w:hAnsi="Times New Roman" w:cs="Times New Roman"/>
          <w:sz w:val="24"/>
          <w:szCs w:val="24"/>
          <w:lang w:eastAsia="ro-RO"/>
        </w:rPr>
        <w:t>îndepărtat</w:t>
      </w:r>
      <w:r w:rsidRPr="0031563C">
        <w:rPr>
          <w:rFonts w:ascii="Times New Roman" w:eastAsia="Times New Roman" w:hAnsi="Times New Roman" w:cs="Times New Roman"/>
          <w:sz w:val="24"/>
          <w:szCs w:val="24"/>
          <w:lang w:eastAsia="ro-RO"/>
        </w:rPr>
        <w:t xml:space="preserve"> si depozitat in </w:t>
      </w:r>
      <w:r w:rsidR="000D5888" w:rsidRPr="0031563C">
        <w:rPr>
          <w:rFonts w:ascii="Times New Roman" w:eastAsia="Times New Roman" w:hAnsi="Times New Roman" w:cs="Times New Roman"/>
          <w:sz w:val="24"/>
          <w:szCs w:val="24"/>
          <w:lang w:eastAsia="ro-RO"/>
        </w:rPr>
        <w:t>grămezi</w:t>
      </w:r>
      <w:r w:rsidRPr="0031563C">
        <w:rPr>
          <w:rFonts w:ascii="Times New Roman" w:eastAsia="Times New Roman" w:hAnsi="Times New Roman" w:cs="Times New Roman"/>
          <w:sz w:val="24"/>
          <w:szCs w:val="24"/>
          <w:lang w:eastAsia="ro-RO"/>
        </w:rPr>
        <w:t xml:space="preserve"> pentru a fi refolosit la  reumplerea </w:t>
      </w:r>
      <w:r w:rsidR="000D5888" w:rsidRPr="0031563C">
        <w:rPr>
          <w:rFonts w:ascii="Times New Roman" w:eastAsia="Times New Roman" w:hAnsi="Times New Roman" w:cs="Times New Roman"/>
          <w:sz w:val="24"/>
          <w:szCs w:val="24"/>
          <w:lang w:eastAsia="ro-RO"/>
        </w:rPr>
        <w:t>șanțurilor</w:t>
      </w:r>
      <w:r w:rsidRPr="0031563C">
        <w:rPr>
          <w:rFonts w:ascii="Times New Roman" w:eastAsia="Times New Roman" w:hAnsi="Times New Roman" w:cs="Times New Roman"/>
          <w:sz w:val="24"/>
          <w:szCs w:val="24"/>
          <w:lang w:eastAsia="ro-RO"/>
        </w:rPr>
        <w:t xml:space="preserve"> unde au fost </w:t>
      </w:r>
      <w:r w:rsidR="000D5888" w:rsidRPr="0031563C">
        <w:rPr>
          <w:rFonts w:ascii="Times New Roman" w:eastAsia="Times New Roman" w:hAnsi="Times New Roman" w:cs="Times New Roman"/>
          <w:sz w:val="24"/>
          <w:szCs w:val="24"/>
          <w:lang w:eastAsia="ro-RO"/>
        </w:rPr>
        <w:t>poziționate</w:t>
      </w:r>
      <w:r w:rsidRPr="0031563C">
        <w:rPr>
          <w:rFonts w:ascii="Times New Roman" w:eastAsia="Times New Roman" w:hAnsi="Times New Roman" w:cs="Times New Roman"/>
          <w:sz w:val="24"/>
          <w:szCs w:val="24"/>
          <w:lang w:eastAsia="ro-RO"/>
        </w:rPr>
        <w:t xml:space="preserve"> conductele;</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funcţionare</w:t>
      </w:r>
    </w:p>
    <w:p w:rsidR="0087768A" w:rsidRPr="0031563C" w:rsidRDefault="0087768A" w:rsidP="005C5AA6">
      <w:pPr>
        <w:numPr>
          <w:ilvl w:val="0"/>
          <w:numId w:val="38"/>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asigurarea unei întreţineri corespunzătoare a sist</w:t>
      </w:r>
      <w:r w:rsidR="00767D10">
        <w:rPr>
          <w:rFonts w:ascii="Times New Roman" w:eastAsia="Times New Roman" w:hAnsi="Times New Roman" w:cs="Times New Roman"/>
          <w:sz w:val="24"/>
          <w:szCs w:val="24"/>
          <w:lang w:eastAsia="ro-RO"/>
        </w:rPr>
        <w:t>emului de alimentare cu apa</w:t>
      </w:r>
      <w:r w:rsidRPr="0031563C">
        <w:rPr>
          <w:rFonts w:ascii="Times New Roman" w:eastAsia="Times New Roman" w:hAnsi="Times New Roman" w:cs="Times New Roman"/>
          <w:sz w:val="24"/>
          <w:szCs w:val="24"/>
          <w:lang w:eastAsia="ro-RO"/>
        </w:rPr>
        <w:t>;</w:t>
      </w:r>
    </w:p>
    <w:p w:rsidR="0087768A" w:rsidRPr="0031563C" w:rsidRDefault="0087768A" w:rsidP="005C5AA6">
      <w:pPr>
        <w:numPr>
          <w:ilvl w:val="0"/>
          <w:numId w:val="38"/>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refacerea zonelor verzi în cazul în care acestea vor fi afectate de lucrările propuse a se realiza</w:t>
      </w:r>
      <w:r w:rsidR="005C5AA6">
        <w:rPr>
          <w:rFonts w:ascii="Times New Roman" w:eastAsia="Times New Roman" w:hAnsi="Times New Roman" w:cs="Times New Roman"/>
          <w:sz w:val="24"/>
          <w:szCs w:val="24"/>
          <w:lang w:eastAsia="ro-RO"/>
        </w:rPr>
        <w:t>.</w:t>
      </w:r>
    </w:p>
    <w:p w:rsidR="009D7884" w:rsidRPr="009D7884" w:rsidRDefault="009D7884" w:rsidP="00323E57">
      <w:pPr>
        <w:spacing w:after="0" w:line="240" w:lineRule="auto"/>
        <w:jc w:val="both"/>
        <w:rPr>
          <w:rFonts w:ascii="Times New Roman" w:eastAsia="Times New Roman" w:hAnsi="Times New Roman" w:cs="Times New Roman"/>
          <w:b/>
          <w:sz w:val="16"/>
          <w:szCs w:val="16"/>
          <w:u w:val="single"/>
          <w:lang w:eastAsia="ro-RO"/>
        </w:rPr>
      </w:pPr>
    </w:p>
    <w:p w:rsidR="000D5888"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u w:val="single"/>
          <w:lang w:eastAsia="ro-RO"/>
        </w:rPr>
        <w:t>Pentru protecţia împotriva zgomotului sau vibraţiilor</w:t>
      </w:r>
      <w:r w:rsidRPr="0031563C">
        <w:rPr>
          <w:rFonts w:ascii="Times New Roman" w:eastAsia="Times New Roman" w:hAnsi="Times New Roman" w:cs="Times New Roman"/>
          <w:sz w:val="24"/>
          <w:szCs w:val="24"/>
          <w:lang w:eastAsia="ro-RO"/>
        </w:rPr>
        <w:t>:</w:t>
      </w:r>
    </w:p>
    <w:p w:rsidR="000D5888" w:rsidRPr="009D7884" w:rsidRDefault="0087768A" w:rsidP="00323E57">
      <w:pPr>
        <w:spacing w:after="0" w:line="240" w:lineRule="auto"/>
        <w:jc w:val="both"/>
        <w:rPr>
          <w:rFonts w:ascii="Times New Roman" w:eastAsia="Times New Roman" w:hAnsi="Times New Roman" w:cs="Times New Roman"/>
          <w:i/>
          <w:sz w:val="24"/>
          <w:szCs w:val="24"/>
          <w:lang w:eastAsia="ro-RO"/>
        </w:rPr>
      </w:pPr>
      <w:r w:rsidRPr="0031563C">
        <w:rPr>
          <w:rFonts w:ascii="Times New Roman" w:eastAsia="Times New Roman" w:hAnsi="Times New Roman" w:cs="Times New Roman"/>
          <w:i/>
          <w:sz w:val="24"/>
          <w:szCs w:val="24"/>
          <w:lang w:eastAsia="ro-RO"/>
        </w:rPr>
        <w:t>Măsuri avute în vedere pentru reducerea impactului:</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construcţie</w:t>
      </w:r>
    </w:p>
    <w:p w:rsidR="0087768A" w:rsidRPr="0031563C" w:rsidRDefault="0087768A" w:rsidP="0060383F">
      <w:pPr>
        <w:numPr>
          <w:ilvl w:val="0"/>
          <w:numId w:val="41"/>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lucrările prevăzute de proiect vor fi limitate pe  perioada zilei;</w:t>
      </w:r>
    </w:p>
    <w:p w:rsidR="0087768A" w:rsidRPr="0031563C" w:rsidRDefault="000D5888" w:rsidP="0060383F">
      <w:pPr>
        <w:numPr>
          <w:ilvl w:val="0"/>
          <w:numId w:val="41"/>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lastRenderedPageBreak/>
        <w:t>întreținerea</w:t>
      </w:r>
      <w:r w:rsidR="0087768A" w:rsidRPr="0031563C">
        <w:rPr>
          <w:rFonts w:ascii="Times New Roman" w:eastAsia="Times New Roman" w:hAnsi="Times New Roman" w:cs="Times New Roman"/>
          <w:sz w:val="24"/>
          <w:szCs w:val="24"/>
          <w:lang w:eastAsia="ro-RO"/>
        </w:rPr>
        <w:t xml:space="preserve"> utilajelor şi vehiculelor </w:t>
      </w:r>
      <w:r w:rsidRPr="0031563C">
        <w:rPr>
          <w:rFonts w:ascii="Times New Roman" w:eastAsia="Times New Roman" w:hAnsi="Times New Roman" w:cs="Times New Roman"/>
          <w:sz w:val="24"/>
          <w:szCs w:val="24"/>
          <w:lang w:eastAsia="ro-RO"/>
        </w:rPr>
        <w:t>implicate</w:t>
      </w:r>
      <w:r w:rsidR="0087768A" w:rsidRPr="0031563C">
        <w:rPr>
          <w:rFonts w:ascii="Times New Roman" w:eastAsia="Times New Roman" w:hAnsi="Times New Roman" w:cs="Times New Roman"/>
          <w:sz w:val="24"/>
          <w:szCs w:val="24"/>
          <w:lang w:eastAsia="ro-RO"/>
        </w:rPr>
        <w:t xml:space="preserve"> în realizarea lucrărilor astfel încât zgomotul şi vibraţiile produse să fie minore; </w:t>
      </w:r>
    </w:p>
    <w:p w:rsidR="0087768A" w:rsidRPr="0031563C" w:rsidRDefault="0087768A" w:rsidP="0060383F">
      <w:pPr>
        <w:numPr>
          <w:ilvl w:val="0"/>
          <w:numId w:val="41"/>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se interzice </w:t>
      </w:r>
      <w:r w:rsidR="000D5888" w:rsidRPr="0031563C">
        <w:rPr>
          <w:rFonts w:ascii="Times New Roman" w:eastAsia="Times New Roman" w:hAnsi="Times New Roman" w:cs="Times New Roman"/>
          <w:sz w:val="24"/>
          <w:szCs w:val="24"/>
          <w:lang w:eastAsia="ro-RO"/>
        </w:rPr>
        <w:t>circulația</w:t>
      </w:r>
      <w:r w:rsidRPr="0031563C">
        <w:rPr>
          <w:rFonts w:ascii="Times New Roman" w:eastAsia="Times New Roman" w:hAnsi="Times New Roman" w:cs="Times New Roman"/>
          <w:sz w:val="24"/>
          <w:szCs w:val="24"/>
          <w:lang w:eastAsia="ro-RO"/>
        </w:rPr>
        <w:t xml:space="preserve"> autovehiculelor in afara drumurilor trasate pentru </w:t>
      </w:r>
      <w:r w:rsidR="000D5888" w:rsidRPr="0031563C">
        <w:rPr>
          <w:rFonts w:ascii="Times New Roman" w:eastAsia="Times New Roman" w:hAnsi="Times New Roman" w:cs="Times New Roman"/>
          <w:sz w:val="24"/>
          <w:szCs w:val="24"/>
          <w:lang w:eastAsia="ro-RO"/>
        </w:rPr>
        <w:t>funcționarea</w:t>
      </w:r>
      <w:r w:rsidRPr="0031563C">
        <w:rPr>
          <w:rFonts w:ascii="Times New Roman" w:eastAsia="Times New Roman" w:hAnsi="Times New Roman" w:cs="Times New Roman"/>
          <w:sz w:val="24"/>
          <w:szCs w:val="24"/>
          <w:lang w:eastAsia="ro-RO"/>
        </w:rPr>
        <w:t xml:space="preserve"> </w:t>
      </w:r>
      <w:r w:rsidR="000D5888" w:rsidRPr="0031563C">
        <w:rPr>
          <w:rFonts w:ascii="Times New Roman" w:eastAsia="Times New Roman" w:hAnsi="Times New Roman" w:cs="Times New Roman"/>
          <w:sz w:val="24"/>
          <w:szCs w:val="24"/>
          <w:lang w:eastAsia="ro-RO"/>
        </w:rPr>
        <w:t>șantierului</w:t>
      </w:r>
      <w:r w:rsidRPr="0031563C">
        <w:rPr>
          <w:rFonts w:ascii="Times New Roman" w:eastAsia="Times New Roman" w:hAnsi="Times New Roman" w:cs="Times New Roman"/>
          <w:sz w:val="24"/>
          <w:szCs w:val="24"/>
          <w:lang w:eastAsia="ro-RO"/>
        </w:rPr>
        <w:t xml:space="preserve"> (drumuri de acces, drumuri tehnologice); </w:t>
      </w:r>
    </w:p>
    <w:p w:rsidR="00910EC2" w:rsidRPr="009D7884" w:rsidRDefault="0087768A" w:rsidP="0060383F">
      <w:pPr>
        <w:numPr>
          <w:ilvl w:val="0"/>
          <w:numId w:val="41"/>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in perioada de </w:t>
      </w:r>
      <w:r w:rsidR="000D5888" w:rsidRPr="0031563C">
        <w:rPr>
          <w:rFonts w:ascii="Times New Roman" w:eastAsia="Times New Roman" w:hAnsi="Times New Roman" w:cs="Times New Roman"/>
          <w:sz w:val="24"/>
          <w:szCs w:val="24"/>
          <w:lang w:eastAsia="ro-RO"/>
        </w:rPr>
        <w:t>execuție</w:t>
      </w:r>
      <w:r w:rsidRPr="0031563C">
        <w:rPr>
          <w:rFonts w:ascii="Times New Roman" w:eastAsia="Times New Roman" w:hAnsi="Times New Roman" w:cs="Times New Roman"/>
          <w:sz w:val="24"/>
          <w:szCs w:val="24"/>
          <w:lang w:eastAsia="ro-RO"/>
        </w:rPr>
        <w:t xml:space="preserve"> a </w:t>
      </w:r>
      <w:r w:rsidR="000D5888" w:rsidRPr="0031563C">
        <w:rPr>
          <w:rFonts w:ascii="Times New Roman" w:eastAsia="Times New Roman" w:hAnsi="Times New Roman" w:cs="Times New Roman"/>
          <w:sz w:val="24"/>
          <w:szCs w:val="24"/>
          <w:lang w:eastAsia="ro-RO"/>
        </w:rPr>
        <w:t>lucrărilor</w:t>
      </w:r>
      <w:r w:rsidRPr="0031563C">
        <w:rPr>
          <w:rFonts w:ascii="Times New Roman" w:eastAsia="Times New Roman" w:hAnsi="Times New Roman" w:cs="Times New Roman"/>
          <w:sz w:val="24"/>
          <w:szCs w:val="24"/>
          <w:lang w:eastAsia="ro-RO"/>
        </w:rPr>
        <w:t xml:space="preserve"> se vor adopta masuri de </w:t>
      </w:r>
      <w:r w:rsidR="000D5888" w:rsidRPr="0031563C">
        <w:rPr>
          <w:rFonts w:ascii="Times New Roman" w:eastAsia="Times New Roman" w:hAnsi="Times New Roman" w:cs="Times New Roman"/>
          <w:sz w:val="24"/>
          <w:szCs w:val="24"/>
          <w:lang w:eastAsia="ro-RO"/>
        </w:rPr>
        <w:t>protecție</w:t>
      </w:r>
      <w:r w:rsidRPr="0031563C">
        <w:rPr>
          <w:rFonts w:ascii="Times New Roman" w:eastAsia="Times New Roman" w:hAnsi="Times New Roman" w:cs="Times New Roman"/>
          <w:sz w:val="24"/>
          <w:szCs w:val="24"/>
          <w:lang w:eastAsia="ro-RO"/>
        </w:rPr>
        <w:t xml:space="preserve"> a </w:t>
      </w:r>
      <w:r w:rsidR="000D5888" w:rsidRPr="0031563C">
        <w:rPr>
          <w:rFonts w:ascii="Times New Roman" w:eastAsia="Times New Roman" w:hAnsi="Times New Roman" w:cs="Times New Roman"/>
          <w:sz w:val="24"/>
          <w:szCs w:val="24"/>
          <w:lang w:eastAsia="ro-RO"/>
        </w:rPr>
        <w:t>locuințelor</w:t>
      </w:r>
      <w:r w:rsidRPr="0031563C">
        <w:rPr>
          <w:rFonts w:ascii="Times New Roman" w:eastAsia="Times New Roman" w:hAnsi="Times New Roman" w:cs="Times New Roman"/>
          <w:sz w:val="24"/>
          <w:szCs w:val="24"/>
          <w:lang w:eastAsia="ro-RO"/>
        </w:rPr>
        <w:t xml:space="preserve"> situate in proximitate;</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funcţionare</w:t>
      </w:r>
    </w:p>
    <w:p w:rsidR="000D5888" w:rsidRDefault="0087768A" w:rsidP="000D5888">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nu este cazul;</w:t>
      </w:r>
    </w:p>
    <w:p w:rsidR="009D7884" w:rsidRPr="009D7884" w:rsidRDefault="009D7884" w:rsidP="000D5888">
      <w:pPr>
        <w:spacing w:after="0" w:line="240" w:lineRule="auto"/>
        <w:jc w:val="both"/>
        <w:rPr>
          <w:rFonts w:ascii="Times New Roman" w:eastAsia="Times New Roman" w:hAnsi="Times New Roman" w:cs="Times New Roman"/>
          <w:sz w:val="16"/>
          <w:szCs w:val="16"/>
          <w:lang w:eastAsia="ro-RO"/>
        </w:rPr>
      </w:pPr>
    </w:p>
    <w:p w:rsidR="000D5888" w:rsidRPr="009D7884" w:rsidRDefault="0087768A" w:rsidP="009D7884">
      <w:pPr>
        <w:spacing w:after="0" w:line="240" w:lineRule="auto"/>
        <w:ind w:firstLine="708"/>
        <w:jc w:val="both"/>
        <w:rPr>
          <w:rFonts w:ascii="Times New Roman" w:eastAsia="Times New Roman" w:hAnsi="Times New Roman" w:cs="Times New Roman"/>
          <w:b/>
          <w:sz w:val="24"/>
          <w:szCs w:val="24"/>
          <w:u w:val="single"/>
          <w:lang w:eastAsia="ro-RO"/>
        </w:rPr>
      </w:pPr>
      <w:r w:rsidRPr="0031563C">
        <w:rPr>
          <w:rFonts w:ascii="Times New Roman" w:eastAsia="Times New Roman" w:hAnsi="Times New Roman" w:cs="Times New Roman"/>
          <w:b/>
          <w:sz w:val="24"/>
          <w:szCs w:val="24"/>
          <w:u w:val="single"/>
          <w:lang w:eastAsia="ro-RO"/>
        </w:rPr>
        <w:t xml:space="preserve">Deşeurile rezultate în </w:t>
      </w:r>
      <w:r w:rsidR="000D5888" w:rsidRPr="0031563C">
        <w:rPr>
          <w:rFonts w:ascii="Times New Roman" w:eastAsia="Times New Roman" w:hAnsi="Times New Roman" w:cs="Times New Roman"/>
          <w:b/>
          <w:sz w:val="24"/>
          <w:szCs w:val="24"/>
          <w:u w:val="single"/>
          <w:lang w:eastAsia="ro-RO"/>
        </w:rPr>
        <w:t>perioada</w:t>
      </w:r>
      <w:r w:rsidRPr="0031563C">
        <w:rPr>
          <w:rFonts w:ascii="Times New Roman" w:eastAsia="Times New Roman" w:hAnsi="Times New Roman" w:cs="Times New Roman"/>
          <w:b/>
          <w:sz w:val="24"/>
          <w:szCs w:val="24"/>
          <w:u w:val="single"/>
          <w:lang w:eastAsia="ro-RO"/>
        </w:rPr>
        <w:t xml:space="preserve"> de construcţie şi exploatare, modul de gestionare al acestora şi măsurile impuse pentru reducerea impactului generat de acestea</w:t>
      </w:r>
    </w:p>
    <w:p w:rsidR="0060383F" w:rsidRPr="0060383F" w:rsidRDefault="0060383F" w:rsidP="000D5888">
      <w:pPr>
        <w:spacing w:after="0" w:line="240" w:lineRule="auto"/>
        <w:jc w:val="both"/>
        <w:rPr>
          <w:rFonts w:ascii="Times New Roman" w:eastAsia="Times New Roman" w:hAnsi="Times New Roman" w:cs="Times New Roman"/>
          <w:b/>
          <w:sz w:val="16"/>
          <w:szCs w:val="16"/>
          <w:lang w:eastAsia="ro-RO"/>
        </w:rPr>
      </w:pPr>
    </w:p>
    <w:p w:rsidR="0087768A" w:rsidRPr="0031563C" w:rsidRDefault="0087768A" w:rsidP="000D5888">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lang w:eastAsia="ro-RO"/>
        </w:rPr>
        <w:t>Deşeurile generate în perioada de construcţie</w:t>
      </w:r>
      <w:r w:rsidRPr="0031563C">
        <w:rPr>
          <w:rFonts w:ascii="Times New Roman" w:eastAsia="Times New Roman" w:hAnsi="Times New Roman" w:cs="Times New Roman"/>
          <w:sz w:val="24"/>
          <w:szCs w:val="24"/>
          <w:lang w:eastAsia="ro-RO"/>
        </w:rPr>
        <w:t>:</w:t>
      </w:r>
    </w:p>
    <w:p w:rsidR="0087768A" w:rsidRPr="0031563C" w:rsidRDefault="0087768A" w:rsidP="00323E57">
      <w:pPr>
        <w:numPr>
          <w:ilvl w:val="0"/>
          <w:numId w:val="41"/>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amestecuri de beton; </w:t>
      </w:r>
    </w:p>
    <w:p w:rsidR="0087768A" w:rsidRPr="0031563C" w:rsidRDefault="0087768A" w:rsidP="00323E57">
      <w:pPr>
        <w:numPr>
          <w:ilvl w:val="0"/>
          <w:numId w:val="41"/>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fier şi PVC; </w:t>
      </w:r>
    </w:p>
    <w:p w:rsidR="0087768A" w:rsidRPr="0031563C" w:rsidRDefault="0087768A" w:rsidP="00323E57">
      <w:pPr>
        <w:numPr>
          <w:ilvl w:val="0"/>
          <w:numId w:val="41"/>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cabluri, altele decât cele specificate;</w:t>
      </w:r>
    </w:p>
    <w:p w:rsidR="000D5888" w:rsidRPr="009D7884" w:rsidRDefault="0087768A" w:rsidP="00323E57">
      <w:pPr>
        <w:numPr>
          <w:ilvl w:val="0"/>
          <w:numId w:val="41"/>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pământ, pietre (materiale din excavaţii); </w:t>
      </w:r>
    </w:p>
    <w:p w:rsidR="0060383F" w:rsidRPr="0060383F" w:rsidRDefault="0060383F" w:rsidP="00323E57">
      <w:pPr>
        <w:spacing w:after="0" w:line="240" w:lineRule="auto"/>
        <w:jc w:val="both"/>
        <w:rPr>
          <w:rFonts w:ascii="Times New Roman" w:eastAsia="Times New Roman" w:hAnsi="Times New Roman" w:cs="Times New Roman"/>
          <w:b/>
          <w:sz w:val="16"/>
          <w:szCs w:val="16"/>
          <w:lang w:eastAsia="ro-RO"/>
        </w:rPr>
      </w:pP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lang w:eastAsia="ro-RO"/>
        </w:rPr>
        <w:t>Deşeurile generate în perioada de exploatare</w:t>
      </w:r>
      <w:r w:rsidRPr="0031563C">
        <w:rPr>
          <w:rFonts w:ascii="Times New Roman" w:eastAsia="Times New Roman" w:hAnsi="Times New Roman" w:cs="Times New Roman"/>
          <w:sz w:val="24"/>
          <w:szCs w:val="24"/>
          <w:lang w:eastAsia="ro-RO"/>
        </w:rPr>
        <w:t>:</w:t>
      </w:r>
    </w:p>
    <w:p w:rsidR="000D5888" w:rsidRPr="009D7884" w:rsidRDefault="000D5888" w:rsidP="00323E57">
      <w:pPr>
        <w:numPr>
          <w:ilvl w:val="0"/>
          <w:numId w:val="41"/>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deșeurile</w:t>
      </w:r>
      <w:r w:rsidR="0087768A" w:rsidRPr="0031563C">
        <w:rPr>
          <w:rFonts w:ascii="Times New Roman" w:eastAsia="Times New Roman" w:hAnsi="Times New Roman" w:cs="Times New Roman"/>
          <w:sz w:val="24"/>
          <w:szCs w:val="24"/>
          <w:lang w:eastAsia="ro-RO"/>
        </w:rPr>
        <w:t xml:space="preserve"> generate din </w:t>
      </w:r>
      <w:r w:rsidRPr="0031563C">
        <w:rPr>
          <w:rFonts w:ascii="Times New Roman" w:eastAsia="Times New Roman" w:hAnsi="Times New Roman" w:cs="Times New Roman"/>
          <w:sz w:val="24"/>
          <w:szCs w:val="24"/>
          <w:lang w:eastAsia="ro-RO"/>
        </w:rPr>
        <w:t>întreținerea</w:t>
      </w:r>
      <w:r w:rsidR="0087768A" w:rsidRPr="0031563C">
        <w:rPr>
          <w:rFonts w:ascii="Times New Roman" w:eastAsia="Times New Roman" w:hAnsi="Times New Roman" w:cs="Times New Roman"/>
          <w:sz w:val="24"/>
          <w:szCs w:val="24"/>
          <w:lang w:eastAsia="ro-RO"/>
        </w:rPr>
        <w:t xml:space="preserve"> sistemului de alimentare cu apa se vor colecta selectiv si valorificate prin unit</w:t>
      </w:r>
      <w:r w:rsidRPr="0031563C">
        <w:rPr>
          <w:rFonts w:ascii="Times New Roman" w:eastAsia="Times New Roman" w:hAnsi="Times New Roman" w:cs="Times New Roman"/>
          <w:sz w:val="24"/>
          <w:szCs w:val="24"/>
          <w:lang w:eastAsia="ro-RO"/>
        </w:rPr>
        <w:t>ăț</w:t>
      </w:r>
      <w:r w:rsidR="0087768A" w:rsidRPr="0031563C">
        <w:rPr>
          <w:rFonts w:ascii="Times New Roman" w:eastAsia="Times New Roman" w:hAnsi="Times New Roman" w:cs="Times New Roman"/>
          <w:sz w:val="24"/>
          <w:szCs w:val="24"/>
          <w:lang w:eastAsia="ro-RO"/>
        </w:rPr>
        <w:t>i specializate;</w:t>
      </w:r>
    </w:p>
    <w:p w:rsidR="0060383F" w:rsidRPr="00767D10" w:rsidRDefault="0060383F" w:rsidP="00767D10">
      <w:pPr>
        <w:spacing w:after="0" w:line="240" w:lineRule="auto"/>
        <w:jc w:val="both"/>
        <w:rPr>
          <w:rFonts w:ascii="Times New Roman" w:eastAsia="Times New Roman" w:hAnsi="Times New Roman" w:cs="Times New Roman"/>
          <w:b/>
          <w:sz w:val="16"/>
          <w:szCs w:val="16"/>
          <w:lang w:eastAsia="ro-RO"/>
        </w:rPr>
      </w:pPr>
    </w:p>
    <w:p w:rsidR="000D5888" w:rsidRPr="0031563C" w:rsidRDefault="0087768A" w:rsidP="0060383F">
      <w:pPr>
        <w:spacing w:after="0" w:line="240" w:lineRule="auto"/>
        <w:ind w:firstLine="709"/>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lang w:eastAsia="ro-RO"/>
        </w:rPr>
        <w:t>Măsuri avute în vedere pentru managementul deşeurilor şi minimizarea impacturilor negative în perioada de construcţie</w:t>
      </w:r>
      <w:r w:rsidRPr="0031563C">
        <w:rPr>
          <w:rFonts w:ascii="Times New Roman" w:eastAsia="Times New Roman" w:hAnsi="Times New Roman" w:cs="Times New Roman"/>
          <w:sz w:val="24"/>
          <w:szCs w:val="24"/>
          <w:lang w:eastAsia="ro-RO"/>
        </w:rPr>
        <w:t>:</w:t>
      </w:r>
    </w:p>
    <w:p w:rsidR="0087768A" w:rsidRPr="0031563C" w:rsidRDefault="0087768A" w:rsidP="00323E57">
      <w:pPr>
        <w:numPr>
          <w:ilvl w:val="1"/>
          <w:numId w:val="42"/>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deşeurile vor fi colectate separat şi vor fi reciclate sau valorificate conform specificului acestora (metale, PVC, etc</w:t>
      </w:r>
      <w:r w:rsidR="000D5888" w:rsidRPr="0031563C">
        <w:rPr>
          <w:rFonts w:ascii="Times New Roman" w:eastAsia="Times New Roman" w:hAnsi="Times New Roman" w:cs="Times New Roman"/>
          <w:sz w:val="24"/>
          <w:szCs w:val="24"/>
          <w:lang w:eastAsia="ro-RO"/>
        </w:rPr>
        <w:t>.</w:t>
      </w:r>
      <w:r w:rsidRPr="0031563C">
        <w:rPr>
          <w:rFonts w:ascii="Times New Roman" w:eastAsia="Times New Roman" w:hAnsi="Times New Roman" w:cs="Times New Roman"/>
          <w:sz w:val="24"/>
          <w:szCs w:val="24"/>
          <w:lang w:eastAsia="ro-RO"/>
        </w:rPr>
        <w:t>);</w:t>
      </w:r>
    </w:p>
    <w:p w:rsidR="0087768A" w:rsidRPr="0031563C" w:rsidRDefault="0087768A" w:rsidP="00323E57">
      <w:pPr>
        <w:numPr>
          <w:ilvl w:val="1"/>
          <w:numId w:val="42"/>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deşeurile recuperabile vor fi depozitate în conformitate cu legislaţia în vigoare şi predate societăţilor specializate în valorificarea lor;</w:t>
      </w:r>
    </w:p>
    <w:p w:rsidR="0087768A" w:rsidRPr="0031563C" w:rsidRDefault="0087768A" w:rsidP="00323E57">
      <w:pPr>
        <w:numPr>
          <w:ilvl w:val="1"/>
          <w:numId w:val="42"/>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deşeurile nerecuperabile vor fi depozitate şi eliminate conform legislaţiei specifice din domeniul deşeurilor;</w:t>
      </w:r>
    </w:p>
    <w:p w:rsidR="0087768A" w:rsidRPr="0031563C" w:rsidRDefault="0087768A" w:rsidP="00323E57">
      <w:pPr>
        <w:numPr>
          <w:ilvl w:val="1"/>
          <w:numId w:val="42"/>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materialul rezultat din excavaţii reprezintă cantitatea cea mai mare de deşeuri rezultate din realizarea proiectului şi va fi refolosit la umpluturi, compactat şi acoperit pentru restabilirea condiţiilor iniţiale;</w:t>
      </w:r>
    </w:p>
    <w:p w:rsidR="0087768A" w:rsidRPr="0031563C" w:rsidRDefault="0087768A" w:rsidP="00323E57">
      <w:pPr>
        <w:numPr>
          <w:ilvl w:val="1"/>
          <w:numId w:val="42"/>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se va urmări reducerea cantităţii de deşeuri rezultate, prin refolosirea </w:t>
      </w:r>
      <w:r w:rsidR="000D5888" w:rsidRPr="0031563C">
        <w:rPr>
          <w:rFonts w:ascii="Times New Roman" w:eastAsia="Times New Roman" w:hAnsi="Times New Roman" w:cs="Times New Roman"/>
          <w:sz w:val="24"/>
          <w:szCs w:val="24"/>
          <w:lang w:eastAsia="ro-RO"/>
        </w:rPr>
        <w:t>materialelor</w:t>
      </w:r>
      <w:r w:rsidRPr="0031563C">
        <w:rPr>
          <w:rFonts w:ascii="Times New Roman" w:eastAsia="Times New Roman" w:hAnsi="Times New Roman" w:cs="Times New Roman"/>
          <w:sz w:val="24"/>
          <w:szCs w:val="24"/>
          <w:lang w:eastAsia="ro-RO"/>
        </w:rPr>
        <w:t xml:space="preserve"> de excavaţii la umplerea unor gropi;</w:t>
      </w:r>
    </w:p>
    <w:p w:rsidR="0087768A" w:rsidRPr="0031563C" w:rsidRDefault="0087768A" w:rsidP="00323E57">
      <w:pPr>
        <w:numPr>
          <w:ilvl w:val="1"/>
          <w:numId w:val="42"/>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deşeurile solide rezultate din excavaţii şi construcţii vor fi depozitate astfel încât să nu conducă la  ocuparea unor suprafeţe de teren suplimentare;</w:t>
      </w:r>
    </w:p>
    <w:p w:rsidR="0087768A" w:rsidRPr="0031563C" w:rsidRDefault="0087768A" w:rsidP="00323E57">
      <w:pPr>
        <w:numPr>
          <w:ilvl w:val="1"/>
          <w:numId w:val="42"/>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este interzisă arderea deşeurilor de orice tip;</w:t>
      </w:r>
    </w:p>
    <w:p w:rsidR="0087768A" w:rsidRPr="0031563C" w:rsidRDefault="0087768A" w:rsidP="00323E57">
      <w:pPr>
        <w:numPr>
          <w:ilvl w:val="1"/>
          <w:numId w:val="42"/>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solul vegetal va fi manevrat şi depozitat separat astfel încât să poată fi folosit la acoperire şi revegetare;</w:t>
      </w:r>
    </w:p>
    <w:p w:rsidR="0087768A" w:rsidRPr="0031563C" w:rsidRDefault="0087768A" w:rsidP="00323E57">
      <w:pPr>
        <w:numPr>
          <w:ilvl w:val="1"/>
          <w:numId w:val="42"/>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deşeurile menajere generate în locaţia şantierului vor fi colectate şi evacuate în condiţii sigure;</w:t>
      </w:r>
    </w:p>
    <w:p w:rsidR="000D5888" w:rsidRPr="005C5AA6" w:rsidRDefault="000D5888" w:rsidP="000D5888">
      <w:pPr>
        <w:spacing w:after="0" w:line="240" w:lineRule="auto"/>
        <w:ind w:left="339"/>
        <w:jc w:val="both"/>
        <w:rPr>
          <w:rFonts w:ascii="Times New Roman" w:eastAsia="Times New Roman" w:hAnsi="Times New Roman" w:cs="Times New Roman"/>
          <w:sz w:val="16"/>
          <w:szCs w:val="16"/>
          <w:lang w:eastAsia="ro-RO"/>
        </w:rPr>
      </w:pPr>
    </w:p>
    <w:p w:rsidR="000D5888" w:rsidRPr="005C5AA6" w:rsidRDefault="0087768A" w:rsidP="005C5AA6">
      <w:pPr>
        <w:spacing w:after="0" w:line="240" w:lineRule="auto"/>
        <w:ind w:firstLine="709"/>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lang w:eastAsia="ro-RO"/>
        </w:rPr>
        <w:t xml:space="preserve">Măsuri avute în vedere pentru managementul deşeurilor şi minimizarea impacturilor negative generate de acestea în perioada de </w:t>
      </w:r>
      <w:r w:rsidR="000D5888" w:rsidRPr="0031563C">
        <w:rPr>
          <w:rFonts w:ascii="Times New Roman" w:eastAsia="Times New Roman" w:hAnsi="Times New Roman" w:cs="Times New Roman"/>
          <w:b/>
          <w:sz w:val="24"/>
          <w:szCs w:val="24"/>
          <w:lang w:eastAsia="ro-RO"/>
        </w:rPr>
        <w:t>funcționare</w:t>
      </w:r>
      <w:r w:rsidR="000D5888" w:rsidRPr="0031563C">
        <w:rPr>
          <w:rFonts w:ascii="Times New Roman" w:eastAsia="Times New Roman" w:hAnsi="Times New Roman" w:cs="Times New Roman"/>
          <w:sz w:val="24"/>
          <w:szCs w:val="24"/>
          <w:lang w:eastAsia="ro-RO"/>
        </w:rPr>
        <w:t>:</w:t>
      </w:r>
    </w:p>
    <w:p w:rsidR="0087768A" w:rsidRDefault="000D5888" w:rsidP="005C5AA6">
      <w:pPr>
        <w:spacing w:after="0" w:line="240" w:lineRule="auto"/>
        <w:ind w:firstLine="708"/>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După</w:t>
      </w:r>
      <w:r w:rsidR="0087768A" w:rsidRPr="0031563C">
        <w:rPr>
          <w:rFonts w:ascii="Times New Roman" w:eastAsia="Times New Roman" w:hAnsi="Times New Roman" w:cs="Times New Roman"/>
          <w:sz w:val="24"/>
          <w:szCs w:val="24"/>
          <w:lang w:eastAsia="ro-RO"/>
        </w:rPr>
        <w:t xml:space="preserve"> realizarea obiectivului de </w:t>
      </w:r>
      <w:r w:rsidRPr="0031563C">
        <w:rPr>
          <w:rFonts w:ascii="Times New Roman" w:eastAsia="Times New Roman" w:hAnsi="Times New Roman" w:cs="Times New Roman"/>
          <w:sz w:val="24"/>
          <w:szCs w:val="24"/>
          <w:lang w:eastAsia="ro-RO"/>
        </w:rPr>
        <w:t>investiții</w:t>
      </w:r>
      <w:r w:rsidR="0087768A" w:rsidRPr="0031563C">
        <w:rPr>
          <w:rFonts w:ascii="Times New Roman" w:eastAsia="Times New Roman" w:hAnsi="Times New Roman" w:cs="Times New Roman"/>
          <w:sz w:val="24"/>
          <w:szCs w:val="24"/>
          <w:lang w:eastAsia="ro-RO"/>
        </w:rPr>
        <w:t xml:space="preserve"> constructorul va dezafecta </w:t>
      </w:r>
      <w:r w:rsidRPr="0031563C">
        <w:rPr>
          <w:rFonts w:ascii="Times New Roman" w:eastAsia="Times New Roman" w:hAnsi="Times New Roman" w:cs="Times New Roman"/>
          <w:sz w:val="24"/>
          <w:szCs w:val="24"/>
          <w:lang w:eastAsia="ro-RO"/>
        </w:rPr>
        <w:t>lucrările</w:t>
      </w:r>
      <w:r w:rsidR="0087768A" w:rsidRPr="0031563C">
        <w:rPr>
          <w:rFonts w:ascii="Times New Roman" w:eastAsia="Times New Roman" w:hAnsi="Times New Roman" w:cs="Times New Roman"/>
          <w:sz w:val="24"/>
          <w:szCs w:val="24"/>
          <w:lang w:eastAsia="ro-RO"/>
        </w:rPr>
        <w:t xml:space="preserve"> provizorii, va degaja zona de material folosit sau rezultat din alte </w:t>
      </w:r>
      <w:r w:rsidRPr="0031563C">
        <w:rPr>
          <w:rFonts w:ascii="Times New Roman" w:eastAsia="Times New Roman" w:hAnsi="Times New Roman" w:cs="Times New Roman"/>
          <w:sz w:val="24"/>
          <w:szCs w:val="24"/>
          <w:lang w:eastAsia="ro-RO"/>
        </w:rPr>
        <w:t>lucrări</w:t>
      </w:r>
      <w:r w:rsidR="0087768A" w:rsidRPr="0031563C">
        <w:rPr>
          <w:rFonts w:ascii="Times New Roman" w:eastAsia="Times New Roman" w:hAnsi="Times New Roman" w:cs="Times New Roman"/>
          <w:sz w:val="24"/>
          <w:szCs w:val="24"/>
          <w:lang w:eastAsia="ro-RO"/>
        </w:rPr>
        <w:t xml:space="preserve"> provizorii si va reda terenul in starea </w:t>
      </w:r>
      <w:r w:rsidR="004D18AE" w:rsidRPr="0031563C">
        <w:rPr>
          <w:rFonts w:ascii="Times New Roman" w:eastAsia="Times New Roman" w:hAnsi="Times New Roman" w:cs="Times New Roman"/>
          <w:sz w:val="24"/>
          <w:szCs w:val="24"/>
          <w:lang w:eastAsia="ro-RO"/>
        </w:rPr>
        <w:t>inițiala</w:t>
      </w:r>
      <w:r w:rsidR="0087768A" w:rsidRPr="0031563C">
        <w:rPr>
          <w:rFonts w:ascii="Times New Roman" w:eastAsia="Times New Roman" w:hAnsi="Times New Roman" w:cs="Times New Roman"/>
          <w:sz w:val="24"/>
          <w:szCs w:val="24"/>
          <w:lang w:eastAsia="ro-RO"/>
        </w:rPr>
        <w:t>.</w:t>
      </w:r>
    </w:p>
    <w:p w:rsidR="005C5AA6" w:rsidRPr="005C5AA6" w:rsidRDefault="005C5AA6" w:rsidP="00323E57">
      <w:pPr>
        <w:spacing w:after="0" w:line="240" w:lineRule="auto"/>
        <w:jc w:val="both"/>
        <w:rPr>
          <w:rFonts w:ascii="Times New Roman" w:eastAsia="Times New Roman" w:hAnsi="Times New Roman" w:cs="Times New Roman"/>
          <w:sz w:val="12"/>
          <w:szCs w:val="12"/>
          <w:lang w:eastAsia="ro-RO"/>
        </w:rPr>
      </w:pPr>
    </w:p>
    <w:p w:rsidR="00767D10" w:rsidRPr="0017345C" w:rsidRDefault="00767D10" w:rsidP="00767D10">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rsidR="00767D10" w:rsidRPr="0017345C" w:rsidRDefault="00767D10" w:rsidP="00767D10">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 xml:space="preserve">Prezenta decizie este valabilă pe toată perioada de realizare a proiectului, iar în situaţia în care intervin elemente noi, necunoscute la data emiterii prezentei decizii, sau se modifică condiţiile care au </w:t>
      </w:r>
      <w:r w:rsidRPr="0017345C">
        <w:rPr>
          <w:rStyle w:val="tpa"/>
          <w:rFonts w:ascii="Times New Roman" w:hAnsi="Times New Roman" w:cs="Times New Roman"/>
          <w:color w:val="000000"/>
          <w:sz w:val="24"/>
          <w:szCs w:val="24"/>
        </w:rPr>
        <w:lastRenderedPageBreak/>
        <w:t>stat la baza emiterii acesteia, titularul proiectului are obligaţia de a notifica autoritatea competentă emitentă.</w:t>
      </w:r>
    </w:p>
    <w:p w:rsidR="00767D10" w:rsidRPr="0017345C" w:rsidRDefault="00767D10" w:rsidP="00767D10">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5"/>
      <w:bookmarkEnd w:id="10"/>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767D10" w:rsidRPr="0017345C" w:rsidRDefault="00767D10" w:rsidP="00767D10">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6"/>
      <w:bookmarkEnd w:id="11"/>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767D10" w:rsidRPr="0017345C" w:rsidRDefault="00767D10" w:rsidP="00767D10">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7"/>
      <w:bookmarkEnd w:id="12"/>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67D10" w:rsidRPr="0017345C" w:rsidRDefault="00767D10" w:rsidP="00767D10">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8"/>
      <w:bookmarkEnd w:id="13"/>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767D10" w:rsidRPr="0017345C" w:rsidRDefault="00767D10" w:rsidP="00767D10">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9"/>
      <w:bookmarkEnd w:id="14"/>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767D10" w:rsidRPr="0017345C" w:rsidRDefault="00767D10" w:rsidP="00767D10">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40"/>
      <w:bookmarkEnd w:id="15"/>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767D10" w:rsidRPr="0017345C" w:rsidRDefault="00767D10" w:rsidP="00767D10">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41"/>
      <w:bookmarkEnd w:id="16"/>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E14E3B" w:rsidRPr="0031563C" w:rsidRDefault="00E14E3B" w:rsidP="004A181D">
      <w:pPr>
        <w:spacing w:after="0" w:line="240" w:lineRule="auto"/>
        <w:rPr>
          <w:rFonts w:ascii="Times New Roman" w:hAnsi="Times New Roman" w:cs="Times New Roman"/>
          <w:b/>
          <w:sz w:val="24"/>
          <w:szCs w:val="24"/>
        </w:rPr>
      </w:pPr>
    </w:p>
    <w:p w:rsidR="006959BE" w:rsidRPr="0060383F" w:rsidRDefault="006959BE" w:rsidP="00E14E3B">
      <w:pPr>
        <w:spacing w:after="0" w:line="240" w:lineRule="auto"/>
        <w:jc w:val="center"/>
        <w:rPr>
          <w:rFonts w:ascii="Times New Roman" w:hAnsi="Times New Roman" w:cs="Times New Roman"/>
          <w:b/>
          <w:sz w:val="24"/>
          <w:szCs w:val="24"/>
        </w:rPr>
      </w:pPr>
      <w:r w:rsidRPr="0060383F">
        <w:rPr>
          <w:rFonts w:ascii="Times New Roman" w:hAnsi="Times New Roman" w:cs="Times New Roman"/>
          <w:b/>
          <w:sz w:val="24"/>
          <w:szCs w:val="24"/>
        </w:rPr>
        <w:t>DIRECTOR EXECUTIV</w:t>
      </w:r>
      <w:r w:rsidRPr="0060383F">
        <w:rPr>
          <w:rFonts w:ascii="Times New Roman" w:hAnsi="Times New Roman" w:cs="Times New Roman"/>
          <w:sz w:val="24"/>
          <w:szCs w:val="24"/>
        </w:rPr>
        <w:t>,</w:t>
      </w:r>
    </w:p>
    <w:p w:rsidR="006959BE" w:rsidRPr="0060383F" w:rsidRDefault="0060383F" w:rsidP="00D740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Mircea NISTOR</w:t>
      </w:r>
    </w:p>
    <w:p w:rsidR="006959BE" w:rsidRPr="0060383F" w:rsidRDefault="006959BE" w:rsidP="00D7402F">
      <w:pPr>
        <w:spacing w:after="0" w:line="240" w:lineRule="auto"/>
        <w:jc w:val="center"/>
        <w:rPr>
          <w:rFonts w:ascii="Times New Roman" w:hAnsi="Times New Roman" w:cs="Times New Roman"/>
          <w:sz w:val="24"/>
          <w:szCs w:val="24"/>
        </w:rPr>
      </w:pPr>
    </w:p>
    <w:p w:rsidR="006959BE" w:rsidRPr="0060383F" w:rsidRDefault="006959BE" w:rsidP="00D7402F">
      <w:pPr>
        <w:spacing w:after="0" w:line="240" w:lineRule="auto"/>
        <w:jc w:val="both"/>
        <w:rPr>
          <w:rFonts w:ascii="Times New Roman" w:hAnsi="Times New Roman" w:cs="Times New Roman"/>
          <w:sz w:val="24"/>
          <w:szCs w:val="24"/>
        </w:rPr>
      </w:pPr>
    </w:p>
    <w:p w:rsidR="006959BE" w:rsidRPr="0060383F" w:rsidRDefault="006959BE" w:rsidP="00D7402F">
      <w:pPr>
        <w:spacing w:after="0" w:line="240" w:lineRule="auto"/>
        <w:jc w:val="both"/>
        <w:rPr>
          <w:rFonts w:ascii="Times New Roman" w:hAnsi="Times New Roman" w:cs="Times New Roman"/>
          <w:b/>
          <w:sz w:val="24"/>
          <w:szCs w:val="24"/>
        </w:rPr>
      </w:pPr>
    </w:p>
    <w:p w:rsidR="006959BE" w:rsidRPr="00767D10" w:rsidRDefault="006959BE" w:rsidP="00D7402F">
      <w:pPr>
        <w:spacing w:after="0" w:line="240" w:lineRule="auto"/>
        <w:jc w:val="both"/>
        <w:rPr>
          <w:rFonts w:ascii="Times New Roman" w:hAnsi="Times New Roman" w:cs="Times New Roman"/>
          <w:b/>
          <w:sz w:val="24"/>
          <w:szCs w:val="24"/>
        </w:rPr>
      </w:pPr>
    </w:p>
    <w:p w:rsidR="00F44C16" w:rsidRPr="00767D10" w:rsidRDefault="00F44C16" w:rsidP="00D7402F">
      <w:pPr>
        <w:spacing w:after="0" w:line="240" w:lineRule="auto"/>
        <w:jc w:val="both"/>
        <w:rPr>
          <w:rFonts w:ascii="Times New Roman" w:hAnsi="Times New Roman" w:cs="Times New Roman"/>
          <w:b/>
          <w:sz w:val="24"/>
          <w:szCs w:val="24"/>
        </w:rPr>
      </w:pPr>
    </w:p>
    <w:p w:rsidR="006959BE" w:rsidRPr="00767D10" w:rsidRDefault="006959BE" w:rsidP="00D7402F">
      <w:pPr>
        <w:spacing w:after="0" w:line="240" w:lineRule="auto"/>
        <w:jc w:val="both"/>
        <w:rPr>
          <w:rFonts w:ascii="Times New Roman" w:hAnsi="Times New Roman" w:cs="Times New Roman"/>
          <w:b/>
          <w:sz w:val="24"/>
          <w:szCs w:val="24"/>
        </w:rPr>
      </w:pPr>
      <w:r w:rsidRPr="00767D10">
        <w:rPr>
          <w:rFonts w:ascii="Times New Roman" w:hAnsi="Times New Roman" w:cs="Times New Roman"/>
          <w:b/>
          <w:sz w:val="24"/>
          <w:szCs w:val="24"/>
        </w:rPr>
        <w:t>Șef Serviciu Avize</w:t>
      </w:r>
      <w:r w:rsidRPr="00767D10">
        <w:rPr>
          <w:rFonts w:ascii="Times New Roman" w:hAnsi="Times New Roman" w:cs="Times New Roman"/>
          <w:sz w:val="24"/>
          <w:szCs w:val="24"/>
        </w:rPr>
        <w:t>,</w:t>
      </w:r>
      <w:r w:rsidRPr="00767D10">
        <w:rPr>
          <w:rFonts w:ascii="Times New Roman" w:hAnsi="Times New Roman" w:cs="Times New Roman"/>
          <w:b/>
          <w:sz w:val="24"/>
          <w:szCs w:val="24"/>
        </w:rPr>
        <w:t xml:space="preserve"> Acorduri</w:t>
      </w:r>
      <w:r w:rsidRPr="00767D10">
        <w:rPr>
          <w:rFonts w:ascii="Times New Roman" w:hAnsi="Times New Roman" w:cs="Times New Roman"/>
          <w:sz w:val="24"/>
          <w:szCs w:val="24"/>
        </w:rPr>
        <w:t>,</w:t>
      </w:r>
      <w:r w:rsidRPr="00767D10">
        <w:rPr>
          <w:rFonts w:ascii="Times New Roman" w:hAnsi="Times New Roman" w:cs="Times New Roman"/>
          <w:b/>
          <w:sz w:val="24"/>
          <w:szCs w:val="24"/>
        </w:rPr>
        <w:t xml:space="preserve"> Autorizații</w:t>
      </w:r>
      <w:r w:rsidRPr="00767D10">
        <w:rPr>
          <w:rFonts w:ascii="Times New Roman" w:hAnsi="Times New Roman" w:cs="Times New Roman"/>
          <w:sz w:val="24"/>
          <w:szCs w:val="24"/>
        </w:rPr>
        <w:t>,</w:t>
      </w:r>
      <w:r w:rsidRPr="00767D10">
        <w:rPr>
          <w:rFonts w:ascii="Times New Roman" w:hAnsi="Times New Roman" w:cs="Times New Roman"/>
          <w:b/>
          <w:sz w:val="24"/>
          <w:szCs w:val="24"/>
        </w:rPr>
        <w:t xml:space="preserve"> </w:t>
      </w:r>
    </w:p>
    <w:p w:rsidR="0060383F" w:rsidRPr="00767D10" w:rsidRDefault="0060383F" w:rsidP="0060383F">
      <w:pPr>
        <w:pStyle w:val="Caption"/>
        <w:rPr>
          <w:bCs w:val="0"/>
          <w:szCs w:val="24"/>
          <w:lang w:val="ro-RO"/>
        </w:rPr>
      </w:pPr>
      <w:r w:rsidRPr="00767D10">
        <w:rPr>
          <w:szCs w:val="24"/>
          <w:lang w:val="ro-RO"/>
        </w:rPr>
        <w:t xml:space="preserve">              Maria MORCOAȘE</w:t>
      </w:r>
      <w:r w:rsidRPr="00767D10">
        <w:rPr>
          <w:bCs w:val="0"/>
          <w:szCs w:val="24"/>
          <w:lang w:val="ro-RO"/>
        </w:rPr>
        <w:tab/>
        <w:t xml:space="preserve">            </w:t>
      </w:r>
      <w:r w:rsidRPr="00767D10">
        <w:rPr>
          <w:bCs w:val="0"/>
          <w:szCs w:val="24"/>
          <w:lang w:val="ro-RO"/>
        </w:rPr>
        <w:tab/>
      </w:r>
      <w:r w:rsidRPr="00767D10">
        <w:rPr>
          <w:bCs w:val="0"/>
          <w:szCs w:val="24"/>
          <w:lang w:val="ro-RO"/>
        </w:rPr>
        <w:tab/>
      </w:r>
      <w:r w:rsidRPr="00767D10">
        <w:rPr>
          <w:bCs w:val="0"/>
          <w:szCs w:val="24"/>
          <w:lang w:val="ro-RO"/>
        </w:rPr>
        <w:tab/>
      </w:r>
      <w:r w:rsidRPr="00767D10">
        <w:rPr>
          <w:bCs w:val="0"/>
          <w:szCs w:val="24"/>
          <w:lang w:val="ro-RO"/>
        </w:rPr>
        <w:tab/>
      </w:r>
      <w:r w:rsidRPr="00767D10">
        <w:rPr>
          <w:bCs w:val="0"/>
          <w:szCs w:val="24"/>
          <w:lang w:val="ro-RO"/>
        </w:rPr>
        <w:tab/>
        <w:t xml:space="preserve">   </w:t>
      </w:r>
      <w:r w:rsidRPr="00767D10">
        <w:rPr>
          <w:b w:val="0"/>
          <w:bCs w:val="0"/>
          <w:szCs w:val="24"/>
          <w:lang w:val="ro-RO"/>
        </w:rPr>
        <w:t>Î</w:t>
      </w:r>
      <w:r w:rsidRPr="00767D10">
        <w:rPr>
          <w:b w:val="0"/>
          <w:szCs w:val="24"/>
          <w:lang w:val="ro-RO"/>
        </w:rPr>
        <w:t>ntocmit,</w:t>
      </w:r>
      <w:r w:rsidRPr="00767D10">
        <w:rPr>
          <w:szCs w:val="24"/>
          <w:lang w:val="ro-RO"/>
        </w:rPr>
        <w:t xml:space="preserve">     </w:t>
      </w:r>
    </w:p>
    <w:p w:rsidR="0060383F" w:rsidRPr="00767D10" w:rsidRDefault="0060383F" w:rsidP="0060383F">
      <w:pPr>
        <w:pStyle w:val="Caption"/>
        <w:tabs>
          <w:tab w:val="left" w:pos="8310"/>
        </w:tabs>
        <w:jc w:val="right"/>
        <w:rPr>
          <w:bCs w:val="0"/>
          <w:szCs w:val="24"/>
          <w:lang w:val="ro-RO"/>
        </w:rPr>
      </w:pPr>
      <w:r w:rsidRPr="00767D10">
        <w:rPr>
          <w:szCs w:val="24"/>
          <w:lang w:val="ro-RO"/>
        </w:rPr>
        <w:t xml:space="preserve">                                                                                                 </w:t>
      </w:r>
      <w:r w:rsidRPr="00767D10">
        <w:rPr>
          <w:b w:val="0"/>
          <w:szCs w:val="24"/>
          <w:lang w:val="ro-RO"/>
        </w:rPr>
        <w:t>consilier Florian</w:t>
      </w:r>
      <w:r w:rsidRPr="00767D10">
        <w:rPr>
          <w:szCs w:val="24"/>
          <w:lang w:val="ro-RO"/>
        </w:rPr>
        <w:t xml:space="preserve"> STĂNCESCU</w:t>
      </w:r>
    </w:p>
    <w:p w:rsidR="00910EC2" w:rsidRPr="0060383F" w:rsidRDefault="0060383F" w:rsidP="0060383F">
      <w:pPr>
        <w:pStyle w:val="Caption"/>
        <w:rPr>
          <w:bCs w:val="0"/>
          <w:szCs w:val="24"/>
          <w:lang w:val="ro-RO"/>
        </w:rPr>
      </w:pPr>
      <w:r w:rsidRPr="0060383F">
        <w:rPr>
          <w:bCs w:val="0"/>
          <w:szCs w:val="24"/>
          <w:lang w:val="ro-RO"/>
        </w:rPr>
        <w:tab/>
      </w:r>
      <w:r w:rsidRPr="0060383F">
        <w:rPr>
          <w:bCs w:val="0"/>
          <w:szCs w:val="24"/>
          <w:lang w:val="ro-RO"/>
        </w:rPr>
        <w:tab/>
      </w:r>
      <w:r w:rsidRPr="0060383F">
        <w:rPr>
          <w:bCs w:val="0"/>
          <w:szCs w:val="24"/>
          <w:lang w:val="ro-RO"/>
        </w:rPr>
        <w:tab/>
      </w:r>
      <w:r w:rsidRPr="0060383F">
        <w:rPr>
          <w:bCs w:val="0"/>
          <w:szCs w:val="24"/>
          <w:lang w:val="ro-RO"/>
        </w:rPr>
        <w:tab/>
      </w:r>
      <w:r w:rsidRPr="0060383F">
        <w:rPr>
          <w:bCs w:val="0"/>
          <w:szCs w:val="24"/>
          <w:lang w:val="ro-RO"/>
        </w:rPr>
        <w:tab/>
      </w:r>
      <w:r w:rsidRPr="0060383F">
        <w:rPr>
          <w:bCs w:val="0"/>
          <w:szCs w:val="24"/>
          <w:lang w:val="ro-RO"/>
        </w:rPr>
        <w:tab/>
      </w:r>
      <w:r w:rsidRPr="0060383F">
        <w:rPr>
          <w:bCs w:val="0"/>
          <w:szCs w:val="24"/>
          <w:lang w:val="ro-RO"/>
        </w:rPr>
        <w:tab/>
      </w:r>
      <w:r w:rsidRPr="0060383F">
        <w:rPr>
          <w:bCs w:val="0"/>
          <w:szCs w:val="24"/>
          <w:lang w:val="ro-RO"/>
        </w:rPr>
        <w:tab/>
        <w:t xml:space="preserve">                                                                    </w:t>
      </w:r>
    </w:p>
    <w:sectPr w:rsidR="00910EC2" w:rsidRPr="0060383F" w:rsidSect="00B36897">
      <w:footerReference w:type="default" r:id="rId19"/>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3E3" w:rsidRDefault="001B33E3" w:rsidP="00EE5AEC">
      <w:pPr>
        <w:spacing w:after="0" w:line="240" w:lineRule="auto"/>
      </w:pPr>
      <w:r>
        <w:separator/>
      </w:r>
    </w:p>
  </w:endnote>
  <w:endnote w:type="continuationSeparator" w:id="0">
    <w:p w:rsidR="001B33E3" w:rsidRDefault="001B33E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tarSymbol, 'Arial Unicode MS'">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83" w:rsidRDefault="00AA2183" w:rsidP="00051258">
    <w:pPr>
      <w:pStyle w:val="Footer"/>
      <w:jc w:val="right"/>
    </w:pPr>
    <w:r>
      <w:rPr>
        <w:noProof/>
        <w:lang w:eastAsia="ro-RO"/>
      </w:rPr>
      <w:drawing>
        <wp:inline distT="0" distB="0" distL="0" distR="0" wp14:anchorId="6782A547" wp14:editId="1A0B808B">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fldChar w:fldCharType="begin"/>
    </w:r>
    <w:r>
      <w:instrText>PAGE   \* MERGEFORMAT</w:instrText>
    </w:r>
    <w:r>
      <w:fldChar w:fldCharType="separate"/>
    </w:r>
    <w:r w:rsidR="00767D10">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3E3" w:rsidRDefault="001B33E3" w:rsidP="00EE5AEC">
      <w:pPr>
        <w:spacing w:after="0" w:line="240" w:lineRule="auto"/>
      </w:pPr>
      <w:r>
        <w:separator/>
      </w:r>
    </w:p>
  </w:footnote>
  <w:footnote w:type="continuationSeparator" w:id="0">
    <w:p w:rsidR="001B33E3" w:rsidRDefault="001B33E3"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singleLevel"/>
    <w:tmpl w:val="00000019"/>
    <w:name w:val="WW8Num25"/>
    <w:lvl w:ilvl="0">
      <w:start w:val="1"/>
      <w:numFmt w:val="lowerLetter"/>
      <w:lvlText w:val="%1)"/>
      <w:lvlJc w:val="left"/>
      <w:pPr>
        <w:tabs>
          <w:tab w:val="num" w:pos="1080"/>
        </w:tabs>
        <w:ind w:left="1080" w:hanging="360"/>
      </w:pPr>
    </w:lvl>
  </w:abstractNum>
  <w:abstractNum w:abstractNumId="1" w15:restartNumberingAfterBreak="0">
    <w:nsid w:val="01425D54"/>
    <w:multiLevelType w:val="hybridMultilevel"/>
    <w:tmpl w:val="CCFEA216"/>
    <w:lvl w:ilvl="0" w:tplc="4C36408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7A03DA"/>
    <w:multiLevelType w:val="hybridMultilevel"/>
    <w:tmpl w:val="C5E2FACE"/>
    <w:lvl w:ilvl="0" w:tplc="99C80C8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10D7D"/>
    <w:multiLevelType w:val="hybridMultilevel"/>
    <w:tmpl w:val="E4E23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C1DBD"/>
    <w:multiLevelType w:val="hybridMultilevel"/>
    <w:tmpl w:val="36EED382"/>
    <w:lvl w:ilvl="0" w:tplc="6BA28934">
      <w:start w:val="31"/>
      <w:numFmt w:val="bullet"/>
      <w:lvlText w:val="-"/>
      <w:lvlJc w:val="left"/>
      <w:pPr>
        <w:tabs>
          <w:tab w:val="num" w:pos="720"/>
        </w:tabs>
        <w:ind w:left="720" w:hanging="360"/>
      </w:pPr>
      <w:rPr>
        <w:rFonts w:ascii="Garamond" w:eastAsia="Times New Roman" w:hAnsi="Garamond"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41CEE"/>
    <w:multiLevelType w:val="hybridMultilevel"/>
    <w:tmpl w:val="25DA7D7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15105A3"/>
    <w:multiLevelType w:val="multilevel"/>
    <w:tmpl w:val="F11692A8"/>
    <w:styleLink w:val="WW8Num2"/>
    <w:lvl w:ilvl="0">
      <w:numFmt w:val="bullet"/>
      <w:lvlText w:val=""/>
      <w:lvlJc w:val="left"/>
      <w:pPr>
        <w:ind w:left="720" w:hanging="360"/>
      </w:pPr>
      <w:rPr>
        <w:rFonts w:ascii="Wingdings" w:hAnsi="Wingdings"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92541"/>
    <w:multiLevelType w:val="hybridMultilevel"/>
    <w:tmpl w:val="B330C3D4"/>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C0194"/>
    <w:multiLevelType w:val="hybridMultilevel"/>
    <w:tmpl w:val="3E20AF86"/>
    <w:lvl w:ilvl="0" w:tplc="B1F23032">
      <w:start w:val="1"/>
      <w:numFmt w:val="bullet"/>
      <w:lvlText w:val="-"/>
      <w:lvlJc w:val="left"/>
      <w:pPr>
        <w:ind w:left="720" w:hanging="360"/>
      </w:pPr>
      <w:rPr>
        <w:rFonts w:ascii="Garamond" w:eastAsia="Calibri" w:hAnsi="Garam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67744"/>
    <w:multiLevelType w:val="hybridMultilevel"/>
    <w:tmpl w:val="4C8AA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start w:val="1"/>
      <w:numFmt w:val="bullet"/>
      <w:lvlText w:val="o"/>
      <w:lvlJc w:val="left"/>
      <w:pPr>
        <w:tabs>
          <w:tab w:val="num" w:pos="1230"/>
        </w:tabs>
        <w:ind w:left="1230" w:hanging="360"/>
      </w:pPr>
      <w:rPr>
        <w:rFonts w:ascii="Courier New" w:hAnsi="Courier New" w:cs="Courier New" w:hint="default"/>
      </w:rPr>
    </w:lvl>
    <w:lvl w:ilvl="2" w:tplc="04180005">
      <w:start w:val="1"/>
      <w:numFmt w:val="bullet"/>
      <w:lvlText w:val=""/>
      <w:lvlJc w:val="left"/>
      <w:pPr>
        <w:tabs>
          <w:tab w:val="num" w:pos="1950"/>
        </w:tabs>
        <w:ind w:left="1950" w:hanging="360"/>
      </w:pPr>
      <w:rPr>
        <w:rFonts w:ascii="Wingdings" w:hAnsi="Wingdings" w:hint="default"/>
      </w:rPr>
    </w:lvl>
    <w:lvl w:ilvl="3" w:tplc="04180001">
      <w:start w:val="1"/>
      <w:numFmt w:val="bullet"/>
      <w:lvlText w:val=""/>
      <w:lvlJc w:val="left"/>
      <w:pPr>
        <w:tabs>
          <w:tab w:val="num" w:pos="2670"/>
        </w:tabs>
        <w:ind w:left="2670" w:hanging="360"/>
      </w:pPr>
      <w:rPr>
        <w:rFonts w:ascii="Symbol" w:hAnsi="Symbol" w:hint="default"/>
      </w:rPr>
    </w:lvl>
    <w:lvl w:ilvl="4" w:tplc="04180003">
      <w:start w:val="1"/>
      <w:numFmt w:val="bullet"/>
      <w:lvlText w:val="o"/>
      <w:lvlJc w:val="left"/>
      <w:pPr>
        <w:tabs>
          <w:tab w:val="num" w:pos="3390"/>
        </w:tabs>
        <w:ind w:left="3390" w:hanging="360"/>
      </w:pPr>
      <w:rPr>
        <w:rFonts w:ascii="Courier New" w:hAnsi="Courier New" w:cs="Courier New" w:hint="default"/>
      </w:rPr>
    </w:lvl>
    <w:lvl w:ilvl="5" w:tplc="04180005">
      <w:start w:val="1"/>
      <w:numFmt w:val="bullet"/>
      <w:lvlText w:val=""/>
      <w:lvlJc w:val="left"/>
      <w:pPr>
        <w:tabs>
          <w:tab w:val="num" w:pos="4110"/>
        </w:tabs>
        <w:ind w:left="4110" w:hanging="360"/>
      </w:pPr>
      <w:rPr>
        <w:rFonts w:ascii="Wingdings" w:hAnsi="Wingdings" w:hint="default"/>
      </w:rPr>
    </w:lvl>
    <w:lvl w:ilvl="6" w:tplc="04180001">
      <w:start w:val="1"/>
      <w:numFmt w:val="bullet"/>
      <w:lvlText w:val=""/>
      <w:lvlJc w:val="left"/>
      <w:pPr>
        <w:tabs>
          <w:tab w:val="num" w:pos="4830"/>
        </w:tabs>
        <w:ind w:left="4830" w:hanging="360"/>
      </w:pPr>
      <w:rPr>
        <w:rFonts w:ascii="Symbol" w:hAnsi="Symbol" w:hint="default"/>
      </w:rPr>
    </w:lvl>
    <w:lvl w:ilvl="7" w:tplc="04180003">
      <w:start w:val="1"/>
      <w:numFmt w:val="bullet"/>
      <w:lvlText w:val="o"/>
      <w:lvlJc w:val="left"/>
      <w:pPr>
        <w:tabs>
          <w:tab w:val="num" w:pos="5550"/>
        </w:tabs>
        <w:ind w:left="5550" w:hanging="360"/>
      </w:pPr>
      <w:rPr>
        <w:rFonts w:ascii="Courier New" w:hAnsi="Courier New" w:cs="Courier New" w:hint="default"/>
      </w:rPr>
    </w:lvl>
    <w:lvl w:ilvl="8" w:tplc="04180005">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7FF698D"/>
    <w:multiLevelType w:val="hybridMultilevel"/>
    <w:tmpl w:val="28E43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9A52E3A"/>
    <w:multiLevelType w:val="hybridMultilevel"/>
    <w:tmpl w:val="A484F8FE"/>
    <w:lvl w:ilvl="0" w:tplc="84482A7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3BC52932"/>
    <w:multiLevelType w:val="hybridMultilevel"/>
    <w:tmpl w:val="387C7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cs="Times New Roman" w:hint="default"/>
        <w:lang w:val="fr-FR"/>
      </w:rPr>
    </w:lvl>
    <w:lvl w:ilvl="1" w:tplc="73448848">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BE2A3D"/>
    <w:multiLevelType w:val="hybridMultilevel"/>
    <w:tmpl w:val="4C26D41E"/>
    <w:lvl w:ilvl="0" w:tplc="ECEE0578">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40F8193E"/>
    <w:multiLevelType w:val="hybridMultilevel"/>
    <w:tmpl w:val="BC2443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734"/>
        </w:tabs>
        <w:ind w:left="73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2BC76AD"/>
    <w:multiLevelType w:val="hybridMultilevel"/>
    <w:tmpl w:val="8DA44D24"/>
    <w:lvl w:ilvl="0" w:tplc="7C4AC47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ABF337B"/>
    <w:multiLevelType w:val="hybridMultilevel"/>
    <w:tmpl w:val="851E3F4A"/>
    <w:lvl w:ilvl="0" w:tplc="5EBE022E">
      <w:numFmt w:val="bullet"/>
      <w:lvlText w:val="-"/>
      <w:lvlJc w:val="left"/>
      <w:pPr>
        <w:tabs>
          <w:tab w:val="num" w:pos="1070"/>
        </w:tabs>
        <w:ind w:left="107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2150"/>
        </w:tabs>
        <w:ind w:left="215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27" w15:restartNumberingAfterBreak="0">
    <w:nsid w:val="4D35301A"/>
    <w:multiLevelType w:val="hybridMultilevel"/>
    <w:tmpl w:val="3B465974"/>
    <w:lvl w:ilvl="0" w:tplc="FB242330">
      <w:start w:val="1"/>
      <w:numFmt w:val="decimal"/>
      <w:lvlText w:val="%1."/>
      <w:lvlJc w:val="left"/>
      <w:pPr>
        <w:tabs>
          <w:tab w:val="num" w:pos="900"/>
        </w:tabs>
        <w:ind w:left="900" w:hanging="360"/>
      </w:pPr>
      <w:rPr>
        <w:rFonts w:hint="default"/>
        <w:b w:val="0"/>
      </w:rPr>
    </w:lvl>
    <w:lvl w:ilvl="1" w:tplc="99C80C8A">
      <w:start w:val="1"/>
      <w:numFmt w:val="bullet"/>
      <w:lvlText w:val="-"/>
      <w:lvlJc w:val="left"/>
      <w:pPr>
        <w:tabs>
          <w:tab w:val="num" w:pos="339"/>
        </w:tabs>
        <w:ind w:left="339"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8" w15:restartNumberingAfterBreak="0">
    <w:nsid w:val="4D376B4D"/>
    <w:multiLevelType w:val="hybridMultilevel"/>
    <w:tmpl w:val="2E027BD6"/>
    <w:lvl w:ilvl="0" w:tplc="B27A912E">
      <w:numFmt w:val="bullet"/>
      <w:lvlText w:val="-"/>
      <w:lvlJc w:val="left"/>
      <w:pPr>
        <w:tabs>
          <w:tab w:val="num" w:pos="630"/>
        </w:tabs>
        <w:ind w:left="63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2D0130"/>
    <w:multiLevelType w:val="hybridMultilevel"/>
    <w:tmpl w:val="9E7448B8"/>
    <w:lvl w:ilvl="0" w:tplc="95381F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47943A8"/>
    <w:multiLevelType w:val="hybridMultilevel"/>
    <w:tmpl w:val="2F183552"/>
    <w:lvl w:ilvl="0" w:tplc="58A64E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6" w15:restartNumberingAfterBreak="0">
    <w:nsid w:val="6F7778FD"/>
    <w:multiLevelType w:val="hybridMultilevel"/>
    <w:tmpl w:val="834A4DBA"/>
    <w:lvl w:ilvl="0" w:tplc="0418000D">
      <w:start w:val="1"/>
      <w:numFmt w:val="bullet"/>
      <w:lvlText w:val=""/>
      <w:lvlJc w:val="left"/>
      <w:pPr>
        <w:tabs>
          <w:tab w:val="num" w:pos="2130"/>
        </w:tabs>
        <w:ind w:left="2130" w:hanging="360"/>
      </w:pPr>
      <w:rPr>
        <w:rFonts w:ascii="Wingdings" w:hAnsi="Wingdings" w:hint="default"/>
      </w:rPr>
    </w:lvl>
    <w:lvl w:ilvl="1" w:tplc="04180003" w:tentative="1">
      <w:start w:val="1"/>
      <w:numFmt w:val="bullet"/>
      <w:lvlText w:val="o"/>
      <w:lvlJc w:val="left"/>
      <w:pPr>
        <w:tabs>
          <w:tab w:val="num" w:pos="2850"/>
        </w:tabs>
        <w:ind w:left="2850" w:hanging="360"/>
      </w:pPr>
      <w:rPr>
        <w:rFonts w:ascii="Courier New" w:hAnsi="Courier New" w:hint="default"/>
      </w:rPr>
    </w:lvl>
    <w:lvl w:ilvl="2" w:tplc="04180005" w:tentative="1">
      <w:start w:val="1"/>
      <w:numFmt w:val="bullet"/>
      <w:lvlText w:val=""/>
      <w:lvlJc w:val="left"/>
      <w:pPr>
        <w:tabs>
          <w:tab w:val="num" w:pos="3570"/>
        </w:tabs>
        <w:ind w:left="3570" w:hanging="360"/>
      </w:pPr>
      <w:rPr>
        <w:rFonts w:ascii="Wingdings" w:hAnsi="Wingdings" w:hint="default"/>
      </w:rPr>
    </w:lvl>
    <w:lvl w:ilvl="3" w:tplc="04180001" w:tentative="1">
      <w:start w:val="1"/>
      <w:numFmt w:val="bullet"/>
      <w:lvlText w:val=""/>
      <w:lvlJc w:val="left"/>
      <w:pPr>
        <w:tabs>
          <w:tab w:val="num" w:pos="4290"/>
        </w:tabs>
        <w:ind w:left="4290" w:hanging="360"/>
      </w:pPr>
      <w:rPr>
        <w:rFonts w:ascii="Symbol" w:hAnsi="Symbol" w:hint="default"/>
      </w:rPr>
    </w:lvl>
    <w:lvl w:ilvl="4" w:tplc="04180003" w:tentative="1">
      <w:start w:val="1"/>
      <w:numFmt w:val="bullet"/>
      <w:lvlText w:val="o"/>
      <w:lvlJc w:val="left"/>
      <w:pPr>
        <w:tabs>
          <w:tab w:val="num" w:pos="5010"/>
        </w:tabs>
        <w:ind w:left="5010" w:hanging="360"/>
      </w:pPr>
      <w:rPr>
        <w:rFonts w:ascii="Courier New" w:hAnsi="Courier New" w:hint="default"/>
      </w:rPr>
    </w:lvl>
    <w:lvl w:ilvl="5" w:tplc="04180005" w:tentative="1">
      <w:start w:val="1"/>
      <w:numFmt w:val="bullet"/>
      <w:lvlText w:val=""/>
      <w:lvlJc w:val="left"/>
      <w:pPr>
        <w:tabs>
          <w:tab w:val="num" w:pos="5730"/>
        </w:tabs>
        <w:ind w:left="5730" w:hanging="360"/>
      </w:pPr>
      <w:rPr>
        <w:rFonts w:ascii="Wingdings" w:hAnsi="Wingdings" w:hint="default"/>
      </w:rPr>
    </w:lvl>
    <w:lvl w:ilvl="6" w:tplc="04180001" w:tentative="1">
      <w:start w:val="1"/>
      <w:numFmt w:val="bullet"/>
      <w:lvlText w:val=""/>
      <w:lvlJc w:val="left"/>
      <w:pPr>
        <w:tabs>
          <w:tab w:val="num" w:pos="6450"/>
        </w:tabs>
        <w:ind w:left="6450" w:hanging="360"/>
      </w:pPr>
      <w:rPr>
        <w:rFonts w:ascii="Symbol" w:hAnsi="Symbol" w:hint="default"/>
      </w:rPr>
    </w:lvl>
    <w:lvl w:ilvl="7" w:tplc="04180003" w:tentative="1">
      <w:start w:val="1"/>
      <w:numFmt w:val="bullet"/>
      <w:lvlText w:val="o"/>
      <w:lvlJc w:val="left"/>
      <w:pPr>
        <w:tabs>
          <w:tab w:val="num" w:pos="7170"/>
        </w:tabs>
        <w:ind w:left="7170" w:hanging="360"/>
      </w:pPr>
      <w:rPr>
        <w:rFonts w:ascii="Courier New" w:hAnsi="Courier New" w:hint="default"/>
      </w:rPr>
    </w:lvl>
    <w:lvl w:ilvl="8" w:tplc="04180005" w:tentative="1">
      <w:start w:val="1"/>
      <w:numFmt w:val="bullet"/>
      <w:lvlText w:val=""/>
      <w:lvlJc w:val="left"/>
      <w:pPr>
        <w:tabs>
          <w:tab w:val="num" w:pos="7890"/>
        </w:tabs>
        <w:ind w:left="7890" w:hanging="360"/>
      </w:pPr>
      <w:rPr>
        <w:rFonts w:ascii="Wingdings" w:hAnsi="Wingdings" w:hint="default"/>
      </w:rPr>
    </w:lvl>
  </w:abstractNum>
  <w:abstractNum w:abstractNumId="37" w15:restartNumberingAfterBreak="0">
    <w:nsid w:val="733F7ECD"/>
    <w:multiLevelType w:val="hybridMultilevel"/>
    <w:tmpl w:val="96B64A56"/>
    <w:lvl w:ilvl="0" w:tplc="99C80C8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77624"/>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20"/>
  </w:num>
  <w:num w:numId="5">
    <w:abstractNumId w:val="15"/>
  </w:num>
  <w:num w:numId="6">
    <w:abstractNumId w:val="4"/>
  </w:num>
  <w:num w:numId="7">
    <w:abstractNumId w:val="25"/>
  </w:num>
  <w:num w:numId="8">
    <w:abstractNumId w:val="14"/>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6"/>
  </w:num>
  <w:num w:numId="13">
    <w:abstractNumId w:val="13"/>
  </w:num>
  <w:num w:numId="14">
    <w:abstractNumId w:val="22"/>
  </w:num>
  <w:num w:numId="15">
    <w:abstractNumId w:val="32"/>
  </w:num>
  <w:num w:numId="16">
    <w:abstractNumId w:val="9"/>
  </w:num>
  <w:num w:numId="17">
    <w:abstractNumId w:val="35"/>
  </w:num>
  <w:num w:numId="18">
    <w:abstractNumId w:val="36"/>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35"/>
  </w:num>
  <w:num w:numId="29">
    <w:abstractNumId w:val="1"/>
  </w:num>
  <w:num w:numId="30">
    <w:abstractNumId w:val="3"/>
  </w:num>
  <w:num w:numId="31">
    <w:abstractNumId w:val="34"/>
  </w:num>
  <w:num w:numId="32">
    <w:abstractNumId w:val="5"/>
  </w:num>
  <w:num w:numId="33">
    <w:abstractNumId w:val="11"/>
  </w:num>
  <w:num w:numId="34">
    <w:abstractNumId w:val="17"/>
  </w:num>
  <w:num w:numId="35">
    <w:abstractNumId w:val="38"/>
  </w:num>
  <w:num w:numId="36">
    <w:abstractNumId w:val="6"/>
  </w:num>
  <w:num w:numId="37">
    <w:abstractNumId w:val="6"/>
  </w:num>
  <w:num w:numId="38">
    <w:abstractNumId w:val="28"/>
  </w:num>
  <w:num w:numId="39">
    <w:abstractNumId w:val="37"/>
  </w:num>
  <w:num w:numId="40">
    <w:abstractNumId w:val="2"/>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9"/>
  </w:num>
  <w:num w:numId="44">
    <w:abstractNumId w:val="21"/>
  </w:num>
  <w:num w:numId="45">
    <w:abstractNumId w:val="26"/>
  </w:num>
  <w:num w:numId="46">
    <w:abstractNumId w:val="0"/>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51258"/>
    <w:rsid w:val="00051494"/>
    <w:rsid w:val="000527DB"/>
    <w:rsid w:val="00060C4E"/>
    <w:rsid w:val="00074281"/>
    <w:rsid w:val="00095AC6"/>
    <w:rsid w:val="00095BEA"/>
    <w:rsid w:val="000A2E73"/>
    <w:rsid w:val="000A2FDE"/>
    <w:rsid w:val="000C23EE"/>
    <w:rsid w:val="000D35A8"/>
    <w:rsid w:val="000D5888"/>
    <w:rsid w:val="000F0C76"/>
    <w:rsid w:val="00102243"/>
    <w:rsid w:val="001057FC"/>
    <w:rsid w:val="00144DDF"/>
    <w:rsid w:val="00167D80"/>
    <w:rsid w:val="00171A29"/>
    <w:rsid w:val="00172764"/>
    <w:rsid w:val="00180DB7"/>
    <w:rsid w:val="001974A8"/>
    <w:rsid w:val="00197EB4"/>
    <w:rsid w:val="001A24D9"/>
    <w:rsid w:val="001A4826"/>
    <w:rsid w:val="001B33E3"/>
    <w:rsid w:val="001D5C27"/>
    <w:rsid w:val="001E678F"/>
    <w:rsid w:val="001F38E9"/>
    <w:rsid w:val="001F3B49"/>
    <w:rsid w:val="001F65BD"/>
    <w:rsid w:val="00207D2B"/>
    <w:rsid w:val="002133C9"/>
    <w:rsid w:val="0021503C"/>
    <w:rsid w:val="002176A0"/>
    <w:rsid w:val="00222838"/>
    <w:rsid w:val="0024580B"/>
    <w:rsid w:val="00281299"/>
    <w:rsid w:val="002A507E"/>
    <w:rsid w:val="002B7699"/>
    <w:rsid w:val="002C64DC"/>
    <w:rsid w:val="002D03E4"/>
    <w:rsid w:val="002E2C5D"/>
    <w:rsid w:val="003019A2"/>
    <w:rsid w:val="0031563C"/>
    <w:rsid w:val="00323E57"/>
    <w:rsid w:val="00351752"/>
    <w:rsid w:val="00360E57"/>
    <w:rsid w:val="0036379B"/>
    <w:rsid w:val="003648D1"/>
    <w:rsid w:val="003970F1"/>
    <w:rsid w:val="0039780C"/>
    <w:rsid w:val="003A7E0E"/>
    <w:rsid w:val="003B2BF5"/>
    <w:rsid w:val="003B482C"/>
    <w:rsid w:val="003B4D93"/>
    <w:rsid w:val="003E6ECB"/>
    <w:rsid w:val="003F6032"/>
    <w:rsid w:val="00404666"/>
    <w:rsid w:val="0042202A"/>
    <w:rsid w:val="00424209"/>
    <w:rsid w:val="0044475A"/>
    <w:rsid w:val="00462B27"/>
    <w:rsid w:val="00467B42"/>
    <w:rsid w:val="0047473B"/>
    <w:rsid w:val="004A1535"/>
    <w:rsid w:val="004A181D"/>
    <w:rsid w:val="004A1B57"/>
    <w:rsid w:val="004A3AB9"/>
    <w:rsid w:val="004A3FDA"/>
    <w:rsid w:val="004B6303"/>
    <w:rsid w:val="004C76AB"/>
    <w:rsid w:val="004D18AE"/>
    <w:rsid w:val="004F010B"/>
    <w:rsid w:val="004F273D"/>
    <w:rsid w:val="004F495D"/>
    <w:rsid w:val="00503F5F"/>
    <w:rsid w:val="00512E17"/>
    <w:rsid w:val="005278C4"/>
    <w:rsid w:val="0053048D"/>
    <w:rsid w:val="00547FA5"/>
    <w:rsid w:val="005528D4"/>
    <w:rsid w:val="00570B71"/>
    <w:rsid w:val="005815FE"/>
    <w:rsid w:val="00590C8D"/>
    <w:rsid w:val="00591CEB"/>
    <w:rsid w:val="00593D2C"/>
    <w:rsid w:val="005A0946"/>
    <w:rsid w:val="005A68D5"/>
    <w:rsid w:val="005C5AA6"/>
    <w:rsid w:val="005C7F33"/>
    <w:rsid w:val="005D619C"/>
    <w:rsid w:val="005F0B46"/>
    <w:rsid w:val="005F67FF"/>
    <w:rsid w:val="005F726C"/>
    <w:rsid w:val="0060383F"/>
    <w:rsid w:val="00605A3F"/>
    <w:rsid w:val="00612BD1"/>
    <w:rsid w:val="00614C91"/>
    <w:rsid w:val="006172C2"/>
    <w:rsid w:val="006206C3"/>
    <w:rsid w:val="00641AB8"/>
    <w:rsid w:val="00644DD0"/>
    <w:rsid w:val="00677C53"/>
    <w:rsid w:val="00680B05"/>
    <w:rsid w:val="006846DB"/>
    <w:rsid w:val="006959BE"/>
    <w:rsid w:val="006C4D24"/>
    <w:rsid w:val="006D7856"/>
    <w:rsid w:val="006E518A"/>
    <w:rsid w:val="006F065F"/>
    <w:rsid w:val="007058A6"/>
    <w:rsid w:val="00711EDB"/>
    <w:rsid w:val="00722BE2"/>
    <w:rsid w:val="007449D7"/>
    <w:rsid w:val="007516E9"/>
    <w:rsid w:val="007626A4"/>
    <w:rsid w:val="00767D10"/>
    <w:rsid w:val="00791330"/>
    <w:rsid w:val="007A4B5D"/>
    <w:rsid w:val="007A567D"/>
    <w:rsid w:val="007C3819"/>
    <w:rsid w:val="007D630E"/>
    <w:rsid w:val="007F1F7B"/>
    <w:rsid w:val="00834097"/>
    <w:rsid w:val="00834A86"/>
    <w:rsid w:val="00837B75"/>
    <w:rsid w:val="00852BE9"/>
    <w:rsid w:val="0085503B"/>
    <w:rsid w:val="0086539D"/>
    <w:rsid w:val="0087768A"/>
    <w:rsid w:val="008B210D"/>
    <w:rsid w:val="008C47E7"/>
    <w:rsid w:val="008D4ABD"/>
    <w:rsid w:val="00910EC2"/>
    <w:rsid w:val="00912F44"/>
    <w:rsid w:val="009167CA"/>
    <w:rsid w:val="009348FD"/>
    <w:rsid w:val="00937BE6"/>
    <w:rsid w:val="00971AF8"/>
    <w:rsid w:val="00975EBC"/>
    <w:rsid w:val="009A7CB8"/>
    <w:rsid w:val="009C6485"/>
    <w:rsid w:val="009D477B"/>
    <w:rsid w:val="009D7884"/>
    <w:rsid w:val="00A10BDF"/>
    <w:rsid w:val="00A25301"/>
    <w:rsid w:val="00A3087B"/>
    <w:rsid w:val="00A5101E"/>
    <w:rsid w:val="00A51953"/>
    <w:rsid w:val="00A56D12"/>
    <w:rsid w:val="00A57600"/>
    <w:rsid w:val="00A6161A"/>
    <w:rsid w:val="00A647D3"/>
    <w:rsid w:val="00A67E94"/>
    <w:rsid w:val="00AA2183"/>
    <w:rsid w:val="00AA31AC"/>
    <w:rsid w:val="00AB4990"/>
    <w:rsid w:val="00AD5885"/>
    <w:rsid w:val="00AE1F9C"/>
    <w:rsid w:val="00AF736A"/>
    <w:rsid w:val="00B169FF"/>
    <w:rsid w:val="00B36897"/>
    <w:rsid w:val="00B77E60"/>
    <w:rsid w:val="00B77FDD"/>
    <w:rsid w:val="00B96B24"/>
    <w:rsid w:val="00BB01A7"/>
    <w:rsid w:val="00BD4BFF"/>
    <w:rsid w:val="00BD7C3A"/>
    <w:rsid w:val="00BE3395"/>
    <w:rsid w:val="00C025D0"/>
    <w:rsid w:val="00C14094"/>
    <w:rsid w:val="00C36162"/>
    <w:rsid w:val="00C44D0D"/>
    <w:rsid w:val="00C51029"/>
    <w:rsid w:val="00C6462B"/>
    <w:rsid w:val="00C669A5"/>
    <w:rsid w:val="00C76160"/>
    <w:rsid w:val="00C761CC"/>
    <w:rsid w:val="00CB165A"/>
    <w:rsid w:val="00CB1B46"/>
    <w:rsid w:val="00CD145B"/>
    <w:rsid w:val="00CD50D4"/>
    <w:rsid w:val="00CD5221"/>
    <w:rsid w:val="00D11A78"/>
    <w:rsid w:val="00D2702B"/>
    <w:rsid w:val="00D3016B"/>
    <w:rsid w:val="00D50EB7"/>
    <w:rsid w:val="00D52D6D"/>
    <w:rsid w:val="00D65E7E"/>
    <w:rsid w:val="00D7402F"/>
    <w:rsid w:val="00D7690A"/>
    <w:rsid w:val="00D80391"/>
    <w:rsid w:val="00D85488"/>
    <w:rsid w:val="00D96D00"/>
    <w:rsid w:val="00DA26BA"/>
    <w:rsid w:val="00DC6F82"/>
    <w:rsid w:val="00DE3A94"/>
    <w:rsid w:val="00DF2AC4"/>
    <w:rsid w:val="00E03A0D"/>
    <w:rsid w:val="00E14E3B"/>
    <w:rsid w:val="00E35747"/>
    <w:rsid w:val="00E45F4C"/>
    <w:rsid w:val="00E51181"/>
    <w:rsid w:val="00E51DE7"/>
    <w:rsid w:val="00E53CDC"/>
    <w:rsid w:val="00E63126"/>
    <w:rsid w:val="00E6529F"/>
    <w:rsid w:val="00E8214A"/>
    <w:rsid w:val="00E91709"/>
    <w:rsid w:val="00EB4F82"/>
    <w:rsid w:val="00EE3CE8"/>
    <w:rsid w:val="00EE4AB2"/>
    <w:rsid w:val="00EE5AEC"/>
    <w:rsid w:val="00EF064F"/>
    <w:rsid w:val="00F07805"/>
    <w:rsid w:val="00F17E0F"/>
    <w:rsid w:val="00F44C16"/>
    <w:rsid w:val="00F53EFD"/>
    <w:rsid w:val="00F64742"/>
    <w:rsid w:val="00F72054"/>
    <w:rsid w:val="00F86065"/>
    <w:rsid w:val="00F86A3F"/>
    <w:rsid w:val="00F978A2"/>
    <w:rsid w:val="00FA7571"/>
    <w:rsid w:val="00FB05B7"/>
    <w:rsid w:val="00FB35EB"/>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3BB65"/>
  <w15:docId w15:val="{F7A2110E-9D28-421C-A6E8-440034A2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numbering" w:customStyle="1" w:styleId="WW8Num2">
    <w:name w:val="WW8Num2"/>
    <w:basedOn w:val="NoList"/>
    <w:rsid w:val="00E03A0D"/>
    <w:pPr>
      <w:numPr>
        <w:numId w:val="36"/>
      </w:numPr>
    </w:pPr>
  </w:style>
  <w:style w:type="character" w:customStyle="1" w:styleId="tal1">
    <w:name w:val="tal1"/>
    <w:rsid w:val="004A181D"/>
  </w:style>
  <w:style w:type="paragraph" w:customStyle="1" w:styleId="CharCharCharCharCharChar1CharCharCharCharCharCharCharCharCharChar">
    <w:name w:val="Char Char Char Char Char Char1 Char Char Char Char Char Char Char Char Char Char"/>
    <w:basedOn w:val="Normal"/>
    <w:rsid w:val="004A181D"/>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semiHidden/>
    <w:unhideWhenUsed/>
    <w:rsid w:val="00060C4E"/>
    <w:rPr>
      <w:color w:val="0000FF"/>
      <w:u w:val="single"/>
    </w:rPr>
  </w:style>
  <w:style w:type="character" w:customStyle="1" w:styleId="tpa">
    <w:name w:val="tpa"/>
    <w:basedOn w:val="DefaultParagraphFont"/>
    <w:rsid w:val="00060C4E"/>
  </w:style>
  <w:style w:type="character" w:customStyle="1" w:styleId="spar">
    <w:name w:val="s_par"/>
    <w:rsid w:val="004F273D"/>
  </w:style>
  <w:style w:type="paragraph" w:styleId="NoSpacing">
    <w:name w:val="No Spacing"/>
    <w:qFormat/>
    <w:rsid w:val="004F273D"/>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C:\Users\Arhive%20Elvira\Elvira\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C:\Users\Arhive%20Elvira\Elvira\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C:\Users\Arhive%20Elvira\Elvira\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file:///C:\Users\Arhive%20Elvira\Elvira\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TotalTime>
  <Pages>1</Pages>
  <Words>3388</Words>
  <Characters>19654</Characters>
  <Application>Microsoft Office Word</Application>
  <DocSecurity>0</DocSecurity>
  <Lines>163</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51</cp:revision>
  <cp:lastPrinted>2015-12-21T14:07:00Z</cp:lastPrinted>
  <dcterms:created xsi:type="dcterms:W3CDTF">2015-01-08T11:09:00Z</dcterms:created>
  <dcterms:modified xsi:type="dcterms:W3CDTF">2019-03-11T08:36:00Z</dcterms:modified>
</cp:coreProperties>
</file>