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BD30C" w14:textId="77777777" w:rsidR="004E45D4" w:rsidRDefault="004E45D4" w:rsidP="004E45D4">
      <w:pPr>
        <w:shd w:val="clear" w:color="auto" w:fill="FFFFFF"/>
        <w:spacing w:after="0" w:line="240" w:lineRule="auto"/>
        <w:outlineLvl w:val="3"/>
        <w:rPr>
          <w:rFonts w:ascii="Times New Roman" w:eastAsia="Times New Roman" w:hAnsi="Times New Roman" w:cs="Times New Roman"/>
          <w:b/>
          <w:bCs/>
          <w:color w:val="333333"/>
          <w:sz w:val="28"/>
          <w:szCs w:val="28"/>
        </w:rPr>
      </w:pPr>
    </w:p>
    <w:p w14:paraId="148C1528" w14:textId="77777777" w:rsidR="004E45D4" w:rsidRPr="00B50BB9" w:rsidRDefault="004E45D4" w:rsidP="004E45D4">
      <w:pPr>
        <w:shd w:val="clear" w:color="auto" w:fill="FFFFFF"/>
        <w:spacing w:after="0" w:line="240" w:lineRule="auto"/>
        <w:outlineLvl w:val="3"/>
        <w:rPr>
          <w:rFonts w:ascii="Times New Roman" w:eastAsia="Times New Roman" w:hAnsi="Times New Roman" w:cs="Times New Roman"/>
          <w:b/>
          <w:bCs/>
          <w:color w:val="333333"/>
          <w:sz w:val="28"/>
          <w:szCs w:val="28"/>
        </w:rPr>
      </w:pPr>
    </w:p>
    <w:p w14:paraId="5D144FEF" w14:textId="77777777" w:rsidR="004E45D4" w:rsidRPr="00B50BB9" w:rsidRDefault="004E45D4" w:rsidP="004E45D4">
      <w:pPr>
        <w:shd w:val="clear" w:color="auto" w:fill="FFFFFF"/>
        <w:spacing w:after="0" w:line="240" w:lineRule="auto"/>
        <w:outlineLvl w:val="3"/>
        <w:rPr>
          <w:rFonts w:ascii="Times New Roman" w:eastAsia="Times New Roman" w:hAnsi="Times New Roman" w:cs="Times New Roman"/>
          <w:b/>
          <w:bCs/>
          <w:color w:val="333333"/>
          <w:sz w:val="28"/>
          <w:szCs w:val="28"/>
        </w:rPr>
      </w:pPr>
      <w:r w:rsidRPr="00B50BB9">
        <w:rPr>
          <w:rFonts w:ascii="Times New Roman" w:eastAsia="Times New Roman" w:hAnsi="Times New Roman" w:cs="Times New Roman"/>
          <w:b/>
          <w:bCs/>
          <w:color w:val="333333"/>
          <w:sz w:val="28"/>
          <w:szCs w:val="28"/>
        </w:rPr>
        <w:t xml:space="preserve">                                  MEMORIU DE PREZENTARE</w:t>
      </w:r>
    </w:p>
    <w:p w14:paraId="6F4B6AB3" w14:textId="77777777" w:rsidR="004E45D4" w:rsidRPr="00B50BB9" w:rsidRDefault="004E45D4" w:rsidP="004E45D4">
      <w:pPr>
        <w:shd w:val="clear" w:color="auto" w:fill="FFFFFF"/>
        <w:spacing w:after="0" w:line="240" w:lineRule="auto"/>
        <w:outlineLvl w:val="3"/>
        <w:rPr>
          <w:rFonts w:ascii="Times New Roman" w:eastAsia="Times New Roman" w:hAnsi="Times New Roman" w:cs="Times New Roman"/>
          <w:b/>
          <w:bCs/>
          <w:color w:val="333333"/>
          <w:sz w:val="28"/>
          <w:szCs w:val="28"/>
        </w:rPr>
      </w:pPr>
    </w:p>
    <w:p w14:paraId="3B493DED" w14:textId="77777777" w:rsidR="004E45D4" w:rsidRPr="00B50BB9" w:rsidRDefault="004E45D4" w:rsidP="004E45D4">
      <w:pPr>
        <w:shd w:val="clear" w:color="auto" w:fill="FFFFFF"/>
        <w:spacing w:after="0" w:line="240" w:lineRule="auto"/>
        <w:outlineLvl w:val="3"/>
        <w:rPr>
          <w:rFonts w:ascii="Times New Roman" w:eastAsia="Times New Roman" w:hAnsi="Times New Roman" w:cs="Times New Roman"/>
          <w:b/>
          <w:bCs/>
          <w:color w:val="333333"/>
          <w:sz w:val="28"/>
          <w:szCs w:val="28"/>
        </w:rPr>
      </w:pPr>
    </w:p>
    <w:p w14:paraId="03D99254" w14:textId="77777777" w:rsidR="004E45D4" w:rsidRPr="00B50BB9" w:rsidRDefault="004E45D4" w:rsidP="004E45D4">
      <w:pPr>
        <w:shd w:val="clear" w:color="auto" w:fill="FFFFFF"/>
        <w:spacing w:after="0" w:line="240" w:lineRule="auto"/>
        <w:outlineLvl w:val="3"/>
        <w:rPr>
          <w:rFonts w:ascii="Times New Roman" w:eastAsia="Times New Roman" w:hAnsi="Times New Roman" w:cs="Times New Roman"/>
          <w:b/>
          <w:bCs/>
          <w:color w:val="333333"/>
          <w:sz w:val="28"/>
          <w:szCs w:val="28"/>
        </w:rPr>
      </w:pPr>
    </w:p>
    <w:p w14:paraId="4CCF6334" w14:textId="77777777" w:rsidR="004E45D4" w:rsidRPr="00B50BB9" w:rsidRDefault="004E45D4" w:rsidP="004E45D4">
      <w:pPr>
        <w:shd w:val="clear" w:color="auto" w:fill="FFFFFF"/>
        <w:spacing w:after="0" w:line="240" w:lineRule="auto"/>
        <w:outlineLvl w:val="3"/>
        <w:rPr>
          <w:rFonts w:ascii="Times New Roman" w:eastAsia="Times New Roman" w:hAnsi="Times New Roman" w:cs="Times New Roman"/>
          <w:b/>
          <w:bCs/>
          <w:color w:val="333333"/>
          <w:sz w:val="28"/>
          <w:szCs w:val="28"/>
        </w:rPr>
      </w:pPr>
    </w:p>
    <w:p w14:paraId="6B0B1FD5" w14:textId="77777777" w:rsidR="00D041CF" w:rsidRPr="00B50BB9" w:rsidRDefault="004E45D4" w:rsidP="00D041CF">
      <w:pPr>
        <w:jc w:val="both"/>
        <w:rPr>
          <w:rStyle w:val="tpa1"/>
          <w:rFonts w:ascii="Times New Roman" w:hAnsi="Times New Roman" w:cs="Times New Roman"/>
          <w:b/>
          <w:sz w:val="28"/>
          <w:szCs w:val="28"/>
        </w:rPr>
      </w:pPr>
      <w:r w:rsidRPr="00B50BB9">
        <w:rPr>
          <w:rFonts w:ascii="Times New Roman" w:eastAsia="Times New Roman" w:hAnsi="Times New Roman" w:cs="Times New Roman"/>
          <w:b/>
          <w:bCs/>
          <w:color w:val="222222"/>
          <w:sz w:val="28"/>
          <w:szCs w:val="28"/>
        </w:rPr>
        <w:t>I.</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 xml:space="preserve">Denumirea proiectului: </w:t>
      </w:r>
      <w:r w:rsidR="00D041CF" w:rsidRPr="00B50BB9">
        <w:rPr>
          <w:rFonts w:ascii="Times New Roman" w:hAnsi="Times New Roman" w:cs="Times New Roman"/>
          <w:b/>
          <w:sz w:val="28"/>
          <w:szCs w:val="28"/>
          <w:lang w:val="fr-FR"/>
        </w:rPr>
        <w:t>Hala montaj parter cu anexa P+1 vestiare si birouri</w:t>
      </w:r>
      <w:r w:rsidR="00D041CF" w:rsidRPr="00B50BB9">
        <w:rPr>
          <w:rStyle w:val="tpa1"/>
          <w:rFonts w:ascii="Times New Roman" w:hAnsi="Times New Roman" w:cs="Times New Roman"/>
          <w:sz w:val="28"/>
          <w:szCs w:val="28"/>
          <w:lang w:val="ro-RO"/>
        </w:rPr>
        <w:t xml:space="preserve"> intra sub incidenta Legii nr.292/</w:t>
      </w:r>
      <w:proofErr w:type="gramStart"/>
      <w:r w:rsidR="00D041CF" w:rsidRPr="00B50BB9">
        <w:rPr>
          <w:rStyle w:val="tpa1"/>
          <w:rFonts w:ascii="Times New Roman" w:hAnsi="Times New Roman" w:cs="Times New Roman"/>
          <w:sz w:val="28"/>
          <w:szCs w:val="28"/>
          <w:lang w:val="ro-RO"/>
        </w:rPr>
        <w:t>2018,Anexa</w:t>
      </w:r>
      <w:proofErr w:type="gramEnd"/>
      <w:r w:rsidR="00D041CF" w:rsidRPr="00B50BB9">
        <w:rPr>
          <w:rStyle w:val="tpa1"/>
          <w:rFonts w:ascii="Times New Roman" w:hAnsi="Times New Roman" w:cs="Times New Roman"/>
          <w:sz w:val="28"/>
          <w:szCs w:val="28"/>
          <w:lang w:val="ro-RO"/>
        </w:rPr>
        <w:t xml:space="preserve"> 2,pct.10,lit.a.</w:t>
      </w:r>
    </w:p>
    <w:p w14:paraId="24D11FE6" w14:textId="77777777" w:rsidR="00D041CF" w:rsidRPr="00B50BB9" w:rsidRDefault="00D041CF" w:rsidP="00D041CF">
      <w:pPr>
        <w:jc w:val="both"/>
        <w:rPr>
          <w:rStyle w:val="tpa1"/>
          <w:rFonts w:ascii="Times New Roman" w:hAnsi="Times New Roman" w:cs="Times New Roman"/>
          <w:sz w:val="28"/>
          <w:szCs w:val="28"/>
          <w:lang w:val="ro-RO"/>
        </w:rPr>
      </w:pPr>
      <w:r w:rsidRPr="00B50BB9">
        <w:rPr>
          <w:rStyle w:val="tpa1"/>
          <w:rFonts w:ascii="Times New Roman" w:hAnsi="Times New Roman" w:cs="Times New Roman"/>
          <w:sz w:val="28"/>
          <w:szCs w:val="28"/>
          <w:lang w:val="ro-RO"/>
        </w:rPr>
        <w:t>Nu se supune prevederilor art.48 si 54 din Legea Apelor nr.107/1996.</w:t>
      </w:r>
      <w:r w:rsidRPr="00B50BB9">
        <w:rPr>
          <w:rFonts w:ascii="Times New Roman" w:hAnsi="Times New Roman" w:cs="Times New Roman"/>
          <w:sz w:val="28"/>
          <w:szCs w:val="28"/>
        </w:rPr>
        <w:t xml:space="preserve">                                                       </w:t>
      </w:r>
      <w:r w:rsidRPr="00B50BB9">
        <w:rPr>
          <w:rFonts w:ascii="Times New Roman" w:hAnsi="Times New Roman" w:cs="Times New Roman"/>
          <w:sz w:val="28"/>
          <w:szCs w:val="28"/>
          <w:lang w:val="fr-FR"/>
        </w:rPr>
        <w:t xml:space="preserve">                                                              </w:t>
      </w:r>
    </w:p>
    <w:p w14:paraId="05C1753A" w14:textId="77777777" w:rsidR="00D041CF" w:rsidRPr="00B50BB9" w:rsidRDefault="00D041CF" w:rsidP="00D041CF">
      <w:pPr>
        <w:pStyle w:val="ListParagraph"/>
        <w:numPr>
          <w:ilvl w:val="1"/>
          <w:numId w:val="1"/>
        </w:numPr>
        <w:jc w:val="both"/>
        <w:rPr>
          <w:b/>
          <w:sz w:val="28"/>
          <w:szCs w:val="28"/>
        </w:rPr>
      </w:pPr>
      <w:r w:rsidRPr="00B50BB9">
        <w:rPr>
          <w:sz w:val="28"/>
          <w:szCs w:val="28"/>
          <w:lang w:val="ro-RO"/>
        </w:rPr>
        <w:t xml:space="preserve">Amplasamentul proiectului: </w:t>
      </w:r>
      <w:r w:rsidRPr="00B50BB9">
        <w:rPr>
          <w:b/>
          <w:sz w:val="28"/>
          <w:szCs w:val="28"/>
          <w:lang w:val="ro-RO"/>
        </w:rPr>
        <w:t>Str. Garii ,nr.101 bis ,oras TITU ,jud. DAMBOVITA</w:t>
      </w:r>
    </w:p>
    <w:p w14:paraId="69BAEE29" w14:textId="77777777" w:rsidR="00D041CF" w:rsidRPr="00B50BB9" w:rsidRDefault="00D041CF" w:rsidP="00D041CF">
      <w:pPr>
        <w:pStyle w:val="ListParagraph"/>
        <w:jc w:val="both"/>
        <w:rPr>
          <w:sz w:val="28"/>
          <w:szCs w:val="28"/>
        </w:rPr>
      </w:pPr>
      <w:r w:rsidRPr="00B50BB9">
        <w:rPr>
          <w:sz w:val="28"/>
          <w:szCs w:val="28"/>
        </w:rPr>
        <w:t>Distanta fata de aria protejata -Lacurile de pe valea Neajlovului -este de circa 25 Km</w:t>
      </w:r>
    </w:p>
    <w:p w14:paraId="434F8EA9" w14:textId="77777777" w:rsidR="00D041CF" w:rsidRPr="00B50BB9" w:rsidRDefault="00D041CF" w:rsidP="00D041CF">
      <w:pPr>
        <w:ind w:left="360"/>
        <w:jc w:val="both"/>
        <w:rPr>
          <w:rFonts w:ascii="Times New Roman" w:hAnsi="Times New Roman" w:cs="Times New Roman"/>
          <w:sz w:val="28"/>
          <w:szCs w:val="28"/>
          <w:lang w:val="fr-FR"/>
        </w:rPr>
      </w:pPr>
      <w:r w:rsidRPr="00B50BB9">
        <w:rPr>
          <w:rStyle w:val="tpa1"/>
          <w:rFonts w:ascii="Times New Roman" w:hAnsi="Times New Roman" w:cs="Times New Roman"/>
          <w:sz w:val="28"/>
          <w:szCs w:val="28"/>
          <w:lang w:val="ro-RO"/>
        </w:rPr>
        <w:t xml:space="preserve">     Vecinatati:</w:t>
      </w:r>
      <w:r w:rsidRPr="00B50BB9">
        <w:rPr>
          <w:rFonts w:ascii="Times New Roman" w:hAnsi="Times New Roman" w:cs="Times New Roman"/>
          <w:sz w:val="28"/>
          <w:szCs w:val="28"/>
          <w:lang w:val="fr-FR"/>
        </w:rPr>
        <w:t xml:space="preserve">  NORD  -- locuinta individuala ;</w:t>
      </w:r>
    </w:p>
    <w:p w14:paraId="5E20B538" w14:textId="77777777" w:rsidR="00D041CF" w:rsidRPr="00B50BB9" w:rsidRDefault="00D041CF" w:rsidP="00D041CF">
      <w:pPr>
        <w:ind w:left="360"/>
        <w:jc w:val="both"/>
        <w:rPr>
          <w:rFonts w:ascii="Times New Roman" w:hAnsi="Times New Roman" w:cs="Times New Roman"/>
          <w:sz w:val="28"/>
          <w:szCs w:val="28"/>
          <w:lang w:val="fr-FR"/>
        </w:rPr>
      </w:pPr>
      <w:r w:rsidRPr="00B50BB9">
        <w:rPr>
          <w:rFonts w:ascii="Times New Roman" w:hAnsi="Times New Roman" w:cs="Times New Roman"/>
          <w:sz w:val="28"/>
          <w:szCs w:val="28"/>
          <w:lang w:val="fr-FR"/>
        </w:rPr>
        <w:t xml:space="preserve">                        SUD     – SC METAPLAST </w:t>
      </w:r>
      <w:proofErr w:type="gramStart"/>
      <w:r w:rsidRPr="00B50BB9">
        <w:rPr>
          <w:rFonts w:ascii="Times New Roman" w:hAnsi="Times New Roman" w:cs="Times New Roman"/>
          <w:sz w:val="28"/>
          <w:szCs w:val="28"/>
          <w:lang w:val="fr-FR"/>
        </w:rPr>
        <w:t>SRL(</w:t>
      </w:r>
      <w:proofErr w:type="gramEnd"/>
      <w:r w:rsidRPr="00B50BB9">
        <w:rPr>
          <w:rFonts w:ascii="Times New Roman" w:hAnsi="Times New Roman" w:cs="Times New Roman"/>
          <w:sz w:val="28"/>
          <w:szCs w:val="28"/>
          <w:lang w:val="fr-FR"/>
        </w:rPr>
        <w:t>Cabina poarta si hala de productie) ;</w:t>
      </w:r>
    </w:p>
    <w:p w14:paraId="27D51EA8" w14:textId="77777777" w:rsidR="00D041CF" w:rsidRPr="00B50BB9" w:rsidRDefault="00D041CF" w:rsidP="00D041CF">
      <w:pPr>
        <w:ind w:left="360"/>
        <w:jc w:val="both"/>
        <w:rPr>
          <w:rFonts w:ascii="Times New Roman" w:hAnsi="Times New Roman" w:cs="Times New Roman"/>
          <w:sz w:val="28"/>
          <w:szCs w:val="28"/>
          <w:lang w:val="fr-FR"/>
        </w:rPr>
      </w:pPr>
      <w:r w:rsidRPr="00B50BB9">
        <w:rPr>
          <w:rFonts w:ascii="Times New Roman" w:hAnsi="Times New Roman" w:cs="Times New Roman"/>
          <w:sz w:val="28"/>
          <w:szCs w:val="28"/>
          <w:lang w:val="fr-FR"/>
        </w:rPr>
        <w:t xml:space="preserve">                        VEST   – </w:t>
      </w:r>
      <w:proofErr w:type="gramStart"/>
      <w:r w:rsidRPr="00B50BB9">
        <w:rPr>
          <w:rFonts w:ascii="Times New Roman" w:hAnsi="Times New Roman" w:cs="Times New Roman"/>
          <w:sz w:val="28"/>
          <w:szCs w:val="28"/>
          <w:lang w:val="fr-FR"/>
        </w:rPr>
        <w:t>SC  METAPLAST</w:t>
      </w:r>
      <w:proofErr w:type="gramEnd"/>
      <w:r w:rsidRPr="00B50BB9">
        <w:rPr>
          <w:rFonts w:ascii="Times New Roman" w:hAnsi="Times New Roman" w:cs="Times New Roman"/>
          <w:sz w:val="28"/>
          <w:szCs w:val="28"/>
          <w:lang w:val="fr-FR"/>
        </w:rPr>
        <w:t xml:space="preserve"> SRL  (hala productie) ;</w:t>
      </w:r>
    </w:p>
    <w:p w14:paraId="3605C96E" w14:textId="77777777" w:rsidR="00D041CF" w:rsidRPr="00B50BB9" w:rsidRDefault="00D041CF" w:rsidP="00D041CF">
      <w:pPr>
        <w:ind w:left="360"/>
        <w:jc w:val="both"/>
        <w:rPr>
          <w:rFonts w:ascii="Times New Roman" w:hAnsi="Times New Roman" w:cs="Times New Roman"/>
          <w:sz w:val="28"/>
          <w:szCs w:val="28"/>
          <w:lang w:val="fr-FR"/>
        </w:rPr>
      </w:pPr>
      <w:r w:rsidRPr="00B50BB9">
        <w:rPr>
          <w:rFonts w:ascii="Times New Roman" w:hAnsi="Times New Roman" w:cs="Times New Roman"/>
          <w:sz w:val="28"/>
          <w:szCs w:val="28"/>
          <w:lang w:val="fr-FR"/>
        </w:rPr>
        <w:t xml:space="preserve">                        EST     – Strada Stadionului ; </w:t>
      </w:r>
    </w:p>
    <w:p w14:paraId="4B1D8EB1" w14:textId="1BC42E5F"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47F7FD1C"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II.</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Titular:</w:t>
      </w:r>
    </w:p>
    <w:p w14:paraId="0FB5E8BA"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S.C. METAPLAST SRL;</w:t>
      </w:r>
    </w:p>
    <w:p w14:paraId="50ADDAF8"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w:t>
      </w:r>
      <w:proofErr w:type="gramStart"/>
      <w:r w:rsidRPr="00B50BB9">
        <w:rPr>
          <w:rFonts w:ascii="Times New Roman" w:eastAsia="Times New Roman" w:hAnsi="Times New Roman" w:cs="Times New Roman"/>
          <w:color w:val="444444"/>
          <w:sz w:val="28"/>
          <w:szCs w:val="28"/>
        </w:rPr>
        <w:t>BUCURESTI,sector</w:t>
      </w:r>
      <w:proofErr w:type="gramEnd"/>
      <w:r w:rsidRPr="00B50BB9">
        <w:rPr>
          <w:rFonts w:ascii="Times New Roman" w:eastAsia="Times New Roman" w:hAnsi="Times New Roman" w:cs="Times New Roman"/>
          <w:color w:val="444444"/>
          <w:sz w:val="28"/>
          <w:szCs w:val="28"/>
        </w:rPr>
        <w:t xml:space="preserve"> 3,Strada RACARI,nr.5;</w:t>
      </w:r>
    </w:p>
    <w:p w14:paraId="38B64D29"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021 </w:t>
      </w:r>
      <w:proofErr w:type="gramStart"/>
      <w:r w:rsidRPr="00B50BB9">
        <w:rPr>
          <w:rFonts w:ascii="Times New Roman" w:eastAsia="Times New Roman" w:hAnsi="Times New Roman" w:cs="Times New Roman"/>
          <w:color w:val="444444"/>
          <w:sz w:val="28"/>
          <w:szCs w:val="28"/>
        </w:rPr>
        <w:t>3445371;metaplast@metaplast.ro</w:t>
      </w:r>
      <w:proofErr w:type="gramEnd"/>
      <w:r w:rsidRPr="00B50BB9">
        <w:rPr>
          <w:rFonts w:ascii="Times New Roman" w:eastAsia="Times New Roman" w:hAnsi="Times New Roman" w:cs="Times New Roman"/>
          <w:color w:val="444444"/>
          <w:sz w:val="28"/>
          <w:szCs w:val="28"/>
        </w:rPr>
        <w:t>; https://metaplast.ro/;</w:t>
      </w:r>
    </w:p>
    <w:p w14:paraId="44BAFB68"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N</w:t>
      </w:r>
      <w:r w:rsidRPr="00B50BB9">
        <w:rPr>
          <w:rFonts w:ascii="Times New Roman" w:eastAsia="Times New Roman" w:hAnsi="Times New Roman" w:cs="Times New Roman"/>
          <w:color w:val="444444"/>
          <w:sz w:val="28"/>
          <w:szCs w:val="28"/>
        </w:rPr>
        <w:t>umele persoanelor de contact:</w:t>
      </w:r>
    </w:p>
    <w:p w14:paraId="544B92A1" w14:textId="77777777" w:rsidR="004E45D4" w:rsidRPr="00B50BB9" w:rsidRDefault="004E45D4" w:rsidP="004E45D4">
      <w:pPr>
        <w:shd w:val="clear" w:color="auto" w:fill="FFFFFF"/>
        <w:spacing w:after="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color w:val="222222"/>
          <w:sz w:val="28"/>
          <w:szCs w:val="28"/>
        </w:rPr>
        <w:t>Manager general: JEAN DRUGESCU</w:t>
      </w:r>
    </w:p>
    <w:p w14:paraId="7245201F" w14:textId="77777777" w:rsidR="004E45D4" w:rsidRPr="00B50BB9" w:rsidRDefault="004E45D4" w:rsidP="004E45D4">
      <w:pPr>
        <w:shd w:val="clear" w:color="auto" w:fill="FFFFFF"/>
        <w:spacing w:after="0" w:line="240" w:lineRule="auto"/>
        <w:jc w:val="both"/>
        <w:rPr>
          <w:rFonts w:ascii="Times New Roman" w:eastAsia="Times New Roman" w:hAnsi="Times New Roman" w:cs="Times New Roman"/>
          <w:color w:val="444444"/>
          <w:sz w:val="28"/>
          <w:szCs w:val="28"/>
        </w:rPr>
      </w:pPr>
      <w:r w:rsidRPr="00B50BB9">
        <w:rPr>
          <w:rFonts w:ascii="Times New Roman" w:eastAsia="Times New Roman" w:hAnsi="Times New Roman" w:cs="Times New Roman"/>
          <w:color w:val="444444"/>
          <w:sz w:val="28"/>
          <w:szCs w:val="28"/>
        </w:rPr>
        <w:t xml:space="preserve">Responsabil pentru protecția </w:t>
      </w:r>
      <w:proofErr w:type="gramStart"/>
      <w:r w:rsidRPr="00B50BB9">
        <w:rPr>
          <w:rFonts w:ascii="Times New Roman" w:eastAsia="Times New Roman" w:hAnsi="Times New Roman" w:cs="Times New Roman"/>
          <w:color w:val="444444"/>
          <w:sz w:val="28"/>
          <w:szCs w:val="28"/>
        </w:rPr>
        <w:t>mediului:ALEXANDRU</w:t>
      </w:r>
      <w:proofErr w:type="gramEnd"/>
      <w:r w:rsidRPr="00B50BB9">
        <w:rPr>
          <w:rFonts w:ascii="Times New Roman" w:eastAsia="Times New Roman" w:hAnsi="Times New Roman" w:cs="Times New Roman"/>
          <w:color w:val="444444"/>
          <w:sz w:val="28"/>
          <w:szCs w:val="28"/>
        </w:rPr>
        <w:t xml:space="preserve"> RALUCA PETRUTA</w:t>
      </w:r>
    </w:p>
    <w:p w14:paraId="60EE4C35" w14:textId="77777777" w:rsidR="004E45D4" w:rsidRPr="00B50BB9" w:rsidRDefault="004E45D4" w:rsidP="004E45D4">
      <w:pPr>
        <w:shd w:val="clear" w:color="auto" w:fill="FFFFFF"/>
        <w:spacing w:after="0" w:line="240" w:lineRule="auto"/>
        <w:jc w:val="both"/>
        <w:rPr>
          <w:rFonts w:ascii="Times New Roman" w:eastAsia="Times New Roman" w:hAnsi="Times New Roman" w:cs="Times New Roman"/>
          <w:color w:val="333333"/>
          <w:sz w:val="28"/>
          <w:szCs w:val="28"/>
        </w:rPr>
      </w:pPr>
    </w:p>
    <w:p w14:paraId="30EE6C57"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III.</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Descrierea caracteristicilor fizice ale întregului proiect:</w:t>
      </w:r>
    </w:p>
    <w:p w14:paraId="1056B5A6" w14:textId="77777777" w:rsidR="00D3389F" w:rsidRPr="00B50BB9" w:rsidRDefault="004E45D4" w:rsidP="00D3389F">
      <w:pPr>
        <w:jc w:val="both"/>
        <w:rPr>
          <w:rStyle w:val="tpa1"/>
          <w:rFonts w:ascii="Times New Roman" w:hAnsi="Times New Roman" w:cs="Times New Roman"/>
          <w:sz w:val="28"/>
          <w:szCs w:val="28"/>
          <w:lang w:val="ro-RO"/>
        </w:rPr>
      </w:pPr>
      <w:r w:rsidRPr="00B50BB9">
        <w:rPr>
          <w:rFonts w:ascii="Times New Roman" w:eastAsia="Times New Roman" w:hAnsi="Times New Roman" w:cs="Times New Roman"/>
          <w:b/>
          <w:bCs/>
          <w:color w:val="222222"/>
          <w:sz w:val="28"/>
          <w:szCs w:val="28"/>
        </w:rPr>
        <w:t>a)</w:t>
      </w:r>
      <w:r w:rsidRPr="00B50BB9">
        <w:rPr>
          <w:rFonts w:ascii="Times New Roman" w:eastAsia="Times New Roman" w:hAnsi="Times New Roman" w:cs="Times New Roman"/>
          <w:b/>
          <w:color w:val="444444"/>
          <w:sz w:val="28"/>
          <w:szCs w:val="28"/>
        </w:rPr>
        <w:t xml:space="preserve">  Rezumatul   </w:t>
      </w:r>
      <w:proofErr w:type="gramStart"/>
      <w:r w:rsidRPr="00B50BB9">
        <w:rPr>
          <w:rFonts w:ascii="Times New Roman" w:eastAsia="Times New Roman" w:hAnsi="Times New Roman" w:cs="Times New Roman"/>
          <w:b/>
          <w:color w:val="444444"/>
          <w:sz w:val="28"/>
          <w:szCs w:val="28"/>
        </w:rPr>
        <w:t>proiectului :</w:t>
      </w:r>
      <w:proofErr w:type="gramEnd"/>
      <w:r w:rsidR="00D3389F" w:rsidRPr="00B50BB9">
        <w:rPr>
          <w:rStyle w:val="tpa1"/>
          <w:rFonts w:ascii="Times New Roman" w:hAnsi="Times New Roman" w:cs="Times New Roman"/>
          <w:sz w:val="28"/>
          <w:szCs w:val="28"/>
          <w:lang w:val="ro-RO"/>
        </w:rPr>
        <w:t xml:space="preserve">           </w:t>
      </w:r>
    </w:p>
    <w:p w14:paraId="5FCA9A35" w14:textId="2C2130B7" w:rsidR="00D3389F" w:rsidRPr="00B50BB9" w:rsidRDefault="00D3389F" w:rsidP="00D3389F">
      <w:pPr>
        <w:jc w:val="both"/>
        <w:rPr>
          <w:rFonts w:ascii="Times New Roman" w:hAnsi="Times New Roman" w:cs="Times New Roman"/>
          <w:sz w:val="28"/>
          <w:szCs w:val="28"/>
          <w:lang w:val="ro-RO"/>
        </w:rPr>
      </w:pPr>
      <w:r w:rsidRPr="00B50BB9">
        <w:rPr>
          <w:rStyle w:val="tpa1"/>
          <w:rFonts w:ascii="Times New Roman" w:hAnsi="Times New Roman" w:cs="Times New Roman"/>
          <w:sz w:val="28"/>
          <w:szCs w:val="28"/>
          <w:lang w:val="ro-RO"/>
        </w:rPr>
        <w:t xml:space="preserve"> Hala de productie propusa va permite producerea mai multor subansambluri electrocasnice pentru industriile de profil(aparate frigorifice si masini de spalat)</w:t>
      </w:r>
    </w:p>
    <w:p w14:paraId="7A8ADDD5" w14:textId="77777777" w:rsidR="00D3389F" w:rsidRPr="00B50BB9" w:rsidRDefault="00D3389F" w:rsidP="00D3389F">
      <w:pPr>
        <w:rPr>
          <w:rFonts w:ascii="Times New Roman" w:hAnsi="Times New Roman" w:cs="Times New Roman"/>
          <w:sz w:val="28"/>
          <w:szCs w:val="28"/>
        </w:rPr>
      </w:pPr>
      <w:r w:rsidRPr="00B50BB9">
        <w:rPr>
          <w:rStyle w:val="tpa1"/>
          <w:rFonts w:ascii="Times New Roman" w:hAnsi="Times New Roman" w:cs="Times New Roman"/>
          <w:sz w:val="28"/>
          <w:szCs w:val="28"/>
          <w:lang w:val="ro-RO"/>
        </w:rPr>
        <w:lastRenderedPageBreak/>
        <w:t xml:space="preserve">          </w:t>
      </w:r>
      <w:r w:rsidRPr="00B50BB9">
        <w:rPr>
          <w:rFonts w:ascii="Times New Roman" w:hAnsi="Times New Roman" w:cs="Times New Roman"/>
          <w:sz w:val="28"/>
          <w:szCs w:val="28"/>
          <w:lang w:val="fr-FR" w:eastAsia="ro-RO"/>
        </w:rPr>
        <w:t xml:space="preserve"> Anexa P+1 aflata pe latura de EST va avea la parter vestiare si grupurile sociale pe sexe si spatii tehnice iar la etaj vor fi birouri de hala cu acces din exterior pe scara metalica</w:t>
      </w:r>
      <w:proofErr w:type="gramStart"/>
      <w:r w:rsidRPr="00B50BB9">
        <w:rPr>
          <w:rFonts w:ascii="Times New Roman" w:hAnsi="Times New Roman" w:cs="Times New Roman"/>
          <w:sz w:val="28"/>
          <w:szCs w:val="28"/>
          <w:lang w:val="fr-FR" w:eastAsia="ro-RO"/>
        </w:rPr>
        <w:t>. .</w:t>
      </w:r>
      <w:proofErr w:type="gramEnd"/>
      <w:r w:rsidRPr="00B50BB9">
        <w:rPr>
          <w:rFonts w:ascii="Times New Roman" w:hAnsi="Times New Roman" w:cs="Times New Roman"/>
          <w:sz w:val="28"/>
          <w:szCs w:val="28"/>
          <w:lang w:val="fr-FR" w:eastAsia="ro-RO"/>
        </w:rPr>
        <w:t xml:space="preserve"> Fatada va fi colorata in culorile </w:t>
      </w:r>
      <w:proofErr w:type="gramStart"/>
      <w:r w:rsidRPr="00B50BB9">
        <w:rPr>
          <w:rFonts w:ascii="Times New Roman" w:hAnsi="Times New Roman" w:cs="Times New Roman"/>
          <w:sz w:val="28"/>
          <w:szCs w:val="28"/>
          <w:lang w:val="fr-FR" w:eastAsia="ro-RO"/>
        </w:rPr>
        <w:t>NICPREM,iar</w:t>
      </w:r>
      <w:proofErr w:type="gramEnd"/>
      <w:r w:rsidRPr="00B50BB9">
        <w:rPr>
          <w:rFonts w:ascii="Times New Roman" w:hAnsi="Times New Roman" w:cs="Times New Roman"/>
          <w:sz w:val="28"/>
          <w:szCs w:val="28"/>
          <w:lang w:val="fr-FR" w:eastAsia="ro-RO"/>
        </w:rPr>
        <w:t xml:space="preserve"> pe celelate fatade se vor adauga,sau scoate ferestre si usi tehnologice si pentru personal  .                                       </w:t>
      </w:r>
    </w:p>
    <w:p w14:paraId="3C6D3AE0" w14:textId="77777777" w:rsidR="00D3389F" w:rsidRPr="00B50BB9" w:rsidRDefault="00D3389F" w:rsidP="00D3389F">
      <w:pPr>
        <w:rPr>
          <w:rFonts w:ascii="Times New Roman" w:hAnsi="Times New Roman" w:cs="Times New Roman"/>
          <w:sz w:val="28"/>
          <w:szCs w:val="28"/>
        </w:rPr>
      </w:pPr>
      <w:r w:rsidRPr="00B50BB9">
        <w:rPr>
          <w:rFonts w:ascii="Times New Roman" w:eastAsia="Arial" w:hAnsi="Times New Roman" w:cs="Times New Roman"/>
          <w:sz w:val="28"/>
          <w:szCs w:val="28"/>
          <w:lang w:val="fr-FR" w:eastAsia="ro-RO"/>
        </w:rPr>
        <w:t xml:space="preserve">                </w:t>
      </w:r>
      <w:r w:rsidRPr="00B50BB9">
        <w:rPr>
          <w:rFonts w:ascii="Times New Roman" w:hAnsi="Times New Roman" w:cs="Times New Roman"/>
          <w:sz w:val="28"/>
          <w:szCs w:val="28"/>
          <w:lang w:val="fr-FR" w:eastAsia="ro-RO"/>
        </w:rPr>
        <w:t xml:space="preserve">Hala montaj </w:t>
      </w:r>
      <w:proofErr w:type="gramStart"/>
      <w:r w:rsidRPr="00B50BB9">
        <w:rPr>
          <w:rFonts w:ascii="Times New Roman" w:hAnsi="Times New Roman" w:cs="Times New Roman"/>
          <w:sz w:val="28"/>
          <w:szCs w:val="28"/>
          <w:lang w:val="fr-FR" w:eastAsia="ro-RO"/>
        </w:rPr>
        <w:t>are  8</w:t>
      </w:r>
      <w:proofErr w:type="gramEnd"/>
      <w:r w:rsidRPr="00B50BB9">
        <w:rPr>
          <w:rFonts w:ascii="Times New Roman" w:hAnsi="Times New Roman" w:cs="Times New Roman"/>
          <w:sz w:val="28"/>
          <w:szCs w:val="28"/>
          <w:lang w:val="fr-FR" w:eastAsia="ro-RO"/>
        </w:rPr>
        <w:t xml:space="preserve"> travei de 6m pe latura lunga cu o deschidere de 24 m si o anexa P+1 pe latura de EST  care va avea la parter vestiare si grupurile sociale pe sexe si spatii tehnice iar la etaj vor fi birouri  .</w:t>
      </w:r>
      <w:r w:rsidRPr="00B50BB9">
        <w:rPr>
          <w:rFonts w:ascii="Times New Roman" w:eastAsia="Arial" w:hAnsi="Times New Roman" w:cs="Times New Roman"/>
          <w:sz w:val="28"/>
          <w:szCs w:val="28"/>
          <w:lang w:val="fr-FR" w:eastAsia="ro-RO"/>
        </w:rPr>
        <w:t xml:space="preserve">              </w:t>
      </w:r>
    </w:p>
    <w:p w14:paraId="45787F03" w14:textId="77777777" w:rsidR="00D3389F" w:rsidRPr="00B50BB9" w:rsidRDefault="00D3389F" w:rsidP="00D3389F">
      <w:pPr>
        <w:rPr>
          <w:rFonts w:ascii="Times New Roman" w:hAnsi="Times New Roman" w:cs="Times New Roman"/>
          <w:sz w:val="28"/>
          <w:szCs w:val="28"/>
        </w:rPr>
      </w:pPr>
      <w:r w:rsidRPr="00B50BB9">
        <w:rPr>
          <w:rFonts w:ascii="Times New Roman" w:eastAsia="Arial" w:hAnsi="Times New Roman" w:cs="Times New Roman"/>
          <w:sz w:val="28"/>
          <w:szCs w:val="28"/>
          <w:lang w:val="fr-FR" w:eastAsia="ro-RO"/>
        </w:rPr>
        <w:t xml:space="preserve">                </w:t>
      </w:r>
      <w:r w:rsidRPr="00B50BB9">
        <w:rPr>
          <w:rFonts w:ascii="Times New Roman" w:hAnsi="Times New Roman" w:cs="Times New Roman"/>
          <w:sz w:val="28"/>
          <w:szCs w:val="28"/>
          <w:lang w:val="fr-FR" w:eastAsia="ro-RO"/>
        </w:rPr>
        <w:t xml:space="preserve">Peretii pe conturul exterior al halei sunt din panouri termoizolante tip « Izopan » 8 cm grosime, si 10 </w:t>
      </w:r>
      <w:proofErr w:type="gramStart"/>
      <w:r w:rsidRPr="00B50BB9">
        <w:rPr>
          <w:rFonts w:ascii="Times New Roman" w:hAnsi="Times New Roman" w:cs="Times New Roman"/>
          <w:sz w:val="28"/>
          <w:szCs w:val="28"/>
          <w:lang w:val="fr-FR" w:eastAsia="ro-RO"/>
        </w:rPr>
        <w:t>cm  acoperisul</w:t>
      </w:r>
      <w:proofErr w:type="gramEnd"/>
      <w:r w:rsidRPr="00B50BB9">
        <w:rPr>
          <w:rFonts w:ascii="Times New Roman" w:hAnsi="Times New Roman" w:cs="Times New Roman"/>
          <w:sz w:val="28"/>
          <w:szCs w:val="28"/>
          <w:lang w:val="fr-FR" w:eastAsia="ro-RO"/>
        </w:rPr>
        <w:t xml:space="preserve"> .</w:t>
      </w:r>
    </w:p>
    <w:p w14:paraId="3AAD758D" w14:textId="77777777" w:rsidR="00D3389F" w:rsidRPr="00B50BB9" w:rsidRDefault="00D3389F" w:rsidP="00D3389F">
      <w:pPr>
        <w:rPr>
          <w:rFonts w:ascii="Times New Roman" w:hAnsi="Times New Roman" w:cs="Times New Roman"/>
          <w:sz w:val="28"/>
          <w:szCs w:val="28"/>
        </w:rPr>
      </w:pPr>
      <w:r w:rsidRPr="00B50BB9">
        <w:rPr>
          <w:rFonts w:ascii="Times New Roman" w:eastAsia="Arial" w:hAnsi="Times New Roman" w:cs="Times New Roman"/>
          <w:sz w:val="28"/>
          <w:szCs w:val="28"/>
          <w:lang w:val="fr-FR" w:eastAsia="ro-RO"/>
        </w:rPr>
        <w:t xml:space="preserve">                </w:t>
      </w:r>
      <w:r w:rsidRPr="00B50BB9">
        <w:rPr>
          <w:rFonts w:ascii="Times New Roman" w:hAnsi="Times New Roman" w:cs="Times New Roman"/>
          <w:sz w:val="28"/>
          <w:szCs w:val="28"/>
          <w:lang w:val="fr-FR" w:eastAsia="ro-RO"/>
        </w:rPr>
        <w:t xml:space="preserve">Pe acoperis s-a </w:t>
      </w:r>
      <w:proofErr w:type="gramStart"/>
      <w:r w:rsidRPr="00B50BB9">
        <w:rPr>
          <w:rFonts w:ascii="Times New Roman" w:hAnsi="Times New Roman" w:cs="Times New Roman"/>
          <w:sz w:val="28"/>
          <w:szCs w:val="28"/>
          <w:lang w:val="fr-FR" w:eastAsia="ro-RO"/>
        </w:rPr>
        <w:t>prevazut  luminatoare</w:t>
      </w:r>
      <w:proofErr w:type="gramEnd"/>
      <w:r w:rsidRPr="00B50BB9">
        <w:rPr>
          <w:rFonts w:ascii="Times New Roman" w:hAnsi="Times New Roman" w:cs="Times New Roman"/>
          <w:sz w:val="28"/>
          <w:szCs w:val="28"/>
          <w:lang w:val="fr-FR" w:eastAsia="ro-RO"/>
        </w:rPr>
        <w:t xml:space="preserve"> pe fiecare deschidere,paralele cu latura lunga .</w:t>
      </w:r>
    </w:p>
    <w:p w14:paraId="2B83656F" w14:textId="77777777" w:rsidR="00D3389F" w:rsidRPr="00B50BB9" w:rsidRDefault="00D3389F" w:rsidP="00D3389F">
      <w:pPr>
        <w:rPr>
          <w:rFonts w:ascii="Times New Roman" w:hAnsi="Times New Roman" w:cs="Times New Roman"/>
          <w:sz w:val="28"/>
          <w:szCs w:val="28"/>
        </w:rPr>
      </w:pPr>
      <w:r w:rsidRPr="00B50BB9">
        <w:rPr>
          <w:rFonts w:ascii="Times New Roman" w:eastAsia="Arial" w:hAnsi="Times New Roman" w:cs="Times New Roman"/>
          <w:sz w:val="28"/>
          <w:szCs w:val="28"/>
          <w:lang w:val="fr-FR" w:eastAsia="ro-RO"/>
        </w:rPr>
        <w:t xml:space="preserve">               Hala</w:t>
      </w:r>
      <w:r w:rsidRPr="00B50BB9">
        <w:rPr>
          <w:rFonts w:ascii="Times New Roman" w:hAnsi="Times New Roman" w:cs="Times New Roman"/>
          <w:sz w:val="28"/>
          <w:szCs w:val="28"/>
          <w:lang w:val="fr-FR" w:eastAsia="ro-RO"/>
        </w:rPr>
        <w:t xml:space="preserve"> gazduieste grupul social P+</w:t>
      </w:r>
      <w:proofErr w:type="gramStart"/>
      <w:r w:rsidRPr="00B50BB9">
        <w:rPr>
          <w:rFonts w:ascii="Times New Roman" w:hAnsi="Times New Roman" w:cs="Times New Roman"/>
          <w:sz w:val="28"/>
          <w:szCs w:val="28"/>
          <w:lang w:val="fr-FR" w:eastAsia="ro-RO"/>
        </w:rPr>
        <w:t>1,cu</w:t>
      </w:r>
      <w:proofErr w:type="gramEnd"/>
      <w:r w:rsidRPr="00B50BB9">
        <w:rPr>
          <w:rFonts w:ascii="Times New Roman" w:hAnsi="Times New Roman" w:cs="Times New Roman"/>
          <w:sz w:val="28"/>
          <w:szCs w:val="28"/>
          <w:lang w:val="fr-FR" w:eastAsia="ro-RO"/>
        </w:rPr>
        <w:t xml:space="preserve"> vestiare si grupuri sanitare (inclusiv dusuri) pe sexe,dimensionate  corespunzator .Grupurile sanitare sunt accesibile si in afara accesului in vestiare .  </w:t>
      </w:r>
      <w:proofErr w:type="gramStart"/>
      <w:r w:rsidRPr="00B50BB9">
        <w:rPr>
          <w:rFonts w:ascii="Times New Roman" w:hAnsi="Times New Roman" w:cs="Times New Roman"/>
          <w:sz w:val="28"/>
          <w:szCs w:val="28"/>
          <w:lang w:val="fr-FR" w:eastAsia="ro-RO"/>
        </w:rPr>
        <w:t>Structura  grupului</w:t>
      </w:r>
      <w:proofErr w:type="gramEnd"/>
      <w:r w:rsidRPr="00B50BB9">
        <w:rPr>
          <w:rFonts w:ascii="Times New Roman" w:hAnsi="Times New Roman" w:cs="Times New Roman"/>
          <w:sz w:val="28"/>
          <w:szCs w:val="28"/>
          <w:lang w:val="fr-FR" w:eastAsia="ro-RO"/>
        </w:rPr>
        <w:t xml:space="preserve"> social este separata de structura halei .  </w:t>
      </w:r>
    </w:p>
    <w:p w14:paraId="6AD72A8A" w14:textId="77777777" w:rsidR="00D3389F" w:rsidRPr="00B50BB9" w:rsidRDefault="00D3389F" w:rsidP="00D3389F">
      <w:pPr>
        <w:rPr>
          <w:rFonts w:ascii="Times New Roman" w:hAnsi="Times New Roman" w:cs="Times New Roman"/>
          <w:sz w:val="28"/>
          <w:szCs w:val="28"/>
        </w:rPr>
      </w:pPr>
      <w:r w:rsidRPr="00B50BB9">
        <w:rPr>
          <w:rFonts w:ascii="Times New Roman" w:eastAsia="Arial" w:hAnsi="Times New Roman" w:cs="Times New Roman"/>
          <w:sz w:val="28"/>
          <w:szCs w:val="28"/>
          <w:lang w:val="fr-FR" w:eastAsia="ro-RO"/>
        </w:rPr>
        <w:t xml:space="preserve">                    </w:t>
      </w:r>
      <w:r w:rsidRPr="00B50BB9">
        <w:rPr>
          <w:rFonts w:ascii="Times New Roman" w:hAnsi="Times New Roman" w:cs="Times New Roman"/>
          <w:sz w:val="28"/>
          <w:szCs w:val="28"/>
          <w:lang w:val="fr-FR" w:eastAsia="ro-RO"/>
        </w:rPr>
        <w:t xml:space="preserve">La interior peretii despartitori vor fi din gips-carton rosu pe structura metalica ; gips-cartonul va fi de culoare verde la zonele </w:t>
      </w:r>
      <w:proofErr w:type="gramStart"/>
      <w:r w:rsidRPr="00B50BB9">
        <w:rPr>
          <w:rFonts w:ascii="Times New Roman" w:hAnsi="Times New Roman" w:cs="Times New Roman"/>
          <w:sz w:val="28"/>
          <w:szCs w:val="28"/>
          <w:lang w:val="fr-FR" w:eastAsia="ro-RO"/>
        </w:rPr>
        <w:t>umede  .</w:t>
      </w:r>
      <w:proofErr w:type="gramEnd"/>
      <w:r w:rsidRPr="00B50BB9">
        <w:rPr>
          <w:rFonts w:ascii="Times New Roman" w:hAnsi="Times New Roman" w:cs="Times New Roman"/>
          <w:sz w:val="28"/>
          <w:szCs w:val="28"/>
          <w:lang w:val="fr-FR" w:eastAsia="ro-RO"/>
        </w:rPr>
        <w:t xml:space="preserve"> </w:t>
      </w:r>
    </w:p>
    <w:p w14:paraId="5B87DA74" w14:textId="77777777" w:rsidR="00D3389F" w:rsidRPr="00B50BB9" w:rsidRDefault="00D3389F" w:rsidP="00D3389F">
      <w:pPr>
        <w:rPr>
          <w:rFonts w:ascii="Times New Roman" w:hAnsi="Times New Roman" w:cs="Times New Roman"/>
          <w:sz w:val="28"/>
          <w:szCs w:val="28"/>
        </w:rPr>
      </w:pPr>
      <w:r w:rsidRPr="00B50BB9">
        <w:rPr>
          <w:rFonts w:ascii="Times New Roman" w:eastAsia="Arial" w:hAnsi="Times New Roman" w:cs="Times New Roman"/>
          <w:sz w:val="28"/>
          <w:szCs w:val="28"/>
          <w:lang w:val="fr-FR" w:eastAsia="ro-RO"/>
        </w:rPr>
        <w:t xml:space="preserve">               </w:t>
      </w:r>
      <w:r w:rsidRPr="00B50BB9">
        <w:rPr>
          <w:rFonts w:ascii="Times New Roman" w:hAnsi="Times New Roman" w:cs="Times New Roman"/>
          <w:sz w:val="28"/>
          <w:szCs w:val="28"/>
          <w:lang w:val="fr-FR" w:eastAsia="ro-RO"/>
        </w:rPr>
        <w:t xml:space="preserve">    Accesul utilajelor in hala se va face pe doua usi tehnologice amplasate pe frontul lung ale halei la Vest si o </w:t>
      </w:r>
      <w:proofErr w:type="gramStart"/>
      <w:r w:rsidRPr="00B50BB9">
        <w:rPr>
          <w:rFonts w:ascii="Times New Roman" w:hAnsi="Times New Roman" w:cs="Times New Roman"/>
          <w:sz w:val="28"/>
          <w:szCs w:val="28"/>
          <w:lang w:val="fr-FR" w:eastAsia="ro-RO"/>
        </w:rPr>
        <w:t>usa  tehnologica</w:t>
      </w:r>
      <w:proofErr w:type="gramEnd"/>
      <w:r w:rsidRPr="00B50BB9">
        <w:rPr>
          <w:rFonts w:ascii="Times New Roman" w:hAnsi="Times New Roman" w:cs="Times New Roman"/>
          <w:sz w:val="28"/>
          <w:szCs w:val="28"/>
          <w:lang w:val="fr-FR" w:eastAsia="ro-RO"/>
        </w:rPr>
        <w:t xml:space="preserve"> amplasata pe latuta de Sud ,iar personalul va beneficia de opt usi de evacuare personal .</w:t>
      </w:r>
    </w:p>
    <w:p w14:paraId="05D48AC2" w14:textId="77777777" w:rsidR="00D3389F" w:rsidRPr="00B50BB9" w:rsidRDefault="00D3389F" w:rsidP="00D3389F">
      <w:pPr>
        <w:rPr>
          <w:rFonts w:ascii="Times New Roman" w:hAnsi="Times New Roman" w:cs="Times New Roman"/>
          <w:sz w:val="28"/>
          <w:szCs w:val="28"/>
        </w:rPr>
      </w:pPr>
      <w:r w:rsidRPr="00B50BB9">
        <w:rPr>
          <w:rFonts w:ascii="Times New Roman" w:eastAsia="Arial" w:hAnsi="Times New Roman" w:cs="Times New Roman"/>
          <w:sz w:val="28"/>
          <w:szCs w:val="28"/>
          <w:lang w:val="fr-FR" w:eastAsia="ro-RO"/>
        </w:rPr>
        <w:t xml:space="preserve">                </w:t>
      </w:r>
      <w:r w:rsidRPr="00B50BB9">
        <w:rPr>
          <w:rFonts w:ascii="Times New Roman" w:hAnsi="Times New Roman" w:cs="Times New Roman"/>
          <w:sz w:val="28"/>
          <w:szCs w:val="28"/>
          <w:lang w:val="fr-FR" w:eastAsia="ro-RO"/>
        </w:rPr>
        <w:t xml:space="preserve">Fata de </w:t>
      </w:r>
      <w:proofErr w:type="gramStart"/>
      <w:r w:rsidRPr="00B50BB9">
        <w:rPr>
          <w:rFonts w:ascii="Times New Roman" w:hAnsi="Times New Roman" w:cs="Times New Roman"/>
          <w:sz w:val="28"/>
          <w:szCs w:val="28"/>
          <w:lang w:val="fr-FR" w:eastAsia="ro-RO"/>
        </w:rPr>
        <w:t>teren,hala</w:t>
      </w:r>
      <w:proofErr w:type="gramEnd"/>
      <w:r w:rsidRPr="00B50BB9">
        <w:rPr>
          <w:rFonts w:ascii="Times New Roman" w:hAnsi="Times New Roman" w:cs="Times New Roman"/>
          <w:sz w:val="28"/>
          <w:szCs w:val="28"/>
          <w:lang w:val="fr-FR" w:eastAsia="ro-RO"/>
        </w:rPr>
        <w:t xml:space="preserve"> este amplasata la  o inaltime de 0,20 m si beneficiaza de ferestre cu tamplarie PVC pe latura de Vest ce asigura o buna iluminare naturala a proceselor de productie .  </w:t>
      </w:r>
      <w:r w:rsidRPr="00B50BB9">
        <w:rPr>
          <w:rFonts w:ascii="Times New Roman" w:hAnsi="Times New Roman" w:cs="Times New Roman"/>
          <w:b/>
          <w:bCs/>
          <w:sz w:val="28"/>
          <w:szCs w:val="28"/>
          <w:lang w:val="fr-FR" w:eastAsia="ro-RO"/>
        </w:rPr>
        <w:t xml:space="preserve">        </w:t>
      </w:r>
    </w:p>
    <w:p w14:paraId="45DBD632" w14:textId="77777777" w:rsidR="00D3389F" w:rsidRPr="00B50BB9" w:rsidRDefault="00D3389F" w:rsidP="00D3389F">
      <w:pPr>
        <w:rPr>
          <w:rFonts w:ascii="Times New Roman" w:hAnsi="Times New Roman" w:cs="Times New Roman"/>
          <w:sz w:val="28"/>
          <w:szCs w:val="28"/>
          <w:lang w:val="fr-FR" w:eastAsia="ro-RO"/>
        </w:rPr>
      </w:pPr>
      <w:r w:rsidRPr="00B50BB9">
        <w:rPr>
          <w:rFonts w:ascii="Times New Roman" w:eastAsia="Arial" w:hAnsi="Times New Roman" w:cs="Times New Roman"/>
          <w:sz w:val="28"/>
          <w:szCs w:val="28"/>
          <w:lang w:val="fr-FR" w:eastAsia="ro-RO"/>
        </w:rPr>
        <w:t xml:space="preserve">                 </w:t>
      </w:r>
      <w:r w:rsidRPr="00B50BB9">
        <w:rPr>
          <w:rFonts w:ascii="Times New Roman" w:hAnsi="Times New Roman" w:cs="Times New Roman"/>
          <w:sz w:val="28"/>
          <w:szCs w:val="28"/>
          <w:lang w:val="fr-FR" w:eastAsia="ro-RO"/>
        </w:rPr>
        <w:t xml:space="preserve">Structura halei montaj este cu cadre metalice montate prin </w:t>
      </w:r>
      <w:proofErr w:type="gramStart"/>
      <w:r w:rsidRPr="00B50BB9">
        <w:rPr>
          <w:rFonts w:ascii="Times New Roman" w:hAnsi="Times New Roman" w:cs="Times New Roman"/>
          <w:sz w:val="28"/>
          <w:szCs w:val="28"/>
          <w:lang w:val="fr-FR" w:eastAsia="ro-RO"/>
        </w:rPr>
        <w:t>inbulonare .</w:t>
      </w:r>
      <w:proofErr w:type="gramEnd"/>
      <w:r w:rsidRPr="00B50BB9">
        <w:rPr>
          <w:rFonts w:ascii="Times New Roman" w:hAnsi="Times New Roman" w:cs="Times New Roman"/>
          <w:sz w:val="28"/>
          <w:szCs w:val="28"/>
          <w:lang w:val="fr-FR" w:eastAsia="ro-RO"/>
        </w:rPr>
        <w:t xml:space="preserve">     </w:t>
      </w:r>
    </w:p>
    <w:p w14:paraId="1DB50BF7" w14:textId="77777777" w:rsidR="00D3389F" w:rsidRPr="00B50BB9" w:rsidRDefault="00D3389F" w:rsidP="00D3389F">
      <w:pPr>
        <w:rPr>
          <w:rFonts w:ascii="Times New Roman" w:hAnsi="Times New Roman" w:cs="Times New Roman"/>
          <w:sz w:val="28"/>
          <w:szCs w:val="28"/>
        </w:rPr>
      </w:pPr>
      <w:r w:rsidRPr="00B50BB9">
        <w:rPr>
          <w:rFonts w:ascii="Times New Roman" w:hAnsi="Times New Roman" w:cs="Times New Roman"/>
          <w:sz w:val="28"/>
          <w:szCs w:val="28"/>
          <w:lang w:val="fr-FR" w:eastAsia="ro-RO"/>
        </w:rPr>
        <w:t xml:space="preserve">                Colectarea apelor pluviale se va face cu jgheaburi si burlane pe exteriorul </w:t>
      </w:r>
      <w:proofErr w:type="gramStart"/>
      <w:r w:rsidRPr="00B50BB9">
        <w:rPr>
          <w:rFonts w:ascii="Times New Roman" w:hAnsi="Times New Roman" w:cs="Times New Roman"/>
          <w:sz w:val="28"/>
          <w:szCs w:val="28"/>
          <w:lang w:val="fr-FR" w:eastAsia="ro-RO"/>
        </w:rPr>
        <w:t>halei  .</w:t>
      </w:r>
      <w:proofErr w:type="gramEnd"/>
    </w:p>
    <w:p w14:paraId="4598C75D" w14:textId="77777777" w:rsidR="00D3389F" w:rsidRPr="00B50BB9" w:rsidRDefault="00D3389F" w:rsidP="00D3389F">
      <w:pPr>
        <w:rPr>
          <w:rFonts w:ascii="Times New Roman" w:hAnsi="Times New Roman" w:cs="Times New Roman"/>
          <w:sz w:val="28"/>
          <w:szCs w:val="28"/>
        </w:rPr>
      </w:pPr>
      <w:r w:rsidRPr="00B50BB9">
        <w:rPr>
          <w:rFonts w:ascii="Times New Roman" w:eastAsia="Arial" w:hAnsi="Times New Roman" w:cs="Times New Roman"/>
          <w:sz w:val="28"/>
          <w:szCs w:val="28"/>
          <w:lang w:val="fr-FR" w:eastAsia="ro-RO"/>
        </w:rPr>
        <w:t xml:space="preserve">                 </w:t>
      </w:r>
      <w:r w:rsidRPr="00B50BB9">
        <w:rPr>
          <w:rFonts w:ascii="Times New Roman" w:hAnsi="Times New Roman" w:cs="Times New Roman"/>
          <w:sz w:val="28"/>
          <w:szCs w:val="28"/>
          <w:lang w:val="fr-FR" w:eastAsia="ro-RO"/>
        </w:rPr>
        <w:t xml:space="preserve">Finisajele propuse sunt adecvate functiunii </w:t>
      </w:r>
      <w:proofErr w:type="gramStart"/>
      <w:r w:rsidRPr="00B50BB9">
        <w:rPr>
          <w:rFonts w:ascii="Times New Roman" w:hAnsi="Times New Roman" w:cs="Times New Roman"/>
          <w:sz w:val="28"/>
          <w:szCs w:val="28"/>
          <w:lang w:val="fr-FR" w:eastAsia="ro-RO"/>
        </w:rPr>
        <w:t>cladirilor:</w:t>
      </w:r>
      <w:proofErr w:type="gramEnd"/>
      <w:r w:rsidRPr="00B50BB9">
        <w:rPr>
          <w:rFonts w:ascii="Times New Roman" w:hAnsi="Times New Roman" w:cs="Times New Roman"/>
          <w:sz w:val="28"/>
          <w:szCs w:val="28"/>
          <w:lang w:val="fr-FR" w:eastAsia="ro-RO"/>
        </w:rPr>
        <w:t xml:space="preserve">     </w:t>
      </w:r>
    </w:p>
    <w:p w14:paraId="11252350" w14:textId="77777777" w:rsidR="00D3389F" w:rsidRPr="00B50BB9" w:rsidRDefault="00D3389F" w:rsidP="00D3389F">
      <w:pPr>
        <w:rPr>
          <w:rFonts w:ascii="Times New Roman" w:hAnsi="Times New Roman" w:cs="Times New Roman"/>
          <w:sz w:val="28"/>
          <w:szCs w:val="28"/>
        </w:rPr>
      </w:pPr>
      <w:proofErr w:type="gramStart"/>
      <w:r w:rsidRPr="00B50BB9">
        <w:rPr>
          <w:rFonts w:ascii="Times New Roman" w:hAnsi="Times New Roman" w:cs="Times New Roman"/>
          <w:sz w:val="28"/>
          <w:szCs w:val="28"/>
          <w:lang w:val="fr-FR" w:eastAsia="ro-RO"/>
        </w:rPr>
        <w:t>pentru</w:t>
      </w:r>
      <w:proofErr w:type="gramEnd"/>
      <w:r w:rsidRPr="00B50BB9">
        <w:rPr>
          <w:rFonts w:ascii="Times New Roman" w:hAnsi="Times New Roman" w:cs="Times New Roman"/>
          <w:sz w:val="28"/>
          <w:szCs w:val="28"/>
          <w:lang w:val="fr-FR" w:eastAsia="ro-RO"/>
        </w:rPr>
        <w:t xml:space="preserve"> spatiile de productie,pardoseli industriale tip « Silikal »,iar la anexe,linoleum si gresie de trafic .    </w:t>
      </w:r>
    </w:p>
    <w:p w14:paraId="58C87673" w14:textId="77777777" w:rsidR="00D3389F" w:rsidRPr="00B50BB9" w:rsidRDefault="00D3389F" w:rsidP="00D3389F">
      <w:pPr>
        <w:rPr>
          <w:rFonts w:ascii="Times New Roman" w:hAnsi="Times New Roman" w:cs="Times New Roman"/>
          <w:sz w:val="28"/>
          <w:szCs w:val="28"/>
        </w:rPr>
      </w:pPr>
      <w:r w:rsidRPr="00B50BB9">
        <w:rPr>
          <w:rFonts w:ascii="Times New Roman" w:eastAsia="Arial" w:hAnsi="Times New Roman" w:cs="Times New Roman"/>
          <w:sz w:val="28"/>
          <w:szCs w:val="28"/>
          <w:lang w:val="fr-FR" w:eastAsia="ro-RO"/>
        </w:rPr>
        <w:t xml:space="preserve">                 </w:t>
      </w:r>
      <w:r w:rsidRPr="00B50BB9">
        <w:rPr>
          <w:rFonts w:ascii="Times New Roman" w:hAnsi="Times New Roman" w:cs="Times New Roman"/>
          <w:sz w:val="28"/>
          <w:szCs w:val="28"/>
          <w:lang w:val="fr-FR" w:eastAsia="ro-RO"/>
        </w:rPr>
        <w:t xml:space="preserve">La pereti si tavane se </w:t>
      </w:r>
      <w:proofErr w:type="gramStart"/>
      <w:r w:rsidRPr="00B50BB9">
        <w:rPr>
          <w:rFonts w:ascii="Times New Roman" w:hAnsi="Times New Roman" w:cs="Times New Roman"/>
          <w:sz w:val="28"/>
          <w:szCs w:val="28"/>
          <w:lang w:val="fr-FR" w:eastAsia="ro-RO"/>
        </w:rPr>
        <w:t>propun,la</w:t>
      </w:r>
      <w:proofErr w:type="gramEnd"/>
      <w:r w:rsidRPr="00B50BB9">
        <w:rPr>
          <w:rFonts w:ascii="Times New Roman" w:hAnsi="Times New Roman" w:cs="Times New Roman"/>
          <w:sz w:val="28"/>
          <w:szCs w:val="28"/>
          <w:lang w:val="fr-FR" w:eastAsia="ro-RO"/>
        </w:rPr>
        <w:t xml:space="preserve"> Grupul Social, zugraveli lavabile,faianta la spatiile umede,la h= 180cm,etc.                </w:t>
      </w:r>
    </w:p>
    <w:p w14:paraId="1D74F112" w14:textId="77777777" w:rsidR="00D3389F" w:rsidRPr="00B50BB9" w:rsidRDefault="00D3389F" w:rsidP="00D3389F">
      <w:pPr>
        <w:rPr>
          <w:rFonts w:ascii="Times New Roman" w:hAnsi="Times New Roman" w:cs="Times New Roman"/>
          <w:sz w:val="28"/>
          <w:szCs w:val="28"/>
          <w:lang w:val="fr-FR" w:eastAsia="ro-RO"/>
        </w:rPr>
      </w:pPr>
      <w:r w:rsidRPr="00B50BB9">
        <w:rPr>
          <w:rFonts w:ascii="Times New Roman" w:eastAsia="Arial" w:hAnsi="Times New Roman" w:cs="Times New Roman"/>
          <w:sz w:val="28"/>
          <w:szCs w:val="28"/>
          <w:lang w:val="fr-FR" w:eastAsia="ro-RO"/>
        </w:rPr>
        <w:lastRenderedPageBreak/>
        <w:t xml:space="preserve">                 </w:t>
      </w:r>
      <w:r w:rsidRPr="00B50BB9">
        <w:rPr>
          <w:rFonts w:ascii="Times New Roman" w:hAnsi="Times New Roman" w:cs="Times New Roman"/>
          <w:sz w:val="28"/>
          <w:szCs w:val="28"/>
          <w:lang w:val="fr-FR" w:eastAsia="ro-RO"/>
        </w:rPr>
        <w:t xml:space="preserve">S-a asigurat </w:t>
      </w:r>
      <w:proofErr w:type="gramStart"/>
      <w:r w:rsidRPr="00B50BB9">
        <w:rPr>
          <w:rFonts w:ascii="Times New Roman" w:hAnsi="Times New Roman" w:cs="Times New Roman"/>
          <w:sz w:val="28"/>
          <w:szCs w:val="28"/>
          <w:lang w:val="fr-FR" w:eastAsia="ro-RO"/>
        </w:rPr>
        <w:t>accesul,manevrarea</w:t>
      </w:r>
      <w:proofErr w:type="gramEnd"/>
      <w:r w:rsidRPr="00B50BB9">
        <w:rPr>
          <w:rFonts w:ascii="Times New Roman" w:hAnsi="Times New Roman" w:cs="Times New Roman"/>
          <w:sz w:val="28"/>
          <w:szCs w:val="28"/>
          <w:lang w:val="fr-FR" w:eastAsia="ro-RO"/>
        </w:rPr>
        <w:t xml:space="preserve"> si descarcarea tirurilor pe lot si langa hala,numarul necesar de parcari auto standard,precum si o suprafata suficienta destinata spatiilor verzi .</w:t>
      </w:r>
    </w:p>
    <w:p w14:paraId="2A510A78" w14:textId="77777777" w:rsidR="00D3389F" w:rsidRPr="00B50BB9" w:rsidRDefault="00D3389F" w:rsidP="00D3389F">
      <w:pPr>
        <w:rPr>
          <w:rFonts w:ascii="Times New Roman" w:hAnsi="Times New Roman" w:cs="Times New Roman"/>
          <w:sz w:val="28"/>
          <w:szCs w:val="28"/>
        </w:rPr>
      </w:pPr>
      <w:r w:rsidRPr="00B50BB9">
        <w:rPr>
          <w:rFonts w:ascii="Times New Roman" w:hAnsi="Times New Roman" w:cs="Times New Roman"/>
          <w:sz w:val="28"/>
          <w:szCs w:val="28"/>
        </w:rPr>
        <w:t xml:space="preserve">                 Se va asigura intrarea/iesirea personalului in incinta prin 4 turnicheti metalici si o usa de acces </w:t>
      </w:r>
      <w:proofErr w:type="gramStart"/>
      <w:r w:rsidRPr="00B50BB9">
        <w:rPr>
          <w:rFonts w:ascii="Times New Roman" w:hAnsi="Times New Roman" w:cs="Times New Roman"/>
          <w:sz w:val="28"/>
          <w:szCs w:val="28"/>
        </w:rPr>
        <w:t>direct .</w:t>
      </w:r>
      <w:proofErr w:type="gramEnd"/>
      <w:r w:rsidRPr="00B50BB9">
        <w:rPr>
          <w:rFonts w:ascii="Times New Roman" w:hAnsi="Times New Roman" w:cs="Times New Roman"/>
          <w:sz w:val="28"/>
          <w:szCs w:val="28"/>
        </w:rPr>
        <w:t xml:space="preserve"> </w:t>
      </w:r>
    </w:p>
    <w:p w14:paraId="6C372A25" w14:textId="1EB8A1BA" w:rsidR="00D3389F" w:rsidRPr="00B50BB9" w:rsidRDefault="00D3389F" w:rsidP="00D3389F">
      <w:pPr>
        <w:rPr>
          <w:rFonts w:ascii="Times New Roman" w:hAnsi="Times New Roman" w:cs="Times New Roman"/>
          <w:sz w:val="28"/>
          <w:szCs w:val="28"/>
        </w:rPr>
      </w:pPr>
      <w:r w:rsidRPr="00B50BB9">
        <w:rPr>
          <w:rFonts w:ascii="Times New Roman" w:hAnsi="Times New Roman" w:cs="Times New Roman"/>
          <w:sz w:val="28"/>
          <w:szCs w:val="28"/>
        </w:rPr>
        <w:t xml:space="preserve">                  Poarta auto este pe structura </w:t>
      </w:r>
      <w:proofErr w:type="gramStart"/>
      <w:r w:rsidRPr="00B50BB9">
        <w:rPr>
          <w:rFonts w:ascii="Times New Roman" w:hAnsi="Times New Roman" w:cs="Times New Roman"/>
          <w:sz w:val="28"/>
          <w:szCs w:val="28"/>
        </w:rPr>
        <w:t>metalica,are</w:t>
      </w:r>
      <w:proofErr w:type="gramEnd"/>
      <w:r w:rsidRPr="00B50BB9">
        <w:rPr>
          <w:rFonts w:ascii="Times New Roman" w:hAnsi="Times New Roman" w:cs="Times New Roman"/>
          <w:sz w:val="28"/>
          <w:szCs w:val="28"/>
        </w:rPr>
        <w:t xml:space="preserve"> 8m latime si este glisanta,iar gardul pastreaza o conformatie asemanatoare,cu soclu si fundatii de BA  .           </w:t>
      </w:r>
      <w:r w:rsidRPr="00B50BB9">
        <w:rPr>
          <w:rFonts w:ascii="Times New Roman" w:eastAsia="Arial" w:hAnsi="Times New Roman" w:cs="Times New Roman"/>
          <w:sz w:val="28"/>
          <w:szCs w:val="28"/>
          <w:lang w:val="fr-FR" w:eastAsia="ro-RO"/>
        </w:rPr>
        <w:t xml:space="preserve">         </w:t>
      </w:r>
    </w:p>
    <w:p w14:paraId="1B58BA75" w14:textId="77777777" w:rsidR="00D3389F" w:rsidRPr="00B50BB9" w:rsidRDefault="00D3389F" w:rsidP="00D3389F">
      <w:pPr>
        <w:rPr>
          <w:rFonts w:ascii="Times New Roman" w:hAnsi="Times New Roman" w:cs="Times New Roman"/>
          <w:sz w:val="28"/>
          <w:szCs w:val="28"/>
          <w:lang w:eastAsia="ro-RO"/>
        </w:rPr>
      </w:pPr>
      <w:r w:rsidRPr="00B50BB9">
        <w:rPr>
          <w:rFonts w:ascii="Times New Roman" w:hAnsi="Times New Roman" w:cs="Times New Roman"/>
          <w:sz w:val="28"/>
          <w:szCs w:val="28"/>
          <w:lang w:val="fr-FR" w:eastAsia="ro-RO"/>
        </w:rPr>
        <w:t xml:space="preserve">           Structura halei va fi pe cadre metalice imbinate prin </w:t>
      </w:r>
      <w:proofErr w:type="gramStart"/>
      <w:r w:rsidRPr="00B50BB9">
        <w:rPr>
          <w:rFonts w:ascii="Times New Roman" w:hAnsi="Times New Roman" w:cs="Times New Roman"/>
          <w:sz w:val="28"/>
          <w:szCs w:val="28"/>
          <w:lang w:val="fr-FR" w:eastAsia="ro-RO"/>
        </w:rPr>
        <w:t>buloane,cu</w:t>
      </w:r>
      <w:proofErr w:type="gramEnd"/>
      <w:r w:rsidRPr="00B50BB9">
        <w:rPr>
          <w:rFonts w:ascii="Times New Roman" w:hAnsi="Times New Roman" w:cs="Times New Roman"/>
          <w:sz w:val="28"/>
          <w:szCs w:val="28"/>
          <w:lang w:val="fr-FR" w:eastAsia="ro-RO"/>
        </w:rPr>
        <w:t xml:space="preserve"> </w:t>
      </w:r>
      <w:r w:rsidRPr="00B50BB9">
        <w:rPr>
          <w:rFonts w:ascii="Times New Roman" w:hAnsi="Times New Roman" w:cs="Times New Roman"/>
          <w:sz w:val="28"/>
          <w:szCs w:val="28"/>
          <w:lang w:eastAsia="ro-RO"/>
        </w:rPr>
        <w:t xml:space="preserve">fundatii prefabricate de BA,cu inchideri de panouri autoportante de tip “Izopan”de 8 cm.       </w:t>
      </w:r>
    </w:p>
    <w:p w14:paraId="35F5C9C9" w14:textId="77777777" w:rsidR="00D3389F" w:rsidRPr="00B50BB9" w:rsidRDefault="00D3389F" w:rsidP="00D3389F">
      <w:pPr>
        <w:rPr>
          <w:rFonts w:ascii="Times New Roman" w:hAnsi="Times New Roman" w:cs="Times New Roman"/>
          <w:sz w:val="28"/>
          <w:szCs w:val="28"/>
        </w:rPr>
      </w:pPr>
      <w:r w:rsidRPr="00B50BB9">
        <w:rPr>
          <w:rFonts w:ascii="Times New Roman" w:hAnsi="Times New Roman" w:cs="Times New Roman"/>
          <w:sz w:val="28"/>
          <w:szCs w:val="28"/>
          <w:lang w:eastAsia="ro-RO"/>
        </w:rPr>
        <w:t xml:space="preserve">           Acoperisul va </w:t>
      </w:r>
      <w:proofErr w:type="gramStart"/>
      <w:r w:rsidRPr="00B50BB9">
        <w:rPr>
          <w:rFonts w:ascii="Times New Roman" w:hAnsi="Times New Roman" w:cs="Times New Roman"/>
          <w:sz w:val="28"/>
          <w:szCs w:val="28"/>
          <w:lang w:eastAsia="ro-RO"/>
        </w:rPr>
        <w:t>fi,deasemeni</w:t>
      </w:r>
      <w:proofErr w:type="gramEnd"/>
      <w:r w:rsidRPr="00B50BB9">
        <w:rPr>
          <w:rFonts w:ascii="Times New Roman" w:hAnsi="Times New Roman" w:cs="Times New Roman"/>
          <w:sz w:val="28"/>
          <w:szCs w:val="28"/>
          <w:lang w:eastAsia="ro-RO"/>
        </w:rPr>
        <w:t xml:space="preserve"> din panouri tip “Izopan”,dar de 10 cm grosime.</w:t>
      </w:r>
      <w:r w:rsidRPr="00B50BB9">
        <w:rPr>
          <w:rFonts w:ascii="Times New Roman" w:hAnsi="Times New Roman" w:cs="Times New Roman"/>
          <w:sz w:val="28"/>
          <w:szCs w:val="28"/>
          <w:lang w:val="fr-FR" w:eastAsia="ro-RO"/>
        </w:rPr>
        <w:t xml:space="preserve">                                                                                   </w:t>
      </w:r>
      <w:r w:rsidRPr="00B50BB9">
        <w:rPr>
          <w:rFonts w:ascii="Times New Roman" w:eastAsia="Arial" w:hAnsi="Times New Roman" w:cs="Times New Roman"/>
          <w:sz w:val="28"/>
          <w:szCs w:val="28"/>
          <w:lang w:val="fr-FR" w:eastAsia="ro-RO"/>
        </w:rPr>
        <w:t xml:space="preserve">    </w:t>
      </w:r>
      <w:r w:rsidRPr="00B50BB9">
        <w:rPr>
          <w:rFonts w:ascii="Times New Roman" w:eastAsia="Arial" w:hAnsi="Times New Roman" w:cs="Times New Roman"/>
          <w:sz w:val="28"/>
          <w:szCs w:val="28"/>
          <w:lang w:eastAsia="ro-RO"/>
        </w:rPr>
        <w:t xml:space="preserve">                                                                                                   </w:t>
      </w:r>
    </w:p>
    <w:p w14:paraId="314AEF19" w14:textId="77777777" w:rsidR="00D3389F" w:rsidRPr="00B50BB9" w:rsidRDefault="00D3389F" w:rsidP="00D3389F">
      <w:pPr>
        <w:rPr>
          <w:rFonts w:ascii="Times New Roman" w:hAnsi="Times New Roman" w:cs="Times New Roman"/>
          <w:sz w:val="28"/>
          <w:szCs w:val="28"/>
          <w:lang w:val="fr-FR" w:eastAsia="ro-RO"/>
        </w:rPr>
      </w:pPr>
      <w:r w:rsidRPr="00B50BB9">
        <w:rPr>
          <w:rFonts w:ascii="Times New Roman" w:hAnsi="Times New Roman" w:cs="Times New Roman"/>
          <w:sz w:val="28"/>
          <w:szCs w:val="28"/>
          <w:lang w:val="fr-FR" w:eastAsia="ro-RO"/>
        </w:rPr>
        <w:t xml:space="preserve">             </w:t>
      </w:r>
    </w:p>
    <w:p w14:paraId="45BF0C56"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444444"/>
          <w:sz w:val="28"/>
          <w:szCs w:val="28"/>
        </w:rPr>
      </w:pPr>
    </w:p>
    <w:p w14:paraId="1E0FAC08" w14:textId="77777777" w:rsidR="00D3389F" w:rsidRPr="00B50BB9" w:rsidRDefault="004E45D4" w:rsidP="00D3389F">
      <w:pPr>
        <w:jc w:val="both"/>
        <w:rPr>
          <w:rStyle w:val="tpa1"/>
          <w:rFonts w:ascii="Times New Roman" w:hAnsi="Times New Roman" w:cs="Times New Roman"/>
          <w:sz w:val="28"/>
          <w:szCs w:val="28"/>
          <w:lang w:val="ro-RO"/>
        </w:rPr>
      </w:pPr>
      <w:r w:rsidRPr="00B50BB9">
        <w:rPr>
          <w:rFonts w:ascii="Times New Roman" w:eastAsia="Times New Roman" w:hAnsi="Times New Roman" w:cs="Times New Roman"/>
          <w:b/>
          <w:bCs/>
          <w:color w:val="222222"/>
          <w:sz w:val="28"/>
          <w:szCs w:val="28"/>
        </w:rPr>
        <w:t>b)</w:t>
      </w:r>
      <w:r w:rsidRPr="00B50BB9">
        <w:rPr>
          <w:rFonts w:ascii="Times New Roman" w:eastAsia="Times New Roman" w:hAnsi="Times New Roman" w:cs="Times New Roman"/>
          <w:b/>
          <w:color w:val="444444"/>
          <w:sz w:val="28"/>
          <w:szCs w:val="28"/>
        </w:rPr>
        <w:t> Justificarea necesității proiectului:</w:t>
      </w:r>
      <w:r w:rsidR="00D3389F" w:rsidRPr="00B50BB9">
        <w:rPr>
          <w:rStyle w:val="tpa1"/>
          <w:rFonts w:ascii="Times New Roman" w:hAnsi="Times New Roman" w:cs="Times New Roman"/>
          <w:sz w:val="28"/>
          <w:szCs w:val="28"/>
          <w:lang w:val="ro-RO"/>
        </w:rPr>
        <w:t xml:space="preserve"> </w:t>
      </w:r>
    </w:p>
    <w:p w14:paraId="42129366" w14:textId="63931EC1" w:rsidR="00D3389F" w:rsidRPr="00B50BB9" w:rsidRDefault="00D3389F" w:rsidP="00D3389F">
      <w:pPr>
        <w:jc w:val="both"/>
        <w:rPr>
          <w:rFonts w:ascii="Times New Roman" w:hAnsi="Times New Roman" w:cs="Times New Roman"/>
          <w:sz w:val="28"/>
          <w:szCs w:val="28"/>
          <w:lang w:val="ro-RO"/>
        </w:rPr>
      </w:pPr>
      <w:r w:rsidRPr="00B50BB9">
        <w:rPr>
          <w:rStyle w:val="tpa1"/>
          <w:rFonts w:ascii="Times New Roman" w:hAnsi="Times New Roman" w:cs="Times New Roman"/>
          <w:sz w:val="28"/>
          <w:szCs w:val="28"/>
          <w:lang w:val="ro-RO"/>
        </w:rPr>
        <w:t xml:space="preserve">Hala de productie propusa va permite </w:t>
      </w:r>
      <w:bookmarkStart w:id="0" w:name="_Hlk2774641"/>
      <w:r w:rsidRPr="00B50BB9">
        <w:rPr>
          <w:rStyle w:val="tpa1"/>
          <w:rFonts w:ascii="Times New Roman" w:hAnsi="Times New Roman" w:cs="Times New Roman"/>
          <w:sz w:val="28"/>
          <w:szCs w:val="28"/>
          <w:lang w:val="ro-RO"/>
        </w:rPr>
        <w:t xml:space="preserve">producerea mai multor subansambluri electrocasnice </w:t>
      </w:r>
      <w:bookmarkEnd w:id="0"/>
      <w:r w:rsidRPr="00B50BB9">
        <w:rPr>
          <w:rStyle w:val="tpa1"/>
          <w:rFonts w:ascii="Times New Roman" w:hAnsi="Times New Roman" w:cs="Times New Roman"/>
          <w:sz w:val="28"/>
          <w:szCs w:val="28"/>
          <w:lang w:val="ro-RO"/>
        </w:rPr>
        <w:t>pentru industriile de profil(aparate frigorifice si masini de spalat)</w:t>
      </w:r>
    </w:p>
    <w:p w14:paraId="7E032466"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444444"/>
          <w:sz w:val="28"/>
          <w:szCs w:val="28"/>
        </w:rPr>
      </w:pPr>
    </w:p>
    <w:p w14:paraId="43B4B084" w14:textId="6F38843D"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c)</w:t>
      </w:r>
      <w:r w:rsidRPr="00B50BB9">
        <w:rPr>
          <w:rFonts w:ascii="Times New Roman" w:eastAsia="Times New Roman" w:hAnsi="Times New Roman" w:cs="Times New Roman"/>
          <w:b/>
          <w:color w:val="444444"/>
          <w:sz w:val="28"/>
          <w:szCs w:val="28"/>
        </w:rPr>
        <w:t> Valoarea investiției:</w:t>
      </w:r>
      <w:r w:rsidR="00D3389F" w:rsidRPr="00B50BB9">
        <w:rPr>
          <w:rFonts w:ascii="Times New Roman" w:eastAsia="Times New Roman" w:hAnsi="Times New Roman" w:cs="Times New Roman"/>
          <w:color w:val="444444"/>
          <w:sz w:val="28"/>
          <w:szCs w:val="28"/>
        </w:rPr>
        <w:t>3</w:t>
      </w:r>
      <w:r w:rsidRPr="00B50BB9">
        <w:rPr>
          <w:rFonts w:ascii="Times New Roman" w:eastAsia="Times New Roman" w:hAnsi="Times New Roman" w:cs="Times New Roman"/>
          <w:color w:val="444444"/>
          <w:sz w:val="28"/>
          <w:szCs w:val="28"/>
        </w:rPr>
        <w:t>00 000 euro + TVA;</w:t>
      </w:r>
    </w:p>
    <w:p w14:paraId="05E4946B"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d)</w:t>
      </w:r>
      <w:r w:rsidRPr="00B50BB9">
        <w:rPr>
          <w:rFonts w:ascii="Times New Roman" w:eastAsia="Times New Roman" w:hAnsi="Times New Roman" w:cs="Times New Roman"/>
          <w:b/>
          <w:color w:val="444444"/>
          <w:sz w:val="28"/>
          <w:szCs w:val="28"/>
        </w:rPr>
        <w:t> Perioada de implementare propusă:</w:t>
      </w:r>
      <w:r w:rsidRPr="00B50BB9">
        <w:rPr>
          <w:rFonts w:ascii="Times New Roman" w:eastAsia="Times New Roman" w:hAnsi="Times New Roman" w:cs="Times New Roman"/>
          <w:color w:val="444444"/>
          <w:sz w:val="28"/>
          <w:szCs w:val="28"/>
        </w:rPr>
        <w:t xml:space="preserve"> 3 luni de la inceperea lucrarilor;</w:t>
      </w:r>
    </w:p>
    <w:p w14:paraId="2D1E85E5"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e)</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Planșe reprezentând limitele amplasamentului proiectului, inclusiv orice suprafață de teren solicitată pentru a fi folosită temporar (planuri de situație și amplasamente);</w:t>
      </w:r>
    </w:p>
    <w:p w14:paraId="07035E70"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f)</w:t>
      </w:r>
      <w:r w:rsidRPr="00B50BB9">
        <w:rPr>
          <w:rFonts w:ascii="Times New Roman" w:eastAsia="Times New Roman" w:hAnsi="Times New Roman" w:cs="Times New Roman"/>
          <w:color w:val="444444"/>
          <w:sz w:val="28"/>
          <w:szCs w:val="28"/>
        </w:rPr>
        <w:t xml:space="preserve">  </w:t>
      </w:r>
      <w:r w:rsidRPr="00B50BB9">
        <w:rPr>
          <w:rFonts w:ascii="Times New Roman" w:eastAsia="Times New Roman" w:hAnsi="Times New Roman" w:cs="Times New Roman"/>
          <w:b/>
          <w:color w:val="444444"/>
          <w:sz w:val="28"/>
          <w:szCs w:val="28"/>
        </w:rPr>
        <w:t>Descrierea caracteristicilor fizice ale întregului proiect, formele fizice ale proiectului (planuri, clădiri, alte structuri, materiale de construcție și altele):</w:t>
      </w:r>
    </w:p>
    <w:p w14:paraId="274AA3AA" w14:textId="449C3A33"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b/>
          <w:color w:val="444444"/>
          <w:sz w:val="28"/>
          <w:szCs w:val="28"/>
        </w:rPr>
        <w:t xml:space="preserve">Profilul și capacitățile de </w:t>
      </w:r>
      <w:proofErr w:type="gramStart"/>
      <w:r w:rsidRPr="00B50BB9">
        <w:rPr>
          <w:rFonts w:ascii="Times New Roman" w:eastAsia="Times New Roman" w:hAnsi="Times New Roman" w:cs="Times New Roman"/>
          <w:b/>
          <w:color w:val="444444"/>
          <w:sz w:val="28"/>
          <w:szCs w:val="28"/>
        </w:rPr>
        <w:t>producție:-</w:t>
      </w:r>
      <w:proofErr w:type="gramEnd"/>
      <w:r w:rsidRPr="00B50BB9">
        <w:rPr>
          <w:rFonts w:ascii="Times New Roman" w:eastAsia="Times New Roman" w:hAnsi="Times New Roman" w:cs="Times New Roman"/>
          <w:color w:val="444444"/>
          <w:sz w:val="28"/>
          <w:szCs w:val="28"/>
        </w:rPr>
        <w:t xml:space="preserve">spatiul este destinat </w:t>
      </w:r>
      <w:r w:rsidR="00D3389F" w:rsidRPr="00B50BB9">
        <w:rPr>
          <w:rStyle w:val="tpa1"/>
          <w:rFonts w:ascii="Times New Roman" w:hAnsi="Times New Roman" w:cs="Times New Roman"/>
          <w:sz w:val="28"/>
          <w:szCs w:val="28"/>
          <w:lang w:val="ro-RO"/>
        </w:rPr>
        <w:t>producer</w:t>
      </w:r>
      <w:r w:rsidR="00D3389F" w:rsidRPr="00B50BB9">
        <w:rPr>
          <w:rStyle w:val="tpa1"/>
          <w:rFonts w:ascii="Times New Roman" w:hAnsi="Times New Roman" w:cs="Times New Roman"/>
          <w:sz w:val="28"/>
          <w:szCs w:val="28"/>
          <w:lang w:val="ro-RO"/>
        </w:rPr>
        <w:t>ii</w:t>
      </w:r>
      <w:r w:rsidR="00D3389F" w:rsidRPr="00B50BB9">
        <w:rPr>
          <w:rStyle w:val="tpa1"/>
          <w:rFonts w:ascii="Times New Roman" w:hAnsi="Times New Roman" w:cs="Times New Roman"/>
          <w:sz w:val="28"/>
          <w:szCs w:val="28"/>
          <w:lang w:val="ro-RO"/>
        </w:rPr>
        <w:t xml:space="preserve"> mai multor subansambluri electrocasnice</w:t>
      </w:r>
    </w:p>
    <w:p w14:paraId="75757457" w14:textId="096A7DA3"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Descrierea instalației și a fluxurilor tehnologice existente pe amplasament</w:t>
      </w:r>
      <w:r w:rsidRPr="00B50BB9">
        <w:rPr>
          <w:rFonts w:ascii="Times New Roman" w:eastAsia="Times New Roman" w:hAnsi="Times New Roman" w:cs="Times New Roman"/>
          <w:color w:val="444444"/>
          <w:sz w:val="28"/>
          <w:szCs w:val="28"/>
        </w:rPr>
        <w:t xml:space="preserve"> (după caz</w:t>
      </w:r>
      <w:proofErr w:type="gramStart"/>
      <w:r w:rsidRPr="00B50BB9">
        <w:rPr>
          <w:rFonts w:ascii="Times New Roman" w:eastAsia="Times New Roman" w:hAnsi="Times New Roman" w:cs="Times New Roman"/>
          <w:color w:val="444444"/>
          <w:sz w:val="28"/>
          <w:szCs w:val="28"/>
        </w:rPr>
        <w:t>):-</w:t>
      </w:r>
      <w:bookmarkStart w:id="1" w:name="_Hlk2774820"/>
      <w:proofErr w:type="gramEnd"/>
      <w:r w:rsidR="00D3389F" w:rsidRPr="00B50BB9">
        <w:rPr>
          <w:rFonts w:ascii="Times New Roman" w:eastAsia="Times New Roman" w:hAnsi="Times New Roman" w:cs="Times New Roman"/>
          <w:color w:val="444444"/>
          <w:sz w:val="28"/>
          <w:szCs w:val="28"/>
        </w:rPr>
        <w:t>piesele injectate in  alte sectii vor fi montate in subansamble pentru aparate electrocasnice(masini de spalat si aparate frigorifice ARCTIC si ELECTROLUX)</w:t>
      </w:r>
      <w:r w:rsidRPr="00B50BB9">
        <w:rPr>
          <w:rFonts w:ascii="Times New Roman" w:eastAsia="Times New Roman" w:hAnsi="Times New Roman" w:cs="Times New Roman"/>
          <w:color w:val="444444"/>
          <w:sz w:val="28"/>
          <w:szCs w:val="28"/>
        </w:rPr>
        <w:t>;</w:t>
      </w:r>
    </w:p>
    <w:bookmarkEnd w:id="1"/>
    <w:p w14:paraId="44B4BED2" w14:textId="27F38AB3" w:rsidR="00D3389F" w:rsidRPr="00B50BB9" w:rsidRDefault="004E45D4" w:rsidP="00D3389F">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Descrierea proceselor de producție ale proiectului propus, în funcție de specificul investiției, produse și subproduse obținute, mărimea, capacitatea</w:t>
      </w:r>
      <w:r w:rsidRPr="00B50BB9">
        <w:rPr>
          <w:rFonts w:ascii="Times New Roman" w:eastAsia="Times New Roman" w:hAnsi="Times New Roman" w:cs="Times New Roman"/>
          <w:color w:val="444444"/>
          <w:sz w:val="28"/>
          <w:szCs w:val="28"/>
        </w:rPr>
        <w:t>;</w:t>
      </w:r>
      <w:r w:rsidR="00D3389F" w:rsidRPr="00B50BB9">
        <w:rPr>
          <w:rFonts w:ascii="Times New Roman" w:eastAsia="Times New Roman" w:hAnsi="Times New Roman" w:cs="Times New Roman"/>
          <w:color w:val="444444"/>
          <w:sz w:val="28"/>
          <w:szCs w:val="28"/>
        </w:rPr>
        <w:t xml:space="preserve"> </w:t>
      </w:r>
      <w:r w:rsidR="00D3389F" w:rsidRPr="00B50BB9">
        <w:rPr>
          <w:rFonts w:ascii="Times New Roman" w:eastAsia="Times New Roman" w:hAnsi="Times New Roman" w:cs="Times New Roman"/>
          <w:color w:val="444444"/>
          <w:sz w:val="28"/>
          <w:szCs w:val="28"/>
        </w:rPr>
        <w:lastRenderedPageBreak/>
        <w:t>piesele injectate in  alte sectii vor fi</w:t>
      </w:r>
      <w:r w:rsidR="00D3389F" w:rsidRPr="00B50BB9">
        <w:rPr>
          <w:rFonts w:ascii="Times New Roman" w:eastAsia="Times New Roman" w:hAnsi="Times New Roman" w:cs="Times New Roman"/>
          <w:color w:val="444444"/>
          <w:sz w:val="28"/>
          <w:szCs w:val="28"/>
        </w:rPr>
        <w:t xml:space="preserve"> transportate in hala montaj iar in procesul de montare acestea sunt alimentate pe o banda transportare care trece pe la fiecare post de lucru unde se monteaza diverse piese la final rezultand</w:t>
      </w:r>
      <w:r w:rsidR="00D3389F" w:rsidRPr="00B50BB9">
        <w:rPr>
          <w:rFonts w:ascii="Times New Roman" w:eastAsia="Times New Roman" w:hAnsi="Times New Roman" w:cs="Times New Roman"/>
          <w:color w:val="444444"/>
          <w:sz w:val="28"/>
          <w:szCs w:val="28"/>
        </w:rPr>
        <w:t xml:space="preserve"> subansamble pentru aparate electrocasnice(masini de spalat si aparate frigorifice ARCTIC si ELECTROLUX)</w:t>
      </w:r>
      <w:r w:rsidR="00D3389F" w:rsidRPr="00B50BB9">
        <w:rPr>
          <w:rFonts w:ascii="Times New Roman" w:eastAsia="Times New Roman" w:hAnsi="Times New Roman" w:cs="Times New Roman"/>
          <w:color w:val="444444"/>
          <w:sz w:val="28"/>
          <w:szCs w:val="28"/>
        </w:rPr>
        <w:t xml:space="preserve"> care sunt ambulate in cutii de carton sau containere dein material plastic ,transportate la depozite si apoi livrate beneficiarilor</w:t>
      </w:r>
      <w:r w:rsidR="00D3389F" w:rsidRPr="00B50BB9">
        <w:rPr>
          <w:rFonts w:ascii="Times New Roman" w:eastAsia="Times New Roman" w:hAnsi="Times New Roman" w:cs="Times New Roman"/>
          <w:color w:val="444444"/>
          <w:sz w:val="28"/>
          <w:szCs w:val="28"/>
        </w:rPr>
        <w:t>;</w:t>
      </w:r>
    </w:p>
    <w:p w14:paraId="35FD27AA" w14:textId="43C8BD7B"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4BE77A8D" w14:textId="3BC72048"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444444"/>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b/>
          <w:color w:val="444444"/>
          <w:sz w:val="28"/>
          <w:szCs w:val="28"/>
        </w:rPr>
        <w:t xml:space="preserve">Materiile prime, energia și combustibilii utilizați, cu modul de asigurare a </w:t>
      </w:r>
      <w:proofErr w:type="gramStart"/>
      <w:r w:rsidRPr="00B50BB9">
        <w:rPr>
          <w:rFonts w:ascii="Times New Roman" w:eastAsia="Times New Roman" w:hAnsi="Times New Roman" w:cs="Times New Roman"/>
          <w:b/>
          <w:color w:val="444444"/>
          <w:sz w:val="28"/>
          <w:szCs w:val="28"/>
        </w:rPr>
        <w:t>acestora</w:t>
      </w:r>
      <w:r w:rsidRPr="00B50BB9">
        <w:rPr>
          <w:rFonts w:ascii="Times New Roman" w:eastAsia="Times New Roman" w:hAnsi="Times New Roman" w:cs="Times New Roman"/>
          <w:color w:val="444444"/>
          <w:sz w:val="28"/>
          <w:szCs w:val="28"/>
        </w:rPr>
        <w:t>:-</w:t>
      </w:r>
      <w:proofErr w:type="gramEnd"/>
      <w:r w:rsidRPr="00B50BB9">
        <w:rPr>
          <w:rFonts w:ascii="Times New Roman" w:eastAsia="Times New Roman" w:hAnsi="Times New Roman" w:cs="Times New Roman"/>
          <w:color w:val="444444"/>
          <w:sz w:val="28"/>
          <w:szCs w:val="28"/>
        </w:rPr>
        <w:t xml:space="preserve"> materiile prime folosite la ambalaje sunt carton,plastic sau</w:t>
      </w:r>
      <w:r w:rsidR="00742A31" w:rsidRPr="00B50BB9">
        <w:rPr>
          <w:rFonts w:ascii="Times New Roman" w:eastAsia="Times New Roman" w:hAnsi="Times New Roman" w:cs="Times New Roman"/>
          <w:color w:val="444444"/>
          <w:sz w:val="28"/>
          <w:szCs w:val="28"/>
        </w:rPr>
        <w:t xml:space="preserve"> plastic,</w:t>
      </w:r>
      <w:r w:rsidRPr="00B50BB9">
        <w:rPr>
          <w:rFonts w:ascii="Times New Roman" w:eastAsia="Times New Roman" w:hAnsi="Times New Roman" w:cs="Times New Roman"/>
          <w:color w:val="444444"/>
          <w:sz w:val="28"/>
          <w:szCs w:val="28"/>
        </w:rPr>
        <w:t xml:space="preserve"> </w:t>
      </w:r>
      <w:r w:rsidR="00742A31" w:rsidRPr="00B50BB9">
        <w:rPr>
          <w:rFonts w:ascii="Times New Roman" w:eastAsia="Times New Roman" w:hAnsi="Times New Roman" w:cs="Times New Roman"/>
          <w:color w:val="444444"/>
          <w:sz w:val="28"/>
          <w:szCs w:val="28"/>
        </w:rPr>
        <w:t>piese din mase plastice</w:t>
      </w:r>
      <w:r w:rsidRPr="00B50BB9">
        <w:rPr>
          <w:rFonts w:ascii="Times New Roman" w:eastAsia="Times New Roman" w:hAnsi="Times New Roman" w:cs="Times New Roman"/>
          <w:color w:val="444444"/>
          <w:sz w:val="28"/>
          <w:szCs w:val="28"/>
        </w:rPr>
        <w:t xml:space="preserve"> mase </w:t>
      </w:r>
      <w:r w:rsidR="00742A31" w:rsidRPr="00B50BB9">
        <w:rPr>
          <w:rFonts w:ascii="Times New Roman" w:eastAsia="Times New Roman" w:hAnsi="Times New Roman" w:cs="Times New Roman"/>
          <w:color w:val="444444"/>
          <w:sz w:val="28"/>
          <w:szCs w:val="28"/>
        </w:rPr>
        <w:t>si metalice,circuite electronice</w:t>
      </w:r>
      <w:r w:rsidRPr="00B50BB9">
        <w:rPr>
          <w:rFonts w:ascii="Times New Roman" w:eastAsia="Times New Roman" w:hAnsi="Times New Roman" w:cs="Times New Roman"/>
          <w:color w:val="444444"/>
          <w:sz w:val="28"/>
          <w:szCs w:val="28"/>
        </w:rPr>
        <w:t xml:space="preserve"> ;</w:t>
      </w:r>
    </w:p>
    <w:p w14:paraId="0A554C3E" w14:textId="414A99B0"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color w:val="333333"/>
          <w:sz w:val="28"/>
          <w:szCs w:val="28"/>
        </w:rPr>
        <w:t xml:space="preserve">In acest </w:t>
      </w:r>
      <w:proofErr w:type="gramStart"/>
      <w:r w:rsidRPr="00B50BB9">
        <w:rPr>
          <w:rFonts w:ascii="Times New Roman" w:eastAsia="Times New Roman" w:hAnsi="Times New Roman" w:cs="Times New Roman"/>
          <w:color w:val="333333"/>
          <w:sz w:val="28"/>
          <w:szCs w:val="28"/>
        </w:rPr>
        <w:t>spatiu  se</w:t>
      </w:r>
      <w:proofErr w:type="gramEnd"/>
      <w:r w:rsidRPr="00B50BB9">
        <w:rPr>
          <w:rFonts w:ascii="Times New Roman" w:eastAsia="Times New Roman" w:hAnsi="Times New Roman" w:cs="Times New Roman"/>
          <w:color w:val="333333"/>
          <w:sz w:val="28"/>
          <w:szCs w:val="28"/>
        </w:rPr>
        <w:t xml:space="preserve"> utilizeaza </w:t>
      </w:r>
      <w:r w:rsidR="00742A31" w:rsidRPr="00B50BB9">
        <w:rPr>
          <w:rFonts w:ascii="Times New Roman" w:eastAsia="Times New Roman" w:hAnsi="Times New Roman" w:cs="Times New Roman"/>
          <w:color w:val="333333"/>
          <w:sz w:val="28"/>
          <w:szCs w:val="28"/>
        </w:rPr>
        <w:t>gaze naturale pentru incalzirea spatiilor (hala de productie cu convectoareisi birourile cu centrala termica murala de perete))</w:t>
      </w:r>
      <w:r w:rsidRPr="00B50BB9">
        <w:rPr>
          <w:rFonts w:ascii="Times New Roman" w:eastAsia="Times New Roman" w:hAnsi="Times New Roman" w:cs="Times New Roman"/>
          <w:color w:val="333333"/>
          <w:sz w:val="28"/>
          <w:szCs w:val="28"/>
        </w:rPr>
        <w:t>iar energia electrica  pentru iluminat</w:t>
      </w:r>
      <w:r w:rsidR="00742A31" w:rsidRPr="00B50BB9">
        <w:rPr>
          <w:rFonts w:ascii="Times New Roman" w:eastAsia="Times New Roman" w:hAnsi="Times New Roman" w:cs="Times New Roman"/>
          <w:color w:val="333333"/>
          <w:sz w:val="28"/>
          <w:szCs w:val="28"/>
        </w:rPr>
        <w:t xml:space="preserve"> si functionarea benzilor transportoare sau a unor utilaje folosite</w:t>
      </w:r>
      <w:r w:rsidRPr="00B50BB9">
        <w:rPr>
          <w:rFonts w:ascii="Times New Roman" w:eastAsia="Times New Roman" w:hAnsi="Times New Roman" w:cs="Times New Roman"/>
          <w:color w:val="333333"/>
          <w:sz w:val="28"/>
          <w:szCs w:val="28"/>
        </w:rPr>
        <w:t>;</w:t>
      </w:r>
    </w:p>
    <w:p w14:paraId="055A91E9"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444444"/>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Racordarea la rețelele utilitare existente în zonă</w:t>
      </w:r>
      <w:r w:rsidRPr="00B50BB9">
        <w:rPr>
          <w:rFonts w:ascii="Times New Roman" w:eastAsia="Times New Roman" w:hAnsi="Times New Roman" w:cs="Times New Roman"/>
          <w:color w:val="444444"/>
          <w:sz w:val="28"/>
          <w:szCs w:val="28"/>
        </w:rPr>
        <w:t>:</w:t>
      </w:r>
    </w:p>
    <w:p w14:paraId="7E9C51A3" w14:textId="48B073ED"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color w:val="333333"/>
          <w:sz w:val="28"/>
          <w:szCs w:val="28"/>
        </w:rPr>
        <w:t xml:space="preserve">      -alimentarea cu apa – </w:t>
      </w:r>
      <w:r w:rsidR="00742A31" w:rsidRPr="00B50BB9">
        <w:rPr>
          <w:rFonts w:ascii="Times New Roman" w:eastAsia="Times New Roman" w:hAnsi="Times New Roman" w:cs="Times New Roman"/>
          <w:color w:val="333333"/>
          <w:sz w:val="28"/>
          <w:szCs w:val="28"/>
        </w:rPr>
        <w:t xml:space="preserve">reteaua de apa potabila </w:t>
      </w:r>
      <w:proofErr w:type="gramStart"/>
      <w:r w:rsidR="00742A31" w:rsidRPr="00B50BB9">
        <w:rPr>
          <w:rFonts w:ascii="Times New Roman" w:eastAsia="Times New Roman" w:hAnsi="Times New Roman" w:cs="Times New Roman"/>
          <w:color w:val="333333"/>
          <w:sz w:val="28"/>
          <w:szCs w:val="28"/>
        </w:rPr>
        <w:t>a</w:t>
      </w:r>
      <w:proofErr w:type="gramEnd"/>
      <w:r w:rsidR="00742A31" w:rsidRPr="00B50BB9">
        <w:rPr>
          <w:rFonts w:ascii="Times New Roman" w:eastAsia="Times New Roman" w:hAnsi="Times New Roman" w:cs="Times New Roman"/>
          <w:color w:val="333333"/>
          <w:sz w:val="28"/>
          <w:szCs w:val="28"/>
        </w:rPr>
        <w:t xml:space="preserve"> orasului</w:t>
      </w:r>
      <w:r w:rsidRPr="00B50BB9">
        <w:rPr>
          <w:rFonts w:ascii="Times New Roman" w:eastAsia="Times New Roman" w:hAnsi="Times New Roman" w:cs="Times New Roman"/>
          <w:color w:val="333333"/>
          <w:sz w:val="28"/>
          <w:szCs w:val="28"/>
        </w:rPr>
        <w:t>;</w:t>
      </w:r>
    </w:p>
    <w:p w14:paraId="4DF4CAAF" w14:textId="66B28FD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color w:val="333333"/>
          <w:sz w:val="28"/>
          <w:szCs w:val="28"/>
        </w:rPr>
        <w:t xml:space="preserve">      -evacuarea apelor uzate-</w:t>
      </w:r>
      <w:r w:rsidR="00742A31" w:rsidRPr="00B50BB9">
        <w:rPr>
          <w:rFonts w:ascii="Times New Roman" w:eastAsia="Times New Roman" w:hAnsi="Times New Roman" w:cs="Times New Roman"/>
          <w:color w:val="333333"/>
          <w:sz w:val="28"/>
          <w:szCs w:val="28"/>
        </w:rPr>
        <w:t>canalizarea orasului</w:t>
      </w:r>
      <w:r w:rsidRPr="00B50BB9">
        <w:rPr>
          <w:rFonts w:ascii="Times New Roman" w:eastAsia="Times New Roman" w:hAnsi="Times New Roman" w:cs="Times New Roman"/>
          <w:color w:val="333333"/>
          <w:sz w:val="28"/>
          <w:szCs w:val="28"/>
        </w:rPr>
        <w:t>;</w:t>
      </w:r>
    </w:p>
    <w:p w14:paraId="431067C7" w14:textId="49956E2D"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color w:val="333333"/>
          <w:sz w:val="28"/>
          <w:szCs w:val="28"/>
        </w:rPr>
        <w:t xml:space="preserve">      -retele de gaze naturale-</w:t>
      </w:r>
      <w:r w:rsidR="00742A31" w:rsidRPr="00B50BB9">
        <w:rPr>
          <w:rFonts w:ascii="Times New Roman" w:eastAsia="Times New Roman" w:hAnsi="Times New Roman" w:cs="Times New Roman"/>
          <w:color w:val="333333"/>
          <w:sz w:val="28"/>
          <w:szCs w:val="28"/>
        </w:rPr>
        <w:t xml:space="preserve">reteaua de gaze naturale </w:t>
      </w:r>
      <w:proofErr w:type="gramStart"/>
      <w:r w:rsidR="00742A31" w:rsidRPr="00B50BB9">
        <w:rPr>
          <w:rFonts w:ascii="Times New Roman" w:eastAsia="Times New Roman" w:hAnsi="Times New Roman" w:cs="Times New Roman"/>
          <w:color w:val="333333"/>
          <w:sz w:val="28"/>
          <w:szCs w:val="28"/>
        </w:rPr>
        <w:t>a</w:t>
      </w:r>
      <w:proofErr w:type="gramEnd"/>
      <w:r w:rsidR="00742A31" w:rsidRPr="00B50BB9">
        <w:rPr>
          <w:rFonts w:ascii="Times New Roman" w:eastAsia="Times New Roman" w:hAnsi="Times New Roman" w:cs="Times New Roman"/>
          <w:color w:val="333333"/>
          <w:sz w:val="28"/>
          <w:szCs w:val="28"/>
        </w:rPr>
        <w:t xml:space="preserve"> orasului</w:t>
      </w:r>
      <w:r w:rsidRPr="00B50BB9">
        <w:rPr>
          <w:rFonts w:ascii="Times New Roman" w:eastAsia="Times New Roman" w:hAnsi="Times New Roman" w:cs="Times New Roman"/>
          <w:color w:val="333333"/>
          <w:sz w:val="28"/>
          <w:szCs w:val="28"/>
        </w:rPr>
        <w:t>;</w:t>
      </w:r>
    </w:p>
    <w:p w14:paraId="676A0CB7"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color w:val="333333"/>
          <w:sz w:val="28"/>
          <w:szCs w:val="28"/>
        </w:rPr>
        <w:t xml:space="preserve">      -retele electrice -racordare la postul de tranformare propriu;</w:t>
      </w:r>
    </w:p>
    <w:p w14:paraId="6A76B6FF" w14:textId="04B09516"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 xml:space="preserve">Descrierea lucrărilor de refacere a amplasamentului în zona afectată de execuția </w:t>
      </w:r>
      <w:proofErr w:type="gramStart"/>
      <w:r w:rsidRPr="00B50BB9">
        <w:rPr>
          <w:rFonts w:ascii="Times New Roman" w:eastAsia="Times New Roman" w:hAnsi="Times New Roman" w:cs="Times New Roman"/>
          <w:b/>
          <w:color w:val="444444"/>
          <w:sz w:val="28"/>
          <w:szCs w:val="28"/>
        </w:rPr>
        <w:t>investiției</w:t>
      </w:r>
      <w:r w:rsidRPr="00B50BB9">
        <w:rPr>
          <w:rFonts w:ascii="Times New Roman" w:eastAsia="Times New Roman" w:hAnsi="Times New Roman" w:cs="Times New Roman"/>
          <w:color w:val="444444"/>
          <w:sz w:val="28"/>
          <w:szCs w:val="28"/>
        </w:rPr>
        <w:t>:-</w:t>
      </w:r>
      <w:proofErr w:type="gramEnd"/>
      <w:r w:rsidRPr="00B50BB9">
        <w:rPr>
          <w:rFonts w:ascii="Times New Roman" w:eastAsia="Times New Roman" w:hAnsi="Times New Roman" w:cs="Times New Roman"/>
          <w:color w:val="444444"/>
          <w:sz w:val="28"/>
          <w:szCs w:val="28"/>
        </w:rPr>
        <w:t>lucrarile se desfasoara pe terenurile proprietate personala nefiin</w:t>
      </w:r>
      <w:r w:rsidR="00742A31" w:rsidRPr="00B50BB9">
        <w:rPr>
          <w:rFonts w:ascii="Times New Roman" w:eastAsia="Times New Roman" w:hAnsi="Times New Roman" w:cs="Times New Roman"/>
          <w:color w:val="444444"/>
          <w:sz w:val="28"/>
          <w:szCs w:val="28"/>
        </w:rPr>
        <w:t>d</w:t>
      </w:r>
      <w:r w:rsidRPr="00B50BB9">
        <w:rPr>
          <w:rFonts w:ascii="Times New Roman" w:eastAsia="Times New Roman" w:hAnsi="Times New Roman" w:cs="Times New Roman"/>
          <w:color w:val="444444"/>
          <w:sz w:val="28"/>
          <w:szCs w:val="28"/>
        </w:rPr>
        <w:t xml:space="preserve"> afectate alte amplasamente;</w:t>
      </w:r>
    </w:p>
    <w:p w14:paraId="675751C4"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 xml:space="preserve">Căi noi de acces sau schimbări ale celor </w:t>
      </w:r>
      <w:proofErr w:type="gramStart"/>
      <w:r w:rsidRPr="00B50BB9">
        <w:rPr>
          <w:rFonts w:ascii="Times New Roman" w:eastAsia="Times New Roman" w:hAnsi="Times New Roman" w:cs="Times New Roman"/>
          <w:b/>
          <w:color w:val="444444"/>
          <w:sz w:val="28"/>
          <w:szCs w:val="28"/>
        </w:rPr>
        <w:t>existente</w:t>
      </w:r>
      <w:r w:rsidRPr="00B50BB9">
        <w:rPr>
          <w:rFonts w:ascii="Times New Roman" w:eastAsia="Times New Roman" w:hAnsi="Times New Roman" w:cs="Times New Roman"/>
          <w:color w:val="444444"/>
          <w:sz w:val="28"/>
          <w:szCs w:val="28"/>
        </w:rPr>
        <w:t>:-</w:t>
      </w:r>
      <w:proofErr w:type="gramEnd"/>
      <w:r w:rsidRPr="00B50BB9">
        <w:rPr>
          <w:rFonts w:ascii="Times New Roman" w:eastAsia="Times New Roman" w:hAnsi="Times New Roman" w:cs="Times New Roman"/>
          <w:color w:val="444444"/>
          <w:sz w:val="28"/>
          <w:szCs w:val="28"/>
        </w:rPr>
        <w:t>se folosec caile de acces existente care nu sufera modificari;</w:t>
      </w:r>
    </w:p>
    <w:p w14:paraId="1BE8B315"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b/>
          <w:color w:val="444444"/>
          <w:sz w:val="28"/>
          <w:szCs w:val="28"/>
        </w:rPr>
        <w:t xml:space="preserve"> Resursele naturale folosite în construcție și </w:t>
      </w:r>
      <w:proofErr w:type="gramStart"/>
      <w:r w:rsidRPr="00B50BB9">
        <w:rPr>
          <w:rFonts w:ascii="Times New Roman" w:eastAsia="Times New Roman" w:hAnsi="Times New Roman" w:cs="Times New Roman"/>
          <w:b/>
          <w:color w:val="444444"/>
          <w:sz w:val="28"/>
          <w:szCs w:val="28"/>
        </w:rPr>
        <w:t>funcționare</w:t>
      </w:r>
      <w:r w:rsidRPr="00B50BB9">
        <w:rPr>
          <w:rFonts w:ascii="Times New Roman" w:eastAsia="Times New Roman" w:hAnsi="Times New Roman" w:cs="Times New Roman"/>
          <w:color w:val="444444"/>
          <w:sz w:val="28"/>
          <w:szCs w:val="28"/>
        </w:rPr>
        <w:t>:-</w:t>
      </w:r>
      <w:proofErr w:type="gramEnd"/>
      <w:r w:rsidRPr="00B50BB9">
        <w:rPr>
          <w:rFonts w:ascii="Times New Roman" w:eastAsia="Times New Roman" w:hAnsi="Times New Roman" w:cs="Times New Roman"/>
          <w:color w:val="444444"/>
          <w:sz w:val="28"/>
          <w:szCs w:val="28"/>
        </w:rPr>
        <w:t>fier,pietris si nisip,ciment,carburanti:</w:t>
      </w:r>
    </w:p>
    <w:p w14:paraId="492AEF2A"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444444"/>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 xml:space="preserve">Metode folosite în </w:t>
      </w:r>
      <w:proofErr w:type="gramStart"/>
      <w:r w:rsidRPr="00B50BB9">
        <w:rPr>
          <w:rFonts w:ascii="Times New Roman" w:eastAsia="Times New Roman" w:hAnsi="Times New Roman" w:cs="Times New Roman"/>
          <w:b/>
          <w:color w:val="444444"/>
          <w:sz w:val="28"/>
          <w:szCs w:val="28"/>
        </w:rPr>
        <w:t xml:space="preserve">construcție </w:t>
      </w:r>
      <w:r w:rsidRPr="00B50BB9">
        <w:rPr>
          <w:rFonts w:ascii="Times New Roman" w:eastAsia="Times New Roman" w:hAnsi="Times New Roman" w:cs="Times New Roman"/>
          <w:color w:val="444444"/>
          <w:sz w:val="28"/>
          <w:szCs w:val="28"/>
        </w:rPr>
        <w:t>:</w:t>
      </w:r>
      <w:proofErr w:type="gramEnd"/>
    </w:p>
    <w:p w14:paraId="0F26037D"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444444"/>
          <w:sz w:val="28"/>
          <w:szCs w:val="28"/>
        </w:rPr>
      </w:pPr>
      <w:r w:rsidRPr="00B50BB9">
        <w:rPr>
          <w:rFonts w:ascii="Times New Roman" w:eastAsia="Times New Roman" w:hAnsi="Times New Roman" w:cs="Times New Roman"/>
          <w:color w:val="444444"/>
          <w:sz w:val="28"/>
          <w:szCs w:val="28"/>
        </w:rPr>
        <w:t>-fundarea este directa presiunea luata in calcul fiind de 220 Kpa si este realizata din cuzineti cu umputura pana la cota terenului natural;</w:t>
      </w:r>
    </w:p>
    <w:p w14:paraId="40609519" w14:textId="3607500B"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color w:val="333333"/>
          <w:sz w:val="28"/>
          <w:szCs w:val="28"/>
        </w:rPr>
        <w:t xml:space="preserve">-stuctura </w:t>
      </w:r>
      <w:r w:rsidR="00742A31" w:rsidRPr="00B50BB9">
        <w:rPr>
          <w:rFonts w:ascii="Times New Roman" w:eastAsia="Times New Roman" w:hAnsi="Times New Roman" w:cs="Times New Roman"/>
          <w:color w:val="333333"/>
          <w:sz w:val="28"/>
          <w:szCs w:val="28"/>
        </w:rPr>
        <w:t xml:space="preserve">Halei si a </w:t>
      </w:r>
      <w:proofErr w:type="gramStart"/>
      <w:r w:rsidR="00742A31" w:rsidRPr="00B50BB9">
        <w:rPr>
          <w:rFonts w:ascii="Times New Roman" w:eastAsia="Times New Roman" w:hAnsi="Times New Roman" w:cs="Times New Roman"/>
          <w:color w:val="333333"/>
          <w:sz w:val="28"/>
          <w:szCs w:val="28"/>
        </w:rPr>
        <w:t xml:space="preserve">anexei </w:t>
      </w:r>
      <w:r w:rsidRPr="00B50BB9">
        <w:rPr>
          <w:rFonts w:ascii="Times New Roman" w:eastAsia="Times New Roman" w:hAnsi="Times New Roman" w:cs="Times New Roman"/>
          <w:color w:val="333333"/>
          <w:sz w:val="28"/>
          <w:szCs w:val="28"/>
        </w:rPr>
        <w:t xml:space="preserve"> este</w:t>
      </w:r>
      <w:proofErr w:type="gramEnd"/>
      <w:r w:rsidRPr="00B50BB9">
        <w:rPr>
          <w:rFonts w:ascii="Times New Roman" w:eastAsia="Times New Roman" w:hAnsi="Times New Roman" w:cs="Times New Roman"/>
          <w:color w:val="333333"/>
          <w:sz w:val="28"/>
          <w:szCs w:val="28"/>
        </w:rPr>
        <w:t xml:space="preserve"> realizata integral din metal imbinarile fiind realizate prin placi metalice si suruburi de inalta rezistenta grupa 8.8 protejate anticoroziv;</w:t>
      </w:r>
    </w:p>
    <w:p w14:paraId="5444ACE2"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b/>
          <w:color w:val="444444"/>
          <w:sz w:val="28"/>
          <w:szCs w:val="28"/>
        </w:rPr>
        <w:t> Planul de execuție, cuprinzând faza de construcție, punerea în funcțiune, exploatare, refacere și folosire ulterioară</w:t>
      </w:r>
      <w:r w:rsidRPr="00B50BB9">
        <w:rPr>
          <w:rFonts w:ascii="Times New Roman" w:eastAsia="Times New Roman" w:hAnsi="Times New Roman" w:cs="Times New Roman"/>
          <w:color w:val="444444"/>
          <w:sz w:val="28"/>
          <w:szCs w:val="28"/>
        </w:rPr>
        <w:t>;</w:t>
      </w:r>
    </w:p>
    <w:p w14:paraId="69A93AE8" w14:textId="04ED2230"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lastRenderedPageBreak/>
        <w:t>-</w:t>
      </w:r>
      <w:r w:rsidRPr="00B50BB9">
        <w:rPr>
          <w:rFonts w:ascii="Times New Roman" w:eastAsia="Times New Roman" w:hAnsi="Times New Roman" w:cs="Times New Roman"/>
          <w:b/>
          <w:color w:val="444444"/>
          <w:sz w:val="28"/>
          <w:szCs w:val="28"/>
        </w:rPr>
        <w:t> Relația cu alte proiecte existente sau planificate</w:t>
      </w:r>
      <w:r w:rsidRPr="00B50BB9">
        <w:rPr>
          <w:rFonts w:ascii="Times New Roman" w:eastAsia="Times New Roman" w:hAnsi="Times New Roman" w:cs="Times New Roman"/>
          <w:color w:val="444444"/>
          <w:sz w:val="28"/>
          <w:szCs w:val="28"/>
        </w:rPr>
        <w:t xml:space="preserve">: - </w:t>
      </w:r>
      <w:r w:rsidR="00742A31" w:rsidRPr="00B50BB9">
        <w:rPr>
          <w:rFonts w:ascii="Times New Roman" w:eastAsia="Times New Roman" w:hAnsi="Times New Roman" w:cs="Times New Roman"/>
          <w:color w:val="444444"/>
          <w:sz w:val="28"/>
          <w:szCs w:val="28"/>
        </w:rPr>
        <w:t>Hala montaj realizeaza produsele finite care sunt produse de alte hale de productie din societate;</w:t>
      </w:r>
    </w:p>
    <w:p w14:paraId="1C45CA33"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 xml:space="preserve">Detalii privind alternativele care au fost luate în </w:t>
      </w:r>
      <w:proofErr w:type="gramStart"/>
      <w:r w:rsidRPr="00B50BB9">
        <w:rPr>
          <w:rFonts w:ascii="Times New Roman" w:eastAsia="Times New Roman" w:hAnsi="Times New Roman" w:cs="Times New Roman"/>
          <w:b/>
          <w:color w:val="444444"/>
          <w:sz w:val="28"/>
          <w:szCs w:val="28"/>
        </w:rPr>
        <w:t>considerare</w:t>
      </w:r>
      <w:r w:rsidRPr="00B50BB9">
        <w:rPr>
          <w:rFonts w:ascii="Times New Roman" w:eastAsia="Times New Roman" w:hAnsi="Times New Roman" w:cs="Times New Roman"/>
          <w:color w:val="444444"/>
          <w:sz w:val="28"/>
          <w:szCs w:val="28"/>
        </w:rPr>
        <w:t>:-</w:t>
      </w:r>
      <w:proofErr w:type="gramEnd"/>
      <w:r w:rsidRPr="00B50BB9">
        <w:rPr>
          <w:rFonts w:ascii="Times New Roman" w:eastAsia="Times New Roman" w:hAnsi="Times New Roman" w:cs="Times New Roman"/>
          <w:color w:val="444444"/>
          <w:sz w:val="28"/>
          <w:szCs w:val="28"/>
        </w:rPr>
        <w:t>este considerata  cea mai buna alternativa din punct de vedere al oportunitatii,costurilor,impactului asupra madiului;</w:t>
      </w:r>
    </w:p>
    <w:p w14:paraId="3C6AB9EE"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 xml:space="preserve">Alte activități care pot apărea ca urmare a proiectului (de exemplu, extragerea de agregate, asigurarea unor noi surse de apă, surse sau linii de transport al energiei, creșterea numărului de locuințe, eliminarea apelor uzate și a deșeurilor): </w:t>
      </w:r>
      <w:r w:rsidRPr="00B50BB9">
        <w:rPr>
          <w:rFonts w:ascii="Times New Roman" w:eastAsia="Times New Roman" w:hAnsi="Times New Roman" w:cs="Times New Roman"/>
          <w:color w:val="444444"/>
          <w:sz w:val="28"/>
          <w:szCs w:val="28"/>
        </w:rPr>
        <w:t>- nu este cazul;</w:t>
      </w:r>
    </w:p>
    <w:p w14:paraId="656BAA2A" w14:textId="24790306"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 xml:space="preserve">Alte autorizații cerute pentru </w:t>
      </w:r>
      <w:proofErr w:type="gramStart"/>
      <w:r w:rsidRPr="00B50BB9">
        <w:rPr>
          <w:rFonts w:ascii="Times New Roman" w:eastAsia="Times New Roman" w:hAnsi="Times New Roman" w:cs="Times New Roman"/>
          <w:b/>
          <w:color w:val="444444"/>
          <w:sz w:val="28"/>
          <w:szCs w:val="28"/>
        </w:rPr>
        <w:t>proiect</w:t>
      </w:r>
      <w:r w:rsidRPr="00B50BB9">
        <w:rPr>
          <w:rFonts w:ascii="Times New Roman" w:eastAsia="Times New Roman" w:hAnsi="Times New Roman" w:cs="Times New Roman"/>
          <w:color w:val="444444"/>
          <w:sz w:val="28"/>
          <w:szCs w:val="28"/>
        </w:rPr>
        <w:t>:-</w:t>
      </w:r>
      <w:proofErr w:type="gramEnd"/>
      <w:r w:rsidRPr="00B50BB9">
        <w:rPr>
          <w:rFonts w:ascii="Times New Roman" w:eastAsia="Times New Roman" w:hAnsi="Times New Roman" w:cs="Times New Roman"/>
          <w:color w:val="444444"/>
          <w:sz w:val="28"/>
          <w:szCs w:val="28"/>
        </w:rPr>
        <w:t>avizul/autorizatia de Securitate la incendiu</w:t>
      </w:r>
      <w:r w:rsidR="00742A31" w:rsidRPr="00B50BB9">
        <w:rPr>
          <w:rFonts w:ascii="Times New Roman" w:eastAsia="Times New Roman" w:hAnsi="Times New Roman" w:cs="Times New Roman"/>
          <w:color w:val="444444"/>
          <w:sz w:val="28"/>
          <w:szCs w:val="28"/>
        </w:rPr>
        <w:t xml:space="preserve">,notificare de asistwenta tehnica </w:t>
      </w:r>
      <w:r w:rsidR="00B50BB9" w:rsidRPr="00B50BB9">
        <w:rPr>
          <w:rFonts w:ascii="Times New Roman" w:eastAsia="Times New Roman" w:hAnsi="Times New Roman" w:cs="Times New Roman"/>
          <w:color w:val="444444"/>
          <w:sz w:val="28"/>
          <w:szCs w:val="28"/>
        </w:rPr>
        <w:t>DSP</w:t>
      </w:r>
      <w:r w:rsidRPr="00B50BB9">
        <w:rPr>
          <w:rFonts w:ascii="Times New Roman" w:eastAsia="Times New Roman" w:hAnsi="Times New Roman" w:cs="Times New Roman"/>
          <w:color w:val="444444"/>
          <w:sz w:val="28"/>
          <w:szCs w:val="28"/>
        </w:rPr>
        <w:t>;</w:t>
      </w:r>
    </w:p>
    <w:p w14:paraId="6E6BEAC4"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IV.</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Descrierea lucrărilor de demolare necesare:</w:t>
      </w:r>
    </w:p>
    <w:p w14:paraId="3D1A556B"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planul de execuție a lucrărilor de demolare, de refacere și folosire ulterioară a </w:t>
      </w:r>
      <w:proofErr w:type="gramStart"/>
      <w:r w:rsidRPr="00B50BB9">
        <w:rPr>
          <w:rFonts w:ascii="Times New Roman" w:eastAsia="Times New Roman" w:hAnsi="Times New Roman" w:cs="Times New Roman"/>
          <w:color w:val="444444"/>
          <w:sz w:val="28"/>
          <w:szCs w:val="28"/>
        </w:rPr>
        <w:t>terenului:-</w:t>
      </w:r>
      <w:proofErr w:type="gramEnd"/>
      <w:r w:rsidRPr="00B50BB9">
        <w:rPr>
          <w:rFonts w:ascii="Times New Roman" w:eastAsia="Times New Roman" w:hAnsi="Times New Roman" w:cs="Times New Roman"/>
          <w:color w:val="444444"/>
          <w:sz w:val="28"/>
          <w:szCs w:val="28"/>
        </w:rPr>
        <w:t>nu este cazul</w:t>
      </w:r>
    </w:p>
    <w:p w14:paraId="364BB939" w14:textId="4DB96101"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descrierea lucrărilor de refacere </w:t>
      </w:r>
      <w:proofErr w:type="gramStart"/>
      <w:r w:rsidRPr="00B50BB9">
        <w:rPr>
          <w:rFonts w:ascii="Times New Roman" w:eastAsia="Times New Roman" w:hAnsi="Times New Roman" w:cs="Times New Roman"/>
          <w:color w:val="444444"/>
          <w:sz w:val="28"/>
          <w:szCs w:val="28"/>
        </w:rPr>
        <w:t>a</w:t>
      </w:r>
      <w:proofErr w:type="gramEnd"/>
      <w:r w:rsidRPr="00B50BB9">
        <w:rPr>
          <w:rFonts w:ascii="Times New Roman" w:eastAsia="Times New Roman" w:hAnsi="Times New Roman" w:cs="Times New Roman"/>
          <w:color w:val="444444"/>
          <w:sz w:val="28"/>
          <w:szCs w:val="28"/>
        </w:rPr>
        <w:t xml:space="preserve"> amplasamentului: nu este cazul intrucat constructia este realizata pe terenuri proprietate personala si care se </w:t>
      </w:r>
      <w:r w:rsidR="00B50BB9" w:rsidRPr="00B50BB9">
        <w:rPr>
          <w:rFonts w:ascii="Times New Roman" w:eastAsia="Times New Roman" w:hAnsi="Times New Roman" w:cs="Times New Roman"/>
          <w:color w:val="444444"/>
          <w:sz w:val="28"/>
          <w:szCs w:val="28"/>
        </w:rPr>
        <w:t>vor betona in zonele de traffic si in interiorul halei</w:t>
      </w:r>
      <w:r w:rsidRPr="00B50BB9">
        <w:rPr>
          <w:rFonts w:ascii="Times New Roman" w:eastAsia="Times New Roman" w:hAnsi="Times New Roman" w:cs="Times New Roman"/>
          <w:color w:val="444444"/>
          <w:sz w:val="28"/>
          <w:szCs w:val="28"/>
        </w:rPr>
        <w:t>:</w:t>
      </w:r>
    </w:p>
    <w:p w14:paraId="120D80E6"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căi noi de acces sau schimbări ale celor existente, după </w:t>
      </w:r>
      <w:proofErr w:type="gramStart"/>
      <w:r w:rsidRPr="00B50BB9">
        <w:rPr>
          <w:rFonts w:ascii="Times New Roman" w:eastAsia="Times New Roman" w:hAnsi="Times New Roman" w:cs="Times New Roman"/>
          <w:color w:val="444444"/>
          <w:sz w:val="28"/>
          <w:szCs w:val="28"/>
        </w:rPr>
        <w:t>caz:-</w:t>
      </w:r>
      <w:proofErr w:type="gramEnd"/>
      <w:r w:rsidRPr="00B50BB9">
        <w:rPr>
          <w:rFonts w:ascii="Times New Roman" w:eastAsia="Times New Roman" w:hAnsi="Times New Roman" w:cs="Times New Roman"/>
          <w:color w:val="444444"/>
          <w:sz w:val="28"/>
          <w:szCs w:val="28"/>
        </w:rPr>
        <w:t>se folosesc caile de acces existente fara nicio modificare;</w:t>
      </w:r>
    </w:p>
    <w:p w14:paraId="2B16AC15"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metode folosite în demolare: - nu este cazul;</w:t>
      </w:r>
    </w:p>
    <w:p w14:paraId="1FD461C5"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detalii privind alternativele care au fost luate în considerare: - nu este cazul;</w:t>
      </w:r>
    </w:p>
    <w:p w14:paraId="31B788A0"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alte activități care pot apărea ca urmare a demolării (de exemplu, eliminarea deșeurilor</w:t>
      </w:r>
      <w:proofErr w:type="gramStart"/>
      <w:r w:rsidRPr="00B50BB9">
        <w:rPr>
          <w:rFonts w:ascii="Times New Roman" w:eastAsia="Times New Roman" w:hAnsi="Times New Roman" w:cs="Times New Roman"/>
          <w:color w:val="444444"/>
          <w:sz w:val="28"/>
          <w:szCs w:val="28"/>
        </w:rPr>
        <w:t>):-</w:t>
      </w:r>
      <w:proofErr w:type="gramEnd"/>
      <w:r w:rsidRPr="00B50BB9">
        <w:rPr>
          <w:rFonts w:ascii="Times New Roman" w:eastAsia="Times New Roman" w:hAnsi="Times New Roman" w:cs="Times New Roman"/>
          <w:color w:val="444444"/>
          <w:sz w:val="28"/>
          <w:szCs w:val="28"/>
        </w:rPr>
        <w:t>nu este cazul</w:t>
      </w:r>
    </w:p>
    <w:p w14:paraId="69013598"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V.</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Descrierea amplasării proiectului:</w:t>
      </w:r>
    </w:p>
    <w:p w14:paraId="6E71EF64"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distanța față de granițe pentru proiectele care cad sub incidența </w:t>
      </w:r>
      <w:hyperlink r:id="rId5" w:tgtFrame="_blank" w:history="1">
        <w:r w:rsidRPr="00B50BB9">
          <w:rPr>
            <w:rStyle w:val="Hyperlink"/>
            <w:rFonts w:ascii="Times New Roman" w:eastAsia="Times New Roman" w:hAnsi="Times New Roman" w:cs="Times New Roman"/>
            <w:color w:val="1A86B6"/>
            <w:sz w:val="28"/>
            <w:szCs w:val="28"/>
          </w:rPr>
          <w:t>Convenției</w:t>
        </w:r>
      </w:hyperlink>
      <w:r w:rsidRPr="00B50BB9">
        <w:rPr>
          <w:rFonts w:ascii="Times New Roman" w:eastAsia="Times New Roman" w:hAnsi="Times New Roman" w:cs="Times New Roman"/>
          <w:color w:val="444444"/>
          <w:sz w:val="28"/>
          <w:szCs w:val="28"/>
        </w:rPr>
        <w:t> privind evaluarea impactului asupra mediului în context transfrontieră, adoptată la Espoo la 25 februarie 1991, ratificată prin Legea </w:t>
      </w:r>
      <w:hyperlink r:id="rId6" w:tgtFrame="_blank" w:history="1">
        <w:r w:rsidRPr="00B50BB9">
          <w:rPr>
            <w:rStyle w:val="Hyperlink"/>
            <w:rFonts w:ascii="Times New Roman" w:eastAsia="Times New Roman" w:hAnsi="Times New Roman" w:cs="Times New Roman"/>
            <w:color w:val="1A86B6"/>
            <w:sz w:val="28"/>
            <w:szCs w:val="28"/>
          </w:rPr>
          <w:t>nr. 22/2001</w:t>
        </w:r>
      </w:hyperlink>
      <w:r w:rsidRPr="00B50BB9">
        <w:rPr>
          <w:rFonts w:ascii="Times New Roman" w:eastAsia="Times New Roman" w:hAnsi="Times New Roman" w:cs="Times New Roman"/>
          <w:color w:val="444444"/>
          <w:sz w:val="28"/>
          <w:szCs w:val="28"/>
        </w:rPr>
        <w:t>, cu completările ulterioare: -nu este cazul</w:t>
      </w:r>
    </w:p>
    <w:p w14:paraId="23F9D41A"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localizarea amplasamentului în raport cu patrimoniul cultural potrivit Listei monumentelor istorice, actualizată, aprobată prin Ordinul ministrului culturii și cultelor </w:t>
      </w:r>
      <w:hyperlink r:id="rId7" w:tgtFrame="_blank" w:history="1">
        <w:r w:rsidRPr="00B50BB9">
          <w:rPr>
            <w:rStyle w:val="Hyperlink"/>
            <w:rFonts w:ascii="Times New Roman" w:eastAsia="Times New Roman" w:hAnsi="Times New Roman" w:cs="Times New Roman"/>
            <w:color w:val="1A86B6"/>
            <w:sz w:val="28"/>
            <w:szCs w:val="28"/>
          </w:rPr>
          <w:t>nr. 2.314/2004</w:t>
        </w:r>
      </w:hyperlink>
      <w:r w:rsidRPr="00B50BB9">
        <w:rPr>
          <w:rFonts w:ascii="Times New Roman" w:eastAsia="Times New Roman" w:hAnsi="Times New Roman" w:cs="Times New Roman"/>
          <w:color w:val="444444"/>
          <w:sz w:val="28"/>
          <w:szCs w:val="28"/>
        </w:rPr>
        <w:t>, cu modificările ulterioare, și Repertoriului arheologic național prevăzut de Ordonanța Guvernului </w:t>
      </w:r>
      <w:hyperlink r:id="rId8" w:tgtFrame="_blank" w:history="1">
        <w:r w:rsidRPr="00B50BB9">
          <w:rPr>
            <w:rStyle w:val="Hyperlink"/>
            <w:rFonts w:ascii="Times New Roman" w:eastAsia="Times New Roman" w:hAnsi="Times New Roman" w:cs="Times New Roman"/>
            <w:color w:val="1A86B6"/>
            <w:sz w:val="28"/>
            <w:szCs w:val="28"/>
          </w:rPr>
          <w:t>nr. 43/2000</w:t>
        </w:r>
      </w:hyperlink>
      <w:r w:rsidRPr="00B50BB9">
        <w:rPr>
          <w:rFonts w:ascii="Times New Roman" w:eastAsia="Times New Roman" w:hAnsi="Times New Roman" w:cs="Times New Roman"/>
          <w:color w:val="444444"/>
          <w:sz w:val="28"/>
          <w:szCs w:val="28"/>
        </w:rPr>
        <w:t> privind protecția patrimoniului arheologic și declararea unor situri arheologice ca zone de interes național, republicată, cu modificările și completările ulterioare: -nu este cazul</w:t>
      </w:r>
    </w:p>
    <w:p w14:paraId="424ABE30"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lastRenderedPageBreak/>
        <w:t>-</w:t>
      </w:r>
      <w:r w:rsidRPr="00B50BB9">
        <w:rPr>
          <w:rFonts w:ascii="Times New Roman" w:eastAsia="Times New Roman" w:hAnsi="Times New Roman" w:cs="Times New Roman"/>
          <w:color w:val="444444"/>
          <w:sz w:val="28"/>
          <w:szCs w:val="28"/>
        </w:rPr>
        <w:t> hărți, fotografii ale amplasamentului care pot oferi informații privind caracteristicile fizice ale mediului, atât naturale, cât și artificiale, și alte informații privind:</w:t>
      </w:r>
    </w:p>
    <w:p w14:paraId="486F21FC" w14:textId="77777777" w:rsidR="004E45D4" w:rsidRPr="00B50BB9" w:rsidRDefault="004E45D4" w:rsidP="004E45D4">
      <w:pPr>
        <w:shd w:val="clear" w:color="auto" w:fill="FFFFFF"/>
        <w:spacing w:after="0" w:line="240" w:lineRule="auto"/>
        <w:jc w:val="both"/>
        <w:rPr>
          <w:rFonts w:ascii="Times New Roman" w:eastAsia="Times New Roman" w:hAnsi="Times New Roman" w:cs="Times New Roman"/>
          <w:color w:val="444444"/>
          <w:sz w:val="28"/>
          <w:szCs w:val="28"/>
        </w:rPr>
      </w:pPr>
      <w:r w:rsidRPr="00B50BB9">
        <w:rPr>
          <w:rFonts w:ascii="Times New Roman" w:eastAsia="Times New Roman" w:hAnsi="Times New Roman" w:cs="Times New Roman"/>
          <w:b/>
          <w:color w:val="222222"/>
          <w:sz w:val="28"/>
          <w:szCs w:val="28"/>
        </w:rPr>
        <w:t></w:t>
      </w:r>
      <w:r w:rsidRPr="00B50BB9">
        <w:rPr>
          <w:rFonts w:ascii="Times New Roman" w:eastAsia="Times New Roman" w:hAnsi="Times New Roman" w:cs="Times New Roman"/>
          <w:b/>
          <w:color w:val="444444"/>
          <w:sz w:val="28"/>
          <w:szCs w:val="28"/>
        </w:rPr>
        <w:t> folosințele actuale și planificate ale terenului atât pe amplasament, cât și pe zone adiacente acestuia:</w:t>
      </w:r>
      <w:r w:rsidRPr="00B50BB9">
        <w:rPr>
          <w:rFonts w:ascii="Times New Roman" w:eastAsia="Times New Roman" w:hAnsi="Times New Roman" w:cs="Times New Roman"/>
          <w:color w:val="444444"/>
          <w:sz w:val="28"/>
          <w:szCs w:val="28"/>
        </w:rPr>
        <w:t xml:space="preserve"> -terenul este folosit pentru constructii industriale avand intocmit la terenul pe care se construieste cat si la terenurile adiacente un PUZ propriu care stabileste ca toate terenurile din amplasament si cele adiacente sa fie preponderent industriale;</w:t>
      </w:r>
    </w:p>
    <w:p w14:paraId="6A77A59F" w14:textId="77777777" w:rsidR="004E45D4" w:rsidRPr="00B50BB9" w:rsidRDefault="004E45D4" w:rsidP="004E45D4">
      <w:pPr>
        <w:shd w:val="clear" w:color="auto" w:fill="FFFFFF"/>
        <w:spacing w:after="0" w:line="240" w:lineRule="auto"/>
        <w:jc w:val="both"/>
        <w:rPr>
          <w:rFonts w:ascii="Times New Roman" w:eastAsia="Times New Roman" w:hAnsi="Times New Roman" w:cs="Times New Roman"/>
          <w:color w:val="333333"/>
          <w:sz w:val="28"/>
          <w:szCs w:val="28"/>
        </w:rPr>
      </w:pPr>
    </w:p>
    <w:p w14:paraId="0B19C63E" w14:textId="77777777" w:rsidR="004E45D4" w:rsidRPr="00B50BB9" w:rsidRDefault="004E45D4" w:rsidP="004E45D4">
      <w:pPr>
        <w:shd w:val="clear" w:color="auto" w:fill="FFFFFF"/>
        <w:spacing w:after="0" w:line="240" w:lineRule="auto"/>
        <w:jc w:val="both"/>
        <w:rPr>
          <w:rFonts w:ascii="Times New Roman" w:eastAsia="Times New Roman" w:hAnsi="Times New Roman" w:cs="Times New Roman"/>
          <w:color w:val="444444"/>
          <w:sz w:val="28"/>
          <w:szCs w:val="28"/>
        </w:rPr>
      </w:pPr>
      <w:r w:rsidRPr="00B50BB9">
        <w:rPr>
          <w:rFonts w:ascii="Times New Roman" w:eastAsia="Times New Roman" w:hAnsi="Times New Roman" w:cs="Times New Roman"/>
          <w:b/>
          <w:color w:val="222222"/>
          <w:sz w:val="28"/>
          <w:szCs w:val="28"/>
        </w:rPr>
        <w:t></w:t>
      </w:r>
      <w:r w:rsidRPr="00B50BB9">
        <w:rPr>
          <w:rFonts w:ascii="Times New Roman" w:eastAsia="Times New Roman" w:hAnsi="Times New Roman" w:cs="Times New Roman"/>
          <w:b/>
          <w:color w:val="444444"/>
          <w:sz w:val="28"/>
          <w:szCs w:val="28"/>
        </w:rPr>
        <w:t xml:space="preserve"> politici de zonare și de folosire a </w:t>
      </w:r>
      <w:proofErr w:type="gramStart"/>
      <w:r w:rsidRPr="00B50BB9">
        <w:rPr>
          <w:rFonts w:ascii="Times New Roman" w:eastAsia="Times New Roman" w:hAnsi="Times New Roman" w:cs="Times New Roman"/>
          <w:b/>
          <w:color w:val="444444"/>
          <w:sz w:val="28"/>
          <w:szCs w:val="28"/>
        </w:rPr>
        <w:t>terenului</w:t>
      </w:r>
      <w:r w:rsidRPr="00B50BB9">
        <w:rPr>
          <w:rFonts w:ascii="Times New Roman" w:eastAsia="Times New Roman" w:hAnsi="Times New Roman" w:cs="Times New Roman"/>
          <w:color w:val="444444"/>
          <w:sz w:val="28"/>
          <w:szCs w:val="28"/>
        </w:rPr>
        <w:t>:-</w:t>
      </w:r>
      <w:proofErr w:type="gramEnd"/>
      <w:r w:rsidRPr="00B50BB9">
        <w:rPr>
          <w:rFonts w:ascii="Times New Roman" w:eastAsia="Times New Roman" w:hAnsi="Times New Roman" w:cs="Times New Roman"/>
          <w:color w:val="444444"/>
          <w:sz w:val="28"/>
          <w:szCs w:val="28"/>
        </w:rPr>
        <w:t>prin PUZ s-a stabilit ca terenurile proprietate si cele adiacente sa fie industriale;</w:t>
      </w:r>
    </w:p>
    <w:p w14:paraId="76D6E733" w14:textId="77777777" w:rsidR="004E45D4" w:rsidRPr="00B50BB9" w:rsidRDefault="004E45D4" w:rsidP="004E45D4">
      <w:pPr>
        <w:shd w:val="clear" w:color="auto" w:fill="FFFFFF"/>
        <w:spacing w:after="0" w:line="240" w:lineRule="auto"/>
        <w:jc w:val="both"/>
        <w:rPr>
          <w:rFonts w:ascii="Times New Roman" w:eastAsia="Times New Roman" w:hAnsi="Times New Roman" w:cs="Times New Roman"/>
          <w:color w:val="333333"/>
          <w:sz w:val="28"/>
          <w:szCs w:val="28"/>
        </w:rPr>
      </w:pPr>
    </w:p>
    <w:p w14:paraId="2D7095F3" w14:textId="77777777" w:rsidR="004E45D4" w:rsidRPr="00B50BB9" w:rsidRDefault="004E45D4" w:rsidP="004E45D4">
      <w:pPr>
        <w:shd w:val="clear" w:color="auto" w:fill="FFFFFF"/>
        <w:spacing w:after="0" w:line="240" w:lineRule="auto"/>
        <w:jc w:val="both"/>
        <w:rPr>
          <w:rFonts w:ascii="Times New Roman" w:eastAsia="Times New Roman" w:hAnsi="Times New Roman" w:cs="Times New Roman"/>
          <w:color w:val="444444"/>
          <w:sz w:val="28"/>
          <w:szCs w:val="28"/>
        </w:rPr>
      </w:pPr>
      <w:r w:rsidRPr="00B50BB9">
        <w:rPr>
          <w:rFonts w:ascii="Times New Roman" w:eastAsia="Times New Roman" w:hAnsi="Times New Roman" w:cs="Times New Roman"/>
          <w:b/>
          <w:color w:val="222222"/>
          <w:sz w:val="28"/>
          <w:szCs w:val="28"/>
        </w:rPr>
        <w:t></w:t>
      </w:r>
      <w:r w:rsidRPr="00B50BB9">
        <w:rPr>
          <w:rFonts w:ascii="Times New Roman" w:eastAsia="Times New Roman" w:hAnsi="Times New Roman" w:cs="Times New Roman"/>
          <w:b/>
          <w:color w:val="444444"/>
          <w:sz w:val="28"/>
          <w:szCs w:val="28"/>
        </w:rPr>
        <w:t> arealele sensibile</w:t>
      </w:r>
      <w:r w:rsidRPr="00B50BB9">
        <w:rPr>
          <w:rFonts w:ascii="Times New Roman" w:eastAsia="Times New Roman" w:hAnsi="Times New Roman" w:cs="Times New Roman"/>
          <w:color w:val="444444"/>
          <w:sz w:val="28"/>
          <w:szCs w:val="28"/>
        </w:rPr>
        <w:t>: - nu este cazul</w:t>
      </w:r>
    </w:p>
    <w:p w14:paraId="53356005" w14:textId="77777777" w:rsidR="004E45D4" w:rsidRPr="00B50BB9" w:rsidRDefault="004E45D4" w:rsidP="004E45D4">
      <w:pPr>
        <w:shd w:val="clear" w:color="auto" w:fill="FFFFFF"/>
        <w:spacing w:after="0" w:line="240" w:lineRule="auto"/>
        <w:jc w:val="both"/>
        <w:rPr>
          <w:rFonts w:ascii="Times New Roman" w:eastAsia="Times New Roman" w:hAnsi="Times New Roman" w:cs="Times New Roman"/>
          <w:color w:val="333333"/>
          <w:sz w:val="28"/>
          <w:szCs w:val="28"/>
        </w:rPr>
      </w:pPr>
    </w:p>
    <w:p w14:paraId="41B18A5D"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444444"/>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b/>
          <w:color w:val="444444"/>
          <w:sz w:val="28"/>
          <w:szCs w:val="28"/>
        </w:rPr>
        <w:t> coordonatele geografice ale amplasamentului proiectului, care vor fi prezentate sub formă de vector în format digital cu referință geografică, în sistem de proiecție națională Stereo 1970</w:t>
      </w:r>
      <w:r w:rsidRPr="00B50BB9">
        <w:rPr>
          <w:rFonts w:ascii="Times New Roman" w:eastAsia="Times New Roman" w:hAnsi="Times New Roman" w:cs="Times New Roman"/>
          <w:color w:val="444444"/>
          <w:sz w:val="28"/>
          <w:szCs w:val="28"/>
        </w:rPr>
        <w:t xml:space="preserve">: </w:t>
      </w:r>
    </w:p>
    <w:p w14:paraId="5315F6DD"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0CAC5767"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4AA1B919"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3946D424"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6D453DAB"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145BCC19"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20B1A20B"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59A233FF"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3EB199B9"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 xml:space="preserve">detalii privind orice variantă de amplasament care a fost luată în considerare: </w:t>
      </w:r>
      <w:r w:rsidRPr="00B50BB9">
        <w:rPr>
          <w:rFonts w:ascii="Times New Roman" w:eastAsia="Times New Roman" w:hAnsi="Times New Roman" w:cs="Times New Roman"/>
          <w:color w:val="444444"/>
          <w:sz w:val="28"/>
          <w:szCs w:val="28"/>
        </w:rPr>
        <w:t>- nu este cazul intrucat terenul nu permite o alta posibilitate de amplasare;</w:t>
      </w:r>
    </w:p>
    <w:p w14:paraId="3E63311D"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VI.</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Descrierea tuturor efectelor semnificative posibile asupra mediului ale proiectului, în limita informațiilor disponibile:</w:t>
      </w:r>
    </w:p>
    <w:p w14:paraId="7E5FF661"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A.</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Surse de poluanți și instalații pentru reținerea, evacuarea și dispersia poluanților în mediu:</w:t>
      </w:r>
    </w:p>
    <w:p w14:paraId="427BE711"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a)</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protecția calității apelor:</w:t>
      </w:r>
    </w:p>
    <w:p w14:paraId="265C4C85" w14:textId="4BFF4943"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lastRenderedPageBreak/>
        <w:t>-</w:t>
      </w:r>
      <w:r w:rsidRPr="00B50BB9">
        <w:rPr>
          <w:rFonts w:ascii="Times New Roman" w:eastAsia="Times New Roman" w:hAnsi="Times New Roman" w:cs="Times New Roman"/>
          <w:color w:val="444444"/>
          <w:sz w:val="28"/>
          <w:szCs w:val="28"/>
        </w:rPr>
        <w:t xml:space="preserve"> sursele de poluanți pentru ape, locul de evacuare sau emisarul: </w:t>
      </w:r>
      <w:proofErr w:type="gramStart"/>
      <w:r w:rsidRPr="00B50BB9">
        <w:rPr>
          <w:rFonts w:ascii="Times New Roman" w:eastAsia="Times New Roman" w:hAnsi="Times New Roman" w:cs="Times New Roman"/>
          <w:color w:val="444444"/>
          <w:sz w:val="28"/>
          <w:szCs w:val="28"/>
        </w:rPr>
        <w:t>-  ape</w:t>
      </w:r>
      <w:proofErr w:type="gramEnd"/>
      <w:r w:rsidRPr="00B50BB9">
        <w:rPr>
          <w:rFonts w:ascii="Times New Roman" w:eastAsia="Times New Roman" w:hAnsi="Times New Roman" w:cs="Times New Roman"/>
          <w:color w:val="444444"/>
          <w:sz w:val="28"/>
          <w:szCs w:val="28"/>
        </w:rPr>
        <w:t xml:space="preserve"> uzate</w:t>
      </w:r>
      <w:r w:rsidR="00B50BB9" w:rsidRPr="00B50BB9">
        <w:rPr>
          <w:rFonts w:ascii="Times New Roman" w:eastAsia="Times New Roman" w:hAnsi="Times New Roman" w:cs="Times New Roman"/>
          <w:color w:val="444444"/>
          <w:sz w:val="28"/>
          <w:szCs w:val="28"/>
        </w:rPr>
        <w:t xml:space="preserve"> sun devesrate la canalizarea orasului</w:t>
      </w:r>
      <w:r w:rsidRPr="00B50BB9">
        <w:rPr>
          <w:rFonts w:ascii="Times New Roman" w:eastAsia="Times New Roman" w:hAnsi="Times New Roman" w:cs="Times New Roman"/>
          <w:color w:val="444444"/>
          <w:sz w:val="28"/>
          <w:szCs w:val="28"/>
        </w:rPr>
        <w:t>;</w:t>
      </w:r>
    </w:p>
    <w:p w14:paraId="3DF05FE3"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stațiile și instalațiile de epurare sau de preepurare a apelor uzate </w:t>
      </w:r>
      <w:proofErr w:type="gramStart"/>
      <w:r w:rsidRPr="00B50BB9">
        <w:rPr>
          <w:rFonts w:ascii="Times New Roman" w:eastAsia="Times New Roman" w:hAnsi="Times New Roman" w:cs="Times New Roman"/>
          <w:color w:val="444444"/>
          <w:sz w:val="28"/>
          <w:szCs w:val="28"/>
        </w:rPr>
        <w:t>prevăzute:-</w:t>
      </w:r>
      <w:proofErr w:type="gramEnd"/>
      <w:r w:rsidRPr="00B50BB9">
        <w:rPr>
          <w:rFonts w:ascii="Times New Roman" w:eastAsia="Times New Roman" w:hAnsi="Times New Roman" w:cs="Times New Roman"/>
          <w:color w:val="444444"/>
          <w:sz w:val="28"/>
          <w:szCs w:val="28"/>
        </w:rPr>
        <w:t xml:space="preserve"> nu este cazul;</w:t>
      </w:r>
    </w:p>
    <w:p w14:paraId="499B4B93"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b)</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protecția aerului:</w:t>
      </w:r>
    </w:p>
    <w:p w14:paraId="65AF2483" w14:textId="0E62712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sursele de poluanți pentru aer, poluanți, inclusiv surse de mirosuri: </w:t>
      </w:r>
      <w:r w:rsidR="00B50BB9" w:rsidRPr="00B50BB9">
        <w:rPr>
          <w:rFonts w:ascii="Times New Roman" w:eastAsia="Times New Roman" w:hAnsi="Times New Roman" w:cs="Times New Roman"/>
          <w:color w:val="444444"/>
          <w:sz w:val="28"/>
          <w:szCs w:val="28"/>
        </w:rPr>
        <w:t xml:space="preserve">in procesul de </w:t>
      </w:r>
      <w:proofErr w:type="gramStart"/>
      <w:r w:rsidR="00B50BB9" w:rsidRPr="00B50BB9">
        <w:rPr>
          <w:rFonts w:ascii="Times New Roman" w:eastAsia="Times New Roman" w:hAnsi="Times New Roman" w:cs="Times New Roman"/>
          <w:color w:val="444444"/>
          <w:sz w:val="28"/>
          <w:szCs w:val="28"/>
        </w:rPr>
        <w:t xml:space="preserve">productie </w:t>
      </w:r>
      <w:r w:rsidRPr="00B50BB9">
        <w:rPr>
          <w:rFonts w:ascii="Times New Roman" w:eastAsia="Times New Roman" w:hAnsi="Times New Roman" w:cs="Times New Roman"/>
          <w:color w:val="444444"/>
          <w:sz w:val="28"/>
          <w:szCs w:val="28"/>
        </w:rPr>
        <w:t xml:space="preserve"> nu</w:t>
      </w:r>
      <w:proofErr w:type="gramEnd"/>
      <w:r w:rsidRPr="00B50BB9">
        <w:rPr>
          <w:rFonts w:ascii="Times New Roman" w:eastAsia="Times New Roman" w:hAnsi="Times New Roman" w:cs="Times New Roman"/>
          <w:color w:val="444444"/>
          <w:sz w:val="28"/>
          <w:szCs w:val="28"/>
        </w:rPr>
        <w:t xml:space="preserve"> se emana pulberi sau praf si nu se degaja fum sau gaze toxice;</w:t>
      </w:r>
    </w:p>
    <w:p w14:paraId="0B1894D4"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instalațiile pentru reținerea și dispersia poluanților în </w:t>
      </w:r>
      <w:proofErr w:type="gramStart"/>
      <w:r w:rsidRPr="00B50BB9">
        <w:rPr>
          <w:rFonts w:ascii="Times New Roman" w:eastAsia="Times New Roman" w:hAnsi="Times New Roman" w:cs="Times New Roman"/>
          <w:color w:val="444444"/>
          <w:sz w:val="28"/>
          <w:szCs w:val="28"/>
        </w:rPr>
        <w:t>atmosferă:-</w:t>
      </w:r>
      <w:proofErr w:type="gramEnd"/>
      <w:r w:rsidRPr="00B50BB9">
        <w:rPr>
          <w:rFonts w:ascii="Times New Roman" w:eastAsia="Times New Roman" w:hAnsi="Times New Roman" w:cs="Times New Roman"/>
          <w:color w:val="444444"/>
          <w:sz w:val="28"/>
          <w:szCs w:val="28"/>
        </w:rPr>
        <w:t xml:space="preserve"> nu este cazul</w:t>
      </w:r>
    </w:p>
    <w:p w14:paraId="49123752"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c)</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protecția împotriva zgomotului și vibrațiilor:</w:t>
      </w:r>
    </w:p>
    <w:p w14:paraId="5AE1285E"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sursele de zgomot și de </w:t>
      </w:r>
      <w:proofErr w:type="gramStart"/>
      <w:r w:rsidRPr="00B50BB9">
        <w:rPr>
          <w:rFonts w:ascii="Times New Roman" w:eastAsia="Times New Roman" w:hAnsi="Times New Roman" w:cs="Times New Roman"/>
          <w:color w:val="444444"/>
          <w:sz w:val="28"/>
          <w:szCs w:val="28"/>
        </w:rPr>
        <w:t>vibrații:-</w:t>
      </w:r>
      <w:proofErr w:type="gramEnd"/>
      <w:r w:rsidRPr="00B50BB9">
        <w:rPr>
          <w:rFonts w:ascii="Times New Roman" w:eastAsia="Times New Roman" w:hAnsi="Times New Roman" w:cs="Times New Roman"/>
          <w:color w:val="444444"/>
          <w:sz w:val="28"/>
          <w:szCs w:val="28"/>
        </w:rPr>
        <w:t>pe durata executiei lucrarilor de constructie,constructorul va lua toate masurile de eliminare a factorilor de discomfort(praf,zgomot) si incadrarea in standardele si legislatia de protectia mediului;dupa terminarea lucrarilor si punerea in fuctiune a depozitului nu sunt factori care sa produca zgomot si vibratii;</w:t>
      </w:r>
    </w:p>
    <w:p w14:paraId="0AD6875A"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amenajările și dotările pentru protecția împotriva zgomotului și vibrațiilor: nu este cazul</w:t>
      </w:r>
    </w:p>
    <w:p w14:paraId="63133C12"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d)</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protecția împotriva radiațiilor:</w:t>
      </w:r>
    </w:p>
    <w:p w14:paraId="73F4571A"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sursele de </w:t>
      </w:r>
      <w:proofErr w:type="gramStart"/>
      <w:r w:rsidRPr="00B50BB9">
        <w:rPr>
          <w:rFonts w:ascii="Times New Roman" w:eastAsia="Times New Roman" w:hAnsi="Times New Roman" w:cs="Times New Roman"/>
          <w:color w:val="444444"/>
          <w:sz w:val="28"/>
          <w:szCs w:val="28"/>
        </w:rPr>
        <w:t>radiații:-</w:t>
      </w:r>
      <w:proofErr w:type="gramEnd"/>
      <w:r w:rsidRPr="00B50BB9">
        <w:rPr>
          <w:rFonts w:ascii="Times New Roman" w:eastAsia="Times New Roman" w:hAnsi="Times New Roman" w:cs="Times New Roman"/>
          <w:color w:val="444444"/>
          <w:sz w:val="28"/>
          <w:szCs w:val="28"/>
        </w:rPr>
        <w:t>nu este cazul</w:t>
      </w:r>
    </w:p>
    <w:p w14:paraId="7FBE751B"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amenajările și dotările pentru protecția împotriva radiațiilor: - nu este cazul;</w:t>
      </w:r>
    </w:p>
    <w:p w14:paraId="489F85F8"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 xml:space="preserve"> e)</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protecția solului și a subsolului:</w:t>
      </w:r>
    </w:p>
    <w:p w14:paraId="2AE349FF"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sursele de poluanți pentru sol, subsol, ape freatice și de </w:t>
      </w:r>
      <w:proofErr w:type="gramStart"/>
      <w:r w:rsidRPr="00B50BB9">
        <w:rPr>
          <w:rFonts w:ascii="Times New Roman" w:eastAsia="Times New Roman" w:hAnsi="Times New Roman" w:cs="Times New Roman"/>
          <w:color w:val="444444"/>
          <w:sz w:val="28"/>
          <w:szCs w:val="28"/>
        </w:rPr>
        <w:t>adâncime:-</w:t>
      </w:r>
      <w:proofErr w:type="gramEnd"/>
      <w:r w:rsidRPr="00B50BB9">
        <w:rPr>
          <w:rFonts w:ascii="Times New Roman" w:eastAsia="Times New Roman" w:hAnsi="Times New Roman" w:cs="Times New Roman"/>
          <w:color w:val="444444"/>
          <w:sz w:val="28"/>
          <w:szCs w:val="28"/>
        </w:rPr>
        <w:t xml:space="preserve"> nu este cazul;</w:t>
      </w:r>
    </w:p>
    <w:p w14:paraId="6C9A7960"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lucrările și dotările pentru protecția solului și a </w:t>
      </w:r>
      <w:proofErr w:type="gramStart"/>
      <w:r w:rsidRPr="00B50BB9">
        <w:rPr>
          <w:rFonts w:ascii="Times New Roman" w:eastAsia="Times New Roman" w:hAnsi="Times New Roman" w:cs="Times New Roman"/>
          <w:color w:val="444444"/>
          <w:sz w:val="28"/>
          <w:szCs w:val="28"/>
        </w:rPr>
        <w:t>subsolului:-</w:t>
      </w:r>
      <w:proofErr w:type="gramEnd"/>
      <w:r w:rsidRPr="00B50BB9">
        <w:rPr>
          <w:rFonts w:ascii="Times New Roman" w:eastAsia="Times New Roman" w:hAnsi="Times New Roman" w:cs="Times New Roman"/>
          <w:color w:val="444444"/>
          <w:sz w:val="28"/>
          <w:szCs w:val="28"/>
        </w:rPr>
        <w:t>nu este cazul;</w:t>
      </w:r>
    </w:p>
    <w:p w14:paraId="7D2F4B7C"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f)</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protecția ecosistemelor terestre și acvatice:</w:t>
      </w:r>
    </w:p>
    <w:p w14:paraId="1A6FDEBE"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identificarea arealelor sensibile ce pot fi afectate de </w:t>
      </w:r>
      <w:proofErr w:type="gramStart"/>
      <w:r w:rsidRPr="00B50BB9">
        <w:rPr>
          <w:rFonts w:ascii="Times New Roman" w:eastAsia="Times New Roman" w:hAnsi="Times New Roman" w:cs="Times New Roman"/>
          <w:color w:val="444444"/>
          <w:sz w:val="28"/>
          <w:szCs w:val="28"/>
        </w:rPr>
        <w:t>proiect:-</w:t>
      </w:r>
      <w:proofErr w:type="gramEnd"/>
      <w:r w:rsidRPr="00B50BB9">
        <w:rPr>
          <w:rFonts w:ascii="Times New Roman" w:eastAsia="Times New Roman" w:hAnsi="Times New Roman" w:cs="Times New Roman"/>
          <w:color w:val="444444"/>
          <w:sz w:val="28"/>
          <w:szCs w:val="28"/>
        </w:rPr>
        <w:t xml:space="preserve"> nu este cazul</w:t>
      </w:r>
    </w:p>
    <w:p w14:paraId="50C0DAE4"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lucrările, dotările și măsurile pentru protecția biodiversității, monumentelor naturii și ariilor protejate: - nu este cazul;</w:t>
      </w:r>
    </w:p>
    <w:p w14:paraId="119A3BB1"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g)</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 xml:space="preserve">protecția așezărilor umane și </w:t>
      </w:r>
      <w:proofErr w:type="gramStart"/>
      <w:r w:rsidRPr="00B50BB9">
        <w:rPr>
          <w:rFonts w:ascii="Times New Roman" w:eastAsia="Times New Roman" w:hAnsi="Times New Roman" w:cs="Times New Roman"/>
          <w:b/>
          <w:color w:val="444444"/>
          <w:sz w:val="28"/>
          <w:szCs w:val="28"/>
        </w:rPr>
        <w:t>a</w:t>
      </w:r>
      <w:proofErr w:type="gramEnd"/>
      <w:r w:rsidRPr="00B50BB9">
        <w:rPr>
          <w:rFonts w:ascii="Times New Roman" w:eastAsia="Times New Roman" w:hAnsi="Times New Roman" w:cs="Times New Roman"/>
          <w:b/>
          <w:color w:val="444444"/>
          <w:sz w:val="28"/>
          <w:szCs w:val="28"/>
        </w:rPr>
        <w:t xml:space="preserve"> altor obiective de interes public:</w:t>
      </w:r>
    </w:p>
    <w:p w14:paraId="64F0A720" w14:textId="2C0F290A"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identificarea obiectivelor de interes public, distanța față de așezările umane, respectiv față de monumente istorice și de arhitectură, alte zone asupra cărora există instituit un regim de restricție, zone de interes tradițional și </w:t>
      </w:r>
      <w:proofErr w:type="gramStart"/>
      <w:r w:rsidRPr="00B50BB9">
        <w:rPr>
          <w:rFonts w:ascii="Times New Roman" w:eastAsia="Times New Roman" w:hAnsi="Times New Roman" w:cs="Times New Roman"/>
          <w:color w:val="444444"/>
          <w:sz w:val="28"/>
          <w:szCs w:val="28"/>
        </w:rPr>
        <w:t>altele:-</w:t>
      </w:r>
      <w:proofErr w:type="gramEnd"/>
      <w:r w:rsidRPr="00B50BB9">
        <w:rPr>
          <w:rFonts w:ascii="Times New Roman" w:eastAsia="Times New Roman" w:hAnsi="Times New Roman" w:cs="Times New Roman"/>
          <w:color w:val="444444"/>
          <w:sz w:val="28"/>
          <w:szCs w:val="28"/>
        </w:rPr>
        <w:t xml:space="preserve">in zona se afla un </w:t>
      </w:r>
      <w:r w:rsidRPr="00B50BB9">
        <w:rPr>
          <w:rFonts w:ascii="Times New Roman" w:eastAsia="Times New Roman" w:hAnsi="Times New Roman" w:cs="Times New Roman"/>
          <w:color w:val="444444"/>
          <w:sz w:val="28"/>
          <w:szCs w:val="28"/>
        </w:rPr>
        <w:lastRenderedPageBreak/>
        <w:t>grup de 4 locuinte individuale distanta dinte acestea si depozit fiind int</w:t>
      </w:r>
      <w:r w:rsidR="00B50BB9" w:rsidRPr="00B50BB9">
        <w:rPr>
          <w:rFonts w:ascii="Times New Roman" w:eastAsia="Times New Roman" w:hAnsi="Times New Roman" w:cs="Times New Roman"/>
          <w:color w:val="444444"/>
          <w:sz w:val="28"/>
          <w:szCs w:val="28"/>
        </w:rPr>
        <w:t>r</w:t>
      </w:r>
      <w:r w:rsidRPr="00B50BB9">
        <w:rPr>
          <w:rFonts w:ascii="Times New Roman" w:eastAsia="Times New Roman" w:hAnsi="Times New Roman" w:cs="Times New Roman"/>
          <w:color w:val="444444"/>
          <w:sz w:val="28"/>
          <w:szCs w:val="28"/>
        </w:rPr>
        <w:t xml:space="preserve">e </w:t>
      </w:r>
      <w:r w:rsidR="00B50BB9" w:rsidRPr="00B50BB9">
        <w:rPr>
          <w:rFonts w:ascii="Times New Roman" w:eastAsia="Times New Roman" w:hAnsi="Times New Roman" w:cs="Times New Roman"/>
          <w:color w:val="444444"/>
          <w:sz w:val="28"/>
          <w:szCs w:val="28"/>
        </w:rPr>
        <w:t>17</w:t>
      </w:r>
      <w:r w:rsidRPr="00B50BB9">
        <w:rPr>
          <w:rFonts w:ascii="Times New Roman" w:eastAsia="Times New Roman" w:hAnsi="Times New Roman" w:cs="Times New Roman"/>
          <w:color w:val="444444"/>
          <w:sz w:val="28"/>
          <w:szCs w:val="28"/>
        </w:rPr>
        <w:t xml:space="preserve"> si </w:t>
      </w:r>
      <w:r w:rsidR="00B50BB9" w:rsidRPr="00B50BB9">
        <w:rPr>
          <w:rFonts w:ascii="Times New Roman" w:eastAsia="Times New Roman" w:hAnsi="Times New Roman" w:cs="Times New Roman"/>
          <w:color w:val="444444"/>
          <w:sz w:val="28"/>
          <w:szCs w:val="28"/>
        </w:rPr>
        <w:t>150</w:t>
      </w:r>
      <w:r w:rsidRPr="00B50BB9">
        <w:rPr>
          <w:rFonts w:ascii="Times New Roman" w:eastAsia="Times New Roman" w:hAnsi="Times New Roman" w:cs="Times New Roman"/>
          <w:color w:val="444444"/>
          <w:sz w:val="28"/>
          <w:szCs w:val="28"/>
        </w:rPr>
        <w:t>0 m.</w:t>
      </w:r>
    </w:p>
    <w:p w14:paraId="7F486ECE"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lucrările, dotările și măsurile pentru protecția așezărilor umane și a obiectivelor protejate și/sau de interes </w:t>
      </w:r>
      <w:proofErr w:type="gramStart"/>
      <w:r w:rsidRPr="00B50BB9">
        <w:rPr>
          <w:rFonts w:ascii="Times New Roman" w:eastAsia="Times New Roman" w:hAnsi="Times New Roman" w:cs="Times New Roman"/>
          <w:color w:val="444444"/>
          <w:sz w:val="28"/>
          <w:szCs w:val="28"/>
        </w:rPr>
        <w:t>public:-</w:t>
      </w:r>
      <w:proofErr w:type="gramEnd"/>
      <w:r w:rsidRPr="00B50BB9">
        <w:rPr>
          <w:rFonts w:ascii="Times New Roman" w:eastAsia="Times New Roman" w:hAnsi="Times New Roman" w:cs="Times New Roman"/>
          <w:color w:val="444444"/>
          <w:sz w:val="28"/>
          <w:szCs w:val="28"/>
        </w:rPr>
        <w:t>pe intreg perimetrul terenului care se invecineaza cu locuintele individuale sau construit garduri din beton armat inalte de 2 m si se vor crea perdele forestiere pe toata lungimea gardului conform PUZ intocmit si aprobat;</w:t>
      </w:r>
    </w:p>
    <w:p w14:paraId="18CFE287"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h)</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prevenirea și gestionarea deșeurilor generate pe amplasament în timpul realizării proiectului/în timpul exploatării, inclusiv eliminarea:</w:t>
      </w:r>
    </w:p>
    <w:p w14:paraId="7A321B19"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lista deșeurilor (clasificate și codificate în conformitate cu prevederile legislației europene și naționale privind deșeurile), cantități de deșeuri </w:t>
      </w:r>
      <w:proofErr w:type="gramStart"/>
      <w:r w:rsidRPr="00B50BB9">
        <w:rPr>
          <w:rFonts w:ascii="Times New Roman" w:eastAsia="Times New Roman" w:hAnsi="Times New Roman" w:cs="Times New Roman"/>
          <w:color w:val="444444"/>
          <w:sz w:val="28"/>
          <w:szCs w:val="28"/>
        </w:rPr>
        <w:t>generate:-</w:t>
      </w:r>
      <w:proofErr w:type="gramEnd"/>
      <w:r w:rsidRPr="00B50BB9">
        <w:rPr>
          <w:rFonts w:ascii="Times New Roman" w:eastAsia="Times New Roman" w:hAnsi="Times New Roman" w:cs="Times New Roman"/>
          <w:color w:val="444444"/>
          <w:sz w:val="28"/>
          <w:szCs w:val="28"/>
        </w:rPr>
        <w:t xml:space="preserve"> nu se produc deseuri;</w:t>
      </w:r>
    </w:p>
    <w:p w14:paraId="6F4687EA"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444444"/>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programul de prevenire și reducere a cantităților de deșeuri </w:t>
      </w:r>
      <w:proofErr w:type="gramStart"/>
      <w:r w:rsidRPr="00B50BB9">
        <w:rPr>
          <w:rFonts w:ascii="Times New Roman" w:eastAsia="Times New Roman" w:hAnsi="Times New Roman" w:cs="Times New Roman"/>
          <w:color w:val="444444"/>
          <w:sz w:val="28"/>
          <w:szCs w:val="28"/>
        </w:rPr>
        <w:t>generate:-</w:t>
      </w:r>
      <w:proofErr w:type="gramEnd"/>
      <w:r w:rsidRPr="00B50BB9">
        <w:rPr>
          <w:rFonts w:ascii="Times New Roman" w:eastAsia="Times New Roman" w:hAnsi="Times New Roman" w:cs="Times New Roman"/>
          <w:color w:val="444444"/>
          <w:sz w:val="28"/>
          <w:szCs w:val="28"/>
        </w:rPr>
        <w:t>nu este cazul;</w:t>
      </w:r>
    </w:p>
    <w:p w14:paraId="7FD90355"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planul de gestionare a </w:t>
      </w:r>
      <w:proofErr w:type="gramStart"/>
      <w:r w:rsidRPr="00B50BB9">
        <w:rPr>
          <w:rFonts w:ascii="Times New Roman" w:eastAsia="Times New Roman" w:hAnsi="Times New Roman" w:cs="Times New Roman"/>
          <w:color w:val="444444"/>
          <w:sz w:val="28"/>
          <w:szCs w:val="28"/>
        </w:rPr>
        <w:t>deșeurilor:-</w:t>
      </w:r>
      <w:proofErr w:type="gramEnd"/>
      <w:r w:rsidRPr="00B50BB9">
        <w:rPr>
          <w:rFonts w:ascii="Times New Roman" w:eastAsia="Times New Roman" w:hAnsi="Times New Roman" w:cs="Times New Roman"/>
          <w:color w:val="444444"/>
          <w:sz w:val="28"/>
          <w:szCs w:val="28"/>
        </w:rPr>
        <w:t>nu este cazul;</w:t>
      </w:r>
    </w:p>
    <w:p w14:paraId="4361C04D"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i)</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gospodărirea substanțelor și preparatelor chimice periculoase:</w:t>
      </w:r>
    </w:p>
    <w:p w14:paraId="181B1D85"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substanțele și preparatele chimice periculoase utilizate și/sau </w:t>
      </w:r>
      <w:proofErr w:type="gramStart"/>
      <w:r w:rsidRPr="00B50BB9">
        <w:rPr>
          <w:rFonts w:ascii="Times New Roman" w:eastAsia="Times New Roman" w:hAnsi="Times New Roman" w:cs="Times New Roman"/>
          <w:color w:val="444444"/>
          <w:sz w:val="28"/>
          <w:szCs w:val="28"/>
        </w:rPr>
        <w:t>produse;-</w:t>
      </w:r>
      <w:proofErr w:type="gramEnd"/>
      <w:r w:rsidRPr="00B50BB9">
        <w:rPr>
          <w:rFonts w:ascii="Times New Roman" w:eastAsia="Times New Roman" w:hAnsi="Times New Roman" w:cs="Times New Roman"/>
          <w:color w:val="444444"/>
          <w:sz w:val="28"/>
          <w:szCs w:val="28"/>
        </w:rPr>
        <w:t xml:space="preserve"> nu este cazul;</w:t>
      </w:r>
    </w:p>
    <w:p w14:paraId="63483F19"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modul de gospodărire a substanțelor și preparatelor chimice periculoase și asigurarea condițiilor de protecție a factorilor de mediu și a sănătății </w:t>
      </w:r>
      <w:proofErr w:type="gramStart"/>
      <w:r w:rsidRPr="00B50BB9">
        <w:rPr>
          <w:rFonts w:ascii="Times New Roman" w:eastAsia="Times New Roman" w:hAnsi="Times New Roman" w:cs="Times New Roman"/>
          <w:color w:val="444444"/>
          <w:sz w:val="28"/>
          <w:szCs w:val="28"/>
        </w:rPr>
        <w:t>populației:-</w:t>
      </w:r>
      <w:proofErr w:type="gramEnd"/>
      <w:r w:rsidRPr="00B50BB9">
        <w:rPr>
          <w:rFonts w:ascii="Times New Roman" w:eastAsia="Times New Roman" w:hAnsi="Times New Roman" w:cs="Times New Roman"/>
          <w:color w:val="444444"/>
          <w:sz w:val="28"/>
          <w:szCs w:val="28"/>
        </w:rPr>
        <w:t>nu este cazul;</w:t>
      </w:r>
    </w:p>
    <w:p w14:paraId="65A97C5E"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B.</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 xml:space="preserve">Utilizarea resurselor naturale, în special a solului, a terenurilor, a apei și a </w:t>
      </w:r>
      <w:proofErr w:type="gramStart"/>
      <w:r w:rsidRPr="00B50BB9">
        <w:rPr>
          <w:rFonts w:ascii="Times New Roman" w:eastAsia="Times New Roman" w:hAnsi="Times New Roman" w:cs="Times New Roman"/>
          <w:b/>
          <w:color w:val="444444"/>
          <w:sz w:val="28"/>
          <w:szCs w:val="28"/>
        </w:rPr>
        <w:t>biodiversității:</w:t>
      </w:r>
      <w:r w:rsidRPr="00B50BB9">
        <w:rPr>
          <w:rFonts w:ascii="Times New Roman" w:eastAsia="Times New Roman" w:hAnsi="Times New Roman" w:cs="Times New Roman"/>
          <w:color w:val="444444"/>
          <w:sz w:val="28"/>
          <w:szCs w:val="28"/>
        </w:rPr>
        <w:t>-</w:t>
      </w:r>
      <w:proofErr w:type="gramEnd"/>
      <w:r w:rsidRPr="00B50BB9">
        <w:rPr>
          <w:rFonts w:ascii="Times New Roman" w:eastAsia="Times New Roman" w:hAnsi="Times New Roman" w:cs="Times New Roman"/>
          <w:color w:val="444444"/>
          <w:sz w:val="28"/>
          <w:szCs w:val="28"/>
        </w:rPr>
        <w:t xml:space="preserve"> nu este cazul;</w:t>
      </w:r>
    </w:p>
    <w:p w14:paraId="32151DA2"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VII.</w:t>
      </w:r>
      <w:r w:rsidRPr="00B50BB9">
        <w:rPr>
          <w:rFonts w:ascii="Times New Roman" w:eastAsia="Times New Roman" w:hAnsi="Times New Roman" w:cs="Times New Roman"/>
          <w:b/>
          <w:color w:val="444444"/>
          <w:sz w:val="28"/>
          <w:szCs w:val="28"/>
        </w:rPr>
        <w:t> Descrierea aspectelor de mediu susceptibile a fi afectate în mod semnificativ de proiect:</w:t>
      </w:r>
    </w:p>
    <w:p w14:paraId="6F1E9083"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Start w:id="2" w:name="_Hlk535229981"/>
      <w:proofErr w:type="gramStart"/>
      <w:r w:rsidRPr="00B50BB9">
        <w:rPr>
          <w:rFonts w:ascii="Times New Roman" w:eastAsia="Times New Roman" w:hAnsi="Times New Roman" w:cs="Times New Roman"/>
          <w:color w:val="444444"/>
          <w:sz w:val="28"/>
          <w:szCs w:val="28"/>
        </w:rPr>
        <w:t>):-</w:t>
      </w:r>
      <w:proofErr w:type="gramEnd"/>
      <w:r w:rsidRPr="00B50BB9">
        <w:rPr>
          <w:rFonts w:ascii="Times New Roman" w:eastAsia="Times New Roman" w:hAnsi="Times New Roman" w:cs="Times New Roman"/>
          <w:color w:val="444444"/>
          <w:sz w:val="28"/>
          <w:szCs w:val="28"/>
        </w:rPr>
        <w:t>nu este cazul;</w:t>
      </w:r>
      <w:bookmarkEnd w:id="2"/>
    </w:p>
    <w:p w14:paraId="029AE86E"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extinderea impactului (zona geografică, numărul populației/habitatelor/speciilor afectate</w:t>
      </w:r>
      <w:proofErr w:type="gramStart"/>
      <w:r w:rsidRPr="00B50BB9">
        <w:rPr>
          <w:rFonts w:ascii="Times New Roman" w:eastAsia="Times New Roman" w:hAnsi="Times New Roman" w:cs="Times New Roman"/>
          <w:color w:val="444444"/>
          <w:sz w:val="28"/>
          <w:szCs w:val="28"/>
        </w:rPr>
        <w:t>):-</w:t>
      </w:r>
      <w:proofErr w:type="gramEnd"/>
      <w:r w:rsidRPr="00B50BB9">
        <w:rPr>
          <w:rFonts w:ascii="Times New Roman" w:eastAsia="Times New Roman" w:hAnsi="Times New Roman" w:cs="Times New Roman"/>
          <w:color w:val="444444"/>
          <w:sz w:val="28"/>
          <w:szCs w:val="28"/>
        </w:rPr>
        <w:t>nu este cazul;</w:t>
      </w:r>
    </w:p>
    <w:p w14:paraId="0BD37ABD"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lastRenderedPageBreak/>
        <w:t>-</w:t>
      </w:r>
      <w:r w:rsidRPr="00B50BB9">
        <w:rPr>
          <w:rFonts w:ascii="Times New Roman" w:eastAsia="Times New Roman" w:hAnsi="Times New Roman" w:cs="Times New Roman"/>
          <w:color w:val="444444"/>
          <w:sz w:val="28"/>
          <w:szCs w:val="28"/>
        </w:rPr>
        <w:t xml:space="preserve"> magnitudinea și complexitatea </w:t>
      </w:r>
      <w:proofErr w:type="gramStart"/>
      <w:r w:rsidRPr="00B50BB9">
        <w:rPr>
          <w:rFonts w:ascii="Times New Roman" w:eastAsia="Times New Roman" w:hAnsi="Times New Roman" w:cs="Times New Roman"/>
          <w:color w:val="444444"/>
          <w:sz w:val="28"/>
          <w:szCs w:val="28"/>
        </w:rPr>
        <w:t>impactului:-</w:t>
      </w:r>
      <w:proofErr w:type="gramEnd"/>
      <w:r w:rsidRPr="00B50BB9">
        <w:rPr>
          <w:rFonts w:ascii="Times New Roman" w:eastAsia="Times New Roman" w:hAnsi="Times New Roman" w:cs="Times New Roman"/>
          <w:color w:val="444444"/>
          <w:sz w:val="28"/>
          <w:szCs w:val="28"/>
        </w:rPr>
        <w:t>nu este cazul;</w:t>
      </w:r>
    </w:p>
    <w:p w14:paraId="4B184FAC"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probabilitatea </w:t>
      </w:r>
      <w:proofErr w:type="gramStart"/>
      <w:r w:rsidRPr="00B50BB9">
        <w:rPr>
          <w:rFonts w:ascii="Times New Roman" w:eastAsia="Times New Roman" w:hAnsi="Times New Roman" w:cs="Times New Roman"/>
          <w:color w:val="444444"/>
          <w:sz w:val="28"/>
          <w:szCs w:val="28"/>
        </w:rPr>
        <w:t>impactului:-</w:t>
      </w:r>
      <w:proofErr w:type="gramEnd"/>
      <w:r w:rsidRPr="00B50BB9">
        <w:rPr>
          <w:rFonts w:ascii="Times New Roman" w:eastAsia="Times New Roman" w:hAnsi="Times New Roman" w:cs="Times New Roman"/>
          <w:color w:val="444444"/>
          <w:sz w:val="28"/>
          <w:szCs w:val="28"/>
        </w:rPr>
        <w:t>nu este cazul;</w:t>
      </w:r>
    </w:p>
    <w:p w14:paraId="7EB54DFE"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durata, frecvența și reversibilitatea </w:t>
      </w:r>
      <w:proofErr w:type="gramStart"/>
      <w:r w:rsidRPr="00B50BB9">
        <w:rPr>
          <w:rFonts w:ascii="Times New Roman" w:eastAsia="Times New Roman" w:hAnsi="Times New Roman" w:cs="Times New Roman"/>
          <w:color w:val="444444"/>
          <w:sz w:val="28"/>
          <w:szCs w:val="28"/>
        </w:rPr>
        <w:t>impactului:-</w:t>
      </w:r>
      <w:proofErr w:type="gramEnd"/>
      <w:r w:rsidRPr="00B50BB9">
        <w:rPr>
          <w:rFonts w:ascii="Times New Roman" w:eastAsia="Times New Roman" w:hAnsi="Times New Roman" w:cs="Times New Roman"/>
          <w:color w:val="444444"/>
          <w:sz w:val="28"/>
          <w:szCs w:val="28"/>
        </w:rPr>
        <w:t>nueste cazul;</w:t>
      </w:r>
    </w:p>
    <w:p w14:paraId="0C7DF5FF"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măsurile de evitare, reducere sau ameliorare a impactului semnificativ asupra </w:t>
      </w:r>
      <w:proofErr w:type="gramStart"/>
      <w:r w:rsidRPr="00B50BB9">
        <w:rPr>
          <w:rFonts w:ascii="Times New Roman" w:eastAsia="Times New Roman" w:hAnsi="Times New Roman" w:cs="Times New Roman"/>
          <w:color w:val="444444"/>
          <w:sz w:val="28"/>
          <w:szCs w:val="28"/>
        </w:rPr>
        <w:t>mediului:-</w:t>
      </w:r>
      <w:proofErr w:type="gramEnd"/>
      <w:r w:rsidRPr="00B50BB9">
        <w:rPr>
          <w:rFonts w:ascii="Times New Roman" w:eastAsia="Times New Roman" w:hAnsi="Times New Roman" w:cs="Times New Roman"/>
          <w:color w:val="444444"/>
          <w:sz w:val="28"/>
          <w:szCs w:val="28"/>
        </w:rPr>
        <w:t>nu este cazul;</w:t>
      </w:r>
    </w:p>
    <w:p w14:paraId="575300B1"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natura transfrontalieră a </w:t>
      </w:r>
      <w:proofErr w:type="gramStart"/>
      <w:r w:rsidRPr="00B50BB9">
        <w:rPr>
          <w:rFonts w:ascii="Times New Roman" w:eastAsia="Times New Roman" w:hAnsi="Times New Roman" w:cs="Times New Roman"/>
          <w:color w:val="444444"/>
          <w:sz w:val="28"/>
          <w:szCs w:val="28"/>
        </w:rPr>
        <w:t>impactului:-</w:t>
      </w:r>
      <w:proofErr w:type="gramEnd"/>
      <w:r w:rsidRPr="00B50BB9">
        <w:rPr>
          <w:rFonts w:ascii="Times New Roman" w:eastAsia="Times New Roman" w:hAnsi="Times New Roman" w:cs="Times New Roman"/>
          <w:color w:val="444444"/>
          <w:sz w:val="28"/>
          <w:szCs w:val="28"/>
        </w:rPr>
        <w:t>nu este cazul;</w:t>
      </w:r>
    </w:p>
    <w:p w14:paraId="264E63F7"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VIII.</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 xml:space="preserve">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w:t>
      </w:r>
      <w:proofErr w:type="gramStart"/>
      <w:r w:rsidRPr="00B50BB9">
        <w:rPr>
          <w:rFonts w:ascii="Times New Roman" w:eastAsia="Times New Roman" w:hAnsi="Times New Roman" w:cs="Times New Roman"/>
          <w:b/>
          <w:color w:val="444444"/>
          <w:sz w:val="28"/>
          <w:szCs w:val="28"/>
        </w:rPr>
        <w:t>zonă</w:t>
      </w:r>
      <w:r w:rsidRPr="00B50BB9">
        <w:rPr>
          <w:rFonts w:ascii="Times New Roman" w:eastAsia="Times New Roman" w:hAnsi="Times New Roman" w:cs="Times New Roman"/>
          <w:color w:val="444444"/>
          <w:sz w:val="28"/>
          <w:szCs w:val="28"/>
        </w:rPr>
        <w:t>:-</w:t>
      </w:r>
      <w:proofErr w:type="gramEnd"/>
      <w:r w:rsidRPr="00B50BB9">
        <w:rPr>
          <w:rFonts w:ascii="Times New Roman" w:eastAsia="Times New Roman" w:hAnsi="Times New Roman" w:cs="Times New Roman"/>
          <w:color w:val="444444"/>
          <w:sz w:val="28"/>
          <w:szCs w:val="28"/>
        </w:rPr>
        <w:t>nu este cazul</w:t>
      </w:r>
    </w:p>
    <w:p w14:paraId="285DB028"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IX.</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Legătura cu alte acte normative și/sau planuri/programe/strategii/documente de planificare:</w:t>
      </w:r>
    </w:p>
    <w:p w14:paraId="2D3BB591"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A.</w:t>
      </w:r>
      <w:r w:rsidRPr="00B50BB9">
        <w:rPr>
          <w:rFonts w:ascii="Times New Roman" w:eastAsia="Times New Roman" w:hAnsi="Times New Roman" w:cs="Times New Roman"/>
          <w:color w:val="444444"/>
          <w:sz w:val="28"/>
          <w:szCs w:val="28"/>
        </w:rPr>
        <w:t> Justificarea încadrării proiectului, după caz, în prevederile altor acte normative naționale care transpun legislația Uniunii Europene: Directiva </w:t>
      </w:r>
      <w:hyperlink r:id="rId9" w:tgtFrame="_blank" w:history="1">
        <w:r w:rsidRPr="00B50BB9">
          <w:rPr>
            <w:rStyle w:val="Hyperlink"/>
            <w:rFonts w:ascii="Times New Roman" w:eastAsia="Times New Roman" w:hAnsi="Times New Roman" w:cs="Times New Roman"/>
            <w:color w:val="1A86B6"/>
            <w:sz w:val="28"/>
            <w:szCs w:val="28"/>
          </w:rPr>
          <w:t>2010/75/UE</w:t>
        </w:r>
      </w:hyperlink>
      <w:r w:rsidRPr="00B50BB9">
        <w:rPr>
          <w:rFonts w:ascii="Times New Roman" w:eastAsia="Times New Roman" w:hAnsi="Times New Roman" w:cs="Times New Roman"/>
          <w:color w:val="444444"/>
          <w:sz w:val="28"/>
          <w:szCs w:val="28"/>
        </w:rPr>
        <w:t> (IED) a Parlamentului European și a Consiliului din 24 noiembrie 2010 privind emisiile industriale (prevenirea și controlul integrat al poluării), Directiva </w:t>
      </w:r>
      <w:hyperlink r:id="rId10" w:tgtFrame="_blank" w:history="1">
        <w:r w:rsidRPr="00B50BB9">
          <w:rPr>
            <w:rStyle w:val="Hyperlink"/>
            <w:rFonts w:ascii="Times New Roman" w:eastAsia="Times New Roman" w:hAnsi="Times New Roman" w:cs="Times New Roman"/>
            <w:color w:val="1A86B6"/>
            <w:sz w:val="28"/>
            <w:szCs w:val="28"/>
          </w:rPr>
          <w:t>2012/18/UE</w:t>
        </w:r>
      </w:hyperlink>
      <w:r w:rsidRPr="00B50BB9">
        <w:rPr>
          <w:rFonts w:ascii="Times New Roman" w:eastAsia="Times New Roman" w:hAnsi="Times New Roman" w:cs="Times New Roman"/>
          <w:color w:val="444444"/>
          <w:sz w:val="28"/>
          <w:szCs w:val="28"/>
        </w:rPr>
        <w:t> a Parlamentului European și a Consiliului din 4 iulie 2012 privind controlul pericolelor de accidente majore care implică substanțe periculoase, de modificare și ulterior de abrogare a Directivei </w:t>
      </w:r>
      <w:hyperlink r:id="rId11" w:tgtFrame="_blank" w:history="1">
        <w:r w:rsidRPr="00B50BB9">
          <w:rPr>
            <w:rStyle w:val="Hyperlink"/>
            <w:rFonts w:ascii="Times New Roman" w:eastAsia="Times New Roman" w:hAnsi="Times New Roman" w:cs="Times New Roman"/>
            <w:color w:val="1A86B6"/>
            <w:sz w:val="28"/>
            <w:szCs w:val="28"/>
          </w:rPr>
          <w:t>96/82/CE</w:t>
        </w:r>
      </w:hyperlink>
      <w:r w:rsidRPr="00B50BB9">
        <w:rPr>
          <w:rFonts w:ascii="Times New Roman" w:eastAsia="Times New Roman" w:hAnsi="Times New Roman" w:cs="Times New Roman"/>
          <w:color w:val="444444"/>
          <w:sz w:val="28"/>
          <w:szCs w:val="28"/>
        </w:rPr>
        <w:t> a Consiliului, Directiva </w:t>
      </w:r>
      <w:hyperlink r:id="rId12" w:tgtFrame="_blank" w:history="1">
        <w:r w:rsidRPr="00B50BB9">
          <w:rPr>
            <w:rStyle w:val="Hyperlink"/>
            <w:rFonts w:ascii="Times New Roman" w:eastAsia="Times New Roman" w:hAnsi="Times New Roman" w:cs="Times New Roman"/>
            <w:color w:val="1A86B6"/>
            <w:sz w:val="28"/>
            <w:szCs w:val="28"/>
          </w:rPr>
          <w:t>2000/60/CE</w:t>
        </w:r>
      </w:hyperlink>
      <w:r w:rsidRPr="00B50BB9">
        <w:rPr>
          <w:rFonts w:ascii="Times New Roman" w:eastAsia="Times New Roman" w:hAnsi="Times New Roman" w:cs="Times New Roman"/>
          <w:color w:val="444444"/>
          <w:sz w:val="28"/>
          <w:szCs w:val="28"/>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3" w:tgtFrame="_blank" w:history="1">
        <w:r w:rsidRPr="00B50BB9">
          <w:rPr>
            <w:rStyle w:val="Hyperlink"/>
            <w:rFonts w:ascii="Times New Roman" w:eastAsia="Times New Roman" w:hAnsi="Times New Roman" w:cs="Times New Roman"/>
            <w:color w:val="1A86B6"/>
            <w:sz w:val="28"/>
            <w:szCs w:val="28"/>
          </w:rPr>
          <w:t>2008/98/CE</w:t>
        </w:r>
      </w:hyperlink>
      <w:r w:rsidRPr="00B50BB9">
        <w:rPr>
          <w:rFonts w:ascii="Times New Roman" w:eastAsia="Times New Roman" w:hAnsi="Times New Roman" w:cs="Times New Roman"/>
          <w:color w:val="444444"/>
          <w:sz w:val="28"/>
          <w:szCs w:val="28"/>
        </w:rPr>
        <w:t> a Parlamentului European și a Consiliului din 19 noiembrie 2008 privind deșeurile și de abrogare a anumitor directive, și altele):-nu este cazul;</w:t>
      </w:r>
    </w:p>
    <w:p w14:paraId="66B136A4"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B.</w:t>
      </w:r>
      <w:r w:rsidRPr="00B50BB9">
        <w:rPr>
          <w:rFonts w:ascii="Times New Roman" w:eastAsia="Times New Roman" w:hAnsi="Times New Roman" w:cs="Times New Roman"/>
          <w:color w:val="444444"/>
          <w:sz w:val="28"/>
          <w:szCs w:val="28"/>
        </w:rPr>
        <w:t xml:space="preserve"> Se va menționa planul/programul/strategia/documentul de programare/planificare din care face proiectul, cu indicarea actului normativ prin care a fost </w:t>
      </w:r>
      <w:proofErr w:type="gramStart"/>
      <w:r w:rsidRPr="00B50BB9">
        <w:rPr>
          <w:rFonts w:ascii="Times New Roman" w:eastAsia="Times New Roman" w:hAnsi="Times New Roman" w:cs="Times New Roman"/>
          <w:color w:val="444444"/>
          <w:sz w:val="28"/>
          <w:szCs w:val="28"/>
        </w:rPr>
        <w:t>aprobat:-</w:t>
      </w:r>
      <w:proofErr w:type="gramEnd"/>
      <w:r w:rsidRPr="00B50BB9">
        <w:rPr>
          <w:rFonts w:ascii="Times New Roman" w:eastAsia="Times New Roman" w:hAnsi="Times New Roman" w:cs="Times New Roman"/>
          <w:color w:val="444444"/>
          <w:sz w:val="28"/>
          <w:szCs w:val="28"/>
        </w:rPr>
        <w:t>nu este cazul;</w:t>
      </w:r>
    </w:p>
    <w:p w14:paraId="378A2FE8"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X</w:t>
      </w:r>
      <w:r w:rsidRPr="00B50BB9">
        <w:rPr>
          <w:rFonts w:ascii="Times New Roman" w:eastAsia="Times New Roman" w:hAnsi="Times New Roman" w:cs="Times New Roman"/>
          <w:bCs/>
          <w:color w:val="222222"/>
          <w:sz w:val="28"/>
          <w:szCs w:val="28"/>
        </w:rPr>
        <w:t>.</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Lucrări necesare organizării de șantier:</w:t>
      </w:r>
    </w:p>
    <w:p w14:paraId="4B5CBA90" w14:textId="77777777" w:rsidR="004E45D4" w:rsidRPr="00B50BB9" w:rsidRDefault="004E45D4" w:rsidP="004E45D4">
      <w:pPr>
        <w:rPr>
          <w:rFonts w:ascii="Times New Roman" w:hAnsi="Times New Roman" w:cs="Times New Roman"/>
          <w:sz w:val="28"/>
          <w:szCs w:val="28"/>
        </w:rPr>
      </w:pPr>
      <w:proofErr w:type="gramStart"/>
      <w:r w:rsidRPr="00B50BB9">
        <w:rPr>
          <w:rFonts w:ascii="Times New Roman" w:hAnsi="Times New Roman" w:cs="Times New Roman"/>
          <w:sz w:val="28"/>
          <w:szCs w:val="28"/>
        </w:rPr>
        <w:t>a.Stabilirea</w:t>
      </w:r>
      <w:proofErr w:type="gramEnd"/>
      <w:r w:rsidRPr="00B50BB9">
        <w:rPr>
          <w:rFonts w:ascii="Times New Roman" w:hAnsi="Times New Roman" w:cs="Times New Roman"/>
          <w:sz w:val="28"/>
          <w:szCs w:val="28"/>
        </w:rPr>
        <w:t xml:space="preserve"> perimetrului si ingradirea cu imprejmuiri continue,periodic se va verifica continuitatea, starea tehnica si de securitate a imprejmuirilor santierului astfel incat sa fie preintampinat orice acces neautorizat în incinta. Accesul in santier se realizeaza în reţeaua stradală;</w:t>
      </w:r>
    </w:p>
    <w:p w14:paraId="3F6DF3A4" w14:textId="77777777" w:rsidR="004E45D4" w:rsidRPr="00B50BB9" w:rsidRDefault="004E45D4" w:rsidP="004E45D4">
      <w:pPr>
        <w:rPr>
          <w:rFonts w:ascii="Times New Roman" w:hAnsi="Times New Roman" w:cs="Times New Roman"/>
          <w:sz w:val="28"/>
          <w:szCs w:val="28"/>
        </w:rPr>
      </w:pPr>
      <w:proofErr w:type="gramStart"/>
      <w:r w:rsidRPr="00B50BB9">
        <w:rPr>
          <w:rFonts w:ascii="Times New Roman" w:hAnsi="Times New Roman" w:cs="Times New Roman"/>
          <w:sz w:val="28"/>
          <w:szCs w:val="28"/>
        </w:rPr>
        <w:lastRenderedPageBreak/>
        <w:t>b.Amplasarea</w:t>
      </w:r>
      <w:proofErr w:type="gramEnd"/>
      <w:r w:rsidRPr="00B50BB9">
        <w:rPr>
          <w:rFonts w:ascii="Times New Roman" w:hAnsi="Times New Roman" w:cs="Times New Roman"/>
          <w:sz w:val="28"/>
          <w:szCs w:val="28"/>
        </w:rPr>
        <w:t xml:space="preserve">  Containerului birou care va fi dotat cu mobilier si aparatura specifica si va fi conectate la utilitati functionale – energie electrica, comunicatii. Iluminatul si incalzirea vor asigura confortul si ergonomia locurilor de </w:t>
      </w:r>
      <w:proofErr w:type="gramStart"/>
      <w:r w:rsidRPr="00B50BB9">
        <w:rPr>
          <w:rFonts w:ascii="Times New Roman" w:hAnsi="Times New Roman" w:cs="Times New Roman"/>
          <w:sz w:val="28"/>
          <w:szCs w:val="28"/>
        </w:rPr>
        <w:t>munca .</w:t>
      </w:r>
      <w:proofErr w:type="gramEnd"/>
      <w:r w:rsidRPr="00B50BB9">
        <w:rPr>
          <w:rFonts w:ascii="Times New Roman" w:hAnsi="Times New Roman" w:cs="Times New Roman"/>
          <w:sz w:val="28"/>
          <w:szCs w:val="28"/>
        </w:rPr>
        <w:t xml:space="preserve"> </w:t>
      </w:r>
    </w:p>
    <w:p w14:paraId="78289F6F" w14:textId="77777777" w:rsidR="004E45D4" w:rsidRPr="00B50BB9" w:rsidRDefault="004E45D4" w:rsidP="004E45D4">
      <w:pPr>
        <w:rPr>
          <w:rFonts w:ascii="Times New Roman" w:hAnsi="Times New Roman" w:cs="Times New Roman"/>
          <w:sz w:val="28"/>
          <w:szCs w:val="28"/>
        </w:rPr>
      </w:pPr>
      <w:r w:rsidRPr="00B50BB9">
        <w:rPr>
          <w:rFonts w:ascii="Times New Roman" w:hAnsi="Times New Roman" w:cs="Times New Roman"/>
          <w:sz w:val="28"/>
          <w:szCs w:val="28"/>
        </w:rPr>
        <w:t xml:space="preserve">c. Amplasarea containerului pentru lucrători prevazut spatii pentru echipare/dezechipare, special amenajate în containerul vestiar, utilat si dotat corespunzator acestui scop – iluminat si incalzit. </w:t>
      </w:r>
    </w:p>
    <w:p w14:paraId="497962C1" w14:textId="77777777" w:rsidR="004E45D4" w:rsidRPr="00B50BB9" w:rsidRDefault="004E45D4" w:rsidP="004E45D4">
      <w:pPr>
        <w:rPr>
          <w:rFonts w:ascii="Times New Roman" w:hAnsi="Times New Roman" w:cs="Times New Roman"/>
          <w:sz w:val="28"/>
          <w:szCs w:val="28"/>
        </w:rPr>
      </w:pPr>
      <w:r w:rsidRPr="00B50BB9">
        <w:rPr>
          <w:rFonts w:ascii="Times New Roman" w:hAnsi="Times New Roman" w:cs="Times New Roman"/>
          <w:sz w:val="28"/>
          <w:szCs w:val="28"/>
        </w:rPr>
        <w:t xml:space="preserve">d. Amplasarea unui număr suficient de grupuri sanitare </w:t>
      </w:r>
      <w:proofErr w:type="gramStart"/>
      <w:r w:rsidRPr="00B50BB9">
        <w:rPr>
          <w:rFonts w:ascii="Times New Roman" w:hAnsi="Times New Roman" w:cs="Times New Roman"/>
          <w:sz w:val="28"/>
          <w:szCs w:val="28"/>
        </w:rPr>
        <w:t>ecologice .</w:t>
      </w:r>
      <w:proofErr w:type="gramEnd"/>
      <w:r w:rsidRPr="00B50BB9">
        <w:rPr>
          <w:rFonts w:ascii="Times New Roman" w:hAnsi="Times New Roman" w:cs="Times New Roman"/>
          <w:sz w:val="28"/>
          <w:szCs w:val="28"/>
        </w:rPr>
        <w:t xml:space="preserve"> Numarul acestora va fi corelat cu numarul maxim al persoanelor existente la un moment dat în şantier.</w:t>
      </w:r>
    </w:p>
    <w:p w14:paraId="50CE62A6" w14:textId="77777777" w:rsidR="004E45D4" w:rsidRPr="00B50BB9" w:rsidRDefault="004E45D4" w:rsidP="004E45D4">
      <w:pPr>
        <w:rPr>
          <w:rFonts w:ascii="Times New Roman" w:hAnsi="Times New Roman" w:cs="Times New Roman"/>
          <w:sz w:val="28"/>
          <w:szCs w:val="28"/>
        </w:rPr>
      </w:pPr>
      <w:proofErr w:type="gramStart"/>
      <w:r w:rsidRPr="00B50BB9">
        <w:rPr>
          <w:rFonts w:ascii="Times New Roman" w:hAnsi="Times New Roman" w:cs="Times New Roman"/>
          <w:sz w:val="28"/>
          <w:szCs w:val="28"/>
        </w:rPr>
        <w:t>e.Alimentarea</w:t>
      </w:r>
      <w:proofErr w:type="gramEnd"/>
      <w:r w:rsidRPr="00B50BB9">
        <w:rPr>
          <w:rFonts w:ascii="Times New Roman" w:hAnsi="Times New Roman" w:cs="Times New Roman"/>
          <w:sz w:val="28"/>
          <w:szCs w:val="28"/>
        </w:rPr>
        <w:t xml:space="preserve"> cu energie electrica pentru organizare de şantier se face de la reteaua existenta in obiectiv.  </w:t>
      </w:r>
    </w:p>
    <w:p w14:paraId="18AB60A9" w14:textId="77777777" w:rsidR="004E45D4" w:rsidRPr="00B50BB9" w:rsidRDefault="004E45D4" w:rsidP="004E45D4">
      <w:pPr>
        <w:rPr>
          <w:rFonts w:ascii="Times New Roman" w:hAnsi="Times New Roman" w:cs="Times New Roman"/>
          <w:sz w:val="28"/>
          <w:szCs w:val="28"/>
        </w:rPr>
      </w:pPr>
      <w:r w:rsidRPr="00B50BB9">
        <w:rPr>
          <w:rFonts w:ascii="Times New Roman" w:hAnsi="Times New Roman" w:cs="Times New Roman"/>
          <w:sz w:val="28"/>
          <w:szCs w:val="28"/>
        </w:rPr>
        <w:t xml:space="preserve"> </w:t>
      </w:r>
      <w:proofErr w:type="gramStart"/>
      <w:r w:rsidRPr="00B50BB9">
        <w:rPr>
          <w:rFonts w:ascii="Times New Roman" w:hAnsi="Times New Roman" w:cs="Times New Roman"/>
          <w:sz w:val="28"/>
          <w:szCs w:val="28"/>
        </w:rPr>
        <w:t>f.Apa</w:t>
      </w:r>
      <w:proofErr w:type="gramEnd"/>
      <w:r w:rsidRPr="00B50BB9">
        <w:rPr>
          <w:rFonts w:ascii="Times New Roman" w:hAnsi="Times New Roman" w:cs="Times New Roman"/>
          <w:sz w:val="28"/>
          <w:szCs w:val="28"/>
        </w:rPr>
        <w:t xml:space="preserve"> in santier  este asigurata din reţeaua obiectivului</w:t>
      </w:r>
    </w:p>
    <w:p w14:paraId="01A7EB85" w14:textId="77777777" w:rsidR="004E45D4" w:rsidRPr="00B50BB9" w:rsidRDefault="004E45D4" w:rsidP="004E45D4">
      <w:pPr>
        <w:rPr>
          <w:rFonts w:ascii="Times New Roman" w:hAnsi="Times New Roman" w:cs="Times New Roman"/>
          <w:sz w:val="28"/>
          <w:szCs w:val="28"/>
        </w:rPr>
      </w:pPr>
      <w:proofErr w:type="gramStart"/>
      <w:r w:rsidRPr="00B50BB9">
        <w:rPr>
          <w:rFonts w:ascii="Times New Roman" w:hAnsi="Times New Roman" w:cs="Times New Roman"/>
          <w:sz w:val="28"/>
          <w:szCs w:val="28"/>
        </w:rPr>
        <w:t>g.Pentru</w:t>
      </w:r>
      <w:proofErr w:type="gramEnd"/>
      <w:r w:rsidRPr="00B50BB9">
        <w:rPr>
          <w:rFonts w:ascii="Times New Roman" w:hAnsi="Times New Roman" w:cs="Times New Roman"/>
          <w:sz w:val="28"/>
          <w:szCs w:val="28"/>
        </w:rPr>
        <w:t xml:space="preserve"> stingere, in caz de incendiu, se vor folosi hidrantii exterior (DN100mm) amplasati in partea de Sud a organizarii de santier.</w:t>
      </w:r>
    </w:p>
    <w:p w14:paraId="220302AB" w14:textId="77777777" w:rsidR="004E45D4" w:rsidRPr="00B50BB9" w:rsidRDefault="004E45D4" w:rsidP="004E45D4">
      <w:pPr>
        <w:rPr>
          <w:rFonts w:ascii="Times New Roman" w:hAnsi="Times New Roman" w:cs="Times New Roman"/>
          <w:sz w:val="28"/>
          <w:szCs w:val="28"/>
        </w:rPr>
      </w:pPr>
      <w:proofErr w:type="gramStart"/>
      <w:r w:rsidRPr="00B50BB9">
        <w:rPr>
          <w:rFonts w:ascii="Times New Roman" w:hAnsi="Times New Roman" w:cs="Times New Roman"/>
          <w:sz w:val="28"/>
          <w:szCs w:val="28"/>
        </w:rPr>
        <w:t>h.Asigurarea</w:t>
      </w:r>
      <w:proofErr w:type="gramEnd"/>
      <w:r w:rsidRPr="00B50BB9">
        <w:rPr>
          <w:rFonts w:ascii="Times New Roman" w:hAnsi="Times New Roman" w:cs="Times New Roman"/>
          <w:sz w:val="28"/>
          <w:szCs w:val="28"/>
        </w:rPr>
        <w:t xml:space="preserve"> iluminatului perimetral – periferic al şantierului pe timp de noapte cu un numar suficient de reflectoare, astfel incat sa fie asigurat un iluminat corespunzator </w:t>
      </w:r>
    </w:p>
    <w:p w14:paraId="688A1A2F" w14:textId="77777777" w:rsidR="004E45D4" w:rsidRPr="00B50BB9" w:rsidRDefault="004E45D4" w:rsidP="004E45D4">
      <w:pPr>
        <w:rPr>
          <w:rFonts w:ascii="Times New Roman" w:hAnsi="Times New Roman" w:cs="Times New Roman"/>
          <w:sz w:val="28"/>
          <w:szCs w:val="28"/>
        </w:rPr>
      </w:pPr>
      <w:r w:rsidRPr="00B50BB9">
        <w:rPr>
          <w:rFonts w:ascii="Times New Roman" w:hAnsi="Times New Roman" w:cs="Times New Roman"/>
          <w:sz w:val="28"/>
          <w:szCs w:val="28"/>
        </w:rPr>
        <w:t>i.Betonarea cailor de acces si pietonale.</w:t>
      </w:r>
    </w:p>
    <w:p w14:paraId="151B6E08" w14:textId="77777777" w:rsidR="004E45D4" w:rsidRPr="00B50BB9" w:rsidRDefault="004E45D4" w:rsidP="004E45D4">
      <w:pPr>
        <w:rPr>
          <w:rFonts w:ascii="Times New Roman" w:hAnsi="Times New Roman" w:cs="Times New Roman"/>
          <w:sz w:val="28"/>
          <w:szCs w:val="28"/>
        </w:rPr>
      </w:pPr>
      <w:proofErr w:type="gramStart"/>
      <w:r w:rsidRPr="00B50BB9">
        <w:rPr>
          <w:rFonts w:ascii="Times New Roman" w:hAnsi="Times New Roman" w:cs="Times New Roman"/>
          <w:sz w:val="28"/>
          <w:szCs w:val="28"/>
        </w:rPr>
        <w:t>j.Asigurarea</w:t>
      </w:r>
      <w:proofErr w:type="gramEnd"/>
      <w:r w:rsidRPr="00B50BB9">
        <w:rPr>
          <w:rFonts w:ascii="Times New Roman" w:hAnsi="Times New Roman" w:cs="Times New Roman"/>
          <w:sz w:val="28"/>
          <w:szCs w:val="28"/>
        </w:rPr>
        <w:t xml:space="preserve"> unei parcari temporare pentru masinile personalului  executata si delimitata corespunzator.</w:t>
      </w:r>
    </w:p>
    <w:p w14:paraId="5858E8BE" w14:textId="77777777" w:rsidR="004E45D4" w:rsidRPr="00B50BB9" w:rsidRDefault="004E45D4" w:rsidP="004E45D4">
      <w:pPr>
        <w:rPr>
          <w:rFonts w:ascii="Times New Roman" w:hAnsi="Times New Roman" w:cs="Times New Roman"/>
          <w:sz w:val="28"/>
          <w:szCs w:val="28"/>
        </w:rPr>
      </w:pPr>
      <w:proofErr w:type="gramStart"/>
      <w:r w:rsidRPr="00B50BB9">
        <w:rPr>
          <w:rFonts w:ascii="Times New Roman" w:hAnsi="Times New Roman" w:cs="Times New Roman"/>
          <w:sz w:val="28"/>
          <w:szCs w:val="28"/>
        </w:rPr>
        <w:t>k.Organizarea</w:t>
      </w:r>
      <w:proofErr w:type="gramEnd"/>
      <w:r w:rsidRPr="00B50BB9">
        <w:rPr>
          <w:rFonts w:ascii="Times New Roman" w:hAnsi="Times New Roman" w:cs="Times New Roman"/>
          <w:sz w:val="28"/>
          <w:szCs w:val="28"/>
        </w:rPr>
        <w:t xml:space="preserve"> unor pichete si puncte de interventie PSI dotate cu mijloace de stins incendii. Pichetele vor avea în componenţă minimal urmatoarele mijloace de </w:t>
      </w:r>
      <w:proofErr w:type="gramStart"/>
      <w:r w:rsidRPr="00B50BB9">
        <w:rPr>
          <w:rFonts w:ascii="Times New Roman" w:hAnsi="Times New Roman" w:cs="Times New Roman"/>
          <w:sz w:val="28"/>
          <w:szCs w:val="28"/>
        </w:rPr>
        <w:t>interventie :</w:t>
      </w:r>
      <w:proofErr w:type="gramEnd"/>
      <w:r w:rsidRPr="00B50BB9">
        <w:rPr>
          <w:rFonts w:ascii="Times New Roman" w:hAnsi="Times New Roman" w:cs="Times New Roman"/>
          <w:sz w:val="28"/>
          <w:szCs w:val="28"/>
        </w:rPr>
        <w:t xml:space="preserve"> </w:t>
      </w:r>
      <w:r w:rsidRPr="00B50BB9">
        <w:rPr>
          <w:rFonts w:ascii="Times New Roman" w:hAnsi="Times New Roman" w:cs="Times New Roman"/>
          <w:sz w:val="28"/>
          <w:szCs w:val="28"/>
        </w:rPr>
        <w:sym w:font="Symbol" w:char="F0D8"/>
      </w:r>
      <w:r w:rsidRPr="00B50BB9">
        <w:rPr>
          <w:rFonts w:ascii="Times New Roman" w:hAnsi="Times New Roman" w:cs="Times New Roman"/>
          <w:sz w:val="28"/>
          <w:szCs w:val="28"/>
        </w:rPr>
        <w:t xml:space="preserve"> 2 extinctoare tip P6 ; </w:t>
      </w:r>
      <w:r w:rsidRPr="00B50BB9">
        <w:rPr>
          <w:rFonts w:ascii="Times New Roman" w:hAnsi="Times New Roman" w:cs="Times New Roman"/>
          <w:sz w:val="28"/>
          <w:szCs w:val="28"/>
        </w:rPr>
        <w:sym w:font="Symbol" w:char="F0D8"/>
      </w:r>
      <w:r w:rsidRPr="00B50BB9">
        <w:rPr>
          <w:rFonts w:ascii="Times New Roman" w:hAnsi="Times New Roman" w:cs="Times New Roman"/>
          <w:sz w:val="28"/>
          <w:szCs w:val="28"/>
        </w:rPr>
        <w:t xml:space="preserve"> 2 rangi ; </w:t>
      </w:r>
      <w:r w:rsidRPr="00B50BB9">
        <w:rPr>
          <w:rFonts w:ascii="Times New Roman" w:hAnsi="Times New Roman" w:cs="Times New Roman"/>
          <w:sz w:val="28"/>
          <w:szCs w:val="28"/>
        </w:rPr>
        <w:sym w:font="Symbol" w:char="F0D8"/>
      </w:r>
      <w:r w:rsidRPr="00B50BB9">
        <w:rPr>
          <w:rFonts w:ascii="Times New Roman" w:hAnsi="Times New Roman" w:cs="Times New Roman"/>
          <w:sz w:val="28"/>
          <w:szCs w:val="28"/>
        </w:rPr>
        <w:t xml:space="preserve"> 2 cangi ; </w:t>
      </w:r>
      <w:r w:rsidRPr="00B50BB9">
        <w:rPr>
          <w:rFonts w:ascii="Times New Roman" w:hAnsi="Times New Roman" w:cs="Times New Roman"/>
          <w:sz w:val="28"/>
          <w:szCs w:val="28"/>
        </w:rPr>
        <w:sym w:font="Symbol" w:char="F0D8"/>
      </w:r>
      <w:r w:rsidRPr="00B50BB9">
        <w:rPr>
          <w:rFonts w:ascii="Times New Roman" w:hAnsi="Times New Roman" w:cs="Times New Roman"/>
          <w:sz w:val="28"/>
          <w:szCs w:val="28"/>
        </w:rPr>
        <w:t xml:space="preserve"> 2 topoare psi ; </w:t>
      </w:r>
      <w:r w:rsidRPr="00B50BB9">
        <w:rPr>
          <w:rFonts w:ascii="Times New Roman" w:hAnsi="Times New Roman" w:cs="Times New Roman"/>
          <w:sz w:val="28"/>
          <w:szCs w:val="28"/>
        </w:rPr>
        <w:sym w:font="Symbol" w:char="F0D8"/>
      </w:r>
      <w:r w:rsidRPr="00B50BB9">
        <w:rPr>
          <w:rFonts w:ascii="Times New Roman" w:hAnsi="Times New Roman" w:cs="Times New Roman"/>
          <w:sz w:val="28"/>
          <w:szCs w:val="28"/>
        </w:rPr>
        <w:t xml:space="preserve"> 2 galeti tip psi ; </w:t>
      </w:r>
      <w:r w:rsidRPr="00B50BB9">
        <w:rPr>
          <w:rFonts w:ascii="Times New Roman" w:hAnsi="Times New Roman" w:cs="Times New Roman"/>
          <w:sz w:val="28"/>
          <w:szCs w:val="28"/>
        </w:rPr>
        <w:sym w:font="Symbol" w:char="F0D8"/>
      </w:r>
      <w:r w:rsidRPr="00B50BB9">
        <w:rPr>
          <w:rFonts w:ascii="Times New Roman" w:hAnsi="Times New Roman" w:cs="Times New Roman"/>
          <w:sz w:val="28"/>
          <w:szCs w:val="28"/>
        </w:rPr>
        <w:t xml:space="preserve"> 1 buc. lada cu </w:t>
      </w:r>
      <w:proofErr w:type="gramStart"/>
      <w:r w:rsidRPr="00B50BB9">
        <w:rPr>
          <w:rFonts w:ascii="Times New Roman" w:hAnsi="Times New Roman" w:cs="Times New Roman"/>
          <w:sz w:val="28"/>
          <w:szCs w:val="28"/>
        </w:rPr>
        <w:t>nisip ;</w:t>
      </w:r>
      <w:proofErr w:type="gramEnd"/>
      <w:r w:rsidRPr="00B50BB9">
        <w:rPr>
          <w:rFonts w:ascii="Times New Roman" w:hAnsi="Times New Roman" w:cs="Times New Roman"/>
          <w:sz w:val="28"/>
          <w:szCs w:val="28"/>
        </w:rPr>
        <w:t xml:space="preserve"> </w:t>
      </w:r>
      <w:r w:rsidRPr="00B50BB9">
        <w:rPr>
          <w:rFonts w:ascii="Times New Roman" w:hAnsi="Times New Roman" w:cs="Times New Roman"/>
          <w:sz w:val="28"/>
          <w:szCs w:val="28"/>
        </w:rPr>
        <w:sym w:font="Symbol" w:char="F0D8"/>
      </w:r>
      <w:r w:rsidRPr="00B50BB9">
        <w:rPr>
          <w:rFonts w:ascii="Times New Roman" w:hAnsi="Times New Roman" w:cs="Times New Roman"/>
          <w:sz w:val="28"/>
          <w:szCs w:val="28"/>
        </w:rPr>
        <w:t xml:space="preserve"> 1 butoi cu apa de 500l . Pichetul principal va fi amplasat într-un loc accesibil şi vizibil, langa organizarea de </w:t>
      </w:r>
      <w:proofErr w:type="gramStart"/>
      <w:r w:rsidRPr="00B50BB9">
        <w:rPr>
          <w:rFonts w:ascii="Times New Roman" w:hAnsi="Times New Roman" w:cs="Times New Roman"/>
          <w:sz w:val="28"/>
          <w:szCs w:val="28"/>
        </w:rPr>
        <w:t>santier .</w:t>
      </w:r>
      <w:proofErr w:type="gramEnd"/>
      <w:r w:rsidRPr="00B50BB9">
        <w:rPr>
          <w:rFonts w:ascii="Times New Roman" w:hAnsi="Times New Roman" w:cs="Times New Roman"/>
          <w:sz w:val="28"/>
          <w:szCs w:val="28"/>
        </w:rPr>
        <w:t xml:space="preserve"> </w:t>
      </w:r>
    </w:p>
    <w:p w14:paraId="65E5B7EF" w14:textId="77777777" w:rsidR="004E45D4" w:rsidRPr="00B50BB9" w:rsidRDefault="004E45D4" w:rsidP="004E45D4">
      <w:pPr>
        <w:rPr>
          <w:rFonts w:ascii="Times New Roman" w:hAnsi="Times New Roman" w:cs="Times New Roman"/>
          <w:sz w:val="28"/>
          <w:szCs w:val="28"/>
        </w:rPr>
      </w:pPr>
      <w:r w:rsidRPr="00B50BB9">
        <w:rPr>
          <w:rFonts w:ascii="Times New Roman" w:hAnsi="Times New Roman" w:cs="Times New Roman"/>
          <w:sz w:val="28"/>
          <w:szCs w:val="28"/>
        </w:rPr>
        <w:t xml:space="preserve">l.Depozitarea materialelor se face in spatii si incinte special organizate si amenajate in acest scop, imprejmuite si asigurate impotriva accesului </w:t>
      </w:r>
      <w:proofErr w:type="gramStart"/>
      <w:r w:rsidRPr="00B50BB9">
        <w:rPr>
          <w:rFonts w:ascii="Times New Roman" w:hAnsi="Times New Roman" w:cs="Times New Roman"/>
          <w:sz w:val="28"/>
          <w:szCs w:val="28"/>
        </w:rPr>
        <w:t>neautorizat .</w:t>
      </w:r>
      <w:proofErr w:type="gramEnd"/>
      <w:r w:rsidRPr="00B50BB9">
        <w:rPr>
          <w:rFonts w:ascii="Times New Roman" w:hAnsi="Times New Roman" w:cs="Times New Roman"/>
          <w:sz w:val="28"/>
          <w:szCs w:val="28"/>
        </w:rPr>
        <w:t xml:space="preserve"> Depozitarea materialelor se va face </w:t>
      </w:r>
      <w:proofErr w:type="gramStart"/>
      <w:r w:rsidRPr="00B50BB9">
        <w:rPr>
          <w:rFonts w:ascii="Times New Roman" w:hAnsi="Times New Roman" w:cs="Times New Roman"/>
          <w:sz w:val="28"/>
          <w:szCs w:val="28"/>
        </w:rPr>
        <w:t>ordonat,pe</w:t>
      </w:r>
      <w:proofErr w:type="gramEnd"/>
      <w:r w:rsidRPr="00B50BB9">
        <w:rPr>
          <w:rFonts w:ascii="Times New Roman" w:hAnsi="Times New Roman" w:cs="Times New Roman"/>
          <w:sz w:val="28"/>
          <w:szCs w:val="28"/>
        </w:rPr>
        <w:t xml:space="preserve"> sortimente si tipo-dimensiuni;</w:t>
      </w:r>
    </w:p>
    <w:p w14:paraId="38CE2FC8" w14:textId="77777777" w:rsidR="004E45D4" w:rsidRPr="00B50BB9" w:rsidRDefault="004E45D4" w:rsidP="004E45D4">
      <w:pPr>
        <w:rPr>
          <w:rFonts w:ascii="Times New Roman" w:hAnsi="Times New Roman" w:cs="Times New Roman"/>
          <w:sz w:val="28"/>
          <w:szCs w:val="28"/>
        </w:rPr>
      </w:pPr>
      <w:r w:rsidRPr="00B50BB9">
        <w:rPr>
          <w:rFonts w:ascii="Times New Roman" w:hAnsi="Times New Roman" w:cs="Times New Roman"/>
          <w:sz w:val="28"/>
          <w:szCs w:val="28"/>
        </w:rPr>
        <w:t xml:space="preserve">m. Deşeurile </w:t>
      </w:r>
      <w:proofErr w:type="gramStart"/>
      <w:r w:rsidRPr="00B50BB9">
        <w:rPr>
          <w:rFonts w:ascii="Times New Roman" w:hAnsi="Times New Roman" w:cs="Times New Roman"/>
          <w:sz w:val="28"/>
          <w:szCs w:val="28"/>
        </w:rPr>
        <w:t>rezultate  se</w:t>
      </w:r>
      <w:proofErr w:type="gramEnd"/>
      <w:r w:rsidRPr="00B50BB9">
        <w:rPr>
          <w:rFonts w:ascii="Times New Roman" w:hAnsi="Times New Roman" w:cs="Times New Roman"/>
          <w:sz w:val="28"/>
          <w:szCs w:val="28"/>
        </w:rPr>
        <w:t xml:space="preserve"> vor colecta din frontul de lucru, se vor transporta si depozita temporar la punctul de colectare propriu din incinta şantierului.</w:t>
      </w:r>
    </w:p>
    <w:p w14:paraId="590BCAF8" w14:textId="77777777" w:rsidR="004E45D4" w:rsidRPr="00B50BB9" w:rsidRDefault="004E45D4" w:rsidP="004E45D4">
      <w:pPr>
        <w:rPr>
          <w:rFonts w:ascii="Times New Roman" w:hAnsi="Times New Roman" w:cs="Times New Roman"/>
          <w:sz w:val="28"/>
          <w:szCs w:val="28"/>
        </w:rPr>
      </w:pPr>
      <w:r w:rsidRPr="00B50BB9">
        <w:rPr>
          <w:rFonts w:ascii="Times New Roman" w:hAnsi="Times New Roman" w:cs="Times New Roman"/>
          <w:sz w:val="28"/>
          <w:szCs w:val="28"/>
        </w:rPr>
        <w:t xml:space="preserve">n. Evacuarea deşeurilor din incinta şantierului se va face numai cu mijloace de transport adecvate şi numai la gropi de gunoi autorizate. Răspunderea pentru </w:t>
      </w:r>
      <w:r w:rsidRPr="00B50BB9">
        <w:rPr>
          <w:rFonts w:ascii="Times New Roman" w:hAnsi="Times New Roman" w:cs="Times New Roman"/>
          <w:sz w:val="28"/>
          <w:szCs w:val="28"/>
        </w:rPr>
        <w:lastRenderedPageBreak/>
        <w:t xml:space="preserve">încălcarea acestei prevederi revine în exclusivitate persoanei fizice sau juridice, beneficiarul neavând nici o răspundere în acest caz. </w:t>
      </w:r>
    </w:p>
    <w:p w14:paraId="34767897" w14:textId="77777777" w:rsidR="004E45D4" w:rsidRPr="00B50BB9" w:rsidRDefault="004E45D4" w:rsidP="004E45D4">
      <w:pPr>
        <w:rPr>
          <w:rFonts w:ascii="Times New Roman" w:hAnsi="Times New Roman" w:cs="Times New Roman"/>
          <w:sz w:val="28"/>
          <w:szCs w:val="28"/>
        </w:rPr>
      </w:pPr>
      <w:proofErr w:type="gramStart"/>
      <w:r w:rsidRPr="00B50BB9">
        <w:rPr>
          <w:rFonts w:ascii="Times New Roman" w:hAnsi="Times New Roman" w:cs="Times New Roman"/>
          <w:sz w:val="28"/>
          <w:szCs w:val="28"/>
        </w:rPr>
        <w:t>o.Zonele</w:t>
      </w:r>
      <w:proofErr w:type="gramEnd"/>
      <w:r w:rsidRPr="00B50BB9">
        <w:rPr>
          <w:rFonts w:ascii="Times New Roman" w:hAnsi="Times New Roman" w:cs="Times New Roman"/>
          <w:sz w:val="28"/>
          <w:szCs w:val="28"/>
        </w:rPr>
        <w:t xml:space="preserve"> de depozitare intermediara/temporara a deseurilor vor fi amenajate corespunzator, delimitate, imprejmuite si asigurate impotriva patrunderii neautorizate si dotate cu containere / recipienti / pubele adecvate de colectare, de capacitate suficienta si corespunzatoare din punct de vedere al protectiei mediului.Conform prevederilor legale se va asigura colectarea selectiva a deseurilor pentru care se impune acest lucru. </w:t>
      </w:r>
    </w:p>
    <w:p w14:paraId="3FFD134B"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roofErr w:type="gramStart"/>
      <w:r w:rsidRPr="00B50BB9">
        <w:rPr>
          <w:rFonts w:ascii="Times New Roman" w:eastAsia="Times New Roman" w:hAnsi="Times New Roman" w:cs="Times New Roman"/>
          <w:color w:val="333333"/>
          <w:sz w:val="28"/>
          <w:szCs w:val="28"/>
        </w:rPr>
        <w:t>p.Paza</w:t>
      </w:r>
      <w:proofErr w:type="gramEnd"/>
      <w:r w:rsidRPr="00B50BB9">
        <w:rPr>
          <w:rFonts w:ascii="Times New Roman" w:eastAsia="Times New Roman" w:hAnsi="Times New Roman" w:cs="Times New Roman"/>
          <w:color w:val="333333"/>
          <w:sz w:val="28"/>
          <w:szCs w:val="28"/>
        </w:rPr>
        <w:t xml:space="preserve"> bunurilor materiale va fi asigurata de personalul propri de paza al beneficiarului;</w:t>
      </w:r>
    </w:p>
    <w:p w14:paraId="6ADA074D"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b/>
          <w:color w:val="444444"/>
          <w:sz w:val="28"/>
          <w:szCs w:val="28"/>
        </w:rPr>
        <w:t xml:space="preserve"> localizarea organizării de </w:t>
      </w:r>
      <w:proofErr w:type="gramStart"/>
      <w:r w:rsidRPr="00B50BB9">
        <w:rPr>
          <w:rFonts w:ascii="Times New Roman" w:eastAsia="Times New Roman" w:hAnsi="Times New Roman" w:cs="Times New Roman"/>
          <w:b/>
          <w:color w:val="444444"/>
          <w:sz w:val="28"/>
          <w:szCs w:val="28"/>
        </w:rPr>
        <w:t>șantier:</w:t>
      </w:r>
      <w:r w:rsidRPr="00B50BB9">
        <w:rPr>
          <w:rFonts w:ascii="Times New Roman" w:eastAsia="Times New Roman" w:hAnsi="Times New Roman" w:cs="Times New Roman"/>
          <w:color w:val="444444"/>
          <w:sz w:val="28"/>
          <w:szCs w:val="28"/>
        </w:rPr>
        <w:t>-</w:t>
      </w:r>
      <w:proofErr w:type="gramEnd"/>
      <w:r w:rsidRPr="00B50BB9">
        <w:rPr>
          <w:rFonts w:ascii="Times New Roman" w:eastAsia="Times New Roman" w:hAnsi="Times New Roman" w:cs="Times New Roman"/>
          <w:color w:val="444444"/>
          <w:sz w:val="28"/>
          <w:szCs w:val="28"/>
        </w:rPr>
        <w:t xml:space="preserve">  organizarea de santier va fi facuta in spatii inchise(imprejmuite) ale beneficiarului in apropierea santierului;</w:t>
      </w:r>
    </w:p>
    <w:p w14:paraId="4956F3C2"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descrierea impactului asupra mediului a lucrărilor organizării de șantier:</w:t>
      </w:r>
      <w:r w:rsidRPr="00B50BB9">
        <w:rPr>
          <w:rFonts w:ascii="Times New Roman" w:eastAsia="Times New Roman" w:hAnsi="Times New Roman" w:cs="Times New Roman"/>
          <w:color w:val="444444"/>
          <w:sz w:val="28"/>
          <w:szCs w:val="28"/>
        </w:rPr>
        <w:t>nu este cazul;</w:t>
      </w:r>
    </w:p>
    <w:p w14:paraId="27D22AC7"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 xml:space="preserve">surse de poluanți și instalații pentru reținerea, evacuarea și dispersia poluanților în mediu în timpul organizării de </w:t>
      </w:r>
      <w:proofErr w:type="gramStart"/>
      <w:r w:rsidRPr="00B50BB9">
        <w:rPr>
          <w:rFonts w:ascii="Times New Roman" w:eastAsia="Times New Roman" w:hAnsi="Times New Roman" w:cs="Times New Roman"/>
          <w:b/>
          <w:color w:val="444444"/>
          <w:sz w:val="28"/>
          <w:szCs w:val="28"/>
        </w:rPr>
        <w:t>șantier:-</w:t>
      </w:r>
      <w:proofErr w:type="gramEnd"/>
      <w:r w:rsidRPr="00B50BB9">
        <w:rPr>
          <w:rFonts w:ascii="Times New Roman" w:eastAsia="Times New Roman" w:hAnsi="Times New Roman" w:cs="Times New Roman"/>
          <w:color w:val="444444"/>
          <w:sz w:val="28"/>
          <w:szCs w:val="28"/>
        </w:rPr>
        <w:t>nu este cazul</w:t>
      </w:r>
    </w:p>
    <w:p w14:paraId="44BFCAD7"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 xml:space="preserve">dotări și măsuri prevăzute pentru controlul emisiilor de poluanți în </w:t>
      </w:r>
      <w:proofErr w:type="gramStart"/>
      <w:r w:rsidRPr="00B50BB9">
        <w:rPr>
          <w:rFonts w:ascii="Times New Roman" w:eastAsia="Times New Roman" w:hAnsi="Times New Roman" w:cs="Times New Roman"/>
          <w:b/>
          <w:color w:val="444444"/>
          <w:sz w:val="28"/>
          <w:szCs w:val="28"/>
        </w:rPr>
        <w:t>mediu:</w:t>
      </w:r>
      <w:r w:rsidRPr="00B50BB9">
        <w:rPr>
          <w:rFonts w:ascii="Times New Roman" w:eastAsia="Times New Roman" w:hAnsi="Times New Roman" w:cs="Times New Roman"/>
          <w:color w:val="444444"/>
          <w:sz w:val="28"/>
          <w:szCs w:val="28"/>
        </w:rPr>
        <w:t>-</w:t>
      </w:r>
      <w:proofErr w:type="gramEnd"/>
      <w:r w:rsidRPr="00B50BB9">
        <w:rPr>
          <w:rFonts w:ascii="Times New Roman" w:eastAsia="Times New Roman" w:hAnsi="Times New Roman" w:cs="Times New Roman"/>
          <w:color w:val="444444"/>
          <w:sz w:val="28"/>
          <w:szCs w:val="28"/>
        </w:rPr>
        <w:t>nu este cazul</w:t>
      </w:r>
    </w:p>
    <w:p w14:paraId="0CD57CF0"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XI.</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 xml:space="preserve">Lucrări de refacere </w:t>
      </w:r>
      <w:proofErr w:type="gramStart"/>
      <w:r w:rsidRPr="00B50BB9">
        <w:rPr>
          <w:rFonts w:ascii="Times New Roman" w:eastAsia="Times New Roman" w:hAnsi="Times New Roman" w:cs="Times New Roman"/>
          <w:b/>
          <w:color w:val="444444"/>
          <w:sz w:val="28"/>
          <w:szCs w:val="28"/>
        </w:rPr>
        <w:t>a</w:t>
      </w:r>
      <w:proofErr w:type="gramEnd"/>
      <w:r w:rsidRPr="00B50BB9">
        <w:rPr>
          <w:rFonts w:ascii="Times New Roman" w:eastAsia="Times New Roman" w:hAnsi="Times New Roman" w:cs="Times New Roman"/>
          <w:b/>
          <w:color w:val="444444"/>
          <w:sz w:val="28"/>
          <w:szCs w:val="28"/>
        </w:rPr>
        <w:t xml:space="preserve"> amplasamentului la finalizarea investiției, în caz de accidente și/sau la încetarea activității, în măsura în care aceste informații sunt disponibile:</w:t>
      </w:r>
    </w:p>
    <w:p w14:paraId="7526CD10" w14:textId="7BF8AE5E"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lucrările propuse pentru refacerea amplasamentului la finalizarea investiției, în caz de accidente și/sau la încetarea activității: - amplasamentul </w:t>
      </w:r>
      <w:r w:rsidR="00B50BB9" w:rsidRPr="00B50BB9">
        <w:rPr>
          <w:rFonts w:ascii="Times New Roman" w:eastAsia="Times New Roman" w:hAnsi="Times New Roman" w:cs="Times New Roman"/>
          <w:color w:val="444444"/>
          <w:sz w:val="28"/>
          <w:szCs w:val="28"/>
        </w:rPr>
        <w:t xml:space="preserve">va fi </w:t>
      </w:r>
      <w:r w:rsidRPr="00B50BB9">
        <w:rPr>
          <w:rFonts w:ascii="Times New Roman" w:eastAsia="Times New Roman" w:hAnsi="Times New Roman" w:cs="Times New Roman"/>
          <w:color w:val="444444"/>
          <w:sz w:val="28"/>
          <w:szCs w:val="28"/>
        </w:rPr>
        <w:t>betonat si asfaltat</w:t>
      </w:r>
      <w:r w:rsidR="00B50BB9" w:rsidRPr="00B50BB9">
        <w:rPr>
          <w:rFonts w:ascii="Times New Roman" w:eastAsia="Times New Roman" w:hAnsi="Times New Roman" w:cs="Times New Roman"/>
          <w:color w:val="444444"/>
          <w:sz w:val="28"/>
          <w:szCs w:val="28"/>
        </w:rPr>
        <w:t xml:space="preserve"> la terminarea lucrarilor</w:t>
      </w:r>
      <w:r w:rsidRPr="00B50BB9">
        <w:rPr>
          <w:rFonts w:ascii="Times New Roman" w:eastAsia="Times New Roman" w:hAnsi="Times New Roman" w:cs="Times New Roman"/>
          <w:color w:val="444444"/>
          <w:sz w:val="28"/>
          <w:szCs w:val="28"/>
        </w:rPr>
        <w:t>;</w:t>
      </w:r>
    </w:p>
    <w:p w14:paraId="6C95E2C2"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aspecte referitoare la prevenirea și modul de răspuns pentru cazuri de poluări accidentale:nu este cazul</w:t>
      </w:r>
    </w:p>
    <w:p w14:paraId="4D2927BC" w14:textId="736EEBDF"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aspecte referitoare la închiderea/dezafectarea/demolarea </w:t>
      </w:r>
      <w:proofErr w:type="gramStart"/>
      <w:r w:rsidRPr="00B50BB9">
        <w:rPr>
          <w:rFonts w:ascii="Times New Roman" w:eastAsia="Times New Roman" w:hAnsi="Times New Roman" w:cs="Times New Roman"/>
          <w:color w:val="444444"/>
          <w:sz w:val="28"/>
          <w:szCs w:val="28"/>
        </w:rPr>
        <w:t>instalației:-</w:t>
      </w:r>
      <w:proofErr w:type="gramEnd"/>
      <w:r w:rsidRPr="00B50BB9">
        <w:rPr>
          <w:rFonts w:ascii="Times New Roman" w:eastAsia="Times New Roman" w:hAnsi="Times New Roman" w:cs="Times New Roman"/>
          <w:color w:val="444444"/>
          <w:sz w:val="28"/>
          <w:szCs w:val="28"/>
        </w:rPr>
        <w:t>nu este cazul .</w:t>
      </w:r>
    </w:p>
    <w:p w14:paraId="3EE6297E"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xml:space="preserve"> modalități de refacere a stării inițiale/reabilitare în vederea utilizării ulterioare a </w:t>
      </w:r>
      <w:proofErr w:type="gramStart"/>
      <w:r w:rsidRPr="00B50BB9">
        <w:rPr>
          <w:rFonts w:ascii="Times New Roman" w:eastAsia="Times New Roman" w:hAnsi="Times New Roman" w:cs="Times New Roman"/>
          <w:color w:val="444444"/>
          <w:sz w:val="28"/>
          <w:szCs w:val="28"/>
        </w:rPr>
        <w:t>terenului:-</w:t>
      </w:r>
      <w:proofErr w:type="gramEnd"/>
      <w:r w:rsidRPr="00B50BB9">
        <w:rPr>
          <w:rFonts w:ascii="Times New Roman" w:eastAsia="Times New Roman" w:hAnsi="Times New Roman" w:cs="Times New Roman"/>
          <w:color w:val="444444"/>
          <w:sz w:val="28"/>
          <w:szCs w:val="28"/>
        </w:rPr>
        <w:t>nu este cazul</w:t>
      </w:r>
    </w:p>
    <w:p w14:paraId="1ED2AA95"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b/>
          <w:color w:val="333333"/>
          <w:sz w:val="28"/>
          <w:szCs w:val="28"/>
        </w:rPr>
      </w:pPr>
      <w:r w:rsidRPr="00B50BB9">
        <w:rPr>
          <w:rFonts w:ascii="Times New Roman" w:eastAsia="Times New Roman" w:hAnsi="Times New Roman" w:cs="Times New Roman"/>
          <w:b/>
          <w:bCs/>
          <w:color w:val="222222"/>
          <w:sz w:val="28"/>
          <w:szCs w:val="28"/>
        </w:rPr>
        <w:t>XII.</w:t>
      </w:r>
      <w:r w:rsidRPr="00B50BB9">
        <w:rPr>
          <w:rFonts w:ascii="Times New Roman" w:eastAsia="Times New Roman" w:hAnsi="Times New Roman" w:cs="Times New Roman"/>
          <w:color w:val="444444"/>
          <w:sz w:val="28"/>
          <w:szCs w:val="28"/>
        </w:rPr>
        <w:t> </w:t>
      </w:r>
      <w:r w:rsidRPr="00B50BB9">
        <w:rPr>
          <w:rFonts w:ascii="Times New Roman" w:eastAsia="Times New Roman" w:hAnsi="Times New Roman" w:cs="Times New Roman"/>
          <w:b/>
          <w:color w:val="444444"/>
          <w:sz w:val="28"/>
          <w:szCs w:val="28"/>
        </w:rPr>
        <w:t>Anexe - piese desenate:</w:t>
      </w:r>
    </w:p>
    <w:p w14:paraId="12E6C782"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1.</w:t>
      </w:r>
      <w:r w:rsidRPr="00B50BB9">
        <w:rPr>
          <w:rFonts w:ascii="Times New Roman" w:eastAsia="Times New Roman" w:hAnsi="Times New Roman" w:cs="Times New Roman"/>
          <w:color w:val="444444"/>
          <w:sz w:val="28"/>
          <w:szCs w:val="28"/>
        </w:rPr>
        <w:t xml:space="preserve"> planul de încadrare în zonă </w:t>
      </w:r>
      <w:proofErr w:type="gramStart"/>
      <w:r w:rsidRPr="00B50BB9">
        <w:rPr>
          <w:rFonts w:ascii="Times New Roman" w:eastAsia="Times New Roman" w:hAnsi="Times New Roman" w:cs="Times New Roman"/>
          <w:color w:val="444444"/>
          <w:sz w:val="28"/>
          <w:szCs w:val="28"/>
        </w:rPr>
        <w:t>a</w:t>
      </w:r>
      <w:proofErr w:type="gramEnd"/>
      <w:r w:rsidRPr="00B50BB9">
        <w:rPr>
          <w:rFonts w:ascii="Times New Roman" w:eastAsia="Times New Roman" w:hAnsi="Times New Roman" w:cs="Times New Roman"/>
          <w:color w:val="444444"/>
          <w:sz w:val="28"/>
          <w:szCs w:val="28"/>
        </w:rPr>
        <w:t xml:space="preserve"> obiectivului și planul de situație, cu modul de planificare a utilizării suprafețelor; formele fizice ale proiectului (planuri, clădiri, alte structuri, materiale de construcție și altele); planșe reprezentând limitele </w:t>
      </w:r>
      <w:r w:rsidRPr="00B50BB9">
        <w:rPr>
          <w:rFonts w:ascii="Times New Roman" w:eastAsia="Times New Roman" w:hAnsi="Times New Roman" w:cs="Times New Roman"/>
          <w:color w:val="444444"/>
          <w:sz w:val="28"/>
          <w:szCs w:val="28"/>
        </w:rPr>
        <w:lastRenderedPageBreak/>
        <w:t>amplasamentului proiectului, inclusiv orice suprafață de teren solicitată pentru a fi folosită temporar (planuri de situație și amplasamente);</w:t>
      </w:r>
    </w:p>
    <w:p w14:paraId="3A80949A"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2.</w:t>
      </w:r>
      <w:r w:rsidRPr="00B50BB9">
        <w:rPr>
          <w:rFonts w:ascii="Times New Roman" w:eastAsia="Times New Roman" w:hAnsi="Times New Roman" w:cs="Times New Roman"/>
          <w:color w:val="444444"/>
          <w:sz w:val="28"/>
          <w:szCs w:val="28"/>
        </w:rPr>
        <w:t> schemele-flux pentru procesul tehnologic și fazele activității, cu instalațiile de depoluare: - nu este cazul</w:t>
      </w:r>
    </w:p>
    <w:p w14:paraId="71D1B1A2" w14:textId="015BC5B9"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3.</w:t>
      </w:r>
      <w:r w:rsidRPr="00B50BB9">
        <w:rPr>
          <w:rFonts w:ascii="Times New Roman" w:eastAsia="Times New Roman" w:hAnsi="Times New Roman" w:cs="Times New Roman"/>
          <w:color w:val="444444"/>
          <w:sz w:val="28"/>
          <w:szCs w:val="28"/>
        </w:rPr>
        <w:t xml:space="preserve"> schema-flux a gestionării </w:t>
      </w:r>
      <w:proofErr w:type="gramStart"/>
      <w:r w:rsidRPr="00B50BB9">
        <w:rPr>
          <w:rFonts w:ascii="Times New Roman" w:eastAsia="Times New Roman" w:hAnsi="Times New Roman" w:cs="Times New Roman"/>
          <w:color w:val="444444"/>
          <w:sz w:val="28"/>
          <w:szCs w:val="28"/>
        </w:rPr>
        <w:t>deșeurilor:-</w:t>
      </w:r>
      <w:proofErr w:type="gramEnd"/>
      <w:r w:rsidRPr="00B50BB9">
        <w:rPr>
          <w:rFonts w:ascii="Times New Roman" w:eastAsia="Times New Roman" w:hAnsi="Times New Roman" w:cs="Times New Roman"/>
          <w:color w:val="444444"/>
          <w:sz w:val="28"/>
          <w:szCs w:val="28"/>
        </w:rPr>
        <w:t xml:space="preserve"> nu este cazul intrucat nu se produc deseuri;</w:t>
      </w:r>
    </w:p>
    <w:p w14:paraId="14987DF4"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4.</w:t>
      </w:r>
      <w:r w:rsidRPr="00B50BB9">
        <w:rPr>
          <w:rFonts w:ascii="Times New Roman" w:eastAsia="Times New Roman" w:hAnsi="Times New Roman" w:cs="Times New Roman"/>
          <w:color w:val="444444"/>
          <w:sz w:val="28"/>
          <w:szCs w:val="28"/>
        </w:rPr>
        <w:t> alte piese desenate, stabilite de autoritatea publică pentru protecția mediului.</w:t>
      </w:r>
    </w:p>
    <w:p w14:paraId="3924B4E9"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XIII.</w:t>
      </w:r>
      <w:r w:rsidRPr="00B50BB9">
        <w:rPr>
          <w:rFonts w:ascii="Times New Roman" w:eastAsia="Times New Roman" w:hAnsi="Times New Roman" w:cs="Times New Roman"/>
          <w:color w:val="444444"/>
          <w:sz w:val="28"/>
          <w:szCs w:val="28"/>
        </w:rPr>
        <w:t> Pentru proiectele care intră sub incidența prevederilor </w:t>
      </w:r>
      <w:hyperlink r:id="rId14" w:anchor="p-48878121" w:tgtFrame="_blank" w:history="1">
        <w:r w:rsidRPr="00B50BB9">
          <w:rPr>
            <w:rStyle w:val="Hyperlink"/>
            <w:rFonts w:ascii="Times New Roman" w:eastAsia="Times New Roman" w:hAnsi="Times New Roman" w:cs="Times New Roman"/>
            <w:color w:val="1A86B6"/>
            <w:sz w:val="28"/>
            <w:szCs w:val="28"/>
          </w:rPr>
          <w:t>art. 28</w:t>
        </w:r>
      </w:hyperlink>
      <w:r w:rsidRPr="00B50BB9">
        <w:rPr>
          <w:rFonts w:ascii="Times New Roman" w:eastAsia="Times New Roman" w:hAnsi="Times New Roman" w:cs="Times New Roman"/>
          <w:color w:val="444444"/>
          <w:sz w:val="28"/>
          <w:szCs w:val="28"/>
        </w:rPr>
        <w:t> din Ordonanța de urgență a Guvernului nr. 57/2007 privind regimul ariilor naturale protejate, conservarea habitatelor naturale, a florei și faunei sălbatice, aprobată cu modificări și completări prin Legea </w:t>
      </w:r>
      <w:hyperlink r:id="rId15" w:tgtFrame="_blank" w:history="1">
        <w:r w:rsidRPr="00B50BB9">
          <w:rPr>
            <w:rStyle w:val="Hyperlink"/>
            <w:rFonts w:ascii="Times New Roman" w:eastAsia="Times New Roman" w:hAnsi="Times New Roman" w:cs="Times New Roman"/>
            <w:color w:val="1A86B6"/>
            <w:sz w:val="28"/>
            <w:szCs w:val="28"/>
          </w:rPr>
          <w:t>nr. 49/2011</w:t>
        </w:r>
      </w:hyperlink>
      <w:r w:rsidRPr="00B50BB9">
        <w:rPr>
          <w:rFonts w:ascii="Times New Roman" w:eastAsia="Times New Roman" w:hAnsi="Times New Roman" w:cs="Times New Roman"/>
          <w:color w:val="444444"/>
          <w:sz w:val="28"/>
          <w:szCs w:val="28"/>
        </w:rPr>
        <w:t>, cu modificările și completările ulterioare, memoriul va fi completat cu următoarele:</w:t>
      </w:r>
    </w:p>
    <w:p w14:paraId="503D1C1F"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a)</w:t>
      </w:r>
      <w:r w:rsidRPr="00B50BB9">
        <w:rPr>
          <w:rFonts w:ascii="Times New Roman" w:eastAsia="Times New Roman" w:hAnsi="Times New Roman" w:cs="Times New Roman"/>
          <w:color w:val="444444"/>
          <w:sz w:val="28"/>
          <w:szCs w:val="28"/>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bookmarkStart w:id="3" w:name="_Hlk535263386"/>
      <w:r w:rsidRPr="00B50BB9">
        <w:rPr>
          <w:rFonts w:ascii="Times New Roman" w:eastAsia="Times New Roman" w:hAnsi="Times New Roman" w:cs="Times New Roman"/>
          <w:color w:val="444444"/>
          <w:sz w:val="28"/>
          <w:szCs w:val="28"/>
        </w:rPr>
        <w:t>: -nu este cazui;</w:t>
      </w:r>
      <w:bookmarkEnd w:id="3"/>
    </w:p>
    <w:p w14:paraId="536CA40E"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b)</w:t>
      </w:r>
      <w:r w:rsidRPr="00B50BB9">
        <w:rPr>
          <w:rFonts w:ascii="Times New Roman" w:eastAsia="Times New Roman" w:hAnsi="Times New Roman" w:cs="Times New Roman"/>
          <w:color w:val="444444"/>
          <w:sz w:val="28"/>
          <w:szCs w:val="28"/>
        </w:rPr>
        <w:t> numele și codul ariei naturale protejate de interes comunitar: -nu este cazui;</w:t>
      </w:r>
    </w:p>
    <w:p w14:paraId="09DEA247"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c)</w:t>
      </w:r>
      <w:r w:rsidRPr="00B50BB9">
        <w:rPr>
          <w:rFonts w:ascii="Times New Roman" w:eastAsia="Times New Roman" w:hAnsi="Times New Roman" w:cs="Times New Roman"/>
          <w:color w:val="444444"/>
          <w:sz w:val="28"/>
          <w:szCs w:val="28"/>
        </w:rPr>
        <w:t> prezența și efectivele/suprafețele acoperite de specii și habitate de interes comunitar în zona proiectului: -nu este cazui;</w:t>
      </w:r>
    </w:p>
    <w:p w14:paraId="3D043491"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d)</w:t>
      </w:r>
      <w:r w:rsidRPr="00B50BB9">
        <w:rPr>
          <w:rFonts w:ascii="Times New Roman" w:eastAsia="Times New Roman" w:hAnsi="Times New Roman" w:cs="Times New Roman"/>
          <w:color w:val="444444"/>
          <w:sz w:val="28"/>
          <w:szCs w:val="28"/>
        </w:rPr>
        <w:t> se va preciza dacă proiectul propus nu are legătură directă cu sau nu este necesar pentru managementul conservării ariei naturale protejate de interes comunitar: -nu este cazui;</w:t>
      </w:r>
    </w:p>
    <w:p w14:paraId="6561700C"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e)</w:t>
      </w:r>
      <w:r w:rsidRPr="00B50BB9">
        <w:rPr>
          <w:rFonts w:ascii="Times New Roman" w:eastAsia="Times New Roman" w:hAnsi="Times New Roman" w:cs="Times New Roman"/>
          <w:color w:val="444444"/>
          <w:sz w:val="28"/>
          <w:szCs w:val="28"/>
        </w:rPr>
        <w:t> se va estima impactul potențial al proiectului asupra speciilor și habitatelor din aria naturală protejată de interes comunitar: -nu este cazui;</w:t>
      </w:r>
    </w:p>
    <w:p w14:paraId="6614603D"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f)</w:t>
      </w:r>
      <w:r w:rsidRPr="00B50BB9">
        <w:rPr>
          <w:rFonts w:ascii="Times New Roman" w:eastAsia="Times New Roman" w:hAnsi="Times New Roman" w:cs="Times New Roman"/>
          <w:color w:val="444444"/>
          <w:sz w:val="28"/>
          <w:szCs w:val="28"/>
        </w:rPr>
        <w:t> alte informații prevăzute în legislația în vigoare: -nu este cazui;</w:t>
      </w:r>
    </w:p>
    <w:p w14:paraId="36BCE2DF"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XIV.</w:t>
      </w:r>
      <w:r w:rsidRPr="00B50BB9">
        <w:rPr>
          <w:rFonts w:ascii="Times New Roman" w:eastAsia="Times New Roman" w:hAnsi="Times New Roman" w:cs="Times New Roman"/>
          <w:color w:val="444444"/>
          <w:sz w:val="28"/>
          <w:szCs w:val="28"/>
        </w:rPr>
        <w:t> Pentru proiectele care se realizează pe ape sau au legătură cu apele, memoriul va fi completat cu următoarele informații, preluate din Planurile de management bazinale, actualizate:</w:t>
      </w:r>
    </w:p>
    <w:p w14:paraId="07584F45"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1.</w:t>
      </w:r>
      <w:r w:rsidRPr="00B50BB9">
        <w:rPr>
          <w:rFonts w:ascii="Times New Roman" w:eastAsia="Times New Roman" w:hAnsi="Times New Roman" w:cs="Times New Roman"/>
          <w:color w:val="444444"/>
          <w:sz w:val="28"/>
          <w:szCs w:val="28"/>
        </w:rPr>
        <w:t> Localizarea proiectului:</w:t>
      </w:r>
    </w:p>
    <w:p w14:paraId="61E5BDC4"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bazinul hidrografic: -nu este cazui;</w:t>
      </w:r>
    </w:p>
    <w:p w14:paraId="45ADEEC8"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cursul de apă: denumirea și codul cadastral: -nu este cazui;</w:t>
      </w:r>
      <w:bookmarkStart w:id="4" w:name="_GoBack"/>
      <w:bookmarkEnd w:id="4"/>
    </w:p>
    <w:p w14:paraId="3CAE3BAF"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w:t>
      </w:r>
      <w:r w:rsidRPr="00B50BB9">
        <w:rPr>
          <w:rFonts w:ascii="Times New Roman" w:eastAsia="Times New Roman" w:hAnsi="Times New Roman" w:cs="Times New Roman"/>
          <w:color w:val="444444"/>
          <w:sz w:val="28"/>
          <w:szCs w:val="28"/>
        </w:rPr>
        <w:t> corpul de apă (de suprafață și/sau subteran): denumire și cod: -nu este cazui;</w:t>
      </w:r>
    </w:p>
    <w:p w14:paraId="033477ED"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lastRenderedPageBreak/>
        <w:t>2.</w:t>
      </w:r>
      <w:r w:rsidRPr="00B50BB9">
        <w:rPr>
          <w:rFonts w:ascii="Times New Roman" w:eastAsia="Times New Roman" w:hAnsi="Times New Roman" w:cs="Times New Roman"/>
          <w:color w:val="444444"/>
          <w:sz w:val="28"/>
          <w:szCs w:val="28"/>
        </w:rPr>
        <w:t> Indicarea stării ecologice/potențialului ecologic și starea chimică a corpului de apă de suprafață; pentru corpul de apă subteran se vor indica starea cantitativă și starea chimică a corpului de apă: -nu este cazui;</w:t>
      </w:r>
    </w:p>
    <w:p w14:paraId="0EE9804A"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r w:rsidRPr="00B50BB9">
        <w:rPr>
          <w:rFonts w:ascii="Times New Roman" w:eastAsia="Times New Roman" w:hAnsi="Times New Roman" w:cs="Times New Roman"/>
          <w:b/>
          <w:bCs/>
          <w:color w:val="222222"/>
          <w:sz w:val="28"/>
          <w:szCs w:val="28"/>
        </w:rPr>
        <w:t>3.</w:t>
      </w:r>
      <w:r w:rsidRPr="00B50BB9">
        <w:rPr>
          <w:rFonts w:ascii="Times New Roman" w:eastAsia="Times New Roman" w:hAnsi="Times New Roman" w:cs="Times New Roman"/>
          <w:color w:val="444444"/>
          <w:sz w:val="28"/>
          <w:szCs w:val="28"/>
        </w:rPr>
        <w:t> Indicarea obiectivului/obiectivelor de mediu pentru fiecare corp de apă identificat, cu precizarea excepțiilor aplicate și a termenelor aferente, după caz: -nu este cazui;</w:t>
      </w:r>
    </w:p>
    <w:p w14:paraId="2EEB4B69"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444444"/>
          <w:sz w:val="28"/>
          <w:szCs w:val="28"/>
        </w:rPr>
      </w:pPr>
      <w:r w:rsidRPr="00B50BB9">
        <w:rPr>
          <w:rFonts w:ascii="Times New Roman" w:eastAsia="Times New Roman" w:hAnsi="Times New Roman" w:cs="Times New Roman"/>
          <w:b/>
          <w:bCs/>
          <w:color w:val="222222"/>
          <w:sz w:val="28"/>
          <w:szCs w:val="28"/>
        </w:rPr>
        <w:t>XV.</w:t>
      </w:r>
      <w:r w:rsidRPr="00B50BB9">
        <w:rPr>
          <w:rFonts w:ascii="Times New Roman" w:eastAsia="Times New Roman" w:hAnsi="Times New Roman" w:cs="Times New Roman"/>
          <w:color w:val="444444"/>
          <w:sz w:val="28"/>
          <w:szCs w:val="28"/>
        </w:rPr>
        <w:t xml:space="preserve"> Criteriile prevăzute în anexa nr. 3 la Legea nr. . . . . . </w:t>
      </w:r>
      <w:proofErr w:type="gramStart"/>
      <w:r w:rsidRPr="00B50BB9">
        <w:rPr>
          <w:rFonts w:ascii="Times New Roman" w:eastAsia="Times New Roman" w:hAnsi="Times New Roman" w:cs="Times New Roman"/>
          <w:color w:val="444444"/>
          <w:sz w:val="28"/>
          <w:szCs w:val="28"/>
        </w:rPr>
        <w:t>. . . .</w:t>
      </w:r>
      <w:proofErr w:type="gramEnd"/>
      <w:r w:rsidRPr="00B50BB9">
        <w:rPr>
          <w:rFonts w:ascii="Times New Roman" w:eastAsia="Times New Roman" w:hAnsi="Times New Roman" w:cs="Times New Roman"/>
          <w:color w:val="444444"/>
          <w:sz w:val="28"/>
          <w:szCs w:val="28"/>
        </w:rPr>
        <w:t xml:space="preserve"> . privind evaluarea impactului anumitor proiecte publice și private asupra mediului se iau în considerare, dacă este cazul, în momentul compilării informațiilor în conformitate cu punctele III-XIV: -nu este cazui;</w:t>
      </w:r>
    </w:p>
    <w:p w14:paraId="13B8D24A"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p w14:paraId="34681DE0" w14:textId="77777777" w:rsidR="004E45D4" w:rsidRPr="00B50BB9" w:rsidRDefault="004E45D4" w:rsidP="004E45D4">
      <w:pPr>
        <w:shd w:val="clear" w:color="auto" w:fill="FFFFFF"/>
        <w:spacing w:after="150" w:line="240" w:lineRule="auto"/>
        <w:jc w:val="both"/>
        <w:rPr>
          <w:rFonts w:ascii="Times New Roman" w:eastAsia="Times New Roman" w:hAnsi="Times New Roman" w:cs="Times New Roman"/>
          <w:color w:val="333333"/>
          <w:sz w:val="28"/>
          <w:szCs w:val="28"/>
        </w:rPr>
      </w:pPr>
    </w:p>
    <w:tbl>
      <w:tblPr>
        <w:tblW w:w="2595" w:type="dxa"/>
        <w:jc w:val="center"/>
        <w:tblLook w:val="04A0" w:firstRow="1" w:lastRow="0" w:firstColumn="1" w:lastColumn="0" w:noHBand="0" w:noVBand="1"/>
      </w:tblPr>
      <w:tblGrid>
        <w:gridCol w:w="9"/>
        <w:gridCol w:w="2586"/>
      </w:tblGrid>
      <w:tr w:rsidR="004E45D4" w:rsidRPr="00B50BB9" w14:paraId="66CD4B25" w14:textId="77777777" w:rsidTr="004E45D4">
        <w:trPr>
          <w:trHeight w:val="153"/>
          <w:jc w:val="center"/>
        </w:trPr>
        <w:tc>
          <w:tcPr>
            <w:tcW w:w="0" w:type="auto"/>
            <w:tcMar>
              <w:top w:w="0" w:type="dxa"/>
              <w:left w:w="0" w:type="dxa"/>
              <w:bottom w:w="0" w:type="dxa"/>
              <w:right w:w="0" w:type="dxa"/>
            </w:tcMar>
            <w:vAlign w:val="center"/>
            <w:hideMark/>
          </w:tcPr>
          <w:p w14:paraId="194EEEAC" w14:textId="77777777" w:rsidR="004E45D4" w:rsidRPr="00B50BB9" w:rsidRDefault="004E45D4">
            <w:pPr>
              <w:rPr>
                <w:rFonts w:ascii="Times New Roman" w:eastAsia="Times New Roman" w:hAnsi="Times New Roman" w:cs="Times New Roman"/>
                <w:color w:val="333333"/>
                <w:sz w:val="28"/>
                <w:szCs w:val="28"/>
              </w:rPr>
            </w:pPr>
          </w:p>
        </w:tc>
        <w:tc>
          <w:tcPr>
            <w:tcW w:w="0" w:type="auto"/>
            <w:tcMar>
              <w:top w:w="0" w:type="dxa"/>
              <w:left w:w="0" w:type="dxa"/>
              <w:bottom w:w="0" w:type="dxa"/>
              <w:right w:w="0" w:type="dxa"/>
            </w:tcMar>
            <w:vAlign w:val="center"/>
            <w:hideMark/>
          </w:tcPr>
          <w:p w14:paraId="0426FD3A" w14:textId="77777777" w:rsidR="004E45D4" w:rsidRPr="00B50BB9" w:rsidRDefault="004E45D4">
            <w:pPr>
              <w:rPr>
                <w:rFonts w:ascii="Times New Roman" w:hAnsi="Times New Roman" w:cs="Times New Roman"/>
                <w:sz w:val="28"/>
                <w:szCs w:val="28"/>
              </w:rPr>
            </w:pPr>
          </w:p>
        </w:tc>
      </w:tr>
      <w:tr w:rsidR="004E45D4" w:rsidRPr="00B50BB9" w14:paraId="4D9F18EC" w14:textId="77777777" w:rsidTr="004E45D4">
        <w:trPr>
          <w:trHeight w:val="1543"/>
          <w:jc w:val="center"/>
        </w:trPr>
        <w:tc>
          <w:tcPr>
            <w:tcW w:w="0" w:type="auto"/>
            <w:tcMar>
              <w:top w:w="0" w:type="dxa"/>
              <w:left w:w="0" w:type="dxa"/>
              <w:bottom w:w="0" w:type="dxa"/>
              <w:right w:w="0" w:type="dxa"/>
            </w:tcMar>
            <w:vAlign w:val="center"/>
            <w:hideMark/>
          </w:tcPr>
          <w:p w14:paraId="6CC8C9AB" w14:textId="77777777" w:rsidR="004E45D4" w:rsidRPr="00B50BB9" w:rsidRDefault="004E45D4">
            <w:pPr>
              <w:rPr>
                <w:rFonts w:ascii="Times New Roman" w:hAnsi="Times New Roman" w:cs="Times New Roman"/>
                <w:sz w:val="28"/>
                <w:szCs w:val="28"/>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6DED8F4B" w14:textId="77777777" w:rsidR="004E45D4" w:rsidRPr="00B50BB9" w:rsidRDefault="004E45D4">
            <w:pPr>
              <w:spacing w:after="0" w:line="240" w:lineRule="auto"/>
              <w:jc w:val="center"/>
              <w:rPr>
                <w:rFonts w:ascii="Times New Roman" w:eastAsia="Times New Roman" w:hAnsi="Times New Roman" w:cs="Times New Roman"/>
                <w:sz w:val="28"/>
                <w:szCs w:val="28"/>
              </w:rPr>
            </w:pPr>
            <w:r w:rsidRPr="00B50BB9">
              <w:rPr>
                <w:rFonts w:ascii="Times New Roman" w:eastAsia="Times New Roman" w:hAnsi="Times New Roman" w:cs="Times New Roman"/>
                <w:sz w:val="28"/>
                <w:szCs w:val="28"/>
              </w:rPr>
              <w:t>Semnătura și ștampila titularului</w:t>
            </w:r>
            <w:r w:rsidRPr="00B50BB9">
              <w:rPr>
                <w:rFonts w:ascii="Times New Roman" w:eastAsia="Times New Roman" w:hAnsi="Times New Roman" w:cs="Times New Roman"/>
                <w:sz w:val="28"/>
                <w:szCs w:val="28"/>
              </w:rPr>
              <w:br/>
              <w:t xml:space="preserve">. . . . . . </w:t>
            </w:r>
            <w:proofErr w:type="gramStart"/>
            <w:r w:rsidRPr="00B50BB9">
              <w:rPr>
                <w:rFonts w:ascii="Times New Roman" w:eastAsia="Times New Roman" w:hAnsi="Times New Roman" w:cs="Times New Roman"/>
                <w:sz w:val="28"/>
                <w:szCs w:val="28"/>
              </w:rPr>
              <w:t>. . . .</w:t>
            </w:r>
            <w:proofErr w:type="gramEnd"/>
          </w:p>
        </w:tc>
      </w:tr>
    </w:tbl>
    <w:p w14:paraId="6B8BE621" w14:textId="77777777" w:rsidR="004E45D4" w:rsidRPr="00B50BB9" w:rsidRDefault="004E45D4" w:rsidP="004E45D4">
      <w:pPr>
        <w:rPr>
          <w:rFonts w:ascii="Times New Roman" w:hAnsi="Times New Roman" w:cs="Times New Roman"/>
          <w:sz w:val="28"/>
          <w:szCs w:val="28"/>
        </w:rPr>
      </w:pPr>
    </w:p>
    <w:p w14:paraId="652D33DD" w14:textId="77777777" w:rsidR="002B2E5B" w:rsidRPr="00B50BB9" w:rsidRDefault="002B2E5B">
      <w:pPr>
        <w:rPr>
          <w:rFonts w:ascii="Times New Roman" w:hAnsi="Times New Roman" w:cs="Times New Roman"/>
          <w:sz w:val="28"/>
          <w:szCs w:val="28"/>
        </w:rPr>
      </w:pPr>
    </w:p>
    <w:sectPr w:rsidR="002B2E5B" w:rsidRPr="00B5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B5E08"/>
    <w:multiLevelType w:val="multilevel"/>
    <w:tmpl w:val="239C60F4"/>
    <w:lvl w:ilvl="0">
      <w:start w:val="1"/>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5B"/>
    <w:rsid w:val="002B2E5B"/>
    <w:rsid w:val="004E45D4"/>
    <w:rsid w:val="00742A31"/>
    <w:rsid w:val="00B50BB9"/>
    <w:rsid w:val="00D041CF"/>
    <w:rsid w:val="00D3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55DC"/>
  <w15:chartTrackingRefBased/>
  <w15:docId w15:val="{B29726F3-2213-4A18-BF96-B5005E36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5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5D4"/>
    <w:rPr>
      <w:color w:val="0000FF"/>
      <w:u w:val="single"/>
    </w:rPr>
  </w:style>
  <w:style w:type="paragraph" w:styleId="ListParagraph">
    <w:name w:val="List Paragraph"/>
    <w:basedOn w:val="Normal"/>
    <w:uiPriority w:val="34"/>
    <w:qFormat/>
    <w:rsid w:val="00D041CF"/>
    <w:pPr>
      <w:spacing w:after="0" w:line="240" w:lineRule="auto"/>
      <w:ind w:left="720"/>
      <w:contextualSpacing/>
    </w:pPr>
    <w:rPr>
      <w:rFonts w:ascii="Times New Roman" w:eastAsia="Times New Roman" w:hAnsi="Times New Roman" w:cs="Times New Roman"/>
      <w:sz w:val="24"/>
      <w:szCs w:val="24"/>
    </w:rPr>
  </w:style>
  <w:style w:type="character" w:customStyle="1" w:styleId="tpa1">
    <w:name w:val="tpa1"/>
    <w:basedOn w:val="DefaultParagraphFont"/>
    <w:rsid w:val="00D0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72642">
      <w:bodyDiv w:val="1"/>
      <w:marLeft w:val="0"/>
      <w:marRight w:val="0"/>
      <w:marTop w:val="0"/>
      <w:marBottom w:val="0"/>
      <w:divBdr>
        <w:top w:val="none" w:sz="0" w:space="0" w:color="auto"/>
        <w:left w:val="none" w:sz="0" w:space="0" w:color="auto"/>
        <w:bottom w:val="none" w:sz="0" w:space="0" w:color="auto"/>
        <w:right w:val="none" w:sz="0" w:space="0" w:color="auto"/>
      </w:divBdr>
    </w:div>
    <w:div w:id="788091437">
      <w:bodyDiv w:val="1"/>
      <w:marLeft w:val="0"/>
      <w:marRight w:val="0"/>
      <w:marTop w:val="0"/>
      <w:marBottom w:val="0"/>
      <w:divBdr>
        <w:top w:val="none" w:sz="0" w:space="0" w:color="auto"/>
        <w:left w:val="none" w:sz="0" w:space="0" w:color="auto"/>
        <w:bottom w:val="none" w:sz="0" w:space="0" w:color="auto"/>
        <w:right w:val="none" w:sz="0" w:space="0" w:color="auto"/>
      </w:divBdr>
    </w:div>
    <w:div w:id="12609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iobqgy/ordonanta-nr-43-2000-privind-protectia-patrimoniului-arheologic-si-declararea-unor-situri-arheologice-ca-zone-de-interes-national?d=2019-01-10" TargetMode="External"/><Relationship Id="rId13" Type="http://schemas.openxmlformats.org/officeDocument/2006/relationships/hyperlink" Target="https://lege5.ro/Gratuit/gi3tsmjwha/directiva-privind-deseurile-si-de-abrogare-a-anumitor-directive-text-cu-relevanta-pentru-see?d=2019-01-10" TargetMode="External"/><Relationship Id="rId3" Type="http://schemas.openxmlformats.org/officeDocument/2006/relationships/settings" Target="settings.xml"/><Relationship Id="rId7" Type="http://schemas.openxmlformats.org/officeDocument/2006/relationships/hyperlink" Target="https://lege5.ro/Gratuit/guztmmjv/ordinul-nr-2314-2004-privind-aprobarea-listei-monumentelor-istorice-actualizata-si-a-listei-monumentelor-istorice-disparute?d=2019-01-10" TargetMode="External"/><Relationship Id="rId12" Type="http://schemas.openxmlformats.org/officeDocument/2006/relationships/hyperlink" Target="https://lege5.ro/Gratuit/gi3tinjxge/directiva-nr-60-2000-de-stabilire-a-unui-cadru-de-politica-comunitara-in-domeniul-apei?d=2019-01-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ge5.ro/Gratuit/gmztgnrx/legea-nr-22-2001-pentru-ratificarea-conventiei-privind-evaluarea-impactului-asupra-mediului-in-context-transfrontiera-adoptata-la-espoo-la-25-februarie-1991?d=2019-01-10" TargetMode="External"/><Relationship Id="rId11" Type="http://schemas.openxmlformats.org/officeDocument/2006/relationships/hyperlink" Target="https://lege5.ro/Gratuit/gi3dsmruga/directiva-nr-82-1996-privind-controlul-asupra-riscului-de-accidente-majore-care-implica-substante-periculoase?d=2019-01-10" TargetMode="External"/><Relationship Id="rId5" Type="http://schemas.openxmlformats.org/officeDocument/2006/relationships/hyperlink" Target="https://lege5.ro/Gratuit/gy3domzs/conventia-privind-evaluarea-impactului-asupra-mediului-in-context-transfrontiera-din-25021991?d=2019-01-10" TargetMode="Externa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9-01-10" TargetMode="External"/><Relationship Id="rId10"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10" TargetMode="External"/><Relationship Id="rId4" Type="http://schemas.openxmlformats.org/officeDocument/2006/relationships/webSettings" Target="webSettings.xml"/><Relationship Id="rId9" Type="http://schemas.openxmlformats.org/officeDocument/2006/relationships/hyperlink" Target="https://lege5.ro/Gratuit/gm2donzwga/directiva-nr-75-2010-privind-emisiile-industriale-prevenirea-si-controlul-integrat-al-poluarii-reformare-text-cu-relevanta-pentru-see?d=2019-01-10" TargetMode="External"/><Relationship Id="rId14" Type="http://schemas.openxmlformats.org/officeDocument/2006/relationships/hyperlink" Target="https://lege5.ro/Gratuit/geydqobuge/ordonanta-de-urgenta-nr-57-2007-privind-regimul-ariilor-naturale-protejate-conservarea-habitatelor-naturale-a-florei-si-faunei-salbatice?pid=48878121&amp;d=2019-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4130</Words>
  <Characters>23544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2019-02-27T13:33:00Z</dcterms:created>
  <dcterms:modified xsi:type="dcterms:W3CDTF">2019-03-06T12:50:00Z</dcterms:modified>
</cp:coreProperties>
</file>