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BD30C" w14:textId="77777777" w:rsidR="004E45D4" w:rsidRDefault="004E45D4" w:rsidP="004E45D4">
      <w:pPr>
        <w:shd w:val="clear" w:color="auto" w:fill="FFFFFF"/>
        <w:spacing w:after="0" w:line="240" w:lineRule="auto"/>
        <w:outlineLvl w:val="3"/>
        <w:rPr>
          <w:rFonts w:ascii="Times New Roman" w:eastAsia="Times New Roman" w:hAnsi="Times New Roman" w:cs="Times New Roman"/>
          <w:b/>
          <w:bCs/>
          <w:color w:val="333333"/>
          <w:sz w:val="28"/>
          <w:szCs w:val="28"/>
        </w:rPr>
      </w:pPr>
    </w:p>
    <w:p w14:paraId="148C1528" w14:textId="77777777" w:rsidR="004E45D4" w:rsidRDefault="004E45D4" w:rsidP="004E45D4">
      <w:pPr>
        <w:shd w:val="clear" w:color="auto" w:fill="FFFFFF"/>
        <w:spacing w:after="0" w:line="240" w:lineRule="auto"/>
        <w:outlineLvl w:val="3"/>
        <w:rPr>
          <w:rFonts w:ascii="Times New Roman" w:eastAsia="Times New Roman" w:hAnsi="Times New Roman" w:cs="Times New Roman"/>
          <w:b/>
          <w:bCs/>
          <w:color w:val="333333"/>
          <w:sz w:val="28"/>
          <w:szCs w:val="28"/>
        </w:rPr>
      </w:pPr>
    </w:p>
    <w:p w14:paraId="5D144FEF" w14:textId="77777777" w:rsidR="004E45D4" w:rsidRDefault="004E45D4" w:rsidP="004E45D4">
      <w:pPr>
        <w:shd w:val="clear" w:color="auto" w:fill="FFFFFF"/>
        <w:spacing w:after="0" w:line="240" w:lineRule="auto"/>
        <w:outlineLvl w:val="3"/>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MEMORIU DE PREZENTARE</w:t>
      </w:r>
    </w:p>
    <w:p w14:paraId="6F4B6AB3" w14:textId="77777777" w:rsidR="004E45D4" w:rsidRDefault="004E45D4" w:rsidP="004E45D4">
      <w:pPr>
        <w:shd w:val="clear" w:color="auto" w:fill="FFFFFF"/>
        <w:spacing w:after="0" w:line="240" w:lineRule="auto"/>
        <w:outlineLvl w:val="3"/>
        <w:rPr>
          <w:rFonts w:ascii="Times New Roman" w:eastAsia="Times New Roman" w:hAnsi="Times New Roman" w:cs="Times New Roman"/>
          <w:b/>
          <w:bCs/>
          <w:color w:val="333333"/>
          <w:sz w:val="28"/>
          <w:szCs w:val="28"/>
        </w:rPr>
      </w:pPr>
    </w:p>
    <w:p w14:paraId="3B493DED" w14:textId="77777777" w:rsidR="004E45D4" w:rsidRDefault="004E45D4" w:rsidP="004E45D4">
      <w:pPr>
        <w:shd w:val="clear" w:color="auto" w:fill="FFFFFF"/>
        <w:spacing w:after="0" w:line="240" w:lineRule="auto"/>
        <w:outlineLvl w:val="3"/>
        <w:rPr>
          <w:rFonts w:ascii="Times New Roman" w:eastAsia="Times New Roman" w:hAnsi="Times New Roman" w:cs="Times New Roman"/>
          <w:b/>
          <w:bCs/>
          <w:color w:val="333333"/>
          <w:sz w:val="28"/>
          <w:szCs w:val="28"/>
        </w:rPr>
      </w:pPr>
    </w:p>
    <w:p w14:paraId="03D99254" w14:textId="77777777" w:rsidR="004E45D4" w:rsidRDefault="004E45D4" w:rsidP="004E45D4">
      <w:pPr>
        <w:shd w:val="clear" w:color="auto" w:fill="FFFFFF"/>
        <w:spacing w:after="0" w:line="240" w:lineRule="auto"/>
        <w:outlineLvl w:val="3"/>
        <w:rPr>
          <w:rFonts w:ascii="Times New Roman" w:eastAsia="Times New Roman" w:hAnsi="Times New Roman" w:cs="Times New Roman"/>
          <w:b/>
          <w:bCs/>
          <w:color w:val="333333"/>
          <w:sz w:val="28"/>
          <w:szCs w:val="28"/>
        </w:rPr>
      </w:pPr>
    </w:p>
    <w:p w14:paraId="4CCF6334" w14:textId="77777777" w:rsidR="004E45D4" w:rsidRDefault="004E45D4" w:rsidP="004E45D4">
      <w:pPr>
        <w:shd w:val="clear" w:color="auto" w:fill="FFFFFF"/>
        <w:spacing w:after="0" w:line="240" w:lineRule="auto"/>
        <w:outlineLvl w:val="3"/>
        <w:rPr>
          <w:rFonts w:ascii="Times New Roman" w:eastAsia="Times New Roman" w:hAnsi="Times New Roman" w:cs="Times New Roman"/>
          <w:b/>
          <w:bCs/>
          <w:color w:val="333333"/>
          <w:sz w:val="28"/>
          <w:szCs w:val="28"/>
        </w:rPr>
      </w:pPr>
    </w:p>
    <w:p w14:paraId="667BC011" w14:textId="42981683" w:rsidR="00DE4961" w:rsidRDefault="004E45D4" w:rsidP="00DE4961">
      <w:pPr>
        <w:jc w:val="both"/>
        <w:rPr>
          <w:rStyle w:val="tpa1"/>
          <w:b/>
        </w:rPr>
      </w:pPr>
      <w:r>
        <w:rPr>
          <w:rFonts w:ascii="Times New Roman" w:eastAsia="Times New Roman" w:hAnsi="Times New Roman" w:cs="Times New Roman"/>
          <w:b/>
          <w:bCs/>
          <w:color w:val="222222"/>
          <w:sz w:val="28"/>
          <w:szCs w:val="28"/>
        </w:rPr>
        <w:t>I.</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Denumirea proiectului</w:t>
      </w:r>
      <w:proofErr w:type="gramStart"/>
      <w:r>
        <w:rPr>
          <w:rFonts w:ascii="Times New Roman" w:eastAsia="Times New Roman" w:hAnsi="Times New Roman" w:cs="Times New Roman"/>
          <w:b/>
          <w:color w:val="444444"/>
          <w:sz w:val="28"/>
          <w:szCs w:val="28"/>
        </w:rPr>
        <w:t xml:space="preserve">: </w:t>
      </w:r>
      <w:r w:rsidR="00912F89">
        <w:rPr>
          <w:rFonts w:ascii="Arial" w:hAnsi="Arial"/>
          <w:sz w:val="24"/>
          <w:szCs w:val="24"/>
          <w:lang w:val="fr-FR"/>
        </w:rPr>
        <w:t>:</w:t>
      </w:r>
      <w:proofErr w:type="gramEnd"/>
      <w:r w:rsidR="00DE4961" w:rsidRPr="00DE4961">
        <w:rPr>
          <w:rFonts w:ascii="Arial" w:hAnsi="Arial"/>
          <w:b/>
          <w:bCs/>
          <w:lang w:val="fr-FR"/>
        </w:rPr>
        <w:t xml:space="preserve"> </w:t>
      </w:r>
      <w:r w:rsidR="00DE4961">
        <w:rPr>
          <w:rFonts w:ascii="Arial" w:hAnsi="Arial"/>
          <w:b/>
          <w:bCs/>
          <w:lang w:val="fr-FR"/>
        </w:rPr>
        <w:t>Reabilitare,reamenajare interioara si exterioara si extindere cu scara si pavilion de joaca la cladire existenta P+1+M,– modificare fatade,amenajari in curte pt copii,schimbare destinatie din hotel in gradinita+ after-school,imprejmuire si retele</w:t>
      </w:r>
      <w:r w:rsidR="00DE4961">
        <w:rPr>
          <w:rStyle w:val="tpa1"/>
          <w:rFonts w:ascii="Arial" w:hAnsi="Arial" w:cs="Arial"/>
          <w:lang w:val="ro-RO"/>
        </w:rPr>
        <w:t xml:space="preserve"> intra sub incidenta Legii nr.292/2018,Anexa 2,pct.13,lit.a.</w:t>
      </w:r>
    </w:p>
    <w:p w14:paraId="34843E98" w14:textId="77777777" w:rsidR="00DE4961" w:rsidRDefault="00DE4961" w:rsidP="00DE4961">
      <w:pPr>
        <w:ind w:left="720"/>
        <w:jc w:val="both"/>
        <w:rPr>
          <w:rFonts w:ascii="Arial" w:hAnsi="Arial" w:cs="Arial"/>
          <w:lang w:val="ro-RO"/>
        </w:rPr>
      </w:pPr>
      <w:r>
        <w:rPr>
          <w:rStyle w:val="tpa1"/>
          <w:rFonts w:ascii="Arial" w:hAnsi="Arial" w:cs="Arial"/>
          <w:lang w:val="ro-RO"/>
        </w:rPr>
        <w:t>Nu se supune prevederilor art.48 si 54 din Legea Apelor nr.107/1996.</w:t>
      </w:r>
    </w:p>
    <w:p w14:paraId="50620EB5" w14:textId="77777777" w:rsidR="00DE4961" w:rsidRDefault="00DE4961" w:rsidP="00DE4961">
      <w:pPr>
        <w:numPr>
          <w:ilvl w:val="1"/>
          <w:numId w:val="3"/>
        </w:numPr>
        <w:spacing w:after="0" w:line="240" w:lineRule="auto"/>
        <w:jc w:val="both"/>
        <w:rPr>
          <w:rFonts w:ascii="Times New Roman" w:hAnsi="Times New Roman" w:cs="Times New Roman"/>
        </w:rPr>
      </w:pPr>
      <w:r>
        <w:rPr>
          <w:rFonts w:ascii="Arial" w:hAnsi="Arial" w:cs="Arial"/>
          <w:lang w:val="ro-RO"/>
        </w:rPr>
        <w:t xml:space="preserve">Amplasamentul proiectului: </w:t>
      </w:r>
      <w:r>
        <w:rPr>
          <w:rFonts w:ascii="Arial" w:hAnsi="Arial" w:cs="Arial"/>
          <w:b/>
          <w:lang w:val="ro-RO"/>
        </w:rPr>
        <w:t>Str. Garii ,FN ,oras TITU ,jud. DAMBOVITA</w:t>
      </w:r>
    </w:p>
    <w:p w14:paraId="5CDB0627" w14:textId="77777777" w:rsidR="00DE4961" w:rsidRDefault="00DE4961" w:rsidP="00DE4961">
      <w:pPr>
        <w:pStyle w:val="ListParagraph"/>
        <w:ind w:left="405"/>
        <w:jc w:val="both"/>
      </w:pPr>
      <w:r>
        <w:t xml:space="preserve">     Distanta fata de aria protejata -Lacurile de pe valea Neajlovului- este de circa 25 Km.</w:t>
      </w:r>
    </w:p>
    <w:p w14:paraId="5987DC2F" w14:textId="77777777" w:rsidR="00DE4961" w:rsidRDefault="00DE4961" w:rsidP="00DE4961">
      <w:pPr>
        <w:ind w:left="360"/>
        <w:jc w:val="both"/>
        <w:rPr>
          <w:rFonts w:ascii="Arial" w:hAnsi="Arial"/>
          <w:lang w:val="fr-FR"/>
        </w:rPr>
      </w:pPr>
      <w:r>
        <w:rPr>
          <w:rStyle w:val="tpa1"/>
          <w:rFonts w:ascii="Arial" w:hAnsi="Arial" w:cs="Arial"/>
          <w:lang w:val="ro-RO"/>
        </w:rPr>
        <w:t xml:space="preserve">      Vecinatati:</w:t>
      </w:r>
      <w:r>
        <w:rPr>
          <w:rFonts w:ascii="Arial" w:hAnsi="Arial"/>
          <w:sz w:val="28"/>
          <w:lang w:val="fr-FR"/>
        </w:rPr>
        <w:t xml:space="preserve">  </w:t>
      </w:r>
      <w:r>
        <w:rPr>
          <w:rFonts w:ascii="Arial" w:hAnsi="Arial"/>
          <w:lang w:val="fr-FR"/>
        </w:rPr>
        <w:t>Nord  - Stada Garii ;</w:t>
      </w:r>
    </w:p>
    <w:p w14:paraId="4C16E4FE" w14:textId="77777777" w:rsidR="00DE4961" w:rsidRDefault="00DE4961" w:rsidP="00DE4961">
      <w:pPr>
        <w:ind w:left="360"/>
        <w:jc w:val="both"/>
        <w:rPr>
          <w:rFonts w:ascii="Arial" w:hAnsi="Arial"/>
          <w:lang w:val="fr-FR"/>
        </w:rPr>
      </w:pPr>
      <w:r>
        <w:rPr>
          <w:rFonts w:ascii="Arial" w:hAnsi="Arial"/>
          <w:lang w:val="fr-FR"/>
        </w:rPr>
        <w:t xml:space="preserve">                           Sud – Strada Stadionului si locuinta </w:t>
      </w:r>
      <w:proofErr w:type="gramStart"/>
      <w:r>
        <w:rPr>
          <w:rFonts w:ascii="Arial" w:hAnsi="Arial"/>
          <w:lang w:val="fr-FR"/>
        </w:rPr>
        <w:t>individuala;</w:t>
      </w:r>
      <w:proofErr w:type="gramEnd"/>
    </w:p>
    <w:p w14:paraId="255BD006" w14:textId="77777777" w:rsidR="00DE4961" w:rsidRDefault="00DE4961" w:rsidP="00DE4961">
      <w:pPr>
        <w:ind w:left="360"/>
        <w:jc w:val="both"/>
        <w:rPr>
          <w:rFonts w:ascii="Arial" w:hAnsi="Arial"/>
          <w:lang w:val="fr-FR"/>
        </w:rPr>
      </w:pPr>
      <w:r>
        <w:rPr>
          <w:rFonts w:ascii="Arial" w:hAnsi="Arial"/>
          <w:lang w:val="fr-FR"/>
        </w:rPr>
        <w:t xml:space="preserve">                          Vest – </w:t>
      </w:r>
      <w:proofErr w:type="gramStart"/>
      <w:r>
        <w:rPr>
          <w:rFonts w:ascii="Arial" w:hAnsi="Arial"/>
          <w:lang w:val="fr-FR"/>
        </w:rPr>
        <w:t>SC  METAPLAST</w:t>
      </w:r>
      <w:proofErr w:type="gramEnd"/>
      <w:r>
        <w:rPr>
          <w:rFonts w:ascii="Arial" w:hAnsi="Arial"/>
          <w:lang w:val="fr-FR"/>
        </w:rPr>
        <w:t xml:space="preserve"> SRL.</w:t>
      </w:r>
    </w:p>
    <w:p w14:paraId="56FE6A42" w14:textId="4E48314C" w:rsidR="00912F89" w:rsidRDefault="00DE4961" w:rsidP="00DE4961">
      <w:pPr>
        <w:ind w:left="360"/>
        <w:rPr>
          <w:rFonts w:ascii="Arial" w:hAnsi="Arial"/>
          <w:sz w:val="24"/>
          <w:szCs w:val="24"/>
          <w:lang w:val="fr-FR"/>
        </w:rPr>
      </w:pPr>
      <w:r>
        <w:rPr>
          <w:rFonts w:ascii="Arial" w:hAnsi="Arial"/>
          <w:lang w:val="fr-FR"/>
        </w:rPr>
        <w:t xml:space="preserve">                            Est – Strada Stadionului </w:t>
      </w:r>
      <w:r w:rsidR="00912F89">
        <w:rPr>
          <w:rFonts w:ascii="Arial" w:hAnsi="Arial"/>
          <w:sz w:val="24"/>
          <w:szCs w:val="24"/>
          <w:lang w:val="fr-FR"/>
        </w:rPr>
        <w:t xml:space="preserve"> </w:t>
      </w:r>
    </w:p>
    <w:p w14:paraId="4B1D8EB1" w14:textId="6FB84F5F"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47F7FD1C"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II.</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Titular:</w:t>
      </w:r>
    </w:p>
    <w:p w14:paraId="0FB5E8BA"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S.C. METAPLAST SRL;</w:t>
      </w:r>
    </w:p>
    <w:p w14:paraId="50ADDAF8"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w:t>
      </w:r>
      <w:proofErr w:type="gramStart"/>
      <w:r>
        <w:rPr>
          <w:rFonts w:ascii="Times New Roman" w:eastAsia="Times New Roman" w:hAnsi="Times New Roman" w:cs="Times New Roman"/>
          <w:color w:val="444444"/>
          <w:sz w:val="28"/>
          <w:szCs w:val="28"/>
        </w:rPr>
        <w:t>BUCURESTI,sector</w:t>
      </w:r>
      <w:proofErr w:type="gramEnd"/>
      <w:r>
        <w:rPr>
          <w:rFonts w:ascii="Times New Roman" w:eastAsia="Times New Roman" w:hAnsi="Times New Roman" w:cs="Times New Roman"/>
          <w:color w:val="444444"/>
          <w:sz w:val="28"/>
          <w:szCs w:val="28"/>
        </w:rPr>
        <w:t xml:space="preserve"> 3,Strada RACARI,nr.5;</w:t>
      </w:r>
    </w:p>
    <w:p w14:paraId="38B64D29"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021 </w:t>
      </w:r>
      <w:proofErr w:type="gramStart"/>
      <w:r>
        <w:rPr>
          <w:rFonts w:ascii="Times New Roman" w:eastAsia="Times New Roman" w:hAnsi="Times New Roman" w:cs="Times New Roman"/>
          <w:color w:val="444444"/>
          <w:sz w:val="28"/>
          <w:szCs w:val="28"/>
        </w:rPr>
        <w:t>3445371;metaplast@metaplast.ro</w:t>
      </w:r>
      <w:proofErr w:type="gramEnd"/>
      <w:r>
        <w:rPr>
          <w:rFonts w:ascii="Times New Roman" w:eastAsia="Times New Roman" w:hAnsi="Times New Roman" w:cs="Times New Roman"/>
          <w:color w:val="444444"/>
          <w:sz w:val="28"/>
          <w:szCs w:val="28"/>
        </w:rPr>
        <w:t>; https://metaplast.ro/;</w:t>
      </w:r>
    </w:p>
    <w:p w14:paraId="44BAFB68"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N</w:t>
      </w:r>
      <w:r>
        <w:rPr>
          <w:rFonts w:ascii="Times New Roman" w:eastAsia="Times New Roman" w:hAnsi="Times New Roman" w:cs="Times New Roman"/>
          <w:color w:val="444444"/>
          <w:sz w:val="28"/>
          <w:szCs w:val="28"/>
        </w:rPr>
        <w:t>umele persoanelor de contact:</w:t>
      </w:r>
    </w:p>
    <w:p w14:paraId="544B92A1" w14:textId="77777777" w:rsidR="004E45D4" w:rsidRDefault="004E45D4" w:rsidP="004E45D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222222"/>
          <w:sz w:val="28"/>
          <w:szCs w:val="28"/>
        </w:rPr>
        <w:t>Manager general: JEAN DRUGESCU</w:t>
      </w:r>
    </w:p>
    <w:p w14:paraId="7245201F" w14:textId="77777777" w:rsidR="004E45D4" w:rsidRDefault="004E45D4" w:rsidP="004E45D4">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Responsabil pentru protecția </w:t>
      </w:r>
      <w:proofErr w:type="gramStart"/>
      <w:r>
        <w:rPr>
          <w:rFonts w:ascii="Times New Roman" w:eastAsia="Times New Roman" w:hAnsi="Times New Roman" w:cs="Times New Roman"/>
          <w:color w:val="444444"/>
          <w:sz w:val="28"/>
          <w:szCs w:val="28"/>
        </w:rPr>
        <w:t>mediului:ALEXANDRU</w:t>
      </w:r>
      <w:proofErr w:type="gramEnd"/>
      <w:r>
        <w:rPr>
          <w:rFonts w:ascii="Times New Roman" w:eastAsia="Times New Roman" w:hAnsi="Times New Roman" w:cs="Times New Roman"/>
          <w:color w:val="444444"/>
          <w:sz w:val="28"/>
          <w:szCs w:val="28"/>
        </w:rPr>
        <w:t xml:space="preserve"> RALUCA PETRUTA</w:t>
      </w:r>
    </w:p>
    <w:p w14:paraId="60EE4C35" w14:textId="77777777" w:rsidR="004E45D4" w:rsidRDefault="004E45D4" w:rsidP="004E45D4">
      <w:pPr>
        <w:shd w:val="clear" w:color="auto" w:fill="FFFFFF"/>
        <w:spacing w:after="0" w:line="240" w:lineRule="auto"/>
        <w:jc w:val="both"/>
        <w:rPr>
          <w:rFonts w:ascii="Times New Roman" w:eastAsia="Times New Roman" w:hAnsi="Times New Roman" w:cs="Times New Roman"/>
          <w:color w:val="333333"/>
          <w:sz w:val="28"/>
          <w:szCs w:val="28"/>
        </w:rPr>
      </w:pPr>
    </w:p>
    <w:p w14:paraId="30EE6C57"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III.</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Descrierea caracteristicilor fizice ale întregului proiect:</w:t>
      </w:r>
    </w:p>
    <w:p w14:paraId="67C623ED" w14:textId="77777777" w:rsidR="00912F89" w:rsidRDefault="004E45D4" w:rsidP="00912F89">
      <w:pPr>
        <w:shd w:val="clear" w:color="auto" w:fill="FFFFFF"/>
        <w:spacing w:after="150" w:line="240" w:lineRule="auto"/>
        <w:jc w:val="both"/>
        <w:rPr>
          <w:rFonts w:ascii="Times New Roman" w:eastAsia="Times New Roman" w:hAnsi="Times New Roman" w:cs="Times New Roman"/>
          <w:b/>
          <w:color w:val="444444"/>
          <w:sz w:val="28"/>
          <w:szCs w:val="28"/>
        </w:rPr>
      </w:pPr>
      <w:r>
        <w:rPr>
          <w:rFonts w:ascii="Times New Roman" w:eastAsia="Times New Roman" w:hAnsi="Times New Roman" w:cs="Times New Roman"/>
          <w:b/>
          <w:bCs/>
          <w:color w:val="222222"/>
          <w:sz w:val="28"/>
          <w:szCs w:val="28"/>
        </w:rPr>
        <w:t>a)</w:t>
      </w:r>
      <w:r>
        <w:rPr>
          <w:rFonts w:ascii="Times New Roman" w:eastAsia="Times New Roman" w:hAnsi="Times New Roman" w:cs="Times New Roman"/>
          <w:b/>
          <w:color w:val="444444"/>
          <w:sz w:val="28"/>
          <w:szCs w:val="28"/>
        </w:rPr>
        <w:t>  Rezumatul   proiectului</w:t>
      </w:r>
    </w:p>
    <w:p w14:paraId="69370335" w14:textId="6DECB13A" w:rsidR="00912F89" w:rsidRPr="00912F89" w:rsidRDefault="00912F89" w:rsidP="00912F89">
      <w:pPr>
        <w:shd w:val="clear" w:color="auto" w:fill="FFFFFF"/>
        <w:spacing w:after="150" w:line="240" w:lineRule="auto"/>
        <w:jc w:val="both"/>
        <w:rPr>
          <w:rFonts w:ascii="Times New Roman" w:eastAsia="Times New Roman" w:hAnsi="Times New Roman" w:cs="Times New Roman"/>
          <w:b/>
          <w:color w:val="444444"/>
          <w:sz w:val="28"/>
          <w:szCs w:val="28"/>
        </w:rPr>
      </w:pPr>
      <w:r>
        <w:rPr>
          <w:rFonts w:ascii="Times New Roman" w:eastAsia="Times New Roman" w:hAnsi="Times New Roman" w:cs="Times New Roman"/>
          <w:b/>
          <w:color w:val="444444"/>
          <w:sz w:val="28"/>
          <w:szCs w:val="28"/>
        </w:rPr>
        <w:t xml:space="preserve">   </w:t>
      </w:r>
      <w:r>
        <w:rPr>
          <w:rFonts w:ascii="Arial" w:hAnsi="Arial"/>
          <w:sz w:val="24"/>
          <w:szCs w:val="24"/>
          <w:lang w:val="fr-FR"/>
        </w:rPr>
        <w:t xml:space="preserve"> Terenul pe care sunt amplasate constructiile este situat in orasul Titu.jud.Dambovita pe strada </w:t>
      </w:r>
      <w:proofErr w:type="gramStart"/>
      <w:r>
        <w:rPr>
          <w:rFonts w:ascii="Arial" w:hAnsi="Arial"/>
          <w:sz w:val="24"/>
          <w:szCs w:val="24"/>
          <w:lang w:val="fr-FR"/>
        </w:rPr>
        <w:t>Garii  ,</w:t>
      </w:r>
      <w:proofErr w:type="gramEnd"/>
      <w:r>
        <w:rPr>
          <w:rFonts w:ascii="Arial" w:hAnsi="Arial"/>
          <w:sz w:val="24"/>
          <w:szCs w:val="24"/>
          <w:lang w:val="fr-FR"/>
        </w:rPr>
        <w:t>nr. FN.</w:t>
      </w:r>
    </w:p>
    <w:p w14:paraId="7E82E683" w14:textId="77777777" w:rsidR="00912F89" w:rsidRDefault="00912F89" w:rsidP="00912F89">
      <w:pPr>
        <w:ind w:left="360"/>
        <w:rPr>
          <w:rFonts w:ascii="Arial" w:hAnsi="Arial"/>
          <w:sz w:val="24"/>
          <w:szCs w:val="24"/>
          <w:lang w:val="fr-FR"/>
        </w:rPr>
      </w:pPr>
      <w:r>
        <w:rPr>
          <w:rFonts w:ascii="Arial" w:hAnsi="Arial"/>
          <w:sz w:val="24"/>
          <w:szCs w:val="24"/>
          <w:lang w:val="fr-FR"/>
        </w:rPr>
        <w:t xml:space="preserve">          Lotul are </w:t>
      </w:r>
      <w:r>
        <w:rPr>
          <w:rFonts w:ascii="Arial" w:hAnsi="Arial"/>
          <w:b/>
          <w:sz w:val="24"/>
          <w:szCs w:val="24"/>
          <w:lang w:val="fr-FR"/>
        </w:rPr>
        <w:t>1690</w:t>
      </w:r>
      <w:r>
        <w:rPr>
          <w:rFonts w:ascii="Arial" w:hAnsi="Arial"/>
          <w:b/>
          <w:bCs/>
          <w:sz w:val="24"/>
          <w:szCs w:val="24"/>
          <w:lang w:val="fr-FR"/>
        </w:rPr>
        <w:t xml:space="preserve"> mp </w:t>
      </w:r>
      <w:proofErr w:type="gramStart"/>
      <w:r>
        <w:rPr>
          <w:rFonts w:ascii="Arial" w:hAnsi="Arial"/>
          <w:bCs/>
          <w:sz w:val="24"/>
          <w:szCs w:val="24"/>
          <w:lang w:val="fr-FR"/>
        </w:rPr>
        <w:t>conform  Actului</w:t>
      </w:r>
      <w:proofErr w:type="gramEnd"/>
      <w:r>
        <w:rPr>
          <w:rFonts w:ascii="Arial" w:hAnsi="Arial"/>
          <w:bCs/>
          <w:sz w:val="24"/>
          <w:szCs w:val="24"/>
          <w:lang w:val="fr-FR"/>
        </w:rPr>
        <w:t xml:space="preserve"> de alipire nr. </w:t>
      </w:r>
      <w:proofErr w:type="gramStart"/>
      <w:r>
        <w:rPr>
          <w:rFonts w:ascii="Arial" w:hAnsi="Arial"/>
          <w:bCs/>
          <w:sz w:val="24"/>
          <w:szCs w:val="24"/>
          <w:lang w:val="fr-FR"/>
        </w:rPr>
        <w:t>106 ,din</w:t>
      </w:r>
      <w:proofErr w:type="gramEnd"/>
      <w:r>
        <w:rPr>
          <w:rFonts w:ascii="Arial" w:hAnsi="Arial"/>
          <w:b/>
          <w:bCs/>
          <w:sz w:val="24"/>
          <w:szCs w:val="24"/>
          <w:lang w:val="fr-FR"/>
        </w:rPr>
        <w:t xml:space="preserve"> </w:t>
      </w:r>
      <w:r>
        <w:rPr>
          <w:rFonts w:ascii="Arial" w:hAnsi="Arial"/>
          <w:bCs/>
          <w:sz w:val="24"/>
          <w:szCs w:val="24"/>
          <w:lang w:val="fr-FR"/>
        </w:rPr>
        <w:t>16.01.2019</w:t>
      </w:r>
      <w:r>
        <w:rPr>
          <w:rFonts w:ascii="Arial" w:hAnsi="Arial"/>
          <w:b/>
          <w:bCs/>
          <w:sz w:val="24"/>
          <w:szCs w:val="24"/>
          <w:lang w:val="fr-FR"/>
        </w:rPr>
        <w:t xml:space="preserve"> </w:t>
      </w:r>
      <w:r>
        <w:rPr>
          <w:rFonts w:ascii="Arial" w:hAnsi="Arial"/>
          <w:sz w:val="24"/>
          <w:szCs w:val="24"/>
          <w:lang w:val="fr-FR"/>
        </w:rPr>
        <w:t>si are urmatorele vecinatati :</w:t>
      </w:r>
    </w:p>
    <w:p w14:paraId="7ED21CC2" w14:textId="77777777" w:rsidR="00912F89" w:rsidRDefault="00912F89" w:rsidP="00912F89">
      <w:pPr>
        <w:ind w:left="360"/>
        <w:rPr>
          <w:rFonts w:ascii="Arial" w:hAnsi="Arial"/>
          <w:sz w:val="24"/>
          <w:szCs w:val="24"/>
          <w:lang w:val="fr-FR"/>
        </w:rPr>
      </w:pPr>
      <w:r>
        <w:rPr>
          <w:rFonts w:ascii="Arial" w:hAnsi="Arial"/>
          <w:sz w:val="24"/>
          <w:szCs w:val="24"/>
          <w:lang w:val="fr-FR"/>
        </w:rPr>
        <w:t xml:space="preserve">          La Nord – str, Garii</w:t>
      </w:r>
    </w:p>
    <w:p w14:paraId="5DA63157" w14:textId="77777777" w:rsidR="00912F89" w:rsidRDefault="00912F89" w:rsidP="00912F89">
      <w:pPr>
        <w:ind w:left="360"/>
        <w:rPr>
          <w:rFonts w:ascii="Arial" w:hAnsi="Arial"/>
          <w:sz w:val="24"/>
          <w:szCs w:val="24"/>
          <w:lang w:val="fr-FR"/>
        </w:rPr>
      </w:pPr>
      <w:r>
        <w:rPr>
          <w:rFonts w:ascii="Arial" w:hAnsi="Arial"/>
          <w:sz w:val="24"/>
          <w:szCs w:val="24"/>
          <w:lang w:val="fr-FR"/>
        </w:rPr>
        <w:lastRenderedPageBreak/>
        <w:t xml:space="preserve">          La </w:t>
      </w:r>
      <w:proofErr w:type="gramStart"/>
      <w:r>
        <w:rPr>
          <w:rFonts w:ascii="Arial" w:hAnsi="Arial"/>
          <w:sz w:val="24"/>
          <w:szCs w:val="24"/>
          <w:lang w:val="fr-FR"/>
        </w:rPr>
        <w:t>Est  -</w:t>
      </w:r>
      <w:proofErr w:type="gramEnd"/>
      <w:r>
        <w:rPr>
          <w:rFonts w:ascii="Arial" w:hAnsi="Arial"/>
          <w:sz w:val="24"/>
          <w:szCs w:val="24"/>
          <w:lang w:val="fr-FR"/>
        </w:rPr>
        <w:t xml:space="preserve">   str. Stadionului</w:t>
      </w:r>
    </w:p>
    <w:p w14:paraId="4BBFC1FA" w14:textId="77777777" w:rsidR="00912F89" w:rsidRDefault="00912F89" w:rsidP="00912F89">
      <w:pPr>
        <w:ind w:left="360"/>
        <w:rPr>
          <w:rFonts w:ascii="Arial" w:hAnsi="Arial"/>
          <w:sz w:val="24"/>
          <w:szCs w:val="24"/>
          <w:lang w:val="fr-FR"/>
        </w:rPr>
      </w:pPr>
      <w:r>
        <w:rPr>
          <w:rFonts w:ascii="Arial" w:hAnsi="Arial"/>
          <w:sz w:val="24"/>
          <w:szCs w:val="24"/>
          <w:lang w:val="fr-FR"/>
        </w:rPr>
        <w:t xml:space="preserve">          La Sud </w:t>
      </w:r>
      <w:proofErr w:type="gramStart"/>
      <w:r>
        <w:rPr>
          <w:rFonts w:ascii="Arial" w:hAnsi="Arial"/>
          <w:sz w:val="24"/>
          <w:szCs w:val="24"/>
          <w:lang w:val="fr-FR"/>
        </w:rPr>
        <w:t>–  str</w:t>
      </w:r>
      <w:proofErr w:type="gramEnd"/>
      <w:r>
        <w:rPr>
          <w:rFonts w:ascii="Arial" w:hAnsi="Arial"/>
          <w:sz w:val="24"/>
          <w:szCs w:val="24"/>
          <w:lang w:val="fr-FR"/>
        </w:rPr>
        <w:t xml:space="preserve"> Stadionului</w:t>
      </w:r>
    </w:p>
    <w:p w14:paraId="168178D4" w14:textId="77777777" w:rsidR="00912F89" w:rsidRDefault="00912F89" w:rsidP="00912F89">
      <w:pPr>
        <w:ind w:left="360"/>
        <w:rPr>
          <w:rFonts w:ascii="Arial" w:hAnsi="Arial"/>
          <w:sz w:val="24"/>
          <w:szCs w:val="24"/>
          <w:lang w:val="fr-FR"/>
        </w:rPr>
      </w:pPr>
      <w:r>
        <w:rPr>
          <w:rFonts w:ascii="Arial" w:hAnsi="Arial"/>
          <w:sz w:val="24"/>
          <w:szCs w:val="24"/>
          <w:lang w:val="fr-FR"/>
        </w:rPr>
        <w:t xml:space="preserve">          La Vest – Incinta Metaplast</w:t>
      </w:r>
    </w:p>
    <w:p w14:paraId="00050ACD" w14:textId="77777777" w:rsidR="00912F89" w:rsidRDefault="00912F89" w:rsidP="00912F89">
      <w:pPr>
        <w:ind w:left="360"/>
        <w:rPr>
          <w:rFonts w:ascii="Arial" w:hAnsi="Arial"/>
          <w:sz w:val="24"/>
          <w:szCs w:val="24"/>
          <w:lang w:val="fr-FR"/>
        </w:rPr>
      </w:pPr>
      <w:r>
        <w:rPr>
          <w:rFonts w:ascii="Arial" w:hAnsi="Arial"/>
          <w:sz w:val="24"/>
          <w:szCs w:val="24"/>
          <w:lang w:val="fr-FR"/>
        </w:rPr>
        <w:t xml:space="preserve">         Pe teren se afla o cladire P+1+</w:t>
      </w:r>
      <w:proofErr w:type="gramStart"/>
      <w:r>
        <w:rPr>
          <w:rFonts w:ascii="Arial" w:hAnsi="Arial"/>
          <w:sz w:val="24"/>
          <w:szCs w:val="24"/>
          <w:lang w:val="fr-FR"/>
        </w:rPr>
        <w:t>M,cu</w:t>
      </w:r>
      <w:proofErr w:type="gramEnd"/>
      <w:r>
        <w:rPr>
          <w:rFonts w:ascii="Arial" w:hAnsi="Arial"/>
          <w:sz w:val="24"/>
          <w:szCs w:val="24"/>
          <w:lang w:val="fr-FR"/>
        </w:rPr>
        <w:t xml:space="preserve"> destinatia initiala de comert-hotel,rezultata din extinderea si etajarea unei constructii de dimensiuni mai reduse, Cladirea actuala este notata in actul cadastral cu </w:t>
      </w:r>
      <w:r>
        <w:rPr>
          <w:rFonts w:ascii="Arial" w:hAnsi="Arial"/>
          <w:b/>
          <w:sz w:val="24"/>
          <w:szCs w:val="24"/>
          <w:lang w:val="fr-FR"/>
        </w:rPr>
        <w:t>70958-C1</w:t>
      </w:r>
      <w:r>
        <w:rPr>
          <w:rFonts w:ascii="Arial" w:hAnsi="Arial"/>
          <w:sz w:val="24"/>
          <w:szCs w:val="24"/>
          <w:lang w:val="fr-FR"/>
        </w:rPr>
        <w:t xml:space="preserve"> constructie P+1+M cu </w:t>
      </w:r>
      <w:r>
        <w:rPr>
          <w:rFonts w:ascii="Arial" w:hAnsi="Arial"/>
          <w:b/>
          <w:sz w:val="24"/>
          <w:szCs w:val="24"/>
          <w:lang w:val="fr-FR"/>
        </w:rPr>
        <w:t>S. constr. = 337</w:t>
      </w:r>
      <w:r>
        <w:rPr>
          <w:rFonts w:ascii="Arial" w:hAnsi="Arial"/>
          <w:sz w:val="24"/>
          <w:szCs w:val="24"/>
          <w:lang w:val="fr-FR"/>
        </w:rPr>
        <w:t xml:space="preserve"> </w:t>
      </w:r>
      <w:r>
        <w:rPr>
          <w:rFonts w:ascii="Arial" w:hAnsi="Arial"/>
          <w:b/>
          <w:bCs/>
          <w:sz w:val="24"/>
          <w:szCs w:val="24"/>
          <w:lang w:val="fr-FR"/>
        </w:rPr>
        <w:t xml:space="preserve">mp si S desf. = 891 mp + 120 mp Pavilionul de joaca pt </w:t>
      </w:r>
      <w:proofErr w:type="gramStart"/>
      <w:r>
        <w:rPr>
          <w:rFonts w:ascii="Arial" w:hAnsi="Arial"/>
          <w:b/>
          <w:bCs/>
          <w:sz w:val="24"/>
          <w:szCs w:val="24"/>
          <w:lang w:val="fr-FR"/>
        </w:rPr>
        <w:t>copii</w:t>
      </w:r>
      <w:r>
        <w:rPr>
          <w:rFonts w:ascii="Arial" w:hAnsi="Arial"/>
          <w:bCs/>
          <w:sz w:val="24"/>
          <w:szCs w:val="24"/>
          <w:lang w:val="fr-FR"/>
        </w:rPr>
        <w:t>,conform</w:t>
      </w:r>
      <w:proofErr w:type="gramEnd"/>
      <w:r>
        <w:rPr>
          <w:rFonts w:ascii="Arial" w:hAnsi="Arial"/>
          <w:b/>
          <w:bCs/>
          <w:sz w:val="24"/>
          <w:szCs w:val="24"/>
          <w:lang w:val="fr-FR"/>
        </w:rPr>
        <w:t xml:space="preserve"> </w:t>
      </w:r>
      <w:r>
        <w:rPr>
          <w:rFonts w:ascii="Arial" w:hAnsi="Arial"/>
          <w:bCs/>
          <w:sz w:val="24"/>
          <w:szCs w:val="24"/>
          <w:lang w:val="fr-FR"/>
        </w:rPr>
        <w:t>Actului de Vanzare-Cumparare nr.920 din 16.07.2018</w:t>
      </w:r>
      <w:r>
        <w:rPr>
          <w:rFonts w:ascii="Arial" w:hAnsi="Arial"/>
          <w:b/>
          <w:bCs/>
          <w:sz w:val="24"/>
          <w:szCs w:val="24"/>
          <w:lang w:val="fr-FR"/>
        </w:rPr>
        <w:t xml:space="preserve"> .</w:t>
      </w:r>
      <w:r>
        <w:rPr>
          <w:rFonts w:ascii="Arial" w:hAnsi="Arial"/>
          <w:sz w:val="24"/>
          <w:szCs w:val="24"/>
          <w:lang w:val="fr-FR"/>
        </w:rPr>
        <w:t xml:space="preserve"> </w:t>
      </w:r>
    </w:p>
    <w:p w14:paraId="5D5A897F" w14:textId="77777777" w:rsidR="0096385E" w:rsidRDefault="0096385E" w:rsidP="0096385E">
      <w:pPr>
        <w:rPr>
          <w:rFonts w:ascii="Arial" w:hAnsi="Arial"/>
          <w:sz w:val="24"/>
          <w:szCs w:val="24"/>
          <w:lang w:val="fr-FR"/>
        </w:rPr>
      </w:pPr>
      <w:r>
        <w:rPr>
          <w:rFonts w:ascii="Arial" w:hAnsi="Arial"/>
          <w:sz w:val="24"/>
          <w:szCs w:val="24"/>
          <w:lang w:val="fr-FR"/>
        </w:rPr>
        <w:t xml:space="preserve">               Pe teren exista o cladire P+1+</w:t>
      </w:r>
      <w:proofErr w:type="gramStart"/>
      <w:r>
        <w:rPr>
          <w:rFonts w:ascii="Arial" w:hAnsi="Arial"/>
          <w:sz w:val="24"/>
          <w:szCs w:val="24"/>
          <w:lang w:val="fr-FR"/>
        </w:rPr>
        <w:t>M,cu</w:t>
      </w:r>
      <w:proofErr w:type="gramEnd"/>
      <w:r>
        <w:rPr>
          <w:rFonts w:ascii="Arial" w:hAnsi="Arial"/>
          <w:sz w:val="24"/>
          <w:szCs w:val="24"/>
          <w:lang w:val="fr-FR"/>
        </w:rPr>
        <w:t xml:space="preserve"> destinatia initiala de comert - hotel cu parter partial extins,cu structura mixta,pe cadre si zidarie portanta</w:t>
      </w:r>
    </w:p>
    <w:p w14:paraId="7559B519" w14:textId="77777777" w:rsidR="0096385E" w:rsidRDefault="0096385E" w:rsidP="0096385E">
      <w:pPr>
        <w:rPr>
          <w:rFonts w:ascii="Arial" w:hAnsi="Arial"/>
          <w:sz w:val="24"/>
          <w:szCs w:val="24"/>
          <w:lang w:val="fr-FR"/>
        </w:rPr>
      </w:pPr>
      <w:r>
        <w:rPr>
          <w:rFonts w:ascii="Arial" w:hAnsi="Arial"/>
          <w:sz w:val="24"/>
          <w:szCs w:val="24"/>
          <w:lang w:val="fr-FR"/>
        </w:rPr>
        <w:t xml:space="preserve">               Se doreste modificarea functiunii actuale in gradinita si after-school si </w:t>
      </w:r>
      <w:proofErr w:type="gramStart"/>
      <w:r>
        <w:rPr>
          <w:rFonts w:ascii="Arial" w:hAnsi="Arial"/>
          <w:sz w:val="24"/>
          <w:szCs w:val="24"/>
          <w:lang w:val="fr-FR"/>
        </w:rPr>
        <w:t>modificarea  corespunzatoare</w:t>
      </w:r>
      <w:proofErr w:type="gramEnd"/>
      <w:r>
        <w:rPr>
          <w:rFonts w:ascii="Arial" w:hAnsi="Arial"/>
          <w:sz w:val="24"/>
          <w:szCs w:val="24"/>
          <w:lang w:val="fr-FR"/>
        </w:rPr>
        <w:t xml:space="preserve"> a fatadelor . </w:t>
      </w:r>
      <w:proofErr w:type="gramStart"/>
      <w:r>
        <w:rPr>
          <w:rFonts w:ascii="Arial" w:hAnsi="Arial"/>
          <w:sz w:val="24"/>
          <w:szCs w:val="24"/>
          <w:lang w:val="fr-FR"/>
        </w:rPr>
        <w:t>Deasemeni,se</w:t>
      </w:r>
      <w:proofErr w:type="gramEnd"/>
      <w:r>
        <w:rPr>
          <w:rFonts w:ascii="Arial" w:hAnsi="Arial"/>
          <w:sz w:val="24"/>
          <w:szCs w:val="24"/>
          <w:lang w:val="fr-FR"/>
        </w:rPr>
        <w:t xml:space="preserve"> propune,conform normelor in vigoare,un pavilion de joaca pentru copii acoperit-deschis,in legatura cu cladirea si o scara de evacuare exterioara . </w:t>
      </w:r>
    </w:p>
    <w:p w14:paraId="0D856E15" w14:textId="77777777" w:rsidR="0096385E" w:rsidRDefault="0096385E" w:rsidP="0096385E">
      <w:pPr>
        <w:rPr>
          <w:rFonts w:ascii="Arial" w:hAnsi="Arial"/>
          <w:b/>
          <w:sz w:val="24"/>
          <w:szCs w:val="24"/>
          <w:lang w:val="fr-FR"/>
        </w:rPr>
      </w:pPr>
      <w:r>
        <w:rPr>
          <w:rFonts w:ascii="Arial" w:hAnsi="Arial"/>
          <w:sz w:val="24"/>
          <w:szCs w:val="24"/>
          <w:lang w:val="fr-FR"/>
        </w:rPr>
        <w:t xml:space="preserve">               </w:t>
      </w:r>
      <w:r>
        <w:rPr>
          <w:rFonts w:ascii="Arial" w:hAnsi="Arial"/>
          <w:b/>
          <w:sz w:val="24"/>
          <w:szCs w:val="24"/>
          <w:lang w:val="fr-FR"/>
        </w:rPr>
        <w:t xml:space="preserve">Cladirea existenta va ramane dupa modificari in conturul actual </w:t>
      </w:r>
    </w:p>
    <w:p w14:paraId="52DCC19E" w14:textId="77777777" w:rsidR="0096385E" w:rsidRDefault="0096385E" w:rsidP="0096385E">
      <w:pPr>
        <w:rPr>
          <w:rFonts w:ascii="Arial" w:hAnsi="Arial"/>
          <w:sz w:val="24"/>
          <w:szCs w:val="24"/>
          <w:lang w:val="fr-FR"/>
        </w:rPr>
      </w:pPr>
      <w:r>
        <w:rPr>
          <w:rFonts w:ascii="Arial" w:hAnsi="Arial"/>
          <w:sz w:val="24"/>
          <w:szCs w:val="24"/>
          <w:lang w:val="fr-FR"/>
        </w:rPr>
        <w:t xml:space="preserve">               In urma releveului s-a constatat </w:t>
      </w:r>
      <w:proofErr w:type="gramStart"/>
      <w:r>
        <w:rPr>
          <w:rFonts w:ascii="Arial" w:hAnsi="Arial"/>
          <w:sz w:val="24"/>
          <w:szCs w:val="24"/>
          <w:lang w:val="fr-FR"/>
        </w:rPr>
        <w:t>ca</w:t>
      </w:r>
      <w:proofErr w:type="gramEnd"/>
      <w:r>
        <w:rPr>
          <w:rFonts w:ascii="Arial" w:hAnsi="Arial"/>
          <w:sz w:val="24"/>
          <w:szCs w:val="24"/>
          <w:lang w:val="fr-FR"/>
        </w:rPr>
        <w:t xml:space="preserve"> in cladirea actuala se gasesc urmatoarele functiuni :</w:t>
      </w:r>
    </w:p>
    <w:p w14:paraId="79FCA7C2" w14:textId="77777777" w:rsidR="0096385E" w:rsidRDefault="0096385E" w:rsidP="0096385E">
      <w:pPr>
        <w:numPr>
          <w:ilvl w:val="0"/>
          <w:numId w:val="1"/>
        </w:numPr>
        <w:suppressAutoHyphens/>
        <w:spacing w:after="0" w:line="240" w:lineRule="auto"/>
        <w:rPr>
          <w:rFonts w:ascii="Arial" w:hAnsi="Arial"/>
          <w:sz w:val="24"/>
          <w:szCs w:val="24"/>
          <w:lang w:val="fr-FR"/>
        </w:rPr>
      </w:pPr>
      <w:r>
        <w:rPr>
          <w:rFonts w:ascii="Arial" w:hAnsi="Arial"/>
          <w:sz w:val="24"/>
          <w:szCs w:val="24"/>
          <w:lang w:val="fr-FR"/>
        </w:rPr>
        <w:t xml:space="preserve">La parter, hol </w:t>
      </w:r>
      <w:proofErr w:type="gramStart"/>
      <w:r>
        <w:rPr>
          <w:rFonts w:ascii="Arial" w:hAnsi="Arial"/>
          <w:sz w:val="24"/>
          <w:szCs w:val="24"/>
          <w:lang w:val="fr-FR"/>
        </w:rPr>
        <w:t>acces,casa</w:t>
      </w:r>
      <w:proofErr w:type="gramEnd"/>
      <w:r>
        <w:rPr>
          <w:rFonts w:ascii="Arial" w:hAnsi="Arial"/>
          <w:sz w:val="24"/>
          <w:szCs w:val="24"/>
          <w:lang w:val="fr-FR"/>
        </w:rPr>
        <w:t xml:space="preserve"> scarii cu acces si direct din exterior,spatii de receptie,grup sanitar pe sexe ,sala de consumatie,spatiu pt anexele tehnice .</w:t>
      </w:r>
    </w:p>
    <w:p w14:paraId="6CBCA3C0" w14:textId="77777777" w:rsidR="0096385E" w:rsidRDefault="0096385E" w:rsidP="0096385E">
      <w:pPr>
        <w:numPr>
          <w:ilvl w:val="0"/>
          <w:numId w:val="1"/>
        </w:numPr>
        <w:suppressAutoHyphens/>
        <w:spacing w:after="0" w:line="240" w:lineRule="auto"/>
        <w:rPr>
          <w:rFonts w:ascii="Arial" w:hAnsi="Arial"/>
          <w:sz w:val="24"/>
          <w:szCs w:val="24"/>
          <w:lang w:val="fr-FR"/>
        </w:rPr>
      </w:pPr>
      <w:r>
        <w:rPr>
          <w:rFonts w:ascii="Arial" w:hAnsi="Arial"/>
          <w:sz w:val="24"/>
          <w:szCs w:val="24"/>
          <w:lang w:val="fr-FR"/>
        </w:rPr>
        <w:t xml:space="preserve">La etajul </w:t>
      </w:r>
      <w:proofErr w:type="gramStart"/>
      <w:r>
        <w:rPr>
          <w:rFonts w:ascii="Arial" w:hAnsi="Arial"/>
          <w:sz w:val="24"/>
          <w:szCs w:val="24"/>
          <w:lang w:val="fr-FR"/>
        </w:rPr>
        <w:t>1,camere</w:t>
      </w:r>
      <w:proofErr w:type="gramEnd"/>
      <w:r>
        <w:rPr>
          <w:rFonts w:ascii="Arial" w:hAnsi="Arial"/>
          <w:sz w:val="24"/>
          <w:szCs w:val="24"/>
          <w:lang w:val="fr-FR"/>
        </w:rPr>
        <w:t xml:space="preserve"> de hotel cu baie                                                        La mansarda,camere de hotel cu baie                                                          In constructie nu au fost definitivate toate compartimentarile .               </w:t>
      </w:r>
    </w:p>
    <w:p w14:paraId="1BE2FAB5" w14:textId="77777777" w:rsidR="0096385E" w:rsidRDefault="0096385E" w:rsidP="0096385E">
      <w:pPr>
        <w:rPr>
          <w:rFonts w:ascii="Arial" w:hAnsi="Arial"/>
          <w:sz w:val="24"/>
          <w:szCs w:val="24"/>
          <w:lang w:val="fr-FR"/>
        </w:rPr>
      </w:pPr>
      <w:r>
        <w:rPr>
          <w:rFonts w:ascii="Arial" w:hAnsi="Arial"/>
          <w:sz w:val="24"/>
          <w:szCs w:val="24"/>
          <w:lang w:val="fr-FR"/>
        </w:rPr>
        <w:t xml:space="preserve">               Peretii de compartimentare si umplutura in constructie sunt din Porotherm si partial </w:t>
      </w:r>
      <w:proofErr w:type="gramStart"/>
      <w:r>
        <w:rPr>
          <w:rFonts w:ascii="Arial" w:hAnsi="Arial"/>
          <w:sz w:val="24"/>
          <w:szCs w:val="24"/>
          <w:lang w:val="fr-FR"/>
        </w:rPr>
        <w:t>rigips .</w:t>
      </w:r>
      <w:proofErr w:type="gramEnd"/>
    </w:p>
    <w:p w14:paraId="6DB8B244" w14:textId="77777777" w:rsidR="0096385E" w:rsidRDefault="0096385E" w:rsidP="0096385E">
      <w:pPr>
        <w:rPr>
          <w:rFonts w:ascii="Arial" w:hAnsi="Arial"/>
          <w:sz w:val="24"/>
          <w:szCs w:val="24"/>
          <w:lang w:val="fr-FR"/>
        </w:rPr>
      </w:pPr>
      <w:r>
        <w:rPr>
          <w:rFonts w:ascii="Arial" w:hAnsi="Arial"/>
          <w:sz w:val="24"/>
          <w:szCs w:val="24"/>
          <w:lang w:val="fr-FR"/>
        </w:rPr>
        <w:t xml:space="preserve">               Pentru reabilitarea si reamenajarea cladirii se propune inlaturarea partiala a unor elemente de compartimentare permise de expertiza de </w:t>
      </w:r>
      <w:proofErr w:type="gramStart"/>
      <w:r>
        <w:rPr>
          <w:rFonts w:ascii="Arial" w:hAnsi="Arial"/>
          <w:sz w:val="24"/>
          <w:szCs w:val="24"/>
          <w:lang w:val="fr-FR"/>
        </w:rPr>
        <w:t>rezistenta,pentru</w:t>
      </w:r>
      <w:proofErr w:type="gramEnd"/>
      <w:r>
        <w:rPr>
          <w:rFonts w:ascii="Arial" w:hAnsi="Arial"/>
          <w:sz w:val="24"/>
          <w:szCs w:val="24"/>
          <w:lang w:val="fr-FR"/>
        </w:rPr>
        <w:t xml:space="preserve"> o refunctionalizare .corespunzatoare a noilor spatii cerute de beneficiar   . </w:t>
      </w:r>
    </w:p>
    <w:p w14:paraId="619BC39A" w14:textId="77777777" w:rsidR="0096385E" w:rsidRDefault="0096385E" w:rsidP="0096385E">
      <w:pPr>
        <w:rPr>
          <w:rFonts w:ascii="Arial" w:hAnsi="Arial"/>
          <w:sz w:val="24"/>
          <w:szCs w:val="24"/>
          <w:lang w:val="fr-FR"/>
        </w:rPr>
      </w:pPr>
      <w:r>
        <w:rPr>
          <w:rFonts w:ascii="Arial" w:hAnsi="Arial"/>
          <w:sz w:val="24"/>
          <w:szCs w:val="24"/>
          <w:lang w:val="fr-FR"/>
        </w:rPr>
        <w:t xml:space="preserve">               </w:t>
      </w:r>
      <w:r>
        <w:rPr>
          <w:rFonts w:ascii="Arial" w:hAnsi="Arial"/>
          <w:b/>
          <w:sz w:val="24"/>
          <w:szCs w:val="24"/>
          <w:lang w:val="fr-FR"/>
        </w:rPr>
        <w:t>PROPUNERE</w:t>
      </w:r>
      <w:r>
        <w:rPr>
          <w:rFonts w:ascii="Arial" w:hAnsi="Arial"/>
          <w:sz w:val="24"/>
          <w:szCs w:val="24"/>
          <w:lang w:val="fr-FR"/>
        </w:rPr>
        <w:t xml:space="preserve"> :  Demersul va </w:t>
      </w:r>
      <w:proofErr w:type="gramStart"/>
      <w:r>
        <w:rPr>
          <w:rFonts w:ascii="Arial" w:hAnsi="Arial"/>
          <w:sz w:val="24"/>
          <w:szCs w:val="24"/>
          <w:lang w:val="fr-FR"/>
        </w:rPr>
        <w:t>permite,pe</w:t>
      </w:r>
      <w:proofErr w:type="gramEnd"/>
      <w:r>
        <w:rPr>
          <w:rFonts w:ascii="Arial" w:hAnsi="Arial"/>
          <w:sz w:val="24"/>
          <w:szCs w:val="24"/>
          <w:lang w:val="fr-FR"/>
        </w:rPr>
        <w:t xml:space="preserve"> langa obtinerea unor spatii utile si comfortabile si o substantiala usurare a structurii constructiei  .</w:t>
      </w:r>
    </w:p>
    <w:p w14:paraId="2FABD02D" w14:textId="77777777" w:rsidR="0096385E" w:rsidRDefault="0096385E" w:rsidP="0096385E">
      <w:pPr>
        <w:rPr>
          <w:rFonts w:ascii="Arial" w:hAnsi="Arial"/>
          <w:sz w:val="24"/>
          <w:szCs w:val="24"/>
          <w:lang w:val="fr-FR"/>
        </w:rPr>
      </w:pPr>
      <w:r>
        <w:rPr>
          <w:rFonts w:ascii="Arial" w:hAnsi="Arial"/>
          <w:sz w:val="24"/>
          <w:szCs w:val="24"/>
          <w:lang w:val="fr-FR"/>
        </w:rPr>
        <w:t xml:space="preserve">              </w:t>
      </w:r>
    </w:p>
    <w:p w14:paraId="6D5E1108" w14:textId="77777777" w:rsidR="0096385E" w:rsidRDefault="0096385E" w:rsidP="0096385E">
      <w:pPr>
        <w:numPr>
          <w:ilvl w:val="0"/>
          <w:numId w:val="2"/>
        </w:numPr>
        <w:suppressAutoHyphens/>
        <w:spacing w:after="0" w:line="240" w:lineRule="auto"/>
        <w:ind w:right="-193"/>
        <w:rPr>
          <w:rFonts w:ascii="Arial" w:hAnsi="Arial"/>
          <w:sz w:val="24"/>
          <w:szCs w:val="24"/>
          <w:lang w:val="fr-FR"/>
        </w:rPr>
      </w:pPr>
      <w:r>
        <w:rPr>
          <w:rFonts w:ascii="Arial" w:hAnsi="Arial"/>
          <w:bCs/>
          <w:sz w:val="24"/>
          <w:szCs w:val="24"/>
          <w:lang w:val="fr-FR"/>
        </w:rPr>
        <w:t>Pentru refunctionalizare</w:t>
      </w:r>
      <w:r>
        <w:rPr>
          <w:rFonts w:ascii="Arial" w:hAnsi="Arial"/>
          <w:b/>
          <w:bCs/>
          <w:sz w:val="24"/>
          <w:szCs w:val="24"/>
          <w:lang w:val="fr-FR"/>
        </w:rPr>
        <w:t xml:space="preserve"> in Cladirea P+1+M,</w:t>
      </w:r>
      <w:r>
        <w:rPr>
          <w:rFonts w:ascii="Arial" w:hAnsi="Arial"/>
          <w:bCs/>
          <w:sz w:val="24"/>
          <w:szCs w:val="24"/>
          <w:lang w:val="fr-FR"/>
        </w:rPr>
        <w:t>se propune</w:t>
      </w:r>
      <w:r>
        <w:rPr>
          <w:rFonts w:ascii="Arial" w:hAnsi="Arial"/>
          <w:b/>
          <w:bCs/>
          <w:sz w:val="24"/>
          <w:szCs w:val="24"/>
          <w:lang w:val="fr-FR"/>
        </w:rPr>
        <w:t xml:space="preserve"> :                                                                                        </w:t>
      </w:r>
      <w:r>
        <w:rPr>
          <w:rFonts w:ascii="Arial" w:hAnsi="Arial"/>
          <w:sz w:val="24"/>
          <w:szCs w:val="24"/>
          <w:lang w:val="fr-FR"/>
        </w:rPr>
        <w:t xml:space="preserve"> - </w:t>
      </w:r>
      <w:r>
        <w:rPr>
          <w:rFonts w:ascii="Arial" w:hAnsi="Arial"/>
          <w:b/>
          <w:sz w:val="24"/>
          <w:szCs w:val="24"/>
          <w:lang w:val="fr-FR"/>
        </w:rPr>
        <w:t>La parter</w:t>
      </w:r>
      <w:r>
        <w:rPr>
          <w:rFonts w:ascii="Arial" w:hAnsi="Arial"/>
          <w:sz w:val="24"/>
          <w:szCs w:val="24"/>
          <w:lang w:val="fr-FR"/>
        </w:rPr>
        <w:t xml:space="preserve">,hol acces cu windfang,birou paza si camera filtru-vestiar cu dulapuri si banci pentru copii pe latura de Nord,scara,grup sanitar pentru copii (dimensionat si dotat conform normelor in vigoare,4 cabine de Wc,7 lavoare),oficiu-pt primirea alimentelor prin catering, o sala de mese pentru copii (dotata si cu acces direct din exterior),o clasa pentru Grupa mica cu capacitate de cca 15-20 copii,mic oficiu-depozit si un spatiu tehnic cu acces propriu din exterior si  suprafete de decomprimare.                                                                                             - </w:t>
      </w:r>
      <w:r>
        <w:rPr>
          <w:rFonts w:ascii="Arial" w:hAnsi="Arial"/>
          <w:b/>
          <w:sz w:val="24"/>
          <w:szCs w:val="24"/>
          <w:lang w:val="fr-FR"/>
        </w:rPr>
        <w:t xml:space="preserve">La </w:t>
      </w:r>
      <w:r>
        <w:rPr>
          <w:rFonts w:ascii="Arial" w:hAnsi="Arial"/>
          <w:b/>
          <w:sz w:val="24"/>
          <w:szCs w:val="24"/>
          <w:lang w:val="fr-FR"/>
        </w:rPr>
        <w:lastRenderedPageBreak/>
        <w:t>etajul 1</w:t>
      </w:r>
      <w:r>
        <w:rPr>
          <w:rFonts w:ascii="Arial" w:hAnsi="Arial"/>
          <w:sz w:val="24"/>
          <w:szCs w:val="24"/>
          <w:lang w:val="fr-FR"/>
        </w:rPr>
        <w:t xml:space="preserve"> se propune un coridor de acces la spatiile de invatamant, si la </w:t>
      </w:r>
      <w:proofErr w:type="gramStart"/>
      <w:r>
        <w:rPr>
          <w:rFonts w:ascii="Arial" w:hAnsi="Arial"/>
          <w:sz w:val="24"/>
          <w:szCs w:val="24"/>
          <w:lang w:val="fr-FR"/>
        </w:rPr>
        <w:t>evacuari,grup</w:t>
      </w:r>
      <w:proofErr w:type="gramEnd"/>
      <w:r>
        <w:rPr>
          <w:rFonts w:ascii="Arial" w:hAnsi="Arial"/>
          <w:sz w:val="24"/>
          <w:szCs w:val="24"/>
          <w:lang w:val="fr-FR"/>
        </w:rPr>
        <w:t xml:space="preserve"> sanitar pentru copii  (7 cabine de wc si 8 lavoare  ),un mic oficiu de etaj, spatiu destinat educatoarelor ( cu grup sanitar propriu) o incapere-laborator de limbi straine pt cca 15 copii, o incapere pentru Grupa mijlocie pentru 15-20  de copii si un spatiu complex destinat Grupei mari pentru cca  15-20 de copii  .</w:t>
      </w:r>
    </w:p>
    <w:p w14:paraId="4CC05312" w14:textId="77777777" w:rsidR="0096385E" w:rsidRDefault="0096385E" w:rsidP="0096385E">
      <w:pPr>
        <w:ind w:left="720"/>
        <w:rPr>
          <w:rFonts w:ascii="Arial" w:hAnsi="Arial"/>
          <w:sz w:val="24"/>
          <w:szCs w:val="24"/>
          <w:lang w:val="fr-FR"/>
        </w:rPr>
      </w:pPr>
      <w:r>
        <w:rPr>
          <w:rFonts w:ascii="Arial" w:hAnsi="Arial"/>
          <w:sz w:val="24"/>
          <w:szCs w:val="24"/>
          <w:lang w:val="fr-FR"/>
        </w:rPr>
        <w:t xml:space="preserve">- </w:t>
      </w:r>
      <w:r>
        <w:rPr>
          <w:rFonts w:ascii="Arial" w:hAnsi="Arial"/>
          <w:b/>
          <w:sz w:val="24"/>
          <w:szCs w:val="24"/>
          <w:lang w:val="fr-FR"/>
        </w:rPr>
        <w:t xml:space="preserve">La mansarda </w:t>
      </w:r>
      <w:r>
        <w:rPr>
          <w:rFonts w:ascii="Arial" w:hAnsi="Arial"/>
          <w:sz w:val="24"/>
          <w:szCs w:val="24"/>
          <w:lang w:val="fr-FR"/>
        </w:rPr>
        <w:t xml:space="preserve">se amplaseaza spatiul pentru after-school :  coridor intre spatiile utile si cele doua scari de </w:t>
      </w:r>
      <w:proofErr w:type="gramStart"/>
      <w:r>
        <w:rPr>
          <w:rFonts w:ascii="Arial" w:hAnsi="Arial"/>
          <w:sz w:val="24"/>
          <w:szCs w:val="24"/>
          <w:lang w:val="fr-FR"/>
        </w:rPr>
        <w:t>evacuare,grupuri</w:t>
      </w:r>
      <w:proofErr w:type="gramEnd"/>
      <w:r>
        <w:rPr>
          <w:rFonts w:ascii="Arial" w:hAnsi="Arial"/>
          <w:sz w:val="24"/>
          <w:szCs w:val="24"/>
          <w:lang w:val="fr-FR"/>
        </w:rPr>
        <w:t xml:space="preserve"> sanitare pe sexe (3 cabine wc,4 lavoare la fete,2 cabine wc,3 pisoare,2 lavoare la baieti),laborator de limbi straine pentru 15-18 copii, spatiu complex destinat cadrelor didactice( cu grup sanitar propriu),clasa cu capacitatea de cca 20 de copii si clasa complexa (se poate compartimenta),pentru cca 25-30 de copii .  </w:t>
      </w:r>
    </w:p>
    <w:p w14:paraId="093FBA6D" w14:textId="77777777" w:rsidR="0096385E" w:rsidRDefault="0096385E" w:rsidP="0096385E">
      <w:pPr>
        <w:ind w:left="720"/>
        <w:rPr>
          <w:rFonts w:ascii="Arial" w:hAnsi="Arial"/>
          <w:sz w:val="24"/>
          <w:szCs w:val="24"/>
          <w:lang w:val="fr-FR"/>
        </w:rPr>
      </w:pPr>
      <w:r>
        <w:rPr>
          <w:rFonts w:ascii="Arial" w:hAnsi="Arial"/>
          <w:sz w:val="24"/>
          <w:szCs w:val="24"/>
          <w:lang w:val="fr-FR"/>
        </w:rPr>
        <w:t xml:space="preserve">.                 </w:t>
      </w:r>
    </w:p>
    <w:p w14:paraId="6CDF95C0" w14:textId="77777777" w:rsidR="0096385E" w:rsidRDefault="0096385E" w:rsidP="0096385E">
      <w:pPr>
        <w:rPr>
          <w:rFonts w:ascii="Arial" w:hAnsi="Arial"/>
          <w:sz w:val="24"/>
          <w:szCs w:val="24"/>
          <w:lang w:val="fr-FR"/>
        </w:rPr>
      </w:pPr>
      <w:r>
        <w:rPr>
          <w:rFonts w:ascii="Arial" w:hAnsi="Arial"/>
          <w:sz w:val="24"/>
          <w:szCs w:val="24"/>
          <w:lang w:val="fr-FR"/>
        </w:rPr>
        <w:t xml:space="preserve">           NOTA : </w:t>
      </w:r>
    </w:p>
    <w:p w14:paraId="5880E2C1" w14:textId="77777777" w:rsidR="0096385E" w:rsidRDefault="0096385E" w:rsidP="0096385E">
      <w:pPr>
        <w:rPr>
          <w:rFonts w:ascii="Arial" w:hAnsi="Arial"/>
          <w:sz w:val="24"/>
          <w:szCs w:val="24"/>
          <w:lang w:val="fr-FR"/>
        </w:rPr>
      </w:pPr>
      <w:r>
        <w:rPr>
          <w:rFonts w:ascii="Arial" w:hAnsi="Arial"/>
          <w:sz w:val="24"/>
          <w:szCs w:val="24"/>
          <w:lang w:val="fr-FR"/>
        </w:rPr>
        <w:t xml:space="preserve">        </w:t>
      </w:r>
      <w:r>
        <w:rPr>
          <w:rFonts w:ascii="Arial" w:hAnsi="Arial"/>
          <w:b/>
          <w:bCs/>
          <w:sz w:val="24"/>
          <w:szCs w:val="24"/>
          <w:lang w:val="fr-FR"/>
        </w:rPr>
        <w:t xml:space="preserve">   </w:t>
      </w:r>
      <w:r>
        <w:rPr>
          <w:rFonts w:ascii="Arial" w:hAnsi="Arial"/>
          <w:bCs/>
          <w:sz w:val="24"/>
          <w:szCs w:val="24"/>
          <w:lang w:val="fr-FR"/>
        </w:rPr>
        <w:t>Spatiul tehnic de la parter (</w:t>
      </w:r>
      <w:proofErr w:type="gramStart"/>
      <w:r>
        <w:rPr>
          <w:rFonts w:ascii="Arial" w:hAnsi="Arial"/>
          <w:bCs/>
          <w:sz w:val="24"/>
          <w:szCs w:val="24"/>
          <w:lang w:val="fr-FR"/>
        </w:rPr>
        <w:t>C.T.,hidrofor</w:t>
      </w:r>
      <w:proofErr w:type="gramEnd"/>
      <w:r>
        <w:rPr>
          <w:rFonts w:ascii="Arial" w:hAnsi="Arial"/>
          <w:bCs/>
          <w:sz w:val="24"/>
          <w:szCs w:val="24"/>
          <w:lang w:val="fr-FR"/>
        </w:rPr>
        <w:t xml:space="preserve">,etc.) este dimensionat corespunzator si are suprafata de decomprimare ceruta de norme </w:t>
      </w:r>
      <w:r>
        <w:rPr>
          <w:rFonts w:ascii="Arial" w:hAnsi="Arial"/>
          <w:sz w:val="24"/>
          <w:szCs w:val="24"/>
          <w:lang w:val="fr-FR"/>
        </w:rPr>
        <w:t xml:space="preserve"> . </w:t>
      </w:r>
    </w:p>
    <w:p w14:paraId="6387F7A1" w14:textId="77777777" w:rsidR="0096385E" w:rsidRDefault="0096385E" w:rsidP="0096385E">
      <w:pPr>
        <w:rPr>
          <w:rFonts w:ascii="Arial" w:hAnsi="Arial"/>
          <w:sz w:val="24"/>
          <w:szCs w:val="24"/>
          <w:lang w:val="fr-FR"/>
        </w:rPr>
      </w:pPr>
      <w:r>
        <w:rPr>
          <w:rFonts w:ascii="Arial" w:hAnsi="Arial"/>
          <w:sz w:val="24"/>
          <w:szCs w:val="24"/>
          <w:lang w:val="fr-FR"/>
        </w:rPr>
        <w:t xml:space="preserve">           La </w:t>
      </w:r>
      <w:proofErr w:type="gramStart"/>
      <w:r>
        <w:rPr>
          <w:rFonts w:ascii="Arial" w:hAnsi="Arial"/>
          <w:sz w:val="24"/>
          <w:szCs w:val="24"/>
          <w:lang w:val="fr-FR"/>
        </w:rPr>
        <w:t>exterior,pe</w:t>
      </w:r>
      <w:proofErr w:type="gramEnd"/>
      <w:r>
        <w:rPr>
          <w:rFonts w:ascii="Arial" w:hAnsi="Arial"/>
          <w:sz w:val="24"/>
          <w:szCs w:val="24"/>
          <w:lang w:val="fr-FR"/>
        </w:rPr>
        <w:t xml:space="preserve"> latura de Vest se va amplasa o scara exterioara de evacuare pe structura metalica,accesibila din etajul 1 si mansarda,precum si pavilionul acoperit-deschis de joaca pentru copii,cu legatura acoperita cu cladirea existenta  .             </w:t>
      </w:r>
      <w:r>
        <w:rPr>
          <w:rFonts w:ascii="Arial" w:hAnsi="Arial"/>
          <w:b/>
          <w:bCs/>
          <w:sz w:val="24"/>
          <w:szCs w:val="24"/>
          <w:lang w:val="fr-FR"/>
        </w:rPr>
        <w:t xml:space="preserve"> </w:t>
      </w:r>
    </w:p>
    <w:p w14:paraId="7233BC71" w14:textId="77777777" w:rsidR="0096385E" w:rsidRDefault="0096385E" w:rsidP="0096385E">
      <w:pPr>
        <w:rPr>
          <w:rFonts w:ascii="Arial" w:hAnsi="Arial"/>
          <w:sz w:val="24"/>
          <w:szCs w:val="24"/>
          <w:lang w:val="fr-FR"/>
        </w:rPr>
      </w:pPr>
      <w:r>
        <w:rPr>
          <w:rFonts w:ascii="Arial" w:hAnsi="Arial"/>
          <w:sz w:val="24"/>
          <w:szCs w:val="24"/>
          <w:lang w:val="fr-FR"/>
        </w:rPr>
        <w:t xml:space="preserve">           FINISAJELE propuse sunt adecvate functiunii propuse cladirii :     </w:t>
      </w:r>
    </w:p>
    <w:p w14:paraId="45D13CE7" w14:textId="77777777" w:rsidR="0096385E" w:rsidRDefault="0096385E" w:rsidP="0096385E">
      <w:pPr>
        <w:ind w:left="720"/>
        <w:rPr>
          <w:rFonts w:ascii="Arial" w:hAnsi="Arial"/>
          <w:sz w:val="24"/>
          <w:szCs w:val="24"/>
          <w:lang w:val="fr-FR"/>
        </w:rPr>
      </w:pPr>
      <w:r>
        <w:rPr>
          <w:rFonts w:ascii="Arial" w:hAnsi="Arial"/>
          <w:sz w:val="24"/>
          <w:szCs w:val="24"/>
          <w:lang w:val="fr-FR"/>
        </w:rPr>
        <w:t xml:space="preserve">In spatiile de </w:t>
      </w:r>
      <w:proofErr w:type="gramStart"/>
      <w:r>
        <w:rPr>
          <w:rFonts w:ascii="Arial" w:hAnsi="Arial"/>
          <w:sz w:val="24"/>
          <w:szCs w:val="24"/>
          <w:lang w:val="fr-FR"/>
        </w:rPr>
        <w:t>invatamant,instruire</w:t>
      </w:r>
      <w:proofErr w:type="gramEnd"/>
      <w:r>
        <w:rPr>
          <w:rFonts w:ascii="Arial" w:hAnsi="Arial"/>
          <w:sz w:val="24"/>
          <w:szCs w:val="24"/>
          <w:lang w:val="fr-FR"/>
        </w:rPr>
        <w:t xml:space="preserve"> si joaca pentru copii se propun la pardoseli,parchet stratificat de calitate la parter ,etajul 1 si mansarda,iar la pereti si tavane se propun zugraveli lavabile si placaje decorative ignifugate ,gresie antiglis la pardoseli,faianta la pereti la h= 160 cm  In  spatiile anexe si grupurile sanitare se propun : gresie antiglis la pardoseli,faianta la pereti la h= 160 cm,zugraveli lavabile la tavane .                            La toate </w:t>
      </w:r>
      <w:proofErr w:type="gramStart"/>
      <w:r>
        <w:rPr>
          <w:rFonts w:ascii="Arial" w:hAnsi="Arial"/>
          <w:sz w:val="24"/>
          <w:szCs w:val="24"/>
          <w:lang w:val="fr-FR"/>
        </w:rPr>
        <w:t>spatiile,in</w:t>
      </w:r>
      <w:proofErr w:type="gramEnd"/>
      <w:r>
        <w:rPr>
          <w:rFonts w:ascii="Arial" w:hAnsi="Arial"/>
          <w:sz w:val="24"/>
          <w:szCs w:val="24"/>
          <w:lang w:val="fr-FR"/>
        </w:rPr>
        <w:t xml:space="preserve"> functie de destinatie se propun usi si pereti rezistenti la foc conform Scenariului de Securitate la Incendiu.</w:t>
      </w:r>
    </w:p>
    <w:p w14:paraId="071A3B85" w14:textId="77777777" w:rsidR="0096385E" w:rsidRDefault="0096385E" w:rsidP="0096385E">
      <w:pPr>
        <w:rPr>
          <w:rFonts w:ascii="Arial" w:hAnsi="Arial"/>
          <w:sz w:val="24"/>
          <w:szCs w:val="24"/>
          <w:lang w:val="fr-FR"/>
        </w:rPr>
      </w:pPr>
      <w:r>
        <w:rPr>
          <w:rFonts w:ascii="Arial" w:hAnsi="Arial"/>
          <w:sz w:val="24"/>
          <w:szCs w:val="24"/>
          <w:lang w:val="fr-FR"/>
        </w:rPr>
        <w:t xml:space="preserve">          Peretii de compartimentare vor fi din zidarie acolo unde expertiza de rezistenta va recomanda pastrarea zidariilor </w:t>
      </w:r>
      <w:proofErr w:type="gramStart"/>
      <w:r>
        <w:rPr>
          <w:rFonts w:ascii="Arial" w:hAnsi="Arial"/>
          <w:sz w:val="24"/>
          <w:szCs w:val="24"/>
          <w:lang w:val="fr-FR"/>
        </w:rPr>
        <w:t>existente,cu</w:t>
      </w:r>
      <w:proofErr w:type="gramEnd"/>
      <w:r>
        <w:rPr>
          <w:rFonts w:ascii="Arial" w:hAnsi="Arial"/>
          <w:sz w:val="24"/>
          <w:szCs w:val="24"/>
          <w:lang w:val="fr-FR"/>
        </w:rPr>
        <w:t xml:space="preserve"> exceptia celor de la grupurile sanitare unde vor fi de gipscarton (alb sau verde unde se recomanda) pe schelet metalic,cu miez fonoizolant .                      </w:t>
      </w:r>
    </w:p>
    <w:p w14:paraId="146A0961" w14:textId="77777777" w:rsidR="0096385E" w:rsidRDefault="0096385E" w:rsidP="0096385E">
      <w:pPr>
        <w:rPr>
          <w:rFonts w:ascii="Arial" w:hAnsi="Arial"/>
          <w:sz w:val="24"/>
          <w:szCs w:val="24"/>
          <w:lang w:val="fr-FR"/>
        </w:rPr>
      </w:pPr>
      <w:r>
        <w:rPr>
          <w:rFonts w:ascii="Arial" w:hAnsi="Arial"/>
          <w:sz w:val="24"/>
          <w:szCs w:val="24"/>
          <w:lang w:val="fr-FR"/>
        </w:rPr>
        <w:t xml:space="preserve">          Fatadele vor avea tamplarii de PVC color cu elemente de protectie contra </w:t>
      </w:r>
      <w:proofErr w:type="gramStart"/>
      <w:r>
        <w:rPr>
          <w:rFonts w:ascii="Arial" w:hAnsi="Arial"/>
          <w:sz w:val="24"/>
          <w:szCs w:val="24"/>
          <w:lang w:val="fr-FR"/>
        </w:rPr>
        <w:t>soarelui  pe</w:t>
      </w:r>
      <w:proofErr w:type="gramEnd"/>
      <w:r>
        <w:rPr>
          <w:rFonts w:ascii="Arial" w:hAnsi="Arial"/>
          <w:sz w:val="24"/>
          <w:szCs w:val="24"/>
          <w:lang w:val="fr-FR"/>
        </w:rPr>
        <w:t xml:space="preserve"> fatadele Est si Vest,pe goluri dimensionate conform functiunilor gazduite .  </w:t>
      </w:r>
    </w:p>
    <w:p w14:paraId="42F67A39" w14:textId="77777777" w:rsidR="0096385E" w:rsidRDefault="0096385E" w:rsidP="0096385E">
      <w:pPr>
        <w:rPr>
          <w:rFonts w:ascii="Arial" w:hAnsi="Arial"/>
          <w:sz w:val="24"/>
          <w:szCs w:val="24"/>
          <w:lang w:val="fr-FR"/>
        </w:rPr>
      </w:pPr>
      <w:r>
        <w:rPr>
          <w:rFonts w:ascii="Arial" w:hAnsi="Arial"/>
          <w:sz w:val="24"/>
          <w:szCs w:val="24"/>
          <w:lang w:val="fr-FR"/>
        </w:rPr>
        <w:t xml:space="preserve">          Spatiul exterior va fi amenajat ca parc de </w:t>
      </w:r>
      <w:proofErr w:type="gramStart"/>
      <w:r>
        <w:rPr>
          <w:rFonts w:ascii="Arial" w:hAnsi="Arial"/>
          <w:sz w:val="24"/>
          <w:szCs w:val="24"/>
          <w:lang w:val="fr-FR"/>
        </w:rPr>
        <w:t>joaca,cu</w:t>
      </w:r>
      <w:proofErr w:type="gramEnd"/>
      <w:r>
        <w:rPr>
          <w:rFonts w:ascii="Arial" w:hAnsi="Arial"/>
          <w:sz w:val="24"/>
          <w:szCs w:val="24"/>
          <w:lang w:val="fr-FR"/>
        </w:rPr>
        <w:t xml:space="preserve"> aparate specifice varstei utilizatorilor si se va acorda o atentie deosebita materialelor pentru alei si plantatiilor (joasa si medie inaltime) . Tot in acest spatiu se va amplasa un pavilion de joaca acoperit-</w:t>
      </w:r>
      <w:proofErr w:type="gramStart"/>
      <w:r>
        <w:rPr>
          <w:rFonts w:ascii="Arial" w:hAnsi="Arial"/>
          <w:sz w:val="24"/>
          <w:szCs w:val="24"/>
          <w:lang w:val="fr-FR"/>
        </w:rPr>
        <w:t>deschis,cu</w:t>
      </w:r>
      <w:proofErr w:type="gramEnd"/>
      <w:r>
        <w:rPr>
          <w:rFonts w:ascii="Arial" w:hAnsi="Arial"/>
          <w:sz w:val="24"/>
          <w:szCs w:val="24"/>
          <w:lang w:val="fr-FR"/>
        </w:rPr>
        <w:t xml:space="preserve"> Sconstr. = 120</w:t>
      </w:r>
      <w:proofErr w:type="gramStart"/>
      <w:r>
        <w:rPr>
          <w:rFonts w:ascii="Arial" w:hAnsi="Arial"/>
          <w:sz w:val="24"/>
          <w:szCs w:val="24"/>
          <w:lang w:val="fr-FR"/>
        </w:rPr>
        <w:t>mp,cu</w:t>
      </w:r>
      <w:proofErr w:type="gramEnd"/>
      <w:r>
        <w:rPr>
          <w:rFonts w:ascii="Arial" w:hAnsi="Arial"/>
          <w:sz w:val="24"/>
          <w:szCs w:val="24"/>
          <w:lang w:val="fr-FR"/>
        </w:rPr>
        <w:t xml:space="preserve"> structura de rasinoase si in legatura acoperita cu cladirea  . </w:t>
      </w:r>
    </w:p>
    <w:p w14:paraId="04BBA817" w14:textId="77777777" w:rsidR="0096385E" w:rsidRDefault="0096385E" w:rsidP="0096385E">
      <w:pPr>
        <w:rPr>
          <w:rFonts w:ascii="Arial" w:hAnsi="Arial"/>
          <w:sz w:val="24"/>
          <w:szCs w:val="24"/>
        </w:rPr>
      </w:pPr>
      <w:proofErr w:type="gramStart"/>
      <w:r>
        <w:rPr>
          <w:rFonts w:ascii="Arial" w:hAnsi="Arial"/>
          <w:b/>
          <w:bCs/>
          <w:sz w:val="24"/>
          <w:szCs w:val="24"/>
          <w:lang w:val="fr-FR"/>
        </w:rPr>
        <w:lastRenderedPageBreak/>
        <w:t>STRUCTURA:</w:t>
      </w:r>
      <w:proofErr w:type="gramEnd"/>
      <w:r>
        <w:rPr>
          <w:rFonts w:ascii="Arial" w:hAnsi="Arial"/>
          <w:sz w:val="24"/>
          <w:szCs w:val="24"/>
          <w:lang w:val="fr-FR"/>
        </w:rPr>
        <w:t xml:space="preserve"> Structura</w:t>
      </w:r>
      <w:r>
        <w:rPr>
          <w:rFonts w:ascii="Arial" w:hAnsi="Arial"/>
          <w:b/>
          <w:bCs/>
          <w:sz w:val="24"/>
          <w:szCs w:val="24"/>
          <w:lang w:val="fr-FR"/>
        </w:rPr>
        <w:t xml:space="preserve"> </w:t>
      </w:r>
      <w:r>
        <w:rPr>
          <w:rFonts w:ascii="Arial" w:hAnsi="Arial"/>
          <w:sz w:val="24"/>
          <w:szCs w:val="24"/>
          <w:lang w:val="fr-FR"/>
        </w:rPr>
        <w:t>este mixta,pe cadre si pe zidarie portanta cu termosistem</w:t>
      </w:r>
      <w:r>
        <w:rPr>
          <w:rFonts w:ascii="Arial" w:hAnsi="Arial"/>
          <w:sz w:val="24"/>
          <w:szCs w:val="24"/>
        </w:rPr>
        <w:t xml:space="preserve">  . Planseele sunt din B.A. la etaj 1 si 2 iar la mansarda din rigips pe structura metalica.</w:t>
      </w:r>
    </w:p>
    <w:p w14:paraId="2E2C237E" w14:textId="77777777" w:rsidR="0096385E" w:rsidRDefault="0096385E" w:rsidP="0096385E">
      <w:pPr>
        <w:rPr>
          <w:rFonts w:ascii="Arial" w:hAnsi="Arial"/>
          <w:sz w:val="24"/>
          <w:szCs w:val="24"/>
        </w:rPr>
      </w:pPr>
      <w:r>
        <w:rPr>
          <w:rFonts w:ascii="Arial" w:hAnsi="Arial"/>
          <w:sz w:val="24"/>
          <w:szCs w:val="24"/>
        </w:rPr>
        <w:t xml:space="preserve">                  Se propune pastrarea actualei structuri si usurarea acesteia prin indepartarea unor compartimentari si a unor zidarii </w:t>
      </w:r>
      <w:proofErr w:type="gramStart"/>
      <w:r>
        <w:rPr>
          <w:rFonts w:ascii="Arial" w:hAnsi="Arial"/>
          <w:sz w:val="24"/>
          <w:szCs w:val="24"/>
        </w:rPr>
        <w:t>de,interior</w:t>
      </w:r>
      <w:proofErr w:type="gramEnd"/>
      <w:r>
        <w:rPr>
          <w:rFonts w:ascii="Arial" w:hAnsi="Arial"/>
          <w:sz w:val="24"/>
          <w:szCs w:val="24"/>
        </w:rPr>
        <w:t xml:space="preserve">. Pentru acoperire se propune pastrarea </w:t>
      </w:r>
      <w:proofErr w:type="gramStart"/>
      <w:r>
        <w:rPr>
          <w:rFonts w:ascii="Arial" w:hAnsi="Arial"/>
          <w:sz w:val="24"/>
          <w:szCs w:val="24"/>
        </w:rPr>
        <w:t>actualei  sarpante</w:t>
      </w:r>
      <w:proofErr w:type="gramEnd"/>
      <w:r>
        <w:rPr>
          <w:rFonts w:ascii="Arial" w:hAnsi="Arial"/>
          <w:sz w:val="24"/>
          <w:szCs w:val="24"/>
        </w:rPr>
        <w:t xml:space="preserve"> de rasinoase (se propune ignifugarea lemnariei) cu invelitoare de tigla metalica tip LINDAB .                 </w:t>
      </w:r>
    </w:p>
    <w:p w14:paraId="697A8B03" w14:textId="77777777" w:rsidR="00912F89" w:rsidRDefault="00912F89" w:rsidP="004E45D4">
      <w:pPr>
        <w:shd w:val="clear" w:color="auto" w:fill="FFFFFF"/>
        <w:spacing w:after="150" w:line="240" w:lineRule="auto"/>
        <w:jc w:val="both"/>
        <w:rPr>
          <w:rFonts w:ascii="Times New Roman" w:eastAsia="Times New Roman" w:hAnsi="Times New Roman" w:cs="Times New Roman"/>
          <w:color w:val="444444"/>
          <w:sz w:val="28"/>
          <w:szCs w:val="28"/>
        </w:rPr>
      </w:pPr>
    </w:p>
    <w:p w14:paraId="7E032466" w14:textId="71EFF374" w:rsidR="004E45D4" w:rsidRDefault="004E45D4" w:rsidP="004E45D4">
      <w:pPr>
        <w:shd w:val="clear" w:color="auto" w:fill="FFFFFF"/>
        <w:spacing w:after="150" w:line="240" w:lineRule="auto"/>
        <w:jc w:val="both"/>
        <w:rPr>
          <w:rFonts w:ascii="Times New Roman" w:eastAsia="Times New Roman" w:hAnsi="Times New Roman" w:cs="Times New Roman"/>
          <w:b/>
          <w:color w:val="444444"/>
          <w:sz w:val="28"/>
          <w:szCs w:val="28"/>
        </w:rPr>
      </w:pPr>
      <w:r>
        <w:rPr>
          <w:rFonts w:ascii="Times New Roman" w:eastAsia="Times New Roman" w:hAnsi="Times New Roman" w:cs="Times New Roman"/>
          <w:b/>
          <w:bCs/>
          <w:color w:val="222222"/>
          <w:sz w:val="28"/>
          <w:szCs w:val="28"/>
        </w:rPr>
        <w:t>b)</w:t>
      </w:r>
      <w:r>
        <w:rPr>
          <w:rFonts w:ascii="Times New Roman" w:eastAsia="Times New Roman" w:hAnsi="Times New Roman" w:cs="Times New Roman"/>
          <w:b/>
          <w:color w:val="444444"/>
          <w:sz w:val="28"/>
          <w:szCs w:val="28"/>
        </w:rPr>
        <w:t> Justificarea necesității proiectului:</w:t>
      </w:r>
    </w:p>
    <w:p w14:paraId="1D5BA1ED" w14:textId="3C7FB261" w:rsidR="0098083C" w:rsidRDefault="0098083C" w:rsidP="004E45D4">
      <w:pPr>
        <w:shd w:val="clear" w:color="auto" w:fill="FFFFFF"/>
        <w:spacing w:after="150" w:line="240" w:lineRule="auto"/>
        <w:jc w:val="both"/>
        <w:rPr>
          <w:rFonts w:ascii="Times New Roman" w:eastAsia="Times New Roman" w:hAnsi="Times New Roman" w:cs="Times New Roman"/>
          <w:b/>
          <w:color w:val="444444"/>
          <w:sz w:val="28"/>
          <w:szCs w:val="28"/>
        </w:rPr>
      </w:pPr>
      <w:r>
        <w:rPr>
          <w:rFonts w:ascii="Arial" w:hAnsi="Arial"/>
          <w:sz w:val="24"/>
          <w:szCs w:val="24"/>
          <w:lang w:val="fr-FR"/>
        </w:rPr>
        <w:t xml:space="preserve">          Se propune amenajarea in cladirea existenta a unei gradinite (la parter si etajul 1) si a unui spatiu la mansarda pentru after-</w:t>
      </w:r>
      <w:proofErr w:type="gramStart"/>
      <w:r>
        <w:rPr>
          <w:rFonts w:ascii="Arial" w:hAnsi="Arial"/>
          <w:sz w:val="24"/>
          <w:szCs w:val="24"/>
          <w:lang w:val="fr-FR"/>
        </w:rPr>
        <w:t>school,dotari</w:t>
      </w:r>
      <w:proofErr w:type="gramEnd"/>
      <w:r>
        <w:rPr>
          <w:rFonts w:ascii="Arial" w:hAnsi="Arial"/>
          <w:sz w:val="24"/>
          <w:szCs w:val="24"/>
          <w:lang w:val="fr-FR"/>
        </w:rPr>
        <w:t xml:space="preserve"> necesare salariatilor din zona, construirea pe teren a unui spatiu de joaca acoperit-deschis de cca 120 mp,in legatura cu cladirea existenta si amenajari exterioare pentru jocurile copiilor  .</w:t>
      </w:r>
    </w:p>
    <w:p w14:paraId="43B4B084" w14:textId="7C0B5955"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c)</w:t>
      </w:r>
      <w:r>
        <w:rPr>
          <w:rFonts w:ascii="Times New Roman" w:eastAsia="Times New Roman" w:hAnsi="Times New Roman" w:cs="Times New Roman"/>
          <w:b/>
          <w:color w:val="444444"/>
          <w:sz w:val="28"/>
          <w:szCs w:val="28"/>
        </w:rPr>
        <w:t> Valoarea investiției:</w:t>
      </w:r>
      <w:r w:rsidR="0098083C">
        <w:rPr>
          <w:rFonts w:ascii="Times New Roman" w:eastAsia="Times New Roman" w:hAnsi="Times New Roman" w:cs="Times New Roman"/>
          <w:color w:val="444444"/>
          <w:sz w:val="28"/>
          <w:szCs w:val="28"/>
        </w:rPr>
        <w:t>5</w:t>
      </w:r>
      <w:r>
        <w:rPr>
          <w:rFonts w:ascii="Times New Roman" w:eastAsia="Times New Roman" w:hAnsi="Times New Roman" w:cs="Times New Roman"/>
          <w:color w:val="444444"/>
          <w:sz w:val="28"/>
          <w:szCs w:val="28"/>
        </w:rPr>
        <w:t>00 000 euro + TVA;</w:t>
      </w:r>
    </w:p>
    <w:p w14:paraId="05E4946B"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d)</w:t>
      </w:r>
      <w:r>
        <w:rPr>
          <w:rFonts w:ascii="Times New Roman" w:eastAsia="Times New Roman" w:hAnsi="Times New Roman" w:cs="Times New Roman"/>
          <w:b/>
          <w:color w:val="444444"/>
          <w:sz w:val="28"/>
          <w:szCs w:val="28"/>
        </w:rPr>
        <w:t> Perioada de implementare propusă:</w:t>
      </w:r>
      <w:r>
        <w:rPr>
          <w:rFonts w:ascii="Times New Roman" w:eastAsia="Times New Roman" w:hAnsi="Times New Roman" w:cs="Times New Roman"/>
          <w:color w:val="444444"/>
          <w:sz w:val="28"/>
          <w:szCs w:val="28"/>
        </w:rPr>
        <w:t xml:space="preserve"> 3 luni de la inceperea lucrarilor;</w:t>
      </w:r>
    </w:p>
    <w:p w14:paraId="2D1E85E5"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e)</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Planșe reprezentând limitele amplasamentului proiectului, inclusiv orice suprafață de teren solicitată pentru a fi folosită temporar (planuri de situație și amplasamente);</w:t>
      </w:r>
    </w:p>
    <w:p w14:paraId="07035E70"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f)</w:t>
      </w:r>
      <w:r>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b/>
          <w:color w:val="444444"/>
          <w:sz w:val="28"/>
          <w:szCs w:val="28"/>
        </w:rPr>
        <w:t>Descrierea caracteristicilor fizice ale întregului proiect, formele fizice ale proiectului (planuri, clădiri, alte structuri, materiale de construcție și altele):</w:t>
      </w:r>
    </w:p>
    <w:p w14:paraId="274AA3AA" w14:textId="4E4A812A"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b/>
          <w:color w:val="444444"/>
          <w:sz w:val="28"/>
          <w:szCs w:val="28"/>
        </w:rPr>
        <w:t xml:space="preserve">Profilul și capacitățile de </w:t>
      </w:r>
      <w:proofErr w:type="gramStart"/>
      <w:r>
        <w:rPr>
          <w:rFonts w:ascii="Times New Roman" w:eastAsia="Times New Roman" w:hAnsi="Times New Roman" w:cs="Times New Roman"/>
          <w:b/>
          <w:color w:val="444444"/>
          <w:sz w:val="28"/>
          <w:szCs w:val="28"/>
        </w:rPr>
        <w:t>producție:-</w:t>
      </w:r>
      <w:proofErr w:type="gramEnd"/>
      <w:r>
        <w:rPr>
          <w:rFonts w:ascii="Times New Roman" w:eastAsia="Times New Roman" w:hAnsi="Times New Roman" w:cs="Times New Roman"/>
          <w:color w:val="444444"/>
          <w:sz w:val="28"/>
          <w:szCs w:val="28"/>
        </w:rPr>
        <w:t xml:space="preserve">spatiul este destinat </w:t>
      </w:r>
      <w:r w:rsidR="0096385E">
        <w:rPr>
          <w:rFonts w:ascii="Times New Roman" w:eastAsia="Times New Roman" w:hAnsi="Times New Roman" w:cs="Times New Roman"/>
          <w:color w:val="444444"/>
          <w:sz w:val="28"/>
          <w:szCs w:val="28"/>
        </w:rPr>
        <w:t>invatamantului prescolar si after school.</w:t>
      </w:r>
    </w:p>
    <w:p w14:paraId="75757457"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Descrierea instalației și a fluxurilor tehnologice existente pe amplasament</w:t>
      </w:r>
      <w:r>
        <w:rPr>
          <w:rFonts w:ascii="Times New Roman" w:eastAsia="Times New Roman" w:hAnsi="Times New Roman" w:cs="Times New Roman"/>
          <w:color w:val="444444"/>
          <w:sz w:val="28"/>
          <w:szCs w:val="28"/>
        </w:rPr>
        <w:t xml:space="preserve"> (după caz</w:t>
      </w:r>
      <w:proofErr w:type="gramStart"/>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nu exista instalatii si fluxuri tehnologice pe amplasament;</w:t>
      </w:r>
    </w:p>
    <w:p w14:paraId="35FD27AA"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 xml:space="preserve">Descrierea proceselor de producție ale proiectului propus, în funcție de specificul investiției, produse și subproduse obținute, mărimea, </w:t>
      </w:r>
      <w:proofErr w:type="gramStart"/>
      <w:r>
        <w:rPr>
          <w:rFonts w:ascii="Times New Roman" w:eastAsia="Times New Roman" w:hAnsi="Times New Roman" w:cs="Times New Roman"/>
          <w:b/>
          <w:color w:val="444444"/>
          <w:sz w:val="28"/>
          <w:szCs w:val="28"/>
        </w:rPr>
        <w:t>capacitatea</w:t>
      </w:r>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 xml:space="preserve"> nu exista proces de productie;</w:t>
      </w:r>
    </w:p>
    <w:p w14:paraId="4BE77A8D" w14:textId="5606584D" w:rsidR="004E45D4"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b/>
          <w:color w:val="444444"/>
          <w:sz w:val="28"/>
          <w:szCs w:val="28"/>
        </w:rPr>
        <w:t xml:space="preserve">Materiile prime, energia și combustibilii utilizați, cu modul de asigurare a </w:t>
      </w:r>
      <w:proofErr w:type="gramStart"/>
      <w:r>
        <w:rPr>
          <w:rFonts w:ascii="Times New Roman" w:eastAsia="Times New Roman" w:hAnsi="Times New Roman" w:cs="Times New Roman"/>
          <w:b/>
          <w:color w:val="444444"/>
          <w:sz w:val="28"/>
          <w:szCs w:val="28"/>
        </w:rPr>
        <w:t>acestora</w:t>
      </w:r>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 xml:space="preserve"> </w:t>
      </w:r>
      <w:r w:rsidR="0096385E">
        <w:rPr>
          <w:rFonts w:ascii="Times New Roman" w:eastAsia="Times New Roman" w:hAnsi="Times New Roman" w:cs="Times New Roman"/>
          <w:color w:val="444444"/>
          <w:sz w:val="28"/>
          <w:szCs w:val="28"/>
        </w:rPr>
        <w:t>se foloseste energie electrica si gaze naturale</w:t>
      </w:r>
      <w:r w:rsidR="0096385E" w:rsidRPr="0096385E">
        <w:rPr>
          <w:rFonts w:ascii="Times New Roman" w:eastAsia="Times New Roman" w:hAnsi="Times New Roman" w:cs="Times New Roman"/>
          <w:color w:val="444444"/>
          <w:sz w:val="28"/>
          <w:szCs w:val="28"/>
        </w:rPr>
        <w:t xml:space="preserve"> </w:t>
      </w:r>
      <w:r w:rsidR="0096385E">
        <w:rPr>
          <w:rFonts w:ascii="Times New Roman" w:eastAsia="Times New Roman" w:hAnsi="Times New Roman" w:cs="Times New Roman"/>
          <w:color w:val="444444"/>
          <w:sz w:val="28"/>
          <w:szCs w:val="28"/>
        </w:rPr>
        <w:t xml:space="preserve">de la retelele orasului </w:t>
      </w:r>
      <w:r>
        <w:rPr>
          <w:rFonts w:ascii="Times New Roman" w:eastAsia="Times New Roman" w:hAnsi="Times New Roman" w:cs="Times New Roman"/>
          <w:color w:val="444444"/>
          <w:sz w:val="28"/>
          <w:szCs w:val="28"/>
        </w:rPr>
        <w:t>;</w:t>
      </w:r>
    </w:p>
    <w:p w14:paraId="055A91E9"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Racordarea la rețelele utilitare existente în zonă</w:t>
      </w:r>
      <w:r>
        <w:rPr>
          <w:rFonts w:ascii="Times New Roman" w:eastAsia="Times New Roman" w:hAnsi="Times New Roman" w:cs="Times New Roman"/>
          <w:color w:val="444444"/>
          <w:sz w:val="28"/>
          <w:szCs w:val="28"/>
        </w:rPr>
        <w:t>:</w:t>
      </w:r>
    </w:p>
    <w:p w14:paraId="7E9C51A3" w14:textId="511CE5D4"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-alimentarea cu apa – </w:t>
      </w:r>
      <w:r w:rsidR="0096385E">
        <w:rPr>
          <w:rFonts w:ascii="Times New Roman" w:eastAsia="Times New Roman" w:hAnsi="Times New Roman" w:cs="Times New Roman"/>
          <w:color w:val="333333"/>
          <w:sz w:val="28"/>
          <w:szCs w:val="28"/>
        </w:rPr>
        <w:t xml:space="preserve">reteaua de apa potabila </w:t>
      </w:r>
      <w:proofErr w:type="gramStart"/>
      <w:r w:rsidR="0096385E">
        <w:rPr>
          <w:rFonts w:ascii="Times New Roman" w:eastAsia="Times New Roman" w:hAnsi="Times New Roman" w:cs="Times New Roman"/>
          <w:color w:val="333333"/>
          <w:sz w:val="28"/>
          <w:szCs w:val="28"/>
        </w:rPr>
        <w:t>a</w:t>
      </w:r>
      <w:proofErr w:type="gramEnd"/>
      <w:r w:rsidR="0096385E">
        <w:rPr>
          <w:rFonts w:ascii="Times New Roman" w:eastAsia="Times New Roman" w:hAnsi="Times New Roman" w:cs="Times New Roman"/>
          <w:color w:val="333333"/>
          <w:sz w:val="28"/>
          <w:szCs w:val="28"/>
        </w:rPr>
        <w:t xml:space="preserve"> orasului</w:t>
      </w:r>
      <w:r>
        <w:rPr>
          <w:rFonts w:ascii="Times New Roman" w:eastAsia="Times New Roman" w:hAnsi="Times New Roman" w:cs="Times New Roman"/>
          <w:color w:val="333333"/>
          <w:sz w:val="28"/>
          <w:szCs w:val="28"/>
        </w:rPr>
        <w:t>;</w:t>
      </w:r>
    </w:p>
    <w:p w14:paraId="4DF4CAAF" w14:textId="002C6DB0"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-evacuarea apelor uzate-</w:t>
      </w:r>
      <w:r w:rsidR="0096385E">
        <w:rPr>
          <w:rFonts w:ascii="Times New Roman" w:eastAsia="Times New Roman" w:hAnsi="Times New Roman" w:cs="Times New Roman"/>
          <w:color w:val="333333"/>
          <w:sz w:val="28"/>
          <w:szCs w:val="28"/>
        </w:rPr>
        <w:t xml:space="preserve">reteaua de canalizare </w:t>
      </w:r>
      <w:proofErr w:type="gramStart"/>
      <w:r w:rsidR="0096385E">
        <w:rPr>
          <w:rFonts w:ascii="Times New Roman" w:eastAsia="Times New Roman" w:hAnsi="Times New Roman" w:cs="Times New Roman"/>
          <w:color w:val="333333"/>
          <w:sz w:val="28"/>
          <w:szCs w:val="28"/>
        </w:rPr>
        <w:t>a</w:t>
      </w:r>
      <w:proofErr w:type="gramEnd"/>
      <w:r w:rsidR="0096385E">
        <w:rPr>
          <w:rFonts w:ascii="Times New Roman" w:eastAsia="Times New Roman" w:hAnsi="Times New Roman" w:cs="Times New Roman"/>
          <w:color w:val="333333"/>
          <w:sz w:val="28"/>
          <w:szCs w:val="28"/>
        </w:rPr>
        <w:t xml:space="preserve"> orasului</w:t>
      </w:r>
      <w:r>
        <w:rPr>
          <w:rFonts w:ascii="Times New Roman" w:eastAsia="Times New Roman" w:hAnsi="Times New Roman" w:cs="Times New Roman"/>
          <w:color w:val="333333"/>
          <w:sz w:val="28"/>
          <w:szCs w:val="28"/>
        </w:rPr>
        <w:t>;</w:t>
      </w:r>
    </w:p>
    <w:p w14:paraId="431067C7" w14:textId="3587E8B3"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-retele de gaze naturale-</w:t>
      </w:r>
      <w:r w:rsidR="0096385E">
        <w:rPr>
          <w:rFonts w:ascii="Times New Roman" w:eastAsia="Times New Roman" w:hAnsi="Times New Roman" w:cs="Times New Roman"/>
          <w:color w:val="333333"/>
          <w:sz w:val="28"/>
          <w:szCs w:val="28"/>
        </w:rPr>
        <w:t xml:space="preserve">reteaua de gaze naturale </w:t>
      </w:r>
      <w:proofErr w:type="gramStart"/>
      <w:r w:rsidR="0096385E">
        <w:rPr>
          <w:rFonts w:ascii="Times New Roman" w:eastAsia="Times New Roman" w:hAnsi="Times New Roman" w:cs="Times New Roman"/>
          <w:color w:val="333333"/>
          <w:sz w:val="28"/>
          <w:szCs w:val="28"/>
        </w:rPr>
        <w:t>a</w:t>
      </w:r>
      <w:proofErr w:type="gramEnd"/>
      <w:r w:rsidR="0096385E">
        <w:rPr>
          <w:rFonts w:ascii="Times New Roman" w:eastAsia="Times New Roman" w:hAnsi="Times New Roman" w:cs="Times New Roman"/>
          <w:color w:val="333333"/>
          <w:sz w:val="28"/>
          <w:szCs w:val="28"/>
        </w:rPr>
        <w:t xml:space="preserve"> orasului</w:t>
      </w:r>
      <w:r>
        <w:rPr>
          <w:rFonts w:ascii="Times New Roman" w:eastAsia="Times New Roman" w:hAnsi="Times New Roman" w:cs="Times New Roman"/>
          <w:color w:val="333333"/>
          <w:sz w:val="28"/>
          <w:szCs w:val="28"/>
        </w:rPr>
        <w:t>;</w:t>
      </w:r>
    </w:p>
    <w:p w14:paraId="676A0CB7" w14:textId="25335379"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-retele electrice -racordare la </w:t>
      </w:r>
      <w:r w:rsidR="0096385E">
        <w:rPr>
          <w:rFonts w:ascii="Times New Roman" w:eastAsia="Times New Roman" w:hAnsi="Times New Roman" w:cs="Times New Roman"/>
          <w:color w:val="333333"/>
          <w:sz w:val="28"/>
          <w:szCs w:val="28"/>
        </w:rPr>
        <w:t xml:space="preserve">reteaua electrica </w:t>
      </w:r>
      <w:proofErr w:type="gramStart"/>
      <w:r w:rsidR="0096385E">
        <w:rPr>
          <w:rFonts w:ascii="Times New Roman" w:eastAsia="Times New Roman" w:hAnsi="Times New Roman" w:cs="Times New Roman"/>
          <w:color w:val="333333"/>
          <w:sz w:val="28"/>
          <w:szCs w:val="28"/>
        </w:rPr>
        <w:t>a</w:t>
      </w:r>
      <w:proofErr w:type="gramEnd"/>
      <w:r w:rsidR="0096385E">
        <w:rPr>
          <w:rFonts w:ascii="Times New Roman" w:eastAsia="Times New Roman" w:hAnsi="Times New Roman" w:cs="Times New Roman"/>
          <w:color w:val="333333"/>
          <w:sz w:val="28"/>
          <w:szCs w:val="28"/>
        </w:rPr>
        <w:t xml:space="preserve"> orasului</w:t>
      </w:r>
      <w:r>
        <w:rPr>
          <w:rFonts w:ascii="Times New Roman" w:eastAsia="Times New Roman" w:hAnsi="Times New Roman" w:cs="Times New Roman"/>
          <w:color w:val="333333"/>
          <w:sz w:val="28"/>
          <w:szCs w:val="28"/>
        </w:rPr>
        <w:t>;</w:t>
      </w:r>
    </w:p>
    <w:p w14:paraId="6A76B6FF" w14:textId="3D160F1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lastRenderedPageBreak/>
        <w:t>-</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 xml:space="preserve">Descrierea lucrărilor de refacere a amplasamentului în zona afectată de execuția </w:t>
      </w:r>
      <w:proofErr w:type="gramStart"/>
      <w:r>
        <w:rPr>
          <w:rFonts w:ascii="Times New Roman" w:eastAsia="Times New Roman" w:hAnsi="Times New Roman" w:cs="Times New Roman"/>
          <w:b/>
          <w:color w:val="444444"/>
          <w:sz w:val="28"/>
          <w:szCs w:val="28"/>
        </w:rPr>
        <w:t>investiției</w:t>
      </w:r>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lucrarile se desfasoara pe terenurile proprietate personala nefiin</w:t>
      </w:r>
      <w:r w:rsidR="0096385E">
        <w:rPr>
          <w:rFonts w:ascii="Times New Roman" w:eastAsia="Times New Roman" w:hAnsi="Times New Roman" w:cs="Times New Roman"/>
          <w:color w:val="444444"/>
          <w:sz w:val="28"/>
          <w:szCs w:val="28"/>
        </w:rPr>
        <w:t>d</w:t>
      </w:r>
      <w:r>
        <w:rPr>
          <w:rFonts w:ascii="Times New Roman" w:eastAsia="Times New Roman" w:hAnsi="Times New Roman" w:cs="Times New Roman"/>
          <w:color w:val="444444"/>
          <w:sz w:val="28"/>
          <w:szCs w:val="28"/>
        </w:rPr>
        <w:t xml:space="preserve"> afectate alte amplasamente;</w:t>
      </w:r>
    </w:p>
    <w:p w14:paraId="675751C4"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 xml:space="preserve">Căi noi de acces sau schimbări ale celor </w:t>
      </w:r>
      <w:proofErr w:type="gramStart"/>
      <w:r>
        <w:rPr>
          <w:rFonts w:ascii="Times New Roman" w:eastAsia="Times New Roman" w:hAnsi="Times New Roman" w:cs="Times New Roman"/>
          <w:b/>
          <w:color w:val="444444"/>
          <w:sz w:val="28"/>
          <w:szCs w:val="28"/>
        </w:rPr>
        <w:t>existente</w:t>
      </w:r>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se folosec caile de acces existente care nu sufera modificari;</w:t>
      </w:r>
    </w:p>
    <w:p w14:paraId="1BE8B315"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b/>
          <w:color w:val="444444"/>
          <w:sz w:val="28"/>
          <w:szCs w:val="28"/>
        </w:rPr>
        <w:t xml:space="preserve"> Resursele naturale folosite în construcție și </w:t>
      </w:r>
      <w:proofErr w:type="gramStart"/>
      <w:r>
        <w:rPr>
          <w:rFonts w:ascii="Times New Roman" w:eastAsia="Times New Roman" w:hAnsi="Times New Roman" w:cs="Times New Roman"/>
          <w:b/>
          <w:color w:val="444444"/>
          <w:sz w:val="28"/>
          <w:szCs w:val="28"/>
        </w:rPr>
        <w:t>funcționare</w:t>
      </w:r>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fier,pietris si nisip,ciment,carburanti:</w:t>
      </w:r>
    </w:p>
    <w:p w14:paraId="492AEF2A"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 xml:space="preserve">Metode folosite în </w:t>
      </w:r>
      <w:proofErr w:type="gramStart"/>
      <w:r>
        <w:rPr>
          <w:rFonts w:ascii="Times New Roman" w:eastAsia="Times New Roman" w:hAnsi="Times New Roman" w:cs="Times New Roman"/>
          <w:b/>
          <w:color w:val="444444"/>
          <w:sz w:val="28"/>
          <w:szCs w:val="28"/>
        </w:rPr>
        <w:t xml:space="preserve">construcție </w:t>
      </w:r>
      <w:r>
        <w:rPr>
          <w:rFonts w:ascii="Times New Roman" w:eastAsia="Times New Roman" w:hAnsi="Times New Roman" w:cs="Times New Roman"/>
          <w:color w:val="444444"/>
          <w:sz w:val="28"/>
          <w:szCs w:val="28"/>
        </w:rPr>
        <w:t>:</w:t>
      </w:r>
      <w:proofErr w:type="gramEnd"/>
    </w:p>
    <w:p w14:paraId="0F26037D"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-fundarea este directa presiunea luata in calcul fiind de 220 Kpa si este realizata din cuzineti cu umputura pana la cota terenului natural;</w:t>
      </w:r>
    </w:p>
    <w:p w14:paraId="40609519" w14:textId="2727008F"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-stuctura </w:t>
      </w:r>
      <w:r w:rsidR="0096385E">
        <w:rPr>
          <w:rFonts w:ascii="Times New Roman" w:eastAsia="Times New Roman" w:hAnsi="Times New Roman" w:cs="Times New Roman"/>
          <w:color w:val="333333"/>
          <w:sz w:val="28"/>
          <w:szCs w:val="28"/>
        </w:rPr>
        <w:t xml:space="preserve">cladirii </w:t>
      </w:r>
      <w:r>
        <w:rPr>
          <w:rFonts w:ascii="Times New Roman" w:eastAsia="Times New Roman" w:hAnsi="Times New Roman" w:cs="Times New Roman"/>
          <w:color w:val="333333"/>
          <w:sz w:val="28"/>
          <w:szCs w:val="28"/>
        </w:rPr>
        <w:t xml:space="preserve">este realizata integral </w:t>
      </w:r>
      <w:r w:rsidR="0096385E">
        <w:rPr>
          <w:rFonts w:ascii="Times New Roman" w:eastAsia="Times New Roman" w:hAnsi="Times New Roman" w:cs="Times New Roman"/>
          <w:color w:val="333333"/>
          <w:sz w:val="28"/>
          <w:szCs w:val="28"/>
        </w:rPr>
        <w:t>din beton armat</w:t>
      </w:r>
      <w:r>
        <w:rPr>
          <w:rFonts w:ascii="Times New Roman" w:eastAsia="Times New Roman" w:hAnsi="Times New Roman" w:cs="Times New Roman"/>
          <w:color w:val="333333"/>
          <w:sz w:val="28"/>
          <w:szCs w:val="28"/>
        </w:rPr>
        <w:t>;</w:t>
      </w:r>
    </w:p>
    <w:p w14:paraId="5444ACE2"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b/>
          <w:color w:val="444444"/>
          <w:sz w:val="28"/>
          <w:szCs w:val="28"/>
        </w:rPr>
        <w:t> Planul de execuție, cuprinzând faza de construcție, punerea în funcțiune, exploatare, refacere și folosire ulterioară</w:t>
      </w:r>
      <w:r>
        <w:rPr>
          <w:rFonts w:ascii="Times New Roman" w:eastAsia="Times New Roman" w:hAnsi="Times New Roman" w:cs="Times New Roman"/>
          <w:color w:val="444444"/>
          <w:sz w:val="28"/>
          <w:szCs w:val="28"/>
        </w:rPr>
        <w:t>;</w:t>
      </w:r>
    </w:p>
    <w:p w14:paraId="69A93AE8" w14:textId="3EC650DD"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b/>
          <w:color w:val="444444"/>
          <w:sz w:val="28"/>
          <w:szCs w:val="28"/>
        </w:rPr>
        <w:t> Relația cu alte proiecte existente sau planificate</w:t>
      </w:r>
      <w:r>
        <w:rPr>
          <w:rFonts w:ascii="Times New Roman" w:eastAsia="Times New Roman" w:hAnsi="Times New Roman" w:cs="Times New Roman"/>
          <w:color w:val="444444"/>
          <w:sz w:val="28"/>
          <w:szCs w:val="28"/>
        </w:rPr>
        <w:t xml:space="preserve">: - </w:t>
      </w:r>
      <w:r w:rsidR="0096385E">
        <w:rPr>
          <w:rFonts w:ascii="Times New Roman" w:eastAsia="Times New Roman" w:hAnsi="Times New Roman" w:cs="Times New Roman"/>
          <w:color w:val="444444"/>
          <w:sz w:val="28"/>
          <w:szCs w:val="28"/>
        </w:rPr>
        <w:t>gradinita si after schoolul vor crea conditii optime pentru copii salariatilor si bineinteles stabilitatea la locul de munca a salariatilor.</w:t>
      </w:r>
    </w:p>
    <w:p w14:paraId="1C45CA33" w14:textId="2DE9C15D"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 xml:space="preserve">Detalii privind alternativele care au fost luate în </w:t>
      </w:r>
      <w:proofErr w:type="gramStart"/>
      <w:r>
        <w:rPr>
          <w:rFonts w:ascii="Times New Roman" w:eastAsia="Times New Roman" w:hAnsi="Times New Roman" w:cs="Times New Roman"/>
          <w:b/>
          <w:color w:val="444444"/>
          <w:sz w:val="28"/>
          <w:szCs w:val="28"/>
        </w:rPr>
        <w:t>considerare</w:t>
      </w:r>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este considerata  cea mai buna alternativa din punct de vedere al oportunitatii,costurilor,impactului asupra m</w:t>
      </w:r>
      <w:r w:rsidR="0096385E">
        <w:rPr>
          <w:rFonts w:ascii="Times New Roman" w:eastAsia="Times New Roman" w:hAnsi="Times New Roman" w:cs="Times New Roman"/>
          <w:color w:val="444444"/>
          <w:sz w:val="28"/>
          <w:szCs w:val="28"/>
        </w:rPr>
        <w:t>e</w:t>
      </w:r>
      <w:r>
        <w:rPr>
          <w:rFonts w:ascii="Times New Roman" w:eastAsia="Times New Roman" w:hAnsi="Times New Roman" w:cs="Times New Roman"/>
          <w:color w:val="444444"/>
          <w:sz w:val="28"/>
          <w:szCs w:val="28"/>
        </w:rPr>
        <w:t>diului;</w:t>
      </w:r>
    </w:p>
    <w:p w14:paraId="3C6AB9EE"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 xml:space="preserve">Alte activități care pot apărea ca urmare a proiectului (de exemplu, extragerea de agregate, asigurarea unor noi surse de apă, surse sau linii de transport al energiei, creșterea numărului de locuințe, eliminarea apelor uzate și a deșeurilor): </w:t>
      </w:r>
      <w:r>
        <w:rPr>
          <w:rFonts w:ascii="Times New Roman" w:eastAsia="Times New Roman" w:hAnsi="Times New Roman" w:cs="Times New Roman"/>
          <w:color w:val="444444"/>
          <w:sz w:val="28"/>
          <w:szCs w:val="28"/>
        </w:rPr>
        <w:t>- nu este cazul;</w:t>
      </w:r>
    </w:p>
    <w:p w14:paraId="656BAA2A" w14:textId="1B6F61FD"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Alte autorizații cerute pentru proiect</w:t>
      </w:r>
      <w:r>
        <w:rPr>
          <w:rFonts w:ascii="Times New Roman" w:eastAsia="Times New Roman" w:hAnsi="Times New Roman" w:cs="Times New Roman"/>
          <w:color w:val="444444"/>
          <w:sz w:val="28"/>
          <w:szCs w:val="28"/>
        </w:rPr>
        <w:t>:-avizul/autorizatia de Securitate la incendiu</w:t>
      </w:r>
      <w:r w:rsidR="00BD2495">
        <w:rPr>
          <w:rFonts w:ascii="Times New Roman" w:eastAsia="Times New Roman" w:hAnsi="Times New Roman" w:cs="Times New Roman"/>
          <w:color w:val="444444"/>
          <w:sz w:val="28"/>
          <w:szCs w:val="28"/>
        </w:rPr>
        <w:t>,notificare asistenta tehnica de specilitate DSP</w:t>
      </w:r>
      <w:bookmarkStart w:id="0" w:name="_GoBack"/>
      <w:bookmarkEnd w:id="0"/>
      <w:r>
        <w:rPr>
          <w:rFonts w:ascii="Times New Roman" w:eastAsia="Times New Roman" w:hAnsi="Times New Roman" w:cs="Times New Roman"/>
          <w:color w:val="444444"/>
          <w:sz w:val="28"/>
          <w:szCs w:val="28"/>
        </w:rPr>
        <w:t>;</w:t>
      </w:r>
    </w:p>
    <w:p w14:paraId="6E6BEAC4"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IV.</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Descrierea lucrărilor de demolare necesare:</w:t>
      </w:r>
    </w:p>
    <w:p w14:paraId="3D1A556B"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planul de execuție a lucrărilor de demolare, de refacere și folosire ulterioară a </w:t>
      </w:r>
      <w:proofErr w:type="gramStart"/>
      <w:r>
        <w:rPr>
          <w:rFonts w:ascii="Times New Roman" w:eastAsia="Times New Roman" w:hAnsi="Times New Roman" w:cs="Times New Roman"/>
          <w:color w:val="444444"/>
          <w:sz w:val="28"/>
          <w:szCs w:val="28"/>
        </w:rPr>
        <w:t>terenului:-</w:t>
      </w:r>
      <w:proofErr w:type="gramEnd"/>
      <w:r>
        <w:rPr>
          <w:rFonts w:ascii="Times New Roman" w:eastAsia="Times New Roman" w:hAnsi="Times New Roman" w:cs="Times New Roman"/>
          <w:color w:val="444444"/>
          <w:sz w:val="28"/>
          <w:szCs w:val="28"/>
        </w:rPr>
        <w:t>nu este cazul</w:t>
      </w:r>
    </w:p>
    <w:p w14:paraId="364BB939" w14:textId="39629016"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descrierea lucrărilor de refacere a amplasamentului: nu este cazul intrucat constructia este realizata</w:t>
      </w:r>
      <w:r w:rsidR="00B10294">
        <w:rPr>
          <w:rFonts w:ascii="Times New Roman" w:eastAsia="Times New Roman" w:hAnsi="Times New Roman" w:cs="Times New Roman"/>
          <w:color w:val="444444"/>
          <w:sz w:val="28"/>
          <w:szCs w:val="28"/>
        </w:rPr>
        <w:t xml:space="preserve"> deja </w:t>
      </w:r>
      <w:proofErr w:type="gramStart"/>
      <w:r w:rsidR="00B10294">
        <w:rPr>
          <w:rFonts w:ascii="Times New Roman" w:eastAsia="Times New Roman" w:hAnsi="Times New Roman" w:cs="Times New Roman"/>
          <w:color w:val="444444"/>
          <w:sz w:val="28"/>
          <w:szCs w:val="28"/>
        </w:rPr>
        <w:t>( nu</w:t>
      </w:r>
      <w:proofErr w:type="gramEnd"/>
      <w:r w:rsidR="00B10294">
        <w:rPr>
          <w:rFonts w:ascii="Times New Roman" w:eastAsia="Times New Roman" w:hAnsi="Times New Roman" w:cs="Times New Roman"/>
          <w:color w:val="444444"/>
          <w:sz w:val="28"/>
          <w:szCs w:val="28"/>
        </w:rPr>
        <w:t xml:space="preserve"> se fac decat reamenajari si recompartimentari,pastranduse toata structura initiala)</w:t>
      </w:r>
      <w:r>
        <w:rPr>
          <w:rFonts w:ascii="Times New Roman" w:eastAsia="Times New Roman" w:hAnsi="Times New Roman" w:cs="Times New Roman"/>
          <w:color w:val="444444"/>
          <w:sz w:val="28"/>
          <w:szCs w:val="28"/>
        </w:rPr>
        <w:t xml:space="preserve"> pe terenuri proprietate personala :</w:t>
      </w:r>
    </w:p>
    <w:p w14:paraId="120D80E6"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lastRenderedPageBreak/>
        <w:t>-</w:t>
      </w:r>
      <w:r>
        <w:rPr>
          <w:rFonts w:ascii="Times New Roman" w:eastAsia="Times New Roman" w:hAnsi="Times New Roman" w:cs="Times New Roman"/>
          <w:color w:val="444444"/>
          <w:sz w:val="28"/>
          <w:szCs w:val="28"/>
        </w:rPr>
        <w:t xml:space="preserve"> căi noi de acces sau schimbări ale celor existente, după </w:t>
      </w:r>
      <w:proofErr w:type="gramStart"/>
      <w:r>
        <w:rPr>
          <w:rFonts w:ascii="Times New Roman" w:eastAsia="Times New Roman" w:hAnsi="Times New Roman" w:cs="Times New Roman"/>
          <w:color w:val="444444"/>
          <w:sz w:val="28"/>
          <w:szCs w:val="28"/>
        </w:rPr>
        <w:t>caz:-</w:t>
      </w:r>
      <w:proofErr w:type="gramEnd"/>
      <w:r>
        <w:rPr>
          <w:rFonts w:ascii="Times New Roman" w:eastAsia="Times New Roman" w:hAnsi="Times New Roman" w:cs="Times New Roman"/>
          <w:color w:val="444444"/>
          <w:sz w:val="28"/>
          <w:szCs w:val="28"/>
        </w:rPr>
        <w:t>se folosesc caile de acces existente fara nicio modificare;</w:t>
      </w:r>
    </w:p>
    <w:p w14:paraId="2B16AC15"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metode folosite în demolare: - nu este cazul;</w:t>
      </w:r>
    </w:p>
    <w:p w14:paraId="1FD461C5"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detalii privind alternativele care au fost luate în considerare: - nu este cazul;</w:t>
      </w:r>
    </w:p>
    <w:p w14:paraId="31B788A0"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alte activități care pot apărea ca urmare a demolării (de exemplu, eliminarea deșeurilor</w:t>
      </w:r>
      <w:proofErr w:type="gramStart"/>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nu este cazul</w:t>
      </w:r>
    </w:p>
    <w:p w14:paraId="69013598"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V.</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Descrierea amplasării proiectului:</w:t>
      </w:r>
    </w:p>
    <w:p w14:paraId="6E71EF64"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distanța față de granițe pentru proiectele care cad sub incidența </w:t>
      </w:r>
      <w:hyperlink r:id="rId5" w:tgtFrame="_blank" w:history="1">
        <w:r>
          <w:rPr>
            <w:rStyle w:val="Hyperlink"/>
            <w:rFonts w:ascii="Times New Roman" w:eastAsia="Times New Roman" w:hAnsi="Times New Roman" w:cs="Times New Roman"/>
            <w:color w:val="1A86B6"/>
            <w:sz w:val="28"/>
            <w:szCs w:val="28"/>
          </w:rPr>
          <w:t>Convenției</w:t>
        </w:r>
      </w:hyperlink>
      <w:r>
        <w:rPr>
          <w:rFonts w:ascii="Times New Roman" w:eastAsia="Times New Roman" w:hAnsi="Times New Roman" w:cs="Times New Roman"/>
          <w:color w:val="444444"/>
          <w:sz w:val="28"/>
          <w:szCs w:val="28"/>
        </w:rPr>
        <w:t> privind evaluarea impactului asupra mediului în context transfrontieră, adoptată la Espoo la 25 februarie 1991, ratificată prin Legea </w:t>
      </w:r>
      <w:hyperlink r:id="rId6" w:tgtFrame="_blank" w:history="1">
        <w:r>
          <w:rPr>
            <w:rStyle w:val="Hyperlink"/>
            <w:rFonts w:ascii="Times New Roman" w:eastAsia="Times New Roman" w:hAnsi="Times New Roman" w:cs="Times New Roman"/>
            <w:color w:val="1A86B6"/>
            <w:sz w:val="28"/>
            <w:szCs w:val="28"/>
          </w:rPr>
          <w:t>nr. 22/2001</w:t>
        </w:r>
      </w:hyperlink>
      <w:r>
        <w:rPr>
          <w:rFonts w:ascii="Times New Roman" w:eastAsia="Times New Roman" w:hAnsi="Times New Roman" w:cs="Times New Roman"/>
          <w:color w:val="444444"/>
          <w:sz w:val="28"/>
          <w:szCs w:val="28"/>
        </w:rPr>
        <w:t>, cu completările ulterioare: -nu este cazul</w:t>
      </w:r>
    </w:p>
    <w:p w14:paraId="23F9D41A"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localizarea amplasamentului în raport cu patrimoniul cultural potrivit Listei monumentelor istorice, actualizată, aprobată prin Ordinul ministrului culturii și cultelor </w:t>
      </w:r>
      <w:hyperlink r:id="rId7" w:tgtFrame="_blank" w:history="1">
        <w:r>
          <w:rPr>
            <w:rStyle w:val="Hyperlink"/>
            <w:rFonts w:ascii="Times New Roman" w:eastAsia="Times New Roman" w:hAnsi="Times New Roman" w:cs="Times New Roman"/>
            <w:color w:val="1A86B6"/>
            <w:sz w:val="28"/>
            <w:szCs w:val="28"/>
          </w:rPr>
          <w:t>nr. 2.314/2004</w:t>
        </w:r>
      </w:hyperlink>
      <w:r>
        <w:rPr>
          <w:rFonts w:ascii="Times New Roman" w:eastAsia="Times New Roman" w:hAnsi="Times New Roman" w:cs="Times New Roman"/>
          <w:color w:val="444444"/>
          <w:sz w:val="28"/>
          <w:szCs w:val="28"/>
        </w:rPr>
        <w:t>, cu modificările ulterioare, și Repertoriului arheologic național prevăzut de Ordonanța Guvernului </w:t>
      </w:r>
      <w:hyperlink r:id="rId8" w:tgtFrame="_blank" w:history="1">
        <w:r>
          <w:rPr>
            <w:rStyle w:val="Hyperlink"/>
            <w:rFonts w:ascii="Times New Roman" w:eastAsia="Times New Roman" w:hAnsi="Times New Roman" w:cs="Times New Roman"/>
            <w:color w:val="1A86B6"/>
            <w:sz w:val="28"/>
            <w:szCs w:val="28"/>
          </w:rPr>
          <w:t>nr. 43/2000</w:t>
        </w:r>
      </w:hyperlink>
      <w:r>
        <w:rPr>
          <w:rFonts w:ascii="Times New Roman" w:eastAsia="Times New Roman" w:hAnsi="Times New Roman" w:cs="Times New Roman"/>
          <w:color w:val="444444"/>
          <w:sz w:val="28"/>
          <w:szCs w:val="28"/>
        </w:rPr>
        <w:t> privind protecția patrimoniului arheologic și declararea unor situri arheologice ca zone de interes național, republicată, cu modificările și completările ulterioare: -nu este cazul</w:t>
      </w:r>
    </w:p>
    <w:p w14:paraId="424ABE30"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hărți, fotografii ale amplasamentului care pot oferi informații privind caracteristicile fizice ale mediului, atât naturale, cât și artificiale, și alte informații privind:</w:t>
      </w:r>
    </w:p>
    <w:p w14:paraId="486F21FC" w14:textId="49781566" w:rsidR="004E45D4" w:rsidRDefault="004E45D4" w:rsidP="004E45D4">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color w:val="222222"/>
          <w:sz w:val="28"/>
          <w:szCs w:val="28"/>
        </w:rPr>
        <w:t></w:t>
      </w:r>
      <w:r>
        <w:rPr>
          <w:rFonts w:ascii="Times New Roman" w:eastAsia="Times New Roman" w:hAnsi="Times New Roman" w:cs="Times New Roman"/>
          <w:b/>
          <w:color w:val="444444"/>
          <w:sz w:val="28"/>
          <w:szCs w:val="28"/>
        </w:rPr>
        <w:t> folosințele actuale și planificate ale terenului atât pe amplasament, cât și pe zone adiacente acestuia:</w:t>
      </w:r>
      <w:r>
        <w:rPr>
          <w:rFonts w:ascii="Times New Roman" w:eastAsia="Times New Roman" w:hAnsi="Times New Roman" w:cs="Times New Roman"/>
          <w:color w:val="444444"/>
          <w:sz w:val="28"/>
          <w:szCs w:val="28"/>
        </w:rPr>
        <w:t xml:space="preserve"> -</w:t>
      </w:r>
      <w:r w:rsidR="00B10294">
        <w:rPr>
          <w:rFonts w:ascii="Times New Roman" w:eastAsia="Times New Roman" w:hAnsi="Times New Roman" w:cs="Times New Roman"/>
          <w:color w:val="444444"/>
          <w:sz w:val="28"/>
          <w:szCs w:val="28"/>
        </w:rPr>
        <w:t>cladirea in care se va amenaja gradinita si after schoolul a fost construit cu scopul de unitate alimentatie publica si hotel care nu afuntionat niciodata lucrarile nefiind finalizate.</w:t>
      </w:r>
    </w:p>
    <w:p w14:paraId="6A77A59F" w14:textId="77777777" w:rsidR="004E45D4" w:rsidRDefault="004E45D4" w:rsidP="004E45D4">
      <w:pPr>
        <w:shd w:val="clear" w:color="auto" w:fill="FFFFFF"/>
        <w:spacing w:after="0" w:line="240" w:lineRule="auto"/>
        <w:jc w:val="both"/>
        <w:rPr>
          <w:rFonts w:ascii="Times New Roman" w:eastAsia="Times New Roman" w:hAnsi="Times New Roman" w:cs="Times New Roman"/>
          <w:color w:val="333333"/>
          <w:sz w:val="28"/>
          <w:szCs w:val="28"/>
        </w:rPr>
      </w:pPr>
    </w:p>
    <w:p w14:paraId="0B19C63E" w14:textId="4647C356" w:rsidR="004E45D4" w:rsidRDefault="004E45D4" w:rsidP="004E45D4">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color w:val="222222"/>
          <w:sz w:val="28"/>
          <w:szCs w:val="28"/>
        </w:rPr>
        <w:t></w:t>
      </w:r>
      <w:r>
        <w:rPr>
          <w:rFonts w:ascii="Times New Roman" w:eastAsia="Times New Roman" w:hAnsi="Times New Roman" w:cs="Times New Roman"/>
          <w:b/>
          <w:color w:val="444444"/>
          <w:sz w:val="28"/>
          <w:szCs w:val="28"/>
        </w:rPr>
        <w:t xml:space="preserve"> politici de zonare și de folosire a </w:t>
      </w:r>
      <w:proofErr w:type="gramStart"/>
      <w:r>
        <w:rPr>
          <w:rFonts w:ascii="Times New Roman" w:eastAsia="Times New Roman" w:hAnsi="Times New Roman" w:cs="Times New Roman"/>
          <w:b/>
          <w:color w:val="444444"/>
          <w:sz w:val="28"/>
          <w:szCs w:val="28"/>
        </w:rPr>
        <w:t>terenului</w:t>
      </w:r>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prin PUZ s-a stabilit ca terenurile proprietate si cele adiacente sa fie</w:t>
      </w:r>
      <w:r w:rsidR="00B10294">
        <w:rPr>
          <w:rFonts w:ascii="Times New Roman" w:eastAsia="Times New Roman" w:hAnsi="Times New Roman" w:cs="Times New Roman"/>
          <w:color w:val="444444"/>
          <w:sz w:val="28"/>
          <w:szCs w:val="28"/>
        </w:rPr>
        <w:t xml:space="preserve"> preponderent</w:t>
      </w:r>
      <w:r>
        <w:rPr>
          <w:rFonts w:ascii="Times New Roman" w:eastAsia="Times New Roman" w:hAnsi="Times New Roman" w:cs="Times New Roman"/>
          <w:color w:val="444444"/>
          <w:sz w:val="28"/>
          <w:szCs w:val="28"/>
        </w:rPr>
        <w:t xml:space="preserve"> industriale;</w:t>
      </w:r>
    </w:p>
    <w:p w14:paraId="76D6E733" w14:textId="77777777" w:rsidR="004E45D4" w:rsidRDefault="004E45D4" w:rsidP="004E45D4">
      <w:pPr>
        <w:shd w:val="clear" w:color="auto" w:fill="FFFFFF"/>
        <w:spacing w:after="0" w:line="240" w:lineRule="auto"/>
        <w:jc w:val="both"/>
        <w:rPr>
          <w:rFonts w:ascii="Times New Roman" w:eastAsia="Times New Roman" w:hAnsi="Times New Roman" w:cs="Times New Roman"/>
          <w:color w:val="333333"/>
          <w:sz w:val="28"/>
          <w:szCs w:val="28"/>
        </w:rPr>
      </w:pPr>
    </w:p>
    <w:p w14:paraId="2D7095F3" w14:textId="77777777" w:rsidR="004E45D4" w:rsidRDefault="004E45D4" w:rsidP="004E45D4">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color w:val="222222"/>
          <w:sz w:val="28"/>
          <w:szCs w:val="28"/>
        </w:rPr>
        <w:t></w:t>
      </w:r>
      <w:r>
        <w:rPr>
          <w:rFonts w:ascii="Times New Roman" w:eastAsia="Times New Roman" w:hAnsi="Times New Roman" w:cs="Times New Roman"/>
          <w:b/>
          <w:color w:val="444444"/>
          <w:sz w:val="28"/>
          <w:szCs w:val="28"/>
        </w:rPr>
        <w:t> arealele sensibile</w:t>
      </w:r>
      <w:r>
        <w:rPr>
          <w:rFonts w:ascii="Times New Roman" w:eastAsia="Times New Roman" w:hAnsi="Times New Roman" w:cs="Times New Roman"/>
          <w:color w:val="444444"/>
          <w:sz w:val="28"/>
          <w:szCs w:val="28"/>
        </w:rPr>
        <w:t>: - nu este cazul</w:t>
      </w:r>
    </w:p>
    <w:p w14:paraId="53356005" w14:textId="77777777" w:rsidR="004E45D4" w:rsidRDefault="004E45D4" w:rsidP="004E45D4">
      <w:pPr>
        <w:shd w:val="clear" w:color="auto" w:fill="FFFFFF"/>
        <w:spacing w:after="0" w:line="240" w:lineRule="auto"/>
        <w:jc w:val="both"/>
        <w:rPr>
          <w:rFonts w:ascii="Times New Roman" w:eastAsia="Times New Roman" w:hAnsi="Times New Roman" w:cs="Times New Roman"/>
          <w:color w:val="333333"/>
          <w:sz w:val="28"/>
          <w:szCs w:val="28"/>
        </w:rPr>
      </w:pPr>
    </w:p>
    <w:p w14:paraId="41B18A5D"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b/>
          <w:color w:val="444444"/>
          <w:sz w:val="28"/>
          <w:szCs w:val="28"/>
        </w:rPr>
        <w:t> coordonatele geografice ale amplasamentului proiectului, care vor fi prezentate sub formă de vector în format digital cu referință geografică, în sistem de proiecție națională Stereo 1970</w:t>
      </w:r>
      <w:r>
        <w:rPr>
          <w:rFonts w:ascii="Times New Roman" w:eastAsia="Times New Roman" w:hAnsi="Times New Roman" w:cs="Times New Roman"/>
          <w:color w:val="444444"/>
          <w:sz w:val="28"/>
          <w:szCs w:val="28"/>
        </w:rPr>
        <w:t xml:space="preserve">: </w:t>
      </w:r>
    </w:p>
    <w:p w14:paraId="5315F6DD"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0CAC5767"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4AA1B919"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3946D424"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6D453DAB"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145BCC19"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20B1A20B"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59A233FF"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3EB199B9" w14:textId="6CE7685B"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 xml:space="preserve">detalii privind orice variantă de amplasament care a fost luată în considerare: </w:t>
      </w:r>
      <w:r>
        <w:rPr>
          <w:rFonts w:ascii="Times New Roman" w:eastAsia="Times New Roman" w:hAnsi="Times New Roman" w:cs="Times New Roman"/>
          <w:color w:val="444444"/>
          <w:sz w:val="28"/>
          <w:szCs w:val="28"/>
        </w:rPr>
        <w:t xml:space="preserve">- nu este cazul intrucat </w:t>
      </w:r>
      <w:r w:rsidR="00B10294">
        <w:rPr>
          <w:rFonts w:ascii="Times New Roman" w:eastAsia="Times New Roman" w:hAnsi="Times New Roman" w:cs="Times New Roman"/>
          <w:color w:val="444444"/>
          <w:sz w:val="28"/>
          <w:szCs w:val="28"/>
        </w:rPr>
        <w:t>constructia este existenta si a fost achizitionata prin cumparare.</w:t>
      </w:r>
    </w:p>
    <w:p w14:paraId="3E63311D"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VI.</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Descrierea tuturor efectelor semnificative posibile asupra mediului ale proiectului, în limita informațiilor disponibile:</w:t>
      </w:r>
    </w:p>
    <w:p w14:paraId="7E5FF661"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A.</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Surse de poluanți și instalații pentru reținerea, evacuarea și dispersia poluanților în mediu:</w:t>
      </w:r>
    </w:p>
    <w:p w14:paraId="427BE711"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a)</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protecția calității apelor:</w:t>
      </w:r>
    </w:p>
    <w:p w14:paraId="265C4C85" w14:textId="3522C5A3"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sursele de poluanți pentru ape, locul de evacuare sau emisarul: - nu este cazul</w:t>
      </w:r>
      <w:r w:rsidR="00B10294">
        <w:rPr>
          <w:rFonts w:ascii="Times New Roman" w:eastAsia="Times New Roman" w:hAnsi="Times New Roman" w:cs="Times New Roman"/>
          <w:color w:val="444444"/>
          <w:sz w:val="28"/>
          <w:szCs w:val="28"/>
        </w:rPr>
        <w:t xml:space="preserve"> intrucat nu exista surse de poluati pentru ape, cladirea este racordata la reteaua dec apa potabila </w:t>
      </w:r>
      <w:proofErr w:type="gramStart"/>
      <w:r w:rsidR="00B10294">
        <w:rPr>
          <w:rFonts w:ascii="Times New Roman" w:eastAsia="Times New Roman" w:hAnsi="Times New Roman" w:cs="Times New Roman"/>
          <w:color w:val="444444"/>
          <w:sz w:val="28"/>
          <w:szCs w:val="28"/>
        </w:rPr>
        <w:t>a</w:t>
      </w:r>
      <w:proofErr w:type="gramEnd"/>
      <w:r w:rsidR="00B10294">
        <w:rPr>
          <w:rFonts w:ascii="Times New Roman" w:eastAsia="Times New Roman" w:hAnsi="Times New Roman" w:cs="Times New Roman"/>
          <w:color w:val="444444"/>
          <w:sz w:val="28"/>
          <w:szCs w:val="28"/>
        </w:rPr>
        <w:t xml:space="preserve"> orasului care va fi folosita pentru activitati sociale</w:t>
      </w:r>
      <w:r w:rsidR="00F15721">
        <w:rPr>
          <w:rFonts w:ascii="Times New Roman" w:eastAsia="Times New Roman" w:hAnsi="Times New Roman" w:cs="Times New Roman"/>
          <w:color w:val="444444"/>
          <w:sz w:val="28"/>
          <w:szCs w:val="28"/>
        </w:rPr>
        <w:t xml:space="preserve"> si va fi evacuate in reteaua de canalizare a orasului</w:t>
      </w:r>
      <w:r w:rsidR="00B10294">
        <w:rPr>
          <w:rFonts w:ascii="Times New Roman" w:eastAsia="Times New Roman" w:hAnsi="Times New Roman" w:cs="Times New Roman"/>
          <w:color w:val="444444"/>
          <w:sz w:val="28"/>
          <w:szCs w:val="28"/>
        </w:rPr>
        <w:t>.</w:t>
      </w:r>
      <w:r>
        <w:rPr>
          <w:rFonts w:ascii="Times New Roman" w:eastAsia="Times New Roman" w:hAnsi="Times New Roman" w:cs="Times New Roman"/>
          <w:color w:val="444444"/>
          <w:sz w:val="28"/>
          <w:szCs w:val="28"/>
        </w:rPr>
        <w:t>;</w:t>
      </w:r>
    </w:p>
    <w:p w14:paraId="3DF05FE3" w14:textId="08A39458"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stațiile și instalațiile de epurare sau de preepurare a apelor uzate </w:t>
      </w:r>
      <w:proofErr w:type="gramStart"/>
      <w:r>
        <w:rPr>
          <w:rFonts w:ascii="Times New Roman" w:eastAsia="Times New Roman" w:hAnsi="Times New Roman" w:cs="Times New Roman"/>
          <w:color w:val="444444"/>
          <w:sz w:val="28"/>
          <w:szCs w:val="28"/>
        </w:rPr>
        <w:t>prevăzute:-</w:t>
      </w:r>
      <w:proofErr w:type="gramEnd"/>
      <w:r>
        <w:rPr>
          <w:rFonts w:ascii="Times New Roman" w:eastAsia="Times New Roman" w:hAnsi="Times New Roman" w:cs="Times New Roman"/>
          <w:color w:val="444444"/>
          <w:sz w:val="28"/>
          <w:szCs w:val="28"/>
        </w:rPr>
        <w:t xml:space="preserve"> nu este cazul</w:t>
      </w:r>
      <w:r w:rsidR="00F15721">
        <w:rPr>
          <w:rFonts w:ascii="Times New Roman" w:eastAsia="Times New Roman" w:hAnsi="Times New Roman" w:cs="Times New Roman"/>
          <w:color w:val="444444"/>
          <w:sz w:val="28"/>
          <w:szCs w:val="28"/>
        </w:rPr>
        <w:t xml:space="preserve"> intrucat cladirea este racordata la reteaua de canalizare a orasului </w:t>
      </w:r>
      <w:r>
        <w:rPr>
          <w:rFonts w:ascii="Times New Roman" w:eastAsia="Times New Roman" w:hAnsi="Times New Roman" w:cs="Times New Roman"/>
          <w:color w:val="444444"/>
          <w:sz w:val="28"/>
          <w:szCs w:val="28"/>
        </w:rPr>
        <w:t>;</w:t>
      </w:r>
    </w:p>
    <w:p w14:paraId="499B4B93"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b)</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protecția aerului:</w:t>
      </w:r>
    </w:p>
    <w:p w14:paraId="65AF2483" w14:textId="315366C9"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sursele de poluanți pentru aer, poluanți, inclusiv surse de mirosuri: nefiind activitati de </w:t>
      </w:r>
      <w:proofErr w:type="gramStart"/>
      <w:r>
        <w:rPr>
          <w:rFonts w:ascii="Times New Roman" w:eastAsia="Times New Roman" w:hAnsi="Times New Roman" w:cs="Times New Roman"/>
          <w:color w:val="444444"/>
          <w:sz w:val="28"/>
          <w:szCs w:val="28"/>
        </w:rPr>
        <w:t>productie  nu</w:t>
      </w:r>
      <w:proofErr w:type="gramEnd"/>
      <w:r>
        <w:rPr>
          <w:rFonts w:ascii="Times New Roman" w:eastAsia="Times New Roman" w:hAnsi="Times New Roman" w:cs="Times New Roman"/>
          <w:color w:val="444444"/>
          <w:sz w:val="28"/>
          <w:szCs w:val="28"/>
        </w:rPr>
        <w:t xml:space="preserve"> se emana pulberi sau praf si nu se degaja fum sau gaze toxice;</w:t>
      </w:r>
    </w:p>
    <w:p w14:paraId="0B1894D4"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instalațiile pentru reținerea și dispersia poluanților în </w:t>
      </w:r>
      <w:proofErr w:type="gramStart"/>
      <w:r>
        <w:rPr>
          <w:rFonts w:ascii="Times New Roman" w:eastAsia="Times New Roman" w:hAnsi="Times New Roman" w:cs="Times New Roman"/>
          <w:color w:val="444444"/>
          <w:sz w:val="28"/>
          <w:szCs w:val="28"/>
        </w:rPr>
        <w:t>atmosferă:-</w:t>
      </w:r>
      <w:proofErr w:type="gramEnd"/>
      <w:r>
        <w:rPr>
          <w:rFonts w:ascii="Times New Roman" w:eastAsia="Times New Roman" w:hAnsi="Times New Roman" w:cs="Times New Roman"/>
          <w:color w:val="444444"/>
          <w:sz w:val="28"/>
          <w:szCs w:val="28"/>
        </w:rPr>
        <w:t xml:space="preserve"> nu este cazul</w:t>
      </w:r>
    </w:p>
    <w:p w14:paraId="49123752"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c)</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protecția împotriva zgomotului și vibrațiilor:</w:t>
      </w:r>
    </w:p>
    <w:p w14:paraId="5AE1285E"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sursele de zgomot și de </w:t>
      </w:r>
      <w:proofErr w:type="gramStart"/>
      <w:r>
        <w:rPr>
          <w:rFonts w:ascii="Times New Roman" w:eastAsia="Times New Roman" w:hAnsi="Times New Roman" w:cs="Times New Roman"/>
          <w:color w:val="444444"/>
          <w:sz w:val="28"/>
          <w:szCs w:val="28"/>
        </w:rPr>
        <w:t>vibrații:-</w:t>
      </w:r>
      <w:proofErr w:type="gramEnd"/>
      <w:r>
        <w:rPr>
          <w:rFonts w:ascii="Times New Roman" w:eastAsia="Times New Roman" w:hAnsi="Times New Roman" w:cs="Times New Roman"/>
          <w:color w:val="444444"/>
          <w:sz w:val="28"/>
          <w:szCs w:val="28"/>
        </w:rPr>
        <w:t>pe durata executiei lucrarilor de constructie,constructorul va lua toate masurile de eliminare a factorilor de discomfort(praf,zgomot) si incadrarea in standardele si legislatia de protectia mediului;dupa terminarea lucrarilor si punerea in fuctiune a depozitului nu sunt factori care sa produca zgomot si vibratii;</w:t>
      </w:r>
    </w:p>
    <w:p w14:paraId="0AD6875A"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amenajările și dotările pentru protecția împotriva zgomotului și vibrațiilor: nu este cazul</w:t>
      </w:r>
    </w:p>
    <w:p w14:paraId="63133C12"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lastRenderedPageBreak/>
        <w:t>d)</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protecția împotriva radiațiilor:</w:t>
      </w:r>
    </w:p>
    <w:p w14:paraId="73F4571A"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sursele de </w:t>
      </w:r>
      <w:proofErr w:type="gramStart"/>
      <w:r>
        <w:rPr>
          <w:rFonts w:ascii="Times New Roman" w:eastAsia="Times New Roman" w:hAnsi="Times New Roman" w:cs="Times New Roman"/>
          <w:color w:val="444444"/>
          <w:sz w:val="28"/>
          <w:szCs w:val="28"/>
        </w:rPr>
        <w:t>radiații:-</w:t>
      </w:r>
      <w:proofErr w:type="gramEnd"/>
      <w:r>
        <w:rPr>
          <w:rFonts w:ascii="Times New Roman" w:eastAsia="Times New Roman" w:hAnsi="Times New Roman" w:cs="Times New Roman"/>
          <w:color w:val="444444"/>
          <w:sz w:val="28"/>
          <w:szCs w:val="28"/>
        </w:rPr>
        <w:t>nu este cazul</w:t>
      </w:r>
    </w:p>
    <w:p w14:paraId="7FBE751B"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amenajările și dotările pentru protecția împotriva radiațiilor: - nu este cazul;</w:t>
      </w:r>
    </w:p>
    <w:p w14:paraId="489F85F8"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 xml:space="preserve"> e)</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protecția solului și a subsolului:</w:t>
      </w:r>
    </w:p>
    <w:p w14:paraId="2AE349FF"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sursele de poluanți pentru sol, subsol, ape freatice și de </w:t>
      </w:r>
      <w:proofErr w:type="gramStart"/>
      <w:r>
        <w:rPr>
          <w:rFonts w:ascii="Times New Roman" w:eastAsia="Times New Roman" w:hAnsi="Times New Roman" w:cs="Times New Roman"/>
          <w:color w:val="444444"/>
          <w:sz w:val="28"/>
          <w:szCs w:val="28"/>
        </w:rPr>
        <w:t>adâncime:-</w:t>
      </w:r>
      <w:proofErr w:type="gramEnd"/>
      <w:r>
        <w:rPr>
          <w:rFonts w:ascii="Times New Roman" w:eastAsia="Times New Roman" w:hAnsi="Times New Roman" w:cs="Times New Roman"/>
          <w:color w:val="444444"/>
          <w:sz w:val="28"/>
          <w:szCs w:val="28"/>
        </w:rPr>
        <w:t xml:space="preserve"> nu este cazul;</w:t>
      </w:r>
    </w:p>
    <w:p w14:paraId="6C9A7960"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lucrările și dotările pentru protecția solului și a </w:t>
      </w:r>
      <w:proofErr w:type="gramStart"/>
      <w:r>
        <w:rPr>
          <w:rFonts w:ascii="Times New Roman" w:eastAsia="Times New Roman" w:hAnsi="Times New Roman" w:cs="Times New Roman"/>
          <w:color w:val="444444"/>
          <w:sz w:val="28"/>
          <w:szCs w:val="28"/>
        </w:rPr>
        <w:t>subsolului:-</w:t>
      </w:r>
      <w:proofErr w:type="gramEnd"/>
      <w:r>
        <w:rPr>
          <w:rFonts w:ascii="Times New Roman" w:eastAsia="Times New Roman" w:hAnsi="Times New Roman" w:cs="Times New Roman"/>
          <w:color w:val="444444"/>
          <w:sz w:val="28"/>
          <w:szCs w:val="28"/>
        </w:rPr>
        <w:t>nu este cazul;</w:t>
      </w:r>
    </w:p>
    <w:p w14:paraId="7D2F4B7C"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f)</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protecția ecosistemelor terestre și acvatice:</w:t>
      </w:r>
    </w:p>
    <w:p w14:paraId="1A6FDEBE"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identificarea arealelor sensibile ce pot fi afectate de </w:t>
      </w:r>
      <w:proofErr w:type="gramStart"/>
      <w:r>
        <w:rPr>
          <w:rFonts w:ascii="Times New Roman" w:eastAsia="Times New Roman" w:hAnsi="Times New Roman" w:cs="Times New Roman"/>
          <w:color w:val="444444"/>
          <w:sz w:val="28"/>
          <w:szCs w:val="28"/>
        </w:rPr>
        <w:t>proiect:-</w:t>
      </w:r>
      <w:proofErr w:type="gramEnd"/>
      <w:r>
        <w:rPr>
          <w:rFonts w:ascii="Times New Roman" w:eastAsia="Times New Roman" w:hAnsi="Times New Roman" w:cs="Times New Roman"/>
          <w:color w:val="444444"/>
          <w:sz w:val="28"/>
          <w:szCs w:val="28"/>
        </w:rPr>
        <w:t xml:space="preserve"> nu este cazul</w:t>
      </w:r>
    </w:p>
    <w:p w14:paraId="50C0DAE4"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lucrările, dotările și măsurile pentru protecția biodiversității, monumentelor naturii și ariilor protejate: - nu este cazul;</w:t>
      </w:r>
    </w:p>
    <w:p w14:paraId="119A3BB1"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g)</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 xml:space="preserve">protecția așezărilor umane și </w:t>
      </w:r>
      <w:proofErr w:type="gramStart"/>
      <w:r>
        <w:rPr>
          <w:rFonts w:ascii="Times New Roman" w:eastAsia="Times New Roman" w:hAnsi="Times New Roman" w:cs="Times New Roman"/>
          <w:b/>
          <w:color w:val="444444"/>
          <w:sz w:val="28"/>
          <w:szCs w:val="28"/>
        </w:rPr>
        <w:t>a</w:t>
      </w:r>
      <w:proofErr w:type="gramEnd"/>
      <w:r>
        <w:rPr>
          <w:rFonts w:ascii="Times New Roman" w:eastAsia="Times New Roman" w:hAnsi="Times New Roman" w:cs="Times New Roman"/>
          <w:b/>
          <w:color w:val="444444"/>
          <w:sz w:val="28"/>
          <w:szCs w:val="28"/>
        </w:rPr>
        <w:t xml:space="preserve"> altor obiective de interes public:</w:t>
      </w:r>
    </w:p>
    <w:p w14:paraId="64F0A720" w14:textId="2537DC86"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identificarea obiectivelor de interes public, distanța față de așezările umane, respectiv față de monumente istorice și de arhitectură, alte zone asupra cărora există instituit un regim de restricție, zone de interes tradițional și </w:t>
      </w:r>
      <w:proofErr w:type="gramStart"/>
      <w:r>
        <w:rPr>
          <w:rFonts w:ascii="Times New Roman" w:eastAsia="Times New Roman" w:hAnsi="Times New Roman" w:cs="Times New Roman"/>
          <w:color w:val="444444"/>
          <w:sz w:val="28"/>
          <w:szCs w:val="28"/>
        </w:rPr>
        <w:t>altele:-</w:t>
      </w:r>
      <w:proofErr w:type="gramEnd"/>
      <w:r>
        <w:rPr>
          <w:rFonts w:ascii="Times New Roman" w:eastAsia="Times New Roman" w:hAnsi="Times New Roman" w:cs="Times New Roman"/>
          <w:color w:val="444444"/>
          <w:sz w:val="28"/>
          <w:szCs w:val="28"/>
        </w:rPr>
        <w:t xml:space="preserve">in zona se afla un grup de 4 locuinte individuale distanta dinte acestea si depozit fiind inte </w:t>
      </w:r>
      <w:r w:rsidR="00F15721">
        <w:rPr>
          <w:rFonts w:ascii="Times New Roman" w:eastAsia="Times New Roman" w:hAnsi="Times New Roman" w:cs="Times New Roman"/>
          <w:color w:val="444444"/>
          <w:sz w:val="28"/>
          <w:szCs w:val="28"/>
        </w:rPr>
        <w:t>20</w:t>
      </w:r>
      <w:r>
        <w:rPr>
          <w:rFonts w:ascii="Times New Roman" w:eastAsia="Times New Roman" w:hAnsi="Times New Roman" w:cs="Times New Roman"/>
          <w:color w:val="444444"/>
          <w:sz w:val="28"/>
          <w:szCs w:val="28"/>
        </w:rPr>
        <w:t xml:space="preserve"> si </w:t>
      </w:r>
      <w:r w:rsidR="00F15721">
        <w:rPr>
          <w:rFonts w:ascii="Times New Roman" w:eastAsia="Times New Roman" w:hAnsi="Times New Roman" w:cs="Times New Roman"/>
          <w:color w:val="444444"/>
          <w:sz w:val="28"/>
          <w:szCs w:val="28"/>
        </w:rPr>
        <w:t>15</w:t>
      </w:r>
      <w:r>
        <w:rPr>
          <w:rFonts w:ascii="Times New Roman" w:eastAsia="Times New Roman" w:hAnsi="Times New Roman" w:cs="Times New Roman"/>
          <w:color w:val="444444"/>
          <w:sz w:val="28"/>
          <w:szCs w:val="28"/>
        </w:rPr>
        <w:t>0 m.</w:t>
      </w:r>
    </w:p>
    <w:p w14:paraId="7F486ECE"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lucrările, dotările și măsurile pentru protecția așezărilor umane și a obiectivelor protejate și/sau de interes </w:t>
      </w:r>
      <w:proofErr w:type="gramStart"/>
      <w:r>
        <w:rPr>
          <w:rFonts w:ascii="Times New Roman" w:eastAsia="Times New Roman" w:hAnsi="Times New Roman" w:cs="Times New Roman"/>
          <w:color w:val="444444"/>
          <w:sz w:val="28"/>
          <w:szCs w:val="28"/>
        </w:rPr>
        <w:t>public:-</w:t>
      </w:r>
      <w:proofErr w:type="gramEnd"/>
      <w:r>
        <w:rPr>
          <w:rFonts w:ascii="Times New Roman" w:eastAsia="Times New Roman" w:hAnsi="Times New Roman" w:cs="Times New Roman"/>
          <w:color w:val="444444"/>
          <w:sz w:val="28"/>
          <w:szCs w:val="28"/>
        </w:rPr>
        <w:t>pe intreg perimetrul terenului care se invecineaza cu locuintele individuale sau construit garduri din beton armat inalte de 2 m si se vor crea perdele forestiere pe toata lungimea gardului conform PUZ intocmit si aprobat;</w:t>
      </w:r>
    </w:p>
    <w:p w14:paraId="18CFE287"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h)</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prevenirea și gestionarea deșeurilor generate pe amplasament în timpul realizării proiectului/în timpul exploatării, inclusiv eliminarea:</w:t>
      </w:r>
    </w:p>
    <w:p w14:paraId="7A321B19"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lista deșeurilor (clasificate și codificate în conformitate cu prevederile legislației europene și naționale privind deșeurile), cantități de deșeuri </w:t>
      </w:r>
      <w:proofErr w:type="gramStart"/>
      <w:r>
        <w:rPr>
          <w:rFonts w:ascii="Times New Roman" w:eastAsia="Times New Roman" w:hAnsi="Times New Roman" w:cs="Times New Roman"/>
          <w:color w:val="444444"/>
          <w:sz w:val="28"/>
          <w:szCs w:val="28"/>
        </w:rPr>
        <w:t>generate:-</w:t>
      </w:r>
      <w:proofErr w:type="gramEnd"/>
      <w:r>
        <w:rPr>
          <w:rFonts w:ascii="Times New Roman" w:eastAsia="Times New Roman" w:hAnsi="Times New Roman" w:cs="Times New Roman"/>
          <w:color w:val="444444"/>
          <w:sz w:val="28"/>
          <w:szCs w:val="28"/>
        </w:rPr>
        <w:t xml:space="preserve"> nu se produc deseuri;</w:t>
      </w:r>
    </w:p>
    <w:p w14:paraId="6F4687EA"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programul de prevenire și reducere a cantităților de deșeuri </w:t>
      </w:r>
      <w:proofErr w:type="gramStart"/>
      <w:r>
        <w:rPr>
          <w:rFonts w:ascii="Times New Roman" w:eastAsia="Times New Roman" w:hAnsi="Times New Roman" w:cs="Times New Roman"/>
          <w:color w:val="444444"/>
          <w:sz w:val="28"/>
          <w:szCs w:val="28"/>
        </w:rPr>
        <w:t>generate:-</w:t>
      </w:r>
      <w:proofErr w:type="gramEnd"/>
      <w:r>
        <w:rPr>
          <w:rFonts w:ascii="Times New Roman" w:eastAsia="Times New Roman" w:hAnsi="Times New Roman" w:cs="Times New Roman"/>
          <w:color w:val="444444"/>
          <w:sz w:val="28"/>
          <w:szCs w:val="28"/>
        </w:rPr>
        <w:t>nu este cazul;</w:t>
      </w:r>
    </w:p>
    <w:p w14:paraId="7FD90355"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planul de gestionare a </w:t>
      </w:r>
      <w:proofErr w:type="gramStart"/>
      <w:r>
        <w:rPr>
          <w:rFonts w:ascii="Times New Roman" w:eastAsia="Times New Roman" w:hAnsi="Times New Roman" w:cs="Times New Roman"/>
          <w:color w:val="444444"/>
          <w:sz w:val="28"/>
          <w:szCs w:val="28"/>
        </w:rPr>
        <w:t>deșeurilor:-</w:t>
      </w:r>
      <w:proofErr w:type="gramEnd"/>
      <w:r>
        <w:rPr>
          <w:rFonts w:ascii="Times New Roman" w:eastAsia="Times New Roman" w:hAnsi="Times New Roman" w:cs="Times New Roman"/>
          <w:color w:val="444444"/>
          <w:sz w:val="28"/>
          <w:szCs w:val="28"/>
        </w:rPr>
        <w:t>nu este cazul;</w:t>
      </w:r>
    </w:p>
    <w:p w14:paraId="4361C04D"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i)</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gospodărirea substanțelor și preparatelor chimice periculoase:</w:t>
      </w:r>
    </w:p>
    <w:p w14:paraId="181B1D85"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substanțele și preparatele chimice periculoase utilizate și/sau </w:t>
      </w:r>
      <w:proofErr w:type="gramStart"/>
      <w:r>
        <w:rPr>
          <w:rFonts w:ascii="Times New Roman" w:eastAsia="Times New Roman" w:hAnsi="Times New Roman" w:cs="Times New Roman"/>
          <w:color w:val="444444"/>
          <w:sz w:val="28"/>
          <w:szCs w:val="28"/>
        </w:rPr>
        <w:t>produse;-</w:t>
      </w:r>
      <w:proofErr w:type="gramEnd"/>
      <w:r>
        <w:rPr>
          <w:rFonts w:ascii="Times New Roman" w:eastAsia="Times New Roman" w:hAnsi="Times New Roman" w:cs="Times New Roman"/>
          <w:color w:val="444444"/>
          <w:sz w:val="28"/>
          <w:szCs w:val="28"/>
        </w:rPr>
        <w:t xml:space="preserve"> nu este cazul;</w:t>
      </w:r>
    </w:p>
    <w:p w14:paraId="63483F19"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lastRenderedPageBreak/>
        <w:t>-</w:t>
      </w:r>
      <w:r>
        <w:rPr>
          <w:rFonts w:ascii="Times New Roman" w:eastAsia="Times New Roman" w:hAnsi="Times New Roman" w:cs="Times New Roman"/>
          <w:color w:val="444444"/>
          <w:sz w:val="28"/>
          <w:szCs w:val="28"/>
        </w:rPr>
        <w:t xml:space="preserve"> modul de gospodărire a substanțelor și preparatelor chimice periculoase și asigurarea condițiilor de protecție a factorilor de mediu și a sănătății </w:t>
      </w:r>
      <w:proofErr w:type="gramStart"/>
      <w:r>
        <w:rPr>
          <w:rFonts w:ascii="Times New Roman" w:eastAsia="Times New Roman" w:hAnsi="Times New Roman" w:cs="Times New Roman"/>
          <w:color w:val="444444"/>
          <w:sz w:val="28"/>
          <w:szCs w:val="28"/>
        </w:rPr>
        <w:t>populației:-</w:t>
      </w:r>
      <w:proofErr w:type="gramEnd"/>
      <w:r>
        <w:rPr>
          <w:rFonts w:ascii="Times New Roman" w:eastAsia="Times New Roman" w:hAnsi="Times New Roman" w:cs="Times New Roman"/>
          <w:color w:val="444444"/>
          <w:sz w:val="28"/>
          <w:szCs w:val="28"/>
        </w:rPr>
        <w:t>nu este cazul;</w:t>
      </w:r>
    </w:p>
    <w:p w14:paraId="65A97C5E"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B.</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 xml:space="preserve">Utilizarea resurselor naturale, în special a solului, a terenurilor, a apei și a </w:t>
      </w:r>
      <w:proofErr w:type="gramStart"/>
      <w:r>
        <w:rPr>
          <w:rFonts w:ascii="Times New Roman" w:eastAsia="Times New Roman" w:hAnsi="Times New Roman" w:cs="Times New Roman"/>
          <w:b/>
          <w:color w:val="444444"/>
          <w:sz w:val="28"/>
          <w:szCs w:val="28"/>
        </w:rPr>
        <w:t>biodiversității:</w:t>
      </w:r>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 xml:space="preserve"> nu este cazul;</w:t>
      </w:r>
    </w:p>
    <w:p w14:paraId="32151DA2"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VII.</w:t>
      </w:r>
      <w:r>
        <w:rPr>
          <w:rFonts w:ascii="Times New Roman" w:eastAsia="Times New Roman" w:hAnsi="Times New Roman" w:cs="Times New Roman"/>
          <w:b/>
          <w:color w:val="444444"/>
          <w:sz w:val="28"/>
          <w:szCs w:val="28"/>
        </w:rPr>
        <w:t> Descrierea aspectelor de mediu susceptibile a fi afectate în mod semnificativ de proiect:</w:t>
      </w:r>
    </w:p>
    <w:p w14:paraId="6F1E9083"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Start w:id="1" w:name="_Hlk535229981"/>
      <w:proofErr w:type="gramStart"/>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nu este cazul;</w:t>
      </w:r>
      <w:bookmarkEnd w:id="1"/>
    </w:p>
    <w:p w14:paraId="029AE86E"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extinderea impactului (zona geografică, numărul populației/habitatelor/speciilor afectate</w:t>
      </w:r>
      <w:proofErr w:type="gramStart"/>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nu este cazul;</w:t>
      </w:r>
    </w:p>
    <w:p w14:paraId="0BD37ABD"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magnitudinea și complexitatea </w:t>
      </w:r>
      <w:proofErr w:type="gramStart"/>
      <w:r>
        <w:rPr>
          <w:rFonts w:ascii="Times New Roman" w:eastAsia="Times New Roman" w:hAnsi="Times New Roman" w:cs="Times New Roman"/>
          <w:color w:val="444444"/>
          <w:sz w:val="28"/>
          <w:szCs w:val="28"/>
        </w:rPr>
        <w:t>impactului:-</w:t>
      </w:r>
      <w:proofErr w:type="gramEnd"/>
      <w:r>
        <w:rPr>
          <w:rFonts w:ascii="Times New Roman" w:eastAsia="Times New Roman" w:hAnsi="Times New Roman" w:cs="Times New Roman"/>
          <w:color w:val="444444"/>
          <w:sz w:val="28"/>
          <w:szCs w:val="28"/>
        </w:rPr>
        <w:t>nu este cazul;</w:t>
      </w:r>
    </w:p>
    <w:p w14:paraId="4B184FAC"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probabilitatea </w:t>
      </w:r>
      <w:proofErr w:type="gramStart"/>
      <w:r>
        <w:rPr>
          <w:rFonts w:ascii="Times New Roman" w:eastAsia="Times New Roman" w:hAnsi="Times New Roman" w:cs="Times New Roman"/>
          <w:color w:val="444444"/>
          <w:sz w:val="28"/>
          <w:szCs w:val="28"/>
        </w:rPr>
        <w:t>impactului:-</w:t>
      </w:r>
      <w:proofErr w:type="gramEnd"/>
      <w:r>
        <w:rPr>
          <w:rFonts w:ascii="Times New Roman" w:eastAsia="Times New Roman" w:hAnsi="Times New Roman" w:cs="Times New Roman"/>
          <w:color w:val="444444"/>
          <w:sz w:val="28"/>
          <w:szCs w:val="28"/>
        </w:rPr>
        <w:t>nu este cazul;</w:t>
      </w:r>
    </w:p>
    <w:p w14:paraId="7EB54DFE"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durata, frecvența și reversibilitatea </w:t>
      </w:r>
      <w:proofErr w:type="gramStart"/>
      <w:r>
        <w:rPr>
          <w:rFonts w:ascii="Times New Roman" w:eastAsia="Times New Roman" w:hAnsi="Times New Roman" w:cs="Times New Roman"/>
          <w:color w:val="444444"/>
          <w:sz w:val="28"/>
          <w:szCs w:val="28"/>
        </w:rPr>
        <w:t>impactului:-</w:t>
      </w:r>
      <w:proofErr w:type="gramEnd"/>
      <w:r>
        <w:rPr>
          <w:rFonts w:ascii="Times New Roman" w:eastAsia="Times New Roman" w:hAnsi="Times New Roman" w:cs="Times New Roman"/>
          <w:color w:val="444444"/>
          <w:sz w:val="28"/>
          <w:szCs w:val="28"/>
        </w:rPr>
        <w:t>nueste cazul;</w:t>
      </w:r>
    </w:p>
    <w:p w14:paraId="0C7DF5FF"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măsurile de evitare, reducere sau ameliorare a impactului semnificativ asupra </w:t>
      </w:r>
      <w:proofErr w:type="gramStart"/>
      <w:r>
        <w:rPr>
          <w:rFonts w:ascii="Times New Roman" w:eastAsia="Times New Roman" w:hAnsi="Times New Roman" w:cs="Times New Roman"/>
          <w:color w:val="444444"/>
          <w:sz w:val="28"/>
          <w:szCs w:val="28"/>
        </w:rPr>
        <w:t>mediului:-</w:t>
      </w:r>
      <w:proofErr w:type="gramEnd"/>
      <w:r>
        <w:rPr>
          <w:rFonts w:ascii="Times New Roman" w:eastAsia="Times New Roman" w:hAnsi="Times New Roman" w:cs="Times New Roman"/>
          <w:color w:val="444444"/>
          <w:sz w:val="28"/>
          <w:szCs w:val="28"/>
        </w:rPr>
        <w:t>nu este cazul;</w:t>
      </w:r>
    </w:p>
    <w:p w14:paraId="575300B1"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natura transfrontalieră a </w:t>
      </w:r>
      <w:proofErr w:type="gramStart"/>
      <w:r>
        <w:rPr>
          <w:rFonts w:ascii="Times New Roman" w:eastAsia="Times New Roman" w:hAnsi="Times New Roman" w:cs="Times New Roman"/>
          <w:color w:val="444444"/>
          <w:sz w:val="28"/>
          <w:szCs w:val="28"/>
        </w:rPr>
        <w:t>impactului:-</w:t>
      </w:r>
      <w:proofErr w:type="gramEnd"/>
      <w:r>
        <w:rPr>
          <w:rFonts w:ascii="Times New Roman" w:eastAsia="Times New Roman" w:hAnsi="Times New Roman" w:cs="Times New Roman"/>
          <w:color w:val="444444"/>
          <w:sz w:val="28"/>
          <w:szCs w:val="28"/>
        </w:rPr>
        <w:t>nu este cazul;</w:t>
      </w:r>
    </w:p>
    <w:p w14:paraId="264E63F7"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VIII.</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 xml:space="preserve">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w:t>
      </w:r>
      <w:proofErr w:type="gramStart"/>
      <w:r>
        <w:rPr>
          <w:rFonts w:ascii="Times New Roman" w:eastAsia="Times New Roman" w:hAnsi="Times New Roman" w:cs="Times New Roman"/>
          <w:b/>
          <w:color w:val="444444"/>
          <w:sz w:val="28"/>
          <w:szCs w:val="28"/>
        </w:rPr>
        <w:t>zonă</w:t>
      </w:r>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nu este cazul</w:t>
      </w:r>
    </w:p>
    <w:p w14:paraId="285DB028"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IX.</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Legătura cu alte acte normative și/sau planuri/programe/strategii/documente de planificare:</w:t>
      </w:r>
    </w:p>
    <w:p w14:paraId="2D3BB591"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A.</w:t>
      </w:r>
      <w:r>
        <w:rPr>
          <w:rFonts w:ascii="Times New Roman" w:eastAsia="Times New Roman" w:hAnsi="Times New Roman" w:cs="Times New Roman"/>
          <w:color w:val="444444"/>
          <w:sz w:val="28"/>
          <w:szCs w:val="28"/>
        </w:rPr>
        <w:t> Justificarea încadrării proiectului, după caz, în prevederile altor acte normative naționale care transpun legislația Uniunii Europene: Directiva </w:t>
      </w:r>
      <w:hyperlink r:id="rId9" w:tgtFrame="_blank" w:history="1">
        <w:r>
          <w:rPr>
            <w:rStyle w:val="Hyperlink"/>
            <w:rFonts w:ascii="Times New Roman" w:eastAsia="Times New Roman" w:hAnsi="Times New Roman" w:cs="Times New Roman"/>
            <w:color w:val="1A86B6"/>
            <w:sz w:val="28"/>
            <w:szCs w:val="28"/>
          </w:rPr>
          <w:t>2010/75/UE</w:t>
        </w:r>
      </w:hyperlink>
      <w:r>
        <w:rPr>
          <w:rFonts w:ascii="Times New Roman" w:eastAsia="Times New Roman" w:hAnsi="Times New Roman" w:cs="Times New Roman"/>
          <w:color w:val="444444"/>
          <w:sz w:val="28"/>
          <w:szCs w:val="28"/>
        </w:rPr>
        <w:t xml:space="preserve"> (IED) a Parlamentului European și a Consiliului din 24 noiembrie 2010 privind emisiile </w:t>
      </w:r>
      <w:r>
        <w:rPr>
          <w:rFonts w:ascii="Times New Roman" w:eastAsia="Times New Roman" w:hAnsi="Times New Roman" w:cs="Times New Roman"/>
          <w:color w:val="444444"/>
          <w:sz w:val="28"/>
          <w:szCs w:val="28"/>
        </w:rPr>
        <w:lastRenderedPageBreak/>
        <w:t>industriale (prevenirea și controlul integrat al poluării), Directiva </w:t>
      </w:r>
      <w:hyperlink r:id="rId10" w:tgtFrame="_blank" w:history="1">
        <w:r>
          <w:rPr>
            <w:rStyle w:val="Hyperlink"/>
            <w:rFonts w:ascii="Times New Roman" w:eastAsia="Times New Roman" w:hAnsi="Times New Roman" w:cs="Times New Roman"/>
            <w:color w:val="1A86B6"/>
            <w:sz w:val="28"/>
            <w:szCs w:val="28"/>
          </w:rPr>
          <w:t>2012/18/UE</w:t>
        </w:r>
      </w:hyperlink>
      <w:r>
        <w:rPr>
          <w:rFonts w:ascii="Times New Roman" w:eastAsia="Times New Roman" w:hAnsi="Times New Roman" w:cs="Times New Roman"/>
          <w:color w:val="444444"/>
          <w:sz w:val="28"/>
          <w:szCs w:val="28"/>
        </w:rPr>
        <w:t> a Parlamentului European și a Consiliului din 4 iulie 2012 privind controlul pericolelor de accidente majore care implică substanțe periculoase, de modificare și ulterior de abrogare a Directivei </w:t>
      </w:r>
      <w:hyperlink r:id="rId11" w:tgtFrame="_blank" w:history="1">
        <w:r>
          <w:rPr>
            <w:rStyle w:val="Hyperlink"/>
            <w:rFonts w:ascii="Times New Roman" w:eastAsia="Times New Roman" w:hAnsi="Times New Roman" w:cs="Times New Roman"/>
            <w:color w:val="1A86B6"/>
            <w:sz w:val="28"/>
            <w:szCs w:val="28"/>
          </w:rPr>
          <w:t>96/82/CE</w:t>
        </w:r>
      </w:hyperlink>
      <w:r>
        <w:rPr>
          <w:rFonts w:ascii="Times New Roman" w:eastAsia="Times New Roman" w:hAnsi="Times New Roman" w:cs="Times New Roman"/>
          <w:color w:val="444444"/>
          <w:sz w:val="28"/>
          <w:szCs w:val="28"/>
        </w:rPr>
        <w:t> a Consiliului, Directiva </w:t>
      </w:r>
      <w:hyperlink r:id="rId12" w:tgtFrame="_blank" w:history="1">
        <w:r>
          <w:rPr>
            <w:rStyle w:val="Hyperlink"/>
            <w:rFonts w:ascii="Times New Roman" w:eastAsia="Times New Roman" w:hAnsi="Times New Roman" w:cs="Times New Roman"/>
            <w:color w:val="1A86B6"/>
            <w:sz w:val="28"/>
            <w:szCs w:val="28"/>
          </w:rPr>
          <w:t>2000/60/CE</w:t>
        </w:r>
      </w:hyperlink>
      <w:r>
        <w:rPr>
          <w:rFonts w:ascii="Times New Roman" w:eastAsia="Times New Roman" w:hAnsi="Times New Roman" w:cs="Times New Roman"/>
          <w:color w:val="444444"/>
          <w:sz w:val="28"/>
          <w:szCs w:val="28"/>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3" w:tgtFrame="_blank" w:history="1">
        <w:r>
          <w:rPr>
            <w:rStyle w:val="Hyperlink"/>
            <w:rFonts w:ascii="Times New Roman" w:eastAsia="Times New Roman" w:hAnsi="Times New Roman" w:cs="Times New Roman"/>
            <w:color w:val="1A86B6"/>
            <w:sz w:val="28"/>
            <w:szCs w:val="28"/>
          </w:rPr>
          <w:t>2008/98/CE</w:t>
        </w:r>
      </w:hyperlink>
      <w:r>
        <w:rPr>
          <w:rFonts w:ascii="Times New Roman" w:eastAsia="Times New Roman" w:hAnsi="Times New Roman" w:cs="Times New Roman"/>
          <w:color w:val="444444"/>
          <w:sz w:val="28"/>
          <w:szCs w:val="28"/>
        </w:rPr>
        <w:t> a Parlamentului European și a Consiliului din 19 noiembrie 2008 privind deșeurile și de abrogare a anumitor directive, și altele):-nu este cazul;</w:t>
      </w:r>
    </w:p>
    <w:p w14:paraId="66B136A4"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B.</w:t>
      </w:r>
      <w:r>
        <w:rPr>
          <w:rFonts w:ascii="Times New Roman" w:eastAsia="Times New Roman" w:hAnsi="Times New Roman" w:cs="Times New Roman"/>
          <w:color w:val="444444"/>
          <w:sz w:val="28"/>
          <w:szCs w:val="28"/>
        </w:rPr>
        <w:t xml:space="preserve"> Se va menționa planul/programul/strategia/documentul de programare/planificare din care face proiectul, cu indicarea actului normativ prin care a fost </w:t>
      </w:r>
      <w:proofErr w:type="gramStart"/>
      <w:r>
        <w:rPr>
          <w:rFonts w:ascii="Times New Roman" w:eastAsia="Times New Roman" w:hAnsi="Times New Roman" w:cs="Times New Roman"/>
          <w:color w:val="444444"/>
          <w:sz w:val="28"/>
          <w:szCs w:val="28"/>
        </w:rPr>
        <w:t>aprobat:-</w:t>
      </w:r>
      <w:proofErr w:type="gramEnd"/>
      <w:r>
        <w:rPr>
          <w:rFonts w:ascii="Times New Roman" w:eastAsia="Times New Roman" w:hAnsi="Times New Roman" w:cs="Times New Roman"/>
          <w:color w:val="444444"/>
          <w:sz w:val="28"/>
          <w:szCs w:val="28"/>
        </w:rPr>
        <w:t>nu este cazul;</w:t>
      </w:r>
    </w:p>
    <w:p w14:paraId="378A2FE8"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X</w:t>
      </w:r>
      <w:r>
        <w:rPr>
          <w:rFonts w:ascii="Times New Roman" w:eastAsia="Times New Roman" w:hAnsi="Times New Roman" w:cs="Times New Roman"/>
          <w:bCs/>
          <w:color w:val="222222"/>
          <w:sz w:val="28"/>
          <w:szCs w:val="28"/>
        </w:rPr>
        <w:t>.</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Lucrări necesare organizării de șantier:</w:t>
      </w:r>
    </w:p>
    <w:p w14:paraId="4B5CBA90" w14:textId="77777777" w:rsidR="004E45D4" w:rsidRDefault="004E45D4" w:rsidP="004E45D4">
      <w:pPr>
        <w:rPr>
          <w:rFonts w:ascii="Times New Roman" w:hAnsi="Times New Roman" w:cs="Times New Roman"/>
          <w:sz w:val="28"/>
          <w:szCs w:val="28"/>
        </w:rPr>
      </w:pPr>
      <w:proofErr w:type="gramStart"/>
      <w:r>
        <w:rPr>
          <w:rFonts w:ascii="Times New Roman" w:hAnsi="Times New Roman" w:cs="Times New Roman"/>
          <w:sz w:val="28"/>
          <w:szCs w:val="28"/>
        </w:rPr>
        <w:t>a.Stabilirea</w:t>
      </w:r>
      <w:proofErr w:type="gramEnd"/>
      <w:r>
        <w:rPr>
          <w:rFonts w:ascii="Times New Roman" w:hAnsi="Times New Roman" w:cs="Times New Roman"/>
          <w:sz w:val="28"/>
          <w:szCs w:val="28"/>
        </w:rPr>
        <w:t xml:space="preserve"> perimetrului si ingradirea cu imprejmuiri continue,periodic se va verifica continuitatea, starea tehnica si de securitate a imprejmuirilor santierului astfel incat sa fie preintampinat orice acces neautorizat în incinta. Accesul in santier se realizeaza în reţeaua stradală;</w:t>
      </w:r>
    </w:p>
    <w:p w14:paraId="3F6DF3A4" w14:textId="77777777" w:rsidR="004E45D4" w:rsidRDefault="004E45D4" w:rsidP="004E45D4">
      <w:pPr>
        <w:rPr>
          <w:rFonts w:ascii="Times New Roman" w:hAnsi="Times New Roman" w:cs="Times New Roman"/>
          <w:sz w:val="28"/>
          <w:szCs w:val="28"/>
        </w:rPr>
      </w:pPr>
      <w:proofErr w:type="gramStart"/>
      <w:r>
        <w:rPr>
          <w:rFonts w:ascii="Times New Roman" w:hAnsi="Times New Roman" w:cs="Times New Roman"/>
          <w:sz w:val="28"/>
          <w:szCs w:val="28"/>
        </w:rPr>
        <w:t>b.Amplasarea</w:t>
      </w:r>
      <w:proofErr w:type="gramEnd"/>
      <w:r>
        <w:rPr>
          <w:rFonts w:ascii="Times New Roman" w:hAnsi="Times New Roman" w:cs="Times New Roman"/>
          <w:sz w:val="28"/>
          <w:szCs w:val="28"/>
        </w:rPr>
        <w:t xml:space="preserve">  Containerului birou care va fi dotat cu mobilier si aparatura specifica si va fi conectate la utilitati functionale – energie electrica, comunicatii. Iluminatul si incalzirea vor asigura confortul si ergonomia locurilor de </w:t>
      </w:r>
      <w:proofErr w:type="gramStart"/>
      <w:r>
        <w:rPr>
          <w:rFonts w:ascii="Times New Roman" w:hAnsi="Times New Roman" w:cs="Times New Roman"/>
          <w:sz w:val="28"/>
          <w:szCs w:val="28"/>
        </w:rPr>
        <w:t>munca .</w:t>
      </w:r>
      <w:proofErr w:type="gramEnd"/>
      <w:r>
        <w:rPr>
          <w:rFonts w:ascii="Times New Roman" w:hAnsi="Times New Roman" w:cs="Times New Roman"/>
          <w:sz w:val="28"/>
          <w:szCs w:val="28"/>
        </w:rPr>
        <w:t xml:space="preserve"> </w:t>
      </w:r>
    </w:p>
    <w:p w14:paraId="78289F6F" w14:textId="77777777" w:rsidR="004E45D4" w:rsidRDefault="004E45D4" w:rsidP="004E45D4">
      <w:pPr>
        <w:rPr>
          <w:rFonts w:ascii="Times New Roman" w:hAnsi="Times New Roman" w:cs="Times New Roman"/>
          <w:sz w:val="28"/>
          <w:szCs w:val="28"/>
        </w:rPr>
      </w:pPr>
      <w:r>
        <w:rPr>
          <w:rFonts w:ascii="Times New Roman" w:hAnsi="Times New Roman" w:cs="Times New Roman"/>
          <w:sz w:val="28"/>
          <w:szCs w:val="28"/>
        </w:rPr>
        <w:t xml:space="preserve">c. Amplasarea containerului pentru lucrători prevazut spatii pentru echipare/dezechipare, special amenajate în containerul vestiar, utilat si dotat corespunzator acestui scop – iluminat si incalzit. </w:t>
      </w:r>
    </w:p>
    <w:p w14:paraId="497962C1" w14:textId="69A6FAE3" w:rsidR="004E45D4" w:rsidRDefault="004E45D4" w:rsidP="004E45D4">
      <w:pPr>
        <w:rPr>
          <w:rFonts w:ascii="Times New Roman" w:hAnsi="Times New Roman" w:cs="Times New Roman"/>
          <w:sz w:val="28"/>
          <w:szCs w:val="28"/>
        </w:rPr>
      </w:pPr>
      <w:r>
        <w:rPr>
          <w:rFonts w:ascii="Times New Roman" w:hAnsi="Times New Roman" w:cs="Times New Roman"/>
          <w:sz w:val="28"/>
          <w:szCs w:val="28"/>
        </w:rPr>
        <w:t xml:space="preserve">d. </w:t>
      </w:r>
      <w:r w:rsidR="00F15721">
        <w:rPr>
          <w:rFonts w:ascii="Times New Roman" w:hAnsi="Times New Roman" w:cs="Times New Roman"/>
          <w:sz w:val="28"/>
          <w:szCs w:val="28"/>
        </w:rPr>
        <w:t xml:space="preserve">Avand in vedere </w:t>
      </w:r>
      <w:proofErr w:type="gramStart"/>
      <w:r w:rsidR="00F15721">
        <w:rPr>
          <w:rFonts w:ascii="Times New Roman" w:hAnsi="Times New Roman" w:cs="Times New Roman"/>
          <w:sz w:val="28"/>
          <w:szCs w:val="28"/>
        </w:rPr>
        <w:t xml:space="preserve">existenta </w:t>
      </w:r>
      <w:r>
        <w:rPr>
          <w:rFonts w:ascii="Times New Roman" w:hAnsi="Times New Roman" w:cs="Times New Roman"/>
          <w:sz w:val="28"/>
          <w:szCs w:val="28"/>
        </w:rPr>
        <w:t xml:space="preserve"> grupuri</w:t>
      </w:r>
      <w:r w:rsidR="00F15721">
        <w:rPr>
          <w:rFonts w:ascii="Times New Roman" w:hAnsi="Times New Roman" w:cs="Times New Roman"/>
          <w:sz w:val="28"/>
          <w:szCs w:val="28"/>
        </w:rPr>
        <w:t>lor</w:t>
      </w:r>
      <w:proofErr w:type="gramEnd"/>
      <w:r w:rsidR="00F15721">
        <w:rPr>
          <w:rFonts w:ascii="Times New Roman" w:hAnsi="Times New Roman" w:cs="Times New Roman"/>
          <w:sz w:val="28"/>
          <w:szCs w:val="28"/>
        </w:rPr>
        <w:t xml:space="preserve"> </w:t>
      </w:r>
      <w:r>
        <w:rPr>
          <w:rFonts w:ascii="Times New Roman" w:hAnsi="Times New Roman" w:cs="Times New Roman"/>
          <w:sz w:val="28"/>
          <w:szCs w:val="28"/>
        </w:rPr>
        <w:t xml:space="preserve"> sanitare ecologice </w:t>
      </w:r>
      <w:r w:rsidR="00F15721">
        <w:rPr>
          <w:rFonts w:ascii="Times New Roman" w:hAnsi="Times New Roman" w:cs="Times New Roman"/>
          <w:sz w:val="28"/>
          <w:szCs w:val="28"/>
        </w:rPr>
        <w:t xml:space="preserve">in cladire acestea pot fi folosite de catre personalul muncitor din santier </w:t>
      </w:r>
      <w:r>
        <w:rPr>
          <w:rFonts w:ascii="Times New Roman" w:hAnsi="Times New Roman" w:cs="Times New Roman"/>
          <w:sz w:val="28"/>
          <w:szCs w:val="28"/>
        </w:rPr>
        <w:t>.</w:t>
      </w:r>
    </w:p>
    <w:p w14:paraId="50CE62A6" w14:textId="77777777" w:rsidR="004E45D4" w:rsidRDefault="004E45D4" w:rsidP="004E45D4">
      <w:pPr>
        <w:rPr>
          <w:rFonts w:ascii="Times New Roman" w:hAnsi="Times New Roman" w:cs="Times New Roman"/>
          <w:sz w:val="28"/>
          <w:szCs w:val="28"/>
        </w:rPr>
      </w:pPr>
      <w:proofErr w:type="gramStart"/>
      <w:r>
        <w:rPr>
          <w:rFonts w:ascii="Times New Roman" w:hAnsi="Times New Roman" w:cs="Times New Roman"/>
          <w:sz w:val="28"/>
          <w:szCs w:val="28"/>
        </w:rPr>
        <w:t>e.Alimentarea</w:t>
      </w:r>
      <w:proofErr w:type="gramEnd"/>
      <w:r>
        <w:rPr>
          <w:rFonts w:ascii="Times New Roman" w:hAnsi="Times New Roman" w:cs="Times New Roman"/>
          <w:sz w:val="28"/>
          <w:szCs w:val="28"/>
        </w:rPr>
        <w:t xml:space="preserve"> cu energie electrica pentru organizare de şantier se face de la reteaua existenta in obiectiv.  </w:t>
      </w:r>
    </w:p>
    <w:p w14:paraId="18AB60A9" w14:textId="77777777" w:rsidR="004E45D4" w:rsidRDefault="004E45D4" w:rsidP="004E45D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f.Apa</w:t>
      </w:r>
      <w:proofErr w:type="gramEnd"/>
      <w:r>
        <w:rPr>
          <w:rFonts w:ascii="Times New Roman" w:hAnsi="Times New Roman" w:cs="Times New Roman"/>
          <w:sz w:val="28"/>
          <w:szCs w:val="28"/>
        </w:rPr>
        <w:t xml:space="preserve"> in santier  este asigurata din reţeaua obiectivului</w:t>
      </w:r>
    </w:p>
    <w:p w14:paraId="01A7EB85" w14:textId="4A496463" w:rsidR="004E45D4" w:rsidRDefault="004E45D4" w:rsidP="004E45D4">
      <w:pPr>
        <w:rPr>
          <w:rFonts w:ascii="Times New Roman" w:hAnsi="Times New Roman" w:cs="Times New Roman"/>
          <w:sz w:val="28"/>
          <w:szCs w:val="28"/>
        </w:rPr>
      </w:pPr>
      <w:r>
        <w:rPr>
          <w:rFonts w:ascii="Times New Roman" w:hAnsi="Times New Roman" w:cs="Times New Roman"/>
          <w:sz w:val="28"/>
          <w:szCs w:val="28"/>
        </w:rPr>
        <w:t>g.Pentru stingere, in caz de incendiu, se vor folosi hidrantii exterior</w:t>
      </w:r>
      <w:r w:rsidR="00F15721">
        <w:rPr>
          <w:rFonts w:ascii="Times New Roman" w:hAnsi="Times New Roman" w:cs="Times New Roman"/>
          <w:sz w:val="28"/>
          <w:szCs w:val="28"/>
        </w:rPr>
        <w:t>i</w:t>
      </w:r>
      <w:r>
        <w:rPr>
          <w:rFonts w:ascii="Times New Roman" w:hAnsi="Times New Roman" w:cs="Times New Roman"/>
          <w:sz w:val="28"/>
          <w:szCs w:val="28"/>
        </w:rPr>
        <w:t xml:space="preserve"> (DN100mm) </w:t>
      </w:r>
      <w:r w:rsidR="00F15721">
        <w:rPr>
          <w:rFonts w:ascii="Times New Roman" w:hAnsi="Times New Roman" w:cs="Times New Roman"/>
          <w:sz w:val="28"/>
          <w:szCs w:val="28"/>
        </w:rPr>
        <w:t xml:space="preserve">din reteaua orasului </w:t>
      </w:r>
      <w:r>
        <w:rPr>
          <w:rFonts w:ascii="Times New Roman" w:hAnsi="Times New Roman" w:cs="Times New Roman"/>
          <w:sz w:val="28"/>
          <w:szCs w:val="28"/>
        </w:rPr>
        <w:t xml:space="preserve">amplasati in partea de </w:t>
      </w:r>
      <w:r w:rsidR="00F15721">
        <w:rPr>
          <w:rFonts w:ascii="Times New Roman" w:hAnsi="Times New Roman" w:cs="Times New Roman"/>
          <w:sz w:val="28"/>
          <w:szCs w:val="28"/>
        </w:rPr>
        <w:t>Nord</w:t>
      </w:r>
      <w:r>
        <w:rPr>
          <w:rFonts w:ascii="Times New Roman" w:hAnsi="Times New Roman" w:cs="Times New Roman"/>
          <w:sz w:val="28"/>
          <w:szCs w:val="28"/>
        </w:rPr>
        <w:t xml:space="preserve"> a </w:t>
      </w:r>
      <w:r w:rsidR="00F15721">
        <w:rPr>
          <w:rFonts w:ascii="Times New Roman" w:hAnsi="Times New Roman" w:cs="Times New Roman"/>
          <w:sz w:val="28"/>
          <w:szCs w:val="28"/>
        </w:rPr>
        <w:t>cladirii</w:t>
      </w:r>
      <w:r>
        <w:rPr>
          <w:rFonts w:ascii="Times New Roman" w:hAnsi="Times New Roman" w:cs="Times New Roman"/>
          <w:sz w:val="28"/>
          <w:szCs w:val="28"/>
        </w:rPr>
        <w:t>.</w:t>
      </w:r>
    </w:p>
    <w:p w14:paraId="220302AB" w14:textId="77777777" w:rsidR="004E45D4" w:rsidRDefault="004E45D4" w:rsidP="004E45D4">
      <w:pPr>
        <w:rPr>
          <w:rFonts w:ascii="Times New Roman" w:hAnsi="Times New Roman" w:cs="Times New Roman"/>
          <w:sz w:val="28"/>
          <w:szCs w:val="28"/>
        </w:rPr>
      </w:pPr>
      <w:proofErr w:type="gramStart"/>
      <w:r>
        <w:rPr>
          <w:rFonts w:ascii="Times New Roman" w:hAnsi="Times New Roman" w:cs="Times New Roman"/>
          <w:sz w:val="28"/>
          <w:szCs w:val="28"/>
        </w:rPr>
        <w:t>h.Asigurarea</w:t>
      </w:r>
      <w:proofErr w:type="gramEnd"/>
      <w:r>
        <w:rPr>
          <w:rFonts w:ascii="Times New Roman" w:hAnsi="Times New Roman" w:cs="Times New Roman"/>
          <w:sz w:val="28"/>
          <w:szCs w:val="28"/>
        </w:rPr>
        <w:t xml:space="preserve"> iluminatului perimetral – periferic al şantierului pe timp de noapte cu un numar suficient de reflectoare, astfel incat sa fie asigurat un iluminat corespunzator </w:t>
      </w:r>
    </w:p>
    <w:p w14:paraId="688A1A2F" w14:textId="77777777" w:rsidR="004E45D4" w:rsidRDefault="004E45D4" w:rsidP="004E45D4">
      <w:pPr>
        <w:rPr>
          <w:rFonts w:ascii="Times New Roman" w:hAnsi="Times New Roman" w:cs="Times New Roman"/>
          <w:sz w:val="28"/>
          <w:szCs w:val="28"/>
        </w:rPr>
      </w:pPr>
      <w:r>
        <w:rPr>
          <w:rFonts w:ascii="Times New Roman" w:hAnsi="Times New Roman" w:cs="Times New Roman"/>
          <w:sz w:val="28"/>
          <w:szCs w:val="28"/>
        </w:rPr>
        <w:lastRenderedPageBreak/>
        <w:t>i.Betonarea cailor de acces si pietonale.</w:t>
      </w:r>
    </w:p>
    <w:p w14:paraId="151B6E08" w14:textId="77777777" w:rsidR="004E45D4" w:rsidRDefault="004E45D4" w:rsidP="004E45D4">
      <w:pPr>
        <w:rPr>
          <w:rFonts w:ascii="Times New Roman" w:hAnsi="Times New Roman" w:cs="Times New Roman"/>
          <w:sz w:val="28"/>
          <w:szCs w:val="28"/>
        </w:rPr>
      </w:pPr>
      <w:proofErr w:type="gramStart"/>
      <w:r>
        <w:rPr>
          <w:rFonts w:ascii="Times New Roman" w:hAnsi="Times New Roman" w:cs="Times New Roman"/>
          <w:sz w:val="28"/>
          <w:szCs w:val="28"/>
        </w:rPr>
        <w:t>j.Asigurarea</w:t>
      </w:r>
      <w:proofErr w:type="gramEnd"/>
      <w:r>
        <w:rPr>
          <w:rFonts w:ascii="Times New Roman" w:hAnsi="Times New Roman" w:cs="Times New Roman"/>
          <w:sz w:val="28"/>
          <w:szCs w:val="28"/>
        </w:rPr>
        <w:t xml:space="preserve"> unei parcari temporare pentru masinile personalului  executata si delimitata corespunzator.</w:t>
      </w:r>
    </w:p>
    <w:p w14:paraId="5858E8BE" w14:textId="77777777" w:rsidR="004E45D4" w:rsidRDefault="004E45D4" w:rsidP="004E45D4">
      <w:pPr>
        <w:rPr>
          <w:rFonts w:ascii="Times New Roman" w:hAnsi="Times New Roman" w:cs="Times New Roman"/>
          <w:sz w:val="28"/>
          <w:szCs w:val="28"/>
        </w:rPr>
      </w:pPr>
      <w:proofErr w:type="gramStart"/>
      <w:r>
        <w:rPr>
          <w:rFonts w:ascii="Times New Roman" w:hAnsi="Times New Roman" w:cs="Times New Roman"/>
          <w:sz w:val="28"/>
          <w:szCs w:val="28"/>
        </w:rPr>
        <w:t>k.Organizarea</w:t>
      </w:r>
      <w:proofErr w:type="gramEnd"/>
      <w:r>
        <w:rPr>
          <w:rFonts w:ascii="Times New Roman" w:hAnsi="Times New Roman" w:cs="Times New Roman"/>
          <w:sz w:val="28"/>
          <w:szCs w:val="28"/>
        </w:rPr>
        <w:t xml:space="preserve"> unor pichete si puncte de interventie PSI dotate cu mijloace de stins incendii. Pichetele vor avea în componenţă minimal urmatoarele mijloace de </w:t>
      </w:r>
      <w:proofErr w:type="gramStart"/>
      <w:r>
        <w:rPr>
          <w:rFonts w:ascii="Times New Roman" w:hAnsi="Times New Roman" w:cs="Times New Roman"/>
          <w:sz w:val="28"/>
          <w:szCs w:val="28"/>
        </w:rPr>
        <w:t>interventie :</w:t>
      </w:r>
      <w:proofErr w:type="gramEnd"/>
      <w:r>
        <w:rPr>
          <w:rFonts w:ascii="Times New Roman" w:hAnsi="Times New Roman" w:cs="Times New Roman"/>
          <w:sz w:val="28"/>
          <w:szCs w:val="28"/>
        </w:rPr>
        <w:t xml:space="preserve"> </w:t>
      </w:r>
      <w:r>
        <w:rPr>
          <w:rFonts w:ascii="Times New Roman" w:hAnsi="Times New Roman" w:cs="Times New Roman"/>
          <w:sz w:val="28"/>
          <w:szCs w:val="28"/>
        </w:rPr>
        <w:sym w:font="Symbol" w:char="F0D8"/>
      </w:r>
      <w:r>
        <w:rPr>
          <w:rFonts w:ascii="Times New Roman" w:hAnsi="Times New Roman" w:cs="Times New Roman"/>
          <w:sz w:val="28"/>
          <w:szCs w:val="28"/>
        </w:rPr>
        <w:t xml:space="preserve"> 2 extinctoare tip P6 ; </w:t>
      </w:r>
      <w:r>
        <w:rPr>
          <w:rFonts w:ascii="Times New Roman" w:hAnsi="Times New Roman" w:cs="Times New Roman"/>
          <w:sz w:val="28"/>
          <w:szCs w:val="28"/>
        </w:rPr>
        <w:sym w:font="Symbol" w:char="F0D8"/>
      </w:r>
      <w:r>
        <w:rPr>
          <w:rFonts w:ascii="Times New Roman" w:hAnsi="Times New Roman" w:cs="Times New Roman"/>
          <w:sz w:val="28"/>
          <w:szCs w:val="28"/>
        </w:rPr>
        <w:t xml:space="preserve"> 2 rangi ; </w:t>
      </w:r>
      <w:r>
        <w:rPr>
          <w:rFonts w:ascii="Times New Roman" w:hAnsi="Times New Roman" w:cs="Times New Roman"/>
          <w:sz w:val="28"/>
          <w:szCs w:val="28"/>
        </w:rPr>
        <w:sym w:font="Symbol" w:char="F0D8"/>
      </w:r>
      <w:r>
        <w:rPr>
          <w:rFonts w:ascii="Times New Roman" w:hAnsi="Times New Roman" w:cs="Times New Roman"/>
          <w:sz w:val="28"/>
          <w:szCs w:val="28"/>
        </w:rPr>
        <w:t xml:space="preserve"> 2 cangi ; </w:t>
      </w:r>
      <w:r>
        <w:rPr>
          <w:rFonts w:ascii="Times New Roman" w:hAnsi="Times New Roman" w:cs="Times New Roman"/>
          <w:sz w:val="28"/>
          <w:szCs w:val="28"/>
        </w:rPr>
        <w:sym w:font="Symbol" w:char="F0D8"/>
      </w:r>
      <w:r>
        <w:rPr>
          <w:rFonts w:ascii="Times New Roman" w:hAnsi="Times New Roman" w:cs="Times New Roman"/>
          <w:sz w:val="28"/>
          <w:szCs w:val="28"/>
        </w:rPr>
        <w:t xml:space="preserve"> 2 topoare psi ; </w:t>
      </w:r>
      <w:r>
        <w:rPr>
          <w:rFonts w:ascii="Times New Roman" w:hAnsi="Times New Roman" w:cs="Times New Roman"/>
          <w:sz w:val="28"/>
          <w:szCs w:val="28"/>
        </w:rPr>
        <w:sym w:font="Symbol" w:char="F0D8"/>
      </w:r>
      <w:r>
        <w:rPr>
          <w:rFonts w:ascii="Times New Roman" w:hAnsi="Times New Roman" w:cs="Times New Roman"/>
          <w:sz w:val="28"/>
          <w:szCs w:val="28"/>
        </w:rPr>
        <w:t xml:space="preserve"> 2 galeti tip psi ; </w:t>
      </w:r>
      <w:r>
        <w:rPr>
          <w:rFonts w:ascii="Times New Roman" w:hAnsi="Times New Roman" w:cs="Times New Roman"/>
          <w:sz w:val="28"/>
          <w:szCs w:val="28"/>
        </w:rPr>
        <w:sym w:font="Symbol" w:char="F0D8"/>
      </w:r>
      <w:r>
        <w:rPr>
          <w:rFonts w:ascii="Times New Roman" w:hAnsi="Times New Roman" w:cs="Times New Roman"/>
          <w:sz w:val="28"/>
          <w:szCs w:val="28"/>
        </w:rPr>
        <w:t xml:space="preserve"> 1 buc. lada cu </w:t>
      </w:r>
      <w:proofErr w:type="gramStart"/>
      <w:r>
        <w:rPr>
          <w:rFonts w:ascii="Times New Roman" w:hAnsi="Times New Roman" w:cs="Times New Roman"/>
          <w:sz w:val="28"/>
          <w:szCs w:val="28"/>
        </w:rPr>
        <w:t>nisip ;</w:t>
      </w:r>
      <w:proofErr w:type="gramEnd"/>
      <w:r>
        <w:rPr>
          <w:rFonts w:ascii="Times New Roman" w:hAnsi="Times New Roman" w:cs="Times New Roman"/>
          <w:sz w:val="28"/>
          <w:szCs w:val="28"/>
        </w:rPr>
        <w:t xml:space="preserve"> </w:t>
      </w:r>
      <w:r>
        <w:rPr>
          <w:rFonts w:ascii="Times New Roman" w:hAnsi="Times New Roman" w:cs="Times New Roman"/>
          <w:sz w:val="28"/>
          <w:szCs w:val="28"/>
        </w:rPr>
        <w:sym w:font="Symbol" w:char="F0D8"/>
      </w:r>
      <w:r>
        <w:rPr>
          <w:rFonts w:ascii="Times New Roman" w:hAnsi="Times New Roman" w:cs="Times New Roman"/>
          <w:sz w:val="28"/>
          <w:szCs w:val="28"/>
        </w:rPr>
        <w:t xml:space="preserve"> 1 butoi cu apa de 500l . Pichetul principal va fi amplasat într-un loc accesibil şi vizibil, langa organizarea de </w:t>
      </w:r>
      <w:proofErr w:type="gramStart"/>
      <w:r>
        <w:rPr>
          <w:rFonts w:ascii="Times New Roman" w:hAnsi="Times New Roman" w:cs="Times New Roman"/>
          <w:sz w:val="28"/>
          <w:szCs w:val="28"/>
        </w:rPr>
        <w:t>santier .</w:t>
      </w:r>
      <w:proofErr w:type="gramEnd"/>
      <w:r>
        <w:rPr>
          <w:rFonts w:ascii="Times New Roman" w:hAnsi="Times New Roman" w:cs="Times New Roman"/>
          <w:sz w:val="28"/>
          <w:szCs w:val="28"/>
        </w:rPr>
        <w:t xml:space="preserve"> </w:t>
      </w:r>
    </w:p>
    <w:p w14:paraId="65E5B7EF" w14:textId="77777777" w:rsidR="004E45D4" w:rsidRDefault="004E45D4" w:rsidP="004E45D4">
      <w:pPr>
        <w:rPr>
          <w:rFonts w:ascii="Times New Roman" w:hAnsi="Times New Roman" w:cs="Times New Roman"/>
          <w:sz w:val="28"/>
          <w:szCs w:val="28"/>
        </w:rPr>
      </w:pPr>
      <w:r>
        <w:rPr>
          <w:rFonts w:ascii="Times New Roman" w:hAnsi="Times New Roman" w:cs="Times New Roman"/>
          <w:sz w:val="28"/>
          <w:szCs w:val="28"/>
        </w:rPr>
        <w:t xml:space="preserve">l.Depozitarea materialelor se face in spatii si incinte special organizate si amenajate in acest scop, imprejmuite si asigurate impotriva accesului </w:t>
      </w:r>
      <w:proofErr w:type="gramStart"/>
      <w:r>
        <w:rPr>
          <w:rFonts w:ascii="Times New Roman" w:hAnsi="Times New Roman" w:cs="Times New Roman"/>
          <w:sz w:val="28"/>
          <w:szCs w:val="28"/>
        </w:rPr>
        <w:t>neautorizat .</w:t>
      </w:r>
      <w:proofErr w:type="gramEnd"/>
      <w:r>
        <w:rPr>
          <w:rFonts w:ascii="Times New Roman" w:hAnsi="Times New Roman" w:cs="Times New Roman"/>
          <w:sz w:val="28"/>
          <w:szCs w:val="28"/>
        </w:rPr>
        <w:t xml:space="preserve"> Depozitarea materialelor se va face </w:t>
      </w:r>
      <w:proofErr w:type="gramStart"/>
      <w:r>
        <w:rPr>
          <w:rFonts w:ascii="Times New Roman" w:hAnsi="Times New Roman" w:cs="Times New Roman"/>
          <w:sz w:val="28"/>
          <w:szCs w:val="28"/>
        </w:rPr>
        <w:t>ordonat,pe</w:t>
      </w:r>
      <w:proofErr w:type="gramEnd"/>
      <w:r>
        <w:rPr>
          <w:rFonts w:ascii="Times New Roman" w:hAnsi="Times New Roman" w:cs="Times New Roman"/>
          <w:sz w:val="28"/>
          <w:szCs w:val="28"/>
        </w:rPr>
        <w:t xml:space="preserve"> sortimente si tipo-dimensiuni;</w:t>
      </w:r>
    </w:p>
    <w:p w14:paraId="38CE2FC8" w14:textId="77777777" w:rsidR="004E45D4" w:rsidRDefault="004E45D4" w:rsidP="004E45D4">
      <w:pPr>
        <w:rPr>
          <w:rFonts w:ascii="Times New Roman" w:hAnsi="Times New Roman" w:cs="Times New Roman"/>
          <w:sz w:val="28"/>
          <w:szCs w:val="28"/>
        </w:rPr>
      </w:pPr>
      <w:r>
        <w:rPr>
          <w:rFonts w:ascii="Times New Roman" w:hAnsi="Times New Roman" w:cs="Times New Roman"/>
          <w:sz w:val="28"/>
          <w:szCs w:val="28"/>
        </w:rPr>
        <w:t xml:space="preserve">m. Deşeurile </w:t>
      </w:r>
      <w:proofErr w:type="gramStart"/>
      <w:r>
        <w:rPr>
          <w:rFonts w:ascii="Times New Roman" w:hAnsi="Times New Roman" w:cs="Times New Roman"/>
          <w:sz w:val="28"/>
          <w:szCs w:val="28"/>
        </w:rPr>
        <w:t>rezultate  se</w:t>
      </w:r>
      <w:proofErr w:type="gramEnd"/>
      <w:r>
        <w:rPr>
          <w:rFonts w:ascii="Times New Roman" w:hAnsi="Times New Roman" w:cs="Times New Roman"/>
          <w:sz w:val="28"/>
          <w:szCs w:val="28"/>
        </w:rPr>
        <w:t xml:space="preserve"> vor colecta din frontul de lucru, se vor transporta si depozita temporar la punctul de colectare propriu din incinta şantierului.</w:t>
      </w:r>
    </w:p>
    <w:p w14:paraId="590BCAF8" w14:textId="77777777" w:rsidR="004E45D4" w:rsidRDefault="004E45D4" w:rsidP="004E45D4">
      <w:pPr>
        <w:rPr>
          <w:rFonts w:ascii="Times New Roman" w:hAnsi="Times New Roman" w:cs="Times New Roman"/>
          <w:sz w:val="28"/>
          <w:szCs w:val="28"/>
        </w:rPr>
      </w:pPr>
      <w:r>
        <w:rPr>
          <w:rFonts w:ascii="Times New Roman" w:hAnsi="Times New Roman" w:cs="Times New Roman"/>
          <w:sz w:val="28"/>
          <w:szCs w:val="28"/>
        </w:rPr>
        <w:t xml:space="preserve">n. Evacuarea deşeurilor din incinta şantierului se va face numai cu mijloace de transport adecvate şi numai la gropi de gunoi autorizate. Răspunderea pentru încălcarea acestei prevederi revine în exclusivitate persoanei fizice sau juridice, beneficiarul neavând nici o răspundere în acest caz. </w:t>
      </w:r>
    </w:p>
    <w:p w14:paraId="34767897" w14:textId="77777777" w:rsidR="004E45D4" w:rsidRDefault="004E45D4" w:rsidP="004E45D4">
      <w:pPr>
        <w:rPr>
          <w:rFonts w:ascii="Times New Roman" w:hAnsi="Times New Roman" w:cs="Times New Roman"/>
          <w:sz w:val="28"/>
          <w:szCs w:val="28"/>
        </w:rPr>
      </w:pPr>
      <w:proofErr w:type="gramStart"/>
      <w:r>
        <w:rPr>
          <w:rFonts w:ascii="Times New Roman" w:hAnsi="Times New Roman" w:cs="Times New Roman"/>
          <w:sz w:val="28"/>
          <w:szCs w:val="28"/>
        </w:rPr>
        <w:t>o.Zonele</w:t>
      </w:r>
      <w:proofErr w:type="gramEnd"/>
      <w:r>
        <w:rPr>
          <w:rFonts w:ascii="Times New Roman" w:hAnsi="Times New Roman" w:cs="Times New Roman"/>
          <w:sz w:val="28"/>
          <w:szCs w:val="28"/>
        </w:rPr>
        <w:t xml:space="preserve"> de depozitare intermediara/temporara a deseurilor vor fi amenajate corespunzator, delimitate, imprejmuite si asigurate impotriva patrunderii neautorizate si dotate cu containere / recipienti / pubele adecvate de colectare, de capacitate suficienta si corespunzatoare din punct de vedere al protectiei mediului.Conform prevederilor legale se va asigura colectarea selectiva a deseurilor pentru care se impune acest lucru. </w:t>
      </w:r>
    </w:p>
    <w:p w14:paraId="3FFD134B"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p.Paza</w:t>
      </w:r>
      <w:proofErr w:type="gramEnd"/>
      <w:r>
        <w:rPr>
          <w:rFonts w:ascii="Times New Roman" w:eastAsia="Times New Roman" w:hAnsi="Times New Roman" w:cs="Times New Roman"/>
          <w:color w:val="333333"/>
          <w:sz w:val="28"/>
          <w:szCs w:val="28"/>
        </w:rPr>
        <w:t xml:space="preserve"> bunurilor materiale va fi asigurata de personalul propri de paza al beneficiarului;</w:t>
      </w:r>
    </w:p>
    <w:p w14:paraId="6ADA074D"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b/>
          <w:color w:val="444444"/>
          <w:sz w:val="28"/>
          <w:szCs w:val="28"/>
        </w:rPr>
        <w:t xml:space="preserve"> localizarea organizării de </w:t>
      </w:r>
      <w:proofErr w:type="gramStart"/>
      <w:r>
        <w:rPr>
          <w:rFonts w:ascii="Times New Roman" w:eastAsia="Times New Roman" w:hAnsi="Times New Roman" w:cs="Times New Roman"/>
          <w:b/>
          <w:color w:val="444444"/>
          <w:sz w:val="28"/>
          <w:szCs w:val="28"/>
        </w:rPr>
        <w:t>șantier:</w:t>
      </w:r>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 xml:space="preserve">  organizarea de santier va fi facuta in spatii inchise(imprejmuite) ale beneficiarului in apropierea santierului;</w:t>
      </w:r>
    </w:p>
    <w:p w14:paraId="4956F3C2"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descrierea impactului asupra mediului a lucrărilor organizării de șantier:</w:t>
      </w:r>
      <w:r>
        <w:rPr>
          <w:rFonts w:ascii="Times New Roman" w:eastAsia="Times New Roman" w:hAnsi="Times New Roman" w:cs="Times New Roman"/>
          <w:color w:val="444444"/>
          <w:sz w:val="28"/>
          <w:szCs w:val="28"/>
        </w:rPr>
        <w:t>nu este cazul;</w:t>
      </w:r>
    </w:p>
    <w:p w14:paraId="27D22AC7"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 xml:space="preserve">surse de poluanți și instalații pentru reținerea, evacuarea și dispersia poluanților în mediu în timpul organizării de </w:t>
      </w:r>
      <w:proofErr w:type="gramStart"/>
      <w:r>
        <w:rPr>
          <w:rFonts w:ascii="Times New Roman" w:eastAsia="Times New Roman" w:hAnsi="Times New Roman" w:cs="Times New Roman"/>
          <w:b/>
          <w:color w:val="444444"/>
          <w:sz w:val="28"/>
          <w:szCs w:val="28"/>
        </w:rPr>
        <w:t>șantier:-</w:t>
      </w:r>
      <w:proofErr w:type="gramEnd"/>
      <w:r>
        <w:rPr>
          <w:rFonts w:ascii="Times New Roman" w:eastAsia="Times New Roman" w:hAnsi="Times New Roman" w:cs="Times New Roman"/>
          <w:color w:val="444444"/>
          <w:sz w:val="28"/>
          <w:szCs w:val="28"/>
        </w:rPr>
        <w:t>nu este cazul</w:t>
      </w:r>
    </w:p>
    <w:p w14:paraId="44BFCAD7"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 xml:space="preserve">dotări și măsuri prevăzute pentru controlul emisiilor de poluanți în </w:t>
      </w:r>
      <w:proofErr w:type="gramStart"/>
      <w:r>
        <w:rPr>
          <w:rFonts w:ascii="Times New Roman" w:eastAsia="Times New Roman" w:hAnsi="Times New Roman" w:cs="Times New Roman"/>
          <w:b/>
          <w:color w:val="444444"/>
          <w:sz w:val="28"/>
          <w:szCs w:val="28"/>
        </w:rPr>
        <w:t>mediu:</w:t>
      </w:r>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nu este cazul</w:t>
      </w:r>
    </w:p>
    <w:p w14:paraId="0CD57CF0"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lastRenderedPageBreak/>
        <w:t>XI.</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 xml:space="preserve">Lucrări de refacere </w:t>
      </w:r>
      <w:proofErr w:type="gramStart"/>
      <w:r>
        <w:rPr>
          <w:rFonts w:ascii="Times New Roman" w:eastAsia="Times New Roman" w:hAnsi="Times New Roman" w:cs="Times New Roman"/>
          <w:b/>
          <w:color w:val="444444"/>
          <w:sz w:val="28"/>
          <w:szCs w:val="28"/>
        </w:rPr>
        <w:t>a</w:t>
      </w:r>
      <w:proofErr w:type="gramEnd"/>
      <w:r>
        <w:rPr>
          <w:rFonts w:ascii="Times New Roman" w:eastAsia="Times New Roman" w:hAnsi="Times New Roman" w:cs="Times New Roman"/>
          <w:b/>
          <w:color w:val="444444"/>
          <w:sz w:val="28"/>
          <w:szCs w:val="28"/>
        </w:rPr>
        <w:t xml:space="preserve"> amplasamentului la finalizarea investiției, în caz de accidente și/sau la încetarea activității, în măsura în care aceste informații sunt disponibile:</w:t>
      </w:r>
    </w:p>
    <w:p w14:paraId="7526CD10"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lucrările propuse pentru refacerea amplasamentului la finalizarea investiției, în caz de accidente și/sau la încetarea activității: - nu este cazul intrucat amplasamentul este betonat si asfaltat;</w:t>
      </w:r>
    </w:p>
    <w:p w14:paraId="6C95E2C2"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aspecte referitoare la prevenirea și modul de răspuns pentru cazuri de poluări accidentale:nu este cazul</w:t>
      </w:r>
    </w:p>
    <w:p w14:paraId="4D2927BC"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aspecte referitoare la închiderea/dezafectarea/demolarea </w:t>
      </w:r>
      <w:proofErr w:type="gramStart"/>
      <w:r>
        <w:rPr>
          <w:rFonts w:ascii="Times New Roman" w:eastAsia="Times New Roman" w:hAnsi="Times New Roman" w:cs="Times New Roman"/>
          <w:color w:val="444444"/>
          <w:sz w:val="28"/>
          <w:szCs w:val="28"/>
        </w:rPr>
        <w:t>instalației:-</w:t>
      </w:r>
      <w:proofErr w:type="gramEnd"/>
      <w:r>
        <w:rPr>
          <w:rFonts w:ascii="Times New Roman" w:eastAsia="Times New Roman" w:hAnsi="Times New Roman" w:cs="Times New Roman"/>
          <w:color w:val="444444"/>
          <w:sz w:val="28"/>
          <w:szCs w:val="28"/>
        </w:rPr>
        <w:t>nu este cazul intrucat nu exista nici o instalatie cladirea fiind un simplu spatiu de depozitare.</w:t>
      </w:r>
    </w:p>
    <w:p w14:paraId="3EE6297E"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xml:space="preserve"> modalități de refacere a stării inițiale/reabilitare în vederea utilizării ulterioare a </w:t>
      </w:r>
      <w:proofErr w:type="gramStart"/>
      <w:r>
        <w:rPr>
          <w:rFonts w:ascii="Times New Roman" w:eastAsia="Times New Roman" w:hAnsi="Times New Roman" w:cs="Times New Roman"/>
          <w:color w:val="444444"/>
          <w:sz w:val="28"/>
          <w:szCs w:val="28"/>
        </w:rPr>
        <w:t>terenului:-</w:t>
      </w:r>
      <w:proofErr w:type="gramEnd"/>
      <w:r>
        <w:rPr>
          <w:rFonts w:ascii="Times New Roman" w:eastAsia="Times New Roman" w:hAnsi="Times New Roman" w:cs="Times New Roman"/>
          <w:color w:val="444444"/>
          <w:sz w:val="28"/>
          <w:szCs w:val="28"/>
        </w:rPr>
        <w:t>nu este cazul</w:t>
      </w:r>
    </w:p>
    <w:p w14:paraId="1ED2AA95" w14:textId="77777777" w:rsidR="004E45D4"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222222"/>
          <w:sz w:val="28"/>
          <w:szCs w:val="28"/>
        </w:rPr>
        <w:t>XII.</w:t>
      </w:r>
      <w:r>
        <w:rPr>
          <w:rFonts w:ascii="Times New Roman" w:eastAsia="Times New Roman" w:hAnsi="Times New Roman" w:cs="Times New Roman"/>
          <w:color w:val="444444"/>
          <w:sz w:val="28"/>
          <w:szCs w:val="28"/>
        </w:rPr>
        <w:t> </w:t>
      </w:r>
      <w:r>
        <w:rPr>
          <w:rFonts w:ascii="Times New Roman" w:eastAsia="Times New Roman" w:hAnsi="Times New Roman" w:cs="Times New Roman"/>
          <w:b/>
          <w:color w:val="444444"/>
          <w:sz w:val="28"/>
          <w:szCs w:val="28"/>
        </w:rPr>
        <w:t>Anexe - piese desenate:</w:t>
      </w:r>
    </w:p>
    <w:p w14:paraId="12E6C782"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1.</w:t>
      </w:r>
      <w:r>
        <w:rPr>
          <w:rFonts w:ascii="Times New Roman" w:eastAsia="Times New Roman" w:hAnsi="Times New Roman" w:cs="Times New Roman"/>
          <w:color w:val="444444"/>
          <w:sz w:val="28"/>
          <w:szCs w:val="28"/>
        </w:rPr>
        <w:t xml:space="preserve"> planul de încadrare în zonă </w:t>
      </w:r>
      <w:proofErr w:type="gramStart"/>
      <w:r>
        <w:rPr>
          <w:rFonts w:ascii="Times New Roman" w:eastAsia="Times New Roman" w:hAnsi="Times New Roman" w:cs="Times New Roman"/>
          <w:color w:val="444444"/>
          <w:sz w:val="28"/>
          <w:szCs w:val="28"/>
        </w:rPr>
        <w:t>a</w:t>
      </w:r>
      <w:proofErr w:type="gramEnd"/>
      <w:r>
        <w:rPr>
          <w:rFonts w:ascii="Times New Roman" w:eastAsia="Times New Roman" w:hAnsi="Times New Roman" w:cs="Times New Roman"/>
          <w:color w:val="444444"/>
          <w:sz w:val="28"/>
          <w:szCs w:val="28"/>
        </w:rPr>
        <w:t xml:space="preserve">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3A80949A"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2.</w:t>
      </w:r>
      <w:r>
        <w:rPr>
          <w:rFonts w:ascii="Times New Roman" w:eastAsia="Times New Roman" w:hAnsi="Times New Roman" w:cs="Times New Roman"/>
          <w:color w:val="444444"/>
          <w:sz w:val="28"/>
          <w:szCs w:val="28"/>
        </w:rPr>
        <w:t> schemele-flux pentru procesul tehnologic și fazele activității, cu instalațiile de depoluare: - nu este cazul</w:t>
      </w:r>
    </w:p>
    <w:p w14:paraId="71D1B1A2"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3.</w:t>
      </w:r>
      <w:r>
        <w:rPr>
          <w:rFonts w:ascii="Times New Roman" w:eastAsia="Times New Roman" w:hAnsi="Times New Roman" w:cs="Times New Roman"/>
          <w:color w:val="444444"/>
          <w:sz w:val="28"/>
          <w:szCs w:val="28"/>
        </w:rPr>
        <w:t xml:space="preserve"> schema-flux a gestionării </w:t>
      </w:r>
      <w:proofErr w:type="gramStart"/>
      <w:r>
        <w:rPr>
          <w:rFonts w:ascii="Times New Roman" w:eastAsia="Times New Roman" w:hAnsi="Times New Roman" w:cs="Times New Roman"/>
          <w:color w:val="444444"/>
          <w:sz w:val="28"/>
          <w:szCs w:val="28"/>
        </w:rPr>
        <w:t>deșeurilor:-</w:t>
      </w:r>
      <w:proofErr w:type="gramEnd"/>
      <w:r>
        <w:rPr>
          <w:rFonts w:ascii="Times New Roman" w:eastAsia="Times New Roman" w:hAnsi="Times New Roman" w:cs="Times New Roman"/>
          <w:color w:val="444444"/>
          <w:sz w:val="28"/>
          <w:szCs w:val="28"/>
        </w:rPr>
        <w:t xml:space="preserve"> nu este cazul inmtrucat nu se produc deseuri;</w:t>
      </w:r>
    </w:p>
    <w:p w14:paraId="14987DF4"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4.</w:t>
      </w:r>
      <w:r>
        <w:rPr>
          <w:rFonts w:ascii="Times New Roman" w:eastAsia="Times New Roman" w:hAnsi="Times New Roman" w:cs="Times New Roman"/>
          <w:color w:val="444444"/>
          <w:sz w:val="28"/>
          <w:szCs w:val="28"/>
        </w:rPr>
        <w:t> alte piese desenate, stabilite de autoritatea publică pentru protecția mediului.</w:t>
      </w:r>
    </w:p>
    <w:p w14:paraId="3924B4E9"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XIII.</w:t>
      </w:r>
      <w:r>
        <w:rPr>
          <w:rFonts w:ascii="Times New Roman" w:eastAsia="Times New Roman" w:hAnsi="Times New Roman" w:cs="Times New Roman"/>
          <w:color w:val="444444"/>
          <w:sz w:val="28"/>
          <w:szCs w:val="28"/>
        </w:rPr>
        <w:t> Pentru proiectele care intră sub incidența prevederilor </w:t>
      </w:r>
      <w:hyperlink r:id="rId14" w:anchor="p-48878121" w:tgtFrame="_blank" w:history="1">
        <w:r>
          <w:rPr>
            <w:rStyle w:val="Hyperlink"/>
            <w:rFonts w:ascii="Times New Roman" w:eastAsia="Times New Roman" w:hAnsi="Times New Roman" w:cs="Times New Roman"/>
            <w:color w:val="1A86B6"/>
            <w:sz w:val="28"/>
            <w:szCs w:val="28"/>
          </w:rPr>
          <w:t>art. 28</w:t>
        </w:r>
      </w:hyperlink>
      <w:r>
        <w:rPr>
          <w:rFonts w:ascii="Times New Roman" w:eastAsia="Times New Roman" w:hAnsi="Times New Roman" w:cs="Times New Roman"/>
          <w:color w:val="444444"/>
          <w:sz w:val="28"/>
          <w:szCs w:val="28"/>
        </w:rPr>
        <w:t> din Ordonanța de urgență a Guvernului nr. 57/2007 privind regimul ariilor naturale protejate, conservarea habitatelor naturale, a florei și faunei sălbatice, aprobată cu modificări și completări prin Legea </w:t>
      </w:r>
      <w:hyperlink r:id="rId15" w:tgtFrame="_blank" w:history="1">
        <w:r>
          <w:rPr>
            <w:rStyle w:val="Hyperlink"/>
            <w:rFonts w:ascii="Times New Roman" w:eastAsia="Times New Roman" w:hAnsi="Times New Roman" w:cs="Times New Roman"/>
            <w:color w:val="1A86B6"/>
            <w:sz w:val="28"/>
            <w:szCs w:val="28"/>
          </w:rPr>
          <w:t>nr. 49/2011</w:t>
        </w:r>
      </w:hyperlink>
      <w:r>
        <w:rPr>
          <w:rFonts w:ascii="Times New Roman" w:eastAsia="Times New Roman" w:hAnsi="Times New Roman" w:cs="Times New Roman"/>
          <w:color w:val="444444"/>
          <w:sz w:val="28"/>
          <w:szCs w:val="28"/>
        </w:rPr>
        <w:t>, cu modificările și completările ulterioare, memoriul va fi completat cu următoarele:</w:t>
      </w:r>
    </w:p>
    <w:p w14:paraId="503D1C1F"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a)</w:t>
      </w:r>
      <w:r>
        <w:rPr>
          <w:rFonts w:ascii="Times New Roman" w:eastAsia="Times New Roman" w:hAnsi="Times New Roman" w:cs="Times New Roman"/>
          <w:color w:val="444444"/>
          <w:sz w:val="28"/>
          <w:szCs w:val="28"/>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Start w:id="2" w:name="_Hlk535263386"/>
      <w:r>
        <w:rPr>
          <w:rFonts w:ascii="Times New Roman" w:eastAsia="Times New Roman" w:hAnsi="Times New Roman" w:cs="Times New Roman"/>
          <w:color w:val="444444"/>
          <w:sz w:val="28"/>
          <w:szCs w:val="28"/>
        </w:rPr>
        <w:t>: -nu este cazui;</w:t>
      </w:r>
      <w:bookmarkEnd w:id="2"/>
    </w:p>
    <w:p w14:paraId="536CA40E"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lastRenderedPageBreak/>
        <w:t>b)</w:t>
      </w:r>
      <w:r>
        <w:rPr>
          <w:rFonts w:ascii="Times New Roman" w:eastAsia="Times New Roman" w:hAnsi="Times New Roman" w:cs="Times New Roman"/>
          <w:color w:val="444444"/>
          <w:sz w:val="28"/>
          <w:szCs w:val="28"/>
        </w:rPr>
        <w:t> numele și codul ariei naturale protejate de interes comunitar: -nu este cazui;</w:t>
      </w:r>
    </w:p>
    <w:p w14:paraId="09DEA247"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c)</w:t>
      </w:r>
      <w:r>
        <w:rPr>
          <w:rFonts w:ascii="Times New Roman" w:eastAsia="Times New Roman" w:hAnsi="Times New Roman" w:cs="Times New Roman"/>
          <w:color w:val="444444"/>
          <w:sz w:val="28"/>
          <w:szCs w:val="28"/>
        </w:rPr>
        <w:t> prezența și efectivele/suprafețele acoperite de specii și habitate de interes comunitar în zona proiectului: -nu este cazui;</w:t>
      </w:r>
    </w:p>
    <w:p w14:paraId="3D043491"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d)</w:t>
      </w:r>
      <w:r>
        <w:rPr>
          <w:rFonts w:ascii="Times New Roman" w:eastAsia="Times New Roman" w:hAnsi="Times New Roman" w:cs="Times New Roman"/>
          <w:color w:val="444444"/>
          <w:sz w:val="28"/>
          <w:szCs w:val="28"/>
        </w:rPr>
        <w:t> se va preciza dacă proiectul propus nu are legătură directă cu sau nu este necesar pentru managementul conservării ariei naturale protejate de interes comunitar: -nu este cazui;</w:t>
      </w:r>
    </w:p>
    <w:p w14:paraId="6561700C"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e)</w:t>
      </w:r>
      <w:r>
        <w:rPr>
          <w:rFonts w:ascii="Times New Roman" w:eastAsia="Times New Roman" w:hAnsi="Times New Roman" w:cs="Times New Roman"/>
          <w:color w:val="444444"/>
          <w:sz w:val="28"/>
          <w:szCs w:val="28"/>
        </w:rPr>
        <w:t> se va estima impactul potențial al proiectului asupra speciilor și habitatelor din aria naturală protejată de interes comunitar: -nu este cazui;</w:t>
      </w:r>
    </w:p>
    <w:p w14:paraId="6614603D"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f)</w:t>
      </w:r>
      <w:r>
        <w:rPr>
          <w:rFonts w:ascii="Times New Roman" w:eastAsia="Times New Roman" w:hAnsi="Times New Roman" w:cs="Times New Roman"/>
          <w:color w:val="444444"/>
          <w:sz w:val="28"/>
          <w:szCs w:val="28"/>
        </w:rPr>
        <w:t> alte informații prevăzute în legislația în vigoare: -nu este cazui;</w:t>
      </w:r>
    </w:p>
    <w:p w14:paraId="36BCE2DF"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XIV.</w:t>
      </w:r>
      <w:r>
        <w:rPr>
          <w:rFonts w:ascii="Times New Roman" w:eastAsia="Times New Roman" w:hAnsi="Times New Roman" w:cs="Times New Roman"/>
          <w:color w:val="444444"/>
          <w:sz w:val="28"/>
          <w:szCs w:val="28"/>
        </w:rPr>
        <w:t> Pentru proiectele care se realizează pe ape sau au legătură cu apele, memoriul va fi completat cu următoarele informații, preluate din Planurile de management bazinale, actualizate:</w:t>
      </w:r>
    </w:p>
    <w:p w14:paraId="07584F45"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1.</w:t>
      </w:r>
      <w:r>
        <w:rPr>
          <w:rFonts w:ascii="Times New Roman" w:eastAsia="Times New Roman" w:hAnsi="Times New Roman" w:cs="Times New Roman"/>
          <w:color w:val="444444"/>
          <w:sz w:val="28"/>
          <w:szCs w:val="28"/>
        </w:rPr>
        <w:t> Localizarea proiectului:</w:t>
      </w:r>
    </w:p>
    <w:p w14:paraId="61E5BDC4"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bazinul hidrografic: -nu este cazui;</w:t>
      </w:r>
    </w:p>
    <w:p w14:paraId="45ADEEC8"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cursul de apă: denumirea și codul cadastral: -nu este cazui;</w:t>
      </w:r>
    </w:p>
    <w:p w14:paraId="3CAE3BAF"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corpul de apă (de suprafață și/sau subteran): denumire și cod: -nu este cazui;</w:t>
      </w:r>
    </w:p>
    <w:p w14:paraId="033477ED"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2.</w:t>
      </w:r>
      <w:r>
        <w:rPr>
          <w:rFonts w:ascii="Times New Roman" w:eastAsia="Times New Roman" w:hAnsi="Times New Roman" w:cs="Times New Roman"/>
          <w:color w:val="444444"/>
          <w:sz w:val="28"/>
          <w:szCs w:val="28"/>
        </w:rPr>
        <w:t> Indicarea stării ecologice/potențialului ecologic și starea chimică a corpului de apă de suprafață; pentru corpul de apă subteran se vor indica starea cantitativă și starea chimică a corpului de apă: -nu este cazui;</w:t>
      </w:r>
    </w:p>
    <w:p w14:paraId="0EE9804A"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3.</w:t>
      </w:r>
      <w:r>
        <w:rPr>
          <w:rFonts w:ascii="Times New Roman" w:eastAsia="Times New Roman" w:hAnsi="Times New Roman" w:cs="Times New Roman"/>
          <w:color w:val="444444"/>
          <w:sz w:val="28"/>
          <w:szCs w:val="28"/>
        </w:rPr>
        <w:t> Indicarea obiectivului/obiectivelor de mediu pentru fiecare corp de apă identificat, cu precizarea excepțiilor aplicate și a termenelor aferente, după caz: -nu este cazui;</w:t>
      </w:r>
    </w:p>
    <w:p w14:paraId="2EEB4B69"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bCs/>
          <w:color w:val="222222"/>
          <w:sz w:val="28"/>
          <w:szCs w:val="28"/>
        </w:rPr>
        <w:t>XV.</w:t>
      </w:r>
      <w:r>
        <w:rPr>
          <w:rFonts w:ascii="Times New Roman" w:eastAsia="Times New Roman" w:hAnsi="Times New Roman" w:cs="Times New Roman"/>
          <w:color w:val="444444"/>
          <w:sz w:val="28"/>
          <w:szCs w:val="28"/>
        </w:rPr>
        <w:t xml:space="preserve"> Criteriile prevăzute în anexa nr. 3 la Legea nr. . . . . . </w:t>
      </w:r>
      <w:proofErr w:type="gramStart"/>
      <w:r>
        <w:rPr>
          <w:rFonts w:ascii="Times New Roman" w:eastAsia="Times New Roman" w:hAnsi="Times New Roman" w:cs="Times New Roman"/>
          <w:color w:val="444444"/>
          <w:sz w:val="28"/>
          <w:szCs w:val="28"/>
        </w:rPr>
        <w:t>. . . .</w:t>
      </w:r>
      <w:proofErr w:type="gramEnd"/>
      <w:r>
        <w:rPr>
          <w:rFonts w:ascii="Times New Roman" w:eastAsia="Times New Roman" w:hAnsi="Times New Roman" w:cs="Times New Roman"/>
          <w:color w:val="444444"/>
          <w:sz w:val="28"/>
          <w:szCs w:val="28"/>
        </w:rPr>
        <w:t xml:space="preserve"> . privind evaluarea impactului anumitor proiecte publice și private asupra mediului se iau în considerare, dacă este cazul, în momentul compilării informațiilor în conformitate cu punctele III-XIV: -nu este cazui;</w:t>
      </w:r>
    </w:p>
    <w:p w14:paraId="13B8D24A"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34681DE0" w14:textId="77777777" w:rsidR="004E45D4"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tbl>
      <w:tblPr>
        <w:tblW w:w="2595" w:type="dxa"/>
        <w:jc w:val="center"/>
        <w:tblLook w:val="04A0" w:firstRow="1" w:lastRow="0" w:firstColumn="1" w:lastColumn="0" w:noHBand="0" w:noVBand="1"/>
      </w:tblPr>
      <w:tblGrid>
        <w:gridCol w:w="9"/>
        <w:gridCol w:w="2586"/>
      </w:tblGrid>
      <w:tr w:rsidR="004E45D4" w14:paraId="66CD4B25" w14:textId="77777777" w:rsidTr="004E45D4">
        <w:trPr>
          <w:trHeight w:val="153"/>
          <w:jc w:val="center"/>
        </w:trPr>
        <w:tc>
          <w:tcPr>
            <w:tcW w:w="0" w:type="auto"/>
            <w:tcMar>
              <w:top w:w="0" w:type="dxa"/>
              <w:left w:w="0" w:type="dxa"/>
              <w:bottom w:w="0" w:type="dxa"/>
              <w:right w:w="0" w:type="dxa"/>
            </w:tcMar>
            <w:vAlign w:val="center"/>
            <w:hideMark/>
          </w:tcPr>
          <w:p w14:paraId="194EEEAC" w14:textId="77777777" w:rsidR="004E45D4" w:rsidRDefault="004E45D4">
            <w:pPr>
              <w:rPr>
                <w:rFonts w:ascii="Times New Roman" w:eastAsia="Times New Roman" w:hAnsi="Times New Roman" w:cs="Times New Roman"/>
                <w:color w:val="333333"/>
                <w:sz w:val="28"/>
                <w:szCs w:val="28"/>
              </w:rPr>
            </w:pPr>
          </w:p>
        </w:tc>
        <w:tc>
          <w:tcPr>
            <w:tcW w:w="0" w:type="auto"/>
            <w:tcMar>
              <w:top w:w="0" w:type="dxa"/>
              <w:left w:w="0" w:type="dxa"/>
              <w:bottom w:w="0" w:type="dxa"/>
              <w:right w:w="0" w:type="dxa"/>
            </w:tcMar>
            <w:vAlign w:val="center"/>
            <w:hideMark/>
          </w:tcPr>
          <w:p w14:paraId="0426FD3A" w14:textId="77777777" w:rsidR="004E45D4" w:rsidRDefault="004E45D4">
            <w:pPr>
              <w:rPr>
                <w:sz w:val="20"/>
                <w:szCs w:val="20"/>
              </w:rPr>
            </w:pPr>
          </w:p>
        </w:tc>
      </w:tr>
      <w:tr w:rsidR="004E45D4" w14:paraId="4D9F18EC" w14:textId="77777777" w:rsidTr="004E45D4">
        <w:trPr>
          <w:trHeight w:val="1543"/>
          <w:jc w:val="center"/>
        </w:trPr>
        <w:tc>
          <w:tcPr>
            <w:tcW w:w="0" w:type="auto"/>
            <w:tcMar>
              <w:top w:w="0" w:type="dxa"/>
              <w:left w:w="0" w:type="dxa"/>
              <w:bottom w:w="0" w:type="dxa"/>
              <w:right w:w="0" w:type="dxa"/>
            </w:tcMar>
            <w:vAlign w:val="center"/>
            <w:hideMark/>
          </w:tcPr>
          <w:p w14:paraId="6CC8C9AB" w14:textId="77777777" w:rsidR="004E45D4" w:rsidRDefault="004E45D4">
            <w:pPr>
              <w:rPr>
                <w:sz w:val="20"/>
                <w:szCs w:val="20"/>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DED8F4B" w14:textId="77777777" w:rsidR="004E45D4" w:rsidRDefault="004E45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Semnătura și ștampila titularului</w:t>
            </w:r>
            <w:r>
              <w:rPr>
                <w:rFonts w:ascii="Times New Roman" w:eastAsia="Times New Roman" w:hAnsi="Times New Roman" w:cs="Times New Roman"/>
                <w:sz w:val="28"/>
                <w:szCs w:val="28"/>
              </w:rPr>
              <w:br/>
              <w:t xml:space="preserve">. . . . . . </w:t>
            </w:r>
            <w:proofErr w:type="gramStart"/>
            <w:r>
              <w:rPr>
                <w:rFonts w:ascii="Times New Roman" w:eastAsia="Times New Roman" w:hAnsi="Times New Roman" w:cs="Times New Roman"/>
                <w:sz w:val="28"/>
                <w:szCs w:val="28"/>
              </w:rPr>
              <w:t>. . . .</w:t>
            </w:r>
            <w:proofErr w:type="gramEnd"/>
          </w:p>
        </w:tc>
      </w:tr>
    </w:tbl>
    <w:p w14:paraId="6B8BE621" w14:textId="77777777" w:rsidR="004E45D4" w:rsidRDefault="004E45D4" w:rsidP="004E45D4">
      <w:pPr>
        <w:rPr>
          <w:rFonts w:ascii="Times New Roman" w:hAnsi="Times New Roman" w:cs="Times New Roman"/>
          <w:sz w:val="28"/>
          <w:szCs w:val="28"/>
        </w:rPr>
      </w:pPr>
    </w:p>
    <w:p w14:paraId="652D33DD" w14:textId="77777777" w:rsidR="002B2E5B" w:rsidRDefault="002B2E5B"/>
    <w:sectPr w:rsidR="002B2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3A6B5E08"/>
    <w:multiLevelType w:val="multilevel"/>
    <w:tmpl w:val="239C60F4"/>
    <w:lvl w:ilvl="0">
      <w:start w:val="1"/>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5B"/>
    <w:rsid w:val="002B2E5B"/>
    <w:rsid w:val="004E45D4"/>
    <w:rsid w:val="00912F89"/>
    <w:rsid w:val="0096385E"/>
    <w:rsid w:val="0098083C"/>
    <w:rsid w:val="00B10294"/>
    <w:rsid w:val="00BD2495"/>
    <w:rsid w:val="00DE4961"/>
    <w:rsid w:val="00F1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99B6"/>
  <w15:chartTrackingRefBased/>
  <w15:docId w15:val="{B29726F3-2213-4A18-BF96-B5005E36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5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5D4"/>
    <w:rPr>
      <w:color w:val="0000FF"/>
      <w:u w:val="single"/>
    </w:rPr>
  </w:style>
  <w:style w:type="paragraph" w:styleId="ListParagraph">
    <w:name w:val="List Paragraph"/>
    <w:basedOn w:val="Normal"/>
    <w:uiPriority w:val="34"/>
    <w:qFormat/>
    <w:rsid w:val="00DE4961"/>
    <w:pPr>
      <w:spacing w:after="0" w:line="240" w:lineRule="auto"/>
      <w:ind w:left="720"/>
      <w:contextualSpacing/>
    </w:pPr>
    <w:rPr>
      <w:rFonts w:ascii="Times New Roman" w:eastAsia="Times New Roman" w:hAnsi="Times New Roman" w:cs="Times New Roman"/>
      <w:sz w:val="24"/>
      <w:szCs w:val="24"/>
    </w:rPr>
  </w:style>
  <w:style w:type="character" w:customStyle="1" w:styleId="tpa1">
    <w:name w:val="tpa1"/>
    <w:basedOn w:val="DefaultParagraphFont"/>
    <w:rsid w:val="00DE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6471">
      <w:bodyDiv w:val="1"/>
      <w:marLeft w:val="0"/>
      <w:marRight w:val="0"/>
      <w:marTop w:val="0"/>
      <w:marBottom w:val="0"/>
      <w:divBdr>
        <w:top w:val="none" w:sz="0" w:space="0" w:color="auto"/>
        <w:left w:val="none" w:sz="0" w:space="0" w:color="auto"/>
        <w:bottom w:val="none" w:sz="0" w:space="0" w:color="auto"/>
        <w:right w:val="none" w:sz="0" w:space="0" w:color="auto"/>
      </w:divBdr>
    </w:div>
    <w:div w:id="1766028576">
      <w:bodyDiv w:val="1"/>
      <w:marLeft w:val="0"/>
      <w:marRight w:val="0"/>
      <w:marTop w:val="0"/>
      <w:marBottom w:val="0"/>
      <w:divBdr>
        <w:top w:val="none" w:sz="0" w:space="0" w:color="auto"/>
        <w:left w:val="none" w:sz="0" w:space="0" w:color="auto"/>
        <w:bottom w:val="none" w:sz="0" w:space="0" w:color="auto"/>
        <w:right w:val="none" w:sz="0" w:space="0" w:color="auto"/>
      </w:divBdr>
    </w:div>
    <w:div w:id="1827626745">
      <w:bodyDiv w:val="1"/>
      <w:marLeft w:val="0"/>
      <w:marRight w:val="0"/>
      <w:marTop w:val="0"/>
      <w:marBottom w:val="0"/>
      <w:divBdr>
        <w:top w:val="none" w:sz="0" w:space="0" w:color="auto"/>
        <w:left w:val="none" w:sz="0" w:space="0" w:color="auto"/>
        <w:bottom w:val="none" w:sz="0" w:space="0" w:color="auto"/>
        <w:right w:val="none" w:sz="0" w:space="0" w:color="auto"/>
      </w:divBdr>
    </w:div>
    <w:div w:id="18745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iobqgy/ordonanta-nr-43-2000-privind-protectia-patrimoniului-arheologic-si-declararea-unor-situri-arheologice-ca-zone-de-interes-national?d=2019-01-10" TargetMode="External"/><Relationship Id="rId13" Type="http://schemas.openxmlformats.org/officeDocument/2006/relationships/hyperlink" Target="https://lege5.ro/Gratuit/gi3tsmjwha/directiva-privind-deseurile-si-de-abrogare-a-anumitor-directive-text-cu-relevanta-pentru-see?d=2019-01-10" TargetMode="External"/><Relationship Id="rId3" Type="http://schemas.openxmlformats.org/officeDocument/2006/relationships/settings" Target="settings.xml"/><Relationship Id="rId7" Type="http://schemas.openxmlformats.org/officeDocument/2006/relationships/hyperlink" Target="https://lege5.ro/Gratuit/guztmmjv/ordinul-nr-2314-2004-privind-aprobarea-listei-monumentelor-istorice-actualizata-si-a-listei-monumentelor-istorice-disparute?d=2019-01-10" TargetMode="External"/><Relationship Id="rId12" Type="http://schemas.openxmlformats.org/officeDocument/2006/relationships/hyperlink" Target="https://lege5.ro/Gratuit/gi3tinjxge/directiva-nr-60-2000-de-stabilire-a-unui-cadru-de-politica-comunitara-in-domeniul-apei?d=2019-01-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e5.ro/Gratuit/gmztgnrx/legea-nr-22-2001-pentru-ratificarea-conventiei-privind-evaluarea-impactului-asupra-mediului-in-context-transfrontiera-adoptata-la-espoo-la-25-februarie-1991?d=2019-01-10" TargetMode="External"/><Relationship Id="rId11" Type="http://schemas.openxmlformats.org/officeDocument/2006/relationships/hyperlink" Target="https://lege5.ro/Gratuit/gi3dsmruga/directiva-nr-82-1996-privind-controlul-asupra-riscului-de-accidente-majore-care-implica-substante-periculoase?d=2019-01-10" TargetMode="External"/><Relationship Id="rId5" Type="http://schemas.openxmlformats.org/officeDocument/2006/relationships/hyperlink" Target="https://lege5.ro/Gratuit/gy3domzs/conventia-privind-evaluarea-impactului-asupra-mediului-in-context-transfrontiera-din-25021991?d=2019-01-10" TargetMode="Externa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0" TargetMode="External"/><Relationship Id="rId10"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10" TargetMode="External"/><Relationship Id="rId4" Type="http://schemas.openxmlformats.org/officeDocument/2006/relationships/webSettings" Target="webSettings.xml"/><Relationship Id="rId9" Type="http://schemas.openxmlformats.org/officeDocument/2006/relationships/hyperlink" Target="https://lege5.ro/Gratuit/gm2donzwga/directiva-nr-75-2010-privind-emisiile-industriale-prevenirea-si-controlul-integrat-al-poluarii-reformare-text-cu-relevanta-pentru-see?d=2019-01-10" TargetMode="External"/><Relationship Id="rId14" Type="http://schemas.openxmlformats.org/officeDocument/2006/relationships/hyperlink" Target="https://lege5.ro/Gratuit/geydqobuge/ordonanta-de-urgenta-nr-57-2007-privind-regimul-ariilor-naturale-protejate-conservarea-habitatelor-naturale-a-florei-si-faunei-salbatice?pid=48878121&amp;d=201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4514</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2019-02-27T13:33:00Z</dcterms:created>
  <dcterms:modified xsi:type="dcterms:W3CDTF">2019-03-06T12:57:00Z</dcterms:modified>
</cp:coreProperties>
</file>