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15331C" w:rsidP="00B77E60">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6253700" r:id="rId9"/>
        </w:pi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D81E7E" w:rsidP="00060C4E">
      <w:pPr>
        <w:spacing w:after="0" w:line="240" w:lineRule="auto"/>
        <w:ind w:left="6480" w:firstLine="60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w:t>
      </w:r>
      <w:r w:rsidR="00FB3811">
        <w:rPr>
          <w:rFonts w:ascii="Times New Roman" w:hAnsi="Times New Roman" w:cs="Times New Roman"/>
          <w:sz w:val="24"/>
          <w:szCs w:val="24"/>
        </w:rPr>
        <w:t>16379/9635</w:t>
      </w:r>
      <w:r w:rsidR="006E51D2">
        <w:rPr>
          <w:rFonts w:ascii="Times New Roman" w:hAnsi="Times New Roman" w:cs="Times New Roman"/>
          <w:sz w:val="24"/>
          <w:szCs w:val="24"/>
        </w:rPr>
        <w:t>/</w:t>
      </w:r>
      <w:r w:rsidR="00B6745D">
        <w:rPr>
          <w:rFonts w:ascii="Times New Roman" w:hAnsi="Times New Roman" w:cs="Times New Roman"/>
          <w:sz w:val="24"/>
          <w:szCs w:val="24"/>
        </w:rPr>
        <w:t xml:space="preserve">  </w:t>
      </w:r>
      <w:r w:rsidR="00FB3811">
        <w:rPr>
          <w:rFonts w:ascii="Times New Roman" w:hAnsi="Times New Roman" w:cs="Times New Roman"/>
          <w:sz w:val="24"/>
          <w:szCs w:val="24"/>
        </w:rPr>
        <w:t>01.08</w:t>
      </w:r>
      <w:r w:rsidR="00C772A4">
        <w:rPr>
          <w:rFonts w:ascii="Times New Roman" w:hAnsi="Times New Roman" w:cs="Times New Roman"/>
          <w:sz w:val="24"/>
          <w:szCs w:val="24"/>
        </w:rPr>
        <w:t>.2019</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FB3811" w:rsidP="00060C4E">
      <w:pPr>
        <w:suppressAutoHyphens/>
        <w:spacing w:after="0" w:line="240" w:lineRule="auto"/>
        <w:jc w:val="center"/>
        <w:rPr>
          <w:rFonts w:ascii="Times New Roman" w:eastAsia="Times New Roman" w:hAnsi="Times New Roman" w:cs="Times New Roman"/>
          <w:b/>
          <w:sz w:val="24"/>
          <w:szCs w:val="24"/>
          <w:lang w:eastAsia="ro-RO"/>
        </w:rPr>
      </w:pPr>
      <w:r w:rsidRPr="00741797">
        <w:rPr>
          <w:rFonts w:ascii="Times New Roman" w:hAnsi="Times New Roman" w:cs="Times New Roman"/>
          <w:sz w:val="24"/>
          <w:szCs w:val="24"/>
        </w:rPr>
        <w:t xml:space="preserve"> </w:t>
      </w:r>
      <w:r w:rsidRPr="00741797">
        <w:rPr>
          <w:rFonts w:ascii="Times New Roman" w:hAnsi="Times New Roman" w:cs="Times New Roman"/>
          <w:b/>
          <w:sz w:val="24"/>
          <w:szCs w:val="24"/>
        </w:rPr>
        <w:t>PROIECT</w:t>
      </w:r>
      <w:r>
        <w:t xml:space="preserve"> </w:t>
      </w:r>
      <w:hyperlink r:id="rId11"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FB3811">
        <w:rPr>
          <w:rFonts w:ascii="Times New Roman" w:eastAsia="Times New Roman" w:hAnsi="Times New Roman" w:cs="Times New Roman"/>
          <w:b/>
          <w:sz w:val="24"/>
          <w:szCs w:val="24"/>
          <w:lang w:eastAsia="ro-RO"/>
        </w:rPr>
        <w:t xml:space="preserve">   </w:t>
      </w:r>
      <w:r w:rsidR="004C508A">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4C508A">
        <w:rPr>
          <w:rFonts w:ascii="Times New Roman" w:eastAsia="Times New Roman" w:hAnsi="Times New Roman" w:cs="Times New Roman"/>
          <w:b/>
          <w:sz w:val="24"/>
          <w:szCs w:val="24"/>
          <w:lang w:eastAsia="ro-RO"/>
        </w:rPr>
        <w:t xml:space="preserve"> </w:t>
      </w:r>
      <w:r w:rsidR="00FB3811">
        <w:rPr>
          <w:rFonts w:ascii="Times New Roman" w:eastAsia="Times New Roman" w:hAnsi="Times New Roman" w:cs="Times New Roman"/>
          <w:b/>
          <w:sz w:val="24"/>
          <w:szCs w:val="24"/>
          <w:lang w:eastAsia="ro-RO"/>
        </w:rPr>
        <w:t xml:space="preserve"> 01.08</w:t>
      </w:r>
      <w:r>
        <w:rPr>
          <w:rFonts w:ascii="Times New Roman" w:eastAsia="Times New Roman" w:hAnsi="Times New Roman" w:cs="Times New Roman"/>
          <w:b/>
          <w:sz w:val="24"/>
          <w:szCs w:val="24"/>
          <w:lang w:eastAsia="ro-RO"/>
        </w:rPr>
        <w:t>.2019</w:t>
      </w:r>
    </w:p>
    <w:p w:rsidR="00060C4E" w:rsidRPr="00D452D9" w:rsidRDefault="00060C4E" w:rsidP="00060C4E">
      <w:pPr>
        <w:shd w:val="clear" w:color="auto" w:fill="FFFFFF"/>
        <w:jc w:val="both"/>
        <w:rPr>
          <w:rStyle w:val="tpa"/>
          <w:rFonts w:ascii="Times New Roman" w:hAnsi="Times New Roman" w:cs="Times New Roman"/>
          <w:color w:val="000000"/>
          <w:sz w:val="24"/>
          <w:szCs w:val="24"/>
        </w:rPr>
      </w:pPr>
      <w:bookmarkStart w:id="0" w:name="do|ax5^I|pa7"/>
      <w:bookmarkEnd w:id="0"/>
    </w:p>
    <w:p w:rsidR="00060C4E" w:rsidRPr="00817886"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817886">
        <w:rPr>
          <w:rStyle w:val="tpa"/>
          <w:rFonts w:ascii="Times New Roman" w:hAnsi="Times New Roman" w:cs="Times New Roman"/>
          <w:color w:val="000000"/>
          <w:sz w:val="24"/>
          <w:szCs w:val="24"/>
        </w:rPr>
        <w:t xml:space="preserve">Ca urmare a solicitării de emitere a acordului de mediu adresate de </w:t>
      </w:r>
      <w:r w:rsidR="00FB3811" w:rsidRPr="00817886">
        <w:rPr>
          <w:rStyle w:val="tpa1"/>
          <w:rFonts w:ascii="Times New Roman" w:hAnsi="Times New Roman" w:cs="Times New Roman"/>
          <w:b/>
          <w:sz w:val="24"/>
          <w:szCs w:val="24"/>
        </w:rPr>
        <w:t>CONSILIUL LOCAL CORBII MARI,</w:t>
      </w:r>
      <w:r w:rsidR="00FB3811" w:rsidRPr="00817886">
        <w:rPr>
          <w:rStyle w:val="tpa1"/>
          <w:rFonts w:ascii="Times New Roman" w:hAnsi="Times New Roman" w:cs="Times New Roman"/>
          <w:sz w:val="24"/>
          <w:szCs w:val="24"/>
        </w:rPr>
        <w:t xml:space="preserve"> cu sediul  in  comuna Corbii Mari, satul corbii Mari, strada Primariei, nr.6, judetul Dambovita</w:t>
      </w:r>
      <w:r w:rsidRPr="00817886">
        <w:rPr>
          <w:rStyle w:val="tpa"/>
          <w:rFonts w:ascii="Times New Roman" w:hAnsi="Times New Roman" w:cs="Times New Roman"/>
          <w:color w:val="000000"/>
          <w:sz w:val="24"/>
          <w:szCs w:val="24"/>
        </w:rPr>
        <w:t xml:space="preserve">, înregistrată la </w:t>
      </w:r>
      <w:r w:rsidRPr="00817886">
        <w:rPr>
          <w:rStyle w:val="tpa1"/>
          <w:rFonts w:ascii="Times New Roman" w:hAnsi="Times New Roman" w:cs="Times New Roman"/>
          <w:sz w:val="24"/>
          <w:szCs w:val="24"/>
        </w:rPr>
        <w:t xml:space="preserve">Agenția pentru Protecția </w:t>
      </w:r>
      <w:r w:rsidR="00FB3811" w:rsidRPr="00817886">
        <w:rPr>
          <w:rStyle w:val="tpa1"/>
          <w:rFonts w:ascii="Times New Roman" w:hAnsi="Times New Roman" w:cs="Times New Roman"/>
          <w:sz w:val="24"/>
          <w:szCs w:val="24"/>
        </w:rPr>
        <w:t>Mediului (APM) Dâmbovița cu nr.16379</w:t>
      </w:r>
      <w:r w:rsidRPr="00817886">
        <w:rPr>
          <w:rStyle w:val="tpa1"/>
          <w:rFonts w:ascii="Times New Roman" w:hAnsi="Times New Roman" w:cs="Times New Roman"/>
          <w:sz w:val="24"/>
          <w:szCs w:val="24"/>
        </w:rPr>
        <w:t xml:space="preserve"> din </w:t>
      </w:r>
      <w:r w:rsidR="00FB3811" w:rsidRPr="00817886">
        <w:rPr>
          <w:rStyle w:val="tpa1"/>
          <w:rFonts w:ascii="Times New Roman" w:hAnsi="Times New Roman" w:cs="Times New Roman"/>
          <w:sz w:val="24"/>
          <w:szCs w:val="24"/>
        </w:rPr>
        <w:t>10.12</w:t>
      </w:r>
      <w:r w:rsidR="00B6745D" w:rsidRPr="00817886">
        <w:rPr>
          <w:rStyle w:val="tpa1"/>
          <w:rFonts w:ascii="Times New Roman" w:hAnsi="Times New Roman" w:cs="Times New Roman"/>
          <w:sz w:val="24"/>
          <w:szCs w:val="24"/>
        </w:rPr>
        <w:t>.2018</w:t>
      </w:r>
      <w:r w:rsidRPr="00817886">
        <w:rPr>
          <w:rStyle w:val="tpa1"/>
          <w:rFonts w:ascii="Times New Roman" w:hAnsi="Times New Roman" w:cs="Times New Roman"/>
          <w:sz w:val="24"/>
          <w:szCs w:val="24"/>
        </w:rPr>
        <w:t>,</w:t>
      </w:r>
      <w:r w:rsidRPr="00817886">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rsidR="0015331C" w:rsidRPr="00817886">
        <w:rPr>
          <w:rFonts w:ascii="Times New Roman" w:hAnsi="Times New Roman" w:cs="Times New Roman"/>
          <w:sz w:val="24"/>
          <w:szCs w:val="24"/>
        </w:rPr>
        <w:fldChar w:fldCharType="begin"/>
      </w:r>
      <w:r w:rsidR="0015331C" w:rsidRPr="00817886">
        <w:rPr>
          <w:rFonts w:ascii="Times New Roman" w:hAnsi="Times New Roman" w:cs="Times New Roman"/>
          <w:sz w:val="24"/>
          <w:szCs w:val="24"/>
        </w:rPr>
        <w:instrText xml:space="preserve"> HYPERLINK "https://idrept.ro/00103869.htm" </w:instrText>
      </w:r>
      <w:r w:rsidR="0015331C" w:rsidRPr="00817886">
        <w:rPr>
          <w:rFonts w:ascii="Times New Roman" w:hAnsi="Times New Roman" w:cs="Times New Roman"/>
          <w:sz w:val="24"/>
          <w:szCs w:val="24"/>
        </w:rPr>
        <w:fldChar w:fldCharType="separate"/>
      </w:r>
      <w:r w:rsidRPr="00817886">
        <w:rPr>
          <w:rStyle w:val="Hyperlink"/>
          <w:rFonts w:ascii="Times New Roman" w:hAnsi="Times New Roman" w:cs="Times New Roman"/>
          <w:b/>
          <w:bCs/>
          <w:color w:val="333399"/>
          <w:sz w:val="24"/>
          <w:szCs w:val="24"/>
        </w:rPr>
        <w:t>57/2007</w:t>
      </w:r>
      <w:r w:rsidR="0015331C" w:rsidRPr="00817886">
        <w:rPr>
          <w:rStyle w:val="Hyperlink"/>
          <w:rFonts w:ascii="Times New Roman" w:hAnsi="Times New Roman" w:cs="Times New Roman"/>
          <w:b/>
          <w:bCs/>
          <w:color w:val="333399"/>
          <w:sz w:val="24"/>
          <w:szCs w:val="24"/>
        </w:rPr>
        <w:fldChar w:fldCharType="end"/>
      </w:r>
      <w:r w:rsidRPr="00817886">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15331C" w:rsidRPr="00817886">
        <w:rPr>
          <w:rFonts w:ascii="Times New Roman" w:hAnsi="Times New Roman" w:cs="Times New Roman"/>
          <w:sz w:val="24"/>
          <w:szCs w:val="24"/>
        </w:rPr>
        <w:fldChar w:fldCharType="begin"/>
      </w:r>
      <w:r w:rsidR="0015331C" w:rsidRPr="00817886">
        <w:rPr>
          <w:rFonts w:ascii="Times New Roman" w:hAnsi="Times New Roman" w:cs="Times New Roman"/>
          <w:sz w:val="24"/>
          <w:szCs w:val="24"/>
        </w:rPr>
        <w:instrText xml:space="preserve"> HYPERLINK "https://idrept.ro/00139597.htm" </w:instrText>
      </w:r>
      <w:r w:rsidR="0015331C" w:rsidRPr="00817886">
        <w:rPr>
          <w:rFonts w:ascii="Times New Roman" w:hAnsi="Times New Roman" w:cs="Times New Roman"/>
          <w:sz w:val="24"/>
          <w:szCs w:val="24"/>
        </w:rPr>
        <w:fldChar w:fldCharType="separate"/>
      </w:r>
      <w:r w:rsidRPr="00817886">
        <w:rPr>
          <w:rStyle w:val="Hyperlink"/>
          <w:rFonts w:ascii="Times New Roman" w:hAnsi="Times New Roman" w:cs="Times New Roman"/>
          <w:b/>
          <w:bCs/>
          <w:color w:val="333399"/>
          <w:sz w:val="24"/>
          <w:szCs w:val="24"/>
        </w:rPr>
        <w:t>49/2011</w:t>
      </w:r>
      <w:r w:rsidR="0015331C" w:rsidRPr="00817886">
        <w:rPr>
          <w:rStyle w:val="Hyperlink"/>
          <w:rFonts w:ascii="Times New Roman" w:hAnsi="Times New Roman" w:cs="Times New Roman"/>
          <w:b/>
          <w:bCs/>
          <w:color w:val="333399"/>
          <w:sz w:val="24"/>
          <w:szCs w:val="24"/>
        </w:rPr>
        <w:fldChar w:fldCharType="end"/>
      </w:r>
      <w:r w:rsidRPr="00817886">
        <w:rPr>
          <w:rStyle w:val="tpa"/>
          <w:rFonts w:ascii="Times New Roman" w:hAnsi="Times New Roman" w:cs="Times New Roman"/>
          <w:color w:val="000000"/>
          <w:sz w:val="24"/>
          <w:szCs w:val="24"/>
        </w:rPr>
        <w:t>, cu modificările şi completările ulterioare,</w:t>
      </w:r>
    </w:p>
    <w:p w:rsidR="00060C4E" w:rsidRPr="00817886" w:rsidRDefault="00060C4E" w:rsidP="003E6ECB">
      <w:pPr>
        <w:shd w:val="clear" w:color="auto" w:fill="FFFFFF"/>
        <w:spacing w:after="0" w:line="240" w:lineRule="auto"/>
        <w:ind w:firstLine="709"/>
        <w:jc w:val="both"/>
        <w:rPr>
          <w:rFonts w:ascii="Times New Roman" w:hAnsi="Times New Roman" w:cs="Times New Roman"/>
          <w:color w:val="000000"/>
          <w:sz w:val="24"/>
          <w:szCs w:val="24"/>
        </w:rPr>
      </w:pPr>
    </w:p>
    <w:p w:rsidR="00060C4E" w:rsidRPr="00817886"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817886">
        <w:rPr>
          <w:rFonts w:ascii="Times New Roman" w:eastAsia="Times New Roman" w:hAnsi="Times New Roman" w:cs="Times New Roman"/>
          <w:b/>
          <w:sz w:val="24"/>
          <w:szCs w:val="24"/>
          <w:lang w:eastAsia="ro-RO"/>
        </w:rPr>
        <w:t>Agenția pentru Protecția Mediului (APM) Dâmbovița decide</w:t>
      </w:r>
      <w:r w:rsidRPr="00817886">
        <w:rPr>
          <w:rStyle w:val="tpa"/>
          <w:rFonts w:ascii="Times New Roman" w:hAnsi="Times New Roman" w:cs="Times New Roman"/>
          <w:color w:val="000000"/>
          <w:sz w:val="24"/>
          <w:szCs w:val="24"/>
        </w:rPr>
        <w:t>, ca urmare a consultărilor desfăşurate în cadrul şedinţei Comisiei de Analiză Tehnică (CAT) din data de</w:t>
      </w:r>
      <w:r w:rsidR="000B2E7D" w:rsidRPr="00817886">
        <w:rPr>
          <w:rStyle w:val="tpa"/>
          <w:rFonts w:ascii="Times New Roman" w:hAnsi="Times New Roman" w:cs="Times New Roman"/>
          <w:color w:val="000000"/>
          <w:sz w:val="24"/>
          <w:szCs w:val="24"/>
        </w:rPr>
        <w:t xml:space="preserve"> </w:t>
      </w:r>
      <w:r w:rsidR="0076619A" w:rsidRPr="00817886">
        <w:rPr>
          <w:rStyle w:val="tpa"/>
          <w:rFonts w:ascii="Times New Roman" w:hAnsi="Times New Roman" w:cs="Times New Roman"/>
          <w:color w:val="FF0000"/>
          <w:sz w:val="24"/>
          <w:szCs w:val="24"/>
        </w:rPr>
        <w:t>18.04</w:t>
      </w:r>
      <w:r w:rsidR="000B2E7D" w:rsidRPr="00817886">
        <w:rPr>
          <w:rStyle w:val="tpa"/>
          <w:rFonts w:ascii="Times New Roman" w:hAnsi="Times New Roman" w:cs="Times New Roman"/>
          <w:color w:val="FF0000"/>
          <w:sz w:val="24"/>
          <w:szCs w:val="24"/>
        </w:rPr>
        <w:t>.2019</w:t>
      </w:r>
      <w:r w:rsidRPr="00817886">
        <w:rPr>
          <w:rStyle w:val="tpa"/>
          <w:rFonts w:ascii="Times New Roman" w:hAnsi="Times New Roman" w:cs="Times New Roman"/>
          <w:color w:val="FF0000"/>
          <w:sz w:val="24"/>
          <w:szCs w:val="24"/>
        </w:rPr>
        <w:t xml:space="preserve">  </w:t>
      </w:r>
      <w:r w:rsidRPr="00817886">
        <w:rPr>
          <w:rStyle w:val="tpa"/>
          <w:rFonts w:ascii="Times New Roman" w:hAnsi="Times New Roman" w:cs="Times New Roman"/>
          <w:color w:val="000000"/>
          <w:sz w:val="24"/>
          <w:szCs w:val="24"/>
        </w:rPr>
        <w:t xml:space="preserve">că proiectul </w:t>
      </w:r>
      <w:bookmarkStart w:id="2" w:name="do|ax5^I|pa10"/>
      <w:bookmarkEnd w:id="2"/>
      <w:r w:rsidR="00FB3811" w:rsidRPr="00817886">
        <w:rPr>
          <w:rStyle w:val="tpa1"/>
          <w:rFonts w:ascii="Times New Roman" w:hAnsi="Times New Roman" w:cs="Times New Roman"/>
          <w:b/>
          <w:sz w:val="24"/>
          <w:szCs w:val="24"/>
        </w:rPr>
        <w:t xml:space="preserve">CONSTRUIRE GRADINITA CU 4 GRUPE P+1E - CU PROGRAM SCURT, STRADA CAMINULUI, NR.3, SAT UNGURENI, COMUNA CORBII MARI, JUDETUL DAMBOVITA </w:t>
      </w:r>
      <w:r w:rsidR="00FB3811" w:rsidRPr="00817886">
        <w:rPr>
          <w:rStyle w:val="tpa1"/>
          <w:rFonts w:ascii="Times New Roman" w:hAnsi="Times New Roman" w:cs="Times New Roman"/>
          <w:sz w:val="24"/>
          <w:szCs w:val="24"/>
        </w:rPr>
        <w:t>propus a fi amplasat in comuna Corbii Mari, satul Ungureni, strada Caminului, nr.3 , judetul Dambovita</w:t>
      </w:r>
      <w:r w:rsidR="00FB3811" w:rsidRPr="00817886">
        <w:rPr>
          <w:rFonts w:ascii="Times New Roman" w:hAnsi="Times New Roman" w:cs="Times New Roman"/>
          <w:b/>
          <w:sz w:val="24"/>
          <w:szCs w:val="24"/>
        </w:rPr>
        <w:t xml:space="preserve">, </w:t>
      </w:r>
      <w:r w:rsidRPr="00817886">
        <w:rPr>
          <w:rFonts w:ascii="Times New Roman" w:eastAsia="Times New Roman" w:hAnsi="Times New Roman" w:cs="Times New Roman"/>
          <w:b/>
          <w:sz w:val="24"/>
          <w:szCs w:val="24"/>
          <w:lang w:eastAsia="ro-RO"/>
        </w:rPr>
        <w:t>nu se supune evaluării impactului asupra mediului</w:t>
      </w:r>
      <w:r w:rsidRPr="00817886">
        <w:rPr>
          <w:rStyle w:val="tpa"/>
          <w:rFonts w:ascii="Times New Roman" w:hAnsi="Times New Roman" w:cs="Times New Roman"/>
          <w:b/>
          <w:color w:val="000000"/>
          <w:sz w:val="24"/>
          <w:szCs w:val="24"/>
        </w:rPr>
        <w:t>.</w:t>
      </w:r>
    </w:p>
    <w:p w:rsidR="003E6ECB" w:rsidRPr="00817886" w:rsidRDefault="003E6ECB" w:rsidP="003E6ECB">
      <w:pPr>
        <w:shd w:val="clear" w:color="auto" w:fill="FFFFFF"/>
        <w:spacing w:after="0" w:line="240" w:lineRule="auto"/>
        <w:jc w:val="both"/>
        <w:rPr>
          <w:rStyle w:val="tpa"/>
          <w:rFonts w:ascii="Times New Roman" w:hAnsi="Times New Roman" w:cs="Times New Roman"/>
          <w:color w:val="000000"/>
          <w:sz w:val="24"/>
          <w:szCs w:val="24"/>
        </w:rPr>
      </w:pPr>
      <w:bookmarkStart w:id="3" w:name="do|ax5^I|pa11"/>
      <w:bookmarkStart w:id="4" w:name="do|ax5^I|pa12"/>
      <w:bookmarkEnd w:id="3"/>
      <w:bookmarkEnd w:id="4"/>
    </w:p>
    <w:p w:rsidR="00060C4E" w:rsidRPr="00817886" w:rsidRDefault="00060C4E" w:rsidP="003E6ECB">
      <w:pPr>
        <w:shd w:val="clear" w:color="auto" w:fill="FFFFFF"/>
        <w:spacing w:after="0" w:line="240" w:lineRule="auto"/>
        <w:jc w:val="both"/>
        <w:rPr>
          <w:rFonts w:ascii="Times New Roman" w:hAnsi="Times New Roman" w:cs="Times New Roman"/>
          <w:color w:val="000000"/>
          <w:sz w:val="24"/>
          <w:szCs w:val="24"/>
        </w:rPr>
      </w:pPr>
      <w:r w:rsidRPr="00817886">
        <w:rPr>
          <w:rStyle w:val="tpa"/>
          <w:rFonts w:ascii="Times New Roman" w:hAnsi="Times New Roman" w:cs="Times New Roman"/>
          <w:color w:val="000000"/>
          <w:sz w:val="24"/>
          <w:szCs w:val="24"/>
        </w:rPr>
        <w:t>Justificarea prezentei decizii:</w:t>
      </w:r>
    </w:p>
    <w:p w:rsidR="00060C4E" w:rsidRPr="00817886"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817886">
        <w:rPr>
          <w:rStyle w:val="tpa"/>
          <w:rFonts w:ascii="Times New Roman" w:hAnsi="Times New Roman" w:cs="Times New Roman"/>
          <w:color w:val="000000"/>
          <w:sz w:val="24"/>
          <w:szCs w:val="24"/>
        </w:rPr>
        <w:t xml:space="preserve">I. Motivele pe baza cărora s-a stabilit </w:t>
      </w:r>
      <w:r w:rsidRPr="00817886">
        <w:rPr>
          <w:rFonts w:ascii="Times New Roman" w:eastAsia="Times New Roman" w:hAnsi="Times New Roman" w:cs="Times New Roman"/>
          <w:b/>
          <w:sz w:val="24"/>
          <w:szCs w:val="24"/>
          <w:lang w:eastAsia="ro-RO"/>
        </w:rPr>
        <w:t xml:space="preserve">luarea deciziei etapei de încadrare in procedura </w:t>
      </w:r>
      <w:r w:rsidRPr="00817886">
        <w:rPr>
          <w:rStyle w:val="tpa"/>
          <w:rFonts w:ascii="Times New Roman" w:hAnsi="Times New Roman" w:cs="Times New Roman"/>
          <w:color w:val="000000"/>
          <w:sz w:val="24"/>
          <w:szCs w:val="24"/>
        </w:rPr>
        <w:t>de evaluare a impactului asupra mediului sunt următoarele:</w:t>
      </w:r>
    </w:p>
    <w:p w:rsidR="00060C4E" w:rsidRPr="00817886"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817886">
        <w:rPr>
          <w:rStyle w:val="tpa"/>
          <w:rFonts w:ascii="Times New Roman" w:hAnsi="Times New Roman" w:cs="Times New Roman"/>
          <w:color w:val="000000"/>
          <w:sz w:val="24"/>
          <w:szCs w:val="24"/>
        </w:rPr>
        <w:t>a) proiectul se încadrează în prevederile Legii nr. 292/2018 privind evaluarea impactului anumitor proiecte publice şi private asupra mediului, Anexa nr. 2 pct. 1</w:t>
      </w:r>
      <w:r w:rsidR="00C465EC" w:rsidRPr="00817886">
        <w:rPr>
          <w:rStyle w:val="tpa"/>
          <w:rFonts w:ascii="Times New Roman" w:hAnsi="Times New Roman" w:cs="Times New Roman"/>
          <w:color w:val="000000"/>
          <w:sz w:val="24"/>
          <w:szCs w:val="24"/>
        </w:rPr>
        <w:t>0</w:t>
      </w:r>
      <w:r w:rsidRPr="00817886">
        <w:rPr>
          <w:rStyle w:val="tpa"/>
          <w:rFonts w:ascii="Times New Roman" w:hAnsi="Times New Roman" w:cs="Times New Roman"/>
          <w:color w:val="000000"/>
          <w:sz w:val="24"/>
          <w:szCs w:val="24"/>
        </w:rPr>
        <w:t>, lit. a;</w:t>
      </w:r>
    </w:p>
    <w:p w:rsidR="00060C4E" w:rsidRPr="00817886" w:rsidRDefault="00060C4E" w:rsidP="003E6ECB">
      <w:pPr>
        <w:spacing w:after="120" w:line="240" w:lineRule="auto"/>
        <w:jc w:val="both"/>
        <w:rPr>
          <w:rFonts w:ascii="Times New Roman" w:hAnsi="Times New Roman" w:cs="Times New Roman"/>
          <w:sz w:val="24"/>
          <w:szCs w:val="24"/>
        </w:rPr>
      </w:pPr>
      <w:bookmarkStart w:id="7" w:name="do|ax5^I|pa15"/>
      <w:bookmarkEnd w:id="7"/>
      <w:r w:rsidRPr="00817886">
        <w:rPr>
          <w:rStyle w:val="tpa"/>
          <w:rFonts w:ascii="Times New Roman" w:hAnsi="Times New Roman" w:cs="Times New Roman"/>
          <w:color w:val="000000"/>
          <w:sz w:val="24"/>
          <w:szCs w:val="24"/>
        </w:rPr>
        <w:t xml:space="preserve">b) </w:t>
      </w:r>
      <w:r w:rsidRPr="00817886">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817886"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817886">
        <w:rPr>
          <w:rStyle w:val="tpa"/>
          <w:rFonts w:ascii="Times New Roman" w:hAnsi="Times New Roman" w:cs="Times New Roman"/>
          <w:color w:val="000000"/>
          <w:sz w:val="24"/>
          <w:szCs w:val="24"/>
        </w:rPr>
        <w:t>c)</w:t>
      </w:r>
      <w:r w:rsidRPr="00817886">
        <w:rPr>
          <w:rFonts w:ascii="Times New Roman" w:eastAsia="Times New Roman" w:hAnsi="Times New Roman" w:cs="Times New Roman"/>
          <w:b/>
          <w:color w:val="191919"/>
          <w:sz w:val="24"/>
          <w:szCs w:val="24"/>
          <w:lang w:eastAsia="ro-RO"/>
        </w:rPr>
        <w:t xml:space="preserve"> </w:t>
      </w:r>
      <w:r w:rsidRPr="0081788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BE143A" w:rsidRDefault="00BE143A" w:rsidP="004F273D">
      <w:pPr>
        <w:spacing w:after="0" w:line="240" w:lineRule="auto"/>
        <w:jc w:val="both"/>
        <w:rPr>
          <w:rFonts w:ascii="Times New Roman" w:eastAsia="Calibri" w:hAnsi="Times New Roman" w:cs="Times New Roman"/>
          <w:b/>
          <w:i/>
          <w:sz w:val="24"/>
          <w:szCs w:val="24"/>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BE143A" w:rsidRDefault="00BE143A" w:rsidP="00BE143A">
      <w:pPr>
        <w:spacing w:after="0" w:line="240" w:lineRule="auto"/>
        <w:jc w:val="both"/>
        <w:rPr>
          <w:rFonts w:ascii="Times New Roman" w:eastAsia="Calibri" w:hAnsi="Times New Roman" w:cs="Times New Roman"/>
          <w:b/>
          <w:i/>
          <w:sz w:val="24"/>
          <w:szCs w:val="24"/>
        </w:rPr>
      </w:pPr>
    </w:p>
    <w:p w:rsidR="004D18AE" w:rsidRDefault="00BE143A" w:rsidP="00BE14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360E57" w:rsidRPr="006E51D2">
        <w:rPr>
          <w:rFonts w:ascii="Times New Roman" w:eastAsia="Calibri" w:hAnsi="Times New Roman" w:cs="Times New Roman"/>
          <w:b/>
          <w:i/>
          <w:sz w:val="24"/>
          <w:szCs w:val="24"/>
        </w:rPr>
        <w:t>mărimea proiectului</w:t>
      </w:r>
      <w:r w:rsidR="00360E57" w:rsidRPr="006E51D2">
        <w:rPr>
          <w:rFonts w:ascii="Times New Roman" w:eastAsia="Calibri" w:hAnsi="Times New Roman" w:cs="Times New Roman"/>
          <w:sz w:val="24"/>
          <w:szCs w:val="24"/>
        </w:rPr>
        <w:t>:</w:t>
      </w:r>
    </w:p>
    <w:p w:rsidR="00FB3811" w:rsidRPr="00F67BC5" w:rsidRDefault="002B2730" w:rsidP="00FB3811">
      <w:pPr>
        <w:pStyle w:val="Style13"/>
        <w:spacing w:line="240" w:lineRule="auto"/>
        <w:jc w:val="both"/>
        <w:rPr>
          <w:rStyle w:val="FontStyle83"/>
          <w:sz w:val="24"/>
          <w:szCs w:val="24"/>
        </w:rPr>
      </w:pPr>
      <w:r w:rsidRPr="00282DF6">
        <w:t xml:space="preserve"> </w:t>
      </w:r>
      <w:r w:rsidR="00FB3811" w:rsidRPr="00F67BC5">
        <w:rPr>
          <w:rStyle w:val="FontStyle83"/>
          <w:sz w:val="24"/>
          <w:szCs w:val="24"/>
        </w:rPr>
        <w:t>Obiectivul proiectului îl constituie îmbunătăţirea calităţii infrastructurii educaţionale, astfel încât acestea să ajungă la un standard optim de funcţionare prin asigurarea funcțiunilor și dotărilor necesare, precum si asigurarea conditiilor de rezistență, stabilitate, finisare, utilități si dotare, în conformitate cu prevederile legale.</w:t>
      </w:r>
    </w:p>
    <w:p w:rsidR="00FB3811" w:rsidRPr="00F67BC5" w:rsidRDefault="00FB3811" w:rsidP="009E2DCE">
      <w:pPr>
        <w:pStyle w:val="Style13"/>
        <w:spacing w:line="240" w:lineRule="auto"/>
        <w:ind w:firstLine="0"/>
        <w:jc w:val="both"/>
        <w:rPr>
          <w:rStyle w:val="FontStyle83"/>
          <w:sz w:val="24"/>
          <w:szCs w:val="24"/>
        </w:rPr>
      </w:pPr>
      <w:r w:rsidRPr="00F67BC5">
        <w:rPr>
          <w:rStyle w:val="FontStyle83"/>
          <w:sz w:val="24"/>
          <w:szCs w:val="24"/>
        </w:rPr>
        <w:t>Aceasta se va realiza prin realizarea unei cladiri n</w:t>
      </w:r>
      <w:r w:rsidR="009E2DCE" w:rsidRPr="00F67BC5">
        <w:rPr>
          <w:rStyle w:val="FontStyle83"/>
          <w:sz w:val="24"/>
          <w:szCs w:val="24"/>
        </w:rPr>
        <w:t>oi,cu destinatia de gradinita copii.</w:t>
      </w:r>
    </w:p>
    <w:p w:rsidR="00FB3811" w:rsidRPr="00F67BC5" w:rsidRDefault="00FB3811" w:rsidP="00FB3811">
      <w:pPr>
        <w:keepNext/>
        <w:keepLines/>
        <w:pBdr>
          <w:bottom w:val="single" w:sz="12" w:space="1" w:color="auto"/>
        </w:pBdr>
        <w:tabs>
          <w:tab w:val="left" w:pos="0"/>
          <w:tab w:val="left" w:pos="6521"/>
        </w:tabs>
        <w:suppressAutoHyphens/>
        <w:spacing w:before="240" w:after="60" w:line="240" w:lineRule="atLeast"/>
        <w:ind w:right="90"/>
        <w:jc w:val="both"/>
        <w:outlineLvl w:val="1"/>
        <w:rPr>
          <w:rFonts w:ascii="Times New Roman" w:eastAsia="Times New Roman" w:hAnsi="Times New Roman" w:cs="Times New Roman"/>
          <w:b/>
          <w:bCs/>
          <w:smallCaps/>
          <w:color w:val="000000"/>
          <w:sz w:val="24"/>
          <w:szCs w:val="24"/>
          <w:lang w:val="en-US" w:eastAsia="ar-SA"/>
        </w:rPr>
      </w:pPr>
      <w:bookmarkStart w:id="9" w:name="_Toc529529045"/>
      <w:r w:rsidRPr="00F67BC5">
        <w:rPr>
          <w:rFonts w:ascii="Times New Roman" w:eastAsia="Times New Roman" w:hAnsi="Times New Roman" w:cs="Times New Roman"/>
          <w:b/>
          <w:bCs/>
          <w:smallCaps/>
          <w:color w:val="000000"/>
          <w:sz w:val="24"/>
          <w:szCs w:val="24"/>
          <w:lang w:val="en-US" w:eastAsia="ar-SA"/>
        </w:rPr>
        <w:lastRenderedPageBreak/>
        <w:t>Caracteristicile Amplasamentului</w:t>
      </w:r>
      <w:bookmarkEnd w:id="9"/>
    </w:p>
    <w:tbl>
      <w:tblPr>
        <w:tblW w:w="10098" w:type="dxa"/>
        <w:tblLayout w:type="fixed"/>
        <w:tblLook w:val="04A0" w:firstRow="1" w:lastRow="0" w:firstColumn="1" w:lastColumn="0" w:noHBand="0" w:noVBand="1"/>
      </w:tblPr>
      <w:tblGrid>
        <w:gridCol w:w="4788"/>
        <w:gridCol w:w="5310"/>
      </w:tblGrid>
      <w:tr w:rsidR="00FB3811" w:rsidRPr="00F67BC5" w:rsidTr="001375F8">
        <w:trPr>
          <w:trHeight w:val="340"/>
        </w:trPr>
        <w:tc>
          <w:tcPr>
            <w:tcW w:w="4788" w:type="dxa"/>
            <w:tcBorders>
              <w:bottom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 xml:space="preserve">INCADRARE IN ZONA SI LOCALITATE: </w:t>
            </w:r>
          </w:p>
        </w:tc>
        <w:tc>
          <w:tcPr>
            <w:tcW w:w="5310" w:type="dxa"/>
            <w:tcBorders>
              <w:bottom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p>
        </w:tc>
      </w:tr>
      <w:tr w:rsidR="00FB3811" w:rsidRPr="00F67BC5" w:rsidTr="001375F8">
        <w:trPr>
          <w:trHeight w:val="340"/>
        </w:trPr>
        <w:tc>
          <w:tcPr>
            <w:tcW w:w="4788" w:type="dxa"/>
            <w:tcBorders>
              <w:top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color w:val="000000"/>
                <w:sz w:val="24"/>
                <w:szCs w:val="24"/>
                <w:lang w:eastAsia="ar-SA"/>
              </w:rPr>
              <w:t>JUDETUL:</w:t>
            </w:r>
          </w:p>
        </w:tc>
        <w:tc>
          <w:tcPr>
            <w:tcW w:w="5310" w:type="dxa"/>
            <w:tcBorders>
              <w:top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Dambovita</w:t>
            </w:r>
          </w:p>
        </w:tc>
      </w:tr>
      <w:tr w:rsidR="00FB3811" w:rsidRPr="00F67BC5" w:rsidTr="001375F8">
        <w:trPr>
          <w:trHeight w:val="340"/>
        </w:trPr>
        <w:tc>
          <w:tcPr>
            <w:tcW w:w="4788" w:type="dxa"/>
            <w:shd w:val="clear" w:color="auto" w:fill="auto"/>
            <w:hideMark/>
          </w:tcPr>
          <w:p w:rsidR="00FB3811" w:rsidRPr="00F67BC5" w:rsidRDefault="00FB3811" w:rsidP="001375F8">
            <w:pPr>
              <w:suppressAutoHyphens/>
              <w:spacing w:before="120" w:after="0" w:line="240" w:lineRule="auto"/>
              <w:ind w:right="90"/>
              <w:jc w:val="both"/>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UNITATEA ADMINISTRATIV TERITORIALA:</w:t>
            </w:r>
          </w:p>
        </w:tc>
        <w:tc>
          <w:tcPr>
            <w:tcW w:w="5310" w:type="dxa"/>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b/>
                <w:color w:val="000000"/>
                <w:sz w:val="24"/>
                <w:szCs w:val="24"/>
                <w:lang w:eastAsia="ar-SA"/>
              </w:rPr>
              <w:t>Comuna Corbii Mari</w:t>
            </w:r>
          </w:p>
        </w:tc>
      </w:tr>
      <w:tr w:rsidR="00FB3811" w:rsidRPr="00F67BC5" w:rsidTr="001375F8">
        <w:trPr>
          <w:trHeight w:val="340"/>
        </w:trPr>
        <w:tc>
          <w:tcPr>
            <w:tcW w:w="4788" w:type="dxa"/>
            <w:tcBorders>
              <w:bottom w:val="single" w:sz="4" w:space="0" w:color="auto"/>
            </w:tcBorders>
            <w:shd w:val="clear" w:color="auto" w:fill="auto"/>
          </w:tcPr>
          <w:p w:rsidR="00FB3811" w:rsidRPr="00F67BC5" w:rsidRDefault="00FB3811" w:rsidP="001375F8">
            <w:pPr>
              <w:suppressAutoHyphens/>
              <w:spacing w:before="120" w:after="0" w:line="240" w:lineRule="auto"/>
              <w:ind w:right="90"/>
              <w:jc w:val="both"/>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ADRESA CORPULUI DE PROPRIETATE</w:t>
            </w:r>
          </w:p>
        </w:tc>
        <w:tc>
          <w:tcPr>
            <w:tcW w:w="5310" w:type="dxa"/>
            <w:tcBorders>
              <w:bottom w:val="single" w:sz="4" w:space="0" w:color="auto"/>
            </w:tcBorders>
            <w:shd w:val="clear" w:color="auto" w:fill="auto"/>
          </w:tcPr>
          <w:p w:rsidR="00FB3811" w:rsidRPr="00F67BC5" w:rsidRDefault="00FB3811" w:rsidP="001375F8">
            <w:pPr>
              <w:suppressAutoHyphens/>
              <w:autoSpaceDN w:val="0"/>
              <w:adjustRightInd w:val="0"/>
              <w:spacing w:before="120" w:after="24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Comuna Corbii Mari, sat Ungureni, Judetul Dambovita</w:t>
            </w:r>
          </w:p>
        </w:tc>
      </w:tr>
    </w:tbl>
    <w:p w:rsidR="00FB3811" w:rsidRPr="00F67BC5" w:rsidRDefault="00FB3811" w:rsidP="00FB3811">
      <w:pPr>
        <w:widowControl w:val="0"/>
        <w:spacing w:after="0" w:line="276" w:lineRule="exact"/>
        <w:ind w:right="90"/>
        <w:jc w:val="both"/>
        <w:rPr>
          <w:rFonts w:ascii="Times New Roman" w:eastAsia="Times New Roman" w:hAnsi="Times New Roman" w:cs="Times New Roman"/>
          <w:color w:val="000000"/>
          <w:sz w:val="24"/>
          <w:szCs w:val="24"/>
          <w:lang w:eastAsia="ro-RO"/>
        </w:rPr>
      </w:pPr>
      <w:r w:rsidRPr="00F67BC5">
        <w:rPr>
          <w:rFonts w:ascii="Times New Roman" w:eastAsia="Times New Roman" w:hAnsi="Times New Roman" w:cs="Times New Roman"/>
          <w:color w:val="000000"/>
          <w:sz w:val="24"/>
          <w:szCs w:val="24"/>
          <w:lang w:eastAsia="ro-RO"/>
        </w:rPr>
        <w:t>Gradinita propusa va fi amplasata pe strada Caminului.</w:t>
      </w:r>
    </w:p>
    <w:tbl>
      <w:tblPr>
        <w:tblW w:w="10098" w:type="dxa"/>
        <w:tblLayout w:type="fixed"/>
        <w:tblLook w:val="04A0" w:firstRow="1" w:lastRow="0" w:firstColumn="1" w:lastColumn="0" w:noHBand="0" w:noVBand="1"/>
      </w:tblPr>
      <w:tblGrid>
        <w:gridCol w:w="5868"/>
        <w:gridCol w:w="990"/>
        <w:gridCol w:w="1440"/>
        <w:gridCol w:w="1800"/>
      </w:tblGrid>
      <w:tr w:rsidR="00FB3811" w:rsidRPr="00F67BC5" w:rsidTr="001375F8">
        <w:trPr>
          <w:trHeight w:val="340"/>
        </w:trPr>
        <w:tc>
          <w:tcPr>
            <w:tcW w:w="5868" w:type="dxa"/>
            <w:tcBorders>
              <w:bottom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SUPRAFATA TOTALA TEREN</w:t>
            </w:r>
          </w:p>
        </w:tc>
        <w:tc>
          <w:tcPr>
            <w:tcW w:w="990" w:type="dxa"/>
            <w:tcBorders>
              <w:bottom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 xml:space="preserve">S= </w:t>
            </w:r>
          </w:p>
        </w:tc>
        <w:tc>
          <w:tcPr>
            <w:tcW w:w="1440" w:type="dxa"/>
            <w:tcBorders>
              <w:bottom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right"/>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2500,00</w:t>
            </w:r>
          </w:p>
        </w:tc>
        <w:tc>
          <w:tcPr>
            <w:tcW w:w="1800" w:type="dxa"/>
            <w:tcBorders>
              <w:bottom w:val="single" w:sz="4" w:space="0" w:color="auto"/>
            </w:tcBorders>
            <w:shd w:val="clear" w:color="auto" w:fill="auto"/>
            <w:hideMark/>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mp</w:t>
            </w:r>
          </w:p>
        </w:tc>
      </w:tr>
      <w:tr w:rsidR="00FB3811" w:rsidRPr="00F67BC5" w:rsidTr="001375F8">
        <w:trPr>
          <w:trHeight w:val="340"/>
        </w:trPr>
        <w:tc>
          <w:tcPr>
            <w:tcW w:w="5868" w:type="dxa"/>
            <w:shd w:val="clear" w:color="auto" w:fill="auto"/>
          </w:tcPr>
          <w:p w:rsidR="00FB3811" w:rsidRPr="00F67BC5" w:rsidRDefault="00FB3811" w:rsidP="001375F8">
            <w:pPr>
              <w:suppressAutoHyphens/>
              <w:spacing w:before="120" w:after="0" w:line="240" w:lineRule="auto"/>
              <w:ind w:right="90"/>
              <w:jc w:val="both"/>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Suprafata construita propusa</w:t>
            </w:r>
          </w:p>
        </w:tc>
        <w:tc>
          <w:tcPr>
            <w:tcW w:w="990" w:type="dxa"/>
            <w:shd w:val="clear" w:color="auto" w:fill="auto"/>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Scp=</w:t>
            </w:r>
          </w:p>
        </w:tc>
        <w:tc>
          <w:tcPr>
            <w:tcW w:w="1440" w:type="dxa"/>
            <w:shd w:val="clear" w:color="auto" w:fill="auto"/>
          </w:tcPr>
          <w:p w:rsidR="00FB3811" w:rsidRPr="00F67BC5" w:rsidRDefault="00FB3811" w:rsidP="001375F8">
            <w:pPr>
              <w:suppressAutoHyphens/>
              <w:autoSpaceDN w:val="0"/>
              <w:adjustRightInd w:val="0"/>
              <w:spacing w:before="120" w:after="0" w:line="240" w:lineRule="auto"/>
              <w:ind w:right="90"/>
              <w:jc w:val="right"/>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532,50</w:t>
            </w:r>
          </w:p>
        </w:tc>
        <w:tc>
          <w:tcPr>
            <w:tcW w:w="1800" w:type="dxa"/>
            <w:shd w:val="clear" w:color="auto" w:fill="auto"/>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mp</w:t>
            </w:r>
          </w:p>
        </w:tc>
      </w:tr>
      <w:tr w:rsidR="00FB3811" w:rsidRPr="00F67BC5" w:rsidTr="001375F8">
        <w:trPr>
          <w:trHeight w:val="340"/>
        </w:trPr>
        <w:tc>
          <w:tcPr>
            <w:tcW w:w="5868" w:type="dxa"/>
            <w:shd w:val="clear" w:color="auto" w:fill="auto"/>
          </w:tcPr>
          <w:p w:rsidR="00FB3811" w:rsidRPr="00F67BC5" w:rsidRDefault="00FB3811" w:rsidP="001375F8">
            <w:pPr>
              <w:suppressAutoHyphens/>
              <w:spacing w:before="120" w:after="0" w:line="240" w:lineRule="auto"/>
              <w:ind w:right="90"/>
              <w:jc w:val="both"/>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Suprafata desfasurata propusa</w:t>
            </w:r>
          </w:p>
        </w:tc>
        <w:tc>
          <w:tcPr>
            <w:tcW w:w="990" w:type="dxa"/>
            <w:shd w:val="clear" w:color="auto" w:fill="auto"/>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Sdp=</w:t>
            </w:r>
          </w:p>
        </w:tc>
        <w:tc>
          <w:tcPr>
            <w:tcW w:w="1440" w:type="dxa"/>
            <w:shd w:val="clear" w:color="auto" w:fill="auto"/>
          </w:tcPr>
          <w:p w:rsidR="00FB3811" w:rsidRPr="00F67BC5" w:rsidRDefault="00FB3811" w:rsidP="001375F8">
            <w:pPr>
              <w:suppressAutoHyphens/>
              <w:autoSpaceDN w:val="0"/>
              <w:adjustRightInd w:val="0"/>
              <w:spacing w:before="120" w:after="0" w:line="240" w:lineRule="auto"/>
              <w:ind w:right="90"/>
              <w:jc w:val="right"/>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532,50</w:t>
            </w:r>
          </w:p>
        </w:tc>
        <w:tc>
          <w:tcPr>
            <w:tcW w:w="1800" w:type="dxa"/>
            <w:shd w:val="clear" w:color="auto" w:fill="auto"/>
          </w:tcPr>
          <w:p w:rsidR="00FB3811" w:rsidRPr="00F67BC5" w:rsidRDefault="00FB3811" w:rsidP="001375F8">
            <w:pPr>
              <w:suppressAutoHyphens/>
              <w:autoSpaceDN w:val="0"/>
              <w:adjustRightInd w:val="0"/>
              <w:spacing w:before="120" w:after="0" w:line="240" w:lineRule="auto"/>
              <w:ind w:right="90"/>
              <w:jc w:val="both"/>
              <w:rPr>
                <w:rFonts w:ascii="Times New Roman" w:eastAsia="Times New Roman" w:hAnsi="Times New Roman" w:cs="Times New Roman"/>
                <w:color w:val="000000"/>
                <w:sz w:val="24"/>
                <w:szCs w:val="24"/>
                <w:lang w:eastAsia="ar-SA"/>
              </w:rPr>
            </w:pPr>
            <w:r w:rsidRPr="00F67BC5">
              <w:rPr>
                <w:rFonts w:ascii="Times New Roman" w:eastAsia="Times New Roman" w:hAnsi="Times New Roman" w:cs="Times New Roman"/>
                <w:color w:val="000000"/>
                <w:sz w:val="24"/>
                <w:szCs w:val="24"/>
                <w:lang w:eastAsia="ar-SA"/>
              </w:rPr>
              <w:t>mp</w:t>
            </w:r>
          </w:p>
        </w:tc>
      </w:tr>
    </w:tbl>
    <w:p w:rsidR="00FB3811" w:rsidRPr="00F67BC5" w:rsidRDefault="00FB3811" w:rsidP="00FB3811">
      <w:pPr>
        <w:widowControl w:val="0"/>
        <w:spacing w:after="0" w:line="360" w:lineRule="auto"/>
        <w:ind w:right="90"/>
        <w:jc w:val="both"/>
        <w:rPr>
          <w:rFonts w:ascii="Times New Roman" w:eastAsia="Times New Roman" w:hAnsi="Times New Roman" w:cs="Times New Roman"/>
          <w:b/>
          <w:color w:val="000000"/>
          <w:sz w:val="24"/>
          <w:szCs w:val="24"/>
          <w:lang w:eastAsia="ar-SA"/>
        </w:rPr>
      </w:pPr>
    </w:p>
    <w:p w:rsidR="00FB3811" w:rsidRPr="00F67BC5" w:rsidRDefault="00FB3811" w:rsidP="00FB3811">
      <w:pPr>
        <w:widowControl w:val="0"/>
        <w:spacing w:after="0" w:line="36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P.O.T. propus = 21.30%</w:t>
      </w:r>
    </w:p>
    <w:p w:rsidR="00FB3811" w:rsidRPr="00F67BC5" w:rsidRDefault="00FB3811" w:rsidP="00FB3811">
      <w:pPr>
        <w:widowControl w:val="0"/>
        <w:spacing w:after="0" w:line="360" w:lineRule="auto"/>
        <w:ind w:right="90"/>
        <w:jc w:val="both"/>
        <w:rPr>
          <w:rFonts w:ascii="Times New Roman" w:eastAsia="Times New Roman" w:hAnsi="Times New Roman" w:cs="Times New Roman"/>
          <w:b/>
          <w:color w:val="000000"/>
          <w:sz w:val="24"/>
          <w:szCs w:val="24"/>
          <w:lang w:eastAsia="ar-SA"/>
        </w:rPr>
      </w:pPr>
      <w:r w:rsidRPr="00F67BC5">
        <w:rPr>
          <w:rFonts w:ascii="Times New Roman" w:eastAsia="Times New Roman" w:hAnsi="Times New Roman" w:cs="Times New Roman"/>
          <w:b/>
          <w:color w:val="000000"/>
          <w:sz w:val="24"/>
          <w:szCs w:val="24"/>
          <w:lang w:eastAsia="ar-SA"/>
        </w:rPr>
        <w:t>C.U.T. propus = 0.21</w:t>
      </w:r>
    </w:p>
    <w:p w:rsidR="00FB3811" w:rsidRPr="00F67BC5" w:rsidRDefault="00FB3811" w:rsidP="00FB3811">
      <w:pPr>
        <w:widowControl w:val="0"/>
        <w:spacing w:after="0" w:line="276" w:lineRule="exact"/>
        <w:ind w:right="90"/>
        <w:jc w:val="both"/>
        <w:rPr>
          <w:rFonts w:ascii="Times New Roman" w:eastAsia="Times New Roman" w:hAnsi="Times New Roman" w:cs="Times New Roman"/>
          <w:b/>
          <w:color w:val="C00000"/>
          <w:sz w:val="24"/>
          <w:szCs w:val="24"/>
          <w:lang w:eastAsia="ar-SA"/>
        </w:rPr>
      </w:pPr>
    </w:p>
    <w:p w:rsidR="00FB3811" w:rsidRPr="00F67BC5" w:rsidRDefault="00FB3811" w:rsidP="00FB3811">
      <w:pPr>
        <w:widowControl w:val="0"/>
        <w:spacing w:after="0" w:line="276" w:lineRule="exact"/>
        <w:ind w:right="90" w:firstLine="360"/>
        <w:jc w:val="both"/>
        <w:rPr>
          <w:rFonts w:ascii="Times New Roman" w:eastAsia="Times New Roman" w:hAnsi="Times New Roman" w:cs="Times New Roman"/>
          <w:color w:val="C00000"/>
          <w:sz w:val="24"/>
          <w:szCs w:val="24"/>
          <w:lang w:eastAsia="ar-SA"/>
        </w:rPr>
      </w:pPr>
      <w:r w:rsidRPr="00F67BC5">
        <w:rPr>
          <w:rFonts w:ascii="Times New Roman" w:eastAsia="Times New Roman" w:hAnsi="Times New Roman" w:cs="Times New Roman"/>
          <w:color w:val="000000"/>
          <w:sz w:val="24"/>
          <w:szCs w:val="24"/>
          <w:lang w:eastAsia="ar-SA"/>
        </w:rPr>
        <w:t>Terenul pe care va fi amplasata constructia, precum si constructia apartin Comunei Corbii Mari.</w:t>
      </w:r>
    </w:p>
    <w:p w:rsidR="00FB3811" w:rsidRPr="00F67BC5" w:rsidRDefault="00FB3811" w:rsidP="00FB3811">
      <w:pPr>
        <w:widowControl w:val="0"/>
        <w:spacing w:before="240" w:after="0" w:line="276" w:lineRule="exact"/>
        <w:ind w:right="90"/>
        <w:jc w:val="both"/>
        <w:rPr>
          <w:rFonts w:ascii="Times New Roman" w:eastAsia="Times New Roman" w:hAnsi="Times New Roman" w:cs="Times New Roman"/>
          <w:b/>
          <w:color w:val="000000"/>
          <w:sz w:val="24"/>
          <w:szCs w:val="24"/>
          <w:lang w:eastAsia="ro-RO"/>
        </w:rPr>
      </w:pPr>
      <w:r w:rsidRPr="00F67BC5">
        <w:rPr>
          <w:rFonts w:ascii="Times New Roman" w:eastAsia="Times New Roman" w:hAnsi="Times New Roman" w:cs="Times New Roman"/>
          <w:b/>
          <w:color w:val="000000"/>
          <w:sz w:val="24"/>
          <w:szCs w:val="24"/>
          <w:lang w:eastAsia="ro-RO"/>
        </w:rPr>
        <w:t>Vecinatatile:</w:t>
      </w:r>
    </w:p>
    <w:p w:rsidR="00FB3811" w:rsidRPr="00F67BC5" w:rsidRDefault="00FB3811" w:rsidP="00FB3811">
      <w:pPr>
        <w:widowControl w:val="0"/>
        <w:numPr>
          <w:ilvl w:val="0"/>
          <w:numId w:val="17"/>
        </w:numPr>
        <w:suppressAutoHyphens/>
        <w:spacing w:before="120" w:after="0" w:line="240" w:lineRule="atLeast"/>
        <w:ind w:right="90"/>
        <w:jc w:val="both"/>
        <w:rPr>
          <w:rFonts w:ascii="Times New Roman" w:eastAsia="Times New Roman" w:hAnsi="Times New Roman" w:cs="Times New Roman"/>
          <w:b/>
          <w:color w:val="000000"/>
          <w:sz w:val="24"/>
          <w:szCs w:val="24"/>
          <w:lang w:eastAsia="ro-RO"/>
        </w:rPr>
      </w:pPr>
      <w:r w:rsidRPr="00F67BC5">
        <w:rPr>
          <w:rFonts w:ascii="Times New Roman" w:eastAsia="Times New Roman" w:hAnsi="Times New Roman" w:cs="Times New Roman"/>
          <w:b/>
          <w:color w:val="000000"/>
          <w:sz w:val="24"/>
          <w:szCs w:val="24"/>
          <w:lang w:eastAsia="ro-RO"/>
        </w:rPr>
        <w:t>Nord:</w:t>
      </w:r>
      <w:r w:rsidRPr="00F67BC5">
        <w:rPr>
          <w:rFonts w:ascii="Times New Roman" w:eastAsia="Times New Roman" w:hAnsi="Times New Roman" w:cs="Times New Roman"/>
          <w:color w:val="000000"/>
          <w:sz w:val="24"/>
          <w:szCs w:val="24"/>
          <w:lang w:eastAsia="ro-RO"/>
        </w:rPr>
        <w:t xml:space="preserve"> Teren Sport Scoala Ungureni;</w:t>
      </w:r>
    </w:p>
    <w:p w:rsidR="00FB3811" w:rsidRPr="00F67BC5" w:rsidRDefault="00FB3811" w:rsidP="00FB3811">
      <w:pPr>
        <w:widowControl w:val="0"/>
        <w:numPr>
          <w:ilvl w:val="0"/>
          <w:numId w:val="17"/>
        </w:numPr>
        <w:suppressAutoHyphens/>
        <w:spacing w:before="120" w:after="0" w:line="240" w:lineRule="atLeast"/>
        <w:ind w:right="90"/>
        <w:jc w:val="both"/>
        <w:rPr>
          <w:rFonts w:ascii="Times New Roman" w:eastAsia="Times New Roman" w:hAnsi="Times New Roman" w:cs="Times New Roman"/>
          <w:b/>
          <w:color w:val="000000"/>
          <w:sz w:val="24"/>
          <w:szCs w:val="24"/>
          <w:lang w:eastAsia="ro-RO"/>
        </w:rPr>
      </w:pPr>
      <w:r w:rsidRPr="00F67BC5">
        <w:rPr>
          <w:rFonts w:ascii="Times New Roman" w:eastAsia="Times New Roman" w:hAnsi="Times New Roman" w:cs="Times New Roman"/>
          <w:b/>
          <w:color w:val="000000"/>
          <w:sz w:val="24"/>
          <w:szCs w:val="24"/>
          <w:lang w:eastAsia="ro-RO"/>
        </w:rPr>
        <w:t xml:space="preserve">Est: </w:t>
      </w:r>
      <w:r w:rsidRPr="00F67BC5">
        <w:rPr>
          <w:rFonts w:ascii="Times New Roman" w:eastAsia="Times New Roman" w:hAnsi="Times New Roman" w:cs="Times New Roman"/>
          <w:color w:val="000000"/>
          <w:sz w:val="24"/>
          <w:szCs w:val="24"/>
          <w:lang w:eastAsia="ro-RO"/>
        </w:rPr>
        <w:t>Drum de servitute;</w:t>
      </w:r>
    </w:p>
    <w:p w:rsidR="00FB3811" w:rsidRPr="00F67BC5" w:rsidRDefault="00FB3811" w:rsidP="00FB3811">
      <w:pPr>
        <w:widowControl w:val="0"/>
        <w:numPr>
          <w:ilvl w:val="0"/>
          <w:numId w:val="17"/>
        </w:numPr>
        <w:suppressAutoHyphens/>
        <w:spacing w:before="120" w:after="0" w:line="240" w:lineRule="atLeast"/>
        <w:ind w:right="90"/>
        <w:jc w:val="both"/>
        <w:rPr>
          <w:rFonts w:ascii="Times New Roman" w:eastAsia="Times New Roman" w:hAnsi="Times New Roman" w:cs="Times New Roman"/>
          <w:b/>
          <w:color w:val="000000"/>
          <w:sz w:val="24"/>
          <w:szCs w:val="24"/>
          <w:lang w:eastAsia="ro-RO"/>
        </w:rPr>
      </w:pPr>
      <w:r w:rsidRPr="00F67BC5">
        <w:rPr>
          <w:rFonts w:ascii="Times New Roman" w:eastAsia="Times New Roman" w:hAnsi="Times New Roman" w:cs="Times New Roman"/>
          <w:b/>
          <w:color w:val="000000"/>
          <w:sz w:val="24"/>
          <w:szCs w:val="24"/>
          <w:lang w:eastAsia="ro-RO"/>
        </w:rPr>
        <w:t xml:space="preserve">Sud: </w:t>
      </w:r>
      <w:r w:rsidRPr="00F67BC5">
        <w:rPr>
          <w:rFonts w:ascii="Times New Roman" w:eastAsia="Times New Roman" w:hAnsi="Times New Roman" w:cs="Times New Roman"/>
          <w:color w:val="000000"/>
          <w:sz w:val="24"/>
          <w:szCs w:val="24"/>
          <w:lang w:eastAsia="ro-RO"/>
        </w:rPr>
        <w:t>strada Caminului;</w:t>
      </w:r>
    </w:p>
    <w:p w:rsidR="00FB3811" w:rsidRPr="00F67BC5" w:rsidRDefault="00FB3811" w:rsidP="00FB3811">
      <w:pPr>
        <w:widowControl w:val="0"/>
        <w:numPr>
          <w:ilvl w:val="0"/>
          <w:numId w:val="17"/>
        </w:numPr>
        <w:suppressAutoHyphens/>
        <w:spacing w:before="120" w:after="0" w:line="240" w:lineRule="atLeast"/>
        <w:ind w:right="90"/>
        <w:jc w:val="both"/>
        <w:rPr>
          <w:rFonts w:ascii="Times New Roman" w:eastAsia="Times New Roman" w:hAnsi="Times New Roman" w:cs="Times New Roman"/>
          <w:b/>
          <w:color w:val="000000"/>
          <w:sz w:val="24"/>
          <w:szCs w:val="24"/>
          <w:lang w:eastAsia="ro-RO"/>
        </w:rPr>
      </w:pPr>
      <w:r w:rsidRPr="00F67BC5">
        <w:rPr>
          <w:rFonts w:ascii="Times New Roman" w:eastAsia="Times New Roman" w:hAnsi="Times New Roman" w:cs="Times New Roman"/>
          <w:b/>
          <w:color w:val="000000"/>
          <w:sz w:val="24"/>
          <w:szCs w:val="24"/>
          <w:lang w:eastAsia="ro-RO"/>
        </w:rPr>
        <w:t xml:space="preserve">Vest: </w:t>
      </w:r>
      <w:r w:rsidRPr="00F67BC5">
        <w:rPr>
          <w:rFonts w:ascii="Times New Roman" w:eastAsia="Times New Roman" w:hAnsi="Times New Roman" w:cs="Times New Roman"/>
          <w:color w:val="000000"/>
          <w:sz w:val="24"/>
          <w:szCs w:val="24"/>
          <w:lang w:eastAsia="ro-RO"/>
        </w:rPr>
        <w:t>Scoala Gimnaziala Ungureni.</w:t>
      </w:r>
    </w:p>
    <w:p w:rsidR="00FB3811" w:rsidRPr="00F67BC5" w:rsidRDefault="00FB3811" w:rsidP="00FB3811">
      <w:pPr>
        <w:widowControl w:val="0"/>
        <w:spacing w:before="240" w:after="0" w:line="276" w:lineRule="exact"/>
        <w:ind w:right="90"/>
        <w:jc w:val="both"/>
        <w:rPr>
          <w:rFonts w:ascii="Times New Roman" w:eastAsia="Times New Roman" w:hAnsi="Times New Roman" w:cs="Times New Roman"/>
          <w:color w:val="000000"/>
          <w:sz w:val="24"/>
          <w:szCs w:val="24"/>
          <w:lang w:eastAsia="ro-RO"/>
        </w:rPr>
      </w:pPr>
      <w:r w:rsidRPr="00F67BC5">
        <w:rPr>
          <w:rFonts w:ascii="Times New Roman" w:eastAsia="Times New Roman" w:hAnsi="Times New Roman" w:cs="Times New Roman"/>
          <w:b/>
          <w:color w:val="000000"/>
          <w:sz w:val="24"/>
          <w:szCs w:val="24"/>
          <w:lang w:eastAsia="ro-RO"/>
        </w:rPr>
        <w:t>Accesele</w:t>
      </w:r>
      <w:r w:rsidRPr="00F67BC5">
        <w:rPr>
          <w:rFonts w:ascii="Times New Roman" w:eastAsia="Times New Roman" w:hAnsi="Times New Roman" w:cs="Times New Roman"/>
          <w:color w:val="000000"/>
          <w:sz w:val="24"/>
          <w:szCs w:val="24"/>
          <w:lang w:eastAsia="ro-RO"/>
        </w:rPr>
        <w:t xml:space="preserve"> se realizeaza de pe latura de Sud din strada Caminului.</w:t>
      </w:r>
    </w:p>
    <w:p w:rsidR="00FB3811" w:rsidRPr="00F67BC5" w:rsidRDefault="00FB3811" w:rsidP="00FB3811">
      <w:pPr>
        <w:keepNext/>
        <w:keepLines/>
        <w:pBdr>
          <w:bottom w:val="single" w:sz="4" w:space="1" w:color="auto"/>
        </w:pBdr>
        <w:tabs>
          <w:tab w:val="left" w:pos="0"/>
          <w:tab w:val="left" w:pos="6521"/>
        </w:tabs>
        <w:suppressAutoHyphens/>
        <w:spacing w:before="240" w:after="60" w:line="240" w:lineRule="atLeast"/>
        <w:ind w:right="90"/>
        <w:jc w:val="both"/>
        <w:outlineLvl w:val="1"/>
        <w:rPr>
          <w:rFonts w:ascii="Times New Roman" w:eastAsia="Times New Roman" w:hAnsi="Times New Roman" w:cs="Times New Roman"/>
          <w:b/>
          <w:bCs/>
          <w:smallCaps/>
          <w:color w:val="000000"/>
          <w:sz w:val="24"/>
          <w:szCs w:val="24"/>
          <w:lang w:val="en-US" w:eastAsia="ar-SA"/>
        </w:rPr>
      </w:pPr>
      <w:bookmarkStart w:id="10" w:name="_Toc528743030"/>
      <w:r w:rsidRPr="00F67BC5">
        <w:rPr>
          <w:rFonts w:ascii="Times New Roman" w:eastAsia="Times New Roman" w:hAnsi="Times New Roman" w:cs="Times New Roman"/>
          <w:b/>
          <w:bCs/>
          <w:smallCaps/>
          <w:color w:val="000000"/>
          <w:sz w:val="24"/>
          <w:szCs w:val="24"/>
          <w:lang w:val="en-US" w:eastAsia="ar-SA"/>
        </w:rPr>
        <w:t>Caracteristicile Constructiei propuse</w:t>
      </w:r>
      <w:bookmarkEnd w:id="10"/>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Grădiniţa cu program normal pentru 4 grupe </w:t>
      </w:r>
      <w:proofErr w:type="gramStart"/>
      <w:r w:rsidRPr="00F67BC5">
        <w:rPr>
          <w:rFonts w:ascii="Times New Roman" w:eastAsia="Times New Roman" w:hAnsi="Times New Roman" w:cs="Times New Roman"/>
          <w:sz w:val="24"/>
          <w:szCs w:val="24"/>
          <w:lang w:val="en-US" w:eastAsia="ar-SA"/>
        </w:rPr>
        <w:t>este</w:t>
      </w:r>
      <w:proofErr w:type="gramEnd"/>
      <w:r w:rsidRPr="00F67BC5">
        <w:rPr>
          <w:rFonts w:ascii="Times New Roman" w:eastAsia="Times New Roman" w:hAnsi="Times New Roman" w:cs="Times New Roman"/>
          <w:sz w:val="24"/>
          <w:szCs w:val="24"/>
          <w:lang w:val="en-US" w:eastAsia="ar-SA"/>
        </w:rPr>
        <w:t xml:space="preserve"> destinată pentru un număr maxim de 100 de copii (20 de copii pe grupă), 4 educatoare si doua cadre auxiliare.</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Construcţia va avea regim de inălţime parter, si va cuprinde : windfang, zona de primire copii si filtru, vestiarul copiilor, izolator cu grup sanitar, camera educatoarelor, vestiar si grup sanitar cu duş pentru personal, sălile de grupă cu grupurile sanitare aferente, spaţiul multifuncţional cu acces secundar in curte, depozit material didactic, boxa de curăţenie si centrala termică.</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Suprafeţele utile aferente acestor funcţiuni </w:t>
      </w:r>
      <w:proofErr w:type="gramStart"/>
      <w:r w:rsidRPr="00F67BC5">
        <w:rPr>
          <w:rFonts w:ascii="Times New Roman" w:eastAsia="Times New Roman" w:hAnsi="Times New Roman" w:cs="Times New Roman"/>
          <w:sz w:val="24"/>
          <w:szCs w:val="24"/>
          <w:lang w:val="en-US" w:eastAsia="ar-SA"/>
        </w:rPr>
        <w:t>sunt :</w:t>
      </w:r>
      <w:proofErr w:type="gramEnd"/>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-windfang acces principal</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4.95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-filtru</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16.00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-vestiarul copiilor</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30.05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lastRenderedPageBreak/>
        <w:t>-izolator cu grup sanitar</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10.50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-camera educatoarelor</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17.90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-vestiar si grup sanitar cu duş pentru personal</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11.20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-sălile de grupă</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54.50 mp x 4</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-grupurile sanitare pentru copii</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12.00 mp x 4</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-spatiul multifuncţional</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87.62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-windfang acces secundar</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4.60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-depozit material didactic</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10.00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-depozit curăţenie</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1.55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-corn si lapte                                                           </w:t>
      </w:r>
      <w:r w:rsidRPr="00F67BC5">
        <w:rPr>
          <w:rFonts w:ascii="Times New Roman" w:eastAsia="Times New Roman" w:hAnsi="Times New Roman" w:cs="Times New Roman"/>
          <w:sz w:val="24"/>
          <w:szCs w:val="24"/>
          <w:lang w:val="en-US" w:eastAsia="ar-SA"/>
        </w:rPr>
        <w:tab/>
        <w:t xml:space="preserve"> 4.42 mp</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-centrala termică</w:t>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r>
      <w:r w:rsidRPr="00F67BC5">
        <w:rPr>
          <w:rFonts w:ascii="Times New Roman" w:eastAsia="Times New Roman" w:hAnsi="Times New Roman" w:cs="Times New Roman"/>
          <w:sz w:val="24"/>
          <w:szCs w:val="24"/>
          <w:lang w:val="en-US" w:eastAsia="ar-SA"/>
        </w:rPr>
        <w:tab/>
        <w:t>11.45 mp</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Suprafata construită </w:t>
      </w:r>
      <w:proofErr w:type="gramStart"/>
      <w:r w:rsidRPr="00F67BC5">
        <w:rPr>
          <w:rFonts w:ascii="Times New Roman" w:eastAsia="Times New Roman" w:hAnsi="Times New Roman" w:cs="Times New Roman"/>
          <w:sz w:val="24"/>
          <w:szCs w:val="24"/>
          <w:lang w:val="en-US" w:eastAsia="ar-SA"/>
        </w:rPr>
        <w:t>este :</w:t>
      </w:r>
      <w:proofErr w:type="gramEnd"/>
      <w:r w:rsidRPr="00F67BC5">
        <w:rPr>
          <w:rFonts w:ascii="Times New Roman" w:eastAsia="Times New Roman" w:hAnsi="Times New Roman" w:cs="Times New Roman"/>
          <w:sz w:val="24"/>
          <w:szCs w:val="24"/>
          <w:lang w:val="en-US" w:eastAsia="ar-SA"/>
        </w:rPr>
        <w:t xml:space="preserve"> Sc = Sd = 532.50 mp, iar suprafaţa utilă este Su = 479.12 mp.</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Accesul copiilor in grădiniţă se realizează printr-un windfang din care se intră in zona de filtru. Dacă se constată că </w:t>
      </w:r>
      <w:proofErr w:type="gramStart"/>
      <w:r w:rsidRPr="00F67BC5">
        <w:rPr>
          <w:rFonts w:ascii="Times New Roman" w:eastAsia="Times New Roman" w:hAnsi="Times New Roman" w:cs="Times New Roman"/>
          <w:sz w:val="24"/>
          <w:szCs w:val="24"/>
          <w:lang w:val="en-US" w:eastAsia="ar-SA"/>
        </w:rPr>
        <w:t>un</w:t>
      </w:r>
      <w:proofErr w:type="gramEnd"/>
      <w:r w:rsidRPr="00F67BC5">
        <w:rPr>
          <w:rFonts w:ascii="Times New Roman" w:eastAsia="Times New Roman" w:hAnsi="Times New Roman" w:cs="Times New Roman"/>
          <w:sz w:val="24"/>
          <w:szCs w:val="24"/>
          <w:lang w:val="en-US" w:eastAsia="ar-SA"/>
        </w:rPr>
        <w:t xml:space="preserve"> copil este bolnav, acesta este ţinut in izolator, camera cu grup sanitar propriu in care se accede direct din filtru.</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Din filtru se intră in spaţiul multifuncţional luminat şi ventilat, cu ferestre atât la parter cât si la partea superioară. Deschiderea acestora din urmă se </w:t>
      </w:r>
      <w:proofErr w:type="gramStart"/>
      <w:r w:rsidRPr="00F67BC5">
        <w:rPr>
          <w:rFonts w:ascii="Times New Roman" w:eastAsia="Times New Roman" w:hAnsi="Times New Roman" w:cs="Times New Roman"/>
          <w:sz w:val="24"/>
          <w:szCs w:val="24"/>
          <w:lang w:val="en-US" w:eastAsia="ar-SA"/>
        </w:rPr>
        <w:t>va</w:t>
      </w:r>
      <w:proofErr w:type="gramEnd"/>
      <w:r w:rsidRPr="00F67BC5">
        <w:rPr>
          <w:rFonts w:ascii="Times New Roman" w:eastAsia="Times New Roman" w:hAnsi="Times New Roman" w:cs="Times New Roman"/>
          <w:sz w:val="24"/>
          <w:szCs w:val="24"/>
          <w:lang w:val="en-US" w:eastAsia="ar-SA"/>
        </w:rPr>
        <w:t xml:space="preserve"> face cu comanda electrica. Spatiul multifunctional </w:t>
      </w:r>
      <w:proofErr w:type="gramStart"/>
      <w:r w:rsidRPr="00F67BC5">
        <w:rPr>
          <w:rFonts w:ascii="Times New Roman" w:eastAsia="Times New Roman" w:hAnsi="Times New Roman" w:cs="Times New Roman"/>
          <w:sz w:val="24"/>
          <w:szCs w:val="24"/>
          <w:lang w:val="en-US" w:eastAsia="ar-SA"/>
        </w:rPr>
        <w:t>este</w:t>
      </w:r>
      <w:proofErr w:type="gramEnd"/>
      <w:r w:rsidRPr="00F67BC5">
        <w:rPr>
          <w:rFonts w:ascii="Times New Roman" w:eastAsia="Times New Roman" w:hAnsi="Times New Roman" w:cs="Times New Roman"/>
          <w:sz w:val="24"/>
          <w:szCs w:val="24"/>
          <w:lang w:val="en-US" w:eastAsia="ar-SA"/>
        </w:rPr>
        <w:t xml:space="preserve"> conceput si mobilat astfel incat sa asigure si desfasurarea de activitati sportive.</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proofErr w:type="gramStart"/>
      <w:r w:rsidRPr="00F67BC5">
        <w:rPr>
          <w:rFonts w:ascii="Times New Roman" w:eastAsia="Times New Roman" w:hAnsi="Times New Roman" w:cs="Times New Roman"/>
          <w:sz w:val="24"/>
          <w:szCs w:val="24"/>
          <w:lang w:val="en-US" w:eastAsia="ar-SA"/>
        </w:rPr>
        <w:t>Sălile de grupă sunt dispuse pe trei părţi ale spaţiului multifuncţional, fiind dotate cu grup sanitar propriu.</w:t>
      </w:r>
      <w:proofErr w:type="gramEnd"/>
      <w:r w:rsidRPr="00F67BC5">
        <w:rPr>
          <w:rFonts w:ascii="Times New Roman" w:eastAsia="Times New Roman" w:hAnsi="Times New Roman" w:cs="Times New Roman"/>
          <w:sz w:val="24"/>
          <w:szCs w:val="24"/>
          <w:lang w:val="en-US" w:eastAsia="ar-SA"/>
        </w:rPr>
        <w:t xml:space="preserve"> Iluminarea sălilor de grupă se realizează prin ferestre </w:t>
      </w:r>
      <w:proofErr w:type="gramStart"/>
      <w:r w:rsidRPr="00F67BC5">
        <w:rPr>
          <w:rFonts w:ascii="Times New Roman" w:eastAsia="Times New Roman" w:hAnsi="Times New Roman" w:cs="Times New Roman"/>
          <w:sz w:val="24"/>
          <w:szCs w:val="24"/>
          <w:lang w:val="en-US" w:eastAsia="ar-SA"/>
        </w:rPr>
        <w:t>mari</w:t>
      </w:r>
      <w:proofErr w:type="gramEnd"/>
      <w:r w:rsidRPr="00F67BC5">
        <w:rPr>
          <w:rFonts w:ascii="Times New Roman" w:eastAsia="Times New Roman" w:hAnsi="Times New Roman" w:cs="Times New Roman"/>
          <w:sz w:val="24"/>
          <w:szCs w:val="24"/>
          <w:lang w:val="en-US" w:eastAsia="ar-SA"/>
        </w:rPr>
        <w:t>, dispuse pe doi pereti adiacenti pentru a permite iluminat optim si in conditii de amplasare dezavantajoasa din punct de vedere al orientarii.</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Din spatiul multifuncţional se poate ieşi in curte printr-un alt windfang, acesta reprezentând atât intrarea secundară cât şi cea de a doua cale de evacuare in caz de incendiu.</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Sistemul constructiv </w:t>
      </w:r>
      <w:proofErr w:type="gramStart"/>
      <w:r w:rsidRPr="00F67BC5">
        <w:rPr>
          <w:rFonts w:ascii="Times New Roman" w:eastAsia="Times New Roman" w:hAnsi="Times New Roman" w:cs="Times New Roman"/>
          <w:sz w:val="24"/>
          <w:szCs w:val="24"/>
          <w:lang w:val="en-US" w:eastAsia="ar-SA"/>
        </w:rPr>
        <w:t>este</w:t>
      </w:r>
      <w:proofErr w:type="gramEnd"/>
      <w:r w:rsidRPr="00F67BC5">
        <w:rPr>
          <w:rFonts w:ascii="Times New Roman" w:eastAsia="Times New Roman" w:hAnsi="Times New Roman" w:cs="Times New Roman"/>
          <w:sz w:val="24"/>
          <w:szCs w:val="24"/>
          <w:lang w:val="en-US" w:eastAsia="ar-SA"/>
        </w:rPr>
        <w:t xml:space="preserve"> alcatuit din cadre – stalpi si grinzi din beton armat si plansee din beton armat monolit. </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Peretii exteriori sunt din caramida si se vor placa cu 10 </w:t>
      </w:r>
      <w:proofErr w:type="gramStart"/>
      <w:r w:rsidRPr="00F67BC5">
        <w:rPr>
          <w:rFonts w:ascii="Times New Roman" w:eastAsia="Times New Roman" w:hAnsi="Times New Roman" w:cs="Times New Roman"/>
          <w:sz w:val="24"/>
          <w:szCs w:val="24"/>
          <w:lang w:val="en-US" w:eastAsia="ar-SA"/>
        </w:rPr>
        <w:t>cm  de</w:t>
      </w:r>
      <w:proofErr w:type="gramEnd"/>
      <w:r w:rsidRPr="00F67BC5">
        <w:rPr>
          <w:rFonts w:ascii="Times New Roman" w:eastAsia="Times New Roman" w:hAnsi="Times New Roman" w:cs="Times New Roman"/>
          <w:sz w:val="24"/>
          <w:szCs w:val="24"/>
          <w:lang w:val="en-US" w:eastAsia="ar-SA"/>
        </w:rPr>
        <w:t xml:space="preserve"> polistiren pentru asigurarea confortului termic.</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proofErr w:type="gramStart"/>
      <w:r w:rsidRPr="00F67BC5">
        <w:rPr>
          <w:rFonts w:ascii="Times New Roman" w:eastAsia="Times New Roman" w:hAnsi="Times New Roman" w:cs="Times New Roman"/>
          <w:sz w:val="24"/>
          <w:szCs w:val="24"/>
          <w:lang w:val="en-US" w:eastAsia="ar-SA"/>
        </w:rPr>
        <w:t>Instalatia electrica de joasa tensiune asigura iluminatul si prizele pentru functionarea gradinitei.</w:t>
      </w:r>
      <w:proofErr w:type="gramEnd"/>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ab/>
        <w:t xml:space="preserve">Centrala termică este amplasata într-o încăpere cu acces direct din exterior cu asigurarea suprafetei vitrate conform Normativului I13/2015 şi P118/99, cu tâmplărie metalică cu geam simplu, cu deschidere către exterior. </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ab/>
        <w:t xml:space="preserve">Centrala </w:t>
      </w:r>
      <w:proofErr w:type="gramStart"/>
      <w:r w:rsidRPr="00F67BC5">
        <w:rPr>
          <w:rFonts w:ascii="Times New Roman" w:eastAsia="Times New Roman" w:hAnsi="Times New Roman" w:cs="Times New Roman"/>
          <w:sz w:val="24"/>
          <w:szCs w:val="24"/>
          <w:lang w:val="en-US" w:eastAsia="ar-SA"/>
        </w:rPr>
        <w:t>va</w:t>
      </w:r>
      <w:proofErr w:type="gramEnd"/>
      <w:r w:rsidRPr="00F67BC5">
        <w:rPr>
          <w:rFonts w:ascii="Times New Roman" w:eastAsia="Times New Roman" w:hAnsi="Times New Roman" w:cs="Times New Roman"/>
          <w:sz w:val="24"/>
          <w:szCs w:val="24"/>
          <w:lang w:val="en-US" w:eastAsia="ar-SA"/>
        </w:rPr>
        <w:t xml:space="preserve"> produce agent termic pentru încălzire cu temperatura de 90/70ºC si va asigura debitul necesar de apă caldă menajeră în grupurile sanitare. </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p>
    <w:p w:rsidR="00FB3811" w:rsidRPr="00F67BC5" w:rsidRDefault="00FB3811" w:rsidP="00FB3811">
      <w:pPr>
        <w:suppressAutoHyphens/>
        <w:spacing w:before="120" w:after="0" w:line="240" w:lineRule="atLeast"/>
        <w:jc w:val="both"/>
        <w:rPr>
          <w:rFonts w:ascii="Times New Roman" w:eastAsia="Times New Roman" w:hAnsi="Times New Roman" w:cs="Times New Roman"/>
          <w:b/>
          <w:sz w:val="24"/>
          <w:szCs w:val="24"/>
          <w:lang w:val="en-US" w:eastAsia="ar-SA"/>
        </w:rPr>
      </w:pPr>
      <w:r w:rsidRPr="00F67BC5">
        <w:rPr>
          <w:rFonts w:ascii="Times New Roman" w:eastAsia="Times New Roman" w:hAnsi="Times New Roman" w:cs="Times New Roman"/>
          <w:b/>
          <w:sz w:val="24"/>
          <w:szCs w:val="24"/>
          <w:lang w:val="en-US" w:eastAsia="ar-SA"/>
        </w:rPr>
        <w:t>AMPLASAMENTUL, ÎNSCRIEREA ÎN NORME</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Terenul grădiniţei va fi organizat în patru zone şi </w:t>
      </w:r>
      <w:proofErr w:type="gramStart"/>
      <w:r w:rsidRPr="00F67BC5">
        <w:rPr>
          <w:rFonts w:ascii="Times New Roman" w:eastAsia="Times New Roman" w:hAnsi="Times New Roman" w:cs="Times New Roman"/>
          <w:sz w:val="24"/>
          <w:szCs w:val="24"/>
          <w:lang w:val="en-US" w:eastAsia="ar-SA"/>
        </w:rPr>
        <w:t>anume :</w:t>
      </w:r>
      <w:proofErr w:type="gramEnd"/>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lastRenderedPageBreak/>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zona</w:t>
      </w:r>
      <w:proofErr w:type="gramEnd"/>
      <w:r w:rsidRPr="00F67BC5">
        <w:rPr>
          <w:rFonts w:ascii="Times New Roman" w:eastAsia="Times New Roman" w:hAnsi="Times New Roman" w:cs="Times New Roman"/>
          <w:sz w:val="24"/>
          <w:szCs w:val="24"/>
          <w:lang w:val="en-US" w:eastAsia="ar-SA"/>
        </w:rPr>
        <w:t xml:space="preserve"> ocupată de construcţii (Ac) si amenajari de drumuri, platforme, alei;</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zona</w:t>
      </w:r>
      <w:proofErr w:type="gramEnd"/>
      <w:r w:rsidRPr="00F67BC5">
        <w:rPr>
          <w:rFonts w:ascii="Times New Roman" w:eastAsia="Times New Roman" w:hAnsi="Times New Roman" w:cs="Times New Roman"/>
          <w:sz w:val="24"/>
          <w:szCs w:val="24"/>
          <w:lang w:val="en-US" w:eastAsia="ar-SA"/>
        </w:rPr>
        <w:t xml:space="preserve"> curţii de recreaţie ;</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zona</w:t>
      </w:r>
      <w:proofErr w:type="gramEnd"/>
      <w:r w:rsidRPr="00F67BC5">
        <w:rPr>
          <w:rFonts w:ascii="Times New Roman" w:eastAsia="Times New Roman" w:hAnsi="Times New Roman" w:cs="Times New Roman"/>
          <w:sz w:val="24"/>
          <w:szCs w:val="24"/>
          <w:lang w:val="en-US" w:eastAsia="ar-SA"/>
        </w:rPr>
        <w:t xml:space="preserve"> terenurilor şi instalaţiilor sportive ;</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zona</w:t>
      </w:r>
      <w:proofErr w:type="gramEnd"/>
      <w:r w:rsidRPr="00F67BC5">
        <w:rPr>
          <w:rFonts w:ascii="Times New Roman" w:eastAsia="Times New Roman" w:hAnsi="Times New Roman" w:cs="Times New Roman"/>
          <w:sz w:val="24"/>
          <w:szCs w:val="24"/>
          <w:lang w:val="en-US" w:eastAsia="ar-SA"/>
        </w:rPr>
        <w:t xml:space="preserve"> verde.</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Distanţa grădiniţei faţă de clădirile din vecinătate respecta condiţiile de a nu se umbri reciproc, precum si prevederile normativului P118/99 cap.</w:t>
      </w:r>
      <w:proofErr w:type="gramEnd"/>
      <w:r w:rsidRPr="00F67BC5">
        <w:rPr>
          <w:rFonts w:ascii="Times New Roman" w:eastAsia="Times New Roman" w:hAnsi="Times New Roman" w:cs="Times New Roman"/>
          <w:sz w:val="24"/>
          <w:szCs w:val="24"/>
          <w:lang w:val="en-US" w:eastAsia="ar-SA"/>
        </w:rPr>
        <w:t xml:space="preserve"> 2.2.2. </w:t>
      </w:r>
      <w:proofErr w:type="gramStart"/>
      <w:r w:rsidRPr="00F67BC5">
        <w:rPr>
          <w:rFonts w:ascii="Times New Roman" w:eastAsia="Times New Roman" w:hAnsi="Times New Roman" w:cs="Times New Roman"/>
          <w:sz w:val="24"/>
          <w:szCs w:val="24"/>
          <w:lang w:val="en-US" w:eastAsia="ar-SA"/>
        </w:rPr>
        <w:t>cu</w:t>
      </w:r>
      <w:proofErr w:type="gramEnd"/>
      <w:r w:rsidRPr="00F67BC5">
        <w:rPr>
          <w:rFonts w:ascii="Times New Roman" w:eastAsia="Times New Roman" w:hAnsi="Times New Roman" w:cs="Times New Roman"/>
          <w:sz w:val="24"/>
          <w:szCs w:val="24"/>
          <w:lang w:val="en-US" w:eastAsia="ar-SA"/>
        </w:rPr>
        <w:t xml:space="preserve"> privire la asigurarea protecţiei la foc. </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ab/>
        <w:t xml:space="preserve">Se </w:t>
      </w:r>
      <w:proofErr w:type="gramStart"/>
      <w:r w:rsidRPr="00F67BC5">
        <w:rPr>
          <w:rFonts w:ascii="Times New Roman" w:eastAsia="Times New Roman" w:hAnsi="Times New Roman" w:cs="Times New Roman"/>
          <w:sz w:val="24"/>
          <w:szCs w:val="24"/>
          <w:lang w:val="en-US" w:eastAsia="ar-SA"/>
        </w:rPr>
        <w:t>va</w:t>
      </w:r>
      <w:proofErr w:type="gramEnd"/>
      <w:r w:rsidRPr="00F67BC5">
        <w:rPr>
          <w:rFonts w:ascii="Times New Roman" w:eastAsia="Times New Roman" w:hAnsi="Times New Roman" w:cs="Times New Roman"/>
          <w:sz w:val="24"/>
          <w:szCs w:val="24"/>
          <w:lang w:val="en-US" w:eastAsia="ar-SA"/>
        </w:rPr>
        <w:t xml:space="preserve"> urmări conform art. (3.2.8) amplasarea construcţiei astfel încât sălile de grupa </w:t>
      </w:r>
      <w:proofErr w:type="gramStart"/>
      <w:r w:rsidRPr="00F67BC5">
        <w:rPr>
          <w:rFonts w:ascii="Times New Roman" w:eastAsia="Times New Roman" w:hAnsi="Times New Roman" w:cs="Times New Roman"/>
          <w:sz w:val="24"/>
          <w:szCs w:val="24"/>
          <w:lang w:val="en-US" w:eastAsia="ar-SA"/>
        </w:rPr>
        <w:t>să</w:t>
      </w:r>
      <w:proofErr w:type="gramEnd"/>
      <w:r w:rsidRPr="00F67BC5">
        <w:rPr>
          <w:rFonts w:ascii="Times New Roman" w:eastAsia="Times New Roman" w:hAnsi="Times New Roman" w:cs="Times New Roman"/>
          <w:sz w:val="24"/>
          <w:szCs w:val="24"/>
          <w:lang w:val="en-US" w:eastAsia="ar-SA"/>
        </w:rPr>
        <w:t xml:space="preserve"> aibă orientare majoritara spre est, sud si vest.</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p>
    <w:p w:rsidR="00FB3811" w:rsidRPr="00F67BC5" w:rsidRDefault="00FB3811" w:rsidP="00FB3811">
      <w:pPr>
        <w:suppressAutoHyphens/>
        <w:spacing w:before="120" w:after="0" w:line="240" w:lineRule="atLeast"/>
        <w:jc w:val="both"/>
        <w:rPr>
          <w:rFonts w:ascii="Times New Roman" w:eastAsia="Times New Roman" w:hAnsi="Times New Roman" w:cs="Times New Roman"/>
          <w:b/>
          <w:sz w:val="24"/>
          <w:szCs w:val="24"/>
          <w:lang w:val="en-US" w:eastAsia="ar-SA"/>
        </w:rPr>
      </w:pPr>
      <w:r w:rsidRPr="00F67BC5">
        <w:rPr>
          <w:rFonts w:ascii="Times New Roman" w:eastAsia="Times New Roman" w:hAnsi="Times New Roman" w:cs="Times New Roman"/>
          <w:b/>
          <w:sz w:val="24"/>
          <w:szCs w:val="24"/>
          <w:lang w:val="en-US" w:eastAsia="ar-SA"/>
        </w:rPr>
        <w:t>DATE CONSTRUCTIVE ŞI FINISAJE</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Suprastructura</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Sistemul constructiv </w:t>
      </w:r>
      <w:proofErr w:type="gramStart"/>
      <w:r w:rsidRPr="00F67BC5">
        <w:rPr>
          <w:rFonts w:ascii="Times New Roman" w:eastAsia="Times New Roman" w:hAnsi="Times New Roman" w:cs="Times New Roman"/>
          <w:sz w:val="24"/>
          <w:szCs w:val="24"/>
          <w:lang w:val="en-US" w:eastAsia="ar-SA"/>
        </w:rPr>
        <w:t>este</w:t>
      </w:r>
      <w:proofErr w:type="gramEnd"/>
      <w:r w:rsidRPr="00F67BC5">
        <w:rPr>
          <w:rFonts w:ascii="Times New Roman" w:eastAsia="Times New Roman" w:hAnsi="Times New Roman" w:cs="Times New Roman"/>
          <w:sz w:val="24"/>
          <w:szCs w:val="24"/>
          <w:lang w:val="en-US" w:eastAsia="ar-SA"/>
        </w:rPr>
        <w:t xml:space="preserve"> alcătuit din cadre – stâlpi şi grinzi din beton armat şi planşee din beton armat monolit. </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Pereţii exteriori sunt din cărămidă plină de 25 cm şi se vor placa cu 10 </w:t>
      </w:r>
      <w:proofErr w:type="gramStart"/>
      <w:r w:rsidRPr="00F67BC5">
        <w:rPr>
          <w:rFonts w:ascii="Times New Roman" w:eastAsia="Times New Roman" w:hAnsi="Times New Roman" w:cs="Times New Roman"/>
          <w:sz w:val="24"/>
          <w:szCs w:val="24"/>
          <w:lang w:val="en-US" w:eastAsia="ar-SA"/>
        </w:rPr>
        <w:t>cm  de</w:t>
      </w:r>
      <w:proofErr w:type="gramEnd"/>
      <w:r w:rsidRPr="00F67BC5">
        <w:rPr>
          <w:rFonts w:ascii="Times New Roman" w:eastAsia="Times New Roman" w:hAnsi="Times New Roman" w:cs="Times New Roman"/>
          <w:sz w:val="24"/>
          <w:szCs w:val="24"/>
          <w:lang w:val="en-US" w:eastAsia="ar-SA"/>
        </w:rPr>
        <w:t xml:space="preserve"> polistiren pentru asigurarea confortului termic. Pereţii care vor delimita sălile de grupă sunt deasemeni din cărămidă plină de 25 cm.</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ab/>
        <w:t xml:space="preserve">Acoperişul este de tip şarpantă, cu straturi de barieră de </w:t>
      </w:r>
      <w:proofErr w:type="gramStart"/>
      <w:r w:rsidRPr="00F67BC5">
        <w:rPr>
          <w:rFonts w:ascii="Times New Roman" w:eastAsia="Times New Roman" w:hAnsi="Times New Roman" w:cs="Times New Roman"/>
          <w:sz w:val="24"/>
          <w:szCs w:val="24"/>
          <w:lang w:val="en-US" w:eastAsia="ar-SA"/>
        </w:rPr>
        <w:t>vapori  şi</w:t>
      </w:r>
      <w:proofErr w:type="gramEnd"/>
      <w:r w:rsidRPr="00F67BC5">
        <w:rPr>
          <w:rFonts w:ascii="Times New Roman" w:eastAsia="Times New Roman" w:hAnsi="Times New Roman" w:cs="Times New Roman"/>
          <w:sz w:val="24"/>
          <w:szCs w:val="24"/>
          <w:lang w:val="en-US" w:eastAsia="ar-SA"/>
        </w:rPr>
        <w:t xml:space="preserve"> termoizolaţie din vată minerală.</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Finisajele </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Finisaje interioare:</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pereţi</w:t>
      </w:r>
      <w:proofErr w:type="gramEnd"/>
      <w:r w:rsidRPr="00F67BC5">
        <w:rPr>
          <w:rFonts w:ascii="Times New Roman" w:eastAsia="Times New Roman" w:hAnsi="Times New Roman" w:cs="Times New Roman"/>
          <w:sz w:val="24"/>
          <w:szCs w:val="24"/>
          <w:lang w:val="en-US" w:eastAsia="ar-SA"/>
        </w:rPr>
        <w:t xml:space="preserve"> - tencuieli şi vopsitorii lavabile; faianta pana la h=2.10 in grupuri sanitare</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pardoseli</w:t>
      </w:r>
      <w:proofErr w:type="gramEnd"/>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-covor PVC trafic intens ignifugat în sălile de grupa, vestiare copii, spatii multifuncţionale, camera educatoare si personal de ingrijire</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 </w:t>
      </w:r>
      <w:proofErr w:type="gramStart"/>
      <w:r w:rsidRPr="00F67BC5">
        <w:rPr>
          <w:rFonts w:ascii="Times New Roman" w:eastAsia="Times New Roman" w:hAnsi="Times New Roman" w:cs="Times New Roman"/>
          <w:sz w:val="24"/>
          <w:szCs w:val="24"/>
          <w:lang w:val="en-US" w:eastAsia="ar-SA"/>
        </w:rPr>
        <w:t>gresie</w:t>
      </w:r>
      <w:proofErr w:type="gramEnd"/>
      <w:r w:rsidRPr="00F67BC5">
        <w:rPr>
          <w:rFonts w:ascii="Times New Roman" w:eastAsia="Times New Roman" w:hAnsi="Times New Roman" w:cs="Times New Roman"/>
          <w:sz w:val="24"/>
          <w:szCs w:val="24"/>
          <w:lang w:val="en-US" w:eastAsia="ar-SA"/>
        </w:rPr>
        <w:t xml:space="preserve"> antiderapantă în windfang, filtru, grupuri sanitare</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tâmplării</w:t>
      </w:r>
      <w:proofErr w:type="gramEnd"/>
      <w:r w:rsidRPr="00F67BC5">
        <w:rPr>
          <w:rFonts w:ascii="Times New Roman" w:eastAsia="Times New Roman" w:hAnsi="Times New Roman" w:cs="Times New Roman"/>
          <w:sz w:val="24"/>
          <w:szCs w:val="24"/>
          <w:lang w:val="en-US" w:eastAsia="ar-SA"/>
        </w:rPr>
        <w:t xml:space="preserve">  </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 </w:t>
      </w:r>
      <w:proofErr w:type="gramStart"/>
      <w:r w:rsidRPr="00F67BC5">
        <w:rPr>
          <w:rFonts w:ascii="Times New Roman" w:eastAsia="Times New Roman" w:hAnsi="Times New Roman" w:cs="Times New Roman"/>
          <w:sz w:val="24"/>
          <w:szCs w:val="24"/>
          <w:lang w:val="en-US" w:eastAsia="ar-SA"/>
        </w:rPr>
        <w:t>uşi</w:t>
      </w:r>
      <w:proofErr w:type="gramEnd"/>
      <w:r w:rsidRPr="00F67BC5">
        <w:rPr>
          <w:rFonts w:ascii="Times New Roman" w:eastAsia="Times New Roman" w:hAnsi="Times New Roman" w:cs="Times New Roman"/>
          <w:sz w:val="24"/>
          <w:szCs w:val="24"/>
          <w:lang w:val="en-US" w:eastAsia="ar-SA"/>
        </w:rPr>
        <w:t xml:space="preserve"> interioare lemn; cele la care se prevăd ochiuri de geam vor fi cu sticlă securizată; la grupurile sanitare vor fi usi din lemn.</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 </w:t>
      </w:r>
      <w:proofErr w:type="gramStart"/>
      <w:r w:rsidRPr="00F67BC5">
        <w:rPr>
          <w:rFonts w:ascii="Times New Roman" w:eastAsia="Times New Roman" w:hAnsi="Times New Roman" w:cs="Times New Roman"/>
          <w:sz w:val="24"/>
          <w:szCs w:val="24"/>
          <w:lang w:val="en-US" w:eastAsia="ar-SA"/>
        </w:rPr>
        <w:t>uşi</w:t>
      </w:r>
      <w:proofErr w:type="gramEnd"/>
      <w:r w:rsidRPr="00F67BC5">
        <w:rPr>
          <w:rFonts w:ascii="Times New Roman" w:eastAsia="Times New Roman" w:hAnsi="Times New Roman" w:cs="Times New Roman"/>
          <w:sz w:val="24"/>
          <w:szCs w:val="24"/>
          <w:lang w:val="en-US" w:eastAsia="ar-SA"/>
        </w:rPr>
        <w:t xml:space="preserve"> exterioare tâmplărie PVC cu geam termopan (exceptie – tamplarie de aluminiu cu geam simplu la centrala termica)</w:t>
      </w:r>
    </w:p>
    <w:p w:rsidR="00FB3811" w:rsidRPr="00F67BC5" w:rsidRDefault="00FB3811" w:rsidP="00FB3811">
      <w:pPr>
        <w:suppressAutoHyphens/>
        <w:spacing w:before="120" w:after="0" w:line="240" w:lineRule="atLeast"/>
        <w:ind w:firstLine="720"/>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 </w:t>
      </w:r>
      <w:proofErr w:type="gramStart"/>
      <w:r w:rsidRPr="00F67BC5">
        <w:rPr>
          <w:rFonts w:ascii="Times New Roman" w:eastAsia="Times New Roman" w:hAnsi="Times New Roman" w:cs="Times New Roman"/>
          <w:sz w:val="24"/>
          <w:szCs w:val="24"/>
          <w:lang w:val="en-US" w:eastAsia="ar-SA"/>
        </w:rPr>
        <w:t>ferestre</w:t>
      </w:r>
      <w:proofErr w:type="gramEnd"/>
      <w:r w:rsidRPr="00F67BC5">
        <w:rPr>
          <w:rFonts w:ascii="Times New Roman" w:eastAsia="Times New Roman" w:hAnsi="Times New Roman" w:cs="Times New Roman"/>
          <w:sz w:val="24"/>
          <w:szCs w:val="24"/>
          <w:lang w:val="en-US" w:eastAsia="ar-SA"/>
        </w:rPr>
        <w:t xml:space="preserve"> din profile  PVC cu geam termopan</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 xml:space="preserve">Finisaje exterioare </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tencuieli</w:t>
      </w:r>
      <w:proofErr w:type="gramEnd"/>
      <w:r w:rsidRPr="00F67BC5">
        <w:rPr>
          <w:rFonts w:ascii="Times New Roman" w:eastAsia="Times New Roman" w:hAnsi="Times New Roman" w:cs="Times New Roman"/>
          <w:sz w:val="24"/>
          <w:szCs w:val="24"/>
          <w:lang w:val="en-US" w:eastAsia="ar-SA"/>
        </w:rPr>
        <w:t xml:space="preserve"> structurate pe termosistem</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r>
      <w:proofErr w:type="gramStart"/>
      <w:r w:rsidRPr="00F67BC5">
        <w:rPr>
          <w:rFonts w:ascii="Times New Roman" w:eastAsia="Times New Roman" w:hAnsi="Times New Roman" w:cs="Times New Roman"/>
          <w:sz w:val="24"/>
          <w:szCs w:val="24"/>
          <w:lang w:val="en-US" w:eastAsia="ar-SA"/>
        </w:rPr>
        <w:t>vopsele</w:t>
      </w:r>
      <w:proofErr w:type="gramEnd"/>
      <w:r w:rsidRPr="00F67BC5">
        <w:rPr>
          <w:rFonts w:ascii="Times New Roman" w:eastAsia="Times New Roman" w:hAnsi="Times New Roman" w:cs="Times New Roman"/>
          <w:sz w:val="24"/>
          <w:szCs w:val="24"/>
          <w:lang w:val="en-US" w:eastAsia="ar-SA"/>
        </w:rPr>
        <w:t xml:space="preserve"> lavabile in diverse culori</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t>Acoperişul va fi tip sarpantă cu invelitoare din tabla amprentata vopsita in camp electrostatic, pe membrana bituminoase, cu termoizolaţie din vată minerală, avand inglobat luminatorul central pentru sala multifunctionala.</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lastRenderedPageBreak/>
        <w:t>-</w:t>
      </w:r>
      <w:r w:rsidRPr="00F67BC5">
        <w:rPr>
          <w:rFonts w:ascii="Times New Roman" w:eastAsia="Times New Roman" w:hAnsi="Times New Roman" w:cs="Times New Roman"/>
          <w:sz w:val="24"/>
          <w:szCs w:val="24"/>
          <w:lang w:val="en-US" w:eastAsia="ar-SA"/>
        </w:rPr>
        <w:tab/>
        <w:t xml:space="preserve">Luminatorul va fi realizat in sistem </w:t>
      </w:r>
      <w:proofErr w:type="gramStart"/>
      <w:r w:rsidRPr="00F67BC5">
        <w:rPr>
          <w:rFonts w:ascii="Times New Roman" w:eastAsia="Times New Roman" w:hAnsi="Times New Roman" w:cs="Times New Roman"/>
          <w:sz w:val="24"/>
          <w:szCs w:val="24"/>
          <w:lang w:val="en-US" w:eastAsia="ar-SA"/>
        </w:rPr>
        <w:t>lucarna  cu</w:t>
      </w:r>
      <w:proofErr w:type="gramEnd"/>
      <w:r w:rsidRPr="00F67BC5">
        <w:rPr>
          <w:rFonts w:ascii="Times New Roman" w:eastAsia="Times New Roman" w:hAnsi="Times New Roman" w:cs="Times New Roman"/>
          <w:sz w:val="24"/>
          <w:szCs w:val="24"/>
          <w:lang w:val="en-US" w:eastAsia="ar-SA"/>
        </w:rPr>
        <w:t xml:space="preserve"> fereastra din PVC cu geam termoizolant.</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t xml:space="preserve">Lucarna </w:t>
      </w:r>
      <w:proofErr w:type="gramStart"/>
      <w:r w:rsidRPr="00F67BC5">
        <w:rPr>
          <w:rFonts w:ascii="Times New Roman" w:eastAsia="Times New Roman" w:hAnsi="Times New Roman" w:cs="Times New Roman"/>
          <w:sz w:val="24"/>
          <w:szCs w:val="24"/>
          <w:lang w:val="en-US" w:eastAsia="ar-SA"/>
        </w:rPr>
        <w:t>va</w:t>
      </w:r>
      <w:proofErr w:type="gramEnd"/>
      <w:r w:rsidRPr="00F67BC5">
        <w:rPr>
          <w:rFonts w:ascii="Times New Roman" w:eastAsia="Times New Roman" w:hAnsi="Times New Roman" w:cs="Times New Roman"/>
          <w:sz w:val="24"/>
          <w:szCs w:val="24"/>
          <w:lang w:val="en-US" w:eastAsia="ar-SA"/>
        </w:rPr>
        <w:t xml:space="preserve"> fi izolata de restul podului prin placare cu placi de GK rezistent la foc 15 mm grosime ce asigura o rezistenta la foc de 1 ora.</w:t>
      </w:r>
    </w:p>
    <w:p w:rsidR="00FB3811" w:rsidRPr="00F67BC5" w:rsidRDefault="00FB3811" w:rsidP="00FB3811">
      <w:pPr>
        <w:suppressAutoHyphens/>
        <w:spacing w:before="120" w:after="0" w:line="240" w:lineRule="atLeast"/>
        <w:jc w:val="both"/>
        <w:rPr>
          <w:rFonts w:ascii="Times New Roman" w:eastAsia="Times New Roman" w:hAnsi="Times New Roman" w:cs="Times New Roman"/>
          <w:sz w:val="24"/>
          <w:szCs w:val="24"/>
          <w:lang w:val="en-US" w:eastAsia="ar-SA"/>
        </w:rPr>
      </w:pPr>
      <w:r w:rsidRPr="00F67BC5">
        <w:rPr>
          <w:rFonts w:ascii="Times New Roman" w:eastAsia="Times New Roman" w:hAnsi="Times New Roman" w:cs="Times New Roman"/>
          <w:sz w:val="24"/>
          <w:szCs w:val="24"/>
          <w:lang w:val="en-US" w:eastAsia="ar-SA"/>
        </w:rPr>
        <w:t>-</w:t>
      </w:r>
      <w:r w:rsidRPr="00F67BC5">
        <w:rPr>
          <w:rFonts w:ascii="Times New Roman" w:eastAsia="Times New Roman" w:hAnsi="Times New Roman" w:cs="Times New Roman"/>
          <w:sz w:val="24"/>
          <w:szCs w:val="24"/>
          <w:lang w:val="en-US" w:eastAsia="ar-SA"/>
        </w:rPr>
        <w:tab/>
        <w:t xml:space="preserve">Acoperisul astfel rezolvat asigura o panta suficienta pentru scurgerea apelor meteorice iar prin lucrna prevazuta se asigura atat iluminatul salii multifunctionale cat si ventilarea acestuia. </w:t>
      </w:r>
      <w:proofErr w:type="gramStart"/>
      <w:r w:rsidRPr="00F67BC5">
        <w:rPr>
          <w:rFonts w:ascii="Times New Roman" w:eastAsia="Times New Roman" w:hAnsi="Times New Roman" w:cs="Times New Roman"/>
          <w:sz w:val="24"/>
          <w:szCs w:val="24"/>
          <w:lang w:val="en-US" w:eastAsia="ar-SA"/>
        </w:rPr>
        <w:t>Ochiurile mobile ale ferestrei lucarnei sunt actionate pentru deschidere inchidere cu ajutorul unor mecanisme actionate electric cu comanda din spatiul multifunctional.</w:t>
      </w:r>
      <w:proofErr w:type="gramEnd"/>
    </w:p>
    <w:p w:rsidR="00FB3811" w:rsidRPr="00F67BC5" w:rsidRDefault="00FB3811" w:rsidP="00FB3811">
      <w:pPr>
        <w:keepNext/>
        <w:keepLines/>
        <w:pBdr>
          <w:bottom w:val="single" w:sz="12" w:space="1" w:color="auto"/>
        </w:pBdr>
        <w:tabs>
          <w:tab w:val="left" w:pos="0"/>
          <w:tab w:val="left" w:pos="6521"/>
        </w:tabs>
        <w:suppressAutoHyphens/>
        <w:spacing w:before="240" w:after="60" w:line="240" w:lineRule="atLeast"/>
        <w:jc w:val="both"/>
        <w:outlineLvl w:val="1"/>
        <w:rPr>
          <w:rFonts w:ascii="Times New Roman" w:eastAsia="Times New Roman" w:hAnsi="Times New Roman" w:cs="Times New Roman"/>
          <w:b/>
          <w:bCs/>
          <w:smallCaps/>
          <w:color w:val="000000"/>
          <w:sz w:val="24"/>
          <w:szCs w:val="24"/>
          <w:lang w:val="en-US" w:eastAsia="ar-SA"/>
        </w:rPr>
      </w:pPr>
      <w:bookmarkStart w:id="11" w:name="_Toc528743031"/>
      <w:r w:rsidRPr="00F67BC5">
        <w:rPr>
          <w:rFonts w:ascii="Times New Roman" w:eastAsia="Times New Roman" w:hAnsi="Times New Roman" w:cs="Times New Roman"/>
          <w:b/>
          <w:bCs/>
          <w:smallCaps/>
          <w:color w:val="000000"/>
          <w:sz w:val="24"/>
          <w:szCs w:val="24"/>
          <w:lang w:val="en-US" w:eastAsia="ar-SA"/>
        </w:rPr>
        <w:t>INSTALATII INTERIOARE</w:t>
      </w:r>
      <w:bookmarkEnd w:id="11"/>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Cladirea gradinitei </w:t>
      </w:r>
      <w:proofErr w:type="gramStart"/>
      <w:r w:rsidRPr="00F67BC5">
        <w:rPr>
          <w:rFonts w:ascii="Times New Roman" w:eastAsia="Times New Roman" w:hAnsi="Times New Roman" w:cs="Times New Roman"/>
          <w:sz w:val="24"/>
          <w:szCs w:val="24"/>
          <w:lang w:val="en-US" w:eastAsia="ro-RO"/>
        </w:rPr>
        <w:t>este</w:t>
      </w:r>
      <w:proofErr w:type="gramEnd"/>
      <w:r w:rsidRPr="00F67BC5">
        <w:rPr>
          <w:rFonts w:ascii="Times New Roman" w:eastAsia="Times New Roman" w:hAnsi="Times New Roman" w:cs="Times New Roman"/>
          <w:sz w:val="24"/>
          <w:szCs w:val="24"/>
          <w:lang w:val="en-US" w:eastAsia="ro-RO"/>
        </w:rPr>
        <w:t xml:space="preserve"> prevazuta cu instalatii termice de incalzire centrala conform SR 1907/1997 si Normativului 113 / 2015, si cu instalatii i echipamente sanitare interioare conform STAS 1478 /1990.</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o-RO"/>
        </w:rPr>
      </w:pPr>
      <w:r w:rsidRPr="00F67BC5">
        <w:rPr>
          <w:rFonts w:ascii="Times New Roman" w:eastAsia="Times New Roman" w:hAnsi="Times New Roman" w:cs="Times New Roman"/>
          <w:b/>
          <w:sz w:val="24"/>
          <w:szCs w:val="24"/>
          <w:lang w:val="en-US" w:eastAsia="ro-RO"/>
        </w:rPr>
        <w:t>Instalatii termice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Centrala termică se </w:t>
      </w:r>
      <w:proofErr w:type="gramStart"/>
      <w:r w:rsidRPr="00F67BC5">
        <w:rPr>
          <w:rFonts w:ascii="Times New Roman" w:eastAsia="Times New Roman" w:hAnsi="Times New Roman" w:cs="Times New Roman"/>
          <w:sz w:val="24"/>
          <w:szCs w:val="24"/>
          <w:lang w:val="en-US" w:eastAsia="ro-RO"/>
        </w:rPr>
        <w:t>va</w:t>
      </w:r>
      <w:proofErr w:type="gramEnd"/>
      <w:r w:rsidRPr="00F67BC5">
        <w:rPr>
          <w:rFonts w:ascii="Times New Roman" w:eastAsia="Times New Roman" w:hAnsi="Times New Roman" w:cs="Times New Roman"/>
          <w:sz w:val="24"/>
          <w:szCs w:val="24"/>
          <w:lang w:val="en-US" w:eastAsia="ro-RO"/>
        </w:rPr>
        <w:t xml:space="preserve"> amplasa în clădire într-o încăpere cu acces direct din exterior cu asigurarea suprafetei vitrate conform Normativului I13/2015 şi P118/99, cu tâmplărie metalică cu deschidere către exterior. </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Centrala termică </w:t>
      </w:r>
      <w:proofErr w:type="gramStart"/>
      <w:r w:rsidRPr="00F67BC5">
        <w:rPr>
          <w:rFonts w:ascii="Times New Roman" w:eastAsia="Times New Roman" w:hAnsi="Times New Roman" w:cs="Times New Roman"/>
          <w:sz w:val="24"/>
          <w:szCs w:val="24"/>
          <w:lang w:val="en-US" w:eastAsia="ro-RO"/>
        </w:rPr>
        <w:t>va</w:t>
      </w:r>
      <w:proofErr w:type="gramEnd"/>
      <w:r w:rsidRPr="00F67BC5">
        <w:rPr>
          <w:rFonts w:ascii="Times New Roman" w:eastAsia="Times New Roman" w:hAnsi="Times New Roman" w:cs="Times New Roman"/>
          <w:sz w:val="24"/>
          <w:szCs w:val="24"/>
          <w:lang w:val="en-US" w:eastAsia="ro-RO"/>
        </w:rPr>
        <w:t xml:space="preserve"> fi echipată cu utilaje moderne, performante, fiabile, complet automatizate, cu randamente ridicate şi siguranţă mare în exploatare.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Centrala va produce agent termic pentru încălzire cu temperatura de 80/60ºC si apa calda menajera la 60°C pentru grupurile sanitare. </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Pentru varianta centralei termice cu functionare pe combustibil solid se propune </w:t>
      </w:r>
      <w:proofErr w:type="gramStart"/>
      <w:r w:rsidRPr="00F67BC5">
        <w:rPr>
          <w:rFonts w:ascii="Times New Roman" w:eastAsia="Times New Roman" w:hAnsi="Times New Roman" w:cs="Times New Roman"/>
          <w:sz w:val="24"/>
          <w:szCs w:val="24"/>
          <w:lang w:val="en-US" w:eastAsia="ro-RO"/>
        </w:rPr>
        <w:t>un</w:t>
      </w:r>
      <w:proofErr w:type="gramEnd"/>
      <w:r w:rsidRPr="00F67BC5">
        <w:rPr>
          <w:rFonts w:ascii="Times New Roman" w:eastAsia="Times New Roman" w:hAnsi="Times New Roman" w:cs="Times New Roman"/>
          <w:sz w:val="24"/>
          <w:szCs w:val="24"/>
          <w:lang w:val="en-US" w:eastAsia="ro-RO"/>
        </w:rPr>
        <w:t xml:space="preserve"> cazan cu functionare pe principiul gazeificarii lemnului cu o capacitate de 150 KW.</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lnstalatia de incalzire proiectata va fi in sistem bitubular cu circulatia fortata a agentului termic, cu distributie superioara, conductele de distributie se vor monta aparent la plafon sub grinzi in spatiul multifunctional si in grupurile sanitare si sub gland ferestrei, acestea se vor masca pentru a nu exista pericolul de atingere de catre copii si pentru aspectul estetic al gradinitei, in centrala termica se vor termoizola corespunzator contra inghetului si pentru limitarea pierderilor de caldura.</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Alimentarea cu caldura a radiatoarelor se </w:t>
      </w:r>
      <w:proofErr w:type="gramStart"/>
      <w:r w:rsidRPr="00F67BC5">
        <w:rPr>
          <w:rFonts w:ascii="Times New Roman" w:eastAsia="Times New Roman" w:hAnsi="Times New Roman" w:cs="Times New Roman"/>
          <w:sz w:val="24"/>
          <w:szCs w:val="24"/>
          <w:lang w:val="en-US" w:eastAsia="ro-RO"/>
        </w:rPr>
        <w:t>va</w:t>
      </w:r>
      <w:proofErr w:type="gramEnd"/>
      <w:r w:rsidRPr="00F67BC5">
        <w:rPr>
          <w:rFonts w:ascii="Times New Roman" w:eastAsia="Times New Roman" w:hAnsi="Times New Roman" w:cs="Times New Roman"/>
          <w:sz w:val="24"/>
          <w:szCs w:val="24"/>
          <w:lang w:val="en-US" w:eastAsia="ro-RO"/>
        </w:rPr>
        <w:t xml:space="preserve"> face cu conducte de legatura racordate direct la conductele de distributie.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Conductele de incalzire se vor executa din teava din polipropilena reticulara cu insertie compozit tip PP-R, Pn 10 bar.</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gramStart"/>
      <w:r w:rsidRPr="00F67BC5">
        <w:rPr>
          <w:rFonts w:ascii="Times New Roman" w:eastAsia="Times New Roman" w:hAnsi="Times New Roman" w:cs="Times New Roman"/>
          <w:sz w:val="24"/>
          <w:szCs w:val="24"/>
          <w:lang w:val="en-US" w:eastAsia="ro-RO"/>
        </w:rPr>
        <w:t>lncalzirea</w:t>
      </w:r>
      <w:proofErr w:type="gramEnd"/>
      <w:r w:rsidRPr="00F67BC5">
        <w:rPr>
          <w:rFonts w:ascii="Times New Roman" w:eastAsia="Times New Roman" w:hAnsi="Times New Roman" w:cs="Times New Roman"/>
          <w:sz w:val="24"/>
          <w:szCs w:val="24"/>
          <w:lang w:val="en-US" w:eastAsia="ro-RO"/>
        </w:rPr>
        <w:t xml:space="preserve"> incaperilor se va face cu corpuri de incalzire statice - radiatoare din otel, prevazute cu robineti cu ventil de colt termostatati, robineti drepti de reglaj pe retur si ventile manuale de aerisire pentru radiatoarele racordate in sac.</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Pentru evitarea contactului direct al copiilor cu corpul de incalzire sau alte suprafete calde se vor prevede masti la radiatoare si la conducte.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o-RO"/>
        </w:rPr>
      </w:pPr>
      <w:r w:rsidRPr="00F67BC5">
        <w:rPr>
          <w:rFonts w:ascii="Times New Roman" w:eastAsia="Times New Roman" w:hAnsi="Times New Roman" w:cs="Times New Roman"/>
          <w:b/>
          <w:sz w:val="24"/>
          <w:szCs w:val="24"/>
          <w:lang w:val="en-US" w:eastAsia="ro-RO"/>
        </w:rPr>
        <w:t>Instalatii sanitare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Cladirea gradinitei de copii se </w:t>
      </w:r>
      <w:proofErr w:type="gramStart"/>
      <w:r w:rsidRPr="00F67BC5">
        <w:rPr>
          <w:rFonts w:ascii="Times New Roman" w:eastAsia="Times New Roman" w:hAnsi="Times New Roman" w:cs="Times New Roman"/>
          <w:sz w:val="24"/>
          <w:szCs w:val="24"/>
          <w:lang w:val="en-US" w:eastAsia="ro-RO"/>
        </w:rPr>
        <w:t>va</w:t>
      </w:r>
      <w:proofErr w:type="gramEnd"/>
      <w:r w:rsidRPr="00F67BC5">
        <w:rPr>
          <w:rFonts w:ascii="Times New Roman" w:eastAsia="Times New Roman" w:hAnsi="Times New Roman" w:cs="Times New Roman"/>
          <w:sz w:val="24"/>
          <w:szCs w:val="24"/>
          <w:lang w:val="en-US" w:eastAsia="ro-RO"/>
        </w:rPr>
        <w:t xml:space="preserve"> echipa cu instalatii si echipamente sanitare interioare conform STAS 1478/1990, obiectele sanitare vor fi din portelan sanitar si din fonta cu dimensiuni specifice unei asemenea functiuni, acestea vor fi montate la inaltimea corespunzatoare taliei copiilor.</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Fiecare sala de grupa va fi prevazuta cu grup sanitar pentru copii nediferentiat pe sexe </w:t>
      </w:r>
      <w:proofErr w:type="gramStart"/>
      <w:r w:rsidRPr="00F67BC5">
        <w:rPr>
          <w:rFonts w:ascii="Times New Roman" w:eastAsia="Times New Roman" w:hAnsi="Times New Roman" w:cs="Times New Roman"/>
          <w:sz w:val="24"/>
          <w:szCs w:val="24"/>
          <w:lang w:val="en-US" w:eastAsia="ro-RO"/>
        </w:rPr>
        <w:t>cuprinzand :</w:t>
      </w:r>
      <w:proofErr w:type="gramEnd"/>
      <w:r w:rsidRPr="00F67BC5">
        <w:rPr>
          <w:rFonts w:ascii="Times New Roman" w:eastAsia="Times New Roman" w:hAnsi="Times New Roman" w:cs="Times New Roman"/>
          <w:sz w:val="24"/>
          <w:szCs w:val="24"/>
          <w:lang w:val="en-US" w:eastAsia="ro-RO"/>
        </w:rPr>
        <w:t xml:space="preserve"> trei lavoare; patru vase de closet din care un vas de closet pentru copii  cu deficiente; doua cazi de dus. Unul din lavoare va fi prevazut cu suporti </w:t>
      </w:r>
      <w:proofErr w:type="gramStart"/>
      <w:r w:rsidRPr="00F67BC5">
        <w:rPr>
          <w:rFonts w:ascii="Times New Roman" w:eastAsia="Times New Roman" w:hAnsi="Times New Roman" w:cs="Times New Roman"/>
          <w:sz w:val="24"/>
          <w:szCs w:val="24"/>
          <w:lang w:val="en-US" w:eastAsia="ro-RO"/>
        </w:rPr>
        <w:t>specifici  pentru</w:t>
      </w:r>
      <w:proofErr w:type="gramEnd"/>
      <w:r w:rsidRPr="00F67BC5">
        <w:rPr>
          <w:rFonts w:ascii="Times New Roman" w:eastAsia="Times New Roman" w:hAnsi="Times New Roman" w:cs="Times New Roman"/>
          <w:sz w:val="24"/>
          <w:szCs w:val="24"/>
          <w:lang w:val="en-US" w:eastAsia="ro-RO"/>
        </w:rPr>
        <w:t xml:space="preserve">  copii cu deficiente.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Izolatorul va fi prevazut cu grup sanitar propriu echipat </w:t>
      </w:r>
      <w:proofErr w:type="gramStart"/>
      <w:r w:rsidRPr="00F67BC5">
        <w:rPr>
          <w:rFonts w:ascii="Times New Roman" w:eastAsia="Times New Roman" w:hAnsi="Times New Roman" w:cs="Times New Roman"/>
          <w:sz w:val="24"/>
          <w:szCs w:val="24"/>
          <w:lang w:val="en-US" w:eastAsia="ro-RO"/>
        </w:rPr>
        <w:t>cu :</w:t>
      </w:r>
      <w:proofErr w:type="gramEnd"/>
      <w:r w:rsidRPr="00F67BC5">
        <w:rPr>
          <w:rFonts w:ascii="Times New Roman" w:eastAsia="Times New Roman" w:hAnsi="Times New Roman" w:cs="Times New Roman"/>
          <w:sz w:val="24"/>
          <w:szCs w:val="24"/>
          <w:lang w:val="en-US" w:eastAsia="ro-RO"/>
        </w:rPr>
        <w:t xml:space="preserve"> un lavoar si un vas de closet.</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lastRenderedPageBreak/>
        <w:t xml:space="preserve">Vestiarul pentru personal va fi prevazut cu grup sanitar propriu echipat </w:t>
      </w:r>
      <w:proofErr w:type="gramStart"/>
      <w:r w:rsidRPr="00F67BC5">
        <w:rPr>
          <w:rFonts w:ascii="Times New Roman" w:eastAsia="Times New Roman" w:hAnsi="Times New Roman" w:cs="Times New Roman"/>
          <w:sz w:val="24"/>
          <w:szCs w:val="24"/>
          <w:lang w:val="en-US" w:eastAsia="ro-RO"/>
        </w:rPr>
        <w:t>cu :</w:t>
      </w:r>
      <w:proofErr w:type="gramEnd"/>
      <w:r w:rsidRPr="00F67BC5">
        <w:rPr>
          <w:rFonts w:ascii="Times New Roman" w:eastAsia="Times New Roman" w:hAnsi="Times New Roman" w:cs="Times New Roman"/>
          <w:sz w:val="24"/>
          <w:szCs w:val="24"/>
          <w:lang w:val="en-US" w:eastAsia="ro-RO"/>
        </w:rPr>
        <w:t xml:space="preserve"> un lavoar; vas de closet; cada de dus din material acrilic. </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roofErr w:type="gramStart"/>
      <w:r w:rsidRPr="00F67BC5">
        <w:rPr>
          <w:rFonts w:ascii="Times New Roman" w:eastAsia="Times New Roman" w:hAnsi="Times New Roman" w:cs="Times New Roman"/>
          <w:sz w:val="24"/>
          <w:szCs w:val="24"/>
          <w:lang w:val="en-US" w:eastAsia="ro-RO"/>
        </w:rPr>
        <w:t>lnstalatiile</w:t>
      </w:r>
      <w:proofErr w:type="gramEnd"/>
      <w:r w:rsidRPr="00F67BC5">
        <w:rPr>
          <w:rFonts w:ascii="Times New Roman" w:eastAsia="Times New Roman" w:hAnsi="Times New Roman" w:cs="Times New Roman"/>
          <w:sz w:val="24"/>
          <w:szCs w:val="24"/>
          <w:lang w:val="en-US" w:eastAsia="ro-RO"/>
        </w:rPr>
        <w:t xml:space="preserve"> sanitare interioare cuprind :</w:t>
      </w:r>
    </w:p>
    <w:p w:rsidR="00FB3811" w:rsidRPr="00F67BC5" w:rsidRDefault="00FB3811" w:rsidP="00FB3811">
      <w:pPr>
        <w:numPr>
          <w:ilvl w:val="0"/>
          <w:numId w:val="18"/>
        </w:numPr>
        <w:suppressAutoHyphens/>
        <w:autoSpaceDE w:val="0"/>
        <w:autoSpaceDN w:val="0"/>
        <w:adjustRightInd w:val="0"/>
        <w:spacing w:before="120" w:after="0" w:line="240" w:lineRule="auto"/>
        <w:contextualSpacing/>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instalatia de alimentare cu apa rece; </w:t>
      </w:r>
    </w:p>
    <w:p w:rsidR="00FB3811" w:rsidRPr="00F67BC5" w:rsidRDefault="00FB3811" w:rsidP="00FB3811">
      <w:pPr>
        <w:numPr>
          <w:ilvl w:val="0"/>
          <w:numId w:val="18"/>
        </w:numPr>
        <w:suppressAutoHyphens/>
        <w:autoSpaceDE w:val="0"/>
        <w:autoSpaceDN w:val="0"/>
        <w:adjustRightInd w:val="0"/>
        <w:spacing w:before="120" w:after="0" w:line="240" w:lineRule="auto"/>
        <w:contextualSpacing/>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instalatia de alimentare cu apa calda; </w:t>
      </w:r>
    </w:p>
    <w:p w:rsidR="00FB3811" w:rsidRPr="00F67BC5" w:rsidRDefault="00FB3811" w:rsidP="00FB3811">
      <w:pPr>
        <w:numPr>
          <w:ilvl w:val="0"/>
          <w:numId w:val="18"/>
        </w:numPr>
        <w:suppressAutoHyphens/>
        <w:autoSpaceDE w:val="0"/>
        <w:autoSpaceDN w:val="0"/>
        <w:adjustRightInd w:val="0"/>
        <w:spacing w:before="120" w:after="0" w:line="240" w:lineRule="auto"/>
        <w:contextualSpacing/>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instalatia de canalizare menajera ;</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Evacuarea apelor uzate menajere se </w:t>
      </w:r>
      <w:proofErr w:type="gramStart"/>
      <w:r w:rsidRPr="00F67BC5">
        <w:rPr>
          <w:rFonts w:ascii="Times New Roman" w:eastAsia="Times New Roman" w:hAnsi="Times New Roman" w:cs="Times New Roman"/>
          <w:sz w:val="24"/>
          <w:szCs w:val="24"/>
          <w:lang w:val="en-US" w:eastAsia="ro-RO"/>
        </w:rPr>
        <w:t>va</w:t>
      </w:r>
      <w:proofErr w:type="gramEnd"/>
      <w:r w:rsidRPr="00F67BC5">
        <w:rPr>
          <w:rFonts w:ascii="Times New Roman" w:eastAsia="Times New Roman" w:hAnsi="Times New Roman" w:cs="Times New Roman"/>
          <w:sz w:val="24"/>
          <w:szCs w:val="24"/>
          <w:lang w:val="en-US" w:eastAsia="ro-RO"/>
        </w:rPr>
        <w:t xml:space="preserve"> face in colectorul exterior prin cămine de control.</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Colectarea apelor uzate de pe pardoseală cât şi pentru spălarea grupurilor sanitare se </w:t>
      </w:r>
      <w:proofErr w:type="gramStart"/>
      <w:r w:rsidRPr="00F67BC5">
        <w:rPr>
          <w:rFonts w:ascii="Times New Roman" w:eastAsia="Times New Roman" w:hAnsi="Times New Roman" w:cs="Times New Roman"/>
          <w:sz w:val="24"/>
          <w:szCs w:val="24"/>
          <w:lang w:val="en-US" w:eastAsia="ro-RO"/>
        </w:rPr>
        <w:t>va</w:t>
      </w:r>
      <w:proofErr w:type="gramEnd"/>
      <w:r w:rsidRPr="00F67BC5">
        <w:rPr>
          <w:rFonts w:ascii="Times New Roman" w:eastAsia="Times New Roman" w:hAnsi="Times New Roman" w:cs="Times New Roman"/>
          <w:sz w:val="24"/>
          <w:szCs w:val="24"/>
          <w:lang w:val="en-US" w:eastAsia="ro-RO"/>
        </w:rPr>
        <w:t xml:space="preserve"> face prin sifoane de pardoseală din polipropilenă cu ieşire verticală cu diametrul de 50 mm, in centrala termica se va monta un sifon de pardoseala cu diametrul de 100mm.</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o-RO"/>
        </w:rPr>
      </w:pPr>
      <w:r w:rsidRPr="00F67BC5">
        <w:rPr>
          <w:rFonts w:ascii="Times New Roman" w:eastAsia="Times New Roman" w:hAnsi="Times New Roman" w:cs="Times New Roman"/>
          <w:b/>
          <w:sz w:val="24"/>
          <w:szCs w:val="24"/>
          <w:lang w:val="en-US" w:eastAsia="ro-RO"/>
        </w:rPr>
        <w:t>Instalatii electrice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Alimentarea cu energie electrica a instalatiei electrice interioare se </w:t>
      </w:r>
      <w:proofErr w:type="gramStart"/>
      <w:r w:rsidRPr="00F67BC5">
        <w:rPr>
          <w:rFonts w:ascii="Times New Roman" w:eastAsia="Times New Roman" w:hAnsi="Times New Roman" w:cs="Times New Roman"/>
          <w:sz w:val="24"/>
          <w:szCs w:val="24"/>
          <w:lang w:val="en-US" w:eastAsia="ro-RO"/>
        </w:rPr>
        <w:t>va</w:t>
      </w:r>
      <w:proofErr w:type="gramEnd"/>
      <w:r w:rsidRPr="00F67BC5">
        <w:rPr>
          <w:rFonts w:ascii="Times New Roman" w:eastAsia="Times New Roman" w:hAnsi="Times New Roman" w:cs="Times New Roman"/>
          <w:sz w:val="24"/>
          <w:szCs w:val="24"/>
          <w:lang w:val="en-US" w:eastAsia="ro-RO"/>
        </w:rPr>
        <w:t xml:space="preserve"> realiza de la firida electrica de bransament, unde se va face si contorizarea consumului de energie electrica.</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Pe cladire a fost prevazuta o cutie de racord electric </w:t>
      </w:r>
      <w:proofErr w:type="gramStart"/>
      <w:r w:rsidRPr="00F67BC5">
        <w:rPr>
          <w:rFonts w:ascii="Times New Roman" w:eastAsia="Times New Roman" w:hAnsi="Times New Roman" w:cs="Times New Roman"/>
          <w:sz w:val="24"/>
          <w:szCs w:val="24"/>
          <w:lang w:val="en-US" w:eastAsia="ro-RO"/>
        </w:rPr>
        <w:t>CR ,la</w:t>
      </w:r>
      <w:proofErr w:type="gramEnd"/>
      <w:r w:rsidRPr="00F67BC5">
        <w:rPr>
          <w:rFonts w:ascii="Times New Roman" w:eastAsia="Times New Roman" w:hAnsi="Times New Roman" w:cs="Times New Roman"/>
          <w:sz w:val="24"/>
          <w:szCs w:val="24"/>
          <w:lang w:val="en-US" w:eastAsia="ro-RO"/>
        </w:rPr>
        <w:t xml:space="preserve"> care va fi racordat TEG (acesta este si punctul din care se poate intrerupe alimentarea cu energie e instalatiei electrice interioare).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o-RO"/>
        </w:rPr>
      </w:pPr>
      <w:r w:rsidRPr="00F67BC5">
        <w:rPr>
          <w:rFonts w:ascii="Times New Roman" w:eastAsia="Times New Roman" w:hAnsi="Times New Roman" w:cs="Times New Roman"/>
          <w:b/>
          <w:sz w:val="24"/>
          <w:szCs w:val="24"/>
          <w:lang w:val="en-US" w:eastAsia="ro-RO"/>
        </w:rPr>
        <w:t>Sistem de detectie si avertizare la incendiu</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Sistemul de detectie si avertizare realizeaza:</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sesizarea</w:t>
      </w:r>
      <w:proofErr w:type="gramEnd"/>
      <w:r w:rsidRPr="00F67BC5">
        <w:rPr>
          <w:rFonts w:ascii="Times New Roman" w:eastAsia="Times New Roman" w:hAnsi="Times New Roman" w:cs="Times New Roman"/>
          <w:sz w:val="24"/>
          <w:szCs w:val="24"/>
          <w:lang w:val="en-US" w:eastAsia="ro-RO"/>
        </w:rPr>
        <w:t xml:space="preserve"> automata a aparitiei unui inceput de incendiu (aparitia focului sau fumului)</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semnalizarea</w:t>
      </w:r>
      <w:proofErr w:type="gramEnd"/>
      <w:r w:rsidRPr="00F67BC5">
        <w:rPr>
          <w:rFonts w:ascii="Times New Roman" w:eastAsia="Times New Roman" w:hAnsi="Times New Roman" w:cs="Times New Roman"/>
          <w:sz w:val="24"/>
          <w:szCs w:val="24"/>
          <w:lang w:val="en-US" w:eastAsia="ro-RO"/>
        </w:rPr>
        <w:t xml:space="preserve"> manuala a incendiului</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semnalizarea/comanda</w:t>
      </w:r>
      <w:proofErr w:type="gramEnd"/>
      <w:r w:rsidRPr="00F67BC5">
        <w:rPr>
          <w:rFonts w:ascii="Times New Roman" w:eastAsia="Times New Roman" w:hAnsi="Times New Roman" w:cs="Times New Roman"/>
          <w:sz w:val="24"/>
          <w:szCs w:val="24"/>
          <w:lang w:val="en-US" w:eastAsia="ro-RO"/>
        </w:rPr>
        <w:t xml:space="preserve"> altor instalatii auxiliare (daca este cazul)</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memorie</w:t>
      </w:r>
      <w:proofErr w:type="gramEnd"/>
      <w:r w:rsidRPr="00F67BC5">
        <w:rPr>
          <w:rFonts w:ascii="Times New Roman" w:eastAsia="Times New Roman" w:hAnsi="Times New Roman" w:cs="Times New Roman"/>
          <w:sz w:val="24"/>
          <w:szCs w:val="24"/>
          <w:lang w:val="en-US" w:eastAsia="ro-RO"/>
        </w:rPr>
        <w:t xml:space="preserve"> de evenimente (alarme, defecte, lipsa alimentare)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Sistemul de detectie si avertizare incendiu </w:t>
      </w:r>
      <w:proofErr w:type="gramStart"/>
      <w:r w:rsidRPr="00F67BC5">
        <w:rPr>
          <w:rFonts w:ascii="Times New Roman" w:eastAsia="Times New Roman" w:hAnsi="Times New Roman" w:cs="Times New Roman"/>
          <w:sz w:val="24"/>
          <w:szCs w:val="24"/>
          <w:lang w:val="en-US" w:eastAsia="ro-RO"/>
        </w:rPr>
        <w:t>este</w:t>
      </w:r>
      <w:proofErr w:type="gramEnd"/>
      <w:r w:rsidRPr="00F67BC5">
        <w:rPr>
          <w:rFonts w:ascii="Times New Roman" w:eastAsia="Times New Roman" w:hAnsi="Times New Roman" w:cs="Times New Roman"/>
          <w:sz w:val="24"/>
          <w:szCs w:val="24"/>
          <w:lang w:val="en-US" w:eastAsia="ro-RO"/>
        </w:rPr>
        <w:t xml:space="preserve"> constituit din:</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centrala</w:t>
      </w:r>
      <w:proofErr w:type="gramEnd"/>
      <w:r w:rsidRPr="00F67BC5">
        <w:rPr>
          <w:rFonts w:ascii="Times New Roman" w:eastAsia="Times New Roman" w:hAnsi="Times New Roman" w:cs="Times New Roman"/>
          <w:sz w:val="24"/>
          <w:szCs w:val="24"/>
          <w:lang w:val="en-US" w:eastAsia="ro-RO"/>
        </w:rPr>
        <w:t xml:space="preserve"> de alarmare incendiu de tip adresabila</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detectoare</w:t>
      </w:r>
      <w:proofErr w:type="gramEnd"/>
      <w:r w:rsidRPr="00F67BC5">
        <w:rPr>
          <w:rFonts w:ascii="Times New Roman" w:eastAsia="Times New Roman" w:hAnsi="Times New Roman" w:cs="Times New Roman"/>
          <w:sz w:val="24"/>
          <w:szCs w:val="24"/>
          <w:lang w:val="en-US" w:eastAsia="ro-RO"/>
        </w:rPr>
        <w:t xml:space="preserve"> de fum optice adresabile in toate incaperile cu risc de incendiu</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detectoare</w:t>
      </w:r>
      <w:proofErr w:type="gramEnd"/>
      <w:r w:rsidRPr="00F67BC5">
        <w:rPr>
          <w:rFonts w:ascii="Times New Roman" w:eastAsia="Times New Roman" w:hAnsi="Times New Roman" w:cs="Times New Roman"/>
          <w:sz w:val="24"/>
          <w:szCs w:val="24"/>
          <w:lang w:val="en-US" w:eastAsia="ro-RO"/>
        </w:rPr>
        <w:t xml:space="preserve"> de temperatura adresabile in incaperile unde exista praf sau alte particole in suspensie (vapori) ce pot provoca alarme false la un detector de fum optic obisnuit</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butoane manuale adresabile de semnalizare a incendiului, montate in locuri vizibile, la iesiri sau pe caile de acces in conformitate cu prevederile P118/3–2015, la maxim 30m unul fata de altul</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sirene</w:t>
      </w:r>
      <w:proofErr w:type="gramEnd"/>
      <w:r w:rsidRPr="00F67BC5">
        <w:rPr>
          <w:rFonts w:ascii="Times New Roman" w:eastAsia="Times New Roman" w:hAnsi="Times New Roman" w:cs="Times New Roman"/>
          <w:sz w:val="24"/>
          <w:szCs w:val="24"/>
          <w:lang w:val="en-US" w:eastAsia="ro-RO"/>
        </w:rPr>
        <w:t xml:space="preserve"> conventionale de interior pentru semnalizarea unui incendiu</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sirene</w:t>
      </w:r>
      <w:proofErr w:type="gramEnd"/>
      <w:r w:rsidRPr="00F67BC5">
        <w:rPr>
          <w:rFonts w:ascii="Times New Roman" w:eastAsia="Times New Roman" w:hAnsi="Times New Roman" w:cs="Times New Roman"/>
          <w:sz w:val="24"/>
          <w:szCs w:val="24"/>
          <w:lang w:val="en-US" w:eastAsia="ro-RO"/>
        </w:rPr>
        <w:t xml:space="preserve"> conventionale de exterior, cu stroboscop, pentru semnalizarea unui incendiu</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cabluri de semnalizare din cupru  2x0,8mm² cu intarziere la propagarea flacarii, rezistent la foc 30 minute.</w:t>
      </w:r>
    </w:p>
    <w:p w:rsidR="00FB3811" w:rsidRPr="00F67BC5" w:rsidRDefault="00FB3811" w:rsidP="00FB3811">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o-RO"/>
        </w:rPr>
      </w:pPr>
      <w:r w:rsidRPr="00F67BC5">
        <w:rPr>
          <w:rFonts w:ascii="Times New Roman" w:eastAsia="Times New Roman" w:hAnsi="Times New Roman" w:cs="Times New Roman"/>
          <w:sz w:val="24"/>
          <w:szCs w:val="24"/>
          <w:lang w:val="en-US" w:eastAsia="ro-RO"/>
        </w:rPr>
        <w:t xml:space="preserve">- </w:t>
      </w:r>
      <w:proofErr w:type="gramStart"/>
      <w:r w:rsidRPr="00F67BC5">
        <w:rPr>
          <w:rFonts w:ascii="Times New Roman" w:eastAsia="Times New Roman" w:hAnsi="Times New Roman" w:cs="Times New Roman"/>
          <w:sz w:val="24"/>
          <w:szCs w:val="24"/>
          <w:lang w:val="en-US" w:eastAsia="ro-RO"/>
        </w:rPr>
        <w:t>cablu</w:t>
      </w:r>
      <w:proofErr w:type="gramEnd"/>
      <w:r w:rsidRPr="00F67BC5">
        <w:rPr>
          <w:rFonts w:ascii="Times New Roman" w:eastAsia="Times New Roman" w:hAnsi="Times New Roman" w:cs="Times New Roman"/>
          <w:sz w:val="24"/>
          <w:szCs w:val="24"/>
          <w:lang w:val="en-US" w:eastAsia="ro-RO"/>
        </w:rPr>
        <w:t xml:space="preserve"> de alimentare centrala 3x1mm², rezistent la foc 30 minute.</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282DF6">
        <w:rPr>
          <w:rFonts w:ascii="Times New Roman" w:eastAsia="Times New Roman" w:hAnsi="Times New Roman" w:cs="Times New Roman"/>
          <w:b/>
          <w:sz w:val="24"/>
          <w:szCs w:val="24"/>
          <w:lang w:eastAsia="ro-RO"/>
        </w:rPr>
        <w:t>cumularea cu alte proiecte:</w:t>
      </w:r>
      <w:r w:rsidR="00E8214A" w:rsidRPr="00282DF6">
        <w:rPr>
          <w:rFonts w:ascii="Times New Roman" w:eastAsia="Times New Roman" w:hAnsi="Times New Roman" w:cs="Times New Roman"/>
          <w:b/>
          <w:sz w:val="24"/>
          <w:szCs w:val="24"/>
          <w:lang w:eastAsia="ro-RO"/>
        </w:rPr>
        <w:t xml:space="preserve"> </w:t>
      </w:r>
      <w:r w:rsidR="00DB30B8">
        <w:rPr>
          <w:rFonts w:ascii="Times New Roman" w:eastAsia="Times New Roman" w:hAnsi="Times New Roman" w:cs="Times New Roman"/>
          <w:sz w:val="24"/>
          <w:szCs w:val="24"/>
          <w:lang w:eastAsia="ro-RO"/>
        </w:rPr>
        <w:t>nu este cazul</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c)</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utilizarea resurselor naturale:</w:t>
      </w:r>
      <w:r w:rsidR="00323E57"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nu este cazul;</w:t>
      </w:r>
    </w:p>
    <w:p w:rsidR="0087768A" w:rsidRPr="00200942"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d)</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 xml:space="preserve">producţia de deşeuri: </w:t>
      </w:r>
      <w:r w:rsidRPr="00282DF6">
        <w:rPr>
          <w:rFonts w:ascii="Times New Roman" w:eastAsia="Times New Roman" w:hAnsi="Times New Roman" w:cs="Times New Roman"/>
          <w:b/>
          <w:sz w:val="24"/>
          <w:szCs w:val="24"/>
        </w:rPr>
        <w:t xml:space="preserve">deşeurile menajere si cele din </w:t>
      </w:r>
      <w:r w:rsidR="00323E57" w:rsidRPr="00282DF6">
        <w:rPr>
          <w:rFonts w:ascii="Times New Roman" w:eastAsia="Times New Roman" w:hAnsi="Times New Roman" w:cs="Times New Roman"/>
          <w:b/>
          <w:sz w:val="24"/>
          <w:szCs w:val="24"/>
        </w:rPr>
        <w:t>construcții</w:t>
      </w:r>
      <w:r w:rsidRPr="00282DF6">
        <w:rPr>
          <w:rFonts w:ascii="Times New Roman" w:eastAsia="Times New Roman" w:hAnsi="Times New Roman" w:cs="Times New Roman"/>
          <w:b/>
          <w:sz w:val="24"/>
          <w:szCs w:val="24"/>
        </w:rPr>
        <w:t xml:space="preserve"> vor fi preluate de operatori autorizaţi; </w:t>
      </w:r>
      <w:r w:rsidRPr="00200942">
        <w:rPr>
          <w:rFonts w:ascii="Times New Roman" w:eastAsia="Times New Roman" w:hAnsi="Times New Roman" w:cs="Times New Roman"/>
          <w:sz w:val="24"/>
          <w:szCs w:val="24"/>
        </w:rPr>
        <w:t>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82DF6">
        <w:rPr>
          <w:rFonts w:ascii="Times New Roman" w:eastAsia="Times New Roman" w:hAnsi="Times New Roman" w:cs="Times New Roman"/>
          <w:b/>
          <w:sz w:val="24"/>
          <w:szCs w:val="24"/>
          <w:lang w:eastAsia="ro-RO"/>
        </w:rPr>
        <w:t>e)</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emisiile poluante, inclusiv zgomotul şi alte surse de disconfort:</w:t>
      </w:r>
      <w:r w:rsidRPr="00282DF6">
        <w:rPr>
          <w:rFonts w:ascii="Times New Roman" w:eastAsia="Times New Roman" w:hAnsi="Times New Roman" w:cs="Times New Roman"/>
          <w:b/>
          <w:sz w:val="24"/>
          <w:szCs w:val="24"/>
        </w:rPr>
        <w:t xml:space="preserve"> lucrările şi măsurile prevăzute în proiect nu vor afecta semnificativ factorii de mediu</w:t>
      </w:r>
      <w:r w:rsidRPr="0031563C">
        <w:rPr>
          <w:rFonts w:ascii="Times New Roman" w:eastAsia="Times New Roman" w:hAnsi="Times New Roman" w:cs="Times New Roman"/>
          <w:sz w:val="24"/>
          <w:szCs w:val="24"/>
        </w:rPr>
        <w:t xml:space="preserve">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si extravilanul </w:t>
      </w:r>
      <w:r w:rsidR="001C4803">
        <w:rPr>
          <w:rFonts w:ascii="Times New Roman" w:eastAsia="Times New Roman" w:hAnsi="Times New Roman" w:cs="Times New Roman"/>
          <w:sz w:val="24"/>
          <w:szCs w:val="24"/>
          <w:lang w:eastAsia="ro-RO"/>
        </w:rPr>
        <w:t>comunei Ulmi</w:t>
      </w:r>
      <w:r w:rsidR="00767D10">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folosinta actuala: neproductiv (cai de comunicatii).</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2"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5"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C67234">
        <w:rPr>
          <w:rFonts w:ascii="Times New Roman" w:eastAsia="Times New Roman" w:hAnsi="Times New Roman" w:cs="Times New Roman"/>
          <w:sz w:val="24"/>
          <w:szCs w:val="24"/>
          <w:lang w:eastAsia="ro-RO"/>
        </w:rPr>
        <w:t>44 din 24.05.2018</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C67234">
        <w:rPr>
          <w:rFonts w:ascii="Times New Roman" w:eastAsia="Times New Roman" w:hAnsi="Times New Roman" w:cs="Times New Roman"/>
          <w:sz w:val="24"/>
          <w:szCs w:val="24"/>
          <w:lang w:eastAsia="ro-RO"/>
        </w:rPr>
        <w:t>Primaria comunei Corbii Mari</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bookmarkStart w:id="12" w:name="_GoBack"/>
      <w:bookmarkEnd w:id="12"/>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7" w:name="do|ax5^I|pa39"/>
      <w:bookmarkEnd w:id="17"/>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Default="00E14E3B"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76619A" w:rsidRDefault="0076619A" w:rsidP="007709FE">
      <w:pPr>
        <w:spacing w:after="60" w:line="240" w:lineRule="auto"/>
        <w:rPr>
          <w:rFonts w:ascii="Times New Roman" w:hAnsi="Times New Roman" w:cs="Times New Roman"/>
          <w:b/>
          <w:sz w:val="10"/>
          <w:szCs w:val="10"/>
        </w:rPr>
      </w:pPr>
    </w:p>
    <w:p w:rsidR="006959BE" w:rsidRPr="0060383F" w:rsidRDefault="00794ED7"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72640B">
        <w:rPr>
          <w:rFonts w:ascii="Times New Roman" w:hAnsi="Times New Roman" w:cs="Times New Roman"/>
          <w:b/>
          <w:sz w:val="24"/>
          <w:szCs w:val="24"/>
        </w:rPr>
        <w:t>.</w:t>
      </w:r>
      <w:r w:rsidR="006959BE" w:rsidRPr="0060383F">
        <w:rPr>
          <w:rFonts w:ascii="Times New Roman" w:hAnsi="Times New Roman" w:cs="Times New Roman"/>
          <w:b/>
          <w:sz w:val="24"/>
          <w:szCs w:val="24"/>
        </w:rPr>
        <w:t>DIRECTOR EXECUTIV</w:t>
      </w:r>
      <w:r w:rsidR="006959BE" w:rsidRPr="0060383F">
        <w:rPr>
          <w:rFonts w:ascii="Times New Roman" w:hAnsi="Times New Roman" w:cs="Times New Roman"/>
          <w:sz w:val="24"/>
          <w:szCs w:val="24"/>
        </w:rPr>
        <w:t>,</w:t>
      </w:r>
    </w:p>
    <w:p w:rsidR="006959BE" w:rsidRPr="0060383F" w:rsidRDefault="0060383F"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Default="006959BE" w:rsidP="00D7402F">
      <w:pPr>
        <w:spacing w:after="0" w:line="240" w:lineRule="auto"/>
        <w:jc w:val="both"/>
        <w:rPr>
          <w:rFonts w:ascii="Times New Roman" w:hAnsi="Times New Roman" w:cs="Times New Roman"/>
          <w:sz w:val="24"/>
          <w:szCs w:val="24"/>
        </w:rPr>
      </w:pPr>
    </w:p>
    <w:p w:rsidR="00ED735E" w:rsidRDefault="00ED735E" w:rsidP="00D7402F">
      <w:pPr>
        <w:spacing w:after="0" w:line="240" w:lineRule="auto"/>
        <w:jc w:val="both"/>
        <w:rPr>
          <w:rFonts w:ascii="Times New Roman" w:hAnsi="Times New Roman" w:cs="Times New Roman"/>
          <w:sz w:val="24"/>
          <w:szCs w:val="24"/>
        </w:rPr>
      </w:pPr>
    </w:p>
    <w:p w:rsidR="006959BE" w:rsidRPr="00767D10" w:rsidRDefault="006959BE" w:rsidP="00D7402F">
      <w:pPr>
        <w:spacing w:after="0" w:line="240" w:lineRule="auto"/>
        <w:jc w:val="both"/>
        <w:rPr>
          <w:rFonts w:ascii="Times New Roman" w:hAnsi="Times New Roman" w:cs="Times New Roman"/>
          <w:b/>
          <w:sz w:val="24"/>
          <w:szCs w:val="24"/>
        </w:rPr>
      </w:pPr>
      <w:r w:rsidRPr="00767D10">
        <w:rPr>
          <w:rFonts w:ascii="Times New Roman" w:hAnsi="Times New Roman" w:cs="Times New Roman"/>
          <w:b/>
          <w:sz w:val="24"/>
          <w:szCs w:val="24"/>
        </w:rPr>
        <w:t>Șef Serviciu Avize</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Acorduri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Autorizații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w:t>
      </w:r>
    </w:p>
    <w:p w:rsidR="0060383F" w:rsidRPr="00767D10" w:rsidRDefault="0060383F" w:rsidP="0060383F">
      <w:pPr>
        <w:pStyle w:val="Caption"/>
        <w:rPr>
          <w:bCs w:val="0"/>
          <w:szCs w:val="24"/>
          <w:lang w:val="ro-RO"/>
        </w:rPr>
      </w:pPr>
      <w:r w:rsidRPr="00767D10">
        <w:rPr>
          <w:szCs w:val="24"/>
          <w:lang w:val="ro-RO"/>
        </w:rPr>
        <w:t xml:space="preserve">              Maria MORCOAȘE</w:t>
      </w:r>
      <w:r w:rsidRPr="00767D10">
        <w:rPr>
          <w:bCs w:val="0"/>
          <w:szCs w:val="24"/>
          <w:lang w:val="ro-RO"/>
        </w:rPr>
        <w:tab/>
        <w:t xml:space="preserve">            </w:t>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t xml:space="preserve">   </w:t>
      </w:r>
      <w:r w:rsidRPr="00767D10">
        <w:rPr>
          <w:b w:val="0"/>
          <w:bCs w:val="0"/>
          <w:szCs w:val="24"/>
          <w:lang w:val="ro-RO"/>
        </w:rPr>
        <w:t>Î</w:t>
      </w:r>
      <w:r w:rsidRPr="00767D10">
        <w:rPr>
          <w:b w:val="0"/>
          <w:szCs w:val="24"/>
          <w:lang w:val="ro-RO"/>
        </w:rPr>
        <w:t>ntocmit,</w:t>
      </w:r>
      <w:r w:rsidRPr="00767D10">
        <w:rPr>
          <w:szCs w:val="24"/>
          <w:lang w:val="ro-RO"/>
        </w:rPr>
        <w:t xml:space="preserve">     </w:t>
      </w:r>
    </w:p>
    <w:p w:rsidR="0060383F" w:rsidRPr="00767D10" w:rsidRDefault="0060383F" w:rsidP="0060383F">
      <w:pPr>
        <w:pStyle w:val="Caption"/>
        <w:tabs>
          <w:tab w:val="left" w:pos="8310"/>
        </w:tabs>
        <w:jc w:val="right"/>
        <w:rPr>
          <w:bCs w:val="0"/>
          <w:szCs w:val="24"/>
          <w:lang w:val="ro-RO"/>
        </w:rPr>
      </w:pPr>
      <w:r w:rsidRPr="00767D10">
        <w:rPr>
          <w:szCs w:val="24"/>
          <w:lang w:val="ro-RO"/>
        </w:rPr>
        <w:t xml:space="preserve">                                                                                                 </w:t>
      </w:r>
      <w:r w:rsidR="0072640B">
        <w:rPr>
          <w:b w:val="0"/>
          <w:szCs w:val="24"/>
          <w:lang w:val="ro-RO"/>
        </w:rPr>
        <w:t>consilier Gabriela Tudoroiu</w:t>
      </w: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1C" w:rsidRDefault="0015331C" w:rsidP="00EE5AEC">
      <w:pPr>
        <w:spacing w:after="0" w:line="240" w:lineRule="auto"/>
      </w:pPr>
      <w:r>
        <w:separator/>
      </w:r>
    </w:p>
  </w:endnote>
  <w:endnote w:type="continuationSeparator" w:id="0">
    <w:p w:rsidR="0015331C" w:rsidRDefault="0015331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C" w:rsidRPr="00F27326" w:rsidRDefault="0015331C" w:rsidP="00F4240C">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25pt;margin-top:12.8pt;width:41.9pt;height:34.45pt;z-index:-251658240">
          <v:imagedata r:id="rId1" o:title=""/>
        </v:shape>
        <o:OLEObject Type="Embed" ProgID="CorelDRAW.Graphic.13" ShapeID="_x0000_s2049" DrawAspect="Content" ObjectID="_1626253701" r:id="rId2"/>
      </w:pict>
    </w:r>
  </w:p>
  <w:p w:rsidR="00F4240C" w:rsidRPr="00792AC9" w:rsidRDefault="00F4240C" w:rsidP="00F4240C">
    <w:pPr>
      <w:pStyle w:val="Closing"/>
      <w:spacing w:after="0" w:line="240" w:lineRule="auto"/>
      <w:ind w:left="0"/>
      <w:rPr>
        <w:rFonts w:ascii="Garamond" w:hAnsi="Garamond"/>
        <w:b/>
        <w:sz w:val="28"/>
        <w:szCs w:val="28"/>
        <w:lang w:val="ro-RO"/>
      </w:rPr>
    </w:pPr>
  </w:p>
  <w:p w:rsidR="00F4240C" w:rsidRPr="00792AC9" w:rsidRDefault="00F4240C" w:rsidP="00F4240C">
    <w:pPr>
      <w:spacing w:after="0" w:line="240" w:lineRule="auto"/>
      <w:ind w:firstLine="720"/>
      <w:rPr>
        <w:rFonts w:ascii="Garamond" w:hAnsi="Garamond"/>
        <w:b/>
        <w:sz w:val="28"/>
        <w:szCs w:val="28"/>
      </w:rPr>
    </w:pPr>
  </w:p>
  <w:p w:rsidR="00F4240C" w:rsidRPr="00792AC9" w:rsidRDefault="00F4240C" w:rsidP="00F4240C">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4240C" w:rsidRPr="00792AC9" w:rsidRDefault="00F4240C" w:rsidP="00F4240C">
    <w:pPr>
      <w:pStyle w:val="Header"/>
      <w:jc w:val="center"/>
      <w:rPr>
        <w:rFonts w:ascii="Garamond" w:hAnsi="Garamond"/>
      </w:rPr>
    </w:pPr>
    <w:r w:rsidRPr="00792AC9">
      <w:rPr>
        <w:rFonts w:ascii="Garamond" w:hAnsi="Garamond"/>
      </w:rPr>
      <w:t xml:space="preserve">               Str. Calea Ialomiţei, nr. 1, Târgovişte, Cod 130142</w:t>
    </w:r>
  </w:p>
  <w:p w:rsidR="00F4240C" w:rsidRDefault="00F4240C" w:rsidP="00F4240C">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F4240C" w:rsidRPr="00792AC9" w:rsidRDefault="00F4240C" w:rsidP="00F4240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C6723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1C" w:rsidRDefault="0015331C" w:rsidP="00EE5AEC">
      <w:pPr>
        <w:spacing w:after="0" w:line="240" w:lineRule="auto"/>
      </w:pPr>
      <w:r>
        <w:separator/>
      </w:r>
    </w:p>
  </w:footnote>
  <w:footnote w:type="continuationSeparator" w:id="0">
    <w:p w:rsidR="0015331C" w:rsidRDefault="0015331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92826"/>
    <w:multiLevelType w:val="hybridMultilevel"/>
    <w:tmpl w:val="FB8E35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E761D2D"/>
    <w:multiLevelType w:val="hybridMultilevel"/>
    <w:tmpl w:val="9B06E3AE"/>
    <w:lvl w:ilvl="0" w:tplc="1CC88C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92D791E"/>
    <w:multiLevelType w:val="hybridMultilevel"/>
    <w:tmpl w:val="7312EFCC"/>
    <w:lvl w:ilvl="0" w:tplc="391EBCE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1">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2D0130"/>
    <w:multiLevelType w:val="hybridMultilevel"/>
    <w:tmpl w:val="9E7448B8"/>
    <w:lvl w:ilvl="0" w:tplc="95381F2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537522"/>
    <w:multiLevelType w:val="hybridMultilevel"/>
    <w:tmpl w:val="33603164"/>
    <w:lvl w:ilvl="0" w:tplc="58BC979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7"/>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5"/>
  </w:num>
  <w:num w:numId="10">
    <w:abstractNumId w:val="14"/>
  </w:num>
  <w:num w:numId="11">
    <w:abstractNumId w:val="0"/>
  </w:num>
  <w:num w:numId="12">
    <w:abstractNumId w:val="12"/>
  </w:num>
  <w:num w:numId="13">
    <w:abstractNumId w:val="1"/>
  </w:num>
  <w:num w:numId="14">
    <w:abstractNumId w:val="18"/>
  </w:num>
  <w:num w:numId="15">
    <w:abstractNumId w:val="7"/>
  </w:num>
  <w:num w:numId="16">
    <w:abstractNumId w:val="9"/>
  </w:num>
  <w:num w:numId="17">
    <w:abstractNumId w:val="16"/>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3147B"/>
    <w:rsid w:val="00051258"/>
    <w:rsid w:val="00051494"/>
    <w:rsid w:val="000527DB"/>
    <w:rsid w:val="00060C4E"/>
    <w:rsid w:val="00074281"/>
    <w:rsid w:val="00093CC7"/>
    <w:rsid w:val="00095AC6"/>
    <w:rsid w:val="00095BEA"/>
    <w:rsid w:val="000A2E73"/>
    <w:rsid w:val="000A2FDE"/>
    <w:rsid w:val="000B2E7D"/>
    <w:rsid w:val="000B3E49"/>
    <w:rsid w:val="000C23EE"/>
    <w:rsid w:val="000D35A8"/>
    <w:rsid w:val="000D5888"/>
    <w:rsid w:val="000F0C76"/>
    <w:rsid w:val="00102243"/>
    <w:rsid w:val="001057FC"/>
    <w:rsid w:val="00144DDF"/>
    <w:rsid w:val="0015331C"/>
    <w:rsid w:val="00167D80"/>
    <w:rsid w:val="00171A29"/>
    <w:rsid w:val="00172764"/>
    <w:rsid w:val="00180DB7"/>
    <w:rsid w:val="001974A8"/>
    <w:rsid w:val="00197EB4"/>
    <w:rsid w:val="001A24D9"/>
    <w:rsid w:val="001A3A90"/>
    <w:rsid w:val="001A4826"/>
    <w:rsid w:val="001B33E3"/>
    <w:rsid w:val="001B799D"/>
    <w:rsid w:val="001C4803"/>
    <w:rsid w:val="001D5C27"/>
    <w:rsid w:val="001E678F"/>
    <w:rsid w:val="001F38E9"/>
    <w:rsid w:val="001F3B49"/>
    <w:rsid w:val="001F65BD"/>
    <w:rsid w:val="00200942"/>
    <w:rsid w:val="00207D2B"/>
    <w:rsid w:val="0021066F"/>
    <w:rsid w:val="002133C9"/>
    <w:rsid w:val="0021503C"/>
    <w:rsid w:val="002176A0"/>
    <w:rsid w:val="00222838"/>
    <w:rsid w:val="0024580B"/>
    <w:rsid w:val="00281299"/>
    <w:rsid w:val="00282DF6"/>
    <w:rsid w:val="002A507E"/>
    <w:rsid w:val="002B2730"/>
    <w:rsid w:val="002B7699"/>
    <w:rsid w:val="002C64DC"/>
    <w:rsid w:val="002D03E4"/>
    <w:rsid w:val="002E2C5D"/>
    <w:rsid w:val="003019A2"/>
    <w:rsid w:val="0031563C"/>
    <w:rsid w:val="00323E57"/>
    <w:rsid w:val="00351752"/>
    <w:rsid w:val="00360E57"/>
    <w:rsid w:val="0036379B"/>
    <w:rsid w:val="003648D1"/>
    <w:rsid w:val="003970F1"/>
    <w:rsid w:val="0039780C"/>
    <w:rsid w:val="003A7E0E"/>
    <w:rsid w:val="003B2BF5"/>
    <w:rsid w:val="003B482C"/>
    <w:rsid w:val="003B4D93"/>
    <w:rsid w:val="003E6ECB"/>
    <w:rsid w:val="003F6032"/>
    <w:rsid w:val="00404666"/>
    <w:rsid w:val="0042202A"/>
    <w:rsid w:val="00424209"/>
    <w:rsid w:val="0044475A"/>
    <w:rsid w:val="00454A7D"/>
    <w:rsid w:val="00462B27"/>
    <w:rsid w:val="00467B42"/>
    <w:rsid w:val="0047473B"/>
    <w:rsid w:val="00477D91"/>
    <w:rsid w:val="00481B05"/>
    <w:rsid w:val="004871F5"/>
    <w:rsid w:val="004A1535"/>
    <w:rsid w:val="004A181D"/>
    <w:rsid w:val="004A1B57"/>
    <w:rsid w:val="004A3AB9"/>
    <w:rsid w:val="004A3FDA"/>
    <w:rsid w:val="004B6303"/>
    <w:rsid w:val="004C29DA"/>
    <w:rsid w:val="004C508A"/>
    <w:rsid w:val="004C76AB"/>
    <w:rsid w:val="004D18AE"/>
    <w:rsid w:val="004F010B"/>
    <w:rsid w:val="004F273D"/>
    <w:rsid w:val="004F495D"/>
    <w:rsid w:val="00503F5F"/>
    <w:rsid w:val="00512E17"/>
    <w:rsid w:val="005278C4"/>
    <w:rsid w:val="0053048D"/>
    <w:rsid w:val="00547FA5"/>
    <w:rsid w:val="005528D4"/>
    <w:rsid w:val="00556AA6"/>
    <w:rsid w:val="00570B71"/>
    <w:rsid w:val="00571516"/>
    <w:rsid w:val="005730BC"/>
    <w:rsid w:val="005815FE"/>
    <w:rsid w:val="00590C8D"/>
    <w:rsid w:val="00591CEB"/>
    <w:rsid w:val="00593D2C"/>
    <w:rsid w:val="005A0946"/>
    <w:rsid w:val="005A68D5"/>
    <w:rsid w:val="005C5AA6"/>
    <w:rsid w:val="005C7F33"/>
    <w:rsid w:val="005D619C"/>
    <w:rsid w:val="005F0B46"/>
    <w:rsid w:val="005F67FF"/>
    <w:rsid w:val="005F726C"/>
    <w:rsid w:val="0060383F"/>
    <w:rsid w:val="00605740"/>
    <w:rsid w:val="00605A3F"/>
    <w:rsid w:val="00612BD1"/>
    <w:rsid w:val="00614C91"/>
    <w:rsid w:val="006172C2"/>
    <w:rsid w:val="006206C3"/>
    <w:rsid w:val="00641AB8"/>
    <w:rsid w:val="00644DD0"/>
    <w:rsid w:val="00673E1D"/>
    <w:rsid w:val="00677C53"/>
    <w:rsid w:val="00680B05"/>
    <w:rsid w:val="006846DB"/>
    <w:rsid w:val="006959BE"/>
    <w:rsid w:val="006C4D24"/>
    <w:rsid w:val="006D7856"/>
    <w:rsid w:val="006E518A"/>
    <w:rsid w:val="006E51D2"/>
    <w:rsid w:val="006F065F"/>
    <w:rsid w:val="006F5165"/>
    <w:rsid w:val="007058A6"/>
    <w:rsid w:val="00711EDB"/>
    <w:rsid w:val="00722BE2"/>
    <w:rsid w:val="0072640B"/>
    <w:rsid w:val="00741797"/>
    <w:rsid w:val="007449D7"/>
    <w:rsid w:val="007516E9"/>
    <w:rsid w:val="007626A4"/>
    <w:rsid w:val="00762DE0"/>
    <w:rsid w:val="0076619A"/>
    <w:rsid w:val="00767D10"/>
    <w:rsid w:val="007709FE"/>
    <w:rsid w:val="00791330"/>
    <w:rsid w:val="00794ED7"/>
    <w:rsid w:val="0079709F"/>
    <w:rsid w:val="007A4B5D"/>
    <w:rsid w:val="007A567D"/>
    <w:rsid w:val="007B35A3"/>
    <w:rsid w:val="007C3819"/>
    <w:rsid w:val="007D630E"/>
    <w:rsid w:val="007F1F7B"/>
    <w:rsid w:val="0080326C"/>
    <w:rsid w:val="00817886"/>
    <w:rsid w:val="00834097"/>
    <w:rsid w:val="00834A86"/>
    <w:rsid w:val="00837B75"/>
    <w:rsid w:val="00852BE9"/>
    <w:rsid w:val="0085503B"/>
    <w:rsid w:val="0086539D"/>
    <w:rsid w:val="00875EA4"/>
    <w:rsid w:val="0087768A"/>
    <w:rsid w:val="008B210D"/>
    <w:rsid w:val="008C47E7"/>
    <w:rsid w:val="008D4ABD"/>
    <w:rsid w:val="008F15C9"/>
    <w:rsid w:val="00910EC2"/>
    <w:rsid w:val="00912F44"/>
    <w:rsid w:val="00913CD4"/>
    <w:rsid w:val="009167CA"/>
    <w:rsid w:val="00933B32"/>
    <w:rsid w:val="009348FD"/>
    <w:rsid w:val="00937BE6"/>
    <w:rsid w:val="00954618"/>
    <w:rsid w:val="00971AF8"/>
    <w:rsid w:val="00975EBC"/>
    <w:rsid w:val="009A7CB8"/>
    <w:rsid w:val="009B3111"/>
    <w:rsid w:val="009C6485"/>
    <w:rsid w:val="009D477B"/>
    <w:rsid w:val="009D7884"/>
    <w:rsid w:val="009E2DCE"/>
    <w:rsid w:val="00A00BC2"/>
    <w:rsid w:val="00A10BDF"/>
    <w:rsid w:val="00A25301"/>
    <w:rsid w:val="00A3087B"/>
    <w:rsid w:val="00A5101E"/>
    <w:rsid w:val="00A51953"/>
    <w:rsid w:val="00A56D12"/>
    <w:rsid w:val="00A57600"/>
    <w:rsid w:val="00A57D13"/>
    <w:rsid w:val="00A6161A"/>
    <w:rsid w:val="00A647D3"/>
    <w:rsid w:val="00A67E94"/>
    <w:rsid w:val="00AA2183"/>
    <w:rsid w:val="00AA31AC"/>
    <w:rsid w:val="00AB4990"/>
    <w:rsid w:val="00AD5885"/>
    <w:rsid w:val="00AE08B1"/>
    <w:rsid w:val="00AE1F9C"/>
    <w:rsid w:val="00AF736A"/>
    <w:rsid w:val="00B106CB"/>
    <w:rsid w:val="00B169FF"/>
    <w:rsid w:val="00B36897"/>
    <w:rsid w:val="00B6745D"/>
    <w:rsid w:val="00B77E60"/>
    <w:rsid w:val="00B77FDD"/>
    <w:rsid w:val="00B96B24"/>
    <w:rsid w:val="00BB01A7"/>
    <w:rsid w:val="00BD1BA8"/>
    <w:rsid w:val="00BD4BFF"/>
    <w:rsid w:val="00BD7C3A"/>
    <w:rsid w:val="00BE143A"/>
    <w:rsid w:val="00BE3395"/>
    <w:rsid w:val="00BE69D2"/>
    <w:rsid w:val="00C025D0"/>
    <w:rsid w:val="00C14094"/>
    <w:rsid w:val="00C36162"/>
    <w:rsid w:val="00C44D0D"/>
    <w:rsid w:val="00C465EC"/>
    <w:rsid w:val="00C51029"/>
    <w:rsid w:val="00C6462B"/>
    <w:rsid w:val="00C669A5"/>
    <w:rsid w:val="00C67234"/>
    <w:rsid w:val="00C76160"/>
    <w:rsid w:val="00C761CC"/>
    <w:rsid w:val="00C772A4"/>
    <w:rsid w:val="00CB165A"/>
    <w:rsid w:val="00CB1B46"/>
    <w:rsid w:val="00CD145B"/>
    <w:rsid w:val="00CD50D4"/>
    <w:rsid w:val="00CD5221"/>
    <w:rsid w:val="00CF4BD3"/>
    <w:rsid w:val="00D11A78"/>
    <w:rsid w:val="00D2702B"/>
    <w:rsid w:val="00D3016B"/>
    <w:rsid w:val="00D452D9"/>
    <w:rsid w:val="00D50EB7"/>
    <w:rsid w:val="00D52D6D"/>
    <w:rsid w:val="00D65E7E"/>
    <w:rsid w:val="00D674B3"/>
    <w:rsid w:val="00D7402F"/>
    <w:rsid w:val="00D7690A"/>
    <w:rsid w:val="00D80391"/>
    <w:rsid w:val="00D81E7E"/>
    <w:rsid w:val="00D85488"/>
    <w:rsid w:val="00D96D00"/>
    <w:rsid w:val="00DA26BA"/>
    <w:rsid w:val="00DB30B8"/>
    <w:rsid w:val="00DC6F82"/>
    <w:rsid w:val="00DE3A94"/>
    <w:rsid w:val="00DF2AC4"/>
    <w:rsid w:val="00E03A0D"/>
    <w:rsid w:val="00E10F8A"/>
    <w:rsid w:val="00E14E3B"/>
    <w:rsid w:val="00E32025"/>
    <w:rsid w:val="00E35747"/>
    <w:rsid w:val="00E45F4C"/>
    <w:rsid w:val="00E51181"/>
    <w:rsid w:val="00E51DE7"/>
    <w:rsid w:val="00E53CDC"/>
    <w:rsid w:val="00E63126"/>
    <w:rsid w:val="00E6529F"/>
    <w:rsid w:val="00E80E5F"/>
    <w:rsid w:val="00E8214A"/>
    <w:rsid w:val="00E91709"/>
    <w:rsid w:val="00EB4F82"/>
    <w:rsid w:val="00ED735E"/>
    <w:rsid w:val="00EE3CE8"/>
    <w:rsid w:val="00EE4AB2"/>
    <w:rsid w:val="00EE5AEC"/>
    <w:rsid w:val="00EF064F"/>
    <w:rsid w:val="00F07805"/>
    <w:rsid w:val="00F17E0F"/>
    <w:rsid w:val="00F253EB"/>
    <w:rsid w:val="00F4240C"/>
    <w:rsid w:val="00F44C16"/>
    <w:rsid w:val="00F53EFD"/>
    <w:rsid w:val="00F64742"/>
    <w:rsid w:val="00F67BC5"/>
    <w:rsid w:val="00F70029"/>
    <w:rsid w:val="00F717CC"/>
    <w:rsid w:val="00F72054"/>
    <w:rsid w:val="00F86065"/>
    <w:rsid w:val="00F86A3F"/>
    <w:rsid w:val="00F978A2"/>
    <w:rsid w:val="00FA6109"/>
    <w:rsid w:val="00FA7571"/>
    <w:rsid w:val="00FB05B7"/>
    <w:rsid w:val="00FB35EB"/>
    <w:rsid w:val="00FB3811"/>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character" w:customStyle="1" w:styleId="FontStyle83">
    <w:name w:val="Font Style83"/>
    <w:uiPriority w:val="99"/>
    <w:rsid w:val="00FB3811"/>
    <w:rPr>
      <w:rFonts w:ascii="Times New Roman" w:hAnsi="Times New Roman" w:cs="Times New Roman"/>
      <w:sz w:val="26"/>
      <w:szCs w:val="26"/>
    </w:rPr>
  </w:style>
  <w:style w:type="paragraph" w:customStyle="1" w:styleId="Style13">
    <w:name w:val="Style13"/>
    <w:basedOn w:val="Normal"/>
    <w:uiPriority w:val="99"/>
    <w:rsid w:val="00FB3811"/>
    <w:pPr>
      <w:widowControl w:val="0"/>
      <w:autoSpaceDE w:val="0"/>
      <w:autoSpaceDN w:val="0"/>
      <w:adjustRightInd w:val="0"/>
      <w:spacing w:after="0" w:line="456" w:lineRule="exact"/>
      <w:ind w:firstLine="662"/>
    </w:pPr>
    <w:rPr>
      <w:rFonts w:ascii="Times New Roman" w:eastAsia="Calibri"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 w:type="character" w:customStyle="1" w:styleId="FontStyle83">
    <w:name w:val="Font Style83"/>
    <w:uiPriority w:val="99"/>
    <w:rsid w:val="00FB3811"/>
    <w:rPr>
      <w:rFonts w:ascii="Times New Roman" w:hAnsi="Times New Roman" w:cs="Times New Roman"/>
      <w:sz w:val="26"/>
      <w:szCs w:val="26"/>
    </w:rPr>
  </w:style>
  <w:style w:type="paragraph" w:customStyle="1" w:styleId="Style13">
    <w:name w:val="Style13"/>
    <w:basedOn w:val="Normal"/>
    <w:uiPriority w:val="99"/>
    <w:rsid w:val="00FB3811"/>
    <w:pPr>
      <w:widowControl w:val="0"/>
      <w:autoSpaceDE w:val="0"/>
      <w:autoSpaceDN w:val="0"/>
      <w:adjustRightInd w:val="0"/>
      <w:spacing w:after="0" w:line="456" w:lineRule="exact"/>
      <w:ind w:firstLine="662"/>
    </w:pPr>
    <w:rPr>
      <w:rFonts w:ascii="Times New Roman" w:eastAsia="Calibri"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85898.ht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0874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4103</Words>
  <Characters>23804</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15</cp:revision>
  <cp:lastPrinted>2019-07-18T10:40:00Z</cp:lastPrinted>
  <dcterms:created xsi:type="dcterms:W3CDTF">2019-08-02T09:04:00Z</dcterms:created>
  <dcterms:modified xsi:type="dcterms:W3CDTF">2019-08-02T09:21:00Z</dcterms:modified>
</cp:coreProperties>
</file>