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540F8" w:rsidRDefault="00BF03C5" w:rsidP="00BF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F02A3" w:rsidRPr="00DF02A3" w:rsidRDefault="00BF03C5" w:rsidP="00BF03C5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0" w:name="do|ax5^J|pa2"/>
      <w:bookmarkEnd w:id="0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 public privind decizia etapei de încadrare</w:t>
      </w:r>
    </w:p>
    <w:p w:rsidR="00BF03C5" w:rsidRPr="00DF02A3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do|ax5^J|pa3"/>
      <w:bookmarkEnd w:id="1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A.P.M. DÂMBOVIȚA, anunţă publicul interesat asupra luării deciziei etapei de încadrare de, în </w:t>
      </w:r>
      <w:bookmarkStart w:id="2" w:name="do|ax5^J|pa4"/>
      <w:bookmarkEnd w:id="2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cadrul procedurii de evaluare a impactului asupra mediului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  <w:vertAlign w:val="superscript"/>
        </w:rPr>
        <w:t>*)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pentru proiectul </w:t>
      </w:r>
      <w:r w:rsidR="00DF02A3" w:rsidRPr="00DF02A3">
        <w:rPr>
          <w:rStyle w:val="tpa1"/>
          <w:rFonts w:ascii="Times New Roman" w:hAnsi="Times New Roman"/>
          <w:b/>
          <w:i/>
          <w:sz w:val="28"/>
          <w:szCs w:val="28"/>
        </w:rPr>
        <w:t>Amenajare careu foraj, foraj, echipare de suprafață și conductă la sondele 951, 952 Viforâta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propus a fi amplasat în </w:t>
      </w:r>
      <w:r w:rsidR="00DF02A3"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comuna Răzvad, județul Dâmbovița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5" w:rsidRPr="00DF02A3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o|ax5^J|pa5"/>
      <w:bookmarkStart w:id="4" w:name="do|ax5^J|pa6"/>
      <w:bookmarkEnd w:id="3"/>
      <w:bookmarkEnd w:id="4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  <w:vertAlign w:val="superscript"/>
        </w:rPr>
        <w:t>*)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Se </w:t>
      </w:r>
      <w:r w:rsidR="00DF02A3"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supune procedurii de 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evaluare</w:t>
      </w:r>
      <w:r w:rsidR="00DF02A3"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a impactului asupra mediului .</w:t>
      </w:r>
    </w:p>
    <w:p w:rsidR="00BF03C5" w:rsidRPr="00DF02A3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o|ax5^J|pt1"/>
      <w:bookmarkEnd w:id="5"/>
      <w:r w:rsidRPr="00DF02A3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DF02A3">
        <w:rPr>
          <w:rStyle w:val="tpt"/>
          <w:rFonts w:ascii="Times New Roman" w:hAnsi="Times New Roman" w:cs="Times New Roman"/>
          <w:color w:val="000000"/>
          <w:sz w:val="28"/>
          <w:szCs w:val="28"/>
        </w:rPr>
        <w:t>Proiectul deciziei de încadrare şi motivele care o fundamentează pot fi consultate la sediul autorităţii competente pentru protecţia mediului Dâmbovița din  Târgoviște, Calea Ialomiței, nr. 1, județul Dâmbovița, în zilele de luni - vineri, între orele .9-14, precum şi la următoarea adresă de internet www.apmdb.anpm.ro.</w:t>
      </w:r>
    </w:p>
    <w:p w:rsidR="00BF03C5" w:rsidRPr="00DF02A3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o|ax5^J|pt1|pa1"/>
      <w:bookmarkEnd w:id="6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BF03C5" w:rsidRPr="00DF02A3" w:rsidRDefault="00BF03C5" w:rsidP="00BF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o|ax5^J|pt2"/>
      <w:bookmarkEnd w:id="7"/>
    </w:p>
    <w:p w:rsidR="00BF03C5" w:rsidRPr="003540F8" w:rsidRDefault="00C555B1" w:rsidP="00BF03C5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16.04.2019</w:t>
      </w:r>
      <w:bookmarkStart w:id="8" w:name="_GoBack"/>
      <w:bookmarkEnd w:id="8"/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2"/>
    <w:rsid w:val="00004A42"/>
    <w:rsid w:val="0002619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3C5"/>
    <w:rsid w:val="00BF0EBF"/>
    <w:rsid w:val="00C1454D"/>
    <w:rsid w:val="00C555B1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02A3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tpa1">
    <w:name w:val="tpa1"/>
    <w:basedOn w:val="DefaultParagraphFont"/>
    <w:rsid w:val="00DF02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tpa1">
    <w:name w:val="tpa1"/>
    <w:basedOn w:val="DefaultParagraphFont"/>
    <w:rsid w:val="00DF02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4</cp:revision>
  <dcterms:created xsi:type="dcterms:W3CDTF">2019-04-01T09:02:00Z</dcterms:created>
  <dcterms:modified xsi:type="dcterms:W3CDTF">2019-04-16T11:44:00Z</dcterms:modified>
</cp:coreProperties>
</file>