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F3" w:rsidRPr="00535315" w:rsidRDefault="007C58F3" w:rsidP="007C58F3">
      <w:pPr>
        <w:pStyle w:val="PlainText"/>
        <w:jc w:val="both"/>
        <w:rPr>
          <w:rFonts w:ascii="Tahoma" w:hAnsi="Tahoma" w:cs="Tahoma"/>
          <w:sz w:val="24"/>
          <w:szCs w:val="24"/>
        </w:rPr>
      </w:pPr>
    </w:p>
    <w:p w:rsidR="007C58F3" w:rsidRPr="00535315" w:rsidRDefault="007C58F3" w:rsidP="007C58F3">
      <w:pPr>
        <w:pStyle w:val="PlainText"/>
        <w:jc w:val="both"/>
        <w:rPr>
          <w:rFonts w:ascii="Tahoma" w:hAnsi="Tahoma" w:cs="Tahoma"/>
          <w:sz w:val="24"/>
          <w:szCs w:val="24"/>
        </w:rPr>
      </w:pPr>
    </w:p>
    <w:p w:rsidR="007C58F3" w:rsidRPr="00535315" w:rsidRDefault="007C58F3" w:rsidP="007C58F3">
      <w:pPr>
        <w:pStyle w:val="PlainText"/>
        <w:jc w:val="center"/>
        <w:rPr>
          <w:rFonts w:ascii="Tahoma" w:hAnsi="Tahoma" w:cs="Tahoma"/>
          <w:b/>
          <w:bCs/>
          <w:i/>
          <w:iCs/>
          <w:sz w:val="24"/>
          <w:szCs w:val="24"/>
          <w:u w:val="single"/>
        </w:rPr>
      </w:pPr>
      <w:r w:rsidRPr="00535315">
        <w:rPr>
          <w:rFonts w:ascii="Tahoma" w:hAnsi="Tahoma" w:cs="Tahoma"/>
          <w:b/>
          <w:bCs/>
          <w:i/>
          <w:iCs/>
          <w:sz w:val="24"/>
          <w:szCs w:val="24"/>
          <w:u w:val="single"/>
        </w:rPr>
        <w:t xml:space="preserve"> MEMORIU DE PREZENTARE</w:t>
      </w:r>
    </w:p>
    <w:p w:rsidR="007C58F3" w:rsidRPr="00535315" w:rsidRDefault="007C58F3" w:rsidP="007C58F3">
      <w:pPr>
        <w:pStyle w:val="PlainText"/>
        <w:jc w:val="center"/>
        <w:rPr>
          <w:rFonts w:ascii="Tahoma" w:hAnsi="Tahoma" w:cs="Tahoma"/>
          <w:b/>
          <w:bCs/>
          <w:i/>
          <w:iCs/>
          <w:sz w:val="24"/>
          <w:szCs w:val="24"/>
          <w:u w:val="single"/>
        </w:rPr>
      </w:pPr>
    </w:p>
    <w:p w:rsidR="007C58F3" w:rsidRPr="00535315" w:rsidRDefault="007C58F3" w:rsidP="007C58F3">
      <w:pPr>
        <w:pStyle w:val="PlainText"/>
        <w:jc w:val="center"/>
        <w:rPr>
          <w:rFonts w:ascii="Tahoma" w:hAnsi="Tahoma" w:cs="Tahoma"/>
          <w:b/>
          <w:bCs/>
          <w:i/>
          <w:iCs/>
          <w:sz w:val="24"/>
          <w:szCs w:val="24"/>
          <w:highlight w:val="yellow"/>
          <w:u w:val="single"/>
        </w:rPr>
      </w:pPr>
    </w:p>
    <w:p w:rsidR="007C58F3" w:rsidRPr="00535315" w:rsidRDefault="007C58F3" w:rsidP="007C58F3">
      <w:pPr>
        <w:pStyle w:val="PlainText"/>
        <w:jc w:val="center"/>
        <w:rPr>
          <w:rFonts w:ascii="Tahoma" w:hAnsi="Tahoma" w:cs="Tahoma"/>
          <w:b/>
          <w:bCs/>
          <w:i/>
          <w:iCs/>
          <w:sz w:val="24"/>
          <w:szCs w:val="24"/>
          <w:highlight w:val="yellow"/>
          <w:u w:val="single"/>
        </w:rPr>
      </w:pPr>
    </w:p>
    <w:p w:rsidR="007C58F3" w:rsidRPr="00535315" w:rsidRDefault="007C58F3" w:rsidP="007C58F3">
      <w:pPr>
        <w:pStyle w:val="PlainText"/>
        <w:jc w:val="both"/>
        <w:rPr>
          <w:rFonts w:ascii="Tahoma" w:hAnsi="Tahoma" w:cs="Tahoma"/>
          <w:sz w:val="24"/>
          <w:szCs w:val="24"/>
          <w:highlight w:val="yellow"/>
        </w:rPr>
      </w:pPr>
    </w:p>
    <w:p w:rsidR="007C58F3" w:rsidRPr="00535315" w:rsidRDefault="007C58F3" w:rsidP="007C58F3">
      <w:pPr>
        <w:pStyle w:val="PlainText"/>
        <w:numPr>
          <w:ilvl w:val="0"/>
          <w:numId w:val="1"/>
        </w:numPr>
        <w:jc w:val="both"/>
        <w:rPr>
          <w:rFonts w:ascii="Tahoma" w:hAnsi="Tahoma" w:cs="Tahoma"/>
          <w:b/>
          <w:bCs/>
          <w:sz w:val="24"/>
          <w:szCs w:val="24"/>
        </w:rPr>
      </w:pPr>
      <w:r w:rsidRPr="00535315">
        <w:rPr>
          <w:rFonts w:ascii="Tahoma" w:hAnsi="Tahoma" w:cs="Tahoma"/>
          <w:b/>
          <w:bCs/>
          <w:sz w:val="24"/>
          <w:szCs w:val="24"/>
        </w:rPr>
        <w:t>Denumirea proiectului:</w:t>
      </w:r>
    </w:p>
    <w:p w:rsidR="007C58F3" w:rsidRPr="00535315" w:rsidRDefault="007C58F3" w:rsidP="007C58F3">
      <w:pPr>
        <w:ind w:left="195"/>
        <w:rPr>
          <w:rFonts w:ascii="Tahoma" w:hAnsi="Tahoma" w:cs="Tahoma"/>
          <w:b/>
          <w:lang w:val="ro-RO"/>
        </w:rPr>
      </w:pPr>
      <w:r>
        <w:rPr>
          <w:rFonts w:ascii="Tahoma" w:hAnsi="Tahoma" w:cs="Tahoma"/>
          <w:b/>
          <w:lang w:val="ro-RO"/>
        </w:rPr>
        <w:t>„Alimentare cu energie electrica Os in solutie definitiva locuinta tip cabana – Liliac Lidia Luminita, Baleni”</w:t>
      </w:r>
    </w:p>
    <w:p w:rsidR="007C58F3" w:rsidRPr="00535315" w:rsidRDefault="007C58F3" w:rsidP="007C58F3">
      <w:pPr>
        <w:pStyle w:val="PlainText"/>
        <w:jc w:val="both"/>
        <w:rPr>
          <w:rFonts w:ascii="Tahoma" w:hAnsi="Tahoma" w:cs="Tahoma"/>
          <w:b/>
          <w:bCs/>
          <w:sz w:val="24"/>
          <w:szCs w:val="24"/>
        </w:rPr>
      </w:pPr>
      <w:r w:rsidRPr="00535315">
        <w:rPr>
          <w:rFonts w:ascii="Tahoma" w:hAnsi="Tahoma" w:cs="Tahoma"/>
          <w:b/>
          <w:bCs/>
          <w:sz w:val="24"/>
          <w:szCs w:val="24"/>
        </w:rPr>
        <w:t xml:space="preserve">   II. Titular</w:t>
      </w:r>
    </w:p>
    <w:p w:rsidR="007C58F3" w:rsidRPr="00535315" w:rsidRDefault="007C58F3" w:rsidP="007C58F3">
      <w:pPr>
        <w:pStyle w:val="Header"/>
        <w:tabs>
          <w:tab w:val="clear" w:pos="4320"/>
          <w:tab w:val="clear" w:pos="8640"/>
        </w:tabs>
        <w:jc w:val="both"/>
        <w:rPr>
          <w:rFonts w:ascii="Tahoma" w:hAnsi="Tahoma" w:cs="Tahoma"/>
        </w:rPr>
      </w:pPr>
      <w:r w:rsidRPr="00535315">
        <w:rPr>
          <w:rFonts w:ascii="Tahoma" w:hAnsi="Tahoma" w:cs="Tahoma"/>
        </w:rPr>
        <w:t xml:space="preserve"> - </w:t>
      </w:r>
      <w:proofErr w:type="gramStart"/>
      <w:r w:rsidRPr="00535315">
        <w:rPr>
          <w:rFonts w:ascii="Tahoma" w:hAnsi="Tahoma" w:cs="Tahoma"/>
        </w:rPr>
        <w:t>numele</w:t>
      </w:r>
      <w:proofErr w:type="gramEnd"/>
      <w:r w:rsidRPr="00535315">
        <w:rPr>
          <w:rFonts w:ascii="Tahoma" w:hAnsi="Tahoma" w:cs="Tahoma"/>
        </w:rPr>
        <w:t xml:space="preserve"> companiei: </w:t>
      </w:r>
      <w:r w:rsidRPr="00535315">
        <w:rPr>
          <w:rFonts w:ascii="Tahoma" w:hAnsi="Tahoma" w:cs="Tahoma"/>
          <w:lang w:val="fr-FR"/>
        </w:rPr>
        <w:t>Societatea de Distribuţie a Energiei Electrice Muntenia Nord  – Sucursala de Distribuţie a Energiei Electrice Târgovişte.</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adresa</w:t>
      </w:r>
      <w:proofErr w:type="gramEnd"/>
      <w:r w:rsidRPr="00535315">
        <w:rPr>
          <w:rFonts w:ascii="Tahoma" w:hAnsi="Tahoma" w:cs="Tahoma"/>
          <w:sz w:val="24"/>
          <w:szCs w:val="24"/>
        </w:rPr>
        <w:t xml:space="preserve"> poştală: str.Calea Domnească nr. 236, municipiul Târgovişte, judeţul Dâmboviţa</w:t>
      </w:r>
    </w:p>
    <w:p w:rsidR="007C58F3" w:rsidRPr="001507EC"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numărul</w:t>
      </w:r>
      <w:proofErr w:type="gramEnd"/>
      <w:r w:rsidRPr="00535315">
        <w:rPr>
          <w:rFonts w:ascii="Tahoma" w:hAnsi="Tahoma" w:cs="Tahoma"/>
          <w:sz w:val="24"/>
          <w:szCs w:val="24"/>
        </w:rPr>
        <w:t xml:space="preserve"> de telefon: </w:t>
      </w:r>
      <w:r w:rsidRPr="00535315">
        <w:rPr>
          <w:rFonts w:ascii="Tahoma" w:hAnsi="Tahoma" w:cs="Tahoma"/>
          <w:sz w:val="24"/>
          <w:szCs w:val="24"/>
          <w:lang w:val="fr-FR"/>
        </w:rPr>
        <w:t>0245</w:t>
      </w:r>
      <w:r w:rsidRPr="00535315">
        <w:rPr>
          <w:rFonts w:ascii="Tahoma" w:hAnsi="Tahoma" w:cs="Tahoma"/>
          <w:sz w:val="24"/>
          <w:szCs w:val="24"/>
        </w:rPr>
        <w:t>/205702, fax: 0245/205704,</w:t>
      </w:r>
      <w:r w:rsidRPr="00F35124">
        <w:rPr>
          <w:rFonts w:ascii="Tahoma" w:hAnsi="Tahoma" w:cs="Tahoma"/>
          <w:sz w:val="24"/>
          <w:szCs w:val="24"/>
        </w:rPr>
        <w:t xml:space="preserve"> </w:t>
      </w:r>
      <w:r w:rsidRPr="001507EC">
        <w:rPr>
          <w:rFonts w:ascii="Tahoma" w:hAnsi="Tahoma" w:cs="Tahoma"/>
          <w:sz w:val="24"/>
          <w:szCs w:val="24"/>
        </w:rPr>
        <w:t>adresa de e-mail</w:t>
      </w:r>
      <w:r>
        <w:rPr>
          <w:rFonts w:ascii="Tahoma" w:hAnsi="Tahoma" w:cs="Tahoma"/>
          <w:sz w:val="24"/>
          <w:szCs w:val="24"/>
        </w:rPr>
        <w:t>: office.dambovita@distributie-energie.ro</w:t>
      </w:r>
      <w:r w:rsidRPr="001507EC">
        <w:rPr>
          <w:rFonts w:ascii="Tahoma" w:hAnsi="Tahoma" w:cs="Tahoma"/>
          <w:sz w:val="24"/>
          <w:szCs w:val="24"/>
        </w:rPr>
        <w:t>, adresa paginii de internet: www.</w:t>
      </w:r>
      <w:r>
        <w:rPr>
          <w:rFonts w:ascii="Tahoma" w:hAnsi="Tahoma" w:cs="Tahoma"/>
          <w:sz w:val="24"/>
          <w:szCs w:val="24"/>
        </w:rPr>
        <w:t>mnd.</w:t>
      </w:r>
      <w:r w:rsidRPr="001507EC">
        <w:rPr>
          <w:rFonts w:ascii="Tahoma" w:hAnsi="Tahoma" w:cs="Tahoma"/>
          <w:sz w:val="24"/>
          <w:szCs w:val="24"/>
        </w:rPr>
        <w:t>electrica.ro.</w:t>
      </w:r>
    </w:p>
    <w:p w:rsidR="007C58F3" w:rsidRPr="00535315" w:rsidRDefault="007C58F3" w:rsidP="007C58F3">
      <w:pPr>
        <w:pStyle w:val="PlainText"/>
        <w:jc w:val="both"/>
        <w:rPr>
          <w:rFonts w:ascii="Tahoma" w:hAnsi="Tahoma" w:cs="Tahoma"/>
          <w:sz w:val="24"/>
          <w:szCs w:val="24"/>
          <w:lang w:val="ro-RO"/>
        </w:rPr>
      </w:pPr>
      <w:r w:rsidRPr="00535315">
        <w:rPr>
          <w:rFonts w:ascii="Tahoma" w:hAnsi="Tahoma" w:cs="Tahoma"/>
          <w:sz w:val="24"/>
          <w:szCs w:val="24"/>
        </w:rPr>
        <w:t xml:space="preserve">   - </w:t>
      </w:r>
      <w:proofErr w:type="gramStart"/>
      <w:r w:rsidRPr="00535315">
        <w:rPr>
          <w:rFonts w:ascii="Tahoma" w:hAnsi="Tahoma" w:cs="Tahoma"/>
          <w:sz w:val="24"/>
          <w:szCs w:val="24"/>
        </w:rPr>
        <w:t>numele</w:t>
      </w:r>
      <w:proofErr w:type="gramEnd"/>
      <w:r w:rsidRPr="00535315">
        <w:rPr>
          <w:rFonts w:ascii="Tahoma" w:hAnsi="Tahoma" w:cs="Tahoma"/>
          <w:sz w:val="24"/>
          <w:szCs w:val="24"/>
        </w:rPr>
        <w:t xml:space="preserve"> persoanelor de contact: ing. </w:t>
      </w:r>
      <w:r w:rsidRPr="00535315">
        <w:rPr>
          <w:rFonts w:ascii="Tahoma" w:hAnsi="Tahoma" w:cs="Tahoma"/>
          <w:sz w:val="24"/>
          <w:szCs w:val="24"/>
          <w:lang w:val="ro-RO"/>
        </w:rPr>
        <w:t>Petre Alexandru, telefon: 0245/205330, ing. Horjea Petru, telefon : 0245205371</w:t>
      </w:r>
    </w:p>
    <w:p w:rsidR="007C58F3" w:rsidRPr="00535315" w:rsidRDefault="007C58F3" w:rsidP="007C58F3">
      <w:pPr>
        <w:pStyle w:val="PlainText"/>
        <w:ind w:left="225"/>
        <w:jc w:val="both"/>
        <w:rPr>
          <w:rFonts w:ascii="Tahoma" w:hAnsi="Tahoma" w:cs="Tahoma"/>
          <w:sz w:val="24"/>
          <w:szCs w:val="24"/>
        </w:rPr>
      </w:pPr>
      <w:r w:rsidRPr="00535315">
        <w:rPr>
          <w:rFonts w:ascii="Tahoma" w:hAnsi="Tahoma" w:cs="Tahoma"/>
          <w:sz w:val="24"/>
          <w:szCs w:val="24"/>
        </w:rPr>
        <w:t xml:space="preserve">- </w:t>
      </w:r>
      <w:proofErr w:type="gramStart"/>
      <w:r w:rsidRPr="00535315">
        <w:rPr>
          <w:rFonts w:ascii="Tahoma" w:hAnsi="Tahoma" w:cs="Tahoma"/>
          <w:sz w:val="24"/>
          <w:szCs w:val="24"/>
        </w:rPr>
        <w:t>director/manager/administrator</w:t>
      </w:r>
      <w:proofErr w:type="gramEnd"/>
      <w:r w:rsidRPr="00535315">
        <w:rPr>
          <w:rFonts w:ascii="Tahoma" w:hAnsi="Tahoma" w:cs="Tahoma"/>
          <w:sz w:val="24"/>
          <w:szCs w:val="24"/>
        </w:rPr>
        <w:t xml:space="preserve">: ing. </w:t>
      </w:r>
      <w:r>
        <w:rPr>
          <w:rFonts w:ascii="Tahoma" w:hAnsi="Tahoma" w:cs="Tahoma"/>
          <w:sz w:val="24"/>
          <w:szCs w:val="24"/>
        </w:rPr>
        <w:t>Bă</w:t>
      </w:r>
      <w:r w:rsidRPr="00535315">
        <w:rPr>
          <w:rFonts w:ascii="Tahoma" w:hAnsi="Tahoma" w:cs="Tahoma"/>
          <w:sz w:val="24"/>
          <w:szCs w:val="24"/>
        </w:rPr>
        <w:t>nică Eduard, tel. 0245/205700.</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responsabil</w:t>
      </w:r>
      <w:proofErr w:type="gramEnd"/>
      <w:r w:rsidRPr="00535315">
        <w:rPr>
          <w:rFonts w:ascii="Tahoma" w:hAnsi="Tahoma" w:cs="Tahoma"/>
          <w:sz w:val="24"/>
          <w:szCs w:val="24"/>
        </w:rPr>
        <w:t xml:space="preserve"> pentru protecţia mediului: tel. 0245/205755.</w:t>
      </w:r>
    </w:p>
    <w:p w:rsidR="007C58F3" w:rsidRPr="00535315" w:rsidRDefault="007C58F3" w:rsidP="007C58F3">
      <w:pPr>
        <w:pStyle w:val="PlainText"/>
        <w:jc w:val="both"/>
        <w:rPr>
          <w:rFonts w:ascii="Tahoma" w:hAnsi="Tahoma" w:cs="Tahoma"/>
          <w:b/>
          <w:bCs/>
          <w:sz w:val="24"/>
          <w:szCs w:val="24"/>
        </w:rPr>
      </w:pPr>
      <w:r w:rsidRPr="00535315">
        <w:rPr>
          <w:rFonts w:ascii="Tahoma" w:hAnsi="Tahoma" w:cs="Tahoma"/>
          <w:b/>
          <w:bCs/>
          <w:sz w:val="24"/>
          <w:szCs w:val="24"/>
        </w:rPr>
        <w:t xml:space="preserve">   III. Descrierea caracteristicilor fizice ale intregului proiect:</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a) </w:t>
      </w:r>
      <w:proofErr w:type="gramStart"/>
      <w:r w:rsidRPr="00535315">
        <w:rPr>
          <w:rFonts w:ascii="Tahoma" w:hAnsi="Tahoma" w:cs="Tahoma"/>
          <w:sz w:val="24"/>
          <w:szCs w:val="24"/>
        </w:rPr>
        <w:t>un</w:t>
      </w:r>
      <w:proofErr w:type="gramEnd"/>
      <w:r w:rsidRPr="00535315">
        <w:rPr>
          <w:rFonts w:ascii="Tahoma" w:hAnsi="Tahoma" w:cs="Tahoma"/>
          <w:sz w:val="24"/>
          <w:szCs w:val="24"/>
        </w:rPr>
        <w:t xml:space="preserve"> rezumat al proiectului.</w:t>
      </w:r>
    </w:p>
    <w:p w:rsidR="007C58F3" w:rsidRDefault="007C58F3" w:rsidP="007C58F3">
      <w:pPr>
        <w:jc w:val="both"/>
        <w:rPr>
          <w:color w:val="FF0000"/>
        </w:rPr>
      </w:pPr>
      <w:r>
        <w:rPr>
          <w:color w:val="FF0000"/>
        </w:rPr>
        <w:t>-extindere LEA 0.4kV cu conductor tip T2X 50+3x50 in lungime de 97m traseu din stalpul nr.22 tip SE4 (care se va inlocui cu SE 10 in cadrul lucrarilor de intarire retea precizate la pct.2di) al retelei stradale alimentata din PTA 3138 (20/0.4kV-160kVA)-circuitul nr.2, pe domeniul public, pe 3stalpi propiectati tip SE;</w:t>
      </w:r>
    </w:p>
    <w:p w:rsidR="007C58F3" w:rsidRDefault="007C58F3" w:rsidP="007C58F3">
      <w:pPr>
        <w:jc w:val="both"/>
        <w:rPr>
          <w:color w:val="FF0000"/>
        </w:rPr>
      </w:pPr>
      <w:r>
        <w:rPr>
          <w:color w:val="FF0000"/>
        </w:rPr>
        <w:t>-bransament monofazat ACCBYY 25/25mmp, L=8m</w:t>
      </w:r>
      <w:proofErr w:type="gramStart"/>
      <w:r>
        <w:rPr>
          <w:color w:val="FF0000"/>
        </w:rPr>
        <w:t>,pozat</w:t>
      </w:r>
      <w:proofErr w:type="gramEnd"/>
      <w:r>
        <w:rPr>
          <w:color w:val="FF0000"/>
        </w:rPr>
        <w:t xml:space="preserve"> pe ultimul stalp proiectat tip SE 10</w:t>
      </w:r>
    </w:p>
    <w:p w:rsidR="007C58F3" w:rsidRDefault="007C58F3" w:rsidP="007C58F3">
      <w:pPr>
        <w:jc w:val="both"/>
        <w:rPr>
          <w:color w:val="FF0000"/>
        </w:rPr>
      </w:pPr>
      <w:r>
        <w:rPr>
          <w:color w:val="FF0000"/>
        </w:rPr>
        <w:t>-montare BMPM 20A, echipat conf.ST 3/2014, pe ultimul stalp tip SE 10 proiectat;</w:t>
      </w:r>
    </w:p>
    <w:p w:rsidR="007C58F3" w:rsidRDefault="007C58F3" w:rsidP="007C58F3">
      <w:pPr>
        <w:jc w:val="both"/>
        <w:rPr>
          <w:color w:val="FF0000"/>
        </w:rPr>
      </w:pPr>
      <w:r>
        <w:rPr>
          <w:color w:val="FF0000"/>
        </w:rPr>
        <w:t>-realizare prize de pamant cu valoarea Rpp&lt;4Ohmi pe ultimul stalp tip SE 10 proiectat</w:t>
      </w:r>
    </w:p>
    <w:p w:rsidR="007C58F3" w:rsidRPr="00535315" w:rsidRDefault="007C58F3" w:rsidP="007C58F3">
      <w:pPr>
        <w:pStyle w:val="ListParagraph"/>
        <w:spacing w:after="0" w:line="240" w:lineRule="auto"/>
        <w:ind w:left="284" w:right="-417"/>
        <w:jc w:val="both"/>
        <w:rPr>
          <w:rFonts w:ascii="Tahoma" w:hAnsi="Tahoma" w:cs="Tahoma"/>
          <w:highlight w:val="yellow"/>
        </w:rPr>
      </w:pPr>
      <w:r w:rsidRPr="00535315">
        <w:rPr>
          <w:rFonts w:ascii="Tahoma" w:hAnsi="Tahoma" w:cs="Tahoma"/>
          <w:bCs/>
          <w:sz w:val="24"/>
          <w:szCs w:val="24"/>
          <w:lang w:val="fr-FR"/>
        </w:rPr>
        <w:t xml:space="preserve"> </w:t>
      </w:r>
    </w:p>
    <w:p w:rsidR="007C58F3" w:rsidRPr="00535315" w:rsidRDefault="007C58F3" w:rsidP="007C58F3">
      <w:pPr>
        <w:shd w:val="clear" w:color="auto" w:fill="FFFFFF"/>
        <w:spacing w:after="150"/>
        <w:ind w:left="735"/>
        <w:rPr>
          <w:rFonts w:ascii="Tahoma" w:hAnsi="Tahoma" w:cs="Tahoma"/>
          <w:lang w:val="ro-RO" w:eastAsia="ro-RO"/>
        </w:rPr>
      </w:pPr>
      <w:r w:rsidRPr="00535315">
        <w:rPr>
          <w:rFonts w:ascii="Tahoma" w:hAnsi="Tahoma" w:cs="Tahoma"/>
          <w:b/>
          <w:bCs/>
          <w:lang w:val="ro-RO" w:eastAsia="ro-RO"/>
        </w:rPr>
        <w:t>b)</w:t>
      </w:r>
      <w:r>
        <w:rPr>
          <w:rFonts w:ascii="Tahoma" w:hAnsi="Tahoma" w:cs="Tahoma"/>
          <w:lang w:val="ro-RO" w:eastAsia="ro-RO"/>
        </w:rPr>
        <w:t xml:space="preserve"> justificarea </w:t>
      </w:r>
      <w:r w:rsidRPr="00535315">
        <w:rPr>
          <w:rFonts w:ascii="Tahoma" w:hAnsi="Tahoma" w:cs="Tahoma"/>
          <w:lang w:val="ro-RO" w:eastAsia="ro-RO"/>
        </w:rPr>
        <w:t>necesității proiectului</w:t>
      </w:r>
      <w:r>
        <w:rPr>
          <w:rFonts w:ascii="Tahoma" w:hAnsi="Tahoma" w:cs="Tahoma"/>
          <w:lang w:val="ro-RO" w:eastAsia="ro-RO"/>
        </w:rPr>
        <w:t xml:space="preserve"> - modernizarea reţelei electrice de distributie în vederea asigurării parametrilor de calitate ai energiei electrice ;</w:t>
      </w:r>
      <w:r w:rsidRPr="00535315">
        <w:rPr>
          <w:rFonts w:ascii="Tahoma" w:hAnsi="Tahoma" w:cs="Tahoma"/>
          <w:lang w:val="ro-RO" w:eastAsia="ro-RO"/>
        </w:rPr>
        <w:t xml:space="preserve">                        </w:t>
      </w:r>
    </w:p>
    <w:p w:rsidR="007C58F3" w:rsidRPr="00535315" w:rsidRDefault="007C58F3" w:rsidP="007C58F3">
      <w:pPr>
        <w:shd w:val="clear" w:color="auto" w:fill="FFFFFF"/>
        <w:spacing w:after="150"/>
        <w:ind w:left="735"/>
        <w:jc w:val="both"/>
        <w:rPr>
          <w:rFonts w:ascii="Tahoma" w:hAnsi="Tahoma" w:cs="Tahoma"/>
          <w:lang w:val="ro-RO" w:eastAsia="ro-RO"/>
        </w:rPr>
      </w:pPr>
      <w:r w:rsidRPr="00535315">
        <w:rPr>
          <w:rFonts w:ascii="Tahoma" w:hAnsi="Tahoma" w:cs="Tahoma"/>
          <w:b/>
          <w:bCs/>
          <w:lang w:val="ro-RO" w:eastAsia="ro-RO"/>
        </w:rPr>
        <w:t>c)</w:t>
      </w:r>
      <w:r w:rsidRPr="00535315">
        <w:rPr>
          <w:rFonts w:ascii="Tahoma" w:hAnsi="Tahoma" w:cs="Tahoma"/>
          <w:lang w:val="ro-RO" w:eastAsia="ro-RO"/>
        </w:rPr>
        <w:t> valoarea investiției</w:t>
      </w:r>
      <w:r>
        <w:rPr>
          <w:rFonts w:ascii="Tahoma" w:hAnsi="Tahoma" w:cs="Tahoma"/>
          <w:lang w:val="ro-RO" w:eastAsia="ro-RO"/>
        </w:rPr>
        <w:t xml:space="preserve"> 14837.84</w:t>
      </w:r>
      <w:r w:rsidRPr="00B123FC">
        <w:rPr>
          <w:rFonts w:ascii="Tahoma" w:hAnsi="Tahoma" w:cs="Tahoma"/>
          <w:lang w:val="ro-RO" w:eastAsia="ro-RO"/>
        </w:rPr>
        <w:t xml:space="preserve"> lei;</w:t>
      </w:r>
      <w:r w:rsidRPr="00535315">
        <w:rPr>
          <w:rFonts w:ascii="Tahoma" w:hAnsi="Tahoma" w:cs="Tahoma"/>
          <w:lang w:val="ro-RO" w:eastAsia="ro-RO"/>
        </w:rPr>
        <w:t xml:space="preserve">                         </w:t>
      </w:r>
    </w:p>
    <w:p w:rsidR="007C58F3" w:rsidRPr="00535315" w:rsidRDefault="007C58F3" w:rsidP="007C58F3">
      <w:pPr>
        <w:shd w:val="clear" w:color="auto" w:fill="FFFFFF"/>
        <w:spacing w:after="150"/>
        <w:ind w:left="735"/>
        <w:jc w:val="both"/>
        <w:rPr>
          <w:rFonts w:ascii="Tahoma" w:hAnsi="Tahoma" w:cs="Tahoma"/>
          <w:lang w:val="ro-RO" w:eastAsia="ro-RO"/>
        </w:rPr>
      </w:pPr>
      <w:r w:rsidRPr="00535315">
        <w:rPr>
          <w:rFonts w:ascii="Tahoma" w:hAnsi="Tahoma" w:cs="Tahoma"/>
          <w:b/>
          <w:bCs/>
          <w:lang w:val="ro-RO" w:eastAsia="ro-RO"/>
        </w:rPr>
        <w:t>d)</w:t>
      </w:r>
      <w:r w:rsidRPr="00535315">
        <w:rPr>
          <w:rFonts w:ascii="Tahoma" w:hAnsi="Tahoma" w:cs="Tahoma"/>
          <w:lang w:val="ro-RO" w:eastAsia="ro-RO"/>
        </w:rPr>
        <w:t> perioada de implementare propusă</w:t>
      </w:r>
      <w:r>
        <w:rPr>
          <w:rFonts w:ascii="Tahoma" w:hAnsi="Tahoma" w:cs="Tahoma"/>
          <w:lang w:val="ro-RO" w:eastAsia="ro-RO"/>
        </w:rPr>
        <w:t xml:space="preserve">  : 3 luna</w:t>
      </w:r>
      <w:r w:rsidRPr="00535315">
        <w:rPr>
          <w:rFonts w:ascii="Tahoma" w:hAnsi="Tahoma" w:cs="Tahoma"/>
          <w:lang w:val="ro-RO" w:eastAsia="ro-RO"/>
        </w:rPr>
        <w:t xml:space="preserve"> </w:t>
      </w:r>
      <w:r>
        <w:rPr>
          <w:rFonts w:ascii="Tahoma" w:hAnsi="Tahoma" w:cs="Tahoma"/>
          <w:lang w:val="ro-RO" w:eastAsia="ro-RO"/>
        </w:rPr>
        <w:t>(2019)</w:t>
      </w:r>
      <w:r w:rsidRPr="00535315">
        <w:rPr>
          <w:rFonts w:ascii="Tahoma" w:hAnsi="Tahoma" w:cs="Tahoma"/>
          <w:lang w:val="ro-RO" w:eastAsia="ro-RO"/>
        </w:rPr>
        <w:t xml:space="preserve"> ;</w:t>
      </w:r>
    </w:p>
    <w:p w:rsidR="007C58F3" w:rsidRPr="00535315" w:rsidRDefault="007C58F3" w:rsidP="007C58F3">
      <w:pPr>
        <w:shd w:val="clear" w:color="auto" w:fill="FFFFFF"/>
        <w:spacing w:after="150"/>
        <w:ind w:left="735"/>
        <w:jc w:val="both"/>
        <w:rPr>
          <w:rFonts w:ascii="Tahoma" w:hAnsi="Tahoma" w:cs="Tahoma"/>
          <w:lang w:val="ro-RO" w:eastAsia="ro-RO"/>
        </w:rPr>
      </w:pPr>
      <w:r w:rsidRPr="00535315">
        <w:rPr>
          <w:rFonts w:ascii="Tahoma" w:hAnsi="Tahoma" w:cs="Tahoma"/>
          <w:b/>
          <w:bCs/>
          <w:lang w:val="ro-RO" w:eastAsia="ro-RO"/>
        </w:rPr>
        <w:t>e)</w:t>
      </w:r>
      <w:r w:rsidRPr="00535315">
        <w:rPr>
          <w:rFonts w:ascii="Tahoma" w:hAnsi="Tahoma" w:cs="Tahoma"/>
          <w:lang w:val="ro-RO" w:eastAsia="ro-RO"/>
        </w:rPr>
        <w:t> planșe reprezentând limitele amplasamentului proiectului, inclusiv orice suprafață de teren solicitată pentru a fi folosită temporar (planuri de situație și amplasamente);</w:t>
      </w:r>
    </w:p>
    <w:p w:rsidR="007C58F3" w:rsidRPr="00535315" w:rsidRDefault="007C58F3" w:rsidP="007C58F3">
      <w:pPr>
        <w:shd w:val="clear" w:color="auto" w:fill="FFFFFF"/>
        <w:spacing w:after="150"/>
        <w:ind w:left="735"/>
        <w:jc w:val="both"/>
        <w:rPr>
          <w:rFonts w:ascii="Tahoma" w:hAnsi="Tahoma" w:cs="Tahoma"/>
          <w:lang w:val="ro-RO" w:eastAsia="ro-RO"/>
        </w:rPr>
      </w:pPr>
      <w:r w:rsidRPr="00535315">
        <w:rPr>
          <w:rFonts w:ascii="Tahoma" w:hAnsi="Tahoma" w:cs="Tahoma"/>
          <w:b/>
          <w:bCs/>
          <w:lang w:val="ro-RO" w:eastAsia="ro-RO"/>
        </w:rPr>
        <w:t>f)</w:t>
      </w:r>
      <w:r w:rsidRPr="00535315">
        <w:rPr>
          <w:rFonts w:ascii="Tahoma" w:hAnsi="Tahoma" w:cs="Tahoma"/>
          <w:lang w:val="ro-RO" w:eastAsia="ro-RO"/>
        </w:rPr>
        <w:t> o descriere a caracteristicilor fizice ale întregului proiect, formele fizice ale proiectului (planuri, clădiri, alte structuri, materiale de construcție și altele).</w:t>
      </w:r>
    </w:p>
    <w:p w:rsidR="007C58F3" w:rsidRPr="00535315" w:rsidRDefault="007C58F3" w:rsidP="007C58F3">
      <w:pPr>
        <w:shd w:val="clear" w:color="auto" w:fill="FFFFFF"/>
        <w:spacing w:after="150"/>
        <w:rPr>
          <w:rFonts w:ascii="Tahoma" w:hAnsi="Tahoma" w:cs="Tahoma"/>
        </w:rPr>
      </w:pPr>
      <w:r w:rsidRPr="00535315">
        <w:rPr>
          <w:rFonts w:ascii="Tahoma" w:hAnsi="Tahoma" w:cs="Tahoma"/>
        </w:rPr>
        <w:t xml:space="preserve">   Se prezintă elementele specifice caracteristice proiectului propus:</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-profilul şi capacităţile de producţie: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-descrierea instalaţiei şi a fluxurilor tehnologice existente pe amplasament (după caz):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-descrierea proceselor de producţie ale proiectului propus, ȋn funcţie de specificul investiţiei, produse şi subproduse obţinute, mărimea, capacitatea: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-materiile prime, energia şi combustibilii utilizaţi, cu modul de asigurare a acestora: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p>
    <w:p w:rsidR="007C58F3" w:rsidRDefault="007C58F3" w:rsidP="007C58F3">
      <w:pPr>
        <w:pStyle w:val="PlainText"/>
        <w:jc w:val="both"/>
        <w:rPr>
          <w:rFonts w:ascii="Tahoma" w:hAnsi="Tahoma" w:cs="Tahoma"/>
          <w:sz w:val="24"/>
          <w:szCs w:val="24"/>
        </w:rPr>
      </w:pPr>
    </w:p>
    <w:p w:rsidR="007C58F3"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r>
        <w:rPr>
          <w:rFonts w:ascii="Tahoma" w:hAnsi="Tahoma" w:cs="Tahoma"/>
          <w:sz w:val="24"/>
          <w:szCs w:val="24"/>
        </w:rPr>
        <w:t xml:space="preserve">  </w:t>
      </w:r>
      <w:r w:rsidRPr="00535315">
        <w:rPr>
          <w:rFonts w:ascii="Tahoma" w:hAnsi="Tahoma" w:cs="Tahoma"/>
          <w:sz w:val="24"/>
          <w:szCs w:val="24"/>
        </w:rPr>
        <w:t xml:space="preserve">-racordarea la reţelele utilitare existente ȋn zonă: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Pr>
          <w:rFonts w:ascii="Tahoma" w:hAnsi="Tahoma" w:cs="Tahoma"/>
          <w:sz w:val="24"/>
          <w:szCs w:val="24"/>
        </w:rPr>
        <w:lastRenderedPageBreak/>
        <w:t xml:space="preserve">  </w:t>
      </w:r>
      <w:r w:rsidRPr="00535315">
        <w:rPr>
          <w:rFonts w:ascii="Tahoma" w:hAnsi="Tahoma" w:cs="Tahoma"/>
          <w:sz w:val="24"/>
          <w:szCs w:val="24"/>
        </w:rPr>
        <w:t xml:space="preserve"> -descrierea lucrărilor de refacere a amplasamentului ȋn zona afectată de execuţia investiţiei: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proofErr w:type="gramStart"/>
      <w:r w:rsidRPr="00535315">
        <w:rPr>
          <w:rFonts w:ascii="Tahoma" w:hAnsi="Tahoma" w:cs="Tahoma"/>
          <w:sz w:val="24"/>
          <w:szCs w:val="24"/>
        </w:rPr>
        <w:t>căi</w:t>
      </w:r>
      <w:proofErr w:type="gramEnd"/>
      <w:r w:rsidRPr="00535315">
        <w:rPr>
          <w:rFonts w:ascii="Tahoma" w:hAnsi="Tahoma" w:cs="Tahoma"/>
          <w:sz w:val="24"/>
          <w:szCs w:val="24"/>
        </w:rPr>
        <w:t xml:space="preserve"> noi de acces sau schimbări ale celor existente: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-resursele naturale folosite ȋn construcţie şi funcţionare: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-metode folosite ȋn construcţie: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-planul de execuţie, cuprinzând faza de construcţie, punerea ȋn funcţiune, exploatare, refacere şi folosire ulterioară;</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-relaţia cu alte proiecte existente sau planificate: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-detalii privind alternativele care au fost luate ȋn considerare: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-alte activităţi care pot aparea ca urmare a proiectului (de exemplu, extragerea de agregate, asigurarea unor noi surse de apă, surse sau linii de transport al energiei, creşterea numărului de locuinţe, eliminarea apelor uzate şi a deşeurilor):  LEA 0</w:t>
      </w:r>
      <w:proofErr w:type="gramStart"/>
      <w:r w:rsidRPr="00535315">
        <w:rPr>
          <w:rFonts w:ascii="Tahoma" w:hAnsi="Tahoma" w:cs="Tahoma"/>
          <w:sz w:val="24"/>
          <w:szCs w:val="24"/>
        </w:rPr>
        <w:t>,4</w:t>
      </w:r>
      <w:proofErr w:type="gramEnd"/>
      <w:r w:rsidRPr="00535315">
        <w:rPr>
          <w:rFonts w:ascii="Tahoma" w:hAnsi="Tahoma" w:cs="Tahoma"/>
          <w:sz w:val="24"/>
          <w:szCs w:val="24"/>
        </w:rPr>
        <w:t xml:space="preserve"> kV proiectate pentru distribuţia energiei electrice.</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-alte autorizaţii cerute pentru proiect</w:t>
      </w:r>
    </w:p>
    <w:p w:rsidR="007C58F3" w:rsidRPr="00535315" w:rsidRDefault="007C58F3" w:rsidP="007C58F3">
      <w:pPr>
        <w:numPr>
          <w:ilvl w:val="0"/>
          <w:numId w:val="2"/>
        </w:numPr>
        <w:ind w:firstLine="167"/>
        <w:rPr>
          <w:rFonts w:ascii="Tahoma" w:hAnsi="Tahoma" w:cs="Tahoma"/>
        </w:rPr>
      </w:pPr>
      <w:r w:rsidRPr="00535315">
        <w:rPr>
          <w:rFonts w:ascii="Tahoma" w:hAnsi="Tahoma" w:cs="Tahoma"/>
        </w:rPr>
        <w:t>Certificat de urbanism;</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IV.</w:t>
      </w:r>
      <w:r w:rsidRPr="00535315">
        <w:rPr>
          <w:rFonts w:ascii="Tahoma" w:hAnsi="Tahoma" w:cs="Tahoma"/>
          <w:lang w:val="ro-RO" w:eastAsia="ro-RO"/>
        </w:rPr>
        <w:t> Descrierea lucrărilor de demolare necesare:</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planul de execuție a lucrărilor de demolare, de refacere și folosire ulterioară a terenului;</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descrierea lucrărilor de refacere a amplasamentului;</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căi noi de acces sau schimbări ale celor existente, după caz;</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metode folosite în demolare;</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detalii privind alternativele care au fost luate în considerare;</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alte activități care pot apărea ca urmare a demolării (de exemplu, eliminarea deșeurilor).</w:t>
      </w:r>
    </w:p>
    <w:p w:rsidR="007C58F3" w:rsidRPr="00633251" w:rsidRDefault="007C58F3" w:rsidP="007C58F3">
      <w:pPr>
        <w:shd w:val="clear" w:color="auto" w:fill="FFFFFF"/>
        <w:jc w:val="both"/>
        <w:rPr>
          <w:rFonts w:ascii="Tahoma" w:hAnsi="Tahoma" w:cs="Tahoma"/>
          <w:lang w:val="ro-RO" w:eastAsia="ro-RO"/>
        </w:rPr>
      </w:pPr>
      <w:r w:rsidRPr="00633251">
        <w:rPr>
          <w:rFonts w:ascii="Tahoma" w:hAnsi="Tahoma" w:cs="Tahoma"/>
          <w:lang w:val="ro-RO" w:eastAsia="ro-RO"/>
        </w:rPr>
        <w:t>Nu este cazul</w:t>
      </w:r>
    </w:p>
    <w:p w:rsidR="007C58F3" w:rsidRPr="00535315" w:rsidRDefault="007C58F3" w:rsidP="007C58F3">
      <w:pPr>
        <w:ind w:left="450"/>
        <w:rPr>
          <w:rFonts w:ascii="Tahoma" w:hAnsi="Tahoma" w:cs="Tahoma"/>
        </w:rPr>
      </w:pPr>
    </w:p>
    <w:p w:rsidR="007C58F3" w:rsidRPr="00535315" w:rsidRDefault="007C58F3" w:rsidP="007C58F3">
      <w:pPr>
        <w:pStyle w:val="PlainText"/>
        <w:ind w:left="283"/>
        <w:jc w:val="both"/>
        <w:rPr>
          <w:rFonts w:ascii="Tahoma" w:hAnsi="Tahoma" w:cs="Tahoma"/>
          <w:sz w:val="24"/>
          <w:szCs w:val="24"/>
        </w:rPr>
      </w:pPr>
      <w:r w:rsidRPr="00535315">
        <w:rPr>
          <w:rFonts w:ascii="Tahoma" w:hAnsi="Tahoma" w:cs="Tahoma"/>
          <w:b/>
          <w:sz w:val="24"/>
          <w:szCs w:val="24"/>
        </w:rPr>
        <w:t>V.</w:t>
      </w:r>
      <w:r w:rsidRPr="00535315">
        <w:rPr>
          <w:rFonts w:ascii="Tahoma" w:hAnsi="Tahoma" w:cs="Tahoma"/>
          <w:sz w:val="24"/>
          <w:szCs w:val="24"/>
        </w:rPr>
        <w:t xml:space="preserve"> Descrierea amplasarii proiectului:</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proofErr w:type="gramStart"/>
      <w:r w:rsidRPr="00535315">
        <w:rPr>
          <w:rFonts w:ascii="Tahoma" w:hAnsi="Tahoma" w:cs="Tahoma"/>
          <w:sz w:val="24"/>
          <w:szCs w:val="24"/>
        </w:rPr>
        <w:t>distanţa</w:t>
      </w:r>
      <w:proofErr w:type="gramEnd"/>
      <w:r w:rsidRPr="00535315">
        <w:rPr>
          <w:rFonts w:ascii="Tahoma" w:hAnsi="Tahoma" w:cs="Tahoma"/>
          <w:sz w:val="24"/>
          <w:szCs w:val="24"/>
        </w:rPr>
        <w:t xml:space="preserve"> faţă de graniţe pentru proiectele care cad sub incidenta Convenţiei</w:t>
      </w:r>
    </w:p>
    <w:p w:rsidR="007C58F3" w:rsidRPr="00535315" w:rsidRDefault="007C58F3" w:rsidP="007C58F3">
      <w:pPr>
        <w:pStyle w:val="PlainText"/>
        <w:jc w:val="both"/>
        <w:rPr>
          <w:rFonts w:ascii="Tahoma" w:hAnsi="Tahoma" w:cs="Tahoma"/>
          <w:sz w:val="24"/>
          <w:szCs w:val="24"/>
        </w:rPr>
      </w:pPr>
      <w:proofErr w:type="gramStart"/>
      <w:r w:rsidRPr="00535315">
        <w:rPr>
          <w:rFonts w:ascii="Tahoma" w:hAnsi="Tahoma" w:cs="Tahoma"/>
          <w:sz w:val="24"/>
          <w:szCs w:val="24"/>
        </w:rPr>
        <w:t>privind</w:t>
      </w:r>
      <w:proofErr w:type="gramEnd"/>
      <w:r w:rsidRPr="00535315">
        <w:rPr>
          <w:rFonts w:ascii="Tahoma" w:hAnsi="Tahoma" w:cs="Tahoma"/>
          <w:sz w:val="24"/>
          <w:szCs w:val="24"/>
        </w:rPr>
        <w:t xml:space="preserve"> evaluarea impactului asupra mediului ȋn context transfrontieră, adoptată la Espoo la 25 februarie 1991, ratificată prin Legea nr. 22/2001;</w:t>
      </w:r>
    </w:p>
    <w:p w:rsidR="007C58F3" w:rsidRPr="00535315" w:rsidRDefault="007C58F3" w:rsidP="007C58F3">
      <w:pPr>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localizarea amplasamentului în raport cu patrimoniul cultural potrivit Listei monumentelor istorice, actualizată, aprobată prin Ordinul ministrului culturii și cultelor </w:t>
      </w:r>
      <w:hyperlink r:id="rId6" w:tgtFrame="_blank" w:history="1">
        <w:r w:rsidRPr="00535315">
          <w:rPr>
            <w:rFonts w:ascii="Tahoma" w:hAnsi="Tahoma" w:cs="Tahoma"/>
            <w:u w:val="single"/>
            <w:lang w:val="ro-RO" w:eastAsia="ro-RO"/>
          </w:rPr>
          <w:t>nr. 2.314/2004</w:t>
        </w:r>
      </w:hyperlink>
      <w:r w:rsidRPr="00535315">
        <w:rPr>
          <w:rFonts w:ascii="Tahoma" w:hAnsi="Tahoma" w:cs="Tahoma"/>
          <w:lang w:val="ro-RO" w:eastAsia="ro-RO"/>
        </w:rPr>
        <w:t>, cu modificările ulterioare, și Repertoriului arheologic național prevăzut de Ordonanța Guvernului </w:t>
      </w:r>
      <w:hyperlink r:id="rId7" w:tgtFrame="_blank" w:history="1">
        <w:r w:rsidRPr="00535315">
          <w:rPr>
            <w:rFonts w:ascii="Tahoma" w:hAnsi="Tahoma" w:cs="Tahoma"/>
            <w:u w:val="single"/>
            <w:lang w:val="ro-RO" w:eastAsia="ro-RO"/>
          </w:rPr>
          <w:t>nr. 43/2000</w:t>
        </w:r>
      </w:hyperlink>
      <w:r w:rsidRPr="00535315">
        <w:rPr>
          <w:rFonts w:ascii="Tahoma" w:hAnsi="Tahoma" w:cs="Tahoma"/>
          <w:lang w:val="ro-RO" w:eastAsia="ro-RO"/>
        </w:rPr>
        <w:t> privind protecția patrimoniului arheologic și declararea unor situri arheologice ca zone de interes național, republicată, cu modificările și completările ulterioare;</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-hărţi, fotografii ale amplasamentului care pot oferi informaţii privind caracteristicile fizice ale mediului, atât naturale, cât şi artificiale şi alte informaţii privind:</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r>
        <w:rPr>
          <w:rFonts w:ascii="Tahoma" w:hAnsi="Tahoma" w:cs="Tahoma"/>
          <w:sz w:val="24"/>
          <w:szCs w:val="24"/>
        </w:rPr>
        <w:t>-</w:t>
      </w:r>
      <w:r w:rsidRPr="00535315">
        <w:rPr>
          <w:rFonts w:ascii="Tahoma" w:hAnsi="Tahoma" w:cs="Tahoma"/>
          <w:sz w:val="24"/>
          <w:szCs w:val="24"/>
        </w:rPr>
        <w:t xml:space="preserve"> </w:t>
      </w:r>
      <w:proofErr w:type="gramStart"/>
      <w:r w:rsidRPr="00535315">
        <w:rPr>
          <w:rFonts w:ascii="Tahoma" w:hAnsi="Tahoma" w:cs="Tahoma"/>
          <w:sz w:val="24"/>
          <w:szCs w:val="24"/>
        </w:rPr>
        <w:t>folosinţele</w:t>
      </w:r>
      <w:proofErr w:type="gramEnd"/>
      <w:r w:rsidRPr="00535315">
        <w:rPr>
          <w:rFonts w:ascii="Tahoma" w:hAnsi="Tahoma" w:cs="Tahoma"/>
          <w:sz w:val="24"/>
          <w:szCs w:val="24"/>
        </w:rPr>
        <w:t xml:space="preserve"> actuale şi planificate ale terenului atât pe amplasament, cât şi pe zone adiacente acestuia;</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r>
        <w:rPr>
          <w:rFonts w:ascii="Tahoma" w:hAnsi="Tahoma" w:cs="Tahoma"/>
          <w:sz w:val="24"/>
          <w:szCs w:val="24"/>
        </w:rPr>
        <w:t>-</w:t>
      </w:r>
      <w:r w:rsidRPr="00535315">
        <w:rPr>
          <w:rFonts w:ascii="Tahoma" w:hAnsi="Tahoma" w:cs="Tahoma"/>
          <w:sz w:val="24"/>
          <w:szCs w:val="24"/>
        </w:rPr>
        <w:t xml:space="preserve"> </w:t>
      </w:r>
      <w:proofErr w:type="gramStart"/>
      <w:r w:rsidRPr="00535315">
        <w:rPr>
          <w:rFonts w:ascii="Tahoma" w:hAnsi="Tahoma" w:cs="Tahoma"/>
          <w:sz w:val="24"/>
          <w:szCs w:val="24"/>
        </w:rPr>
        <w:t>politici</w:t>
      </w:r>
      <w:proofErr w:type="gramEnd"/>
      <w:r w:rsidRPr="00535315">
        <w:rPr>
          <w:rFonts w:ascii="Tahoma" w:hAnsi="Tahoma" w:cs="Tahoma"/>
          <w:sz w:val="24"/>
          <w:szCs w:val="24"/>
        </w:rPr>
        <w:t xml:space="preserve"> de zonare şi de folosire a terenului;</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r>
        <w:rPr>
          <w:rFonts w:ascii="Tahoma" w:hAnsi="Tahoma" w:cs="Tahoma"/>
          <w:sz w:val="24"/>
          <w:szCs w:val="24"/>
        </w:rPr>
        <w:t>-</w:t>
      </w:r>
      <w:r w:rsidRPr="00535315">
        <w:rPr>
          <w:rFonts w:ascii="Tahoma" w:hAnsi="Tahoma" w:cs="Tahoma"/>
          <w:sz w:val="24"/>
          <w:szCs w:val="24"/>
        </w:rPr>
        <w:t xml:space="preserve"> </w:t>
      </w:r>
      <w:proofErr w:type="gramStart"/>
      <w:r w:rsidRPr="00535315">
        <w:rPr>
          <w:rFonts w:ascii="Tahoma" w:hAnsi="Tahoma" w:cs="Tahoma"/>
          <w:sz w:val="24"/>
          <w:szCs w:val="24"/>
        </w:rPr>
        <w:t>arealele</w:t>
      </w:r>
      <w:proofErr w:type="gramEnd"/>
      <w:r w:rsidRPr="00535315">
        <w:rPr>
          <w:rFonts w:ascii="Tahoma" w:hAnsi="Tahoma" w:cs="Tahoma"/>
          <w:sz w:val="24"/>
          <w:szCs w:val="24"/>
        </w:rPr>
        <w:t xml:space="preserve"> sensibile;</w:t>
      </w:r>
    </w:p>
    <w:p w:rsidR="007C58F3" w:rsidRPr="00535315" w:rsidRDefault="007C58F3" w:rsidP="007C58F3">
      <w:pPr>
        <w:shd w:val="clear" w:color="auto" w:fill="FFFFFF"/>
        <w:jc w:val="both"/>
        <w:rPr>
          <w:rFonts w:ascii="Tahoma" w:hAnsi="Tahoma" w:cs="Tahoma"/>
          <w:lang w:val="ro-RO" w:eastAsia="ro-RO"/>
        </w:rPr>
      </w:pPr>
      <w:r>
        <w:rPr>
          <w:rFonts w:ascii="Tahoma" w:hAnsi="Tahoma" w:cs="Tahoma"/>
          <w:b/>
          <w:bCs/>
          <w:lang w:val="ro-RO" w:eastAsia="ro-RO"/>
        </w:rPr>
        <w:t xml:space="preserve">   </w:t>
      </w:r>
      <w:r w:rsidRPr="00535315">
        <w:rPr>
          <w:rFonts w:ascii="Tahoma" w:hAnsi="Tahoma" w:cs="Tahoma"/>
          <w:b/>
          <w:bCs/>
          <w:lang w:val="ro-RO" w:eastAsia="ro-RO"/>
        </w:rPr>
        <w:t>-</w:t>
      </w:r>
      <w:r w:rsidRPr="00535315">
        <w:rPr>
          <w:rFonts w:ascii="Tahoma" w:hAnsi="Tahoma" w:cs="Tahoma"/>
          <w:lang w:val="ro-RO" w:eastAsia="ro-RO"/>
        </w:rPr>
        <w:t> coordonatele geografice ale amplasamentului proiectului, care vor fi prezentate sub formă de vector în format digital cu referință geografică, în sistem de proiecție națională Stereo 1970;</w:t>
      </w:r>
    </w:p>
    <w:p w:rsidR="007C58F3"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r>
        <w:rPr>
          <w:rFonts w:ascii="Tahoma" w:hAnsi="Tahoma" w:cs="Tahoma"/>
          <w:sz w:val="24"/>
          <w:szCs w:val="24"/>
        </w:rPr>
        <w:t>-</w:t>
      </w:r>
      <w:r w:rsidRPr="00535315">
        <w:rPr>
          <w:rFonts w:ascii="Tahoma" w:hAnsi="Tahoma" w:cs="Tahoma"/>
          <w:sz w:val="24"/>
          <w:szCs w:val="24"/>
        </w:rPr>
        <w:t xml:space="preserve"> </w:t>
      </w:r>
      <w:proofErr w:type="gramStart"/>
      <w:r w:rsidRPr="00535315">
        <w:rPr>
          <w:rFonts w:ascii="Tahoma" w:hAnsi="Tahoma" w:cs="Tahoma"/>
          <w:sz w:val="24"/>
          <w:szCs w:val="24"/>
        </w:rPr>
        <w:t>detalii</w:t>
      </w:r>
      <w:proofErr w:type="gramEnd"/>
      <w:r w:rsidRPr="00535315">
        <w:rPr>
          <w:rFonts w:ascii="Tahoma" w:hAnsi="Tahoma" w:cs="Tahoma"/>
          <w:sz w:val="24"/>
          <w:szCs w:val="24"/>
        </w:rPr>
        <w:t xml:space="preserve"> privind orice variantă de amplasament care a fost luata ȋn considerare.</w:t>
      </w:r>
    </w:p>
    <w:p w:rsidR="007C58F3" w:rsidRPr="00535315" w:rsidRDefault="007C58F3" w:rsidP="007C58F3">
      <w:pPr>
        <w:pStyle w:val="PlainText"/>
        <w:jc w:val="both"/>
        <w:rPr>
          <w:rFonts w:ascii="Tahoma" w:hAnsi="Tahoma" w:cs="Tahoma"/>
          <w:sz w:val="24"/>
          <w:szCs w:val="24"/>
        </w:rPr>
      </w:pPr>
      <w:r>
        <w:rPr>
          <w:rFonts w:ascii="Tahoma" w:hAnsi="Tahoma" w:cs="Tahoma"/>
          <w:sz w:val="24"/>
          <w:szCs w:val="24"/>
        </w:rPr>
        <w:t xml:space="preserve">Nu </w:t>
      </w:r>
      <w:proofErr w:type="gramStart"/>
      <w:r>
        <w:rPr>
          <w:rFonts w:ascii="Tahoma" w:hAnsi="Tahoma" w:cs="Tahoma"/>
          <w:sz w:val="24"/>
          <w:szCs w:val="24"/>
        </w:rPr>
        <w:t>este</w:t>
      </w:r>
      <w:proofErr w:type="gramEnd"/>
      <w:r>
        <w:rPr>
          <w:rFonts w:ascii="Tahoma" w:hAnsi="Tahoma" w:cs="Tahoma"/>
          <w:sz w:val="24"/>
          <w:szCs w:val="24"/>
        </w:rPr>
        <w:t xml:space="preserve"> cazul.</w:t>
      </w:r>
    </w:p>
    <w:p w:rsidR="007C58F3" w:rsidRPr="003213C0"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VI.</w:t>
      </w:r>
      <w:r w:rsidRPr="00535315">
        <w:rPr>
          <w:rFonts w:ascii="Tahoma" w:hAnsi="Tahoma" w:cs="Tahoma"/>
          <w:lang w:val="ro-RO" w:eastAsia="ro-RO"/>
        </w:rPr>
        <w:t> Descrierea tuturor efectelor semnificative posibile asupra mediului ale proiectului, în limita informațiilor disponibile:</w:t>
      </w:r>
    </w:p>
    <w:p w:rsidR="007C58F3" w:rsidRPr="00535315" w:rsidRDefault="007C58F3" w:rsidP="007C58F3">
      <w:pPr>
        <w:pStyle w:val="PlainText"/>
        <w:jc w:val="both"/>
        <w:rPr>
          <w:rFonts w:ascii="Tahoma" w:hAnsi="Tahoma" w:cs="Tahoma"/>
          <w:b/>
          <w:bCs/>
          <w:sz w:val="24"/>
          <w:szCs w:val="24"/>
        </w:rPr>
      </w:pPr>
      <w:r w:rsidRPr="00535315">
        <w:rPr>
          <w:rFonts w:ascii="Tahoma" w:hAnsi="Tahoma" w:cs="Tahoma"/>
          <w:b/>
          <w:bCs/>
          <w:sz w:val="24"/>
          <w:szCs w:val="24"/>
        </w:rPr>
        <w:t xml:space="preserve">   A. Surse de poluanti si instalatii pentru retinerea, evacuarea si dispersia poluantilor in mediu</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a) </w:t>
      </w:r>
      <w:proofErr w:type="gramStart"/>
      <w:r w:rsidRPr="00535315">
        <w:rPr>
          <w:rFonts w:ascii="Tahoma" w:hAnsi="Tahoma" w:cs="Tahoma"/>
          <w:sz w:val="24"/>
          <w:szCs w:val="24"/>
        </w:rPr>
        <w:t>protecţia</w:t>
      </w:r>
      <w:proofErr w:type="gramEnd"/>
      <w:r w:rsidRPr="00535315">
        <w:rPr>
          <w:rFonts w:ascii="Tahoma" w:hAnsi="Tahoma" w:cs="Tahoma"/>
          <w:sz w:val="24"/>
          <w:szCs w:val="24"/>
        </w:rPr>
        <w:t xml:space="preserve"> calităţii apelor:</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sursele</w:t>
      </w:r>
      <w:proofErr w:type="gramEnd"/>
      <w:r w:rsidRPr="00535315">
        <w:rPr>
          <w:rFonts w:ascii="Tahoma" w:hAnsi="Tahoma" w:cs="Tahoma"/>
          <w:sz w:val="24"/>
          <w:szCs w:val="24"/>
        </w:rPr>
        <w:t xml:space="preserve"> de poluanţi pentru ape, locul de evacuare sau emisarul;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staţiile</w:t>
      </w:r>
      <w:proofErr w:type="gramEnd"/>
      <w:r w:rsidRPr="00535315">
        <w:rPr>
          <w:rFonts w:ascii="Tahoma" w:hAnsi="Tahoma" w:cs="Tahoma"/>
          <w:sz w:val="24"/>
          <w:szCs w:val="24"/>
        </w:rPr>
        <w:t xml:space="preserve"> şi instalatiile de epurare sau de preepurare a apelor uzate prevăzute: Nu este cazul</w:t>
      </w:r>
    </w:p>
    <w:p w:rsidR="007C58F3"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p>
    <w:p w:rsidR="007C58F3" w:rsidRDefault="007C58F3" w:rsidP="007C58F3">
      <w:pPr>
        <w:pStyle w:val="PlainText"/>
        <w:jc w:val="both"/>
        <w:rPr>
          <w:rFonts w:ascii="Tahoma" w:hAnsi="Tahoma" w:cs="Tahoma"/>
          <w:sz w:val="24"/>
          <w:szCs w:val="24"/>
        </w:rPr>
      </w:pPr>
    </w:p>
    <w:p w:rsidR="007C58F3" w:rsidRPr="00535315" w:rsidRDefault="007C58F3" w:rsidP="007C58F3">
      <w:pPr>
        <w:pStyle w:val="PlainText"/>
        <w:jc w:val="both"/>
        <w:rPr>
          <w:rFonts w:ascii="Tahoma" w:hAnsi="Tahoma" w:cs="Tahoma"/>
          <w:sz w:val="24"/>
          <w:szCs w:val="24"/>
        </w:rPr>
      </w:pPr>
      <w:r>
        <w:rPr>
          <w:rFonts w:ascii="Tahoma" w:hAnsi="Tahoma" w:cs="Tahoma"/>
          <w:sz w:val="24"/>
          <w:szCs w:val="24"/>
        </w:rPr>
        <w:lastRenderedPageBreak/>
        <w:t xml:space="preserve">   </w:t>
      </w:r>
      <w:r w:rsidRPr="00535315">
        <w:rPr>
          <w:rFonts w:ascii="Tahoma" w:hAnsi="Tahoma" w:cs="Tahoma"/>
          <w:sz w:val="24"/>
          <w:szCs w:val="24"/>
        </w:rPr>
        <w:t xml:space="preserve">b) </w:t>
      </w:r>
      <w:proofErr w:type="gramStart"/>
      <w:r w:rsidRPr="00535315">
        <w:rPr>
          <w:rFonts w:ascii="Tahoma" w:hAnsi="Tahoma" w:cs="Tahoma"/>
          <w:sz w:val="24"/>
          <w:szCs w:val="24"/>
        </w:rPr>
        <w:t>protecţia</w:t>
      </w:r>
      <w:proofErr w:type="gramEnd"/>
      <w:r w:rsidRPr="00535315">
        <w:rPr>
          <w:rFonts w:ascii="Tahoma" w:hAnsi="Tahoma" w:cs="Tahoma"/>
          <w:sz w:val="24"/>
          <w:szCs w:val="24"/>
        </w:rPr>
        <w:t xml:space="preserve"> aerului:</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sursele</w:t>
      </w:r>
      <w:proofErr w:type="gramEnd"/>
      <w:r w:rsidRPr="00535315">
        <w:rPr>
          <w:rFonts w:ascii="Tahoma" w:hAnsi="Tahoma" w:cs="Tahoma"/>
          <w:sz w:val="24"/>
          <w:szCs w:val="24"/>
        </w:rPr>
        <w:t xml:space="preserve"> de poluanţi pentru aer, poluanţi: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instalaţiile</w:t>
      </w:r>
      <w:proofErr w:type="gramEnd"/>
      <w:r w:rsidRPr="00535315">
        <w:rPr>
          <w:rFonts w:ascii="Tahoma" w:hAnsi="Tahoma" w:cs="Tahoma"/>
          <w:sz w:val="24"/>
          <w:szCs w:val="24"/>
        </w:rPr>
        <w:t xml:space="preserve"> pentru reţinerea şi dispersia poluanţilor ȋn atmosferă: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c) </w:t>
      </w:r>
      <w:proofErr w:type="gramStart"/>
      <w:r w:rsidRPr="00535315">
        <w:rPr>
          <w:rFonts w:ascii="Tahoma" w:hAnsi="Tahoma" w:cs="Tahoma"/>
          <w:sz w:val="24"/>
          <w:szCs w:val="24"/>
        </w:rPr>
        <w:t>protecţia</w:t>
      </w:r>
      <w:proofErr w:type="gramEnd"/>
      <w:r w:rsidRPr="00535315">
        <w:rPr>
          <w:rFonts w:ascii="Tahoma" w:hAnsi="Tahoma" w:cs="Tahoma"/>
          <w:sz w:val="24"/>
          <w:szCs w:val="24"/>
        </w:rPr>
        <w:t xml:space="preserve"> ȋmpotriva zgomotului şi vibraţiilor:</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sursele</w:t>
      </w:r>
      <w:proofErr w:type="gramEnd"/>
      <w:r w:rsidRPr="00535315">
        <w:rPr>
          <w:rFonts w:ascii="Tahoma" w:hAnsi="Tahoma" w:cs="Tahoma"/>
          <w:sz w:val="24"/>
          <w:szCs w:val="24"/>
        </w:rPr>
        <w:t xml:space="preserve"> de zgomot şi de vibraţii: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amenajarile</w:t>
      </w:r>
      <w:proofErr w:type="gramEnd"/>
      <w:r w:rsidRPr="00535315">
        <w:rPr>
          <w:rFonts w:ascii="Tahoma" w:hAnsi="Tahoma" w:cs="Tahoma"/>
          <w:sz w:val="24"/>
          <w:szCs w:val="24"/>
        </w:rPr>
        <w:t xml:space="preserve"> şi dotările pentru protecţia ȋmpotriva zgomotului şi vibraţiilor: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d) </w:t>
      </w:r>
      <w:proofErr w:type="gramStart"/>
      <w:r w:rsidRPr="00535315">
        <w:rPr>
          <w:rFonts w:ascii="Tahoma" w:hAnsi="Tahoma" w:cs="Tahoma"/>
          <w:sz w:val="24"/>
          <w:szCs w:val="24"/>
        </w:rPr>
        <w:t>protecţia</w:t>
      </w:r>
      <w:proofErr w:type="gramEnd"/>
      <w:r w:rsidRPr="00535315">
        <w:rPr>
          <w:rFonts w:ascii="Tahoma" w:hAnsi="Tahoma" w:cs="Tahoma"/>
          <w:sz w:val="24"/>
          <w:szCs w:val="24"/>
        </w:rPr>
        <w:t xml:space="preserve"> ȋmpotriva radiaţiilor:</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sursele</w:t>
      </w:r>
      <w:proofErr w:type="gramEnd"/>
      <w:r w:rsidRPr="00535315">
        <w:rPr>
          <w:rFonts w:ascii="Tahoma" w:hAnsi="Tahoma" w:cs="Tahoma"/>
          <w:sz w:val="24"/>
          <w:szCs w:val="24"/>
        </w:rPr>
        <w:t xml:space="preserve"> de radiaţii: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amenajările</w:t>
      </w:r>
      <w:proofErr w:type="gramEnd"/>
      <w:r w:rsidRPr="00535315">
        <w:rPr>
          <w:rFonts w:ascii="Tahoma" w:hAnsi="Tahoma" w:cs="Tahoma"/>
          <w:sz w:val="24"/>
          <w:szCs w:val="24"/>
        </w:rPr>
        <w:t xml:space="preserve"> şi dotările pentru protecţia ȋmpotriva radiatiilor: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e) </w:t>
      </w:r>
      <w:proofErr w:type="gramStart"/>
      <w:r w:rsidRPr="00535315">
        <w:rPr>
          <w:rFonts w:ascii="Tahoma" w:hAnsi="Tahoma" w:cs="Tahoma"/>
          <w:sz w:val="24"/>
          <w:szCs w:val="24"/>
        </w:rPr>
        <w:t>protecţia</w:t>
      </w:r>
      <w:proofErr w:type="gramEnd"/>
      <w:r w:rsidRPr="00535315">
        <w:rPr>
          <w:rFonts w:ascii="Tahoma" w:hAnsi="Tahoma" w:cs="Tahoma"/>
          <w:sz w:val="24"/>
          <w:szCs w:val="24"/>
        </w:rPr>
        <w:t xml:space="preserve"> solului şi a subsolului:</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sursele</w:t>
      </w:r>
      <w:proofErr w:type="gramEnd"/>
      <w:r w:rsidRPr="00535315">
        <w:rPr>
          <w:rFonts w:ascii="Tahoma" w:hAnsi="Tahoma" w:cs="Tahoma"/>
          <w:sz w:val="24"/>
          <w:szCs w:val="24"/>
        </w:rPr>
        <w:t xml:space="preserve"> de poluanţi pentru sol, subsol şi ape freatice: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lucrările</w:t>
      </w:r>
      <w:proofErr w:type="gramEnd"/>
      <w:r w:rsidRPr="00535315">
        <w:rPr>
          <w:rFonts w:ascii="Tahoma" w:hAnsi="Tahoma" w:cs="Tahoma"/>
          <w:sz w:val="24"/>
          <w:szCs w:val="24"/>
        </w:rPr>
        <w:t xml:space="preserve"> şi dotările pentru protecţia solului şi a subsolului: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f) </w:t>
      </w:r>
      <w:proofErr w:type="gramStart"/>
      <w:r w:rsidRPr="00535315">
        <w:rPr>
          <w:rFonts w:ascii="Tahoma" w:hAnsi="Tahoma" w:cs="Tahoma"/>
          <w:sz w:val="24"/>
          <w:szCs w:val="24"/>
        </w:rPr>
        <w:t>protecţia</w:t>
      </w:r>
      <w:proofErr w:type="gramEnd"/>
      <w:r w:rsidRPr="00535315">
        <w:rPr>
          <w:rFonts w:ascii="Tahoma" w:hAnsi="Tahoma" w:cs="Tahoma"/>
          <w:sz w:val="24"/>
          <w:szCs w:val="24"/>
        </w:rPr>
        <w:t xml:space="preserve"> ecosistemelor terestre şi acvatice:</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identificarea</w:t>
      </w:r>
      <w:proofErr w:type="gramEnd"/>
      <w:r w:rsidRPr="00535315">
        <w:rPr>
          <w:rFonts w:ascii="Tahoma" w:hAnsi="Tahoma" w:cs="Tahoma"/>
          <w:sz w:val="24"/>
          <w:szCs w:val="24"/>
        </w:rPr>
        <w:t xml:space="preserve"> arealelor sensibile ce pot fi afectate de proiect: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lucrările</w:t>
      </w:r>
      <w:proofErr w:type="gramEnd"/>
      <w:r w:rsidRPr="00535315">
        <w:rPr>
          <w:rFonts w:ascii="Tahoma" w:hAnsi="Tahoma" w:cs="Tahoma"/>
          <w:sz w:val="24"/>
          <w:szCs w:val="24"/>
        </w:rPr>
        <w:t>, dotările şi măsurile pentru protecţia biodiversităţii, monumentelor naturii şi ariilor protejate: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g) </w:t>
      </w:r>
      <w:proofErr w:type="gramStart"/>
      <w:r w:rsidRPr="00535315">
        <w:rPr>
          <w:rFonts w:ascii="Tahoma" w:hAnsi="Tahoma" w:cs="Tahoma"/>
          <w:sz w:val="24"/>
          <w:szCs w:val="24"/>
        </w:rPr>
        <w:t>protecţia</w:t>
      </w:r>
      <w:proofErr w:type="gramEnd"/>
      <w:r w:rsidRPr="00535315">
        <w:rPr>
          <w:rFonts w:ascii="Tahoma" w:hAnsi="Tahoma" w:cs="Tahoma"/>
          <w:sz w:val="24"/>
          <w:szCs w:val="24"/>
        </w:rPr>
        <w:t xml:space="preserve"> aşezărilor umane şi a altor obiective de interes public:</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identificarea obiectivelor de interes public, distanţa faţă de aşezările umane, respectiv faţă de monumente istorice şi de arhitectură, alte zone asupra cărora exista instituit un regim de restricţie, zone de interes tradiţional etc: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lucrările</w:t>
      </w:r>
      <w:proofErr w:type="gramEnd"/>
      <w:r w:rsidRPr="00535315">
        <w:rPr>
          <w:rFonts w:ascii="Tahoma" w:hAnsi="Tahoma" w:cs="Tahoma"/>
          <w:sz w:val="24"/>
          <w:szCs w:val="24"/>
        </w:rPr>
        <w:t>, dotările şi măsurile pentru protecţia aşezărilor umane şi a obiectivelor protejate si/sau de interes public: Nu este cazul.</w:t>
      </w:r>
    </w:p>
    <w:p w:rsidR="007C58F3" w:rsidRPr="00535315" w:rsidRDefault="007C58F3" w:rsidP="007C58F3">
      <w:pPr>
        <w:shd w:val="clear" w:color="auto" w:fill="FFFFFF"/>
        <w:jc w:val="both"/>
        <w:rPr>
          <w:rFonts w:ascii="Tahoma" w:hAnsi="Tahoma" w:cs="Tahoma"/>
          <w:lang w:val="ro-RO" w:eastAsia="ro-RO"/>
        </w:rPr>
      </w:pPr>
      <w:r w:rsidRPr="00535315">
        <w:rPr>
          <w:rFonts w:ascii="Calibri" w:hAnsi="Calibri" w:cs="Calibri"/>
          <w:bCs/>
          <w:sz w:val="26"/>
          <w:szCs w:val="26"/>
          <w:lang w:val="ro-RO" w:eastAsia="ro-RO"/>
        </w:rPr>
        <w:t xml:space="preserve">    h)</w:t>
      </w:r>
      <w:r w:rsidRPr="00535315">
        <w:rPr>
          <w:rFonts w:ascii="Calibri" w:hAnsi="Calibri" w:cs="Calibri"/>
          <w:sz w:val="26"/>
          <w:szCs w:val="26"/>
          <w:lang w:val="ro-RO" w:eastAsia="ro-RO"/>
        </w:rPr>
        <w:t> </w:t>
      </w:r>
      <w:r w:rsidRPr="00535315">
        <w:rPr>
          <w:rFonts w:ascii="Tahoma" w:hAnsi="Tahoma" w:cs="Tahoma"/>
          <w:lang w:val="ro-RO" w:eastAsia="ro-RO"/>
        </w:rPr>
        <w:t>prevenirea și gestionarea deșeurilor generate pe amplasament în timpul realizării proiectului/în timpul exploatării, inclusiv eliminarea;</w:t>
      </w:r>
    </w:p>
    <w:p w:rsidR="007C58F3" w:rsidRPr="00535315" w:rsidRDefault="007C58F3" w:rsidP="007C58F3">
      <w:pPr>
        <w:shd w:val="clear" w:color="auto" w:fill="FFFFFF"/>
        <w:jc w:val="both"/>
        <w:rPr>
          <w:rFonts w:ascii="Tahoma" w:hAnsi="Tahoma" w:cs="Tahoma"/>
          <w:lang w:val="ro-RO" w:eastAsia="ro-RO"/>
        </w:rPr>
      </w:pP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xml:space="preserve"> lista deșeurilor (clasificate și codificate în conformitate cu prevederile legislației europene și naționale privind deșeurile), cantități de deșeuri generate; </w:t>
      </w:r>
    </w:p>
    <w:p w:rsidR="007C58F3" w:rsidRPr="00535315" w:rsidRDefault="007C58F3" w:rsidP="007C58F3">
      <w:pPr>
        <w:ind w:firstLine="567"/>
        <w:rPr>
          <w:rFonts w:ascii="Tahoma" w:hAnsi="Tahoma" w:cs="Tahoma"/>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1"/>
        <w:gridCol w:w="1151"/>
        <w:gridCol w:w="3750"/>
      </w:tblGrid>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b/>
                <w:bCs/>
                <w:lang w:val="fr-FR"/>
              </w:rPr>
            </w:pPr>
            <w:r w:rsidRPr="009F5189">
              <w:rPr>
                <w:rFonts w:ascii="Tahoma" w:hAnsi="Tahoma" w:cs="Tahoma"/>
                <w:b/>
                <w:bCs/>
                <w:lang w:val="fr-FR"/>
              </w:rPr>
              <w:t>Denumire deşeu</w:t>
            </w:r>
          </w:p>
        </w:tc>
        <w:tc>
          <w:tcPr>
            <w:tcW w:w="1151" w:type="dxa"/>
          </w:tcPr>
          <w:p w:rsidR="007C58F3" w:rsidRPr="009F5189" w:rsidRDefault="007C58F3" w:rsidP="006C6664">
            <w:pPr>
              <w:rPr>
                <w:rFonts w:ascii="Tahoma" w:hAnsi="Tahoma" w:cs="Tahoma"/>
                <w:b/>
                <w:bCs/>
                <w:lang w:val="fr-FR"/>
              </w:rPr>
            </w:pPr>
            <w:r w:rsidRPr="009F5189">
              <w:rPr>
                <w:rFonts w:ascii="Tahoma" w:hAnsi="Tahoma" w:cs="Tahoma"/>
                <w:b/>
                <w:bCs/>
                <w:lang w:val="fr-FR"/>
              </w:rPr>
              <w:t>Cod deseu</w:t>
            </w:r>
          </w:p>
        </w:tc>
        <w:tc>
          <w:tcPr>
            <w:tcW w:w="3750" w:type="dxa"/>
          </w:tcPr>
          <w:p w:rsidR="007C58F3" w:rsidRPr="009F5189" w:rsidRDefault="007C58F3" w:rsidP="006C6664">
            <w:pPr>
              <w:rPr>
                <w:rFonts w:ascii="Tahoma" w:hAnsi="Tahoma" w:cs="Tahoma"/>
                <w:b/>
                <w:bCs/>
                <w:lang w:val="fr-FR"/>
              </w:rPr>
            </w:pPr>
            <w:r w:rsidRPr="009F5189">
              <w:rPr>
                <w:rFonts w:ascii="Tahoma" w:hAnsi="Tahoma" w:cs="Tahoma"/>
                <w:b/>
                <w:bCs/>
                <w:lang w:val="fr-FR"/>
              </w:rPr>
              <w:t>Eliminare/valorificare deseu</w:t>
            </w:r>
          </w:p>
        </w:tc>
      </w:tr>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lang w:val="fr-FR"/>
              </w:rPr>
            </w:pPr>
            <w:r w:rsidRPr="009F5189">
              <w:rPr>
                <w:rFonts w:ascii="Tahoma" w:hAnsi="Tahoma" w:cs="Tahoma"/>
                <w:lang w:val="fr-FR"/>
              </w:rPr>
              <w:t>Ambalaje de hârtie şi carton</w:t>
            </w:r>
          </w:p>
        </w:tc>
        <w:tc>
          <w:tcPr>
            <w:tcW w:w="1151" w:type="dxa"/>
          </w:tcPr>
          <w:p w:rsidR="007C58F3" w:rsidRPr="009F5189" w:rsidRDefault="007C58F3" w:rsidP="006C6664">
            <w:pPr>
              <w:rPr>
                <w:rFonts w:ascii="Tahoma" w:hAnsi="Tahoma" w:cs="Tahoma"/>
                <w:lang w:val="fr-FR"/>
              </w:rPr>
            </w:pPr>
            <w:r w:rsidRPr="009F5189">
              <w:rPr>
                <w:rFonts w:ascii="Tahoma" w:hAnsi="Tahoma" w:cs="Tahoma"/>
                <w:lang w:val="fr-FR"/>
              </w:rPr>
              <w:t>15.01.01</w:t>
            </w:r>
          </w:p>
        </w:tc>
        <w:tc>
          <w:tcPr>
            <w:tcW w:w="3750" w:type="dxa"/>
          </w:tcPr>
          <w:p w:rsidR="007C58F3" w:rsidRPr="009F5189" w:rsidRDefault="007C58F3" w:rsidP="006C6664">
            <w:pPr>
              <w:rPr>
                <w:rFonts w:ascii="Tahoma" w:hAnsi="Tahoma" w:cs="Tahoma"/>
                <w:lang w:val="fr-FR"/>
              </w:rPr>
            </w:pPr>
            <w:r w:rsidRPr="009F5189">
              <w:rPr>
                <w:rFonts w:ascii="Tahoma" w:hAnsi="Tahoma" w:cs="Tahoma"/>
                <w:lang w:val="fr-FR"/>
              </w:rPr>
              <w:t>Valorificare prin societăţi atestate</w:t>
            </w:r>
          </w:p>
        </w:tc>
      </w:tr>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lang w:val="fr-FR"/>
              </w:rPr>
            </w:pPr>
            <w:r w:rsidRPr="009F5189">
              <w:rPr>
                <w:rFonts w:ascii="Tahoma" w:hAnsi="Tahoma" w:cs="Tahoma"/>
                <w:lang w:val="fr-FR"/>
              </w:rPr>
              <w:t>Ambalaje de materiale plastice</w:t>
            </w:r>
          </w:p>
        </w:tc>
        <w:tc>
          <w:tcPr>
            <w:tcW w:w="1151" w:type="dxa"/>
          </w:tcPr>
          <w:p w:rsidR="007C58F3" w:rsidRPr="009F5189" w:rsidRDefault="007C58F3" w:rsidP="006C6664">
            <w:pPr>
              <w:rPr>
                <w:rFonts w:ascii="Tahoma" w:hAnsi="Tahoma" w:cs="Tahoma"/>
                <w:lang w:val="fr-FR"/>
              </w:rPr>
            </w:pPr>
            <w:r w:rsidRPr="009F5189">
              <w:rPr>
                <w:rFonts w:ascii="Tahoma" w:hAnsi="Tahoma" w:cs="Tahoma"/>
                <w:lang w:val="fr-FR"/>
              </w:rPr>
              <w:t>15.01.02</w:t>
            </w:r>
          </w:p>
        </w:tc>
        <w:tc>
          <w:tcPr>
            <w:tcW w:w="3750" w:type="dxa"/>
          </w:tcPr>
          <w:p w:rsidR="007C58F3" w:rsidRPr="009F5189" w:rsidRDefault="007C58F3" w:rsidP="006C6664">
            <w:pPr>
              <w:rPr>
                <w:rFonts w:ascii="Tahoma" w:hAnsi="Tahoma" w:cs="Tahoma"/>
                <w:lang w:val="fr-FR"/>
              </w:rPr>
            </w:pPr>
            <w:r w:rsidRPr="009F5189">
              <w:rPr>
                <w:rFonts w:ascii="Tahoma" w:hAnsi="Tahoma" w:cs="Tahoma"/>
                <w:lang w:val="fr-FR"/>
              </w:rPr>
              <w:t>Valorificare prin societăti atestate</w:t>
            </w:r>
          </w:p>
        </w:tc>
      </w:tr>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lang w:val="fr-FR"/>
              </w:rPr>
            </w:pPr>
            <w:r w:rsidRPr="009F5189">
              <w:rPr>
                <w:rFonts w:ascii="Tahoma" w:hAnsi="Tahoma" w:cs="Tahoma"/>
                <w:lang w:val="fr-FR"/>
              </w:rPr>
              <w:t xml:space="preserve">Beton  </w:t>
            </w:r>
            <w:r>
              <w:rPr>
                <w:rFonts w:ascii="Tahoma" w:hAnsi="Tahoma" w:cs="Tahoma"/>
                <w:lang w:val="fr-FR"/>
              </w:rPr>
              <w:t>şi moloz</w:t>
            </w:r>
            <w:r w:rsidRPr="009F5189">
              <w:rPr>
                <w:rFonts w:ascii="Tahoma" w:hAnsi="Tahoma" w:cs="Tahoma"/>
                <w:lang w:val="fr-FR"/>
              </w:rPr>
              <w:t xml:space="preserve"> </w:t>
            </w:r>
          </w:p>
        </w:tc>
        <w:tc>
          <w:tcPr>
            <w:tcW w:w="1151" w:type="dxa"/>
          </w:tcPr>
          <w:p w:rsidR="007C58F3" w:rsidRPr="009F5189" w:rsidRDefault="007C58F3" w:rsidP="006C6664">
            <w:pPr>
              <w:rPr>
                <w:rFonts w:ascii="Tahoma" w:hAnsi="Tahoma" w:cs="Tahoma"/>
                <w:lang w:val="fr-FR"/>
              </w:rPr>
            </w:pPr>
            <w:r w:rsidRPr="009F5189">
              <w:rPr>
                <w:rFonts w:ascii="Tahoma" w:hAnsi="Tahoma" w:cs="Tahoma"/>
                <w:lang w:val="fr-FR"/>
              </w:rPr>
              <w:t>17.01.01</w:t>
            </w:r>
          </w:p>
        </w:tc>
        <w:tc>
          <w:tcPr>
            <w:tcW w:w="3750" w:type="dxa"/>
          </w:tcPr>
          <w:p w:rsidR="007C58F3" w:rsidRPr="009F5189" w:rsidRDefault="007C58F3" w:rsidP="006C6664">
            <w:pPr>
              <w:rPr>
                <w:rFonts w:ascii="Tahoma" w:hAnsi="Tahoma" w:cs="Tahoma"/>
                <w:lang w:val="fr-FR"/>
              </w:rPr>
            </w:pPr>
            <w:r>
              <w:rPr>
                <w:rFonts w:ascii="Tahoma" w:hAnsi="Tahoma" w:cs="Tahoma"/>
                <w:lang w:val="fr-FR"/>
              </w:rPr>
              <w:t>Eliminare la groapa de gunoi a localităţii</w:t>
            </w:r>
          </w:p>
        </w:tc>
      </w:tr>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lang w:val="fr-FR"/>
              </w:rPr>
            </w:pPr>
            <w:r w:rsidRPr="009F5189">
              <w:rPr>
                <w:rFonts w:ascii="Tahoma" w:hAnsi="Tahoma" w:cs="Tahoma"/>
                <w:lang w:val="fr-FR"/>
              </w:rPr>
              <w:t>Materiale plastice</w:t>
            </w:r>
          </w:p>
        </w:tc>
        <w:tc>
          <w:tcPr>
            <w:tcW w:w="1151" w:type="dxa"/>
          </w:tcPr>
          <w:p w:rsidR="007C58F3" w:rsidRPr="009F5189" w:rsidRDefault="007C58F3" w:rsidP="006C6664">
            <w:pPr>
              <w:rPr>
                <w:rFonts w:ascii="Tahoma" w:hAnsi="Tahoma" w:cs="Tahoma"/>
                <w:lang w:val="fr-FR"/>
              </w:rPr>
            </w:pPr>
            <w:r w:rsidRPr="009F5189">
              <w:rPr>
                <w:rFonts w:ascii="Tahoma" w:hAnsi="Tahoma" w:cs="Tahoma"/>
                <w:lang w:val="fr-FR"/>
              </w:rPr>
              <w:t>17.02.03</w:t>
            </w:r>
          </w:p>
        </w:tc>
        <w:tc>
          <w:tcPr>
            <w:tcW w:w="3750" w:type="dxa"/>
          </w:tcPr>
          <w:p w:rsidR="007C58F3" w:rsidRPr="009F5189" w:rsidRDefault="007C58F3" w:rsidP="006C6664">
            <w:pPr>
              <w:rPr>
                <w:rFonts w:ascii="Tahoma" w:hAnsi="Tahoma" w:cs="Tahoma"/>
                <w:lang w:val="fr-FR"/>
              </w:rPr>
            </w:pPr>
            <w:r w:rsidRPr="009F5189">
              <w:rPr>
                <w:rFonts w:ascii="Tahoma" w:hAnsi="Tahoma" w:cs="Tahoma"/>
                <w:lang w:val="fr-FR"/>
              </w:rPr>
              <w:t>Valorificare prin societăţi atestate</w:t>
            </w:r>
          </w:p>
        </w:tc>
      </w:tr>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lang w:val="fr-FR"/>
              </w:rPr>
            </w:pPr>
            <w:r w:rsidRPr="009F5189">
              <w:rPr>
                <w:rFonts w:ascii="Tahoma" w:hAnsi="Tahoma" w:cs="Tahoma"/>
                <w:lang w:val="fr-FR"/>
              </w:rPr>
              <w:t>Aluminiu</w:t>
            </w:r>
          </w:p>
        </w:tc>
        <w:tc>
          <w:tcPr>
            <w:tcW w:w="1151" w:type="dxa"/>
          </w:tcPr>
          <w:p w:rsidR="007C58F3" w:rsidRPr="009F5189" w:rsidRDefault="007C58F3" w:rsidP="006C6664">
            <w:pPr>
              <w:rPr>
                <w:rFonts w:ascii="Tahoma" w:hAnsi="Tahoma" w:cs="Tahoma"/>
                <w:lang w:val="fr-FR"/>
              </w:rPr>
            </w:pPr>
            <w:r w:rsidRPr="009F5189">
              <w:rPr>
                <w:rFonts w:ascii="Tahoma" w:hAnsi="Tahoma" w:cs="Tahoma"/>
                <w:lang w:val="fr-FR"/>
              </w:rPr>
              <w:t>17.04.02</w:t>
            </w:r>
          </w:p>
        </w:tc>
        <w:tc>
          <w:tcPr>
            <w:tcW w:w="3750" w:type="dxa"/>
          </w:tcPr>
          <w:p w:rsidR="007C58F3" w:rsidRPr="009F5189" w:rsidRDefault="007C58F3" w:rsidP="006C6664">
            <w:pPr>
              <w:rPr>
                <w:rFonts w:ascii="Tahoma" w:hAnsi="Tahoma" w:cs="Tahoma"/>
                <w:lang w:val="fr-FR"/>
              </w:rPr>
            </w:pPr>
            <w:r w:rsidRPr="009F5189">
              <w:rPr>
                <w:rFonts w:ascii="Tahoma" w:hAnsi="Tahoma" w:cs="Tahoma"/>
                <w:lang w:val="fr-FR"/>
              </w:rPr>
              <w:t>Valorificare prin societăti atestate</w:t>
            </w:r>
          </w:p>
        </w:tc>
      </w:tr>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lang w:val="fr-FR"/>
              </w:rPr>
            </w:pPr>
            <w:r w:rsidRPr="009F5189">
              <w:rPr>
                <w:rFonts w:ascii="Tahoma" w:hAnsi="Tahoma" w:cs="Tahoma"/>
                <w:lang w:val="fr-FR"/>
              </w:rPr>
              <w:t>Fier, fonta, oţel</w:t>
            </w:r>
          </w:p>
        </w:tc>
        <w:tc>
          <w:tcPr>
            <w:tcW w:w="1151" w:type="dxa"/>
          </w:tcPr>
          <w:p w:rsidR="007C58F3" w:rsidRPr="009F5189" w:rsidRDefault="007C58F3" w:rsidP="006C6664">
            <w:pPr>
              <w:rPr>
                <w:rFonts w:ascii="Tahoma" w:hAnsi="Tahoma" w:cs="Tahoma"/>
                <w:lang w:val="fr-FR"/>
              </w:rPr>
            </w:pPr>
            <w:r w:rsidRPr="009F5189">
              <w:rPr>
                <w:rFonts w:ascii="Tahoma" w:hAnsi="Tahoma" w:cs="Tahoma"/>
                <w:lang w:val="fr-FR"/>
              </w:rPr>
              <w:t>17.04.05</w:t>
            </w:r>
          </w:p>
        </w:tc>
        <w:tc>
          <w:tcPr>
            <w:tcW w:w="3750" w:type="dxa"/>
          </w:tcPr>
          <w:p w:rsidR="007C58F3" w:rsidRPr="009F5189" w:rsidRDefault="007C58F3" w:rsidP="006C6664">
            <w:pPr>
              <w:rPr>
                <w:rFonts w:ascii="Tahoma" w:hAnsi="Tahoma" w:cs="Tahoma"/>
                <w:lang w:val="fr-FR"/>
              </w:rPr>
            </w:pPr>
            <w:r w:rsidRPr="009F5189">
              <w:rPr>
                <w:rFonts w:ascii="Tahoma" w:hAnsi="Tahoma" w:cs="Tahoma"/>
                <w:lang w:val="fr-FR"/>
              </w:rPr>
              <w:t>Valorificare prin societăţi atestate</w:t>
            </w:r>
          </w:p>
        </w:tc>
      </w:tr>
      <w:tr w:rsidR="007C58F3" w:rsidRPr="009F5189" w:rsidTr="006C6664">
        <w:tblPrEx>
          <w:tblCellMar>
            <w:top w:w="0" w:type="dxa"/>
            <w:bottom w:w="0" w:type="dxa"/>
          </w:tblCellMar>
        </w:tblPrEx>
        <w:tc>
          <w:tcPr>
            <w:tcW w:w="5421" w:type="dxa"/>
          </w:tcPr>
          <w:p w:rsidR="007C58F3" w:rsidRPr="009F5189" w:rsidRDefault="007C58F3" w:rsidP="006C6664">
            <w:pPr>
              <w:rPr>
                <w:rFonts w:ascii="Tahoma" w:hAnsi="Tahoma" w:cs="Tahoma"/>
                <w:lang w:val="fr-FR"/>
              </w:rPr>
            </w:pPr>
            <w:r w:rsidRPr="009F5189">
              <w:rPr>
                <w:rFonts w:ascii="Tahoma" w:hAnsi="Tahoma" w:cs="Tahoma"/>
                <w:lang w:val="fr-FR"/>
              </w:rPr>
              <w:t>Pământ şi pietre</w:t>
            </w:r>
          </w:p>
        </w:tc>
        <w:tc>
          <w:tcPr>
            <w:tcW w:w="1151" w:type="dxa"/>
          </w:tcPr>
          <w:p w:rsidR="007C58F3" w:rsidRPr="009F5189" w:rsidRDefault="007C58F3" w:rsidP="006C6664">
            <w:pPr>
              <w:rPr>
                <w:rFonts w:ascii="Tahoma" w:hAnsi="Tahoma" w:cs="Tahoma"/>
                <w:lang w:val="fr-FR"/>
              </w:rPr>
            </w:pPr>
            <w:r w:rsidRPr="009F5189">
              <w:rPr>
                <w:rFonts w:ascii="Tahoma" w:hAnsi="Tahoma" w:cs="Tahoma"/>
                <w:lang w:val="fr-FR"/>
              </w:rPr>
              <w:t>17.05.04</w:t>
            </w:r>
          </w:p>
        </w:tc>
        <w:tc>
          <w:tcPr>
            <w:tcW w:w="3750" w:type="dxa"/>
          </w:tcPr>
          <w:p w:rsidR="007C58F3" w:rsidRPr="009F5189" w:rsidRDefault="007C58F3" w:rsidP="006C6664">
            <w:pPr>
              <w:rPr>
                <w:rFonts w:ascii="Tahoma" w:hAnsi="Tahoma" w:cs="Tahoma"/>
                <w:lang w:val="fr-FR"/>
              </w:rPr>
            </w:pPr>
            <w:r w:rsidRPr="009F5189">
              <w:rPr>
                <w:rFonts w:ascii="Tahoma" w:hAnsi="Tahoma" w:cs="Tahoma"/>
                <w:lang w:val="fr-FR"/>
              </w:rPr>
              <w:t>Eliminare la groapa de gunoi a localităţii</w:t>
            </w:r>
          </w:p>
        </w:tc>
      </w:tr>
    </w:tbl>
    <w:p w:rsidR="007C58F3" w:rsidRPr="009F5189" w:rsidRDefault="007C58F3" w:rsidP="007C58F3">
      <w:pPr>
        <w:ind w:firstLine="567"/>
        <w:rPr>
          <w:rFonts w:ascii="Tahoma" w:hAnsi="Tahoma" w:cs="Tahoma"/>
          <w:lang w:val="fr-FR"/>
        </w:rPr>
      </w:pPr>
      <w:r w:rsidRPr="009F5189">
        <w:rPr>
          <w:rFonts w:ascii="Tahoma" w:hAnsi="Tahoma" w:cs="Tahoma"/>
          <w:lang w:val="fr-FR"/>
        </w:rPr>
        <w:t>Materialele valorificabile/refolosibile specificate ȋn tabelul de mai sus se vor preda beneficiarului lucrarii, conform procedurii de predare-primire a acestora.</w:t>
      </w:r>
    </w:p>
    <w:p w:rsidR="007C58F3" w:rsidRPr="009F5189" w:rsidRDefault="007C58F3" w:rsidP="007C58F3">
      <w:pPr>
        <w:pStyle w:val="PlainText"/>
        <w:jc w:val="both"/>
        <w:rPr>
          <w:rFonts w:ascii="Tahoma" w:hAnsi="Tahoma" w:cs="Tahoma"/>
          <w:sz w:val="24"/>
          <w:szCs w:val="24"/>
        </w:rPr>
      </w:pPr>
      <w:r w:rsidRPr="009F5189">
        <w:rPr>
          <w:rFonts w:ascii="Tahoma" w:hAnsi="Tahoma" w:cs="Tahoma"/>
          <w:sz w:val="24"/>
          <w:szCs w:val="24"/>
        </w:rPr>
        <w:t xml:space="preserve">   - </w:t>
      </w:r>
      <w:proofErr w:type="gramStart"/>
      <w:r w:rsidRPr="009F5189">
        <w:rPr>
          <w:rFonts w:ascii="Tahoma" w:hAnsi="Tahoma" w:cs="Tahoma"/>
          <w:sz w:val="24"/>
          <w:szCs w:val="24"/>
        </w:rPr>
        <w:t>tipurile</w:t>
      </w:r>
      <w:proofErr w:type="gramEnd"/>
      <w:r w:rsidRPr="009F5189">
        <w:rPr>
          <w:rFonts w:ascii="Tahoma" w:hAnsi="Tahoma" w:cs="Tahoma"/>
          <w:sz w:val="24"/>
          <w:szCs w:val="24"/>
        </w:rPr>
        <w:t xml:space="preserve"> şi cantităţile de deşeuri de orice natură rezultate: Stâlpi din beton din demontări (</w:t>
      </w:r>
      <w:r>
        <w:rPr>
          <w:rFonts w:ascii="Tahoma" w:hAnsi="Tahoma" w:cs="Tahoma"/>
          <w:sz w:val="24"/>
          <w:szCs w:val="24"/>
        </w:rPr>
        <w:t>6</w:t>
      </w:r>
      <w:r w:rsidRPr="009F5189">
        <w:rPr>
          <w:rFonts w:ascii="Tahoma" w:hAnsi="Tahoma" w:cs="Tahoma"/>
          <w:sz w:val="24"/>
          <w:szCs w:val="24"/>
        </w:rPr>
        <w:t xml:space="preserve"> tone), conductoare clasice din aluminiu (</w:t>
      </w:r>
      <w:r>
        <w:rPr>
          <w:rFonts w:ascii="Tahoma" w:hAnsi="Tahoma" w:cs="Tahoma"/>
          <w:sz w:val="24"/>
          <w:szCs w:val="24"/>
        </w:rPr>
        <w:t>0.3</w:t>
      </w:r>
      <w:r w:rsidRPr="009F5189">
        <w:rPr>
          <w:rFonts w:ascii="Tahoma" w:hAnsi="Tahoma" w:cs="Tahoma"/>
          <w:sz w:val="24"/>
          <w:szCs w:val="24"/>
        </w:rPr>
        <w:t xml:space="preserve"> tone),  pământ (</w:t>
      </w:r>
      <w:r>
        <w:rPr>
          <w:rFonts w:ascii="Tahoma" w:hAnsi="Tahoma" w:cs="Tahoma"/>
          <w:sz w:val="24"/>
          <w:szCs w:val="24"/>
        </w:rPr>
        <w:t>9</w:t>
      </w:r>
      <w:r w:rsidRPr="009F5189">
        <w:rPr>
          <w:rFonts w:ascii="Tahoma" w:hAnsi="Tahoma" w:cs="Tahoma"/>
          <w:sz w:val="24"/>
          <w:szCs w:val="24"/>
        </w:rPr>
        <w:t xml:space="preserve"> mc).</w:t>
      </w:r>
    </w:p>
    <w:p w:rsidR="007C58F3" w:rsidRPr="00535315" w:rsidRDefault="007C58F3" w:rsidP="007C58F3">
      <w:pPr>
        <w:shd w:val="clear" w:color="auto" w:fill="FFFFFF"/>
        <w:spacing w:after="150"/>
        <w:jc w:val="both"/>
        <w:rPr>
          <w:rFonts w:ascii="Tahoma" w:hAnsi="Tahoma" w:cs="Tahoma"/>
          <w:lang w:val="ro-RO" w:eastAsia="ro-RO"/>
        </w:rPr>
      </w:pPr>
      <w:r w:rsidRPr="009F5189">
        <w:rPr>
          <w:rFonts w:ascii="Tahoma" w:hAnsi="Tahoma" w:cs="Tahoma"/>
          <w:b/>
          <w:bCs/>
          <w:lang w:val="ro-RO" w:eastAsia="ro-RO"/>
        </w:rPr>
        <w:t>-</w:t>
      </w:r>
      <w:r w:rsidRPr="009F5189">
        <w:rPr>
          <w:rFonts w:ascii="Tahoma" w:hAnsi="Tahoma" w:cs="Tahoma"/>
          <w:lang w:val="ro-RO" w:eastAsia="ro-RO"/>
        </w:rPr>
        <w:t> programul de prevenire și reducere a cantităților de deșeuri generate;Nu este cazul</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planul de gestionare a deșeurilor: s</w:t>
      </w:r>
      <w:r w:rsidRPr="00535315">
        <w:rPr>
          <w:rFonts w:ascii="Tahoma" w:hAnsi="Tahoma" w:cs="Tahoma"/>
        </w:rPr>
        <w:t xml:space="preserve">tâlpii şi conductoarele se vor transporta în depozitele beneficiarului lucrării pentru a fi reciclate. Pamântul </w:t>
      </w:r>
      <w:proofErr w:type="gramStart"/>
      <w:r w:rsidRPr="00535315">
        <w:rPr>
          <w:rFonts w:ascii="Tahoma" w:hAnsi="Tahoma" w:cs="Tahoma"/>
        </w:rPr>
        <w:t>va</w:t>
      </w:r>
      <w:proofErr w:type="gramEnd"/>
      <w:r w:rsidRPr="00535315">
        <w:rPr>
          <w:rFonts w:ascii="Tahoma" w:hAnsi="Tahoma" w:cs="Tahoma"/>
        </w:rPr>
        <w:t xml:space="preserve"> fi transportat în afara localitaţii</w:t>
      </w:r>
      <w:r w:rsidRPr="00535315">
        <w:rPr>
          <w:rFonts w:ascii="Tahoma" w:hAnsi="Tahoma" w:cs="Tahoma"/>
          <w:lang w:val="ro-RO" w:eastAsia="ro-RO"/>
        </w:rPr>
        <w:t>;</w:t>
      </w:r>
    </w:p>
    <w:p w:rsidR="007C58F3" w:rsidRPr="00535315" w:rsidRDefault="007C58F3" w:rsidP="007C58F3">
      <w:pPr>
        <w:ind w:firstLine="567"/>
        <w:rPr>
          <w:rFonts w:ascii="Tahoma" w:hAnsi="Tahoma" w:cs="Tahoma"/>
          <w:bCs/>
          <w:lang w:val="fr-FR"/>
        </w:rPr>
      </w:pPr>
      <w:r w:rsidRPr="00535315">
        <w:rPr>
          <w:rFonts w:ascii="Tahoma" w:hAnsi="Tahoma" w:cs="Tahoma"/>
          <w:bCs/>
          <w:sz w:val="22"/>
          <w:szCs w:val="22"/>
          <w:lang w:val="fr-FR"/>
        </w:rPr>
        <w:tab/>
      </w:r>
      <w:r w:rsidRPr="00535315">
        <w:rPr>
          <w:rFonts w:ascii="Tahoma" w:hAnsi="Tahoma" w:cs="Tahoma"/>
          <w:bCs/>
          <w:lang w:val="fr-FR"/>
        </w:rPr>
        <w:t>Constructorul asigură:</w:t>
      </w:r>
    </w:p>
    <w:p w:rsidR="007C58F3" w:rsidRPr="00535315" w:rsidRDefault="007C58F3" w:rsidP="007C58F3">
      <w:pPr>
        <w:numPr>
          <w:ilvl w:val="0"/>
          <w:numId w:val="3"/>
        </w:numPr>
        <w:tabs>
          <w:tab w:val="clear" w:pos="720"/>
          <w:tab w:val="num" w:pos="426"/>
          <w:tab w:val="left" w:pos="851"/>
        </w:tabs>
        <w:ind w:left="0" w:firstLine="567"/>
        <w:rPr>
          <w:rFonts w:ascii="Tahoma" w:hAnsi="Tahoma" w:cs="Tahoma"/>
          <w:lang w:val="fr-FR"/>
        </w:rPr>
      </w:pPr>
      <w:r w:rsidRPr="00535315">
        <w:rPr>
          <w:rFonts w:ascii="Tahoma" w:hAnsi="Tahoma" w:cs="Tahoma"/>
          <w:lang w:val="fr-FR"/>
        </w:rPr>
        <w:t xml:space="preserve">colectarea selectivă </w:t>
      </w:r>
      <w:proofErr w:type="gramStart"/>
      <w:r w:rsidRPr="00535315">
        <w:rPr>
          <w:rFonts w:ascii="Tahoma" w:hAnsi="Tahoma" w:cs="Tahoma"/>
          <w:lang w:val="fr-FR"/>
        </w:rPr>
        <w:t>a</w:t>
      </w:r>
      <w:proofErr w:type="gramEnd"/>
      <w:r w:rsidRPr="00535315">
        <w:rPr>
          <w:rFonts w:ascii="Tahoma" w:hAnsi="Tahoma" w:cs="Tahoma"/>
          <w:lang w:val="fr-FR"/>
        </w:rPr>
        <w:t xml:space="preserve"> deşeurilor rezultate ȋn urma lucrărilor de construcţii;</w:t>
      </w:r>
    </w:p>
    <w:p w:rsidR="007C58F3" w:rsidRPr="00535315" w:rsidRDefault="007C58F3" w:rsidP="007C58F3">
      <w:pPr>
        <w:numPr>
          <w:ilvl w:val="0"/>
          <w:numId w:val="3"/>
        </w:numPr>
        <w:tabs>
          <w:tab w:val="clear" w:pos="720"/>
          <w:tab w:val="num" w:pos="426"/>
          <w:tab w:val="left" w:pos="851"/>
        </w:tabs>
        <w:ind w:left="0" w:firstLine="567"/>
        <w:rPr>
          <w:rFonts w:ascii="Tahoma" w:hAnsi="Tahoma" w:cs="Tahoma"/>
          <w:lang w:val="fr-FR"/>
        </w:rPr>
      </w:pPr>
      <w:r w:rsidRPr="00535315">
        <w:rPr>
          <w:rFonts w:ascii="Tahoma" w:hAnsi="Tahoma" w:cs="Tahoma"/>
          <w:lang w:val="fr-FR"/>
        </w:rPr>
        <w:t xml:space="preserve">depozitarea temporară corespunzătoare </w:t>
      </w:r>
      <w:proofErr w:type="gramStart"/>
      <w:r w:rsidRPr="00535315">
        <w:rPr>
          <w:rFonts w:ascii="Tahoma" w:hAnsi="Tahoma" w:cs="Tahoma"/>
          <w:lang w:val="fr-FR"/>
        </w:rPr>
        <w:t>a</w:t>
      </w:r>
      <w:proofErr w:type="gramEnd"/>
      <w:r w:rsidRPr="00535315">
        <w:rPr>
          <w:rFonts w:ascii="Tahoma" w:hAnsi="Tahoma" w:cs="Tahoma"/>
          <w:lang w:val="fr-FR"/>
        </w:rPr>
        <w:t xml:space="preserve"> fiecărui tip de deşeu rezultat (depozitare ȋn recipienţi etanşi, cutii metalice/PVC, butoaie metalice/PVC etc.);</w:t>
      </w:r>
    </w:p>
    <w:p w:rsidR="007C58F3" w:rsidRPr="00535315" w:rsidRDefault="007C58F3" w:rsidP="007C58F3">
      <w:pPr>
        <w:numPr>
          <w:ilvl w:val="0"/>
          <w:numId w:val="3"/>
        </w:numPr>
        <w:tabs>
          <w:tab w:val="clear" w:pos="720"/>
          <w:tab w:val="num" w:pos="426"/>
          <w:tab w:val="left" w:pos="851"/>
        </w:tabs>
        <w:ind w:left="0" w:firstLine="567"/>
        <w:rPr>
          <w:rFonts w:ascii="Tahoma" w:hAnsi="Tahoma" w:cs="Tahoma"/>
          <w:lang w:val="fr-FR"/>
        </w:rPr>
      </w:pPr>
      <w:r w:rsidRPr="00535315">
        <w:rPr>
          <w:rFonts w:ascii="Tahoma" w:hAnsi="Tahoma" w:cs="Tahoma"/>
          <w:lang w:val="fr-FR"/>
        </w:rPr>
        <w:lastRenderedPageBreak/>
        <w:t xml:space="preserve">efectuarea transportului deşeurilor, ȋn condiţii de siguranţa, </w:t>
      </w:r>
      <w:proofErr w:type="gramStart"/>
      <w:r w:rsidRPr="00535315">
        <w:rPr>
          <w:rFonts w:ascii="Tahoma" w:hAnsi="Tahoma" w:cs="Tahoma"/>
          <w:lang w:val="fr-FR"/>
        </w:rPr>
        <w:t>la agenţii</w:t>
      </w:r>
      <w:proofErr w:type="gramEnd"/>
      <w:r w:rsidRPr="00535315">
        <w:rPr>
          <w:rFonts w:ascii="Tahoma" w:hAnsi="Tahoma" w:cs="Tahoma"/>
          <w:lang w:val="fr-FR"/>
        </w:rPr>
        <w:t xml:space="preserve"> economici specializaţi ȋn valorificarea deşeurilor sau la depozitul de deşeuri inerte a localităţii.</w:t>
      </w:r>
    </w:p>
    <w:p w:rsidR="007C58F3" w:rsidRPr="00535315" w:rsidRDefault="007C58F3" w:rsidP="007C58F3">
      <w:pPr>
        <w:ind w:firstLine="567"/>
        <w:rPr>
          <w:rFonts w:ascii="Tahoma" w:hAnsi="Tahoma" w:cs="Tahoma"/>
          <w:lang w:val="fr-FR"/>
        </w:rPr>
      </w:pPr>
      <w:r w:rsidRPr="00535315">
        <w:rPr>
          <w:rFonts w:ascii="Tahoma" w:hAnsi="Tahoma" w:cs="Tahoma"/>
          <w:lang w:val="fr-FR"/>
        </w:rPr>
        <w:t xml:space="preserve">Este interzisă arderea/neutralizarea şi abandonarea deşeurilor ȋn instalaţii, respectiv </w:t>
      </w:r>
    </w:p>
    <w:p w:rsidR="007C58F3" w:rsidRPr="00535315" w:rsidRDefault="007C58F3" w:rsidP="007C58F3">
      <w:pPr>
        <w:ind w:firstLine="567"/>
        <w:rPr>
          <w:rFonts w:ascii="Tahoma" w:hAnsi="Tahoma" w:cs="Tahoma"/>
          <w:lang w:val="fr-FR"/>
        </w:rPr>
      </w:pPr>
      <w:proofErr w:type="gramStart"/>
      <w:r w:rsidRPr="00535315">
        <w:rPr>
          <w:rFonts w:ascii="Tahoma" w:hAnsi="Tahoma" w:cs="Tahoma"/>
          <w:lang w:val="fr-FR"/>
        </w:rPr>
        <w:t>locuri</w:t>
      </w:r>
      <w:proofErr w:type="gramEnd"/>
      <w:r w:rsidRPr="00535315">
        <w:rPr>
          <w:rFonts w:ascii="Tahoma" w:hAnsi="Tahoma" w:cs="Tahoma"/>
          <w:lang w:val="fr-FR"/>
        </w:rPr>
        <w:t xml:space="preserve"> neautorizate acestui scop.</w:t>
      </w:r>
    </w:p>
    <w:p w:rsidR="007C58F3" w:rsidRPr="00535315" w:rsidRDefault="007C58F3" w:rsidP="007C58F3">
      <w:pPr>
        <w:pStyle w:val="PlainText"/>
        <w:jc w:val="both"/>
        <w:rPr>
          <w:rFonts w:ascii="Tahoma" w:hAnsi="Tahoma" w:cs="Tahoma"/>
          <w:sz w:val="24"/>
          <w:szCs w:val="24"/>
          <w:highlight w:val="yellow"/>
        </w:rPr>
      </w:pP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i) Gospodarirea substantelor şi preparatelor chimice periculoase:</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substanţele</w:t>
      </w:r>
      <w:proofErr w:type="gramEnd"/>
      <w:r w:rsidRPr="00535315">
        <w:rPr>
          <w:rFonts w:ascii="Tahoma" w:hAnsi="Tahoma" w:cs="Tahoma"/>
          <w:sz w:val="24"/>
          <w:szCs w:val="24"/>
        </w:rPr>
        <w:t xml:space="preserve"> şi preparatele chimice periculoase utilizate şi/sau produse: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modul</w:t>
      </w:r>
      <w:proofErr w:type="gramEnd"/>
      <w:r w:rsidRPr="00535315">
        <w:rPr>
          <w:rFonts w:ascii="Tahoma" w:hAnsi="Tahoma" w:cs="Tahoma"/>
          <w:sz w:val="24"/>
          <w:szCs w:val="24"/>
        </w:rPr>
        <w:t xml:space="preserve"> de gospodărire a subsţantelor şi preparatelor chimice periculoase şi asigurarea condiţiilor de protecţie a factorilor de mediu şi a sănătăţii populaţiei: Nu este cazul.</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B.</w:t>
      </w:r>
      <w:r w:rsidRPr="00535315">
        <w:rPr>
          <w:rFonts w:ascii="Tahoma" w:hAnsi="Tahoma" w:cs="Tahoma"/>
          <w:lang w:val="ro-RO" w:eastAsia="ro-RO"/>
        </w:rPr>
        <w:t> Utilizarea resurselor naturale, în special a solului, a terenurilor, a apei și a biodiversității.</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VII.</w:t>
      </w:r>
      <w:r w:rsidRPr="00535315">
        <w:rPr>
          <w:rFonts w:ascii="Tahoma" w:hAnsi="Tahoma" w:cs="Tahoma"/>
          <w:lang w:val="ro-RO" w:eastAsia="ro-RO"/>
        </w:rPr>
        <w:t> Descrierea aspectelor de mediu susceptibile a fi afectate în mod semnificativ de proiect:</w:t>
      </w:r>
    </w:p>
    <w:p w:rsidR="007C58F3" w:rsidRPr="00535315" w:rsidRDefault="007C58F3" w:rsidP="007C58F3">
      <w:pPr>
        <w:pStyle w:val="PlainText"/>
        <w:jc w:val="both"/>
        <w:rPr>
          <w:rFonts w:ascii="Tahoma" w:hAnsi="Tahoma" w:cs="Tahoma"/>
          <w:sz w:val="24"/>
          <w:szCs w:val="24"/>
        </w:rPr>
      </w:pP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proofErr w:type="gramStart"/>
      <w:r w:rsidRPr="00535315">
        <w:rPr>
          <w:rFonts w:ascii="Tahoma" w:hAnsi="Tahoma" w:cs="Tahoma"/>
          <w:sz w:val="24"/>
          <w:szCs w:val="24"/>
        </w:rPr>
        <w:t>Caracteristicile impactului potenţial, ȋn măsura ȋn care aceste informaţii sunt disponibile.</w:t>
      </w:r>
      <w:proofErr w:type="gramEnd"/>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O scurtă descriere </w:t>
      </w:r>
      <w:proofErr w:type="gramStart"/>
      <w:r w:rsidRPr="00535315">
        <w:rPr>
          <w:rFonts w:ascii="Tahoma" w:hAnsi="Tahoma" w:cs="Tahoma"/>
          <w:sz w:val="24"/>
          <w:szCs w:val="24"/>
        </w:rPr>
        <w:t>a</w:t>
      </w:r>
      <w:proofErr w:type="gramEnd"/>
      <w:r w:rsidRPr="00535315">
        <w:rPr>
          <w:rFonts w:ascii="Tahoma" w:hAnsi="Tahoma" w:cs="Tahoma"/>
          <w:sz w:val="24"/>
          <w:szCs w:val="24"/>
        </w:rPr>
        <w:t xml:space="preserve"> impactului potenţial, cu luarea ȋn considerare a următorilor factori:</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-impactul asupra populaţiei, sănătăţii umane, faunei şi florei, solului, folosinţelor, bunurilor materiale, calităţii şi regimului cantitativ al apei, calităţii aerului, climei, zgomotelor şi vibraţiilor, peisajului şi mediului vizual, patrimoniului istoric şi cultural si asupra interacţiunilor dintre aceste elemente. Natura impactului (adică impactul direct, indirect, secundar, cumulativ, pe termen scurt, mediu şi lung, permanent şi temporar, pozitiv şi negativ):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extinderea</w:t>
      </w:r>
      <w:proofErr w:type="gramEnd"/>
      <w:r w:rsidRPr="00535315">
        <w:rPr>
          <w:rFonts w:ascii="Tahoma" w:hAnsi="Tahoma" w:cs="Tahoma"/>
          <w:sz w:val="24"/>
          <w:szCs w:val="24"/>
        </w:rPr>
        <w:t xml:space="preserve"> impactului (zona geografică, numărul populaţiei/habitatelor/speciilor afectate):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magnitudinea</w:t>
      </w:r>
      <w:proofErr w:type="gramEnd"/>
      <w:r w:rsidRPr="00535315">
        <w:rPr>
          <w:rFonts w:ascii="Tahoma" w:hAnsi="Tahoma" w:cs="Tahoma"/>
          <w:sz w:val="24"/>
          <w:szCs w:val="24"/>
        </w:rPr>
        <w:t xml:space="preserve"> şi complexitatea impactului: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probabilitatea</w:t>
      </w:r>
      <w:proofErr w:type="gramEnd"/>
      <w:r w:rsidRPr="00535315">
        <w:rPr>
          <w:rFonts w:ascii="Tahoma" w:hAnsi="Tahoma" w:cs="Tahoma"/>
          <w:sz w:val="24"/>
          <w:szCs w:val="24"/>
        </w:rPr>
        <w:t xml:space="preserve"> impactului: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durata</w:t>
      </w:r>
      <w:proofErr w:type="gramEnd"/>
      <w:r w:rsidRPr="00535315">
        <w:rPr>
          <w:rFonts w:ascii="Tahoma" w:hAnsi="Tahoma" w:cs="Tahoma"/>
          <w:sz w:val="24"/>
          <w:szCs w:val="24"/>
        </w:rPr>
        <w:t>, frecventa si reversibilitatea impactului: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măsurile</w:t>
      </w:r>
      <w:proofErr w:type="gramEnd"/>
      <w:r w:rsidRPr="00535315">
        <w:rPr>
          <w:rFonts w:ascii="Tahoma" w:hAnsi="Tahoma" w:cs="Tahoma"/>
          <w:sz w:val="24"/>
          <w:szCs w:val="24"/>
        </w:rPr>
        <w:t xml:space="preserve"> de evitare, reducere sau ameliorare a impactului semnificativ asupra mediului: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natura</w:t>
      </w:r>
      <w:proofErr w:type="gramEnd"/>
      <w:r w:rsidRPr="00535315">
        <w:rPr>
          <w:rFonts w:ascii="Tahoma" w:hAnsi="Tahoma" w:cs="Tahoma"/>
          <w:sz w:val="24"/>
          <w:szCs w:val="24"/>
        </w:rPr>
        <w:t xml:space="preserve"> transfrontalieră a impactului: Nu este cazul.</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VIII.</w:t>
      </w:r>
      <w:r w:rsidRPr="00535315">
        <w:rPr>
          <w:rFonts w:ascii="Tahoma" w:hAnsi="Tahoma" w:cs="Tahoma"/>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zonă.Nu este cazul</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IX.</w:t>
      </w:r>
      <w:r w:rsidRPr="00535315">
        <w:rPr>
          <w:rFonts w:ascii="Tahoma" w:hAnsi="Tahoma" w:cs="Tahoma"/>
          <w:lang w:val="ro-RO" w:eastAsia="ro-RO"/>
        </w:rPr>
        <w:t> Legătura cu alte acte normative și/sau planuri/programe/strategii/documente de planificare:</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A.</w:t>
      </w:r>
      <w:r w:rsidRPr="00535315">
        <w:rPr>
          <w:rFonts w:ascii="Tahoma" w:hAnsi="Tahoma" w:cs="Tahoma"/>
          <w:lang w:val="ro-RO" w:eastAsia="ro-RO"/>
        </w:rPr>
        <w:t> Justificarea încadrării proiectului, după caz, în prevederile altor acte normative naționale care transpun legislația Uniunii Europene: Directiva </w:t>
      </w:r>
      <w:hyperlink r:id="rId8" w:tgtFrame="_blank" w:history="1">
        <w:r w:rsidRPr="00535315">
          <w:rPr>
            <w:rFonts w:ascii="Tahoma" w:hAnsi="Tahoma" w:cs="Tahoma"/>
            <w:u w:val="single"/>
            <w:lang w:val="ro-RO" w:eastAsia="ro-RO"/>
          </w:rPr>
          <w:t>2010/75/UE</w:t>
        </w:r>
      </w:hyperlink>
      <w:r w:rsidRPr="00535315">
        <w:rPr>
          <w:rFonts w:ascii="Tahoma" w:hAnsi="Tahoma" w:cs="Tahoma"/>
          <w:lang w:val="ro-RO" w:eastAsia="ro-RO"/>
        </w:rPr>
        <w:t> (IED) a Parlamentului European și a Consiliului din 24 noiembrie 2010 privind emisiile industriale (prevenirea și controlul integrat al poluării), Directiva </w:t>
      </w:r>
      <w:hyperlink r:id="rId9" w:tgtFrame="_blank" w:history="1">
        <w:r w:rsidRPr="00535315">
          <w:rPr>
            <w:rFonts w:ascii="Tahoma" w:hAnsi="Tahoma" w:cs="Tahoma"/>
            <w:u w:val="single"/>
            <w:lang w:val="ro-RO" w:eastAsia="ro-RO"/>
          </w:rPr>
          <w:t>2012/18/UE</w:t>
        </w:r>
      </w:hyperlink>
      <w:r w:rsidRPr="00535315">
        <w:rPr>
          <w:rFonts w:ascii="Tahoma" w:hAnsi="Tahoma" w:cs="Tahoma"/>
          <w:lang w:val="ro-RO" w:eastAsia="ro-RO"/>
        </w:rPr>
        <w:t> a Parlamentului European și a Consiliului din 4 iulie 2012 privind controlul pericolelor de accidente majore care implică substanțe periculoase, de modificare și ulterior de abrogare a Directivei </w:t>
      </w:r>
      <w:hyperlink r:id="rId10" w:tgtFrame="_blank" w:history="1">
        <w:r w:rsidRPr="00535315">
          <w:rPr>
            <w:rFonts w:ascii="Tahoma" w:hAnsi="Tahoma" w:cs="Tahoma"/>
            <w:u w:val="single"/>
            <w:lang w:val="ro-RO" w:eastAsia="ro-RO"/>
          </w:rPr>
          <w:t>96/82/CE</w:t>
        </w:r>
      </w:hyperlink>
      <w:r w:rsidRPr="00535315">
        <w:rPr>
          <w:rFonts w:ascii="Tahoma" w:hAnsi="Tahoma" w:cs="Tahoma"/>
          <w:lang w:val="ro-RO" w:eastAsia="ro-RO"/>
        </w:rPr>
        <w:t> a Consiliului, Directiva </w:t>
      </w:r>
      <w:hyperlink r:id="rId11" w:tgtFrame="_blank" w:history="1">
        <w:r w:rsidRPr="00535315">
          <w:rPr>
            <w:rFonts w:ascii="Tahoma" w:hAnsi="Tahoma" w:cs="Tahoma"/>
            <w:u w:val="single"/>
            <w:lang w:val="ro-RO" w:eastAsia="ro-RO"/>
          </w:rPr>
          <w:t>2000/60/CE</w:t>
        </w:r>
      </w:hyperlink>
      <w:r w:rsidRPr="00535315">
        <w:rPr>
          <w:rFonts w:ascii="Tahoma" w:hAnsi="Tahoma" w:cs="Tahoma"/>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2" w:tgtFrame="_blank" w:history="1">
        <w:r w:rsidRPr="00535315">
          <w:rPr>
            <w:rFonts w:ascii="Tahoma" w:hAnsi="Tahoma" w:cs="Tahoma"/>
            <w:u w:val="single"/>
            <w:lang w:val="ro-RO" w:eastAsia="ro-RO"/>
          </w:rPr>
          <w:t>2008/98/CE</w:t>
        </w:r>
      </w:hyperlink>
      <w:r w:rsidRPr="00535315">
        <w:rPr>
          <w:rFonts w:ascii="Tahoma" w:hAnsi="Tahoma" w:cs="Tahoma"/>
          <w:lang w:val="ro-RO" w:eastAsia="ro-RO"/>
        </w:rPr>
        <w:t> a Parlamentului European și a Consiliului din 19 noiembrie 2008 privind deșeurile și de abrogare a anumitor directive, și altele).Nu este cazul</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B.</w:t>
      </w:r>
      <w:r w:rsidRPr="00535315">
        <w:rPr>
          <w:rFonts w:ascii="Tahoma" w:hAnsi="Tahoma" w:cs="Tahoma"/>
          <w:lang w:val="ro-RO" w:eastAsia="ro-RO"/>
        </w:rPr>
        <w:t> Se va menționa planul/programul/strategia/documentul de programare/planificare din care face proiectul, cu indicarea actului normativ prin care a fost aprobat. Nu este cazul</w:t>
      </w:r>
    </w:p>
    <w:p w:rsidR="007C58F3" w:rsidRPr="00535315" w:rsidRDefault="007C58F3" w:rsidP="007C58F3">
      <w:pPr>
        <w:pStyle w:val="PlainText"/>
        <w:jc w:val="both"/>
        <w:rPr>
          <w:rFonts w:ascii="Tahoma" w:hAnsi="Tahoma" w:cs="Tahoma"/>
          <w:sz w:val="24"/>
          <w:szCs w:val="24"/>
          <w:highlight w:val="yellow"/>
        </w:rPr>
      </w:pPr>
    </w:p>
    <w:p w:rsidR="007C58F3" w:rsidRPr="00535315" w:rsidRDefault="007C58F3" w:rsidP="007C58F3">
      <w:pPr>
        <w:pStyle w:val="PlainText"/>
        <w:jc w:val="both"/>
        <w:rPr>
          <w:rFonts w:ascii="Tahoma" w:hAnsi="Tahoma" w:cs="Tahoma"/>
          <w:bCs/>
          <w:sz w:val="24"/>
          <w:szCs w:val="24"/>
        </w:rPr>
      </w:pPr>
      <w:r w:rsidRPr="00535315">
        <w:rPr>
          <w:rFonts w:ascii="Tahoma" w:hAnsi="Tahoma" w:cs="Tahoma"/>
          <w:b/>
          <w:bCs/>
          <w:sz w:val="24"/>
          <w:szCs w:val="24"/>
        </w:rPr>
        <w:t xml:space="preserve">   X.</w:t>
      </w:r>
      <w:r w:rsidRPr="00535315">
        <w:rPr>
          <w:rFonts w:ascii="Tahoma" w:hAnsi="Tahoma" w:cs="Tahoma"/>
          <w:bCs/>
          <w:sz w:val="24"/>
          <w:szCs w:val="24"/>
        </w:rPr>
        <w:t xml:space="preserve"> Lucrări necesare organizării de şantier:</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lastRenderedPageBreak/>
        <w:t xml:space="preserve">   - </w:t>
      </w:r>
      <w:proofErr w:type="gramStart"/>
      <w:r w:rsidRPr="00535315">
        <w:rPr>
          <w:rFonts w:ascii="Tahoma" w:hAnsi="Tahoma" w:cs="Tahoma"/>
          <w:sz w:val="24"/>
          <w:szCs w:val="24"/>
        </w:rPr>
        <w:t>descrierea</w:t>
      </w:r>
      <w:proofErr w:type="gramEnd"/>
      <w:r w:rsidRPr="00535315">
        <w:rPr>
          <w:rFonts w:ascii="Tahoma" w:hAnsi="Tahoma" w:cs="Tahoma"/>
          <w:sz w:val="24"/>
          <w:szCs w:val="24"/>
        </w:rPr>
        <w:t xml:space="preserve"> lucrărilor necesare organizării de şantier: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localizarea</w:t>
      </w:r>
      <w:proofErr w:type="gramEnd"/>
      <w:r w:rsidRPr="00535315">
        <w:rPr>
          <w:rFonts w:ascii="Tahoma" w:hAnsi="Tahoma" w:cs="Tahoma"/>
          <w:sz w:val="24"/>
          <w:szCs w:val="24"/>
        </w:rPr>
        <w:t xml:space="preserve"> organizării de şantier: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descrierea</w:t>
      </w:r>
      <w:proofErr w:type="gramEnd"/>
      <w:r w:rsidRPr="00535315">
        <w:rPr>
          <w:rFonts w:ascii="Tahoma" w:hAnsi="Tahoma" w:cs="Tahoma"/>
          <w:sz w:val="24"/>
          <w:szCs w:val="24"/>
        </w:rPr>
        <w:t xml:space="preserve"> impactului asupra mediului a lucrărilor organizării de şantier: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surse</w:t>
      </w:r>
      <w:proofErr w:type="gramEnd"/>
      <w:r w:rsidRPr="00535315">
        <w:rPr>
          <w:rFonts w:ascii="Tahoma" w:hAnsi="Tahoma" w:cs="Tahoma"/>
          <w:sz w:val="24"/>
          <w:szCs w:val="24"/>
        </w:rPr>
        <w:t xml:space="preserve"> de poluanţi şi instalaţii pentru reţinerea, evacuarea şi dispersia poluanţilor ȋn mediu ȋn timpul organizării de şantier: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dotări</w:t>
      </w:r>
      <w:proofErr w:type="gramEnd"/>
      <w:r w:rsidRPr="00535315">
        <w:rPr>
          <w:rFonts w:ascii="Tahoma" w:hAnsi="Tahoma" w:cs="Tahoma"/>
          <w:sz w:val="24"/>
          <w:szCs w:val="24"/>
        </w:rPr>
        <w:t xml:space="preserve"> şi măsuri prevăzute pentru controlul emisiilor de poluanţi ȋn mediu: Nu este cazul.</w:t>
      </w:r>
    </w:p>
    <w:p w:rsidR="007C58F3" w:rsidRPr="00535315" w:rsidRDefault="007C58F3" w:rsidP="007C58F3">
      <w:pPr>
        <w:pStyle w:val="PlainText"/>
        <w:jc w:val="both"/>
        <w:rPr>
          <w:rFonts w:ascii="Tahoma" w:hAnsi="Tahoma" w:cs="Tahoma"/>
          <w:sz w:val="24"/>
          <w:szCs w:val="24"/>
        </w:rPr>
      </w:pPr>
    </w:p>
    <w:p w:rsidR="007C58F3" w:rsidRPr="00535315" w:rsidRDefault="007C58F3" w:rsidP="007C58F3">
      <w:pPr>
        <w:pStyle w:val="PlainText"/>
        <w:jc w:val="both"/>
        <w:rPr>
          <w:rFonts w:ascii="Tahoma" w:hAnsi="Tahoma" w:cs="Tahoma"/>
          <w:bCs/>
          <w:sz w:val="24"/>
          <w:szCs w:val="24"/>
        </w:rPr>
      </w:pPr>
      <w:r w:rsidRPr="00535315">
        <w:rPr>
          <w:rFonts w:ascii="Tahoma" w:hAnsi="Tahoma" w:cs="Tahoma"/>
          <w:b/>
          <w:bCs/>
          <w:sz w:val="24"/>
          <w:szCs w:val="24"/>
        </w:rPr>
        <w:t xml:space="preserve">   XI</w:t>
      </w:r>
      <w:r w:rsidRPr="00535315">
        <w:rPr>
          <w:rFonts w:ascii="Tahoma" w:hAnsi="Tahoma" w:cs="Tahoma"/>
          <w:bCs/>
          <w:sz w:val="24"/>
          <w:szCs w:val="24"/>
        </w:rPr>
        <w:t xml:space="preserve">. Lucrări de refacere </w:t>
      </w:r>
      <w:proofErr w:type="gramStart"/>
      <w:r w:rsidRPr="00535315">
        <w:rPr>
          <w:rFonts w:ascii="Tahoma" w:hAnsi="Tahoma" w:cs="Tahoma"/>
          <w:bCs/>
          <w:sz w:val="24"/>
          <w:szCs w:val="24"/>
        </w:rPr>
        <w:t>a</w:t>
      </w:r>
      <w:proofErr w:type="gramEnd"/>
      <w:r w:rsidRPr="00535315">
        <w:rPr>
          <w:rFonts w:ascii="Tahoma" w:hAnsi="Tahoma" w:cs="Tahoma"/>
          <w:bCs/>
          <w:sz w:val="24"/>
          <w:szCs w:val="24"/>
        </w:rPr>
        <w:t xml:space="preserve"> amplasamentului la finalizarea investiţiei, ȋn caz de accidente şi/sau la ȋncetarea activităţii, ȋn măsura ȋn care aceste informaţii sunt disponibile:</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lucrările</w:t>
      </w:r>
      <w:proofErr w:type="gramEnd"/>
      <w:r w:rsidRPr="00535315">
        <w:rPr>
          <w:rFonts w:ascii="Tahoma" w:hAnsi="Tahoma" w:cs="Tahoma"/>
          <w:sz w:val="24"/>
          <w:szCs w:val="24"/>
        </w:rPr>
        <w:t xml:space="preserve"> propuse pentru refacerea amplasamentului la finalizarea investiţiei, ȋn caz de accidente şi/sau la ȋncetarea activităţii. La încetarea activitaţii terenul afectat de plantarea stâlpilor se </w:t>
      </w:r>
      <w:proofErr w:type="gramStart"/>
      <w:r w:rsidRPr="00535315">
        <w:rPr>
          <w:rFonts w:ascii="Tahoma" w:hAnsi="Tahoma" w:cs="Tahoma"/>
          <w:sz w:val="24"/>
          <w:szCs w:val="24"/>
        </w:rPr>
        <w:t>va</w:t>
      </w:r>
      <w:proofErr w:type="gramEnd"/>
      <w:r w:rsidRPr="00535315">
        <w:rPr>
          <w:rFonts w:ascii="Tahoma" w:hAnsi="Tahoma" w:cs="Tahoma"/>
          <w:sz w:val="24"/>
          <w:szCs w:val="24"/>
        </w:rPr>
        <w:t xml:space="preserve"> aduce la starea iniţială.</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aspecte</w:t>
      </w:r>
      <w:proofErr w:type="gramEnd"/>
      <w:r w:rsidRPr="00535315">
        <w:rPr>
          <w:rFonts w:ascii="Tahoma" w:hAnsi="Tahoma" w:cs="Tahoma"/>
          <w:sz w:val="24"/>
          <w:szCs w:val="24"/>
        </w:rPr>
        <w:t xml:space="preserve"> referitoare la prevenirea şi modul de răspuns pentru cazuri de poluări accidentale: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aspecte</w:t>
      </w:r>
      <w:proofErr w:type="gramEnd"/>
      <w:r w:rsidRPr="00535315">
        <w:rPr>
          <w:rFonts w:ascii="Tahoma" w:hAnsi="Tahoma" w:cs="Tahoma"/>
          <w:sz w:val="24"/>
          <w:szCs w:val="24"/>
        </w:rPr>
        <w:t xml:space="preserve"> referitoare la ȋnchiderea/dezafectarea/demolarea instalaţiei: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modalităţi</w:t>
      </w:r>
      <w:proofErr w:type="gramEnd"/>
      <w:r w:rsidRPr="00535315">
        <w:rPr>
          <w:rFonts w:ascii="Tahoma" w:hAnsi="Tahoma" w:cs="Tahoma"/>
          <w:sz w:val="24"/>
          <w:szCs w:val="24"/>
        </w:rPr>
        <w:t xml:space="preserve"> de refacere a stării iniţiale/reabilitare ȋn vederea utilizării ulterioare a terenului: Nu este cazul.</w:t>
      </w:r>
    </w:p>
    <w:p w:rsidR="007C58F3" w:rsidRPr="00535315" w:rsidRDefault="007C58F3" w:rsidP="007C58F3">
      <w:pPr>
        <w:pStyle w:val="PlainText"/>
        <w:jc w:val="both"/>
        <w:rPr>
          <w:rFonts w:ascii="Tahoma" w:hAnsi="Tahoma" w:cs="Tahoma"/>
          <w:sz w:val="24"/>
          <w:szCs w:val="24"/>
        </w:rPr>
      </w:pPr>
    </w:p>
    <w:p w:rsidR="007C58F3" w:rsidRPr="00535315" w:rsidRDefault="007C58F3" w:rsidP="007C58F3">
      <w:pPr>
        <w:pStyle w:val="PlainText"/>
        <w:jc w:val="both"/>
        <w:rPr>
          <w:rFonts w:ascii="Tahoma" w:hAnsi="Tahoma" w:cs="Tahoma"/>
          <w:b/>
          <w:bCs/>
          <w:sz w:val="24"/>
          <w:szCs w:val="24"/>
        </w:rPr>
      </w:pPr>
      <w:r w:rsidRPr="00535315">
        <w:rPr>
          <w:rFonts w:ascii="Tahoma" w:hAnsi="Tahoma" w:cs="Tahoma"/>
          <w:bCs/>
          <w:sz w:val="24"/>
          <w:szCs w:val="24"/>
        </w:rPr>
        <w:t xml:space="preserve">   </w:t>
      </w:r>
      <w:r w:rsidRPr="00535315">
        <w:rPr>
          <w:rFonts w:ascii="Tahoma" w:hAnsi="Tahoma" w:cs="Tahoma"/>
          <w:b/>
          <w:bCs/>
          <w:sz w:val="24"/>
          <w:szCs w:val="24"/>
        </w:rPr>
        <w:t>XII.</w:t>
      </w:r>
      <w:r w:rsidRPr="00535315">
        <w:rPr>
          <w:rFonts w:ascii="Tahoma" w:hAnsi="Tahoma" w:cs="Tahoma"/>
          <w:bCs/>
          <w:sz w:val="24"/>
          <w:szCs w:val="24"/>
        </w:rPr>
        <w:t xml:space="preserve"> Anexe - piese desenate</w:t>
      </w:r>
    </w:p>
    <w:p w:rsidR="007C58F3" w:rsidRPr="00535315" w:rsidRDefault="007C58F3" w:rsidP="007C58F3">
      <w:pPr>
        <w:pStyle w:val="PlainText"/>
        <w:ind w:left="180"/>
        <w:jc w:val="both"/>
        <w:rPr>
          <w:rFonts w:ascii="Tahoma" w:hAnsi="Tahoma" w:cs="Tahoma"/>
          <w:sz w:val="24"/>
          <w:szCs w:val="24"/>
        </w:rPr>
      </w:pPr>
      <w:r w:rsidRPr="00535315">
        <w:rPr>
          <w:rFonts w:ascii="Tahoma" w:hAnsi="Tahoma" w:cs="Tahoma"/>
          <w:sz w:val="24"/>
          <w:szCs w:val="24"/>
        </w:rPr>
        <w:t xml:space="preserve">Planul de ȋncadrare ȋn zonă </w:t>
      </w:r>
      <w:proofErr w:type="gramStart"/>
      <w:r w:rsidRPr="00535315">
        <w:rPr>
          <w:rFonts w:ascii="Tahoma" w:hAnsi="Tahoma" w:cs="Tahoma"/>
          <w:sz w:val="24"/>
          <w:szCs w:val="24"/>
        </w:rPr>
        <w:t>a</w:t>
      </w:r>
      <w:proofErr w:type="gramEnd"/>
      <w:r w:rsidRPr="00535315">
        <w:rPr>
          <w:rFonts w:ascii="Tahoma" w:hAnsi="Tahoma" w:cs="Tahoma"/>
          <w:sz w:val="24"/>
          <w:szCs w:val="24"/>
        </w:rPr>
        <w:t xml:space="preserve"> obiectivului, cu modul de planificare a utilizării suprafeţelor</w:t>
      </w:r>
    </w:p>
    <w:p w:rsidR="007C58F3" w:rsidRPr="00535315" w:rsidRDefault="007C58F3" w:rsidP="007C58F3">
      <w:pPr>
        <w:pStyle w:val="PlainText"/>
        <w:jc w:val="both"/>
        <w:rPr>
          <w:rFonts w:ascii="Tahoma" w:hAnsi="Tahoma" w:cs="Tahoma"/>
          <w:bCs/>
          <w:sz w:val="24"/>
          <w:szCs w:val="24"/>
        </w:rPr>
      </w:pPr>
      <w:r w:rsidRPr="00535315">
        <w:rPr>
          <w:rFonts w:ascii="Tahoma" w:hAnsi="Tahoma" w:cs="Tahoma"/>
          <w:bCs/>
          <w:sz w:val="24"/>
          <w:szCs w:val="24"/>
        </w:rPr>
        <w:t xml:space="preserve">   Plan</w:t>
      </w:r>
      <w:r>
        <w:rPr>
          <w:rFonts w:ascii="Tahoma" w:hAnsi="Tahoma" w:cs="Tahoma"/>
          <w:bCs/>
          <w:sz w:val="24"/>
          <w:szCs w:val="24"/>
        </w:rPr>
        <w:t>uri</w:t>
      </w:r>
      <w:r w:rsidRPr="00535315">
        <w:rPr>
          <w:rFonts w:ascii="Tahoma" w:hAnsi="Tahoma" w:cs="Tahoma"/>
          <w:bCs/>
          <w:sz w:val="24"/>
          <w:szCs w:val="24"/>
        </w:rPr>
        <w:t xml:space="preserve"> de incadrare in zona situatia </w:t>
      </w:r>
      <w:proofErr w:type="gramStart"/>
      <w:r w:rsidRPr="00535315">
        <w:rPr>
          <w:rFonts w:ascii="Tahoma" w:hAnsi="Tahoma" w:cs="Tahoma"/>
          <w:bCs/>
          <w:sz w:val="24"/>
          <w:szCs w:val="24"/>
        </w:rPr>
        <w:t>proiectata</w:t>
      </w:r>
      <w:r>
        <w:rPr>
          <w:rFonts w:ascii="Tahoma" w:hAnsi="Tahoma" w:cs="Tahoma"/>
          <w:bCs/>
          <w:sz w:val="24"/>
          <w:szCs w:val="24"/>
        </w:rPr>
        <w:t xml:space="preserve"> </w:t>
      </w:r>
      <w:r w:rsidRPr="00535315">
        <w:rPr>
          <w:rFonts w:ascii="Tahoma" w:hAnsi="Tahoma" w:cs="Tahoma"/>
          <w:bCs/>
          <w:sz w:val="24"/>
          <w:szCs w:val="24"/>
        </w:rPr>
        <w:t xml:space="preserve"> -</w:t>
      </w:r>
      <w:proofErr w:type="gramEnd"/>
      <w:r w:rsidRPr="00535315">
        <w:rPr>
          <w:rFonts w:ascii="Tahoma" w:hAnsi="Tahoma" w:cs="Tahoma"/>
          <w:bCs/>
          <w:sz w:val="24"/>
          <w:szCs w:val="24"/>
        </w:rPr>
        <w:t xml:space="preserve"> s-a</w:t>
      </w:r>
      <w:r>
        <w:rPr>
          <w:rFonts w:ascii="Tahoma" w:hAnsi="Tahoma" w:cs="Tahoma"/>
          <w:bCs/>
          <w:sz w:val="24"/>
          <w:szCs w:val="24"/>
        </w:rPr>
        <w:t>u</w:t>
      </w:r>
      <w:r w:rsidRPr="00535315">
        <w:rPr>
          <w:rFonts w:ascii="Tahoma" w:hAnsi="Tahoma" w:cs="Tahoma"/>
          <w:bCs/>
          <w:sz w:val="24"/>
          <w:szCs w:val="24"/>
        </w:rPr>
        <w:t xml:space="preserve"> prezentat la notificare</w:t>
      </w:r>
    </w:p>
    <w:p w:rsidR="007C58F3" w:rsidRPr="00535315" w:rsidRDefault="007C58F3" w:rsidP="007C58F3">
      <w:pPr>
        <w:pStyle w:val="Header"/>
        <w:tabs>
          <w:tab w:val="clear" w:pos="4320"/>
          <w:tab w:val="clear" w:pos="8640"/>
        </w:tabs>
        <w:jc w:val="both"/>
        <w:rPr>
          <w:rFonts w:ascii="Tahoma" w:hAnsi="Tahoma" w:cs="Tahoma"/>
        </w:rPr>
      </w:pPr>
      <w:r w:rsidRPr="00535315">
        <w:rPr>
          <w:rFonts w:ascii="Tahoma" w:hAnsi="Tahoma" w:cs="Tahoma"/>
        </w:rPr>
        <w:t xml:space="preserve">   </w:t>
      </w:r>
      <w:proofErr w:type="gramStart"/>
      <w:r w:rsidRPr="00535315">
        <w:rPr>
          <w:rFonts w:ascii="Tahoma" w:hAnsi="Tahoma" w:cs="Tahoma"/>
        </w:rPr>
        <w:t>Formele fizice ale proiectului (planuri, clădiri, alte structuri, materiale de construcţie etc.)</w:t>
      </w:r>
      <w:proofErr w:type="gramEnd"/>
      <w:r w:rsidRPr="00535315">
        <w:rPr>
          <w:rFonts w:ascii="Tahoma" w:hAnsi="Tahoma" w:cs="Tahoma"/>
        </w:rPr>
        <w:t xml:space="preserve"> Nu </w:t>
      </w:r>
      <w:proofErr w:type="gramStart"/>
      <w:r w:rsidRPr="00535315">
        <w:rPr>
          <w:rFonts w:ascii="Tahoma" w:hAnsi="Tahoma" w:cs="Tahoma"/>
        </w:rPr>
        <w:t>este</w:t>
      </w:r>
      <w:proofErr w:type="gramEnd"/>
      <w:r w:rsidRPr="00535315">
        <w:rPr>
          <w:rFonts w:ascii="Tahoma" w:hAnsi="Tahoma" w:cs="Tahoma"/>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w:t>
      </w:r>
      <w:r w:rsidRPr="00535315">
        <w:rPr>
          <w:rFonts w:ascii="Tahoma" w:hAnsi="Tahoma" w:cs="Tahoma"/>
          <w:sz w:val="24"/>
          <w:szCs w:val="24"/>
        </w:rPr>
        <w:tab/>
        <w:t xml:space="preserve">Planşe reprezentând limitele amplasamentului proiectului, inclusiv orice suprafaţă de teren solicitată pentru a fi folosită temporar (planuri de situaţie şi amplasamente)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2. Schemele-flux pentru:</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 </w:t>
      </w:r>
      <w:proofErr w:type="gramStart"/>
      <w:r w:rsidRPr="00535315">
        <w:rPr>
          <w:rFonts w:ascii="Tahoma" w:hAnsi="Tahoma" w:cs="Tahoma"/>
          <w:sz w:val="24"/>
          <w:szCs w:val="24"/>
        </w:rPr>
        <w:t>procesul</w:t>
      </w:r>
      <w:proofErr w:type="gramEnd"/>
      <w:r w:rsidRPr="00535315">
        <w:rPr>
          <w:rFonts w:ascii="Tahoma" w:hAnsi="Tahoma" w:cs="Tahoma"/>
          <w:sz w:val="24"/>
          <w:szCs w:val="24"/>
        </w:rPr>
        <w:t xml:space="preserve"> tehnologic şi fazele activităţii, cu instalaţiile de depoluare.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3. Schema </w:t>
      </w:r>
      <w:proofErr w:type="gramStart"/>
      <w:r w:rsidRPr="00535315">
        <w:rPr>
          <w:rFonts w:ascii="Tahoma" w:hAnsi="Tahoma" w:cs="Tahoma"/>
          <w:sz w:val="24"/>
          <w:szCs w:val="24"/>
        </w:rPr>
        <w:t>flux</w:t>
      </w:r>
      <w:proofErr w:type="gramEnd"/>
      <w:r w:rsidRPr="00535315">
        <w:rPr>
          <w:rFonts w:ascii="Tahoma" w:hAnsi="Tahoma" w:cs="Tahoma"/>
          <w:sz w:val="24"/>
          <w:szCs w:val="24"/>
        </w:rPr>
        <w:t xml:space="preserve"> a gestionarii deseurilor.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sz w:val="24"/>
          <w:szCs w:val="24"/>
        </w:rPr>
        <w:t xml:space="preserve">   4. Alte piese desenate, stabilite de autoritatea publică pentru protecţia mediului.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XIII.</w:t>
      </w:r>
      <w:r w:rsidRPr="00535315">
        <w:rPr>
          <w:rFonts w:ascii="Tahoma" w:hAnsi="Tahoma" w:cs="Tahoma"/>
          <w:lang w:val="ro-RO" w:eastAsia="ro-RO"/>
        </w:rPr>
        <w:t> Pentru proiectele care intră sub incidența prevederilor </w:t>
      </w:r>
      <w:hyperlink r:id="rId13" w:anchor="p-48878121" w:tgtFrame="_blank" w:history="1">
        <w:r w:rsidRPr="00535315">
          <w:rPr>
            <w:rFonts w:ascii="Tahoma" w:hAnsi="Tahoma" w:cs="Tahoma"/>
            <w:u w:val="single"/>
            <w:lang w:val="ro-RO" w:eastAsia="ro-RO"/>
          </w:rPr>
          <w:t>art. 28</w:t>
        </w:r>
      </w:hyperlink>
      <w:r w:rsidRPr="00535315">
        <w:rPr>
          <w:rFonts w:ascii="Tahoma" w:hAnsi="Tahoma" w:cs="Tahoma"/>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535315">
          <w:rPr>
            <w:rFonts w:ascii="Tahoma" w:hAnsi="Tahoma" w:cs="Tahoma"/>
            <w:u w:val="single"/>
            <w:lang w:val="ro-RO" w:eastAsia="ro-RO"/>
          </w:rPr>
          <w:t>nr. 49/2011</w:t>
        </w:r>
      </w:hyperlink>
      <w:r w:rsidRPr="00535315">
        <w:rPr>
          <w:rFonts w:ascii="Tahoma" w:hAnsi="Tahoma" w:cs="Tahoma"/>
          <w:lang w:val="ro-RO" w:eastAsia="ro-RO"/>
        </w:rPr>
        <w:t>, cu modificările și completările ulterioare, memoriul va fi completat cu următoarele:</w:t>
      </w:r>
    </w:p>
    <w:p w:rsidR="007C58F3" w:rsidRPr="00535315" w:rsidRDefault="007C58F3" w:rsidP="007C58F3">
      <w:pPr>
        <w:pStyle w:val="PlainText"/>
        <w:jc w:val="both"/>
        <w:rPr>
          <w:rFonts w:ascii="Tahoma" w:hAnsi="Tahoma" w:cs="Tahoma"/>
          <w:sz w:val="24"/>
          <w:szCs w:val="24"/>
        </w:rPr>
      </w:pPr>
      <w:r w:rsidRPr="00535315">
        <w:rPr>
          <w:rFonts w:ascii="Tahoma" w:hAnsi="Tahoma" w:cs="Tahoma"/>
          <w:b/>
          <w:bCs/>
          <w:sz w:val="24"/>
          <w:szCs w:val="24"/>
          <w:lang w:val="ro-RO" w:eastAsia="ro-RO"/>
        </w:rPr>
        <w:t>a)</w:t>
      </w:r>
      <w:r w:rsidRPr="00535315">
        <w:rPr>
          <w:rFonts w:ascii="Tahoma" w:hAnsi="Tahoma" w:cs="Tahoma"/>
          <w:sz w:val="24"/>
          <w:szCs w:val="24"/>
          <w:lang w:val="ro-RO"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Pr="00535315">
        <w:rPr>
          <w:rFonts w:ascii="Tahoma" w:hAnsi="Tahoma" w:cs="Tahoma"/>
          <w:sz w:val="24"/>
          <w:szCs w:val="24"/>
        </w:rPr>
        <w:t xml:space="preserv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b/>
          <w:bCs/>
          <w:sz w:val="24"/>
          <w:szCs w:val="24"/>
          <w:lang w:val="ro-RO" w:eastAsia="ro-RO"/>
        </w:rPr>
        <w:t>b)</w:t>
      </w:r>
      <w:r w:rsidRPr="00535315">
        <w:rPr>
          <w:rFonts w:ascii="Tahoma" w:hAnsi="Tahoma" w:cs="Tahoma"/>
          <w:sz w:val="24"/>
          <w:szCs w:val="24"/>
          <w:lang w:val="ro-RO" w:eastAsia="ro-RO"/>
        </w:rPr>
        <w:t> numele și codul ariei naturale protejate de interes comunitar;</w:t>
      </w:r>
      <w:r w:rsidRPr="00535315">
        <w:rPr>
          <w:rFonts w:ascii="Tahoma" w:hAnsi="Tahoma" w:cs="Tahoma"/>
          <w:sz w:val="24"/>
          <w:szCs w:val="24"/>
        </w:rPr>
        <w:t xml:space="preserve"> Nu este cazul.</w:t>
      </w:r>
    </w:p>
    <w:p w:rsidR="007C58F3" w:rsidRPr="00535315" w:rsidRDefault="007C58F3" w:rsidP="007C58F3">
      <w:pPr>
        <w:shd w:val="clear" w:color="auto" w:fill="FFFFFF"/>
        <w:jc w:val="both"/>
        <w:rPr>
          <w:rFonts w:ascii="Tahoma" w:hAnsi="Tahoma" w:cs="Tahoma"/>
          <w:lang w:val="ro-RO" w:eastAsia="ro-RO"/>
        </w:rPr>
      </w:pPr>
    </w:p>
    <w:p w:rsidR="007C58F3" w:rsidRPr="00535315" w:rsidRDefault="007C58F3" w:rsidP="007C58F3">
      <w:pPr>
        <w:pStyle w:val="PlainText"/>
        <w:jc w:val="both"/>
        <w:rPr>
          <w:rFonts w:ascii="Tahoma" w:hAnsi="Tahoma" w:cs="Tahoma"/>
          <w:sz w:val="24"/>
          <w:szCs w:val="24"/>
        </w:rPr>
      </w:pPr>
      <w:r w:rsidRPr="00535315">
        <w:rPr>
          <w:rFonts w:ascii="Tahoma" w:hAnsi="Tahoma" w:cs="Tahoma"/>
          <w:b/>
          <w:bCs/>
          <w:sz w:val="24"/>
          <w:szCs w:val="24"/>
          <w:lang w:val="ro-RO" w:eastAsia="ro-RO"/>
        </w:rPr>
        <w:t>c)</w:t>
      </w:r>
      <w:r w:rsidRPr="00535315">
        <w:rPr>
          <w:rFonts w:ascii="Tahoma" w:hAnsi="Tahoma" w:cs="Tahoma"/>
          <w:sz w:val="24"/>
          <w:szCs w:val="24"/>
          <w:lang w:val="ro-RO" w:eastAsia="ro-RO"/>
        </w:rPr>
        <w:t> prezența și efectivele/suprafețele acoperite de specii și habitate de interes comunitar în zona proiectului;</w:t>
      </w:r>
      <w:r w:rsidRPr="00535315">
        <w:rPr>
          <w:rFonts w:ascii="Tahoma" w:hAnsi="Tahoma" w:cs="Tahoma"/>
          <w:sz w:val="24"/>
          <w:szCs w:val="24"/>
        </w:rPr>
        <w:t xml:space="preserv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b/>
          <w:bCs/>
          <w:sz w:val="24"/>
          <w:szCs w:val="24"/>
          <w:lang w:val="ro-RO" w:eastAsia="ro-RO"/>
        </w:rPr>
        <w:t>d)</w:t>
      </w:r>
      <w:r w:rsidRPr="00535315">
        <w:rPr>
          <w:rFonts w:ascii="Tahoma" w:hAnsi="Tahoma" w:cs="Tahoma"/>
          <w:sz w:val="24"/>
          <w:szCs w:val="24"/>
          <w:lang w:val="ro-RO" w:eastAsia="ro-RO"/>
        </w:rPr>
        <w:t> se va preciza dacă proiectul propus nu are legătură directă cu sau nu este necesar pentru managementul conservării ariei naturale protejate de interes comunitar;</w:t>
      </w:r>
      <w:r w:rsidRPr="00535315">
        <w:rPr>
          <w:rFonts w:ascii="Tahoma" w:hAnsi="Tahoma" w:cs="Tahoma"/>
          <w:sz w:val="24"/>
          <w:szCs w:val="24"/>
        </w:rPr>
        <w:t xml:space="preserv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b/>
          <w:bCs/>
          <w:sz w:val="24"/>
          <w:szCs w:val="24"/>
          <w:lang w:val="ro-RO" w:eastAsia="ro-RO"/>
        </w:rPr>
        <w:t>e)</w:t>
      </w:r>
      <w:r w:rsidRPr="00535315">
        <w:rPr>
          <w:rFonts w:ascii="Tahoma" w:hAnsi="Tahoma" w:cs="Tahoma"/>
          <w:sz w:val="24"/>
          <w:szCs w:val="24"/>
          <w:lang w:val="ro-RO" w:eastAsia="ro-RO"/>
        </w:rPr>
        <w:t> se va estima impactul potențial al proiectului asupra speciilor și habitatelor din aria naturală protejată de interes comunitar;</w:t>
      </w:r>
      <w:r w:rsidRPr="00535315">
        <w:rPr>
          <w:rFonts w:ascii="Tahoma" w:hAnsi="Tahoma" w:cs="Tahoma"/>
          <w:sz w:val="24"/>
          <w:szCs w:val="24"/>
        </w:rPr>
        <w:t xml:space="preserve"> Nu este cazul.</w:t>
      </w:r>
    </w:p>
    <w:p w:rsidR="007C58F3" w:rsidRPr="00535315" w:rsidRDefault="007C58F3" w:rsidP="007C58F3">
      <w:pPr>
        <w:pStyle w:val="PlainText"/>
        <w:jc w:val="both"/>
        <w:rPr>
          <w:rFonts w:ascii="Tahoma" w:hAnsi="Tahoma" w:cs="Tahoma"/>
          <w:sz w:val="24"/>
          <w:szCs w:val="24"/>
        </w:rPr>
      </w:pPr>
      <w:r w:rsidRPr="00535315">
        <w:rPr>
          <w:rFonts w:ascii="Tahoma" w:hAnsi="Tahoma" w:cs="Tahoma"/>
          <w:b/>
          <w:bCs/>
          <w:sz w:val="24"/>
          <w:szCs w:val="24"/>
          <w:lang w:val="ro-RO" w:eastAsia="ro-RO"/>
        </w:rPr>
        <w:t>f)</w:t>
      </w:r>
      <w:r w:rsidRPr="00535315">
        <w:rPr>
          <w:rFonts w:ascii="Tahoma" w:hAnsi="Tahoma" w:cs="Tahoma"/>
          <w:sz w:val="24"/>
          <w:szCs w:val="24"/>
          <w:lang w:val="ro-RO" w:eastAsia="ro-RO"/>
        </w:rPr>
        <w:t> alte informații prevăzute în legislația în vigoare.</w:t>
      </w:r>
      <w:r w:rsidRPr="00535315">
        <w:rPr>
          <w:rFonts w:ascii="Tahoma" w:hAnsi="Tahoma" w:cs="Tahoma"/>
          <w:sz w:val="24"/>
          <w:szCs w:val="24"/>
        </w:rPr>
        <w:t xml:space="preserve"> Nu </w:t>
      </w:r>
      <w:proofErr w:type="gramStart"/>
      <w:r w:rsidRPr="00535315">
        <w:rPr>
          <w:rFonts w:ascii="Tahoma" w:hAnsi="Tahoma" w:cs="Tahoma"/>
          <w:sz w:val="24"/>
          <w:szCs w:val="24"/>
        </w:rPr>
        <w:t>este</w:t>
      </w:r>
      <w:proofErr w:type="gramEnd"/>
      <w:r w:rsidRPr="00535315">
        <w:rPr>
          <w:rFonts w:ascii="Tahoma" w:hAnsi="Tahoma" w:cs="Tahoma"/>
          <w:sz w:val="24"/>
          <w:szCs w:val="24"/>
        </w:rPr>
        <w:t xml:space="preserve"> cazul.</w:t>
      </w:r>
    </w:p>
    <w:p w:rsidR="007C58F3" w:rsidRPr="00535315" w:rsidRDefault="007C58F3" w:rsidP="007C58F3">
      <w:pPr>
        <w:shd w:val="clear" w:color="auto" w:fill="FFFFFF"/>
        <w:spacing w:after="150"/>
        <w:jc w:val="both"/>
        <w:rPr>
          <w:rFonts w:ascii="Tahoma" w:hAnsi="Tahoma" w:cs="Tahoma"/>
          <w:lang w:val="ro-RO" w:eastAsia="ro-RO"/>
        </w:rPr>
      </w:pP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lastRenderedPageBreak/>
        <w:t>XIV.</w:t>
      </w:r>
      <w:r w:rsidRPr="00535315">
        <w:rPr>
          <w:rFonts w:ascii="Tahoma" w:hAnsi="Tahoma" w:cs="Tahoma"/>
          <w:lang w:val="ro-RO" w:eastAsia="ro-RO"/>
        </w:rPr>
        <w:t> Pentru proiectele care se realizează pe ape sau au legătură cu apele, memoriul va fi completat cu următoarele informații, preluate din Planurile de management bazinale, actualizate:</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1.</w:t>
      </w:r>
      <w:r w:rsidRPr="00535315">
        <w:rPr>
          <w:rFonts w:ascii="Tahoma" w:hAnsi="Tahoma" w:cs="Tahoma"/>
          <w:lang w:val="ro-RO" w:eastAsia="ro-RO"/>
        </w:rPr>
        <w:t> Localizarea proiectului:</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bazinul hidrografic;</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cursul de apă: denumirea și codul cadastral;</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w:t>
      </w:r>
      <w:r w:rsidRPr="00535315">
        <w:rPr>
          <w:rFonts w:ascii="Tahoma" w:hAnsi="Tahoma" w:cs="Tahoma"/>
          <w:lang w:val="ro-RO" w:eastAsia="ro-RO"/>
        </w:rPr>
        <w:t> corpul de apă (de suprafață și/sau subteran): denumire și cod.</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2.</w:t>
      </w:r>
      <w:r w:rsidRPr="00535315">
        <w:rPr>
          <w:rFonts w:ascii="Tahoma" w:hAnsi="Tahoma" w:cs="Tahoma"/>
          <w:lang w:val="ro-RO" w:eastAsia="ro-RO"/>
        </w:rPr>
        <w:t> Indicarea stării ecologice/potențialului ecologic și starea chimică a corpului de apă de suprafață; pentru corpul de apă subteran se vor indica starea cantitativă și starea chimică a corpului de apă.</w:t>
      </w:r>
    </w:p>
    <w:p w:rsidR="007C58F3" w:rsidRPr="00535315" w:rsidRDefault="007C58F3" w:rsidP="007C58F3">
      <w:pPr>
        <w:shd w:val="clear" w:color="auto" w:fill="FFFFFF"/>
        <w:jc w:val="both"/>
        <w:rPr>
          <w:rFonts w:ascii="Tahoma" w:hAnsi="Tahoma" w:cs="Tahoma"/>
          <w:lang w:val="ro-RO" w:eastAsia="ro-RO"/>
        </w:rPr>
      </w:pPr>
      <w:r w:rsidRPr="00535315">
        <w:rPr>
          <w:rFonts w:ascii="Tahoma" w:hAnsi="Tahoma" w:cs="Tahoma"/>
          <w:b/>
          <w:bCs/>
          <w:lang w:val="ro-RO" w:eastAsia="ro-RO"/>
        </w:rPr>
        <w:t>3.</w:t>
      </w:r>
      <w:r w:rsidRPr="00535315">
        <w:rPr>
          <w:rFonts w:ascii="Tahoma" w:hAnsi="Tahoma" w:cs="Tahoma"/>
          <w:lang w:val="ro-RO" w:eastAsia="ro-RO"/>
        </w:rPr>
        <w:t> Indicarea obiectivului/obiectivelor de mediu pentru fiecare corp de apă identificat, cu precizarea excepțiilor aplicate și a termenelor aferente, după caz.</w:t>
      </w:r>
    </w:p>
    <w:p w:rsidR="007C58F3" w:rsidRPr="00535315" w:rsidRDefault="007C58F3" w:rsidP="007C58F3">
      <w:pPr>
        <w:shd w:val="clear" w:color="auto" w:fill="FFFFFF"/>
        <w:spacing w:after="150"/>
        <w:jc w:val="both"/>
        <w:rPr>
          <w:rFonts w:ascii="Tahoma" w:hAnsi="Tahoma" w:cs="Tahoma"/>
          <w:lang w:val="ro-RO" w:eastAsia="ro-RO"/>
        </w:rPr>
      </w:pPr>
      <w:r w:rsidRPr="009F5189">
        <w:rPr>
          <w:rFonts w:ascii="Tahoma" w:hAnsi="Tahoma" w:cs="Tahoma"/>
          <w:lang w:val="ro-RO" w:eastAsia="ro-RO"/>
        </w:rPr>
        <w:t>Nu este cazul</w:t>
      </w:r>
    </w:p>
    <w:p w:rsidR="007C58F3" w:rsidRPr="00535315" w:rsidRDefault="007C58F3" w:rsidP="007C58F3">
      <w:pPr>
        <w:shd w:val="clear" w:color="auto" w:fill="FFFFFF"/>
        <w:spacing w:after="150"/>
        <w:jc w:val="both"/>
        <w:rPr>
          <w:rFonts w:ascii="Tahoma" w:hAnsi="Tahoma" w:cs="Tahoma"/>
          <w:lang w:val="ro-RO" w:eastAsia="ro-RO"/>
        </w:rPr>
      </w:pPr>
      <w:r w:rsidRPr="00535315">
        <w:rPr>
          <w:rFonts w:ascii="Tahoma" w:hAnsi="Tahoma" w:cs="Tahoma"/>
          <w:b/>
          <w:bCs/>
          <w:lang w:val="ro-RO" w:eastAsia="ro-RO"/>
        </w:rPr>
        <w:t>XV</w:t>
      </w:r>
      <w:r w:rsidRPr="009F5189">
        <w:rPr>
          <w:rFonts w:ascii="Tahoma" w:hAnsi="Tahoma" w:cs="Tahoma"/>
          <w:b/>
          <w:bCs/>
          <w:lang w:val="ro-RO" w:eastAsia="ro-RO"/>
        </w:rPr>
        <w:t>.</w:t>
      </w:r>
      <w:r w:rsidRPr="009F5189">
        <w:rPr>
          <w:rFonts w:ascii="Tahoma" w:hAnsi="Tahoma" w:cs="Tahoma"/>
          <w:lang w:val="ro-RO" w:eastAsia="ro-RO"/>
        </w:rPr>
        <w:t> Criteriile prevăzute în anexa nr. 3 la</w:t>
      </w:r>
      <w:r w:rsidRPr="00535315">
        <w:rPr>
          <w:rFonts w:ascii="Tahoma" w:hAnsi="Tahoma" w:cs="Tahoma"/>
          <w:lang w:val="ro-RO" w:eastAsia="ro-RO"/>
        </w:rPr>
        <w:t xml:space="preserve"> Legea nr. 292/2018 privind evaluarea impactului anumitor proiecte publice și private asupra mediului se iau în considerare, dacă este cazul, în momentul compilării informațiilor în conformitate cu punctele III-XIV.</w:t>
      </w:r>
      <w:r>
        <w:rPr>
          <w:rFonts w:ascii="Tahoma" w:hAnsi="Tahoma" w:cs="Tahoma"/>
          <w:lang w:val="ro-RO" w:eastAsia="ro-RO"/>
        </w:rPr>
        <w:t xml:space="preserve"> Nu este cazul.</w:t>
      </w:r>
    </w:p>
    <w:p w:rsidR="007C58F3" w:rsidRPr="00535315" w:rsidRDefault="007C58F3" w:rsidP="007C58F3">
      <w:pPr>
        <w:pStyle w:val="PlainText"/>
        <w:jc w:val="both"/>
        <w:rPr>
          <w:rFonts w:ascii="Tahoma" w:hAnsi="Tahoma" w:cs="Tahoma"/>
          <w:sz w:val="24"/>
          <w:szCs w:val="24"/>
        </w:rPr>
      </w:pPr>
    </w:p>
    <w:p w:rsidR="007C58F3" w:rsidRPr="00535315" w:rsidRDefault="007C58F3" w:rsidP="007C58F3">
      <w:pPr>
        <w:pStyle w:val="PlainText"/>
        <w:jc w:val="both"/>
        <w:rPr>
          <w:rFonts w:ascii="Tahoma" w:hAnsi="Tahoma" w:cs="Tahoma"/>
          <w:sz w:val="24"/>
          <w:szCs w:val="24"/>
          <w:highlight w:val="yellow"/>
        </w:rPr>
      </w:pPr>
    </w:p>
    <w:p w:rsidR="007C58F3" w:rsidRPr="00535315" w:rsidRDefault="007C58F3" w:rsidP="007C58F3">
      <w:pPr>
        <w:pStyle w:val="PlainText"/>
        <w:jc w:val="both"/>
        <w:rPr>
          <w:rFonts w:ascii="Tahoma" w:hAnsi="Tahoma" w:cs="Tahoma"/>
          <w:sz w:val="24"/>
          <w:szCs w:val="24"/>
          <w:highlight w:val="yellow"/>
        </w:rPr>
      </w:pPr>
    </w:p>
    <w:p w:rsidR="007C58F3" w:rsidRPr="00535315" w:rsidRDefault="007C58F3" w:rsidP="007C58F3">
      <w:pPr>
        <w:pStyle w:val="PlainText"/>
        <w:jc w:val="both"/>
        <w:rPr>
          <w:rFonts w:ascii="Tahoma" w:hAnsi="Tahoma" w:cs="Tahoma"/>
          <w:sz w:val="24"/>
          <w:szCs w:val="24"/>
          <w:lang w:val="fr-FR"/>
        </w:rPr>
      </w:pPr>
      <w:r w:rsidRPr="00535315">
        <w:rPr>
          <w:rFonts w:ascii="Tahoma" w:hAnsi="Tahoma" w:cs="Tahoma"/>
          <w:sz w:val="24"/>
          <w:szCs w:val="24"/>
          <w:lang w:val="fr-FR"/>
        </w:rPr>
        <w:t xml:space="preserve">            SEF  SERVICIU PROIECTARE,                        </w:t>
      </w:r>
      <w:r>
        <w:rPr>
          <w:rFonts w:ascii="Tahoma" w:hAnsi="Tahoma" w:cs="Tahoma"/>
          <w:sz w:val="24"/>
          <w:szCs w:val="24"/>
          <w:lang w:val="fr-FR"/>
        </w:rPr>
        <w:t xml:space="preserve">               </w:t>
      </w:r>
      <w:r w:rsidRPr="00535315">
        <w:rPr>
          <w:rFonts w:ascii="Tahoma" w:hAnsi="Tahoma" w:cs="Tahoma"/>
          <w:sz w:val="24"/>
          <w:szCs w:val="24"/>
          <w:lang w:val="fr-FR"/>
        </w:rPr>
        <w:t>PROIECTANT,</w:t>
      </w:r>
    </w:p>
    <w:p w:rsidR="007C58F3" w:rsidRPr="00535315" w:rsidRDefault="007C58F3" w:rsidP="007C58F3">
      <w:pPr>
        <w:pStyle w:val="Heading3"/>
        <w:jc w:val="left"/>
        <w:rPr>
          <w:rFonts w:ascii="Tahoma" w:hAnsi="Tahoma" w:cs="Tahoma"/>
          <w:b w:val="0"/>
          <w:bCs w:val="0"/>
          <w:i w:val="0"/>
          <w:iCs w:val="0"/>
          <w:sz w:val="24"/>
          <w:szCs w:val="24"/>
          <w:u w:val="none"/>
          <w:lang w:val="fr-FR"/>
        </w:rPr>
      </w:pPr>
      <w:r w:rsidRPr="00535315">
        <w:rPr>
          <w:rFonts w:ascii="Tahoma" w:hAnsi="Tahoma" w:cs="Tahoma"/>
          <w:b w:val="0"/>
          <w:bCs w:val="0"/>
          <w:i w:val="0"/>
          <w:iCs w:val="0"/>
          <w:sz w:val="24"/>
          <w:szCs w:val="24"/>
          <w:u w:val="none"/>
          <w:lang w:val="fr-FR"/>
        </w:rPr>
        <w:t xml:space="preserve">             </w:t>
      </w:r>
      <w:r>
        <w:rPr>
          <w:rFonts w:ascii="Tahoma" w:hAnsi="Tahoma" w:cs="Tahoma"/>
          <w:b w:val="0"/>
          <w:bCs w:val="0"/>
          <w:i w:val="0"/>
          <w:iCs w:val="0"/>
          <w:sz w:val="24"/>
          <w:szCs w:val="24"/>
          <w:u w:val="none"/>
          <w:lang w:val="fr-FR"/>
        </w:rPr>
        <w:t xml:space="preserve">    </w:t>
      </w:r>
      <w:r w:rsidRPr="00535315">
        <w:rPr>
          <w:rFonts w:ascii="Tahoma" w:hAnsi="Tahoma" w:cs="Tahoma"/>
          <w:b w:val="0"/>
          <w:bCs w:val="0"/>
          <w:i w:val="0"/>
          <w:iCs w:val="0"/>
          <w:sz w:val="24"/>
          <w:szCs w:val="24"/>
          <w:u w:val="none"/>
          <w:lang w:val="fr-FR"/>
        </w:rPr>
        <w:t xml:space="preserve"> </w:t>
      </w:r>
      <w:proofErr w:type="gramStart"/>
      <w:r w:rsidRPr="00535315">
        <w:rPr>
          <w:rFonts w:ascii="Tahoma" w:hAnsi="Tahoma" w:cs="Tahoma"/>
          <w:b w:val="0"/>
          <w:bCs w:val="0"/>
          <w:i w:val="0"/>
          <w:iCs w:val="0"/>
          <w:sz w:val="24"/>
          <w:szCs w:val="24"/>
          <w:u w:val="none"/>
          <w:lang w:val="fr-FR"/>
        </w:rPr>
        <w:t>i</w:t>
      </w:r>
      <w:r>
        <w:rPr>
          <w:rFonts w:ascii="Tahoma" w:hAnsi="Tahoma" w:cs="Tahoma"/>
          <w:b w:val="0"/>
          <w:bCs w:val="0"/>
          <w:i w:val="0"/>
          <w:iCs w:val="0"/>
          <w:sz w:val="24"/>
          <w:szCs w:val="24"/>
          <w:u w:val="none"/>
          <w:lang w:val="fr-FR"/>
        </w:rPr>
        <w:t>ng</w:t>
      </w:r>
      <w:proofErr w:type="gramEnd"/>
      <w:r>
        <w:rPr>
          <w:rFonts w:ascii="Tahoma" w:hAnsi="Tahoma" w:cs="Tahoma"/>
          <w:b w:val="0"/>
          <w:bCs w:val="0"/>
          <w:i w:val="0"/>
          <w:iCs w:val="0"/>
          <w:sz w:val="24"/>
          <w:szCs w:val="24"/>
          <w:u w:val="none"/>
          <w:lang w:val="fr-FR"/>
        </w:rPr>
        <w:t>. Florescu Romeo</w:t>
      </w:r>
      <w:r w:rsidRPr="00535315">
        <w:rPr>
          <w:rFonts w:ascii="Tahoma" w:hAnsi="Tahoma" w:cs="Tahoma"/>
          <w:b w:val="0"/>
          <w:bCs w:val="0"/>
          <w:i w:val="0"/>
          <w:iCs w:val="0"/>
          <w:sz w:val="24"/>
          <w:szCs w:val="24"/>
          <w:u w:val="none"/>
          <w:lang w:val="fr-FR"/>
        </w:rPr>
        <w:t xml:space="preserve">                      </w:t>
      </w:r>
      <w:r>
        <w:rPr>
          <w:rFonts w:ascii="Tahoma" w:hAnsi="Tahoma" w:cs="Tahoma"/>
          <w:b w:val="0"/>
          <w:bCs w:val="0"/>
          <w:i w:val="0"/>
          <w:iCs w:val="0"/>
          <w:sz w:val="24"/>
          <w:szCs w:val="24"/>
          <w:u w:val="none"/>
          <w:lang w:val="fr-FR"/>
        </w:rPr>
        <w:t xml:space="preserve">                    </w:t>
      </w:r>
      <w:r w:rsidRPr="00535315">
        <w:rPr>
          <w:rFonts w:ascii="Tahoma" w:hAnsi="Tahoma" w:cs="Tahoma"/>
          <w:b w:val="0"/>
          <w:bCs w:val="0"/>
          <w:i w:val="0"/>
          <w:iCs w:val="0"/>
          <w:sz w:val="24"/>
          <w:szCs w:val="24"/>
          <w:u w:val="none"/>
          <w:lang w:val="fr-FR"/>
        </w:rPr>
        <w:t xml:space="preserve">ing. </w:t>
      </w:r>
      <w:r>
        <w:rPr>
          <w:rFonts w:ascii="Tahoma" w:hAnsi="Tahoma" w:cs="Tahoma"/>
          <w:b w:val="0"/>
          <w:bCs w:val="0"/>
          <w:i w:val="0"/>
          <w:iCs w:val="0"/>
          <w:sz w:val="24"/>
          <w:szCs w:val="24"/>
          <w:u w:val="none"/>
          <w:lang w:val="fr-FR"/>
        </w:rPr>
        <w:t>Simion Adriana</w:t>
      </w:r>
    </w:p>
    <w:p w:rsidR="007C58F3" w:rsidRPr="00535315" w:rsidRDefault="007C58F3" w:rsidP="007C58F3">
      <w:pPr>
        <w:pStyle w:val="PlainText"/>
        <w:jc w:val="both"/>
        <w:rPr>
          <w:rFonts w:ascii="Tahoma" w:hAnsi="Tahoma" w:cs="Tahoma"/>
          <w:sz w:val="24"/>
          <w:szCs w:val="24"/>
        </w:rPr>
      </w:pPr>
      <w:bookmarkStart w:id="0" w:name="anexa_6"/>
      <w:bookmarkEnd w:id="0"/>
      <w:r w:rsidRPr="00535315">
        <w:rPr>
          <w:rFonts w:ascii="Tahoma" w:hAnsi="Tahoma" w:cs="Tahoma"/>
          <w:sz w:val="24"/>
          <w:szCs w:val="24"/>
        </w:rPr>
        <w:t xml:space="preserve">                    </w:t>
      </w:r>
    </w:p>
    <w:p w:rsidR="003C307F" w:rsidRDefault="007C58F3">
      <w:bookmarkStart w:id="1" w:name="_GoBack"/>
      <w:bookmarkEnd w:id="1"/>
    </w:p>
    <w:sectPr w:rsidR="003C307F" w:rsidSect="0063198D">
      <w:footerReference w:type="default" r:id="rId15"/>
      <w:pgSz w:w="11906" w:h="16838" w:code="9"/>
      <w:pgMar w:top="360" w:right="720" w:bottom="720" w:left="108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S"/>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0E" w:rsidRDefault="007C58F3" w:rsidP="00D649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0320E" w:rsidRDefault="007C58F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E3C3E"/>
    <w:multiLevelType w:val="hybridMultilevel"/>
    <w:tmpl w:val="BA2A5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EE1CFA"/>
    <w:multiLevelType w:val="hybridMultilevel"/>
    <w:tmpl w:val="FF1A19E6"/>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D074A59"/>
    <w:multiLevelType w:val="hybridMultilevel"/>
    <w:tmpl w:val="629C850E"/>
    <w:lvl w:ilvl="0" w:tplc="0DC0BE62">
      <w:start w:val="1"/>
      <w:numFmt w:val="upperRoman"/>
      <w:lvlText w:val="%1."/>
      <w:lvlJc w:val="left"/>
      <w:pPr>
        <w:tabs>
          <w:tab w:val="num" w:pos="915"/>
        </w:tabs>
        <w:ind w:left="915" w:hanging="720"/>
      </w:pPr>
      <w:rPr>
        <w:rFonts w:cs="Times New Roman" w:hint="default"/>
      </w:rPr>
    </w:lvl>
    <w:lvl w:ilvl="1" w:tplc="04090019">
      <w:start w:val="1"/>
      <w:numFmt w:val="lowerLetter"/>
      <w:lvlText w:val="%2."/>
      <w:lvlJc w:val="left"/>
      <w:pPr>
        <w:tabs>
          <w:tab w:val="num" w:pos="1275"/>
        </w:tabs>
        <w:ind w:left="1275" w:hanging="360"/>
      </w:pPr>
      <w:rPr>
        <w:rFonts w:cs="Times New Roman"/>
      </w:rPr>
    </w:lvl>
    <w:lvl w:ilvl="2" w:tplc="0409001B">
      <w:start w:val="1"/>
      <w:numFmt w:val="lowerRoman"/>
      <w:lvlText w:val="%3."/>
      <w:lvlJc w:val="right"/>
      <w:pPr>
        <w:tabs>
          <w:tab w:val="num" w:pos="1995"/>
        </w:tabs>
        <w:ind w:left="1995" w:hanging="180"/>
      </w:pPr>
      <w:rPr>
        <w:rFonts w:cs="Times New Roman"/>
      </w:rPr>
    </w:lvl>
    <w:lvl w:ilvl="3" w:tplc="0409000F">
      <w:start w:val="1"/>
      <w:numFmt w:val="decimal"/>
      <w:lvlText w:val="%4."/>
      <w:lvlJc w:val="left"/>
      <w:pPr>
        <w:tabs>
          <w:tab w:val="num" w:pos="2715"/>
        </w:tabs>
        <w:ind w:left="2715" w:hanging="360"/>
      </w:pPr>
      <w:rPr>
        <w:rFonts w:cs="Times New Roman"/>
      </w:rPr>
    </w:lvl>
    <w:lvl w:ilvl="4" w:tplc="04090019">
      <w:start w:val="1"/>
      <w:numFmt w:val="lowerLetter"/>
      <w:lvlText w:val="%5."/>
      <w:lvlJc w:val="left"/>
      <w:pPr>
        <w:tabs>
          <w:tab w:val="num" w:pos="3435"/>
        </w:tabs>
        <w:ind w:left="3435" w:hanging="360"/>
      </w:pPr>
      <w:rPr>
        <w:rFonts w:cs="Times New Roman"/>
      </w:rPr>
    </w:lvl>
    <w:lvl w:ilvl="5" w:tplc="0409001B">
      <w:start w:val="1"/>
      <w:numFmt w:val="lowerRoman"/>
      <w:lvlText w:val="%6."/>
      <w:lvlJc w:val="right"/>
      <w:pPr>
        <w:tabs>
          <w:tab w:val="num" w:pos="4155"/>
        </w:tabs>
        <w:ind w:left="4155" w:hanging="180"/>
      </w:pPr>
      <w:rPr>
        <w:rFonts w:cs="Times New Roman"/>
      </w:rPr>
    </w:lvl>
    <w:lvl w:ilvl="6" w:tplc="0409000F">
      <w:start w:val="1"/>
      <w:numFmt w:val="decimal"/>
      <w:lvlText w:val="%7."/>
      <w:lvlJc w:val="left"/>
      <w:pPr>
        <w:tabs>
          <w:tab w:val="num" w:pos="4875"/>
        </w:tabs>
        <w:ind w:left="4875" w:hanging="360"/>
      </w:pPr>
      <w:rPr>
        <w:rFonts w:cs="Times New Roman"/>
      </w:rPr>
    </w:lvl>
    <w:lvl w:ilvl="7" w:tplc="04090019">
      <w:start w:val="1"/>
      <w:numFmt w:val="lowerLetter"/>
      <w:lvlText w:val="%8."/>
      <w:lvlJc w:val="left"/>
      <w:pPr>
        <w:tabs>
          <w:tab w:val="num" w:pos="5595"/>
        </w:tabs>
        <w:ind w:left="5595" w:hanging="360"/>
      </w:pPr>
      <w:rPr>
        <w:rFonts w:cs="Times New Roman"/>
      </w:rPr>
    </w:lvl>
    <w:lvl w:ilvl="8" w:tplc="0409001B">
      <w:start w:val="1"/>
      <w:numFmt w:val="lowerRoman"/>
      <w:lvlText w:val="%9."/>
      <w:lvlJc w:val="right"/>
      <w:pPr>
        <w:tabs>
          <w:tab w:val="num" w:pos="6315"/>
        </w:tabs>
        <w:ind w:left="631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A8"/>
    <w:rsid w:val="007105B4"/>
    <w:rsid w:val="007C58F3"/>
    <w:rsid w:val="00AD75A8"/>
    <w:rsid w:val="00E468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F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9"/>
    <w:qFormat/>
    <w:rsid w:val="007C58F3"/>
    <w:pPr>
      <w:keepNext/>
      <w:jc w:val="center"/>
      <w:outlineLvl w:val="2"/>
    </w:pPr>
    <w:rPr>
      <w:b/>
      <w:bCs/>
      <w:i/>
      <w:i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8F3"/>
    <w:rPr>
      <w:rFonts w:ascii="Times New Roman" w:eastAsia="Times New Roman" w:hAnsi="Times New Roman" w:cs="Times New Roman"/>
      <w:b/>
      <w:bCs/>
      <w:i/>
      <w:iCs/>
      <w:sz w:val="40"/>
      <w:szCs w:val="40"/>
      <w:u w:val="single"/>
      <w:lang w:val="en-US"/>
    </w:rPr>
  </w:style>
  <w:style w:type="paragraph" w:styleId="PlainText">
    <w:name w:val="Plain Text"/>
    <w:basedOn w:val="Normal"/>
    <w:link w:val="PlainTextChar"/>
    <w:uiPriority w:val="99"/>
    <w:rsid w:val="007C58F3"/>
    <w:rPr>
      <w:rFonts w:ascii="Courier New" w:hAnsi="Courier New" w:cs="Courier New"/>
      <w:sz w:val="20"/>
      <w:szCs w:val="20"/>
    </w:rPr>
  </w:style>
  <w:style w:type="character" w:customStyle="1" w:styleId="PlainTextChar">
    <w:name w:val="Plain Text Char"/>
    <w:basedOn w:val="DefaultParagraphFont"/>
    <w:link w:val="PlainText"/>
    <w:uiPriority w:val="99"/>
    <w:rsid w:val="007C58F3"/>
    <w:rPr>
      <w:rFonts w:ascii="Courier New" w:eastAsia="Times New Roman" w:hAnsi="Courier New" w:cs="Courier New"/>
      <w:sz w:val="20"/>
      <w:szCs w:val="20"/>
      <w:lang w:val="en-US"/>
    </w:rPr>
  </w:style>
  <w:style w:type="paragraph" w:styleId="Header">
    <w:name w:val="header"/>
    <w:aliases w:val="Antet Caracter Caracter,Antet Caracter"/>
    <w:basedOn w:val="Normal"/>
    <w:link w:val="HeaderChar"/>
    <w:uiPriority w:val="99"/>
    <w:rsid w:val="007C58F3"/>
    <w:pPr>
      <w:tabs>
        <w:tab w:val="center" w:pos="4320"/>
        <w:tab w:val="right" w:pos="8640"/>
      </w:tabs>
    </w:pPr>
    <w:rPr>
      <w:rFonts w:ascii="Roman 10cpi" w:hAnsi="Roman 10cpi" w:cs="Roman 10cpi"/>
    </w:rPr>
  </w:style>
  <w:style w:type="character" w:customStyle="1" w:styleId="HeaderChar">
    <w:name w:val="Header Char"/>
    <w:aliases w:val="Antet Caracter Caracter Char,Antet Caracter Char"/>
    <w:basedOn w:val="DefaultParagraphFont"/>
    <w:link w:val="Header"/>
    <w:uiPriority w:val="99"/>
    <w:rsid w:val="007C58F3"/>
    <w:rPr>
      <w:rFonts w:ascii="Roman 10cpi" w:eastAsia="Times New Roman" w:hAnsi="Roman 10cpi" w:cs="Roman 10cpi"/>
      <w:sz w:val="24"/>
      <w:szCs w:val="24"/>
      <w:lang w:val="en-US"/>
    </w:rPr>
  </w:style>
  <w:style w:type="paragraph" w:styleId="Footer">
    <w:name w:val="footer"/>
    <w:basedOn w:val="Normal"/>
    <w:link w:val="FooterChar"/>
    <w:uiPriority w:val="99"/>
    <w:rsid w:val="007C58F3"/>
    <w:pPr>
      <w:tabs>
        <w:tab w:val="center" w:pos="4320"/>
        <w:tab w:val="right" w:pos="8640"/>
      </w:tabs>
    </w:pPr>
  </w:style>
  <w:style w:type="character" w:customStyle="1" w:styleId="FooterChar">
    <w:name w:val="Footer Char"/>
    <w:basedOn w:val="DefaultParagraphFont"/>
    <w:link w:val="Footer"/>
    <w:uiPriority w:val="99"/>
    <w:rsid w:val="007C58F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7C58F3"/>
    <w:rPr>
      <w:rFonts w:cs="Times New Roman"/>
    </w:rPr>
  </w:style>
  <w:style w:type="paragraph" w:styleId="ListParagraph">
    <w:name w:val="List Paragraph"/>
    <w:basedOn w:val="Normal"/>
    <w:uiPriority w:val="34"/>
    <w:qFormat/>
    <w:rsid w:val="007C58F3"/>
    <w:pPr>
      <w:spacing w:after="160" w:line="259" w:lineRule="auto"/>
      <w:ind w:left="720"/>
      <w:contextualSpacing/>
    </w:pPr>
    <w:rPr>
      <w:rFonts w:ascii="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F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9"/>
    <w:qFormat/>
    <w:rsid w:val="007C58F3"/>
    <w:pPr>
      <w:keepNext/>
      <w:jc w:val="center"/>
      <w:outlineLvl w:val="2"/>
    </w:pPr>
    <w:rPr>
      <w:b/>
      <w:bCs/>
      <w:i/>
      <w:i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8F3"/>
    <w:rPr>
      <w:rFonts w:ascii="Times New Roman" w:eastAsia="Times New Roman" w:hAnsi="Times New Roman" w:cs="Times New Roman"/>
      <w:b/>
      <w:bCs/>
      <w:i/>
      <w:iCs/>
      <w:sz w:val="40"/>
      <w:szCs w:val="40"/>
      <w:u w:val="single"/>
      <w:lang w:val="en-US"/>
    </w:rPr>
  </w:style>
  <w:style w:type="paragraph" w:styleId="PlainText">
    <w:name w:val="Plain Text"/>
    <w:basedOn w:val="Normal"/>
    <w:link w:val="PlainTextChar"/>
    <w:uiPriority w:val="99"/>
    <w:rsid w:val="007C58F3"/>
    <w:rPr>
      <w:rFonts w:ascii="Courier New" w:hAnsi="Courier New" w:cs="Courier New"/>
      <w:sz w:val="20"/>
      <w:szCs w:val="20"/>
    </w:rPr>
  </w:style>
  <w:style w:type="character" w:customStyle="1" w:styleId="PlainTextChar">
    <w:name w:val="Plain Text Char"/>
    <w:basedOn w:val="DefaultParagraphFont"/>
    <w:link w:val="PlainText"/>
    <w:uiPriority w:val="99"/>
    <w:rsid w:val="007C58F3"/>
    <w:rPr>
      <w:rFonts w:ascii="Courier New" w:eastAsia="Times New Roman" w:hAnsi="Courier New" w:cs="Courier New"/>
      <w:sz w:val="20"/>
      <w:szCs w:val="20"/>
      <w:lang w:val="en-US"/>
    </w:rPr>
  </w:style>
  <w:style w:type="paragraph" w:styleId="Header">
    <w:name w:val="header"/>
    <w:aliases w:val="Antet Caracter Caracter,Antet Caracter"/>
    <w:basedOn w:val="Normal"/>
    <w:link w:val="HeaderChar"/>
    <w:uiPriority w:val="99"/>
    <w:rsid w:val="007C58F3"/>
    <w:pPr>
      <w:tabs>
        <w:tab w:val="center" w:pos="4320"/>
        <w:tab w:val="right" w:pos="8640"/>
      </w:tabs>
    </w:pPr>
    <w:rPr>
      <w:rFonts w:ascii="Roman 10cpi" w:hAnsi="Roman 10cpi" w:cs="Roman 10cpi"/>
    </w:rPr>
  </w:style>
  <w:style w:type="character" w:customStyle="1" w:styleId="HeaderChar">
    <w:name w:val="Header Char"/>
    <w:aliases w:val="Antet Caracter Caracter Char,Antet Caracter Char"/>
    <w:basedOn w:val="DefaultParagraphFont"/>
    <w:link w:val="Header"/>
    <w:uiPriority w:val="99"/>
    <w:rsid w:val="007C58F3"/>
    <w:rPr>
      <w:rFonts w:ascii="Roman 10cpi" w:eastAsia="Times New Roman" w:hAnsi="Roman 10cpi" w:cs="Roman 10cpi"/>
      <w:sz w:val="24"/>
      <w:szCs w:val="24"/>
      <w:lang w:val="en-US"/>
    </w:rPr>
  </w:style>
  <w:style w:type="paragraph" w:styleId="Footer">
    <w:name w:val="footer"/>
    <w:basedOn w:val="Normal"/>
    <w:link w:val="FooterChar"/>
    <w:uiPriority w:val="99"/>
    <w:rsid w:val="007C58F3"/>
    <w:pPr>
      <w:tabs>
        <w:tab w:val="center" w:pos="4320"/>
        <w:tab w:val="right" w:pos="8640"/>
      </w:tabs>
    </w:pPr>
  </w:style>
  <w:style w:type="character" w:customStyle="1" w:styleId="FooterChar">
    <w:name w:val="Footer Char"/>
    <w:basedOn w:val="DefaultParagraphFont"/>
    <w:link w:val="Footer"/>
    <w:uiPriority w:val="99"/>
    <w:rsid w:val="007C58F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7C58F3"/>
    <w:rPr>
      <w:rFonts w:cs="Times New Roman"/>
    </w:rPr>
  </w:style>
  <w:style w:type="paragraph" w:styleId="ListParagraph">
    <w:name w:val="List Paragraph"/>
    <w:basedOn w:val="Normal"/>
    <w:uiPriority w:val="34"/>
    <w:qFormat/>
    <w:rsid w:val="007C58F3"/>
    <w:pPr>
      <w:spacing w:after="160" w:line="259"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onzwga/directiva-nr-75-2010-privind-emisiile-industriale-prevenirea-si-controlul-integrat-al-poluarii-reformare-text-cu-relevanta-pentru-see?d=2019-01-14" TargetMode="External"/><Relationship Id="rId13" Type="http://schemas.openxmlformats.org/officeDocument/2006/relationships/hyperlink" Target="https://lege5.ro/Gratuit/geydqobuge/ordonanta-de-urgenta-nr-57-2007-privind-regimul-ariilor-naturale-protejate-conservarea-habitatelor-naturale-a-florei-si-faunei-salbatice?pid=48878121&amp;d=2019-01-14" TargetMode="External"/><Relationship Id="rId3" Type="http://schemas.microsoft.com/office/2007/relationships/stylesWithEffects" Target="stylesWithEffects.xml"/><Relationship Id="rId7" Type="http://schemas.openxmlformats.org/officeDocument/2006/relationships/hyperlink" Target="https://lege5.ro/Gratuit/gezdiobqgy/ordonanta-nr-43-2000-privind-protectia-patrimoniului-arheologic-si-declararea-unor-situri-arheologice-ca-zone-de-interes-national?d=2019-01-14" TargetMode="External"/><Relationship Id="rId12" Type="http://schemas.openxmlformats.org/officeDocument/2006/relationships/hyperlink" Target="https://lege5.ro/Gratuit/gi3tsmjwha/directiva-privind-deseurile-si-de-abrogare-a-anumitor-directive-text-cu-relevanta-pentru-see?d=2019-01-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uztmmjv/ordinul-nr-2314-2004-privind-aprobarea-listei-monumentelor-istorice-actualizata-si-a-listei-monumentelor-istorice-disparute?d=2019-01-14" TargetMode="External"/><Relationship Id="rId11" Type="http://schemas.openxmlformats.org/officeDocument/2006/relationships/hyperlink" Target="https://lege5.ro/Gratuit/gi3tinjxge/directiva-nr-60-2000-de-stabilire-a-unui-cadru-de-politica-comunitara-in-domeniul-apei?d=2019-01-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i3dsmruga/directiva-nr-82-1996-privind-controlul-asupra-riscului-de-accidente-majore-care-implica-substante-periculoase?d=2019-01-14" TargetMode="External"/><Relationship Id="rId4" Type="http://schemas.openxmlformats.org/officeDocument/2006/relationships/settings" Target="settings.xml"/><Relationship Id="rId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4"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2866</Words>
  <Characters>16629</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2019-04-03T10:53:00Z</dcterms:created>
  <dcterms:modified xsi:type="dcterms:W3CDTF">2019-04-03T10:53:00Z</dcterms:modified>
</cp:coreProperties>
</file>