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58" w:rsidRPr="001A3561" w:rsidRDefault="00281558" w:rsidP="00281558">
      <w:pPr>
        <w:pStyle w:val="Header"/>
        <w:tabs>
          <w:tab w:val="left" w:pos="9000"/>
        </w:tabs>
        <w:jc w:val="center"/>
        <w:rPr>
          <w:rFonts w:ascii="Times New Roman" w:hAnsi="Times New Roman"/>
          <w:color w:val="00214E"/>
          <w:sz w:val="32"/>
          <w:szCs w:val="32"/>
        </w:rPr>
      </w:pPr>
      <w:proofErr w:type="spellStart"/>
      <w:r w:rsidRPr="00632F09">
        <w:rPr>
          <w:rFonts w:ascii="Garamond" w:hAnsi="Garamond"/>
          <w:b/>
          <w:color w:val="00214E"/>
          <w:sz w:val="32"/>
          <w:szCs w:val="32"/>
        </w:rPr>
        <w:t>Ministerul</w:t>
      </w:r>
      <w:proofErr w:type="spellEnd"/>
      <w:r w:rsidRPr="00632F09">
        <w:rPr>
          <w:rFonts w:ascii="Garamond" w:hAnsi="Garamond"/>
          <w:b/>
          <w:color w:val="00214E"/>
          <w:sz w:val="32"/>
          <w:szCs w:val="32"/>
        </w:rPr>
        <w:t xml:space="preserve"> </w:t>
      </w:r>
      <w:proofErr w:type="spellStart"/>
      <w:r w:rsidRPr="00632F09">
        <w:rPr>
          <w:rFonts w:ascii="Garamond" w:hAnsi="Garamond"/>
          <w:b/>
          <w:color w:val="00214E"/>
          <w:sz w:val="32"/>
          <w:szCs w:val="32"/>
        </w:rPr>
        <w:t>Mediului</w:t>
      </w:r>
      <w:proofErr w:type="spellEnd"/>
    </w:p>
    <w:p w:rsidR="00281558" w:rsidRPr="00632F09" w:rsidRDefault="004D1BD5" w:rsidP="00281558">
      <w:pPr>
        <w:pStyle w:val="Header"/>
        <w:jc w:val="center"/>
        <w:rPr>
          <w:rFonts w:ascii="Garamond" w:hAnsi="Garamond" w:cs="Calibri"/>
          <w:b/>
          <w:sz w:val="36"/>
          <w:szCs w:val="36"/>
          <w:lang w:eastAsia="ar-SA"/>
        </w:rPr>
      </w:pPr>
      <w:r>
        <w:rPr>
          <w:noProof/>
          <w:lang w:val="ro-RO" w:eastAsia="ro-RO"/>
        </w:rPr>
        <w:pict>
          <v:shape id="_x0000_s1026" type="#_x0000_t75" style="position:absolute;left:0;text-align:left;margin-left:447.6pt;margin-top:-25pt;width:47.9pt;height:39.4pt;z-index:-251659264">
            <v:imagedata r:id="rId9" o:title=""/>
          </v:shape>
          <o:OLEObject Type="Embed" ProgID="CorelDRAW.Graphic.13" ShapeID="_x0000_s1026" DrawAspect="Content" ObjectID="_1620562839" r:id="rId10"/>
        </w:pict>
      </w:r>
      <w:r w:rsidR="00CE6364">
        <w:rPr>
          <w:noProof/>
          <w:lang w:val="ro-RO" w:eastAsia="ro-RO"/>
        </w:rPr>
        <w:drawing>
          <wp:anchor distT="0" distB="0" distL="114300" distR="114300" simplePos="0" relativeHeight="251656192"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00281558" w:rsidRPr="00632F09">
        <w:rPr>
          <w:rFonts w:ascii="Garamond" w:hAnsi="Garamond"/>
          <w:b/>
          <w:color w:val="00214E"/>
          <w:sz w:val="36"/>
          <w:szCs w:val="36"/>
        </w:rPr>
        <w:t>Agenţia</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Naţională</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pentru</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Protecţia</w:t>
      </w:r>
      <w:proofErr w:type="spellEnd"/>
      <w:r w:rsidR="00281558" w:rsidRPr="00632F09">
        <w:rPr>
          <w:rFonts w:ascii="Garamond" w:hAnsi="Garamond"/>
          <w:b/>
          <w:color w:val="00214E"/>
          <w:sz w:val="36"/>
          <w:szCs w:val="36"/>
        </w:rPr>
        <w:t xml:space="preserve"> </w:t>
      </w:r>
      <w:proofErr w:type="spellStart"/>
      <w:r w:rsidR="00281558" w:rsidRPr="00632F09">
        <w:rPr>
          <w:rFonts w:ascii="Garamond" w:hAnsi="Garamond"/>
          <w:b/>
          <w:color w:val="00214E"/>
          <w:sz w:val="36"/>
          <w:szCs w:val="36"/>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632F09" w:rsidTr="00013FEF">
        <w:trPr>
          <w:trHeight w:val="584"/>
        </w:trPr>
        <w:tc>
          <w:tcPr>
            <w:tcW w:w="9537" w:type="dxa"/>
            <w:tcBorders>
              <w:top w:val="single" w:sz="8" w:space="0" w:color="000000"/>
              <w:bottom w:val="single" w:sz="8" w:space="0" w:color="000000"/>
            </w:tcBorders>
            <w:shd w:val="clear" w:color="auto" w:fill="DBE5F1"/>
          </w:tcPr>
          <w:p w:rsidR="00281558" w:rsidRPr="00632F09" w:rsidRDefault="00281558" w:rsidP="003132F0">
            <w:pPr>
              <w:pStyle w:val="Header"/>
              <w:spacing w:before="120"/>
              <w:jc w:val="center"/>
              <w:rPr>
                <w:rFonts w:ascii="Garamond" w:hAnsi="Garamond"/>
                <w:b/>
                <w:bCs/>
                <w:color w:val="00214E"/>
                <w:sz w:val="36"/>
                <w:szCs w:val="36"/>
              </w:rPr>
            </w:pPr>
            <w:proofErr w:type="spellStart"/>
            <w:r w:rsidRPr="00632F09">
              <w:rPr>
                <w:rFonts w:ascii="Garamond" w:hAnsi="Garamond"/>
                <w:b/>
                <w:bCs/>
                <w:color w:val="00214E"/>
                <w:sz w:val="36"/>
                <w:szCs w:val="36"/>
              </w:rPr>
              <w:t>Agenţia</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pentru</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Protecţia</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Mediului</w:t>
            </w:r>
            <w:proofErr w:type="spellEnd"/>
            <w:r w:rsidRPr="00632F09">
              <w:rPr>
                <w:rFonts w:ascii="Garamond" w:hAnsi="Garamond"/>
                <w:b/>
                <w:bCs/>
                <w:color w:val="00214E"/>
                <w:sz w:val="36"/>
                <w:szCs w:val="36"/>
              </w:rPr>
              <w:t xml:space="preserve"> </w:t>
            </w:r>
            <w:proofErr w:type="spellStart"/>
            <w:r w:rsidRPr="00632F09">
              <w:rPr>
                <w:rFonts w:ascii="Garamond" w:hAnsi="Garamond"/>
                <w:b/>
                <w:bCs/>
                <w:color w:val="00214E"/>
                <w:sz w:val="36"/>
                <w:szCs w:val="36"/>
              </w:rPr>
              <w:t>Dâmboviţa</w:t>
            </w:r>
            <w:proofErr w:type="spellEnd"/>
          </w:p>
        </w:tc>
      </w:tr>
    </w:tbl>
    <w:p w:rsidR="00CD7475" w:rsidRPr="00CD7475" w:rsidRDefault="003C40B1" w:rsidP="0014164B">
      <w:pPr>
        <w:spacing w:after="0" w:line="240" w:lineRule="auto"/>
        <w:jc w:val="right"/>
        <w:rPr>
          <w:rFonts w:ascii="Times New Roman" w:hAnsi="Times New Roman"/>
          <w:sz w:val="24"/>
          <w:szCs w:val="24"/>
          <w:lang w:val="ro-RO" w:eastAsia="ro-RO"/>
        </w:rPr>
      </w:pPr>
      <w:r w:rsidRPr="00F428DF">
        <w:rPr>
          <w:rFonts w:ascii="Garamond" w:hAnsi="Garamond"/>
          <w:sz w:val="28"/>
          <w:szCs w:val="28"/>
        </w:rPr>
        <w:t xml:space="preserve">                          </w:t>
      </w:r>
      <w:r w:rsidR="00337D89">
        <w:rPr>
          <w:rFonts w:ascii="Garamond" w:hAnsi="Garamond"/>
          <w:sz w:val="28"/>
          <w:szCs w:val="28"/>
        </w:rPr>
        <w:t xml:space="preserve">                    </w:t>
      </w:r>
      <w:r w:rsidR="00BA1217">
        <w:rPr>
          <w:rFonts w:ascii="Garamond" w:hAnsi="Garamond"/>
          <w:sz w:val="28"/>
          <w:szCs w:val="28"/>
        </w:rPr>
        <w:t xml:space="preserve">                               </w:t>
      </w:r>
      <w:r w:rsidR="00D53484">
        <w:rPr>
          <w:rFonts w:ascii="Garamond" w:hAnsi="Garamond"/>
          <w:sz w:val="28"/>
          <w:szCs w:val="28"/>
        </w:rPr>
        <w:t xml:space="preserve">     </w:t>
      </w:r>
      <w:r w:rsidR="00CD7475" w:rsidRPr="00CD7475">
        <w:rPr>
          <w:rFonts w:ascii="Times New Roman" w:hAnsi="Times New Roman"/>
          <w:sz w:val="24"/>
          <w:szCs w:val="24"/>
          <w:lang w:val="ro-RO" w:eastAsia="ro-RO"/>
        </w:rPr>
        <w:t xml:space="preserve">Nr. </w:t>
      </w:r>
      <w:r w:rsidR="009165B5">
        <w:rPr>
          <w:rFonts w:ascii="Times New Roman" w:hAnsi="Times New Roman"/>
          <w:sz w:val="24"/>
          <w:szCs w:val="24"/>
          <w:lang w:val="ro-RO" w:eastAsia="ro-RO"/>
        </w:rPr>
        <w:t>3673</w:t>
      </w:r>
      <w:r w:rsidR="0074097F">
        <w:rPr>
          <w:rFonts w:ascii="Times New Roman" w:hAnsi="Times New Roman"/>
          <w:sz w:val="24"/>
          <w:szCs w:val="24"/>
          <w:lang w:val="ro-RO" w:eastAsia="ro-RO"/>
        </w:rPr>
        <w:t>/</w:t>
      </w:r>
      <w:r w:rsidR="009165B5">
        <w:rPr>
          <w:rFonts w:ascii="Times New Roman" w:hAnsi="Times New Roman"/>
          <w:sz w:val="24"/>
          <w:szCs w:val="24"/>
          <w:lang w:val="ro-RO" w:eastAsia="ro-RO"/>
        </w:rPr>
        <w:t>2071</w:t>
      </w:r>
      <w:r w:rsidR="0074097F">
        <w:rPr>
          <w:rFonts w:ascii="Times New Roman" w:hAnsi="Times New Roman"/>
          <w:sz w:val="24"/>
          <w:szCs w:val="24"/>
          <w:lang w:val="ro-RO" w:eastAsia="ro-RO"/>
        </w:rPr>
        <w:t>/</w:t>
      </w:r>
      <w:r w:rsidR="009165B5">
        <w:rPr>
          <w:rFonts w:ascii="Times New Roman" w:hAnsi="Times New Roman"/>
          <w:sz w:val="24"/>
          <w:szCs w:val="24"/>
          <w:lang w:val="ro-RO" w:eastAsia="ro-RO"/>
        </w:rPr>
        <w:t>28.05</w:t>
      </w:r>
      <w:r w:rsidR="00CD7475" w:rsidRPr="00CD7475">
        <w:rPr>
          <w:rFonts w:ascii="Times New Roman" w:eastAsiaTheme="minorHAnsi" w:hAnsi="Times New Roman"/>
          <w:sz w:val="24"/>
          <w:szCs w:val="24"/>
          <w:lang w:val="ro-RO"/>
        </w:rPr>
        <w:t>.2019</w:t>
      </w:r>
    </w:p>
    <w:p w:rsidR="00CD7475" w:rsidRPr="00CD7475" w:rsidRDefault="00CD7475" w:rsidP="00CD7475">
      <w:pPr>
        <w:suppressAutoHyphens/>
        <w:spacing w:after="0" w:line="240" w:lineRule="auto"/>
        <w:jc w:val="both"/>
        <w:rPr>
          <w:rFonts w:ascii="Times New Roman" w:hAnsi="Times New Roman"/>
          <w:b/>
          <w:sz w:val="24"/>
          <w:szCs w:val="24"/>
          <w:lang w:val="ro-RO" w:eastAsia="ro-RO"/>
        </w:rPr>
      </w:pPr>
      <w:r w:rsidRPr="00CD7475">
        <w:rPr>
          <w:rFonts w:ascii="Times New Roman" w:hAnsi="Times New Roman"/>
          <w:b/>
          <w:sz w:val="24"/>
          <w:szCs w:val="24"/>
          <w:lang w:val="ro-RO" w:eastAsia="ro-RO"/>
        </w:rPr>
        <w:t xml:space="preserve"> </w:t>
      </w:r>
    </w:p>
    <w:p w:rsidR="00CD7475" w:rsidRPr="00CD7475" w:rsidRDefault="00CD7475" w:rsidP="00CD7475">
      <w:pPr>
        <w:suppressAutoHyphens/>
        <w:spacing w:after="0" w:line="240" w:lineRule="auto"/>
        <w:jc w:val="center"/>
        <w:rPr>
          <w:rFonts w:ascii="Times New Roman" w:eastAsiaTheme="minorHAnsi" w:hAnsi="Times New Roman"/>
          <w:sz w:val="24"/>
          <w:szCs w:val="24"/>
          <w:lang w:val="ro-RO"/>
        </w:rPr>
      </w:pPr>
    </w:p>
    <w:p w:rsidR="00CD7475" w:rsidRPr="00CD7475" w:rsidRDefault="009165B5" w:rsidP="00CD7475">
      <w:pPr>
        <w:suppressAutoHyphens/>
        <w:spacing w:after="0" w:line="240" w:lineRule="auto"/>
        <w:jc w:val="center"/>
        <w:rPr>
          <w:rFonts w:ascii="Times New Roman" w:hAnsi="Times New Roman"/>
          <w:b/>
          <w:sz w:val="24"/>
          <w:szCs w:val="24"/>
          <w:lang w:val="ro-RO" w:eastAsia="ro-RO"/>
        </w:rPr>
      </w:pPr>
      <w:r>
        <w:t>PROIECT</w:t>
      </w:r>
      <w:r w:rsidR="00CA5BC9">
        <w:t xml:space="preserve"> </w:t>
      </w:r>
      <w:hyperlink r:id="rId12" w:anchor="#" w:history="1"/>
      <w:r w:rsidR="00CD7475" w:rsidRPr="00CD7475">
        <w:rPr>
          <w:rFonts w:ascii="Times New Roman" w:hAnsi="Times New Roman"/>
          <w:b/>
          <w:sz w:val="24"/>
          <w:szCs w:val="24"/>
          <w:lang w:val="ro-RO" w:eastAsia="ro-RO"/>
        </w:rPr>
        <w:t>DECIZIA ETAPEI DE ÎNCADRARE</w:t>
      </w:r>
    </w:p>
    <w:p w:rsidR="00CD7475" w:rsidRPr="00CD7475" w:rsidRDefault="009165B5" w:rsidP="00CD7475">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28.05</w:t>
      </w:r>
      <w:r w:rsidR="00CD7475" w:rsidRPr="00CD7475">
        <w:rPr>
          <w:rFonts w:ascii="Times New Roman" w:hAnsi="Times New Roman"/>
          <w:b/>
          <w:sz w:val="24"/>
          <w:szCs w:val="24"/>
          <w:lang w:val="ro-RO" w:eastAsia="ro-RO"/>
        </w:rPr>
        <w:t>.2019</w:t>
      </w:r>
    </w:p>
    <w:p w:rsidR="00652E65" w:rsidRPr="0014164B" w:rsidRDefault="00652E65" w:rsidP="00CD7475">
      <w:pPr>
        <w:jc w:val="right"/>
        <w:rPr>
          <w:rFonts w:ascii="Times New Roman" w:hAnsi="Times New Roman"/>
          <w:b/>
          <w:sz w:val="24"/>
          <w:szCs w:val="24"/>
        </w:rPr>
      </w:pPr>
    </w:p>
    <w:p w:rsidR="006504B2" w:rsidRPr="004F5AD4" w:rsidRDefault="00626EA5" w:rsidP="00C359B2">
      <w:pPr>
        <w:jc w:val="both"/>
        <w:rPr>
          <w:rFonts w:ascii="Times New Roman" w:hAnsi="Times New Roman"/>
          <w:sz w:val="24"/>
          <w:szCs w:val="24"/>
        </w:rPr>
      </w:pPr>
      <w:r w:rsidRPr="0014164B">
        <w:rPr>
          <w:rFonts w:ascii="Times New Roman" w:hAnsi="Times New Roman"/>
          <w:sz w:val="24"/>
          <w:szCs w:val="24"/>
        </w:rPr>
        <w:t xml:space="preserve">  </w:t>
      </w:r>
      <w:r w:rsidR="00F91C9D" w:rsidRPr="0014164B">
        <w:rPr>
          <w:rFonts w:ascii="Times New Roman" w:hAnsi="Times New Roman"/>
          <w:sz w:val="24"/>
          <w:szCs w:val="24"/>
        </w:rPr>
        <w:t xml:space="preserve">             </w:t>
      </w:r>
      <w:r w:rsidRPr="0014164B">
        <w:rPr>
          <w:rFonts w:ascii="Times New Roman" w:hAnsi="Times New Roman"/>
          <w:sz w:val="24"/>
          <w:szCs w:val="24"/>
        </w:rPr>
        <w:t xml:space="preserve"> </w:t>
      </w:r>
      <w:proofErr w:type="spellStart"/>
      <w:r w:rsidR="006504B2" w:rsidRPr="004F5AD4">
        <w:rPr>
          <w:rFonts w:ascii="Times New Roman" w:hAnsi="Times New Roman"/>
          <w:sz w:val="24"/>
          <w:szCs w:val="24"/>
        </w:rPr>
        <w:t>Ca</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urmare</w:t>
      </w:r>
      <w:proofErr w:type="spellEnd"/>
      <w:r w:rsidR="006504B2" w:rsidRPr="004F5AD4">
        <w:rPr>
          <w:rFonts w:ascii="Times New Roman" w:hAnsi="Times New Roman"/>
          <w:sz w:val="24"/>
          <w:szCs w:val="24"/>
        </w:rPr>
        <w:t xml:space="preserve"> a </w:t>
      </w:r>
      <w:proofErr w:type="spellStart"/>
      <w:r w:rsidR="006504B2" w:rsidRPr="004F5AD4">
        <w:rPr>
          <w:rFonts w:ascii="Times New Roman" w:hAnsi="Times New Roman"/>
          <w:sz w:val="24"/>
          <w:szCs w:val="24"/>
        </w:rPr>
        <w:t>solicitării</w:t>
      </w:r>
      <w:proofErr w:type="spellEnd"/>
      <w:r w:rsidR="006504B2" w:rsidRPr="004F5AD4">
        <w:rPr>
          <w:rFonts w:ascii="Times New Roman" w:hAnsi="Times New Roman"/>
          <w:sz w:val="24"/>
          <w:szCs w:val="24"/>
        </w:rPr>
        <w:t xml:space="preserve"> de </w:t>
      </w:r>
      <w:proofErr w:type="spellStart"/>
      <w:r w:rsidR="006504B2" w:rsidRPr="004F5AD4">
        <w:rPr>
          <w:rFonts w:ascii="Times New Roman" w:hAnsi="Times New Roman"/>
          <w:sz w:val="24"/>
          <w:szCs w:val="24"/>
        </w:rPr>
        <w:t>emitere</w:t>
      </w:r>
      <w:proofErr w:type="spellEnd"/>
      <w:r w:rsidR="006504B2" w:rsidRPr="004F5AD4">
        <w:rPr>
          <w:rFonts w:ascii="Times New Roman" w:hAnsi="Times New Roman"/>
          <w:sz w:val="24"/>
          <w:szCs w:val="24"/>
        </w:rPr>
        <w:t xml:space="preserve"> a </w:t>
      </w:r>
      <w:proofErr w:type="spellStart"/>
      <w:r w:rsidR="006504B2" w:rsidRPr="004F5AD4">
        <w:rPr>
          <w:rFonts w:ascii="Times New Roman" w:hAnsi="Times New Roman"/>
          <w:sz w:val="24"/>
          <w:szCs w:val="24"/>
        </w:rPr>
        <w:t>acordului</w:t>
      </w:r>
      <w:proofErr w:type="spellEnd"/>
      <w:r w:rsidR="006504B2" w:rsidRPr="004F5AD4">
        <w:rPr>
          <w:rFonts w:ascii="Times New Roman" w:hAnsi="Times New Roman"/>
          <w:sz w:val="24"/>
          <w:szCs w:val="24"/>
        </w:rPr>
        <w:t xml:space="preserve"> de </w:t>
      </w:r>
      <w:proofErr w:type="spellStart"/>
      <w:r w:rsidR="006504B2" w:rsidRPr="004F5AD4">
        <w:rPr>
          <w:rFonts w:ascii="Times New Roman" w:hAnsi="Times New Roman"/>
          <w:sz w:val="24"/>
          <w:szCs w:val="24"/>
        </w:rPr>
        <w:t>mediu</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adresate</w:t>
      </w:r>
      <w:proofErr w:type="spellEnd"/>
      <w:r w:rsidR="006504B2" w:rsidRPr="004F5AD4">
        <w:rPr>
          <w:rFonts w:ascii="Times New Roman" w:hAnsi="Times New Roman"/>
          <w:sz w:val="24"/>
          <w:szCs w:val="24"/>
        </w:rPr>
        <w:t xml:space="preserve"> de </w:t>
      </w:r>
      <w:r w:rsidR="009165B5">
        <w:rPr>
          <w:rFonts w:ascii="Times New Roman" w:hAnsi="Times New Roman"/>
          <w:b/>
          <w:sz w:val="24"/>
          <w:szCs w:val="24"/>
          <w:lang w:val="ro-RO" w:eastAsia="ro-RO"/>
        </w:rPr>
        <w:t>S.C. ENGIE ROMANIA S.A. prin S.C. ELCAS PRODIMPEX S.R.L.</w:t>
      </w:r>
      <w:r w:rsidR="00027552" w:rsidRPr="004F5AD4">
        <w:rPr>
          <w:rFonts w:ascii="Times New Roman" w:hAnsi="Times New Roman"/>
          <w:b/>
          <w:sz w:val="24"/>
          <w:szCs w:val="24"/>
          <w:lang w:val="fr-FR"/>
        </w:rPr>
        <w:t xml:space="preserve"> </w:t>
      </w:r>
      <w:proofErr w:type="spellStart"/>
      <w:r w:rsidR="00FC255A" w:rsidRPr="004F5AD4">
        <w:rPr>
          <w:rFonts w:ascii="Times New Roman" w:hAnsi="Times New Roman"/>
          <w:sz w:val="24"/>
          <w:szCs w:val="24"/>
          <w:lang w:val="fr-FR"/>
        </w:rPr>
        <w:t>cu</w:t>
      </w:r>
      <w:proofErr w:type="spellEnd"/>
      <w:r w:rsidR="00FC255A" w:rsidRPr="004F5AD4">
        <w:rPr>
          <w:rFonts w:ascii="Times New Roman" w:hAnsi="Times New Roman"/>
          <w:sz w:val="24"/>
          <w:szCs w:val="24"/>
          <w:lang w:val="fr-FR"/>
        </w:rPr>
        <w:t xml:space="preserve"> </w:t>
      </w:r>
      <w:proofErr w:type="spellStart"/>
      <w:r w:rsidR="009907F2" w:rsidRPr="004F5AD4">
        <w:rPr>
          <w:rFonts w:ascii="Times New Roman" w:hAnsi="Times New Roman"/>
          <w:sz w:val="24"/>
          <w:szCs w:val="24"/>
          <w:lang w:val="fr-FR"/>
        </w:rPr>
        <w:t>sediul</w:t>
      </w:r>
      <w:proofErr w:type="spellEnd"/>
      <w:r w:rsidR="009907F2" w:rsidRPr="004F5AD4">
        <w:rPr>
          <w:rFonts w:ascii="Times New Roman" w:hAnsi="Times New Roman"/>
          <w:sz w:val="24"/>
          <w:szCs w:val="24"/>
          <w:lang w:val="fr-FR"/>
        </w:rPr>
        <w:t xml:space="preserve"> </w:t>
      </w:r>
      <w:proofErr w:type="spellStart"/>
      <w:r w:rsidR="009907F2" w:rsidRPr="004F5AD4">
        <w:rPr>
          <w:rFonts w:ascii="Times New Roman" w:hAnsi="Times New Roman"/>
          <w:sz w:val="24"/>
          <w:szCs w:val="24"/>
          <w:lang w:val="fr-FR"/>
        </w:rPr>
        <w:t>în</w:t>
      </w:r>
      <w:proofErr w:type="spellEnd"/>
      <w:r w:rsidR="00FC255A" w:rsidRPr="004F5AD4">
        <w:rPr>
          <w:rFonts w:ascii="Times New Roman" w:hAnsi="Times New Roman"/>
          <w:sz w:val="24"/>
          <w:szCs w:val="24"/>
          <w:lang w:val="fr-FR"/>
        </w:rPr>
        <w:t xml:space="preserve"> </w:t>
      </w:r>
      <w:proofErr w:type="spellStart"/>
      <w:r w:rsidR="009165B5">
        <w:rPr>
          <w:rFonts w:ascii="Times New Roman" w:hAnsi="Times New Roman"/>
          <w:sz w:val="24"/>
          <w:szCs w:val="24"/>
          <w:lang w:val="fr-FR"/>
        </w:rPr>
        <w:t>Ploiești</w:t>
      </w:r>
      <w:proofErr w:type="spellEnd"/>
      <w:r w:rsidR="009165B5">
        <w:rPr>
          <w:rFonts w:ascii="Times New Roman" w:hAnsi="Times New Roman"/>
          <w:sz w:val="24"/>
          <w:szCs w:val="24"/>
          <w:lang w:val="fr-FR"/>
        </w:rPr>
        <w:t xml:space="preserve">, </w:t>
      </w:r>
      <w:proofErr w:type="spellStart"/>
      <w:r w:rsidR="009165B5">
        <w:rPr>
          <w:rFonts w:ascii="Times New Roman" w:hAnsi="Times New Roman"/>
          <w:sz w:val="24"/>
          <w:szCs w:val="24"/>
          <w:lang w:val="fr-FR"/>
        </w:rPr>
        <w:t>str</w:t>
      </w:r>
      <w:proofErr w:type="spellEnd"/>
      <w:r w:rsidR="009165B5">
        <w:rPr>
          <w:rFonts w:ascii="Times New Roman" w:hAnsi="Times New Roman"/>
          <w:sz w:val="24"/>
          <w:szCs w:val="24"/>
          <w:lang w:val="fr-FR"/>
        </w:rPr>
        <w:t xml:space="preserve">. </w:t>
      </w:r>
      <w:proofErr w:type="spellStart"/>
      <w:r w:rsidR="009165B5">
        <w:rPr>
          <w:rFonts w:ascii="Times New Roman" w:hAnsi="Times New Roman"/>
          <w:sz w:val="24"/>
          <w:szCs w:val="24"/>
          <w:lang w:val="fr-FR"/>
        </w:rPr>
        <w:t>Laboratorului</w:t>
      </w:r>
      <w:proofErr w:type="spellEnd"/>
      <w:r w:rsidR="009165B5">
        <w:rPr>
          <w:rFonts w:ascii="Times New Roman" w:hAnsi="Times New Roman"/>
          <w:sz w:val="24"/>
          <w:szCs w:val="24"/>
          <w:lang w:val="fr-FR"/>
        </w:rPr>
        <w:t xml:space="preserve">, nr. 29 A, </w:t>
      </w:r>
      <w:proofErr w:type="spellStart"/>
      <w:r w:rsidR="009165B5">
        <w:rPr>
          <w:rFonts w:ascii="Times New Roman" w:hAnsi="Times New Roman"/>
          <w:sz w:val="24"/>
          <w:szCs w:val="24"/>
          <w:lang w:val="fr-FR"/>
        </w:rPr>
        <w:t>județul</w:t>
      </w:r>
      <w:proofErr w:type="spellEnd"/>
      <w:r w:rsidR="009165B5">
        <w:rPr>
          <w:rFonts w:ascii="Times New Roman" w:hAnsi="Times New Roman"/>
          <w:sz w:val="24"/>
          <w:szCs w:val="24"/>
          <w:lang w:val="fr-FR"/>
        </w:rPr>
        <w:t xml:space="preserve"> Prahova</w:t>
      </w:r>
      <w:r w:rsidR="00C96893" w:rsidRPr="004F5AD4">
        <w:rPr>
          <w:rFonts w:ascii="Times New Roman" w:hAnsi="Times New Roman"/>
          <w:sz w:val="24"/>
          <w:szCs w:val="24"/>
          <w:lang w:val="fr-FR"/>
        </w:rPr>
        <w:t xml:space="preserve">, </w:t>
      </w:r>
      <w:proofErr w:type="spellStart"/>
      <w:r w:rsidR="006504B2" w:rsidRPr="004F5AD4">
        <w:rPr>
          <w:rFonts w:ascii="Times New Roman" w:hAnsi="Times New Roman"/>
          <w:sz w:val="24"/>
          <w:szCs w:val="24"/>
        </w:rPr>
        <w:t>înregistrată</w:t>
      </w:r>
      <w:proofErr w:type="spellEnd"/>
      <w:r w:rsidR="006504B2" w:rsidRPr="004F5AD4">
        <w:rPr>
          <w:rFonts w:ascii="Times New Roman" w:hAnsi="Times New Roman"/>
          <w:sz w:val="24"/>
          <w:szCs w:val="24"/>
        </w:rPr>
        <w:t xml:space="preserve"> la APM </w:t>
      </w:r>
      <w:proofErr w:type="spellStart"/>
      <w:r w:rsidR="006504B2" w:rsidRPr="004F5AD4">
        <w:rPr>
          <w:rFonts w:ascii="Times New Roman" w:hAnsi="Times New Roman"/>
          <w:sz w:val="24"/>
          <w:szCs w:val="24"/>
        </w:rPr>
        <w:t>Dâmboviț</w:t>
      </w:r>
      <w:r w:rsidR="00884A37" w:rsidRPr="004F5AD4">
        <w:rPr>
          <w:rFonts w:ascii="Times New Roman" w:hAnsi="Times New Roman"/>
          <w:sz w:val="24"/>
          <w:szCs w:val="24"/>
        </w:rPr>
        <w:t>a</w:t>
      </w:r>
      <w:proofErr w:type="spellEnd"/>
      <w:r w:rsidR="00884A37" w:rsidRPr="004F5AD4">
        <w:rPr>
          <w:rFonts w:ascii="Times New Roman" w:hAnsi="Times New Roman"/>
          <w:sz w:val="24"/>
          <w:szCs w:val="24"/>
        </w:rPr>
        <w:t xml:space="preserve"> cu nr. </w:t>
      </w:r>
      <w:r w:rsidR="00C8049D">
        <w:rPr>
          <w:rFonts w:ascii="Times New Roman" w:hAnsi="Times New Roman"/>
          <w:sz w:val="24"/>
          <w:szCs w:val="24"/>
        </w:rPr>
        <w:t>3673</w:t>
      </w:r>
      <w:r w:rsidR="00241C7F" w:rsidRPr="004F5AD4">
        <w:rPr>
          <w:rFonts w:ascii="Times New Roman" w:hAnsi="Times New Roman"/>
          <w:sz w:val="24"/>
          <w:szCs w:val="24"/>
        </w:rPr>
        <w:t xml:space="preserve"> </w:t>
      </w:r>
      <w:r w:rsidR="006504B2" w:rsidRPr="004F5AD4">
        <w:rPr>
          <w:rFonts w:ascii="Times New Roman" w:hAnsi="Times New Roman"/>
          <w:sz w:val="24"/>
          <w:szCs w:val="24"/>
        </w:rPr>
        <w:t xml:space="preserve">din </w:t>
      </w:r>
      <w:r w:rsidR="00C8049D">
        <w:rPr>
          <w:rFonts w:ascii="Times New Roman" w:hAnsi="Times New Roman"/>
          <w:sz w:val="24"/>
          <w:szCs w:val="24"/>
        </w:rPr>
        <w:t>07.03.2019</w:t>
      </w:r>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în</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baza</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legii</w:t>
      </w:r>
      <w:proofErr w:type="spellEnd"/>
      <w:r w:rsidR="00E07EC4" w:rsidRPr="004F5AD4">
        <w:rPr>
          <w:rFonts w:ascii="Times New Roman" w:hAnsi="Times New Roman"/>
          <w:sz w:val="24"/>
          <w:szCs w:val="24"/>
        </w:rPr>
        <w:t xml:space="preserve"> nr. 292/2018 </w:t>
      </w:r>
      <w:proofErr w:type="spellStart"/>
      <w:r w:rsidR="00E07EC4" w:rsidRPr="004F5AD4">
        <w:rPr>
          <w:rFonts w:ascii="Times New Roman" w:hAnsi="Times New Roman"/>
          <w:sz w:val="24"/>
          <w:szCs w:val="24"/>
        </w:rPr>
        <w:t>privind</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evaluarea</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impactului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anumitor</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proiecte</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publice</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și</w:t>
      </w:r>
      <w:proofErr w:type="spellEnd"/>
      <w:r w:rsidR="00E07EC4" w:rsidRPr="004F5AD4">
        <w:rPr>
          <w:rFonts w:ascii="Times New Roman" w:hAnsi="Times New Roman"/>
          <w:sz w:val="24"/>
          <w:szCs w:val="24"/>
        </w:rPr>
        <w:t xml:space="preserve"> private </w:t>
      </w:r>
      <w:proofErr w:type="spellStart"/>
      <w:r w:rsidR="00E07EC4" w:rsidRPr="004F5AD4">
        <w:rPr>
          <w:rFonts w:ascii="Times New Roman" w:hAnsi="Times New Roman"/>
          <w:sz w:val="24"/>
          <w:szCs w:val="24"/>
        </w:rPr>
        <w:t>asupra</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mediului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și</w:t>
      </w:r>
      <w:proofErr w:type="spellEnd"/>
      <w:r w:rsidR="00E07EC4" w:rsidRPr="004F5AD4">
        <w:rPr>
          <w:rFonts w:ascii="Times New Roman" w:hAnsi="Times New Roman"/>
          <w:sz w:val="24"/>
          <w:szCs w:val="24"/>
        </w:rPr>
        <w:t xml:space="preserve"> </w:t>
      </w:r>
      <w:proofErr w:type="gramStart"/>
      <w:r w:rsidR="00E07EC4" w:rsidRPr="004F5AD4">
        <w:rPr>
          <w:rFonts w:ascii="Times New Roman" w:hAnsi="Times New Roman"/>
          <w:sz w:val="24"/>
          <w:szCs w:val="24"/>
        </w:rPr>
        <w:t xml:space="preserve">a </w:t>
      </w:r>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Ordonan</w:t>
      </w:r>
      <w:proofErr w:type="gramEnd"/>
      <w:r w:rsidR="006504B2" w:rsidRPr="004F5AD4">
        <w:rPr>
          <w:rFonts w:ascii="Times New Roman" w:hAnsi="Times New Roman"/>
          <w:sz w:val="24"/>
          <w:szCs w:val="24"/>
        </w:rPr>
        <w:t>ței</w:t>
      </w:r>
      <w:proofErr w:type="spellEnd"/>
      <w:r w:rsidR="006504B2" w:rsidRPr="004F5AD4">
        <w:rPr>
          <w:rFonts w:ascii="Times New Roman" w:hAnsi="Times New Roman"/>
          <w:sz w:val="24"/>
          <w:szCs w:val="24"/>
        </w:rPr>
        <w:t xml:space="preserve"> de </w:t>
      </w:r>
      <w:proofErr w:type="spellStart"/>
      <w:r w:rsidR="006504B2" w:rsidRPr="004F5AD4">
        <w:rPr>
          <w:rFonts w:ascii="Times New Roman" w:hAnsi="Times New Roman"/>
          <w:sz w:val="24"/>
          <w:szCs w:val="24"/>
        </w:rPr>
        <w:t>Urgență</w:t>
      </w:r>
      <w:proofErr w:type="spellEnd"/>
      <w:r w:rsidR="006504B2" w:rsidRPr="004F5AD4">
        <w:rPr>
          <w:rFonts w:ascii="Times New Roman" w:hAnsi="Times New Roman"/>
          <w:sz w:val="24"/>
          <w:szCs w:val="24"/>
        </w:rPr>
        <w:t xml:space="preserve"> a </w:t>
      </w:r>
      <w:proofErr w:type="spellStart"/>
      <w:r w:rsidR="006504B2" w:rsidRPr="004F5AD4">
        <w:rPr>
          <w:rFonts w:ascii="Times New Roman" w:hAnsi="Times New Roman"/>
          <w:sz w:val="24"/>
          <w:szCs w:val="24"/>
        </w:rPr>
        <w:t>Guvernului</w:t>
      </w:r>
      <w:proofErr w:type="spellEnd"/>
      <w:r w:rsidR="006504B2" w:rsidRPr="004F5AD4">
        <w:rPr>
          <w:rFonts w:ascii="Times New Roman" w:hAnsi="Times New Roman"/>
          <w:sz w:val="24"/>
          <w:szCs w:val="24"/>
        </w:rPr>
        <w:t xml:space="preserve"> nr. </w:t>
      </w:r>
      <w:proofErr w:type="gramStart"/>
      <w:r w:rsidR="006504B2" w:rsidRPr="004F5AD4">
        <w:rPr>
          <w:rFonts w:ascii="Times New Roman" w:hAnsi="Times New Roman"/>
          <w:b/>
          <w:sz w:val="24"/>
          <w:szCs w:val="24"/>
        </w:rPr>
        <w:t>57/2007</w:t>
      </w:r>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privind</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regimul</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ariilor</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naturale</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protejate</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conservarea</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habitatelor</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naturale</w:t>
      </w:r>
      <w:proofErr w:type="spellEnd"/>
      <w:r w:rsidR="006504B2" w:rsidRPr="004F5AD4">
        <w:rPr>
          <w:rFonts w:ascii="Times New Roman" w:hAnsi="Times New Roman"/>
          <w:sz w:val="24"/>
          <w:szCs w:val="24"/>
        </w:rPr>
        <w:t xml:space="preserve">, a </w:t>
      </w:r>
      <w:proofErr w:type="spellStart"/>
      <w:r w:rsidR="006504B2" w:rsidRPr="004F5AD4">
        <w:rPr>
          <w:rFonts w:ascii="Times New Roman" w:hAnsi="Times New Roman"/>
          <w:sz w:val="24"/>
          <w:szCs w:val="24"/>
        </w:rPr>
        <w:t>florei</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și</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faunei</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sălbatice</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aprobată</w:t>
      </w:r>
      <w:proofErr w:type="spellEnd"/>
      <w:r w:rsidR="006504B2" w:rsidRPr="004F5AD4">
        <w:rPr>
          <w:rFonts w:ascii="Times New Roman" w:hAnsi="Times New Roman"/>
          <w:sz w:val="24"/>
          <w:szCs w:val="24"/>
        </w:rPr>
        <w:t xml:space="preserve"> cu </w:t>
      </w:r>
      <w:proofErr w:type="spellStart"/>
      <w:r w:rsidR="006504B2" w:rsidRPr="004F5AD4">
        <w:rPr>
          <w:rFonts w:ascii="Times New Roman" w:hAnsi="Times New Roman"/>
          <w:sz w:val="24"/>
          <w:szCs w:val="24"/>
        </w:rPr>
        <w:t>modificări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și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completări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prin</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Legea</w:t>
      </w:r>
      <w:proofErr w:type="spellEnd"/>
      <w:r w:rsidR="00E07EC4" w:rsidRPr="004F5AD4">
        <w:rPr>
          <w:rFonts w:ascii="Times New Roman" w:hAnsi="Times New Roman"/>
          <w:sz w:val="24"/>
          <w:szCs w:val="24"/>
        </w:rPr>
        <w:t xml:space="preserve"> nr.</w:t>
      </w:r>
      <w:proofErr w:type="gramEnd"/>
      <w:r w:rsidR="00E07EC4" w:rsidRPr="004F5AD4">
        <w:rPr>
          <w:rFonts w:ascii="Times New Roman" w:hAnsi="Times New Roman"/>
          <w:sz w:val="24"/>
          <w:szCs w:val="24"/>
        </w:rPr>
        <w:t xml:space="preserve"> 49/2011, cu </w:t>
      </w:r>
      <w:proofErr w:type="spellStart"/>
      <w:r w:rsidR="00E07EC4" w:rsidRPr="004F5AD4">
        <w:rPr>
          <w:rFonts w:ascii="Times New Roman" w:hAnsi="Times New Roman"/>
          <w:sz w:val="24"/>
          <w:szCs w:val="24"/>
        </w:rPr>
        <w:t>modificările</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și</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completările</w:t>
      </w:r>
      <w:proofErr w:type="spellEnd"/>
      <w:r w:rsidR="00E07EC4" w:rsidRPr="004F5AD4">
        <w:rPr>
          <w:rFonts w:ascii="Times New Roman" w:hAnsi="Times New Roman"/>
          <w:sz w:val="24"/>
          <w:szCs w:val="24"/>
        </w:rPr>
        <w:t xml:space="preserve"> </w:t>
      </w:r>
      <w:proofErr w:type="spellStart"/>
      <w:r w:rsidR="00E07EC4" w:rsidRPr="004F5AD4">
        <w:rPr>
          <w:rFonts w:ascii="Times New Roman" w:hAnsi="Times New Roman"/>
          <w:sz w:val="24"/>
          <w:szCs w:val="24"/>
        </w:rPr>
        <w:t>ulterioare</w:t>
      </w:r>
      <w:proofErr w:type="spellEnd"/>
      <w:proofErr w:type="gramStart"/>
      <w:r w:rsidR="00E07EC4" w:rsidRPr="004F5AD4">
        <w:rPr>
          <w:rFonts w:ascii="Times New Roman" w:hAnsi="Times New Roman"/>
          <w:sz w:val="24"/>
          <w:szCs w:val="24"/>
        </w:rPr>
        <w:t>,</w:t>
      </w:r>
      <w:r w:rsidR="006504B2" w:rsidRPr="004F5AD4">
        <w:rPr>
          <w:rFonts w:ascii="Times New Roman" w:hAnsi="Times New Roman"/>
          <w:sz w:val="24"/>
          <w:szCs w:val="24"/>
        </w:rPr>
        <w:t>,</w:t>
      </w:r>
      <w:proofErr w:type="gramEnd"/>
      <w:r w:rsidR="006504B2" w:rsidRPr="004F5AD4">
        <w:rPr>
          <w:rFonts w:ascii="Times New Roman" w:hAnsi="Times New Roman"/>
          <w:sz w:val="24"/>
          <w:szCs w:val="24"/>
        </w:rPr>
        <w:t xml:space="preserve"> </w:t>
      </w:r>
    </w:p>
    <w:p w:rsidR="004E21D4" w:rsidRPr="004F5AD4" w:rsidRDefault="008867EA" w:rsidP="001F59EF">
      <w:pPr>
        <w:jc w:val="both"/>
        <w:rPr>
          <w:rFonts w:ascii="Times New Roman" w:hAnsi="Times New Roman"/>
          <w:b/>
          <w:i/>
          <w:szCs w:val="24"/>
          <w:lang w:val="it-IT"/>
        </w:rPr>
      </w:pPr>
      <w:r w:rsidRPr="004F5AD4">
        <w:rPr>
          <w:rFonts w:ascii="Times New Roman" w:hAnsi="Times New Roman"/>
          <w:b/>
          <w:sz w:val="24"/>
          <w:szCs w:val="24"/>
        </w:rPr>
        <w:t xml:space="preserve"> </w:t>
      </w:r>
      <w:r w:rsidR="00A339DF" w:rsidRPr="004F5AD4">
        <w:rPr>
          <w:rFonts w:ascii="Times New Roman" w:hAnsi="Times New Roman"/>
          <w:b/>
          <w:sz w:val="24"/>
          <w:szCs w:val="24"/>
        </w:rPr>
        <w:t xml:space="preserve">        </w:t>
      </w:r>
      <w:r w:rsidR="006504B2" w:rsidRPr="004F5AD4">
        <w:rPr>
          <w:rFonts w:ascii="Times New Roman" w:hAnsi="Times New Roman"/>
          <w:b/>
          <w:sz w:val="24"/>
          <w:szCs w:val="24"/>
        </w:rPr>
        <w:t xml:space="preserve">APM </w:t>
      </w:r>
      <w:proofErr w:type="spellStart"/>
      <w:r w:rsidR="006504B2" w:rsidRPr="004F5AD4">
        <w:rPr>
          <w:rFonts w:ascii="Times New Roman" w:hAnsi="Times New Roman"/>
          <w:b/>
          <w:sz w:val="24"/>
          <w:szCs w:val="24"/>
        </w:rPr>
        <w:t>Dâmbovița</w:t>
      </w:r>
      <w:proofErr w:type="spellEnd"/>
      <w:r w:rsidR="006504B2" w:rsidRPr="004F5AD4">
        <w:rPr>
          <w:rFonts w:ascii="Times New Roman" w:hAnsi="Times New Roman"/>
          <w:b/>
          <w:sz w:val="24"/>
          <w:szCs w:val="24"/>
        </w:rPr>
        <w:t xml:space="preserve"> decide</w:t>
      </w:r>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ca</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urmare</w:t>
      </w:r>
      <w:proofErr w:type="spellEnd"/>
      <w:r w:rsidR="006504B2" w:rsidRPr="004F5AD4">
        <w:rPr>
          <w:rFonts w:ascii="Times New Roman" w:hAnsi="Times New Roman"/>
          <w:sz w:val="24"/>
          <w:szCs w:val="24"/>
        </w:rPr>
        <w:t xml:space="preserve"> a </w:t>
      </w:r>
      <w:proofErr w:type="spellStart"/>
      <w:r w:rsidR="006504B2" w:rsidRPr="004F5AD4">
        <w:rPr>
          <w:rFonts w:ascii="Times New Roman" w:hAnsi="Times New Roman"/>
          <w:sz w:val="24"/>
          <w:szCs w:val="24"/>
        </w:rPr>
        <w:t>consultărilor</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desfășurate</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în</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cadrul</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şedinţei</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Comisiei</w:t>
      </w:r>
      <w:proofErr w:type="spellEnd"/>
      <w:r w:rsidR="006504B2" w:rsidRPr="004F5AD4">
        <w:rPr>
          <w:rFonts w:ascii="Times New Roman" w:hAnsi="Times New Roman"/>
          <w:sz w:val="24"/>
          <w:szCs w:val="24"/>
        </w:rPr>
        <w:t xml:space="preserve"> de </w:t>
      </w:r>
      <w:proofErr w:type="spellStart"/>
      <w:r w:rsidR="006504B2" w:rsidRPr="004F5AD4">
        <w:rPr>
          <w:rFonts w:ascii="Times New Roman" w:hAnsi="Times New Roman"/>
          <w:sz w:val="24"/>
          <w:szCs w:val="24"/>
        </w:rPr>
        <w:t>Analiză</w:t>
      </w:r>
      <w:proofErr w:type="spellEnd"/>
      <w:r w:rsidR="006504B2" w:rsidRPr="004F5AD4">
        <w:rPr>
          <w:rFonts w:ascii="Times New Roman" w:hAnsi="Times New Roman"/>
          <w:sz w:val="24"/>
          <w:szCs w:val="24"/>
        </w:rPr>
        <w:t xml:space="preserve"> </w:t>
      </w:r>
      <w:proofErr w:type="spellStart"/>
      <w:r w:rsidR="006504B2" w:rsidRPr="004F5AD4">
        <w:rPr>
          <w:rFonts w:ascii="Times New Roman" w:hAnsi="Times New Roman"/>
          <w:sz w:val="24"/>
          <w:szCs w:val="24"/>
        </w:rPr>
        <w:t>Tehnică</w:t>
      </w:r>
      <w:proofErr w:type="spellEnd"/>
      <w:r w:rsidR="006504B2" w:rsidRPr="004F5AD4">
        <w:rPr>
          <w:rFonts w:ascii="Times New Roman" w:hAnsi="Times New Roman"/>
          <w:sz w:val="24"/>
          <w:szCs w:val="24"/>
        </w:rPr>
        <w:t xml:space="preserve"> din data </w:t>
      </w:r>
      <w:proofErr w:type="spellStart"/>
      <w:r w:rsidR="006504B2" w:rsidRPr="004F5AD4">
        <w:rPr>
          <w:rFonts w:ascii="Times New Roman" w:hAnsi="Times New Roman"/>
          <w:b/>
          <w:i/>
          <w:sz w:val="24"/>
          <w:szCs w:val="24"/>
        </w:rPr>
        <w:t>de</w:t>
      </w:r>
      <w:proofErr w:type="spellEnd"/>
      <w:r w:rsidR="006504B2" w:rsidRPr="004F5AD4">
        <w:rPr>
          <w:rFonts w:ascii="Times New Roman" w:hAnsi="Times New Roman"/>
          <w:b/>
          <w:i/>
          <w:sz w:val="24"/>
          <w:szCs w:val="24"/>
        </w:rPr>
        <w:t xml:space="preserve"> </w:t>
      </w:r>
      <w:r w:rsidR="00C8049D">
        <w:rPr>
          <w:rFonts w:ascii="Times New Roman" w:hAnsi="Times New Roman"/>
          <w:b/>
          <w:i/>
          <w:sz w:val="24"/>
          <w:szCs w:val="24"/>
        </w:rPr>
        <w:t>09.05</w:t>
      </w:r>
      <w:r w:rsidR="00E07EC4" w:rsidRPr="004F5AD4">
        <w:rPr>
          <w:rFonts w:ascii="Times New Roman" w:hAnsi="Times New Roman"/>
          <w:b/>
          <w:i/>
          <w:sz w:val="24"/>
          <w:szCs w:val="24"/>
        </w:rPr>
        <w:t>.2019</w:t>
      </w:r>
      <w:r w:rsidR="006504B2" w:rsidRPr="004F5AD4">
        <w:rPr>
          <w:rFonts w:ascii="Times New Roman" w:hAnsi="Times New Roman"/>
          <w:b/>
          <w:i/>
          <w:sz w:val="24"/>
          <w:szCs w:val="24"/>
        </w:rPr>
        <w:t xml:space="preserve">, </w:t>
      </w:r>
      <w:proofErr w:type="spellStart"/>
      <w:r w:rsidR="006504B2" w:rsidRPr="004F5AD4">
        <w:rPr>
          <w:rFonts w:ascii="Times New Roman" w:hAnsi="Times New Roman"/>
          <w:b/>
          <w:i/>
          <w:sz w:val="24"/>
          <w:szCs w:val="24"/>
        </w:rPr>
        <w:t>că</w:t>
      </w:r>
      <w:proofErr w:type="spellEnd"/>
      <w:r w:rsidR="006504B2" w:rsidRPr="004F5AD4">
        <w:rPr>
          <w:rFonts w:ascii="Times New Roman" w:hAnsi="Times New Roman"/>
          <w:b/>
          <w:i/>
          <w:sz w:val="24"/>
          <w:szCs w:val="24"/>
        </w:rPr>
        <w:t xml:space="preserve"> </w:t>
      </w:r>
      <w:proofErr w:type="spellStart"/>
      <w:r w:rsidR="006504B2" w:rsidRPr="004F5AD4">
        <w:rPr>
          <w:rFonts w:ascii="Times New Roman" w:hAnsi="Times New Roman"/>
          <w:b/>
          <w:i/>
          <w:sz w:val="24"/>
          <w:szCs w:val="24"/>
        </w:rPr>
        <w:t>proiectul</w:t>
      </w:r>
      <w:proofErr w:type="spellEnd"/>
      <w:r w:rsidR="006504B2" w:rsidRPr="004F5AD4">
        <w:rPr>
          <w:rFonts w:ascii="Times New Roman" w:hAnsi="Times New Roman"/>
          <w:b/>
          <w:i/>
          <w:sz w:val="24"/>
          <w:szCs w:val="24"/>
        </w:rPr>
        <w:t xml:space="preserve"> </w:t>
      </w:r>
      <w:proofErr w:type="spellStart"/>
      <w:r w:rsidR="00C8049D">
        <w:rPr>
          <w:rStyle w:val="tpa1"/>
          <w:rFonts w:ascii="Times New Roman" w:hAnsi="Times New Roman"/>
          <w:b/>
          <w:i/>
          <w:sz w:val="24"/>
          <w:szCs w:val="24"/>
        </w:rPr>
        <w:t>Reabilitare</w:t>
      </w:r>
      <w:proofErr w:type="spellEnd"/>
      <w:r w:rsidR="00C8049D">
        <w:rPr>
          <w:rStyle w:val="tpa1"/>
          <w:rFonts w:ascii="Times New Roman" w:hAnsi="Times New Roman"/>
          <w:b/>
          <w:i/>
          <w:sz w:val="24"/>
          <w:szCs w:val="24"/>
        </w:rPr>
        <w:t xml:space="preserve"> </w:t>
      </w:r>
      <w:proofErr w:type="spellStart"/>
      <w:r w:rsidR="00C8049D">
        <w:rPr>
          <w:rStyle w:val="tpa1"/>
          <w:rFonts w:ascii="Times New Roman" w:hAnsi="Times New Roman"/>
          <w:b/>
          <w:i/>
          <w:sz w:val="24"/>
          <w:szCs w:val="24"/>
        </w:rPr>
        <w:t>instalație</w:t>
      </w:r>
      <w:proofErr w:type="spellEnd"/>
      <w:r w:rsidR="00C8049D">
        <w:rPr>
          <w:rStyle w:val="tpa1"/>
          <w:rFonts w:ascii="Times New Roman" w:hAnsi="Times New Roman"/>
          <w:b/>
          <w:i/>
          <w:sz w:val="24"/>
          <w:szCs w:val="24"/>
        </w:rPr>
        <w:t xml:space="preserve"> de protective </w:t>
      </w:r>
      <w:proofErr w:type="spellStart"/>
      <w:r w:rsidR="00C8049D">
        <w:rPr>
          <w:rStyle w:val="tpa1"/>
          <w:rFonts w:ascii="Times New Roman" w:hAnsi="Times New Roman"/>
          <w:b/>
          <w:i/>
          <w:sz w:val="24"/>
          <w:szCs w:val="24"/>
        </w:rPr>
        <w:t>catodică</w:t>
      </w:r>
      <w:proofErr w:type="spellEnd"/>
      <w:r w:rsidR="00C8049D">
        <w:rPr>
          <w:rStyle w:val="tpa1"/>
          <w:rFonts w:ascii="Times New Roman" w:hAnsi="Times New Roman"/>
          <w:b/>
          <w:i/>
          <w:sz w:val="24"/>
          <w:szCs w:val="24"/>
        </w:rPr>
        <w:t xml:space="preserve"> cu </w:t>
      </w:r>
      <w:proofErr w:type="spellStart"/>
      <w:r w:rsidR="00C8049D">
        <w:rPr>
          <w:rStyle w:val="tpa1"/>
          <w:rFonts w:ascii="Times New Roman" w:hAnsi="Times New Roman"/>
          <w:b/>
          <w:i/>
          <w:sz w:val="24"/>
          <w:szCs w:val="24"/>
        </w:rPr>
        <w:t>injecție</w:t>
      </w:r>
      <w:proofErr w:type="spellEnd"/>
      <w:r w:rsidR="00C8049D">
        <w:rPr>
          <w:rStyle w:val="tpa1"/>
          <w:rFonts w:ascii="Times New Roman" w:hAnsi="Times New Roman"/>
          <w:b/>
          <w:i/>
          <w:sz w:val="24"/>
          <w:szCs w:val="24"/>
        </w:rPr>
        <w:t xml:space="preserve"> de </w:t>
      </w:r>
      <w:proofErr w:type="spellStart"/>
      <w:r w:rsidR="00C8049D">
        <w:rPr>
          <w:rStyle w:val="tpa1"/>
          <w:rFonts w:ascii="Times New Roman" w:hAnsi="Times New Roman"/>
          <w:b/>
          <w:i/>
          <w:sz w:val="24"/>
          <w:szCs w:val="24"/>
        </w:rPr>
        <w:t>curent</w:t>
      </w:r>
      <w:proofErr w:type="spellEnd"/>
      <w:r w:rsidR="003D466E" w:rsidRPr="004F5AD4">
        <w:rPr>
          <w:rStyle w:val="tpa1"/>
          <w:rFonts w:ascii="Times New Roman" w:hAnsi="Times New Roman"/>
          <w:b/>
          <w:i/>
          <w:sz w:val="24"/>
          <w:szCs w:val="24"/>
        </w:rPr>
        <w:t xml:space="preserve">, </w:t>
      </w:r>
      <w:proofErr w:type="spellStart"/>
      <w:r w:rsidR="001F59EF" w:rsidRPr="004F5AD4">
        <w:rPr>
          <w:rFonts w:ascii="Times New Roman" w:hAnsi="Times New Roman"/>
          <w:sz w:val="24"/>
          <w:szCs w:val="24"/>
        </w:rPr>
        <w:t>propus</w:t>
      </w:r>
      <w:proofErr w:type="spellEnd"/>
      <w:r w:rsidR="001F59EF" w:rsidRPr="004F5AD4">
        <w:rPr>
          <w:rFonts w:ascii="Times New Roman" w:hAnsi="Times New Roman"/>
          <w:sz w:val="24"/>
          <w:szCs w:val="24"/>
        </w:rPr>
        <w:t xml:space="preserve"> a fi </w:t>
      </w:r>
      <w:proofErr w:type="spellStart"/>
      <w:r w:rsidR="001F59EF" w:rsidRPr="004F5AD4">
        <w:rPr>
          <w:rFonts w:ascii="Times New Roman" w:hAnsi="Times New Roman"/>
          <w:sz w:val="24"/>
          <w:szCs w:val="24"/>
        </w:rPr>
        <w:t>amplasat</w:t>
      </w:r>
      <w:proofErr w:type="spellEnd"/>
      <w:r w:rsidR="001F59EF" w:rsidRPr="004F5AD4">
        <w:rPr>
          <w:rFonts w:ascii="Times New Roman" w:hAnsi="Times New Roman"/>
          <w:sz w:val="24"/>
          <w:szCs w:val="24"/>
        </w:rPr>
        <w:t xml:space="preserve"> </w:t>
      </w:r>
      <w:proofErr w:type="spellStart"/>
      <w:r w:rsidR="001F59EF" w:rsidRPr="004F5AD4">
        <w:rPr>
          <w:rFonts w:ascii="Times New Roman" w:hAnsi="Times New Roman"/>
          <w:sz w:val="24"/>
          <w:szCs w:val="24"/>
        </w:rPr>
        <w:t>în</w:t>
      </w:r>
      <w:proofErr w:type="spellEnd"/>
      <w:r w:rsidR="001F59EF" w:rsidRPr="004F5AD4">
        <w:rPr>
          <w:rFonts w:ascii="Times New Roman" w:hAnsi="Times New Roman"/>
          <w:sz w:val="24"/>
          <w:szCs w:val="24"/>
        </w:rPr>
        <w:t xml:space="preserve"> </w:t>
      </w:r>
      <w:proofErr w:type="spellStart"/>
      <w:r w:rsidR="001F59EF" w:rsidRPr="004F5AD4">
        <w:rPr>
          <w:rFonts w:ascii="Times New Roman" w:hAnsi="Times New Roman"/>
          <w:sz w:val="24"/>
          <w:szCs w:val="24"/>
          <w:lang w:val="fr-FR"/>
        </w:rPr>
        <w:t>comuna</w:t>
      </w:r>
      <w:proofErr w:type="spellEnd"/>
      <w:r w:rsidR="003D466E" w:rsidRPr="004F5AD4">
        <w:rPr>
          <w:rStyle w:val="tpa1"/>
          <w:rFonts w:ascii="Times New Roman" w:hAnsi="Times New Roman"/>
          <w:b/>
          <w:i/>
          <w:sz w:val="24"/>
          <w:szCs w:val="24"/>
        </w:rPr>
        <w:t xml:space="preserve"> </w:t>
      </w:r>
      <w:proofErr w:type="spellStart"/>
      <w:r w:rsidR="00C8049D">
        <w:rPr>
          <w:rStyle w:val="tpa1"/>
          <w:rFonts w:ascii="Times New Roman" w:hAnsi="Times New Roman"/>
          <w:sz w:val="24"/>
          <w:szCs w:val="24"/>
        </w:rPr>
        <w:t>Șotânga</w:t>
      </w:r>
      <w:proofErr w:type="spellEnd"/>
      <w:r w:rsidR="00C8049D">
        <w:rPr>
          <w:rStyle w:val="tpa1"/>
          <w:rFonts w:ascii="Times New Roman" w:hAnsi="Times New Roman"/>
          <w:sz w:val="24"/>
          <w:szCs w:val="24"/>
        </w:rPr>
        <w:t xml:space="preserve">, </w:t>
      </w:r>
      <w:proofErr w:type="spellStart"/>
      <w:r w:rsidR="00C8049D">
        <w:rPr>
          <w:rStyle w:val="tpa1"/>
          <w:rFonts w:ascii="Times New Roman" w:hAnsi="Times New Roman"/>
          <w:sz w:val="24"/>
          <w:szCs w:val="24"/>
        </w:rPr>
        <w:t>satul</w:t>
      </w:r>
      <w:proofErr w:type="spellEnd"/>
      <w:r w:rsidR="00C8049D">
        <w:rPr>
          <w:rStyle w:val="tpa1"/>
          <w:rFonts w:ascii="Times New Roman" w:hAnsi="Times New Roman"/>
          <w:sz w:val="24"/>
          <w:szCs w:val="24"/>
        </w:rPr>
        <w:t xml:space="preserve"> </w:t>
      </w:r>
      <w:proofErr w:type="spellStart"/>
      <w:r w:rsidR="00C8049D">
        <w:rPr>
          <w:rStyle w:val="tpa1"/>
          <w:rFonts w:ascii="Times New Roman" w:hAnsi="Times New Roman"/>
          <w:sz w:val="24"/>
          <w:szCs w:val="24"/>
        </w:rPr>
        <w:t>Teiș</w:t>
      </w:r>
      <w:proofErr w:type="spellEnd"/>
      <w:r w:rsidR="00C8049D">
        <w:rPr>
          <w:rStyle w:val="tpa1"/>
          <w:rFonts w:ascii="Times New Roman" w:hAnsi="Times New Roman"/>
          <w:sz w:val="24"/>
          <w:szCs w:val="24"/>
        </w:rPr>
        <w:t xml:space="preserve">, str. </w:t>
      </w:r>
      <w:proofErr w:type="spellStart"/>
      <w:r w:rsidR="00C8049D">
        <w:rPr>
          <w:rStyle w:val="tpa1"/>
          <w:rFonts w:ascii="Times New Roman" w:hAnsi="Times New Roman"/>
          <w:sz w:val="24"/>
          <w:szCs w:val="24"/>
        </w:rPr>
        <w:t>Teiul</w:t>
      </w:r>
      <w:proofErr w:type="spellEnd"/>
      <w:r w:rsidR="00C8049D">
        <w:rPr>
          <w:rStyle w:val="tpa1"/>
          <w:rFonts w:ascii="Times New Roman" w:hAnsi="Times New Roman"/>
          <w:sz w:val="24"/>
          <w:szCs w:val="24"/>
        </w:rPr>
        <w:t xml:space="preserve"> </w:t>
      </w:r>
      <w:proofErr w:type="spellStart"/>
      <w:r w:rsidR="00C8049D">
        <w:rPr>
          <w:rStyle w:val="tpa1"/>
          <w:rFonts w:ascii="Times New Roman" w:hAnsi="Times New Roman"/>
          <w:sz w:val="24"/>
          <w:szCs w:val="24"/>
        </w:rPr>
        <w:t>Doamnei</w:t>
      </w:r>
      <w:proofErr w:type="spellEnd"/>
      <w:r w:rsidR="00C8049D">
        <w:rPr>
          <w:rStyle w:val="tpa1"/>
          <w:rFonts w:ascii="Times New Roman" w:hAnsi="Times New Roman"/>
          <w:sz w:val="24"/>
          <w:szCs w:val="24"/>
        </w:rPr>
        <w:t>, nr. 56 B</w:t>
      </w:r>
      <w:r w:rsidR="003D466E" w:rsidRPr="004F5AD4">
        <w:rPr>
          <w:rStyle w:val="tpa1"/>
          <w:rFonts w:ascii="Times New Roman" w:hAnsi="Times New Roman"/>
          <w:sz w:val="24"/>
          <w:szCs w:val="24"/>
        </w:rPr>
        <w:t xml:space="preserve">, </w:t>
      </w:r>
      <w:proofErr w:type="spellStart"/>
      <w:r w:rsidR="003D466E" w:rsidRPr="004F5AD4">
        <w:rPr>
          <w:rStyle w:val="tpa1"/>
          <w:rFonts w:ascii="Times New Roman" w:hAnsi="Times New Roman"/>
          <w:sz w:val="24"/>
          <w:szCs w:val="24"/>
        </w:rPr>
        <w:t>jud</w:t>
      </w:r>
      <w:r w:rsidR="001F59EF" w:rsidRPr="004F5AD4">
        <w:rPr>
          <w:rStyle w:val="tpa1"/>
          <w:rFonts w:ascii="Times New Roman" w:hAnsi="Times New Roman"/>
          <w:sz w:val="24"/>
          <w:szCs w:val="24"/>
        </w:rPr>
        <w:t>eț</w:t>
      </w:r>
      <w:proofErr w:type="gramStart"/>
      <w:r w:rsidR="001F59EF" w:rsidRPr="004F5AD4">
        <w:rPr>
          <w:rStyle w:val="tpa1"/>
          <w:rFonts w:ascii="Times New Roman" w:hAnsi="Times New Roman"/>
          <w:sz w:val="24"/>
          <w:szCs w:val="24"/>
        </w:rPr>
        <w:t>ul</w:t>
      </w:r>
      <w:proofErr w:type="spellEnd"/>
      <w:r w:rsidR="001F59EF" w:rsidRPr="004F5AD4">
        <w:rPr>
          <w:rStyle w:val="tpa1"/>
          <w:rFonts w:ascii="Times New Roman" w:hAnsi="Times New Roman"/>
          <w:sz w:val="24"/>
          <w:szCs w:val="24"/>
        </w:rPr>
        <w:t xml:space="preserve"> </w:t>
      </w:r>
      <w:r w:rsidR="003D466E" w:rsidRPr="004F5AD4">
        <w:rPr>
          <w:rStyle w:val="tpa1"/>
          <w:rFonts w:ascii="Times New Roman" w:hAnsi="Times New Roman"/>
          <w:sz w:val="24"/>
          <w:szCs w:val="24"/>
        </w:rPr>
        <w:t xml:space="preserve"> </w:t>
      </w:r>
      <w:proofErr w:type="spellStart"/>
      <w:r w:rsidR="003D466E" w:rsidRPr="004F5AD4">
        <w:rPr>
          <w:rStyle w:val="tpa1"/>
          <w:rFonts w:ascii="Times New Roman" w:hAnsi="Times New Roman"/>
          <w:sz w:val="24"/>
          <w:szCs w:val="24"/>
        </w:rPr>
        <w:t>Dâmbovi</w:t>
      </w:r>
      <w:proofErr w:type="gramEnd"/>
      <w:r w:rsidR="003D466E" w:rsidRPr="004F5AD4">
        <w:rPr>
          <w:rStyle w:val="tpa1"/>
          <w:rFonts w:ascii="Times New Roman" w:hAnsi="Times New Roman"/>
          <w:sz w:val="24"/>
          <w:szCs w:val="24"/>
        </w:rPr>
        <w:t>ța</w:t>
      </w:r>
      <w:proofErr w:type="spellEnd"/>
      <w:r w:rsidR="005A71F8" w:rsidRPr="004F5AD4">
        <w:rPr>
          <w:rStyle w:val="tpa1"/>
          <w:rFonts w:ascii="Times New Roman" w:hAnsi="Times New Roman"/>
          <w:b/>
          <w:i/>
          <w:sz w:val="24"/>
          <w:szCs w:val="24"/>
        </w:rPr>
        <w:t xml:space="preserve">, </w:t>
      </w:r>
      <w:r w:rsidR="006504B2" w:rsidRPr="004F5AD4">
        <w:rPr>
          <w:rFonts w:ascii="Times New Roman" w:hAnsi="Times New Roman"/>
          <w:b/>
          <w:i/>
          <w:szCs w:val="24"/>
          <w:lang w:val="it-IT"/>
        </w:rPr>
        <w:t>nu se supune evaluării</w:t>
      </w:r>
      <w:r w:rsidR="00E07EC4" w:rsidRPr="004F5AD4">
        <w:rPr>
          <w:rFonts w:ascii="Times New Roman" w:hAnsi="Times New Roman"/>
          <w:b/>
          <w:i/>
          <w:szCs w:val="24"/>
          <w:lang w:val="it-IT"/>
        </w:rPr>
        <w:t xml:space="preserve"> adecvate/ nu se supune evaluării impactului asupra corpurilor de apă</w:t>
      </w:r>
      <w:r w:rsidR="004E21D4" w:rsidRPr="004F5AD4">
        <w:rPr>
          <w:rFonts w:ascii="Times New Roman" w:hAnsi="Times New Roman"/>
          <w:b/>
          <w:i/>
          <w:szCs w:val="24"/>
          <w:lang w:val="it-IT"/>
        </w:rPr>
        <w:t>;</w:t>
      </w:r>
    </w:p>
    <w:p w:rsidR="00967D63" w:rsidRPr="004F5AD4" w:rsidRDefault="004E21D4" w:rsidP="004E21D4">
      <w:pPr>
        <w:pStyle w:val="ListParagraph"/>
        <w:numPr>
          <w:ilvl w:val="0"/>
          <w:numId w:val="35"/>
        </w:numPr>
        <w:jc w:val="both"/>
        <w:rPr>
          <w:b/>
          <w:i/>
          <w:szCs w:val="24"/>
          <w:lang w:val="it-IT"/>
        </w:rPr>
      </w:pPr>
      <w:r w:rsidRPr="004F5AD4">
        <w:rPr>
          <w:b/>
          <w:i/>
          <w:szCs w:val="24"/>
          <w:lang w:val="it-IT"/>
        </w:rPr>
        <w:t>nu se supune evaluării</w:t>
      </w:r>
      <w:r w:rsidR="006504B2" w:rsidRPr="004F5AD4">
        <w:rPr>
          <w:b/>
          <w:i/>
          <w:szCs w:val="24"/>
          <w:lang w:val="it-IT"/>
        </w:rPr>
        <w:t xml:space="preserve"> impactului asupra mediului </w:t>
      </w:r>
      <w:r w:rsidRPr="004F5AD4">
        <w:rPr>
          <w:b/>
          <w:i/>
          <w:szCs w:val="24"/>
          <w:lang w:val="it-IT"/>
        </w:rPr>
        <w:t>;</w:t>
      </w:r>
    </w:p>
    <w:p w:rsidR="002D4DF7" w:rsidRPr="004F5AD4" w:rsidRDefault="002D4DF7" w:rsidP="00967D63">
      <w:pPr>
        <w:jc w:val="both"/>
        <w:rPr>
          <w:rStyle w:val="tpa1"/>
          <w:rFonts w:ascii="Times New Roman" w:hAnsi="Times New Roman"/>
          <w:b/>
          <w:i/>
          <w:sz w:val="24"/>
          <w:szCs w:val="24"/>
          <w:lang w:val="it-IT"/>
        </w:rPr>
      </w:pPr>
      <w:r w:rsidRPr="004F5AD4">
        <w:rPr>
          <w:rStyle w:val="tpa1"/>
          <w:rFonts w:ascii="Times New Roman" w:hAnsi="Times New Roman"/>
          <w:sz w:val="24"/>
          <w:szCs w:val="24"/>
          <w:lang w:val="pt-BR"/>
        </w:rPr>
        <w:t>Justificarea prezentei decizii:</w:t>
      </w:r>
    </w:p>
    <w:p w:rsidR="002D4DF7" w:rsidRPr="004F5AD4" w:rsidRDefault="002D4DF7" w:rsidP="00E05768">
      <w:pPr>
        <w:spacing w:after="0" w:line="240" w:lineRule="auto"/>
        <w:jc w:val="both"/>
        <w:rPr>
          <w:rStyle w:val="tpa1"/>
          <w:rFonts w:ascii="Times New Roman" w:hAnsi="Times New Roman"/>
          <w:sz w:val="24"/>
          <w:szCs w:val="24"/>
          <w:lang w:val="pt-BR"/>
        </w:rPr>
      </w:pPr>
      <w:r w:rsidRPr="004F5AD4">
        <w:rPr>
          <w:rStyle w:val="tpa1"/>
          <w:rFonts w:ascii="Times New Roman" w:hAnsi="Times New Roman"/>
          <w:sz w:val="24"/>
          <w:szCs w:val="24"/>
          <w:lang w:val="pt-BR"/>
        </w:rPr>
        <w:t>I. Motivele</w:t>
      </w:r>
      <w:r w:rsidR="007A5E87" w:rsidRPr="004F5AD4">
        <w:rPr>
          <w:rStyle w:val="tpa1"/>
          <w:rFonts w:ascii="Times New Roman" w:hAnsi="Times New Roman"/>
          <w:sz w:val="24"/>
          <w:szCs w:val="24"/>
          <w:lang w:val="pt-BR"/>
        </w:rPr>
        <w:t xml:space="preserve"> pe baza cărora s-a stabilit neefectuarea evaluării impcatului asupra mediului</w:t>
      </w:r>
      <w:r w:rsidRPr="004F5AD4">
        <w:rPr>
          <w:rStyle w:val="tpa1"/>
          <w:rFonts w:ascii="Times New Roman" w:hAnsi="Times New Roman"/>
          <w:sz w:val="24"/>
          <w:szCs w:val="24"/>
          <w:lang w:val="pt-BR"/>
        </w:rPr>
        <w:t xml:space="preserve"> sunt următoarele:</w:t>
      </w:r>
    </w:p>
    <w:p w:rsidR="001C7201" w:rsidRPr="00B20EA5" w:rsidRDefault="001A3561" w:rsidP="001C7201">
      <w:pPr>
        <w:pStyle w:val="Char"/>
        <w:jc w:val="both"/>
        <w:rPr>
          <w:i/>
          <w:lang w:val="ro-RO"/>
        </w:rPr>
      </w:pPr>
      <w:r w:rsidRPr="004F5AD4">
        <w:rPr>
          <w:rStyle w:val="tpa1"/>
          <w:lang w:val="pt-BR"/>
        </w:rPr>
        <w:t xml:space="preserve">a) </w:t>
      </w:r>
      <w:r w:rsidR="00E90669" w:rsidRPr="004F5AD4">
        <w:rPr>
          <w:rStyle w:val="tpa1"/>
          <w:lang w:val="pt-BR"/>
        </w:rPr>
        <w:t xml:space="preserve">proiectul se încadrează în prevederile </w:t>
      </w:r>
      <w:r w:rsidR="00CC7DD6" w:rsidRPr="004F5AD4">
        <w:rPr>
          <w:rStyle w:val="tpa1"/>
          <w:lang w:val="pt-BR"/>
        </w:rPr>
        <w:t>Legii</w:t>
      </w:r>
      <w:r w:rsidR="00D779FD" w:rsidRPr="004F5AD4">
        <w:rPr>
          <w:rStyle w:val="tpa1"/>
          <w:lang w:val="pt-BR"/>
        </w:rPr>
        <w:t xml:space="preserve"> nr. 292/2018</w:t>
      </w:r>
      <w:r w:rsidR="00E90669" w:rsidRPr="004F5AD4">
        <w:rPr>
          <w:rStyle w:val="tpa1"/>
          <w:lang w:val="pt-BR"/>
        </w:rPr>
        <w:t>, Anexa nr 2, pct. 1</w:t>
      </w:r>
      <w:r w:rsidR="005F4D63">
        <w:rPr>
          <w:rStyle w:val="tpa1"/>
          <w:lang w:val="pt-BR"/>
        </w:rPr>
        <w:t>3</w:t>
      </w:r>
      <w:r w:rsidR="00E90669" w:rsidRPr="004F5AD4">
        <w:rPr>
          <w:rStyle w:val="tpa1"/>
          <w:lang w:val="pt-BR"/>
        </w:rPr>
        <w:t xml:space="preserve">,  lit. </w:t>
      </w:r>
      <w:r w:rsidR="005F4D63">
        <w:rPr>
          <w:rStyle w:val="tpa1"/>
          <w:lang w:val="pt-BR"/>
        </w:rPr>
        <w:t>a</w:t>
      </w:r>
      <w:r w:rsidR="00E90669" w:rsidRPr="004F5AD4">
        <w:rPr>
          <w:rStyle w:val="tpa1"/>
          <w:lang w:val="pt-BR"/>
        </w:rPr>
        <w:t xml:space="preserve"> </w:t>
      </w:r>
      <w:r w:rsidR="001C7201" w:rsidRPr="00B20EA5">
        <w:rPr>
          <w:i/>
          <w:lang w:val="ro-RO"/>
        </w:rPr>
        <w:t>,,orice modificare sau extindere, altele decât cele prevăzute la pct. 22 din anexa nr.1 ale proiectelor.din anexa 2”</w:t>
      </w:r>
    </w:p>
    <w:p w:rsidR="001A3561" w:rsidRPr="004F5AD4" w:rsidRDefault="001A3561" w:rsidP="001A3561">
      <w:pPr>
        <w:pStyle w:val="Char"/>
        <w:spacing w:after="120"/>
        <w:jc w:val="both"/>
        <w:rPr>
          <w:color w:val="191919"/>
        </w:rPr>
      </w:pPr>
      <w:r w:rsidRPr="004F5AD4">
        <w:rPr>
          <w:color w:val="191919"/>
        </w:rPr>
        <w:t>b) s-au realizat completarea şi analiza listei de control pentru etapa de încadrare, consultarea membrilor CAT  în  şedinţa din data de </w:t>
      </w:r>
      <w:r w:rsidR="001C7201">
        <w:rPr>
          <w:b/>
        </w:rPr>
        <w:t>09.05</w:t>
      </w:r>
      <w:r w:rsidR="00CD4E5D" w:rsidRPr="004F5AD4">
        <w:rPr>
          <w:b/>
        </w:rPr>
        <w:t>.2019</w:t>
      </w:r>
      <w:r w:rsidRPr="004F5AD4">
        <w:rPr>
          <w:color w:val="191919"/>
        </w:rPr>
        <w:t>, la sediul  APM Dâmboviţa;</w:t>
      </w:r>
    </w:p>
    <w:p w:rsidR="001118CC" w:rsidRDefault="001118CC" w:rsidP="00E90669">
      <w:pPr>
        <w:jc w:val="both"/>
        <w:rPr>
          <w:rFonts w:ascii="Times New Roman" w:hAnsi="Times New Roman"/>
          <w:sz w:val="24"/>
          <w:szCs w:val="24"/>
        </w:rPr>
      </w:pPr>
      <w:r w:rsidRPr="004F5AD4">
        <w:rPr>
          <w:rFonts w:ascii="Times New Roman" w:hAnsi="Times New Roman"/>
          <w:sz w:val="24"/>
          <w:szCs w:val="24"/>
        </w:rPr>
        <w:t>c)</w:t>
      </w:r>
      <w:proofErr w:type="spellStart"/>
      <w:r w:rsidR="00E90669" w:rsidRPr="004F5AD4">
        <w:rPr>
          <w:rFonts w:ascii="Times New Roman" w:hAnsi="Times New Roman"/>
          <w:sz w:val="24"/>
          <w:szCs w:val="24"/>
        </w:rPr>
        <w:t>activitatea</w:t>
      </w:r>
      <w:r w:rsidR="007C3AE4" w:rsidRPr="004F5AD4">
        <w:rPr>
          <w:rFonts w:ascii="Times New Roman" w:hAnsi="Times New Roman"/>
          <w:sz w:val="24"/>
          <w:szCs w:val="24"/>
        </w:rPr>
        <w:t>va</w:t>
      </w:r>
      <w:proofErr w:type="spellEnd"/>
      <w:r w:rsidR="007C3AE4" w:rsidRPr="004F5AD4">
        <w:rPr>
          <w:rFonts w:ascii="Times New Roman" w:hAnsi="Times New Roman"/>
          <w:sz w:val="24"/>
          <w:szCs w:val="24"/>
        </w:rPr>
        <w:t xml:space="preserve"> </w:t>
      </w:r>
      <w:r w:rsidRPr="004F5AD4">
        <w:rPr>
          <w:rFonts w:ascii="Times New Roman" w:hAnsi="Times New Roman"/>
          <w:sz w:val="24"/>
          <w:szCs w:val="24"/>
        </w:rPr>
        <w:t xml:space="preserve">  </w:t>
      </w:r>
      <w:proofErr w:type="spellStart"/>
      <w:r w:rsidRPr="004F5AD4">
        <w:rPr>
          <w:rFonts w:ascii="Times New Roman" w:hAnsi="Times New Roman"/>
          <w:sz w:val="24"/>
          <w:szCs w:val="24"/>
        </w:rPr>
        <w:t>avea</w:t>
      </w:r>
      <w:proofErr w:type="spellEnd"/>
      <w:r w:rsidRPr="004F5AD4">
        <w:rPr>
          <w:rFonts w:ascii="Times New Roman" w:hAnsi="Times New Roman"/>
          <w:sz w:val="24"/>
          <w:szCs w:val="24"/>
        </w:rPr>
        <w:t xml:space="preserve">  un  impact  </w:t>
      </w:r>
      <w:proofErr w:type="spellStart"/>
      <w:r w:rsidRPr="004F5AD4">
        <w:rPr>
          <w:rFonts w:ascii="Times New Roman" w:hAnsi="Times New Roman"/>
          <w:sz w:val="24"/>
          <w:szCs w:val="24"/>
        </w:rPr>
        <w:t>redus</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asupra</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factorilor</w:t>
      </w:r>
      <w:proofErr w:type="spellEnd"/>
      <w:r w:rsidRPr="004F5AD4">
        <w:rPr>
          <w:rFonts w:ascii="Times New Roman" w:hAnsi="Times New Roman"/>
          <w:sz w:val="24"/>
          <w:szCs w:val="24"/>
        </w:rPr>
        <w:t xml:space="preserve">  de  </w:t>
      </w:r>
      <w:proofErr w:type="spellStart"/>
      <w:r w:rsidRPr="004F5AD4">
        <w:rPr>
          <w:rFonts w:ascii="Times New Roman" w:hAnsi="Times New Roman"/>
          <w:sz w:val="24"/>
          <w:szCs w:val="24"/>
        </w:rPr>
        <w:t>mediu</w:t>
      </w:r>
      <w:proofErr w:type="spellEnd"/>
      <w:r w:rsidRPr="004F5AD4">
        <w:rPr>
          <w:rFonts w:ascii="Times New Roman" w:hAnsi="Times New Roman"/>
          <w:sz w:val="24"/>
          <w:szCs w:val="24"/>
        </w:rPr>
        <w:t xml:space="preserve">  sol,  </w:t>
      </w:r>
      <w:proofErr w:type="spellStart"/>
      <w:r w:rsidRPr="004F5AD4">
        <w:rPr>
          <w:rFonts w:ascii="Times New Roman" w:hAnsi="Times New Roman"/>
          <w:sz w:val="24"/>
          <w:szCs w:val="24"/>
        </w:rPr>
        <w:t>subsol</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vegetaţie</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şi</w:t>
      </w:r>
      <w:proofErr w:type="spellEnd"/>
      <w:r w:rsidRPr="004F5AD4">
        <w:rPr>
          <w:rFonts w:ascii="Times New Roman" w:hAnsi="Times New Roman"/>
          <w:sz w:val="24"/>
          <w:szCs w:val="24"/>
        </w:rPr>
        <w:t>   </w:t>
      </w:r>
      <w:proofErr w:type="spellStart"/>
      <w:r w:rsidRPr="004F5AD4">
        <w:rPr>
          <w:rFonts w:ascii="Times New Roman" w:hAnsi="Times New Roman"/>
          <w:sz w:val="24"/>
          <w:szCs w:val="24"/>
        </w:rPr>
        <w:t>faună</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prin</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măsurile</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prevăzute</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în</w:t>
      </w:r>
      <w:proofErr w:type="spellEnd"/>
      <w:r w:rsidRPr="004F5AD4">
        <w:rPr>
          <w:rFonts w:ascii="Times New Roman" w:hAnsi="Times New Roman"/>
          <w:sz w:val="24"/>
          <w:szCs w:val="24"/>
        </w:rPr>
        <w:t xml:space="preserve"> </w:t>
      </w:r>
      <w:proofErr w:type="spellStart"/>
      <w:r w:rsidRPr="004F5AD4">
        <w:rPr>
          <w:rFonts w:ascii="Times New Roman" w:hAnsi="Times New Roman"/>
          <w:sz w:val="24"/>
          <w:szCs w:val="24"/>
        </w:rPr>
        <w:t>proiect</w:t>
      </w:r>
      <w:proofErr w:type="spellEnd"/>
      <w:r w:rsidRPr="004F5AD4">
        <w:rPr>
          <w:rFonts w:ascii="Times New Roman" w:hAnsi="Times New Roman"/>
          <w:sz w:val="24"/>
          <w:szCs w:val="24"/>
        </w:rPr>
        <w:t>;</w:t>
      </w:r>
      <w:r w:rsidRPr="0014164B">
        <w:rPr>
          <w:rFonts w:ascii="Times New Roman" w:hAnsi="Times New Roman"/>
          <w:sz w:val="24"/>
          <w:szCs w:val="24"/>
        </w:rPr>
        <w:t> </w:t>
      </w:r>
    </w:p>
    <w:p w:rsidR="0014164B" w:rsidRPr="0014164B" w:rsidRDefault="0014164B" w:rsidP="0014164B">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 xml:space="preserve">d) nu au </w:t>
      </w:r>
      <w:proofErr w:type="spellStart"/>
      <w:r w:rsidRPr="0014164B">
        <w:rPr>
          <w:rFonts w:ascii="Times New Roman" w:hAnsi="Times New Roman"/>
          <w:color w:val="191919"/>
          <w:sz w:val="24"/>
          <w:szCs w:val="24"/>
          <w:lang w:val="fr-FR"/>
        </w:rPr>
        <w:t>fost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formulate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observații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din</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partea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publicului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în</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urma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mediatizării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depunerii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solicitării</w:t>
      </w:r>
      <w:proofErr w:type="spellEnd"/>
      <w:r w:rsidRPr="0014164B">
        <w:rPr>
          <w:rFonts w:ascii="Times New Roman" w:hAnsi="Times New Roman"/>
          <w:color w:val="191919"/>
          <w:sz w:val="24"/>
          <w:szCs w:val="24"/>
          <w:lang w:val="fr-FR"/>
        </w:rPr>
        <w:t xml:space="preserve"> de </w:t>
      </w:r>
      <w:proofErr w:type="spellStart"/>
      <w:r w:rsidRPr="0014164B">
        <w:rPr>
          <w:rFonts w:ascii="Times New Roman" w:hAnsi="Times New Roman"/>
          <w:color w:val="191919"/>
          <w:sz w:val="24"/>
          <w:szCs w:val="24"/>
          <w:lang w:val="fr-FR"/>
        </w:rPr>
        <w:t>emitere</w:t>
      </w:r>
      <w:proofErr w:type="spellEnd"/>
      <w:r w:rsidRPr="0014164B">
        <w:rPr>
          <w:rFonts w:ascii="Times New Roman" w:hAnsi="Times New Roman"/>
          <w:color w:val="191919"/>
          <w:sz w:val="24"/>
          <w:szCs w:val="24"/>
          <w:lang w:val="fr-FR"/>
        </w:rPr>
        <w:t xml:space="preserve"> a </w:t>
      </w:r>
      <w:proofErr w:type="spellStart"/>
      <w:r w:rsidRPr="0014164B">
        <w:rPr>
          <w:rFonts w:ascii="Times New Roman" w:hAnsi="Times New Roman"/>
          <w:color w:val="191919"/>
          <w:sz w:val="24"/>
          <w:szCs w:val="24"/>
          <w:lang w:val="fr-FR"/>
        </w:rPr>
        <w:t>acordului</w:t>
      </w:r>
      <w:proofErr w:type="spellEnd"/>
      <w:r w:rsidRPr="0014164B">
        <w:rPr>
          <w:rFonts w:ascii="Times New Roman" w:hAnsi="Times New Roman"/>
          <w:color w:val="191919"/>
          <w:sz w:val="24"/>
          <w:szCs w:val="24"/>
          <w:lang w:val="fr-FR"/>
        </w:rPr>
        <w:t xml:space="preserve"> de </w:t>
      </w:r>
      <w:proofErr w:type="spellStart"/>
      <w:r w:rsidRPr="0014164B">
        <w:rPr>
          <w:rFonts w:ascii="Times New Roman" w:hAnsi="Times New Roman"/>
          <w:color w:val="191919"/>
          <w:sz w:val="24"/>
          <w:szCs w:val="24"/>
          <w:lang w:val="fr-FR"/>
        </w:rPr>
        <w:t>mediu</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respectiv</w:t>
      </w:r>
      <w:proofErr w:type="spellEnd"/>
      <w:r w:rsidRPr="0014164B">
        <w:rPr>
          <w:rFonts w:ascii="Times New Roman" w:hAnsi="Times New Roman"/>
          <w:color w:val="191919"/>
          <w:sz w:val="24"/>
          <w:szCs w:val="24"/>
          <w:lang w:val="fr-FR"/>
        </w:rPr>
        <w:t xml:space="preserve">, a </w:t>
      </w:r>
      <w:proofErr w:type="spellStart"/>
      <w:r w:rsidRPr="0014164B">
        <w:rPr>
          <w:rFonts w:ascii="Times New Roman" w:hAnsi="Times New Roman"/>
          <w:color w:val="191919"/>
          <w:sz w:val="24"/>
          <w:szCs w:val="24"/>
          <w:lang w:val="fr-FR"/>
        </w:rPr>
        <w:t>luării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deciziei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privind</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etapa</w:t>
      </w:r>
      <w:proofErr w:type="spellEnd"/>
      <w:r w:rsidRPr="0014164B">
        <w:rPr>
          <w:rFonts w:ascii="Times New Roman" w:hAnsi="Times New Roman"/>
          <w:color w:val="191919"/>
          <w:sz w:val="24"/>
          <w:szCs w:val="24"/>
          <w:lang w:val="fr-FR"/>
        </w:rPr>
        <w:t xml:space="preserve"> de </w:t>
      </w:r>
      <w:proofErr w:type="spellStart"/>
      <w:r w:rsidRPr="0014164B">
        <w:rPr>
          <w:rFonts w:ascii="Times New Roman" w:hAnsi="Times New Roman"/>
          <w:color w:val="191919"/>
          <w:sz w:val="24"/>
          <w:szCs w:val="24"/>
          <w:lang w:val="fr-FR"/>
        </w:rPr>
        <w:t>încadrare</w:t>
      </w:r>
      <w:proofErr w:type="spellEnd"/>
      <w:r w:rsidRPr="0014164B">
        <w:rPr>
          <w:rFonts w:ascii="Times New Roman" w:hAnsi="Times New Roman"/>
          <w:color w:val="191919"/>
          <w:sz w:val="24"/>
          <w:szCs w:val="24"/>
          <w:lang w:val="fr-FR"/>
        </w:rPr>
        <w:t>;</w:t>
      </w:r>
    </w:p>
    <w:p w:rsidR="0014164B" w:rsidRPr="0014164B" w:rsidRDefault="0014164B" w:rsidP="0014164B">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t>II.</w:t>
      </w:r>
      <w:r>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Motivele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baza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cărora</w:t>
      </w:r>
      <w:proofErr w:type="spellEnd"/>
      <w:r w:rsidRPr="0014164B">
        <w:rPr>
          <w:rFonts w:ascii="Times New Roman" w:hAnsi="Times New Roman"/>
          <w:color w:val="191919"/>
          <w:sz w:val="24"/>
          <w:szCs w:val="24"/>
          <w:lang w:val="fr-FR"/>
        </w:rPr>
        <w:t xml:space="preserve"> s-a </w:t>
      </w:r>
      <w:proofErr w:type="spellStart"/>
      <w:r w:rsidRPr="0014164B">
        <w:rPr>
          <w:rFonts w:ascii="Times New Roman" w:hAnsi="Times New Roman"/>
          <w:color w:val="191919"/>
          <w:sz w:val="24"/>
          <w:szCs w:val="24"/>
          <w:lang w:val="fr-FR"/>
        </w:rPr>
        <w:t>stabilit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neefectuarea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evaluării</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adecvate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sunt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următoarele</w:t>
      </w:r>
      <w:proofErr w:type="spellEnd"/>
      <w:r w:rsidRPr="0014164B">
        <w:rPr>
          <w:rFonts w:ascii="Times New Roman" w:hAnsi="Times New Roman"/>
          <w:color w:val="191919"/>
          <w:sz w:val="24"/>
          <w:szCs w:val="24"/>
          <w:lang w:val="fr-FR"/>
        </w:rPr>
        <w:t> :</w:t>
      </w:r>
    </w:p>
    <w:p w:rsidR="0014164B" w:rsidRPr="0014164B" w:rsidRDefault="0014164B" w:rsidP="0014164B">
      <w:pPr>
        <w:numPr>
          <w:ilvl w:val="0"/>
          <w:numId w:val="36"/>
        </w:numPr>
        <w:suppressAutoHyphens/>
        <w:spacing w:after="0" w:line="240" w:lineRule="auto"/>
        <w:jc w:val="both"/>
        <w:rPr>
          <w:rFonts w:ascii="Times New Roman" w:hAnsi="Times New Roman"/>
          <w:b/>
          <w:bCs/>
          <w:sz w:val="24"/>
          <w:szCs w:val="24"/>
          <w:lang w:val="pt-BR"/>
        </w:rPr>
      </w:pPr>
      <w:r w:rsidRPr="0014164B">
        <w:rPr>
          <w:rFonts w:ascii="Times New Roman" w:hAnsi="Times New Roman"/>
          <w:sz w:val="24"/>
          <w:szCs w:val="24"/>
          <w:lang w:val="it-IT"/>
        </w:rPr>
        <w:t xml:space="preserve">terenul pe care se va realiza investiția este amplasat în </w:t>
      </w:r>
      <w:proofErr w:type="spellStart"/>
      <w:r w:rsidR="009E6D3F" w:rsidRPr="004F5AD4">
        <w:rPr>
          <w:rFonts w:ascii="Times New Roman" w:hAnsi="Times New Roman"/>
          <w:sz w:val="24"/>
          <w:szCs w:val="24"/>
          <w:lang w:val="fr-FR"/>
        </w:rPr>
        <w:t>comuna</w:t>
      </w:r>
      <w:proofErr w:type="spellEnd"/>
      <w:r w:rsidR="009E6D3F" w:rsidRPr="004F5AD4">
        <w:rPr>
          <w:rStyle w:val="tpa1"/>
          <w:rFonts w:ascii="Times New Roman" w:hAnsi="Times New Roman"/>
          <w:b/>
          <w:i/>
          <w:sz w:val="24"/>
          <w:szCs w:val="24"/>
        </w:rPr>
        <w:t xml:space="preserve"> </w:t>
      </w:r>
      <w:proofErr w:type="spellStart"/>
      <w:r w:rsidR="00F174EC">
        <w:rPr>
          <w:rStyle w:val="tpa1"/>
          <w:rFonts w:ascii="Times New Roman" w:hAnsi="Times New Roman"/>
          <w:sz w:val="24"/>
          <w:szCs w:val="24"/>
        </w:rPr>
        <w:t>Șotânga</w:t>
      </w:r>
      <w:proofErr w:type="spellEnd"/>
      <w:r w:rsidR="00F174EC">
        <w:rPr>
          <w:rStyle w:val="tpa1"/>
          <w:rFonts w:ascii="Times New Roman" w:hAnsi="Times New Roman"/>
          <w:sz w:val="24"/>
          <w:szCs w:val="24"/>
        </w:rPr>
        <w:t xml:space="preserve">, </w:t>
      </w:r>
      <w:proofErr w:type="spellStart"/>
      <w:r w:rsidR="00F174EC">
        <w:rPr>
          <w:rStyle w:val="tpa1"/>
          <w:rFonts w:ascii="Times New Roman" w:hAnsi="Times New Roman"/>
          <w:sz w:val="24"/>
          <w:szCs w:val="24"/>
        </w:rPr>
        <w:t>satul</w:t>
      </w:r>
      <w:proofErr w:type="spellEnd"/>
      <w:r w:rsidR="00F174EC">
        <w:rPr>
          <w:rStyle w:val="tpa1"/>
          <w:rFonts w:ascii="Times New Roman" w:hAnsi="Times New Roman"/>
          <w:sz w:val="24"/>
          <w:szCs w:val="24"/>
        </w:rPr>
        <w:t xml:space="preserve"> </w:t>
      </w:r>
      <w:proofErr w:type="spellStart"/>
      <w:r w:rsidR="00F174EC">
        <w:rPr>
          <w:rStyle w:val="tpa1"/>
          <w:rFonts w:ascii="Times New Roman" w:hAnsi="Times New Roman"/>
          <w:sz w:val="24"/>
          <w:szCs w:val="24"/>
        </w:rPr>
        <w:t>Teiș</w:t>
      </w:r>
      <w:proofErr w:type="spellEnd"/>
      <w:r w:rsidR="00F174EC">
        <w:rPr>
          <w:rStyle w:val="tpa1"/>
          <w:rFonts w:ascii="Times New Roman" w:hAnsi="Times New Roman"/>
          <w:sz w:val="24"/>
          <w:szCs w:val="24"/>
        </w:rPr>
        <w:t xml:space="preserve">, str. </w:t>
      </w:r>
      <w:proofErr w:type="spellStart"/>
      <w:r w:rsidR="00F174EC">
        <w:rPr>
          <w:rStyle w:val="tpa1"/>
          <w:rFonts w:ascii="Times New Roman" w:hAnsi="Times New Roman"/>
          <w:sz w:val="24"/>
          <w:szCs w:val="24"/>
        </w:rPr>
        <w:t>Teiul</w:t>
      </w:r>
      <w:proofErr w:type="spellEnd"/>
      <w:r w:rsidR="00F174EC">
        <w:rPr>
          <w:rStyle w:val="tpa1"/>
          <w:rFonts w:ascii="Times New Roman" w:hAnsi="Times New Roman"/>
          <w:sz w:val="24"/>
          <w:szCs w:val="24"/>
        </w:rPr>
        <w:t xml:space="preserve"> </w:t>
      </w:r>
      <w:proofErr w:type="spellStart"/>
      <w:r w:rsidR="00F174EC">
        <w:rPr>
          <w:rStyle w:val="tpa1"/>
          <w:rFonts w:ascii="Times New Roman" w:hAnsi="Times New Roman"/>
          <w:sz w:val="24"/>
          <w:szCs w:val="24"/>
        </w:rPr>
        <w:t>Doamnei</w:t>
      </w:r>
      <w:proofErr w:type="spellEnd"/>
      <w:proofErr w:type="gramStart"/>
      <w:r w:rsidR="009E6D3F" w:rsidRPr="004F5AD4">
        <w:rPr>
          <w:rStyle w:val="tpa1"/>
          <w:rFonts w:ascii="Times New Roman" w:hAnsi="Times New Roman"/>
          <w:sz w:val="24"/>
          <w:szCs w:val="24"/>
        </w:rPr>
        <w:t xml:space="preserve">, </w:t>
      </w:r>
      <w:r w:rsidR="00F174EC">
        <w:rPr>
          <w:rStyle w:val="tpa1"/>
          <w:rFonts w:ascii="Times New Roman" w:hAnsi="Times New Roman"/>
          <w:sz w:val="24"/>
          <w:szCs w:val="24"/>
        </w:rPr>
        <w:t xml:space="preserve"> nr</w:t>
      </w:r>
      <w:proofErr w:type="gramEnd"/>
      <w:r w:rsidR="00F174EC">
        <w:rPr>
          <w:rStyle w:val="tpa1"/>
          <w:rFonts w:ascii="Times New Roman" w:hAnsi="Times New Roman"/>
          <w:sz w:val="24"/>
          <w:szCs w:val="24"/>
        </w:rPr>
        <w:t>. 56 B</w:t>
      </w:r>
      <w:r w:rsidR="009E6D3F" w:rsidRPr="004F5AD4">
        <w:rPr>
          <w:rStyle w:val="tpa1"/>
          <w:rFonts w:ascii="Times New Roman" w:hAnsi="Times New Roman"/>
          <w:sz w:val="24"/>
          <w:szCs w:val="24"/>
        </w:rPr>
        <w:t xml:space="preserve">, </w:t>
      </w:r>
      <w:proofErr w:type="spellStart"/>
      <w:r w:rsidR="009E6D3F" w:rsidRPr="004F5AD4">
        <w:rPr>
          <w:rStyle w:val="tpa1"/>
          <w:rFonts w:ascii="Times New Roman" w:hAnsi="Times New Roman"/>
          <w:sz w:val="24"/>
          <w:szCs w:val="24"/>
        </w:rPr>
        <w:t>județul</w:t>
      </w:r>
      <w:proofErr w:type="spellEnd"/>
      <w:r w:rsidR="009E6D3F" w:rsidRPr="004F5AD4">
        <w:rPr>
          <w:rStyle w:val="tpa1"/>
          <w:rFonts w:ascii="Times New Roman" w:hAnsi="Times New Roman"/>
          <w:sz w:val="24"/>
          <w:szCs w:val="24"/>
        </w:rPr>
        <w:t xml:space="preserve">  </w:t>
      </w:r>
      <w:proofErr w:type="spellStart"/>
      <w:r w:rsidR="009E6D3F" w:rsidRPr="004F5AD4">
        <w:rPr>
          <w:rStyle w:val="tpa1"/>
          <w:rFonts w:ascii="Times New Roman" w:hAnsi="Times New Roman"/>
          <w:sz w:val="24"/>
          <w:szCs w:val="24"/>
        </w:rPr>
        <w:t>Dâmbovița</w:t>
      </w:r>
      <w:proofErr w:type="spellEnd"/>
      <w:r w:rsidRPr="0014164B">
        <w:rPr>
          <w:rFonts w:ascii="Times New Roman" w:hAnsi="Times New Roman"/>
          <w:sz w:val="24"/>
          <w:szCs w:val="24"/>
          <w:lang w:val="it-IT"/>
        </w:rPr>
        <w:t>, nu este amplasat intr-o arie naturala protejata de interes național sau comunitar;</w:t>
      </w:r>
    </w:p>
    <w:p w:rsidR="001118CC" w:rsidRPr="0014164B" w:rsidRDefault="004D1BD5" w:rsidP="002921B9">
      <w:pPr>
        <w:numPr>
          <w:ilvl w:val="0"/>
          <w:numId w:val="36"/>
        </w:numPr>
        <w:suppressAutoHyphens/>
        <w:spacing w:after="0" w:line="240" w:lineRule="auto"/>
        <w:jc w:val="both"/>
      </w:pPr>
      <w:r>
        <w:rPr>
          <w:rFonts w:ascii="Times New Roman" w:hAnsi="Times New Roman"/>
          <w:noProof/>
          <w:sz w:val="24"/>
          <w:szCs w:val="24"/>
          <w:lang w:val="ro-RO" w:eastAsia="ro-RO"/>
        </w:rPr>
        <w:pict>
          <v:shape id="_x0000_s1028" type="#_x0000_t75" style="position:absolute;left:0;text-align:left;margin-left:-16.65pt;margin-top:18.05pt;width:41.9pt;height:34.45pt;z-index:-251658240">
            <v:imagedata r:id="rId9" o:title=""/>
          </v:shape>
          <o:OLEObject Type="Embed" ProgID="CorelDRAW.Graphic.13" ShapeID="_x0000_s1028" DrawAspect="Content" ObjectID="_1620562840" r:id="rId13"/>
        </w:pict>
      </w:r>
      <w:proofErr w:type="spellStart"/>
      <w:proofErr w:type="gramStart"/>
      <w:r w:rsidR="0014164B" w:rsidRPr="003220E5">
        <w:rPr>
          <w:rStyle w:val="tpa1"/>
          <w:rFonts w:ascii="Times New Roman" w:hAnsi="Times New Roman"/>
          <w:sz w:val="24"/>
          <w:szCs w:val="24"/>
        </w:rPr>
        <w:t>proiectul</w:t>
      </w:r>
      <w:proofErr w:type="spellEnd"/>
      <w:proofErr w:type="gram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propus</w:t>
      </w:r>
      <w:proofErr w:type="spellEnd"/>
      <w:r w:rsidR="0014164B" w:rsidRPr="003220E5">
        <w:rPr>
          <w:rStyle w:val="tpa1"/>
          <w:rFonts w:ascii="Times New Roman" w:hAnsi="Times New Roman"/>
          <w:sz w:val="24"/>
          <w:szCs w:val="24"/>
        </w:rPr>
        <w:t xml:space="preserve"> </w:t>
      </w:r>
      <w:r w:rsidR="0014164B" w:rsidRPr="003220E5">
        <w:rPr>
          <w:rStyle w:val="tpa1"/>
          <w:rFonts w:ascii="Times New Roman" w:hAnsi="Times New Roman"/>
          <w:b/>
          <w:sz w:val="24"/>
          <w:szCs w:val="24"/>
          <w:u w:val="single"/>
        </w:rPr>
        <w:t xml:space="preserve">nu </w:t>
      </w:r>
      <w:proofErr w:type="spellStart"/>
      <w:r w:rsidR="0014164B" w:rsidRPr="003220E5">
        <w:rPr>
          <w:rStyle w:val="tpa1"/>
          <w:rFonts w:ascii="Times New Roman" w:hAnsi="Times New Roman"/>
          <w:b/>
          <w:sz w:val="24"/>
          <w:szCs w:val="24"/>
          <w:u w:val="single"/>
        </w:rPr>
        <w:t>intră</w:t>
      </w:r>
      <w:proofErr w:type="spellEnd"/>
      <w:r w:rsidR="0014164B" w:rsidRPr="003220E5">
        <w:rPr>
          <w:rStyle w:val="tpa1"/>
          <w:rFonts w:ascii="Times New Roman" w:hAnsi="Times New Roman"/>
          <w:sz w:val="24"/>
          <w:szCs w:val="24"/>
        </w:rPr>
        <w:t xml:space="preserve"> sub </w:t>
      </w:r>
      <w:proofErr w:type="spellStart"/>
      <w:r w:rsidR="0014164B" w:rsidRPr="003220E5">
        <w:rPr>
          <w:rStyle w:val="tpa1"/>
          <w:rFonts w:ascii="Times New Roman" w:hAnsi="Times New Roman"/>
          <w:sz w:val="24"/>
          <w:szCs w:val="24"/>
        </w:rPr>
        <w:t>incidenţa</w:t>
      </w:r>
      <w:proofErr w:type="spellEnd"/>
      <w:r w:rsidR="0014164B" w:rsidRPr="003220E5">
        <w:rPr>
          <w:rStyle w:val="tpa1"/>
          <w:rFonts w:ascii="Times New Roman" w:hAnsi="Times New Roman"/>
          <w:sz w:val="24"/>
          <w:szCs w:val="24"/>
        </w:rPr>
        <w:t xml:space="preserve"> art. 28 din </w:t>
      </w:r>
      <w:proofErr w:type="spellStart"/>
      <w:r w:rsidR="0014164B" w:rsidRPr="003220E5">
        <w:rPr>
          <w:rStyle w:val="tpa1"/>
          <w:rFonts w:ascii="Times New Roman" w:hAnsi="Times New Roman"/>
          <w:sz w:val="24"/>
          <w:szCs w:val="24"/>
        </w:rPr>
        <w:t>Ordonanţa</w:t>
      </w:r>
      <w:proofErr w:type="spellEnd"/>
      <w:r w:rsidR="0014164B" w:rsidRPr="003220E5">
        <w:rPr>
          <w:rStyle w:val="tpa1"/>
          <w:rFonts w:ascii="Times New Roman" w:hAnsi="Times New Roman"/>
          <w:sz w:val="24"/>
          <w:szCs w:val="24"/>
        </w:rPr>
        <w:t xml:space="preserve"> de </w:t>
      </w:r>
      <w:proofErr w:type="spellStart"/>
      <w:r w:rsidR="0014164B" w:rsidRPr="003220E5">
        <w:rPr>
          <w:rStyle w:val="tpa1"/>
          <w:rFonts w:ascii="Times New Roman" w:hAnsi="Times New Roman"/>
          <w:sz w:val="24"/>
          <w:szCs w:val="24"/>
        </w:rPr>
        <w:t>Urgenţă</w:t>
      </w:r>
      <w:proofErr w:type="spellEnd"/>
      <w:r w:rsidR="0014164B" w:rsidRPr="003220E5">
        <w:rPr>
          <w:rStyle w:val="tpa1"/>
          <w:rFonts w:ascii="Times New Roman" w:hAnsi="Times New Roman"/>
          <w:sz w:val="24"/>
          <w:szCs w:val="24"/>
        </w:rPr>
        <w:t xml:space="preserve"> a </w:t>
      </w:r>
      <w:proofErr w:type="spellStart"/>
      <w:r w:rsidR="0014164B" w:rsidRPr="003220E5">
        <w:rPr>
          <w:rStyle w:val="tpa1"/>
          <w:rFonts w:ascii="Times New Roman" w:hAnsi="Times New Roman"/>
          <w:sz w:val="24"/>
          <w:szCs w:val="24"/>
        </w:rPr>
        <w:t>Guvernului</w:t>
      </w:r>
      <w:proofErr w:type="spellEnd"/>
      <w:r w:rsidR="0014164B" w:rsidRPr="003220E5">
        <w:rPr>
          <w:rStyle w:val="tpa1"/>
          <w:rFonts w:ascii="Times New Roman" w:hAnsi="Times New Roman"/>
          <w:sz w:val="24"/>
          <w:szCs w:val="24"/>
        </w:rPr>
        <w:t xml:space="preserve"> nr. </w:t>
      </w:r>
      <w:r w:rsidR="0014164B" w:rsidRPr="003220E5">
        <w:rPr>
          <w:rStyle w:val="tpa1"/>
          <w:rFonts w:ascii="Times New Roman" w:hAnsi="Times New Roman"/>
          <w:b/>
          <w:bCs/>
          <w:sz w:val="24"/>
          <w:szCs w:val="24"/>
        </w:rPr>
        <w:t>57/2007</w:t>
      </w:r>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privind</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regimul</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ariilor</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naturale</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protejate</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conservarea</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habitatelor</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naturale</w:t>
      </w:r>
      <w:proofErr w:type="spellEnd"/>
      <w:r w:rsidR="0014164B" w:rsidRPr="003220E5">
        <w:rPr>
          <w:rStyle w:val="tpa1"/>
          <w:rFonts w:ascii="Times New Roman" w:hAnsi="Times New Roman"/>
          <w:sz w:val="24"/>
          <w:szCs w:val="24"/>
        </w:rPr>
        <w:t xml:space="preserve">, a </w:t>
      </w:r>
      <w:proofErr w:type="spellStart"/>
      <w:r w:rsidR="0014164B" w:rsidRPr="003220E5">
        <w:rPr>
          <w:rStyle w:val="tpa1"/>
          <w:rFonts w:ascii="Times New Roman" w:hAnsi="Times New Roman"/>
          <w:sz w:val="24"/>
          <w:szCs w:val="24"/>
        </w:rPr>
        <w:t>florei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şi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faunei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sălbatice</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aprobată</w:t>
      </w:r>
      <w:proofErr w:type="spellEnd"/>
      <w:r w:rsidR="0014164B" w:rsidRPr="003220E5">
        <w:rPr>
          <w:rStyle w:val="tpa1"/>
          <w:rFonts w:ascii="Times New Roman" w:hAnsi="Times New Roman"/>
          <w:sz w:val="24"/>
          <w:szCs w:val="24"/>
        </w:rPr>
        <w:t xml:space="preserve"> cu </w:t>
      </w:r>
      <w:proofErr w:type="spellStart"/>
      <w:r w:rsidR="0014164B" w:rsidRPr="003220E5">
        <w:rPr>
          <w:rStyle w:val="tpa1"/>
          <w:rFonts w:ascii="Times New Roman" w:hAnsi="Times New Roman"/>
          <w:sz w:val="24"/>
          <w:szCs w:val="24"/>
        </w:rPr>
        <w:t>modificari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și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completari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prin</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Legea</w:t>
      </w:r>
      <w:proofErr w:type="spellEnd"/>
      <w:r w:rsidR="0014164B" w:rsidRPr="003220E5">
        <w:rPr>
          <w:rStyle w:val="tpa1"/>
          <w:rFonts w:ascii="Times New Roman" w:hAnsi="Times New Roman"/>
          <w:sz w:val="24"/>
          <w:szCs w:val="24"/>
        </w:rPr>
        <w:t xml:space="preserve"> nr. 49/2011, cu </w:t>
      </w:r>
      <w:proofErr w:type="spellStart"/>
      <w:r w:rsidR="0014164B" w:rsidRPr="003220E5">
        <w:rPr>
          <w:rStyle w:val="tpa1"/>
          <w:rFonts w:ascii="Times New Roman" w:hAnsi="Times New Roman"/>
          <w:sz w:val="24"/>
          <w:szCs w:val="24"/>
        </w:rPr>
        <w:t>modificările</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şi</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completările</w:t>
      </w:r>
      <w:proofErr w:type="spellEnd"/>
      <w:r w:rsidR="0014164B" w:rsidRPr="003220E5">
        <w:rPr>
          <w:rStyle w:val="tpa1"/>
          <w:rFonts w:ascii="Times New Roman" w:hAnsi="Times New Roman"/>
          <w:sz w:val="24"/>
          <w:szCs w:val="24"/>
        </w:rPr>
        <w:t xml:space="preserve"> </w:t>
      </w:r>
      <w:proofErr w:type="spellStart"/>
      <w:r w:rsidR="0014164B" w:rsidRPr="003220E5">
        <w:rPr>
          <w:rStyle w:val="tpa1"/>
          <w:rFonts w:ascii="Times New Roman" w:hAnsi="Times New Roman"/>
          <w:sz w:val="24"/>
          <w:szCs w:val="24"/>
        </w:rPr>
        <w:t>ulterioare</w:t>
      </w:r>
      <w:proofErr w:type="spellEnd"/>
      <w:r w:rsidR="00C62D8A">
        <w:rPr>
          <w:rStyle w:val="tpa1"/>
          <w:rFonts w:ascii="Times New Roman" w:hAnsi="Times New Roman"/>
          <w:sz w:val="24"/>
          <w:szCs w:val="24"/>
        </w:rPr>
        <w:t>.</w:t>
      </w:r>
    </w:p>
    <w:p w:rsidR="00281558" w:rsidRPr="0014164B" w:rsidRDefault="00CE6364" w:rsidP="00281558">
      <w:pPr>
        <w:pStyle w:val="Header"/>
        <w:jc w:val="center"/>
        <w:rPr>
          <w:rFonts w:ascii="Times New Roman" w:hAnsi="Times New Roman"/>
          <w:b/>
          <w:sz w:val="24"/>
          <w:szCs w:val="24"/>
        </w:rPr>
      </w:pPr>
      <w:r w:rsidRPr="0014164B">
        <w:rPr>
          <w:rFonts w:ascii="Times New Roman" w:hAnsi="Times New Roman"/>
          <w:noProof/>
          <w:sz w:val="24"/>
          <w:szCs w:val="24"/>
          <w:lang w:val="ro-RO" w:eastAsia="ro-RO"/>
        </w:rPr>
        <mc:AlternateContent>
          <mc:Choice Requires="wps">
            <w:drawing>
              <wp:anchor distT="0" distB="0" distL="114300" distR="114300" simplePos="0" relativeHeight="251659264" behindDoc="0" locked="0" layoutInCell="1" allowOverlap="1" wp14:anchorId="0A2339A0" wp14:editId="04666BBF">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00281558" w:rsidRPr="0014164B">
        <w:rPr>
          <w:rFonts w:ascii="Times New Roman" w:hAnsi="Times New Roman"/>
          <w:b/>
          <w:sz w:val="24"/>
          <w:szCs w:val="24"/>
        </w:rPr>
        <w:t>AGENŢIA PENTRU PROTECŢIA MEDIULUI DÂMBOVIŢA</w:t>
      </w:r>
    </w:p>
    <w:p w:rsidR="00281558" w:rsidRPr="0014164B" w:rsidRDefault="00281558" w:rsidP="00281558">
      <w:pPr>
        <w:pStyle w:val="Header"/>
        <w:jc w:val="center"/>
        <w:rPr>
          <w:rFonts w:ascii="Times New Roman" w:hAnsi="Times New Roman"/>
          <w:sz w:val="24"/>
          <w:szCs w:val="24"/>
        </w:rPr>
      </w:pPr>
      <w:proofErr w:type="gramStart"/>
      <w:r w:rsidRPr="0014164B">
        <w:rPr>
          <w:rFonts w:ascii="Times New Roman" w:hAnsi="Times New Roman"/>
          <w:sz w:val="24"/>
          <w:szCs w:val="24"/>
        </w:rPr>
        <w:t xml:space="preserve">Str. </w:t>
      </w:r>
      <w:proofErr w:type="spellStart"/>
      <w:r w:rsidRPr="0014164B">
        <w:rPr>
          <w:rFonts w:ascii="Times New Roman" w:hAnsi="Times New Roman"/>
          <w:sz w:val="24"/>
          <w:szCs w:val="24"/>
        </w:rPr>
        <w:t>Calea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Ialomiţei</w:t>
      </w:r>
      <w:proofErr w:type="spellEnd"/>
      <w:r w:rsidRPr="0014164B">
        <w:rPr>
          <w:rFonts w:ascii="Times New Roman" w:hAnsi="Times New Roman"/>
          <w:sz w:val="24"/>
          <w:szCs w:val="24"/>
        </w:rPr>
        <w:t>, nr.</w:t>
      </w:r>
      <w:proofErr w:type="gramEnd"/>
      <w:r w:rsidRPr="0014164B">
        <w:rPr>
          <w:rFonts w:ascii="Times New Roman" w:hAnsi="Times New Roman"/>
          <w:sz w:val="24"/>
          <w:szCs w:val="24"/>
        </w:rPr>
        <w:t xml:space="preserve"> 1, </w:t>
      </w:r>
      <w:proofErr w:type="spellStart"/>
      <w:r w:rsidRPr="0014164B">
        <w:rPr>
          <w:rFonts w:ascii="Times New Roman" w:hAnsi="Times New Roman"/>
          <w:sz w:val="24"/>
          <w:szCs w:val="24"/>
        </w:rPr>
        <w:t>Târgovişte</w:t>
      </w:r>
      <w:proofErr w:type="spellEnd"/>
      <w:r w:rsidRPr="0014164B">
        <w:rPr>
          <w:rFonts w:ascii="Times New Roman" w:hAnsi="Times New Roman"/>
          <w:sz w:val="24"/>
          <w:szCs w:val="24"/>
        </w:rPr>
        <w:t>, Cod 130142</w:t>
      </w:r>
    </w:p>
    <w:p w:rsidR="008A6512" w:rsidRPr="0014164B" w:rsidRDefault="00281558" w:rsidP="00F922D5">
      <w:pPr>
        <w:pStyle w:val="Header"/>
        <w:jc w:val="center"/>
        <w:rPr>
          <w:rFonts w:ascii="Times New Roman" w:hAnsi="Times New Roman"/>
          <w:sz w:val="24"/>
          <w:szCs w:val="24"/>
        </w:rPr>
      </w:pPr>
      <w:r w:rsidRPr="0014164B">
        <w:rPr>
          <w:rFonts w:ascii="Times New Roman" w:hAnsi="Times New Roman"/>
          <w:sz w:val="24"/>
          <w:szCs w:val="24"/>
        </w:rPr>
        <w:t xml:space="preserve">E-mail: </w:t>
      </w:r>
      <w:hyperlink r:id="rId14" w:history="1">
        <w:r w:rsidRPr="0014164B">
          <w:rPr>
            <w:rStyle w:val="Hyperlink"/>
            <w:rFonts w:ascii="Times New Roman" w:hAnsi="Times New Roman"/>
            <w:sz w:val="24"/>
            <w:szCs w:val="24"/>
            <w:lang w:val="it-IT"/>
          </w:rPr>
          <w:t>office@apmdb.anpm.ro</w:t>
        </w:r>
      </w:hyperlink>
      <w:r w:rsidRPr="0014164B">
        <w:rPr>
          <w:rFonts w:ascii="Times New Roman" w:hAnsi="Times New Roman"/>
          <w:sz w:val="24"/>
          <w:szCs w:val="24"/>
          <w:lang w:val="it-IT"/>
        </w:rPr>
        <w:t>; t</w:t>
      </w:r>
      <w:r w:rsidRPr="0014164B">
        <w:rPr>
          <w:rFonts w:ascii="Times New Roman" w:hAnsi="Times New Roman"/>
          <w:sz w:val="24"/>
          <w:szCs w:val="24"/>
        </w:rPr>
        <w:t>el</w:t>
      </w:r>
      <w:proofErr w:type="gramStart"/>
      <w:r w:rsidRPr="0014164B">
        <w:rPr>
          <w:rFonts w:ascii="Times New Roman" w:hAnsi="Times New Roman"/>
          <w:sz w:val="24"/>
          <w:szCs w:val="24"/>
        </w:rPr>
        <w:t>./</w:t>
      </w:r>
      <w:proofErr w:type="gramEnd"/>
      <w:r w:rsidRPr="0014164B">
        <w:rPr>
          <w:rFonts w:ascii="Times New Roman" w:hAnsi="Times New Roman"/>
          <w:sz w:val="24"/>
          <w:szCs w:val="24"/>
        </w:rPr>
        <w:t>fax: 0245213959/0245213944</w:t>
      </w:r>
    </w:p>
    <w:p w:rsidR="007C3AE4" w:rsidRPr="0014164B" w:rsidRDefault="008C41D9" w:rsidP="0014164B">
      <w:pPr>
        <w:shd w:val="clear" w:color="auto" w:fill="FFFFFF"/>
        <w:spacing w:after="0" w:line="160" w:lineRule="atLeast"/>
        <w:jc w:val="both"/>
        <w:rPr>
          <w:rFonts w:ascii="Times New Roman" w:hAnsi="Times New Roman"/>
          <w:color w:val="191919"/>
          <w:sz w:val="24"/>
          <w:szCs w:val="24"/>
          <w:lang w:val="fr-FR"/>
        </w:rPr>
      </w:pPr>
      <w:r w:rsidRPr="0014164B">
        <w:rPr>
          <w:rFonts w:ascii="Times New Roman" w:hAnsi="Times New Roman"/>
          <w:color w:val="191919"/>
          <w:sz w:val="24"/>
          <w:szCs w:val="24"/>
          <w:lang w:val="fr-FR"/>
        </w:rPr>
        <w:lastRenderedPageBreak/>
        <w:t>III.</w:t>
      </w:r>
      <w:r w:rsid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Motivele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pe</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baza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cărora</w:t>
      </w:r>
      <w:proofErr w:type="spellEnd"/>
      <w:r w:rsidRPr="0014164B">
        <w:rPr>
          <w:rFonts w:ascii="Times New Roman" w:hAnsi="Times New Roman"/>
          <w:color w:val="191919"/>
          <w:sz w:val="24"/>
          <w:szCs w:val="24"/>
          <w:lang w:val="fr-FR"/>
        </w:rPr>
        <w:t xml:space="preserve"> s-a </w:t>
      </w:r>
      <w:proofErr w:type="spellStart"/>
      <w:r w:rsidRPr="0014164B">
        <w:rPr>
          <w:rFonts w:ascii="Times New Roman" w:hAnsi="Times New Roman"/>
          <w:color w:val="191919"/>
          <w:sz w:val="24"/>
          <w:szCs w:val="24"/>
          <w:lang w:val="fr-FR"/>
        </w:rPr>
        <w:t>stabilit</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neefectuarea</w:t>
      </w:r>
      <w:proofErr w:type="spellEnd"/>
      <w:r w:rsidRPr="0014164B">
        <w:rPr>
          <w:rFonts w:ascii="Times New Roman" w:hAnsi="Times New Roman"/>
          <w:color w:val="191919"/>
          <w:sz w:val="24"/>
          <w:szCs w:val="24"/>
          <w:lang w:val="fr-FR"/>
        </w:rPr>
        <w:t xml:space="preserve"> </w:t>
      </w:r>
      <w:proofErr w:type="spellStart"/>
      <w:r w:rsidRPr="0014164B">
        <w:rPr>
          <w:rFonts w:ascii="Times New Roman" w:hAnsi="Times New Roman"/>
          <w:color w:val="191919"/>
          <w:sz w:val="24"/>
          <w:szCs w:val="24"/>
          <w:lang w:val="fr-FR"/>
        </w:rPr>
        <w:t>evaluării</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impactului</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asupra</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corpurilor</w:t>
      </w:r>
      <w:proofErr w:type="spellEnd"/>
      <w:r w:rsidR="008139E8" w:rsidRPr="0014164B">
        <w:rPr>
          <w:rFonts w:ascii="Times New Roman" w:hAnsi="Times New Roman"/>
          <w:color w:val="191919"/>
          <w:sz w:val="24"/>
          <w:szCs w:val="24"/>
          <w:lang w:val="fr-FR"/>
        </w:rPr>
        <w:t xml:space="preserve"> de </w:t>
      </w:r>
      <w:proofErr w:type="spellStart"/>
      <w:r w:rsidR="008139E8" w:rsidRPr="0014164B">
        <w:rPr>
          <w:rFonts w:ascii="Times New Roman" w:hAnsi="Times New Roman"/>
          <w:color w:val="191919"/>
          <w:sz w:val="24"/>
          <w:szCs w:val="24"/>
          <w:lang w:val="fr-FR"/>
        </w:rPr>
        <w:t>apă</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în</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conformitate</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cu</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decizia</w:t>
      </w:r>
      <w:proofErr w:type="spellEnd"/>
      <w:r w:rsidR="008139E8" w:rsidRPr="0014164B">
        <w:rPr>
          <w:rFonts w:ascii="Times New Roman" w:hAnsi="Times New Roman"/>
          <w:color w:val="191919"/>
          <w:sz w:val="24"/>
          <w:szCs w:val="24"/>
          <w:lang w:val="fr-FR"/>
        </w:rPr>
        <w:t xml:space="preserve"> </w:t>
      </w:r>
      <w:proofErr w:type="spellStart"/>
      <w:r w:rsidR="008139E8" w:rsidRPr="0014164B">
        <w:rPr>
          <w:rFonts w:ascii="Times New Roman" w:hAnsi="Times New Roman"/>
          <w:color w:val="191919"/>
          <w:sz w:val="24"/>
          <w:szCs w:val="24"/>
          <w:lang w:val="fr-FR"/>
        </w:rPr>
        <w:t>justificată</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privind</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necesitatea</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elaborării</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studiului</w:t>
      </w:r>
      <w:proofErr w:type="spellEnd"/>
      <w:r w:rsidR="00474780" w:rsidRPr="0014164B">
        <w:rPr>
          <w:rFonts w:ascii="Times New Roman" w:hAnsi="Times New Roman"/>
          <w:color w:val="191919"/>
          <w:sz w:val="24"/>
          <w:szCs w:val="24"/>
          <w:lang w:val="fr-FR"/>
        </w:rPr>
        <w:t xml:space="preserve"> </w:t>
      </w:r>
      <w:proofErr w:type="gramStart"/>
      <w:r w:rsidR="00474780" w:rsidRPr="0014164B">
        <w:rPr>
          <w:rFonts w:ascii="Times New Roman" w:hAnsi="Times New Roman"/>
          <w:color w:val="191919"/>
          <w:sz w:val="24"/>
          <w:szCs w:val="24"/>
          <w:lang w:val="fr-FR"/>
        </w:rPr>
        <w:t xml:space="preserve">de </w:t>
      </w:r>
      <w:proofErr w:type="spellStart"/>
      <w:r w:rsidR="00474780" w:rsidRPr="0014164B">
        <w:rPr>
          <w:rFonts w:ascii="Times New Roman" w:hAnsi="Times New Roman"/>
          <w:color w:val="191919"/>
          <w:sz w:val="24"/>
          <w:szCs w:val="24"/>
          <w:lang w:val="fr-FR"/>
        </w:rPr>
        <w:t>evaluare</w:t>
      </w:r>
      <w:proofErr w:type="spellEnd"/>
      <w:proofErr w:type="gramEnd"/>
      <w:r w:rsidR="00474780" w:rsidRPr="0014164B">
        <w:rPr>
          <w:rFonts w:ascii="Times New Roman" w:hAnsi="Times New Roman"/>
          <w:color w:val="191919"/>
          <w:sz w:val="24"/>
          <w:szCs w:val="24"/>
          <w:lang w:val="fr-FR"/>
        </w:rPr>
        <w:t xml:space="preserve"> a </w:t>
      </w:r>
      <w:proofErr w:type="spellStart"/>
      <w:r w:rsidR="00474780" w:rsidRPr="0014164B">
        <w:rPr>
          <w:rFonts w:ascii="Times New Roman" w:hAnsi="Times New Roman"/>
          <w:color w:val="191919"/>
          <w:sz w:val="24"/>
          <w:szCs w:val="24"/>
          <w:lang w:val="fr-FR"/>
        </w:rPr>
        <w:t>impactului</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asupra</w:t>
      </w:r>
      <w:proofErr w:type="spellEnd"/>
      <w:r w:rsidR="00474780" w:rsidRPr="0014164B">
        <w:rPr>
          <w:rFonts w:ascii="Times New Roman" w:hAnsi="Times New Roman"/>
          <w:color w:val="191919"/>
          <w:sz w:val="24"/>
          <w:szCs w:val="24"/>
          <w:lang w:val="fr-FR"/>
        </w:rPr>
        <w:t xml:space="preserve"> </w:t>
      </w:r>
      <w:proofErr w:type="spellStart"/>
      <w:r w:rsidR="00474780" w:rsidRPr="0014164B">
        <w:rPr>
          <w:rFonts w:ascii="Times New Roman" w:hAnsi="Times New Roman"/>
          <w:color w:val="191919"/>
          <w:sz w:val="24"/>
          <w:szCs w:val="24"/>
          <w:lang w:val="fr-FR"/>
        </w:rPr>
        <w:t>corpurilor</w:t>
      </w:r>
      <w:proofErr w:type="spellEnd"/>
      <w:r w:rsidR="00474780" w:rsidRPr="0014164B">
        <w:rPr>
          <w:rFonts w:ascii="Times New Roman" w:hAnsi="Times New Roman"/>
          <w:color w:val="191919"/>
          <w:sz w:val="24"/>
          <w:szCs w:val="24"/>
          <w:lang w:val="fr-FR"/>
        </w:rPr>
        <w:t xml:space="preserve"> de </w:t>
      </w:r>
      <w:proofErr w:type="spellStart"/>
      <w:r w:rsidR="00474780" w:rsidRPr="0014164B">
        <w:rPr>
          <w:rFonts w:ascii="Times New Roman" w:hAnsi="Times New Roman"/>
          <w:color w:val="191919"/>
          <w:sz w:val="24"/>
          <w:szCs w:val="24"/>
          <w:lang w:val="fr-FR"/>
        </w:rPr>
        <w:t>apă</w:t>
      </w:r>
      <w:proofErr w:type="spellEnd"/>
      <w:r w:rsidR="00474780" w:rsidRPr="0014164B">
        <w:rPr>
          <w:rFonts w:ascii="Times New Roman" w:hAnsi="Times New Roman"/>
          <w:color w:val="191919"/>
          <w:sz w:val="24"/>
          <w:szCs w:val="24"/>
          <w:lang w:val="fr-FR"/>
        </w:rPr>
        <w:t>.</w:t>
      </w:r>
    </w:p>
    <w:p w:rsidR="00474780" w:rsidRPr="0014164B" w:rsidRDefault="00B35F2A" w:rsidP="00474780">
      <w:pPr>
        <w:pStyle w:val="BodyTextIndent"/>
        <w:numPr>
          <w:ilvl w:val="0"/>
          <w:numId w:val="37"/>
        </w:numPr>
        <w:spacing w:line="276" w:lineRule="auto"/>
        <w:rPr>
          <w:sz w:val="24"/>
          <w:szCs w:val="24"/>
        </w:rPr>
      </w:pPr>
      <w:r>
        <w:rPr>
          <w:sz w:val="24"/>
          <w:szCs w:val="24"/>
        </w:rPr>
        <w:t xml:space="preserve">In </w:t>
      </w:r>
      <w:proofErr w:type="spellStart"/>
      <w:r>
        <w:rPr>
          <w:sz w:val="24"/>
          <w:szCs w:val="24"/>
        </w:rPr>
        <w:t>proiectul</w:t>
      </w:r>
      <w:proofErr w:type="spellEnd"/>
      <w:r>
        <w:rPr>
          <w:sz w:val="24"/>
          <w:szCs w:val="24"/>
        </w:rPr>
        <w:t xml:space="preserve"> </w:t>
      </w:r>
      <w:proofErr w:type="spellStart"/>
      <w:r>
        <w:rPr>
          <w:sz w:val="24"/>
          <w:szCs w:val="24"/>
        </w:rPr>
        <w:t>propus</w:t>
      </w:r>
      <w:proofErr w:type="spellEnd"/>
      <w:r>
        <w:rPr>
          <w:sz w:val="24"/>
          <w:szCs w:val="24"/>
        </w:rPr>
        <w:t xml:space="preserve"> nu </w:t>
      </w:r>
      <w:proofErr w:type="spellStart"/>
      <w:r>
        <w:rPr>
          <w:sz w:val="24"/>
          <w:szCs w:val="24"/>
        </w:rPr>
        <w:t>este</w:t>
      </w:r>
      <w:proofErr w:type="spellEnd"/>
      <w:r>
        <w:rPr>
          <w:sz w:val="24"/>
          <w:szCs w:val="24"/>
        </w:rPr>
        <w:t xml:space="preserve"> </w:t>
      </w:r>
      <w:proofErr w:type="spellStart"/>
      <w:r>
        <w:rPr>
          <w:sz w:val="24"/>
          <w:szCs w:val="24"/>
        </w:rPr>
        <w:t>necesară</w:t>
      </w:r>
      <w:proofErr w:type="spellEnd"/>
      <w:r>
        <w:rPr>
          <w:sz w:val="24"/>
          <w:szCs w:val="24"/>
        </w:rPr>
        <w:t xml:space="preserve"> </w:t>
      </w:r>
      <w:proofErr w:type="spellStart"/>
      <w:r>
        <w:rPr>
          <w:sz w:val="24"/>
          <w:szCs w:val="24"/>
        </w:rPr>
        <w:t>alimentarea</w:t>
      </w:r>
      <w:proofErr w:type="spellEnd"/>
      <w:r>
        <w:rPr>
          <w:sz w:val="24"/>
          <w:szCs w:val="24"/>
        </w:rPr>
        <w:t xml:space="preserve"> cu </w:t>
      </w:r>
      <w:proofErr w:type="spellStart"/>
      <w:r>
        <w:rPr>
          <w:sz w:val="24"/>
          <w:szCs w:val="24"/>
        </w:rPr>
        <w:t>apă</w:t>
      </w:r>
      <w:proofErr w:type="spellEnd"/>
      <w:r w:rsidR="00687C72">
        <w:rPr>
          <w:sz w:val="24"/>
          <w:szCs w:val="24"/>
        </w:rPr>
        <w:t xml:space="preserve"> </w:t>
      </w:r>
      <w:proofErr w:type="spellStart"/>
      <w:r>
        <w:rPr>
          <w:sz w:val="24"/>
          <w:szCs w:val="24"/>
        </w:rPr>
        <w:t>și</w:t>
      </w:r>
      <w:proofErr w:type="spellEnd"/>
      <w:r>
        <w:rPr>
          <w:sz w:val="24"/>
          <w:szCs w:val="24"/>
        </w:rPr>
        <w:t xml:space="preserve"> nu </w:t>
      </w:r>
      <w:proofErr w:type="spellStart"/>
      <w:r>
        <w:rPr>
          <w:sz w:val="24"/>
          <w:szCs w:val="24"/>
        </w:rPr>
        <w:t>rezultă</w:t>
      </w:r>
      <w:proofErr w:type="spellEnd"/>
      <w:r>
        <w:rPr>
          <w:sz w:val="24"/>
          <w:szCs w:val="24"/>
        </w:rPr>
        <w:t xml:space="preserve"> ape </w:t>
      </w:r>
      <w:proofErr w:type="spellStart"/>
      <w:proofErr w:type="gramStart"/>
      <w:r>
        <w:rPr>
          <w:sz w:val="24"/>
          <w:szCs w:val="24"/>
        </w:rPr>
        <w:t>uzate</w:t>
      </w:r>
      <w:proofErr w:type="spellEnd"/>
      <w:r>
        <w:rPr>
          <w:sz w:val="24"/>
          <w:szCs w:val="24"/>
        </w:rPr>
        <w:t xml:space="preserve"> </w:t>
      </w:r>
      <w:r w:rsidR="00474780" w:rsidRPr="0014164B">
        <w:rPr>
          <w:sz w:val="24"/>
          <w:szCs w:val="24"/>
        </w:rPr>
        <w:t>.</w:t>
      </w:r>
      <w:proofErr w:type="gramEnd"/>
    </w:p>
    <w:p w:rsidR="00CA2872" w:rsidRPr="0014164B" w:rsidRDefault="00A96ABC" w:rsidP="00BA3CE6">
      <w:pPr>
        <w:pStyle w:val="BodyText3"/>
        <w:spacing w:after="0" w:line="240" w:lineRule="auto"/>
        <w:jc w:val="both"/>
        <w:rPr>
          <w:rFonts w:ascii="Times New Roman" w:hAnsi="Times New Roman"/>
          <w:i/>
          <w:sz w:val="24"/>
          <w:szCs w:val="24"/>
        </w:rPr>
      </w:pPr>
      <w:r w:rsidRPr="0014164B">
        <w:rPr>
          <w:rFonts w:ascii="Times New Roman" w:hAnsi="Times New Roman"/>
          <w:i/>
          <w:sz w:val="24"/>
          <w:szCs w:val="24"/>
        </w:rPr>
        <w:t xml:space="preserve">1. </w:t>
      </w:r>
      <w:proofErr w:type="spellStart"/>
      <w:r w:rsidRPr="0014164B">
        <w:rPr>
          <w:rFonts w:ascii="Times New Roman" w:hAnsi="Times New Roman"/>
          <w:i/>
          <w:sz w:val="24"/>
          <w:szCs w:val="24"/>
        </w:rPr>
        <w:t>Caracteristicile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proiectelor</w:t>
      </w:r>
      <w:proofErr w:type="spellEnd"/>
      <w:r w:rsidRPr="0014164B">
        <w:rPr>
          <w:rFonts w:ascii="Times New Roman" w:hAnsi="Times New Roman"/>
          <w:i/>
          <w:sz w:val="24"/>
          <w:szCs w:val="24"/>
        </w:rPr>
        <w:t xml:space="preserve"> </w:t>
      </w:r>
    </w:p>
    <w:p w:rsidR="00CA2872" w:rsidRPr="0014164B" w:rsidRDefault="00A96ABC" w:rsidP="00CA2872">
      <w:pPr>
        <w:pStyle w:val="BodyText3"/>
        <w:spacing w:after="0" w:line="240" w:lineRule="auto"/>
        <w:jc w:val="both"/>
        <w:rPr>
          <w:rFonts w:ascii="Times New Roman" w:hAnsi="Times New Roman"/>
          <w:i/>
          <w:sz w:val="24"/>
          <w:szCs w:val="24"/>
        </w:rPr>
      </w:pPr>
      <w:r w:rsidRPr="0014164B">
        <w:rPr>
          <w:rFonts w:ascii="Times New Roman" w:hAnsi="Times New Roman"/>
          <w:i/>
          <w:sz w:val="24"/>
          <w:szCs w:val="24"/>
        </w:rPr>
        <w:t xml:space="preserve">a) </w:t>
      </w:r>
      <w:proofErr w:type="spellStart"/>
      <w:proofErr w:type="gramStart"/>
      <w:r w:rsidRPr="0014164B">
        <w:rPr>
          <w:rFonts w:ascii="Times New Roman" w:hAnsi="Times New Roman"/>
          <w:i/>
          <w:sz w:val="24"/>
          <w:szCs w:val="24"/>
        </w:rPr>
        <w:t>mărimea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proiectului</w:t>
      </w:r>
      <w:proofErr w:type="spellEnd"/>
    </w:p>
    <w:p w:rsidR="009F4F91" w:rsidRDefault="00BB1E1C" w:rsidP="006337D4">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 </w:t>
      </w:r>
      <w:r w:rsidR="006337D4">
        <w:rPr>
          <w:rFonts w:ascii="Times New Roman" w:hAnsi="Times New Roman"/>
          <w:sz w:val="24"/>
          <w:szCs w:val="24"/>
        </w:rPr>
        <w:t xml:space="preserve">In </w:t>
      </w:r>
      <w:proofErr w:type="spellStart"/>
      <w:r w:rsidR="006337D4">
        <w:rPr>
          <w:rFonts w:ascii="Times New Roman" w:hAnsi="Times New Roman"/>
          <w:sz w:val="24"/>
          <w:szCs w:val="24"/>
        </w:rPr>
        <w:t>l</w:t>
      </w:r>
      <w:r w:rsidR="006E597D">
        <w:rPr>
          <w:rFonts w:ascii="Times New Roman" w:hAnsi="Times New Roman"/>
          <w:sz w:val="24"/>
          <w:szCs w:val="24"/>
        </w:rPr>
        <w:t>ocația</w:t>
      </w:r>
      <w:proofErr w:type="spellEnd"/>
      <w:r w:rsidR="006E597D">
        <w:rPr>
          <w:rFonts w:ascii="Times New Roman" w:hAnsi="Times New Roman"/>
          <w:sz w:val="24"/>
          <w:szCs w:val="24"/>
        </w:rPr>
        <w:t xml:space="preserve"> din </w:t>
      </w:r>
      <w:proofErr w:type="spellStart"/>
      <w:r w:rsidR="006E597D">
        <w:rPr>
          <w:rFonts w:ascii="Times New Roman" w:hAnsi="Times New Roman"/>
          <w:sz w:val="24"/>
          <w:szCs w:val="24"/>
        </w:rPr>
        <w:t>comuna</w:t>
      </w:r>
      <w:proofErr w:type="spellEnd"/>
      <w:r w:rsidR="006E597D">
        <w:rPr>
          <w:rFonts w:ascii="Times New Roman" w:hAnsi="Times New Roman"/>
          <w:sz w:val="24"/>
          <w:szCs w:val="24"/>
        </w:rPr>
        <w:t xml:space="preserve"> </w:t>
      </w:r>
      <w:proofErr w:type="spellStart"/>
      <w:r w:rsidR="006E597D">
        <w:rPr>
          <w:rFonts w:ascii="Times New Roman" w:hAnsi="Times New Roman"/>
          <w:sz w:val="24"/>
          <w:szCs w:val="24"/>
        </w:rPr>
        <w:t>Șotânga</w:t>
      </w:r>
      <w:proofErr w:type="spellEnd"/>
      <w:r w:rsidR="006E597D">
        <w:rPr>
          <w:rFonts w:ascii="Times New Roman" w:hAnsi="Times New Roman"/>
          <w:sz w:val="24"/>
          <w:szCs w:val="24"/>
        </w:rPr>
        <w:t xml:space="preserve">, sat </w:t>
      </w:r>
      <w:proofErr w:type="spellStart"/>
      <w:r w:rsidR="006E597D">
        <w:rPr>
          <w:rFonts w:ascii="Times New Roman" w:hAnsi="Times New Roman"/>
          <w:sz w:val="24"/>
          <w:szCs w:val="24"/>
        </w:rPr>
        <w:t>T</w:t>
      </w:r>
      <w:r w:rsidR="006337D4">
        <w:rPr>
          <w:rFonts w:ascii="Times New Roman" w:hAnsi="Times New Roman"/>
          <w:sz w:val="24"/>
          <w:szCs w:val="24"/>
        </w:rPr>
        <w:t>eiș</w:t>
      </w:r>
      <w:proofErr w:type="spellEnd"/>
      <w:r w:rsidR="006337D4">
        <w:rPr>
          <w:rFonts w:ascii="Times New Roman" w:hAnsi="Times New Roman"/>
          <w:sz w:val="24"/>
          <w:szCs w:val="24"/>
        </w:rPr>
        <w:t xml:space="preserve">, str. </w:t>
      </w:r>
      <w:proofErr w:type="spellStart"/>
      <w:r w:rsidR="006337D4">
        <w:rPr>
          <w:rFonts w:ascii="Times New Roman" w:hAnsi="Times New Roman"/>
          <w:sz w:val="24"/>
          <w:szCs w:val="24"/>
        </w:rPr>
        <w:t>Teiul</w:t>
      </w:r>
      <w:proofErr w:type="spellEnd"/>
      <w:r w:rsidR="006337D4">
        <w:rPr>
          <w:rFonts w:ascii="Times New Roman" w:hAnsi="Times New Roman"/>
          <w:sz w:val="24"/>
          <w:szCs w:val="24"/>
        </w:rPr>
        <w:t xml:space="preserve"> </w:t>
      </w:r>
      <w:proofErr w:type="spellStart"/>
      <w:r w:rsidR="006337D4">
        <w:rPr>
          <w:rFonts w:ascii="Times New Roman" w:hAnsi="Times New Roman"/>
          <w:sz w:val="24"/>
          <w:szCs w:val="24"/>
        </w:rPr>
        <w:t>Doamnei</w:t>
      </w:r>
      <w:proofErr w:type="spellEnd"/>
      <w:r w:rsidR="006337D4">
        <w:rPr>
          <w:rFonts w:ascii="Times New Roman" w:hAnsi="Times New Roman"/>
          <w:sz w:val="24"/>
          <w:szCs w:val="24"/>
        </w:rPr>
        <w:t xml:space="preserve">, </w:t>
      </w:r>
      <w:proofErr w:type="gramStart"/>
      <w:r w:rsidR="006337D4">
        <w:rPr>
          <w:rFonts w:ascii="Times New Roman" w:hAnsi="Times New Roman"/>
          <w:sz w:val="24"/>
          <w:szCs w:val="24"/>
        </w:rPr>
        <w:t>nr</w:t>
      </w:r>
      <w:proofErr w:type="gramEnd"/>
      <w:r w:rsidR="006337D4">
        <w:rPr>
          <w:rFonts w:ascii="Times New Roman" w:hAnsi="Times New Roman"/>
          <w:sz w:val="24"/>
          <w:szCs w:val="24"/>
        </w:rPr>
        <w:t xml:space="preserve">. 56 B, se </w:t>
      </w:r>
      <w:proofErr w:type="spellStart"/>
      <w:proofErr w:type="gramStart"/>
      <w:r w:rsidR="006337D4">
        <w:rPr>
          <w:rFonts w:ascii="Times New Roman" w:hAnsi="Times New Roman"/>
          <w:sz w:val="24"/>
          <w:szCs w:val="24"/>
        </w:rPr>
        <w:t>va</w:t>
      </w:r>
      <w:proofErr w:type="spellEnd"/>
      <w:proofErr w:type="gramEnd"/>
      <w:r w:rsidR="006337D4">
        <w:rPr>
          <w:rFonts w:ascii="Times New Roman" w:hAnsi="Times New Roman"/>
          <w:sz w:val="24"/>
          <w:szCs w:val="24"/>
        </w:rPr>
        <w:t xml:space="preserve"> </w:t>
      </w:r>
      <w:proofErr w:type="spellStart"/>
      <w:r w:rsidR="006337D4">
        <w:rPr>
          <w:rFonts w:ascii="Times New Roman" w:hAnsi="Times New Roman"/>
          <w:sz w:val="24"/>
          <w:szCs w:val="24"/>
        </w:rPr>
        <w:t>reabilita</w:t>
      </w:r>
      <w:proofErr w:type="spellEnd"/>
      <w:r w:rsidR="006337D4">
        <w:rPr>
          <w:rFonts w:ascii="Times New Roman" w:hAnsi="Times New Roman"/>
          <w:sz w:val="24"/>
          <w:szCs w:val="24"/>
        </w:rPr>
        <w:t xml:space="preserve"> </w:t>
      </w:r>
      <w:proofErr w:type="spellStart"/>
      <w:r w:rsidR="006337D4">
        <w:rPr>
          <w:rFonts w:ascii="Times New Roman" w:hAnsi="Times New Roman"/>
          <w:sz w:val="24"/>
          <w:szCs w:val="24"/>
        </w:rPr>
        <w:t>instalația</w:t>
      </w:r>
      <w:proofErr w:type="spellEnd"/>
      <w:r w:rsidR="006337D4">
        <w:rPr>
          <w:rFonts w:ascii="Times New Roman" w:hAnsi="Times New Roman"/>
          <w:sz w:val="24"/>
          <w:szCs w:val="24"/>
        </w:rPr>
        <w:t xml:space="preserve"> de </w:t>
      </w:r>
      <w:proofErr w:type="spellStart"/>
      <w:r w:rsidR="006337D4">
        <w:rPr>
          <w:rFonts w:ascii="Times New Roman" w:hAnsi="Times New Roman"/>
          <w:sz w:val="24"/>
          <w:szCs w:val="24"/>
        </w:rPr>
        <w:t>protec</w:t>
      </w:r>
      <w:r w:rsidR="006E597D">
        <w:rPr>
          <w:rFonts w:ascii="Times New Roman" w:hAnsi="Times New Roman"/>
          <w:sz w:val="24"/>
          <w:szCs w:val="24"/>
        </w:rPr>
        <w:t>ți</w:t>
      </w:r>
      <w:r w:rsidR="006337D4">
        <w:rPr>
          <w:rFonts w:ascii="Times New Roman" w:hAnsi="Times New Roman"/>
          <w:sz w:val="24"/>
          <w:szCs w:val="24"/>
        </w:rPr>
        <w:t>e</w:t>
      </w:r>
      <w:proofErr w:type="spellEnd"/>
      <w:r w:rsidR="006337D4">
        <w:rPr>
          <w:rFonts w:ascii="Times New Roman" w:hAnsi="Times New Roman"/>
          <w:sz w:val="24"/>
          <w:szCs w:val="24"/>
        </w:rPr>
        <w:t xml:space="preserve"> </w:t>
      </w:r>
      <w:proofErr w:type="spellStart"/>
      <w:r w:rsidR="006337D4">
        <w:rPr>
          <w:rFonts w:ascii="Times New Roman" w:hAnsi="Times New Roman"/>
          <w:sz w:val="24"/>
          <w:szCs w:val="24"/>
        </w:rPr>
        <w:t>catodică</w:t>
      </w:r>
      <w:proofErr w:type="spellEnd"/>
      <w:r w:rsidR="006337D4">
        <w:rPr>
          <w:rFonts w:ascii="Times New Roman" w:hAnsi="Times New Roman"/>
          <w:sz w:val="24"/>
          <w:szCs w:val="24"/>
        </w:rPr>
        <w:t xml:space="preserve"> </w:t>
      </w:r>
      <w:proofErr w:type="spellStart"/>
      <w:r w:rsidR="006337D4">
        <w:rPr>
          <w:rFonts w:ascii="Times New Roman" w:hAnsi="Times New Roman"/>
          <w:sz w:val="24"/>
          <w:szCs w:val="24"/>
        </w:rPr>
        <w:t>existent</w:t>
      </w:r>
      <w:r w:rsidR="006E597D">
        <w:rPr>
          <w:rFonts w:ascii="Times New Roman" w:hAnsi="Times New Roman"/>
          <w:sz w:val="24"/>
          <w:szCs w:val="24"/>
        </w:rPr>
        <w:t>ă</w:t>
      </w:r>
      <w:proofErr w:type="spellEnd"/>
      <w:r w:rsidR="006337D4">
        <w:rPr>
          <w:rFonts w:ascii="Times New Roman" w:hAnsi="Times New Roman"/>
          <w:sz w:val="24"/>
          <w:szCs w:val="24"/>
        </w:rPr>
        <w:t xml:space="preserve"> </w:t>
      </w:r>
      <w:proofErr w:type="spellStart"/>
      <w:r w:rsidR="006337D4">
        <w:rPr>
          <w:rFonts w:ascii="Times New Roman" w:hAnsi="Times New Roman"/>
          <w:sz w:val="24"/>
          <w:szCs w:val="24"/>
        </w:rPr>
        <w:t>și</w:t>
      </w:r>
      <w:proofErr w:type="spellEnd"/>
      <w:r w:rsidR="006337D4">
        <w:rPr>
          <w:rFonts w:ascii="Times New Roman" w:hAnsi="Times New Roman"/>
          <w:sz w:val="24"/>
          <w:szCs w:val="24"/>
        </w:rPr>
        <w:t xml:space="preserve"> </w:t>
      </w:r>
      <w:proofErr w:type="spellStart"/>
      <w:r w:rsidR="006337D4">
        <w:rPr>
          <w:rFonts w:ascii="Times New Roman" w:hAnsi="Times New Roman"/>
          <w:sz w:val="24"/>
          <w:szCs w:val="24"/>
        </w:rPr>
        <w:t>anume</w:t>
      </w:r>
      <w:proofErr w:type="spellEnd"/>
      <w:r w:rsidR="006337D4">
        <w:rPr>
          <w:rFonts w:ascii="Times New Roman" w:hAnsi="Times New Roman"/>
          <w:sz w:val="24"/>
          <w:szCs w:val="24"/>
        </w:rPr>
        <w:t>:</w:t>
      </w:r>
    </w:p>
    <w:p w:rsidR="006337D4" w:rsidRPr="006E597D" w:rsidRDefault="006337D4" w:rsidP="006E597D">
      <w:pPr>
        <w:pStyle w:val="ListParagraph"/>
        <w:numPr>
          <w:ilvl w:val="0"/>
          <w:numId w:val="46"/>
        </w:numPr>
        <w:jc w:val="both"/>
        <w:rPr>
          <w:szCs w:val="24"/>
        </w:rPr>
      </w:pPr>
      <w:proofErr w:type="spellStart"/>
      <w:r w:rsidRPr="006E597D">
        <w:rPr>
          <w:szCs w:val="24"/>
        </w:rPr>
        <w:t>cabină</w:t>
      </w:r>
      <w:proofErr w:type="spellEnd"/>
      <w:r w:rsidRPr="006E597D">
        <w:rPr>
          <w:szCs w:val="24"/>
        </w:rPr>
        <w:t xml:space="preserve"> </w:t>
      </w:r>
      <w:proofErr w:type="spellStart"/>
      <w:r w:rsidRPr="006E597D">
        <w:rPr>
          <w:szCs w:val="24"/>
        </w:rPr>
        <w:t>redresor</w:t>
      </w:r>
      <w:proofErr w:type="spellEnd"/>
      <w:r w:rsidRPr="006E597D">
        <w:rPr>
          <w:szCs w:val="24"/>
        </w:rPr>
        <w:t>;</w:t>
      </w:r>
    </w:p>
    <w:p w:rsidR="006337D4" w:rsidRDefault="006E597D" w:rsidP="006E597D">
      <w:pPr>
        <w:pStyle w:val="ListParagraph"/>
        <w:numPr>
          <w:ilvl w:val="0"/>
          <w:numId w:val="46"/>
        </w:numPr>
        <w:jc w:val="both"/>
        <w:rPr>
          <w:i/>
          <w:szCs w:val="24"/>
        </w:rPr>
      </w:pPr>
      <w:proofErr w:type="spellStart"/>
      <w:r w:rsidRPr="006E597D">
        <w:rPr>
          <w:i/>
          <w:szCs w:val="24"/>
        </w:rPr>
        <w:t>priză</w:t>
      </w:r>
      <w:proofErr w:type="spellEnd"/>
      <w:r w:rsidRPr="006E597D">
        <w:rPr>
          <w:i/>
          <w:szCs w:val="24"/>
        </w:rPr>
        <w:t xml:space="preserve"> </w:t>
      </w:r>
      <w:proofErr w:type="spellStart"/>
      <w:r>
        <w:rPr>
          <w:i/>
          <w:szCs w:val="24"/>
        </w:rPr>
        <w:t>anodică</w:t>
      </w:r>
      <w:proofErr w:type="spellEnd"/>
      <w:r>
        <w:rPr>
          <w:i/>
          <w:szCs w:val="24"/>
        </w:rPr>
        <w:t xml:space="preserve"> vertical de </w:t>
      </w:r>
      <w:proofErr w:type="spellStart"/>
      <w:r>
        <w:rPr>
          <w:i/>
          <w:szCs w:val="24"/>
        </w:rPr>
        <w:t>adâncime</w:t>
      </w:r>
      <w:proofErr w:type="spellEnd"/>
      <w:r>
        <w:rPr>
          <w:i/>
          <w:szCs w:val="24"/>
        </w:rPr>
        <w:t xml:space="preserve">, </w:t>
      </w:r>
      <w:proofErr w:type="spellStart"/>
      <w:r>
        <w:rPr>
          <w:i/>
          <w:szCs w:val="24"/>
        </w:rPr>
        <w:t>formată</w:t>
      </w:r>
      <w:proofErr w:type="spellEnd"/>
      <w:r>
        <w:rPr>
          <w:i/>
          <w:szCs w:val="24"/>
        </w:rPr>
        <w:t xml:space="preserve"> din </w:t>
      </w:r>
      <w:proofErr w:type="spellStart"/>
      <w:r>
        <w:rPr>
          <w:i/>
          <w:szCs w:val="24"/>
        </w:rPr>
        <w:t>zece</w:t>
      </w:r>
      <w:proofErr w:type="spellEnd"/>
      <w:r>
        <w:rPr>
          <w:i/>
          <w:szCs w:val="24"/>
        </w:rPr>
        <w:t xml:space="preserve"> </w:t>
      </w:r>
      <w:proofErr w:type="spellStart"/>
      <w:r>
        <w:rPr>
          <w:i/>
          <w:szCs w:val="24"/>
        </w:rPr>
        <w:t>anozi</w:t>
      </w:r>
      <w:proofErr w:type="spellEnd"/>
      <w:r>
        <w:rPr>
          <w:i/>
          <w:szCs w:val="24"/>
        </w:rPr>
        <w:t xml:space="preserve"> de </w:t>
      </w:r>
      <w:proofErr w:type="spellStart"/>
      <w:r>
        <w:rPr>
          <w:i/>
          <w:szCs w:val="24"/>
        </w:rPr>
        <w:t>fontă</w:t>
      </w:r>
      <w:proofErr w:type="spellEnd"/>
      <w:r>
        <w:rPr>
          <w:i/>
          <w:szCs w:val="24"/>
        </w:rPr>
        <w:t xml:space="preserve"> </w:t>
      </w:r>
      <w:proofErr w:type="spellStart"/>
      <w:r>
        <w:rPr>
          <w:i/>
          <w:szCs w:val="24"/>
        </w:rPr>
        <w:t>silicioasă</w:t>
      </w:r>
      <w:proofErr w:type="spellEnd"/>
      <w:r>
        <w:rPr>
          <w:i/>
          <w:szCs w:val="24"/>
        </w:rPr>
        <w:t xml:space="preserve">, </w:t>
      </w:r>
      <w:proofErr w:type="spellStart"/>
      <w:r>
        <w:rPr>
          <w:i/>
          <w:szCs w:val="24"/>
        </w:rPr>
        <w:t>realizată</w:t>
      </w:r>
      <w:proofErr w:type="spellEnd"/>
      <w:r>
        <w:rPr>
          <w:i/>
          <w:szCs w:val="24"/>
        </w:rPr>
        <w:t xml:space="preserve"> </w:t>
      </w:r>
      <w:proofErr w:type="spellStart"/>
      <w:r>
        <w:rPr>
          <w:i/>
          <w:szCs w:val="24"/>
        </w:rPr>
        <w:t>într</w:t>
      </w:r>
      <w:proofErr w:type="spellEnd"/>
      <w:r>
        <w:rPr>
          <w:i/>
          <w:szCs w:val="24"/>
        </w:rPr>
        <w:t xml:space="preserve">-un </w:t>
      </w:r>
      <w:proofErr w:type="spellStart"/>
      <w:r>
        <w:rPr>
          <w:i/>
          <w:szCs w:val="24"/>
        </w:rPr>
        <w:t>foraj</w:t>
      </w:r>
      <w:proofErr w:type="spellEnd"/>
      <w:r>
        <w:rPr>
          <w:i/>
          <w:szCs w:val="24"/>
        </w:rPr>
        <w:t xml:space="preserve"> de 60 </w:t>
      </w:r>
      <w:proofErr w:type="spellStart"/>
      <w:r>
        <w:rPr>
          <w:i/>
          <w:szCs w:val="24"/>
        </w:rPr>
        <w:t>metri</w:t>
      </w:r>
      <w:proofErr w:type="spellEnd"/>
      <w:r>
        <w:rPr>
          <w:i/>
          <w:szCs w:val="24"/>
        </w:rPr>
        <w:t xml:space="preserve">, situate la </w:t>
      </w:r>
      <w:proofErr w:type="spellStart"/>
      <w:r>
        <w:rPr>
          <w:i/>
          <w:szCs w:val="24"/>
        </w:rPr>
        <w:t>distanța</w:t>
      </w:r>
      <w:proofErr w:type="spellEnd"/>
      <w:r>
        <w:rPr>
          <w:i/>
          <w:szCs w:val="24"/>
        </w:rPr>
        <w:t xml:space="preserve"> de 10 </w:t>
      </w:r>
      <w:proofErr w:type="spellStart"/>
      <w:r>
        <w:rPr>
          <w:i/>
          <w:szCs w:val="24"/>
        </w:rPr>
        <w:t>metri</w:t>
      </w:r>
      <w:proofErr w:type="spellEnd"/>
      <w:r>
        <w:rPr>
          <w:i/>
          <w:szCs w:val="24"/>
        </w:rPr>
        <w:t xml:space="preserve"> de </w:t>
      </w:r>
      <w:proofErr w:type="spellStart"/>
      <w:r>
        <w:rPr>
          <w:i/>
          <w:szCs w:val="24"/>
        </w:rPr>
        <w:t>conductă</w:t>
      </w:r>
      <w:proofErr w:type="spellEnd"/>
      <w:r>
        <w:rPr>
          <w:i/>
          <w:szCs w:val="24"/>
        </w:rPr>
        <w:t>;</w:t>
      </w:r>
    </w:p>
    <w:p w:rsidR="006E597D" w:rsidRPr="006E597D" w:rsidRDefault="006E597D" w:rsidP="006E597D">
      <w:pPr>
        <w:pStyle w:val="ListParagraph"/>
        <w:numPr>
          <w:ilvl w:val="0"/>
          <w:numId w:val="46"/>
        </w:numPr>
        <w:jc w:val="both"/>
        <w:rPr>
          <w:i/>
          <w:szCs w:val="24"/>
        </w:rPr>
      </w:pPr>
      <w:proofErr w:type="gramStart"/>
      <w:r>
        <w:rPr>
          <w:i/>
          <w:szCs w:val="24"/>
        </w:rPr>
        <w:t>prize</w:t>
      </w:r>
      <w:proofErr w:type="gramEnd"/>
      <w:r>
        <w:rPr>
          <w:i/>
          <w:szCs w:val="24"/>
        </w:rPr>
        <w:t xml:space="preserve"> de </w:t>
      </w:r>
      <w:proofErr w:type="spellStart"/>
      <w:r>
        <w:rPr>
          <w:i/>
          <w:szCs w:val="24"/>
        </w:rPr>
        <w:t>pământ</w:t>
      </w:r>
      <w:proofErr w:type="spellEnd"/>
      <w:r>
        <w:rPr>
          <w:i/>
          <w:szCs w:val="24"/>
        </w:rPr>
        <w:t xml:space="preserve"> </w:t>
      </w:r>
      <w:proofErr w:type="spellStart"/>
      <w:r>
        <w:rPr>
          <w:i/>
          <w:szCs w:val="24"/>
        </w:rPr>
        <w:t>aferentă</w:t>
      </w:r>
      <w:proofErr w:type="spellEnd"/>
      <w:r>
        <w:rPr>
          <w:i/>
          <w:szCs w:val="24"/>
        </w:rPr>
        <w:t>.</w:t>
      </w:r>
    </w:p>
    <w:p w:rsidR="0066746C" w:rsidRPr="0014164B" w:rsidRDefault="0066746C" w:rsidP="0066746C">
      <w:pPr>
        <w:autoSpaceDE w:val="0"/>
        <w:autoSpaceDN w:val="0"/>
        <w:adjustRightInd w:val="0"/>
        <w:spacing w:after="0" w:line="240" w:lineRule="exact"/>
        <w:jc w:val="both"/>
        <w:rPr>
          <w:rFonts w:ascii="Times New Roman" w:hAnsi="Times New Roman"/>
          <w:sz w:val="24"/>
          <w:szCs w:val="24"/>
          <w:lang w:val="ro-RO"/>
        </w:rPr>
      </w:pPr>
      <w:r w:rsidRPr="0014164B">
        <w:rPr>
          <w:rFonts w:ascii="Times New Roman" w:hAnsi="Times New Roman"/>
          <w:sz w:val="24"/>
          <w:szCs w:val="24"/>
        </w:rPr>
        <w:t xml:space="preserve">b) </w:t>
      </w:r>
      <w:proofErr w:type="spellStart"/>
      <w:proofErr w:type="gramStart"/>
      <w:r w:rsidRPr="0014164B">
        <w:rPr>
          <w:rFonts w:ascii="Times New Roman" w:hAnsi="Times New Roman"/>
          <w:i/>
          <w:sz w:val="24"/>
          <w:szCs w:val="24"/>
        </w:rPr>
        <w:t>cumularea</w:t>
      </w:r>
      <w:proofErr w:type="spellEnd"/>
      <w:proofErr w:type="gramEnd"/>
      <w:r w:rsidRPr="0014164B">
        <w:rPr>
          <w:rFonts w:ascii="Times New Roman" w:hAnsi="Times New Roman"/>
          <w:i/>
          <w:sz w:val="24"/>
          <w:szCs w:val="24"/>
        </w:rPr>
        <w:t xml:space="preserve"> cu </w:t>
      </w:r>
      <w:proofErr w:type="spellStart"/>
      <w:r w:rsidRPr="0014164B">
        <w:rPr>
          <w:rFonts w:ascii="Times New Roman" w:hAnsi="Times New Roman"/>
          <w:i/>
          <w:sz w:val="24"/>
          <w:szCs w:val="24"/>
        </w:rPr>
        <w:t>alte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proiecte</w:t>
      </w:r>
      <w:proofErr w:type="spellEnd"/>
      <w:r w:rsidRPr="0014164B">
        <w:rPr>
          <w:rFonts w:ascii="Times New Roman" w:hAnsi="Times New Roman"/>
          <w:sz w:val="24"/>
          <w:szCs w:val="24"/>
        </w:rPr>
        <w:t xml:space="preserve"> -</w:t>
      </w:r>
      <w:r w:rsidRPr="0014164B">
        <w:rPr>
          <w:rFonts w:ascii="Times New Roman" w:hAnsi="Times New Roman"/>
          <w:sz w:val="24"/>
          <w:szCs w:val="24"/>
          <w:lang w:val="ro-RO"/>
        </w:rPr>
        <w:t xml:space="preserve">  nu este cazul;</w:t>
      </w:r>
    </w:p>
    <w:p w:rsidR="00726E0E" w:rsidRPr="0014164B" w:rsidRDefault="00726E0E" w:rsidP="00726E0E">
      <w:pPr>
        <w:pStyle w:val="BodyText2"/>
        <w:spacing w:after="0" w:line="240" w:lineRule="auto"/>
        <w:jc w:val="both"/>
        <w:rPr>
          <w:rFonts w:ascii="Times New Roman" w:hAnsi="Times New Roman"/>
          <w:sz w:val="24"/>
          <w:szCs w:val="24"/>
        </w:rPr>
      </w:pPr>
      <w:r w:rsidRPr="0014164B">
        <w:rPr>
          <w:rFonts w:ascii="Times New Roman" w:hAnsi="Times New Roman"/>
          <w:sz w:val="24"/>
          <w:szCs w:val="24"/>
        </w:rPr>
        <w:t xml:space="preserve">c)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sz w:val="24"/>
          <w:szCs w:val="24"/>
        </w:rPr>
        <w:t xml:space="preserve">: </w:t>
      </w:r>
      <w:r w:rsidRPr="0014164B">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14164B">
        <w:rPr>
          <w:rFonts w:ascii="Times New Roman" w:hAnsi="Times New Roman"/>
          <w:sz w:val="24"/>
          <w:szCs w:val="24"/>
        </w:rPr>
        <w:t xml:space="preserve"> </w:t>
      </w:r>
    </w:p>
    <w:p w:rsidR="00726E0E" w:rsidRPr="0014164B" w:rsidRDefault="00726E0E" w:rsidP="00726E0E">
      <w:pPr>
        <w:spacing w:after="120"/>
        <w:jc w:val="both"/>
        <w:rPr>
          <w:rFonts w:ascii="Times New Roman" w:hAnsi="Times New Roman"/>
          <w:color w:val="000000"/>
          <w:sz w:val="24"/>
          <w:szCs w:val="24"/>
          <w:lang w:val="ro-RO"/>
        </w:rPr>
      </w:pPr>
      <w:r w:rsidRPr="0014164B">
        <w:rPr>
          <w:rFonts w:ascii="Times New Roman" w:hAnsi="Times New Roman"/>
          <w:sz w:val="24"/>
          <w:szCs w:val="24"/>
        </w:rPr>
        <w:t xml:space="preserve">d) </w:t>
      </w:r>
      <w:proofErr w:type="spellStart"/>
      <w:proofErr w:type="gramStart"/>
      <w:r w:rsidRPr="0014164B">
        <w:rPr>
          <w:rFonts w:ascii="Times New Roman" w:hAnsi="Times New Roman"/>
          <w:i/>
          <w:sz w:val="24"/>
          <w:szCs w:val="24"/>
        </w:rPr>
        <w:t>producţia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deşeuri</w:t>
      </w:r>
      <w:proofErr w:type="spellEnd"/>
      <w:r w:rsidRPr="0014164B">
        <w:rPr>
          <w:rFonts w:ascii="Times New Roman" w:hAnsi="Times New Roman"/>
          <w:sz w:val="24"/>
          <w:szCs w:val="24"/>
        </w:rPr>
        <w:t xml:space="preserve">: </w:t>
      </w:r>
      <w:r w:rsidRPr="0014164B">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14164B" w:rsidRDefault="00726E0E" w:rsidP="00726E0E">
      <w:pPr>
        <w:pStyle w:val="CharCharChar1Char"/>
        <w:spacing w:after="120"/>
        <w:jc w:val="both"/>
      </w:pPr>
      <w:r w:rsidRPr="0014164B">
        <w:t xml:space="preserve">e) </w:t>
      </w:r>
      <w:r w:rsidRPr="0014164B">
        <w:rPr>
          <w:i/>
        </w:rPr>
        <w:t>emisiile poluante, inclusiv zgomotul şi alte surse de disconfort</w:t>
      </w:r>
      <w:r w:rsidRPr="0014164B">
        <w:t xml:space="preserve">: </w:t>
      </w:r>
      <w:r w:rsidRPr="0014164B">
        <w:rPr>
          <w:rStyle w:val="tpa1"/>
        </w:rPr>
        <w:t>în perioada de execuţie, zgomo</w:t>
      </w:r>
      <w:r w:rsidR="007846B5" w:rsidRPr="0014164B">
        <w:rPr>
          <w:rStyle w:val="tpa1"/>
        </w:rPr>
        <w:t xml:space="preserve">tul va fi generat de utilajele </w:t>
      </w:r>
      <w:r w:rsidR="007846B5" w:rsidRPr="0014164B">
        <w:rPr>
          <w:rStyle w:val="tpa1"/>
          <w:lang w:val="ro-RO"/>
        </w:rPr>
        <w:t>ș</w:t>
      </w:r>
      <w:r w:rsidRPr="0014164B">
        <w:rPr>
          <w:rStyle w:val="tpa1"/>
        </w:rPr>
        <w:t xml:space="preserve">i mijloacele de transport; </w:t>
      </w:r>
      <w:r w:rsidRPr="0014164B">
        <w:t xml:space="preserve">lucrările şi măsurile prevăzute în proiect nu vor afecta semnificativ factorii de mediu (aer, apă, sol, aşezări umane); </w:t>
      </w:r>
    </w:p>
    <w:p w:rsidR="001776E9" w:rsidRPr="0014164B" w:rsidRDefault="00726E0E" w:rsidP="00E714BA">
      <w:pPr>
        <w:spacing w:after="0" w:line="240" w:lineRule="auto"/>
        <w:jc w:val="both"/>
        <w:rPr>
          <w:rFonts w:ascii="Times New Roman" w:hAnsi="Times New Roman"/>
          <w:sz w:val="24"/>
          <w:szCs w:val="24"/>
        </w:rPr>
      </w:pPr>
      <w:r w:rsidRPr="0014164B">
        <w:rPr>
          <w:rFonts w:ascii="Times New Roman" w:hAnsi="Times New Roman"/>
          <w:sz w:val="24"/>
          <w:szCs w:val="24"/>
        </w:rPr>
        <w:t xml:space="preserve">f) </w:t>
      </w:r>
      <w:proofErr w:type="spellStart"/>
      <w:proofErr w:type="gramStart"/>
      <w:r w:rsidRPr="0014164B">
        <w:rPr>
          <w:rFonts w:ascii="Times New Roman" w:hAnsi="Times New Roman"/>
          <w:i/>
          <w:sz w:val="24"/>
          <w:szCs w:val="24"/>
        </w:rPr>
        <w:t>riscul</w:t>
      </w:r>
      <w:proofErr w:type="spellEnd"/>
      <w:proofErr w:type="gramEnd"/>
      <w:r w:rsidRPr="0014164B">
        <w:rPr>
          <w:rFonts w:ascii="Times New Roman" w:hAnsi="Times New Roman"/>
          <w:i/>
          <w:sz w:val="24"/>
          <w:szCs w:val="24"/>
        </w:rPr>
        <w:t xml:space="preserve"> de accident, </w:t>
      </w:r>
      <w:proofErr w:type="spellStart"/>
      <w:r w:rsidRPr="0014164B">
        <w:rPr>
          <w:rFonts w:ascii="Times New Roman" w:hAnsi="Times New Roman"/>
          <w:i/>
          <w:sz w:val="24"/>
          <w:szCs w:val="24"/>
        </w:rPr>
        <w:t>ţinându</w:t>
      </w:r>
      <w:proofErr w:type="spellEnd"/>
      <w:r w:rsidRPr="0014164B">
        <w:rPr>
          <w:rFonts w:ascii="Times New Roman" w:hAnsi="Times New Roman"/>
          <w:i/>
          <w:sz w:val="24"/>
          <w:szCs w:val="24"/>
        </w:rPr>
        <w:t xml:space="preserve">-se </w:t>
      </w:r>
      <w:proofErr w:type="spellStart"/>
      <w:r w:rsidRPr="0014164B">
        <w:rPr>
          <w:rFonts w:ascii="Times New Roman" w:hAnsi="Times New Roman"/>
          <w:i/>
          <w:sz w:val="24"/>
          <w:szCs w:val="24"/>
        </w:rPr>
        <w:t>seama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în</w:t>
      </w:r>
      <w:proofErr w:type="spellEnd"/>
      <w:r w:rsidRPr="0014164B">
        <w:rPr>
          <w:rFonts w:ascii="Times New Roman" w:hAnsi="Times New Roman"/>
          <w:i/>
          <w:sz w:val="24"/>
          <w:szCs w:val="24"/>
        </w:rPr>
        <w:t xml:space="preserve"> special de </w:t>
      </w:r>
      <w:proofErr w:type="spellStart"/>
      <w:r w:rsidRPr="0014164B">
        <w:rPr>
          <w:rFonts w:ascii="Times New Roman" w:hAnsi="Times New Roman"/>
          <w:i/>
          <w:sz w:val="24"/>
          <w:szCs w:val="24"/>
        </w:rPr>
        <w:t>substanţele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tehnologiile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utilizate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1E005F" w:rsidRPr="0014164B" w:rsidRDefault="001E005F" w:rsidP="00E714BA">
      <w:pPr>
        <w:spacing w:after="0" w:line="240" w:lineRule="auto"/>
        <w:jc w:val="both"/>
        <w:rPr>
          <w:rFonts w:ascii="Times New Roman" w:hAnsi="Times New Roman"/>
          <w:color w:val="FF0000"/>
          <w:sz w:val="24"/>
          <w:szCs w:val="24"/>
        </w:rPr>
      </w:pPr>
    </w:p>
    <w:p w:rsidR="006E209D" w:rsidRPr="0014164B" w:rsidRDefault="00A96ABC" w:rsidP="009F2F00">
      <w:pPr>
        <w:autoSpaceDE w:val="0"/>
        <w:autoSpaceDN w:val="0"/>
        <w:adjustRightInd w:val="0"/>
        <w:spacing w:after="0" w:line="240" w:lineRule="auto"/>
        <w:jc w:val="both"/>
        <w:rPr>
          <w:rFonts w:ascii="Times New Roman" w:hAnsi="Times New Roman"/>
          <w:b/>
          <w:i/>
          <w:sz w:val="24"/>
          <w:szCs w:val="24"/>
        </w:rPr>
      </w:pPr>
      <w:r w:rsidRPr="0014164B">
        <w:rPr>
          <w:rFonts w:ascii="Times New Roman" w:hAnsi="Times New Roman"/>
          <w:b/>
          <w:i/>
          <w:sz w:val="24"/>
          <w:szCs w:val="24"/>
        </w:rPr>
        <w:t xml:space="preserve">2. </w:t>
      </w:r>
      <w:proofErr w:type="spellStart"/>
      <w:r w:rsidRPr="0014164B">
        <w:rPr>
          <w:rFonts w:ascii="Times New Roman" w:hAnsi="Times New Roman"/>
          <w:b/>
          <w:i/>
          <w:sz w:val="24"/>
          <w:szCs w:val="24"/>
        </w:rPr>
        <w:t>Localizarea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proiectelor</w:t>
      </w:r>
      <w:proofErr w:type="spellEnd"/>
    </w:p>
    <w:p w:rsidR="00726E0E" w:rsidRPr="0014164B" w:rsidRDefault="00726E0E" w:rsidP="009F2F00">
      <w:pPr>
        <w:autoSpaceDE w:val="0"/>
        <w:autoSpaceDN w:val="0"/>
        <w:adjustRightInd w:val="0"/>
        <w:spacing w:after="0" w:line="240" w:lineRule="auto"/>
        <w:jc w:val="both"/>
        <w:rPr>
          <w:rFonts w:ascii="Times New Roman" w:hAnsi="Times New Roman"/>
          <w:b/>
          <w:i/>
          <w:sz w:val="24"/>
          <w:szCs w:val="24"/>
        </w:rPr>
      </w:pPr>
    </w:p>
    <w:p w:rsidR="001E510C" w:rsidRPr="0014164B" w:rsidRDefault="00726E0E" w:rsidP="00DF7BCF">
      <w:pPr>
        <w:spacing w:after="0" w:line="240" w:lineRule="auto"/>
        <w:jc w:val="both"/>
        <w:rPr>
          <w:rFonts w:ascii="Times New Roman" w:hAnsi="Times New Roman"/>
          <w:bCs/>
          <w:i/>
          <w:sz w:val="24"/>
          <w:szCs w:val="24"/>
          <w:lang w:val="ro-RO"/>
        </w:rPr>
      </w:pPr>
      <w:r w:rsidRPr="0014164B">
        <w:rPr>
          <w:rFonts w:ascii="Times New Roman" w:hAnsi="Times New Roman"/>
          <w:i/>
          <w:sz w:val="24"/>
          <w:szCs w:val="24"/>
        </w:rPr>
        <w:t xml:space="preserve">2.1. </w:t>
      </w:r>
      <w:proofErr w:type="spellStart"/>
      <w:proofErr w:type="gramStart"/>
      <w:r w:rsidRPr="0014164B">
        <w:rPr>
          <w:rFonts w:ascii="Times New Roman" w:hAnsi="Times New Roman"/>
          <w:i/>
          <w:sz w:val="24"/>
          <w:szCs w:val="24"/>
        </w:rPr>
        <w:t>utilizarea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existentă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terenului</w:t>
      </w:r>
      <w:proofErr w:type="spellEnd"/>
      <w:r w:rsidRPr="0014164B">
        <w:rPr>
          <w:rFonts w:ascii="Times New Roman" w:hAnsi="Times New Roman"/>
          <w:sz w:val="24"/>
          <w:szCs w:val="24"/>
        </w:rPr>
        <w:t xml:space="preserve"> : </w:t>
      </w:r>
      <w:r w:rsidR="001E510C" w:rsidRPr="0014164B">
        <w:rPr>
          <w:rFonts w:ascii="Times New Roman" w:hAnsi="Times New Roman"/>
          <w:bCs/>
          <w:i/>
          <w:sz w:val="24"/>
          <w:szCs w:val="24"/>
          <w:lang w:val="ro-RO"/>
        </w:rPr>
        <w:t xml:space="preserve">Investiţia este propusă spre realizare în judeţul Dâmboviţa, </w:t>
      </w:r>
      <w:r w:rsidR="00635164">
        <w:rPr>
          <w:rFonts w:ascii="Times New Roman" w:hAnsi="Times New Roman"/>
          <w:bCs/>
          <w:i/>
          <w:sz w:val="24"/>
          <w:szCs w:val="24"/>
          <w:lang w:val="ro-RO"/>
        </w:rPr>
        <w:t>comuna Șotânga, sat teiș, str. Teiul Doamnei, nr. 56 B</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2.2. </w:t>
      </w:r>
      <w:proofErr w:type="spellStart"/>
      <w:proofErr w:type="gramStart"/>
      <w:r w:rsidRPr="0014164B">
        <w:rPr>
          <w:rFonts w:ascii="Times New Roman" w:hAnsi="Times New Roman"/>
          <w:i/>
          <w:sz w:val="24"/>
          <w:szCs w:val="24"/>
        </w:rPr>
        <w:t>relativa</w:t>
      </w:r>
      <w:proofErr w:type="spellEnd"/>
      <w:proofErr w:type="gramEnd"/>
      <w:r w:rsidRPr="0014164B">
        <w:rPr>
          <w:rFonts w:ascii="Times New Roman" w:hAnsi="Times New Roman"/>
          <w:i/>
          <w:sz w:val="24"/>
          <w:szCs w:val="24"/>
        </w:rPr>
        <w:t xml:space="preserve"> </w:t>
      </w:r>
      <w:proofErr w:type="spellStart"/>
      <w:r w:rsidRPr="0014164B">
        <w:rPr>
          <w:rFonts w:ascii="Times New Roman" w:hAnsi="Times New Roman"/>
          <w:i/>
          <w:sz w:val="24"/>
          <w:szCs w:val="24"/>
        </w:rPr>
        <w:t>abundenţă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resurselor</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naturale</w:t>
      </w:r>
      <w:proofErr w:type="spellEnd"/>
      <w:r w:rsidRPr="0014164B">
        <w:rPr>
          <w:rFonts w:ascii="Times New Roman" w:hAnsi="Times New Roman"/>
          <w:i/>
          <w:sz w:val="24"/>
          <w:szCs w:val="24"/>
        </w:rPr>
        <w:t xml:space="preserve"> din </w:t>
      </w:r>
      <w:proofErr w:type="spellStart"/>
      <w:r w:rsidRPr="0014164B">
        <w:rPr>
          <w:rFonts w:ascii="Times New Roman" w:hAnsi="Times New Roman"/>
          <w:i/>
          <w:sz w:val="24"/>
          <w:szCs w:val="24"/>
        </w:rPr>
        <w:t>zonă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calitatea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şi</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capacitatea</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regenerativă</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acestora</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2.3. </w:t>
      </w:r>
      <w:proofErr w:type="spellStart"/>
      <w:proofErr w:type="gramStart"/>
      <w:r w:rsidRPr="0014164B">
        <w:rPr>
          <w:rFonts w:ascii="Times New Roman" w:hAnsi="Times New Roman"/>
          <w:i/>
          <w:sz w:val="24"/>
          <w:szCs w:val="24"/>
        </w:rPr>
        <w:t>capacitatea</w:t>
      </w:r>
      <w:proofErr w:type="spellEnd"/>
      <w:proofErr w:type="gramEnd"/>
      <w:r w:rsidRPr="0014164B">
        <w:rPr>
          <w:rFonts w:ascii="Times New Roman" w:hAnsi="Times New Roman"/>
          <w:i/>
          <w:sz w:val="24"/>
          <w:szCs w:val="24"/>
        </w:rPr>
        <w:t xml:space="preserve"> de </w:t>
      </w:r>
      <w:proofErr w:type="spellStart"/>
      <w:r w:rsidRPr="0014164B">
        <w:rPr>
          <w:rFonts w:ascii="Times New Roman" w:hAnsi="Times New Roman"/>
          <w:i/>
          <w:sz w:val="24"/>
          <w:szCs w:val="24"/>
        </w:rPr>
        <w:t>absorbţie</w:t>
      </w:r>
      <w:proofErr w:type="spellEnd"/>
      <w:r w:rsidRPr="0014164B">
        <w:rPr>
          <w:rFonts w:ascii="Times New Roman" w:hAnsi="Times New Roman"/>
          <w:i/>
          <w:sz w:val="24"/>
          <w:szCs w:val="24"/>
        </w:rPr>
        <w:t xml:space="preserve"> a </w:t>
      </w:r>
      <w:proofErr w:type="spellStart"/>
      <w:r w:rsidRPr="0014164B">
        <w:rPr>
          <w:rFonts w:ascii="Times New Roman" w:hAnsi="Times New Roman"/>
          <w:i/>
          <w:sz w:val="24"/>
          <w:szCs w:val="24"/>
        </w:rPr>
        <w:t>mediului</w:t>
      </w:r>
      <w:proofErr w:type="spellEnd"/>
      <w:r w:rsidRPr="0014164B">
        <w:rPr>
          <w:rFonts w:ascii="Times New Roman" w:hAnsi="Times New Roman"/>
          <w:i/>
          <w:sz w:val="24"/>
          <w:szCs w:val="24"/>
        </w:rPr>
        <w:t xml:space="preserve">, cu </w:t>
      </w:r>
      <w:proofErr w:type="spellStart"/>
      <w:r w:rsidRPr="0014164B">
        <w:rPr>
          <w:rFonts w:ascii="Times New Roman" w:hAnsi="Times New Roman"/>
          <w:i/>
          <w:sz w:val="24"/>
          <w:szCs w:val="24"/>
        </w:rPr>
        <w:t>atenţie</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deosebită</w:t>
      </w:r>
      <w:proofErr w:type="spellEnd"/>
      <w:r w:rsidRPr="0014164B">
        <w:rPr>
          <w:rFonts w:ascii="Times New Roman" w:hAnsi="Times New Roman"/>
          <w:i/>
          <w:sz w:val="24"/>
          <w:szCs w:val="24"/>
        </w:rPr>
        <w:t xml:space="preserve"> </w:t>
      </w:r>
      <w:proofErr w:type="spellStart"/>
      <w:r w:rsidRPr="0014164B">
        <w:rPr>
          <w:rFonts w:ascii="Times New Roman" w:hAnsi="Times New Roman"/>
          <w:i/>
          <w:sz w:val="24"/>
          <w:szCs w:val="24"/>
        </w:rPr>
        <w:t>pentru</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umede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costiere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pStyle w:val="Footer"/>
        <w:autoSpaceDE w:val="0"/>
        <w:autoSpaceDN w:val="0"/>
        <w:adjustRightInd w:val="0"/>
        <w:jc w:val="both"/>
        <w:rPr>
          <w:rFonts w:ascii="Times New Roman" w:hAnsi="Times New Roman"/>
          <w:sz w:val="24"/>
          <w:szCs w:val="24"/>
        </w:rPr>
      </w:pPr>
      <w:r w:rsidRPr="0014164B">
        <w:rPr>
          <w:rFonts w:ascii="Times New Roman" w:hAnsi="Times New Roman"/>
          <w:sz w:val="24"/>
          <w:szCs w:val="24"/>
        </w:rPr>
        <w:t xml:space="preserve">    c)  </w:t>
      </w:r>
      <w:proofErr w:type="spellStart"/>
      <w:proofErr w:type="gramStart"/>
      <w:r w:rsidRPr="0014164B">
        <w:rPr>
          <w:rFonts w:ascii="Times New Roman" w:hAnsi="Times New Roman"/>
          <w:sz w:val="24"/>
          <w:szCs w:val="24"/>
        </w:rPr>
        <w:t>zonele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montane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împădurite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d)  </w:t>
      </w:r>
      <w:proofErr w:type="spellStart"/>
      <w:proofErr w:type="gramStart"/>
      <w:r w:rsidRPr="0014164B">
        <w:rPr>
          <w:rFonts w:ascii="Times New Roman" w:hAnsi="Times New Roman"/>
          <w:sz w:val="24"/>
          <w:szCs w:val="24"/>
        </w:rPr>
        <w:t>parcurile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rezervaţiile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naturale</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e)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clasificate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sau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zonele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protejate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legislaţia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vigoare</w:t>
      </w:r>
      <w:proofErr w:type="spellEnd"/>
      <w:r w:rsidRPr="0014164B">
        <w:rPr>
          <w:rFonts w:ascii="Times New Roman" w:hAnsi="Times New Roman"/>
          <w:sz w:val="24"/>
          <w:szCs w:val="24"/>
        </w:rPr>
        <w:t xml:space="preserve">, cum </w:t>
      </w:r>
      <w:proofErr w:type="spellStart"/>
      <w:r w:rsidRPr="0014164B">
        <w:rPr>
          <w:rFonts w:ascii="Times New Roman" w:hAnsi="Times New Roman"/>
          <w:sz w:val="24"/>
          <w:szCs w:val="24"/>
        </w:rPr>
        <w:t>sunt</w:t>
      </w:r>
      <w:proofErr w:type="spellEnd"/>
      <w:r w:rsidRPr="0014164B">
        <w:rPr>
          <w:rFonts w:ascii="Times New Roman" w:hAnsi="Times New Roman"/>
          <w:sz w:val="24"/>
          <w:szCs w:val="24"/>
        </w:rPr>
        <w:t xml:space="preserve">:  </w:t>
      </w:r>
      <w:r w:rsidRPr="0014164B">
        <w:rPr>
          <w:rFonts w:ascii="Times New Roman" w:hAnsi="Times New Roman"/>
          <w:sz w:val="24"/>
          <w:szCs w:val="24"/>
          <w:lang w:val="it-IT"/>
        </w:rPr>
        <w:t>proiectul nu este amplasat în sau în vecinătatea unei arii naturale protejate</w:t>
      </w:r>
      <w:r w:rsidRPr="0014164B">
        <w:rPr>
          <w:rFonts w:ascii="Times New Roman" w:hAnsi="Times New Roman"/>
          <w:iCs/>
          <w:sz w:val="24"/>
          <w:szCs w:val="24"/>
        </w:rPr>
        <w:t>;</w:t>
      </w:r>
    </w:p>
    <w:p w:rsidR="00726E0E" w:rsidRPr="0014164B" w:rsidRDefault="00726E0E" w:rsidP="00726E0E">
      <w:pPr>
        <w:spacing w:after="0" w:line="240" w:lineRule="auto"/>
        <w:jc w:val="both"/>
        <w:rPr>
          <w:rFonts w:ascii="Times New Roman" w:hAnsi="Times New Roman"/>
          <w:sz w:val="24"/>
          <w:szCs w:val="24"/>
        </w:rPr>
      </w:pPr>
      <w:r w:rsidRPr="0014164B">
        <w:rPr>
          <w:rFonts w:ascii="Times New Roman" w:hAnsi="Times New Roman"/>
          <w:sz w:val="24"/>
          <w:szCs w:val="24"/>
        </w:rPr>
        <w:t xml:space="preserve">    f)  </w:t>
      </w:r>
      <w:proofErr w:type="spellStart"/>
      <w:proofErr w:type="gramStart"/>
      <w:r w:rsidRPr="0014164B">
        <w:rPr>
          <w:rStyle w:val="tli1"/>
          <w:rFonts w:ascii="Times New Roman" w:hAnsi="Times New Roman"/>
          <w:sz w:val="24"/>
          <w:szCs w:val="24"/>
        </w:rPr>
        <w:t>zonele</w:t>
      </w:r>
      <w:proofErr w:type="spellEnd"/>
      <w:proofErr w:type="gram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mai</w:t>
      </w:r>
      <w:proofErr w:type="spellEnd"/>
      <w:r w:rsidRPr="0014164B">
        <w:rPr>
          <w:rStyle w:val="tli1"/>
          <w:rFonts w:ascii="Times New Roman" w:hAnsi="Times New Roman"/>
          <w:sz w:val="24"/>
          <w:szCs w:val="24"/>
        </w:rPr>
        <w:t xml:space="preserve"> ales </w:t>
      </w:r>
      <w:proofErr w:type="spellStart"/>
      <w:r w:rsidRPr="0014164B">
        <w:rPr>
          <w:rStyle w:val="tli1"/>
          <w:rFonts w:ascii="Times New Roman" w:hAnsi="Times New Roman"/>
          <w:sz w:val="24"/>
          <w:szCs w:val="24"/>
        </w:rPr>
        <w:t>cele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desemnate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Ordonanţa</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urgenţă</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nr. </w:t>
      </w:r>
      <w:hyperlink r:id="rId15" w:history="1">
        <w:proofErr w:type="gramStart"/>
        <w:r w:rsidRPr="0014164B">
          <w:rPr>
            <w:rStyle w:val="Hyperlink"/>
            <w:rFonts w:ascii="Times New Roman" w:hAnsi="Times New Roman"/>
            <w:sz w:val="24"/>
            <w:szCs w:val="24"/>
          </w:rPr>
          <w:t>57/2007</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regimul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ariilor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conservarea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habitatelor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naturale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florei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faunei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sălbatice</w:t>
      </w:r>
      <w:proofErr w:type="spellEnd"/>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prevăzute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prin</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Legea</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6" w:history="1">
        <w:r w:rsidRPr="0014164B">
          <w:rPr>
            <w:rStyle w:val="Hyperlink"/>
            <w:rFonts w:ascii="Times New Roman" w:hAnsi="Times New Roman"/>
            <w:sz w:val="24"/>
            <w:szCs w:val="24"/>
          </w:rPr>
          <w:t>5/2000</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Planului</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amenajare</w:t>
      </w:r>
      <w:proofErr w:type="spellEnd"/>
      <w:r w:rsidRPr="0014164B">
        <w:rPr>
          <w:rStyle w:val="tli1"/>
          <w:rFonts w:ascii="Times New Roman" w:hAnsi="Times New Roman"/>
          <w:sz w:val="24"/>
          <w:szCs w:val="24"/>
        </w:rPr>
        <w:t xml:space="preserve"> a </w:t>
      </w:r>
      <w:proofErr w:type="spellStart"/>
      <w:r w:rsidRPr="0014164B">
        <w:rPr>
          <w:rStyle w:val="tli1"/>
          <w:rFonts w:ascii="Times New Roman" w:hAnsi="Times New Roman"/>
          <w:sz w:val="24"/>
          <w:szCs w:val="24"/>
        </w:rPr>
        <w:t>teritoriului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naţional</w:t>
      </w:r>
      <w:proofErr w:type="spellEnd"/>
      <w:r w:rsidRPr="0014164B">
        <w:rPr>
          <w:rStyle w:val="tli1"/>
          <w:rFonts w:ascii="Times New Roman" w:hAnsi="Times New Roman"/>
          <w:sz w:val="24"/>
          <w:szCs w:val="24"/>
        </w:rPr>
        <w:t xml:space="preserve"> – </w:t>
      </w:r>
      <w:proofErr w:type="spellStart"/>
      <w:r w:rsidRPr="0014164B">
        <w:rPr>
          <w:rStyle w:val="tli1"/>
          <w:rFonts w:ascii="Times New Roman" w:hAnsi="Times New Roman"/>
          <w:sz w:val="24"/>
          <w:szCs w:val="24"/>
        </w:rPr>
        <w:t>Secţiunea</w:t>
      </w:r>
      <w:proofErr w:type="spellEnd"/>
      <w:r w:rsidRPr="0014164B">
        <w:rPr>
          <w:rStyle w:val="tli1"/>
          <w:rFonts w:ascii="Times New Roman" w:hAnsi="Times New Roman"/>
          <w:sz w:val="24"/>
          <w:szCs w:val="24"/>
        </w:rPr>
        <w:t xml:space="preserve"> a III – a – zone </w:t>
      </w:r>
      <w:proofErr w:type="spellStart"/>
      <w:r w:rsidRPr="0014164B">
        <w:rPr>
          <w:rStyle w:val="tli1"/>
          <w:rFonts w:ascii="Times New Roman" w:hAnsi="Times New Roman"/>
          <w:sz w:val="24"/>
          <w:szCs w:val="24"/>
        </w:rPr>
        <w:t>protejate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zonele</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instituite</w:t>
      </w:r>
      <w:proofErr w:type="spellEnd"/>
      <w:r w:rsidRPr="0014164B">
        <w:rPr>
          <w:rStyle w:val="tli1"/>
          <w:rFonts w:ascii="Times New Roman" w:hAnsi="Times New Roman"/>
          <w:sz w:val="24"/>
          <w:szCs w:val="24"/>
        </w:rPr>
        <w:t xml:space="preserve"> conform </w:t>
      </w:r>
      <w:proofErr w:type="spellStart"/>
      <w:r w:rsidRPr="0014164B">
        <w:rPr>
          <w:rStyle w:val="tli1"/>
          <w:rFonts w:ascii="Times New Roman" w:hAnsi="Times New Roman"/>
          <w:sz w:val="24"/>
          <w:szCs w:val="24"/>
        </w:rPr>
        <w:t>prevederilor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Legii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apelor</w:t>
      </w:r>
      <w:proofErr w:type="spellEnd"/>
      <w:r w:rsidRPr="0014164B">
        <w:rPr>
          <w:rStyle w:val="tli1"/>
          <w:rFonts w:ascii="Times New Roman" w:hAnsi="Times New Roman"/>
          <w:sz w:val="24"/>
          <w:szCs w:val="24"/>
        </w:rPr>
        <w:t xml:space="preserve"> nr. </w:t>
      </w:r>
      <w:hyperlink r:id="rId17" w:history="1">
        <w:proofErr w:type="gramStart"/>
        <w:r w:rsidRPr="0014164B">
          <w:rPr>
            <w:rStyle w:val="Hyperlink"/>
            <w:rFonts w:ascii="Times New Roman" w:hAnsi="Times New Roman"/>
            <w:sz w:val="24"/>
            <w:szCs w:val="24"/>
          </w:rPr>
          <w:t>107/1996</w:t>
        </w:r>
      </w:hyperlink>
      <w:r w:rsidRPr="0014164B">
        <w:rPr>
          <w:rStyle w:val="tli1"/>
          <w:rFonts w:ascii="Times New Roman" w:hAnsi="Times New Roman"/>
          <w:sz w:val="24"/>
          <w:szCs w:val="24"/>
        </w:rPr>
        <w:t xml:space="preserve">, cu </w:t>
      </w:r>
      <w:proofErr w:type="spellStart"/>
      <w:r w:rsidRPr="0014164B">
        <w:rPr>
          <w:rStyle w:val="tli1"/>
          <w:rFonts w:ascii="Times New Roman" w:hAnsi="Times New Roman"/>
          <w:sz w:val="24"/>
          <w:szCs w:val="24"/>
        </w:rPr>
        <w:t>modificările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completările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ulterioare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Hotărârea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Guvernului</w:t>
      </w:r>
      <w:proofErr w:type="spellEnd"/>
      <w:r w:rsidRPr="0014164B">
        <w:rPr>
          <w:rStyle w:val="tli1"/>
          <w:rFonts w:ascii="Times New Roman" w:hAnsi="Times New Roman"/>
          <w:sz w:val="24"/>
          <w:szCs w:val="24"/>
        </w:rPr>
        <w:t xml:space="preserve"> nr.</w:t>
      </w:r>
      <w:proofErr w:type="gramEnd"/>
      <w:r w:rsidRPr="0014164B">
        <w:rPr>
          <w:rStyle w:val="tli1"/>
          <w:rFonts w:ascii="Times New Roman" w:hAnsi="Times New Roman"/>
          <w:sz w:val="24"/>
          <w:szCs w:val="24"/>
        </w:rPr>
        <w:t xml:space="preserve"> </w:t>
      </w:r>
      <w:hyperlink r:id="rId18" w:history="1">
        <w:r w:rsidRPr="0014164B">
          <w:rPr>
            <w:rStyle w:val="Hyperlink"/>
            <w:rFonts w:ascii="Times New Roman" w:hAnsi="Times New Roman"/>
            <w:sz w:val="24"/>
            <w:szCs w:val="24"/>
          </w:rPr>
          <w:t>930/2005</w:t>
        </w:r>
      </w:hyperlink>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pentru</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aprobarea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Normelor</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speciale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privind</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caracterul</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mărimea</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zonelor</w:t>
      </w:r>
      <w:proofErr w:type="spellEnd"/>
      <w:r w:rsidRPr="0014164B">
        <w:rPr>
          <w:rStyle w:val="tli1"/>
          <w:rFonts w:ascii="Times New Roman" w:hAnsi="Times New Roman"/>
          <w:sz w:val="24"/>
          <w:szCs w:val="24"/>
        </w:rPr>
        <w:t xml:space="preserve"> de </w:t>
      </w:r>
      <w:proofErr w:type="spellStart"/>
      <w:r w:rsidRPr="0014164B">
        <w:rPr>
          <w:rStyle w:val="tli1"/>
          <w:rFonts w:ascii="Times New Roman" w:hAnsi="Times New Roman"/>
          <w:sz w:val="24"/>
          <w:szCs w:val="24"/>
        </w:rPr>
        <w:t>protecţie</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sanitară</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şi</w:t>
      </w:r>
      <w:proofErr w:type="spellEnd"/>
      <w:r w:rsidRPr="0014164B">
        <w:rPr>
          <w:rStyle w:val="tli1"/>
          <w:rFonts w:ascii="Times New Roman" w:hAnsi="Times New Roman"/>
          <w:sz w:val="24"/>
          <w:szCs w:val="24"/>
        </w:rPr>
        <w:t xml:space="preserve"> </w:t>
      </w:r>
      <w:proofErr w:type="spellStart"/>
      <w:r w:rsidRPr="0014164B">
        <w:rPr>
          <w:rStyle w:val="tli1"/>
          <w:rFonts w:ascii="Times New Roman" w:hAnsi="Times New Roman"/>
          <w:sz w:val="24"/>
          <w:szCs w:val="24"/>
        </w:rPr>
        <w:t>hidrogeologică</w:t>
      </w:r>
      <w:proofErr w:type="spellEnd"/>
      <w:r w:rsidRPr="0014164B">
        <w:rPr>
          <w:rStyle w:val="tli1"/>
          <w:rFonts w:ascii="Times New Roman" w:hAnsi="Times New Roman"/>
          <w:sz w:val="24"/>
          <w:szCs w:val="24"/>
        </w:rPr>
        <w:t>:</w:t>
      </w:r>
      <w:r w:rsidRPr="0014164B">
        <w:rPr>
          <w:rFonts w:ascii="Times New Roman" w:hAnsi="Times New Roman"/>
          <w:sz w:val="24"/>
          <w:szCs w:val="24"/>
        </w:rPr>
        <w:t xml:space="preserve"> </w:t>
      </w:r>
      <w:proofErr w:type="spellStart"/>
      <w:r w:rsidRPr="0014164B">
        <w:rPr>
          <w:rFonts w:ascii="Times New Roman" w:hAnsi="Times New Roman"/>
          <w:sz w:val="24"/>
          <w:szCs w:val="24"/>
        </w:rPr>
        <w:t>proiectul</w:t>
      </w:r>
      <w:proofErr w:type="spellEnd"/>
      <w:r w:rsidRPr="0014164B">
        <w:rPr>
          <w:rFonts w:ascii="Times New Roman" w:hAnsi="Times New Roman"/>
          <w:sz w:val="24"/>
          <w:szCs w:val="24"/>
        </w:rPr>
        <w:t xml:space="preserve"> nu </w:t>
      </w:r>
      <w:proofErr w:type="spellStart"/>
      <w:proofErr w:type="gramStart"/>
      <w:r w:rsidRPr="0014164B">
        <w:rPr>
          <w:rFonts w:ascii="Times New Roman" w:hAnsi="Times New Roman"/>
          <w:sz w:val="24"/>
          <w:szCs w:val="24"/>
        </w:rPr>
        <w:t>este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inclus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zone de </w:t>
      </w:r>
      <w:proofErr w:type="spellStart"/>
      <w:r w:rsidRPr="0014164B">
        <w:rPr>
          <w:rFonts w:ascii="Times New Roman" w:hAnsi="Times New Roman"/>
          <w:sz w:val="24"/>
          <w:szCs w:val="24"/>
        </w:rPr>
        <w:t>protecţie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specială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desemnate</w:t>
      </w:r>
      <w:proofErr w:type="spellEnd"/>
      <w:r w:rsidRPr="0014164B">
        <w:rPr>
          <w:rFonts w:ascii="Times New Roman" w:hAnsi="Times New Roman"/>
          <w:sz w:val="24"/>
          <w:szCs w:val="24"/>
        </w:rPr>
        <w:t>;</w:t>
      </w:r>
    </w:p>
    <w:p w:rsidR="00726E0E" w:rsidRPr="0014164B" w:rsidRDefault="00726E0E" w:rsidP="00726E0E">
      <w:pPr>
        <w:spacing w:after="0" w:line="240" w:lineRule="auto"/>
        <w:jc w:val="both"/>
        <w:rPr>
          <w:rFonts w:ascii="Times New Roman" w:hAnsi="Times New Roman"/>
          <w:color w:val="FF0000"/>
          <w:sz w:val="24"/>
          <w:szCs w:val="24"/>
        </w:rPr>
      </w:pPr>
      <w:r w:rsidRPr="0014164B">
        <w:rPr>
          <w:rFonts w:ascii="Times New Roman" w:hAnsi="Times New Roman"/>
          <w:sz w:val="24"/>
          <w:szCs w:val="24"/>
        </w:rPr>
        <w:t xml:space="preserve"> g)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care </w:t>
      </w:r>
      <w:proofErr w:type="spellStart"/>
      <w:r w:rsidRPr="0014164B">
        <w:rPr>
          <w:rFonts w:ascii="Times New Roman" w:hAnsi="Times New Roman"/>
          <w:sz w:val="24"/>
          <w:szCs w:val="24"/>
        </w:rPr>
        <w:t>standardele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calitate</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mediului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stabilite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legislaţie</w:t>
      </w:r>
      <w:proofErr w:type="spellEnd"/>
      <w:r w:rsidRPr="0014164B">
        <w:rPr>
          <w:rFonts w:ascii="Times New Roman" w:hAnsi="Times New Roman"/>
          <w:sz w:val="24"/>
          <w:szCs w:val="24"/>
        </w:rPr>
        <w:t xml:space="preserve">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deja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depăşite</w:t>
      </w:r>
      <w:proofErr w:type="spellEnd"/>
      <w:r w:rsidRPr="0014164B">
        <w:rPr>
          <w:rFonts w:ascii="Times New Roman" w:hAnsi="Times New Roman"/>
          <w:sz w:val="24"/>
          <w:szCs w:val="24"/>
        </w:rPr>
        <w:t xml:space="preserve">: nu au </w:t>
      </w:r>
      <w:proofErr w:type="spellStart"/>
      <w:r w:rsidRPr="0014164B">
        <w:rPr>
          <w:rFonts w:ascii="Times New Roman" w:hAnsi="Times New Roman"/>
          <w:sz w:val="24"/>
          <w:szCs w:val="24"/>
        </w:rPr>
        <w:t>fost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înregistrate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astfel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situaţii</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h) </w:t>
      </w:r>
      <w:proofErr w:type="spellStart"/>
      <w:proofErr w:type="gramStart"/>
      <w:r w:rsidRPr="0014164B">
        <w:rPr>
          <w:rFonts w:ascii="Times New Roman" w:hAnsi="Times New Roman"/>
          <w:sz w:val="24"/>
          <w:szCs w:val="24"/>
        </w:rPr>
        <w:t>ariile</w:t>
      </w:r>
      <w:proofErr w:type="spellEnd"/>
      <w:proofErr w:type="gramEnd"/>
      <w:r w:rsidRPr="0014164B">
        <w:rPr>
          <w:rFonts w:ascii="Times New Roman" w:hAnsi="Times New Roman"/>
          <w:sz w:val="24"/>
          <w:szCs w:val="24"/>
        </w:rPr>
        <w:t xml:space="preserve"> dens populate: nu e </w:t>
      </w:r>
      <w:proofErr w:type="spellStart"/>
      <w:r w:rsidRPr="0014164B">
        <w:rPr>
          <w:rFonts w:ascii="Times New Roman" w:hAnsi="Times New Roman"/>
          <w:sz w:val="24"/>
          <w:szCs w:val="24"/>
        </w:rPr>
        <w:t>cazul</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iCs/>
          <w:sz w:val="24"/>
          <w:szCs w:val="24"/>
        </w:rPr>
      </w:pPr>
      <w:r w:rsidRPr="0014164B">
        <w:rPr>
          <w:rFonts w:ascii="Times New Roman" w:hAnsi="Times New Roman"/>
          <w:sz w:val="24"/>
          <w:szCs w:val="24"/>
        </w:rPr>
        <w:t xml:space="preserve">    i) </w:t>
      </w:r>
      <w:proofErr w:type="spellStart"/>
      <w:proofErr w:type="gramStart"/>
      <w:r w:rsidRPr="0014164B">
        <w:rPr>
          <w:rFonts w:ascii="Times New Roman" w:hAnsi="Times New Roman"/>
          <w:sz w:val="24"/>
          <w:szCs w:val="24"/>
        </w:rPr>
        <w:t>peisajele</w:t>
      </w:r>
      <w:proofErr w:type="spellEnd"/>
      <w:proofErr w:type="gramEnd"/>
      <w:r w:rsidRPr="0014164B">
        <w:rPr>
          <w:rFonts w:ascii="Times New Roman" w:hAnsi="Times New Roman"/>
          <w:sz w:val="24"/>
          <w:szCs w:val="24"/>
        </w:rPr>
        <w:t xml:space="preserve"> cu </w:t>
      </w:r>
      <w:proofErr w:type="spellStart"/>
      <w:r w:rsidRPr="0014164B">
        <w:rPr>
          <w:rFonts w:ascii="Times New Roman" w:hAnsi="Times New Roman"/>
          <w:sz w:val="24"/>
          <w:szCs w:val="24"/>
        </w:rPr>
        <w:t>semnificaţie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istorică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culturală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arheologică</w:t>
      </w:r>
      <w:proofErr w:type="spellEnd"/>
      <w:r w:rsidRPr="0014164B">
        <w:rPr>
          <w:rFonts w:ascii="Times New Roman" w:hAnsi="Times New Roman"/>
          <w:sz w:val="24"/>
          <w:szCs w:val="24"/>
        </w:rPr>
        <w:t xml:space="preserve">: </w:t>
      </w:r>
      <w:r w:rsidRPr="0014164B">
        <w:rPr>
          <w:rFonts w:ascii="Times New Roman" w:hAnsi="Times New Roman"/>
          <w:iCs/>
          <w:sz w:val="24"/>
          <w:szCs w:val="24"/>
        </w:rPr>
        <w:t xml:space="preserve">nu </w:t>
      </w:r>
      <w:proofErr w:type="spellStart"/>
      <w:r w:rsidRPr="0014164B">
        <w:rPr>
          <w:rFonts w:ascii="Times New Roman" w:hAnsi="Times New Roman"/>
          <w:iCs/>
          <w:sz w:val="24"/>
          <w:szCs w:val="24"/>
        </w:rPr>
        <w:t>este</w:t>
      </w:r>
      <w:proofErr w:type="spellEnd"/>
      <w:r w:rsidRPr="0014164B">
        <w:rPr>
          <w:rFonts w:ascii="Times New Roman" w:hAnsi="Times New Roman"/>
          <w:iCs/>
          <w:sz w:val="24"/>
          <w:szCs w:val="24"/>
        </w:rPr>
        <w:t xml:space="preserve"> </w:t>
      </w:r>
      <w:proofErr w:type="spellStart"/>
      <w:r w:rsidRPr="0014164B">
        <w:rPr>
          <w:rFonts w:ascii="Times New Roman" w:hAnsi="Times New Roman"/>
          <w:iCs/>
          <w:sz w:val="24"/>
          <w:szCs w:val="24"/>
        </w:rPr>
        <w:t>cazul</w:t>
      </w:r>
      <w:proofErr w:type="spellEnd"/>
      <w:r w:rsidRPr="0014164B">
        <w:rPr>
          <w:rFonts w:ascii="Times New Roman" w:hAnsi="Times New Roman"/>
          <w:iCs/>
          <w:sz w:val="24"/>
          <w:szCs w:val="24"/>
        </w:rPr>
        <w:t xml:space="preserve">; </w:t>
      </w:r>
    </w:p>
    <w:p w:rsidR="00CA6277" w:rsidRPr="0014164B" w:rsidRDefault="00CA6277" w:rsidP="00726E0E">
      <w:pPr>
        <w:autoSpaceDE w:val="0"/>
        <w:autoSpaceDN w:val="0"/>
        <w:adjustRightInd w:val="0"/>
        <w:spacing w:after="0" w:line="240" w:lineRule="auto"/>
        <w:jc w:val="both"/>
        <w:rPr>
          <w:rFonts w:ascii="Times New Roman" w:hAnsi="Times New Roman"/>
          <w:b/>
          <w:i/>
          <w:iCs/>
          <w:sz w:val="24"/>
          <w:szCs w:val="24"/>
          <w:u w:val="single"/>
        </w:rPr>
      </w:pPr>
    </w:p>
    <w:p w:rsidR="00726E0E" w:rsidRPr="0014164B" w:rsidRDefault="00726E0E" w:rsidP="00726E0E">
      <w:pPr>
        <w:autoSpaceDE w:val="0"/>
        <w:autoSpaceDN w:val="0"/>
        <w:adjustRightInd w:val="0"/>
        <w:spacing w:after="0" w:line="240" w:lineRule="auto"/>
        <w:jc w:val="both"/>
        <w:rPr>
          <w:rFonts w:ascii="Times New Roman" w:hAnsi="Times New Roman"/>
          <w:b/>
          <w:sz w:val="24"/>
          <w:szCs w:val="24"/>
          <w:u w:val="single"/>
        </w:rPr>
      </w:pPr>
      <w:r w:rsidRPr="0014164B">
        <w:rPr>
          <w:rFonts w:ascii="Times New Roman" w:hAnsi="Times New Roman"/>
          <w:b/>
          <w:i/>
          <w:iCs/>
          <w:sz w:val="24"/>
          <w:szCs w:val="24"/>
          <w:u w:val="single"/>
        </w:rPr>
        <w:t xml:space="preserve">3. </w:t>
      </w:r>
      <w:proofErr w:type="spellStart"/>
      <w:r w:rsidRPr="0014164B">
        <w:rPr>
          <w:rFonts w:ascii="Times New Roman" w:hAnsi="Times New Roman"/>
          <w:b/>
          <w:i/>
          <w:iCs/>
          <w:sz w:val="24"/>
          <w:szCs w:val="24"/>
          <w:u w:val="single"/>
        </w:rPr>
        <w:t>Caracteristicile</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impactului</w:t>
      </w:r>
      <w:proofErr w:type="spellEnd"/>
      <w:r w:rsidRPr="0014164B">
        <w:rPr>
          <w:rFonts w:ascii="Times New Roman" w:hAnsi="Times New Roman"/>
          <w:b/>
          <w:i/>
          <w:iCs/>
          <w:sz w:val="24"/>
          <w:szCs w:val="24"/>
          <w:u w:val="single"/>
        </w:rPr>
        <w:t xml:space="preserve"> </w:t>
      </w:r>
      <w:proofErr w:type="spellStart"/>
      <w:r w:rsidRPr="0014164B">
        <w:rPr>
          <w:rFonts w:ascii="Times New Roman" w:hAnsi="Times New Roman"/>
          <w:b/>
          <w:i/>
          <w:iCs/>
          <w:sz w:val="24"/>
          <w:szCs w:val="24"/>
          <w:u w:val="single"/>
        </w:rPr>
        <w:t>potenţial</w:t>
      </w:r>
      <w:proofErr w:type="spellEnd"/>
      <w:r w:rsidRPr="0014164B">
        <w:rPr>
          <w:rFonts w:ascii="Times New Roman" w:hAnsi="Times New Roman"/>
          <w:b/>
          <w:i/>
          <w:iCs/>
          <w:sz w:val="24"/>
          <w:szCs w:val="24"/>
          <w:u w:val="single"/>
        </w:rPr>
        <w:t>:</w:t>
      </w:r>
      <w:r w:rsidRPr="0014164B">
        <w:rPr>
          <w:rFonts w:ascii="Times New Roman" w:hAnsi="Times New Roman"/>
          <w:b/>
          <w:sz w:val="24"/>
          <w:szCs w:val="24"/>
          <w:u w:val="single"/>
        </w:rPr>
        <w:t xml:space="preserve">   </w:t>
      </w:r>
    </w:p>
    <w:p w:rsidR="00BE7875"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lastRenderedPageBreak/>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w:t>
      </w:r>
      <w:r w:rsidR="00AA4679">
        <w:rPr>
          <w:rFonts w:ascii="Times New Roman" w:hAnsi="Times New Roman"/>
          <w:sz w:val="24"/>
          <w:szCs w:val="24"/>
        </w:rPr>
        <w:t xml:space="preserve"> </w:t>
      </w:r>
      <w:r w:rsidRPr="0014164B">
        <w:rPr>
          <w:rFonts w:ascii="Times New Roman" w:hAnsi="Times New Roman"/>
          <w:sz w:val="24"/>
          <w:szCs w:val="24"/>
        </w:rPr>
        <w:t xml:space="preserve">a) </w:t>
      </w:r>
      <w:proofErr w:type="spellStart"/>
      <w:proofErr w:type="gramStart"/>
      <w:r w:rsidRPr="0014164B">
        <w:rPr>
          <w:rFonts w:ascii="Times New Roman" w:hAnsi="Times New Roman"/>
          <w:sz w:val="24"/>
          <w:szCs w:val="24"/>
        </w:rPr>
        <w:t>extinderea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aria </w:t>
      </w:r>
      <w:proofErr w:type="spellStart"/>
      <w:r w:rsidRPr="0014164B">
        <w:rPr>
          <w:rFonts w:ascii="Times New Roman" w:hAnsi="Times New Roman"/>
          <w:sz w:val="24"/>
          <w:szCs w:val="24"/>
        </w:rPr>
        <w:t>geografică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numărul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persoanelor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afectate</w:t>
      </w:r>
      <w:proofErr w:type="spellEnd"/>
      <w:r w:rsidRPr="0014164B">
        <w:rPr>
          <w:rFonts w:ascii="Times New Roman" w:hAnsi="Times New Roman"/>
          <w:sz w:val="24"/>
          <w:szCs w:val="24"/>
        </w:rPr>
        <w:t xml:space="preserve"> :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r w:rsidR="00B81F38"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b) </w:t>
      </w:r>
      <w:proofErr w:type="spellStart"/>
      <w:proofErr w:type="gramStart"/>
      <w:r w:rsidRPr="0014164B">
        <w:rPr>
          <w:rFonts w:ascii="Times New Roman" w:hAnsi="Times New Roman"/>
          <w:sz w:val="24"/>
          <w:szCs w:val="24"/>
        </w:rPr>
        <w:t>natura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transfrontieră</w:t>
      </w:r>
      <w:proofErr w:type="spellEnd"/>
      <w:r w:rsidRPr="0014164B">
        <w:rPr>
          <w:rFonts w:ascii="Times New Roman" w:hAnsi="Times New Roman"/>
          <w:sz w:val="24"/>
          <w:szCs w:val="24"/>
        </w:rPr>
        <w:t xml:space="preserve"> a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este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cazul</w:t>
      </w:r>
      <w:proofErr w:type="spellEnd"/>
    </w:p>
    <w:p w:rsidR="00726E0E" w:rsidRPr="0014164B" w:rsidRDefault="00726E0E" w:rsidP="00726E0E">
      <w:pPr>
        <w:shd w:val="clear" w:color="auto" w:fill="FFFFFF"/>
        <w:tabs>
          <w:tab w:val="left" w:pos="763"/>
        </w:tabs>
        <w:spacing w:after="0" w:line="240" w:lineRule="auto"/>
        <w:ind w:right="14"/>
        <w:jc w:val="both"/>
        <w:rPr>
          <w:rFonts w:ascii="Times New Roman" w:hAnsi="Times New Roman"/>
          <w:color w:val="FF0000"/>
          <w:sz w:val="24"/>
          <w:szCs w:val="24"/>
        </w:rPr>
      </w:pPr>
      <w:r w:rsidRPr="0014164B">
        <w:rPr>
          <w:rFonts w:ascii="Times New Roman" w:hAnsi="Times New Roman"/>
          <w:sz w:val="24"/>
          <w:szCs w:val="24"/>
        </w:rPr>
        <w:t xml:space="preserve">    c) </w:t>
      </w:r>
      <w:proofErr w:type="spellStart"/>
      <w:proofErr w:type="gramStart"/>
      <w:r w:rsidRPr="0014164B">
        <w:rPr>
          <w:rFonts w:ascii="Times New Roman" w:hAnsi="Times New Roman"/>
          <w:sz w:val="24"/>
          <w:szCs w:val="24"/>
        </w:rPr>
        <w:t>mărimea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complexitatea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w:t>
      </w:r>
      <w:proofErr w:type="spellStart"/>
      <w:r w:rsidRPr="0014164B">
        <w:rPr>
          <w:rFonts w:ascii="Times New Roman" w:hAnsi="Times New Roman"/>
          <w:sz w:val="24"/>
          <w:szCs w:val="24"/>
        </w:rPr>
        <w:t>relativ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local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execuţiei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ulterior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perioada</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funcţionare</w:t>
      </w:r>
      <w:proofErr w:type="spellEnd"/>
      <w:r w:rsidRPr="0014164B">
        <w:rPr>
          <w:rFonts w:ascii="Times New Roman" w:hAnsi="Times New Roman"/>
          <w:sz w:val="24"/>
          <w:szCs w:val="24"/>
        </w:rPr>
        <w:t xml:space="preserve">; </w:t>
      </w:r>
    </w:p>
    <w:p w:rsidR="00726E0E" w:rsidRPr="0014164B" w:rsidRDefault="00726E0E" w:rsidP="00726E0E">
      <w:pPr>
        <w:autoSpaceDE w:val="0"/>
        <w:autoSpaceDN w:val="0"/>
        <w:adjustRightInd w:val="0"/>
        <w:spacing w:after="0" w:line="240" w:lineRule="auto"/>
        <w:jc w:val="both"/>
        <w:rPr>
          <w:rFonts w:ascii="Times New Roman" w:hAnsi="Times New Roman"/>
          <w:sz w:val="24"/>
          <w:szCs w:val="24"/>
        </w:rPr>
      </w:pPr>
      <w:r w:rsidRPr="0014164B">
        <w:rPr>
          <w:rFonts w:ascii="Times New Roman" w:hAnsi="Times New Roman"/>
          <w:sz w:val="24"/>
          <w:szCs w:val="24"/>
        </w:rPr>
        <w:t xml:space="preserve">    d) </w:t>
      </w:r>
      <w:proofErr w:type="spellStart"/>
      <w:proofErr w:type="gramStart"/>
      <w:r w:rsidRPr="0014164B">
        <w:rPr>
          <w:rFonts w:ascii="Times New Roman" w:hAnsi="Times New Roman"/>
          <w:sz w:val="24"/>
          <w:szCs w:val="24"/>
        </w:rPr>
        <w:t>probabilitatea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probabilitate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atât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parcursul</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realizării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investiţiei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cât</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după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realizarea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acestuia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deoarece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proiect</w:t>
      </w:r>
      <w:proofErr w:type="spellEnd"/>
      <w:r w:rsidRPr="0014164B">
        <w:rPr>
          <w:rFonts w:ascii="Times New Roman" w:hAnsi="Times New Roman"/>
          <w:sz w:val="24"/>
          <w:szCs w:val="24"/>
        </w:rPr>
        <w:t xml:space="preserve"> nu </w:t>
      </w:r>
      <w:proofErr w:type="spellStart"/>
      <w:r w:rsidRPr="0014164B">
        <w:rPr>
          <w:rFonts w:ascii="Times New Roman" w:hAnsi="Times New Roman"/>
          <w:sz w:val="24"/>
          <w:szCs w:val="24"/>
        </w:rPr>
        <w:t>vor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afecta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semnificativ</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factorii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mediu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aer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apă</w:t>
      </w:r>
      <w:proofErr w:type="spellEnd"/>
      <w:r w:rsidRPr="0014164B">
        <w:rPr>
          <w:rFonts w:ascii="Times New Roman" w:hAnsi="Times New Roman"/>
          <w:sz w:val="24"/>
          <w:szCs w:val="24"/>
        </w:rPr>
        <w:t xml:space="preserve">, sol, </w:t>
      </w:r>
      <w:proofErr w:type="spellStart"/>
      <w:r w:rsidRPr="0014164B">
        <w:rPr>
          <w:rFonts w:ascii="Times New Roman" w:hAnsi="Times New Roman"/>
          <w:sz w:val="24"/>
          <w:szCs w:val="24"/>
        </w:rPr>
        <w:t>aşezări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umane</w:t>
      </w:r>
      <w:proofErr w:type="spellEnd"/>
      <w:r w:rsidRPr="0014164B">
        <w:rPr>
          <w:rFonts w:ascii="Times New Roman" w:hAnsi="Times New Roman"/>
          <w:sz w:val="24"/>
          <w:szCs w:val="24"/>
        </w:rPr>
        <w:t>);</w:t>
      </w:r>
    </w:p>
    <w:p w:rsidR="00726E0E" w:rsidRPr="0014164B" w:rsidRDefault="00726E0E" w:rsidP="00726E0E">
      <w:pPr>
        <w:autoSpaceDE w:val="0"/>
        <w:autoSpaceDN w:val="0"/>
        <w:adjustRightInd w:val="0"/>
        <w:spacing w:after="0" w:line="240" w:lineRule="auto"/>
        <w:jc w:val="both"/>
        <w:rPr>
          <w:rStyle w:val="tpa1"/>
          <w:rFonts w:ascii="Times New Roman" w:hAnsi="Times New Roman"/>
          <w:sz w:val="24"/>
          <w:szCs w:val="24"/>
          <w:lang w:val="ro-RO"/>
        </w:rPr>
      </w:pPr>
      <w:r w:rsidRPr="0014164B">
        <w:rPr>
          <w:rFonts w:ascii="Times New Roman" w:hAnsi="Times New Roman"/>
          <w:sz w:val="24"/>
          <w:szCs w:val="24"/>
        </w:rPr>
        <w:t xml:space="preserve">    e) </w:t>
      </w:r>
      <w:proofErr w:type="spellStart"/>
      <w:proofErr w:type="gramStart"/>
      <w:r w:rsidRPr="0014164B">
        <w:rPr>
          <w:rFonts w:ascii="Times New Roman" w:hAnsi="Times New Roman"/>
          <w:sz w:val="24"/>
          <w:szCs w:val="24"/>
        </w:rPr>
        <w:t>durata</w:t>
      </w:r>
      <w:proofErr w:type="spellEnd"/>
      <w:proofErr w:type="gramEnd"/>
      <w:r w:rsidRPr="0014164B">
        <w:rPr>
          <w:rFonts w:ascii="Times New Roman" w:hAnsi="Times New Roman"/>
          <w:sz w:val="24"/>
          <w:szCs w:val="24"/>
        </w:rPr>
        <w:t xml:space="preserve">, </w:t>
      </w:r>
      <w:proofErr w:type="spellStart"/>
      <w:r w:rsidRPr="0014164B">
        <w:rPr>
          <w:rFonts w:ascii="Times New Roman" w:hAnsi="Times New Roman"/>
          <w:sz w:val="24"/>
          <w:szCs w:val="24"/>
        </w:rPr>
        <w:t>frecvenţa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impactului</w:t>
      </w:r>
      <w:proofErr w:type="spellEnd"/>
      <w:r w:rsidRPr="0014164B">
        <w:rPr>
          <w:rFonts w:ascii="Times New Roman" w:hAnsi="Times New Roman"/>
          <w:sz w:val="24"/>
          <w:szCs w:val="24"/>
        </w:rPr>
        <w:t xml:space="preserve">:  impact cu </w:t>
      </w:r>
      <w:proofErr w:type="spellStart"/>
      <w:r w:rsidRPr="0014164B">
        <w:rPr>
          <w:rFonts w:ascii="Times New Roman" w:hAnsi="Times New Roman"/>
          <w:sz w:val="24"/>
          <w:szCs w:val="24"/>
        </w:rPr>
        <w:t>durată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frecvenţă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reversibilitate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reduse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datorită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naturii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proiectului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măsurilor</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prevăzute</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acesta</w:t>
      </w:r>
      <w:proofErr w:type="spellEnd"/>
      <w:r w:rsidRPr="0014164B">
        <w:rPr>
          <w:rFonts w:ascii="Times New Roman" w:hAnsi="Times New Roman"/>
          <w:sz w:val="24"/>
          <w:szCs w:val="24"/>
          <w:lang w:val="ro-RO"/>
        </w:rPr>
        <w:t>;</w:t>
      </w:r>
      <w:r w:rsidRPr="0014164B">
        <w:rPr>
          <w:rFonts w:ascii="Times New Roman" w:hAnsi="Times New Roman"/>
          <w:bCs/>
          <w:i/>
          <w:sz w:val="24"/>
          <w:szCs w:val="24"/>
          <w:lang w:val="ro-RO"/>
        </w:rPr>
        <w:t xml:space="preserve"> </w:t>
      </w:r>
    </w:p>
    <w:p w:rsidR="00573EC0" w:rsidRPr="0014164B" w:rsidRDefault="004E63C1" w:rsidP="00AA72FE">
      <w:pPr>
        <w:tabs>
          <w:tab w:val="left" w:pos="1440"/>
        </w:tabs>
        <w:spacing w:after="0"/>
        <w:jc w:val="both"/>
        <w:rPr>
          <w:rFonts w:ascii="Times New Roman" w:hAnsi="Times New Roman"/>
          <w:b/>
          <w:bCs/>
          <w:i/>
          <w:sz w:val="24"/>
          <w:szCs w:val="24"/>
          <w:lang w:val="ro-RO"/>
        </w:rPr>
      </w:pPr>
      <w:r w:rsidRPr="0014164B">
        <w:rPr>
          <w:rFonts w:ascii="Times New Roman" w:hAnsi="Times New Roman"/>
          <w:b/>
          <w:bCs/>
          <w:i/>
          <w:sz w:val="24"/>
          <w:szCs w:val="24"/>
          <w:lang w:val="ro-RO"/>
        </w:rPr>
        <w:t>Condiții de realizare a proiectului</w:t>
      </w:r>
    </w:p>
    <w:p w:rsidR="004E63C1" w:rsidRPr="0014164B" w:rsidRDefault="004E63C1" w:rsidP="004E63C1">
      <w:pPr>
        <w:pStyle w:val="BodyText"/>
        <w:tabs>
          <w:tab w:val="left" w:pos="-720"/>
        </w:tabs>
        <w:suppressAutoHyphens/>
        <w:spacing w:after="0" w:line="240" w:lineRule="auto"/>
        <w:jc w:val="both"/>
        <w:rPr>
          <w:rFonts w:ascii="Times New Roman" w:hAnsi="Times New Roman"/>
          <w:b/>
          <w:i/>
          <w:sz w:val="24"/>
          <w:szCs w:val="24"/>
          <w:lang w:val="ro-RO"/>
        </w:rPr>
      </w:pPr>
      <w:r w:rsidRPr="0014164B">
        <w:rPr>
          <w:rFonts w:ascii="Times New Roman" w:hAnsi="Times New Roman"/>
          <w:b/>
          <w:sz w:val="24"/>
          <w:szCs w:val="24"/>
          <w:lang w:val="ro-RO"/>
        </w:rPr>
        <w:t xml:space="preserve">   </w:t>
      </w:r>
      <w:r w:rsidRPr="0014164B">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14164B">
        <w:rPr>
          <w:rFonts w:ascii="Times New Roman" w:hAnsi="Times New Roman"/>
          <w:b/>
          <w:i/>
          <w:sz w:val="24"/>
          <w:szCs w:val="24"/>
          <w:lang w:val="ro-RO"/>
        </w:rPr>
        <w:t xml:space="preserve">în perioada </w:t>
      </w:r>
      <w:r w:rsidRPr="0014164B">
        <w:rPr>
          <w:rFonts w:ascii="Times New Roman" w:hAnsi="Times New Roman"/>
          <w:b/>
          <w:i/>
          <w:sz w:val="24"/>
          <w:szCs w:val="24"/>
          <w:lang w:val="ro-RO"/>
        </w:rPr>
        <w:t>de funcționare</w:t>
      </w:r>
      <w:r w:rsidR="00B237B0" w:rsidRPr="0014164B">
        <w:rPr>
          <w:rFonts w:ascii="Times New Roman" w:hAnsi="Times New Roman"/>
          <w:b/>
          <w:i/>
          <w:sz w:val="24"/>
          <w:szCs w:val="24"/>
          <w:lang w:val="ro-RO"/>
        </w:rPr>
        <w:t>, luând</w:t>
      </w:r>
      <w:r w:rsidRPr="0014164B">
        <w:rPr>
          <w:rFonts w:ascii="Times New Roman" w:hAnsi="Times New Roman"/>
          <w:b/>
          <w:i/>
          <w:sz w:val="24"/>
          <w:szCs w:val="24"/>
          <w:lang w:val="ro-RO"/>
        </w:rPr>
        <w:t xml:space="preserve"> toate măsurile necesare pentru a nu se produce poluarea apelor subterane, de supr</w:t>
      </w:r>
      <w:r w:rsidR="00B237B0" w:rsidRPr="0014164B">
        <w:rPr>
          <w:rFonts w:ascii="Times New Roman" w:hAnsi="Times New Roman"/>
          <w:b/>
          <w:i/>
          <w:sz w:val="24"/>
          <w:szCs w:val="24"/>
          <w:lang w:val="ro-RO"/>
        </w:rPr>
        <w:t>afaţă, a solului sau a aerului.</w:t>
      </w:r>
    </w:p>
    <w:p w:rsidR="00AA72FE" w:rsidRPr="0014164B" w:rsidRDefault="00AA72FE" w:rsidP="00AA72FE">
      <w:pPr>
        <w:tabs>
          <w:tab w:val="left" w:pos="1440"/>
        </w:tabs>
        <w:spacing w:after="0"/>
        <w:jc w:val="both"/>
        <w:rPr>
          <w:rFonts w:ascii="Times New Roman" w:hAnsi="Times New Roman"/>
          <w:b/>
          <w:bCs/>
          <w:sz w:val="24"/>
          <w:szCs w:val="24"/>
          <w:lang w:val="ro-RO"/>
        </w:rPr>
      </w:pPr>
      <w:r w:rsidRPr="0014164B">
        <w:rPr>
          <w:rFonts w:ascii="Times New Roman" w:hAnsi="Times New Roman"/>
          <w:b/>
          <w:bCs/>
          <w:sz w:val="24"/>
          <w:szCs w:val="24"/>
          <w:lang w:val="ro-RO"/>
        </w:rPr>
        <w:t>Pentru  organizarea de şantier:</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14164B" w:rsidRDefault="00AA72FE" w:rsidP="00AA72FE">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14164B" w:rsidRDefault="00AA72FE" w:rsidP="001024EE">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întreţinerea utilajelor/mijloacelor de transport (spălarea lor, efectuarea de reparaţii, schimburile de ulei) se vor face numai la service-uri / baze de producţie autorizate;</w:t>
      </w:r>
    </w:p>
    <w:p w:rsidR="00A83518" w:rsidRPr="0014164B" w:rsidRDefault="00AA72FE" w:rsidP="000905C9">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toate echipamentele mecanice trebuie să respecte standardele referitoare la emisiile de zgomot în mediu conform H.G 1756/2006 privind emisiile de zgomot în mediu produse de echipamentele destinate utilizării în exteriorul clădirilor ; </w:t>
      </w:r>
    </w:p>
    <w:p w:rsidR="000905C9" w:rsidRPr="0014164B" w:rsidRDefault="00AA72FE" w:rsidP="00E07003">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deşeurile menajere se vor colecta în europubelă şi se vor preda către unităţi autorizate;</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Style w:val="tpa1"/>
          <w:rFonts w:ascii="Times New Roman" w:hAnsi="Times New Roman"/>
          <w:sz w:val="24"/>
          <w:szCs w:val="24"/>
          <w:lang w:val="pt-BR"/>
        </w:rPr>
        <w:t xml:space="preserve">prin </w:t>
      </w:r>
      <w:r w:rsidRPr="0014164B">
        <w:rPr>
          <w:rFonts w:ascii="Times New Roman" w:hAnsi="Times New Roman"/>
          <w:sz w:val="24"/>
          <w:szCs w:val="24"/>
          <w:lang w:val="pt-BR"/>
        </w:rPr>
        <w:t>organizarea de şantier nu se vor ocupa suprafeţe suplimentare de teren, faţă de cele planificate pentru realizarea obiectivului;</w:t>
      </w:r>
    </w:p>
    <w:p w:rsidR="00AA72FE" w:rsidRPr="0014164B" w:rsidRDefault="00AA72FE" w:rsidP="00AA72FE">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14164B">
        <w:rPr>
          <w:rFonts w:ascii="Times New Roman" w:hAnsi="Times New Roman"/>
          <w:sz w:val="24"/>
          <w:szCs w:val="24"/>
          <w:lang w:val="ro-RO"/>
        </w:rPr>
        <w:t xml:space="preserve">pentru lucrările specifice de şantier se vor utiliza  </w:t>
      </w:r>
      <w:r w:rsidR="00860BBF" w:rsidRPr="0014164B">
        <w:rPr>
          <w:rFonts w:ascii="Times New Roman" w:hAnsi="Times New Roman"/>
          <w:sz w:val="24"/>
          <w:szCs w:val="24"/>
          <w:lang w:val="ro-RO"/>
        </w:rPr>
        <w:t xml:space="preserve">toalete </w:t>
      </w:r>
      <w:r w:rsidR="001E510C" w:rsidRPr="0014164B">
        <w:rPr>
          <w:rFonts w:ascii="Times New Roman" w:hAnsi="Times New Roman"/>
          <w:sz w:val="24"/>
          <w:szCs w:val="24"/>
          <w:lang w:val="ro-RO"/>
        </w:rPr>
        <w:t>existente</w:t>
      </w:r>
      <w:r w:rsidRPr="0014164B">
        <w:rPr>
          <w:rFonts w:ascii="Times New Roman" w:hAnsi="Times New Roman"/>
          <w:sz w:val="24"/>
          <w:szCs w:val="24"/>
          <w:lang w:val="ro-RO"/>
        </w:rPr>
        <w:t>;</w:t>
      </w:r>
    </w:p>
    <w:p w:rsidR="00851340" w:rsidRPr="0014164B" w:rsidRDefault="00851340" w:rsidP="00851340">
      <w:pPr>
        <w:spacing w:after="120" w:line="240" w:lineRule="auto"/>
        <w:jc w:val="both"/>
        <w:rPr>
          <w:rFonts w:ascii="Times New Roman" w:hAnsi="Times New Roman"/>
          <w:b/>
          <w:sz w:val="24"/>
          <w:szCs w:val="24"/>
          <w:lang w:val="ro-RO"/>
        </w:rPr>
      </w:pPr>
      <w:r w:rsidRPr="0014164B">
        <w:rPr>
          <w:rFonts w:ascii="Times New Roman" w:hAnsi="Times New Roman"/>
          <w:b/>
          <w:sz w:val="24"/>
          <w:szCs w:val="24"/>
          <w:lang w:val="ro-RO"/>
        </w:rPr>
        <w:t>Faza de funcţionare  - activităţi desfăşurate pe amplasament</w:t>
      </w:r>
    </w:p>
    <w:p w:rsidR="00573EC0" w:rsidRPr="0014164B" w:rsidRDefault="00851340" w:rsidP="003C6EB1">
      <w:pPr>
        <w:spacing w:after="0" w:line="240" w:lineRule="auto"/>
        <w:jc w:val="both"/>
        <w:rPr>
          <w:rFonts w:ascii="Times New Roman" w:hAnsi="Times New Roman"/>
          <w:iCs/>
          <w:sz w:val="24"/>
          <w:szCs w:val="24"/>
          <w:lang w:val="ro-RO"/>
        </w:rPr>
      </w:pPr>
      <w:r w:rsidRPr="0014164B">
        <w:rPr>
          <w:rFonts w:ascii="Times New Roman" w:hAnsi="Times New Roman"/>
          <w:iCs/>
          <w:sz w:val="24"/>
          <w:szCs w:val="24"/>
          <w:lang w:val="ro-RO"/>
        </w:rPr>
        <w:t>- se va asigura o funcţionare optimă a tuturor echipamentelor prevăzute în proiect pentru protecţia factorilor de mediu;</w:t>
      </w:r>
    </w:p>
    <w:p w:rsidR="00AA72FE" w:rsidRPr="0014164B" w:rsidRDefault="00AA72FE" w:rsidP="003C6EB1">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calităţii apelor</w:t>
      </w:r>
    </w:p>
    <w:p w:rsidR="00AA72FE" w:rsidRPr="0014164B" w:rsidRDefault="00AA72FE" w:rsidP="003C6EB1">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a) În perioada de construcţie</w:t>
      </w:r>
    </w:p>
    <w:p w:rsidR="00AA72FE" w:rsidRPr="0014164B" w:rsidRDefault="00AA72FE" w:rsidP="003C6EB1">
      <w:pPr>
        <w:pStyle w:val="BodyText"/>
        <w:numPr>
          <w:ilvl w:val="0"/>
          <w:numId w:val="5"/>
        </w:numPr>
        <w:tabs>
          <w:tab w:val="clear" w:pos="1440"/>
          <w:tab w:val="left" w:pos="-720"/>
          <w:tab w:val="num" w:pos="360"/>
        </w:tabs>
        <w:suppressAutoHyphens/>
        <w:spacing w:after="0" w:line="240" w:lineRule="auto"/>
        <w:ind w:left="0"/>
        <w:jc w:val="both"/>
        <w:rPr>
          <w:rFonts w:ascii="Times New Roman" w:hAnsi="Times New Roman"/>
          <w:spacing w:val="-3"/>
          <w:sz w:val="24"/>
          <w:szCs w:val="24"/>
          <w:lang w:val="ro-RO"/>
        </w:rPr>
      </w:pPr>
      <w:r w:rsidRPr="0014164B">
        <w:rPr>
          <w:rFonts w:ascii="Times New Roman" w:hAnsi="Times New Roman"/>
          <w:sz w:val="24"/>
          <w:szCs w:val="24"/>
          <w:lang w:val="ro-RO"/>
        </w:rPr>
        <w:t>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evacua ape uzate în apele de suprafaţă sau subterane, nu se vor</w:t>
      </w:r>
      <w:r w:rsidRPr="0014164B">
        <w:rPr>
          <w:rFonts w:ascii="Times New Roman" w:hAnsi="Times New Roman"/>
          <w:color w:val="FF0000"/>
          <w:sz w:val="24"/>
          <w:szCs w:val="24"/>
          <w:lang w:val="ro-RO"/>
        </w:rPr>
        <w:t xml:space="preserve"> </w:t>
      </w:r>
      <w:r w:rsidRPr="0014164B">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AA72FE" w:rsidRPr="0014164B" w:rsidRDefault="00AA72FE" w:rsidP="003C6EB1">
      <w:pPr>
        <w:pStyle w:val="BodyText"/>
        <w:numPr>
          <w:ilvl w:val="0"/>
          <w:numId w:val="5"/>
        </w:numPr>
        <w:tabs>
          <w:tab w:val="clear" w:pos="1440"/>
          <w:tab w:val="left" w:pos="-720"/>
          <w:tab w:val="num" w:pos="360"/>
        </w:tabs>
        <w:suppressAutoHyphens/>
        <w:spacing w:after="0" w:line="240" w:lineRule="auto"/>
        <w:ind w:left="0"/>
        <w:jc w:val="both"/>
        <w:rPr>
          <w:rFonts w:ascii="Times New Roman" w:hAnsi="Times New Roman"/>
          <w:b/>
          <w:bCs/>
          <w:sz w:val="24"/>
          <w:szCs w:val="24"/>
          <w:u w:val="single"/>
          <w:lang w:val="ro-RO"/>
        </w:rPr>
      </w:pPr>
      <w:r w:rsidRPr="0014164B">
        <w:rPr>
          <w:rFonts w:ascii="Times New Roman" w:hAnsi="Times New Roman"/>
          <w:spacing w:val="-3"/>
          <w:sz w:val="24"/>
          <w:szCs w:val="24"/>
          <w:lang w:val="ro-RO"/>
        </w:rPr>
        <w:t xml:space="preserve">pe perioada execuţiei proiectului se vor utiliza </w:t>
      </w:r>
      <w:r w:rsidR="002E17A6" w:rsidRPr="0014164B">
        <w:rPr>
          <w:rFonts w:ascii="Times New Roman" w:hAnsi="Times New Roman"/>
          <w:spacing w:val="-3"/>
          <w:sz w:val="24"/>
          <w:szCs w:val="24"/>
          <w:lang w:val="ro-RO"/>
        </w:rPr>
        <w:t>toalete</w:t>
      </w:r>
      <w:r w:rsidR="001C69EC" w:rsidRPr="0014164B">
        <w:rPr>
          <w:rFonts w:ascii="Times New Roman" w:hAnsi="Times New Roman"/>
          <w:spacing w:val="-3"/>
          <w:sz w:val="24"/>
          <w:szCs w:val="24"/>
          <w:lang w:val="ro-RO"/>
        </w:rPr>
        <w:t>le</w:t>
      </w:r>
      <w:r w:rsidR="002E17A6" w:rsidRPr="0014164B">
        <w:rPr>
          <w:rFonts w:ascii="Times New Roman" w:hAnsi="Times New Roman"/>
          <w:spacing w:val="-3"/>
          <w:sz w:val="24"/>
          <w:szCs w:val="24"/>
          <w:lang w:val="ro-RO"/>
        </w:rPr>
        <w:t xml:space="preserve"> </w:t>
      </w:r>
      <w:r w:rsidR="00C558D1">
        <w:rPr>
          <w:rFonts w:ascii="Times New Roman" w:hAnsi="Times New Roman"/>
          <w:spacing w:val="-3"/>
          <w:sz w:val="24"/>
          <w:szCs w:val="24"/>
          <w:lang w:val="ro-RO"/>
        </w:rPr>
        <w:t>ecologice</w:t>
      </w:r>
      <w:r w:rsidR="002E17A6" w:rsidRPr="0014164B">
        <w:rPr>
          <w:rFonts w:ascii="Times New Roman" w:hAnsi="Times New Roman"/>
          <w:spacing w:val="-3"/>
          <w:sz w:val="24"/>
          <w:szCs w:val="24"/>
          <w:lang w:val="ro-RO"/>
        </w:rPr>
        <w:t>;</w:t>
      </w:r>
    </w:p>
    <w:p w:rsidR="006E16B3" w:rsidRPr="0014164B" w:rsidRDefault="006E16B3" w:rsidP="003C6EB1">
      <w:pPr>
        <w:pStyle w:val="BodyText"/>
        <w:tabs>
          <w:tab w:val="left" w:pos="-720"/>
        </w:tabs>
        <w:suppressAutoHyphens/>
        <w:spacing w:after="0" w:line="240" w:lineRule="auto"/>
        <w:jc w:val="both"/>
        <w:rPr>
          <w:rFonts w:ascii="Times New Roman" w:hAnsi="Times New Roman"/>
          <w:b/>
          <w:spacing w:val="-3"/>
          <w:sz w:val="24"/>
          <w:szCs w:val="24"/>
          <w:lang w:val="ro-RO"/>
        </w:rPr>
      </w:pPr>
    </w:p>
    <w:p w:rsidR="00AA72FE" w:rsidRPr="0014164B" w:rsidRDefault="00AA72FE" w:rsidP="003C6EB1">
      <w:pPr>
        <w:pStyle w:val="BodyText"/>
        <w:tabs>
          <w:tab w:val="left" w:pos="-720"/>
        </w:tabs>
        <w:suppressAutoHyphens/>
        <w:spacing w:after="0" w:line="240" w:lineRule="auto"/>
        <w:jc w:val="both"/>
        <w:rPr>
          <w:rFonts w:ascii="Times New Roman" w:hAnsi="Times New Roman"/>
          <w:b/>
          <w:spacing w:val="-3"/>
          <w:sz w:val="24"/>
          <w:szCs w:val="24"/>
          <w:lang w:val="ro-RO"/>
        </w:rPr>
      </w:pPr>
      <w:r w:rsidRPr="0014164B">
        <w:rPr>
          <w:rFonts w:ascii="Times New Roman" w:hAnsi="Times New Roman"/>
          <w:b/>
          <w:spacing w:val="-3"/>
          <w:sz w:val="24"/>
          <w:szCs w:val="24"/>
          <w:lang w:val="ro-RO"/>
        </w:rPr>
        <w:t>b)In perioada de funcţionare</w:t>
      </w:r>
    </w:p>
    <w:p w:rsidR="00AA72FE" w:rsidRPr="0014164B" w:rsidRDefault="00AA72FE" w:rsidP="003C6EB1">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consumul de apă se va contoriza şi se vor impune măsuri pentru evitarea risipei de apă;</w:t>
      </w:r>
    </w:p>
    <w:p w:rsidR="00E714BA" w:rsidRPr="0014164B" w:rsidRDefault="00AA72FE" w:rsidP="003C6EB1">
      <w:pPr>
        <w:pStyle w:val="BodyText"/>
        <w:spacing w:after="0" w:line="240" w:lineRule="auto"/>
        <w:jc w:val="both"/>
        <w:rPr>
          <w:rFonts w:ascii="Times New Roman" w:hAnsi="Times New Roman"/>
          <w:sz w:val="24"/>
          <w:szCs w:val="24"/>
        </w:rPr>
      </w:pPr>
      <w:r w:rsidRPr="0014164B">
        <w:rPr>
          <w:rFonts w:ascii="Times New Roman" w:hAnsi="Times New Roman"/>
          <w:spacing w:val="-3"/>
          <w:sz w:val="24"/>
          <w:szCs w:val="24"/>
        </w:rPr>
        <w:t xml:space="preserve">- </w:t>
      </w:r>
      <w:proofErr w:type="spellStart"/>
      <w:proofErr w:type="gramStart"/>
      <w:r w:rsidRPr="0014164B">
        <w:rPr>
          <w:rFonts w:ascii="Times New Roman" w:hAnsi="Times New Roman"/>
          <w:spacing w:val="-3"/>
          <w:sz w:val="24"/>
          <w:szCs w:val="24"/>
        </w:rPr>
        <w:t>indicatorii</w:t>
      </w:r>
      <w:proofErr w:type="spellEnd"/>
      <w:proofErr w:type="gramEnd"/>
      <w:r w:rsidRPr="0014164B">
        <w:rPr>
          <w:rFonts w:ascii="Times New Roman" w:hAnsi="Times New Roman"/>
          <w:spacing w:val="-3"/>
          <w:sz w:val="24"/>
          <w:szCs w:val="24"/>
        </w:rPr>
        <w:t xml:space="preserve"> de </w:t>
      </w:r>
      <w:proofErr w:type="spellStart"/>
      <w:r w:rsidRPr="0014164B">
        <w:rPr>
          <w:rFonts w:ascii="Times New Roman" w:hAnsi="Times New Roman"/>
          <w:spacing w:val="-3"/>
          <w:sz w:val="24"/>
          <w:szCs w:val="24"/>
        </w:rPr>
        <w:t>calitate</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ai</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apelor</w:t>
      </w:r>
      <w:proofErr w:type="spellEnd"/>
      <w:r w:rsidRPr="0014164B">
        <w:rPr>
          <w:rFonts w:ascii="Times New Roman" w:hAnsi="Times New Roman"/>
          <w:spacing w:val="-3"/>
          <w:sz w:val="24"/>
          <w:szCs w:val="24"/>
        </w:rPr>
        <w:t xml:space="preserve"> se </w:t>
      </w:r>
      <w:proofErr w:type="spellStart"/>
      <w:r w:rsidRPr="0014164B">
        <w:rPr>
          <w:rFonts w:ascii="Times New Roman" w:hAnsi="Times New Roman"/>
          <w:spacing w:val="-3"/>
          <w:sz w:val="24"/>
          <w:szCs w:val="24"/>
        </w:rPr>
        <w:t>vor</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incadra</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în</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pacing w:val="-3"/>
          <w:sz w:val="24"/>
          <w:szCs w:val="24"/>
        </w:rPr>
        <w:t>limitele</w:t>
      </w:r>
      <w:proofErr w:type="spellEnd"/>
      <w:r w:rsidRPr="0014164B">
        <w:rPr>
          <w:rFonts w:ascii="Times New Roman" w:hAnsi="Times New Roman"/>
          <w:spacing w:val="-3"/>
          <w:sz w:val="24"/>
          <w:szCs w:val="24"/>
        </w:rPr>
        <w:t xml:space="preserve"> </w:t>
      </w:r>
      <w:proofErr w:type="spellStart"/>
      <w:r w:rsidRPr="0014164B">
        <w:rPr>
          <w:rFonts w:ascii="Times New Roman" w:hAnsi="Times New Roman"/>
          <w:sz w:val="24"/>
          <w:szCs w:val="24"/>
        </w:rPr>
        <w:t>prev</w:t>
      </w:r>
      <w:r w:rsidR="004B4D0A" w:rsidRPr="0014164B">
        <w:rPr>
          <w:rFonts w:ascii="Times New Roman" w:hAnsi="Times New Roman"/>
          <w:sz w:val="24"/>
          <w:szCs w:val="24"/>
        </w:rPr>
        <w:t>ă</w:t>
      </w:r>
      <w:r w:rsidRPr="0014164B">
        <w:rPr>
          <w:rFonts w:ascii="Times New Roman" w:hAnsi="Times New Roman"/>
          <w:sz w:val="24"/>
          <w:szCs w:val="24"/>
        </w:rPr>
        <w:t>zute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Normativul</w:t>
      </w:r>
      <w:proofErr w:type="spellEnd"/>
      <w:r w:rsidRPr="0014164B">
        <w:rPr>
          <w:rFonts w:ascii="Times New Roman" w:hAnsi="Times New Roman"/>
          <w:sz w:val="24"/>
          <w:szCs w:val="24"/>
        </w:rPr>
        <w:t xml:space="preserve"> NTPA  - 002/200</w:t>
      </w:r>
      <w:r w:rsidR="00DD04FF" w:rsidRPr="0014164B">
        <w:rPr>
          <w:rFonts w:ascii="Times New Roman" w:hAnsi="Times New Roman"/>
          <w:sz w:val="24"/>
          <w:szCs w:val="24"/>
        </w:rPr>
        <w:t xml:space="preserve">2, din H.G. 188/2002 cu </w:t>
      </w:r>
      <w:proofErr w:type="spellStart"/>
      <w:r w:rsidR="00DD04FF" w:rsidRPr="0014164B">
        <w:rPr>
          <w:rFonts w:ascii="Times New Roman" w:hAnsi="Times New Roman"/>
          <w:sz w:val="24"/>
          <w:szCs w:val="24"/>
        </w:rPr>
        <w:t>modifică</w:t>
      </w:r>
      <w:r w:rsidRPr="0014164B">
        <w:rPr>
          <w:rFonts w:ascii="Times New Roman" w:hAnsi="Times New Roman"/>
          <w:sz w:val="24"/>
          <w:szCs w:val="24"/>
        </w:rPr>
        <w:t>rile</w:t>
      </w:r>
      <w:proofErr w:type="spellEnd"/>
      <w:r w:rsidRPr="0014164B">
        <w:rPr>
          <w:rFonts w:ascii="Times New Roman" w:hAnsi="Times New Roman"/>
          <w:sz w:val="24"/>
          <w:szCs w:val="24"/>
        </w:rPr>
        <w:t xml:space="preserve"> </w:t>
      </w:r>
      <w:r w:rsidRPr="0014164B">
        <w:rPr>
          <w:rFonts w:ascii="Times New Roman" w:hAnsi="Times New Roman"/>
          <w:sz w:val="24"/>
          <w:szCs w:val="24"/>
          <w:lang w:val="ro-RO"/>
        </w:rPr>
        <w:t>ş</w:t>
      </w:r>
      <w:r w:rsidRPr="0014164B">
        <w:rPr>
          <w:rFonts w:ascii="Times New Roman" w:hAnsi="Times New Roman"/>
          <w:sz w:val="24"/>
          <w:szCs w:val="24"/>
        </w:rPr>
        <w:t xml:space="preserve">i </w:t>
      </w:r>
      <w:proofErr w:type="spellStart"/>
      <w:r w:rsidRPr="0014164B">
        <w:rPr>
          <w:rFonts w:ascii="Times New Roman" w:hAnsi="Times New Roman"/>
          <w:sz w:val="24"/>
          <w:szCs w:val="24"/>
        </w:rPr>
        <w:t>completarile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ulterioare</w:t>
      </w:r>
      <w:proofErr w:type="spellEnd"/>
      <w:r w:rsidRPr="0014164B">
        <w:rPr>
          <w:rFonts w:ascii="Times New Roman" w:hAnsi="Times New Roman"/>
          <w:sz w:val="24"/>
          <w:szCs w:val="24"/>
        </w:rPr>
        <w:t xml:space="preserve"> ;</w:t>
      </w:r>
    </w:p>
    <w:p w:rsidR="00CC010B" w:rsidRPr="0014164B" w:rsidRDefault="00AA72FE" w:rsidP="003C6EB1">
      <w:pPr>
        <w:pStyle w:val="BodyText"/>
        <w:tabs>
          <w:tab w:val="left" w:pos="-720"/>
        </w:tabs>
        <w:suppressAutoHyphens/>
        <w:spacing w:after="0" w:line="240" w:lineRule="auto"/>
        <w:jc w:val="both"/>
        <w:rPr>
          <w:rFonts w:ascii="Times New Roman" w:hAnsi="Times New Roman"/>
          <w:b/>
          <w:bCs/>
          <w:sz w:val="24"/>
          <w:szCs w:val="24"/>
          <w:u w:val="single"/>
          <w:lang w:val="ro-RO"/>
        </w:rPr>
      </w:pPr>
      <w:r w:rsidRPr="0014164B">
        <w:rPr>
          <w:rFonts w:ascii="Times New Roman" w:hAnsi="Times New Roman"/>
          <w:b/>
          <w:bCs/>
          <w:sz w:val="24"/>
          <w:szCs w:val="24"/>
          <w:u w:val="single"/>
          <w:lang w:val="ro-RO"/>
        </w:rPr>
        <w:t>Protecţia aerului</w:t>
      </w:r>
    </w:p>
    <w:p w:rsidR="00AA72FE" w:rsidRPr="0014164B" w:rsidRDefault="00AA72FE" w:rsidP="003C6EB1">
      <w:pPr>
        <w:pStyle w:val="BodyText"/>
        <w:numPr>
          <w:ilvl w:val="1"/>
          <w:numId w:val="7"/>
        </w:numPr>
        <w:tabs>
          <w:tab w:val="left" w:pos="-720"/>
        </w:tabs>
        <w:suppressAutoHyphens/>
        <w:spacing w:after="0" w:line="240" w:lineRule="auto"/>
        <w:ind w:left="0"/>
        <w:rPr>
          <w:rFonts w:ascii="Times New Roman" w:hAnsi="Times New Roman"/>
          <w:b/>
          <w:bCs/>
          <w:sz w:val="24"/>
          <w:szCs w:val="24"/>
          <w:u w:val="single"/>
          <w:lang w:val="ro-RO"/>
        </w:rPr>
      </w:pPr>
      <w:r w:rsidRPr="0014164B">
        <w:rPr>
          <w:rFonts w:ascii="Times New Roman" w:hAnsi="Times New Roman"/>
          <w:b/>
          <w:bCs/>
          <w:sz w:val="24"/>
          <w:szCs w:val="24"/>
          <w:u w:val="single"/>
          <w:lang w:val="ro-RO"/>
        </w:rPr>
        <w:t>În perioada de construcţie</w:t>
      </w:r>
    </w:p>
    <w:p w:rsidR="003C49D5" w:rsidRPr="0014164B" w:rsidRDefault="003C49D5" w:rsidP="003C6EB1">
      <w:pPr>
        <w:numPr>
          <w:ilvl w:val="0"/>
          <w:numId w:val="7"/>
        </w:numPr>
        <w:tabs>
          <w:tab w:val="clear" w:pos="720"/>
          <w:tab w:val="num" w:pos="180"/>
        </w:tabs>
        <w:spacing w:after="0" w:line="240" w:lineRule="auto"/>
        <w:ind w:left="0" w:hanging="180"/>
        <w:jc w:val="both"/>
        <w:rPr>
          <w:rFonts w:ascii="Times New Roman" w:hAnsi="Times New Roman"/>
          <w:sz w:val="24"/>
          <w:szCs w:val="24"/>
          <w:lang w:val="ro-RO"/>
        </w:rPr>
      </w:pPr>
      <w:r w:rsidRPr="0014164B">
        <w:rPr>
          <w:rFonts w:ascii="Times New Roman" w:hAnsi="Times New Roman"/>
          <w:sz w:val="24"/>
          <w:szCs w:val="24"/>
          <w:lang w:val="ro-RO"/>
        </w:rPr>
        <w:t>transportul materialelor de construcţie şi a deşeurilor rezultate se va face pe cât posibil pe trasee stabilite în afara zonelor locuite;</w:t>
      </w:r>
    </w:p>
    <w:p w:rsidR="004E4C66" w:rsidRPr="0014164B" w:rsidRDefault="004E4C66" w:rsidP="003C6EB1">
      <w:pPr>
        <w:spacing w:after="0" w:line="240" w:lineRule="auto"/>
        <w:jc w:val="both"/>
        <w:rPr>
          <w:rFonts w:ascii="Times New Roman" w:hAnsi="Times New Roman"/>
          <w:b/>
          <w:sz w:val="24"/>
          <w:szCs w:val="24"/>
          <w:lang w:val="ro-RO"/>
        </w:rPr>
      </w:pPr>
      <w:r w:rsidRPr="0014164B">
        <w:rPr>
          <w:rFonts w:ascii="Times New Roman" w:hAnsi="Times New Roman"/>
          <w:b/>
          <w:sz w:val="24"/>
          <w:szCs w:val="24"/>
          <w:lang w:val="ro-RO"/>
        </w:rPr>
        <w:t>b)În perioada de funcționare</w:t>
      </w:r>
    </w:p>
    <w:p w:rsidR="007B7AA3" w:rsidRPr="0014164B" w:rsidRDefault="007B7AA3" w:rsidP="003C6EB1">
      <w:pPr>
        <w:spacing w:after="0" w:line="240" w:lineRule="auto"/>
        <w:jc w:val="both"/>
        <w:rPr>
          <w:rFonts w:ascii="Times New Roman" w:hAnsi="Times New Roman"/>
          <w:spacing w:val="-3"/>
          <w:sz w:val="24"/>
          <w:szCs w:val="24"/>
          <w:lang w:val="ro-RO"/>
        </w:rPr>
      </w:pPr>
      <w:r w:rsidRPr="0014164B">
        <w:rPr>
          <w:rFonts w:ascii="Times New Roman" w:hAnsi="Times New Roman"/>
          <w:spacing w:val="-3"/>
          <w:sz w:val="24"/>
          <w:szCs w:val="24"/>
          <w:lang w:val="ro-RO"/>
        </w:rPr>
        <w:t xml:space="preserve">- </w:t>
      </w:r>
      <w:r w:rsidR="00C345A2" w:rsidRPr="0014164B">
        <w:rPr>
          <w:rFonts w:ascii="Times New Roman" w:hAnsi="Times New Roman"/>
          <w:spacing w:val="-3"/>
          <w:sz w:val="24"/>
          <w:szCs w:val="24"/>
          <w:lang w:val="ro-RO"/>
        </w:rPr>
        <w:t>se va asigura buna funcționare a echipamentelor prevăzute în proiect</w:t>
      </w:r>
      <w:r w:rsidRPr="0014164B">
        <w:rPr>
          <w:rFonts w:ascii="Times New Roman" w:hAnsi="Times New Roman"/>
          <w:spacing w:val="-3"/>
          <w:sz w:val="24"/>
          <w:szCs w:val="24"/>
          <w:lang w:val="ro-RO"/>
        </w:rPr>
        <w:t>;</w:t>
      </w:r>
    </w:p>
    <w:p w:rsidR="00AA72FE" w:rsidRPr="0014164B" w:rsidRDefault="00AA72FE" w:rsidP="00B3459D">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 xml:space="preserve">Protectia impotriva zgomotului </w:t>
      </w:r>
    </w:p>
    <w:p w:rsidR="0098171C" w:rsidRPr="0014164B" w:rsidRDefault="0098171C" w:rsidP="00B3459D">
      <w:pPr>
        <w:shd w:val="clear" w:color="auto" w:fill="FFFFFF"/>
        <w:spacing w:after="0" w:line="240" w:lineRule="auto"/>
        <w:jc w:val="both"/>
        <w:rPr>
          <w:rFonts w:ascii="Times New Roman" w:hAnsi="Times New Roman"/>
          <w:sz w:val="24"/>
          <w:szCs w:val="24"/>
        </w:rPr>
      </w:pPr>
      <w:r w:rsidRPr="0014164B">
        <w:rPr>
          <w:rFonts w:ascii="Times New Roman" w:hAnsi="Times New Roman"/>
          <w:sz w:val="24"/>
          <w:szCs w:val="24"/>
          <w:lang w:val="ro-RO"/>
        </w:rPr>
        <w:t xml:space="preserve">-  în timpul execuţiei proiectului şi funcţionării </w:t>
      </w:r>
      <w:proofErr w:type="spellStart"/>
      <w:r w:rsidRPr="0014164B">
        <w:rPr>
          <w:rFonts w:ascii="Times New Roman" w:hAnsi="Times New Roman"/>
          <w:i/>
          <w:sz w:val="24"/>
          <w:szCs w:val="24"/>
        </w:rPr>
        <w:t>Nivelul</w:t>
      </w:r>
      <w:proofErr w:type="spellEnd"/>
      <w:r w:rsidRPr="0014164B">
        <w:rPr>
          <w:rFonts w:ascii="Times New Roman" w:hAnsi="Times New Roman"/>
          <w:i/>
          <w:sz w:val="24"/>
          <w:szCs w:val="24"/>
        </w:rPr>
        <w:t xml:space="preserve"> de </w:t>
      </w:r>
      <w:proofErr w:type="spellStart"/>
      <w:r w:rsidRPr="0014164B">
        <w:rPr>
          <w:rFonts w:ascii="Times New Roman" w:hAnsi="Times New Roman"/>
          <w:i/>
          <w:sz w:val="24"/>
          <w:szCs w:val="24"/>
        </w:rPr>
        <w:t>zgomot</w:t>
      </w:r>
      <w:proofErr w:type="spellEnd"/>
      <w:r w:rsidRPr="0014164B">
        <w:rPr>
          <w:rFonts w:ascii="Times New Roman" w:hAnsi="Times New Roman"/>
          <w:i/>
          <w:sz w:val="24"/>
          <w:szCs w:val="24"/>
        </w:rPr>
        <w:t xml:space="preserve"> </w:t>
      </w:r>
      <w:proofErr w:type="spellStart"/>
      <w:r w:rsidRPr="0014164B">
        <w:rPr>
          <w:rFonts w:ascii="Times New Roman" w:hAnsi="Times New Roman"/>
          <w:sz w:val="24"/>
          <w:szCs w:val="24"/>
          <w:lang w:eastAsia="ro-RO"/>
        </w:rPr>
        <w:t>continuu</w:t>
      </w:r>
      <w:proofErr w:type="spellEnd"/>
      <w:r w:rsidRPr="0014164B">
        <w:rPr>
          <w:rFonts w:ascii="Times New Roman" w:hAnsi="Times New Roman"/>
          <w:sz w:val="24"/>
          <w:szCs w:val="24"/>
          <w:lang w:eastAsia="ro-RO"/>
        </w:rPr>
        <w:t xml:space="preserve"> </w:t>
      </w:r>
      <w:proofErr w:type="spellStart"/>
      <w:r w:rsidRPr="0014164B">
        <w:rPr>
          <w:rFonts w:ascii="Times New Roman" w:hAnsi="Times New Roman"/>
          <w:sz w:val="24"/>
          <w:szCs w:val="24"/>
          <w:lang w:eastAsia="ro-RO"/>
        </w:rPr>
        <w:t>echivalent</w:t>
      </w:r>
      <w:proofErr w:type="spellEnd"/>
      <w:r w:rsidRPr="0014164B">
        <w:rPr>
          <w:rFonts w:ascii="Times New Roman" w:hAnsi="Times New Roman"/>
          <w:sz w:val="24"/>
          <w:szCs w:val="24"/>
          <w:lang w:eastAsia="ro-RO"/>
        </w:rPr>
        <w:t xml:space="preserve"> </w:t>
      </w:r>
      <w:proofErr w:type="spellStart"/>
      <w:r w:rsidRPr="0014164B">
        <w:rPr>
          <w:rFonts w:ascii="Times New Roman" w:hAnsi="Times New Roman"/>
          <w:sz w:val="24"/>
          <w:szCs w:val="24"/>
          <w:lang w:eastAsia="ro-RO"/>
        </w:rPr>
        <w:t>ponderat</w:t>
      </w:r>
      <w:proofErr w:type="spellEnd"/>
      <w:r w:rsidRPr="0014164B">
        <w:rPr>
          <w:rFonts w:ascii="Times New Roman" w:hAnsi="Times New Roman"/>
          <w:sz w:val="24"/>
          <w:szCs w:val="24"/>
          <w:lang w:eastAsia="ro-RO"/>
        </w:rPr>
        <w:t xml:space="preserve"> A (</w:t>
      </w:r>
      <w:proofErr w:type="spellStart"/>
      <w:r w:rsidRPr="0014164B">
        <w:rPr>
          <w:rFonts w:ascii="Times New Roman" w:hAnsi="Times New Roman"/>
          <w:sz w:val="24"/>
          <w:szCs w:val="24"/>
          <w:vertAlign w:val="subscript"/>
          <w:lang w:eastAsia="ro-RO"/>
        </w:rPr>
        <w:t>AeqT</w:t>
      </w:r>
      <w:proofErr w:type="spellEnd"/>
      <w:r w:rsidRPr="0014164B">
        <w:rPr>
          <w:rFonts w:ascii="Times New Roman" w:hAnsi="Times New Roman"/>
          <w:sz w:val="24"/>
          <w:szCs w:val="24"/>
          <w:lang w:eastAsia="ro-RO"/>
        </w:rPr>
        <w:t>)</w:t>
      </w:r>
      <w:r w:rsidRPr="0014164B">
        <w:rPr>
          <w:rFonts w:ascii="Times New Roman" w:hAnsi="Times New Roman"/>
          <w:i/>
          <w:sz w:val="24"/>
          <w:szCs w:val="24"/>
        </w:rPr>
        <w:t xml:space="preserve"> </w:t>
      </w:r>
      <w:r w:rsidRPr="0014164B">
        <w:rPr>
          <w:rFonts w:ascii="Times New Roman" w:hAnsi="Times New Roman"/>
          <w:sz w:val="24"/>
          <w:szCs w:val="24"/>
        </w:rPr>
        <w:t xml:space="preserve">se </w:t>
      </w:r>
      <w:proofErr w:type="spellStart"/>
      <w:r w:rsidRPr="0014164B">
        <w:rPr>
          <w:rFonts w:ascii="Times New Roman" w:hAnsi="Times New Roman"/>
          <w:sz w:val="24"/>
          <w:szCs w:val="24"/>
        </w:rPr>
        <w:t>va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încadra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în</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limitele</w:t>
      </w:r>
      <w:proofErr w:type="spellEnd"/>
      <w:r w:rsidRPr="0014164B">
        <w:rPr>
          <w:rFonts w:ascii="Times New Roman" w:hAnsi="Times New Roman"/>
          <w:sz w:val="24"/>
          <w:szCs w:val="24"/>
        </w:rPr>
        <w:t xml:space="preserve"> S</w:t>
      </w:r>
      <w:r w:rsidR="004B4D0A" w:rsidRPr="0014164B">
        <w:rPr>
          <w:rFonts w:ascii="Times New Roman" w:hAnsi="Times New Roman"/>
          <w:sz w:val="24"/>
          <w:szCs w:val="24"/>
        </w:rPr>
        <w:t>R</w:t>
      </w:r>
      <w:r w:rsidRPr="0014164B">
        <w:rPr>
          <w:rFonts w:ascii="Times New Roman" w:hAnsi="Times New Roman"/>
          <w:sz w:val="24"/>
          <w:szCs w:val="24"/>
        </w:rPr>
        <w:t xml:space="preserve"> 10009 / 2017 – </w:t>
      </w:r>
      <w:proofErr w:type="spellStart"/>
      <w:r w:rsidRPr="0014164B">
        <w:rPr>
          <w:rFonts w:ascii="Times New Roman" w:hAnsi="Times New Roman"/>
          <w:sz w:val="24"/>
          <w:szCs w:val="24"/>
        </w:rPr>
        <w:t>Acustica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Urbană</w:t>
      </w:r>
      <w:proofErr w:type="spellEnd"/>
      <w:r w:rsidRPr="0014164B">
        <w:rPr>
          <w:rFonts w:ascii="Times New Roman" w:hAnsi="Times New Roman"/>
          <w:sz w:val="24"/>
          <w:szCs w:val="24"/>
        </w:rPr>
        <w:t xml:space="preserve"> - </w:t>
      </w:r>
      <w:proofErr w:type="spellStart"/>
      <w:r w:rsidRPr="0014164B">
        <w:rPr>
          <w:rFonts w:ascii="Times New Roman" w:hAnsi="Times New Roman"/>
          <w:sz w:val="24"/>
          <w:szCs w:val="24"/>
        </w:rPr>
        <w:t>limite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admisibile</w:t>
      </w:r>
      <w:proofErr w:type="spellEnd"/>
      <w:r w:rsidRPr="0014164B">
        <w:rPr>
          <w:rFonts w:ascii="Times New Roman" w:hAnsi="Times New Roman"/>
          <w:sz w:val="24"/>
          <w:szCs w:val="24"/>
        </w:rPr>
        <w:t xml:space="preserve"> ale </w:t>
      </w:r>
      <w:proofErr w:type="spellStart"/>
      <w:r w:rsidRPr="0014164B">
        <w:rPr>
          <w:rFonts w:ascii="Times New Roman" w:hAnsi="Times New Roman"/>
          <w:sz w:val="24"/>
          <w:szCs w:val="24"/>
        </w:rPr>
        <w:t>nivelului</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zgomot</w:t>
      </w:r>
      <w:proofErr w:type="spellEnd"/>
      <w:r w:rsidRPr="0014164B">
        <w:rPr>
          <w:rFonts w:ascii="Times New Roman" w:hAnsi="Times New Roman"/>
          <w:sz w:val="24"/>
          <w:szCs w:val="24"/>
        </w:rPr>
        <w:t xml:space="preserve">, STAS 6156/1986 - </w:t>
      </w:r>
      <w:proofErr w:type="spellStart"/>
      <w:r w:rsidRPr="0014164B">
        <w:rPr>
          <w:rFonts w:ascii="Times New Roman" w:hAnsi="Times New Roman"/>
          <w:sz w:val="24"/>
          <w:szCs w:val="24"/>
        </w:rPr>
        <w:t>Protecţia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împotriva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zgomotului</w:t>
      </w:r>
      <w:proofErr w:type="spellEnd"/>
      <w:r w:rsidRPr="0014164B">
        <w:rPr>
          <w:rFonts w:ascii="Times New Roman" w:hAnsi="Times New Roman"/>
          <w:sz w:val="24"/>
          <w:szCs w:val="24"/>
        </w:rPr>
        <w:t xml:space="preserve"> in </w:t>
      </w:r>
      <w:proofErr w:type="spellStart"/>
      <w:r w:rsidRPr="0014164B">
        <w:rPr>
          <w:rFonts w:ascii="Times New Roman" w:hAnsi="Times New Roman"/>
          <w:sz w:val="24"/>
          <w:szCs w:val="24"/>
        </w:rPr>
        <w:t>construcţii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civile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si</w:t>
      </w:r>
      <w:proofErr w:type="spellEnd"/>
      <w:r w:rsidRPr="0014164B">
        <w:rPr>
          <w:rFonts w:ascii="Times New Roman" w:hAnsi="Times New Roman"/>
          <w:sz w:val="24"/>
          <w:szCs w:val="24"/>
        </w:rPr>
        <w:t xml:space="preserve"> social - </w:t>
      </w:r>
      <w:proofErr w:type="spellStart"/>
      <w:r w:rsidRPr="0014164B">
        <w:rPr>
          <w:rFonts w:ascii="Times New Roman" w:hAnsi="Times New Roman"/>
          <w:sz w:val="24"/>
          <w:szCs w:val="24"/>
        </w:rPr>
        <w:t>culturale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r w:rsidRPr="0014164B">
        <w:rPr>
          <w:rFonts w:ascii="Times New Roman" w:hAnsi="Times New Roman"/>
          <w:sz w:val="24"/>
          <w:szCs w:val="24"/>
        </w:rPr>
        <w:lastRenderedPageBreak/>
        <w:t xml:space="preserve">OM 119 / 2014 </w:t>
      </w:r>
      <w:proofErr w:type="spellStart"/>
      <w:r w:rsidRPr="0014164B">
        <w:rPr>
          <w:rFonts w:ascii="Times New Roman" w:hAnsi="Times New Roman"/>
          <w:sz w:val="24"/>
          <w:szCs w:val="24"/>
        </w:rPr>
        <w:t>pentru</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aprobarea</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Normelor</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igienă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şi</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sănătate</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publică</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privind</w:t>
      </w:r>
      <w:proofErr w:type="spellEnd"/>
      <w:r w:rsidRPr="0014164B">
        <w:rPr>
          <w:rFonts w:ascii="Times New Roman" w:hAnsi="Times New Roman"/>
          <w:sz w:val="24"/>
          <w:szCs w:val="24"/>
        </w:rPr>
        <w:t xml:space="preserve"> </w:t>
      </w:r>
      <w:proofErr w:type="spellStart"/>
      <w:r w:rsidRPr="0014164B">
        <w:rPr>
          <w:rFonts w:ascii="Times New Roman" w:hAnsi="Times New Roman"/>
          <w:sz w:val="24"/>
          <w:szCs w:val="24"/>
        </w:rPr>
        <w:t>mediul</w:t>
      </w:r>
      <w:proofErr w:type="spellEnd"/>
      <w:r w:rsidRPr="0014164B">
        <w:rPr>
          <w:rFonts w:ascii="Times New Roman" w:hAnsi="Times New Roman"/>
          <w:sz w:val="24"/>
          <w:szCs w:val="24"/>
        </w:rPr>
        <w:t xml:space="preserve"> de </w:t>
      </w:r>
      <w:proofErr w:type="spellStart"/>
      <w:r w:rsidRPr="0014164B">
        <w:rPr>
          <w:rFonts w:ascii="Times New Roman" w:hAnsi="Times New Roman"/>
          <w:sz w:val="24"/>
          <w:szCs w:val="24"/>
        </w:rPr>
        <w:t>viaţă</w:t>
      </w:r>
      <w:proofErr w:type="spellEnd"/>
      <w:r w:rsidRPr="0014164B">
        <w:rPr>
          <w:rFonts w:ascii="Times New Roman" w:hAnsi="Times New Roman"/>
          <w:sz w:val="24"/>
          <w:szCs w:val="24"/>
        </w:rPr>
        <w:t xml:space="preserve"> al </w:t>
      </w:r>
      <w:proofErr w:type="spellStart"/>
      <w:r w:rsidRPr="0014164B">
        <w:rPr>
          <w:rFonts w:ascii="Times New Roman" w:hAnsi="Times New Roman"/>
          <w:sz w:val="24"/>
          <w:szCs w:val="24"/>
        </w:rPr>
        <w:t>populaţiei</w:t>
      </w:r>
      <w:proofErr w:type="spellEnd"/>
      <w:r w:rsidR="00B3459D">
        <w:rPr>
          <w:rFonts w:ascii="Times New Roman" w:hAnsi="Times New Roman"/>
          <w:sz w:val="24"/>
          <w:szCs w:val="24"/>
        </w:rPr>
        <w:t>.</w:t>
      </w:r>
    </w:p>
    <w:p w:rsidR="00AA72FE" w:rsidRPr="0014164B" w:rsidRDefault="00AA72FE" w:rsidP="00B3459D">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Protecţia solului</w:t>
      </w:r>
    </w:p>
    <w:p w:rsidR="00AA72FE" w:rsidRPr="0014164B" w:rsidRDefault="00AA72FE" w:rsidP="00B3459D">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a) În perioada de construcţie</w:t>
      </w:r>
    </w:p>
    <w:p w:rsidR="00AA72FE" w:rsidRPr="0014164B" w:rsidRDefault="00AA72FE" w:rsidP="00B3459D">
      <w:pPr>
        <w:numPr>
          <w:ilvl w:val="0"/>
          <w:numId w:val="6"/>
        </w:numPr>
        <w:tabs>
          <w:tab w:val="clear" w:pos="1440"/>
          <w:tab w:val="num" w:pos="360"/>
        </w:tabs>
        <w:spacing w:after="0" w:line="240" w:lineRule="auto"/>
        <w:ind w:left="0"/>
        <w:jc w:val="both"/>
        <w:rPr>
          <w:rFonts w:ascii="Times New Roman" w:hAnsi="Times New Roman"/>
          <w:sz w:val="24"/>
          <w:szCs w:val="24"/>
          <w:lang w:val="ro-RO"/>
        </w:rPr>
      </w:pPr>
      <w:r w:rsidRPr="0014164B">
        <w:rPr>
          <w:rFonts w:ascii="Times New Roman" w:hAnsi="Times New Roman"/>
          <w:sz w:val="24"/>
          <w:szCs w:val="24"/>
          <w:lang w:val="ro-RO"/>
        </w:rPr>
        <w:t>vor fi evitate lucrările care pot duce la degradări ale reţelelor supraterane sau subterane existente in zonă;</w:t>
      </w:r>
    </w:p>
    <w:p w:rsidR="00AA72FE" w:rsidRPr="0014164B" w:rsidRDefault="00AA72FE" w:rsidP="00B3459D">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amenaja spaţii corepunzătoare pentru depozitarea materialelor de construcţie şi pentru depozitarea temporară a deşeurilor generate;</w:t>
      </w:r>
    </w:p>
    <w:p w:rsidR="00E53F20" w:rsidRPr="0014164B" w:rsidRDefault="00CC010B" w:rsidP="00B3459D">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r w:rsidR="00AA72FE" w:rsidRPr="0014164B">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14164B" w:rsidRDefault="00AA72FE" w:rsidP="003C6EB1">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b) În perioada de funcţionare</w:t>
      </w:r>
    </w:p>
    <w:p w:rsidR="00AA72FE" w:rsidRPr="0014164B" w:rsidRDefault="00AA72FE" w:rsidP="003C6EB1">
      <w:pPr>
        <w:pStyle w:val="BodyText"/>
        <w:tabs>
          <w:tab w:val="left" w:pos="-720"/>
        </w:tabs>
        <w:suppressAutoHyphens/>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amenaja spaţii  corepunzătoare depozitarea temporară a deşeurilor generate;</w:t>
      </w:r>
    </w:p>
    <w:p w:rsidR="009C799C" w:rsidRPr="0014164B" w:rsidRDefault="00AA72FE" w:rsidP="003C6EB1">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va asigura preluarea ritmică a deşeurilor rezultate pe amplasament, evitarea depozitării necontrolate a acestora;</w:t>
      </w:r>
    </w:p>
    <w:p w:rsidR="00AA72FE" w:rsidRPr="0014164B" w:rsidRDefault="00AA72FE" w:rsidP="003C6EB1">
      <w:pPr>
        <w:pStyle w:val="Heading4"/>
        <w:spacing w:before="0" w:after="0" w:line="240" w:lineRule="auto"/>
        <w:ind w:left="0" w:firstLine="0"/>
        <w:rPr>
          <w:rFonts w:ascii="Times New Roman" w:hAnsi="Times New Roman"/>
          <w:sz w:val="24"/>
          <w:szCs w:val="24"/>
          <w:u w:val="single"/>
        </w:rPr>
      </w:pPr>
      <w:r w:rsidRPr="0014164B">
        <w:rPr>
          <w:rFonts w:ascii="Times New Roman" w:hAnsi="Times New Roman"/>
          <w:sz w:val="24"/>
          <w:szCs w:val="24"/>
          <w:u w:val="single"/>
        </w:rPr>
        <w:t>Modul de gospodărire a deşeurilor</w:t>
      </w:r>
    </w:p>
    <w:p w:rsidR="009C799C" w:rsidRPr="0014164B" w:rsidRDefault="00F81C11" w:rsidP="003C6EB1">
      <w:pPr>
        <w:spacing w:after="0" w:line="240" w:lineRule="auto"/>
        <w:ind w:firstLine="720"/>
        <w:jc w:val="both"/>
        <w:rPr>
          <w:rFonts w:ascii="Times New Roman" w:hAnsi="Times New Roman"/>
          <w:sz w:val="24"/>
          <w:szCs w:val="24"/>
        </w:rPr>
      </w:pPr>
      <w:proofErr w:type="spellStart"/>
      <w:r w:rsidRPr="0014164B">
        <w:rPr>
          <w:rFonts w:ascii="Times New Roman" w:hAnsi="Times New Roman"/>
          <w:b/>
          <w:i/>
          <w:sz w:val="24"/>
          <w:szCs w:val="24"/>
        </w:rPr>
        <w:t>Atât</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în</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perioada</w:t>
      </w:r>
      <w:proofErr w:type="spellEnd"/>
      <w:r w:rsidRPr="0014164B">
        <w:rPr>
          <w:rFonts w:ascii="Times New Roman" w:hAnsi="Times New Roman"/>
          <w:b/>
          <w:i/>
          <w:sz w:val="24"/>
          <w:szCs w:val="24"/>
        </w:rPr>
        <w:t xml:space="preserve"> de </w:t>
      </w:r>
      <w:proofErr w:type="spellStart"/>
      <w:r w:rsidRPr="0014164B">
        <w:rPr>
          <w:rFonts w:ascii="Times New Roman" w:hAnsi="Times New Roman"/>
          <w:b/>
          <w:i/>
          <w:sz w:val="24"/>
          <w:szCs w:val="24"/>
        </w:rPr>
        <w:t>construire</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cât</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și</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în</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cea</w:t>
      </w:r>
      <w:proofErr w:type="spellEnd"/>
      <w:r w:rsidRPr="0014164B">
        <w:rPr>
          <w:rFonts w:ascii="Times New Roman" w:hAnsi="Times New Roman"/>
          <w:b/>
          <w:i/>
          <w:sz w:val="24"/>
          <w:szCs w:val="24"/>
        </w:rPr>
        <w:t xml:space="preserve"> de </w:t>
      </w:r>
      <w:proofErr w:type="spellStart"/>
      <w:r w:rsidRPr="0014164B">
        <w:rPr>
          <w:rFonts w:ascii="Times New Roman" w:hAnsi="Times New Roman"/>
          <w:b/>
          <w:i/>
          <w:sz w:val="24"/>
          <w:szCs w:val="24"/>
        </w:rPr>
        <w:t>funționare</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titularul</w:t>
      </w:r>
      <w:proofErr w:type="spellEnd"/>
      <w:r w:rsidRPr="0014164B">
        <w:rPr>
          <w:rFonts w:ascii="Times New Roman" w:hAnsi="Times New Roman"/>
          <w:b/>
          <w:i/>
          <w:sz w:val="24"/>
          <w:szCs w:val="24"/>
        </w:rPr>
        <w:t xml:space="preserve"> are </w:t>
      </w:r>
      <w:proofErr w:type="spellStart"/>
      <w:r w:rsidRPr="0014164B">
        <w:rPr>
          <w:rFonts w:ascii="Times New Roman" w:hAnsi="Times New Roman"/>
          <w:b/>
          <w:i/>
          <w:sz w:val="24"/>
          <w:szCs w:val="24"/>
        </w:rPr>
        <w:t>obligația</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respectării</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lang w:val="fr-FR"/>
        </w:rPr>
        <w:t>prevederilor</w:t>
      </w:r>
      <w:proofErr w:type="spellEnd"/>
      <w:r w:rsidRPr="0014164B">
        <w:rPr>
          <w:rFonts w:ascii="Times New Roman" w:hAnsi="Times New Roman"/>
          <w:b/>
          <w:i/>
          <w:sz w:val="24"/>
          <w:szCs w:val="24"/>
          <w:lang w:val="fr-FR"/>
        </w:rPr>
        <w:t xml:space="preserve"> </w:t>
      </w:r>
      <w:r w:rsidRPr="0014164B">
        <w:rPr>
          <w:rFonts w:ascii="Times New Roman" w:hAnsi="Times New Roman"/>
          <w:b/>
          <w:i/>
          <w:sz w:val="24"/>
          <w:szCs w:val="24"/>
          <w:lang w:val="pt-BR"/>
        </w:rPr>
        <w:t xml:space="preserve">Ordonaţei de Urgenţă a Guvernului României  privind  protecţia mediului nr.195/2005, aprobată cu modificări şi completări  prin Legea 265/2006, cu modificările şi completările ulterioare precum și ale </w:t>
      </w:r>
      <w:r w:rsidR="00C3268F" w:rsidRPr="0014164B">
        <w:rPr>
          <w:rFonts w:ascii="Times New Roman" w:hAnsi="Times New Roman"/>
          <w:i/>
          <w:sz w:val="24"/>
          <w:szCs w:val="24"/>
          <w:lang w:val="ro-RO"/>
        </w:rPr>
        <w:t>a</w:t>
      </w:r>
      <w:r w:rsidR="00C3268F" w:rsidRPr="0014164B">
        <w:rPr>
          <w:rFonts w:ascii="Times New Roman" w:hAnsi="Times New Roman"/>
          <w:sz w:val="24"/>
          <w:szCs w:val="24"/>
        </w:rPr>
        <w:t xml:space="preserve"> </w:t>
      </w:r>
      <w:proofErr w:type="spellStart"/>
      <w:r w:rsidR="00C3268F" w:rsidRPr="0014164B">
        <w:rPr>
          <w:rFonts w:ascii="Times New Roman" w:hAnsi="Times New Roman"/>
          <w:b/>
          <w:i/>
          <w:sz w:val="24"/>
          <w:szCs w:val="24"/>
        </w:rPr>
        <w:t>Ordonanței</w:t>
      </w:r>
      <w:proofErr w:type="spellEnd"/>
      <w:r w:rsidR="00C3268F" w:rsidRPr="0014164B">
        <w:rPr>
          <w:rFonts w:ascii="Times New Roman" w:hAnsi="Times New Roman"/>
          <w:b/>
          <w:i/>
          <w:sz w:val="24"/>
          <w:szCs w:val="24"/>
        </w:rPr>
        <w:t xml:space="preserve"> 68/2016 care </w:t>
      </w:r>
      <w:proofErr w:type="spellStart"/>
      <w:r w:rsidR="00C3268F" w:rsidRPr="0014164B">
        <w:rPr>
          <w:rFonts w:ascii="Times New Roman" w:hAnsi="Times New Roman"/>
          <w:b/>
          <w:i/>
          <w:sz w:val="24"/>
          <w:szCs w:val="24"/>
        </w:rPr>
        <w:t>modifică</w:t>
      </w:r>
      <w:proofErr w:type="spellEnd"/>
      <w:r w:rsidR="00C3268F" w:rsidRPr="0014164B">
        <w:rPr>
          <w:rFonts w:ascii="Times New Roman" w:hAnsi="Times New Roman"/>
          <w:b/>
          <w:i/>
          <w:sz w:val="24"/>
          <w:szCs w:val="24"/>
          <w:lang w:val="ro-RO"/>
        </w:rPr>
        <w:t xml:space="preserve"> Legea nr.211/2011</w:t>
      </w:r>
      <w:r w:rsidRPr="0014164B">
        <w:rPr>
          <w:rFonts w:ascii="Times New Roman" w:hAnsi="Times New Roman"/>
          <w:b/>
          <w:i/>
          <w:sz w:val="24"/>
          <w:szCs w:val="24"/>
        </w:rPr>
        <w:t xml:space="preserve">, </w:t>
      </w:r>
      <w:proofErr w:type="spellStart"/>
      <w:r w:rsidRPr="0014164B">
        <w:rPr>
          <w:rFonts w:ascii="Times New Roman" w:hAnsi="Times New Roman"/>
          <w:b/>
          <w:i/>
          <w:sz w:val="24"/>
          <w:szCs w:val="24"/>
        </w:rPr>
        <w:t>privind</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regimul</w:t>
      </w:r>
      <w:proofErr w:type="spellEnd"/>
      <w:r w:rsidRPr="0014164B">
        <w:rPr>
          <w:rFonts w:ascii="Times New Roman" w:hAnsi="Times New Roman"/>
          <w:b/>
          <w:i/>
          <w:sz w:val="24"/>
          <w:szCs w:val="24"/>
        </w:rPr>
        <w:t xml:space="preserve"> </w:t>
      </w:r>
      <w:proofErr w:type="spellStart"/>
      <w:r w:rsidRPr="0014164B">
        <w:rPr>
          <w:rFonts w:ascii="Times New Roman" w:hAnsi="Times New Roman"/>
          <w:b/>
          <w:i/>
          <w:sz w:val="24"/>
          <w:szCs w:val="24"/>
        </w:rPr>
        <w:t>deșeurilor</w:t>
      </w:r>
      <w:proofErr w:type="spellEnd"/>
      <w:r w:rsidRPr="0014164B">
        <w:rPr>
          <w:rFonts w:ascii="Times New Roman" w:hAnsi="Times New Roman"/>
          <w:i/>
          <w:sz w:val="24"/>
          <w:szCs w:val="24"/>
        </w:rPr>
        <w:t>.</w:t>
      </w:r>
      <w:r w:rsidRPr="0014164B">
        <w:rPr>
          <w:rFonts w:ascii="Times New Roman" w:hAnsi="Times New Roman"/>
          <w:sz w:val="24"/>
          <w:szCs w:val="24"/>
        </w:rPr>
        <w:t xml:space="preserve">       </w:t>
      </w:r>
    </w:p>
    <w:p w:rsidR="00F81C11" w:rsidRPr="0014164B" w:rsidRDefault="00AA72FE" w:rsidP="00B3459D">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a) În perioada de construcţie</w:t>
      </w:r>
      <w:r w:rsidR="00F81C11" w:rsidRPr="0014164B">
        <w:rPr>
          <w:rFonts w:ascii="Times New Roman" w:hAnsi="Times New Roman"/>
          <w:b/>
          <w:sz w:val="24"/>
          <w:szCs w:val="24"/>
        </w:rPr>
        <w:tab/>
      </w:r>
    </w:p>
    <w:p w:rsidR="00AA72FE" w:rsidRPr="0014164B" w:rsidRDefault="00AA72FE" w:rsidP="00B3459D">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deşeurile reciclabile rezultate în urma lucrărilor de construcţii </w:t>
      </w:r>
      <w:r w:rsidRPr="0014164B">
        <w:rPr>
          <w:rFonts w:ascii="Times New Roman" w:hAnsi="Times New Roman"/>
          <w:color w:val="000000"/>
          <w:sz w:val="24"/>
          <w:szCs w:val="24"/>
          <w:lang w:val="ro-RO"/>
        </w:rPr>
        <w:t xml:space="preserve"> </w:t>
      </w:r>
      <w:r w:rsidRPr="0014164B">
        <w:rPr>
          <w:rFonts w:ascii="Times New Roman" w:hAnsi="Times New Roman"/>
          <w:sz w:val="24"/>
          <w:szCs w:val="24"/>
          <w:lang w:val="ro-RO"/>
        </w:rPr>
        <w:t xml:space="preserve">se vor colecta selectiv prin grija executantului </w:t>
      </w:r>
      <w:r w:rsidR="00E83010" w:rsidRPr="0014164B">
        <w:rPr>
          <w:rFonts w:ascii="Times New Roman" w:hAnsi="Times New Roman"/>
          <w:sz w:val="24"/>
          <w:szCs w:val="24"/>
          <w:lang w:val="ro-RO"/>
        </w:rPr>
        <w:t xml:space="preserve"> </w:t>
      </w:r>
      <w:r w:rsidRPr="0014164B">
        <w:rPr>
          <w:rFonts w:ascii="Times New Roman" w:hAnsi="Times New Roman"/>
          <w:sz w:val="24"/>
          <w:szCs w:val="24"/>
          <w:lang w:val="ro-RO"/>
        </w:rPr>
        <w:t xml:space="preserve">lucrării, selectiv pe categorii şi vor fi predate la firme specializate în valorificarea lor; </w:t>
      </w:r>
    </w:p>
    <w:p w:rsidR="00AA72FE" w:rsidRPr="0014164B" w:rsidRDefault="00F81C11" w:rsidP="00B3459D">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xml:space="preserve">- </w:t>
      </w:r>
      <w:r w:rsidR="00AA72FE" w:rsidRPr="0014164B">
        <w:rPr>
          <w:rFonts w:ascii="Times New Roman" w:hAnsi="Times New Roman"/>
          <w:sz w:val="24"/>
          <w:szCs w:val="24"/>
          <w:lang w:val="ro-RO"/>
        </w:rPr>
        <w:t>deşeurile menajere se vor colecta în europubelă şi se vor preda către firme specializate;</w:t>
      </w:r>
    </w:p>
    <w:p w:rsidR="00AA72FE" w:rsidRPr="0014164B" w:rsidRDefault="00AA72FE" w:rsidP="00B3459D">
      <w:pPr>
        <w:pStyle w:val="CharCharCharCharCharChar1CharCharCharCharCharCharCharCharCharChar"/>
        <w:jc w:val="both"/>
      </w:pPr>
      <w:r w:rsidRPr="0014164B">
        <w:t>- este interzisă depozitarea deşeurilor direct pe sol;</w:t>
      </w:r>
    </w:p>
    <w:p w:rsidR="00AA72FE" w:rsidRPr="0014164B" w:rsidRDefault="00AA72FE" w:rsidP="00AA4679">
      <w:pPr>
        <w:pStyle w:val="BodyText"/>
        <w:tabs>
          <w:tab w:val="left" w:pos="-720"/>
        </w:tabs>
        <w:suppressAutoHyphens/>
        <w:spacing w:after="0" w:line="240" w:lineRule="auto"/>
        <w:rPr>
          <w:rFonts w:ascii="Times New Roman" w:hAnsi="Times New Roman"/>
          <w:b/>
          <w:bCs/>
          <w:sz w:val="24"/>
          <w:szCs w:val="24"/>
          <w:u w:val="single"/>
          <w:lang w:val="ro-RO"/>
        </w:rPr>
      </w:pPr>
      <w:r w:rsidRPr="0014164B">
        <w:rPr>
          <w:rFonts w:ascii="Times New Roman" w:hAnsi="Times New Roman"/>
          <w:b/>
          <w:bCs/>
          <w:sz w:val="24"/>
          <w:szCs w:val="24"/>
          <w:u w:val="single"/>
          <w:lang w:val="ro-RO"/>
        </w:rPr>
        <w:t>b) În perioada de funcţionare</w:t>
      </w:r>
    </w:p>
    <w:p w:rsidR="00AA72FE"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preluarea ritmică a deşeurilor rezultate pe amplasament, evitarea depozitării necontrolate a acestora;</w:t>
      </w:r>
    </w:p>
    <w:p w:rsidR="00FE1F73" w:rsidRPr="0014164B" w:rsidRDefault="00AA72FE" w:rsidP="00AA4679">
      <w:pPr>
        <w:pStyle w:val="CharCharCharCharCharChar1CharCharCharCharCharCharCharCharCharChar"/>
        <w:jc w:val="both"/>
        <w:rPr>
          <w:lang w:val="ro-RO"/>
        </w:rPr>
      </w:pPr>
      <w:r w:rsidRPr="0014164B">
        <w:rPr>
          <w:lang w:val="ro-RO"/>
        </w:rPr>
        <w:t>- se va încheia contract cu o societate specializată, care prevede colectarea, transportul şi neutralizarea deşeurilor menajere de la obiectiv;</w:t>
      </w:r>
    </w:p>
    <w:p w:rsidR="00AA72FE" w:rsidRPr="0014164B" w:rsidRDefault="00AA72FE" w:rsidP="00AA4679">
      <w:pPr>
        <w:pStyle w:val="CharCharCharCharCharChar1CharCharCharCharCharCharCharCharCharChar"/>
        <w:jc w:val="both"/>
      </w:pPr>
      <w:r w:rsidRPr="0014164B">
        <w:t>-  se va menţine curăţenia în spaţiul destinat depozitării, fiind interzisă arderea lor în recipienţii de colectare precum şi aruncarea lor lângă recipienţii de colectare sau depozitarea lor pe terenuri virane sau pe domeniul public;</w:t>
      </w:r>
    </w:p>
    <w:p w:rsidR="006D5C14" w:rsidRPr="0014164B" w:rsidRDefault="00AA72FE" w:rsidP="00AA4679">
      <w:pPr>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conform HG 856/2002 titularul are obligaţia să ţină evidenţa strictă a cantităţilor şi tipurilor de deşeuri produse, valorificate sau comercializate şi circuitul acestora;</w:t>
      </w:r>
    </w:p>
    <w:p w:rsidR="00AA72FE" w:rsidRPr="0014164B" w:rsidRDefault="00AA72FE" w:rsidP="00AA4679">
      <w:pPr>
        <w:spacing w:after="0" w:line="240" w:lineRule="auto"/>
        <w:jc w:val="both"/>
        <w:rPr>
          <w:rFonts w:ascii="Times New Roman" w:hAnsi="Times New Roman"/>
          <w:b/>
          <w:sz w:val="24"/>
          <w:szCs w:val="24"/>
          <w:u w:val="single"/>
          <w:lang w:val="ro-RO"/>
        </w:rPr>
      </w:pPr>
      <w:r w:rsidRPr="0014164B">
        <w:rPr>
          <w:rFonts w:ascii="Times New Roman" w:hAnsi="Times New Roman"/>
          <w:b/>
          <w:sz w:val="24"/>
          <w:szCs w:val="24"/>
          <w:u w:val="single"/>
          <w:lang w:val="ro-RO"/>
        </w:rPr>
        <w:t>Lucrări de refacere a amplasamentului</w:t>
      </w:r>
    </w:p>
    <w:p w:rsidR="00AA72FE" w:rsidRPr="0014164B" w:rsidRDefault="00AA72FE" w:rsidP="00AA4679">
      <w:pPr>
        <w:pStyle w:val="BodyText"/>
        <w:spacing w:after="0" w:line="240" w:lineRule="auto"/>
        <w:jc w:val="both"/>
        <w:rPr>
          <w:rStyle w:val="tpa1"/>
          <w:rFonts w:ascii="Times New Roman" w:hAnsi="Times New Roman"/>
          <w:sz w:val="24"/>
          <w:szCs w:val="24"/>
          <w:lang w:val="ro-RO"/>
        </w:rPr>
      </w:pPr>
      <w:r w:rsidRPr="0014164B">
        <w:rPr>
          <w:rStyle w:val="tpa1"/>
          <w:rFonts w:ascii="Times New Roman" w:hAnsi="Times New Roman"/>
          <w:sz w:val="24"/>
          <w:szCs w:val="24"/>
          <w:lang w:val="ro-RO"/>
        </w:rPr>
        <w:t>- la finalizarea lucrărilor de construcţii se vor executa lucrări de refacere a solului; se va curăţa amplasamentul de toate tipurile de deşeuri generate pe perioada realizării proiectului;</w:t>
      </w:r>
    </w:p>
    <w:p w:rsidR="00AA72FE" w:rsidRPr="0014164B" w:rsidRDefault="00AA72FE" w:rsidP="00AA4679">
      <w:pPr>
        <w:pStyle w:val="BodyText"/>
        <w:spacing w:after="0" w:line="240" w:lineRule="auto"/>
        <w:jc w:val="both"/>
        <w:rPr>
          <w:rFonts w:ascii="Times New Roman" w:hAnsi="Times New Roman"/>
          <w:sz w:val="24"/>
          <w:szCs w:val="24"/>
          <w:lang w:val="ro-RO"/>
        </w:rPr>
      </w:pPr>
      <w:r w:rsidRPr="0014164B">
        <w:rPr>
          <w:rFonts w:ascii="Times New Roman" w:hAnsi="Times New Roman"/>
          <w:sz w:val="24"/>
          <w:szCs w:val="24"/>
          <w:lang w:val="ro-RO"/>
        </w:rPr>
        <w:t>- se vor lua toate măsurile pentru evitarea poluărilor accidentale, iar în cazul unor astfel de incidente, se va acţiona imediat  pentru a controla, izola, elimina poluarea;</w:t>
      </w:r>
    </w:p>
    <w:p w:rsidR="00AA72FE" w:rsidRPr="0014164B" w:rsidRDefault="00AA72FE" w:rsidP="00AA4679">
      <w:pPr>
        <w:spacing w:after="0" w:line="240" w:lineRule="auto"/>
        <w:jc w:val="both"/>
        <w:rPr>
          <w:rFonts w:ascii="Times New Roman" w:hAnsi="Times New Roman"/>
          <w:b/>
          <w:bCs/>
          <w:sz w:val="24"/>
          <w:szCs w:val="24"/>
          <w:u w:val="single"/>
          <w:lang w:val="ro-RO"/>
        </w:rPr>
      </w:pPr>
      <w:r w:rsidRPr="0014164B">
        <w:rPr>
          <w:rFonts w:ascii="Times New Roman" w:hAnsi="Times New Roman"/>
          <w:b/>
          <w:bCs/>
          <w:sz w:val="24"/>
          <w:szCs w:val="24"/>
          <w:u w:val="single"/>
          <w:lang w:val="ro-RO"/>
        </w:rPr>
        <w:t>Monitorizarea</w:t>
      </w:r>
    </w:p>
    <w:p w:rsidR="00AA72FE" w:rsidRPr="0014164B" w:rsidRDefault="00AA72FE" w:rsidP="00AA4679">
      <w:pPr>
        <w:spacing w:after="0" w:line="240" w:lineRule="auto"/>
        <w:ind w:firstLine="360"/>
        <w:jc w:val="both"/>
        <w:rPr>
          <w:rFonts w:ascii="Times New Roman" w:hAnsi="Times New Roman"/>
          <w:bCs/>
          <w:sz w:val="24"/>
          <w:szCs w:val="24"/>
          <w:lang w:val="ro-RO"/>
        </w:rPr>
      </w:pPr>
      <w:r w:rsidRPr="0014164B">
        <w:rPr>
          <w:rFonts w:ascii="Times New Roman" w:hAnsi="Times New Roman"/>
          <w:b/>
          <w:bCs/>
          <w:sz w:val="24"/>
          <w:szCs w:val="24"/>
          <w:lang w:val="ro-RO"/>
        </w:rPr>
        <w:t>În timpul implementării proiectului:</w:t>
      </w:r>
      <w:r w:rsidRPr="0014164B">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14164B" w:rsidRDefault="00AA72FE" w:rsidP="00AA4679">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respectarea cu stricteţe a limitelor şi suprafeţelor destinate execuţiei lucrărilor;</w:t>
      </w:r>
    </w:p>
    <w:p w:rsidR="00AA72FE" w:rsidRPr="0014164B" w:rsidRDefault="00AA72FE" w:rsidP="00AA4679">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buna funcţionare a utilajelor;</w:t>
      </w:r>
    </w:p>
    <w:p w:rsidR="00AA72FE" w:rsidRPr="0014164B" w:rsidRDefault="00AA72FE" w:rsidP="00987290">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14164B">
        <w:rPr>
          <w:rFonts w:ascii="Times New Roman" w:hAnsi="Times New Roman"/>
          <w:bCs/>
          <w:sz w:val="24"/>
          <w:szCs w:val="24"/>
          <w:lang w:val="ro-RO"/>
        </w:rPr>
        <w:t>modul de depozitare a materialelor de construcţie;</w:t>
      </w:r>
    </w:p>
    <w:p w:rsidR="00AA72FE" w:rsidRPr="0014164B" w:rsidRDefault="00AA72FE" w:rsidP="00987290">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bCs/>
        </w:rPr>
        <w:t xml:space="preserve">-  modul de depozitare al deşeurilor/valorificare şi monitorizarea cantităţilor de deşeuri generate </w:t>
      </w:r>
      <w:r w:rsidRPr="0014164B">
        <w:rPr>
          <w:rFonts w:ascii="Times New Roman" w:hAnsi="Times New Roman" w:cs="Times New Roman"/>
        </w:rPr>
        <w:t xml:space="preserve">conform Ordinului </w:t>
      </w:r>
      <w:r w:rsidR="009B43CD" w:rsidRPr="0014164B">
        <w:rPr>
          <w:rFonts w:ascii="Times New Roman" w:hAnsi="Times New Roman" w:cs="Times New Roman"/>
        </w:rPr>
        <w:t>856/2002; predarea deşeurilor că</w:t>
      </w:r>
      <w:r w:rsidRPr="0014164B">
        <w:rPr>
          <w:rFonts w:ascii="Times New Roman" w:hAnsi="Times New Roman" w:cs="Times New Roman"/>
        </w:rPr>
        <w:t>tre operatori autorizaţi în valorificarea/ eliminarea deşeurilor;</w:t>
      </w:r>
    </w:p>
    <w:p w:rsidR="00AA72FE" w:rsidRPr="0014164B" w:rsidRDefault="00AA72FE" w:rsidP="00987290">
      <w:pPr>
        <w:spacing w:after="0" w:line="240" w:lineRule="auto"/>
        <w:jc w:val="both"/>
        <w:rPr>
          <w:rFonts w:ascii="Times New Roman" w:hAnsi="Times New Roman"/>
          <w:bCs/>
          <w:sz w:val="24"/>
          <w:szCs w:val="24"/>
          <w:lang w:val="ro-RO"/>
        </w:rPr>
      </w:pPr>
      <w:r w:rsidRPr="0014164B">
        <w:rPr>
          <w:rFonts w:ascii="Times New Roman" w:hAnsi="Times New Roman"/>
          <w:bCs/>
          <w:sz w:val="24"/>
          <w:szCs w:val="24"/>
          <w:lang w:val="ro-RO"/>
        </w:rPr>
        <w:t>-   respectarea normelor de securitate, respectiv a normelor de securitate a muncii;</w:t>
      </w:r>
    </w:p>
    <w:p w:rsidR="00AA72FE" w:rsidRPr="0014164B" w:rsidRDefault="00AA72FE" w:rsidP="00987290">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rPr>
        <w:t>-  nivelul de zgomot – în cazul apariţiei sesizărilor din partea populaţiei datorate depăşirii limitelor admisibile, se vor lua măsuri organizatorice şi/sau tehnice corespunzătoare de atenuare a impactului;</w:t>
      </w:r>
    </w:p>
    <w:p w:rsidR="006D5C14" w:rsidRPr="0014164B" w:rsidRDefault="00AA72FE" w:rsidP="00AA4679">
      <w:pPr>
        <w:pStyle w:val="Textnormal"/>
        <w:numPr>
          <w:ilvl w:val="0"/>
          <w:numId w:val="0"/>
        </w:numPr>
        <w:spacing w:after="0"/>
        <w:ind w:left="357" w:hanging="357"/>
        <w:rPr>
          <w:rFonts w:ascii="Times New Roman" w:hAnsi="Times New Roman" w:cs="Times New Roman"/>
        </w:rPr>
      </w:pPr>
      <w:r w:rsidRPr="0014164B">
        <w:rPr>
          <w:rFonts w:ascii="Times New Roman" w:hAnsi="Times New Roman" w:cs="Times New Roman"/>
        </w:rPr>
        <w:lastRenderedPageBreak/>
        <w:t>-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6D5C14" w:rsidRPr="0014164B" w:rsidRDefault="006D5C14" w:rsidP="00AA4679">
      <w:pPr>
        <w:spacing w:after="0" w:line="240" w:lineRule="auto"/>
        <w:jc w:val="both"/>
        <w:rPr>
          <w:rFonts w:ascii="Times New Roman" w:hAnsi="Times New Roman"/>
          <w:b/>
          <w:bCs/>
          <w:i/>
          <w:iCs/>
          <w:sz w:val="24"/>
          <w:szCs w:val="24"/>
          <w:lang w:val="ro-RO"/>
        </w:rPr>
      </w:pPr>
      <w:r w:rsidRPr="0014164B">
        <w:rPr>
          <w:rFonts w:ascii="Times New Roman" w:hAnsi="Times New Roman"/>
          <w:b/>
          <w:bCs/>
          <w:i/>
          <w:iCs/>
          <w:sz w:val="24"/>
          <w:szCs w:val="24"/>
          <w:lang w:val="ro-RO"/>
        </w:rPr>
        <w:t>În perioada de funcţionare a instalatiei :</w:t>
      </w:r>
    </w:p>
    <w:p w:rsidR="006D5C14" w:rsidRPr="0014164B" w:rsidRDefault="006D5C14" w:rsidP="00AA4679">
      <w:pPr>
        <w:numPr>
          <w:ilvl w:val="0"/>
          <w:numId w:val="25"/>
        </w:numPr>
        <w:spacing w:after="0" w:line="240" w:lineRule="auto"/>
        <w:ind w:right="-446"/>
        <w:jc w:val="both"/>
        <w:rPr>
          <w:rFonts w:ascii="Times New Roman" w:hAnsi="Times New Roman"/>
          <w:sz w:val="24"/>
          <w:szCs w:val="24"/>
        </w:rPr>
      </w:pPr>
      <w:r w:rsidRPr="0014164B">
        <w:rPr>
          <w:rFonts w:ascii="Times New Roman" w:hAnsi="Times New Roman"/>
          <w:sz w:val="24"/>
          <w:szCs w:val="24"/>
          <w:lang w:val="ro-RO"/>
        </w:rPr>
        <w:t>se va asigura buna funcţionare a instalaţiilor;</w:t>
      </w:r>
    </w:p>
    <w:p w:rsidR="006D5C14" w:rsidRPr="0014164B" w:rsidRDefault="006D5C14" w:rsidP="00AA4679">
      <w:pPr>
        <w:pStyle w:val="Textnormal"/>
        <w:numPr>
          <w:ilvl w:val="0"/>
          <w:numId w:val="0"/>
        </w:numPr>
        <w:spacing w:after="0"/>
        <w:rPr>
          <w:rFonts w:ascii="Times New Roman" w:hAnsi="Times New Roman" w:cs="Times New Roman"/>
        </w:rPr>
      </w:pPr>
      <w:r w:rsidRPr="0014164B">
        <w:rPr>
          <w:rFonts w:ascii="Times New Roman" w:hAnsi="Times New Roman" w:cs="Times New Roman"/>
        </w:rPr>
        <w:t>-  modul de depozitare al deşeurilor/valorificare şi monitorizarea cantităţilor de deşeuri generate conform Ordinului 856/2002; predarea deşeurilor către operatori autorizaţi în valorificarea/ eliminarea deşeurilor</w:t>
      </w:r>
    </w:p>
    <w:p w:rsidR="0014164B" w:rsidRPr="0014164B" w:rsidRDefault="0014164B" w:rsidP="00AA4679">
      <w:pPr>
        <w:spacing w:after="0" w:line="240" w:lineRule="auto"/>
        <w:ind w:firstLine="709"/>
        <w:jc w:val="both"/>
        <w:rPr>
          <w:rFonts w:ascii="Times New Roman" w:hAnsi="Times New Roman"/>
          <w:i/>
          <w:sz w:val="24"/>
          <w:szCs w:val="24"/>
          <w:lang w:val="ro-RO" w:eastAsia="ro-RO"/>
        </w:rPr>
      </w:pPr>
      <w:r w:rsidRPr="0014164B">
        <w:rPr>
          <w:rFonts w:ascii="Times New Roman" w:hAnsi="Times New Roman"/>
          <w:b/>
          <w:i/>
          <w:sz w:val="24"/>
          <w:szCs w:val="24"/>
          <w:lang w:val="ro-RO" w:eastAsia="ro-RO"/>
        </w:rPr>
        <w:t xml:space="preserve">Proiectul propus nu necesită parcurgerea celorlalte etape ale procedurilor de evaluare a impactului asupra mediului, evaluarea adecvată si </w:t>
      </w:r>
      <w:r w:rsidRPr="0014164B">
        <w:rPr>
          <w:rFonts w:ascii="Times New Roman" w:eastAsiaTheme="minorHAnsi" w:hAnsi="Times New Roman"/>
          <w:b/>
          <w:i/>
          <w:color w:val="000000"/>
          <w:sz w:val="24"/>
          <w:szCs w:val="24"/>
          <w:lang w:val="ro-RO"/>
        </w:rPr>
        <w:t>evaluarea impactului asupra corpurilor de apă</w:t>
      </w:r>
      <w:r w:rsidRPr="0014164B">
        <w:rPr>
          <w:rFonts w:ascii="Times New Roman" w:hAnsi="Times New Roman"/>
          <w:i/>
          <w:sz w:val="24"/>
          <w:szCs w:val="24"/>
          <w:lang w:val="ro-RO" w:eastAsia="ro-RO"/>
        </w:rPr>
        <w:t>.</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r w:rsidRPr="0014164B">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0" w:name="do|ax5^I|pa35"/>
      <w:bookmarkEnd w:id="0"/>
      <w:r w:rsidRPr="0014164B">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467C07">
        <w:fldChar w:fldCharType="begin"/>
      </w:r>
      <w:r w:rsidR="00467C07">
        <w:instrText xml:space="preserve"> HYPERLINK "https://idrept.ro/00079384.htm" </w:instrText>
      </w:r>
      <w:r w:rsidR="00467C07">
        <w:fldChar w:fldCharType="separate"/>
      </w:r>
      <w:r w:rsidRPr="0014164B">
        <w:rPr>
          <w:rFonts w:ascii="Times New Roman" w:eastAsiaTheme="minorHAnsi" w:hAnsi="Times New Roman"/>
          <w:b/>
          <w:bCs/>
          <w:color w:val="333399"/>
          <w:sz w:val="24"/>
          <w:szCs w:val="24"/>
          <w:u w:val="single"/>
          <w:lang w:val="ro-RO"/>
        </w:rPr>
        <w:t>554/2004</w:t>
      </w:r>
      <w:r w:rsidR="00467C07">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6"/>
      <w:bookmarkEnd w:id="1"/>
      <w:r w:rsidRPr="0014164B">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7"/>
      <w:bookmarkEnd w:id="2"/>
      <w:r w:rsidRPr="0014164B">
        <w:rPr>
          <w:rFonts w:ascii="Times New Roman" w:eastAsiaTheme="minorHAnsi" w:hAnsi="Times New Roman"/>
          <w:color w:val="000000"/>
          <w:sz w:val="24"/>
          <w:szCs w:val="24"/>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8"/>
      <w:bookmarkEnd w:id="3"/>
      <w:r w:rsidRPr="0014164B">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9"/>
      <w:bookmarkEnd w:id="4"/>
      <w:r w:rsidRPr="0014164B">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40"/>
      <w:bookmarkEnd w:id="5"/>
      <w:r w:rsidRPr="0014164B">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14164B" w:rsidRDefault="0014164B" w:rsidP="00AA4679">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1"/>
      <w:bookmarkEnd w:id="6"/>
      <w:r w:rsidRPr="0014164B">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r w:rsidR="00467C07">
        <w:fldChar w:fldCharType="begin"/>
      </w:r>
      <w:r w:rsidR="00467C07">
        <w:instrText xml:space="preserve"> HYPERLINK "https://idrept.ro/00079384.htm" </w:instrText>
      </w:r>
      <w:r w:rsidR="00467C07">
        <w:fldChar w:fldCharType="separate"/>
      </w:r>
      <w:r w:rsidRPr="0014164B">
        <w:rPr>
          <w:rFonts w:ascii="Times New Roman" w:eastAsiaTheme="minorHAnsi" w:hAnsi="Times New Roman"/>
          <w:b/>
          <w:bCs/>
          <w:color w:val="333399"/>
          <w:sz w:val="24"/>
          <w:szCs w:val="24"/>
          <w:u w:val="single"/>
          <w:lang w:val="ro-RO"/>
        </w:rPr>
        <w:t>554/2004</w:t>
      </w:r>
      <w:r w:rsidR="00467C07">
        <w:rPr>
          <w:rFonts w:ascii="Times New Roman" w:eastAsiaTheme="minorHAnsi" w:hAnsi="Times New Roman"/>
          <w:b/>
          <w:bCs/>
          <w:color w:val="333399"/>
          <w:sz w:val="24"/>
          <w:szCs w:val="24"/>
          <w:u w:val="single"/>
          <w:lang w:val="ro-RO"/>
        </w:rPr>
        <w:fldChar w:fldCharType="end"/>
      </w:r>
      <w:r w:rsidRPr="0014164B">
        <w:rPr>
          <w:rFonts w:ascii="Times New Roman" w:eastAsiaTheme="minorHAnsi" w:hAnsi="Times New Roman"/>
          <w:color w:val="000000"/>
          <w:sz w:val="24"/>
          <w:szCs w:val="24"/>
          <w:lang w:val="ro-RO"/>
        </w:rPr>
        <w:t>, cu modificările şi completările ulterioare.</w:t>
      </w:r>
    </w:p>
    <w:p w:rsidR="00AA72FE" w:rsidRPr="00910D3A" w:rsidRDefault="00AA72FE" w:rsidP="00AA4679">
      <w:pPr>
        <w:spacing w:after="0" w:line="240" w:lineRule="auto"/>
        <w:jc w:val="center"/>
        <w:rPr>
          <w:rFonts w:ascii="Times New Roman" w:hAnsi="Times New Roman"/>
          <w:b/>
          <w:sz w:val="24"/>
          <w:szCs w:val="24"/>
          <w:lang w:val="pt-BR"/>
        </w:rPr>
      </w:pPr>
      <w:r w:rsidRPr="00910D3A">
        <w:rPr>
          <w:rFonts w:ascii="Times New Roman" w:hAnsi="Times New Roman"/>
          <w:b/>
          <w:sz w:val="24"/>
          <w:szCs w:val="24"/>
          <w:lang w:val="pt-BR"/>
        </w:rPr>
        <w:t>DIRECTOR EXECUTIV,</w:t>
      </w:r>
    </w:p>
    <w:p w:rsidR="007879A9" w:rsidRPr="00910D3A" w:rsidRDefault="00E714BA" w:rsidP="00B3459D">
      <w:pPr>
        <w:spacing w:after="0"/>
        <w:jc w:val="center"/>
        <w:rPr>
          <w:rFonts w:ascii="Times New Roman" w:hAnsi="Times New Roman"/>
          <w:sz w:val="24"/>
          <w:szCs w:val="24"/>
          <w:lang w:val="ro-RO"/>
        </w:rPr>
      </w:pPr>
      <w:r w:rsidRPr="00910D3A">
        <w:rPr>
          <w:rFonts w:ascii="Times New Roman" w:hAnsi="Times New Roman"/>
          <w:sz w:val="24"/>
          <w:szCs w:val="24"/>
          <w:lang w:val="pt-BR"/>
        </w:rPr>
        <w:t>Mircea Nistor</w:t>
      </w:r>
    </w:p>
    <w:p w:rsidR="003C6EB1" w:rsidRDefault="003C6EB1" w:rsidP="00AA72FE">
      <w:pPr>
        <w:spacing w:after="0"/>
        <w:rPr>
          <w:rFonts w:ascii="Times New Roman" w:hAnsi="Times New Roman"/>
          <w:b/>
          <w:sz w:val="24"/>
          <w:szCs w:val="24"/>
          <w:lang w:val="pt-BR"/>
        </w:rPr>
      </w:pPr>
    </w:p>
    <w:p w:rsidR="009D7200" w:rsidRPr="00910D3A" w:rsidRDefault="009D7200" w:rsidP="00AA72FE">
      <w:pPr>
        <w:spacing w:after="0"/>
        <w:rPr>
          <w:rFonts w:ascii="Times New Roman" w:hAnsi="Times New Roman"/>
          <w:b/>
          <w:sz w:val="24"/>
          <w:szCs w:val="24"/>
          <w:lang w:val="pt-BR"/>
        </w:rPr>
      </w:pPr>
      <w:bookmarkStart w:id="7" w:name="_GoBack"/>
      <w:bookmarkEnd w:id="7"/>
      <w:r w:rsidRPr="00910D3A">
        <w:rPr>
          <w:rFonts w:ascii="Times New Roman" w:hAnsi="Times New Roman"/>
          <w:b/>
          <w:sz w:val="24"/>
          <w:szCs w:val="24"/>
          <w:lang w:val="pt-BR"/>
        </w:rPr>
        <w:t xml:space="preserve"> </w:t>
      </w:r>
      <w:r w:rsidR="00AA72FE" w:rsidRPr="00910D3A">
        <w:rPr>
          <w:rFonts w:ascii="Times New Roman" w:hAnsi="Times New Roman"/>
          <w:b/>
          <w:sz w:val="24"/>
          <w:szCs w:val="24"/>
          <w:lang w:val="pt-BR"/>
        </w:rPr>
        <w:t xml:space="preserve">Şef Serviciu </w:t>
      </w:r>
      <w:proofErr w:type="spellStart"/>
      <w:r w:rsidR="00E07003" w:rsidRPr="00910D3A">
        <w:rPr>
          <w:rFonts w:ascii="Times New Roman" w:hAnsi="Times New Roman"/>
          <w:b/>
          <w:sz w:val="24"/>
          <w:szCs w:val="24"/>
        </w:rPr>
        <w:t>Avize</w:t>
      </w:r>
      <w:proofErr w:type="spellEnd"/>
      <w:r w:rsidR="00E07003" w:rsidRPr="00910D3A">
        <w:rPr>
          <w:rFonts w:ascii="Times New Roman" w:hAnsi="Times New Roman"/>
          <w:b/>
          <w:sz w:val="24"/>
          <w:szCs w:val="24"/>
        </w:rPr>
        <w:t xml:space="preserve">, </w:t>
      </w:r>
      <w:proofErr w:type="spellStart"/>
      <w:r w:rsidR="00E07003" w:rsidRPr="00910D3A">
        <w:rPr>
          <w:rFonts w:ascii="Times New Roman" w:hAnsi="Times New Roman"/>
          <w:b/>
          <w:sz w:val="24"/>
          <w:szCs w:val="24"/>
        </w:rPr>
        <w:t>Acorduri</w:t>
      </w:r>
      <w:proofErr w:type="spellEnd"/>
      <w:r w:rsidR="00E07003" w:rsidRPr="00910D3A">
        <w:rPr>
          <w:rFonts w:ascii="Times New Roman" w:hAnsi="Times New Roman"/>
          <w:b/>
          <w:sz w:val="24"/>
          <w:szCs w:val="24"/>
        </w:rPr>
        <w:t xml:space="preserve">, </w:t>
      </w:r>
      <w:proofErr w:type="spellStart"/>
      <w:r w:rsidR="00E07003" w:rsidRPr="00910D3A">
        <w:rPr>
          <w:rFonts w:ascii="Times New Roman" w:hAnsi="Times New Roman"/>
          <w:b/>
          <w:sz w:val="24"/>
          <w:szCs w:val="24"/>
        </w:rPr>
        <w:t>Autorizații</w:t>
      </w:r>
      <w:proofErr w:type="spellEnd"/>
      <w:r w:rsidR="00AA72FE" w:rsidRPr="00910D3A">
        <w:rPr>
          <w:rFonts w:ascii="Times New Roman" w:hAnsi="Times New Roman"/>
          <w:b/>
          <w:sz w:val="24"/>
          <w:szCs w:val="24"/>
        </w:rPr>
        <w:t>,</w:t>
      </w:r>
      <w:r w:rsidR="00AA72FE" w:rsidRPr="00910D3A">
        <w:rPr>
          <w:rFonts w:ascii="Times New Roman" w:hAnsi="Times New Roman"/>
          <w:b/>
          <w:sz w:val="24"/>
          <w:szCs w:val="24"/>
          <w:lang w:val="pt-BR"/>
        </w:rPr>
        <w:t xml:space="preserve">                                             </w:t>
      </w:r>
    </w:p>
    <w:p w:rsidR="003C6EB1" w:rsidRDefault="009D7200" w:rsidP="00910D3A">
      <w:pPr>
        <w:spacing w:after="0"/>
        <w:rPr>
          <w:rFonts w:ascii="Times New Roman" w:hAnsi="Times New Roman"/>
          <w:b/>
          <w:sz w:val="24"/>
          <w:szCs w:val="24"/>
          <w:lang w:val="pt-BR"/>
        </w:rPr>
      </w:pPr>
      <w:r w:rsidRPr="00910D3A">
        <w:rPr>
          <w:rFonts w:ascii="Times New Roman" w:hAnsi="Times New Roman"/>
          <w:b/>
          <w:sz w:val="24"/>
          <w:szCs w:val="24"/>
          <w:lang w:val="pt-BR"/>
        </w:rPr>
        <w:t xml:space="preserve">              </w:t>
      </w:r>
      <w:r w:rsidR="005829AE" w:rsidRPr="00910D3A">
        <w:rPr>
          <w:rFonts w:ascii="Times New Roman" w:hAnsi="Times New Roman"/>
          <w:b/>
          <w:sz w:val="24"/>
          <w:szCs w:val="24"/>
          <w:lang w:val="pt-BR"/>
        </w:rPr>
        <w:t xml:space="preserve"> </w:t>
      </w:r>
      <w:r w:rsidR="00E714BA" w:rsidRPr="00910D3A">
        <w:rPr>
          <w:rFonts w:ascii="Times New Roman" w:hAnsi="Times New Roman"/>
          <w:sz w:val="24"/>
          <w:szCs w:val="24"/>
          <w:lang w:val="pt-BR"/>
        </w:rPr>
        <w:t>Maria Morcoașe</w:t>
      </w:r>
      <w:r w:rsidR="00362593" w:rsidRPr="00910D3A">
        <w:rPr>
          <w:rFonts w:ascii="Times New Roman" w:hAnsi="Times New Roman"/>
          <w:sz w:val="24"/>
          <w:szCs w:val="24"/>
        </w:rPr>
        <w:t xml:space="preserve">                            </w:t>
      </w:r>
      <w:r w:rsidRPr="00910D3A">
        <w:rPr>
          <w:rFonts w:ascii="Times New Roman" w:hAnsi="Times New Roman"/>
          <w:b/>
          <w:sz w:val="24"/>
          <w:szCs w:val="24"/>
          <w:lang w:val="pt-BR"/>
        </w:rPr>
        <w:t xml:space="preserve">                             </w:t>
      </w:r>
      <w:r w:rsidR="00CA6277" w:rsidRPr="00910D3A">
        <w:rPr>
          <w:rFonts w:ascii="Times New Roman" w:hAnsi="Times New Roman"/>
          <w:b/>
          <w:sz w:val="24"/>
          <w:szCs w:val="24"/>
          <w:lang w:val="pt-BR"/>
        </w:rPr>
        <w:t xml:space="preserve">                      </w:t>
      </w:r>
      <w:r w:rsidRPr="00910D3A">
        <w:rPr>
          <w:rFonts w:ascii="Times New Roman" w:hAnsi="Times New Roman"/>
          <w:b/>
          <w:sz w:val="24"/>
          <w:szCs w:val="24"/>
          <w:lang w:val="pt-BR"/>
        </w:rPr>
        <w:t xml:space="preserve">    </w:t>
      </w:r>
      <w:r w:rsidR="009C799C" w:rsidRPr="00910D3A">
        <w:rPr>
          <w:rFonts w:ascii="Times New Roman" w:hAnsi="Times New Roman"/>
          <w:b/>
          <w:sz w:val="24"/>
          <w:szCs w:val="24"/>
          <w:lang w:val="pt-BR"/>
        </w:rPr>
        <w:t xml:space="preserve">                            </w:t>
      </w:r>
      <w:r w:rsidRPr="00910D3A">
        <w:rPr>
          <w:rFonts w:ascii="Times New Roman" w:hAnsi="Times New Roman"/>
          <w:b/>
          <w:sz w:val="24"/>
          <w:szCs w:val="24"/>
          <w:lang w:val="pt-BR"/>
        </w:rPr>
        <w:t xml:space="preserve"> </w:t>
      </w:r>
      <w:r w:rsidR="00AA4679" w:rsidRPr="00910D3A">
        <w:rPr>
          <w:rFonts w:ascii="Times New Roman" w:hAnsi="Times New Roman"/>
          <w:b/>
          <w:sz w:val="24"/>
          <w:szCs w:val="24"/>
          <w:lang w:val="pt-BR"/>
        </w:rPr>
        <w:t xml:space="preserve">                            </w:t>
      </w:r>
      <w:r w:rsidRPr="00910D3A">
        <w:rPr>
          <w:rFonts w:ascii="Times New Roman" w:hAnsi="Times New Roman"/>
          <w:b/>
          <w:sz w:val="24"/>
          <w:szCs w:val="24"/>
          <w:lang w:val="pt-BR"/>
        </w:rPr>
        <w:t xml:space="preserve"> </w:t>
      </w:r>
      <w:r w:rsidR="00910D3A">
        <w:rPr>
          <w:rFonts w:ascii="Times New Roman" w:hAnsi="Times New Roman"/>
          <w:b/>
          <w:sz w:val="24"/>
          <w:szCs w:val="24"/>
          <w:lang w:val="pt-BR"/>
        </w:rPr>
        <w:t xml:space="preserve">                                            </w:t>
      </w:r>
      <w:r w:rsidR="003C6EB1">
        <w:rPr>
          <w:rFonts w:ascii="Times New Roman" w:hAnsi="Times New Roman"/>
          <w:b/>
          <w:sz w:val="24"/>
          <w:szCs w:val="24"/>
          <w:lang w:val="pt-BR"/>
        </w:rPr>
        <w:t xml:space="preserve"> </w:t>
      </w:r>
    </w:p>
    <w:p w:rsidR="003C6EB1" w:rsidRDefault="003C6EB1" w:rsidP="00910D3A">
      <w:pPr>
        <w:spacing w:after="0"/>
        <w:rPr>
          <w:rFonts w:ascii="Times New Roman" w:hAnsi="Times New Roman"/>
          <w:b/>
          <w:sz w:val="24"/>
          <w:szCs w:val="24"/>
          <w:lang w:val="pt-BR"/>
        </w:rPr>
      </w:pPr>
    </w:p>
    <w:p w:rsidR="003C6EB1" w:rsidRDefault="003C6EB1" w:rsidP="00910D3A">
      <w:pPr>
        <w:spacing w:after="0"/>
        <w:rPr>
          <w:rFonts w:ascii="Times New Roman" w:hAnsi="Times New Roman"/>
          <w:b/>
          <w:sz w:val="24"/>
          <w:szCs w:val="24"/>
          <w:lang w:val="pt-BR"/>
        </w:rPr>
      </w:pPr>
    </w:p>
    <w:p w:rsidR="003C6EB1" w:rsidRDefault="003C6EB1" w:rsidP="00910D3A">
      <w:pPr>
        <w:spacing w:after="0"/>
        <w:rPr>
          <w:rFonts w:ascii="Times New Roman" w:hAnsi="Times New Roman"/>
          <w:sz w:val="24"/>
          <w:szCs w:val="24"/>
          <w:lang w:val="pt-BR"/>
        </w:rPr>
      </w:pPr>
      <w:r>
        <w:rPr>
          <w:rFonts w:ascii="Times New Roman" w:hAnsi="Times New Roman"/>
          <w:b/>
          <w:sz w:val="24"/>
          <w:szCs w:val="24"/>
          <w:lang w:val="pt-BR"/>
        </w:rPr>
        <w:t xml:space="preserve">          </w:t>
      </w:r>
      <w:r w:rsidR="00AA72FE" w:rsidRPr="00910D3A">
        <w:rPr>
          <w:rFonts w:ascii="Times New Roman" w:hAnsi="Times New Roman"/>
          <w:b/>
          <w:sz w:val="24"/>
          <w:szCs w:val="24"/>
          <w:lang w:val="pt-BR"/>
        </w:rPr>
        <w:t xml:space="preserve">Întocmit, </w:t>
      </w:r>
      <w:r w:rsidR="00AA72FE" w:rsidRPr="00910D3A">
        <w:rPr>
          <w:rFonts w:ascii="Times New Roman" w:hAnsi="Times New Roman"/>
          <w:sz w:val="24"/>
          <w:szCs w:val="24"/>
          <w:lang w:val="pt-BR"/>
        </w:rPr>
        <w:t xml:space="preserve">                                           </w:t>
      </w:r>
      <w:r w:rsidR="007879A9" w:rsidRPr="00910D3A">
        <w:rPr>
          <w:rFonts w:ascii="Times New Roman" w:hAnsi="Times New Roman"/>
          <w:sz w:val="24"/>
          <w:szCs w:val="24"/>
          <w:lang w:val="pt-BR"/>
        </w:rPr>
        <w:t xml:space="preserve">                      </w:t>
      </w:r>
      <w:r w:rsidR="00E07003" w:rsidRPr="00910D3A">
        <w:rPr>
          <w:rFonts w:ascii="Times New Roman" w:hAnsi="Times New Roman"/>
          <w:sz w:val="24"/>
          <w:szCs w:val="24"/>
          <w:lang w:val="pt-BR"/>
        </w:rPr>
        <w:t xml:space="preserve"> </w:t>
      </w:r>
      <w:r w:rsidR="00E07003" w:rsidRPr="00910D3A">
        <w:rPr>
          <w:rFonts w:ascii="Times New Roman" w:hAnsi="Times New Roman"/>
          <w:sz w:val="24"/>
          <w:szCs w:val="24"/>
          <w:lang w:val="pt-BR"/>
        </w:rPr>
        <w:tab/>
      </w:r>
      <w:r w:rsidR="00897E77" w:rsidRPr="00910D3A">
        <w:rPr>
          <w:rFonts w:ascii="Times New Roman" w:hAnsi="Times New Roman"/>
          <w:sz w:val="24"/>
          <w:szCs w:val="24"/>
          <w:lang w:val="pt-BR"/>
        </w:rPr>
        <w:t xml:space="preserve">      </w:t>
      </w:r>
      <w:r w:rsidR="00AA4679" w:rsidRPr="00910D3A">
        <w:rPr>
          <w:rFonts w:ascii="Times New Roman" w:hAnsi="Times New Roman"/>
          <w:sz w:val="24"/>
          <w:szCs w:val="24"/>
          <w:lang w:val="pt-BR"/>
        </w:rPr>
        <w:t xml:space="preserve">                          </w:t>
      </w:r>
    </w:p>
    <w:p w:rsidR="00726E0E" w:rsidRPr="00910D3A" w:rsidRDefault="00AA4679" w:rsidP="00910D3A">
      <w:pPr>
        <w:spacing w:after="0"/>
        <w:rPr>
          <w:rFonts w:ascii="Times New Roman" w:hAnsi="Times New Roman"/>
          <w:sz w:val="24"/>
          <w:szCs w:val="24"/>
          <w:lang w:val="pt-BR"/>
        </w:rPr>
      </w:pPr>
      <w:r w:rsidRPr="00910D3A">
        <w:rPr>
          <w:rFonts w:ascii="Times New Roman" w:hAnsi="Times New Roman"/>
          <w:sz w:val="24"/>
          <w:szCs w:val="24"/>
          <w:lang w:val="pt-BR"/>
        </w:rPr>
        <w:t xml:space="preserve"> </w:t>
      </w:r>
      <w:r w:rsidR="00AA72FE" w:rsidRPr="00910D3A">
        <w:rPr>
          <w:rFonts w:ascii="Times New Roman" w:hAnsi="Times New Roman"/>
          <w:sz w:val="24"/>
          <w:szCs w:val="24"/>
          <w:lang w:val="pt-BR"/>
        </w:rPr>
        <w:t xml:space="preserve">consilier </w:t>
      </w:r>
      <w:r w:rsidR="00897E77" w:rsidRPr="00910D3A">
        <w:rPr>
          <w:rFonts w:ascii="Times New Roman" w:hAnsi="Times New Roman"/>
          <w:sz w:val="24"/>
          <w:szCs w:val="24"/>
          <w:lang w:val="pt-BR"/>
        </w:rPr>
        <w:t xml:space="preserve">Amalia </w:t>
      </w:r>
      <w:r w:rsidR="008375BD" w:rsidRPr="00910D3A">
        <w:rPr>
          <w:rFonts w:ascii="Times New Roman" w:hAnsi="Times New Roman"/>
          <w:sz w:val="24"/>
          <w:szCs w:val="24"/>
          <w:lang w:val="pt-BR"/>
        </w:rPr>
        <w:t>Didă</w:t>
      </w:r>
    </w:p>
    <w:sectPr w:rsidR="00726E0E" w:rsidRPr="00910D3A" w:rsidSect="0014164B">
      <w:headerReference w:type="default" r:id="rId19"/>
      <w:footerReference w:type="even" r:id="rId20"/>
      <w:footerReference w:type="default" r:id="rId21"/>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D5" w:rsidRDefault="004D1BD5">
      <w:pPr>
        <w:spacing w:after="0" w:line="240" w:lineRule="auto"/>
      </w:pPr>
      <w:r>
        <w:separator/>
      </w:r>
    </w:p>
  </w:endnote>
  <w:endnote w:type="continuationSeparator" w:id="0">
    <w:p w:rsidR="004D1BD5" w:rsidRDefault="004D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C0" w:rsidRDefault="00DE15C0"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15C0" w:rsidRDefault="00DE1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D4" w:rsidRDefault="000915D4">
    <w:pPr>
      <w:pStyle w:val="Footer"/>
      <w:jc w:val="center"/>
    </w:pPr>
    <w:r>
      <w:fldChar w:fldCharType="begin"/>
    </w:r>
    <w:r>
      <w:instrText xml:space="preserve"> PAGE   \* MERGEFORMAT </w:instrText>
    </w:r>
    <w:r>
      <w:fldChar w:fldCharType="separate"/>
    </w:r>
    <w:r w:rsidR="003C6EB1">
      <w:rPr>
        <w:noProof/>
      </w:rPr>
      <w:t>5</w:t>
    </w:r>
    <w:r>
      <w:fldChar w:fldCharType="end"/>
    </w:r>
  </w:p>
  <w:p w:rsidR="00DE15C0" w:rsidRDefault="00DE1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D5" w:rsidRDefault="004D1BD5">
      <w:pPr>
        <w:spacing w:after="0" w:line="240" w:lineRule="auto"/>
      </w:pPr>
      <w:r>
        <w:separator/>
      </w:r>
    </w:p>
  </w:footnote>
  <w:footnote w:type="continuationSeparator" w:id="0">
    <w:p w:rsidR="004D1BD5" w:rsidRDefault="004D1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C0" w:rsidRDefault="00DE15C0">
    <w:pPr>
      <w:pStyle w:val="Heading1"/>
      <w:jc w:val="left"/>
      <w:rPr>
        <w:color w:val="000080"/>
        <w:sz w:val="16"/>
        <w:szCs w:val="16"/>
      </w:rPr>
    </w:pPr>
  </w:p>
  <w:p w:rsidR="00DE15C0" w:rsidRDefault="00DE15C0"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55pt;height:11.55pt" o:bullet="t">
        <v:imagedata r:id="rId1" o:title=""/>
      </v:shape>
    </w:pict>
  </w:numPicBullet>
  <w:abstractNum w:abstractNumId="0">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1">
    <w:nsid w:val="008A6426"/>
    <w:multiLevelType w:val="hybridMultilevel"/>
    <w:tmpl w:val="F5BA6D3C"/>
    <w:lvl w:ilvl="0" w:tplc="4D505D5C">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63545C0"/>
    <w:multiLevelType w:val="hybridMultilevel"/>
    <w:tmpl w:val="17CA207A"/>
    <w:lvl w:ilvl="0" w:tplc="04090005">
      <w:start w:val="1"/>
      <w:numFmt w:val="bullet"/>
      <w:lvlText w:val=""/>
      <w:lvlJc w:val="left"/>
      <w:pPr>
        <w:tabs>
          <w:tab w:val="num" w:pos="2223"/>
        </w:tabs>
        <w:ind w:left="2223" w:hanging="360"/>
      </w:pPr>
      <w:rPr>
        <w:rFonts w:ascii="Wingdings" w:hAnsi="Wingdings" w:hint="default"/>
      </w:rPr>
    </w:lvl>
    <w:lvl w:ilvl="1" w:tplc="04090003">
      <w:start w:val="1"/>
      <w:numFmt w:val="bullet"/>
      <w:lvlText w:val="o"/>
      <w:lvlJc w:val="left"/>
      <w:pPr>
        <w:tabs>
          <w:tab w:val="num" w:pos="2943"/>
        </w:tabs>
        <w:ind w:left="2943" w:hanging="360"/>
      </w:pPr>
      <w:rPr>
        <w:rFonts w:ascii="Courier New" w:hAnsi="Courier New" w:cs="Courier New" w:hint="default"/>
      </w:rPr>
    </w:lvl>
    <w:lvl w:ilvl="2" w:tplc="04090005">
      <w:start w:val="1"/>
      <w:numFmt w:val="bullet"/>
      <w:lvlText w:val=""/>
      <w:lvlJc w:val="left"/>
      <w:pPr>
        <w:tabs>
          <w:tab w:val="num" w:pos="3663"/>
        </w:tabs>
        <w:ind w:left="3663" w:hanging="360"/>
      </w:pPr>
      <w:rPr>
        <w:rFonts w:ascii="Wingdings" w:hAnsi="Wingdings" w:hint="default"/>
      </w:rPr>
    </w:lvl>
    <w:lvl w:ilvl="3" w:tplc="04090001">
      <w:start w:val="1"/>
      <w:numFmt w:val="bullet"/>
      <w:lvlText w:val=""/>
      <w:lvlJc w:val="left"/>
      <w:pPr>
        <w:tabs>
          <w:tab w:val="num" w:pos="4383"/>
        </w:tabs>
        <w:ind w:left="4383" w:hanging="360"/>
      </w:pPr>
      <w:rPr>
        <w:rFonts w:ascii="Symbol" w:hAnsi="Symbol" w:hint="default"/>
      </w:rPr>
    </w:lvl>
    <w:lvl w:ilvl="4" w:tplc="04090003">
      <w:start w:val="1"/>
      <w:numFmt w:val="bullet"/>
      <w:lvlText w:val="o"/>
      <w:lvlJc w:val="left"/>
      <w:pPr>
        <w:tabs>
          <w:tab w:val="num" w:pos="5103"/>
        </w:tabs>
        <w:ind w:left="5103" w:hanging="360"/>
      </w:pPr>
      <w:rPr>
        <w:rFonts w:ascii="Courier New" w:hAnsi="Courier New" w:cs="Courier New" w:hint="default"/>
      </w:rPr>
    </w:lvl>
    <w:lvl w:ilvl="5" w:tplc="04090005">
      <w:start w:val="1"/>
      <w:numFmt w:val="bullet"/>
      <w:lvlText w:val=""/>
      <w:lvlJc w:val="left"/>
      <w:pPr>
        <w:tabs>
          <w:tab w:val="num" w:pos="5823"/>
        </w:tabs>
        <w:ind w:left="5823" w:hanging="360"/>
      </w:pPr>
      <w:rPr>
        <w:rFonts w:ascii="Wingdings" w:hAnsi="Wingdings" w:hint="default"/>
      </w:rPr>
    </w:lvl>
    <w:lvl w:ilvl="6" w:tplc="04090001">
      <w:start w:val="1"/>
      <w:numFmt w:val="bullet"/>
      <w:lvlText w:val=""/>
      <w:lvlJc w:val="left"/>
      <w:pPr>
        <w:tabs>
          <w:tab w:val="num" w:pos="6543"/>
        </w:tabs>
        <w:ind w:left="6543" w:hanging="360"/>
      </w:pPr>
      <w:rPr>
        <w:rFonts w:ascii="Symbol" w:hAnsi="Symbol" w:hint="default"/>
      </w:rPr>
    </w:lvl>
    <w:lvl w:ilvl="7" w:tplc="04090003" w:tentative="1">
      <w:start w:val="1"/>
      <w:numFmt w:val="bullet"/>
      <w:lvlText w:val="o"/>
      <w:lvlJc w:val="left"/>
      <w:pPr>
        <w:tabs>
          <w:tab w:val="num" w:pos="7263"/>
        </w:tabs>
        <w:ind w:left="7263" w:hanging="360"/>
      </w:pPr>
      <w:rPr>
        <w:rFonts w:ascii="Courier New" w:hAnsi="Courier New" w:cs="Courier New" w:hint="default"/>
      </w:rPr>
    </w:lvl>
    <w:lvl w:ilvl="8" w:tplc="04090005" w:tentative="1">
      <w:start w:val="1"/>
      <w:numFmt w:val="bullet"/>
      <w:lvlText w:val=""/>
      <w:lvlJc w:val="left"/>
      <w:pPr>
        <w:tabs>
          <w:tab w:val="num" w:pos="7983"/>
        </w:tabs>
        <w:ind w:left="7983" w:hanging="360"/>
      </w:pPr>
      <w:rPr>
        <w:rFonts w:ascii="Wingdings" w:hAnsi="Wingdings" w:hint="default"/>
      </w:rPr>
    </w:lvl>
  </w:abstractNum>
  <w:abstractNum w:abstractNumId="3">
    <w:nsid w:val="089A3135"/>
    <w:multiLevelType w:val="hybridMultilevel"/>
    <w:tmpl w:val="0BD08176"/>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0C7D48FE"/>
    <w:multiLevelType w:val="hybridMultilevel"/>
    <w:tmpl w:val="EB001B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3927E8"/>
    <w:multiLevelType w:val="hybridMultilevel"/>
    <w:tmpl w:val="DCA66594"/>
    <w:lvl w:ilvl="0" w:tplc="4E5A5980">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7333A16"/>
    <w:multiLevelType w:val="multilevel"/>
    <w:tmpl w:val="17333A16"/>
    <w:lvl w:ilvl="0">
      <w:start w:val="1"/>
      <w:numFmt w:val="bullet"/>
      <w:lvlText w:val=""/>
      <w:lvlJc w:val="left"/>
      <w:pPr>
        <w:ind w:left="2160" w:hanging="360"/>
      </w:pPr>
      <w:rPr>
        <w:rFonts w:ascii="Wingdings" w:hAnsi="Wingdings" w:hint="default"/>
        <w:sz w:val="24"/>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7">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A53340"/>
    <w:multiLevelType w:val="hybridMultilevel"/>
    <w:tmpl w:val="4F108656"/>
    <w:lvl w:ilvl="0" w:tplc="6A8A93EC">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0">
    <w:nsid w:val="2564150E"/>
    <w:multiLevelType w:val="hybridMultilevel"/>
    <w:tmpl w:val="3462EDE2"/>
    <w:lvl w:ilvl="0" w:tplc="0A20E8F8">
      <w:numFmt w:val="bullet"/>
      <w:lvlText w:val="-"/>
      <w:lvlJc w:val="left"/>
      <w:pPr>
        <w:ind w:left="1983" w:hanging="360"/>
      </w:pPr>
      <w:rPr>
        <w:rFonts w:ascii="Arial" w:eastAsia="Times New Roman" w:hAnsi="Arial" w:hint="default"/>
      </w:rPr>
    </w:lvl>
    <w:lvl w:ilvl="1" w:tplc="04090003" w:tentative="1">
      <w:start w:val="1"/>
      <w:numFmt w:val="bullet"/>
      <w:lvlText w:val="o"/>
      <w:lvlJc w:val="left"/>
      <w:pPr>
        <w:ind w:left="2703" w:hanging="360"/>
      </w:pPr>
      <w:rPr>
        <w:rFonts w:ascii="Courier New" w:hAnsi="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11">
    <w:nsid w:val="25671E50"/>
    <w:multiLevelType w:val="hybridMultilevel"/>
    <w:tmpl w:val="6328759A"/>
    <w:lvl w:ilvl="0" w:tplc="8EFCBFAA">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nsid w:val="25A7374B"/>
    <w:multiLevelType w:val="hybridMultilevel"/>
    <w:tmpl w:val="0618136E"/>
    <w:lvl w:ilvl="0" w:tplc="04090009">
      <w:start w:val="1"/>
      <w:numFmt w:val="bullet"/>
      <w:lvlText w:val=""/>
      <w:lvlJc w:val="left"/>
      <w:pPr>
        <w:tabs>
          <w:tab w:val="num" w:pos="360"/>
        </w:tabs>
        <w:ind w:left="360" w:hanging="360"/>
      </w:pPr>
      <w:rPr>
        <w:rFonts w:ascii="Wingdings" w:hAnsi="Wingdings" w:hint="default"/>
      </w:rPr>
    </w:lvl>
    <w:lvl w:ilvl="1" w:tplc="514C4AE0">
      <w:start w:val="3"/>
      <w:numFmt w:val="bullet"/>
      <w:lvlText w:val="-"/>
      <w:lvlJc w:val="left"/>
      <w:pPr>
        <w:ind w:left="1080" w:hanging="360"/>
      </w:pPr>
      <w:rPr>
        <w:rFonts w:ascii="Cambria" w:eastAsia="Times New Roman" w:hAnsi="Cambria"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540"/>
        </w:tabs>
        <w:ind w:left="540" w:hanging="360"/>
      </w:pPr>
      <w:rPr>
        <w:rFonts w:ascii="Wingdings" w:hAnsi="Wingdings" w:hint="default"/>
        <w:color w:val="auto"/>
        <w:sz w:val="22"/>
      </w:rPr>
    </w:lvl>
    <w:lvl w:ilvl="5" w:tplc="04090003">
      <w:start w:val="1"/>
      <w:numFmt w:val="bullet"/>
      <w:lvlText w:val="o"/>
      <w:lvlJc w:val="left"/>
      <w:pPr>
        <w:tabs>
          <w:tab w:val="num" w:pos="3960"/>
        </w:tabs>
        <w:ind w:left="3960" w:hanging="360"/>
      </w:pPr>
      <w:rPr>
        <w:rFonts w:ascii="Courier New" w:hAnsi="Courier New"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F0478D"/>
    <w:multiLevelType w:val="hybridMultilevel"/>
    <w:tmpl w:val="02EE9F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446E83"/>
    <w:multiLevelType w:val="hybridMultilevel"/>
    <w:tmpl w:val="AFAE5526"/>
    <w:lvl w:ilvl="0" w:tplc="04180001">
      <w:start w:val="1"/>
      <w:numFmt w:val="bullet"/>
      <w:lvlText w:val=""/>
      <w:lvlJc w:val="left"/>
      <w:pPr>
        <w:ind w:left="1483" w:hanging="360"/>
      </w:pPr>
      <w:rPr>
        <w:rFonts w:ascii="Symbol" w:hAnsi="Symbol" w:hint="default"/>
      </w:rPr>
    </w:lvl>
    <w:lvl w:ilvl="1" w:tplc="04180003" w:tentative="1">
      <w:start w:val="1"/>
      <w:numFmt w:val="bullet"/>
      <w:lvlText w:val="o"/>
      <w:lvlJc w:val="left"/>
      <w:pPr>
        <w:ind w:left="2203" w:hanging="360"/>
      </w:pPr>
      <w:rPr>
        <w:rFonts w:ascii="Courier New" w:hAnsi="Courier New" w:cs="Courier New" w:hint="default"/>
      </w:rPr>
    </w:lvl>
    <w:lvl w:ilvl="2" w:tplc="04180005" w:tentative="1">
      <w:start w:val="1"/>
      <w:numFmt w:val="bullet"/>
      <w:lvlText w:val=""/>
      <w:lvlJc w:val="left"/>
      <w:pPr>
        <w:ind w:left="2923" w:hanging="360"/>
      </w:pPr>
      <w:rPr>
        <w:rFonts w:ascii="Wingdings" w:hAnsi="Wingdings" w:hint="default"/>
      </w:rPr>
    </w:lvl>
    <w:lvl w:ilvl="3" w:tplc="04180001" w:tentative="1">
      <w:start w:val="1"/>
      <w:numFmt w:val="bullet"/>
      <w:lvlText w:val=""/>
      <w:lvlJc w:val="left"/>
      <w:pPr>
        <w:ind w:left="3643" w:hanging="360"/>
      </w:pPr>
      <w:rPr>
        <w:rFonts w:ascii="Symbol" w:hAnsi="Symbol" w:hint="default"/>
      </w:rPr>
    </w:lvl>
    <w:lvl w:ilvl="4" w:tplc="04180003" w:tentative="1">
      <w:start w:val="1"/>
      <w:numFmt w:val="bullet"/>
      <w:lvlText w:val="o"/>
      <w:lvlJc w:val="left"/>
      <w:pPr>
        <w:ind w:left="4363" w:hanging="360"/>
      </w:pPr>
      <w:rPr>
        <w:rFonts w:ascii="Courier New" w:hAnsi="Courier New" w:cs="Courier New" w:hint="default"/>
      </w:rPr>
    </w:lvl>
    <w:lvl w:ilvl="5" w:tplc="04180005" w:tentative="1">
      <w:start w:val="1"/>
      <w:numFmt w:val="bullet"/>
      <w:lvlText w:val=""/>
      <w:lvlJc w:val="left"/>
      <w:pPr>
        <w:ind w:left="5083" w:hanging="360"/>
      </w:pPr>
      <w:rPr>
        <w:rFonts w:ascii="Wingdings" w:hAnsi="Wingdings" w:hint="default"/>
      </w:rPr>
    </w:lvl>
    <w:lvl w:ilvl="6" w:tplc="04180001" w:tentative="1">
      <w:start w:val="1"/>
      <w:numFmt w:val="bullet"/>
      <w:lvlText w:val=""/>
      <w:lvlJc w:val="left"/>
      <w:pPr>
        <w:ind w:left="5803" w:hanging="360"/>
      </w:pPr>
      <w:rPr>
        <w:rFonts w:ascii="Symbol" w:hAnsi="Symbol" w:hint="default"/>
      </w:rPr>
    </w:lvl>
    <w:lvl w:ilvl="7" w:tplc="04180003" w:tentative="1">
      <w:start w:val="1"/>
      <w:numFmt w:val="bullet"/>
      <w:lvlText w:val="o"/>
      <w:lvlJc w:val="left"/>
      <w:pPr>
        <w:ind w:left="6523" w:hanging="360"/>
      </w:pPr>
      <w:rPr>
        <w:rFonts w:ascii="Courier New" w:hAnsi="Courier New" w:cs="Courier New" w:hint="default"/>
      </w:rPr>
    </w:lvl>
    <w:lvl w:ilvl="8" w:tplc="04180005" w:tentative="1">
      <w:start w:val="1"/>
      <w:numFmt w:val="bullet"/>
      <w:lvlText w:val=""/>
      <w:lvlJc w:val="left"/>
      <w:pPr>
        <w:ind w:left="7243" w:hanging="360"/>
      </w:pPr>
      <w:rPr>
        <w:rFonts w:ascii="Wingdings" w:hAnsi="Wingdings" w:hint="default"/>
      </w:rPr>
    </w:lvl>
  </w:abstractNum>
  <w:abstractNum w:abstractNumId="16">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nsid w:val="2FE05738"/>
    <w:multiLevelType w:val="hybridMultilevel"/>
    <w:tmpl w:val="A60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991E43"/>
    <w:multiLevelType w:val="hybridMultilevel"/>
    <w:tmpl w:val="1F10FABA"/>
    <w:lvl w:ilvl="0" w:tplc="47E0DF9C">
      <w:start w:val="3"/>
      <w:numFmt w:val="bullet"/>
      <w:lvlText w:val="-"/>
      <w:lvlJc w:val="left"/>
      <w:pPr>
        <w:ind w:left="1080" w:hanging="360"/>
      </w:pPr>
      <w:rPr>
        <w:rFonts w:ascii="Garamond" w:eastAsia="Times New Roman" w:hAnsi="Garamond"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37771C0B"/>
    <w:multiLevelType w:val="hybridMultilevel"/>
    <w:tmpl w:val="FA5E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66E32E1"/>
    <w:multiLevelType w:val="hybridMultilevel"/>
    <w:tmpl w:val="3F2C0A18"/>
    <w:lvl w:ilvl="0" w:tplc="6DE45A14">
      <w:start w:val="1"/>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D4C33E6"/>
    <w:multiLevelType w:val="hybridMultilevel"/>
    <w:tmpl w:val="68109B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012E90"/>
    <w:multiLevelType w:val="hybridMultilevel"/>
    <w:tmpl w:val="2F482296"/>
    <w:lvl w:ilvl="0" w:tplc="E1622656">
      <w:numFmt w:val="bullet"/>
      <w:lvlText w:val="-"/>
      <w:lvlJc w:val="left"/>
      <w:pPr>
        <w:ind w:left="927" w:hanging="360"/>
      </w:pPr>
      <w:rPr>
        <w:rFonts w:ascii="Times New Roman" w:eastAsia="Times New Roman" w:hAnsi="Times New Roman" w:hint="default"/>
      </w:rPr>
    </w:lvl>
    <w:lvl w:ilvl="1" w:tplc="04180003">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7">
    <w:nsid w:val="50F500A2"/>
    <w:multiLevelType w:val="hybridMultilevel"/>
    <w:tmpl w:val="D248B9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87F3727"/>
    <w:multiLevelType w:val="hybridMultilevel"/>
    <w:tmpl w:val="0262B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1">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874233"/>
    <w:multiLevelType w:val="hybridMultilevel"/>
    <w:tmpl w:val="DA404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4">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5">
    <w:nsid w:val="62C55CF1"/>
    <w:multiLevelType w:val="hybridMultilevel"/>
    <w:tmpl w:val="8F40F74A"/>
    <w:lvl w:ilvl="0" w:tplc="04180003">
      <w:start w:val="1"/>
      <w:numFmt w:val="bullet"/>
      <w:lvlText w:val="o"/>
      <w:lvlJc w:val="left"/>
      <w:pPr>
        <w:ind w:left="2850" w:hanging="360"/>
      </w:pPr>
      <w:rPr>
        <w:rFonts w:ascii="Courier New" w:hAnsi="Courier New" w:cs="Courier New" w:hint="default"/>
      </w:rPr>
    </w:lvl>
    <w:lvl w:ilvl="1" w:tplc="04180003" w:tentative="1">
      <w:start w:val="1"/>
      <w:numFmt w:val="bullet"/>
      <w:lvlText w:val="o"/>
      <w:lvlJc w:val="left"/>
      <w:pPr>
        <w:ind w:left="3570" w:hanging="360"/>
      </w:pPr>
      <w:rPr>
        <w:rFonts w:ascii="Courier New" w:hAnsi="Courier New" w:cs="Courier New" w:hint="default"/>
      </w:rPr>
    </w:lvl>
    <w:lvl w:ilvl="2" w:tplc="04180005" w:tentative="1">
      <w:start w:val="1"/>
      <w:numFmt w:val="bullet"/>
      <w:lvlText w:val=""/>
      <w:lvlJc w:val="left"/>
      <w:pPr>
        <w:ind w:left="4290" w:hanging="360"/>
      </w:pPr>
      <w:rPr>
        <w:rFonts w:ascii="Wingdings" w:hAnsi="Wingdings" w:hint="default"/>
      </w:rPr>
    </w:lvl>
    <w:lvl w:ilvl="3" w:tplc="04180001" w:tentative="1">
      <w:start w:val="1"/>
      <w:numFmt w:val="bullet"/>
      <w:lvlText w:val=""/>
      <w:lvlJc w:val="left"/>
      <w:pPr>
        <w:ind w:left="5010" w:hanging="360"/>
      </w:pPr>
      <w:rPr>
        <w:rFonts w:ascii="Symbol" w:hAnsi="Symbol" w:hint="default"/>
      </w:rPr>
    </w:lvl>
    <w:lvl w:ilvl="4" w:tplc="04180003" w:tentative="1">
      <w:start w:val="1"/>
      <w:numFmt w:val="bullet"/>
      <w:lvlText w:val="o"/>
      <w:lvlJc w:val="left"/>
      <w:pPr>
        <w:ind w:left="5730" w:hanging="360"/>
      </w:pPr>
      <w:rPr>
        <w:rFonts w:ascii="Courier New" w:hAnsi="Courier New" w:cs="Courier New" w:hint="default"/>
      </w:rPr>
    </w:lvl>
    <w:lvl w:ilvl="5" w:tplc="04180005" w:tentative="1">
      <w:start w:val="1"/>
      <w:numFmt w:val="bullet"/>
      <w:lvlText w:val=""/>
      <w:lvlJc w:val="left"/>
      <w:pPr>
        <w:ind w:left="6450" w:hanging="360"/>
      </w:pPr>
      <w:rPr>
        <w:rFonts w:ascii="Wingdings" w:hAnsi="Wingdings" w:hint="default"/>
      </w:rPr>
    </w:lvl>
    <w:lvl w:ilvl="6" w:tplc="04180001" w:tentative="1">
      <w:start w:val="1"/>
      <w:numFmt w:val="bullet"/>
      <w:lvlText w:val=""/>
      <w:lvlJc w:val="left"/>
      <w:pPr>
        <w:ind w:left="7170" w:hanging="360"/>
      </w:pPr>
      <w:rPr>
        <w:rFonts w:ascii="Symbol" w:hAnsi="Symbol" w:hint="default"/>
      </w:rPr>
    </w:lvl>
    <w:lvl w:ilvl="7" w:tplc="04180003" w:tentative="1">
      <w:start w:val="1"/>
      <w:numFmt w:val="bullet"/>
      <w:lvlText w:val="o"/>
      <w:lvlJc w:val="left"/>
      <w:pPr>
        <w:ind w:left="7890" w:hanging="360"/>
      </w:pPr>
      <w:rPr>
        <w:rFonts w:ascii="Courier New" w:hAnsi="Courier New" w:cs="Courier New" w:hint="default"/>
      </w:rPr>
    </w:lvl>
    <w:lvl w:ilvl="8" w:tplc="04180005" w:tentative="1">
      <w:start w:val="1"/>
      <w:numFmt w:val="bullet"/>
      <w:lvlText w:val=""/>
      <w:lvlJc w:val="left"/>
      <w:pPr>
        <w:ind w:left="8610" w:hanging="360"/>
      </w:pPr>
      <w:rPr>
        <w:rFonts w:ascii="Wingdings" w:hAnsi="Wingdings" w:hint="default"/>
      </w:rPr>
    </w:lvl>
  </w:abstractNum>
  <w:abstractNum w:abstractNumId="36">
    <w:nsid w:val="69ED7BC5"/>
    <w:multiLevelType w:val="hybridMultilevel"/>
    <w:tmpl w:val="DCD8EC68"/>
    <w:lvl w:ilvl="0" w:tplc="AB30C916">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BAF64D9"/>
    <w:multiLevelType w:val="hybridMultilevel"/>
    <w:tmpl w:val="441EAD92"/>
    <w:lvl w:ilvl="0" w:tplc="04180003">
      <w:start w:val="1"/>
      <w:numFmt w:val="bullet"/>
      <w:lvlText w:val="o"/>
      <w:lvlJc w:val="left"/>
      <w:pPr>
        <w:ind w:left="2850" w:hanging="360"/>
      </w:pPr>
      <w:rPr>
        <w:rFonts w:ascii="Courier New" w:hAnsi="Courier New" w:cs="Courier New" w:hint="default"/>
      </w:rPr>
    </w:lvl>
    <w:lvl w:ilvl="1" w:tplc="04180003">
      <w:start w:val="1"/>
      <w:numFmt w:val="bullet"/>
      <w:lvlText w:val="o"/>
      <w:lvlJc w:val="left"/>
      <w:pPr>
        <w:ind w:left="3570" w:hanging="360"/>
      </w:pPr>
      <w:rPr>
        <w:rFonts w:ascii="Courier New" w:hAnsi="Courier New" w:cs="Courier New" w:hint="default"/>
      </w:rPr>
    </w:lvl>
    <w:lvl w:ilvl="2" w:tplc="04180005" w:tentative="1">
      <w:start w:val="1"/>
      <w:numFmt w:val="bullet"/>
      <w:lvlText w:val=""/>
      <w:lvlJc w:val="left"/>
      <w:pPr>
        <w:ind w:left="4290" w:hanging="360"/>
      </w:pPr>
      <w:rPr>
        <w:rFonts w:ascii="Wingdings" w:hAnsi="Wingdings" w:hint="default"/>
      </w:rPr>
    </w:lvl>
    <w:lvl w:ilvl="3" w:tplc="04180001" w:tentative="1">
      <w:start w:val="1"/>
      <w:numFmt w:val="bullet"/>
      <w:lvlText w:val=""/>
      <w:lvlJc w:val="left"/>
      <w:pPr>
        <w:ind w:left="5010" w:hanging="360"/>
      </w:pPr>
      <w:rPr>
        <w:rFonts w:ascii="Symbol" w:hAnsi="Symbol" w:hint="default"/>
      </w:rPr>
    </w:lvl>
    <w:lvl w:ilvl="4" w:tplc="04180003" w:tentative="1">
      <w:start w:val="1"/>
      <w:numFmt w:val="bullet"/>
      <w:lvlText w:val="o"/>
      <w:lvlJc w:val="left"/>
      <w:pPr>
        <w:ind w:left="5730" w:hanging="360"/>
      </w:pPr>
      <w:rPr>
        <w:rFonts w:ascii="Courier New" w:hAnsi="Courier New" w:cs="Courier New" w:hint="default"/>
      </w:rPr>
    </w:lvl>
    <w:lvl w:ilvl="5" w:tplc="04180005" w:tentative="1">
      <w:start w:val="1"/>
      <w:numFmt w:val="bullet"/>
      <w:lvlText w:val=""/>
      <w:lvlJc w:val="left"/>
      <w:pPr>
        <w:ind w:left="6450" w:hanging="360"/>
      </w:pPr>
      <w:rPr>
        <w:rFonts w:ascii="Wingdings" w:hAnsi="Wingdings" w:hint="default"/>
      </w:rPr>
    </w:lvl>
    <w:lvl w:ilvl="6" w:tplc="04180001" w:tentative="1">
      <w:start w:val="1"/>
      <w:numFmt w:val="bullet"/>
      <w:lvlText w:val=""/>
      <w:lvlJc w:val="left"/>
      <w:pPr>
        <w:ind w:left="7170" w:hanging="360"/>
      </w:pPr>
      <w:rPr>
        <w:rFonts w:ascii="Symbol" w:hAnsi="Symbol" w:hint="default"/>
      </w:rPr>
    </w:lvl>
    <w:lvl w:ilvl="7" w:tplc="04180003" w:tentative="1">
      <w:start w:val="1"/>
      <w:numFmt w:val="bullet"/>
      <w:lvlText w:val="o"/>
      <w:lvlJc w:val="left"/>
      <w:pPr>
        <w:ind w:left="7890" w:hanging="360"/>
      </w:pPr>
      <w:rPr>
        <w:rFonts w:ascii="Courier New" w:hAnsi="Courier New" w:cs="Courier New" w:hint="default"/>
      </w:rPr>
    </w:lvl>
    <w:lvl w:ilvl="8" w:tplc="04180005" w:tentative="1">
      <w:start w:val="1"/>
      <w:numFmt w:val="bullet"/>
      <w:lvlText w:val=""/>
      <w:lvlJc w:val="left"/>
      <w:pPr>
        <w:ind w:left="8610" w:hanging="360"/>
      </w:pPr>
      <w:rPr>
        <w:rFonts w:ascii="Wingdings" w:hAnsi="Wingdings" w:hint="default"/>
      </w:rPr>
    </w:lvl>
  </w:abstractNum>
  <w:abstractNum w:abstractNumId="38">
    <w:nsid w:val="6C387B02"/>
    <w:multiLevelType w:val="hybridMultilevel"/>
    <w:tmpl w:val="640A4A38"/>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nsid w:val="6F3056BC"/>
    <w:multiLevelType w:val="hybridMultilevel"/>
    <w:tmpl w:val="45C28238"/>
    <w:lvl w:ilvl="0" w:tplc="11DECE0C">
      <w:start w:val="1"/>
      <w:numFmt w:val="upperRoman"/>
      <w:lvlText w:val="%1."/>
      <w:lvlJc w:val="left"/>
      <w:pPr>
        <w:ind w:left="1080" w:hanging="720"/>
      </w:pPr>
      <w:rPr>
        <w:rFonts w:cs="Times New Roman" w:hint="default"/>
      </w:rPr>
    </w:lvl>
    <w:lvl w:ilvl="1" w:tplc="0A20E8F8">
      <w:numFmt w:val="bullet"/>
      <w:lvlText w:val="-"/>
      <w:lvlJc w:val="left"/>
      <w:pPr>
        <w:tabs>
          <w:tab w:val="num" w:pos="786"/>
        </w:tabs>
        <w:ind w:left="786" w:hanging="360"/>
      </w:pPr>
      <w:rPr>
        <w:rFonts w:ascii="Arial" w:eastAsia="Times New Roman" w:hAnsi="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1146525"/>
    <w:multiLevelType w:val="hybridMultilevel"/>
    <w:tmpl w:val="3400324E"/>
    <w:lvl w:ilvl="0" w:tplc="1F10153E">
      <w:start w:val="1"/>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hint="default"/>
      </w:rPr>
    </w:lvl>
    <w:lvl w:ilvl="1" w:tplc="04180003" w:tentative="1">
      <w:start w:val="1"/>
      <w:numFmt w:val="bullet"/>
      <w:lvlText w:val="o"/>
      <w:lvlJc w:val="left"/>
      <w:pPr>
        <w:tabs>
          <w:tab w:val="num" w:pos="1140"/>
        </w:tabs>
        <w:ind w:left="1140" w:hanging="360"/>
      </w:pPr>
      <w:rPr>
        <w:rFonts w:ascii="Courier New" w:hAnsi="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42">
    <w:nsid w:val="75B57F0D"/>
    <w:multiLevelType w:val="hybridMultilevel"/>
    <w:tmpl w:val="D940F1D8"/>
    <w:lvl w:ilvl="0" w:tplc="C494E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C154A2"/>
    <w:multiLevelType w:val="hybridMultilevel"/>
    <w:tmpl w:val="0EBEDECC"/>
    <w:lvl w:ilvl="0" w:tplc="BA1EA65E">
      <w:start w:val="3"/>
      <w:numFmt w:val="bullet"/>
      <w:lvlText w:val="-"/>
      <w:lvlJc w:val="left"/>
      <w:pPr>
        <w:ind w:left="720" w:hanging="360"/>
      </w:pPr>
      <w:rPr>
        <w:rFonts w:ascii="Calibri" w:eastAsia="Times New Roman"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424C37"/>
    <w:multiLevelType w:val="hybridMultilevel"/>
    <w:tmpl w:val="C8063182"/>
    <w:lvl w:ilvl="0" w:tplc="3266FB2E">
      <w:start w:val="1"/>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4"/>
  </w:num>
  <w:num w:numId="4">
    <w:abstractNumId w:val="13"/>
  </w:num>
  <w:num w:numId="5">
    <w:abstractNumId w:val="7"/>
  </w:num>
  <w:num w:numId="6">
    <w:abstractNumId w:val="18"/>
  </w:num>
  <w:num w:numId="7">
    <w:abstractNumId w:val="22"/>
  </w:num>
  <w:num w:numId="8">
    <w:abstractNumId w:val="20"/>
  </w:num>
  <w:num w:numId="9">
    <w:abstractNumId w:val="31"/>
  </w:num>
  <w:num w:numId="10">
    <w:abstractNumId w:val="41"/>
  </w:num>
  <w:num w:numId="11">
    <w:abstractNumId w:val="21"/>
  </w:num>
  <w:num w:numId="12">
    <w:abstractNumId w:val="12"/>
  </w:num>
  <w:num w:numId="13">
    <w:abstractNumId w:val="17"/>
  </w:num>
  <w:num w:numId="14">
    <w:abstractNumId w:val="40"/>
  </w:num>
  <w:num w:numId="15">
    <w:abstractNumId w:val="8"/>
  </w:num>
  <w:num w:numId="16">
    <w:abstractNumId w:val="36"/>
  </w:num>
  <w:num w:numId="17">
    <w:abstractNumId w:val="1"/>
  </w:num>
  <w:num w:numId="18">
    <w:abstractNumId w:val="5"/>
  </w:num>
  <w:num w:numId="19">
    <w:abstractNumId w:val="32"/>
  </w:num>
  <w:num w:numId="20">
    <w:abstractNumId w:val="4"/>
  </w:num>
  <w:num w:numId="21">
    <w:abstractNumId w:val="39"/>
  </w:num>
  <w:num w:numId="22">
    <w:abstractNumId w:val="42"/>
  </w:num>
  <w:num w:numId="23">
    <w:abstractNumId w:val="10"/>
  </w:num>
  <w:num w:numId="24">
    <w:abstractNumId w:val="44"/>
  </w:num>
  <w:num w:numId="25">
    <w:abstractNumId w:val="16"/>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0"/>
  </w:num>
  <w:num w:numId="28">
    <w:abstractNumId w:val="23"/>
  </w:num>
  <w:num w:numId="29">
    <w:abstractNumId w:val="14"/>
  </w:num>
  <w:num w:numId="30">
    <w:abstractNumId w:val="25"/>
  </w:num>
  <w:num w:numId="31">
    <w:abstractNumId w:val="26"/>
  </w:num>
  <w:num w:numId="32">
    <w:abstractNumId w:val="43"/>
  </w:num>
  <w:num w:numId="33">
    <w:abstractNumId w:val="29"/>
  </w:num>
  <w:num w:numId="34">
    <w:abstractNumId w:val="6"/>
  </w:num>
  <w:num w:numId="35">
    <w:abstractNumId w:val="9"/>
  </w:num>
  <w:num w:numId="36">
    <w:abstractNumId w:val="28"/>
  </w:num>
  <w:num w:numId="37">
    <w:abstractNumId w:val="24"/>
  </w:num>
  <w:num w:numId="38">
    <w:abstractNumId w:val="3"/>
  </w:num>
  <w:num w:numId="39">
    <w:abstractNumId w:val="27"/>
  </w:num>
  <w:num w:numId="40">
    <w:abstractNumId w:val="38"/>
  </w:num>
  <w:num w:numId="41">
    <w:abstractNumId w:val="35"/>
  </w:num>
  <w:num w:numId="42">
    <w:abstractNumId w:val="37"/>
  </w:num>
  <w:num w:numId="43">
    <w:abstractNumId w:val="2"/>
  </w:num>
  <w:num w:numId="44">
    <w:abstractNumId w:val="11"/>
  </w:num>
  <w:num w:numId="45">
    <w:abstractNumId w:val="30"/>
  </w:num>
  <w:num w:numId="4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E42"/>
    <w:rsid w:val="00010FB8"/>
    <w:rsid w:val="0001132B"/>
    <w:rsid w:val="000139C2"/>
    <w:rsid w:val="00013FEF"/>
    <w:rsid w:val="0001415E"/>
    <w:rsid w:val="0001497D"/>
    <w:rsid w:val="0001550F"/>
    <w:rsid w:val="00026C98"/>
    <w:rsid w:val="00027552"/>
    <w:rsid w:val="000308B5"/>
    <w:rsid w:val="000312F7"/>
    <w:rsid w:val="000364B9"/>
    <w:rsid w:val="00036C80"/>
    <w:rsid w:val="000373E8"/>
    <w:rsid w:val="00037B6B"/>
    <w:rsid w:val="0004014C"/>
    <w:rsid w:val="000405AD"/>
    <w:rsid w:val="00041C0E"/>
    <w:rsid w:val="000422F2"/>
    <w:rsid w:val="0004646C"/>
    <w:rsid w:val="00046D24"/>
    <w:rsid w:val="00046DB2"/>
    <w:rsid w:val="00046EFF"/>
    <w:rsid w:val="00053615"/>
    <w:rsid w:val="00053D4A"/>
    <w:rsid w:val="00056A2D"/>
    <w:rsid w:val="0006016D"/>
    <w:rsid w:val="000604FE"/>
    <w:rsid w:val="00064A71"/>
    <w:rsid w:val="00065604"/>
    <w:rsid w:val="00067149"/>
    <w:rsid w:val="0007565F"/>
    <w:rsid w:val="0007594F"/>
    <w:rsid w:val="0007695B"/>
    <w:rsid w:val="000778EB"/>
    <w:rsid w:val="00077B56"/>
    <w:rsid w:val="00083EFC"/>
    <w:rsid w:val="00087D5B"/>
    <w:rsid w:val="0009053E"/>
    <w:rsid w:val="000905C9"/>
    <w:rsid w:val="000915D4"/>
    <w:rsid w:val="00093BA1"/>
    <w:rsid w:val="000A1A64"/>
    <w:rsid w:val="000A2775"/>
    <w:rsid w:val="000A3DC8"/>
    <w:rsid w:val="000A4FE9"/>
    <w:rsid w:val="000B43A2"/>
    <w:rsid w:val="000C742D"/>
    <w:rsid w:val="000D004A"/>
    <w:rsid w:val="000D338C"/>
    <w:rsid w:val="000D5450"/>
    <w:rsid w:val="000D5DCA"/>
    <w:rsid w:val="000D6CF5"/>
    <w:rsid w:val="000D7D57"/>
    <w:rsid w:val="000E098C"/>
    <w:rsid w:val="000E4560"/>
    <w:rsid w:val="000E6D3E"/>
    <w:rsid w:val="000F039A"/>
    <w:rsid w:val="000F071B"/>
    <w:rsid w:val="000F268F"/>
    <w:rsid w:val="000F2A23"/>
    <w:rsid w:val="000F4EFE"/>
    <w:rsid w:val="000F6AD4"/>
    <w:rsid w:val="00100DA5"/>
    <w:rsid w:val="001024EE"/>
    <w:rsid w:val="001039FB"/>
    <w:rsid w:val="00106BA4"/>
    <w:rsid w:val="00106F79"/>
    <w:rsid w:val="001109AD"/>
    <w:rsid w:val="00110A93"/>
    <w:rsid w:val="001118CC"/>
    <w:rsid w:val="001124AD"/>
    <w:rsid w:val="001139B9"/>
    <w:rsid w:val="00125640"/>
    <w:rsid w:val="00127996"/>
    <w:rsid w:val="00136A4D"/>
    <w:rsid w:val="00141590"/>
    <w:rsid w:val="0014164B"/>
    <w:rsid w:val="00141AEC"/>
    <w:rsid w:val="00141C4E"/>
    <w:rsid w:val="0014331B"/>
    <w:rsid w:val="00146BD3"/>
    <w:rsid w:val="00147D65"/>
    <w:rsid w:val="00153145"/>
    <w:rsid w:val="0016214A"/>
    <w:rsid w:val="00162F28"/>
    <w:rsid w:val="0016338E"/>
    <w:rsid w:val="0016350F"/>
    <w:rsid w:val="0017143B"/>
    <w:rsid w:val="001715AE"/>
    <w:rsid w:val="001718F4"/>
    <w:rsid w:val="00176B1D"/>
    <w:rsid w:val="001776E9"/>
    <w:rsid w:val="00177CCA"/>
    <w:rsid w:val="00180CDB"/>
    <w:rsid w:val="0018621D"/>
    <w:rsid w:val="00186DC7"/>
    <w:rsid w:val="00191901"/>
    <w:rsid w:val="00192858"/>
    <w:rsid w:val="00192BFF"/>
    <w:rsid w:val="00193465"/>
    <w:rsid w:val="00193B40"/>
    <w:rsid w:val="00194CF0"/>
    <w:rsid w:val="00197E93"/>
    <w:rsid w:val="001A2E9C"/>
    <w:rsid w:val="001A3561"/>
    <w:rsid w:val="001A3916"/>
    <w:rsid w:val="001A4514"/>
    <w:rsid w:val="001A564F"/>
    <w:rsid w:val="001B2A97"/>
    <w:rsid w:val="001B3276"/>
    <w:rsid w:val="001B4DAA"/>
    <w:rsid w:val="001B5249"/>
    <w:rsid w:val="001B6F67"/>
    <w:rsid w:val="001C69EC"/>
    <w:rsid w:val="001C7201"/>
    <w:rsid w:val="001D3164"/>
    <w:rsid w:val="001D4418"/>
    <w:rsid w:val="001D69BA"/>
    <w:rsid w:val="001D6C92"/>
    <w:rsid w:val="001E005F"/>
    <w:rsid w:val="001E3081"/>
    <w:rsid w:val="001E510C"/>
    <w:rsid w:val="001F1200"/>
    <w:rsid w:val="001F1CC8"/>
    <w:rsid w:val="001F59EF"/>
    <w:rsid w:val="00201826"/>
    <w:rsid w:val="002026CC"/>
    <w:rsid w:val="0020394A"/>
    <w:rsid w:val="00203D43"/>
    <w:rsid w:val="00204375"/>
    <w:rsid w:val="002070F9"/>
    <w:rsid w:val="00207E12"/>
    <w:rsid w:val="00210A9F"/>
    <w:rsid w:val="00214278"/>
    <w:rsid w:val="0021759F"/>
    <w:rsid w:val="002219E5"/>
    <w:rsid w:val="00235A6A"/>
    <w:rsid w:val="00236160"/>
    <w:rsid w:val="00236E28"/>
    <w:rsid w:val="00240CD2"/>
    <w:rsid w:val="00241C7F"/>
    <w:rsid w:val="00241E77"/>
    <w:rsid w:val="00250898"/>
    <w:rsid w:val="00256F06"/>
    <w:rsid w:val="00261437"/>
    <w:rsid w:val="00261B48"/>
    <w:rsid w:val="00261DF2"/>
    <w:rsid w:val="002636B0"/>
    <w:rsid w:val="00263EC1"/>
    <w:rsid w:val="00265222"/>
    <w:rsid w:val="0026665A"/>
    <w:rsid w:val="00266928"/>
    <w:rsid w:val="0027083E"/>
    <w:rsid w:val="002743CD"/>
    <w:rsid w:val="00276634"/>
    <w:rsid w:val="002766F2"/>
    <w:rsid w:val="002769D7"/>
    <w:rsid w:val="00277C48"/>
    <w:rsid w:val="00280555"/>
    <w:rsid w:val="00281558"/>
    <w:rsid w:val="00283411"/>
    <w:rsid w:val="00285CED"/>
    <w:rsid w:val="002921B9"/>
    <w:rsid w:val="00292413"/>
    <w:rsid w:val="00292B44"/>
    <w:rsid w:val="002948A6"/>
    <w:rsid w:val="002A3021"/>
    <w:rsid w:val="002A3D5C"/>
    <w:rsid w:val="002B240F"/>
    <w:rsid w:val="002B34B4"/>
    <w:rsid w:val="002B3CCD"/>
    <w:rsid w:val="002B4E8B"/>
    <w:rsid w:val="002B5741"/>
    <w:rsid w:val="002B5DFC"/>
    <w:rsid w:val="002B604C"/>
    <w:rsid w:val="002B6D5B"/>
    <w:rsid w:val="002C050B"/>
    <w:rsid w:val="002C0662"/>
    <w:rsid w:val="002C07E1"/>
    <w:rsid w:val="002C4DAA"/>
    <w:rsid w:val="002C6CAD"/>
    <w:rsid w:val="002D471E"/>
    <w:rsid w:val="002D4DF7"/>
    <w:rsid w:val="002D561D"/>
    <w:rsid w:val="002D6AB2"/>
    <w:rsid w:val="002E17A6"/>
    <w:rsid w:val="002F1DF1"/>
    <w:rsid w:val="002F3B03"/>
    <w:rsid w:val="002F4B3C"/>
    <w:rsid w:val="002F4B64"/>
    <w:rsid w:val="002F5A49"/>
    <w:rsid w:val="002F6B45"/>
    <w:rsid w:val="002F6B7C"/>
    <w:rsid w:val="002F7856"/>
    <w:rsid w:val="003005C3"/>
    <w:rsid w:val="003075A8"/>
    <w:rsid w:val="003121EC"/>
    <w:rsid w:val="0031225C"/>
    <w:rsid w:val="003132F0"/>
    <w:rsid w:val="00313E4B"/>
    <w:rsid w:val="003220E5"/>
    <w:rsid w:val="003252E7"/>
    <w:rsid w:val="00327776"/>
    <w:rsid w:val="00331ABB"/>
    <w:rsid w:val="00331F3D"/>
    <w:rsid w:val="00333548"/>
    <w:rsid w:val="00337C3C"/>
    <w:rsid w:val="00337D89"/>
    <w:rsid w:val="00340730"/>
    <w:rsid w:val="00340A0E"/>
    <w:rsid w:val="003412B9"/>
    <w:rsid w:val="00341D54"/>
    <w:rsid w:val="00342C96"/>
    <w:rsid w:val="00343A56"/>
    <w:rsid w:val="003448F8"/>
    <w:rsid w:val="0034499C"/>
    <w:rsid w:val="00345083"/>
    <w:rsid w:val="00351258"/>
    <w:rsid w:val="003559F6"/>
    <w:rsid w:val="00362593"/>
    <w:rsid w:val="0036642C"/>
    <w:rsid w:val="00366969"/>
    <w:rsid w:val="00370044"/>
    <w:rsid w:val="00373A6D"/>
    <w:rsid w:val="0037483C"/>
    <w:rsid w:val="00375630"/>
    <w:rsid w:val="00375B51"/>
    <w:rsid w:val="00375EB9"/>
    <w:rsid w:val="00375F2F"/>
    <w:rsid w:val="0037721E"/>
    <w:rsid w:val="00382571"/>
    <w:rsid w:val="003839BB"/>
    <w:rsid w:val="0038454D"/>
    <w:rsid w:val="00393A5D"/>
    <w:rsid w:val="00393DA3"/>
    <w:rsid w:val="003A0420"/>
    <w:rsid w:val="003A6376"/>
    <w:rsid w:val="003A712A"/>
    <w:rsid w:val="003B2BDB"/>
    <w:rsid w:val="003B2DCA"/>
    <w:rsid w:val="003B3205"/>
    <w:rsid w:val="003C0175"/>
    <w:rsid w:val="003C40B1"/>
    <w:rsid w:val="003C49D5"/>
    <w:rsid w:val="003C6EB1"/>
    <w:rsid w:val="003C7BD4"/>
    <w:rsid w:val="003D4050"/>
    <w:rsid w:val="003D466E"/>
    <w:rsid w:val="003D4C71"/>
    <w:rsid w:val="003D6DD8"/>
    <w:rsid w:val="003E25C3"/>
    <w:rsid w:val="003E399E"/>
    <w:rsid w:val="003E3EAA"/>
    <w:rsid w:val="003E5DD0"/>
    <w:rsid w:val="003E5F76"/>
    <w:rsid w:val="003F5CF3"/>
    <w:rsid w:val="003F6913"/>
    <w:rsid w:val="003F692F"/>
    <w:rsid w:val="003F704A"/>
    <w:rsid w:val="003F7806"/>
    <w:rsid w:val="004004D7"/>
    <w:rsid w:val="00404E7D"/>
    <w:rsid w:val="004072E1"/>
    <w:rsid w:val="0040738B"/>
    <w:rsid w:val="004102D2"/>
    <w:rsid w:val="00410314"/>
    <w:rsid w:val="00414C73"/>
    <w:rsid w:val="00414D55"/>
    <w:rsid w:val="0042013F"/>
    <w:rsid w:val="00425DD6"/>
    <w:rsid w:val="00430AB7"/>
    <w:rsid w:val="0043304E"/>
    <w:rsid w:val="004357CC"/>
    <w:rsid w:val="00436BFC"/>
    <w:rsid w:val="00437E61"/>
    <w:rsid w:val="0044065D"/>
    <w:rsid w:val="00443066"/>
    <w:rsid w:val="00445190"/>
    <w:rsid w:val="00447605"/>
    <w:rsid w:val="00450B27"/>
    <w:rsid w:val="00455975"/>
    <w:rsid w:val="004636D6"/>
    <w:rsid w:val="0046435E"/>
    <w:rsid w:val="00467C07"/>
    <w:rsid w:val="00470DB9"/>
    <w:rsid w:val="00471AD2"/>
    <w:rsid w:val="00474780"/>
    <w:rsid w:val="0047500A"/>
    <w:rsid w:val="00475E4C"/>
    <w:rsid w:val="004806BD"/>
    <w:rsid w:val="00482421"/>
    <w:rsid w:val="00490E8D"/>
    <w:rsid w:val="00493CF6"/>
    <w:rsid w:val="004A1EB7"/>
    <w:rsid w:val="004A3CE2"/>
    <w:rsid w:val="004A68C2"/>
    <w:rsid w:val="004A6C45"/>
    <w:rsid w:val="004B013B"/>
    <w:rsid w:val="004B3712"/>
    <w:rsid w:val="004B3F82"/>
    <w:rsid w:val="004B4D0A"/>
    <w:rsid w:val="004B673C"/>
    <w:rsid w:val="004C0AE2"/>
    <w:rsid w:val="004C263E"/>
    <w:rsid w:val="004C2F82"/>
    <w:rsid w:val="004C474C"/>
    <w:rsid w:val="004C5875"/>
    <w:rsid w:val="004D1BD5"/>
    <w:rsid w:val="004D237F"/>
    <w:rsid w:val="004D5BF3"/>
    <w:rsid w:val="004D71F6"/>
    <w:rsid w:val="004E1AD0"/>
    <w:rsid w:val="004E1B6B"/>
    <w:rsid w:val="004E21D4"/>
    <w:rsid w:val="004E4C66"/>
    <w:rsid w:val="004E63C1"/>
    <w:rsid w:val="004E7104"/>
    <w:rsid w:val="004E7DE5"/>
    <w:rsid w:val="004F2C34"/>
    <w:rsid w:val="004F5AD4"/>
    <w:rsid w:val="004F74DD"/>
    <w:rsid w:val="00522FDD"/>
    <w:rsid w:val="00526366"/>
    <w:rsid w:val="0052743F"/>
    <w:rsid w:val="005276CA"/>
    <w:rsid w:val="00530224"/>
    <w:rsid w:val="0053458C"/>
    <w:rsid w:val="00535F29"/>
    <w:rsid w:val="00537D97"/>
    <w:rsid w:val="005426ED"/>
    <w:rsid w:val="00542735"/>
    <w:rsid w:val="00547D02"/>
    <w:rsid w:val="00560FB1"/>
    <w:rsid w:val="0056372E"/>
    <w:rsid w:val="00563CF5"/>
    <w:rsid w:val="00564BF0"/>
    <w:rsid w:val="00565FC8"/>
    <w:rsid w:val="0056607D"/>
    <w:rsid w:val="0056610F"/>
    <w:rsid w:val="00571020"/>
    <w:rsid w:val="005710DA"/>
    <w:rsid w:val="00572222"/>
    <w:rsid w:val="00573519"/>
    <w:rsid w:val="00573939"/>
    <w:rsid w:val="0057398A"/>
    <w:rsid w:val="00573EC0"/>
    <w:rsid w:val="00574BE3"/>
    <w:rsid w:val="00574E72"/>
    <w:rsid w:val="00576B3F"/>
    <w:rsid w:val="005829AE"/>
    <w:rsid w:val="00584E09"/>
    <w:rsid w:val="005922AF"/>
    <w:rsid w:val="00593A41"/>
    <w:rsid w:val="00593A52"/>
    <w:rsid w:val="00595C0D"/>
    <w:rsid w:val="005963A3"/>
    <w:rsid w:val="005967F1"/>
    <w:rsid w:val="005A073B"/>
    <w:rsid w:val="005A44BB"/>
    <w:rsid w:val="005A678D"/>
    <w:rsid w:val="005A71F8"/>
    <w:rsid w:val="005B562B"/>
    <w:rsid w:val="005C27E6"/>
    <w:rsid w:val="005C5C30"/>
    <w:rsid w:val="005C74B0"/>
    <w:rsid w:val="005D2BEC"/>
    <w:rsid w:val="005D44C6"/>
    <w:rsid w:val="005D5296"/>
    <w:rsid w:val="005D5459"/>
    <w:rsid w:val="005D5570"/>
    <w:rsid w:val="005D62BC"/>
    <w:rsid w:val="005E107F"/>
    <w:rsid w:val="005E54F1"/>
    <w:rsid w:val="005E57AA"/>
    <w:rsid w:val="005E774B"/>
    <w:rsid w:val="005F1A84"/>
    <w:rsid w:val="005F43B9"/>
    <w:rsid w:val="005F4D63"/>
    <w:rsid w:val="005F75C0"/>
    <w:rsid w:val="00601BF4"/>
    <w:rsid w:val="00602DE9"/>
    <w:rsid w:val="00603E04"/>
    <w:rsid w:val="0060601B"/>
    <w:rsid w:val="006066FD"/>
    <w:rsid w:val="0061266F"/>
    <w:rsid w:val="006126F2"/>
    <w:rsid w:val="00612DEA"/>
    <w:rsid w:val="0061778B"/>
    <w:rsid w:val="0062082A"/>
    <w:rsid w:val="00624F7F"/>
    <w:rsid w:val="0062517C"/>
    <w:rsid w:val="00626EA5"/>
    <w:rsid w:val="0063152D"/>
    <w:rsid w:val="00632C07"/>
    <w:rsid w:val="00632F09"/>
    <w:rsid w:val="006337D4"/>
    <w:rsid w:val="00634655"/>
    <w:rsid w:val="00635164"/>
    <w:rsid w:val="00640791"/>
    <w:rsid w:val="00646512"/>
    <w:rsid w:val="0064799D"/>
    <w:rsid w:val="006504B2"/>
    <w:rsid w:val="00650CB8"/>
    <w:rsid w:val="00651236"/>
    <w:rsid w:val="00651788"/>
    <w:rsid w:val="00652E65"/>
    <w:rsid w:val="00653E0C"/>
    <w:rsid w:val="006554D5"/>
    <w:rsid w:val="00655659"/>
    <w:rsid w:val="006608F7"/>
    <w:rsid w:val="00662374"/>
    <w:rsid w:val="0066384E"/>
    <w:rsid w:val="00664C06"/>
    <w:rsid w:val="0066746C"/>
    <w:rsid w:val="006677A4"/>
    <w:rsid w:val="00676657"/>
    <w:rsid w:val="0068339A"/>
    <w:rsid w:val="00685ABC"/>
    <w:rsid w:val="00686964"/>
    <w:rsid w:val="00687C72"/>
    <w:rsid w:val="0069058D"/>
    <w:rsid w:val="006936B8"/>
    <w:rsid w:val="006937D5"/>
    <w:rsid w:val="00695B00"/>
    <w:rsid w:val="006973F3"/>
    <w:rsid w:val="006A4B40"/>
    <w:rsid w:val="006A5063"/>
    <w:rsid w:val="006A678D"/>
    <w:rsid w:val="006A76CA"/>
    <w:rsid w:val="006B0967"/>
    <w:rsid w:val="006B30F7"/>
    <w:rsid w:val="006B3E34"/>
    <w:rsid w:val="006B54B3"/>
    <w:rsid w:val="006B551E"/>
    <w:rsid w:val="006B7CB3"/>
    <w:rsid w:val="006C17C6"/>
    <w:rsid w:val="006D27CC"/>
    <w:rsid w:val="006D40D9"/>
    <w:rsid w:val="006D5C14"/>
    <w:rsid w:val="006D70D2"/>
    <w:rsid w:val="006D7563"/>
    <w:rsid w:val="006E03E5"/>
    <w:rsid w:val="006E16B3"/>
    <w:rsid w:val="006E209D"/>
    <w:rsid w:val="006E597D"/>
    <w:rsid w:val="006F00D5"/>
    <w:rsid w:val="006F2353"/>
    <w:rsid w:val="006F2420"/>
    <w:rsid w:val="006F2723"/>
    <w:rsid w:val="006F2E82"/>
    <w:rsid w:val="006F2FCA"/>
    <w:rsid w:val="006F447F"/>
    <w:rsid w:val="006F4C9E"/>
    <w:rsid w:val="0070371A"/>
    <w:rsid w:val="00704CB2"/>
    <w:rsid w:val="00705B00"/>
    <w:rsid w:val="007064C3"/>
    <w:rsid w:val="007102F2"/>
    <w:rsid w:val="00712C5D"/>
    <w:rsid w:val="0071536F"/>
    <w:rsid w:val="00715DB7"/>
    <w:rsid w:val="0071643D"/>
    <w:rsid w:val="00716C56"/>
    <w:rsid w:val="0071758E"/>
    <w:rsid w:val="00722173"/>
    <w:rsid w:val="00723298"/>
    <w:rsid w:val="0072396A"/>
    <w:rsid w:val="00726E0E"/>
    <w:rsid w:val="007274C5"/>
    <w:rsid w:val="00730F62"/>
    <w:rsid w:val="007346C4"/>
    <w:rsid w:val="00735814"/>
    <w:rsid w:val="00735DE6"/>
    <w:rsid w:val="0074097F"/>
    <w:rsid w:val="00745BCC"/>
    <w:rsid w:val="007477E4"/>
    <w:rsid w:val="00751B02"/>
    <w:rsid w:val="007575C9"/>
    <w:rsid w:val="00761189"/>
    <w:rsid w:val="00763846"/>
    <w:rsid w:val="007647E7"/>
    <w:rsid w:val="007656A2"/>
    <w:rsid w:val="007661B6"/>
    <w:rsid w:val="00766714"/>
    <w:rsid w:val="007700E1"/>
    <w:rsid w:val="00777967"/>
    <w:rsid w:val="00780A96"/>
    <w:rsid w:val="007816D2"/>
    <w:rsid w:val="00782940"/>
    <w:rsid w:val="00783946"/>
    <w:rsid w:val="007846B5"/>
    <w:rsid w:val="007860B8"/>
    <w:rsid w:val="007879A9"/>
    <w:rsid w:val="00787B95"/>
    <w:rsid w:val="0079061D"/>
    <w:rsid w:val="007910B8"/>
    <w:rsid w:val="00791428"/>
    <w:rsid w:val="00795771"/>
    <w:rsid w:val="007A093A"/>
    <w:rsid w:val="007A5E87"/>
    <w:rsid w:val="007B2C2E"/>
    <w:rsid w:val="007B65E5"/>
    <w:rsid w:val="007B7AA3"/>
    <w:rsid w:val="007C0C33"/>
    <w:rsid w:val="007C2CDD"/>
    <w:rsid w:val="007C3AE4"/>
    <w:rsid w:val="007C4827"/>
    <w:rsid w:val="007C72C1"/>
    <w:rsid w:val="007D39E8"/>
    <w:rsid w:val="007E0D8D"/>
    <w:rsid w:val="007E1B9A"/>
    <w:rsid w:val="007E4499"/>
    <w:rsid w:val="007E565B"/>
    <w:rsid w:val="007E76F5"/>
    <w:rsid w:val="007F0D30"/>
    <w:rsid w:val="007F322A"/>
    <w:rsid w:val="007F41AD"/>
    <w:rsid w:val="007F42DA"/>
    <w:rsid w:val="007F4A93"/>
    <w:rsid w:val="007F6E3D"/>
    <w:rsid w:val="008010A4"/>
    <w:rsid w:val="008011EF"/>
    <w:rsid w:val="00803D2B"/>
    <w:rsid w:val="008058D0"/>
    <w:rsid w:val="00806A6C"/>
    <w:rsid w:val="00810736"/>
    <w:rsid w:val="008139E8"/>
    <w:rsid w:val="00814F08"/>
    <w:rsid w:val="008153DA"/>
    <w:rsid w:val="008177CC"/>
    <w:rsid w:val="008255F5"/>
    <w:rsid w:val="00825E3E"/>
    <w:rsid w:val="008330F8"/>
    <w:rsid w:val="00834198"/>
    <w:rsid w:val="0083635A"/>
    <w:rsid w:val="008370BA"/>
    <w:rsid w:val="008375BD"/>
    <w:rsid w:val="00847D7F"/>
    <w:rsid w:val="00847DB2"/>
    <w:rsid w:val="00850FB5"/>
    <w:rsid w:val="00851340"/>
    <w:rsid w:val="00860BBF"/>
    <w:rsid w:val="00861570"/>
    <w:rsid w:val="00865ABF"/>
    <w:rsid w:val="008702FE"/>
    <w:rsid w:val="00877F9B"/>
    <w:rsid w:val="008805FC"/>
    <w:rsid w:val="00880CEF"/>
    <w:rsid w:val="00880EA5"/>
    <w:rsid w:val="008817BB"/>
    <w:rsid w:val="00883725"/>
    <w:rsid w:val="00884A37"/>
    <w:rsid w:val="00885152"/>
    <w:rsid w:val="00885295"/>
    <w:rsid w:val="008854B4"/>
    <w:rsid w:val="00885E5E"/>
    <w:rsid w:val="008867EA"/>
    <w:rsid w:val="0088725F"/>
    <w:rsid w:val="00892C93"/>
    <w:rsid w:val="008931EF"/>
    <w:rsid w:val="008954F9"/>
    <w:rsid w:val="0089775F"/>
    <w:rsid w:val="00897E77"/>
    <w:rsid w:val="008A1015"/>
    <w:rsid w:val="008A46A4"/>
    <w:rsid w:val="008A6512"/>
    <w:rsid w:val="008B1FF3"/>
    <w:rsid w:val="008B3B2F"/>
    <w:rsid w:val="008B453F"/>
    <w:rsid w:val="008B72B3"/>
    <w:rsid w:val="008C07A0"/>
    <w:rsid w:val="008C0E0F"/>
    <w:rsid w:val="008C0F8E"/>
    <w:rsid w:val="008C1ED8"/>
    <w:rsid w:val="008C41D9"/>
    <w:rsid w:val="008C4BF4"/>
    <w:rsid w:val="008D02F5"/>
    <w:rsid w:val="008D0DF6"/>
    <w:rsid w:val="008D0F2E"/>
    <w:rsid w:val="008D582E"/>
    <w:rsid w:val="008E0FD1"/>
    <w:rsid w:val="008E1443"/>
    <w:rsid w:val="008E20F8"/>
    <w:rsid w:val="008E3DBF"/>
    <w:rsid w:val="008E4498"/>
    <w:rsid w:val="008E78BB"/>
    <w:rsid w:val="008E7BC7"/>
    <w:rsid w:val="00900504"/>
    <w:rsid w:val="00901034"/>
    <w:rsid w:val="009023B7"/>
    <w:rsid w:val="00905133"/>
    <w:rsid w:val="00905DE5"/>
    <w:rsid w:val="00906083"/>
    <w:rsid w:val="00906C0A"/>
    <w:rsid w:val="009108C7"/>
    <w:rsid w:val="00910BD4"/>
    <w:rsid w:val="00910D3A"/>
    <w:rsid w:val="009121DF"/>
    <w:rsid w:val="009135AD"/>
    <w:rsid w:val="009165B5"/>
    <w:rsid w:val="00916685"/>
    <w:rsid w:val="0092576A"/>
    <w:rsid w:val="009304A7"/>
    <w:rsid w:val="00930C3B"/>
    <w:rsid w:val="009327C2"/>
    <w:rsid w:val="00935233"/>
    <w:rsid w:val="00937BAA"/>
    <w:rsid w:val="00941BA5"/>
    <w:rsid w:val="00942DA2"/>
    <w:rsid w:val="00943625"/>
    <w:rsid w:val="00943B55"/>
    <w:rsid w:val="00944685"/>
    <w:rsid w:val="00944D61"/>
    <w:rsid w:val="00944DA4"/>
    <w:rsid w:val="00945255"/>
    <w:rsid w:val="0094593F"/>
    <w:rsid w:val="00945D03"/>
    <w:rsid w:val="009514AA"/>
    <w:rsid w:val="00953386"/>
    <w:rsid w:val="009609CF"/>
    <w:rsid w:val="0096194B"/>
    <w:rsid w:val="00967D63"/>
    <w:rsid w:val="00974346"/>
    <w:rsid w:val="0098171C"/>
    <w:rsid w:val="00981E2A"/>
    <w:rsid w:val="00987290"/>
    <w:rsid w:val="0099004F"/>
    <w:rsid w:val="009907F2"/>
    <w:rsid w:val="00992BB9"/>
    <w:rsid w:val="00996115"/>
    <w:rsid w:val="00996543"/>
    <w:rsid w:val="00996B79"/>
    <w:rsid w:val="00997022"/>
    <w:rsid w:val="00997077"/>
    <w:rsid w:val="00997660"/>
    <w:rsid w:val="00997840"/>
    <w:rsid w:val="009A07C1"/>
    <w:rsid w:val="009A100E"/>
    <w:rsid w:val="009A2F5D"/>
    <w:rsid w:val="009A5DC2"/>
    <w:rsid w:val="009A6ACF"/>
    <w:rsid w:val="009A7317"/>
    <w:rsid w:val="009B437A"/>
    <w:rsid w:val="009B43CD"/>
    <w:rsid w:val="009C02A9"/>
    <w:rsid w:val="009C210B"/>
    <w:rsid w:val="009C2C41"/>
    <w:rsid w:val="009C799C"/>
    <w:rsid w:val="009D1566"/>
    <w:rsid w:val="009D7200"/>
    <w:rsid w:val="009E0DE4"/>
    <w:rsid w:val="009E177A"/>
    <w:rsid w:val="009E620D"/>
    <w:rsid w:val="009E6D3F"/>
    <w:rsid w:val="009F1A2B"/>
    <w:rsid w:val="009F2F00"/>
    <w:rsid w:val="009F478D"/>
    <w:rsid w:val="009F4F91"/>
    <w:rsid w:val="009F622D"/>
    <w:rsid w:val="009F69A3"/>
    <w:rsid w:val="009F6EF8"/>
    <w:rsid w:val="00A00163"/>
    <w:rsid w:val="00A00A2A"/>
    <w:rsid w:val="00A0176C"/>
    <w:rsid w:val="00A04913"/>
    <w:rsid w:val="00A107D2"/>
    <w:rsid w:val="00A128D2"/>
    <w:rsid w:val="00A12FAD"/>
    <w:rsid w:val="00A1375D"/>
    <w:rsid w:val="00A14AC9"/>
    <w:rsid w:val="00A16348"/>
    <w:rsid w:val="00A204CE"/>
    <w:rsid w:val="00A339DF"/>
    <w:rsid w:val="00A33E14"/>
    <w:rsid w:val="00A402F5"/>
    <w:rsid w:val="00A43732"/>
    <w:rsid w:val="00A475C1"/>
    <w:rsid w:val="00A47FCC"/>
    <w:rsid w:val="00A524B0"/>
    <w:rsid w:val="00A53C70"/>
    <w:rsid w:val="00A5685A"/>
    <w:rsid w:val="00A61872"/>
    <w:rsid w:val="00A63B0E"/>
    <w:rsid w:val="00A70B20"/>
    <w:rsid w:val="00A711BA"/>
    <w:rsid w:val="00A73123"/>
    <w:rsid w:val="00A764E5"/>
    <w:rsid w:val="00A7701D"/>
    <w:rsid w:val="00A8324D"/>
    <w:rsid w:val="00A83518"/>
    <w:rsid w:val="00A85F34"/>
    <w:rsid w:val="00A913CF"/>
    <w:rsid w:val="00A94161"/>
    <w:rsid w:val="00A94C30"/>
    <w:rsid w:val="00A95919"/>
    <w:rsid w:val="00A9666E"/>
    <w:rsid w:val="00A96ABC"/>
    <w:rsid w:val="00AA04D1"/>
    <w:rsid w:val="00AA1579"/>
    <w:rsid w:val="00AA186A"/>
    <w:rsid w:val="00AA3314"/>
    <w:rsid w:val="00AA4679"/>
    <w:rsid w:val="00AA6F12"/>
    <w:rsid w:val="00AA72FE"/>
    <w:rsid w:val="00AB0CC6"/>
    <w:rsid w:val="00AB1553"/>
    <w:rsid w:val="00AB23A6"/>
    <w:rsid w:val="00AB386D"/>
    <w:rsid w:val="00AB4A74"/>
    <w:rsid w:val="00AB54C6"/>
    <w:rsid w:val="00AB67F3"/>
    <w:rsid w:val="00AB6EB7"/>
    <w:rsid w:val="00AC1FE0"/>
    <w:rsid w:val="00AC6393"/>
    <w:rsid w:val="00AD2B8C"/>
    <w:rsid w:val="00AD7E65"/>
    <w:rsid w:val="00AE23F9"/>
    <w:rsid w:val="00AE45F9"/>
    <w:rsid w:val="00AE57A5"/>
    <w:rsid w:val="00AE7D9F"/>
    <w:rsid w:val="00AF5556"/>
    <w:rsid w:val="00B012ED"/>
    <w:rsid w:val="00B045C2"/>
    <w:rsid w:val="00B06CD2"/>
    <w:rsid w:val="00B11BC8"/>
    <w:rsid w:val="00B12BFD"/>
    <w:rsid w:val="00B20A8D"/>
    <w:rsid w:val="00B21109"/>
    <w:rsid w:val="00B237B0"/>
    <w:rsid w:val="00B33E55"/>
    <w:rsid w:val="00B3459D"/>
    <w:rsid w:val="00B34EAB"/>
    <w:rsid w:val="00B35F2A"/>
    <w:rsid w:val="00B376DE"/>
    <w:rsid w:val="00B408A3"/>
    <w:rsid w:val="00B44322"/>
    <w:rsid w:val="00B46C89"/>
    <w:rsid w:val="00B47DD9"/>
    <w:rsid w:val="00B52241"/>
    <w:rsid w:val="00B559B5"/>
    <w:rsid w:val="00B57882"/>
    <w:rsid w:val="00B6022D"/>
    <w:rsid w:val="00B653A2"/>
    <w:rsid w:val="00B667C3"/>
    <w:rsid w:val="00B7082B"/>
    <w:rsid w:val="00B71E1C"/>
    <w:rsid w:val="00B71FE5"/>
    <w:rsid w:val="00B72EF8"/>
    <w:rsid w:val="00B73033"/>
    <w:rsid w:val="00B745AD"/>
    <w:rsid w:val="00B7663C"/>
    <w:rsid w:val="00B76DDC"/>
    <w:rsid w:val="00B770DC"/>
    <w:rsid w:val="00B80CE8"/>
    <w:rsid w:val="00B81F38"/>
    <w:rsid w:val="00B82CFE"/>
    <w:rsid w:val="00B85E92"/>
    <w:rsid w:val="00B874FB"/>
    <w:rsid w:val="00BA1217"/>
    <w:rsid w:val="00BA18FE"/>
    <w:rsid w:val="00BA1B75"/>
    <w:rsid w:val="00BA29CE"/>
    <w:rsid w:val="00BA3CE6"/>
    <w:rsid w:val="00BA4984"/>
    <w:rsid w:val="00BB1888"/>
    <w:rsid w:val="00BB1E1C"/>
    <w:rsid w:val="00BB5078"/>
    <w:rsid w:val="00BB6E0A"/>
    <w:rsid w:val="00BC4424"/>
    <w:rsid w:val="00BC53FA"/>
    <w:rsid w:val="00BC553D"/>
    <w:rsid w:val="00BD2F07"/>
    <w:rsid w:val="00BD3178"/>
    <w:rsid w:val="00BD4275"/>
    <w:rsid w:val="00BD45C4"/>
    <w:rsid w:val="00BD6CF5"/>
    <w:rsid w:val="00BE0109"/>
    <w:rsid w:val="00BE28EA"/>
    <w:rsid w:val="00BE7420"/>
    <w:rsid w:val="00BE7875"/>
    <w:rsid w:val="00BF0C14"/>
    <w:rsid w:val="00BF0E6D"/>
    <w:rsid w:val="00BF352C"/>
    <w:rsid w:val="00BF52E2"/>
    <w:rsid w:val="00BF6C5E"/>
    <w:rsid w:val="00C016CE"/>
    <w:rsid w:val="00C0703C"/>
    <w:rsid w:val="00C10B68"/>
    <w:rsid w:val="00C17DD4"/>
    <w:rsid w:val="00C20F84"/>
    <w:rsid w:val="00C24BD1"/>
    <w:rsid w:val="00C261D1"/>
    <w:rsid w:val="00C26634"/>
    <w:rsid w:val="00C3268F"/>
    <w:rsid w:val="00C345A2"/>
    <w:rsid w:val="00C359B2"/>
    <w:rsid w:val="00C37895"/>
    <w:rsid w:val="00C404E1"/>
    <w:rsid w:val="00C412A2"/>
    <w:rsid w:val="00C4261E"/>
    <w:rsid w:val="00C45514"/>
    <w:rsid w:val="00C45939"/>
    <w:rsid w:val="00C47392"/>
    <w:rsid w:val="00C47527"/>
    <w:rsid w:val="00C477E7"/>
    <w:rsid w:val="00C5016D"/>
    <w:rsid w:val="00C558D1"/>
    <w:rsid w:val="00C55908"/>
    <w:rsid w:val="00C562E2"/>
    <w:rsid w:val="00C57428"/>
    <w:rsid w:val="00C62A2B"/>
    <w:rsid w:val="00C62D8A"/>
    <w:rsid w:val="00C646B5"/>
    <w:rsid w:val="00C6492B"/>
    <w:rsid w:val="00C6494F"/>
    <w:rsid w:val="00C678F2"/>
    <w:rsid w:val="00C71233"/>
    <w:rsid w:val="00C8049D"/>
    <w:rsid w:val="00C8081F"/>
    <w:rsid w:val="00C841C8"/>
    <w:rsid w:val="00C8456D"/>
    <w:rsid w:val="00C8591F"/>
    <w:rsid w:val="00C86928"/>
    <w:rsid w:val="00C92F14"/>
    <w:rsid w:val="00C95B0F"/>
    <w:rsid w:val="00C96893"/>
    <w:rsid w:val="00CA07B4"/>
    <w:rsid w:val="00CA2872"/>
    <w:rsid w:val="00CA5BC9"/>
    <w:rsid w:val="00CA6277"/>
    <w:rsid w:val="00CB47BE"/>
    <w:rsid w:val="00CB4EDB"/>
    <w:rsid w:val="00CB52DA"/>
    <w:rsid w:val="00CC010B"/>
    <w:rsid w:val="00CC0C3D"/>
    <w:rsid w:val="00CC45F9"/>
    <w:rsid w:val="00CC57F1"/>
    <w:rsid w:val="00CC7DD6"/>
    <w:rsid w:val="00CD13D9"/>
    <w:rsid w:val="00CD1E36"/>
    <w:rsid w:val="00CD4E5D"/>
    <w:rsid w:val="00CD7475"/>
    <w:rsid w:val="00CD7808"/>
    <w:rsid w:val="00CE302F"/>
    <w:rsid w:val="00CE448A"/>
    <w:rsid w:val="00CE52B7"/>
    <w:rsid w:val="00CE6364"/>
    <w:rsid w:val="00CE7C49"/>
    <w:rsid w:val="00CF1AE5"/>
    <w:rsid w:val="00CF2BA9"/>
    <w:rsid w:val="00CF3D15"/>
    <w:rsid w:val="00CF5143"/>
    <w:rsid w:val="00CF609D"/>
    <w:rsid w:val="00CF6D6E"/>
    <w:rsid w:val="00D069B1"/>
    <w:rsid w:val="00D11BB0"/>
    <w:rsid w:val="00D12F72"/>
    <w:rsid w:val="00D153A6"/>
    <w:rsid w:val="00D22A1A"/>
    <w:rsid w:val="00D27FB4"/>
    <w:rsid w:val="00D3065D"/>
    <w:rsid w:val="00D310B1"/>
    <w:rsid w:val="00D3277A"/>
    <w:rsid w:val="00D41ECB"/>
    <w:rsid w:val="00D43F06"/>
    <w:rsid w:val="00D462A7"/>
    <w:rsid w:val="00D46D37"/>
    <w:rsid w:val="00D524C0"/>
    <w:rsid w:val="00D52ABC"/>
    <w:rsid w:val="00D53484"/>
    <w:rsid w:val="00D54374"/>
    <w:rsid w:val="00D5444C"/>
    <w:rsid w:val="00D562CF"/>
    <w:rsid w:val="00D568B8"/>
    <w:rsid w:val="00D677F2"/>
    <w:rsid w:val="00D67AFF"/>
    <w:rsid w:val="00D73D95"/>
    <w:rsid w:val="00D779FD"/>
    <w:rsid w:val="00D82DEB"/>
    <w:rsid w:val="00D83BE6"/>
    <w:rsid w:val="00D83EFC"/>
    <w:rsid w:val="00D90266"/>
    <w:rsid w:val="00D94868"/>
    <w:rsid w:val="00D96C91"/>
    <w:rsid w:val="00DA4E8A"/>
    <w:rsid w:val="00DA7AF4"/>
    <w:rsid w:val="00DB22BC"/>
    <w:rsid w:val="00DB4818"/>
    <w:rsid w:val="00DC0464"/>
    <w:rsid w:val="00DD04FF"/>
    <w:rsid w:val="00DD1AED"/>
    <w:rsid w:val="00DD555E"/>
    <w:rsid w:val="00DE15C0"/>
    <w:rsid w:val="00DE448F"/>
    <w:rsid w:val="00DE51CA"/>
    <w:rsid w:val="00DE667C"/>
    <w:rsid w:val="00DF0FA8"/>
    <w:rsid w:val="00DF1A6F"/>
    <w:rsid w:val="00DF2CC3"/>
    <w:rsid w:val="00DF47AA"/>
    <w:rsid w:val="00DF6107"/>
    <w:rsid w:val="00DF7BCF"/>
    <w:rsid w:val="00DF7E69"/>
    <w:rsid w:val="00E015FD"/>
    <w:rsid w:val="00E05421"/>
    <w:rsid w:val="00E05768"/>
    <w:rsid w:val="00E06139"/>
    <w:rsid w:val="00E06E2B"/>
    <w:rsid w:val="00E07003"/>
    <w:rsid w:val="00E07EC4"/>
    <w:rsid w:val="00E15ECA"/>
    <w:rsid w:val="00E16CF5"/>
    <w:rsid w:val="00E171C0"/>
    <w:rsid w:val="00E20178"/>
    <w:rsid w:val="00E21FF6"/>
    <w:rsid w:val="00E2247F"/>
    <w:rsid w:val="00E277C0"/>
    <w:rsid w:val="00E30DB4"/>
    <w:rsid w:val="00E3278B"/>
    <w:rsid w:val="00E41CCE"/>
    <w:rsid w:val="00E42D1D"/>
    <w:rsid w:val="00E45516"/>
    <w:rsid w:val="00E46AD4"/>
    <w:rsid w:val="00E4747E"/>
    <w:rsid w:val="00E4763C"/>
    <w:rsid w:val="00E47F51"/>
    <w:rsid w:val="00E5125A"/>
    <w:rsid w:val="00E521BF"/>
    <w:rsid w:val="00E53F20"/>
    <w:rsid w:val="00E64CB1"/>
    <w:rsid w:val="00E66C63"/>
    <w:rsid w:val="00E704BA"/>
    <w:rsid w:val="00E71104"/>
    <w:rsid w:val="00E714BA"/>
    <w:rsid w:val="00E7180E"/>
    <w:rsid w:val="00E7483C"/>
    <w:rsid w:val="00E83010"/>
    <w:rsid w:val="00E864A2"/>
    <w:rsid w:val="00E865C0"/>
    <w:rsid w:val="00E90669"/>
    <w:rsid w:val="00E90E08"/>
    <w:rsid w:val="00E94D25"/>
    <w:rsid w:val="00E95418"/>
    <w:rsid w:val="00EA1C9E"/>
    <w:rsid w:val="00EB10D8"/>
    <w:rsid w:val="00EC2614"/>
    <w:rsid w:val="00EC3718"/>
    <w:rsid w:val="00EC4C53"/>
    <w:rsid w:val="00EC7247"/>
    <w:rsid w:val="00ED0348"/>
    <w:rsid w:val="00ED073A"/>
    <w:rsid w:val="00ED12FB"/>
    <w:rsid w:val="00ED2709"/>
    <w:rsid w:val="00ED2F61"/>
    <w:rsid w:val="00ED3E4E"/>
    <w:rsid w:val="00ED71BE"/>
    <w:rsid w:val="00EE2148"/>
    <w:rsid w:val="00EE2154"/>
    <w:rsid w:val="00EE4FE0"/>
    <w:rsid w:val="00EF2A1E"/>
    <w:rsid w:val="00F011FB"/>
    <w:rsid w:val="00F01F06"/>
    <w:rsid w:val="00F0410E"/>
    <w:rsid w:val="00F06E64"/>
    <w:rsid w:val="00F07E73"/>
    <w:rsid w:val="00F12531"/>
    <w:rsid w:val="00F12ED0"/>
    <w:rsid w:val="00F134CD"/>
    <w:rsid w:val="00F1560D"/>
    <w:rsid w:val="00F15C36"/>
    <w:rsid w:val="00F174EC"/>
    <w:rsid w:val="00F20D80"/>
    <w:rsid w:val="00F3146B"/>
    <w:rsid w:val="00F3276D"/>
    <w:rsid w:val="00F338B7"/>
    <w:rsid w:val="00F37324"/>
    <w:rsid w:val="00F40533"/>
    <w:rsid w:val="00F4198D"/>
    <w:rsid w:val="00F4244B"/>
    <w:rsid w:val="00F428DF"/>
    <w:rsid w:val="00F50182"/>
    <w:rsid w:val="00F51471"/>
    <w:rsid w:val="00F51EA9"/>
    <w:rsid w:val="00F55E9D"/>
    <w:rsid w:val="00F60A16"/>
    <w:rsid w:val="00F65CDF"/>
    <w:rsid w:val="00F707C9"/>
    <w:rsid w:val="00F74CB4"/>
    <w:rsid w:val="00F7653B"/>
    <w:rsid w:val="00F76719"/>
    <w:rsid w:val="00F809C8"/>
    <w:rsid w:val="00F81C11"/>
    <w:rsid w:val="00F81CD7"/>
    <w:rsid w:val="00F83AC7"/>
    <w:rsid w:val="00F90BED"/>
    <w:rsid w:val="00F91469"/>
    <w:rsid w:val="00F91657"/>
    <w:rsid w:val="00F91C9D"/>
    <w:rsid w:val="00F922D5"/>
    <w:rsid w:val="00F97D84"/>
    <w:rsid w:val="00FB0531"/>
    <w:rsid w:val="00FB169B"/>
    <w:rsid w:val="00FB1FAC"/>
    <w:rsid w:val="00FB5E38"/>
    <w:rsid w:val="00FB7C2D"/>
    <w:rsid w:val="00FC0E47"/>
    <w:rsid w:val="00FC1F13"/>
    <w:rsid w:val="00FC255A"/>
    <w:rsid w:val="00FC38C2"/>
    <w:rsid w:val="00FC4DC5"/>
    <w:rsid w:val="00FC6577"/>
    <w:rsid w:val="00FC78D4"/>
    <w:rsid w:val="00FD1ADD"/>
    <w:rsid w:val="00FD4AC8"/>
    <w:rsid w:val="00FE1F73"/>
    <w:rsid w:val="00FE7A6E"/>
    <w:rsid w:val="00FF16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0"/>
      <w:szCs w:val="20"/>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val="ro-RO" w:eastAsia="en-US" w:bidi="ar-SA"/>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0"/>
      <w:szCs w:val="20"/>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val="ro-RO" w:eastAsia="en-US" w:bidi="ar-SA"/>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yperlink" Target="mailto:office@apmdb.anpm.ro"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9328-6B32-4588-8844-86D2AA83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2733</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Amalia Dida</cp:lastModifiedBy>
  <cp:revision>19</cp:revision>
  <cp:lastPrinted>2015-09-14T13:08:00Z</cp:lastPrinted>
  <dcterms:created xsi:type="dcterms:W3CDTF">2019-05-28T12:17:00Z</dcterms:created>
  <dcterms:modified xsi:type="dcterms:W3CDTF">2019-05-28T12:34:00Z</dcterms:modified>
</cp:coreProperties>
</file>