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FB" w:rsidRPr="00C9152F" w:rsidRDefault="00B94DCA" w:rsidP="00197CFB">
      <w:pPr>
        <w:pStyle w:val="Header"/>
        <w:tabs>
          <w:tab w:val="left" w:pos="9000"/>
        </w:tabs>
        <w:jc w:val="center"/>
        <w:rPr>
          <w:rFonts w:ascii="Times New Roman" w:hAnsi="Times New Roman" w:cs="Times New Roman"/>
          <w:color w:val="00214E"/>
          <w:sz w:val="32"/>
          <w:szCs w:val="32"/>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5pt;margin-top:3.05pt;width:47.9pt;height:39.4pt;z-index:-251658240">
            <v:imagedata r:id="rId9" o:title=""/>
          </v:shape>
          <o:OLEObject Type="Embed" ProgID="CorelDRAW.Graphic.13" ShapeID="_x0000_s1027" DrawAspect="Content" ObjectID="_1636194189" r:id="rId10"/>
        </w:pict>
      </w:r>
      <w:r w:rsidR="00197CFB" w:rsidRPr="009D1566">
        <w:rPr>
          <w:rFonts w:ascii="Garamond" w:hAnsi="Garamond"/>
          <w:b/>
          <w:color w:val="00214E"/>
          <w:sz w:val="32"/>
          <w:szCs w:val="32"/>
        </w:rPr>
        <w:t>Ministerul Mediului</w:t>
      </w:r>
      <w:r w:rsidR="00C9152F">
        <w:rPr>
          <w:rFonts w:ascii="Garamond" w:hAnsi="Garamond"/>
          <w:b/>
          <w:color w:val="00214E"/>
          <w:sz w:val="32"/>
          <w:szCs w:val="32"/>
        </w:rPr>
        <w:t xml:space="preserve">, Apelor </w:t>
      </w:r>
      <w:r w:rsidR="00C9152F">
        <w:rPr>
          <w:rFonts w:ascii="Times New Roman" w:hAnsi="Times New Roman" w:cs="Times New Roman"/>
          <w:b/>
          <w:color w:val="00214E"/>
          <w:sz w:val="32"/>
          <w:szCs w:val="32"/>
        </w:rPr>
        <w:t>și Pădurilor</w:t>
      </w:r>
    </w:p>
    <w:p w:rsidR="00197CFB" w:rsidRPr="009D1566" w:rsidRDefault="00197CFB" w:rsidP="00197CFB">
      <w:pPr>
        <w:pStyle w:val="Header"/>
        <w:jc w:val="center"/>
        <w:rPr>
          <w:rFonts w:cs="Calibri"/>
          <w:b/>
          <w:sz w:val="36"/>
          <w:szCs w:val="36"/>
          <w:lang w:eastAsia="ar-SA"/>
        </w:rPr>
      </w:pPr>
      <w:r>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1566">
        <w:rPr>
          <w:rFonts w:ascii="Garamond" w:hAnsi="Garamond"/>
          <w:b/>
          <w:color w:val="00214E"/>
          <w:sz w:val="36"/>
          <w:szCs w:val="36"/>
        </w:rPr>
        <w:t>Agenţia Naţională pentru Protecţia Mediului</w:t>
      </w:r>
    </w:p>
    <w:p w:rsidR="00197CFB" w:rsidRPr="0007594F" w:rsidRDefault="00197CFB" w:rsidP="00197CF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97CFB" w:rsidRPr="00996543" w:rsidTr="001C1379">
        <w:trPr>
          <w:trHeight w:val="583"/>
        </w:trPr>
        <w:tc>
          <w:tcPr>
            <w:tcW w:w="9833" w:type="dxa"/>
            <w:tcBorders>
              <w:top w:val="single" w:sz="8" w:space="0" w:color="000000"/>
              <w:bottom w:val="single" w:sz="8" w:space="0" w:color="000000"/>
            </w:tcBorders>
            <w:shd w:val="clear" w:color="auto" w:fill="DBE5F1"/>
          </w:tcPr>
          <w:p w:rsidR="00197CFB" w:rsidRPr="00996543" w:rsidRDefault="00197CFB" w:rsidP="001C1379">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FC4333" w:rsidRPr="00C81EB5" w:rsidRDefault="00F85F50" w:rsidP="00F600FD">
      <w:pPr>
        <w:pStyle w:val="Subtitle"/>
        <w:jc w:val="right"/>
        <w:rPr>
          <w:rFonts w:ascii="Times New Roman" w:hAnsi="Times New Roman" w:cs="Times New Roman"/>
        </w:rPr>
      </w:pPr>
      <w:r w:rsidRPr="00CD7475">
        <w:rPr>
          <w:rFonts w:ascii="Times New Roman" w:hAnsi="Times New Roman"/>
          <w:lang w:val="ro-RO" w:eastAsia="ro-RO"/>
        </w:rPr>
        <w:t xml:space="preserve">Nr. </w:t>
      </w:r>
      <w:r>
        <w:rPr>
          <w:rFonts w:ascii="Times New Roman" w:hAnsi="Times New Roman"/>
          <w:lang w:val="ro-RO" w:eastAsia="ro-RO"/>
        </w:rPr>
        <w:t>1395</w:t>
      </w:r>
      <w:r w:rsidRPr="00CD7475">
        <w:rPr>
          <w:rFonts w:ascii="Times New Roman" w:eastAsiaTheme="minorHAnsi" w:hAnsi="Times New Roman"/>
          <w:lang w:val="ro-RO"/>
        </w:rPr>
        <w:t>/</w:t>
      </w:r>
      <w:r>
        <w:rPr>
          <w:rFonts w:ascii="Times New Roman" w:eastAsiaTheme="minorHAnsi" w:hAnsi="Times New Roman"/>
          <w:lang w:val="ro-RO"/>
        </w:rPr>
        <w:t>727</w:t>
      </w:r>
      <w:r w:rsidR="00C9152F" w:rsidRPr="00CD7475">
        <w:rPr>
          <w:rFonts w:ascii="Times New Roman" w:eastAsiaTheme="minorHAnsi" w:hAnsi="Times New Roman"/>
          <w:lang w:val="ro-RO"/>
        </w:rPr>
        <w:t>/</w:t>
      </w:r>
      <w:r w:rsidR="00B94DCA">
        <w:rPr>
          <w:rFonts w:ascii="Times New Roman" w:eastAsiaTheme="minorHAnsi" w:hAnsi="Times New Roman"/>
          <w:lang w:val="ro-RO"/>
        </w:rPr>
        <w:t>22.10</w:t>
      </w:r>
      <w:r w:rsidR="00C9152F" w:rsidRPr="00CD7475">
        <w:rPr>
          <w:rFonts w:ascii="Times New Roman" w:eastAsiaTheme="minorHAnsi" w:hAnsi="Times New Roman"/>
          <w:lang w:val="ro-RO"/>
        </w:rPr>
        <w:t>.2019</w:t>
      </w:r>
    </w:p>
    <w:p w:rsidR="00FC4333" w:rsidRDefault="00FC4333" w:rsidP="00FC4333">
      <w:pPr>
        <w:spacing w:after="0" w:line="240" w:lineRule="auto"/>
        <w:jc w:val="center"/>
        <w:outlineLvl w:val="0"/>
        <w:rPr>
          <w:rFonts w:ascii="Times New Roman" w:eastAsia="Calibri" w:hAnsi="Times New Roman" w:cs="Times New Roman"/>
          <w:sz w:val="24"/>
          <w:szCs w:val="24"/>
          <w:u w:val="single"/>
        </w:rPr>
      </w:pPr>
    </w:p>
    <w:p w:rsidR="00E57ECF" w:rsidRDefault="00E57ECF" w:rsidP="00FC4333">
      <w:pPr>
        <w:spacing w:after="0" w:line="240" w:lineRule="auto"/>
        <w:jc w:val="center"/>
        <w:outlineLvl w:val="0"/>
        <w:rPr>
          <w:rFonts w:ascii="Times New Roman" w:eastAsia="Calibri" w:hAnsi="Times New Roman" w:cs="Times New Roman"/>
          <w:b/>
          <w:sz w:val="28"/>
          <w:szCs w:val="28"/>
        </w:rPr>
      </w:pPr>
    </w:p>
    <w:p w:rsidR="00FC4333" w:rsidRPr="003C0B8D" w:rsidRDefault="00B94DCA" w:rsidP="00FC4333">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PROIECT </w:t>
      </w:r>
      <w:r w:rsidR="00FC4333" w:rsidRPr="003C0B8D">
        <w:rPr>
          <w:rFonts w:ascii="Times New Roman" w:eastAsia="Calibri" w:hAnsi="Times New Roman" w:cs="Times New Roman"/>
          <w:b/>
          <w:sz w:val="28"/>
          <w:szCs w:val="28"/>
        </w:rPr>
        <w:t>ACORD DE MEDIU</w:t>
      </w:r>
    </w:p>
    <w:p w:rsidR="00FC4333" w:rsidRPr="00DE6481" w:rsidRDefault="00FC4333" w:rsidP="00FC4333">
      <w:pPr>
        <w:spacing w:after="0" w:line="240" w:lineRule="auto"/>
        <w:jc w:val="center"/>
        <w:rPr>
          <w:rFonts w:ascii="Times New Roman" w:eastAsia="Calibri" w:hAnsi="Times New Roman" w:cs="Times New Roman"/>
          <w:sz w:val="24"/>
          <w:szCs w:val="24"/>
        </w:rPr>
      </w:pPr>
      <w:r w:rsidRPr="00DE6481">
        <w:rPr>
          <w:rFonts w:ascii="Times New Roman" w:eastAsia="Calibri" w:hAnsi="Times New Roman" w:cs="Times New Roman"/>
          <w:sz w:val="24"/>
          <w:szCs w:val="24"/>
        </w:rPr>
        <w:t xml:space="preserve">Nr. </w:t>
      </w:r>
      <w:r w:rsidR="00E624AB">
        <w:rPr>
          <w:rFonts w:ascii="Times New Roman" w:eastAsia="Calibri" w:hAnsi="Times New Roman" w:cs="Times New Roman"/>
          <w:sz w:val="24"/>
          <w:szCs w:val="24"/>
        </w:rPr>
        <w:t xml:space="preserve"> </w:t>
      </w:r>
      <w:r w:rsidRPr="00DE6481">
        <w:rPr>
          <w:rFonts w:ascii="Times New Roman" w:eastAsia="Calibri" w:hAnsi="Times New Roman" w:cs="Times New Roman"/>
          <w:sz w:val="24"/>
          <w:szCs w:val="24"/>
        </w:rPr>
        <w:t xml:space="preserve">din  </w:t>
      </w:r>
      <w:r w:rsidR="00B94DCA">
        <w:rPr>
          <w:rFonts w:ascii="Times New Roman" w:eastAsia="Calibri" w:hAnsi="Times New Roman" w:cs="Times New Roman"/>
          <w:sz w:val="24"/>
          <w:szCs w:val="24"/>
        </w:rPr>
        <w:t>22.10</w:t>
      </w:r>
      <w:bookmarkStart w:id="0" w:name="_GoBack"/>
      <w:bookmarkEnd w:id="0"/>
      <w:r w:rsidR="00E624AB">
        <w:rPr>
          <w:rFonts w:ascii="Times New Roman" w:eastAsia="Calibri" w:hAnsi="Times New Roman" w:cs="Times New Roman"/>
          <w:sz w:val="24"/>
          <w:szCs w:val="24"/>
        </w:rPr>
        <w:t>.2019</w:t>
      </w:r>
    </w:p>
    <w:p w:rsidR="00FC4333" w:rsidRDefault="00FC4333" w:rsidP="00FC4333">
      <w:pPr>
        <w:spacing w:after="0" w:line="240" w:lineRule="auto"/>
        <w:jc w:val="both"/>
        <w:rPr>
          <w:rFonts w:ascii="Times New Roman" w:eastAsia="Calibri" w:hAnsi="Times New Roman" w:cs="Times New Roman"/>
          <w:sz w:val="24"/>
          <w:szCs w:val="24"/>
        </w:rPr>
      </w:pPr>
    </w:p>
    <w:p w:rsidR="00FC4333" w:rsidRDefault="00FC4333" w:rsidP="00FC4333">
      <w:pPr>
        <w:spacing w:after="0" w:line="240" w:lineRule="auto"/>
        <w:jc w:val="both"/>
        <w:rPr>
          <w:rFonts w:ascii="Times New Roman" w:eastAsia="Calibri" w:hAnsi="Times New Roman" w:cs="Times New Roman"/>
          <w:sz w:val="24"/>
          <w:szCs w:val="24"/>
        </w:rPr>
      </w:pPr>
    </w:p>
    <w:p w:rsidR="00F72738" w:rsidRDefault="00433012" w:rsidP="00FF6160">
      <w:pPr>
        <w:tabs>
          <w:tab w:val="left" w:pos="144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C4333" w:rsidRPr="00B75941" w:rsidRDefault="007F3D37" w:rsidP="007F3D37">
      <w:pPr>
        <w:ind w:firstLine="708"/>
        <w:jc w:val="both"/>
        <w:rPr>
          <w:rFonts w:ascii="Times New Roman" w:hAnsi="Times New Roman" w:cs="Times New Roman"/>
          <w:b/>
          <w:sz w:val="24"/>
          <w:szCs w:val="24"/>
        </w:rPr>
      </w:pPr>
      <w:r w:rsidRPr="00757DDD">
        <w:rPr>
          <w:rFonts w:ascii="Times New Roman" w:hAnsi="Times New Roman"/>
          <w:sz w:val="24"/>
          <w:szCs w:val="24"/>
        </w:rPr>
        <w:t xml:space="preserve">Ca urmare a solicitării de emitere a acordului de mediu adresate de </w:t>
      </w:r>
      <w:r w:rsidR="004D6E4A">
        <w:rPr>
          <w:rFonts w:ascii="Times New Roman" w:hAnsi="Times New Roman"/>
          <w:b/>
          <w:sz w:val="24"/>
          <w:szCs w:val="24"/>
          <w:lang w:eastAsia="ro-RO"/>
        </w:rPr>
        <w:t xml:space="preserve">OMV PETROM S.A. </w:t>
      </w:r>
      <w:r w:rsidR="004D6E4A" w:rsidRPr="0014164B">
        <w:rPr>
          <w:rFonts w:ascii="Times New Roman" w:hAnsi="Times New Roman"/>
          <w:b/>
          <w:sz w:val="24"/>
          <w:szCs w:val="24"/>
          <w:lang w:val="fr-FR"/>
        </w:rPr>
        <w:t xml:space="preserve">, </w:t>
      </w:r>
      <w:proofErr w:type="spellStart"/>
      <w:r w:rsidR="004D6E4A" w:rsidRPr="0014164B">
        <w:rPr>
          <w:rFonts w:ascii="Times New Roman" w:hAnsi="Times New Roman"/>
          <w:sz w:val="24"/>
          <w:szCs w:val="24"/>
          <w:lang w:val="fr-FR"/>
        </w:rPr>
        <w:t>cu</w:t>
      </w:r>
      <w:proofErr w:type="spellEnd"/>
      <w:r w:rsidR="004D6E4A" w:rsidRPr="0014164B">
        <w:rPr>
          <w:rFonts w:ascii="Times New Roman" w:hAnsi="Times New Roman"/>
          <w:sz w:val="24"/>
          <w:szCs w:val="24"/>
          <w:lang w:val="fr-FR"/>
        </w:rPr>
        <w:t xml:space="preserve"> </w:t>
      </w:r>
      <w:proofErr w:type="spellStart"/>
      <w:r w:rsidR="004D6E4A" w:rsidRPr="0014164B">
        <w:rPr>
          <w:rFonts w:ascii="Times New Roman" w:hAnsi="Times New Roman"/>
          <w:sz w:val="24"/>
          <w:szCs w:val="24"/>
          <w:lang w:val="fr-FR"/>
        </w:rPr>
        <w:t>sediul</w:t>
      </w:r>
      <w:proofErr w:type="spellEnd"/>
      <w:r w:rsidR="004D6E4A" w:rsidRPr="0014164B">
        <w:rPr>
          <w:rFonts w:ascii="Times New Roman" w:hAnsi="Times New Roman"/>
          <w:sz w:val="24"/>
          <w:szCs w:val="24"/>
          <w:lang w:val="fr-FR"/>
        </w:rPr>
        <w:t xml:space="preserve"> </w:t>
      </w:r>
      <w:proofErr w:type="spellStart"/>
      <w:r w:rsidR="004D6E4A" w:rsidRPr="0014164B">
        <w:rPr>
          <w:rFonts w:ascii="Times New Roman" w:hAnsi="Times New Roman"/>
          <w:sz w:val="24"/>
          <w:szCs w:val="24"/>
          <w:lang w:val="fr-FR"/>
        </w:rPr>
        <w:t>în</w:t>
      </w:r>
      <w:proofErr w:type="spellEnd"/>
      <w:r w:rsidR="004D6E4A" w:rsidRPr="0014164B">
        <w:rPr>
          <w:rFonts w:ascii="Times New Roman" w:hAnsi="Times New Roman"/>
          <w:sz w:val="24"/>
          <w:szCs w:val="24"/>
          <w:lang w:val="fr-FR"/>
        </w:rPr>
        <w:t xml:space="preserve"> </w:t>
      </w:r>
      <w:proofErr w:type="spellStart"/>
      <w:r w:rsidR="004D6E4A">
        <w:rPr>
          <w:rFonts w:ascii="Times New Roman" w:hAnsi="Times New Roman"/>
          <w:sz w:val="24"/>
          <w:szCs w:val="24"/>
          <w:lang w:val="fr-FR"/>
        </w:rPr>
        <w:t>București</w:t>
      </w:r>
      <w:proofErr w:type="spellEnd"/>
      <w:r w:rsidR="004D6E4A">
        <w:rPr>
          <w:rFonts w:ascii="Times New Roman" w:hAnsi="Times New Roman"/>
          <w:sz w:val="24"/>
          <w:szCs w:val="24"/>
          <w:lang w:val="fr-FR"/>
        </w:rPr>
        <w:t xml:space="preserve">, </w:t>
      </w:r>
      <w:proofErr w:type="spellStart"/>
      <w:r w:rsidR="004D6E4A">
        <w:rPr>
          <w:rFonts w:ascii="Times New Roman" w:hAnsi="Times New Roman"/>
          <w:sz w:val="24"/>
          <w:szCs w:val="24"/>
          <w:lang w:val="fr-FR"/>
        </w:rPr>
        <w:t>sector</w:t>
      </w:r>
      <w:proofErr w:type="spellEnd"/>
      <w:r w:rsidR="004D6E4A">
        <w:rPr>
          <w:rFonts w:ascii="Times New Roman" w:hAnsi="Times New Roman"/>
          <w:sz w:val="24"/>
          <w:szCs w:val="24"/>
          <w:lang w:val="fr-FR"/>
        </w:rPr>
        <w:t xml:space="preserve"> 1, </w:t>
      </w:r>
      <w:proofErr w:type="spellStart"/>
      <w:r w:rsidR="004D6E4A">
        <w:rPr>
          <w:rFonts w:ascii="Times New Roman" w:hAnsi="Times New Roman"/>
          <w:sz w:val="24"/>
          <w:szCs w:val="24"/>
          <w:lang w:val="fr-FR"/>
        </w:rPr>
        <w:t>str</w:t>
      </w:r>
      <w:proofErr w:type="spellEnd"/>
      <w:r w:rsidR="004D6E4A">
        <w:rPr>
          <w:rFonts w:ascii="Times New Roman" w:hAnsi="Times New Roman"/>
          <w:sz w:val="24"/>
          <w:szCs w:val="24"/>
          <w:lang w:val="fr-FR"/>
        </w:rPr>
        <w:t xml:space="preserve">. </w:t>
      </w:r>
      <w:proofErr w:type="spellStart"/>
      <w:proofErr w:type="gramStart"/>
      <w:r w:rsidR="004D6E4A">
        <w:rPr>
          <w:rFonts w:ascii="Times New Roman" w:hAnsi="Times New Roman"/>
          <w:sz w:val="24"/>
          <w:szCs w:val="24"/>
          <w:lang w:val="fr-FR"/>
        </w:rPr>
        <w:t>Coralilor</w:t>
      </w:r>
      <w:proofErr w:type="spellEnd"/>
      <w:r w:rsidR="004D6E4A">
        <w:rPr>
          <w:rFonts w:ascii="Times New Roman" w:hAnsi="Times New Roman"/>
          <w:sz w:val="24"/>
          <w:szCs w:val="24"/>
          <w:lang w:val="fr-FR"/>
        </w:rPr>
        <w:t xml:space="preserve"> ,</w:t>
      </w:r>
      <w:proofErr w:type="gramEnd"/>
      <w:r w:rsidR="004D6E4A">
        <w:rPr>
          <w:rFonts w:ascii="Times New Roman" w:hAnsi="Times New Roman"/>
          <w:sz w:val="24"/>
          <w:szCs w:val="24"/>
          <w:lang w:val="fr-FR"/>
        </w:rPr>
        <w:t xml:space="preserve"> nr. 22</w:t>
      </w:r>
      <w:r w:rsidR="004D6E4A" w:rsidRPr="0014164B">
        <w:rPr>
          <w:rFonts w:ascii="Times New Roman" w:hAnsi="Times New Roman"/>
          <w:sz w:val="24"/>
          <w:szCs w:val="24"/>
          <w:lang w:val="fr-FR"/>
        </w:rPr>
        <w:t xml:space="preserve">, </w:t>
      </w:r>
      <w:r w:rsidR="004D6E4A" w:rsidRPr="0014164B">
        <w:rPr>
          <w:rFonts w:ascii="Times New Roman" w:hAnsi="Times New Roman"/>
          <w:sz w:val="24"/>
          <w:szCs w:val="24"/>
        </w:rPr>
        <w:t xml:space="preserve">înregistrată la APM Dâmbovița cu nr. </w:t>
      </w:r>
      <w:r w:rsidR="00F85F50">
        <w:rPr>
          <w:rFonts w:ascii="Times New Roman" w:hAnsi="Times New Roman"/>
          <w:sz w:val="24"/>
          <w:szCs w:val="24"/>
        </w:rPr>
        <w:t>1395</w:t>
      </w:r>
      <w:r w:rsidR="00F85F50" w:rsidRPr="0014164B">
        <w:rPr>
          <w:rFonts w:ascii="Times New Roman" w:hAnsi="Times New Roman"/>
          <w:sz w:val="24"/>
          <w:szCs w:val="24"/>
        </w:rPr>
        <w:t xml:space="preserve"> din </w:t>
      </w:r>
      <w:r w:rsidR="00F85F50">
        <w:rPr>
          <w:rFonts w:ascii="Times New Roman" w:hAnsi="Times New Roman"/>
          <w:sz w:val="24"/>
          <w:szCs w:val="24"/>
        </w:rPr>
        <w:t>31.01.2019</w:t>
      </w:r>
      <w:r w:rsidRPr="00757DDD">
        <w:rPr>
          <w:rFonts w:ascii="Times New Roman" w:hAnsi="Times New Roman"/>
          <w:sz w:val="24"/>
          <w:szCs w:val="24"/>
        </w:rPr>
        <w:t xml:space="preserve">, în baza </w:t>
      </w:r>
      <w:r>
        <w:rPr>
          <w:rFonts w:ascii="Times New Roman" w:hAnsi="Times New Roman"/>
          <w:sz w:val="24"/>
          <w:szCs w:val="24"/>
        </w:rPr>
        <w:t>Legii</w:t>
      </w:r>
      <w:r w:rsidRPr="00757DDD">
        <w:rPr>
          <w:rFonts w:ascii="Times New Roman" w:hAnsi="Times New Roman"/>
          <w:sz w:val="24"/>
          <w:szCs w:val="24"/>
        </w:rPr>
        <w:t xml:space="preserve"> nr. </w:t>
      </w:r>
      <w:r>
        <w:rPr>
          <w:rFonts w:ascii="Times New Roman" w:hAnsi="Times New Roman"/>
          <w:b/>
          <w:sz w:val="24"/>
          <w:szCs w:val="24"/>
        </w:rPr>
        <w:t>292</w:t>
      </w:r>
      <w:r w:rsidRPr="00757DDD">
        <w:rPr>
          <w:rFonts w:ascii="Times New Roman" w:hAnsi="Times New Roman"/>
          <w:b/>
          <w:sz w:val="24"/>
          <w:szCs w:val="24"/>
        </w:rPr>
        <w:t>/20</w:t>
      </w:r>
      <w:r>
        <w:rPr>
          <w:rFonts w:ascii="Times New Roman" w:hAnsi="Times New Roman"/>
          <w:b/>
          <w:sz w:val="24"/>
          <w:szCs w:val="24"/>
        </w:rPr>
        <w:t>18</w:t>
      </w:r>
      <w:r w:rsidRPr="00757DDD">
        <w:rPr>
          <w:rFonts w:ascii="Times New Roman" w:hAnsi="Times New Roman"/>
          <w:sz w:val="24"/>
          <w:szCs w:val="24"/>
        </w:rPr>
        <w:t xml:space="preserve"> privind evaluarea impactului anumitor proiecte publice si private asupra mediului si a Ordonantei de Urgentă a Guvernului nr. </w:t>
      </w:r>
      <w:r w:rsidRPr="00757DDD">
        <w:rPr>
          <w:rFonts w:ascii="Times New Roman" w:hAnsi="Times New Roman"/>
          <w:b/>
          <w:sz w:val="24"/>
          <w:szCs w:val="24"/>
        </w:rPr>
        <w:t>57/2007</w:t>
      </w:r>
      <w:r w:rsidRPr="00757DDD">
        <w:rPr>
          <w:rFonts w:ascii="Times New Roman" w:hAnsi="Times New Roman"/>
          <w:sz w:val="24"/>
          <w:szCs w:val="24"/>
        </w:rPr>
        <w:t xml:space="preserve"> privind regimul ariilor naturale protejate, conservarea habitatelor naturale, a florei si faunei sălbatice, </w:t>
      </w:r>
      <w:r>
        <w:rPr>
          <w:rFonts w:ascii="Times New Roman" w:hAnsi="Times New Roman"/>
          <w:sz w:val="24"/>
          <w:szCs w:val="24"/>
        </w:rPr>
        <w:t xml:space="preserve">aprobata </w:t>
      </w:r>
      <w:r w:rsidRPr="00757DDD">
        <w:rPr>
          <w:rFonts w:ascii="Times New Roman" w:hAnsi="Times New Roman"/>
          <w:sz w:val="24"/>
          <w:szCs w:val="24"/>
        </w:rPr>
        <w:t xml:space="preserve">cu modificările si completările ulterioare, </w:t>
      </w:r>
      <w:r w:rsidR="00FC4333" w:rsidRPr="00B75941">
        <w:rPr>
          <w:rFonts w:ascii="Times New Roman" w:eastAsia="Calibri" w:hAnsi="Times New Roman" w:cs="Times New Roman"/>
          <w:sz w:val="24"/>
          <w:szCs w:val="24"/>
        </w:rPr>
        <w:t>se emite:</w:t>
      </w:r>
    </w:p>
    <w:p w:rsidR="00FC4333" w:rsidRPr="00440888" w:rsidRDefault="00FC4333" w:rsidP="00FC4333">
      <w:pPr>
        <w:spacing w:after="0" w:line="240" w:lineRule="auto"/>
        <w:jc w:val="center"/>
        <w:rPr>
          <w:rFonts w:ascii="Times New Roman" w:eastAsia="Calibri" w:hAnsi="Times New Roman" w:cs="Times New Roman"/>
          <w:b/>
          <w:sz w:val="28"/>
          <w:szCs w:val="28"/>
        </w:rPr>
      </w:pPr>
      <w:r w:rsidRPr="00440888">
        <w:rPr>
          <w:rFonts w:ascii="Times New Roman" w:eastAsia="Calibri" w:hAnsi="Times New Roman" w:cs="Times New Roman"/>
          <w:b/>
          <w:sz w:val="28"/>
          <w:szCs w:val="28"/>
        </w:rPr>
        <w:t>ACORD DE MEDIU</w:t>
      </w:r>
    </w:p>
    <w:p w:rsidR="00FC4333" w:rsidRPr="00FC4333" w:rsidRDefault="00FC4333" w:rsidP="00FC4333">
      <w:pPr>
        <w:spacing w:after="0" w:line="240" w:lineRule="auto"/>
        <w:jc w:val="center"/>
        <w:rPr>
          <w:rFonts w:ascii="Times New Roman" w:eastAsia="Calibri" w:hAnsi="Times New Roman" w:cs="Times New Roman"/>
          <w:sz w:val="24"/>
          <w:szCs w:val="24"/>
        </w:rPr>
      </w:pPr>
    </w:p>
    <w:p w:rsidR="00FC4333" w:rsidRPr="00F36A5F"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36A5F">
        <w:rPr>
          <w:rFonts w:ascii="Times New Roman" w:eastAsia="Calibri" w:hAnsi="Times New Roman" w:cs="Times New Roman"/>
          <w:sz w:val="24"/>
          <w:szCs w:val="24"/>
        </w:rPr>
        <w:t xml:space="preserve">pentru proiectul: </w:t>
      </w:r>
      <w:proofErr w:type="spellStart"/>
      <w:r w:rsidR="00F85F50" w:rsidRPr="00F85F50">
        <w:rPr>
          <w:rFonts w:ascii="Times New Roman" w:eastAsia="Times New Roman" w:hAnsi="Times New Roman" w:cs="Times New Roman"/>
          <w:b/>
          <w:i/>
          <w:sz w:val="24"/>
          <w:szCs w:val="24"/>
          <w:lang w:val="en-US"/>
        </w:rPr>
        <w:t>Amenajare</w:t>
      </w:r>
      <w:proofErr w:type="spellEnd"/>
      <w:r w:rsidR="00F85F50" w:rsidRPr="00F85F50">
        <w:rPr>
          <w:rFonts w:ascii="Times New Roman" w:eastAsia="Times New Roman" w:hAnsi="Times New Roman" w:cs="Times New Roman"/>
          <w:b/>
          <w:i/>
          <w:sz w:val="24"/>
          <w:szCs w:val="24"/>
          <w:lang w:val="en-US"/>
        </w:rPr>
        <w:t xml:space="preserve"> </w:t>
      </w:r>
      <w:proofErr w:type="spellStart"/>
      <w:r w:rsidR="00F85F50" w:rsidRPr="00F85F50">
        <w:rPr>
          <w:rFonts w:ascii="Times New Roman" w:eastAsia="Times New Roman" w:hAnsi="Times New Roman" w:cs="Times New Roman"/>
          <w:b/>
          <w:i/>
          <w:sz w:val="24"/>
          <w:szCs w:val="24"/>
          <w:lang w:val="en-US"/>
        </w:rPr>
        <w:t>careu</w:t>
      </w:r>
      <w:proofErr w:type="spellEnd"/>
      <w:r w:rsidR="00F85F50" w:rsidRPr="00F85F50">
        <w:rPr>
          <w:rFonts w:ascii="Times New Roman" w:eastAsia="Times New Roman" w:hAnsi="Times New Roman" w:cs="Times New Roman"/>
          <w:b/>
          <w:i/>
          <w:sz w:val="24"/>
          <w:szCs w:val="24"/>
          <w:lang w:val="en-US"/>
        </w:rPr>
        <w:t xml:space="preserve"> </w:t>
      </w:r>
      <w:proofErr w:type="spellStart"/>
      <w:r w:rsidR="00F85F50" w:rsidRPr="00F85F50">
        <w:rPr>
          <w:rFonts w:ascii="Times New Roman" w:eastAsia="Times New Roman" w:hAnsi="Times New Roman" w:cs="Times New Roman"/>
          <w:b/>
          <w:i/>
          <w:sz w:val="24"/>
          <w:szCs w:val="24"/>
          <w:lang w:val="en-US"/>
        </w:rPr>
        <w:t>foraj</w:t>
      </w:r>
      <w:proofErr w:type="spellEnd"/>
      <w:r w:rsidR="00F85F50" w:rsidRPr="00F85F50">
        <w:rPr>
          <w:rFonts w:ascii="Times New Roman" w:eastAsia="Times New Roman" w:hAnsi="Times New Roman" w:cs="Times New Roman"/>
          <w:b/>
          <w:i/>
          <w:sz w:val="24"/>
          <w:szCs w:val="24"/>
          <w:lang w:val="en-US"/>
        </w:rPr>
        <w:t xml:space="preserve">, </w:t>
      </w:r>
      <w:proofErr w:type="spellStart"/>
      <w:r w:rsidR="00F85F50" w:rsidRPr="00F85F50">
        <w:rPr>
          <w:rFonts w:ascii="Times New Roman" w:eastAsia="Times New Roman" w:hAnsi="Times New Roman" w:cs="Times New Roman"/>
          <w:b/>
          <w:i/>
          <w:sz w:val="24"/>
          <w:szCs w:val="24"/>
          <w:lang w:val="en-US"/>
        </w:rPr>
        <w:t>foraj</w:t>
      </w:r>
      <w:proofErr w:type="spellEnd"/>
      <w:r w:rsidR="00F85F50" w:rsidRPr="00F85F50">
        <w:rPr>
          <w:rFonts w:ascii="Times New Roman" w:eastAsia="Times New Roman" w:hAnsi="Times New Roman" w:cs="Times New Roman"/>
          <w:b/>
          <w:i/>
          <w:sz w:val="24"/>
          <w:szCs w:val="24"/>
          <w:lang w:val="en-US"/>
        </w:rPr>
        <w:t xml:space="preserve">, </w:t>
      </w:r>
      <w:proofErr w:type="spellStart"/>
      <w:r w:rsidR="00F85F50" w:rsidRPr="00F85F50">
        <w:rPr>
          <w:rFonts w:ascii="Times New Roman" w:eastAsia="Times New Roman" w:hAnsi="Times New Roman" w:cs="Times New Roman"/>
          <w:b/>
          <w:i/>
          <w:sz w:val="24"/>
          <w:szCs w:val="24"/>
          <w:lang w:val="en-US"/>
        </w:rPr>
        <w:t>echipare</w:t>
      </w:r>
      <w:proofErr w:type="spellEnd"/>
      <w:r w:rsidR="00F85F50" w:rsidRPr="00F85F50">
        <w:rPr>
          <w:rFonts w:ascii="Times New Roman" w:eastAsia="Times New Roman" w:hAnsi="Times New Roman" w:cs="Times New Roman"/>
          <w:b/>
          <w:i/>
          <w:sz w:val="24"/>
          <w:szCs w:val="24"/>
          <w:lang w:val="en-US"/>
        </w:rPr>
        <w:t xml:space="preserve"> de </w:t>
      </w:r>
      <w:proofErr w:type="spellStart"/>
      <w:r w:rsidR="00F85F50" w:rsidRPr="00F85F50">
        <w:rPr>
          <w:rFonts w:ascii="Times New Roman" w:eastAsia="Times New Roman" w:hAnsi="Times New Roman" w:cs="Times New Roman"/>
          <w:b/>
          <w:i/>
          <w:sz w:val="24"/>
          <w:szCs w:val="24"/>
          <w:lang w:val="en-US"/>
        </w:rPr>
        <w:t>suprafață</w:t>
      </w:r>
      <w:proofErr w:type="spellEnd"/>
      <w:r w:rsidR="00F85F50" w:rsidRPr="00F85F50">
        <w:rPr>
          <w:rFonts w:ascii="Times New Roman" w:eastAsia="Times New Roman" w:hAnsi="Times New Roman" w:cs="Times New Roman"/>
          <w:b/>
          <w:i/>
          <w:sz w:val="24"/>
          <w:szCs w:val="24"/>
          <w:lang w:val="en-US"/>
        </w:rPr>
        <w:t xml:space="preserve"> , LEA  </w:t>
      </w:r>
      <w:proofErr w:type="spellStart"/>
      <w:r w:rsidR="00F85F50" w:rsidRPr="00F85F50">
        <w:rPr>
          <w:rFonts w:ascii="Times New Roman" w:eastAsia="Times New Roman" w:hAnsi="Times New Roman" w:cs="Times New Roman"/>
          <w:b/>
          <w:i/>
          <w:sz w:val="24"/>
          <w:szCs w:val="24"/>
          <w:lang w:val="en-US"/>
        </w:rPr>
        <w:t>și</w:t>
      </w:r>
      <w:proofErr w:type="spellEnd"/>
      <w:r w:rsidR="00F85F50" w:rsidRPr="00F85F50">
        <w:rPr>
          <w:rFonts w:ascii="Times New Roman" w:eastAsia="Times New Roman" w:hAnsi="Times New Roman" w:cs="Times New Roman"/>
          <w:b/>
          <w:i/>
          <w:sz w:val="24"/>
          <w:szCs w:val="24"/>
          <w:lang w:val="en-US"/>
        </w:rPr>
        <w:t xml:space="preserve"> </w:t>
      </w:r>
      <w:proofErr w:type="spellStart"/>
      <w:r w:rsidR="00F85F50" w:rsidRPr="00F85F50">
        <w:rPr>
          <w:rFonts w:ascii="Times New Roman" w:eastAsia="Times New Roman" w:hAnsi="Times New Roman" w:cs="Times New Roman"/>
          <w:b/>
          <w:i/>
          <w:sz w:val="24"/>
          <w:szCs w:val="24"/>
          <w:lang w:val="en-US"/>
        </w:rPr>
        <w:t>conducte</w:t>
      </w:r>
      <w:proofErr w:type="spellEnd"/>
      <w:r w:rsidR="00F85F50" w:rsidRPr="00F85F50">
        <w:rPr>
          <w:rFonts w:ascii="Times New Roman" w:eastAsia="Times New Roman" w:hAnsi="Times New Roman" w:cs="Times New Roman"/>
          <w:b/>
          <w:i/>
          <w:sz w:val="24"/>
          <w:szCs w:val="24"/>
          <w:lang w:val="en-US"/>
        </w:rPr>
        <w:t xml:space="preserve"> la </w:t>
      </w:r>
      <w:proofErr w:type="spellStart"/>
      <w:r w:rsidR="00F85F50" w:rsidRPr="00F85F50">
        <w:rPr>
          <w:rFonts w:ascii="Times New Roman" w:eastAsia="Times New Roman" w:hAnsi="Times New Roman" w:cs="Times New Roman"/>
          <w:b/>
          <w:i/>
          <w:sz w:val="24"/>
          <w:szCs w:val="24"/>
          <w:lang w:val="en-US"/>
        </w:rPr>
        <w:t>sondele</w:t>
      </w:r>
      <w:proofErr w:type="spellEnd"/>
      <w:r w:rsidR="00F85F50" w:rsidRPr="00F85F50">
        <w:rPr>
          <w:rFonts w:ascii="Times New Roman" w:eastAsia="Times New Roman" w:hAnsi="Times New Roman" w:cs="Times New Roman"/>
          <w:b/>
          <w:i/>
          <w:sz w:val="24"/>
          <w:szCs w:val="24"/>
          <w:lang w:val="en-US"/>
        </w:rPr>
        <w:t xml:space="preserve"> 407,435 </w:t>
      </w:r>
      <w:proofErr w:type="spellStart"/>
      <w:r w:rsidR="00F85F50" w:rsidRPr="00F85F50">
        <w:rPr>
          <w:rFonts w:ascii="Times New Roman" w:eastAsia="Times New Roman" w:hAnsi="Times New Roman" w:cs="Times New Roman"/>
          <w:b/>
          <w:i/>
          <w:sz w:val="24"/>
          <w:szCs w:val="24"/>
          <w:lang w:val="en-US"/>
        </w:rPr>
        <w:t>Dealu</w:t>
      </w:r>
      <w:proofErr w:type="spellEnd"/>
      <w:r w:rsidR="00F85F50" w:rsidRPr="00F85F50">
        <w:rPr>
          <w:rFonts w:ascii="Times New Roman" w:eastAsia="Times New Roman" w:hAnsi="Times New Roman" w:cs="Times New Roman"/>
          <w:b/>
          <w:i/>
          <w:sz w:val="24"/>
          <w:szCs w:val="24"/>
          <w:lang w:val="en-US"/>
        </w:rPr>
        <w:t xml:space="preserve"> </w:t>
      </w:r>
      <w:proofErr w:type="spellStart"/>
      <w:r w:rsidR="00F85F50" w:rsidRPr="00F85F50">
        <w:rPr>
          <w:rFonts w:ascii="Times New Roman" w:eastAsia="Times New Roman" w:hAnsi="Times New Roman" w:cs="Times New Roman"/>
          <w:b/>
          <w:i/>
          <w:sz w:val="24"/>
          <w:szCs w:val="24"/>
          <w:lang w:val="en-US"/>
        </w:rPr>
        <w:t>Bătrân</w:t>
      </w:r>
      <w:proofErr w:type="spellEnd"/>
      <w:r w:rsidR="00F85F50" w:rsidRPr="00F85F50">
        <w:rPr>
          <w:rFonts w:ascii="Times New Roman" w:eastAsia="Times New Roman" w:hAnsi="Times New Roman" w:cs="Times New Roman"/>
          <w:b/>
          <w:i/>
          <w:sz w:val="24"/>
          <w:szCs w:val="24"/>
          <w:lang w:val="en-US"/>
        </w:rPr>
        <w:t xml:space="preserve">, </w:t>
      </w:r>
      <w:proofErr w:type="spellStart"/>
      <w:r w:rsidR="00F85F50" w:rsidRPr="00F85F50">
        <w:rPr>
          <w:rFonts w:ascii="Times New Roman" w:eastAsia="Times New Roman" w:hAnsi="Times New Roman" w:cs="Times New Roman"/>
          <w:sz w:val="24"/>
          <w:szCs w:val="24"/>
          <w:lang w:val="en-US"/>
        </w:rPr>
        <w:t>propus</w:t>
      </w:r>
      <w:proofErr w:type="spellEnd"/>
      <w:r w:rsidR="00F85F50" w:rsidRPr="00F85F50">
        <w:rPr>
          <w:rFonts w:ascii="Times New Roman" w:eastAsia="Times New Roman" w:hAnsi="Times New Roman" w:cs="Times New Roman"/>
          <w:sz w:val="24"/>
          <w:szCs w:val="24"/>
          <w:lang w:val="en-US"/>
        </w:rPr>
        <w:t xml:space="preserve"> a fi </w:t>
      </w:r>
      <w:proofErr w:type="spellStart"/>
      <w:r w:rsidR="00F85F50" w:rsidRPr="00F85F50">
        <w:rPr>
          <w:rFonts w:ascii="Times New Roman" w:eastAsia="Times New Roman" w:hAnsi="Times New Roman" w:cs="Times New Roman"/>
          <w:sz w:val="24"/>
          <w:szCs w:val="24"/>
          <w:lang w:val="en-US"/>
        </w:rPr>
        <w:t>amplasat</w:t>
      </w:r>
      <w:proofErr w:type="spellEnd"/>
      <w:r w:rsidR="00F85F50" w:rsidRPr="00F85F50">
        <w:rPr>
          <w:rFonts w:ascii="Times New Roman" w:eastAsia="Times New Roman" w:hAnsi="Times New Roman" w:cs="Times New Roman"/>
          <w:sz w:val="24"/>
          <w:szCs w:val="24"/>
          <w:lang w:val="en-US"/>
        </w:rPr>
        <w:t xml:space="preserve"> </w:t>
      </w:r>
      <w:proofErr w:type="spellStart"/>
      <w:r w:rsidR="00F85F50" w:rsidRPr="00F85F50">
        <w:rPr>
          <w:rFonts w:ascii="Times New Roman" w:eastAsia="Times New Roman" w:hAnsi="Times New Roman" w:cs="Times New Roman"/>
          <w:sz w:val="24"/>
          <w:szCs w:val="24"/>
          <w:lang w:val="en-US"/>
        </w:rPr>
        <w:t>în</w:t>
      </w:r>
      <w:proofErr w:type="spellEnd"/>
      <w:r w:rsidR="00F85F50" w:rsidRPr="00F85F50">
        <w:rPr>
          <w:rFonts w:ascii="Times New Roman" w:eastAsia="Times New Roman" w:hAnsi="Times New Roman" w:cs="Times New Roman"/>
          <w:sz w:val="24"/>
          <w:szCs w:val="24"/>
          <w:lang w:val="en-US"/>
        </w:rPr>
        <w:t xml:space="preserve"> </w:t>
      </w:r>
      <w:proofErr w:type="spellStart"/>
      <w:r w:rsidR="00F85F50" w:rsidRPr="00F85F50">
        <w:rPr>
          <w:rFonts w:ascii="Times New Roman" w:eastAsia="Times New Roman" w:hAnsi="Times New Roman" w:cs="Times New Roman"/>
          <w:sz w:val="24"/>
          <w:szCs w:val="24"/>
          <w:lang w:val="fr-FR"/>
        </w:rPr>
        <w:t>comuna</w:t>
      </w:r>
      <w:proofErr w:type="spellEnd"/>
      <w:r w:rsidR="00F85F50" w:rsidRPr="00F85F50">
        <w:rPr>
          <w:rFonts w:ascii="Times New Roman" w:eastAsia="Times New Roman" w:hAnsi="Times New Roman" w:cs="Times New Roman"/>
          <w:sz w:val="24"/>
          <w:szCs w:val="24"/>
          <w:lang w:val="fr-FR"/>
        </w:rPr>
        <w:t xml:space="preserve"> </w:t>
      </w:r>
      <w:proofErr w:type="spellStart"/>
      <w:r w:rsidR="00F85F50" w:rsidRPr="00F85F50">
        <w:rPr>
          <w:rFonts w:ascii="Times New Roman" w:eastAsia="Times New Roman" w:hAnsi="Times New Roman" w:cs="Times New Roman"/>
          <w:sz w:val="24"/>
          <w:szCs w:val="24"/>
          <w:lang w:val="fr-FR"/>
        </w:rPr>
        <w:t>Gura</w:t>
      </w:r>
      <w:proofErr w:type="spellEnd"/>
      <w:r w:rsidR="00F85F50" w:rsidRPr="00F85F50">
        <w:rPr>
          <w:rFonts w:ascii="Times New Roman" w:eastAsia="Times New Roman" w:hAnsi="Times New Roman" w:cs="Times New Roman"/>
          <w:sz w:val="24"/>
          <w:szCs w:val="24"/>
          <w:lang w:val="fr-FR"/>
        </w:rPr>
        <w:t xml:space="preserve"> </w:t>
      </w:r>
      <w:proofErr w:type="spellStart"/>
      <w:r w:rsidR="00F85F50" w:rsidRPr="00F85F50">
        <w:rPr>
          <w:rFonts w:ascii="Times New Roman" w:eastAsia="Times New Roman" w:hAnsi="Times New Roman" w:cs="Times New Roman"/>
          <w:sz w:val="24"/>
          <w:szCs w:val="24"/>
          <w:lang w:val="fr-FR"/>
        </w:rPr>
        <w:t>Ocniței</w:t>
      </w:r>
      <w:proofErr w:type="spellEnd"/>
      <w:r w:rsidR="00F85F50" w:rsidRPr="00F85F50">
        <w:rPr>
          <w:rFonts w:ascii="Times New Roman" w:eastAsia="Times New Roman" w:hAnsi="Times New Roman" w:cs="Times New Roman"/>
          <w:sz w:val="24"/>
          <w:szCs w:val="24"/>
          <w:lang w:val="fr-FR"/>
        </w:rPr>
        <w:t xml:space="preserve">, </w:t>
      </w:r>
      <w:proofErr w:type="spellStart"/>
      <w:r w:rsidR="00F85F50" w:rsidRPr="00F85F50">
        <w:rPr>
          <w:rFonts w:ascii="Times New Roman" w:eastAsia="Times New Roman" w:hAnsi="Times New Roman" w:cs="Times New Roman"/>
          <w:sz w:val="24"/>
          <w:szCs w:val="24"/>
          <w:lang w:val="fr-FR"/>
        </w:rPr>
        <w:t>județul</w:t>
      </w:r>
      <w:proofErr w:type="spellEnd"/>
      <w:r w:rsidR="00F85F50" w:rsidRPr="00F85F50">
        <w:rPr>
          <w:rFonts w:ascii="Times New Roman" w:eastAsia="Times New Roman" w:hAnsi="Times New Roman" w:cs="Times New Roman"/>
          <w:sz w:val="24"/>
          <w:szCs w:val="24"/>
          <w:lang w:val="en-US"/>
        </w:rPr>
        <w:t xml:space="preserve"> </w:t>
      </w:r>
      <w:proofErr w:type="spellStart"/>
      <w:r w:rsidR="00F85F50" w:rsidRPr="00F85F50">
        <w:rPr>
          <w:rFonts w:ascii="Times New Roman" w:eastAsia="Times New Roman" w:hAnsi="Times New Roman" w:cs="Times New Roman"/>
          <w:sz w:val="24"/>
          <w:szCs w:val="24"/>
          <w:lang w:val="en-US"/>
        </w:rPr>
        <w:t>Dâmbovița</w:t>
      </w:r>
      <w:proofErr w:type="spellEnd"/>
      <w:r w:rsidR="00F85F50" w:rsidRPr="00F36A5F">
        <w:rPr>
          <w:rFonts w:ascii="Times New Roman" w:eastAsia="Calibri" w:hAnsi="Times New Roman" w:cs="Times New Roman"/>
          <w:sz w:val="24"/>
          <w:szCs w:val="24"/>
        </w:rPr>
        <w:t xml:space="preserve"> </w:t>
      </w:r>
      <w:r w:rsidRPr="00F36A5F">
        <w:rPr>
          <w:rFonts w:ascii="Times New Roman" w:eastAsia="Calibri" w:hAnsi="Times New Roman" w:cs="Times New Roman"/>
          <w:sz w:val="24"/>
          <w:szCs w:val="24"/>
        </w:rPr>
        <w:t>in scopul stabilirii condiţiilor si a măsurilor pentru protecţia mediului care trebuie</w:t>
      </w:r>
      <w:r w:rsidR="008B6B42" w:rsidRPr="00F36A5F">
        <w:rPr>
          <w:rFonts w:ascii="Times New Roman" w:eastAsia="Calibri" w:hAnsi="Times New Roman" w:cs="Times New Roman"/>
          <w:sz w:val="24"/>
          <w:szCs w:val="24"/>
        </w:rPr>
        <w:t>sc</w:t>
      </w:r>
      <w:r w:rsidRPr="00F36A5F">
        <w:rPr>
          <w:rFonts w:ascii="Times New Roman" w:eastAsia="Calibri" w:hAnsi="Times New Roman" w:cs="Times New Roman"/>
          <w:sz w:val="24"/>
          <w:szCs w:val="24"/>
        </w:rPr>
        <w:t xml:space="preserve"> respectate pentru realizarea proiectului, care prevede:</w:t>
      </w:r>
    </w:p>
    <w:p w:rsidR="008A3447" w:rsidRPr="00F36A5F" w:rsidRDefault="00FC4333" w:rsidP="00FC4333">
      <w:pPr>
        <w:spacing w:after="0" w:line="240" w:lineRule="auto"/>
        <w:jc w:val="both"/>
        <w:rPr>
          <w:rFonts w:ascii="Times New Roman" w:eastAsia="Calibri" w:hAnsi="Times New Roman" w:cs="Times New Roman"/>
          <w:b/>
          <w:i/>
          <w:sz w:val="16"/>
          <w:szCs w:val="16"/>
        </w:rPr>
      </w:pPr>
      <w:r w:rsidRPr="00F36A5F">
        <w:rPr>
          <w:rFonts w:ascii="Times New Roman" w:eastAsia="Calibri" w:hAnsi="Times New Roman" w:cs="Times New Roman"/>
          <w:b/>
          <w:i/>
          <w:sz w:val="24"/>
          <w:szCs w:val="24"/>
        </w:rPr>
        <w:t xml:space="preserve">     </w:t>
      </w:r>
    </w:p>
    <w:p w:rsidR="008A3447" w:rsidRPr="0043764C" w:rsidRDefault="00FC4333" w:rsidP="00840E1D">
      <w:pPr>
        <w:spacing w:after="0" w:line="240" w:lineRule="auto"/>
        <w:jc w:val="both"/>
        <w:rPr>
          <w:rFonts w:ascii="Times New Roman" w:eastAsia="Calibri" w:hAnsi="Times New Roman" w:cs="Times New Roman"/>
          <w:b/>
          <w:sz w:val="24"/>
          <w:szCs w:val="24"/>
          <w:u w:val="single"/>
        </w:rPr>
      </w:pPr>
      <w:r w:rsidRPr="0043764C">
        <w:rPr>
          <w:rFonts w:ascii="Times New Roman" w:eastAsia="Calibri" w:hAnsi="Times New Roman" w:cs="Times New Roman"/>
          <w:b/>
          <w:sz w:val="24"/>
          <w:szCs w:val="24"/>
        </w:rPr>
        <w:t>I. Descrierea proiectului, lucrările prevăzute de proiect, inclusiv instalaţiile şi echipamentele</w:t>
      </w:r>
    </w:p>
    <w:p w:rsidR="00FC4333" w:rsidRPr="0043764C" w:rsidRDefault="00DE6481" w:rsidP="00840E1D">
      <w:pPr>
        <w:spacing w:after="0" w:line="240" w:lineRule="auto"/>
        <w:jc w:val="both"/>
        <w:rPr>
          <w:rFonts w:ascii="Times New Roman" w:eastAsia="Calibri" w:hAnsi="Times New Roman" w:cs="Times New Roman"/>
          <w:b/>
          <w:i/>
          <w:sz w:val="24"/>
          <w:szCs w:val="24"/>
          <w:u w:val="single"/>
        </w:rPr>
      </w:pPr>
      <w:r w:rsidRPr="0043764C">
        <w:rPr>
          <w:rFonts w:ascii="Times New Roman" w:eastAsia="Times New Roman" w:hAnsi="Times New Roman" w:cs="Times New Roman"/>
          <w:b/>
          <w:i/>
          <w:sz w:val="24"/>
          <w:szCs w:val="24"/>
          <w:lang w:eastAsia="ro-RO"/>
        </w:rPr>
        <w:t>a)</w:t>
      </w:r>
      <w:r w:rsidR="00FC4333" w:rsidRPr="0043764C">
        <w:rPr>
          <w:rFonts w:ascii="Times New Roman" w:eastAsia="Times New Roman" w:hAnsi="Times New Roman" w:cs="Times New Roman"/>
          <w:b/>
          <w:i/>
          <w:sz w:val="24"/>
          <w:szCs w:val="24"/>
          <w:lang w:eastAsia="ro-RO"/>
        </w:rPr>
        <w:t xml:space="preserve"> </w:t>
      </w:r>
      <w:r w:rsidR="00AB497F" w:rsidRPr="0043764C">
        <w:rPr>
          <w:rFonts w:ascii="Times New Roman" w:eastAsia="Times New Roman" w:hAnsi="Times New Roman" w:cs="Times New Roman"/>
          <w:b/>
          <w:i/>
          <w:sz w:val="24"/>
          <w:szCs w:val="24"/>
          <w:lang w:eastAsia="ro-RO"/>
        </w:rPr>
        <w:t>Mărimea</w:t>
      </w:r>
      <w:r w:rsidR="00FC4333" w:rsidRPr="0043764C">
        <w:rPr>
          <w:rFonts w:ascii="Times New Roman" w:eastAsia="Times New Roman" w:hAnsi="Times New Roman" w:cs="Times New Roman"/>
          <w:b/>
          <w:i/>
          <w:sz w:val="24"/>
          <w:szCs w:val="24"/>
          <w:lang w:eastAsia="ro-RO"/>
        </w:rPr>
        <w:t xml:space="preserve"> proiectului </w:t>
      </w:r>
    </w:p>
    <w:p w:rsidR="00F85F50" w:rsidRPr="00F85F50" w:rsidRDefault="00F85F50" w:rsidP="00F54BBD">
      <w:pPr>
        <w:spacing w:after="0" w:line="240" w:lineRule="auto"/>
        <w:ind w:firstLine="720"/>
        <w:jc w:val="both"/>
        <w:rPr>
          <w:rFonts w:ascii="Times New Roman" w:eastAsia="Times New Roman" w:hAnsi="Times New Roman" w:cs="Times New Roman"/>
          <w:b/>
          <w:sz w:val="24"/>
          <w:szCs w:val="24"/>
          <w:lang w:eastAsia="ro-RO"/>
        </w:rPr>
      </w:pPr>
      <w:r w:rsidRPr="00F85F50">
        <w:rPr>
          <w:rFonts w:ascii="Times New Roman" w:eastAsia="Times New Roman" w:hAnsi="Times New Roman" w:cs="Times New Roman"/>
          <w:sz w:val="24"/>
          <w:szCs w:val="24"/>
          <w:lang w:eastAsia="ro-RO"/>
        </w:rPr>
        <w:t xml:space="preserve">Terenul pe care se va amenaja platforma comuna a sondelor 407 </w:t>
      </w:r>
      <w:r w:rsidR="00F54BBD">
        <w:rPr>
          <w:rFonts w:ascii="Times New Roman" w:eastAsia="Times New Roman" w:hAnsi="Times New Roman" w:cs="Times New Roman"/>
          <w:sz w:val="24"/>
          <w:szCs w:val="24"/>
          <w:lang w:eastAsia="ro-RO"/>
        </w:rPr>
        <w:t>ș</w:t>
      </w:r>
      <w:r w:rsidRPr="00F85F50">
        <w:rPr>
          <w:rFonts w:ascii="Times New Roman" w:eastAsia="Times New Roman" w:hAnsi="Times New Roman" w:cs="Times New Roman"/>
          <w:sz w:val="24"/>
          <w:szCs w:val="24"/>
          <w:lang w:eastAsia="ro-RO"/>
        </w:rPr>
        <w:t>i 435 Dealu B</w:t>
      </w:r>
      <w:r w:rsidR="00F54BBD">
        <w:rPr>
          <w:rFonts w:ascii="Times New Roman" w:eastAsia="Times New Roman" w:hAnsi="Times New Roman" w:cs="Times New Roman"/>
          <w:sz w:val="24"/>
          <w:szCs w:val="24"/>
          <w:lang w:eastAsia="ro-RO"/>
        </w:rPr>
        <w:t>ă</w:t>
      </w:r>
      <w:r w:rsidRPr="00F85F50">
        <w:rPr>
          <w:rFonts w:ascii="Times New Roman" w:eastAsia="Times New Roman" w:hAnsi="Times New Roman" w:cs="Times New Roman"/>
          <w:sz w:val="24"/>
          <w:szCs w:val="24"/>
          <w:lang w:eastAsia="ro-RO"/>
        </w:rPr>
        <w:t>tr</w:t>
      </w:r>
      <w:r w:rsidR="00F54BBD">
        <w:rPr>
          <w:rFonts w:ascii="Times New Roman" w:eastAsia="Times New Roman" w:hAnsi="Times New Roman" w:cs="Times New Roman"/>
          <w:sz w:val="24"/>
          <w:szCs w:val="24"/>
          <w:lang w:eastAsia="ro-RO"/>
        </w:rPr>
        <w:t>ț</w:t>
      </w:r>
      <w:r w:rsidRPr="00F85F50">
        <w:rPr>
          <w:rFonts w:ascii="Times New Roman" w:eastAsia="Times New Roman" w:hAnsi="Times New Roman" w:cs="Times New Roman"/>
          <w:sz w:val="24"/>
          <w:szCs w:val="24"/>
          <w:lang w:eastAsia="ro-RO"/>
        </w:rPr>
        <w:t>n se afl</w:t>
      </w:r>
      <w:r w:rsidR="00F54BBD">
        <w:rPr>
          <w:rFonts w:ascii="Times New Roman" w:eastAsia="Times New Roman" w:hAnsi="Times New Roman" w:cs="Times New Roman"/>
          <w:sz w:val="24"/>
          <w:szCs w:val="24"/>
          <w:lang w:eastAsia="ro-RO"/>
        </w:rPr>
        <w:t>ă</w:t>
      </w:r>
      <w:r w:rsidRPr="00F85F50">
        <w:rPr>
          <w:rFonts w:ascii="Times New Roman" w:eastAsia="Times New Roman" w:hAnsi="Times New Roman" w:cs="Times New Roman"/>
          <w:sz w:val="24"/>
          <w:szCs w:val="24"/>
          <w:lang w:eastAsia="ro-RO"/>
        </w:rPr>
        <w:t xml:space="preserve"> la sud de loca</w:t>
      </w:r>
      <w:r w:rsidR="00F54BBD">
        <w:rPr>
          <w:rFonts w:ascii="Times New Roman" w:eastAsia="Times New Roman" w:hAnsi="Times New Roman" w:cs="Times New Roman"/>
          <w:sz w:val="24"/>
          <w:szCs w:val="24"/>
          <w:lang w:eastAsia="ro-RO"/>
        </w:rPr>
        <w:t>ț</w:t>
      </w:r>
      <w:r w:rsidRPr="00F85F50">
        <w:rPr>
          <w:rFonts w:ascii="Times New Roman" w:eastAsia="Times New Roman" w:hAnsi="Times New Roman" w:cs="Times New Roman"/>
          <w:sz w:val="24"/>
          <w:szCs w:val="24"/>
          <w:lang w:eastAsia="ro-RO"/>
        </w:rPr>
        <w:t>ia sondelor in cluster 436, 437, 438, 486 Dealu B</w:t>
      </w:r>
      <w:r w:rsidR="00F54BBD">
        <w:rPr>
          <w:rFonts w:ascii="Times New Roman" w:eastAsia="Times New Roman" w:hAnsi="Times New Roman" w:cs="Times New Roman"/>
          <w:sz w:val="24"/>
          <w:szCs w:val="24"/>
          <w:lang w:eastAsia="ro-RO"/>
        </w:rPr>
        <w:t>ă</w:t>
      </w:r>
      <w:r w:rsidRPr="00F85F50">
        <w:rPr>
          <w:rFonts w:ascii="Times New Roman" w:eastAsia="Times New Roman" w:hAnsi="Times New Roman" w:cs="Times New Roman"/>
          <w:sz w:val="24"/>
          <w:szCs w:val="24"/>
          <w:lang w:eastAsia="ro-RO"/>
        </w:rPr>
        <w:t>tr</w:t>
      </w:r>
      <w:r w:rsidR="00F54BBD">
        <w:rPr>
          <w:rFonts w:ascii="Times New Roman" w:eastAsia="Times New Roman" w:hAnsi="Times New Roman" w:cs="Times New Roman"/>
          <w:sz w:val="24"/>
          <w:szCs w:val="24"/>
          <w:lang w:eastAsia="ro-RO"/>
        </w:rPr>
        <w:t>â</w:t>
      </w:r>
      <w:r w:rsidRPr="00F85F50">
        <w:rPr>
          <w:rFonts w:ascii="Times New Roman" w:eastAsia="Times New Roman" w:hAnsi="Times New Roman" w:cs="Times New Roman"/>
          <w:sz w:val="24"/>
          <w:szCs w:val="24"/>
          <w:lang w:eastAsia="ro-RO"/>
        </w:rPr>
        <w:t>n.</w:t>
      </w:r>
    </w:p>
    <w:p w:rsidR="00F85F50" w:rsidRPr="00F85F50" w:rsidRDefault="00F85F50" w:rsidP="00F54BBD">
      <w:pPr>
        <w:autoSpaceDE w:val="0"/>
        <w:autoSpaceDN w:val="0"/>
        <w:adjustRightInd w:val="0"/>
        <w:spacing w:after="0" w:line="240" w:lineRule="auto"/>
        <w:ind w:firstLine="720"/>
        <w:jc w:val="both"/>
        <w:rPr>
          <w:rFonts w:ascii="Times New Roman" w:eastAsia="Times New Roman" w:hAnsi="Times New Roman" w:cs="Times New Roman"/>
          <w:noProof/>
          <w:sz w:val="24"/>
          <w:lang w:eastAsia="ro-RO"/>
        </w:rPr>
      </w:pPr>
      <w:r w:rsidRPr="00F85F50">
        <w:rPr>
          <w:rFonts w:ascii="Times New Roman" w:eastAsia="Times New Roman" w:hAnsi="Times New Roman" w:cs="Times New Roman"/>
          <w:noProof/>
          <w:sz w:val="24"/>
          <w:szCs w:val="24"/>
          <w:lang w:eastAsia="ro-RO"/>
        </w:rPr>
        <w:t>Pentru realizarea obiectivului  este necesară o suprafaţă totală de 7339 m</w:t>
      </w:r>
      <w:r w:rsidRPr="00F85F50">
        <w:rPr>
          <w:rFonts w:ascii="Times New Roman" w:eastAsia="Times New Roman" w:hAnsi="Times New Roman" w:cs="Times New Roman"/>
          <w:noProof/>
          <w:sz w:val="24"/>
          <w:szCs w:val="24"/>
          <w:vertAlign w:val="superscript"/>
          <w:lang w:eastAsia="ro-RO"/>
        </w:rPr>
        <w:t>2</w:t>
      </w:r>
      <w:r w:rsidRPr="00F85F50">
        <w:rPr>
          <w:rFonts w:ascii="Times New Roman" w:eastAsia="Times New Roman" w:hAnsi="Times New Roman" w:cs="Times New Roman"/>
          <w:noProof/>
          <w:sz w:val="24"/>
          <w:szCs w:val="24"/>
          <w:lang w:eastAsia="ro-RO"/>
        </w:rPr>
        <w:t>, teren ce face parte din domeniul fondului forestier, proprietate public</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 xml:space="preserve"> a statului, administrat de Direc</w:t>
      </w:r>
      <w:r w:rsidR="00F54BBD">
        <w:rPr>
          <w:rFonts w:ascii="Times New Roman" w:eastAsia="Times New Roman" w:hAnsi="Times New Roman" w:cs="Times New Roman"/>
          <w:noProof/>
          <w:sz w:val="24"/>
          <w:szCs w:val="24"/>
          <w:lang w:eastAsia="ro-RO"/>
        </w:rPr>
        <w:t>ț</w:t>
      </w:r>
      <w:r w:rsidRPr="00F85F50">
        <w:rPr>
          <w:rFonts w:ascii="Times New Roman" w:eastAsia="Times New Roman" w:hAnsi="Times New Roman" w:cs="Times New Roman"/>
          <w:noProof/>
          <w:sz w:val="24"/>
          <w:szCs w:val="24"/>
          <w:lang w:eastAsia="ro-RO"/>
        </w:rPr>
        <w:t>ia Silvic</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 xml:space="preserve"> D</w:t>
      </w:r>
      <w:r w:rsidR="00F54BBD">
        <w:rPr>
          <w:rFonts w:ascii="Times New Roman" w:eastAsia="Times New Roman" w:hAnsi="Times New Roman" w:cs="Times New Roman"/>
          <w:noProof/>
          <w:sz w:val="24"/>
          <w:szCs w:val="24"/>
          <w:lang w:eastAsia="ro-RO"/>
        </w:rPr>
        <w:t>â</w:t>
      </w:r>
      <w:r w:rsidRPr="00F85F50">
        <w:rPr>
          <w:rFonts w:ascii="Times New Roman" w:eastAsia="Times New Roman" w:hAnsi="Times New Roman" w:cs="Times New Roman"/>
          <w:noProof/>
          <w:sz w:val="24"/>
          <w:szCs w:val="24"/>
          <w:lang w:eastAsia="ro-RO"/>
        </w:rPr>
        <w:t>mbovi</w:t>
      </w:r>
      <w:r w:rsidR="00F54BBD">
        <w:rPr>
          <w:rFonts w:ascii="Times New Roman" w:eastAsia="Times New Roman" w:hAnsi="Times New Roman" w:cs="Times New Roman"/>
          <w:noProof/>
          <w:sz w:val="24"/>
          <w:szCs w:val="24"/>
          <w:lang w:eastAsia="ro-RO"/>
        </w:rPr>
        <w:t>ț</w:t>
      </w:r>
      <w:r w:rsidRPr="00F85F50">
        <w:rPr>
          <w:rFonts w:ascii="Times New Roman" w:eastAsia="Times New Roman" w:hAnsi="Times New Roman" w:cs="Times New Roman"/>
          <w:noProof/>
          <w:sz w:val="24"/>
          <w:szCs w:val="24"/>
          <w:lang w:eastAsia="ro-RO"/>
        </w:rPr>
        <w:t>a – Ocolul Silvic T</w:t>
      </w:r>
      <w:r w:rsidR="00F54BBD">
        <w:rPr>
          <w:rFonts w:ascii="Times New Roman" w:eastAsia="Times New Roman" w:hAnsi="Times New Roman" w:cs="Times New Roman"/>
          <w:noProof/>
          <w:sz w:val="24"/>
          <w:szCs w:val="24"/>
          <w:lang w:eastAsia="ro-RO"/>
        </w:rPr>
        <w:t>â</w:t>
      </w:r>
      <w:r w:rsidRPr="00F85F50">
        <w:rPr>
          <w:rFonts w:ascii="Times New Roman" w:eastAsia="Times New Roman" w:hAnsi="Times New Roman" w:cs="Times New Roman"/>
          <w:noProof/>
          <w:sz w:val="24"/>
          <w:szCs w:val="24"/>
          <w:lang w:eastAsia="ro-RO"/>
        </w:rPr>
        <w:t>rgovi</w:t>
      </w:r>
      <w:r w:rsidR="00F54BBD">
        <w:rPr>
          <w:rFonts w:ascii="Times New Roman" w:eastAsia="Times New Roman" w:hAnsi="Times New Roman" w:cs="Times New Roman"/>
          <w:noProof/>
          <w:sz w:val="24"/>
          <w:szCs w:val="24"/>
          <w:lang w:eastAsia="ro-RO"/>
        </w:rPr>
        <w:t>ște (suprafaț</w:t>
      </w:r>
      <w:r w:rsidRPr="00F85F50">
        <w:rPr>
          <w:rFonts w:ascii="Times New Roman" w:eastAsia="Times New Roman" w:hAnsi="Times New Roman" w:cs="Times New Roman"/>
          <w:noProof/>
          <w:sz w:val="24"/>
          <w:szCs w:val="24"/>
          <w:lang w:eastAsia="ro-RO"/>
        </w:rPr>
        <w:t>a de 6373 mp), conform</w:t>
      </w:r>
      <w:r w:rsidRPr="00F85F50">
        <w:rPr>
          <w:rFonts w:ascii="Times New Roman" w:eastAsia="Times New Roman" w:hAnsi="Times New Roman" w:cs="Times New Roman"/>
          <w:noProof/>
          <w:sz w:val="24"/>
          <w:lang w:eastAsia="ro-RO"/>
        </w:rPr>
        <w:t xml:space="preserve"> contract 8504/20.07.2018. Suprafa</w:t>
      </w:r>
      <w:r w:rsidR="00F54BBD">
        <w:rPr>
          <w:rFonts w:ascii="Times New Roman" w:eastAsia="Times New Roman" w:hAnsi="Times New Roman" w:cs="Times New Roman"/>
          <w:noProof/>
          <w:sz w:val="24"/>
          <w:lang w:eastAsia="ro-RO"/>
        </w:rPr>
        <w:t>ț</w:t>
      </w:r>
      <w:r w:rsidRPr="00F85F50">
        <w:rPr>
          <w:rFonts w:ascii="Times New Roman" w:eastAsia="Times New Roman" w:hAnsi="Times New Roman" w:cs="Times New Roman"/>
          <w:noProof/>
          <w:sz w:val="24"/>
          <w:lang w:eastAsia="ro-RO"/>
        </w:rPr>
        <w:t>a de 966mp apar</w:t>
      </w:r>
      <w:r w:rsidR="00F54BBD">
        <w:rPr>
          <w:rFonts w:ascii="Times New Roman" w:eastAsia="Times New Roman" w:hAnsi="Times New Roman" w:cs="Times New Roman"/>
          <w:noProof/>
          <w:sz w:val="24"/>
          <w:lang w:eastAsia="ro-RO"/>
        </w:rPr>
        <w:t>ț</w:t>
      </w:r>
      <w:r w:rsidRPr="00F85F50">
        <w:rPr>
          <w:rFonts w:ascii="Times New Roman" w:eastAsia="Times New Roman" w:hAnsi="Times New Roman" w:cs="Times New Roman"/>
          <w:noProof/>
          <w:sz w:val="24"/>
          <w:lang w:eastAsia="ro-RO"/>
        </w:rPr>
        <w:t xml:space="preserve">ine domeniului privat al comunei Gura Ocnitei, conform HCL nr.27/30.01.2018 </w:t>
      </w:r>
      <w:r w:rsidR="00F54BBD">
        <w:rPr>
          <w:rFonts w:ascii="Times New Roman" w:eastAsia="Times New Roman" w:hAnsi="Times New Roman" w:cs="Times New Roman"/>
          <w:noProof/>
          <w:sz w:val="24"/>
          <w:lang w:eastAsia="ro-RO"/>
        </w:rPr>
        <w:t>ș</w:t>
      </w:r>
      <w:r w:rsidRPr="00F85F50">
        <w:rPr>
          <w:rFonts w:ascii="Times New Roman" w:eastAsia="Times New Roman" w:hAnsi="Times New Roman" w:cs="Times New Roman"/>
          <w:noProof/>
          <w:sz w:val="24"/>
          <w:lang w:eastAsia="ro-RO"/>
        </w:rPr>
        <w:t>i inchiriat pe 2 ani conform contract de inchiriere 2959/13.02.2018.</w:t>
      </w:r>
    </w:p>
    <w:p w:rsidR="00F85F50" w:rsidRPr="00F54BBD" w:rsidRDefault="00F85F50" w:rsidP="00F54BBD">
      <w:pPr>
        <w:spacing w:after="0" w:line="240" w:lineRule="auto"/>
        <w:jc w:val="both"/>
        <w:rPr>
          <w:rFonts w:ascii="Times New Roman" w:eastAsia="Times New Roman" w:hAnsi="Times New Roman" w:cs="Times New Roman"/>
          <w:sz w:val="24"/>
          <w:szCs w:val="24"/>
          <w:lang w:eastAsia="ro-RO"/>
        </w:rPr>
      </w:pPr>
      <w:r w:rsidRPr="00F54BBD">
        <w:rPr>
          <w:rFonts w:ascii="Times New Roman" w:eastAsia="Times New Roman" w:hAnsi="Times New Roman" w:cs="Times New Roman"/>
          <w:lang w:eastAsia="ro-RO"/>
        </w:rPr>
        <w:t xml:space="preserve">       </w:t>
      </w:r>
      <w:r w:rsidRPr="00F54BBD">
        <w:rPr>
          <w:rFonts w:ascii="Times New Roman" w:eastAsia="Times New Roman" w:hAnsi="Times New Roman" w:cs="Times New Roman"/>
          <w:sz w:val="24"/>
          <w:szCs w:val="24"/>
          <w:lang w:eastAsia="ro-RO"/>
        </w:rPr>
        <w:t xml:space="preserve">Coordonatele sondelor sunt :  </w:t>
      </w:r>
    </w:p>
    <w:p w:rsidR="00F85F50" w:rsidRPr="00F54BBD" w:rsidRDefault="00F85F50" w:rsidP="00F54BBD">
      <w:pPr>
        <w:numPr>
          <w:ilvl w:val="0"/>
          <w:numId w:val="40"/>
        </w:numPr>
        <w:spacing w:after="0" w:line="240" w:lineRule="auto"/>
        <w:ind w:left="0"/>
        <w:jc w:val="both"/>
        <w:rPr>
          <w:rFonts w:ascii="Times New Roman" w:eastAsia="Times New Roman" w:hAnsi="Times New Roman" w:cs="Times New Roman"/>
          <w:sz w:val="24"/>
          <w:szCs w:val="24"/>
          <w:lang w:eastAsia="ro-RO"/>
        </w:rPr>
      </w:pPr>
      <w:r w:rsidRPr="00F54BBD">
        <w:rPr>
          <w:rFonts w:ascii="Times New Roman" w:eastAsia="Times New Roman" w:hAnsi="Times New Roman" w:cs="Times New Roman"/>
          <w:sz w:val="24"/>
          <w:szCs w:val="24"/>
          <w:lang w:eastAsia="ro-RO"/>
        </w:rPr>
        <w:t>Sonda 407Dealu B</w:t>
      </w:r>
      <w:r w:rsidR="00F54BBD">
        <w:rPr>
          <w:rFonts w:ascii="Times New Roman" w:eastAsia="Times New Roman" w:hAnsi="Times New Roman" w:cs="Times New Roman"/>
          <w:sz w:val="24"/>
          <w:szCs w:val="24"/>
          <w:lang w:eastAsia="ro-RO"/>
        </w:rPr>
        <w:t>ă</w:t>
      </w:r>
      <w:r w:rsidRPr="00F54BBD">
        <w:rPr>
          <w:rFonts w:ascii="Times New Roman" w:eastAsia="Times New Roman" w:hAnsi="Times New Roman" w:cs="Times New Roman"/>
          <w:sz w:val="24"/>
          <w:szCs w:val="24"/>
          <w:lang w:eastAsia="ro-RO"/>
        </w:rPr>
        <w:t>tr</w:t>
      </w:r>
      <w:r w:rsidR="00F54BBD">
        <w:rPr>
          <w:rFonts w:ascii="Times New Roman" w:eastAsia="Times New Roman" w:hAnsi="Times New Roman" w:cs="Times New Roman"/>
          <w:sz w:val="24"/>
          <w:szCs w:val="24"/>
          <w:lang w:eastAsia="ro-RO"/>
        </w:rPr>
        <w:t>â</w:t>
      </w:r>
      <w:r w:rsidRPr="00F54BBD">
        <w:rPr>
          <w:rFonts w:ascii="Times New Roman" w:eastAsia="Times New Roman" w:hAnsi="Times New Roman" w:cs="Times New Roman"/>
          <w:sz w:val="24"/>
          <w:szCs w:val="24"/>
          <w:lang w:eastAsia="ro-RO"/>
        </w:rPr>
        <w:t>n – x = 383855,841</w:t>
      </w:r>
    </w:p>
    <w:p w:rsidR="00F85F50" w:rsidRPr="00F54BBD" w:rsidRDefault="00F85F50" w:rsidP="00F54BBD">
      <w:pPr>
        <w:tabs>
          <w:tab w:val="left" w:pos="3735"/>
        </w:tabs>
        <w:spacing w:after="0" w:line="240" w:lineRule="auto"/>
        <w:jc w:val="both"/>
        <w:rPr>
          <w:rFonts w:ascii="Times New Roman" w:eastAsia="Times New Roman" w:hAnsi="Times New Roman" w:cs="Times New Roman"/>
          <w:sz w:val="24"/>
          <w:szCs w:val="24"/>
          <w:lang w:eastAsia="ro-RO"/>
        </w:rPr>
      </w:pPr>
      <w:r w:rsidRPr="00F54BBD">
        <w:rPr>
          <w:rFonts w:ascii="Times New Roman" w:eastAsia="Times New Roman" w:hAnsi="Times New Roman" w:cs="Times New Roman"/>
          <w:sz w:val="24"/>
          <w:szCs w:val="24"/>
          <w:lang w:eastAsia="ro-RO"/>
        </w:rPr>
        <w:t xml:space="preserve">                                                  – y = 545639,259</w:t>
      </w:r>
    </w:p>
    <w:p w:rsidR="00F85F50" w:rsidRPr="00F54BBD" w:rsidRDefault="00F85F50" w:rsidP="00F54BBD">
      <w:pPr>
        <w:numPr>
          <w:ilvl w:val="0"/>
          <w:numId w:val="40"/>
        </w:numPr>
        <w:spacing w:after="0" w:line="240" w:lineRule="auto"/>
        <w:ind w:left="0"/>
        <w:jc w:val="both"/>
        <w:rPr>
          <w:rFonts w:ascii="Times New Roman" w:eastAsia="Times New Roman" w:hAnsi="Times New Roman" w:cs="Times New Roman"/>
          <w:sz w:val="24"/>
          <w:szCs w:val="24"/>
          <w:lang w:eastAsia="ro-RO"/>
        </w:rPr>
      </w:pPr>
      <w:r w:rsidRPr="00F54BBD">
        <w:rPr>
          <w:rFonts w:ascii="Times New Roman" w:eastAsia="Times New Roman" w:hAnsi="Times New Roman" w:cs="Times New Roman"/>
          <w:sz w:val="24"/>
          <w:szCs w:val="24"/>
          <w:lang w:eastAsia="ro-RO"/>
        </w:rPr>
        <w:t>Sonda 435 Dealu B</w:t>
      </w:r>
      <w:r w:rsidR="00F54BBD">
        <w:rPr>
          <w:rFonts w:ascii="Times New Roman" w:eastAsia="Times New Roman" w:hAnsi="Times New Roman" w:cs="Times New Roman"/>
          <w:sz w:val="24"/>
          <w:szCs w:val="24"/>
          <w:lang w:eastAsia="ro-RO"/>
        </w:rPr>
        <w:t>ă</w:t>
      </w:r>
      <w:r w:rsidRPr="00F54BBD">
        <w:rPr>
          <w:rFonts w:ascii="Times New Roman" w:eastAsia="Times New Roman" w:hAnsi="Times New Roman" w:cs="Times New Roman"/>
          <w:sz w:val="24"/>
          <w:szCs w:val="24"/>
          <w:lang w:eastAsia="ro-RO"/>
        </w:rPr>
        <w:t>tr</w:t>
      </w:r>
      <w:r w:rsidR="00F54BBD">
        <w:rPr>
          <w:rFonts w:ascii="Times New Roman" w:eastAsia="Times New Roman" w:hAnsi="Times New Roman" w:cs="Times New Roman"/>
          <w:sz w:val="24"/>
          <w:szCs w:val="24"/>
          <w:lang w:eastAsia="ro-RO"/>
        </w:rPr>
        <w:t>â</w:t>
      </w:r>
      <w:r w:rsidRPr="00F54BBD">
        <w:rPr>
          <w:rFonts w:ascii="Times New Roman" w:eastAsia="Times New Roman" w:hAnsi="Times New Roman" w:cs="Times New Roman"/>
          <w:sz w:val="24"/>
          <w:szCs w:val="24"/>
          <w:lang w:eastAsia="ro-RO"/>
        </w:rPr>
        <w:t>n – x = 383848,709</w:t>
      </w:r>
    </w:p>
    <w:p w:rsidR="00F85F50" w:rsidRPr="00F54BBD" w:rsidRDefault="00F85F50" w:rsidP="00F54BBD">
      <w:pPr>
        <w:tabs>
          <w:tab w:val="left" w:pos="3735"/>
        </w:tabs>
        <w:spacing w:after="0" w:line="240" w:lineRule="auto"/>
        <w:jc w:val="both"/>
        <w:rPr>
          <w:rFonts w:ascii="Times New Roman" w:eastAsia="Times New Roman" w:hAnsi="Times New Roman" w:cs="Times New Roman"/>
          <w:sz w:val="24"/>
          <w:szCs w:val="24"/>
          <w:lang w:eastAsia="ro-RO"/>
        </w:rPr>
      </w:pPr>
      <w:r w:rsidRPr="00F54BBD">
        <w:rPr>
          <w:rFonts w:ascii="Times New Roman" w:eastAsia="Times New Roman" w:hAnsi="Times New Roman" w:cs="Times New Roman"/>
          <w:sz w:val="24"/>
          <w:szCs w:val="24"/>
          <w:lang w:eastAsia="ro-RO"/>
        </w:rPr>
        <w:t xml:space="preserve">                                                   – y = 545640,323</w:t>
      </w:r>
    </w:p>
    <w:p w:rsidR="00F85F50" w:rsidRPr="00F85F50" w:rsidRDefault="00F85F50" w:rsidP="00F54BBD">
      <w:pPr>
        <w:spacing w:after="0" w:line="240" w:lineRule="auto"/>
        <w:ind w:firstLine="72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Accesul este asigurat de o re</w:t>
      </w:r>
      <w:r w:rsidR="00F54BBD">
        <w:rPr>
          <w:rFonts w:ascii="Times New Roman" w:eastAsia="Times New Roman" w:hAnsi="Times New Roman" w:cs="Times New Roman"/>
          <w:sz w:val="24"/>
          <w:szCs w:val="24"/>
          <w:lang w:eastAsia="ro-RO"/>
        </w:rPr>
        <w:t>ț</w:t>
      </w:r>
      <w:r w:rsidRPr="00F85F50">
        <w:rPr>
          <w:rFonts w:ascii="Times New Roman" w:eastAsia="Times New Roman" w:hAnsi="Times New Roman" w:cs="Times New Roman"/>
          <w:sz w:val="24"/>
          <w:szCs w:val="24"/>
          <w:lang w:eastAsia="ro-RO"/>
        </w:rPr>
        <w:t>ea de drumuri petroliere care fac leg</w:t>
      </w:r>
      <w:r w:rsidR="00F54BBD">
        <w:rPr>
          <w:rFonts w:ascii="Times New Roman" w:eastAsia="Times New Roman" w:hAnsi="Times New Roman" w:cs="Times New Roman"/>
          <w:sz w:val="24"/>
          <w:szCs w:val="24"/>
          <w:lang w:eastAsia="ro-RO"/>
        </w:rPr>
        <w:t>ă</w:t>
      </w:r>
      <w:r w:rsidRPr="00F85F50">
        <w:rPr>
          <w:rFonts w:ascii="Times New Roman" w:eastAsia="Times New Roman" w:hAnsi="Times New Roman" w:cs="Times New Roman"/>
          <w:sz w:val="24"/>
          <w:szCs w:val="24"/>
          <w:lang w:eastAsia="ro-RO"/>
        </w:rPr>
        <w:t xml:space="preserve">tura la sondele </w:t>
      </w:r>
      <w:r w:rsidR="00F54BBD">
        <w:rPr>
          <w:rFonts w:ascii="Times New Roman" w:eastAsia="Times New Roman" w:hAnsi="Times New Roman" w:cs="Times New Roman"/>
          <w:sz w:val="24"/>
          <w:szCs w:val="24"/>
          <w:lang w:eastAsia="ro-RO"/>
        </w:rPr>
        <w:t>î</w:t>
      </w:r>
      <w:r w:rsidRPr="00F85F50">
        <w:rPr>
          <w:rFonts w:ascii="Times New Roman" w:eastAsia="Times New Roman" w:hAnsi="Times New Roman" w:cs="Times New Roman"/>
          <w:sz w:val="24"/>
          <w:szCs w:val="24"/>
          <w:lang w:eastAsia="ro-RO"/>
        </w:rPr>
        <w:t>n func</w:t>
      </w:r>
      <w:r w:rsidR="00F54BBD">
        <w:rPr>
          <w:rFonts w:ascii="Times New Roman" w:eastAsia="Times New Roman" w:hAnsi="Times New Roman" w:cs="Times New Roman"/>
          <w:sz w:val="24"/>
          <w:szCs w:val="24"/>
          <w:lang w:eastAsia="ro-RO"/>
        </w:rPr>
        <w:t>ț</w:t>
      </w:r>
      <w:r w:rsidRPr="00F85F50">
        <w:rPr>
          <w:rFonts w:ascii="Times New Roman" w:eastAsia="Times New Roman" w:hAnsi="Times New Roman" w:cs="Times New Roman"/>
          <w:sz w:val="24"/>
          <w:szCs w:val="24"/>
          <w:lang w:eastAsia="ro-RO"/>
        </w:rPr>
        <w:t>iune din zon</w:t>
      </w:r>
      <w:r w:rsidR="00F54BBD">
        <w:rPr>
          <w:rFonts w:ascii="Times New Roman" w:eastAsia="Times New Roman" w:hAnsi="Times New Roman" w:cs="Times New Roman"/>
          <w:sz w:val="24"/>
          <w:szCs w:val="24"/>
          <w:lang w:eastAsia="ro-RO"/>
        </w:rPr>
        <w:t>ă</w:t>
      </w:r>
      <w:r w:rsidRPr="00F85F50">
        <w:rPr>
          <w:rFonts w:ascii="Times New Roman" w:eastAsia="Times New Roman" w:hAnsi="Times New Roman" w:cs="Times New Roman"/>
          <w:sz w:val="24"/>
          <w:szCs w:val="24"/>
          <w:lang w:eastAsia="ro-RO"/>
        </w:rPr>
        <w:t>, cu originea in DJ 720 Moreni-Gura Ocni</w:t>
      </w:r>
      <w:r w:rsidR="00F54BBD">
        <w:rPr>
          <w:rFonts w:ascii="Times New Roman" w:eastAsia="Times New Roman" w:hAnsi="Times New Roman" w:cs="Times New Roman"/>
          <w:sz w:val="24"/>
          <w:szCs w:val="24"/>
          <w:lang w:eastAsia="ro-RO"/>
        </w:rPr>
        <w:t>ț</w:t>
      </w:r>
      <w:r w:rsidRPr="00F85F50">
        <w:rPr>
          <w:rFonts w:ascii="Times New Roman" w:eastAsia="Times New Roman" w:hAnsi="Times New Roman" w:cs="Times New Roman"/>
          <w:sz w:val="24"/>
          <w:szCs w:val="24"/>
          <w:lang w:eastAsia="ro-RO"/>
        </w:rPr>
        <w:t>ei.</w:t>
      </w:r>
    </w:p>
    <w:p w:rsidR="00F85F50" w:rsidRPr="00F85F50" w:rsidRDefault="00F85F50" w:rsidP="00F54BBD">
      <w:pPr>
        <w:spacing w:after="0" w:line="240" w:lineRule="auto"/>
        <w:ind w:firstLine="709"/>
        <w:jc w:val="both"/>
        <w:rPr>
          <w:rFonts w:ascii="Times New Roman" w:eastAsia="Times New Roman" w:hAnsi="Times New Roman" w:cs="Times New Roman"/>
          <w:sz w:val="24"/>
          <w:szCs w:val="24"/>
          <w:lang w:val="pt-BR" w:eastAsia="ro-RO"/>
        </w:rPr>
      </w:pPr>
      <w:r w:rsidRPr="00F85F50">
        <w:rPr>
          <w:rFonts w:ascii="Times New Roman" w:eastAsia="Times New Roman" w:hAnsi="Times New Roman" w:cs="Times New Roman"/>
          <w:sz w:val="24"/>
          <w:szCs w:val="24"/>
          <w:lang w:val="pt-BR" w:eastAsia="ro-RO"/>
        </w:rPr>
        <w:t>Pentru obtinerea Autoriza</w:t>
      </w:r>
      <w:r w:rsidR="00F54BBD">
        <w:rPr>
          <w:rFonts w:ascii="Times New Roman" w:eastAsia="Times New Roman" w:hAnsi="Times New Roman" w:cs="Times New Roman"/>
          <w:sz w:val="24"/>
          <w:szCs w:val="24"/>
          <w:lang w:val="pt-BR" w:eastAsia="ro-RO"/>
        </w:rPr>
        <w:t>ț</w:t>
      </w:r>
      <w:r w:rsidRPr="00F85F50">
        <w:rPr>
          <w:rFonts w:ascii="Times New Roman" w:eastAsia="Times New Roman" w:hAnsi="Times New Roman" w:cs="Times New Roman"/>
          <w:sz w:val="24"/>
          <w:szCs w:val="24"/>
          <w:lang w:val="pt-BR" w:eastAsia="ro-RO"/>
        </w:rPr>
        <w:t xml:space="preserve">iei de construire a fost emis </w:t>
      </w:r>
      <w:r w:rsidRPr="00F85F50">
        <w:rPr>
          <w:rFonts w:ascii="Times New Roman" w:eastAsia="Times New Roman" w:hAnsi="Times New Roman" w:cs="Times New Roman"/>
          <w:b/>
          <w:sz w:val="24"/>
          <w:szCs w:val="24"/>
          <w:lang w:val="pt-BR" w:eastAsia="ro-RO"/>
        </w:rPr>
        <w:t>Certificatul de urbansim nr. 310/11.12.2018</w:t>
      </w:r>
      <w:r w:rsidRPr="00F85F50">
        <w:rPr>
          <w:rFonts w:ascii="Times New Roman" w:eastAsia="Times New Roman" w:hAnsi="Times New Roman" w:cs="Times New Roman"/>
          <w:sz w:val="24"/>
          <w:szCs w:val="24"/>
          <w:lang w:val="pt-BR" w:eastAsia="ro-RO"/>
        </w:rPr>
        <w:t xml:space="preserve"> de c</w:t>
      </w:r>
      <w:r w:rsidR="00F54BBD">
        <w:rPr>
          <w:rFonts w:ascii="Times New Roman" w:eastAsia="Times New Roman" w:hAnsi="Times New Roman" w:cs="Times New Roman"/>
          <w:sz w:val="24"/>
          <w:szCs w:val="24"/>
          <w:lang w:val="pt-BR" w:eastAsia="ro-RO"/>
        </w:rPr>
        <w:t>ă</w:t>
      </w:r>
      <w:r w:rsidRPr="00F85F50">
        <w:rPr>
          <w:rFonts w:ascii="Times New Roman" w:eastAsia="Times New Roman" w:hAnsi="Times New Roman" w:cs="Times New Roman"/>
          <w:sz w:val="24"/>
          <w:szCs w:val="24"/>
          <w:lang w:val="pt-BR" w:eastAsia="ro-RO"/>
        </w:rPr>
        <w:t>tre Consiliul Jude</w:t>
      </w:r>
      <w:r w:rsidR="00F54BBD">
        <w:rPr>
          <w:rFonts w:ascii="Times New Roman" w:eastAsia="Times New Roman" w:hAnsi="Times New Roman" w:cs="Times New Roman"/>
          <w:sz w:val="24"/>
          <w:szCs w:val="24"/>
          <w:lang w:val="pt-BR" w:eastAsia="ro-RO"/>
        </w:rPr>
        <w:t>ț</w:t>
      </w:r>
      <w:r w:rsidRPr="00F85F50">
        <w:rPr>
          <w:rFonts w:ascii="Times New Roman" w:eastAsia="Times New Roman" w:hAnsi="Times New Roman" w:cs="Times New Roman"/>
          <w:sz w:val="24"/>
          <w:szCs w:val="24"/>
          <w:lang w:val="pt-BR" w:eastAsia="ro-RO"/>
        </w:rPr>
        <w:t>ean D</w:t>
      </w:r>
      <w:r w:rsidR="00F54BBD">
        <w:rPr>
          <w:rFonts w:ascii="Times New Roman" w:eastAsia="Times New Roman" w:hAnsi="Times New Roman" w:cs="Times New Roman"/>
          <w:sz w:val="24"/>
          <w:szCs w:val="24"/>
          <w:lang w:val="pt-BR" w:eastAsia="ro-RO"/>
        </w:rPr>
        <w:t>âmboviț</w:t>
      </w:r>
      <w:r w:rsidRPr="00F85F50">
        <w:rPr>
          <w:rFonts w:ascii="Times New Roman" w:eastAsia="Times New Roman" w:hAnsi="Times New Roman" w:cs="Times New Roman"/>
          <w:sz w:val="24"/>
          <w:szCs w:val="24"/>
          <w:lang w:val="pt-BR" w:eastAsia="ro-RO"/>
        </w:rPr>
        <w:t>a.</w:t>
      </w:r>
    </w:p>
    <w:p w:rsidR="00F85F50" w:rsidRPr="00F85F50" w:rsidRDefault="00F85F50" w:rsidP="00F54BBD">
      <w:pPr>
        <w:spacing w:after="0" w:line="240" w:lineRule="auto"/>
        <w:ind w:firstLine="720"/>
        <w:jc w:val="both"/>
        <w:rPr>
          <w:rFonts w:ascii="Times New Roman" w:eastAsia="Times New Roman" w:hAnsi="Times New Roman" w:cs="Times New Roman"/>
          <w:noProof/>
          <w:sz w:val="24"/>
          <w:szCs w:val="24"/>
          <w:lang w:eastAsia="ro-RO"/>
        </w:rPr>
      </w:pPr>
      <w:bookmarkStart w:id="1" w:name="_Hlk14858760"/>
      <w:r w:rsidRPr="00F85F50">
        <w:rPr>
          <w:rFonts w:ascii="Times New Roman" w:eastAsia="Times New Roman" w:hAnsi="Times New Roman" w:cs="Times New Roman"/>
          <w:noProof/>
          <w:sz w:val="24"/>
          <w:szCs w:val="24"/>
          <w:lang w:eastAsia="ro-RO"/>
        </w:rPr>
        <w:t>Pentru realizarea obiectivului este necesară o suprafaţă totală de 7339 m</w:t>
      </w:r>
      <w:r w:rsidRPr="00F85F50">
        <w:rPr>
          <w:rFonts w:ascii="Times New Roman" w:eastAsia="Times New Roman" w:hAnsi="Times New Roman" w:cs="Times New Roman"/>
          <w:noProof/>
          <w:sz w:val="24"/>
          <w:szCs w:val="24"/>
          <w:vertAlign w:val="superscript"/>
          <w:lang w:eastAsia="ro-RO"/>
        </w:rPr>
        <w:t>2</w:t>
      </w:r>
      <w:r w:rsidRPr="00F85F50">
        <w:rPr>
          <w:rFonts w:ascii="Times New Roman" w:eastAsia="Times New Roman" w:hAnsi="Times New Roman" w:cs="Times New Roman"/>
          <w:noProof/>
          <w:sz w:val="24"/>
          <w:szCs w:val="24"/>
          <w:lang w:eastAsia="ro-RO"/>
        </w:rPr>
        <w:t>.</w:t>
      </w:r>
    </w:p>
    <w:p w:rsidR="00F54BBD" w:rsidRPr="002A332E" w:rsidRDefault="00F54BBD" w:rsidP="00F54BBD">
      <w:pPr>
        <w:spacing w:after="0" w:line="240" w:lineRule="auto"/>
        <w:rPr>
          <w:rFonts w:ascii="Times New Roman" w:eastAsia="Times New Roman" w:hAnsi="Times New Roman" w:cs="Times New Roman"/>
          <w:sz w:val="24"/>
          <w:szCs w:val="24"/>
          <w:lang w:val="en-US"/>
        </w:rPr>
      </w:pPr>
    </w:p>
    <w:p w:rsidR="00F54BBD" w:rsidRPr="000E5B69" w:rsidRDefault="00B94DCA" w:rsidP="00F54BBD">
      <w:pPr>
        <w:pStyle w:val="Header"/>
        <w:jc w:val="center"/>
        <w:rPr>
          <w:b/>
          <w:sz w:val="28"/>
          <w:szCs w:val="28"/>
        </w:rPr>
      </w:pPr>
      <w:r>
        <w:rPr>
          <w:rFonts w:ascii="Garamond" w:hAnsi="Garamond"/>
          <w:noProof/>
        </w:rPr>
        <w:pict>
          <v:shape id="_x0000_s1030" type="#_x0000_t75" style="position:absolute;left:0;text-align:left;margin-left:8.85pt;margin-top:5.8pt;width:41.9pt;height:34.45pt;z-index:-251656192">
            <v:imagedata r:id="rId9" o:title=""/>
          </v:shape>
          <o:OLEObject Type="Embed" ProgID="CorelDRAW.Graphic.13" ShapeID="_x0000_s1030" DrawAspect="Content" ObjectID="_1636194190" r:id="rId12"/>
        </w:pict>
      </w:r>
      <w:r w:rsidR="00F54BBD">
        <w:rPr>
          <w:noProof/>
          <w:sz w:val="28"/>
          <w:szCs w:val="28"/>
          <w:lang w:eastAsia="ro-RO"/>
        </w:rPr>
        <mc:AlternateContent>
          <mc:Choice Requires="wps">
            <w:drawing>
              <wp:anchor distT="0" distB="0" distL="114300" distR="114300" simplePos="0" relativeHeight="251661312" behindDoc="0" locked="0" layoutInCell="1" allowOverlap="1" wp14:anchorId="76F18486" wp14:editId="2A75FC85">
                <wp:simplePos x="0" y="0"/>
                <wp:positionH relativeFrom="column">
                  <wp:posOffset>-142875</wp:posOffset>
                </wp:positionH>
                <wp:positionV relativeFrom="paragraph">
                  <wp:posOffset>-34925</wp:posOffset>
                </wp:positionV>
                <wp:extent cx="6248400" cy="635"/>
                <wp:effectExtent l="15875" t="11430" r="1270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54BBD" w:rsidRPr="000E5B69">
        <w:rPr>
          <w:b/>
          <w:sz w:val="28"/>
          <w:szCs w:val="28"/>
        </w:rPr>
        <w:t>AGENŢIA PENTRU PROTECŢIA MEDIULUI DÂMBOVIŢA</w:t>
      </w:r>
    </w:p>
    <w:p w:rsidR="00F54BBD" w:rsidRPr="000E5B69" w:rsidRDefault="00F54BBD" w:rsidP="00F54BBD">
      <w:pPr>
        <w:pStyle w:val="Header"/>
        <w:jc w:val="center"/>
        <w:rPr>
          <w:sz w:val="28"/>
          <w:szCs w:val="28"/>
        </w:rPr>
      </w:pPr>
      <w:r w:rsidRPr="000E5B69">
        <w:rPr>
          <w:sz w:val="28"/>
          <w:szCs w:val="28"/>
        </w:rPr>
        <w:t>Str. Calea Ialomiţei, nr. 1, Târgovişte, Cod 130142</w:t>
      </w:r>
    </w:p>
    <w:p w:rsidR="00F54BBD" w:rsidRDefault="00F54BBD" w:rsidP="00F54BBD">
      <w:pPr>
        <w:pStyle w:val="Header"/>
        <w:jc w:val="center"/>
        <w:rPr>
          <w:sz w:val="28"/>
          <w:szCs w:val="28"/>
        </w:rPr>
      </w:pPr>
      <w:r w:rsidRPr="000E5B69">
        <w:rPr>
          <w:sz w:val="28"/>
          <w:szCs w:val="28"/>
        </w:rPr>
        <w:t xml:space="preserve">E-mail: </w:t>
      </w:r>
      <w:hyperlink r:id="rId13" w:history="1">
        <w:r w:rsidRPr="000E5B69">
          <w:rPr>
            <w:rStyle w:val="Hyperlink"/>
            <w:sz w:val="28"/>
            <w:szCs w:val="28"/>
          </w:rPr>
          <w:t>office@apmdb.anpm.ro</w:t>
        </w:r>
      </w:hyperlink>
      <w:r w:rsidRPr="000E5B69">
        <w:rPr>
          <w:sz w:val="28"/>
          <w:szCs w:val="28"/>
        </w:rPr>
        <w:t>; tel./fax: 0245213959/0245213944</w:t>
      </w:r>
    </w:p>
    <w:p w:rsidR="00F54BBD" w:rsidRDefault="00F54BBD" w:rsidP="00F54BBD">
      <w:pPr>
        <w:pStyle w:val="Header"/>
        <w:jc w:val="center"/>
        <w:rPr>
          <w:b/>
          <w:i/>
          <w:sz w:val="24"/>
          <w:szCs w:val="24"/>
        </w:rPr>
      </w:pPr>
      <w:r>
        <w:rPr>
          <w:i/>
          <w:iCs/>
          <w:color w:val="000000"/>
          <w:sz w:val="24"/>
          <w:szCs w:val="24"/>
          <w:bdr w:val="single" w:sz="4" w:space="0" w:color="auto" w:frame="1"/>
        </w:rPr>
        <w:t>Operator de date cu caracter personal, conform Regulamentului (UE) 2016/679</w:t>
      </w:r>
    </w:p>
    <w:p w:rsidR="00F54BBD" w:rsidRPr="002A332E" w:rsidRDefault="00F54BBD" w:rsidP="00F54BBD">
      <w:pPr>
        <w:autoSpaceDE w:val="0"/>
        <w:autoSpaceDN w:val="0"/>
        <w:adjustRightInd w:val="0"/>
        <w:ind w:firstLine="709"/>
        <w:rPr>
          <w:rFonts w:ascii="Times New Roman" w:eastAsia="ArialNarrow" w:hAnsi="Times New Roman" w:cs="Times New Roman"/>
          <w:sz w:val="24"/>
          <w:szCs w:val="24"/>
          <w:lang w:val="it-IT"/>
        </w:rPr>
      </w:pPr>
    </w:p>
    <w:p w:rsidR="00F54BBD" w:rsidRDefault="00F54BBD" w:rsidP="00F85F50">
      <w:pPr>
        <w:autoSpaceDE w:val="0"/>
        <w:autoSpaceDN w:val="0"/>
        <w:adjustRightInd w:val="0"/>
        <w:spacing w:after="120" w:line="240" w:lineRule="auto"/>
        <w:ind w:firstLine="720"/>
        <w:jc w:val="both"/>
        <w:rPr>
          <w:rFonts w:ascii="Arial" w:eastAsia="Times New Roman" w:hAnsi="Arial" w:cs="Arial"/>
          <w:noProof/>
          <w:sz w:val="24"/>
          <w:szCs w:val="24"/>
          <w:lang w:eastAsia="ro-RO"/>
        </w:rPr>
      </w:pPr>
    </w:p>
    <w:p w:rsidR="00F85F50" w:rsidRPr="00F85F50" w:rsidRDefault="00F85F50" w:rsidP="00F54BB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Suprafa</w:t>
      </w:r>
      <w:r w:rsidR="00F54BBD">
        <w:rPr>
          <w:rFonts w:ascii="Times New Roman" w:eastAsia="Times New Roman" w:hAnsi="Times New Roman" w:cs="Times New Roman"/>
          <w:noProof/>
          <w:sz w:val="24"/>
          <w:szCs w:val="24"/>
          <w:lang w:eastAsia="ro-RO"/>
        </w:rPr>
        <w:t>ț</w:t>
      </w:r>
      <w:r w:rsidRPr="00F85F50">
        <w:rPr>
          <w:rFonts w:ascii="Times New Roman" w:eastAsia="Times New Roman" w:hAnsi="Times New Roman" w:cs="Times New Roman"/>
          <w:noProof/>
          <w:sz w:val="24"/>
          <w:szCs w:val="24"/>
          <w:lang w:eastAsia="ro-RO"/>
        </w:rPr>
        <w:t>a necesar</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 xml:space="preserve"> realiz</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rii investi</w:t>
      </w:r>
      <w:r w:rsidR="00F54BBD">
        <w:rPr>
          <w:rFonts w:ascii="Times New Roman" w:eastAsia="Times New Roman" w:hAnsi="Times New Roman" w:cs="Times New Roman"/>
          <w:noProof/>
          <w:sz w:val="24"/>
          <w:szCs w:val="24"/>
          <w:lang w:eastAsia="ro-RO"/>
        </w:rPr>
        <w:t>ț</w:t>
      </w:r>
      <w:r w:rsidRPr="00F85F50">
        <w:rPr>
          <w:rFonts w:ascii="Times New Roman" w:eastAsia="Times New Roman" w:hAnsi="Times New Roman" w:cs="Times New Roman"/>
          <w:noProof/>
          <w:sz w:val="24"/>
          <w:szCs w:val="24"/>
          <w:lang w:eastAsia="ro-RO"/>
        </w:rPr>
        <w:t>iei se afl</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 xml:space="preserve"> in extravilanul comunei </w:t>
      </w:r>
      <w:r w:rsidR="00F54BBD">
        <w:rPr>
          <w:rFonts w:ascii="Times New Roman" w:eastAsia="Times New Roman" w:hAnsi="Times New Roman" w:cs="Times New Roman"/>
          <w:noProof/>
          <w:sz w:val="24"/>
          <w:szCs w:val="24"/>
          <w:lang w:eastAsia="ro-RO"/>
        </w:rPr>
        <w:t xml:space="preserve"> Gura </w:t>
      </w:r>
      <w:r w:rsidRPr="00F85F50">
        <w:rPr>
          <w:rFonts w:ascii="Times New Roman" w:eastAsia="Times New Roman" w:hAnsi="Times New Roman" w:cs="Times New Roman"/>
          <w:noProof/>
          <w:sz w:val="24"/>
          <w:szCs w:val="24"/>
          <w:lang w:eastAsia="ro-RO"/>
        </w:rPr>
        <w:t>Ocni</w:t>
      </w:r>
      <w:r w:rsidR="00F54BBD">
        <w:rPr>
          <w:rFonts w:ascii="Times New Roman" w:eastAsia="Times New Roman" w:hAnsi="Times New Roman" w:cs="Times New Roman"/>
          <w:noProof/>
          <w:sz w:val="24"/>
          <w:szCs w:val="24"/>
          <w:lang w:eastAsia="ro-RO"/>
        </w:rPr>
        <w:t>ței</w:t>
      </w:r>
      <w:r w:rsidRPr="00F85F50">
        <w:rPr>
          <w:rFonts w:ascii="Times New Roman" w:eastAsia="Times New Roman" w:hAnsi="Times New Roman" w:cs="Times New Roman"/>
          <w:noProof/>
          <w:sz w:val="24"/>
          <w:szCs w:val="24"/>
          <w:lang w:eastAsia="ro-RO"/>
        </w:rPr>
        <w:t xml:space="preserve"> </w:t>
      </w:r>
      <w:r w:rsidR="00F54BBD">
        <w:rPr>
          <w:rFonts w:ascii="Times New Roman" w:eastAsia="Times New Roman" w:hAnsi="Times New Roman" w:cs="Times New Roman"/>
          <w:noProof/>
          <w:sz w:val="24"/>
          <w:szCs w:val="24"/>
          <w:lang w:eastAsia="ro-RO"/>
        </w:rPr>
        <w:t xml:space="preserve"> ș</w:t>
      </w:r>
      <w:r w:rsidRPr="00F85F50">
        <w:rPr>
          <w:rFonts w:ascii="Times New Roman" w:eastAsia="Times New Roman" w:hAnsi="Times New Roman" w:cs="Times New Roman"/>
          <w:noProof/>
          <w:sz w:val="24"/>
          <w:szCs w:val="24"/>
          <w:lang w:eastAsia="ro-RO"/>
        </w:rPr>
        <w:t>i are categoria de folosin</w:t>
      </w:r>
      <w:r w:rsidR="00F54BBD">
        <w:rPr>
          <w:rFonts w:ascii="Times New Roman" w:eastAsia="Times New Roman" w:hAnsi="Times New Roman" w:cs="Times New Roman"/>
          <w:noProof/>
          <w:sz w:val="24"/>
          <w:szCs w:val="24"/>
          <w:lang w:eastAsia="ro-RO"/>
        </w:rPr>
        <w:t>ț</w:t>
      </w:r>
      <w:r w:rsidRPr="00F85F50">
        <w:rPr>
          <w:rFonts w:ascii="Times New Roman" w:eastAsia="Times New Roman" w:hAnsi="Times New Roman" w:cs="Times New Roman"/>
          <w:noProof/>
          <w:sz w:val="24"/>
          <w:szCs w:val="24"/>
          <w:lang w:eastAsia="ro-RO"/>
        </w:rPr>
        <w:t>a </w:t>
      </w:r>
      <w:bookmarkEnd w:id="1"/>
      <w:r w:rsidRPr="00F85F50">
        <w:rPr>
          <w:rFonts w:ascii="Times New Roman" w:eastAsia="Times New Roman" w:hAnsi="Times New Roman" w:cs="Times New Roman"/>
          <w:noProof/>
          <w:sz w:val="24"/>
          <w:szCs w:val="24"/>
          <w:lang w:eastAsia="ro-RO"/>
        </w:rPr>
        <w:t>p</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 xml:space="preserve">dure. </w:t>
      </w:r>
    </w:p>
    <w:p w:rsidR="00F85F50" w:rsidRPr="00F85F50" w:rsidRDefault="00F85F50" w:rsidP="00F54BBD">
      <w:pPr>
        <w:autoSpaceDE w:val="0"/>
        <w:autoSpaceDN w:val="0"/>
        <w:adjustRightInd w:val="0"/>
        <w:spacing w:after="0" w:line="240" w:lineRule="auto"/>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 xml:space="preserve">            Distan</w:t>
      </w:r>
      <w:r w:rsidR="00F54BBD">
        <w:rPr>
          <w:rFonts w:ascii="Times New Roman" w:eastAsia="Times New Roman" w:hAnsi="Times New Roman" w:cs="Times New Roman"/>
          <w:noProof/>
          <w:sz w:val="24"/>
          <w:szCs w:val="24"/>
          <w:lang w:eastAsia="ro-RO"/>
        </w:rPr>
        <w:t>ț</w:t>
      </w:r>
      <w:r w:rsidRPr="00F85F50">
        <w:rPr>
          <w:rFonts w:ascii="Times New Roman" w:eastAsia="Times New Roman" w:hAnsi="Times New Roman" w:cs="Times New Roman"/>
          <w:noProof/>
          <w:sz w:val="24"/>
          <w:szCs w:val="24"/>
          <w:lang w:eastAsia="ro-RO"/>
        </w:rPr>
        <w:t>a  p</w:t>
      </w:r>
      <w:r w:rsidR="00F54BBD">
        <w:rPr>
          <w:rFonts w:ascii="Times New Roman" w:eastAsia="Times New Roman" w:hAnsi="Times New Roman" w:cs="Times New Roman"/>
          <w:noProof/>
          <w:sz w:val="24"/>
          <w:szCs w:val="24"/>
          <w:lang w:eastAsia="ro-RO"/>
        </w:rPr>
        <w:t>â</w:t>
      </w:r>
      <w:r w:rsidRPr="00F85F50">
        <w:rPr>
          <w:rFonts w:ascii="Times New Roman" w:eastAsia="Times New Roman" w:hAnsi="Times New Roman" w:cs="Times New Roman"/>
          <w:noProof/>
          <w:sz w:val="24"/>
          <w:szCs w:val="24"/>
          <w:lang w:eastAsia="ro-RO"/>
        </w:rPr>
        <w:t>n</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 xml:space="preserve"> la cea mai apropiat</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 xml:space="preserve"> locuin</w:t>
      </w:r>
      <w:r w:rsidR="00F54BBD">
        <w:rPr>
          <w:rFonts w:ascii="Times New Roman" w:eastAsia="Times New Roman" w:hAnsi="Times New Roman" w:cs="Times New Roman"/>
          <w:noProof/>
          <w:sz w:val="24"/>
          <w:szCs w:val="24"/>
          <w:lang w:eastAsia="ro-RO"/>
        </w:rPr>
        <w:t>ță</w:t>
      </w:r>
      <w:r w:rsidRPr="00F85F50">
        <w:rPr>
          <w:rFonts w:ascii="Times New Roman" w:eastAsia="Times New Roman" w:hAnsi="Times New Roman" w:cs="Times New Roman"/>
          <w:noProof/>
          <w:sz w:val="24"/>
          <w:szCs w:val="24"/>
          <w:lang w:eastAsia="ro-RO"/>
        </w:rPr>
        <w:t xml:space="preserve"> este de1 km.</w:t>
      </w:r>
    </w:p>
    <w:p w:rsidR="00F85F50" w:rsidRPr="00F85F50" w:rsidRDefault="00F85F50" w:rsidP="00F54BBD">
      <w:pPr>
        <w:autoSpaceDE w:val="0"/>
        <w:autoSpaceDN w:val="0"/>
        <w:adjustRightInd w:val="0"/>
        <w:spacing w:after="0" w:line="240" w:lineRule="auto"/>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 xml:space="preserve">  </w:t>
      </w:r>
      <w:r w:rsidRPr="00F85F50">
        <w:rPr>
          <w:rFonts w:ascii="Times New Roman" w:eastAsia="Times New Roman" w:hAnsi="Times New Roman" w:cs="Times New Roman"/>
          <w:noProof/>
          <w:sz w:val="24"/>
          <w:szCs w:val="24"/>
          <w:lang w:eastAsia="ro-RO"/>
        </w:rPr>
        <w:tab/>
        <w:t>Prin acest proiect se propune s</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parea a doua sonde cu ad</w:t>
      </w:r>
      <w:r w:rsidR="00F54BBD">
        <w:rPr>
          <w:rFonts w:ascii="Times New Roman" w:eastAsia="Times New Roman" w:hAnsi="Times New Roman" w:cs="Times New Roman"/>
          <w:noProof/>
          <w:sz w:val="24"/>
          <w:szCs w:val="24"/>
          <w:lang w:eastAsia="ro-RO"/>
        </w:rPr>
        <w:t>â</w:t>
      </w:r>
      <w:r w:rsidRPr="00F85F50">
        <w:rPr>
          <w:rFonts w:ascii="Times New Roman" w:eastAsia="Times New Roman" w:hAnsi="Times New Roman" w:cs="Times New Roman"/>
          <w:noProof/>
          <w:sz w:val="24"/>
          <w:szCs w:val="24"/>
          <w:lang w:eastAsia="ro-RO"/>
        </w:rPr>
        <w:t xml:space="preserve">ncimi de 465 m -Sonda 407 Dealu Batran </w:t>
      </w:r>
      <w:r w:rsidR="00F54BBD">
        <w:rPr>
          <w:rFonts w:ascii="Times New Roman" w:eastAsia="Times New Roman" w:hAnsi="Times New Roman" w:cs="Times New Roman"/>
          <w:noProof/>
          <w:sz w:val="24"/>
          <w:szCs w:val="24"/>
          <w:lang w:eastAsia="ro-RO"/>
        </w:rPr>
        <w:t>ș</w:t>
      </w:r>
      <w:r w:rsidRPr="00F85F50">
        <w:rPr>
          <w:rFonts w:ascii="Times New Roman" w:eastAsia="Times New Roman" w:hAnsi="Times New Roman" w:cs="Times New Roman"/>
          <w:noProof/>
          <w:sz w:val="24"/>
          <w:szCs w:val="24"/>
          <w:lang w:eastAsia="ro-RO"/>
        </w:rPr>
        <w:t>i 465 m - Sonda 435 Dealu B</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tr</w:t>
      </w:r>
      <w:r w:rsidR="00F54BBD">
        <w:rPr>
          <w:rFonts w:ascii="Times New Roman" w:eastAsia="Times New Roman" w:hAnsi="Times New Roman" w:cs="Times New Roman"/>
          <w:noProof/>
          <w:sz w:val="24"/>
          <w:szCs w:val="24"/>
          <w:lang w:eastAsia="ro-RO"/>
        </w:rPr>
        <w:t>â</w:t>
      </w:r>
      <w:r w:rsidRPr="00F85F50">
        <w:rPr>
          <w:rFonts w:ascii="Times New Roman" w:eastAsia="Times New Roman" w:hAnsi="Times New Roman" w:cs="Times New Roman"/>
          <w:noProof/>
          <w:sz w:val="24"/>
          <w:szCs w:val="24"/>
          <w:lang w:eastAsia="ro-RO"/>
        </w:rPr>
        <w:t>n.</w:t>
      </w:r>
    </w:p>
    <w:p w:rsidR="00F85F50" w:rsidRPr="00F85F50" w:rsidRDefault="00F85F50" w:rsidP="00F54BB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Construc</w:t>
      </w:r>
      <w:r w:rsidR="00F54BBD">
        <w:rPr>
          <w:rFonts w:ascii="Times New Roman" w:eastAsia="Times New Roman" w:hAnsi="Times New Roman" w:cs="Times New Roman"/>
          <w:noProof/>
          <w:sz w:val="24"/>
          <w:szCs w:val="24"/>
          <w:lang w:eastAsia="ro-RO"/>
        </w:rPr>
        <w:t>ț</w:t>
      </w:r>
      <w:r w:rsidRPr="00F85F50">
        <w:rPr>
          <w:rFonts w:ascii="Times New Roman" w:eastAsia="Times New Roman" w:hAnsi="Times New Roman" w:cs="Times New Roman"/>
          <w:noProof/>
          <w:sz w:val="24"/>
          <w:szCs w:val="24"/>
          <w:lang w:eastAsia="ro-RO"/>
        </w:rPr>
        <w:t>ia proiectat</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 xml:space="preserve"> a sondelor este:</w:t>
      </w:r>
    </w:p>
    <w:p w:rsidR="00F85F50" w:rsidRPr="00F85F50" w:rsidRDefault="00F85F50" w:rsidP="00F54BB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Sonda 407 Dealu B</w:t>
      </w:r>
      <w:r w:rsidR="00F54BBD">
        <w:rPr>
          <w:rFonts w:ascii="Times New Roman" w:eastAsia="Times New Roman" w:hAnsi="Times New Roman" w:cs="Times New Roman"/>
          <w:noProof/>
          <w:sz w:val="24"/>
          <w:szCs w:val="24"/>
          <w:lang w:eastAsia="ro-RO"/>
        </w:rPr>
        <w:t>ă</w:t>
      </w:r>
      <w:r w:rsidRPr="00F85F50">
        <w:rPr>
          <w:rFonts w:ascii="Times New Roman" w:eastAsia="Times New Roman" w:hAnsi="Times New Roman" w:cs="Times New Roman"/>
          <w:noProof/>
          <w:sz w:val="24"/>
          <w:szCs w:val="24"/>
          <w:lang w:eastAsia="ro-RO"/>
        </w:rPr>
        <w:t>tr</w:t>
      </w:r>
      <w:r w:rsidR="00F54BBD">
        <w:rPr>
          <w:rFonts w:ascii="Times New Roman" w:eastAsia="Times New Roman" w:hAnsi="Times New Roman" w:cs="Times New Roman"/>
          <w:noProof/>
          <w:sz w:val="24"/>
          <w:szCs w:val="24"/>
          <w:lang w:eastAsia="ro-RO"/>
        </w:rPr>
        <w:t>â</w:t>
      </w:r>
      <w:r w:rsidRPr="00F85F50">
        <w:rPr>
          <w:rFonts w:ascii="Times New Roman" w:eastAsia="Times New Roman" w:hAnsi="Times New Roman" w:cs="Times New Roman"/>
          <w:noProof/>
          <w:sz w:val="24"/>
          <w:szCs w:val="24"/>
          <w:lang w:eastAsia="ro-RO"/>
        </w:rPr>
        <w:t>n :</w:t>
      </w:r>
    </w:p>
    <w:p w:rsidR="00F85F50" w:rsidRPr="00F85F50" w:rsidRDefault="00F85F50" w:rsidP="00F54BBD">
      <w:pPr>
        <w:numPr>
          <w:ilvl w:val="0"/>
          <w:numId w:val="42"/>
        </w:numPr>
        <w:autoSpaceDE w:val="0"/>
        <w:autoSpaceDN w:val="0"/>
        <w:adjustRightInd w:val="0"/>
        <w:spacing w:after="0" w:line="240" w:lineRule="auto"/>
        <w:ind w:left="0"/>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conductor 16” la 20 m;</w:t>
      </w:r>
    </w:p>
    <w:p w:rsidR="00F85F50" w:rsidRPr="00F85F50" w:rsidRDefault="00F85F50" w:rsidP="00F54BBD">
      <w:pPr>
        <w:numPr>
          <w:ilvl w:val="0"/>
          <w:numId w:val="41"/>
        </w:numPr>
        <w:autoSpaceDE w:val="0"/>
        <w:autoSpaceDN w:val="0"/>
        <w:adjustRightInd w:val="0"/>
        <w:spacing w:after="0" w:line="240" w:lineRule="auto"/>
        <w:ind w:left="0"/>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coloana ancoraj 9 5/8 “ la 140 m;</w:t>
      </w:r>
    </w:p>
    <w:p w:rsidR="00F85F50" w:rsidRPr="00F85F50" w:rsidRDefault="00F85F50" w:rsidP="00F54BBD">
      <w:pPr>
        <w:numPr>
          <w:ilvl w:val="0"/>
          <w:numId w:val="41"/>
        </w:numPr>
        <w:autoSpaceDE w:val="0"/>
        <w:autoSpaceDN w:val="0"/>
        <w:adjustRightInd w:val="0"/>
        <w:spacing w:after="0" w:line="240" w:lineRule="auto"/>
        <w:ind w:left="0"/>
        <w:jc w:val="both"/>
        <w:rPr>
          <w:rFonts w:ascii="Times New Roman" w:eastAsia="Times New Roman" w:hAnsi="Times New Roman" w:cs="Times New Roman"/>
          <w:noProof/>
          <w:sz w:val="24"/>
          <w:szCs w:val="24"/>
          <w:lang w:val="it-IT" w:eastAsia="ro-RO"/>
        </w:rPr>
      </w:pPr>
      <w:r w:rsidRPr="00F85F50">
        <w:rPr>
          <w:rFonts w:ascii="Times New Roman" w:eastAsia="Times New Roman" w:hAnsi="Times New Roman" w:cs="Times New Roman"/>
          <w:noProof/>
          <w:sz w:val="24"/>
          <w:szCs w:val="24"/>
          <w:lang w:val="it-IT" w:eastAsia="ro-RO"/>
        </w:rPr>
        <w:t>coloana exploatare 7” la 465 m</w:t>
      </w:r>
    </w:p>
    <w:p w:rsidR="00F85F50" w:rsidRPr="00F85F50" w:rsidRDefault="00F85F50" w:rsidP="00F54BBD">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 xml:space="preserve">Sonda 435 </w:t>
      </w:r>
      <w:r w:rsidR="00F54BBD" w:rsidRPr="00F85F50">
        <w:rPr>
          <w:rFonts w:ascii="Times New Roman" w:eastAsia="Times New Roman" w:hAnsi="Times New Roman" w:cs="Times New Roman"/>
          <w:noProof/>
          <w:sz w:val="24"/>
          <w:szCs w:val="24"/>
          <w:lang w:eastAsia="ro-RO"/>
        </w:rPr>
        <w:t>Dealu B</w:t>
      </w:r>
      <w:r w:rsidR="00F54BBD">
        <w:rPr>
          <w:rFonts w:ascii="Times New Roman" w:eastAsia="Times New Roman" w:hAnsi="Times New Roman" w:cs="Times New Roman"/>
          <w:noProof/>
          <w:sz w:val="24"/>
          <w:szCs w:val="24"/>
          <w:lang w:eastAsia="ro-RO"/>
        </w:rPr>
        <w:t>ă</w:t>
      </w:r>
      <w:r w:rsidR="00F54BBD" w:rsidRPr="00F85F50">
        <w:rPr>
          <w:rFonts w:ascii="Times New Roman" w:eastAsia="Times New Roman" w:hAnsi="Times New Roman" w:cs="Times New Roman"/>
          <w:noProof/>
          <w:sz w:val="24"/>
          <w:szCs w:val="24"/>
          <w:lang w:eastAsia="ro-RO"/>
        </w:rPr>
        <w:t>tr</w:t>
      </w:r>
      <w:r w:rsidR="00F54BBD">
        <w:rPr>
          <w:rFonts w:ascii="Times New Roman" w:eastAsia="Times New Roman" w:hAnsi="Times New Roman" w:cs="Times New Roman"/>
          <w:noProof/>
          <w:sz w:val="24"/>
          <w:szCs w:val="24"/>
          <w:lang w:eastAsia="ro-RO"/>
        </w:rPr>
        <w:t>â</w:t>
      </w:r>
      <w:r w:rsidR="00F54BBD" w:rsidRPr="00F85F50">
        <w:rPr>
          <w:rFonts w:ascii="Times New Roman" w:eastAsia="Times New Roman" w:hAnsi="Times New Roman" w:cs="Times New Roman"/>
          <w:noProof/>
          <w:sz w:val="24"/>
          <w:szCs w:val="24"/>
          <w:lang w:eastAsia="ro-RO"/>
        </w:rPr>
        <w:t>n</w:t>
      </w:r>
      <w:r w:rsidRPr="00F85F50">
        <w:rPr>
          <w:rFonts w:ascii="Times New Roman" w:eastAsia="Times New Roman" w:hAnsi="Times New Roman" w:cs="Times New Roman"/>
          <w:noProof/>
          <w:sz w:val="24"/>
          <w:szCs w:val="24"/>
          <w:lang w:eastAsia="ro-RO"/>
        </w:rPr>
        <w:t>:</w:t>
      </w:r>
    </w:p>
    <w:p w:rsidR="00F85F50" w:rsidRPr="00F85F50" w:rsidRDefault="00F85F50" w:rsidP="00F54BBD">
      <w:pPr>
        <w:numPr>
          <w:ilvl w:val="0"/>
          <w:numId w:val="42"/>
        </w:numPr>
        <w:autoSpaceDE w:val="0"/>
        <w:autoSpaceDN w:val="0"/>
        <w:adjustRightInd w:val="0"/>
        <w:spacing w:after="0" w:line="240" w:lineRule="auto"/>
        <w:ind w:left="0"/>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conductor 16” la 20 m;</w:t>
      </w:r>
    </w:p>
    <w:p w:rsidR="00F85F50" w:rsidRPr="00F85F50" w:rsidRDefault="00F85F50" w:rsidP="00F54BBD">
      <w:pPr>
        <w:numPr>
          <w:ilvl w:val="0"/>
          <w:numId w:val="41"/>
        </w:numPr>
        <w:autoSpaceDE w:val="0"/>
        <w:autoSpaceDN w:val="0"/>
        <w:adjustRightInd w:val="0"/>
        <w:spacing w:after="0" w:line="240" w:lineRule="auto"/>
        <w:ind w:left="0"/>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t>coloana ancoraj 9 5/8 “ la 140 m;</w:t>
      </w:r>
    </w:p>
    <w:p w:rsidR="00F85F50" w:rsidRPr="00F85F50" w:rsidRDefault="00F85F50" w:rsidP="00F54BBD">
      <w:pPr>
        <w:numPr>
          <w:ilvl w:val="0"/>
          <w:numId w:val="41"/>
        </w:numPr>
        <w:autoSpaceDE w:val="0"/>
        <w:autoSpaceDN w:val="0"/>
        <w:adjustRightInd w:val="0"/>
        <w:spacing w:after="0" w:line="240" w:lineRule="auto"/>
        <w:ind w:left="0"/>
        <w:jc w:val="both"/>
        <w:rPr>
          <w:rFonts w:ascii="Times New Roman" w:eastAsia="Times New Roman" w:hAnsi="Times New Roman" w:cs="Times New Roman"/>
          <w:noProof/>
          <w:sz w:val="24"/>
          <w:szCs w:val="24"/>
          <w:lang w:val="it-IT" w:eastAsia="ro-RO"/>
        </w:rPr>
      </w:pPr>
      <w:r w:rsidRPr="00F85F50">
        <w:rPr>
          <w:rFonts w:ascii="Times New Roman" w:eastAsia="Times New Roman" w:hAnsi="Times New Roman" w:cs="Times New Roman"/>
          <w:noProof/>
          <w:sz w:val="24"/>
          <w:szCs w:val="24"/>
          <w:lang w:val="it-IT" w:eastAsia="ro-RO"/>
        </w:rPr>
        <w:t>coloana exploatare 7” la 465 m</w:t>
      </w:r>
    </w:p>
    <w:p w:rsidR="00F85F50" w:rsidRPr="00F85F50" w:rsidRDefault="00F85F50" w:rsidP="00F54BBD">
      <w:pPr>
        <w:autoSpaceDE w:val="0"/>
        <w:autoSpaceDN w:val="0"/>
        <w:adjustRightInd w:val="0"/>
        <w:spacing w:after="0" w:line="240" w:lineRule="auto"/>
        <w:jc w:val="both"/>
        <w:rPr>
          <w:rFonts w:ascii="Times New Roman" w:eastAsia="Times New Roman" w:hAnsi="Times New Roman" w:cs="Times New Roman"/>
          <w:noProof/>
          <w:sz w:val="24"/>
          <w:szCs w:val="24"/>
          <w:lang w:val="it-IT" w:eastAsia="ro-RO"/>
        </w:rPr>
      </w:pPr>
      <w:r w:rsidRPr="00F85F50">
        <w:rPr>
          <w:rFonts w:ascii="Times New Roman" w:eastAsia="Times New Roman" w:hAnsi="Times New Roman" w:cs="Times New Roman"/>
          <w:noProof/>
          <w:sz w:val="24"/>
          <w:szCs w:val="24"/>
          <w:lang w:val="it-IT" w:eastAsia="ro-RO"/>
        </w:rPr>
        <w:t xml:space="preserve">   </w:t>
      </w:r>
    </w:p>
    <w:p w:rsidR="00F85F50" w:rsidRPr="00F85F50" w:rsidRDefault="00F85F50" w:rsidP="00B96113">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pt-BR" w:eastAsia="ro-RO"/>
        </w:rPr>
      </w:pPr>
      <w:r w:rsidRPr="00F85F50">
        <w:rPr>
          <w:rFonts w:ascii="Times New Roman" w:eastAsia="Times New Roman" w:hAnsi="Times New Roman" w:cs="Times New Roman"/>
          <w:noProof/>
          <w:sz w:val="24"/>
          <w:szCs w:val="24"/>
          <w:lang w:val="it-IT" w:eastAsia="ro-RO"/>
        </w:rPr>
        <w:t>Procedeul de foraj ce urmeaza a fi utilizat pentru execu</w:t>
      </w:r>
      <w:r w:rsidR="00F54BBD">
        <w:rPr>
          <w:rFonts w:ascii="Times New Roman" w:eastAsia="Times New Roman" w:hAnsi="Times New Roman" w:cs="Times New Roman"/>
          <w:noProof/>
          <w:sz w:val="24"/>
          <w:szCs w:val="24"/>
          <w:lang w:val="it-IT" w:eastAsia="ro-RO"/>
        </w:rPr>
        <w:t>ț</w:t>
      </w:r>
      <w:r w:rsidRPr="00F85F50">
        <w:rPr>
          <w:rFonts w:ascii="Times New Roman" w:eastAsia="Times New Roman" w:hAnsi="Times New Roman" w:cs="Times New Roman"/>
          <w:noProof/>
          <w:sz w:val="24"/>
          <w:szCs w:val="24"/>
          <w:lang w:val="it-IT" w:eastAsia="ro-RO"/>
        </w:rPr>
        <w:t>ia sondelor este forajul rotativ cu circula</w:t>
      </w:r>
      <w:r w:rsidR="00F54BBD">
        <w:rPr>
          <w:rFonts w:ascii="Times New Roman" w:eastAsia="Times New Roman" w:hAnsi="Times New Roman" w:cs="Times New Roman"/>
          <w:noProof/>
          <w:sz w:val="24"/>
          <w:szCs w:val="24"/>
          <w:lang w:val="it-IT" w:eastAsia="ro-RO"/>
        </w:rPr>
        <w:t>ț</w:t>
      </w:r>
      <w:r w:rsidRPr="00F85F50">
        <w:rPr>
          <w:rFonts w:ascii="Times New Roman" w:eastAsia="Times New Roman" w:hAnsi="Times New Roman" w:cs="Times New Roman"/>
          <w:noProof/>
          <w:sz w:val="24"/>
          <w:szCs w:val="24"/>
          <w:lang w:val="it-IT" w:eastAsia="ro-RO"/>
        </w:rPr>
        <w:t xml:space="preserve">ie </w:t>
      </w:r>
      <w:r w:rsidRPr="00F85F50">
        <w:rPr>
          <w:rFonts w:ascii="Times New Roman" w:eastAsia="Times New Roman" w:hAnsi="Times New Roman" w:cs="Times New Roman"/>
          <w:noProof/>
          <w:sz w:val="24"/>
          <w:szCs w:val="24"/>
          <w:lang w:val="pt-BR" w:eastAsia="ro-RO"/>
        </w:rPr>
        <w:t>permanent</w:t>
      </w:r>
      <w:r w:rsidR="00F54BBD">
        <w:rPr>
          <w:rFonts w:ascii="Times New Roman" w:eastAsia="Times New Roman" w:hAnsi="Times New Roman" w:cs="Times New Roman"/>
          <w:noProof/>
          <w:sz w:val="24"/>
          <w:szCs w:val="24"/>
          <w:lang w:val="pt-BR" w:eastAsia="ro-RO"/>
        </w:rPr>
        <w:t>ă</w:t>
      </w:r>
      <w:r w:rsidRPr="00F85F50">
        <w:rPr>
          <w:rFonts w:ascii="Times New Roman" w:eastAsia="Times New Roman" w:hAnsi="Times New Roman" w:cs="Times New Roman"/>
          <w:noProof/>
          <w:sz w:val="24"/>
          <w:szCs w:val="24"/>
          <w:lang w:val="pt-BR" w:eastAsia="ro-RO"/>
        </w:rPr>
        <w:t xml:space="preserve"> a fluidului de foraj. Echipamentul principal care asigur</w:t>
      </w:r>
      <w:r w:rsidR="00F54BBD">
        <w:rPr>
          <w:rFonts w:ascii="Times New Roman" w:eastAsia="Times New Roman" w:hAnsi="Times New Roman" w:cs="Times New Roman"/>
          <w:noProof/>
          <w:sz w:val="24"/>
          <w:szCs w:val="24"/>
          <w:lang w:val="pt-BR" w:eastAsia="ro-RO"/>
        </w:rPr>
        <w:t>ă</w:t>
      </w:r>
      <w:r w:rsidRPr="00F85F50">
        <w:rPr>
          <w:rFonts w:ascii="Times New Roman" w:eastAsia="Times New Roman" w:hAnsi="Times New Roman" w:cs="Times New Roman"/>
          <w:noProof/>
          <w:sz w:val="24"/>
          <w:szCs w:val="24"/>
          <w:lang w:val="pt-BR" w:eastAsia="ro-RO"/>
        </w:rPr>
        <w:t xml:space="preserve"> execu</w:t>
      </w:r>
      <w:r w:rsidR="00F54BBD">
        <w:rPr>
          <w:rFonts w:ascii="Times New Roman" w:eastAsia="Times New Roman" w:hAnsi="Times New Roman" w:cs="Times New Roman"/>
          <w:noProof/>
          <w:sz w:val="24"/>
          <w:szCs w:val="24"/>
          <w:lang w:val="pt-BR" w:eastAsia="ro-RO"/>
        </w:rPr>
        <w:t>ț</w:t>
      </w:r>
      <w:r w:rsidRPr="00F85F50">
        <w:rPr>
          <w:rFonts w:ascii="Times New Roman" w:eastAsia="Times New Roman" w:hAnsi="Times New Roman" w:cs="Times New Roman"/>
          <w:noProof/>
          <w:sz w:val="24"/>
          <w:szCs w:val="24"/>
          <w:lang w:val="pt-BR" w:eastAsia="ro-RO"/>
        </w:rPr>
        <w:t>ia forajului este instala</w:t>
      </w:r>
      <w:r w:rsidR="00F54BBD">
        <w:rPr>
          <w:rFonts w:ascii="Times New Roman" w:eastAsia="Times New Roman" w:hAnsi="Times New Roman" w:cs="Times New Roman"/>
          <w:noProof/>
          <w:sz w:val="24"/>
          <w:szCs w:val="24"/>
          <w:lang w:val="pt-BR" w:eastAsia="ro-RO"/>
        </w:rPr>
        <w:t>ț</w:t>
      </w:r>
      <w:r w:rsidRPr="00F85F50">
        <w:rPr>
          <w:rFonts w:ascii="Times New Roman" w:eastAsia="Times New Roman" w:hAnsi="Times New Roman" w:cs="Times New Roman"/>
          <w:noProof/>
          <w:sz w:val="24"/>
          <w:szCs w:val="24"/>
          <w:lang w:val="pt-BR" w:eastAsia="ro-RO"/>
        </w:rPr>
        <w:t>ie termic</w:t>
      </w:r>
      <w:r w:rsidR="00F54BBD">
        <w:rPr>
          <w:rFonts w:ascii="Times New Roman" w:eastAsia="Times New Roman" w:hAnsi="Times New Roman" w:cs="Times New Roman"/>
          <w:noProof/>
          <w:sz w:val="24"/>
          <w:szCs w:val="24"/>
          <w:lang w:val="pt-BR" w:eastAsia="ro-RO"/>
        </w:rPr>
        <w:t>ă</w:t>
      </w:r>
      <w:r w:rsidRPr="00F85F50">
        <w:rPr>
          <w:rFonts w:ascii="Times New Roman" w:eastAsia="Times New Roman" w:hAnsi="Times New Roman" w:cs="Times New Roman"/>
          <w:noProof/>
          <w:sz w:val="24"/>
          <w:szCs w:val="24"/>
          <w:lang w:val="pt-BR" w:eastAsia="ro-RO"/>
        </w:rPr>
        <w:t xml:space="preserve"> de foraj tip </w:t>
      </w:r>
      <w:r w:rsidRPr="00F85F50">
        <w:rPr>
          <w:rFonts w:ascii="Times New Roman" w:eastAsia="Times New Roman" w:hAnsi="Times New Roman" w:cs="Times New Roman"/>
          <w:noProof/>
          <w:sz w:val="24"/>
          <w:szCs w:val="24"/>
          <w:lang w:eastAsia="ro-RO"/>
        </w:rPr>
        <w:t>HH 75.</w:t>
      </w:r>
    </w:p>
    <w:p w:rsidR="00F85F50" w:rsidRPr="00F85F50" w:rsidRDefault="00F85F50" w:rsidP="00F54BBD">
      <w:pPr>
        <w:spacing w:after="0" w:line="240" w:lineRule="auto"/>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Amenajarea terenului presupune realizarea următoarelor lucrări:</w:t>
      </w:r>
    </w:p>
    <w:p w:rsidR="00F85F50" w:rsidRPr="00F85F50" w:rsidRDefault="00F85F50" w:rsidP="00F54BBD">
      <w:pPr>
        <w:numPr>
          <w:ilvl w:val="0"/>
          <w:numId w:val="45"/>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amenajare careu la sondă (pentru instalaţia de foraj şi instalaţia de probe).</w:t>
      </w:r>
    </w:p>
    <w:p w:rsidR="00F85F50" w:rsidRPr="00F85F50" w:rsidRDefault="00F85F50" w:rsidP="00F54BBD">
      <w:pPr>
        <w:keepNext/>
        <w:spacing w:after="0" w:line="240" w:lineRule="auto"/>
        <w:ind w:firstLine="720"/>
        <w:jc w:val="both"/>
        <w:rPr>
          <w:rFonts w:ascii="Times New Roman" w:eastAsia="Times New Roman" w:hAnsi="Times New Roman" w:cs="Times New Roman"/>
          <w:b/>
          <w:noProof/>
          <w:sz w:val="24"/>
          <w:szCs w:val="24"/>
          <w:lang w:val="pt-BR" w:eastAsia="ro-RO"/>
        </w:rPr>
      </w:pPr>
      <w:bookmarkStart w:id="2" w:name="_Toc490821059"/>
      <w:bookmarkStart w:id="3" w:name="_Toc15386804"/>
      <w:r w:rsidRPr="00F85F50">
        <w:rPr>
          <w:rFonts w:ascii="Times New Roman" w:eastAsia="Times New Roman" w:hAnsi="Times New Roman" w:cs="Times New Roman"/>
          <w:b/>
          <w:noProof/>
          <w:sz w:val="24"/>
          <w:szCs w:val="24"/>
          <w:lang w:val="pt-BR" w:eastAsia="ro-RO"/>
        </w:rPr>
        <w:t>Amenajare careu  sondă</w:t>
      </w:r>
      <w:bookmarkEnd w:id="2"/>
      <w:bookmarkEnd w:id="3"/>
    </w:p>
    <w:tbl>
      <w:tblPr>
        <w:tblW w:w="10252" w:type="dxa"/>
        <w:tblInd w:w="89" w:type="dxa"/>
        <w:tblBorders>
          <w:insideV w:val="single" w:sz="4" w:space="0" w:color="auto"/>
        </w:tblBorders>
        <w:tblLayout w:type="fixed"/>
        <w:tblLook w:val="01E0" w:firstRow="1" w:lastRow="1" w:firstColumn="1" w:lastColumn="1" w:noHBand="0" w:noVBand="0"/>
      </w:tblPr>
      <w:tblGrid>
        <w:gridCol w:w="10252"/>
      </w:tblGrid>
      <w:tr w:rsidR="00F85F50" w:rsidRPr="00F85F50" w:rsidTr="000E77F2">
        <w:trPr>
          <w:trHeight w:val="165"/>
        </w:trPr>
        <w:tc>
          <w:tcPr>
            <w:tcW w:w="4943" w:type="dxa"/>
          </w:tcPr>
          <w:p w:rsidR="00F85F50" w:rsidRPr="00F85F50" w:rsidRDefault="00B96113" w:rsidP="00F54BBD">
            <w:pPr>
              <w:spacing w:after="0" w:line="240" w:lineRule="auto"/>
              <w:ind w:firstLine="62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
                <w:sz w:val="24"/>
                <w:szCs w:val="24"/>
                <w:lang w:val="pt-BR" w:eastAsia="ro-RO"/>
              </w:rPr>
              <w:t>Suprafaț</w:t>
            </w:r>
            <w:r w:rsidR="00F85F50" w:rsidRPr="00F85F50">
              <w:rPr>
                <w:rFonts w:ascii="Times New Roman" w:eastAsia="Times New Roman" w:hAnsi="Times New Roman" w:cs="Times New Roman"/>
                <w:b/>
                <w:sz w:val="24"/>
                <w:szCs w:val="24"/>
                <w:lang w:val="pt-BR" w:eastAsia="ro-RO"/>
              </w:rPr>
              <w:t>a ocupat</w:t>
            </w:r>
            <w:r>
              <w:rPr>
                <w:rFonts w:ascii="Times New Roman" w:eastAsia="Times New Roman" w:hAnsi="Times New Roman" w:cs="Times New Roman"/>
                <w:b/>
                <w:sz w:val="24"/>
                <w:szCs w:val="24"/>
                <w:lang w:val="pt-BR" w:eastAsia="ro-RO"/>
              </w:rPr>
              <w:t>ă</w:t>
            </w:r>
            <w:r w:rsidR="00F85F50" w:rsidRPr="00F85F50">
              <w:rPr>
                <w:rFonts w:ascii="Times New Roman" w:eastAsia="Times New Roman" w:hAnsi="Times New Roman" w:cs="Times New Roman"/>
                <w:b/>
                <w:sz w:val="24"/>
                <w:szCs w:val="24"/>
                <w:lang w:val="pt-BR" w:eastAsia="ro-RO"/>
              </w:rPr>
              <w:t xml:space="preserve"> =  1978  m</w:t>
            </w:r>
            <w:r w:rsidR="00F85F50" w:rsidRPr="00F85F50">
              <w:rPr>
                <w:rFonts w:ascii="Times New Roman" w:eastAsia="Times New Roman" w:hAnsi="Times New Roman" w:cs="Times New Roman"/>
                <w:b/>
                <w:sz w:val="24"/>
                <w:szCs w:val="24"/>
                <w:vertAlign w:val="superscript"/>
                <w:lang w:val="pt-BR" w:eastAsia="ro-RO"/>
              </w:rPr>
              <w:t>2</w:t>
            </w:r>
            <w:r w:rsidR="00F85F50" w:rsidRPr="00F85F50">
              <w:rPr>
                <w:rFonts w:ascii="Times New Roman" w:eastAsia="Times New Roman" w:hAnsi="Times New Roman" w:cs="Times New Roman"/>
                <w:b/>
                <w:sz w:val="24"/>
                <w:szCs w:val="24"/>
                <w:lang w:val="pt-BR" w:eastAsia="ro-RO"/>
              </w:rPr>
              <w:t xml:space="preserve">,  </w:t>
            </w:r>
            <w:r w:rsidR="00F85F50" w:rsidRPr="00F85F50">
              <w:rPr>
                <w:rFonts w:ascii="Times New Roman" w:eastAsia="Times New Roman" w:hAnsi="Times New Roman" w:cs="Times New Roman"/>
                <w:sz w:val="24"/>
                <w:szCs w:val="24"/>
                <w:lang w:val="pt-BR" w:eastAsia="ro-RO"/>
              </w:rPr>
              <w:t>din care :</w:t>
            </w:r>
          </w:p>
          <w:p w:rsidR="00F85F50" w:rsidRPr="00F85F50" w:rsidRDefault="00F85F50" w:rsidP="00F54BBD">
            <w:pPr>
              <w:numPr>
                <w:ilvl w:val="0"/>
                <w:numId w:val="43"/>
              </w:numPr>
              <w:tabs>
                <w:tab w:val="num" w:pos="227"/>
              </w:tabs>
              <w:spacing w:after="0" w:line="240" w:lineRule="auto"/>
              <w:ind w:left="0" w:firstLine="762"/>
              <w:jc w:val="both"/>
              <w:rPr>
                <w:rFonts w:ascii="Times New Roman" w:eastAsia="Times New Roman" w:hAnsi="Times New Roman" w:cs="Times New Roman"/>
                <w:sz w:val="24"/>
                <w:szCs w:val="24"/>
                <w:lang w:val="fr-FR" w:eastAsia="ro-RO"/>
              </w:rPr>
            </w:pPr>
            <w:proofErr w:type="spellStart"/>
            <w:r w:rsidRPr="00F85F50">
              <w:rPr>
                <w:rFonts w:ascii="Times New Roman" w:eastAsia="Times New Roman" w:hAnsi="Times New Roman" w:cs="Times New Roman"/>
                <w:sz w:val="24"/>
                <w:szCs w:val="24"/>
                <w:lang w:val="fr-FR" w:eastAsia="ro-RO"/>
              </w:rPr>
              <w:t>Suprafa</w:t>
            </w:r>
            <w:r w:rsidR="00B96113">
              <w:rPr>
                <w:rFonts w:ascii="Times New Roman" w:eastAsia="Times New Roman" w:hAnsi="Times New Roman" w:cs="Times New Roman"/>
                <w:sz w:val="24"/>
                <w:szCs w:val="24"/>
                <w:lang w:val="fr-FR" w:eastAsia="ro-RO"/>
              </w:rPr>
              <w:t>ț</w:t>
            </w:r>
            <w:r w:rsidRPr="00F85F50">
              <w:rPr>
                <w:rFonts w:ascii="Times New Roman" w:eastAsia="Times New Roman" w:hAnsi="Times New Roman" w:cs="Times New Roman"/>
                <w:sz w:val="24"/>
                <w:szCs w:val="24"/>
                <w:lang w:val="fr-FR" w:eastAsia="ro-RO"/>
              </w:rPr>
              <w:t>a</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careu</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foraj</w:t>
            </w:r>
            <w:proofErr w:type="spellEnd"/>
            <w:r w:rsidRPr="00F85F50">
              <w:rPr>
                <w:rFonts w:ascii="Times New Roman" w:eastAsia="Times New Roman" w:hAnsi="Times New Roman" w:cs="Times New Roman"/>
                <w:sz w:val="24"/>
                <w:szCs w:val="24"/>
                <w:lang w:val="fr-FR" w:eastAsia="ro-RO"/>
              </w:rPr>
              <w:t>=1626mp;</w:t>
            </w:r>
          </w:p>
          <w:p w:rsidR="00F85F50" w:rsidRPr="00F85F50" w:rsidRDefault="00B96113" w:rsidP="00F54BBD">
            <w:pPr>
              <w:numPr>
                <w:ilvl w:val="0"/>
                <w:numId w:val="43"/>
              </w:numPr>
              <w:tabs>
                <w:tab w:val="num" w:pos="227"/>
              </w:tabs>
              <w:spacing w:after="0" w:line="240" w:lineRule="auto"/>
              <w:ind w:left="0" w:firstLine="762"/>
              <w:jc w:val="both"/>
              <w:rPr>
                <w:rFonts w:ascii="Times New Roman" w:eastAsia="Times New Roman" w:hAnsi="Times New Roman" w:cs="Times New Roman"/>
                <w:b/>
                <w:sz w:val="24"/>
                <w:szCs w:val="24"/>
                <w:lang w:val="en-US" w:eastAsia="ro-RO"/>
              </w:rPr>
            </w:pPr>
            <w:proofErr w:type="spellStart"/>
            <w:r>
              <w:rPr>
                <w:rFonts w:ascii="Times New Roman" w:eastAsia="Times New Roman" w:hAnsi="Times New Roman" w:cs="Times New Roman"/>
                <w:sz w:val="24"/>
                <w:szCs w:val="24"/>
                <w:lang w:val="fr-FR" w:eastAsia="ro-RO"/>
              </w:rPr>
              <w:t>Suprafaț</w:t>
            </w:r>
            <w:r w:rsidR="00F85F50" w:rsidRPr="00F85F50">
              <w:rPr>
                <w:rFonts w:ascii="Times New Roman" w:eastAsia="Times New Roman" w:hAnsi="Times New Roman" w:cs="Times New Roman"/>
                <w:sz w:val="24"/>
                <w:szCs w:val="24"/>
                <w:lang w:val="fr-FR" w:eastAsia="ro-RO"/>
              </w:rPr>
              <w:t>a</w:t>
            </w:r>
            <w:proofErr w:type="spellEnd"/>
            <w:r w:rsidR="00F85F50" w:rsidRPr="00F85F50">
              <w:rPr>
                <w:rFonts w:ascii="Times New Roman" w:eastAsia="Times New Roman" w:hAnsi="Times New Roman" w:cs="Times New Roman"/>
                <w:sz w:val="24"/>
                <w:szCs w:val="24"/>
                <w:lang w:val="fr-FR" w:eastAsia="ro-RO"/>
              </w:rPr>
              <w:t xml:space="preserve"> </w:t>
            </w:r>
            <w:proofErr w:type="spellStart"/>
            <w:r w:rsidR="00F85F50" w:rsidRPr="00F85F50">
              <w:rPr>
                <w:rFonts w:ascii="Times New Roman" w:eastAsia="Times New Roman" w:hAnsi="Times New Roman" w:cs="Times New Roman"/>
                <w:sz w:val="24"/>
                <w:szCs w:val="24"/>
                <w:lang w:val="fr-FR" w:eastAsia="ro-RO"/>
              </w:rPr>
              <w:t>drum</w:t>
            </w:r>
            <w:proofErr w:type="spellEnd"/>
            <w:r w:rsidR="00F85F50" w:rsidRPr="00F85F50">
              <w:rPr>
                <w:rFonts w:ascii="Times New Roman" w:eastAsia="Times New Roman" w:hAnsi="Times New Roman" w:cs="Times New Roman"/>
                <w:sz w:val="24"/>
                <w:szCs w:val="24"/>
                <w:lang w:val="fr-FR" w:eastAsia="ro-RO"/>
              </w:rPr>
              <w:t xml:space="preserve"> </w:t>
            </w:r>
            <w:proofErr w:type="spellStart"/>
            <w:r w:rsidR="00F85F50" w:rsidRPr="00F85F50">
              <w:rPr>
                <w:rFonts w:ascii="Times New Roman" w:eastAsia="Times New Roman" w:hAnsi="Times New Roman" w:cs="Times New Roman"/>
                <w:sz w:val="24"/>
                <w:szCs w:val="24"/>
                <w:lang w:val="fr-FR" w:eastAsia="ro-RO"/>
              </w:rPr>
              <w:t>acces</w:t>
            </w:r>
            <w:proofErr w:type="spellEnd"/>
            <w:r w:rsidR="00F85F50" w:rsidRPr="00F85F50">
              <w:rPr>
                <w:rFonts w:ascii="Times New Roman" w:eastAsia="Times New Roman" w:hAnsi="Times New Roman" w:cs="Times New Roman"/>
                <w:sz w:val="24"/>
                <w:szCs w:val="24"/>
                <w:lang w:val="fr-FR" w:eastAsia="ro-RO"/>
              </w:rPr>
              <w:t>=352mp</w:t>
            </w:r>
          </w:p>
        </w:tc>
      </w:tr>
      <w:tr w:rsidR="00F85F50" w:rsidRPr="00F85F50" w:rsidTr="000E77F2">
        <w:trPr>
          <w:trHeight w:val="780"/>
        </w:trPr>
        <w:tc>
          <w:tcPr>
            <w:tcW w:w="4943" w:type="dxa"/>
          </w:tcPr>
          <w:p w:rsidR="00F85F50" w:rsidRPr="00F85F50" w:rsidRDefault="00F85F50" w:rsidP="00F54BBD">
            <w:pPr>
              <w:numPr>
                <w:ilvl w:val="0"/>
                <w:numId w:val="43"/>
              </w:numPr>
              <w:tabs>
                <w:tab w:val="num" w:pos="227"/>
              </w:tabs>
              <w:spacing w:after="0" w:line="240" w:lineRule="auto"/>
              <w:ind w:left="0" w:firstLine="762"/>
              <w:jc w:val="both"/>
              <w:rPr>
                <w:rFonts w:ascii="Times New Roman" w:eastAsia="Times New Roman" w:hAnsi="Times New Roman" w:cs="Times New Roman"/>
                <w:sz w:val="24"/>
                <w:szCs w:val="24"/>
                <w:lang w:val="fr-FR" w:eastAsia="ro-RO"/>
              </w:rPr>
            </w:pPr>
            <w:proofErr w:type="spellStart"/>
            <w:r w:rsidRPr="00F85F50">
              <w:rPr>
                <w:rFonts w:ascii="Times New Roman" w:eastAsia="Times New Roman" w:hAnsi="Times New Roman" w:cs="Times New Roman"/>
                <w:sz w:val="24"/>
                <w:szCs w:val="24"/>
                <w:lang w:val="fr-FR" w:eastAsia="ro-RO"/>
              </w:rPr>
              <w:t>Supra</w:t>
            </w:r>
            <w:r w:rsidR="00B96113">
              <w:rPr>
                <w:rFonts w:ascii="Times New Roman" w:eastAsia="Times New Roman" w:hAnsi="Times New Roman" w:cs="Times New Roman"/>
                <w:sz w:val="24"/>
                <w:szCs w:val="24"/>
                <w:lang w:val="fr-FR" w:eastAsia="ro-RO"/>
              </w:rPr>
              <w:t>fa</w:t>
            </w:r>
            <w:r w:rsidRPr="00F85F50">
              <w:rPr>
                <w:rFonts w:ascii="Times New Roman" w:eastAsia="Times New Roman" w:hAnsi="Times New Roman" w:cs="Times New Roman"/>
                <w:sz w:val="24"/>
                <w:szCs w:val="24"/>
                <w:lang w:val="fr-FR" w:eastAsia="ro-RO"/>
              </w:rPr>
              <w:t>a</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careu</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foraj</w:t>
            </w:r>
            <w:proofErr w:type="spellEnd"/>
            <w:r w:rsidRPr="00F85F50">
              <w:rPr>
                <w:rFonts w:ascii="Times New Roman" w:eastAsia="Times New Roman" w:hAnsi="Times New Roman" w:cs="Times New Roman"/>
                <w:sz w:val="24"/>
                <w:szCs w:val="24"/>
                <w:lang w:val="fr-FR" w:eastAsia="ro-RO"/>
              </w:rPr>
              <w:t>=1626</w:t>
            </w:r>
            <w:r w:rsidRPr="00F85F50">
              <w:rPr>
                <w:rFonts w:ascii="Times New Roman" w:eastAsia="Times New Roman" w:hAnsi="Times New Roman" w:cs="Times New Roman"/>
                <w:sz w:val="24"/>
                <w:szCs w:val="24"/>
                <w:lang w:val="pt-BR" w:eastAsia="ro-RO"/>
              </w:rPr>
              <w:t xml:space="preserve"> m</w:t>
            </w:r>
            <w:r w:rsidRPr="00F85F50">
              <w:rPr>
                <w:rFonts w:ascii="Times New Roman" w:eastAsia="Times New Roman" w:hAnsi="Times New Roman" w:cs="Times New Roman"/>
                <w:sz w:val="24"/>
                <w:szCs w:val="24"/>
                <w:vertAlign w:val="superscript"/>
                <w:lang w:val="pt-BR" w:eastAsia="ro-RO"/>
              </w:rPr>
              <w:t>2</w:t>
            </w:r>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din</w:t>
            </w:r>
            <w:proofErr w:type="spellEnd"/>
            <w:r w:rsidRPr="00F85F50">
              <w:rPr>
                <w:rFonts w:ascii="Times New Roman" w:eastAsia="Times New Roman" w:hAnsi="Times New Roman" w:cs="Times New Roman"/>
                <w:sz w:val="24"/>
                <w:szCs w:val="24"/>
                <w:lang w:val="fr-FR" w:eastAsia="ro-RO"/>
              </w:rPr>
              <w:t xml:space="preserve"> care :</w:t>
            </w:r>
          </w:p>
          <w:p w:rsidR="00F85F50" w:rsidRPr="00F85F50" w:rsidRDefault="00F85F50" w:rsidP="00F54BBD">
            <w:pPr>
              <w:numPr>
                <w:ilvl w:val="0"/>
                <w:numId w:val="43"/>
              </w:numPr>
              <w:tabs>
                <w:tab w:val="num" w:pos="227"/>
              </w:tabs>
              <w:spacing w:after="0" w:line="240" w:lineRule="auto"/>
              <w:ind w:left="0" w:firstLine="762"/>
              <w:jc w:val="both"/>
              <w:rPr>
                <w:rFonts w:ascii="Times New Roman" w:eastAsia="Times New Roman" w:hAnsi="Times New Roman" w:cs="Times New Roman"/>
                <w:sz w:val="24"/>
                <w:szCs w:val="24"/>
                <w:lang w:val="fr-FR" w:eastAsia="ro-RO"/>
              </w:rPr>
            </w:pPr>
            <w:proofErr w:type="spellStart"/>
            <w:r w:rsidRPr="00F85F50">
              <w:rPr>
                <w:rFonts w:ascii="Times New Roman" w:eastAsia="Times New Roman" w:hAnsi="Times New Roman" w:cs="Times New Roman"/>
                <w:sz w:val="24"/>
                <w:szCs w:val="24"/>
                <w:lang w:val="fr-FR" w:eastAsia="ro-RO"/>
              </w:rPr>
              <w:t>Suprafa</w:t>
            </w:r>
            <w:r w:rsidR="00B96113">
              <w:rPr>
                <w:rFonts w:ascii="Times New Roman" w:eastAsia="Times New Roman" w:hAnsi="Times New Roman" w:cs="Times New Roman"/>
                <w:sz w:val="24"/>
                <w:szCs w:val="24"/>
                <w:lang w:val="fr-FR" w:eastAsia="ro-RO"/>
              </w:rPr>
              <w:t>ț</w:t>
            </w:r>
            <w:r w:rsidRPr="00F85F50">
              <w:rPr>
                <w:rFonts w:ascii="Times New Roman" w:eastAsia="Times New Roman" w:hAnsi="Times New Roman" w:cs="Times New Roman"/>
                <w:sz w:val="24"/>
                <w:szCs w:val="24"/>
                <w:lang w:val="fr-FR" w:eastAsia="ro-RO"/>
              </w:rPr>
              <w:t>ă</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platform</w:t>
            </w:r>
            <w:r w:rsidR="00B96113">
              <w:rPr>
                <w:rFonts w:ascii="Times New Roman" w:eastAsia="Times New Roman" w:hAnsi="Times New Roman" w:cs="Times New Roman"/>
                <w:sz w:val="24"/>
                <w:szCs w:val="24"/>
                <w:lang w:val="fr-FR" w:eastAsia="ro-RO"/>
              </w:rPr>
              <w:t>ă</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instala</w:t>
            </w:r>
            <w:r w:rsidR="00B96113">
              <w:rPr>
                <w:rFonts w:ascii="Times New Roman" w:eastAsia="Times New Roman" w:hAnsi="Times New Roman" w:cs="Times New Roman"/>
                <w:sz w:val="24"/>
                <w:szCs w:val="24"/>
                <w:lang w:val="fr-FR" w:eastAsia="ro-RO"/>
              </w:rPr>
              <w:t>ț</w:t>
            </w:r>
            <w:r w:rsidRPr="00F85F50">
              <w:rPr>
                <w:rFonts w:ascii="Times New Roman" w:eastAsia="Times New Roman" w:hAnsi="Times New Roman" w:cs="Times New Roman"/>
                <w:sz w:val="24"/>
                <w:szCs w:val="24"/>
                <w:lang w:val="fr-FR" w:eastAsia="ro-RO"/>
              </w:rPr>
              <w:t>ie</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foraj</w:t>
            </w:r>
            <w:proofErr w:type="spellEnd"/>
            <w:r w:rsidRPr="00F85F50">
              <w:rPr>
                <w:rFonts w:ascii="Times New Roman" w:eastAsia="Times New Roman" w:hAnsi="Times New Roman" w:cs="Times New Roman"/>
                <w:sz w:val="24"/>
                <w:szCs w:val="24"/>
                <w:lang w:val="fr-FR" w:eastAsia="ro-RO"/>
              </w:rPr>
              <w:t xml:space="preserve">=1247 </w:t>
            </w:r>
            <w:r w:rsidRPr="00F85F50">
              <w:rPr>
                <w:rFonts w:ascii="Times New Roman" w:eastAsia="Times New Roman" w:hAnsi="Times New Roman" w:cs="Times New Roman"/>
                <w:sz w:val="24"/>
                <w:szCs w:val="24"/>
                <w:lang w:val="pt-BR" w:eastAsia="ro-RO"/>
              </w:rPr>
              <w:t>m</w:t>
            </w:r>
            <w:r w:rsidRPr="00F85F50">
              <w:rPr>
                <w:rFonts w:ascii="Times New Roman" w:eastAsia="Times New Roman" w:hAnsi="Times New Roman" w:cs="Times New Roman"/>
                <w:sz w:val="24"/>
                <w:szCs w:val="24"/>
                <w:vertAlign w:val="superscript"/>
                <w:lang w:val="pt-BR" w:eastAsia="ro-RO"/>
              </w:rPr>
              <w:t>2</w:t>
            </w:r>
          </w:p>
          <w:p w:rsidR="00F85F50" w:rsidRPr="00F85F50" w:rsidRDefault="00F85F50" w:rsidP="00F54BBD">
            <w:pPr>
              <w:numPr>
                <w:ilvl w:val="0"/>
                <w:numId w:val="43"/>
              </w:numPr>
              <w:tabs>
                <w:tab w:val="num" w:pos="227"/>
              </w:tabs>
              <w:spacing w:after="0" w:line="240" w:lineRule="auto"/>
              <w:ind w:left="0" w:firstLine="762"/>
              <w:jc w:val="both"/>
              <w:rPr>
                <w:rFonts w:ascii="Times New Roman" w:eastAsia="Times New Roman" w:hAnsi="Times New Roman" w:cs="Times New Roman"/>
                <w:sz w:val="24"/>
                <w:szCs w:val="24"/>
                <w:lang w:val="en-GB" w:eastAsia="ro-RO"/>
              </w:rPr>
            </w:pPr>
            <w:proofErr w:type="spellStart"/>
            <w:r w:rsidRPr="00F85F50">
              <w:rPr>
                <w:rFonts w:ascii="Times New Roman" w:eastAsia="Times New Roman" w:hAnsi="Times New Roman" w:cs="Times New Roman"/>
                <w:sz w:val="24"/>
                <w:szCs w:val="24"/>
                <w:lang w:val="en-GB" w:eastAsia="ro-RO"/>
              </w:rPr>
              <w:t>Suprafa</w:t>
            </w:r>
            <w:r w:rsidR="00B96113">
              <w:rPr>
                <w:rFonts w:ascii="Times New Roman" w:eastAsia="Times New Roman" w:hAnsi="Times New Roman" w:cs="Times New Roman"/>
                <w:sz w:val="24"/>
                <w:szCs w:val="24"/>
                <w:lang w:val="en-GB" w:eastAsia="ro-RO"/>
              </w:rPr>
              <w:t>ță</w:t>
            </w:r>
            <w:proofErr w:type="spellEnd"/>
            <w:r w:rsidRPr="00F85F50">
              <w:rPr>
                <w:rFonts w:ascii="Times New Roman" w:eastAsia="Times New Roman" w:hAnsi="Times New Roman" w:cs="Times New Roman"/>
                <w:sz w:val="24"/>
                <w:szCs w:val="24"/>
                <w:lang w:val="en-GB" w:eastAsia="ro-RO"/>
              </w:rPr>
              <w:t xml:space="preserve"> </w:t>
            </w:r>
            <w:proofErr w:type="spellStart"/>
            <w:r w:rsidRPr="00F85F50">
              <w:rPr>
                <w:rFonts w:ascii="Times New Roman" w:eastAsia="Times New Roman" w:hAnsi="Times New Roman" w:cs="Times New Roman"/>
                <w:sz w:val="24"/>
                <w:szCs w:val="24"/>
                <w:lang w:val="en-GB" w:eastAsia="ro-RO"/>
              </w:rPr>
              <w:t>zid</w:t>
            </w:r>
            <w:proofErr w:type="spellEnd"/>
            <w:r w:rsidRPr="00F85F50">
              <w:rPr>
                <w:rFonts w:ascii="Times New Roman" w:eastAsia="Times New Roman" w:hAnsi="Times New Roman" w:cs="Times New Roman"/>
                <w:sz w:val="24"/>
                <w:szCs w:val="24"/>
                <w:lang w:val="en-GB" w:eastAsia="ro-RO"/>
              </w:rPr>
              <w:t xml:space="preserve"> </w:t>
            </w:r>
            <w:proofErr w:type="spellStart"/>
            <w:r w:rsidRPr="00F85F50">
              <w:rPr>
                <w:rFonts w:ascii="Times New Roman" w:eastAsia="Times New Roman" w:hAnsi="Times New Roman" w:cs="Times New Roman"/>
                <w:sz w:val="24"/>
                <w:szCs w:val="24"/>
                <w:lang w:val="en-GB" w:eastAsia="ro-RO"/>
              </w:rPr>
              <w:t>sprijin</w:t>
            </w:r>
            <w:proofErr w:type="spellEnd"/>
            <w:r w:rsidRPr="00F85F50">
              <w:rPr>
                <w:rFonts w:ascii="Times New Roman" w:eastAsia="Times New Roman" w:hAnsi="Times New Roman" w:cs="Times New Roman"/>
                <w:sz w:val="24"/>
                <w:szCs w:val="24"/>
                <w:lang w:val="en-GB" w:eastAsia="ro-RO"/>
              </w:rPr>
              <w:t xml:space="preserve">=108 </w:t>
            </w:r>
            <w:r w:rsidRPr="00F85F50">
              <w:rPr>
                <w:rFonts w:ascii="Times New Roman" w:eastAsia="Times New Roman" w:hAnsi="Times New Roman" w:cs="Times New Roman"/>
                <w:sz w:val="24"/>
                <w:szCs w:val="24"/>
                <w:lang w:val="pt-BR" w:eastAsia="ro-RO"/>
              </w:rPr>
              <w:t>m</w:t>
            </w:r>
            <w:r w:rsidRPr="00F85F50">
              <w:rPr>
                <w:rFonts w:ascii="Times New Roman" w:eastAsia="Times New Roman" w:hAnsi="Times New Roman" w:cs="Times New Roman"/>
                <w:sz w:val="24"/>
                <w:szCs w:val="24"/>
                <w:vertAlign w:val="superscript"/>
                <w:lang w:val="pt-BR" w:eastAsia="ro-RO"/>
              </w:rPr>
              <w:t>2</w:t>
            </w:r>
          </w:p>
          <w:p w:rsidR="00F85F50" w:rsidRPr="00F85F50" w:rsidRDefault="00F85F50" w:rsidP="00F54BBD">
            <w:pPr>
              <w:numPr>
                <w:ilvl w:val="0"/>
                <w:numId w:val="43"/>
              </w:numPr>
              <w:tabs>
                <w:tab w:val="num" w:pos="227"/>
              </w:tabs>
              <w:spacing w:after="0" w:line="240" w:lineRule="auto"/>
              <w:ind w:left="0" w:firstLine="762"/>
              <w:jc w:val="both"/>
              <w:rPr>
                <w:rFonts w:ascii="Times New Roman" w:eastAsia="Times New Roman" w:hAnsi="Times New Roman" w:cs="Times New Roman"/>
                <w:sz w:val="24"/>
                <w:szCs w:val="24"/>
                <w:lang w:val="fr-FR" w:eastAsia="ro-RO"/>
              </w:rPr>
            </w:pPr>
            <w:proofErr w:type="spellStart"/>
            <w:r w:rsidRPr="00F85F50">
              <w:rPr>
                <w:rFonts w:ascii="Times New Roman" w:eastAsia="Times New Roman" w:hAnsi="Times New Roman" w:cs="Times New Roman"/>
                <w:sz w:val="24"/>
                <w:szCs w:val="24"/>
                <w:lang w:val="fr-FR" w:eastAsia="ro-RO"/>
              </w:rPr>
              <w:t>Suprafa</w:t>
            </w:r>
            <w:r w:rsidR="00B96113">
              <w:rPr>
                <w:rFonts w:ascii="Times New Roman" w:eastAsia="Times New Roman" w:hAnsi="Times New Roman" w:cs="Times New Roman"/>
                <w:sz w:val="24"/>
                <w:szCs w:val="24"/>
                <w:lang w:val="fr-FR" w:eastAsia="ro-RO"/>
              </w:rPr>
              <w:t>ță</w:t>
            </w:r>
            <w:proofErr w:type="spellEnd"/>
            <w:r w:rsidRPr="00F85F50">
              <w:rPr>
                <w:rFonts w:ascii="Times New Roman" w:eastAsia="Times New Roman" w:hAnsi="Times New Roman" w:cs="Times New Roman"/>
                <w:sz w:val="24"/>
                <w:szCs w:val="24"/>
                <w:lang w:val="fr-FR" w:eastAsia="ro-RO"/>
              </w:rPr>
              <w:t xml:space="preserve"> </w:t>
            </w:r>
            <w:proofErr w:type="spellStart"/>
            <w:r w:rsidR="00B96113">
              <w:rPr>
                <w:rFonts w:ascii="Times New Roman" w:eastAsia="Times New Roman" w:hAnsi="Times New Roman" w:cs="Times New Roman"/>
                <w:sz w:val="24"/>
                <w:szCs w:val="24"/>
                <w:lang w:val="fr-FR" w:eastAsia="ro-RO"/>
              </w:rPr>
              <w:t>ș</w:t>
            </w:r>
            <w:r w:rsidRPr="00F85F50">
              <w:rPr>
                <w:rFonts w:ascii="Times New Roman" w:eastAsia="Times New Roman" w:hAnsi="Times New Roman" w:cs="Times New Roman"/>
                <w:sz w:val="24"/>
                <w:szCs w:val="24"/>
                <w:lang w:val="fr-FR" w:eastAsia="ro-RO"/>
              </w:rPr>
              <w:t>an</w:t>
            </w:r>
            <w:r w:rsidR="00B96113">
              <w:rPr>
                <w:rFonts w:ascii="Times New Roman" w:eastAsia="Times New Roman" w:hAnsi="Times New Roman" w:cs="Times New Roman"/>
                <w:sz w:val="24"/>
                <w:szCs w:val="24"/>
                <w:lang w:val="fr-FR" w:eastAsia="ro-RO"/>
              </w:rPr>
              <w:t>ț</w:t>
            </w:r>
            <w:proofErr w:type="spellEnd"/>
            <w:r w:rsidRPr="00F85F50">
              <w:rPr>
                <w:rFonts w:ascii="Times New Roman" w:eastAsia="Times New Roman" w:hAnsi="Times New Roman" w:cs="Times New Roman"/>
                <w:sz w:val="24"/>
                <w:szCs w:val="24"/>
                <w:lang w:val="fr-FR" w:eastAsia="ro-RO"/>
              </w:rPr>
              <w:t xml:space="preserve"> = 78 </w:t>
            </w:r>
            <w:r w:rsidRPr="00F85F50">
              <w:rPr>
                <w:rFonts w:ascii="Times New Roman" w:eastAsia="Times New Roman" w:hAnsi="Times New Roman" w:cs="Times New Roman"/>
                <w:sz w:val="24"/>
                <w:szCs w:val="24"/>
                <w:lang w:val="pt-BR" w:eastAsia="ro-RO"/>
              </w:rPr>
              <w:t>m</w:t>
            </w:r>
            <w:r w:rsidRPr="00F85F50">
              <w:rPr>
                <w:rFonts w:ascii="Times New Roman" w:eastAsia="Times New Roman" w:hAnsi="Times New Roman" w:cs="Times New Roman"/>
                <w:sz w:val="24"/>
                <w:szCs w:val="24"/>
                <w:vertAlign w:val="superscript"/>
                <w:lang w:val="pt-BR" w:eastAsia="ro-RO"/>
              </w:rPr>
              <w:t>2</w:t>
            </w:r>
            <w:r w:rsidRPr="00F85F50">
              <w:rPr>
                <w:rFonts w:ascii="Times New Roman" w:eastAsia="Times New Roman" w:hAnsi="Times New Roman" w:cs="Times New Roman"/>
                <w:sz w:val="24"/>
                <w:szCs w:val="24"/>
                <w:lang w:val="fr-FR" w:eastAsia="ro-RO"/>
              </w:rPr>
              <w:t xml:space="preserve"> </w:t>
            </w:r>
          </w:p>
          <w:p w:rsidR="00F85F50" w:rsidRPr="00F85F50" w:rsidRDefault="00F85F50" w:rsidP="00B96113">
            <w:pPr>
              <w:numPr>
                <w:ilvl w:val="0"/>
                <w:numId w:val="43"/>
              </w:numPr>
              <w:tabs>
                <w:tab w:val="num" w:pos="227"/>
              </w:tabs>
              <w:spacing w:after="0" w:line="240" w:lineRule="auto"/>
              <w:ind w:left="0" w:firstLine="762"/>
              <w:jc w:val="both"/>
              <w:rPr>
                <w:rFonts w:ascii="Times New Roman" w:eastAsia="Times New Roman" w:hAnsi="Times New Roman" w:cs="Times New Roman"/>
                <w:sz w:val="24"/>
                <w:szCs w:val="24"/>
                <w:lang w:val="fr-FR" w:eastAsia="ro-RO"/>
              </w:rPr>
            </w:pPr>
            <w:proofErr w:type="spellStart"/>
            <w:r w:rsidRPr="00F85F50">
              <w:rPr>
                <w:rFonts w:ascii="Times New Roman" w:eastAsia="Times New Roman" w:hAnsi="Times New Roman" w:cs="Times New Roman"/>
                <w:sz w:val="24"/>
                <w:szCs w:val="24"/>
                <w:lang w:val="fr-FR" w:eastAsia="ro-RO"/>
              </w:rPr>
              <w:t>Suprafa</w:t>
            </w:r>
            <w:r w:rsidR="00B96113">
              <w:rPr>
                <w:rFonts w:ascii="Times New Roman" w:eastAsia="Times New Roman" w:hAnsi="Times New Roman" w:cs="Times New Roman"/>
                <w:sz w:val="24"/>
                <w:szCs w:val="24"/>
                <w:lang w:val="fr-FR" w:eastAsia="ro-RO"/>
              </w:rPr>
              <w:t>ță</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taluze</w:t>
            </w:r>
            <w:proofErr w:type="spellEnd"/>
            <w:r w:rsidRPr="00F85F50">
              <w:rPr>
                <w:rFonts w:ascii="Times New Roman" w:eastAsia="Times New Roman" w:hAnsi="Times New Roman" w:cs="Times New Roman"/>
                <w:sz w:val="24"/>
                <w:szCs w:val="24"/>
                <w:lang w:val="fr-FR" w:eastAsia="ro-RO"/>
              </w:rPr>
              <w:t xml:space="preserve"> = 193 </w:t>
            </w:r>
            <w:r w:rsidRPr="00F85F50">
              <w:rPr>
                <w:rFonts w:ascii="Times New Roman" w:eastAsia="Times New Roman" w:hAnsi="Times New Roman" w:cs="Times New Roman"/>
                <w:sz w:val="24"/>
                <w:szCs w:val="24"/>
                <w:lang w:val="pt-BR" w:eastAsia="ro-RO"/>
              </w:rPr>
              <w:t>m</w:t>
            </w:r>
            <w:r w:rsidRPr="00F85F50">
              <w:rPr>
                <w:rFonts w:ascii="Times New Roman" w:eastAsia="Times New Roman" w:hAnsi="Times New Roman" w:cs="Times New Roman"/>
                <w:sz w:val="24"/>
                <w:szCs w:val="24"/>
                <w:vertAlign w:val="superscript"/>
                <w:lang w:val="pt-BR" w:eastAsia="ro-RO"/>
              </w:rPr>
              <w:t>2</w:t>
            </w:r>
          </w:p>
        </w:tc>
      </w:tr>
    </w:tbl>
    <w:p w:rsidR="00F85F50" w:rsidRPr="00F85F50" w:rsidRDefault="00F85F50" w:rsidP="00F54BBD">
      <w:pPr>
        <w:spacing w:after="0" w:line="240" w:lineRule="auto"/>
        <w:ind w:firstLine="720"/>
        <w:jc w:val="both"/>
        <w:rPr>
          <w:rFonts w:ascii="Times New Roman" w:eastAsia="Times New Roman" w:hAnsi="Times New Roman" w:cs="Times New Roman"/>
          <w:b/>
          <w:sz w:val="24"/>
          <w:szCs w:val="24"/>
          <w:lang w:eastAsia="ro-RO"/>
        </w:rPr>
      </w:pPr>
    </w:p>
    <w:p w:rsidR="00F85F50" w:rsidRPr="00F85F50" w:rsidRDefault="00F85F50" w:rsidP="00F54BBD">
      <w:pPr>
        <w:spacing w:after="0" w:line="240" w:lineRule="auto"/>
        <w:ind w:firstLine="720"/>
        <w:jc w:val="both"/>
        <w:rPr>
          <w:rFonts w:ascii="Times New Roman" w:eastAsia="Times New Roman" w:hAnsi="Times New Roman" w:cs="Times New Roman"/>
          <w:b/>
          <w:sz w:val="24"/>
          <w:szCs w:val="24"/>
          <w:lang w:eastAsia="ro-RO"/>
        </w:rPr>
      </w:pPr>
      <w:r w:rsidRPr="00F85F50">
        <w:rPr>
          <w:rFonts w:ascii="Times New Roman" w:eastAsia="Times New Roman" w:hAnsi="Times New Roman" w:cs="Times New Roman"/>
          <w:b/>
          <w:sz w:val="24"/>
          <w:szCs w:val="24"/>
          <w:lang w:eastAsia="ro-RO"/>
        </w:rPr>
        <w:t>Terasamente</w:t>
      </w:r>
    </w:p>
    <w:p w:rsidR="00F85F50" w:rsidRPr="00F85F50" w:rsidRDefault="00F85F50" w:rsidP="00F54BBD">
      <w:pPr>
        <w:spacing w:after="0" w:line="240" w:lineRule="auto"/>
        <w:ind w:firstLine="720"/>
        <w:jc w:val="both"/>
        <w:rPr>
          <w:rFonts w:ascii="Times New Roman" w:eastAsia="Times New Roman" w:hAnsi="Times New Roman" w:cs="Times New Roman"/>
          <w:b/>
          <w:sz w:val="24"/>
          <w:szCs w:val="24"/>
          <w:vertAlign w:val="superscript"/>
          <w:lang w:eastAsia="ro-RO"/>
        </w:rPr>
      </w:pPr>
      <w:r w:rsidRPr="00F85F50">
        <w:rPr>
          <w:rFonts w:ascii="Times New Roman" w:eastAsia="Times New Roman" w:hAnsi="Times New Roman" w:cs="Times New Roman"/>
          <w:b/>
          <w:sz w:val="24"/>
          <w:szCs w:val="24"/>
          <w:lang w:eastAsia="ro-RO"/>
        </w:rPr>
        <w:t>Volum sapatura (nivelare teren) : 1348 m</w:t>
      </w:r>
      <w:r w:rsidRPr="00F85F50">
        <w:rPr>
          <w:rFonts w:ascii="Times New Roman" w:eastAsia="Times New Roman" w:hAnsi="Times New Roman" w:cs="Times New Roman"/>
          <w:b/>
          <w:sz w:val="24"/>
          <w:szCs w:val="24"/>
          <w:vertAlign w:val="superscript"/>
          <w:lang w:eastAsia="ro-RO"/>
        </w:rPr>
        <w:t>3</w:t>
      </w:r>
    </w:p>
    <w:p w:rsidR="00F85F50" w:rsidRPr="00F85F50" w:rsidRDefault="00F85F50" w:rsidP="00F54BBD">
      <w:pPr>
        <w:spacing w:after="0" w:line="240" w:lineRule="auto"/>
        <w:ind w:firstLine="72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b/>
          <w:sz w:val="24"/>
          <w:szCs w:val="24"/>
          <w:lang w:eastAsia="ro-RO"/>
        </w:rPr>
        <w:t>Volum umplutura (nivelare teren): 395 m</w:t>
      </w:r>
      <w:r w:rsidRPr="00F85F50">
        <w:rPr>
          <w:rFonts w:ascii="Times New Roman" w:eastAsia="Times New Roman" w:hAnsi="Times New Roman" w:cs="Times New Roman"/>
          <w:b/>
          <w:sz w:val="24"/>
          <w:szCs w:val="24"/>
          <w:vertAlign w:val="superscript"/>
          <w:lang w:eastAsia="ro-RO"/>
        </w:rPr>
        <w:t>3</w:t>
      </w:r>
      <w:r w:rsidRPr="00F85F50">
        <w:rPr>
          <w:rFonts w:ascii="Times New Roman" w:eastAsia="Times New Roman" w:hAnsi="Times New Roman" w:cs="Times New Roman"/>
          <w:sz w:val="24"/>
          <w:szCs w:val="24"/>
          <w:lang w:eastAsia="ro-RO"/>
        </w:rPr>
        <w:t>;</w:t>
      </w:r>
    </w:p>
    <w:p w:rsidR="00F85F50" w:rsidRPr="00F85F50" w:rsidRDefault="00F85F50" w:rsidP="00F54BBD">
      <w:pPr>
        <w:spacing w:after="0" w:line="240" w:lineRule="auto"/>
        <w:ind w:firstLine="720"/>
        <w:jc w:val="both"/>
        <w:rPr>
          <w:rFonts w:ascii="Times New Roman" w:eastAsia="Times New Roman" w:hAnsi="Times New Roman" w:cs="Times New Roman"/>
          <w:sz w:val="24"/>
          <w:szCs w:val="24"/>
          <w:vertAlign w:val="superscript"/>
          <w:lang w:val="pt-BR" w:eastAsia="ro-RO"/>
        </w:rPr>
      </w:pPr>
      <w:r w:rsidRPr="00F85F50">
        <w:rPr>
          <w:rFonts w:ascii="Times New Roman" w:eastAsia="Times New Roman" w:hAnsi="Times New Roman" w:cs="Times New Roman"/>
          <w:sz w:val="24"/>
          <w:szCs w:val="24"/>
          <w:lang w:val="en-US" w:eastAsia="ro-RO"/>
        </w:rPr>
        <w:t xml:space="preserve"> </w:t>
      </w:r>
      <w:proofErr w:type="spellStart"/>
      <w:r w:rsidRPr="00F85F50">
        <w:rPr>
          <w:rFonts w:ascii="Times New Roman" w:eastAsia="Times New Roman" w:hAnsi="Times New Roman" w:cs="Times New Roman"/>
          <w:sz w:val="24"/>
          <w:szCs w:val="24"/>
          <w:lang w:val="en-US" w:eastAsia="ro-RO"/>
        </w:rPr>
        <w:t>Finisat</w:t>
      </w:r>
      <w:proofErr w:type="spellEnd"/>
      <w:r w:rsidRPr="00F85F50">
        <w:rPr>
          <w:rFonts w:ascii="Times New Roman" w:eastAsia="Times New Roman" w:hAnsi="Times New Roman" w:cs="Times New Roman"/>
          <w:sz w:val="24"/>
          <w:szCs w:val="24"/>
          <w:lang w:val="en-US" w:eastAsia="ro-RO"/>
        </w:rPr>
        <w:t xml:space="preserve"> </w:t>
      </w:r>
      <w:proofErr w:type="spellStart"/>
      <w:r w:rsidRPr="00F85F50">
        <w:rPr>
          <w:rFonts w:ascii="Times New Roman" w:eastAsia="Times New Roman" w:hAnsi="Times New Roman" w:cs="Times New Roman"/>
          <w:sz w:val="24"/>
          <w:szCs w:val="24"/>
          <w:lang w:val="en-US" w:eastAsia="ro-RO"/>
        </w:rPr>
        <w:t>suprafaţa</w:t>
      </w:r>
      <w:proofErr w:type="spellEnd"/>
      <w:r w:rsidRPr="00F85F50">
        <w:rPr>
          <w:rFonts w:ascii="Times New Roman" w:eastAsia="Times New Roman" w:hAnsi="Times New Roman" w:cs="Times New Roman"/>
          <w:sz w:val="24"/>
          <w:szCs w:val="24"/>
          <w:lang w:val="en-US" w:eastAsia="ro-RO"/>
        </w:rPr>
        <w:t xml:space="preserve"> </w:t>
      </w:r>
      <w:proofErr w:type="spellStart"/>
      <w:r w:rsidRPr="00F85F50">
        <w:rPr>
          <w:rFonts w:ascii="Times New Roman" w:eastAsia="Times New Roman" w:hAnsi="Times New Roman" w:cs="Times New Roman"/>
          <w:sz w:val="24"/>
          <w:szCs w:val="24"/>
          <w:lang w:val="en-US" w:eastAsia="ro-RO"/>
        </w:rPr>
        <w:t>taluze</w:t>
      </w:r>
      <w:proofErr w:type="spellEnd"/>
      <w:r w:rsidRPr="00F85F50">
        <w:rPr>
          <w:rFonts w:ascii="Times New Roman" w:eastAsia="Times New Roman" w:hAnsi="Times New Roman" w:cs="Times New Roman"/>
          <w:sz w:val="24"/>
          <w:szCs w:val="24"/>
          <w:lang w:val="en-US" w:eastAsia="ro-RO"/>
        </w:rPr>
        <w:t xml:space="preserve"> = 193 </w:t>
      </w:r>
      <w:r w:rsidRPr="00F85F50">
        <w:rPr>
          <w:rFonts w:ascii="Times New Roman" w:eastAsia="Times New Roman" w:hAnsi="Times New Roman" w:cs="Times New Roman"/>
          <w:sz w:val="24"/>
          <w:szCs w:val="24"/>
          <w:lang w:val="pt-BR" w:eastAsia="ro-RO"/>
        </w:rPr>
        <w:t>m</w:t>
      </w:r>
      <w:r w:rsidRPr="00F85F50">
        <w:rPr>
          <w:rFonts w:ascii="Times New Roman" w:eastAsia="Times New Roman" w:hAnsi="Times New Roman" w:cs="Times New Roman"/>
          <w:sz w:val="24"/>
          <w:szCs w:val="24"/>
          <w:vertAlign w:val="superscript"/>
          <w:lang w:val="pt-BR" w:eastAsia="ro-RO"/>
        </w:rPr>
        <w:t>2</w:t>
      </w:r>
    </w:p>
    <w:p w:rsidR="00F85F50" w:rsidRPr="00F85F50" w:rsidRDefault="00F85F50" w:rsidP="00F54BBD">
      <w:pPr>
        <w:spacing w:after="0" w:line="240" w:lineRule="auto"/>
        <w:ind w:firstLine="720"/>
        <w:jc w:val="both"/>
        <w:rPr>
          <w:rFonts w:ascii="Times New Roman" w:eastAsia="Times New Roman" w:hAnsi="Times New Roman" w:cs="Times New Roman"/>
          <w:sz w:val="24"/>
          <w:szCs w:val="24"/>
          <w:lang w:val="en-US" w:eastAsia="ro-RO"/>
        </w:rPr>
      </w:pPr>
      <w:r w:rsidRPr="00F85F50">
        <w:rPr>
          <w:rFonts w:ascii="Times New Roman" w:eastAsia="Times New Roman" w:hAnsi="Times New Roman" w:cs="Times New Roman"/>
          <w:sz w:val="24"/>
          <w:szCs w:val="24"/>
          <w:lang w:val="en-US" w:eastAsia="ro-RO"/>
        </w:rPr>
        <w:t xml:space="preserve"> </w:t>
      </w:r>
      <w:proofErr w:type="spellStart"/>
      <w:r w:rsidRPr="00F85F50">
        <w:rPr>
          <w:rFonts w:ascii="Times New Roman" w:eastAsia="Times New Roman" w:hAnsi="Times New Roman" w:cs="Times New Roman"/>
          <w:sz w:val="24"/>
          <w:szCs w:val="24"/>
          <w:lang w:val="en-US" w:eastAsia="ro-RO"/>
        </w:rPr>
        <w:t>Nivelat</w:t>
      </w:r>
      <w:proofErr w:type="spellEnd"/>
      <w:r w:rsidRPr="00F85F50">
        <w:rPr>
          <w:rFonts w:ascii="Times New Roman" w:eastAsia="Times New Roman" w:hAnsi="Times New Roman" w:cs="Times New Roman"/>
          <w:sz w:val="24"/>
          <w:szCs w:val="24"/>
          <w:lang w:val="en-US" w:eastAsia="ro-RO"/>
        </w:rPr>
        <w:t xml:space="preserve"> </w:t>
      </w:r>
      <w:proofErr w:type="spellStart"/>
      <w:r w:rsidRPr="00F85F50">
        <w:rPr>
          <w:rFonts w:ascii="Times New Roman" w:eastAsia="Times New Roman" w:hAnsi="Times New Roman" w:cs="Times New Roman"/>
          <w:sz w:val="24"/>
          <w:szCs w:val="24"/>
          <w:lang w:val="en-US" w:eastAsia="ro-RO"/>
        </w:rPr>
        <w:t>platform</w:t>
      </w:r>
      <w:r w:rsidR="00B96113">
        <w:rPr>
          <w:rFonts w:ascii="Times New Roman" w:eastAsia="Times New Roman" w:hAnsi="Times New Roman" w:cs="Times New Roman"/>
          <w:sz w:val="24"/>
          <w:szCs w:val="24"/>
          <w:lang w:val="en-US" w:eastAsia="ro-RO"/>
        </w:rPr>
        <w:t>ă</w:t>
      </w:r>
      <w:proofErr w:type="spellEnd"/>
      <w:r w:rsidRPr="00F85F50">
        <w:rPr>
          <w:rFonts w:ascii="Times New Roman" w:eastAsia="Times New Roman" w:hAnsi="Times New Roman" w:cs="Times New Roman"/>
          <w:sz w:val="24"/>
          <w:szCs w:val="24"/>
          <w:lang w:val="en-US" w:eastAsia="ro-RO"/>
        </w:rPr>
        <w:t xml:space="preserve"> </w:t>
      </w:r>
      <w:proofErr w:type="spellStart"/>
      <w:r w:rsidRPr="00F85F50">
        <w:rPr>
          <w:rFonts w:ascii="Times New Roman" w:eastAsia="Times New Roman" w:hAnsi="Times New Roman" w:cs="Times New Roman"/>
          <w:sz w:val="24"/>
          <w:szCs w:val="24"/>
          <w:lang w:val="en-US" w:eastAsia="ro-RO"/>
        </w:rPr>
        <w:t>terasamente</w:t>
      </w:r>
      <w:proofErr w:type="spellEnd"/>
      <w:r w:rsidRPr="00F85F50">
        <w:rPr>
          <w:rFonts w:ascii="Times New Roman" w:eastAsia="Times New Roman" w:hAnsi="Times New Roman" w:cs="Times New Roman"/>
          <w:sz w:val="24"/>
          <w:szCs w:val="24"/>
          <w:lang w:val="en-US" w:eastAsia="ro-RO"/>
        </w:rPr>
        <w:t xml:space="preserve"> = 1325 m</w:t>
      </w:r>
      <w:r w:rsidRPr="00F85F50">
        <w:rPr>
          <w:rFonts w:ascii="Times New Roman" w:eastAsia="Times New Roman" w:hAnsi="Times New Roman" w:cs="Times New Roman"/>
          <w:sz w:val="24"/>
          <w:szCs w:val="24"/>
          <w:vertAlign w:val="superscript"/>
          <w:lang w:val="en-US" w:eastAsia="ro-RO"/>
        </w:rPr>
        <w:t>2</w:t>
      </w:r>
    </w:p>
    <w:p w:rsidR="00F85F50" w:rsidRPr="00F85F50" w:rsidRDefault="00F85F50" w:rsidP="00F54BBD">
      <w:pPr>
        <w:spacing w:after="0" w:line="240" w:lineRule="auto"/>
        <w:ind w:firstLine="720"/>
        <w:jc w:val="both"/>
        <w:rPr>
          <w:rFonts w:ascii="Times New Roman" w:eastAsia="Times New Roman" w:hAnsi="Times New Roman" w:cs="Times New Roman"/>
          <w:sz w:val="24"/>
          <w:szCs w:val="24"/>
          <w:lang w:val="en-US" w:eastAsia="ro-RO"/>
        </w:rPr>
      </w:pPr>
      <w:r w:rsidRPr="00F85F50">
        <w:rPr>
          <w:rFonts w:ascii="Times New Roman" w:eastAsia="Times New Roman" w:hAnsi="Times New Roman" w:cs="Times New Roman"/>
          <w:sz w:val="24"/>
          <w:szCs w:val="24"/>
          <w:lang w:val="en-US" w:eastAsia="ro-RO"/>
        </w:rPr>
        <w:t xml:space="preserve"> </w:t>
      </w:r>
      <w:proofErr w:type="spellStart"/>
      <w:r w:rsidRPr="00F85F50">
        <w:rPr>
          <w:rFonts w:ascii="Times New Roman" w:eastAsia="Times New Roman" w:hAnsi="Times New Roman" w:cs="Times New Roman"/>
          <w:sz w:val="24"/>
          <w:szCs w:val="24"/>
          <w:lang w:val="en-US" w:eastAsia="ro-RO"/>
        </w:rPr>
        <w:t>Preg</w:t>
      </w:r>
      <w:r w:rsidR="00B96113">
        <w:rPr>
          <w:rFonts w:ascii="Times New Roman" w:eastAsia="Times New Roman" w:hAnsi="Times New Roman" w:cs="Times New Roman"/>
          <w:sz w:val="24"/>
          <w:szCs w:val="24"/>
          <w:lang w:val="en-US" w:eastAsia="ro-RO"/>
        </w:rPr>
        <w:t>ă</w:t>
      </w:r>
      <w:r w:rsidRPr="00F85F50">
        <w:rPr>
          <w:rFonts w:ascii="Times New Roman" w:eastAsia="Times New Roman" w:hAnsi="Times New Roman" w:cs="Times New Roman"/>
          <w:sz w:val="24"/>
          <w:szCs w:val="24"/>
          <w:lang w:val="en-US" w:eastAsia="ro-RO"/>
        </w:rPr>
        <w:t>tire</w:t>
      </w:r>
      <w:proofErr w:type="spellEnd"/>
      <w:r w:rsidRPr="00F85F50">
        <w:rPr>
          <w:rFonts w:ascii="Times New Roman" w:eastAsia="Times New Roman" w:hAnsi="Times New Roman" w:cs="Times New Roman"/>
          <w:sz w:val="24"/>
          <w:szCs w:val="24"/>
          <w:lang w:val="en-US" w:eastAsia="ro-RO"/>
        </w:rPr>
        <w:t xml:space="preserve"> pat </w:t>
      </w:r>
      <w:proofErr w:type="spellStart"/>
      <w:r w:rsidRPr="00F85F50">
        <w:rPr>
          <w:rFonts w:ascii="Times New Roman" w:eastAsia="Times New Roman" w:hAnsi="Times New Roman" w:cs="Times New Roman"/>
          <w:sz w:val="24"/>
          <w:szCs w:val="24"/>
          <w:lang w:val="en-US" w:eastAsia="ro-RO"/>
        </w:rPr>
        <w:t>platform</w:t>
      </w:r>
      <w:r w:rsidR="00B96113">
        <w:rPr>
          <w:rFonts w:ascii="Times New Roman" w:eastAsia="Times New Roman" w:hAnsi="Times New Roman" w:cs="Times New Roman"/>
          <w:sz w:val="24"/>
          <w:szCs w:val="24"/>
          <w:lang w:val="en-US" w:eastAsia="ro-RO"/>
        </w:rPr>
        <w:t>ă</w:t>
      </w:r>
      <w:proofErr w:type="spellEnd"/>
      <w:r w:rsidRPr="00F85F50">
        <w:rPr>
          <w:rFonts w:ascii="Times New Roman" w:eastAsia="Times New Roman" w:hAnsi="Times New Roman" w:cs="Times New Roman"/>
          <w:sz w:val="24"/>
          <w:szCs w:val="24"/>
          <w:lang w:val="en-US" w:eastAsia="ro-RO"/>
        </w:rPr>
        <w:t xml:space="preserve"> =1247 m</w:t>
      </w:r>
      <w:r w:rsidRPr="00F85F50">
        <w:rPr>
          <w:rFonts w:ascii="Times New Roman" w:eastAsia="Times New Roman" w:hAnsi="Times New Roman" w:cs="Times New Roman"/>
          <w:sz w:val="24"/>
          <w:szCs w:val="24"/>
          <w:vertAlign w:val="superscript"/>
          <w:lang w:val="en-US" w:eastAsia="ro-RO"/>
        </w:rPr>
        <w:t>2</w:t>
      </w:r>
    </w:p>
    <w:p w:rsidR="00F85F50" w:rsidRPr="00F85F50" w:rsidRDefault="00F85F50" w:rsidP="00F54BBD">
      <w:pPr>
        <w:spacing w:after="0" w:line="240" w:lineRule="auto"/>
        <w:ind w:firstLine="720"/>
        <w:jc w:val="both"/>
        <w:rPr>
          <w:rFonts w:ascii="Times New Roman" w:eastAsia="Times New Roman" w:hAnsi="Times New Roman" w:cs="Times New Roman"/>
          <w:b/>
          <w:sz w:val="24"/>
          <w:szCs w:val="24"/>
          <w:lang w:eastAsia="ro-RO"/>
        </w:rPr>
      </w:pPr>
      <w:r w:rsidRPr="00F85F50">
        <w:rPr>
          <w:rFonts w:ascii="Times New Roman" w:eastAsia="Times New Roman" w:hAnsi="Times New Roman" w:cs="Times New Roman"/>
          <w:b/>
          <w:sz w:val="24"/>
          <w:szCs w:val="24"/>
          <w:lang w:eastAsia="ro-RO"/>
        </w:rPr>
        <w:t>Suprastructura</w:t>
      </w:r>
    </w:p>
    <w:p w:rsidR="00F85F50" w:rsidRPr="00F85F50" w:rsidRDefault="00F85F50" w:rsidP="00F54BBD">
      <w:pPr>
        <w:spacing w:after="0" w:line="240" w:lineRule="auto"/>
        <w:ind w:firstLine="720"/>
        <w:jc w:val="both"/>
        <w:rPr>
          <w:rFonts w:ascii="Times New Roman" w:eastAsia="Times New Roman" w:hAnsi="Times New Roman" w:cs="Times New Roman"/>
          <w:b/>
          <w:sz w:val="24"/>
          <w:szCs w:val="24"/>
          <w:vertAlign w:val="superscript"/>
          <w:lang w:val="pt-BR" w:eastAsia="ro-RO"/>
        </w:rPr>
      </w:pPr>
      <w:r w:rsidRPr="00F85F50">
        <w:rPr>
          <w:rFonts w:ascii="Times New Roman" w:eastAsia="Times New Roman" w:hAnsi="Times New Roman" w:cs="Times New Roman"/>
          <w:b/>
          <w:sz w:val="24"/>
          <w:szCs w:val="24"/>
          <w:lang w:val="pt-BR" w:eastAsia="ro-RO"/>
        </w:rPr>
        <w:t>Platformă instalaţie foraj; S= 1247 m</w:t>
      </w:r>
      <w:r w:rsidRPr="00F85F50">
        <w:rPr>
          <w:rFonts w:ascii="Times New Roman" w:eastAsia="Times New Roman" w:hAnsi="Times New Roman" w:cs="Times New Roman"/>
          <w:b/>
          <w:sz w:val="24"/>
          <w:szCs w:val="24"/>
          <w:vertAlign w:val="superscript"/>
          <w:lang w:val="pt-BR" w:eastAsia="ro-RO"/>
        </w:rPr>
        <w:t>2</w:t>
      </w:r>
    </w:p>
    <w:p w:rsidR="00F85F50" w:rsidRPr="00F85F50" w:rsidRDefault="00F85F50" w:rsidP="00F54BBD">
      <w:pPr>
        <w:spacing w:after="0" w:line="240" w:lineRule="auto"/>
        <w:ind w:firstLine="720"/>
        <w:jc w:val="both"/>
        <w:rPr>
          <w:rFonts w:ascii="Times New Roman" w:eastAsia="Times New Roman" w:hAnsi="Times New Roman" w:cs="Times New Roman"/>
          <w:sz w:val="24"/>
          <w:szCs w:val="24"/>
          <w:lang w:val="pt-BR" w:eastAsia="ro-RO"/>
        </w:rPr>
      </w:pPr>
      <w:r w:rsidRPr="00F85F50">
        <w:rPr>
          <w:rFonts w:ascii="Times New Roman" w:eastAsia="Times New Roman" w:hAnsi="Times New Roman" w:cs="Times New Roman"/>
          <w:sz w:val="24"/>
          <w:szCs w:val="24"/>
          <w:lang w:eastAsia="ro-RO"/>
        </w:rPr>
        <w:t>Î</w:t>
      </w:r>
      <w:proofErr w:type="spellStart"/>
      <w:r w:rsidRPr="00F85F50">
        <w:rPr>
          <w:rFonts w:ascii="Times New Roman" w:eastAsia="Times New Roman" w:hAnsi="Times New Roman" w:cs="Times New Roman"/>
          <w:sz w:val="24"/>
          <w:szCs w:val="24"/>
          <w:lang w:val="fr-FR" w:eastAsia="ro-RO"/>
        </w:rPr>
        <w:t>mpietruirea</w:t>
      </w:r>
      <w:proofErr w:type="spellEnd"/>
      <w:r w:rsidRPr="00F85F50">
        <w:rPr>
          <w:rFonts w:ascii="Times New Roman" w:eastAsia="Times New Roman" w:hAnsi="Times New Roman" w:cs="Times New Roman"/>
          <w:sz w:val="24"/>
          <w:szCs w:val="24"/>
          <w:lang w:val="fr-FR" w:eastAsia="ro-RO"/>
        </w:rPr>
        <w:t xml:space="preserve"> se va </w:t>
      </w:r>
      <w:proofErr w:type="spellStart"/>
      <w:r w:rsidRPr="00F85F50">
        <w:rPr>
          <w:rFonts w:ascii="Times New Roman" w:eastAsia="Times New Roman" w:hAnsi="Times New Roman" w:cs="Times New Roman"/>
          <w:sz w:val="24"/>
          <w:szCs w:val="24"/>
          <w:lang w:val="fr-FR" w:eastAsia="ro-RO"/>
        </w:rPr>
        <w:t>executa</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pe</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suprafaţa</w:t>
      </w:r>
      <w:proofErr w:type="spellEnd"/>
      <w:r w:rsidRPr="00F85F50">
        <w:rPr>
          <w:rFonts w:ascii="Times New Roman" w:eastAsia="Times New Roman" w:hAnsi="Times New Roman" w:cs="Times New Roman"/>
          <w:sz w:val="24"/>
          <w:szCs w:val="24"/>
          <w:lang w:val="fr-FR" w:eastAsia="ro-RO"/>
        </w:rPr>
        <w:t xml:space="preserve"> de 1055 m</w:t>
      </w:r>
      <w:r w:rsidRPr="00F85F50">
        <w:rPr>
          <w:rFonts w:ascii="Times New Roman" w:eastAsia="Times New Roman" w:hAnsi="Times New Roman" w:cs="Times New Roman"/>
          <w:sz w:val="24"/>
          <w:szCs w:val="24"/>
          <w:vertAlign w:val="superscript"/>
          <w:lang w:val="fr-FR" w:eastAsia="ro-RO"/>
        </w:rPr>
        <w:t>2</w:t>
      </w:r>
      <w:r w:rsidRPr="00F85F50">
        <w:rPr>
          <w:rFonts w:ascii="Times New Roman" w:eastAsia="Times New Roman" w:hAnsi="Times New Roman" w:cs="Times New Roman"/>
          <w:sz w:val="24"/>
          <w:szCs w:val="24"/>
          <w:lang w:val="fr-FR" w:eastAsia="ro-RO"/>
        </w:rPr>
        <w:t xml:space="preserve"> (se </w:t>
      </w:r>
      <w:proofErr w:type="spellStart"/>
      <w:r w:rsidRPr="00F85F50">
        <w:rPr>
          <w:rFonts w:ascii="Times New Roman" w:eastAsia="Times New Roman" w:hAnsi="Times New Roman" w:cs="Times New Roman"/>
          <w:sz w:val="24"/>
          <w:szCs w:val="24"/>
          <w:lang w:val="fr-FR" w:eastAsia="ro-RO"/>
        </w:rPr>
        <w:t>scad</w:t>
      </w:r>
      <w:proofErr w:type="spellEnd"/>
      <w:r w:rsidRPr="00F85F50">
        <w:rPr>
          <w:rFonts w:ascii="Times New Roman" w:eastAsia="Times New Roman" w:hAnsi="Times New Roman" w:cs="Times New Roman"/>
          <w:sz w:val="24"/>
          <w:szCs w:val="24"/>
          <w:lang w:val="fr-FR" w:eastAsia="ro-RO"/>
        </w:rPr>
        <w:t xml:space="preserve"> 192 m</w:t>
      </w:r>
      <w:r w:rsidRPr="00F85F50">
        <w:rPr>
          <w:rFonts w:ascii="Times New Roman" w:eastAsia="Times New Roman" w:hAnsi="Times New Roman" w:cs="Times New Roman"/>
          <w:sz w:val="24"/>
          <w:szCs w:val="24"/>
          <w:vertAlign w:val="superscript"/>
          <w:lang w:val="fr-FR" w:eastAsia="ro-RO"/>
        </w:rPr>
        <w:t>2</w:t>
      </w:r>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suprafaţa</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platformelor</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instalatiilor</w:t>
      </w:r>
      <w:proofErr w:type="spellEnd"/>
      <w:r w:rsidRPr="00F85F50">
        <w:rPr>
          <w:rFonts w:ascii="Times New Roman" w:eastAsia="Times New Roman" w:hAnsi="Times New Roman" w:cs="Times New Roman"/>
          <w:sz w:val="24"/>
          <w:szCs w:val="24"/>
          <w:lang w:val="fr-FR" w:eastAsia="ro-RO"/>
        </w:rPr>
        <w:t xml:space="preserve">  de </w:t>
      </w:r>
      <w:proofErr w:type="spellStart"/>
      <w:r w:rsidRPr="00F85F50">
        <w:rPr>
          <w:rFonts w:ascii="Times New Roman" w:eastAsia="Times New Roman" w:hAnsi="Times New Roman" w:cs="Times New Roman"/>
          <w:sz w:val="24"/>
          <w:szCs w:val="24"/>
          <w:lang w:val="fr-FR" w:eastAsia="ro-RO"/>
        </w:rPr>
        <w:t>interventie</w:t>
      </w:r>
      <w:proofErr w:type="spellEnd"/>
      <w:r w:rsidRPr="00F85F50">
        <w:rPr>
          <w:rFonts w:ascii="Times New Roman" w:eastAsia="Times New Roman" w:hAnsi="Times New Roman" w:cs="Times New Roman"/>
          <w:sz w:val="24"/>
          <w:szCs w:val="24"/>
          <w:lang w:val="fr-FR" w:eastAsia="ro-RO"/>
        </w:rPr>
        <w:t>).</w:t>
      </w:r>
    </w:p>
    <w:p w:rsidR="00F85F50" w:rsidRPr="00F85F50" w:rsidRDefault="00F85F50" w:rsidP="00F54BBD">
      <w:pPr>
        <w:numPr>
          <w:ilvl w:val="0"/>
          <w:numId w:val="44"/>
        </w:numPr>
        <w:spacing w:after="0" w:line="240" w:lineRule="auto"/>
        <w:ind w:left="0"/>
        <w:jc w:val="both"/>
        <w:rPr>
          <w:rFonts w:ascii="Times New Roman" w:eastAsia="Times New Roman" w:hAnsi="Times New Roman" w:cs="Times New Roman"/>
          <w:b/>
          <w:sz w:val="24"/>
          <w:szCs w:val="24"/>
          <w:lang w:val="pt-BR" w:eastAsia="ro-RO"/>
        </w:rPr>
      </w:pPr>
      <w:r w:rsidRPr="00F85F50">
        <w:rPr>
          <w:rFonts w:ascii="Times New Roman" w:eastAsia="Times New Roman" w:hAnsi="Times New Roman" w:cs="Times New Roman"/>
          <w:sz w:val="24"/>
          <w:szCs w:val="24"/>
          <w:lang w:eastAsia="ro-RO"/>
        </w:rPr>
        <w:t>Funda</w:t>
      </w:r>
      <w:r w:rsidR="00B96113">
        <w:rPr>
          <w:rFonts w:ascii="Times New Roman" w:eastAsia="Times New Roman" w:hAnsi="Times New Roman" w:cs="Times New Roman"/>
          <w:sz w:val="24"/>
          <w:szCs w:val="24"/>
          <w:lang w:eastAsia="ro-RO"/>
        </w:rPr>
        <w:t>ț</w:t>
      </w:r>
      <w:r w:rsidRPr="00F85F50">
        <w:rPr>
          <w:rFonts w:ascii="Times New Roman" w:eastAsia="Times New Roman" w:hAnsi="Times New Roman" w:cs="Times New Roman"/>
          <w:sz w:val="24"/>
          <w:szCs w:val="24"/>
          <w:lang w:eastAsia="ro-RO"/>
        </w:rPr>
        <w:t xml:space="preserve">ie amestec de balast optimal, sort 0–63 mm, in grosime de </w:t>
      </w:r>
      <w:smartTag w:uri="urn:schemas-microsoft-com:office:smarttags" w:element="metricconverter">
        <w:smartTagPr>
          <w:attr w:name="ProductID" w:val="30 cm"/>
        </w:smartTagPr>
        <w:r w:rsidRPr="00F85F50">
          <w:rPr>
            <w:rFonts w:ascii="Times New Roman" w:eastAsia="Times New Roman" w:hAnsi="Times New Roman" w:cs="Times New Roman"/>
            <w:sz w:val="24"/>
            <w:szCs w:val="24"/>
            <w:lang w:eastAsia="ro-RO"/>
          </w:rPr>
          <w:t>30 cm</w:t>
        </w:r>
      </w:smartTag>
      <w:r w:rsidRPr="00F85F50">
        <w:rPr>
          <w:rFonts w:ascii="Times New Roman" w:eastAsia="Times New Roman" w:hAnsi="Times New Roman" w:cs="Times New Roman"/>
          <w:sz w:val="24"/>
          <w:szCs w:val="24"/>
          <w:lang w:eastAsia="ro-RO"/>
        </w:rPr>
        <w:t xml:space="preserve"> dupa compactare ;</w:t>
      </w:r>
    </w:p>
    <w:p w:rsidR="00F85F50" w:rsidRPr="00F85F50" w:rsidRDefault="00F85F50" w:rsidP="00F54BBD">
      <w:pPr>
        <w:numPr>
          <w:ilvl w:val="0"/>
          <w:numId w:val="44"/>
        </w:numPr>
        <w:spacing w:after="0" w:line="240" w:lineRule="auto"/>
        <w:ind w:left="0"/>
        <w:jc w:val="both"/>
        <w:rPr>
          <w:rFonts w:ascii="Times New Roman" w:eastAsia="Times New Roman" w:hAnsi="Times New Roman" w:cs="Times New Roman"/>
          <w:b/>
          <w:sz w:val="24"/>
          <w:szCs w:val="24"/>
          <w:lang w:val="pt-BR" w:eastAsia="ro-RO"/>
        </w:rPr>
      </w:pPr>
      <w:proofErr w:type="spellStart"/>
      <w:r w:rsidRPr="00F85F50">
        <w:rPr>
          <w:rFonts w:ascii="Times New Roman" w:eastAsia="Times New Roman" w:hAnsi="Times New Roman" w:cs="Times New Roman"/>
          <w:sz w:val="24"/>
          <w:szCs w:val="24"/>
          <w:lang w:val="fr-FR" w:eastAsia="ro-RO"/>
        </w:rPr>
        <w:t>Imbrăcăminte</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din</w:t>
      </w:r>
      <w:proofErr w:type="spellEnd"/>
      <w:r w:rsidRPr="00F85F50">
        <w:rPr>
          <w:rFonts w:ascii="Times New Roman" w:eastAsia="Times New Roman" w:hAnsi="Times New Roman" w:cs="Times New Roman"/>
          <w:sz w:val="24"/>
          <w:szCs w:val="24"/>
          <w:lang w:val="fr-FR" w:eastAsia="ro-RO"/>
        </w:rPr>
        <w:t xml:space="preserve"> macadam (</w:t>
      </w:r>
      <w:proofErr w:type="spellStart"/>
      <w:r w:rsidRPr="00F85F50">
        <w:rPr>
          <w:rFonts w:ascii="Times New Roman" w:eastAsia="Times New Roman" w:hAnsi="Times New Roman" w:cs="Times New Roman"/>
          <w:sz w:val="24"/>
          <w:szCs w:val="24"/>
          <w:lang w:val="fr-FR" w:eastAsia="ro-RO"/>
        </w:rPr>
        <w:t>piatră</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spartă</w:t>
      </w:r>
      <w:proofErr w:type="spellEnd"/>
      <w:r w:rsidRPr="00F85F50">
        <w:rPr>
          <w:rFonts w:ascii="Times New Roman" w:eastAsia="Times New Roman" w:hAnsi="Times New Roman" w:cs="Times New Roman"/>
          <w:sz w:val="24"/>
          <w:szCs w:val="24"/>
          <w:lang w:val="fr-FR" w:eastAsia="ro-RO"/>
        </w:rPr>
        <w:t xml:space="preserve"> sort 40-</w:t>
      </w:r>
      <w:smartTag w:uri="urn:schemas-microsoft-com:office:smarttags" w:element="metricconverter">
        <w:smartTagPr>
          <w:attr w:name="ProductID" w:val="63 mm"/>
        </w:smartTagPr>
        <w:r w:rsidRPr="00F85F50">
          <w:rPr>
            <w:rFonts w:ascii="Times New Roman" w:eastAsia="Times New Roman" w:hAnsi="Times New Roman" w:cs="Times New Roman"/>
            <w:sz w:val="24"/>
            <w:szCs w:val="24"/>
            <w:lang w:val="fr-FR" w:eastAsia="ro-RO"/>
          </w:rPr>
          <w:t>63 mm</w:t>
        </w:r>
      </w:smartTag>
      <w:r w:rsidRPr="00F85F50">
        <w:rPr>
          <w:rFonts w:ascii="Times New Roman" w:eastAsia="Times New Roman" w:hAnsi="Times New Roman" w:cs="Times New Roman"/>
          <w:sz w:val="24"/>
          <w:szCs w:val="24"/>
          <w:lang w:val="fr-FR" w:eastAsia="ro-RO"/>
        </w:rPr>
        <w:t>, 15-</w:t>
      </w:r>
      <w:smartTag w:uri="urn:schemas-microsoft-com:office:smarttags" w:element="metricconverter">
        <w:smartTagPr>
          <w:attr w:name="ProductID" w:val="25 mm"/>
        </w:smartTagPr>
        <w:r w:rsidRPr="00F85F50">
          <w:rPr>
            <w:rFonts w:ascii="Times New Roman" w:eastAsia="Times New Roman" w:hAnsi="Times New Roman" w:cs="Times New Roman"/>
            <w:sz w:val="24"/>
            <w:szCs w:val="24"/>
            <w:lang w:val="fr-FR" w:eastAsia="ro-RO"/>
          </w:rPr>
          <w:t>25 mm</w:t>
        </w:r>
      </w:smartTag>
      <w:r w:rsidRPr="00F85F50">
        <w:rPr>
          <w:rFonts w:ascii="Times New Roman" w:eastAsia="Times New Roman" w:hAnsi="Times New Roman" w:cs="Times New Roman"/>
          <w:sz w:val="24"/>
          <w:szCs w:val="24"/>
          <w:lang w:val="fr-FR" w:eastAsia="ro-RO"/>
        </w:rPr>
        <w:t xml:space="preserve"> si </w:t>
      </w:r>
      <w:proofErr w:type="spellStart"/>
      <w:r w:rsidRPr="00F85F50">
        <w:rPr>
          <w:rFonts w:ascii="Times New Roman" w:eastAsia="Times New Roman" w:hAnsi="Times New Roman" w:cs="Times New Roman"/>
          <w:sz w:val="24"/>
          <w:szCs w:val="24"/>
          <w:lang w:val="fr-FR" w:eastAsia="ro-RO"/>
        </w:rPr>
        <w:t>nisip</w:t>
      </w:r>
      <w:proofErr w:type="spellEnd"/>
      <w:r w:rsidRPr="00F85F50">
        <w:rPr>
          <w:rFonts w:ascii="Times New Roman" w:eastAsia="Times New Roman" w:hAnsi="Times New Roman" w:cs="Times New Roman"/>
          <w:sz w:val="24"/>
          <w:szCs w:val="24"/>
          <w:lang w:val="fr-FR" w:eastAsia="ro-RO"/>
        </w:rPr>
        <w:t xml:space="preserve"> 0-</w:t>
      </w:r>
      <w:smartTag w:uri="urn:schemas-microsoft-com:office:smarttags" w:element="metricconverter">
        <w:smartTagPr>
          <w:attr w:name="ProductID" w:val="4 mm"/>
        </w:smartTagPr>
        <w:r w:rsidRPr="00F85F50">
          <w:rPr>
            <w:rFonts w:ascii="Times New Roman" w:eastAsia="Times New Roman" w:hAnsi="Times New Roman" w:cs="Times New Roman"/>
            <w:sz w:val="24"/>
            <w:szCs w:val="24"/>
            <w:lang w:val="fr-FR" w:eastAsia="ro-RO"/>
          </w:rPr>
          <w:t>4 mm</w:t>
        </w:r>
      </w:smartTag>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în</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grosime</w:t>
      </w:r>
      <w:proofErr w:type="spellEnd"/>
      <w:r w:rsidRPr="00F85F50">
        <w:rPr>
          <w:rFonts w:ascii="Times New Roman" w:eastAsia="Times New Roman" w:hAnsi="Times New Roman" w:cs="Times New Roman"/>
          <w:sz w:val="24"/>
          <w:szCs w:val="24"/>
          <w:lang w:val="fr-FR" w:eastAsia="ro-RO"/>
        </w:rPr>
        <w:t xml:space="preserve"> de </w:t>
      </w:r>
      <w:smartTag w:uri="urn:schemas-microsoft-com:office:smarttags" w:element="metricconverter">
        <w:smartTagPr>
          <w:attr w:name="ProductID" w:val="10 cm"/>
        </w:smartTagPr>
        <w:r w:rsidRPr="00F85F50">
          <w:rPr>
            <w:rFonts w:ascii="Times New Roman" w:eastAsia="Times New Roman" w:hAnsi="Times New Roman" w:cs="Times New Roman"/>
            <w:sz w:val="24"/>
            <w:szCs w:val="24"/>
            <w:lang w:val="fr-FR" w:eastAsia="ro-RO"/>
          </w:rPr>
          <w:t>10 cm</w:t>
        </w:r>
      </w:smartTag>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după</w:t>
      </w:r>
      <w:proofErr w:type="spellEnd"/>
      <w:r w:rsidRPr="00F85F50">
        <w:rPr>
          <w:rFonts w:ascii="Times New Roman" w:eastAsia="Times New Roman" w:hAnsi="Times New Roman" w:cs="Times New Roman"/>
          <w:sz w:val="24"/>
          <w:szCs w:val="24"/>
          <w:lang w:val="fr-FR" w:eastAsia="ro-RO"/>
        </w:rPr>
        <w:t xml:space="preserve"> </w:t>
      </w:r>
      <w:proofErr w:type="spellStart"/>
      <w:r w:rsidRPr="00F85F50">
        <w:rPr>
          <w:rFonts w:ascii="Times New Roman" w:eastAsia="Times New Roman" w:hAnsi="Times New Roman" w:cs="Times New Roman"/>
          <w:sz w:val="24"/>
          <w:szCs w:val="24"/>
          <w:lang w:val="fr-FR" w:eastAsia="ro-RO"/>
        </w:rPr>
        <w:t>c</w:t>
      </w:r>
      <w:smartTag w:uri="urn:schemas-microsoft-com:office:smarttags" w:element="PersonName">
        <w:r w:rsidRPr="00F85F50">
          <w:rPr>
            <w:rFonts w:ascii="Times New Roman" w:eastAsia="Times New Roman" w:hAnsi="Times New Roman" w:cs="Times New Roman"/>
            <w:sz w:val="24"/>
            <w:szCs w:val="24"/>
            <w:lang w:val="fr-FR" w:eastAsia="ro-RO"/>
          </w:rPr>
          <w:t>om</w:t>
        </w:r>
      </w:smartTag>
      <w:r w:rsidRPr="00F85F50">
        <w:rPr>
          <w:rFonts w:ascii="Times New Roman" w:eastAsia="Times New Roman" w:hAnsi="Times New Roman" w:cs="Times New Roman"/>
          <w:sz w:val="24"/>
          <w:szCs w:val="24"/>
          <w:lang w:val="fr-FR" w:eastAsia="ro-RO"/>
        </w:rPr>
        <w:t>pactare</w:t>
      </w:r>
      <w:proofErr w:type="spellEnd"/>
      <w:r w:rsidRPr="00F85F50">
        <w:rPr>
          <w:rFonts w:ascii="Times New Roman" w:eastAsia="Times New Roman" w:hAnsi="Times New Roman" w:cs="Times New Roman"/>
          <w:sz w:val="24"/>
          <w:szCs w:val="24"/>
          <w:lang w:val="fr-FR" w:eastAsia="ro-RO"/>
        </w:rPr>
        <w:t>.</w:t>
      </w:r>
    </w:p>
    <w:p w:rsidR="00F85F50" w:rsidRPr="00F85F50" w:rsidRDefault="00F85F50" w:rsidP="00B96113">
      <w:pPr>
        <w:spacing w:after="0" w:line="240" w:lineRule="auto"/>
        <w:jc w:val="both"/>
        <w:rPr>
          <w:rFonts w:ascii="Times New Roman" w:eastAsia="Times New Roman" w:hAnsi="Times New Roman" w:cs="Times New Roman"/>
          <w:noProof/>
          <w:sz w:val="24"/>
          <w:szCs w:val="24"/>
          <w:lang w:val="pt-BR" w:eastAsia="ro-RO"/>
        </w:rPr>
      </w:pPr>
      <w:r w:rsidRPr="00F85F50">
        <w:rPr>
          <w:rFonts w:ascii="Times New Roman" w:eastAsia="Times New Roman" w:hAnsi="Times New Roman" w:cs="Times New Roman"/>
          <w:sz w:val="24"/>
          <w:szCs w:val="24"/>
          <w:lang w:eastAsia="ro-RO"/>
        </w:rPr>
        <w:t xml:space="preserve">  </w:t>
      </w:r>
      <w:r w:rsidRPr="00F85F50">
        <w:rPr>
          <w:rFonts w:ascii="Times New Roman" w:eastAsia="Times New Roman" w:hAnsi="Times New Roman" w:cs="Times New Roman"/>
          <w:sz w:val="24"/>
          <w:szCs w:val="24"/>
          <w:lang w:eastAsia="ro-RO"/>
        </w:rPr>
        <w:tab/>
      </w:r>
      <w:r w:rsidR="00B96113" w:rsidRPr="00B96113">
        <w:rPr>
          <w:rFonts w:ascii="Times New Roman" w:eastAsia="Times New Roman" w:hAnsi="Times New Roman" w:cs="Times New Roman"/>
          <w:sz w:val="24"/>
          <w:szCs w:val="24"/>
          <w:lang w:eastAsia="ro-RO"/>
        </w:rPr>
        <w:t>Î</w:t>
      </w:r>
      <w:r w:rsidRPr="00F85F50">
        <w:rPr>
          <w:rFonts w:ascii="Times New Roman" w:eastAsia="Times New Roman" w:hAnsi="Times New Roman" w:cs="Times New Roman"/>
          <w:noProof/>
          <w:sz w:val="24"/>
          <w:szCs w:val="24"/>
          <w:lang w:val="pt-BR" w:eastAsia="ro-RO"/>
        </w:rPr>
        <w:t>n incinta careului se vor executa următoarele lucrări:</w:t>
      </w:r>
    </w:p>
    <w:p w:rsidR="00F85F50" w:rsidRPr="00F85F50" w:rsidRDefault="00F85F50" w:rsidP="00F54BBD">
      <w:pPr>
        <w:numPr>
          <w:ilvl w:val="0"/>
          <w:numId w:val="3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Şanţ de colectare pentru apele reziduale în lungime de 22 m.</w:t>
      </w:r>
    </w:p>
    <w:p w:rsidR="00F85F50" w:rsidRPr="00F85F50" w:rsidRDefault="00F85F50" w:rsidP="00F54BBD">
      <w:pPr>
        <w:numPr>
          <w:ilvl w:val="0"/>
          <w:numId w:val="3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 xml:space="preserve">Şanţul va avea profil trapezoidal, cu dimensiunile 0,3 m x 1,1 m x 0,30 m. </w:t>
      </w:r>
    </w:p>
    <w:p w:rsidR="00F85F50" w:rsidRPr="00F85F50" w:rsidRDefault="00F85F50" w:rsidP="00F54BBD">
      <w:pPr>
        <w:numPr>
          <w:ilvl w:val="0"/>
          <w:numId w:val="3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Bazin colector ape pluviale şi reziduale.</w:t>
      </w:r>
    </w:p>
    <w:p w:rsidR="00F85F50" w:rsidRPr="00F85F50" w:rsidRDefault="00F85F50" w:rsidP="00F54BBD">
      <w:pPr>
        <w:numPr>
          <w:ilvl w:val="0"/>
          <w:numId w:val="3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Bazinul constă dintr-o habă metalică cu capacitatea de 10 m</w:t>
      </w:r>
      <w:r w:rsidRPr="00F85F50">
        <w:rPr>
          <w:rFonts w:ascii="Times New Roman" w:eastAsia="Times New Roman" w:hAnsi="Times New Roman" w:cs="Times New Roman"/>
          <w:sz w:val="24"/>
          <w:szCs w:val="24"/>
          <w:vertAlign w:val="superscript"/>
          <w:lang w:eastAsia="ro-RO"/>
        </w:rPr>
        <w:t>3</w:t>
      </w:r>
      <w:r w:rsidRPr="00F85F50">
        <w:rPr>
          <w:rFonts w:ascii="Times New Roman" w:eastAsia="Times New Roman" w:hAnsi="Times New Roman" w:cs="Times New Roman"/>
          <w:sz w:val="24"/>
          <w:szCs w:val="24"/>
          <w:lang w:eastAsia="ro-RO"/>
        </w:rPr>
        <w:t xml:space="preserve"> ce se va  îngropa şi proteja cu capac metalic.</w:t>
      </w:r>
    </w:p>
    <w:p w:rsidR="00F85F50" w:rsidRPr="00F85F50" w:rsidRDefault="00F85F50" w:rsidP="00F54BBD">
      <w:pPr>
        <w:numPr>
          <w:ilvl w:val="0"/>
          <w:numId w:val="3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Amplasarea unei habe metalice supraterane pentru depozitarea detritusului colectat de la sitele vibratoare. Haba  metalică va avea capacitatea de 40 m</w:t>
      </w:r>
      <w:r w:rsidRPr="00F85F50">
        <w:rPr>
          <w:rFonts w:ascii="Times New Roman" w:eastAsia="Times New Roman" w:hAnsi="Times New Roman" w:cs="Times New Roman"/>
          <w:sz w:val="24"/>
          <w:szCs w:val="24"/>
          <w:vertAlign w:val="superscript"/>
          <w:lang w:eastAsia="ro-RO"/>
        </w:rPr>
        <w:t>3</w:t>
      </w:r>
      <w:r w:rsidRPr="00F85F50">
        <w:rPr>
          <w:rFonts w:ascii="Times New Roman" w:eastAsia="Times New Roman" w:hAnsi="Times New Roman" w:cs="Times New Roman"/>
          <w:sz w:val="24"/>
          <w:szCs w:val="24"/>
          <w:lang w:eastAsia="ro-RO"/>
        </w:rPr>
        <w:t>.</w:t>
      </w:r>
    </w:p>
    <w:p w:rsidR="00F85F50" w:rsidRPr="00F85F50" w:rsidRDefault="00F85F50" w:rsidP="00F54BBD">
      <w:pPr>
        <w:tabs>
          <w:tab w:val="left" w:pos="814"/>
        </w:tabs>
        <w:spacing w:after="0" w:line="240" w:lineRule="auto"/>
        <w:ind w:firstLine="450"/>
        <w:jc w:val="both"/>
        <w:rPr>
          <w:rFonts w:ascii="Times New Roman" w:eastAsia="Times New Roman" w:hAnsi="Times New Roman" w:cs="Times New Roman"/>
          <w:noProof/>
          <w:sz w:val="24"/>
          <w:szCs w:val="24"/>
          <w:lang w:eastAsia="ro-RO"/>
        </w:rPr>
      </w:pPr>
      <w:r w:rsidRPr="00F85F50">
        <w:rPr>
          <w:rFonts w:ascii="Times New Roman" w:eastAsia="Times New Roman" w:hAnsi="Times New Roman" w:cs="Times New Roman"/>
          <w:noProof/>
          <w:sz w:val="24"/>
          <w:szCs w:val="24"/>
          <w:lang w:eastAsia="ro-RO"/>
        </w:rPr>
        <w:lastRenderedPageBreak/>
        <w:tab/>
        <w:t>Toate scurgerile lichide accidentale de pe platforma sondei vor fi recuperate în beciul betonat şi impermeabilizat al sondei, de unde cu ajutorul unei pompe vor fi reintegrate in circuitul fluidului de foraj.</w:t>
      </w:r>
    </w:p>
    <w:p w:rsidR="00F85F50" w:rsidRPr="00F85F50" w:rsidRDefault="00F85F50" w:rsidP="00F54BBD">
      <w:pPr>
        <w:numPr>
          <w:ilvl w:val="12"/>
          <w:numId w:val="0"/>
        </w:numPr>
        <w:spacing w:after="0" w:line="240" w:lineRule="auto"/>
        <w:ind w:firstLine="720"/>
        <w:jc w:val="both"/>
        <w:rPr>
          <w:rFonts w:ascii="Times New Roman" w:eastAsia="Batang" w:hAnsi="Times New Roman" w:cs="Times New Roman"/>
          <w:sz w:val="24"/>
          <w:szCs w:val="24"/>
        </w:rPr>
      </w:pPr>
      <w:r w:rsidRPr="00F85F50">
        <w:rPr>
          <w:rFonts w:ascii="Times New Roman" w:eastAsia="Batang" w:hAnsi="Times New Roman" w:cs="Times New Roman"/>
          <w:sz w:val="24"/>
          <w:szCs w:val="24"/>
        </w:rPr>
        <w:sym w:font="Arial" w:char="00CE"/>
      </w:r>
      <w:r w:rsidRPr="00F85F50">
        <w:rPr>
          <w:rFonts w:ascii="Times New Roman" w:eastAsia="Batang" w:hAnsi="Times New Roman" w:cs="Times New Roman"/>
          <w:sz w:val="24"/>
          <w:szCs w:val="24"/>
        </w:rPr>
        <w:t xml:space="preserve">n interiorul careului astfel amenajat se va monta instalaţia de foraj </w:t>
      </w:r>
      <w:r w:rsidRPr="00F85F50">
        <w:rPr>
          <w:rFonts w:ascii="Times New Roman" w:eastAsia="Times New Roman" w:hAnsi="Times New Roman" w:cs="Times New Roman"/>
          <w:sz w:val="24"/>
          <w:szCs w:val="24"/>
          <w:lang w:eastAsia="ro-RO"/>
        </w:rPr>
        <w:t xml:space="preserve">HH 75 </w:t>
      </w:r>
      <w:r w:rsidRPr="00F85F50">
        <w:rPr>
          <w:rFonts w:ascii="Times New Roman" w:eastAsia="Batang" w:hAnsi="Times New Roman" w:cs="Times New Roman"/>
          <w:sz w:val="24"/>
          <w:szCs w:val="24"/>
        </w:rPr>
        <w:t>cu acţionare termică împreună cu anexele acesteia (rampă prăjini, habe de noroi, grup motopompă, grup electrogen, distribuitor electric, baracamente, etc.).</w:t>
      </w:r>
    </w:p>
    <w:p w:rsidR="00F85F50" w:rsidRPr="00F85F50" w:rsidRDefault="00F85F50" w:rsidP="00F54BBD">
      <w:pPr>
        <w:numPr>
          <w:ilvl w:val="0"/>
          <w:numId w:val="4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1 habă pentru detritus, cu capacitatea de 40 m</w:t>
      </w:r>
      <w:r w:rsidRPr="00F85F50">
        <w:rPr>
          <w:rFonts w:ascii="Times New Roman" w:eastAsia="Times New Roman" w:hAnsi="Times New Roman" w:cs="Times New Roman"/>
          <w:sz w:val="24"/>
          <w:szCs w:val="24"/>
          <w:vertAlign w:val="superscript"/>
          <w:lang w:eastAsia="ro-RO"/>
        </w:rPr>
        <w:t>3</w:t>
      </w:r>
      <w:r w:rsidRPr="00F85F50">
        <w:rPr>
          <w:rFonts w:ascii="Times New Roman" w:eastAsia="Times New Roman" w:hAnsi="Times New Roman" w:cs="Times New Roman"/>
          <w:sz w:val="24"/>
          <w:szCs w:val="24"/>
          <w:lang w:eastAsia="ro-RO"/>
        </w:rPr>
        <w:t>;</w:t>
      </w:r>
    </w:p>
    <w:p w:rsidR="00F85F50" w:rsidRPr="00F85F50" w:rsidRDefault="00F85F50" w:rsidP="00F54BBD">
      <w:pPr>
        <w:numPr>
          <w:ilvl w:val="0"/>
          <w:numId w:val="4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1 habe pentru fluid de foraj de rezervă, cu capacitatea de 40 m</w:t>
      </w:r>
      <w:r w:rsidRPr="00F85F50">
        <w:rPr>
          <w:rFonts w:ascii="Times New Roman" w:eastAsia="Times New Roman" w:hAnsi="Times New Roman" w:cs="Times New Roman"/>
          <w:sz w:val="24"/>
          <w:szCs w:val="24"/>
          <w:vertAlign w:val="superscript"/>
          <w:lang w:eastAsia="ro-RO"/>
        </w:rPr>
        <w:t>3</w:t>
      </w:r>
      <w:r w:rsidRPr="00F85F50">
        <w:rPr>
          <w:rFonts w:ascii="Times New Roman" w:eastAsia="Times New Roman" w:hAnsi="Times New Roman" w:cs="Times New Roman"/>
          <w:sz w:val="24"/>
          <w:szCs w:val="24"/>
          <w:lang w:eastAsia="ro-RO"/>
        </w:rPr>
        <w:t>;</w:t>
      </w:r>
    </w:p>
    <w:p w:rsidR="00F85F50" w:rsidRPr="00F85F50" w:rsidRDefault="00F85F50" w:rsidP="00F54BBD">
      <w:pPr>
        <w:numPr>
          <w:ilvl w:val="0"/>
          <w:numId w:val="4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1 habă pentru curăţire fluid de foraj, cu capacitatea de 40 m</w:t>
      </w:r>
      <w:r w:rsidRPr="00F85F50">
        <w:rPr>
          <w:rFonts w:ascii="Times New Roman" w:eastAsia="Times New Roman" w:hAnsi="Times New Roman" w:cs="Times New Roman"/>
          <w:sz w:val="24"/>
          <w:szCs w:val="24"/>
          <w:vertAlign w:val="superscript"/>
          <w:lang w:eastAsia="ro-RO"/>
        </w:rPr>
        <w:t>3</w:t>
      </w:r>
      <w:r w:rsidRPr="00F85F50">
        <w:rPr>
          <w:rFonts w:ascii="Times New Roman" w:eastAsia="Times New Roman" w:hAnsi="Times New Roman" w:cs="Times New Roman"/>
          <w:sz w:val="24"/>
          <w:szCs w:val="24"/>
          <w:lang w:eastAsia="ro-RO"/>
        </w:rPr>
        <w:t>;</w:t>
      </w:r>
    </w:p>
    <w:p w:rsidR="00F85F50" w:rsidRPr="00F85F50" w:rsidRDefault="00F85F50" w:rsidP="00F54BBD">
      <w:pPr>
        <w:numPr>
          <w:ilvl w:val="0"/>
          <w:numId w:val="4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1 haba intermediara cu capacitatea de 40 m</w:t>
      </w:r>
      <w:r w:rsidRPr="00F85F50">
        <w:rPr>
          <w:rFonts w:ascii="Times New Roman" w:eastAsia="Times New Roman" w:hAnsi="Times New Roman" w:cs="Times New Roman"/>
          <w:sz w:val="24"/>
          <w:szCs w:val="24"/>
          <w:vertAlign w:val="superscript"/>
          <w:lang w:eastAsia="ro-RO"/>
        </w:rPr>
        <w:t>3</w:t>
      </w:r>
      <w:r w:rsidRPr="00F85F50">
        <w:rPr>
          <w:rFonts w:ascii="Times New Roman" w:eastAsia="Times New Roman" w:hAnsi="Times New Roman" w:cs="Times New Roman"/>
          <w:sz w:val="24"/>
          <w:szCs w:val="24"/>
          <w:lang w:eastAsia="ro-RO"/>
        </w:rPr>
        <w:t>;</w:t>
      </w:r>
    </w:p>
    <w:p w:rsidR="00F85F50" w:rsidRPr="00F54BBD" w:rsidRDefault="00F85F50" w:rsidP="00F54BBD">
      <w:pPr>
        <w:numPr>
          <w:ilvl w:val="0"/>
          <w:numId w:val="46"/>
        </w:numPr>
        <w:spacing w:after="0" w:line="240" w:lineRule="auto"/>
        <w:ind w:left="0"/>
        <w:jc w:val="both"/>
        <w:rPr>
          <w:rFonts w:ascii="Times New Roman" w:eastAsia="Times New Roman" w:hAnsi="Times New Roman" w:cs="Times New Roman"/>
          <w:sz w:val="24"/>
          <w:szCs w:val="24"/>
          <w:lang w:eastAsia="ro-RO"/>
        </w:rPr>
      </w:pPr>
      <w:r w:rsidRPr="00F85F50">
        <w:rPr>
          <w:rFonts w:ascii="Times New Roman" w:eastAsia="Times New Roman" w:hAnsi="Times New Roman" w:cs="Times New Roman"/>
          <w:sz w:val="24"/>
          <w:szCs w:val="24"/>
          <w:lang w:eastAsia="ro-RO"/>
        </w:rPr>
        <w:t>1 haba de aspiratie cu capacitatea de 40 m</w:t>
      </w:r>
      <w:r w:rsidRPr="00F85F50">
        <w:rPr>
          <w:rFonts w:ascii="Times New Roman" w:eastAsia="Times New Roman" w:hAnsi="Times New Roman" w:cs="Times New Roman"/>
          <w:sz w:val="24"/>
          <w:szCs w:val="24"/>
          <w:vertAlign w:val="superscript"/>
          <w:lang w:eastAsia="ro-RO"/>
        </w:rPr>
        <w:t>3</w:t>
      </w:r>
      <w:r w:rsidRPr="00F85F50">
        <w:rPr>
          <w:rFonts w:ascii="Times New Roman" w:eastAsia="Times New Roman" w:hAnsi="Times New Roman" w:cs="Times New Roman"/>
          <w:sz w:val="24"/>
          <w:szCs w:val="24"/>
          <w:lang w:eastAsia="ro-RO"/>
        </w:rPr>
        <w:t>;</w:t>
      </w:r>
    </w:p>
    <w:p w:rsidR="00F54BBD" w:rsidRPr="00F54BBD" w:rsidRDefault="00F54BBD" w:rsidP="00F54BBD">
      <w:pPr>
        <w:spacing w:after="0" w:line="240" w:lineRule="auto"/>
        <w:ind w:firstLine="708"/>
        <w:jc w:val="both"/>
        <w:rPr>
          <w:rFonts w:ascii="Times New Roman" w:eastAsia="Times New Roman" w:hAnsi="Times New Roman" w:cs="Times New Roman"/>
          <w:sz w:val="24"/>
          <w:szCs w:val="24"/>
          <w:lang w:eastAsia="ro-RO"/>
        </w:rPr>
      </w:pPr>
      <w:r w:rsidRPr="00F54BBD">
        <w:rPr>
          <w:rFonts w:ascii="Times New Roman" w:eastAsia="Times New Roman" w:hAnsi="Times New Roman" w:cs="Times New Roman"/>
          <w:sz w:val="24"/>
          <w:szCs w:val="24"/>
          <w:lang w:eastAsia="ro-RO"/>
        </w:rPr>
        <w:t xml:space="preserve">Sonda 435 </w:t>
      </w:r>
      <w:r w:rsidR="00B96113" w:rsidRPr="00F85F50">
        <w:rPr>
          <w:rFonts w:ascii="Times New Roman" w:eastAsia="Times New Roman" w:hAnsi="Times New Roman" w:cs="Times New Roman"/>
          <w:noProof/>
          <w:sz w:val="24"/>
          <w:szCs w:val="24"/>
          <w:lang w:eastAsia="ro-RO"/>
        </w:rPr>
        <w:t>Dealu B</w:t>
      </w:r>
      <w:r w:rsidR="00B96113">
        <w:rPr>
          <w:rFonts w:ascii="Times New Roman" w:eastAsia="Times New Roman" w:hAnsi="Times New Roman" w:cs="Times New Roman"/>
          <w:noProof/>
          <w:sz w:val="24"/>
          <w:szCs w:val="24"/>
          <w:lang w:eastAsia="ro-RO"/>
        </w:rPr>
        <w:t>ă</w:t>
      </w:r>
      <w:r w:rsidR="00B96113" w:rsidRPr="00F85F50">
        <w:rPr>
          <w:rFonts w:ascii="Times New Roman" w:eastAsia="Times New Roman" w:hAnsi="Times New Roman" w:cs="Times New Roman"/>
          <w:noProof/>
          <w:sz w:val="24"/>
          <w:szCs w:val="24"/>
          <w:lang w:eastAsia="ro-RO"/>
        </w:rPr>
        <w:t>tr</w:t>
      </w:r>
      <w:r w:rsidR="00B96113">
        <w:rPr>
          <w:rFonts w:ascii="Times New Roman" w:eastAsia="Times New Roman" w:hAnsi="Times New Roman" w:cs="Times New Roman"/>
          <w:noProof/>
          <w:sz w:val="24"/>
          <w:szCs w:val="24"/>
          <w:lang w:eastAsia="ro-RO"/>
        </w:rPr>
        <w:t>â</w:t>
      </w:r>
      <w:r w:rsidR="00B96113" w:rsidRPr="00F85F50">
        <w:rPr>
          <w:rFonts w:ascii="Times New Roman" w:eastAsia="Times New Roman" w:hAnsi="Times New Roman" w:cs="Times New Roman"/>
          <w:noProof/>
          <w:sz w:val="24"/>
          <w:szCs w:val="24"/>
          <w:lang w:eastAsia="ro-RO"/>
        </w:rPr>
        <w:t xml:space="preserve">n </w:t>
      </w:r>
      <w:r w:rsidRPr="00F54BBD">
        <w:rPr>
          <w:rFonts w:ascii="Times New Roman" w:eastAsia="Times New Roman" w:hAnsi="Times New Roman" w:cs="Times New Roman"/>
          <w:sz w:val="24"/>
          <w:szCs w:val="24"/>
          <w:lang w:eastAsia="ro-RO"/>
        </w:rPr>
        <w:t xml:space="preserve">va produce prin intermediul conductei de amestec de la sonda la manifoldul existent pe careul sondelor 436, 437, 438, 486 </w:t>
      </w:r>
      <w:r w:rsidR="00B96113" w:rsidRPr="00F85F50">
        <w:rPr>
          <w:rFonts w:ascii="Times New Roman" w:eastAsia="Times New Roman" w:hAnsi="Times New Roman" w:cs="Times New Roman"/>
          <w:noProof/>
          <w:sz w:val="24"/>
          <w:szCs w:val="24"/>
          <w:lang w:eastAsia="ro-RO"/>
        </w:rPr>
        <w:t>Dealu B</w:t>
      </w:r>
      <w:r w:rsidR="00B96113">
        <w:rPr>
          <w:rFonts w:ascii="Times New Roman" w:eastAsia="Times New Roman" w:hAnsi="Times New Roman" w:cs="Times New Roman"/>
          <w:noProof/>
          <w:sz w:val="24"/>
          <w:szCs w:val="24"/>
          <w:lang w:eastAsia="ro-RO"/>
        </w:rPr>
        <w:t>ă</w:t>
      </w:r>
      <w:r w:rsidR="00B96113" w:rsidRPr="00F85F50">
        <w:rPr>
          <w:rFonts w:ascii="Times New Roman" w:eastAsia="Times New Roman" w:hAnsi="Times New Roman" w:cs="Times New Roman"/>
          <w:noProof/>
          <w:sz w:val="24"/>
          <w:szCs w:val="24"/>
          <w:lang w:eastAsia="ro-RO"/>
        </w:rPr>
        <w:t>tr</w:t>
      </w:r>
      <w:r w:rsidR="00B96113">
        <w:rPr>
          <w:rFonts w:ascii="Times New Roman" w:eastAsia="Times New Roman" w:hAnsi="Times New Roman" w:cs="Times New Roman"/>
          <w:noProof/>
          <w:sz w:val="24"/>
          <w:szCs w:val="24"/>
          <w:lang w:eastAsia="ro-RO"/>
        </w:rPr>
        <w:t>â</w:t>
      </w:r>
      <w:r w:rsidR="00B96113" w:rsidRPr="00F85F50">
        <w:rPr>
          <w:rFonts w:ascii="Times New Roman" w:eastAsia="Times New Roman" w:hAnsi="Times New Roman" w:cs="Times New Roman"/>
          <w:noProof/>
          <w:sz w:val="24"/>
          <w:szCs w:val="24"/>
          <w:lang w:eastAsia="ro-RO"/>
        </w:rPr>
        <w:t>n</w:t>
      </w:r>
      <w:r w:rsidRPr="00F54BBD">
        <w:rPr>
          <w:rFonts w:ascii="Times New Roman" w:eastAsia="Times New Roman" w:hAnsi="Times New Roman" w:cs="Times New Roman"/>
          <w:sz w:val="24"/>
          <w:szCs w:val="24"/>
          <w:lang w:eastAsia="ro-RO"/>
        </w:rPr>
        <w:t>.</w:t>
      </w:r>
    </w:p>
    <w:p w:rsidR="00F54BBD" w:rsidRPr="00F54BBD" w:rsidRDefault="00F54BBD" w:rsidP="00F54BBD">
      <w:pPr>
        <w:tabs>
          <w:tab w:val="left" w:pos="0"/>
        </w:tabs>
        <w:spacing w:after="0" w:line="240" w:lineRule="auto"/>
        <w:jc w:val="both"/>
        <w:rPr>
          <w:rFonts w:ascii="Times New Roman" w:eastAsia="Times New Roman" w:hAnsi="Times New Roman" w:cs="Times New Roman"/>
          <w:sz w:val="24"/>
          <w:szCs w:val="24"/>
          <w:lang w:eastAsia="ro-RO"/>
        </w:rPr>
      </w:pPr>
      <w:r w:rsidRPr="00F54BBD">
        <w:rPr>
          <w:rFonts w:ascii="Times New Roman" w:eastAsia="Times New Roman" w:hAnsi="Times New Roman" w:cs="Times New Roman"/>
          <w:sz w:val="24"/>
          <w:szCs w:val="24"/>
          <w:lang w:eastAsia="ro-RO"/>
        </w:rPr>
        <w:tab/>
        <w:t xml:space="preserve">Sonda 407 </w:t>
      </w:r>
      <w:r w:rsidR="00B96113" w:rsidRPr="00F85F50">
        <w:rPr>
          <w:rFonts w:ascii="Times New Roman" w:eastAsia="Times New Roman" w:hAnsi="Times New Roman" w:cs="Times New Roman"/>
          <w:noProof/>
          <w:sz w:val="24"/>
          <w:szCs w:val="24"/>
          <w:lang w:eastAsia="ro-RO"/>
        </w:rPr>
        <w:t>Dealu B</w:t>
      </w:r>
      <w:r w:rsidR="00B96113">
        <w:rPr>
          <w:rFonts w:ascii="Times New Roman" w:eastAsia="Times New Roman" w:hAnsi="Times New Roman" w:cs="Times New Roman"/>
          <w:noProof/>
          <w:sz w:val="24"/>
          <w:szCs w:val="24"/>
          <w:lang w:eastAsia="ro-RO"/>
        </w:rPr>
        <w:t>ă</w:t>
      </w:r>
      <w:r w:rsidR="00B96113" w:rsidRPr="00F85F50">
        <w:rPr>
          <w:rFonts w:ascii="Times New Roman" w:eastAsia="Times New Roman" w:hAnsi="Times New Roman" w:cs="Times New Roman"/>
          <w:noProof/>
          <w:sz w:val="24"/>
          <w:szCs w:val="24"/>
          <w:lang w:eastAsia="ro-RO"/>
        </w:rPr>
        <w:t>tr</w:t>
      </w:r>
      <w:r w:rsidR="00B96113">
        <w:rPr>
          <w:rFonts w:ascii="Times New Roman" w:eastAsia="Times New Roman" w:hAnsi="Times New Roman" w:cs="Times New Roman"/>
          <w:noProof/>
          <w:sz w:val="24"/>
          <w:szCs w:val="24"/>
          <w:lang w:eastAsia="ro-RO"/>
        </w:rPr>
        <w:t>â</w:t>
      </w:r>
      <w:r w:rsidR="00B96113" w:rsidRPr="00F85F50">
        <w:rPr>
          <w:rFonts w:ascii="Times New Roman" w:eastAsia="Times New Roman" w:hAnsi="Times New Roman" w:cs="Times New Roman"/>
          <w:noProof/>
          <w:sz w:val="24"/>
          <w:szCs w:val="24"/>
          <w:lang w:eastAsia="ro-RO"/>
        </w:rPr>
        <w:t xml:space="preserve">n </w:t>
      </w:r>
      <w:r w:rsidRPr="00F54BBD">
        <w:rPr>
          <w:rFonts w:ascii="Times New Roman" w:eastAsia="Times New Roman" w:hAnsi="Times New Roman" w:cs="Times New Roman"/>
          <w:sz w:val="24"/>
          <w:szCs w:val="24"/>
          <w:lang w:eastAsia="ro-RO"/>
        </w:rPr>
        <w:t>va injecta abur prin intermediul conductei de injec</w:t>
      </w:r>
      <w:r w:rsidR="00B96113">
        <w:rPr>
          <w:rFonts w:ascii="Times New Roman" w:eastAsia="Times New Roman" w:hAnsi="Times New Roman" w:cs="Times New Roman"/>
          <w:sz w:val="24"/>
          <w:szCs w:val="24"/>
          <w:lang w:eastAsia="ro-RO"/>
        </w:rPr>
        <w:t>ț</w:t>
      </w:r>
      <w:r w:rsidRPr="00F54BBD">
        <w:rPr>
          <w:rFonts w:ascii="Times New Roman" w:eastAsia="Times New Roman" w:hAnsi="Times New Roman" w:cs="Times New Roman"/>
          <w:sz w:val="24"/>
          <w:szCs w:val="24"/>
          <w:lang w:eastAsia="ro-RO"/>
        </w:rPr>
        <w:t xml:space="preserve">ie de la sonda la conducta existenta a sondei 486 </w:t>
      </w:r>
      <w:r w:rsidR="00B96113" w:rsidRPr="00F85F50">
        <w:rPr>
          <w:rFonts w:ascii="Times New Roman" w:eastAsia="Times New Roman" w:hAnsi="Times New Roman" w:cs="Times New Roman"/>
          <w:noProof/>
          <w:sz w:val="24"/>
          <w:szCs w:val="24"/>
          <w:lang w:eastAsia="ro-RO"/>
        </w:rPr>
        <w:t>Dealu B</w:t>
      </w:r>
      <w:r w:rsidR="00B96113">
        <w:rPr>
          <w:rFonts w:ascii="Times New Roman" w:eastAsia="Times New Roman" w:hAnsi="Times New Roman" w:cs="Times New Roman"/>
          <w:noProof/>
          <w:sz w:val="24"/>
          <w:szCs w:val="24"/>
          <w:lang w:eastAsia="ro-RO"/>
        </w:rPr>
        <w:t>ă</w:t>
      </w:r>
      <w:r w:rsidR="00B96113" w:rsidRPr="00F85F50">
        <w:rPr>
          <w:rFonts w:ascii="Times New Roman" w:eastAsia="Times New Roman" w:hAnsi="Times New Roman" w:cs="Times New Roman"/>
          <w:noProof/>
          <w:sz w:val="24"/>
          <w:szCs w:val="24"/>
          <w:lang w:eastAsia="ro-RO"/>
        </w:rPr>
        <w:t>tr</w:t>
      </w:r>
      <w:r w:rsidR="00B96113">
        <w:rPr>
          <w:rFonts w:ascii="Times New Roman" w:eastAsia="Times New Roman" w:hAnsi="Times New Roman" w:cs="Times New Roman"/>
          <w:noProof/>
          <w:sz w:val="24"/>
          <w:szCs w:val="24"/>
          <w:lang w:eastAsia="ro-RO"/>
        </w:rPr>
        <w:t>â</w:t>
      </w:r>
      <w:r w:rsidR="00B96113" w:rsidRPr="00F85F50">
        <w:rPr>
          <w:rFonts w:ascii="Times New Roman" w:eastAsia="Times New Roman" w:hAnsi="Times New Roman" w:cs="Times New Roman"/>
          <w:noProof/>
          <w:sz w:val="24"/>
          <w:szCs w:val="24"/>
          <w:lang w:eastAsia="ro-RO"/>
        </w:rPr>
        <w:t>n</w:t>
      </w:r>
      <w:r w:rsidRPr="00F54BBD">
        <w:rPr>
          <w:rFonts w:ascii="Times New Roman" w:eastAsia="Times New Roman" w:hAnsi="Times New Roman" w:cs="Times New Roman"/>
          <w:sz w:val="24"/>
          <w:szCs w:val="24"/>
          <w:lang w:eastAsia="ro-RO"/>
        </w:rPr>
        <w:t>.</w:t>
      </w:r>
    </w:p>
    <w:p w:rsidR="00F54BBD" w:rsidRPr="00F85F50" w:rsidRDefault="00F54BBD" w:rsidP="00F54BBD">
      <w:pPr>
        <w:spacing w:after="120" w:line="240" w:lineRule="auto"/>
        <w:ind w:firstLine="708"/>
        <w:jc w:val="both"/>
        <w:rPr>
          <w:rFonts w:ascii="Arial" w:eastAsia="Times New Roman" w:hAnsi="Arial" w:cs="Arial"/>
          <w:sz w:val="24"/>
          <w:szCs w:val="24"/>
          <w:lang w:eastAsia="ro-RO"/>
        </w:rPr>
      </w:pPr>
    </w:p>
    <w:p w:rsidR="008A3447" w:rsidRPr="00E57ECF" w:rsidRDefault="00FC4333" w:rsidP="00CF2392">
      <w:pPr>
        <w:spacing w:after="0" w:line="240" w:lineRule="auto"/>
        <w:jc w:val="both"/>
        <w:rPr>
          <w:rFonts w:ascii="Times New Roman" w:eastAsia="Calibri" w:hAnsi="Times New Roman" w:cs="Times New Roman"/>
          <w:sz w:val="24"/>
          <w:szCs w:val="24"/>
        </w:rPr>
      </w:pPr>
      <w:r w:rsidRPr="00E57ECF">
        <w:rPr>
          <w:rFonts w:ascii="Times New Roman" w:eastAsia="Calibri" w:hAnsi="Times New Roman" w:cs="Times New Roman"/>
          <w:b/>
          <w:sz w:val="24"/>
          <w:szCs w:val="24"/>
        </w:rPr>
        <w:t>II.</w:t>
      </w:r>
      <w:r w:rsidR="00722BD9" w:rsidRPr="00E57ECF">
        <w:rPr>
          <w:rFonts w:ascii="Times New Roman" w:eastAsia="Calibri" w:hAnsi="Times New Roman" w:cs="Times New Roman"/>
          <w:b/>
          <w:sz w:val="24"/>
          <w:szCs w:val="24"/>
        </w:rPr>
        <w:t xml:space="preserve"> </w:t>
      </w:r>
      <w:r w:rsidRPr="00E57ECF">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E57ECF">
        <w:rPr>
          <w:rFonts w:ascii="Times New Roman" w:eastAsia="Calibri" w:hAnsi="Times New Roman" w:cs="Times New Roman"/>
          <w:sz w:val="24"/>
          <w:szCs w:val="24"/>
        </w:rPr>
        <w:t xml:space="preserve"> </w:t>
      </w:r>
    </w:p>
    <w:p w:rsidR="002A332E" w:rsidRPr="002A332E" w:rsidRDefault="00842DCA" w:rsidP="002A332E">
      <w:pPr>
        <w:pStyle w:val="Char0"/>
        <w:spacing w:after="120"/>
        <w:jc w:val="both"/>
      </w:pPr>
      <w:r>
        <w:rPr>
          <w:rFonts w:eastAsia="Calibri"/>
          <w:sz w:val="16"/>
          <w:szCs w:val="16"/>
        </w:rPr>
        <w:t xml:space="preserve">            </w:t>
      </w:r>
      <w:r w:rsidR="00FC4333" w:rsidRPr="00FC4333">
        <w:rPr>
          <w:rFonts w:eastAsia="Calibri"/>
        </w:rPr>
        <w:t xml:space="preserve"> • </w:t>
      </w:r>
      <w:r w:rsidR="00FC4333" w:rsidRPr="00F04364">
        <w:rPr>
          <w:rFonts w:eastAsia="Calibri"/>
        </w:rPr>
        <w:t xml:space="preserve">Proiectul propus intra sub incidenta </w:t>
      </w:r>
      <w:r w:rsidR="004B2300">
        <w:t>Legii</w:t>
      </w:r>
      <w:r w:rsidR="004B2300" w:rsidRPr="00757DDD">
        <w:t xml:space="preserve"> nr. </w:t>
      </w:r>
      <w:r w:rsidR="004B2300">
        <w:rPr>
          <w:b/>
        </w:rPr>
        <w:t>292</w:t>
      </w:r>
      <w:r w:rsidR="004B2300" w:rsidRPr="00757DDD">
        <w:rPr>
          <w:b/>
        </w:rPr>
        <w:t>/20</w:t>
      </w:r>
      <w:r w:rsidR="004B2300">
        <w:rPr>
          <w:b/>
        </w:rPr>
        <w:t>18</w:t>
      </w:r>
      <w:r w:rsidR="004B2300" w:rsidRPr="00757DDD">
        <w:rPr>
          <w:rStyle w:val="tpa1"/>
          <w:i/>
        </w:rPr>
        <w:t xml:space="preserve">, </w:t>
      </w:r>
      <w:r w:rsidR="00FC4333" w:rsidRPr="00F04364">
        <w:rPr>
          <w:lang w:eastAsia="ro-RO"/>
        </w:rPr>
        <w:t xml:space="preserve"> </w:t>
      </w:r>
      <w:r w:rsidR="006579E6" w:rsidRPr="00F04364">
        <w:rPr>
          <w:rStyle w:val="tpa1"/>
          <w:i/>
        </w:rPr>
        <w:t>anexa nr.2</w:t>
      </w:r>
      <w:r w:rsidR="006579E6" w:rsidRPr="00F04364">
        <w:rPr>
          <w:rStyle w:val="tpa1"/>
        </w:rPr>
        <w:t xml:space="preserve">, </w:t>
      </w:r>
      <w:r w:rsidR="002A332E" w:rsidRPr="002A332E">
        <w:rPr>
          <w:lang w:val="pt-BR"/>
        </w:rPr>
        <w:t xml:space="preserve">pct. 2,  lit. e </w:t>
      </w:r>
      <w:r w:rsidR="002A332E" w:rsidRPr="002A332E">
        <w:rPr>
          <w:i/>
        </w:rPr>
        <w:t>,,instalații industriale de suprafață pentru extracția cărbunelui, petrolului, gazelor naturale și minereurilor, precum și a șisturilor bituminoase.”</w:t>
      </w:r>
    </w:p>
    <w:p w:rsidR="00FC4333" w:rsidRPr="00FC4333" w:rsidRDefault="007D46EE" w:rsidP="00842DCA">
      <w:pPr>
        <w:spacing w:after="0" w:line="240" w:lineRule="auto"/>
        <w:jc w:val="both"/>
        <w:rPr>
          <w:rFonts w:ascii="Times New Roman" w:eastAsia="Calibri" w:hAnsi="Times New Roman" w:cs="Times New Roman"/>
          <w:sz w:val="24"/>
          <w:szCs w:val="24"/>
        </w:rPr>
      </w:pPr>
      <w:r w:rsidRPr="00F04364">
        <w:rPr>
          <w:rStyle w:val="tpa1"/>
          <w:rFonts w:ascii="Times New Roman" w:hAnsi="Times New Roman" w:cs="Times New Roman"/>
          <w:i/>
          <w:sz w:val="24"/>
          <w:szCs w:val="24"/>
        </w:rPr>
        <w:t xml:space="preserve"> </w:t>
      </w:r>
      <w:r w:rsidR="00FC4333" w:rsidRPr="00F04364">
        <w:rPr>
          <w:rFonts w:ascii="Times New Roman" w:eastAsia="Calibri" w:hAnsi="Times New Roman" w:cs="Times New Roman"/>
          <w:sz w:val="24"/>
          <w:szCs w:val="24"/>
        </w:rPr>
        <w:t xml:space="preserve">pentru care in </w:t>
      </w:r>
      <w:r w:rsidR="00722BD9" w:rsidRPr="00F04364">
        <w:rPr>
          <w:rFonts w:ascii="Times New Roman" w:eastAsia="Calibri" w:hAnsi="Times New Roman" w:cs="Times New Roman"/>
          <w:sz w:val="24"/>
          <w:szCs w:val="24"/>
        </w:rPr>
        <w:t>ședința</w:t>
      </w:r>
      <w:r w:rsidR="00FC4333" w:rsidRPr="00F04364">
        <w:rPr>
          <w:rFonts w:ascii="Times New Roman" w:eastAsia="Calibri" w:hAnsi="Times New Roman" w:cs="Times New Roman"/>
          <w:sz w:val="24"/>
          <w:szCs w:val="24"/>
        </w:rPr>
        <w:t xml:space="preserve"> </w:t>
      </w:r>
      <w:r w:rsidR="00722BD9" w:rsidRPr="00F04364">
        <w:rPr>
          <w:rFonts w:ascii="Times New Roman" w:eastAsia="Calibri" w:hAnsi="Times New Roman" w:cs="Times New Roman"/>
          <w:sz w:val="24"/>
          <w:szCs w:val="24"/>
        </w:rPr>
        <w:t>Colectivului de Analiza Tehnica (</w:t>
      </w:r>
      <w:r w:rsidR="00FC4333" w:rsidRPr="00F04364">
        <w:rPr>
          <w:rFonts w:ascii="Times New Roman" w:eastAsia="Calibri" w:hAnsi="Times New Roman" w:cs="Times New Roman"/>
          <w:sz w:val="24"/>
          <w:szCs w:val="24"/>
        </w:rPr>
        <w:t>CAT</w:t>
      </w:r>
      <w:r w:rsidR="00722BD9" w:rsidRPr="00F04364">
        <w:rPr>
          <w:rFonts w:ascii="Times New Roman" w:eastAsia="Calibri" w:hAnsi="Times New Roman" w:cs="Times New Roman"/>
          <w:sz w:val="24"/>
          <w:szCs w:val="24"/>
        </w:rPr>
        <w:t>)</w:t>
      </w:r>
      <w:r w:rsidR="00892276" w:rsidRPr="00F04364">
        <w:rPr>
          <w:rFonts w:ascii="Times New Roman" w:eastAsia="Calibri" w:hAnsi="Times New Roman" w:cs="Times New Roman"/>
          <w:sz w:val="24"/>
          <w:szCs w:val="24"/>
        </w:rPr>
        <w:t xml:space="preserve"> </w:t>
      </w:r>
      <w:r w:rsidR="00FC4333" w:rsidRPr="00F04364">
        <w:rPr>
          <w:rFonts w:ascii="Times New Roman" w:eastAsia="Calibri" w:hAnsi="Times New Roman" w:cs="Times New Roman"/>
          <w:sz w:val="24"/>
          <w:szCs w:val="24"/>
        </w:rPr>
        <w:t xml:space="preserve">din </w:t>
      </w:r>
      <w:r w:rsidR="00C9152F">
        <w:rPr>
          <w:rFonts w:ascii="Times New Roman" w:eastAsia="Times New Roman" w:hAnsi="Times New Roman"/>
          <w:color w:val="191919"/>
          <w:sz w:val="24"/>
          <w:szCs w:val="24"/>
        </w:rPr>
        <w:t>06.06</w:t>
      </w:r>
      <w:r w:rsidR="000B0796" w:rsidRPr="00757DDD">
        <w:rPr>
          <w:rFonts w:ascii="Times New Roman" w:eastAsia="Times New Roman" w:hAnsi="Times New Roman"/>
          <w:color w:val="191919"/>
          <w:sz w:val="24"/>
          <w:szCs w:val="24"/>
        </w:rPr>
        <w:t>.201</w:t>
      </w:r>
      <w:r w:rsidR="000B0796">
        <w:rPr>
          <w:rFonts w:ascii="Times New Roman" w:eastAsia="Times New Roman" w:hAnsi="Times New Roman"/>
          <w:color w:val="191919"/>
          <w:sz w:val="24"/>
          <w:szCs w:val="24"/>
        </w:rPr>
        <w:t>9</w:t>
      </w:r>
      <w:r w:rsidR="00FC4333" w:rsidRPr="00F04364">
        <w:rPr>
          <w:rFonts w:ascii="Times New Roman" w:eastAsia="Calibri" w:hAnsi="Times New Roman" w:cs="Times New Roman"/>
          <w:sz w:val="24"/>
          <w:szCs w:val="24"/>
        </w:rPr>
        <w:t xml:space="preserve">, s-a decis evaluarea impactului asupra mediului </w:t>
      </w:r>
      <w:r w:rsidR="006B6D59">
        <w:rPr>
          <w:rFonts w:ascii="Times New Roman" w:eastAsia="Calibri" w:hAnsi="Times New Roman" w:cs="Times New Roman"/>
          <w:sz w:val="24"/>
          <w:szCs w:val="24"/>
        </w:rPr>
        <w:t>ș</w:t>
      </w:r>
      <w:r w:rsidR="00FC4333" w:rsidRPr="00F04364">
        <w:rPr>
          <w:rFonts w:ascii="Times New Roman" w:eastAsia="Calibri" w:hAnsi="Times New Roman" w:cs="Times New Roman"/>
          <w:sz w:val="24"/>
          <w:szCs w:val="24"/>
        </w:rPr>
        <w:t>i elaborarea Raportului la studiul de impact asupra mediului.</w:t>
      </w:r>
      <w:r w:rsidR="00FC4333" w:rsidRPr="00FC4333">
        <w:rPr>
          <w:rFonts w:ascii="Times New Roman" w:eastAsia="Calibri" w:hAnsi="Times New Roman" w:cs="Times New Roman"/>
          <w:sz w:val="24"/>
          <w:szCs w:val="24"/>
        </w:rPr>
        <w:t xml:space="preserve">              </w:t>
      </w:r>
    </w:p>
    <w:p w:rsidR="00FC4333" w:rsidRPr="00FC4333" w:rsidRDefault="00FC4333" w:rsidP="00591639">
      <w:pPr>
        <w:tabs>
          <w:tab w:val="left" w:pos="540"/>
        </w:tabs>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Motivele care au stat la baza alegerii alternativei proiectului au fost justificate de: </w:t>
      </w:r>
      <w:r w:rsidR="00722BD9" w:rsidRPr="00FC4333">
        <w:rPr>
          <w:rFonts w:ascii="Times New Roman" w:eastAsia="Calibri" w:hAnsi="Times New Roman" w:cs="Times New Roman"/>
          <w:sz w:val="24"/>
          <w:szCs w:val="24"/>
        </w:rPr>
        <w:t>documentația</w:t>
      </w:r>
      <w:r w:rsidRPr="00FC4333">
        <w:rPr>
          <w:rFonts w:ascii="Times New Roman" w:eastAsia="Calibri" w:hAnsi="Times New Roman" w:cs="Times New Roman"/>
          <w:sz w:val="24"/>
          <w:szCs w:val="24"/>
        </w:rPr>
        <w:t xml:space="preserve"> prezentat</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respectiv, notificarea, memoriul de prezentare, raportul la studiul de impact asupra mediului, planuri de </w:t>
      </w:r>
      <w:r w:rsidR="00722BD9" w:rsidRPr="00FC4333">
        <w:rPr>
          <w:rFonts w:ascii="Times New Roman" w:eastAsia="Calibri" w:hAnsi="Times New Roman" w:cs="Times New Roman"/>
          <w:sz w:val="24"/>
          <w:szCs w:val="24"/>
        </w:rPr>
        <w:t>situație</w:t>
      </w:r>
      <w:r w:rsidR="00673206">
        <w:rPr>
          <w:rFonts w:ascii="Times New Roman" w:eastAsia="Calibri" w:hAnsi="Times New Roman" w:cs="Times New Roman"/>
          <w:sz w:val="24"/>
          <w:szCs w:val="24"/>
        </w:rPr>
        <w:t xml:space="preserve"> ș</w:t>
      </w:r>
      <w:r w:rsidRPr="00FC4333">
        <w:rPr>
          <w:rFonts w:ascii="Times New Roman" w:eastAsia="Calibri" w:hAnsi="Times New Roman" w:cs="Times New Roman"/>
          <w:sz w:val="24"/>
          <w:szCs w:val="24"/>
        </w:rPr>
        <w:t xml:space="preserve">i de amplasare </w:t>
      </w:r>
      <w:r w:rsidR="00673206">
        <w:rPr>
          <w:rFonts w:ascii="Times New Roman" w:eastAsia="Calibri" w:hAnsi="Times New Roman" w:cs="Times New Roman"/>
          <w:sz w:val="24"/>
          <w:szCs w:val="24"/>
        </w:rPr>
        <w:t>î</w:t>
      </w:r>
      <w:r w:rsidRPr="00FC4333">
        <w:rPr>
          <w:rFonts w:ascii="Times New Roman" w:eastAsia="Calibri" w:hAnsi="Times New Roman" w:cs="Times New Roman"/>
          <w:sz w:val="24"/>
          <w:szCs w:val="24"/>
        </w:rPr>
        <w:t>n zon</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documentele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i avizele favorabile emise de alte autorit</w:t>
      </w:r>
      <w:r w:rsidR="00722BD9">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 precizate in certificatul de urbanism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i/sau solicitate in urma </w:t>
      </w:r>
      <w:r w:rsidR="00722BD9" w:rsidRPr="00FC4333">
        <w:rPr>
          <w:rFonts w:ascii="Times New Roman" w:eastAsia="Calibri" w:hAnsi="Times New Roman" w:cs="Times New Roman"/>
          <w:sz w:val="24"/>
          <w:szCs w:val="24"/>
        </w:rPr>
        <w:t>ședințelor</w:t>
      </w:r>
      <w:r w:rsidRPr="00FC4333">
        <w:rPr>
          <w:rFonts w:ascii="Times New Roman" w:eastAsia="Calibri" w:hAnsi="Times New Roman" w:cs="Times New Roman"/>
          <w:sz w:val="24"/>
          <w:szCs w:val="24"/>
        </w:rPr>
        <w:t xml:space="preserve"> Colectivului de Analiz</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Tehnic</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w:t>
      </w:r>
    </w:p>
    <w:p w:rsidR="00FC4333" w:rsidRPr="00FC4333" w:rsidRDefault="00FC4333" w:rsidP="00591639">
      <w:pPr>
        <w:tabs>
          <w:tab w:val="left" w:pos="540"/>
        </w:tabs>
        <w:spacing w:after="0" w:line="240" w:lineRule="auto"/>
        <w:jc w:val="both"/>
        <w:rPr>
          <w:rFonts w:ascii="Times New Roman" w:eastAsia="Calibri" w:hAnsi="Times New Roman" w:cs="Times New Roman"/>
          <w:color w:val="000000"/>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Decizia final</w:t>
      </w:r>
      <w:r w:rsidR="0073656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de emitere a acordului de mediu s-a bazat pe respectarea prevederilor legale in ceea ce </w:t>
      </w:r>
      <w:r w:rsidR="00722BD9" w:rsidRPr="00FC4333">
        <w:rPr>
          <w:rFonts w:ascii="Times New Roman" w:eastAsia="Calibri" w:hAnsi="Times New Roman" w:cs="Times New Roman"/>
          <w:sz w:val="24"/>
          <w:szCs w:val="24"/>
        </w:rPr>
        <w:t>privește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îndeplinirea</w:t>
      </w:r>
      <w:r w:rsidRPr="00FC4333">
        <w:rPr>
          <w:rFonts w:ascii="Times New Roman" w:eastAsia="Calibri" w:hAnsi="Times New Roman" w:cs="Times New Roman"/>
          <w:sz w:val="24"/>
          <w:szCs w:val="24"/>
        </w:rPr>
        <w:t xml:space="preserve"> măsurilor </w:t>
      </w:r>
      <w:r w:rsidR="0073656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w:t>
      </w:r>
      <w:r w:rsidR="00722BD9" w:rsidRPr="00FC4333">
        <w:rPr>
          <w:rFonts w:ascii="Times New Roman" w:eastAsia="Calibri" w:hAnsi="Times New Roman" w:cs="Times New Roman"/>
          <w:sz w:val="24"/>
          <w:szCs w:val="24"/>
        </w:rPr>
        <w:t>condițiilor</w:t>
      </w:r>
      <w:r w:rsidRPr="00FC4333">
        <w:rPr>
          <w:rFonts w:ascii="Times New Roman" w:eastAsia="Calibri" w:hAnsi="Times New Roman" w:cs="Times New Roman"/>
          <w:sz w:val="24"/>
          <w:szCs w:val="24"/>
        </w:rPr>
        <w:t xml:space="preserve"> privind </w:t>
      </w:r>
      <w:r w:rsidR="00722BD9"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 care trebuie respec</w:t>
      </w:r>
      <w:r w:rsidR="00D97CC8">
        <w:rPr>
          <w:rFonts w:ascii="Times New Roman" w:eastAsia="Calibri" w:hAnsi="Times New Roman" w:cs="Times New Roman"/>
          <w:sz w:val="24"/>
          <w:szCs w:val="24"/>
        </w:rPr>
        <w:t>tate in perioada de realizarea ș</w:t>
      </w:r>
      <w:r w:rsidRPr="00FC4333">
        <w:rPr>
          <w:rFonts w:ascii="Times New Roman" w:eastAsia="Calibri" w:hAnsi="Times New Roman" w:cs="Times New Roman"/>
          <w:sz w:val="24"/>
          <w:szCs w:val="24"/>
        </w:rPr>
        <w:t xml:space="preserve">i de </w:t>
      </w:r>
      <w:r w:rsidR="00722BD9" w:rsidRPr="00FC4333">
        <w:rPr>
          <w:rFonts w:ascii="Times New Roman" w:eastAsia="Calibri" w:hAnsi="Times New Roman" w:cs="Times New Roman"/>
          <w:sz w:val="24"/>
          <w:szCs w:val="24"/>
        </w:rPr>
        <w:t>funcționare</w:t>
      </w:r>
      <w:r w:rsidRPr="00FC4333">
        <w:rPr>
          <w:rFonts w:ascii="Times New Roman" w:eastAsia="Calibri" w:hAnsi="Times New Roman" w:cs="Times New Roman"/>
          <w:sz w:val="24"/>
          <w:szCs w:val="24"/>
        </w:rPr>
        <w:t xml:space="preserve"> a proiectului propus</w:t>
      </w:r>
      <w:r w:rsidRPr="00FC4333">
        <w:rPr>
          <w:rFonts w:ascii="Times New Roman" w:eastAsia="Calibri" w:hAnsi="Times New Roman" w:cs="Times New Roman"/>
          <w:color w:val="000000"/>
          <w:sz w:val="24"/>
          <w:szCs w:val="24"/>
        </w:rPr>
        <w:t xml:space="preserve">. </w:t>
      </w:r>
    </w:p>
    <w:p w:rsidR="00FC4333" w:rsidRPr="000D5360"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0D5360">
        <w:rPr>
          <w:rFonts w:ascii="Times New Roman" w:eastAsia="ArialMT" w:hAnsi="Times New Roman" w:cs="Times New Roman"/>
          <w:sz w:val="24"/>
          <w:szCs w:val="24"/>
        </w:rPr>
        <w:t xml:space="preserve">           </w:t>
      </w:r>
      <w:r w:rsidRPr="000D5360">
        <w:rPr>
          <w:rFonts w:ascii="Times New Roman" w:eastAsia="Calibri" w:hAnsi="Times New Roman" w:cs="Times New Roman"/>
          <w:b/>
          <w:sz w:val="24"/>
          <w:szCs w:val="24"/>
        </w:rPr>
        <w:t xml:space="preserve">• </w:t>
      </w:r>
      <w:r w:rsidRPr="000D5360">
        <w:rPr>
          <w:rFonts w:ascii="Times New Roman" w:eastAsia="ArialMT" w:hAnsi="Times New Roman" w:cs="Times New Roman"/>
          <w:sz w:val="24"/>
          <w:szCs w:val="24"/>
        </w:rPr>
        <w:t xml:space="preserve">Conform </w:t>
      </w:r>
      <w:r w:rsidR="00722BD9" w:rsidRPr="000D5360">
        <w:rPr>
          <w:rFonts w:ascii="Times New Roman" w:eastAsia="ArialMT" w:hAnsi="Times New Roman" w:cs="Times New Roman"/>
          <w:sz w:val="24"/>
          <w:szCs w:val="24"/>
        </w:rPr>
        <w:t>localizării</w:t>
      </w:r>
      <w:r w:rsidRPr="000D5360">
        <w:rPr>
          <w:rFonts w:ascii="Times New Roman" w:eastAsia="ArialMT" w:hAnsi="Times New Roman" w:cs="Times New Roman"/>
          <w:sz w:val="24"/>
          <w:szCs w:val="24"/>
        </w:rPr>
        <w:t xml:space="preserve"> proiectului pe teritoriul administrativ, regimul juridic al terenului este </w:t>
      </w:r>
      <w:r w:rsidR="004C6FD1" w:rsidRPr="000D5360">
        <w:rPr>
          <w:rFonts w:ascii="Times New Roman" w:eastAsia="ArialMT" w:hAnsi="Times New Roman" w:cs="Times New Roman"/>
          <w:sz w:val="24"/>
          <w:szCs w:val="24"/>
        </w:rPr>
        <w:t xml:space="preserve">extravilan, </w:t>
      </w:r>
      <w:r w:rsidR="00D507C1" w:rsidRPr="000D5360">
        <w:rPr>
          <w:rFonts w:ascii="Times New Roman" w:eastAsia="ArialMT" w:hAnsi="Times New Roman" w:cs="Times New Roman"/>
          <w:sz w:val="24"/>
          <w:szCs w:val="24"/>
        </w:rPr>
        <w:t>categoria de folosin</w:t>
      </w:r>
      <w:r w:rsidR="00D97CC8">
        <w:rPr>
          <w:rFonts w:ascii="Times New Roman" w:eastAsia="ArialMT" w:hAnsi="Times New Roman" w:cs="Times New Roman"/>
          <w:sz w:val="24"/>
          <w:szCs w:val="24"/>
        </w:rPr>
        <w:t>ță</w:t>
      </w:r>
      <w:r w:rsidR="00D507C1" w:rsidRPr="000D5360">
        <w:rPr>
          <w:rFonts w:ascii="Times New Roman" w:eastAsia="ArialMT" w:hAnsi="Times New Roman" w:cs="Times New Roman"/>
          <w:sz w:val="24"/>
          <w:szCs w:val="24"/>
        </w:rPr>
        <w:t xml:space="preserve"> </w:t>
      </w:r>
      <w:r w:rsidR="004C6FD1" w:rsidRPr="000D5360">
        <w:rPr>
          <w:rFonts w:ascii="Times New Roman" w:eastAsia="ArialMT" w:hAnsi="Times New Roman" w:cs="Times New Roman"/>
          <w:sz w:val="24"/>
          <w:szCs w:val="24"/>
        </w:rPr>
        <w:t xml:space="preserve">- </w:t>
      </w:r>
      <w:r w:rsidR="009726D7">
        <w:rPr>
          <w:rFonts w:ascii="Times New Roman" w:eastAsia="ArialMT" w:hAnsi="Times New Roman" w:cs="Times New Roman"/>
          <w:sz w:val="24"/>
          <w:szCs w:val="24"/>
        </w:rPr>
        <w:t>pădure</w:t>
      </w:r>
      <w:r w:rsidRPr="000D5360">
        <w:rPr>
          <w:rFonts w:ascii="Times New Roman" w:eastAsia="ArialMT" w:hAnsi="Times New Roman" w:cs="Times New Roman"/>
          <w:sz w:val="24"/>
          <w:szCs w:val="24"/>
        </w:rPr>
        <w:t xml:space="preserve">, </w:t>
      </w:r>
      <w:r w:rsidR="009C6A4C">
        <w:rPr>
          <w:rFonts w:ascii="Times New Roman" w:eastAsia="ArialMT" w:hAnsi="Times New Roman" w:cs="Times New Roman"/>
          <w:sz w:val="24"/>
          <w:szCs w:val="24"/>
        </w:rPr>
        <w:t>teren închiriat de la persoane fizice și juridice</w:t>
      </w:r>
      <w:r w:rsidRPr="000D5360">
        <w:rPr>
          <w:rFonts w:ascii="Times New Roman" w:eastAsia="ArialMT" w:hAnsi="Times New Roman" w:cs="Times New Roman"/>
          <w:sz w:val="24"/>
          <w:szCs w:val="24"/>
        </w:rPr>
        <w:t>.</w:t>
      </w:r>
    </w:p>
    <w:p w:rsidR="00FC4333" w:rsidRPr="00FC4333"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FC4333">
        <w:rPr>
          <w:rFonts w:ascii="Times New Roman" w:eastAsia="ArialMT"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ArialMT" w:hAnsi="Times New Roman" w:cs="Times New Roman"/>
          <w:sz w:val="24"/>
          <w:szCs w:val="24"/>
        </w:rPr>
        <w:t xml:space="preserve">Pe amplasamentul proiectului nu sunt prezente valori istorice, culturale, arheologice, zone de protecţie sanitară, zone de </w:t>
      </w:r>
      <w:r w:rsidR="00722BD9" w:rsidRPr="00FC4333">
        <w:rPr>
          <w:rFonts w:ascii="Times New Roman" w:eastAsia="ArialMT" w:hAnsi="Times New Roman" w:cs="Times New Roman"/>
          <w:sz w:val="24"/>
          <w:szCs w:val="24"/>
        </w:rPr>
        <w:t>protecție</w:t>
      </w:r>
      <w:r w:rsidRPr="00FC4333">
        <w:rPr>
          <w:rFonts w:ascii="Times New Roman" w:eastAsia="ArialMT" w:hAnsi="Times New Roman" w:cs="Times New Roman"/>
          <w:sz w:val="24"/>
          <w:szCs w:val="24"/>
        </w:rPr>
        <w:t xml:space="preserve"> </w:t>
      </w:r>
      <w:r w:rsidR="00722BD9" w:rsidRPr="00FC4333">
        <w:rPr>
          <w:rFonts w:ascii="Times New Roman" w:eastAsia="ArialMT" w:hAnsi="Times New Roman" w:cs="Times New Roman"/>
          <w:sz w:val="24"/>
          <w:szCs w:val="24"/>
        </w:rPr>
        <w:t>hidrogeologica</w:t>
      </w:r>
      <w:r w:rsidRPr="00FC4333">
        <w:rPr>
          <w:rFonts w:ascii="Times New Roman" w:eastAsia="ArialMT" w:hAnsi="Times New Roman" w:cs="Times New Roman"/>
          <w:sz w:val="24"/>
          <w:szCs w:val="24"/>
        </w:rPr>
        <w:t xml:space="preserve">, zone tampon sau zone cu </w:t>
      </w:r>
      <w:r w:rsidR="00722BD9" w:rsidRPr="00FC4333">
        <w:rPr>
          <w:rFonts w:ascii="Times New Roman" w:eastAsia="ArialMT" w:hAnsi="Times New Roman" w:cs="Times New Roman"/>
          <w:sz w:val="24"/>
          <w:szCs w:val="24"/>
        </w:rPr>
        <w:t>restricții</w:t>
      </w:r>
      <w:r w:rsidRPr="00FC4333">
        <w:rPr>
          <w:rFonts w:ascii="Times New Roman" w:eastAsia="ArialMT" w:hAnsi="Times New Roman" w:cs="Times New Roman"/>
          <w:sz w:val="24"/>
          <w:szCs w:val="24"/>
        </w:rPr>
        <w:t xml:space="preserve"> de construit; </w:t>
      </w:r>
    </w:p>
    <w:p w:rsidR="00FC4333" w:rsidRPr="00FC4333" w:rsidRDefault="00FC4333" w:rsidP="00591639">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Pentru realizarea proiectului de </w:t>
      </w:r>
      <w:r w:rsidR="00722BD9" w:rsidRPr="00FC4333">
        <w:rPr>
          <w:rFonts w:ascii="Times New Roman" w:eastAsia="Calibri" w:hAnsi="Times New Roman" w:cs="Times New Roman"/>
          <w:sz w:val="24"/>
          <w:szCs w:val="24"/>
        </w:rPr>
        <w:t>investiție</w:t>
      </w:r>
      <w:r w:rsidRPr="00FC4333">
        <w:rPr>
          <w:rFonts w:ascii="Times New Roman" w:eastAsia="Calibri" w:hAnsi="Times New Roman" w:cs="Times New Roman"/>
          <w:sz w:val="24"/>
          <w:szCs w:val="24"/>
        </w:rPr>
        <w:t xml:space="preserve"> propus au fost luate în considerare impactul direct, indirect şi cumulat cu al celorlalte proiecte </w:t>
      </w:r>
      <w:r w:rsidR="000C61D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activităţi prezente </w:t>
      </w:r>
      <w:r w:rsidR="000C61DF">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viitoare din zona amplasamentului.</w:t>
      </w:r>
    </w:p>
    <w:p w:rsidR="0028195B" w:rsidRDefault="00FC4333" w:rsidP="0095164C">
      <w:pPr>
        <w:spacing w:after="0" w:line="240" w:lineRule="auto"/>
        <w:ind w:firstLine="360"/>
        <w:jc w:val="both"/>
        <w:rPr>
          <w:rFonts w:ascii="Times New Roman" w:hAnsi="Times New Roman"/>
          <w:b/>
          <w:color w:val="000000"/>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Decizia de emitere a acordului de mediu a fost luată în urma parcurgerii metodologiei de aplicare a </w:t>
      </w:r>
      <w:r w:rsidR="00722BD9" w:rsidRPr="00FC4333">
        <w:rPr>
          <w:rFonts w:ascii="Times New Roman" w:eastAsia="Calibri" w:hAnsi="Times New Roman" w:cs="Times New Roman"/>
          <w:sz w:val="24"/>
          <w:szCs w:val="24"/>
        </w:rPr>
        <w:t>evaluării</w:t>
      </w:r>
      <w:r w:rsidRPr="00FC4333">
        <w:rPr>
          <w:rFonts w:ascii="Times New Roman" w:eastAsia="Calibri" w:hAnsi="Times New Roman" w:cs="Times New Roman"/>
          <w:sz w:val="24"/>
          <w:szCs w:val="24"/>
        </w:rPr>
        <w:t xml:space="preserve"> impactului asupra mediului pentru proiecte publice si private conform </w:t>
      </w:r>
      <w:r w:rsidR="009723DF">
        <w:t>Legii</w:t>
      </w:r>
      <w:r w:rsidR="009723DF" w:rsidRPr="00757DDD">
        <w:t xml:space="preserve"> nr. </w:t>
      </w:r>
      <w:r w:rsidR="009723DF">
        <w:rPr>
          <w:b/>
        </w:rPr>
        <w:t>292</w:t>
      </w:r>
      <w:r w:rsidR="009723DF" w:rsidRPr="00757DDD">
        <w:rPr>
          <w:b/>
        </w:rPr>
        <w:t>/20</w:t>
      </w:r>
      <w:r w:rsidR="009723DF">
        <w:rPr>
          <w:b/>
        </w:rPr>
        <w:t>18</w:t>
      </w:r>
      <w:r w:rsidRPr="00FC4333">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w:t>
      </w:r>
      <w:r w:rsidR="00722BD9"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la sediul </w:t>
      </w:r>
      <w:r w:rsidR="00722BD9" w:rsidRPr="00FC4333">
        <w:rPr>
          <w:rFonts w:ascii="Times New Roman" w:eastAsia="Calibri" w:hAnsi="Times New Roman" w:cs="Times New Roman"/>
          <w:sz w:val="24"/>
          <w:szCs w:val="24"/>
        </w:rPr>
        <w:t>Primăriei</w:t>
      </w:r>
      <w:r w:rsidRPr="00FC4333">
        <w:rPr>
          <w:rFonts w:ascii="Times New Roman" w:eastAsia="Calibri" w:hAnsi="Times New Roman" w:cs="Times New Roman"/>
          <w:sz w:val="24"/>
          <w:szCs w:val="24"/>
        </w:rPr>
        <w:t xml:space="preserve"> </w:t>
      </w:r>
      <w:r w:rsidR="00B96113">
        <w:rPr>
          <w:rFonts w:ascii="Times New Roman" w:eastAsia="Calibri" w:hAnsi="Times New Roman" w:cs="Times New Roman"/>
          <w:sz w:val="24"/>
          <w:szCs w:val="24"/>
        </w:rPr>
        <w:t>Gura Ocniței</w:t>
      </w:r>
      <w:r w:rsidRPr="00FC4333">
        <w:rPr>
          <w:rFonts w:ascii="Times New Roman" w:eastAsia="Calibri" w:hAnsi="Times New Roman" w:cs="Times New Roman"/>
          <w:sz w:val="24"/>
          <w:szCs w:val="24"/>
        </w:rPr>
        <w:t xml:space="preserve"> şi a </w:t>
      </w:r>
      <w:r w:rsidR="00722BD9" w:rsidRPr="00FC4333">
        <w:rPr>
          <w:rFonts w:ascii="Times New Roman" w:eastAsia="Calibri" w:hAnsi="Times New Roman" w:cs="Times New Roman"/>
          <w:sz w:val="24"/>
          <w:szCs w:val="24"/>
        </w:rPr>
        <w:t>ședinței</w:t>
      </w:r>
      <w:r w:rsidRPr="00FC4333">
        <w:rPr>
          <w:rFonts w:ascii="Times New Roman" w:eastAsia="Calibri" w:hAnsi="Times New Roman" w:cs="Times New Roman"/>
          <w:sz w:val="24"/>
          <w:szCs w:val="24"/>
        </w:rPr>
        <w:t xml:space="preserve"> de dezbatere publica.</w:t>
      </w:r>
      <w:r w:rsidR="0028195B" w:rsidRPr="0028195B">
        <w:rPr>
          <w:rFonts w:ascii="Times New Roman" w:hAnsi="Times New Roman"/>
          <w:b/>
          <w:color w:val="000000"/>
          <w:sz w:val="24"/>
          <w:szCs w:val="24"/>
        </w:rPr>
        <w:t xml:space="preserve"> </w:t>
      </w:r>
    </w:p>
    <w:p w:rsidR="0028195B" w:rsidRPr="00E67263" w:rsidRDefault="0028195B" w:rsidP="0028195B">
      <w:pPr>
        <w:numPr>
          <w:ilvl w:val="0"/>
          <w:numId w:val="22"/>
        </w:numPr>
        <w:spacing w:after="0" w:line="240" w:lineRule="auto"/>
        <w:jc w:val="both"/>
        <w:rPr>
          <w:rFonts w:ascii="Times New Roman" w:hAnsi="Times New Roman"/>
          <w:b/>
          <w:color w:val="000000"/>
          <w:sz w:val="24"/>
          <w:szCs w:val="24"/>
        </w:rPr>
      </w:pPr>
      <w:r w:rsidRPr="00E67263">
        <w:rPr>
          <w:rFonts w:ascii="Times New Roman" w:hAnsi="Times New Roman"/>
          <w:b/>
          <w:color w:val="000000"/>
          <w:sz w:val="24"/>
          <w:szCs w:val="24"/>
        </w:rPr>
        <w:t>compatibilitatea cu obiectivele de protecţie a siturilor Natura 2000</w:t>
      </w:r>
      <w:r>
        <w:rPr>
          <w:rFonts w:ascii="Times New Roman" w:hAnsi="Times New Roman"/>
          <w:b/>
          <w:color w:val="000000"/>
          <w:sz w:val="24"/>
          <w:szCs w:val="24"/>
        </w:rPr>
        <w:t xml:space="preserve"> – nu este cazul;</w:t>
      </w:r>
    </w:p>
    <w:p w:rsidR="00722BD9" w:rsidRPr="00722BD9" w:rsidRDefault="00FC4333" w:rsidP="00FC4333">
      <w:pPr>
        <w:spacing w:after="0" w:line="240" w:lineRule="auto"/>
        <w:jc w:val="both"/>
        <w:rPr>
          <w:rFonts w:ascii="Times New Roman" w:eastAsia="Calibri" w:hAnsi="Times New Roman" w:cs="Times New Roman"/>
          <w:b/>
          <w:i/>
          <w:sz w:val="16"/>
          <w:szCs w:val="16"/>
        </w:rPr>
      </w:pPr>
      <w:r w:rsidRPr="00722BD9">
        <w:rPr>
          <w:rFonts w:ascii="Times New Roman" w:eastAsia="Calibri" w:hAnsi="Times New Roman" w:cs="Times New Roman"/>
          <w:b/>
          <w:i/>
          <w:sz w:val="16"/>
          <w:szCs w:val="16"/>
        </w:rPr>
        <w:t xml:space="preserve">           </w:t>
      </w:r>
    </w:p>
    <w:p w:rsidR="00FC4333" w:rsidRPr="00591639" w:rsidRDefault="00FC4333" w:rsidP="00CF2392">
      <w:pPr>
        <w:spacing w:after="0" w:line="240" w:lineRule="auto"/>
        <w:jc w:val="both"/>
        <w:rPr>
          <w:rFonts w:ascii="Times New Roman" w:eastAsia="Calibri" w:hAnsi="Times New Roman" w:cs="Times New Roman"/>
          <w:b/>
          <w:sz w:val="24"/>
          <w:szCs w:val="24"/>
        </w:rPr>
      </w:pPr>
      <w:r w:rsidRPr="00591639">
        <w:rPr>
          <w:rFonts w:ascii="Times New Roman" w:eastAsia="Calibri" w:hAnsi="Times New Roman" w:cs="Times New Roman"/>
          <w:b/>
          <w:sz w:val="24"/>
          <w:szCs w:val="24"/>
        </w:rPr>
        <w:t>III. Măsuri pentru prevenirea, reducerea şi, unde este posibil, compensarea efectelor negative semnificative asupra mediului:</w:t>
      </w:r>
    </w:p>
    <w:p w:rsidR="008A3447" w:rsidRPr="00591639" w:rsidRDefault="008A3447" w:rsidP="00722BD9">
      <w:pPr>
        <w:spacing w:after="0" w:line="240" w:lineRule="auto"/>
        <w:ind w:firstLine="708"/>
        <w:jc w:val="both"/>
        <w:rPr>
          <w:rFonts w:ascii="Times New Roman" w:eastAsia="Calibri" w:hAnsi="Times New Roman" w:cs="Times New Roman"/>
          <w:b/>
          <w:i/>
          <w:sz w:val="16"/>
          <w:szCs w:val="16"/>
        </w:rPr>
      </w:pPr>
    </w:p>
    <w:p w:rsidR="00FC4333" w:rsidRPr="00591639" w:rsidRDefault="00722BD9" w:rsidP="0018390F">
      <w:pPr>
        <w:pStyle w:val="ListParagraph"/>
        <w:numPr>
          <w:ilvl w:val="0"/>
          <w:numId w:val="11"/>
        </w:numPr>
        <w:tabs>
          <w:tab w:val="left" w:pos="284"/>
        </w:tabs>
        <w:spacing w:after="0" w:line="240" w:lineRule="auto"/>
        <w:ind w:left="0" w:firstLine="0"/>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Protecția</w:t>
      </w:r>
      <w:r w:rsidR="00FC4333" w:rsidRPr="00591639">
        <w:rPr>
          <w:rFonts w:ascii="Times New Roman" w:eastAsia="Calibri" w:hAnsi="Times New Roman" w:cs="Times New Roman"/>
          <w:b/>
          <w:i/>
          <w:sz w:val="24"/>
          <w:szCs w:val="24"/>
        </w:rPr>
        <w:t xml:space="preserve"> apelor</w:t>
      </w:r>
    </w:p>
    <w:p w:rsidR="00FC4333" w:rsidRPr="00FC4333" w:rsidRDefault="00FC4333" w:rsidP="00591639">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722BD9"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59163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Nu vor exista </w:t>
      </w:r>
      <w:r w:rsidR="00722BD9" w:rsidRPr="00FC4333">
        <w:rPr>
          <w:rFonts w:ascii="Times New Roman" w:eastAsia="Calibri" w:hAnsi="Times New Roman" w:cs="Times New Roman"/>
          <w:sz w:val="24"/>
          <w:szCs w:val="24"/>
        </w:rPr>
        <w:t>evacuări</w:t>
      </w:r>
      <w:r w:rsidRPr="00FC4333">
        <w:rPr>
          <w:rFonts w:ascii="Times New Roman" w:eastAsia="Calibri" w:hAnsi="Times New Roman" w:cs="Times New Roman"/>
          <w:sz w:val="24"/>
          <w:szCs w:val="24"/>
        </w:rPr>
        <w:t xml:space="preserve"> de ape uzate tehnologice sau menajere in apele de </w:t>
      </w:r>
      <w:r w:rsidR="00722BD9" w:rsidRPr="00FC4333">
        <w:rPr>
          <w:rFonts w:ascii="Times New Roman" w:eastAsia="Calibri" w:hAnsi="Times New Roman" w:cs="Times New Roman"/>
          <w:sz w:val="24"/>
          <w:szCs w:val="24"/>
        </w:rPr>
        <w:t>suprafața</w:t>
      </w:r>
      <w:r w:rsidRPr="00FC4333">
        <w:rPr>
          <w:rFonts w:ascii="Times New Roman" w:eastAsia="Calibri" w:hAnsi="Times New Roman" w:cs="Times New Roman"/>
          <w:sz w:val="24"/>
          <w:szCs w:val="24"/>
        </w:rPr>
        <w:t xml:space="preserve"> sau in subteran;</w:t>
      </w:r>
    </w:p>
    <w:p w:rsidR="00FC4333" w:rsidRPr="00FC4333" w:rsidRDefault="00FC4333" w:rsidP="0059163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Alimentarea cu combustibil a utilajelor se va face intr-un </w:t>
      </w:r>
      <w:r w:rsidR="00722BD9" w:rsidRPr="00FC4333">
        <w:rPr>
          <w:rFonts w:ascii="Times New Roman" w:eastAsia="Calibri" w:hAnsi="Times New Roman" w:cs="Times New Roman"/>
          <w:sz w:val="24"/>
          <w:szCs w:val="24"/>
        </w:rPr>
        <w:t>spațiu</w:t>
      </w:r>
      <w:r w:rsidRPr="00FC4333">
        <w:rPr>
          <w:rFonts w:ascii="Times New Roman" w:eastAsia="Calibri" w:hAnsi="Times New Roman" w:cs="Times New Roman"/>
          <w:sz w:val="24"/>
          <w:szCs w:val="24"/>
        </w:rPr>
        <w:t xml:space="preserve"> special amenajat al </w:t>
      </w:r>
      <w:r w:rsidR="00722BD9" w:rsidRPr="00FC4333">
        <w:rPr>
          <w:rFonts w:ascii="Times New Roman" w:eastAsia="Calibri" w:hAnsi="Times New Roman" w:cs="Times New Roman"/>
          <w:sz w:val="24"/>
          <w:szCs w:val="24"/>
        </w:rPr>
        <w:t>organizării</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șantier</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prevăzut</w:t>
      </w:r>
      <w:r w:rsidRPr="00FC4333">
        <w:rPr>
          <w:rFonts w:ascii="Times New Roman" w:eastAsia="Calibri" w:hAnsi="Times New Roman" w:cs="Times New Roman"/>
          <w:sz w:val="24"/>
          <w:szCs w:val="24"/>
        </w:rPr>
        <w:t xml:space="preserve"> cu o cuva de </w:t>
      </w:r>
      <w:r w:rsidR="00722BD9" w:rsidRPr="00FC4333">
        <w:rPr>
          <w:rFonts w:ascii="Times New Roman" w:eastAsia="Calibri" w:hAnsi="Times New Roman" w:cs="Times New Roman"/>
          <w:sz w:val="24"/>
          <w:szCs w:val="24"/>
        </w:rPr>
        <w:t>retenție</w:t>
      </w:r>
      <w:r w:rsidRPr="00FC4333">
        <w:rPr>
          <w:rFonts w:ascii="Times New Roman" w:eastAsia="Calibri" w:hAnsi="Times New Roman" w:cs="Times New Roman"/>
          <w:sz w:val="24"/>
          <w:szCs w:val="24"/>
        </w:rPr>
        <w:t xml:space="preserve"> in caz de scurgeri accidentale, sau la </w:t>
      </w:r>
      <w:r w:rsidR="00722BD9" w:rsidRPr="00FC4333">
        <w:rPr>
          <w:rFonts w:ascii="Times New Roman" w:eastAsia="Calibri" w:hAnsi="Times New Roman" w:cs="Times New Roman"/>
          <w:sz w:val="24"/>
          <w:szCs w:val="24"/>
        </w:rPr>
        <w:t>stațiile</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distribuție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carburanți</w:t>
      </w:r>
      <w:r w:rsidRPr="00FC4333">
        <w:rPr>
          <w:rFonts w:ascii="Times New Roman" w:eastAsia="Calibri" w:hAnsi="Times New Roman" w:cs="Times New Roman"/>
          <w:sz w:val="24"/>
          <w:szCs w:val="24"/>
        </w:rPr>
        <w:t xml:space="preserve"> din zona;</w:t>
      </w:r>
    </w:p>
    <w:p w:rsidR="00722BD9" w:rsidRDefault="00722BD9" w:rsidP="005916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FC4333" w:rsidRPr="00FC4333">
        <w:rPr>
          <w:rFonts w:ascii="Times New Roman" w:eastAsia="Calibri" w:hAnsi="Times New Roman" w:cs="Times New Roman"/>
          <w:sz w:val="24"/>
          <w:szCs w:val="24"/>
        </w:rPr>
        <w:t xml:space="preserve"> Se interzice evacuarea pe sol, in apele de </w:t>
      </w:r>
      <w:r w:rsidRPr="00FC4333">
        <w:rPr>
          <w:rFonts w:ascii="Times New Roman" w:eastAsia="Calibri" w:hAnsi="Times New Roman" w:cs="Times New Roman"/>
          <w:sz w:val="24"/>
          <w:szCs w:val="24"/>
        </w:rPr>
        <w:t>suprafața</w:t>
      </w:r>
      <w:r w:rsidR="00FC4333" w:rsidRPr="00FC4333">
        <w:rPr>
          <w:rFonts w:ascii="Times New Roman" w:eastAsia="Calibri" w:hAnsi="Times New Roman" w:cs="Times New Roman"/>
          <w:sz w:val="24"/>
          <w:szCs w:val="24"/>
        </w:rPr>
        <w:t xml:space="preserve"> sau in subteran a </w:t>
      </w:r>
      <w:r w:rsidRPr="00FC4333">
        <w:rPr>
          <w:rFonts w:ascii="Times New Roman" w:eastAsia="Calibri" w:hAnsi="Times New Roman" w:cs="Times New Roman"/>
          <w:sz w:val="24"/>
          <w:szCs w:val="24"/>
        </w:rPr>
        <w:t>substanțelor</w:t>
      </w:r>
      <w:r w:rsidR="00FC4333" w:rsidRPr="00FC4333">
        <w:rPr>
          <w:rFonts w:ascii="Times New Roman" w:eastAsia="Calibri" w:hAnsi="Times New Roman" w:cs="Times New Roman"/>
          <w:sz w:val="24"/>
          <w:szCs w:val="24"/>
        </w:rPr>
        <w:t xml:space="preserve"> periculoase</w:t>
      </w:r>
      <w:r>
        <w:rPr>
          <w:rFonts w:ascii="Times New Roman" w:eastAsia="Calibri" w:hAnsi="Times New Roman" w:cs="Times New Roman"/>
          <w:sz w:val="24"/>
          <w:szCs w:val="24"/>
        </w:rPr>
        <w:t xml:space="preserve"> </w:t>
      </w:r>
      <w:r w:rsidR="000C61DF">
        <w:rPr>
          <w:rFonts w:ascii="Times New Roman" w:eastAsia="Calibri" w:hAnsi="Times New Roman" w:cs="Times New Roman"/>
          <w:sz w:val="24"/>
          <w:szCs w:val="24"/>
        </w:rPr>
        <w:t>ș</w:t>
      </w:r>
      <w:r>
        <w:rPr>
          <w:rFonts w:ascii="Times New Roman" w:eastAsia="Calibri" w:hAnsi="Times New Roman" w:cs="Times New Roman"/>
          <w:sz w:val="24"/>
          <w:szCs w:val="24"/>
        </w:rPr>
        <w:t>i a deșeurilor de orice fel;</w:t>
      </w:r>
    </w:p>
    <w:p w:rsidR="00FC4333" w:rsidRPr="00FC4333" w:rsidRDefault="00722BD9" w:rsidP="005916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4333" w:rsidRPr="00FC4333">
        <w:rPr>
          <w:rFonts w:ascii="Times New Roman" w:eastAsia="Calibri" w:hAnsi="Times New Roman" w:cs="Times New Roman"/>
          <w:sz w:val="24"/>
          <w:szCs w:val="24"/>
        </w:rPr>
        <w:t xml:space="preserve"> Se interzice </w:t>
      </w:r>
      <w:r w:rsidRPr="00FC4333">
        <w:rPr>
          <w:rFonts w:ascii="Times New Roman" w:eastAsia="Calibri" w:hAnsi="Times New Roman" w:cs="Times New Roman"/>
          <w:sz w:val="24"/>
          <w:szCs w:val="24"/>
        </w:rPr>
        <w:t>spălarea</w:t>
      </w:r>
      <w:r w:rsidR="00FC4333"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mașinilor</w:t>
      </w:r>
      <w:r w:rsidR="00FC4333"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ș</w:t>
      </w:r>
      <w:r w:rsidR="00FC4333" w:rsidRPr="00FC4333">
        <w:rPr>
          <w:rFonts w:ascii="Times New Roman" w:eastAsia="Calibri" w:hAnsi="Times New Roman" w:cs="Times New Roman"/>
          <w:sz w:val="24"/>
          <w:szCs w:val="24"/>
        </w:rPr>
        <w:t xml:space="preserve">i utilajelor pe amplasamentul proiectului sau in apele de </w:t>
      </w:r>
      <w:r w:rsidRPr="00FC4333">
        <w:rPr>
          <w:rFonts w:ascii="Times New Roman" w:eastAsia="Calibri" w:hAnsi="Times New Roman" w:cs="Times New Roman"/>
          <w:sz w:val="24"/>
          <w:szCs w:val="24"/>
        </w:rPr>
        <w:t>suprafaț</w:t>
      </w:r>
      <w:r w:rsidR="00960D30">
        <w:rPr>
          <w:rFonts w:ascii="Times New Roman" w:eastAsia="Calibri" w:hAnsi="Times New Roman" w:cs="Times New Roman"/>
          <w:sz w:val="24"/>
          <w:szCs w:val="24"/>
        </w:rPr>
        <w:t>ă</w:t>
      </w:r>
      <w:r w:rsidR="00FC4333" w:rsidRPr="00FC4333">
        <w:rPr>
          <w:rFonts w:ascii="Times New Roman" w:eastAsia="Calibri" w:hAnsi="Times New Roman" w:cs="Times New Roman"/>
          <w:sz w:val="24"/>
          <w:szCs w:val="24"/>
        </w:rPr>
        <w:t>.</w:t>
      </w:r>
    </w:p>
    <w:p w:rsidR="00F14F83" w:rsidRDefault="00F14F83" w:rsidP="00FC4333">
      <w:pPr>
        <w:spacing w:after="0" w:line="240" w:lineRule="auto"/>
        <w:rPr>
          <w:rFonts w:ascii="Times New Roman" w:eastAsia="Calibri" w:hAnsi="Times New Roman" w:cs="Times New Roman"/>
          <w:b/>
          <w:i/>
          <w:sz w:val="24"/>
          <w:szCs w:val="24"/>
        </w:rPr>
      </w:pPr>
    </w:p>
    <w:p w:rsidR="00FC4333" w:rsidRPr="00591639" w:rsidRDefault="00FC4333" w:rsidP="00FC4333">
      <w:pPr>
        <w:spacing w:after="0" w:line="240" w:lineRule="auto"/>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2.</w:t>
      </w:r>
      <w:r w:rsidR="00722BD9" w:rsidRPr="00591639">
        <w:rPr>
          <w:rFonts w:ascii="Times New Roman" w:eastAsia="Calibri" w:hAnsi="Times New Roman" w:cs="Times New Roman"/>
          <w:b/>
          <w:i/>
          <w:sz w:val="24"/>
          <w:szCs w:val="24"/>
        </w:rPr>
        <w:t xml:space="preserve"> </w:t>
      </w:r>
      <w:r w:rsidR="0018390F" w:rsidRPr="00591639">
        <w:rPr>
          <w:rFonts w:ascii="Times New Roman" w:eastAsia="Calibri" w:hAnsi="Times New Roman" w:cs="Times New Roman"/>
          <w:b/>
          <w:i/>
          <w:sz w:val="24"/>
          <w:szCs w:val="24"/>
        </w:rPr>
        <w:t>Protecția</w:t>
      </w:r>
      <w:r w:rsidRPr="00591639">
        <w:rPr>
          <w:rFonts w:ascii="Times New Roman" w:eastAsia="Calibri" w:hAnsi="Times New Roman" w:cs="Times New Roman"/>
          <w:b/>
          <w:i/>
          <w:sz w:val="24"/>
          <w:szCs w:val="24"/>
        </w:rPr>
        <w:t xml:space="preserve"> aerului</w:t>
      </w:r>
    </w:p>
    <w:p w:rsidR="00FC4333" w:rsidRPr="00FC4333" w:rsidRDefault="00FC4333" w:rsidP="00FC4333">
      <w:pPr>
        <w:spacing w:after="0" w:line="240" w:lineRule="auto"/>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 Executarea reviziilor tehnice </w:t>
      </w:r>
      <w:r w:rsidR="00960D30">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 </w:t>
      </w:r>
      <w:r w:rsidR="0018390F" w:rsidRPr="00FC4333">
        <w:rPr>
          <w:rFonts w:ascii="Times New Roman" w:eastAsia="Calibri" w:hAnsi="Times New Roman" w:cs="Times New Roman"/>
          <w:sz w:val="24"/>
          <w:szCs w:val="24"/>
        </w:rPr>
        <w:t>inspecțiilor</w:t>
      </w:r>
      <w:r w:rsidRPr="00FC4333">
        <w:rPr>
          <w:rFonts w:ascii="Times New Roman" w:eastAsia="Calibri" w:hAnsi="Times New Roman" w:cs="Times New Roman"/>
          <w:sz w:val="24"/>
          <w:szCs w:val="24"/>
        </w:rPr>
        <w:t xml:space="preserve"> tehnice periodice la </w:t>
      </w:r>
      <w:r w:rsidR="0018390F" w:rsidRPr="00FC4333">
        <w:rPr>
          <w:rFonts w:ascii="Times New Roman" w:eastAsia="Calibri" w:hAnsi="Times New Roman" w:cs="Times New Roman"/>
          <w:sz w:val="24"/>
          <w:szCs w:val="24"/>
        </w:rPr>
        <w:t>mașini</w:t>
      </w:r>
      <w:r w:rsidRPr="00FC4333">
        <w:rPr>
          <w:rFonts w:ascii="Times New Roman" w:eastAsia="Calibri" w:hAnsi="Times New Roman" w:cs="Times New Roman"/>
          <w:sz w:val="24"/>
          <w:szCs w:val="24"/>
        </w:rPr>
        <w:t xml:space="preserve"> si utilaje;</w:t>
      </w:r>
    </w:p>
    <w:p w:rsid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Se vor adopta m</w:t>
      </w:r>
      <w:r w:rsidR="00063B21">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suri tehnico–organizatorice pentru reducerea la maximum a </w:t>
      </w:r>
      <w:r w:rsidR="0018390F" w:rsidRPr="00FC4333">
        <w:rPr>
          <w:rFonts w:ascii="Times New Roman" w:eastAsia="Calibri" w:hAnsi="Times New Roman" w:cs="Times New Roman"/>
          <w:sz w:val="24"/>
          <w:szCs w:val="24"/>
        </w:rPr>
        <w:t>poluării</w:t>
      </w:r>
      <w:r w:rsidRPr="00FC4333">
        <w:rPr>
          <w:rFonts w:ascii="Times New Roman" w:eastAsia="Calibri" w:hAnsi="Times New Roman" w:cs="Times New Roman"/>
          <w:sz w:val="24"/>
          <w:szCs w:val="24"/>
        </w:rPr>
        <w:t xml:space="preserve"> atmosferei, prin </w:t>
      </w:r>
      <w:r w:rsidR="0018390F" w:rsidRPr="00FC4333">
        <w:rPr>
          <w:rFonts w:ascii="Times New Roman" w:eastAsia="Calibri" w:hAnsi="Times New Roman" w:cs="Times New Roman"/>
          <w:sz w:val="24"/>
          <w:szCs w:val="24"/>
        </w:rPr>
        <w:t>întreținerea</w:t>
      </w:r>
      <w:r w:rsidRPr="00FC4333">
        <w:rPr>
          <w:rFonts w:ascii="Times New Roman" w:eastAsia="Calibri" w:hAnsi="Times New Roman" w:cs="Times New Roman"/>
          <w:sz w:val="24"/>
          <w:szCs w:val="24"/>
        </w:rPr>
        <w:t xml:space="preserve"> adecvata a utilajelor, verificarea permanenta a </w:t>
      </w:r>
      <w:r w:rsidR="0018390F" w:rsidRPr="00FC4333">
        <w:rPr>
          <w:rFonts w:ascii="Times New Roman" w:eastAsia="Calibri" w:hAnsi="Times New Roman" w:cs="Times New Roman"/>
          <w:sz w:val="24"/>
          <w:szCs w:val="24"/>
        </w:rPr>
        <w:t>funcționarii</w:t>
      </w:r>
      <w:r w:rsidRPr="00FC4333">
        <w:rPr>
          <w:rFonts w:ascii="Times New Roman" w:eastAsia="Calibri" w:hAnsi="Times New Roman" w:cs="Times New Roman"/>
          <w:sz w:val="24"/>
          <w:szCs w:val="24"/>
        </w:rPr>
        <w:t xml:space="preserve"> acestora </w:t>
      </w:r>
      <w:r w:rsidR="00960D30">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înlocuirea celor cu </w:t>
      </w:r>
      <w:r w:rsidR="0018390F" w:rsidRPr="00FC4333">
        <w:rPr>
          <w:rFonts w:ascii="Times New Roman" w:eastAsia="Calibri" w:hAnsi="Times New Roman" w:cs="Times New Roman"/>
          <w:sz w:val="24"/>
          <w:szCs w:val="24"/>
        </w:rPr>
        <w:t>defecțiuni</w:t>
      </w:r>
      <w:r w:rsidRPr="00FC4333">
        <w:rPr>
          <w:rFonts w:ascii="Times New Roman" w:eastAsia="Calibri" w:hAnsi="Times New Roman" w:cs="Times New Roman"/>
          <w:sz w:val="24"/>
          <w:szCs w:val="24"/>
        </w:rPr>
        <w:t xml:space="preserve"> tehnice;</w:t>
      </w:r>
    </w:p>
    <w:p w:rsidR="00FC4333" w:rsidRPr="00FC4333"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-Asigurarea </w:t>
      </w:r>
      <w:r w:rsidR="0018390F" w:rsidRPr="00FC4333">
        <w:rPr>
          <w:rFonts w:ascii="Times New Roman" w:eastAsia="Calibri" w:hAnsi="Times New Roman" w:cs="Times New Roman"/>
          <w:sz w:val="24"/>
          <w:szCs w:val="24"/>
        </w:rPr>
        <w:t>funcționarii</w:t>
      </w:r>
      <w:r w:rsidRPr="00FC4333">
        <w:rPr>
          <w:rFonts w:ascii="Times New Roman" w:eastAsia="Calibri" w:hAnsi="Times New Roman" w:cs="Times New Roman"/>
          <w:sz w:val="24"/>
          <w:szCs w:val="24"/>
        </w:rPr>
        <w:t xml:space="preserve"> motoarelor vehiculelor la parametri normali, exploatarea </w:t>
      </w:r>
      <w:r w:rsidR="0018390F" w:rsidRPr="00FC4333">
        <w:rPr>
          <w:rFonts w:ascii="Times New Roman" w:eastAsia="Calibri" w:hAnsi="Times New Roman" w:cs="Times New Roman"/>
          <w:sz w:val="24"/>
          <w:szCs w:val="24"/>
        </w:rPr>
        <w:t>raționala</w:t>
      </w:r>
      <w:r w:rsidRPr="00FC4333">
        <w:rPr>
          <w:rFonts w:ascii="Times New Roman" w:eastAsia="Calibri" w:hAnsi="Times New Roman" w:cs="Times New Roman"/>
          <w:sz w:val="24"/>
          <w:szCs w:val="24"/>
        </w:rPr>
        <w:t xml:space="preserve"> a acestora, pentru </w:t>
      </w:r>
      <w:r w:rsidR="0018390F" w:rsidRPr="00FC4333">
        <w:rPr>
          <w:rFonts w:ascii="Times New Roman" w:eastAsia="Calibri" w:hAnsi="Times New Roman" w:cs="Times New Roman"/>
          <w:sz w:val="24"/>
          <w:szCs w:val="24"/>
        </w:rPr>
        <w:t>menținerea</w:t>
      </w:r>
      <w:r w:rsidRPr="00FC4333">
        <w:rPr>
          <w:rFonts w:ascii="Times New Roman" w:eastAsia="Calibri" w:hAnsi="Times New Roman" w:cs="Times New Roman"/>
          <w:sz w:val="24"/>
          <w:szCs w:val="24"/>
        </w:rPr>
        <w:t xml:space="preserve"> nivelului emisiilor de </w:t>
      </w:r>
      <w:r w:rsidR="0018390F" w:rsidRPr="00FC4333">
        <w:rPr>
          <w:rFonts w:ascii="Times New Roman" w:eastAsia="Calibri" w:hAnsi="Times New Roman" w:cs="Times New Roman"/>
          <w:sz w:val="24"/>
          <w:szCs w:val="24"/>
        </w:rPr>
        <w:t>poluanți</w:t>
      </w:r>
      <w:r w:rsidRPr="00FC4333">
        <w:rPr>
          <w:rFonts w:ascii="Times New Roman" w:eastAsia="Calibri" w:hAnsi="Times New Roman" w:cs="Times New Roman"/>
          <w:sz w:val="24"/>
          <w:szCs w:val="24"/>
        </w:rPr>
        <w:t xml:space="preserve"> in limitele admise;</w:t>
      </w:r>
    </w:p>
    <w:p w:rsidR="00FC4333" w:rsidRPr="00FC4333"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-Alimentarea cu combustibil a utilajelor de transport se va face doar pe amplasamentul special amenajat, sau la </w:t>
      </w:r>
      <w:r w:rsidR="0018390F" w:rsidRPr="00FC4333">
        <w:rPr>
          <w:rFonts w:ascii="Times New Roman" w:eastAsia="Calibri" w:hAnsi="Times New Roman" w:cs="Times New Roman"/>
          <w:sz w:val="24"/>
          <w:szCs w:val="24"/>
        </w:rPr>
        <w:t>benzinăriile</w:t>
      </w:r>
      <w:r w:rsidRPr="00FC4333">
        <w:rPr>
          <w:rFonts w:ascii="Times New Roman" w:eastAsia="Calibri" w:hAnsi="Times New Roman" w:cs="Times New Roman"/>
          <w:sz w:val="24"/>
          <w:szCs w:val="24"/>
        </w:rPr>
        <w:t xml:space="preserve"> din zon</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cu respectarea normelor de </w:t>
      </w:r>
      <w:r w:rsidR="0018390F" w:rsidRPr="00FC4333">
        <w:rPr>
          <w:rFonts w:ascii="Times New Roman" w:eastAsia="Calibri" w:hAnsi="Times New Roman" w:cs="Times New Roman"/>
          <w:sz w:val="24"/>
          <w:szCs w:val="24"/>
        </w:rPr>
        <w:t>protecție</w:t>
      </w:r>
      <w:r w:rsidRPr="00FC4333">
        <w:rPr>
          <w:rFonts w:ascii="Times New Roman" w:eastAsia="Calibri" w:hAnsi="Times New Roman" w:cs="Times New Roman"/>
          <w:sz w:val="24"/>
          <w:szCs w:val="24"/>
        </w:rPr>
        <w:t xml:space="preserve"> a mediului;</w:t>
      </w:r>
    </w:p>
    <w:p w:rsidR="009901FB" w:rsidRDefault="009901FB" w:rsidP="0018390F">
      <w:pPr>
        <w:suppressAutoHyphens/>
        <w:spacing w:after="0" w:line="240" w:lineRule="auto"/>
        <w:jc w:val="both"/>
        <w:rPr>
          <w:rFonts w:ascii="Times New Roman" w:eastAsia="Calibri" w:hAnsi="Times New Roman" w:cs="Times New Roman"/>
          <w:b/>
          <w:i/>
          <w:sz w:val="24"/>
          <w:szCs w:val="24"/>
        </w:rPr>
      </w:pPr>
    </w:p>
    <w:p w:rsidR="00FC4333" w:rsidRPr="00D97678" w:rsidRDefault="00FC4333" w:rsidP="0018390F">
      <w:pPr>
        <w:suppressAutoHyphens/>
        <w:spacing w:after="0" w:line="240" w:lineRule="auto"/>
        <w:jc w:val="both"/>
        <w:rPr>
          <w:rFonts w:ascii="Times New Roman" w:eastAsia="Times New Roman" w:hAnsi="Times New Roman" w:cs="Times New Roman"/>
          <w:i/>
          <w:sz w:val="24"/>
          <w:szCs w:val="24"/>
          <w:lang w:eastAsia="ro-RO"/>
        </w:rPr>
      </w:pPr>
      <w:r w:rsidRPr="00D97678">
        <w:rPr>
          <w:rFonts w:ascii="Times New Roman" w:eastAsia="Calibri" w:hAnsi="Times New Roman" w:cs="Times New Roman"/>
          <w:b/>
          <w:i/>
          <w:sz w:val="24"/>
          <w:szCs w:val="24"/>
        </w:rPr>
        <w:t xml:space="preserve">3. </w:t>
      </w:r>
      <w:r w:rsidR="0018390F" w:rsidRPr="00D97678">
        <w:rPr>
          <w:rFonts w:ascii="Times New Roman" w:eastAsia="Calibri" w:hAnsi="Times New Roman" w:cs="Times New Roman"/>
          <w:b/>
          <w:i/>
          <w:sz w:val="24"/>
          <w:szCs w:val="24"/>
        </w:rPr>
        <w:t>Protecția</w:t>
      </w:r>
      <w:r w:rsidRPr="00D97678">
        <w:rPr>
          <w:rFonts w:ascii="Times New Roman" w:eastAsia="Calibri" w:hAnsi="Times New Roman" w:cs="Times New Roman"/>
          <w:b/>
          <w:i/>
          <w:sz w:val="24"/>
          <w:szCs w:val="24"/>
        </w:rPr>
        <w:t xml:space="preserve"> solului si subsolului </w:t>
      </w:r>
    </w:p>
    <w:p w:rsidR="00FC4333" w:rsidRPr="00FC4333" w:rsidRDefault="00FC4333" w:rsidP="00FC4333">
      <w:pPr>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  Alimentarea cu motorina a utilajelor </w:t>
      </w:r>
      <w:r w:rsidR="002316C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w:t>
      </w:r>
      <w:r w:rsidR="0018390F" w:rsidRPr="00FC4333">
        <w:rPr>
          <w:rFonts w:ascii="Times New Roman" w:eastAsia="Calibri" w:hAnsi="Times New Roman" w:cs="Times New Roman"/>
          <w:sz w:val="24"/>
          <w:szCs w:val="24"/>
        </w:rPr>
        <w:t>mașinilor</w:t>
      </w:r>
      <w:r w:rsidRPr="00FC4333">
        <w:rPr>
          <w:rFonts w:ascii="Times New Roman" w:eastAsia="Calibri" w:hAnsi="Times New Roman" w:cs="Times New Roman"/>
          <w:sz w:val="24"/>
          <w:szCs w:val="24"/>
        </w:rPr>
        <w:t xml:space="preserve"> se va face pe o platforma special amenajat</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prevăzute</w:t>
      </w:r>
      <w:r w:rsidRPr="00FC4333">
        <w:rPr>
          <w:rFonts w:ascii="Times New Roman" w:eastAsia="Calibri" w:hAnsi="Times New Roman" w:cs="Times New Roman"/>
          <w:sz w:val="24"/>
          <w:szCs w:val="24"/>
        </w:rPr>
        <w:t xml:space="preserve"> cu cuv</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pentru </w:t>
      </w:r>
      <w:r w:rsidR="0018390F" w:rsidRPr="00FC4333">
        <w:rPr>
          <w:rFonts w:ascii="Times New Roman" w:eastAsia="Calibri" w:hAnsi="Times New Roman" w:cs="Times New Roman"/>
          <w:sz w:val="24"/>
          <w:szCs w:val="24"/>
        </w:rPr>
        <w:t>reținerea</w:t>
      </w:r>
      <w:r w:rsidRPr="00FC4333">
        <w:rPr>
          <w:rFonts w:ascii="Times New Roman" w:eastAsia="Calibri" w:hAnsi="Times New Roman" w:cs="Times New Roman"/>
          <w:sz w:val="24"/>
          <w:szCs w:val="24"/>
        </w:rPr>
        <w:t xml:space="preserve"> scurgerilor accidentale;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asigura spa</w:t>
      </w:r>
      <w:r w:rsidR="008F0B9F">
        <w:rPr>
          <w:rFonts w:ascii="Times New Roman" w:eastAsia="Calibri" w:hAnsi="Times New Roman" w:cs="Times New Roman"/>
          <w:sz w:val="24"/>
          <w:szCs w:val="24"/>
        </w:rPr>
        <w:t>ț</w:t>
      </w:r>
      <w:r w:rsidRPr="00FC4333">
        <w:rPr>
          <w:rFonts w:ascii="Times New Roman" w:eastAsia="Calibri" w:hAnsi="Times New Roman" w:cs="Times New Roman"/>
          <w:sz w:val="24"/>
          <w:szCs w:val="24"/>
        </w:rPr>
        <w:t>ii special amenajate pentru colectarea selectiv</w:t>
      </w:r>
      <w:r w:rsidR="008F0B9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 </w:t>
      </w:r>
      <w:r w:rsidR="0018390F"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generate, p</w:t>
      </w:r>
      <w:r w:rsidR="008F0B9F">
        <w:rPr>
          <w:rFonts w:ascii="Times New Roman" w:eastAsia="Calibri" w:hAnsi="Times New Roman" w:cs="Times New Roman"/>
          <w:sz w:val="24"/>
          <w:szCs w:val="24"/>
        </w:rPr>
        <w:t>â</w:t>
      </w:r>
      <w:r w:rsidRPr="00FC4333">
        <w:rPr>
          <w:rFonts w:ascii="Times New Roman" w:eastAsia="Calibri" w:hAnsi="Times New Roman" w:cs="Times New Roman"/>
          <w:sz w:val="24"/>
          <w:szCs w:val="24"/>
        </w:rPr>
        <w:t>n</w:t>
      </w:r>
      <w:r w:rsidR="008F0B9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la predarea acestora operatorilor economici </w:t>
      </w:r>
      <w:r w:rsidR="0018390F" w:rsidRPr="00FC4333">
        <w:rPr>
          <w:rFonts w:ascii="Times New Roman" w:eastAsia="Calibri" w:hAnsi="Times New Roman" w:cs="Times New Roman"/>
          <w:sz w:val="24"/>
          <w:szCs w:val="24"/>
        </w:rPr>
        <w:t>autorizați</w:t>
      </w:r>
      <w:r w:rsidRPr="00FC4333">
        <w:rPr>
          <w:rFonts w:ascii="Times New Roman" w:eastAsia="Calibri" w:hAnsi="Times New Roman" w:cs="Times New Roman"/>
          <w:sz w:val="24"/>
          <w:szCs w:val="24"/>
        </w:rPr>
        <w:t xml:space="preserve"> pentru eliminare/valorificare;</w:t>
      </w:r>
    </w:p>
    <w:p w:rsid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La finalizarea proiectului se vor reface </w:t>
      </w:r>
      <w:r w:rsidR="0018390F" w:rsidRPr="00FC4333">
        <w:rPr>
          <w:rFonts w:ascii="Times New Roman" w:eastAsia="Calibri" w:hAnsi="Times New Roman" w:cs="Times New Roman"/>
          <w:sz w:val="24"/>
          <w:szCs w:val="24"/>
        </w:rPr>
        <w:t>suprafețele</w:t>
      </w:r>
      <w:r w:rsidRPr="00FC4333">
        <w:rPr>
          <w:rFonts w:ascii="Times New Roman" w:eastAsia="Calibri" w:hAnsi="Times New Roman" w:cs="Times New Roman"/>
          <w:sz w:val="24"/>
          <w:szCs w:val="24"/>
        </w:rPr>
        <w:t xml:space="preserve"> de teren afectate </w:t>
      </w:r>
      <w:r w:rsidR="008F0B9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se vor evacua </w:t>
      </w:r>
      <w:r w:rsidR="00AF726B">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rezultate.</w:t>
      </w:r>
    </w:p>
    <w:p w:rsidR="004537DC" w:rsidRDefault="004537DC" w:rsidP="00FC4333">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vor lua măsuri corespunzătoare în vederea reducerii la minim a condiţiilor care ar favoriza apariţia unor poluări accidentale datorate staţionării, funcţionării şi transportului cu utilajele şi mijloacele de transport din dotare</w:t>
      </w:r>
      <w:r>
        <w:rPr>
          <w:rFonts w:ascii="Times New Roman" w:hAnsi="Times New Roman" w:cs="Times New Roman"/>
          <w:sz w:val="24"/>
          <w:szCs w:val="24"/>
        </w:rPr>
        <w:t xml:space="preserve"> </w:t>
      </w:r>
      <w:r w:rsidRPr="003D5CC5">
        <w:rPr>
          <w:rFonts w:ascii="Times New Roman" w:hAnsi="Times New Roman" w:cs="Times New Roman"/>
          <w:sz w:val="24"/>
          <w:szCs w:val="24"/>
        </w:rPr>
        <w:t>sau datorităfuncţionării necorespunzătoare;</w:t>
      </w:r>
    </w:p>
    <w:p w:rsidR="004537DC" w:rsidRDefault="004537DC" w:rsidP="00FC4333">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va respecta traseul căilor de acces existente, evitându-se manevrarea utilajelor sau autovehiculelor pe suprafeţele adiacente drumului</w:t>
      </w:r>
    </w:p>
    <w:p w:rsidR="004537DC" w:rsidRPr="00FC4333" w:rsidRDefault="004537DC" w:rsidP="00FC4333">
      <w:pPr>
        <w:spacing w:after="0" w:line="240" w:lineRule="auto"/>
        <w:jc w:val="both"/>
        <w:rPr>
          <w:rFonts w:ascii="Times New Roman" w:eastAsia="Calibri" w:hAnsi="Times New Roman" w:cs="Times New Roman"/>
          <w:sz w:val="24"/>
          <w:szCs w:val="24"/>
        </w:rPr>
      </w:pPr>
      <w:r w:rsidRPr="003D5CC5">
        <w:rPr>
          <w:rFonts w:ascii="Times New Roman" w:hAnsi="Times New Roman" w:cs="Times New Roman"/>
          <w:sz w:val="24"/>
          <w:szCs w:val="24"/>
        </w:rPr>
        <w:t>- nu se vor crea depozite de balast pe suprafeţe situate în afara amplasamentului;</w:t>
      </w:r>
    </w:p>
    <w:p w:rsidR="00FC4333" w:rsidRPr="00FC4333" w:rsidRDefault="00FC4333" w:rsidP="00FC4333">
      <w:pPr>
        <w:spacing w:after="0" w:line="240" w:lineRule="auto"/>
        <w:jc w:val="both"/>
        <w:rPr>
          <w:rFonts w:ascii="Times New Roman" w:eastAsia="Calibri" w:hAnsi="Times New Roman" w:cs="Times New Roman"/>
          <w:sz w:val="24"/>
          <w:szCs w:val="24"/>
          <w:u w:val="single"/>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funcționare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amenaja pubele pentru colectarea selectiva a </w:t>
      </w:r>
      <w:r w:rsidR="0018390F"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menajere.</w:t>
      </w:r>
    </w:p>
    <w:p w:rsidR="009901FB" w:rsidRDefault="009901FB" w:rsidP="00FC4333">
      <w:pPr>
        <w:spacing w:after="0" w:line="240" w:lineRule="auto"/>
        <w:jc w:val="both"/>
        <w:rPr>
          <w:rFonts w:ascii="Times New Roman" w:eastAsia="Calibri" w:hAnsi="Times New Roman" w:cs="Times New Roman"/>
          <w:b/>
          <w:i/>
          <w:sz w:val="24"/>
          <w:szCs w:val="24"/>
        </w:rPr>
      </w:pPr>
    </w:p>
    <w:p w:rsidR="00FC4333" w:rsidRPr="00D97678" w:rsidRDefault="00FC4333" w:rsidP="00FC4333">
      <w:pPr>
        <w:spacing w:after="0" w:line="240" w:lineRule="auto"/>
        <w:jc w:val="both"/>
        <w:rPr>
          <w:rFonts w:ascii="Times New Roman" w:eastAsia="Calibri" w:hAnsi="Times New Roman" w:cs="Times New Roman"/>
          <w:b/>
          <w:i/>
          <w:sz w:val="24"/>
          <w:szCs w:val="24"/>
        </w:rPr>
      </w:pPr>
      <w:r w:rsidRPr="00D97678">
        <w:rPr>
          <w:rFonts w:ascii="Times New Roman" w:eastAsia="Calibri" w:hAnsi="Times New Roman" w:cs="Times New Roman"/>
          <w:b/>
          <w:i/>
          <w:sz w:val="24"/>
          <w:szCs w:val="24"/>
        </w:rPr>
        <w:t>4.</w:t>
      </w:r>
      <w:r w:rsidR="0018390F" w:rsidRPr="00D97678">
        <w:rPr>
          <w:rFonts w:ascii="Times New Roman" w:eastAsia="Calibri" w:hAnsi="Times New Roman" w:cs="Times New Roman"/>
          <w:b/>
          <w:i/>
          <w:sz w:val="24"/>
          <w:szCs w:val="24"/>
        </w:rPr>
        <w:t xml:space="preserve"> Protecția</w:t>
      </w:r>
      <w:r w:rsidRPr="00D97678">
        <w:rPr>
          <w:rFonts w:ascii="Times New Roman" w:eastAsia="Calibri" w:hAnsi="Times New Roman" w:cs="Times New Roman"/>
          <w:b/>
          <w:i/>
          <w:sz w:val="24"/>
          <w:szCs w:val="24"/>
        </w:rPr>
        <w:t xml:space="preserve"> </w:t>
      </w:r>
      <w:r w:rsidR="0018390F" w:rsidRPr="00D97678">
        <w:rPr>
          <w:rFonts w:ascii="Times New Roman" w:eastAsia="Calibri" w:hAnsi="Times New Roman" w:cs="Times New Roman"/>
          <w:b/>
          <w:i/>
          <w:sz w:val="24"/>
          <w:szCs w:val="24"/>
        </w:rPr>
        <w:t>împotriva</w:t>
      </w:r>
      <w:r w:rsidRPr="00D97678">
        <w:rPr>
          <w:rFonts w:ascii="Times New Roman" w:eastAsia="Calibri" w:hAnsi="Times New Roman" w:cs="Times New Roman"/>
          <w:b/>
          <w:i/>
          <w:sz w:val="24"/>
          <w:szCs w:val="24"/>
        </w:rPr>
        <w:t xml:space="preserve"> zgomotului si </w:t>
      </w:r>
      <w:r w:rsidR="0018390F" w:rsidRPr="00D97678">
        <w:rPr>
          <w:rFonts w:ascii="Times New Roman" w:eastAsia="Calibri" w:hAnsi="Times New Roman" w:cs="Times New Roman"/>
          <w:b/>
          <w:i/>
          <w:sz w:val="24"/>
          <w:szCs w:val="24"/>
        </w:rPr>
        <w:t>vibrațiilor</w:t>
      </w:r>
    </w:p>
    <w:p w:rsidR="002637FD" w:rsidRDefault="00FC4333" w:rsidP="002637FD">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sz w:val="24"/>
          <w:szCs w:val="24"/>
          <w:u w:val="single"/>
        </w:rPr>
        <w:t xml:space="preserve"> </w:t>
      </w:r>
      <w:r w:rsidR="002637FD">
        <w:rPr>
          <w:rFonts w:ascii="Times New Roman" w:eastAsia="Calibri" w:hAnsi="Times New Roman" w:cs="Times New Roman"/>
          <w:sz w:val="24"/>
          <w:szCs w:val="24"/>
          <w:u w:val="single"/>
        </w:rPr>
        <w:t>ș</w:t>
      </w:r>
      <w:r w:rsidRPr="00FC4333">
        <w:rPr>
          <w:rFonts w:ascii="Times New Roman" w:eastAsia="Calibri" w:hAnsi="Times New Roman" w:cs="Times New Roman"/>
          <w:sz w:val="24"/>
          <w:szCs w:val="24"/>
          <w:u w:val="single"/>
        </w:rPr>
        <w:t xml:space="preserve">i in timpul </w:t>
      </w:r>
      <w:r w:rsidR="0018390F" w:rsidRPr="00FC4333">
        <w:rPr>
          <w:rFonts w:ascii="Times New Roman" w:eastAsia="Calibri" w:hAnsi="Times New Roman" w:cs="Times New Roman"/>
          <w:sz w:val="24"/>
          <w:szCs w:val="24"/>
          <w:u w:val="single"/>
        </w:rPr>
        <w:t>funcționarii</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E67263" w:rsidRPr="002637FD" w:rsidRDefault="00E67263" w:rsidP="002637FD">
      <w:pPr>
        <w:pStyle w:val="ListParagraph"/>
        <w:numPr>
          <w:ilvl w:val="0"/>
          <w:numId w:val="29"/>
        </w:numPr>
        <w:spacing w:after="0" w:line="240" w:lineRule="auto"/>
        <w:jc w:val="both"/>
        <w:rPr>
          <w:rFonts w:ascii="Times New Roman" w:eastAsia="Calibri" w:hAnsi="Times New Roman" w:cs="Times New Roman"/>
          <w:sz w:val="24"/>
          <w:szCs w:val="24"/>
        </w:rPr>
      </w:pPr>
      <w:r w:rsidRPr="002637FD">
        <w:rPr>
          <w:rFonts w:ascii="Times New Roman" w:hAnsi="Times New Roman"/>
        </w:rPr>
        <w:t xml:space="preserve">în timpul execuţiei proiectului și funcționării </w:t>
      </w:r>
      <w:r w:rsidRPr="002637FD">
        <w:rPr>
          <w:rFonts w:ascii="Times New Roman" w:hAnsi="Times New Roman"/>
          <w:i/>
        </w:rPr>
        <w:t xml:space="preserve">Nivelul de zgomot echivalent </w:t>
      </w:r>
      <w:r w:rsidRPr="002637FD">
        <w:rPr>
          <w:rFonts w:ascii="Times New Roman" w:hAnsi="Times New Roman"/>
        </w:rPr>
        <w:t>se va încadra în limitele SR 10009 / 2017 – Acustica  - limite admisibile ale nivelului de zgomot din mediul ambiant şi OM 119/ 2014 pentru aprobarea Normelor de igienă şi sanatate publica  privind mediul de viaţă al populaţiei, respectiv:</w:t>
      </w:r>
    </w:p>
    <w:p w:rsidR="00E67263" w:rsidRPr="00A833EC" w:rsidRDefault="00E67263" w:rsidP="00E67263">
      <w:pPr>
        <w:numPr>
          <w:ilvl w:val="0"/>
          <w:numId w:val="29"/>
        </w:numPr>
        <w:spacing w:after="0" w:line="240" w:lineRule="auto"/>
        <w:ind w:left="0"/>
        <w:jc w:val="both"/>
        <w:rPr>
          <w:rFonts w:ascii="Times New Roman" w:hAnsi="Times New Roman"/>
        </w:rPr>
      </w:pPr>
      <w:r w:rsidRPr="00A833EC">
        <w:rPr>
          <w:rFonts w:ascii="Times New Roman" w:hAnsi="Times New Roman"/>
        </w:rPr>
        <w:t xml:space="preserve">65 dB - la limita spatiului funcţional al amplasamentului </w:t>
      </w:r>
    </w:p>
    <w:p w:rsidR="00E67263" w:rsidRPr="00A833EC" w:rsidRDefault="00E67263" w:rsidP="00E67263">
      <w:pPr>
        <w:numPr>
          <w:ilvl w:val="0"/>
          <w:numId w:val="29"/>
        </w:numPr>
        <w:spacing w:after="0" w:line="240" w:lineRule="auto"/>
        <w:ind w:left="0"/>
        <w:jc w:val="both"/>
        <w:rPr>
          <w:rFonts w:ascii="Times New Roman" w:hAnsi="Times New Roman"/>
        </w:rPr>
      </w:pPr>
      <w:r w:rsidRPr="00A833EC">
        <w:rPr>
          <w:rFonts w:ascii="Times New Roman" w:hAnsi="Times New Roman"/>
        </w:rPr>
        <w:t>50 dB  – la faţada clădirii rezidentiale care este cea mai expusa actiunii unei surse de zgomod exterioare</w:t>
      </w:r>
    </w:p>
    <w:p w:rsidR="00E67263" w:rsidRPr="00A833EC" w:rsidRDefault="00E67263" w:rsidP="00E67263">
      <w:pPr>
        <w:numPr>
          <w:ilvl w:val="0"/>
          <w:numId w:val="30"/>
        </w:numPr>
        <w:autoSpaceDE w:val="0"/>
        <w:autoSpaceDN w:val="0"/>
        <w:adjustRightInd w:val="0"/>
        <w:spacing w:after="0" w:line="240" w:lineRule="auto"/>
        <w:ind w:left="0"/>
        <w:jc w:val="both"/>
        <w:rPr>
          <w:rFonts w:ascii="Times New Roman" w:hAnsi="Times New Roman"/>
          <w:i/>
        </w:rPr>
      </w:pPr>
      <w:r w:rsidRPr="00A833EC">
        <w:rPr>
          <w:rFonts w:ascii="Times New Roman" w:hAnsi="Times New Roman"/>
          <w:i/>
        </w:rPr>
        <w:t xml:space="preserve">In cazul </w:t>
      </w:r>
      <w:r w:rsidR="002637FD">
        <w:rPr>
          <w:rFonts w:ascii="Times New Roman" w:hAnsi="Times New Roman"/>
          <w:i/>
        </w:rPr>
        <w:t>î</w:t>
      </w:r>
      <w:r w:rsidRPr="00A833EC">
        <w:rPr>
          <w:rFonts w:ascii="Times New Roman" w:hAnsi="Times New Roman"/>
          <w:i/>
        </w:rPr>
        <w:t>n care orice cl</w:t>
      </w:r>
      <w:r w:rsidR="002637FD">
        <w:rPr>
          <w:rFonts w:ascii="Times New Roman" w:hAnsi="Times New Roman"/>
          <w:i/>
        </w:rPr>
        <w:t>ă</w:t>
      </w:r>
      <w:r w:rsidRPr="00A833EC">
        <w:rPr>
          <w:rFonts w:ascii="Times New Roman" w:hAnsi="Times New Roman"/>
          <w:i/>
        </w:rPr>
        <w:t>dire rezidential</w:t>
      </w:r>
      <w:r w:rsidR="008F47B0">
        <w:rPr>
          <w:rFonts w:ascii="Times New Roman" w:hAnsi="Times New Roman"/>
          <w:i/>
        </w:rPr>
        <w:t>ă</w:t>
      </w:r>
      <w:r w:rsidRPr="00A833EC">
        <w:rPr>
          <w:rFonts w:ascii="Times New Roman" w:hAnsi="Times New Roman"/>
          <w:i/>
        </w:rPr>
        <w:t xml:space="preserve"> se afl</w:t>
      </w:r>
      <w:r w:rsidR="008F47B0">
        <w:rPr>
          <w:rFonts w:ascii="Times New Roman" w:hAnsi="Times New Roman"/>
          <w:i/>
        </w:rPr>
        <w:t>ă</w:t>
      </w:r>
      <w:r w:rsidRPr="00A833EC">
        <w:rPr>
          <w:rFonts w:ascii="Times New Roman" w:hAnsi="Times New Roman"/>
          <w:i/>
        </w:rPr>
        <w:t xml:space="preserve"> pozi</w:t>
      </w:r>
      <w:r w:rsidR="008F47B0">
        <w:rPr>
          <w:rFonts w:ascii="Times New Roman" w:hAnsi="Times New Roman"/>
          <w:i/>
        </w:rPr>
        <w:t>ț</w:t>
      </w:r>
      <w:r w:rsidRPr="00A833EC">
        <w:rPr>
          <w:rFonts w:ascii="Times New Roman" w:hAnsi="Times New Roman"/>
          <w:i/>
        </w:rPr>
        <w:t>ionat</w:t>
      </w:r>
      <w:r w:rsidR="008F47B0">
        <w:rPr>
          <w:rFonts w:ascii="Times New Roman" w:hAnsi="Times New Roman"/>
          <w:i/>
        </w:rPr>
        <w:t>ă</w:t>
      </w:r>
      <w:r w:rsidRPr="00A833EC">
        <w:rPr>
          <w:rFonts w:ascii="Times New Roman" w:hAnsi="Times New Roman"/>
          <w:i/>
        </w:rPr>
        <w:t xml:space="preserve"> intr-un teritoriu protejat instituit ca urmare a punerii in aplicare a Normelor de igen</w:t>
      </w:r>
      <w:r w:rsidR="008F47B0">
        <w:rPr>
          <w:rFonts w:ascii="Times New Roman" w:hAnsi="Times New Roman"/>
          <w:i/>
        </w:rPr>
        <w:t>ă</w:t>
      </w:r>
      <w:r w:rsidRPr="00A833EC">
        <w:rPr>
          <w:rFonts w:ascii="Times New Roman" w:hAnsi="Times New Roman"/>
          <w:i/>
        </w:rPr>
        <w:t xml:space="preserve"> </w:t>
      </w:r>
      <w:r w:rsidR="008F47B0">
        <w:rPr>
          <w:rFonts w:ascii="Times New Roman" w:hAnsi="Times New Roman"/>
          <w:i/>
        </w:rPr>
        <w:t>ș</w:t>
      </w:r>
      <w:r w:rsidRPr="00A833EC">
        <w:rPr>
          <w:rFonts w:ascii="Times New Roman" w:hAnsi="Times New Roman"/>
          <w:i/>
        </w:rPr>
        <w:t>i s</w:t>
      </w:r>
      <w:r w:rsidR="008F47B0">
        <w:rPr>
          <w:rFonts w:ascii="Times New Roman" w:hAnsi="Times New Roman"/>
          <w:i/>
        </w:rPr>
        <w:t>ă</w:t>
      </w:r>
      <w:r w:rsidRPr="00A833EC">
        <w:rPr>
          <w:rFonts w:ascii="Times New Roman" w:hAnsi="Times New Roman"/>
          <w:i/>
        </w:rPr>
        <w:t>n</w:t>
      </w:r>
      <w:r w:rsidR="008F47B0">
        <w:rPr>
          <w:rFonts w:ascii="Times New Roman" w:hAnsi="Times New Roman"/>
          <w:i/>
        </w:rPr>
        <w:t>ă</w:t>
      </w:r>
      <w:r w:rsidRPr="00A833EC">
        <w:rPr>
          <w:rFonts w:ascii="Times New Roman" w:hAnsi="Times New Roman"/>
          <w:i/>
        </w:rPr>
        <w:t>tate public</w:t>
      </w:r>
      <w:r w:rsidR="008F47B0">
        <w:rPr>
          <w:rFonts w:ascii="Times New Roman" w:hAnsi="Times New Roman"/>
          <w:i/>
        </w:rPr>
        <w:t>ă</w:t>
      </w:r>
      <w:r w:rsidRPr="00A833EC">
        <w:rPr>
          <w:rFonts w:ascii="Times New Roman" w:hAnsi="Times New Roman"/>
          <w:i/>
        </w:rPr>
        <w:t xml:space="preserve"> privind mediul de via</w:t>
      </w:r>
      <w:r w:rsidR="008F47B0">
        <w:rPr>
          <w:rFonts w:ascii="Times New Roman" w:hAnsi="Times New Roman"/>
          <w:i/>
        </w:rPr>
        <w:t>ță</w:t>
      </w:r>
      <w:r w:rsidRPr="00A833EC">
        <w:rPr>
          <w:rFonts w:ascii="Times New Roman" w:hAnsi="Times New Roman"/>
          <w:i/>
        </w:rPr>
        <w:t xml:space="preserve"> al popula</w:t>
      </w:r>
      <w:r w:rsidR="008F47B0">
        <w:rPr>
          <w:rFonts w:ascii="Times New Roman" w:hAnsi="Times New Roman"/>
          <w:i/>
        </w:rPr>
        <w:t>ț</w:t>
      </w:r>
      <w:r w:rsidRPr="00A833EC">
        <w:rPr>
          <w:rFonts w:ascii="Times New Roman" w:hAnsi="Times New Roman"/>
          <w:i/>
        </w:rPr>
        <w:t>iei, abrobate de autoritatea public</w:t>
      </w:r>
      <w:r w:rsidR="008F47B0">
        <w:rPr>
          <w:rFonts w:ascii="Times New Roman" w:hAnsi="Times New Roman"/>
          <w:i/>
        </w:rPr>
        <w:t>ă</w:t>
      </w:r>
      <w:r w:rsidRPr="00A833EC">
        <w:rPr>
          <w:rFonts w:ascii="Times New Roman" w:hAnsi="Times New Roman"/>
          <w:i/>
        </w:rPr>
        <w:t xml:space="preserve"> central pentru s</w:t>
      </w:r>
      <w:r w:rsidR="008F47B0">
        <w:rPr>
          <w:rFonts w:ascii="Times New Roman" w:hAnsi="Times New Roman"/>
          <w:i/>
        </w:rPr>
        <w:t>ă</w:t>
      </w:r>
      <w:r w:rsidRPr="00A833EC">
        <w:rPr>
          <w:rFonts w:ascii="Times New Roman" w:hAnsi="Times New Roman"/>
          <w:i/>
        </w:rPr>
        <w:t>n</w:t>
      </w:r>
      <w:r w:rsidR="008F47B0">
        <w:rPr>
          <w:rFonts w:ascii="Times New Roman" w:hAnsi="Times New Roman"/>
          <w:i/>
        </w:rPr>
        <w:t>ă</w:t>
      </w:r>
      <w:r w:rsidRPr="00A833EC">
        <w:rPr>
          <w:rFonts w:ascii="Times New Roman" w:hAnsi="Times New Roman"/>
          <w:i/>
        </w:rPr>
        <w:t>tate, atunci limita admisibila a nivelului de zgomot la exteriorul locuin</w:t>
      </w:r>
      <w:r w:rsidR="00C71AE4">
        <w:rPr>
          <w:rFonts w:ascii="Times New Roman" w:hAnsi="Times New Roman"/>
          <w:i/>
        </w:rPr>
        <w:t>ț</w:t>
      </w:r>
      <w:r w:rsidRPr="00A833EC">
        <w:rPr>
          <w:rFonts w:ascii="Times New Roman" w:hAnsi="Times New Roman"/>
          <w:i/>
        </w:rPr>
        <w:t>ei trebuie s</w:t>
      </w:r>
      <w:r w:rsidR="00C71AE4">
        <w:rPr>
          <w:rFonts w:ascii="Times New Roman" w:hAnsi="Times New Roman"/>
          <w:i/>
        </w:rPr>
        <w:t>ă</w:t>
      </w:r>
      <w:r w:rsidRPr="00A833EC">
        <w:rPr>
          <w:rFonts w:ascii="Times New Roman" w:hAnsi="Times New Roman"/>
          <w:i/>
        </w:rPr>
        <w:t xml:space="preserve"> fie 55dB pentru intervalul orar 07.00-23.00 si 45 dB pentru intervalul orar 23.00-07.00</w:t>
      </w:r>
      <w:r w:rsidR="00C71AE4">
        <w:rPr>
          <w:rFonts w:ascii="Times New Roman" w:hAnsi="Times New Roman"/>
          <w:i/>
        </w:rPr>
        <w:t>.</w:t>
      </w:r>
    </w:p>
    <w:p w:rsidR="009901FB" w:rsidRDefault="009901FB" w:rsidP="0018390F">
      <w:pPr>
        <w:spacing w:after="0" w:line="240" w:lineRule="auto"/>
        <w:jc w:val="both"/>
        <w:rPr>
          <w:rFonts w:ascii="Times New Roman" w:eastAsia="Calibri" w:hAnsi="Times New Roman" w:cs="Times New Roman"/>
          <w:b/>
          <w:i/>
          <w:sz w:val="24"/>
          <w:szCs w:val="24"/>
        </w:rPr>
      </w:pPr>
    </w:p>
    <w:p w:rsidR="00FC4333" w:rsidRPr="00100F9E" w:rsidRDefault="00FC4333" w:rsidP="0018390F">
      <w:pPr>
        <w:spacing w:after="0" w:line="240" w:lineRule="auto"/>
        <w:jc w:val="both"/>
        <w:rPr>
          <w:rFonts w:ascii="Times New Roman" w:eastAsia="Calibri" w:hAnsi="Times New Roman" w:cs="Times New Roman"/>
          <w:i/>
          <w:sz w:val="24"/>
          <w:szCs w:val="24"/>
        </w:rPr>
      </w:pPr>
      <w:r w:rsidRPr="00100F9E">
        <w:rPr>
          <w:rFonts w:ascii="Times New Roman" w:eastAsia="Calibri" w:hAnsi="Times New Roman" w:cs="Times New Roman"/>
          <w:b/>
          <w:i/>
          <w:sz w:val="24"/>
          <w:szCs w:val="24"/>
        </w:rPr>
        <w:t>5.</w:t>
      </w:r>
      <w:r w:rsidR="0018390F" w:rsidRPr="00100F9E">
        <w:rPr>
          <w:rFonts w:ascii="Times New Roman" w:eastAsia="Calibri" w:hAnsi="Times New Roman" w:cs="Times New Roman"/>
          <w:b/>
          <w:i/>
          <w:sz w:val="24"/>
          <w:szCs w:val="24"/>
        </w:rPr>
        <w:t xml:space="preserve"> </w:t>
      </w:r>
      <w:r w:rsidRPr="00100F9E">
        <w:rPr>
          <w:rFonts w:ascii="Times New Roman" w:eastAsia="Calibri" w:hAnsi="Times New Roman" w:cs="Times New Roman"/>
          <w:b/>
          <w:i/>
          <w:sz w:val="24"/>
          <w:szCs w:val="24"/>
        </w:rPr>
        <w:t xml:space="preserve">Gestiunea </w:t>
      </w:r>
      <w:r w:rsidR="0018390F" w:rsidRPr="00100F9E">
        <w:rPr>
          <w:rFonts w:ascii="Times New Roman" w:eastAsia="Calibri" w:hAnsi="Times New Roman" w:cs="Times New Roman"/>
          <w:b/>
          <w:i/>
          <w:sz w:val="24"/>
          <w:szCs w:val="24"/>
        </w:rPr>
        <w:t>deșeurilor</w:t>
      </w:r>
    </w:p>
    <w:p w:rsidR="00FC4333" w:rsidRPr="00FC4333" w:rsidRDefault="00FC4333" w:rsidP="00FC4333">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menajere</w:t>
      </w:r>
      <w:r w:rsidRPr="00FC4333">
        <w:rPr>
          <w:rFonts w:ascii="Times New Roman" w:eastAsia="Calibri" w:hAnsi="Times New Roman" w:cs="Times New Roman"/>
          <w:sz w:val="24"/>
          <w:szCs w:val="24"/>
        </w:rPr>
        <w:t xml:space="preserve"> se vor colecta in containere special amenajate, evacuate periodic de o firm</w:t>
      </w:r>
      <w:r w:rsidR="00A349FC">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autorizata.</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industriale reciclabile vor fi colectate selectiv </w:t>
      </w:r>
      <w:r w:rsidR="00A349FC">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valorificate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Uleiul uzat – colectarea se va face in recipien</w:t>
      </w:r>
      <w:r w:rsidR="00A349FC">
        <w:rPr>
          <w:rFonts w:ascii="Times New Roman" w:eastAsia="Calibri" w:hAnsi="Times New Roman" w:cs="Times New Roman"/>
          <w:sz w:val="24"/>
          <w:szCs w:val="24"/>
        </w:rPr>
        <w:t>ț</w:t>
      </w:r>
      <w:r w:rsidRPr="00FC4333">
        <w:rPr>
          <w:rFonts w:ascii="Times New Roman" w:eastAsia="Calibri" w:hAnsi="Times New Roman" w:cs="Times New Roman"/>
          <w:sz w:val="24"/>
          <w:szCs w:val="24"/>
        </w:rPr>
        <w:t xml:space="preserve">i metalici </w:t>
      </w:r>
      <w:r w:rsidR="002C4E98">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valorificarea pentru reciclare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 autorizate, </w:t>
      </w:r>
      <w:r w:rsidR="0018390F" w:rsidRPr="00FC4333">
        <w:rPr>
          <w:rFonts w:ascii="Times New Roman" w:eastAsia="Calibri" w:hAnsi="Times New Roman" w:cs="Times New Roman"/>
          <w:sz w:val="24"/>
          <w:szCs w:val="24"/>
        </w:rPr>
        <w:t>ținându-se</w:t>
      </w:r>
      <w:r w:rsidRPr="00FC4333">
        <w:rPr>
          <w:rFonts w:ascii="Times New Roman" w:eastAsia="Calibri" w:hAnsi="Times New Roman" w:cs="Times New Roman"/>
          <w:sz w:val="24"/>
          <w:szCs w:val="24"/>
        </w:rPr>
        <w:t xml:space="preserve"> eviden</w:t>
      </w:r>
      <w:r w:rsidR="002C4E98">
        <w:rPr>
          <w:rFonts w:ascii="Times New Roman" w:eastAsia="Calibri" w:hAnsi="Times New Roman" w:cs="Times New Roman"/>
          <w:sz w:val="24"/>
          <w:szCs w:val="24"/>
        </w:rPr>
        <w:t>ț</w:t>
      </w:r>
      <w:r w:rsidRPr="00FC4333">
        <w:rPr>
          <w:rFonts w:ascii="Times New Roman" w:eastAsia="Calibri" w:hAnsi="Times New Roman" w:cs="Times New Roman"/>
          <w:sz w:val="24"/>
          <w:szCs w:val="24"/>
        </w:rPr>
        <w:t>a in conformitate cu H.G.</w:t>
      </w:r>
      <w:r w:rsidR="0018390F">
        <w:rPr>
          <w:rFonts w:ascii="Times New Roman" w:eastAsia="Calibri" w:hAnsi="Times New Roman" w:cs="Times New Roman"/>
          <w:sz w:val="24"/>
          <w:szCs w:val="24"/>
        </w:rPr>
        <w:t xml:space="preserve"> nr. </w:t>
      </w:r>
      <w:r w:rsidRPr="00FC4333">
        <w:rPr>
          <w:rFonts w:ascii="Times New Roman" w:eastAsia="Calibri" w:hAnsi="Times New Roman" w:cs="Times New Roman"/>
          <w:sz w:val="24"/>
          <w:szCs w:val="24"/>
        </w:rPr>
        <w:t>235/2007 privind gestionarea uleiurilor uzate;</w:t>
      </w:r>
    </w:p>
    <w:p w:rsidR="00FC4333" w:rsidRPr="00FC4333" w:rsidRDefault="00FC4333" w:rsidP="00FC4333">
      <w:pPr>
        <w:spacing w:after="0" w:line="240" w:lineRule="auto"/>
        <w:ind w:firstLine="54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2C4E98">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Anvelopele uzate – colectate in spatii special amenajate si valorificate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2C4E98">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Se interzice evacuarea sau abandonarea </w:t>
      </w:r>
      <w:r w:rsidR="0018390F" w:rsidRPr="00FC4333">
        <w:rPr>
          <w:rFonts w:ascii="Times New Roman" w:eastAsia="Calibri" w:hAnsi="Times New Roman" w:cs="Times New Roman"/>
          <w:sz w:val="24"/>
          <w:szCs w:val="24"/>
        </w:rPr>
        <w:t>deșeurilor</w:t>
      </w:r>
      <w:r w:rsidR="002C4E98">
        <w:rPr>
          <w:rFonts w:ascii="Times New Roman" w:eastAsia="Calibri" w:hAnsi="Times New Roman" w:cs="Times New Roman"/>
          <w:sz w:val="24"/>
          <w:szCs w:val="24"/>
        </w:rPr>
        <w:t xml:space="preserve"> de orice natură</w:t>
      </w:r>
      <w:r w:rsidRPr="00FC4333">
        <w:rPr>
          <w:rFonts w:ascii="Times New Roman" w:eastAsia="Calibri" w:hAnsi="Times New Roman" w:cs="Times New Roman"/>
          <w:sz w:val="24"/>
          <w:szCs w:val="24"/>
        </w:rPr>
        <w:t xml:space="preserve"> in locuri neautorizate.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funcționare</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generate vor fi colectate selectiv, in containere ecologice  </w:t>
      </w:r>
      <w:r w:rsidR="002C4E9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vor fi </w:t>
      </w:r>
      <w:r w:rsidR="0018390F">
        <w:rPr>
          <w:rFonts w:ascii="Times New Roman" w:eastAsia="Calibri" w:hAnsi="Times New Roman" w:cs="Times New Roman"/>
          <w:sz w:val="24"/>
          <w:szCs w:val="24"/>
        </w:rPr>
        <w:t>evacuate/valorificate prin unităț</w:t>
      </w:r>
      <w:r w:rsidRPr="00FC4333">
        <w:rPr>
          <w:rFonts w:ascii="Times New Roman" w:eastAsia="Calibri" w:hAnsi="Times New Roman" w:cs="Times New Roman"/>
          <w:sz w:val="24"/>
          <w:szCs w:val="24"/>
        </w:rPr>
        <w:t>i autorizate.</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9901FB" w:rsidRDefault="009901FB" w:rsidP="00D10F44">
      <w:pPr>
        <w:spacing w:after="0" w:line="240" w:lineRule="auto"/>
        <w:jc w:val="both"/>
        <w:rPr>
          <w:rFonts w:ascii="Times New Roman" w:eastAsia="Calibri" w:hAnsi="Times New Roman" w:cs="Times New Roman"/>
          <w:sz w:val="24"/>
          <w:szCs w:val="24"/>
        </w:rPr>
      </w:pPr>
    </w:p>
    <w:p w:rsidR="00FC4333" w:rsidRPr="00100F9E" w:rsidRDefault="00FC4333" w:rsidP="00D10F44">
      <w:pPr>
        <w:spacing w:after="0" w:line="240" w:lineRule="auto"/>
        <w:jc w:val="both"/>
        <w:rPr>
          <w:rFonts w:ascii="Times New Roman" w:eastAsia="Calibri" w:hAnsi="Times New Roman" w:cs="Times New Roman"/>
          <w:b/>
          <w:i/>
          <w:sz w:val="24"/>
          <w:szCs w:val="24"/>
        </w:rPr>
      </w:pPr>
      <w:r w:rsidRPr="00FC4333">
        <w:rPr>
          <w:rFonts w:ascii="Times New Roman" w:eastAsia="Calibri" w:hAnsi="Times New Roman" w:cs="Times New Roman"/>
          <w:sz w:val="24"/>
          <w:szCs w:val="24"/>
        </w:rPr>
        <w:t xml:space="preserve"> </w:t>
      </w:r>
      <w:r w:rsidR="00D10F44" w:rsidRPr="00100F9E">
        <w:rPr>
          <w:rFonts w:ascii="Times New Roman" w:eastAsia="Calibri" w:hAnsi="Times New Roman" w:cs="Times New Roman"/>
          <w:b/>
          <w:i/>
          <w:sz w:val="24"/>
          <w:szCs w:val="24"/>
        </w:rPr>
        <w:t>6</w:t>
      </w:r>
      <w:r w:rsidRPr="00100F9E">
        <w:rPr>
          <w:rFonts w:ascii="Times New Roman" w:eastAsia="Calibri" w:hAnsi="Times New Roman" w:cs="Times New Roman"/>
          <w:b/>
          <w:i/>
          <w:sz w:val="24"/>
          <w:szCs w:val="24"/>
        </w:rPr>
        <w:t>.</w:t>
      </w:r>
      <w:r w:rsidR="0018390F" w:rsidRPr="00100F9E">
        <w:rPr>
          <w:rFonts w:ascii="Times New Roman" w:eastAsia="Calibri" w:hAnsi="Times New Roman" w:cs="Times New Roman"/>
          <w:b/>
          <w:i/>
          <w:sz w:val="24"/>
          <w:szCs w:val="24"/>
        </w:rPr>
        <w:t xml:space="preserve"> Protecția</w:t>
      </w:r>
      <w:r w:rsidRPr="00100F9E">
        <w:rPr>
          <w:rFonts w:ascii="Times New Roman" w:eastAsia="Calibri" w:hAnsi="Times New Roman" w:cs="Times New Roman"/>
          <w:b/>
          <w:i/>
          <w:sz w:val="24"/>
          <w:szCs w:val="24"/>
        </w:rPr>
        <w:t xml:space="preserve"> </w:t>
      </w:r>
      <w:r w:rsidR="0018390F" w:rsidRPr="00100F9E">
        <w:rPr>
          <w:rFonts w:ascii="Times New Roman" w:eastAsia="Calibri" w:hAnsi="Times New Roman" w:cs="Times New Roman"/>
          <w:b/>
          <w:i/>
          <w:sz w:val="24"/>
          <w:szCs w:val="24"/>
        </w:rPr>
        <w:t>așezărilor</w:t>
      </w:r>
      <w:r w:rsidRPr="00100F9E">
        <w:rPr>
          <w:rFonts w:ascii="Times New Roman" w:eastAsia="Calibri" w:hAnsi="Times New Roman" w:cs="Times New Roman"/>
          <w:b/>
          <w:i/>
          <w:sz w:val="24"/>
          <w:szCs w:val="24"/>
        </w:rPr>
        <w:t xml:space="preserve"> umane</w:t>
      </w:r>
    </w:p>
    <w:p w:rsidR="00FC4333" w:rsidRPr="00FC4333" w:rsidRDefault="00FC4333" w:rsidP="00FC4333">
      <w:pPr>
        <w:spacing w:after="0" w:line="240" w:lineRule="auto"/>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 la transportul materialului pe dr</w:t>
      </w:r>
      <w:r w:rsidR="00441495">
        <w:rPr>
          <w:rFonts w:ascii="Times New Roman" w:eastAsia="Calibri" w:hAnsi="Times New Roman" w:cs="Times New Roman"/>
          <w:sz w:val="24"/>
          <w:szCs w:val="24"/>
        </w:rPr>
        <w:t>umurile publice se vor impune mă</w:t>
      </w:r>
      <w:r w:rsidRPr="00FC4333">
        <w:rPr>
          <w:rFonts w:ascii="Times New Roman" w:eastAsia="Calibri" w:hAnsi="Times New Roman" w:cs="Times New Roman"/>
          <w:sz w:val="24"/>
          <w:szCs w:val="24"/>
        </w:rPr>
        <w:t xml:space="preserve">suri de reducere a vitezei de deplasare a autobasculantelor, pentru diminuarea impactului produs prin zgomot si </w:t>
      </w:r>
      <w:r w:rsidR="0018390F" w:rsidRPr="00FC4333">
        <w:rPr>
          <w:rFonts w:ascii="Times New Roman" w:eastAsia="Calibri" w:hAnsi="Times New Roman" w:cs="Times New Roman"/>
          <w:sz w:val="24"/>
          <w:szCs w:val="24"/>
        </w:rPr>
        <w:t>vibrații</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mijloacele de transport vor avea </w:t>
      </w:r>
      <w:r w:rsidR="00D83F23" w:rsidRPr="00FC4333">
        <w:rPr>
          <w:rFonts w:ascii="Times New Roman" w:eastAsia="Calibri" w:hAnsi="Times New Roman" w:cs="Times New Roman"/>
          <w:sz w:val="24"/>
          <w:szCs w:val="24"/>
        </w:rPr>
        <w:t>verificările</w:t>
      </w:r>
      <w:r w:rsidRPr="00FC4333">
        <w:rPr>
          <w:rFonts w:ascii="Times New Roman" w:eastAsia="Calibri" w:hAnsi="Times New Roman" w:cs="Times New Roman"/>
          <w:sz w:val="24"/>
          <w:szCs w:val="24"/>
        </w:rPr>
        <w:t xml:space="preserve"> tehnice efectuate conform prevederilor legale si nu vor fi admise in trafic mijloace de transport cu </w:t>
      </w:r>
      <w:r w:rsidR="00D83F23" w:rsidRPr="00FC4333">
        <w:rPr>
          <w:rFonts w:ascii="Times New Roman" w:eastAsia="Calibri" w:hAnsi="Times New Roman" w:cs="Times New Roman"/>
          <w:sz w:val="24"/>
          <w:szCs w:val="24"/>
        </w:rPr>
        <w:t>defecțiuni</w:t>
      </w:r>
      <w:r w:rsidRPr="00FC4333">
        <w:rPr>
          <w:rFonts w:ascii="Times New Roman" w:eastAsia="Calibri" w:hAnsi="Times New Roman" w:cs="Times New Roman"/>
          <w:sz w:val="24"/>
          <w:szCs w:val="24"/>
        </w:rPr>
        <w:t xml:space="preserve"> tehnice.</w:t>
      </w:r>
    </w:p>
    <w:p w:rsidR="00E85544" w:rsidRDefault="00E85544" w:rsidP="00F73683">
      <w:pPr>
        <w:spacing w:after="0" w:line="240" w:lineRule="auto"/>
        <w:jc w:val="both"/>
        <w:rPr>
          <w:rFonts w:ascii="Times New Roman" w:hAnsi="Times New Roman"/>
          <w:b/>
          <w:color w:val="000000"/>
          <w:sz w:val="26"/>
          <w:szCs w:val="26"/>
          <w:u w:val="single"/>
        </w:rPr>
      </w:pPr>
    </w:p>
    <w:p w:rsidR="00F73683" w:rsidRPr="00D66502" w:rsidRDefault="00F73683" w:rsidP="00F73683">
      <w:pPr>
        <w:spacing w:after="0" w:line="240" w:lineRule="auto"/>
        <w:jc w:val="both"/>
        <w:rPr>
          <w:rFonts w:ascii="Times New Roman" w:hAnsi="Times New Roman"/>
          <w:b/>
          <w:color w:val="000000"/>
          <w:sz w:val="26"/>
          <w:szCs w:val="26"/>
          <w:u w:val="single"/>
        </w:rPr>
      </w:pPr>
      <w:r w:rsidRPr="00D66502">
        <w:rPr>
          <w:rFonts w:ascii="Times New Roman" w:hAnsi="Times New Roman"/>
          <w:b/>
          <w:color w:val="000000"/>
          <w:sz w:val="26"/>
          <w:szCs w:val="26"/>
          <w:u w:val="single"/>
        </w:rPr>
        <w:t>BIODIVERSITATE</w:t>
      </w:r>
    </w:p>
    <w:p w:rsidR="00F73683" w:rsidRPr="00100F9E" w:rsidRDefault="00F73683" w:rsidP="00F73683">
      <w:pPr>
        <w:spacing w:after="0" w:line="240" w:lineRule="auto"/>
        <w:jc w:val="both"/>
        <w:rPr>
          <w:rFonts w:ascii="Times New Roman" w:hAnsi="Times New Roman"/>
          <w:b/>
          <w:i/>
          <w:color w:val="000000"/>
          <w:sz w:val="24"/>
          <w:szCs w:val="24"/>
        </w:rPr>
      </w:pPr>
      <w:r w:rsidRPr="00100F9E">
        <w:rPr>
          <w:rFonts w:ascii="Times New Roman" w:hAnsi="Times New Roman"/>
          <w:b/>
          <w:i/>
          <w:color w:val="000000"/>
          <w:sz w:val="24"/>
          <w:szCs w:val="24"/>
        </w:rPr>
        <w:t>a) În timpul realizării proiectului</w:t>
      </w:r>
    </w:p>
    <w:p w:rsidR="00F73683" w:rsidRPr="00100F9E" w:rsidRDefault="00F73683" w:rsidP="00592F80">
      <w:pPr>
        <w:pStyle w:val="Default"/>
        <w:numPr>
          <w:ilvl w:val="0"/>
          <w:numId w:val="24"/>
        </w:numPr>
        <w:tabs>
          <w:tab w:val="left" w:pos="0"/>
          <w:tab w:val="left" w:pos="993"/>
        </w:tabs>
        <w:ind w:left="0" w:firstLine="720"/>
        <w:jc w:val="both"/>
        <w:rPr>
          <w:lang w:val="ro-RO"/>
        </w:rPr>
      </w:pPr>
      <w:r w:rsidRPr="00100F9E">
        <w:rPr>
          <w:lang w:val="ro-RO"/>
        </w:rPr>
        <w:t>pentru transportul utilajelor şi al materialelor se utilizează drumul de exploatare existent, aflat într-o stare bună de întreţinere, nu se produc perturbări suplimentare ale comportamentului speciilor de păsări prin amenajarea unor drumuri noi;</w:t>
      </w:r>
    </w:p>
    <w:p w:rsidR="00F73683" w:rsidRPr="00100F9E" w:rsidRDefault="00F73683" w:rsidP="00592F80">
      <w:pPr>
        <w:pStyle w:val="Default"/>
        <w:numPr>
          <w:ilvl w:val="0"/>
          <w:numId w:val="24"/>
        </w:numPr>
        <w:tabs>
          <w:tab w:val="left" w:pos="0"/>
          <w:tab w:val="left" w:pos="993"/>
        </w:tabs>
        <w:ind w:left="0" w:firstLine="720"/>
        <w:jc w:val="both"/>
        <w:rPr>
          <w:lang w:val="ro-RO"/>
        </w:rPr>
      </w:pPr>
      <w:r w:rsidRPr="00100F9E">
        <w:rPr>
          <w:lang w:val="ro-RO"/>
        </w:rPr>
        <w:t>periodic, se vor efectua testări ale nivelului de zgomot, pulberi şi alţi poluanţi de către societăţi specializate, la solicitarea beneficiarului, rezultatele fiind utilizate pentru stabilirea planului de măsuri de protecţie a factorilor de mediu;</w:t>
      </w:r>
    </w:p>
    <w:p w:rsidR="00F73683" w:rsidRPr="00100F9E" w:rsidRDefault="00F73683" w:rsidP="00592F80">
      <w:pPr>
        <w:pStyle w:val="Default"/>
        <w:tabs>
          <w:tab w:val="left" w:pos="993"/>
        </w:tabs>
        <w:ind w:firstLine="709"/>
        <w:jc w:val="both"/>
        <w:rPr>
          <w:lang w:val="ro-RO"/>
        </w:rPr>
      </w:pPr>
      <w:r w:rsidRPr="00100F9E">
        <w:rPr>
          <w:lang w:val="ro-RO"/>
        </w:rPr>
        <w:t>-</w:t>
      </w:r>
      <w:r w:rsidRPr="00100F9E">
        <w:rPr>
          <w:lang w:val="ro-RO"/>
        </w:rPr>
        <w:tab/>
        <w:t>nu vor fi afectate suprafeţe suplimentare acoperite cu vegetaţie, faţă de cele prevăzute în proiect;</w:t>
      </w:r>
    </w:p>
    <w:p w:rsidR="00F73683" w:rsidRPr="00100F9E" w:rsidRDefault="00F73683" w:rsidP="00592F80">
      <w:pPr>
        <w:pStyle w:val="Default"/>
        <w:tabs>
          <w:tab w:val="left" w:pos="993"/>
        </w:tabs>
        <w:ind w:firstLine="709"/>
        <w:jc w:val="both"/>
        <w:rPr>
          <w:lang w:val="ro-RO"/>
        </w:rPr>
      </w:pPr>
      <w:r w:rsidRPr="00100F9E">
        <w:rPr>
          <w:lang w:val="ro-RO"/>
        </w:rPr>
        <w:t>- utilajele vor fi aprovizionate cu combustibili în zone special amenajate, prevăzute cu platforme betonate şi cu material absorbant pentru carburanţi şi uleiuri uzate;</w:t>
      </w:r>
    </w:p>
    <w:p w:rsidR="00F73683" w:rsidRPr="00100F9E" w:rsidRDefault="00F73683" w:rsidP="00592F80">
      <w:pPr>
        <w:tabs>
          <w:tab w:val="left" w:pos="851"/>
        </w:tabs>
        <w:autoSpaceDE w:val="0"/>
        <w:autoSpaceDN w:val="0"/>
        <w:adjustRightInd w:val="0"/>
        <w:spacing w:after="0" w:line="240" w:lineRule="auto"/>
        <w:ind w:firstLine="634"/>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w:t>
      </w:r>
      <w:r w:rsidRPr="00100F9E">
        <w:rPr>
          <w:rFonts w:ascii="Times New Roman" w:eastAsia="Times New Roman" w:hAnsi="Times New Roman"/>
          <w:color w:val="000000"/>
          <w:sz w:val="24"/>
          <w:szCs w:val="24"/>
        </w:rPr>
        <w:tab/>
        <w:t>se va evita depozitarea temporară a deşeurilor în alte locuri decât cele special amenajate, deşeurile generate vor fi predate unor operatori economici specializaţi.</w:t>
      </w:r>
    </w:p>
    <w:p w:rsidR="00F73683" w:rsidRPr="00100F9E" w:rsidRDefault="00F73683" w:rsidP="00592F80">
      <w:pPr>
        <w:tabs>
          <w:tab w:val="left" w:pos="0"/>
        </w:tabs>
        <w:autoSpaceDE w:val="0"/>
        <w:autoSpaceDN w:val="0"/>
        <w:adjustRightInd w:val="0"/>
        <w:spacing w:after="0" w:line="240" w:lineRule="auto"/>
        <w:ind w:hanging="75"/>
        <w:jc w:val="both"/>
        <w:rPr>
          <w:rFonts w:ascii="Times New Roman" w:hAnsi="Times New Roman"/>
          <w:b/>
          <w:i/>
          <w:color w:val="000000"/>
          <w:sz w:val="24"/>
          <w:szCs w:val="24"/>
        </w:rPr>
      </w:pPr>
      <w:r w:rsidRPr="00100F9E">
        <w:rPr>
          <w:rFonts w:ascii="Times New Roman" w:hAnsi="Times New Roman"/>
          <w:b/>
          <w:i/>
          <w:color w:val="000000"/>
          <w:sz w:val="24"/>
          <w:szCs w:val="24"/>
        </w:rPr>
        <w:t>b) În timpul exploatării</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pe căile de acces se va rula cu viteza </w:t>
      </w:r>
      <w:r w:rsidR="00E85544">
        <w:rPr>
          <w:rFonts w:ascii="Times New Roman" w:eastAsia="Times New Roman" w:hAnsi="Times New Roman"/>
          <w:color w:val="000000"/>
          <w:sz w:val="24"/>
          <w:szCs w:val="24"/>
        </w:rPr>
        <w:t>minima</w:t>
      </w:r>
      <w:r w:rsidRPr="00100F9E">
        <w:rPr>
          <w:rFonts w:ascii="Times New Roman" w:eastAsia="Times New Roman" w:hAnsi="Times New Roman"/>
          <w:color w:val="000000"/>
          <w:sz w:val="24"/>
          <w:szCs w:val="24"/>
        </w:rPr>
        <w:t xml:space="preserve"> pentru a limita intensitatea zgomotului şi ridicarea prafului. Se va recurge la stropirea acestora în funcţie de condiţiile meteorologice;</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delimitarea zonei de lucru pentru a preveni/minimiza distrugerea suprafeţelor vegetale;</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respectarea căilor de acces şi evitarea manevrării autovehiculelor pe alte suprafeţe decât cele prevăzute în plan;</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utilizarea de echipamente şi utilaje performante, cu un nivel redus de zgomot; </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transporturile să fie gestionate eficient, astfel încât să se reducă la minimum numărul lor;</w:t>
      </w:r>
    </w:p>
    <w:p w:rsidR="00F73683" w:rsidRPr="00100F9E" w:rsidRDefault="00F73683" w:rsidP="00592F80">
      <w:pPr>
        <w:pStyle w:val="Default"/>
        <w:numPr>
          <w:ilvl w:val="0"/>
          <w:numId w:val="25"/>
        </w:numPr>
        <w:tabs>
          <w:tab w:val="left" w:pos="0"/>
          <w:tab w:val="left" w:pos="993"/>
        </w:tabs>
        <w:ind w:left="0" w:firstLine="709"/>
        <w:jc w:val="both"/>
        <w:rPr>
          <w:lang w:val="ro-RO"/>
        </w:rPr>
      </w:pPr>
      <w:r w:rsidRPr="00100F9E">
        <w:rPr>
          <w:lang w:val="ro-RO"/>
        </w:rPr>
        <w:t>întreţinerea şi reparaţiile utilajelor/echipamentelor din dotare şi a uneltelor specifice se vor realiza numai în unităţi specializate;</w:t>
      </w:r>
    </w:p>
    <w:p w:rsidR="00F73683" w:rsidRPr="00100F9E" w:rsidRDefault="00F73683" w:rsidP="00592F80">
      <w:pPr>
        <w:pStyle w:val="Default"/>
        <w:numPr>
          <w:ilvl w:val="0"/>
          <w:numId w:val="25"/>
        </w:numPr>
        <w:tabs>
          <w:tab w:val="left" w:pos="993"/>
        </w:tabs>
        <w:ind w:left="0" w:firstLine="709"/>
        <w:jc w:val="both"/>
        <w:rPr>
          <w:lang w:val="ro-RO"/>
        </w:rPr>
      </w:pPr>
      <w:r w:rsidRPr="00100F9E">
        <w:rPr>
          <w:lang w:val="ro-RO"/>
        </w:rPr>
        <w:t>utilizarea de material absorbant pentru intervenţie rapidă în cazul unor curgeri accidentale de produs petrolier;</w:t>
      </w:r>
    </w:p>
    <w:p w:rsidR="00F73683" w:rsidRPr="00100F9E" w:rsidRDefault="00F73683" w:rsidP="00592F80">
      <w:pPr>
        <w:pStyle w:val="Default"/>
        <w:numPr>
          <w:ilvl w:val="0"/>
          <w:numId w:val="25"/>
        </w:numPr>
        <w:tabs>
          <w:tab w:val="left" w:pos="993"/>
        </w:tabs>
        <w:ind w:left="0" w:firstLine="709"/>
        <w:jc w:val="both"/>
        <w:rPr>
          <w:lang w:val="ro-RO"/>
        </w:rPr>
      </w:pPr>
      <w:r w:rsidRPr="00100F9E">
        <w:rPr>
          <w:lang w:val="ro-RO"/>
        </w:rPr>
        <w:t>managementul corespunzător al deşeurilor, conform legislaţiei specifice în vigoare;</w:t>
      </w:r>
    </w:p>
    <w:p w:rsidR="00F73683" w:rsidRPr="00100F9E" w:rsidRDefault="00F73683" w:rsidP="00592F80">
      <w:pPr>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4"/>
          <w:szCs w:val="24"/>
          <w:lang w:val="it-IT"/>
        </w:rPr>
      </w:pPr>
      <w:r w:rsidRPr="00100F9E">
        <w:rPr>
          <w:rFonts w:ascii="Times New Roman" w:hAnsi="Times New Roman"/>
          <w:color w:val="000000"/>
          <w:sz w:val="24"/>
          <w:szCs w:val="24"/>
          <w:lang w:val="it-IT"/>
        </w:rPr>
        <w:t>i</w:t>
      </w:r>
      <w:r w:rsidRPr="00100F9E">
        <w:rPr>
          <w:rFonts w:ascii="Times New Roman" w:eastAsia="Times New Roman" w:hAnsi="Times New Roman"/>
          <w:color w:val="000000"/>
          <w:sz w:val="24"/>
          <w:szCs w:val="24"/>
          <w:lang w:val="it-IT"/>
        </w:rPr>
        <w:t xml:space="preserve">nstruiri ale personalului privind procedurile de exploatare şi de prevenire a poluărilor accidentale şi verificarea periodică a respectării acestora. </w:t>
      </w:r>
    </w:p>
    <w:p w:rsidR="00F73683" w:rsidRPr="00100F9E" w:rsidRDefault="00F73683" w:rsidP="00592F80">
      <w:pPr>
        <w:autoSpaceDE w:val="0"/>
        <w:autoSpaceDN w:val="0"/>
        <w:adjustRightInd w:val="0"/>
        <w:spacing w:after="0" w:line="240" w:lineRule="auto"/>
        <w:rPr>
          <w:rFonts w:ascii="Times New Roman" w:eastAsia="Times New Roman" w:hAnsi="Times New Roman"/>
          <w:b/>
          <w:color w:val="000000"/>
          <w:sz w:val="24"/>
          <w:szCs w:val="24"/>
          <w:u w:val="single"/>
          <w:lang w:val="it-IT"/>
        </w:rPr>
      </w:pPr>
      <w:r w:rsidRPr="00100F9E">
        <w:rPr>
          <w:rFonts w:ascii="Times New Roman" w:eastAsia="Times New Roman" w:hAnsi="Times New Roman"/>
          <w:b/>
          <w:color w:val="000000"/>
          <w:sz w:val="24"/>
          <w:szCs w:val="24"/>
          <w:u w:val="single"/>
          <w:lang w:val="it-IT"/>
        </w:rPr>
        <w:t>c) În timpul închiderii, dezafectării, refacerii mediului şi postînchidere</w:t>
      </w:r>
    </w:p>
    <w:p w:rsidR="00F73683" w:rsidRPr="00592F80" w:rsidRDefault="00F73683" w:rsidP="00592F80">
      <w:pPr>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592F80">
        <w:rPr>
          <w:rFonts w:ascii="Times New Roman" w:eastAsia="Times New Roman" w:hAnsi="Times New Roman"/>
          <w:color w:val="000000"/>
          <w:sz w:val="24"/>
          <w:szCs w:val="24"/>
        </w:rPr>
        <w:t xml:space="preserve">utilizarea de echipamente şi utilaje performante, cu un nivel redus de zgomot; </w:t>
      </w:r>
    </w:p>
    <w:p w:rsidR="00FC4333" w:rsidRPr="00693120" w:rsidRDefault="00FC4333" w:rsidP="00E228D9">
      <w:pPr>
        <w:spacing w:after="0" w:line="240" w:lineRule="auto"/>
        <w:jc w:val="both"/>
        <w:rPr>
          <w:rFonts w:ascii="Times New Roman" w:eastAsia="Calibri" w:hAnsi="Times New Roman" w:cs="Times New Roman"/>
          <w:b/>
          <w:sz w:val="24"/>
          <w:szCs w:val="24"/>
        </w:rPr>
      </w:pPr>
      <w:r w:rsidRPr="00693120">
        <w:rPr>
          <w:rFonts w:ascii="Times New Roman" w:eastAsia="Calibri" w:hAnsi="Times New Roman" w:cs="Times New Roman"/>
          <w:b/>
          <w:sz w:val="24"/>
          <w:szCs w:val="24"/>
        </w:rPr>
        <w:t>IV.</w:t>
      </w:r>
      <w:r w:rsidR="00D83F23" w:rsidRPr="00693120">
        <w:rPr>
          <w:rFonts w:ascii="Times New Roman" w:eastAsia="Calibri" w:hAnsi="Times New Roman" w:cs="Times New Roman"/>
          <w:b/>
          <w:sz w:val="24"/>
          <w:szCs w:val="24"/>
        </w:rPr>
        <w:t xml:space="preserve"> </w:t>
      </w:r>
      <w:r w:rsidRPr="00693120">
        <w:rPr>
          <w:rFonts w:ascii="Times New Roman" w:eastAsia="Calibri" w:hAnsi="Times New Roman" w:cs="Times New Roman"/>
          <w:b/>
          <w:sz w:val="24"/>
          <w:szCs w:val="24"/>
        </w:rPr>
        <w:t>Condiţii care trebuie respectate</w:t>
      </w:r>
    </w:p>
    <w:p w:rsidR="00FC4333" w:rsidRPr="00D83F23" w:rsidRDefault="00FC4333" w:rsidP="00D83F23">
      <w:pPr>
        <w:pStyle w:val="ListParagraph"/>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Realizarea proiectului de </w:t>
      </w:r>
      <w:r w:rsidR="00D83F23" w:rsidRPr="00D83F23">
        <w:rPr>
          <w:rFonts w:ascii="Times New Roman" w:eastAsia="Calibri" w:hAnsi="Times New Roman" w:cs="Times New Roman"/>
          <w:sz w:val="24"/>
          <w:szCs w:val="24"/>
        </w:rPr>
        <w:t>investiție</w:t>
      </w:r>
      <w:r w:rsidRPr="00D83F23">
        <w:rPr>
          <w:rFonts w:ascii="Times New Roman" w:eastAsia="Calibri" w:hAnsi="Times New Roman" w:cs="Times New Roman"/>
          <w:sz w:val="24"/>
          <w:szCs w:val="24"/>
        </w:rPr>
        <w:t xml:space="preserve"> propus se va efectua cu respectarea </w:t>
      </w:r>
      <w:r w:rsidR="00D83F23" w:rsidRPr="00D83F23">
        <w:rPr>
          <w:rFonts w:ascii="Times New Roman" w:eastAsia="Calibri" w:hAnsi="Times New Roman" w:cs="Times New Roman"/>
          <w:sz w:val="24"/>
          <w:szCs w:val="24"/>
        </w:rPr>
        <w:t>legislației</w:t>
      </w:r>
      <w:r w:rsidRPr="00D83F23">
        <w:rPr>
          <w:rFonts w:ascii="Times New Roman" w:eastAsia="Calibri" w:hAnsi="Times New Roman" w:cs="Times New Roman"/>
          <w:sz w:val="24"/>
          <w:szCs w:val="24"/>
        </w:rPr>
        <w:t xml:space="preserve"> in vigoare privind </w:t>
      </w:r>
      <w:r w:rsidR="00D83F23" w:rsidRPr="00D83F23">
        <w:rPr>
          <w:rFonts w:ascii="Times New Roman" w:eastAsia="Calibri" w:hAnsi="Times New Roman" w:cs="Times New Roman"/>
          <w:sz w:val="24"/>
          <w:szCs w:val="24"/>
        </w:rPr>
        <w:t>protecția</w:t>
      </w:r>
      <w:r w:rsidR="00F1348A">
        <w:rPr>
          <w:rFonts w:ascii="Times New Roman" w:eastAsia="Calibri" w:hAnsi="Times New Roman" w:cs="Times New Roman"/>
          <w:sz w:val="24"/>
          <w:szCs w:val="24"/>
        </w:rPr>
        <w:t xml:space="preserve"> mediului ș</w:t>
      </w:r>
      <w:r w:rsidRPr="00D83F23">
        <w:rPr>
          <w:rFonts w:ascii="Times New Roman" w:eastAsia="Calibri" w:hAnsi="Times New Roman" w:cs="Times New Roman"/>
          <w:sz w:val="24"/>
          <w:szCs w:val="24"/>
        </w:rPr>
        <w:t xml:space="preserve">i a  </w:t>
      </w:r>
      <w:r w:rsidR="00D83F23" w:rsidRPr="00D83F23">
        <w:rPr>
          <w:rFonts w:ascii="Times New Roman" w:eastAsia="Calibri" w:hAnsi="Times New Roman" w:cs="Times New Roman"/>
          <w:sz w:val="24"/>
          <w:szCs w:val="24"/>
        </w:rPr>
        <w:t>condițiilor</w:t>
      </w:r>
      <w:r w:rsidRPr="00D83F23">
        <w:rPr>
          <w:rFonts w:ascii="Times New Roman" w:eastAsia="Calibri" w:hAnsi="Times New Roman" w:cs="Times New Roman"/>
          <w:sz w:val="24"/>
          <w:szCs w:val="24"/>
        </w:rPr>
        <w:t xml:space="preserve"> impuse prin avizele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i acordurile emise de alte autorit</w:t>
      </w:r>
      <w:r w:rsidR="00D83F23" w:rsidRPr="00D83F23">
        <w:rPr>
          <w:rFonts w:ascii="Times New Roman" w:eastAsia="Calibri" w:hAnsi="Times New Roman" w:cs="Times New Roman"/>
          <w:sz w:val="24"/>
          <w:szCs w:val="24"/>
        </w:rPr>
        <w:t>ăț</w:t>
      </w:r>
      <w:r w:rsidRPr="00D83F23">
        <w:rPr>
          <w:rFonts w:ascii="Times New Roman" w:eastAsia="Calibri" w:hAnsi="Times New Roman" w:cs="Times New Roman"/>
          <w:sz w:val="24"/>
          <w:szCs w:val="24"/>
        </w:rPr>
        <w:t>i;</w:t>
      </w:r>
    </w:p>
    <w:p w:rsidR="00D83F23" w:rsidRPr="00D83F2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Executarea </w:t>
      </w:r>
      <w:r w:rsidR="00D83F23" w:rsidRPr="00D83F23">
        <w:rPr>
          <w:rFonts w:ascii="Times New Roman" w:eastAsia="Calibri" w:hAnsi="Times New Roman" w:cs="Times New Roman"/>
          <w:sz w:val="24"/>
          <w:szCs w:val="24"/>
        </w:rPr>
        <w:t>lucrărilor</w:t>
      </w:r>
      <w:r w:rsidRPr="00D83F23">
        <w:rPr>
          <w:rFonts w:ascii="Times New Roman" w:eastAsia="Calibri" w:hAnsi="Times New Roman" w:cs="Times New Roman"/>
          <w:sz w:val="24"/>
          <w:szCs w:val="24"/>
        </w:rPr>
        <w:t xml:space="preserve"> se va face cu respectarea </w:t>
      </w:r>
      <w:r w:rsidR="00D83F23" w:rsidRPr="00D83F23">
        <w:rPr>
          <w:rFonts w:ascii="Times New Roman" w:eastAsia="Calibri" w:hAnsi="Times New Roman" w:cs="Times New Roman"/>
          <w:sz w:val="24"/>
          <w:szCs w:val="24"/>
        </w:rPr>
        <w:t>soluțiilor</w:t>
      </w:r>
      <w:r w:rsidRPr="00D83F23">
        <w:rPr>
          <w:rFonts w:ascii="Times New Roman" w:eastAsia="Calibri" w:hAnsi="Times New Roman" w:cs="Times New Roman"/>
          <w:sz w:val="24"/>
          <w:szCs w:val="24"/>
        </w:rPr>
        <w:t xml:space="preserve"> tehnice descrise in </w:t>
      </w:r>
      <w:r w:rsidR="00D83F23" w:rsidRPr="00D83F23">
        <w:rPr>
          <w:rFonts w:ascii="Times New Roman" w:eastAsia="Calibri" w:hAnsi="Times New Roman" w:cs="Times New Roman"/>
          <w:sz w:val="24"/>
          <w:szCs w:val="24"/>
        </w:rPr>
        <w:t>documentația</w:t>
      </w:r>
      <w:r w:rsidRPr="00D83F23">
        <w:rPr>
          <w:rFonts w:ascii="Times New Roman" w:eastAsia="Calibri" w:hAnsi="Times New Roman" w:cs="Times New Roman"/>
          <w:sz w:val="24"/>
          <w:szCs w:val="24"/>
        </w:rPr>
        <w:t xml:space="preserve">  depus</w:t>
      </w:r>
      <w:r w:rsidR="00B966D6">
        <w:rPr>
          <w:rFonts w:ascii="Times New Roman" w:eastAsia="Calibri" w:hAnsi="Times New Roman" w:cs="Times New Roman"/>
          <w:sz w:val="24"/>
          <w:szCs w:val="24"/>
        </w:rPr>
        <w:t>ă</w:t>
      </w:r>
      <w:r w:rsidRPr="00D83F23">
        <w:rPr>
          <w:rFonts w:ascii="Times New Roman" w:eastAsia="Calibri" w:hAnsi="Times New Roman" w:cs="Times New Roman"/>
          <w:sz w:val="24"/>
          <w:szCs w:val="24"/>
        </w:rPr>
        <w:t xml:space="preserve">, precum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a normativelor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w:t>
      </w:r>
      <w:r w:rsidR="00D83F23" w:rsidRPr="00D83F23">
        <w:rPr>
          <w:rFonts w:ascii="Times New Roman" w:eastAsia="Calibri" w:hAnsi="Times New Roman" w:cs="Times New Roman"/>
          <w:sz w:val="24"/>
          <w:szCs w:val="24"/>
        </w:rPr>
        <w:t>prescripțiilor</w:t>
      </w:r>
      <w:r w:rsidRPr="00D83F23">
        <w:rPr>
          <w:rFonts w:ascii="Times New Roman" w:eastAsia="Calibri" w:hAnsi="Times New Roman" w:cs="Times New Roman"/>
          <w:sz w:val="24"/>
          <w:szCs w:val="24"/>
        </w:rPr>
        <w:t xml:space="preserve"> tehnice in vigoare, specifice </w:t>
      </w:r>
      <w:r w:rsidR="00D83F23" w:rsidRPr="00D83F23">
        <w:rPr>
          <w:rFonts w:ascii="Times New Roman" w:eastAsia="Calibri" w:hAnsi="Times New Roman" w:cs="Times New Roman"/>
          <w:sz w:val="24"/>
          <w:szCs w:val="24"/>
        </w:rPr>
        <w:t>proiectării</w:t>
      </w:r>
      <w:r w:rsidRPr="00D83F23">
        <w:rPr>
          <w:rFonts w:ascii="Times New Roman" w:eastAsia="Calibri" w:hAnsi="Times New Roman" w:cs="Times New Roman"/>
          <w:sz w:val="24"/>
          <w:szCs w:val="24"/>
        </w:rPr>
        <w:t xml:space="preserve">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w:t>
      </w:r>
      <w:r w:rsidR="00D83F23" w:rsidRPr="00D83F23">
        <w:rPr>
          <w:rFonts w:ascii="Times New Roman" w:eastAsia="Calibri" w:hAnsi="Times New Roman" w:cs="Times New Roman"/>
          <w:sz w:val="24"/>
          <w:szCs w:val="24"/>
        </w:rPr>
        <w:t>execuției</w:t>
      </w:r>
      <w:r w:rsidRPr="00D83F23">
        <w:rPr>
          <w:rFonts w:ascii="Times New Roman" w:eastAsia="Calibri" w:hAnsi="Times New Roman" w:cs="Times New Roman"/>
          <w:sz w:val="24"/>
          <w:szCs w:val="24"/>
        </w:rPr>
        <w:t xml:space="preserve"> </w:t>
      </w:r>
      <w:r w:rsidR="00D83F23" w:rsidRPr="00D83F23">
        <w:rPr>
          <w:rFonts w:ascii="Times New Roman" w:eastAsia="Calibri" w:hAnsi="Times New Roman" w:cs="Times New Roman"/>
          <w:sz w:val="24"/>
          <w:szCs w:val="24"/>
        </w:rPr>
        <w:t>lucrărilor</w:t>
      </w:r>
      <w:r w:rsidRPr="00D83F23">
        <w:rPr>
          <w:rFonts w:ascii="Times New Roman" w:eastAsia="Calibri" w:hAnsi="Times New Roman" w:cs="Times New Roman"/>
          <w:sz w:val="24"/>
          <w:szCs w:val="24"/>
        </w:rPr>
        <w:t xml:space="preserve"> de exp</w:t>
      </w:r>
      <w:r w:rsidR="00D83F23">
        <w:rPr>
          <w:rFonts w:ascii="Times New Roman" w:eastAsia="Calibri" w:hAnsi="Times New Roman" w:cs="Times New Roman"/>
          <w:sz w:val="24"/>
          <w:szCs w:val="24"/>
        </w:rPr>
        <w:t>loatare a agregatelor minerale;</w:t>
      </w:r>
      <w:r w:rsidR="00D83F23" w:rsidRPr="00D83F23">
        <w:rPr>
          <w:rFonts w:ascii="Times New Roman" w:eastAsia="Calibri" w:hAnsi="Times New Roman" w:cs="Times New Roman"/>
          <w:sz w:val="24"/>
          <w:szCs w:val="24"/>
        </w:rPr>
        <w:t xml:space="preserve"> </w:t>
      </w:r>
    </w:p>
    <w:p w:rsidR="00D83F23" w:rsidRPr="00D83F2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Proiectul se va realiza conform prevederilor </w:t>
      </w:r>
      <w:r w:rsidR="00D83F23" w:rsidRPr="00D83F23">
        <w:rPr>
          <w:rFonts w:ascii="Times New Roman" w:eastAsia="Calibri" w:hAnsi="Times New Roman" w:cs="Times New Roman"/>
          <w:sz w:val="24"/>
          <w:szCs w:val="24"/>
        </w:rPr>
        <w:t>documentației</w:t>
      </w:r>
      <w:r w:rsidRPr="00D83F23">
        <w:rPr>
          <w:rFonts w:ascii="Times New Roman" w:eastAsia="Calibri" w:hAnsi="Times New Roman" w:cs="Times New Roman"/>
          <w:sz w:val="24"/>
          <w:szCs w:val="24"/>
        </w:rPr>
        <w:t xml:space="preserve"> tehnice şi a Raportului privind impactul asupra mediului, care au stat la ba</w:t>
      </w:r>
      <w:r w:rsidR="00D83F23" w:rsidRPr="00D83F23">
        <w:rPr>
          <w:rFonts w:ascii="Times New Roman" w:eastAsia="Calibri" w:hAnsi="Times New Roman" w:cs="Times New Roman"/>
          <w:sz w:val="24"/>
          <w:szCs w:val="24"/>
        </w:rPr>
        <w:t>za emiterii acordului de mediu;</w:t>
      </w:r>
    </w:p>
    <w:p w:rsidR="00FC433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Titularul are </w:t>
      </w:r>
      <w:r w:rsidR="00D83F23" w:rsidRPr="00D83F23">
        <w:rPr>
          <w:rFonts w:ascii="Times New Roman" w:eastAsia="Calibri" w:hAnsi="Times New Roman" w:cs="Times New Roman"/>
          <w:sz w:val="24"/>
          <w:szCs w:val="24"/>
        </w:rPr>
        <w:t>obligația</w:t>
      </w:r>
      <w:r w:rsidRPr="00D83F23">
        <w:rPr>
          <w:rFonts w:ascii="Times New Roman" w:eastAsia="Calibri" w:hAnsi="Times New Roman" w:cs="Times New Roman"/>
          <w:sz w:val="24"/>
          <w:szCs w:val="24"/>
        </w:rPr>
        <w:t xml:space="preserve"> </w:t>
      </w:r>
      <w:r w:rsidR="00D83F23" w:rsidRPr="00D83F23">
        <w:rPr>
          <w:rFonts w:ascii="Times New Roman" w:eastAsia="Calibri" w:hAnsi="Times New Roman" w:cs="Times New Roman"/>
          <w:sz w:val="24"/>
          <w:szCs w:val="24"/>
        </w:rPr>
        <w:t>întreținerii</w:t>
      </w:r>
      <w:r w:rsidRPr="00D83F23">
        <w:rPr>
          <w:rFonts w:ascii="Times New Roman" w:eastAsia="Calibri" w:hAnsi="Times New Roman" w:cs="Times New Roman"/>
          <w:sz w:val="24"/>
          <w:szCs w:val="24"/>
        </w:rPr>
        <w:t xml:space="preserve"> </w:t>
      </w:r>
      <w:r w:rsidR="00B966D6">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refacerii drumului de exploatare, reabilitarea terenului afectat prin realizarea obiectivului </w:t>
      </w:r>
      <w:r w:rsidR="00B966D6">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redarea in circuitul </w:t>
      </w:r>
      <w:r w:rsidR="00D83F23" w:rsidRPr="00D83F23">
        <w:rPr>
          <w:rFonts w:ascii="Times New Roman" w:eastAsia="Calibri" w:hAnsi="Times New Roman" w:cs="Times New Roman"/>
          <w:sz w:val="24"/>
          <w:szCs w:val="24"/>
        </w:rPr>
        <w:t>inițial</w:t>
      </w:r>
      <w:r w:rsidRPr="00D83F23">
        <w:rPr>
          <w:rFonts w:ascii="Times New Roman" w:eastAsia="Calibri" w:hAnsi="Times New Roman" w:cs="Times New Roman"/>
          <w:sz w:val="24"/>
          <w:szCs w:val="24"/>
        </w:rPr>
        <w:t xml:space="preserve"> a </w:t>
      </w:r>
      <w:r w:rsidR="00D83F23" w:rsidRPr="00D83F23">
        <w:rPr>
          <w:rFonts w:ascii="Times New Roman" w:eastAsia="Calibri" w:hAnsi="Times New Roman" w:cs="Times New Roman"/>
          <w:sz w:val="24"/>
          <w:szCs w:val="24"/>
        </w:rPr>
        <w:t>suprafețelor</w:t>
      </w:r>
      <w:r w:rsidRPr="00D83F23">
        <w:rPr>
          <w:rFonts w:ascii="Times New Roman" w:eastAsia="Calibri" w:hAnsi="Times New Roman" w:cs="Times New Roman"/>
          <w:sz w:val="24"/>
          <w:szCs w:val="24"/>
        </w:rPr>
        <w:t xml:space="preserve"> ocupate temporar. </w:t>
      </w:r>
    </w:p>
    <w:p w:rsidR="00B803E0" w:rsidRDefault="00B803E0"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Carburan</w:t>
      </w:r>
      <w:r w:rsidR="00B966D6">
        <w:rPr>
          <w:rFonts w:ascii="Times New Roman" w:eastAsia="Calibri" w:hAnsi="Times New Roman" w:cs="Times New Roman"/>
          <w:sz w:val="24"/>
          <w:szCs w:val="24"/>
        </w:rPr>
        <w:t>ții vor fi stocaț</w:t>
      </w:r>
      <w:r>
        <w:rPr>
          <w:rFonts w:ascii="Times New Roman" w:eastAsia="Calibri" w:hAnsi="Times New Roman" w:cs="Times New Roman"/>
          <w:sz w:val="24"/>
          <w:szCs w:val="24"/>
        </w:rPr>
        <w:t>i pe platforme betonate prev</w:t>
      </w:r>
      <w:r w:rsidR="00B966D6">
        <w:rPr>
          <w:rFonts w:ascii="Times New Roman" w:eastAsia="Calibri" w:hAnsi="Times New Roman" w:cs="Times New Roman"/>
          <w:sz w:val="24"/>
          <w:szCs w:val="24"/>
        </w:rPr>
        <w:t>ă</w:t>
      </w:r>
      <w:r>
        <w:rPr>
          <w:rFonts w:ascii="Times New Roman" w:eastAsia="Calibri" w:hAnsi="Times New Roman" w:cs="Times New Roman"/>
          <w:sz w:val="24"/>
          <w:szCs w:val="24"/>
        </w:rPr>
        <w:t>zute cu decantoare pentru re</w:t>
      </w:r>
      <w:r w:rsidR="00B966D6">
        <w:rPr>
          <w:rFonts w:ascii="Times New Roman" w:eastAsia="Calibri" w:hAnsi="Times New Roman" w:cs="Times New Roman"/>
          <w:sz w:val="24"/>
          <w:szCs w:val="24"/>
        </w:rPr>
        <w:t>ț</w:t>
      </w:r>
      <w:r>
        <w:rPr>
          <w:rFonts w:ascii="Times New Roman" w:eastAsia="Calibri" w:hAnsi="Times New Roman" w:cs="Times New Roman"/>
          <w:sz w:val="24"/>
          <w:szCs w:val="24"/>
        </w:rPr>
        <w:t>inerea pierderilor, in rezervoare etan</w:t>
      </w:r>
      <w:r w:rsidR="00B966D6">
        <w:rPr>
          <w:rFonts w:ascii="Times New Roman" w:eastAsia="Calibri" w:hAnsi="Times New Roman" w:cs="Times New Roman"/>
          <w:sz w:val="24"/>
          <w:szCs w:val="24"/>
        </w:rPr>
        <w:t>șe prevă</w:t>
      </w:r>
      <w:r>
        <w:rPr>
          <w:rFonts w:ascii="Times New Roman" w:eastAsia="Calibri" w:hAnsi="Times New Roman" w:cs="Times New Roman"/>
          <w:sz w:val="24"/>
          <w:szCs w:val="24"/>
        </w:rPr>
        <w:t>zute cu cuve de reten</w:t>
      </w:r>
      <w:r w:rsidR="00B966D6">
        <w:rPr>
          <w:rFonts w:ascii="Times New Roman" w:eastAsia="Calibri" w:hAnsi="Times New Roman" w:cs="Times New Roman"/>
          <w:sz w:val="24"/>
          <w:szCs w:val="24"/>
        </w:rPr>
        <w:t>ț</w:t>
      </w:r>
      <w:r>
        <w:rPr>
          <w:rFonts w:ascii="Times New Roman" w:eastAsia="Calibri" w:hAnsi="Times New Roman" w:cs="Times New Roman"/>
          <w:sz w:val="24"/>
          <w:szCs w:val="24"/>
        </w:rPr>
        <w:t>ie, astfel inc</w:t>
      </w:r>
      <w:r w:rsidR="00FF3823">
        <w:rPr>
          <w:rFonts w:ascii="Times New Roman" w:eastAsia="Calibri" w:hAnsi="Times New Roman" w:cs="Times New Roman"/>
          <w:sz w:val="24"/>
          <w:szCs w:val="24"/>
        </w:rPr>
        <w:t>â</w:t>
      </w:r>
      <w:r>
        <w:rPr>
          <w:rFonts w:ascii="Times New Roman" w:eastAsia="Calibri" w:hAnsi="Times New Roman" w:cs="Times New Roman"/>
          <w:sz w:val="24"/>
          <w:szCs w:val="24"/>
        </w:rPr>
        <w:t>t s</w:t>
      </w:r>
      <w:r w:rsidR="00FF3823">
        <w:rPr>
          <w:rFonts w:ascii="Times New Roman" w:eastAsia="Calibri" w:hAnsi="Times New Roman" w:cs="Times New Roman"/>
          <w:sz w:val="24"/>
          <w:szCs w:val="24"/>
        </w:rPr>
        <w:t>ă nu se producă</w:t>
      </w:r>
      <w:r>
        <w:rPr>
          <w:rFonts w:ascii="Times New Roman" w:eastAsia="Calibri" w:hAnsi="Times New Roman" w:cs="Times New Roman"/>
          <w:sz w:val="24"/>
          <w:szCs w:val="24"/>
        </w:rPr>
        <w:t xml:space="preserve"> pierderi, iar uleiurile uzate se vor colecta in tancuri special construite, iar ulterior vor fi predate unit</w:t>
      </w:r>
      <w:r w:rsidR="00FF3823">
        <w:rPr>
          <w:rFonts w:ascii="Times New Roman" w:eastAsia="Calibri" w:hAnsi="Times New Roman" w:cs="Times New Roman"/>
          <w:sz w:val="24"/>
          <w:szCs w:val="24"/>
        </w:rPr>
        <w:t>ăț</w:t>
      </w:r>
      <w:r>
        <w:rPr>
          <w:rFonts w:ascii="Times New Roman" w:eastAsia="Calibri" w:hAnsi="Times New Roman" w:cs="Times New Roman"/>
          <w:sz w:val="24"/>
          <w:szCs w:val="24"/>
        </w:rPr>
        <w:t>ilor specializate</w:t>
      </w:r>
      <w:r w:rsidR="00FF3823">
        <w:rPr>
          <w:rFonts w:ascii="Times New Roman" w:eastAsia="Calibri" w:hAnsi="Times New Roman" w:cs="Times New Roman"/>
          <w:sz w:val="24"/>
          <w:szCs w:val="24"/>
        </w:rPr>
        <w:t>.</w:t>
      </w:r>
    </w:p>
    <w:p w:rsidR="005C59C7"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Este obligatorie refacerea solului( reconstruc</w:t>
      </w:r>
      <w:r w:rsidR="00FF3823">
        <w:rPr>
          <w:rFonts w:ascii="Times New Roman" w:eastAsia="Calibri" w:hAnsi="Times New Roman" w:cs="Times New Roman"/>
          <w:sz w:val="24"/>
          <w:szCs w:val="24"/>
        </w:rPr>
        <w:t>ț</w:t>
      </w:r>
      <w:r>
        <w:rPr>
          <w:rFonts w:ascii="Times New Roman" w:eastAsia="Calibri" w:hAnsi="Times New Roman" w:cs="Times New Roman"/>
          <w:sz w:val="24"/>
          <w:szCs w:val="24"/>
        </w:rPr>
        <w:t>ie ecologic</w:t>
      </w:r>
      <w:r w:rsidR="00FF3823">
        <w:rPr>
          <w:rFonts w:ascii="Times New Roman" w:eastAsia="Calibri" w:hAnsi="Times New Roman" w:cs="Times New Roman"/>
          <w:sz w:val="24"/>
          <w:szCs w:val="24"/>
        </w:rPr>
        <w:t>ă</w:t>
      </w:r>
      <w:r>
        <w:rPr>
          <w:rFonts w:ascii="Times New Roman" w:eastAsia="Calibri" w:hAnsi="Times New Roman" w:cs="Times New Roman"/>
          <w:sz w:val="24"/>
          <w:szCs w:val="24"/>
        </w:rPr>
        <w:t xml:space="preserve">) in zonele unde acesta a fost afectat temporar </w:t>
      </w:r>
      <w:r w:rsidR="006229E4">
        <w:rPr>
          <w:rFonts w:ascii="Times New Roman" w:eastAsia="Calibri" w:hAnsi="Times New Roman" w:cs="Times New Roman"/>
          <w:sz w:val="24"/>
          <w:szCs w:val="24"/>
        </w:rPr>
        <w:t>în scopul redă</w:t>
      </w:r>
      <w:r>
        <w:rPr>
          <w:rFonts w:ascii="Times New Roman" w:eastAsia="Calibri" w:hAnsi="Times New Roman" w:cs="Times New Roman"/>
          <w:sz w:val="24"/>
          <w:szCs w:val="24"/>
        </w:rPr>
        <w:t>rii terenului in circuit la categoria de folosin</w:t>
      </w:r>
      <w:r w:rsidR="006229E4">
        <w:rPr>
          <w:rFonts w:ascii="Times New Roman" w:eastAsia="Calibri" w:hAnsi="Times New Roman" w:cs="Times New Roman"/>
          <w:sz w:val="24"/>
          <w:szCs w:val="24"/>
        </w:rPr>
        <w:t>ță deț</w:t>
      </w:r>
      <w:r>
        <w:rPr>
          <w:rFonts w:ascii="Times New Roman" w:eastAsia="Calibri" w:hAnsi="Times New Roman" w:cs="Times New Roman"/>
          <w:sz w:val="24"/>
          <w:szCs w:val="24"/>
        </w:rPr>
        <w:t>inut</w:t>
      </w:r>
      <w:r w:rsidR="006229E4">
        <w:rPr>
          <w:rFonts w:ascii="Times New Roman" w:eastAsia="Calibri" w:hAnsi="Times New Roman" w:cs="Times New Roman"/>
          <w:sz w:val="24"/>
          <w:szCs w:val="24"/>
        </w:rPr>
        <w:t>ă iniț</w:t>
      </w:r>
      <w:r>
        <w:rPr>
          <w:rFonts w:ascii="Times New Roman" w:eastAsia="Calibri" w:hAnsi="Times New Roman" w:cs="Times New Roman"/>
          <w:sz w:val="24"/>
          <w:szCs w:val="24"/>
        </w:rPr>
        <w:t>ial</w:t>
      </w:r>
      <w:r w:rsidR="006229E4">
        <w:rPr>
          <w:rFonts w:ascii="Times New Roman" w:eastAsia="Calibri" w:hAnsi="Times New Roman" w:cs="Times New Roman"/>
          <w:sz w:val="24"/>
          <w:szCs w:val="24"/>
        </w:rPr>
        <w:t>.</w:t>
      </w:r>
    </w:p>
    <w:p w:rsidR="005C59C7"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cazul apari</w:t>
      </w:r>
      <w:r w:rsidR="006229E4">
        <w:rPr>
          <w:rFonts w:ascii="Times New Roman" w:eastAsia="Calibri" w:hAnsi="Times New Roman" w:cs="Times New Roman"/>
          <w:sz w:val="24"/>
          <w:szCs w:val="24"/>
        </w:rPr>
        <w:t>ț</w:t>
      </w:r>
      <w:r>
        <w:rPr>
          <w:rFonts w:ascii="Times New Roman" w:eastAsia="Calibri" w:hAnsi="Times New Roman" w:cs="Times New Roman"/>
          <w:sz w:val="24"/>
          <w:szCs w:val="24"/>
        </w:rPr>
        <w:t>iei unor pierderi de produse petroliere, acestea vor fi indep</w:t>
      </w:r>
      <w:r w:rsidR="006229E4">
        <w:rPr>
          <w:rFonts w:ascii="Times New Roman" w:eastAsia="Calibri" w:hAnsi="Times New Roman" w:cs="Times New Roman"/>
          <w:sz w:val="24"/>
          <w:szCs w:val="24"/>
        </w:rPr>
        <w:t>ă</w:t>
      </w:r>
      <w:r>
        <w:rPr>
          <w:rFonts w:ascii="Times New Roman" w:eastAsia="Calibri" w:hAnsi="Times New Roman" w:cs="Times New Roman"/>
          <w:sz w:val="24"/>
          <w:szCs w:val="24"/>
        </w:rPr>
        <w:t>rtate cu materiale absorbante care se vor colecta in containere etan</w:t>
      </w:r>
      <w:r w:rsidR="006229E4">
        <w:rPr>
          <w:rFonts w:ascii="Times New Roman" w:eastAsia="Calibri" w:hAnsi="Times New Roman" w:cs="Times New Roman"/>
          <w:sz w:val="24"/>
          <w:szCs w:val="24"/>
        </w:rPr>
        <w:t>ș</w:t>
      </w:r>
      <w:r>
        <w:rPr>
          <w:rFonts w:ascii="Times New Roman" w:eastAsia="Calibri" w:hAnsi="Times New Roman" w:cs="Times New Roman"/>
          <w:sz w:val="24"/>
          <w:szCs w:val="24"/>
        </w:rPr>
        <w:t xml:space="preserve">e, acoperite </w:t>
      </w:r>
      <w:r w:rsidR="006229E4">
        <w:rPr>
          <w:rFonts w:ascii="Times New Roman" w:eastAsia="Calibri" w:hAnsi="Times New Roman" w:cs="Times New Roman"/>
          <w:sz w:val="24"/>
          <w:szCs w:val="24"/>
        </w:rPr>
        <w:t>ș</w:t>
      </w:r>
      <w:r>
        <w:rPr>
          <w:rFonts w:ascii="Times New Roman" w:eastAsia="Calibri" w:hAnsi="Times New Roman" w:cs="Times New Roman"/>
          <w:sz w:val="24"/>
          <w:szCs w:val="24"/>
        </w:rPr>
        <w:t xml:space="preserve">i etichetate.Containerele se vor depozita pe platforme betonate, special amenajate </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i se vor preda</w:t>
      </w:r>
      <w:r w:rsidR="00B54B91">
        <w:rPr>
          <w:rFonts w:ascii="Times New Roman" w:eastAsia="Calibri" w:hAnsi="Times New Roman" w:cs="Times New Roman"/>
          <w:sz w:val="24"/>
          <w:szCs w:val="24"/>
        </w:rPr>
        <w:t xml:space="preserve"> unor societăț</w:t>
      </w:r>
      <w:r>
        <w:rPr>
          <w:rFonts w:ascii="Times New Roman" w:eastAsia="Calibri" w:hAnsi="Times New Roman" w:cs="Times New Roman"/>
          <w:sz w:val="24"/>
          <w:szCs w:val="24"/>
        </w:rPr>
        <w:t xml:space="preserve">i autorizate pentru colectarea </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i eliminarea de</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eurilor petroliere</w:t>
      </w:r>
      <w:r w:rsidR="00B54B91">
        <w:rPr>
          <w:rFonts w:ascii="Times New Roman" w:eastAsia="Calibri" w:hAnsi="Times New Roman" w:cs="Times New Roman"/>
          <w:sz w:val="24"/>
          <w:szCs w:val="24"/>
        </w:rPr>
        <w:t>.</w:t>
      </w:r>
    </w:p>
    <w:p w:rsidR="00362EE1" w:rsidRDefault="00362EE1"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In fronturile de lucru se interzic opera</w:t>
      </w:r>
      <w:r w:rsidR="00B54B91">
        <w:rPr>
          <w:rFonts w:ascii="Times New Roman" w:eastAsia="Calibri" w:hAnsi="Times New Roman" w:cs="Times New Roman"/>
          <w:sz w:val="24"/>
          <w:szCs w:val="24"/>
        </w:rPr>
        <w:t>ț</w:t>
      </w:r>
      <w:r>
        <w:rPr>
          <w:rFonts w:ascii="Times New Roman" w:eastAsia="Calibri" w:hAnsi="Times New Roman" w:cs="Times New Roman"/>
          <w:sz w:val="24"/>
          <w:szCs w:val="24"/>
        </w:rPr>
        <w:t>iunile de schimbare a uleiului, demontarea sau dezasamblarea utilajelor sau mijloacelor de transport</w:t>
      </w:r>
      <w:r w:rsidR="00D01310">
        <w:rPr>
          <w:rFonts w:ascii="Times New Roman" w:eastAsia="Calibri" w:hAnsi="Times New Roman" w:cs="Times New Roman"/>
          <w:sz w:val="24"/>
          <w:szCs w:val="24"/>
        </w:rPr>
        <w:t>, intre</w:t>
      </w:r>
      <w:r w:rsidR="00F0636B">
        <w:rPr>
          <w:rFonts w:ascii="Times New Roman" w:eastAsia="Calibri" w:hAnsi="Times New Roman" w:cs="Times New Roman"/>
          <w:sz w:val="24"/>
          <w:szCs w:val="24"/>
        </w:rPr>
        <w:t>ț</w:t>
      </w:r>
      <w:r w:rsidR="00D01310">
        <w:rPr>
          <w:rFonts w:ascii="Times New Roman" w:eastAsia="Calibri" w:hAnsi="Times New Roman" w:cs="Times New Roman"/>
          <w:sz w:val="24"/>
          <w:szCs w:val="24"/>
        </w:rPr>
        <w:t>inerea utilajelor va fi efectuat</w:t>
      </w:r>
      <w:r w:rsidR="00F0636B">
        <w:rPr>
          <w:rFonts w:ascii="Times New Roman" w:eastAsia="Calibri" w:hAnsi="Times New Roman" w:cs="Times New Roman"/>
          <w:sz w:val="24"/>
          <w:szCs w:val="24"/>
        </w:rPr>
        <w:t>ă</w:t>
      </w:r>
      <w:r w:rsidR="00D01310">
        <w:rPr>
          <w:rFonts w:ascii="Times New Roman" w:eastAsia="Calibri" w:hAnsi="Times New Roman" w:cs="Times New Roman"/>
          <w:sz w:val="24"/>
          <w:szCs w:val="24"/>
        </w:rPr>
        <w:t xml:space="preserve"> in ateliere specializate/organizare de </w:t>
      </w:r>
      <w:r w:rsidR="00F0636B">
        <w:rPr>
          <w:rFonts w:ascii="Times New Roman" w:eastAsia="Calibri" w:hAnsi="Times New Roman" w:cs="Times New Roman"/>
          <w:sz w:val="24"/>
          <w:szCs w:val="24"/>
        </w:rPr>
        <w:t>ș</w:t>
      </w:r>
      <w:r w:rsidR="00D01310">
        <w:rPr>
          <w:rFonts w:ascii="Times New Roman" w:eastAsia="Calibri" w:hAnsi="Times New Roman" w:cs="Times New Roman"/>
          <w:sz w:val="24"/>
          <w:szCs w:val="24"/>
        </w:rPr>
        <w:t>antier</w:t>
      </w:r>
      <w:r w:rsidR="00F0636B">
        <w:rPr>
          <w:rFonts w:ascii="Times New Roman" w:eastAsia="Calibri" w:hAnsi="Times New Roman" w:cs="Times New Roman"/>
          <w:sz w:val="24"/>
          <w:szCs w:val="24"/>
        </w:rPr>
        <w:t>.</w:t>
      </w:r>
    </w:p>
    <w:p w:rsidR="0064788E" w:rsidRDefault="0064788E"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interzice desc</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rcarea de de</w:t>
      </w:r>
      <w:r w:rsidR="00314D86">
        <w:rPr>
          <w:rFonts w:ascii="Times New Roman" w:eastAsia="Calibri" w:hAnsi="Times New Roman" w:cs="Times New Roman"/>
          <w:sz w:val="24"/>
          <w:szCs w:val="24"/>
        </w:rPr>
        <w:t>ș</w:t>
      </w:r>
      <w:r>
        <w:rPr>
          <w:rFonts w:ascii="Times New Roman" w:eastAsia="Calibri" w:hAnsi="Times New Roman" w:cs="Times New Roman"/>
          <w:sz w:val="24"/>
          <w:szCs w:val="24"/>
        </w:rPr>
        <w:t>euri lemnoase in cursuri de ap</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 xml:space="preserve"> permanente sau nepermanente</w:t>
      </w:r>
    </w:p>
    <w:p w:rsidR="003E04A7" w:rsidRPr="002177C4" w:rsidRDefault="00B31AD6" w:rsidP="002177C4">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vor respecta prevederile avizului de gospod</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rire a apelor</w:t>
      </w:r>
      <w:r w:rsidR="00314D86">
        <w:rPr>
          <w:rFonts w:ascii="Times New Roman" w:eastAsia="Calibri" w:hAnsi="Times New Roman" w:cs="Times New Roman"/>
          <w:sz w:val="24"/>
          <w:szCs w:val="24"/>
        </w:rPr>
        <w:t>, emis de autoritatea competentă.</w:t>
      </w:r>
    </w:p>
    <w:p w:rsidR="00592F80" w:rsidRDefault="00B31AD6" w:rsidP="00592F80">
      <w:pPr>
        <w:pStyle w:val="ListParagraph"/>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Respectarea condi</w:t>
      </w:r>
      <w:r w:rsidR="002177C4">
        <w:rPr>
          <w:rFonts w:ascii="Times New Roman" w:eastAsia="Calibri" w:hAnsi="Times New Roman" w:cs="Times New Roman"/>
          <w:sz w:val="24"/>
          <w:szCs w:val="24"/>
        </w:rPr>
        <w:t>ț</w:t>
      </w:r>
      <w:r>
        <w:rPr>
          <w:rFonts w:ascii="Times New Roman" w:eastAsia="Calibri" w:hAnsi="Times New Roman" w:cs="Times New Roman"/>
          <w:sz w:val="24"/>
          <w:szCs w:val="24"/>
        </w:rPr>
        <w:t>iilor impuse prin</w:t>
      </w:r>
      <w:r w:rsidR="003856C5">
        <w:rPr>
          <w:rFonts w:ascii="Times New Roman" w:eastAsia="Calibri" w:hAnsi="Times New Roman" w:cs="Times New Roman"/>
          <w:sz w:val="24"/>
          <w:szCs w:val="24"/>
        </w:rPr>
        <w:t xml:space="preserve"> actele de reglementare ale altor autorit</w:t>
      </w:r>
      <w:r w:rsidR="002177C4">
        <w:rPr>
          <w:rFonts w:ascii="Times New Roman" w:eastAsia="Calibri" w:hAnsi="Times New Roman" w:cs="Times New Roman"/>
          <w:sz w:val="24"/>
          <w:szCs w:val="24"/>
        </w:rPr>
        <w:t>ăț</w:t>
      </w:r>
      <w:r w:rsidR="003856C5">
        <w:rPr>
          <w:rFonts w:ascii="Times New Roman" w:eastAsia="Calibri" w:hAnsi="Times New Roman" w:cs="Times New Roman"/>
          <w:sz w:val="24"/>
          <w:szCs w:val="24"/>
        </w:rPr>
        <w:t xml:space="preserve">i care stau la baza </w:t>
      </w:r>
      <w:r w:rsidR="002177C4">
        <w:rPr>
          <w:rFonts w:ascii="Times New Roman" w:eastAsia="Calibri" w:hAnsi="Times New Roman" w:cs="Times New Roman"/>
          <w:sz w:val="24"/>
          <w:szCs w:val="24"/>
        </w:rPr>
        <w:t>realizării proiectului;</w:t>
      </w:r>
    </w:p>
    <w:p w:rsidR="00FC4333" w:rsidRPr="00592F80" w:rsidRDefault="00FC4333" w:rsidP="00592F80">
      <w:pPr>
        <w:spacing w:after="0" w:line="240" w:lineRule="auto"/>
        <w:jc w:val="both"/>
        <w:rPr>
          <w:rFonts w:ascii="Times New Roman" w:eastAsia="Calibri" w:hAnsi="Times New Roman" w:cs="Times New Roman"/>
          <w:sz w:val="24"/>
          <w:szCs w:val="24"/>
        </w:rPr>
      </w:pPr>
      <w:r w:rsidRPr="00592F80">
        <w:rPr>
          <w:rFonts w:ascii="Times New Roman" w:eastAsia="Calibri" w:hAnsi="Times New Roman" w:cs="Times New Roman"/>
          <w:iCs/>
          <w:sz w:val="24"/>
          <w:szCs w:val="24"/>
        </w:rPr>
        <w:t xml:space="preserve">• </w:t>
      </w:r>
      <w:r w:rsidRPr="00592F80">
        <w:rPr>
          <w:rFonts w:ascii="Times New Roman" w:eastAsia="Calibri" w:hAnsi="Times New Roman" w:cs="Times New Roman"/>
          <w:b/>
          <w:sz w:val="24"/>
          <w:szCs w:val="24"/>
        </w:rPr>
        <w:t>Prevederi pentru monitorizarea mediului</w:t>
      </w:r>
      <w:r w:rsidRPr="00592F80">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D83F23"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lua toate m</w:t>
      </w:r>
      <w:r w:rsidR="00B95A7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surile ca realizarea proiectului să nu se constituie o sursa de poluare majora in zona, cu </w:t>
      </w:r>
      <w:r w:rsidR="00D83F23" w:rsidRPr="00FC4333">
        <w:rPr>
          <w:rFonts w:ascii="Times New Roman" w:eastAsia="Calibri" w:hAnsi="Times New Roman" w:cs="Times New Roman"/>
          <w:sz w:val="24"/>
          <w:szCs w:val="24"/>
        </w:rPr>
        <w:t>încadrarea</w:t>
      </w:r>
      <w:r w:rsidRPr="00FC4333">
        <w:rPr>
          <w:rFonts w:ascii="Times New Roman" w:eastAsia="Calibri" w:hAnsi="Times New Roman" w:cs="Times New Roman"/>
          <w:sz w:val="24"/>
          <w:szCs w:val="24"/>
        </w:rPr>
        <w:t xml:space="preserve"> in parametrii de calitate </w:t>
      </w:r>
      <w:r w:rsidR="00D83F23" w:rsidRPr="00FC4333">
        <w:rPr>
          <w:rFonts w:ascii="Times New Roman" w:eastAsia="Calibri" w:hAnsi="Times New Roman" w:cs="Times New Roman"/>
          <w:sz w:val="24"/>
          <w:szCs w:val="24"/>
        </w:rPr>
        <w:t>admiși</w:t>
      </w:r>
      <w:r w:rsidRPr="00FC4333">
        <w:rPr>
          <w:rFonts w:ascii="Times New Roman" w:eastAsia="Calibri" w:hAnsi="Times New Roman" w:cs="Times New Roman"/>
          <w:sz w:val="24"/>
          <w:szCs w:val="24"/>
        </w:rPr>
        <w:t xml:space="preserve"> pentru factorii de mediu, în general şi în special a celor privind zgo</w:t>
      </w:r>
      <w:r w:rsidR="00D83F23">
        <w:rPr>
          <w:rFonts w:ascii="Times New Roman" w:eastAsia="Calibri" w:hAnsi="Times New Roman" w:cs="Times New Roman"/>
          <w:sz w:val="24"/>
          <w:szCs w:val="24"/>
        </w:rPr>
        <w:t>motul şi gestionarea deşeurilor;</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supravegherea activităţilor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w:t>
      </w:r>
      <w:r w:rsidR="00D83F23" w:rsidRPr="00FC4333">
        <w:rPr>
          <w:rFonts w:ascii="Times New Roman" w:eastAsia="Calibri" w:hAnsi="Times New Roman" w:cs="Times New Roman"/>
          <w:sz w:val="24"/>
          <w:szCs w:val="24"/>
        </w:rPr>
        <w:t>lucrărilor</w:t>
      </w:r>
      <w:r w:rsidRPr="00FC4333">
        <w:rPr>
          <w:rFonts w:ascii="Times New Roman" w:eastAsia="Calibri" w:hAnsi="Times New Roman" w:cs="Times New Roman"/>
          <w:sz w:val="24"/>
          <w:szCs w:val="24"/>
        </w:rPr>
        <w:t xml:space="preserve"> din punct de vedere al respectării măsurilor de limitare a impactului negativ, prin adoptarea unui sistem de management opera</w:t>
      </w:r>
      <w:r w:rsidRPr="00FC4333">
        <w:rPr>
          <w:rFonts w:ascii="Times New Roman" w:eastAsia="ArialMT" w:hAnsi="Times New Roman" w:cs="Times New Roman"/>
          <w:sz w:val="24"/>
          <w:szCs w:val="24"/>
        </w:rPr>
        <w:t>ţional de monitorizare a mediului si cu măsuri active de protejare/remediere;</w:t>
      </w:r>
      <w:r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activitatea de monitorizare se sintetizează prin prezentarea de rapoarte autorităţilor locale pentru protecţia mediului, la </w:t>
      </w:r>
      <w:r w:rsidR="00D83F23" w:rsidRPr="00FC4333">
        <w:rPr>
          <w:rFonts w:ascii="Times New Roman" w:eastAsia="Calibri" w:hAnsi="Times New Roman" w:cs="Times New Roman"/>
          <w:sz w:val="24"/>
          <w:szCs w:val="24"/>
        </w:rPr>
        <w:t>solicitarea</w:t>
      </w:r>
      <w:r w:rsidRPr="00FC4333">
        <w:rPr>
          <w:rFonts w:ascii="Times New Roman" w:eastAsia="Calibri" w:hAnsi="Times New Roman" w:cs="Times New Roman"/>
          <w:sz w:val="24"/>
          <w:szCs w:val="24"/>
        </w:rPr>
        <w:t xml:space="preserve"> acestora, in vederea stabilirii eventualelor măsuri pentru protecţia factorilor de mediu pe toata perioada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w:t>
      </w:r>
      <w:r w:rsidR="00D83F23" w:rsidRPr="00FC4333">
        <w:rPr>
          <w:rFonts w:ascii="Times New Roman" w:eastAsia="Calibri" w:hAnsi="Times New Roman" w:cs="Times New Roman"/>
          <w:sz w:val="24"/>
          <w:szCs w:val="24"/>
        </w:rPr>
        <w:t>lucrărilor</w:t>
      </w:r>
      <w:r w:rsidRPr="00FC4333">
        <w:rPr>
          <w:rFonts w:ascii="Times New Roman" w:eastAsia="Calibri" w:hAnsi="Times New Roman" w:cs="Times New Roman"/>
          <w:sz w:val="24"/>
          <w:szCs w:val="24"/>
        </w:rPr>
        <w:t>;</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ArialMT" w:hAnsi="Times New Roman" w:cs="Times New Roman"/>
          <w:color w:val="000000"/>
          <w:sz w:val="24"/>
          <w:szCs w:val="24"/>
        </w:rPr>
        <w:t xml:space="preserve">      </w:t>
      </w:r>
      <w:r w:rsidRPr="00FC4333">
        <w:rPr>
          <w:rFonts w:ascii="Times New Roman" w:eastAsia="Wingdings-Regular" w:hAnsi="Times New Roman" w:cs="Times New Roman"/>
          <w:color w:val="000000"/>
          <w:sz w:val="24"/>
          <w:szCs w:val="24"/>
        </w:rPr>
        <w:t xml:space="preserve">- </w:t>
      </w:r>
      <w:r w:rsidRPr="00FC4333">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Wingdings-Regular" w:hAnsi="Times New Roman" w:cs="Times New Roman"/>
          <w:color w:val="000000"/>
          <w:sz w:val="24"/>
          <w:szCs w:val="24"/>
        </w:rPr>
        <w:t xml:space="preserve">       - titularul va </w:t>
      </w:r>
      <w:r w:rsidRPr="00FC4333">
        <w:rPr>
          <w:rFonts w:ascii="Times New Roman" w:eastAsia="ArialMT" w:hAnsi="Times New Roman" w:cs="Times New Roman"/>
          <w:color w:val="000000"/>
          <w:sz w:val="24"/>
          <w:szCs w:val="24"/>
        </w:rPr>
        <w:t xml:space="preserve">utiliza echipamente si utilaje moderne, cu consum redus de combustibil sau utilizarea unor surse alternative de energie (biodiesel), </w:t>
      </w:r>
      <w:r w:rsidR="00D83F23" w:rsidRPr="00FC4333">
        <w:rPr>
          <w:rFonts w:ascii="Times New Roman" w:eastAsia="ArialMT" w:hAnsi="Times New Roman" w:cs="Times New Roman"/>
          <w:color w:val="000000"/>
          <w:sz w:val="24"/>
          <w:szCs w:val="24"/>
        </w:rPr>
        <w:t>după</w:t>
      </w:r>
      <w:r w:rsidRPr="00FC4333">
        <w:rPr>
          <w:rFonts w:ascii="Times New Roman" w:eastAsia="ArialMT" w:hAnsi="Times New Roman" w:cs="Times New Roman"/>
          <w:color w:val="000000"/>
          <w:sz w:val="24"/>
          <w:szCs w:val="24"/>
        </w:rPr>
        <w:t xml:space="preserve"> caz;</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iCs/>
          <w:sz w:val="24"/>
          <w:szCs w:val="24"/>
        </w:rPr>
        <w:t>•</w:t>
      </w:r>
      <w:r w:rsidRPr="00FC4333">
        <w:rPr>
          <w:rFonts w:ascii="Times New Roman" w:eastAsia="Calibri" w:hAnsi="Times New Roman" w:cs="Times New Roman"/>
          <w:sz w:val="24"/>
          <w:szCs w:val="24"/>
        </w:rPr>
        <w:t xml:space="preserve">  Monitorizarea calit</w:t>
      </w:r>
      <w:r w:rsidR="00D83F23">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ii factorilor de mediu </w:t>
      </w:r>
      <w:r w:rsidR="00B95A7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raportarea rezultatelor, in perioada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proiectului, se va efectua la solicitarea autorit</w:t>
      </w:r>
      <w:r w:rsidR="00D83F23">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ilor teritoriale pentru </w:t>
      </w:r>
      <w:r w:rsidR="00D83F23"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w:t>
      </w:r>
    </w:p>
    <w:p w:rsidR="00FC4333" w:rsidRPr="00FC4333"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ArialMT" w:hAnsi="Times New Roman" w:cs="Times New Roman"/>
          <w:color w:val="000000"/>
          <w:sz w:val="24"/>
          <w:szCs w:val="24"/>
        </w:rPr>
        <w:t xml:space="preserve">        Dacă vor fi </w:t>
      </w:r>
      <w:r w:rsidR="00D83F23" w:rsidRPr="00FC4333">
        <w:rPr>
          <w:rFonts w:ascii="Times New Roman" w:eastAsia="ArialMT" w:hAnsi="Times New Roman" w:cs="Times New Roman"/>
          <w:color w:val="000000"/>
          <w:sz w:val="24"/>
          <w:szCs w:val="24"/>
        </w:rPr>
        <w:t>înregistrate</w:t>
      </w:r>
      <w:r w:rsidRPr="00FC4333">
        <w:rPr>
          <w:rFonts w:ascii="Times New Roman" w:eastAsia="ArialMT" w:hAnsi="Times New Roman" w:cs="Times New Roman"/>
          <w:color w:val="000000"/>
          <w:sz w:val="24"/>
          <w:szCs w:val="24"/>
        </w:rPr>
        <w:t xml:space="preserve"> depăşiri, se va continua monitorizarea şi se vor lua toate măsurile </w:t>
      </w:r>
      <w:r w:rsidRPr="00FC4333">
        <w:rPr>
          <w:rFonts w:ascii="Times New Roman" w:eastAsia="Wingdings-Regular" w:hAnsi="Times New Roman" w:cs="Times New Roman"/>
          <w:color w:val="000000"/>
          <w:sz w:val="24"/>
          <w:szCs w:val="24"/>
        </w:rPr>
        <w:t>necesare pentru reducerea/eliminarea impactului.</w:t>
      </w:r>
    </w:p>
    <w:p w:rsidR="00FC4333" w:rsidRPr="00FC4333" w:rsidRDefault="00D83F23" w:rsidP="00FC433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C4333" w:rsidRPr="00FC4333">
        <w:rPr>
          <w:rFonts w:ascii="Times New Roman" w:eastAsia="Calibri" w:hAnsi="Times New Roman" w:cs="Times New Roman"/>
          <w:b/>
          <w:sz w:val="24"/>
          <w:szCs w:val="24"/>
        </w:rPr>
        <w:t xml:space="preserve"> </w:t>
      </w:r>
      <w:r w:rsidR="00FC4333" w:rsidRPr="00FC4333">
        <w:rPr>
          <w:rFonts w:ascii="Times New Roman" w:eastAsia="Calibri" w:hAnsi="Times New Roman" w:cs="Times New Roman"/>
          <w:sz w:val="24"/>
          <w:szCs w:val="24"/>
        </w:rPr>
        <w:t xml:space="preserve"> </w:t>
      </w:r>
      <w:r w:rsidR="00FC4333" w:rsidRPr="00FC4333">
        <w:rPr>
          <w:rFonts w:ascii="Times New Roman" w:eastAsia="Calibri" w:hAnsi="Times New Roman" w:cs="Times New Roman"/>
          <w:sz w:val="24"/>
          <w:szCs w:val="24"/>
          <w:u w:val="single"/>
        </w:rPr>
        <w:t xml:space="preserve">In perioada de </w:t>
      </w:r>
      <w:r w:rsidRPr="00FC4333">
        <w:rPr>
          <w:rFonts w:ascii="Times New Roman" w:eastAsia="Calibri" w:hAnsi="Times New Roman" w:cs="Times New Roman"/>
          <w:sz w:val="24"/>
          <w:szCs w:val="24"/>
          <w:u w:val="single"/>
        </w:rPr>
        <w:t>funcționare</w:t>
      </w:r>
      <w:r w:rsidR="00FC4333" w:rsidRPr="00FC4333">
        <w:rPr>
          <w:rFonts w:ascii="Times New Roman" w:eastAsia="Calibri" w:hAnsi="Times New Roman" w:cs="Times New Roman"/>
          <w:b/>
          <w:sz w:val="24"/>
          <w:szCs w:val="24"/>
          <w:u w:val="single"/>
        </w:rPr>
        <w:t xml:space="preserve"> </w:t>
      </w:r>
      <w:r w:rsidR="00FC4333" w:rsidRPr="00FC4333">
        <w:rPr>
          <w:rFonts w:ascii="Times New Roman" w:eastAsia="Calibri" w:hAnsi="Times New Roman" w:cs="Times New Roman"/>
          <w:sz w:val="24"/>
          <w:szCs w:val="24"/>
          <w:u w:val="single"/>
        </w:rPr>
        <w:t xml:space="preserve"> </w:t>
      </w:r>
      <w:r w:rsidR="00FC4333"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Calibri" w:hAnsi="Times New Roman" w:cs="Times New Roman"/>
          <w:sz w:val="24"/>
          <w:szCs w:val="24"/>
        </w:rPr>
        <w:t xml:space="preserve">     - titularul va tine evidenta gestiunii </w:t>
      </w:r>
      <w:r w:rsidR="00D83F23"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conform H.G.</w:t>
      </w:r>
      <w:r w:rsidR="00D83F2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nr.</w:t>
      </w:r>
      <w:r w:rsidR="00D83F2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856/2002, cu respectarea prevederilor Legii nr.</w:t>
      </w:r>
      <w:r w:rsidR="00D83F2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211/2011 privind regimul </w:t>
      </w:r>
      <w:r w:rsidR="00D83F23"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iCs/>
          <w:sz w:val="24"/>
          <w:szCs w:val="24"/>
        </w:rPr>
        <w:t xml:space="preserve">• </w:t>
      </w:r>
      <w:r w:rsidRPr="00FC4333">
        <w:rPr>
          <w:rFonts w:ascii="Times New Roman" w:eastAsia="Calibri" w:hAnsi="Times New Roman" w:cs="Times New Roman"/>
          <w:b/>
          <w:sz w:val="24"/>
          <w:szCs w:val="24"/>
        </w:rPr>
        <w:t xml:space="preserve"> Masuri de prevenire a accidentelor</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t xml:space="preserve">        - Verificarea </w:t>
      </w:r>
      <w:r w:rsidR="00FC10A4" w:rsidRPr="00FC4333">
        <w:rPr>
          <w:rFonts w:ascii="Times New Roman" w:eastAsia="ArialMT" w:hAnsi="Times New Roman" w:cs="Times New Roman"/>
          <w:bCs/>
          <w:sz w:val="24"/>
          <w:szCs w:val="24"/>
        </w:rPr>
        <w:t>înainte</w:t>
      </w:r>
      <w:r w:rsidRPr="00FC4333">
        <w:rPr>
          <w:rFonts w:ascii="Times New Roman" w:eastAsia="ArialMT" w:hAnsi="Times New Roman" w:cs="Times New Roman"/>
          <w:bCs/>
          <w:sz w:val="24"/>
          <w:szCs w:val="24"/>
        </w:rPr>
        <w:t xml:space="preserve"> de intrarea in lucru a utilajelor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mijloacelor de transport, privind </w:t>
      </w:r>
      <w:r w:rsidR="00FC10A4" w:rsidRPr="00FC4333">
        <w:rPr>
          <w:rFonts w:ascii="Times New Roman" w:eastAsia="ArialMT" w:hAnsi="Times New Roman" w:cs="Times New Roman"/>
          <w:bCs/>
          <w:sz w:val="24"/>
          <w:szCs w:val="24"/>
        </w:rPr>
        <w:t>funcționarea</w:t>
      </w:r>
      <w:r w:rsidRPr="00FC4333">
        <w:rPr>
          <w:rFonts w:ascii="Times New Roman" w:eastAsia="ArialMT" w:hAnsi="Times New Roman" w:cs="Times New Roman"/>
          <w:bCs/>
          <w:sz w:val="24"/>
          <w:szCs w:val="24"/>
        </w:rPr>
        <w:t xml:space="preserve"> la parametrii optimi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i dac</w:t>
      </w:r>
      <w:r w:rsidR="006F6BE7">
        <w:rPr>
          <w:rFonts w:ascii="Times New Roman" w:eastAsia="ArialMT" w:hAnsi="Times New Roman" w:cs="Times New Roman"/>
          <w:bCs/>
          <w:sz w:val="24"/>
          <w:szCs w:val="24"/>
        </w:rPr>
        <w:t>ă</w:t>
      </w:r>
      <w:r w:rsidRPr="00FC4333">
        <w:rPr>
          <w:rFonts w:ascii="Times New Roman" w:eastAsia="ArialMT" w:hAnsi="Times New Roman" w:cs="Times New Roman"/>
          <w:bCs/>
          <w:sz w:val="24"/>
          <w:szCs w:val="24"/>
        </w:rPr>
        <w:t xml:space="preserve"> au </w:t>
      </w:r>
      <w:r w:rsidR="00FC10A4" w:rsidRPr="00FC4333">
        <w:rPr>
          <w:rFonts w:ascii="Times New Roman" w:eastAsia="ArialMT" w:hAnsi="Times New Roman" w:cs="Times New Roman"/>
          <w:bCs/>
          <w:sz w:val="24"/>
          <w:szCs w:val="24"/>
        </w:rPr>
        <w:t>apărut</w:t>
      </w:r>
      <w:r w:rsidRPr="00FC4333">
        <w:rPr>
          <w:rFonts w:ascii="Times New Roman" w:eastAsia="ArialMT" w:hAnsi="Times New Roman" w:cs="Times New Roman"/>
          <w:bCs/>
          <w:sz w:val="24"/>
          <w:szCs w:val="24"/>
        </w:rPr>
        <w:t xml:space="preserve"> </w:t>
      </w:r>
      <w:r w:rsidR="00FC10A4" w:rsidRPr="00FC4333">
        <w:rPr>
          <w:rFonts w:ascii="Times New Roman" w:eastAsia="ArialMT" w:hAnsi="Times New Roman" w:cs="Times New Roman"/>
          <w:bCs/>
          <w:sz w:val="24"/>
          <w:szCs w:val="24"/>
        </w:rPr>
        <w:t>defecțiuni</w:t>
      </w:r>
      <w:r w:rsidRPr="00FC4333">
        <w:rPr>
          <w:rFonts w:ascii="Times New Roman" w:eastAsia="ArialMT" w:hAnsi="Times New Roman" w:cs="Times New Roman"/>
          <w:bCs/>
          <w:sz w:val="24"/>
          <w:szCs w:val="24"/>
        </w:rPr>
        <w:t xml:space="preserve"> care permit scurgeri de combustibil sau </w:t>
      </w:r>
      <w:r w:rsidR="00FC10A4" w:rsidRPr="00FC4333">
        <w:rPr>
          <w:rFonts w:ascii="Times New Roman" w:eastAsia="ArialMT" w:hAnsi="Times New Roman" w:cs="Times New Roman"/>
          <w:bCs/>
          <w:sz w:val="24"/>
          <w:szCs w:val="24"/>
        </w:rPr>
        <w:t>lubrefianți</w:t>
      </w:r>
      <w:r w:rsidRPr="00FC4333">
        <w:rPr>
          <w:rFonts w:ascii="Times New Roman" w:eastAsia="ArialMT" w:hAnsi="Times New Roman" w:cs="Times New Roman"/>
          <w:bCs/>
          <w:sz w:val="24"/>
          <w:szCs w:val="24"/>
        </w:rPr>
        <w:t>;</w:t>
      </w:r>
    </w:p>
    <w:p w:rsidR="00FC4333" w:rsidRPr="00FC4333" w:rsidRDefault="00FC4333" w:rsidP="00FC4333">
      <w:pPr>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t xml:space="preserve">     - Instruirea personalului pentru </w:t>
      </w:r>
      <w:r w:rsidR="00FC10A4" w:rsidRPr="00FC4333">
        <w:rPr>
          <w:rFonts w:ascii="Times New Roman" w:eastAsia="ArialMT" w:hAnsi="Times New Roman" w:cs="Times New Roman"/>
          <w:bCs/>
          <w:sz w:val="24"/>
          <w:szCs w:val="24"/>
        </w:rPr>
        <w:t>cunoașterea</w:t>
      </w:r>
      <w:r w:rsidR="006F6BE7">
        <w:rPr>
          <w:rFonts w:ascii="Times New Roman" w:eastAsia="ArialMT" w:hAnsi="Times New Roman" w:cs="Times New Roman"/>
          <w:bCs/>
          <w:sz w:val="24"/>
          <w:szCs w:val="24"/>
        </w:rPr>
        <w:t xml:space="preserve"> ș</w:t>
      </w:r>
      <w:r w:rsidRPr="00FC4333">
        <w:rPr>
          <w:rFonts w:ascii="Times New Roman" w:eastAsia="ArialMT" w:hAnsi="Times New Roman" w:cs="Times New Roman"/>
          <w:bCs/>
          <w:sz w:val="24"/>
          <w:szCs w:val="24"/>
        </w:rPr>
        <w:t xml:space="preserve">i respectarea normelor generale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specifice de </w:t>
      </w:r>
      <w:r w:rsidR="00FC10A4" w:rsidRPr="00FC4333">
        <w:rPr>
          <w:rFonts w:ascii="Times New Roman" w:eastAsia="ArialMT" w:hAnsi="Times New Roman" w:cs="Times New Roman"/>
          <w:bCs/>
          <w:sz w:val="24"/>
          <w:szCs w:val="24"/>
        </w:rPr>
        <w:t>protecția</w:t>
      </w:r>
      <w:r w:rsidRPr="00FC4333">
        <w:rPr>
          <w:rFonts w:ascii="Times New Roman" w:eastAsia="ArialMT" w:hAnsi="Times New Roman" w:cs="Times New Roman"/>
          <w:bCs/>
          <w:sz w:val="24"/>
          <w:szCs w:val="24"/>
        </w:rPr>
        <w:t xml:space="preserve"> muncii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de prevenirea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stingerea incendiului, </w:t>
      </w:r>
      <w:r w:rsidR="00FC10A4" w:rsidRPr="00FC4333">
        <w:rPr>
          <w:rFonts w:ascii="Times New Roman" w:eastAsia="ArialMT" w:hAnsi="Times New Roman" w:cs="Times New Roman"/>
          <w:bCs/>
          <w:sz w:val="24"/>
          <w:szCs w:val="24"/>
        </w:rPr>
        <w:t>asigurându-se</w:t>
      </w:r>
      <w:r w:rsidRPr="00FC4333">
        <w:rPr>
          <w:rFonts w:ascii="Times New Roman" w:eastAsia="ArialMT" w:hAnsi="Times New Roman" w:cs="Times New Roman"/>
          <w:bCs/>
          <w:sz w:val="24"/>
          <w:szCs w:val="24"/>
        </w:rPr>
        <w:t xml:space="preserve"> toate </w:t>
      </w:r>
      <w:r w:rsidR="00FC10A4" w:rsidRPr="00FC4333">
        <w:rPr>
          <w:rFonts w:ascii="Times New Roman" w:eastAsia="ArialMT" w:hAnsi="Times New Roman" w:cs="Times New Roman"/>
          <w:bCs/>
          <w:sz w:val="24"/>
          <w:szCs w:val="24"/>
        </w:rPr>
        <w:t>dotările</w:t>
      </w:r>
      <w:r w:rsidRPr="00FC4333">
        <w:rPr>
          <w:rFonts w:ascii="Times New Roman" w:eastAsia="ArialMT" w:hAnsi="Times New Roman" w:cs="Times New Roman"/>
          <w:bCs/>
          <w:sz w:val="24"/>
          <w:szCs w:val="24"/>
        </w:rPr>
        <w:t xml:space="preserve"> necesare;</w:t>
      </w:r>
    </w:p>
    <w:p w:rsidR="00FC4333" w:rsidRPr="00FC4333" w:rsidRDefault="00FC4333" w:rsidP="00FC4333">
      <w:pPr>
        <w:spacing w:after="0" w:line="240" w:lineRule="auto"/>
        <w:jc w:val="both"/>
        <w:rPr>
          <w:rFonts w:ascii="Times New Roman" w:eastAsia="ArialMT" w:hAnsi="Times New Roman" w:cs="Times New Roman"/>
          <w:bCs/>
          <w:i/>
          <w:sz w:val="24"/>
          <w:szCs w:val="24"/>
        </w:rPr>
      </w:pPr>
      <w:r w:rsidRPr="00FC4333">
        <w:rPr>
          <w:rFonts w:ascii="Times New Roman" w:eastAsia="ArialMT" w:hAnsi="Times New Roman" w:cs="Times New Roman"/>
          <w:bCs/>
          <w:sz w:val="24"/>
          <w:szCs w:val="24"/>
        </w:rPr>
        <w:t xml:space="preserve">     - Montarea unor panouri avertizoare la accesul pe amplasament cu </w:t>
      </w:r>
      <w:r w:rsidR="00FC10A4" w:rsidRPr="00FC4333">
        <w:rPr>
          <w:rFonts w:ascii="Times New Roman" w:eastAsia="ArialMT" w:hAnsi="Times New Roman" w:cs="Times New Roman"/>
          <w:bCs/>
          <w:sz w:val="24"/>
          <w:szCs w:val="24"/>
        </w:rPr>
        <w:t>inscripția</w:t>
      </w:r>
      <w:r w:rsidRPr="00FC4333">
        <w:rPr>
          <w:rFonts w:ascii="Times New Roman" w:eastAsia="ArialMT" w:hAnsi="Times New Roman" w:cs="Times New Roman"/>
          <w:bCs/>
          <w:sz w:val="24"/>
          <w:szCs w:val="24"/>
        </w:rPr>
        <w:t xml:space="preserve"> </w:t>
      </w:r>
      <w:r w:rsidR="00FC10A4">
        <w:rPr>
          <w:rFonts w:ascii="Times New Roman" w:eastAsia="ArialMT" w:hAnsi="Times New Roman" w:cs="Times New Roman"/>
          <w:bCs/>
          <w:i/>
          <w:sz w:val="24"/>
          <w:szCs w:val="24"/>
        </w:rPr>
        <w:t>«</w:t>
      </w:r>
      <w:r w:rsidRPr="00FC4333">
        <w:rPr>
          <w:rFonts w:ascii="Times New Roman" w:eastAsia="ArialMT" w:hAnsi="Times New Roman" w:cs="Times New Roman"/>
          <w:bCs/>
          <w:i/>
          <w:sz w:val="24"/>
          <w:szCs w:val="24"/>
        </w:rPr>
        <w:t>PROPRIETATE PRIVATA, ACCESUL INTERZIS».</w:t>
      </w:r>
    </w:p>
    <w:p w:rsidR="00FC10A4" w:rsidRPr="00E45567" w:rsidRDefault="00FC4333" w:rsidP="00FC4333">
      <w:pPr>
        <w:spacing w:after="0" w:line="240" w:lineRule="auto"/>
        <w:jc w:val="both"/>
        <w:rPr>
          <w:rFonts w:ascii="Times New Roman" w:eastAsia="Calibri" w:hAnsi="Times New Roman" w:cs="Times New Roman"/>
          <w:b/>
          <w:i/>
          <w:sz w:val="16"/>
          <w:szCs w:val="16"/>
        </w:rPr>
      </w:pPr>
      <w:r w:rsidRPr="00FC4333">
        <w:rPr>
          <w:rFonts w:ascii="Times New Roman" w:eastAsia="Calibri" w:hAnsi="Times New Roman" w:cs="Times New Roman"/>
          <w:b/>
          <w:i/>
          <w:sz w:val="24"/>
          <w:szCs w:val="24"/>
        </w:rPr>
        <w:t xml:space="preserve">        </w:t>
      </w:r>
    </w:p>
    <w:p w:rsidR="00FC4333" w:rsidRPr="007D43F8" w:rsidRDefault="00FC4333" w:rsidP="006072D2">
      <w:pPr>
        <w:spacing w:after="0" w:line="240" w:lineRule="auto"/>
        <w:jc w:val="both"/>
        <w:rPr>
          <w:rFonts w:ascii="Times New Roman" w:eastAsia="Calibri" w:hAnsi="Times New Roman" w:cs="Times New Roman"/>
          <w:b/>
          <w:sz w:val="24"/>
          <w:szCs w:val="24"/>
        </w:rPr>
      </w:pPr>
      <w:r w:rsidRPr="007D43F8">
        <w:rPr>
          <w:rFonts w:ascii="Times New Roman" w:eastAsia="Calibri" w:hAnsi="Times New Roman" w:cs="Times New Roman"/>
          <w:b/>
          <w:sz w:val="24"/>
          <w:szCs w:val="24"/>
        </w:rPr>
        <w:t>V.</w:t>
      </w:r>
      <w:r w:rsidR="00FC10A4" w:rsidRPr="007D43F8">
        <w:rPr>
          <w:rFonts w:ascii="Times New Roman" w:eastAsia="Calibri" w:hAnsi="Times New Roman" w:cs="Times New Roman"/>
          <w:b/>
          <w:sz w:val="24"/>
          <w:szCs w:val="24"/>
        </w:rPr>
        <w:t xml:space="preserve"> </w:t>
      </w:r>
      <w:r w:rsidRPr="007D43F8">
        <w:rPr>
          <w:rFonts w:ascii="Times New Roman" w:eastAsia="Calibri" w:hAnsi="Times New Roman" w:cs="Times New Roman"/>
          <w:b/>
          <w:sz w:val="24"/>
          <w:szCs w:val="24"/>
        </w:rPr>
        <w:t>Informaţii cu privire la procesul de participare a publicului în procedura derulată:</w:t>
      </w:r>
    </w:p>
    <w:p w:rsidR="00FC4333" w:rsidRPr="002048BE" w:rsidRDefault="00FC4333" w:rsidP="00FC4333">
      <w:pPr>
        <w:spacing w:after="0" w:line="240" w:lineRule="auto"/>
        <w:jc w:val="both"/>
        <w:rPr>
          <w:rFonts w:ascii="Times New Roman" w:eastAsia="Calibri" w:hAnsi="Times New Roman" w:cs="Times New Roman"/>
          <w:sz w:val="24"/>
          <w:szCs w:val="24"/>
        </w:rPr>
      </w:pPr>
      <w:r w:rsidRPr="002048BE">
        <w:rPr>
          <w:rFonts w:ascii="Times New Roman" w:eastAsia="Calibri" w:hAnsi="Times New Roman" w:cs="Times New Roman"/>
          <w:sz w:val="24"/>
          <w:szCs w:val="24"/>
        </w:rPr>
        <w:t xml:space="preserve">        </w:t>
      </w:r>
      <w:r w:rsidR="00FC10A4" w:rsidRPr="002048BE">
        <w:rPr>
          <w:rFonts w:ascii="Times New Roman" w:eastAsia="Calibri" w:hAnsi="Times New Roman" w:cs="Times New Roman"/>
          <w:sz w:val="24"/>
          <w:szCs w:val="24"/>
        </w:rPr>
        <w:t>Agenția</w:t>
      </w:r>
      <w:r w:rsidRPr="002048BE">
        <w:rPr>
          <w:rFonts w:ascii="Times New Roman" w:eastAsia="Calibri" w:hAnsi="Times New Roman" w:cs="Times New Roman"/>
          <w:sz w:val="24"/>
          <w:szCs w:val="24"/>
        </w:rPr>
        <w:t xml:space="preserve"> pentru </w:t>
      </w:r>
      <w:r w:rsidR="00FC10A4" w:rsidRPr="002048BE">
        <w:rPr>
          <w:rFonts w:ascii="Times New Roman" w:eastAsia="Calibri" w:hAnsi="Times New Roman" w:cs="Times New Roman"/>
          <w:sz w:val="24"/>
          <w:szCs w:val="24"/>
        </w:rPr>
        <w:t>Protecția</w:t>
      </w:r>
      <w:r w:rsidRPr="002048BE">
        <w:rPr>
          <w:rFonts w:ascii="Times New Roman" w:eastAsia="Calibri" w:hAnsi="Times New Roman" w:cs="Times New Roman"/>
          <w:sz w:val="24"/>
          <w:szCs w:val="24"/>
        </w:rPr>
        <w:t xml:space="preserve"> Mediului </w:t>
      </w:r>
      <w:r w:rsidR="00FC10A4" w:rsidRPr="002048BE">
        <w:rPr>
          <w:rFonts w:ascii="Times New Roman" w:eastAsia="Calibri" w:hAnsi="Times New Roman" w:cs="Times New Roman"/>
          <w:sz w:val="24"/>
          <w:szCs w:val="24"/>
        </w:rPr>
        <w:t>Dâmbovița</w:t>
      </w:r>
      <w:r w:rsidRPr="002048BE">
        <w:rPr>
          <w:rFonts w:ascii="Times New Roman" w:eastAsia="Calibri" w:hAnsi="Times New Roman" w:cs="Times New Roman"/>
          <w:sz w:val="24"/>
          <w:szCs w:val="24"/>
        </w:rPr>
        <w:t xml:space="preserve"> a asigurat informarea publicului, accesul liber la informaţie şi participarea publicului interesat la luarea deciziei, pe parcursul </w:t>
      </w:r>
      <w:r w:rsidR="00FC10A4" w:rsidRPr="002048BE">
        <w:rPr>
          <w:rFonts w:ascii="Times New Roman" w:eastAsia="Calibri" w:hAnsi="Times New Roman" w:cs="Times New Roman"/>
          <w:sz w:val="24"/>
          <w:szCs w:val="24"/>
        </w:rPr>
        <w:t>derulării</w:t>
      </w:r>
      <w:r w:rsidRPr="002048BE">
        <w:rPr>
          <w:rFonts w:ascii="Times New Roman" w:eastAsia="Calibri" w:hAnsi="Times New Roman" w:cs="Times New Roman"/>
          <w:sz w:val="24"/>
          <w:szCs w:val="24"/>
        </w:rPr>
        <w:t xml:space="preserve"> procedurii de emitere a acordului de mediu astfel:</w:t>
      </w:r>
    </w:p>
    <w:p w:rsidR="00FC4333" w:rsidRPr="002048BE" w:rsidRDefault="00FC4333" w:rsidP="00FC4333">
      <w:pPr>
        <w:spacing w:after="0" w:line="240" w:lineRule="auto"/>
        <w:jc w:val="both"/>
        <w:rPr>
          <w:rFonts w:ascii="Times New Roman" w:eastAsia="Calibri" w:hAnsi="Times New Roman" w:cs="Times New Roman"/>
          <w:sz w:val="24"/>
          <w:szCs w:val="24"/>
        </w:rPr>
      </w:pPr>
      <w:r w:rsidRPr="002048BE">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w:t>
      </w:r>
      <w:r w:rsidR="00FC10A4" w:rsidRPr="002048BE">
        <w:rPr>
          <w:rFonts w:ascii="Times New Roman" w:eastAsia="Calibri" w:hAnsi="Times New Roman" w:cs="Times New Roman"/>
          <w:sz w:val="24"/>
          <w:szCs w:val="24"/>
        </w:rPr>
        <w:t>Dâmbovița</w:t>
      </w:r>
      <w:r w:rsidRPr="002048BE">
        <w:rPr>
          <w:rFonts w:ascii="Times New Roman" w:eastAsia="Calibri" w:hAnsi="Times New Roman" w:cs="Times New Roman"/>
          <w:sz w:val="24"/>
          <w:szCs w:val="24"/>
        </w:rPr>
        <w:t>;</w:t>
      </w:r>
    </w:p>
    <w:p w:rsidR="00FC4333" w:rsidRPr="00D807CE"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D807CE">
        <w:rPr>
          <w:rFonts w:ascii="Times New Roman" w:eastAsia="Calibri" w:hAnsi="Times New Roman" w:cs="Times New Roman"/>
          <w:sz w:val="24"/>
          <w:szCs w:val="24"/>
        </w:rPr>
        <w:t xml:space="preserve"> - anunţul public privind depunerea solicitării de emitere a acordului de mediu a fo</w:t>
      </w:r>
      <w:r w:rsidR="00B8770A" w:rsidRPr="00D807CE">
        <w:rPr>
          <w:rFonts w:ascii="Times New Roman" w:eastAsia="Calibri" w:hAnsi="Times New Roman" w:cs="Times New Roman"/>
          <w:sz w:val="24"/>
          <w:szCs w:val="24"/>
        </w:rPr>
        <w:t xml:space="preserve">st publicat în ziarul </w:t>
      </w:r>
      <w:r w:rsidR="002D3ADA" w:rsidRPr="00C9152F">
        <w:rPr>
          <w:rFonts w:ascii="Times New Roman" w:eastAsia="Calibri" w:hAnsi="Times New Roman" w:cs="Times New Roman"/>
          <w:color w:val="FF0000"/>
          <w:sz w:val="24"/>
          <w:szCs w:val="24"/>
        </w:rPr>
        <w:t xml:space="preserve">Jurnal de </w:t>
      </w:r>
      <w:r w:rsidR="00FC10A4" w:rsidRPr="00C9152F">
        <w:rPr>
          <w:rFonts w:ascii="Times New Roman" w:eastAsia="Calibri" w:hAnsi="Times New Roman" w:cs="Times New Roman"/>
          <w:color w:val="FF0000"/>
          <w:sz w:val="24"/>
          <w:szCs w:val="24"/>
        </w:rPr>
        <w:t>Dâmbovița</w:t>
      </w:r>
      <w:r w:rsidRPr="00C9152F">
        <w:rPr>
          <w:rFonts w:ascii="Times New Roman" w:eastAsia="Calibri" w:hAnsi="Times New Roman" w:cs="Times New Roman"/>
          <w:color w:val="FF0000"/>
          <w:sz w:val="24"/>
          <w:szCs w:val="24"/>
        </w:rPr>
        <w:t xml:space="preserve"> din </w:t>
      </w:r>
      <w:r w:rsidR="006C3826" w:rsidRPr="00C9152F">
        <w:rPr>
          <w:rFonts w:ascii="Times New Roman" w:eastAsia="Calibri" w:hAnsi="Times New Roman" w:cs="Times New Roman"/>
          <w:color w:val="FF0000"/>
          <w:sz w:val="24"/>
          <w:szCs w:val="24"/>
        </w:rPr>
        <w:t>02.04</w:t>
      </w:r>
      <w:r w:rsidRPr="00C9152F">
        <w:rPr>
          <w:rFonts w:ascii="Times New Roman" w:eastAsia="Calibri" w:hAnsi="Times New Roman" w:cs="Times New Roman"/>
          <w:color w:val="FF0000"/>
          <w:sz w:val="24"/>
          <w:szCs w:val="24"/>
        </w:rPr>
        <w:t>.201</w:t>
      </w:r>
      <w:r w:rsidR="002D3ADA" w:rsidRPr="00C9152F">
        <w:rPr>
          <w:rFonts w:ascii="Times New Roman" w:eastAsia="Calibri" w:hAnsi="Times New Roman" w:cs="Times New Roman"/>
          <w:color w:val="FF0000"/>
          <w:sz w:val="24"/>
          <w:szCs w:val="24"/>
        </w:rPr>
        <w:t>9</w:t>
      </w:r>
      <w:r w:rsidRPr="00C9152F">
        <w:rPr>
          <w:rFonts w:ascii="Times New Roman" w:eastAsia="Calibri" w:hAnsi="Times New Roman" w:cs="Times New Roman"/>
          <w:color w:val="FF0000"/>
          <w:sz w:val="24"/>
          <w:szCs w:val="24"/>
        </w:rPr>
        <w:t xml:space="preserve">, </w:t>
      </w:r>
      <w:r w:rsidRPr="00D807CE">
        <w:rPr>
          <w:rFonts w:ascii="Times New Roman" w:eastAsia="Calibri" w:hAnsi="Times New Roman" w:cs="Times New Roman"/>
          <w:sz w:val="24"/>
          <w:szCs w:val="24"/>
        </w:rPr>
        <w:t xml:space="preserve">a fost </w:t>
      </w:r>
      <w:r w:rsidR="00FC10A4" w:rsidRPr="00D807CE">
        <w:rPr>
          <w:rFonts w:ascii="Times New Roman" w:eastAsia="Calibri" w:hAnsi="Times New Roman" w:cs="Times New Roman"/>
          <w:sz w:val="24"/>
          <w:szCs w:val="24"/>
        </w:rPr>
        <w:t>afișat</w:t>
      </w:r>
      <w:r w:rsidRPr="00D807CE">
        <w:rPr>
          <w:rFonts w:ascii="Times New Roman" w:eastAsia="Calibri" w:hAnsi="Times New Roman" w:cs="Times New Roman"/>
          <w:sz w:val="24"/>
          <w:szCs w:val="24"/>
        </w:rPr>
        <w:t xml:space="preserve">  la sediul </w:t>
      </w:r>
      <w:r w:rsidR="00FC10A4" w:rsidRPr="00D807CE">
        <w:rPr>
          <w:rFonts w:ascii="Times New Roman" w:eastAsia="Calibri" w:hAnsi="Times New Roman" w:cs="Times New Roman"/>
          <w:sz w:val="24"/>
          <w:szCs w:val="24"/>
        </w:rPr>
        <w:t>Primăriei</w:t>
      </w:r>
      <w:r w:rsidRPr="00D807CE">
        <w:rPr>
          <w:rFonts w:ascii="Times New Roman" w:eastAsia="Calibri" w:hAnsi="Times New Roman" w:cs="Times New Roman"/>
          <w:sz w:val="24"/>
          <w:szCs w:val="24"/>
        </w:rPr>
        <w:t xml:space="preserve"> </w:t>
      </w:r>
      <w:r w:rsidR="00B96113" w:rsidRPr="00D807CE">
        <w:rPr>
          <w:rFonts w:ascii="Times New Roman" w:eastAsia="Calibri" w:hAnsi="Times New Roman" w:cs="Times New Roman"/>
          <w:sz w:val="24"/>
          <w:szCs w:val="24"/>
        </w:rPr>
        <w:t>Gura Ocniței</w:t>
      </w:r>
      <w:r w:rsidRPr="00D807CE">
        <w:rPr>
          <w:rFonts w:ascii="Times New Roman" w:eastAsia="Calibri" w:hAnsi="Times New Roman" w:cs="Times New Roman"/>
          <w:sz w:val="24"/>
          <w:szCs w:val="24"/>
        </w:rPr>
        <w:t xml:space="preserve"> </w:t>
      </w:r>
      <w:r w:rsidR="00C9152F" w:rsidRPr="00D807CE">
        <w:rPr>
          <w:rFonts w:ascii="Times New Roman" w:eastAsia="Calibri" w:hAnsi="Times New Roman" w:cs="Times New Roman"/>
          <w:sz w:val="24"/>
          <w:szCs w:val="24"/>
        </w:rPr>
        <w:t>ș</w:t>
      </w:r>
      <w:r w:rsidRPr="00D807CE">
        <w:rPr>
          <w:rFonts w:ascii="Times New Roman" w:eastAsia="Calibri" w:hAnsi="Times New Roman" w:cs="Times New Roman"/>
          <w:sz w:val="24"/>
          <w:szCs w:val="24"/>
        </w:rPr>
        <w:t xml:space="preserve">i a fost postat pe pagina de internet a  APM </w:t>
      </w:r>
      <w:r w:rsidR="00FC10A4" w:rsidRPr="00D807CE">
        <w:rPr>
          <w:rFonts w:ascii="Times New Roman" w:eastAsia="Calibri" w:hAnsi="Times New Roman" w:cs="Times New Roman"/>
          <w:sz w:val="24"/>
          <w:szCs w:val="24"/>
        </w:rPr>
        <w:t>Dâmbovița</w:t>
      </w:r>
      <w:r w:rsidRPr="00D807CE">
        <w:rPr>
          <w:rFonts w:ascii="Times New Roman" w:eastAsia="Calibri" w:hAnsi="Times New Roman" w:cs="Times New Roman"/>
          <w:sz w:val="24"/>
          <w:szCs w:val="24"/>
        </w:rPr>
        <w:t>;</w:t>
      </w:r>
    </w:p>
    <w:p w:rsidR="00FC4333" w:rsidRPr="00D807CE" w:rsidRDefault="00FC4333" w:rsidP="00FC4333">
      <w:pPr>
        <w:spacing w:after="0" w:line="240" w:lineRule="auto"/>
        <w:jc w:val="both"/>
        <w:rPr>
          <w:rFonts w:ascii="Times New Roman" w:eastAsia="Calibri" w:hAnsi="Times New Roman" w:cs="Times New Roman"/>
          <w:sz w:val="24"/>
          <w:szCs w:val="24"/>
        </w:rPr>
      </w:pPr>
      <w:r w:rsidRPr="00D807CE">
        <w:rPr>
          <w:rFonts w:ascii="Times New Roman" w:eastAsia="Calibri" w:hAnsi="Times New Roman" w:cs="Times New Roman"/>
          <w:sz w:val="24"/>
          <w:szCs w:val="24"/>
        </w:rPr>
        <w:t xml:space="preserve">       - anunţul public privind decizia etapei de încadrare a fost publicat în </w:t>
      </w:r>
      <w:r w:rsidR="00B8770A" w:rsidRPr="00D807CE">
        <w:rPr>
          <w:rFonts w:ascii="Times New Roman" w:eastAsia="Calibri" w:hAnsi="Times New Roman" w:cs="Times New Roman"/>
          <w:sz w:val="24"/>
          <w:szCs w:val="24"/>
        </w:rPr>
        <w:t>ziarul</w:t>
      </w:r>
      <w:r w:rsidRPr="00D807CE">
        <w:rPr>
          <w:rFonts w:ascii="Times New Roman" w:eastAsia="Calibri" w:hAnsi="Times New Roman" w:cs="Times New Roman"/>
          <w:sz w:val="24"/>
          <w:szCs w:val="24"/>
        </w:rPr>
        <w:t xml:space="preserve"> </w:t>
      </w:r>
      <w:r w:rsidR="002D3ADA" w:rsidRPr="00C9152F">
        <w:rPr>
          <w:rFonts w:ascii="Times New Roman" w:eastAsia="Calibri" w:hAnsi="Times New Roman" w:cs="Times New Roman"/>
          <w:color w:val="FF0000"/>
          <w:sz w:val="24"/>
          <w:szCs w:val="24"/>
        </w:rPr>
        <w:t xml:space="preserve">Jurnal de </w:t>
      </w:r>
      <w:r w:rsidR="00FC10A4" w:rsidRPr="00C9152F">
        <w:rPr>
          <w:rFonts w:ascii="Times New Roman" w:eastAsia="Calibri" w:hAnsi="Times New Roman" w:cs="Times New Roman"/>
          <w:color w:val="FF0000"/>
          <w:sz w:val="24"/>
          <w:szCs w:val="24"/>
        </w:rPr>
        <w:t>Dâmbovița</w:t>
      </w:r>
      <w:r w:rsidRPr="00C9152F">
        <w:rPr>
          <w:rFonts w:ascii="Times New Roman" w:eastAsia="Calibri" w:hAnsi="Times New Roman" w:cs="Times New Roman"/>
          <w:color w:val="FF0000"/>
          <w:sz w:val="24"/>
          <w:szCs w:val="24"/>
        </w:rPr>
        <w:t xml:space="preserve"> din </w:t>
      </w:r>
      <w:r w:rsidR="00BE03B2" w:rsidRPr="00C9152F">
        <w:rPr>
          <w:rFonts w:ascii="Times New Roman" w:eastAsia="Calibri" w:hAnsi="Times New Roman" w:cs="Times New Roman"/>
          <w:color w:val="FF0000"/>
          <w:sz w:val="24"/>
          <w:szCs w:val="24"/>
        </w:rPr>
        <w:t>11</w:t>
      </w:r>
      <w:r w:rsidR="00E84F51" w:rsidRPr="00C9152F">
        <w:rPr>
          <w:rFonts w:ascii="Times New Roman" w:eastAsia="Calibri" w:hAnsi="Times New Roman" w:cs="Times New Roman"/>
          <w:color w:val="FF0000"/>
          <w:sz w:val="24"/>
          <w:szCs w:val="24"/>
        </w:rPr>
        <w:t>.04</w:t>
      </w:r>
      <w:r w:rsidRPr="00C9152F">
        <w:rPr>
          <w:rFonts w:ascii="Times New Roman" w:eastAsia="Calibri" w:hAnsi="Times New Roman" w:cs="Times New Roman"/>
          <w:color w:val="FF0000"/>
          <w:sz w:val="24"/>
          <w:szCs w:val="24"/>
        </w:rPr>
        <w:t>.201</w:t>
      </w:r>
      <w:r w:rsidR="00FE28B0" w:rsidRPr="00C9152F">
        <w:rPr>
          <w:rFonts w:ascii="Times New Roman" w:eastAsia="Calibri" w:hAnsi="Times New Roman" w:cs="Times New Roman"/>
          <w:color w:val="FF0000"/>
          <w:sz w:val="24"/>
          <w:szCs w:val="24"/>
        </w:rPr>
        <w:t>9</w:t>
      </w:r>
      <w:r w:rsidRPr="00C9152F">
        <w:rPr>
          <w:rFonts w:ascii="Times New Roman" w:eastAsia="Calibri" w:hAnsi="Times New Roman" w:cs="Times New Roman"/>
          <w:color w:val="FF0000"/>
          <w:sz w:val="24"/>
          <w:szCs w:val="24"/>
        </w:rPr>
        <w:t xml:space="preserve">, </w:t>
      </w:r>
      <w:r w:rsidRPr="00D807CE">
        <w:rPr>
          <w:rFonts w:ascii="Times New Roman" w:eastAsia="Calibri" w:hAnsi="Times New Roman" w:cs="Times New Roman"/>
          <w:sz w:val="24"/>
          <w:szCs w:val="24"/>
        </w:rPr>
        <w:t xml:space="preserve">a fost </w:t>
      </w:r>
      <w:r w:rsidR="00FC10A4" w:rsidRPr="00D807CE">
        <w:rPr>
          <w:rFonts w:ascii="Times New Roman" w:eastAsia="Calibri" w:hAnsi="Times New Roman" w:cs="Times New Roman"/>
          <w:sz w:val="24"/>
          <w:szCs w:val="24"/>
        </w:rPr>
        <w:t>afișat</w:t>
      </w:r>
      <w:r w:rsidRPr="00D807CE">
        <w:rPr>
          <w:rFonts w:ascii="Times New Roman" w:eastAsia="Calibri" w:hAnsi="Times New Roman" w:cs="Times New Roman"/>
          <w:sz w:val="24"/>
          <w:szCs w:val="24"/>
        </w:rPr>
        <w:t xml:space="preserve">  la sediul </w:t>
      </w:r>
      <w:r w:rsidR="00FC10A4" w:rsidRPr="00D807CE">
        <w:rPr>
          <w:rFonts w:ascii="Times New Roman" w:eastAsia="Calibri" w:hAnsi="Times New Roman" w:cs="Times New Roman"/>
          <w:sz w:val="24"/>
          <w:szCs w:val="24"/>
        </w:rPr>
        <w:t>Primăriei</w:t>
      </w:r>
      <w:r w:rsidRPr="00D807CE">
        <w:rPr>
          <w:rFonts w:ascii="Times New Roman" w:eastAsia="Calibri" w:hAnsi="Times New Roman" w:cs="Times New Roman"/>
          <w:sz w:val="24"/>
          <w:szCs w:val="24"/>
        </w:rPr>
        <w:t xml:space="preserve"> </w:t>
      </w:r>
      <w:r w:rsidR="00B96113" w:rsidRPr="00D807CE">
        <w:rPr>
          <w:rFonts w:ascii="Times New Roman" w:eastAsia="Calibri" w:hAnsi="Times New Roman" w:cs="Times New Roman"/>
          <w:sz w:val="24"/>
          <w:szCs w:val="24"/>
        </w:rPr>
        <w:t>Gura Ocniței</w:t>
      </w:r>
      <w:r w:rsidR="00E84F51" w:rsidRPr="00D807CE">
        <w:rPr>
          <w:rFonts w:ascii="Times New Roman" w:eastAsia="Calibri" w:hAnsi="Times New Roman" w:cs="Times New Roman"/>
          <w:sz w:val="24"/>
          <w:szCs w:val="24"/>
        </w:rPr>
        <w:t xml:space="preserve">  ș</w:t>
      </w:r>
      <w:r w:rsidRPr="00D807CE">
        <w:rPr>
          <w:rFonts w:ascii="Times New Roman" w:eastAsia="Calibri" w:hAnsi="Times New Roman" w:cs="Times New Roman"/>
          <w:sz w:val="24"/>
          <w:szCs w:val="24"/>
        </w:rPr>
        <w:t xml:space="preserve">i a fost postat pe pagina de internet a APM </w:t>
      </w:r>
      <w:r w:rsidR="00FC10A4" w:rsidRPr="00D807CE">
        <w:rPr>
          <w:rFonts w:ascii="Times New Roman" w:eastAsia="Calibri" w:hAnsi="Times New Roman" w:cs="Times New Roman"/>
          <w:sz w:val="24"/>
          <w:szCs w:val="24"/>
        </w:rPr>
        <w:t>Dâmbovița;</w:t>
      </w:r>
    </w:p>
    <w:p w:rsidR="00FC4333" w:rsidRPr="00C9152F" w:rsidRDefault="00FC4333" w:rsidP="00FC4333">
      <w:pPr>
        <w:spacing w:after="0" w:line="240" w:lineRule="auto"/>
        <w:jc w:val="both"/>
        <w:rPr>
          <w:rFonts w:ascii="Times New Roman" w:eastAsia="Calibri" w:hAnsi="Times New Roman" w:cs="Times New Roman"/>
          <w:color w:val="FF0000"/>
          <w:sz w:val="24"/>
          <w:szCs w:val="24"/>
        </w:rPr>
      </w:pPr>
      <w:r w:rsidRPr="00D807CE">
        <w:rPr>
          <w:rFonts w:ascii="Times New Roman" w:eastAsia="Calibri" w:hAnsi="Times New Roman" w:cs="Times New Roman"/>
          <w:sz w:val="24"/>
          <w:szCs w:val="24"/>
        </w:rPr>
        <w:lastRenderedPageBreak/>
        <w:t xml:space="preserve">       - </w:t>
      </w:r>
      <w:r w:rsidR="00FC10A4" w:rsidRPr="00D807CE">
        <w:rPr>
          <w:rFonts w:ascii="Times New Roman" w:eastAsia="Calibri" w:hAnsi="Times New Roman" w:cs="Times New Roman"/>
          <w:sz w:val="24"/>
          <w:szCs w:val="24"/>
        </w:rPr>
        <w:t>după</w:t>
      </w:r>
      <w:r w:rsidRPr="00D807CE">
        <w:rPr>
          <w:rFonts w:ascii="Times New Roman" w:eastAsia="Calibri" w:hAnsi="Times New Roman" w:cs="Times New Roman"/>
          <w:sz w:val="24"/>
          <w:szCs w:val="24"/>
        </w:rPr>
        <w:t xml:space="preserve"> </w:t>
      </w:r>
      <w:r w:rsidR="00FC10A4" w:rsidRPr="00D807CE">
        <w:rPr>
          <w:rFonts w:ascii="Times New Roman" w:eastAsia="Calibri" w:hAnsi="Times New Roman" w:cs="Times New Roman"/>
          <w:sz w:val="24"/>
          <w:szCs w:val="24"/>
        </w:rPr>
        <w:t>ședința</w:t>
      </w:r>
      <w:r w:rsidRPr="00D807CE">
        <w:rPr>
          <w:rFonts w:ascii="Times New Roman" w:eastAsia="Calibri" w:hAnsi="Times New Roman" w:cs="Times New Roman"/>
          <w:sz w:val="24"/>
          <w:szCs w:val="24"/>
        </w:rPr>
        <w:t xml:space="preserve"> CAT - Etapa de definire a domeniului </w:t>
      </w:r>
      <w:r w:rsidR="00FC10A4" w:rsidRPr="00D807CE">
        <w:rPr>
          <w:rFonts w:ascii="Times New Roman" w:eastAsia="Calibri" w:hAnsi="Times New Roman" w:cs="Times New Roman"/>
          <w:sz w:val="24"/>
          <w:szCs w:val="24"/>
        </w:rPr>
        <w:t>evaluării</w:t>
      </w:r>
      <w:r w:rsidRPr="00D807CE">
        <w:rPr>
          <w:rFonts w:ascii="Times New Roman" w:eastAsia="Calibri" w:hAnsi="Times New Roman" w:cs="Times New Roman"/>
          <w:sz w:val="24"/>
          <w:szCs w:val="24"/>
        </w:rPr>
        <w:t xml:space="preserve">, a fost emis </w:t>
      </w:r>
      <w:r w:rsidR="00FC10A4" w:rsidRPr="00D807CE">
        <w:rPr>
          <w:rFonts w:ascii="Times New Roman" w:eastAsia="Calibri" w:hAnsi="Times New Roman" w:cs="Times New Roman"/>
          <w:sz w:val="24"/>
          <w:szCs w:val="24"/>
        </w:rPr>
        <w:t>îndrumarul</w:t>
      </w:r>
      <w:r w:rsidRPr="00D807CE">
        <w:rPr>
          <w:rFonts w:ascii="Times New Roman" w:eastAsia="Calibri" w:hAnsi="Times New Roman" w:cs="Times New Roman"/>
          <w:sz w:val="24"/>
          <w:szCs w:val="24"/>
        </w:rPr>
        <w:t xml:space="preserve"> pentru elaborarea Raportului privind impactul asupra mediului; </w:t>
      </w:r>
    </w:p>
    <w:p w:rsidR="00FC4333" w:rsidRPr="00D807CE" w:rsidRDefault="00FC4333" w:rsidP="00FC4333">
      <w:pPr>
        <w:spacing w:after="0" w:line="240" w:lineRule="auto"/>
        <w:jc w:val="both"/>
        <w:rPr>
          <w:rFonts w:ascii="Times New Roman" w:eastAsia="Calibri" w:hAnsi="Times New Roman" w:cs="Times New Roman"/>
          <w:sz w:val="24"/>
          <w:szCs w:val="24"/>
        </w:rPr>
      </w:pPr>
      <w:r w:rsidRPr="00D807CE">
        <w:rPr>
          <w:rFonts w:ascii="Times New Roman" w:eastAsia="Calibri" w:hAnsi="Times New Roman" w:cs="Times New Roman"/>
          <w:sz w:val="24"/>
          <w:szCs w:val="24"/>
        </w:rPr>
        <w:t xml:space="preserve">       - anunţul public privind dezbaterea publică a Raportului la studiul de impact asupra mediului a fost publicat in ziarul </w:t>
      </w:r>
      <w:r w:rsidRPr="00C9152F">
        <w:rPr>
          <w:rFonts w:ascii="Times New Roman" w:eastAsia="Calibri" w:hAnsi="Times New Roman" w:cs="Times New Roman"/>
          <w:color w:val="FF0000"/>
          <w:sz w:val="24"/>
          <w:szCs w:val="24"/>
        </w:rPr>
        <w:t xml:space="preserve">Jurnal de </w:t>
      </w:r>
      <w:r w:rsidR="00FC10A4" w:rsidRPr="00C9152F">
        <w:rPr>
          <w:rFonts w:ascii="Times New Roman" w:eastAsia="Calibri" w:hAnsi="Times New Roman" w:cs="Times New Roman"/>
          <w:color w:val="FF0000"/>
          <w:sz w:val="24"/>
          <w:szCs w:val="24"/>
        </w:rPr>
        <w:t>Dâmbovița</w:t>
      </w:r>
      <w:r w:rsidRPr="00C9152F">
        <w:rPr>
          <w:rFonts w:ascii="Times New Roman" w:eastAsia="Calibri" w:hAnsi="Times New Roman" w:cs="Times New Roman"/>
          <w:color w:val="FF0000"/>
          <w:sz w:val="24"/>
          <w:szCs w:val="24"/>
        </w:rPr>
        <w:t xml:space="preserve"> din </w:t>
      </w:r>
      <w:r w:rsidR="00C758E2" w:rsidRPr="00C9152F">
        <w:rPr>
          <w:rFonts w:ascii="Times New Roman" w:eastAsia="Calibri" w:hAnsi="Times New Roman" w:cs="Times New Roman"/>
          <w:color w:val="FF0000"/>
          <w:sz w:val="24"/>
          <w:szCs w:val="24"/>
        </w:rPr>
        <w:t>10</w:t>
      </w:r>
      <w:r w:rsidR="00440729" w:rsidRPr="00C9152F">
        <w:rPr>
          <w:rFonts w:ascii="Times New Roman" w:eastAsia="Calibri" w:hAnsi="Times New Roman" w:cs="Times New Roman"/>
          <w:color w:val="FF0000"/>
          <w:sz w:val="24"/>
          <w:szCs w:val="24"/>
        </w:rPr>
        <w:t>.06</w:t>
      </w:r>
      <w:r w:rsidR="00FC10A4" w:rsidRPr="00C9152F">
        <w:rPr>
          <w:rFonts w:ascii="Times New Roman" w:eastAsia="Calibri" w:hAnsi="Times New Roman" w:cs="Times New Roman"/>
          <w:color w:val="FF0000"/>
          <w:sz w:val="24"/>
          <w:szCs w:val="24"/>
        </w:rPr>
        <w:t>.201</w:t>
      </w:r>
      <w:r w:rsidR="00ED3CCC" w:rsidRPr="00C9152F">
        <w:rPr>
          <w:rFonts w:ascii="Times New Roman" w:eastAsia="Calibri" w:hAnsi="Times New Roman" w:cs="Times New Roman"/>
          <w:color w:val="FF0000"/>
          <w:sz w:val="24"/>
          <w:szCs w:val="24"/>
        </w:rPr>
        <w:t>9</w:t>
      </w:r>
      <w:r w:rsidRPr="00C9152F">
        <w:rPr>
          <w:rFonts w:ascii="Times New Roman" w:eastAsia="Calibri" w:hAnsi="Times New Roman" w:cs="Times New Roman"/>
          <w:color w:val="FF0000"/>
          <w:sz w:val="24"/>
          <w:szCs w:val="24"/>
        </w:rPr>
        <w:t xml:space="preserve">, </w:t>
      </w:r>
      <w:r w:rsidRPr="00D807CE">
        <w:rPr>
          <w:rFonts w:ascii="Times New Roman" w:eastAsia="Calibri" w:hAnsi="Times New Roman" w:cs="Times New Roman"/>
          <w:sz w:val="24"/>
          <w:szCs w:val="24"/>
        </w:rPr>
        <w:t xml:space="preserve">a fost </w:t>
      </w:r>
      <w:r w:rsidR="00FC10A4" w:rsidRPr="00D807CE">
        <w:rPr>
          <w:rFonts w:ascii="Times New Roman" w:eastAsia="Calibri" w:hAnsi="Times New Roman" w:cs="Times New Roman"/>
          <w:sz w:val="24"/>
          <w:szCs w:val="24"/>
        </w:rPr>
        <w:t>afișat</w:t>
      </w:r>
      <w:r w:rsidRPr="00D807CE">
        <w:rPr>
          <w:rFonts w:ascii="Times New Roman" w:eastAsia="Calibri" w:hAnsi="Times New Roman" w:cs="Times New Roman"/>
          <w:sz w:val="24"/>
          <w:szCs w:val="24"/>
        </w:rPr>
        <w:t xml:space="preserve"> la sediul </w:t>
      </w:r>
      <w:r w:rsidR="00FC10A4" w:rsidRPr="00D807CE">
        <w:rPr>
          <w:rFonts w:ascii="Times New Roman" w:eastAsia="Calibri" w:hAnsi="Times New Roman" w:cs="Times New Roman"/>
          <w:sz w:val="24"/>
          <w:szCs w:val="24"/>
        </w:rPr>
        <w:t xml:space="preserve">Primăriei </w:t>
      </w:r>
      <w:r w:rsidR="00B96113" w:rsidRPr="00D807CE">
        <w:rPr>
          <w:rFonts w:ascii="Times New Roman" w:eastAsia="Calibri" w:hAnsi="Times New Roman" w:cs="Times New Roman"/>
          <w:sz w:val="24"/>
          <w:szCs w:val="24"/>
        </w:rPr>
        <w:t>Gura Ocniței</w:t>
      </w:r>
      <w:r w:rsidR="00440729" w:rsidRPr="00D807CE">
        <w:rPr>
          <w:rFonts w:ascii="Times New Roman" w:eastAsia="Calibri" w:hAnsi="Times New Roman" w:cs="Times New Roman"/>
          <w:sz w:val="24"/>
          <w:szCs w:val="24"/>
        </w:rPr>
        <w:t xml:space="preserve"> ș</w:t>
      </w:r>
      <w:r w:rsidRPr="00D807CE">
        <w:rPr>
          <w:rFonts w:ascii="Times New Roman" w:eastAsia="Calibri" w:hAnsi="Times New Roman" w:cs="Times New Roman"/>
          <w:sz w:val="24"/>
          <w:szCs w:val="24"/>
        </w:rPr>
        <w:t xml:space="preserve">i a fost postat pe pagina de internet a APM </w:t>
      </w:r>
      <w:r w:rsidR="00FC10A4" w:rsidRPr="00D807CE">
        <w:rPr>
          <w:rFonts w:ascii="Times New Roman" w:eastAsia="Calibri" w:hAnsi="Times New Roman" w:cs="Times New Roman"/>
          <w:sz w:val="24"/>
          <w:szCs w:val="24"/>
        </w:rPr>
        <w:t>Dâmbovița</w:t>
      </w:r>
      <w:r w:rsidRPr="00D807CE">
        <w:rPr>
          <w:rFonts w:ascii="Times New Roman" w:eastAsia="Calibri" w:hAnsi="Times New Roman" w:cs="Times New Roman"/>
          <w:sz w:val="24"/>
          <w:szCs w:val="24"/>
        </w:rPr>
        <w:t>;</w:t>
      </w:r>
    </w:p>
    <w:p w:rsidR="00FC4333" w:rsidRPr="00D807CE"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D807CE">
        <w:rPr>
          <w:rFonts w:ascii="Times New Roman" w:eastAsia="Calibri" w:hAnsi="Times New Roman" w:cs="Times New Roman"/>
          <w:sz w:val="24"/>
          <w:szCs w:val="24"/>
        </w:rPr>
        <w:t xml:space="preserve">- dezbaterea publică a Raportului privind impactul asupra mediului a avut loc la sediul </w:t>
      </w:r>
      <w:r w:rsidR="00FC10A4" w:rsidRPr="00D807CE">
        <w:rPr>
          <w:rFonts w:ascii="Times New Roman" w:eastAsia="Calibri" w:hAnsi="Times New Roman" w:cs="Times New Roman"/>
          <w:sz w:val="24"/>
          <w:szCs w:val="24"/>
        </w:rPr>
        <w:t xml:space="preserve">Primăriei </w:t>
      </w:r>
      <w:r w:rsidR="00B96113" w:rsidRPr="00D807CE">
        <w:rPr>
          <w:rFonts w:ascii="Times New Roman" w:eastAsia="Calibri" w:hAnsi="Times New Roman" w:cs="Times New Roman"/>
          <w:sz w:val="24"/>
          <w:szCs w:val="24"/>
        </w:rPr>
        <w:t>Gura Ocniței</w:t>
      </w:r>
      <w:r w:rsidR="00DE769D" w:rsidRPr="00D807CE">
        <w:rPr>
          <w:rFonts w:ascii="Times New Roman" w:eastAsia="Calibri" w:hAnsi="Times New Roman" w:cs="Times New Roman"/>
          <w:sz w:val="24"/>
          <w:szCs w:val="24"/>
        </w:rPr>
        <w:t xml:space="preserve"> </w:t>
      </w:r>
      <w:r w:rsidRPr="00D807CE">
        <w:rPr>
          <w:rFonts w:ascii="Times New Roman" w:eastAsia="Calibri" w:hAnsi="Times New Roman" w:cs="Times New Roman"/>
          <w:sz w:val="24"/>
          <w:szCs w:val="24"/>
        </w:rPr>
        <w:t xml:space="preserve">in data de </w:t>
      </w:r>
      <w:r w:rsidR="00C9152F" w:rsidRPr="00D807CE">
        <w:rPr>
          <w:rFonts w:ascii="Times New Roman" w:eastAsia="Calibri" w:hAnsi="Times New Roman" w:cs="Times New Roman"/>
          <w:sz w:val="24"/>
          <w:szCs w:val="24"/>
        </w:rPr>
        <w:t>0</w:t>
      </w:r>
      <w:r w:rsidR="00B96113" w:rsidRPr="00D807CE">
        <w:rPr>
          <w:rFonts w:ascii="Times New Roman" w:eastAsia="Calibri" w:hAnsi="Times New Roman" w:cs="Times New Roman"/>
          <w:sz w:val="24"/>
          <w:szCs w:val="24"/>
        </w:rPr>
        <w:t>2</w:t>
      </w:r>
      <w:r w:rsidR="00C9152F" w:rsidRPr="00D807CE">
        <w:rPr>
          <w:rFonts w:ascii="Times New Roman" w:eastAsia="Calibri" w:hAnsi="Times New Roman" w:cs="Times New Roman"/>
          <w:sz w:val="24"/>
          <w:szCs w:val="24"/>
        </w:rPr>
        <w:t>.10</w:t>
      </w:r>
      <w:r w:rsidR="00FC10A4" w:rsidRPr="00D807CE">
        <w:rPr>
          <w:rFonts w:ascii="Times New Roman" w:eastAsia="Calibri" w:hAnsi="Times New Roman" w:cs="Times New Roman"/>
          <w:sz w:val="24"/>
          <w:szCs w:val="24"/>
        </w:rPr>
        <w:t>.201</w:t>
      </w:r>
      <w:r w:rsidR="00ED3CCC" w:rsidRPr="00D807CE">
        <w:rPr>
          <w:rFonts w:ascii="Times New Roman" w:eastAsia="Calibri" w:hAnsi="Times New Roman" w:cs="Times New Roman"/>
          <w:sz w:val="24"/>
          <w:szCs w:val="24"/>
        </w:rPr>
        <w:t>9</w:t>
      </w:r>
      <w:r w:rsidR="00FC10A4" w:rsidRPr="00D807CE">
        <w:rPr>
          <w:rFonts w:ascii="Times New Roman" w:eastAsia="Calibri" w:hAnsi="Times New Roman" w:cs="Times New Roman"/>
          <w:sz w:val="24"/>
          <w:szCs w:val="24"/>
        </w:rPr>
        <w:t>;</w:t>
      </w:r>
      <w:r w:rsidRPr="00D807CE">
        <w:rPr>
          <w:rFonts w:ascii="Times New Roman" w:eastAsia="Calibri" w:hAnsi="Times New Roman" w:cs="Times New Roman"/>
          <w:sz w:val="24"/>
          <w:szCs w:val="24"/>
        </w:rPr>
        <w:t xml:space="preserve"> nu au fost </w:t>
      </w:r>
      <w:r w:rsidR="00FC10A4" w:rsidRPr="00D807CE">
        <w:rPr>
          <w:rFonts w:ascii="Times New Roman" w:eastAsia="Calibri" w:hAnsi="Times New Roman" w:cs="Times New Roman"/>
          <w:sz w:val="24"/>
          <w:szCs w:val="24"/>
        </w:rPr>
        <w:t>înregistrate</w:t>
      </w:r>
      <w:r w:rsidRPr="00D807CE">
        <w:rPr>
          <w:rFonts w:ascii="Times New Roman" w:eastAsia="Calibri" w:hAnsi="Times New Roman" w:cs="Times New Roman"/>
          <w:sz w:val="24"/>
          <w:szCs w:val="24"/>
        </w:rPr>
        <w:t xml:space="preserve"> </w:t>
      </w:r>
      <w:r w:rsidR="00FC10A4" w:rsidRPr="00D807CE">
        <w:rPr>
          <w:rFonts w:ascii="Times New Roman" w:eastAsia="Calibri" w:hAnsi="Times New Roman" w:cs="Times New Roman"/>
          <w:sz w:val="24"/>
          <w:szCs w:val="24"/>
        </w:rPr>
        <w:t>observații</w:t>
      </w:r>
      <w:r w:rsidRPr="00D807CE">
        <w:rPr>
          <w:rFonts w:ascii="Times New Roman" w:eastAsia="Calibri" w:hAnsi="Times New Roman" w:cs="Times New Roman"/>
          <w:sz w:val="24"/>
          <w:szCs w:val="24"/>
        </w:rPr>
        <w:t xml:space="preserve"> sau comentarii din partea publicului;</w:t>
      </w:r>
    </w:p>
    <w:p w:rsidR="00FC4333" w:rsidRPr="00D807CE" w:rsidRDefault="00FC4333" w:rsidP="00FC4333">
      <w:pPr>
        <w:spacing w:after="0" w:line="240" w:lineRule="auto"/>
        <w:jc w:val="both"/>
        <w:rPr>
          <w:rFonts w:ascii="Times New Roman" w:eastAsia="Calibri" w:hAnsi="Times New Roman" w:cs="Times New Roman"/>
          <w:sz w:val="24"/>
          <w:szCs w:val="24"/>
        </w:rPr>
      </w:pPr>
      <w:r w:rsidRPr="00D807CE">
        <w:rPr>
          <w:rFonts w:ascii="Times New Roman" w:eastAsia="Calibri" w:hAnsi="Times New Roman" w:cs="Times New Roman"/>
          <w:sz w:val="24"/>
          <w:szCs w:val="24"/>
        </w:rPr>
        <w:t xml:space="preserve">       - </w:t>
      </w:r>
      <w:r w:rsidR="00122155" w:rsidRPr="00D807CE">
        <w:rPr>
          <w:rFonts w:ascii="Times New Roman" w:eastAsia="Calibri" w:hAnsi="Times New Roman" w:cs="Times New Roman"/>
          <w:sz w:val="24"/>
          <w:szCs w:val="24"/>
        </w:rPr>
        <w:t>anunțul</w:t>
      </w:r>
      <w:r w:rsidRPr="00D807CE">
        <w:rPr>
          <w:rFonts w:ascii="Times New Roman" w:eastAsia="Calibri" w:hAnsi="Times New Roman" w:cs="Times New Roman"/>
          <w:sz w:val="24"/>
          <w:szCs w:val="24"/>
        </w:rPr>
        <w:t xml:space="preserve"> public privind decizia de emitere a acordului de mediu a fost publicat in ziarul</w:t>
      </w:r>
      <w:r w:rsidRPr="00C9152F">
        <w:rPr>
          <w:rFonts w:ascii="Times New Roman" w:eastAsia="Calibri" w:hAnsi="Times New Roman" w:cs="Times New Roman"/>
          <w:color w:val="FF0000"/>
          <w:sz w:val="24"/>
          <w:szCs w:val="24"/>
        </w:rPr>
        <w:t xml:space="preserve"> Jurnal de </w:t>
      </w:r>
      <w:r w:rsidR="00122155" w:rsidRPr="00C9152F">
        <w:rPr>
          <w:rFonts w:ascii="Times New Roman" w:eastAsia="Calibri" w:hAnsi="Times New Roman" w:cs="Times New Roman"/>
          <w:color w:val="FF0000"/>
          <w:sz w:val="24"/>
          <w:szCs w:val="24"/>
        </w:rPr>
        <w:t>Dâmbovița</w:t>
      </w:r>
      <w:r w:rsidRPr="00C9152F">
        <w:rPr>
          <w:rFonts w:ascii="Times New Roman" w:eastAsia="Calibri" w:hAnsi="Times New Roman" w:cs="Times New Roman"/>
          <w:color w:val="FF0000"/>
          <w:sz w:val="24"/>
          <w:szCs w:val="24"/>
        </w:rPr>
        <w:t xml:space="preserve"> din </w:t>
      </w:r>
      <w:r w:rsidR="005F2482" w:rsidRPr="00C9152F">
        <w:rPr>
          <w:rFonts w:ascii="Times New Roman" w:eastAsia="Calibri" w:hAnsi="Times New Roman" w:cs="Times New Roman"/>
          <w:color w:val="FF0000"/>
          <w:sz w:val="24"/>
          <w:szCs w:val="24"/>
        </w:rPr>
        <w:t>24.</w:t>
      </w:r>
      <w:r w:rsidR="00122155" w:rsidRPr="00C9152F">
        <w:rPr>
          <w:rFonts w:ascii="Times New Roman" w:eastAsia="Calibri" w:hAnsi="Times New Roman" w:cs="Times New Roman"/>
          <w:color w:val="FF0000"/>
          <w:sz w:val="24"/>
          <w:szCs w:val="24"/>
        </w:rPr>
        <w:t>0</w:t>
      </w:r>
      <w:r w:rsidR="002048BE" w:rsidRPr="00C9152F">
        <w:rPr>
          <w:rFonts w:ascii="Times New Roman" w:eastAsia="Calibri" w:hAnsi="Times New Roman" w:cs="Times New Roman"/>
          <w:color w:val="FF0000"/>
          <w:sz w:val="24"/>
          <w:szCs w:val="24"/>
        </w:rPr>
        <w:t>7</w:t>
      </w:r>
      <w:r w:rsidR="00122155" w:rsidRPr="00C9152F">
        <w:rPr>
          <w:rFonts w:ascii="Times New Roman" w:eastAsia="Calibri" w:hAnsi="Times New Roman" w:cs="Times New Roman"/>
          <w:color w:val="FF0000"/>
          <w:sz w:val="24"/>
          <w:szCs w:val="24"/>
        </w:rPr>
        <w:t>.201</w:t>
      </w:r>
      <w:r w:rsidR="002048BE" w:rsidRPr="00C9152F">
        <w:rPr>
          <w:rFonts w:ascii="Times New Roman" w:eastAsia="Calibri" w:hAnsi="Times New Roman" w:cs="Times New Roman"/>
          <w:color w:val="FF0000"/>
          <w:sz w:val="24"/>
          <w:szCs w:val="24"/>
        </w:rPr>
        <w:t>9</w:t>
      </w:r>
      <w:r w:rsidRPr="00C9152F">
        <w:rPr>
          <w:rFonts w:ascii="Times New Roman" w:eastAsia="Calibri" w:hAnsi="Times New Roman" w:cs="Times New Roman"/>
          <w:color w:val="FF0000"/>
          <w:sz w:val="24"/>
          <w:szCs w:val="24"/>
        </w:rPr>
        <w:t xml:space="preserve">, </w:t>
      </w:r>
      <w:r w:rsidRPr="00D807CE">
        <w:rPr>
          <w:rFonts w:ascii="Times New Roman" w:eastAsia="Calibri" w:hAnsi="Times New Roman" w:cs="Times New Roman"/>
          <w:sz w:val="24"/>
          <w:szCs w:val="24"/>
        </w:rPr>
        <w:t xml:space="preserve">a fost </w:t>
      </w:r>
      <w:r w:rsidR="00122155" w:rsidRPr="00D807CE">
        <w:rPr>
          <w:rFonts w:ascii="Times New Roman" w:eastAsia="Calibri" w:hAnsi="Times New Roman" w:cs="Times New Roman"/>
          <w:sz w:val="24"/>
          <w:szCs w:val="24"/>
        </w:rPr>
        <w:t>afișat</w:t>
      </w:r>
      <w:r w:rsidRPr="00D807CE">
        <w:rPr>
          <w:rFonts w:ascii="Times New Roman" w:eastAsia="Calibri" w:hAnsi="Times New Roman" w:cs="Times New Roman"/>
          <w:sz w:val="24"/>
          <w:szCs w:val="24"/>
        </w:rPr>
        <w:t xml:space="preserve"> la sediul </w:t>
      </w:r>
      <w:r w:rsidR="00122155" w:rsidRPr="00D807CE">
        <w:rPr>
          <w:rFonts w:ascii="Times New Roman" w:eastAsia="Calibri" w:hAnsi="Times New Roman" w:cs="Times New Roman"/>
          <w:sz w:val="24"/>
          <w:szCs w:val="24"/>
        </w:rPr>
        <w:t>Primăriei</w:t>
      </w:r>
      <w:r w:rsidRPr="00D807CE">
        <w:rPr>
          <w:rFonts w:ascii="Times New Roman" w:eastAsia="Calibri" w:hAnsi="Times New Roman" w:cs="Times New Roman"/>
          <w:sz w:val="24"/>
          <w:szCs w:val="24"/>
        </w:rPr>
        <w:t xml:space="preserve"> </w:t>
      </w:r>
      <w:r w:rsidR="00B96113" w:rsidRPr="00D807CE">
        <w:rPr>
          <w:rFonts w:ascii="Times New Roman" w:eastAsia="Calibri" w:hAnsi="Times New Roman" w:cs="Times New Roman"/>
          <w:sz w:val="24"/>
          <w:szCs w:val="24"/>
        </w:rPr>
        <w:t>Gura Ocniței</w:t>
      </w:r>
      <w:r w:rsidR="0069371F" w:rsidRPr="00D807CE">
        <w:rPr>
          <w:rFonts w:ascii="Times New Roman" w:eastAsia="Calibri" w:hAnsi="Times New Roman" w:cs="Times New Roman"/>
          <w:sz w:val="24"/>
          <w:szCs w:val="24"/>
        </w:rPr>
        <w:t xml:space="preserve">  </w:t>
      </w:r>
      <w:r w:rsidRPr="00D807CE">
        <w:rPr>
          <w:rFonts w:ascii="Times New Roman" w:eastAsia="Calibri" w:hAnsi="Times New Roman" w:cs="Times New Roman"/>
          <w:sz w:val="24"/>
          <w:szCs w:val="24"/>
        </w:rPr>
        <w:t xml:space="preserve">si a fost postat pe pagina de internet a  APM </w:t>
      </w:r>
      <w:r w:rsidR="00122155" w:rsidRPr="00D807CE">
        <w:rPr>
          <w:rFonts w:ascii="Times New Roman" w:eastAsia="Calibri" w:hAnsi="Times New Roman" w:cs="Times New Roman"/>
          <w:sz w:val="24"/>
          <w:szCs w:val="24"/>
        </w:rPr>
        <w:t>Dâmbovița</w:t>
      </w:r>
      <w:r w:rsidRPr="00D807CE">
        <w:rPr>
          <w:rFonts w:ascii="Times New Roman" w:eastAsia="Calibri" w:hAnsi="Times New Roman" w:cs="Times New Roman"/>
          <w:sz w:val="24"/>
          <w:szCs w:val="24"/>
        </w:rPr>
        <w:t>;</w:t>
      </w:r>
    </w:p>
    <w:p w:rsidR="00FC4333" w:rsidRPr="0006238B" w:rsidRDefault="00FC4333" w:rsidP="00FC4333">
      <w:pPr>
        <w:spacing w:after="0" w:line="240" w:lineRule="auto"/>
        <w:jc w:val="both"/>
        <w:rPr>
          <w:rFonts w:ascii="Times New Roman" w:eastAsia="Calibri" w:hAnsi="Times New Roman" w:cs="Times New Roman"/>
          <w:sz w:val="24"/>
          <w:szCs w:val="24"/>
        </w:rPr>
      </w:pPr>
      <w:r w:rsidRPr="0006238B">
        <w:rPr>
          <w:rFonts w:ascii="Times New Roman" w:eastAsia="Calibri" w:hAnsi="Times New Roman" w:cs="Times New Roman"/>
          <w:sz w:val="24"/>
          <w:szCs w:val="24"/>
        </w:rPr>
        <w:t xml:space="preserve">        Pe toata perioada de </w:t>
      </w:r>
      <w:r w:rsidR="00122155" w:rsidRPr="0006238B">
        <w:rPr>
          <w:rFonts w:ascii="Times New Roman" w:eastAsia="Calibri" w:hAnsi="Times New Roman" w:cs="Times New Roman"/>
          <w:sz w:val="24"/>
          <w:szCs w:val="24"/>
        </w:rPr>
        <w:t>desfășurare</w:t>
      </w:r>
      <w:r w:rsidRPr="0006238B">
        <w:rPr>
          <w:rFonts w:ascii="Times New Roman" w:eastAsia="Calibri" w:hAnsi="Times New Roman" w:cs="Times New Roman"/>
          <w:sz w:val="24"/>
          <w:szCs w:val="24"/>
        </w:rPr>
        <w:t xml:space="preserve"> a procedurii de evaluare a impactului asupra mediului pentru proiectul propus, nu au fost </w:t>
      </w:r>
      <w:r w:rsidR="00122155" w:rsidRPr="0006238B">
        <w:rPr>
          <w:rFonts w:ascii="Times New Roman" w:eastAsia="Calibri" w:hAnsi="Times New Roman" w:cs="Times New Roman"/>
          <w:sz w:val="24"/>
          <w:szCs w:val="24"/>
        </w:rPr>
        <w:t>înregistrate</w:t>
      </w:r>
      <w:r w:rsidRPr="0006238B">
        <w:rPr>
          <w:rFonts w:ascii="Times New Roman" w:eastAsia="Calibri" w:hAnsi="Times New Roman" w:cs="Times New Roman"/>
          <w:sz w:val="24"/>
          <w:szCs w:val="24"/>
        </w:rPr>
        <w:t xml:space="preserve"> opinii, </w:t>
      </w:r>
      <w:r w:rsidR="00122155" w:rsidRPr="0006238B">
        <w:rPr>
          <w:rFonts w:ascii="Times New Roman" w:eastAsia="Calibri" w:hAnsi="Times New Roman" w:cs="Times New Roman"/>
          <w:sz w:val="24"/>
          <w:szCs w:val="24"/>
        </w:rPr>
        <w:t>observații</w:t>
      </w:r>
      <w:r w:rsidRPr="0006238B">
        <w:rPr>
          <w:rFonts w:ascii="Times New Roman" w:eastAsia="Calibri" w:hAnsi="Times New Roman" w:cs="Times New Roman"/>
          <w:sz w:val="24"/>
          <w:szCs w:val="24"/>
        </w:rPr>
        <w:t xml:space="preserve"> sau comentarii din partea publicului interesat si nu s-au solicitat completări/revizuiri ale raportului privind impactul asupra mediului. </w:t>
      </w:r>
    </w:p>
    <w:p w:rsidR="0000312E" w:rsidRPr="00B46939" w:rsidRDefault="00FC4333" w:rsidP="00B46939">
      <w:pPr>
        <w:shd w:val="clear" w:color="auto" w:fill="FFFFFF"/>
        <w:spacing w:after="120" w:line="240" w:lineRule="auto"/>
        <w:jc w:val="both"/>
        <w:rPr>
          <w:rFonts w:ascii="Times New Roman" w:hAnsi="Times New Roman" w:cs="Times New Roman"/>
          <w:color w:val="000000"/>
          <w:sz w:val="24"/>
          <w:szCs w:val="24"/>
        </w:rPr>
      </w:pPr>
      <w:r w:rsidRPr="00B46939">
        <w:rPr>
          <w:rFonts w:ascii="Times New Roman" w:eastAsia="Calibri" w:hAnsi="Times New Roman" w:cs="Times New Roman"/>
          <w:b/>
          <w:color w:val="FF0000"/>
          <w:sz w:val="24"/>
          <w:szCs w:val="24"/>
        </w:rPr>
        <w:t xml:space="preserve">        </w:t>
      </w:r>
      <w:r w:rsidR="0000312E" w:rsidRPr="00B4693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0000312E" w:rsidRPr="00B46939">
          <w:rPr>
            <w:rStyle w:val="Hyperlink"/>
            <w:rFonts w:ascii="Times New Roman" w:hAnsi="Times New Roman" w:cs="Times New Roman"/>
            <w:b/>
            <w:bCs/>
            <w:color w:val="333399"/>
            <w:sz w:val="24"/>
            <w:szCs w:val="24"/>
          </w:rPr>
          <w:t>554/2004</w:t>
        </w:r>
      </w:hyperlink>
      <w:r w:rsidR="0000312E" w:rsidRPr="00B46939">
        <w:rPr>
          <w:rStyle w:val="tpa"/>
          <w:rFonts w:ascii="Times New Roman" w:hAnsi="Times New Roman" w:cs="Times New Roman"/>
          <w:color w:val="000000"/>
          <w:sz w:val="24"/>
          <w:szCs w:val="24"/>
        </w:rPr>
        <w:t>, cu modificările şi completările ulterioare.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4" w:name="do|ax5^I|pa36"/>
      <w:bookmarkEnd w:id="4"/>
      <w:r w:rsidRPr="00B4693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5" w:name="do|ax5^I|pa37"/>
      <w:bookmarkEnd w:id="5"/>
      <w:r w:rsidRPr="00B4693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6" w:name="do|ax5^I|pa38"/>
      <w:bookmarkEnd w:id="6"/>
      <w:r w:rsidRPr="00B4693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7" w:name="do|ax5^I|pa39"/>
      <w:bookmarkEnd w:id="7"/>
      <w:r w:rsidRPr="00B4693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8" w:name="do|ax5^I|pa40"/>
      <w:bookmarkEnd w:id="8"/>
      <w:r w:rsidRPr="00B4693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9" w:name="do|ax5^I|pa41"/>
      <w:bookmarkEnd w:id="9"/>
      <w:r w:rsidRPr="00B46939">
        <w:rPr>
          <w:rStyle w:val="tpa"/>
          <w:rFonts w:ascii="Times New Roman" w:hAnsi="Times New Roman" w:cs="Times New Roman"/>
          <w:color w:val="000000"/>
          <w:sz w:val="24"/>
          <w:szCs w:val="24"/>
        </w:rPr>
        <w:t>Prezentul acord poate fi contestat în conformitate cu prevederile Legii nr. 292/2018 privind evaluarea impactului anumitor proiecte publice şi private asupra mediului şi ale Legii nr. </w:t>
      </w:r>
      <w:hyperlink r:id="rId15" w:history="1">
        <w:r w:rsidRPr="00B46939">
          <w:rPr>
            <w:rStyle w:val="Hyperlink"/>
            <w:rFonts w:ascii="Times New Roman" w:hAnsi="Times New Roman" w:cs="Times New Roman"/>
            <w:b/>
            <w:bCs/>
            <w:color w:val="333399"/>
            <w:sz w:val="24"/>
            <w:szCs w:val="24"/>
          </w:rPr>
          <w:t>554/2004</w:t>
        </w:r>
      </w:hyperlink>
      <w:r w:rsidRPr="00B46939">
        <w:rPr>
          <w:rStyle w:val="tpa"/>
          <w:rFonts w:ascii="Times New Roman" w:hAnsi="Times New Roman" w:cs="Times New Roman"/>
          <w:color w:val="000000"/>
          <w:sz w:val="24"/>
          <w:szCs w:val="24"/>
        </w:rPr>
        <w:t>, cu modificările şi completările ulterioare.</w:t>
      </w:r>
    </w:p>
    <w:p w:rsidR="00FC4333" w:rsidRPr="00FC4333" w:rsidRDefault="00FC4333" w:rsidP="00122155">
      <w:pPr>
        <w:spacing w:after="12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In cazul în care proiectul suferă modificări, titularul este obligat să notifice în scris autoritatea publică pentru protecţia mediului emitentă asupra acestor modificări.</w:t>
      </w:r>
    </w:p>
    <w:p w:rsidR="00FC4333" w:rsidRDefault="00FC4333" w:rsidP="00122155">
      <w:pPr>
        <w:spacing w:after="12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Prezentul acord de mediu este valabil pe toată perioada punerii în aplicare a proiectului.</w:t>
      </w:r>
    </w:p>
    <w:p w:rsidR="00874780" w:rsidRPr="001A0E3D" w:rsidRDefault="00B82939" w:rsidP="00874780">
      <w:pPr>
        <w:pStyle w:val="BodyText"/>
        <w:tabs>
          <w:tab w:val="left" w:pos="-720"/>
        </w:tabs>
        <w:suppressAutoHyphens/>
        <w:spacing w:after="0"/>
        <w:jc w:val="both"/>
        <w:rPr>
          <w:rFonts w:ascii="Times New Roman" w:hAnsi="Times New Roman"/>
          <w:b/>
          <w:i/>
          <w:sz w:val="24"/>
          <w:szCs w:val="24"/>
          <w:lang w:val="ro-RO"/>
        </w:rPr>
      </w:pPr>
      <w:r>
        <w:rPr>
          <w:rFonts w:ascii="Times New Roman" w:hAnsi="Times New Roman"/>
          <w:b/>
          <w:i/>
          <w:sz w:val="24"/>
          <w:szCs w:val="24"/>
          <w:lang w:val="ro-RO"/>
        </w:rPr>
        <w:t>Inainte de inceperea</w:t>
      </w:r>
      <w:r w:rsidR="00874780">
        <w:rPr>
          <w:rFonts w:ascii="Times New Roman" w:hAnsi="Times New Roman"/>
          <w:b/>
          <w:i/>
          <w:sz w:val="24"/>
          <w:szCs w:val="24"/>
          <w:lang w:val="ro-RO"/>
        </w:rPr>
        <w:t xml:space="preserve"> lucrărilor titularul are obligația să solicite și să obțină autorizația de mediu</w:t>
      </w:r>
      <w:r w:rsidR="00384D4C">
        <w:rPr>
          <w:rFonts w:ascii="Times New Roman" w:hAnsi="Times New Roman"/>
          <w:b/>
          <w:i/>
          <w:sz w:val="24"/>
          <w:szCs w:val="24"/>
          <w:lang w:val="ro-RO"/>
        </w:rPr>
        <w:t xml:space="preserve"> </w:t>
      </w:r>
      <w:r w:rsidR="00874780">
        <w:rPr>
          <w:rFonts w:ascii="Times New Roman" w:hAnsi="Times New Roman"/>
          <w:b/>
          <w:i/>
          <w:sz w:val="24"/>
          <w:szCs w:val="24"/>
          <w:lang w:val="ro-RO"/>
        </w:rPr>
        <w:t>.</w:t>
      </w:r>
    </w:p>
    <w:p w:rsidR="00874780" w:rsidRPr="00FC4333" w:rsidRDefault="00874780" w:rsidP="00122155">
      <w:pPr>
        <w:spacing w:after="120" w:line="240" w:lineRule="auto"/>
        <w:ind w:firstLine="709"/>
        <w:jc w:val="both"/>
        <w:rPr>
          <w:rFonts w:ascii="Times New Roman" w:eastAsia="Calibri" w:hAnsi="Times New Roman" w:cs="Times New Roman"/>
          <w:b/>
          <w:sz w:val="24"/>
          <w:szCs w:val="24"/>
        </w:rPr>
      </w:pPr>
    </w:p>
    <w:p w:rsidR="006959BE" w:rsidRPr="00FC4333" w:rsidRDefault="009E41B7" w:rsidP="00FC4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FC4333">
        <w:rPr>
          <w:rFonts w:ascii="Times New Roman" w:hAnsi="Times New Roman" w:cs="Times New Roman"/>
          <w:b/>
          <w:sz w:val="24"/>
          <w:szCs w:val="24"/>
        </w:rPr>
        <w:t>DIRECTOR EXECUTIV</w:t>
      </w:r>
      <w:r w:rsidR="006959BE" w:rsidRPr="00FC4333">
        <w:rPr>
          <w:rFonts w:ascii="Times New Roman" w:hAnsi="Times New Roman" w:cs="Times New Roman"/>
          <w:sz w:val="24"/>
          <w:szCs w:val="24"/>
        </w:rPr>
        <w:t>,</w:t>
      </w:r>
    </w:p>
    <w:p w:rsidR="006959BE" w:rsidRPr="00FC4333" w:rsidRDefault="009A76FB"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Mircea NISTOR</w:t>
      </w:r>
    </w:p>
    <w:p w:rsidR="006959BE" w:rsidRPr="00FC4333" w:rsidRDefault="006959BE" w:rsidP="00FC4333">
      <w:pPr>
        <w:spacing w:after="0" w:line="240" w:lineRule="auto"/>
        <w:jc w:val="both"/>
        <w:rPr>
          <w:rFonts w:ascii="Times New Roman" w:hAnsi="Times New Roman" w:cs="Times New Roman"/>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r w:rsidRPr="00FC4333">
        <w:rPr>
          <w:rFonts w:ascii="Times New Roman" w:hAnsi="Times New Roman" w:cs="Times New Roman"/>
          <w:b/>
          <w:sz w:val="24"/>
          <w:szCs w:val="24"/>
        </w:rPr>
        <w:t>Șef Serviciu Avize</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Acorduri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Autorizații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w:t>
      </w:r>
    </w:p>
    <w:p w:rsidR="00231450" w:rsidRPr="00FC4333" w:rsidRDefault="009A76FB" w:rsidP="00FC4333">
      <w:pPr>
        <w:spacing w:after="0" w:line="240" w:lineRule="auto"/>
        <w:ind w:firstLine="708"/>
        <w:rPr>
          <w:rFonts w:ascii="Times New Roman" w:hAnsi="Times New Roman" w:cs="Times New Roman"/>
          <w:b/>
          <w:sz w:val="24"/>
          <w:szCs w:val="24"/>
        </w:rPr>
      </w:pPr>
      <w:r w:rsidRPr="00FC4333">
        <w:rPr>
          <w:rFonts w:ascii="Times New Roman" w:hAnsi="Times New Roman" w:cs="Times New Roman"/>
          <w:b/>
          <w:sz w:val="24"/>
          <w:szCs w:val="24"/>
        </w:rPr>
        <w:t xml:space="preserve">      Maria MORCOAȘE</w:t>
      </w:r>
      <w:r w:rsidR="006959BE" w:rsidRPr="00FC4333">
        <w:rPr>
          <w:rFonts w:ascii="Times New Roman" w:hAnsi="Times New Roman" w:cs="Times New Roman"/>
          <w:sz w:val="24"/>
          <w:szCs w:val="24"/>
        </w:rPr>
        <w:t xml:space="preserve">                                                    </w:t>
      </w:r>
      <w:r w:rsidR="00231450" w:rsidRPr="00FC4333">
        <w:rPr>
          <w:rFonts w:ascii="Times New Roman" w:hAnsi="Times New Roman" w:cs="Times New Roman"/>
          <w:sz w:val="24"/>
          <w:szCs w:val="24"/>
        </w:rPr>
        <w:t xml:space="preserve">     </w:t>
      </w:r>
      <w:r w:rsidR="00360E57" w:rsidRPr="00FC4333">
        <w:rPr>
          <w:rFonts w:ascii="Times New Roman" w:hAnsi="Times New Roman" w:cs="Times New Roman"/>
          <w:sz w:val="24"/>
          <w:szCs w:val="24"/>
        </w:rPr>
        <w:t xml:space="preserve"> </w:t>
      </w:r>
    </w:p>
    <w:p w:rsidR="006959BE" w:rsidRPr="002609B2" w:rsidRDefault="009A76FB" w:rsidP="00231450">
      <w:pPr>
        <w:pStyle w:val="Caption"/>
        <w:ind w:left="6372"/>
        <w:jc w:val="center"/>
        <w:rPr>
          <w:bCs w:val="0"/>
          <w:sz w:val="22"/>
          <w:szCs w:val="22"/>
          <w:lang w:val="ro-RO"/>
        </w:rPr>
      </w:pPr>
      <w:r w:rsidRPr="002609B2">
        <w:rPr>
          <w:bCs w:val="0"/>
          <w:sz w:val="22"/>
          <w:szCs w:val="22"/>
          <w:lang w:val="ro-RO"/>
        </w:rPr>
        <w:t xml:space="preserve"> </w:t>
      </w:r>
      <w:r w:rsidR="00231450" w:rsidRPr="002609B2">
        <w:rPr>
          <w:bCs w:val="0"/>
          <w:sz w:val="22"/>
          <w:szCs w:val="22"/>
          <w:lang w:val="ro-RO"/>
        </w:rPr>
        <w:t xml:space="preserve">   </w:t>
      </w:r>
      <w:r w:rsidR="006959BE" w:rsidRPr="002609B2">
        <w:rPr>
          <w:bCs w:val="0"/>
          <w:sz w:val="22"/>
          <w:szCs w:val="22"/>
          <w:lang w:val="ro-RO"/>
        </w:rPr>
        <w:t>Î</w:t>
      </w:r>
      <w:r w:rsidR="006959BE" w:rsidRPr="002609B2">
        <w:rPr>
          <w:sz w:val="22"/>
          <w:szCs w:val="22"/>
          <w:lang w:val="ro-RO"/>
        </w:rPr>
        <w:t>ntocmit</w:t>
      </w:r>
      <w:r w:rsidR="006959BE" w:rsidRPr="002609B2">
        <w:rPr>
          <w:b w:val="0"/>
          <w:sz w:val="22"/>
          <w:szCs w:val="22"/>
          <w:lang w:val="ro-RO"/>
        </w:rPr>
        <w:t>,</w:t>
      </w:r>
      <w:r w:rsidR="006959BE" w:rsidRPr="002609B2">
        <w:rPr>
          <w:sz w:val="22"/>
          <w:szCs w:val="22"/>
          <w:lang w:val="ro-RO"/>
        </w:rPr>
        <w:t xml:space="preserve">     </w:t>
      </w:r>
    </w:p>
    <w:p w:rsidR="006959BE" w:rsidRPr="002609B2" w:rsidRDefault="00E16050" w:rsidP="00D7402F">
      <w:pPr>
        <w:spacing w:after="0" w:line="240" w:lineRule="auto"/>
        <w:ind w:left="4248" w:firstLine="708"/>
        <w:jc w:val="center"/>
        <w:rPr>
          <w:rFonts w:ascii="Times New Roman" w:hAnsi="Times New Roman" w:cs="Times New Roman"/>
        </w:rPr>
      </w:pPr>
      <w:r w:rsidRPr="002609B2">
        <w:rPr>
          <w:rFonts w:ascii="Times New Roman" w:hAnsi="Times New Roman" w:cs="Times New Roman"/>
        </w:rPr>
        <w:t xml:space="preserve">                           </w:t>
      </w:r>
      <w:r w:rsidR="00B03BC6">
        <w:rPr>
          <w:rFonts w:ascii="Times New Roman" w:hAnsi="Times New Roman" w:cs="Times New Roman"/>
        </w:rPr>
        <w:t>Amalia Didă</w:t>
      </w:r>
    </w:p>
    <w:sectPr w:rsidR="006959BE" w:rsidRPr="002609B2" w:rsidSect="0043764C">
      <w:footerReference w:type="default" r:id="rId16"/>
      <w:pgSz w:w="11906" w:h="16838" w:code="9"/>
      <w:pgMar w:top="567" w:right="567"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3B" w:rsidRDefault="00C93E3B" w:rsidP="00EE5AEC">
      <w:pPr>
        <w:spacing w:after="0" w:line="240" w:lineRule="auto"/>
      </w:pPr>
      <w:r>
        <w:separator/>
      </w:r>
    </w:p>
  </w:endnote>
  <w:endnote w:type="continuationSeparator" w:id="0">
    <w:p w:rsidR="00C93E3B" w:rsidRDefault="00C93E3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Narrow">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Mincho"/>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B8" w:rsidRDefault="00287555" w:rsidP="00051258">
    <w:pPr>
      <w:pStyle w:val="Footer"/>
      <w:jc w:val="right"/>
    </w:pPr>
    <w:r>
      <w:fldChar w:fldCharType="begin"/>
    </w:r>
    <w:r>
      <w:instrText>PAGE   \* MERGEFORMAT</w:instrText>
    </w:r>
    <w:r>
      <w:fldChar w:fldCharType="separate"/>
    </w:r>
    <w:r w:rsidR="00B94DC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3B" w:rsidRDefault="00C93E3B" w:rsidP="00EE5AEC">
      <w:pPr>
        <w:spacing w:after="0" w:line="240" w:lineRule="auto"/>
      </w:pPr>
      <w:r>
        <w:separator/>
      </w:r>
    </w:p>
  </w:footnote>
  <w:footnote w:type="continuationSeparator" w:id="0">
    <w:p w:rsidR="00C93E3B" w:rsidRDefault="00C93E3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1">
    <w:nsid w:val="05B51E80"/>
    <w:multiLevelType w:val="hybridMultilevel"/>
    <w:tmpl w:val="9642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D7932"/>
    <w:multiLevelType w:val="hybridMultilevel"/>
    <w:tmpl w:val="69A4459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EC6"/>
    <w:multiLevelType w:val="hybridMultilevel"/>
    <w:tmpl w:val="4716A5EC"/>
    <w:lvl w:ilvl="0" w:tplc="E6B07AD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0F753F"/>
    <w:multiLevelType w:val="singleLevel"/>
    <w:tmpl w:val="8A7AE07A"/>
    <w:lvl w:ilvl="0">
      <w:start w:val="1"/>
      <w:numFmt w:val="bullet"/>
      <w:lvlText w:val="-"/>
      <w:lvlJc w:val="left"/>
      <w:pPr>
        <w:tabs>
          <w:tab w:val="num" w:pos="930"/>
        </w:tabs>
        <w:ind w:left="930" w:hanging="360"/>
      </w:pPr>
    </w:lvl>
  </w:abstractNum>
  <w:abstractNum w:abstractNumId="5">
    <w:nsid w:val="0DB75D72"/>
    <w:multiLevelType w:val="hybridMultilevel"/>
    <w:tmpl w:val="341C6E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650B8A"/>
    <w:multiLevelType w:val="hybridMultilevel"/>
    <w:tmpl w:val="00F657A2"/>
    <w:lvl w:ilvl="0" w:tplc="6D861F60">
      <w:start w:val="3"/>
      <w:numFmt w:val="bullet"/>
      <w:lvlText w:val="-"/>
      <w:lvlJc w:val="left"/>
      <w:pPr>
        <w:ind w:left="900" w:hanging="360"/>
      </w:pPr>
      <w:rPr>
        <w:rFonts w:ascii="Times New Roman" w:eastAsia="Times New Roman" w:hAnsi="Times New Roman" w:cs="Times New Roman"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hint="default"/>
      </w:rPr>
    </w:lvl>
  </w:abstractNum>
  <w:abstractNum w:abstractNumId="7">
    <w:nsid w:val="15547CC5"/>
    <w:multiLevelType w:val="hybridMultilevel"/>
    <w:tmpl w:val="C044A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667E8F"/>
    <w:multiLevelType w:val="hybridMultilevel"/>
    <w:tmpl w:val="29D403B6"/>
    <w:lvl w:ilvl="0" w:tplc="4D80AFFA">
      <w:start w:val="1"/>
      <w:numFmt w:val="bullet"/>
      <w:lvlText w:val=""/>
      <w:lvlJc w:val="left"/>
      <w:pPr>
        <w:tabs>
          <w:tab w:val="num" w:pos="407"/>
        </w:tabs>
        <w:ind w:left="407" w:hanging="227"/>
      </w:pPr>
      <w:rPr>
        <w:rFonts w:ascii="Symbol" w:hAnsi="Symbol" w:hint="default"/>
        <w:color w:val="auto"/>
        <w:sz w:val="22"/>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1C1A47CB"/>
    <w:multiLevelType w:val="hybridMultilevel"/>
    <w:tmpl w:val="8A2C49E8"/>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C301FC9"/>
    <w:multiLevelType w:val="hybridMultilevel"/>
    <w:tmpl w:val="49081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F5D5D0F"/>
    <w:multiLevelType w:val="hybridMultilevel"/>
    <w:tmpl w:val="A6F46180"/>
    <w:lvl w:ilvl="0" w:tplc="258CE7A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57537E"/>
    <w:multiLevelType w:val="hybridMultilevel"/>
    <w:tmpl w:val="C62C0F36"/>
    <w:lvl w:ilvl="0" w:tplc="0ABC1640">
      <w:start w:val="1"/>
      <w:numFmt w:val="bullet"/>
      <w:lvlText w:val=""/>
      <w:lvlJc w:val="left"/>
      <w:pPr>
        <w:ind w:left="1637"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263C0EAF"/>
    <w:multiLevelType w:val="hybridMultilevel"/>
    <w:tmpl w:val="12465BB8"/>
    <w:lvl w:ilvl="0" w:tplc="04180005">
      <w:start w:val="1"/>
      <w:numFmt w:val="bullet"/>
      <w:lvlText w:val=""/>
      <w:lvlJc w:val="left"/>
      <w:pPr>
        <w:ind w:left="1575" w:hanging="360"/>
      </w:pPr>
      <w:rPr>
        <w:rFonts w:ascii="Wingdings" w:hAnsi="Wingdings" w:hint="default"/>
      </w:rPr>
    </w:lvl>
    <w:lvl w:ilvl="1" w:tplc="04180003" w:tentative="1">
      <w:start w:val="1"/>
      <w:numFmt w:val="bullet"/>
      <w:lvlText w:val="o"/>
      <w:lvlJc w:val="left"/>
      <w:pPr>
        <w:ind w:left="2295" w:hanging="360"/>
      </w:pPr>
      <w:rPr>
        <w:rFonts w:ascii="Courier New" w:hAnsi="Courier New" w:cs="Courier New" w:hint="default"/>
      </w:rPr>
    </w:lvl>
    <w:lvl w:ilvl="2" w:tplc="04180005" w:tentative="1">
      <w:start w:val="1"/>
      <w:numFmt w:val="bullet"/>
      <w:lvlText w:val=""/>
      <w:lvlJc w:val="left"/>
      <w:pPr>
        <w:ind w:left="3015" w:hanging="360"/>
      </w:pPr>
      <w:rPr>
        <w:rFonts w:ascii="Wingdings" w:hAnsi="Wingdings" w:hint="default"/>
      </w:rPr>
    </w:lvl>
    <w:lvl w:ilvl="3" w:tplc="04180001" w:tentative="1">
      <w:start w:val="1"/>
      <w:numFmt w:val="bullet"/>
      <w:lvlText w:val=""/>
      <w:lvlJc w:val="left"/>
      <w:pPr>
        <w:ind w:left="3735" w:hanging="360"/>
      </w:pPr>
      <w:rPr>
        <w:rFonts w:ascii="Symbol" w:hAnsi="Symbol" w:hint="default"/>
      </w:rPr>
    </w:lvl>
    <w:lvl w:ilvl="4" w:tplc="04180003" w:tentative="1">
      <w:start w:val="1"/>
      <w:numFmt w:val="bullet"/>
      <w:lvlText w:val="o"/>
      <w:lvlJc w:val="left"/>
      <w:pPr>
        <w:ind w:left="4455" w:hanging="360"/>
      </w:pPr>
      <w:rPr>
        <w:rFonts w:ascii="Courier New" w:hAnsi="Courier New" w:cs="Courier New" w:hint="default"/>
      </w:rPr>
    </w:lvl>
    <w:lvl w:ilvl="5" w:tplc="04180005" w:tentative="1">
      <w:start w:val="1"/>
      <w:numFmt w:val="bullet"/>
      <w:lvlText w:val=""/>
      <w:lvlJc w:val="left"/>
      <w:pPr>
        <w:ind w:left="5175" w:hanging="360"/>
      </w:pPr>
      <w:rPr>
        <w:rFonts w:ascii="Wingdings" w:hAnsi="Wingdings" w:hint="default"/>
      </w:rPr>
    </w:lvl>
    <w:lvl w:ilvl="6" w:tplc="04180001" w:tentative="1">
      <w:start w:val="1"/>
      <w:numFmt w:val="bullet"/>
      <w:lvlText w:val=""/>
      <w:lvlJc w:val="left"/>
      <w:pPr>
        <w:ind w:left="5895" w:hanging="360"/>
      </w:pPr>
      <w:rPr>
        <w:rFonts w:ascii="Symbol" w:hAnsi="Symbol" w:hint="default"/>
      </w:rPr>
    </w:lvl>
    <w:lvl w:ilvl="7" w:tplc="04180003" w:tentative="1">
      <w:start w:val="1"/>
      <w:numFmt w:val="bullet"/>
      <w:lvlText w:val="o"/>
      <w:lvlJc w:val="left"/>
      <w:pPr>
        <w:ind w:left="6615" w:hanging="360"/>
      </w:pPr>
      <w:rPr>
        <w:rFonts w:ascii="Courier New" w:hAnsi="Courier New" w:cs="Courier New" w:hint="default"/>
      </w:rPr>
    </w:lvl>
    <w:lvl w:ilvl="8" w:tplc="04180005" w:tentative="1">
      <w:start w:val="1"/>
      <w:numFmt w:val="bullet"/>
      <w:lvlText w:val=""/>
      <w:lvlJc w:val="left"/>
      <w:pPr>
        <w:ind w:left="7335" w:hanging="360"/>
      </w:pPr>
      <w:rPr>
        <w:rFonts w:ascii="Wingdings" w:hAnsi="Wingdings" w:hint="default"/>
      </w:rPr>
    </w:lvl>
  </w:abstractNum>
  <w:abstractNum w:abstractNumId="14">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CCC5A9A"/>
    <w:multiLevelType w:val="hybridMultilevel"/>
    <w:tmpl w:val="04C2C1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DBE7C2E"/>
    <w:multiLevelType w:val="hybridMultilevel"/>
    <w:tmpl w:val="D14CF614"/>
    <w:lvl w:ilvl="0" w:tplc="9BEC5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02082F"/>
    <w:multiLevelType w:val="hybridMultilevel"/>
    <w:tmpl w:val="25BAAC50"/>
    <w:lvl w:ilvl="0" w:tplc="D826BC52">
      <w:numFmt w:val="bullet"/>
      <w:lvlText w:val="-"/>
      <w:lvlJc w:val="left"/>
      <w:pPr>
        <w:ind w:left="1778"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A071B"/>
    <w:multiLevelType w:val="hybridMultilevel"/>
    <w:tmpl w:val="9828BFE0"/>
    <w:lvl w:ilvl="0" w:tplc="D826BC52">
      <w:numFmt w:val="bullet"/>
      <w:lvlText w:val="-"/>
      <w:lvlJc w:val="left"/>
      <w:pPr>
        <w:ind w:left="1440" w:hanging="360"/>
      </w:pPr>
      <w:rPr>
        <w:rFonts w:ascii="Garamond" w:eastAsia="Calibr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D27E7F"/>
    <w:multiLevelType w:val="hybridMultilevel"/>
    <w:tmpl w:val="F5569662"/>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27B3D03"/>
    <w:multiLevelType w:val="hybridMultilevel"/>
    <w:tmpl w:val="15E2C0D6"/>
    <w:lvl w:ilvl="0" w:tplc="020E0F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84228B"/>
    <w:multiLevelType w:val="hybridMultilevel"/>
    <w:tmpl w:val="D230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A5731FE"/>
    <w:multiLevelType w:val="hybridMultilevel"/>
    <w:tmpl w:val="1F80C3BE"/>
    <w:lvl w:ilvl="0" w:tplc="F296F3AE">
      <w:start w:val="19"/>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C527F7"/>
    <w:multiLevelType w:val="multilevel"/>
    <w:tmpl w:val="910E60C2"/>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4D174129"/>
    <w:multiLevelType w:val="hybridMultilevel"/>
    <w:tmpl w:val="1640E566"/>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7E58B2"/>
    <w:multiLevelType w:val="hybridMultilevel"/>
    <w:tmpl w:val="032C2E54"/>
    <w:lvl w:ilvl="0" w:tplc="92DC8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1A208B5"/>
    <w:multiLevelType w:val="hybridMultilevel"/>
    <w:tmpl w:val="7FD45988"/>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E75943"/>
    <w:multiLevelType w:val="hybridMultilevel"/>
    <w:tmpl w:val="159E9856"/>
    <w:lvl w:ilvl="0" w:tplc="737006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6DF6C7E"/>
    <w:multiLevelType w:val="hybridMultilevel"/>
    <w:tmpl w:val="FF10A2C8"/>
    <w:lvl w:ilvl="0" w:tplc="04090001">
      <w:start w:val="1"/>
      <w:numFmt w:val="bullet"/>
      <w:lvlText w:val=""/>
      <w:lvlJc w:val="left"/>
      <w:pPr>
        <w:tabs>
          <w:tab w:val="num" w:pos="397"/>
        </w:tabs>
        <w:ind w:left="397" w:hanging="397"/>
      </w:pPr>
      <w:rPr>
        <w:rFonts w:ascii="Symbol" w:hAnsi="Symbol" w:hint="default"/>
      </w:rPr>
    </w:lvl>
    <w:lvl w:ilvl="1" w:tplc="D876CAFC">
      <w:start w:val="1"/>
      <w:numFmt w:val="bullet"/>
      <w:lvlText w:val=""/>
      <w:lvlJc w:val="left"/>
      <w:pPr>
        <w:tabs>
          <w:tab w:val="num" w:pos="1307"/>
        </w:tabs>
        <w:ind w:left="1307" w:hanging="227"/>
      </w:pPr>
      <w:rPr>
        <w:rFonts w:ascii="Symbol" w:hAnsi="Symbol" w:hint="default"/>
      </w:rPr>
    </w:lvl>
    <w:lvl w:ilvl="2" w:tplc="258CE7A0">
      <w:start w:val="1"/>
      <w:numFmt w:val="bullet"/>
      <w:lvlText w:val=""/>
      <w:lvlJc w:val="left"/>
      <w:pPr>
        <w:tabs>
          <w:tab w:val="num" w:pos="2197"/>
        </w:tabs>
        <w:ind w:left="2197" w:hanging="39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E5F2C21"/>
    <w:multiLevelType w:val="hybridMultilevel"/>
    <w:tmpl w:val="B2F60B8C"/>
    <w:lvl w:ilvl="0" w:tplc="D826BC52">
      <w:numFmt w:val="bullet"/>
      <w:lvlText w:val="-"/>
      <w:lvlJc w:val="left"/>
      <w:pPr>
        <w:tabs>
          <w:tab w:val="num" w:pos="928"/>
        </w:tabs>
        <w:ind w:left="928" w:hanging="360"/>
      </w:pPr>
      <w:rPr>
        <w:rFonts w:ascii="Garamond" w:eastAsia="Calibri" w:hAnsi="Garamond" w:cs="Arial" w:hint="default"/>
      </w:rPr>
    </w:lvl>
    <w:lvl w:ilvl="1" w:tplc="D826BC52">
      <w:numFmt w:val="bullet"/>
      <w:lvlText w:val="-"/>
      <w:lvlJc w:val="left"/>
      <w:pPr>
        <w:tabs>
          <w:tab w:val="num" w:pos="1155"/>
        </w:tabs>
        <w:ind w:left="1155" w:hanging="360"/>
      </w:pPr>
      <w:rPr>
        <w:rFonts w:ascii="Garamond" w:eastAsia="Calibri" w:hAnsi="Garamond"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2">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9163E42"/>
    <w:multiLevelType w:val="hybridMultilevel"/>
    <w:tmpl w:val="77B6EEE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D0692"/>
    <w:multiLevelType w:val="hybridMultilevel"/>
    <w:tmpl w:val="887A3EF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C2E25"/>
    <w:multiLevelType w:val="multilevel"/>
    <w:tmpl w:val="E06879B2"/>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7">
    <w:nsid w:val="718427CA"/>
    <w:multiLevelType w:val="hybridMultilevel"/>
    <w:tmpl w:val="41AAA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2BF56A6"/>
    <w:multiLevelType w:val="hybridMultilevel"/>
    <w:tmpl w:val="AF4A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72019"/>
    <w:multiLevelType w:val="hybridMultilevel"/>
    <w:tmpl w:val="D2C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A6057A"/>
    <w:multiLevelType w:val="hybridMultilevel"/>
    <w:tmpl w:val="6276AE2C"/>
    <w:lvl w:ilvl="0" w:tplc="06D8D17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76CD6932"/>
    <w:multiLevelType w:val="hybridMultilevel"/>
    <w:tmpl w:val="1F10F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FC4088"/>
    <w:multiLevelType w:val="hybridMultilevel"/>
    <w:tmpl w:val="B8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D05D1F"/>
    <w:multiLevelType w:val="hybridMultilevel"/>
    <w:tmpl w:val="96D6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3F7E7A"/>
    <w:multiLevelType w:val="multilevel"/>
    <w:tmpl w:val="DDC8DE0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220"/>
        </w:tabs>
        <w:ind w:left="522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640"/>
        </w:tabs>
        <w:ind w:left="8640" w:hanging="1800"/>
      </w:pPr>
      <w:rPr>
        <w:rFonts w:hint="default"/>
      </w:rPr>
    </w:lvl>
    <w:lvl w:ilvl="8">
      <w:start w:val="1"/>
      <w:numFmt w:val="decimal"/>
      <w:isLgl/>
      <w:lvlText w:val="%1.%2.%3.%4.%5.%6.%7.%8.%9."/>
      <w:lvlJc w:val="left"/>
      <w:pPr>
        <w:tabs>
          <w:tab w:val="num" w:pos="9900"/>
        </w:tabs>
        <w:ind w:left="9900" w:hanging="2160"/>
      </w:pPr>
      <w:rPr>
        <w:rFonts w:hint="default"/>
      </w:rPr>
    </w:lvl>
  </w:abstractNum>
  <w:num w:numId="1">
    <w:abstractNumId w:val="0"/>
  </w:num>
  <w:num w:numId="2">
    <w:abstractNumId w:val="6"/>
  </w:num>
  <w:num w:numId="3">
    <w:abstractNumId w:val="28"/>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
  </w:num>
  <w:num w:numId="9">
    <w:abstractNumId w:val="35"/>
  </w:num>
  <w:num w:numId="10">
    <w:abstractNumId w:val="40"/>
  </w:num>
  <w:num w:numId="11">
    <w:abstractNumId w:val="22"/>
  </w:num>
  <w:num w:numId="12">
    <w:abstractNumId w:val="5"/>
  </w:num>
  <w:num w:numId="13">
    <w:abstractNumId w:val="16"/>
  </w:num>
  <w:num w:numId="14">
    <w:abstractNumId w:val="21"/>
  </w:num>
  <w:num w:numId="15">
    <w:abstractNumId w:val="33"/>
  </w:num>
  <w:num w:numId="16">
    <w:abstractNumId w:val="34"/>
  </w:num>
  <w:num w:numId="17">
    <w:abstractNumId w:val="2"/>
  </w:num>
  <w:num w:numId="18">
    <w:abstractNumId w:val="19"/>
  </w:num>
  <w:num w:numId="19">
    <w:abstractNumId w:val="25"/>
  </w:num>
  <w:num w:numId="20">
    <w:abstractNumId w:val="9"/>
  </w:num>
  <w:num w:numId="21">
    <w:abstractNumId w:val="37"/>
  </w:num>
  <w:num w:numId="22">
    <w:abstractNumId w:val="39"/>
  </w:num>
  <w:num w:numId="23">
    <w:abstractNumId w:val="31"/>
  </w:num>
  <w:num w:numId="24">
    <w:abstractNumId w:val="20"/>
  </w:num>
  <w:num w:numId="25">
    <w:abstractNumId w:val="17"/>
  </w:num>
  <w:num w:numId="26">
    <w:abstractNumId w:val="18"/>
  </w:num>
  <w:num w:numId="27">
    <w:abstractNumId w:val="27"/>
  </w:num>
  <w:num w:numId="28">
    <w:abstractNumId w:val="1"/>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4"/>
  </w:num>
  <w:num w:numId="32">
    <w:abstractNumId w:val="12"/>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4"/>
  </w:num>
  <w:num w:numId="36">
    <w:abstractNumId w:val="43"/>
  </w:num>
  <w:num w:numId="37">
    <w:abstractNumId w:val="29"/>
  </w:num>
  <w:num w:numId="38">
    <w:abstractNumId w:val="11"/>
  </w:num>
  <w:num w:numId="39">
    <w:abstractNumId w:val="10"/>
  </w:num>
  <w:num w:numId="40">
    <w:abstractNumId w:val="13"/>
  </w:num>
  <w:num w:numId="41">
    <w:abstractNumId w:val="42"/>
  </w:num>
  <w:num w:numId="42">
    <w:abstractNumId w:val="38"/>
  </w:num>
  <w:num w:numId="43">
    <w:abstractNumId w:val="8"/>
  </w:num>
  <w:num w:numId="44">
    <w:abstractNumId w:val="41"/>
  </w:num>
  <w:num w:numId="45">
    <w:abstractNumId w:val="15"/>
  </w:num>
  <w:num w:numId="4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3F"/>
    <w:rsid w:val="0000312E"/>
    <w:rsid w:val="000049AF"/>
    <w:rsid w:val="000117F5"/>
    <w:rsid w:val="00024271"/>
    <w:rsid w:val="00026BEE"/>
    <w:rsid w:val="00051258"/>
    <w:rsid w:val="00051494"/>
    <w:rsid w:val="000527DB"/>
    <w:rsid w:val="0005459A"/>
    <w:rsid w:val="0006238B"/>
    <w:rsid w:val="00063B21"/>
    <w:rsid w:val="00064208"/>
    <w:rsid w:val="00074281"/>
    <w:rsid w:val="00083DA9"/>
    <w:rsid w:val="000942CB"/>
    <w:rsid w:val="00095352"/>
    <w:rsid w:val="00095AC6"/>
    <w:rsid w:val="00095BEA"/>
    <w:rsid w:val="000970F2"/>
    <w:rsid w:val="000A2E73"/>
    <w:rsid w:val="000A2FDE"/>
    <w:rsid w:val="000B0796"/>
    <w:rsid w:val="000C3061"/>
    <w:rsid w:val="000C3879"/>
    <w:rsid w:val="000C61DF"/>
    <w:rsid w:val="000D35A8"/>
    <w:rsid w:val="000D5360"/>
    <w:rsid w:val="000E05AD"/>
    <w:rsid w:val="000F0C76"/>
    <w:rsid w:val="000F478C"/>
    <w:rsid w:val="00100F9E"/>
    <w:rsid w:val="00102243"/>
    <w:rsid w:val="00103DF4"/>
    <w:rsid w:val="001057FC"/>
    <w:rsid w:val="001075BE"/>
    <w:rsid w:val="00110FB3"/>
    <w:rsid w:val="0011542E"/>
    <w:rsid w:val="0011638D"/>
    <w:rsid w:val="001176A1"/>
    <w:rsid w:val="00122155"/>
    <w:rsid w:val="00143C26"/>
    <w:rsid w:val="00144DDF"/>
    <w:rsid w:val="00167D80"/>
    <w:rsid w:val="00171A29"/>
    <w:rsid w:val="00172764"/>
    <w:rsid w:val="00180DB7"/>
    <w:rsid w:val="00181A45"/>
    <w:rsid w:val="0018390F"/>
    <w:rsid w:val="00184354"/>
    <w:rsid w:val="00184551"/>
    <w:rsid w:val="001974A8"/>
    <w:rsid w:val="00197CFB"/>
    <w:rsid w:val="00197EB4"/>
    <w:rsid w:val="001A24D9"/>
    <w:rsid w:val="001A45D5"/>
    <w:rsid w:val="001A4826"/>
    <w:rsid w:val="001A543A"/>
    <w:rsid w:val="001B3AAF"/>
    <w:rsid w:val="001C02D6"/>
    <w:rsid w:val="001C0E54"/>
    <w:rsid w:val="001C13E8"/>
    <w:rsid w:val="001D5C27"/>
    <w:rsid w:val="001E1BE4"/>
    <w:rsid w:val="001E678F"/>
    <w:rsid w:val="001F0561"/>
    <w:rsid w:val="001F3B49"/>
    <w:rsid w:val="001F65BD"/>
    <w:rsid w:val="00203F55"/>
    <w:rsid w:val="002048BE"/>
    <w:rsid w:val="0020533A"/>
    <w:rsid w:val="00207D2B"/>
    <w:rsid w:val="002133C9"/>
    <w:rsid w:val="002176A0"/>
    <w:rsid w:val="002177C4"/>
    <w:rsid w:val="00222838"/>
    <w:rsid w:val="002238E2"/>
    <w:rsid w:val="002256B1"/>
    <w:rsid w:val="002273A4"/>
    <w:rsid w:val="002277FA"/>
    <w:rsid w:val="00231450"/>
    <w:rsid w:val="002316C8"/>
    <w:rsid w:val="00232AB0"/>
    <w:rsid w:val="0024580B"/>
    <w:rsid w:val="00251E6B"/>
    <w:rsid w:val="002609B2"/>
    <w:rsid w:val="002610B7"/>
    <w:rsid w:val="002637FD"/>
    <w:rsid w:val="00266F8C"/>
    <w:rsid w:val="00271DAC"/>
    <w:rsid w:val="00272BC8"/>
    <w:rsid w:val="002753C4"/>
    <w:rsid w:val="0027574D"/>
    <w:rsid w:val="00276EBA"/>
    <w:rsid w:val="0028195B"/>
    <w:rsid w:val="00281C80"/>
    <w:rsid w:val="00282CBD"/>
    <w:rsid w:val="00287555"/>
    <w:rsid w:val="00287901"/>
    <w:rsid w:val="002948EA"/>
    <w:rsid w:val="002A2CA0"/>
    <w:rsid w:val="002A332E"/>
    <w:rsid w:val="002A507E"/>
    <w:rsid w:val="002B1AEE"/>
    <w:rsid w:val="002B7699"/>
    <w:rsid w:val="002C3650"/>
    <w:rsid w:val="002C4E98"/>
    <w:rsid w:val="002C64DC"/>
    <w:rsid w:val="002D03E4"/>
    <w:rsid w:val="002D1347"/>
    <w:rsid w:val="002D3ADA"/>
    <w:rsid w:val="002E2C5D"/>
    <w:rsid w:val="002E2E9D"/>
    <w:rsid w:val="002F29A5"/>
    <w:rsid w:val="003019A2"/>
    <w:rsid w:val="00314D86"/>
    <w:rsid w:val="0033000E"/>
    <w:rsid w:val="00334D86"/>
    <w:rsid w:val="00343F1C"/>
    <w:rsid w:val="00351752"/>
    <w:rsid w:val="00355D81"/>
    <w:rsid w:val="00360E57"/>
    <w:rsid w:val="00362EE1"/>
    <w:rsid w:val="0036379B"/>
    <w:rsid w:val="003648D1"/>
    <w:rsid w:val="00370C68"/>
    <w:rsid w:val="00384D4C"/>
    <w:rsid w:val="003856C5"/>
    <w:rsid w:val="00393DB6"/>
    <w:rsid w:val="003970F1"/>
    <w:rsid w:val="0039780C"/>
    <w:rsid w:val="003A7E0E"/>
    <w:rsid w:val="003B13B5"/>
    <w:rsid w:val="003B2BF5"/>
    <w:rsid w:val="003B482C"/>
    <w:rsid w:val="003B4D93"/>
    <w:rsid w:val="003C0B8D"/>
    <w:rsid w:val="003C2B9D"/>
    <w:rsid w:val="003D221E"/>
    <w:rsid w:val="003D49BD"/>
    <w:rsid w:val="003D61CE"/>
    <w:rsid w:val="003E04A7"/>
    <w:rsid w:val="004008D4"/>
    <w:rsid w:val="00401426"/>
    <w:rsid w:val="00404666"/>
    <w:rsid w:val="0040635A"/>
    <w:rsid w:val="0042202A"/>
    <w:rsid w:val="00424209"/>
    <w:rsid w:val="00433012"/>
    <w:rsid w:val="00437166"/>
    <w:rsid w:val="0043764C"/>
    <w:rsid w:val="00440729"/>
    <w:rsid w:val="00440888"/>
    <w:rsid w:val="00441495"/>
    <w:rsid w:val="0044475A"/>
    <w:rsid w:val="004537DC"/>
    <w:rsid w:val="0046004A"/>
    <w:rsid w:val="00462B27"/>
    <w:rsid w:val="00466155"/>
    <w:rsid w:val="00467B42"/>
    <w:rsid w:val="0047473B"/>
    <w:rsid w:val="00481ED7"/>
    <w:rsid w:val="0048340C"/>
    <w:rsid w:val="00492159"/>
    <w:rsid w:val="004A1391"/>
    <w:rsid w:val="004A1535"/>
    <w:rsid w:val="004A1B57"/>
    <w:rsid w:val="004A3AB9"/>
    <w:rsid w:val="004A3FDA"/>
    <w:rsid w:val="004B2300"/>
    <w:rsid w:val="004B6303"/>
    <w:rsid w:val="004C6FD1"/>
    <w:rsid w:val="004D0146"/>
    <w:rsid w:val="004D6E4A"/>
    <w:rsid w:val="004E02E1"/>
    <w:rsid w:val="004F010B"/>
    <w:rsid w:val="004F495D"/>
    <w:rsid w:val="004F7090"/>
    <w:rsid w:val="0050542E"/>
    <w:rsid w:val="00512E17"/>
    <w:rsid w:val="005278C4"/>
    <w:rsid w:val="0053048D"/>
    <w:rsid w:val="005404BF"/>
    <w:rsid w:val="00542C6C"/>
    <w:rsid w:val="00543281"/>
    <w:rsid w:val="00546453"/>
    <w:rsid w:val="00547FA5"/>
    <w:rsid w:val="005528D4"/>
    <w:rsid w:val="00560187"/>
    <w:rsid w:val="00570B71"/>
    <w:rsid w:val="00573336"/>
    <w:rsid w:val="00575426"/>
    <w:rsid w:val="00576E6D"/>
    <w:rsid w:val="005815FE"/>
    <w:rsid w:val="00590C8D"/>
    <w:rsid w:val="00591639"/>
    <w:rsid w:val="00591CEB"/>
    <w:rsid w:val="00592C9B"/>
    <w:rsid w:val="00592F80"/>
    <w:rsid w:val="00593D2C"/>
    <w:rsid w:val="005A0946"/>
    <w:rsid w:val="005A1E9C"/>
    <w:rsid w:val="005A3A8D"/>
    <w:rsid w:val="005A3E8A"/>
    <w:rsid w:val="005A68D5"/>
    <w:rsid w:val="005A7872"/>
    <w:rsid w:val="005B0BD0"/>
    <w:rsid w:val="005B6444"/>
    <w:rsid w:val="005B6496"/>
    <w:rsid w:val="005B6BDE"/>
    <w:rsid w:val="005C5062"/>
    <w:rsid w:val="005C59C7"/>
    <w:rsid w:val="005C5CDD"/>
    <w:rsid w:val="005C7F33"/>
    <w:rsid w:val="005D619C"/>
    <w:rsid w:val="005E017C"/>
    <w:rsid w:val="005E0A2D"/>
    <w:rsid w:val="005F0B46"/>
    <w:rsid w:val="005F2482"/>
    <w:rsid w:val="005F67FF"/>
    <w:rsid w:val="005F726C"/>
    <w:rsid w:val="00605A3F"/>
    <w:rsid w:val="006072D2"/>
    <w:rsid w:val="00612BD1"/>
    <w:rsid w:val="006172C2"/>
    <w:rsid w:val="006206C3"/>
    <w:rsid w:val="006229E4"/>
    <w:rsid w:val="00636C58"/>
    <w:rsid w:val="00640CFE"/>
    <w:rsid w:val="00641AB8"/>
    <w:rsid w:val="006435C2"/>
    <w:rsid w:val="00644DD0"/>
    <w:rsid w:val="0064788E"/>
    <w:rsid w:val="00653253"/>
    <w:rsid w:val="006579E6"/>
    <w:rsid w:val="006677F8"/>
    <w:rsid w:val="00673206"/>
    <w:rsid w:val="00673533"/>
    <w:rsid w:val="006771D0"/>
    <w:rsid w:val="00680B05"/>
    <w:rsid w:val="006817E0"/>
    <w:rsid w:val="00693120"/>
    <w:rsid w:val="0069371F"/>
    <w:rsid w:val="006959BE"/>
    <w:rsid w:val="006A732E"/>
    <w:rsid w:val="006B640D"/>
    <w:rsid w:val="006B6D59"/>
    <w:rsid w:val="006C3826"/>
    <w:rsid w:val="006C4D24"/>
    <w:rsid w:val="006C757B"/>
    <w:rsid w:val="006D7856"/>
    <w:rsid w:val="006E0471"/>
    <w:rsid w:val="006E518A"/>
    <w:rsid w:val="006E6E98"/>
    <w:rsid w:val="006F065F"/>
    <w:rsid w:val="006F6BE7"/>
    <w:rsid w:val="00704996"/>
    <w:rsid w:val="007058A6"/>
    <w:rsid w:val="00711EDB"/>
    <w:rsid w:val="00713700"/>
    <w:rsid w:val="00722BD9"/>
    <w:rsid w:val="00722BE2"/>
    <w:rsid w:val="00731030"/>
    <w:rsid w:val="00733FFA"/>
    <w:rsid w:val="00736568"/>
    <w:rsid w:val="00737C98"/>
    <w:rsid w:val="00743A47"/>
    <w:rsid w:val="007449D7"/>
    <w:rsid w:val="007516E9"/>
    <w:rsid w:val="007541AA"/>
    <w:rsid w:val="00761263"/>
    <w:rsid w:val="00761C7E"/>
    <w:rsid w:val="007626A4"/>
    <w:rsid w:val="007704D9"/>
    <w:rsid w:val="00781BA2"/>
    <w:rsid w:val="00790338"/>
    <w:rsid w:val="00791330"/>
    <w:rsid w:val="00797C05"/>
    <w:rsid w:val="007A0D0F"/>
    <w:rsid w:val="007A4B5D"/>
    <w:rsid w:val="007A567D"/>
    <w:rsid w:val="007A5B05"/>
    <w:rsid w:val="007B6B7E"/>
    <w:rsid w:val="007C3819"/>
    <w:rsid w:val="007D0547"/>
    <w:rsid w:val="007D3CFD"/>
    <w:rsid w:val="007D43F8"/>
    <w:rsid w:val="007D46EE"/>
    <w:rsid w:val="007D630E"/>
    <w:rsid w:val="007F1F7B"/>
    <w:rsid w:val="007F3D37"/>
    <w:rsid w:val="007F4897"/>
    <w:rsid w:val="00800A5D"/>
    <w:rsid w:val="00802E4D"/>
    <w:rsid w:val="00812E1E"/>
    <w:rsid w:val="00812F22"/>
    <w:rsid w:val="00813B07"/>
    <w:rsid w:val="0083134D"/>
    <w:rsid w:val="00834097"/>
    <w:rsid w:val="00836AA4"/>
    <w:rsid w:val="00837B75"/>
    <w:rsid w:val="00840E1D"/>
    <w:rsid w:val="008425DB"/>
    <w:rsid w:val="00842DCA"/>
    <w:rsid w:val="008523E3"/>
    <w:rsid w:val="00852BE9"/>
    <w:rsid w:val="0085503B"/>
    <w:rsid w:val="00864A03"/>
    <w:rsid w:val="0086539D"/>
    <w:rsid w:val="00866296"/>
    <w:rsid w:val="00870590"/>
    <w:rsid w:val="0087387A"/>
    <w:rsid w:val="00874780"/>
    <w:rsid w:val="00884285"/>
    <w:rsid w:val="00892276"/>
    <w:rsid w:val="008929CE"/>
    <w:rsid w:val="00894654"/>
    <w:rsid w:val="008A272C"/>
    <w:rsid w:val="008A27A6"/>
    <w:rsid w:val="008A3447"/>
    <w:rsid w:val="008B1CD1"/>
    <w:rsid w:val="008B210D"/>
    <w:rsid w:val="008B6B42"/>
    <w:rsid w:val="008C1B79"/>
    <w:rsid w:val="008C47E7"/>
    <w:rsid w:val="008D1421"/>
    <w:rsid w:val="008D1D99"/>
    <w:rsid w:val="008D4106"/>
    <w:rsid w:val="008D4ABD"/>
    <w:rsid w:val="008F0B9F"/>
    <w:rsid w:val="008F1FE5"/>
    <w:rsid w:val="008F47B0"/>
    <w:rsid w:val="008F52A0"/>
    <w:rsid w:val="00912F44"/>
    <w:rsid w:val="009167CA"/>
    <w:rsid w:val="009245C1"/>
    <w:rsid w:val="00937BE6"/>
    <w:rsid w:val="009513C8"/>
    <w:rsid w:val="0095164C"/>
    <w:rsid w:val="00956518"/>
    <w:rsid w:val="00960D30"/>
    <w:rsid w:val="00971AF8"/>
    <w:rsid w:val="009723DF"/>
    <w:rsid w:val="009726D7"/>
    <w:rsid w:val="009901FB"/>
    <w:rsid w:val="0099021A"/>
    <w:rsid w:val="009A76FB"/>
    <w:rsid w:val="009A7CB8"/>
    <w:rsid w:val="009B56B8"/>
    <w:rsid w:val="009C6485"/>
    <w:rsid w:val="009C6933"/>
    <w:rsid w:val="009C6A4C"/>
    <w:rsid w:val="009C6F00"/>
    <w:rsid w:val="009D477B"/>
    <w:rsid w:val="009D739D"/>
    <w:rsid w:val="009E41B7"/>
    <w:rsid w:val="00A010A8"/>
    <w:rsid w:val="00A10BDF"/>
    <w:rsid w:val="00A217BF"/>
    <w:rsid w:val="00A25301"/>
    <w:rsid w:val="00A258D0"/>
    <w:rsid w:val="00A27B0B"/>
    <w:rsid w:val="00A31E1F"/>
    <w:rsid w:val="00A349FC"/>
    <w:rsid w:val="00A369FB"/>
    <w:rsid w:val="00A414A4"/>
    <w:rsid w:val="00A42D11"/>
    <w:rsid w:val="00A5101E"/>
    <w:rsid w:val="00A51953"/>
    <w:rsid w:val="00A54AE0"/>
    <w:rsid w:val="00A56D12"/>
    <w:rsid w:val="00A57600"/>
    <w:rsid w:val="00A6161A"/>
    <w:rsid w:val="00A647D3"/>
    <w:rsid w:val="00A67E94"/>
    <w:rsid w:val="00A705D7"/>
    <w:rsid w:val="00A74345"/>
    <w:rsid w:val="00A74A40"/>
    <w:rsid w:val="00A74FF2"/>
    <w:rsid w:val="00A75961"/>
    <w:rsid w:val="00A86019"/>
    <w:rsid w:val="00A864D7"/>
    <w:rsid w:val="00A956FB"/>
    <w:rsid w:val="00AA177B"/>
    <w:rsid w:val="00AA31AC"/>
    <w:rsid w:val="00AA6E3B"/>
    <w:rsid w:val="00AB32B8"/>
    <w:rsid w:val="00AB497F"/>
    <w:rsid w:val="00AB4990"/>
    <w:rsid w:val="00AB4B60"/>
    <w:rsid w:val="00AC1768"/>
    <w:rsid w:val="00AC3301"/>
    <w:rsid w:val="00AD50FE"/>
    <w:rsid w:val="00AD5885"/>
    <w:rsid w:val="00AE1F9C"/>
    <w:rsid w:val="00AE6B52"/>
    <w:rsid w:val="00AF13D0"/>
    <w:rsid w:val="00AF5296"/>
    <w:rsid w:val="00AF726B"/>
    <w:rsid w:val="00AF736A"/>
    <w:rsid w:val="00B021D2"/>
    <w:rsid w:val="00B0344E"/>
    <w:rsid w:val="00B03BC6"/>
    <w:rsid w:val="00B052A1"/>
    <w:rsid w:val="00B169FF"/>
    <w:rsid w:val="00B1784C"/>
    <w:rsid w:val="00B31AD6"/>
    <w:rsid w:val="00B34ED6"/>
    <w:rsid w:val="00B3601D"/>
    <w:rsid w:val="00B36897"/>
    <w:rsid w:val="00B45812"/>
    <w:rsid w:val="00B46939"/>
    <w:rsid w:val="00B47FCF"/>
    <w:rsid w:val="00B54B91"/>
    <w:rsid w:val="00B61E06"/>
    <w:rsid w:val="00B64BC7"/>
    <w:rsid w:val="00B75941"/>
    <w:rsid w:val="00B77FDD"/>
    <w:rsid w:val="00B803E0"/>
    <w:rsid w:val="00B82939"/>
    <w:rsid w:val="00B83AE1"/>
    <w:rsid w:val="00B8770A"/>
    <w:rsid w:val="00B94DCA"/>
    <w:rsid w:val="00B951E8"/>
    <w:rsid w:val="00B95A7F"/>
    <w:rsid w:val="00B96113"/>
    <w:rsid w:val="00B966D6"/>
    <w:rsid w:val="00B96B24"/>
    <w:rsid w:val="00BB01A7"/>
    <w:rsid w:val="00BB05F3"/>
    <w:rsid w:val="00BC1AD5"/>
    <w:rsid w:val="00BD4BFF"/>
    <w:rsid w:val="00BD7C3A"/>
    <w:rsid w:val="00BE03B2"/>
    <w:rsid w:val="00BE3395"/>
    <w:rsid w:val="00BE7835"/>
    <w:rsid w:val="00BF754A"/>
    <w:rsid w:val="00C025D0"/>
    <w:rsid w:val="00C03F13"/>
    <w:rsid w:val="00C11F38"/>
    <w:rsid w:val="00C14094"/>
    <w:rsid w:val="00C2384C"/>
    <w:rsid w:val="00C243F5"/>
    <w:rsid w:val="00C27589"/>
    <w:rsid w:val="00C30E09"/>
    <w:rsid w:val="00C31C3C"/>
    <w:rsid w:val="00C36162"/>
    <w:rsid w:val="00C44D0D"/>
    <w:rsid w:val="00C45F89"/>
    <w:rsid w:val="00C51029"/>
    <w:rsid w:val="00C62CA0"/>
    <w:rsid w:val="00C71AE4"/>
    <w:rsid w:val="00C73C9A"/>
    <w:rsid w:val="00C73FF5"/>
    <w:rsid w:val="00C758E2"/>
    <w:rsid w:val="00C758F8"/>
    <w:rsid w:val="00C76160"/>
    <w:rsid w:val="00C761CC"/>
    <w:rsid w:val="00C77F2F"/>
    <w:rsid w:val="00C81EB5"/>
    <w:rsid w:val="00C9152F"/>
    <w:rsid w:val="00C92490"/>
    <w:rsid w:val="00C93E3B"/>
    <w:rsid w:val="00CA64F3"/>
    <w:rsid w:val="00CB165A"/>
    <w:rsid w:val="00CB1B46"/>
    <w:rsid w:val="00CC1CD9"/>
    <w:rsid w:val="00CD145B"/>
    <w:rsid w:val="00CD4ED2"/>
    <w:rsid w:val="00CD50D4"/>
    <w:rsid w:val="00CF0AD0"/>
    <w:rsid w:val="00CF22C9"/>
    <w:rsid w:val="00CF2392"/>
    <w:rsid w:val="00D01310"/>
    <w:rsid w:val="00D10F44"/>
    <w:rsid w:val="00D11A78"/>
    <w:rsid w:val="00D20262"/>
    <w:rsid w:val="00D21ADD"/>
    <w:rsid w:val="00D2702B"/>
    <w:rsid w:val="00D36195"/>
    <w:rsid w:val="00D41CFB"/>
    <w:rsid w:val="00D421F1"/>
    <w:rsid w:val="00D4599D"/>
    <w:rsid w:val="00D507C1"/>
    <w:rsid w:val="00D517BD"/>
    <w:rsid w:val="00D51FBA"/>
    <w:rsid w:val="00D52D6D"/>
    <w:rsid w:val="00D61BC2"/>
    <w:rsid w:val="00D641C1"/>
    <w:rsid w:val="00D64CE3"/>
    <w:rsid w:val="00D65E7E"/>
    <w:rsid w:val="00D7402F"/>
    <w:rsid w:val="00D7588C"/>
    <w:rsid w:val="00D7690A"/>
    <w:rsid w:val="00D80391"/>
    <w:rsid w:val="00D807CE"/>
    <w:rsid w:val="00D83F23"/>
    <w:rsid w:val="00D844F9"/>
    <w:rsid w:val="00D847C1"/>
    <w:rsid w:val="00D85488"/>
    <w:rsid w:val="00D86970"/>
    <w:rsid w:val="00D86D7A"/>
    <w:rsid w:val="00D96D00"/>
    <w:rsid w:val="00D97678"/>
    <w:rsid w:val="00D97CC8"/>
    <w:rsid w:val="00DA0B27"/>
    <w:rsid w:val="00DA26BA"/>
    <w:rsid w:val="00DC6F82"/>
    <w:rsid w:val="00DC70A3"/>
    <w:rsid w:val="00DE3A94"/>
    <w:rsid w:val="00DE6481"/>
    <w:rsid w:val="00DE769D"/>
    <w:rsid w:val="00DF2AC4"/>
    <w:rsid w:val="00DF3730"/>
    <w:rsid w:val="00E01EF6"/>
    <w:rsid w:val="00E04578"/>
    <w:rsid w:val="00E07B01"/>
    <w:rsid w:val="00E1343A"/>
    <w:rsid w:val="00E14E3B"/>
    <w:rsid w:val="00E16050"/>
    <w:rsid w:val="00E228D9"/>
    <w:rsid w:val="00E35747"/>
    <w:rsid w:val="00E422D2"/>
    <w:rsid w:val="00E45567"/>
    <w:rsid w:val="00E45F4C"/>
    <w:rsid w:val="00E51181"/>
    <w:rsid w:val="00E51DE7"/>
    <w:rsid w:val="00E53CDC"/>
    <w:rsid w:val="00E57ECF"/>
    <w:rsid w:val="00E624AB"/>
    <w:rsid w:val="00E6470F"/>
    <w:rsid w:val="00E6529F"/>
    <w:rsid w:val="00E67260"/>
    <w:rsid w:val="00E67263"/>
    <w:rsid w:val="00E8035A"/>
    <w:rsid w:val="00E83CA5"/>
    <w:rsid w:val="00E84F51"/>
    <w:rsid w:val="00E85544"/>
    <w:rsid w:val="00E87F78"/>
    <w:rsid w:val="00E91709"/>
    <w:rsid w:val="00E96C97"/>
    <w:rsid w:val="00EB4C64"/>
    <w:rsid w:val="00EB4F82"/>
    <w:rsid w:val="00EC4E0A"/>
    <w:rsid w:val="00ED3CCC"/>
    <w:rsid w:val="00ED4267"/>
    <w:rsid w:val="00EE1F23"/>
    <w:rsid w:val="00EE3CE8"/>
    <w:rsid w:val="00EE4AB2"/>
    <w:rsid w:val="00EE5AEC"/>
    <w:rsid w:val="00EF064F"/>
    <w:rsid w:val="00EF36CB"/>
    <w:rsid w:val="00F0112C"/>
    <w:rsid w:val="00F04364"/>
    <w:rsid w:val="00F0636B"/>
    <w:rsid w:val="00F07805"/>
    <w:rsid w:val="00F1305F"/>
    <w:rsid w:val="00F130A1"/>
    <w:rsid w:val="00F1348A"/>
    <w:rsid w:val="00F14942"/>
    <w:rsid w:val="00F14F83"/>
    <w:rsid w:val="00F17E0F"/>
    <w:rsid w:val="00F32811"/>
    <w:rsid w:val="00F36A5F"/>
    <w:rsid w:val="00F378F5"/>
    <w:rsid w:val="00F41940"/>
    <w:rsid w:val="00F44C16"/>
    <w:rsid w:val="00F53EFD"/>
    <w:rsid w:val="00F54BBD"/>
    <w:rsid w:val="00F600FD"/>
    <w:rsid w:val="00F64742"/>
    <w:rsid w:val="00F70B6F"/>
    <w:rsid w:val="00F72054"/>
    <w:rsid w:val="00F72738"/>
    <w:rsid w:val="00F73683"/>
    <w:rsid w:val="00F76083"/>
    <w:rsid w:val="00F85F50"/>
    <w:rsid w:val="00F86065"/>
    <w:rsid w:val="00F86A3F"/>
    <w:rsid w:val="00F87A13"/>
    <w:rsid w:val="00F978A2"/>
    <w:rsid w:val="00FA7571"/>
    <w:rsid w:val="00FB05B7"/>
    <w:rsid w:val="00FB35EB"/>
    <w:rsid w:val="00FB7AA2"/>
    <w:rsid w:val="00FC0C2B"/>
    <w:rsid w:val="00FC10A4"/>
    <w:rsid w:val="00FC4333"/>
    <w:rsid w:val="00FD35B0"/>
    <w:rsid w:val="00FD5653"/>
    <w:rsid w:val="00FD643D"/>
    <w:rsid w:val="00FE28B0"/>
    <w:rsid w:val="00FF3691"/>
    <w:rsid w:val="00FF3823"/>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 Caracter, Caracter Caracter Caracter, Caracter Caracter Caracter Caracter Caracter Caracter, Caracter Caracter Caracter Caracter Caracter, Caracter Caracter Caracter Caracter, Caracter Caracter Caracter Caracter Caracter Caracter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 Char, Caracter Char, Caracter Caracter Caracter Char, Caracter Caracter Caracter Caracter Caracter Caracter Char, Caracter Caracter Caracter Caracter Caracter Char, Caracter Caracter Caracter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 Caracter, Caracter Caracter Caracter, Caracter Caracter Caracter Caracter Caracter Caracter, Caracter Caracter Caracter Caracter Caracter, Caracter Caracter Caracter Caracter, Caracter Caracter Caracter Caracter Caracter Caracter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 Char, Caracter Char, Caracter Caracter Caracter Char, Caracter Caracter Caracter Caracter Caracter Caracter Char, Caracter Caracter Caracter Caracter Caracter Char, Caracter Caracter Caracter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BBC8-E580-4443-ABFD-4078F48F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3810</Words>
  <Characters>22101</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2016-02-25T10:50:00Z</cp:lastPrinted>
  <dcterms:created xsi:type="dcterms:W3CDTF">2019-11-25T11:36:00Z</dcterms:created>
  <dcterms:modified xsi:type="dcterms:W3CDTF">2019-11-25T11:37:00Z</dcterms:modified>
</cp:coreProperties>
</file>