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1A3561" w:rsidRDefault="00281558" w:rsidP="00281558">
      <w:pPr>
        <w:pStyle w:val="Header"/>
        <w:tabs>
          <w:tab w:val="left" w:pos="9000"/>
        </w:tabs>
        <w:jc w:val="center"/>
        <w:rPr>
          <w:rFonts w:ascii="Times New Roman" w:hAnsi="Times New Roman"/>
          <w:color w:val="00214E"/>
          <w:sz w:val="32"/>
          <w:szCs w:val="32"/>
        </w:rPr>
      </w:pPr>
      <w:r w:rsidRPr="00632F09">
        <w:rPr>
          <w:rFonts w:ascii="Garamond" w:hAnsi="Garamond"/>
          <w:b/>
          <w:color w:val="00214E"/>
          <w:sz w:val="32"/>
          <w:szCs w:val="32"/>
        </w:rPr>
        <w:t>Ministerul Mediului</w:t>
      </w:r>
    </w:p>
    <w:p w:rsidR="00281558" w:rsidRPr="00632F09" w:rsidRDefault="00EE2F80" w:rsidP="00281558">
      <w:pPr>
        <w:pStyle w:val="Header"/>
        <w:jc w:val="center"/>
        <w:rPr>
          <w:rFonts w:ascii="Garamond" w:hAnsi="Garamond" w:cs="Calibri"/>
          <w:b/>
          <w:sz w:val="36"/>
          <w:szCs w:val="36"/>
          <w:lang w:eastAsia="ar-SA"/>
        </w:rPr>
      </w:pPr>
      <w:r>
        <w:rPr>
          <w:noProof/>
          <w:lang w:val="ro-RO" w:eastAsia="ro-RO"/>
        </w:rPr>
        <w:pict>
          <v:shape id="_x0000_s1026" type="#_x0000_t75" style="position:absolute;left:0;text-align:left;margin-left:447.6pt;margin-top:-25pt;width:47.9pt;height:39.4pt;z-index:-251659264">
            <v:imagedata r:id="rId9" o:title=""/>
          </v:shape>
          <o:OLEObject Type="Embed" ProgID="CorelDRAW.Graphic.13" ShapeID="_x0000_s1026" DrawAspect="Content" ObjectID="_1623752370"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558" w:rsidRPr="00632F09">
        <w:rPr>
          <w:rFonts w:ascii="Garamond" w:hAnsi="Garamond"/>
          <w:b/>
          <w:color w:val="00214E"/>
          <w:sz w:val="36"/>
          <w:szCs w:val="36"/>
        </w:rPr>
        <w:t>Agenţia Naţională pentru Protecţia Mediului</w:t>
      </w:r>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r w:rsidRPr="00632F09">
              <w:rPr>
                <w:rFonts w:ascii="Garamond" w:hAnsi="Garamond"/>
                <w:b/>
                <w:bCs/>
                <w:color w:val="00214E"/>
                <w:sz w:val="36"/>
                <w:szCs w:val="36"/>
              </w:rPr>
              <w:t>Agenţia pentru Protecţia Mediului Dâmboviţa</w:t>
            </w:r>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03196F">
        <w:rPr>
          <w:rFonts w:ascii="Times New Roman" w:hAnsi="Times New Roman"/>
          <w:sz w:val="24"/>
          <w:szCs w:val="24"/>
          <w:lang w:val="ro-RO" w:eastAsia="ro-RO"/>
        </w:rPr>
        <w:t>3057</w:t>
      </w:r>
      <w:r w:rsidR="0074097F">
        <w:rPr>
          <w:rFonts w:ascii="Times New Roman" w:hAnsi="Times New Roman"/>
          <w:sz w:val="24"/>
          <w:szCs w:val="24"/>
          <w:lang w:val="ro-RO" w:eastAsia="ro-RO"/>
        </w:rPr>
        <w:t>/</w:t>
      </w:r>
      <w:r w:rsidR="0003196F">
        <w:rPr>
          <w:rFonts w:ascii="Times New Roman" w:hAnsi="Times New Roman"/>
          <w:sz w:val="24"/>
          <w:szCs w:val="24"/>
          <w:lang w:val="ro-RO" w:eastAsia="ro-RO"/>
        </w:rPr>
        <w:t>1716</w:t>
      </w:r>
      <w:r w:rsidR="0074097F">
        <w:rPr>
          <w:rFonts w:ascii="Times New Roman" w:hAnsi="Times New Roman"/>
          <w:sz w:val="24"/>
          <w:szCs w:val="24"/>
          <w:lang w:val="ro-RO" w:eastAsia="ro-RO"/>
        </w:rPr>
        <w:t>/</w:t>
      </w:r>
      <w:r w:rsidR="0003196F">
        <w:rPr>
          <w:rFonts w:ascii="Times New Roman" w:hAnsi="Times New Roman"/>
          <w:sz w:val="24"/>
          <w:szCs w:val="24"/>
          <w:lang w:val="ro-RO" w:eastAsia="ro-RO"/>
        </w:rPr>
        <w:t>05.07</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400DED" w:rsidP="00CD7475">
      <w:pPr>
        <w:suppressAutoHyphens/>
        <w:spacing w:after="0" w:line="240" w:lineRule="auto"/>
        <w:jc w:val="center"/>
        <w:rPr>
          <w:rFonts w:ascii="Times New Roman" w:hAnsi="Times New Roman"/>
          <w:b/>
          <w:sz w:val="24"/>
          <w:szCs w:val="24"/>
          <w:lang w:val="ro-RO" w:eastAsia="ro-RO"/>
        </w:rPr>
      </w:pPr>
      <w:r>
        <w:t xml:space="preserve"> PROIECT </w:t>
      </w:r>
      <w:hyperlink r:id="rId12" w:anchor="#" w:history="1"/>
      <w:r w:rsidR="00CD7475" w:rsidRPr="00CD7475">
        <w:rPr>
          <w:rFonts w:ascii="Times New Roman" w:hAnsi="Times New Roman"/>
          <w:b/>
          <w:sz w:val="24"/>
          <w:szCs w:val="24"/>
          <w:lang w:val="ro-RO" w:eastAsia="ro-RO"/>
        </w:rPr>
        <w:t>DECIZI</w:t>
      </w:r>
      <w:r w:rsidR="001F3CC2">
        <w:rPr>
          <w:rFonts w:ascii="Times New Roman" w:hAnsi="Times New Roman"/>
          <w:b/>
          <w:sz w:val="24"/>
          <w:szCs w:val="24"/>
          <w:lang w:val="ro-RO" w:eastAsia="ro-RO"/>
        </w:rPr>
        <w:t>E</w:t>
      </w:r>
      <w:r w:rsidR="00CD7475" w:rsidRPr="00CD7475">
        <w:rPr>
          <w:rFonts w:ascii="Times New Roman" w:hAnsi="Times New Roman"/>
          <w:b/>
          <w:sz w:val="24"/>
          <w:szCs w:val="24"/>
          <w:lang w:val="ro-RO" w:eastAsia="ro-RO"/>
        </w:rPr>
        <w:t xml:space="preserve"> ETAP</w:t>
      </w:r>
      <w:r w:rsidR="001F3CC2">
        <w:rPr>
          <w:rFonts w:ascii="Times New Roman" w:hAnsi="Times New Roman"/>
          <w:b/>
          <w:sz w:val="24"/>
          <w:szCs w:val="24"/>
          <w:lang w:val="ro-RO" w:eastAsia="ro-RO"/>
        </w:rPr>
        <w:t>A</w:t>
      </w:r>
      <w:r w:rsidR="00CD7475" w:rsidRPr="00CD7475">
        <w:rPr>
          <w:rFonts w:ascii="Times New Roman" w:hAnsi="Times New Roman"/>
          <w:b/>
          <w:sz w:val="24"/>
          <w:szCs w:val="24"/>
          <w:lang w:val="ro-RO" w:eastAsia="ro-RO"/>
        </w:rPr>
        <w:t xml:space="preserve"> DE ÎNCADRARE</w:t>
      </w:r>
    </w:p>
    <w:p w:rsidR="00CD7475" w:rsidRPr="00CD7475" w:rsidRDefault="0003196F"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05.07</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4F5AD4"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r w:rsidR="006504B2" w:rsidRPr="004F5AD4">
        <w:rPr>
          <w:rFonts w:ascii="Times New Roman" w:hAnsi="Times New Roman"/>
          <w:sz w:val="24"/>
          <w:szCs w:val="24"/>
        </w:rPr>
        <w:t xml:space="preserve">Ca urmare a solicitării de emitere a acordului de mediu adresate de </w:t>
      </w:r>
      <w:r w:rsidR="00517157">
        <w:rPr>
          <w:rFonts w:ascii="Times New Roman" w:hAnsi="Times New Roman"/>
          <w:b/>
          <w:sz w:val="24"/>
          <w:szCs w:val="24"/>
          <w:lang w:val="ro-RO" w:eastAsia="ro-RO"/>
        </w:rPr>
        <w:t>S.C. MERSILFORUM S.R.L.</w:t>
      </w:r>
      <w:proofErr w:type="gramStart"/>
      <w:r w:rsidR="00517157">
        <w:rPr>
          <w:rFonts w:ascii="Times New Roman" w:hAnsi="Times New Roman"/>
          <w:b/>
          <w:sz w:val="24"/>
          <w:szCs w:val="24"/>
          <w:lang w:val="ro-RO" w:eastAsia="ro-RO"/>
        </w:rPr>
        <w:t xml:space="preserve">, </w:t>
      </w:r>
      <w:r w:rsidR="005924CF">
        <w:rPr>
          <w:rFonts w:ascii="Times New Roman" w:hAnsi="Times New Roman"/>
          <w:b/>
          <w:sz w:val="24"/>
          <w:szCs w:val="24"/>
          <w:lang w:val="ro-RO" w:eastAsia="ro-RO"/>
        </w:rPr>
        <w:t xml:space="preserve"> </w:t>
      </w:r>
      <w:r w:rsidR="00FC255A" w:rsidRPr="004F5AD4">
        <w:rPr>
          <w:rFonts w:ascii="Times New Roman" w:hAnsi="Times New Roman"/>
          <w:sz w:val="24"/>
          <w:szCs w:val="24"/>
          <w:lang w:val="fr-FR"/>
        </w:rPr>
        <w:t>cu</w:t>
      </w:r>
      <w:proofErr w:type="gramEnd"/>
      <w:r w:rsidR="00FC255A" w:rsidRPr="004F5AD4">
        <w:rPr>
          <w:rFonts w:ascii="Times New Roman" w:hAnsi="Times New Roman"/>
          <w:sz w:val="24"/>
          <w:szCs w:val="24"/>
          <w:lang w:val="fr-FR"/>
        </w:rPr>
        <w:t xml:space="preserve"> </w:t>
      </w:r>
      <w:r w:rsidR="00517157">
        <w:rPr>
          <w:rFonts w:ascii="Times New Roman" w:hAnsi="Times New Roman"/>
          <w:sz w:val="24"/>
          <w:szCs w:val="24"/>
          <w:lang w:val="fr-FR"/>
        </w:rPr>
        <w:t>sediul în comuna Tătărani, sat Gheboieni, nr. 72</w:t>
      </w:r>
      <w:r w:rsidR="005924CF">
        <w:rPr>
          <w:rFonts w:ascii="Times New Roman" w:hAnsi="Times New Roman"/>
          <w:sz w:val="24"/>
          <w:szCs w:val="24"/>
          <w:lang w:val="fr-FR"/>
        </w:rPr>
        <w:t xml:space="preserve">, </w:t>
      </w:r>
      <w:r w:rsidR="00E07EC4" w:rsidRPr="004F5AD4">
        <w:rPr>
          <w:rFonts w:ascii="Times New Roman" w:hAnsi="Times New Roman"/>
          <w:sz w:val="24"/>
          <w:szCs w:val="24"/>
          <w:lang w:val="fr-FR"/>
        </w:rPr>
        <w:t>județul D</w:t>
      </w:r>
      <w:r w:rsidR="003D466E" w:rsidRPr="004F5AD4">
        <w:rPr>
          <w:rFonts w:ascii="Times New Roman" w:hAnsi="Times New Roman"/>
          <w:sz w:val="24"/>
          <w:szCs w:val="24"/>
          <w:lang w:val="fr-FR"/>
        </w:rPr>
        <w:t>â</w:t>
      </w:r>
      <w:r w:rsidR="00E07EC4" w:rsidRPr="004F5AD4">
        <w:rPr>
          <w:rFonts w:ascii="Times New Roman" w:hAnsi="Times New Roman"/>
          <w:sz w:val="24"/>
          <w:szCs w:val="24"/>
          <w:lang w:val="fr-FR"/>
        </w:rPr>
        <w:t>mbovița</w:t>
      </w:r>
      <w:r w:rsidR="00C96893" w:rsidRPr="004F5AD4">
        <w:rPr>
          <w:rFonts w:ascii="Times New Roman" w:hAnsi="Times New Roman"/>
          <w:sz w:val="24"/>
          <w:szCs w:val="24"/>
          <w:lang w:val="fr-FR"/>
        </w:rPr>
        <w:t xml:space="preserve">, </w:t>
      </w:r>
      <w:r w:rsidR="006504B2" w:rsidRPr="004F5AD4">
        <w:rPr>
          <w:rFonts w:ascii="Times New Roman" w:hAnsi="Times New Roman"/>
          <w:sz w:val="24"/>
          <w:szCs w:val="24"/>
        </w:rPr>
        <w:t>înregistrată la APM Dâmboviț</w:t>
      </w:r>
      <w:r w:rsidR="00884A37" w:rsidRPr="004F5AD4">
        <w:rPr>
          <w:rFonts w:ascii="Times New Roman" w:hAnsi="Times New Roman"/>
          <w:sz w:val="24"/>
          <w:szCs w:val="24"/>
        </w:rPr>
        <w:t xml:space="preserve">a cu nr. </w:t>
      </w:r>
      <w:r w:rsidR="00517157">
        <w:rPr>
          <w:rFonts w:ascii="Times New Roman" w:hAnsi="Times New Roman"/>
          <w:sz w:val="24"/>
          <w:szCs w:val="24"/>
        </w:rPr>
        <w:t>3057</w:t>
      </w:r>
      <w:r w:rsidR="00241C7F" w:rsidRPr="004F5AD4">
        <w:rPr>
          <w:rFonts w:ascii="Times New Roman" w:hAnsi="Times New Roman"/>
          <w:sz w:val="24"/>
          <w:szCs w:val="24"/>
        </w:rPr>
        <w:t xml:space="preserve"> </w:t>
      </w:r>
      <w:r w:rsidR="006504B2" w:rsidRPr="004F5AD4">
        <w:rPr>
          <w:rFonts w:ascii="Times New Roman" w:hAnsi="Times New Roman"/>
          <w:sz w:val="24"/>
          <w:szCs w:val="24"/>
        </w:rPr>
        <w:t xml:space="preserve">din </w:t>
      </w:r>
      <w:r w:rsidR="00517157">
        <w:rPr>
          <w:rFonts w:ascii="Times New Roman" w:hAnsi="Times New Roman"/>
          <w:sz w:val="24"/>
          <w:szCs w:val="24"/>
        </w:rPr>
        <w:t>25.02</w:t>
      </w:r>
      <w:r w:rsidR="004242A4">
        <w:rPr>
          <w:rFonts w:ascii="Times New Roman" w:hAnsi="Times New Roman"/>
          <w:sz w:val="24"/>
          <w:szCs w:val="24"/>
        </w:rPr>
        <w:t>.2019</w:t>
      </w:r>
      <w:r w:rsidR="006504B2" w:rsidRPr="004F5AD4">
        <w:rPr>
          <w:rFonts w:ascii="Times New Roman" w:hAnsi="Times New Roman"/>
          <w:sz w:val="24"/>
          <w:szCs w:val="24"/>
        </w:rPr>
        <w:t>, în baza</w:t>
      </w:r>
      <w:r w:rsidR="00E07EC4" w:rsidRPr="004F5AD4">
        <w:rPr>
          <w:rFonts w:ascii="Times New Roman" w:hAnsi="Times New Roman"/>
          <w:sz w:val="24"/>
          <w:szCs w:val="24"/>
        </w:rPr>
        <w:t xml:space="preserve"> legii nr. 292/2018 privind evaluarea impactului anumitor proiecte publice și private asupra mediului și </w:t>
      </w:r>
      <w:proofErr w:type="gramStart"/>
      <w:r w:rsidR="00E07EC4" w:rsidRPr="004F5AD4">
        <w:rPr>
          <w:rFonts w:ascii="Times New Roman" w:hAnsi="Times New Roman"/>
          <w:sz w:val="24"/>
          <w:szCs w:val="24"/>
        </w:rPr>
        <w:t>a</w:t>
      </w:r>
      <w:proofErr w:type="gramEnd"/>
      <w:r w:rsidR="00E07EC4" w:rsidRPr="004F5AD4">
        <w:rPr>
          <w:rFonts w:ascii="Times New Roman" w:hAnsi="Times New Roman"/>
          <w:sz w:val="24"/>
          <w:szCs w:val="24"/>
        </w:rPr>
        <w:t xml:space="preserve"> </w:t>
      </w:r>
      <w:r w:rsidR="006504B2" w:rsidRPr="004F5AD4">
        <w:rPr>
          <w:rFonts w:ascii="Times New Roman" w:hAnsi="Times New Roman"/>
          <w:sz w:val="24"/>
          <w:szCs w:val="24"/>
        </w:rPr>
        <w:t xml:space="preserve">Ordonanței de Urgență a Guvernului nr. </w:t>
      </w:r>
      <w:proofErr w:type="gramStart"/>
      <w:r w:rsidR="006504B2" w:rsidRPr="004F5AD4">
        <w:rPr>
          <w:rFonts w:ascii="Times New Roman" w:hAnsi="Times New Roman"/>
          <w:b/>
          <w:sz w:val="24"/>
          <w:szCs w:val="24"/>
        </w:rPr>
        <w:t>57/2007</w:t>
      </w:r>
      <w:r w:rsidR="006504B2" w:rsidRPr="004F5AD4">
        <w:rPr>
          <w:rFonts w:ascii="Times New Roman" w:hAnsi="Times New Roman"/>
          <w:sz w:val="24"/>
          <w:szCs w:val="24"/>
        </w:rPr>
        <w:t xml:space="preserve"> privind regimul ariilor naturale protejate, conservarea habitatelor naturale, a florei și faunei sălbatice</w:t>
      </w:r>
      <w:r w:rsidR="00E07EC4" w:rsidRPr="004F5AD4">
        <w:rPr>
          <w:rFonts w:ascii="Times New Roman" w:hAnsi="Times New Roman"/>
          <w:sz w:val="24"/>
          <w:szCs w:val="24"/>
        </w:rPr>
        <w:t xml:space="preserve"> aprobată</w:t>
      </w:r>
      <w:r w:rsidR="006504B2" w:rsidRPr="004F5AD4">
        <w:rPr>
          <w:rFonts w:ascii="Times New Roman" w:hAnsi="Times New Roman"/>
          <w:sz w:val="24"/>
          <w:szCs w:val="24"/>
        </w:rPr>
        <w:t xml:space="preserve"> cu modificări</w:t>
      </w:r>
      <w:r w:rsidR="00E07EC4" w:rsidRPr="004F5AD4">
        <w:rPr>
          <w:rFonts w:ascii="Times New Roman" w:hAnsi="Times New Roman"/>
          <w:sz w:val="24"/>
          <w:szCs w:val="24"/>
        </w:rPr>
        <w:t xml:space="preserve"> și completări prin Legea nr.</w:t>
      </w:r>
      <w:proofErr w:type="gramEnd"/>
      <w:r w:rsidR="00E07EC4" w:rsidRPr="004F5AD4">
        <w:rPr>
          <w:rFonts w:ascii="Times New Roman" w:hAnsi="Times New Roman"/>
          <w:sz w:val="24"/>
          <w:szCs w:val="24"/>
        </w:rPr>
        <w:t xml:space="preserve"> 49/2011, cu modificările și completările ulterioare</w:t>
      </w:r>
      <w:proofErr w:type="gramStart"/>
      <w:r w:rsidR="00E07EC4" w:rsidRPr="004F5AD4">
        <w:rPr>
          <w:rFonts w:ascii="Times New Roman" w:hAnsi="Times New Roman"/>
          <w:sz w:val="24"/>
          <w:szCs w:val="24"/>
        </w:rPr>
        <w:t>,</w:t>
      </w:r>
      <w:r w:rsidR="006504B2" w:rsidRPr="004F5AD4">
        <w:rPr>
          <w:rFonts w:ascii="Times New Roman" w:hAnsi="Times New Roman"/>
          <w:sz w:val="24"/>
          <w:szCs w:val="24"/>
        </w:rPr>
        <w:t>,</w:t>
      </w:r>
      <w:proofErr w:type="gramEnd"/>
      <w:r w:rsidR="006504B2" w:rsidRPr="004F5AD4">
        <w:rPr>
          <w:rFonts w:ascii="Times New Roman" w:hAnsi="Times New Roman"/>
          <w:sz w:val="24"/>
          <w:szCs w:val="24"/>
        </w:rPr>
        <w:t xml:space="preserve"> </w:t>
      </w:r>
    </w:p>
    <w:p w:rsidR="00C6171E" w:rsidRDefault="008867EA" w:rsidP="001F59EF">
      <w:pPr>
        <w:jc w:val="both"/>
        <w:rPr>
          <w:rStyle w:val="tpa1"/>
          <w:rFonts w:ascii="Times New Roman" w:hAnsi="Times New Roman"/>
          <w:b/>
          <w:i/>
          <w:sz w:val="24"/>
          <w:szCs w:val="24"/>
        </w:rPr>
      </w:pPr>
      <w:r w:rsidRPr="004F5AD4">
        <w:rPr>
          <w:rFonts w:ascii="Times New Roman" w:hAnsi="Times New Roman"/>
          <w:b/>
          <w:sz w:val="24"/>
          <w:szCs w:val="24"/>
        </w:rPr>
        <w:t xml:space="preserve"> </w:t>
      </w:r>
      <w:r w:rsidR="00A339DF" w:rsidRPr="004F5AD4">
        <w:rPr>
          <w:rFonts w:ascii="Times New Roman" w:hAnsi="Times New Roman"/>
          <w:b/>
          <w:sz w:val="24"/>
          <w:szCs w:val="24"/>
        </w:rPr>
        <w:t xml:space="preserve">        </w:t>
      </w:r>
      <w:r w:rsidR="006504B2" w:rsidRPr="004F5AD4">
        <w:rPr>
          <w:rFonts w:ascii="Times New Roman" w:hAnsi="Times New Roman"/>
          <w:b/>
          <w:sz w:val="24"/>
          <w:szCs w:val="24"/>
        </w:rPr>
        <w:t>APM Dâmbovița decide</w:t>
      </w:r>
      <w:r w:rsidR="006504B2" w:rsidRPr="004F5AD4">
        <w:rPr>
          <w:rFonts w:ascii="Times New Roman" w:hAnsi="Times New Roman"/>
          <w:sz w:val="24"/>
          <w:szCs w:val="24"/>
        </w:rPr>
        <w:t xml:space="preserve">, ca urmare a consultărilor desfășurate în cadrul şedinţei Comisiei de Analiză Tehnică din data </w:t>
      </w:r>
      <w:r w:rsidR="006504B2" w:rsidRPr="004F5AD4">
        <w:rPr>
          <w:rFonts w:ascii="Times New Roman" w:hAnsi="Times New Roman"/>
          <w:b/>
          <w:i/>
          <w:sz w:val="24"/>
          <w:szCs w:val="24"/>
        </w:rPr>
        <w:t xml:space="preserve">de </w:t>
      </w:r>
      <w:r w:rsidR="00010280">
        <w:rPr>
          <w:rFonts w:ascii="Times New Roman" w:hAnsi="Times New Roman"/>
          <w:b/>
          <w:i/>
          <w:sz w:val="24"/>
          <w:szCs w:val="24"/>
        </w:rPr>
        <w:t>04.07</w:t>
      </w:r>
      <w:r w:rsidR="00E07EC4" w:rsidRPr="004F5AD4">
        <w:rPr>
          <w:rFonts w:ascii="Times New Roman" w:hAnsi="Times New Roman"/>
          <w:b/>
          <w:i/>
          <w:sz w:val="24"/>
          <w:szCs w:val="24"/>
        </w:rPr>
        <w:t>.2019</w:t>
      </w:r>
      <w:r w:rsidR="006504B2" w:rsidRPr="004F5AD4">
        <w:rPr>
          <w:rFonts w:ascii="Times New Roman" w:hAnsi="Times New Roman"/>
          <w:b/>
          <w:i/>
          <w:sz w:val="24"/>
          <w:szCs w:val="24"/>
        </w:rPr>
        <w:t xml:space="preserve">, că proiectul </w:t>
      </w:r>
      <w:r w:rsidR="00010280">
        <w:rPr>
          <w:rStyle w:val="tpa1"/>
          <w:rFonts w:ascii="Times New Roman" w:hAnsi="Times New Roman"/>
          <w:b/>
          <w:i/>
          <w:sz w:val="24"/>
          <w:szCs w:val="24"/>
        </w:rPr>
        <w:t>Secție de prelucrare a lemnului</w:t>
      </w:r>
      <w:r w:rsidR="003D466E" w:rsidRPr="004F5AD4">
        <w:rPr>
          <w:rStyle w:val="tpa1"/>
          <w:rFonts w:ascii="Times New Roman" w:hAnsi="Times New Roman"/>
          <w:b/>
          <w:i/>
          <w:sz w:val="24"/>
          <w:szCs w:val="24"/>
        </w:rPr>
        <w:t xml:space="preserve">, </w:t>
      </w:r>
      <w:r w:rsidR="001F59EF" w:rsidRPr="004F5AD4">
        <w:rPr>
          <w:rFonts w:ascii="Times New Roman" w:hAnsi="Times New Roman"/>
          <w:sz w:val="24"/>
          <w:szCs w:val="24"/>
        </w:rPr>
        <w:t xml:space="preserve">propus a fi amplasat în </w:t>
      </w:r>
      <w:r w:rsidR="001F59EF" w:rsidRPr="004F5AD4">
        <w:rPr>
          <w:rFonts w:ascii="Times New Roman" w:hAnsi="Times New Roman"/>
          <w:sz w:val="24"/>
          <w:szCs w:val="24"/>
          <w:lang w:val="fr-FR"/>
        </w:rPr>
        <w:t>comuna</w:t>
      </w:r>
      <w:r w:rsidR="003D466E" w:rsidRPr="004F5AD4">
        <w:rPr>
          <w:rStyle w:val="tpa1"/>
          <w:rFonts w:ascii="Times New Roman" w:hAnsi="Times New Roman"/>
          <w:b/>
          <w:i/>
          <w:sz w:val="24"/>
          <w:szCs w:val="24"/>
        </w:rPr>
        <w:t xml:space="preserve"> </w:t>
      </w:r>
      <w:r w:rsidR="00010280">
        <w:rPr>
          <w:rStyle w:val="tpa1"/>
          <w:rFonts w:ascii="Times New Roman" w:hAnsi="Times New Roman"/>
          <w:sz w:val="24"/>
          <w:szCs w:val="24"/>
        </w:rPr>
        <w:t>Mănești</w:t>
      </w:r>
      <w:r w:rsidR="003D466E" w:rsidRPr="004F5AD4">
        <w:rPr>
          <w:rStyle w:val="tpa1"/>
          <w:rFonts w:ascii="Times New Roman" w:hAnsi="Times New Roman"/>
          <w:sz w:val="24"/>
          <w:szCs w:val="24"/>
        </w:rPr>
        <w:t>, jud</w:t>
      </w:r>
      <w:r w:rsidR="001F59EF" w:rsidRPr="004F5AD4">
        <w:rPr>
          <w:rStyle w:val="tpa1"/>
          <w:rFonts w:ascii="Times New Roman" w:hAnsi="Times New Roman"/>
          <w:sz w:val="24"/>
          <w:szCs w:val="24"/>
        </w:rPr>
        <w:t xml:space="preserve">ețul </w:t>
      </w:r>
      <w:r w:rsidR="003D466E" w:rsidRPr="004F5AD4">
        <w:rPr>
          <w:rStyle w:val="tpa1"/>
          <w:rFonts w:ascii="Times New Roman" w:hAnsi="Times New Roman"/>
          <w:sz w:val="24"/>
          <w:szCs w:val="24"/>
        </w:rPr>
        <w:t xml:space="preserve"> Dâmbovița</w:t>
      </w:r>
      <w:r w:rsidR="005A71F8" w:rsidRPr="004F5AD4">
        <w:rPr>
          <w:rStyle w:val="tpa1"/>
          <w:rFonts w:ascii="Times New Roman" w:hAnsi="Times New Roman"/>
          <w:b/>
          <w:i/>
          <w:sz w:val="24"/>
          <w:szCs w:val="24"/>
        </w:rPr>
        <w:t>,</w:t>
      </w:r>
    </w:p>
    <w:p w:rsidR="00C6171E" w:rsidRPr="00C6171E" w:rsidRDefault="00C6171E" w:rsidP="00C6171E">
      <w:pPr>
        <w:spacing w:after="0" w:line="240" w:lineRule="auto"/>
        <w:jc w:val="both"/>
        <w:rPr>
          <w:rFonts w:ascii="Times New Roman" w:hAnsi="Times New Roman"/>
          <w:b/>
          <w:i/>
          <w:sz w:val="24"/>
          <w:szCs w:val="24"/>
          <w:lang w:val="it-IT"/>
        </w:rPr>
      </w:pPr>
      <w:r w:rsidRPr="00C6171E">
        <w:rPr>
          <w:rStyle w:val="tpa1"/>
          <w:rFonts w:ascii="Times New Roman" w:hAnsi="Times New Roman"/>
          <w:b/>
          <w:i/>
          <w:sz w:val="24"/>
          <w:szCs w:val="24"/>
        </w:rPr>
        <w:t xml:space="preserve">- </w:t>
      </w:r>
      <w:r w:rsidR="005A71F8" w:rsidRPr="00C6171E">
        <w:rPr>
          <w:rStyle w:val="tpa1"/>
          <w:rFonts w:ascii="Times New Roman" w:hAnsi="Times New Roman"/>
          <w:b/>
          <w:i/>
          <w:sz w:val="24"/>
          <w:szCs w:val="24"/>
        </w:rPr>
        <w:t xml:space="preserve"> </w:t>
      </w:r>
      <w:proofErr w:type="gramStart"/>
      <w:r w:rsidR="006504B2" w:rsidRPr="00C6171E">
        <w:rPr>
          <w:rFonts w:ascii="Times New Roman" w:hAnsi="Times New Roman"/>
          <w:b/>
          <w:i/>
          <w:sz w:val="24"/>
          <w:szCs w:val="24"/>
          <w:lang w:val="it-IT"/>
        </w:rPr>
        <w:t>nu</w:t>
      </w:r>
      <w:proofErr w:type="gramEnd"/>
      <w:r w:rsidR="006504B2" w:rsidRPr="00C6171E">
        <w:rPr>
          <w:rFonts w:ascii="Times New Roman" w:hAnsi="Times New Roman"/>
          <w:b/>
          <w:i/>
          <w:sz w:val="24"/>
          <w:szCs w:val="24"/>
          <w:lang w:val="it-IT"/>
        </w:rPr>
        <w:t xml:space="preserve"> se supune evaluării</w:t>
      </w:r>
      <w:r w:rsidR="00E07EC4" w:rsidRPr="00C6171E">
        <w:rPr>
          <w:rFonts w:ascii="Times New Roman" w:hAnsi="Times New Roman"/>
          <w:b/>
          <w:i/>
          <w:sz w:val="24"/>
          <w:szCs w:val="24"/>
          <w:lang w:val="it-IT"/>
        </w:rPr>
        <w:t xml:space="preserve"> adecvate/ nu se supune evaluării impactului asupra corpurilor de apă</w:t>
      </w:r>
      <w:r w:rsidR="004E21D4" w:rsidRPr="00C6171E">
        <w:rPr>
          <w:rFonts w:ascii="Times New Roman" w:hAnsi="Times New Roman"/>
          <w:b/>
          <w:i/>
          <w:sz w:val="24"/>
          <w:szCs w:val="24"/>
          <w:lang w:val="it-IT"/>
        </w:rPr>
        <w:t>;</w:t>
      </w:r>
    </w:p>
    <w:p w:rsidR="00967D63" w:rsidRPr="00C6171E" w:rsidRDefault="00C6171E" w:rsidP="00C6171E">
      <w:pPr>
        <w:spacing w:after="0" w:line="240" w:lineRule="auto"/>
        <w:jc w:val="both"/>
        <w:rPr>
          <w:rFonts w:ascii="Times New Roman" w:hAnsi="Times New Roman"/>
          <w:b/>
          <w:i/>
          <w:sz w:val="24"/>
          <w:szCs w:val="24"/>
          <w:lang w:val="it-IT"/>
        </w:rPr>
      </w:pPr>
      <w:r w:rsidRPr="00C6171E">
        <w:rPr>
          <w:rFonts w:ascii="Times New Roman" w:hAnsi="Times New Roman"/>
          <w:b/>
          <w:i/>
          <w:sz w:val="24"/>
          <w:szCs w:val="24"/>
          <w:lang w:val="it-IT"/>
        </w:rPr>
        <w:t xml:space="preserve">- </w:t>
      </w:r>
      <w:r w:rsidR="004E21D4" w:rsidRPr="00C6171E">
        <w:rPr>
          <w:rFonts w:ascii="Times New Roman" w:hAnsi="Times New Roman"/>
          <w:b/>
          <w:i/>
          <w:sz w:val="24"/>
          <w:szCs w:val="24"/>
          <w:lang w:val="it-IT"/>
        </w:rPr>
        <w:t>nu se supune evaluării</w:t>
      </w:r>
      <w:r w:rsidR="006504B2" w:rsidRPr="00C6171E">
        <w:rPr>
          <w:rFonts w:ascii="Times New Roman" w:hAnsi="Times New Roman"/>
          <w:b/>
          <w:i/>
          <w:sz w:val="24"/>
          <w:szCs w:val="24"/>
          <w:lang w:val="it-IT"/>
        </w:rPr>
        <w:t xml:space="preserve"> impactului asupra mediului </w:t>
      </w:r>
      <w:r w:rsidR="004E21D4" w:rsidRPr="00C6171E">
        <w:rPr>
          <w:rFonts w:ascii="Times New Roman" w:hAnsi="Times New Roman"/>
          <w:b/>
          <w:i/>
          <w:sz w:val="24"/>
          <w:szCs w:val="24"/>
          <w:lang w:val="it-IT"/>
        </w:rPr>
        <w:t>;</w:t>
      </w:r>
    </w:p>
    <w:p w:rsidR="002D4DF7" w:rsidRPr="004F5AD4" w:rsidRDefault="002D4DF7" w:rsidP="00967D63">
      <w:pPr>
        <w:jc w:val="both"/>
        <w:rPr>
          <w:rStyle w:val="tpa1"/>
          <w:rFonts w:ascii="Times New Roman" w:hAnsi="Times New Roman"/>
          <w:b/>
          <w:i/>
          <w:sz w:val="24"/>
          <w:szCs w:val="24"/>
          <w:lang w:val="it-IT"/>
        </w:rPr>
      </w:pPr>
      <w:r w:rsidRPr="004F5AD4">
        <w:rPr>
          <w:rStyle w:val="tpa1"/>
          <w:rFonts w:ascii="Times New Roman" w:hAnsi="Times New Roman"/>
          <w:sz w:val="24"/>
          <w:szCs w:val="24"/>
          <w:lang w:val="pt-BR"/>
        </w:rPr>
        <w:t>Justificarea prezentei decizii:</w:t>
      </w:r>
    </w:p>
    <w:p w:rsidR="002D4DF7" w:rsidRPr="004F5AD4" w:rsidRDefault="002D4DF7" w:rsidP="00E05768">
      <w:pPr>
        <w:spacing w:after="0" w:line="240" w:lineRule="auto"/>
        <w:jc w:val="both"/>
        <w:rPr>
          <w:rStyle w:val="tpa1"/>
          <w:rFonts w:ascii="Times New Roman" w:hAnsi="Times New Roman"/>
          <w:sz w:val="24"/>
          <w:szCs w:val="24"/>
          <w:lang w:val="pt-BR"/>
        </w:rPr>
      </w:pPr>
      <w:r w:rsidRPr="004F5AD4">
        <w:rPr>
          <w:rStyle w:val="tpa1"/>
          <w:rFonts w:ascii="Times New Roman" w:hAnsi="Times New Roman"/>
          <w:sz w:val="24"/>
          <w:szCs w:val="24"/>
          <w:lang w:val="pt-BR"/>
        </w:rPr>
        <w:t>I. Motivele</w:t>
      </w:r>
      <w:r w:rsidR="007A5E87" w:rsidRPr="004F5AD4">
        <w:rPr>
          <w:rStyle w:val="tpa1"/>
          <w:rFonts w:ascii="Times New Roman" w:hAnsi="Times New Roman"/>
          <w:sz w:val="24"/>
          <w:szCs w:val="24"/>
          <w:lang w:val="pt-BR"/>
        </w:rPr>
        <w:t xml:space="preserve"> pe baza cărora s-a stabilit neefectuarea evaluării impcatului asupra mediului</w:t>
      </w:r>
      <w:r w:rsidRPr="004F5AD4">
        <w:rPr>
          <w:rStyle w:val="tpa1"/>
          <w:rFonts w:ascii="Times New Roman" w:hAnsi="Times New Roman"/>
          <w:sz w:val="24"/>
          <w:szCs w:val="24"/>
          <w:lang w:val="pt-BR"/>
        </w:rPr>
        <w:t xml:space="preserve"> sunt următoarele:</w:t>
      </w:r>
    </w:p>
    <w:p w:rsidR="00A0176C" w:rsidRPr="004F5AD4" w:rsidRDefault="001A3561" w:rsidP="00A0176C">
      <w:pPr>
        <w:pStyle w:val="Char"/>
        <w:spacing w:after="120"/>
        <w:jc w:val="both"/>
      </w:pPr>
      <w:r w:rsidRPr="004F5AD4">
        <w:rPr>
          <w:rStyle w:val="tpa1"/>
          <w:lang w:val="pt-BR"/>
        </w:rPr>
        <w:t xml:space="preserve">a) </w:t>
      </w:r>
      <w:r w:rsidR="00E90669" w:rsidRPr="004F5AD4">
        <w:rPr>
          <w:rStyle w:val="tpa1"/>
          <w:lang w:val="pt-BR"/>
        </w:rPr>
        <w:t xml:space="preserve">proiectul se încadrează în prevederile </w:t>
      </w:r>
      <w:r w:rsidR="00CC7DD6" w:rsidRPr="004F5AD4">
        <w:rPr>
          <w:rStyle w:val="tpa1"/>
          <w:lang w:val="pt-BR"/>
        </w:rPr>
        <w:t>Legii</w:t>
      </w:r>
      <w:r w:rsidR="00D779FD" w:rsidRPr="004F5AD4">
        <w:rPr>
          <w:rStyle w:val="tpa1"/>
          <w:lang w:val="pt-BR"/>
        </w:rPr>
        <w:t xml:space="preserve"> nr. 292/2018</w:t>
      </w:r>
      <w:r w:rsidR="00E90669" w:rsidRPr="004F5AD4">
        <w:rPr>
          <w:rStyle w:val="tpa1"/>
          <w:lang w:val="pt-BR"/>
        </w:rPr>
        <w:t xml:space="preserve">, Anexa nr 2, pct. 10,  lit. b </w:t>
      </w:r>
      <w:r w:rsidR="00E90669" w:rsidRPr="004F5AD4">
        <w:rPr>
          <w:i/>
        </w:rPr>
        <w:t>,,proiecte de dezvoltare urbană, inclusiv construcția centrelor comerciale și a parcărilor auto.”</w:t>
      </w:r>
    </w:p>
    <w:p w:rsidR="001A3561" w:rsidRPr="004F5AD4" w:rsidRDefault="001A3561" w:rsidP="001A3561">
      <w:pPr>
        <w:pStyle w:val="Char"/>
        <w:spacing w:after="120"/>
        <w:jc w:val="both"/>
        <w:rPr>
          <w:color w:val="191919"/>
        </w:rPr>
      </w:pPr>
      <w:r w:rsidRPr="004F5AD4">
        <w:rPr>
          <w:color w:val="191919"/>
        </w:rPr>
        <w:t>b) s-au realizat completarea şi analiza listei de control pentru etapa de încadrare, consultarea membrilor CAT  în  şedinţa din data de </w:t>
      </w:r>
      <w:r w:rsidR="0045558D">
        <w:rPr>
          <w:b/>
          <w:i/>
        </w:rPr>
        <w:t>04.07</w:t>
      </w:r>
      <w:r w:rsidR="00EE6CFA" w:rsidRPr="004F5AD4">
        <w:rPr>
          <w:b/>
          <w:i/>
        </w:rPr>
        <w:t>.2019</w:t>
      </w:r>
      <w:r w:rsidRPr="004F5AD4">
        <w:rPr>
          <w:color w:val="191919"/>
        </w:rPr>
        <w:t>, la sediul  APM Dâmboviţa;</w:t>
      </w:r>
    </w:p>
    <w:p w:rsidR="001118CC" w:rsidRDefault="001118CC" w:rsidP="00E90669">
      <w:pPr>
        <w:jc w:val="both"/>
        <w:rPr>
          <w:rFonts w:ascii="Times New Roman" w:hAnsi="Times New Roman"/>
          <w:sz w:val="24"/>
          <w:szCs w:val="24"/>
        </w:rPr>
      </w:pPr>
      <w:r w:rsidRPr="004F5AD4">
        <w:rPr>
          <w:rFonts w:ascii="Times New Roman" w:hAnsi="Times New Roman"/>
          <w:sz w:val="24"/>
          <w:szCs w:val="24"/>
        </w:rPr>
        <w:t>c)</w:t>
      </w:r>
      <w:r w:rsidR="00E90669" w:rsidRPr="004F5AD4">
        <w:rPr>
          <w:rFonts w:ascii="Times New Roman" w:hAnsi="Times New Roman"/>
          <w:sz w:val="24"/>
          <w:szCs w:val="24"/>
        </w:rPr>
        <w:t>activitatea</w:t>
      </w:r>
      <w:r w:rsidR="007C3AE4" w:rsidRPr="004F5AD4">
        <w:rPr>
          <w:rFonts w:ascii="Times New Roman" w:hAnsi="Times New Roman"/>
          <w:sz w:val="24"/>
          <w:szCs w:val="24"/>
        </w:rPr>
        <w:t xml:space="preserve">va </w:t>
      </w:r>
      <w:r w:rsidRPr="004F5AD4">
        <w:rPr>
          <w:rFonts w:ascii="Times New Roman" w:hAnsi="Times New Roman"/>
          <w:sz w:val="24"/>
          <w:szCs w:val="24"/>
        </w:rPr>
        <w:t>  avea  un  impact  redus  asupra  factorilor  de  mediu  sol,  subsol,  vegetaţie  şi   faună, prin măsurile prevăzute în proiect;</w:t>
      </w:r>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d) nu au fost formulate observații din partea publicului în urma mediatizării depunerii solicitării de emitere a acordului de mediu respectiv, a luării deciziei privind etapa de încadrare;</w:t>
      </w:r>
    </w:p>
    <w:p w:rsidR="00C6171E" w:rsidRDefault="00C6171E" w:rsidP="0014164B">
      <w:pPr>
        <w:shd w:val="clear" w:color="auto" w:fill="FFFFFF"/>
        <w:spacing w:after="0" w:line="160" w:lineRule="atLeast"/>
        <w:jc w:val="both"/>
        <w:rPr>
          <w:rFonts w:ascii="Times New Roman" w:hAnsi="Times New Roman"/>
          <w:color w:val="191919"/>
          <w:sz w:val="24"/>
          <w:szCs w:val="24"/>
          <w:lang w:val="fr-FR"/>
        </w:rPr>
      </w:pP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 adecvate sunt următoarele :</w:t>
      </w:r>
    </w:p>
    <w:p w:rsidR="0014164B" w:rsidRPr="0014164B" w:rsidRDefault="0014164B" w:rsidP="0014164B">
      <w:pPr>
        <w:numPr>
          <w:ilvl w:val="0"/>
          <w:numId w:val="36"/>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EE6CFA" w:rsidRPr="004F5AD4">
        <w:rPr>
          <w:rFonts w:ascii="Times New Roman" w:hAnsi="Times New Roman"/>
          <w:sz w:val="24"/>
          <w:szCs w:val="24"/>
          <w:lang w:val="fr-FR"/>
        </w:rPr>
        <w:t>comuna</w:t>
      </w:r>
      <w:r w:rsidR="00EE6CFA" w:rsidRPr="004F5AD4">
        <w:rPr>
          <w:rStyle w:val="tpa1"/>
          <w:rFonts w:ascii="Times New Roman" w:hAnsi="Times New Roman"/>
          <w:b/>
          <w:i/>
          <w:sz w:val="24"/>
          <w:szCs w:val="24"/>
        </w:rPr>
        <w:t xml:space="preserve"> </w:t>
      </w:r>
      <w:r w:rsidR="00EE6CFA">
        <w:rPr>
          <w:rStyle w:val="tpa1"/>
          <w:rFonts w:ascii="Times New Roman" w:hAnsi="Times New Roman"/>
          <w:sz w:val="24"/>
          <w:szCs w:val="24"/>
        </w:rPr>
        <w:t>Petrești, satul Ionești, str. Principal, nr. 1</w:t>
      </w:r>
      <w:r w:rsidRPr="0014164B">
        <w:rPr>
          <w:rFonts w:ascii="Times New Roman" w:hAnsi="Times New Roman"/>
          <w:sz w:val="24"/>
          <w:szCs w:val="24"/>
          <w:lang w:val="it-IT"/>
        </w:rPr>
        <w:t>, nu este amplasat intr-o arie naturala protejata de interes național sau comunitar;</w:t>
      </w:r>
    </w:p>
    <w:p w:rsidR="0014164B" w:rsidRPr="0014164B" w:rsidRDefault="00EE2F80" w:rsidP="0014164B">
      <w:pPr>
        <w:numPr>
          <w:ilvl w:val="0"/>
          <w:numId w:val="36"/>
        </w:numPr>
        <w:suppressAutoHyphens/>
        <w:spacing w:after="0" w:line="240" w:lineRule="auto"/>
        <w:jc w:val="both"/>
        <w:rPr>
          <w:rFonts w:ascii="Times New Roman" w:hAnsi="Times New Roman"/>
          <w:b/>
          <w:bCs/>
          <w:sz w:val="24"/>
          <w:szCs w:val="24"/>
          <w:lang w:val="pt-BR"/>
        </w:rPr>
      </w:pPr>
      <w:r>
        <w:rPr>
          <w:rFonts w:ascii="Times New Roman" w:hAnsi="Times New Roman"/>
          <w:noProof/>
          <w:sz w:val="24"/>
          <w:szCs w:val="24"/>
          <w:lang w:val="ro-RO" w:eastAsia="ro-RO"/>
        </w:rPr>
        <w:pict>
          <v:shape id="_x0000_s1028" type="#_x0000_t75" style="position:absolute;left:0;text-align:left;margin-left:-16.65pt;margin-top:42.05pt;width:41.9pt;height:34.45pt;z-index:-251658240">
            <v:imagedata r:id="rId9" o:title=""/>
          </v:shape>
          <o:OLEObject Type="Embed" ProgID="CorelDRAW.Graphic.13" ShapeID="_x0000_s1028" DrawAspect="Content" ObjectID="_1623752371" r:id="rId13"/>
        </w:pict>
      </w:r>
      <w:proofErr w:type="gramStart"/>
      <w:r w:rsidR="0014164B" w:rsidRPr="0014164B">
        <w:rPr>
          <w:rStyle w:val="tpa1"/>
          <w:rFonts w:ascii="Times New Roman" w:hAnsi="Times New Roman"/>
          <w:sz w:val="24"/>
          <w:szCs w:val="24"/>
        </w:rPr>
        <w:t>proiectul</w:t>
      </w:r>
      <w:proofErr w:type="gramEnd"/>
      <w:r w:rsidR="0014164B" w:rsidRPr="0014164B">
        <w:rPr>
          <w:rStyle w:val="tpa1"/>
          <w:rFonts w:ascii="Times New Roman" w:hAnsi="Times New Roman"/>
          <w:sz w:val="24"/>
          <w:szCs w:val="24"/>
        </w:rPr>
        <w:t xml:space="preserve"> propus </w:t>
      </w:r>
      <w:r w:rsidR="0014164B" w:rsidRPr="0014164B">
        <w:rPr>
          <w:rStyle w:val="tpa1"/>
          <w:rFonts w:ascii="Times New Roman" w:hAnsi="Times New Roman"/>
          <w:b/>
          <w:sz w:val="24"/>
          <w:szCs w:val="24"/>
          <w:u w:val="single"/>
        </w:rPr>
        <w:t>nu intră</w:t>
      </w:r>
      <w:r w:rsidR="0014164B" w:rsidRPr="0014164B">
        <w:rPr>
          <w:rStyle w:val="tpa1"/>
          <w:rFonts w:ascii="Times New Roman" w:hAnsi="Times New Roman"/>
          <w:sz w:val="24"/>
          <w:szCs w:val="24"/>
        </w:rPr>
        <w:t xml:space="preserve"> sub incidenţa art. 28 din Ordonanţa de Urgenţă a Guvernului nr. </w:t>
      </w:r>
      <w:r w:rsidR="0014164B" w:rsidRPr="0014164B">
        <w:rPr>
          <w:rStyle w:val="tpa1"/>
          <w:rFonts w:ascii="Times New Roman" w:hAnsi="Times New Roman"/>
          <w:b/>
          <w:bCs/>
          <w:sz w:val="24"/>
          <w:szCs w:val="24"/>
        </w:rPr>
        <w:t>57/2007</w:t>
      </w:r>
      <w:r w:rsidR="0014164B" w:rsidRPr="0014164B">
        <w:rPr>
          <w:rStyle w:val="tpa1"/>
          <w:rFonts w:ascii="Times New Roman" w:hAnsi="Times New Roman"/>
          <w:sz w:val="24"/>
          <w:szCs w:val="24"/>
        </w:rPr>
        <w:t xml:space="preserve"> privind regimul ariilor naturale protejate, conservarea habitatelor naturale, a florei şi faunei sălbatice, aprobată cu modificari și completari prin Legea nr. 49/2011, cu modificările şi completările ulterioare</w:t>
      </w:r>
    </w:p>
    <w:p w:rsidR="001118CC" w:rsidRPr="0014164B" w:rsidRDefault="001118CC" w:rsidP="002921B9">
      <w:pPr>
        <w:jc w:val="both"/>
      </w:pPr>
    </w:p>
    <w:p w:rsidR="00281558" w:rsidRPr="0014164B" w:rsidRDefault="00CE6364" w:rsidP="00281558">
      <w:pPr>
        <w:pStyle w:val="Header"/>
        <w:jc w:val="center"/>
        <w:rPr>
          <w:rFonts w:ascii="Times New Roman" w:hAnsi="Times New Roman"/>
          <w:b/>
          <w:sz w:val="24"/>
          <w:szCs w:val="24"/>
        </w:rPr>
      </w:pPr>
      <w:r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Str. Calea Ialomiţei, nr.</w:t>
      </w:r>
      <w:proofErr w:type="gramEnd"/>
      <w:r w:rsidRPr="0014164B">
        <w:rPr>
          <w:rFonts w:ascii="Times New Roman" w:hAnsi="Times New Roman"/>
          <w:sz w:val="24"/>
          <w:szCs w:val="24"/>
        </w:rPr>
        <w:t xml:space="preserve"> 1, Târgovişte, Cod 130142</w:t>
      </w:r>
    </w:p>
    <w:p w:rsidR="008A6512" w:rsidRPr="0014164B"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7C3AE4" w:rsidRPr="0014164B" w:rsidRDefault="008C41D9"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14164B">
        <w:rPr>
          <w:rFonts w:ascii="Times New Roman" w:hAnsi="Times New Roman"/>
          <w:color w:val="191919"/>
          <w:sz w:val="24"/>
          <w:szCs w:val="24"/>
          <w:lang w:val="fr-FR"/>
        </w:rPr>
        <w:t xml:space="preserve"> </w:t>
      </w:r>
      <w:r w:rsidRPr="0014164B">
        <w:rPr>
          <w:rFonts w:ascii="Times New Roman" w:hAnsi="Times New Roman"/>
          <w:color w:val="191919"/>
          <w:sz w:val="24"/>
          <w:szCs w:val="24"/>
          <w:lang w:val="fr-FR"/>
        </w:rPr>
        <w:t>Motivele pe baza cărora s-a stabilit neefectuarea evaluării</w:t>
      </w:r>
      <w:r w:rsidR="008139E8" w:rsidRPr="0014164B">
        <w:rPr>
          <w:rFonts w:ascii="Times New Roman" w:hAnsi="Times New Roman"/>
          <w:color w:val="191919"/>
          <w:sz w:val="24"/>
          <w:szCs w:val="24"/>
          <w:lang w:val="fr-FR"/>
        </w:rPr>
        <w:t xml:space="preserve"> impactului asupra corpurilor de apă în conformitate cu decizia justificată</w:t>
      </w:r>
      <w:r w:rsidR="00474780" w:rsidRPr="0014164B">
        <w:rPr>
          <w:rFonts w:ascii="Times New Roman" w:hAnsi="Times New Roman"/>
          <w:color w:val="191919"/>
          <w:sz w:val="24"/>
          <w:szCs w:val="24"/>
          <w:lang w:val="fr-FR"/>
        </w:rPr>
        <w:t xml:space="preserve"> privind  necesitatea elaborării studiului </w:t>
      </w:r>
      <w:proofErr w:type="gramStart"/>
      <w:r w:rsidR="00474780" w:rsidRPr="0014164B">
        <w:rPr>
          <w:rFonts w:ascii="Times New Roman" w:hAnsi="Times New Roman"/>
          <w:color w:val="191919"/>
          <w:sz w:val="24"/>
          <w:szCs w:val="24"/>
          <w:lang w:val="fr-FR"/>
        </w:rPr>
        <w:t>de evaluare</w:t>
      </w:r>
      <w:proofErr w:type="gramEnd"/>
      <w:r w:rsidR="00474780" w:rsidRPr="0014164B">
        <w:rPr>
          <w:rFonts w:ascii="Times New Roman" w:hAnsi="Times New Roman"/>
          <w:color w:val="191919"/>
          <w:sz w:val="24"/>
          <w:szCs w:val="24"/>
          <w:lang w:val="fr-FR"/>
        </w:rPr>
        <w:t xml:space="preserve"> a impactului asupra corpurilor de apă.</w:t>
      </w:r>
    </w:p>
    <w:p w:rsidR="00474780" w:rsidRPr="0014164B" w:rsidRDefault="00687C72" w:rsidP="00474780">
      <w:pPr>
        <w:pStyle w:val="BodyTextIndent"/>
        <w:numPr>
          <w:ilvl w:val="0"/>
          <w:numId w:val="37"/>
        </w:numPr>
        <w:spacing w:line="276" w:lineRule="auto"/>
        <w:jc w:val="both"/>
        <w:rPr>
          <w:sz w:val="24"/>
          <w:szCs w:val="24"/>
        </w:rPr>
      </w:pPr>
      <w:r>
        <w:rPr>
          <w:sz w:val="24"/>
          <w:szCs w:val="24"/>
        </w:rPr>
        <w:t xml:space="preserve">Alimentarea cu apă se va realiza din rețeau de alimentare cu apă a comunei </w:t>
      </w:r>
      <w:proofErr w:type="gramStart"/>
      <w:r w:rsidR="00334DE4">
        <w:rPr>
          <w:sz w:val="24"/>
          <w:szCs w:val="24"/>
        </w:rPr>
        <w:t>Tătărani</w:t>
      </w:r>
      <w:r w:rsidR="00B71FE5">
        <w:rPr>
          <w:sz w:val="24"/>
          <w:szCs w:val="24"/>
        </w:rPr>
        <w:t xml:space="preserve"> </w:t>
      </w:r>
      <w:r w:rsidR="00474780" w:rsidRPr="0014164B">
        <w:rPr>
          <w:sz w:val="24"/>
          <w:szCs w:val="24"/>
        </w:rPr>
        <w:t>.</w:t>
      </w:r>
      <w:proofErr w:type="gramEnd"/>
    </w:p>
    <w:p w:rsidR="00474780" w:rsidRPr="0014164B" w:rsidRDefault="00687C72" w:rsidP="00474780">
      <w:pPr>
        <w:pStyle w:val="BodyTextIndent"/>
        <w:numPr>
          <w:ilvl w:val="0"/>
          <w:numId w:val="37"/>
        </w:numPr>
        <w:spacing w:line="276" w:lineRule="auto"/>
        <w:rPr>
          <w:sz w:val="24"/>
          <w:szCs w:val="24"/>
        </w:rPr>
      </w:pPr>
      <w:r>
        <w:rPr>
          <w:sz w:val="24"/>
          <w:szCs w:val="24"/>
        </w:rPr>
        <w:t>Evacuarea apelor uzate menajere se va realiza în bazin</w:t>
      </w:r>
      <w:r w:rsidR="00B71FE5">
        <w:rPr>
          <w:sz w:val="24"/>
          <w:szCs w:val="24"/>
        </w:rPr>
        <w:t xml:space="preserve"> betonat</w:t>
      </w:r>
      <w:r>
        <w:rPr>
          <w:sz w:val="24"/>
          <w:szCs w:val="24"/>
        </w:rPr>
        <w:t xml:space="preserve"> </w:t>
      </w:r>
      <w:proofErr w:type="gramStart"/>
      <w:r>
        <w:rPr>
          <w:sz w:val="24"/>
          <w:szCs w:val="24"/>
        </w:rPr>
        <w:t xml:space="preserve">vidanjabil </w:t>
      </w:r>
      <w:r w:rsidR="00474780" w:rsidRPr="0014164B">
        <w:rPr>
          <w:sz w:val="24"/>
          <w:szCs w:val="24"/>
        </w:rPr>
        <w:t>.</w:t>
      </w:r>
      <w:proofErr w:type="gramEnd"/>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Caracteristicile proiectelor </w:t>
      </w:r>
    </w:p>
    <w:p w:rsidR="00CA2872" w:rsidRPr="0014164B"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gramStart"/>
      <w:r w:rsidRPr="0014164B">
        <w:rPr>
          <w:rFonts w:ascii="Times New Roman" w:hAnsi="Times New Roman"/>
          <w:i/>
          <w:sz w:val="24"/>
          <w:szCs w:val="24"/>
        </w:rPr>
        <w:t>mărimea</w:t>
      </w:r>
      <w:proofErr w:type="gramEnd"/>
      <w:r w:rsidRPr="0014164B">
        <w:rPr>
          <w:rFonts w:ascii="Times New Roman" w:hAnsi="Times New Roman"/>
          <w:i/>
          <w:sz w:val="24"/>
          <w:szCs w:val="24"/>
        </w:rPr>
        <w:t xml:space="preserve"> proiectului</w:t>
      </w:r>
    </w:p>
    <w:p w:rsidR="0024616E" w:rsidRPr="00161B21" w:rsidRDefault="0024616E" w:rsidP="0024616E">
      <w:pPr>
        <w:spacing w:after="0"/>
        <w:ind w:firstLine="720"/>
        <w:jc w:val="both"/>
        <w:rPr>
          <w:rFonts w:ascii="Times New Roman" w:eastAsia="Calibri" w:hAnsi="Times New Roman"/>
          <w:bCs/>
          <w:sz w:val="24"/>
          <w:szCs w:val="24"/>
          <w:lang w:val="ro-RO"/>
        </w:rPr>
      </w:pPr>
      <w:r w:rsidRPr="00161B21">
        <w:rPr>
          <w:rFonts w:ascii="Times New Roman" w:eastAsia="Calibri" w:hAnsi="Times New Roman"/>
          <w:bCs/>
          <w:sz w:val="24"/>
          <w:szCs w:val="24"/>
          <w:lang w:val="ro-RO"/>
        </w:rPr>
        <w:t xml:space="preserve">Lucrarea propusă se va realiza în Judeţul Dambovita, extravilanul comunei Manesti, T16, P 880/58, pe un teren în suprafaţă de </w:t>
      </w:r>
      <w:r w:rsidRPr="00161B21">
        <w:rPr>
          <w:rFonts w:ascii="Times New Roman" w:eastAsia="Calibri" w:hAnsi="Times New Roman"/>
          <w:b/>
          <w:bCs/>
          <w:sz w:val="24"/>
          <w:szCs w:val="24"/>
          <w:lang w:val="ro-RO"/>
        </w:rPr>
        <w:t>6000</w:t>
      </w:r>
      <w:r w:rsidRPr="00161B21">
        <w:rPr>
          <w:rFonts w:ascii="Times New Roman" w:eastAsia="Calibri" w:hAnsi="Times New Roman"/>
          <w:bCs/>
          <w:sz w:val="24"/>
          <w:szCs w:val="24"/>
          <w:lang w:val="ro-RO"/>
        </w:rPr>
        <w:t xml:space="preserve"> mp, conform Contractului de constituire a dreptului de superficie autentificat sub nr. 2457 din 23.11.2018.</w:t>
      </w:r>
    </w:p>
    <w:p w:rsidR="0024616E" w:rsidRPr="0024616E" w:rsidRDefault="0024616E" w:rsidP="0024616E">
      <w:pPr>
        <w:spacing w:after="0"/>
        <w:ind w:firstLine="720"/>
        <w:jc w:val="both"/>
        <w:rPr>
          <w:rFonts w:ascii="Times New Roman" w:eastAsia="Calibri" w:hAnsi="Times New Roman"/>
          <w:sz w:val="24"/>
          <w:szCs w:val="24"/>
        </w:rPr>
      </w:pPr>
      <w:r w:rsidRPr="0024616E">
        <w:rPr>
          <w:rFonts w:ascii="Times New Roman" w:eastAsia="Calibri" w:hAnsi="Times New Roman"/>
          <w:bCs/>
          <w:sz w:val="24"/>
          <w:szCs w:val="24"/>
          <w:lang w:val="ro-RO"/>
        </w:rPr>
        <w:t xml:space="preserve">Bunul imobil este </w:t>
      </w:r>
      <w:r w:rsidRPr="0024616E">
        <w:rPr>
          <w:rFonts w:ascii="Times New Roman" w:eastAsia="Calibri" w:hAnsi="Times New Roman"/>
          <w:bCs/>
          <w:sz w:val="24"/>
          <w:szCs w:val="24"/>
          <w:lang w:val="en-GB"/>
        </w:rPr>
        <w:t xml:space="preserve">identificat cu numarul cadastral </w:t>
      </w:r>
      <w:r w:rsidRPr="0024616E">
        <w:rPr>
          <w:rFonts w:ascii="Times New Roman" w:eastAsia="Calibri" w:hAnsi="Times New Roman"/>
          <w:b/>
          <w:bCs/>
          <w:sz w:val="24"/>
          <w:szCs w:val="24"/>
          <w:lang w:val="en-GB"/>
        </w:rPr>
        <w:t>71817.</w:t>
      </w:r>
    </w:p>
    <w:p w:rsidR="0024616E" w:rsidRPr="0024616E" w:rsidRDefault="0024616E" w:rsidP="0024616E">
      <w:pPr>
        <w:spacing w:after="0"/>
        <w:ind w:firstLine="720"/>
        <w:jc w:val="both"/>
        <w:rPr>
          <w:rFonts w:ascii="Times New Roman" w:eastAsia="Calibri" w:hAnsi="Times New Roman"/>
          <w:bCs/>
          <w:sz w:val="24"/>
          <w:szCs w:val="24"/>
        </w:rPr>
      </w:pPr>
      <w:r w:rsidRPr="0024616E">
        <w:rPr>
          <w:rFonts w:ascii="Times New Roman" w:eastAsia="Calibri" w:hAnsi="Times New Roman"/>
          <w:bCs/>
          <w:sz w:val="24"/>
          <w:szCs w:val="24"/>
        </w:rPr>
        <w:t xml:space="preserve">Terenul pe care se </w:t>
      </w:r>
      <w:proofErr w:type="gramStart"/>
      <w:r w:rsidRPr="0024616E">
        <w:rPr>
          <w:rFonts w:ascii="Times New Roman" w:eastAsia="Calibri" w:hAnsi="Times New Roman"/>
          <w:bCs/>
          <w:sz w:val="24"/>
          <w:szCs w:val="24"/>
        </w:rPr>
        <w:t>va</w:t>
      </w:r>
      <w:proofErr w:type="gramEnd"/>
      <w:r w:rsidRPr="0024616E">
        <w:rPr>
          <w:rFonts w:ascii="Times New Roman" w:eastAsia="Calibri" w:hAnsi="Times New Roman"/>
          <w:bCs/>
          <w:sz w:val="24"/>
          <w:szCs w:val="24"/>
        </w:rPr>
        <w:t xml:space="preserve"> realiza investitia este liber de constructii.</w:t>
      </w:r>
    </w:p>
    <w:p w:rsidR="0024616E" w:rsidRPr="0024616E" w:rsidRDefault="0024616E" w:rsidP="0024616E">
      <w:pPr>
        <w:spacing w:after="0"/>
        <w:jc w:val="both"/>
        <w:rPr>
          <w:rFonts w:ascii="Times New Roman" w:eastAsia="Calibri" w:hAnsi="Times New Roman"/>
          <w:sz w:val="24"/>
          <w:szCs w:val="24"/>
        </w:rPr>
      </w:pPr>
    </w:p>
    <w:p w:rsidR="0024616E" w:rsidRPr="0024616E" w:rsidRDefault="0024616E" w:rsidP="0024616E">
      <w:pPr>
        <w:spacing w:after="0"/>
        <w:jc w:val="both"/>
        <w:rPr>
          <w:rFonts w:ascii="Times New Roman" w:eastAsia="Calibri" w:hAnsi="Times New Roman"/>
          <w:bCs/>
          <w:i/>
          <w:sz w:val="24"/>
          <w:szCs w:val="24"/>
          <w:u w:val="single"/>
        </w:rPr>
      </w:pPr>
      <w:r w:rsidRPr="0024616E">
        <w:rPr>
          <w:rFonts w:ascii="Times New Roman" w:eastAsia="Calibri" w:hAnsi="Times New Roman"/>
          <w:bCs/>
          <w:i/>
          <w:sz w:val="24"/>
          <w:szCs w:val="24"/>
          <w:u w:val="single"/>
        </w:rPr>
        <w:t>Pe acest teren urmeaza a se amplasa urmatoarele obiecte:</w:t>
      </w:r>
    </w:p>
    <w:p w:rsidR="0024616E" w:rsidRPr="0024616E" w:rsidRDefault="0024616E" w:rsidP="0024616E">
      <w:pPr>
        <w:spacing w:after="0"/>
        <w:jc w:val="both"/>
        <w:rPr>
          <w:rFonts w:ascii="Times New Roman" w:eastAsia="Calibri" w:hAnsi="Times New Roman"/>
          <w:bCs/>
          <w:sz w:val="24"/>
          <w:szCs w:val="24"/>
        </w:rPr>
      </w:pPr>
    </w:p>
    <w:p w:rsidR="0024616E" w:rsidRPr="0024616E" w:rsidRDefault="0024616E" w:rsidP="0024616E">
      <w:pPr>
        <w:numPr>
          <w:ilvl w:val="0"/>
          <w:numId w:val="47"/>
        </w:numPr>
        <w:spacing w:after="0" w:line="259" w:lineRule="auto"/>
        <w:jc w:val="both"/>
        <w:rPr>
          <w:rFonts w:ascii="Times New Roman" w:eastAsia="Calibri" w:hAnsi="Times New Roman"/>
          <w:b/>
          <w:sz w:val="24"/>
          <w:szCs w:val="24"/>
        </w:rPr>
      </w:pPr>
      <w:r w:rsidRPr="0024616E">
        <w:rPr>
          <w:rFonts w:ascii="Times New Roman" w:eastAsia="Calibri" w:hAnsi="Times New Roman"/>
          <w:b/>
          <w:sz w:val="24"/>
          <w:szCs w:val="24"/>
        </w:rPr>
        <w:t>Obiect 1: Sopron;</w:t>
      </w:r>
    </w:p>
    <w:p w:rsidR="0024616E" w:rsidRPr="0024616E" w:rsidRDefault="0024616E" w:rsidP="0024616E">
      <w:pPr>
        <w:numPr>
          <w:ilvl w:val="0"/>
          <w:numId w:val="47"/>
        </w:numPr>
        <w:spacing w:after="0" w:line="259" w:lineRule="auto"/>
        <w:jc w:val="both"/>
        <w:rPr>
          <w:rFonts w:ascii="Times New Roman" w:eastAsia="Calibri" w:hAnsi="Times New Roman"/>
          <w:b/>
          <w:sz w:val="24"/>
          <w:szCs w:val="24"/>
        </w:rPr>
      </w:pPr>
      <w:r w:rsidRPr="0024616E">
        <w:rPr>
          <w:rFonts w:ascii="Times New Roman" w:eastAsia="Calibri" w:hAnsi="Times New Roman"/>
          <w:b/>
          <w:sz w:val="24"/>
          <w:szCs w:val="24"/>
        </w:rPr>
        <w:t>Obiect 2: Spatiu administrativ;</w:t>
      </w:r>
    </w:p>
    <w:p w:rsidR="0024616E" w:rsidRPr="0024616E" w:rsidRDefault="0024616E" w:rsidP="0024616E">
      <w:pPr>
        <w:numPr>
          <w:ilvl w:val="0"/>
          <w:numId w:val="47"/>
        </w:numPr>
        <w:spacing w:after="0" w:line="259" w:lineRule="auto"/>
        <w:jc w:val="both"/>
        <w:rPr>
          <w:rFonts w:ascii="Times New Roman" w:eastAsia="Calibri" w:hAnsi="Times New Roman"/>
          <w:b/>
          <w:sz w:val="24"/>
          <w:szCs w:val="24"/>
        </w:rPr>
      </w:pPr>
      <w:r w:rsidRPr="0024616E">
        <w:rPr>
          <w:rFonts w:ascii="Times New Roman" w:eastAsia="Calibri" w:hAnsi="Times New Roman"/>
          <w:b/>
          <w:sz w:val="24"/>
          <w:szCs w:val="24"/>
        </w:rPr>
        <w:t>Obiect 3: Imprejmuire;</w:t>
      </w:r>
    </w:p>
    <w:p w:rsidR="0024616E" w:rsidRPr="0024616E" w:rsidRDefault="0024616E" w:rsidP="0024616E">
      <w:pPr>
        <w:spacing w:after="0"/>
        <w:jc w:val="both"/>
        <w:rPr>
          <w:rFonts w:ascii="Times New Roman" w:eastAsia="Calibri" w:hAnsi="Times New Roman"/>
          <w:sz w:val="24"/>
          <w:szCs w:val="24"/>
        </w:rPr>
      </w:pPr>
    </w:p>
    <w:p w:rsidR="0024616E" w:rsidRPr="0024616E" w:rsidRDefault="0024616E" w:rsidP="0024616E">
      <w:pPr>
        <w:spacing w:after="0"/>
        <w:jc w:val="both"/>
        <w:rPr>
          <w:rFonts w:ascii="Times New Roman" w:eastAsia="Calibri" w:hAnsi="Times New Roman"/>
          <w:i/>
          <w:sz w:val="24"/>
          <w:szCs w:val="24"/>
          <w:u w:val="single"/>
        </w:rPr>
      </w:pPr>
      <w:r w:rsidRPr="0024616E">
        <w:rPr>
          <w:rFonts w:ascii="Times New Roman" w:eastAsia="Calibri" w:hAnsi="Times New Roman"/>
          <w:i/>
          <w:sz w:val="24"/>
          <w:szCs w:val="24"/>
          <w:u w:val="single"/>
        </w:rPr>
        <w:t>Date de bilant ale planului general:</w:t>
      </w:r>
    </w:p>
    <w:p w:rsidR="0024616E" w:rsidRPr="0024616E" w:rsidRDefault="0024616E" w:rsidP="0024616E">
      <w:pPr>
        <w:spacing w:after="0"/>
        <w:jc w:val="both"/>
        <w:rPr>
          <w:rFonts w:ascii="Times New Roman" w:eastAsia="Calibri" w:hAnsi="Times New Roman"/>
          <w:sz w:val="24"/>
          <w:szCs w:val="24"/>
        </w:rPr>
      </w:pPr>
    </w:p>
    <w:p w:rsidR="0024616E" w:rsidRPr="0024616E" w:rsidRDefault="0024616E" w:rsidP="0024616E">
      <w:pPr>
        <w:numPr>
          <w:ilvl w:val="0"/>
          <w:numId w:val="45"/>
        </w:numPr>
        <w:spacing w:after="0" w:line="259" w:lineRule="auto"/>
        <w:contextualSpacing/>
        <w:jc w:val="both"/>
        <w:rPr>
          <w:rFonts w:ascii="Times New Roman" w:eastAsia="Calibri" w:hAnsi="Times New Roman"/>
          <w:sz w:val="24"/>
          <w:szCs w:val="24"/>
          <w:lang w:val="en-GB"/>
        </w:rPr>
      </w:pPr>
      <w:r w:rsidRPr="0024616E">
        <w:rPr>
          <w:rFonts w:ascii="Times New Roman" w:eastAsia="Calibri" w:hAnsi="Times New Roman"/>
          <w:sz w:val="24"/>
          <w:szCs w:val="24"/>
          <w:lang w:val="ro-RO"/>
        </w:rPr>
        <w:t>Suprafata teren: 6000 mp;</w:t>
      </w:r>
    </w:p>
    <w:p w:rsidR="0024616E" w:rsidRPr="0024616E" w:rsidRDefault="0024616E" w:rsidP="0024616E">
      <w:pPr>
        <w:numPr>
          <w:ilvl w:val="0"/>
          <w:numId w:val="45"/>
        </w:numPr>
        <w:spacing w:after="0" w:line="259" w:lineRule="auto"/>
        <w:contextualSpacing/>
        <w:jc w:val="both"/>
        <w:rPr>
          <w:rFonts w:ascii="Times New Roman" w:eastAsia="Calibri" w:hAnsi="Times New Roman"/>
          <w:sz w:val="24"/>
          <w:szCs w:val="24"/>
          <w:lang w:val="en-GB"/>
        </w:rPr>
      </w:pPr>
      <w:r w:rsidRPr="0024616E">
        <w:rPr>
          <w:rFonts w:ascii="Times New Roman" w:eastAsia="Calibri" w:hAnsi="Times New Roman"/>
          <w:sz w:val="24"/>
          <w:szCs w:val="24"/>
          <w:lang w:val="ro-RO"/>
        </w:rPr>
        <w:t>Suprafata construita Obiect 1 – Sopron: 330 mp;</w:t>
      </w:r>
    </w:p>
    <w:p w:rsidR="0024616E" w:rsidRPr="0024616E" w:rsidRDefault="0024616E" w:rsidP="0024616E">
      <w:pPr>
        <w:numPr>
          <w:ilvl w:val="0"/>
          <w:numId w:val="45"/>
        </w:numPr>
        <w:spacing w:after="0" w:line="259" w:lineRule="auto"/>
        <w:contextualSpacing/>
        <w:jc w:val="both"/>
        <w:rPr>
          <w:rFonts w:ascii="Times New Roman" w:eastAsia="Calibri" w:hAnsi="Times New Roman"/>
          <w:sz w:val="24"/>
          <w:szCs w:val="24"/>
          <w:lang w:val="en-GB"/>
        </w:rPr>
      </w:pPr>
      <w:r w:rsidRPr="0024616E">
        <w:rPr>
          <w:rFonts w:ascii="Times New Roman" w:eastAsia="Calibri" w:hAnsi="Times New Roman"/>
          <w:sz w:val="24"/>
          <w:szCs w:val="24"/>
          <w:lang w:val="ro-RO"/>
        </w:rPr>
        <w:t>Suprafata construita Obiect 2 – Spatiu administrativ: 30 mp;</w:t>
      </w:r>
    </w:p>
    <w:p w:rsidR="0024616E" w:rsidRPr="0024616E" w:rsidRDefault="0024616E" w:rsidP="0024616E">
      <w:pPr>
        <w:numPr>
          <w:ilvl w:val="0"/>
          <w:numId w:val="45"/>
        </w:numPr>
        <w:spacing w:after="0" w:line="259" w:lineRule="auto"/>
        <w:contextualSpacing/>
        <w:jc w:val="both"/>
        <w:rPr>
          <w:rFonts w:ascii="Times New Roman" w:eastAsia="Calibri" w:hAnsi="Times New Roman"/>
          <w:sz w:val="24"/>
          <w:szCs w:val="24"/>
          <w:lang w:val="en-GB"/>
        </w:rPr>
      </w:pPr>
      <w:r w:rsidRPr="0024616E">
        <w:rPr>
          <w:rFonts w:ascii="Times New Roman" w:eastAsia="Calibri" w:hAnsi="Times New Roman"/>
          <w:sz w:val="24"/>
          <w:szCs w:val="24"/>
          <w:lang w:val="ro-RO"/>
        </w:rPr>
        <w:t>Suprafata desfasurata Obiect 1 + Obiect 2: 390 mp;</w:t>
      </w:r>
    </w:p>
    <w:p w:rsidR="0024616E" w:rsidRPr="0024616E" w:rsidRDefault="0024616E" w:rsidP="0024616E">
      <w:pPr>
        <w:numPr>
          <w:ilvl w:val="0"/>
          <w:numId w:val="45"/>
        </w:numPr>
        <w:spacing w:after="0" w:line="259" w:lineRule="auto"/>
        <w:contextualSpacing/>
        <w:jc w:val="both"/>
        <w:rPr>
          <w:rFonts w:ascii="Times New Roman" w:eastAsia="Calibri" w:hAnsi="Times New Roman"/>
          <w:sz w:val="24"/>
          <w:szCs w:val="24"/>
          <w:lang w:val="en-GB"/>
        </w:rPr>
      </w:pPr>
      <w:r w:rsidRPr="0024616E">
        <w:rPr>
          <w:rFonts w:ascii="Times New Roman" w:eastAsia="Calibri" w:hAnsi="Times New Roman"/>
          <w:sz w:val="24"/>
          <w:szCs w:val="24"/>
          <w:lang w:val="ro-RO"/>
        </w:rPr>
        <w:t>Platforma betonata: 878 mp;</w:t>
      </w:r>
    </w:p>
    <w:p w:rsidR="0024616E" w:rsidRPr="0024616E" w:rsidRDefault="0024616E" w:rsidP="0024616E">
      <w:pPr>
        <w:numPr>
          <w:ilvl w:val="0"/>
          <w:numId w:val="45"/>
        </w:numPr>
        <w:spacing w:after="0" w:line="259" w:lineRule="auto"/>
        <w:contextualSpacing/>
        <w:jc w:val="both"/>
        <w:rPr>
          <w:rFonts w:ascii="Times New Roman" w:eastAsia="Calibri" w:hAnsi="Times New Roman"/>
          <w:sz w:val="24"/>
          <w:szCs w:val="24"/>
          <w:lang w:val="en-GB"/>
        </w:rPr>
      </w:pPr>
      <w:r w:rsidRPr="0024616E">
        <w:rPr>
          <w:rFonts w:ascii="Times New Roman" w:eastAsia="Calibri" w:hAnsi="Times New Roman"/>
          <w:sz w:val="24"/>
          <w:szCs w:val="24"/>
          <w:lang w:val="ro-RO"/>
        </w:rPr>
        <w:t>Imprejmuire: 180 ml;</w:t>
      </w:r>
    </w:p>
    <w:p w:rsidR="0024616E" w:rsidRPr="0024616E" w:rsidRDefault="0024616E" w:rsidP="0024616E">
      <w:pPr>
        <w:numPr>
          <w:ilvl w:val="0"/>
          <w:numId w:val="45"/>
        </w:numPr>
        <w:spacing w:after="0" w:line="259" w:lineRule="auto"/>
        <w:contextualSpacing/>
        <w:jc w:val="both"/>
        <w:rPr>
          <w:rFonts w:ascii="Times New Roman" w:eastAsia="Calibri" w:hAnsi="Times New Roman"/>
          <w:sz w:val="24"/>
          <w:szCs w:val="24"/>
          <w:lang w:val="en-GB"/>
        </w:rPr>
      </w:pPr>
      <w:r w:rsidRPr="0024616E">
        <w:rPr>
          <w:rFonts w:ascii="Times New Roman" w:eastAsia="Calibri" w:hAnsi="Times New Roman"/>
          <w:sz w:val="24"/>
          <w:szCs w:val="24"/>
          <w:lang w:val="ro-RO"/>
        </w:rPr>
        <w:t>POT = 6 %;</w:t>
      </w:r>
    </w:p>
    <w:p w:rsidR="0024616E" w:rsidRPr="0024616E" w:rsidRDefault="0024616E" w:rsidP="0024616E">
      <w:pPr>
        <w:numPr>
          <w:ilvl w:val="0"/>
          <w:numId w:val="45"/>
        </w:numPr>
        <w:spacing w:after="0" w:line="259" w:lineRule="auto"/>
        <w:jc w:val="both"/>
        <w:rPr>
          <w:rFonts w:ascii="Times New Roman" w:eastAsia="Calibri" w:hAnsi="Times New Roman"/>
          <w:sz w:val="24"/>
          <w:szCs w:val="24"/>
          <w:lang w:val="en-GB"/>
        </w:rPr>
      </w:pPr>
      <w:r w:rsidRPr="0024616E">
        <w:rPr>
          <w:rFonts w:ascii="Times New Roman" w:eastAsia="Calibri" w:hAnsi="Times New Roman"/>
          <w:sz w:val="24"/>
          <w:szCs w:val="24"/>
          <w:lang w:val="ro-RO"/>
        </w:rPr>
        <w:t>C.U.T. = 0.065.</w:t>
      </w:r>
    </w:p>
    <w:p w:rsidR="0024616E" w:rsidRPr="0024616E" w:rsidRDefault="0024616E" w:rsidP="0024616E">
      <w:pPr>
        <w:spacing w:after="0"/>
        <w:jc w:val="both"/>
        <w:rPr>
          <w:rFonts w:ascii="Times New Roman" w:eastAsia="Calibri" w:hAnsi="Times New Roman"/>
          <w:sz w:val="24"/>
          <w:szCs w:val="24"/>
          <w:lang w:val="it-IT"/>
        </w:rPr>
      </w:pPr>
    </w:p>
    <w:p w:rsidR="0024616E" w:rsidRPr="0024616E" w:rsidRDefault="0024616E" w:rsidP="0024616E">
      <w:pPr>
        <w:spacing w:after="0"/>
        <w:jc w:val="both"/>
        <w:rPr>
          <w:rFonts w:ascii="Times New Roman" w:eastAsia="Calibri" w:hAnsi="Times New Roman"/>
          <w:bCs/>
          <w:sz w:val="24"/>
          <w:szCs w:val="24"/>
        </w:rPr>
      </w:pPr>
      <w:r w:rsidRPr="0024616E">
        <w:rPr>
          <w:rFonts w:ascii="Times New Roman" w:eastAsia="Calibri" w:hAnsi="Times New Roman"/>
          <w:bCs/>
          <w:sz w:val="24"/>
          <w:szCs w:val="24"/>
        </w:rPr>
        <w:t>Vecinătăţile amplasamentului sunt:</w:t>
      </w:r>
    </w:p>
    <w:p w:rsidR="0024616E" w:rsidRPr="0024616E" w:rsidRDefault="0024616E" w:rsidP="0024616E">
      <w:pPr>
        <w:numPr>
          <w:ilvl w:val="1"/>
          <w:numId w:val="46"/>
        </w:numPr>
        <w:tabs>
          <w:tab w:val="clear" w:pos="1440"/>
        </w:tabs>
        <w:spacing w:after="0" w:line="259" w:lineRule="auto"/>
        <w:jc w:val="both"/>
        <w:rPr>
          <w:rFonts w:ascii="Times New Roman" w:eastAsia="Calibri" w:hAnsi="Times New Roman"/>
          <w:sz w:val="24"/>
          <w:szCs w:val="24"/>
          <w:lang w:val="en-GB"/>
        </w:rPr>
      </w:pPr>
      <w:r w:rsidRPr="0024616E">
        <w:rPr>
          <w:rFonts w:ascii="Times New Roman" w:eastAsia="Calibri" w:hAnsi="Times New Roman"/>
          <w:sz w:val="24"/>
          <w:szCs w:val="24"/>
          <w:lang w:val="ro-RO"/>
        </w:rPr>
        <w:t>La nord: DE 882;</w:t>
      </w:r>
    </w:p>
    <w:p w:rsidR="0024616E" w:rsidRPr="0024616E" w:rsidRDefault="0024616E" w:rsidP="0024616E">
      <w:pPr>
        <w:numPr>
          <w:ilvl w:val="1"/>
          <w:numId w:val="46"/>
        </w:numPr>
        <w:tabs>
          <w:tab w:val="clear" w:pos="1440"/>
        </w:tabs>
        <w:spacing w:after="0" w:line="259" w:lineRule="auto"/>
        <w:jc w:val="both"/>
        <w:rPr>
          <w:rFonts w:ascii="Times New Roman" w:eastAsia="Calibri" w:hAnsi="Times New Roman"/>
          <w:sz w:val="24"/>
          <w:szCs w:val="24"/>
          <w:lang w:val="en-GB"/>
        </w:rPr>
      </w:pPr>
      <w:r w:rsidRPr="0024616E">
        <w:rPr>
          <w:rFonts w:ascii="Times New Roman" w:eastAsia="Calibri" w:hAnsi="Times New Roman"/>
          <w:sz w:val="24"/>
          <w:szCs w:val="24"/>
          <w:lang w:val="ro-RO"/>
        </w:rPr>
        <w:t>La est: Ivascu Ion;</w:t>
      </w:r>
    </w:p>
    <w:p w:rsidR="0024616E" w:rsidRPr="0024616E" w:rsidRDefault="0024616E" w:rsidP="0024616E">
      <w:pPr>
        <w:numPr>
          <w:ilvl w:val="1"/>
          <w:numId w:val="46"/>
        </w:numPr>
        <w:shd w:val="clear" w:color="auto" w:fill="FFFFFF"/>
        <w:tabs>
          <w:tab w:val="clear" w:pos="1440"/>
        </w:tabs>
        <w:spacing w:after="0" w:line="259" w:lineRule="auto"/>
        <w:jc w:val="both"/>
        <w:rPr>
          <w:rFonts w:ascii="Times New Roman" w:eastAsia="Calibri" w:hAnsi="Times New Roman"/>
          <w:sz w:val="24"/>
          <w:szCs w:val="24"/>
          <w:lang w:val="ro-RO"/>
        </w:rPr>
      </w:pPr>
      <w:r w:rsidRPr="0024616E">
        <w:rPr>
          <w:rFonts w:ascii="Times New Roman" w:eastAsia="Calibri" w:hAnsi="Times New Roman"/>
          <w:sz w:val="24"/>
          <w:szCs w:val="24"/>
          <w:lang w:val="ro-RO"/>
        </w:rPr>
        <w:t>La sud: DE 896;</w:t>
      </w:r>
    </w:p>
    <w:p w:rsidR="0024616E" w:rsidRPr="0024616E" w:rsidRDefault="0024616E" w:rsidP="0024616E">
      <w:pPr>
        <w:numPr>
          <w:ilvl w:val="1"/>
          <w:numId w:val="46"/>
        </w:numPr>
        <w:spacing w:after="0" w:line="259" w:lineRule="auto"/>
        <w:jc w:val="both"/>
        <w:rPr>
          <w:rFonts w:ascii="Times New Roman" w:eastAsia="Calibri" w:hAnsi="Times New Roman"/>
          <w:bCs/>
          <w:sz w:val="24"/>
          <w:szCs w:val="24"/>
        </w:rPr>
      </w:pPr>
      <w:r w:rsidRPr="0024616E">
        <w:rPr>
          <w:rFonts w:ascii="Times New Roman" w:eastAsia="Calibri" w:hAnsi="Times New Roman"/>
          <w:sz w:val="24"/>
          <w:szCs w:val="24"/>
          <w:lang w:val="ro-RO"/>
        </w:rPr>
        <w:t>La vest: Nr. Cad. 953</w:t>
      </w:r>
      <w:r w:rsidRPr="0024616E">
        <w:rPr>
          <w:rFonts w:ascii="Times New Roman" w:eastAsia="Calibri" w:hAnsi="Times New Roman"/>
          <w:bCs/>
          <w:sz w:val="24"/>
          <w:szCs w:val="24"/>
        </w:rPr>
        <w:t>.</w:t>
      </w:r>
    </w:p>
    <w:p w:rsidR="0024616E" w:rsidRPr="0024616E" w:rsidRDefault="0024616E" w:rsidP="0024616E">
      <w:pPr>
        <w:spacing w:after="0"/>
        <w:jc w:val="both"/>
        <w:rPr>
          <w:rFonts w:ascii="Times New Roman" w:eastAsia="Calibri" w:hAnsi="Times New Roman"/>
          <w:sz w:val="24"/>
          <w:szCs w:val="24"/>
          <w:lang w:val="it-IT"/>
        </w:rPr>
      </w:pPr>
    </w:p>
    <w:p w:rsidR="0024616E" w:rsidRPr="0024616E" w:rsidRDefault="0024616E" w:rsidP="0024616E">
      <w:pPr>
        <w:spacing w:after="0"/>
        <w:jc w:val="both"/>
        <w:rPr>
          <w:rFonts w:ascii="Times New Roman" w:eastAsia="Calibri" w:hAnsi="Times New Roman"/>
          <w:sz w:val="24"/>
          <w:szCs w:val="24"/>
        </w:rPr>
      </w:pPr>
      <w:r w:rsidRPr="0024616E">
        <w:rPr>
          <w:rFonts w:ascii="Times New Roman" w:eastAsia="Calibri" w:hAnsi="Times New Roman"/>
          <w:b/>
          <w:sz w:val="24"/>
          <w:szCs w:val="24"/>
        </w:rPr>
        <w:t>Caracteristicile principale ale construcţiilor din cadrul obiectivului de investiţii</w:t>
      </w:r>
    </w:p>
    <w:p w:rsidR="0024616E" w:rsidRPr="0024616E" w:rsidRDefault="0024616E" w:rsidP="0024616E">
      <w:pPr>
        <w:spacing w:after="0"/>
        <w:jc w:val="both"/>
        <w:rPr>
          <w:rFonts w:ascii="Times New Roman" w:eastAsia="Calibri"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Obiectul 1 – Sopron</w:t>
      </w:r>
    </w:p>
    <w:p w:rsidR="0024616E" w:rsidRPr="0024616E" w:rsidRDefault="0024616E" w:rsidP="0024616E">
      <w:pPr>
        <w:spacing w:after="0"/>
        <w:jc w:val="both"/>
        <w:rPr>
          <w:rFonts w:ascii="Times New Roman" w:hAnsi="Times New Roman"/>
          <w:sz w:val="24"/>
          <w:szCs w:val="24"/>
        </w:rPr>
      </w:pPr>
      <w:proofErr w:type="gramStart"/>
      <w:r w:rsidRPr="0024616E">
        <w:rPr>
          <w:rFonts w:ascii="Times New Roman" w:hAnsi="Times New Roman"/>
          <w:sz w:val="24"/>
          <w:szCs w:val="24"/>
        </w:rPr>
        <w:t>Cuprinde spatiile de productie si depozitare a materiei prime si a produselor finite.</w:t>
      </w:r>
      <w:proofErr w:type="gramEnd"/>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b/>
          <w:sz w:val="24"/>
          <w:szCs w:val="24"/>
        </w:rPr>
        <w:t>Infrastructura</w:t>
      </w:r>
      <w:r w:rsidRPr="0024616E">
        <w:rPr>
          <w:rFonts w:ascii="Times New Roman" w:hAnsi="Times New Roman"/>
          <w:sz w:val="24"/>
          <w:szCs w:val="24"/>
        </w:rPr>
        <w:t xml:space="preserve">: fundaţii izolate din beton armat, grinzi de fundare beton armat. </w:t>
      </w:r>
      <w:proofErr w:type="gramStart"/>
      <w:r w:rsidRPr="0024616E">
        <w:rPr>
          <w:rFonts w:ascii="Times New Roman" w:hAnsi="Times New Roman"/>
          <w:sz w:val="24"/>
          <w:szCs w:val="24"/>
        </w:rPr>
        <w:t>Dimensionarea acestor fundaţii s-a facut avand in vedere recomandările studiului geotehnic privind natura terenului de fundare.</w:t>
      </w:r>
      <w:proofErr w:type="gramEnd"/>
      <w:r w:rsidRPr="0024616E">
        <w:rPr>
          <w:rFonts w:ascii="Times New Roman" w:hAnsi="Times New Roman"/>
          <w:sz w:val="24"/>
          <w:szCs w:val="24"/>
        </w:rPr>
        <w:t xml:space="preserve"> </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b/>
          <w:sz w:val="24"/>
          <w:szCs w:val="24"/>
        </w:rPr>
        <w:t>Suprastructura</w:t>
      </w:r>
      <w:r w:rsidRPr="0024616E">
        <w:rPr>
          <w:rFonts w:ascii="Times New Roman" w:hAnsi="Times New Roman"/>
          <w:sz w:val="24"/>
          <w:szCs w:val="24"/>
        </w:rPr>
        <w:t xml:space="preserve">: </w:t>
      </w:r>
      <w:proofErr w:type="gramStart"/>
      <w:r w:rsidRPr="0024616E">
        <w:rPr>
          <w:rFonts w:ascii="Times New Roman" w:hAnsi="Times New Roman"/>
          <w:sz w:val="24"/>
          <w:szCs w:val="24"/>
        </w:rPr>
        <w:t>este</w:t>
      </w:r>
      <w:proofErr w:type="gramEnd"/>
      <w:r w:rsidRPr="0024616E">
        <w:rPr>
          <w:rFonts w:ascii="Times New Roman" w:hAnsi="Times New Roman"/>
          <w:sz w:val="24"/>
          <w:szCs w:val="24"/>
        </w:rPr>
        <w:t xml:space="preserve"> o structură metalică modulară, preuzinată, alcatuită din cadre metalice. </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Structura are in componenta ei stalpi metalici, grinzi metalice, pane metalice, contravântuiri în planul acoperişului, metalice.</w:t>
      </w:r>
    </w:p>
    <w:p w:rsidR="0024616E" w:rsidRPr="0024616E" w:rsidRDefault="0024616E" w:rsidP="0024616E">
      <w:pPr>
        <w:spacing w:after="0"/>
        <w:ind w:firstLine="720"/>
        <w:jc w:val="both"/>
        <w:rPr>
          <w:rFonts w:ascii="Times New Roman" w:hAnsi="Times New Roman"/>
          <w:sz w:val="24"/>
          <w:szCs w:val="24"/>
        </w:rPr>
      </w:pPr>
      <w:proofErr w:type="gramStart"/>
      <w:r w:rsidRPr="0024616E">
        <w:rPr>
          <w:rFonts w:ascii="Times New Roman" w:hAnsi="Times New Roman"/>
          <w:sz w:val="24"/>
          <w:szCs w:val="24"/>
        </w:rPr>
        <w:lastRenderedPageBreak/>
        <w:t>Pereţii de închidere si cei de compartimentare sunt executaţi din panouri multistrat de 5 cm si table cutata.</w:t>
      </w:r>
      <w:proofErr w:type="gramEnd"/>
      <w:r w:rsidRPr="0024616E">
        <w:rPr>
          <w:rFonts w:ascii="Times New Roman" w:hAnsi="Times New Roman"/>
          <w:sz w:val="24"/>
          <w:szCs w:val="24"/>
        </w:rPr>
        <w:t xml:space="preserve"> Fixarea peretilor pe structura de rezistenta se realizeaza prin intermediul unor profile metalice rectangulare.</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 xml:space="preserve">Partial constructia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avea etaj. Planseul peste zona parterului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fi realizat dintr-o placa de beton cu tabla cutata, ce sprijina pe o structura metalica de rezistenta. Pentru mascarea acestei structuri se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realiza un plafon din gips carton.</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 xml:space="preserve">La etaj, urmarind linia grinzilor de acoperis, se realizeaza </w:t>
      </w:r>
      <w:proofErr w:type="gramStart"/>
      <w:r w:rsidRPr="0024616E">
        <w:rPr>
          <w:rFonts w:ascii="Times New Roman" w:hAnsi="Times New Roman"/>
          <w:sz w:val="24"/>
          <w:szCs w:val="24"/>
        </w:rPr>
        <w:t>un</w:t>
      </w:r>
      <w:proofErr w:type="gramEnd"/>
      <w:r w:rsidRPr="0024616E">
        <w:rPr>
          <w:rFonts w:ascii="Times New Roman" w:hAnsi="Times New Roman"/>
          <w:sz w:val="24"/>
          <w:szCs w:val="24"/>
        </w:rPr>
        <w:t xml:space="preserve"> plafon din gips carton pentru mascarea structurii metalice a acoperisului.</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 xml:space="preserve">Scara exterioara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fi metalica cu mana curenta metalica.</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 xml:space="preserve">Invelitoarea se realizeaza din tabla cutata </w:t>
      </w:r>
      <w:proofErr w:type="gramStart"/>
      <w:r w:rsidRPr="0024616E">
        <w:rPr>
          <w:rFonts w:ascii="Times New Roman" w:hAnsi="Times New Roman"/>
          <w:sz w:val="24"/>
          <w:szCs w:val="24"/>
        </w:rPr>
        <w:t>ce</w:t>
      </w:r>
      <w:proofErr w:type="gramEnd"/>
      <w:r w:rsidRPr="0024616E">
        <w:rPr>
          <w:rFonts w:ascii="Times New Roman" w:hAnsi="Times New Roman"/>
          <w:sz w:val="24"/>
          <w:szCs w:val="24"/>
        </w:rPr>
        <w:t xml:space="preserve"> va fi fixata pe pane prin intermediul unor suruburi autofiletante. Hala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fi prevazuta cu un sistem de jgheaburi si burlane vopsite anticoroziv, pentru scurgerea apelor pluviale de pe acoperis.</w:t>
      </w:r>
    </w:p>
    <w:p w:rsidR="0024616E" w:rsidRPr="0024616E" w:rsidRDefault="0024616E" w:rsidP="0024616E">
      <w:pPr>
        <w:spacing w:after="0"/>
        <w:ind w:firstLine="720"/>
        <w:jc w:val="both"/>
        <w:rPr>
          <w:rFonts w:ascii="Times New Roman" w:hAnsi="Times New Roman"/>
          <w:sz w:val="24"/>
          <w:szCs w:val="24"/>
        </w:rPr>
      </w:pPr>
      <w:proofErr w:type="gramStart"/>
      <w:r w:rsidRPr="0024616E">
        <w:rPr>
          <w:rFonts w:ascii="Times New Roman" w:hAnsi="Times New Roman"/>
          <w:sz w:val="24"/>
          <w:szCs w:val="24"/>
        </w:rPr>
        <w:t>Toate inchiderile folosite la pereti si invelitoare vor fi tratate anticoroziv.</w:t>
      </w:r>
      <w:proofErr w:type="gramEnd"/>
      <w:r w:rsidRPr="0024616E">
        <w:rPr>
          <w:rFonts w:ascii="Times New Roman" w:hAnsi="Times New Roman"/>
          <w:sz w:val="24"/>
          <w:szCs w:val="24"/>
        </w:rPr>
        <w:t xml:space="preserve"> La imbinarea peretilor de inchidere cu soclul se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prevede un sort din tabla tratata anticoroziv si etansare cu silicon pentru a se evita patrunderea apei in interiorul halei.</w:t>
      </w:r>
    </w:p>
    <w:p w:rsidR="0024616E" w:rsidRPr="0024616E" w:rsidRDefault="0024616E" w:rsidP="0024616E">
      <w:pPr>
        <w:spacing w:after="0"/>
        <w:ind w:firstLine="720"/>
        <w:jc w:val="both"/>
        <w:rPr>
          <w:rFonts w:ascii="Times New Roman" w:hAnsi="Times New Roman"/>
          <w:sz w:val="24"/>
          <w:szCs w:val="24"/>
        </w:rPr>
      </w:pPr>
      <w:proofErr w:type="gramStart"/>
      <w:r w:rsidRPr="0024616E">
        <w:rPr>
          <w:rFonts w:ascii="Times New Roman" w:hAnsi="Times New Roman"/>
          <w:sz w:val="24"/>
          <w:szCs w:val="24"/>
        </w:rPr>
        <w:t>Marginile panourilor de acoperis si imbinarile peretilor la colturile cladirii vor fi protejate cu elemente metalice tratate anticoroziv.</w:t>
      </w:r>
      <w:proofErr w:type="gramEnd"/>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Functiuni parter</w:t>
      </w: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P08 – Depozit piese de schimb si materiale de intretinere</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 xml:space="preserve">Se vor depozita materialele necesare si ustensilelor </w:t>
      </w:r>
      <w:proofErr w:type="gramStart"/>
      <w:r w:rsidRPr="0024616E">
        <w:rPr>
          <w:rFonts w:ascii="Times New Roman" w:hAnsi="Times New Roman"/>
          <w:sz w:val="24"/>
          <w:szCs w:val="24"/>
        </w:rPr>
        <w:t>ce</w:t>
      </w:r>
      <w:proofErr w:type="gramEnd"/>
      <w:r w:rsidRPr="0024616E">
        <w:rPr>
          <w:rFonts w:ascii="Times New Roman" w:hAnsi="Times New Roman"/>
          <w:sz w:val="24"/>
          <w:szCs w:val="24"/>
        </w:rPr>
        <w:t xml:space="preserve"> se utilizeaza in procesul de productie propus prin proiect, precum si echipamente pentru intretinerea utilajelor folosite in atelierul de productie.</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27.23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P09 – Hala productie</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 xml:space="preserve">Aceasta functiune </w:t>
      </w:r>
      <w:proofErr w:type="gramStart"/>
      <w:r w:rsidRPr="0024616E">
        <w:rPr>
          <w:rFonts w:ascii="Times New Roman" w:hAnsi="Times New Roman"/>
          <w:sz w:val="24"/>
          <w:szCs w:val="24"/>
        </w:rPr>
        <w:t>este</w:t>
      </w:r>
      <w:proofErr w:type="gramEnd"/>
      <w:r w:rsidRPr="0024616E">
        <w:rPr>
          <w:rFonts w:ascii="Times New Roman" w:hAnsi="Times New Roman"/>
          <w:sz w:val="24"/>
          <w:szCs w:val="24"/>
        </w:rPr>
        <w:t xml:space="preserve"> destinata adapostirii utilajelor necesare desfasurarii activitatii de productie a elementelor din lemn.</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95.09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P10 – Depozit materie prima</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 xml:space="preserve">Se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depozita materia prima (cheresteaua) folosita in atelierul de productie.</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92.43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P11 – Siloz</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 xml:space="preserve">In aceasta functiune se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depozita rumegusul si prafului rezultat in activitatea de productie pentru a fi livrat catre fabrici ce produc peleti din resturi lemnoase.</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95.09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Functiuni etaj</w:t>
      </w: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E05 – Atelier manufactura</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rPr>
        <w:t xml:space="preserve">In aceasta functiune se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desfasura activitatea manufacturiera de productie a diferitelor elemente din lemn.</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27.23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Obiectul 2 – Spatiu administrativ</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lang w:val="ro-RO"/>
        </w:rPr>
        <w:lastRenderedPageBreak/>
        <w:t>Cuprinde spatiile ce deservesc in mod direct activitatea administrativa si asigura respectarea normelor de igiena, sanitar veterinara si a fluxului tehnologic.</w:t>
      </w:r>
    </w:p>
    <w:p w:rsidR="0024616E" w:rsidRPr="0024616E" w:rsidRDefault="0024616E" w:rsidP="0024616E">
      <w:pPr>
        <w:spacing w:after="0"/>
        <w:jc w:val="both"/>
        <w:rPr>
          <w:rFonts w:ascii="Times New Roman" w:hAnsi="Times New Roman"/>
          <w:sz w:val="24"/>
          <w:szCs w:val="24"/>
        </w:rPr>
      </w:pPr>
      <w:proofErr w:type="gramStart"/>
      <w:r w:rsidRPr="0024616E">
        <w:rPr>
          <w:rFonts w:ascii="Times New Roman" w:hAnsi="Times New Roman"/>
          <w:sz w:val="24"/>
          <w:szCs w:val="24"/>
        </w:rPr>
        <w:t>In acest sens se vor achizitiona 2 containere prevazute cu grup sanitar si vestiar.</w:t>
      </w:r>
      <w:proofErr w:type="gramEnd"/>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b/>
          <w:i/>
          <w:sz w:val="24"/>
          <w:szCs w:val="24"/>
        </w:rPr>
        <w:t>Structura:</w:t>
      </w:r>
      <w:r w:rsidRPr="0024616E">
        <w:rPr>
          <w:rFonts w:ascii="Times New Roman" w:hAnsi="Times New Roman"/>
          <w:i/>
          <w:sz w:val="24"/>
          <w:szCs w:val="24"/>
        </w:rPr>
        <w:t xml:space="preserve">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fi metalica, peretii sunt realizati din panouri din spuma poliuretanica, iar invelitoarea din tabla zincata.</w:t>
      </w:r>
    </w:p>
    <w:p w:rsidR="0024616E" w:rsidRPr="0024616E" w:rsidRDefault="0024616E" w:rsidP="0024616E">
      <w:pPr>
        <w:numPr>
          <w:ilvl w:val="0"/>
          <w:numId w:val="48"/>
        </w:numPr>
        <w:spacing w:after="0" w:line="259" w:lineRule="auto"/>
        <w:contextualSpacing/>
        <w:jc w:val="both"/>
        <w:rPr>
          <w:rFonts w:ascii="Times New Roman" w:hAnsi="Times New Roman"/>
          <w:sz w:val="24"/>
          <w:szCs w:val="24"/>
        </w:rPr>
      </w:pPr>
      <w:r w:rsidRPr="0024616E">
        <w:rPr>
          <w:rFonts w:ascii="Times New Roman" w:hAnsi="Times New Roman"/>
          <w:sz w:val="24"/>
          <w:szCs w:val="24"/>
        </w:rPr>
        <w:t>Dimensiuni exterioare: Lungime 6.0 m x  latime 2.4 m x inaltime 2.7 m</w:t>
      </w:r>
    </w:p>
    <w:p w:rsidR="0024616E" w:rsidRPr="0024616E" w:rsidRDefault="0024616E" w:rsidP="0024616E">
      <w:pPr>
        <w:numPr>
          <w:ilvl w:val="0"/>
          <w:numId w:val="48"/>
        </w:numPr>
        <w:spacing w:after="0" w:line="259" w:lineRule="auto"/>
        <w:contextualSpacing/>
        <w:jc w:val="both"/>
        <w:rPr>
          <w:rFonts w:ascii="Times New Roman" w:hAnsi="Times New Roman"/>
          <w:sz w:val="24"/>
          <w:szCs w:val="24"/>
        </w:rPr>
      </w:pPr>
      <w:r w:rsidRPr="0024616E">
        <w:rPr>
          <w:rFonts w:ascii="Times New Roman" w:hAnsi="Times New Roman"/>
          <w:sz w:val="24"/>
          <w:szCs w:val="24"/>
        </w:rPr>
        <w:t>Podea inferioara din table cutata;</w:t>
      </w:r>
    </w:p>
    <w:p w:rsidR="0024616E" w:rsidRPr="0024616E" w:rsidRDefault="0024616E" w:rsidP="0024616E">
      <w:pPr>
        <w:numPr>
          <w:ilvl w:val="0"/>
          <w:numId w:val="48"/>
        </w:numPr>
        <w:spacing w:after="0" w:line="259" w:lineRule="auto"/>
        <w:contextualSpacing/>
        <w:jc w:val="both"/>
        <w:rPr>
          <w:rFonts w:ascii="Times New Roman" w:hAnsi="Times New Roman"/>
          <w:sz w:val="24"/>
          <w:szCs w:val="24"/>
        </w:rPr>
      </w:pPr>
      <w:r w:rsidRPr="0024616E">
        <w:rPr>
          <w:rFonts w:ascii="Times New Roman" w:hAnsi="Times New Roman"/>
          <w:sz w:val="24"/>
          <w:szCs w:val="24"/>
        </w:rPr>
        <w:t>Dusumea din cherestea, panouri TEGO (18 mm), linoleum PVC;</w:t>
      </w:r>
    </w:p>
    <w:p w:rsidR="0024616E" w:rsidRPr="0024616E" w:rsidRDefault="0024616E" w:rsidP="0024616E">
      <w:pPr>
        <w:numPr>
          <w:ilvl w:val="0"/>
          <w:numId w:val="48"/>
        </w:numPr>
        <w:spacing w:after="0" w:line="259" w:lineRule="auto"/>
        <w:contextualSpacing/>
        <w:jc w:val="both"/>
        <w:rPr>
          <w:rFonts w:ascii="Times New Roman" w:hAnsi="Times New Roman"/>
          <w:sz w:val="24"/>
          <w:szCs w:val="24"/>
        </w:rPr>
      </w:pPr>
      <w:r w:rsidRPr="0024616E">
        <w:rPr>
          <w:rFonts w:ascii="Times New Roman" w:hAnsi="Times New Roman"/>
          <w:sz w:val="24"/>
          <w:szCs w:val="24"/>
        </w:rPr>
        <w:t>Acoperis din table zincate, izolat cu vata mineral;</w:t>
      </w:r>
    </w:p>
    <w:p w:rsidR="0024616E" w:rsidRPr="0024616E" w:rsidRDefault="0024616E" w:rsidP="0024616E">
      <w:pPr>
        <w:numPr>
          <w:ilvl w:val="0"/>
          <w:numId w:val="48"/>
        </w:numPr>
        <w:spacing w:after="0" w:line="259" w:lineRule="auto"/>
        <w:contextualSpacing/>
        <w:jc w:val="both"/>
        <w:rPr>
          <w:rFonts w:ascii="Times New Roman" w:hAnsi="Times New Roman"/>
          <w:sz w:val="24"/>
          <w:szCs w:val="24"/>
        </w:rPr>
      </w:pPr>
      <w:r w:rsidRPr="0024616E">
        <w:rPr>
          <w:rFonts w:ascii="Times New Roman" w:hAnsi="Times New Roman"/>
          <w:sz w:val="24"/>
          <w:szCs w:val="24"/>
        </w:rPr>
        <w:t>Peretii sunt realizati din panouri din spuma poliuretanica complet omogena;</w:t>
      </w:r>
    </w:p>
    <w:p w:rsidR="0024616E" w:rsidRPr="0024616E" w:rsidRDefault="0024616E" w:rsidP="0024616E">
      <w:pPr>
        <w:numPr>
          <w:ilvl w:val="0"/>
          <w:numId w:val="48"/>
        </w:numPr>
        <w:spacing w:after="0" w:line="259" w:lineRule="auto"/>
        <w:contextualSpacing/>
        <w:jc w:val="both"/>
        <w:rPr>
          <w:rFonts w:ascii="Times New Roman" w:hAnsi="Times New Roman"/>
          <w:sz w:val="24"/>
          <w:szCs w:val="24"/>
        </w:rPr>
      </w:pPr>
      <w:r w:rsidRPr="0024616E">
        <w:rPr>
          <w:rFonts w:ascii="Times New Roman" w:hAnsi="Times New Roman"/>
          <w:sz w:val="24"/>
          <w:szCs w:val="24"/>
        </w:rPr>
        <w:t xml:space="preserve">O </w:t>
      </w:r>
      <w:proofErr w:type="gramStart"/>
      <w:r w:rsidRPr="0024616E">
        <w:rPr>
          <w:rFonts w:ascii="Times New Roman" w:hAnsi="Times New Roman"/>
          <w:sz w:val="24"/>
          <w:szCs w:val="24"/>
        </w:rPr>
        <w:t>usa</w:t>
      </w:r>
      <w:proofErr w:type="gramEnd"/>
      <w:r w:rsidRPr="0024616E">
        <w:rPr>
          <w:rFonts w:ascii="Times New Roman" w:hAnsi="Times New Roman"/>
          <w:sz w:val="24"/>
          <w:szCs w:val="24"/>
        </w:rPr>
        <w:t xml:space="preserve"> la exterior si la interior. ferestre;</w:t>
      </w:r>
    </w:p>
    <w:p w:rsidR="0024616E" w:rsidRPr="0024616E" w:rsidRDefault="0024616E" w:rsidP="0024616E">
      <w:pPr>
        <w:numPr>
          <w:ilvl w:val="0"/>
          <w:numId w:val="48"/>
        </w:numPr>
        <w:spacing w:after="0" w:line="259" w:lineRule="auto"/>
        <w:contextualSpacing/>
        <w:jc w:val="both"/>
        <w:rPr>
          <w:rFonts w:ascii="Times New Roman" w:hAnsi="Times New Roman"/>
          <w:sz w:val="24"/>
          <w:szCs w:val="24"/>
        </w:rPr>
      </w:pPr>
      <w:r w:rsidRPr="0024616E">
        <w:rPr>
          <w:rFonts w:ascii="Times New Roman" w:hAnsi="Times New Roman"/>
          <w:sz w:val="24"/>
          <w:szCs w:val="24"/>
        </w:rPr>
        <w:t>Grupul sanitar echipat cu vas WC, chiuveta din metrial ceramic si instalatie sanitara completa din PPR.</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P01 – Vestiar</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lang w:val="ro-RO"/>
        </w:rPr>
        <w:t>Asigura respectarea normelor de igiena, sanitare si a fluxului tehnologic.</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2.54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P02 – Grup sanitar</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lang w:val="ro-RO"/>
        </w:rPr>
        <w:t>Asigura respectarea normelor de igiena, sanitare si a fluxului tehnologic.</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3.10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P03 – Birou director</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lang w:val="ro-RO"/>
        </w:rPr>
        <w:t>Deserveste in mod direct activitatea administrativa.</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5.71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P05 – Loc de luat masa</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lang w:val="ro-RO"/>
        </w:rPr>
        <w:t>Asigura spatiul necesar servirii mesei de catre angajati.</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5.71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P06 – Vestiar</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lang w:val="ro-RO"/>
        </w:rPr>
        <w:t>Asigura respectarea normelor de igiena, sanitare si a fluxului tehnologic.</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4.55 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hAnsi="Times New Roman"/>
          <w:b/>
          <w:sz w:val="24"/>
          <w:szCs w:val="24"/>
        </w:rPr>
      </w:pPr>
      <w:r w:rsidRPr="0024616E">
        <w:rPr>
          <w:rFonts w:ascii="Times New Roman" w:hAnsi="Times New Roman"/>
          <w:b/>
          <w:sz w:val="24"/>
          <w:szCs w:val="24"/>
        </w:rPr>
        <w:t>P07 – Grup sanitar</w:t>
      </w:r>
    </w:p>
    <w:p w:rsidR="0024616E" w:rsidRPr="0024616E" w:rsidRDefault="0024616E" w:rsidP="0024616E">
      <w:pPr>
        <w:spacing w:after="0"/>
        <w:ind w:firstLine="720"/>
        <w:jc w:val="both"/>
        <w:rPr>
          <w:rFonts w:ascii="Times New Roman" w:hAnsi="Times New Roman"/>
          <w:sz w:val="24"/>
          <w:szCs w:val="24"/>
        </w:rPr>
      </w:pPr>
      <w:r w:rsidRPr="0024616E">
        <w:rPr>
          <w:rFonts w:ascii="Times New Roman" w:hAnsi="Times New Roman"/>
          <w:sz w:val="24"/>
          <w:szCs w:val="24"/>
          <w:lang w:val="ro-RO"/>
        </w:rPr>
        <w:t>Asigura respectarea normelor de igiena, sanitare si a fluxului tehnologic.</w:t>
      </w:r>
    </w:p>
    <w:p w:rsidR="0024616E" w:rsidRPr="0024616E" w:rsidRDefault="0024616E" w:rsidP="0024616E">
      <w:pPr>
        <w:spacing w:after="0"/>
        <w:jc w:val="both"/>
        <w:rPr>
          <w:rFonts w:ascii="Times New Roman" w:hAnsi="Times New Roman"/>
          <w:sz w:val="24"/>
          <w:szCs w:val="24"/>
        </w:rPr>
      </w:pPr>
      <w:r w:rsidRPr="0024616E">
        <w:rPr>
          <w:rFonts w:ascii="Times New Roman" w:hAnsi="Times New Roman"/>
          <w:sz w:val="24"/>
          <w:szCs w:val="24"/>
        </w:rPr>
        <w:t>Suprafata 3.29mp</w:t>
      </w:r>
    </w:p>
    <w:p w:rsidR="0024616E" w:rsidRPr="0024616E" w:rsidRDefault="0024616E" w:rsidP="0024616E">
      <w:pPr>
        <w:spacing w:after="0"/>
        <w:jc w:val="both"/>
        <w:rPr>
          <w:rFonts w:ascii="Times New Roman" w:hAnsi="Times New Roman"/>
          <w:sz w:val="24"/>
          <w:szCs w:val="24"/>
        </w:rPr>
      </w:pPr>
    </w:p>
    <w:p w:rsidR="0024616E" w:rsidRPr="0024616E" w:rsidRDefault="0024616E" w:rsidP="0024616E">
      <w:pPr>
        <w:spacing w:after="0"/>
        <w:jc w:val="both"/>
        <w:rPr>
          <w:rFonts w:ascii="Times New Roman" w:eastAsia="Calibri" w:hAnsi="Times New Roman"/>
          <w:sz w:val="24"/>
          <w:szCs w:val="24"/>
          <w:lang w:val="en-GB"/>
        </w:rPr>
      </w:pPr>
      <w:r w:rsidRPr="0024616E">
        <w:rPr>
          <w:rFonts w:ascii="Times New Roman" w:hAnsi="Times New Roman"/>
          <w:b/>
          <w:sz w:val="24"/>
          <w:szCs w:val="24"/>
        </w:rPr>
        <w:t>Obiectul 3 – Imprejmuire</w:t>
      </w:r>
    </w:p>
    <w:p w:rsidR="0024616E" w:rsidRPr="0024616E" w:rsidRDefault="0024616E" w:rsidP="0024616E">
      <w:pPr>
        <w:spacing w:after="0"/>
        <w:ind w:firstLine="720"/>
        <w:jc w:val="both"/>
        <w:rPr>
          <w:rFonts w:ascii="Times New Roman" w:eastAsia="Calibri" w:hAnsi="Times New Roman"/>
          <w:sz w:val="24"/>
          <w:szCs w:val="24"/>
        </w:rPr>
      </w:pPr>
      <w:r w:rsidRPr="0024616E">
        <w:rPr>
          <w:rFonts w:ascii="Times New Roman" w:hAnsi="Times New Roman"/>
          <w:sz w:val="24"/>
          <w:szCs w:val="24"/>
        </w:rPr>
        <w:t>Imprejmuirea,</w:t>
      </w:r>
      <w:r w:rsidRPr="0024616E">
        <w:rPr>
          <w:rFonts w:ascii="Times New Roman" w:hAnsi="Times New Roman"/>
          <w:sz w:val="24"/>
          <w:szCs w:val="24"/>
          <w:lang w:val="en-GB" w:eastAsia="en-GB"/>
        </w:rPr>
        <w:t xml:space="preserve"> cu rol de protectie impotriva raufacatorilor</w:t>
      </w:r>
      <w:r w:rsidRPr="0024616E">
        <w:rPr>
          <w:rFonts w:ascii="Times New Roman" w:hAnsi="Times New Roman"/>
          <w:sz w:val="24"/>
          <w:szCs w:val="24"/>
        </w:rPr>
        <w:t xml:space="preserve">, </w:t>
      </w:r>
      <w:proofErr w:type="gramStart"/>
      <w:r w:rsidRPr="0024616E">
        <w:rPr>
          <w:rFonts w:ascii="Times New Roman" w:hAnsi="Times New Roman"/>
          <w:sz w:val="24"/>
          <w:szCs w:val="24"/>
        </w:rPr>
        <w:t>va</w:t>
      </w:r>
      <w:proofErr w:type="gramEnd"/>
      <w:r w:rsidRPr="0024616E">
        <w:rPr>
          <w:rFonts w:ascii="Times New Roman" w:hAnsi="Times New Roman"/>
          <w:sz w:val="24"/>
          <w:szCs w:val="24"/>
        </w:rPr>
        <w:t xml:space="preserve"> fi realizata din stalpi</w:t>
      </w:r>
      <w:r w:rsidRPr="0024616E">
        <w:rPr>
          <w:rFonts w:ascii="Times New Roman" w:hAnsi="Times New Roman"/>
          <w:sz w:val="24"/>
          <w:szCs w:val="24"/>
          <w:lang w:val="en-GB" w:eastAsia="en-GB"/>
        </w:rPr>
        <w:t xml:space="preserve"> metalici incastrati in fundatii izolate din beton. </w:t>
      </w:r>
      <w:proofErr w:type="gramStart"/>
      <w:r w:rsidRPr="0024616E">
        <w:rPr>
          <w:rFonts w:ascii="Times New Roman" w:hAnsi="Times New Roman"/>
          <w:sz w:val="24"/>
          <w:szCs w:val="24"/>
          <w:lang w:val="en-GB" w:eastAsia="en-GB"/>
        </w:rPr>
        <w:t>Panourile gardului se vor realiza din plasa sudata bordurata.</w:t>
      </w:r>
      <w:proofErr w:type="gramEnd"/>
      <w:r w:rsidRPr="0024616E">
        <w:rPr>
          <w:rFonts w:ascii="Times New Roman" w:hAnsi="Times New Roman"/>
          <w:sz w:val="24"/>
          <w:szCs w:val="24"/>
          <w:lang w:val="en-GB" w:eastAsia="en-GB"/>
        </w:rPr>
        <w:t xml:space="preserve"> Inaltimea: 2.00 m.</w:t>
      </w:r>
    </w:p>
    <w:p w:rsidR="0066746C" w:rsidRPr="0014164B" w:rsidRDefault="0024616E" w:rsidP="0024616E">
      <w:pPr>
        <w:pStyle w:val="Textepardfaut"/>
        <w:spacing w:after="0" w:line="240" w:lineRule="auto"/>
        <w:jc w:val="both"/>
        <w:rPr>
          <w:rFonts w:ascii="Times New Roman" w:hAnsi="Times New Roman"/>
          <w:sz w:val="24"/>
          <w:szCs w:val="24"/>
          <w:lang w:val="ro-RO"/>
        </w:rPr>
      </w:pPr>
      <w:r w:rsidRPr="0024616E">
        <w:rPr>
          <w:rFonts w:ascii="Tahoma" w:eastAsia="Calibri" w:hAnsi="Tahoma" w:cs="Tahoma"/>
          <w:noProof w:val="0"/>
          <w:sz w:val="24"/>
          <w:szCs w:val="24"/>
          <w:lang w:val="it-IT"/>
        </w:rPr>
        <w:br/>
      </w:r>
      <w:r w:rsidR="0066746C" w:rsidRPr="0014164B">
        <w:rPr>
          <w:rFonts w:ascii="Times New Roman" w:hAnsi="Times New Roman"/>
          <w:sz w:val="24"/>
          <w:szCs w:val="24"/>
        </w:rPr>
        <w:t xml:space="preserve">b) </w:t>
      </w:r>
      <w:r w:rsidR="0066746C" w:rsidRPr="0014164B">
        <w:rPr>
          <w:rFonts w:ascii="Times New Roman" w:hAnsi="Times New Roman"/>
          <w:i/>
          <w:sz w:val="24"/>
          <w:szCs w:val="24"/>
        </w:rPr>
        <w:t>cumularea cu alte proiecte</w:t>
      </w:r>
      <w:r w:rsidR="0066746C" w:rsidRPr="0014164B">
        <w:rPr>
          <w:rFonts w:ascii="Times New Roman" w:hAnsi="Times New Roman"/>
          <w:sz w:val="24"/>
          <w:szCs w:val="24"/>
        </w:rPr>
        <w:t xml:space="preserve"> -</w:t>
      </w:r>
      <w:r w:rsidR="0066746C" w:rsidRPr="0014164B">
        <w:rPr>
          <w:rFonts w:ascii="Times New Roman" w:hAnsi="Times New Roman"/>
          <w:sz w:val="24"/>
          <w:szCs w:val="24"/>
          <w:lang w:val="ro-RO"/>
        </w:rPr>
        <w:t xml:space="preserve">  nu este cazul;</w:t>
      </w:r>
    </w:p>
    <w:p w:rsidR="00726E0E" w:rsidRPr="0014164B" w:rsidRDefault="00726E0E" w:rsidP="00726E0E">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r w:rsidRPr="0014164B">
        <w:rPr>
          <w:rFonts w:ascii="Times New Roman" w:hAnsi="Times New Roman"/>
          <w:i/>
          <w:sz w:val="24"/>
          <w:szCs w:val="24"/>
        </w:rPr>
        <w:t>utilizarea resurselor naturale</w:t>
      </w:r>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726E0E">
      <w:pPr>
        <w:spacing w:after="120"/>
        <w:jc w:val="both"/>
        <w:rPr>
          <w:rFonts w:ascii="Times New Roman" w:hAnsi="Times New Roman"/>
          <w:color w:val="000000"/>
          <w:sz w:val="24"/>
          <w:szCs w:val="24"/>
          <w:lang w:val="ro-RO"/>
        </w:rPr>
      </w:pPr>
      <w:r w:rsidRPr="0014164B">
        <w:rPr>
          <w:rFonts w:ascii="Times New Roman" w:hAnsi="Times New Roman"/>
          <w:sz w:val="24"/>
          <w:szCs w:val="24"/>
        </w:rPr>
        <w:lastRenderedPageBreak/>
        <w:t xml:space="preserve">d) </w:t>
      </w:r>
      <w:r w:rsidRPr="0014164B">
        <w:rPr>
          <w:rFonts w:ascii="Times New Roman" w:hAnsi="Times New Roman"/>
          <w:i/>
          <w:sz w:val="24"/>
          <w:szCs w:val="24"/>
        </w:rPr>
        <w:t>producţia de deşeuri</w:t>
      </w:r>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726E0E">
      <w:pPr>
        <w:pStyle w:val="CharCharChar1Char"/>
        <w:spacing w:after="120"/>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Default="00726E0E" w:rsidP="00E714BA">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r w:rsidRPr="0014164B">
        <w:rPr>
          <w:rFonts w:ascii="Times New Roman" w:hAnsi="Times New Roman"/>
          <w:i/>
          <w:sz w:val="24"/>
          <w:szCs w:val="24"/>
        </w:rPr>
        <w:t>riscul de accident, ţinându-se seama în special de substanţele şi de tehnologiile utilizate</w:t>
      </w:r>
      <w:r w:rsidRPr="0014164B">
        <w:rPr>
          <w:rFonts w:ascii="Times New Roman" w:hAnsi="Times New Roman"/>
          <w:sz w:val="24"/>
          <w:szCs w:val="24"/>
        </w:rPr>
        <w:t>: nu este cazul;</w:t>
      </w:r>
    </w:p>
    <w:p w:rsidR="00C33776" w:rsidRPr="0014164B" w:rsidRDefault="00C33776" w:rsidP="00E714BA">
      <w:pPr>
        <w:spacing w:after="0" w:line="240" w:lineRule="auto"/>
        <w:jc w:val="both"/>
        <w:rPr>
          <w:rFonts w:ascii="Times New Roman" w:hAnsi="Times New Roman"/>
          <w:sz w:val="24"/>
          <w:szCs w:val="24"/>
        </w:rPr>
      </w:pP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2. Localizarea proiectelor</w:t>
      </w:r>
    </w:p>
    <w:p w:rsidR="00726E0E" w:rsidRPr="0014164B" w:rsidRDefault="00726E0E" w:rsidP="009F2F00">
      <w:pPr>
        <w:autoSpaceDE w:val="0"/>
        <w:autoSpaceDN w:val="0"/>
        <w:adjustRightInd w:val="0"/>
        <w:spacing w:after="0" w:line="240" w:lineRule="auto"/>
        <w:jc w:val="both"/>
        <w:rPr>
          <w:rFonts w:ascii="Times New Roman" w:hAnsi="Times New Roman"/>
          <w:b/>
          <w:i/>
          <w:sz w:val="24"/>
          <w:szCs w:val="24"/>
        </w:rPr>
      </w:pPr>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gramStart"/>
      <w:r w:rsidRPr="0014164B">
        <w:rPr>
          <w:rFonts w:ascii="Times New Roman" w:hAnsi="Times New Roman"/>
          <w:i/>
          <w:sz w:val="24"/>
          <w:szCs w:val="24"/>
        </w:rPr>
        <w:t>utilizarea</w:t>
      </w:r>
      <w:proofErr w:type="gramEnd"/>
      <w:r w:rsidRPr="0014164B">
        <w:rPr>
          <w:rFonts w:ascii="Times New Roman" w:hAnsi="Times New Roman"/>
          <w:i/>
          <w:sz w:val="24"/>
          <w:szCs w:val="24"/>
        </w:rPr>
        <w:t xml:space="preserve"> existentă a terenului</w:t>
      </w:r>
      <w:r w:rsidRPr="0014164B">
        <w:rPr>
          <w:rFonts w:ascii="Times New Roman" w:hAnsi="Times New Roman"/>
          <w:sz w:val="24"/>
          <w:szCs w:val="24"/>
        </w:rPr>
        <w:t xml:space="preserve"> : </w:t>
      </w:r>
      <w:r w:rsidR="001E510C" w:rsidRPr="0014164B">
        <w:rPr>
          <w:rFonts w:ascii="Times New Roman" w:hAnsi="Times New Roman"/>
          <w:bCs/>
          <w:i/>
          <w:sz w:val="24"/>
          <w:szCs w:val="24"/>
          <w:lang w:val="ro-RO"/>
        </w:rPr>
        <w:t xml:space="preserve">Investiţia este propusă spre realizare în judeţul Dâmboviţa, </w:t>
      </w:r>
      <w:r w:rsidR="007E10B7">
        <w:rPr>
          <w:rFonts w:ascii="Times New Roman" w:hAnsi="Times New Roman"/>
          <w:bCs/>
          <w:i/>
          <w:sz w:val="24"/>
          <w:szCs w:val="24"/>
          <w:lang w:val="ro-RO"/>
        </w:rPr>
        <w:t xml:space="preserve">comuna </w:t>
      </w:r>
      <w:r w:rsidR="009D355E">
        <w:rPr>
          <w:rFonts w:ascii="Times New Roman" w:hAnsi="Times New Roman"/>
          <w:bCs/>
          <w:i/>
          <w:sz w:val="24"/>
          <w:szCs w:val="24"/>
          <w:lang w:val="ro-RO"/>
        </w:rPr>
        <w:t>Mănești</w:t>
      </w:r>
      <w:r w:rsidR="00726FC4">
        <w:rPr>
          <w:rFonts w:ascii="Times New Roman" w:hAnsi="Times New Roman"/>
          <w:bCs/>
          <w:i/>
          <w:sz w:val="24"/>
          <w:szCs w:val="24"/>
          <w:lang w:val="ro-RO"/>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r w:rsidRPr="0014164B">
        <w:rPr>
          <w:rFonts w:ascii="Times New Roman" w:hAnsi="Times New Roman"/>
          <w:i/>
          <w:sz w:val="24"/>
          <w:szCs w:val="24"/>
        </w:rPr>
        <w:t>relativa abundenţă a resurselor naturale din zonă, calitatea şi capacitatea regenerativă a acestora</w:t>
      </w:r>
      <w:r w:rsidRPr="0014164B">
        <w:rPr>
          <w:rFonts w:ascii="Times New Roman" w:hAnsi="Times New Roman"/>
          <w:sz w:val="24"/>
          <w:szCs w:val="24"/>
        </w:rPr>
        <w:t>: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r w:rsidRPr="0014164B">
        <w:rPr>
          <w:rFonts w:ascii="Times New Roman" w:hAnsi="Times New Roman"/>
          <w:i/>
          <w:sz w:val="24"/>
          <w:szCs w:val="24"/>
        </w:rPr>
        <w:t>capacitatea de absorbţie a mediului, cu atenţie deosebită pentru</w:t>
      </w:r>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umede : nu este cazul;</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zonele costiere : nu este cazul;</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zonele montane şi cele împădurite: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parcurile şi rezervaţiile naturale: nu este cazul;</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ariile clasificate sau zonele protejate prin legislaţia în vigoare, cum sunt: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r w:rsidRPr="0014164B">
        <w:rPr>
          <w:rStyle w:val="tli1"/>
          <w:rFonts w:ascii="Times New Roman" w:hAnsi="Times New Roman"/>
          <w:sz w:val="24"/>
          <w:szCs w:val="24"/>
        </w:rPr>
        <w:t xml:space="preserve">zonele de protecţie specială, mai ales cele desemnate prin Ordonanţa de urgenţă a Guvernului nr. </w:t>
      </w:r>
      <w:hyperlink r:id="rId15" w:history="1">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privind regimul ariilor naturale protejate, conservarea habitatelor naturale, a florei şi faunei sălbatice, cu modificările şi completările ulterioare, zonele prevăzute prin Legea nr.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privind aprobarea Planului de amenajare a teritoriului naţional – Secţiunea a III – a – zone protejate, zonele de protecţie instituite conform prevederilor Legii apelor nr. </w:t>
      </w:r>
      <w:hyperlink r:id="rId17" w:history="1">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modificările şi completările ulterioare, şi Hotărârea Guvernului nr.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pentru aprobarea Normelor speciale privind caracterul şi mărimea zonelor de protecţie sanitară şi hidrogeologică:</w:t>
      </w:r>
      <w:r w:rsidRPr="0014164B">
        <w:rPr>
          <w:rFonts w:ascii="Times New Roman" w:hAnsi="Times New Roman"/>
          <w:sz w:val="24"/>
          <w:szCs w:val="24"/>
        </w:rPr>
        <w:t xml:space="preserve"> proiectul nu este inclus în zone de protecţie specială desemnate;</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ariile în care standardele de calitate a mediului stabilite de legislaţie au fost deja depăşite: nu au fost înregistrate astfel de situaţii;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ariile dens populate: nu e cazul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peisajele cu semnificaţie istorică, culturală şi arheologică: </w:t>
      </w:r>
      <w:r w:rsidRPr="0014164B">
        <w:rPr>
          <w:rFonts w:ascii="Times New Roman" w:hAnsi="Times New Roman"/>
          <w:iCs/>
          <w:sz w:val="24"/>
          <w:szCs w:val="24"/>
        </w:rPr>
        <w:t xml:space="preserve">nu este cazul; </w:t>
      </w:r>
    </w:p>
    <w:p w:rsidR="00CA6277" w:rsidRPr="0014164B" w:rsidRDefault="00CA6277" w:rsidP="00726E0E">
      <w:pPr>
        <w:autoSpaceDE w:val="0"/>
        <w:autoSpaceDN w:val="0"/>
        <w:adjustRightInd w:val="0"/>
        <w:spacing w:after="0" w:line="240" w:lineRule="auto"/>
        <w:jc w:val="both"/>
        <w:rPr>
          <w:rFonts w:ascii="Times New Roman" w:hAnsi="Times New Roman"/>
          <w:b/>
          <w:i/>
          <w:iCs/>
          <w:sz w:val="24"/>
          <w:szCs w:val="24"/>
          <w:u w:val="single"/>
        </w:rPr>
      </w:pP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3. Caracteristicile impactului potenţial:</w:t>
      </w:r>
      <w:r w:rsidRPr="0014164B">
        <w:rPr>
          <w:rFonts w:ascii="Times New Roman" w:hAnsi="Times New Roman"/>
          <w:b/>
          <w:sz w:val="24"/>
          <w:szCs w:val="24"/>
          <w:u w:val="single"/>
        </w:rPr>
        <w:t xml:space="preserve">   </w:t>
      </w:r>
    </w:p>
    <w:p w:rsidR="00BE7875"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a) extinderea impactului: aria geografică şi numărul persoanelor afectate :  nu este cazul</w:t>
      </w:r>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natura transfrontieră a impactului:  nu este cazul</w:t>
      </w:r>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mărimea şi complexitatea impactului: impact relativ redus şi local atât pe perioada execuţiei proiectului cât şi ulterior în perioada de funcţionare;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durata, frecvenţa şi reversibilitatea impactului:  impact cu durată, frecvenţă şi reversibilitate reduse datorită naturii proiectului  şi măsurilor prevăzute de acesta</w:t>
      </w:r>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9D5970" w:rsidRDefault="009D5970" w:rsidP="00AA72FE">
      <w:pPr>
        <w:tabs>
          <w:tab w:val="left" w:pos="1440"/>
        </w:tabs>
        <w:spacing w:after="0"/>
        <w:jc w:val="both"/>
        <w:rPr>
          <w:rFonts w:ascii="Times New Roman" w:hAnsi="Times New Roman"/>
          <w:b/>
          <w:bCs/>
          <w:sz w:val="24"/>
          <w:szCs w:val="24"/>
          <w:lang w:val="ro-RO"/>
        </w:rPr>
      </w:pPr>
    </w:p>
    <w:p w:rsidR="00AA72FE" w:rsidRPr="0014164B" w:rsidRDefault="00AA72FE" w:rsidP="00AA72FE">
      <w:pPr>
        <w:tabs>
          <w:tab w:val="left" w:pos="1440"/>
        </w:tabs>
        <w:spacing w:after="0"/>
        <w:jc w:val="both"/>
        <w:rPr>
          <w:rFonts w:ascii="Times New Roman" w:hAnsi="Times New Roman"/>
          <w:b/>
          <w:bCs/>
          <w:sz w:val="24"/>
          <w:szCs w:val="24"/>
          <w:lang w:val="ro-RO"/>
        </w:rPr>
      </w:pPr>
      <w:bookmarkStart w:id="0" w:name="_GoBack"/>
      <w:bookmarkEnd w:id="0"/>
      <w:r w:rsidRPr="0014164B">
        <w:rPr>
          <w:rFonts w:ascii="Times New Roman" w:hAnsi="Times New Roman"/>
          <w:b/>
          <w:bCs/>
          <w:sz w:val="24"/>
          <w:szCs w:val="24"/>
          <w:lang w:val="ro-RO"/>
        </w:rPr>
        <w:lastRenderedPageBreak/>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337C2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851340">
      <w:pPr>
        <w:spacing w:after="12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E714BA">
      <w:pPr>
        <w:spacing w:before="120" w:after="120"/>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AA72FE">
      <w:pPr>
        <w:pStyle w:val="BodyText"/>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AA72FE">
      <w:pPr>
        <w:pStyle w:val="BodyText"/>
        <w:numPr>
          <w:ilvl w:val="0"/>
          <w:numId w:val="5"/>
        </w:numPr>
        <w:tabs>
          <w:tab w:val="clear" w:pos="1440"/>
          <w:tab w:val="left" w:pos="-720"/>
          <w:tab w:val="num" w:pos="360"/>
        </w:tabs>
        <w:suppressAutoHyphens/>
        <w:spacing w:after="0" w:line="240" w:lineRule="auto"/>
        <w:ind w:left="36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C558D1">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6E16B3" w:rsidRPr="0014164B" w:rsidRDefault="006E16B3" w:rsidP="00AA72FE">
      <w:pPr>
        <w:pStyle w:val="BodyText"/>
        <w:tabs>
          <w:tab w:val="left" w:pos="-720"/>
        </w:tabs>
        <w:suppressAutoHyphens/>
        <w:spacing w:after="0" w:line="240" w:lineRule="auto"/>
        <w:jc w:val="both"/>
        <w:rPr>
          <w:rFonts w:ascii="Times New Roman" w:hAnsi="Times New Roman"/>
          <w:b/>
          <w:spacing w:val="-3"/>
          <w:sz w:val="24"/>
          <w:szCs w:val="24"/>
          <w:lang w:val="ro-RO"/>
        </w:rPr>
      </w:pPr>
    </w:p>
    <w:p w:rsidR="00AA72FE" w:rsidRPr="0014164B" w:rsidRDefault="00AA72FE" w:rsidP="00AA72FE">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AA72FE">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E714BA">
      <w:pPr>
        <w:pStyle w:val="BodyText"/>
        <w:jc w:val="both"/>
        <w:rPr>
          <w:rFonts w:ascii="Times New Roman" w:hAnsi="Times New Roman"/>
          <w:sz w:val="24"/>
          <w:szCs w:val="24"/>
        </w:rPr>
      </w:pPr>
      <w:r w:rsidRPr="0014164B">
        <w:rPr>
          <w:rFonts w:ascii="Times New Roman" w:hAnsi="Times New Roman"/>
          <w:spacing w:val="-3"/>
          <w:sz w:val="24"/>
          <w:szCs w:val="24"/>
        </w:rPr>
        <w:t xml:space="preserve">- indicatorii de calitate ai apelor se vor incadra în limitele </w:t>
      </w:r>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 prin Normativul NTPA  - 002/200</w:t>
      </w:r>
      <w:r w:rsidR="00DD04FF" w:rsidRPr="0014164B">
        <w:rPr>
          <w:rFonts w:ascii="Times New Roman" w:hAnsi="Times New Roman"/>
          <w:sz w:val="24"/>
          <w:szCs w:val="24"/>
        </w:rPr>
        <w:t>2, din H.G. 188/2002 cu modifică</w:t>
      </w:r>
      <w:r w:rsidRPr="0014164B">
        <w:rPr>
          <w:rFonts w:ascii="Times New Roman" w:hAnsi="Times New Roman"/>
          <w:sz w:val="24"/>
          <w:szCs w:val="24"/>
        </w:rPr>
        <w:t xml:space="preserve">rile </w:t>
      </w:r>
      <w:r w:rsidRPr="0014164B">
        <w:rPr>
          <w:rFonts w:ascii="Times New Roman" w:hAnsi="Times New Roman"/>
          <w:sz w:val="24"/>
          <w:szCs w:val="24"/>
          <w:lang w:val="ro-RO"/>
        </w:rPr>
        <w:t>ş</w:t>
      </w:r>
      <w:r w:rsidRPr="0014164B">
        <w:rPr>
          <w:rFonts w:ascii="Times New Roman" w:hAnsi="Times New Roman"/>
          <w:sz w:val="24"/>
          <w:szCs w:val="24"/>
        </w:rPr>
        <w:t>i completarile ulterioare ;</w:t>
      </w:r>
    </w:p>
    <w:p w:rsidR="00CC010B" w:rsidRPr="0014164B" w:rsidRDefault="00AA72FE" w:rsidP="00AA72FE">
      <w:pPr>
        <w:pStyle w:val="BodyText"/>
        <w:tabs>
          <w:tab w:val="left" w:pos="-720"/>
        </w:tabs>
        <w:suppressAutoHyphens/>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A9666E">
      <w:pPr>
        <w:pStyle w:val="BodyText"/>
        <w:numPr>
          <w:ilvl w:val="1"/>
          <w:numId w:val="7"/>
        </w:numPr>
        <w:tabs>
          <w:tab w:val="left" w:pos="-720"/>
        </w:tabs>
        <w:suppressAutoHyphens/>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A9666E">
      <w:pPr>
        <w:numPr>
          <w:ilvl w:val="0"/>
          <w:numId w:val="7"/>
        </w:numPr>
        <w:tabs>
          <w:tab w:val="clear" w:pos="720"/>
          <w:tab w:val="num" w:pos="180"/>
        </w:tabs>
        <w:spacing w:after="0" w:line="240" w:lineRule="auto"/>
        <w:ind w:left="18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r w:rsidRPr="0014164B">
        <w:rPr>
          <w:rFonts w:ascii="Times New Roman" w:hAnsi="Times New Roman"/>
          <w:i/>
          <w:sz w:val="24"/>
          <w:szCs w:val="24"/>
        </w:rPr>
        <w:t xml:space="preserve">Nivelul de zgomot </w:t>
      </w:r>
      <w:r w:rsidRPr="0014164B">
        <w:rPr>
          <w:rFonts w:ascii="Times New Roman" w:hAnsi="Times New Roman"/>
          <w:sz w:val="24"/>
          <w:szCs w:val="24"/>
          <w:lang w:eastAsia="ro-RO"/>
        </w:rPr>
        <w:t>continuu echivalent ponderat A (</w:t>
      </w:r>
      <w:r w:rsidRPr="0014164B">
        <w:rPr>
          <w:rFonts w:ascii="Times New Roman" w:hAnsi="Times New Roman"/>
          <w:sz w:val="24"/>
          <w:szCs w:val="24"/>
          <w:vertAlign w:val="subscript"/>
          <w:lang w:eastAsia="ro-RO"/>
        </w:rPr>
        <w:t>AeqT</w:t>
      </w:r>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se va încadra în limitele S</w:t>
      </w:r>
      <w:r w:rsidR="004B4D0A" w:rsidRPr="0014164B">
        <w:rPr>
          <w:rFonts w:ascii="Times New Roman" w:hAnsi="Times New Roman"/>
          <w:sz w:val="24"/>
          <w:szCs w:val="24"/>
        </w:rPr>
        <w:t>R</w:t>
      </w:r>
      <w:r w:rsidRPr="0014164B">
        <w:rPr>
          <w:rFonts w:ascii="Times New Roman" w:hAnsi="Times New Roman"/>
          <w:sz w:val="24"/>
          <w:szCs w:val="24"/>
        </w:rPr>
        <w:t xml:space="preserve"> 10009 / 2017 – Acustica Urbană - limite admisibile ale nivelului de zgomot, STAS 6156/1986 - Protecţia împotriva zgomotului in construcţii civile si social - culturale şi OM 119 / 2014 pentru aprobarea Normelor de igienă şi sănătate publică privind mediul de viaţă al populaţiei</w:t>
      </w:r>
    </w:p>
    <w:p w:rsidR="009B437A" w:rsidRDefault="009B437A" w:rsidP="006E16B3">
      <w:pPr>
        <w:spacing w:after="0" w:line="240" w:lineRule="auto"/>
        <w:jc w:val="both"/>
        <w:rPr>
          <w:rFonts w:ascii="Times New Roman" w:hAnsi="Times New Roman"/>
          <w:b/>
          <w:sz w:val="24"/>
          <w:szCs w:val="24"/>
          <w:u w:val="single"/>
          <w:lang w:val="ro-RO"/>
        </w:rPr>
      </w:pPr>
    </w:p>
    <w:p w:rsidR="00AA72FE" w:rsidRPr="0014164B" w:rsidRDefault="00AA72FE" w:rsidP="002070F9">
      <w:pPr>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AA72FE">
      <w:pPr>
        <w:spacing w:after="120"/>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AA4679">
      <w:pPr>
        <w:numPr>
          <w:ilvl w:val="0"/>
          <w:numId w:val="6"/>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lastRenderedPageBreak/>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9C799C"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AA4679">
      <w:pPr>
        <w:pStyle w:val="Heading4"/>
        <w:spacing w:after="0" w:line="240" w:lineRule="auto"/>
        <w:ind w:left="0" w:firstLine="0"/>
        <w:rPr>
          <w:rFonts w:ascii="Times New Roman" w:hAnsi="Times New Roman"/>
          <w:sz w:val="24"/>
          <w:szCs w:val="24"/>
          <w:u w:val="single"/>
        </w:rPr>
      </w:pPr>
      <w:r w:rsidRPr="0014164B">
        <w:rPr>
          <w:rFonts w:ascii="Times New Roman" w:hAnsi="Times New Roman"/>
          <w:sz w:val="24"/>
          <w:szCs w:val="24"/>
          <w:u w:val="single"/>
        </w:rPr>
        <w:t>Modul de gospodărire a deşeurilor</w:t>
      </w:r>
    </w:p>
    <w:p w:rsidR="009C799C" w:rsidRPr="0014164B" w:rsidRDefault="00F81C11" w:rsidP="00AA4679">
      <w:pPr>
        <w:spacing w:after="0" w:line="240" w:lineRule="auto"/>
        <w:ind w:firstLine="720"/>
        <w:jc w:val="both"/>
        <w:rPr>
          <w:rFonts w:ascii="Times New Roman" w:hAnsi="Times New Roman"/>
          <w:sz w:val="24"/>
          <w:szCs w:val="24"/>
        </w:rPr>
      </w:pPr>
      <w:r w:rsidRPr="0014164B">
        <w:rPr>
          <w:rFonts w:ascii="Times New Roman" w:hAnsi="Times New Roman"/>
          <w:b/>
          <w:i/>
          <w:sz w:val="24"/>
          <w:szCs w:val="24"/>
        </w:rPr>
        <w:t xml:space="preserve">Atât în perioada de construire cât și în cea de funționare titularul are obligația respectării </w:t>
      </w:r>
      <w:r w:rsidRPr="0014164B">
        <w:rPr>
          <w:rFonts w:ascii="Times New Roman" w:hAnsi="Times New Roman"/>
          <w:b/>
          <w:i/>
          <w:sz w:val="24"/>
          <w:szCs w:val="24"/>
          <w:lang w:val="fr-FR"/>
        </w:rPr>
        <w:t xml:space="preserve">prevederilor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r w:rsidR="00C3268F" w:rsidRPr="0014164B">
        <w:rPr>
          <w:rFonts w:ascii="Times New Roman" w:hAnsi="Times New Roman"/>
          <w:b/>
          <w:i/>
          <w:sz w:val="24"/>
          <w:szCs w:val="24"/>
        </w:rPr>
        <w:t>Ordonanței 68/2016 care modifică</w:t>
      </w:r>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privind regimul deșeurilor</w:t>
      </w:r>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AA4679">
      <w:pPr>
        <w:spacing w:after="0" w:line="240" w:lineRule="auto"/>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AA72FE" w:rsidP="00AA4679">
      <w:pPr>
        <w:spacing w:after="0" w:line="240" w:lineRule="auto"/>
        <w:ind w:firstLine="709"/>
        <w:jc w:val="both"/>
        <w:rPr>
          <w:rFonts w:ascii="Times New Roman" w:hAnsi="Times New Roman"/>
          <w:i/>
          <w:sz w:val="24"/>
          <w:szCs w:val="24"/>
          <w:lang w:val="ro-RO" w:eastAsia="ro-RO"/>
        </w:rPr>
      </w:pPr>
      <w:r w:rsidRPr="0014164B">
        <w:rPr>
          <w:rFonts w:ascii="Times New Roman" w:hAnsi="Times New Roman"/>
          <w:sz w:val="24"/>
          <w:szCs w:val="24"/>
          <w:lang w:val="ro-RO"/>
        </w:rPr>
        <w:lastRenderedPageBreak/>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w:t>
      </w:r>
      <w:r w:rsidR="00693860">
        <w:rPr>
          <w:rFonts w:ascii="Times New Roman" w:hAnsi="Times New Roman"/>
          <w:b/>
          <w:i/>
          <w:sz w:val="24"/>
          <w:szCs w:val="24"/>
          <w:lang w:val="ro-RO" w:eastAsia="ro-RO"/>
        </w:rPr>
        <w:t>ș</w:t>
      </w:r>
      <w:r w:rsidR="0014164B" w:rsidRPr="0014164B">
        <w:rPr>
          <w:rFonts w:ascii="Times New Roman" w:hAnsi="Times New Roman"/>
          <w:b/>
          <w:i/>
          <w:sz w:val="24"/>
          <w:szCs w:val="24"/>
          <w:lang w:val="ro-RO" w:eastAsia="ro-RO"/>
        </w:rPr>
        <w:t xml:space="preserve">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9"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hyperlink r:id="rId20" w:history="1">
        <w:r w:rsidRPr="0014164B">
          <w:rPr>
            <w:rFonts w:ascii="Times New Roman" w:eastAsiaTheme="minorHAnsi" w:hAnsi="Times New Roman"/>
            <w:b/>
            <w:bCs/>
            <w:color w:val="333399"/>
            <w:sz w:val="24"/>
            <w:szCs w:val="24"/>
            <w:u w:val="single"/>
            <w:lang w:val="ro-RO"/>
          </w:rPr>
          <w:t>554/2004</w:t>
        </w:r>
      </w:hyperlink>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AA72FE" w:rsidRPr="00106BA4" w:rsidRDefault="00AA72FE" w:rsidP="00AA4679">
      <w:pPr>
        <w:spacing w:after="0" w:line="240" w:lineRule="auto"/>
        <w:jc w:val="center"/>
        <w:rPr>
          <w:rFonts w:ascii="Times New Roman" w:hAnsi="Times New Roman"/>
          <w:b/>
          <w:sz w:val="28"/>
          <w:szCs w:val="28"/>
          <w:lang w:val="pt-BR"/>
        </w:rPr>
      </w:pPr>
      <w:r w:rsidRPr="00106BA4">
        <w:rPr>
          <w:rFonts w:ascii="Times New Roman" w:hAnsi="Times New Roman"/>
          <w:b/>
          <w:sz w:val="28"/>
          <w:szCs w:val="28"/>
          <w:lang w:val="pt-BR"/>
        </w:rPr>
        <w:t>DIRECTOR EXECUTIV,</w:t>
      </w:r>
    </w:p>
    <w:p w:rsidR="00E07003" w:rsidRPr="00106BA4" w:rsidRDefault="00E714BA" w:rsidP="00897E77">
      <w:pPr>
        <w:spacing w:after="0"/>
        <w:jc w:val="center"/>
        <w:rPr>
          <w:rFonts w:ascii="Times New Roman" w:hAnsi="Times New Roman"/>
          <w:sz w:val="28"/>
          <w:szCs w:val="28"/>
          <w:lang w:val="ro-RO"/>
        </w:rPr>
      </w:pPr>
      <w:r w:rsidRPr="00106BA4">
        <w:rPr>
          <w:rFonts w:ascii="Times New Roman" w:hAnsi="Times New Roman"/>
          <w:sz w:val="28"/>
          <w:szCs w:val="28"/>
          <w:lang w:val="pt-BR"/>
        </w:rPr>
        <w:t>Mircea Nistor</w:t>
      </w:r>
    </w:p>
    <w:p w:rsidR="00E07003" w:rsidRPr="00106BA4" w:rsidRDefault="00E07003" w:rsidP="00AA72FE">
      <w:pPr>
        <w:spacing w:after="0"/>
        <w:rPr>
          <w:rFonts w:ascii="Times New Roman" w:hAnsi="Times New Roman"/>
          <w:b/>
          <w:sz w:val="28"/>
          <w:szCs w:val="28"/>
          <w:lang w:val="pt-BR"/>
        </w:rPr>
      </w:pPr>
    </w:p>
    <w:p w:rsidR="007879A9" w:rsidRPr="00106BA4" w:rsidRDefault="00AA72FE"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Şef Serviciu </w:t>
      </w:r>
      <w:r w:rsidR="00E07003" w:rsidRPr="00106BA4">
        <w:rPr>
          <w:rFonts w:ascii="Times New Roman" w:hAnsi="Times New Roman"/>
          <w:b/>
          <w:sz w:val="28"/>
          <w:szCs w:val="28"/>
        </w:rPr>
        <w:t>Avize, Acorduri, Autorizații</w:t>
      </w:r>
      <w:r w:rsidR="00AA72FE" w:rsidRPr="00106BA4">
        <w:rPr>
          <w:rFonts w:ascii="Times New Roman" w:hAnsi="Times New Roman"/>
          <w:b/>
          <w:sz w:val="28"/>
          <w:szCs w:val="28"/>
        </w:rPr>
        <w:t>,</w:t>
      </w:r>
      <w:r w:rsidR="00AA72FE" w:rsidRPr="00106BA4">
        <w:rPr>
          <w:rFonts w:ascii="Times New Roman" w:hAnsi="Times New Roman"/>
          <w:b/>
          <w:sz w:val="28"/>
          <w:szCs w:val="28"/>
          <w:lang w:val="pt-BR"/>
        </w:rPr>
        <w:t xml:space="preserve">                                             </w:t>
      </w:r>
    </w:p>
    <w:p w:rsidR="009D7200"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5829AE" w:rsidRPr="00106BA4">
        <w:rPr>
          <w:rFonts w:ascii="Times New Roman" w:hAnsi="Times New Roman"/>
          <w:b/>
          <w:sz w:val="28"/>
          <w:szCs w:val="28"/>
          <w:lang w:val="pt-BR"/>
        </w:rPr>
        <w:t xml:space="preserve"> </w:t>
      </w:r>
      <w:r w:rsidR="00E714BA" w:rsidRPr="00106BA4">
        <w:rPr>
          <w:rFonts w:ascii="Times New Roman" w:hAnsi="Times New Roman"/>
          <w:sz w:val="28"/>
          <w:szCs w:val="28"/>
          <w:lang w:val="pt-BR"/>
        </w:rPr>
        <w:t>Maria Morcoașe</w:t>
      </w:r>
      <w:r w:rsidR="00362593" w:rsidRPr="00106BA4">
        <w:rPr>
          <w:rFonts w:ascii="Times New Roman" w:hAnsi="Times New Roman"/>
          <w:sz w:val="28"/>
          <w:szCs w:val="28"/>
        </w:rPr>
        <w:t xml:space="preserve">                            </w:t>
      </w:r>
    </w:p>
    <w:p w:rsidR="00AA72FE" w:rsidRPr="00106BA4" w:rsidRDefault="009D7200" w:rsidP="00AA72FE">
      <w:pPr>
        <w:spacing w:after="0"/>
        <w:rPr>
          <w:rFonts w:ascii="Times New Roman" w:hAnsi="Times New Roman"/>
          <w:b/>
          <w:sz w:val="28"/>
          <w:szCs w:val="28"/>
          <w:lang w:val="pt-BR"/>
        </w:rPr>
      </w:pPr>
      <w:r w:rsidRPr="00106BA4">
        <w:rPr>
          <w:rFonts w:ascii="Times New Roman" w:hAnsi="Times New Roman"/>
          <w:b/>
          <w:sz w:val="28"/>
          <w:szCs w:val="28"/>
          <w:lang w:val="pt-BR"/>
        </w:rPr>
        <w:t xml:space="preserve">                               </w:t>
      </w:r>
      <w:r w:rsidR="00CA6277"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9C799C" w:rsidRPr="00106BA4">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4679">
        <w:rPr>
          <w:rFonts w:ascii="Times New Roman" w:hAnsi="Times New Roman"/>
          <w:b/>
          <w:sz w:val="28"/>
          <w:szCs w:val="28"/>
          <w:lang w:val="pt-BR"/>
        </w:rPr>
        <w:t xml:space="preserve">                            </w:t>
      </w:r>
      <w:r w:rsidRPr="00106BA4">
        <w:rPr>
          <w:rFonts w:ascii="Times New Roman" w:hAnsi="Times New Roman"/>
          <w:b/>
          <w:sz w:val="28"/>
          <w:szCs w:val="28"/>
          <w:lang w:val="pt-BR"/>
        </w:rPr>
        <w:t xml:space="preserve"> </w:t>
      </w:r>
      <w:r w:rsidR="00AA72FE" w:rsidRPr="00106BA4">
        <w:rPr>
          <w:rFonts w:ascii="Times New Roman" w:hAnsi="Times New Roman"/>
          <w:b/>
          <w:sz w:val="28"/>
          <w:szCs w:val="28"/>
          <w:lang w:val="pt-BR"/>
        </w:rPr>
        <w:t xml:space="preserve">Întocmit, </w:t>
      </w:r>
    </w:p>
    <w:p w:rsidR="00726E0E" w:rsidRPr="00106BA4" w:rsidRDefault="00AA72FE" w:rsidP="0098171C">
      <w:pPr>
        <w:spacing w:after="0"/>
        <w:jc w:val="both"/>
        <w:rPr>
          <w:rFonts w:ascii="Times New Roman" w:hAnsi="Times New Roman"/>
          <w:sz w:val="28"/>
          <w:szCs w:val="28"/>
          <w:lang w:val="pt-BR"/>
        </w:rPr>
      </w:pPr>
      <w:r w:rsidRPr="00106BA4">
        <w:rPr>
          <w:rFonts w:ascii="Times New Roman" w:hAnsi="Times New Roman"/>
          <w:sz w:val="28"/>
          <w:szCs w:val="28"/>
          <w:lang w:val="pt-BR"/>
        </w:rPr>
        <w:t xml:space="preserve">                                           </w:t>
      </w:r>
      <w:r w:rsidR="007879A9"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 xml:space="preserve"> </w:t>
      </w:r>
      <w:r w:rsidR="00E07003" w:rsidRPr="00106BA4">
        <w:rPr>
          <w:rFonts w:ascii="Times New Roman" w:hAnsi="Times New Roman"/>
          <w:sz w:val="28"/>
          <w:szCs w:val="28"/>
          <w:lang w:val="pt-BR"/>
        </w:rPr>
        <w:tab/>
      </w:r>
      <w:r w:rsidR="00897E77" w:rsidRPr="00106BA4">
        <w:rPr>
          <w:rFonts w:ascii="Times New Roman" w:hAnsi="Times New Roman"/>
          <w:sz w:val="28"/>
          <w:szCs w:val="28"/>
          <w:lang w:val="pt-BR"/>
        </w:rPr>
        <w:t xml:space="preserve">      </w:t>
      </w:r>
      <w:r w:rsidR="00AA4679">
        <w:rPr>
          <w:rFonts w:ascii="Times New Roman" w:hAnsi="Times New Roman"/>
          <w:sz w:val="28"/>
          <w:szCs w:val="28"/>
          <w:lang w:val="pt-BR"/>
        </w:rPr>
        <w:t xml:space="preserve">                           </w:t>
      </w:r>
      <w:r w:rsidRPr="00106BA4">
        <w:rPr>
          <w:rFonts w:ascii="Times New Roman" w:hAnsi="Times New Roman"/>
          <w:sz w:val="28"/>
          <w:szCs w:val="28"/>
          <w:lang w:val="pt-BR"/>
        </w:rPr>
        <w:t xml:space="preserve">consilier </w:t>
      </w:r>
      <w:r w:rsidR="00897E77" w:rsidRPr="00106BA4">
        <w:rPr>
          <w:rFonts w:ascii="Times New Roman" w:hAnsi="Times New Roman"/>
          <w:sz w:val="28"/>
          <w:szCs w:val="28"/>
          <w:lang w:val="pt-BR"/>
        </w:rPr>
        <w:t xml:space="preserve">Amalia </w:t>
      </w:r>
      <w:r w:rsidR="008375BD" w:rsidRPr="00106BA4">
        <w:rPr>
          <w:rFonts w:ascii="Times New Roman" w:hAnsi="Times New Roman"/>
          <w:sz w:val="28"/>
          <w:szCs w:val="28"/>
          <w:lang w:val="pt-BR"/>
        </w:rPr>
        <w:t>Didă</w:t>
      </w:r>
    </w:p>
    <w:sectPr w:rsidR="00726E0E" w:rsidRPr="00106BA4" w:rsidSect="0014164B">
      <w:headerReference w:type="default" r:id="rId21"/>
      <w:footerReference w:type="even" r:id="rId22"/>
      <w:footerReference w:type="default" r:id="rId23"/>
      <w:pgSz w:w="11907" w:h="16839" w:code="9"/>
      <w:pgMar w:top="1134"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80" w:rsidRDefault="00EE2F80">
      <w:pPr>
        <w:spacing w:after="0" w:line="240" w:lineRule="auto"/>
      </w:pPr>
      <w:r>
        <w:separator/>
      </w:r>
    </w:p>
  </w:endnote>
  <w:endnote w:type="continuationSeparator" w:id="0">
    <w:p w:rsidR="00EE2F80" w:rsidRDefault="00EE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2A6B4D">
      <w:rPr>
        <w:noProof/>
      </w:rPr>
      <w:t>8</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80" w:rsidRDefault="00EE2F80">
      <w:pPr>
        <w:spacing w:after="0" w:line="240" w:lineRule="auto"/>
      </w:pPr>
      <w:r>
        <w:separator/>
      </w:r>
    </w:p>
  </w:footnote>
  <w:footnote w:type="continuationSeparator" w:id="0">
    <w:p w:rsidR="00EE2F80" w:rsidRDefault="00EE2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55pt;height:11.55pt" o:bullet="t">
        <v:imagedata r:id="rId1" o:title=""/>
      </v:shape>
    </w:pict>
  </w:numPicBullet>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008A6426"/>
    <w:multiLevelType w:val="hybridMultilevel"/>
    <w:tmpl w:val="F5BA6D3C"/>
    <w:lvl w:ilvl="0" w:tplc="4D505D5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63545C0"/>
    <w:multiLevelType w:val="hybridMultilevel"/>
    <w:tmpl w:val="17CA207A"/>
    <w:lvl w:ilvl="0" w:tplc="04090005">
      <w:start w:val="1"/>
      <w:numFmt w:val="bullet"/>
      <w:lvlText w:val=""/>
      <w:lvlJc w:val="left"/>
      <w:pPr>
        <w:tabs>
          <w:tab w:val="num" w:pos="2223"/>
        </w:tabs>
        <w:ind w:left="2223" w:hanging="360"/>
      </w:pPr>
      <w:rPr>
        <w:rFonts w:ascii="Wingdings" w:hAnsi="Wingdings" w:hint="default"/>
      </w:rPr>
    </w:lvl>
    <w:lvl w:ilvl="1" w:tplc="04090003">
      <w:start w:val="1"/>
      <w:numFmt w:val="bullet"/>
      <w:lvlText w:val="o"/>
      <w:lvlJc w:val="left"/>
      <w:pPr>
        <w:tabs>
          <w:tab w:val="num" w:pos="2943"/>
        </w:tabs>
        <w:ind w:left="2943" w:hanging="360"/>
      </w:pPr>
      <w:rPr>
        <w:rFonts w:ascii="Courier New" w:hAnsi="Courier New" w:cs="Courier New" w:hint="default"/>
      </w:rPr>
    </w:lvl>
    <w:lvl w:ilvl="2" w:tplc="04090005">
      <w:start w:val="1"/>
      <w:numFmt w:val="bullet"/>
      <w:lvlText w:val=""/>
      <w:lvlJc w:val="left"/>
      <w:pPr>
        <w:tabs>
          <w:tab w:val="num" w:pos="3663"/>
        </w:tabs>
        <w:ind w:left="3663" w:hanging="360"/>
      </w:pPr>
      <w:rPr>
        <w:rFonts w:ascii="Wingdings" w:hAnsi="Wingdings" w:hint="default"/>
      </w:rPr>
    </w:lvl>
    <w:lvl w:ilvl="3" w:tplc="04090001">
      <w:start w:val="1"/>
      <w:numFmt w:val="bullet"/>
      <w:lvlText w:val=""/>
      <w:lvlJc w:val="left"/>
      <w:pPr>
        <w:tabs>
          <w:tab w:val="num" w:pos="4383"/>
        </w:tabs>
        <w:ind w:left="4383" w:hanging="360"/>
      </w:pPr>
      <w:rPr>
        <w:rFonts w:ascii="Symbol" w:hAnsi="Symbol" w:hint="default"/>
      </w:rPr>
    </w:lvl>
    <w:lvl w:ilvl="4" w:tplc="04090003">
      <w:start w:val="1"/>
      <w:numFmt w:val="bullet"/>
      <w:lvlText w:val="o"/>
      <w:lvlJc w:val="left"/>
      <w:pPr>
        <w:tabs>
          <w:tab w:val="num" w:pos="5103"/>
        </w:tabs>
        <w:ind w:left="5103" w:hanging="360"/>
      </w:pPr>
      <w:rPr>
        <w:rFonts w:ascii="Courier New" w:hAnsi="Courier New" w:cs="Courier New" w:hint="default"/>
      </w:rPr>
    </w:lvl>
    <w:lvl w:ilvl="5" w:tplc="04090005">
      <w:start w:val="1"/>
      <w:numFmt w:val="bullet"/>
      <w:lvlText w:val=""/>
      <w:lvlJc w:val="left"/>
      <w:pPr>
        <w:tabs>
          <w:tab w:val="num" w:pos="5823"/>
        </w:tabs>
        <w:ind w:left="5823" w:hanging="360"/>
      </w:pPr>
      <w:rPr>
        <w:rFonts w:ascii="Wingdings" w:hAnsi="Wingdings" w:hint="default"/>
      </w:rPr>
    </w:lvl>
    <w:lvl w:ilvl="6" w:tplc="04090001">
      <w:start w:val="1"/>
      <w:numFmt w:val="bullet"/>
      <w:lvlText w:val=""/>
      <w:lvlJc w:val="left"/>
      <w:pPr>
        <w:tabs>
          <w:tab w:val="num" w:pos="6543"/>
        </w:tabs>
        <w:ind w:left="6543" w:hanging="360"/>
      </w:pPr>
      <w:rPr>
        <w:rFonts w:ascii="Symbol" w:hAnsi="Symbol" w:hint="default"/>
      </w:rPr>
    </w:lvl>
    <w:lvl w:ilvl="7" w:tplc="04090003" w:tentative="1">
      <w:start w:val="1"/>
      <w:numFmt w:val="bullet"/>
      <w:lvlText w:val="o"/>
      <w:lvlJc w:val="left"/>
      <w:pPr>
        <w:tabs>
          <w:tab w:val="num" w:pos="7263"/>
        </w:tabs>
        <w:ind w:left="7263" w:hanging="360"/>
      </w:pPr>
      <w:rPr>
        <w:rFonts w:ascii="Courier New" w:hAnsi="Courier New" w:cs="Courier New" w:hint="default"/>
      </w:rPr>
    </w:lvl>
    <w:lvl w:ilvl="8" w:tplc="04090005" w:tentative="1">
      <w:start w:val="1"/>
      <w:numFmt w:val="bullet"/>
      <w:lvlText w:val=""/>
      <w:lvlJc w:val="left"/>
      <w:pPr>
        <w:tabs>
          <w:tab w:val="num" w:pos="7983"/>
        </w:tabs>
        <w:ind w:left="7983" w:hanging="360"/>
      </w:pPr>
      <w:rPr>
        <w:rFonts w:ascii="Wingdings" w:hAnsi="Wingdings" w:hint="default"/>
      </w:rPr>
    </w:lvl>
  </w:abstractNum>
  <w:abstractNum w:abstractNumId="3">
    <w:nsid w:val="089A3135"/>
    <w:multiLevelType w:val="hybridMultilevel"/>
    <w:tmpl w:val="0BD08176"/>
    <w:lvl w:ilvl="0" w:tplc="0409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0C7D48FE"/>
    <w:multiLevelType w:val="hybridMultilevel"/>
    <w:tmpl w:val="EB001B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CC5013C"/>
    <w:multiLevelType w:val="hybridMultilevel"/>
    <w:tmpl w:val="F59638E8"/>
    <w:lvl w:ilvl="0" w:tplc="04090005">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0F3927E8"/>
    <w:multiLevelType w:val="hybridMultilevel"/>
    <w:tmpl w:val="DCA66594"/>
    <w:lvl w:ilvl="0" w:tplc="4E5A5980">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7333A16"/>
    <w:multiLevelType w:val="multilevel"/>
    <w:tmpl w:val="17333A16"/>
    <w:lvl w:ilvl="0">
      <w:start w:val="1"/>
      <w:numFmt w:val="bullet"/>
      <w:lvlText w:val=""/>
      <w:lvlJc w:val="left"/>
      <w:pPr>
        <w:ind w:left="2160" w:hanging="360"/>
      </w:pPr>
      <w:rPr>
        <w:rFonts w:ascii="Wingdings" w:hAnsi="Wingdings" w:hint="default"/>
        <w:sz w:val="24"/>
      </w:rPr>
    </w:lvl>
    <w:lvl w:ilvl="1">
      <w:start w:val="1"/>
      <w:numFmt w:val="bullet"/>
      <w:lvlText w:val="o"/>
      <w:lvlJc w:val="left"/>
      <w:pPr>
        <w:ind w:left="2880" w:hanging="360"/>
      </w:pPr>
      <w:rPr>
        <w:rFonts w:ascii="Courier New" w:hAnsi="Courier New" w:cs="Times New Roman"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Times New Roman"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Times New Roman" w:hint="default"/>
      </w:rPr>
    </w:lvl>
    <w:lvl w:ilvl="8">
      <w:start w:val="1"/>
      <w:numFmt w:val="bullet"/>
      <w:lvlText w:val=""/>
      <w:lvlJc w:val="left"/>
      <w:pPr>
        <w:ind w:left="7920" w:hanging="360"/>
      </w:pPr>
      <w:rPr>
        <w:rFonts w:ascii="Wingdings" w:hAnsi="Wingdings" w:hint="default"/>
      </w:rPr>
    </w:lvl>
  </w:abstractNum>
  <w:abstractNum w:abstractNumId="8">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4A6ADF"/>
    <w:multiLevelType w:val="hybridMultilevel"/>
    <w:tmpl w:val="82427B76"/>
    <w:lvl w:ilvl="0" w:tplc="D27423F6">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A53340"/>
    <w:multiLevelType w:val="hybridMultilevel"/>
    <w:tmpl w:val="4F108656"/>
    <w:lvl w:ilvl="0" w:tplc="6A8A93EC">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2">
    <w:nsid w:val="2564150E"/>
    <w:multiLevelType w:val="hybridMultilevel"/>
    <w:tmpl w:val="3462EDE2"/>
    <w:lvl w:ilvl="0" w:tplc="0A20E8F8">
      <w:numFmt w:val="bullet"/>
      <w:lvlText w:val="-"/>
      <w:lvlJc w:val="left"/>
      <w:pPr>
        <w:ind w:left="1983" w:hanging="360"/>
      </w:pPr>
      <w:rPr>
        <w:rFonts w:ascii="Arial" w:eastAsia="Times New Roman" w:hAnsi="Arial" w:hint="default"/>
      </w:rPr>
    </w:lvl>
    <w:lvl w:ilvl="1" w:tplc="04090003" w:tentative="1">
      <w:start w:val="1"/>
      <w:numFmt w:val="bullet"/>
      <w:lvlText w:val="o"/>
      <w:lvlJc w:val="left"/>
      <w:pPr>
        <w:ind w:left="2703" w:hanging="360"/>
      </w:pPr>
      <w:rPr>
        <w:rFonts w:ascii="Courier New" w:hAnsi="Courier New" w:hint="default"/>
      </w:rPr>
    </w:lvl>
    <w:lvl w:ilvl="2" w:tplc="04090005" w:tentative="1">
      <w:start w:val="1"/>
      <w:numFmt w:val="bullet"/>
      <w:lvlText w:val=""/>
      <w:lvlJc w:val="left"/>
      <w:pPr>
        <w:ind w:left="3423" w:hanging="360"/>
      </w:pPr>
      <w:rPr>
        <w:rFonts w:ascii="Wingdings" w:hAnsi="Wingdings" w:hint="default"/>
      </w:rPr>
    </w:lvl>
    <w:lvl w:ilvl="3" w:tplc="04090001" w:tentative="1">
      <w:start w:val="1"/>
      <w:numFmt w:val="bullet"/>
      <w:lvlText w:val=""/>
      <w:lvlJc w:val="left"/>
      <w:pPr>
        <w:ind w:left="4143" w:hanging="360"/>
      </w:pPr>
      <w:rPr>
        <w:rFonts w:ascii="Symbol" w:hAnsi="Symbol" w:hint="default"/>
      </w:rPr>
    </w:lvl>
    <w:lvl w:ilvl="4" w:tplc="04090003" w:tentative="1">
      <w:start w:val="1"/>
      <w:numFmt w:val="bullet"/>
      <w:lvlText w:val="o"/>
      <w:lvlJc w:val="left"/>
      <w:pPr>
        <w:ind w:left="4863" w:hanging="360"/>
      </w:pPr>
      <w:rPr>
        <w:rFonts w:ascii="Courier New" w:hAnsi="Courier New" w:hint="default"/>
      </w:rPr>
    </w:lvl>
    <w:lvl w:ilvl="5" w:tplc="04090005" w:tentative="1">
      <w:start w:val="1"/>
      <w:numFmt w:val="bullet"/>
      <w:lvlText w:val=""/>
      <w:lvlJc w:val="left"/>
      <w:pPr>
        <w:ind w:left="5583" w:hanging="360"/>
      </w:pPr>
      <w:rPr>
        <w:rFonts w:ascii="Wingdings" w:hAnsi="Wingdings" w:hint="default"/>
      </w:rPr>
    </w:lvl>
    <w:lvl w:ilvl="6" w:tplc="04090001" w:tentative="1">
      <w:start w:val="1"/>
      <w:numFmt w:val="bullet"/>
      <w:lvlText w:val=""/>
      <w:lvlJc w:val="left"/>
      <w:pPr>
        <w:ind w:left="6303" w:hanging="360"/>
      </w:pPr>
      <w:rPr>
        <w:rFonts w:ascii="Symbol" w:hAnsi="Symbol" w:hint="default"/>
      </w:rPr>
    </w:lvl>
    <w:lvl w:ilvl="7" w:tplc="04090003" w:tentative="1">
      <w:start w:val="1"/>
      <w:numFmt w:val="bullet"/>
      <w:lvlText w:val="o"/>
      <w:lvlJc w:val="left"/>
      <w:pPr>
        <w:ind w:left="7023" w:hanging="360"/>
      </w:pPr>
      <w:rPr>
        <w:rFonts w:ascii="Courier New" w:hAnsi="Courier New" w:hint="default"/>
      </w:rPr>
    </w:lvl>
    <w:lvl w:ilvl="8" w:tplc="04090005" w:tentative="1">
      <w:start w:val="1"/>
      <w:numFmt w:val="bullet"/>
      <w:lvlText w:val=""/>
      <w:lvlJc w:val="left"/>
      <w:pPr>
        <w:ind w:left="7743" w:hanging="360"/>
      </w:pPr>
      <w:rPr>
        <w:rFonts w:ascii="Wingdings" w:hAnsi="Wingdings" w:hint="default"/>
      </w:rPr>
    </w:lvl>
  </w:abstractNum>
  <w:abstractNum w:abstractNumId="13">
    <w:nsid w:val="25A7374B"/>
    <w:multiLevelType w:val="hybridMultilevel"/>
    <w:tmpl w:val="0618136E"/>
    <w:lvl w:ilvl="0" w:tplc="04090009">
      <w:start w:val="1"/>
      <w:numFmt w:val="bullet"/>
      <w:lvlText w:val=""/>
      <w:lvlJc w:val="left"/>
      <w:pPr>
        <w:tabs>
          <w:tab w:val="num" w:pos="360"/>
        </w:tabs>
        <w:ind w:left="360" w:hanging="360"/>
      </w:pPr>
      <w:rPr>
        <w:rFonts w:ascii="Wingdings" w:hAnsi="Wingdings" w:hint="default"/>
      </w:rPr>
    </w:lvl>
    <w:lvl w:ilvl="1" w:tplc="514C4AE0">
      <w:start w:val="3"/>
      <w:numFmt w:val="bullet"/>
      <w:lvlText w:val="-"/>
      <w:lvlJc w:val="left"/>
      <w:pPr>
        <w:ind w:left="1080" w:hanging="360"/>
      </w:pPr>
      <w:rPr>
        <w:rFonts w:ascii="Cambria" w:eastAsia="Times New Roman" w:hAnsi="Cambria"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9">
      <w:start w:val="1"/>
      <w:numFmt w:val="bullet"/>
      <w:lvlText w:val=""/>
      <w:lvlJc w:val="left"/>
      <w:pPr>
        <w:tabs>
          <w:tab w:val="num" w:pos="540"/>
        </w:tabs>
        <w:ind w:left="540" w:hanging="360"/>
      </w:pPr>
      <w:rPr>
        <w:rFonts w:ascii="Wingdings" w:hAnsi="Wingdings" w:hint="default"/>
        <w:color w:val="auto"/>
        <w:sz w:val="22"/>
      </w:rPr>
    </w:lvl>
    <w:lvl w:ilvl="5" w:tplc="04090003">
      <w:start w:val="1"/>
      <w:numFmt w:val="bullet"/>
      <w:lvlText w:val="o"/>
      <w:lvlJc w:val="left"/>
      <w:pPr>
        <w:tabs>
          <w:tab w:val="num" w:pos="3960"/>
        </w:tabs>
        <w:ind w:left="3960" w:hanging="360"/>
      </w:pPr>
      <w:rPr>
        <w:rFonts w:ascii="Courier New" w:hAnsi="Courier New"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F0478D"/>
    <w:multiLevelType w:val="hybridMultilevel"/>
    <w:tmpl w:val="02EE9F6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nsid w:val="2FE05738"/>
    <w:multiLevelType w:val="hybridMultilevel"/>
    <w:tmpl w:val="A60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4991E43"/>
    <w:multiLevelType w:val="hybridMultilevel"/>
    <w:tmpl w:val="1F10FABA"/>
    <w:lvl w:ilvl="0" w:tplc="47E0DF9C">
      <w:start w:val="3"/>
      <w:numFmt w:val="bullet"/>
      <w:lvlText w:val="-"/>
      <w:lvlJc w:val="left"/>
      <w:pPr>
        <w:ind w:left="1080" w:hanging="360"/>
      </w:pPr>
      <w:rPr>
        <w:rFonts w:ascii="Garamond" w:eastAsia="Times New Roman" w:hAnsi="Garamond"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0">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1">
    <w:nsid w:val="37771C0B"/>
    <w:multiLevelType w:val="hybridMultilevel"/>
    <w:tmpl w:val="FA5E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66E32E1"/>
    <w:multiLevelType w:val="hybridMultilevel"/>
    <w:tmpl w:val="3F2C0A18"/>
    <w:lvl w:ilvl="0" w:tplc="6DE45A14">
      <w:start w:val="1"/>
      <w:numFmt w:val="bullet"/>
      <w:lvlText w:val="-"/>
      <w:lvlJc w:val="left"/>
      <w:pPr>
        <w:ind w:left="1080" w:hanging="360"/>
      </w:pPr>
      <w:rPr>
        <w:rFonts w:ascii="Times New Roman" w:eastAsia="Times New Roman" w:hAnsi="Times New Roman"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4">
    <w:nsid w:val="49131189"/>
    <w:multiLevelType w:val="hybridMultilevel"/>
    <w:tmpl w:val="D85A7950"/>
    <w:lvl w:ilvl="0" w:tplc="369A3DD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4D4C33E6"/>
    <w:multiLevelType w:val="hybridMultilevel"/>
    <w:tmpl w:val="68109B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F012E90"/>
    <w:multiLevelType w:val="hybridMultilevel"/>
    <w:tmpl w:val="2F482296"/>
    <w:lvl w:ilvl="0" w:tplc="E1622656">
      <w:numFmt w:val="bullet"/>
      <w:lvlText w:val="-"/>
      <w:lvlJc w:val="left"/>
      <w:pPr>
        <w:ind w:left="927" w:hanging="360"/>
      </w:pPr>
      <w:rPr>
        <w:rFonts w:ascii="Times New Roman" w:eastAsia="Times New Roman" w:hAnsi="Times New Roman" w:hint="default"/>
      </w:rPr>
    </w:lvl>
    <w:lvl w:ilvl="1" w:tplc="04180003">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8">
    <w:nsid w:val="50F500A2"/>
    <w:multiLevelType w:val="hybridMultilevel"/>
    <w:tmpl w:val="D248B92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587F3727"/>
    <w:multiLevelType w:val="hybridMultilevel"/>
    <w:tmpl w:val="0262B1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32">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874233"/>
    <w:multiLevelType w:val="hybridMultilevel"/>
    <w:tmpl w:val="DA404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35">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36">
    <w:nsid w:val="62C55CF1"/>
    <w:multiLevelType w:val="hybridMultilevel"/>
    <w:tmpl w:val="8F40F74A"/>
    <w:lvl w:ilvl="0" w:tplc="04180003">
      <w:start w:val="1"/>
      <w:numFmt w:val="bullet"/>
      <w:lvlText w:val="o"/>
      <w:lvlJc w:val="left"/>
      <w:pPr>
        <w:ind w:left="2850" w:hanging="360"/>
      </w:pPr>
      <w:rPr>
        <w:rFonts w:ascii="Courier New" w:hAnsi="Courier New" w:cs="Courier New" w:hint="default"/>
      </w:rPr>
    </w:lvl>
    <w:lvl w:ilvl="1" w:tplc="04180003" w:tentative="1">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37">
    <w:nsid w:val="69ED7BC5"/>
    <w:multiLevelType w:val="hybridMultilevel"/>
    <w:tmpl w:val="DCD8EC68"/>
    <w:lvl w:ilvl="0" w:tplc="AB30C916">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BAB3B56"/>
    <w:multiLevelType w:val="singleLevel"/>
    <w:tmpl w:val="174C31DE"/>
    <w:lvl w:ilvl="0">
      <w:start w:val="2"/>
      <w:numFmt w:val="bullet"/>
      <w:lvlText w:val="-"/>
      <w:lvlJc w:val="left"/>
      <w:pPr>
        <w:tabs>
          <w:tab w:val="num" w:pos="1080"/>
        </w:tabs>
        <w:ind w:left="1080" w:hanging="360"/>
      </w:pPr>
      <w:rPr>
        <w:rFonts w:hint="default"/>
      </w:rPr>
    </w:lvl>
  </w:abstractNum>
  <w:abstractNum w:abstractNumId="39">
    <w:nsid w:val="6BAF64D9"/>
    <w:multiLevelType w:val="hybridMultilevel"/>
    <w:tmpl w:val="441EAD92"/>
    <w:lvl w:ilvl="0" w:tplc="04180003">
      <w:start w:val="1"/>
      <w:numFmt w:val="bullet"/>
      <w:lvlText w:val="o"/>
      <w:lvlJc w:val="left"/>
      <w:pPr>
        <w:ind w:left="2850" w:hanging="360"/>
      </w:pPr>
      <w:rPr>
        <w:rFonts w:ascii="Courier New" w:hAnsi="Courier New" w:cs="Courier New" w:hint="default"/>
      </w:rPr>
    </w:lvl>
    <w:lvl w:ilvl="1" w:tplc="04180003">
      <w:start w:val="1"/>
      <w:numFmt w:val="bullet"/>
      <w:lvlText w:val="o"/>
      <w:lvlJc w:val="left"/>
      <w:pPr>
        <w:ind w:left="3570" w:hanging="360"/>
      </w:pPr>
      <w:rPr>
        <w:rFonts w:ascii="Courier New" w:hAnsi="Courier New" w:cs="Courier New" w:hint="default"/>
      </w:rPr>
    </w:lvl>
    <w:lvl w:ilvl="2" w:tplc="04180005" w:tentative="1">
      <w:start w:val="1"/>
      <w:numFmt w:val="bullet"/>
      <w:lvlText w:val=""/>
      <w:lvlJc w:val="left"/>
      <w:pPr>
        <w:ind w:left="4290" w:hanging="360"/>
      </w:pPr>
      <w:rPr>
        <w:rFonts w:ascii="Wingdings" w:hAnsi="Wingdings" w:hint="default"/>
      </w:rPr>
    </w:lvl>
    <w:lvl w:ilvl="3" w:tplc="04180001" w:tentative="1">
      <w:start w:val="1"/>
      <w:numFmt w:val="bullet"/>
      <w:lvlText w:val=""/>
      <w:lvlJc w:val="left"/>
      <w:pPr>
        <w:ind w:left="5010" w:hanging="360"/>
      </w:pPr>
      <w:rPr>
        <w:rFonts w:ascii="Symbol" w:hAnsi="Symbol" w:hint="default"/>
      </w:rPr>
    </w:lvl>
    <w:lvl w:ilvl="4" w:tplc="04180003" w:tentative="1">
      <w:start w:val="1"/>
      <w:numFmt w:val="bullet"/>
      <w:lvlText w:val="o"/>
      <w:lvlJc w:val="left"/>
      <w:pPr>
        <w:ind w:left="5730" w:hanging="360"/>
      </w:pPr>
      <w:rPr>
        <w:rFonts w:ascii="Courier New" w:hAnsi="Courier New" w:cs="Courier New" w:hint="default"/>
      </w:rPr>
    </w:lvl>
    <w:lvl w:ilvl="5" w:tplc="04180005" w:tentative="1">
      <w:start w:val="1"/>
      <w:numFmt w:val="bullet"/>
      <w:lvlText w:val=""/>
      <w:lvlJc w:val="left"/>
      <w:pPr>
        <w:ind w:left="6450" w:hanging="360"/>
      </w:pPr>
      <w:rPr>
        <w:rFonts w:ascii="Wingdings" w:hAnsi="Wingdings" w:hint="default"/>
      </w:rPr>
    </w:lvl>
    <w:lvl w:ilvl="6" w:tplc="04180001" w:tentative="1">
      <w:start w:val="1"/>
      <w:numFmt w:val="bullet"/>
      <w:lvlText w:val=""/>
      <w:lvlJc w:val="left"/>
      <w:pPr>
        <w:ind w:left="7170" w:hanging="360"/>
      </w:pPr>
      <w:rPr>
        <w:rFonts w:ascii="Symbol" w:hAnsi="Symbol" w:hint="default"/>
      </w:rPr>
    </w:lvl>
    <w:lvl w:ilvl="7" w:tplc="04180003" w:tentative="1">
      <w:start w:val="1"/>
      <w:numFmt w:val="bullet"/>
      <w:lvlText w:val="o"/>
      <w:lvlJc w:val="left"/>
      <w:pPr>
        <w:ind w:left="7890" w:hanging="360"/>
      </w:pPr>
      <w:rPr>
        <w:rFonts w:ascii="Courier New" w:hAnsi="Courier New" w:cs="Courier New" w:hint="default"/>
      </w:rPr>
    </w:lvl>
    <w:lvl w:ilvl="8" w:tplc="04180005" w:tentative="1">
      <w:start w:val="1"/>
      <w:numFmt w:val="bullet"/>
      <w:lvlText w:val=""/>
      <w:lvlJc w:val="left"/>
      <w:pPr>
        <w:ind w:left="8610" w:hanging="360"/>
      </w:pPr>
      <w:rPr>
        <w:rFonts w:ascii="Wingdings" w:hAnsi="Wingdings" w:hint="default"/>
      </w:rPr>
    </w:lvl>
  </w:abstractNum>
  <w:abstractNum w:abstractNumId="40">
    <w:nsid w:val="6C387B02"/>
    <w:multiLevelType w:val="hybridMultilevel"/>
    <w:tmpl w:val="640A4A38"/>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1">
    <w:nsid w:val="6F3056BC"/>
    <w:multiLevelType w:val="hybridMultilevel"/>
    <w:tmpl w:val="45C28238"/>
    <w:lvl w:ilvl="0" w:tplc="11DECE0C">
      <w:start w:val="1"/>
      <w:numFmt w:val="upperRoman"/>
      <w:lvlText w:val="%1."/>
      <w:lvlJc w:val="left"/>
      <w:pPr>
        <w:ind w:left="1080" w:hanging="720"/>
      </w:pPr>
      <w:rPr>
        <w:rFonts w:cs="Times New Roman" w:hint="default"/>
      </w:rPr>
    </w:lvl>
    <w:lvl w:ilvl="1" w:tplc="0A20E8F8">
      <w:numFmt w:val="bullet"/>
      <w:lvlText w:val="-"/>
      <w:lvlJc w:val="left"/>
      <w:pPr>
        <w:tabs>
          <w:tab w:val="num" w:pos="786"/>
        </w:tabs>
        <w:ind w:left="786" w:hanging="360"/>
      </w:pPr>
      <w:rPr>
        <w:rFonts w:ascii="Arial" w:eastAsia="Times New Roman" w:hAnsi="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nsid w:val="71146525"/>
    <w:multiLevelType w:val="hybridMultilevel"/>
    <w:tmpl w:val="3400324E"/>
    <w:lvl w:ilvl="0" w:tplc="1F10153E">
      <w:start w:val="1"/>
      <w:numFmt w:val="bullet"/>
      <w:lvlText w:val="-"/>
      <w:lvlJc w:val="left"/>
      <w:pPr>
        <w:ind w:left="720" w:hanging="360"/>
      </w:pPr>
      <w:rPr>
        <w:rFonts w:ascii="Calibri" w:eastAsia="Times New Roman" w:hAnsi="Calibri"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71800A05"/>
    <w:multiLevelType w:val="hybridMultilevel"/>
    <w:tmpl w:val="DA48B218"/>
    <w:lvl w:ilvl="0" w:tplc="76BA2F4C">
      <w:start w:val="2"/>
      <w:numFmt w:val="bullet"/>
      <w:lvlText w:val="-"/>
      <w:lvlJc w:val="left"/>
      <w:pPr>
        <w:tabs>
          <w:tab w:val="num" w:pos="420"/>
        </w:tabs>
        <w:ind w:left="420" w:hanging="360"/>
      </w:pPr>
      <w:rPr>
        <w:rFonts w:ascii="Arial" w:eastAsia="Times New Roman" w:hAnsi="Arial" w:hint="default"/>
      </w:rPr>
    </w:lvl>
    <w:lvl w:ilvl="1" w:tplc="04180003" w:tentative="1">
      <w:start w:val="1"/>
      <w:numFmt w:val="bullet"/>
      <w:lvlText w:val="o"/>
      <w:lvlJc w:val="left"/>
      <w:pPr>
        <w:tabs>
          <w:tab w:val="num" w:pos="1140"/>
        </w:tabs>
        <w:ind w:left="1140" w:hanging="360"/>
      </w:pPr>
      <w:rPr>
        <w:rFonts w:ascii="Courier New" w:hAnsi="Courier New" w:hint="default"/>
      </w:rPr>
    </w:lvl>
    <w:lvl w:ilvl="2" w:tplc="04180005" w:tentative="1">
      <w:start w:val="1"/>
      <w:numFmt w:val="bullet"/>
      <w:lvlText w:val=""/>
      <w:lvlJc w:val="left"/>
      <w:pPr>
        <w:tabs>
          <w:tab w:val="num" w:pos="1860"/>
        </w:tabs>
        <w:ind w:left="1860" w:hanging="360"/>
      </w:pPr>
      <w:rPr>
        <w:rFonts w:ascii="Wingdings" w:hAnsi="Wingdings" w:hint="default"/>
      </w:rPr>
    </w:lvl>
    <w:lvl w:ilvl="3" w:tplc="04180001" w:tentative="1">
      <w:start w:val="1"/>
      <w:numFmt w:val="bullet"/>
      <w:lvlText w:val=""/>
      <w:lvlJc w:val="left"/>
      <w:pPr>
        <w:tabs>
          <w:tab w:val="num" w:pos="2580"/>
        </w:tabs>
        <w:ind w:left="2580" w:hanging="360"/>
      </w:pPr>
      <w:rPr>
        <w:rFonts w:ascii="Symbol" w:hAnsi="Symbol" w:hint="default"/>
      </w:rPr>
    </w:lvl>
    <w:lvl w:ilvl="4" w:tplc="04180003" w:tentative="1">
      <w:start w:val="1"/>
      <w:numFmt w:val="bullet"/>
      <w:lvlText w:val="o"/>
      <w:lvlJc w:val="left"/>
      <w:pPr>
        <w:tabs>
          <w:tab w:val="num" w:pos="3300"/>
        </w:tabs>
        <w:ind w:left="3300" w:hanging="360"/>
      </w:pPr>
      <w:rPr>
        <w:rFonts w:ascii="Courier New" w:hAnsi="Courier New" w:hint="default"/>
      </w:rPr>
    </w:lvl>
    <w:lvl w:ilvl="5" w:tplc="04180005" w:tentative="1">
      <w:start w:val="1"/>
      <w:numFmt w:val="bullet"/>
      <w:lvlText w:val=""/>
      <w:lvlJc w:val="left"/>
      <w:pPr>
        <w:tabs>
          <w:tab w:val="num" w:pos="4020"/>
        </w:tabs>
        <w:ind w:left="4020" w:hanging="360"/>
      </w:pPr>
      <w:rPr>
        <w:rFonts w:ascii="Wingdings" w:hAnsi="Wingdings" w:hint="default"/>
      </w:rPr>
    </w:lvl>
    <w:lvl w:ilvl="6" w:tplc="04180001" w:tentative="1">
      <w:start w:val="1"/>
      <w:numFmt w:val="bullet"/>
      <w:lvlText w:val=""/>
      <w:lvlJc w:val="left"/>
      <w:pPr>
        <w:tabs>
          <w:tab w:val="num" w:pos="4740"/>
        </w:tabs>
        <w:ind w:left="4740" w:hanging="360"/>
      </w:pPr>
      <w:rPr>
        <w:rFonts w:ascii="Symbol" w:hAnsi="Symbol" w:hint="default"/>
      </w:rPr>
    </w:lvl>
    <w:lvl w:ilvl="7" w:tplc="04180003" w:tentative="1">
      <w:start w:val="1"/>
      <w:numFmt w:val="bullet"/>
      <w:lvlText w:val="o"/>
      <w:lvlJc w:val="left"/>
      <w:pPr>
        <w:tabs>
          <w:tab w:val="num" w:pos="5460"/>
        </w:tabs>
        <w:ind w:left="5460" w:hanging="360"/>
      </w:pPr>
      <w:rPr>
        <w:rFonts w:ascii="Courier New" w:hAnsi="Courier New" w:hint="default"/>
      </w:rPr>
    </w:lvl>
    <w:lvl w:ilvl="8" w:tplc="04180005" w:tentative="1">
      <w:start w:val="1"/>
      <w:numFmt w:val="bullet"/>
      <w:lvlText w:val=""/>
      <w:lvlJc w:val="left"/>
      <w:pPr>
        <w:tabs>
          <w:tab w:val="num" w:pos="6180"/>
        </w:tabs>
        <w:ind w:left="6180" w:hanging="360"/>
      </w:pPr>
      <w:rPr>
        <w:rFonts w:ascii="Wingdings" w:hAnsi="Wingdings" w:hint="default"/>
      </w:rPr>
    </w:lvl>
  </w:abstractNum>
  <w:abstractNum w:abstractNumId="44">
    <w:nsid w:val="733E6948"/>
    <w:multiLevelType w:val="multilevel"/>
    <w:tmpl w:val="7314429C"/>
    <w:lvl w:ilvl="0">
      <w:start w:val="3"/>
      <w:numFmt w:val="decimal"/>
      <w:lvlText w:val="%1."/>
      <w:lvlJc w:val="left"/>
      <w:pPr>
        <w:tabs>
          <w:tab w:val="num" w:pos="502"/>
        </w:tabs>
        <w:ind w:left="502"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B57F0D"/>
    <w:multiLevelType w:val="hybridMultilevel"/>
    <w:tmpl w:val="D940F1D8"/>
    <w:lvl w:ilvl="0" w:tplc="C494EC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C154A2"/>
    <w:multiLevelType w:val="hybridMultilevel"/>
    <w:tmpl w:val="0EBEDECC"/>
    <w:lvl w:ilvl="0" w:tplc="BA1EA65E">
      <w:start w:val="3"/>
      <w:numFmt w:val="bullet"/>
      <w:lvlText w:val="-"/>
      <w:lvlJc w:val="left"/>
      <w:pPr>
        <w:ind w:left="720" w:hanging="360"/>
      </w:pPr>
      <w:rPr>
        <w:rFonts w:ascii="Calibri" w:eastAsia="Times New Roman" w:hAnsi="Calibri" w:cs="Calibri"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424C37"/>
    <w:multiLevelType w:val="hybridMultilevel"/>
    <w:tmpl w:val="C8063182"/>
    <w:lvl w:ilvl="0" w:tplc="3266FB2E">
      <w:start w:val="1"/>
      <w:numFmt w:val="bullet"/>
      <w:lvlText w:val="-"/>
      <w:lvlJc w:val="left"/>
      <w:pPr>
        <w:ind w:left="720" w:hanging="360"/>
      </w:pPr>
      <w:rPr>
        <w:rFonts w:ascii="Garamond" w:eastAsia="Times New Roman" w:hAnsi="Garamond"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5"/>
  </w:num>
  <w:num w:numId="4">
    <w:abstractNumId w:val="14"/>
  </w:num>
  <w:num w:numId="5">
    <w:abstractNumId w:val="8"/>
  </w:num>
  <w:num w:numId="6">
    <w:abstractNumId w:val="18"/>
  </w:num>
  <w:num w:numId="7">
    <w:abstractNumId w:val="22"/>
  </w:num>
  <w:num w:numId="8">
    <w:abstractNumId w:val="20"/>
  </w:num>
  <w:num w:numId="9">
    <w:abstractNumId w:val="32"/>
  </w:num>
  <w:num w:numId="10">
    <w:abstractNumId w:val="43"/>
  </w:num>
  <w:num w:numId="11">
    <w:abstractNumId w:val="21"/>
  </w:num>
  <w:num w:numId="12">
    <w:abstractNumId w:val="13"/>
  </w:num>
  <w:num w:numId="13">
    <w:abstractNumId w:val="17"/>
  </w:num>
  <w:num w:numId="14">
    <w:abstractNumId w:val="42"/>
  </w:num>
  <w:num w:numId="15">
    <w:abstractNumId w:val="10"/>
  </w:num>
  <w:num w:numId="16">
    <w:abstractNumId w:val="37"/>
  </w:num>
  <w:num w:numId="17">
    <w:abstractNumId w:val="1"/>
  </w:num>
  <w:num w:numId="18">
    <w:abstractNumId w:val="6"/>
  </w:num>
  <w:num w:numId="19">
    <w:abstractNumId w:val="33"/>
  </w:num>
  <w:num w:numId="20">
    <w:abstractNumId w:val="4"/>
  </w:num>
  <w:num w:numId="21">
    <w:abstractNumId w:val="41"/>
  </w:num>
  <w:num w:numId="22">
    <w:abstractNumId w:val="45"/>
  </w:num>
  <w:num w:numId="23">
    <w:abstractNumId w:val="12"/>
  </w:num>
  <w:num w:numId="24">
    <w:abstractNumId w:val="47"/>
  </w:num>
  <w:num w:numId="25">
    <w:abstractNumId w:val="1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0"/>
  </w:num>
  <w:num w:numId="28">
    <w:abstractNumId w:val="23"/>
  </w:num>
  <w:num w:numId="29">
    <w:abstractNumId w:val="15"/>
  </w:num>
  <w:num w:numId="30">
    <w:abstractNumId w:val="26"/>
  </w:num>
  <w:num w:numId="31">
    <w:abstractNumId w:val="27"/>
  </w:num>
  <w:num w:numId="32">
    <w:abstractNumId w:val="46"/>
  </w:num>
  <w:num w:numId="33">
    <w:abstractNumId w:val="30"/>
  </w:num>
  <w:num w:numId="34">
    <w:abstractNumId w:val="7"/>
  </w:num>
  <w:num w:numId="35">
    <w:abstractNumId w:val="11"/>
  </w:num>
  <w:num w:numId="36">
    <w:abstractNumId w:val="29"/>
  </w:num>
  <w:num w:numId="37">
    <w:abstractNumId w:val="25"/>
  </w:num>
  <w:num w:numId="38">
    <w:abstractNumId w:val="3"/>
  </w:num>
  <w:num w:numId="39">
    <w:abstractNumId w:val="28"/>
  </w:num>
  <w:num w:numId="40">
    <w:abstractNumId w:val="40"/>
  </w:num>
  <w:num w:numId="41">
    <w:abstractNumId w:val="36"/>
  </w:num>
  <w:num w:numId="42">
    <w:abstractNumId w:val="39"/>
  </w:num>
  <w:num w:numId="43">
    <w:abstractNumId w:val="2"/>
  </w:num>
  <w:num w:numId="44">
    <w:abstractNumId w:val="38"/>
  </w:num>
  <w:num w:numId="45">
    <w:abstractNumId w:val="9"/>
  </w:num>
  <w:num w:numId="46">
    <w:abstractNumId w:val="44"/>
  </w:num>
  <w:num w:numId="47">
    <w:abstractNumId w:val="5"/>
  </w:num>
  <w:num w:numId="48">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280"/>
    <w:rsid w:val="00010FB8"/>
    <w:rsid w:val="0001132B"/>
    <w:rsid w:val="000139C2"/>
    <w:rsid w:val="00013FEF"/>
    <w:rsid w:val="0001415E"/>
    <w:rsid w:val="0001497D"/>
    <w:rsid w:val="0001550F"/>
    <w:rsid w:val="00026C98"/>
    <w:rsid w:val="00027552"/>
    <w:rsid w:val="000308B5"/>
    <w:rsid w:val="000312F7"/>
    <w:rsid w:val="0003196F"/>
    <w:rsid w:val="000364B9"/>
    <w:rsid w:val="00036C80"/>
    <w:rsid w:val="000373E8"/>
    <w:rsid w:val="00037B6B"/>
    <w:rsid w:val="0004014C"/>
    <w:rsid w:val="000405AD"/>
    <w:rsid w:val="00041C0E"/>
    <w:rsid w:val="000422F2"/>
    <w:rsid w:val="0004646C"/>
    <w:rsid w:val="00046D24"/>
    <w:rsid w:val="00046DB2"/>
    <w:rsid w:val="00046EFF"/>
    <w:rsid w:val="00053615"/>
    <w:rsid w:val="00053D4A"/>
    <w:rsid w:val="00056A2D"/>
    <w:rsid w:val="0006016D"/>
    <w:rsid w:val="000604FE"/>
    <w:rsid w:val="00064A71"/>
    <w:rsid w:val="00065604"/>
    <w:rsid w:val="00067149"/>
    <w:rsid w:val="0007565F"/>
    <w:rsid w:val="0007594F"/>
    <w:rsid w:val="0007695B"/>
    <w:rsid w:val="000778EB"/>
    <w:rsid w:val="00077B56"/>
    <w:rsid w:val="00083EFC"/>
    <w:rsid w:val="00087D5B"/>
    <w:rsid w:val="0009053E"/>
    <w:rsid w:val="000905C9"/>
    <w:rsid w:val="000915D4"/>
    <w:rsid w:val="00093BA1"/>
    <w:rsid w:val="000A1A64"/>
    <w:rsid w:val="000A2775"/>
    <w:rsid w:val="000A3DC8"/>
    <w:rsid w:val="000A4FE9"/>
    <w:rsid w:val="000B43A2"/>
    <w:rsid w:val="000C742D"/>
    <w:rsid w:val="000D004A"/>
    <w:rsid w:val="000D338C"/>
    <w:rsid w:val="000D5450"/>
    <w:rsid w:val="000D5DCA"/>
    <w:rsid w:val="000D6CF5"/>
    <w:rsid w:val="000D7D57"/>
    <w:rsid w:val="000E098C"/>
    <w:rsid w:val="000E4560"/>
    <w:rsid w:val="000E6D3E"/>
    <w:rsid w:val="000F039A"/>
    <w:rsid w:val="000F071B"/>
    <w:rsid w:val="000F268F"/>
    <w:rsid w:val="000F2A23"/>
    <w:rsid w:val="000F4EFE"/>
    <w:rsid w:val="000F6AD4"/>
    <w:rsid w:val="00100DA5"/>
    <w:rsid w:val="001024EE"/>
    <w:rsid w:val="001039FB"/>
    <w:rsid w:val="00106BA4"/>
    <w:rsid w:val="00106F79"/>
    <w:rsid w:val="001109AD"/>
    <w:rsid w:val="00110A93"/>
    <w:rsid w:val="001118CC"/>
    <w:rsid w:val="001124AD"/>
    <w:rsid w:val="001139B9"/>
    <w:rsid w:val="00116B3C"/>
    <w:rsid w:val="00125640"/>
    <w:rsid w:val="00127996"/>
    <w:rsid w:val="00136A4D"/>
    <w:rsid w:val="00141590"/>
    <w:rsid w:val="0014164B"/>
    <w:rsid w:val="00141AEC"/>
    <w:rsid w:val="00141C4E"/>
    <w:rsid w:val="0014331B"/>
    <w:rsid w:val="00146BD3"/>
    <w:rsid w:val="00147D65"/>
    <w:rsid w:val="00153145"/>
    <w:rsid w:val="00161B21"/>
    <w:rsid w:val="0016214A"/>
    <w:rsid w:val="00162F28"/>
    <w:rsid w:val="0016338E"/>
    <w:rsid w:val="0016350F"/>
    <w:rsid w:val="0017130E"/>
    <w:rsid w:val="0017143B"/>
    <w:rsid w:val="001715AE"/>
    <w:rsid w:val="001718F4"/>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2A97"/>
    <w:rsid w:val="001B3276"/>
    <w:rsid w:val="001B4DAA"/>
    <w:rsid w:val="001B5249"/>
    <w:rsid w:val="001B6F67"/>
    <w:rsid w:val="001C69EC"/>
    <w:rsid w:val="001D3164"/>
    <w:rsid w:val="001D4418"/>
    <w:rsid w:val="001D69BA"/>
    <w:rsid w:val="001D6C92"/>
    <w:rsid w:val="001E005F"/>
    <w:rsid w:val="001E3081"/>
    <w:rsid w:val="001E510C"/>
    <w:rsid w:val="001F1200"/>
    <w:rsid w:val="001F1CC8"/>
    <w:rsid w:val="001F3CC2"/>
    <w:rsid w:val="001F59EF"/>
    <w:rsid w:val="00201826"/>
    <w:rsid w:val="002026CC"/>
    <w:rsid w:val="0020394A"/>
    <w:rsid w:val="00203D43"/>
    <w:rsid w:val="00204375"/>
    <w:rsid w:val="002070F9"/>
    <w:rsid w:val="00207E12"/>
    <w:rsid w:val="00210A9F"/>
    <w:rsid w:val="00214278"/>
    <w:rsid w:val="0021759F"/>
    <w:rsid w:val="002219E5"/>
    <w:rsid w:val="00235A6A"/>
    <w:rsid w:val="00236160"/>
    <w:rsid w:val="00236E28"/>
    <w:rsid w:val="00240CD2"/>
    <w:rsid w:val="00241C7F"/>
    <w:rsid w:val="00241E77"/>
    <w:rsid w:val="0024616E"/>
    <w:rsid w:val="00250898"/>
    <w:rsid w:val="00252301"/>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555"/>
    <w:rsid w:val="00281558"/>
    <w:rsid w:val="00283411"/>
    <w:rsid w:val="00285CED"/>
    <w:rsid w:val="002921B9"/>
    <w:rsid w:val="00292413"/>
    <w:rsid w:val="00292B44"/>
    <w:rsid w:val="002948A6"/>
    <w:rsid w:val="002A3021"/>
    <w:rsid w:val="002A3D5C"/>
    <w:rsid w:val="002A6B4D"/>
    <w:rsid w:val="002B240F"/>
    <w:rsid w:val="002B34B4"/>
    <w:rsid w:val="002B3CCD"/>
    <w:rsid w:val="002B4E8B"/>
    <w:rsid w:val="002B5741"/>
    <w:rsid w:val="002B5DFC"/>
    <w:rsid w:val="002B604C"/>
    <w:rsid w:val="002B6D5B"/>
    <w:rsid w:val="002C050B"/>
    <w:rsid w:val="002C0662"/>
    <w:rsid w:val="002C07E1"/>
    <w:rsid w:val="002C4DAA"/>
    <w:rsid w:val="002C6CAD"/>
    <w:rsid w:val="002D471E"/>
    <w:rsid w:val="002D4DF7"/>
    <w:rsid w:val="002D561D"/>
    <w:rsid w:val="002D6AB2"/>
    <w:rsid w:val="002E17A6"/>
    <w:rsid w:val="002F1DF1"/>
    <w:rsid w:val="002F3B03"/>
    <w:rsid w:val="002F4B3C"/>
    <w:rsid w:val="002F4B64"/>
    <w:rsid w:val="002F5A49"/>
    <w:rsid w:val="002F6B45"/>
    <w:rsid w:val="002F6B7C"/>
    <w:rsid w:val="002F7856"/>
    <w:rsid w:val="003005C3"/>
    <w:rsid w:val="003075A8"/>
    <w:rsid w:val="003121EC"/>
    <w:rsid w:val="0031225C"/>
    <w:rsid w:val="003132F0"/>
    <w:rsid w:val="00313E4B"/>
    <w:rsid w:val="003252E7"/>
    <w:rsid w:val="00327776"/>
    <w:rsid w:val="00331ABB"/>
    <w:rsid w:val="00331F3D"/>
    <w:rsid w:val="00333548"/>
    <w:rsid w:val="00334DE4"/>
    <w:rsid w:val="00337C28"/>
    <w:rsid w:val="00337C3C"/>
    <w:rsid w:val="00337D89"/>
    <w:rsid w:val="00340730"/>
    <w:rsid w:val="00340A0E"/>
    <w:rsid w:val="003412B9"/>
    <w:rsid w:val="00341D54"/>
    <w:rsid w:val="00342C96"/>
    <w:rsid w:val="00343A56"/>
    <w:rsid w:val="003448F8"/>
    <w:rsid w:val="0034499C"/>
    <w:rsid w:val="00345083"/>
    <w:rsid w:val="00351258"/>
    <w:rsid w:val="003559F6"/>
    <w:rsid w:val="00362593"/>
    <w:rsid w:val="0036642C"/>
    <w:rsid w:val="00366969"/>
    <w:rsid w:val="00370044"/>
    <w:rsid w:val="00373A6D"/>
    <w:rsid w:val="0037483C"/>
    <w:rsid w:val="00375630"/>
    <w:rsid w:val="00375B51"/>
    <w:rsid w:val="00375EB9"/>
    <w:rsid w:val="00375F2F"/>
    <w:rsid w:val="0037721E"/>
    <w:rsid w:val="00382571"/>
    <w:rsid w:val="003839BB"/>
    <w:rsid w:val="0038454D"/>
    <w:rsid w:val="00393A5D"/>
    <w:rsid w:val="00393DA3"/>
    <w:rsid w:val="003A0420"/>
    <w:rsid w:val="003A6376"/>
    <w:rsid w:val="003A712A"/>
    <w:rsid w:val="003B2BDB"/>
    <w:rsid w:val="003B2DCA"/>
    <w:rsid w:val="003B3205"/>
    <w:rsid w:val="003C0175"/>
    <w:rsid w:val="003C40B1"/>
    <w:rsid w:val="003C49D5"/>
    <w:rsid w:val="003C7BD4"/>
    <w:rsid w:val="003D4050"/>
    <w:rsid w:val="003D466E"/>
    <w:rsid w:val="003D4C71"/>
    <w:rsid w:val="003D6DD8"/>
    <w:rsid w:val="003E25C3"/>
    <w:rsid w:val="003E399E"/>
    <w:rsid w:val="003E3EAA"/>
    <w:rsid w:val="003E5DD0"/>
    <w:rsid w:val="003E5F76"/>
    <w:rsid w:val="003F56B1"/>
    <w:rsid w:val="003F5CF3"/>
    <w:rsid w:val="003F6913"/>
    <w:rsid w:val="003F692F"/>
    <w:rsid w:val="003F704A"/>
    <w:rsid w:val="003F7806"/>
    <w:rsid w:val="004004D7"/>
    <w:rsid w:val="00400DED"/>
    <w:rsid w:val="00404E7D"/>
    <w:rsid w:val="004072E1"/>
    <w:rsid w:val="0040738B"/>
    <w:rsid w:val="004102D2"/>
    <w:rsid w:val="00410314"/>
    <w:rsid w:val="00413AC7"/>
    <w:rsid w:val="00414C73"/>
    <w:rsid w:val="00414D55"/>
    <w:rsid w:val="00415132"/>
    <w:rsid w:val="0042013F"/>
    <w:rsid w:val="004242A4"/>
    <w:rsid w:val="00424448"/>
    <w:rsid w:val="00425DD6"/>
    <w:rsid w:val="00430AB7"/>
    <w:rsid w:val="0043304E"/>
    <w:rsid w:val="004357CC"/>
    <w:rsid w:val="00436BFC"/>
    <w:rsid w:val="00437E61"/>
    <w:rsid w:val="0044065D"/>
    <w:rsid w:val="00443066"/>
    <w:rsid w:val="00445190"/>
    <w:rsid w:val="00447605"/>
    <w:rsid w:val="00450B27"/>
    <w:rsid w:val="00451336"/>
    <w:rsid w:val="0045558D"/>
    <w:rsid w:val="00455975"/>
    <w:rsid w:val="004636D6"/>
    <w:rsid w:val="0046435E"/>
    <w:rsid w:val="00467C07"/>
    <w:rsid w:val="00470DB9"/>
    <w:rsid w:val="00471AD2"/>
    <w:rsid w:val="00474780"/>
    <w:rsid w:val="0047500A"/>
    <w:rsid w:val="00475E4C"/>
    <w:rsid w:val="004806BD"/>
    <w:rsid w:val="00482421"/>
    <w:rsid w:val="00490E8D"/>
    <w:rsid w:val="00493CF6"/>
    <w:rsid w:val="004A1EB7"/>
    <w:rsid w:val="004A3CE2"/>
    <w:rsid w:val="004A68C2"/>
    <w:rsid w:val="004A6C45"/>
    <w:rsid w:val="004B013B"/>
    <w:rsid w:val="004B3712"/>
    <w:rsid w:val="004B3F82"/>
    <w:rsid w:val="004B4D0A"/>
    <w:rsid w:val="004B673C"/>
    <w:rsid w:val="004C0AE2"/>
    <w:rsid w:val="004C263E"/>
    <w:rsid w:val="004C2F82"/>
    <w:rsid w:val="004C474C"/>
    <w:rsid w:val="004C5875"/>
    <w:rsid w:val="004D237F"/>
    <w:rsid w:val="004D5BF3"/>
    <w:rsid w:val="004D71F6"/>
    <w:rsid w:val="004E1AD0"/>
    <w:rsid w:val="004E1B6B"/>
    <w:rsid w:val="004E21D4"/>
    <w:rsid w:val="004E4C66"/>
    <w:rsid w:val="004E63C1"/>
    <w:rsid w:val="004E7104"/>
    <w:rsid w:val="004E7DE5"/>
    <w:rsid w:val="004F2C34"/>
    <w:rsid w:val="004F5AD4"/>
    <w:rsid w:val="004F74DD"/>
    <w:rsid w:val="00517157"/>
    <w:rsid w:val="00522FDD"/>
    <w:rsid w:val="00526366"/>
    <w:rsid w:val="0052743F"/>
    <w:rsid w:val="005276CA"/>
    <w:rsid w:val="00530224"/>
    <w:rsid w:val="0053458C"/>
    <w:rsid w:val="00535F29"/>
    <w:rsid w:val="00537D97"/>
    <w:rsid w:val="005426ED"/>
    <w:rsid w:val="00542735"/>
    <w:rsid w:val="00547D02"/>
    <w:rsid w:val="00560FB1"/>
    <w:rsid w:val="0056372E"/>
    <w:rsid w:val="00563CF5"/>
    <w:rsid w:val="00564BF0"/>
    <w:rsid w:val="00565FC8"/>
    <w:rsid w:val="0056607D"/>
    <w:rsid w:val="0056610F"/>
    <w:rsid w:val="00571020"/>
    <w:rsid w:val="005710DA"/>
    <w:rsid w:val="00572222"/>
    <w:rsid w:val="00573519"/>
    <w:rsid w:val="00573939"/>
    <w:rsid w:val="0057398A"/>
    <w:rsid w:val="00573DC0"/>
    <w:rsid w:val="00573EC0"/>
    <w:rsid w:val="00574BE3"/>
    <w:rsid w:val="00574E72"/>
    <w:rsid w:val="00576B3F"/>
    <w:rsid w:val="005829AE"/>
    <w:rsid w:val="00584E09"/>
    <w:rsid w:val="005922AF"/>
    <w:rsid w:val="005924CF"/>
    <w:rsid w:val="00593A41"/>
    <w:rsid w:val="00593A52"/>
    <w:rsid w:val="00595C0D"/>
    <w:rsid w:val="005963A3"/>
    <w:rsid w:val="005967F1"/>
    <w:rsid w:val="005A073B"/>
    <w:rsid w:val="005A44BB"/>
    <w:rsid w:val="005A678D"/>
    <w:rsid w:val="005A71F8"/>
    <w:rsid w:val="005B562B"/>
    <w:rsid w:val="005C27E6"/>
    <w:rsid w:val="005C5C30"/>
    <w:rsid w:val="005C74B0"/>
    <w:rsid w:val="005D2BEC"/>
    <w:rsid w:val="005D44C6"/>
    <w:rsid w:val="005D5296"/>
    <w:rsid w:val="005D5459"/>
    <w:rsid w:val="005D5570"/>
    <w:rsid w:val="005D62BC"/>
    <w:rsid w:val="005E107F"/>
    <w:rsid w:val="005E54F1"/>
    <w:rsid w:val="005E57AA"/>
    <w:rsid w:val="005E774B"/>
    <w:rsid w:val="005F1A84"/>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6512"/>
    <w:rsid w:val="0064718A"/>
    <w:rsid w:val="0064799D"/>
    <w:rsid w:val="006504B2"/>
    <w:rsid w:val="00650CB8"/>
    <w:rsid w:val="00651788"/>
    <w:rsid w:val="00652E65"/>
    <w:rsid w:val="00653E0C"/>
    <w:rsid w:val="006554D5"/>
    <w:rsid w:val="00655659"/>
    <w:rsid w:val="006608F7"/>
    <w:rsid w:val="00662374"/>
    <w:rsid w:val="0066384E"/>
    <w:rsid w:val="00664C06"/>
    <w:rsid w:val="0066746C"/>
    <w:rsid w:val="006677A4"/>
    <w:rsid w:val="00676657"/>
    <w:rsid w:val="0068339A"/>
    <w:rsid w:val="00685ABC"/>
    <w:rsid w:val="00686964"/>
    <w:rsid w:val="00687C72"/>
    <w:rsid w:val="0069058D"/>
    <w:rsid w:val="006936B8"/>
    <w:rsid w:val="006937D5"/>
    <w:rsid w:val="00693860"/>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70D2"/>
    <w:rsid w:val="006D7563"/>
    <w:rsid w:val="006E03E5"/>
    <w:rsid w:val="006E16B3"/>
    <w:rsid w:val="006E209D"/>
    <w:rsid w:val="006F00D5"/>
    <w:rsid w:val="006F2353"/>
    <w:rsid w:val="006F2420"/>
    <w:rsid w:val="006F2723"/>
    <w:rsid w:val="006F2E82"/>
    <w:rsid w:val="006F2FCA"/>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6FC4"/>
    <w:rsid w:val="007274C5"/>
    <w:rsid w:val="00730F62"/>
    <w:rsid w:val="007346C4"/>
    <w:rsid w:val="00735814"/>
    <w:rsid w:val="00735DE6"/>
    <w:rsid w:val="0074097F"/>
    <w:rsid w:val="00745BCC"/>
    <w:rsid w:val="007477E4"/>
    <w:rsid w:val="00751B02"/>
    <w:rsid w:val="007575C9"/>
    <w:rsid w:val="00761189"/>
    <w:rsid w:val="00763846"/>
    <w:rsid w:val="007647E7"/>
    <w:rsid w:val="007656A2"/>
    <w:rsid w:val="007661B6"/>
    <w:rsid w:val="00766714"/>
    <w:rsid w:val="00767A8D"/>
    <w:rsid w:val="007700E1"/>
    <w:rsid w:val="00777967"/>
    <w:rsid w:val="00780A96"/>
    <w:rsid w:val="007816D2"/>
    <w:rsid w:val="00782940"/>
    <w:rsid w:val="00783946"/>
    <w:rsid w:val="007846B5"/>
    <w:rsid w:val="007860B8"/>
    <w:rsid w:val="007879A9"/>
    <w:rsid w:val="00787B95"/>
    <w:rsid w:val="0079061D"/>
    <w:rsid w:val="007910B8"/>
    <w:rsid w:val="00791428"/>
    <w:rsid w:val="00795771"/>
    <w:rsid w:val="007A093A"/>
    <w:rsid w:val="007A5E87"/>
    <w:rsid w:val="007B2C2E"/>
    <w:rsid w:val="007B65E5"/>
    <w:rsid w:val="007B7AA3"/>
    <w:rsid w:val="007C0C33"/>
    <w:rsid w:val="007C2CDD"/>
    <w:rsid w:val="007C3AE4"/>
    <w:rsid w:val="007C4827"/>
    <w:rsid w:val="007C72C1"/>
    <w:rsid w:val="007D39E8"/>
    <w:rsid w:val="007E0D8D"/>
    <w:rsid w:val="007E10B7"/>
    <w:rsid w:val="007E1B9A"/>
    <w:rsid w:val="007E4499"/>
    <w:rsid w:val="007E565B"/>
    <w:rsid w:val="007E76F5"/>
    <w:rsid w:val="007F0D30"/>
    <w:rsid w:val="007F322A"/>
    <w:rsid w:val="007F41AD"/>
    <w:rsid w:val="007F42DA"/>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330F8"/>
    <w:rsid w:val="00834198"/>
    <w:rsid w:val="0083635A"/>
    <w:rsid w:val="008370BA"/>
    <w:rsid w:val="008375BD"/>
    <w:rsid w:val="00842379"/>
    <w:rsid w:val="0084317A"/>
    <w:rsid w:val="00847D7F"/>
    <w:rsid w:val="00847DB2"/>
    <w:rsid w:val="00850FB5"/>
    <w:rsid w:val="00851340"/>
    <w:rsid w:val="00860BBF"/>
    <w:rsid w:val="00861570"/>
    <w:rsid w:val="00865ABF"/>
    <w:rsid w:val="008702FE"/>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31EF"/>
    <w:rsid w:val="008954F9"/>
    <w:rsid w:val="0089775F"/>
    <w:rsid w:val="00897E77"/>
    <w:rsid w:val="008A1015"/>
    <w:rsid w:val="008A46A4"/>
    <w:rsid w:val="008A6512"/>
    <w:rsid w:val="008B1FF3"/>
    <w:rsid w:val="008B3B2F"/>
    <w:rsid w:val="008B453F"/>
    <w:rsid w:val="008B72B3"/>
    <w:rsid w:val="008C07A0"/>
    <w:rsid w:val="008C0E0F"/>
    <w:rsid w:val="008C0F8E"/>
    <w:rsid w:val="008C1E4D"/>
    <w:rsid w:val="008C1ED8"/>
    <w:rsid w:val="008C41D9"/>
    <w:rsid w:val="008C4BF4"/>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49C0"/>
    <w:rsid w:val="00905133"/>
    <w:rsid w:val="00905DE5"/>
    <w:rsid w:val="00906083"/>
    <w:rsid w:val="00906C0A"/>
    <w:rsid w:val="009108C7"/>
    <w:rsid w:val="00910BD4"/>
    <w:rsid w:val="009121DF"/>
    <w:rsid w:val="009135AD"/>
    <w:rsid w:val="00913C53"/>
    <w:rsid w:val="00914C3A"/>
    <w:rsid w:val="00916685"/>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609CF"/>
    <w:rsid w:val="0096194B"/>
    <w:rsid w:val="00967D63"/>
    <w:rsid w:val="00974346"/>
    <w:rsid w:val="0098171C"/>
    <w:rsid w:val="00981E2A"/>
    <w:rsid w:val="00987290"/>
    <w:rsid w:val="0099004F"/>
    <w:rsid w:val="009907F2"/>
    <w:rsid w:val="00992BB9"/>
    <w:rsid w:val="00996115"/>
    <w:rsid w:val="00996543"/>
    <w:rsid w:val="00996B79"/>
    <w:rsid w:val="00997022"/>
    <w:rsid w:val="00997077"/>
    <w:rsid w:val="00997660"/>
    <w:rsid w:val="00997840"/>
    <w:rsid w:val="009A07C1"/>
    <w:rsid w:val="009A100E"/>
    <w:rsid w:val="009A2F5D"/>
    <w:rsid w:val="009A5DC2"/>
    <w:rsid w:val="009A6ACF"/>
    <w:rsid w:val="009A7317"/>
    <w:rsid w:val="009B437A"/>
    <w:rsid w:val="009B43CD"/>
    <w:rsid w:val="009C02A9"/>
    <w:rsid w:val="009C210B"/>
    <w:rsid w:val="009C2C41"/>
    <w:rsid w:val="009C799C"/>
    <w:rsid w:val="009D1566"/>
    <w:rsid w:val="009D355E"/>
    <w:rsid w:val="009D5970"/>
    <w:rsid w:val="009D7200"/>
    <w:rsid w:val="009E0DE4"/>
    <w:rsid w:val="009E177A"/>
    <w:rsid w:val="009E620D"/>
    <w:rsid w:val="009E6D3F"/>
    <w:rsid w:val="009F1A2B"/>
    <w:rsid w:val="009F2F00"/>
    <w:rsid w:val="009F478D"/>
    <w:rsid w:val="009F4F91"/>
    <w:rsid w:val="009F622D"/>
    <w:rsid w:val="009F69A3"/>
    <w:rsid w:val="009F6EF8"/>
    <w:rsid w:val="00A00163"/>
    <w:rsid w:val="00A00A2A"/>
    <w:rsid w:val="00A0176C"/>
    <w:rsid w:val="00A04913"/>
    <w:rsid w:val="00A107D2"/>
    <w:rsid w:val="00A128D2"/>
    <w:rsid w:val="00A12FAD"/>
    <w:rsid w:val="00A1375D"/>
    <w:rsid w:val="00A14AC9"/>
    <w:rsid w:val="00A16348"/>
    <w:rsid w:val="00A16D26"/>
    <w:rsid w:val="00A204CE"/>
    <w:rsid w:val="00A339DF"/>
    <w:rsid w:val="00A33E14"/>
    <w:rsid w:val="00A402F5"/>
    <w:rsid w:val="00A43732"/>
    <w:rsid w:val="00A475C1"/>
    <w:rsid w:val="00A47FCC"/>
    <w:rsid w:val="00A524B0"/>
    <w:rsid w:val="00A53C70"/>
    <w:rsid w:val="00A5685A"/>
    <w:rsid w:val="00A61872"/>
    <w:rsid w:val="00A63B0E"/>
    <w:rsid w:val="00A70B20"/>
    <w:rsid w:val="00A711BA"/>
    <w:rsid w:val="00A73123"/>
    <w:rsid w:val="00A764E5"/>
    <w:rsid w:val="00A7701D"/>
    <w:rsid w:val="00A8324D"/>
    <w:rsid w:val="00A83518"/>
    <w:rsid w:val="00A85F34"/>
    <w:rsid w:val="00A913CF"/>
    <w:rsid w:val="00A94161"/>
    <w:rsid w:val="00A94C30"/>
    <w:rsid w:val="00A9565A"/>
    <w:rsid w:val="00A95919"/>
    <w:rsid w:val="00A9666E"/>
    <w:rsid w:val="00A96ABC"/>
    <w:rsid w:val="00AA04D1"/>
    <w:rsid w:val="00AA1579"/>
    <w:rsid w:val="00AA186A"/>
    <w:rsid w:val="00AA3314"/>
    <w:rsid w:val="00AA4679"/>
    <w:rsid w:val="00AA6F12"/>
    <w:rsid w:val="00AA72FE"/>
    <w:rsid w:val="00AB0CC6"/>
    <w:rsid w:val="00AB1553"/>
    <w:rsid w:val="00AB23A6"/>
    <w:rsid w:val="00AB386D"/>
    <w:rsid w:val="00AB4A74"/>
    <w:rsid w:val="00AB54C6"/>
    <w:rsid w:val="00AB67F3"/>
    <w:rsid w:val="00AB6EB7"/>
    <w:rsid w:val="00AC1FE0"/>
    <w:rsid w:val="00AC6393"/>
    <w:rsid w:val="00AD2B8C"/>
    <w:rsid w:val="00AD7E65"/>
    <w:rsid w:val="00AE23F9"/>
    <w:rsid w:val="00AE45F9"/>
    <w:rsid w:val="00AE57A5"/>
    <w:rsid w:val="00AE7D9F"/>
    <w:rsid w:val="00AF15C4"/>
    <w:rsid w:val="00AF5556"/>
    <w:rsid w:val="00B012ED"/>
    <w:rsid w:val="00B045C2"/>
    <w:rsid w:val="00B06CD2"/>
    <w:rsid w:val="00B11BC8"/>
    <w:rsid w:val="00B20A8D"/>
    <w:rsid w:val="00B21109"/>
    <w:rsid w:val="00B237B0"/>
    <w:rsid w:val="00B33E55"/>
    <w:rsid w:val="00B34EAB"/>
    <w:rsid w:val="00B376DE"/>
    <w:rsid w:val="00B408A3"/>
    <w:rsid w:val="00B42807"/>
    <w:rsid w:val="00B44322"/>
    <w:rsid w:val="00B46C89"/>
    <w:rsid w:val="00B47DD9"/>
    <w:rsid w:val="00B52241"/>
    <w:rsid w:val="00B559B5"/>
    <w:rsid w:val="00B57882"/>
    <w:rsid w:val="00B6022D"/>
    <w:rsid w:val="00B653A2"/>
    <w:rsid w:val="00B667C3"/>
    <w:rsid w:val="00B67E39"/>
    <w:rsid w:val="00B7082B"/>
    <w:rsid w:val="00B71E1C"/>
    <w:rsid w:val="00B71FE5"/>
    <w:rsid w:val="00B72EF8"/>
    <w:rsid w:val="00B73033"/>
    <w:rsid w:val="00B745AD"/>
    <w:rsid w:val="00B7663C"/>
    <w:rsid w:val="00B76DDC"/>
    <w:rsid w:val="00B770DC"/>
    <w:rsid w:val="00B80CE8"/>
    <w:rsid w:val="00B81F38"/>
    <w:rsid w:val="00B82CFE"/>
    <w:rsid w:val="00B85E92"/>
    <w:rsid w:val="00B874FB"/>
    <w:rsid w:val="00BA1217"/>
    <w:rsid w:val="00BA18FE"/>
    <w:rsid w:val="00BA1B75"/>
    <w:rsid w:val="00BA29CE"/>
    <w:rsid w:val="00BA3CE6"/>
    <w:rsid w:val="00BA4984"/>
    <w:rsid w:val="00BB1888"/>
    <w:rsid w:val="00BB1E1C"/>
    <w:rsid w:val="00BB5078"/>
    <w:rsid w:val="00BB6E0A"/>
    <w:rsid w:val="00BC4424"/>
    <w:rsid w:val="00BC53FA"/>
    <w:rsid w:val="00BC553D"/>
    <w:rsid w:val="00BD2F07"/>
    <w:rsid w:val="00BD3178"/>
    <w:rsid w:val="00BD4275"/>
    <w:rsid w:val="00BD45C4"/>
    <w:rsid w:val="00BD6CF5"/>
    <w:rsid w:val="00BE0109"/>
    <w:rsid w:val="00BE28EA"/>
    <w:rsid w:val="00BE7420"/>
    <w:rsid w:val="00BE7875"/>
    <w:rsid w:val="00BF0C14"/>
    <w:rsid w:val="00BF0E6D"/>
    <w:rsid w:val="00BF352C"/>
    <w:rsid w:val="00BF52E2"/>
    <w:rsid w:val="00BF6C5E"/>
    <w:rsid w:val="00C016CE"/>
    <w:rsid w:val="00C0703C"/>
    <w:rsid w:val="00C10B68"/>
    <w:rsid w:val="00C17DD4"/>
    <w:rsid w:val="00C2017F"/>
    <w:rsid w:val="00C20F84"/>
    <w:rsid w:val="00C24BD1"/>
    <w:rsid w:val="00C261D1"/>
    <w:rsid w:val="00C26634"/>
    <w:rsid w:val="00C3268F"/>
    <w:rsid w:val="00C33776"/>
    <w:rsid w:val="00C345A2"/>
    <w:rsid w:val="00C359B2"/>
    <w:rsid w:val="00C37895"/>
    <w:rsid w:val="00C404E1"/>
    <w:rsid w:val="00C412A2"/>
    <w:rsid w:val="00C4261E"/>
    <w:rsid w:val="00C45514"/>
    <w:rsid w:val="00C45939"/>
    <w:rsid w:val="00C47392"/>
    <w:rsid w:val="00C47527"/>
    <w:rsid w:val="00C477E7"/>
    <w:rsid w:val="00C5016D"/>
    <w:rsid w:val="00C558D1"/>
    <w:rsid w:val="00C55908"/>
    <w:rsid w:val="00C562E2"/>
    <w:rsid w:val="00C57428"/>
    <w:rsid w:val="00C6171E"/>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2E83"/>
    <w:rsid w:val="00CD4E5D"/>
    <w:rsid w:val="00CD7475"/>
    <w:rsid w:val="00CD7808"/>
    <w:rsid w:val="00CE302F"/>
    <w:rsid w:val="00CE448A"/>
    <w:rsid w:val="00CE52B7"/>
    <w:rsid w:val="00CE6364"/>
    <w:rsid w:val="00CE7C49"/>
    <w:rsid w:val="00CF1AE5"/>
    <w:rsid w:val="00CF2BA9"/>
    <w:rsid w:val="00CF3D15"/>
    <w:rsid w:val="00CF5143"/>
    <w:rsid w:val="00CF609D"/>
    <w:rsid w:val="00CF6D6E"/>
    <w:rsid w:val="00D069B1"/>
    <w:rsid w:val="00D11BB0"/>
    <w:rsid w:val="00D12F72"/>
    <w:rsid w:val="00D153A6"/>
    <w:rsid w:val="00D22A1A"/>
    <w:rsid w:val="00D27FB4"/>
    <w:rsid w:val="00D3065D"/>
    <w:rsid w:val="00D310B1"/>
    <w:rsid w:val="00D3277A"/>
    <w:rsid w:val="00D41ECB"/>
    <w:rsid w:val="00D43F06"/>
    <w:rsid w:val="00D462A7"/>
    <w:rsid w:val="00D46D37"/>
    <w:rsid w:val="00D524C0"/>
    <w:rsid w:val="00D52ABC"/>
    <w:rsid w:val="00D53484"/>
    <w:rsid w:val="00D54374"/>
    <w:rsid w:val="00D5444C"/>
    <w:rsid w:val="00D562CF"/>
    <w:rsid w:val="00D568B8"/>
    <w:rsid w:val="00D677F2"/>
    <w:rsid w:val="00D67AFF"/>
    <w:rsid w:val="00D73D95"/>
    <w:rsid w:val="00D779FD"/>
    <w:rsid w:val="00D82DEB"/>
    <w:rsid w:val="00D83BE6"/>
    <w:rsid w:val="00D83EFC"/>
    <w:rsid w:val="00D90266"/>
    <w:rsid w:val="00D94868"/>
    <w:rsid w:val="00D96C91"/>
    <w:rsid w:val="00DA4E8A"/>
    <w:rsid w:val="00DA7AF4"/>
    <w:rsid w:val="00DB22BC"/>
    <w:rsid w:val="00DB4818"/>
    <w:rsid w:val="00DB691D"/>
    <w:rsid w:val="00DC0464"/>
    <w:rsid w:val="00DD04FF"/>
    <w:rsid w:val="00DD1AED"/>
    <w:rsid w:val="00DD46DC"/>
    <w:rsid w:val="00DD555E"/>
    <w:rsid w:val="00DE15C0"/>
    <w:rsid w:val="00DE448F"/>
    <w:rsid w:val="00DE51CA"/>
    <w:rsid w:val="00DE667C"/>
    <w:rsid w:val="00DF0FA8"/>
    <w:rsid w:val="00DF1A6F"/>
    <w:rsid w:val="00DF2CC3"/>
    <w:rsid w:val="00DF47AA"/>
    <w:rsid w:val="00DF6107"/>
    <w:rsid w:val="00DF7BCF"/>
    <w:rsid w:val="00DF7E69"/>
    <w:rsid w:val="00E015FD"/>
    <w:rsid w:val="00E05421"/>
    <w:rsid w:val="00E05768"/>
    <w:rsid w:val="00E06139"/>
    <w:rsid w:val="00E06E2B"/>
    <w:rsid w:val="00E07003"/>
    <w:rsid w:val="00E07EC4"/>
    <w:rsid w:val="00E15ECA"/>
    <w:rsid w:val="00E16CF5"/>
    <w:rsid w:val="00E171C0"/>
    <w:rsid w:val="00E20178"/>
    <w:rsid w:val="00E21FF6"/>
    <w:rsid w:val="00E2247F"/>
    <w:rsid w:val="00E277C0"/>
    <w:rsid w:val="00E30DB4"/>
    <w:rsid w:val="00E3278B"/>
    <w:rsid w:val="00E41CCE"/>
    <w:rsid w:val="00E42D1D"/>
    <w:rsid w:val="00E45516"/>
    <w:rsid w:val="00E46AD4"/>
    <w:rsid w:val="00E4747E"/>
    <w:rsid w:val="00E4763C"/>
    <w:rsid w:val="00E47F51"/>
    <w:rsid w:val="00E5125A"/>
    <w:rsid w:val="00E521BF"/>
    <w:rsid w:val="00E53F20"/>
    <w:rsid w:val="00E64CB1"/>
    <w:rsid w:val="00E66C63"/>
    <w:rsid w:val="00E704BA"/>
    <w:rsid w:val="00E71104"/>
    <w:rsid w:val="00E714BA"/>
    <w:rsid w:val="00E7180E"/>
    <w:rsid w:val="00E7483C"/>
    <w:rsid w:val="00E83010"/>
    <w:rsid w:val="00E864A2"/>
    <w:rsid w:val="00E865C0"/>
    <w:rsid w:val="00E90669"/>
    <w:rsid w:val="00E90E08"/>
    <w:rsid w:val="00E94D25"/>
    <w:rsid w:val="00E95418"/>
    <w:rsid w:val="00EA1C9E"/>
    <w:rsid w:val="00EB10D8"/>
    <w:rsid w:val="00EC2614"/>
    <w:rsid w:val="00EC3718"/>
    <w:rsid w:val="00EC4C53"/>
    <w:rsid w:val="00EC7247"/>
    <w:rsid w:val="00ED0348"/>
    <w:rsid w:val="00ED073A"/>
    <w:rsid w:val="00ED12FB"/>
    <w:rsid w:val="00ED2709"/>
    <w:rsid w:val="00ED2F61"/>
    <w:rsid w:val="00ED3E4E"/>
    <w:rsid w:val="00ED71BE"/>
    <w:rsid w:val="00EE2148"/>
    <w:rsid w:val="00EE2154"/>
    <w:rsid w:val="00EE2F80"/>
    <w:rsid w:val="00EE4FE0"/>
    <w:rsid w:val="00EE6CFA"/>
    <w:rsid w:val="00EF2A1E"/>
    <w:rsid w:val="00F011FB"/>
    <w:rsid w:val="00F01F06"/>
    <w:rsid w:val="00F0410E"/>
    <w:rsid w:val="00F06E64"/>
    <w:rsid w:val="00F07E73"/>
    <w:rsid w:val="00F12531"/>
    <w:rsid w:val="00F12ED0"/>
    <w:rsid w:val="00F134CD"/>
    <w:rsid w:val="00F1560D"/>
    <w:rsid w:val="00F15C36"/>
    <w:rsid w:val="00F20D80"/>
    <w:rsid w:val="00F3146B"/>
    <w:rsid w:val="00F3276D"/>
    <w:rsid w:val="00F338B7"/>
    <w:rsid w:val="00F37324"/>
    <w:rsid w:val="00F40533"/>
    <w:rsid w:val="00F4198D"/>
    <w:rsid w:val="00F4244B"/>
    <w:rsid w:val="00F428DF"/>
    <w:rsid w:val="00F50182"/>
    <w:rsid w:val="00F51471"/>
    <w:rsid w:val="00F51EA9"/>
    <w:rsid w:val="00F55E9D"/>
    <w:rsid w:val="00F60A16"/>
    <w:rsid w:val="00F65CDF"/>
    <w:rsid w:val="00F707C9"/>
    <w:rsid w:val="00F74CB4"/>
    <w:rsid w:val="00F7653B"/>
    <w:rsid w:val="00F76719"/>
    <w:rsid w:val="00F809C8"/>
    <w:rsid w:val="00F81C11"/>
    <w:rsid w:val="00F81CD7"/>
    <w:rsid w:val="00F83AC7"/>
    <w:rsid w:val="00F90BED"/>
    <w:rsid w:val="00F91469"/>
    <w:rsid w:val="00F91657"/>
    <w:rsid w:val="00F91C9D"/>
    <w:rsid w:val="00F922D5"/>
    <w:rsid w:val="00F97D84"/>
    <w:rsid w:val="00FB0531"/>
    <w:rsid w:val="00FB169B"/>
    <w:rsid w:val="00FB1FAC"/>
    <w:rsid w:val="00FB5E38"/>
    <w:rsid w:val="00FB7C2D"/>
    <w:rsid w:val="00FC0E47"/>
    <w:rsid w:val="00FC1F13"/>
    <w:rsid w:val="00FC255A"/>
    <w:rsid w:val="00FC38C2"/>
    <w:rsid w:val="00FC4DC5"/>
    <w:rsid w:val="00FC6577"/>
    <w:rsid w:val="00FC78D4"/>
    <w:rsid w:val="00FD1ADD"/>
    <w:rsid w:val="00FD4AC8"/>
    <w:rsid w:val="00FE1F73"/>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Textepardfaut">
    <w:name w:val="Texte par défaut"/>
    <w:basedOn w:val="Normal"/>
    <w:rsid w:val="00AF15C4"/>
    <w:pPr>
      <w:spacing w:after="240" w:line="240" w:lineRule="atLeast"/>
    </w:pPr>
    <w:rPr>
      <w:rFonts w:ascii="Centaur" w:hAnsi="Centaur"/>
      <w:noProo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0"/>
      <w:szCs w:val="20"/>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val="ro-RO" w:eastAsia="en-US" w:bidi="ar-SA"/>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 w:type="paragraph" w:customStyle="1" w:styleId="Textepardfaut">
    <w:name w:val="Texte par défaut"/>
    <w:basedOn w:val="Normal"/>
    <w:rsid w:val="00AF15C4"/>
    <w:pPr>
      <w:spacing w:after="240" w:line="240" w:lineRule="atLeast"/>
    </w:pPr>
    <w:rPr>
      <w:rFonts w:ascii="Centaur" w:hAnsi="Centaur"/>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hyperlink" Target="https://idrept.ro/0007938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hyperlink" Target="https://idrept.ro/00079384.htm" TargetMode="Externa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office@apmdb.anpm.ro"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A453-D236-4C60-ABAB-70B7E1A3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3464</Words>
  <Characters>20096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13</cp:revision>
  <cp:lastPrinted>2015-09-14T13:08:00Z</cp:lastPrinted>
  <dcterms:created xsi:type="dcterms:W3CDTF">2019-06-25T09:43:00Z</dcterms:created>
  <dcterms:modified xsi:type="dcterms:W3CDTF">2019-07-04T10:33:00Z</dcterms:modified>
</cp:coreProperties>
</file>