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p>
    <w:p w:rsidR="00480977" w:rsidRPr="00D94C2A" w:rsidRDefault="004925FB"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26089808"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A6257D">
        <w:tc>
          <w:tcPr>
            <w:tcW w:w="9833" w:type="dxa"/>
            <w:tcBorders>
              <w:top w:val="single" w:sz="8" w:space="0" w:color="000000"/>
              <w:bottom w:val="single" w:sz="8" w:space="0" w:color="000000"/>
            </w:tcBorders>
            <w:shd w:val="clear" w:color="auto" w:fill="DBE5F1"/>
          </w:tcPr>
          <w:p w:rsidR="00480977" w:rsidRPr="00D94C2A" w:rsidRDefault="00480977" w:rsidP="00A6257D">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955D6F" w:rsidRPr="00955D6F" w:rsidRDefault="00573503" w:rsidP="00D42DC2">
      <w:pPr>
        <w:spacing w:after="0" w:line="240" w:lineRule="auto"/>
        <w:ind w:left="6480"/>
        <w:jc w:val="right"/>
        <w:rPr>
          <w:rFonts w:ascii="Times New Roman" w:eastAsia="Times New Roman" w:hAnsi="Times New Roman" w:cs="Times New Roman"/>
          <w:sz w:val="16"/>
          <w:szCs w:val="16"/>
          <w:lang w:val="it-IT" w:eastAsia="ro-RO"/>
        </w:rPr>
      </w:pPr>
      <w:r w:rsidRPr="00955D6F">
        <w:rPr>
          <w:rFonts w:ascii="Times New Roman" w:eastAsia="Times New Roman" w:hAnsi="Times New Roman" w:cs="Times New Roman"/>
          <w:sz w:val="16"/>
          <w:szCs w:val="16"/>
          <w:lang w:val="it-IT" w:eastAsia="ro-RO"/>
        </w:rPr>
        <w:t xml:space="preserve">    </w:t>
      </w:r>
    </w:p>
    <w:p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BE2953">
        <w:rPr>
          <w:rFonts w:ascii="Times New Roman" w:hAnsi="Times New Roman" w:cs="Times New Roman"/>
          <w:sz w:val="24"/>
          <w:szCs w:val="24"/>
          <w:lang w:val="fr-FR"/>
        </w:rPr>
        <w:t>6783/3912/_____</w:t>
      </w:r>
      <w:r w:rsidR="00955D6F">
        <w:rPr>
          <w:rFonts w:ascii="Times New Roman" w:hAnsi="Times New Roman" w:cs="Times New Roman"/>
          <w:sz w:val="24"/>
          <w:szCs w:val="24"/>
          <w:lang w:val="fr-FR"/>
        </w:rPr>
        <w:t>.2019</w:t>
      </w:r>
    </w:p>
    <w:p w:rsidR="00480977" w:rsidRPr="00480977" w:rsidRDefault="00051258" w:rsidP="00D7402F">
      <w:pPr>
        <w:suppressAutoHyphens/>
        <w:spacing w:after="0" w:line="240" w:lineRule="auto"/>
        <w:jc w:val="center"/>
        <w:rPr>
          <w:rFonts w:ascii="Times New Roman" w:hAnsi="Times New Roman" w:cs="Times New Roman"/>
          <w:sz w:val="24"/>
          <w:szCs w:val="24"/>
        </w:rPr>
      </w:pPr>
      <w:r w:rsidRPr="00480977">
        <w:rPr>
          <w:rFonts w:ascii="Times New Roman" w:eastAsia="Times New Roman" w:hAnsi="Times New Roman" w:cs="Times New Roman"/>
          <w:b/>
          <w:sz w:val="24"/>
          <w:szCs w:val="24"/>
          <w:lang w:val="en-US" w:eastAsia="ro-RO"/>
        </w:rPr>
        <w:t xml:space="preserve"> </w:t>
      </w:r>
    </w:p>
    <w:p w:rsidR="00051258" w:rsidRPr="00480977" w:rsidRDefault="00455123" w:rsidP="00D7402F">
      <w:pPr>
        <w:suppressAutoHyphens/>
        <w:spacing w:after="0" w:line="240" w:lineRule="auto"/>
        <w:jc w:val="center"/>
        <w:rPr>
          <w:rFonts w:ascii="Times New Roman" w:eastAsia="Times New Roman" w:hAnsi="Times New Roman" w:cs="Times New Roman"/>
          <w:b/>
          <w:sz w:val="24"/>
          <w:szCs w:val="24"/>
          <w:lang w:val="it-IT" w:eastAsia="ro-RO"/>
        </w:rPr>
      </w:pPr>
      <w:r>
        <w:t xml:space="preserve">PROIECT </w:t>
      </w:r>
      <w:hyperlink r:id="rId11" w:anchor="#" w:history="1"/>
      <w:r w:rsidR="00051258" w:rsidRPr="00955D6F">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 xml:space="preserve">Nr. </w:t>
      </w:r>
      <w:r w:rsidR="00BE2953">
        <w:rPr>
          <w:rFonts w:ascii="Times New Roman" w:eastAsia="Times New Roman" w:hAnsi="Times New Roman" w:cs="Times New Roman"/>
          <w:b/>
          <w:sz w:val="24"/>
          <w:szCs w:val="24"/>
          <w:lang w:val="it-IT" w:eastAsia="ro-RO"/>
        </w:rPr>
        <w:t>_____</w:t>
      </w:r>
      <w:r w:rsidRPr="00480977">
        <w:rPr>
          <w:rFonts w:ascii="Times New Roman" w:eastAsia="Times New Roman" w:hAnsi="Times New Roman" w:cs="Times New Roman"/>
          <w:b/>
          <w:sz w:val="24"/>
          <w:szCs w:val="24"/>
          <w:lang w:val="it-IT" w:eastAsia="ro-RO"/>
        </w:rPr>
        <w:t xml:space="preserve"> din </w:t>
      </w:r>
      <w:r w:rsidR="00BE2953">
        <w:rPr>
          <w:rFonts w:ascii="Times New Roman" w:eastAsia="Times New Roman" w:hAnsi="Times New Roman" w:cs="Times New Roman"/>
          <w:b/>
          <w:sz w:val="24"/>
          <w:szCs w:val="24"/>
          <w:lang w:val="it-IT" w:eastAsia="ro-RO"/>
        </w:rPr>
        <w:t>____</w:t>
      </w:r>
      <w:r w:rsidR="00422525">
        <w:rPr>
          <w:rFonts w:ascii="Times New Roman" w:eastAsia="Times New Roman" w:hAnsi="Times New Roman" w:cs="Times New Roman"/>
          <w:b/>
          <w:sz w:val="24"/>
          <w:szCs w:val="24"/>
          <w:lang w:val="it-IT" w:eastAsia="ro-RO"/>
        </w:rPr>
        <w:t>.07</w:t>
      </w:r>
      <w:r w:rsidR="00955D6F">
        <w:rPr>
          <w:rFonts w:ascii="Times New Roman" w:eastAsia="Times New Roman" w:hAnsi="Times New Roman" w:cs="Times New Roman"/>
          <w:b/>
          <w:sz w:val="24"/>
          <w:szCs w:val="24"/>
          <w:lang w:val="it-IT" w:eastAsia="ro-RO"/>
        </w:rPr>
        <w:t>.2019</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BE2953">
        <w:rPr>
          <w:rStyle w:val="tpa1"/>
          <w:rFonts w:ascii="Times New Roman" w:hAnsi="Times New Roman" w:cs="Times New Roman"/>
          <w:b/>
          <w:sz w:val="24"/>
          <w:szCs w:val="24"/>
        </w:rPr>
        <w:t>COMUNA GLODENI</w:t>
      </w:r>
      <w:r w:rsidR="00BE2953" w:rsidRPr="00F866C3">
        <w:rPr>
          <w:rStyle w:val="tpa1"/>
          <w:rFonts w:ascii="Times New Roman" w:hAnsi="Times New Roman" w:cs="Times New Roman"/>
          <w:sz w:val="24"/>
          <w:szCs w:val="24"/>
        </w:rPr>
        <w:t xml:space="preserve">, cu sediul în </w:t>
      </w:r>
      <w:r w:rsidR="00BE2953">
        <w:rPr>
          <w:rStyle w:val="tpa1"/>
          <w:rFonts w:ascii="Times New Roman" w:hAnsi="Times New Roman" w:cs="Times New Roman"/>
          <w:sz w:val="24"/>
          <w:szCs w:val="24"/>
        </w:rPr>
        <w:t>comuna Glodeni, sat Glodeni, str. Poiana Mare, nr. 1</w:t>
      </w:r>
      <w:r w:rsidR="00BE2953" w:rsidRPr="00F866C3">
        <w:rPr>
          <w:rStyle w:val="tpa1"/>
          <w:rFonts w:ascii="Times New Roman" w:hAnsi="Times New Roman" w:cs="Times New Roman"/>
          <w:sz w:val="24"/>
          <w:szCs w:val="24"/>
        </w:rPr>
        <w:t>, județul Dâmbovița</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BE2953">
        <w:rPr>
          <w:rFonts w:ascii="Times New Roman" w:eastAsia="Times New Roman" w:hAnsi="Times New Roman" w:cs="Times New Roman"/>
          <w:sz w:val="24"/>
          <w:szCs w:val="24"/>
          <w:lang w:eastAsia="ro-RO"/>
        </w:rPr>
        <w:t>6783</w:t>
      </w:r>
      <w:r w:rsidRPr="00480977">
        <w:rPr>
          <w:rFonts w:ascii="Times New Roman" w:eastAsia="Times New Roman" w:hAnsi="Times New Roman" w:cs="Times New Roman"/>
          <w:sz w:val="24"/>
          <w:szCs w:val="24"/>
          <w:lang w:eastAsia="ro-RO"/>
        </w:rPr>
        <w:t xml:space="preserve"> din </w:t>
      </w:r>
      <w:r w:rsidR="00BE2953">
        <w:rPr>
          <w:rFonts w:ascii="Times New Roman" w:eastAsia="Times New Roman" w:hAnsi="Times New Roman" w:cs="Times New Roman"/>
          <w:sz w:val="24"/>
          <w:szCs w:val="24"/>
          <w:lang w:eastAsia="ro-RO"/>
        </w:rPr>
        <w:t>25.04</w:t>
      </w:r>
      <w:r w:rsidR="00901F7A">
        <w:rPr>
          <w:rFonts w:ascii="Times New Roman" w:eastAsia="Times New Roman" w:hAnsi="Times New Roman" w:cs="Times New Roman"/>
          <w:sz w:val="24"/>
          <w:szCs w:val="24"/>
          <w:lang w:eastAsia="ro-RO"/>
        </w:rPr>
        <w:t>.2019</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C61E10"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D0672B">
        <w:rPr>
          <w:rStyle w:val="tpa"/>
          <w:rFonts w:ascii="Times New Roman" w:hAnsi="Times New Roman" w:cs="Times New Roman"/>
          <w:color w:val="000000"/>
          <w:sz w:val="24"/>
          <w:szCs w:val="24"/>
        </w:rPr>
        <w:t>18</w:t>
      </w:r>
      <w:r w:rsidR="00857CBB">
        <w:rPr>
          <w:rStyle w:val="tpa"/>
          <w:rFonts w:ascii="Times New Roman" w:hAnsi="Times New Roman" w:cs="Times New Roman"/>
          <w:color w:val="000000"/>
          <w:sz w:val="24"/>
          <w:szCs w:val="24"/>
        </w:rPr>
        <w:t>.07</w:t>
      </w:r>
      <w:r w:rsidRPr="00C61E10">
        <w:rPr>
          <w:rStyle w:val="tpa"/>
          <w:rFonts w:ascii="Times New Roman" w:hAnsi="Times New Roman" w:cs="Times New Roman"/>
          <w:color w:val="000000"/>
          <w:sz w:val="24"/>
          <w:szCs w:val="24"/>
        </w:rPr>
        <w:t xml:space="preserve">.2019 că proiectul </w:t>
      </w:r>
      <w:bookmarkStart w:id="1" w:name="do|ax5^I|pa10"/>
      <w:bookmarkEnd w:id="1"/>
      <w:r w:rsidR="00D0672B" w:rsidRPr="00F866C3">
        <w:rPr>
          <w:rFonts w:ascii="Times New Roman" w:hAnsi="Times New Roman" w:cs="Times New Roman"/>
          <w:sz w:val="24"/>
          <w:szCs w:val="24"/>
        </w:rPr>
        <w:t>”</w:t>
      </w:r>
      <w:r w:rsidR="00D0672B">
        <w:rPr>
          <w:rFonts w:ascii="Times New Roman" w:hAnsi="Times New Roman" w:cs="Times New Roman"/>
          <w:b/>
          <w:i/>
          <w:sz w:val="24"/>
          <w:szCs w:val="24"/>
        </w:rPr>
        <w:t>Refacere drum comunal DC 11, in punctul ”Bajan”, satul Schela, comuna Glodeni, judetul Dambovita</w:t>
      </w:r>
      <w:r w:rsidR="00D0672B" w:rsidRPr="00F866C3">
        <w:rPr>
          <w:rStyle w:val="tpa1"/>
          <w:rFonts w:ascii="Times New Roman" w:hAnsi="Times New Roman" w:cs="Times New Roman"/>
          <w:sz w:val="24"/>
          <w:szCs w:val="24"/>
        </w:rPr>
        <w:t xml:space="preserve">”, propus a fi amplasat </w:t>
      </w:r>
      <w:r w:rsidR="00D0672B">
        <w:rPr>
          <w:rStyle w:val="tpa1"/>
          <w:rFonts w:ascii="Times New Roman" w:hAnsi="Times New Roman" w:cs="Times New Roman"/>
          <w:sz w:val="24"/>
          <w:szCs w:val="24"/>
        </w:rPr>
        <w:t>in comuna Glodeni, sat Schela, str. Schela,</w:t>
      </w:r>
      <w:r w:rsidR="00D0672B" w:rsidRPr="00F866C3">
        <w:rPr>
          <w:rFonts w:ascii="Times New Roman" w:hAnsi="Times New Roman" w:cs="Times New Roman"/>
          <w:sz w:val="24"/>
          <w:szCs w:val="24"/>
        </w:rPr>
        <w:t xml:space="preserve"> județul Dâmbovița</w:t>
      </w:r>
      <w:r w:rsidR="00640681"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w:t>
      </w:r>
      <w:r w:rsidR="00640681">
        <w:rPr>
          <w:rFonts w:ascii="Times New Roman" w:eastAsia="Times New Roman" w:hAnsi="Times New Roman" w:cs="Times New Roman"/>
          <w:b/>
          <w:sz w:val="24"/>
          <w:szCs w:val="24"/>
          <w:lang w:eastAsia="ro-RO"/>
        </w:rPr>
        <w:t>rii impactului asupra mediului.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640681" w:rsidRPr="00640681" w:rsidRDefault="00640681" w:rsidP="00D0672B">
      <w:pPr>
        <w:shd w:val="clear" w:color="auto" w:fill="FFFFFF"/>
        <w:spacing w:after="0" w:line="240" w:lineRule="auto"/>
        <w:jc w:val="both"/>
        <w:rPr>
          <w:rStyle w:val="tpa"/>
          <w:rFonts w:ascii="Times New Roman" w:hAnsi="Times New Roman" w:cs="Times New Roman"/>
          <w:color w:val="000000"/>
          <w:sz w:val="16"/>
          <w:szCs w:val="16"/>
        </w:rPr>
      </w:pPr>
      <w:bookmarkStart w:id="4" w:name="do|ax5^I|pa13"/>
      <w:bookmarkEnd w:id="4"/>
    </w:p>
    <w:p w:rsidR="00955D6F" w:rsidRPr="00C61E10" w:rsidRDefault="00955D6F" w:rsidP="00D0672B">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55D6F" w:rsidRPr="00DD1485" w:rsidRDefault="00955D6F" w:rsidP="00D0672B">
      <w:pPr>
        <w:spacing w:after="0" w:line="240" w:lineRule="auto"/>
        <w:jc w:val="both"/>
        <w:rPr>
          <w:rFonts w:ascii="Times New Roman" w:hAnsi="Times New Roman" w:cs="Times New Roman"/>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w:t>
      </w:r>
      <w:r w:rsidRPr="00DD1485">
        <w:rPr>
          <w:rStyle w:val="tpa"/>
          <w:rFonts w:ascii="Times New Roman" w:hAnsi="Times New Roman" w:cs="Times New Roman"/>
          <w:color w:val="000000"/>
          <w:sz w:val="24"/>
          <w:szCs w:val="24"/>
        </w:rPr>
        <w:t xml:space="preserve">publice şi private asupra mediului, </w:t>
      </w:r>
      <w:r w:rsidR="00D0672B">
        <w:rPr>
          <w:rStyle w:val="tpa"/>
          <w:rFonts w:ascii="Times New Roman" w:hAnsi="Times New Roman" w:cs="Times New Roman"/>
          <w:color w:val="000000"/>
          <w:sz w:val="24"/>
          <w:szCs w:val="24"/>
        </w:rPr>
        <w:t>A</w:t>
      </w:r>
      <w:r w:rsidRPr="00DD1485">
        <w:rPr>
          <w:rStyle w:val="tpa"/>
          <w:rFonts w:ascii="Times New Roman" w:hAnsi="Times New Roman" w:cs="Times New Roman"/>
          <w:color w:val="000000"/>
          <w:sz w:val="24"/>
          <w:szCs w:val="24"/>
        </w:rPr>
        <w:t>nexa nr. 2 pct. 1</w:t>
      </w:r>
      <w:r w:rsidR="00640681" w:rsidRPr="00DD1485">
        <w:rPr>
          <w:rStyle w:val="tpa"/>
          <w:rFonts w:ascii="Times New Roman" w:hAnsi="Times New Roman" w:cs="Times New Roman"/>
          <w:color w:val="000000"/>
          <w:sz w:val="24"/>
          <w:szCs w:val="24"/>
        </w:rPr>
        <w:t>3</w:t>
      </w:r>
      <w:r w:rsidRPr="00DD1485">
        <w:rPr>
          <w:rStyle w:val="tpa"/>
          <w:rFonts w:ascii="Times New Roman" w:hAnsi="Times New Roman" w:cs="Times New Roman"/>
          <w:color w:val="000000"/>
          <w:sz w:val="24"/>
          <w:szCs w:val="24"/>
        </w:rPr>
        <w:t xml:space="preserve">, lit. </w:t>
      </w:r>
      <w:r w:rsidR="00640681" w:rsidRPr="00DD1485">
        <w:rPr>
          <w:rStyle w:val="tpa"/>
          <w:rFonts w:ascii="Times New Roman" w:hAnsi="Times New Roman" w:cs="Times New Roman"/>
          <w:color w:val="000000"/>
          <w:sz w:val="24"/>
          <w:szCs w:val="24"/>
        </w:rPr>
        <w:t>a</w:t>
      </w:r>
      <w:r w:rsidRPr="00DD1485">
        <w:rPr>
          <w:rStyle w:val="tpa"/>
          <w:rFonts w:ascii="Times New Roman" w:hAnsi="Times New Roman" w:cs="Times New Roman"/>
          <w:color w:val="000000"/>
          <w:sz w:val="24"/>
          <w:szCs w:val="24"/>
        </w:rPr>
        <w:t>;</w:t>
      </w:r>
    </w:p>
    <w:p w:rsidR="00955D6F" w:rsidRPr="00DD1485" w:rsidRDefault="00955D6F" w:rsidP="00D0672B">
      <w:pPr>
        <w:spacing w:after="0" w:line="240" w:lineRule="auto"/>
        <w:jc w:val="both"/>
        <w:rPr>
          <w:rFonts w:ascii="Times New Roman" w:hAnsi="Times New Roman" w:cs="Times New Roman"/>
          <w:sz w:val="24"/>
          <w:szCs w:val="24"/>
        </w:rPr>
      </w:pPr>
      <w:bookmarkStart w:id="6" w:name="do|ax5^I|pa15"/>
      <w:bookmarkEnd w:id="6"/>
      <w:r w:rsidRPr="00DD1485">
        <w:rPr>
          <w:rStyle w:val="tpa"/>
          <w:rFonts w:ascii="Times New Roman" w:hAnsi="Times New Roman" w:cs="Times New Roman"/>
          <w:color w:val="000000"/>
          <w:sz w:val="24"/>
          <w:szCs w:val="24"/>
        </w:rPr>
        <w:t xml:space="preserve">b) </w:t>
      </w:r>
      <w:r w:rsidRPr="00DD1485">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Pr="00DD1485" w:rsidRDefault="00955D6F" w:rsidP="00D0672B">
      <w:pPr>
        <w:spacing w:after="0" w:line="240" w:lineRule="auto"/>
        <w:jc w:val="both"/>
        <w:rPr>
          <w:rFonts w:ascii="Times New Roman" w:eastAsia="Times New Roman" w:hAnsi="Times New Roman" w:cs="Times New Roman"/>
          <w:color w:val="191919"/>
          <w:sz w:val="24"/>
          <w:szCs w:val="24"/>
          <w:lang w:eastAsia="ro-RO"/>
        </w:rPr>
      </w:pPr>
      <w:bookmarkStart w:id="7" w:name="do|ax5^I|pa16"/>
      <w:bookmarkEnd w:id="7"/>
      <w:r w:rsidRPr="00DD1485">
        <w:rPr>
          <w:rStyle w:val="tpa"/>
          <w:rFonts w:ascii="Times New Roman" w:hAnsi="Times New Roman" w:cs="Times New Roman"/>
          <w:color w:val="000000"/>
          <w:sz w:val="24"/>
          <w:szCs w:val="24"/>
        </w:rPr>
        <w:t>c)</w:t>
      </w:r>
      <w:r w:rsidRPr="00DD1485">
        <w:rPr>
          <w:rFonts w:ascii="Times New Roman" w:eastAsia="Times New Roman" w:hAnsi="Times New Roman" w:cs="Times New Roman"/>
          <w:b/>
          <w:color w:val="191919"/>
          <w:sz w:val="24"/>
          <w:szCs w:val="24"/>
          <w:lang w:eastAsia="ro-RO"/>
        </w:rPr>
        <w:t xml:space="preserve"> </w:t>
      </w:r>
      <w:r w:rsidRPr="00DD1485">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84B93" w:rsidRPr="001F2D15" w:rsidRDefault="00384B93" w:rsidP="00D0672B">
      <w:pPr>
        <w:spacing w:after="0" w:line="240" w:lineRule="auto"/>
        <w:jc w:val="both"/>
        <w:rPr>
          <w:rFonts w:ascii="Times New Roman" w:eastAsia="Calibri" w:hAnsi="Times New Roman" w:cs="Times New Roman"/>
          <w:b/>
          <w:i/>
          <w:sz w:val="16"/>
          <w:szCs w:val="16"/>
          <w:u w:val="single"/>
        </w:rPr>
      </w:pPr>
    </w:p>
    <w:p w:rsidR="002E0C8A" w:rsidRPr="00DD1485" w:rsidRDefault="002E0C8A" w:rsidP="00DD1485">
      <w:pPr>
        <w:spacing w:after="0" w:line="240" w:lineRule="auto"/>
        <w:rPr>
          <w:rFonts w:ascii="Times New Roman" w:eastAsia="Calibri" w:hAnsi="Times New Roman" w:cs="Times New Roman"/>
          <w:b/>
          <w:i/>
          <w:sz w:val="24"/>
          <w:szCs w:val="24"/>
          <w:u w:val="single"/>
        </w:rPr>
      </w:pPr>
      <w:r w:rsidRPr="00DD1485">
        <w:rPr>
          <w:rFonts w:ascii="Times New Roman" w:eastAsia="Calibri" w:hAnsi="Times New Roman" w:cs="Times New Roman"/>
          <w:b/>
          <w:i/>
          <w:sz w:val="24"/>
          <w:szCs w:val="24"/>
        </w:rPr>
        <w:t>1.</w:t>
      </w:r>
      <w:r w:rsidRPr="00DD1485">
        <w:rPr>
          <w:rFonts w:ascii="Times New Roman" w:eastAsia="Calibri" w:hAnsi="Times New Roman" w:cs="Times New Roman"/>
          <w:b/>
          <w:sz w:val="24"/>
          <w:szCs w:val="24"/>
        </w:rPr>
        <w:t xml:space="preserve"> </w:t>
      </w:r>
      <w:r w:rsidRPr="00DD1485">
        <w:rPr>
          <w:rFonts w:ascii="Times New Roman" w:eastAsia="Calibri" w:hAnsi="Times New Roman" w:cs="Times New Roman"/>
          <w:b/>
          <w:i/>
          <w:sz w:val="24"/>
          <w:szCs w:val="24"/>
          <w:u w:val="single"/>
        </w:rPr>
        <w:t xml:space="preserve">Caracteristicile proiectelor </w:t>
      </w:r>
    </w:p>
    <w:p w:rsidR="00430FBD" w:rsidRPr="00455123" w:rsidRDefault="002E0C8A" w:rsidP="00455123">
      <w:pPr>
        <w:spacing w:after="0" w:line="240" w:lineRule="auto"/>
        <w:jc w:val="both"/>
        <w:rPr>
          <w:rFonts w:ascii="Times New Roman" w:eastAsia="Calibri" w:hAnsi="Times New Roman" w:cs="Times New Roman"/>
          <w:sz w:val="24"/>
          <w:szCs w:val="24"/>
        </w:rPr>
      </w:pPr>
      <w:r w:rsidRPr="00455123">
        <w:rPr>
          <w:rFonts w:ascii="Times New Roman" w:eastAsia="Calibri" w:hAnsi="Times New Roman" w:cs="Times New Roman"/>
          <w:sz w:val="24"/>
          <w:szCs w:val="24"/>
        </w:rPr>
        <w:t xml:space="preserve">a) </w:t>
      </w:r>
      <w:r w:rsidRPr="00455123">
        <w:rPr>
          <w:rFonts w:ascii="Times New Roman" w:eastAsia="Calibri" w:hAnsi="Times New Roman" w:cs="Times New Roman"/>
          <w:b/>
          <w:i/>
          <w:sz w:val="24"/>
          <w:szCs w:val="24"/>
        </w:rPr>
        <w:t>mărimea proiectului</w:t>
      </w:r>
      <w:r w:rsidRPr="00455123">
        <w:rPr>
          <w:rFonts w:ascii="Times New Roman" w:eastAsia="Calibri" w:hAnsi="Times New Roman" w:cs="Times New Roman"/>
          <w:sz w:val="24"/>
          <w:szCs w:val="24"/>
        </w:rPr>
        <w:t>:</w:t>
      </w:r>
      <w:r w:rsidR="00826A19" w:rsidRPr="00455123">
        <w:rPr>
          <w:rFonts w:ascii="Times New Roman" w:eastAsia="Calibri" w:hAnsi="Times New Roman" w:cs="Times New Roman"/>
          <w:sz w:val="24"/>
          <w:szCs w:val="24"/>
        </w:rPr>
        <w:t xml:space="preserve"> </w:t>
      </w:r>
    </w:p>
    <w:p w:rsidR="00716D3A" w:rsidRPr="00455123" w:rsidRDefault="00716D3A" w:rsidP="00455123">
      <w:pPr>
        <w:pStyle w:val="Default"/>
        <w:jc w:val="both"/>
      </w:pPr>
      <w:r w:rsidRPr="00455123">
        <w:t>Prin proiect se vor realiza urmatoarele lucrari:</w:t>
      </w:r>
    </w:p>
    <w:p w:rsidR="00716D3A" w:rsidRPr="00455123" w:rsidRDefault="00716D3A" w:rsidP="00455123">
      <w:pPr>
        <w:pStyle w:val="Default"/>
        <w:jc w:val="both"/>
      </w:pPr>
      <w:r w:rsidRPr="00455123">
        <w:rPr>
          <w:b/>
          <w:bCs/>
        </w:rPr>
        <w:t>1) Zid de sprijin din gabioane, L=16</w:t>
      </w:r>
      <w:r w:rsidR="00DE1FD2" w:rsidRPr="00455123">
        <w:rPr>
          <w:b/>
          <w:bCs/>
        </w:rPr>
        <w:t xml:space="preserve"> </w:t>
      </w:r>
      <w:r w:rsidRPr="00455123">
        <w:rPr>
          <w:b/>
          <w:bCs/>
        </w:rPr>
        <w:t xml:space="preserve">m, prevazut cu sferturi de con la capete din piatra bruta zidita </w:t>
      </w:r>
    </w:p>
    <w:p w:rsidR="00716D3A" w:rsidRPr="00455123" w:rsidRDefault="00716D3A" w:rsidP="00455123">
      <w:pPr>
        <w:pStyle w:val="Default"/>
        <w:jc w:val="both"/>
      </w:pPr>
      <w:r w:rsidRPr="00455123">
        <w:rPr>
          <w:b/>
          <w:bCs/>
        </w:rPr>
        <w:t xml:space="preserve">2) Realizarea taluzului 1:1.5 </w:t>
      </w:r>
    </w:p>
    <w:p w:rsidR="00716D3A" w:rsidRPr="00455123" w:rsidRDefault="00716D3A" w:rsidP="00455123">
      <w:pPr>
        <w:pStyle w:val="Default"/>
        <w:jc w:val="both"/>
      </w:pPr>
      <w:r w:rsidRPr="00455123">
        <w:rPr>
          <w:b/>
          <w:bCs/>
        </w:rPr>
        <w:t xml:space="preserve">3) Lucrari de scurgerea apelor </w:t>
      </w:r>
      <w:r w:rsidRPr="00455123">
        <w:t xml:space="preserve">constand in: </w:t>
      </w:r>
    </w:p>
    <w:p w:rsidR="00716D3A" w:rsidRPr="00455123" w:rsidRDefault="00716D3A" w:rsidP="00455123">
      <w:pPr>
        <w:pStyle w:val="Default"/>
        <w:spacing w:after="38"/>
        <w:jc w:val="both"/>
      </w:pPr>
      <w:r w:rsidRPr="00455123">
        <w:t> Podet PREMO Dn 300, L= 6.90</w:t>
      </w:r>
      <w:r w:rsidR="00DE1FD2" w:rsidRPr="00455123">
        <w:t xml:space="preserve"> </w:t>
      </w:r>
      <w:r w:rsidRPr="00455123">
        <w:t xml:space="preserve">m; </w:t>
      </w:r>
    </w:p>
    <w:p w:rsidR="00716D3A" w:rsidRPr="00455123" w:rsidRDefault="00716D3A" w:rsidP="00455123">
      <w:pPr>
        <w:pStyle w:val="Default"/>
        <w:spacing w:after="38"/>
        <w:jc w:val="both"/>
      </w:pPr>
      <w:r w:rsidRPr="00455123">
        <w:t> Podet PREMO Dn 300, L= 4</w:t>
      </w:r>
      <w:r w:rsidR="00DE1FD2" w:rsidRPr="00455123">
        <w:t xml:space="preserve"> </w:t>
      </w:r>
      <w:r w:rsidRPr="00455123">
        <w:t xml:space="preserve">m; </w:t>
      </w:r>
    </w:p>
    <w:p w:rsidR="00716D3A" w:rsidRPr="00455123" w:rsidRDefault="00716D3A" w:rsidP="00455123">
      <w:pPr>
        <w:pStyle w:val="Default"/>
        <w:spacing w:after="38"/>
        <w:jc w:val="both"/>
      </w:pPr>
      <w:r w:rsidRPr="00455123">
        <w:t> Rigola de acostament pe partea stanga a drumului, L= 35</w:t>
      </w:r>
      <w:r w:rsidR="00DE1FD2" w:rsidRPr="00455123">
        <w:t xml:space="preserve"> </w:t>
      </w:r>
      <w:r w:rsidRPr="00455123">
        <w:t xml:space="preserve">m; </w:t>
      </w:r>
    </w:p>
    <w:p w:rsidR="00716D3A" w:rsidRPr="00455123" w:rsidRDefault="00716D3A" w:rsidP="00455123">
      <w:pPr>
        <w:pStyle w:val="Default"/>
        <w:spacing w:after="38"/>
        <w:jc w:val="both"/>
      </w:pPr>
      <w:r w:rsidRPr="00455123">
        <w:t> Sant ranforsat pe partea stanga a drumului, L= 35</w:t>
      </w:r>
      <w:r w:rsidR="00DE1FD2" w:rsidRPr="00455123">
        <w:t xml:space="preserve"> </w:t>
      </w:r>
      <w:r w:rsidRPr="00455123">
        <w:t xml:space="preserve">m; </w:t>
      </w:r>
    </w:p>
    <w:p w:rsidR="00716D3A" w:rsidRPr="00455123" w:rsidRDefault="00716D3A" w:rsidP="00455123">
      <w:pPr>
        <w:pStyle w:val="Default"/>
        <w:spacing w:after="38"/>
        <w:jc w:val="both"/>
      </w:pPr>
      <w:r w:rsidRPr="00455123">
        <w:t> Sant trapezoidal pe partea stanga a drumului, L= 73</w:t>
      </w:r>
      <w:r w:rsidR="00DE1FD2" w:rsidRPr="00455123">
        <w:t xml:space="preserve"> </w:t>
      </w:r>
      <w:r w:rsidRPr="00455123">
        <w:t xml:space="preserve">m; </w:t>
      </w:r>
    </w:p>
    <w:p w:rsidR="00716D3A" w:rsidRPr="00455123" w:rsidRDefault="00716D3A" w:rsidP="00455123">
      <w:pPr>
        <w:pStyle w:val="Default"/>
        <w:jc w:val="both"/>
      </w:pPr>
      <w:r w:rsidRPr="00455123">
        <w:t> Dren amonte zid din gabioane Dn 150, L = 27</w:t>
      </w:r>
      <w:r w:rsidR="00DE1FD2" w:rsidRPr="00455123">
        <w:t xml:space="preserve"> </w:t>
      </w:r>
      <w:r w:rsidRPr="00455123">
        <w:t xml:space="preserve">m; </w:t>
      </w:r>
    </w:p>
    <w:p w:rsidR="00716D3A" w:rsidRPr="00455123" w:rsidRDefault="00716D3A" w:rsidP="00455123">
      <w:pPr>
        <w:pStyle w:val="Default"/>
        <w:jc w:val="both"/>
      </w:pPr>
      <w:r w:rsidRPr="00455123">
        <w:rPr>
          <w:b/>
          <w:bCs/>
        </w:rPr>
        <w:t xml:space="preserve">4) Consolidarea acostamentului drumului </w:t>
      </w:r>
    </w:p>
    <w:p w:rsidR="00716D3A" w:rsidRPr="00455123" w:rsidRDefault="00716D3A" w:rsidP="00455123">
      <w:pPr>
        <w:pStyle w:val="Default"/>
        <w:jc w:val="both"/>
      </w:pPr>
      <w:r w:rsidRPr="00455123">
        <w:rPr>
          <w:b/>
          <w:bCs/>
        </w:rPr>
        <w:lastRenderedPageBreak/>
        <w:t>5</w:t>
      </w:r>
      <w:r w:rsidR="00DE1FD2" w:rsidRPr="00455123">
        <w:rPr>
          <w:b/>
          <w:bCs/>
        </w:rPr>
        <w:t>)</w:t>
      </w:r>
      <w:r w:rsidRPr="00455123">
        <w:rPr>
          <w:b/>
          <w:bCs/>
        </w:rPr>
        <w:t xml:space="preserve"> Lucrari de protectie taluz cu pamant vegetal, inierbare si plantare puieti; </w:t>
      </w:r>
    </w:p>
    <w:p w:rsidR="00716D3A" w:rsidRPr="00455123" w:rsidRDefault="00716D3A" w:rsidP="00455123">
      <w:pPr>
        <w:pStyle w:val="Default"/>
        <w:jc w:val="both"/>
        <w:rPr>
          <w:color w:val="auto"/>
        </w:rPr>
      </w:pPr>
      <w:r w:rsidRPr="00455123">
        <w:rPr>
          <w:color w:val="auto"/>
        </w:rPr>
        <w:t xml:space="preserve">Lucrarea este amplasata pe DC11, punctul Băjan, Sat Schela, Comuna Glodeni, judetul Dambovita. </w:t>
      </w:r>
    </w:p>
    <w:p w:rsidR="0033151D" w:rsidRPr="004661AA" w:rsidRDefault="0033151D" w:rsidP="00455123">
      <w:pPr>
        <w:spacing w:after="0" w:line="240" w:lineRule="auto"/>
        <w:jc w:val="both"/>
        <w:rPr>
          <w:rFonts w:ascii="Times New Roman" w:eastAsia="Times New Roman" w:hAnsi="Times New Roman" w:cs="Times New Roman"/>
          <w:sz w:val="16"/>
          <w:szCs w:val="16"/>
          <w:lang w:eastAsia="pl-PL"/>
        </w:rPr>
      </w:pPr>
    </w:p>
    <w:p w:rsidR="0033151D" w:rsidRPr="00455123" w:rsidRDefault="0033151D" w:rsidP="00455123">
      <w:pPr>
        <w:spacing w:after="0" w:line="240" w:lineRule="auto"/>
        <w:jc w:val="both"/>
        <w:rPr>
          <w:rFonts w:ascii="Times New Roman" w:eastAsia="Times New Roman" w:hAnsi="Times New Roman" w:cs="Times New Roman"/>
          <w:sz w:val="24"/>
          <w:szCs w:val="24"/>
          <w:lang w:eastAsia="pl-PL"/>
        </w:rPr>
      </w:pPr>
      <w:r w:rsidRPr="00455123">
        <w:rPr>
          <w:rFonts w:ascii="Times New Roman" w:eastAsia="Times New Roman" w:hAnsi="Times New Roman" w:cs="Times New Roman"/>
          <w:sz w:val="24"/>
          <w:szCs w:val="24"/>
          <w:lang w:eastAsia="pl-PL"/>
        </w:rPr>
        <w:t xml:space="preserve">b) </w:t>
      </w:r>
      <w:r w:rsidRPr="00455123">
        <w:rPr>
          <w:rFonts w:ascii="Times New Roman" w:eastAsia="Times New Roman" w:hAnsi="Times New Roman" w:cs="Times New Roman"/>
          <w:b/>
          <w:i/>
          <w:sz w:val="24"/>
          <w:szCs w:val="24"/>
          <w:lang w:eastAsia="pl-PL"/>
        </w:rPr>
        <w:t>cumularea cu alte proiecte</w:t>
      </w:r>
      <w:r w:rsidRPr="00455123">
        <w:rPr>
          <w:rFonts w:ascii="Times New Roman" w:eastAsia="Times New Roman" w:hAnsi="Times New Roman" w:cs="Times New Roman"/>
          <w:sz w:val="24"/>
          <w:szCs w:val="24"/>
          <w:lang w:eastAsia="pl-PL"/>
        </w:rPr>
        <w:t>: nu este cazul;</w:t>
      </w:r>
    </w:p>
    <w:p w:rsidR="0033151D" w:rsidRPr="00455123" w:rsidRDefault="0033151D" w:rsidP="00455123">
      <w:pPr>
        <w:spacing w:after="0" w:line="240" w:lineRule="auto"/>
        <w:jc w:val="both"/>
        <w:rPr>
          <w:rFonts w:ascii="Times New Roman" w:eastAsia="Calibri" w:hAnsi="Times New Roman" w:cs="Times New Roman"/>
          <w:sz w:val="24"/>
          <w:szCs w:val="24"/>
          <w:lang w:eastAsia="pl-PL"/>
        </w:rPr>
      </w:pPr>
      <w:r w:rsidRPr="00455123">
        <w:rPr>
          <w:rFonts w:ascii="Times New Roman" w:eastAsia="Times New Roman" w:hAnsi="Times New Roman" w:cs="Times New Roman"/>
          <w:sz w:val="24"/>
          <w:szCs w:val="24"/>
          <w:lang w:eastAsia="pl-PL"/>
        </w:rPr>
        <w:t xml:space="preserve">c) </w:t>
      </w:r>
      <w:r w:rsidRPr="00455123">
        <w:rPr>
          <w:rFonts w:ascii="Times New Roman" w:eastAsia="Times New Roman" w:hAnsi="Times New Roman" w:cs="Times New Roman"/>
          <w:b/>
          <w:i/>
          <w:sz w:val="24"/>
          <w:szCs w:val="24"/>
          <w:lang w:eastAsia="pl-PL"/>
        </w:rPr>
        <w:t>utilizarea resurselor naturale</w:t>
      </w:r>
      <w:r w:rsidRPr="00455123">
        <w:rPr>
          <w:rFonts w:ascii="Times New Roman" w:eastAsia="Times New Roman" w:hAnsi="Times New Roman" w:cs="Times New Roman"/>
          <w:sz w:val="24"/>
          <w:szCs w:val="24"/>
          <w:lang w:eastAsia="pl-PL"/>
        </w:rPr>
        <w:t xml:space="preserve">: </w:t>
      </w:r>
      <w:r w:rsidRPr="00455123">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3151D" w:rsidRPr="00455123" w:rsidRDefault="0033151D" w:rsidP="00455123">
      <w:pPr>
        <w:spacing w:after="0" w:line="240" w:lineRule="auto"/>
        <w:jc w:val="both"/>
        <w:rPr>
          <w:rFonts w:ascii="Times New Roman" w:eastAsia="Calibri" w:hAnsi="Times New Roman" w:cs="Times New Roman"/>
          <w:sz w:val="24"/>
          <w:szCs w:val="24"/>
        </w:rPr>
      </w:pPr>
      <w:r w:rsidRPr="00455123">
        <w:rPr>
          <w:rFonts w:ascii="Times New Roman" w:eastAsia="Calibri" w:hAnsi="Times New Roman" w:cs="Times New Roman"/>
          <w:sz w:val="24"/>
          <w:szCs w:val="24"/>
        </w:rPr>
        <w:t xml:space="preserve">d) </w:t>
      </w:r>
      <w:r w:rsidRPr="00455123">
        <w:rPr>
          <w:rFonts w:ascii="Times New Roman" w:eastAsia="Calibri" w:hAnsi="Times New Roman" w:cs="Times New Roman"/>
          <w:b/>
          <w:i/>
          <w:sz w:val="24"/>
          <w:szCs w:val="24"/>
        </w:rPr>
        <w:t>producţia de deşeuri</w:t>
      </w:r>
      <w:r w:rsidRPr="00455123">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3151D" w:rsidRPr="00455123" w:rsidRDefault="0033151D" w:rsidP="00455123">
      <w:pPr>
        <w:spacing w:after="0" w:line="240" w:lineRule="auto"/>
        <w:jc w:val="both"/>
        <w:rPr>
          <w:rFonts w:ascii="Times New Roman" w:eastAsia="Calibri" w:hAnsi="Times New Roman" w:cs="Times New Roman"/>
          <w:sz w:val="24"/>
          <w:szCs w:val="24"/>
          <w:lang w:eastAsia="pl-PL"/>
        </w:rPr>
      </w:pPr>
      <w:r w:rsidRPr="00455123">
        <w:rPr>
          <w:rFonts w:ascii="Times New Roman" w:eastAsia="Times New Roman" w:hAnsi="Times New Roman" w:cs="Times New Roman"/>
          <w:sz w:val="24"/>
          <w:szCs w:val="24"/>
          <w:lang w:eastAsia="pl-PL"/>
        </w:rPr>
        <w:t xml:space="preserve">e) </w:t>
      </w:r>
      <w:r w:rsidRPr="00455123">
        <w:rPr>
          <w:rFonts w:ascii="Times New Roman" w:eastAsia="Times New Roman" w:hAnsi="Times New Roman" w:cs="Times New Roman"/>
          <w:b/>
          <w:i/>
          <w:sz w:val="24"/>
          <w:szCs w:val="24"/>
          <w:lang w:eastAsia="pl-PL"/>
        </w:rPr>
        <w:t>emisiile poluante, inclusiv zgomotul şi alte surse de disconfort</w:t>
      </w:r>
      <w:r w:rsidRPr="0045512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455123" w:rsidRDefault="0033151D" w:rsidP="00455123">
      <w:pPr>
        <w:spacing w:after="0" w:line="240" w:lineRule="auto"/>
        <w:jc w:val="both"/>
        <w:rPr>
          <w:rFonts w:ascii="Times New Roman" w:eastAsia="Calibri" w:hAnsi="Times New Roman" w:cs="Times New Roman"/>
          <w:sz w:val="24"/>
          <w:szCs w:val="24"/>
        </w:rPr>
      </w:pPr>
      <w:r w:rsidRPr="00455123">
        <w:rPr>
          <w:rFonts w:ascii="Times New Roman" w:eastAsia="Calibri" w:hAnsi="Times New Roman" w:cs="Times New Roman"/>
          <w:sz w:val="24"/>
          <w:szCs w:val="24"/>
        </w:rPr>
        <w:t xml:space="preserve">f) </w:t>
      </w:r>
      <w:r w:rsidRPr="00455123">
        <w:rPr>
          <w:rFonts w:ascii="Times New Roman" w:eastAsia="Calibri" w:hAnsi="Times New Roman" w:cs="Times New Roman"/>
          <w:b/>
          <w:i/>
          <w:sz w:val="24"/>
          <w:szCs w:val="24"/>
        </w:rPr>
        <w:t>riscul de accident, ţinându-se seama în special de substanţele şi de tehnologiile utilizate</w:t>
      </w:r>
      <w:r w:rsidRPr="00455123">
        <w:rPr>
          <w:rFonts w:ascii="Times New Roman" w:eastAsia="Calibri" w:hAnsi="Times New Roman" w:cs="Times New Roman"/>
          <w:sz w:val="24"/>
          <w:szCs w:val="24"/>
        </w:rPr>
        <w:t xml:space="preserve">: riscul de accident, pe perioada execuţiei lucrărilor este redus, deoarece nu se utilizează substanţe periculoase. </w:t>
      </w:r>
    </w:p>
    <w:p w:rsidR="0033151D" w:rsidRPr="00455123" w:rsidRDefault="0033151D" w:rsidP="00455123">
      <w:pPr>
        <w:spacing w:after="0" w:line="240" w:lineRule="auto"/>
        <w:jc w:val="both"/>
        <w:rPr>
          <w:rFonts w:ascii="Times New Roman" w:eastAsia="Times New Roman" w:hAnsi="Times New Roman" w:cs="Times New Roman"/>
          <w:b/>
          <w:i/>
          <w:sz w:val="24"/>
          <w:szCs w:val="24"/>
          <w:u w:val="single"/>
          <w:lang w:eastAsia="ro-RO"/>
        </w:rPr>
      </w:pPr>
      <w:r w:rsidRPr="00455123">
        <w:rPr>
          <w:rFonts w:ascii="Times New Roman" w:eastAsia="Times New Roman" w:hAnsi="Times New Roman" w:cs="Times New Roman"/>
          <w:b/>
          <w:i/>
          <w:sz w:val="24"/>
          <w:szCs w:val="24"/>
          <w:lang w:eastAsia="ro-RO"/>
        </w:rPr>
        <w:t>2.</w:t>
      </w:r>
      <w:r w:rsidRPr="00455123">
        <w:rPr>
          <w:rFonts w:ascii="Times New Roman" w:eastAsia="Times New Roman" w:hAnsi="Times New Roman" w:cs="Times New Roman"/>
          <w:b/>
          <w:i/>
          <w:sz w:val="24"/>
          <w:szCs w:val="24"/>
          <w:u w:val="single"/>
          <w:lang w:eastAsia="ro-RO"/>
        </w:rPr>
        <w:t xml:space="preserve"> Localizarea proiectelor</w:t>
      </w:r>
    </w:p>
    <w:p w:rsidR="0033151D" w:rsidRPr="00455123" w:rsidRDefault="0033151D" w:rsidP="00455123">
      <w:pPr>
        <w:spacing w:after="0" w:line="240" w:lineRule="auto"/>
        <w:jc w:val="both"/>
        <w:rPr>
          <w:rFonts w:ascii="Times New Roman" w:eastAsia="Times New Roman" w:hAnsi="Times New Roman" w:cs="Times New Roman"/>
          <w:sz w:val="24"/>
          <w:szCs w:val="24"/>
          <w:lang w:eastAsia="ro-RO"/>
        </w:rPr>
      </w:pPr>
      <w:r w:rsidRPr="00455123">
        <w:rPr>
          <w:rFonts w:ascii="Times New Roman" w:eastAsia="Times New Roman" w:hAnsi="Times New Roman" w:cs="Times New Roman"/>
          <w:sz w:val="24"/>
          <w:szCs w:val="24"/>
          <w:lang w:eastAsia="ro-RO"/>
        </w:rPr>
        <w:t xml:space="preserve">2.1. utilizarea existentă a terenului: terenul se afla situat in intravilanul </w:t>
      </w:r>
      <w:r w:rsidR="00D62DF9">
        <w:rPr>
          <w:rFonts w:ascii="Times New Roman" w:eastAsia="Times New Roman" w:hAnsi="Times New Roman" w:cs="Times New Roman"/>
          <w:sz w:val="24"/>
          <w:szCs w:val="24"/>
          <w:lang w:eastAsia="ro-RO"/>
        </w:rPr>
        <w:t>comunei Glodeni</w:t>
      </w:r>
      <w:r w:rsidR="00D037EE" w:rsidRPr="00455123">
        <w:rPr>
          <w:rFonts w:ascii="Times New Roman" w:eastAsia="Times New Roman" w:hAnsi="Times New Roman" w:cs="Times New Roman"/>
          <w:sz w:val="24"/>
          <w:szCs w:val="24"/>
          <w:lang w:eastAsia="ro-RO"/>
        </w:rPr>
        <w:t xml:space="preserve">, sat </w:t>
      </w:r>
      <w:r w:rsidR="00D62DF9">
        <w:rPr>
          <w:rFonts w:ascii="Times New Roman" w:eastAsia="Times New Roman" w:hAnsi="Times New Roman" w:cs="Times New Roman"/>
          <w:sz w:val="24"/>
          <w:szCs w:val="24"/>
          <w:lang w:eastAsia="ro-RO"/>
        </w:rPr>
        <w:t>Schela</w:t>
      </w:r>
      <w:r w:rsidRPr="00455123">
        <w:rPr>
          <w:rFonts w:ascii="Times New Roman" w:eastAsia="Times New Roman" w:hAnsi="Times New Roman" w:cs="Times New Roman"/>
          <w:sz w:val="24"/>
          <w:szCs w:val="24"/>
          <w:lang w:eastAsia="ro-RO"/>
        </w:rPr>
        <w:t xml:space="preserve">, județul </w:t>
      </w:r>
      <w:r w:rsidR="00D037EE" w:rsidRPr="00455123">
        <w:rPr>
          <w:rFonts w:ascii="Times New Roman" w:eastAsia="Times New Roman" w:hAnsi="Times New Roman" w:cs="Times New Roman"/>
          <w:sz w:val="24"/>
          <w:szCs w:val="24"/>
          <w:lang w:eastAsia="ro-RO"/>
        </w:rPr>
        <w:t>D</w:t>
      </w:r>
      <w:r w:rsidR="00EA6166">
        <w:rPr>
          <w:rFonts w:ascii="Times New Roman" w:eastAsia="Times New Roman" w:hAnsi="Times New Roman" w:cs="Times New Roman"/>
          <w:sz w:val="24"/>
          <w:szCs w:val="24"/>
          <w:lang w:eastAsia="ro-RO"/>
        </w:rPr>
        <w:t>âmbovița</w:t>
      </w:r>
      <w:r w:rsidR="00153BAA">
        <w:rPr>
          <w:rFonts w:ascii="Times New Roman" w:eastAsia="Times New Roman" w:hAnsi="Times New Roman" w:cs="Times New Roman"/>
          <w:sz w:val="24"/>
          <w:szCs w:val="24"/>
          <w:lang w:eastAsia="ro-RO"/>
        </w:rPr>
        <w:t xml:space="preserve"> si pe proprietate personala</w:t>
      </w:r>
      <w:r w:rsidR="00356957">
        <w:rPr>
          <w:rFonts w:ascii="Times New Roman" w:eastAsia="Times New Roman" w:hAnsi="Times New Roman" w:cs="Times New Roman"/>
          <w:sz w:val="24"/>
          <w:szCs w:val="24"/>
          <w:lang w:eastAsia="ro-RO"/>
        </w:rPr>
        <w:t xml:space="preserve"> </w:t>
      </w:r>
      <w:r w:rsidR="00153BAA">
        <w:rPr>
          <w:rFonts w:ascii="Times New Roman" w:eastAsia="Times New Roman" w:hAnsi="Times New Roman" w:cs="Times New Roman"/>
          <w:sz w:val="24"/>
          <w:szCs w:val="24"/>
          <w:lang w:eastAsia="ro-RO"/>
        </w:rPr>
        <w:t>-</w:t>
      </w:r>
      <w:r w:rsidR="00153BAA" w:rsidRPr="00153BAA">
        <w:rPr>
          <w:rFonts w:ascii="Times New Roman" w:eastAsia="Times New Roman" w:hAnsi="Times New Roman" w:cs="Times New Roman"/>
          <w:sz w:val="24"/>
          <w:szCs w:val="24"/>
          <w:lang w:eastAsia="ro-RO"/>
        </w:rPr>
        <w:t xml:space="preserve"> </w:t>
      </w:r>
      <w:r w:rsidR="00153BAA">
        <w:rPr>
          <w:rFonts w:ascii="Times New Roman" w:eastAsia="Times New Roman" w:hAnsi="Times New Roman" w:cs="Times New Roman"/>
          <w:sz w:val="24"/>
          <w:szCs w:val="24"/>
          <w:lang w:eastAsia="ro-RO"/>
        </w:rPr>
        <w:t>proprietar Bajan Constantin-D</w:t>
      </w:r>
      <w:r w:rsidR="00153BAA">
        <w:rPr>
          <w:rFonts w:ascii="Times New Roman" w:eastAsia="Times New Roman" w:hAnsi="Times New Roman" w:cs="Times New Roman"/>
          <w:sz w:val="24"/>
          <w:szCs w:val="24"/>
          <w:lang w:eastAsia="ro-RO"/>
        </w:rPr>
        <w:t>orel</w:t>
      </w:r>
      <w:r w:rsidR="00EA6166">
        <w:rPr>
          <w:rFonts w:ascii="Times New Roman" w:eastAsia="Times New Roman" w:hAnsi="Times New Roman" w:cs="Times New Roman"/>
          <w:sz w:val="24"/>
          <w:szCs w:val="24"/>
          <w:lang w:eastAsia="ro-RO"/>
        </w:rPr>
        <w:t xml:space="preserve">; </w:t>
      </w:r>
      <w:r w:rsidR="00356957">
        <w:rPr>
          <w:rFonts w:ascii="Times New Roman" w:eastAsia="Times New Roman" w:hAnsi="Times New Roman" w:cs="Times New Roman"/>
          <w:sz w:val="24"/>
          <w:szCs w:val="24"/>
          <w:lang w:eastAsia="ro-RO"/>
        </w:rPr>
        <w:t>categoria defolosinta teren: t</w:t>
      </w:r>
      <w:r w:rsidR="00EA6166">
        <w:rPr>
          <w:rFonts w:ascii="Times New Roman" w:eastAsia="Times New Roman" w:hAnsi="Times New Roman" w:cs="Times New Roman"/>
          <w:sz w:val="24"/>
          <w:szCs w:val="24"/>
          <w:lang w:eastAsia="ro-RO"/>
        </w:rPr>
        <w:t>eren neproductiv si faneata – proprietar Bajan Constantin-D</w:t>
      </w:r>
      <w:r w:rsidR="00153BAA">
        <w:rPr>
          <w:rFonts w:ascii="Times New Roman" w:eastAsia="Times New Roman" w:hAnsi="Times New Roman" w:cs="Times New Roman"/>
          <w:sz w:val="24"/>
          <w:szCs w:val="24"/>
          <w:lang w:eastAsia="ro-RO"/>
        </w:rPr>
        <w:t>orel</w:t>
      </w:r>
      <w:r w:rsidR="00EA6166">
        <w:rPr>
          <w:rFonts w:ascii="Times New Roman" w:eastAsia="Times New Roman" w:hAnsi="Times New Roman" w:cs="Times New Roman"/>
          <w:sz w:val="24"/>
          <w:szCs w:val="24"/>
          <w:lang w:eastAsia="ro-RO"/>
        </w:rPr>
        <w:t>.</w:t>
      </w:r>
    </w:p>
    <w:p w:rsidR="0033151D" w:rsidRPr="00455123" w:rsidRDefault="0033151D" w:rsidP="00455123">
      <w:pPr>
        <w:spacing w:after="0" w:line="240" w:lineRule="auto"/>
        <w:jc w:val="both"/>
        <w:rPr>
          <w:rFonts w:ascii="Times New Roman" w:eastAsia="Times New Roman" w:hAnsi="Times New Roman" w:cs="Times New Roman"/>
          <w:sz w:val="24"/>
          <w:szCs w:val="24"/>
        </w:rPr>
      </w:pPr>
      <w:r w:rsidRPr="00455123">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455123" w:rsidRDefault="0033151D" w:rsidP="00455123">
      <w:pPr>
        <w:spacing w:after="0" w:line="240" w:lineRule="auto"/>
        <w:jc w:val="both"/>
        <w:rPr>
          <w:rFonts w:ascii="Times New Roman" w:eastAsia="Times New Roman" w:hAnsi="Times New Roman" w:cs="Times New Roman"/>
          <w:sz w:val="24"/>
          <w:szCs w:val="24"/>
          <w:lang w:eastAsia="ro-RO"/>
        </w:rPr>
      </w:pPr>
      <w:r w:rsidRPr="00455123">
        <w:rPr>
          <w:rFonts w:ascii="Times New Roman" w:eastAsia="Times New Roman" w:hAnsi="Times New Roman" w:cs="Times New Roman"/>
          <w:sz w:val="24"/>
          <w:szCs w:val="24"/>
          <w:lang w:eastAsia="ro-RO"/>
        </w:rPr>
        <w:t xml:space="preserve">2.3. </w:t>
      </w:r>
      <w:r w:rsidRPr="00455123">
        <w:rPr>
          <w:rFonts w:ascii="Times New Roman" w:eastAsia="Times New Roman" w:hAnsi="Times New Roman" w:cs="Times New Roman"/>
          <w:i/>
          <w:sz w:val="24"/>
          <w:szCs w:val="24"/>
          <w:lang w:eastAsia="ro-RO"/>
        </w:rPr>
        <w:t>capacitatea de absorbţie a mediului, cu atenţie deosebită pentru</w:t>
      </w:r>
      <w:r w:rsidRPr="00455123">
        <w:rPr>
          <w:rFonts w:ascii="Times New Roman" w:eastAsia="Times New Roman" w:hAnsi="Times New Roman" w:cs="Times New Roman"/>
          <w:sz w:val="24"/>
          <w:szCs w:val="24"/>
          <w:lang w:eastAsia="ro-RO"/>
        </w:rPr>
        <w:t>:</w:t>
      </w:r>
    </w:p>
    <w:p w:rsidR="0033151D" w:rsidRPr="00455123" w:rsidRDefault="00630A08" w:rsidP="00455123">
      <w:pPr>
        <w:spacing w:after="0" w:line="240" w:lineRule="auto"/>
        <w:jc w:val="both"/>
        <w:rPr>
          <w:rFonts w:ascii="Times New Roman" w:eastAsia="Times New Roman" w:hAnsi="Times New Roman" w:cs="Times New Roman"/>
          <w:sz w:val="24"/>
          <w:szCs w:val="24"/>
          <w:lang w:eastAsia="ro-RO"/>
        </w:rPr>
      </w:pPr>
      <w:r w:rsidRPr="00455123">
        <w:rPr>
          <w:rFonts w:ascii="Times New Roman" w:eastAsia="Times New Roman" w:hAnsi="Times New Roman" w:cs="Times New Roman"/>
          <w:sz w:val="24"/>
          <w:szCs w:val="24"/>
          <w:lang w:eastAsia="ro-RO"/>
        </w:rPr>
        <w:t xml:space="preserve">a) </w:t>
      </w:r>
      <w:r w:rsidR="0033151D" w:rsidRPr="00455123">
        <w:rPr>
          <w:rFonts w:ascii="Times New Roman" w:eastAsia="Times New Roman" w:hAnsi="Times New Roman" w:cs="Times New Roman"/>
          <w:sz w:val="24"/>
          <w:szCs w:val="24"/>
          <w:lang w:eastAsia="ro-RO"/>
        </w:rPr>
        <w:t>zonele umede: nu este cazul;</w:t>
      </w:r>
    </w:p>
    <w:p w:rsidR="0033151D" w:rsidRPr="00455123" w:rsidRDefault="00630A08" w:rsidP="00455123">
      <w:pPr>
        <w:spacing w:after="0" w:line="240" w:lineRule="auto"/>
        <w:jc w:val="both"/>
        <w:rPr>
          <w:rFonts w:ascii="Times New Roman" w:eastAsia="Times New Roman" w:hAnsi="Times New Roman" w:cs="Times New Roman"/>
          <w:sz w:val="24"/>
          <w:szCs w:val="24"/>
          <w:lang w:eastAsia="ro-RO"/>
        </w:rPr>
      </w:pPr>
      <w:r w:rsidRPr="00455123">
        <w:rPr>
          <w:rFonts w:ascii="Times New Roman" w:eastAsia="Times New Roman" w:hAnsi="Times New Roman" w:cs="Times New Roman"/>
          <w:sz w:val="24"/>
          <w:szCs w:val="24"/>
          <w:lang w:eastAsia="ro-RO"/>
        </w:rPr>
        <w:t xml:space="preserve">b) </w:t>
      </w:r>
      <w:r w:rsidR="0033151D" w:rsidRPr="00455123">
        <w:rPr>
          <w:rFonts w:ascii="Times New Roman" w:eastAsia="Times New Roman" w:hAnsi="Times New Roman" w:cs="Times New Roman"/>
          <w:sz w:val="24"/>
          <w:szCs w:val="24"/>
          <w:lang w:eastAsia="ro-RO"/>
        </w:rPr>
        <w:t>zonele costiere: nu este cazul;</w:t>
      </w:r>
    </w:p>
    <w:p w:rsidR="0033151D" w:rsidRPr="00455123" w:rsidRDefault="0033151D" w:rsidP="00455123">
      <w:pPr>
        <w:spacing w:after="0" w:line="240" w:lineRule="auto"/>
        <w:jc w:val="both"/>
        <w:rPr>
          <w:rFonts w:ascii="Times New Roman" w:eastAsia="Times New Roman" w:hAnsi="Times New Roman" w:cs="Times New Roman"/>
          <w:sz w:val="24"/>
          <w:szCs w:val="24"/>
          <w:lang w:eastAsia="ro-RO"/>
        </w:rPr>
      </w:pPr>
      <w:r w:rsidRPr="00455123">
        <w:rPr>
          <w:rFonts w:ascii="Times New Roman" w:eastAsia="Times New Roman" w:hAnsi="Times New Roman" w:cs="Times New Roman"/>
          <w:sz w:val="24"/>
          <w:szCs w:val="24"/>
          <w:lang w:eastAsia="ro-RO"/>
        </w:rPr>
        <w:t>c)  zonele montane şi cele împădurite: nu este cazul;</w:t>
      </w:r>
    </w:p>
    <w:p w:rsidR="0033151D" w:rsidRPr="00455123" w:rsidRDefault="0033151D" w:rsidP="00455123">
      <w:pPr>
        <w:spacing w:after="0" w:line="240" w:lineRule="auto"/>
        <w:jc w:val="both"/>
        <w:rPr>
          <w:rFonts w:ascii="Times New Roman" w:eastAsia="Times New Roman" w:hAnsi="Times New Roman" w:cs="Times New Roman"/>
          <w:sz w:val="24"/>
          <w:szCs w:val="24"/>
          <w:lang w:eastAsia="ro-RO"/>
        </w:rPr>
      </w:pPr>
      <w:r w:rsidRPr="00455123">
        <w:rPr>
          <w:rFonts w:ascii="Times New Roman" w:eastAsia="Times New Roman" w:hAnsi="Times New Roman" w:cs="Times New Roman"/>
          <w:sz w:val="24"/>
          <w:szCs w:val="24"/>
          <w:lang w:eastAsia="ro-RO"/>
        </w:rPr>
        <w:t>d)  parcurile şi rezervaţiile naturale: nu este cazul;</w:t>
      </w:r>
    </w:p>
    <w:p w:rsidR="0033151D" w:rsidRPr="00455123" w:rsidRDefault="0033151D" w:rsidP="00455123">
      <w:pPr>
        <w:spacing w:after="0" w:line="240" w:lineRule="auto"/>
        <w:jc w:val="both"/>
        <w:rPr>
          <w:rFonts w:ascii="Times New Roman" w:eastAsia="Times New Roman" w:hAnsi="Times New Roman" w:cs="Times New Roman"/>
          <w:sz w:val="24"/>
          <w:szCs w:val="24"/>
          <w:lang w:eastAsia="ro-RO"/>
        </w:rPr>
      </w:pPr>
      <w:r w:rsidRPr="00455123">
        <w:rPr>
          <w:rFonts w:ascii="Times New Roman" w:eastAsia="Times New Roman" w:hAnsi="Times New Roman" w:cs="Times New Roman"/>
          <w:sz w:val="24"/>
          <w:szCs w:val="24"/>
          <w:lang w:eastAsia="ro-RO"/>
        </w:rPr>
        <w:t>e)  ariile clasificate sau zonele protejate prin legislaţia în vigoare, cum sunt: proiectul nu este amplasat în interiorul sau în vecinătatea unei arii naturale protejate</w:t>
      </w:r>
      <w:r w:rsidRPr="00455123">
        <w:rPr>
          <w:rFonts w:ascii="Times New Roman" w:eastAsia="Times New Roman" w:hAnsi="Times New Roman" w:cs="Times New Roman"/>
          <w:iCs/>
          <w:sz w:val="24"/>
          <w:szCs w:val="24"/>
          <w:lang w:eastAsia="ro-RO"/>
        </w:rPr>
        <w:t>;</w:t>
      </w:r>
    </w:p>
    <w:p w:rsidR="0033151D" w:rsidRPr="00DD1485" w:rsidRDefault="0033151D" w:rsidP="00455123">
      <w:pPr>
        <w:spacing w:after="0" w:line="240" w:lineRule="auto"/>
        <w:jc w:val="both"/>
        <w:rPr>
          <w:rFonts w:ascii="Times New Roman" w:eastAsia="Times New Roman" w:hAnsi="Times New Roman" w:cs="Times New Roman"/>
          <w:sz w:val="24"/>
          <w:szCs w:val="24"/>
          <w:lang w:eastAsia="ro-RO"/>
        </w:rPr>
      </w:pPr>
      <w:r w:rsidRPr="00455123">
        <w:rPr>
          <w:rFonts w:ascii="Times New Roman" w:eastAsia="Times New Roman" w:hAnsi="Times New Roman" w:cs="Times New Roman"/>
          <w:sz w:val="24"/>
          <w:szCs w:val="24"/>
          <w:lang w:eastAsia="ro-RO"/>
        </w:rPr>
        <w:t xml:space="preserve">f)  </w:t>
      </w:r>
      <w:r w:rsidRPr="0045512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455123">
          <w:rPr>
            <w:rFonts w:ascii="Times New Roman" w:eastAsia="Times New Roman" w:hAnsi="Times New Roman" w:cs="Times New Roman"/>
            <w:b/>
            <w:bCs/>
            <w:color w:val="333399"/>
            <w:sz w:val="24"/>
            <w:szCs w:val="24"/>
            <w:u w:val="single"/>
            <w:lang w:eastAsia="ro-RO"/>
          </w:rPr>
          <w:t>57/2007</w:t>
        </w:r>
      </w:hyperlink>
      <w:r w:rsidRPr="00455123">
        <w:rPr>
          <w:rFonts w:ascii="Times New Roman" w:eastAsia="Calibri" w:hAnsi="Times New Roman" w:cs="Times New Roman"/>
          <w:sz w:val="24"/>
          <w:szCs w:val="24"/>
          <w:lang w:eastAsia="ro-RO"/>
        </w:rPr>
        <w:t xml:space="preserve"> privind regimul ariilor naturale protejate, conservarea </w:t>
      </w:r>
      <w:r w:rsidRPr="00DD1485">
        <w:rPr>
          <w:rFonts w:ascii="Times New Roman" w:eastAsia="Calibri" w:hAnsi="Times New Roman" w:cs="Times New Roman"/>
          <w:sz w:val="24"/>
          <w:szCs w:val="24"/>
          <w:lang w:eastAsia="ro-RO"/>
        </w:rPr>
        <w:t xml:space="preserve">habitatelor naturale, a florei şi faunei sălbatice, cu modificările şi completările ulterioare, zonele prevăzute prin Legea nr. </w:t>
      </w:r>
      <w:hyperlink r:id="rId15" w:history="1">
        <w:r w:rsidRPr="00DD1485">
          <w:rPr>
            <w:rFonts w:ascii="Times New Roman" w:eastAsia="Times New Roman" w:hAnsi="Times New Roman" w:cs="Times New Roman"/>
            <w:b/>
            <w:bCs/>
            <w:color w:val="333399"/>
            <w:sz w:val="24"/>
            <w:szCs w:val="24"/>
            <w:u w:val="single"/>
            <w:lang w:eastAsia="ro-RO"/>
          </w:rPr>
          <w:t>5/2000</w:t>
        </w:r>
      </w:hyperlink>
      <w:r w:rsidRPr="00DD1485">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DD1485">
          <w:rPr>
            <w:rFonts w:ascii="Times New Roman" w:eastAsia="Times New Roman" w:hAnsi="Times New Roman" w:cs="Times New Roman"/>
            <w:b/>
            <w:bCs/>
            <w:color w:val="333399"/>
            <w:sz w:val="24"/>
            <w:szCs w:val="24"/>
            <w:u w:val="single"/>
            <w:lang w:eastAsia="ro-RO"/>
          </w:rPr>
          <w:t>107/1996</w:t>
        </w:r>
      </w:hyperlink>
      <w:r w:rsidRPr="00DD1485">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DD1485">
          <w:rPr>
            <w:rFonts w:ascii="Times New Roman" w:eastAsia="Times New Roman" w:hAnsi="Times New Roman" w:cs="Times New Roman"/>
            <w:b/>
            <w:bCs/>
            <w:color w:val="333399"/>
            <w:sz w:val="24"/>
            <w:szCs w:val="24"/>
            <w:u w:val="single"/>
            <w:lang w:eastAsia="ro-RO"/>
          </w:rPr>
          <w:t>930/2005</w:t>
        </w:r>
      </w:hyperlink>
      <w:r w:rsidRPr="00DD1485">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DD1485">
        <w:rPr>
          <w:rFonts w:ascii="Times New Roman" w:eastAsia="Times New Roman" w:hAnsi="Times New Roman" w:cs="Times New Roman"/>
          <w:sz w:val="24"/>
          <w:szCs w:val="24"/>
          <w:lang w:eastAsia="ro-RO"/>
        </w:rPr>
        <w:t xml:space="preserve"> proiectul nu este inclus în zone de protecţie specială desemnate;</w:t>
      </w:r>
    </w:p>
    <w:p w:rsidR="0033151D" w:rsidRPr="00DD1485" w:rsidRDefault="0033151D" w:rsidP="00DD1485">
      <w:pPr>
        <w:spacing w:after="0" w:line="240" w:lineRule="auto"/>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h) ariile dens populate: nu e cazul - lucrările propuse se află într-o zonă cu locuinţe individuale;</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i) peisajele cu semnificaţie istorică, culturală şi arheologică: </w:t>
      </w:r>
      <w:r w:rsidRPr="00DD1485">
        <w:rPr>
          <w:rFonts w:ascii="Times New Roman" w:eastAsia="Times New Roman" w:hAnsi="Times New Roman" w:cs="Times New Roman"/>
          <w:iCs/>
          <w:sz w:val="24"/>
          <w:szCs w:val="24"/>
          <w:lang w:eastAsia="ro-RO"/>
        </w:rPr>
        <w:t xml:space="preserve">nu este cazul; </w:t>
      </w:r>
    </w:p>
    <w:p w:rsidR="0033151D" w:rsidRPr="00DD1485" w:rsidRDefault="0033151D" w:rsidP="00DD1485">
      <w:pPr>
        <w:spacing w:after="0" w:line="240" w:lineRule="auto"/>
        <w:rPr>
          <w:rFonts w:ascii="Times New Roman" w:eastAsia="Times New Roman" w:hAnsi="Times New Roman" w:cs="Times New Roman"/>
          <w:b/>
          <w:sz w:val="24"/>
          <w:szCs w:val="24"/>
          <w:u w:val="single"/>
          <w:lang w:eastAsia="ro-RO"/>
        </w:rPr>
      </w:pPr>
      <w:r w:rsidRPr="00DD1485">
        <w:rPr>
          <w:rFonts w:ascii="Times New Roman" w:eastAsia="Times New Roman" w:hAnsi="Times New Roman" w:cs="Times New Roman"/>
          <w:b/>
          <w:iCs/>
          <w:sz w:val="24"/>
          <w:szCs w:val="24"/>
          <w:lang w:eastAsia="ro-RO"/>
        </w:rPr>
        <w:t>3.</w:t>
      </w:r>
      <w:r w:rsidRPr="00DD1485">
        <w:rPr>
          <w:rFonts w:ascii="Times New Roman" w:eastAsia="Times New Roman" w:hAnsi="Times New Roman" w:cs="Times New Roman"/>
          <w:iCs/>
          <w:sz w:val="24"/>
          <w:szCs w:val="24"/>
          <w:lang w:eastAsia="ro-RO"/>
        </w:rPr>
        <w:t xml:space="preserve"> </w:t>
      </w:r>
      <w:r w:rsidRPr="00DD1485">
        <w:rPr>
          <w:rFonts w:ascii="Times New Roman" w:eastAsia="Times New Roman" w:hAnsi="Times New Roman" w:cs="Times New Roman"/>
          <w:b/>
          <w:i/>
          <w:iCs/>
          <w:sz w:val="24"/>
          <w:szCs w:val="24"/>
          <w:u w:val="single"/>
          <w:lang w:eastAsia="ro-RO"/>
        </w:rPr>
        <w:t>Caracteristicile impactului potenţial:</w:t>
      </w:r>
      <w:r w:rsidRPr="00DD1485">
        <w:rPr>
          <w:rFonts w:ascii="Times New Roman" w:eastAsia="Times New Roman" w:hAnsi="Times New Roman" w:cs="Times New Roman"/>
          <w:b/>
          <w:sz w:val="24"/>
          <w:szCs w:val="24"/>
          <w:u w:val="single"/>
          <w:lang w:eastAsia="ro-RO"/>
        </w:rPr>
        <w:t xml:space="preserve">   </w:t>
      </w:r>
    </w:p>
    <w:p w:rsidR="0033151D" w:rsidRPr="00DD1485" w:rsidRDefault="0033151D" w:rsidP="00DD1485">
      <w:pPr>
        <w:spacing w:after="0" w:line="240" w:lineRule="auto"/>
        <w:rPr>
          <w:rFonts w:ascii="Times New Roman" w:eastAsia="Times New Roman"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DD1485">
        <w:rPr>
          <w:rFonts w:ascii="Times New Roman" w:eastAsia="Times New Roman" w:hAnsi="Times New Roman" w:cs="Times New Roman"/>
          <w:sz w:val="24"/>
          <w:szCs w:val="24"/>
          <w:lang w:eastAsia="ro-RO"/>
        </w:rPr>
        <w:t>local, numai în zona de lucru, pe perioada execuţiei;</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b) natura transfrontieră a impactului:  nu este cazul;</w:t>
      </w:r>
    </w:p>
    <w:p w:rsidR="0033151D" w:rsidRPr="00DD1485" w:rsidRDefault="0033151D" w:rsidP="00DD1485">
      <w:pPr>
        <w:spacing w:after="0" w:line="240" w:lineRule="auto"/>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DD1485">
        <w:rPr>
          <w:rFonts w:ascii="Times New Roman" w:eastAsia="Times New Roman" w:hAnsi="Times New Roman" w:cs="Times New Roman"/>
          <w:bCs/>
          <w:i/>
          <w:sz w:val="24"/>
          <w:szCs w:val="24"/>
          <w:lang w:eastAsia="ro-RO"/>
        </w:rPr>
        <w:t xml:space="preserve"> </w:t>
      </w:r>
    </w:p>
    <w:p w:rsidR="0033151D" w:rsidRPr="00630A08" w:rsidRDefault="0033151D" w:rsidP="00DD1485">
      <w:pPr>
        <w:spacing w:after="0" w:line="240" w:lineRule="auto"/>
        <w:rPr>
          <w:rFonts w:ascii="Times New Roman" w:eastAsia="Times New Roman" w:hAnsi="Times New Roman" w:cs="Times New Roman"/>
          <w:b/>
          <w:i/>
          <w:sz w:val="16"/>
          <w:szCs w:val="16"/>
          <w:u w:val="single"/>
          <w:lang w:eastAsia="ro-RO"/>
        </w:rPr>
      </w:pPr>
    </w:p>
    <w:p w:rsidR="00356957" w:rsidRDefault="00356957" w:rsidP="00DD1485">
      <w:pPr>
        <w:spacing w:after="0" w:line="240" w:lineRule="auto"/>
        <w:rPr>
          <w:rFonts w:ascii="Times New Roman" w:eastAsia="Times New Roman" w:hAnsi="Times New Roman" w:cs="Times New Roman"/>
          <w:b/>
          <w:i/>
          <w:sz w:val="24"/>
          <w:szCs w:val="24"/>
          <w:u w:val="single"/>
          <w:lang w:eastAsia="ro-RO"/>
        </w:rPr>
      </w:pPr>
    </w:p>
    <w:p w:rsidR="0033151D" w:rsidRPr="00DD1485" w:rsidRDefault="0033151D" w:rsidP="00356957">
      <w:pPr>
        <w:spacing w:after="0" w:line="240" w:lineRule="auto"/>
        <w:jc w:val="both"/>
        <w:rPr>
          <w:rFonts w:ascii="Times New Roman" w:eastAsia="Times New Roman" w:hAnsi="Times New Roman" w:cs="Times New Roman"/>
          <w:i/>
          <w:sz w:val="24"/>
          <w:szCs w:val="24"/>
          <w:lang w:eastAsia="ro-RO"/>
        </w:rPr>
      </w:pPr>
      <w:r w:rsidRPr="00DD1485">
        <w:rPr>
          <w:rFonts w:ascii="Times New Roman" w:eastAsia="Times New Roman" w:hAnsi="Times New Roman" w:cs="Times New Roman"/>
          <w:b/>
          <w:i/>
          <w:sz w:val="24"/>
          <w:szCs w:val="24"/>
          <w:u w:val="single"/>
          <w:lang w:eastAsia="ro-RO"/>
        </w:rPr>
        <w:lastRenderedPageBreak/>
        <w:t>Condiţiile de realizare a proiectului</w:t>
      </w:r>
      <w:r w:rsidRPr="00DD1485">
        <w:rPr>
          <w:rFonts w:ascii="Times New Roman" w:eastAsia="Times New Roman" w:hAnsi="Times New Roman" w:cs="Times New Roman"/>
          <w:i/>
          <w:sz w:val="24"/>
          <w:szCs w:val="24"/>
          <w:lang w:eastAsia="ro-RO"/>
        </w:rPr>
        <w:t>:</w:t>
      </w:r>
    </w:p>
    <w:p w:rsidR="0033151D" w:rsidRPr="0098361F" w:rsidRDefault="0033151D" w:rsidP="00356957">
      <w:pPr>
        <w:pStyle w:val="ListParagraph"/>
        <w:numPr>
          <w:ilvl w:val="0"/>
          <w:numId w:val="49"/>
        </w:numPr>
        <w:spacing w:after="0" w:line="240" w:lineRule="auto"/>
        <w:ind w:left="0" w:firstLine="0"/>
        <w:jc w:val="both"/>
        <w:rPr>
          <w:rFonts w:ascii="Times New Roman" w:eastAsia="Times New Roman" w:hAnsi="Times New Roman" w:cs="Times New Roman"/>
          <w:sz w:val="24"/>
          <w:szCs w:val="24"/>
          <w:lang w:eastAsia="ro-RO"/>
        </w:rPr>
      </w:pPr>
      <w:r w:rsidRPr="0098361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98361F">
        <w:rPr>
          <w:rFonts w:ascii="Times New Roman" w:eastAsia="Times New Roman" w:hAnsi="Times New Roman" w:cs="Times New Roman"/>
          <w:sz w:val="24"/>
          <w:szCs w:val="24"/>
          <w:lang w:eastAsia="ro-RO"/>
        </w:rPr>
        <w:t>.</w:t>
      </w:r>
    </w:p>
    <w:p w:rsidR="0033151D" w:rsidRPr="0098361F" w:rsidRDefault="0033151D" w:rsidP="00356957">
      <w:pPr>
        <w:pStyle w:val="ListParagraph"/>
        <w:numPr>
          <w:ilvl w:val="0"/>
          <w:numId w:val="49"/>
        </w:numPr>
        <w:spacing w:after="0" w:line="240" w:lineRule="auto"/>
        <w:ind w:left="0" w:firstLine="0"/>
        <w:jc w:val="both"/>
        <w:rPr>
          <w:rFonts w:ascii="Times New Roman" w:eastAsia="Times New Roman" w:hAnsi="Times New Roman" w:cs="Times New Roman"/>
          <w:b/>
          <w:i/>
          <w:sz w:val="24"/>
          <w:szCs w:val="24"/>
          <w:lang w:eastAsia="ro-RO"/>
        </w:rPr>
      </w:pPr>
      <w:r w:rsidRPr="0098361F">
        <w:rPr>
          <w:rFonts w:ascii="Times New Roman" w:eastAsia="Times New Roman" w:hAnsi="Times New Roman" w:cs="Times New Roman"/>
          <w:b/>
          <w:i/>
          <w:sz w:val="24"/>
          <w:szCs w:val="24"/>
          <w:lang w:eastAsia="ro-RO"/>
        </w:rPr>
        <w:t>Respectarea condițiilor impuse prin avizele solicitate în Certificatul de Urbanism.</w:t>
      </w:r>
    </w:p>
    <w:p w:rsidR="0033151D" w:rsidRPr="0098361F" w:rsidRDefault="0033151D" w:rsidP="00356957">
      <w:pPr>
        <w:pStyle w:val="ListParagraph"/>
        <w:numPr>
          <w:ilvl w:val="0"/>
          <w:numId w:val="49"/>
        </w:numPr>
        <w:spacing w:after="0" w:line="240" w:lineRule="auto"/>
        <w:ind w:left="0" w:firstLine="0"/>
        <w:jc w:val="both"/>
        <w:rPr>
          <w:rFonts w:ascii="Times New Roman" w:eastAsia="Times New Roman" w:hAnsi="Times New Roman" w:cs="Times New Roman"/>
          <w:sz w:val="24"/>
          <w:szCs w:val="24"/>
          <w:lang w:eastAsia="ro-RO"/>
        </w:rPr>
      </w:pPr>
      <w:r w:rsidRPr="0098361F">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33151D" w:rsidRPr="00BF63AC" w:rsidRDefault="0033151D" w:rsidP="00356957">
      <w:pPr>
        <w:spacing w:after="0" w:line="240" w:lineRule="auto"/>
        <w:jc w:val="both"/>
        <w:rPr>
          <w:rFonts w:ascii="Times New Roman" w:eastAsia="Times New Roman" w:hAnsi="Times New Roman" w:cs="Times New Roman"/>
          <w:b/>
          <w:bCs/>
          <w:sz w:val="24"/>
          <w:szCs w:val="24"/>
          <w:lang w:eastAsia="ro-RO"/>
        </w:rPr>
      </w:pPr>
    </w:p>
    <w:p w:rsidR="0033151D" w:rsidRPr="00BF63AC" w:rsidRDefault="0033151D" w:rsidP="00356957">
      <w:pPr>
        <w:spacing w:after="0" w:line="240" w:lineRule="auto"/>
        <w:jc w:val="both"/>
        <w:rPr>
          <w:rFonts w:ascii="Times New Roman" w:eastAsia="Times New Roman" w:hAnsi="Times New Roman" w:cs="Times New Roman"/>
          <w:sz w:val="24"/>
          <w:szCs w:val="24"/>
          <w:lang w:eastAsia="ro-RO"/>
        </w:rPr>
      </w:pPr>
      <w:r w:rsidRPr="00BF63AC">
        <w:rPr>
          <w:rFonts w:ascii="Times New Roman" w:eastAsia="Times New Roman" w:hAnsi="Times New Roman" w:cs="Times New Roman"/>
          <w:b/>
          <w:bCs/>
          <w:sz w:val="24"/>
          <w:szCs w:val="24"/>
          <w:lang w:eastAsia="ro-RO"/>
        </w:rPr>
        <w:t>Pentru  organizarea de şantier:</w:t>
      </w:r>
    </w:p>
    <w:p w:rsidR="0033151D" w:rsidRPr="00BF63AC" w:rsidRDefault="0033151D" w:rsidP="00356957">
      <w:pPr>
        <w:pStyle w:val="ListParagraph"/>
        <w:numPr>
          <w:ilvl w:val="0"/>
          <w:numId w:val="49"/>
        </w:numPr>
        <w:spacing w:after="0" w:line="240" w:lineRule="auto"/>
        <w:ind w:left="0" w:firstLine="0"/>
        <w:jc w:val="both"/>
        <w:rPr>
          <w:rFonts w:ascii="Times New Roman" w:eastAsia="Times New Roman" w:hAnsi="Times New Roman" w:cs="Times New Roman"/>
          <w:sz w:val="24"/>
          <w:szCs w:val="24"/>
          <w:lang w:eastAsia="ro-RO"/>
        </w:rPr>
      </w:pPr>
      <w:r w:rsidRPr="00BF63AC">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BF63AC" w:rsidRDefault="0033151D" w:rsidP="00356957">
      <w:pPr>
        <w:pStyle w:val="ListParagraph"/>
        <w:numPr>
          <w:ilvl w:val="0"/>
          <w:numId w:val="49"/>
        </w:numPr>
        <w:spacing w:after="0" w:line="240" w:lineRule="auto"/>
        <w:ind w:left="0" w:firstLine="0"/>
        <w:jc w:val="both"/>
        <w:rPr>
          <w:rFonts w:ascii="Times New Roman" w:eastAsia="Times New Roman" w:hAnsi="Times New Roman" w:cs="Times New Roman"/>
          <w:sz w:val="24"/>
          <w:szCs w:val="24"/>
          <w:lang w:eastAsia="ro-RO"/>
        </w:rPr>
      </w:pPr>
      <w:r w:rsidRPr="00BF63AC">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BF63AC" w:rsidRDefault="0033151D" w:rsidP="00BF63AC">
      <w:pPr>
        <w:pStyle w:val="ListParagraph"/>
        <w:numPr>
          <w:ilvl w:val="0"/>
          <w:numId w:val="10"/>
        </w:numPr>
        <w:tabs>
          <w:tab w:val="clear" w:pos="1440"/>
        </w:tabs>
        <w:spacing w:after="0" w:line="240" w:lineRule="auto"/>
        <w:ind w:left="0" w:firstLine="0"/>
        <w:jc w:val="both"/>
        <w:rPr>
          <w:rFonts w:ascii="Times New Roman" w:eastAsia="Times New Roman" w:hAnsi="Times New Roman" w:cs="Times New Roman"/>
          <w:sz w:val="24"/>
          <w:szCs w:val="24"/>
          <w:lang w:eastAsia="ro-RO"/>
        </w:rPr>
      </w:pPr>
      <w:r w:rsidRPr="00BF63AC">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33151D" w:rsidRPr="00BF63AC" w:rsidRDefault="0033151D" w:rsidP="00356957">
      <w:pPr>
        <w:numPr>
          <w:ilvl w:val="0"/>
          <w:numId w:val="10"/>
        </w:numPr>
        <w:tabs>
          <w:tab w:val="num" w:pos="360"/>
        </w:tabs>
        <w:spacing w:after="0" w:line="240" w:lineRule="auto"/>
        <w:ind w:left="0" w:firstLine="0"/>
        <w:jc w:val="both"/>
        <w:rPr>
          <w:rFonts w:ascii="Times New Roman" w:eastAsia="Times New Roman" w:hAnsi="Times New Roman" w:cs="Times New Roman"/>
          <w:sz w:val="24"/>
          <w:szCs w:val="24"/>
          <w:lang w:eastAsia="ro-RO"/>
        </w:rPr>
      </w:pPr>
      <w:r w:rsidRPr="00BF63AC">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rsidR="0033151D" w:rsidRPr="00BF63AC" w:rsidRDefault="0033151D" w:rsidP="00356957">
      <w:pPr>
        <w:numPr>
          <w:ilvl w:val="0"/>
          <w:numId w:val="10"/>
        </w:numPr>
        <w:tabs>
          <w:tab w:val="num" w:pos="360"/>
        </w:tabs>
        <w:spacing w:after="0" w:line="240" w:lineRule="auto"/>
        <w:ind w:left="0" w:firstLine="0"/>
        <w:jc w:val="both"/>
        <w:rPr>
          <w:rFonts w:ascii="Times New Roman" w:eastAsia="Times New Roman" w:hAnsi="Times New Roman" w:cs="Times New Roman"/>
          <w:sz w:val="24"/>
          <w:szCs w:val="24"/>
          <w:lang w:eastAsia="ro-RO"/>
        </w:rPr>
      </w:pPr>
      <w:r w:rsidRPr="00BF63AC">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BF63AC" w:rsidRDefault="0033151D" w:rsidP="00356957">
      <w:pPr>
        <w:numPr>
          <w:ilvl w:val="0"/>
          <w:numId w:val="10"/>
        </w:numPr>
        <w:tabs>
          <w:tab w:val="left" w:pos="-720"/>
          <w:tab w:val="num" w:pos="360"/>
        </w:tabs>
        <w:suppressAutoHyphens/>
        <w:spacing w:after="0" w:line="240" w:lineRule="auto"/>
        <w:ind w:left="0" w:firstLine="0"/>
        <w:jc w:val="both"/>
        <w:rPr>
          <w:rFonts w:ascii="Times New Roman" w:eastAsia="Times New Roman" w:hAnsi="Times New Roman" w:cs="Times New Roman"/>
          <w:sz w:val="24"/>
          <w:szCs w:val="24"/>
          <w:lang w:eastAsia="ro-RO"/>
        </w:rPr>
      </w:pPr>
      <w:r w:rsidRPr="00BF63AC">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33151D" w:rsidRPr="00D94C2A" w:rsidRDefault="0033151D" w:rsidP="00356957">
      <w:pPr>
        <w:numPr>
          <w:ilvl w:val="0"/>
          <w:numId w:val="10"/>
        </w:numPr>
        <w:tabs>
          <w:tab w:val="left" w:pos="-720"/>
          <w:tab w:val="num" w:pos="360"/>
        </w:tabs>
        <w:suppressAutoHyphens/>
        <w:spacing w:after="0" w:line="240" w:lineRule="auto"/>
        <w:ind w:left="0" w:firstLine="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BF63AC" w:rsidRDefault="00BF63AC" w:rsidP="00356957">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bookmarkStart w:id="8" w:name="_GoBack"/>
      <w:bookmarkEnd w:id="8"/>
    </w:p>
    <w:p w:rsidR="0033151D" w:rsidRPr="0058481D" w:rsidRDefault="0033151D" w:rsidP="00356957">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33151D" w:rsidRPr="00D94C2A" w:rsidRDefault="0033151D" w:rsidP="00356957">
      <w:pPr>
        <w:numPr>
          <w:ilvl w:val="0"/>
          <w:numId w:val="11"/>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BF63AC" w:rsidRDefault="00BF63AC"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33151D" w:rsidRPr="0058481D" w:rsidRDefault="0033151D" w:rsidP="0033151D">
      <w:pPr>
        <w:numPr>
          <w:ilvl w:val="0"/>
          <w:numId w:val="1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Pr="00D94C2A" w:rsidRDefault="0033151D" w:rsidP="0033151D">
      <w:pPr>
        <w:numPr>
          <w:ilvl w:val="0"/>
          <w:numId w:val="1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BF63AC" w:rsidRDefault="00BF63AC" w:rsidP="0033151D">
      <w:pPr>
        <w:spacing w:after="0" w:line="240" w:lineRule="auto"/>
        <w:jc w:val="both"/>
        <w:rPr>
          <w:rFonts w:ascii="Times New Roman" w:eastAsia="Times New Roman" w:hAnsi="Times New Roman" w:cs="Times New Roman"/>
          <w:b/>
          <w:bCs/>
          <w:sz w:val="24"/>
          <w:szCs w:val="24"/>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33151D" w:rsidRPr="0058481D" w:rsidRDefault="0033151D" w:rsidP="0033151D">
      <w:pPr>
        <w:numPr>
          <w:ilvl w:val="0"/>
          <w:numId w:val="32"/>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rsidR="0033151D" w:rsidRPr="0058481D" w:rsidRDefault="0033151D" w:rsidP="0033151D">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33151D" w:rsidRPr="0058481D" w:rsidRDefault="0033151D" w:rsidP="0033151D">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33151D" w:rsidRPr="00D94C2A" w:rsidRDefault="0033151D" w:rsidP="0033151D">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BF63AC" w:rsidRDefault="00BF63AC" w:rsidP="0033151D">
      <w:pPr>
        <w:spacing w:after="0" w:line="240" w:lineRule="auto"/>
        <w:jc w:val="both"/>
        <w:rPr>
          <w:rFonts w:ascii="Times New Roman" w:eastAsia="Times New Roman" w:hAnsi="Times New Roman" w:cs="Times New Roman"/>
          <w:b/>
          <w:bCs/>
          <w:sz w:val="24"/>
          <w:szCs w:val="24"/>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33151D" w:rsidRPr="00D94C2A"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lastRenderedPageBreak/>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rsidR="0033151D" w:rsidRPr="0058481D"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33151D" w:rsidRPr="00D94C2A" w:rsidRDefault="0033151D" w:rsidP="0033151D">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Pr="002725FA">
        <w:rPr>
          <w:rFonts w:ascii="Times New Roman" w:eastAsia="Times New Roman" w:hAnsi="Times New Roman" w:cs="Times New Roman"/>
          <w:b/>
          <w:i/>
          <w:sz w:val="24"/>
          <w:szCs w:val="24"/>
          <w:lang w:eastAsia="ro-RO"/>
        </w:rPr>
        <w:t>O.U.G. nr. 68/2016 pentru modificarea si completarea Legii nr. 211/2011</w:t>
      </w:r>
      <w:r w:rsidRPr="002725FA">
        <w:rPr>
          <w:rFonts w:ascii="Times New Roman" w:eastAsia="Times New Roman" w:hAnsi="Times New Roman" w:cs="Times New Roman"/>
          <w:b/>
          <w:bCs/>
          <w:i/>
          <w:iCs/>
          <w:sz w:val="24"/>
          <w:szCs w:val="24"/>
          <w:lang w:eastAsia="ro-RO"/>
        </w:rPr>
        <w:t>, privind regimul deşeurilor</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BF63AC" w:rsidRDefault="00BF63AC" w:rsidP="0033151D">
      <w:pPr>
        <w:spacing w:after="0" w:line="240" w:lineRule="auto"/>
        <w:jc w:val="both"/>
        <w:rPr>
          <w:rFonts w:ascii="Times New Roman" w:eastAsia="Times New Roman" w:hAnsi="Times New Roman" w:cs="Times New Roman"/>
          <w:b/>
          <w:bCs/>
          <w:sz w:val="24"/>
          <w:szCs w:val="24"/>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33151D" w:rsidRPr="00D94C2A"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BF63AC" w:rsidRDefault="00BF63AC" w:rsidP="0033151D">
      <w:pPr>
        <w:spacing w:after="0" w:line="240" w:lineRule="auto"/>
        <w:jc w:val="both"/>
        <w:rPr>
          <w:rFonts w:ascii="Times New Roman" w:eastAsia="Times New Roman" w:hAnsi="Times New Roman" w:cs="Times New Roman"/>
          <w:b/>
          <w:bCs/>
          <w:sz w:val="24"/>
          <w:szCs w:val="24"/>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58481D" w:rsidRDefault="0033151D" w:rsidP="0033151D">
      <w:pPr>
        <w:numPr>
          <w:ilvl w:val="0"/>
          <w:numId w:val="15"/>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33151D" w:rsidRPr="0058481D" w:rsidRDefault="0033151D" w:rsidP="0033151D">
      <w:pPr>
        <w:numPr>
          <w:ilvl w:val="0"/>
          <w:numId w:val="15"/>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33151D" w:rsidRPr="0058481D" w:rsidRDefault="0033151D" w:rsidP="0033151D">
      <w:pPr>
        <w:numPr>
          <w:ilvl w:val="0"/>
          <w:numId w:val="15"/>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nr. 856/2002; predarea deşeurilor către operatori autorizaţi în valorificarea/ eliminarea deşeurilor;</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33151D" w:rsidRPr="00D94C2A" w:rsidRDefault="0033151D" w:rsidP="00AF500C">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rsidR="0033151D" w:rsidRPr="0017345C" w:rsidRDefault="0033151D" w:rsidP="00BF63A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3151D" w:rsidRPr="0017345C" w:rsidRDefault="0033151D" w:rsidP="00BF63A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17345C" w:rsidRDefault="0033151D" w:rsidP="00BF63AC">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17345C" w:rsidRDefault="0033151D" w:rsidP="00BF63AC">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3151D" w:rsidRPr="0017345C" w:rsidRDefault="0033151D" w:rsidP="00BF63AC">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 xml:space="preserve">Actele sau omisiunile autorităţii publice competente care fac obiectul participării publicului se atacă în instanţă odată cu decizia etapei de încadrare, cu acordul de mediu ori, după caz, cu decizia de </w:t>
      </w:r>
      <w:r w:rsidRPr="0017345C">
        <w:rPr>
          <w:rStyle w:val="tpa"/>
          <w:rFonts w:ascii="Times New Roman" w:hAnsi="Times New Roman" w:cs="Times New Roman"/>
          <w:color w:val="000000"/>
          <w:sz w:val="24"/>
          <w:szCs w:val="24"/>
        </w:rPr>
        <w:lastRenderedPageBreak/>
        <w:t>respingere a solicitării de emitere a acordului de mediu, respectiv cu aprobarea de dezvoltare sau, după caz, cu decizia de respingere a solicitării aprobării de dezvoltare.</w:t>
      </w:r>
    </w:p>
    <w:p w:rsidR="0033151D" w:rsidRPr="0017345C" w:rsidRDefault="0033151D" w:rsidP="00BF63A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17345C" w:rsidRDefault="0033151D" w:rsidP="00BF63A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17345C" w:rsidRDefault="0033151D" w:rsidP="00BF63A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3151D" w:rsidRPr="0017345C" w:rsidRDefault="0033151D" w:rsidP="00BF63A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2752F2" w:rsidRDefault="0033151D" w:rsidP="00AF500C">
      <w:pPr>
        <w:spacing w:after="0" w:line="240" w:lineRule="auto"/>
        <w:jc w:val="center"/>
        <w:rPr>
          <w:rFonts w:ascii="Times New Roman" w:hAnsi="Times New Roman" w:cs="Times New Roman"/>
          <w:b/>
          <w:sz w:val="16"/>
          <w:szCs w:val="16"/>
        </w:rPr>
      </w:pPr>
      <w:bookmarkStart w:id="16" w:name="do|ax5^I|pa42"/>
      <w:bookmarkEnd w:id="16"/>
    </w:p>
    <w:p w:rsidR="00F02F22" w:rsidRPr="00111152" w:rsidRDefault="00F02F22" w:rsidP="00AF50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Pr="00111152">
        <w:rPr>
          <w:rFonts w:ascii="Times New Roman" w:hAnsi="Times New Roman" w:cs="Times New Roman"/>
          <w:b/>
          <w:sz w:val="24"/>
          <w:szCs w:val="24"/>
        </w:rPr>
        <w:t>DIRECTOR EXECUTIV</w:t>
      </w:r>
      <w:r w:rsidRPr="00111152">
        <w:rPr>
          <w:rFonts w:ascii="Times New Roman" w:hAnsi="Times New Roman" w:cs="Times New Roman"/>
          <w:sz w:val="24"/>
          <w:szCs w:val="24"/>
        </w:rPr>
        <w:t>,</w:t>
      </w:r>
    </w:p>
    <w:p w:rsidR="00F02F22" w:rsidRPr="00111152" w:rsidRDefault="00F02F22" w:rsidP="00A01A51">
      <w:pPr>
        <w:spacing w:after="0" w:line="240" w:lineRule="auto"/>
        <w:jc w:val="center"/>
        <w:rPr>
          <w:rFonts w:ascii="Times New Roman" w:hAnsi="Times New Roman" w:cs="Times New Roman"/>
          <w:b/>
          <w:sz w:val="24"/>
          <w:szCs w:val="24"/>
        </w:rPr>
      </w:pPr>
      <w:r w:rsidRPr="00111152">
        <w:rPr>
          <w:rFonts w:ascii="Times New Roman" w:hAnsi="Times New Roman" w:cs="Times New Roman"/>
          <w:b/>
          <w:sz w:val="24"/>
          <w:szCs w:val="24"/>
        </w:rPr>
        <w:t>Mircea NISTOR</w:t>
      </w:r>
    </w:p>
    <w:tbl>
      <w:tblPr>
        <w:tblW w:w="0" w:type="auto"/>
        <w:tblLook w:val="04A0" w:firstRow="1" w:lastRow="0" w:firstColumn="1" w:lastColumn="0" w:noHBand="0" w:noVBand="1"/>
      </w:tblPr>
      <w:tblGrid>
        <w:gridCol w:w="5031"/>
        <w:gridCol w:w="5032"/>
      </w:tblGrid>
      <w:tr w:rsidR="00F02F22" w:rsidRPr="00111152" w:rsidTr="00C4619F">
        <w:trPr>
          <w:trHeight w:val="263"/>
        </w:trPr>
        <w:tc>
          <w:tcPr>
            <w:tcW w:w="5031" w:type="dxa"/>
            <w:shd w:val="clear" w:color="auto" w:fill="auto"/>
          </w:tcPr>
          <w:p w:rsidR="00F02F22" w:rsidRPr="006973FB" w:rsidRDefault="00F02F22" w:rsidP="00A01A51">
            <w:pPr>
              <w:spacing w:after="0" w:line="240" w:lineRule="auto"/>
              <w:rPr>
                <w:rFonts w:ascii="Times New Roman" w:eastAsia="Calibri" w:hAnsi="Times New Roman" w:cs="Times New Roman"/>
                <w:b/>
                <w:sz w:val="10"/>
                <w:szCs w:val="10"/>
              </w:rPr>
            </w:pPr>
          </w:p>
        </w:tc>
        <w:tc>
          <w:tcPr>
            <w:tcW w:w="5032" w:type="dxa"/>
            <w:shd w:val="clear" w:color="auto" w:fill="auto"/>
          </w:tcPr>
          <w:p w:rsidR="00F02F22" w:rsidRPr="006973FB" w:rsidRDefault="00F02F22" w:rsidP="00A01A51">
            <w:pPr>
              <w:spacing w:after="0" w:line="240" w:lineRule="auto"/>
              <w:jc w:val="center"/>
              <w:rPr>
                <w:rFonts w:ascii="Times New Roman" w:eastAsia="Calibri" w:hAnsi="Times New Roman" w:cs="Times New Roman"/>
                <w:b/>
                <w:sz w:val="16"/>
                <w:szCs w:val="16"/>
              </w:rPr>
            </w:pPr>
            <w:r w:rsidRPr="006973FB">
              <w:rPr>
                <w:rFonts w:ascii="Times New Roman" w:eastAsia="Calibri" w:hAnsi="Times New Roman" w:cs="Times New Roman"/>
                <w:b/>
                <w:sz w:val="16"/>
                <w:szCs w:val="16"/>
              </w:rPr>
              <w:t xml:space="preserve">            </w:t>
            </w:r>
          </w:p>
          <w:p w:rsidR="00F02F22" w:rsidRPr="006973FB" w:rsidRDefault="00F02F22" w:rsidP="00A01A51">
            <w:pPr>
              <w:spacing w:after="0" w:line="240" w:lineRule="auto"/>
              <w:jc w:val="center"/>
              <w:rPr>
                <w:rFonts w:ascii="Times New Roman" w:eastAsia="Calibri" w:hAnsi="Times New Roman" w:cs="Times New Roman"/>
                <w:b/>
                <w:sz w:val="16"/>
                <w:szCs w:val="16"/>
              </w:rPr>
            </w:pPr>
          </w:p>
          <w:p w:rsidR="00F02F22" w:rsidRDefault="00F02F22" w:rsidP="00A01A51">
            <w:pPr>
              <w:spacing w:after="0" w:line="240" w:lineRule="auto"/>
              <w:jc w:val="center"/>
              <w:rPr>
                <w:rFonts w:ascii="Times New Roman" w:eastAsia="Calibri" w:hAnsi="Times New Roman" w:cs="Times New Roman"/>
                <w:b/>
                <w:sz w:val="24"/>
                <w:szCs w:val="24"/>
              </w:rPr>
            </w:pPr>
            <w:r w:rsidRPr="006973FB">
              <w:rPr>
                <w:rFonts w:ascii="Times New Roman" w:eastAsia="Calibri" w:hAnsi="Times New Roman" w:cs="Times New Roman"/>
                <w:b/>
                <w:sz w:val="24"/>
                <w:szCs w:val="24"/>
              </w:rPr>
              <w:t xml:space="preserve">                   </w:t>
            </w:r>
          </w:p>
          <w:p w:rsidR="00F02F22" w:rsidRPr="006973FB" w:rsidRDefault="00F02F22" w:rsidP="00A01A5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6973FB">
              <w:rPr>
                <w:rFonts w:ascii="Times New Roman" w:eastAsia="Calibri" w:hAnsi="Times New Roman" w:cs="Times New Roman"/>
                <w:b/>
                <w:sz w:val="24"/>
                <w:szCs w:val="24"/>
              </w:rPr>
              <w:t>Întocmit,</w:t>
            </w:r>
          </w:p>
        </w:tc>
      </w:tr>
      <w:tr w:rsidR="00F02F22" w:rsidRPr="00111152" w:rsidTr="00C4619F">
        <w:trPr>
          <w:trHeight w:val="263"/>
        </w:trPr>
        <w:tc>
          <w:tcPr>
            <w:tcW w:w="5031" w:type="dxa"/>
            <w:shd w:val="clear" w:color="auto" w:fill="auto"/>
          </w:tcPr>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A.A.A.</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rsidR="00F02F22" w:rsidRDefault="00F02F22" w:rsidP="00A01A51">
            <w:pPr>
              <w:spacing w:after="0" w:line="240" w:lineRule="auto"/>
              <w:rPr>
                <w:rFonts w:ascii="Times New Roman" w:hAnsi="Times New Roman" w:cs="Times New Roman"/>
                <w:b/>
                <w:sz w:val="24"/>
                <w:szCs w:val="24"/>
              </w:rPr>
            </w:pPr>
            <w:r w:rsidRPr="00111152">
              <w:rPr>
                <w:rFonts w:ascii="Times New Roman" w:hAnsi="Times New Roman" w:cs="Times New Roman"/>
                <w:sz w:val="24"/>
                <w:szCs w:val="24"/>
              </w:rPr>
              <w:t xml:space="preserve">Maria </w:t>
            </w:r>
            <w:r w:rsidRPr="00111152">
              <w:rPr>
                <w:rFonts w:ascii="Times New Roman" w:hAnsi="Times New Roman" w:cs="Times New Roman"/>
                <w:b/>
                <w:sz w:val="24"/>
                <w:szCs w:val="24"/>
              </w:rPr>
              <w:t>MORCOAȘE</w:t>
            </w:r>
          </w:p>
          <w:p w:rsidR="00A911B3" w:rsidRDefault="00F02F22" w:rsidP="00A01A51">
            <w:pPr>
              <w:spacing w:after="0" w:line="240" w:lineRule="auto"/>
              <w:rPr>
                <w:rFonts w:ascii="Times New Roman" w:eastAsia="Calibri" w:hAnsi="Times New Roman" w:cs="Times New Roman"/>
                <w:sz w:val="24"/>
                <w:szCs w:val="24"/>
              </w:rPr>
            </w:pPr>
            <w:r w:rsidRPr="00111152">
              <w:rPr>
                <w:rFonts w:ascii="Times New Roman" w:eastAsia="Calibri" w:hAnsi="Times New Roman" w:cs="Times New Roman"/>
                <w:sz w:val="24"/>
                <w:szCs w:val="24"/>
              </w:rPr>
              <w:t xml:space="preserve">    </w:t>
            </w:r>
          </w:p>
          <w:p w:rsidR="00F02F22" w:rsidRPr="00111152" w:rsidRDefault="00F02F22" w:rsidP="00A01A51">
            <w:pPr>
              <w:spacing w:after="0" w:line="240" w:lineRule="auto"/>
              <w:rPr>
                <w:rFonts w:ascii="Times New Roman" w:hAnsi="Times New Roman" w:cs="Times New Roman"/>
                <w:b/>
                <w:sz w:val="24"/>
                <w:szCs w:val="24"/>
              </w:rPr>
            </w:pPr>
            <w:r w:rsidRPr="00111152">
              <w:rPr>
                <w:rFonts w:ascii="Times New Roman" w:eastAsia="Calibri" w:hAnsi="Times New Roman" w:cs="Times New Roman"/>
                <w:sz w:val="24"/>
                <w:szCs w:val="24"/>
              </w:rPr>
              <w:t xml:space="preserve">                                             </w:t>
            </w:r>
          </w:p>
        </w:tc>
        <w:tc>
          <w:tcPr>
            <w:tcW w:w="5032" w:type="dxa"/>
            <w:shd w:val="clear" w:color="auto" w:fill="auto"/>
          </w:tcPr>
          <w:p w:rsidR="00F02F22" w:rsidRPr="00111152" w:rsidRDefault="00F02F22" w:rsidP="00A01A51">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consilier  A.A.A</w:t>
            </w:r>
            <w:r>
              <w:rPr>
                <w:rFonts w:ascii="Times New Roman" w:eastAsia="Calibri" w:hAnsi="Times New Roman" w:cs="Times New Roman"/>
                <w:sz w:val="24"/>
                <w:szCs w:val="24"/>
              </w:rPr>
              <w:t>.,</w:t>
            </w:r>
            <w:r w:rsidRPr="00111152">
              <w:rPr>
                <w:rFonts w:ascii="Times New Roman" w:eastAsia="Calibri" w:hAnsi="Times New Roman" w:cs="Times New Roman"/>
                <w:sz w:val="24"/>
                <w:szCs w:val="24"/>
              </w:rPr>
              <w:t xml:space="preserve"> Florian </w:t>
            </w:r>
            <w:r w:rsidRPr="00111152">
              <w:rPr>
                <w:rFonts w:ascii="Times New Roman" w:eastAsia="Calibri" w:hAnsi="Times New Roman" w:cs="Times New Roman"/>
                <w:b/>
                <w:sz w:val="24"/>
                <w:szCs w:val="24"/>
              </w:rPr>
              <w:t>STĂNCESCU</w:t>
            </w:r>
          </w:p>
          <w:p w:rsidR="00F02F22" w:rsidRPr="00111152" w:rsidRDefault="00F02F22" w:rsidP="00A01A51">
            <w:pPr>
              <w:spacing w:after="0" w:line="240" w:lineRule="auto"/>
              <w:jc w:val="right"/>
              <w:rPr>
                <w:rFonts w:ascii="Times New Roman" w:eastAsia="Calibri" w:hAnsi="Times New Roman" w:cs="Times New Roman"/>
                <w:b/>
                <w:sz w:val="24"/>
                <w:szCs w:val="24"/>
              </w:rPr>
            </w:pPr>
          </w:p>
        </w:tc>
      </w:tr>
      <w:tr w:rsidR="00F02F22" w:rsidRPr="00111152" w:rsidTr="00C4619F">
        <w:trPr>
          <w:trHeight w:val="263"/>
        </w:trPr>
        <w:tc>
          <w:tcPr>
            <w:tcW w:w="5031" w:type="dxa"/>
            <w:shd w:val="clear" w:color="auto" w:fill="auto"/>
          </w:tcPr>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C.F.M.</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sz w:val="24"/>
                <w:szCs w:val="24"/>
              </w:rPr>
              <w:t xml:space="preserve">   Elena </w:t>
            </w:r>
            <w:r w:rsidRPr="00111152">
              <w:rPr>
                <w:rFonts w:ascii="Times New Roman" w:eastAsia="Calibri" w:hAnsi="Times New Roman" w:cs="Times New Roman"/>
                <w:b/>
                <w:sz w:val="24"/>
                <w:szCs w:val="24"/>
              </w:rPr>
              <w:t xml:space="preserve">IVAȘCU </w:t>
            </w:r>
            <w:r w:rsidRPr="00111152">
              <w:rPr>
                <w:rFonts w:ascii="Times New Roman" w:eastAsia="Calibri" w:hAnsi="Times New Roman" w:cs="Times New Roman"/>
                <w:sz w:val="24"/>
                <w:szCs w:val="24"/>
              </w:rPr>
              <w:t xml:space="preserve">                                                           </w:t>
            </w:r>
          </w:p>
        </w:tc>
        <w:tc>
          <w:tcPr>
            <w:tcW w:w="5032" w:type="dxa"/>
            <w:shd w:val="clear" w:color="auto" w:fill="auto"/>
          </w:tcPr>
          <w:p w:rsidR="00F02F22" w:rsidRPr="00111152" w:rsidRDefault="00F02F22" w:rsidP="00A01A51">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consilier C.F.M.</w:t>
            </w:r>
            <w:r>
              <w:rPr>
                <w:rFonts w:ascii="Times New Roman" w:eastAsia="Calibri" w:hAnsi="Times New Roman" w:cs="Times New Roman"/>
                <w:sz w:val="24"/>
                <w:szCs w:val="24"/>
              </w:rPr>
              <w:t>,</w:t>
            </w:r>
            <w:r w:rsidRPr="00111152">
              <w:rPr>
                <w:rFonts w:ascii="Times New Roman" w:eastAsia="Calibri" w:hAnsi="Times New Roman" w:cs="Times New Roman"/>
                <w:sz w:val="24"/>
                <w:szCs w:val="24"/>
              </w:rPr>
              <w:t xml:space="preserve"> </w:t>
            </w:r>
            <w:r>
              <w:rPr>
                <w:rFonts w:ascii="Times New Roman" w:eastAsia="Calibri" w:hAnsi="Times New Roman" w:cs="Times New Roman"/>
                <w:sz w:val="24"/>
                <w:szCs w:val="24"/>
              </w:rPr>
              <w:t>Vlaicu Cornelia</w:t>
            </w:r>
          </w:p>
          <w:p w:rsidR="00F02F22" w:rsidRPr="00111152" w:rsidRDefault="00F02F22" w:rsidP="00A01A51">
            <w:pPr>
              <w:spacing w:after="0" w:line="240" w:lineRule="auto"/>
              <w:jc w:val="right"/>
              <w:rPr>
                <w:rFonts w:ascii="Times New Roman" w:eastAsia="Calibri" w:hAnsi="Times New Roman" w:cs="Times New Roman"/>
                <w:b/>
                <w:sz w:val="24"/>
                <w:szCs w:val="24"/>
              </w:rPr>
            </w:pPr>
          </w:p>
        </w:tc>
      </w:tr>
    </w:tbl>
    <w:p w:rsidR="00051258" w:rsidRPr="00C709A7" w:rsidRDefault="00046320" w:rsidP="00A01A51">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B36897">
      <w:footerReference w:type="default" r:id="rId20"/>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5FB" w:rsidRDefault="004925FB" w:rsidP="00EE5AEC">
      <w:pPr>
        <w:spacing w:after="0" w:line="240" w:lineRule="auto"/>
      </w:pPr>
      <w:r>
        <w:separator/>
      </w:r>
    </w:p>
  </w:endnote>
  <w:endnote w:type="continuationSeparator" w:id="0">
    <w:p w:rsidR="004925FB" w:rsidRDefault="004925FB"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25" w:rsidRPr="003D79F6" w:rsidRDefault="00971AF8" w:rsidP="00422525">
    <w:pPr>
      <w:pStyle w:val="Header"/>
      <w:jc w:val="center"/>
      <w:rPr>
        <w:rFonts w:ascii="Times New Roman" w:hAnsi="Times New Roman"/>
        <w:sz w:val="24"/>
        <w:szCs w:val="24"/>
      </w:rPr>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422525" w:rsidRPr="00422525">
      <w:rPr>
        <w:rFonts w:ascii="Times New Roman" w:hAnsi="Times New Roman"/>
        <w:i/>
        <w:iCs/>
        <w:color w:val="000000"/>
        <w:sz w:val="24"/>
        <w:szCs w:val="24"/>
        <w:bdr w:val="single" w:sz="4" w:space="0" w:color="auto"/>
      </w:rPr>
      <w:t xml:space="preserve"> </w:t>
    </w:r>
    <w:r w:rsidR="00422525" w:rsidRPr="00481798">
      <w:rPr>
        <w:rFonts w:ascii="Times New Roman" w:hAnsi="Times New Roman"/>
        <w:i/>
        <w:iCs/>
        <w:color w:val="000000"/>
        <w:sz w:val="24"/>
        <w:szCs w:val="24"/>
        <w:bdr w:val="single" w:sz="4" w:space="0" w:color="auto"/>
      </w:rPr>
      <w:t>Operator de date cu caracter personal, conform Regulamentului (UE) 2016/679</w:t>
    </w:r>
  </w:p>
  <w:p w:rsidR="00971AF8" w:rsidRDefault="00971AF8" w:rsidP="00051258">
    <w:pPr>
      <w:pStyle w:val="Footer"/>
      <w:jc w:val="right"/>
    </w:pPr>
    <w:r>
      <w:fldChar w:fldCharType="begin"/>
    </w:r>
    <w:r>
      <w:instrText>PAGE   \* MERGEFORMAT</w:instrText>
    </w:r>
    <w:r>
      <w:fldChar w:fldCharType="separate"/>
    </w:r>
    <w:r w:rsidR="004D5258">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5FB" w:rsidRDefault="004925FB" w:rsidP="00EE5AEC">
      <w:pPr>
        <w:spacing w:after="0" w:line="240" w:lineRule="auto"/>
      </w:pPr>
      <w:r>
        <w:separator/>
      </w:r>
    </w:p>
  </w:footnote>
  <w:footnote w:type="continuationSeparator" w:id="0">
    <w:p w:rsidR="004925FB" w:rsidRDefault="004925FB"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B3263E"/>
    <w:multiLevelType w:val="hybridMultilevel"/>
    <w:tmpl w:val="66727E8E"/>
    <w:lvl w:ilvl="0" w:tplc="0D0254D2">
      <w:numFmt w:val="bullet"/>
      <w:lvlText w:val="-"/>
      <w:lvlJc w:val="left"/>
      <w:pPr>
        <w:ind w:left="720" w:hanging="360"/>
      </w:pPr>
      <w:rPr>
        <w:rFonts w:ascii="Times New Roman" w:eastAsia="Times New Roman" w:hAnsi="Times New Roman" w:cs="Times New Roman" w:hint="default"/>
        <w:b/>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9E3366"/>
    <w:multiLevelType w:val="hybridMultilevel"/>
    <w:tmpl w:val="9BD84542"/>
    <w:lvl w:ilvl="0" w:tplc="4330124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77F2608"/>
    <w:multiLevelType w:val="multilevel"/>
    <w:tmpl w:val="2F2C11EC"/>
    <w:lvl w:ilvl="0">
      <w:start w:val="3"/>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8F05246"/>
    <w:multiLevelType w:val="multilevel"/>
    <w:tmpl w:val="27B80892"/>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4"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3B1022C5"/>
    <w:multiLevelType w:val="hybridMultilevel"/>
    <w:tmpl w:val="24C4FF6C"/>
    <w:lvl w:ilvl="0" w:tplc="04180001">
      <w:start w:val="1"/>
      <w:numFmt w:val="bullet"/>
      <w:lvlText w:val=""/>
      <w:lvlJc w:val="left"/>
      <w:pPr>
        <w:ind w:left="915" w:hanging="360"/>
      </w:pPr>
      <w:rPr>
        <w:rFonts w:ascii="Symbol" w:hAnsi="Symbol" w:hint="default"/>
      </w:rPr>
    </w:lvl>
    <w:lvl w:ilvl="1" w:tplc="04180003">
      <w:start w:val="1"/>
      <w:numFmt w:val="bullet"/>
      <w:lvlText w:val="o"/>
      <w:lvlJc w:val="left"/>
      <w:pPr>
        <w:ind w:left="1635" w:hanging="360"/>
      </w:pPr>
      <w:rPr>
        <w:rFonts w:ascii="Courier New" w:hAnsi="Courier New" w:cs="Courier New" w:hint="default"/>
      </w:rPr>
    </w:lvl>
    <w:lvl w:ilvl="2" w:tplc="04180005">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8"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A986844"/>
    <w:multiLevelType w:val="hybridMultilevel"/>
    <w:tmpl w:val="C602D9BA"/>
    <w:lvl w:ilvl="0" w:tplc="AF500A74">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BB1044A"/>
    <w:multiLevelType w:val="hybridMultilevel"/>
    <w:tmpl w:val="8802490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15:restartNumberingAfterBreak="0">
    <w:nsid w:val="584D4566"/>
    <w:multiLevelType w:val="hybridMultilevel"/>
    <w:tmpl w:val="7A324DA6"/>
    <w:lvl w:ilvl="0" w:tplc="858A5D4A">
      <w:start w:val="1"/>
      <w:numFmt w:val="decimal"/>
      <w:lvlText w:val="%1."/>
      <w:lvlJc w:val="left"/>
      <w:pPr>
        <w:ind w:left="720" w:hanging="360"/>
      </w:pPr>
      <w:rPr>
        <w:rFonts w:hint="default"/>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7"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7A20E48"/>
    <w:multiLevelType w:val="hybridMultilevel"/>
    <w:tmpl w:val="C3F2ACE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CE2EE8"/>
    <w:multiLevelType w:val="hybridMultilevel"/>
    <w:tmpl w:val="807A4434"/>
    <w:lvl w:ilvl="0" w:tplc="E51627C2">
      <w:start w:val="2090"/>
      <w:numFmt w:val="bullet"/>
      <w:lvlText w:val="-"/>
      <w:lvlJc w:val="left"/>
      <w:pPr>
        <w:tabs>
          <w:tab w:val="num" w:pos="2310"/>
        </w:tabs>
        <w:ind w:left="2310" w:hanging="87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15:restartNumberingAfterBreak="0">
    <w:nsid w:val="6DAB16DD"/>
    <w:multiLevelType w:val="hybridMultilevel"/>
    <w:tmpl w:val="2C22809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34"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35" w15:restartNumberingAfterBreak="0">
    <w:nsid w:val="7A987517"/>
    <w:multiLevelType w:val="hybridMultilevel"/>
    <w:tmpl w:val="7D6E4336"/>
    <w:lvl w:ilvl="0" w:tplc="6BA28934">
      <w:start w:val="31"/>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F7C0D81"/>
    <w:multiLevelType w:val="hybridMultilevel"/>
    <w:tmpl w:val="7744CD0A"/>
    <w:lvl w:ilvl="0" w:tplc="BE4E6D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3"/>
  </w:num>
  <w:num w:numId="4">
    <w:abstractNumId w:val="16"/>
  </w:num>
  <w:num w:numId="5">
    <w:abstractNumId w:val="13"/>
  </w:num>
  <w:num w:numId="6">
    <w:abstractNumId w:val="3"/>
  </w:num>
  <w:num w:numId="7">
    <w:abstractNumId w:val="20"/>
  </w:num>
  <w:num w:numId="8">
    <w:abstractNumId w:val="12"/>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14"/>
  </w:num>
  <w:num w:numId="13">
    <w:abstractNumId w:val="11"/>
  </w:num>
  <w:num w:numId="14">
    <w:abstractNumId w:val="18"/>
  </w:num>
  <w:num w:numId="15">
    <w:abstractNumId w:val="27"/>
  </w:num>
  <w:num w:numId="16">
    <w:abstractNumId w:val="8"/>
  </w:num>
  <w:num w:numId="17">
    <w:abstractNumId w:val="31"/>
  </w:num>
  <w:num w:numId="18">
    <w:abstractNumId w:val="33"/>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7"/>
  </w:num>
  <w:num w:numId="28">
    <w:abstractNumId w:val="31"/>
  </w:num>
  <w:num w:numId="29">
    <w:abstractNumId w:val="0"/>
  </w:num>
  <w:num w:numId="30">
    <w:abstractNumId w:val="10"/>
  </w:num>
  <w:num w:numId="31">
    <w:abstractNumId w:val="7"/>
  </w:num>
  <w:num w:numId="32">
    <w:abstractNumId w:val="34"/>
  </w:num>
  <w:num w:numId="33">
    <w:abstractNumId w:val="27"/>
  </w:num>
  <w:num w:numId="34">
    <w:abstractNumId w:val="19"/>
  </w:num>
  <w:num w:numId="35">
    <w:abstractNumId w:val="24"/>
  </w:num>
  <w:num w:numId="36">
    <w:abstractNumId w:val="35"/>
  </w:num>
  <w:num w:numId="37">
    <w:abstractNumId w:val="30"/>
  </w:num>
  <w:num w:numId="38">
    <w:abstractNumId w:val="17"/>
  </w:num>
  <w:num w:numId="39">
    <w:abstractNumId w:val="32"/>
  </w:num>
  <w:num w:numId="40">
    <w:abstractNumId w:val="2"/>
  </w:num>
  <w:num w:numId="41">
    <w:abstractNumId w:val="22"/>
  </w:num>
  <w:num w:numId="42">
    <w:abstractNumId w:val="36"/>
  </w:num>
  <w:num w:numId="43">
    <w:abstractNumId w:val="29"/>
  </w:num>
  <w:num w:numId="44">
    <w:abstractNumId w:val="21"/>
  </w:num>
  <w:num w:numId="45">
    <w:abstractNumId w:val="23"/>
  </w:num>
  <w:num w:numId="46">
    <w:abstractNumId w:val="5"/>
  </w:num>
  <w:num w:numId="47">
    <w:abstractNumId w:val="6"/>
  </w:num>
  <w:num w:numId="48">
    <w:abstractNumId w:val="25"/>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27879"/>
    <w:rsid w:val="00046320"/>
    <w:rsid w:val="00051258"/>
    <w:rsid w:val="00051494"/>
    <w:rsid w:val="00074281"/>
    <w:rsid w:val="00093475"/>
    <w:rsid w:val="00095AC6"/>
    <w:rsid w:val="00095BEA"/>
    <w:rsid w:val="000A2E73"/>
    <w:rsid w:val="000D35A8"/>
    <w:rsid w:val="000F0C76"/>
    <w:rsid w:val="00102243"/>
    <w:rsid w:val="001057FC"/>
    <w:rsid w:val="00112F21"/>
    <w:rsid w:val="00144DDF"/>
    <w:rsid w:val="00153BAA"/>
    <w:rsid w:val="001607A9"/>
    <w:rsid w:val="00167D80"/>
    <w:rsid w:val="00171A29"/>
    <w:rsid w:val="00172764"/>
    <w:rsid w:val="00180DB7"/>
    <w:rsid w:val="00193989"/>
    <w:rsid w:val="001974A8"/>
    <w:rsid w:val="00197EB4"/>
    <w:rsid w:val="001A24D9"/>
    <w:rsid w:val="001A4826"/>
    <w:rsid w:val="001C6096"/>
    <w:rsid w:val="001D5C27"/>
    <w:rsid w:val="001E678F"/>
    <w:rsid w:val="001F2D15"/>
    <w:rsid w:val="001F3B49"/>
    <w:rsid w:val="001F5886"/>
    <w:rsid w:val="001F65BD"/>
    <w:rsid w:val="001F734B"/>
    <w:rsid w:val="00206E99"/>
    <w:rsid w:val="00207D2B"/>
    <w:rsid w:val="002133C9"/>
    <w:rsid w:val="002176A0"/>
    <w:rsid w:val="00222838"/>
    <w:rsid w:val="00222CD0"/>
    <w:rsid w:val="00226B94"/>
    <w:rsid w:val="002302F5"/>
    <w:rsid w:val="00231757"/>
    <w:rsid w:val="0024580B"/>
    <w:rsid w:val="00246497"/>
    <w:rsid w:val="00255A29"/>
    <w:rsid w:val="002725FA"/>
    <w:rsid w:val="002A47DB"/>
    <w:rsid w:val="002A507E"/>
    <w:rsid w:val="002B5D0B"/>
    <w:rsid w:val="002B7699"/>
    <w:rsid w:val="002C4CF8"/>
    <w:rsid w:val="002C64DC"/>
    <w:rsid w:val="002D03E4"/>
    <w:rsid w:val="002E0C8A"/>
    <w:rsid w:val="002E2C5D"/>
    <w:rsid w:val="0030096F"/>
    <w:rsid w:val="003019A2"/>
    <w:rsid w:val="00302FD4"/>
    <w:rsid w:val="0033151D"/>
    <w:rsid w:val="00351752"/>
    <w:rsid w:val="00356957"/>
    <w:rsid w:val="00360E57"/>
    <w:rsid w:val="0036379B"/>
    <w:rsid w:val="00373FFD"/>
    <w:rsid w:val="00384B93"/>
    <w:rsid w:val="003970F1"/>
    <w:rsid w:val="003A5C73"/>
    <w:rsid w:val="003A7E0E"/>
    <w:rsid w:val="003B2BF5"/>
    <w:rsid w:val="003B482C"/>
    <w:rsid w:val="003B4D93"/>
    <w:rsid w:val="0040072D"/>
    <w:rsid w:val="00404666"/>
    <w:rsid w:val="0042202A"/>
    <w:rsid w:val="00422525"/>
    <w:rsid w:val="00424209"/>
    <w:rsid w:val="00430FBD"/>
    <w:rsid w:val="00442F5D"/>
    <w:rsid w:val="00443713"/>
    <w:rsid w:val="0044475A"/>
    <w:rsid w:val="00445DF7"/>
    <w:rsid w:val="00455123"/>
    <w:rsid w:val="00461A32"/>
    <w:rsid w:val="00462B27"/>
    <w:rsid w:val="004661AA"/>
    <w:rsid w:val="004763A4"/>
    <w:rsid w:val="00480977"/>
    <w:rsid w:val="0048318C"/>
    <w:rsid w:val="004925FB"/>
    <w:rsid w:val="004A1535"/>
    <w:rsid w:val="004A1B57"/>
    <w:rsid w:val="004A3AB9"/>
    <w:rsid w:val="004A3FDA"/>
    <w:rsid w:val="004B6303"/>
    <w:rsid w:val="004D5258"/>
    <w:rsid w:val="004E6713"/>
    <w:rsid w:val="004F010B"/>
    <w:rsid w:val="004F495D"/>
    <w:rsid w:val="00512E17"/>
    <w:rsid w:val="0053048D"/>
    <w:rsid w:val="00570B71"/>
    <w:rsid w:val="00573503"/>
    <w:rsid w:val="00573DAA"/>
    <w:rsid w:val="00576C83"/>
    <w:rsid w:val="00580656"/>
    <w:rsid w:val="005815FE"/>
    <w:rsid w:val="0058481D"/>
    <w:rsid w:val="00590C8D"/>
    <w:rsid w:val="00591CEB"/>
    <w:rsid w:val="00593D2C"/>
    <w:rsid w:val="00597A1E"/>
    <w:rsid w:val="005A0946"/>
    <w:rsid w:val="005C1C98"/>
    <w:rsid w:val="005D619C"/>
    <w:rsid w:val="005F0B46"/>
    <w:rsid w:val="005F67FF"/>
    <w:rsid w:val="005F726C"/>
    <w:rsid w:val="00605A3F"/>
    <w:rsid w:val="00612BD1"/>
    <w:rsid w:val="006172C2"/>
    <w:rsid w:val="006206C3"/>
    <w:rsid w:val="00630A08"/>
    <w:rsid w:val="00640681"/>
    <w:rsid w:val="00641AB8"/>
    <w:rsid w:val="00644DD0"/>
    <w:rsid w:val="00680B05"/>
    <w:rsid w:val="006959BE"/>
    <w:rsid w:val="006A65D3"/>
    <w:rsid w:val="006B271B"/>
    <w:rsid w:val="006C6EDD"/>
    <w:rsid w:val="006D7856"/>
    <w:rsid w:val="006F065F"/>
    <w:rsid w:val="007058A6"/>
    <w:rsid w:val="00711EDB"/>
    <w:rsid w:val="00716D3A"/>
    <w:rsid w:val="00722BE2"/>
    <w:rsid w:val="007449D7"/>
    <w:rsid w:val="007516E9"/>
    <w:rsid w:val="007626A4"/>
    <w:rsid w:val="00791330"/>
    <w:rsid w:val="007A4B5D"/>
    <w:rsid w:val="007A567D"/>
    <w:rsid w:val="007C3819"/>
    <w:rsid w:val="007C44FD"/>
    <w:rsid w:val="007D630E"/>
    <w:rsid w:val="007F1F7B"/>
    <w:rsid w:val="00826A19"/>
    <w:rsid w:val="00834097"/>
    <w:rsid w:val="00837B75"/>
    <w:rsid w:val="00852BE9"/>
    <w:rsid w:val="00857CBB"/>
    <w:rsid w:val="0086539D"/>
    <w:rsid w:val="008B0F06"/>
    <w:rsid w:val="008B210D"/>
    <w:rsid w:val="008C47E7"/>
    <w:rsid w:val="008E38AE"/>
    <w:rsid w:val="00901F7A"/>
    <w:rsid w:val="00912F44"/>
    <w:rsid w:val="009167CA"/>
    <w:rsid w:val="00917480"/>
    <w:rsid w:val="00937BE6"/>
    <w:rsid w:val="0094474A"/>
    <w:rsid w:val="00955D6F"/>
    <w:rsid w:val="00971AF8"/>
    <w:rsid w:val="0098361F"/>
    <w:rsid w:val="009A085C"/>
    <w:rsid w:val="009A7CB8"/>
    <w:rsid w:val="009D477B"/>
    <w:rsid w:val="00A01A51"/>
    <w:rsid w:val="00A10BDF"/>
    <w:rsid w:val="00A130CC"/>
    <w:rsid w:val="00A2096D"/>
    <w:rsid w:val="00A25301"/>
    <w:rsid w:val="00A5101E"/>
    <w:rsid w:val="00A51953"/>
    <w:rsid w:val="00A56D12"/>
    <w:rsid w:val="00A57600"/>
    <w:rsid w:val="00A6161A"/>
    <w:rsid w:val="00A647D3"/>
    <w:rsid w:val="00A67E94"/>
    <w:rsid w:val="00A911B3"/>
    <w:rsid w:val="00AA31AC"/>
    <w:rsid w:val="00AB4990"/>
    <w:rsid w:val="00AD5885"/>
    <w:rsid w:val="00AE1F9C"/>
    <w:rsid w:val="00AF1CF7"/>
    <w:rsid w:val="00AF359C"/>
    <w:rsid w:val="00AF500C"/>
    <w:rsid w:val="00AF736A"/>
    <w:rsid w:val="00B169FF"/>
    <w:rsid w:val="00B3398A"/>
    <w:rsid w:val="00B35ECB"/>
    <w:rsid w:val="00B36897"/>
    <w:rsid w:val="00B524ED"/>
    <w:rsid w:val="00B55383"/>
    <w:rsid w:val="00B77FDD"/>
    <w:rsid w:val="00B96B24"/>
    <w:rsid w:val="00BB01A7"/>
    <w:rsid w:val="00BD4BFF"/>
    <w:rsid w:val="00BD7C3A"/>
    <w:rsid w:val="00BE2953"/>
    <w:rsid w:val="00BE3395"/>
    <w:rsid w:val="00BF21B7"/>
    <w:rsid w:val="00BF63AC"/>
    <w:rsid w:val="00C025D0"/>
    <w:rsid w:val="00C14094"/>
    <w:rsid w:val="00C33E07"/>
    <w:rsid w:val="00C36162"/>
    <w:rsid w:val="00C51029"/>
    <w:rsid w:val="00C709A7"/>
    <w:rsid w:val="00C76160"/>
    <w:rsid w:val="00C761CC"/>
    <w:rsid w:val="00CB165A"/>
    <w:rsid w:val="00CD145B"/>
    <w:rsid w:val="00CD50D4"/>
    <w:rsid w:val="00D037EE"/>
    <w:rsid w:val="00D0672B"/>
    <w:rsid w:val="00D40784"/>
    <w:rsid w:val="00D42DC2"/>
    <w:rsid w:val="00D46B77"/>
    <w:rsid w:val="00D52D6D"/>
    <w:rsid w:val="00D56D54"/>
    <w:rsid w:val="00D62DF9"/>
    <w:rsid w:val="00D65E7E"/>
    <w:rsid w:val="00D7402F"/>
    <w:rsid w:val="00D7690A"/>
    <w:rsid w:val="00D80391"/>
    <w:rsid w:val="00D85488"/>
    <w:rsid w:val="00D94C2A"/>
    <w:rsid w:val="00D96D00"/>
    <w:rsid w:val="00DC4102"/>
    <w:rsid w:val="00DC6F82"/>
    <w:rsid w:val="00DD1485"/>
    <w:rsid w:val="00DE1FD2"/>
    <w:rsid w:val="00DE3A94"/>
    <w:rsid w:val="00DF2AC4"/>
    <w:rsid w:val="00E10E22"/>
    <w:rsid w:val="00E14E3B"/>
    <w:rsid w:val="00E45F4C"/>
    <w:rsid w:val="00E51181"/>
    <w:rsid w:val="00E51DE7"/>
    <w:rsid w:val="00E53CDC"/>
    <w:rsid w:val="00E55B9B"/>
    <w:rsid w:val="00E6529F"/>
    <w:rsid w:val="00E91709"/>
    <w:rsid w:val="00E95D21"/>
    <w:rsid w:val="00EA6166"/>
    <w:rsid w:val="00EB4F82"/>
    <w:rsid w:val="00EC2E51"/>
    <w:rsid w:val="00ED5529"/>
    <w:rsid w:val="00ED6FA9"/>
    <w:rsid w:val="00EE3CE8"/>
    <w:rsid w:val="00EE4AB2"/>
    <w:rsid w:val="00EE5AEC"/>
    <w:rsid w:val="00EF064F"/>
    <w:rsid w:val="00F02F22"/>
    <w:rsid w:val="00F065C7"/>
    <w:rsid w:val="00F07805"/>
    <w:rsid w:val="00F17E0F"/>
    <w:rsid w:val="00F20558"/>
    <w:rsid w:val="00F40BEA"/>
    <w:rsid w:val="00F44C16"/>
    <w:rsid w:val="00F53EFD"/>
    <w:rsid w:val="00F64742"/>
    <w:rsid w:val="00F72054"/>
    <w:rsid w:val="00F86065"/>
    <w:rsid w:val="00F86A3F"/>
    <w:rsid w:val="00F978A2"/>
    <w:rsid w:val="00FA241F"/>
    <w:rsid w:val="00FA5DA8"/>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CB31A"/>
  <w15:docId w15:val="{BD323118-1BC0-4BDB-90B0-C95E173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paragraph" w:customStyle="1" w:styleId="Default">
    <w:name w:val="Default"/>
    <w:rsid w:val="00716D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63992-2119-4F23-820D-2C61D60E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1176</TotalTime>
  <Pages>5</Pages>
  <Words>2343</Words>
  <Characters>13590</Characters>
  <Application>Microsoft Office Word</Application>
  <DocSecurity>0</DocSecurity>
  <Lines>113</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57</cp:revision>
  <cp:lastPrinted>2019-07-18T13:08:00Z</cp:lastPrinted>
  <dcterms:created xsi:type="dcterms:W3CDTF">2015-01-08T11:09:00Z</dcterms:created>
  <dcterms:modified xsi:type="dcterms:W3CDTF">2019-07-31T11:50:00Z</dcterms:modified>
</cp:coreProperties>
</file>