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84" w:rsidRPr="00311484" w:rsidRDefault="00311484" w:rsidP="0031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A.P.M. Dambovita 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anunță publicul interesat asupra depunerii solicitării de emitere a acordului de mediu pentru proiectul 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Pr="00311484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Construire și dotare cămin cultural, în sat Ghinești, comuna Sălcioara, județul Dâmbovița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” –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propus afi amplasat </w:t>
      </w:r>
      <w:bookmarkStart w:id="0" w:name="_GoBack"/>
      <w:bookmarkEnd w:id="0"/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comuna Sălcioara, sat Ghinești, str. Prof. Maria Paraschiv, nr. 143, județul Dâmbovița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>COMUNA SĂLCIOARA</w:t>
      </w:r>
    </w:p>
    <w:p w:rsidR="00311484" w:rsidRPr="00311484" w:rsidRDefault="00311484" w:rsidP="00311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Informațiile  privind  proiectul propus pot fi consultate la sediul A.P.M. Dâmbovița din municipiul Târgoviște, str. Calea Ialomitei, nr. 1, județul Dâmbovița și la sediul primăriei </w:t>
      </w:r>
      <w:r w:rsidRPr="00311484">
        <w:rPr>
          <w:rFonts w:ascii="Times New Roman" w:eastAsia="Calibri" w:hAnsi="Times New Roman" w:cs="Times New Roman"/>
          <w:sz w:val="28"/>
          <w:szCs w:val="28"/>
          <w:lang w:val="ro-RO"/>
        </w:rPr>
        <w:t>Sălcioara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311484">
        <w:rPr>
          <w:rFonts w:ascii="Times New Roman" w:hAnsi="Times New Roman" w:cs="Times New Roman"/>
          <w:sz w:val="28"/>
          <w:szCs w:val="28"/>
          <w:lang w:val="ro-RO"/>
        </w:rPr>
        <w:t xml:space="preserve">în zilele de luni – vineri, între orele 9,00 – 12,00. </w:t>
      </w:r>
    </w:p>
    <w:p w:rsidR="00311484" w:rsidRPr="00311484" w:rsidRDefault="00311484" w:rsidP="00311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484">
        <w:rPr>
          <w:rFonts w:ascii="Times New Roman" w:hAnsi="Times New Roman" w:cs="Times New Roman"/>
          <w:sz w:val="28"/>
          <w:szCs w:val="28"/>
          <w:lang w:val="ro-RO"/>
        </w:rPr>
        <w:t>Observațiile publicului se primesc zilnic la sediul A.P.M. Dâmbovița.</w:t>
      </w:r>
      <w:r w:rsidRPr="00311484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B"/>
    <w:rsid w:val="00004A42"/>
    <w:rsid w:val="00052C23"/>
    <w:rsid w:val="0013451C"/>
    <w:rsid w:val="00136E72"/>
    <w:rsid w:val="001424A4"/>
    <w:rsid w:val="00190C91"/>
    <w:rsid w:val="00190D00"/>
    <w:rsid w:val="001A6F4A"/>
    <w:rsid w:val="001B3A1B"/>
    <w:rsid w:val="002062BE"/>
    <w:rsid w:val="0026017C"/>
    <w:rsid w:val="00281B57"/>
    <w:rsid w:val="00281D68"/>
    <w:rsid w:val="00301CCB"/>
    <w:rsid w:val="0030432C"/>
    <w:rsid w:val="00311484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575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2</cp:revision>
  <dcterms:created xsi:type="dcterms:W3CDTF">2019-07-02T10:39:00Z</dcterms:created>
  <dcterms:modified xsi:type="dcterms:W3CDTF">2019-07-02T10:40:00Z</dcterms:modified>
</cp:coreProperties>
</file>