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b w:val="1"/>
          <w:color w:val="1a86b6"/>
          <w:sz w:val="26"/>
          <w:szCs w:val="26"/>
          <w:u w:val="single"/>
        </w:rPr>
      </w:pPr>
      <w:r w:rsidDel="00000000" w:rsidR="00000000" w:rsidRPr="00000000">
        <w:rPr>
          <w:b w:val="1"/>
          <w:i w:val="1"/>
          <w:color w:val="2a76a7"/>
          <w:sz w:val="23"/>
          <w:szCs w:val="23"/>
          <w:rtl w:val="0"/>
        </w:rPr>
        <w:t xml:space="preserve">ANEXA Nr. 5 - ANEXA Nr. 5.E la procedură -</w:t>
        <w:br w:type="textWrapping"/>
      </w:r>
      <w:hyperlink r:id="rId6">
        <w:r w:rsidDel="00000000" w:rsidR="00000000" w:rsidRPr="00000000">
          <w:rPr>
            <w:b w:val="1"/>
            <w:color w:val="1a86b6"/>
            <w:sz w:val="26"/>
            <w:szCs w:val="26"/>
            <w:u w:val="single"/>
            <w:rtl w:val="0"/>
          </w:rPr>
          <w:t xml:space="preserve">Conținutul-cadru al memoriului de prezentare</w:t>
        </w:r>
      </w:hyperlink>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b w:val="1"/>
          <w:color w:val="333333"/>
          <w:sz w:val="26"/>
          <w:szCs w:val="26"/>
        </w:rPr>
      </w:pPr>
      <w:r w:rsidDel="00000000" w:rsidR="00000000" w:rsidRPr="00000000">
        <w:rPr>
          <w:rtl w:val="0"/>
        </w:rPr>
      </w:r>
    </w:p>
    <w:p w:rsidR="00000000" w:rsidDel="00000000" w:rsidP="00000000" w:rsidRDefault="00000000" w:rsidRPr="00000000" w14:paraId="00000003">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I.</w:t>
      </w:r>
      <w:r w:rsidDel="00000000" w:rsidR="00000000" w:rsidRPr="00000000">
        <w:rPr>
          <w:color w:val="444444"/>
          <w:sz w:val="26"/>
          <w:szCs w:val="26"/>
          <w:rtl w:val="0"/>
        </w:rPr>
        <w:t xml:space="preserve"> Denumirea proiectului:</w:t>
      </w:r>
      <w:r w:rsidDel="00000000" w:rsidR="00000000" w:rsidRPr="00000000">
        <w:rPr>
          <w:rtl w:val="0"/>
        </w:rPr>
      </w:r>
    </w:p>
    <w:p w:rsidR="00000000" w:rsidDel="00000000" w:rsidP="00000000" w:rsidRDefault="00000000" w:rsidRPr="00000000" w14:paraId="00000004">
      <w:pPr>
        <w:spacing w:line="360" w:lineRule="auto"/>
        <w:jc w:val="center"/>
        <w:rPr>
          <w:sz w:val="24"/>
          <w:szCs w:val="24"/>
        </w:rPr>
      </w:pPr>
      <w:r w:rsidDel="00000000" w:rsidR="00000000" w:rsidRPr="00000000">
        <w:rPr>
          <w:b w:val="1"/>
          <w:sz w:val="24"/>
          <w:szCs w:val="24"/>
          <w:rtl w:val="0"/>
        </w:rPr>
        <w:t xml:space="preserve">EXTINDERE, REABILITARE TERMICA, MODERNIZARE SI DOTARE SCOALA CU CLASELE I-VIII, VALEA LUNGA CRICOV, JUDETUL DAMBOVITA</w:t>
      </w:r>
      <w:r w:rsidDel="00000000" w:rsidR="00000000" w:rsidRPr="00000000">
        <w:rPr>
          <w:rtl w:val="0"/>
        </w:rPr>
      </w:r>
    </w:p>
    <w:p w:rsidR="00000000" w:rsidDel="00000000" w:rsidP="00000000" w:rsidRDefault="00000000" w:rsidRPr="00000000" w14:paraId="00000005">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II.</w:t>
      </w:r>
      <w:r w:rsidDel="00000000" w:rsidR="00000000" w:rsidRPr="00000000">
        <w:rPr>
          <w:color w:val="444444"/>
          <w:sz w:val="26"/>
          <w:szCs w:val="26"/>
          <w:rtl w:val="0"/>
        </w:rPr>
        <w:t xml:space="preserve"> Titular:</w:t>
      </w:r>
      <w:r w:rsidDel="00000000" w:rsidR="00000000" w:rsidRPr="00000000">
        <w:rPr>
          <w:rtl w:val="0"/>
        </w:rPr>
      </w:r>
    </w:p>
    <w:p w:rsidR="00000000" w:rsidDel="00000000" w:rsidP="00000000" w:rsidRDefault="00000000" w:rsidRPr="00000000" w14:paraId="00000006">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numele; </w:t>
      </w:r>
      <w:r w:rsidDel="00000000" w:rsidR="00000000" w:rsidRPr="00000000">
        <w:rPr>
          <w:b w:val="1"/>
          <w:color w:val="000000"/>
          <w:sz w:val="24"/>
          <w:szCs w:val="24"/>
          <w:rtl w:val="0"/>
        </w:rPr>
        <w:t xml:space="preserve">COMUNA VALEA LUNGA</w:t>
      </w:r>
      <w:r w:rsidDel="00000000" w:rsidR="00000000" w:rsidRPr="00000000">
        <w:rPr>
          <w:rtl w:val="0"/>
        </w:rPr>
      </w:r>
    </w:p>
    <w:p w:rsidR="00000000" w:rsidDel="00000000" w:rsidP="00000000" w:rsidRDefault="00000000" w:rsidRPr="00000000" w14:paraId="00000007">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adresa poștală; </w:t>
      </w:r>
    </w:p>
    <w:p w:rsidR="00000000" w:rsidDel="00000000" w:rsidP="00000000" w:rsidRDefault="00000000" w:rsidRPr="00000000" w14:paraId="00000008">
      <w:pPr>
        <w:shd w:fill="ffffff" w:val="clear"/>
        <w:spacing w:after="150" w:line="240" w:lineRule="auto"/>
        <w:ind w:firstLine="720"/>
        <w:jc w:val="both"/>
        <w:rPr>
          <w:color w:val="333333"/>
          <w:sz w:val="26"/>
          <w:szCs w:val="26"/>
        </w:rPr>
      </w:pPr>
      <w:r w:rsidDel="00000000" w:rsidR="00000000" w:rsidRPr="00000000">
        <w:rPr>
          <w:b w:val="1"/>
          <w:color w:val="000000"/>
          <w:sz w:val="24"/>
          <w:szCs w:val="24"/>
          <w:rtl w:val="0"/>
        </w:rPr>
        <w:t xml:space="preserve">Comuna Valea Lunga, Sat Valea Lunga Cricov, nr. 168, jud. Dambovita</w:t>
      </w:r>
      <w:r w:rsidDel="00000000" w:rsidR="00000000" w:rsidRPr="00000000">
        <w:rPr>
          <w:rtl w:val="0"/>
        </w:rPr>
      </w:r>
    </w:p>
    <w:p w:rsidR="00000000" w:rsidDel="00000000" w:rsidP="00000000" w:rsidRDefault="00000000" w:rsidRPr="00000000" w14:paraId="00000009">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numărul de telefon, de fax și adresa de e-mail, adresa paginii de internet; </w:t>
      </w:r>
    </w:p>
    <w:p w:rsidR="00000000" w:rsidDel="00000000" w:rsidP="00000000" w:rsidRDefault="00000000" w:rsidRPr="00000000" w14:paraId="0000000A">
      <w:pPr>
        <w:shd w:fill="ffffff" w:val="clear"/>
        <w:spacing w:after="150" w:line="240" w:lineRule="auto"/>
        <w:ind w:firstLine="720"/>
        <w:jc w:val="both"/>
        <w:rPr>
          <w:color w:val="333333"/>
          <w:sz w:val="24"/>
          <w:szCs w:val="24"/>
        </w:rPr>
      </w:pPr>
      <w:r w:rsidDel="00000000" w:rsidR="00000000" w:rsidRPr="00000000">
        <w:rPr>
          <w:b w:val="1"/>
          <w:color w:val="000000"/>
          <w:sz w:val="24"/>
          <w:szCs w:val="24"/>
          <w:rtl w:val="0"/>
        </w:rPr>
        <w:t xml:space="preserve">0245.661.509 / 0245.669.740</w:t>
      </w:r>
      <w:r w:rsidDel="00000000" w:rsidR="00000000" w:rsidRPr="00000000">
        <w:rPr>
          <w:rtl w:val="0"/>
        </w:rPr>
      </w:r>
    </w:p>
    <w:p w:rsidR="00000000" w:rsidDel="00000000" w:rsidP="00000000" w:rsidRDefault="00000000" w:rsidRPr="00000000" w14:paraId="0000000B">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numele persoanelor de contact:</w:t>
      </w:r>
      <w:r w:rsidDel="00000000" w:rsidR="00000000" w:rsidRPr="00000000">
        <w:rPr>
          <w:rtl w:val="0"/>
        </w:rPr>
      </w:r>
    </w:p>
    <w:p w:rsidR="00000000" w:rsidDel="00000000" w:rsidP="00000000" w:rsidRDefault="00000000" w:rsidRPr="00000000" w14:paraId="0000000C">
      <w:pPr>
        <w:shd w:fill="ffffff" w:val="clear"/>
        <w:spacing w:after="0" w:line="240" w:lineRule="auto"/>
        <w:jc w:val="both"/>
        <w:rPr>
          <w:color w:val="333333"/>
          <w:sz w:val="26"/>
          <w:szCs w:val="26"/>
        </w:rPr>
      </w:pPr>
      <w:r w:rsidDel="00000000" w:rsidR="00000000" w:rsidRPr="00000000">
        <w:rPr>
          <w:rFonts w:ascii="Calibri" w:cs="Calibri" w:eastAsia="Calibri" w:hAnsi="Calibri"/>
          <w:color w:val="222222"/>
          <w:sz w:val="26"/>
          <w:szCs w:val="26"/>
          <w:rtl w:val="0"/>
        </w:rPr>
        <w:t xml:space="preserve"/>
      </w:r>
      <w:r w:rsidDel="00000000" w:rsidR="00000000" w:rsidRPr="00000000">
        <w:rPr>
          <w:color w:val="444444"/>
          <w:sz w:val="26"/>
          <w:szCs w:val="26"/>
          <w:rtl w:val="0"/>
        </w:rPr>
        <w:t xml:space="preserve"> director/manager/administrator;</w:t>
      </w:r>
      <w:r w:rsidDel="00000000" w:rsidR="00000000" w:rsidRPr="00000000">
        <w:rPr>
          <w:rtl w:val="0"/>
        </w:rPr>
      </w:r>
    </w:p>
    <w:p w:rsidR="00000000" w:rsidDel="00000000" w:rsidP="00000000" w:rsidRDefault="00000000" w:rsidRPr="00000000" w14:paraId="0000000D">
      <w:pPr>
        <w:shd w:fill="ffffff" w:val="clear"/>
        <w:spacing w:after="0" w:line="240" w:lineRule="auto"/>
        <w:jc w:val="both"/>
        <w:rPr>
          <w:color w:val="444444"/>
          <w:sz w:val="26"/>
          <w:szCs w:val="26"/>
        </w:rPr>
      </w:pPr>
      <w:r w:rsidDel="00000000" w:rsidR="00000000" w:rsidRPr="00000000">
        <w:rPr>
          <w:rFonts w:ascii="Calibri" w:cs="Calibri" w:eastAsia="Calibri" w:hAnsi="Calibri"/>
          <w:color w:val="222222"/>
          <w:sz w:val="26"/>
          <w:szCs w:val="26"/>
          <w:rtl w:val="0"/>
        </w:rPr>
        <w:t xml:space="preserve"/>
      </w:r>
      <w:r w:rsidDel="00000000" w:rsidR="00000000" w:rsidRPr="00000000">
        <w:rPr>
          <w:color w:val="444444"/>
          <w:sz w:val="26"/>
          <w:szCs w:val="26"/>
          <w:rtl w:val="0"/>
        </w:rPr>
        <w:t xml:space="preserve"> responsabil pentru protecția mediului.</w:t>
      </w:r>
    </w:p>
    <w:p w:rsidR="00000000" w:rsidDel="00000000" w:rsidP="00000000" w:rsidRDefault="00000000" w:rsidRPr="00000000" w14:paraId="0000000E">
      <w:pPr>
        <w:shd w:fill="ffffff" w:val="clear"/>
        <w:spacing w:after="0" w:line="240" w:lineRule="auto"/>
        <w:jc w:val="both"/>
        <w:rPr>
          <w:color w:val="333333"/>
          <w:sz w:val="26"/>
          <w:szCs w:val="26"/>
        </w:rPr>
      </w:pPr>
      <w:r w:rsidDel="00000000" w:rsidR="00000000" w:rsidRPr="00000000">
        <w:rPr>
          <w:rtl w:val="0"/>
        </w:rPr>
      </w:r>
    </w:p>
    <w:p w:rsidR="00000000" w:rsidDel="00000000" w:rsidP="00000000" w:rsidRDefault="00000000" w:rsidRPr="00000000" w14:paraId="0000000F">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III.</w:t>
      </w:r>
      <w:r w:rsidDel="00000000" w:rsidR="00000000" w:rsidRPr="00000000">
        <w:rPr>
          <w:color w:val="444444"/>
          <w:sz w:val="26"/>
          <w:szCs w:val="26"/>
          <w:rtl w:val="0"/>
        </w:rPr>
        <w:t xml:space="preserve"> Descrierea caracteristicilor fizice ale întregului proiect:</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Calibri" w:cs="Calibri" w:eastAsia="Calibri" w:hAnsi="Calibri"/>
          <w:i w:val="0"/>
          <w:smallCaps w:val="0"/>
          <w:strike w:val="0"/>
          <w:sz w:val="26"/>
          <w:szCs w:val="26"/>
          <w:u w:val="none"/>
          <w:shd w:fill="auto" w:val="clear"/>
          <w:vertAlign w:val="baseline"/>
        </w:rPr>
      </w:pPr>
      <w:r w:rsidDel="00000000" w:rsidR="00000000" w:rsidRPr="00000000">
        <w:rPr>
          <w:rFonts w:ascii="Calibri" w:cs="Calibri" w:eastAsia="Calibri" w:hAnsi="Calibri"/>
          <w:b w:val="0"/>
          <w:i w:val="0"/>
          <w:smallCaps w:val="0"/>
          <w:strike w:val="0"/>
          <w:color w:val="444444"/>
          <w:sz w:val="26"/>
          <w:szCs w:val="26"/>
          <w:u w:val="none"/>
          <w:shd w:fill="auto" w:val="clear"/>
          <w:vertAlign w:val="baseline"/>
          <w:rtl w:val="0"/>
        </w:rPr>
        <w:t xml:space="preserve">un rezumat al proiectului;</w:t>
      </w:r>
    </w:p>
    <w:p w:rsidR="00000000" w:rsidDel="00000000" w:rsidP="00000000" w:rsidRDefault="00000000" w:rsidRPr="00000000" w14:paraId="00000011">
      <w:pPr>
        <w:spacing w:after="0" w:lineRule="auto"/>
        <w:ind w:firstLine="720"/>
        <w:jc w:val="both"/>
        <w:rPr>
          <w:sz w:val="24"/>
          <w:szCs w:val="24"/>
        </w:rPr>
      </w:pPr>
      <w:r w:rsidDel="00000000" w:rsidR="00000000" w:rsidRPr="00000000">
        <w:rPr>
          <w:sz w:val="24"/>
          <w:szCs w:val="24"/>
          <w:rtl w:val="0"/>
        </w:rPr>
        <w:t xml:space="preserve">Scoala este o constructie din anul 1964, pe parter, cu 5 sali de clasa (dintre care 4 dispuse de-a lungul unui coridor, iar una amplasata in partea de nord-vest a cladirii), spatii pentru cancelarie si birouri de administratie. In anii 2000 s-a realizat de catre Primarie o constructie pentru grupuri sanitare (scoala nu era dotata din constructia initiala cu grupuri sanitare).</w:t>
      </w:r>
    </w:p>
    <w:p w:rsidR="00000000" w:rsidDel="00000000" w:rsidP="00000000" w:rsidRDefault="00000000" w:rsidRPr="00000000" w14:paraId="00000012">
      <w:pPr>
        <w:spacing w:after="0" w:lineRule="auto"/>
        <w:ind w:firstLine="720"/>
        <w:jc w:val="both"/>
        <w:rPr>
          <w:sz w:val="24"/>
          <w:szCs w:val="24"/>
        </w:rPr>
      </w:pPr>
      <w:r w:rsidDel="00000000" w:rsidR="00000000" w:rsidRPr="00000000">
        <w:rPr>
          <w:sz w:val="24"/>
          <w:szCs w:val="24"/>
          <w:rtl w:val="0"/>
        </w:rPr>
        <w:t xml:space="preserve">Sala de sport este o constructie din anul 2011, realizata printr-un proiect finantat din fonduri nationale.</w:t>
      </w:r>
    </w:p>
    <w:p w:rsidR="00000000" w:rsidDel="00000000" w:rsidP="00000000" w:rsidRDefault="00000000" w:rsidRPr="00000000" w14:paraId="00000013">
      <w:pPr>
        <w:spacing w:after="0" w:lineRule="auto"/>
        <w:ind w:firstLine="720"/>
        <w:jc w:val="both"/>
        <w:rPr>
          <w:sz w:val="24"/>
          <w:szCs w:val="24"/>
        </w:rPr>
      </w:pPr>
      <w:r w:rsidDel="00000000" w:rsidR="00000000" w:rsidRPr="00000000">
        <w:rPr>
          <w:sz w:val="24"/>
          <w:szCs w:val="24"/>
          <w:rtl w:val="0"/>
        </w:rPr>
        <w:t xml:space="preserve">Terenul pe care se afla cladirea scolii permite extinderea cladirii scolii si infiintarea unui laborator de fizica-chimie, a unei biblioteci si amenajarea facilitatiilor pentru joaca sport si educatie fizica.</w:t>
      </w:r>
    </w:p>
    <w:p w:rsidR="00000000" w:rsidDel="00000000" w:rsidP="00000000" w:rsidRDefault="00000000" w:rsidRPr="00000000" w14:paraId="00000014">
      <w:pPr>
        <w:spacing w:after="0" w:lineRule="auto"/>
        <w:ind w:firstLine="720"/>
        <w:jc w:val="both"/>
        <w:rPr>
          <w:sz w:val="24"/>
          <w:szCs w:val="24"/>
        </w:rPr>
      </w:pPr>
      <w:r w:rsidDel="00000000" w:rsidR="00000000" w:rsidRPr="00000000">
        <w:rPr>
          <w:sz w:val="24"/>
          <w:szCs w:val="24"/>
          <w:rtl w:val="0"/>
        </w:rPr>
        <w:t xml:space="preserve">Din punct de vedere constructiv, extinderile cladirii scolii se vor realiza cu structura de beton si zidarie de caramida GVP de 30 de cm grosime. Placa peste extinderi, de la cota +3,40 va fi realizata din beton armat. Dupa demolarea peretilor interiori si a invelitorii constructiei pentru grupuri sanitare, se vor realiza noile extinderi. Peretii de compartimentare noi vor fi realizati din caramida plina de 14 si 25 cm. Se va reface integral sarpanta si invelitoarea, conform noii planimetrii a cladirii. Grupurile sanitare nou realizate sunt dimensionate conform numarului de utilizatori, elevi si cadre didactice. S-a prevazut un grup sanitar pentru persoane cu dizabilitati.</w:t>
      </w:r>
    </w:p>
    <w:p w:rsidR="00000000" w:rsidDel="00000000" w:rsidP="00000000" w:rsidRDefault="00000000" w:rsidRPr="00000000" w14:paraId="00000015">
      <w:pPr>
        <w:spacing w:after="0" w:lineRule="auto"/>
        <w:ind w:firstLine="720"/>
        <w:jc w:val="both"/>
        <w:rPr>
          <w:sz w:val="24"/>
          <w:szCs w:val="24"/>
        </w:rPr>
      </w:pPr>
      <w:r w:rsidDel="00000000" w:rsidR="00000000" w:rsidRPr="00000000">
        <w:rPr>
          <w:sz w:val="24"/>
          <w:szCs w:val="24"/>
          <w:rtl w:val="0"/>
        </w:rPr>
        <w:t xml:space="preserve">Peretii exteriori ai constructiei existente sunt realizati din zidărie de cărămidă de 40 cm. Se va desface polistirenul montat necorespunzator pe fatada si va fi inlocuit cu placi de vata minerala bazaltica de 10 cm grosime, finisata cu tencuiala decorativa. </w:t>
      </w:r>
    </w:p>
    <w:p w:rsidR="00000000" w:rsidDel="00000000" w:rsidP="00000000" w:rsidRDefault="00000000" w:rsidRPr="00000000" w14:paraId="00000016">
      <w:pPr>
        <w:spacing w:after="0" w:lineRule="auto"/>
        <w:ind w:firstLine="720"/>
        <w:jc w:val="both"/>
        <w:rPr>
          <w:sz w:val="24"/>
          <w:szCs w:val="24"/>
        </w:rPr>
      </w:pPr>
      <w:r w:rsidDel="00000000" w:rsidR="00000000" w:rsidRPr="00000000">
        <w:rPr>
          <w:sz w:val="24"/>
          <w:szCs w:val="24"/>
          <w:rtl w:val="0"/>
        </w:rPr>
        <w:t xml:space="preserve">Tamplaria exterioara existenta din lemn si metal va fi inlocuita cu tamplarie termoizolanta cu profile PVC pentacamerale cu geam termoizolant low-e, cu coeficient de conductivitate termica J=1,1 W/mpK. Se vor monta glafuri interioare si exterioare din PVC, compatibile cu profilele de tamplarie.</w:t>
      </w:r>
    </w:p>
    <w:p w:rsidR="00000000" w:rsidDel="00000000" w:rsidP="00000000" w:rsidRDefault="00000000" w:rsidRPr="00000000" w14:paraId="00000017">
      <w:pPr>
        <w:spacing w:after="0" w:lineRule="auto"/>
        <w:ind w:firstLine="720"/>
        <w:jc w:val="both"/>
        <w:rPr>
          <w:sz w:val="24"/>
          <w:szCs w:val="24"/>
        </w:rPr>
      </w:pPr>
      <w:r w:rsidDel="00000000" w:rsidR="00000000" w:rsidRPr="00000000">
        <w:rPr>
          <w:sz w:val="24"/>
          <w:szCs w:val="24"/>
          <w:rtl w:val="0"/>
        </w:rPr>
        <w:t xml:space="preserve">Toti peretii din zidarie si structura de beton vor fi placati la interior cu gipscarton pe structura metalica, cu vata minerala la interior. Acest tip de placare sporeste confortul termic prin suplimentarea termoizolatiei exterioare, permite mascarea tuturor circuitelor electrice, sanitare, termice, si permite interventii ulterioare mult mai facile la acestea. Finisajul placarilor se va realiza cu vopsitorie lavabila de interior. In toate grupurile sanitare si in camerele de curatenie zugravelile si placarile de gipscarton vor fi rezistente la umezeala. </w:t>
      </w:r>
    </w:p>
    <w:p w:rsidR="00000000" w:rsidDel="00000000" w:rsidP="00000000" w:rsidRDefault="00000000" w:rsidRPr="00000000" w14:paraId="00000018">
      <w:pPr>
        <w:spacing w:after="0" w:lineRule="auto"/>
        <w:ind w:firstLine="720"/>
        <w:jc w:val="both"/>
        <w:rPr>
          <w:sz w:val="24"/>
          <w:szCs w:val="24"/>
        </w:rPr>
      </w:pPr>
      <w:r w:rsidDel="00000000" w:rsidR="00000000" w:rsidRPr="00000000">
        <w:rPr>
          <w:sz w:val="24"/>
          <w:szCs w:val="24"/>
          <w:rtl w:val="0"/>
        </w:rPr>
        <w:t xml:space="preserve">In salile de clasa si pe coridor pana la h=1.40m - covor pvc tip lambriu, 2 mm grosime, cu proprietati antifungice, ignifug, de la h=1.40 m peretii se vor finisa cu vopsitorii lavabile.</w:t>
      </w:r>
    </w:p>
    <w:p w:rsidR="00000000" w:rsidDel="00000000" w:rsidP="00000000" w:rsidRDefault="00000000" w:rsidRPr="00000000" w14:paraId="00000019">
      <w:pPr>
        <w:spacing w:after="0" w:lineRule="auto"/>
        <w:ind w:firstLine="720"/>
        <w:jc w:val="both"/>
        <w:rPr>
          <w:sz w:val="24"/>
          <w:szCs w:val="24"/>
        </w:rPr>
      </w:pPr>
      <w:r w:rsidDel="00000000" w:rsidR="00000000" w:rsidRPr="00000000">
        <w:rPr>
          <w:sz w:val="24"/>
          <w:szCs w:val="24"/>
          <w:rtl w:val="0"/>
        </w:rPr>
        <w:t xml:space="preserve">In grupurile sanitare peretii sunt finisati cu placari ceramice pana la h=2.20 m inaltime (cota superioara a usii) si vopsitorii lavabile pana la cota tavanului. </w:t>
      </w:r>
    </w:p>
    <w:p w:rsidR="00000000" w:rsidDel="00000000" w:rsidP="00000000" w:rsidRDefault="00000000" w:rsidRPr="00000000" w14:paraId="0000001A">
      <w:pPr>
        <w:spacing w:after="0" w:lineRule="auto"/>
        <w:ind w:firstLine="720"/>
        <w:jc w:val="both"/>
        <w:rPr>
          <w:sz w:val="24"/>
          <w:szCs w:val="24"/>
        </w:rPr>
      </w:pPr>
      <w:r w:rsidDel="00000000" w:rsidR="00000000" w:rsidRPr="00000000">
        <w:rPr>
          <w:sz w:val="24"/>
          <w:szCs w:val="24"/>
          <w:rtl w:val="0"/>
        </w:rPr>
        <w:t xml:space="preserve">Acestea se vor inlocui cu covor de PVC 2 mm grosime, de trafic intens, cu proprietati antifungice, ignifug in coridoare, sali de clasa si biblioteca. In biroul administrativ se va monta mocheta iar in grupurile sanitare si spatiul tehnic pardoselile vor fi finisate cu placi ceramice antiderapante. </w:t>
      </w:r>
    </w:p>
    <w:p w:rsidR="00000000" w:rsidDel="00000000" w:rsidP="00000000" w:rsidRDefault="00000000" w:rsidRPr="00000000" w14:paraId="0000001B">
      <w:pPr>
        <w:spacing w:after="0" w:lineRule="auto"/>
        <w:ind w:firstLine="720"/>
        <w:jc w:val="both"/>
        <w:rPr>
          <w:sz w:val="24"/>
          <w:szCs w:val="24"/>
        </w:rPr>
      </w:pPr>
      <w:r w:rsidDel="00000000" w:rsidR="00000000" w:rsidRPr="00000000">
        <w:rPr>
          <w:sz w:val="24"/>
          <w:szCs w:val="24"/>
          <w:rtl w:val="0"/>
        </w:rPr>
        <w:t xml:space="preserve">Dupa refacerea planseului, tavanele vor fi placate cu gipscarton pe structura metalica, finisate cu zugraveli lavabile albe, de interior. In toate grupurile sanitare si in camerele de curatenie zugravelile si placarile de gipscarton vor fi rezistente la umezeala.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Acoperirea este realizata cu sarpanta de lemn si invelitoare din tabla vopsita. Se va reface integral sarpanta si invelitoarea, conform noii planimetrii a cladirii.</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Calibri" w:cs="Calibri" w:eastAsia="Calibri" w:hAnsi="Calibri"/>
          <w:b w:val="0"/>
          <w:i w:val="0"/>
          <w:smallCaps w:val="0"/>
          <w:strike w:val="0"/>
          <w:color w:val="333333"/>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Calibri" w:cs="Calibri" w:eastAsia="Calibri" w:hAnsi="Calibri"/>
          <w:i w:val="0"/>
          <w:smallCaps w:val="0"/>
          <w:strike w:val="0"/>
          <w:sz w:val="26"/>
          <w:szCs w:val="26"/>
          <w:u w:val="none"/>
          <w:shd w:fill="auto" w:val="clear"/>
          <w:vertAlign w:val="baseline"/>
        </w:rPr>
      </w:pPr>
      <w:r w:rsidDel="00000000" w:rsidR="00000000" w:rsidRPr="00000000">
        <w:rPr>
          <w:rFonts w:ascii="Calibri" w:cs="Calibri" w:eastAsia="Calibri" w:hAnsi="Calibri"/>
          <w:b w:val="0"/>
          <w:i w:val="0"/>
          <w:smallCaps w:val="0"/>
          <w:strike w:val="0"/>
          <w:color w:val="444444"/>
          <w:sz w:val="26"/>
          <w:szCs w:val="26"/>
          <w:u w:val="none"/>
          <w:shd w:fill="auto" w:val="clear"/>
          <w:vertAlign w:val="baseline"/>
          <w:rtl w:val="0"/>
        </w:rPr>
        <w:t xml:space="preserve">justificarea necesității proiectului;</w:t>
      </w:r>
    </w:p>
    <w:p w:rsidR="00000000" w:rsidDel="00000000" w:rsidP="00000000" w:rsidRDefault="00000000" w:rsidRPr="00000000" w14:paraId="0000001F">
      <w:pPr>
        <w:ind w:firstLine="720"/>
        <w:jc w:val="both"/>
        <w:rPr>
          <w:sz w:val="24"/>
          <w:szCs w:val="24"/>
        </w:rPr>
      </w:pPr>
      <w:r w:rsidDel="00000000" w:rsidR="00000000" w:rsidRPr="00000000">
        <w:rPr>
          <w:sz w:val="24"/>
          <w:szCs w:val="24"/>
          <w:rtl w:val="0"/>
        </w:rPr>
        <w:t xml:space="preserve">In prezent, cladirea scolii cu clasele I-VIII prezinta disfunctionalitati majore:</w:t>
      </w:r>
    </w:p>
    <w:p w:rsidR="00000000" w:rsidDel="00000000" w:rsidP="00000000" w:rsidRDefault="00000000" w:rsidRPr="00000000" w14:paraId="00000020">
      <w:pPr>
        <w:numPr>
          <w:ilvl w:val="0"/>
          <w:numId w:val="5"/>
        </w:numPr>
        <w:spacing w:after="0" w:line="240" w:lineRule="auto"/>
        <w:ind w:left="1080" w:hanging="360"/>
        <w:jc w:val="both"/>
        <w:rPr>
          <w:sz w:val="24"/>
          <w:szCs w:val="24"/>
        </w:rPr>
      </w:pPr>
      <w:r w:rsidDel="00000000" w:rsidR="00000000" w:rsidRPr="00000000">
        <w:rPr>
          <w:sz w:val="24"/>
          <w:szCs w:val="24"/>
          <w:rtl w:val="0"/>
        </w:rPr>
        <w:t xml:space="preserve">Activitatea de invatamant se desfasoara in spatiile cladirii existente. Acestea sunt dotate cu mobilier invechit, uzat, care nu corespunde cerintelor de confort si siguranta pentru elevi.</w:t>
      </w:r>
    </w:p>
    <w:p w:rsidR="00000000" w:rsidDel="00000000" w:rsidP="00000000" w:rsidRDefault="00000000" w:rsidRPr="00000000" w14:paraId="00000021">
      <w:pPr>
        <w:numPr>
          <w:ilvl w:val="0"/>
          <w:numId w:val="5"/>
        </w:numPr>
        <w:spacing w:after="0" w:line="240" w:lineRule="auto"/>
        <w:ind w:left="1080" w:hanging="360"/>
        <w:jc w:val="both"/>
        <w:rPr>
          <w:sz w:val="24"/>
          <w:szCs w:val="24"/>
        </w:rPr>
      </w:pPr>
      <w:r w:rsidDel="00000000" w:rsidR="00000000" w:rsidRPr="00000000">
        <w:rPr>
          <w:sz w:val="24"/>
          <w:szCs w:val="24"/>
          <w:rtl w:val="0"/>
        </w:rPr>
        <w:t xml:space="preserve">Constructia grupurilor sanitare este subdimensionata raportat la numarul de elevi, conform STAS 1478-1990.</w:t>
      </w:r>
    </w:p>
    <w:p w:rsidR="00000000" w:rsidDel="00000000" w:rsidP="00000000" w:rsidRDefault="00000000" w:rsidRPr="00000000" w14:paraId="00000022">
      <w:pPr>
        <w:numPr>
          <w:ilvl w:val="0"/>
          <w:numId w:val="5"/>
        </w:numPr>
        <w:spacing w:after="0" w:line="240" w:lineRule="auto"/>
        <w:ind w:left="1080" w:hanging="360"/>
        <w:jc w:val="both"/>
        <w:rPr>
          <w:sz w:val="24"/>
          <w:szCs w:val="24"/>
        </w:rPr>
      </w:pPr>
      <w:r w:rsidDel="00000000" w:rsidR="00000000" w:rsidRPr="00000000">
        <w:rPr>
          <w:sz w:val="24"/>
          <w:szCs w:val="24"/>
          <w:rtl w:val="0"/>
        </w:rPr>
        <w:t xml:space="preserve">Nu exista un laborator in care sa se desfasoare activitatea pentru materiile de fizica-chimie, motiv pentru care este necesara extinderea cladirii cu o sala de clasa in care va functiona acest laborator.</w:t>
      </w:r>
    </w:p>
    <w:p w:rsidR="00000000" w:rsidDel="00000000" w:rsidP="00000000" w:rsidRDefault="00000000" w:rsidRPr="00000000" w14:paraId="00000023">
      <w:pPr>
        <w:numPr>
          <w:ilvl w:val="0"/>
          <w:numId w:val="5"/>
        </w:numPr>
        <w:spacing w:after="0" w:line="240" w:lineRule="auto"/>
        <w:ind w:left="1080" w:hanging="360"/>
        <w:jc w:val="both"/>
        <w:rPr>
          <w:sz w:val="24"/>
          <w:szCs w:val="24"/>
        </w:rPr>
      </w:pPr>
      <w:r w:rsidDel="00000000" w:rsidR="00000000" w:rsidRPr="00000000">
        <w:rPr>
          <w:sz w:val="24"/>
          <w:szCs w:val="24"/>
          <w:rtl w:val="0"/>
        </w:rPr>
        <w:t xml:space="preserve">Nu exista spatiu alocat bibliotecii scolare</w:t>
      </w:r>
    </w:p>
    <w:p w:rsidR="00000000" w:rsidDel="00000000" w:rsidP="00000000" w:rsidRDefault="00000000" w:rsidRPr="00000000" w14:paraId="00000024">
      <w:pPr>
        <w:numPr>
          <w:ilvl w:val="0"/>
          <w:numId w:val="5"/>
        </w:numPr>
        <w:spacing w:after="0" w:line="240" w:lineRule="auto"/>
        <w:ind w:left="1080" w:hanging="360"/>
        <w:jc w:val="both"/>
        <w:rPr>
          <w:sz w:val="24"/>
          <w:szCs w:val="24"/>
        </w:rPr>
      </w:pPr>
      <w:r w:rsidDel="00000000" w:rsidR="00000000" w:rsidRPr="00000000">
        <w:rPr>
          <w:sz w:val="24"/>
          <w:szCs w:val="24"/>
          <w:rtl w:val="0"/>
        </w:rPr>
        <w:t xml:space="preserve">Instalatia de incalzire este necorespunzatoare, fiind realizata din doua centrale de apartament amplasate in doua din incaperile de depozitare ale cladirii. Traseele instalatiei de incalzire sunt vizibile, amplasate pe pereti. </w:t>
      </w:r>
    </w:p>
    <w:p w:rsidR="00000000" w:rsidDel="00000000" w:rsidP="00000000" w:rsidRDefault="00000000" w:rsidRPr="00000000" w14:paraId="00000025">
      <w:pPr>
        <w:numPr>
          <w:ilvl w:val="0"/>
          <w:numId w:val="5"/>
        </w:numPr>
        <w:spacing w:after="0" w:line="240" w:lineRule="auto"/>
        <w:ind w:left="1080" w:hanging="360"/>
        <w:jc w:val="both"/>
        <w:rPr>
          <w:sz w:val="24"/>
          <w:szCs w:val="24"/>
        </w:rPr>
      </w:pPr>
      <w:r w:rsidDel="00000000" w:rsidR="00000000" w:rsidRPr="00000000">
        <w:rPr>
          <w:sz w:val="24"/>
          <w:szCs w:val="24"/>
          <w:rtl w:val="0"/>
        </w:rPr>
        <w:t xml:space="preserve">Reteaua de canalizare existenta din incinta nu este functionala si nu este dimensionata corespunzator.</w:t>
      </w:r>
    </w:p>
    <w:p w:rsidR="00000000" w:rsidDel="00000000" w:rsidP="00000000" w:rsidRDefault="00000000" w:rsidRPr="00000000" w14:paraId="00000026">
      <w:pPr>
        <w:numPr>
          <w:ilvl w:val="0"/>
          <w:numId w:val="5"/>
        </w:numPr>
        <w:spacing w:after="0" w:line="240" w:lineRule="auto"/>
        <w:ind w:left="1080" w:hanging="360"/>
        <w:jc w:val="both"/>
        <w:rPr>
          <w:sz w:val="24"/>
          <w:szCs w:val="24"/>
        </w:rPr>
      </w:pPr>
      <w:r w:rsidDel="00000000" w:rsidR="00000000" w:rsidRPr="00000000">
        <w:rPr>
          <w:sz w:val="24"/>
          <w:szCs w:val="24"/>
          <w:rtl w:val="0"/>
        </w:rPr>
        <w:t xml:space="preserve">In curte nu exista facilitati pentru activitatile de joaca, educatie fizica si sport</w:t>
      </w:r>
    </w:p>
    <w:p w:rsidR="00000000" w:rsidDel="00000000" w:rsidP="00000000" w:rsidRDefault="00000000" w:rsidRPr="00000000" w14:paraId="00000027">
      <w:pPr>
        <w:numPr>
          <w:ilvl w:val="0"/>
          <w:numId w:val="5"/>
        </w:numPr>
        <w:spacing w:after="0" w:line="240" w:lineRule="auto"/>
        <w:ind w:left="1080" w:hanging="360"/>
        <w:jc w:val="both"/>
        <w:rPr>
          <w:sz w:val="24"/>
          <w:szCs w:val="24"/>
        </w:rPr>
      </w:pPr>
      <w:r w:rsidDel="00000000" w:rsidR="00000000" w:rsidRPr="00000000">
        <w:rPr>
          <w:sz w:val="24"/>
          <w:szCs w:val="24"/>
          <w:rtl w:val="0"/>
        </w:rPr>
        <w:t xml:space="preserve">Accesele in perimetrul scolii si al salii de sport sunt dezorganizate, imprejmuirea nu este realizata pe tot perimetrul proprietatii.</w:t>
      </w:r>
    </w:p>
    <w:p w:rsidR="00000000" w:rsidDel="00000000" w:rsidP="00000000" w:rsidRDefault="00000000" w:rsidRPr="00000000" w14:paraId="00000028">
      <w:pPr>
        <w:ind w:left="720"/>
        <w:jc w:val="both"/>
        <w:rPr>
          <w:sz w:val="24"/>
          <w:szCs w:val="24"/>
        </w:rPr>
      </w:pPr>
      <w:r w:rsidDel="00000000" w:rsidR="00000000" w:rsidRPr="00000000">
        <w:rPr>
          <w:sz w:val="24"/>
          <w:szCs w:val="24"/>
          <w:rtl w:val="0"/>
        </w:rPr>
        <w:t xml:space="preserve">Din cele enuntate rezulta necesitatea de a extinde, reabilita termic, moderniza si dota cladirea scolii. Investitia va aduce confort, siguranta si conditii adecvate modului de exercitare a activitatii de invatamant.</w:t>
      </w:r>
    </w:p>
    <w:p w:rsidR="00000000" w:rsidDel="00000000" w:rsidP="00000000" w:rsidRDefault="00000000" w:rsidRPr="00000000" w14:paraId="00000029">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c)</w:t>
      </w:r>
      <w:r w:rsidDel="00000000" w:rsidR="00000000" w:rsidRPr="00000000">
        <w:rPr>
          <w:color w:val="444444"/>
          <w:sz w:val="26"/>
          <w:szCs w:val="26"/>
          <w:rtl w:val="0"/>
        </w:rPr>
        <w:t xml:space="preserve"> valoarea investiției; 1 658 996.19 lei inclusive TVA</w:t>
      </w:r>
      <w:r w:rsidDel="00000000" w:rsidR="00000000" w:rsidRPr="00000000">
        <w:rPr>
          <w:rtl w:val="0"/>
        </w:rPr>
      </w:r>
    </w:p>
    <w:p w:rsidR="00000000" w:rsidDel="00000000" w:rsidP="00000000" w:rsidRDefault="00000000" w:rsidRPr="00000000" w14:paraId="0000002A">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d)</w:t>
      </w:r>
      <w:r w:rsidDel="00000000" w:rsidR="00000000" w:rsidRPr="00000000">
        <w:rPr>
          <w:color w:val="444444"/>
          <w:sz w:val="26"/>
          <w:szCs w:val="26"/>
          <w:rtl w:val="0"/>
        </w:rPr>
        <w:t xml:space="preserve"> perioada de implementare propusă; 12 luni</w:t>
      </w:r>
      <w:r w:rsidDel="00000000" w:rsidR="00000000" w:rsidRPr="00000000">
        <w:rPr>
          <w:rtl w:val="0"/>
        </w:rPr>
      </w:r>
    </w:p>
    <w:p w:rsidR="00000000" w:rsidDel="00000000" w:rsidP="00000000" w:rsidRDefault="00000000" w:rsidRPr="00000000" w14:paraId="0000002B">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e)</w:t>
      </w:r>
      <w:r w:rsidDel="00000000" w:rsidR="00000000" w:rsidRPr="00000000">
        <w:rPr>
          <w:color w:val="444444"/>
          <w:sz w:val="26"/>
          <w:szCs w:val="26"/>
          <w:rtl w:val="0"/>
        </w:rPr>
        <w:t xml:space="preserve"> planșe reprezentând limitele amplasamentului proiectului, inclusiv orice suprafață de teren solicitată pentru a fi folosită temporar (planuri de situație și amplasamente);</w:t>
      </w:r>
    </w:p>
    <w:p w:rsidR="00000000" w:rsidDel="00000000" w:rsidP="00000000" w:rsidRDefault="00000000" w:rsidRPr="00000000" w14:paraId="0000002C">
      <w:pPr>
        <w:ind w:left="720"/>
        <w:jc w:val="both"/>
        <w:rPr>
          <w:sz w:val="24"/>
          <w:szCs w:val="24"/>
        </w:rPr>
      </w:pPr>
      <w:r w:rsidDel="00000000" w:rsidR="00000000" w:rsidRPr="00000000">
        <w:rPr>
          <w:sz w:val="24"/>
          <w:szCs w:val="24"/>
          <w:rtl w:val="0"/>
        </w:rPr>
        <w:t xml:space="preserve">A se vedea planurile de incadrare si de situatie anexate.</w:t>
      </w:r>
    </w:p>
    <w:p w:rsidR="00000000" w:rsidDel="00000000" w:rsidP="00000000" w:rsidRDefault="00000000" w:rsidRPr="00000000" w14:paraId="0000002D">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f)</w:t>
      </w:r>
      <w:r w:rsidDel="00000000" w:rsidR="00000000" w:rsidRPr="00000000">
        <w:rPr>
          <w:color w:val="444444"/>
          <w:sz w:val="26"/>
          <w:szCs w:val="26"/>
          <w:rtl w:val="0"/>
        </w:rPr>
        <w:t xml:space="preserve"> o descriere a caracteristicilor fizice ale întregului proiect, formele fizice ale proiectului (planuri, clădiri, alte structuri, materiale de construcție și altele).</w:t>
      </w:r>
      <w:r w:rsidDel="00000000" w:rsidR="00000000" w:rsidRPr="00000000">
        <w:rPr>
          <w:rtl w:val="0"/>
        </w:rPr>
      </w:r>
    </w:p>
    <w:p w:rsidR="00000000" w:rsidDel="00000000" w:rsidP="00000000" w:rsidRDefault="00000000" w:rsidRPr="00000000" w14:paraId="0000002E">
      <w:pPr>
        <w:shd w:fill="ffffff" w:val="clear"/>
        <w:spacing w:after="150" w:line="240" w:lineRule="auto"/>
        <w:jc w:val="both"/>
        <w:rPr>
          <w:color w:val="333333"/>
          <w:sz w:val="26"/>
          <w:szCs w:val="26"/>
        </w:rPr>
      </w:pPr>
      <w:r w:rsidDel="00000000" w:rsidR="00000000" w:rsidRPr="00000000">
        <w:rPr>
          <w:color w:val="444444"/>
          <w:sz w:val="26"/>
          <w:szCs w:val="26"/>
          <w:rtl w:val="0"/>
        </w:rPr>
        <w:t xml:space="preserve">Se prezintă elementele specifice caracteristice proiectului propus:</w:t>
      </w:r>
      <w:r w:rsidDel="00000000" w:rsidR="00000000" w:rsidRPr="00000000">
        <w:rPr>
          <w:rtl w:val="0"/>
        </w:rPr>
      </w:r>
    </w:p>
    <w:p w:rsidR="00000000" w:rsidDel="00000000" w:rsidP="00000000" w:rsidRDefault="00000000" w:rsidRPr="00000000" w14:paraId="0000002F">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profilul și capacitățile de producție; </w:t>
      </w:r>
    </w:p>
    <w:p w:rsidR="00000000" w:rsidDel="00000000" w:rsidP="00000000" w:rsidRDefault="00000000" w:rsidRPr="00000000" w14:paraId="00000030">
      <w:pPr>
        <w:shd w:fill="ffffff" w:val="clear"/>
        <w:spacing w:after="150" w:line="240" w:lineRule="auto"/>
        <w:ind w:firstLine="720"/>
        <w:jc w:val="both"/>
        <w:rPr>
          <w:color w:val="333333"/>
          <w:sz w:val="24"/>
          <w:szCs w:val="24"/>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31">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descrierea instalației și a fluxurilor tehnologice existente pe amplasament (după caz);</w:t>
      </w:r>
    </w:p>
    <w:p w:rsidR="00000000" w:rsidDel="00000000" w:rsidP="00000000" w:rsidRDefault="00000000" w:rsidRPr="00000000" w14:paraId="00000032">
      <w:pPr>
        <w:shd w:fill="ffffff" w:val="clear"/>
        <w:spacing w:after="150" w:line="240" w:lineRule="auto"/>
        <w:ind w:firstLine="720"/>
        <w:jc w:val="both"/>
        <w:rPr>
          <w:b w:val="1"/>
          <w:color w:val="444444"/>
          <w:sz w:val="24"/>
          <w:szCs w:val="24"/>
        </w:rPr>
      </w:pPr>
      <w:r w:rsidDel="00000000" w:rsidR="00000000" w:rsidRPr="00000000">
        <w:rPr>
          <w:b w:val="1"/>
          <w:color w:val="444444"/>
          <w:sz w:val="24"/>
          <w:szCs w:val="24"/>
          <w:rtl w:val="0"/>
        </w:rPr>
        <w:t xml:space="preserve">Nu este cazul</w:t>
      </w:r>
    </w:p>
    <w:p w:rsidR="00000000" w:rsidDel="00000000" w:rsidP="00000000" w:rsidRDefault="00000000" w:rsidRPr="00000000" w14:paraId="00000033">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descrierea proceselor de producție ale proiectului propus, în funcție de specificul investiției, produse și subproduse obținute, mărimea, capacitatea;</w:t>
      </w:r>
    </w:p>
    <w:p w:rsidR="00000000" w:rsidDel="00000000" w:rsidP="00000000" w:rsidRDefault="00000000" w:rsidRPr="00000000" w14:paraId="00000034">
      <w:pPr>
        <w:shd w:fill="ffffff" w:val="clear"/>
        <w:spacing w:after="150" w:line="240" w:lineRule="auto"/>
        <w:ind w:firstLine="720"/>
        <w:jc w:val="both"/>
        <w:rPr>
          <w:b w:val="1"/>
          <w:color w:val="444444"/>
          <w:sz w:val="24"/>
          <w:szCs w:val="24"/>
        </w:rPr>
      </w:pPr>
      <w:r w:rsidDel="00000000" w:rsidR="00000000" w:rsidRPr="00000000">
        <w:rPr>
          <w:b w:val="1"/>
          <w:color w:val="444444"/>
          <w:sz w:val="24"/>
          <w:szCs w:val="24"/>
          <w:rtl w:val="0"/>
        </w:rPr>
        <w:t xml:space="preserve">Nu este cazul</w:t>
      </w:r>
    </w:p>
    <w:p w:rsidR="00000000" w:rsidDel="00000000" w:rsidP="00000000" w:rsidRDefault="00000000" w:rsidRPr="00000000" w14:paraId="00000035">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materiile prime, energia și combustibilii utilizați, cu modul de asigurare a acestora;</w:t>
      </w:r>
    </w:p>
    <w:p w:rsidR="00000000" w:rsidDel="00000000" w:rsidP="00000000" w:rsidRDefault="00000000" w:rsidRPr="00000000" w14:paraId="00000036">
      <w:pPr>
        <w:shd w:fill="ffffff" w:val="clear"/>
        <w:spacing w:after="0" w:line="240" w:lineRule="auto"/>
        <w:ind w:firstLine="720"/>
        <w:jc w:val="both"/>
        <w:rPr>
          <w:b w:val="1"/>
          <w:color w:val="444444"/>
          <w:sz w:val="24"/>
          <w:szCs w:val="24"/>
        </w:rPr>
      </w:pPr>
      <w:r w:rsidDel="00000000" w:rsidR="00000000" w:rsidRPr="00000000">
        <w:rPr>
          <w:color w:val="444444"/>
          <w:sz w:val="24"/>
          <w:szCs w:val="24"/>
          <w:rtl w:val="0"/>
        </w:rPr>
        <w:t xml:space="preserve">Pentru aceasta cladire se vor prevedea doua cazane murale, in condensatie care prepara apa calda pentru incalzire, intr-o incapere special amenajata, care corespunde prevederilor normativelor in vigoare. </w:t>
      </w:r>
      <w:r w:rsidDel="00000000" w:rsidR="00000000" w:rsidRPr="00000000">
        <w:rPr>
          <w:rtl w:val="0"/>
        </w:rPr>
      </w:r>
    </w:p>
    <w:p w:rsidR="00000000" w:rsidDel="00000000" w:rsidP="00000000" w:rsidRDefault="00000000" w:rsidRPr="00000000" w14:paraId="00000037">
      <w:pPr>
        <w:shd w:fill="ffffff" w:val="clear"/>
        <w:spacing w:after="0" w:line="240" w:lineRule="auto"/>
        <w:ind w:firstLine="720"/>
        <w:jc w:val="both"/>
        <w:rPr>
          <w:color w:val="444444"/>
          <w:sz w:val="24"/>
          <w:szCs w:val="24"/>
        </w:rPr>
      </w:pPr>
      <w:r w:rsidDel="00000000" w:rsidR="00000000" w:rsidRPr="00000000">
        <w:rPr>
          <w:color w:val="444444"/>
          <w:sz w:val="24"/>
          <w:szCs w:val="24"/>
          <w:rtl w:val="0"/>
        </w:rPr>
        <w:t xml:space="preserve">Cazanele murale vor functiona pe baza de gaz metan. In camera centralei termice va fi prevazut un traductor de gaz metan cu limita de sensibilitate de cel putin 2% CH4, care in cazul scaparilor accidentale de gaz sa actioneze electroventilul montat in interiorul cladirii, pe conducta de alimentare cu gaz.</w:t>
      </w:r>
    </w:p>
    <w:p w:rsidR="00000000" w:rsidDel="00000000" w:rsidP="00000000" w:rsidRDefault="00000000" w:rsidRPr="00000000" w14:paraId="00000038">
      <w:pPr>
        <w:shd w:fill="ffffff" w:val="clear"/>
        <w:spacing w:after="0" w:line="240" w:lineRule="auto"/>
        <w:ind w:firstLine="720"/>
        <w:jc w:val="both"/>
        <w:rPr>
          <w:color w:val="444444"/>
          <w:sz w:val="24"/>
          <w:szCs w:val="24"/>
        </w:rPr>
      </w:pPr>
      <w:r w:rsidDel="00000000" w:rsidR="00000000" w:rsidRPr="00000000">
        <w:rPr>
          <w:color w:val="444444"/>
          <w:sz w:val="24"/>
          <w:szCs w:val="24"/>
          <w:rtl w:val="0"/>
        </w:rPr>
        <w:t xml:space="preserve">Evacuarea gazelor de ardere se va face prin tiraj fortat in urtea de lumina, care este prevazuta cu grilaj metalic ventilat.</w:t>
      </w:r>
    </w:p>
    <w:p w:rsidR="00000000" w:rsidDel="00000000" w:rsidP="00000000" w:rsidRDefault="00000000" w:rsidRPr="00000000" w14:paraId="00000039">
      <w:pPr>
        <w:shd w:fill="ffffff" w:val="clear"/>
        <w:spacing w:after="150" w:line="240" w:lineRule="auto"/>
        <w:ind w:firstLine="720"/>
        <w:jc w:val="both"/>
        <w:rPr>
          <w:b w:val="1"/>
          <w:color w:val="444444"/>
          <w:sz w:val="26"/>
          <w:szCs w:val="26"/>
        </w:rPr>
      </w:pPr>
      <w:r w:rsidDel="00000000" w:rsidR="00000000" w:rsidRPr="00000000">
        <w:rPr>
          <w:rtl w:val="0"/>
        </w:rPr>
      </w:r>
    </w:p>
    <w:p w:rsidR="00000000" w:rsidDel="00000000" w:rsidP="00000000" w:rsidRDefault="00000000" w:rsidRPr="00000000" w14:paraId="0000003A">
      <w:pPr>
        <w:shd w:fill="ffffff" w:val="clear"/>
        <w:spacing w:after="150" w:line="240" w:lineRule="auto"/>
        <w:ind w:firstLine="720"/>
        <w:jc w:val="both"/>
        <w:rPr>
          <w:b w:val="1"/>
          <w:color w:val="444444"/>
          <w:sz w:val="26"/>
          <w:szCs w:val="26"/>
        </w:rPr>
      </w:pPr>
      <w:r w:rsidDel="00000000" w:rsidR="00000000" w:rsidRPr="00000000">
        <w:rPr>
          <w:rtl w:val="0"/>
        </w:rPr>
      </w:r>
    </w:p>
    <w:p w:rsidR="00000000" w:rsidDel="00000000" w:rsidP="00000000" w:rsidRDefault="00000000" w:rsidRPr="00000000" w14:paraId="0000003B">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racordarea la rețelele utilitare existente în zonă;</w:t>
      </w:r>
      <w:r w:rsidDel="00000000" w:rsidR="00000000" w:rsidRPr="00000000">
        <w:rPr>
          <w:rtl w:val="0"/>
        </w:rPr>
      </w:r>
    </w:p>
    <w:p w:rsidR="00000000" w:rsidDel="00000000" w:rsidP="00000000" w:rsidRDefault="00000000" w:rsidRPr="00000000" w14:paraId="0000003C">
      <w:pPr>
        <w:shd w:fill="ffffff" w:val="clear"/>
        <w:spacing w:after="0" w:line="240" w:lineRule="auto"/>
        <w:ind w:firstLine="720"/>
        <w:jc w:val="both"/>
        <w:rPr>
          <w:color w:val="444444"/>
          <w:sz w:val="24"/>
          <w:szCs w:val="24"/>
        </w:rPr>
      </w:pPr>
      <w:r w:rsidDel="00000000" w:rsidR="00000000" w:rsidRPr="00000000">
        <w:rPr>
          <w:color w:val="444444"/>
          <w:sz w:val="24"/>
          <w:szCs w:val="24"/>
          <w:rtl w:val="0"/>
        </w:rPr>
        <w:t xml:space="preserve">Cladirea este alimentata cu energie electrica de la reteaua locala prin intermediul BMT-ului.</w:t>
      </w:r>
    </w:p>
    <w:p w:rsidR="00000000" w:rsidDel="00000000" w:rsidP="00000000" w:rsidRDefault="00000000" w:rsidRPr="00000000" w14:paraId="0000003D">
      <w:pPr>
        <w:shd w:fill="ffffff" w:val="clear"/>
        <w:spacing w:after="0" w:line="240" w:lineRule="auto"/>
        <w:ind w:firstLine="720"/>
        <w:jc w:val="both"/>
        <w:rPr>
          <w:color w:val="444444"/>
          <w:sz w:val="24"/>
          <w:szCs w:val="24"/>
        </w:rPr>
      </w:pPr>
      <w:r w:rsidDel="00000000" w:rsidR="00000000" w:rsidRPr="00000000">
        <w:rPr>
          <w:color w:val="444444"/>
          <w:sz w:val="24"/>
          <w:szCs w:val="24"/>
          <w:rtl w:val="0"/>
        </w:rPr>
        <w:t xml:space="preserve">Pentru alimentarea cu apa a grupurilor sanitare din cladirea scolii precum si hidrantul de incendiu suprateran, la debitul si presiunea necesara se va executa un nou bransament cu legatura in reteaua de alimentare de pe drumul judetean DJ710A. </w:t>
      </w:r>
    </w:p>
    <w:p w:rsidR="00000000" w:rsidDel="00000000" w:rsidP="00000000" w:rsidRDefault="00000000" w:rsidRPr="00000000" w14:paraId="0000003E">
      <w:pPr>
        <w:shd w:fill="ffffff" w:val="clear"/>
        <w:spacing w:after="0" w:line="240" w:lineRule="auto"/>
        <w:ind w:firstLine="720"/>
        <w:jc w:val="both"/>
        <w:rPr>
          <w:color w:val="444444"/>
          <w:sz w:val="24"/>
          <w:szCs w:val="24"/>
        </w:rPr>
      </w:pPr>
      <w:r w:rsidDel="00000000" w:rsidR="00000000" w:rsidRPr="00000000">
        <w:rPr>
          <w:color w:val="444444"/>
          <w:sz w:val="24"/>
          <w:szCs w:val="24"/>
          <w:rtl w:val="0"/>
        </w:rPr>
        <w:t xml:space="preserve">Evacuarea apelor menajere se va realiza intr-un bazin vidanjabil dimensionat corespunzator. </w:t>
      </w:r>
    </w:p>
    <w:p w:rsidR="00000000" w:rsidDel="00000000" w:rsidP="00000000" w:rsidRDefault="00000000" w:rsidRPr="00000000" w14:paraId="0000003F">
      <w:pPr>
        <w:shd w:fill="ffffff" w:val="clear"/>
        <w:spacing w:after="0" w:line="240" w:lineRule="auto"/>
        <w:ind w:firstLine="720"/>
        <w:jc w:val="both"/>
        <w:rPr>
          <w:color w:val="444444"/>
          <w:sz w:val="24"/>
          <w:szCs w:val="24"/>
        </w:rPr>
      </w:pPr>
      <w:r w:rsidDel="00000000" w:rsidR="00000000" w:rsidRPr="00000000">
        <w:rPr>
          <w:color w:val="444444"/>
          <w:sz w:val="24"/>
          <w:szCs w:val="24"/>
          <w:rtl w:val="0"/>
        </w:rPr>
        <w:t xml:space="preserve">Cladirea este racordata la reteaua existenta de gaze.</w:t>
      </w:r>
    </w:p>
    <w:p w:rsidR="00000000" w:rsidDel="00000000" w:rsidP="00000000" w:rsidRDefault="00000000" w:rsidRPr="00000000" w14:paraId="00000040">
      <w:pPr>
        <w:shd w:fill="ffffff" w:val="clear"/>
        <w:spacing w:after="150" w:line="240" w:lineRule="auto"/>
        <w:jc w:val="center"/>
        <w:rPr>
          <w:color w:val="333333"/>
          <w:sz w:val="26"/>
          <w:szCs w:val="26"/>
        </w:rPr>
      </w:pPr>
      <w:r w:rsidDel="00000000" w:rsidR="00000000" w:rsidRPr="00000000">
        <w:rPr>
          <w:rtl w:val="0"/>
        </w:rPr>
      </w:r>
    </w:p>
    <w:p w:rsidR="00000000" w:rsidDel="00000000" w:rsidP="00000000" w:rsidRDefault="00000000" w:rsidRPr="00000000" w14:paraId="00000041">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descrierea lucrărilor de refacere a amplasamentului în zona afectată de execuția investiției;</w:t>
      </w:r>
    </w:p>
    <w:p w:rsidR="00000000" w:rsidDel="00000000" w:rsidP="00000000" w:rsidRDefault="00000000" w:rsidRPr="00000000" w14:paraId="00000042">
      <w:pPr>
        <w:shd w:fill="ffffff" w:val="clear"/>
        <w:spacing w:after="0" w:line="240" w:lineRule="auto"/>
        <w:ind w:firstLine="720"/>
        <w:jc w:val="both"/>
        <w:rPr>
          <w:color w:val="444444"/>
          <w:sz w:val="24"/>
          <w:szCs w:val="24"/>
        </w:rPr>
      </w:pPr>
      <w:r w:rsidDel="00000000" w:rsidR="00000000" w:rsidRPr="00000000">
        <w:rPr>
          <w:color w:val="444444"/>
          <w:sz w:val="24"/>
          <w:szCs w:val="24"/>
          <w:rtl w:val="0"/>
        </w:rPr>
        <w:t xml:space="preserve">La finalizarea lucrarilor de executie, terenul va fi curatat de deseuri de orice fel, va fi pregatit pentru plantare prin sapare manuala cu cazmaua, va fi realizat stratul de fundare al spatiilor verzi cat si gropile de plantare si plantarea cu diverse specii.</w:t>
      </w:r>
    </w:p>
    <w:p w:rsidR="00000000" w:rsidDel="00000000" w:rsidP="00000000" w:rsidRDefault="00000000" w:rsidRPr="00000000" w14:paraId="00000043">
      <w:pPr>
        <w:shd w:fill="ffffff" w:val="clear"/>
        <w:spacing w:after="150" w:line="240" w:lineRule="auto"/>
        <w:jc w:val="both"/>
        <w:rPr>
          <w:color w:val="333333"/>
          <w:sz w:val="26"/>
          <w:szCs w:val="26"/>
        </w:rPr>
      </w:pPr>
      <w:r w:rsidDel="00000000" w:rsidR="00000000" w:rsidRPr="00000000">
        <w:rPr>
          <w:rtl w:val="0"/>
        </w:rPr>
      </w:r>
    </w:p>
    <w:p w:rsidR="00000000" w:rsidDel="00000000" w:rsidP="00000000" w:rsidRDefault="00000000" w:rsidRPr="00000000" w14:paraId="00000044">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căi noi de acces sau schimbări ale celor existente;</w:t>
      </w:r>
    </w:p>
    <w:p w:rsidR="00000000" w:rsidDel="00000000" w:rsidP="00000000" w:rsidRDefault="00000000" w:rsidRPr="00000000" w14:paraId="00000045">
      <w:pPr>
        <w:shd w:fill="ffffff" w:val="clear"/>
        <w:spacing w:after="0" w:line="240" w:lineRule="auto"/>
        <w:ind w:firstLine="720"/>
        <w:jc w:val="both"/>
        <w:rPr>
          <w:color w:val="444444"/>
          <w:sz w:val="24"/>
          <w:szCs w:val="24"/>
        </w:rPr>
      </w:pPr>
      <w:r w:rsidDel="00000000" w:rsidR="00000000" w:rsidRPr="00000000">
        <w:rPr>
          <w:color w:val="444444"/>
          <w:sz w:val="24"/>
          <w:szCs w:val="24"/>
          <w:rtl w:val="0"/>
        </w:rPr>
        <w:t xml:space="preserve">Accesul carosabil si pietonal se realizeaza din DJ710A prin doua intrari distincte. Accesul carosabil si pietonal se poate realiza si din curtea primariei, pe latura de Vest a limitei de proprietate.</w:t>
      </w:r>
    </w:p>
    <w:p w:rsidR="00000000" w:rsidDel="00000000" w:rsidP="00000000" w:rsidRDefault="00000000" w:rsidRPr="00000000" w14:paraId="00000046">
      <w:pPr>
        <w:shd w:fill="ffffff" w:val="clear"/>
        <w:spacing w:after="0" w:line="240" w:lineRule="auto"/>
        <w:ind w:firstLine="720"/>
        <w:jc w:val="both"/>
        <w:rPr>
          <w:color w:val="444444"/>
          <w:sz w:val="24"/>
          <w:szCs w:val="24"/>
        </w:rPr>
      </w:pPr>
      <w:r w:rsidDel="00000000" w:rsidR="00000000" w:rsidRPr="00000000">
        <w:rPr>
          <w:rtl w:val="0"/>
        </w:rPr>
      </w:r>
    </w:p>
    <w:p w:rsidR="00000000" w:rsidDel="00000000" w:rsidP="00000000" w:rsidRDefault="00000000" w:rsidRPr="00000000" w14:paraId="00000047">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resursele naturale folosite în construcție și funcționare;</w:t>
      </w:r>
    </w:p>
    <w:p w:rsidR="00000000" w:rsidDel="00000000" w:rsidP="00000000" w:rsidRDefault="00000000" w:rsidRPr="00000000" w14:paraId="00000048">
      <w:pPr>
        <w:shd w:fill="ffffff" w:val="clear"/>
        <w:spacing w:after="0" w:line="240" w:lineRule="auto"/>
        <w:jc w:val="both"/>
        <w:rPr>
          <w:color w:val="444444"/>
          <w:sz w:val="24"/>
          <w:szCs w:val="24"/>
        </w:rPr>
      </w:pPr>
      <w:bookmarkStart w:colFirst="0" w:colLast="0" w:name="_gjdgxs" w:id="0"/>
      <w:bookmarkEnd w:id="0"/>
      <w:r w:rsidDel="00000000" w:rsidR="00000000" w:rsidRPr="00000000">
        <w:rPr>
          <w:color w:val="444444"/>
          <w:sz w:val="26"/>
          <w:szCs w:val="26"/>
          <w:rtl w:val="0"/>
        </w:rPr>
        <w:tab/>
      </w:r>
      <w:r w:rsidDel="00000000" w:rsidR="00000000" w:rsidRPr="00000000">
        <w:rPr>
          <w:color w:val="444444"/>
          <w:sz w:val="24"/>
          <w:szCs w:val="24"/>
          <w:rtl w:val="0"/>
        </w:rPr>
        <w:t xml:space="preserve">Resursele naturale folosite in faza de constructie sunt: nisipul, pietrisul, lemnul, apa si combustibilul pentru actionarea utilajelor.</w:t>
      </w:r>
    </w:p>
    <w:p w:rsidR="00000000" w:rsidDel="00000000" w:rsidP="00000000" w:rsidRDefault="00000000" w:rsidRPr="00000000" w14:paraId="00000049">
      <w:pPr>
        <w:shd w:fill="ffffff" w:val="clear"/>
        <w:spacing w:after="0" w:line="240" w:lineRule="auto"/>
        <w:jc w:val="both"/>
        <w:rPr>
          <w:color w:val="444444"/>
          <w:sz w:val="24"/>
          <w:szCs w:val="24"/>
        </w:rPr>
      </w:pPr>
      <w:r w:rsidDel="00000000" w:rsidR="00000000" w:rsidRPr="00000000">
        <w:rPr>
          <w:color w:val="444444"/>
          <w:sz w:val="24"/>
          <w:szCs w:val="24"/>
          <w:rtl w:val="0"/>
        </w:rPr>
        <w:tab/>
        <w:t xml:space="preserve">Resursele naturale folosite in faza de functionare sunt apa si combustibilul (gaz) utilizat in functionarea centralelor termice. </w:t>
      </w:r>
    </w:p>
    <w:p w:rsidR="00000000" w:rsidDel="00000000" w:rsidP="00000000" w:rsidRDefault="00000000" w:rsidRPr="00000000" w14:paraId="0000004A">
      <w:pPr>
        <w:shd w:fill="ffffff" w:val="clear"/>
        <w:spacing w:after="0" w:line="240" w:lineRule="auto"/>
        <w:jc w:val="both"/>
        <w:rPr>
          <w:color w:val="444444"/>
          <w:sz w:val="24"/>
          <w:szCs w:val="24"/>
        </w:rPr>
      </w:pPr>
      <w:r w:rsidDel="00000000" w:rsidR="00000000" w:rsidRPr="00000000">
        <w:rPr>
          <w:rtl w:val="0"/>
        </w:rPr>
      </w:r>
    </w:p>
    <w:p w:rsidR="00000000" w:rsidDel="00000000" w:rsidP="00000000" w:rsidRDefault="00000000" w:rsidRPr="00000000" w14:paraId="0000004B">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metode folosite în construcție/demolare;</w:t>
      </w:r>
    </w:p>
    <w:p w:rsidR="00000000" w:rsidDel="00000000" w:rsidP="00000000" w:rsidRDefault="00000000" w:rsidRPr="00000000" w14:paraId="0000004C">
      <w:pPr>
        <w:shd w:fill="ffffff" w:val="clear"/>
        <w:spacing w:after="150" w:line="240" w:lineRule="auto"/>
        <w:ind w:firstLine="720"/>
        <w:jc w:val="both"/>
        <w:rPr>
          <w:color w:val="444444"/>
          <w:sz w:val="26"/>
          <w:szCs w:val="26"/>
        </w:rPr>
      </w:pPr>
      <w:r w:rsidDel="00000000" w:rsidR="00000000" w:rsidRPr="00000000">
        <w:rPr>
          <w:color w:val="444444"/>
          <w:sz w:val="24"/>
          <w:szCs w:val="24"/>
          <w:rtl w:val="0"/>
        </w:rPr>
        <w:t xml:space="preserve">Pentru lucrarile realizate la corpul existent al scolii se vor desface zonele de zidarie exterioara pe care se va face legatura cu extinderea propusa. Se va desface termoizolatia existenta de polistiren si va fi inlocuita cu termoizolatie din vata minerala bazaltica. Se va desface tamplaria exterioara existenta din lemn si metal si va fi inlocuita cu tamplarie din profile PVC pentacamerale cu geam termoizolant low-e, cu coeficient de conductivitate termica J=1,1 W/mpK. Se va desface tamplaria interioara si va fi inlocuita din tamplarie din profile PVC. Se va desface sarpanta existenta si se va reface integral, conform noii planimetrii a cladirii.</w:t>
      </w:r>
      <w:r w:rsidDel="00000000" w:rsidR="00000000" w:rsidRPr="00000000">
        <w:rPr>
          <w:rtl w:val="0"/>
        </w:rPr>
      </w:r>
    </w:p>
    <w:p w:rsidR="00000000" w:rsidDel="00000000" w:rsidP="00000000" w:rsidRDefault="00000000" w:rsidRPr="00000000" w14:paraId="0000004D">
      <w:pPr>
        <w:shd w:fill="ffffff" w:val="clear"/>
        <w:spacing w:after="0" w:line="240" w:lineRule="auto"/>
        <w:ind w:firstLine="720"/>
        <w:jc w:val="both"/>
        <w:rPr>
          <w:color w:val="444444"/>
          <w:sz w:val="24"/>
          <w:szCs w:val="24"/>
        </w:rPr>
      </w:pPr>
      <w:r w:rsidDel="00000000" w:rsidR="00000000" w:rsidRPr="00000000">
        <w:rPr>
          <w:color w:val="444444"/>
          <w:sz w:val="24"/>
          <w:szCs w:val="24"/>
          <w:rtl w:val="0"/>
        </w:rPr>
        <w:t xml:space="preserve">Pentru realizarea extinderii este necesara respectare urmatorilor pasi:</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Trasarea, saparea si turnarea fundatiilor – realizate din beton armat, cu realizarea unui rost structural fata de fundatiile constuctiei existente</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Compactarea stratului de pamant intre talpile de fundatie, realizarea stratului de rupere a capilaritatii din pietris ciuruit, pozitionarea stratului de termoizolatie realizat din polistiren extrudat cu grosimea de 10 cm, pozitionarea hidroizolatiei, turnarea placii de parter realizata din beton armat</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Realizarea cadrelor din beton armat, stalpi si grinzi si a placii peste parter, realizata din beton armat.</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Realizarea peretilor exteriori din zidarie cu grosimea de 30 cm, realizata din caramida cu goluri verticale.</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Realizare peretilor interiori din zidarie de caramida plina</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Realizarea sarpantei cu structura din lemn, montarea de astereala peste capriori, montarea foliei anticondens si a sipcilor si realizarea invelitorii din table amprentata. </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Turnarea sapei de egalizare si montarea tamplariei </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Termoizolarea fatadei cu placi de vata minerala bazaltica cu grosimea de 10 cm si a placii de peste parter cu vata minerala bazaltica cu grosimea de 20 cm.</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Finisarea exterioara cu tencuieli decorative.</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Finisarea interioara a pardoselilor, peretilor si a plafoanelor. Se va corela natura pardoselii cu specficul functional, se vor monta covoare de PVC de traffic intens, mocheta si placi ceramice antiderapante. Peretii exteriori vor fi placati la interior cu placi de gips pe structura metalica, finisate cu vopsitorii lavabile. Peretii din grupurile sanitare vor fi finisati cu placi ceramice si vopsitorii lavabile. Plafoanele vor fi realizate din gips-carton pe structura metalica, finisate cu vopsitorii lavabile.</w:t>
      </w:r>
    </w:p>
    <w:p w:rsidR="00000000" w:rsidDel="00000000" w:rsidP="00000000" w:rsidRDefault="00000000" w:rsidRPr="00000000" w14:paraId="00000058">
      <w:pPr>
        <w:shd w:fill="ffffff" w:val="clear"/>
        <w:spacing w:after="150" w:line="240" w:lineRule="auto"/>
        <w:jc w:val="both"/>
        <w:rPr>
          <w:color w:val="333333"/>
          <w:sz w:val="26"/>
          <w:szCs w:val="26"/>
        </w:rPr>
      </w:pPr>
      <w:r w:rsidDel="00000000" w:rsidR="00000000" w:rsidRPr="00000000">
        <w:rPr>
          <w:color w:val="444444"/>
          <w:sz w:val="26"/>
          <w:szCs w:val="26"/>
          <w:rtl w:val="0"/>
        </w:rPr>
        <w:tab/>
      </w:r>
      <w:r w:rsidDel="00000000" w:rsidR="00000000" w:rsidRPr="00000000">
        <w:rPr>
          <w:rtl w:val="0"/>
        </w:rPr>
      </w:r>
    </w:p>
    <w:p w:rsidR="00000000" w:rsidDel="00000000" w:rsidP="00000000" w:rsidRDefault="00000000" w:rsidRPr="00000000" w14:paraId="00000059">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planul de execuție, cuprinzând faza de construcție, punerea în funcțiune, exploatare, refacere și folosire ulterioară;</w:t>
      </w:r>
    </w:p>
    <w:p w:rsidR="00000000" w:rsidDel="00000000" w:rsidP="00000000" w:rsidRDefault="00000000" w:rsidRPr="00000000" w14:paraId="0000005A">
      <w:pPr>
        <w:shd w:fill="ffffff" w:val="clear"/>
        <w:spacing w:after="0" w:line="240" w:lineRule="auto"/>
        <w:ind w:left="720"/>
        <w:jc w:val="both"/>
        <w:rPr>
          <w:color w:val="444444"/>
          <w:sz w:val="24"/>
          <w:szCs w:val="24"/>
        </w:rPr>
      </w:pPr>
      <w:r w:rsidDel="00000000" w:rsidR="00000000" w:rsidRPr="00000000">
        <w:rPr>
          <w:color w:val="444444"/>
          <w:sz w:val="24"/>
          <w:szCs w:val="24"/>
          <w:rtl w:val="0"/>
        </w:rPr>
        <w:t xml:space="preserve">Planul de executie al proiectului in faza de constructie presupune realizarea urmatoarelor lucrari:</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trasarea constructiei</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sistematizarea terenului si saparea gropilor de fundatie</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realizarea fundatiilor</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realizarea placii de calcare la nivelul parterului</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realizarea structurii de rezistenta</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realizarea placii de peste parter</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montarea sarpantei si a invelitorii</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termoizolarea constructiei</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realizarea instalatiilor</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realizarea finisajelor</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44444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4444"/>
          <w:sz w:val="24"/>
          <w:szCs w:val="24"/>
          <w:u w:val="none"/>
          <w:shd w:fill="auto" w:val="clear"/>
          <w:vertAlign w:val="baseline"/>
          <w:rtl w:val="0"/>
        </w:rPr>
        <w:t xml:space="preserve">achizitiile de dotari specifice</w:t>
      </w:r>
    </w:p>
    <w:p w:rsidR="00000000" w:rsidDel="00000000" w:rsidP="00000000" w:rsidRDefault="00000000" w:rsidRPr="00000000" w14:paraId="00000066">
      <w:pPr>
        <w:shd w:fill="ffffff" w:val="clear"/>
        <w:spacing w:after="0" w:line="240" w:lineRule="auto"/>
        <w:ind w:left="720"/>
        <w:jc w:val="both"/>
        <w:rPr>
          <w:color w:val="444444"/>
          <w:sz w:val="24"/>
          <w:szCs w:val="24"/>
        </w:rPr>
      </w:pPr>
      <w:r w:rsidDel="00000000" w:rsidR="00000000" w:rsidRPr="00000000">
        <w:rPr>
          <w:rtl w:val="0"/>
        </w:rPr>
      </w:r>
    </w:p>
    <w:p w:rsidR="00000000" w:rsidDel="00000000" w:rsidP="00000000" w:rsidRDefault="00000000" w:rsidRPr="00000000" w14:paraId="00000067">
      <w:pPr>
        <w:shd w:fill="ffffff" w:val="clear"/>
        <w:spacing w:after="0" w:line="240" w:lineRule="auto"/>
        <w:ind w:left="720"/>
        <w:jc w:val="both"/>
        <w:rPr>
          <w:color w:val="444444"/>
          <w:sz w:val="24"/>
          <w:szCs w:val="24"/>
        </w:rPr>
      </w:pPr>
      <w:r w:rsidDel="00000000" w:rsidR="00000000" w:rsidRPr="00000000">
        <w:rPr>
          <w:color w:val="444444"/>
          <w:sz w:val="24"/>
          <w:szCs w:val="24"/>
          <w:rtl w:val="0"/>
        </w:rPr>
        <w:t xml:space="preserve">Dupa finalizarea constructiei aceasta va fi pusa in functiune si exploatata in scopul in care aceasta a fost realizata: unitate de invatamant, scoala cu clasele I-VIII.</w:t>
      </w:r>
    </w:p>
    <w:p w:rsidR="00000000" w:rsidDel="00000000" w:rsidP="00000000" w:rsidRDefault="00000000" w:rsidRPr="00000000" w14:paraId="00000068">
      <w:pPr>
        <w:shd w:fill="ffffff" w:val="clear"/>
        <w:spacing w:after="0" w:line="240" w:lineRule="auto"/>
        <w:jc w:val="both"/>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69">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relația cu alte proiecte existente sau planificate;</w:t>
      </w:r>
    </w:p>
    <w:p w:rsidR="00000000" w:rsidDel="00000000" w:rsidP="00000000" w:rsidRDefault="00000000" w:rsidRPr="00000000" w14:paraId="0000006A">
      <w:pPr>
        <w:shd w:fill="ffffff" w:val="clear"/>
        <w:spacing w:after="0" w:line="240" w:lineRule="auto"/>
        <w:ind w:left="720"/>
        <w:jc w:val="both"/>
        <w:rPr>
          <w:color w:val="444444"/>
          <w:sz w:val="24"/>
          <w:szCs w:val="24"/>
        </w:rPr>
      </w:pPr>
      <w:r w:rsidDel="00000000" w:rsidR="00000000" w:rsidRPr="00000000">
        <w:rPr>
          <w:color w:val="444444"/>
          <w:sz w:val="24"/>
          <w:szCs w:val="24"/>
          <w:rtl w:val="0"/>
        </w:rPr>
        <w:t xml:space="preserve">Prezentul proiect se refera la reabilitarea si extinderea unei constructii existente.</w:t>
      </w:r>
    </w:p>
    <w:p w:rsidR="00000000" w:rsidDel="00000000" w:rsidP="00000000" w:rsidRDefault="00000000" w:rsidRPr="00000000" w14:paraId="0000006B">
      <w:pPr>
        <w:shd w:fill="ffffff" w:val="clear"/>
        <w:spacing w:after="0" w:line="240" w:lineRule="auto"/>
        <w:ind w:left="720"/>
        <w:jc w:val="both"/>
        <w:rPr>
          <w:color w:val="333333"/>
          <w:sz w:val="26"/>
          <w:szCs w:val="26"/>
        </w:rPr>
      </w:pPr>
      <w:r w:rsidDel="00000000" w:rsidR="00000000" w:rsidRPr="00000000">
        <w:rPr>
          <w:rtl w:val="0"/>
        </w:rPr>
      </w:r>
    </w:p>
    <w:p w:rsidR="00000000" w:rsidDel="00000000" w:rsidP="00000000" w:rsidRDefault="00000000" w:rsidRPr="00000000" w14:paraId="0000006C">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detalii privind alternativele care au fost luate în considerare;</w:t>
      </w:r>
    </w:p>
    <w:p w:rsidR="00000000" w:rsidDel="00000000" w:rsidP="00000000" w:rsidRDefault="00000000" w:rsidRPr="00000000" w14:paraId="0000006D">
      <w:pPr>
        <w:shd w:fill="ffffff" w:val="clear"/>
        <w:spacing w:after="150" w:line="240" w:lineRule="auto"/>
        <w:ind w:left="720"/>
        <w:jc w:val="both"/>
        <w:rPr>
          <w:color w:val="333333"/>
          <w:sz w:val="26"/>
          <w:szCs w:val="26"/>
        </w:rPr>
      </w:pPr>
      <w:r w:rsidDel="00000000" w:rsidR="00000000" w:rsidRPr="00000000">
        <w:rPr>
          <w:color w:val="444444"/>
          <w:sz w:val="24"/>
          <w:szCs w:val="24"/>
          <w:rtl w:val="0"/>
        </w:rPr>
        <w:t xml:space="preserve">Pe langa scenariul de extindere, reabilitare termica, amenajari exterioare, modernizare si dotare a cladirii scolii existente, aprobat pentru executie s-a luat in calcul scenariul de reabilitare termica a cladirii existente, fara alte interventii care vizeaza extinderea sau amenajarile exterioare. In acest scenariu alternativ investitia ar fi fost mai mica, perioada de implementare mai scurta, dar nu ar fi rezolvat problema disfunctionalitatii in activitatea de invatamant din lipsa spatiului de desfasurare a activitatilor educationale.</w:t>
      </w:r>
      <w:r w:rsidDel="00000000" w:rsidR="00000000" w:rsidRPr="00000000">
        <w:rPr>
          <w:rtl w:val="0"/>
        </w:rPr>
      </w:r>
    </w:p>
    <w:p w:rsidR="00000000" w:rsidDel="00000000" w:rsidP="00000000" w:rsidRDefault="00000000" w:rsidRPr="00000000" w14:paraId="0000006E">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alte activități care pot apărea ca urmare a proiectului (de exemplu, extragerea de agregate, asigurarea unor noi surse de apă, surse sau linii de transport al energiei, creșterea numărului de locuințe, eliminarea apelor uzate și a deșeurilor);</w:t>
      </w:r>
    </w:p>
    <w:p w:rsidR="00000000" w:rsidDel="00000000" w:rsidP="00000000" w:rsidRDefault="00000000" w:rsidRPr="00000000" w14:paraId="0000006F">
      <w:pPr>
        <w:shd w:fill="ffffff" w:val="clear"/>
        <w:spacing w:after="150" w:line="240" w:lineRule="auto"/>
        <w:ind w:left="720"/>
        <w:jc w:val="both"/>
        <w:rPr>
          <w:color w:val="333333"/>
          <w:sz w:val="26"/>
          <w:szCs w:val="26"/>
        </w:rPr>
      </w:pPr>
      <w:r w:rsidDel="00000000" w:rsidR="00000000" w:rsidRPr="00000000">
        <w:rPr>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70">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alte autorizații cerute pentru proiect.</w:t>
      </w:r>
    </w:p>
    <w:p w:rsidR="00000000" w:rsidDel="00000000" w:rsidP="00000000" w:rsidRDefault="00000000" w:rsidRPr="00000000" w14:paraId="00000071">
      <w:pPr>
        <w:spacing w:after="0" w:line="240" w:lineRule="auto"/>
        <w:ind w:left="720"/>
        <w:jc w:val="both"/>
        <w:rPr>
          <w:sz w:val="24"/>
          <w:szCs w:val="24"/>
        </w:rPr>
      </w:pPr>
      <w:r w:rsidDel="00000000" w:rsidR="00000000" w:rsidRPr="00000000">
        <w:rPr>
          <w:color w:val="444444"/>
          <w:sz w:val="24"/>
          <w:szCs w:val="24"/>
          <w:rtl w:val="0"/>
        </w:rPr>
        <w:t xml:space="preserve">In vederea obtinerii autorizatiei de construire pentru proiectul</w:t>
      </w:r>
      <w:r w:rsidDel="00000000" w:rsidR="00000000" w:rsidRPr="00000000">
        <w:rPr>
          <w:color w:val="444444"/>
          <w:sz w:val="26"/>
          <w:szCs w:val="26"/>
          <w:rtl w:val="0"/>
        </w:rPr>
        <w:t xml:space="preserve"> “</w:t>
      </w:r>
      <w:r w:rsidDel="00000000" w:rsidR="00000000" w:rsidRPr="00000000">
        <w:rPr>
          <w:b w:val="1"/>
          <w:sz w:val="24"/>
          <w:szCs w:val="24"/>
          <w:rtl w:val="0"/>
        </w:rPr>
        <w:t xml:space="preserve">EXTINDERE, REABILITARE TERMICA, MODERNIZARE SI DOTARE SCOALA CU CLASELE I-VIII, VALEA LUNGA CRICOV, JUDETUL DAMBOVITA” </w:t>
      </w:r>
      <w:r w:rsidDel="00000000" w:rsidR="00000000" w:rsidRPr="00000000">
        <w:rPr>
          <w:sz w:val="24"/>
          <w:szCs w:val="24"/>
          <w:rtl w:val="0"/>
        </w:rPr>
        <w:t xml:space="preserve">au fost solicitate urmatoarele avize:</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Alimentarea cu apa</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Alimentarea cu energie electrica</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Alimentarea cu gaze naturale</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Telefonizare</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Securitatea la incendiu</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Sanatatea populatiei</w:t>
      </w:r>
    </w:p>
    <w:p w:rsidR="00000000" w:rsidDel="00000000" w:rsidP="00000000" w:rsidRDefault="00000000" w:rsidRPr="00000000" w14:paraId="00000078">
      <w:pPr>
        <w:shd w:fill="ffffff" w:val="clear"/>
        <w:spacing w:after="150" w:line="240" w:lineRule="auto"/>
        <w:jc w:val="both"/>
        <w:rPr>
          <w:color w:val="333333"/>
          <w:sz w:val="26"/>
          <w:szCs w:val="26"/>
        </w:rPr>
      </w:pPr>
      <w:r w:rsidDel="00000000" w:rsidR="00000000" w:rsidRPr="00000000">
        <w:rPr>
          <w:rtl w:val="0"/>
        </w:rPr>
      </w:r>
    </w:p>
    <w:p w:rsidR="00000000" w:rsidDel="00000000" w:rsidP="00000000" w:rsidRDefault="00000000" w:rsidRPr="00000000" w14:paraId="00000079">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IV.</w:t>
      </w:r>
      <w:r w:rsidDel="00000000" w:rsidR="00000000" w:rsidRPr="00000000">
        <w:rPr>
          <w:color w:val="444444"/>
          <w:sz w:val="26"/>
          <w:szCs w:val="26"/>
          <w:rtl w:val="0"/>
        </w:rPr>
        <w:t xml:space="preserve"> Descrierea lucrărilor de demolare necesare:</w:t>
      </w:r>
      <w:r w:rsidDel="00000000" w:rsidR="00000000" w:rsidRPr="00000000">
        <w:rPr>
          <w:rtl w:val="0"/>
        </w:rPr>
      </w:r>
    </w:p>
    <w:p w:rsidR="00000000" w:rsidDel="00000000" w:rsidP="00000000" w:rsidRDefault="00000000" w:rsidRPr="00000000" w14:paraId="0000007A">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planul de execuție a lucrărilor de demolare, de refacere și folosire ulterioară a terenului;</w:t>
      </w:r>
    </w:p>
    <w:p w:rsidR="00000000" w:rsidDel="00000000" w:rsidP="00000000" w:rsidRDefault="00000000" w:rsidRPr="00000000" w14:paraId="0000007B">
      <w:pPr>
        <w:shd w:fill="ffffff" w:val="clear"/>
        <w:spacing w:after="150" w:line="240" w:lineRule="auto"/>
        <w:ind w:left="720"/>
        <w:jc w:val="both"/>
        <w:rPr>
          <w:b w:val="1"/>
          <w:color w:val="333333"/>
          <w:sz w:val="26"/>
          <w:szCs w:val="26"/>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7C">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descrierea lucrărilor de refacere a amplasamentului;</w:t>
      </w:r>
    </w:p>
    <w:p w:rsidR="00000000" w:rsidDel="00000000" w:rsidP="00000000" w:rsidRDefault="00000000" w:rsidRPr="00000000" w14:paraId="0000007D">
      <w:pPr>
        <w:shd w:fill="ffffff" w:val="clear"/>
        <w:spacing w:after="150" w:line="240" w:lineRule="auto"/>
        <w:ind w:left="720"/>
        <w:jc w:val="both"/>
        <w:rPr>
          <w:b w:val="1"/>
          <w:color w:val="333333"/>
          <w:sz w:val="26"/>
          <w:szCs w:val="26"/>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7E">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căi noi de acces sau schimbări ale celor existente, după caz;</w:t>
      </w:r>
    </w:p>
    <w:p w:rsidR="00000000" w:rsidDel="00000000" w:rsidP="00000000" w:rsidRDefault="00000000" w:rsidRPr="00000000" w14:paraId="0000007F">
      <w:pPr>
        <w:shd w:fill="ffffff" w:val="clear"/>
        <w:spacing w:after="150" w:line="240" w:lineRule="auto"/>
        <w:ind w:left="720"/>
        <w:jc w:val="both"/>
        <w:rPr>
          <w:b w:val="1"/>
          <w:color w:val="333333"/>
          <w:sz w:val="26"/>
          <w:szCs w:val="26"/>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80">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metode folosite în demolare;</w:t>
      </w:r>
    </w:p>
    <w:p w:rsidR="00000000" w:rsidDel="00000000" w:rsidP="00000000" w:rsidRDefault="00000000" w:rsidRPr="00000000" w14:paraId="00000081">
      <w:pPr>
        <w:shd w:fill="ffffff" w:val="clear"/>
        <w:spacing w:after="150" w:line="240" w:lineRule="auto"/>
        <w:ind w:left="720"/>
        <w:jc w:val="both"/>
        <w:rPr>
          <w:b w:val="1"/>
          <w:color w:val="333333"/>
          <w:sz w:val="26"/>
          <w:szCs w:val="26"/>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82">
      <w:pPr>
        <w:shd w:fill="ffffff" w:val="clear"/>
        <w:spacing w:after="150" w:line="240" w:lineRule="auto"/>
        <w:jc w:val="both"/>
        <w:rPr>
          <w:b w:val="1"/>
          <w:color w:val="222222"/>
          <w:sz w:val="26"/>
          <w:szCs w:val="26"/>
        </w:rPr>
      </w:pPr>
      <w:r w:rsidDel="00000000" w:rsidR="00000000" w:rsidRPr="00000000">
        <w:rPr>
          <w:rtl w:val="0"/>
        </w:rPr>
      </w:r>
    </w:p>
    <w:p w:rsidR="00000000" w:rsidDel="00000000" w:rsidP="00000000" w:rsidRDefault="00000000" w:rsidRPr="00000000" w14:paraId="00000083">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detalii privind alternativele care au fost luate în considerare;</w:t>
      </w:r>
    </w:p>
    <w:p w:rsidR="00000000" w:rsidDel="00000000" w:rsidP="00000000" w:rsidRDefault="00000000" w:rsidRPr="00000000" w14:paraId="00000084">
      <w:pPr>
        <w:shd w:fill="ffffff" w:val="clear"/>
        <w:spacing w:after="150" w:line="240" w:lineRule="auto"/>
        <w:ind w:left="720"/>
        <w:jc w:val="both"/>
        <w:rPr>
          <w:b w:val="1"/>
          <w:color w:val="333333"/>
          <w:sz w:val="26"/>
          <w:szCs w:val="26"/>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85">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alte activități care pot apărea ca urmare a demolării (de exemplu, eliminarea deșeurilor).</w:t>
      </w:r>
    </w:p>
    <w:p w:rsidR="00000000" w:rsidDel="00000000" w:rsidP="00000000" w:rsidRDefault="00000000" w:rsidRPr="00000000" w14:paraId="00000086">
      <w:pPr>
        <w:shd w:fill="ffffff" w:val="clear"/>
        <w:spacing w:after="150" w:line="240" w:lineRule="auto"/>
        <w:ind w:left="720"/>
        <w:jc w:val="both"/>
        <w:rPr>
          <w:b w:val="1"/>
          <w:color w:val="333333"/>
          <w:sz w:val="26"/>
          <w:szCs w:val="26"/>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87">
      <w:pPr>
        <w:shd w:fill="ffffff" w:val="clear"/>
        <w:spacing w:after="150" w:line="240" w:lineRule="auto"/>
        <w:jc w:val="both"/>
        <w:rPr>
          <w:color w:val="333333"/>
          <w:sz w:val="26"/>
          <w:szCs w:val="26"/>
        </w:rPr>
      </w:pPr>
      <w:r w:rsidDel="00000000" w:rsidR="00000000" w:rsidRPr="00000000">
        <w:rPr>
          <w:rtl w:val="0"/>
        </w:rPr>
      </w:r>
    </w:p>
    <w:p w:rsidR="00000000" w:rsidDel="00000000" w:rsidP="00000000" w:rsidRDefault="00000000" w:rsidRPr="00000000" w14:paraId="00000088">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V.</w:t>
      </w:r>
      <w:r w:rsidDel="00000000" w:rsidR="00000000" w:rsidRPr="00000000">
        <w:rPr>
          <w:color w:val="444444"/>
          <w:sz w:val="26"/>
          <w:szCs w:val="26"/>
          <w:rtl w:val="0"/>
        </w:rPr>
        <w:t xml:space="preserve"> Descrierea amplasării proiectului:</w:t>
      </w:r>
      <w:r w:rsidDel="00000000" w:rsidR="00000000" w:rsidRPr="00000000">
        <w:rPr>
          <w:rtl w:val="0"/>
        </w:rPr>
      </w:r>
    </w:p>
    <w:p w:rsidR="00000000" w:rsidDel="00000000" w:rsidP="00000000" w:rsidRDefault="00000000" w:rsidRPr="00000000" w14:paraId="00000089">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distanța față de granițe pentru proiectele care cad sub incidența </w:t>
      </w:r>
      <w:hyperlink r:id="rId7">
        <w:r w:rsidDel="00000000" w:rsidR="00000000" w:rsidRPr="00000000">
          <w:rPr>
            <w:color w:val="1a86b6"/>
            <w:sz w:val="26"/>
            <w:szCs w:val="26"/>
            <w:u w:val="single"/>
            <w:rtl w:val="0"/>
          </w:rPr>
          <w:t xml:space="preserve">Convenției</w:t>
        </w:r>
      </w:hyperlink>
      <w:r w:rsidDel="00000000" w:rsidR="00000000" w:rsidRPr="00000000">
        <w:rPr>
          <w:color w:val="444444"/>
          <w:sz w:val="26"/>
          <w:szCs w:val="26"/>
          <w:rtl w:val="0"/>
        </w:rPr>
        <w:t xml:space="preserve"> privind evaluarea impactului asupra mediului în context transfrontieră, adoptată la Espoo la 25 februarie 1991, ratificată prin Legea </w:t>
      </w:r>
      <w:hyperlink r:id="rId8">
        <w:r w:rsidDel="00000000" w:rsidR="00000000" w:rsidRPr="00000000">
          <w:rPr>
            <w:color w:val="1a86b6"/>
            <w:sz w:val="26"/>
            <w:szCs w:val="26"/>
            <w:u w:val="single"/>
            <w:rtl w:val="0"/>
          </w:rPr>
          <w:t xml:space="preserve">nr. 22/2001</w:t>
        </w:r>
      </w:hyperlink>
      <w:r w:rsidDel="00000000" w:rsidR="00000000" w:rsidRPr="00000000">
        <w:rPr>
          <w:color w:val="444444"/>
          <w:sz w:val="26"/>
          <w:szCs w:val="26"/>
          <w:rtl w:val="0"/>
        </w:rPr>
        <w:t xml:space="preserve">, cu completările ulterioare;</w:t>
      </w:r>
    </w:p>
    <w:p w:rsidR="00000000" w:rsidDel="00000000" w:rsidP="00000000" w:rsidRDefault="00000000" w:rsidRPr="00000000" w14:paraId="0000008A">
      <w:pPr>
        <w:shd w:fill="ffffff" w:val="clear"/>
        <w:spacing w:after="150" w:line="240" w:lineRule="auto"/>
        <w:ind w:left="720"/>
        <w:jc w:val="both"/>
        <w:rPr>
          <w:b w:val="1"/>
          <w:color w:val="333333"/>
          <w:sz w:val="26"/>
          <w:szCs w:val="26"/>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8B">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localizarea amplasamentului în raport cu patrimoniul cultural potrivit Listei monumentelor istorice, actualizată, aprobată prin Ordinul ministrului culturii și cultelor </w:t>
      </w:r>
      <w:hyperlink r:id="rId9">
        <w:r w:rsidDel="00000000" w:rsidR="00000000" w:rsidRPr="00000000">
          <w:rPr>
            <w:color w:val="1a86b6"/>
            <w:sz w:val="26"/>
            <w:szCs w:val="26"/>
            <w:u w:val="single"/>
            <w:rtl w:val="0"/>
          </w:rPr>
          <w:t xml:space="preserve">nr. 2.314/2004</w:t>
        </w:r>
      </w:hyperlink>
      <w:r w:rsidDel="00000000" w:rsidR="00000000" w:rsidRPr="00000000">
        <w:rPr>
          <w:color w:val="444444"/>
          <w:sz w:val="26"/>
          <w:szCs w:val="26"/>
          <w:rtl w:val="0"/>
        </w:rPr>
        <w:t xml:space="preserve">, cu modificările ulterioare, și Repertoriului arheologic național prevăzut de Ordonanța Guvernului </w:t>
      </w:r>
      <w:hyperlink r:id="rId10">
        <w:r w:rsidDel="00000000" w:rsidR="00000000" w:rsidRPr="00000000">
          <w:rPr>
            <w:color w:val="1a86b6"/>
            <w:sz w:val="26"/>
            <w:szCs w:val="26"/>
            <w:u w:val="single"/>
            <w:rtl w:val="0"/>
          </w:rPr>
          <w:t xml:space="preserve">nr. 43/2000</w:t>
        </w:r>
      </w:hyperlink>
      <w:r w:rsidDel="00000000" w:rsidR="00000000" w:rsidRPr="00000000">
        <w:rPr>
          <w:color w:val="444444"/>
          <w:sz w:val="26"/>
          <w:szCs w:val="26"/>
          <w:rtl w:val="0"/>
        </w:rPr>
        <w:t xml:space="preserve"> privind protecția patrimoniului arheologic și declararea unor situri arheologice ca zone de interes național, republicată, cu modificările și completările ulterioare;</w:t>
      </w:r>
    </w:p>
    <w:p w:rsidR="00000000" w:rsidDel="00000000" w:rsidP="00000000" w:rsidRDefault="00000000" w:rsidRPr="00000000" w14:paraId="0000008C">
      <w:pPr>
        <w:shd w:fill="ffffff" w:val="clear"/>
        <w:spacing w:after="150" w:line="240" w:lineRule="auto"/>
        <w:ind w:left="720"/>
        <w:jc w:val="both"/>
        <w:rPr>
          <w:b w:val="1"/>
          <w:color w:val="333333"/>
          <w:sz w:val="26"/>
          <w:szCs w:val="26"/>
        </w:rPr>
      </w:pPr>
      <w:r w:rsidDel="00000000" w:rsidR="00000000" w:rsidRPr="00000000">
        <w:rPr>
          <w:b w:val="1"/>
          <w:color w:val="444444"/>
          <w:sz w:val="24"/>
          <w:szCs w:val="24"/>
          <w:rtl w:val="0"/>
        </w:rPr>
        <w:t xml:space="preserve">Nu este cazul. Imobilul nu este inscris in Lista Monumentelor istorice actualizata in 2015 si nu se afla intr-o zona protejata din punct de vedere arhitectural sau arheologic. </w:t>
      </w:r>
      <w:r w:rsidDel="00000000" w:rsidR="00000000" w:rsidRPr="00000000">
        <w:rPr>
          <w:rtl w:val="0"/>
        </w:rPr>
      </w:r>
    </w:p>
    <w:p w:rsidR="00000000" w:rsidDel="00000000" w:rsidP="00000000" w:rsidRDefault="00000000" w:rsidRPr="00000000" w14:paraId="0000008D">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hărți, fotografii ale amplasamentului care pot oferi informații privind caracteristicile fizice ale mediului, atât naturale, cât și artificiale, și alte informații privind:</w:t>
      </w:r>
      <w:r w:rsidDel="00000000" w:rsidR="00000000" w:rsidRPr="00000000">
        <w:rPr>
          <w:rtl w:val="0"/>
        </w:rPr>
      </w:r>
    </w:p>
    <w:p w:rsidR="00000000" w:rsidDel="00000000" w:rsidP="00000000" w:rsidRDefault="00000000" w:rsidRPr="00000000" w14:paraId="0000008E">
      <w:pPr>
        <w:shd w:fill="ffffff" w:val="clear"/>
        <w:spacing w:after="0" w:line="240" w:lineRule="auto"/>
        <w:jc w:val="both"/>
        <w:rPr>
          <w:color w:val="444444"/>
          <w:sz w:val="26"/>
          <w:szCs w:val="26"/>
        </w:rPr>
      </w:pPr>
      <w:r w:rsidDel="00000000" w:rsidR="00000000" w:rsidRPr="00000000">
        <w:rPr>
          <w:rFonts w:ascii="Calibri" w:cs="Calibri" w:eastAsia="Calibri" w:hAnsi="Calibri"/>
          <w:color w:val="222222"/>
          <w:sz w:val="26"/>
          <w:szCs w:val="26"/>
          <w:rtl w:val="0"/>
        </w:rPr>
        <w:t xml:space="preserve"/>
      </w:r>
      <w:r w:rsidDel="00000000" w:rsidR="00000000" w:rsidRPr="00000000">
        <w:rPr>
          <w:color w:val="444444"/>
          <w:sz w:val="26"/>
          <w:szCs w:val="26"/>
          <w:rtl w:val="0"/>
        </w:rPr>
        <w:t xml:space="preserve"> folosințele actuale și planificate ale terenului atât pe amplasament, cât și pe zone adiacente acestuia;</w:t>
      </w:r>
    </w:p>
    <w:p w:rsidR="00000000" w:rsidDel="00000000" w:rsidP="00000000" w:rsidRDefault="00000000" w:rsidRPr="00000000" w14:paraId="0000008F">
      <w:pPr>
        <w:shd w:fill="ffffff" w:val="clear"/>
        <w:spacing w:after="0" w:line="240" w:lineRule="auto"/>
        <w:jc w:val="both"/>
        <w:rPr>
          <w:color w:val="444444"/>
          <w:sz w:val="26"/>
          <w:szCs w:val="26"/>
        </w:rPr>
      </w:pPr>
      <w:r w:rsidDel="00000000" w:rsidR="00000000" w:rsidRPr="00000000">
        <w:rPr>
          <w:color w:val="444444"/>
          <w:sz w:val="26"/>
          <w:szCs w:val="26"/>
          <w:rtl w:val="0"/>
        </w:rPr>
        <w:tab/>
      </w:r>
    </w:p>
    <w:p w:rsidR="00000000" w:rsidDel="00000000" w:rsidP="00000000" w:rsidRDefault="00000000" w:rsidRPr="00000000" w14:paraId="00000090">
      <w:pPr>
        <w:shd w:fill="ffffff" w:val="clear"/>
        <w:spacing w:after="0" w:line="240" w:lineRule="auto"/>
        <w:ind w:left="720"/>
        <w:jc w:val="both"/>
        <w:rPr>
          <w:color w:val="444444"/>
          <w:sz w:val="24"/>
          <w:szCs w:val="24"/>
        </w:rPr>
      </w:pPr>
      <w:r w:rsidDel="00000000" w:rsidR="00000000" w:rsidRPr="00000000">
        <w:rPr>
          <w:color w:val="444444"/>
          <w:sz w:val="24"/>
          <w:szCs w:val="24"/>
          <w:rtl w:val="0"/>
        </w:rPr>
        <w:t xml:space="preserve">In prezent pe teren se afla cladirea scolii si a salii de sport, restul terenului nefiind amenajat. Se doreste extinderea cladirii scolii si amenajarea terenului cu spatii de joaca, educatie fizica si sport. Pe latura de Vest, terenul se invecineaza cu Primaria Comunei Valea Lunga, pe laturile de Est si de Nord invecinandu-se cu proprietati private, parcele neconstruite. </w:t>
      </w:r>
    </w:p>
    <w:p w:rsidR="00000000" w:rsidDel="00000000" w:rsidP="00000000" w:rsidRDefault="00000000" w:rsidRPr="00000000" w14:paraId="00000091">
      <w:pPr>
        <w:shd w:fill="ffffff" w:val="clear"/>
        <w:spacing w:after="0" w:line="240" w:lineRule="auto"/>
        <w:jc w:val="both"/>
        <w:rPr>
          <w:color w:val="333333"/>
          <w:sz w:val="26"/>
          <w:szCs w:val="26"/>
        </w:rPr>
      </w:pPr>
      <w:r w:rsidDel="00000000" w:rsidR="00000000" w:rsidRPr="00000000">
        <w:rPr>
          <w:rtl w:val="0"/>
        </w:rPr>
      </w:r>
    </w:p>
    <w:p w:rsidR="00000000" w:rsidDel="00000000" w:rsidP="00000000" w:rsidRDefault="00000000" w:rsidRPr="00000000" w14:paraId="00000092">
      <w:pPr>
        <w:shd w:fill="ffffff" w:val="clear"/>
        <w:spacing w:after="0" w:line="240" w:lineRule="auto"/>
        <w:jc w:val="both"/>
        <w:rPr>
          <w:color w:val="444444"/>
          <w:sz w:val="26"/>
          <w:szCs w:val="26"/>
        </w:rPr>
      </w:pPr>
      <w:r w:rsidDel="00000000" w:rsidR="00000000" w:rsidRPr="00000000">
        <w:rPr>
          <w:rFonts w:ascii="Calibri" w:cs="Calibri" w:eastAsia="Calibri" w:hAnsi="Calibri"/>
          <w:color w:val="222222"/>
          <w:sz w:val="26"/>
          <w:szCs w:val="26"/>
          <w:rtl w:val="0"/>
        </w:rPr>
        <w:t xml:space="preserve"/>
      </w:r>
      <w:r w:rsidDel="00000000" w:rsidR="00000000" w:rsidRPr="00000000">
        <w:rPr>
          <w:color w:val="444444"/>
          <w:sz w:val="26"/>
          <w:szCs w:val="26"/>
          <w:rtl w:val="0"/>
        </w:rPr>
        <w:t xml:space="preserve"> politici de zonare și de folosire a terenului;</w:t>
      </w:r>
    </w:p>
    <w:p w:rsidR="00000000" w:rsidDel="00000000" w:rsidP="00000000" w:rsidRDefault="00000000" w:rsidRPr="00000000" w14:paraId="00000093">
      <w:pPr>
        <w:shd w:fill="ffffff" w:val="clear"/>
        <w:spacing w:after="0" w:line="240" w:lineRule="auto"/>
        <w:ind w:left="720"/>
        <w:jc w:val="both"/>
        <w:rPr>
          <w:color w:val="444444"/>
          <w:sz w:val="24"/>
          <w:szCs w:val="24"/>
        </w:rPr>
      </w:pPr>
      <w:r w:rsidDel="00000000" w:rsidR="00000000" w:rsidRPr="00000000">
        <w:rPr>
          <w:rtl w:val="0"/>
        </w:rPr>
      </w:r>
    </w:p>
    <w:p w:rsidR="00000000" w:rsidDel="00000000" w:rsidP="00000000" w:rsidRDefault="00000000" w:rsidRPr="00000000" w14:paraId="00000094">
      <w:pPr>
        <w:shd w:fill="ffffff" w:val="clear"/>
        <w:spacing w:after="0" w:line="240" w:lineRule="auto"/>
        <w:ind w:left="720"/>
        <w:jc w:val="both"/>
        <w:rPr>
          <w:color w:val="444444"/>
          <w:sz w:val="24"/>
          <w:szCs w:val="24"/>
        </w:rPr>
      </w:pPr>
      <w:r w:rsidDel="00000000" w:rsidR="00000000" w:rsidRPr="00000000">
        <w:rPr>
          <w:color w:val="444444"/>
          <w:sz w:val="24"/>
          <w:szCs w:val="24"/>
          <w:rtl w:val="0"/>
        </w:rPr>
        <w:t xml:space="preserve">Terenul este situat in intravilanul comunei Valea Lunga, Sat Valea Lunga Cricov in suprafata de 4180 mp, apartinand domeniului public al comunei Valea Lunga conform HG 1350/2001 publicata cu modificarile si completarile ulterioare, pozitie inventor 366 si Carte Funciara nr. 71415. </w:t>
      </w:r>
    </w:p>
    <w:p w:rsidR="00000000" w:rsidDel="00000000" w:rsidP="00000000" w:rsidRDefault="00000000" w:rsidRPr="00000000" w14:paraId="00000095">
      <w:pPr>
        <w:shd w:fill="ffffff" w:val="clear"/>
        <w:spacing w:after="0" w:line="240" w:lineRule="auto"/>
        <w:ind w:left="720"/>
        <w:jc w:val="both"/>
        <w:rPr>
          <w:color w:val="444444"/>
          <w:sz w:val="24"/>
          <w:szCs w:val="24"/>
        </w:rPr>
      </w:pPr>
      <w:r w:rsidDel="00000000" w:rsidR="00000000" w:rsidRPr="00000000">
        <w:rPr>
          <w:color w:val="444444"/>
          <w:sz w:val="24"/>
          <w:szCs w:val="24"/>
          <w:rtl w:val="0"/>
        </w:rPr>
        <w:t xml:space="preserve">Zona fara restrictii conform PUG aprobat prin HCL nr. 2/19.01.2012.</w:t>
      </w:r>
    </w:p>
    <w:p w:rsidR="00000000" w:rsidDel="00000000" w:rsidP="00000000" w:rsidRDefault="00000000" w:rsidRPr="00000000" w14:paraId="00000096">
      <w:pPr>
        <w:shd w:fill="ffffff" w:val="clear"/>
        <w:spacing w:after="0" w:line="240" w:lineRule="auto"/>
        <w:ind w:left="720"/>
        <w:jc w:val="both"/>
        <w:rPr>
          <w:color w:val="444444"/>
          <w:sz w:val="24"/>
          <w:szCs w:val="24"/>
        </w:rPr>
      </w:pPr>
      <w:r w:rsidDel="00000000" w:rsidR="00000000" w:rsidRPr="00000000">
        <w:rPr>
          <w:rtl w:val="0"/>
        </w:rPr>
      </w:r>
    </w:p>
    <w:p w:rsidR="00000000" w:rsidDel="00000000" w:rsidP="00000000" w:rsidRDefault="00000000" w:rsidRPr="00000000" w14:paraId="00000097">
      <w:pPr>
        <w:shd w:fill="ffffff" w:val="clear"/>
        <w:spacing w:after="0" w:line="240" w:lineRule="auto"/>
        <w:jc w:val="both"/>
        <w:rPr>
          <w:color w:val="444444"/>
          <w:sz w:val="26"/>
          <w:szCs w:val="26"/>
        </w:rPr>
      </w:pPr>
      <w:r w:rsidDel="00000000" w:rsidR="00000000" w:rsidRPr="00000000">
        <w:rPr>
          <w:rFonts w:ascii="Calibri" w:cs="Calibri" w:eastAsia="Calibri" w:hAnsi="Calibri"/>
          <w:color w:val="222222"/>
          <w:sz w:val="26"/>
          <w:szCs w:val="26"/>
          <w:rtl w:val="0"/>
        </w:rPr>
        <w:t xml:space="preserve"/>
      </w:r>
      <w:r w:rsidDel="00000000" w:rsidR="00000000" w:rsidRPr="00000000">
        <w:rPr>
          <w:color w:val="444444"/>
          <w:sz w:val="26"/>
          <w:szCs w:val="26"/>
          <w:rtl w:val="0"/>
        </w:rPr>
        <w:t xml:space="preserve"> arealele sensibile;</w:t>
      </w:r>
    </w:p>
    <w:p w:rsidR="00000000" w:rsidDel="00000000" w:rsidP="00000000" w:rsidRDefault="00000000" w:rsidRPr="00000000" w14:paraId="00000098">
      <w:pPr>
        <w:shd w:fill="ffffff" w:val="clear"/>
        <w:spacing w:after="150" w:line="240" w:lineRule="auto"/>
        <w:ind w:left="720"/>
        <w:jc w:val="both"/>
        <w:rPr>
          <w:b w:val="1"/>
          <w:color w:val="333333"/>
          <w:sz w:val="26"/>
          <w:szCs w:val="26"/>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99">
      <w:pPr>
        <w:shd w:fill="ffffff" w:val="clear"/>
        <w:spacing w:after="0" w:line="240" w:lineRule="auto"/>
        <w:jc w:val="both"/>
        <w:rPr>
          <w:color w:val="333333"/>
          <w:sz w:val="26"/>
          <w:szCs w:val="26"/>
        </w:rPr>
      </w:pPr>
      <w:r w:rsidDel="00000000" w:rsidR="00000000" w:rsidRPr="00000000">
        <w:rPr>
          <w:rtl w:val="0"/>
        </w:rPr>
      </w:r>
    </w:p>
    <w:p w:rsidR="00000000" w:rsidDel="00000000" w:rsidP="00000000" w:rsidRDefault="00000000" w:rsidRPr="00000000" w14:paraId="0000009A">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coordonatele geografice ale amplasamentului proiectului, care vor fi prezentate sub formă de vector în format digital cu referință geografică, în sistem de proiecție națională Stereo 1970;</w:t>
      </w:r>
    </w:p>
    <w:p w:rsidR="00000000" w:rsidDel="00000000" w:rsidP="00000000" w:rsidRDefault="00000000" w:rsidRPr="00000000" w14:paraId="0000009B">
      <w:pPr>
        <w:shd w:fill="ffffff" w:val="clear"/>
        <w:spacing w:after="150" w:line="240" w:lineRule="auto"/>
        <w:jc w:val="both"/>
        <w:rPr>
          <w:color w:val="444444"/>
          <w:sz w:val="26"/>
          <w:szCs w:val="26"/>
        </w:rPr>
      </w:pPr>
      <w:r w:rsidDel="00000000" w:rsidR="00000000" w:rsidRPr="00000000">
        <w:rPr>
          <w:color w:val="444444"/>
          <w:sz w:val="26"/>
          <w:szCs w:val="26"/>
          <w:rtl w:val="0"/>
        </w:rPr>
        <w:tab/>
      </w:r>
      <w:r w:rsidDel="00000000" w:rsidR="00000000" w:rsidRPr="00000000">
        <w:rPr>
          <w:color w:val="444444"/>
          <w:sz w:val="24"/>
          <w:szCs w:val="24"/>
          <w:rtl w:val="0"/>
        </w:rPr>
        <w:t xml:space="preserve">Conform ridicarii topografice prezenta pe documentatia digitala</w:t>
      </w:r>
      <w:r w:rsidDel="00000000" w:rsidR="00000000" w:rsidRPr="00000000">
        <w:rPr>
          <w:color w:val="444444"/>
          <w:sz w:val="26"/>
          <w:szCs w:val="26"/>
          <w:rtl w:val="0"/>
        </w:rPr>
        <w:t xml:space="preserve">.</w:t>
      </w:r>
    </w:p>
    <w:p w:rsidR="00000000" w:rsidDel="00000000" w:rsidP="00000000" w:rsidRDefault="00000000" w:rsidRPr="00000000" w14:paraId="0000009C">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detalii privind orice variantă de amplasament care a fost luată în considerare.</w:t>
      </w:r>
    </w:p>
    <w:p w:rsidR="00000000" w:rsidDel="00000000" w:rsidP="00000000" w:rsidRDefault="00000000" w:rsidRPr="00000000" w14:paraId="0000009D">
      <w:pPr>
        <w:shd w:fill="ffffff" w:val="clear"/>
        <w:spacing w:after="150" w:line="240" w:lineRule="auto"/>
        <w:ind w:left="720"/>
        <w:jc w:val="both"/>
        <w:rPr>
          <w:b w:val="1"/>
          <w:color w:val="333333"/>
          <w:sz w:val="26"/>
          <w:szCs w:val="26"/>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9E">
      <w:pPr>
        <w:shd w:fill="ffffff" w:val="clear"/>
        <w:spacing w:after="150" w:line="240" w:lineRule="auto"/>
        <w:jc w:val="both"/>
        <w:rPr>
          <w:color w:val="333333"/>
          <w:sz w:val="26"/>
          <w:szCs w:val="26"/>
        </w:rPr>
      </w:pPr>
      <w:r w:rsidDel="00000000" w:rsidR="00000000" w:rsidRPr="00000000">
        <w:rPr>
          <w:rtl w:val="0"/>
        </w:rPr>
      </w:r>
    </w:p>
    <w:p w:rsidR="00000000" w:rsidDel="00000000" w:rsidP="00000000" w:rsidRDefault="00000000" w:rsidRPr="00000000" w14:paraId="0000009F">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VI.</w:t>
      </w:r>
      <w:r w:rsidDel="00000000" w:rsidR="00000000" w:rsidRPr="00000000">
        <w:rPr>
          <w:color w:val="444444"/>
          <w:sz w:val="26"/>
          <w:szCs w:val="26"/>
          <w:rtl w:val="0"/>
        </w:rPr>
        <w:t xml:space="preserve"> Descrierea tuturor efectelor semnificative posibile asupra mediului ale proiectului, în limita informațiilor disponibile:</w:t>
      </w:r>
      <w:r w:rsidDel="00000000" w:rsidR="00000000" w:rsidRPr="00000000">
        <w:rPr>
          <w:rtl w:val="0"/>
        </w:rPr>
      </w:r>
    </w:p>
    <w:p w:rsidR="00000000" w:rsidDel="00000000" w:rsidP="00000000" w:rsidRDefault="00000000" w:rsidRPr="00000000" w14:paraId="000000A0">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A.</w:t>
      </w:r>
      <w:r w:rsidDel="00000000" w:rsidR="00000000" w:rsidRPr="00000000">
        <w:rPr>
          <w:color w:val="444444"/>
          <w:sz w:val="26"/>
          <w:szCs w:val="26"/>
          <w:rtl w:val="0"/>
        </w:rPr>
        <w:t xml:space="preserve"> Surse de poluanți și instalații pentru reținerea, evacuarea și dispersia poluanților în mediu:</w:t>
      </w:r>
      <w:r w:rsidDel="00000000" w:rsidR="00000000" w:rsidRPr="00000000">
        <w:rPr>
          <w:rtl w:val="0"/>
        </w:rPr>
      </w:r>
    </w:p>
    <w:p w:rsidR="00000000" w:rsidDel="00000000" w:rsidP="00000000" w:rsidRDefault="00000000" w:rsidRPr="00000000" w14:paraId="000000A1">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a)</w:t>
      </w:r>
      <w:r w:rsidDel="00000000" w:rsidR="00000000" w:rsidRPr="00000000">
        <w:rPr>
          <w:color w:val="444444"/>
          <w:sz w:val="26"/>
          <w:szCs w:val="26"/>
          <w:rtl w:val="0"/>
        </w:rPr>
        <w:t xml:space="preserve"> protecția calității apelor:</w:t>
      </w:r>
      <w:r w:rsidDel="00000000" w:rsidR="00000000" w:rsidRPr="00000000">
        <w:rPr>
          <w:rtl w:val="0"/>
        </w:rPr>
      </w:r>
    </w:p>
    <w:p w:rsidR="00000000" w:rsidDel="00000000" w:rsidP="00000000" w:rsidRDefault="00000000" w:rsidRPr="00000000" w14:paraId="000000A2">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sursele de poluanți pentru ape, locul de evacuare sau emisarul;</w:t>
      </w:r>
    </w:p>
    <w:p w:rsidR="00000000" w:rsidDel="00000000" w:rsidP="00000000" w:rsidRDefault="00000000" w:rsidRPr="00000000" w14:paraId="000000A3">
      <w:pPr>
        <w:spacing w:after="0" w:lineRule="auto"/>
        <w:jc w:val="both"/>
        <w:rPr>
          <w:sz w:val="24"/>
          <w:szCs w:val="24"/>
          <w:u w:val="single"/>
        </w:rPr>
      </w:pPr>
      <w:r w:rsidDel="00000000" w:rsidR="00000000" w:rsidRPr="00000000">
        <w:rPr>
          <w:rtl w:val="0"/>
        </w:rPr>
        <w:tab/>
      </w:r>
      <w:r w:rsidDel="00000000" w:rsidR="00000000" w:rsidRPr="00000000">
        <w:rPr>
          <w:sz w:val="24"/>
          <w:szCs w:val="24"/>
          <w:u w:val="single"/>
          <w:rtl w:val="0"/>
        </w:rPr>
        <w:t xml:space="preserve">Emisii de poluanţi în apă în perioada de execuţie</w:t>
      </w:r>
    </w:p>
    <w:p w:rsidR="00000000" w:rsidDel="00000000" w:rsidP="00000000" w:rsidRDefault="00000000" w:rsidRPr="00000000" w14:paraId="000000A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surse punctuale bine definite spaţial: evacuări fecaloid menajere aferente organizării de şantier. Acestea au caracter local şi durată redusă.</w:t>
      </w:r>
      <w:r w:rsidDel="00000000" w:rsidR="00000000" w:rsidRPr="00000000">
        <w:rPr>
          <w:rtl w:val="0"/>
        </w:rPr>
      </w:r>
    </w:p>
    <w:p w:rsidR="00000000" w:rsidDel="00000000" w:rsidP="00000000" w:rsidRDefault="00000000" w:rsidRPr="00000000" w14:paraId="000000A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surse difuze de poluare: activităţile concentrate, depozite intermediare (vrac) de materiale de construcţii (în special pulverulente) sunt spălate de apele pluviale, particulele fine fiind antrenate către cursurile de apă. Se recomandă amenajarea platformelor de depozitare cu şanţuri perimetrale de gardă.</w:t>
      </w:r>
      <w:r w:rsidDel="00000000" w:rsidR="00000000" w:rsidRPr="00000000">
        <w:rPr>
          <w:rtl w:val="0"/>
        </w:rPr>
      </w:r>
    </w:p>
    <w:p w:rsidR="00000000" w:rsidDel="00000000" w:rsidP="00000000" w:rsidRDefault="00000000" w:rsidRPr="00000000" w14:paraId="000000A6">
      <w:pPr>
        <w:spacing w:after="0" w:lineRule="auto"/>
        <w:jc w:val="both"/>
        <w:rPr>
          <w:sz w:val="24"/>
          <w:szCs w:val="24"/>
        </w:rPr>
      </w:pPr>
      <w:r w:rsidDel="00000000" w:rsidR="00000000" w:rsidRPr="00000000">
        <w:rPr>
          <w:sz w:val="24"/>
          <w:szCs w:val="24"/>
          <w:rtl w:val="0"/>
        </w:rPr>
        <w:tab/>
        <w:t xml:space="preserve">Activităţile desfăşurate în timpul construcţiei clădirii şi executării canalelor pentru conducte nu constituie o sursă importantă de impurificatori pentru cursurile de apă.</w:t>
      </w:r>
    </w:p>
    <w:p w:rsidR="00000000" w:rsidDel="00000000" w:rsidP="00000000" w:rsidRDefault="00000000" w:rsidRPr="00000000" w14:paraId="000000A7">
      <w:pPr>
        <w:spacing w:after="0" w:lineRule="auto"/>
        <w:jc w:val="both"/>
        <w:rPr>
          <w:sz w:val="24"/>
          <w:szCs w:val="24"/>
          <w:u w:val="single"/>
        </w:rPr>
      </w:pPr>
      <w:r w:rsidDel="00000000" w:rsidR="00000000" w:rsidRPr="00000000">
        <w:rPr>
          <w:sz w:val="24"/>
          <w:szCs w:val="24"/>
          <w:rtl w:val="0"/>
        </w:rPr>
        <w:tab/>
      </w:r>
      <w:r w:rsidDel="00000000" w:rsidR="00000000" w:rsidRPr="00000000">
        <w:rPr>
          <w:sz w:val="24"/>
          <w:szCs w:val="24"/>
          <w:u w:val="single"/>
          <w:rtl w:val="0"/>
        </w:rPr>
        <w:t xml:space="preserve">Emisii de poluanţi în apă în perioada de exploatare</w:t>
      </w:r>
    </w:p>
    <w:p w:rsidR="00000000" w:rsidDel="00000000" w:rsidP="00000000" w:rsidRDefault="00000000" w:rsidRPr="00000000" w14:paraId="000000A8">
      <w:pPr>
        <w:spacing w:after="0" w:lineRule="auto"/>
        <w:jc w:val="both"/>
        <w:rPr>
          <w:sz w:val="24"/>
          <w:szCs w:val="24"/>
        </w:rPr>
      </w:pPr>
      <w:r w:rsidDel="00000000" w:rsidR="00000000" w:rsidRPr="00000000">
        <w:rPr>
          <w:sz w:val="24"/>
          <w:szCs w:val="24"/>
          <w:rtl w:val="0"/>
        </w:rPr>
        <w:tab/>
        <w:t xml:space="preserve">După darea în exploatare a cladirii nu apar probleme de poluare a apelor. Apele menajere şi pluviale vor fi evacuate în canalizarea orăşenească. </w:t>
      </w:r>
    </w:p>
    <w:p w:rsidR="00000000" w:rsidDel="00000000" w:rsidP="00000000" w:rsidRDefault="00000000" w:rsidRPr="00000000" w14:paraId="000000A9">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stațiile și instalațiile de epurare sau de preepurare a apelor uzate prevăzute;</w:t>
      </w:r>
    </w:p>
    <w:p w:rsidR="00000000" w:rsidDel="00000000" w:rsidP="00000000" w:rsidRDefault="00000000" w:rsidRPr="00000000" w14:paraId="000000AA">
      <w:pPr>
        <w:shd w:fill="ffffff" w:val="clear"/>
        <w:spacing w:after="150" w:line="240" w:lineRule="auto"/>
        <w:jc w:val="both"/>
        <w:rPr>
          <w:color w:val="444444"/>
          <w:sz w:val="24"/>
          <w:szCs w:val="24"/>
        </w:rPr>
      </w:pPr>
      <w:r w:rsidDel="00000000" w:rsidR="00000000" w:rsidRPr="00000000">
        <w:rPr>
          <w:color w:val="444444"/>
          <w:sz w:val="26"/>
          <w:szCs w:val="26"/>
          <w:rtl w:val="0"/>
        </w:rPr>
        <w:tab/>
      </w:r>
      <w:r w:rsidDel="00000000" w:rsidR="00000000" w:rsidRPr="00000000">
        <w:rPr>
          <w:color w:val="444444"/>
          <w:sz w:val="24"/>
          <w:szCs w:val="24"/>
          <w:rtl w:val="0"/>
        </w:rPr>
        <w:t xml:space="preserve">Apa uzata provenita de la grupurile sanitare, camera tehnica sis ala de sport este colectata si transportata gravitational prin intermediul unui collector realizat din tub PVC in bazin vidanjabil unde are loc un process de epurare biologica. </w:t>
      </w:r>
    </w:p>
    <w:p w:rsidR="00000000" w:rsidDel="00000000" w:rsidP="00000000" w:rsidRDefault="00000000" w:rsidRPr="00000000" w14:paraId="000000AB">
      <w:pPr>
        <w:shd w:fill="ffffff" w:val="clear"/>
        <w:spacing w:after="150" w:line="240" w:lineRule="auto"/>
        <w:jc w:val="both"/>
        <w:rPr>
          <w:color w:val="444444"/>
          <w:sz w:val="24"/>
          <w:szCs w:val="24"/>
        </w:rPr>
      </w:pPr>
      <w:r w:rsidDel="00000000" w:rsidR="00000000" w:rsidRPr="00000000">
        <w:rPr>
          <w:color w:val="444444"/>
          <w:sz w:val="24"/>
          <w:szCs w:val="24"/>
          <w:rtl w:val="0"/>
        </w:rPr>
        <w:t xml:space="preserve"> </w:t>
      </w:r>
    </w:p>
    <w:p w:rsidR="00000000" w:rsidDel="00000000" w:rsidP="00000000" w:rsidRDefault="00000000" w:rsidRPr="00000000" w14:paraId="000000AC">
      <w:pPr>
        <w:shd w:fill="ffffff" w:val="clear"/>
        <w:spacing w:after="150" w:line="240" w:lineRule="auto"/>
        <w:jc w:val="both"/>
        <w:rPr>
          <w:color w:val="333333"/>
          <w:sz w:val="24"/>
          <w:szCs w:val="24"/>
        </w:rPr>
      </w:pPr>
      <w:r w:rsidDel="00000000" w:rsidR="00000000" w:rsidRPr="00000000">
        <w:rPr>
          <w:rtl w:val="0"/>
        </w:rPr>
      </w:r>
    </w:p>
    <w:p w:rsidR="00000000" w:rsidDel="00000000" w:rsidP="00000000" w:rsidRDefault="00000000" w:rsidRPr="00000000" w14:paraId="000000AD">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b)</w:t>
      </w:r>
      <w:r w:rsidDel="00000000" w:rsidR="00000000" w:rsidRPr="00000000">
        <w:rPr>
          <w:color w:val="444444"/>
          <w:sz w:val="26"/>
          <w:szCs w:val="26"/>
          <w:rtl w:val="0"/>
        </w:rPr>
        <w:t xml:space="preserve"> protecția aerului:</w:t>
      </w:r>
      <w:r w:rsidDel="00000000" w:rsidR="00000000" w:rsidRPr="00000000">
        <w:rPr>
          <w:rtl w:val="0"/>
        </w:rPr>
      </w:r>
    </w:p>
    <w:p w:rsidR="00000000" w:rsidDel="00000000" w:rsidP="00000000" w:rsidRDefault="00000000" w:rsidRPr="00000000" w14:paraId="000000AE">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sursele de poluanți pentru aer, poluanți, inclusiv surse de mirosuri;</w:t>
      </w:r>
    </w:p>
    <w:p w:rsidR="00000000" w:rsidDel="00000000" w:rsidP="00000000" w:rsidRDefault="00000000" w:rsidRPr="00000000" w14:paraId="000000AF">
      <w:pPr>
        <w:spacing w:after="0" w:line="240" w:lineRule="auto"/>
        <w:ind w:firstLine="720"/>
        <w:jc w:val="both"/>
        <w:rPr>
          <w:color w:val="000000"/>
          <w:sz w:val="24"/>
          <w:szCs w:val="24"/>
          <w:u w:val="single"/>
        </w:rPr>
      </w:pPr>
      <w:r w:rsidDel="00000000" w:rsidR="00000000" w:rsidRPr="00000000">
        <w:rPr>
          <w:color w:val="000000"/>
          <w:sz w:val="24"/>
          <w:szCs w:val="24"/>
          <w:u w:val="single"/>
          <w:rtl w:val="0"/>
        </w:rPr>
        <w:t xml:space="preserve">Emisii de poluanţi în atmosferă în perioada de execuţie</w:t>
      </w:r>
    </w:p>
    <w:p w:rsidR="00000000" w:rsidDel="00000000" w:rsidP="00000000" w:rsidRDefault="00000000" w:rsidRPr="00000000" w14:paraId="000000B0">
      <w:pPr>
        <w:spacing w:after="0" w:line="240" w:lineRule="auto"/>
        <w:jc w:val="both"/>
        <w:rPr>
          <w:sz w:val="24"/>
          <w:szCs w:val="24"/>
        </w:rPr>
      </w:pPr>
      <w:r w:rsidDel="00000000" w:rsidR="00000000" w:rsidRPr="00000000">
        <w:rPr>
          <w:color w:val="000000"/>
          <w:sz w:val="24"/>
          <w:szCs w:val="24"/>
          <w:rtl w:val="0"/>
        </w:rPr>
        <w:tab/>
      </w:r>
      <w:r w:rsidDel="00000000" w:rsidR="00000000" w:rsidRPr="00000000">
        <w:rPr>
          <w:sz w:val="24"/>
          <w:szCs w:val="24"/>
          <w:rtl w:val="0"/>
        </w:rPr>
        <w:t xml:space="preserve">Execuţia obiectivului constituie pe de o parte o sursă de emisii de praf, iar pe de alte parte o sursă de emisie a poluanţilor specifice arderii combustibililor fosili (produse petroliere distilate) în motoarele utilajelor necesare efectuării lucrărilor specifice şi ale mijloacelor de transport folosite.</w:t>
      </w:r>
    </w:p>
    <w:p w:rsidR="00000000" w:rsidDel="00000000" w:rsidP="00000000" w:rsidRDefault="00000000" w:rsidRPr="00000000" w14:paraId="000000B1">
      <w:pPr>
        <w:spacing w:after="0" w:line="240" w:lineRule="auto"/>
        <w:jc w:val="both"/>
        <w:rPr>
          <w:sz w:val="24"/>
          <w:szCs w:val="24"/>
        </w:rPr>
      </w:pPr>
      <w:r w:rsidDel="00000000" w:rsidR="00000000" w:rsidRPr="00000000">
        <w:rPr>
          <w:sz w:val="24"/>
          <w:szCs w:val="24"/>
          <w:rtl w:val="0"/>
        </w:rPr>
        <w:tab/>
        <w:t xml:space="preserve">Emisiile de praf care apar în timpul execuţiei construcţiei sunt asociate lucrarilor de excavare, de manevrare a pământului şi a materialelor de construcţie, altor lucrări specifice.</w:t>
      </w:r>
    </w:p>
    <w:p w:rsidR="00000000" w:rsidDel="00000000" w:rsidP="00000000" w:rsidRDefault="00000000" w:rsidRPr="00000000" w14:paraId="000000B2">
      <w:pPr>
        <w:spacing w:after="0" w:line="240" w:lineRule="auto"/>
        <w:jc w:val="both"/>
        <w:rPr>
          <w:sz w:val="24"/>
          <w:szCs w:val="24"/>
        </w:rPr>
      </w:pPr>
      <w:r w:rsidDel="00000000" w:rsidR="00000000" w:rsidRPr="00000000">
        <w:rPr>
          <w:sz w:val="24"/>
          <w:szCs w:val="24"/>
          <w:rtl w:val="0"/>
        </w:rPr>
        <w:tab/>
        <w:t xml:space="preserve">Construcţia implică o serie de operaţii diferite, fiecare având propriile durate şi potenţiale de generare a prafului.</w:t>
      </w:r>
    </w:p>
    <w:p w:rsidR="00000000" w:rsidDel="00000000" w:rsidP="00000000" w:rsidRDefault="00000000" w:rsidRPr="00000000" w14:paraId="000000B3">
      <w:pPr>
        <w:spacing w:after="0" w:line="240" w:lineRule="auto"/>
        <w:jc w:val="both"/>
        <w:rPr>
          <w:sz w:val="24"/>
          <w:szCs w:val="24"/>
        </w:rPr>
      </w:pPr>
      <w:r w:rsidDel="00000000" w:rsidR="00000000" w:rsidRPr="00000000">
        <w:rPr>
          <w:sz w:val="24"/>
          <w:szCs w:val="24"/>
          <w:rtl w:val="0"/>
        </w:rPr>
        <w:tab/>
        <w:t xml:space="preserve">Transportul materialelor se va efectua cu transport auto pe artere pavate sau nepavate.</w:t>
      </w:r>
    </w:p>
    <w:p w:rsidR="00000000" w:rsidDel="00000000" w:rsidP="00000000" w:rsidRDefault="00000000" w:rsidRPr="00000000" w14:paraId="000000B4">
      <w:pPr>
        <w:spacing w:after="0" w:line="240" w:lineRule="auto"/>
        <w:jc w:val="both"/>
        <w:rPr>
          <w:sz w:val="24"/>
          <w:szCs w:val="24"/>
        </w:rPr>
      </w:pPr>
      <w:r w:rsidDel="00000000" w:rsidR="00000000" w:rsidRPr="00000000">
        <w:rPr>
          <w:sz w:val="24"/>
          <w:szCs w:val="24"/>
          <w:rtl w:val="0"/>
        </w:rPr>
        <w:tab/>
        <w:t xml:space="preserve">Utilajele funcţionează cu motoare Diesel, gazele de eşapament evacuate în atmosferă conţinând întregul complex de poluanţi specifici arderii interne a motorinei.</w:t>
      </w:r>
    </w:p>
    <w:p w:rsidR="00000000" w:rsidDel="00000000" w:rsidP="00000000" w:rsidRDefault="00000000" w:rsidRPr="00000000" w14:paraId="000000B5">
      <w:pPr>
        <w:spacing w:after="0" w:line="240" w:lineRule="auto"/>
        <w:jc w:val="both"/>
        <w:rPr>
          <w:sz w:val="24"/>
          <w:szCs w:val="24"/>
        </w:rPr>
      </w:pPr>
      <w:r w:rsidDel="00000000" w:rsidR="00000000" w:rsidRPr="00000000">
        <w:rPr>
          <w:sz w:val="24"/>
          <w:szCs w:val="24"/>
          <w:rtl w:val="0"/>
        </w:rPr>
        <w:tab/>
        <w:t xml:space="preserve">Principala arie de emisie a poluanţilor în atmosferă este amplasamentul noii construcţii. Emisiile corespund executării clădirilor şi au o durată globală egală cu intervalul de timp dintre începutul şi finalizarea lucrărilor. Emisiile de poluanţi în atmosferă au o durată zilnică medie de 10h/zi.</w:t>
      </w:r>
    </w:p>
    <w:p w:rsidR="00000000" w:rsidDel="00000000" w:rsidP="00000000" w:rsidRDefault="00000000" w:rsidRPr="00000000" w14:paraId="000000B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7">
      <w:pPr>
        <w:spacing w:after="0" w:line="240" w:lineRule="auto"/>
        <w:jc w:val="both"/>
        <w:rPr>
          <w:sz w:val="24"/>
          <w:szCs w:val="24"/>
        </w:rPr>
      </w:pPr>
      <w:r w:rsidDel="00000000" w:rsidR="00000000" w:rsidRPr="00000000">
        <w:rPr>
          <w:sz w:val="24"/>
          <w:szCs w:val="24"/>
          <w:rtl w:val="0"/>
        </w:rPr>
        <w:tab/>
      </w:r>
      <w:r w:rsidDel="00000000" w:rsidR="00000000" w:rsidRPr="00000000">
        <w:rPr>
          <w:sz w:val="24"/>
          <w:szCs w:val="24"/>
          <w:u w:val="single"/>
          <w:rtl w:val="0"/>
        </w:rPr>
        <w:t xml:space="preserve">Emisii de poluanţi în atmosferă în perioada de exploatare</w:t>
      </w:r>
      <w:r w:rsidDel="00000000" w:rsidR="00000000" w:rsidRPr="00000000">
        <w:rPr>
          <w:rtl w:val="0"/>
        </w:rPr>
      </w:r>
    </w:p>
    <w:p w:rsidR="00000000" w:rsidDel="00000000" w:rsidP="00000000" w:rsidRDefault="00000000" w:rsidRPr="00000000" w14:paraId="000000B8">
      <w:pPr>
        <w:shd w:fill="ffffff" w:val="clear"/>
        <w:spacing w:after="0" w:line="240" w:lineRule="auto"/>
        <w:jc w:val="both"/>
        <w:rPr>
          <w:sz w:val="24"/>
          <w:szCs w:val="24"/>
        </w:rPr>
      </w:pPr>
      <w:r w:rsidDel="00000000" w:rsidR="00000000" w:rsidRPr="00000000">
        <w:rPr>
          <w:sz w:val="24"/>
          <w:szCs w:val="24"/>
          <w:rtl w:val="0"/>
        </w:rPr>
        <w:tab/>
        <w:t xml:space="preserve">Nu există riscul declanşării unor accidente sau avarii cu impact major asupra mediului şi populaţiei.</w:t>
      </w:r>
    </w:p>
    <w:p w:rsidR="00000000" w:rsidDel="00000000" w:rsidP="00000000" w:rsidRDefault="00000000" w:rsidRPr="00000000" w14:paraId="000000B9">
      <w:pPr>
        <w:shd w:fill="ffffff" w:val="clear"/>
        <w:spacing w:after="0" w:line="240" w:lineRule="auto"/>
        <w:jc w:val="both"/>
        <w:rPr>
          <w:color w:val="333333"/>
          <w:sz w:val="24"/>
          <w:szCs w:val="24"/>
        </w:rPr>
      </w:pPr>
      <w:r w:rsidDel="00000000" w:rsidR="00000000" w:rsidRPr="00000000">
        <w:rPr>
          <w:rtl w:val="0"/>
        </w:rPr>
      </w:r>
    </w:p>
    <w:p w:rsidR="00000000" w:rsidDel="00000000" w:rsidP="00000000" w:rsidRDefault="00000000" w:rsidRPr="00000000" w14:paraId="000000BA">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instalațiile pentru reținerea și dispersia poluanților în atmosferă;</w:t>
      </w:r>
    </w:p>
    <w:p w:rsidR="00000000" w:rsidDel="00000000" w:rsidP="00000000" w:rsidRDefault="00000000" w:rsidRPr="00000000" w14:paraId="000000BB">
      <w:pPr>
        <w:shd w:fill="ffffff" w:val="clear"/>
        <w:spacing w:after="150" w:line="240" w:lineRule="auto"/>
        <w:jc w:val="both"/>
        <w:rPr>
          <w:b w:val="1"/>
          <w:color w:val="333333"/>
          <w:sz w:val="24"/>
          <w:szCs w:val="24"/>
        </w:rPr>
      </w:pPr>
      <w:r w:rsidDel="00000000" w:rsidR="00000000" w:rsidRPr="00000000">
        <w:rPr>
          <w:color w:val="444444"/>
          <w:sz w:val="26"/>
          <w:szCs w:val="26"/>
          <w:rtl w:val="0"/>
        </w:rPr>
        <w:tab/>
      </w: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BC">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c)</w:t>
      </w:r>
      <w:r w:rsidDel="00000000" w:rsidR="00000000" w:rsidRPr="00000000">
        <w:rPr>
          <w:color w:val="444444"/>
          <w:sz w:val="26"/>
          <w:szCs w:val="26"/>
          <w:rtl w:val="0"/>
        </w:rPr>
        <w:t xml:space="preserve"> protecția împotriva zgomotului și vibrațiilor:</w:t>
      </w:r>
      <w:r w:rsidDel="00000000" w:rsidR="00000000" w:rsidRPr="00000000">
        <w:rPr>
          <w:rtl w:val="0"/>
        </w:rPr>
      </w:r>
    </w:p>
    <w:p w:rsidR="00000000" w:rsidDel="00000000" w:rsidP="00000000" w:rsidRDefault="00000000" w:rsidRPr="00000000" w14:paraId="000000BD">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sursele de zgomot și de vibrații;</w:t>
      </w:r>
      <w:r w:rsidDel="00000000" w:rsidR="00000000" w:rsidRPr="00000000">
        <w:rPr>
          <w:rtl w:val="0"/>
        </w:rPr>
      </w:r>
    </w:p>
    <w:p w:rsidR="00000000" w:rsidDel="00000000" w:rsidP="00000000" w:rsidRDefault="00000000" w:rsidRPr="00000000" w14:paraId="000000BE">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amenajările și dotările pentru protecția împotriva zgomotului și vibrațiilor;</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32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Construcţia dispune de vitraje izolante, materiale de finisaj care atenuează zgomotul de impact din clădire. Nu există tratamente acustice speciale.</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32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Ansamblul, având funcţiunea publică de învăţământ, nu reprezintă o sursă de poluare sonoră care să necesite luarea de măsuri speciale de protecţie în acest sens.</w:t>
      </w:r>
    </w:p>
    <w:p w:rsidR="00000000" w:rsidDel="00000000" w:rsidP="00000000" w:rsidRDefault="00000000" w:rsidRPr="00000000" w14:paraId="000000C1">
      <w:pPr>
        <w:shd w:fill="ffffff" w:val="clear"/>
        <w:spacing w:after="150" w:line="240" w:lineRule="auto"/>
        <w:jc w:val="both"/>
        <w:rPr>
          <w:color w:val="444444"/>
          <w:sz w:val="26"/>
          <w:szCs w:val="26"/>
        </w:rPr>
      </w:pPr>
      <w:r w:rsidDel="00000000" w:rsidR="00000000" w:rsidRPr="00000000">
        <w:rPr>
          <w:rtl w:val="0"/>
        </w:rPr>
      </w:r>
    </w:p>
    <w:p w:rsidR="00000000" w:rsidDel="00000000" w:rsidP="00000000" w:rsidRDefault="00000000" w:rsidRPr="00000000" w14:paraId="000000C2">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d)</w:t>
      </w:r>
      <w:r w:rsidDel="00000000" w:rsidR="00000000" w:rsidRPr="00000000">
        <w:rPr>
          <w:color w:val="444444"/>
          <w:sz w:val="26"/>
          <w:szCs w:val="26"/>
          <w:rtl w:val="0"/>
        </w:rPr>
        <w:t xml:space="preserve"> protecția împotriva radiațiilor:</w:t>
      </w:r>
      <w:r w:rsidDel="00000000" w:rsidR="00000000" w:rsidRPr="00000000">
        <w:rPr>
          <w:rtl w:val="0"/>
        </w:rPr>
      </w:r>
    </w:p>
    <w:p w:rsidR="00000000" w:rsidDel="00000000" w:rsidP="00000000" w:rsidRDefault="00000000" w:rsidRPr="00000000" w14:paraId="000000C3">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sursele de radiații;</w:t>
      </w:r>
      <w:r w:rsidDel="00000000" w:rsidR="00000000" w:rsidRPr="00000000">
        <w:rPr>
          <w:rtl w:val="0"/>
        </w:rPr>
      </w:r>
    </w:p>
    <w:p w:rsidR="00000000" w:rsidDel="00000000" w:rsidP="00000000" w:rsidRDefault="00000000" w:rsidRPr="00000000" w14:paraId="000000C4">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amenajările și dotările pentru protecția împotriva radiațiilor;</w:t>
      </w:r>
    </w:p>
    <w:p w:rsidR="00000000" w:rsidDel="00000000" w:rsidP="00000000" w:rsidRDefault="00000000" w:rsidRPr="00000000" w14:paraId="000000C5">
      <w:pPr>
        <w:shd w:fill="ffffff" w:val="clear"/>
        <w:spacing w:after="150" w:line="240" w:lineRule="auto"/>
        <w:jc w:val="both"/>
        <w:rPr>
          <w:b w:val="1"/>
          <w:color w:val="333333"/>
          <w:sz w:val="24"/>
          <w:szCs w:val="24"/>
        </w:rPr>
      </w:pPr>
      <w:r w:rsidDel="00000000" w:rsidR="00000000" w:rsidRPr="00000000">
        <w:rPr>
          <w:color w:val="444444"/>
          <w:sz w:val="26"/>
          <w:szCs w:val="26"/>
          <w:rtl w:val="0"/>
        </w:rPr>
        <w:tab/>
      </w: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C6">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e)</w:t>
      </w:r>
      <w:r w:rsidDel="00000000" w:rsidR="00000000" w:rsidRPr="00000000">
        <w:rPr>
          <w:color w:val="444444"/>
          <w:sz w:val="26"/>
          <w:szCs w:val="26"/>
          <w:rtl w:val="0"/>
        </w:rPr>
        <w:t xml:space="preserve"> protecția solului și a subsolului:</w:t>
      </w:r>
      <w:r w:rsidDel="00000000" w:rsidR="00000000" w:rsidRPr="00000000">
        <w:rPr>
          <w:rtl w:val="0"/>
        </w:rPr>
      </w:r>
    </w:p>
    <w:p w:rsidR="00000000" w:rsidDel="00000000" w:rsidP="00000000" w:rsidRDefault="00000000" w:rsidRPr="00000000" w14:paraId="000000C7">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sursele de poluanți pentru sol, subsol, ape freatice și de adâncime;</w:t>
      </w:r>
      <w:r w:rsidDel="00000000" w:rsidR="00000000" w:rsidRPr="00000000">
        <w:rPr>
          <w:rtl w:val="0"/>
        </w:rPr>
      </w:r>
    </w:p>
    <w:p w:rsidR="00000000" w:rsidDel="00000000" w:rsidP="00000000" w:rsidRDefault="00000000" w:rsidRPr="00000000" w14:paraId="000000C8">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lucrările și dotările pentru protecția solului și a subsolului;</w:t>
      </w:r>
    </w:p>
    <w:p w:rsidR="00000000" w:rsidDel="00000000" w:rsidP="00000000" w:rsidRDefault="00000000" w:rsidRPr="00000000" w14:paraId="000000C9">
      <w:pPr>
        <w:spacing w:after="0" w:line="240" w:lineRule="auto"/>
        <w:ind w:left="720"/>
        <w:jc w:val="both"/>
        <w:rPr>
          <w:color w:val="000000"/>
          <w:sz w:val="24"/>
          <w:szCs w:val="24"/>
        </w:rPr>
      </w:pPr>
      <w:r w:rsidDel="00000000" w:rsidR="00000000" w:rsidRPr="00000000">
        <w:rPr>
          <w:color w:val="000000"/>
          <w:sz w:val="24"/>
          <w:szCs w:val="24"/>
          <w:rtl w:val="0"/>
        </w:rPr>
        <w:t xml:space="preserve">Materialele ce vor fi utilizate în cadrul lucrărilor de execuţie nu prezintă risc major de poluare pentru sol.</w:t>
      </w:r>
    </w:p>
    <w:p w:rsidR="00000000" w:rsidDel="00000000" w:rsidP="00000000" w:rsidRDefault="00000000" w:rsidRPr="00000000" w14:paraId="000000CA">
      <w:pPr>
        <w:spacing w:after="0" w:line="240" w:lineRule="auto"/>
        <w:ind w:left="720"/>
        <w:jc w:val="both"/>
        <w:rPr>
          <w:color w:val="000000"/>
          <w:sz w:val="24"/>
          <w:szCs w:val="24"/>
        </w:rPr>
      </w:pPr>
      <w:r w:rsidDel="00000000" w:rsidR="00000000" w:rsidRPr="00000000">
        <w:rPr>
          <w:color w:val="000000"/>
          <w:sz w:val="24"/>
          <w:szCs w:val="24"/>
          <w:rtl w:val="0"/>
        </w:rPr>
        <w:t xml:space="preserve">O posibilă sursă de poluare a solului şi subsolului sunt produsele petroliere folosite la alimentarea utilajelor.</w:t>
      </w:r>
    </w:p>
    <w:p w:rsidR="00000000" w:rsidDel="00000000" w:rsidP="00000000" w:rsidRDefault="00000000" w:rsidRPr="00000000" w14:paraId="000000CB">
      <w:pPr>
        <w:spacing w:after="0" w:line="240" w:lineRule="auto"/>
        <w:ind w:left="720"/>
        <w:jc w:val="both"/>
        <w:rPr>
          <w:color w:val="000000"/>
          <w:sz w:val="24"/>
          <w:szCs w:val="24"/>
        </w:rPr>
      </w:pPr>
      <w:r w:rsidDel="00000000" w:rsidR="00000000" w:rsidRPr="00000000">
        <w:rPr>
          <w:color w:val="000000"/>
          <w:sz w:val="24"/>
          <w:szCs w:val="24"/>
          <w:rtl w:val="0"/>
        </w:rPr>
        <w:t xml:space="preserve">Pentru eliminarea acestui risc alimentarea utilajelor se va face în puncte de alimentare special amenajate cu platforme care să asigure colectare eventualelor scurgeri de combustibili.</w:t>
      </w:r>
    </w:p>
    <w:p w:rsidR="00000000" w:rsidDel="00000000" w:rsidP="00000000" w:rsidRDefault="00000000" w:rsidRPr="00000000" w14:paraId="000000CC">
      <w:pPr>
        <w:shd w:fill="ffffff" w:val="clear"/>
        <w:spacing w:after="150" w:line="240" w:lineRule="auto"/>
        <w:jc w:val="both"/>
        <w:rPr>
          <w:color w:val="333333"/>
          <w:sz w:val="26"/>
          <w:szCs w:val="26"/>
        </w:rPr>
      </w:pPr>
      <w:r w:rsidDel="00000000" w:rsidR="00000000" w:rsidRPr="00000000">
        <w:rPr>
          <w:rtl w:val="0"/>
        </w:rPr>
      </w:r>
    </w:p>
    <w:p w:rsidR="00000000" w:rsidDel="00000000" w:rsidP="00000000" w:rsidRDefault="00000000" w:rsidRPr="00000000" w14:paraId="000000CD">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f)</w:t>
      </w:r>
      <w:r w:rsidDel="00000000" w:rsidR="00000000" w:rsidRPr="00000000">
        <w:rPr>
          <w:color w:val="444444"/>
          <w:sz w:val="26"/>
          <w:szCs w:val="26"/>
          <w:rtl w:val="0"/>
        </w:rPr>
        <w:t xml:space="preserve"> protecția ecosistemelor terestre și acvatice:</w:t>
      </w:r>
      <w:r w:rsidDel="00000000" w:rsidR="00000000" w:rsidRPr="00000000">
        <w:rPr>
          <w:rtl w:val="0"/>
        </w:rPr>
      </w:r>
    </w:p>
    <w:p w:rsidR="00000000" w:rsidDel="00000000" w:rsidP="00000000" w:rsidRDefault="00000000" w:rsidRPr="00000000" w14:paraId="000000CE">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identificarea arealelor sensibile ce pot fi afectate de proiect;</w:t>
      </w:r>
      <w:r w:rsidDel="00000000" w:rsidR="00000000" w:rsidRPr="00000000">
        <w:rPr>
          <w:rtl w:val="0"/>
        </w:rPr>
      </w:r>
    </w:p>
    <w:p w:rsidR="00000000" w:rsidDel="00000000" w:rsidP="00000000" w:rsidRDefault="00000000" w:rsidRPr="00000000" w14:paraId="000000CF">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lucrările, dotările și măsurile pentru protecția biodiversității, monumentelor naturii și ariilor protejate;</w:t>
      </w:r>
    </w:p>
    <w:p w:rsidR="00000000" w:rsidDel="00000000" w:rsidP="00000000" w:rsidRDefault="00000000" w:rsidRPr="00000000" w14:paraId="000000D0">
      <w:pPr>
        <w:jc w:val="both"/>
        <w:rPr>
          <w:color w:val="333333"/>
          <w:sz w:val="26"/>
          <w:szCs w:val="26"/>
        </w:rPr>
      </w:pPr>
      <w:r w:rsidDel="00000000" w:rsidR="00000000" w:rsidRPr="00000000">
        <w:rPr>
          <w:color w:val="444444"/>
          <w:sz w:val="26"/>
          <w:szCs w:val="26"/>
          <w:rtl w:val="0"/>
        </w:rPr>
        <w:tab/>
      </w: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D1">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g)</w:t>
      </w:r>
      <w:r w:rsidDel="00000000" w:rsidR="00000000" w:rsidRPr="00000000">
        <w:rPr>
          <w:color w:val="444444"/>
          <w:sz w:val="26"/>
          <w:szCs w:val="26"/>
          <w:rtl w:val="0"/>
        </w:rPr>
        <w:t xml:space="preserve"> protecția așezărilor umane și a altor obiective de interes public:</w:t>
      </w:r>
      <w:r w:rsidDel="00000000" w:rsidR="00000000" w:rsidRPr="00000000">
        <w:rPr>
          <w:rtl w:val="0"/>
        </w:rPr>
      </w:r>
    </w:p>
    <w:p w:rsidR="00000000" w:rsidDel="00000000" w:rsidP="00000000" w:rsidRDefault="00000000" w:rsidRPr="00000000" w14:paraId="000000D2">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identificarea obiectivelor de interes public, distanța față de așezările umane, respectiv față de monumente istorice și de arhitectură, alte zone asupra cărora există instituit un regim de restricție, zone de interes tradițional și altele;</w:t>
      </w:r>
      <w:r w:rsidDel="00000000" w:rsidR="00000000" w:rsidRPr="00000000">
        <w:rPr>
          <w:rtl w:val="0"/>
        </w:rPr>
      </w:r>
    </w:p>
    <w:p w:rsidR="00000000" w:rsidDel="00000000" w:rsidP="00000000" w:rsidRDefault="00000000" w:rsidRPr="00000000" w14:paraId="000000D3">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lucrările, dotările și măsurile pentru protecția așezărilor umane și a obiectivelor protejate și/sau de interes public;</w:t>
      </w:r>
    </w:p>
    <w:p w:rsidR="00000000" w:rsidDel="00000000" w:rsidP="00000000" w:rsidRDefault="00000000" w:rsidRPr="00000000" w14:paraId="000000D4">
      <w:pPr>
        <w:shd w:fill="ffffff" w:val="clear"/>
        <w:spacing w:after="150" w:line="240" w:lineRule="auto"/>
        <w:ind w:left="720"/>
        <w:jc w:val="both"/>
        <w:rPr>
          <w:color w:val="333333"/>
          <w:sz w:val="24"/>
          <w:szCs w:val="24"/>
        </w:rPr>
      </w:pPr>
      <w:r w:rsidDel="00000000" w:rsidR="00000000" w:rsidRPr="00000000">
        <w:rPr>
          <w:color w:val="000000"/>
          <w:sz w:val="24"/>
          <w:szCs w:val="24"/>
          <w:rtl w:val="0"/>
        </w:rPr>
        <w:t xml:space="preserve">Terenul pe care se realizeaza investitia se invecineaza pe latura de Vest cu terenul pe car este situata cladirea primariei. Lucrarile de executie a cladirii se vor desfasura într-o incintă împrejmuită, </w:t>
      </w:r>
      <w:r w:rsidDel="00000000" w:rsidR="00000000" w:rsidRPr="00000000">
        <w:rPr>
          <w:sz w:val="24"/>
          <w:szCs w:val="24"/>
          <w:rtl w:val="0"/>
        </w:rPr>
        <w:t xml:space="preserve">vecinatatile </w:t>
      </w:r>
      <w:r w:rsidDel="00000000" w:rsidR="00000000" w:rsidRPr="00000000">
        <w:rPr>
          <w:color w:val="000000"/>
          <w:sz w:val="24"/>
          <w:szCs w:val="24"/>
          <w:rtl w:val="0"/>
        </w:rPr>
        <w:t xml:space="preserve">nefiind afectate in nici un fel.</w:t>
      </w:r>
      <w:r w:rsidDel="00000000" w:rsidR="00000000" w:rsidRPr="00000000">
        <w:rPr>
          <w:rtl w:val="0"/>
        </w:rPr>
      </w:r>
    </w:p>
    <w:p w:rsidR="00000000" w:rsidDel="00000000" w:rsidP="00000000" w:rsidRDefault="00000000" w:rsidRPr="00000000" w14:paraId="000000D5">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h)</w:t>
      </w:r>
      <w:r w:rsidDel="00000000" w:rsidR="00000000" w:rsidRPr="00000000">
        <w:rPr>
          <w:color w:val="444444"/>
          <w:sz w:val="26"/>
          <w:szCs w:val="26"/>
          <w:rtl w:val="0"/>
        </w:rPr>
        <w:t xml:space="preserve"> prevenirea și gestionarea deșeurilor generate pe amplasament în timpul realizării proiectului/în timpul exploatării, inclusiv eliminarea:</w:t>
      </w:r>
      <w:r w:rsidDel="00000000" w:rsidR="00000000" w:rsidRPr="00000000">
        <w:rPr>
          <w:rtl w:val="0"/>
        </w:rPr>
      </w:r>
    </w:p>
    <w:p w:rsidR="00000000" w:rsidDel="00000000" w:rsidP="00000000" w:rsidRDefault="00000000" w:rsidRPr="00000000" w14:paraId="000000D6">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lista deșeurilor (clasificate și codificate în conformitate cu prevederile legislației europene și naționale privind deșeurile), cantități de deșeuri generate;</w:t>
      </w:r>
      <w:r w:rsidDel="00000000" w:rsidR="00000000" w:rsidRPr="00000000">
        <w:rPr>
          <w:rtl w:val="0"/>
        </w:rPr>
      </w:r>
    </w:p>
    <w:p w:rsidR="00000000" w:rsidDel="00000000" w:rsidP="00000000" w:rsidRDefault="00000000" w:rsidRPr="00000000" w14:paraId="000000D7">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programul de prevenire și reducere a cantităților de deșeuri generate;</w:t>
      </w:r>
      <w:r w:rsidDel="00000000" w:rsidR="00000000" w:rsidRPr="00000000">
        <w:rPr>
          <w:rtl w:val="0"/>
        </w:rPr>
      </w:r>
    </w:p>
    <w:p w:rsidR="00000000" w:rsidDel="00000000" w:rsidP="00000000" w:rsidRDefault="00000000" w:rsidRPr="00000000" w14:paraId="000000D8">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planul de gestionare a deșeurilor;</w:t>
      </w:r>
    </w:p>
    <w:p w:rsidR="00000000" w:rsidDel="00000000" w:rsidP="00000000" w:rsidRDefault="00000000" w:rsidRPr="00000000" w14:paraId="000000D9">
      <w:pPr>
        <w:spacing w:after="0" w:line="240" w:lineRule="auto"/>
        <w:jc w:val="both"/>
        <w:rPr>
          <w:sz w:val="24"/>
          <w:szCs w:val="24"/>
        </w:rPr>
      </w:pPr>
      <w:r w:rsidDel="00000000" w:rsidR="00000000" w:rsidRPr="00000000">
        <w:rPr>
          <w:color w:val="444444"/>
          <w:sz w:val="24"/>
          <w:szCs w:val="24"/>
          <w:rtl w:val="0"/>
        </w:rPr>
        <w:tab/>
      </w:r>
      <w:r w:rsidDel="00000000" w:rsidR="00000000" w:rsidRPr="00000000">
        <w:rPr>
          <w:sz w:val="24"/>
          <w:szCs w:val="24"/>
          <w:rtl w:val="0"/>
        </w:rPr>
        <w:t xml:space="preserve">Emisiile de deşeuri în perioada execuţiei provin de la:</w:t>
      </w:r>
    </w:p>
    <w:p w:rsidR="00000000" w:rsidDel="00000000" w:rsidP="00000000" w:rsidRDefault="00000000" w:rsidRPr="00000000" w14:paraId="000000DA">
      <w:pPr>
        <w:numPr>
          <w:ilvl w:val="2"/>
          <w:numId w:val="1"/>
        </w:numPr>
        <w:spacing w:after="0" w:line="240" w:lineRule="auto"/>
        <w:ind w:left="2727" w:hanging="360"/>
        <w:jc w:val="both"/>
        <w:rPr>
          <w:sz w:val="24"/>
          <w:szCs w:val="24"/>
        </w:rPr>
      </w:pPr>
      <w:r w:rsidDel="00000000" w:rsidR="00000000" w:rsidRPr="00000000">
        <w:rPr>
          <w:sz w:val="24"/>
          <w:szCs w:val="24"/>
          <w:rtl w:val="0"/>
        </w:rPr>
        <w:t xml:space="preserve">lucrări de excavare</w:t>
      </w:r>
    </w:p>
    <w:p w:rsidR="00000000" w:rsidDel="00000000" w:rsidP="00000000" w:rsidRDefault="00000000" w:rsidRPr="00000000" w14:paraId="000000DB">
      <w:pPr>
        <w:numPr>
          <w:ilvl w:val="2"/>
          <w:numId w:val="1"/>
        </w:numPr>
        <w:spacing w:after="0" w:line="240" w:lineRule="auto"/>
        <w:ind w:left="2727" w:hanging="360"/>
        <w:jc w:val="both"/>
        <w:rPr>
          <w:sz w:val="24"/>
          <w:szCs w:val="24"/>
        </w:rPr>
      </w:pPr>
      <w:r w:rsidDel="00000000" w:rsidR="00000000" w:rsidRPr="00000000">
        <w:rPr>
          <w:sz w:val="24"/>
          <w:szCs w:val="24"/>
          <w:rtl w:val="0"/>
        </w:rPr>
        <w:t xml:space="preserve">lucrări de construcţie</w:t>
      </w:r>
    </w:p>
    <w:p w:rsidR="00000000" w:rsidDel="00000000" w:rsidP="00000000" w:rsidRDefault="00000000" w:rsidRPr="00000000" w14:paraId="000000DC">
      <w:pPr>
        <w:numPr>
          <w:ilvl w:val="2"/>
          <w:numId w:val="1"/>
        </w:numPr>
        <w:spacing w:after="0" w:line="240" w:lineRule="auto"/>
        <w:ind w:left="2727" w:hanging="360"/>
        <w:jc w:val="both"/>
        <w:rPr>
          <w:sz w:val="24"/>
          <w:szCs w:val="24"/>
        </w:rPr>
      </w:pPr>
      <w:r w:rsidDel="00000000" w:rsidR="00000000" w:rsidRPr="00000000">
        <w:rPr>
          <w:sz w:val="24"/>
          <w:szCs w:val="24"/>
          <w:rtl w:val="0"/>
        </w:rPr>
        <w:t xml:space="preserve">reparaţii curente ale utilajelor</w:t>
      </w:r>
    </w:p>
    <w:p w:rsidR="00000000" w:rsidDel="00000000" w:rsidP="00000000" w:rsidRDefault="00000000" w:rsidRPr="00000000" w14:paraId="000000DD">
      <w:pPr>
        <w:numPr>
          <w:ilvl w:val="2"/>
          <w:numId w:val="1"/>
        </w:numPr>
        <w:spacing w:after="0" w:line="240" w:lineRule="auto"/>
        <w:ind w:left="2727" w:hanging="360"/>
        <w:jc w:val="both"/>
        <w:rPr>
          <w:sz w:val="24"/>
          <w:szCs w:val="24"/>
        </w:rPr>
      </w:pPr>
      <w:r w:rsidDel="00000000" w:rsidR="00000000" w:rsidRPr="00000000">
        <w:rPr>
          <w:sz w:val="24"/>
          <w:szCs w:val="24"/>
          <w:rtl w:val="0"/>
        </w:rPr>
        <w:t xml:space="preserve">organizarea de şantier</w:t>
      </w:r>
    </w:p>
    <w:p w:rsidR="00000000" w:rsidDel="00000000" w:rsidP="00000000" w:rsidRDefault="00000000" w:rsidRPr="00000000" w14:paraId="000000DE">
      <w:pPr>
        <w:numPr>
          <w:ilvl w:val="2"/>
          <w:numId w:val="1"/>
        </w:numPr>
        <w:spacing w:after="0" w:line="240" w:lineRule="auto"/>
        <w:ind w:left="2727" w:hanging="360"/>
        <w:jc w:val="both"/>
        <w:rPr>
          <w:sz w:val="24"/>
          <w:szCs w:val="24"/>
        </w:rPr>
      </w:pPr>
      <w:r w:rsidDel="00000000" w:rsidR="00000000" w:rsidRPr="00000000">
        <w:rPr>
          <w:sz w:val="24"/>
          <w:szCs w:val="24"/>
          <w:rtl w:val="0"/>
        </w:rPr>
        <w:t xml:space="preserve">săparea canalelor pentru conducte.</w:t>
      </w:r>
    </w:p>
    <w:p w:rsidR="00000000" w:rsidDel="00000000" w:rsidP="00000000" w:rsidRDefault="00000000" w:rsidRPr="00000000" w14:paraId="000000DF">
      <w:pPr>
        <w:spacing w:after="0" w:line="240" w:lineRule="auto"/>
        <w:jc w:val="both"/>
        <w:rPr>
          <w:sz w:val="24"/>
          <w:szCs w:val="24"/>
        </w:rPr>
      </w:pPr>
      <w:r w:rsidDel="00000000" w:rsidR="00000000" w:rsidRPr="00000000">
        <w:rPr>
          <w:sz w:val="24"/>
          <w:szCs w:val="24"/>
          <w:rtl w:val="0"/>
        </w:rPr>
        <w:tab/>
        <w:t xml:space="preserve">Pentru pământul considerat deşeu se propun următoarele:</w:t>
      </w:r>
    </w:p>
    <w:p w:rsidR="00000000" w:rsidDel="00000000" w:rsidP="00000000" w:rsidRDefault="00000000" w:rsidRPr="00000000" w14:paraId="000000E0">
      <w:pPr>
        <w:numPr>
          <w:ilvl w:val="2"/>
          <w:numId w:val="2"/>
        </w:numPr>
        <w:spacing w:after="0" w:line="240" w:lineRule="auto"/>
        <w:ind w:left="2727" w:hanging="360"/>
        <w:jc w:val="both"/>
        <w:rPr>
          <w:sz w:val="24"/>
          <w:szCs w:val="24"/>
        </w:rPr>
      </w:pPr>
      <w:r w:rsidDel="00000000" w:rsidR="00000000" w:rsidRPr="00000000">
        <w:rPr>
          <w:sz w:val="24"/>
          <w:szCs w:val="24"/>
          <w:rtl w:val="0"/>
        </w:rPr>
        <w:t xml:space="preserve">transportare în depozite de deşeuri existente</w:t>
      </w:r>
    </w:p>
    <w:p w:rsidR="00000000" w:rsidDel="00000000" w:rsidP="00000000" w:rsidRDefault="00000000" w:rsidRPr="00000000" w14:paraId="000000E1">
      <w:pPr>
        <w:numPr>
          <w:ilvl w:val="2"/>
          <w:numId w:val="2"/>
        </w:numPr>
        <w:spacing w:after="0" w:line="240" w:lineRule="auto"/>
        <w:ind w:left="2727" w:hanging="360"/>
        <w:jc w:val="both"/>
        <w:rPr>
          <w:sz w:val="24"/>
          <w:szCs w:val="24"/>
        </w:rPr>
      </w:pPr>
      <w:r w:rsidDel="00000000" w:rsidR="00000000" w:rsidRPr="00000000">
        <w:rPr>
          <w:sz w:val="24"/>
          <w:szCs w:val="24"/>
          <w:rtl w:val="0"/>
        </w:rPr>
        <w:t xml:space="preserve">folosirea ca material de acoperire (straturi de 30 cm) în depozitele de deşeuri ale oraşului pe măsură ce se realizează umplutura de gunoi.</w:t>
      </w:r>
    </w:p>
    <w:p w:rsidR="00000000" w:rsidDel="00000000" w:rsidP="00000000" w:rsidRDefault="00000000" w:rsidRPr="00000000" w14:paraId="000000E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E3">
      <w:pPr>
        <w:spacing w:after="0" w:line="240" w:lineRule="auto"/>
        <w:jc w:val="both"/>
        <w:rPr>
          <w:sz w:val="24"/>
          <w:szCs w:val="24"/>
        </w:rPr>
      </w:pPr>
      <w:r w:rsidDel="00000000" w:rsidR="00000000" w:rsidRPr="00000000">
        <w:rPr>
          <w:sz w:val="24"/>
          <w:szCs w:val="24"/>
          <w:rtl w:val="0"/>
        </w:rPr>
        <w:tab/>
        <w:t xml:space="preserve">În perioada exploatării deşeurile se vor depozita corespunzător în containere/europubele amplasate pe platforme betonate special amenajate şi vor fi evacuate periodic de unităţi de salubritate specializate.</w:t>
      </w:r>
    </w:p>
    <w:p w:rsidR="00000000" w:rsidDel="00000000" w:rsidP="00000000" w:rsidRDefault="00000000" w:rsidRPr="00000000" w14:paraId="000000E4">
      <w:pPr>
        <w:shd w:fill="ffffff" w:val="clear"/>
        <w:spacing w:after="150" w:line="240" w:lineRule="auto"/>
        <w:jc w:val="both"/>
        <w:rPr>
          <w:color w:val="333333"/>
          <w:sz w:val="26"/>
          <w:szCs w:val="26"/>
        </w:rPr>
      </w:pPr>
      <w:r w:rsidDel="00000000" w:rsidR="00000000" w:rsidRPr="00000000">
        <w:rPr>
          <w:rtl w:val="0"/>
        </w:rPr>
      </w:r>
    </w:p>
    <w:p w:rsidR="00000000" w:rsidDel="00000000" w:rsidP="00000000" w:rsidRDefault="00000000" w:rsidRPr="00000000" w14:paraId="000000E5">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i)</w:t>
      </w:r>
      <w:r w:rsidDel="00000000" w:rsidR="00000000" w:rsidRPr="00000000">
        <w:rPr>
          <w:color w:val="444444"/>
          <w:sz w:val="26"/>
          <w:szCs w:val="26"/>
          <w:rtl w:val="0"/>
        </w:rPr>
        <w:t xml:space="preserve"> gospodărirea substanțelor și preparatelor chimice periculoase:</w:t>
      </w:r>
      <w:r w:rsidDel="00000000" w:rsidR="00000000" w:rsidRPr="00000000">
        <w:rPr>
          <w:rtl w:val="0"/>
        </w:rPr>
      </w:r>
    </w:p>
    <w:p w:rsidR="00000000" w:rsidDel="00000000" w:rsidP="00000000" w:rsidRDefault="00000000" w:rsidRPr="00000000" w14:paraId="000000E6">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substanțele și preparatele chimice periculoase utilizate și/sau produse;</w:t>
      </w:r>
      <w:r w:rsidDel="00000000" w:rsidR="00000000" w:rsidRPr="00000000">
        <w:rPr>
          <w:rtl w:val="0"/>
        </w:rPr>
      </w:r>
    </w:p>
    <w:p w:rsidR="00000000" w:rsidDel="00000000" w:rsidP="00000000" w:rsidRDefault="00000000" w:rsidRPr="00000000" w14:paraId="000000E7">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modul de gospodărire a substanțelor și preparatelor chimice periculoase și asigurarea condițiilor de protecție a factorilor de mediu și a sănătății populației.</w:t>
      </w:r>
    </w:p>
    <w:p w:rsidR="00000000" w:rsidDel="00000000" w:rsidP="00000000" w:rsidRDefault="00000000" w:rsidRPr="00000000" w14:paraId="000000E8">
      <w:pPr>
        <w:shd w:fill="ffffff" w:val="clear"/>
        <w:spacing w:after="150" w:line="240" w:lineRule="auto"/>
        <w:ind w:firstLine="720"/>
        <w:jc w:val="both"/>
        <w:rPr>
          <w:b w:val="1"/>
          <w:color w:val="444444"/>
          <w:sz w:val="24"/>
          <w:szCs w:val="24"/>
        </w:rPr>
      </w:pPr>
      <w:r w:rsidDel="00000000" w:rsidR="00000000" w:rsidRPr="00000000">
        <w:rPr>
          <w:b w:val="1"/>
          <w:color w:val="444444"/>
          <w:sz w:val="24"/>
          <w:szCs w:val="24"/>
          <w:rtl w:val="0"/>
        </w:rPr>
        <w:t xml:space="preserve">Nu este cazul</w:t>
      </w:r>
    </w:p>
    <w:p w:rsidR="00000000" w:rsidDel="00000000" w:rsidP="00000000" w:rsidRDefault="00000000" w:rsidRPr="00000000" w14:paraId="000000E9">
      <w:pPr>
        <w:shd w:fill="ffffff" w:val="clear"/>
        <w:spacing w:after="150" w:line="240" w:lineRule="auto"/>
        <w:jc w:val="both"/>
        <w:rPr>
          <w:b w:val="1"/>
          <w:color w:val="222222"/>
          <w:sz w:val="26"/>
          <w:szCs w:val="26"/>
        </w:rPr>
      </w:pPr>
      <w:r w:rsidDel="00000000" w:rsidR="00000000" w:rsidRPr="00000000">
        <w:rPr>
          <w:rtl w:val="0"/>
        </w:rPr>
      </w:r>
    </w:p>
    <w:p w:rsidR="00000000" w:rsidDel="00000000" w:rsidP="00000000" w:rsidRDefault="00000000" w:rsidRPr="00000000" w14:paraId="000000EA">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B.</w:t>
      </w:r>
      <w:r w:rsidDel="00000000" w:rsidR="00000000" w:rsidRPr="00000000">
        <w:rPr>
          <w:color w:val="444444"/>
          <w:sz w:val="26"/>
          <w:szCs w:val="26"/>
          <w:rtl w:val="0"/>
        </w:rPr>
        <w:t xml:space="preserve"> Utilizarea resurselor naturale, în special a solului, a terenurilor, a apei și a biodiversității.</w:t>
      </w:r>
      <w:r w:rsidDel="00000000" w:rsidR="00000000" w:rsidRPr="00000000">
        <w:rPr>
          <w:rtl w:val="0"/>
        </w:rPr>
      </w:r>
    </w:p>
    <w:p w:rsidR="00000000" w:rsidDel="00000000" w:rsidP="00000000" w:rsidRDefault="00000000" w:rsidRPr="00000000" w14:paraId="000000EB">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VII.</w:t>
      </w:r>
      <w:r w:rsidDel="00000000" w:rsidR="00000000" w:rsidRPr="00000000">
        <w:rPr>
          <w:color w:val="444444"/>
          <w:sz w:val="26"/>
          <w:szCs w:val="26"/>
          <w:rtl w:val="0"/>
        </w:rPr>
        <w:t xml:space="preserve"> Descrierea aspectelor de mediu susceptibile a fi afectate în mod semnificativ de proiect:</w:t>
      </w:r>
      <w:r w:rsidDel="00000000" w:rsidR="00000000" w:rsidRPr="00000000">
        <w:rPr>
          <w:rtl w:val="0"/>
        </w:rPr>
      </w:r>
    </w:p>
    <w:p w:rsidR="00000000" w:rsidDel="00000000" w:rsidP="00000000" w:rsidRDefault="00000000" w:rsidRPr="00000000" w14:paraId="000000EC">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Del="00000000" w:rsidR="00000000" w:rsidRPr="00000000">
        <w:rPr>
          <w:rtl w:val="0"/>
        </w:rPr>
      </w:r>
    </w:p>
    <w:p w:rsidR="00000000" w:rsidDel="00000000" w:rsidP="00000000" w:rsidRDefault="00000000" w:rsidRPr="00000000" w14:paraId="000000ED">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extinderea impactului (zona geografică, numărul populației/habitatelor/speciilor afectate);</w:t>
      </w:r>
      <w:r w:rsidDel="00000000" w:rsidR="00000000" w:rsidRPr="00000000">
        <w:rPr>
          <w:rtl w:val="0"/>
        </w:rPr>
      </w:r>
    </w:p>
    <w:p w:rsidR="00000000" w:rsidDel="00000000" w:rsidP="00000000" w:rsidRDefault="00000000" w:rsidRPr="00000000" w14:paraId="000000EE">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magnitudinea și complexitatea impactului;</w:t>
      </w:r>
      <w:r w:rsidDel="00000000" w:rsidR="00000000" w:rsidRPr="00000000">
        <w:rPr>
          <w:rtl w:val="0"/>
        </w:rPr>
      </w:r>
    </w:p>
    <w:p w:rsidR="00000000" w:rsidDel="00000000" w:rsidP="00000000" w:rsidRDefault="00000000" w:rsidRPr="00000000" w14:paraId="000000EF">
      <w:pPr>
        <w:shd w:fill="ffffff" w:val="clear"/>
        <w:spacing w:after="150" w:line="240" w:lineRule="auto"/>
        <w:jc w:val="center"/>
        <w:rPr>
          <w:color w:val="333333"/>
          <w:sz w:val="26"/>
          <w:szCs w:val="26"/>
        </w:rPr>
      </w:pPr>
      <w:r w:rsidDel="00000000" w:rsidR="00000000" w:rsidRPr="00000000">
        <w:rPr>
          <w:rtl w:val="0"/>
        </w:rPr>
      </w:r>
    </w:p>
    <w:p w:rsidR="00000000" w:rsidDel="00000000" w:rsidP="00000000" w:rsidRDefault="00000000" w:rsidRPr="00000000" w14:paraId="000000F0">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probabilitatea impactului;</w:t>
      </w:r>
      <w:r w:rsidDel="00000000" w:rsidR="00000000" w:rsidRPr="00000000">
        <w:rPr>
          <w:rtl w:val="0"/>
        </w:rPr>
      </w:r>
    </w:p>
    <w:p w:rsidR="00000000" w:rsidDel="00000000" w:rsidP="00000000" w:rsidRDefault="00000000" w:rsidRPr="00000000" w14:paraId="000000F1">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durata, frecvența și reversibilitatea impactului;</w:t>
      </w:r>
      <w:r w:rsidDel="00000000" w:rsidR="00000000" w:rsidRPr="00000000">
        <w:rPr>
          <w:rtl w:val="0"/>
        </w:rPr>
      </w:r>
    </w:p>
    <w:p w:rsidR="00000000" w:rsidDel="00000000" w:rsidP="00000000" w:rsidRDefault="00000000" w:rsidRPr="00000000" w14:paraId="000000F2">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măsurile de evitare, reducere sau ameliorare a impactului semnificativ asupra mediului;</w:t>
      </w:r>
      <w:r w:rsidDel="00000000" w:rsidR="00000000" w:rsidRPr="00000000">
        <w:rPr>
          <w:rtl w:val="0"/>
        </w:rPr>
      </w:r>
    </w:p>
    <w:p w:rsidR="00000000" w:rsidDel="00000000" w:rsidP="00000000" w:rsidRDefault="00000000" w:rsidRPr="00000000" w14:paraId="000000F3">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natura transfrontalieră a impactului.</w:t>
      </w:r>
    </w:p>
    <w:p w:rsidR="00000000" w:rsidDel="00000000" w:rsidP="00000000" w:rsidRDefault="00000000" w:rsidRPr="00000000" w14:paraId="000000F4">
      <w:pPr>
        <w:shd w:fill="ffffff" w:val="clear"/>
        <w:spacing w:after="150" w:line="240" w:lineRule="auto"/>
        <w:ind w:left="720"/>
        <w:jc w:val="both"/>
        <w:rPr>
          <w:color w:val="333333"/>
          <w:sz w:val="24"/>
          <w:szCs w:val="24"/>
        </w:rPr>
      </w:pPr>
      <w:r w:rsidDel="00000000" w:rsidR="00000000" w:rsidRPr="00000000">
        <w:rPr>
          <w:color w:val="333333"/>
          <w:sz w:val="24"/>
          <w:szCs w:val="24"/>
          <w:rtl w:val="0"/>
        </w:rPr>
        <w:t xml:space="preserve">Impactul asupra populatiei si asupra sanatatii umane este unul pozitiv, intrucat vor putea beneficia mai multi copii de acces la educatie intr-un mediu care corespunde normelor de igiena corespunzatore pentru desfasurarea activitatilor.</w:t>
      </w:r>
    </w:p>
    <w:p w:rsidR="00000000" w:rsidDel="00000000" w:rsidP="00000000" w:rsidRDefault="00000000" w:rsidRPr="00000000" w14:paraId="000000F5">
      <w:pPr>
        <w:shd w:fill="ffffff" w:val="clear"/>
        <w:spacing w:after="150" w:line="240" w:lineRule="auto"/>
        <w:ind w:left="720"/>
        <w:jc w:val="both"/>
        <w:rPr>
          <w:color w:val="333333"/>
          <w:sz w:val="24"/>
          <w:szCs w:val="24"/>
        </w:rPr>
      </w:pPr>
      <w:r w:rsidDel="00000000" w:rsidR="00000000" w:rsidRPr="00000000">
        <w:rPr>
          <w:color w:val="333333"/>
          <w:sz w:val="24"/>
          <w:szCs w:val="24"/>
          <w:rtl w:val="0"/>
        </w:rPr>
        <w:t xml:space="preserve">Impactul asupra mediului nu este unul semnificativ, nefiind afectate zone sau specii protejate si nefiind emisi poluanti semnificativi pentru degradarea mediului.</w:t>
      </w:r>
    </w:p>
    <w:p w:rsidR="00000000" w:rsidDel="00000000" w:rsidP="00000000" w:rsidRDefault="00000000" w:rsidRPr="00000000" w14:paraId="000000F6">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VIII.</w:t>
      </w:r>
      <w:r w:rsidDel="00000000" w:rsidR="00000000" w:rsidRPr="00000000">
        <w:rPr>
          <w:color w:val="444444"/>
          <w:sz w:val="26"/>
          <w:szCs w:val="26"/>
          <w:rtl w:val="0"/>
        </w:rPr>
        <w:t xml:space="preserve">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000000" w:rsidDel="00000000" w:rsidP="00000000" w:rsidRDefault="00000000" w:rsidRPr="00000000" w14:paraId="000000F7">
      <w:pPr>
        <w:shd w:fill="ffffff" w:val="clear"/>
        <w:spacing w:after="150" w:line="240" w:lineRule="auto"/>
        <w:jc w:val="both"/>
        <w:rPr>
          <w:color w:val="333333"/>
          <w:sz w:val="26"/>
          <w:szCs w:val="26"/>
        </w:rPr>
      </w:pPr>
      <w:r w:rsidDel="00000000" w:rsidR="00000000" w:rsidRPr="00000000">
        <w:rPr>
          <w:color w:val="444444"/>
          <w:sz w:val="26"/>
          <w:szCs w:val="26"/>
          <w:rtl w:val="0"/>
        </w:rPr>
        <w:tab/>
      </w: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F8">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IX.</w:t>
      </w:r>
      <w:r w:rsidDel="00000000" w:rsidR="00000000" w:rsidRPr="00000000">
        <w:rPr>
          <w:color w:val="444444"/>
          <w:sz w:val="26"/>
          <w:szCs w:val="26"/>
          <w:rtl w:val="0"/>
        </w:rPr>
        <w:t xml:space="preserve"> Legătura cu alte acte normative și/sau planuri/programe/strategii/documente de planificare:</w:t>
      </w:r>
      <w:r w:rsidDel="00000000" w:rsidR="00000000" w:rsidRPr="00000000">
        <w:rPr>
          <w:rtl w:val="0"/>
        </w:rPr>
      </w:r>
    </w:p>
    <w:p w:rsidR="00000000" w:rsidDel="00000000" w:rsidP="00000000" w:rsidRDefault="00000000" w:rsidRPr="00000000" w14:paraId="000000F9">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A.</w:t>
      </w:r>
      <w:r w:rsidDel="00000000" w:rsidR="00000000" w:rsidRPr="00000000">
        <w:rPr>
          <w:color w:val="444444"/>
          <w:sz w:val="26"/>
          <w:szCs w:val="26"/>
          <w:rtl w:val="0"/>
        </w:rPr>
        <w:t xml:space="preserve"> Justificarea încadrării proiectului, după caz, în prevederile altor acte normative naționale care transpun legislația Uniunii Europene: Directiva </w:t>
      </w:r>
      <w:hyperlink r:id="rId11">
        <w:r w:rsidDel="00000000" w:rsidR="00000000" w:rsidRPr="00000000">
          <w:rPr>
            <w:color w:val="1a86b6"/>
            <w:sz w:val="26"/>
            <w:szCs w:val="26"/>
            <w:u w:val="single"/>
            <w:rtl w:val="0"/>
          </w:rPr>
          <w:t xml:space="preserve">2010/75/UE</w:t>
        </w:r>
      </w:hyperlink>
      <w:r w:rsidDel="00000000" w:rsidR="00000000" w:rsidRPr="00000000">
        <w:rPr>
          <w:color w:val="444444"/>
          <w:sz w:val="26"/>
          <w:szCs w:val="26"/>
          <w:rtl w:val="0"/>
        </w:rPr>
        <w:t xml:space="preserve"> (IED) a Parlamentului European și a Consiliului din 24 noiembrie 2010 privind emisiile industriale (prevenirea și controlul integrat al poluării), Directiva </w:t>
      </w:r>
      <w:hyperlink r:id="rId12">
        <w:r w:rsidDel="00000000" w:rsidR="00000000" w:rsidRPr="00000000">
          <w:rPr>
            <w:color w:val="1a86b6"/>
            <w:sz w:val="26"/>
            <w:szCs w:val="26"/>
            <w:u w:val="single"/>
            <w:rtl w:val="0"/>
          </w:rPr>
          <w:t xml:space="preserve">2012/18/UE</w:t>
        </w:r>
      </w:hyperlink>
      <w:r w:rsidDel="00000000" w:rsidR="00000000" w:rsidRPr="00000000">
        <w:rPr>
          <w:color w:val="444444"/>
          <w:sz w:val="26"/>
          <w:szCs w:val="26"/>
          <w:rtl w:val="0"/>
        </w:rPr>
        <w:t xml:space="preserve"> a Parlamentului European și a Consiliului din 4 iulie 2012 privind controlul pericolelor de accidente majore care implică substanțe periculoase, de modificare și ulterior de abrogare a Directivei </w:t>
      </w:r>
      <w:hyperlink r:id="rId13">
        <w:r w:rsidDel="00000000" w:rsidR="00000000" w:rsidRPr="00000000">
          <w:rPr>
            <w:color w:val="1a86b6"/>
            <w:sz w:val="26"/>
            <w:szCs w:val="26"/>
            <w:u w:val="single"/>
            <w:rtl w:val="0"/>
          </w:rPr>
          <w:t xml:space="preserve">96/82/CE</w:t>
        </w:r>
      </w:hyperlink>
      <w:r w:rsidDel="00000000" w:rsidR="00000000" w:rsidRPr="00000000">
        <w:rPr>
          <w:color w:val="444444"/>
          <w:sz w:val="26"/>
          <w:szCs w:val="26"/>
          <w:rtl w:val="0"/>
        </w:rPr>
        <w:t xml:space="preserve"> a Consiliului, Directiva </w:t>
      </w:r>
      <w:hyperlink r:id="rId14">
        <w:r w:rsidDel="00000000" w:rsidR="00000000" w:rsidRPr="00000000">
          <w:rPr>
            <w:color w:val="1a86b6"/>
            <w:sz w:val="26"/>
            <w:szCs w:val="26"/>
            <w:u w:val="single"/>
            <w:rtl w:val="0"/>
          </w:rPr>
          <w:t xml:space="preserve">2000/60/CE</w:t>
        </w:r>
      </w:hyperlink>
      <w:r w:rsidDel="00000000" w:rsidR="00000000" w:rsidRPr="00000000">
        <w:rPr>
          <w:color w:val="444444"/>
          <w:sz w:val="26"/>
          <w:szCs w:val="26"/>
          <w:rtl w:val="0"/>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r w:rsidDel="00000000" w:rsidR="00000000" w:rsidRPr="00000000">
          <w:rPr>
            <w:color w:val="1a86b6"/>
            <w:sz w:val="26"/>
            <w:szCs w:val="26"/>
            <w:u w:val="single"/>
            <w:rtl w:val="0"/>
          </w:rPr>
          <w:t xml:space="preserve">2008/98/CE</w:t>
        </w:r>
      </w:hyperlink>
      <w:r w:rsidDel="00000000" w:rsidR="00000000" w:rsidRPr="00000000">
        <w:rPr>
          <w:color w:val="444444"/>
          <w:sz w:val="26"/>
          <w:szCs w:val="26"/>
          <w:rtl w:val="0"/>
        </w:rPr>
        <w:t xml:space="preserve"> a Parlamentului European și a Consiliului din 19 noiembrie 2008 privind deșeurile și de abrogare a anumitor directive, și altele).</w:t>
      </w:r>
    </w:p>
    <w:p w:rsidR="00000000" w:rsidDel="00000000" w:rsidP="00000000" w:rsidRDefault="00000000" w:rsidRPr="00000000" w14:paraId="000000FA">
      <w:pPr>
        <w:shd w:fill="ffffff" w:val="clear"/>
        <w:spacing w:after="150" w:line="240" w:lineRule="auto"/>
        <w:ind w:firstLine="720"/>
        <w:jc w:val="both"/>
        <w:rPr>
          <w:color w:val="333333"/>
          <w:sz w:val="26"/>
          <w:szCs w:val="26"/>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FB">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B.</w:t>
      </w:r>
      <w:r w:rsidDel="00000000" w:rsidR="00000000" w:rsidRPr="00000000">
        <w:rPr>
          <w:color w:val="444444"/>
          <w:sz w:val="26"/>
          <w:szCs w:val="26"/>
          <w:rtl w:val="0"/>
        </w:rPr>
        <w:t xml:space="preserve"> Se va menționa planul/programul/strategia/documentul de programare/planificare din care face proiectul, cu indicarea actului normativ prin care a fost aprobat.</w:t>
      </w:r>
    </w:p>
    <w:p w:rsidR="00000000" w:rsidDel="00000000" w:rsidP="00000000" w:rsidRDefault="00000000" w:rsidRPr="00000000" w14:paraId="000000FC">
      <w:pPr>
        <w:shd w:fill="ffffff" w:val="clear"/>
        <w:spacing w:after="150" w:line="240" w:lineRule="auto"/>
        <w:jc w:val="both"/>
        <w:rPr>
          <w:color w:val="333333"/>
          <w:sz w:val="24"/>
          <w:szCs w:val="24"/>
        </w:rPr>
      </w:pPr>
      <w:r w:rsidDel="00000000" w:rsidR="00000000" w:rsidRPr="00000000">
        <w:rPr>
          <w:color w:val="444444"/>
          <w:sz w:val="26"/>
          <w:szCs w:val="26"/>
          <w:rtl w:val="0"/>
        </w:rPr>
        <w:tab/>
      </w:r>
      <w:r w:rsidDel="00000000" w:rsidR="00000000" w:rsidRPr="00000000">
        <w:rPr>
          <w:color w:val="444444"/>
          <w:sz w:val="24"/>
          <w:szCs w:val="24"/>
          <w:rtl w:val="0"/>
        </w:rPr>
        <w:t xml:space="preserve">Pentru finantarea proiectului se vor accesa fonduri prin Programul National de Dezvoltare Locala reglementat prin OUG 28/2013, cu modificarile si completarile ulterioare, sub programul Modernizarea satului romanesc.</w:t>
      </w:r>
      <w:r w:rsidDel="00000000" w:rsidR="00000000" w:rsidRPr="00000000">
        <w:rPr>
          <w:rtl w:val="0"/>
        </w:rPr>
      </w:r>
    </w:p>
    <w:p w:rsidR="00000000" w:rsidDel="00000000" w:rsidP="00000000" w:rsidRDefault="00000000" w:rsidRPr="00000000" w14:paraId="000000FD">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X.</w:t>
      </w:r>
      <w:r w:rsidDel="00000000" w:rsidR="00000000" w:rsidRPr="00000000">
        <w:rPr>
          <w:color w:val="444444"/>
          <w:sz w:val="26"/>
          <w:szCs w:val="26"/>
          <w:rtl w:val="0"/>
        </w:rPr>
        <w:t xml:space="preserve"> Lucrări necesare organizării de șantier:</w:t>
      </w:r>
      <w:r w:rsidDel="00000000" w:rsidR="00000000" w:rsidRPr="00000000">
        <w:rPr>
          <w:rtl w:val="0"/>
        </w:rPr>
      </w:r>
    </w:p>
    <w:p w:rsidR="00000000" w:rsidDel="00000000" w:rsidP="00000000" w:rsidRDefault="00000000" w:rsidRPr="00000000" w14:paraId="000000FE">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descrierea lucrărilor necesare organizării de șantier;</w:t>
      </w:r>
    </w:p>
    <w:p w:rsidR="00000000" w:rsidDel="00000000" w:rsidP="00000000" w:rsidRDefault="00000000" w:rsidRPr="00000000" w14:paraId="000000FF">
      <w:pPr>
        <w:shd w:fill="ffffff" w:val="clear"/>
        <w:spacing w:after="150" w:line="240" w:lineRule="auto"/>
        <w:jc w:val="both"/>
        <w:rPr>
          <w:color w:val="444444"/>
          <w:sz w:val="24"/>
          <w:szCs w:val="24"/>
        </w:rPr>
      </w:pPr>
      <w:r w:rsidDel="00000000" w:rsidR="00000000" w:rsidRPr="00000000">
        <w:rPr>
          <w:color w:val="444444"/>
          <w:sz w:val="26"/>
          <w:szCs w:val="26"/>
          <w:rtl w:val="0"/>
        </w:rPr>
        <w:tab/>
      </w:r>
      <w:r w:rsidDel="00000000" w:rsidR="00000000" w:rsidRPr="00000000">
        <w:rPr>
          <w:color w:val="444444"/>
          <w:sz w:val="24"/>
          <w:szCs w:val="24"/>
          <w:rtl w:val="0"/>
        </w:rPr>
        <w:t xml:space="preserve">Organizarea santierului se va realiza tinandu-se cont de documentatia tehnica de organizare a executiei lucrarilor. </w:t>
      </w:r>
    </w:p>
    <w:p w:rsidR="00000000" w:rsidDel="00000000" w:rsidP="00000000" w:rsidRDefault="00000000" w:rsidRPr="00000000" w14:paraId="00000100">
      <w:pPr>
        <w:shd w:fill="ffffff" w:val="clear"/>
        <w:spacing w:after="150" w:line="240" w:lineRule="auto"/>
        <w:ind w:left="720"/>
        <w:jc w:val="both"/>
        <w:rPr>
          <w:color w:val="444444"/>
          <w:sz w:val="24"/>
          <w:szCs w:val="24"/>
        </w:rPr>
      </w:pPr>
      <w:r w:rsidDel="00000000" w:rsidR="00000000" w:rsidRPr="00000000">
        <w:rPr>
          <w:color w:val="444444"/>
          <w:sz w:val="24"/>
          <w:szCs w:val="24"/>
          <w:rtl w:val="0"/>
        </w:rPr>
        <w:t xml:space="preserve">- Se vor prevedea masuri de protective a vecinatatilor prin imprejmuirea santierului. Continuitatea, starea tehnica si securitatea imprejmuirilor santierului vor fi periodic verificate. </w:t>
      </w:r>
    </w:p>
    <w:p w:rsidR="00000000" w:rsidDel="00000000" w:rsidP="00000000" w:rsidRDefault="00000000" w:rsidRPr="00000000" w14:paraId="00000101">
      <w:pPr>
        <w:shd w:fill="ffffff" w:val="clear"/>
        <w:spacing w:after="150" w:line="240" w:lineRule="auto"/>
        <w:ind w:left="720"/>
        <w:jc w:val="both"/>
        <w:rPr>
          <w:color w:val="444444"/>
          <w:sz w:val="24"/>
          <w:szCs w:val="24"/>
        </w:rPr>
      </w:pPr>
      <w:r w:rsidDel="00000000" w:rsidR="00000000" w:rsidRPr="00000000">
        <w:rPr>
          <w:color w:val="444444"/>
          <w:sz w:val="24"/>
          <w:szCs w:val="24"/>
          <w:rtl w:val="0"/>
        </w:rPr>
        <w:t xml:space="preserve">- Se va desemna un acces pe santier din DJ710A. La intrarea pe santier, in interiorul incintei se va amplasa platforma de spalare a autovehiculelor care parasesc santierul si cabina de poarta. </w:t>
      </w:r>
    </w:p>
    <w:p w:rsidR="00000000" w:rsidDel="00000000" w:rsidP="00000000" w:rsidRDefault="00000000" w:rsidRPr="00000000" w14:paraId="00000102">
      <w:pPr>
        <w:shd w:fill="ffffff" w:val="clear"/>
        <w:spacing w:after="150" w:line="240" w:lineRule="auto"/>
        <w:ind w:left="720"/>
        <w:jc w:val="both"/>
        <w:rPr>
          <w:color w:val="444444"/>
          <w:sz w:val="24"/>
          <w:szCs w:val="24"/>
        </w:rPr>
      </w:pPr>
      <w:r w:rsidDel="00000000" w:rsidR="00000000" w:rsidRPr="00000000">
        <w:rPr>
          <w:color w:val="444444"/>
          <w:sz w:val="24"/>
          <w:szCs w:val="24"/>
          <w:rtl w:val="0"/>
        </w:rPr>
        <w:t xml:space="preserve">- Materialele de constructive de vor depozita in incinta proprietatii, in aer liber (materialele care nu necesita masuri deosebite de protectie) sau in interiorul constructiilor existente, intr-un spatiu desemnat de la inceperea santierului, la care sa nu aiba acces copiii si care sa nu ingreuneze evacuarea in caz de pericol.</w:t>
      </w:r>
    </w:p>
    <w:p w:rsidR="00000000" w:rsidDel="00000000" w:rsidP="00000000" w:rsidRDefault="00000000" w:rsidRPr="00000000" w14:paraId="00000103">
      <w:pPr>
        <w:shd w:fill="ffffff" w:val="clear"/>
        <w:spacing w:after="150" w:line="240" w:lineRule="auto"/>
        <w:ind w:left="720"/>
        <w:jc w:val="both"/>
        <w:rPr>
          <w:color w:val="333333"/>
          <w:sz w:val="24"/>
          <w:szCs w:val="24"/>
        </w:rPr>
      </w:pPr>
      <w:r w:rsidDel="00000000" w:rsidR="00000000" w:rsidRPr="00000000">
        <w:rPr>
          <w:color w:val="444444"/>
          <w:sz w:val="24"/>
          <w:szCs w:val="24"/>
          <w:rtl w:val="0"/>
        </w:rPr>
        <w:t xml:space="preserve">- Se va amplasa in interiorul constructiei existente o zona desemnata vestiarului de muncitori si depozitarii de scule, spatiile pentru organizarea de santier.</w:t>
      </w:r>
      <w:r w:rsidDel="00000000" w:rsidR="00000000" w:rsidRPr="00000000">
        <w:rPr>
          <w:rtl w:val="0"/>
        </w:rPr>
      </w:r>
    </w:p>
    <w:p w:rsidR="00000000" w:rsidDel="00000000" w:rsidP="00000000" w:rsidRDefault="00000000" w:rsidRPr="00000000" w14:paraId="00000104">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localizarea organizării de șantier;</w:t>
      </w:r>
    </w:p>
    <w:p w:rsidR="00000000" w:rsidDel="00000000" w:rsidP="00000000" w:rsidRDefault="00000000" w:rsidRPr="00000000" w14:paraId="00000105">
      <w:pPr>
        <w:shd w:fill="ffffff" w:val="clear"/>
        <w:spacing w:after="150" w:line="240" w:lineRule="auto"/>
        <w:jc w:val="both"/>
        <w:rPr>
          <w:color w:val="333333"/>
          <w:sz w:val="24"/>
          <w:szCs w:val="24"/>
        </w:rPr>
      </w:pPr>
      <w:r w:rsidDel="00000000" w:rsidR="00000000" w:rsidRPr="00000000">
        <w:rPr>
          <w:color w:val="444444"/>
          <w:sz w:val="26"/>
          <w:szCs w:val="26"/>
          <w:rtl w:val="0"/>
        </w:rPr>
        <w:tab/>
      </w:r>
      <w:r w:rsidDel="00000000" w:rsidR="00000000" w:rsidRPr="00000000">
        <w:rPr>
          <w:color w:val="444444"/>
          <w:sz w:val="24"/>
          <w:szCs w:val="24"/>
          <w:rtl w:val="0"/>
        </w:rPr>
        <w:t xml:space="preserve">Organizarea de santier se va realiza in interiorul incintei terenului scolii. </w:t>
      </w:r>
      <w:r w:rsidDel="00000000" w:rsidR="00000000" w:rsidRPr="00000000">
        <w:rPr>
          <w:rtl w:val="0"/>
        </w:rPr>
      </w:r>
    </w:p>
    <w:p w:rsidR="00000000" w:rsidDel="00000000" w:rsidP="00000000" w:rsidRDefault="00000000" w:rsidRPr="00000000" w14:paraId="00000106">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descrierea impactului asupra mediului a lucrărilor organizării de șantier;</w:t>
      </w:r>
      <w:r w:rsidDel="00000000" w:rsidR="00000000" w:rsidRPr="00000000">
        <w:rPr>
          <w:rtl w:val="0"/>
        </w:rPr>
      </w:r>
    </w:p>
    <w:p w:rsidR="00000000" w:rsidDel="00000000" w:rsidP="00000000" w:rsidRDefault="00000000" w:rsidRPr="00000000" w14:paraId="00000107">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surse de poluanți și instalații pentru reținerea, evacuarea și dispersia poluanților în mediu în timpul organizării de șantier;</w:t>
      </w:r>
      <w:r w:rsidDel="00000000" w:rsidR="00000000" w:rsidRPr="00000000">
        <w:rPr>
          <w:rtl w:val="0"/>
        </w:rPr>
      </w:r>
    </w:p>
    <w:p w:rsidR="00000000" w:rsidDel="00000000" w:rsidP="00000000" w:rsidRDefault="00000000" w:rsidRPr="00000000" w14:paraId="00000108">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dotări și măsuri prevăzute pentru controlul emisiilor de poluanți în mediu.</w:t>
      </w:r>
    </w:p>
    <w:p w:rsidR="00000000" w:rsidDel="00000000" w:rsidP="00000000" w:rsidRDefault="00000000" w:rsidRPr="00000000" w14:paraId="00000109">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 toată durata execuției lucrărilor și după terminarea lucrărilor se vor respecta prevederile de protecţia mediului cuprinse în:</w:t>
      </w:r>
    </w:p>
    <w:p w:rsidR="00000000" w:rsidDel="00000000" w:rsidP="00000000" w:rsidRDefault="00000000" w:rsidRPr="00000000" w14:paraId="0000010A">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HG nr. 856/2002 privind evidența gestiunii deşeurilor și pentru aprobarea listei cuprinzând deșeurile, inclusiv deșeurile periculoase, completată cu HG nr.210/2007;</w:t>
      </w:r>
    </w:p>
    <w:p w:rsidR="00000000" w:rsidDel="00000000" w:rsidP="00000000" w:rsidRDefault="00000000" w:rsidRPr="00000000" w14:paraId="0000010B">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Legea nr.211/2011 privind regimul deșeurilor;</w:t>
      </w:r>
    </w:p>
    <w:p w:rsidR="00000000" w:rsidDel="00000000" w:rsidP="00000000" w:rsidRDefault="00000000" w:rsidRPr="00000000" w14:paraId="0000010C">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Hotărârea de Guvern nr.1061/2008 privind transportul deşeurilor periculoase şi nepericuloase pe teritoriul României.</w:t>
      </w:r>
    </w:p>
    <w:p w:rsidR="00000000" w:rsidDel="00000000" w:rsidP="00000000" w:rsidRDefault="00000000" w:rsidRPr="00000000" w14:paraId="0000010D">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 grija exacutantului, pe toata durata de execuţie a lucrărilor, materiale folosite vor fii depozitate în locuri special amenajate, astfel încat influenţa asupra mediului înconjurător să fie minimă.</w:t>
      </w:r>
    </w:p>
    <w:p w:rsidR="00000000" w:rsidDel="00000000" w:rsidP="00000000" w:rsidRDefault="00000000" w:rsidRPr="00000000" w14:paraId="0000010E">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Depozitarea deşeurilor rezultate în urma demolărilor se va face în locuri special amenajate fără a fi afectat mediul înconjurător. Executantul va fii dotat cu containere speciale destinate pentru sortarea şi depozitarea temporară a deşeurilor rezultate din lucrare.</w:t>
      </w:r>
    </w:p>
    <w:p w:rsidR="00000000" w:rsidDel="00000000" w:rsidP="00000000" w:rsidRDefault="00000000" w:rsidRPr="00000000" w14:paraId="0000010F">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terminarea lucrărilor zonele folosite pentru depozitare se vor curăţa, iar materialele rezultate din desfaceri, demontări sau surplusuri de materiale, denumite deşeuri din construcţii, se vor transporta în locuri special amenajate.</w:t>
      </w:r>
    </w:p>
    <w:p w:rsidR="00000000" w:rsidDel="00000000" w:rsidP="00000000" w:rsidRDefault="00000000" w:rsidRPr="00000000" w14:paraId="00000110">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Materialele rezultate din desfaceri şi lucrări de construcţii sunt considerate deşeuri nepericuloase, inerte, care nu sunt generate în mod curend. Aceste deşeuri sunt: moloz din construcţii şi amestecuri metalice.</w:t>
      </w:r>
    </w:p>
    <w:p w:rsidR="00000000" w:rsidDel="00000000" w:rsidP="00000000" w:rsidRDefault="00000000" w:rsidRPr="00000000" w14:paraId="00000111">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Pentru a fi depozitate aceste deşeuri vor fi sortate pe categorii, de către executantul lucrărilor, în conformitate cu codificarea din lista naţionala de deşeuri acceptate, astfel:</w:t>
      </w:r>
    </w:p>
    <w:p w:rsidR="00000000" w:rsidDel="00000000" w:rsidP="00000000" w:rsidRDefault="00000000" w:rsidRPr="00000000" w14:paraId="00000112">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cod 170107: amestecuri din beton, caramizi, tigle si materiale ceramice, altele decat cele specificate la cod 17 01 06;</w:t>
      </w:r>
    </w:p>
    <w:p w:rsidR="00000000" w:rsidDel="00000000" w:rsidP="00000000" w:rsidRDefault="00000000" w:rsidRPr="00000000" w14:paraId="00000113">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cod 170407: amestecuri metalice.</w:t>
      </w:r>
    </w:p>
    <w:p w:rsidR="00000000" w:rsidDel="00000000" w:rsidP="00000000" w:rsidRDefault="00000000" w:rsidRPr="00000000" w14:paraId="00000114">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Deseurile nevalorificabile nepericuloase vor fi transportate de către executantul lucrarii, în locuri special amenajate ca depozite de deşeuri nepericuloase inerte.</w:t>
      </w:r>
    </w:p>
    <w:p w:rsidR="00000000" w:rsidDel="00000000" w:rsidP="00000000" w:rsidRDefault="00000000" w:rsidRPr="00000000" w14:paraId="00000115">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efectuarea transporturilor de deşeuri, executantul va completa formularul de incarcare-descarcare deseuri nepericuloase (anexa nr 3 din HGR 1061-2008).</w:t>
      </w:r>
    </w:p>
    <w:p w:rsidR="00000000" w:rsidDel="00000000" w:rsidP="00000000" w:rsidRDefault="00000000" w:rsidRPr="00000000" w14:paraId="00000116">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Orice poluare accidentală din vina executantului va fi remediată de către acesta în cel mai scurt timp, pe cheltuială proprie. </w:t>
      </w:r>
    </w:p>
    <w:p w:rsidR="00000000" w:rsidDel="00000000" w:rsidP="00000000" w:rsidRDefault="00000000" w:rsidRPr="00000000" w14:paraId="00000117">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 grija executantului, pe toată durata de execuţie a lucrărilor, sculele folosite vor fi depozitate în locuri special amenajate, astfel încat influenta asupra mediului înconjurător să fie minimă. Executantul îsi va lua toate măsurile necesare de prevenire a poluării solului cu produse petroliere sau ulei, pe toată durata execuţiei lucrării. În acest sens va fi dotat cu material absorbant. În caz de detoriorare, terenul se va aduce la starea iniţiala pe cheltuiala executantului.</w:t>
      </w:r>
    </w:p>
    <w:p w:rsidR="00000000" w:rsidDel="00000000" w:rsidP="00000000" w:rsidRDefault="00000000" w:rsidRPr="00000000" w14:paraId="00000118">
      <w:pPr>
        <w:spacing w:after="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Executantul are obligația de a lua toate măsurile ce se impun pt. protejarea mediului pentru a evita orice pagubă sau neajuns provocate persoanelor, proprietăților publice sau aliora, rezultate din poluare, zgomot sau alți factori generaţi de metodele sale de lucru confrom reglementărilor în vigoare la data executării lucrărilor</w:t>
      </w:r>
    </w:p>
    <w:p w:rsidR="00000000" w:rsidDel="00000000" w:rsidP="00000000" w:rsidRDefault="00000000" w:rsidRPr="00000000" w14:paraId="00000119">
      <w:pPr>
        <w:shd w:fill="ffffff" w:val="clear"/>
        <w:spacing w:after="150" w:line="240" w:lineRule="auto"/>
        <w:jc w:val="both"/>
        <w:rPr>
          <w:color w:val="333333"/>
          <w:sz w:val="26"/>
          <w:szCs w:val="26"/>
        </w:rPr>
      </w:pPr>
      <w:r w:rsidDel="00000000" w:rsidR="00000000" w:rsidRPr="00000000">
        <w:rPr>
          <w:rtl w:val="0"/>
        </w:rPr>
      </w:r>
    </w:p>
    <w:p w:rsidR="00000000" w:rsidDel="00000000" w:rsidP="00000000" w:rsidRDefault="00000000" w:rsidRPr="00000000" w14:paraId="0000011A">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XI.</w:t>
      </w:r>
      <w:r w:rsidDel="00000000" w:rsidR="00000000" w:rsidRPr="00000000">
        <w:rPr>
          <w:color w:val="444444"/>
          <w:sz w:val="26"/>
          <w:szCs w:val="26"/>
          <w:rtl w:val="0"/>
        </w:rPr>
        <w:t xml:space="preserve"> Lucrări de refacere a amplasamentului la finalizarea investiției, în caz de accidente și/sau la încetarea activității, în măsura în care aceste informații sunt disponibile:</w:t>
      </w:r>
      <w:r w:rsidDel="00000000" w:rsidR="00000000" w:rsidRPr="00000000">
        <w:rPr>
          <w:rtl w:val="0"/>
        </w:rPr>
      </w:r>
    </w:p>
    <w:p w:rsidR="00000000" w:rsidDel="00000000" w:rsidP="00000000" w:rsidRDefault="00000000" w:rsidRPr="00000000" w14:paraId="0000011B">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lucrările propuse pentru refacerea amplasamentului la finalizarea investiției, în caz de accidente și/sau la încetarea activității;</w:t>
      </w:r>
    </w:p>
    <w:p w:rsidR="00000000" w:rsidDel="00000000" w:rsidP="00000000" w:rsidRDefault="00000000" w:rsidRPr="00000000" w14:paraId="0000011C">
      <w:pPr>
        <w:shd w:fill="ffffff" w:val="clear"/>
        <w:spacing w:after="150" w:line="240" w:lineRule="auto"/>
        <w:ind w:firstLine="720"/>
        <w:jc w:val="both"/>
        <w:rPr>
          <w:b w:val="1"/>
          <w:color w:val="333333"/>
          <w:sz w:val="24"/>
          <w:szCs w:val="24"/>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11D">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aspecte referitoare la prevenirea și modul de răspuns pentru cazuri de poluări accidentale;</w:t>
      </w:r>
    </w:p>
    <w:p w:rsidR="00000000" w:rsidDel="00000000" w:rsidP="00000000" w:rsidRDefault="00000000" w:rsidRPr="00000000" w14:paraId="0000011E">
      <w:pPr>
        <w:shd w:fill="ffffff" w:val="clear"/>
        <w:spacing w:after="0" w:line="240" w:lineRule="auto"/>
        <w:ind w:firstLine="720"/>
        <w:jc w:val="both"/>
        <w:rPr>
          <w:color w:val="444444"/>
          <w:sz w:val="24"/>
          <w:szCs w:val="24"/>
        </w:rPr>
      </w:pPr>
      <w:r w:rsidDel="00000000" w:rsidR="00000000" w:rsidRPr="00000000">
        <w:rPr>
          <w:color w:val="444444"/>
          <w:sz w:val="24"/>
          <w:szCs w:val="24"/>
          <w:rtl w:val="0"/>
        </w:rPr>
        <w:t xml:space="preserve">La finalizarea lucrarilor de executie, terenul va fi curatat de deseuri de orice fel, va fi pregatit pentru plantare prin sapare manuala cu cazmaua, va fi realizat stratul de fundare al spatiilor verzi cat si gropile de plantare si plantarea cu diverse specii.</w:t>
      </w:r>
    </w:p>
    <w:p w:rsidR="00000000" w:rsidDel="00000000" w:rsidP="00000000" w:rsidRDefault="00000000" w:rsidRPr="00000000" w14:paraId="0000011F">
      <w:pPr>
        <w:shd w:fill="ffffff" w:val="clear"/>
        <w:spacing w:after="150" w:line="240" w:lineRule="auto"/>
        <w:jc w:val="both"/>
        <w:rPr>
          <w:b w:val="1"/>
          <w:color w:val="222222"/>
          <w:sz w:val="26"/>
          <w:szCs w:val="26"/>
        </w:rPr>
      </w:pPr>
      <w:r w:rsidDel="00000000" w:rsidR="00000000" w:rsidRPr="00000000">
        <w:rPr>
          <w:rtl w:val="0"/>
        </w:rPr>
      </w:r>
    </w:p>
    <w:p w:rsidR="00000000" w:rsidDel="00000000" w:rsidP="00000000" w:rsidRDefault="00000000" w:rsidRPr="00000000" w14:paraId="00000120">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aspecte referitoare la închiderea/dezafectarea/demolarea instalației;</w:t>
      </w:r>
    </w:p>
    <w:p w:rsidR="00000000" w:rsidDel="00000000" w:rsidP="00000000" w:rsidRDefault="00000000" w:rsidRPr="00000000" w14:paraId="00000121">
      <w:pPr>
        <w:shd w:fill="ffffff" w:val="clear"/>
        <w:spacing w:after="150" w:line="240" w:lineRule="auto"/>
        <w:ind w:firstLine="720"/>
        <w:jc w:val="both"/>
        <w:rPr>
          <w:b w:val="1"/>
          <w:color w:val="333333"/>
          <w:sz w:val="24"/>
          <w:szCs w:val="24"/>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122">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modalități de refacere a stării inițiale/reabilitare în vederea utilizării ulterioare a terenului.</w:t>
      </w:r>
    </w:p>
    <w:p w:rsidR="00000000" w:rsidDel="00000000" w:rsidP="00000000" w:rsidRDefault="00000000" w:rsidRPr="00000000" w14:paraId="00000123">
      <w:pPr>
        <w:shd w:fill="ffffff" w:val="clear"/>
        <w:spacing w:after="150" w:line="240" w:lineRule="auto"/>
        <w:ind w:firstLine="720"/>
        <w:jc w:val="both"/>
        <w:rPr>
          <w:b w:val="1"/>
          <w:color w:val="333333"/>
          <w:sz w:val="24"/>
          <w:szCs w:val="24"/>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124">
      <w:pPr>
        <w:shd w:fill="ffffff" w:val="clear"/>
        <w:spacing w:after="150" w:line="240" w:lineRule="auto"/>
        <w:jc w:val="both"/>
        <w:rPr>
          <w:color w:val="333333"/>
          <w:sz w:val="26"/>
          <w:szCs w:val="26"/>
        </w:rPr>
      </w:pPr>
      <w:r w:rsidDel="00000000" w:rsidR="00000000" w:rsidRPr="00000000">
        <w:rPr>
          <w:rtl w:val="0"/>
        </w:rPr>
      </w:r>
    </w:p>
    <w:p w:rsidR="00000000" w:rsidDel="00000000" w:rsidP="00000000" w:rsidRDefault="00000000" w:rsidRPr="00000000" w14:paraId="00000125">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XII.</w:t>
      </w:r>
      <w:r w:rsidDel="00000000" w:rsidR="00000000" w:rsidRPr="00000000">
        <w:rPr>
          <w:color w:val="444444"/>
          <w:sz w:val="26"/>
          <w:szCs w:val="26"/>
          <w:rtl w:val="0"/>
        </w:rPr>
        <w:t xml:space="preserve"> Anexe - piese desenate:</w:t>
      </w:r>
      <w:r w:rsidDel="00000000" w:rsidR="00000000" w:rsidRPr="00000000">
        <w:rPr>
          <w:rtl w:val="0"/>
        </w:rPr>
      </w:r>
    </w:p>
    <w:p w:rsidR="00000000" w:rsidDel="00000000" w:rsidP="00000000" w:rsidRDefault="00000000" w:rsidRPr="00000000" w14:paraId="00000126">
      <w:pPr>
        <w:shd w:fill="ffffff" w:val="clear"/>
        <w:spacing w:after="150" w:line="240" w:lineRule="auto"/>
        <w:jc w:val="center"/>
        <w:rPr>
          <w:color w:val="333333"/>
          <w:sz w:val="26"/>
          <w:szCs w:val="26"/>
        </w:rPr>
      </w:pPr>
      <w:r w:rsidDel="00000000" w:rsidR="00000000" w:rsidRPr="00000000">
        <w:rPr>
          <w:rtl w:val="0"/>
        </w:rPr>
      </w:r>
    </w:p>
    <w:p w:rsidR="00000000" w:rsidDel="00000000" w:rsidP="00000000" w:rsidRDefault="00000000" w:rsidRPr="00000000" w14:paraId="0000012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284" w:right="0" w:hanging="360"/>
        <w:jc w:val="both"/>
        <w:rPr>
          <w:rFonts w:ascii="Calibri" w:cs="Calibri" w:eastAsia="Calibri" w:hAnsi="Calibri"/>
          <w:i w:val="0"/>
          <w:smallCaps w:val="0"/>
          <w:strike w:val="0"/>
          <w:sz w:val="26"/>
          <w:szCs w:val="26"/>
          <w:u w:val="none"/>
          <w:shd w:fill="auto" w:val="clear"/>
          <w:vertAlign w:val="baseline"/>
        </w:rPr>
      </w:pPr>
      <w:r w:rsidDel="00000000" w:rsidR="00000000" w:rsidRPr="00000000">
        <w:rPr>
          <w:rFonts w:ascii="Calibri" w:cs="Calibri" w:eastAsia="Calibri" w:hAnsi="Calibri"/>
          <w:b w:val="0"/>
          <w:i w:val="0"/>
          <w:smallCaps w:val="0"/>
          <w:strike w:val="0"/>
          <w:color w:val="444444"/>
          <w:sz w:val="26"/>
          <w:szCs w:val="26"/>
          <w:u w:val="none"/>
          <w:shd w:fill="auto" w:val="clear"/>
          <w:vertAlign w:val="baseline"/>
          <w:rtl w:val="0"/>
        </w:rPr>
        <w:t xml:space="preserve">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hanging="720"/>
        <w:jc w:val="both"/>
        <w:rPr>
          <w:rFonts w:ascii="Calibri" w:cs="Calibri" w:eastAsia="Calibri" w:hAnsi="Calibri"/>
          <w:b w:val="0"/>
          <w:i w:val="0"/>
          <w:smallCaps w:val="0"/>
          <w:strike w:val="0"/>
          <w:color w:val="333333"/>
          <w:sz w:val="26"/>
          <w:szCs w:val="26"/>
          <w:u w:val="none"/>
          <w:shd w:fill="auto" w:val="clear"/>
          <w:vertAlign w:val="baseline"/>
        </w:rPr>
      </w:pPr>
      <w:r w:rsidDel="00000000" w:rsidR="00000000" w:rsidRPr="00000000">
        <w:rPr>
          <w:rFonts w:ascii="Calibri" w:cs="Calibri" w:eastAsia="Calibri" w:hAnsi="Calibri"/>
          <w:b w:val="0"/>
          <w:i w:val="0"/>
          <w:smallCaps w:val="0"/>
          <w:strike w:val="0"/>
          <w:color w:val="333333"/>
          <w:sz w:val="26"/>
          <w:szCs w:val="26"/>
          <w:u w:val="none"/>
          <w:shd w:fill="auto" w:val="clear"/>
          <w:vertAlign w:val="baseline"/>
          <w:rtl w:val="0"/>
        </w:rPr>
        <w:t xml:space="preserve">Anexat prezentului studiu</w:t>
      </w:r>
    </w:p>
    <w:p w:rsidR="00000000" w:rsidDel="00000000" w:rsidP="00000000" w:rsidRDefault="00000000" w:rsidRPr="00000000" w14:paraId="00000129">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2.</w:t>
      </w:r>
      <w:r w:rsidDel="00000000" w:rsidR="00000000" w:rsidRPr="00000000">
        <w:rPr>
          <w:color w:val="444444"/>
          <w:sz w:val="26"/>
          <w:szCs w:val="26"/>
          <w:rtl w:val="0"/>
        </w:rPr>
        <w:t xml:space="preserve"> schemele-flux pentru procesul tehnologic și fazele activității, cu instalațiile de depoluare; </w:t>
      </w:r>
    </w:p>
    <w:p w:rsidR="00000000" w:rsidDel="00000000" w:rsidP="00000000" w:rsidRDefault="00000000" w:rsidRPr="00000000" w14:paraId="0000012A">
      <w:pPr>
        <w:shd w:fill="ffffff" w:val="clear"/>
        <w:spacing w:after="150" w:line="240" w:lineRule="auto"/>
        <w:ind w:firstLine="720"/>
        <w:jc w:val="both"/>
        <w:rPr>
          <w:b w:val="1"/>
          <w:color w:val="333333"/>
          <w:sz w:val="24"/>
          <w:szCs w:val="24"/>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12B">
      <w:pPr>
        <w:shd w:fill="ffffff" w:val="clear"/>
        <w:spacing w:after="150" w:line="240" w:lineRule="auto"/>
        <w:jc w:val="both"/>
        <w:rPr>
          <w:color w:val="444444"/>
          <w:sz w:val="26"/>
          <w:szCs w:val="26"/>
        </w:rPr>
      </w:pPr>
      <w:r w:rsidDel="00000000" w:rsidR="00000000" w:rsidRPr="00000000">
        <w:rPr>
          <w:b w:val="1"/>
          <w:color w:val="222222"/>
          <w:sz w:val="26"/>
          <w:szCs w:val="26"/>
          <w:rtl w:val="0"/>
        </w:rPr>
        <w:t xml:space="preserve">3.</w:t>
      </w:r>
      <w:r w:rsidDel="00000000" w:rsidR="00000000" w:rsidRPr="00000000">
        <w:rPr>
          <w:color w:val="444444"/>
          <w:sz w:val="26"/>
          <w:szCs w:val="26"/>
          <w:rtl w:val="0"/>
        </w:rPr>
        <w:t xml:space="preserve"> schema-flux a gestionării deșeurilor;</w:t>
      </w:r>
    </w:p>
    <w:p w:rsidR="00000000" w:rsidDel="00000000" w:rsidP="00000000" w:rsidRDefault="00000000" w:rsidRPr="00000000" w14:paraId="0000012C">
      <w:pPr>
        <w:shd w:fill="ffffff" w:val="clear"/>
        <w:spacing w:after="150" w:line="240" w:lineRule="auto"/>
        <w:ind w:firstLine="720"/>
        <w:jc w:val="both"/>
        <w:rPr>
          <w:b w:val="1"/>
          <w:color w:val="333333"/>
          <w:sz w:val="24"/>
          <w:szCs w:val="24"/>
        </w:rPr>
      </w:pP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12D">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4.</w:t>
      </w:r>
      <w:r w:rsidDel="00000000" w:rsidR="00000000" w:rsidRPr="00000000">
        <w:rPr>
          <w:color w:val="444444"/>
          <w:sz w:val="26"/>
          <w:szCs w:val="26"/>
          <w:rtl w:val="0"/>
        </w:rPr>
        <w:t xml:space="preserve"> alte piese desenate, stabilite de autoritatea publică pentru protecția mediului.</w:t>
      </w:r>
      <w:r w:rsidDel="00000000" w:rsidR="00000000" w:rsidRPr="00000000">
        <w:rPr>
          <w:rtl w:val="0"/>
        </w:rPr>
      </w:r>
    </w:p>
    <w:p w:rsidR="00000000" w:rsidDel="00000000" w:rsidP="00000000" w:rsidRDefault="00000000" w:rsidRPr="00000000" w14:paraId="0000012E">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XIII.</w:t>
      </w:r>
      <w:r w:rsidDel="00000000" w:rsidR="00000000" w:rsidRPr="00000000">
        <w:rPr>
          <w:color w:val="444444"/>
          <w:sz w:val="26"/>
          <w:szCs w:val="26"/>
          <w:rtl w:val="0"/>
        </w:rPr>
        <w:t xml:space="preserve"> Pentru proiectele care intră sub incidența prevederilor </w:t>
      </w:r>
      <w:hyperlink r:id="rId16">
        <w:r w:rsidDel="00000000" w:rsidR="00000000" w:rsidRPr="00000000">
          <w:rPr>
            <w:color w:val="1a86b6"/>
            <w:sz w:val="26"/>
            <w:szCs w:val="26"/>
            <w:u w:val="single"/>
            <w:rtl w:val="0"/>
          </w:rPr>
          <w:t xml:space="preserve">art. 28</w:t>
        </w:r>
      </w:hyperlink>
      <w:r w:rsidDel="00000000" w:rsidR="00000000" w:rsidRPr="00000000">
        <w:rPr>
          <w:color w:val="444444"/>
          <w:sz w:val="26"/>
          <w:szCs w:val="26"/>
          <w:rtl w:val="0"/>
        </w:rPr>
        <w:t xml:space="preserve"> din Ordonanța de urgență a Guvernului nr. 57/2007 privind regimul ariilor naturale protejate, conservarea habitatelor naturale, a florei și faunei sălbatice, aprobată cu modificări și completări prin Legea </w:t>
      </w:r>
      <w:hyperlink r:id="rId17">
        <w:r w:rsidDel="00000000" w:rsidR="00000000" w:rsidRPr="00000000">
          <w:rPr>
            <w:color w:val="1a86b6"/>
            <w:sz w:val="26"/>
            <w:szCs w:val="26"/>
            <w:u w:val="single"/>
            <w:rtl w:val="0"/>
          </w:rPr>
          <w:t xml:space="preserve">nr. 49/2011</w:t>
        </w:r>
      </w:hyperlink>
      <w:r w:rsidDel="00000000" w:rsidR="00000000" w:rsidRPr="00000000">
        <w:rPr>
          <w:color w:val="444444"/>
          <w:sz w:val="26"/>
          <w:szCs w:val="26"/>
          <w:rtl w:val="0"/>
        </w:rPr>
        <w:t xml:space="preserve">, cu modificările și completările ulterioare, memoriul va fi completat cu următoarele:</w:t>
      </w:r>
      <w:r w:rsidDel="00000000" w:rsidR="00000000" w:rsidRPr="00000000">
        <w:rPr>
          <w:rtl w:val="0"/>
        </w:rPr>
      </w:r>
    </w:p>
    <w:p w:rsidR="00000000" w:rsidDel="00000000" w:rsidP="00000000" w:rsidRDefault="00000000" w:rsidRPr="00000000" w14:paraId="0000012F">
      <w:pPr>
        <w:shd w:fill="ffffff" w:val="clear"/>
        <w:spacing w:after="150" w:line="240" w:lineRule="auto"/>
        <w:jc w:val="both"/>
        <w:rPr>
          <w:b w:val="1"/>
          <w:color w:val="333333"/>
          <w:sz w:val="24"/>
          <w:szCs w:val="24"/>
        </w:rPr>
      </w:pPr>
      <w:r w:rsidDel="00000000" w:rsidR="00000000" w:rsidRPr="00000000">
        <w:rPr>
          <w:b w:val="1"/>
          <w:color w:val="222222"/>
          <w:sz w:val="26"/>
          <w:szCs w:val="26"/>
          <w:rtl w:val="0"/>
        </w:rPr>
        <w:t xml:space="preserve">a)</w:t>
      </w:r>
      <w:r w:rsidDel="00000000" w:rsidR="00000000" w:rsidRPr="00000000">
        <w:rPr>
          <w:color w:val="444444"/>
          <w:sz w:val="26"/>
          <w:szCs w:val="26"/>
          <w:rtl w:val="0"/>
        </w:rPr>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w:t>
      </w: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130">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b)</w:t>
      </w:r>
      <w:r w:rsidDel="00000000" w:rsidR="00000000" w:rsidRPr="00000000">
        <w:rPr>
          <w:color w:val="444444"/>
          <w:sz w:val="26"/>
          <w:szCs w:val="26"/>
          <w:rtl w:val="0"/>
        </w:rPr>
        <w:t xml:space="preserve"> numele și codul ariei naturale protejate de interes comunitar;</w:t>
      </w:r>
      <w:r w:rsidDel="00000000" w:rsidR="00000000" w:rsidRPr="00000000">
        <w:rPr>
          <w:b w:val="1"/>
          <w:color w:val="444444"/>
          <w:sz w:val="24"/>
          <w:szCs w:val="24"/>
          <w:rtl w:val="0"/>
        </w:rPr>
        <w:t xml:space="preserve"> Nu este cazul</w:t>
      </w:r>
      <w:r w:rsidDel="00000000" w:rsidR="00000000" w:rsidRPr="00000000">
        <w:rPr>
          <w:rtl w:val="0"/>
        </w:rPr>
      </w:r>
    </w:p>
    <w:p w:rsidR="00000000" w:rsidDel="00000000" w:rsidP="00000000" w:rsidRDefault="00000000" w:rsidRPr="00000000" w14:paraId="00000131">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c)</w:t>
      </w:r>
      <w:r w:rsidDel="00000000" w:rsidR="00000000" w:rsidRPr="00000000">
        <w:rPr>
          <w:color w:val="444444"/>
          <w:sz w:val="26"/>
          <w:szCs w:val="26"/>
          <w:rtl w:val="0"/>
        </w:rPr>
        <w:t xml:space="preserve"> prezența și efectivele/suprafețele acoperite de specii și habitate de interes comunitar în zona proiectului;</w:t>
      </w:r>
      <w:r w:rsidDel="00000000" w:rsidR="00000000" w:rsidRPr="00000000">
        <w:rPr>
          <w:b w:val="1"/>
          <w:color w:val="444444"/>
          <w:sz w:val="24"/>
          <w:szCs w:val="24"/>
          <w:rtl w:val="0"/>
        </w:rPr>
        <w:t xml:space="preserve"> Nu este cazul</w:t>
      </w:r>
      <w:r w:rsidDel="00000000" w:rsidR="00000000" w:rsidRPr="00000000">
        <w:rPr>
          <w:rtl w:val="0"/>
        </w:rPr>
      </w:r>
    </w:p>
    <w:p w:rsidR="00000000" w:rsidDel="00000000" w:rsidP="00000000" w:rsidRDefault="00000000" w:rsidRPr="00000000" w14:paraId="00000132">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d)</w:t>
      </w:r>
      <w:r w:rsidDel="00000000" w:rsidR="00000000" w:rsidRPr="00000000">
        <w:rPr>
          <w:color w:val="444444"/>
          <w:sz w:val="26"/>
          <w:szCs w:val="26"/>
          <w:rtl w:val="0"/>
        </w:rPr>
        <w:t xml:space="preserve"> se va preciza dacă proiectul propus nu are legătură directă cu sau nu este necesar pentru managementul conservării ariei naturale protejate de interes comunitar;</w:t>
      </w:r>
      <w:r w:rsidDel="00000000" w:rsidR="00000000" w:rsidRPr="00000000">
        <w:rPr>
          <w:b w:val="1"/>
          <w:color w:val="444444"/>
          <w:sz w:val="24"/>
          <w:szCs w:val="24"/>
          <w:rtl w:val="0"/>
        </w:rPr>
        <w:t xml:space="preserve"> Nu este cazul</w:t>
      </w:r>
      <w:r w:rsidDel="00000000" w:rsidR="00000000" w:rsidRPr="00000000">
        <w:rPr>
          <w:rtl w:val="0"/>
        </w:rPr>
      </w:r>
    </w:p>
    <w:p w:rsidR="00000000" w:rsidDel="00000000" w:rsidP="00000000" w:rsidRDefault="00000000" w:rsidRPr="00000000" w14:paraId="00000133">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e)</w:t>
      </w:r>
      <w:r w:rsidDel="00000000" w:rsidR="00000000" w:rsidRPr="00000000">
        <w:rPr>
          <w:color w:val="444444"/>
          <w:sz w:val="26"/>
          <w:szCs w:val="26"/>
          <w:rtl w:val="0"/>
        </w:rPr>
        <w:t xml:space="preserve"> se va estima impactul potențial al proiectului asupra speciilor și habitatelor din aria naturală protejată de interes comunitar;</w:t>
      </w:r>
      <w:r w:rsidDel="00000000" w:rsidR="00000000" w:rsidRPr="00000000">
        <w:rPr>
          <w:b w:val="1"/>
          <w:color w:val="444444"/>
          <w:sz w:val="24"/>
          <w:szCs w:val="24"/>
          <w:rtl w:val="0"/>
        </w:rPr>
        <w:t xml:space="preserve"> Nu este cazul</w:t>
      </w:r>
      <w:r w:rsidDel="00000000" w:rsidR="00000000" w:rsidRPr="00000000">
        <w:rPr>
          <w:rtl w:val="0"/>
        </w:rPr>
      </w:r>
    </w:p>
    <w:p w:rsidR="00000000" w:rsidDel="00000000" w:rsidP="00000000" w:rsidRDefault="00000000" w:rsidRPr="00000000" w14:paraId="00000134">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f)</w:t>
      </w:r>
      <w:r w:rsidDel="00000000" w:rsidR="00000000" w:rsidRPr="00000000">
        <w:rPr>
          <w:color w:val="444444"/>
          <w:sz w:val="26"/>
          <w:szCs w:val="26"/>
          <w:rtl w:val="0"/>
        </w:rPr>
        <w:t xml:space="preserve"> alte informații prevăzute în legislația în vigoare.</w:t>
      </w:r>
      <w:r w:rsidDel="00000000" w:rsidR="00000000" w:rsidRPr="00000000">
        <w:rPr>
          <w:rtl w:val="0"/>
        </w:rPr>
      </w:r>
    </w:p>
    <w:p w:rsidR="00000000" w:rsidDel="00000000" w:rsidP="00000000" w:rsidRDefault="00000000" w:rsidRPr="00000000" w14:paraId="00000135">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XIV.</w:t>
      </w:r>
      <w:r w:rsidDel="00000000" w:rsidR="00000000" w:rsidRPr="00000000">
        <w:rPr>
          <w:color w:val="444444"/>
          <w:sz w:val="26"/>
          <w:szCs w:val="26"/>
          <w:rtl w:val="0"/>
        </w:rPr>
        <w:t xml:space="preserve"> Pentru proiectele care se realizează pe ape sau au legătură cu apele, memoriul va fi completat cu următoarele informații, preluate din Planurile de management bazinale, actualizate: </w:t>
      </w:r>
      <w:r w:rsidDel="00000000" w:rsidR="00000000" w:rsidRPr="00000000">
        <w:rPr>
          <w:b w:val="1"/>
          <w:color w:val="444444"/>
          <w:sz w:val="24"/>
          <w:szCs w:val="24"/>
          <w:rtl w:val="0"/>
        </w:rPr>
        <w:t xml:space="preserve">Nu este cazul</w:t>
      </w:r>
      <w:r w:rsidDel="00000000" w:rsidR="00000000" w:rsidRPr="00000000">
        <w:rPr>
          <w:rtl w:val="0"/>
        </w:rPr>
      </w:r>
    </w:p>
    <w:p w:rsidR="00000000" w:rsidDel="00000000" w:rsidP="00000000" w:rsidRDefault="00000000" w:rsidRPr="00000000" w14:paraId="00000136">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1.</w:t>
      </w:r>
      <w:r w:rsidDel="00000000" w:rsidR="00000000" w:rsidRPr="00000000">
        <w:rPr>
          <w:color w:val="444444"/>
          <w:sz w:val="26"/>
          <w:szCs w:val="26"/>
          <w:rtl w:val="0"/>
        </w:rPr>
        <w:t xml:space="preserve"> Localizarea proiectului:</w:t>
      </w:r>
      <w:r w:rsidDel="00000000" w:rsidR="00000000" w:rsidRPr="00000000">
        <w:rPr>
          <w:rtl w:val="0"/>
        </w:rPr>
      </w:r>
    </w:p>
    <w:p w:rsidR="00000000" w:rsidDel="00000000" w:rsidP="00000000" w:rsidRDefault="00000000" w:rsidRPr="00000000" w14:paraId="00000137">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bazinul hidrografic;</w:t>
      </w:r>
      <w:r w:rsidDel="00000000" w:rsidR="00000000" w:rsidRPr="00000000">
        <w:rPr>
          <w:rtl w:val="0"/>
        </w:rPr>
      </w:r>
    </w:p>
    <w:p w:rsidR="00000000" w:rsidDel="00000000" w:rsidP="00000000" w:rsidRDefault="00000000" w:rsidRPr="00000000" w14:paraId="00000138">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cursul de apă: denumirea și codul cadastral;</w:t>
      </w:r>
      <w:r w:rsidDel="00000000" w:rsidR="00000000" w:rsidRPr="00000000">
        <w:rPr>
          <w:rtl w:val="0"/>
        </w:rPr>
      </w:r>
    </w:p>
    <w:p w:rsidR="00000000" w:rsidDel="00000000" w:rsidP="00000000" w:rsidRDefault="00000000" w:rsidRPr="00000000" w14:paraId="00000139">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w:t>
      </w:r>
      <w:r w:rsidDel="00000000" w:rsidR="00000000" w:rsidRPr="00000000">
        <w:rPr>
          <w:color w:val="444444"/>
          <w:sz w:val="26"/>
          <w:szCs w:val="26"/>
          <w:rtl w:val="0"/>
        </w:rPr>
        <w:t xml:space="preserve"> corpul de apă (de suprafață și/sau subteran): denumire și cod.</w:t>
      </w:r>
      <w:r w:rsidDel="00000000" w:rsidR="00000000" w:rsidRPr="00000000">
        <w:rPr>
          <w:rtl w:val="0"/>
        </w:rPr>
      </w:r>
    </w:p>
    <w:p w:rsidR="00000000" w:rsidDel="00000000" w:rsidP="00000000" w:rsidRDefault="00000000" w:rsidRPr="00000000" w14:paraId="0000013A">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2.</w:t>
      </w:r>
      <w:r w:rsidDel="00000000" w:rsidR="00000000" w:rsidRPr="00000000">
        <w:rPr>
          <w:color w:val="444444"/>
          <w:sz w:val="26"/>
          <w:szCs w:val="26"/>
          <w:rtl w:val="0"/>
        </w:rPr>
        <w:t xml:space="preserve"> Indicarea stării ecologice/potențialului ecologic și starea chimică a corpului de apă de suprafață; pentru corpul de apă subteran se vor indica starea cantitativă și starea chimică a corpului de apă.</w:t>
      </w:r>
      <w:r w:rsidDel="00000000" w:rsidR="00000000" w:rsidRPr="00000000">
        <w:rPr>
          <w:rtl w:val="0"/>
        </w:rPr>
      </w:r>
    </w:p>
    <w:p w:rsidR="00000000" w:rsidDel="00000000" w:rsidP="00000000" w:rsidRDefault="00000000" w:rsidRPr="00000000" w14:paraId="0000013B">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3.</w:t>
      </w:r>
      <w:r w:rsidDel="00000000" w:rsidR="00000000" w:rsidRPr="00000000">
        <w:rPr>
          <w:color w:val="444444"/>
          <w:sz w:val="26"/>
          <w:szCs w:val="26"/>
          <w:rtl w:val="0"/>
        </w:rPr>
        <w:t xml:space="preserve"> Indicarea obiectivului/obiectivelor de mediu pentru fiecare corp de apă identificat, cu precizarea excepțiilor aplicate și a termenelor aferente, după caz.</w:t>
      </w:r>
      <w:r w:rsidDel="00000000" w:rsidR="00000000" w:rsidRPr="00000000">
        <w:rPr>
          <w:rtl w:val="0"/>
        </w:rPr>
      </w:r>
    </w:p>
    <w:p w:rsidR="00000000" w:rsidDel="00000000" w:rsidP="00000000" w:rsidRDefault="00000000" w:rsidRPr="00000000" w14:paraId="0000013C">
      <w:pPr>
        <w:shd w:fill="ffffff" w:val="clear"/>
        <w:spacing w:after="150" w:line="240" w:lineRule="auto"/>
        <w:jc w:val="both"/>
        <w:rPr>
          <w:color w:val="333333"/>
          <w:sz w:val="26"/>
          <w:szCs w:val="26"/>
        </w:rPr>
      </w:pPr>
      <w:r w:rsidDel="00000000" w:rsidR="00000000" w:rsidRPr="00000000">
        <w:rPr>
          <w:b w:val="1"/>
          <w:color w:val="222222"/>
          <w:sz w:val="26"/>
          <w:szCs w:val="26"/>
          <w:rtl w:val="0"/>
        </w:rPr>
        <w:t xml:space="preserve">XV.</w:t>
      </w:r>
      <w:r w:rsidDel="00000000" w:rsidR="00000000" w:rsidRPr="00000000">
        <w:rPr>
          <w:color w:val="444444"/>
          <w:sz w:val="26"/>
          <w:szCs w:val="26"/>
          <w:rtl w:val="0"/>
        </w:rPr>
        <w:t xml:space="preserve"> Criteriile prevăzute în anexa nr. 3 la Legea nr. . . . . . . . . . . privind evaluarea impactului anumitor proiecte publice și private asupra mediului se iau în considerare, dacă este cazul, în momentul compilării informațiilor în conformitate cu punctele III-XIV.</w:t>
      </w:r>
      <w:r w:rsidDel="00000000" w:rsidR="00000000" w:rsidRPr="00000000">
        <w:rPr>
          <w:rtl w:val="0"/>
        </w:rPr>
      </w:r>
    </w:p>
    <w:tbl>
      <w:tblPr>
        <w:tblStyle w:val="Table1"/>
        <w:tblW w:w="2595.0" w:type="dxa"/>
        <w:jc w:val="center"/>
        <w:tblLayout w:type="fixed"/>
        <w:tblLook w:val="0400"/>
      </w:tblPr>
      <w:tblGrid>
        <w:gridCol w:w="9"/>
        <w:gridCol w:w="2586"/>
        <w:tblGridChange w:id="0">
          <w:tblGrid>
            <w:gridCol w:w="9"/>
            <w:gridCol w:w="2586"/>
          </w:tblGrid>
        </w:tblGridChange>
      </w:tblGrid>
      <w:tr>
        <w:tc>
          <w:tcPr>
            <w:tcMar>
              <w:top w:w="0.0" w:type="dxa"/>
              <w:left w:w="0.0" w:type="dxa"/>
              <w:bottom w:w="0.0" w:type="dxa"/>
              <w:right w:w="0.0" w:type="dxa"/>
            </w:tcMar>
            <w:vAlign w:val="center"/>
          </w:tcPr>
          <w:p w:rsidR="00000000" w:rsidDel="00000000" w:rsidP="00000000" w:rsidRDefault="00000000" w:rsidRPr="00000000" w14:paraId="0000013D">
            <w:pPr>
              <w:spacing w:after="0" w:line="240" w:lineRule="auto"/>
              <w:rPr>
                <w:color w:val="333333"/>
                <w:sz w:val="26"/>
                <w:szCs w:val="26"/>
              </w:rPr>
            </w:pP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13E">
            <w:pPr>
              <w:spacing w:after="0" w:line="240" w:lineRule="auto"/>
              <w:rPr>
                <w:sz w:val="20"/>
                <w:szCs w:val="20"/>
              </w:rPr>
            </w:pPr>
            <w:r w:rsidDel="00000000" w:rsidR="00000000" w:rsidRPr="00000000">
              <w:rPr>
                <w:rtl w:val="0"/>
              </w:rPr>
            </w:r>
          </w:p>
        </w:tc>
      </w:tr>
      <w:tr>
        <w:trPr>
          <w:trHeight w:val="560" w:hRule="atLeast"/>
        </w:trPr>
        <w:tc>
          <w:tcPr>
            <w:tcMar>
              <w:top w:w="0.0" w:type="dxa"/>
              <w:left w:w="0.0" w:type="dxa"/>
              <w:bottom w:w="0.0" w:type="dxa"/>
              <w:right w:w="0.0" w:type="dxa"/>
            </w:tcMar>
            <w:vAlign w:val="center"/>
          </w:tcPr>
          <w:p w:rsidR="00000000" w:rsidDel="00000000" w:rsidP="00000000" w:rsidRDefault="00000000" w:rsidRPr="00000000" w14:paraId="0000013F">
            <w:pPr>
              <w:spacing w:after="0" w:line="240" w:lineRule="auto"/>
              <w:rPr>
                <w:sz w:val="20"/>
                <w:szCs w:val="20"/>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tcMar>
              <w:top w:w="0.0" w:type="dxa"/>
              <w:left w:w="0.0" w:type="dxa"/>
              <w:bottom w:w="0.0" w:type="dxa"/>
              <w:right w:w="0.0" w:type="dxa"/>
            </w:tcMar>
            <w:vAlign w:val="center"/>
          </w:tcPr>
          <w:p w:rsidR="00000000" w:rsidDel="00000000" w:rsidP="00000000" w:rsidRDefault="00000000" w:rsidRPr="00000000" w14:paraId="00000140">
            <w:pPr>
              <w:spacing w:after="0" w:line="240" w:lineRule="auto"/>
              <w:jc w:val="center"/>
              <w:rPr>
                <w:sz w:val="21"/>
                <w:szCs w:val="21"/>
              </w:rPr>
            </w:pPr>
            <w:r w:rsidDel="00000000" w:rsidR="00000000" w:rsidRPr="00000000">
              <w:rPr>
                <w:sz w:val="21"/>
                <w:szCs w:val="21"/>
                <w:rtl w:val="0"/>
              </w:rPr>
              <w:t xml:space="preserve">Semnătura și ștampila titularului</w:t>
              <w:br w:type="textWrapping"/>
              <w:t xml:space="preserve">. . . . . . . . . .</w:t>
            </w:r>
          </w:p>
        </w:tc>
      </w:tr>
    </w:tbl>
    <w:p w:rsidR="00000000" w:rsidDel="00000000" w:rsidP="00000000" w:rsidRDefault="00000000" w:rsidRPr="00000000" w14:paraId="0000014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color w:val="2222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color w:val="2222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3"/>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ED66A0"/>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ED66A0"/>
    <w:rPr>
      <w:rFonts w:ascii="Times New Roman" w:cs="Times New Roman" w:eastAsia="Times New Roman" w:hAnsi="Times New Roman"/>
      <w:b w:val="1"/>
      <w:bCs w:val="1"/>
      <w:sz w:val="24"/>
      <w:szCs w:val="24"/>
    </w:rPr>
  </w:style>
  <w:style w:type="character" w:styleId="ac" w:customStyle="1">
    <w:name w:val="a_c"/>
    <w:basedOn w:val="DefaultParagraphFont"/>
    <w:rsid w:val="00ED66A0"/>
  </w:style>
  <w:style w:type="character" w:styleId="Hyperlink">
    <w:name w:val="Hyperlink"/>
    <w:basedOn w:val="DefaultParagraphFont"/>
    <w:uiPriority w:val="99"/>
    <w:semiHidden w:val="1"/>
    <w:unhideWhenUsed w:val="1"/>
    <w:rsid w:val="00ED66A0"/>
    <w:rPr>
      <w:color w:val="0000ff"/>
      <w:u w:val="single"/>
    </w:rPr>
  </w:style>
  <w:style w:type="paragraph" w:styleId="al" w:customStyle="1">
    <w:name w:val="a_l"/>
    <w:basedOn w:val="Normal"/>
    <w:rsid w:val="00ED66A0"/>
    <w:pPr>
      <w:spacing w:after="100" w:afterAutospacing="1" w:before="100" w:beforeAutospacing="1" w:line="240" w:lineRule="auto"/>
    </w:pPr>
    <w:rPr>
      <w:rFonts w:ascii="Times New Roman" w:cs="Times New Roman" w:eastAsia="Times New Roman" w:hAnsi="Times New Roman"/>
      <w:sz w:val="24"/>
      <w:szCs w:val="24"/>
    </w:rPr>
  </w:style>
  <w:style w:type="paragraph" w:styleId="ac1" w:customStyle="1">
    <w:name w:val="a_c1"/>
    <w:basedOn w:val="Normal"/>
    <w:rsid w:val="00ED66A0"/>
    <w:pPr>
      <w:spacing w:after="100" w:afterAutospacing="1" w:before="100" w:beforeAutospacing="1" w:line="240" w:lineRule="auto"/>
    </w:pPr>
    <w:rPr>
      <w:rFonts w:ascii="Times New Roman" w:cs="Times New Roman" w:eastAsia="Times New Roman" w:hAnsi="Times New Roman"/>
      <w:sz w:val="24"/>
      <w:szCs w:val="24"/>
    </w:rPr>
  </w:style>
  <w:style w:type="character" w:styleId="tpa1" w:customStyle="1">
    <w:name w:val="tpa1"/>
    <w:basedOn w:val="DefaultParagraphFont"/>
    <w:rsid w:val="003A1A5C"/>
  </w:style>
  <w:style w:type="paragraph" w:styleId="ListParagraph">
    <w:name w:val="List Paragraph"/>
    <w:basedOn w:val="Normal"/>
    <w:uiPriority w:val="34"/>
    <w:qFormat w:val="1"/>
    <w:rsid w:val="003A1A5C"/>
    <w:pPr>
      <w:ind w:left="720"/>
      <w:contextualSpacing w:val="1"/>
    </w:pPr>
  </w:style>
  <w:style w:type="paragraph" w:styleId="FootnoteText">
    <w:name w:val="footnote text"/>
    <w:basedOn w:val="Normal"/>
    <w:link w:val="FootnoteTextChar"/>
    <w:semiHidden w:val="1"/>
    <w:rsid w:val="003A1A5C"/>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semiHidden w:val="1"/>
    <w:rsid w:val="003A1A5C"/>
    <w:rPr>
      <w:rFonts w:ascii="Times New Roman" w:cs="Times New Roman" w:eastAsia="Times New Roman" w:hAnsi="Times New Roman"/>
      <w:sz w:val="20"/>
      <w:szCs w:val="20"/>
    </w:rPr>
  </w:style>
  <w:style w:type="paragraph" w:styleId="Standarduser" w:customStyle="1">
    <w:name w:val="Standard (user)"/>
    <w:rsid w:val="007E75B9"/>
    <w:pPr>
      <w:widowControl w:val="0"/>
      <w:suppressAutoHyphens w:val="1"/>
      <w:autoSpaceDN w:val="0"/>
      <w:spacing w:after="0" w:line="320" w:lineRule="exact"/>
      <w:textAlignment w:val="baseline"/>
    </w:pPr>
    <w:rPr>
      <w:rFonts w:ascii="Calibri" w:cs="Calibri" w:eastAsia="Arial Unicode MS" w:hAnsi="Calibri"/>
      <w:color w:val="000000"/>
      <w:kern w:val="3"/>
      <w:sz w:val="20"/>
      <w:szCs w:val="20"/>
      <w:lang w:eastAsia="zh-CN" w:val="ro-R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ege5.ro/Gratuit/gm2donzwga/directiva-nr-75-2010-privind-emisiile-industriale-prevenirea-si-controlul-integrat-al-poluarii-reformare-text-cu-relevanta-pentru-see?d=2019-02-06" TargetMode="External"/><Relationship Id="rId10" Type="http://schemas.openxmlformats.org/officeDocument/2006/relationships/hyperlink" Target="https://lege5.ro/Gratuit/gezdiobqgy/ordonanta-nr-43-2000-privind-protectia-patrimoniului-arheologic-si-declararea-unor-situri-arheologice-ca-zone-de-interes-national?d=2019-02-06" TargetMode="External"/><Relationship Id="rId13" Type="http://schemas.openxmlformats.org/officeDocument/2006/relationships/hyperlink" Target="https://lege5.ro/Gratuit/gi3dsmruga/directiva-nr-82-1996-privind-controlul-asupra-riscului-de-accidente-majore-care-implica-substante-periculoase?d=2019-02-06" TargetMode="Externa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2-0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ge5.ro/Gratuit/guztmmjv/ordinul-nr-2314-2004-privind-aprobarea-listei-monumentelor-istorice-actualizata-si-a-listei-monumentelor-istorice-disparute?d=2019-02-06" TargetMode="External"/><Relationship Id="rId15" Type="http://schemas.openxmlformats.org/officeDocument/2006/relationships/hyperlink" Target="https://lege5.ro/Gratuit/gi3tsmjwha/directiva-privind-deseurile-si-de-abrogare-a-anumitor-directive-text-cu-relevanta-pentru-see?d=2019-02-06" TargetMode="External"/><Relationship Id="rId14" Type="http://schemas.openxmlformats.org/officeDocument/2006/relationships/hyperlink" Target="https://lege5.ro/Gratuit/gi3tinjxge/directiva-nr-60-2000-de-stabilire-a-unui-cadru-de-politica-comunitara-in-domeniul-apei?d=2019-02-06"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2-06" TargetMode="External"/><Relationship Id="rId16" Type="http://schemas.openxmlformats.org/officeDocument/2006/relationships/hyperlink" Target="https://lege5.ro/Gratuit/geydqobuge/ordonanta-de-urgenta-nr-57-2007-privind-regimul-ariilor-naturale-protejate-conservarea-habitatelor-naturale-a-florei-si-faunei-salbatice?pid=48878121&amp;d=2019-02-06#p-48878121" TargetMode="External"/><Relationship Id="rId5" Type="http://schemas.openxmlformats.org/officeDocument/2006/relationships/styles" Target="styles.xml"/><Relationship Id="rId6" Type="http://schemas.openxmlformats.org/officeDocument/2006/relationships/hyperlink" Target="https://lege5.ro/Gratuit/gmytenbvhezq/legea-nr-292-2018-privind-evaluarea-impactului-anumitor-proiecte-publice-si-private-asupra-mediului?pid=275168511#p-275168511" TargetMode="External"/><Relationship Id="rId7" Type="http://schemas.openxmlformats.org/officeDocument/2006/relationships/hyperlink" Target="https://lege5.ro/Gratuit/gy3domzs/conventia-privind-evaluarea-impactului-asupra-mediului-in-context-transfrontiera-din-25021991?d=2019-02-06" TargetMode="External"/><Relationship Id="rId8" Type="http://schemas.openxmlformats.org/officeDocument/2006/relationships/hyperlink" Target="https://lege5.ro/Gratuit/gmztgnrx/legea-nr-22-2001-pentru-ratificarea-conventiei-privind-evaluarea-impactului-asupra-mediului-in-context-transfrontiera-adoptata-la-espoo-la-25-februarie-1991?d=2019-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2019-02-06T16:23:00Z</dcterms:created>
  <dc:creator>Madalina</dc:creator>
</cp:coreProperties>
</file>