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2"/>
      <w:bookmarkEnd w:id="1"/>
      <w:r>
        <w:rPr>
          <w:rStyle w:val="tpa"/>
          <w:rFonts w:ascii="Verdana" w:hAnsi="Verdana"/>
          <w:color w:val="000000"/>
        </w:rPr>
        <w:t>Anunţ public privind decizia etapei de încadrare (titularul proiectului)</w:t>
      </w:r>
    </w:p>
    <w:p w:rsidR="004967E4" w:rsidRDefault="00063C26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3"/>
      <w:bookmarkEnd w:id="2"/>
      <w:r>
        <w:rPr>
          <w:rStyle w:val="tpa"/>
          <w:rFonts w:ascii="Verdana" w:hAnsi="Verdana"/>
          <w:color w:val="000000"/>
        </w:rPr>
        <w:t xml:space="preserve">A.P.M. Dambovita </w:t>
      </w:r>
      <w:r w:rsidR="004967E4">
        <w:rPr>
          <w:rStyle w:val="tpa"/>
          <w:rFonts w:ascii="Verdana" w:hAnsi="Verdana"/>
          <w:color w:val="000000"/>
        </w:rPr>
        <w:t xml:space="preserve"> anunţă publicul interesat asupra luării deciziei etapei de încadrare </w:t>
      </w:r>
      <w:r>
        <w:rPr>
          <w:rStyle w:val="tpa"/>
          <w:rFonts w:ascii="Verdana" w:hAnsi="Verdana"/>
          <w:color w:val="000000"/>
        </w:rPr>
        <w:t xml:space="preserve">, </w:t>
      </w:r>
      <w:r w:rsidR="004967E4">
        <w:rPr>
          <w:rStyle w:val="tpa"/>
          <w:rFonts w:ascii="Verdana" w:hAnsi="Verdana"/>
          <w:color w:val="000000"/>
        </w:rPr>
        <w:t>în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J|pa4"/>
      <w:bookmarkEnd w:id="3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r w:rsidR="00714862" w:rsidRPr="00E064EE">
        <w:rPr>
          <w:rFonts w:ascii="Times New Roman" w:hAnsi="Times New Roman"/>
          <w:b/>
          <w:i/>
          <w:sz w:val="24"/>
          <w:szCs w:val="24"/>
        </w:rPr>
        <w:t>Construire stație distribuție carburanți; magazin mixt; skid G.P.L.; centru de întreținere auto; totem; împrejmuire și racordare la utilități</w:t>
      </w:r>
      <w:r w:rsidR="00714862" w:rsidRPr="00E064EE">
        <w:rPr>
          <w:rFonts w:ascii="Times New Roman" w:hAnsi="Times New Roman"/>
          <w:sz w:val="24"/>
          <w:szCs w:val="24"/>
        </w:rPr>
        <w:t>, propus a fi amplasat în comuna Ulmi, satul Viișoara, str. Principală, FN, județul Dâmbovița</w:t>
      </w:r>
      <w:r w:rsidR="00063C26" w:rsidRPr="00063C26">
        <w:rPr>
          <w:rFonts w:ascii="Verdana" w:eastAsia="Calibri" w:hAnsi="Verdana" w:cs="Times New Roman"/>
          <w:color w:val="000000"/>
        </w:rPr>
        <w:t xml:space="preserve">, titular </w:t>
      </w:r>
      <w:r w:rsidR="00714862">
        <w:rPr>
          <w:rFonts w:ascii="Verdana" w:eastAsia="Calibri" w:hAnsi="Verdana" w:cs="Times New Roman"/>
          <w:color w:val="000000"/>
        </w:rPr>
        <w:t>S.C. LUNGTRANS S.R.L.</w:t>
      </w:r>
      <w:r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a5"/>
      <w:bookmarkStart w:id="5" w:name="do|ax5^J|pa6"/>
      <w:bookmarkStart w:id="6" w:name="do|ax5^J|pt1"/>
      <w:bookmarkEnd w:id="4"/>
      <w:bookmarkEnd w:id="5"/>
      <w:bookmarkEnd w:id="6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063C26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063C26">
        <w:rPr>
          <w:rStyle w:val="tpt"/>
          <w:rFonts w:ascii="Verdana" w:hAnsi="Verdana"/>
          <w:color w:val="000000"/>
        </w:rPr>
        <w:t>Târgoviste, calea ialomitei, nr. 1, județul Dambovita, în zilele de 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063C26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063C26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7" w:name="do|ax5^J|pt1|pa1"/>
      <w:bookmarkEnd w:id="7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714862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do|ax5^J|pt2"/>
      <w:bookmarkEnd w:id="8"/>
      <w:r>
        <w:rPr>
          <w:rFonts w:ascii="Times New Roman" w:hAnsi="Times New Roman" w:cs="Times New Roman"/>
          <w:sz w:val="24"/>
          <w:szCs w:val="24"/>
        </w:rPr>
        <w:t>30.</w:t>
      </w:r>
      <w:bookmarkStart w:id="9" w:name="_GoBack"/>
      <w:bookmarkEnd w:id="9"/>
      <w:r w:rsidR="00063C26">
        <w:rPr>
          <w:rFonts w:ascii="Times New Roman" w:hAnsi="Times New Roman" w:cs="Times New Roman"/>
          <w:sz w:val="24"/>
          <w:szCs w:val="24"/>
        </w:rPr>
        <w:t>09.2019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B4" w:rsidRDefault="00CA24B4" w:rsidP="00EE5AEC">
      <w:pPr>
        <w:spacing w:after="0" w:line="240" w:lineRule="auto"/>
      </w:pPr>
      <w:r>
        <w:separator/>
      </w:r>
    </w:p>
  </w:endnote>
  <w:endnote w:type="continuationSeparator" w:id="0">
    <w:p w:rsidR="00CA24B4" w:rsidRDefault="00CA24B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B4" w:rsidRDefault="00CA24B4">
    <w:pPr>
      <w:pStyle w:val="Footer"/>
      <w:jc w:val="right"/>
    </w:pPr>
  </w:p>
  <w:p w:rsidR="00CA24B4" w:rsidRDefault="00CA2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B4" w:rsidRDefault="00CA24B4" w:rsidP="00EE5AEC">
      <w:pPr>
        <w:spacing w:after="0" w:line="240" w:lineRule="auto"/>
      </w:pPr>
      <w:r>
        <w:separator/>
      </w:r>
    </w:p>
  </w:footnote>
  <w:footnote w:type="continuationSeparator" w:id="0">
    <w:p w:rsidR="00CA24B4" w:rsidRDefault="00CA24B4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63C26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075E9"/>
    <w:rsid w:val="00714862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A24B4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2019-10-09T08:35:00Z</dcterms:modified>
</cp:coreProperties>
</file>