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363" w:rsidRDefault="00884363" w:rsidP="00B81C46">
      <w:pPr>
        <w:pStyle w:val="NoSpacing"/>
        <w:jc w:val="center"/>
        <w:rPr>
          <w:rFonts w:cstheme="minorHAnsi"/>
          <w:b/>
          <w:sz w:val="32"/>
          <w:szCs w:val="32"/>
        </w:rPr>
      </w:pPr>
    </w:p>
    <w:p w:rsidR="00AE7E79" w:rsidRPr="00AE7E79" w:rsidRDefault="00AE7E79" w:rsidP="00AE7E79">
      <w:pPr>
        <w:spacing w:after="0" w:line="240" w:lineRule="auto"/>
        <w:jc w:val="both"/>
        <w:rPr>
          <w:rFonts w:ascii="Times New Roman" w:eastAsiaTheme="minorEastAsia" w:hAnsi="Times New Roman"/>
          <w:sz w:val="32"/>
          <w:szCs w:val="32"/>
          <w:lang w:val="en-US"/>
        </w:rPr>
      </w:pPr>
      <w:r w:rsidRPr="00AE7E79">
        <w:rPr>
          <w:rFonts w:ascii="Times New Roman" w:eastAsiaTheme="minorEastAsia" w:hAnsi="Times New Roman"/>
          <w:sz w:val="32"/>
          <w:szCs w:val="32"/>
          <w:lang w:val="en-US"/>
        </w:rPr>
        <w:t>DOCUMENTAŢIE PENTRU OBŢINEREA ACOR</w:t>
      </w:r>
      <w:r w:rsidR="006C6AA2">
        <w:rPr>
          <w:rFonts w:ascii="Times New Roman" w:eastAsiaTheme="minorEastAsia" w:hAnsi="Times New Roman"/>
          <w:sz w:val="32"/>
          <w:szCs w:val="32"/>
          <w:lang w:val="en-US"/>
        </w:rPr>
        <w:t>DULUI DE MEDIU PENTRU “INFIINTARE</w:t>
      </w:r>
      <w:r w:rsidRPr="00AE7E79">
        <w:rPr>
          <w:rFonts w:ascii="Times New Roman" w:eastAsiaTheme="minorEastAsia" w:hAnsi="Times New Roman"/>
          <w:sz w:val="32"/>
          <w:szCs w:val="32"/>
          <w:lang w:val="en-US"/>
        </w:rPr>
        <w:t xml:space="preserve"> </w:t>
      </w:r>
      <w:r w:rsidR="006C6AA2">
        <w:rPr>
          <w:rFonts w:ascii="Times New Roman" w:eastAsiaTheme="minorEastAsia" w:hAnsi="Times New Roman"/>
          <w:sz w:val="32"/>
          <w:szCs w:val="32"/>
          <w:lang w:val="en-US"/>
        </w:rPr>
        <w:t>RETEA DE DISTRIBUTIE</w:t>
      </w:r>
      <w:r w:rsidRPr="00AE7E79">
        <w:rPr>
          <w:rFonts w:ascii="Times New Roman" w:eastAsiaTheme="minorEastAsia" w:hAnsi="Times New Roman"/>
          <w:sz w:val="32"/>
          <w:szCs w:val="32"/>
          <w:lang w:val="en-US"/>
        </w:rPr>
        <w:t xml:space="preserve"> GAZE NATURALE IN COMUNA COJASCA CU SATELE APARTINATOARE COJASCA, FANTANELE SI IAZU, JUDETUL DAMBOVITA</w:t>
      </w:r>
    </w:p>
    <w:p w:rsidR="00AE7E79" w:rsidRPr="00AE7E79" w:rsidRDefault="00AE7E79" w:rsidP="00AE7E79">
      <w:pPr>
        <w:spacing w:after="0" w:line="240" w:lineRule="auto"/>
        <w:jc w:val="both"/>
        <w:rPr>
          <w:rFonts w:ascii="Times New Roman" w:eastAsiaTheme="minorEastAsia" w:hAnsi="Times New Roman"/>
          <w:sz w:val="32"/>
          <w:szCs w:val="32"/>
          <w:lang w:val="en-US"/>
        </w:rPr>
      </w:pPr>
    </w:p>
    <w:p w:rsidR="00884363" w:rsidRPr="00884363" w:rsidRDefault="00884363" w:rsidP="00F8460A">
      <w:pPr>
        <w:spacing w:after="0" w:line="240" w:lineRule="auto"/>
        <w:jc w:val="center"/>
        <w:rPr>
          <w:rFonts w:ascii="Times New Roman" w:eastAsiaTheme="minorEastAsia" w:hAnsi="Times New Roman"/>
          <w:sz w:val="32"/>
          <w:szCs w:val="32"/>
          <w:lang w:val="en-US"/>
        </w:rPr>
      </w:pPr>
    </w:p>
    <w:p w:rsidR="00884363" w:rsidRPr="00884363" w:rsidRDefault="00884363" w:rsidP="00884363">
      <w:pPr>
        <w:spacing w:after="0" w:line="240" w:lineRule="auto"/>
        <w:jc w:val="both"/>
        <w:rPr>
          <w:rFonts w:ascii="Times New Roman" w:eastAsiaTheme="minorEastAsia" w:hAnsi="Times New Roman"/>
          <w:sz w:val="32"/>
          <w:szCs w:val="32"/>
          <w:lang w:val="en-US"/>
        </w:rPr>
      </w:pPr>
    </w:p>
    <w:p w:rsidR="00884363" w:rsidRPr="00884363" w:rsidRDefault="00884363" w:rsidP="00884363">
      <w:pPr>
        <w:spacing w:after="0" w:line="240" w:lineRule="auto"/>
        <w:jc w:val="both"/>
        <w:rPr>
          <w:rFonts w:ascii="Times New Roman" w:eastAsiaTheme="minorEastAsia" w:hAnsi="Times New Roman"/>
          <w:sz w:val="32"/>
          <w:szCs w:val="32"/>
          <w:lang w:val="en-US"/>
        </w:rPr>
      </w:pPr>
    </w:p>
    <w:p w:rsidR="00884363" w:rsidRPr="00884363" w:rsidRDefault="00884363" w:rsidP="00884363">
      <w:pPr>
        <w:spacing w:after="0" w:line="240" w:lineRule="auto"/>
        <w:jc w:val="both"/>
        <w:rPr>
          <w:rFonts w:ascii="Times New Roman" w:eastAsiaTheme="minorEastAsia" w:hAnsi="Times New Roman"/>
          <w:sz w:val="32"/>
          <w:szCs w:val="32"/>
          <w:lang w:val="en-US"/>
        </w:rPr>
      </w:pPr>
      <w:r w:rsidRPr="00884363">
        <w:rPr>
          <w:rFonts w:ascii="Times New Roman" w:eastAsiaTheme="minorEastAsia" w:hAnsi="Times New Roman"/>
          <w:sz w:val="32"/>
          <w:szCs w:val="32"/>
          <w:lang w:val="en-US"/>
        </w:rPr>
        <w:t>Be</w:t>
      </w:r>
      <w:r w:rsidR="00B46CBB">
        <w:rPr>
          <w:rFonts w:ascii="Times New Roman" w:eastAsiaTheme="minorEastAsia" w:hAnsi="Times New Roman"/>
          <w:sz w:val="32"/>
          <w:szCs w:val="32"/>
          <w:lang w:val="en-US"/>
        </w:rPr>
        <w:t>neficiar: COMUNA COJASCA, JUD. DAMBOVITA</w:t>
      </w:r>
    </w:p>
    <w:p w:rsidR="00884363" w:rsidRPr="00884363" w:rsidRDefault="00884363" w:rsidP="00884363">
      <w:pPr>
        <w:spacing w:after="0" w:line="240" w:lineRule="auto"/>
        <w:jc w:val="both"/>
        <w:rPr>
          <w:rFonts w:ascii="Times New Roman" w:eastAsiaTheme="minorEastAsia" w:hAnsi="Times New Roman"/>
          <w:sz w:val="32"/>
          <w:szCs w:val="32"/>
          <w:lang w:val="en-US"/>
        </w:rPr>
      </w:pPr>
    </w:p>
    <w:p w:rsidR="00884363" w:rsidRPr="00884363" w:rsidRDefault="00884363" w:rsidP="00884363">
      <w:pPr>
        <w:spacing w:after="0" w:line="240" w:lineRule="auto"/>
        <w:jc w:val="both"/>
        <w:rPr>
          <w:rFonts w:ascii="Times New Roman" w:eastAsiaTheme="minorEastAsia" w:hAnsi="Times New Roman"/>
          <w:sz w:val="32"/>
          <w:szCs w:val="32"/>
          <w:lang w:val="en-US"/>
        </w:rPr>
      </w:pPr>
    </w:p>
    <w:p w:rsidR="00884363" w:rsidRPr="00884363" w:rsidRDefault="00884363" w:rsidP="00884363">
      <w:pPr>
        <w:spacing w:after="0" w:line="240" w:lineRule="auto"/>
        <w:jc w:val="both"/>
        <w:rPr>
          <w:rFonts w:ascii="Times New Roman" w:eastAsiaTheme="minorEastAsia" w:hAnsi="Times New Roman"/>
          <w:sz w:val="32"/>
          <w:szCs w:val="32"/>
          <w:lang w:val="en-US"/>
        </w:rPr>
      </w:pPr>
    </w:p>
    <w:p w:rsidR="00884363" w:rsidRPr="00884363" w:rsidRDefault="00884363" w:rsidP="00884363">
      <w:pPr>
        <w:spacing w:after="0" w:line="240" w:lineRule="auto"/>
        <w:jc w:val="both"/>
        <w:rPr>
          <w:rFonts w:ascii="Times New Roman" w:eastAsiaTheme="minorEastAsia" w:hAnsi="Times New Roman"/>
          <w:sz w:val="32"/>
          <w:szCs w:val="32"/>
          <w:lang w:val="en-US"/>
        </w:rPr>
      </w:pPr>
      <w:r w:rsidRPr="00884363">
        <w:rPr>
          <w:rFonts w:ascii="Times New Roman" w:eastAsiaTheme="minorEastAsia" w:hAnsi="Times New Roman"/>
          <w:sz w:val="32"/>
          <w:szCs w:val="32"/>
          <w:lang w:val="en-US"/>
        </w:rPr>
        <w:t xml:space="preserve">Investiţie: ÎNFIINŢARE </w:t>
      </w:r>
      <w:r w:rsidR="006C6AA2">
        <w:rPr>
          <w:rFonts w:ascii="Times New Roman" w:eastAsiaTheme="minorEastAsia" w:hAnsi="Times New Roman"/>
          <w:sz w:val="32"/>
          <w:szCs w:val="32"/>
          <w:lang w:val="en-US"/>
        </w:rPr>
        <w:t>RETEA DE DISTRIBUŢIE</w:t>
      </w:r>
      <w:r w:rsidRPr="00884363">
        <w:rPr>
          <w:rFonts w:ascii="Times New Roman" w:eastAsiaTheme="minorEastAsia" w:hAnsi="Times New Roman"/>
          <w:sz w:val="32"/>
          <w:szCs w:val="32"/>
          <w:lang w:val="en-US"/>
        </w:rPr>
        <w:t xml:space="preserve"> GAZE NA</w:t>
      </w:r>
      <w:r w:rsidR="00B46CBB">
        <w:rPr>
          <w:rFonts w:ascii="Times New Roman" w:eastAsiaTheme="minorEastAsia" w:hAnsi="Times New Roman"/>
          <w:sz w:val="32"/>
          <w:szCs w:val="32"/>
          <w:lang w:val="en-US"/>
        </w:rPr>
        <w:t>TURALE ÎN COMUNA COJASCA, JUD. DAMBOVITA</w:t>
      </w:r>
      <w:r w:rsidRPr="00884363">
        <w:rPr>
          <w:rFonts w:ascii="Times New Roman" w:eastAsiaTheme="minorEastAsia" w:hAnsi="Times New Roman"/>
          <w:sz w:val="32"/>
          <w:szCs w:val="32"/>
          <w:lang w:val="en-US"/>
        </w:rPr>
        <w:t xml:space="preserve"> – FAZA S.F. </w:t>
      </w:r>
    </w:p>
    <w:p w:rsidR="00884363" w:rsidRPr="00884363" w:rsidRDefault="00884363" w:rsidP="00884363">
      <w:pPr>
        <w:spacing w:after="0" w:line="240" w:lineRule="auto"/>
        <w:jc w:val="both"/>
        <w:rPr>
          <w:rFonts w:ascii="Times New Roman" w:eastAsiaTheme="minorEastAsia" w:hAnsi="Times New Roman"/>
          <w:sz w:val="32"/>
          <w:szCs w:val="32"/>
          <w:lang w:val="en-US"/>
        </w:rPr>
      </w:pPr>
    </w:p>
    <w:p w:rsidR="00884363" w:rsidRPr="00884363" w:rsidRDefault="00884363" w:rsidP="00884363">
      <w:pPr>
        <w:spacing w:after="0" w:line="240" w:lineRule="auto"/>
        <w:jc w:val="both"/>
        <w:rPr>
          <w:rFonts w:ascii="Times New Roman" w:eastAsiaTheme="minorEastAsia" w:hAnsi="Times New Roman"/>
          <w:sz w:val="32"/>
          <w:szCs w:val="32"/>
          <w:lang w:val="en-US"/>
        </w:rPr>
      </w:pPr>
    </w:p>
    <w:p w:rsidR="00884363" w:rsidRPr="00884363" w:rsidRDefault="00884363" w:rsidP="00884363">
      <w:pPr>
        <w:spacing w:after="0" w:line="240" w:lineRule="auto"/>
        <w:jc w:val="both"/>
        <w:rPr>
          <w:rFonts w:ascii="Times New Roman" w:eastAsiaTheme="minorEastAsia" w:hAnsi="Times New Roman"/>
          <w:sz w:val="32"/>
          <w:szCs w:val="32"/>
          <w:lang w:val="en-US"/>
        </w:rPr>
      </w:pPr>
    </w:p>
    <w:p w:rsidR="00884363" w:rsidRPr="00884363" w:rsidRDefault="00884363" w:rsidP="00884363">
      <w:pPr>
        <w:spacing w:after="0" w:line="240" w:lineRule="auto"/>
        <w:jc w:val="both"/>
        <w:rPr>
          <w:rFonts w:ascii="Times New Roman" w:eastAsiaTheme="minorEastAsia" w:hAnsi="Times New Roman"/>
          <w:sz w:val="32"/>
          <w:szCs w:val="32"/>
          <w:lang w:val="en-US"/>
        </w:rPr>
      </w:pPr>
    </w:p>
    <w:p w:rsidR="00884363" w:rsidRPr="00884363" w:rsidRDefault="00884363" w:rsidP="00884363">
      <w:pPr>
        <w:spacing w:after="0" w:line="240" w:lineRule="auto"/>
        <w:jc w:val="both"/>
        <w:rPr>
          <w:rFonts w:ascii="Times New Roman" w:eastAsiaTheme="minorEastAsia" w:hAnsi="Times New Roman"/>
          <w:sz w:val="32"/>
          <w:szCs w:val="32"/>
          <w:lang w:val="en-US"/>
        </w:rPr>
      </w:pPr>
    </w:p>
    <w:p w:rsidR="00884363" w:rsidRPr="00884363" w:rsidRDefault="00884363" w:rsidP="00884363">
      <w:pPr>
        <w:spacing w:after="0" w:line="240" w:lineRule="auto"/>
        <w:jc w:val="both"/>
        <w:rPr>
          <w:rFonts w:ascii="Times New Roman" w:eastAsiaTheme="minorEastAsia" w:hAnsi="Times New Roman"/>
          <w:sz w:val="32"/>
          <w:szCs w:val="32"/>
          <w:lang w:val="en-US"/>
        </w:rPr>
      </w:pPr>
    </w:p>
    <w:p w:rsidR="00884363" w:rsidRPr="00884363" w:rsidRDefault="00884363" w:rsidP="00884363">
      <w:pPr>
        <w:spacing w:after="0" w:line="240" w:lineRule="auto"/>
        <w:jc w:val="both"/>
        <w:rPr>
          <w:rFonts w:ascii="Times New Roman" w:eastAsiaTheme="minorEastAsia" w:hAnsi="Times New Roman" w:cstheme="minorBidi"/>
          <w:sz w:val="24"/>
          <w:szCs w:val="24"/>
          <w:lang w:val="en-US"/>
        </w:rPr>
      </w:pPr>
    </w:p>
    <w:p w:rsidR="00884363" w:rsidRPr="00884363" w:rsidRDefault="00884363" w:rsidP="00884363">
      <w:pPr>
        <w:spacing w:after="0" w:line="240" w:lineRule="auto"/>
        <w:jc w:val="both"/>
        <w:rPr>
          <w:rFonts w:ascii="Times New Roman" w:eastAsiaTheme="minorEastAsia" w:hAnsi="Times New Roman" w:cstheme="minorBidi"/>
          <w:sz w:val="24"/>
          <w:szCs w:val="24"/>
          <w:lang w:val="en-US"/>
        </w:rPr>
      </w:pPr>
    </w:p>
    <w:p w:rsidR="00884363" w:rsidRPr="00884363" w:rsidRDefault="00884363" w:rsidP="00884363">
      <w:pPr>
        <w:spacing w:after="0" w:line="240" w:lineRule="auto"/>
        <w:jc w:val="both"/>
        <w:rPr>
          <w:rFonts w:ascii="Times New Roman" w:eastAsiaTheme="minorEastAsia" w:hAnsi="Times New Roman" w:cstheme="minorBidi"/>
          <w:sz w:val="24"/>
          <w:szCs w:val="24"/>
          <w:lang w:val="en-US"/>
        </w:rPr>
      </w:pPr>
    </w:p>
    <w:p w:rsidR="00884363" w:rsidRPr="00884363" w:rsidRDefault="00884363" w:rsidP="00884363">
      <w:pPr>
        <w:spacing w:after="0" w:line="240" w:lineRule="auto"/>
        <w:jc w:val="both"/>
        <w:rPr>
          <w:rFonts w:ascii="Times New Roman" w:eastAsiaTheme="minorEastAsia" w:hAnsi="Times New Roman" w:cstheme="minorBidi"/>
          <w:sz w:val="24"/>
          <w:szCs w:val="24"/>
          <w:lang w:val="en-US"/>
        </w:rPr>
      </w:pPr>
    </w:p>
    <w:p w:rsidR="00884363" w:rsidRPr="00884363" w:rsidRDefault="00884363" w:rsidP="00884363">
      <w:pPr>
        <w:spacing w:after="0" w:line="240" w:lineRule="auto"/>
        <w:jc w:val="both"/>
        <w:rPr>
          <w:rFonts w:ascii="Times New Roman" w:eastAsiaTheme="minorEastAsia" w:hAnsi="Times New Roman" w:cstheme="minorBidi"/>
          <w:sz w:val="24"/>
          <w:szCs w:val="24"/>
          <w:lang w:val="en-US"/>
        </w:rPr>
      </w:pPr>
    </w:p>
    <w:p w:rsidR="00884363" w:rsidRPr="00884363" w:rsidRDefault="00884363" w:rsidP="00884363">
      <w:pPr>
        <w:spacing w:after="0" w:line="240" w:lineRule="auto"/>
        <w:jc w:val="both"/>
        <w:rPr>
          <w:rFonts w:ascii="Times New Roman" w:eastAsiaTheme="minorEastAsia" w:hAnsi="Times New Roman" w:cstheme="minorBidi"/>
          <w:sz w:val="24"/>
          <w:szCs w:val="24"/>
          <w:lang w:val="en-US"/>
        </w:rPr>
      </w:pPr>
    </w:p>
    <w:p w:rsidR="00884363" w:rsidRPr="00884363" w:rsidRDefault="00884363" w:rsidP="00884363">
      <w:pPr>
        <w:spacing w:after="0" w:line="240" w:lineRule="auto"/>
        <w:jc w:val="both"/>
        <w:rPr>
          <w:rFonts w:ascii="Times New Roman" w:eastAsiaTheme="minorEastAsia" w:hAnsi="Times New Roman" w:cstheme="minorBidi"/>
          <w:sz w:val="24"/>
          <w:szCs w:val="24"/>
          <w:lang w:val="en-US"/>
        </w:rPr>
      </w:pPr>
    </w:p>
    <w:p w:rsidR="00884363" w:rsidRPr="00884363" w:rsidRDefault="00884363" w:rsidP="00884363">
      <w:pPr>
        <w:spacing w:after="0" w:line="240" w:lineRule="auto"/>
        <w:jc w:val="both"/>
        <w:rPr>
          <w:rFonts w:ascii="Times New Roman" w:eastAsiaTheme="minorEastAsia" w:hAnsi="Times New Roman" w:cstheme="minorBidi"/>
          <w:sz w:val="24"/>
          <w:szCs w:val="24"/>
          <w:lang w:val="en-US"/>
        </w:rPr>
      </w:pPr>
    </w:p>
    <w:p w:rsidR="00884363" w:rsidRPr="00884363" w:rsidRDefault="00884363" w:rsidP="00884363">
      <w:pPr>
        <w:spacing w:after="0" w:line="240" w:lineRule="auto"/>
        <w:jc w:val="both"/>
        <w:rPr>
          <w:rFonts w:ascii="Times New Roman" w:eastAsiaTheme="minorEastAsia" w:hAnsi="Times New Roman" w:cstheme="minorBidi"/>
          <w:sz w:val="24"/>
          <w:szCs w:val="24"/>
          <w:lang w:val="en-US"/>
        </w:rPr>
      </w:pPr>
    </w:p>
    <w:p w:rsidR="00884363" w:rsidRPr="00884363" w:rsidRDefault="00884363" w:rsidP="00884363">
      <w:pPr>
        <w:spacing w:after="0" w:line="240" w:lineRule="auto"/>
        <w:jc w:val="both"/>
        <w:rPr>
          <w:rFonts w:ascii="Times New Roman" w:eastAsiaTheme="minorEastAsia" w:hAnsi="Times New Roman" w:cstheme="minorBidi"/>
          <w:sz w:val="24"/>
          <w:szCs w:val="24"/>
          <w:lang w:val="en-US"/>
        </w:rPr>
      </w:pPr>
    </w:p>
    <w:p w:rsidR="00884363" w:rsidRPr="00884363" w:rsidRDefault="00884363" w:rsidP="00884363">
      <w:pPr>
        <w:spacing w:after="0" w:line="240" w:lineRule="auto"/>
        <w:jc w:val="both"/>
        <w:rPr>
          <w:rFonts w:ascii="Times New Roman" w:eastAsiaTheme="minorEastAsia" w:hAnsi="Times New Roman" w:cstheme="minorBidi"/>
          <w:sz w:val="24"/>
          <w:szCs w:val="24"/>
          <w:lang w:val="en-US"/>
        </w:rPr>
      </w:pPr>
    </w:p>
    <w:p w:rsidR="00884363" w:rsidRPr="00884363" w:rsidRDefault="00884363" w:rsidP="00884363">
      <w:pPr>
        <w:spacing w:after="0" w:line="240" w:lineRule="auto"/>
        <w:jc w:val="both"/>
        <w:rPr>
          <w:rFonts w:ascii="Times New Roman" w:eastAsiaTheme="minorEastAsia" w:hAnsi="Times New Roman" w:cstheme="minorBidi"/>
          <w:sz w:val="24"/>
          <w:szCs w:val="24"/>
          <w:lang w:val="en-US"/>
        </w:rPr>
      </w:pPr>
    </w:p>
    <w:p w:rsidR="00884363" w:rsidRPr="00884363" w:rsidRDefault="00884363" w:rsidP="00884363">
      <w:pPr>
        <w:spacing w:after="0" w:line="240" w:lineRule="auto"/>
        <w:jc w:val="both"/>
        <w:rPr>
          <w:rFonts w:ascii="Times New Roman" w:eastAsiaTheme="minorEastAsia" w:hAnsi="Times New Roman" w:cstheme="minorBidi"/>
          <w:sz w:val="24"/>
          <w:szCs w:val="24"/>
          <w:lang w:val="en-US"/>
        </w:rPr>
      </w:pPr>
    </w:p>
    <w:p w:rsidR="00884363" w:rsidRPr="00884363" w:rsidRDefault="00884363" w:rsidP="00884363">
      <w:pPr>
        <w:spacing w:after="0" w:line="240" w:lineRule="auto"/>
        <w:jc w:val="both"/>
        <w:rPr>
          <w:rFonts w:ascii="Times New Roman" w:eastAsiaTheme="minorEastAsia" w:hAnsi="Times New Roman" w:cstheme="minorBidi"/>
          <w:sz w:val="24"/>
          <w:szCs w:val="24"/>
          <w:lang w:val="en-US"/>
        </w:rPr>
      </w:pPr>
    </w:p>
    <w:p w:rsidR="00884363" w:rsidRPr="00884363" w:rsidRDefault="00884363" w:rsidP="00884363">
      <w:pPr>
        <w:spacing w:after="0" w:line="240" w:lineRule="auto"/>
        <w:jc w:val="both"/>
        <w:rPr>
          <w:rFonts w:ascii="Times New Roman" w:eastAsiaTheme="minorEastAsia" w:hAnsi="Times New Roman" w:cstheme="minorBidi"/>
          <w:sz w:val="24"/>
          <w:szCs w:val="24"/>
          <w:lang w:val="en-US"/>
        </w:rPr>
      </w:pPr>
    </w:p>
    <w:p w:rsidR="00884363" w:rsidRPr="00884363" w:rsidRDefault="00884363" w:rsidP="00884363">
      <w:pPr>
        <w:spacing w:after="0" w:line="240" w:lineRule="auto"/>
        <w:jc w:val="center"/>
        <w:rPr>
          <w:rFonts w:ascii="Times New Roman" w:eastAsiaTheme="minorEastAsia" w:hAnsi="Times New Roman" w:cstheme="minorBidi"/>
          <w:sz w:val="24"/>
          <w:szCs w:val="24"/>
          <w:lang w:val="en-US"/>
        </w:rPr>
      </w:pPr>
      <w:r w:rsidRPr="00884363">
        <w:rPr>
          <w:rFonts w:ascii="Times New Roman" w:eastAsiaTheme="minorEastAsia" w:hAnsi="Times New Roman" w:cstheme="minorBidi"/>
          <w:sz w:val="24"/>
          <w:szCs w:val="24"/>
          <w:lang w:val="en-US"/>
        </w:rPr>
        <w:t>2019</w:t>
      </w:r>
    </w:p>
    <w:p w:rsidR="00884363" w:rsidRPr="00884363" w:rsidRDefault="00884363" w:rsidP="00884363">
      <w:pPr>
        <w:spacing w:after="0" w:line="240" w:lineRule="auto"/>
        <w:jc w:val="both"/>
        <w:rPr>
          <w:rFonts w:ascii="Times New Roman" w:eastAsiaTheme="minorEastAsia" w:hAnsi="Times New Roman" w:cstheme="minorBidi"/>
          <w:sz w:val="24"/>
          <w:szCs w:val="24"/>
          <w:lang w:val="en-US"/>
        </w:rPr>
      </w:pPr>
    </w:p>
    <w:p w:rsidR="00884363" w:rsidRPr="00884363" w:rsidRDefault="00884363" w:rsidP="00884363">
      <w:pPr>
        <w:spacing w:after="0" w:line="240" w:lineRule="auto"/>
        <w:jc w:val="both"/>
        <w:rPr>
          <w:rFonts w:ascii="Times New Roman" w:eastAsiaTheme="minorEastAsia" w:hAnsi="Times New Roman" w:cstheme="minorBidi"/>
          <w:sz w:val="24"/>
          <w:szCs w:val="24"/>
          <w:lang w:val="en-US"/>
        </w:rPr>
      </w:pPr>
    </w:p>
    <w:p w:rsidR="00884363" w:rsidRPr="00884363" w:rsidRDefault="00884363" w:rsidP="00884363">
      <w:pPr>
        <w:spacing w:after="0" w:line="240" w:lineRule="auto"/>
        <w:jc w:val="both"/>
        <w:rPr>
          <w:rFonts w:ascii="Times New Roman" w:eastAsiaTheme="minorEastAsia" w:hAnsi="Times New Roman" w:cstheme="minorBidi"/>
          <w:sz w:val="24"/>
          <w:szCs w:val="24"/>
          <w:lang w:val="en-US"/>
        </w:rPr>
      </w:pPr>
    </w:p>
    <w:p w:rsidR="00B46CBB" w:rsidRPr="00B46CBB" w:rsidRDefault="00B46CBB" w:rsidP="00B46CBB">
      <w:pPr>
        <w:spacing w:after="0" w:line="240" w:lineRule="auto"/>
        <w:jc w:val="both"/>
        <w:rPr>
          <w:rFonts w:ascii="Times New Roman" w:eastAsiaTheme="minorEastAsia" w:hAnsi="Times New Roman" w:cstheme="minorBidi"/>
          <w:b/>
          <w:sz w:val="24"/>
          <w:szCs w:val="24"/>
          <w:lang w:val="en-US"/>
        </w:rPr>
      </w:pPr>
      <w:r w:rsidRPr="00B46CBB">
        <w:rPr>
          <w:rFonts w:ascii="Times New Roman" w:eastAsiaTheme="minorEastAsia" w:hAnsi="Times New Roman" w:cstheme="minorBidi"/>
          <w:sz w:val="24"/>
          <w:szCs w:val="24"/>
          <w:lang w:val="en-US"/>
        </w:rPr>
        <w:t>Beneficiar:</w:t>
      </w:r>
      <w:r w:rsidRPr="00B46CBB">
        <w:rPr>
          <w:rFonts w:ascii="Times New Roman" w:eastAsiaTheme="minorEastAsia" w:hAnsi="Times New Roman" w:cstheme="minorBidi"/>
          <w:b/>
          <w:sz w:val="24"/>
          <w:szCs w:val="24"/>
          <w:lang w:val="en-US"/>
        </w:rPr>
        <w:t xml:space="preserve"> COMUNA COJASCA, JUD. DAMBOVITA </w:t>
      </w:r>
    </w:p>
    <w:p w:rsidR="00B46CBB" w:rsidRPr="00B46CBB" w:rsidRDefault="00B46CBB" w:rsidP="00B46CBB">
      <w:pPr>
        <w:spacing w:after="0" w:line="240" w:lineRule="auto"/>
        <w:jc w:val="both"/>
        <w:rPr>
          <w:rFonts w:ascii="Times New Roman" w:eastAsiaTheme="minorEastAsia" w:hAnsi="Times New Roman" w:cstheme="minorBidi"/>
          <w:b/>
          <w:sz w:val="24"/>
          <w:szCs w:val="24"/>
          <w:lang w:val="en-US"/>
        </w:rPr>
      </w:pPr>
    </w:p>
    <w:p w:rsidR="00B46CBB" w:rsidRPr="00B46CBB" w:rsidRDefault="00B46CBB" w:rsidP="00B46CBB">
      <w:pPr>
        <w:spacing w:after="0" w:line="240" w:lineRule="auto"/>
        <w:jc w:val="both"/>
        <w:rPr>
          <w:rFonts w:ascii="Times New Roman" w:eastAsiaTheme="minorEastAsia" w:hAnsi="Times New Roman" w:cstheme="minorBidi"/>
          <w:b/>
          <w:sz w:val="24"/>
          <w:szCs w:val="24"/>
          <w:lang w:val="en-US"/>
        </w:rPr>
      </w:pPr>
      <w:r w:rsidRPr="00B46CBB">
        <w:rPr>
          <w:rFonts w:ascii="Times New Roman" w:eastAsiaTheme="minorEastAsia" w:hAnsi="Times New Roman" w:cstheme="minorBidi"/>
          <w:sz w:val="24"/>
          <w:szCs w:val="24"/>
          <w:lang w:val="en-US"/>
        </w:rPr>
        <w:t xml:space="preserve">Investiţie: </w:t>
      </w:r>
      <w:r w:rsidRPr="00B46CBB">
        <w:rPr>
          <w:rFonts w:ascii="Times New Roman" w:eastAsiaTheme="minorEastAsia" w:hAnsi="Times New Roman" w:cstheme="minorBidi"/>
          <w:b/>
          <w:sz w:val="24"/>
          <w:szCs w:val="24"/>
          <w:lang w:val="en-US"/>
        </w:rPr>
        <w:t xml:space="preserve">ÎFIINŢARE </w:t>
      </w:r>
      <w:r w:rsidR="00E21AAB">
        <w:rPr>
          <w:rFonts w:ascii="Times New Roman" w:eastAsiaTheme="minorEastAsia" w:hAnsi="Times New Roman" w:cstheme="minorBidi"/>
          <w:b/>
          <w:sz w:val="24"/>
          <w:szCs w:val="24"/>
          <w:lang w:val="en-US"/>
        </w:rPr>
        <w:t>RETEA DE DISTRIBUŢIE</w:t>
      </w:r>
      <w:r w:rsidRPr="00B46CBB">
        <w:rPr>
          <w:rFonts w:ascii="Times New Roman" w:eastAsiaTheme="minorEastAsia" w:hAnsi="Times New Roman" w:cstheme="minorBidi"/>
          <w:b/>
          <w:sz w:val="24"/>
          <w:szCs w:val="24"/>
          <w:lang w:val="en-US"/>
        </w:rPr>
        <w:t xml:space="preserve"> GAZE NATURALE ÎN COMUNA COJASCA CU SATELE APARTINATOARE COJASCA, FANTANELE SI IAZU, JUDEŢUL DAMBOVITA</w:t>
      </w:r>
    </w:p>
    <w:p w:rsidR="00B46CBB" w:rsidRPr="00B46CBB" w:rsidRDefault="00B46CBB" w:rsidP="00B46CBB">
      <w:pPr>
        <w:spacing w:after="0" w:line="240" w:lineRule="auto"/>
        <w:jc w:val="both"/>
        <w:rPr>
          <w:rFonts w:ascii="Times New Roman" w:eastAsiaTheme="minorEastAsia" w:hAnsi="Times New Roman" w:cstheme="minorBidi"/>
          <w:sz w:val="24"/>
          <w:szCs w:val="24"/>
          <w:lang w:val="en-US"/>
        </w:rPr>
      </w:pPr>
    </w:p>
    <w:p w:rsidR="00B46CBB" w:rsidRPr="00B46CBB" w:rsidRDefault="00B46CBB" w:rsidP="00B46CBB">
      <w:pPr>
        <w:spacing w:after="0" w:line="240" w:lineRule="auto"/>
        <w:jc w:val="both"/>
        <w:rPr>
          <w:rFonts w:ascii="Times New Roman" w:eastAsiaTheme="minorEastAsia" w:hAnsi="Times New Roman" w:cstheme="minorBidi"/>
          <w:b/>
          <w:sz w:val="24"/>
          <w:szCs w:val="24"/>
          <w:lang w:val="en-US"/>
        </w:rPr>
      </w:pPr>
      <w:r w:rsidRPr="00B46CBB">
        <w:rPr>
          <w:rFonts w:ascii="Times New Roman" w:eastAsiaTheme="minorEastAsia" w:hAnsi="Times New Roman" w:cstheme="minorBidi"/>
          <w:sz w:val="24"/>
          <w:szCs w:val="24"/>
          <w:lang w:val="en-US"/>
        </w:rPr>
        <w:t xml:space="preserve">Faza: </w:t>
      </w:r>
      <w:r w:rsidRPr="00B46CBB">
        <w:rPr>
          <w:rFonts w:ascii="Times New Roman" w:eastAsiaTheme="minorEastAsia" w:hAnsi="Times New Roman" w:cstheme="minorBidi"/>
          <w:b/>
          <w:sz w:val="24"/>
          <w:szCs w:val="24"/>
          <w:lang w:val="en-US"/>
        </w:rPr>
        <w:t xml:space="preserve"> STUDIU DE FEZABILITATE</w:t>
      </w:r>
    </w:p>
    <w:p w:rsidR="00B46CBB" w:rsidRPr="00B46CBB" w:rsidRDefault="00B46CBB" w:rsidP="00B46CBB">
      <w:pPr>
        <w:spacing w:after="0" w:line="240" w:lineRule="auto"/>
        <w:jc w:val="both"/>
        <w:rPr>
          <w:rFonts w:ascii="Times New Roman" w:eastAsiaTheme="minorEastAsia" w:hAnsi="Times New Roman" w:cstheme="minorBidi"/>
          <w:sz w:val="24"/>
          <w:szCs w:val="24"/>
          <w:lang w:val="en-US"/>
        </w:rPr>
      </w:pPr>
    </w:p>
    <w:p w:rsidR="00B46CBB" w:rsidRPr="00B46CBB" w:rsidRDefault="00B46CBB" w:rsidP="00B46CBB">
      <w:pPr>
        <w:spacing w:after="0" w:line="240" w:lineRule="auto"/>
        <w:jc w:val="both"/>
        <w:rPr>
          <w:rFonts w:ascii="Times New Roman" w:eastAsiaTheme="minorEastAsia" w:hAnsi="Times New Roman" w:cstheme="minorBidi"/>
          <w:b/>
          <w:sz w:val="24"/>
          <w:szCs w:val="24"/>
          <w:lang w:val="en-US"/>
        </w:rPr>
      </w:pPr>
    </w:p>
    <w:p w:rsidR="00B46CBB" w:rsidRPr="00B46CBB" w:rsidRDefault="00B46CBB" w:rsidP="00B46CBB">
      <w:pPr>
        <w:widowControl w:val="0"/>
        <w:autoSpaceDE w:val="0"/>
        <w:autoSpaceDN w:val="0"/>
        <w:adjustRightInd w:val="0"/>
        <w:spacing w:after="0" w:line="240" w:lineRule="auto"/>
        <w:ind w:right="855"/>
        <w:jc w:val="both"/>
        <w:rPr>
          <w:rFonts w:ascii="Times New Roman" w:eastAsiaTheme="minorHAnsi" w:hAnsi="Times New Roman"/>
          <w:sz w:val="24"/>
          <w:szCs w:val="24"/>
          <w:lang w:val="en-US"/>
        </w:rPr>
      </w:pPr>
      <w:r w:rsidRPr="00B46CBB">
        <w:rPr>
          <w:rFonts w:ascii="Times New Roman" w:eastAsiaTheme="minorHAnsi" w:hAnsi="Times New Roman" w:cstheme="minorBidi"/>
          <w:b/>
          <w:sz w:val="24"/>
          <w:szCs w:val="24"/>
          <w:lang w:val="en-US"/>
        </w:rPr>
        <w:t xml:space="preserve">Proiectant: </w:t>
      </w:r>
      <w:r w:rsidRPr="00B46CBB">
        <w:rPr>
          <w:rFonts w:ascii="Times New Roman" w:eastAsiaTheme="minorHAnsi" w:hAnsi="Times New Roman"/>
          <w:b/>
          <w:bCs/>
          <w:sz w:val="24"/>
          <w:szCs w:val="24"/>
          <w:lang w:val="en-US"/>
        </w:rPr>
        <w:t>SC EUROTRAILERS INVEST SRL</w:t>
      </w:r>
    </w:p>
    <w:p w:rsidR="00B46CBB" w:rsidRPr="00B46CBB" w:rsidRDefault="00B46CBB" w:rsidP="00B46CBB">
      <w:pPr>
        <w:widowControl w:val="0"/>
        <w:autoSpaceDE w:val="0"/>
        <w:autoSpaceDN w:val="0"/>
        <w:adjustRightInd w:val="0"/>
        <w:spacing w:after="0" w:line="240" w:lineRule="auto"/>
        <w:jc w:val="both"/>
        <w:rPr>
          <w:rFonts w:ascii="Times New Roman" w:eastAsiaTheme="minorHAnsi" w:hAnsi="Times New Roman"/>
          <w:sz w:val="24"/>
          <w:szCs w:val="24"/>
          <w:lang w:val="en-US"/>
        </w:rPr>
      </w:pPr>
      <w:r w:rsidRPr="00B46CBB">
        <w:rPr>
          <w:rFonts w:ascii="Times New Roman" w:eastAsiaTheme="minorHAnsi" w:hAnsi="Times New Roman"/>
          <w:sz w:val="24"/>
          <w:szCs w:val="24"/>
          <w:lang w:val="en-US"/>
        </w:rPr>
        <w:t xml:space="preserve">B-dul George Cosbuc, Nr. 31-37, Scara B, </w:t>
      </w:r>
      <w:proofErr w:type="gramStart"/>
      <w:r w:rsidRPr="00B46CBB">
        <w:rPr>
          <w:rFonts w:ascii="Times New Roman" w:eastAsiaTheme="minorHAnsi" w:hAnsi="Times New Roman"/>
          <w:sz w:val="24"/>
          <w:szCs w:val="24"/>
          <w:lang w:val="en-US"/>
        </w:rPr>
        <w:t>Et</w:t>
      </w:r>
      <w:proofErr w:type="gramEnd"/>
      <w:r w:rsidRPr="00B46CBB">
        <w:rPr>
          <w:rFonts w:ascii="Times New Roman" w:eastAsiaTheme="minorHAnsi" w:hAnsi="Times New Roman"/>
          <w:sz w:val="24"/>
          <w:szCs w:val="24"/>
          <w:lang w:val="en-US"/>
        </w:rPr>
        <w:t>. 2, Ap.10, Sector 5</w:t>
      </w:r>
    </w:p>
    <w:p w:rsidR="00B46CBB" w:rsidRPr="00B46CBB" w:rsidRDefault="00B46CBB" w:rsidP="00B46CBB">
      <w:pPr>
        <w:widowControl w:val="0"/>
        <w:autoSpaceDE w:val="0"/>
        <w:autoSpaceDN w:val="0"/>
        <w:adjustRightInd w:val="0"/>
        <w:spacing w:after="0" w:line="240" w:lineRule="auto"/>
        <w:jc w:val="both"/>
        <w:rPr>
          <w:rFonts w:ascii="Times New Roman" w:eastAsiaTheme="minorHAnsi" w:hAnsi="Times New Roman"/>
          <w:sz w:val="24"/>
          <w:szCs w:val="24"/>
          <w:lang w:val="en-US"/>
        </w:rPr>
      </w:pPr>
      <w:r w:rsidRPr="00B46CBB">
        <w:rPr>
          <w:rFonts w:ascii="Times New Roman" w:eastAsiaTheme="minorHAnsi" w:hAnsi="Times New Roman"/>
          <w:sz w:val="24"/>
          <w:szCs w:val="24"/>
          <w:lang w:val="en-US"/>
        </w:rPr>
        <w:t>RegistrulComertului J40/1961/2013; Cod Fiscal: RO31239483</w:t>
      </w:r>
    </w:p>
    <w:p w:rsidR="00B46CBB" w:rsidRPr="00B46CBB" w:rsidRDefault="00B46CBB" w:rsidP="00B46CBB">
      <w:pPr>
        <w:widowControl w:val="0"/>
        <w:autoSpaceDE w:val="0"/>
        <w:autoSpaceDN w:val="0"/>
        <w:adjustRightInd w:val="0"/>
        <w:spacing w:after="0" w:line="240" w:lineRule="auto"/>
        <w:jc w:val="both"/>
        <w:rPr>
          <w:rFonts w:ascii="Times New Roman" w:eastAsiaTheme="minorHAnsi" w:hAnsi="Times New Roman"/>
          <w:sz w:val="24"/>
          <w:szCs w:val="24"/>
          <w:lang w:val="en-US"/>
        </w:rPr>
      </w:pPr>
      <w:r w:rsidRPr="00B46CBB">
        <w:rPr>
          <w:rFonts w:ascii="Times New Roman" w:eastAsiaTheme="minorHAnsi" w:hAnsi="Times New Roman"/>
          <w:sz w:val="24"/>
          <w:szCs w:val="24"/>
          <w:lang w:val="en-US"/>
        </w:rPr>
        <w:t xml:space="preserve">Tel/Fax: 0722.521.505 email: </w:t>
      </w:r>
      <w:r w:rsidRPr="00B46CBB">
        <w:rPr>
          <w:rFonts w:ascii="Times New Roman" w:eastAsiaTheme="minorHAnsi" w:hAnsi="Times New Roman"/>
          <w:color w:val="0000FF"/>
          <w:sz w:val="24"/>
          <w:szCs w:val="24"/>
          <w:u w:val="single"/>
          <w:lang w:val="en-US"/>
        </w:rPr>
        <w:t>office@engas.ro</w:t>
      </w:r>
    </w:p>
    <w:p w:rsidR="00B46CBB" w:rsidRPr="00B46CBB" w:rsidRDefault="00B46CBB" w:rsidP="00B46CBB">
      <w:pPr>
        <w:spacing w:after="0" w:line="240" w:lineRule="auto"/>
        <w:jc w:val="both"/>
        <w:rPr>
          <w:rFonts w:ascii="Times New Roman" w:eastAsiaTheme="minorEastAsia" w:hAnsi="Times New Roman" w:cstheme="minorBidi"/>
          <w:b/>
          <w:sz w:val="24"/>
          <w:szCs w:val="24"/>
          <w:lang w:val="en-US"/>
        </w:rPr>
      </w:pPr>
    </w:p>
    <w:p w:rsidR="00B46CBB" w:rsidRPr="00B46CBB" w:rsidRDefault="00B46CBB" w:rsidP="00B46CBB">
      <w:pPr>
        <w:spacing w:after="0" w:line="240" w:lineRule="auto"/>
        <w:jc w:val="both"/>
        <w:rPr>
          <w:rFonts w:ascii="Times New Roman" w:eastAsiaTheme="minorEastAsia" w:hAnsi="Times New Roman" w:cstheme="minorBidi"/>
          <w:b/>
          <w:sz w:val="24"/>
          <w:szCs w:val="24"/>
          <w:lang w:val="en-US"/>
        </w:rPr>
      </w:pPr>
    </w:p>
    <w:p w:rsidR="00B46CBB" w:rsidRPr="00B46CBB" w:rsidRDefault="00B46CBB" w:rsidP="00B46CBB">
      <w:pPr>
        <w:spacing w:after="0" w:line="240" w:lineRule="auto"/>
        <w:jc w:val="both"/>
        <w:rPr>
          <w:rFonts w:ascii="Times New Roman" w:eastAsiaTheme="minorEastAsia" w:hAnsi="Times New Roman" w:cstheme="minorBidi"/>
          <w:b/>
          <w:sz w:val="24"/>
          <w:szCs w:val="24"/>
          <w:lang w:val="en-US"/>
        </w:rPr>
      </w:pPr>
    </w:p>
    <w:p w:rsidR="00B46CBB" w:rsidRPr="00B46CBB" w:rsidRDefault="00B46CBB" w:rsidP="00B46CBB">
      <w:pPr>
        <w:spacing w:after="0" w:line="240" w:lineRule="auto"/>
        <w:jc w:val="both"/>
        <w:rPr>
          <w:rFonts w:ascii="Times New Roman" w:eastAsiaTheme="minorEastAsia" w:hAnsi="Times New Roman" w:cstheme="minorBidi"/>
          <w:b/>
          <w:sz w:val="24"/>
          <w:szCs w:val="24"/>
          <w:lang w:val="en-US"/>
        </w:rPr>
      </w:pPr>
      <w:r w:rsidRPr="00B46CBB">
        <w:rPr>
          <w:rFonts w:ascii="Times New Roman" w:eastAsiaTheme="minorEastAsia" w:hAnsi="Times New Roman" w:cstheme="minorBidi"/>
          <w:b/>
          <w:sz w:val="24"/>
          <w:szCs w:val="24"/>
          <w:lang w:val="en-US"/>
        </w:rPr>
        <w:t xml:space="preserve">Autorizaţii proiectatnt: </w:t>
      </w:r>
    </w:p>
    <w:p w:rsidR="00B46CBB" w:rsidRPr="00B46CBB" w:rsidRDefault="00B46CBB" w:rsidP="00B46CBB">
      <w:pPr>
        <w:spacing w:after="0" w:line="240" w:lineRule="auto"/>
        <w:jc w:val="both"/>
        <w:rPr>
          <w:rFonts w:ascii="Times New Roman" w:eastAsiaTheme="minorEastAsia" w:hAnsi="Times New Roman" w:cstheme="minorBidi"/>
          <w:b/>
          <w:sz w:val="24"/>
          <w:szCs w:val="24"/>
          <w:lang w:val="en-US"/>
        </w:rPr>
      </w:pPr>
    </w:p>
    <w:p w:rsidR="00B46CBB" w:rsidRPr="00B46CBB" w:rsidRDefault="00B46CBB" w:rsidP="00B46CBB">
      <w:pPr>
        <w:spacing w:after="0" w:line="240" w:lineRule="auto"/>
        <w:jc w:val="both"/>
        <w:rPr>
          <w:rFonts w:ascii="Times New Roman" w:eastAsiaTheme="minorEastAsia" w:hAnsi="Times New Roman" w:cstheme="minorBidi"/>
          <w:sz w:val="24"/>
          <w:szCs w:val="24"/>
          <w:lang w:val="en-US"/>
        </w:rPr>
      </w:pPr>
      <w:r w:rsidRPr="00B46CBB">
        <w:rPr>
          <w:rFonts w:ascii="Times New Roman" w:eastAsiaTheme="minorEastAsia" w:hAnsi="Times New Roman" w:cstheme="minorBidi"/>
          <w:b/>
          <w:sz w:val="24"/>
          <w:szCs w:val="24"/>
          <w:lang w:val="en-US"/>
        </w:rPr>
        <w:t>AUTORIZATIA NR. 17411 tip PDSB</w:t>
      </w:r>
      <w:r w:rsidRPr="00B46CBB">
        <w:rPr>
          <w:rFonts w:ascii="Times New Roman" w:eastAsiaTheme="minorEastAsia" w:hAnsi="Times New Roman" w:cstheme="minorBidi"/>
          <w:sz w:val="24"/>
          <w:szCs w:val="24"/>
          <w:lang w:val="en-US"/>
        </w:rPr>
        <w:t xml:space="preserve"> destinată proiectării sistemelor de distribuţie gaze naturale, a sistemelor de distribuţie închise, </w:t>
      </w:r>
      <w:proofErr w:type="gramStart"/>
      <w:r w:rsidRPr="00B46CBB">
        <w:rPr>
          <w:rFonts w:ascii="Times New Roman" w:eastAsiaTheme="minorEastAsia" w:hAnsi="Times New Roman" w:cstheme="minorBidi"/>
          <w:sz w:val="24"/>
          <w:szCs w:val="24"/>
          <w:lang w:val="en-US"/>
        </w:rPr>
        <w:t>ce</w:t>
      </w:r>
      <w:proofErr w:type="gramEnd"/>
      <w:r w:rsidRPr="00B46CBB">
        <w:rPr>
          <w:rFonts w:ascii="Times New Roman" w:eastAsiaTheme="minorEastAsia" w:hAnsi="Times New Roman" w:cstheme="minorBidi"/>
          <w:sz w:val="24"/>
          <w:szCs w:val="24"/>
          <w:lang w:val="en-US"/>
        </w:rPr>
        <w:t xml:space="preserve"> funcţionează în regim de medie, redusă şi joasă presiune, precum şi a instalaţiilor aferente activităţii de producere/stocare biogaz/biometan</w:t>
      </w:r>
    </w:p>
    <w:p w:rsidR="00B46CBB" w:rsidRPr="00B46CBB" w:rsidRDefault="00B46CBB" w:rsidP="00B46CBB">
      <w:pPr>
        <w:spacing w:after="0" w:line="240" w:lineRule="auto"/>
        <w:jc w:val="both"/>
        <w:rPr>
          <w:rFonts w:ascii="Times New Roman" w:eastAsiaTheme="minorEastAsia" w:hAnsi="Times New Roman" w:cstheme="minorBidi"/>
          <w:b/>
          <w:sz w:val="24"/>
          <w:szCs w:val="24"/>
          <w:lang w:val="en-US"/>
        </w:rPr>
      </w:pPr>
    </w:p>
    <w:p w:rsidR="00B46CBB" w:rsidRPr="00B46CBB" w:rsidRDefault="00B46CBB" w:rsidP="00B46CBB">
      <w:pPr>
        <w:spacing w:after="0" w:line="240" w:lineRule="auto"/>
        <w:jc w:val="both"/>
        <w:rPr>
          <w:rFonts w:ascii="Times New Roman" w:eastAsiaTheme="minorEastAsia" w:hAnsi="Times New Roman" w:cstheme="minorBidi"/>
          <w:sz w:val="24"/>
          <w:szCs w:val="24"/>
          <w:lang w:val="en-US"/>
        </w:rPr>
      </w:pPr>
      <w:r w:rsidRPr="00B46CBB">
        <w:rPr>
          <w:rFonts w:ascii="Times New Roman" w:eastAsiaTheme="minorEastAsia" w:hAnsi="Times New Roman" w:cstheme="minorBidi"/>
          <w:b/>
          <w:sz w:val="24"/>
          <w:szCs w:val="24"/>
          <w:lang w:val="en-US"/>
        </w:rPr>
        <w:t>AUTORIZATIA NR. 17412 tip PDIB</w:t>
      </w:r>
      <w:r w:rsidRPr="00B46CBB">
        <w:rPr>
          <w:rFonts w:ascii="Times New Roman" w:eastAsiaTheme="minorEastAsia" w:hAnsi="Times New Roman" w:cstheme="minorBidi"/>
          <w:sz w:val="24"/>
          <w:szCs w:val="24"/>
          <w:lang w:val="en-US"/>
        </w:rPr>
        <w:t xml:space="preserve"> destinată proiectării instalaţiilor de utilizare gaze naturale având regimul de medie, redusă şi joasă presiune</w:t>
      </w:r>
    </w:p>
    <w:p w:rsidR="00B46CBB" w:rsidRPr="00B46CBB" w:rsidRDefault="00B46CBB" w:rsidP="00B46CBB">
      <w:pPr>
        <w:spacing w:after="0" w:line="240" w:lineRule="auto"/>
        <w:jc w:val="both"/>
        <w:rPr>
          <w:rFonts w:ascii="Times New Roman" w:eastAsiaTheme="minorEastAsia" w:hAnsi="Times New Roman" w:cstheme="minorBidi"/>
          <w:sz w:val="24"/>
          <w:szCs w:val="24"/>
          <w:lang w:val="en-US"/>
        </w:rPr>
      </w:pPr>
    </w:p>
    <w:p w:rsidR="00B46CBB" w:rsidRPr="00B46CBB" w:rsidRDefault="00B46CBB" w:rsidP="00B46CBB">
      <w:pPr>
        <w:spacing w:after="0" w:line="240" w:lineRule="auto"/>
        <w:jc w:val="both"/>
        <w:rPr>
          <w:rFonts w:ascii="Times New Roman" w:eastAsiaTheme="minorEastAsia" w:hAnsi="Times New Roman" w:cstheme="minorBidi"/>
          <w:sz w:val="24"/>
          <w:szCs w:val="24"/>
          <w:lang w:val="en-US"/>
        </w:rPr>
      </w:pPr>
      <w:r w:rsidRPr="00B46CBB">
        <w:rPr>
          <w:rFonts w:ascii="Times New Roman" w:eastAsiaTheme="minorEastAsia" w:hAnsi="Times New Roman" w:cstheme="minorBidi"/>
          <w:sz w:val="24"/>
          <w:szCs w:val="24"/>
          <w:lang w:val="en-US"/>
        </w:rPr>
        <w:t>Instalator autorizat: Ing. CREŢA MIRELA – LUIZA</w:t>
      </w:r>
    </w:p>
    <w:p w:rsidR="00B46CBB" w:rsidRPr="00B46CBB" w:rsidRDefault="00B46CBB" w:rsidP="00B46CBB">
      <w:pPr>
        <w:spacing w:after="0" w:line="240" w:lineRule="auto"/>
        <w:jc w:val="both"/>
        <w:rPr>
          <w:rFonts w:ascii="Times New Roman" w:eastAsiaTheme="minorEastAsia" w:hAnsi="Times New Roman" w:cstheme="minorBidi"/>
          <w:sz w:val="24"/>
          <w:szCs w:val="24"/>
          <w:lang w:val="en-US"/>
        </w:rPr>
      </w:pPr>
      <w:r w:rsidRPr="00B46CBB">
        <w:rPr>
          <w:rFonts w:ascii="Times New Roman" w:eastAsiaTheme="minorEastAsia" w:hAnsi="Times New Roman" w:cstheme="minorBidi"/>
          <w:sz w:val="24"/>
          <w:szCs w:val="24"/>
          <w:lang w:val="en-US"/>
        </w:rPr>
        <w:t>Legitimaţii:</w:t>
      </w:r>
    </w:p>
    <w:p w:rsidR="00B46CBB" w:rsidRPr="00B46CBB" w:rsidRDefault="00B46CBB" w:rsidP="00B46CBB">
      <w:pPr>
        <w:spacing w:after="0" w:line="240" w:lineRule="auto"/>
        <w:jc w:val="both"/>
        <w:rPr>
          <w:rFonts w:ascii="Times New Roman" w:eastAsiaTheme="minorEastAsia" w:hAnsi="Times New Roman" w:cstheme="minorBidi"/>
          <w:sz w:val="24"/>
          <w:szCs w:val="24"/>
          <w:lang w:val="en-US"/>
        </w:rPr>
      </w:pPr>
      <w:r w:rsidRPr="00B46CBB">
        <w:rPr>
          <w:rFonts w:ascii="Times New Roman" w:eastAsiaTheme="minorEastAsia" w:hAnsi="Times New Roman" w:cstheme="minorBidi"/>
          <w:sz w:val="24"/>
          <w:szCs w:val="24"/>
          <w:lang w:val="en-US"/>
        </w:rPr>
        <w:t xml:space="preserve">           Legitimaţia nr. 211140096 tip PGD</w:t>
      </w:r>
    </w:p>
    <w:p w:rsidR="00B46CBB" w:rsidRPr="00B46CBB" w:rsidRDefault="00B46CBB" w:rsidP="00B46CBB">
      <w:pPr>
        <w:spacing w:after="0" w:line="240" w:lineRule="auto"/>
        <w:jc w:val="both"/>
        <w:rPr>
          <w:rFonts w:ascii="Times New Roman" w:eastAsiaTheme="minorEastAsia" w:hAnsi="Times New Roman" w:cstheme="minorBidi"/>
          <w:sz w:val="24"/>
          <w:szCs w:val="24"/>
          <w:lang w:val="en-US"/>
        </w:rPr>
      </w:pPr>
      <w:r w:rsidRPr="00B46CBB">
        <w:rPr>
          <w:rFonts w:ascii="Times New Roman" w:eastAsiaTheme="minorEastAsia" w:hAnsi="Times New Roman" w:cstheme="minorBidi"/>
          <w:sz w:val="24"/>
          <w:szCs w:val="24"/>
          <w:lang w:val="en-US"/>
        </w:rPr>
        <w:t xml:space="preserve">           Legitimaţia nr. 111140098 tip PGIU</w:t>
      </w:r>
    </w:p>
    <w:p w:rsidR="00B46CBB" w:rsidRPr="00B46CBB" w:rsidRDefault="00B46CBB" w:rsidP="00B46CBB">
      <w:pPr>
        <w:spacing w:after="0" w:line="240" w:lineRule="auto"/>
        <w:jc w:val="both"/>
        <w:rPr>
          <w:rFonts w:ascii="Times New Roman" w:eastAsiaTheme="minorEastAsia" w:hAnsi="Times New Roman" w:cstheme="minorBidi"/>
          <w:sz w:val="24"/>
          <w:szCs w:val="24"/>
          <w:lang w:val="en-US"/>
        </w:rPr>
      </w:pPr>
      <w:r w:rsidRPr="00B46CBB">
        <w:rPr>
          <w:rFonts w:ascii="Times New Roman" w:eastAsiaTheme="minorEastAsia" w:hAnsi="Times New Roman" w:cstheme="minorBidi"/>
          <w:sz w:val="24"/>
          <w:szCs w:val="24"/>
          <w:lang w:val="en-US"/>
        </w:rPr>
        <w:t xml:space="preserve">           Legitimaţia nr. 511140780 tip EGD</w:t>
      </w:r>
    </w:p>
    <w:p w:rsidR="00B46CBB" w:rsidRPr="00B46CBB" w:rsidRDefault="00B46CBB" w:rsidP="00B46CBB">
      <w:pPr>
        <w:spacing w:after="0" w:line="240" w:lineRule="auto"/>
        <w:jc w:val="both"/>
        <w:rPr>
          <w:rFonts w:ascii="Times New Roman" w:eastAsiaTheme="minorEastAsia" w:hAnsi="Times New Roman" w:cstheme="minorBidi"/>
          <w:sz w:val="24"/>
          <w:szCs w:val="24"/>
          <w:lang w:val="en-US"/>
        </w:rPr>
      </w:pPr>
      <w:r w:rsidRPr="00B46CBB">
        <w:rPr>
          <w:rFonts w:ascii="Times New Roman" w:eastAsiaTheme="minorEastAsia" w:hAnsi="Times New Roman" w:cstheme="minorBidi"/>
          <w:sz w:val="24"/>
          <w:szCs w:val="24"/>
          <w:lang w:val="en-US"/>
        </w:rPr>
        <w:t xml:space="preserve">           Legitimaţia nr. 411140788 tip EGIU</w:t>
      </w:r>
    </w:p>
    <w:p w:rsidR="00B46CBB" w:rsidRPr="00B46CBB" w:rsidRDefault="00B46CBB" w:rsidP="00B46CBB">
      <w:pPr>
        <w:spacing w:after="0" w:line="240" w:lineRule="auto"/>
        <w:jc w:val="both"/>
        <w:rPr>
          <w:rFonts w:ascii="Times New Roman" w:eastAsiaTheme="minorEastAsia" w:hAnsi="Times New Roman" w:cstheme="minorBidi"/>
          <w:sz w:val="24"/>
          <w:szCs w:val="24"/>
          <w:lang w:val="en-US"/>
        </w:rPr>
      </w:pPr>
    </w:p>
    <w:p w:rsidR="00B46CBB" w:rsidRPr="00B46CBB" w:rsidRDefault="00B46CBB" w:rsidP="00B46CBB">
      <w:pPr>
        <w:spacing w:after="0" w:line="240" w:lineRule="auto"/>
        <w:jc w:val="both"/>
        <w:rPr>
          <w:rFonts w:ascii="Times New Roman" w:eastAsiaTheme="minorEastAsia" w:hAnsi="Times New Roman" w:cstheme="minorBidi"/>
          <w:sz w:val="24"/>
          <w:szCs w:val="24"/>
          <w:lang w:val="en-US"/>
        </w:rPr>
      </w:pPr>
    </w:p>
    <w:p w:rsidR="00884363" w:rsidRPr="00884363" w:rsidRDefault="00884363" w:rsidP="00884363">
      <w:pPr>
        <w:spacing w:after="0" w:line="240" w:lineRule="auto"/>
        <w:jc w:val="both"/>
        <w:rPr>
          <w:rFonts w:ascii="Times New Roman" w:eastAsiaTheme="minorEastAsia" w:hAnsi="Times New Roman" w:cstheme="minorBidi"/>
          <w:sz w:val="24"/>
          <w:szCs w:val="24"/>
          <w:lang w:val="en-US"/>
        </w:rPr>
      </w:pPr>
    </w:p>
    <w:p w:rsidR="00884363" w:rsidRPr="00884363" w:rsidRDefault="00884363" w:rsidP="00884363">
      <w:pPr>
        <w:spacing w:after="0" w:line="240" w:lineRule="auto"/>
        <w:jc w:val="both"/>
        <w:rPr>
          <w:rFonts w:ascii="Times New Roman" w:eastAsiaTheme="minorEastAsia" w:hAnsi="Times New Roman" w:cstheme="minorBidi"/>
          <w:sz w:val="24"/>
          <w:szCs w:val="24"/>
          <w:lang w:val="en-US"/>
        </w:rPr>
      </w:pPr>
    </w:p>
    <w:p w:rsidR="00884363" w:rsidRPr="00884363" w:rsidRDefault="00884363" w:rsidP="00884363">
      <w:pPr>
        <w:spacing w:after="0" w:line="240" w:lineRule="auto"/>
        <w:jc w:val="both"/>
        <w:rPr>
          <w:rFonts w:ascii="Times New Roman" w:eastAsiaTheme="minorEastAsia" w:hAnsi="Times New Roman" w:cstheme="minorBidi"/>
          <w:sz w:val="24"/>
          <w:szCs w:val="24"/>
          <w:lang w:val="en-US"/>
        </w:rPr>
      </w:pPr>
    </w:p>
    <w:p w:rsidR="00884363" w:rsidRPr="00884363" w:rsidRDefault="00884363" w:rsidP="00884363">
      <w:pPr>
        <w:spacing w:after="0" w:line="240" w:lineRule="auto"/>
        <w:jc w:val="both"/>
        <w:rPr>
          <w:rFonts w:ascii="Times New Roman" w:eastAsiaTheme="minorEastAsia" w:hAnsi="Times New Roman" w:cstheme="minorBidi"/>
          <w:sz w:val="24"/>
          <w:szCs w:val="24"/>
          <w:lang w:val="en-US"/>
        </w:rPr>
      </w:pPr>
    </w:p>
    <w:p w:rsidR="00884363" w:rsidRPr="00884363" w:rsidRDefault="00884363" w:rsidP="00884363">
      <w:pPr>
        <w:spacing w:after="0" w:line="240" w:lineRule="auto"/>
        <w:jc w:val="both"/>
        <w:rPr>
          <w:rFonts w:ascii="Times New Roman" w:eastAsiaTheme="minorEastAsia" w:hAnsi="Times New Roman" w:cstheme="minorBidi"/>
          <w:sz w:val="24"/>
          <w:szCs w:val="24"/>
          <w:lang w:val="en-US"/>
        </w:rPr>
      </w:pPr>
    </w:p>
    <w:p w:rsidR="00884363" w:rsidRPr="00884363" w:rsidRDefault="00884363" w:rsidP="00884363">
      <w:pPr>
        <w:spacing w:after="0" w:line="240" w:lineRule="auto"/>
        <w:jc w:val="both"/>
        <w:rPr>
          <w:rFonts w:ascii="Times New Roman" w:eastAsiaTheme="minorEastAsia" w:hAnsi="Times New Roman" w:cstheme="minorBidi"/>
          <w:sz w:val="24"/>
          <w:szCs w:val="24"/>
          <w:lang w:val="en-US"/>
        </w:rPr>
      </w:pPr>
    </w:p>
    <w:p w:rsidR="00884363" w:rsidRPr="00884363" w:rsidRDefault="00884363" w:rsidP="00884363">
      <w:pPr>
        <w:spacing w:after="0" w:line="240" w:lineRule="auto"/>
        <w:jc w:val="both"/>
        <w:rPr>
          <w:rFonts w:ascii="Times New Roman" w:eastAsiaTheme="minorEastAsia" w:hAnsi="Times New Roman" w:cstheme="minorBidi"/>
          <w:sz w:val="24"/>
          <w:szCs w:val="24"/>
          <w:lang w:val="en-US"/>
        </w:rPr>
      </w:pPr>
    </w:p>
    <w:p w:rsidR="00884363" w:rsidRPr="00884363" w:rsidRDefault="00884363" w:rsidP="00884363">
      <w:pPr>
        <w:spacing w:after="0" w:line="240" w:lineRule="auto"/>
        <w:jc w:val="both"/>
        <w:rPr>
          <w:rFonts w:ascii="Times New Roman" w:eastAsiaTheme="minorEastAsia" w:hAnsi="Times New Roman" w:cstheme="minorBidi"/>
          <w:sz w:val="24"/>
          <w:szCs w:val="24"/>
          <w:lang w:val="en-US"/>
        </w:rPr>
      </w:pPr>
    </w:p>
    <w:p w:rsidR="00884363" w:rsidRPr="00884363" w:rsidRDefault="00884363" w:rsidP="00884363">
      <w:pPr>
        <w:spacing w:after="0" w:line="240" w:lineRule="auto"/>
        <w:jc w:val="both"/>
        <w:rPr>
          <w:rFonts w:ascii="Times New Roman" w:eastAsiaTheme="minorEastAsia" w:hAnsi="Times New Roman" w:cstheme="minorBidi"/>
          <w:sz w:val="24"/>
          <w:szCs w:val="24"/>
          <w:lang w:val="en-US"/>
        </w:rPr>
      </w:pPr>
    </w:p>
    <w:p w:rsidR="00884363" w:rsidRPr="00884363" w:rsidRDefault="00884363" w:rsidP="00884363">
      <w:pPr>
        <w:spacing w:after="0" w:line="240" w:lineRule="auto"/>
        <w:jc w:val="both"/>
        <w:rPr>
          <w:rFonts w:ascii="Times New Roman" w:eastAsiaTheme="minorEastAsia" w:hAnsi="Times New Roman" w:cstheme="minorBidi"/>
          <w:sz w:val="24"/>
          <w:szCs w:val="24"/>
          <w:lang w:val="en-US"/>
        </w:rPr>
      </w:pPr>
    </w:p>
    <w:p w:rsidR="00884363" w:rsidRPr="00884363" w:rsidRDefault="00884363" w:rsidP="00884363">
      <w:pPr>
        <w:spacing w:after="0" w:line="240" w:lineRule="auto"/>
        <w:jc w:val="both"/>
        <w:rPr>
          <w:rFonts w:ascii="Times New Roman" w:eastAsiaTheme="minorEastAsia" w:hAnsi="Times New Roman" w:cstheme="minorBidi"/>
          <w:sz w:val="24"/>
          <w:szCs w:val="24"/>
          <w:lang w:val="en-US"/>
        </w:rPr>
      </w:pPr>
    </w:p>
    <w:p w:rsidR="00884363" w:rsidRPr="00884363" w:rsidRDefault="00884363" w:rsidP="00884363">
      <w:pPr>
        <w:spacing w:after="0" w:line="240" w:lineRule="auto"/>
        <w:jc w:val="both"/>
        <w:rPr>
          <w:rFonts w:ascii="Times New Roman" w:eastAsiaTheme="minorEastAsia" w:hAnsi="Times New Roman" w:cstheme="minorBidi"/>
          <w:sz w:val="24"/>
          <w:szCs w:val="24"/>
          <w:lang w:val="en-US"/>
        </w:rPr>
      </w:pPr>
    </w:p>
    <w:p w:rsidR="00884363" w:rsidRPr="00884363" w:rsidRDefault="00884363" w:rsidP="00884363">
      <w:pPr>
        <w:spacing w:after="0" w:line="240" w:lineRule="auto"/>
        <w:jc w:val="both"/>
        <w:rPr>
          <w:rFonts w:ascii="Times New Roman" w:eastAsiaTheme="minorEastAsia" w:hAnsi="Times New Roman" w:cstheme="minorBidi"/>
          <w:b/>
          <w:sz w:val="24"/>
          <w:szCs w:val="24"/>
          <w:lang w:val="en-US"/>
        </w:rPr>
      </w:pPr>
    </w:p>
    <w:p w:rsidR="00884363" w:rsidRPr="00884363" w:rsidRDefault="00884363" w:rsidP="00884363">
      <w:pPr>
        <w:spacing w:after="0" w:line="240" w:lineRule="auto"/>
        <w:jc w:val="both"/>
        <w:rPr>
          <w:rFonts w:ascii="Times New Roman" w:eastAsiaTheme="minorEastAsia" w:hAnsi="Times New Roman" w:cstheme="minorBidi"/>
          <w:b/>
          <w:sz w:val="24"/>
          <w:szCs w:val="24"/>
          <w:lang w:val="en-US"/>
        </w:rPr>
      </w:pPr>
    </w:p>
    <w:p w:rsidR="00884363" w:rsidRPr="00884363" w:rsidRDefault="00884363" w:rsidP="00884363">
      <w:pPr>
        <w:spacing w:after="0" w:line="240" w:lineRule="auto"/>
        <w:jc w:val="both"/>
        <w:rPr>
          <w:rFonts w:ascii="Times New Roman" w:eastAsiaTheme="minorEastAsia" w:hAnsi="Times New Roman" w:cstheme="minorBidi"/>
          <w:b/>
          <w:sz w:val="24"/>
          <w:szCs w:val="24"/>
          <w:lang w:val="en-US"/>
        </w:rPr>
      </w:pPr>
    </w:p>
    <w:p w:rsidR="00884363" w:rsidRPr="00884363" w:rsidRDefault="00884363" w:rsidP="00884363">
      <w:pPr>
        <w:spacing w:after="0" w:line="240" w:lineRule="auto"/>
        <w:jc w:val="both"/>
        <w:rPr>
          <w:rFonts w:ascii="Times New Roman" w:eastAsiaTheme="minorEastAsia" w:hAnsi="Times New Roman" w:cstheme="minorBidi"/>
          <w:b/>
          <w:sz w:val="24"/>
          <w:szCs w:val="24"/>
          <w:lang w:val="en-US"/>
        </w:rPr>
      </w:pPr>
    </w:p>
    <w:p w:rsidR="00884363" w:rsidRPr="00884363" w:rsidRDefault="00884363" w:rsidP="00884363">
      <w:pPr>
        <w:spacing w:after="0" w:line="240" w:lineRule="auto"/>
        <w:jc w:val="both"/>
        <w:rPr>
          <w:rFonts w:ascii="Times New Roman" w:eastAsiaTheme="minorEastAsia" w:hAnsi="Times New Roman" w:cstheme="minorBidi"/>
          <w:b/>
          <w:sz w:val="24"/>
          <w:szCs w:val="24"/>
          <w:lang w:val="en-US"/>
        </w:rPr>
      </w:pPr>
    </w:p>
    <w:p w:rsidR="00884363" w:rsidRPr="00884363" w:rsidRDefault="00884363" w:rsidP="00884363">
      <w:pPr>
        <w:spacing w:after="0" w:line="240" w:lineRule="auto"/>
        <w:jc w:val="both"/>
        <w:rPr>
          <w:rFonts w:ascii="Times New Roman" w:eastAsiaTheme="minorEastAsia" w:hAnsi="Times New Roman" w:cstheme="minorBidi"/>
          <w:b/>
          <w:sz w:val="24"/>
          <w:szCs w:val="24"/>
          <w:lang w:val="en-US"/>
        </w:rPr>
      </w:pPr>
      <w:r w:rsidRPr="00884363">
        <w:rPr>
          <w:rFonts w:ascii="Times New Roman" w:eastAsiaTheme="minorEastAsia" w:hAnsi="Times New Roman" w:cstheme="minorBidi"/>
          <w:b/>
          <w:sz w:val="24"/>
          <w:szCs w:val="24"/>
          <w:lang w:val="en-US"/>
        </w:rPr>
        <w:t>BORDEROU</w:t>
      </w:r>
    </w:p>
    <w:p w:rsidR="00884363" w:rsidRPr="00884363" w:rsidRDefault="00884363" w:rsidP="00884363">
      <w:pPr>
        <w:spacing w:after="0" w:line="240" w:lineRule="auto"/>
        <w:jc w:val="both"/>
        <w:rPr>
          <w:rFonts w:ascii="Times New Roman" w:eastAsiaTheme="minorEastAsia" w:hAnsi="Times New Roman" w:cstheme="minorBidi"/>
          <w:b/>
          <w:sz w:val="24"/>
          <w:szCs w:val="24"/>
          <w:lang w:val="en-US"/>
        </w:rPr>
      </w:pPr>
      <w:r w:rsidRPr="00884363">
        <w:rPr>
          <w:rFonts w:ascii="Times New Roman" w:eastAsiaTheme="minorEastAsia" w:hAnsi="Times New Roman" w:cstheme="minorBidi"/>
          <w:b/>
          <w:sz w:val="24"/>
          <w:szCs w:val="24"/>
          <w:lang w:val="en-US"/>
        </w:rPr>
        <w:t>PIESE SCRISE</w:t>
      </w:r>
    </w:p>
    <w:p w:rsidR="00884363" w:rsidRPr="00884363" w:rsidRDefault="00884363" w:rsidP="00884363">
      <w:pPr>
        <w:spacing w:after="0" w:line="240" w:lineRule="auto"/>
        <w:jc w:val="both"/>
        <w:rPr>
          <w:rFonts w:ascii="Times New Roman" w:eastAsiaTheme="minorEastAsia" w:hAnsi="Times New Roman" w:cstheme="minorBidi"/>
          <w:b/>
          <w:sz w:val="24"/>
          <w:szCs w:val="24"/>
          <w:lang w:val="en-US"/>
        </w:rPr>
      </w:pPr>
    </w:p>
    <w:p w:rsidR="00884363" w:rsidRPr="00884363" w:rsidRDefault="00884363" w:rsidP="00884363">
      <w:pPr>
        <w:spacing w:after="0" w:line="240" w:lineRule="auto"/>
        <w:jc w:val="both"/>
        <w:rPr>
          <w:rFonts w:ascii="Times New Roman" w:eastAsiaTheme="minorEastAsia" w:hAnsi="Times New Roman" w:cstheme="minorBidi"/>
          <w:sz w:val="24"/>
          <w:szCs w:val="24"/>
          <w:lang w:val="en-US"/>
        </w:rPr>
      </w:pPr>
      <w:r w:rsidRPr="00884363">
        <w:rPr>
          <w:rFonts w:ascii="Times New Roman" w:eastAsiaTheme="minorEastAsia" w:hAnsi="Times New Roman" w:cstheme="minorBidi"/>
          <w:sz w:val="24"/>
          <w:szCs w:val="24"/>
          <w:lang w:val="en-US"/>
        </w:rPr>
        <w:t>1. Foaie de prezentare</w:t>
      </w:r>
    </w:p>
    <w:p w:rsidR="00884363" w:rsidRPr="00884363" w:rsidRDefault="00884363" w:rsidP="00884363">
      <w:pPr>
        <w:spacing w:after="0" w:line="240" w:lineRule="auto"/>
        <w:jc w:val="both"/>
        <w:rPr>
          <w:rFonts w:ascii="Times New Roman" w:eastAsiaTheme="minorEastAsia" w:hAnsi="Times New Roman" w:cstheme="minorBidi"/>
          <w:sz w:val="24"/>
          <w:szCs w:val="24"/>
          <w:lang w:val="en-US"/>
        </w:rPr>
      </w:pPr>
      <w:r w:rsidRPr="00884363">
        <w:rPr>
          <w:rFonts w:ascii="Times New Roman" w:eastAsiaTheme="minorEastAsia" w:hAnsi="Times New Roman" w:cstheme="minorBidi"/>
          <w:sz w:val="24"/>
          <w:szCs w:val="24"/>
          <w:lang w:val="en-US"/>
        </w:rPr>
        <w:t>2. Borderou</w:t>
      </w:r>
    </w:p>
    <w:p w:rsidR="00884363" w:rsidRPr="00884363" w:rsidRDefault="00884363" w:rsidP="00884363">
      <w:pPr>
        <w:spacing w:after="0" w:line="240" w:lineRule="auto"/>
        <w:jc w:val="both"/>
        <w:rPr>
          <w:rFonts w:ascii="Times New Roman" w:eastAsiaTheme="minorEastAsia" w:hAnsi="Times New Roman" w:cstheme="minorBidi"/>
          <w:sz w:val="24"/>
          <w:szCs w:val="24"/>
          <w:lang w:val="en-US"/>
        </w:rPr>
      </w:pPr>
      <w:r w:rsidRPr="00884363">
        <w:rPr>
          <w:rFonts w:ascii="Times New Roman" w:eastAsiaTheme="minorEastAsia" w:hAnsi="Times New Roman" w:cstheme="minorBidi"/>
          <w:sz w:val="24"/>
          <w:szCs w:val="24"/>
          <w:lang w:val="en-US"/>
        </w:rPr>
        <w:t>3. Memoriu de prezentare</w:t>
      </w:r>
    </w:p>
    <w:p w:rsidR="00884363" w:rsidRPr="00884363" w:rsidRDefault="00884363" w:rsidP="00884363">
      <w:pPr>
        <w:spacing w:after="0" w:line="240" w:lineRule="auto"/>
        <w:jc w:val="both"/>
        <w:rPr>
          <w:rFonts w:ascii="Times New Roman" w:eastAsiaTheme="minorEastAsia" w:hAnsi="Times New Roman" w:cstheme="minorBidi"/>
          <w:sz w:val="24"/>
          <w:szCs w:val="24"/>
          <w:lang w:val="en-US"/>
        </w:rPr>
      </w:pPr>
    </w:p>
    <w:p w:rsidR="00884363" w:rsidRPr="00884363" w:rsidRDefault="00884363" w:rsidP="00884363">
      <w:pPr>
        <w:spacing w:after="0" w:line="240" w:lineRule="auto"/>
        <w:jc w:val="both"/>
        <w:rPr>
          <w:rFonts w:ascii="Times New Roman" w:eastAsiaTheme="minorEastAsia" w:hAnsi="Times New Roman" w:cstheme="minorBidi"/>
          <w:sz w:val="24"/>
          <w:szCs w:val="24"/>
          <w:lang w:val="en-US"/>
        </w:rPr>
      </w:pPr>
    </w:p>
    <w:p w:rsidR="00884363" w:rsidRPr="00884363" w:rsidRDefault="00884363" w:rsidP="00884363">
      <w:pPr>
        <w:spacing w:after="0" w:line="240" w:lineRule="auto"/>
        <w:jc w:val="both"/>
        <w:rPr>
          <w:rFonts w:ascii="Times New Roman" w:eastAsiaTheme="minorEastAsia" w:hAnsi="Times New Roman" w:cstheme="minorBidi"/>
          <w:sz w:val="24"/>
          <w:szCs w:val="24"/>
          <w:lang w:val="en-US"/>
        </w:rPr>
      </w:pPr>
    </w:p>
    <w:p w:rsidR="00884363" w:rsidRPr="00884363" w:rsidRDefault="00884363" w:rsidP="00884363">
      <w:pPr>
        <w:spacing w:after="0" w:line="240" w:lineRule="auto"/>
        <w:jc w:val="both"/>
        <w:rPr>
          <w:rFonts w:ascii="Times New Roman" w:eastAsiaTheme="minorEastAsia" w:hAnsi="Times New Roman" w:cstheme="minorBidi"/>
          <w:sz w:val="24"/>
          <w:szCs w:val="24"/>
          <w:lang w:val="en-US"/>
        </w:rPr>
      </w:pPr>
    </w:p>
    <w:p w:rsidR="00884363" w:rsidRPr="00884363" w:rsidRDefault="00884363" w:rsidP="00884363">
      <w:pPr>
        <w:spacing w:after="0" w:line="240" w:lineRule="auto"/>
        <w:jc w:val="both"/>
        <w:rPr>
          <w:rFonts w:ascii="Times New Roman" w:eastAsiaTheme="minorEastAsia" w:hAnsi="Times New Roman" w:cstheme="minorBidi"/>
          <w:sz w:val="24"/>
          <w:szCs w:val="24"/>
          <w:lang w:val="en-US"/>
        </w:rPr>
      </w:pPr>
    </w:p>
    <w:p w:rsidR="00884363" w:rsidRPr="00884363" w:rsidRDefault="00884363" w:rsidP="00884363">
      <w:pPr>
        <w:spacing w:after="0" w:line="240" w:lineRule="auto"/>
        <w:jc w:val="both"/>
        <w:rPr>
          <w:rFonts w:ascii="Times New Roman" w:eastAsiaTheme="minorEastAsia" w:hAnsi="Times New Roman" w:cstheme="minorBidi"/>
          <w:sz w:val="24"/>
          <w:szCs w:val="24"/>
          <w:lang w:val="en-US"/>
        </w:rPr>
      </w:pPr>
    </w:p>
    <w:p w:rsidR="00884363" w:rsidRPr="00884363" w:rsidRDefault="00884363" w:rsidP="00884363">
      <w:pPr>
        <w:spacing w:after="0" w:line="240" w:lineRule="auto"/>
        <w:jc w:val="both"/>
        <w:rPr>
          <w:rFonts w:ascii="Times New Roman" w:eastAsiaTheme="minorEastAsia" w:hAnsi="Times New Roman" w:cstheme="minorBidi"/>
          <w:sz w:val="24"/>
          <w:szCs w:val="24"/>
          <w:lang w:val="en-US"/>
        </w:rPr>
      </w:pPr>
    </w:p>
    <w:p w:rsidR="00884363" w:rsidRPr="00884363" w:rsidRDefault="00884363" w:rsidP="00884363">
      <w:pPr>
        <w:spacing w:after="0" w:line="240" w:lineRule="auto"/>
        <w:jc w:val="both"/>
        <w:rPr>
          <w:rFonts w:ascii="Times New Roman" w:eastAsiaTheme="minorEastAsia" w:hAnsi="Times New Roman" w:cstheme="minorBidi"/>
          <w:b/>
          <w:sz w:val="24"/>
          <w:szCs w:val="24"/>
          <w:lang w:val="en-US"/>
        </w:rPr>
      </w:pPr>
      <w:r w:rsidRPr="00884363">
        <w:rPr>
          <w:rFonts w:ascii="Times New Roman" w:eastAsiaTheme="minorEastAsia" w:hAnsi="Times New Roman" w:cstheme="minorBidi"/>
          <w:b/>
          <w:sz w:val="24"/>
          <w:szCs w:val="24"/>
          <w:lang w:val="en-US"/>
        </w:rPr>
        <w:t>PIESE DESENATE</w:t>
      </w:r>
    </w:p>
    <w:p w:rsidR="00884363" w:rsidRPr="00884363" w:rsidRDefault="00884363" w:rsidP="00884363">
      <w:pPr>
        <w:spacing w:after="0" w:line="240" w:lineRule="auto"/>
        <w:jc w:val="both"/>
        <w:rPr>
          <w:rFonts w:ascii="Times New Roman" w:eastAsiaTheme="minorEastAsia" w:hAnsi="Times New Roman" w:cstheme="minorBidi"/>
          <w:b/>
          <w:sz w:val="24"/>
          <w:szCs w:val="24"/>
          <w:lang w:val="en-US"/>
        </w:rPr>
      </w:pPr>
    </w:p>
    <w:p w:rsidR="00884363" w:rsidRPr="00F1464E" w:rsidRDefault="00884363" w:rsidP="00F1464E">
      <w:pPr>
        <w:rPr>
          <w:rFonts w:ascii="Times New Roman" w:hAnsi="Times New Roman"/>
          <w:sz w:val="24"/>
          <w:szCs w:val="24"/>
          <w:lang w:val="en-US"/>
        </w:rPr>
      </w:pPr>
      <w:proofErr w:type="gramStart"/>
      <w:r w:rsidRPr="00F1464E">
        <w:rPr>
          <w:rFonts w:ascii="Times New Roman" w:hAnsi="Times New Roman"/>
          <w:sz w:val="24"/>
          <w:szCs w:val="24"/>
          <w:lang w:val="en-US"/>
        </w:rPr>
        <w:t>1.Plan</w:t>
      </w:r>
      <w:proofErr w:type="gramEnd"/>
      <w:r w:rsidRPr="00F1464E">
        <w:rPr>
          <w:rFonts w:ascii="Times New Roman" w:hAnsi="Times New Roman"/>
          <w:sz w:val="24"/>
          <w:szCs w:val="24"/>
          <w:lang w:val="en-US"/>
        </w:rPr>
        <w:t xml:space="preserve"> de incadrare in zona</w:t>
      </w:r>
      <w:r w:rsidR="00F1464E" w:rsidRPr="00F1464E">
        <w:rPr>
          <w:rFonts w:ascii="Times New Roman" w:hAnsi="Times New Roman"/>
          <w:sz w:val="24"/>
          <w:szCs w:val="24"/>
          <w:lang w:val="en-US"/>
        </w:rPr>
        <w:t xml:space="preserve"> – Plansa 1</w:t>
      </w:r>
    </w:p>
    <w:p w:rsidR="00884363" w:rsidRPr="00F1464E" w:rsidRDefault="00F1464E" w:rsidP="00F1464E">
      <w:pPr>
        <w:rPr>
          <w:rFonts w:ascii="Times New Roman" w:eastAsiaTheme="minorEastAsia" w:hAnsi="Times New Roman"/>
          <w:sz w:val="24"/>
          <w:szCs w:val="24"/>
          <w:lang w:val="en-US"/>
        </w:rPr>
      </w:pPr>
      <w:r w:rsidRPr="00F1464E">
        <w:rPr>
          <w:rFonts w:ascii="Times New Roman" w:eastAsiaTheme="minorEastAsia" w:hAnsi="Times New Roman"/>
          <w:sz w:val="24"/>
          <w:szCs w:val="24"/>
          <w:lang w:val="en-US"/>
        </w:rPr>
        <w:t>2. Plan de situatie Bujoreanca – Plansa 2</w:t>
      </w:r>
    </w:p>
    <w:p w:rsidR="00F1464E" w:rsidRPr="00F1464E" w:rsidRDefault="00F1464E" w:rsidP="00F1464E">
      <w:pPr>
        <w:rPr>
          <w:rFonts w:ascii="Times New Roman" w:eastAsiaTheme="minorEastAsia" w:hAnsi="Times New Roman"/>
          <w:sz w:val="24"/>
          <w:szCs w:val="24"/>
          <w:lang w:val="en-US"/>
        </w:rPr>
      </w:pPr>
      <w:r w:rsidRPr="00F1464E">
        <w:rPr>
          <w:rFonts w:ascii="Times New Roman" w:eastAsiaTheme="minorEastAsia" w:hAnsi="Times New Roman"/>
          <w:sz w:val="24"/>
          <w:szCs w:val="24"/>
          <w:lang w:val="en-US"/>
        </w:rPr>
        <w:t xml:space="preserve">3. Plan de situatie Bujoreanca – Plansa </w:t>
      </w:r>
      <w:r w:rsidR="00372025">
        <w:rPr>
          <w:rFonts w:ascii="Times New Roman" w:eastAsiaTheme="minorEastAsia" w:hAnsi="Times New Roman"/>
          <w:sz w:val="24"/>
          <w:szCs w:val="24"/>
          <w:lang w:val="en-US"/>
        </w:rPr>
        <w:t>3</w:t>
      </w:r>
    </w:p>
    <w:p w:rsidR="00F1464E" w:rsidRDefault="00F1464E" w:rsidP="00F1464E">
      <w:pPr>
        <w:spacing w:after="0" w:line="240" w:lineRule="auto"/>
        <w:rPr>
          <w:rFonts w:ascii="Times New Roman" w:eastAsiaTheme="minorEastAsia" w:hAnsi="Times New Roman"/>
          <w:sz w:val="24"/>
          <w:szCs w:val="24"/>
          <w:lang w:val="en-US"/>
        </w:rPr>
      </w:pPr>
      <w:r>
        <w:rPr>
          <w:rFonts w:ascii="Times New Roman" w:eastAsiaTheme="minorEastAsia" w:hAnsi="Times New Roman"/>
          <w:sz w:val="24"/>
          <w:szCs w:val="24"/>
          <w:lang w:val="en-US"/>
        </w:rPr>
        <w:t xml:space="preserve">4. Plan de situatie Bujoreanca – Plansa </w:t>
      </w:r>
      <w:r w:rsidR="00372025">
        <w:rPr>
          <w:rFonts w:ascii="Times New Roman" w:eastAsiaTheme="minorEastAsia" w:hAnsi="Times New Roman"/>
          <w:sz w:val="24"/>
          <w:szCs w:val="24"/>
          <w:lang w:val="en-US"/>
        </w:rPr>
        <w:t>4</w:t>
      </w:r>
    </w:p>
    <w:p w:rsidR="00F1464E" w:rsidRPr="00884363" w:rsidRDefault="00F1464E" w:rsidP="00884363">
      <w:pPr>
        <w:spacing w:after="0" w:line="240" w:lineRule="auto"/>
        <w:rPr>
          <w:rFonts w:ascii="Times New Roman" w:eastAsiaTheme="minorEastAsia" w:hAnsi="Times New Roman"/>
          <w:sz w:val="24"/>
          <w:szCs w:val="24"/>
          <w:lang w:val="en-US"/>
        </w:rPr>
      </w:pPr>
    </w:p>
    <w:p w:rsidR="00372025" w:rsidRDefault="00372025" w:rsidP="00372025">
      <w:pPr>
        <w:spacing w:after="0" w:line="240" w:lineRule="auto"/>
        <w:rPr>
          <w:rFonts w:ascii="Times New Roman" w:eastAsiaTheme="minorEastAsia" w:hAnsi="Times New Roman"/>
          <w:sz w:val="24"/>
          <w:szCs w:val="24"/>
          <w:lang w:val="en-US"/>
        </w:rPr>
      </w:pPr>
      <w:r w:rsidRPr="00372025">
        <w:rPr>
          <w:rFonts w:ascii="Times New Roman" w:eastAsiaTheme="minorEastAsia" w:hAnsi="Times New Roman" w:cstheme="minorBidi"/>
          <w:color w:val="000000" w:themeColor="text1"/>
          <w:sz w:val="24"/>
          <w:szCs w:val="24"/>
          <w:lang w:val="en-US"/>
        </w:rPr>
        <w:t xml:space="preserve">5. </w:t>
      </w:r>
      <w:r>
        <w:rPr>
          <w:rFonts w:ascii="Times New Roman" w:eastAsiaTheme="minorEastAsia" w:hAnsi="Times New Roman"/>
          <w:sz w:val="24"/>
          <w:szCs w:val="24"/>
          <w:lang w:val="en-US"/>
        </w:rPr>
        <w:t>Plan de situatie Cojasca – Plansa 5</w:t>
      </w:r>
    </w:p>
    <w:p w:rsidR="00884363" w:rsidRPr="00884363" w:rsidRDefault="00884363" w:rsidP="00884363">
      <w:pPr>
        <w:spacing w:after="0" w:line="240" w:lineRule="auto"/>
        <w:jc w:val="both"/>
        <w:rPr>
          <w:rFonts w:ascii="Times New Roman" w:eastAsiaTheme="minorEastAsia" w:hAnsi="Times New Roman" w:cstheme="minorBidi"/>
          <w:color w:val="FF0000"/>
          <w:sz w:val="24"/>
          <w:szCs w:val="24"/>
          <w:lang w:val="en-US"/>
        </w:rPr>
      </w:pPr>
    </w:p>
    <w:p w:rsidR="00884363" w:rsidRPr="00884363" w:rsidRDefault="00884363" w:rsidP="00884363">
      <w:pPr>
        <w:spacing w:after="0" w:line="240" w:lineRule="auto"/>
        <w:jc w:val="both"/>
        <w:rPr>
          <w:rFonts w:ascii="Times New Roman" w:eastAsiaTheme="minorEastAsia" w:hAnsi="Times New Roman" w:cstheme="minorBidi"/>
          <w:sz w:val="24"/>
          <w:szCs w:val="24"/>
          <w:lang w:val="en-US"/>
        </w:rPr>
      </w:pPr>
    </w:p>
    <w:p w:rsidR="00884363" w:rsidRPr="00884363" w:rsidRDefault="00884363" w:rsidP="00884363">
      <w:pPr>
        <w:spacing w:after="0" w:line="240" w:lineRule="auto"/>
        <w:jc w:val="both"/>
        <w:rPr>
          <w:rFonts w:asciiTheme="minorHAnsi" w:eastAsiaTheme="minorEastAsia" w:hAnsiTheme="minorHAnsi" w:cstheme="minorBidi"/>
          <w:lang w:val="en-US"/>
        </w:rPr>
      </w:pPr>
    </w:p>
    <w:p w:rsidR="00884363" w:rsidRPr="00884363" w:rsidRDefault="00884363" w:rsidP="00884363">
      <w:pPr>
        <w:spacing w:after="0" w:line="240" w:lineRule="auto"/>
        <w:jc w:val="both"/>
        <w:rPr>
          <w:rFonts w:ascii="Times New Roman" w:eastAsiaTheme="minorEastAsia" w:hAnsi="Times New Roman" w:cstheme="minorBidi"/>
          <w:sz w:val="24"/>
          <w:szCs w:val="24"/>
          <w:lang w:val="en-US"/>
        </w:rPr>
      </w:pPr>
    </w:p>
    <w:p w:rsidR="00884363" w:rsidRPr="00884363" w:rsidRDefault="00884363" w:rsidP="00884363">
      <w:pPr>
        <w:spacing w:after="0" w:line="240" w:lineRule="auto"/>
        <w:jc w:val="both"/>
        <w:rPr>
          <w:rFonts w:ascii="Times New Roman" w:eastAsiaTheme="minorEastAsia" w:hAnsi="Times New Roman" w:cstheme="minorBidi"/>
          <w:sz w:val="24"/>
          <w:szCs w:val="24"/>
          <w:lang w:val="en-US"/>
        </w:rPr>
      </w:pPr>
    </w:p>
    <w:p w:rsidR="00884363" w:rsidRPr="00884363" w:rsidRDefault="00884363" w:rsidP="00884363">
      <w:pPr>
        <w:spacing w:after="0" w:line="240" w:lineRule="auto"/>
        <w:jc w:val="both"/>
        <w:rPr>
          <w:rFonts w:ascii="Times New Roman" w:eastAsiaTheme="minorEastAsia" w:hAnsi="Times New Roman" w:cstheme="minorBidi"/>
          <w:sz w:val="24"/>
          <w:szCs w:val="24"/>
          <w:lang w:val="en-US"/>
        </w:rPr>
      </w:pPr>
    </w:p>
    <w:p w:rsidR="00884363" w:rsidRPr="00884363" w:rsidRDefault="00884363" w:rsidP="00884363">
      <w:pPr>
        <w:spacing w:after="0" w:line="240" w:lineRule="auto"/>
        <w:jc w:val="both"/>
        <w:rPr>
          <w:rFonts w:ascii="Times New Roman" w:eastAsiaTheme="minorEastAsia" w:hAnsi="Times New Roman" w:cstheme="minorBidi"/>
          <w:sz w:val="24"/>
          <w:szCs w:val="24"/>
          <w:lang w:val="en-US"/>
        </w:rPr>
      </w:pPr>
    </w:p>
    <w:p w:rsidR="00884363" w:rsidRPr="00884363" w:rsidRDefault="00884363" w:rsidP="00884363">
      <w:pPr>
        <w:spacing w:after="0" w:line="240" w:lineRule="auto"/>
        <w:jc w:val="both"/>
        <w:rPr>
          <w:rFonts w:ascii="Times New Roman" w:eastAsiaTheme="minorEastAsia" w:hAnsi="Times New Roman" w:cstheme="minorBidi"/>
          <w:sz w:val="24"/>
          <w:szCs w:val="24"/>
          <w:lang w:val="en-US"/>
        </w:rPr>
      </w:pPr>
    </w:p>
    <w:p w:rsidR="00884363" w:rsidRPr="00884363" w:rsidRDefault="00884363" w:rsidP="00884363">
      <w:pPr>
        <w:spacing w:after="0" w:line="240" w:lineRule="auto"/>
        <w:jc w:val="both"/>
        <w:rPr>
          <w:rFonts w:ascii="Times New Roman" w:eastAsiaTheme="minorEastAsia" w:hAnsi="Times New Roman" w:cstheme="minorBidi"/>
          <w:sz w:val="24"/>
          <w:szCs w:val="24"/>
          <w:lang w:val="en-US"/>
        </w:rPr>
      </w:pPr>
    </w:p>
    <w:p w:rsidR="00884363" w:rsidRPr="00884363" w:rsidRDefault="00884363" w:rsidP="00884363">
      <w:pPr>
        <w:spacing w:after="0" w:line="240" w:lineRule="auto"/>
        <w:jc w:val="both"/>
        <w:rPr>
          <w:rFonts w:ascii="Times New Roman" w:eastAsiaTheme="minorEastAsia" w:hAnsi="Times New Roman" w:cstheme="minorBidi"/>
          <w:sz w:val="24"/>
          <w:szCs w:val="24"/>
          <w:lang w:val="en-US"/>
        </w:rPr>
      </w:pPr>
    </w:p>
    <w:p w:rsidR="00884363" w:rsidRPr="00884363" w:rsidRDefault="00884363" w:rsidP="00884363">
      <w:pPr>
        <w:spacing w:after="0" w:line="240" w:lineRule="auto"/>
        <w:jc w:val="both"/>
        <w:rPr>
          <w:rFonts w:ascii="Times New Roman" w:eastAsiaTheme="minorEastAsia" w:hAnsi="Times New Roman" w:cstheme="minorBidi"/>
          <w:sz w:val="24"/>
          <w:szCs w:val="24"/>
          <w:lang w:val="en-US"/>
        </w:rPr>
      </w:pPr>
    </w:p>
    <w:p w:rsidR="00884363" w:rsidRPr="00884363" w:rsidRDefault="00884363" w:rsidP="00884363">
      <w:pPr>
        <w:spacing w:after="0" w:line="240" w:lineRule="auto"/>
        <w:jc w:val="both"/>
        <w:rPr>
          <w:rFonts w:ascii="Times New Roman" w:eastAsiaTheme="minorEastAsia" w:hAnsi="Times New Roman" w:cstheme="minorBidi"/>
          <w:sz w:val="24"/>
          <w:szCs w:val="24"/>
          <w:lang w:val="en-US"/>
        </w:rPr>
      </w:pPr>
    </w:p>
    <w:p w:rsidR="00884363" w:rsidRPr="00884363" w:rsidRDefault="00884363" w:rsidP="00884363">
      <w:pPr>
        <w:spacing w:after="0" w:line="240" w:lineRule="auto"/>
        <w:jc w:val="both"/>
        <w:rPr>
          <w:rFonts w:ascii="Times New Roman" w:eastAsiaTheme="minorEastAsia" w:hAnsi="Times New Roman" w:cstheme="minorBidi"/>
          <w:sz w:val="24"/>
          <w:szCs w:val="24"/>
          <w:lang w:val="en-US"/>
        </w:rPr>
      </w:pPr>
    </w:p>
    <w:p w:rsidR="003B5688" w:rsidRDefault="003B5688" w:rsidP="003B5688">
      <w:pPr>
        <w:pStyle w:val="NoSpacing"/>
        <w:rPr>
          <w:rFonts w:cstheme="minorHAnsi"/>
          <w:b/>
          <w:sz w:val="32"/>
          <w:szCs w:val="32"/>
        </w:rPr>
      </w:pPr>
    </w:p>
    <w:p w:rsidR="00B81C46" w:rsidRPr="00884363" w:rsidRDefault="00B81C46" w:rsidP="00B81C46">
      <w:pPr>
        <w:pStyle w:val="NoSpacing"/>
        <w:jc w:val="center"/>
        <w:rPr>
          <w:rFonts w:ascii="Times New Roman" w:hAnsi="Times New Roman" w:cs="Times New Roman"/>
          <w:b/>
          <w:sz w:val="24"/>
          <w:szCs w:val="24"/>
        </w:rPr>
      </w:pPr>
      <w:r w:rsidRPr="00884363">
        <w:rPr>
          <w:rFonts w:ascii="Times New Roman" w:hAnsi="Times New Roman" w:cs="Times New Roman"/>
          <w:b/>
          <w:sz w:val="24"/>
          <w:szCs w:val="24"/>
        </w:rPr>
        <w:lastRenderedPageBreak/>
        <w:t>MEMORIU DE PREZENTARE</w:t>
      </w:r>
    </w:p>
    <w:p w:rsidR="00B81C46" w:rsidRPr="00884363" w:rsidRDefault="00B81C46" w:rsidP="00B81C46">
      <w:pPr>
        <w:pStyle w:val="NoSpacing"/>
        <w:jc w:val="center"/>
        <w:rPr>
          <w:rFonts w:ascii="Times New Roman" w:hAnsi="Times New Roman" w:cs="Times New Roman"/>
          <w:b/>
          <w:sz w:val="24"/>
          <w:szCs w:val="24"/>
        </w:rPr>
      </w:pPr>
    </w:p>
    <w:p w:rsidR="00B81C46" w:rsidRPr="00884363" w:rsidRDefault="00B81C46" w:rsidP="00B81C46">
      <w:pPr>
        <w:pStyle w:val="NoSpacing"/>
        <w:ind w:left="567"/>
        <w:jc w:val="both"/>
        <w:rPr>
          <w:rFonts w:ascii="Times New Roman" w:hAnsi="Times New Roman" w:cs="Times New Roman"/>
          <w:b/>
          <w:sz w:val="24"/>
          <w:szCs w:val="24"/>
        </w:rPr>
      </w:pPr>
      <w:r w:rsidRPr="00884363">
        <w:rPr>
          <w:rFonts w:ascii="Times New Roman" w:hAnsi="Times New Roman" w:cs="Times New Roman"/>
          <w:b/>
          <w:sz w:val="24"/>
          <w:szCs w:val="24"/>
        </w:rPr>
        <w:t xml:space="preserve">Prezentul memoriu a fost </w:t>
      </w:r>
      <w:proofErr w:type="gramStart"/>
      <w:r w:rsidRPr="00884363">
        <w:rPr>
          <w:rFonts w:ascii="Times New Roman" w:hAnsi="Times New Roman" w:cs="Times New Roman"/>
          <w:b/>
          <w:sz w:val="24"/>
          <w:szCs w:val="24"/>
        </w:rPr>
        <w:t>intocmit  conform</w:t>
      </w:r>
      <w:proofErr w:type="gramEnd"/>
      <w:r w:rsidRPr="00884363">
        <w:rPr>
          <w:rFonts w:ascii="Times New Roman" w:hAnsi="Times New Roman" w:cs="Times New Roman"/>
          <w:b/>
          <w:sz w:val="24"/>
          <w:szCs w:val="24"/>
        </w:rPr>
        <w:t xml:space="preserve"> Anexei 5E  din Legea 292/2018.</w:t>
      </w:r>
    </w:p>
    <w:p w:rsidR="00B81C46" w:rsidRPr="00884363" w:rsidRDefault="00B81C46" w:rsidP="00B81C46">
      <w:pPr>
        <w:pStyle w:val="NoSpacing"/>
        <w:ind w:firstLine="709"/>
        <w:jc w:val="both"/>
        <w:rPr>
          <w:rFonts w:ascii="Times New Roman" w:hAnsi="Times New Roman" w:cs="Times New Roman"/>
          <w:b/>
          <w:sz w:val="24"/>
          <w:szCs w:val="24"/>
        </w:rPr>
      </w:pPr>
    </w:p>
    <w:p w:rsidR="006652D0" w:rsidRDefault="00B81C46" w:rsidP="00B81C46">
      <w:pPr>
        <w:pStyle w:val="NoSpacing"/>
        <w:numPr>
          <w:ilvl w:val="0"/>
          <w:numId w:val="4"/>
        </w:numPr>
        <w:jc w:val="both"/>
        <w:rPr>
          <w:rFonts w:ascii="Times New Roman" w:hAnsi="Times New Roman" w:cs="Times New Roman"/>
          <w:b/>
          <w:sz w:val="24"/>
          <w:szCs w:val="24"/>
        </w:rPr>
      </w:pPr>
      <w:r w:rsidRPr="00884363">
        <w:rPr>
          <w:rFonts w:ascii="Times New Roman" w:hAnsi="Times New Roman" w:cs="Times New Roman"/>
          <w:b/>
          <w:sz w:val="24"/>
          <w:szCs w:val="24"/>
        </w:rPr>
        <w:t xml:space="preserve"> Denumirea proiectulu</w:t>
      </w:r>
      <w:r w:rsidR="006652D0">
        <w:rPr>
          <w:rFonts w:ascii="Times New Roman" w:hAnsi="Times New Roman" w:cs="Times New Roman"/>
          <w:b/>
          <w:sz w:val="24"/>
          <w:szCs w:val="24"/>
        </w:rPr>
        <w:t>i</w:t>
      </w:r>
    </w:p>
    <w:p w:rsidR="00B81C46" w:rsidRPr="006652D0" w:rsidRDefault="006652D0" w:rsidP="006652D0">
      <w:pPr>
        <w:pStyle w:val="NoSpacing"/>
        <w:ind w:left="1364"/>
        <w:jc w:val="both"/>
        <w:rPr>
          <w:rFonts w:ascii="Times New Roman" w:hAnsi="Times New Roman" w:cs="Times New Roman"/>
          <w:b/>
          <w:sz w:val="24"/>
          <w:szCs w:val="24"/>
        </w:rPr>
      </w:pPr>
      <w:r>
        <w:rPr>
          <w:rFonts w:ascii="Times New Roman" w:hAnsi="Times New Roman" w:cs="Times New Roman"/>
          <w:b/>
          <w:sz w:val="24"/>
          <w:szCs w:val="24"/>
        </w:rPr>
        <w:t>INFIINTARE</w:t>
      </w:r>
      <w:r w:rsidR="00E21AAB">
        <w:rPr>
          <w:rFonts w:ascii="Times New Roman" w:hAnsi="Times New Roman" w:cs="Times New Roman"/>
          <w:b/>
          <w:sz w:val="24"/>
          <w:szCs w:val="24"/>
        </w:rPr>
        <w:t xml:space="preserve"> RETEA </w:t>
      </w:r>
      <w:proofErr w:type="gramStart"/>
      <w:r w:rsidR="00E21AAB">
        <w:rPr>
          <w:rFonts w:ascii="Times New Roman" w:hAnsi="Times New Roman" w:cs="Times New Roman"/>
          <w:b/>
          <w:sz w:val="24"/>
          <w:szCs w:val="24"/>
        </w:rPr>
        <w:t>DE  DISTRIBUŢIE</w:t>
      </w:r>
      <w:proofErr w:type="gramEnd"/>
      <w:r>
        <w:rPr>
          <w:rFonts w:ascii="Times New Roman" w:hAnsi="Times New Roman" w:cs="Times New Roman"/>
          <w:b/>
          <w:sz w:val="24"/>
          <w:szCs w:val="24"/>
        </w:rPr>
        <w:t xml:space="preserve"> </w:t>
      </w:r>
      <w:r w:rsidR="00B81C46" w:rsidRPr="006652D0">
        <w:rPr>
          <w:rFonts w:ascii="Times New Roman" w:hAnsi="Times New Roman" w:cs="Times New Roman"/>
          <w:b/>
          <w:sz w:val="24"/>
          <w:szCs w:val="24"/>
        </w:rPr>
        <w:t>GAZE NATU</w:t>
      </w:r>
      <w:r w:rsidR="00372025">
        <w:rPr>
          <w:rFonts w:ascii="Times New Roman" w:hAnsi="Times New Roman" w:cs="Times New Roman"/>
          <w:b/>
          <w:sz w:val="24"/>
          <w:szCs w:val="24"/>
        </w:rPr>
        <w:t xml:space="preserve">RALE ÎN COMUNA COJASCA, JUDETUL DAMBOVITA </w:t>
      </w:r>
      <w:r>
        <w:rPr>
          <w:rFonts w:ascii="Times New Roman" w:hAnsi="Times New Roman" w:cs="Times New Roman"/>
          <w:b/>
          <w:sz w:val="24"/>
          <w:szCs w:val="24"/>
        </w:rPr>
        <w:t>- FAZA SF</w:t>
      </w:r>
    </w:p>
    <w:p w:rsidR="00B81C46" w:rsidRPr="00884363" w:rsidRDefault="00B81C46" w:rsidP="00B81C46">
      <w:pPr>
        <w:pStyle w:val="NoSpacing"/>
        <w:jc w:val="both"/>
        <w:rPr>
          <w:rFonts w:ascii="Times New Roman" w:hAnsi="Times New Roman" w:cs="Times New Roman"/>
          <w:b/>
          <w:sz w:val="24"/>
          <w:szCs w:val="24"/>
        </w:rPr>
      </w:pPr>
    </w:p>
    <w:p w:rsidR="00B81C46" w:rsidRPr="00C5540E" w:rsidRDefault="00B81C46" w:rsidP="00C5540E">
      <w:pPr>
        <w:pStyle w:val="NoSpacing"/>
        <w:numPr>
          <w:ilvl w:val="0"/>
          <w:numId w:val="4"/>
        </w:numPr>
        <w:jc w:val="both"/>
        <w:rPr>
          <w:rFonts w:ascii="Times New Roman" w:hAnsi="Times New Roman" w:cs="Times New Roman"/>
          <w:b/>
          <w:sz w:val="24"/>
          <w:szCs w:val="24"/>
        </w:rPr>
      </w:pPr>
      <w:r w:rsidRPr="00884363">
        <w:rPr>
          <w:rFonts w:ascii="Times New Roman" w:hAnsi="Times New Roman" w:cs="Times New Roman"/>
          <w:b/>
          <w:sz w:val="24"/>
          <w:szCs w:val="24"/>
        </w:rPr>
        <w:t>TITULARUL INVESTIŢIEI:</w:t>
      </w:r>
      <w:r w:rsidRPr="00884363">
        <w:rPr>
          <w:rFonts w:ascii="Times New Roman" w:hAnsi="Times New Roman" w:cs="Times New Roman"/>
          <w:sz w:val="24"/>
          <w:szCs w:val="24"/>
        </w:rPr>
        <w:t xml:space="preserve"> </w:t>
      </w:r>
      <w:r w:rsidR="00372025">
        <w:rPr>
          <w:rFonts w:ascii="Times New Roman" w:hAnsi="Times New Roman" w:cs="Times New Roman"/>
          <w:b/>
          <w:sz w:val="24"/>
          <w:szCs w:val="24"/>
        </w:rPr>
        <w:t>COMUNA COJASCA, JUDETUL DAMBOVITA</w:t>
      </w:r>
    </w:p>
    <w:p w:rsidR="00B81C46" w:rsidRPr="00884363" w:rsidRDefault="00B81C46" w:rsidP="00B81C46">
      <w:pPr>
        <w:pStyle w:val="NoSpacing"/>
        <w:jc w:val="both"/>
        <w:rPr>
          <w:rFonts w:ascii="Times New Roman" w:hAnsi="Times New Roman" w:cs="Times New Roman"/>
          <w:sz w:val="24"/>
          <w:szCs w:val="24"/>
        </w:rPr>
      </w:pPr>
    </w:p>
    <w:p w:rsidR="00880096" w:rsidRPr="00880096" w:rsidRDefault="00880096" w:rsidP="00880096">
      <w:pPr>
        <w:spacing w:after="0" w:line="240" w:lineRule="auto"/>
        <w:jc w:val="both"/>
        <w:rPr>
          <w:rFonts w:ascii="Times New Roman" w:eastAsiaTheme="minorEastAsia" w:hAnsi="Times New Roman" w:cstheme="minorBidi"/>
          <w:sz w:val="24"/>
          <w:szCs w:val="24"/>
          <w:lang w:val="en-US"/>
        </w:rPr>
      </w:pPr>
      <w:r w:rsidRPr="00880096">
        <w:rPr>
          <w:rFonts w:ascii="Times New Roman" w:eastAsiaTheme="minorEastAsia" w:hAnsi="Times New Roman" w:cstheme="minorBidi"/>
          <w:sz w:val="24"/>
          <w:szCs w:val="24"/>
          <w:lang w:val="en-US"/>
        </w:rPr>
        <w:t>Date de identificare:</w:t>
      </w:r>
    </w:p>
    <w:p w:rsidR="00880096" w:rsidRPr="00880096" w:rsidRDefault="00880096" w:rsidP="00880096">
      <w:pPr>
        <w:spacing w:after="0" w:line="240" w:lineRule="auto"/>
        <w:jc w:val="both"/>
        <w:rPr>
          <w:rFonts w:ascii="Times New Roman" w:eastAsiaTheme="minorEastAsia" w:hAnsi="Times New Roman" w:cstheme="minorBidi"/>
          <w:sz w:val="24"/>
          <w:szCs w:val="24"/>
          <w:lang w:val="en-US"/>
        </w:rPr>
      </w:pPr>
      <w:r w:rsidRPr="00880096">
        <w:rPr>
          <w:rFonts w:ascii="Times New Roman" w:eastAsiaTheme="minorEastAsia" w:hAnsi="Times New Roman" w:cstheme="minorBidi"/>
          <w:sz w:val="24"/>
          <w:szCs w:val="24"/>
          <w:lang w:val="en-US"/>
        </w:rPr>
        <w:t>Adresa: Str. Principala nr. 277, Jud. Dambovita</w:t>
      </w:r>
    </w:p>
    <w:p w:rsidR="00880096" w:rsidRPr="00880096" w:rsidRDefault="00880096" w:rsidP="00880096">
      <w:pPr>
        <w:spacing w:after="0" w:line="240" w:lineRule="auto"/>
        <w:jc w:val="both"/>
        <w:rPr>
          <w:rFonts w:ascii="Times New Roman" w:eastAsiaTheme="minorEastAsia" w:hAnsi="Times New Roman" w:cstheme="minorBidi"/>
          <w:sz w:val="24"/>
          <w:szCs w:val="24"/>
          <w:lang w:val="en-US"/>
        </w:rPr>
      </w:pPr>
      <w:r w:rsidRPr="00880096">
        <w:rPr>
          <w:rFonts w:ascii="Times New Roman" w:eastAsiaTheme="minorEastAsia" w:hAnsi="Times New Roman" w:cstheme="minorBidi"/>
          <w:sz w:val="24"/>
          <w:szCs w:val="24"/>
          <w:lang w:val="en-US"/>
        </w:rPr>
        <w:t>Telefon/Fax: 0245/671565</w:t>
      </w:r>
    </w:p>
    <w:p w:rsidR="00880096" w:rsidRPr="00880096" w:rsidRDefault="00880096" w:rsidP="00880096">
      <w:pPr>
        <w:spacing w:after="0" w:line="240" w:lineRule="auto"/>
        <w:jc w:val="both"/>
        <w:rPr>
          <w:rFonts w:ascii="Times New Roman" w:eastAsiaTheme="minorEastAsia" w:hAnsi="Times New Roman" w:cstheme="minorBidi"/>
          <w:sz w:val="24"/>
          <w:szCs w:val="24"/>
          <w:lang w:val="en-US"/>
        </w:rPr>
      </w:pPr>
      <w:r w:rsidRPr="00880096">
        <w:rPr>
          <w:rFonts w:ascii="Times New Roman" w:eastAsiaTheme="minorEastAsia" w:hAnsi="Times New Roman" w:cstheme="minorBidi"/>
          <w:sz w:val="24"/>
          <w:szCs w:val="24"/>
          <w:lang w:val="en-US"/>
        </w:rPr>
        <w:t xml:space="preserve">Reprezentant: </w:t>
      </w:r>
    </w:p>
    <w:p w:rsidR="00880096" w:rsidRPr="00880096" w:rsidRDefault="00880096" w:rsidP="00880096">
      <w:pPr>
        <w:spacing w:after="0" w:line="240" w:lineRule="auto"/>
        <w:jc w:val="both"/>
        <w:rPr>
          <w:rFonts w:ascii="Times New Roman" w:eastAsiaTheme="minorEastAsia" w:hAnsi="Times New Roman" w:cstheme="minorBidi"/>
          <w:sz w:val="24"/>
          <w:szCs w:val="24"/>
          <w:lang w:val="en-US"/>
        </w:rPr>
      </w:pPr>
      <w:r w:rsidRPr="00880096">
        <w:rPr>
          <w:rFonts w:ascii="Times New Roman" w:eastAsiaTheme="minorEastAsia" w:hAnsi="Times New Roman" w:cstheme="minorBidi"/>
          <w:sz w:val="24"/>
          <w:szCs w:val="24"/>
          <w:lang w:val="en-US"/>
        </w:rPr>
        <w:t>Primar: Gheorghe Victor</w:t>
      </w:r>
    </w:p>
    <w:p w:rsidR="00B81C46" w:rsidRPr="00884363" w:rsidRDefault="00B81C46" w:rsidP="00B81C46">
      <w:pPr>
        <w:pStyle w:val="NoSpacing"/>
        <w:jc w:val="both"/>
        <w:rPr>
          <w:rFonts w:ascii="Times New Roman" w:hAnsi="Times New Roman" w:cs="Times New Roman"/>
          <w:b/>
          <w:sz w:val="24"/>
          <w:szCs w:val="24"/>
        </w:rPr>
      </w:pPr>
    </w:p>
    <w:p w:rsidR="00B81C46" w:rsidRPr="00884363" w:rsidRDefault="00B81C46" w:rsidP="00B81C46">
      <w:pPr>
        <w:pStyle w:val="NoSpacing"/>
        <w:numPr>
          <w:ilvl w:val="0"/>
          <w:numId w:val="9"/>
        </w:numPr>
        <w:jc w:val="both"/>
        <w:rPr>
          <w:rFonts w:ascii="Times New Roman" w:hAnsi="Times New Roman" w:cs="Times New Roman"/>
          <w:b/>
          <w:sz w:val="24"/>
          <w:szCs w:val="24"/>
        </w:rPr>
      </w:pPr>
      <w:r w:rsidRPr="00884363">
        <w:rPr>
          <w:rFonts w:ascii="Times New Roman" w:hAnsi="Times New Roman" w:cs="Times New Roman"/>
          <w:b/>
          <w:sz w:val="24"/>
          <w:szCs w:val="24"/>
        </w:rPr>
        <w:t xml:space="preserve">DESCRIEREA CARACTERISTICILOR FIZICE ALE INTREGULUI PROIECT: </w:t>
      </w:r>
    </w:p>
    <w:p w:rsidR="00B81C46" w:rsidRPr="00884363" w:rsidRDefault="00B81C46" w:rsidP="00B81C46">
      <w:pPr>
        <w:pStyle w:val="NoSpacing"/>
        <w:jc w:val="both"/>
        <w:rPr>
          <w:rFonts w:ascii="Times New Roman" w:hAnsi="Times New Roman" w:cs="Times New Roman"/>
          <w:b/>
          <w:sz w:val="24"/>
          <w:szCs w:val="24"/>
        </w:rPr>
      </w:pPr>
    </w:p>
    <w:p w:rsidR="009F6426" w:rsidRDefault="00B81C46" w:rsidP="009F6426">
      <w:pPr>
        <w:pStyle w:val="NoSpacing"/>
        <w:numPr>
          <w:ilvl w:val="0"/>
          <w:numId w:val="10"/>
        </w:numPr>
        <w:jc w:val="both"/>
        <w:rPr>
          <w:rFonts w:ascii="Times New Roman" w:hAnsi="Times New Roman" w:cs="Times New Roman"/>
          <w:b/>
          <w:sz w:val="24"/>
          <w:szCs w:val="24"/>
        </w:rPr>
      </w:pPr>
      <w:r w:rsidRPr="00884363">
        <w:rPr>
          <w:rFonts w:ascii="Times New Roman" w:hAnsi="Times New Roman" w:cs="Times New Roman"/>
          <w:b/>
          <w:sz w:val="24"/>
          <w:szCs w:val="24"/>
        </w:rPr>
        <w:t>Rezumatul proiectului</w:t>
      </w:r>
    </w:p>
    <w:p w:rsidR="009F6426" w:rsidRDefault="009F6426" w:rsidP="009F6426">
      <w:pPr>
        <w:pStyle w:val="NoSpacing"/>
        <w:jc w:val="both"/>
        <w:rPr>
          <w:rFonts w:ascii="Times New Roman" w:hAnsi="Times New Roman" w:cs="Times New Roman"/>
          <w:b/>
          <w:sz w:val="24"/>
          <w:szCs w:val="24"/>
        </w:rPr>
      </w:pPr>
    </w:p>
    <w:p w:rsidR="009F6426" w:rsidRPr="009F6426" w:rsidRDefault="009F6426" w:rsidP="009F6426">
      <w:pPr>
        <w:spacing w:after="0" w:line="240" w:lineRule="auto"/>
        <w:ind w:firstLine="567"/>
        <w:contextualSpacing/>
        <w:jc w:val="both"/>
        <w:rPr>
          <w:rFonts w:ascii="Times New Roman" w:eastAsia="Times New Roman" w:hAnsi="Times New Roman"/>
          <w:bCs/>
          <w:color w:val="000000"/>
          <w:sz w:val="24"/>
          <w:szCs w:val="24"/>
          <w:lang w:val="en-US" w:eastAsia="ro-RO"/>
        </w:rPr>
      </w:pPr>
      <w:r w:rsidRPr="009F6426">
        <w:rPr>
          <w:rFonts w:ascii="Times New Roman" w:eastAsia="Times New Roman" w:hAnsi="Times New Roman"/>
          <w:bCs/>
          <w:color w:val="000000"/>
          <w:sz w:val="24"/>
          <w:szCs w:val="24"/>
          <w:lang w:val="en-US" w:eastAsia="ro-RO"/>
        </w:rPr>
        <w:t xml:space="preserve">Cojasca </w:t>
      </w:r>
      <w:proofErr w:type="gramStart"/>
      <w:r w:rsidRPr="009F6426">
        <w:rPr>
          <w:rFonts w:ascii="Times New Roman" w:eastAsia="Times New Roman" w:hAnsi="Times New Roman"/>
          <w:bCs/>
          <w:color w:val="000000"/>
          <w:sz w:val="24"/>
          <w:szCs w:val="24"/>
          <w:lang w:val="en-US" w:eastAsia="ro-RO"/>
        </w:rPr>
        <w:t>este</w:t>
      </w:r>
      <w:proofErr w:type="gramEnd"/>
      <w:r w:rsidRPr="009F6426">
        <w:rPr>
          <w:rFonts w:ascii="Times New Roman" w:eastAsia="Times New Roman" w:hAnsi="Times New Roman"/>
          <w:bCs/>
          <w:color w:val="000000"/>
          <w:sz w:val="24"/>
          <w:szCs w:val="24"/>
          <w:lang w:val="en-US" w:eastAsia="ro-RO"/>
        </w:rPr>
        <w:t xml:space="preserve"> o comuna in judetul Dambovita, Muntenia, Romania formata din satele Cojasca (satul de resedinta), Fantanele si Iazu.</w:t>
      </w:r>
    </w:p>
    <w:p w:rsidR="009F6426" w:rsidRPr="009F6426" w:rsidRDefault="009F6426" w:rsidP="009F6426">
      <w:pPr>
        <w:spacing w:after="0" w:line="240" w:lineRule="auto"/>
        <w:ind w:firstLine="567"/>
        <w:contextualSpacing/>
        <w:jc w:val="both"/>
        <w:rPr>
          <w:rFonts w:ascii="Times New Roman" w:eastAsia="Times New Roman" w:hAnsi="Times New Roman"/>
          <w:bCs/>
          <w:color w:val="000000"/>
          <w:sz w:val="24"/>
          <w:szCs w:val="24"/>
          <w:lang w:val="en-US" w:eastAsia="ro-RO"/>
        </w:rPr>
      </w:pPr>
      <w:r w:rsidRPr="009F6426">
        <w:rPr>
          <w:rFonts w:ascii="Times New Roman" w:eastAsia="Times New Roman" w:hAnsi="Times New Roman"/>
          <w:bCs/>
          <w:color w:val="000000"/>
          <w:sz w:val="24"/>
          <w:szCs w:val="24"/>
          <w:lang w:val="en-US" w:eastAsia="ro-RO"/>
        </w:rPr>
        <w:t xml:space="preserve">Comuna Cojasca este situate in partea sud-estica a judetului Dambovita, pe malul drept al raului Ialomita, in partea centrala a Campiei Romane, in sectorul estic al Campiei Munteniei, extremitatea nord-estica a campiei Titu. Comuna este strabatuta prin satul de resedinta de soseaua judeteana DJ 711 ce leaga Targoviste de Bujoreanca si se termina in partea de vest a satului in drumul national DN1A. Comuna se invecineaza la nord-vest cu Bilciuresti, la </w:t>
      </w:r>
      <w:proofErr w:type="gramStart"/>
      <w:r w:rsidRPr="009F6426">
        <w:rPr>
          <w:rFonts w:ascii="Times New Roman" w:eastAsia="Times New Roman" w:hAnsi="Times New Roman"/>
          <w:bCs/>
          <w:color w:val="000000"/>
          <w:sz w:val="24"/>
          <w:szCs w:val="24"/>
          <w:lang w:val="en-US" w:eastAsia="ro-RO"/>
        </w:rPr>
        <w:t>est</w:t>
      </w:r>
      <w:proofErr w:type="gramEnd"/>
      <w:r w:rsidRPr="009F6426">
        <w:rPr>
          <w:rFonts w:ascii="Times New Roman" w:eastAsia="Times New Roman" w:hAnsi="Times New Roman"/>
          <w:bCs/>
          <w:color w:val="000000"/>
          <w:sz w:val="24"/>
          <w:szCs w:val="24"/>
          <w:lang w:val="en-US" w:eastAsia="ro-RO"/>
        </w:rPr>
        <w:t xml:space="preserve"> cu Bujoreanca si la sud cu Butimanu. </w:t>
      </w:r>
    </w:p>
    <w:p w:rsidR="009F6426" w:rsidRPr="009F6426" w:rsidRDefault="009F6426" w:rsidP="009F6426">
      <w:pPr>
        <w:spacing w:after="0" w:line="240" w:lineRule="auto"/>
        <w:ind w:firstLine="567"/>
        <w:contextualSpacing/>
        <w:jc w:val="both"/>
        <w:rPr>
          <w:rFonts w:ascii="Times New Roman" w:eastAsia="Times New Roman" w:hAnsi="Times New Roman"/>
          <w:bCs/>
          <w:color w:val="000000"/>
          <w:sz w:val="24"/>
          <w:szCs w:val="24"/>
          <w:lang w:val="en-US" w:eastAsia="ro-RO"/>
        </w:rPr>
      </w:pPr>
      <w:r w:rsidRPr="009F6426">
        <w:rPr>
          <w:rFonts w:ascii="Times New Roman" w:eastAsia="Times New Roman" w:hAnsi="Times New Roman"/>
          <w:bCs/>
          <w:color w:val="000000"/>
          <w:sz w:val="24"/>
          <w:szCs w:val="24"/>
          <w:lang w:val="en-US" w:eastAsia="ro-RO"/>
        </w:rPr>
        <w:t xml:space="preserve">Comuna Cojasca se afla la aproximativ 23 km de Buftea, 33 km de Ploiesti si 42 km de Targoviste. </w:t>
      </w:r>
    </w:p>
    <w:p w:rsidR="009F6426" w:rsidRPr="009F6426" w:rsidRDefault="009F6426" w:rsidP="009F6426">
      <w:pPr>
        <w:spacing w:after="0" w:line="240" w:lineRule="auto"/>
        <w:ind w:firstLine="567"/>
        <w:jc w:val="both"/>
        <w:rPr>
          <w:rFonts w:ascii="Times New Roman" w:eastAsiaTheme="minorEastAsia" w:hAnsi="Times New Roman" w:cstheme="minorBidi"/>
          <w:sz w:val="24"/>
          <w:szCs w:val="24"/>
          <w:lang w:val="en-US"/>
        </w:rPr>
      </w:pPr>
      <w:r w:rsidRPr="009F6426">
        <w:rPr>
          <w:rFonts w:ascii="Times New Roman" w:eastAsiaTheme="minorEastAsia" w:hAnsi="Times New Roman" w:cstheme="minorBidi"/>
          <w:sz w:val="24"/>
          <w:szCs w:val="24"/>
          <w:lang w:val="en-US"/>
        </w:rPr>
        <w:t>In prezent in comuna Cojasca nu exista retea de alimentare cu gaze naturale.</w:t>
      </w:r>
    </w:p>
    <w:p w:rsidR="009F6426" w:rsidRPr="009F6426" w:rsidRDefault="009F6426" w:rsidP="009F6426">
      <w:pPr>
        <w:spacing w:after="0" w:line="240" w:lineRule="auto"/>
        <w:ind w:firstLine="567"/>
        <w:jc w:val="both"/>
        <w:rPr>
          <w:rFonts w:ascii="Times New Roman" w:eastAsiaTheme="minorEastAsia" w:hAnsi="Times New Roman" w:cstheme="minorBidi"/>
          <w:sz w:val="24"/>
          <w:szCs w:val="24"/>
          <w:lang w:val="en-US"/>
        </w:rPr>
      </w:pPr>
      <w:r w:rsidRPr="009F6426">
        <w:rPr>
          <w:rFonts w:ascii="Times New Roman" w:eastAsiaTheme="minorEastAsia" w:hAnsi="Times New Roman" w:cstheme="minorBidi"/>
          <w:sz w:val="24"/>
          <w:szCs w:val="24"/>
          <w:lang w:val="en-US"/>
        </w:rPr>
        <w:t>Prin studiul de fezabilitate pentru care se solicita acordul se vor stabili: solutia de alimentare cu gaze naturale a comunei, traseele retelei de gaze, dimensiunile acestora (diametre si lungimi).</w:t>
      </w:r>
    </w:p>
    <w:p w:rsidR="009F6426" w:rsidRPr="009F6426" w:rsidRDefault="009F6426" w:rsidP="009F6426">
      <w:pPr>
        <w:spacing w:after="0" w:line="240" w:lineRule="auto"/>
        <w:ind w:firstLine="567"/>
        <w:jc w:val="both"/>
        <w:rPr>
          <w:rFonts w:ascii="Times New Roman" w:eastAsiaTheme="minorEastAsia" w:hAnsi="Times New Roman" w:cstheme="minorBidi"/>
          <w:sz w:val="24"/>
          <w:szCs w:val="24"/>
          <w:lang w:val="en-US"/>
        </w:rPr>
      </w:pPr>
      <w:r w:rsidRPr="009F6426">
        <w:rPr>
          <w:rFonts w:ascii="Times New Roman" w:eastAsiaTheme="minorEastAsia" w:hAnsi="Times New Roman" w:cstheme="minorBidi"/>
          <w:sz w:val="24"/>
          <w:szCs w:val="24"/>
          <w:lang w:val="en-US"/>
        </w:rPr>
        <w:t xml:space="preserve">In urma studierii solutiilor de alimentare si a obtinerii de la SNTGN TRANSGAZ SA a unui acord de principiu privind racordarea counei la magistrala de transport existent in zona, se propune alimentarea distributiei de gaze naturale din magistrala TRANSGAZ de inalta presiune </w:t>
      </w:r>
      <w:r w:rsidRPr="009F6426">
        <w:rPr>
          <w:rFonts w:ascii="Times New Roman" w:eastAsiaTheme="minorEastAsia" w:hAnsi="Times New Roman"/>
          <w:sz w:val="24"/>
          <w:szCs w:val="24"/>
          <w:lang w:val="en-US"/>
        </w:rPr>
        <w:t>Ø</w:t>
      </w:r>
      <w:r w:rsidRPr="009F6426">
        <w:rPr>
          <w:rFonts w:ascii="Times New Roman" w:eastAsiaTheme="minorEastAsia" w:hAnsi="Times New Roman" w:cstheme="minorBidi"/>
          <w:sz w:val="24"/>
          <w:szCs w:val="24"/>
          <w:lang w:val="en-US"/>
        </w:rPr>
        <w:t xml:space="preserve"> 28” amplasata pe domeniul public al com. Cornesti, satul Bujoreanca. Deoarece in zona exista interes pentru alimentarea cu gaze naturale si a comunelor Poienarii Burchii, jud. Prahova, pentru satele Tatarai si Ologeni, a comunei Cornesti, jud. Dambovita, pentru satul Bujoreanca si a comunei </w:t>
      </w:r>
    </w:p>
    <w:p w:rsidR="009F6426" w:rsidRPr="009F6426" w:rsidRDefault="009F6426" w:rsidP="009F6426">
      <w:pPr>
        <w:spacing w:after="0" w:line="240" w:lineRule="auto"/>
        <w:jc w:val="both"/>
        <w:rPr>
          <w:rFonts w:ascii="Times New Roman" w:eastAsiaTheme="minorEastAsia" w:hAnsi="Times New Roman" w:cstheme="minorBidi"/>
          <w:sz w:val="24"/>
          <w:szCs w:val="24"/>
          <w:lang w:val="en-US"/>
        </w:rPr>
      </w:pPr>
      <w:r w:rsidRPr="009F6426">
        <w:rPr>
          <w:rFonts w:ascii="Times New Roman" w:eastAsiaTheme="minorEastAsia" w:hAnsi="Times New Roman" w:cstheme="minorBidi"/>
          <w:sz w:val="24"/>
          <w:szCs w:val="24"/>
          <w:lang w:val="en-US"/>
        </w:rPr>
        <w:t>Bilciuresti se propune executarea unui racord comun si o statie SRMP dimensionate corespunzator debitelor tuturor beneficiarilor din aceste commune.</w:t>
      </w:r>
    </w:p>
    <w:p w:rsidR="009F6426" w:rsidRPr="009F6426" w:rsidRDefault="009F6426" w:rsidP="009F6426">
      <w:pPr>
        <w:spacing w:after="0" w:line="240" w:lineRule="auto"/>
        <w:ind w:firstLine="567"/>
        <w:jc w:val="both"/>
        <w:rPr>
          <w:rFonts w:ascii="Times New Roman" w:eastAsiaTheme="minorEastAsia" w:hAnsi="Times New Roman" w:cstheme="minorBidi"/>
          <w:sz w:val="24"/>
          <w:szCs w:val="24"/>
          <w:lang w:val="en-US"/>
        </w:rPr>
      </w:pPr>
      <w:r w:rsidRPr="009F6426">
        <w:rPr>
          <w:rFonts w:ascii="Times New Roman" w:eastAsiaTheme="minorEastAsia" w:hAnsi="Times New Roman" w:cstheme="minorBidi"/>
          <w:sz w:val="24"/>
          <w:szCs w:val="24"/>
          <w:lang w:val="en-US"/>
        </w:rPr>
        <w:t xml:space="preserve">Deoarece nu exista teren disponibil pentru amplasarea statiei pe domeniul public al comunei Cornesti, aceasta se </w:t>
      </w:r>
      <w:proofErr w:type="gramStart"/>
      <w:r w:rsidRPr="009F6426">
        <w:rPr>
          <w:rFonts w:ascii="Times New Roman" w:eastAsiaTheme="minorEastAsia" w:hAnsi="Times New Roman" w:cstheme="minorBidi"/>
          <w:sz w:val="24"/>
          <w:szCs w:val="24"/>
          <w:lang w:val="en-US"/>
        </w:rPr>
        <w:t>va</w:t>
      </w:r>
      <w:proofErr w:type="gramEnd"/>
      <w:r w:rsidRPr="009F6426">
        <w:rPr>
          <w:rFonts w:ascii="Times New Roman" w:eastAsiaTheme="minorEastAsia" w:hAnsi="Times New Roman" w:cstheme="minorBidi"/>
          <w:sz w:val="24"/>
          <w:szCs w:val="24"/>
          <w:lang w:val="en-US"/>
        </w:rPr>
        <w:t xml:space="preserve"> amplasa pe domeniul public al comunei Poienarii Burchii. Conducta se va ramifica la iesirea din statie si in partea dreapta va alimenta satele Tatarai si Ologeni apartinand comunei Poienarii Burchii in lungul DC 35A si in partea stanga va urma traseul aceluiasi drum DC </w:t>
      </w:r>
      <w:r w:rsidRPr="009F6426">
        <w:rPr>
          <w:rFonts w:ascii="Times New Roman" w:eastAsiaTheme="minorEastAsia" w:hAnsi="Times New Roman" w:cstheme="minorBidi"/>
          <w:sz w:val="24"/>
          <w:szCs w:val="24"/>
          <w:lang w:val="en-US"/>
        </w:rPr>
        <w:lastRenderedPageBreak/>
        <w:t xml:space="preserve">35A pana la intersectia cu DN 1A pe teritoriul comunei Cornesti, satul Bujoreanca, de unde va urma traseul DJ 711 pe teritoriul satului Bujoreanca si satelor Cojasca si Iazu. Conducta </w:t>
      </w:r>
      <w:proofErr w:type="gramStart"/>
      <w:r w:rsidRPr="009F6426">
        <w:rPr>
          <w:rFonts w:ascii="Times New Roman" w:eastAsiaTheme="minorEastAsia" w:hAnsi="Times New Roman" w:cstheme="minorBidi"/>
          <w:sz w:val="24"/>
          <w:szCs w:val="24"/>
          <w:lang w:val="en-US"/>
        </w:rPr>
        <w:t>va</w:t>
      </w:r>
      <w:proofErr w:type="gramEnd"/>
      <w:r w:rsidRPr="009F6426">
        <w:rPr>
          <w:rFonts w:ascii="Times New Roman" w:eastAsiaTheme="minorEastAsia" w:hAnsi="Times New Roman" w:cstheme="minorBidi"/>
          <w:sz w:val="24"/>
          <w:szCs w:val="24"/>
          <w:lang w:val="en-US"/>
        </w:rPr>
        <w:t xml:space="preserve"> fi pozata pe partea dreapta a strazii Principale (DJ 711) in sensul de mers Targoviste – Cojasca – Butimanu – Bucuresti si va urma acest traseu principal. Pentru alimentarea cu gaze naturale a satului Fantanele, din DJ 711 conducta se </w:t>
      </w:r>
      <w:proofErr w:type="gramStart"/>
      <w:r w:rsidRPr="009F6426">
        <w:rPr>
          <w:rFonts w:ascii="Times New Roman" w:eastAsiaTheme="minorEastAsia" w:hAnsi="Times New Roman" w:cstheme="minorBidi"/>
          <w:sz w:val="24"/>
          <w:szCs w:val="24"/>
          <w:lang w:val="en-US"/>
        </w:rPr>
        <w:t>va</w:t>
      </w:r>
      <w:proofErr w:type="gramEnd"/>
      <w:r w:rsidRPr="009F6426">
        <w:rPr>
          <w:rFonts w:ascii="Times New Roman" w:eastAsiaTheme="minorEastAsia" w:hAnsi="Times New Roman" w:cstheme="minorBidi"/>
          <w:sz w:val="24"/>
          <w:szCs w:val="24"/>
          <w:lang w:val="en-US"/>
        </w:rPr>
        <w:t xml:space="preserve"> ramifica pe traseul drumului DC 43, fiind amplasata pe partea stanga a sensului de mers Cojasca – Fantanele. </w:t>
      </w:r>
    </w:p>
    <w:p w:rsidR="009F6426" w:rsidRPr="009F6426" w:rsidRDefault="009F6426" w:rsidP="009F6426">
      <w:pPr>
        <w:spacing w:after="0" w:line="240" w:lineRule="auto"/>
        <w:ind w:firstLine="567"/>
        <w:jc w:val="both"/>
        <w:rPr>
          <w:rFonts w:ascii="Times New Roman" w:eastAsiaTheme="minorEastAsia" w:hAnsi="Times New Roman" w:cstheme="minorBidi"/>
          <w:sz w:val="24"/>
          <w:szCs w:val="24"/>
          <w:lang w:val="en-US"/>
        </w:rPr>
      </w:pPr>
      <w:r w:rsidRPr="009F6426">
        <w:rPr>
          <w:rFonts w:ascii="Times New Roman" w:eastAsiaTheme="minorEastAsia" w:hAnsi="Times New Roman" w:cstheme="minorBidi"/>
          <w:sz w:val="24"/>
          <w:szCs w:val="24"/>
          <w:lang w:val="en-US"/>
        </w:rPr>
        <w:t xml:space="preserve">Traseul retelei de distributie se </w:t>
      </w:r>
      <w:proofErr w:type="gramStart"/>
      <w:r w:rsidRPr="009F6426">
        <w:rPr>
          <w:rFonts w:ascii="Times New Roman" w:eastAsiaTheme="minorEastAsia" w:hAnsi="Times New Roman" w:cstheme="minorBidi"/>
          <w:sz w:val="24"/>
          <w:szCs w:val="24"/>
          <w:lang w:val="en-US"/>
        </w:rPr>
        <w:t>va</w:t>
      </w:r>
      <w:proofErr w:type="gramEnd"/>
      <w:r w:rsidRPr="009F6426">
        <w:rPr>
          <w:rFonts w:ascii="Times New Roman" w:eastAsiaTheme="minorEastAsia" w:hAnsi="Times New Roman" w:cstheme="minorBidi"/>
          <w:sz w:val="24"/>
          <w:szCs w:val="24"/>
          <w:lang w:val="en-US"/>
        </w:rPr>
        <w:t xml:space="preserve"> ramifica din drumurile principale DJ 711 si DC 43 pe strazile adiacente acestora si pe strazile secundare din satele apartinatoare comunelor Cojasca si Cornesti. </w:t>
      </w:r>
    </w:p>
    <w:p w:rsidR="009F6426" w:rsidRPr="009F6426" w:rsidRDefault="009F6426" w:rsidP="009F6426">
      <w:pPr>
        <w:spacing w:after="0" w:line="240" w:lineRule="auto"/>
        <w:ind w:firstLine="567"/>
        <w:jc w:val="both"/>
        <w:rPr>
          <w:rFonts w:ascii="Times New Roman" w:eastAsiaTheme="minorEastAsia" w:hAnsi="Times New Roman" w:cstheme="minorBidi"/>
          <w:sz w:val="24"/>
          <w:szCs w:val="24"/>
          <w:lang w:val="en-US"/>
        </w:rPr>
      </w:pPr>
      <w:r w:rsidRPr="009F6426">
        <w:rPr>
          <w:rFonts w:ascii="Times New Roman" w:eastAsiaTheme="minorEastAsia" w:hAnsi="Times New Roman" w:cstheme="minorBidi"/>
          <w:sz w:val="24"/>
          <w:szCs w:val="24"/>
          <w:lang w:val="en-US"/>
        </w:rPr>
        <w:t xml:space="preserve">Reteaua de gaze naturale </w:t>
      </w:r>
      <w:proofErr w:type="gramStart"/>
      <w:r w:rsidRPr="009F6426">
        <w:rPr>
          <w:rFonts w:ascii="Times New Roman" w:eastAsiaTheme="minorEastAsia" w:hAnsi="Times New Roman" w:cstheme="minorBidi"/>
          <w:sz w:val="24"/>
          <w:szCs w:val="24"/>
          <w:lang w:val="en-US"/>
        </w:rPr>
        <w:t>va</w:t>
      </w:r>
      <w:proofErr w:type="gramEnd"/>
      <w:r w:rsidRPr="009F6426">
        <w:rPr>
          <w:rFonts w:ascii="Times New Roman" w:eastAsiaTheme="minorEastAsia" w:hAnsi="Times New Roman" w:cstheme="minorBidi"/>
          <w:sz w:val="24"/>
          <w:szCs w:val="24"/>
          <w:lang w:val="en-US"/>
        </w:rPr>
        <w:t xml:space="preserve"> fi amplasata pe domeniul public al comunei.</w:t>
      </w:r>
    </w:p>
    <w:p w:rsidR="009F6426" w:rsidRPr="009F6426" w:rsidRDefault="009F6426" w:rsidP="009F6426">
      <w:pPr>
        <w:spacing w:after="0" w:line="240" w:lineRule="auto"/>
        <w:ind w:firstLine="567"/>
        <w:jc w:val="both"/>
        <w:rPr>
          <w:rFonts w:ascii="Times New Roman" w:eastAsiaTheme="minorEastAsia" w:hAnsi="Times New Roman" w:cstheme="minorBidi"/>
          <w:sz w:val="24"/>
          <w:szCs w:val="24"/>
          <w:lang w:val="en-US"/>
        </w:rPr>
      </w:pPr>
      <w:r w:rsidRPr="009F6426">
        <w:rPr>
          <w:rFonts w:ascii="Times New Roman" w:eastAsiaTheme="minorEastAsia" w:hAnsi="Times New Roman" w:cstheme="minorBidi"/>
          <w:sz w:val="24"/>
          <w:szCs w:val="24"/>
          <w:lang w:val="en-US"/>
        </w:rPr>
        <w:t>Conducta va fi amplasata in afara carosabilului la o distanta de 1-1</w:t>
      </w:r>
      <w:proofErr w:type="gramStart"/>
      <w:r w:rsidRPr="009F6426">
        <w:rPr>
          <w:rFonts w:ascii="Times New Roman" w:eastAsiaTheme="minorEastAsia" w:hAnsi="Times New Roman" w:cstheme="minorBidi"/>
          <w:sz w:val="24"/>
          <w:szCs w:val="24"/>
          <w:lang w:val="en-US"/>
        </w:rPr>
        <w:t>,50</w:t>
      </w:r>
      <w:proofErr w:type="gramEnd"/>
      <w:r w:rsidRPr="009F6426">
        <w:rPr>
          <w:rFonts w:ascii="Times New Roman" w:eastAsiaTheme="minorEastAsia" w:hAnsi="Times New Roman" w:cstheme="minorBidi"/>
          <w:sz w:val="24"/>
          <w:szCs w:val="24"/>
          <w:lang w:val="en-US"/>
        </w:rPr>
        <w:t xml:space="preserve"> m de limitele de proprietate cu respectarea normelor tehnice impuse de NTPEE – 2018 referitoare la proiectarea si exploatarea retelelor de gaze naturale.</w:t>
      </w:r>
    </w:p>
    <w:p w:rsidR="009F6426" w:rsidRPr="009F6426" w:rsidRDefault="009F6426" w:rsidP="009F6426">
      <w:pPr>
        <w:spacing w:after="0" w:line="240" w:lineRule="auto"/>
        <w:ind w:firstLine="567"/>
        <w:jc w:val="both"/>
        <w:rPr>
          <w:rFonts w:ascii="Times New Roman" w:eastAsiaTheme="minorEastAsia" w:hAnsi="Times New Roman" w:cstheme="minorBidi"/>
          <w:sz w:val="24"/>
          <w:szCs w:val="24"/>
          <w:lang w:val="en-US"/>
        </w:rPr>
      </w:pPr>
      <w:r w:rsidRPr="009F6426">
        <w:rPr>
          <w:rFonts w:ascii="Times New Roman" w:eastAsiaTheme="minorEastAsia" w:hAnsi="Times New Roman" w:cstheme="minorBidi"/>
          <w:sz w:val="24"/>
          <w:szCs w:val="24"/>
          <w:lang w:val="en-US"/>
        </w:rPr>
        <w:t>Lungimea traseului va fi de 25734</w:t>
      </w:r>
      <w:proofErr w:type="gramStart"/>
      <w:r w:rsidRPr="009F6426">
        <w:rPr>
          <w:rFonts w:ascii="Times New Roman" w:eastAsiaTheme="minorEastAsia" w:hAnsi="Times New Roman" w:cstheme="minorBidi"/>
          <w:sz w:val="24"/>
          <w:szCs w:val="24"/>
          <w:lang w:val="en-US"/>
        </w:rPr>
        <w:t>,0</w:t>
      </w:r>
      <w:proofErr w:type="gramEnd"/>
      <w:r w:rsidRPr="009F6426">
        <w:rPr>
          <w:rFonts w:ascii="Times New Roman" w:eastAsiaTheme="minorEastAsia" w:hAnsi="Times New Roman" w:cstheme="minorBidi"/>
          <w:sz w:val="24"/>
          <w:szCs w:val="24"/>
          <w:lang w:val="en-US"/>
        </w:rPr>
        <w:t xml:space="preserve"> m (25,734 km) din care 2330,0 m(2,33 km) pe teritoriul administrativ al comunelor Cornesti (sat Bujoreanca), jud. Dambovita si pe teritoriul comunei Poienarii Burchii (sat Tatarai), jud. Prahova. Materialul tubular </w:t>
      </w:r>
      <w:proofErr w:type="gramStart"/>
      <w:r w:rsidRPr="009F6426">
        <w:rPr>
          <w:rFonts w:ascii="Times New Roman" w:eastAsiaTheme="minorEastAsia" w:hAnsi="Times New Roman" w:cstheme="minorBidi"/>
          <w:sz w:val="24"/>
          <w:szCs w:val="24"/>
          <w:lang w:val="en-US"/>
        </w:rPr>
        <w:t>va</w:t>
      </w:r>
      <w:proofErr w:type="gramEnd"/>
      <w:r w:rsidRPr="009F6426">
        <w:rPr>
          <w:rFonts w:ascii="Times New Roman" w:eastAsiaTheme="minorEastAsia" w:hAnsi="Times New Roman" w:cstheme="minorBidi"/>
          <w:sz w:val="24"/>
          <w:szCs w:val="24"/>
          <w:lang w:val="en-US"/>
        </w:rPr>
        <w:t xml:space="preserve"> fi ţeava de polietilena de înaltă densitate PEHD 100 cu grosimea de perete dată de clasificare SDR 11. </w:t>
      </w:r>
    </w:p>
    <w:p w:rsidR="009F6426" w:rsidRPr="009F6426" w:rsidRDefault="009F6426" w:rsidP="009F6426">
      <w:pPr>
        <w:spacing w:after="0" w:line="240" w:lineRule="auto"/>
        <w:ind w:firstLine="567"/>
        <w:jc w:val="both"/>
        <w:rPr>
          <w:rFonts w:ascii="Times New Roman" w:eastAsiaTheme="minorEastAsia" w:hAnsi="Times New Roman" w:cstheme="minorBidi"/>
          <w:sz w:val="24"/>
          <w:szCs w:val="24"/>
          <w:lang w:val="en-US"/>
        </w:rPr>
      </w:pPr>
      <w:r w:rsidRPr="009F6426">
        <w:rPr>
          <w:rFonts w:ascii="Times New Roman" w:eastAsiaTheme="minorEastAsia" w:hAnsi="Times New Roman" w:cstheme="minorBidi"/>
          <w:sz w:val="24"/>
          <w:szCs w:val="24"/>
          <w:lang w:val="en-US"/>
        </w:rPr>
        <w:t>Imbinarile se vor face prin sudură tip electrofuziune şi cap la cap.</w:t>
      </w:r>
    </w:p>
    <w:p w:rsidR="009F6426" w:rsidRPr="009F6426" w:rsidRDefault="009F6426" w:rsidP="009F6426">
      <w:pPr>
        <w:spacing w:after="0" w:line="240" w:lineRule="auto"/>
        <w:ind w:firstLine="567"/>
        <w:jc w:val="both"/>
        <w:rPr>
          <w:rFonts w:ascii="Times New Roman" w:eastAsiaTheme="minorEastAsia" w:hAnsi="Times New Roman" w:cstheme="minorBidi"/>
          <w:sz w:val="24"/>
          <w:szCs w:val="24"/>
          <w:lang w:val="en-US"/>
        </w:rPr>
      </w:pPr>
      <w:r w:rsidRPr="009F6426">
        <w:rPr>
          <w:rFonts w:ascii="Times New Roman" w:eastAsiaTheme="minorEastAsia" w:hAnsi="Times New Roman" w:cstheme="minorBidi"/>
          <w:sz w:val="24"/>
          <w:szCs w:val="24"/>
          <w:lang w:val="en-US"/>
        </w:rPr>
        <w:t>La subtraversarile de drum naţional</w:t>
      </w:r>
      <w:proofErr w:type="gramStart"/>
      <w:r w:rsidRPr="009F6426">
        <w:rPr>
          <w:rFonts w:ascii="Times New Roman" w:eastAsiaTheme="minorEastAsia" w:hAnsi="Times New Roman" w:cstheme="minorBidi"/>
          <w:sz w:val="24"/>
          <w:szCs w:val="24"/>
          <w:lang w:val="en-US"/>
        </w:rPr>
        <w:t>,  judeţean</w:t>
      </w:r>
      <w:proofErr w:type="gramEnd"/>
      <w:r w:rsidRPr="009F6426">
        <w:rPr>
          <w:rFonts w:ascii="Times New Roman" w:eastAsiaTheme="minorEastAsia" w:hAnsi="Times New Roman" w:cstheme="minorBidi"/>
          <w:sz w:val="24"/>
          <w:szCs w:val="24"/>
          <w:lang w:val="en-US"/>
        </w:rPr>
        <w:t xml:space="preserve">, comunal, conducta de distribuţie gaze naturale va fi montată în tuburi de protecţie, dimensionate conform reglementărilor Normativului tehnic de proiectare execuţie şi exploatare sisteme de alimentare cu gaze naturale - NTPEE/2018. La capetele tubulrilor de protecţie se vor prevede răsuflători. La ramificatiile importante, inclusiv la </w:t>
      </w:r>
      <w:proofErr w:type="gramStart"/>
      <w:r w:rsidRPr="009F6426">
        <w:rPr>
          <w:rFonts w:ascii="Times New Roman" w:eastAsiaTheme="minorEastAsia" w:hAnsi="Times New Roman" w:cstheme="minorBidi"/>
          <w:sz w:val="24"/>
          <w:szCs w:val="24"/>
          <w:lang w:val="en-US"/>
        </w:rPr>
        <w:t>subtraversările  de</w:t>
      </w:r>
      <w:proofErr w:type="gramEnd"/>
      <w:r w:rsidRPr="009F6426">
        <w:rPr>
          <w:rFonts w:ascii="Times New Roman" w:eastAsiaTheme="minorEastAsia" w:hAnsi="Times New Roman" w:cstheme="minorBidi"/>
          <w:sz w:val="24"/>
          <w:szCs w:val="24"/>
          <w:lang w:val="en-US"/>
        </w:rPr>
        <w:t xml:space="preserve"> drum naţional,  judeţean, comunal se vor prevedea robineţi de sectionare.</w:t>
      </w:r>
    </w:p>
    <w:p w:rsidR="009F6426" w:rsidRPr="009F6426" w:rsidRDefault="009F6426" w:rsidP="009F6426">
      <w:pPr>
        <w:spacing w:after="0" w:line="240" w:lineRule="auto"/>
        <w:ind w:firstLine="567"/>
        <w:jc w:val="both"/>
        <w:rPr>
          <w:rFonts w:ascii="Times New Roman" w:eastAsiaTheme="minorEastAsia" w:hAnsi="Times New Roman" w:cstheme="minorBidi"/>
          <w:sz w:val="24"/>
          <w:szCs w:val="24"/>
          <w:lang w:val="en-US"/>
        </w:rPr>
      </w:pPr>
      <w:r w:rsidRPr="009F6426">
        <w:rPr>
          <w:rFonts w:ascii="Times New Roman" w:eastAsiaTheme="minorEastAsia" w:hAnsi="Times New Roman" w:cstheme="minorBidi"/>
          <w:sz w:val="24"/>
          <w:szCs w:val="24"/>
          <w:lang w:val="en-US"/>
        </w:rPr>
        <w:t>Toate subtraversările se vor face prin foraj dirijat.</w:t>
      </w:r>
    </w:p>
    <w:p w:rsidR="009F6426" w:rsidRPr="009F6426" w:rsidRDefault="009F6426" w:rsidP="009F6426">
      <w:pPr>
        <w:spacing w:after="0" w:line="240" w:lineRule="auto"/>
        <w:ind w:firstLine="567"/>
        <w:jc w:val="both"/>
        <w:rPr>
          <w:rFonts w:ascii="Times New Roman" w:eastAsiaTheme="minorEastAsia" w:hAnsi="Times New Roman" w:cstheme="minorBidi"/>
          <w:sz w:val="24"/>
          <w:szCs w:val="24"/>
          <w:lang w:val="en-US"/>
        </w:rPr>
      </w:pPr>
      <w:r w:rsidRPr="009F6426">
        <w:rPr>
          <w:rFonts w:ascii="Times New Roman" w:eastAsiaTheme="minorEastAsia" w:hAnsi="Times New Roman" w:cstheme="minorBidi"/>
          <w:sz w:val="24"/>
          <w:szCs w:val="24"/>
          <w:lang w:val="en-US"/>
        </w:rPr>
        <w:t>Adâncimea de pozare a conductelor de gaz metan va fi de minim 0,90 m de la generatoarea superioară a conductei sau cea a tubului de protecţie, la carosabil. Lăţimea şanţului va fi de Dn + 0,4m pentru conducte cu diametrul ≥ cu 100 mm si de 0,40 m pentru conducte cu diametrul ≤ cu 100 mm.</w:t>
      </w:r>
    </w:p>
    <w:p w:rsidR="009F6426" w:rsidRPr="009F6426" w:rsidRDefault="009F6426" w:rsidP="009F6426">
      <w:pPr>
        <w:spacing w:after="0" w:line="240" w:lineRule="auto"/>
        <w:ind w:firstLine="567"/>
        <w:jc w:val="both"/>
        <w:rPr>
          <w:rFonts w:ascii="Times New Roman" w:eastAsiaTheme="minorEastAsia" w:hAnsi="Times New Roman" w:cstheme="minorBidi"/>
          <w:sz w:val="24"/>
          <w:szCs w:val="24"/>
          <w:lang w:val="en-US"/>
        </w:rPr>
      </w:pPr>
      <w:r w:rsidRPr="009F6426">
        <w:rPr>
          <w:rFonts w:ascii="Times New Roman" w:eastAsiaTheme="minorEastAsia" w:hAnsi="Times New Roman" w:cstheme="minorBidi"/>
          <w:sz w:val="24"/>
          <w:szCs w:val="24"/>
          <w:lang w:val="en-US"/>
        </w:rPr>
        <w:t xml:space="preserve">Conducta se va aşeza şerpuit în şanţ pe un pat de nisip cu grosimea de 10-15 cm, va fi însoţită pe toata lungimea de firul trasor cu secţiunea de 1,5 mm² şi de bandă avertizoare din material plastic de culoare galbena inscripţionată "GAZE NATURALE - PERICOL DE EXPLOZIE". </w:t>
      </w:r>
    </w:p>
    <w:p w:rsidR="009F6426" w:rsidRPr="009F6426" w:rsidRDefault="009F6426" w:rsidP="009F6426">
      <w:pPr>
        <w:spacing w:after="0" w:line="240" w:lineRule="auto"/>
        <w:ind w:firstLine="567"/>
        <w:jc w:val="both"/>
        <w:rPr>
          <w:rFonts w:ascii="Times New Roman" w:eastAsiaTheme="minorEastAsia" w:hAnsi="Times New Roman" w:cstheme="minorBidi"/>
          <w:sz w:val="24"/>
          <w:szCs w:val="24"/>
          <w:lang w:val="en-US"/>
        </w:rPr>
      </w:pPr>
      <w:r w:rsidRPr="009F6426">
        <w:rPr>
          <w:rFonts w:ascii="Times New Roman" w:eastAsiaTheme="minorEastAsia" w:hAnsi="Times New Roman" w:cstheme="minorBidi"/>
          <w:sz w:val="24"/>
          <w:szCs w:val="24"/>
          <w:lang w:val="en-US"/>
        </w:rPr>
        <w:t>La ramificatiile importante se vor monta robineti de sectionare.</w:t>
      </w:r>
    </w:p>
    <w:p w:rsidR="009F6426" w:rsidRPr="009F6426" w:rsidRDefault="009F6426" w:rsidP="009F6426">
      <w:pPr>
        <w:spacing w:after="0" w:line="240" w:lineRule="auto"/>
        <w:ind w:firstLine="567"/>
        <w:jc w:val="both"/>
        <w:rPr>
          <w:rFonts w:ascii="Times New Roman" w:eastAsiaTheme="minorEastAsia" w:hAnsi="Times New Roman" w:cstheme="minorBidi"/>
          <w:sz w:val="24"/>
          <w:szCs w:val="24"/>
          <w:lang w:val="en-US"/>
        </w:rPr>
      </w:pPr>
      <w:r w:rsidRPr="009F6426">
        <w:rPr>
          <w:rFonts w:ascii="Times New Roman" w:eastAsiaTheme="minorEastAsia" w:hAnsi="Times New Roman" w:cstheme="minorBidi"/>
          <w:sz w:val="24"/>
          <w:szCs w:val="24"/>
          <w:lang w:val="en-US"/>
        </w:rPr>
        <w:t xml:space="preserve">Deasupra fiecărei suduri şi la ramificaii, schimbări de direcţie în plan vertical sau orizontal, se vor monta răsuflători, iar în zonele de intersecţi cu alte utilităţi conducta va fi </w:t>
      </w:r>
      <w:proofErr w:type="gramStart"/>
      <w:r w:rsidRPr="009F6426">
        <w:rPr>
          <w:rFonts w:ascii="Times New Roman" w:eastAsiaTheme="minorEastAsia" w:hAnsi="Times New Roman" w:cstheme="minorBidi"/>
          <w:sz w:val="24"/>
          <w:szCs w:val="24"/>
          <w:lang w:val="en-US"/>
        </w:rPr>
        <w:t>montata  în</w:t>
      </w:r>
      <w:proofErr w:type="gramEnd"/>
      <w:r w:rsidRPr="009F6426">
        <w:rPr>
          <w:rFonts w:ascii="Times New Roman" w:eastAsiaTheme="minorEastAsia" w:hAnsi="Times New Roman" w:cstheme="minorBidi"/>
          <w:sz w:val="24"/>
          <w:szCs w:val="24"/>
          <w:lang w:val="en-US"/>
        </w:rPr>
        <w:t xml:space="preserve"> tuburi de protecţie, din PE, oţel sau beton, după felul utilităţii intersectate şi acestea vor fi prevăzute la extremităţi cu răsuflători pentru degajarea în atmosferă a eventualelor scăpări de gaze. In tuburile de protecţie nu se vor admite îmbinări. </w:t>
      </w:r>
    </w:p>
    <w:p w:rsidR="009F6426" w:rsidRPr="009F6426" w:rsidRDefault="009F6426" w:rsidP="009F6426">
      <w:pPr>
        <w:spacing w:after="0" w:line="240" w:lineRule="auto"/>
        <w:ind w:firstLine="567"/>
        <w:jc w:val="both"/>
        <w:rPr>
          <w:rFonts w:ascii="Times New Roman" w:eastAsiaTheme="minorEastAsia" w:hAnsi="Times New Roman" w:cstheme="minorBidi"/>
          <w:sz w:val="24"/>
          <w:szCs w:val="24"/>
          <w:lang w:val="en-US"/>
        </w:rPr>
      </w:pPr>
      <w:r w:rsidRPr="009F6426">
        <w:rPr>
          <w:rFonts w:ascii="Times New Roman" w:eastAsiaTheme="minorEastAsia" w:hAnsi="Times New Roman" w:cstheme="minorBidi"/>
          <w:sz w:val="24"/>
          <w:szCs w:val="24"/>
          <w:lang w:val="en-US"/>
        </w:rPr>
        <w:t xml:space="preserve">La terminarea lucrarilor terenul </w:t>
      </w:r>
      <w:proofErr w:type="gramStart"/>
      <w:r w:rsidRPr="009F6426">
        <w:rPr>
          <w:rFonts w:ascii="Times New Roman" w:eastAsiaTheme="minorEastAsia" w:hAnsi="Times New Roman" w:cstheme="minorBidi"/>
          <w:sz w:val="24"/>
          <w:szCs w:val="24"/>
          <w:lang w:val="en-US"/>
        </w:rPr>
        <w:t>va</w:t>
      </w:r>
      <w:proofErr w:type="gramEnd"/>
      <w:r w:rsidRPr="009F6426">
        <w:rPr>
          <w:rFonts w:ascii="Times New Roman" w:eastAsiaTheme="minorEastAsia" w:hAnsi="Times New Roman" w:cstheme="minorBidi"/>
          <w:sz w:val="24"/>
          <w:szCs w:val="24"/>
          <w:lang w:val="en-US"/>
        </w:rPr>
        <w:t xml:space="preserve"> fi adus la starea iniţială de la data la care a fost întocmit procesul verbal de predare de amplasament. </w:t>
      </w:r>
    </w:p>
    <w:p w:rsidR="009F6426" w:rsidRPr="009F6426" w:rsidRDefault="009F6426" w:rsidP="009F6426">
      <w:pPr>
        <w:spacing w:after="0" w:line="240" w:lineRule="auto"/>
        <w:ind w:firstLine="567"/>
        <w:jc w:val="both"/>
        <w:rPr>
          <w:rFonts w:ascii="Times New Roman" w:eastAsiaTheme="minorEastAsia" w:hAnsi="Times New Roman" w:cstheme="minorBidi"/>
          <w:sz w:val="24"/>
          <w:szCs w:val="24"/>
          <w:lang w:val="en-US"/>
        </w:rPr>
      </w:pPr>
      <w:r w:rsidRPr="009F6426">
        <w:rPr>
          <w:rFonts w:ascii="Times New Roman" w:eastAsiaTheme="minorEastAsia" w:hAnsi="Times New Roman" w:cstheme="minorBidi"/>
          <w:sz w:val="24"/>
          <w:szCs w:val="24"/>
          <w:lang w:val="en-US"/>
        </w:rPr>
        <w:t>Lucrarile se vor desfăşura pe domeniul public intravilan si extravilan aparţinând comunei Cojasca.</w:t>
      </w:r>
    </w:p>
    <w:p w:rsidR="00F543DD" w:rsidRDefault="00F543DD" w:rsidP="00F543DD">
      <w:pPr>
        <w:pStyle w:val="NoSpacing"/>
        <w:ind w:left="644"/>
        <w:jc w:val="both"/>
        <w:rPr>
          <w:rFonts w:ascii="Times New Roman" w:hAnsi="Times New Roman" w:cs="Times New Roman"/>
          <w:b/>
          <w:sz w:val="24"/>
          <w:szCs w:val="24"/>
        </w:rPr>
      </w:pPr>
    </w:p>
    <w:p w:rsidR="00B81C46" w:rsidRDefault="00B81C46" w:rsidP="009F6426">
      <w:pPr>
        <w:pStyle w:val="NoSpacing"/>
        <w:numPr>
          <w:ilvl w:val="0"/>
          <w:numId w:val="10"/>
        </w:numPr>
        <w:jc w:val="both"/>
        <w:rPr>
          <w:rFonts w:ascii="Times New Roman" w:hAnsi="Times New Roman" w:cs="Times New Roman"/>
          <w:b/>
          <w:sz w:val="24"/>
          <w:szCs w:val="24"/>
        </w:rPr>
      </w:pPr>
      <w:r w:rsidRPr="00884363">
        <w:rPr>
          <w:rFonts w:ascii="Times New Roman" w:hAnsi="Times New Roman" w:cs="Times New Roman"/>
          <w:b/>
          <w:sz w:val="24"/>
          <w:szCs w:val="24"/>
        </w:rPr>
        <w:t>Justificarea necesităţii proiectului</w:t>
      </w:r>
    </w:p>
    <w:p w:rsidR="009F6426" w:rsidRDefault="009F6426" w:rsidP="009F6426">
      <w:pPr>
        <w:pStyle w:val="NoSpacing"/>
        <w:ind w:left="644"/>
        <w:jc w:val="both"/>
        <w:rPr>
          <w:rFonts w:ascii="Times New Roman" w:hAnsi="Times New Roman" w:cs="Times New Roman"/>
          <w:b/>
          <w:sz w:val="24"/>
          <w:szCs w:val="24"/>
        </w:rPr>
      </w:pPr>
    </w:p>
    <w:p w:rsidR="009F6426" w:rsidRPr="009F6426" w:rsidRDefault="009F6426" w:rsidP="009F6426">
      <w:pPr>
        <w:spacing w:after="0" w:line="240" w:lineRule="auto"/>
        <w:ind w:firstLine="567"/>
        <w:jc w:val="both"/>
        <w:rPr>
          <w:rFonts w:ascii="Times New Roman" w:eastAsiaTheme="minorEastAsia" w:hAnsi="Times New Roman" w:cstheme="minorBidi"/>
          <w:sz w:val="24"/>
          <w:szCs w:val="24"/>
          <w:lang w:val="en-US"/>
        </w:rPr>
      </w:pPr>
      <w:r w:rsidRPr="009F6426">
        <w:rPr>
          <w:rFonts w:ascii="Times New Roman" w:eastAsiaTheme="minorEastAsia" w:hAnsi="Times New Roman" w:cstheme="minorBidi"/>
          <w:sz w:val="24"/>
          <w:szCs w:val="24"/>
          <w:lang w:val="en-US"/>
        </w:rPr>
        <w:t>În prezent în comuna Cojasca se utilizează următoarele tipuri de combustibil:</w:t>
      </w:r>
    </w:p>
    <w:p w:rsidR="009F6426" w:rsidRPr="003B5688" w:rsidRDefault="009F6426" w:rsidP="003B5688">
      <w:pPr>
        <w:pStyle w:val="ListParagraph"/>
        <w:numPr>
          <w:ilvl w:val="0"/>
          <w:numId w:val="12"/>
        </w:numPr>
        <w:spacing w:after="0" w:line="240" w:lineRule="auto"/>
        <w:jc w:val="both"/>
        <w:rPr>
          <w:rFonts w:ascii="Times New Roman" w:eastAsiaTheme="minorEastAsia" w:hAnsi="Times New Roman" w:cstheme="minorBidi"/>
          <w:sz w:val="24"/>
          <w:szCs w:val="24"/>
          <w:lang w:val="en-US"/>
        </w:rPr>
      </w:pPr>
      <w:r w:rsidRPr="003B5688">
        <w:rPr>
          <w:rFonts w:ascii="Times New Roman" w:eastAsiaTheme="minorEastAsia" w:hAnsi="Times New Roman" w:cstheme="minorBidi"/>
          <w:sz w:val="24"/>
          <w:szCs w:val="24"/>
          <w:lang w:val="en-US"/>
        </w:rPr>
        <w:lastRenderedPageBreak/>
        <w:t>Pentru prepararea hranei – gaze lichefiate (butelii) la maşinile de gătit tip aragaz şi lemne de foc la sobele cu plite:</w:t>
      </w:r>
    </w:p>
    <w:p w:rsidR="009F6426" w:rsidRPr="009F6426" w:rsidRDefault="009F6426" w:rsidP="009F6426">
      <w:pPr>
        <w:numPr>
          <w:ilvl w:val="0"/>
          <w:numId w:val="12"/>
        </w:numPr>
        <w:spacing w:after="0" w:line="240" w:lineRule="auto"/>
        <w:ind w:hanging="371"/>
        <w:jc w:val="both"/>
        <w:rPr>
          <w:rFonts w:ascii="Times New Roman" w:eastAsiaTheme="minorEastAsia" w:hAnsi="Times New Roman" w:cstheme="minorBidi"/>
          <w:sz w:val="24"/>
          <w:szCs w:val="24"/>
          <w:lang w:val="en-US"/>
        </w:rPr>
      </w:pPr>
      <w:r w:rsidRPr="009F6426">
        <w:rPr>
          <w:rFonts w:ascii="Times New Roman" w:eastAsiaTheme="minorEastAsia" w:hAnsi="Times New Roman" w:cstheme="minorBidi"/>
          <w:sz w:val="24"/>
          <w:szCs w:val="24"/>
          <w:lang w:val="en-US"/>
        </w:rPr>
        <w:t xml:space="preserve">Pentru </w:t>
      </w:r>
      <w:proofErr w:type="gramStart"/>
      <w:r w:rsidRPr="009F6426">
        <w:rPr>
          <w:rFonts w:ascii="Times New Roman" w:eastAsiaTheme="minorEastAsia" w:hAnsi="Times New Roman" w:cstheme="minorBidi"/>
          <w:sz w:val="24"/>
          <w:szCs w:val="24"/>
          <w:lang w:val="en-US"/>
        </w:rPr>
        <w:t>încalzire  şi</w:t>
      </w:r>
      <w:proofErr w:type="gramEnd"/>
      <w:r w:rsidRPr="009F6426">
        <w:rPr>
          <w:rFonts w:ascii="Times New Roman" w:eastAsiaTheme="minorEastAsia" w:hAnsi="Times New Roman" w:cstheme="minorBidi"/>
          <w:sz w:val="24"/>
          <w:szCs w:val="24"/>
          <w:lang w:val="en-US"/>
        </w:rPr>
        <w:t xml:space="preserve"> preparare apă caldă – combustibili solizi (lemn în specialla sobe sau centrale pe lemne sau peleţi).</w:t>
      </w:r>
    </w:p>
    <w:p w:rsidR="009F6426" w:rsidRPr="009F6426" w:rsidRDefault="009F6426" w:rsidP="009F6426">
      <w:pPr>
        <w:spacing w:after="0" w:line="240" w:lineRule="auto"/>
        <w:ind w:firstLine="567"/>
        <w:jc w:val="both"/>
        <w:rPr>
          <w:rFonts w:ascii="Times New Roman" w:eastAsiaTheme="minorEastAsia" w:hAnsi="Times New Roman" w:cstheme="minorBidi"/>
          <w:sz w:val="24"/>
          <w:szCs w:val="24"/>
          <w:lang w:val="en-US"/>
        </w:rPr>
      </w:pPr>
      <w:r w:rsidRPr="009F6426">
        <w:rPr>
          <w:rFonts w:ascii="Times New Roman" w:eastAsiaTheme="minorEastAsia" w:hAnsi="Times New Roman" w:cstheme="minorBidi"/>
          <w:sz w:val="24"/>
          <w:szCs w:val="24"/>
          <w:lang w:val="en-US"/>
        </w:rPr>
        <w:t xml:space="preserve">Prin realizarea investiţiei privind iinfiinţarea distribuţiei de gaze naturale se vor înlocui combustibilii folositi în prezent cu gaze naturale, ceea </w:t>
      </w:r>
      <w:proofErr w:type="gramStart"/>
      <w:r w:rsidRPr="009F6426">
        <w:rPr>
          <w:rFonts w:ascii="Times New Roman" w:eastAsiaTheme="minorEastAsia" w:hAnsi="Times New Roman" w:cstheme="minorBidi"/>
          <w:sz w:val="24"/>
          <w:szCs w:val="24"/>
          <w:lang w:val="en-US"/>
        </w:rPr>
        <w:t>ce</w:t>
      </w:r>
      <w:proofErr w:type="gramEnd"/>
      <w:r w:rsidRPr="009F6426">
        <w:rPr>
          <w:rFonts w:ascii="Times New Roman" w:eastAsiaTheme="minorEastAsia" w:hAnsi="Times New Roman" w:cstheme="minorBidi"/>
          <w:sz w:val="24"/>
          <w:szCs w:val="24"/>
          <w:lang w:val="en-US"/>
        </w:rPr>
        <w:t xml:space="preserve"> va conduce la:</w:t>
      </w:r>
    </w:p>
    <w:p w:rsidR="009F6426" w:rsidRPr="009F6426" w:rsidRDefault="009F6426" w:rsidP="009F6426">
      <w:pPr>
        <w:spacing w:after="0" w:line="240" w:lineRule="auto"/>
        <w:ind w:firstLine="567"/>
        <w:jc w:val="both"/>
        <w:rPr>
          <w:rFonts w:ascii="Times New Roman" w:eastAsia="Arial" w:hAnsi="Times New Roman" w:cstheme="minorBidi"/>
          <w:sz w:val="24"/>
          <w:szCs w:val="24"/>
          <w:lang w:val="en-US"/>
        </w:rPr>
      </w:pPr>
      <w:r w:rsidRPr="009F6426">
        <w:rPr>
          <w:rFonts w:ascii="Times New Roman" w:eastAsia="Arial" w:hAnsi="Times New Roman" w:cstheme="minorBidi"/>
          <w:sz w:val="24"/>
          <w:szCs w:val="24"/>
          <w:lang w:val="en-US"/>
        </w:rPr>
        <w:t>-     îmbunătăţirea  calităţii  vieţii  prin  ridicarea  nivelului  de confort  atât  al  localnicilor,  cât şi  în  cadrul obiectivelor social culturale, industrial, de comerţ şi de turism;</w:t>
      </w:r>
    </w:p>
    <w:p w:rsidR="009F6426" w:rsidRPr="009F6426" w:rsidRDefault="009F6426" w:rsidP="009F6426">
      <w:pPr>
        <w:spacing w:after="0" w:line="240" w:lineRule="auto"/>
        <w:ind w:firstLine="567"/>
        <w:jc w:val="both"/>
        <w:rPr>
          <w:rFonts w:ascii="Times New Roman" w:eastAsia="Arial" w:hAnsi="Times New Roman" w:cstheme="minorBidi"/>
          <w:sz w:val="24"/>
          <w:szCs w:val="24"/>
          <w:lang w:val="en-US"/>
        </w:rPr>
      </w:pPr>
      <w:r w:rsidRPr="009F6426">
        <w:rPr>
          <w:rFonts w:ascii="Times New Roman" w:eastAsia="Arial" w:hAnsi="Times New Roman" w:cstheme="minorBidi"/>
          <w:sz w:val="24"/>
          <w:szCs w:val="24"/>
          <w:lang w:val="en-US"/>
        </w:rPr>
        <w:t xml:space="preserve">- </w:t>
      </w:r>
      <w:proofErr w:type="gramStart"/>
      <w:r w:rsidRPr="009F6426">
        <w:rPr>
          <w:rFonts w:ascii="Times New Roman" w:eastAsia="Arial" w:hAnsi="Times New Roman" w:cstheme="minorBidi"/>
          <w:sz w:val="24"/>
          <w:szCs w:val="24"/>
          <w:lang w:val="en-US"/>
        </w:rPr>
        <w:t>creşterea  atractivităţii</w:t>
      </w:r>
      <w:proofErr w:type="gramEnd"/>
      <w:r w:rsidRPr="009F6426">
        <w:rPr>
          <w:rFonts w:ascii="Times New Roman" w:eastAsia="Arial" w:hAnsi="Times New Roman" w:cstheme="minorBidi"/>
          <w:sz w:val="24"/>
          <w:szCs w:val="24"/>
          <w:lang w:val="en-US"/>
        </w:rPr>
        <w:t xml:space="preserve">  zonei pentru  potenţialii  investitori  cu implicatii  în revigorarea  şi  dezvoltarea activtatii economice;</w:t>
      </w:r>
    </w:p>
    <w:p w:rsidR="009F6426" w:rsidRPr="009F6426" w:rsidRDefault="009F6426" w:rsidP="009F6426">
      <w:pPr>
        <w:spacing w:after="0" w:line="240" w:lineRule="auto"/>
        <w:ind w:firstLine="567"/>
        <w:jc w:val="both"/>
        <w:rPr>
          <w:rFonts w:ascii="Times New Roman" w:eastAsia="Arial" w:hAnsi="Times New Roman" w:cstheme="minorBidi"/>
          <w:sz w:val="24"/>
          <w:szCs w:val="24"/>
          <w:lang w:val="en-US"/>
        </w:rPr>
      </w:pPr>
      <w:r w:rsidRPr="009F6426">
        <w:rPr>
          <w:rFonts w:ascii="Times New Roman" w:eastAsia="Arial" w:hAnsi="Times New Roman" w:cstheme="minorBidi"/>
          <w:sz w:val="24"/>
          <w:szCs w:val="24"/>
          <w:lang w:val="en-US"/>
        </w:rPr>
        <w:t xml:space="preserve">-  </w:t>
      </w:r>
      <w:proofErr w:type="gramStart"/>
      <w:r w:rsidRPr="009F6426">
        <w:rPr>
          <w:rFonts w:ascii="Times New Roman" w:eastAsia="Arial" w:hAnsi="Times New Roman" w:cstheme="minorBidi"/>
          <w:sz w:val="24"/>
          <w:szCs w:val="24"/>
          <w:lang w:val="en-US"/>
        </w:rPr>
        <w:t>crearea</w:t>
      </w:r>
      <w:proofErr w:type="gramEnd"/>
      <w:r w:rsidRPr="009F6426">
        <w:rPr>
          <w:rFonts w:ascii="Times New Roman" w:eastAsia="Arial" w:hAnsi="Times New Roman" w:cstheme="minorBidi"/>
          <w:sz w:val="24"/>
          <w:szCs w:val="24"/>
          <w:lang w:val="en-US"/>
        </w:rPr>
        <w:t xml:space="preserve"> unor oportunităţi ocupaţionale pe plan local;</w:t>
      </w:r>
    </w:p>
    <w:p w:rsidR="009F6426" w:rsidRPr="009F6426" w:rsidRDefault="009F6426" w:rsidP="009F6426">
      <w:pPr>
        <w:spacing w:after="0" w:line="240" w:lineRule="auto"/>
        <w:ind w:firstLine="567"/>
        <w:jc w:val="both"/>
        <w:rPr>
          <w:rFonts w:ascii="Times New Roman" w:eastAsia="Arial" w:hAnsi="Times New Roman" w:cstheme="minorBidi"/>
          <w:sz w:val="24"/>
          <w:szCs w:val="24"/>
          <w:lang w:val="en-US"/>
        </w:rPr>
      </w:pPr>
      <w:r w:rsidRPr="009F6426">
        <w:rPr>
          <w:rFonts w:ascii="Times New Roman" w:eastAsia="Arial" w:hAnsi="Times New Roman" w:cstheme="minorBidi"/>
          <w:sz w:val="24"/>
          <w:szCs w:val="24"/>
          <w:lang w:val="en-US"/>
        </w:rPr>
        <w:t xml:space="preserve">-  </w:t>
      </w:r>
      <w:proofErr w:type="gramStart"/>
      <w:r w:rsidRPr="009F6426">
        <w:rPr>
          <w:rFonts w:ascii="Times New Roman" w:eastAsia="Arial" w:hAnsi="Times New Roman" w:cstheme="minorBidi"/>
          <w:sz w:val="24"/>
          <w:szCs w:val="24"/>
          <w:lang w:val="en-US"/>
        </w:rPr>
        <w:t>dinamizarea</w:t>
      </w:r>
      <w:proofErr w:type="gramEnd"/>
      <w:r w:rsidRPr="009F6426">
        <w:rPr>
          <w:rFonts w:ascii="Times New Roman" w:eastAsia="Arial" w:hAnsi="Times New Roman" w:cstheme="minorBidi"/>
          <w:sz w:val="24"/>
          <w:szCs w:val="24"/>
          <w:lang w:val="en-US"/>
        </w:rPr>
        <w:t xml:space="preserve"> şi dezvoltarea activităţilor sociale (şcoala, gradiniţe, cămine cultural, săli de spectacole, de târguri şi expoziţii)</w:t>
      </w:r>
    </w:p>
    <w:p w:rsidR="009F6426" w:rsidRPr="009F6426" w:rsidRDefault="009F6426" w:rsidP="009F6426">
      <w:pPr>
        <w:spacing w:after="0" w:line="240" w:lineRule="auto"/>
        <w:ind w:firstLine="567"/>
        <w:jc w:val="both"/>
        <w:rPr>
          <w:rFonts w:ascii="Times New Roman" w:eastAsia="Arial" w:hAnsi="Times New Roman" w:cstheme="minorBidi"/>
          <w:sz w:val="24"/>
          <w:szCs w:val="24"/>
          <w:lang w:val="en-US"/>
        </w:rPr>
      </w:pPr>
      <w:r w:rsidRPr="009F6426">
        <w:rPr>
          <w:rFonts w:ascii="Times New Roman" w:eastAsia="Arial" w:hAnsi="Times New Roman" w:cstheme="minorBidi"/>
          <w:sz w:val="24"/>
          <w:szCs w:val="24"/>
          <w:lang w:val="en-US"/>
        </w:rPr>
        <w:t xml:space="preserve">-  </w:t>
      </w:r>
      <w:proofErr w:type="gramStart"/>
      <w:r w:rsidRPr="009F6426">
        <w:rPr>
          <w:rFonts w:ascii="Times New Roman" w:eastAsia="Arial" w:hAnsi="Times New Roman" w:cstheme="minorBidi"/>
          <w:sz w:val="24"/>
          <w:szCs w:val="24"/>
          <w:lang w:val="en-US"/>
        </w:rPr>
        <w:t>reducerea</w:t>
      </w:r>
      <w:proofErr w:type="gramEnd"/>
      <w:r w:rsidRPr="009F6426">
        <w:rPr>
          <w:rFonts w:ascii="Times New Roman" w:eastAsia="Arial" w:hAnsi="Times New Roman" w:cstheme="minorBidi"/>
          <w:sz w:val="24"/>
          <w:szCs w:val="24"/>
          <w:lang w:val="en-US"/>
        </w:rPr>
        <w:t xml:space="preserve"> gradului de sărăcie,  prin consecinţele economice a celor arătate mai sus;</w:t>
      </w:r>
    </w:p>
    <w:p w:rsidR="009F6426" w:rsidRPr="009F6426" w:rsidRDefault="009F6426" w:rsidP="009F6426">
      <w:pPr>
        <w:spacing w:after="0" w:line="240" w:lineRule="auto"/>
        <w:ind w:firstLine="567"/>
        <w:jc w:val="both"/>
        <w:rPr>
          <w:rFonts w:ascii="Times New Roman" w:eastAsia="Arial" w:hAnsi="Times New Roman" w:cstheme="minorBidi"/>
          <w:sz w:val="24"/>
          <w:szCs w:val="24"/>
          <w:lang w:val="en-US"/>
        </w:rPr>
      </w:pPr>
      <w:r w:rsidRPr="009F6426">
        <w:rPr>
          <w:rFonts w:ascii="Times New Roman" w:eastAsia="Arial" w:hAnsi="Times New Roman" w:cstheme="minorBidi"/>
          <w:sz w:val="24"/>
          <w:szCs w:val="24"/>
          <w:lang w:val="en-US"/>
        </w:rPr>
        <w:t xml:space="preserve">-  </w:t>
      </w:r>
      <w:proofErr w:type="gramStart"/>
      <w:r w:rsidRPr="009F6426">
        <w:rPr>
          <w:rFonts w:ascii="Times New Roman" w:eastAsia="Arial" w:hAnsi="Times New Roman" w:cstheme="minorBidi"/>
          <w:sz w:val="24"/>
          <w:szCs w:val="24"/>
          <w:lang w:val="en-US"/>
        </w:rPr>
        <w:t>reducerea</w:t>
      </w:r>
      <w:proofErr w:type="gramEnd"/>
      <w:r w:rsidRPr="009F6426">
        <w:rPr>
          <w:rFonts w:ascii="Times New Roman" w:eastAsia="Arial" w:hAnsi="Times New Roman" w:cstheme="minorBidi"/>
          <w:sz w:val="24"/>
          <w:szCs w:val="24"/>
          <w:lang w:val="en-US"/>
        </w:rPr>
        <w:t xml:space="preserve"> cheltuielilor privind asigurarea combustibilor necesari (folosiţi în prezent);</w:t>
      </w:r>
    </w:p>
    <w:p w:rsidR="009F6426" w:rsidRPr="009F6426" w:rsidRDefault="009F6426" w:rsidP="009F6426">
      <w:pPr>
        <w:spacing w:after="0" w:line="240" w:lineRule="auto"/>
        <w:ind w:firstLine="567"/>
        <w:jc w:val="both"/>
        <w:rPr>
          <w:rFonts w:ascii="Times New Roman" w:eastAsia="Arial" w:hAnsi="Times New Roman" w:cstheme="minorBidi"/>
          <w:sz w:val="24"/>
          <w:szCs w:val="24"/>
          <w:lang w:val="en-US"/>
        </w:rPr>
      </w:pPr>
      <w:r w:rsidRPr="009F6426">
        <w:rPr>
          <w:rFonts w:ascii="Times New Roman" w:eastAsia="Arial" w:hAnsi="Times New Roman" w:cstheme="minorBidi"/>
          <w:sz w:val="24"/>
          <w:szCs w:val="24"/>
          <w:lang w:val="en-US"/>
        </w:rPr>
        <w:t xml:space="preserve">-  </w:t>
      </w:r>
      <w:proofErr w:type="gramStart"/>
      <w:r w:rsidRPr="009F6426">
        <w:rPr>
          <w:rFonts w:ascii="Times New Roman" w:eastAsia="Arial" w:hAnsi="Times New Roman" w:cstheme="minorBidi"/>
          <w:sz w:val="24"/>
          <w:szCs w:val="24"/>
          <w:lang w:val="en-US"/>
        </w:rPr>
        <w:t>protecţia</w:t>
      </w:r>
      <w:proofErr w:type="gramEnd"/>
      <w:r w:rsidRPr="009F6426">
        <w:rPr>
          <w:rFonts w:ascii="Times New Roman" w:eastAsia="Arial" w:hAnsi="Times New Roman" w:cstheme="minorBidi"/>
          <w:sz w:val="24"/>
          <w:szCs w:val="24"/>
          <w:lang w:val="en-US"/>
        </w:rPr>
        <w:t xml:space="preserve"> fondului forestier din zonă şi din ţară prin diminuarea tăierilor pentru lemne de foc;</w:t>
      </w:r>
    </w:p>
    <w:p w:rsidR="009F6426" w:rsidRPr="009F6426" w:rsidRDefault="009F6426" w:rsidP="003B5688">
      <w:pPr>
        <w:spacing w:after="0" w:line="240" w:lineRule="auto"/>
        <w:ind w:firstLine="567"/>
        <w:jc w:val="both"/>
        <w:rPr>
          <w:rFonts w:ascii="Times New Roman" w:eastAsia="Arial" w:hAnsi="Times New Roman" w:cstheme="minorBidi"/>
          <w:sz w:val="24"/>
          <w:szCs w:val="24"/>
          <w:lang w:val="en-US"/>
        </w:rPr>
      </w:pPr>
      <w:r w:rsidRPr="009F6426">
        <w:rPr>
          <w:rFonts w:ascii="Times New Roman" w:eastAsia="Arial" w:hAnsi="Times New Roman" w:cstheme="minorBidi"/>
          <w:sz w:val="24"/>
          <w:szCs w:val="24"/>
          <w:lang w:val="en-US"/>
        </w:rPr>
        <w:t xml:space="preserve">-  </w:t>
      </w:r>
      <w:proofErr w:type="gramStart"/>
      <w:r w:rsidRPr="009F6426">
        <w:rPr>
          <w:rFonts w:ascii="Times New Roman" w:eastAsia="Arial" w:hAnsi="Times New Roman" w:cstheme="minorBidi"/>
          <w:sz w:val="24"/>
          <w:szCs w:val="24"/>
          <w:lang w:val="en-US"/>
        </w:rPr>
        <w:t>reducerea</w:t>
      </w:r>
      <w:proofErr w:type="gramEnd"/>
      <w:r w:rsidRPr="009F6426">
        <w:rPr>
          <w:rFonts w:ascii="Times New Roman" w:eastAsia="Arial" w:hAnsi="Times New Roman" w:cstheme="minorBidi"/>
          <w:sz w:val="24"/>
          <w:szCs w:val="24"/>
          <w:lang w:val="en-US"/>
        </w:rPr>
        <w:t xml:space="preserve"> emisiilor toxice rezultate din arderea combustibilor fosili utilizaţi în prezent.</w:t>
      </w:r>
    </w:p>
    <w:p w:rsidR="009F6426" w:rsidRPr="009F6426" w:rsidRDefault="009F6426" w:rsidP="009F6426">
      <w:pPr>
        <w:spacing w:after="0" w:line="240" w:lineRule="auto"/>
        <w:ind w:firstLine="567"/>
        <w:jc w:val="both"/>
        <w:rPr>
          <w:rFonts w:ascii="Times New Roman" w:eastAsia="Arial" w:hAnsi="Times New Roman" w:cstheme="minorBidi"/>
          <w:sz w:val="24"/>
          <w:szCs w:val="24"/>
          <w:lang w:val="en-US"/>
        </w:rPr>
      </w:pPr>
      <w:r w:rsidRPr="009F6426">
        <w:rPr>
          <w:rFonts w:ascii="Times New Roman" w:eastAsia="Arial" w:hAnsi="Times New Roman" w:cstheme="minorBidi"/>
          <w:sz w:val="24"/>
          <w:szCs w:val="24"/>
          <w:lang w:val="en-US"/>
        </w:rPr>
        <w:t xml:space="preserve">Realizarea investiţiei </w:t>
      </w:r>
      <w:proofErr w:type="gramStart"/>
      <w:r w:rsidRPr="009F6426">
        <w:rPr>
          <w:rFonts w:ascii="Times New Roman" w:eastAsia="Arial" w:hAnsi="Times New Roman" w:cstheme="minorBidi"/>
          <w:sz w:val="24"/>
          <w:szCs w:val="24"/>
          <w:lang w:val="en-US"/>
        </w:rPr>
        <w:t>va</w:t>
      </w:r>
      <w:proofErr w:type="gramEnd"/>
      <w:r w:rsidRPr="009F6426">
        <w:rPr>
          <w:rFonts w:ascii="Times New Roman" w:eastAsia="Arial" w:hAnsi="Times New Roman" w:cstheme="minorBidi"/>
          <w:sz w:val="24"/>
          <w:szCs w:val="24"/>
          <w:lang w:val="en-US"/>
        </w:rPr>
        <w:t xml:space="preserve"> avea un impact pozitiv asupra mediului înconjurător prin reducerea poluarii şi prin micşorarea suprafeţelor de pădure care se vor defrişa.</w:t>
      </w:r>
    </w:p>
    <w:p w:rsidR="009F6426" w:rsidRPr="009F6426" w:rsidRDefault="009F6426" w:rsidP="009F6426">
      <w:pPr>
        <w:spacing w:after="0" w:line="240" w:lineRule="auto"/>
        <w:ind w:firstLine="567"/>
        <w:jc w:val="both"/>
        <w:rPr>
          <w:rFonts w:ascii="Times New Roman" w:eastAsiaTheme="minorEastAsia" w:hAnsi="Times New Roman" w:cstheme="minorBidi"/>
          <w:sz w:val="24"/>
          <w:szCs w:val="24"/>
          <w:lang w:val="en-US"/>
        </w:rPr>
      </w:pPr>
      <w:r w:rsidRPr="009F6426">
        <w:rPr>
          <w:rFonts w:ascii="Times New Roman" w:eastAsiaTheme="minorEastAsia" w:hAnsi="Times New Roman" w:cstheme="minorBidi"/>
          <w:sz w:val="24"/>
          <w:szCs w:val="24"/>
          <w:lang w:val="en-US"/>
        </w:rPr>
        <w:t xml:space="preserve">Infiintarea distribuţiei de gaze naturale va duce la dezvoltarea zonei prin creşterea investiţiilor în zonă, prin creşterea gradului de confort al populaţiei, prin eliminarea poluării rezultate din arderea combustibililor conventionali (reducerea numărului de sobe pe lemne sau a altor aparate pentru încălzit şi preparare hrană şi apă cală), prin reducerea tăierilor de păduri – masă lemnoasă folosită la </w:t>
      </w:r>
    </w:p>
    <w:p w:rsidR="009F6426" w:rsidRPr="009F6426" w:rsidRDefault="009F6426" w:rsidP="009F6426">
      <w:pPr>
        <w:spacing w:after="0" w:line="240" w:lineRule="auto"/>
        <w:jc w:val="both"/>
        <w:rPr>
          <w:rFonts w:ascii="Times New Roman" w:eastAsiaTheme="minorEastAsia" w:hAnsi="Times New Roman" w:cstheme="minorBidi"/>
          <w:sz w:val="24"/>
          <w:szCs w:val="24"/>
          <w:lang w:val="en-US"/>
        </w:rPr>
      </w:pPr>
      <w:proofErr w:type="gramStart"/>
      <w:r w:rsidRPr="009F6426">
        <w:rPr>
          <w:rFonts w:ascii="Times New Roman" w:eastAsiaTheme="minorEastAsia" w:hAnsi="Times New Roman" w:cstheme="minorBidi"/>
          <w:sz w:val="24"/>
          <w:szCs w:val="24"/>
          <w:lang w:val="en-US"/>
        </w:rPr>
        <w:t>încălzire</w:t>
      </w:r>
      <w:proofErr w:type="gramEnd"/>
      <w:r w:rsidRPr="009F6426">
        <w:rPr>
          <w:rFonts w:ascii="Times New Roman" w:eastAsiaTheme="minorEastAsia" w:hAnsi="Times New Roman" w:cstheme="minorBidi"/>
          <w:sz w:val="24"/>
          <w:szCs w:val="24"/>
          <w:lang w:val="en-US"/>
        </w:rPr>
        <w:t xml:space="preserve">, iar natura impactului construirii unei reţele de distribuţie gaze naturale în această zonă  va fi unul pozitiv şi pe termen lung. </w:t>
      </w:r>
    </w:p>
    <w:p w:rsidR="00B81C46" w:rsidRPr="00884363" w:rsidRDefault="00B81C46" w:rsidP="00745D63">
      <w:pPr>
        <w:pStyle w:val="NoSpacing"/>
        <w:jc w:val="both"/>
        <w:rPr>
          <w:rFonts w:ascii="Times New Roman" w:hAnsi="Times New Roman" w:cs="Times New Roman"/>
          <w:sz w:val="24"/>
          <w:szCs w:val="24"/>
        </w:rPr>
      </w:pPr>
    </w:p>
    <w:p w:rsidR="00B81C46" w:rsidRPr="00884363" w:rsidRDefault="00B81C46" w:rsidP="00B81C46">
      <w:pPr>
        <w:pStyle w:val="NoSpacing"/>
        <w:ind w:firstLine="567"/>
        <w:jc w:val="both"/>
        <w:rPr>
          <w:rFonts w:ascii="Times New Roman" w:hAnsi="Times New Roman" w:cs="Times New Roman"/>
          <w:b/>
          <w:sz w:val="24"/>
          <w:szCs w:val="24"/>
        </w:rPr>
      </w:pPr>
      <w:r w:rsidRPr="00884363">
        <w:rPr>
          <w:rFonts w:ascii="Times New Roman" w:hAnsi="Times New Roman" w:cs="Times New Roman"/>
          <w:b/>
          <w:sz w:val="24"/>
          <w:szCs w:val="24"/>
        </w:rPr>
        <w:t>c)      Valoarea investitiei</w:t>
      </w:r>
      <w:r w:rsidR="004315F0">
        <w:rPr>
          <w:rFonts w:ascii="Times New Roman" w:hAnsi="Times New Roman" w:cs="Times New Roman"/>
          <w:b/>
          <w:sz w:val="24"/>
          <w:szCs w:val="24"/>
        </w:rPr>
        <w:t>: 11,544,469.62</w:t>
      </w:r>
      <w:r w:rsidRPr="00884363">
        <w:rPr>
          <w:rFonts w:ascii="Times New Roman" w:hAnsi="Times New Roman" w:cs="Times New Roman"/>
          <w:b/>
          <w:sz w:val="24"/>
          <w:szCs w:val="24"/>
        </w:rPr>
        <w:t xml:space="preserve"> lei, TVA inclus</w:t>
      </w:r>
    </w:p>
    <w:p w:rsidR="00B81C46" w:rsidRPr="00884363" w:rsidRDefault="00B81C46" w:rsidP="00B81C46">
      <w:pPr>
        <w:pStyle w:val="NoSpacing"/>
        <w:ind w:firstLine="567"/>
        <w:jc w:val="both"/>
        <w:rPr>
          <w:rFonts w:ascii="Times New Roman" w:hAnsi="Times New Roman" w:cs="Times New Roman"/>
          <w:b/>
          <w:sz w:val="24"/>
          <w:szCs w:val="24"/>
        </w:rPr>
      </w:pPr>
    </w:p>
    <w:p w:rsidR="00B81C46" w:rsidRPr="00884363" w:rsidRDefault="00413F39" w:rsidP="00B81C46">
      <w:pPr>
        <w:pStyle w:val="NoSpacing"/>
        <w:ind w:firstLine="567"/>
        <w:jc w:val="both"/>
        <w:rPr>
          <w:rFonts w:ascii="Times New Roman" w:hAnsi="Times New Roman" w:cs="Times New Roman"/>
          <w:b/>
          <w:sz w:val="24"/>
          <w:szCs w:val="24"/>
        </w:rPr>
      </w:pPr>
      <w:r>
        <w:rPr>
          <w:rFonts w:ascii="Times New Roman" w:hAnsi="Times New Roman" w:cs="Times New Roman"/>
          <w:b/>
          <w:sz w:val="24"/>
          <w:szCs w:val="24"/>
        </w:rPr>
        <w:t>d)      P</w:t>
      </w:r>
      <w:r w:rsidR="00B81C46" w:rsidRPr="00884363">
        <w:rPr>
          <w:rFonts w:ascii="Times New Roman" w:hAnsi="Times New Roman" w:cs="Times New Roman"/>
          <w:b/>
          <w:sz w:val="24"/>
          <w:szCs w:val="24"/>
        </w:rPr>
        <w:t>erioada de implementare propusa</w:t>
      </w:r>
    </w:p>
    <w:p w:rsidR="00B81C46" w:rsidRPr="00884363" w:rsidRDefault="00B81C46" w:rsidP="00B81C46">
      <w:pPr>
        <w:pStyle w:val="NoSpacing"/>
        <w:ind w:firstLine="567"/>
        <w:jc w:val="both"/>
        <w:rPr>
          <w:rFonts w:ascii="Times New Roman" w:hAnsi="Times New Roman" w:cs="Times New Roman"/>
          <w:b/>
          <w:sz w:val="24"/>
          <w:szCs w:val="24"/>
        </w:rPr>
      </w:pPr>
    </w:p>
    <w:p w:rsidR="00B81C46" w:rsidRPr="00884363" w:rsidRDefault="00B81C46" w:rsidP="00B81C46">
      <w:pPr>
        <w:pStyle w:val="NoSpacing"/>
        <w:ind w:firstLine="567"/>
        <w:jc w:val="both"/>
        <w:rPr>
          <w:rFonts w:ascii="Times New Roman" w:hAnsi="Times New Roman" w:cs="Times New Roman"/>
          <w:sz w:val="24"/>
          <w:szCs w:val="24"/>
        </w:rPr>
      </w:pPr>
      <w:r w:rsidRPr="00884363">
        <w:rPr>
          <w:rFonts w:ascii="Times New Roman" w:hAnsi="Times New Roman" w:cs="Times New Roman"/>
          <w:sz w:val="24"/>
          <w:szCs w:val="24"/>
        </w:rPr>
        <w:t>Lucrarile pentru alimentarea cu gaze natu</w:t>
      </w:r>
      <w:r w:rsidR="004315F0">
        <w:rPr>
          <w:rFonts w:ascii="Times New Roman" w:hAnsi="Times New Roman" w:cs="Times New Roman"/>
          <w:sz w:val="24"/>
          <w:szCs w:val="24"/>
        </w:rPr>
        <w:t>rale a comunei Cojasca</w:t>
      </w:r>
      <w:r w:rsidRPr="00884363">
        <w:rPr>
          <w:rFonts w:ascii="Times New Roman" w:hAnsi="Times New Roman" w:cs="Times New Roman"/>
          <w:sz w:val="24"/>
          <w:szCs w:val="24"/>
        </w:rPr>
        <w:t xml:space="preserve"> </w:t>
      </w:r>
      <w:proofErr w:type="gramStart"/>
      <w:r w:rsidRPr="00884363">
        <w:rPr>
          <w:rFonts w:ascii="Times New Roman" w:hAnsi="Times New Roman" w:cs="Times New Roman"/>
          <w:sz w:val="24"/>
          <w:szCs w:val="24"/>
        </w:rPr>
        <w:t>este</w:t>
      </w:r>
      <w:proofErr w:type="gramEnd"/>
      <w:r w:rsidRPr="00884363">
        <w:rPr>
          <w:rFonts w:ascii="Times New Roman" w:hAnsi="Times New Roman" w:cs="Times New Roman"/>
          <w:sz w:val="24"/>
          <w:szCs w:val="24"/>
        </w:rPr>
        <w:t xml:space="preserve"> propusa a</w:t>
      </w:r>
      <w:r w:rsidR="00220FB9">
        <w:rPr>
          <w:rFonts w:ascii="Times New Roman" w:hAnsi="Times New Roman" w:cs="Times New Roman"/>
          <w:sz w:val="24"/>
          <w:szCs w:val="24"/>
        </w:rPr>
        <w:t xml:space="preserve"> se desfasura pe o perioada de </w:t>
      </w:r>
      <w:r w:rsidR="005E2E80">
        <w:rPr>
          <w:rFonts w:ascii="Times New Roman" w:hAnsi="Times New Roman" w:cs="Times New Roman"/>
          <w:sz w:val="24"/>
          <w:szCs w:val="24"/>
        </w:rPr>
        <w:t>3 ani (36</w:t>
      </w:r>
      <w:bookmarkStart w:id="0" w:name="_GoBack"/>
      <w:bookmarkEnd w:id="0"/>
      <w:r w:rsidRPr="00884363">
        <w:rPr>
          <w:rFonts w:ascii="Times New Roman" w:hAnsi="Times New Roman" w:cs="Times New Roman"/>
          <w:sz w:val="24"/>
          <w:szCs w:val="24"/>
        </w:rPr>
        <w:t xml:space="preserve"> luni).</w:t>
      </w:r>
    </w:p>
    <w:p w:rsidR="00B81C46" w:rsidRPr="00884363" w:rsidRDefault="00B81C46" w:rsidP="00B81C46">
      <w:pPr>
        <w:pStyle w:val="NoSpacing"/>
        <w:ind w:firstLine="567"/>
        <w:jc w:val="both"/>
        <w:rPr>
          <w:rFonts w:ascii="Times New Roman" w:hAnsi="Times New Roman" w:cs="Times New Roman"/>
          <w:sz w:val="24"/>
          <w:szCs w:val="24"/>
        </w:rPr>
      </w:pPr>
      <w:r w:rsidRPr="00884363">
        <w:rPr>
          <w:rFonts w:ascii="Times New Roman" w:hAnsi="Times New Roman" w:cs="Times New Roman"/>
          <w:sz w:val="24"/>
          <w:szCs w:val="24"/>
        </w:rPr>
        <w:t xml:space="preserve"> </w:t>
      </w:r>
    </w:p>
    <w:p w:rsidR="00B81C46" w:rsidRPr="00884363" w:rsidRDefault="006575E4" w:rsidP="00B81C46">
      <w:pPr>
        <w:pStyle w:val="NoSpacing"/>
        <w:ind w:firstLine="567"/>
        <w:jc w:val="both"/>
        <w:rPr>
          <w:rFonts w:ascii="Times New Roman" w:hAnsi="Times New Roman" w:cs="Times New Roman"/>
          <w:b/>
          <w:sz w:val="24"/>
          <w:szCs w:val="24"/>
        </w:rPr>
      </w:pPr>
      <w:r>
        <w:rPr>
          <w:rFonts w:ascii="Times New Roman" w:hAnsi="Times New Roman" w:cs="Times New Roman"/>
          <w:b/>
          <w:sz w:val="24"/>
          <w:szCs w:val="24"/>
        </w:rPr>
        <w:t>e)       Planurile pentru aceas</w:t>
      </w:r>
      <w:r w:rsidR="00B81C46" w:rsidRPr="00884363">
        <w:rPr>
          <w:rFonts w:ascii="Times New Roman" w:hAnsi="Times New Roman" w:cs="Times New Roman"/>
          <w:b/>
          <w:sz w:val="24"/>
          <w:szCs w:val="24"/>
        </w:rPr>
        <w:t>ta lucrare sunt:</w:t>
      </w:r>
    </w:p>
    <w:p w:rsidR="00B81C46" w:rsidRPr="00884363" w:rsidRDefault="00B81C46" w:rsidP="00B81C46">
      <w:pPr>
        <w:pStyle w:val="NoSpacing"/>
        <w:ind w:firstLine="567"/>
        <w:jc w:val="both"/>
        <w:rPr>
          <w:rFonts w:ascii="Times New Roman" w:hAnsi="Times New Roman" w:cs="Times New Roman"/>
          <w:b/>
          <w:sz w:val="24"/>
          <w:szCs w:val="24"/>
        </w:rPr>
      </w:pPr>
    </w:p>
    <w:p w:rsidR="00B81C46" w:rsidRPr="00884363" w:rsidRDefault="00B81C46" w:rsidP="00B81C46">
      <w:pPr>
        <w:pStyle w:val="NoSpacing"/>
        <w:ind w:firstLine="567"/>
        <w:jc w:val="both"/>
        <w:rPr>
          <w:rFonts w:ascii="Times New Roman" w:hAnsi="Times New Roman" w:cs="Times New Roman"/>
          <w:sz w:val="24"/>
          <w:szCs w:val="24"/>
        </w:rPr>
      </w:pPr>
      <w:r w:rsidRPr="00884363">
        <w:rPr>
          <w:rFonts w:ascii="Times New Roman" w:hAnsi="Times New Roman" w:cs="Times New Roman"/>
          <w:sz w:val="24"/>
          <w:szCs w:val="24"/>
        </w:rPr>
        <w:t>- Plan de incadrare in zona Plansa 1</w:t>
      </w:r>
    </w:p>
    <w:p w:rsidR="00B81C46" w:rsidRDefault="00B81C46" w:rsidP="00B81C46">
      <w:pPr>
        <w:pStyle w:val="NoSpacing"/>
        <w:ind w:firstLine="567"/>
        <w:jc w:val="both"/>
        <w:rPr>
          <w:rFonts w:ascii="Times New Roman" w:hAnsi="Times New Roman" w:cs="Times New Roman"/>
          <w:sz w:val="24"/>
          <w:szCs w:val="24"/>
        </w:rPr>
      </w:pPr>
      <w:r w:rsidRPr="00884363">
        <w:rPr>
          <w:rFonts w:ascii="Times New Roman" w:hAnsi="Times New Roman" w:cs="Times New Roman"/>
          <w:sz w:val="24"/>
          <w:szCs w:val="24"/>
        </w:rPr>
        <w:t xml:space="preserve">- Plan de situatie </w:t>
      </w:r>
      <w:r w:rsidR="004315F0">
        <w:rPr>
          <w:rFonts w:ascii="Times New Roman" w:hAnsi="Times New Roman" w:cs="Times New Roman"/>
          <w:sz w:val="24"/>
          <w:szCs w:val="24"/>
        </w:rPr>
        <w:t>Bujoreanca</w:t>
      </w:r>
      <w:r w:rsidR="00650C37">
        <w:rPr>
          <w:rFonts w:ascii="Times New Roman" w:hAnsi="Times New Roman" w:cs="Times New Roman"/>
          <w:sz w:val="24"/>
          <w:szCs w:val="24"/>
        </w:rPr>
        <w:t xml:space="preserve"> </w:t>
      </w:r>
      <w:r w:rsidRPr="00884363">
        <w:rPr>
          <w:rFonts w:ascii="Times New Roman" w:hAnsi="Times New Roman" w:cs="Times New Roman"/>
          <w:sz w:val="24"/>
          <w:szCs w:val="24"/>
        </w:rPr>
        <w:t>– Plansa 2</w:t>
      </w:r>
    </w:p>
    <w:p w:rsidR="004315F0" w:rsidRDefault="004315F0" w:rsidP="00B81C46">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84363">
        <w:rPr>
          <w:rFonts w:ascii="Times New Roman" w:hAnsi="Times New Roman" w:cs="Times New Roman"/>
          <w:sz w:val="24"/>
          <w:szCs w:val="24"/>
        </w:rPr>
        <w:t xml:space="preserve">Plan de situatie </w:t>
      </w:r>
      <w:r>
        <w:rPr>
          <w:rFonts w:ascii="Times New Roman" w:hAnsi="Times New Roman" w:cs="Times New Roman"/>
          <w:sz w:val="24"/>
          <w:szCs w:val="24"/>
        </w:rPr>
        <w:t>Bujoreanca</w:t>
      </w:r>
      <w:r w:rsidR="00650C37">
        <w:rPr>
          <w:rFonts w:ascii="Times New Roman" w:hAnsi="Times New Roman" w:cs="Times New Roman"/>
          <w:sz w:val="24"/>
          <w:szCs w:val="24"/>
        </w:rPr>
        <w:t xml:space="preserve"> – Plansa 3</w:t>
      </w:r>
    </w:p>
    <w:p w:rsidR="004315F0" w:rsidRDefault="004315F0" w:rsidP="00B81C46">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84363">
        <w:rPr>
          <w:rFonts w:ascii="Times New Roman" w:hAnsi="Times New Roman" w:cs="Times New Roman"/>
          <w:sz w:val="24"/>
          <w:szCs w:val="24"/>
        </w:rPr>
        <w:t xml:space="preserve">Plan de situatie </w:t>
      </w:r>
      <w:r>
        <w:rPr>
          <w:rFonts w:ascii="Times New Roman" w:hAnsi="Times New Roman" w:cs="Times New Roman"/>
          <w:sz w:val="24"/>
          <w:szCs w:val="24"/>
        </w:rPr>
        <w:t>Bujoreanca</w:t>
      </w:r>
      <w:r w:rsidR="00650C37">
        <w:rPr>
          <w:rFonts w:ascii="Times New Roman" w:hAnsi="Times New Roman" w:cs="Times New Roman"/>
          <w:sz w:val="24"/>
          <w:szCs w:val="24"/>
        </w:rPr>
        <w:t xml:space="preserve"> – Plansa 4</w:t>
      </w:r>
    </w:p>
    <w:p w:rsidR="00B81C46" w:rsidRDefault="00650C37" w:rsidP="003B5688">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84363">
        <w:rPr>
          <w:rFonts w:ascii="Times New Roman" w:hAnsi="Times New Roman" w:cs="Times New Roman"/>
          <w:sz w:val="24"/>
          <w:szCs w:val="24"/>
        </w:rPr>
        <w:t xml:space="preserve">Plan de situatie </w:t>
      </w:r>
      <w:r>
        <w:rPr>
          <w:rFonts w:ascii="Times New Roman" w:hAnsi="Times New Roman" w:cs="Times New Roman"/>
          <w:sz w:val="24"/>
          <w:szCs w:val="24"/>
        </w:rPr>
        <w:t>Cojasca – Plansa 5</w:t>
      </w:r>
    </w:p>
    <w:p w:rsidR="007F7A93" w:rsidRDefault="007F7A93" w:rsidP="003B5688">
      <w:pPr>
        <w:pStyle w:val="NoSpacing"/>
        <w:ind w:firstLine="567"/>
        <w:jc w:val="both"/>
        <w:rPr>
          <w:rFonts w:ascii="Times New Roman" w:hAnsi="Times New Roman" w:cs="Times New Roman"/>
          <w:sz w:val="24"/>
          <w:szCs w:val="24"/>
        </w:rPr>
      </w:pPr>
    </w:p>
    <w:p w:rsidR="007F7A93" w:rsidRDefault="007F7A93" w:rsidP="003B5688">
      <w:pPr>
        <w:pStyle w:val="NoSpacing"/>
        <w:ind w:firstLine="567"/>
        <w:jc w:val="both"/>
        <w:rPr>
          <w:rFonts w:ascii="Times New Roman" w:hAnsi="Times New Roman" w:cs="Times New Roman"/>
          <w:sz w:val="24"/>
          <w:szCs w:val="24"/>
        </w:rPr>
      </w:pPr>
    </w:p>
    <w:p w:rsidR="007F7A93" w:rsidRDefault="007F7A93" w:rsidP="003B5688">
      <w:pPr>
        <w:pStyle w:val="NoSpacing"/>
        <w:ind w:firstLine="567"/>
        <w:jc w:val="both"/>
        <w:rPr>
          <w:rFonts w:ascii="Times New Roman" w:hAnsi="Times New Roman" w:cs="Times New Roman"/>
          <w:sz w:val="24"/>
          <w:szCs w:val="24"/>
        </w:rPr>
      </w:pPr>
    </w:p>
    <w:p w:rsidR="003B5688" w:rsidRPr="003B5688" w:rsidRDefault="003B5688" w:rsidP="003B5688">
      <w:pPr>
        <w:pStyle w:val="NoSpacing"/>
        <w:ind w:firstLine="567"/>
        <w:jc w:val="both"/>
        <w:rPr>
          <w:rFonts w:ascii="Times New Roman" w:hAnsi="Times New Roman" w:cs="Times New Roman"/>
          <w:sz w:val="24"/>
          <w:szCs w:val="24"/>
        </w:rPr>
      </w:pPr>
    </w:p>
    <w:p w:rsidR="00B81C46" w:rsidRPr="00884363" w:rsidRDefault="00B81C46" w:rsidP="00B81C46">
      <w:pPr>
        <w:pStyle w:val="NoSpacing"/>
        <w:ind w:firstLine="567"/>
        <w:jc w:val="both"/>
        <w:rPr>
          <w:rFonts w:ascii="Times New Roman" w:hAnsi="Times New Roman" w:cs="Times New Roman"/>
          <w:b/>
          <w:sz w:val="24"/>
          <w:szCs w:val="24"/>
        </w:rPr>
      </w:pPr>
      <w:r w:rsidRPr="00884363">
        <w:rPr>
          <w:rFonts w:ascii="Times New Roman" w:hAnsi="Times New Roman" w:cs="Times New Roman"/>
          <w:b/>
          <w:sz w:val="24"/>
          <w:szCs w:val="24"/>
        </w:rPr>
        <w:lastRenderedPageBreak/>
        <w:t>f)         Forme fizice ale proiectului (planuri, clădiri, alte structuri, material de construcţie etc.</w:t>
      </w:r>
    </w:p>
    <w:p w:rsidR="00B81C46" w:rsidRPr="00884363" w:rsidRDefault="00B81C46" w:rsidP="00B81C46">
      <w:pPr>
        <w:pStyle w:val="NoSpacing"/>
        <w:ind w:firstLine="567"/>
        <w:jc w:val="both"/>
        <w:rPr>
          <w:rFonts w:ascii="Times New Roman" w:hAnsi="Times New Roman" w:cs="Times New Roman"/>
          <w:b/>
          <w:sz w:val="24"/>
          <w:szCs w:val="24"/>
        </w:rPr>
      </w:pPr>
    </w:p>
    <w:p w:rsidR="00B81C46" w:rsidRPr="00884363" w:rsidRDefault="00B81C46" w:rsidP="00B81C46">
      <w:pPr>
        <w:pStyle w:val="NoSpacing"/>
        <w:ind w:firstLine="567"/>
        <w:jc w:val="both"/>
        <w:rPr>
          <w:rFonts w:ascii="Times New Roman" w:hAnsi="Times New Roman" w:cs="Times New Roman"/>
          <w:sz w:val="24"/>
          <w:szCs w:val="24"/>
        </w:rPr>
      </w:pPr>
      <w:r w:rsidRPr="00884363">
        <w:rPr>
          <w:rFonts w:ascii="Times New Roman" w:hAnsi="Times New Roman" w:cs="Times New Roman"/>
          <w:sz w:val="24"/>
          <w:szCs w:val="24"/>
        </w:rPr>
        <w:t>Materializarea proiectului constă în construirea unei reţele de distribuţie gaze naturale formată din tronsoane de ţeavă din polietilenă PE 100 şi din oţel (la supratraversari),  montate îngropat si aerian pe străzile din comuna si din localitatile apartinatoare comunei  sau la supratraversarile de cursuri de ape.</w:t>
      </w:r>
    </w:p>
    <w:p w:rsidR="00B81C46" w:rsidRPr="00884363" w:rsidRDefault="00B81C46" w:rsidP="00B81C46">
      <w:pPr>
        <w:pStyle w:val="NoSpacing"/>
        <w:ind w:firstLine="567"/>
        <w:jc w:val="both"/>
        <w:rPr>
          <w:rFonts w:ascii="Times New Roman" w:hAnsi="Times New Roman" w:cs="Times New Roman"/>
          <w:sz w:val="24"/>
          <w:szCs w:val="24"/>
        </w:rPr>
      </w:pPr>
    </w:p>
    <w:p w:rsidR="00B81C46" w:rsidRPr="00884363" w:rsidRDefault="00B81C46" w:rsidP="00B81C46">
      <w:pPr>
        <w:pStyle w:val="NoSpacing"/>
        <w:ind w:firstLine="567"/>
        <w:jc w:val="both"/>
        <w:rPr>
          <w:rFonts w:ascii="Times New Roman" w:hAnsi="Times New Roman" w:cs="Times New Roman"/>
          <w:b/>
          <w:sz w:val="24"/>
          <w:szCs w:val="24"/>
        </w:rPr>
      </w:pPr>
      <w:r w:rsidRPr="00884363">
        <w:rPr>
          <w:rFonts w:ascii="Times New Roman" w:hAnsi="Times New Roman" w:cs="Times New Roman"/>
          <w:b/>
          <w:sz w:val="24"/>
          <w:szCs w:val="24"/>
        </w:rPr>
        <w:t>Elementele specifice caracteristice proiectului propus</w:t>
      </w:r>
    </w:p>
    <w:p w:rsidR="00B81C46" w:rsidRPr="00884363" w:rsidRDefault="00B81C46" w:rsidP="00B81C46">
      <w:pPr>
        <w:pStyle w:val="NoSpacing"/>
        <w:ind w:firstLine="567"/>
        <w:jc w:val="both"/>
        <w:rPr>
          <w:rFonts w:ascii="Times New Roman" w:hAnsi="Times New Roman" w:cs="Times New Roman"/>
          <w:b/>
          <w:sz w:val="24"/>
          <w:szCs w:val="24"/>
        </w:rPr>
      </w:pPr>
    </w:p>
    <w:p w:rsidR="00B81C46" w:rsidRPr="00884363" w:rsidRDefault="00B81C46" w:rsidP="00B81C46">
      <w:pPr>
        <w:pStyle w:val="NoSpacing"/>
        <w:numPr>
          <w:ilvl w:val="0"/>
          <w:numId w:val="5"/>
        </w:numPr>
        <w:jc w:val="both"/>
        <w:rPr>
          <w:rFonts w:ascii="Times New Roman" w:hAnsi="Times New Roman" w:cs="Times New Roman"/>
          <w:b/>
          <w:sz w:val="24"/>
          <w:szCs w:val="24"/>
        </w:rPr>
      </w:pPr>
      <w:r w:rsidRPr="00884363">
        <w:rPr>
          <w:rFonts w:ascii="Times New Roman" w:hAnsi="Times New Roman" w:cs="Times New Roman"/>
          <w:b/>
          <w:sz w:val="24"/>
          <w:szCs w:val="24"/>
        </w:rPr>
        <w:t>Profilul si capacitatile de productie</w:t>
      </w:r>
    </w:p>
    <w:p w:rsidR="00B81C46" w:rsidRPr="00884363" w:rsidRDefault="00B81C46" w:rsidP="00B81C46">
      <w:pPr>
        <w:pStyle w:val="NoSpacing"/>
        <w:ind w:left="927"/>
        <w:jc w:val="both"/>
        <w:rPr>
          <w:rFonts w:ascii="Times New Roman" w:hAnsi="Times New Roman" w:cs="Times New Roman"/>
          <w:b/>
          <w:sz w:val="24"/>
          <w:szCs w:val="24"/>
        </w:rPr>
      </w:pPr>
    </w:p>
    <w:p w:rsidR="00B81C46" w:rsidRPr="00884363" w:rsidRDefault="00B81C46" w:rsidP="00B81C46">
      <w:pPr>
        <w:pStyle w:val="NoSpacing"/>
        <w:jc w:val="both"/>
        <w:rPr>
          <w:rFonts w:ascii="Times New Roman" w:hAnsi="Times New Roman" w:cs="Times New Roman"/>
          <w:sz w:val="24"/>
          <w:szCs w:val="24"/>
        </w:rPr>
      </w:pPr>
      <w:r w:rsidRPr="00884363">
        <w:rPr>
          <w:rFonts w:ascii="Times New Roman" w:hAnsi="Times New Roman" w:cs="Times New Roman"/>
          <w:sz w:val="24"/>
          <w:szCs w:val="24"/>
        </w:rPr>
        <w:t xml:space="preserve"> Distributia gazelor naturale prin conducte nu presupune existent capacitatilor de productie.</w:t>
      </w:r>
    </w:p>
    <w:p w:rsidR="00B81C46" w:rsidRPr="00884363" w:rsidRDefault="00B81C46" w:rsidP="00B81C46">
      <w:pPr>
        <w:pStyle w:val="NoSpacing"/>
        <w:jc w:val="both"/>
        <w:rPr>
          <w:rFonts w:ascii="Times New Roman" w:hAnsi="Times New Roman" w:cs="Times New Roman"/>
          <w:sz w:val="24"/>
          <w:szCs w:val="24"/>
        </w:rPr>
      </w:pPr>
    </w:p>
    <w:p w:rsidR="00B81C46" w:rsidRPr="00884363" w:rsidRDefault="00B81C46" w:rsidP="00B81C46">
      <w:pPr>
        <w:pStyle w:val="NoSpacing"/>
        <w:numPr>
          <w:ilvl w:val="0"/>
          <w:numId w:val="5"/>
        </w:numPr>
        <w:jc w:val="both"/>
        <w:rPr>
          <w:rFonts w:ascii="Times New Roman" w:hAnsi="Times New Roman" w:cs="Times New Roman"/>
          <w:b/>
          <w:sz w:val="24"/>
          <w:szCs w:val="24"/>
        </w:rPr>
      </w:pPr>
      <w:r w:rsidRPr="00884363">
        <w:rPr>
          <w:rFonts w:ascii="Times New Roman" w:hAnsi="Times New Roman" w:cs="Times New Roman"/>
          <w:b/>
          <w:sz w:val="24"/>
          <w:szCs w:val="24"/>
        </w:rPr>
        <w:t>Descrierea instalatiei si a fluxurilor tehnologice existente pe amplasament</w:t>
      </w:r>
    </w:p>
    <w:p w:rsidR="00B81C46" w:rsidRPr="00884363" w:rsidRDefault="00B81C46" w:rsidP="00B81C46">
      <w:pPr>
        <w:pStyle w:val="NoSpacing"/>
        <w:jc w:val="both"/>
        <w:rPr>
          <w:rFonts w:ascii="Times New Roman" w:hAnsi="Times New Roman" w:cs="Times New Roman"/>
          <w:sz w:val="24"/>
          <w:szCs w:val="24"/>
        </w:rPr>
      </w:pPr>
      <w:r w:rsidRPr="00884363">
        <w:rPr>
          <w:rFonts w:ascii="Times New Roman" w:hAnsi="Times New Roman" w:cs="Times New Roman"/>
          <w:sz w:val="24"/>
          <w:szCs w:val="24"/>
        </w:rPr>
        <w:t xml:space="preserve"> </w:t>
      </w:r>
    </w:p>
    <w:p w:rsidR="00B81C46" w:rsidRPr="00884363" w:rsidRDefault="00B81C46" w:rsidP="00B81C46">
      <w:pPr>
        <w:pStyle w:val="NoSpacing"/>
        <w:ind w:firstLine="567"/>
        <w:jc w:val="both"/>
        <w:rPr>
          <w:rFonts w:ascii="Times New Roman" w:hAnsi="Times New Roman" w:cs="Times New Roman"/>
          <w:sz w:val="24"/>
          <w:szCs w:val="24"/>
        </w:rPr>
      </w:pPr>
      <w:r w:rsidRPr="00884363">
        <w:rPr>
          <w:rFonts w:ascii="Times New Roman" w:hAnsi="Times New Roman" w:cs="Times New Roman"/>
          <w:sz w:val="24"/>
          <w:szCs w:val="24"/>
        </w:rPr>
        <w:t xml:space="preserve">Nu </w:t>
      </w:r>
      <w:proofErr w:type="gramStart"/>
      <w:r w:rsidRPr="00884363">
        <w:rPr>
          <w:rFonts w:ascii="Times New Roman" w:hAnsi="Times New Roman" w:cs="Times New Roman"/>
          <w:sz w:val="24"/>
          <w:szCs w:val="24"/>
        </w:rPr>
        <w:t>este</w:t>
      </w:r>
      <w:proofErr w:type="gramEnd"/>
      <w:r w:rsidRPr="00884363">
        <w:rPr>
          <w:rFonts w:ascii="Times New Roman" w:hAnsi="Times New Roman" w:cs="Times New Roman"/>
          <w:sz w:val="24"/>
          <w:szCs w:val="24"/>
        </w:rPr>
        <w:t xml:space="preserve"> cazul. </w:t>
      </w:r>
    </w:p>
    <w:p w:rsidR="00B81C46" w:rsidRPr="00884363" w:rsidRDefault="00B81C46" w:rsidP="00B81C46">
      <w:pPr>
        <w:pStyle w:val="NoSpacing"/>
        <w:ind w:firstLine="567"/>
        <w:jc w:val="both"/>
        <w:rPr>
          <w:rFonts w:ascii="Times New Roman" w:hAnsi="Times New Roman" w:cs="Times New Roman"/>
          <w:sz w:val="24"/>
          <w:szCs w:val="24"/>
        </w:rPr>
      </w:pPr>
    </w:p>
    <w:p w:rsidR="00B81C46" w:rsidRPr="00884363" w:rsidRDefault="00B81C46" w:rsidP="00B81C46">
      <w:pPr>
        <w:pStyle w:val="NoSpacing"/>
        <w:numPr>
          <w:ilvl w:val="0"/>
          <w:numId w:val="5"/>
        </w:numPr>
        <w:jc w:val="both"/>
        <w:rPr>
          <w:rFonts w:ascii="Times New Roman" w:hAnsi="Times New Roman" w:cs="Times New Roman"/>
          <w:b/>
          <w:sz w:val="24"/>
          <w:szCs w:val="24"/>
        </w:rPr>
      </w:pPr>
      <w:r w:rsidRPr="00884363">
        <w:rPr>
          <w:rFonts w:ascii="Times New Roman" w:hAnsi="Times New Roman" w:cs="Times New Roman"/>
          <w:b/>
          <w:sz w:val="24"/>
          <w:szCs w:val="24"/>
        </w:rPr>
        <w:t>Descrierea proceselor de productie ale proiectului propus</w:t>
      </w:r>
    </w:p>
    <w:p w:rsidR="00B81C46" w:rsidRPr="00884363" w:rsidRDefault="00B81C46" w:rsidP="00B81C46">
      <w:pPr>
        <w:pStyle w:val="NoSpacing"/>
        <w:jc w:val="both"/>
        <w:rPr>
          <w:rFonts w:ascii="Times New Roman" w:hAnsi="Times New Roman" w:cs="Times New Roman"/>
          <w:sz w:val="24"/>
          <w:szCs w:val="24"/>
        </w:rPr>
      </w:pPr>
    </w:p>
    <w:p w:rsidR="00B81C46" w:rsidRPr="00884363" w:rsidRDefault="00B81C46" w:rsidP="00B81C46">
      <w:pPr>
        <w:pStyle w:val="NoSpacing"/>
        <w:ind w:firstLine="567"/>
        <w:jc w:val="both"/>
        <w:rPr>
          <w:rFonts w:ascii="Times New Roman" w:hAnsi="Times New Roman" w:cs="Times New Roman"/>
          <w:sz w:val="24"/>
          <w:szCs w:val="24"/>
        </w:rPr>
      </w:pPr>
      <w:r w:rsidRPr="00884363">
        <w:rPr>
          <w:rFonts w:ascii="Times New Roman" w:hAnsi="Times New Roman" w:cs="Times New Roman"/>
          <w:sz w:val="24"/>
          <w:szCs w:val="24"/>
        </w:rPr>
        <w:t xml:space="preserve">Nu </w:t>
      </w:r>
      <w:proofErr w:type="gramStart"/>
      <w:r w:rsidRPr="00884363">
        <w:rPr>
          <w:rFonts w:ascii="Times New Roman" w:hAnsi="Times New Roman" w:cs="Times New Roman"/>
          <w:sz w:val="24"/>
          <w:szCs w:val="24"/>
        </w:rPr>
        <w:t>este</w:t>
      </w:r>
      <w:proofErr w:type="gramEnd"/>
      <w:r w:rsidRPr="00884363">
        <w:rPr>
          <w:rFonts w:ascii="Times New Roman" w:hAnsi="Times New Roman" w:cs="Times New Roman"/>
          <w:sz w:val="24"/>
          <w:szCs w:val="24"/>
        </w:rPr>
        <w:t xml:space="preserve"> cazul. Distributia gazelor prin conducte nu </w:t>
      </w:r>
      <w:proofErr w:type="gramStart"/>
      <w:r w:rsidRPr="00884363">
        <w:rPr>
          <w:rFonts w:ascii="Times New Roman" w:hAnsi="Times New Roman" w:cs="Times New Roman"/>
          <w:sz w:val="24"/>
          <w:szCs w:val="24"/>
        </w:rPr>
        <w:t>este</w:t>
      </w:r>
      <w:proofErr w:type="gramEnd"/>
      <w:r w:rsidRPr="00884363">
        <w:rPr>
          <w:rFonts w:ascii="Times New Roman" w:hAnsi="Times New Roman" w:cs="Times New Roman"/>
          <w:sz w:val="24"/>
          <w:szCs w:val="24"/>
        </w:rPr>
        <w:t xml:space="preserve"> un proces de productie.</w:t>
      </w:r>
    </w:p>
    <w:p w:rsidR="00B81C46" w:rsidRPr="00884363" w:rsidRDefault="00B81C46" w:rsidP="00B81C46">
      <w:pPr>
        <w:pStyle w:val="NoSpacing"/>
        <w:ind w:firstLine="567"/>
        <w:jc w:val="both"/>
        <w:rPr>
          <w:rFonts w:ascii="Times New Roman" w:hAnsi="Times New Roman" w:cs="Times New Roman"/>
          <w:sz w:val="24"/>
          <w:szCs w:val="24"/>
        </w:rPr>
      </w:pPr>
      <w:r w:rsidRPr="00884363">
        <w:rPr>
          <w:rFonts w:ascii="Times New Roman" w:hAnsi="Times New Roman" w:cs="Times New Roman"/>
          <w:sz w:val="24"/>
          <w:szCs w:val="24"/>
        </w:rPr>
        <w:t xml:space="preserve">Specificul proiectului </w:t>
      </w:r>
      <w:proofErr w:type="gramStart"/>
      <w:r w:rsidRPr="00884363">
        <w:rPr>
          <w:rFonts w:ascii="Times New Roman" w:hAnsi="Times New Roman" w:cs="Times New Roman"/>
          <w:sz w:val="24"/>
          <w:szCs w:val="24"/>
        </w:rPr>
        <w:t>este</w:t>
      </w:r>
      <w:proofErr w:type="gramEnd"/>
      <w:r w:rsidRPr="00884363">
        <w:rPr>
          <w:rFonts w:ascii="Times New Roman" w:hAnsi="Times New Roman" w:cs="Times New Roman"/>
          <w:sz w:val="24"/>
          <w:szCs w:val="24"/>
        </w:rPr>
        <w:t xml:space="preserve"> distribuţia gazelor naturale prin conducte în regim de presiune medie şi redusă presiune către consumatorii casnici şi cei</w:t>
      </w:r>
      <w:r w:rsidR="00663818">
        <w:rPr>
          <w:rFonts w:ascii="Times New Roman" w:hAnsi="Times New Roman" w:cs="Times New Roman"/>
          <w:sz w:val="24"/>
          <w:szCs w:val="24"/>
        </w:rPr>
        <w:t xml:space="preserve"> non</w:t>
      </w:r>
      <w:r w:rsidR="00650C37">
        <w:rPr>
          <w:rFonts w:ascii="Times New Roman" w:hAnsi="Times New Roman" w:cs="Times New Roman"/>
          <w:sz w:val="24"/>
          <w:szCs w:val="24"/>
        </w:rPr>
        <w:t>-casnici în comuna Cojasca</w:t>
      </w:r>
      <w:r w:rsidRPr="00884363">
        <w:rPr>
          <w:rFonts w:ascii="Times New Roman" w:hAnsi="Times New Roman" w:cs="Times New Roman"/>
          <w:sz w:val="24"/>
          <w:szCs w:val="24"/>
        </w:rPr>
        <w:t>.</w:t>
      </w:r>
    </w:p>
    <w:p w:rsidR="00B81C46" w:rsidRPr="00884363" w:rsidRDefault="00B81C46" w:rsidP="00B81C46">
      <w:pPr>
        <w:pStyle w:val="NoSpacing"/>
        <w:ind w:firstLine="567"/>
        <w:jc w:val="both"/>
        <w:rPr>
          <w:rFonts w:ascii="Times New Roman" w:hAnsi="Times New Roman" w:cs="Times New Roman"/>
          <w:sz w:val="24"/>
          <w:szCs w:val="24"/>
        </w:rPr>
      </w:pPr>
      <w:r w:rsidRPr="00884363">
        <w:rPr>
          <w:rFonts w:ascii="Times New Roman" w:hAnsi="Times New Roman" w:cs="Times New Roman"/>
          <w:sz w:val="24"/>
          <w:szCs w:val="24"/>
        </w:rPr>
        <w:t>Reţeaua de gaze naturale va fi montată în subteran,  iar pentru acest lucru se vor practica şanţuri amplasate în lungul drumurilor principale şi a străzilor, pe domeniul public, cu respectarea distanţelor impuse de normativul NTPEE -2018 între conductele de gaze, drumurile de acces şi celelalte reţele existente în zonă.</w:t>
      </w:r>
    </w:p>
    <w:p w:rsidR="00B81C46" w:rsidRPr="00884363" w:rsidRDefault="00B81C46" w:rsidP="00B81C46">
      <w:pPr>
        <w:pStyle w:val="NoSpacing"/>
        <w:ind w:firstLine="567"/>
        <w:jc w:val="both"/>
        <w:rPr>
          <w:rFonts w:ascii="Times New Roman" w:hAnsi="Times New Roman" w:cs="Times New Roman"/>
          <w:sz w:val="24"/>
          <w:szCs w:val="24"/>
        </w:rPr>
      </w:pPr>
      <w:r w:rsidRPr="00884363">
        <w:rPr>
          <w:rFonts w:ascii="Times New Roman" w:hAnsi="Times New Roman" w:cs="Times New Roman"/>
          <w:sz w:val="24"/>
          <w:szCs w:val="24"/>
        </w:rPr>
        <w:t xml:space="preserve">Intersecţia reţelelor de gaze naturale cu alte reţele sau construcţii subterane sau supraterane se face cu avizul unităţilor deţinătoare şi se realizează perpendicular pe axul reţelei sau construcţiei </w:t>
      </w:r>
    </w:p>
    <w:p w:rsidR="00B81C46" w:rsidRPr="00884363" w:rsidRDefault="00B81C46" w:rsidP="00B81C46">
      <w:pPr>
        <w:pStyle w:val="NoSpacing"/>
        <w:jc w:val="both"/>
        <w:rPr>
          <w:rFonts w:ascii="Times New Roman" w:hAnsi="Times New Roman" w:cs="Times New Roman"/>
          <w:sz w:val="24"/>
          <w:szCs w:val="24"/>
        </w:rPr>
      </w:pPr>
      <w:proofErr w:type="gramStart"/>
      <w:r w:rsidRPr="00884363">
        <w:rPr>
          <w:rFonts w:ascii="Times New Roman" w:hAnsi="Times New Roman" w:cs="Times New Roman"/>
          <w:sz w:val="24"/>
          <w:szCs w:val="24"/>
        </w:rPr>
        <w:t>traversate</w:t>
      </w:r>
      <w:proofErr w:type="gramEnd"/>
      <w:r w:rsidRPr="00884363">
        <w:rPr>
          <w:rFonts w:ascii="Times New Roman" w:hAnsi="Times New Roman" w:cs="Times New Roman"/>
          <w:sz w:val="24"/>
          <w:szCs w:val="24"/>
        </w:rPr>
        <w:t xml:space="preserve">, la cel putin 200 mm deasupra celorlalte instalaţii, în cazul în care nu se poate respecta distanţa minimă, conducta va fi montată în tub de protecţie. </w:t>
      </w:r>
    </w:p>
    <w:p w:rsidR="00B81C46" w:rsidRPr="00884363" w:rsidRDefault="00B81C46" w:rsidP="00B81C46">
      <w:pPr>
        <w:pStyle w:val="NoSpacing"/>
        <w:ind w:firstLine="567"/>
        <w:jc w:val="both"/>
        <w:rPr>
          <w:rFonts w:ascii="Times New Roman" w:hAnsi="Times New Roman" w:cs="Times New Roman"/>
          <w:sz w:val="24"/>
          <w:szCs w:val="24"/>
        </w:rPr>
      </w:pPr>
      <w:r w:rsidRPr="00884363">
        <w:rPr>
          <w:rFonts w:ascii="Times New Roman" w:hAnsi="Times New Roman" w:cs="Times New Roman"/>
          <w:sz w:val="24"/>
          <w:szCs w:val="24"/>
        </w:rPr>
        <w:t xml:space="preserve">Trecerea reţelelor de distributie gaze naturale prin camine, canale şi construcţii subterane ale altor utilităţi </w:t>
      </w:r>
      <w:proofErr w:type="gramStart"/>
      <w:r w:rsidRPr="00884363">
        <w:rPr>
          <w:rFonts w:ascii="Times New Roman" w:hAnsi="Times New Roman" w:cs="Times New Roman"/>
          <w:sz w:val="24"/>
          <w:szCs w:val="24"/>
        </w:rPr>
        <w:t>este</w:t>
      </w:r>
      <w:proofErr w:type="gramEnd"/>
      <w:r w:rsidRPr="00884363">
        <w:rPr>
          <w:rFonts w:ascii="Times New Roman" w:hAnsi="Times New Roman" w:cs="Times New Roman"/>
          <w:sz w:val="24"/>
          <w:szCs w:val="24"/>
        </w:rPr>
        <w:t xml:space="preserve"> interzisă.</w:t>
      </w:r>
    </w:p>
    <w:p w:rsidR="00B81C46" w:rsidRPr="00884363" w:rsidRDefault="00B81C46" w:rsidP="00B81C46">
      <w:pPr>
        <w:pStyle w:val="NoSpacing"/>
        <w:ind w:firstLine="567"/>
        <w:jc w:val="both"/>
        <w:rPr>
          <w:rFonts w:ascii="Times New Roman" w:hAnsi="Times New Roman" w:cs="Times New Roman"/>
          <w:sz w:val="24"/>
          <w:szCs w:val="24"/>
        </w:rPr>
      </w:pPr>
      <w:r w:rsidRPr="00884363">
        <w:rPr>
          <w:rFonts w:ascii="Times New Roman" w:hAnsi="Times New Roman" w:cs="Times New Roman"/>
          <w:sz w:val="24"/>
          <w:szCs w:val="24"/>
        </w:rPr>
        <w:t>Adancimea de pozare va fi de 0</w:t>
      </w:r>
      <w:proofErr w:type="gramStart"/>
      <w:r w:rsidRPr="00884363">
        <w:rPr>
          <w:rFonts w:ascii="Times New Roman" w:hAnsi="Times New Roman" w:cs="Times New Roman"/>
          <w:sz w:val="24"/>
          <w:szCs w:val="24"/>
        </w:rPr>
        <w:t>,90</w:t>
      </w:r>
      <w:proofErr w:type="gramEnd"/>
      <w:r w:rsidRPr="00884363">
        <w:rPr>
          <w:rFonts w:ascii="Times New Roman" w:hAnsi="Times New Roman" w:cs="Times New Roman"/>
          <w:sz w:val="24"/>
          <w:szCs w:val="24"/>
        </w:rPr>
        <w:t xml:space="preserve"> m măsurată de la generatoarea superioară a conductei la cota liberă a terenului din jur. </w:t>
      </w:r>
    </w:p>
    <w:p w:rsidR="00B81C46" w:rsidRPr="00884363" w:rsidRDefault="00B81C46" w:rsidP="00B81C46">
      <w:pPr>
        <w:pStyle w:val="NoSpacing"/>
        <w:ind w:firstLine="567"/>
        <w:jc w:val="both"/>
        <w:rPr>
          <w:rFonts w:ascii="Times New Roman" w:hAnsi="Times New Roman" w:cs="Times New Roman"/>
          <w:sz w:val="24"/>
          <w:szCs w:val="24"/>
        </w:rPr>
      </w:pPr>
      <w:r w:rsidRPr="00884363">
        <w:rPr>
          <w:rFonts w:ascii="Times New Roman" w:hAnsi="Times New Roman" w:cs="Times New Roman"/>
          <w:sz w:val="24"/>
          <w:szCs w:val="24"/>
        </w:rPr>
        <w:t>Lăţimea şanţului va fi de Dn + 0,4 m pentru conductele cu diametrul ≥ cu 100mm şi de 0,4 m pentru conductele cu diametrul ≤ cu 100 mm.</w:t>
      </w:r>
    </w:p>
    <w:p w:rsidR="00B81C46" w:rsidRPr="00884363" w:rsidRDefault="00B81C46" w:rsidP="00B81C46">
      <w:pPr>
        <w:pStyle w:val="NoSpacing"/>
        <w:ind w:firstLine="567"/>
        <w:jc w:val="both"/>
        <w:rPr>
          <w:rFonts w:ascii="Times New Roman" w:hAnsi="Times New Roman" w:cs="Times New Roman"/>
          <w:sz w:val="24"/>
          <w:szCs w:val="24"/>
        </w:rPr>
      </w:pPr>
      <w:r w:rsidRPr="00884363">
        <w:rPr>
          <w:rFonts w:ascii="Times New Roman" w:hAnsi="Times New Roman" w:cs="Times New Roman"/>
          <w:sz w:val="24"/>
          <w:szCs w:val="24"/>
        </w:rPr>
        <w:t>Fundul şanţului se executa fără denivelări, se curăţă de pietre, iar pereţii se execută fără asperitaasperităţi</w:t>
      </w:r>
    </w:p>
    <w:p w:rsidR="00B81C46" w:rsidRPr="00884363" w:rsidRDefault="00B81C46" w:rsidP="00B81C46">
      <w:pPr>
        <w:pStyle w:val="NoSpacing"/>
        <w:ind w:firstLine="567"/>
        <w:jc w:val="both"/>
        <w:rPr>
          <w:rFonts w:ascii="Times New Roman" w:hAnsi="Times New Roman" w:cs="Times New Roman"/>
          <w:sz w:val="24"/>
          <w:szCs w:val="24"/>
        </w:rPr>
      </w:pPr>
      <w:r w:rsidRPr="00884363">
        <w:rPr>
          <w:rFonts w:ascii="Times New Roman" w:hAnsi="Times New Roman" w:cs="Times New Roman"/>
          <w:sz w:val="24"/>
          <w:szCs w:val="24"/>
        </w:rPr>
        <w:t>Fundul şanţului se acoperă cu un strat de nisip de 10 … 15 cm, de granulaţie 0</w:t>
      </w:r>
      <w:proofErr w:type="gramStart"/>
      <w:r w:rsidRPr="00884363">
        <w:rPr>
          <w:rFonts w:ascii="Times New Roman" w:hAnsi="Times New Roman" w:cs="Times New Roman"/>
          <w:sz w:val="24"/>
          <w:szCs w:val="24"/>
        </w:rPr>
        <w:t>,3</w:t>
      </w:r>
      <w:proofErr w:type="gramEnd"/>
      <w:r w:rsidRPr="00884363">
        <w:rPr>
          <w:rFonts w:ascii="Times New Roman" w:hAnsi="Times New Roman" w:cs="Times New Roman"/>
          <w:sz w:val="24"/>
          <w:szCs w:val="24"/>
        </w:rPr>
        <w:t xml:space="preserve"> … 0,8 mm.</w:t>
      </w:r>
    </w:p>
    <w:p w:rsidR="00B81C46" w:rsidRPr="00884363" w:rsidRDefault="00B81C46" w:rsidP="00B81C46">
      <w:pPr>
        <w:pStyle w:val="NoSpacing"/>
        <w:ind w:firstLine="567"/>
        <w:jc w:val="both"/>
        <w:rPr>
          <w:rFonts w:ascii="Times New Roman" w:hAnsi="Times New Roman" w:cs="Times New Roman"/>
          <w:sz w:val="24"/>
          <w:szCs w:val="24"/>
        </w:rPr>
      </w:pPr>
      <w:r w:rsidRPr="00884363">
        <w:rPr>
          <w:rFonts w:ascii="Times New Roman" w:hAnsi="Times New Roman" w:cs="Times New Roman"/>
          <w:sz w:val="24"/>
          <w:szCs w:val="24"/>
        </w:rPr>
        <w:t>Pozarea conductei în şanţ se va face pe tronsoane cu lungimea maximă de 500</w:t>
      </w:r>
      <w:proofErr w:type="gramStart"/>
      <w:r w:rsidRPr="00884363">
        <w:rPr>
          <w:rFonts w:ascii="Times New Roman" w:hAnsi="Times New Roman" w:cs="Times New Roman"/>
          <w:sz w:val="24"/>
          <w:szCs w:val="24"/>
        </w:rPr>
        <w:t>,0</w:t>
      </w:r>
      <w:proofErr w:type="gramEnd"/>
      <w:r w:rsidRPr="00884363">
        <w:rPr>
          <w:rFonts w:ascii="Times New Roman" w:hAnsi="Times New Roman" w:cs="Times New Roman"/>
          <w:sz w:val="24"/>
          <w:szCs w:val="24"/>
        </w:rPr>
        <w:t xml:space="preserve"> m, numai după răcirea corespunzătoare a îmbinărilor sudate.</w:t>
      </w:r>
    </w:p>
    <w:p w:rsidR="00B81C46" w:rsidRPr="00884363" w:rsidRDefault="00B81C46" w:rsidP="00B81C46">
      <w:pPr>
        <w:pStyle w:val="NoSpacing"/>
        <w:ind w:firstLine="567"/>
        <w:jc w:val="both"/>
        <w:rPr>
          <w:rFonts w:ascii="Times New Roman" w:hAnsi="Times New Roman" w:cs="Times New Roman"/>
          <w:sz w:val="24"/>
          <w:szCs w:val="24"/>
        </w:rPr>
      </w:pPr>
      <w:r w:rsidRPr="00884363">
        <w:rPr>
          <w:rFonts w:ascii="Times New Roman" w:hAnsi="Times New Roman" w:cs="Times New Roman"/>
          <w:sz w:val="24"/>
          <w:szCs w:val="24"/>
        </w:rPr>
        <w:t>Conducta se va aşezaşerpuit în şanţ şi va fi însoţită pe toată lungimea de firul trasor cu secţiunea de 1</w:t>
      </w:r>
      <w:proofErr w:type="gramStart"/>
      <w:r w:rsidRPr="00884363">
        <w:rPr>
          <w:rFonts w:ascii="Times New Roman" w:hAnsi="Times New Roman" w:cs="Times New Roman"/>
          <w:sz w:val="24"/>
          <w:szCs w:val="24"/>
        </w:rPr>
        <w:t>,5</w:t>
      </w:r>
      <w:proofErr w:type="gramEnd"/>
      <w:r w:rsidRPr="00884363">
        <w:rPr>
          <w:rFonts w:ascii="Times New Roman" w:hAnsi="Times New Roman" w:cs="Times New Roman"/>
          <w:sz w:val="24"/>
          <w:szCs w:val="24"/>
        </w:rPr>
        <w:t xml:space="preserve"> mm</w:t>
      </w:r>
      <w:r w:rsidRPr="00884363">
        <w:rPr>
          <w:rFonts w:ascii="Times New Roman" w:hAnsi="Times New Roman" w:cs="Times New Roman"/>
          <w:sz w:val="24"/>
          <w:szCs w:val="24"/>
          <w:vertAlign w:val="superscript"/>
        </w:rPr>
        <w:t>2</w:t>
      </w:r>
      <w:r w:rsidRPr="00884363">
        <w:rPr>
          <w:rFonts w:ascii="Times New Roman" w:hAnsi="Times New Roman" w:cs="Times New Roman"/>
          <w:sz w:val="24"/>
          <w:szCs w:val="24"/>
        </w:rPr>
        <w:t>,</w:t>
      </w:r>
      <w:r w:rsidRPr="00884363">
        <w:rPr>
          <w:rFonts w:ascii="Times New Roman" w:hAnsi="Times New Roman" w:cs="Times New Roman"/>
          <w:sz w:val="24"/>
          <w:szCs w:val="24"/>
          <w:vertAlign w:val="superscript"/>
        </w:rPr>
        <w:t xml:space="preserve"> </w:t>
      </w:r>
      <w:r w:rsidRPr="00884363">
        <w:rPr>
          <w:rFonts w:ascii="Times New Roman" w:hAnsi="Times New Roman" w:cs="Times New Roman"/>
          <w:sz w:val="24"/>
          <w:szCs w:val="24"/>
        </w:rPr>
        <w:t xml:space="preserve">pentru identificare.  Peste conductă se va aşeza un strat de nisip de minim 10 cm. După stratul de nisip, acoperirea conductei se va face în straturi subţiri cu grosimea de maxim 20 cm, cu </w:t>
      </w:r>
      <w:r w:rsidRPr="00884363">
        <w:rPr>
          <w:rFonts w:ascii="Times New Roman" w:hAnsi="Times New Roman" w:cs="Times New Roman"/>
          <w:sz w:val="24"/>
          <w:szCs w:val="24"/>
        </w:rPr>
        <w:lastRenderedPageBreak/>
        <w:t>pâmânt mărunţit prin compactare după fiecare strat. Deasupra conductelor, pe toata lungimea traseului, la o înălţime de 35 cm se montează banda avertizoare din material plastic de culoare galbenă cu o lăţime de 15 cm şi inscripţionată “GAZE NATURALE – PERICOL DE EXPLOZIE”. La ramificaţiile importante şi la capetele tuburilor de protecţie de la subtraversările de drum se vor monta robineţi de secţonare.</w:t>
      </w:r>
    </w:p>
    <w:p w:rsidR="00B81C46" w:rsidRPr="00884363" w:rsidRDefault="00B81C46" w:rsidP="00B81C46">
      <w:pPr>
        <w:pStyle w:val="NoSpacing"/>
        <w:ind w:firstLine="567"/>
        <w:jc w:val="both"/>
        <w:rPr>
          <w:rFonts w:ascii="Times New Roman" w:hAnsi="Times New Roman" w:cs="Times New Roman"/>
          <w:sz w:val="24"/>
          <w:szCs w:val="24"/>
        </w:rPr>
      </w:pPr>
      <w:r w:rsidRPr="00884363">
        <w:rPr>
          <w:rFonts w:ascii="Times New Roman" w:hAnsi="Times New Roman" w:cs="Times New Roman"/>
          <w:sz w:val="24"/>
          <w:szCs w:val="24"/>
        </w:rPr>
        <w:t>Deasupra fiecărei suduri şi la ramificaţii se vor monta răsuflători.</w:t>
      </w:r>
    </w:p>
    <w:p w:rsidR="00B81C46" w:rsidRPr="00884363" w:rsidRDefault="00B81C46" w:rsidP="00B81C46">
      <w:pPr>
        <w:pStyle w:val="NoSpacing"/>
        <w:ind w:firstLine="567"/>
        <w:jc w:val="both"/>
        <w:rPr>
          <w:rFonts w:ascii="Times New Roman" w:hAnsi="Times New Roman" w:cs="Times New Roman"/>
          <w:sz w:val="24"/>
          <w:szCs w:val="24"/>
        </w:rPr>
      </w:pPr>
      <w:r w:rsidRPr="00884363">
        <w:rPr>
          <w:rFonts w:ascii="Times New Roman" w:hAnsi="Times New Roman" w:cs="Times New Roman"/>
          <w:sz w:val="24"/>
          <w:szCs w:val="24"/>
        </w:rPr>
        <w:t xml:space="preserve">La terminarea lucrarilor terenul </w:t>
      </w:r>
      <w:proofErr w:type="gramStart"/>
      <w:r w:rsidRPr="00884363">
        <w:rPr>
          <w:rFonts w:ascii="Times New Roman" w:hAnsi="Times New Roman" w:cs="Times New Roman"/>
          <w:sz w:val="24"/>
          <w:szCs w:val="24"/>
        </w:rPr>
        <w:t>va</w:t>
      </w:r>
      <w:proofErr w:type="gramEnd"/>
      <w:r w:rsidRPr="00884363">
        <w:rPr>
          <w:rFonts w:ascii="Times New Roman" w:hAnsi="Times New Roman" w:cs="Times New Roman"/>
          <w:sz w:val="24"/>
          <w:szCs w:val="24"/>
        </w:rPr>
        <w:t xml:space="preserve"> fi adus la starea initial pe care a avut-o la întocmirea procesului verbal de predare de amplasament.</w:t>
      </w:r>
    </w:p>
    <w:p w:rsidR="00B81C46" w:rsidRPr="00884363" w:rsidRDefault="00B81C46" w:rsidP="00B81C46">
      <w:pPr>
        <w:pStyle w:val="NoSpacing"/>
        <w:ind w:firstLine="567"/>
        <w:jc w:val="both"/>
        <w:rPr>
          <w:rFonts w:ascii="Times New Roman" w:hAnsi="Times New Roman" w:cs="Times New Roman"/>
          <w:sz w:val="24"/>
          <w:szCs w:val="24"/>
        </w:rPr>
      </w:pPr>
      <w:r w:rsidRPr="00884363">
        <w:rPr>
          <w:rFonts w:ascii="Times New Roman" w:hAnsi="Times New Roman" w:cs="Times New Roman"/>
          <w:sz w:val="24"/>
          <w:szCs w:val="24"/>
        </w:rPr>
        <w:t>Lucrările se vor desfăşura pe domeniul public aparţinând comunei.</w:t>
      </w:r>
    </w:p>
    <w:p w:rsidR="00B81C46" w:rsidRPr="00884363" w:rsidRDefault="00B81C46" w:rsidP="00B81C46">
      <w:pPr>
        <w:pStyle w:val="NoSpacing"/>
        <w:ind w:firstLine="567"/>
        <w:jc w:val="both"/>
        <w:rPr>
          <w:rFonts w:ascii="Times New Roman" w:hAnsi="Times New Roman" w:cs="Times New Roman"/>
          <w:sz w:val="24"/>
          <w:szCs w:val="24"/>
        </w:rPr>
      </w:pPr>
    </w:p>
    <w:p w:rsidR="00B81C46" w:rsidRPr="00884363" w:rsidRDefault="00B81C46" w:rsidP="00B81C46">
      <w:pPr>
        <w:pStyle w:val="NoSpacing"/>
        <w:ind w:firstLine="567"/>
        <w:jc w:val="both"/>
        <w:rPr>
          <w:rFonts w:ascii="Times New Roman" w:hAnsi="Times New Roman" w:cs="Times New Roman"/>
          <w:b/>
          <w:sz w:val="24"/>
          <w:szCs w:val="24"/>
        </w:rPr>
      </w:pPr>
      <w:r w:rsidRPr="00884363">
        <w:rPr>
          <w:rFonts w:ascii="Times New Roman" w:hAnsi="Times New Roman" w:cs="Times New Roman"/>
          <w:b/>
          <w:sz w:val="24"/>
          <w:szCs w:val="24"/>
        </w:rPr>
        <w:t>Concluzie: reţeaua de distribuţie gaze naturale proiectată</w:t>
      </w:r>
      <w:r w:rsidR="00A51370">
        <w:rPr>
          <w:rFonts w:ascii="Times New Roman" w:hAnsi="Times New Roman" w:cs="Times New Roman"/>
          <w:b/>
          <w:sz w:val="24"/>
          <w:szCs w:val="24"/>
        </w:rPr>
        <w:t xml:space="preserve"> pentru comuna Cojasca</w:t>
      </w:r>
      <w:r w:rsidRPr="00884363">
        <w:rPr>
          <w:rFonts w:ascii="Times New Roman" w:hAnsi="Times New Roman" w:cs="Times New Roman"/>
          <w:b/>
          <w:sz w:val="24"/>
          <w:szCs w:val="24"/>
        </w:rPr>
        <w:t xml:space="preserve"> nu are caracter productiv ci doar vehiculează gaze naturale de la reţeaua naţională de transport la consumator, în condiţii fizice impuse prin proiectare, si va fi in administrarea unui operator </w:t>
      </w:r>
      <w:proofErr w:type="gramStart"/>
      <w:r w:rsidRPr="00884363">
        <w:rPr>
          <w:rFonts w:ascii="Times New Roman" w:hAnsi="Times New Roman" w:cs="Times New Roman"/>
          <w:b/>
          <w:sz w:val="24"/>
          <w:szCs w:val="24"/>
        </w:rPr>
        <w:t>licenţiat  ANRE</w:t>
      </w:r>
      <w:proofErr w:type="gramEnd"/>
      <w:r w:rsidRPr="00884363">
        <w:rPr>
          <w:rFonts w:ascii="Times New Roman" w:hAnsi="Times New Roman" w:cs="Times New Roman"/>
          <w:b/>
          <w:sz w:val="24"/>
          <w:szCs w:val="24"/>
        </w:rPr>
        <w:t xml:space="preserve"> în distribuţia de gaze naturale.</w:t>
      </w:r>
    </w:p>
    <w:p w:rsidR="00B81C46" w:rsidRPr="00884363" w:rsidRDefault="00B81C46" w:rsidP="00B81C46">
      <w:pPr>
        <w:pStyle w:val="NoSpacing"/>
        <w:ind w:firstLine="567"/>
        <w:jc w:val="both"/>
        <w:rPr>
          <w:rFonts w:ascii="Times New Roman" w:hAnsi="Times New Roman" w:cs="Times New Roman"/>
          <w:b/>
          <w:sz w:val="24"/>
          <w:szCs w:val="24"/>
        </w:rPr>
      </w:pPr>
      <w:r w:rsidRPr="00884363">
        <w:rPr>
          <w:rFonts w:ascii="Times New Roman" w:hAnsi="Times New Roman" w:cs="Times New Roman"/>
          <w:b/>
          <w:sz w:val="24"/>
          <w:szCs w:val="24"/>
        </w:rPr>
        <w:t xml:space="preserve"> </w:t>
      </w:r>
    </w:p>
    <w:p w:rsidR="00B81C46" w:rsidRPr="00884363" w:rsidRDefault="00B81C46" w:rsidP="00B81C46">
      <w:pPr>
        <w:pStyle w:val="NoSpacing"/>
        <w:numPr>
          <w:ilvl w:val="0"/>
          <w:numId w:val="5"/>
        </w:numPr>
        <w:jc w:val="both"/>
        <w:rPr>
          <w:rFonts w:ascii="Times New Roman" w:hAnsi="Times New Roman" w:cs="Times New Roman"/>
          <w:b/>
          <w:bCs/>
          <w:sz w:val="24"/>
          <w:szCs w:val="24"/>
        </w:rPr>
      </w:pPr>
      <w:r w:rsidRPr="00884363">
        <w:rPr>
          <w:rFonts w:ascii="Times New Roman" w:hAnsi="Times New Roman" w:cs="Times New Roman"/>
          <w:b/>
          <w:bCs/>
          <w:sz w:val="24"/>
          <w:szCs w:val="24"/>
        </w:rPr>
        <w:t xml:space="preserve"> </w:t>
      </w:r>
      <w:r w:rsidRPr="00884363">
        <w:rPr>
          <w:rFonts w:ascii="Times New Roman" w:hAnsi="Times New Roman" w:cs="Times New Roman"/>
          <w:b/>
          <w:sz w:val="24"/>
          <w:szCs w:val="24"/>
          <w:lang w:val="es-MX"/>
        </w:rPr>
        <w:t>Materiile prime, energia şi combustibilii utilizaţi, cu modul de asigurare a acestora;</w:t>
      </w:r>
    </w:p>
    <w:p w:rsidR="00B81C46" w:rsidRPr="00884363" w:rsidRDefault="00B81C46" w:rsidP="00B81C46">
      <w:pPr>
        <w:pStyle w:val="NoSpacing"/>
        <w:ind w:left="927"/>
        <w:jc w:val="both"/>
        <w:rPr>
          <w:rFonts w:ascii="Times New Roman" w:hAnsi="Times New Roman" w:cs="Times New Roman"/>
          <w:b/>
          <w:bCs/>
          <w:sz w:val="24"/>
          <w:szCs w:val="24"/>
        </w:rPr>
      </w:pPr>
    </w:p>
    <w:p w:rsidR="00B81C46" w:rsidRPr="00884363" w:rsidRDefault="00B81C46" w:rsidP="00B81C46">
      <w:pPr>
        <w:pStyle w:val="NoSpacing"/>
        <w:jc w:val="both"/>
        <w:rPr>
          <w:rFonts w:ascii="Times New Roman" w:hAnsi="Times New Roman" w:cs="Times New Roman"/>
          <w:bCs/>
          <w:sz w:val="24"/>
          <w:szCs w:val="24"/>
        </w:rPr>
      </w:pPr>
      <w:r w:rsidRPr="00884363">
        <w:rPr>
          <w:rFonts w:ascii="Times New Roman" w:hAnsi="Times New Roman" w:cs="Times New Roman"/>
          <w:bCs/>
          <w:sz w:val="24"/>
          <w:szCs w:val="24"/>
        </w:rPr>
        <w:tab/>
        <w:t>Principalele materii prime pentru realizarea reţelei de distribuţie:</w:t>
      </w:r>
    </w:p>
    <w:p w:rsidR="00B81C46" w:rsidRPr="00884363" w:rsidRDefault="00B81C46" w:rsidP="00B81C46">
      <w:pPr>
        <w:pStyle w:val="NoSpacing"/>
        <w:jc w:val="both"/>
        <w:rPr>
          <w:rFonts w:ascii="Times New Roman" w:hAnsi="Times New Roman" w:cs="Times New Roman"/>
          <w:bCs/>
          <w:sz w:val="24"/>
          <w:szCs w:val="24"/>
        </w:rPr>
      </w:pPr>
      <w:r w:rsidRPr="00884363">
        <w:rPr>
          <w:rFonts w:ascii="Times New Roman" w:hAnsi="Times New Roman" w:cs="Times New Roman"/>
          <w:bCs/>
          <w:sz w:val="24"/>
          <w:szCs w:val="24"/>
        </w:rPr>
        <w:tab/>
        <w:t xml:space="preserve">Ţeavă din polietilenă PE 100 SDR 11 cu diferite diametre pentru ralizarea tronsoanelor de distribuţie </w:t>
      </w:r>
    </w:p>
    <w:p w:rsidR="00B81C46" w:rsidRPr="00884363" w:rsidRDefault="00B81C46" w:rsidP="00B81C46">
      <w:pPr>
        <w:pStyle w:val="NoSpacing"/>
        <w:jc w:val="both"/>
        <w:rPr>
          <w:rFonts w:ascii="Times New Roman" w:hAnsi="Times New Roman" w:cs="Times New Roman"/>
          <w:bCs/>
          <w:sz w:val="24"/>
          <w:szCs w:val="24"/>
        </w:rPr>
      </w:pPr>
      <w:r w:rsidRPr="00884363">
        <w:rPr>
          <w:rFonts w:ascii="Times New Roman" w:hAnsi="Times New Roman" w:cs="Times New Roman"/>
          <w:bCs/>
          <w:sz w:val="24"/>
          <w:szCs w:val="24"/>
        </w:rPr>
        <w:tab/>
        <w:t>Ţeavă din oţel necesară pentru realizarea tuburilor de protecţie la subtraversări;</w:t>
      </w:r>
    </w:p>
    <w:p w:rsidR="00B81C46" w:rsidRPr="00884363" w:rsidRDefault="00B81C46" w:rsidP="00B81C46">
      <w:pPr>
        <w:pStyle w:val="NoSpacing"/>
        <w:jc w:val="both"/>
        <w:rPr>
          <w:rFonts w:ascii="Times New Roman" w:hAnsi="Times New Roman" w:cs="Times New Roman"/>
          <w:bCs/>
          <w:sz w:val="24"/>
          <w:szCs w:val="24"/>
        </w:rPr>
      </w:pPr>
      <w:r w:rsidRPr="00884363">
        <w:rPr>
          <w:rFonts w:ascii="Times New Roman" w:hAnsi="Times New Roman" w:cs="Times New Roman"/>
          <w:bCs/>
          <w:sz w:val="24"/>
          <w:szCs w:val="24"/>
        </w:rPr>
        <w:tab/>
        <w:t>Fir monofilar din cupru</w:t>
      </w:r>
    </w:p>
    <w:p w:rsidR="00B81C46" w:rsidRPr="00884363" w:rsidRDefault="00B81C46" w:rsidP="00B81C46">
      <w:pPr>
        <w:pStyle w:val="NoSpacing"/>
        <w:jc w:val="both"/>
        <w:rPr>
          <w:rFonts w:ascii="Times New Roman" w:hAnsi="Times New Roman" w:cs="Times New Roman"/>
          <w:bCs/>
          <w:sz w:val="24"/>
          <w:szCs w:val="24"/>
        </w:rPr>
      </w:pPr>
      <w:r w:rsidRPr="00884363">
        <w:rPr>
          <w:rFonts w:ascii="Times New Roman" w:hAnsi="Times New Roman" w:cs="Times New Roman"/>
          <w:bCs/>
          <w:sz w:val="24"/>
          <w:szCs w:val="24"/>
        </w:rPr>
        <w:tab/>
        <w:t xml:space="preserve">Răsuflători de spaţiu verde şi carosabil, din oţel; </w:t>
      </w:r>
    </w:p>
    <w:p w:rsidR="00B81C46" w:rsidRPr="00884363" w:rsidRDefault="00B81C46" w:rsidP="00B81C46">
      <w:pPr>
        <w:pStyle w:val="NoSpacing"/>
        <w:jc w:val="both"/>
        <w:rPr>
          <w:rFonts w:ascii="Times New Roman" w:hAnsi="Times New Roman" w:cs="Times New Roman"/>
          <w:bCs/>
          <w:sz w:val="24"/>
          <w:szCs w:val="24"/>
        </w:rPr>
      </w:pPr>
      <w:r w:rsidRPr="00884363">
        <w:rPr>
          <w:rFonts w:ascii="Times New Roman" w:hAnsi="Times New Roman" w:cs="Times New Roman"/>
          <w:bCs/>
          <w:sz w:val="24"/>
          <w:szCs w:val="24"/>
        </w:rPr>
        <w:tab/>
        <w:t>Nisip pentru crearea patului de aşezare necesar la montajul conductelor.</w:t>
      </w:r>
    </w:p>
    <w:p w:rsidR="00B81C46" w:rsidRPr="00884363" w:rsidRDefault="00B81C46" w:rsidP="00B81C46">
      <w:pPr>
        <w:pStyle w:val="NoSpacing"/>
        <w:ind w:firstLine="709"/>
        <w:jc w:val="both"/>
        <w:rPr>
          <w:rFonts w:ascii="Times New Roman" w:hAnsi="Times New Roman" w:cs="Times New Roman"/>
          <w:bCs/>
          <w:sz w:val="24"/>
          <w:szCs w:val="24"/>
        </w:rPr>
      </w:pPr>
      <w:r w:rsidRPr="00884363">
        <w:rPr>
          <w:rFonts w:ascii="Times New Roman" w:hAnsi="Times New Roman" w:cs="Times New Roman"/>
          <w:bCs/>
          <w:sz w:val="24"/>
          <w:szCs w:val="24"/>
        </w:rPr>
        <w:t>Principalii combustibili folosiţi pentru realizarea reţelei de distribuţie</w:t>
      </w:r>
    </w:p>
    <w:p w:rsidR="00B81C46" w:rsidRPr="00884363" w:rsidRDefault="00B81C46" w:rsidP="00B81C46">
      <w:pPr>
        <w:pStyle w:val="NoSpacing"/>
        <w:jc w:val="both"/>
        <w:rPr>
          <w:rFonts w:ascii="Times New Roman" w:hAnsi="Times New Roman" w:cs="Times New Roman"/>
          <w:bCs/>
          <w:sz w:val="24"/>
          <w:szCs w:val="24"/>
        </w:rPr>
      </w:pPr>
      <w:r w:rsidRPr="00884363">
        <w:rPr>
          <w:rFonts w:ascii="Times New Roman" w:hAnsi="Times New Roman" w:cs="Times New Roman"/>
          <w:bCs/>
          <w:sz w:val="24"/>
          <w:szCs w:val="24"/>
        </w:rPr>
        <w:tab/>
        <w:t>Motorină/ benzină necesară pentru acţionarea utilajelor care sapă/ acoperă şanţul în care se montează conductele (excavator, bulldozer) şi pentru mijloacele de transport.</w:t>
      </w:r>
    </w:p>
    <w:p w:rsidR="00B81C46" w:rsidRPr="00884363" w:rsidRDefault="00B81C46" w:rsidP="00B81C46">
      <w:pPr>
        <w:pStyle w:val="NoSpacing"/>
        <w:ind w:firstLine="709"/>
        <w:jc w:val="both"/>
        <w:rPr>
          <w:rFonts w:ascii="Times New Roman" w:hAnsi="Times New Roman" w:cs="Times New Roman"/>
          <w:bCs/>
          <w:sz w:val="24"/>
          <w:szCs w:val="24"/>
        </w:rPr>
      </w:pPr>
      <w:r w:rsidRPr="00884363">
        <w:rPr>
          <w:rFonts w:ascii="Times New Roman" w:hAnsi="Times New Roman" w:cs="Times New Roman"/>
          <w:bCs/>
          <w:sz w:val="24"/>
          <w:szCs w:val="24"/>
        </w:rPr>
        <w:t>Modul de asigurare al principalilor combustibili:</w:t>
      </w:r>
    </w:p>
    <w:p w:rsidR="00B81C46" w:rsidRPr="00884363" w:rsidRDefault="00B81C46" w:rsidP="00B81C46">
      <w:pPr>
        <w:pStyle w:val="NoSpacing"/>
        <w:jc w:val="both"/>
        <w:rPr>
          <w:rFonts w:ascii="Times New Roman" w:hAnsi="Times New Roman" w:cs="Times New Roman"/>
          <w:bCs/>
          <w:sz w:val="24"/>
          <w:szCs w:val="24"/>
        </w:rPr>
      </w:pPr>
      <w:r w:rsidRPr="00884363">
        <w:rPr>
          <w:rFonts w:ascii="Times New Roman" w:hAnsi="Times New Roman" w:cs="Times New Roman"/>
          <w:bCs/>
          <w:sz w:val="24"/>
          <w:szCs w:val="24"/>
        </w:rPr>
        <w:tab/>
        <w:t>Mijloacele de transport vor fi alimentate cu combustibil în centre specializate – benzinării;</w:t>
      </w:r>
    </w:p>
    <w:p w:rsidR="00B81C46" w:rsidRPr="00884363" w:rsidRDefault="00B81C46" w:rsidP="00B81C46">
      <w:pPr>
        <w:pStyle w:val="NoSpacing"/>
        <w:jc w:val="both"/>
        <w:rPr>
          <w:rFonts w:ascii="Times New Roman" w:hAnsi="Times New Roman" w:cs="Times New Roman"/>
          <w:bCs/>
          <w:sz w:val="24"/>
          <w:szCs w:val="24"/>
        </w:rPr>
      </w:pPr>
      <w:r w:rsidRPr="00884363">
        <w:rPr>
          <w:rFonts w:ascii="Times New Roman" w:hAnsi="Times New Roman" w:cs="Times New Roman"/>
          <w:bCs/>
          <w:sz w:val="24"/>
          <w:szCs w:val="24"/>
        </w:rPr>
        <w:tab/>
        <w:t>Utilajele folosite vor fi alimentate cu combustibili numai în şantier.</w:t>
      </w:r>
    </w:p>
    <w:p w:rsidR="00B81C46" w:rsidRPr="00884363" w:rsidRDefault="00B81C46" w:rsidP="00B81C46">
      <w:pPr>
        <w:pStyle w:val="NoSpacing"/>
        <w:jc w:val="both"/>
        <w:rPr>
          <w:rFonts w:ascii="Times New Roman" w:hAnsi="Times New Roman" w:cs="Times New Roman"/>
          <w:bCs/>
          <w:sz w:val="24"/>
          <w:szCs w:val="24"/>
        </w:rPr>
      </w:pPr>
      <w:r w:rsidRPr="00884363">
        <w:rPr>
          <w:rFonts w:ascii="Times New Roman" w:hAnsi="Times New Roman" w:cs="Times New Roman"/>
          <w:sz w:val="24"/>
          <w:szCs w:val="24"/>
        </w:rPr>
        <w:tab/>
        <w:t xml:space="preserve">Toate materialele vor fi transportate la organizarea de şantier de către furnizorii acreditaţi. La locul de montaj materialele şi presonalul </w:t>
      </w:r>
      <w:proofErr w:type="gramStart"/>
      <w:r w:rsidRPr="00884363">
        <w:rPr>
          <w:rFonts w:ascii="Times New Roman" w:hAnsi="Times New Roman" w:cs="Times New Roman"/>
          <w:sz w:val="24"/>
          <w:szCs w:val="24"/>
        </w:rPr>
        <w:t>va</w:t>
      </w:r>
      <w:proofErr w:type="gramEnd"/>
      <w:r w:rsidRPr="00884363">
        <w:rPr>
          <w:rFonts w:ascii="Times New Roman" w:hAnsi="Times New Roman" w:cs="Times New Roman"/>
          <w:sz w:val="24"/>
          <w:szCs w:val="24"/>
        </w:rPr>
        <w:t xml:space="preserve"> fi transportat cu mijloace adecvate (microbuz, camionetă, peridoc).</w:t>
      </w:r>
    </w:p>
    <w:p w:rsidR="00B81C46" w:rsidRPr="00884363" w:rsidRDefault="00B81C46" w:rsidP="00B81C46">
      <w:pPr>
        <w:pStyle w:val="NoSpacing"/>
        <w:jc w:val="both"/>
        <w:rPr>
          <w:rFonts w:ascii="Times New Roman" w:hAnsi="Times New Roman" w:cs="Times New Roman"/>
          <w:sz w:val="24"/>
          <w:szCs w:val="24"/>
        </w:rPr>
      </w:pPr>
    </w:p>
    <w:p w:rsidR="00B81C46" w:rsidRDefault="00B81C46" w:rsidP="00B81C46">
      <w:pPr>
        <w:pStyle w:val="NoSpacing"/>
        <w:numPr>
          <w:ilvl w:val="0"/>
          <w:numId w:val="5"/>
        </w:numPr>
        <w:jc w:val="both"/>
        <w:rPr>
          <w:rFonts w:ascii="Times New Roman" w:hAnsi="Times New Roman" w:cs="Times New Roman"/>
          <w:b/>
          <w:sz w:val="24"/>
          <w:szCs w:val="24"/>
        </w:rPr>
      </w:pPr>
      <w:r w:rsidRPr="00884363">
        <w:rPr>
          <w:rFonts w:ascii="Times New Roman" w:hAnsi="Times New Roman" w:cs="Times New Roman"/>
          <w:b/>
          <w:sz w:val="24"/>
          <w:szCs w:val="24"/>
        </w:rPr>
        <w:t xml:space="preserve"> Racordarea la reţelele utilitare existente în zonă</w:t>
      </w:r>
    </w:p>
    <w:p w:rsidR="006575E4" w:rsidRPr="00884363" w:rsidRDefault="006575E4" w:rsidP="006575E4">
      <w:pPr>
        <w:pStyle w:val="NoSpacing"/>
        <w:ind w:left="927"/>
        <w:jc w:val="both"/>
        <w:rPr>
          <w:rFonts w:ascii="Times New Roman" w:hAnsi="Times New Roman" w:cs="Times New Roman"/>
          <w:b/>
          <w:sz w:val="24"/>
          <w:szCs w:val="24"/>
        </w:rPr>
      </w:pPr>
    </w:p>
    <w:p w:rsidR="00B81C46" w:rsidRPr="00884363" w:rsidRDefault="00B81C46" w:rsidP="00B81C46">
      <w:pPr>
        <w:pStyle w:val="NoSpacing"/>
        <w:jc w:val="both"/>
        <w:rPr>
          <w:rFonts w:ascii="Times New Roman" w:hAnsi="Times New Roman" w:cs="Times New Roman"/>
          <w:sz w:val="24"/>
          <w:szCs w:val="24"/>
        </w:rPr>
      </w:pPr>
      <w:r w:rsidRPr="00884363">
        <w:rPr>
          <w:rFonts w:ascii="Times New Roman" w:hAnsi="Times New Roman" w:cs="Times New Roman"/>
          <w:sz w:val="24"/>
          <w:szCs w:val="24"/>
        </w:rPr>
        <w:tab/>
        <w:t xml:space="preserve">Funcţionarea reţelei de distribuţie gaze natural nu necesită racordarea la reţelele utilitare din zonă (energie electrică, </w:t>
      </w:r>
      <w:proofErr w:type="gramStart"/>
      <w:r w:rsidRPr="00884363">
        <w:rPr>
          <w:rFonts w:ascii="Times New Roman" w:hAnsi="Times New Roman" w:cs="Times New Roman"/>
          <w:sz w:val="24"/>
          <w:szCs w:val="24"/>
        </w:rPr>
        <w:t>apă</w:t>
      </w:r>
      <w:proofErr w:type="gramEnd"/>
      <w:r w:rsidRPr="00884363">
        <w:rPr>
          <w:rFonts w:ascii="Times New Roman" w:hAnsi="Times New Roman" w:cs="Times New Roman"/>
          <w:sz w:val="24"/>
          <w:szCs w:val="24"/>
        </w:rPr>
        <w:t xml:space="preserve">, canal, etc). Pentru realizarea reţelei de distribuţie organizarea şantierului de execuţie </w:t>
      </w:r>
      <w:proofErr w:type="gramStart"/>
      <w:r w:rsidRPr="00884363">
        <w:rPr>
          <w:rFonts w:ascii="Times New Roman" w:hAnsi="Times New Roman" w:cs="Times New Roman"/>
          <w:sz w:val="24"/>
          <w:szCs w:val="24"/>
        </w:rPr>
        <w:t>va</w:t>
      </w:r>
      <w:proofErr w:type="gramEnd"/>
      <w:r w:rsidRPr="00884363">
        <w:rPr>
          <w:rFonts w:ascii="Times New Roman" w:hAnsi="Times New Roman" w:cs="Times New Roman"/>
          <w:sz w:val="24"/>
          <w:szCs w:val="24"/>
        </w:rPr>
        <w:t xml:space="preserve"> prevede racordarea acestuia la utilităţi. </w:t>
      </w:r>
    </w:p>
    <w:p w:rsidR="00B81C46" w:rsidRPr="00884363" w:rsidRDefault="00B81C46" w:rsidP="00B81C46">
      <w:pPr>
        <w:pStyle w:val="NoSpacing"/>
        <w:jc w:val="both"/>
        <w:rPr>
          <w:rFonts w:ascii="Times New Roman" w:hAnsi="Times New Roman" w:cs="Times New Roman"/>
          <w:sz w:val="24"/>
          <w:szCs w:val="24"/>
        </w:rPr>
      </w:pPr>
    </w:p>
    <w:p w:rsidR="00B81C46" w:rsidRDefault="00B81C46" w:rsidP="00B81C46">
      <w:pPr>
        <w:pStyle w:val="NoSpacing"/>
        <w:numPr>
          <w:ilvl w:val="0"/>
          <w:numId w:val="5"/>
        </w:numPr>
        <w:jc w:val="both"/>
        <w:rPr>
          <w:rFonts w:ascii="Times New Roman" w:hAnsi="Times New Roman" w:cs="Times New Roman"/>
          <w:b/>
          <w:sz w:val="24"/>
          <w:szCs w:val="24"/>
        </w:rPr>
      </w:pPr>
      <w:r w:rsidRPr="00884363">
        <w:rPr>
          <w:rFonts w:ascii="Times New Roman" w:hAnsi="Times New Roman" w:cs="Times New Roman"/>
          <w:b/>
          <w:sz w:val="24"/>
          <w:szCs w:val="24"/>
        </w:rPr>
        <w:t>Descrierea lucrărilor de refacere a amplasamentului în zona afectată de execuţia investiţiei</w:t>
      </w:r>
    </w:p>
    <w:p w:rsidR="006575E4" w:rsidRPr="00884363" w:rsidRDefault="006575E4" w:rsidP="006575E4">
      <w:pPr>
        <w:pStyle w:val="NoSpacing"/>
        <w:ind w:left="927"/>
        <w:jc w:val="both"/>
        <w:rPr>
          <w:rFonts w:ascii="Times New Roman" w:hAnsi="Times New Roman" w:cs="Times New Roman"/>
          <w:b/>
          <w:sz w:val="24"/>
          <w:szCs w:val="24"/>
        </w:rPr>
      </w:pPr>
    </w:p>
    <w:p w:rsidR="00B81C46" w:rsidRDefault="00B81C46" w:rsidP="00B81C46">
      <w:pPr>
        <w:pStyle w:val="NoSpacing"/>
        <w:jc w:val="both"/>
        <w:rPr>
          <w:rFonts w:ascii="Times New Roman" w:hAnsi="Times New Roman" w:cs="Times New Roman"/>
          <w:spacing w:val="-6"/>
          <w:sz w:val="24"/>
          <w:szCs w:val="24"/>
          <w:lang w:val="ro-RO"/>
        </w:rPr>
      </w:pPr>
      <w:r w:rsidRPr="00884363">
        <w:rPr>
          <w:rFonts w:ascii="Times New Roman" w:hAnsi="Times New Roman" w:cs="Times New Roman"/>
          <w:spacing w:val="-6"/>
          <w:sz w:val="24"/>
          <w:szCs w:val="24"/>
          <w:lang w:val="ro-RO"/>
        </w:rPr>
        <w:tab/>
        <w:t xml:space="preserve">La executarea lucrărilor şi în cazul unor intervenţii în timpul exploatării, stratul vegetal de pământ, aparţinător spaţiilor verzi amplasate de-a lungul drumurilor,  de pe traseul conductelor va fi decopertat de </w:t>
      </w:r>
      <w:r w:rsidRPr="00884363">
        <w:rPr>
          <w:rFonts w:ascii="Times New Roman" w:hAnsi="Times New Roman" w:cs="Times New Roman"/>
          <w:spacing w:val="-6"/>
          <w:sz w:val="24"/>
          <w:szCs w:val="24"/>
          <w:lang w:val="ro-RO"/>
        </w:rPr>
        <w:lastRenderedPageBreak/>
        <w:t>pe întregul culoar de lucru şi depozitat separat, iar la încheierea lucrărilor se reface stratul vegetal la gradul av</w:t>
      </w:r>
      <w:r w:rsidR="00A51370">
        <w:rPr>
          <w:rFonts w:ascii="Times New Roman" w:hAnsi="Times New Roman" w:cs="Times New Roman"/>
          <w:spacing w:val="-6"/>
          <w:sz w:val="24"/>
          <w:szCs w:val="24"/>
          <w:lang w:val="ro-RO"/>
        </w:rPr>
        <w:t>ut înainte de începerea acestora.</w:t>
      </w:r>
    </w:p>
    <w:p w:rsidR="00187C18" w:rsidRPr="00884363" w:rsidRDefault="00187C18" w:rsidP="00B81C46">
      <w:pPr>
        <w:pStyle w:val="NoSpacing"/>
        <w:jc w:val="both"/>
        <w:rPr>
          <w:rFonts w:ascii="Times New Roman" w:hAnsi="Times New Roman" w:cs="Times New Roman"/>
          <w:sz w:val="24"/>
          <w:szCs w:val="24"/>
        </w:rPr>
      </w:pPr>
    </w:p>
    <w:p w:rsidR="00B81C46" w:rsidRDefault="00B81C46" w:rsidP="00B81C46">
      <w:pPr>
        <w:pStyle w:val="NoSpacing"/>
        <w:numPr>
          <w:ilvl w:val="0"/>
          <w:numId w:val="5"/>
        </w:numPr>
        <w:jc w:val="both"/>
        <w:rPr>
          <w:rFonts w:ascii="Times New Roman" w:hAnsi="Times New Roman" w:cs="Times New Roman"/>
          <w:b/>
          <w:sz w:val="24"/>
          <w:szCs w:val="24"/>
        </w:rPr>
      </w:pPr>
      <w:r w:rsidRPr="00884363">
        <w:rPr>
          <w:rFonts w:ascii="Times New Roman" w:hAnsi="Times New Roman" w:cs="Times New Roman"/>
          <w:b/>
          <w:sz w:val="24"/>
          <w:szCs w:val="24"/>
        </w:rPr>
        <w:t>Căi noi de access sau schimbări ale celor existente</w:t>
      </w:r>
    </w:p>
    <w:p w:rsidR="00AA4E14" w:rsidRPr="00884363" w:rsidRDefault="00AA4E14" w:rsidP="00AA4E14">
      <w:pPr>
        <w:pStyle w:val="NoSpacing"/>
        <w:ind w:left="927"/>
        <w:jc w:val="both"/>
        <w:rPr>
          <w:rFonts w:ascii="Times New Roman" w:hAnsi="Times New Roman" w:cs="Times New Roman"/>
          <w:b/>
          <w:sz w:val="24"/>
          <w:szCs w:val="24"/>
        </w:rPr>
      </w:pPr>
    </w:p>
    <w:p w:rsidR="00B81C46" w:rsidRPr="00884363" w:rsidRDefault="00B81C46" w:rsidP="00B81C46">
      <w:pPr>
        <w:pStyle w:val="NoSpacing"/>
        <w:jc w:val="both"/>
        <w:rPr>
          <w:rFonts w:ascii="Times New Roman" w:hAnsi="Times New Roman" w:cs="Times New Roman"/>
          <w:sz w:val="24"/>
          <w:szCs w:val="24"/>
        </w:rPr>
      </w:pPr>
      <w:r w:rsidRPr="00884363">
        <w:rPr>
          <w:rFonts w:ascii="Times New Roman" w:hAnsi="Times New Roman" w:cs="Times New Roman"/>
          <w:sz w:val="24"/>
          <w:szCs w:val="24"/>
        </w:rPr>
        <w:tab/>
        <w:t>Înfiinţarea distribuţiei de gaze nat</w:t>
      </w:r>
      <w:r w:rsidR="00A51370">
        <w:rPr>
          <w:rFonts w:ascii="Times New Roman" w:hAnsi="Times New Roman" w:cs="Times New Roman"/>
          <w:sz w:val="24"/>
          <w:szCs w:val="24"/>
        </w:rPr>
        <w:t>ural în comuna Cojasca nu cre</w:t>
      </w:r>
      <w:r w:rsidRPr="00884363">
        <w:rPr>
          <w:rFonts w:ascii="Times New Roman" w:hAnsi="Times New Roman" w:cs="Times New Roman"/>
          <w:sz w:val="24"/>
          <w:szCs w:val="24"/>
        </w:rPr>
        <w:t xml:space="preserve">ază </w:t>
      </w:r>
      <w:proofErr w:type="gramStart"/>
      <w:r w:rsidRPr="00884363">
        <w:rPr>
          <w:rFonts w:ascii="Times New Roman" w:hAnsi="Times New Roman" w:cs="Times New Roman"/>
          <w:sz w:val="24"/>
          <w:szCs w:val="24"/>
        </w:rPr>
        <w:t>căi</w:t>
      </w:r>
      <w:proofErr w:type="gramEnd"/>
      <w:r w:rsidRPr="00884363">
        <w:rPr>
          <w:rFonts w:ascii="Times New Roman" w:hAnsi="Times New Roman" w:cs="Times New Roman"/>
          <w:sz w:val="24"/>
          <w:szCs w:val="24"/>
        </w:rPr>
        <w:t xml:space="preserve"> noi de aces şi nu le schimbă pe cele existente.</w:t>
      </w:r>
    </w:p>
    <w:p w:rsidR="00B81C46" w:rsidRPr="00884363" w:rsidRDefault="00B81C46" w:rsidP="00B81C46">
      <w:pPr>
        <w:pStyle w:val="NoSpacing"/>
        <w:jc w:val="both"/>
        <w:rPr>
          <w:rFonts w:ascii="Times New Roman" w:hAnsi="Times New Roman" w:cs="Times New Roman"/>
          <w:sz w:val="24"/>
          <w:szCs w:val="24"/>
        </w:rPr>
      </w:pPr>
    </w:p>
    <w:p w:rsidR="00B81C46" w:rsidRDefault="00B81C46" w:rsidP="00B81C46">
      <w:pPr>
        <w:pStyle w:val="NoSpacing"/>
        <w:numPr>
          <w:ilvl w:val="0"/>
          <w:numId w:val="5"/>
        </w:numPr>
        <w:jc w:val="both"/>
        <w:rPr>
          <w:rFonts w:ascii="Times New Roman" w:hAnsi="Times New Roman" w:cs="Times New Roman"/>
          <w:b/>
          <w:sz w:val="24"/>
          <w:szCs w:val="24"/>
        </w:rPr>
      </w:pPr>
      <w:r w:rsidRPr="00884363">
        <w:rPr>
          <w:rFonts w:ascii="Times New Roman" w:hAnsi="Times New Roman" w:cs="Times New Roman"/>
          <w:b/>
          <w:sz w:val="24"/>
          <w:szCs w:val="24"/>
        </w:rPr>
        <w:t xml:space="preserve"> Resurse naturale folosite în construcţie şi funcţionare</w:t>
      </w:r>
    </w:p>
    <w:p w:rsidR="00AA4E14" w:rsidRPr="00884363" w:rsidRDefault="00AA4E14" w:rsidP="00AA4E14">
      <w:pPr>
        <w:pStyle w:val="NoSpacing"/>
        <w:ind w:left="927"/>
        <w:jc w:val="both"/>
        <w:rPr>
          <w:rFonts w:ascii="Times New Roman" w:hAnsi="Times New Roman" w:cs="Times New Roman"/>
          <w:b/>
          <w:sz w:val="24"/>
          <w:szCs w:val="24"/>
        </w:rPr>
      </w:pPr>
    </w:p>
    <w:p w:rsidR="00B81C46" w:rsidRPr="00884363" w:rsidRDefault="00B81C46" w:rsidP="00B81C46">
      <w:pPr>
        <w:pStyle w:val="NoSpacing"/>
        <w:jc w:val="both"/>
        <w:rPr>
          <w:rFonts w:ascii="Times New Roman" w:hAnsi="Times New Roman" w:cs="Times New Roman"/>
          <w:sz w:val="24"/>
          <w:szCs w:val="24"/>
        </w:rPr>
      </w:pPr>
      <w:r w:rsidRPr="00884363">
        <w:rPr>
          <w:rFonts w:ascii="Times New Roman" w:hAnsi="Times New Roman" w:cs="Times New Roman"/>
          <w:sz w:val="24"/>
          <w:szCs w:val="24"/>
        </w:rPr>
        <w:tab/>
        <w:t xml:space="preserve">In construcţie nu sunt folosite resurse naturale. Terenul pe care </w:t>
      </w:r>
      <w:proofErr w:type="gramStart"/>
      <w:r w:rsidRPr="00884363">
        <w:rPr>
          <w:rFonts w:ascii="Times New Roman" w:hAnsi="Times New Roman" w:cs="Times New Roman"/>
          <w:sz w:val="24"/>
          <w:szCs w:val="24"/>
        </w:rPr>
        <w:t>este</w:t>
      </w:r>
      <w:proofErr w:type="gramEnd"/>
      <w:r w:rsidRPr="00884363">
        <w:rPr>
          <w:rFonts w:ascii="Times New Roman" w:hAnsi="Times New Roman" w:cs="Times New Roman"/>
          <w:sz w:val="24"/>
          <w:szCs w:val="24"/>
        </w:rPr>
        <w:t xml:space="preserve"> amplasată reţeaua de distribuţie este amplasat la marginea drumurilor sau fac parte din acestea (subtraversarea intersecţiilor cu străzile adiacente) şi nu face parte din categoria terenurilor cultivabile. In funcţionare se va </w:t>
      </w:r>
      <w:proofErr w:type="gramStart"/>
      <w:r w:rsidRPr="00884363">
        <w:rPr>
          <w:rFonts w:ascii="Times New Roman" w:hAnsi="Times New Roman" w:cs="Times New Roman"/>
          <w:sz w:val="24"/>
          <w:szCs w:val="24"/>
        </w:rPr>
        <w:t>folosi  resursa</w:t>
      </w:r>
      <w:proofErr w:type="gramEnd"/>
      <w:r w:rsidRPr="00884363">
        <w:rPr>
          <w:rFonts w:ascii="Times New Roman" w:hAnsi="Times New Roman" w:cs="Times New Roman"/>
          <w:sz w:val="24"/>
          <w:szCs w:val="24"/>
        </w:rPr>
        <w:t xml:space="preserve"> energetică reprezentată de gazul metan CH</w:t>
      </w:r>
      <w:r w:rsidRPr="00884363">
        <w:rPr>
          <w:rFonts w:ascii="Times New Roman" w:hAnsi="Times New Roman" w:cs="Times New Roman"/>
          <w:sz w:val="24"/>
          <w:szCs w:val="24"/>
          <w:vertAlign w:val="subscript"/>
        </w:rPr>
        <w:t>4</w:t>
      </w:r>
      <w:r w:rsidRPr="00884363">
        <w:rPr>
          <w:rFonts w:ascii="Times New Roman" w:hAnsi="Times New Roman" w:cs="Times New Roman"/>
          <w:sz w:val="24"/>
          <w:szCs w:val="24"/>
        </w:rPr>
        <w:t>.</w:t>
      </w:r>
    </w:p>
    <w:p w:rsidR="00B81C46" w:rsidRPr="00884363" w:rsidRDefault="00B81C46" w:rsidP="00B81C46">
      <w:pPr>
        <w:pStyle w:val="NoSpacing"/>
        <w:jc w:val="both"/>
        <w:rPr>
          <w:rFonts w:ascii="Times New Roman" w:hAnsi="Times New Roman" w:cs="Times New Roman"/>
          <w:b/>
          <w:sz w:val="24"/>
          <w:szCs w:val="24"/>
        </w:rPr>
      </w:pPr>
    </w:p>
    <w:p w:rsidR="00B81C46" w:rsidRDefault="00B81C46" w:rsidP="00B81C46">
      <w:pPr>
        <w:pStyle w:val="NoSpacing"/>
        <w:numPr>
          <w:ilvl w:val="0"/>
          <w:numId w:val="5"/>
        </w:numPr>
        <w:jc w:val="both"/>
        <w:rPr>
          <w:rFonts w:ascii="Times New Roman" w:hAnsi="Times New Roman" w:cs="Times New Roman"/>
          <w:b/>
          <w:sz w:val="24"/>
          <w:szCs w:val="24"/>
          <w:lang w:val="es-MX"/>
        </w:rPr>
      </w:pPr>
      <w:r w:rsidRPr="00884363">
        <w:rPr>
          <w:rFonts w:ascii="Times New Roman" w:hAnsi="Times New Roman" w:cs="Times New Roman"/>
          <w:b/>
          <w:bCs/>
          <w:sz w:val="24"/>
          <w:szCs w:val="24"/>
        </w:rPr>
        <w:t xml:space="preserve"> </w:t>
      </w:r>
      <w:r w:rsidRPr="00884363">
        <w:rPr>
          <w:rFonts w:ascii="Times New Roman" w:hAnsi="Times New Roman" w:cs="Times New Roman"/>
          <w:b/>
          <w:sz w:val="24"/>
          <w:szCs w:val="24"/>
          <w:lang w:val="es-MX"/>
        </w:rPr>
        <w:t>Metode folosite în construcţie</w:t>
      </w:r>
    </w:p>
    <w:p w:rsidR="00AA4E14" w:rsidRPr="00884363" w:rsidRDefault="00AA4E14" w:rsidP="00AA4E14">
      <w:pPr>
        <w:pStyle w:val="NoSpacing"/>
        <w:ind w:left="927"/>
        <w:jc w:val="both"/>
        <w:rPr>
          <w:rFonts w:ascii="Times New Roman" w:hAnsi="Times New Roman" w:cs="Times New Roman"/>
          <w:b/>
          <w:sz w:val="24"/>
          <w:szCs w:val="24"/>
          <w:lang w:val="es-MX"/>
        </w:rPr>
      </w:pPr>
    </w:p>
    <w:p w:rsidR="00B81C46" w:rsidRPr="00884363" w:rsidRDefault="00B81C46" w:rsidP="00B81C46">
      <w:pPr>
        <w:pStyle w:val="NoSpacing"/>
        <w:ind w:firstLine="709"/>
        <w:jc w:val="both"/>
        <w:rPr>
          <w:rFonts w:ascii="Times New Roman" w:hAnsi="Times New Roman" w:cs="Times New Roman"/>
          <w:sz w:val="24"/>
          <w:szCs w:val="24"/>
          <w:lang w:val="es-MX"/>
        </w:rPr>
      </w:pPr>
      <w:r w:rsidRPr="00884363">
        <w:rPr>
          <w:rFonts w:ascii="Times New Roman" w:hAnsi="Times New Roman" w:cs="Times New Roman"/>
          <w:sz w:val="24"/>
          <w:szCs w:val="24"/>
          <w:lang w:val="es-MX"/>
        </w:rPr>
        <w:t>Principalele metode de construcţie ale reţelei de distribuţie sînt:</w:t>
      </w:r>
    </w:p>
    <w:p w:rsidR="00B81C46" w:rsidRPr="00884363" w:rsidRDefault="00B81C46" w:rsidP="00B81C46">
      <w:pPr>
        <w:pStyle w:val="NoSpacing"/>
        <w:ind w:firstLine="567"/>
        <w:jc w:val="both"/>
        <w:rPr>
          <w:rFonts w:ascii="Times New Roman" w:hAnsi="Times New Roman" w:cs="Times New Roman"/>
          <w:bCs/>
          <w:sz w:val="24"/>
          <w:szCs w:val="24"/>
        </w:rPr>
      </w:pPr>
      <w:r w:rsidRPr="00884363">
        <w:rPr>
          <w:rFonts w:ascii="Times New Roman" w:hAnsi="Times New Roman" w:cs="Times New Roman"/>
          <w:sz w:val="24"/>
          <w:szCs w:val="24"/>
          <w:lang w:val="es-MX"/>
        </w:rPr>
        <w:t>- decopertarea stratului vegetal sau a îmbrăcăminţii asfaltice a drumurilor;</w:t>
      </w:r>
    </w:p>
    <w:p w:rsidR="00B81C46" w:rsidRPr="00884363" w:rsidRDefault="00B81C46" w:rsidP="00B81C46">
      <w:pPr>
        <w:pStyle w:val="NoSpacing"/>
        <w:ind w:firstLine="567"/>
        <w:jc w:val="both"/>
        <w:rPr>
          <w:rFonts w:ascii="Times New Roman" w:hAnsi="Times New Roman" w:cs="Times New Roman"/>
          <w:bCs/>
          <w:sz w:val="24"/>
          <w:szCs w:val="24"/>
        </w:rPr>
      </w:pPr>
      <w:r w:rsidRPr="00884363">
        <w:rPr>
          <w:rFonts w:ascii="Times New Roman" w:hAnsi="Times New Roman" w:cs="Times New Roman"/>
          <w:sz w:val="24"/>
          <w:szCs w:val="24"/>
          <w:lang w:val="es-MX"/>
        </w:rPr>
        <w:t>- săparea şanţului de montaj;</w:t>
      </w:r>
    </w:p>
    <w:p w:rsidR="00B81C46" w:rsidRPr="00884363" w:rsidRDefault="00B81C46" w:rsidP="00B81C46">
      <w:pPr>
        <w:pStyle w:val="NoSpacing"/>
        <w:ind w:firstLine="567"/>
        <w:jc w:val="both"/>
        <w:rPr>
          <w:rFonts w:ascii="Times New Roman" w:hAnsi="Times New Roman" w:cs="Times New Roman"/>
          <w:bCs/>
          <w:sz w:val="24"/>
          <w:szCs w:val="24"/>
        </w:rPr>
      </w:pPr>
      <w:r w:rsidRPr="00884363">
        <w:rPr>
          <w:rFonts w:ascii="Times New Roman" w:hAnsi="Times New Roman" w:cs="Times New Roman"/>
          <w:sz w:val="24"/>
          <w:szCs w:val="24"/>
          <w:lang w:val="es-MX"/>
        </w:rPr>
        <w:t>- montarea conductelor in sanţ;</w:t>
      </w:r>
    </w:p>
    <w:p w:rsidR="00B81C46" w:rsidRPr="00884363" w:rsidRDefault="00B81C46" w:rsidP="00B81C46">
      <w:pPr>
        <w:pStyle w:val="NoSpacing"/>
        <w:ind w:firstLine="567"/>
        <w:jc w:val="both"/>
        <w:rPr>
          <w:rFonts w:ascii="Times New Roman" w:hAnsi="Times New Roman" w:cs="Times New Roman"/>
          <w:bCs/>
          <w:sz w:val="24"/>
          <w:szCs w:val="24"/>
        </w:rPr>
      </w:pPr>
      <w:r w:rsidRPr="00884363">
        <w:rPr>
          <w:rFonts w:ascii="Times New Roman" w:hAnsi="Times New Roman" w:cs="Times New Roman"/>
          <w:sz w:val="24"/>
          <w:szCs w:val="24"/>
          <w:lang w:val="es-MX"/>
        </w:rPr>
        <w:t>- efectuare probe de rezistenţă şi etanşeitate;</w:t>
      </w:r>
    </w:p>
    <w:p w:rsidR="00B81C46" w:rsidRPr="00884363" w:rsidRDefault="00B81C46" w:rsidP="00B81C46">
      <w:pPr>
        <w:pStyle w:val="NoSpacing"/>
        <w:ind w:firstLine="567"/>
        <w:jc w:val="both"/>
        <w:rPr>
          <w:rFonts w:ascii="Times New Roman" w:hAnsi="Times New Roman" w:cs="Times New Roman"/>
          <w:bCs/>
          <w:sz w:val="24"/>
          <w:szCs w:val="24"/>
        </w:rPr>
      </w:pPr>
      <w:r w:rsidRPr="00884363">
        <w:rPr>
          <w:rFonts w:ascii="Times New Roman" w:hAnsi="Times New Roman" w:cs="Times New Roman"/>
          <w:sz w:val="24"/>
          <w:szCs w:val="24"/>
          <w:lang w:val="es-MX"/>
        </w:rPr>
        <w:t>- acoperirea conductelor cu pământ în straturi succesive; tasarea acestora;</w:t>
      </w:r>
    </w:p>
    <w:p w:rsidR="00B81C46" w:rsidRPr="00884363" w:rsidRDefault="00B81C46" w:rsidP="00B81C46">
      <w:pPr>
        <w:pStyle w:val="NoSpacing"/>
        <w:ind w:firstLine="567"/>
        <w:jc w:val="both"/>
        <w:rPr>
          <w:rFonts w:ascii="Times New Roman" w:hAnsi="Times New Roman" w:cs="Times New Roman"/>
          <w:bCs/>
          <w:sz w:val="24"/>
          <w:szCs w:val="24"/>
        </w:rPr>
      </w:pPr>
      <w:r w:rsidRPr="00884363">
        <w:rPr>
          <w:rFonts w:ascii="Times New Roman" w:hAnsi="Times New Roman" w:cs="Times New Roman"/>
          <w:sz w:val="24"/>
          <w:szCs w:val="24"/>
          <w:lang w:val="es-MX"/>
        </w:rPr>
        <w:t>- readucerea terenului la starea iniţială.</w:t>
      </w:r>
    </w:p>
    <w:p w:rsidR="00B81C46" w:rsidRPr="00884363" w:rsidRDefault="00B81C46" w:rsidP="00B81C46">
      <w:pPr>
        <w:pStyle w:val="NoSpacing"/>
        <w:jc w:val="both"/>
        <w:rPr>
          <w:rFonts w:ascii="Times New Roman" w:hAnsi="Times New Roman" w:cs="Times New Roman"/>
          <w:bCs/>
          <w:sz w:val="24"/>
          <w:szCs w:val="24"/>
        </w:rPr>
      </w:pPr>
    </w:p>
    <w:p w:rsidR="00B81C46" w:rsidRDefault="00B81C46" w:rsidP="00B81C46">
      <w:pPr>
        <w:pStyle w:val="NoSpacing"/>
        <w:numPr>
          <w:ilvl w:val="0"/>
          <w:numId w:val="5"/>
        </w:numPr>
        <w:jc w:val="both"/>
        <w:rPr>
          <w:rFonts w:ascii="Times New Roman" w:hAnsi="Times New Roman" w:cs="Times New Roman"/>
          <w:b/>
          <w:sz w:val="24"/>
          <w:szCs w:val="24"/>
          <w:lang w:val="es-MX"/>
        </w:rPr>
      </w:pPr>
      <w:r w:rsidRPr="00884363">
        <w:rPr>
          <w:rFonts w:ascii="Times New Roman" w:hAnsi="Times New Roman" w:cs="Times New Roman"/>
          <w:b/>
          <w:bCs/>
          <w:sz w:val="24"/>
          <w:szCs w:val="24"/>
        </w:rPr>
        <w:t xml:space="preserve"> </w:t>
      </w:r>
      <w:r w:rsidRPr="00884363">
        <w:rPr>
          <w:rFonts w:ascii="Times New Roman" w:hAnsi="Times New Roman" w:cs="Times New Roman"/>
          <w:b/>
          <w:sz w:val="24"/>
          <w:szCs w:val="24"/>
          <w:lang w:val="es-MX"/>
        </w:rPr>
        <w:t>Planul de execuţie, cuprinzând faza de construcţie, punerea în funcţiune, exploatare şi folosire ulterioară</w:t>
      </w:r>
    </w:p>
    <w:p w:rsidR="00AA4E14" w:rsidRPr="00884363" w:rsidRDefault="00AA4E14" w:rsidP="00AA4E14">
      <w:pPr>
        <w:pStyle w:val="NoSpacing"/>
        <w:ind w:left="927"/>
        <w:jc w:val="both"/>
        <w:rPr>
          <w:rFonts w:ascii="Times New Roman" w:hAnsi="Times New Roman" w:cs="Times New Roman"/>
          <w:b/>
          <w:sz w:val="24"/>
          <w:szCs w:val="24"/>
          <w:lang w:val="es-MX"/>
        </w:rPr>
      </w:pPr>
    </w:p>
    <w:p w:rsidR="00B81C46" w:rsidRPr="00884363" w:rsidRDefault="00B81C46" w:rsidP="00B81C46">
      <w:pPr>
        <w:pStyle w:val="NoSpacing"/>
        <w:ind w:firstLine="709"/>
        <w:jc w:val="both"/>
        <w:rPr>
          <w:rFonts w:ascii="Times New Roman" w:hAnsi="Times New Roman" w:cs="Times New Roman"/>
          <w:bCs/>
          <w:sz w:val="24"/>
          <w:szCs w:val="24"/>
        </w:rPr>
      </w:pPr>
      <w:r w:rsidRPr="00884363">
        <w:rPr>
          <w:rFonts w:ascii="Times New Roman" w:hAnsi="Times New Roman" w:cs="Times New Roman"/>
          <w:bCs/>
          <w:sz w:val="24"/>
          <w:szCs w:val="24"/>
        </w:rPr>
        <w:t xml:space="preserve">Pentru întocmirea Studiului de fezabilitate nu </w:t>
      </w:r>
      <w:proofErr w:type="gramStart"/>
      <w:r w:rsidRPr="00884363">
        <w:rPr>
          <w:rFonts w:ascii="Times New Roman" w:hAnsi="Times New Roman" w:cs="Times New Roman"/>
          <w:bCs/>
          <w:sz w:val="24"/>
          <w:szCs w:val="24"/>
        </w:rPr>
        <w:t>este</w:t>
      </w:r>
      <w:proofErr w:type="gramEnd"/>
      <w:r w:rsidRPr="00884363">
        <w:rPr>
          <w:rFonts w:ascii="Times New Roman" w:hAnsi="Times New Roman" w:cs="Times New Roman"/>
          <w:bCs/>
          <w:sz w:val="24"/>
          <w:szCs w:val="24"/>
        </w:rPr>
        <w:t xml:space="preserve"> necesar planul de execuţie cu fazele de construcţie, punere in funcţiune şi exploatare</w:t>
      </w:r>
    </w:p>
    <w:p w:rsidR="00B81C46" w:rsidRPr="00884363" w:rsidRDefault="00B81C46" w:rsidP="00B81C46">
      <w:pPr>
        <w:pStyle w:val="NoSpacing"/>
        <w:jc w:val="both"/>
        <w:rPr>
          <w:rFonts w:ascii="Times New Roman" w:hAnsi="Times New Roman" w:cs="Times New Roman"/>
          <w:b/>
          <w:bCs/>
          <w:sz w:val="24"/>
          <w:szCs w:val="24"/>
        </w:rPr>
      </w:pPr>
    </w:p>
    <w:p w:rsidR="00AA4E14" w:rsidRDefault="00B81C46" w:rsidP="00B81C46">
      <w:pPr>
        <w:pStyle w:val="NoSpacing"/>
        <w:numPr>
          <w:ilvl w:val="0"/>
          <w:numId w:val="5"/>
        </w:numPr>
        <w:jc w:val="both"/>
        <w:rPr>
          <w:rFonts w:ascii="Times New Roman" w:hAnsi="Times New Roman" w:cs="Times New Roman"/>
          <w:b/>
          <w:bCs/>
          <w:sz w:val="24"/>
          <w:szCs w:val="24"/>
        </w:rPr>
      </w:pPr>
      <w:r w:rsidRPr="00884363">
        <w:rPr>
          <w:rFonts w:ascii="Times New Roman" w:hAnsi="Times New Roman" w:cs="Times New Roman"/>
          <w:b/>
          <w:bCs/>
          <w:sz w:val="24"/>
          <w:szCs w:val="24"/>
        </w:rPr>
        <w:t xml:space="preserve"> Relaţia cu alte proiecte existente sau planificate</w:t>
      </w:r>
    </w:p>
    <w:p w:rsidR="00B81C46" w:rsidRPr="00884363" w:rsidRDefault="00B81C46" w:rsidP="00AA4E14">
      <w:pPr>
        <w:pStyle w:val="NoSpacing"/>
        <w:ind w:left="927"/>
        <w:jc w:val="both"/>
        <w:rPr>
          <w:rFonts w:ascii="Times New Roman" w:hAnsi="Times New Roman" w:cs="Times New Roman"/>
          <w:b/>
          <w:bCs/>
          <w:sz w:val="24"/>
          <w:szCs w:val="24"/>
        </w:rPr>
      </w:pPr>
      <w:r w:rsidRPr="00884363">
        <w:rPr>
          <w:rFonts w:ascii="Times New Roman" w:hAnsi="Times New Roman" w:cs="Times New Roman"/>
          <w:b/>
          <w:bCs/>
          <w:sz w:val="24"/>
          <w:szCs w:val="24"/>
        </w:rPr>
        <w:t xml:space="preserve"> </w:t>
      </w:r>
    </w:p>
    <w:p w:rsidR="00B81C46" w:rsidRPr="00884363" w:rsidRDefault="00B81C46" w:rsidP="00B81C46">
      <w:pPr>
        <w:pStyle w:val="NoSpacing"/>
        <w:ind w:firstLine="709"/>
        <w:jc w:val="both"/>
        <w:rPr>
          <w:rFonts w:ascii="Times New Roman" w:hAnsi="Times New Roman" w:cs="Times New Roman"/>
          <w:bCs/>
          <w:sz w:val="24"/>
          <w:szCs w:val="24"/>
        </w:rPr>
      </w:pPr>
      <w:r w:rsidRPr="00884363">
        <w:rPr>
          <w:rFonts w:ascii="Times New Roman" w:hAnsi="Times New Roman" w:cs="Times New Roman"/>
          <w:bCs/>
          <w:sz w:val="24"/>
          <w:szCs w:val="24"/>
        </w:rPr>
        <w:t xml:space="preserve">Prezentul proiect </w:t>
      </w:r>
      <w:proofErr w:type="gramStart"/>
      <w:r w:rsidRPr="00884363">
        <w:rPr>
          <w:rFonts w:ascii="Times New Roman" w:hAnsi="Times New Roman" w:cs="Times New Roman"/>
          <w:bCs/>
          <w:sz w:val="24"/>
          <w:szCs w:val="24"/>
        </w:rPr>
        <w:t>este</w:t>
      </w:r>
      <w:proofErr w:type="gramEnd"/>
      <w:r w:rsidRPr="00884363">
        <w:rPr>
          <w:rFonts w:ascii="Times New Roman" w:hAnsi="Times New Roman" w:cs="Times New Roman"/>
          <w:bCs/>
          <w:sz w:val="24"/>
          <w:szCs w:val="24"/>
        </w:rPr>
        <w:t xml:space="preserve"> independent şi nu este în relatii de orice natură cu alte proiecte existente sau planificate.</w:t>
      </w:r>
    </w:p>
    <w:p w:rsidR="00B81C46" w:rsidRPr="00884363" w:rsidRDefault="00B81C46" w:rsidP="00B81C46">
      <w:pPr>
        <w:pStyle w:val="NoSpacing"/>
        <w:jc w:val="both"/>
        <w:rPr>
          <w:rFonts w:ascii="Times New Roman" w:hAnsi="Times New Roman" w:cs="Times New Roman"/>
          <w:bCs/>
          <w:sz w:val="24"/>
          <w:szCs w:val="24"/>
        </w:rPr>
      </w:pPr>
    </w:p>
    <w:p w:rsidR="00B81C46" w:rsidRDefault="00B81C46" w:rsidP="00B81C46">
      <w:pPr>
        <w:pStyle w:val="NoSpacing"/>
        <w:numPr>
          <w:ilvl w:val="0"/>
          <w:numId w:val="5"/>
        </w:numPr>
        <w:jc w:val="both"/>
        <w:rPr>
          <w:rFonts w:ascii="Times New Roman" w:hAnsi="Times New Roman" w:cs="Times New Roman"/>
          <w:b/>
          <w:bCs/>
          <w:sz w:val="24"/>
          <w:szCs w:val="24"/>
        </w:rPr>
      </w:pPr>
      <w:r w:rsidRPr="00884363">
        <w:rPr>
          <w:rFonts w:ascii="Times New Roman" w:hAnsi="Times New Roman" w:cs="Times New Roman"/>
          <w:b/>
          <w:bCs/>
          <w:sz w:val="24"/>
          <w:szCs w:val="24"/>
        </w:rPr>
        <w:t>Detalii privind alternativele care au fost luate în considerare</w:t>
      </w:r>
    </w:p>
    <w:p w:rsidR="00AA4E14" w:rsidRPr="00884363" w:rsidRDefault="00AA4E14" w:rsidP="00AA4E14">
      <w:pPr>
        <w:pStyle w:val="NoSpacing"/>
        <w:ind w:left="927"/>
        <w:jc w:val="both"/>
        <w:rPr>
          <w:rFonts w:ascii="Times New Roman" w:hAnsi="Times New Roman" w:cs="Times New Roman"/>
          <w:b/>
          <w:bCs/>
          <w:sz w:val="24"/>
          <w:szCs w:val="24"/>
        </w:rPr>
      </w:pPr>
    </w:p>
    <w:p w:rsidR="00B81C46" w:rsidRPr="00884363" w:rsidRDefault="00B81C46" w:rsidP="00B81C46">
      <w:pPr>
        <w:pStyle w:val="NoSpacing"/>
        <w:jc w:val="both"/>
        <w:rPr>
          <w:rFonts w:ascii="Times New Roman" w:hAnsi="Times New Roman" w:cs="Times New Roman"/>
          <w:bCs/>
          <w:sz w:val="24"/>
          <w:szCs w:val="24"/>
          <w:lang w:val="ro-RO"/>
        </w:rPr>
      </w:pPr>
      <w:r w:rsidRPr="00884363">
        <w:rPr>
          <w:rFonts w:ascii="Times New Roman" w:hAnsi="Times New Roman" w:cs="Times New Roman"/>
          <w:bCs/>
          <w:sz w:val="24"/>
          <w:szCs w:val="24"/>
          <w:lang w:val="ro-RO"/>
        </w:rPr>
        <w:tab/>
        <w:t>Soluţia de alimentare cu gaze naturale</w:t>
      </w:r>
      <w:r w:rsidR="004F3990">
        <w:rPr>
          <w:rFonts w:ascii="Times New Roman" w:hAnsi="Times New Roman" w:cs="Times New Roman"/>
          <w:bCs/>
          <w:sz w:val="24"/>
          <w:szCs w:val="24"/>
          <w:lang w:val="ro-RO"/>
        </w:rPr>
        <w:t xml:space="preserve"> a localităţii Cojasca</w:t>
      </w:r>
      <w:r w:rsidRPr="00884363">
        <w:rPr>
          <w:rFonts w:ascii="Times New Roman" w:hAnsi="Times New Roman" w:cs="Times New Roman"/>
          <w:bCs/>
          <w:sz w:val="24"/>
          <w:szCs w:val="24"/>
          <w:lang w:val="ro-RO"/>
        </w:rPr>
        <w:t xml:space="preserve"> este unică şi în conformitate cu avizului de principiu emis de catre SNTGN TRANSGAZ Medias.</w:t>
      </w:r>
    </w:p>
    <w:p w:rsidR="00B81C46" w:rsidRPr="00884363" w:rsidRDefault="00B81C46" w:rsidP="00B81C46">
      <w:pPr>
        <w:pStyle w:val="NoSpacing"/>
        <w:jc w:val="both"/>
        <w:rPr>
          <w:rFonts w:ascii="Times New Roman" w:hAnsi="Times New Roman" w:cs="Times New Roman"/>
          <w:bCs/>
          <w:sz w:val="24"/>
          <w:szCs w:val="24"/>
        </w:rPr>
      </w:pPr>
    </w:p>
    <w:p w:rsidR="00B81C46" w:rsidRDefault="00B81C46" w:rsidP="00B81C46">
      <w:pPr>
        <w:pStyle w:val="NoSpacing"/>
        <w:numPr>
          <w:ilvl w:val="0"/>
          <w:numId w:val="5"/>
        </w:numPr>
        <w:jc w:val="both"/>
        <w:rPr>
          <w:rFonts w:ascii="Times New Roman" w:hAnsi="Times New Roman" w:cs="Times New Roman"/>
          <w:b/>
          <w:bCs/>
          <w:sz w:val="24"/>
          <w:szCs w:val="24"/>
        </w:rPr>
      </w:pPr>
      <w:r w:rsidRPr="00884363">
        <w:rPr>
          <w:rFonts w:ascii="Times New Roman" w:hAnsi="Times New Roman" w:cs="Times New Roman"/>
          <w:b/>
          <w:bCs/>
          <w:sz w:val="24"/>
          <w:szCs w:val="24"/>
        </w:rPr>
        <w:t>Alte activităţi care pot apărea ca urmare a proiectului</w:t>
      </w:r>
    </w:p>
    <w:p w:rsidR="00AA4E14" w:rsidRPr="00884363" w:rsidRDefault="00AA4E14" w:rsidP="00AA4E14">
      <w:pPr>
        <w:pStyle w:val="NoSpacing"/>
        <w:ind w:left="927"/>
        <w:jc w:val="both"/>
        <w:rPr>
          <w:rFonts w:ascii="Times New Roman" w:hAnsi="Times New Roman" w:cs="Times New Roman"/>
          <w:b/>
          <w:bCs/>
          <w:sz w:val="24"/>
          <w:szCs w:val="24"/>
        </w:rPr>
      </w:pPr>
    </w:p>
    <w:p w:rsidR="00B81C46" w:rsidRPr="00884363" w:rsidRDefault="00B81C46" w:rsidP="00B81C46">
      <w:pPr>
        <w:pStyle w:val="NoSpacing"/>
        <w:jc w:val="both"/>
        <w:rPr>
          <w:rFonts w:ascii="Times New Roman" w:hAnsi="Times New Roman" w:cs="Times New Roman"/>
          <w:sz w:val="24"/>
          <w:szCs w:val="24"/>
          <w:lang w:val="ro-RO"/>
        </w:rPr>
      </w:pPr>
      <w:r w:rsidRPr="00884363">
        <w:rPr>
          <w:rFonts w:ascii="Times New Roman" w:hAnsi="Times New Roman" w:cs="Times New Roman"/>
          <w:sz w:val="24"/>
          <w:szCs w:val="24"/>
          <w:lang w:val="ro-RO"/>
        </w:rPr>
        <w:tab/>
        <w:t>Prin realizarea investitiei privind înfiinţarea distribuţiei de gaze naturale în această comună, se va înlocui combustibilii folosiţi în prezent, ceea ce va conduce la:</w:t>
      </w:r>
    </w:p>
    <w:p w:rsidR="00B81C46" w:rsidRPr="00884363" w:rsidRDefault="00B81C46" w:rsidP="00B81C46">
      <w:pPr>
        <w:pStyle w:val="NoSpacing"/>
        <w:numPr>
          <w:ilvl w:val="1"/>
          <w:numId w:val="6"/>
        </w:numPr>
        <w:tabs>
          <w:tab w:val="clear" w:pos="2226"/>
          <w:tab w:val="num" w:pos="567"/>
        </w:tabs>
        <w:ind w:left="567" w:firstLine="0"/>
        <w:jc w:val="both"/>
        <w:rPr>
          <w:rFonts w:ascii="Times New Roman" w:hAnsi="Times New Roman" w:cs="Times New Roman"/>
          <w:spacing w:val="-6"/>
          <w:sz w:val="24"/>
          <w:szCs w:val="24"/>
          <w:lang w:val="ro-RO"/>
        </w:rPr>
      </w:pPr>
      <w:r w:rsidRPr="00884363">
        <w:rPr>
          <w:rFonts w:ascii="Times New Roman" w:hAnsi="Times New Roman" w:cs="Times New Roman"/>
          <w:spacing w:val="-6"/>
          <w:sz w:val="24"/>
          <w:szCs w:val="24"/>
          <w:lang w:val="ro-RO"/>
        </w:rPr>
        <w:lastRenderedPageBreak/>
        <w:t>creşterea atractivităţii zonei pentru potenţialii investitori cu implicaţii în revigorarea şi dezvoltarea activităţii economice, atât de necesară mai ales în condiţiile actuale;</w:t>
      </w:r>
    </w:p>
    <w:p w:rsidR="00B81C46" w:rsidRPr="00884363" w:rsidRDefault="00B81C46" w:rsidP="00B81C46">
      <w:pPr>
        <w:pStyle w:val="NoSpacing"/>
        <w:numPr>
          <w:ilvl w:val="1"/>
          <w:numId w:val="6"/>
        </w:numPr>
        <w:tabs>
          <w:tab w:val="clear" w:pos="2226"/>
          <w:tab w:val="num" w:pos="567"/>
        </w:tabs>
        <w:ind w:left="567" w:firstLine="0"/>
        <w:jc w:val="both"/>
        <w:rPr>
          <w:rFonts w:ascii="Times New Roman" w:hAnsi="Times New Roman" w:cs="Times New Roman"/>
          <w:spacing w:val="-6"/>
          <w:sz w:val="24"/>
          <w:szCs w:val="24"/>
          <w:lang w:val="ro-RO"/>
        </w:rPr>
      </w:pPr>
      <w:r w:rsidRPr="00884363">
        <w:rPr>
          <w:rFonts w:ascii="Times New Roman" w:hAnsi="Times New Roman" w:cs="Times New Roman"/>
          <w:spacing w:val="-6"/>
          <w:sz w:val="24"/>
          <w:szCs w:val="24"/>
          <w:lang w:val="ro-RO"/>
        </w:rPr>
        <w:t>crearea unor oportunităţi ocupaţionale pe plan local;</w:t>
      </w:r>
    </w:p>
    <w:p w:rsidR="00B81C46" w:rsidRPr="00884363" w:rsidRDefault="00B81C46" w:rsidP="00B81C46">
      <w:pPr>
        <w:pStyle w:val="NoSpacing"/>
        <w:numPr>
          <w:ilvl w:val="1"/>
          <w:numId w:val="6"/>
        </w:numPr>
        <w:tabs>
          <w:tab w:val="clear" w:pos="2226"/>
          <w:tab w:val="num" w:pos="567"/>
        </w:tabs>
        <w:ind w:left="567" w:firstLine="0"/>
        <w:jc w:val="both"/>
        <w:rPr>
          <w:rFonts w:ascii="Times New Roman" w:hAnsi="Times New Roman" w:cs="Times New Roman"/>
          <w:spacing w:val="-6"/>
          <w:sz w:val="24"/>
          <w:szCs w:val="24"/>
          <w:lang w:val="ro-RO"/>
        </w:rPr>
      </w:pPr>
      <w:r w:rsidRPr="00884363">
        <w:rPr>
          <w:rFonts w:ascii="Times New Roman" w:hAnsi="Times New Roman" w:cs="Times New Roman"/>
          <w:spacing w:val="-6"/>
          <w:sz w:val="24"/>
          <w:szCs w:val="24"/>
          <w:lang w:val="ro-RO"/>
        </w:rPr>
        <w:t>dinamizarea şi dezvoltarea activităţilor sociale (şcoală, grădiniţe, cămin de bătrâni)</w:t>
      </w:r>
    </w:p>
    <w:p w:rsidR="00B81C46" w:rsidRPr="00884363" w:rsidRDefault="00B81C46" w:rsidP="00B81C46">
      <w:pPr>
        <w:pStyle w:val="NoSpacing"/>
        <w:numPr>
          <w:ilvl w:val="1"/>
          <w:numId w:val="6"/>
        </w:numPr>
        <w:tabs>
          <w:tab w:val="clear" w:pos="2226"/>
          <w:tab w:val="num" w:pos="567"/>
        </w:tabs>
        <w:ind w:left="567" w:firstLine="0"/>
        <w:jc w:val="both"/>
        <w:rPr>
          <w:rFonts w:ascii="Times New Roman" w:hAnsi="Times New Roman" w:cs="Times New Roman"/>
          <w:sz w:val="24"/>
          <w:szCs w:val="24"/>
          <w:lang w:val="ro-RO"/>
        </w:rPr>
      </w:pPr>
      <w:r w:rsidRPr="00884363">
        <w:rPr>
          <w:rFonts w:ascii="Times New Roman" w:hAnsi="Times New Roman" w:cs="Times New Roman"/>
          <w:spacing w:val="-6"/>
          <w:sz w:val="24"/>
          <w:szCs w:val="24"/>
          <w:lang w:val="ro-RO"/>
        </w:rPr>
        <w:t>reducerea cheltuielilor privind asigurarea combustibilor necesari (folosiţi în prezent);</w:t>
      </w:r>
    </w:p>
    <w:p w:rsidR="00B81C46" w:rsidRPr="00884363" w:rsidRDefault="00B81C46" w:rsidP="00B81C46">
      <w:pPr>
        <w:pStyle w:val="NoSpacing"/>
        <w:numPr>
          <w:ilvl w:val="1"/>
          <w:numId w:val="6"/>
        </w:numPr>
        <w:tabs>
          <w:tab w:val="clear" w:pos="2226"/>
          <w:tab w:val="num" w:pos="567"/>
        </w:tabs>
        <w:ind w:left="567" w:firstLine="0"/>
        <w:jc w:val="both"/>
        <w:rPr>
          <w:rFonts w:ascii="Times New Roman" w:hAnsi="Times New Roman" w:cs="Times New Roman"/>
          <w:sz w:val="24"/>
          <w:szCs w:val="24"/>
          <w:lang w:val="ro-RO"/>
        </w:rPr>
      </w:pPr>
      <w:r w:rsidRPr="00884363">
        <w:rPr>
          <w:rFonts w:ascii="Times New Roman" w:hAnsi="Times New Roman" w:cs="Times New Roman"/>
          <w:spacing w:val="-6"/>
          <w:sz w:val="24"/>
          <w:szCs w:val="24"/>
          <w:lang w:val="ro-RO"/>
        </w:rPr>
        <w:t>protecţia fondului forestier prin diminuarea tăierilor pentru lemne de foc;</w:t>
      </w:r>
    </w:p>
    <w:p w:rsidR="00B81C46" w:rsidRPr="00884363" w:rsidRDefault="00B81C46" w:rsidP="00B81C46">
      <w:pPr>
        <w:pStyle w:val="NoSpacing"/>
        <w:numPr>
          <w:ilvl w:val="1"/>
          <w:numId w:val="6"/>
        </w:numPr>
        <w:tabs>
          <w:tab w:val="clear" w:pos="2226"/>
        </w:tabs>
        <w:ind w:left="567" w:firstLine="0"/>
        <w:jc w:val="both"/>
        <w:rPr>
          <w:rFonts w:ascii="Times New Roman" w:hAnsi="Times New Roman" w:cs="Times New Roman"/>
          <w:sz w:val="24"/>
          <w:szCs w:val="24"/>
          <w:lang w:val="ro-RO"/>
        </w:rPr>
      </w:pPr>
      <w:r w:rsidRPr="00884363">
        <w:rPr>
          <w:rFonts w:ascii="Times New Roman" w:hAnsi="Times New Roman" w:cs="Times New Roman"/>
          <w:sz w:val="24"/>
          <w:szCs w:val="24"/>
          <w:lang w:val="ro-RO"/>
        </w:rPr>
        <w:t>diminuarea poluării aerului, ştiut fiind faptul că gazele arse provenite de la gazele naturale conţin mai puţine noxe decât cele rezultate din arderea altor combustibili solizi.</w:t>
      </w:r>
    </w:p>
    <w:p w:rsidR="00B81C46" w:rsidRPr="00884363" w:rsidRDefault="00B81C46" w:rsidP="00B81C46">
      <w:pPr>
        <w:pStyle w:val="NoSpacing"/>
        <w:jc w:val="both"/>
        <w:rPr>
          <w:rFonts w:ascii="Times New Roman" w:hAnsi="Times New Roman" w:cs="Times New Roman"/>
          <w:bCs/>
          <w:sz w:val="24"/>
          <w:szCs w:val="24"/>
        </w:rPr>
      </w:pPr>
    </w:p>
    <w:p w:rsidR="00B81C46" w:rsidRDefault="00B81C46" w:rsidP="00B81C46">
      <w:pPr>
        <w:pStyle w:val="NoSpacing"/>
        <w:numPr>
          <w:ilvl w:val="1"/>
          <w:numId w:val="6"/>
        </w:numPr>
        <w:tabs>
          <w:tab w:val="clear" w:pos="2226"/>
          <w:tab w:val="num" w:pos="0"/>
        </w:tabs>
        <w:ind w:left="0" w:firstLine="567"/>
        <w:jc w:val="both"/>
        <w:rPr>
          <w:rFonts w:ascii="Times New Roman" w:hAnsi="Times New Roman" w:cs="Times New Roman"/>
          <w:b/>
          <w:bCs/>
          <w:sz w:val="24"/>
          <w:szCs w:val="24"/>
        </w:rPr>
      </w:pPr>
      <w:r w:rsidRPr="00884363">
        <w:rPr>
          <w:rFonts w:ascii="Times New Roman" w:hAnsi="Times New Roman" w:cs="Times New Roman"/>
          <w:b/>
          <w:bCs/>
          <w:sz w:val="24"/>
          <w:szCs w:val="24"/>
        </w:rPr>
        <w:t xml:space="preserve"> Alte autorizaţii cerute pentru proiect</w:t>
      </w:r>
    </w:p>
    <w:p w:rsidR="00AA4E14" w:rsidRPr="00884363" w:rsidRDefault="00AA4E14" w:rsidP="00AA4E14">
      <w:pPr>
        <w:pStyle w:val="NoSpacing"/>
        <w:jc w:val="both"/>
        <w:rPr>
          <w:rFonts w:ascii="Times New Roman" w:hAnsi="Times New Roman" w:cs="Times New Roman"/>
          <w:b/>
          <w:bCs/>
          <w:sz w:val="24"/>
          <w:szCs w:val="24"/>
        </w:rPr>
      </w:pPr>
    </w:p>
    <w:p w:rsidR="00B81C46" w:rsidRPr="00884363" w:rsidRDefault="00B81C46" w:rsidP="00B81C46">
      <w:pPr>
        <w:pStyle w:val="NoSpacing"/>
        <w:jc w:val="both"/>
        <w:rPr>
          <w:rFonts w:ascii="Times New Roman" w:hAnsi="Times New Roman" w:cs="Times New Roman"/>
          <w:bCs/>
          <w:sz w:val="24"/>
          <w:szCs w:val="24"/>
        </w:rPr>
      </w:pPr>
      <w:r w:rsidRPr="00884363">
        <w:rPr>
          <w:rFonts w:ascii="Times New Roman" w:hAnsi="Times New Roman" w:cs="Times New Roman"/>
          <w:bCs/>
          <w:sz w:val="24"/>
          <w:szCs w:val="24"/>
        </w:rPr>
        <w:tab/>
        <w:t>Conform certificatului de urbanism emi</w:t>
      </w:r>
      <w:r w:rsidR="00AA4E14">
        <w:rPr>
          <w:rFonts w:ascii="Times New Roman" w:hAnsi="Times New Roman" w:cs="Times New Roman"/>
          <w:bCs/>
          <w:sz w:val="24"/>
          <w:szCs w:val="24"/>
        </w:rPr>
        <w:t>s</w:t>
      </w:r>
      <w:r w:rsidR="004F3990">
        <w:rPr>
          <w:rFonts w:ascii="Times New Roman" w:hAnsi="Times New Roman" w:cs="Times New Roman"/>
          <w:bCs/>
          <w:sz w:val="24"/>
          <w:szCs w:val="24"/>
        </w:rPr>
        <w:t>e de Consiliul Judeţean Dambovita</w:t>
      </w:r>
    </w:p>
    <w:p w:rsidR="00B81C46" w:rsidRPr="00884363" w:rsidRDefault="00B81C46" w:rsidP="00B81C46">
      <w:pPr>
        <w:pStyle w:val="NoSpacing"/>
        <w:jc w:val="both"/>
        <w:rPr>
          <w:rFonts w:ascii="Times New Roman" w:hAnsi="Times New Roman" w:cs="Times New Roman"/>
          <w:bCs/>
          <w:sz w:val="24"/>
          <w:szCs w:val="24"/>
        </w:rPr>
      </w:pPr>
    </w:p>
    <w:p w:rsidR="00B81C46" w:rsidRPr="00884363" w:rsidRDefault="00B81C46" w:rsidP="00B81C46">
      <w:pPr>
        <w:pStyle w:val="NoSpacing"/>
        <w:numPr>
          <w:ilvl w:val="0"/>
          <w:numId w:val="10"/>
        </w:numPr>
        <w:jc w:val="both"/>
        <w:rPr>
          <w:rFonts w:ascii="Times New Roman" w:hAnsi="Times New Roman" w:cs="Times New Roman"/>
          <w:b/>
          <w:bCs/>
          <w:sz w:val="24"/>
          <w:szCs w:val="24"/>
        </w:rPr>
      </w:pPr>
      <w:r w:rsidRPr="00884363">
        <w:rPr>
          <w:rFonts w:ascii="Times New Roman" w:hAnsi="Times New Roman" w:cs="Times New Roman"/>
          <w:b/>
          <w:bCs/>
          <w:sz w:val="24"/>
          <w:szCs w:val="24"/>
        </w:rPr>
        <w:t>Descrierea lucrarilor de demolare necesare</w:t>
      </w:r>
    </w:p>
    <w:p w:rsidR="00B81C46" w:rsidRPr="00884363" w:rsidRDefault="00B81C46" w:rsidP="00B81C46">
      <w:pPr>
        <w:pStyle w:val="NoSpacing"/>
        <w:ind w:left="1364"/>
        <w:jc w:val="both"/>
        <w:rPr>
          <w:rFonts w:ascii="Times New Roman" w:hAnsi="Times New Roman" w:cs="Times New Roman"/>
          <w:b/>
          <w:bCs/>
          <w:sz w:val="24"/>
          <w:szCs w:val="24"/>
        </w:rPr>
      </w:pPr>
    </w:p>
    <w:p w:rsidR="00B81C46" w:rsidRPr="00884363" w:rsidRDefault="00B81C46" w:rsidP="00B81C46">
      <w:pPr>
        <w:pStyle w:val="NoSpacing"/>
        <w:ind w:firstLine="567"/>
        <w:jc w:val="both"/>
        <w:rPr>
          <w:rFonts w:ascii="Times New Roman" w:hAnsi="Times New Roman" w:cs="Times New Roman"/>
          <w:bCs/>
          <w:sz w:val="24"/>
          <w:szCs w:val="24"/>
        </w:rPr>
      </w:pPr>
      <w:r w:rsidRPr="00884363">
        <w:rPr>
          <w:rFonts w:ascii="Times New Roman" w:hAnsi="Times New Roman" w:cs="Times New Roman"/>
          <w:bCs/>
          <w:sz w:val="24"/>
          <w:szCs w:val="24"/>
        </w:rPr>
        <w:t xml:space="preserve">Nu </w:t>
      </w:r>
      <w:proofErr w:type="gramStart"/>
      <w:r w:rsidRPr="00884363">
        <w:rPr>
          <w:rFonts w:ascii="Times New Roman" w:hAnsi="Times New Roman" w:cs="Times New Roman"/>
          <w:bCs/>
          <w:sz w:val="24"/>
          <w:szCs w:val="24"/>
        </w:rPr>
        <w:t>este</w:t>
      </w:r>
      <w:proofErr w:type="gramEnd"/>
      <w:r w:rsidRPr="00884363">
        <w:rPr>
          <w:rFonts w:ascii="Times New Roman" w:hAnsi="Times New Roman" w:cs="Times New Roman"/>
          <w:bCs/>
          <w:sz w:val="24"/>
          <w:szCs w:val="24"/>
        </w:rPr>
        <w:t xml:space="preserve"> cazul.</w:t>
      </w:r>
    </w:p>
    <w:p w:rsidR="00B81C46" w:rsidRPr="00884363" w:rsidRDefault="00B81C46" w:rsidP="00B81C46">
      <w:pPr>
        <w:pStyle w:val="NoSpacing"/>
        <w:ind w:firstLine="567"/>
        <w:jc w:val="both"/>
        <w:rPr>
          <w:rFonts w:ascii="Times New Roman" w:hAnsi="Times New Roman" w:cs="Times New Roman"/>
          <w:bCs/>
          <w:sz w:val="24"/>
          <w:szCs w:val="24"/>
        </w:rPr>
      </w:pPr>
    </w:p>
    <w:p w:rsidR="00B81C46" w:rsidRDefault="00B81C46" w:rsidP="00B81C46">
      <w:pPr>
        <w:pStyle w:val="NoSpacing"/>
        <w:numPr>
          <w:ilvl w:val="0"/>
          <w:numId w:val="10"/>
        </w:numPr>
        <w:jc w:val="both"/>
        <w:rPr>
          <w:rFonts w:ascii="Times New Roman" w:hAnsi="Times New Roman" w:cs="Times New Roman"/>
          <w:b/>
          <w:bCs/>
          <w:sz w:val="24"/>
          <w:szCs w:val="24"/>
        </w:rPr>
      </w:pPr>
      <w:r w:rsidRPr="00884363">
        <w:rPr>
          <w:rFonts w:ascii="Times New Roman" w:hAnsi="Times New Roman" w:cs="Times New Roman"/>
          <w:b/>
          <w:bCs/>
          <w:sz w:val="24"/>
          <w:szCs w:val="24"/>
        </w:rPr>
        <w:t>Localizarea proiectului:</w:t>
      </w:r>
    </w:p>
    <w:p w:rsidR="00B35EA8" w:rsidRPr="00884363" w:rsidRDefault="00B35EA8" w:rsidP="00B35EA8">
      <w:pPr>
        <w:pStyle w:val="NoSpacing"/>
        <w:ind w:left="644"/>
        <w:jc w:val="both"/>
        <w:rPr>
          <w:rFonts w:ascii="Times New Roman" w:hAnsi="Times New Roman" w:cs="Times New Roman"/>
          <w:b/>
          <w:bCs/>
          <w:sz w:val="24"/>
          <w:szCs w:val="24"/>
        </w:rPr>
      </w:pPr>
    </w:p>
    <w:p w:rsidR="00B81C46" w:rsidRPr="00884363" w:rsidRDefault="00B81C46" w:rsidP="00B81C46">
      <w:pPr>
        <w:pStyle w:val="NoSpacing"/>
        <w:jc w:val="both"/>
        <w:rPr>
          <w:rFonts w:ascii="Times New Roman" w:hAnsi="Times New Roman" w:cs="Times New Roman"/>
          <w:bCs/>
          <w:sz w:val="24"/>
          <w:szCs w:val="24"/>
        </w:rPr>
      </w:pPr>
      <w:r w:rsidRPr="00884363">
        <w:rPr>
          <w:rFonts w:ascii="Times New Roman" w:hAnsi="Times New Roman" w:cs="Times New Roman"/>
          <w:bCs/>
          <w:sz w:val="24"/>
          <w:szCs w:val="24"/>
        </w:rPr>
        <w:tab/>
        <w:t>Infiinţarea distribuţiei de gaze natu</w:t>
      </w:r>
      <w:r w:rsidR="00B35EA8">
        <w:rPr>
          <w:rFonts w:ascii="Times New Roman" w:hAnsi="Times New Roman" w:cs="Times New Roman"/>
          <w:bCs/>
          <w:sz w:val="24"/>
          <w:szCs w:val="24"/>
        </w:rPr>
        <w:t xml:space="preserve">rale în comuna </w:t>
      </w:r>
      <w:r w:rsidR="004F3990">
        <w:rPr>
          <w:rFonts w:ascii="Times New Roman" w:hAnsi="Times New Roman" w:cs="Times New Roman"/>
          <w:bCs/>
          <w:sz w:val="24"/>
          <w:szCs w:val="24"/>
        </w:rPr>
        <w:t>Cojasca</w:t>
      </w:r>
      <w:r w:rsidRPr="00884363">
        <w:rPr>
          <w:rFonts w:ascii="Times New Roman" w:hAnsi="Times New Roman" w:cs="Times New Roman"/>
          <w:bCs/>
          <w:sz w:val="24"/>
          <w:szCs w:val="24"/>
        </w:rPr>
        <w:t xml:space="preserve"> nu are impact asupra mediului în context de transfrontieră.</w:t>
      </w:r>
    </w:p>
    <w:p w:rsidR="00B81C46" w:rsidRPr="00884363" w:rsidRDefault="00B81C46" w:rsidP="00B81C46">
      <w:pPr>
        <w:pStyle w:val="NoSpacing"/>
        <w:jc w:val="both"/>
        <w:rPr>
          <w:rFonts w:ascii="Times New Roman" w:hAnsi="Times New Roman" w:cs="Times New Roman"/>
          <w:bCs/>
          <w:sz w:val="24"/>
          <w:szCs w:val="24"/>
        </w:rPr>
      </w:pPr>
    </w:p>
    <w:p w:rsidR="00B81C46" w:rsidRPr="00884363" w:rsidRDefault="004F3990" w:rsidP="00B81C46">
      <w:pPr>
        <w:pStyle w:val="NoSpacing"/>
        <w:jc w:val="both"/>
        <w:rPr>
          <w:rFonts w:ascii="Times New Roman" w:hAnsi="Times New Roman" w:cs="Times New Roman"/>
          <w:bCs/>
          <w:sz w:val="24"/>
          <w:szCs w:val="24"/>
          <w:lang w:val="ro-RO"/>
        </w:rPr>
      </w:pPr>
      <w:r>
        <w:rPr>
          <w:rFonts w:ascii="Times New Roman" w:hAnsi="Times New Roman" w:cs="Times New Roman"/>
          <w:bCs/>
          <w:sz w:val="24"/>
          <w:szCs w:val="24"/>
          <w:lang w:val="ro-RO"/>
        </w:rPr>
        <w:tab/>
        <w:t>În comuna Cojasca</w:t>
      </w:r>
      <w:r w:rsidR="00B81C46" w:rsidRPr="00884363">
        <w:rPr>
          <w:rFonts w:ascii="Times New Roman" w:hAnsi="Times New Roman" w:cs="Times New Roman"/>
          <w:bCs/>
          <w:sz w:val="24"/>
          <w:szCs w:val="24"/>
          <w:lang w:val="ro-RO"/>
        </w:rPr>
        <w:t xml:space="preserve"> reţeaua de distribuţie se montează pe trasee ţinând cont de următoarea ordine:</w:t>
      </w:r>
    </w:p>
    <w:p w:rsidR="00B81C46" w:rsidRPr="00884363" w:rsidRDefault="00B81C46" w:rsidP="00B81C46">
      <w:pPr>
        <w:pStyle w:val="NoSpacing"/>
        <w:numPr>
          <w:ilvl w:val="1"/>
          <w:numId w:val="6"/>
        </w:numPr>
        <w:jc w:val="both"/>
        <w:rPr>
          <w:rFonts w:ascii="Times New Roman" w:hAnsi="Times New Roman" w:cs="Times New Roman"/>
          <w:bCs/>
          <w:sz w:val="24"/>
          <w:szCs w:val="24"/>
          <w:lang w:val="ro-RO"/>
        </w:rPr>
      </w:pPr>
      <w:r w:rsidRPr="00884363">
        <w:rPr>
          <w:rFonts w:ascii="Times New Roman" w:hAnsi="Times New Roman" w:cs="Times New Roman"/>
          <w:bCs/>
          <w:sz w:val="24"/>
          <w:szCs w:val="24"/>
          <w:lang w:val="ro-RO"/>
        </w:rPr>
        <w:t>zone verzi;</w:t>
      </w:r>
    </w:p>
    <w:p w:rsidR="00B81C46" w:rsidRPr="00884363" w:rsidRDefault="00B81C46" w:rsidP="00B81C46">
      <w:pPr>
        <w:pStyle w:val="NoSpacing"/>
        <w:numPr>
          <w:ilvl w:val="1"/>
          <w:numId w:val="6"/>
        </w:numPr>
        <w:jc w:val="both"/>
        <w:rPr>
          <w:rFonts w:ascii="Times New Roman" w:hAnsi="Times New Roman" w:cs="Times New Roman"/>
          <w:bCs/>
          <w:sz w:val="24"/>
          <w:szCs w:val="24"/>
          <w:lang w:val="ro-RO"/>
        </w:rPr>
      </w:pPr>
      <w:r w:rsidRPr="00884363">
        <w:rPr>
          <w:rFonts w:ascii="Times New Roman" w:hAnsi="Times New Roman" w:cs="Times New Roman"/>
          <w:bCs/>
          <w:sz w:val="24"/>
          <w:szCs w:val="24"/>
          <w:lang w:val="ro-RO"/>
        </w:rPr>
        <w:t>trotuare;</w:t>
      </w:r>
    </w:p>
    <w:p w:rsidR="00B81C46" w:rsidRPr="00884363" w:rsidRDefault="00B81C46" w:rsidP="00B81C46">
      <w:pPr>
        <w:pStyle w:val="NoSpacing"/>
        <w:numPr>
          <w:ilvl w:val="1"/>
          <w:numId w:val="6"/>
        </w:numPr>
        <w:jc w:val="both"/>
        <w:rPr>
          <w:rFonts w:ascii="Times New Roman" w:hAnsi="Times New Roman" w:cs="Times New Roman"/>
          <w:bCs/>
          <w:sz w:val="24"/>
          <w:szCs w:val="24"/>
          <w:lang w:val="ro-RO"/>
        </w:rPr>
      </w:pPr>
      <w:r w:rsidRPr="00884363">
        <w:rPr>
          <w:rFonts w:ascii="Times New Roman" w:hAnsi="Times New Roman" w:cs="Times New Roman"/>
          <w:bCs/>
          <w:sz w:val="24"/>
          <w:szCs w:val="24"/>
          <w:lang w:val="ro-RO"/>
        </w:rPr>
        <w:t>alei pietonale;</w:t>
      </w:r>
    </w:p>
    <w:p w:rsidR="00B81C46" w:rsidRPr="00884363" w:rsidRDefault="00B81C46" w:rsidP="00B81C46">
      <w:pPr>
        <w:pStyle w:val="NoSpacing"/>
        <w:jc w:val="both"/>
        <w:rPr>
          <w:rFonts w:ascii="Times New Roman" w:hAnsi="Times New Roman" w:cs="Times New Roman"/>
          <w:bCs/>
          <w:sz w:val="24"/>
          <w:szCs w:val="24"/>
          <w:lang w:val="ro-RO"/>
        </w:rPr>
      </w:pPr>
    </w:p>
    <w:p w:rsidR="00B81C46" w:rsidRPr="00884363" w:rsidRDefault="00B81C46" w:rsidP="00B81C46">
      <w:pPr>
        <w:pStyle w:val="NoSpacing"/>
        <w:jc w:val="both"/>
        <w:rPr>
          <w:rFonts w:ascii="Times New Roman" w:hAnsi="Times New Roman" w:cs="Times New Roman"/>
          <w:bCs/>
          <w:sz w:val="24"/>
          <w:szCs w:val="24"/>
          <w:lang w:val="ro-RO"/>
        </w:rPr>
      </w:pPr>
      <w:r w:rsidRPr="00884363">
        <w:rPr>
          <w:rFonts w:ascii="Times New Roman" w:hAnsi="Times New Roman" w:cs="Times New Roman"/>
          <w:bCs/>
          <w:sz w:val="24"/>
          <w:szCs w:val="24"/>
          <w:lang w:val="ro-RO"/>
        </w:rPr>
        <w:tab/>
      </w:r>
      <w:r w:rsidR="004F3990">
        <w:rPr>
          <w:rFonts w:ascii="Times New Roman" w:hAnsi="Times New Roman" w:cs="Times New Roman"/>
          <w:bCs/>
          <w:sz w:val="24"/>
          <w:szCs w:val="24"/>
          <w:lang w:val="ro-RO"/>
        </w:rPr>
        <w:t>În localitatea Cojasca</w:t>
      </w:r>
      <w:r w:rsidR="00B35EA8">
        <w:rPr>
          <w:rFonts w:ascii="Times New Roman" w:hAnsi="Times New Roman" w:cs="Times New Roman"/>
          <w:bCs/>
          <w:sz w:val="24"/>
          <w:szCs w:val="24"/>
          <w:lang w:val="ro-RO"/>
        </w:rPr>
        <w:t>, judeţul</w:t>
      </w:r>
      <w:r w:rsidR="004F3990">
        <w:rPr>
          <w:rFonts w:ascii="Times New Roman" w:hAnsi="Times New Roman" w:cs="Times New Roman"/>
          <w:bCs/>
          <w:sz w:val="24"/>
          <w:szCs w:val="24"/>
          <w:lang w:val="ro-RO"/>
        </w:rPr>
        <w:t xml:space="preserve"> Dambovita</w:t>
      </w:r>
      <w:r w:rsidRPr="00884363">
        <w:rPr>
          <w:rFonts w:ascii="Times New Roman" w:hAnsi="Times New Roman" w:cs="Times New Roman"/>
          <w:bCs/>
          <w:sz w:val="24"/>
          <w:szCs w:val="24"/>
          <w:lang w:val="ro-RO"/>
        </w:rPr>
        <w:t>, în care se înfiinţează distribuţia de gaze naturale nu s-au identificat areale sensibile care să fie influienţate de construcţia sau de exploatarea acesteia.</w:t>
      </w:r>
    </w:p>
    <w:p w:rsidR="00B81C46" w:rsidRPr="00884363" w:rsidRDefault="00B81C46" w:rsidP="00B81C46">
      <w:pPr>
        <w:pStyle w:val="NoSpacing"/>
        <w:jc w:val="both"/>
        <w:rPr>
          <w:rFonts w:ascii="Times New Roman" w:hAnsi="Times New Roman" w:cs="Times New Roman"/>
          <w:bCs/>
          <w:sz w:val="24"/>
          <w:szCs w:val="24"/>
        </w:rPr>
      </w:pPr>
    </w:p>
    <w:p w:rsidR="00B81C46" w:rsidRPr="00884363" w:rsidRDefault="00B81C46" w:rsidP="00B81C46">
      <w:pPr>
        <w:pStyle w:val="NoSpacing"/>
        <w:numPr>
          <w:ilvl w:val="1"/>
          <w:numId w:val="6"/>
        </w:numPr>
        <w:tabs>
          <w:tab w:val="clear" w:pos="2226"/>
          <w:tab w:val="num" w:pos="0"/>
        </w:tabs>
        <w:ind w:left="0" w:firstLine="567"/>
        <w:jc w:val="both"/>
        <w:rPr>
          <w:rStyle w:val="tli1"/>
          <w:rFonts w:ascii="Times New Roman" w:hAnsi="Times New Roman" w:cs="Times New Roman"/>
          <w:b/>
          <w:sz w:val="24"/>
          <w:szCs w:val="24"/>
          <w:lang w:val="ro-RO"/>
        </w:rPr>
      </w:pPr>
      <w:r w:rsidRPr="00884363">
        <w:rPr>
          <w:rFonts w:ascii="Times New Roman" w:hAnsi="Times New Roman" w:cs="Times New Roman"/>
          <w:b/>
          <w:bCs/>
          <w:sz w:val="24"/>
          <w:szCs w:val="24"/>
        </w:rPr>
        <w:t xml:space="preserve"> VI. Impactul potential asupra mediului</w:t>
      </w:r>
      <w:r w:rsidRPr="00884363">
        <w:rPr>
          <w:rStyle w:val="tli1"/>
          <w:rFonts w:ascii="Times New Roman" w:hAnsi="Times New Roman" w:cs="Times New Roman"/>
          <w:b/>
          <w:sz w:val="24"/>
          <w:szCs w:val="24"/>
          <w:lang w:val="ro-RO"/>
        </w:rPr>
        <w:t xml:space="preserve">: </w:t>
      </w:r>
    </w:p>
    <w:p w:rsidR="00B81C46" w:rsidRPr="00884363" w:rsidRDefault="00B81C46" w:rsidP="00B81C46">
      <w:pPr>
        <w:pStyle w:val="NoSpacing"/>
        <w:ind w:left="567"/>
        <w:jc w:val="both"/>
        <w:rPr>
          <w:rStyle w:val="tli1"/>
          <w:rFonts w:ascii="Times New Roman" w:hAnsi="Times New Roman" w:cs="Times New Roman"/>
          <w:sz w:val="24"/>
          <w:szCs w:val="24"/>
          <w:lang w:val="ro-RO"/>
        </w:rPr>
      </w:pPr>
    </w:p>
    <w:p w:rsidR="00B81C46" w:rsidRPr="00884363" w:rsidRDefault="00B81C46" w:rsidP="00B81C46">
      <w:pPr>
        <w:pStyle w:val="NoSpacing"/>
        <w:jc w:val="both"/>
        <w:rPr>
          <w:rFonts w:ascii="Times New Roman" w:hAnsi="Times New Roman" w:cs="Times New Roman"/>
          <w:sz w:val="24"/>
          <w:szCs w:val="24"/>
          <w:lang w:val="ro-RO"/>
        </w:rPr>
      </w:pPr>
      <w:r w:rsidRPr="00884363">
        <w:rPr>
          <w:rFonts w:ascii="Times New Roman" w:hAnsi="Times New Roman" w:cs="Times New Roman"/>
          <w:sz w:val="24"/>
          <w:szCs w:val="24"/>
          <w:lang w:val="ro-RO"/>
        </w:rPr>
        <w:tab/>
        <w:t>Folosirea gazelor naturale drept combustibil conduce la reducerea consumului de lemne de foc, cu implicaţii asupra protejarii fondului forestier, prin diminuarea tăierilor de masa lemnoasă.</w:t>
      </w:r>
    </w:p>
    <w:p w:rsidR="00B81C46" w:rsidRPr="00884363" w:rsidRDefault="00B81C46" w:rsidP="00B81C46">
      <w:pPr>
        <w:pStyle w:val="NoSpacing"/>
        <w:jc w:val="both"/>
        <w:rPr>
          <w:rFonts w:ascii="Times New Roman" w:hAnsi="Times New Roman" w:cs="Times New Roman"/>
          <w:sz w:val="24"/>
          <w:szCs w:val="24"/>
          <w:lang w:val="ro-RO"/>
        </w:rPr>
      </w:pPr>
      <w:r w:rsidRPr="00884363">
        <w:rPr>
          <w:rFonts w:ascii="Times New Roman" w:hAnsi="Times New Roman" w:cs="Times New Roman"/>
          <w:sz w:val="24"/>
          <w:szCs w:val="24"/>
          <w:lang w:val="ro-RO"/>
        </w:rPr>
        <w:t xml:space="preserve">Nici in timpul  executarii lucrarilor de C+M şi nici dupa punerea în funcţiune a investiţiei nu se degajă noxe şi/sau poluanţi. </w:t>
      </w:r>
    </w:p>
    <w:p w:rsidR="00B81C46" w:rsidRPr="00884363" w:rsidRDefault="00B81C46" w:rsidP="00B81C46">
      <w:pPr>
        <w:pStyle w:val="NoSpacing"/>
        <w:jc w:val="both"/>
        <w:rPr>
          <w:rFonts w:ascii="Times New Roman" w:hAnsi="Times New Roman" w:cs="Times New Roman"/>
          <w:sz w:val="24"/>
          <w:szCs w:val="24"/>
        </w:rPr>
      </w:pPr>
      <w:r w:rsidRPr="00884363">
        <w:rPr>
          <w:rFonts w:ascii="Times New Roman" w:hAnsi="Times New Roman" w:cs="Times New Roman"/>
          <w:sz w:val="24"/>
          <w:szCs w:val="24"/>
        </w:rPr>
        <w:tab/>
        <w:t>Toate deşeurile rezultate în u</w:t>
      </w:r>
      <w:r w:rsidR="009C56B4">
        <w:rPr>
          <w:rFonts w:ascii="Times New Roman" w:hAnsi="Times New Roman" w:cs="Times New Roman"/>
          <w:sz w:val="24"/>
          <w:szCs w:val="24"/>
        </w:rPr>
        <w:t>rma executării lucrarilor de constructii-montaj</w:t>
      </w:r>
      <w:r w:rsidRPr="00884363">
        <w:rPr>
          <w:rFonts w:ascii="Times New Roman" w:hAnsi="Times New Roman" w:cs="Times New Roman"/>
          <w:sz w:val="24"/>
          <w:szCs w:val="24"/>
        </w:rPr>
        <w:t xml:space="preserve"> se vor sorta de către constructor în funcţie de posibilităţile de refolosire şi vor fi dirijate spre depozitul acestuia sau la alte puncte de lucru, sau după caz la groapa de gunoi a comunelor.</w:t>
      </w:r>
    </w:p>
    <w:p w:rsidR="00B81C46" w:rsidRPr="00884363" w:rsidRDefault="00B81C46" w:rsidP="00B81C46">
      <w:pPr>
        <w:pStyle w:val="NoSpacing"/>
        <w:jc w:val="both"/>
        <w:rPr>
          <w:rFonts w:ascii="Times New Roman" w:hAnsi="Times New Roman" w:cs="Times New Roman"/>
          <w:sz w:val="24"/>
          <w:szCs w:val="24"/>
        </w:rPr>
      </w:pPr>
      <w:r w:rsidRPr="00884363">
        <w:rPr>
          <w:rFonts w:ascii="Times New Roman" w:hAnsi="Times New Roman" w:cs="Times New Roman"/>
          <w:sz w:val="24"/>
          <w:szCs w:val="24"/>
        </w:rPr>
        <w:tab/>
        <w:t>Investiţia nu prezintă impact potenţial asupra mediului de natură transfrontalieră.</w:t>
      </w:r>
    </w:p>
    <w:p w:rsidR="00B81C46" w:rsidRPr="00884363" w:rsidRDefault="00B81C46" w:rsidP="00B81C46">
      <w:pPr>
        <w:pStyle w:val="NoSpacing"/>
        <w:jc w:val="both"/>
        <w:rPr>
          <w:rFonts w:ascii="Times New Roman" w:hAnsi="Times New Roman" w:cs="Times New Roman"/>
          <w:sz w:val="24"/>
          <w:szCs w:val="24"/>
        </w:rPr>
      </w:pPr>
    </w:p>
    <w:p w:rsidR="00B81C46" w:rsidRPr="00884363" w:rsidRDefault="00B81C46" w:rsidP="00B81C46">
      <w:pPr>
        <w:pStyle w:val="NoSpacing"/>
        <w:numPr>
          <w:ilvl w:val="1"/>
          <w:numId w:val="6"/>
        </w:numPr>
        <w:tabs>
          <w:tab w:val="clear" w:pos="2226"/>
          <w:tab w:val="num" w:pos="0"/>
        </w:tabs>
        <w:ind w:left="0" w:firstLine="0"/>
        <w:jc w:val="both"/>
        <w:rPr>
          <w:rFonts w:ascii="Times New Roman" w:hAnsi="Times New Roman" w:cs="Times New Roman"/>
          <w:sz w:val="24"/>
          <w:szCs w:val="24"/>
        </w:rPr>
      </w:pPr>
      <w:r w:rsidRPr="00884363">
        <w:rPr>
          <w:rFonts w:ascii="Times New Roman" w:hAnsi="Times New Roman" w:cs="Times New Roman"/>
          <w:b/>
          <w:sz w:val="24"/>
          <w:szCs w:val="24"/>
        </w:rPr>
        <w:t xml:space="preserve"> Gestionarea deşeurilor generate de execuţia şi exploatarea reţelei de distribuţie gaze </w:t>
      </w:r>
      <w:r w:rsidRPr="00884363">
        <w:rPr>
          <w:rFonts w:ascii="Times New Roman" w:hAnsi="Times New Roman" w:cs="Times New Roman"/>
          <w:sz w:val="24"/>
          <w:szCs w:val="24"/>
        </w:rPr>
        <w:t xml:space="preserve">naturale. </w:t>
      </w:r>
    </w:p>
    <w:p w:rsidR="00B81C46" w:rsidRPr="00884363" w:rsidRDefault="00B81C46" w:rsidP="00B81C46">
      <w:pPr>
        <w:pStyle w:val="NoSpacing"/>
        <w:numPr>
          <w:ilvl w:val="1"/>
          <w:numId w:val="6"/>
        </w:numPr>
        <w:tabs>
          <w:tab w:val="clear" w:pos="2226"/>
          <w:tab w:val="num" w:pos="0"/>
        </w:tabs>
        <w:ind w:left="0" w:firstLine="0"/>
        <w:jc w:val="both"/>
        <w:rPr>
          <w:rFonts w:ascii="Times New Roman" w:hAnsi="Times New Roman" w:cs="Times New Roman"/>
          <w:b/>
          <w:sz w:val="24"/>
          <w:szCs w:val="24"/>
        </w:rPr>
      </w:pPr>
      <w:r w:rsidRPr="00884363">
        <w:rPr>
          <w:rFonts w:ascii="Times New Roman" w:hAnsi="Times New Roman" w:cs="Times New Roman"/>
          <w:b/>
          <w:sz w:val="24"/>
          <w:szCs w:val="24"/>
        </w:rPr>
        <w:t>Gestionarea substanţelor şi preparatelor periculoase</w:t>
      </w:r>
    </w:p>
    <w:p w:rsidR="00B81C46" w:rsidRPr="00884363" w:rsidRDefault="00B81C46" w:rsidP="00B81C46">
      <w:pPr>
        <w:pStyle w:val="ListParagraph"/>
        <w:numPr>
          <w:ilvl w:val="1"/>
          <w:numId w:val="6"/>
        </w:numPr>
        <w:tabs>
          <w:tab w:val="clear" w:pos="2226"/>
          <w:tab w:val="num" w:pos="0"/>
        </w:tabs>
        <w:ind w:left="0" w:firstLine="0"/>
        <w:jc w:val="both"/>
        <w:rPr>
          <w:rFonts w:ascii="Times New Roman" w:hAnsi="Times New Roman"/>
          <w:b/>
          <w:sz w:val="24"/>
          <w:szCs w:val="24"/>
        </w:rPr>
      </w:pPr>
      <w:r w:rsidRPr="00884363">
        <w:rPr>
          <w:rFonts w:ascii="Times New Roman" w:hAnsi="Times New Roman"/>
          <w:b/>
          <w:sz w:val="24"/>
          <w:szCs w:val="24"/>
        </w:rPr>
        <w:lastRenderedPageBreak/>
        <w:t>Gestionarea deşeurilor generate de amplasament:</w:t>
      </w:r>
    </w:p>
    <w:p w:rsidR="00B81C46" w:rsidRPr="00884363" w:rsidRDefault="00B81C46" w:rsidP="00B81C46">
      <w:pPr>
        <w:jc w:val="both"/>
        <w:rPr>
          <w:rFonts w:ascii="Times New Roman" w:hAnsi="Times New Roman"/>
          <w:sz w:val="24"/>
          <w:szCs w:val="24"/>
        </w:rPr>
      </w:pPr>
      <w:r w:rsidRPr="00884363">
        <w:rPr>
          <w:rFonts w:ascii="Times New Roman" w:hAnsi="Times New Roman"/>
          <w:sz w:val="24"/>
          <w:szCs w:val="24"/>
          <w:u w:val="single"/>
        </w:rPr>
        <w:t>Cantităţile estimate de deşeuri pe perioada de construire:</w:t>
      </w:r>
      <w:r w:rsidRPr="00884363">
        <w:rPr>
          <w:rFonts w:ascii="Times New Roman" w:hAnsi="Times New Roman"/>
          <w:sz w:val="24"/>
          <w:szCs w:val="24"/>
        </w:rPr>
        <w:t xml:space="preserve"> </w:t>
      </w:r>
    </w:p>
    <w:p w:rsidR="00B81C46" w:rsidRPr="00C91E09" w:rsidRDefault="00B81C46" w:rsidP="00C91E09">
      <w:pPr>
        <w:pStyle w:val="ListParagraph"/>
        <w:numPr>
          <w:ilvl w:val="1"/>
          <w:numId w:val="6"/>
        </w:numPr>
        <w:tabs>
          <w:tab w:val="clear" w:pos="2226"/>
          <w:tab w:val="num" w:pos="0"/>
        </w:tabs>
        <w:spacing w:after="0" w:line="240" w:lineRule="auto"/>
        <w:ind w:left="0" w:firstLine="0"/>
        <w:jc w:val="both"/>
        <w:rPr>
          <w:rFonts w:ascii="Times New Roman" w:hAnsi="Times New Roman"/>
          <w:sz w:val="24"/>
          <w:szCs w:val="24"/>
        </w:rPr>
      </w:pPr>
      <w:r w:rsidRPr="00C91E09">
        <w:rPr>
          <w:rFonts w:ascii="Times New Roman" w:hAnsi="Times New Roman"/>
          <w:sz w:val="24"/>
          <w:szCs w:val="24"/>
        </w:rPr>
        <w:t>Deseuri menajere cca. 100Kg</w:t>
      </w:r>
    </w:p>
    <w:p w:rsidR="00B81C46" w:rsidRDefault="00B81C46" w:rsidP="00B81C46">
      <w:pPr>
        <w:numPr>
          <w:ilvl w:val="1"/>
          <w:numId w:val="6"/>
        </w:numPr>
        <w:tabs>
          <w:tab w:val="clear" w:pos="2226"/>
        </w:tabs>
        <w:spacing w:after="0" w:line="240" w:lineRule="auto"/>
        <w:ind w:left="0" w:firstLine="0"/>
        <w:jc w:val="both"/>
        <w:rPr>
          <w:rFonts w:ascii="Times New Roman" w:hAnsi="Times New Roman"/>
          <w:sz w:val="24"/>
          <w:szCs w:val="24"/>
        </w:rPr>
      </w:pPr>
      <w:r w:rsidRPr="00884363">
        <w:rPr>
          <w:rFonts w:ascii="Times New Roman" w:hAnsi="Times New Roman"/>
          <w:sz w:val="24"/>
          <w:szCs w:val="24"/>
        </w:rPr>
        <w:t xml:space="preserve">Resturi beton şi asfalt cca 5000Kg </w:t>
      </w:r>
    </w:p>
    <w:p w:rsidR="007D0905" w:rsidRPr="00884363" w:rsidRDefault="007D0905" w:rsidP="007D0905">
      <w:pPr>
        <w:spacing w:after="0" w:line="240" w:lineRule="auto"/>
        <w:jc w:val="both"/>
        <w:rPr>
          <w:rFonts w:ascii="Times New Roman" w:hAnsi="Times New Roman"/>
          <w:sz w:val="24"/>
          <w:szCs w:val="24"/>
        </w:rPr>
      </w:pPr>
    </w:p>
    <w:p w:rsidR="007D0905" w:rsidRPr="007F7A93" w:rsidRDefault="00B81C46" w:rsidP="00B81C46">
      <w:pPr>
        <w:jc w:val="both"/>
        <w:rPr>
          <w:rFonts w:ascii="Times New Roman" w:hAnsi="Times New Roman"/>
          <w:b/>
          <w:sz w:val="24"/>
          <w:szCs w:val="24"/>
        </w:rPr>
      </w:pPr>
      <w:r w:rsidRPr="007F7A93">
        <w:rPr>
          <w:rFonts w:ascii="Times New Roman" w:hAnsi="Times New Roman"/>
          <w:b/>
          <w:sz w:val="24"/>
          <w:szCs w:val="24"/>
        </w:rPr>
        <w:t>Modul</w:t>
      </w:r>
      <w:r w:rsidR="007F7A93" w:rsidRPr="007F7A93">
        <w:rPr>
          <w:rFonts w:ascii="Times New Roman" w:hAnsi="Times New Roman"/>
          <w:b/>
          <w:sz w:val="24"/>
          <w:szCs w:val="24"/>
        </w:rPr>
        <w:t xml:space="preserve"> de depozitare şi şi gestionare a deseurilor</w:t>
      </w:r>
    </w:p>
    <w:p w:rsidR="00B81C46" w:rsidRPr="00884363" w:rsidRDefault="00B81C46" w:rsidP="00B81C46">
      <w:pPr>
        <w:numPr>
          <w:ilvl w:val="1"/>
          <w:numId w:val="6"/>
        </w:numPr>
        <w:tabs>
          <w:tab w:val="clear" w:pos="2226"/>
          <w:tab w:val="num" w:pos="0"/>
        </w:tabs>
        <w:spacing w:after="0" w:line="240" w:lineRule="auto"/>
        <w:ind w:left="0" w:firstLine="851"/>
        <w:jc w:val="both"/>
        <w:rPr>
          <w:rFonts w:ascii="Times New Roman" w:hAnsi="Times New Roman"/>
          <w:sz w:val="24"/>
          <w:szCs w:val="24"/>
        </w:rPr>
      </w:pPr>
      <w:r w:rsidRPr="00884363">
        <w:rPr>
          <w:rFonts w:ascii="Times New Roman" w:hAnsi="Times New Roman"/>
          <w:sz w:val="24"/>
          <w:szCs w:val="24"/>
        </w:rPr>
        <w:t>Deşeurile menajere vor fi colectate selectiv în europubele ecologice amplasate pe un spatiu special amenajat pe şantier. Evacuarea lor se va realiza de către firma de salubriz</w:t>
      </w:r>
      <w:r w:rsidR="00C91E09">
        <w:rPr>
          <w:rFonts w:ascii="Times New Roman" w:hAnsi="Times New Roman"/>
          <w:sz w:val="24"/>
          <w:szCs w:val="24"/>
        </w:rPr>
        <w:t>are din</w:t>
      </w:r>
      <w:r w:rsidR="002A78CD">
        <w:rPr>
          <w:rFonts w:ascii="Times New Roman" w:hAnsi="Times New Roman"/>
          <w:sz w:val="24"/>
          <w:szCs w:val="24"/>
        </w:rPr>
        <w:t xml:space="preserve"> comuna Cojasca, judeţul Dambovita</w:t>
      </w:r>
      <w:r w:rsidRPr="00884363">
        <w:rPr>
          <w:rFonts w:ascii="Times New Roman" w:hAnsi="Times New Roman"/>
          <w:sz w:val="24"/>
          <w:szCs w:val="24"/>
        </w:rPr>
        <w:t>.</w:t>
      </w:r>
    </w:p>
    <w:p w:rsidR="00B81C46" w:rsidRPr="00884363" w:rsidRDefault="00B81C46" w:rsidP="00B81C46">
      <w:pPr>
        <w:numPr>
          <w:ilvl w:val="1"/>
          <w:numId w:val="6"/>
        </w:numPr>
        <w:tabs>
          <w:tab w:val="clear" w:pos="2226"/>
          <w:tab w:val="num" w:pos="0"/>
        </w:tabs>
        <w:spacing w:after="0" w:line="240" w:lineRule="auto"/>
        <w:ind w:left="0" w:firstLine="851"/>
        <w:jc w:val="both"/>
        <w:rPr>
          <w:rFonts w:ascii="Times New Roman" w:hAnsi="Times New Roman"/>
          <w:sz w:val="24"/>
          <w:szCs w:val="24"/>
        </w:rPr>
      </w:pPr>
      <w:r w:rsidRPr="00884363">
        <w:rPr>
          <w:rFonts w:ascii="Times New Roman" w:hAnsi="Times New Roman"/>
          <w:sz w:val="24"/>
          <w:szCs w:val="24"/>
        </w:rPr>
        <w:t xml:space="preserve">Deşeurile formate din resturi de beton şi asfalt se vor colecta la locul generării în containere şi grămezi. Aceste deşeuri vor fi preluate de către agenţi economici autorizaţi  şi transportate cu mijloace de transport adecvate în vederea reciclării/ valorificării sau eliminării lor </w:t>
      </w:r>
    </w:p>
    <w:p w:rsidR="00B81C46" w:rsidRPr="00884363" w:rsidRDefault="00B81C46" w:rsidP="00B81C46">
      <w:pPr>
        <w:pStyle w:val="BodyText3"/>
        <w:jc w:val="both"/>
        <w:rPr>
          <w:rFonts w:ascii="Times New Roman" w:hAnsi="Times New Roman"/>
          <w:sz w:val="24"/>
          <w:szCs w:val="24"/>
        </w:rPr>
      </w:pPr>
      <w:r w:rsidRPr="00884363">
        <w:rPr>
          <w:rFonts w:ascii="Times New Roman" w:hAnsi="Times New Roman"/>
          <w:sz w:val="24"/>
          <w:szCs w:val="24"/>
          <w:u w:val="single"/>
        </w:rPr>
        <w:t>Cantităţile estimate de deşeuri pe perioada de exploatare</w:t>
      </w:r>
      <w:r w:rsidRPr="00884363">
        <w:rPr>
          <w:rFonts w:ascii="Times New Roman" w:hAnsi="Times New Roman"/>
          <w:sz w:val="24"/>
          <w:szCs w:val="24"/>
        </w:rPr>
        <w:t>: Exploatarea instalaţiei se realizează fără generare de deşeuri. Numai în caz accidental al deteriorării conductelor de distribuţie pot apărea deşeuri rezultate din decopertarea, înlocuirea şi acoperirea coductei avariate, deşeuri identice cu cele rezultate din construirea reţelei de distribuţie. Acestea sânt în cantităţi nesemnificative şi vor fi gestionate în mod identic cu cele generate din construirea reţelei de distribuţie.</w:t>
      </w:r>
    </w:p>
    <w:p w:rsidR="00B81C46" w:rsidRPr="00884363" w:rsidRDefault="00B81C46" w:rsidP="00B81C46">
      <w:pPr>
        <w:ind w:left="360"/>
        <w:jc w:val="both"/>
        <w:rPr>
          <w:rFonts w:ascii="Times New Roman" w:hAnsi="Times New Roman"/>
          <w:b/>
          <w:sz w:val="24"/>
          <w:szCs w:val="24"/>
        </w:rPr>
      </w:pPr>
      <w:r w:rsidRPr="00884363">
        <w:rPr>
          <w:rFonts w:ascii="Times New Roman" w:hAnsi="Times New Roman"/>
          <w:b/>
          <w:sz w:val="24"/>
          <w:szCs w:val="24"/>
        </w:rPr>
        <w:t>Gestionarea substanţelor şi preparatelor periculoase (carburanţi , lubrefianţi , etc):</w:t>
      </w:r>
    </w:p>
    <w:p w:rsidR="00B81C46" w:rsidRPr="00884363" w:rsidRDefault="00B81C46" w:rsidP="00B81C46">
      <w:pPr>
        <w:jc w:val="both"/>
        <w:rPr>
          <w:rFonts w:ascii="Times New Roman" w:hAnsi="Times New Roman"/>
          <w:sz w:val="24"/>
          <w:szCs w:val="24"/>
        </w:rPr>
      </w:pPr>
      <w:r w:rsidRPr="00884363">
        <w:rPr>
          <w:rFonts w:ascii="Times New Roman" w:hAnsi="Times New Roman"/>
          <w:sz w:val="24"/>
          <w:szCs w:val="24"/>
        </w:rPr>
        <w:tab/>
        <w:t>Pe perioada de construcţie şi expolatare mijloacele de transport şi utilajele care sunt acţionate cu motoare termice vor fi aprovizionate cu combustibili (motorină/ benzină) numai in centrele specializate (benzinării). Mentenanţa acestora se va executa în ateliere Service de către firme specializate, fiind interzise lucrările de reparaţie a utilajelor defecte în şantier sau la locul de utilizare. Utilajele defecte vor fi evacuate din şantier sau de la locul constructiei pe platforme tractate şau în maşini special de transport. Nu se admite pe durata construcţiei şi a exploatării a existenţei depozitelor de combustibil.</w:t>
      </w:r>
    </w:p>
    <w:p w:rsidR="00B81C46" w:rsidRDefault="00B81C46" w:rsidP="00B81C46">
      <w:pPr>
        <w:numPr>
          <w:ilvl w:val="0"/>
          <w:numId w:val="7"/>
        </w:numPr>
        <w:spacing w:after="0" w:line="240" w:lineRule="auto"/>
        <w:ind w:left="0" w:firstLine="0"/>
        <w:jc w:val="both"/>
        <w:rPr>
          <w:rFonts w:ascii="Times New Roman" w:hAnsi="Times New Roman"/>
          <w:b/>
          <w:sz w:val="24"/>
          <w:szCs w:val="24"/>
        </w:rPr>
      </w:pPr>
      <w:r w:rsidRPr="00884363">
        <w:rPr>
          <w:rFonts w:ascii="Times New Roman" w:hAnsi="Times New Roman"/>
          <w:b/>
          <w:sz w:val="24"/>
          <w:szCs w:val="24"/>
        </w:rPr>
        <w:t>Gestionarea substanţelor şi preparatelor periculoase (carburanţi , lubrefianţi , etc):</w:t>
      </w:r>
    </w:p>
    <w:p w:rsidR="00C91E09" w:rsidRPr="00884363" w:rsidRDefault="00C91E09" w:rsidP="00C91E09">
      <w:pPr>
        <w:spacing w:after="0" w:line="240" w:lineRule="auto"/>
        <w:jc w:val="both"/>
        <w:rPr>
          <w:rFonts w:ascii="Times New Roman" w:hAnsi="Times New Roman"/>
          <w:b/>
          <w:sz w:val="24"/>
          <w:szCs w:val="24"/>
        </w:rPr>
      </w:pPr>
    </w:p>
    <w:p w:rsidR="00B81C46" w:rsidRPr="006F40A5" w:rsidRDefault="00B81C46" w:rsidP="006F40A5">
      <w:pPr>
        <w:jc w:val="both"/>
        <w:rPr>
          <w:rFonts w:ascii="Times New Roman" w:hAnsi="Times New Roman"/>
          <w:sz w:val="24"/>
          <w:szCs w:val="24"/>
        </w:rPr>
      </w:pPr>
      <w:r w:rsidRPr="00884363">
        <w:rPr>
          <w:rFonts w:ascii="Times New Roman" w:hAnsi="Times New Roman"/>
          <w:sz w:val="24"/>
          <w:szCs w:val="24"/>
        </w:rPr>
        <w:tab/>
        <w:t>Pe perioada de construcţie şi expolatare mijloacele de transport şi utilajele care sunt acţionate cu motoare termice vor fi aprovizionate cu combustibili (motorină/ benzină) numai in centrele specializate (benzinării). Mentenanţa acestora se va executa în ateliere Service de către firme specializate, fiind interzise lucrările de reparaţie a utilajelor defecte în şantier sau la locul de utilizare. Utilajele defecte vor fi evacuate din şantier sau de la locul constructiei pe platforme tractate şau în maşini special de transport. Nu se admite pe durata construcţiei şi a exploatării a existe</w:t>
      </w:r>
      <w:r w:rsidR="006F40A5">
        <w:rPr>
          <w:rFonts w:ascii="Times New Roman" w:hAnsi="Times New Roman"/>
          <w:sz w:val="24"/>
          <w:szCs w:val="24"/>
        </w:rPr>
        <w:t>nţei depozitelor de combustibil.</w:t>
      </w:r>
    </w:p>
    <w:p w:rsidR="00B81C46" w:rsidRPr="001C2A79" w:rsidRDefault="00B81C46" w:rsidP="00B81C46">
      <w:pPr>
        <w:pStyle w:val="NoSpacing"/>
        <w:jc w:val="both"/>
        <w:rPr>
          <w:rFonts w:ascii="Times New Roman" w:hAnsi="Times New Roman" w:cs="Times New Roman"/>
          <w:b/>
          <w:sz w:val="24"/>
          <w:szCs w:val="24"/>
          <w:lang w:val="it-IT"/>
        </w:rPr>
      </w:pPr>
      <w:r w:rsidRPr="00884363">
        <w:rPr>
          <w:rFonts w:ascii="Times New Roman" w:hAnsi="Times New Roman" w:cs="Times New Roman"/>
          <w:b/>
          <w:sz w:val="24"/>
          <w:szCs w:val="24"/>
          <w:lang w:val="it-IT"/>
        </w:rPr>
        <w:t>A.  Surse de poluanţi şi instalaţii pentru reţinererea, evacuarea şi dispersia poluanţilor in mediu</w:t>
      </w:r>
      <w:r w:rsidRPr="00884363">
        <w:rPr>
          <w:rFonts w:ascii="Times New Roman" w:hAnsi="Times New Roman" w:cs="Times New Roman"/>
          <w:b/>
          <w:sz w:val="24"/>
          <w:szCs w:val="24"/>
        </w:rPr>
        <w:tab/>
        <w:t>Descrierea surselor de poluare şi a aspectelor de mediu posibil a fi afectate în mod semnificativ, în peroada de realizare a proiectului propus şi măsurile de prevenire / limitare a impactului pe factori de</w:t>
      </w:r>
      <w:r w:rsidR="001C2A79">
        <w:rPr>
          <w:rFonts w:ascii="Times New Roman" w:hAnsi="Times New Roman" w:cs="Times New Roman"/>
          <w:b/>
          <w:sz w:val="24"/>
          <w:szCs w:val="24"/>
        </w:rPr>
        <w:t xml:space="preserve"> mediu: aer, apă, sol</w:t>
      </w:r>
    </w:p>
    <w:p w:rsidR="00B81C46" w:rsidRDefault="00B81C46" w:rsidP="00B81C46">
      <w:pPr>
        <w:pStyle w:val="NoSpacing"/>
        <w:jc w:val="both"/>
        <w:rPr>
          <w:rFonts w:ascii="Times New Roman" w:hAnsi="Times New Roman" w:cs="Times New Roman"/>
          <w:b/>
          <w:sz w:val="24"/>
          <w:szCs w:val="24"/>
        </w:rPr>
      </w:pPr>
      <w:r w:rsidRPr="00884363">
        <w:rPr>
          <w:rFonts w:ascii="Times New Roman" w:hAnsi="Times New Roman" w:cs="Times New Roman"/>
          <w:b/>
          <w:sz w:val="24"/>
          <w:szCs w:val="24"/>
        </w:rPr>
        <w:lastRenderedPageBreak/>
        <w:t>Surse de poluare:</w:t>
      </w:r>
    </w:p>
    <w:p w:rsidR="006F40A5" w:rsidRPr="00884363" w:rsidRDefault="006F40A5" w:rsidP="00B81C46">
      <w:pPr>
        <w:pStyle w:val="NoSpacing"/>
        <w:jc w:val="both"/>
        <w:rPr>
          <w:rFonts w:ascii="Times New Roman" w:hAnsi="Times New Roman" w:cs="Times New Roman"/>
          <w:b/>
          <w:sz w:val="24"/>
          <w:szCs w:val="24"/>
        </w:rPr>
      </w:pPr>
    </w:p>
    <w:p w:rsidR="00B81C46" w:rsidRPr="00884363" w:rsidRDefault="00B81C46" w:rsidP="00B81C46">
      <w:pPr>
        <w:pStyle w:val="NoSpacing"/>
        <w:numPr>
          <w:ilvl w:val="1"/>
          <w:numId w:val="6"/>
        </w:numPr>
        <w:tabs>
          <w:tab w:val="clear" w:pos="2226"/>
          <w:tab w:val="num" w:pos="0"/>
        </w:tabs>
        <w:ind w:left="0" w:firstLine="0"/>
        <w:jc w:val="both"/>
        <w:rPr>
          <w:rFonts w:ascii="Times New Roman" w:hAnsi="Times New Roman" w:cs="Times New Roman"/>
          <w:sz w:val="24"/>
          <w:szCs w:val="24"/>
        </w:rPr>
      </w:pPr>
      <w:r w:rsidRPr="00884363">
        <w:rPr>
          <w:rFonts w:ascii="Times New Roman" w:hAnsi="Times New Roman" w:cs="Times New Roman"/>
          <w:sz w:val="24"/>
          <w:szCs w:val="24"/>
        </w:rPr>
        <w:t>scurgeri accidentale de carburanţi şi lubrefianţi de la mijloace de transport şi utilaje;</w:t>
      </w:r>
    </w:p>
    <w:p w:rsidR="00B81C46" w:rsidRPr="00884363" w:rsidRDefault="00B81C46" w:rsidP="00B81C46">
      <w:pPr>
        <w:pStyle w:val="NoSpacing"/>
        <w:numPr>
          <w:ilvl w:val="1"/>
          <w:numId w:val="6"/>
        </w:numPr>
        <w:tabs>
          <w:tab w:val="clear" w:pos="2226"/>
          <w:tab w:val="num" w:pos="0"/>
        </w:tabs>
        <w:ind w:left="0" w:firstLine="0"/>
        <w:jc w:val="both"/>
        <w:rPr>
          <w:rFonts w:ascii="Times New Roman" w:hAnsi="Times New Roman" w:cs="Times New Roman"/>
          <w:sz w:val="24"/>
          <w:szCs w:val="24"/>
        </w:rPr>
      </w:pPr>
      <w:r w:rsidRPr="00884363">
        <w:rPr>
          <w:rFonts w:ascii="Times New Roman" w:hAnsi="Times New Roman" w:cs="Times New Roman"/>
          <w:sz w:val="24"/>
          <w:szCs w:val="24"/>
        </w:rPr>
        <w:t>resturi vegetale, săpături de betoane şi mixture asfaltice;</w:t>
      </w:r>
    </w:p>
    <w:p w:rsidR="00B81C46" w:rsidRPr="00884363" w:rsidRDefault="00B81C46" w:rsidP="00B81C46">
      <w:pPr>
        <w:pStyle w:val="NoSpacing"/>
        <w:numPr>
          <w:ilvl w:val="1"/>
          <w:numId w:val="6"/>
        </w:numPr>
        <w:tabs>
          <w:tab w:val="clear" w:pos="2226"/>
          <w:tab w:val="num" w:pos="0"/>
        </w:tabs>
        <w:ind w:left="0" w:firstLine="0"/>
        <w:jc w:val="both"/>
        <w:rPr>
          <w:rFonts w:ascii="Times New Roman" w:hAnsi="Times New Roman" w:cs="Times New Roman"/>
          <w:sz w:val="24"/>
          <w:szCs w:val="24"/>
        </w:rPr>
      </w:pPr>
      <w:r w:rsidRPr="00884363">
        <w:rPr>
          <w:rFonts w:ascii="Times New Roman" w:hAnsi="Times New Roman" w:cs="Times New Roman"/>
          <w:sz w:val="24"/>
          <w:szCs w:val="24"/>
        </w:rPr>
        <w:t>pulberi de praf datorate acţiunii activităţii de săpare, încărcare material şi transport</w:t>
      </w:r>
    </w:p>
    <w:p w:rsidR="00B81C46" w:rsidRPr="00884363" w:rsidRDefault="00B81C46" w:rsidP="00B81C46">
      <w:pPr>
        <w:pStyle w:val="NoSpacing"/>
        <w:numPr>
          <w:ilvl w:val="1"/>
          <w:numId w:val="6"/>
        </w:numPr>
        <w:tabs>
          <w:tab w:val="clear" w:pos="2226"/>
          <w:tab w:val="num" w:pos="0"/>
        </w:tabs>
        <w:ind w:left="0" w:firstLine="0"/>
        <w:jc w:val="both"/>
        <w:rPr>
          <w:rFonts w:ascii="Times New Roman" w:hAnsi="Times New Roman" w:cs="Times New Roman"/>
          <w:sz w:val="24"/>
          <w:szCs w:val="24"/>
        </w:rPr>
      </w:pPr>
      <w:r w:rsidRPr="00884363">
        <w:rPr>
          <w:rFonts w:ascii="Times New Roman" w:hAnsi="Times New Roman" w:cs="Times New Roman"/>
          <w:sz w:val="24"/>
          <w:szCs w:val="24"/>
        </w:rPr>
        <w:t>oxizi de carbon şi compuşi organic volatile;</w:t>
      </w:r>
    </w:p>
    <w:p w:rsidR="00B81C46" w:rsidRPr="00884363" w:rsidRDefault="00B81C46" w:rsidP="00B81C46">
      <w:pPr>
        <w:pStyle w:val="NoSpacing"/>
        <w:numPr>
          <w:ilvl w:val="1"/>
          <w:numId w:val="6"/>
        </w:numPr>
        <w:tabs>
          <w:tab w:val="clear" w:pos="2226"/>
          <w:tab w:val="num" w:pos="0"/>
        </w:tabs>
        <w:ind w:left="0" w:firstLine="0"/>
        <w:jc w:val="both"/>
        <w:rPr>
          <w:rFonts w:ascii="Times New Roman" w:hAnsi="Times New Roman" w:cs="Times New Roman"/>
          <w:sz w:val="24"/>
          <w:szCs w:val="24"/>
        </w:rPr>
      </w:pPr>
      <w:r w:rsidRPr="00884363">
        <w:rPr>
          <w:rFonts w:ascii="Times New Roman" w:hAnsi="Times New Roman" w:cs="Times New Roman"/>
          <w:sz w:val="24"/>
          <w:szCs w:val="24"/>
        </w:rPr>
        <w:t>zgomote şi vibraţii</w:t>
      </w:r>
    </w:p>
    <w:p w:rsidR="00B81C46" w:rsidRPr="00884363" w:rsidRDefault="00B81C46" w:rsidP="00B81C46">
      <w:pPr>
        <w:pStyle w:val="NoSpacing"/>
        <w:jc w:val="both"/>
        <w:rPr>
          <w:rFonts w:ascii="Times New Roman" w:hAnsi="Times New Roman" w:cs="Times New Roman"/>
          <w:sz w:val="24"/>
          <w:szCs w:val="24"/>
        </w:rPr>
      </w:pPr>
    </w:p>
    <w:p w:rsidR="00B81C46" w:rsidRPr="00884363" w:rsidRDefault="00B81C46" w:rsidP="00B81C46">
      <w:pPr>
        <w:jc w:val="both"/>
        <w:rPr>
          <w:rFonts w:ascii="Times New Roman" w:hAnsi="Times New Roman"/>
          <w:b/>
          <w:sz w:val="24"/>
          <w:szCs w:val="24"/>
        </w:rPr>
      </w:pPr>
      <w:r w:rsidRPr="00884363">
        <w:rPr>
          <w:rFonts w:ascii="Times New Roman" w:hAnsi="Times New Roman"/>
          <w:b/>
          <w:sz w:val="24"/>
          <w:szCs w:val="24"/>
        </w:rPr>
        <w:t>Apecte de mediu posibil a fi afectate şi măsuri de prevenire/ limitare a impactuluipe factori de mediu: aer, apă, sol, zgomot, etc.</w:t>
      </w:r>
    </w:p>
    <w:p w:rsidR="00B81C46" w:rsidRDefault="00B81C46" w:rsidP="006F40A5">
      <w:pPr>
        <w:pStyle w:val="NoSpacing"/>
        <w:numPr>
          <w:ilvl w:val="0"/>
          <w:numId w:val="11"/>
        </w:numPr>
        <w:jc w:val="both"/>
        <w:rPr>
          <w:rFonts w:ascii="Times New Roman" w:hAnsi="Times New Roman" w:cs="Times New Roman"/>
          <w:b/>
          <w:sz w:val="24"/>
          <w:szCs w:val="24"/>
        </w:rPr>
      </w:pPr>
      <w:r w:rsidRPr="00884363">
        <w:rPr>
          <w:rFonts w:ascii="Times New Roman" w:hAnsi="Times New Roman" w:cs="Times New Roman"/>
          <w:b/>
          <w:sz w:val="24"/>
          <w:szCs w:val="24"/>
        </w:rPr>
        <w:t>Protecţia calităţilor apelor</w:t>
      </w:r>
    </w:p>
    <w:p w:rsidR="006F40A5" w:rsidRPr="00884363" w:rsidRDefault="006F40A5" w:rsidP="006F40A5">
      <w:pPr>
        <w:pStyle w:val="NoSpacing"/>
        <w:ind w:left="720"/>
        <w:jc w:val="both"/>
        <w:rPr>
          <w:rFonts w:ascii="Times New Roman" w:hAnsi="Times New Roman" w:cs="Times New Roman"/>
          <w:b/>
          <w:sz w:val="24"/>
          <w:szCs w:val="24"/>
        </w:rPr>
      </w:pPr>
    </w:p>
    <w:p w:rsidR="00B81C46" w:rsidRPr="00884363" w:rsidRDefault="00B81C46" w:rsidP="00B81C46">
      <w:pPr>
        <w:pStyle w:val="NoSpacing"/>
        <w:jc w:val="both"/>
        <w:rPr>
          <w:rFonts w:ascii="Times New Roman" w:hAnsi="Times New Roman" w:cs="Times New Roman"/>
          <w:sz w:val="24"/>
          <w:szCs w:val="24"/>
          <w:lang w:val="ro-RO"/>
        </w:rPr>
      </w:pPr>
      <w:r w:rsidRPr="00884363">
        <w:rPr>
          <w:rFonts w:ascii="Times New Roman" w:hAnsi="Times New Roman" w:cs="Times New Roman"/>
          <w:sz w:val="24"/>
          <w:szCs w:val="24"/>
          <w:lang w:val="ro-RO"/>
        </w:rPr>
        <w:tab/>
        <w:t>Săpătura realizată prin excavarea terenului cuprins în perimetrul obiectivului, pentru amplasarea conductelor de gaze naturale nu va afecta pânza freatică. Pentru realizarea obiectivului nu se vor face construcţii sau instalaţii necesare pentru alimentare cu apă în scop menajer, sau potabil. Obiectivul realizat nu produce şi nu evacuează ape uzate de nici un fel.</w:t>
      </w:r>
    </w:p>
    <w:p w:rsidR="00B81C46" w:rsidRPr="00884363" w:rsidRDefault="00B81C46" w:rsidP="00B81C46">
      <w:pPr>
        <w:pStyle w:val="NoSpacing"/>
        <w:jc w:val="both"/>
        <w:rPr>
          <w:rFonts w:ascii="Times New Roman" w:hAnsi="Times New Roman" w:cs="Times New Roman"/>
          <w:sz w:val="24"/>
          <w:szCs w:val="24"/>
          <w:lang w:val="ro-RO"/>
        </w:rPr>
      </w:pPr>
      <w:r w:rsidRPr="00884363">
        <w:rPr>
          <w:rFonts w:ascii="Times New Roman" w:hAnsi="Times New Roman" w:cs="Times New Roman"/>
          <w:sz w:val="24"/>
          <w:szCs w:val="24"/>
          <w:lang w:val="ro-RO"/>
        </w:rPr>
        <w:t xml:space="preserve">      Surse de poluanţi pentru ape, concentraţii şi debite masice de poluanţi rezultaţi pe faze tehnologice de activitate:</w:t>
      </w:r>
    </w:p>
    <w:p w:rsidR="00B81C46" w:rsidRPr="00884363" w:rsidRDefault="00B81C46" w:rsidP="00B81C46">
      <w:pPr>
        <w:pStyle w:val="NoSpacing"/>
        <w:jc w:val="both"/>
        <w:rPr>
          <w:rFonts w:ascii="Times New Roman" w:hAnsi="Times New Roman" w:cs="Times New Roman"/>
          <w:sz w:val="24"/>
          <w:szCs w:val="24"/>
          <w:lang w:val="ro-RO"/>
        </w:rPr>
      </w:pPr>
      <w:r w:rsidRPr="00884363">
        <w:rPr>
          <w:rFonts w:ascii="Times New Roman" w:hAnsi="Times New Roman" w:cs="Times New Roman"/>
          <w:sz w:val="24"/>
          <w:szCs w:val="24"/>
          <w:lang w:val="ro-RO"/>
        </w:rPr>
        <w:tab/>
        <w:t xml:space="preserve">- Scurgeri accidentale de carburanţi şi lubrefianţi de la mijloacele de transport şi de la utilaje. </w:t>
      </w:r>
      <w:r w:rsidRPr="00884363">
        <w:rPr>
          <w:rFonts w:ascii="Times New Roman" w:hAnsi="Times New Roman" w:cs="Times New Roman"/>
          <w:sz w:val="24"/>
          <w:szCs w:val="24"/>
          <w:lang w:val="ro-RO"/>
        </w:rPr>
        <w:tab/>
        <w:t xml:space="preserve">Pentru a diminua la minim aceste riscuri nu se vor realiza reparaţii, alimentări cu combustibili sau înlocuiri de lubrifianţi la mijloacele de transport şi la utilaje decat în spaţii special amenajate. </w:t>
      </w:r>
      <w:r w:rsidRPr="00884363">
        <w:rPr>
          <w:rFonts w:ascii="Times New Roman" w:hAnsi="Times New Roman" w:cs="Times New Roman"/>
          <w:sz w:val="24"/>
          <w:szCs w:val="24"/>
          <w:lang w:val="ro-RO"/>
        </w:rPr>
        <w:tab/>
        <w:t>Mijloacele de transport şi utilajele defecte vor fi înlocuite.</w:t>
      </w:r>
    </w:p>
    <w:p w:rsidR="00B81C46" w:rsidRPr="00884363" w:rsidRDefault="00B81C46" w:rsidP="00B81C46">
      <w:pPr>
        <w:pStyle w:val="NoSpacing"/>
        <w:jc w:val="both"/>
        <w:rPr>
          <w:rFonts w:ascii="Times New Roman" w:hAnsi="Times New Roman" w:cs="Times New Roman"/>
          <w:sz w:val="24"/>
          <w:szCs w:val="24"/>
          <w:lang w:val="ro-RO"/>
        </w:rPr>
      </w:pPr>
      <w:r w:rsidRPr="00884363">
        <w:rPr>
          <w:rFonts w:ascii="Times New Roman" w:hAnsi="Times New Roman" w:cs="Times New Roman"/>
          <w:sz w:val="24"/>
          <w:szCs w:val="24"/>
          <w:lang w:val="ro-RO"/>
        </w:rPr>
        <w:tab/>
        <w:t>- Resturi vegetale, spărturi de betoane şi mixturi asfaltice:</w:t>
      </w:r>
    </w:p>
    <w:p w:rsidR="00B81C46" w:rsidRPr="00884363" w:rsidRDefault="00B81C46" w:rsidP="00B81C46">
      <w:pPr>
        <w:pStyle w:val="NoSpacing"/>
        <w:jc w:val="both"/>
        <w:rPr>
          <w:rFonts w:ascii="Times New Roman" w:hAnsi="Times New Roman" w:cs="Times New Roman"/>
          <w:sz w:val="24"/>
          <w:szCs w:val="24"/>
          <w:lang w:val="ro-RO"/>
        </w:rPr>
      </w:pPr>
      <w:r w:rsidRPr="00884363">
        <w:rPr>
          <w:rFonts w:ascii="Times New Roman" w:hAnsi="Times New Roman" w:cs="Times New Roman"/>
          <w:sz w:val="24"/>
          <w:szCs w:val="24"/>
          <w:lang w:val="ro-RO"/>
        </w:rPr>
        <w:tab/>
        <w:t>Aceste deşeuri rezultate din săpătura realizată pentru montajul conductelor de polietilenă se vor colecta în containere speciale şi vor fi evacuate de unitatea de resort.</w:t>
      </w:r>
    </w:p>
    <w:p w:rsidR="00B81C46" w:rsidRPr="00884363" w:rsidRDefault="00B81C46" w:rsidP="00B81C46">
      <w:pPr>
        <w:pStyle w:val="NoSpacing"/>
        <w:ind w:left="709"/>
        <w:jc w:val="both"/>
        <w:rPr>
          <w:rFonts w:ascii="Times New Roman" w:hAnsi="Times New Roman" w:cs="Times New Roman"/>
          <w:sz w:val="24"/>
          <w:szCs w:val="24"/>
          <w:lang w:val="ro-RO"/>
        </w:rPr>
      </w:pPr>
      <w:r w:rsidRPr="00884363">
        <w:rPr>
          <w:rFonts w:ascii="Times New Roman" w:hAnsi="Times New Roman" w:cs="Times New Roman"/>
          <w:sz w:val="24"/>
          <w:szCs w:val="24"/>
          <w:lang w:val="ro-RO"/>
        </w:rPr>
        <w:t>- Staţiile şi instalaţiile de epurare sau de preepurare a apelor uzate:</w:t>
      </w:r>
    </w:p>
    <w:p w:rsidR="00B81C46" w:rsidRPr="00884363" w:rsidRDefault="00B81C46" w:rsidP="00B81C46">
      <w:pPr>
        <w:pStyle w:val="NoSpacing"/>
        <w:jc w:val="both"/>
        <w:rPr>
          <w:rFonts w:ascii="Times New Roman" w:hAnsi="Times New Roman" w:cs="Times New Roman"/>
          <w:sz w:val="24"/>
          <w:szCs w:val="24"/>
          <w:lang w:val="ro-RO"/>
        </w:rPr>
      </w:pPr>
      <w:r w:rsidRPr="00884363">
        <w:rPr>
          <w:rFonts w:ascii="Times New Roman" w:hAnsi="Times New Roman" w:cs="Times New Roman"/>
          <w:sz w:val="24"/>
          <w:szCs w:val="24"/>
          <w:lang w:val="ro-RO"/>
        </w:rPr>
        <w:tab/>
        <w:t xml:space="preserve"> Nu este cazul.</w:t>
      </w:r>
    </w:p>
    <w:p w:rsidR="00B81C46" w:rsidRPr="00884363" w:rsidRDefault="00B81C46" w:rsidP="00B81C46">
      <w:pPr>
        <w:pStyle w:val="NoSpacing"/>
        <w:jc w:val="both"/>
        <w:rPr>
          <w:rFonts w:ascii="Times New Roman" w:hAnsi="Times New Roman" w:cs="Times New Roman"/>
          <w:sz w:val="24"/>
          <w:szCs w:val="24"/>
          <w:lang w:val="ro-RO"/>
        </w:rPr>
      </w:pPr>
      <w:r w:rsidRPr="00884363">
        <w:rPr>
          <w:rFonts w:ascii="Times New Roman" w:hAnsi="Times New Roman" w:cs="Times New Roman"/>
          <w:sz w:val="24"/>
          <w:szCs w:val="24"/>
          <w:lang w:val="ro-RO"/>
        </w:rPr>
        <w:tab/>
        <w:t>- Concentraţii şi debite masice de poluanţi evacuaţi în madiu:</w:t>
      </w:r>
    </w:p>
    <w:p w:rsidR="00B81C46" w:rsidRDefault="00B81C46" w:rsidP="00B81C46">
      <w:pPr>
        <w:pStyle w:val="NoSpacing"/>
        <w:jc w:val="both"/>
        <w:rPr>
          <w:rFonts w:ascii="Times New Roman" w:hAnsi="Times New Roman" w:cs="Times New Roman"/>
          <w:sz w:val="24"/>
          <w:szCs w:val="24"/>
          <w:lang w:val="ro-RO"/>
        </w:rPr>
      </w:pPr>
      <w:r w:rsidRPr="00884363">
        <w:rPr>
          <w:rFonts w:ascii="Times New Roman" w:hAnsi="Times New Roman" w:cs="Times New Roman"/>
          <w:sz w:val="24"/>
          <w:szCs w:val="24"/>
          <w:lang w:val="ro-RO"/>
        </w:rPr>
        <w:tab/>
        <w:t xml:space="preserve"> Nu este cazul. </w:t>
      </w:r>
    </w:p>
    <w:p w:rsidR="006F40A5" w:rsidRPr="00884363" w:rsidRDefault="006F40A5" w:rsidP="00B81C46">
      <w:pPr>
        <w:pStyle w:val="NoSpacing"/>
        <w:jc w:val="both"/>
        <w:rPr>
          <w:rFonts w:ascii="Times New Roman" w:hAnsi="Times New Roman" w:cs="Times New Roman"/>
          <w:sz w:val="24"/>
          <w:szCs w:val="24"/>
          <w:lang w:val="ro-RO"/>
        </w:rPr>
      </w:pPr>
    </w:p>
    <w:p w:rsidR="00B81C46" w:rsidRDefault="00B81C46" w:rsidP="001C2A79">
      <w:pPr>
        <w:pStyle w:val="NoSpacing"/>
        <w:numPr>
          <w:ilvl w:val="0"/>
          <w:numId w:val="11"/>
        </w:numPr>
        <w:jc w:val="both"/>
        <w:rPr>
          <w:rFonts w:ascii="Times New Roman" w:hAnsi="Times New Roman" w:cs="Times New Roman"/>
          <w:b/>
          <w:sz w:val="24"/>
          <w:szCs w:val="24"/>
        </w:rPr>
      </w:pPr>
      <w:r w:rsidRPr="00884363">
        <w:rPr>
          <w:rFonts w:ascii="Times New Roman" w:hAnsi="Times New Roman" w:cs="Times New Roman"/>
          <w:b/>
          <w:sz w:val="24"/>
          <w:szCs w:val="24"/>
        </w:rPr>
        <w:t>Protecţia aerului</w:t>
      </w:r>
    </w:p>
    <w:p w:rsidR="006F40A5" w:rsidRPr="00884363" w:rsidRDefault="006F40A5" w:rsidP="00B81C46">
      <w:pPr>
        <w:pStyle w:val="NoSpacing"/>
        <w:jc w:val="both"/>
        <w:rPr>
          <w:rFonts w:ascii="Times New Roman" w:hAnsi="Times New Roman" w:cs="Times New Roman"/>
          <w:b/>
          <w:sz w:val="24"/>
          <w:szCs w:val="24"/>
        </w:rPr>
      </w:pPr>
    </w:p>
    <w:p w:rsidR="00B81C46" w:rsidRPr="00884363" w:rsidRDefault="00B81C46" w:rsidP="00B81C46">
      <w:pPr>
        <w:pStyle w:val="NoSpacing"/>
        <w:jc w:val="both"/>
        <w:rPr>
          <w:rFonts w:ascii="Times New Roman" w:hAnsi="Times New Roman" w:cs="Times New Roman"/>
          <w:sz w:val="24"/>
          <w:szCs w:val="24"/>
          <w:lang w:val="ro-RO"/>
        </w:rPr>
      </w:pPr>
      <w:r w:rsidRPr="00884363">
        <w:rPr>
          <w:rFonts w:ascii="Times New Roman" w:hAnsi="Times New Roman" w:cs="Times New Roman"/>
          <w:sz w:val="24"/>
          <w:szCs w:val="24"/>
          <w:lang w:val="ro-RO"/>
        </w:rPr>
        <w:t xml:space="preserve">          </w:t>
      </w:r>
      <w:r w:rsidRPr="00884363">
        <w:rPr>
          <w:rFonts w:ascii="Times New Roman" w:hAnsi="Times New Roman" w:cs="Times New Roman"/>
          <w:caps/>
          <w:sz w:val="24"/>
          <w:szCs w:val="24"/>
          <w:lang w:val="ro-RO"/>
        </w:rPr>
        <w:t>î</w:t>
      </w:r>
      <w:r w:rsidRPr="00884363">
        <w:rPr>
          <w:rFonts w:ascii="Times New Roman" w:hAnsi="Times New Roman" w:cs="Times New Roman"/>
          <w:sz w:val="24"/>
          <w:szCs w:val="24"/>
          <w:lang w:val="ro-RO"/>
        </w:rPr>
        <w:t>n zona de execuţie a proiectului lucrările de terasamente se vor executa cu umectarea superficială a straturilor, pentru evitarea antrenării în aer a particulelor prăfoase. Utilajele folosite vor funcţiona la parametrii tehnologici, gazele de eşapament încadrându-se în limitele admise.</w:t>
      </w:r>
    </w:p>
    <w:p w:rsidR="00B81C46" w:rsidRPr="00884363" w:rsidRDefault="00B81C46" w:rsidP="00B81C46">
      <w:pPr>
        <w:pStyle w:val="NoSpacing"/>
        <w:jc w:val="both"/>
        <w:rPr>
          <w:rFonts w:ascii="Times New Roman" w:hAnsi="Times New Roman" w:cs="Times New Roman"/>
          <w:sz w:val="24"/>
          <w:szCs w:val="24"/>
          <w:lang w:val="ro-RO"/>
        </w:rPr>
      </w:pPr>
      <w:r w:rsidRPr="00884363">
        <w:rPr>
          <w:rFonts w:ascii="Times New Roman" w:hAnsi="Times New Roman" w:cs="Times New Roman"/>
          <w:sz w:val="24"/>
          <w:szCs w:val="24"/>
          <w:lang w:val="ro-RO"/>
        </w:rPr>
        <w:tab/>
        <w:t>Surse de poluanţi pentru aer, poluanţi:</w:t>
      </w:r>
    </w:p>
    <w:p w:rsidR="00B81C46" w:rsidRPr="00884363" w:rsidRDefault="00B81C46" w:rsidP="00B81C46">
      <w:pPr>
        <w:pStyle w:val="NoSpacing"/>
        <w:jc w:val="both"/>
        <w:rPr>
          <w:rFonts w:ascii="Times New Roman" w:hAnsi="Times New Roman" w:cs="Times New Roman"/>
          <w:sz w:val="24"/>
          <w:szCs w:val="24"/>
          <w:lang w:val="ro-RO"/>
        </w:rPr>
      </w:pPr>
      <w:r w:rsidRPr="00884363">
        <w:rPr>
          <w:rFonts w:ascii="Times New Roman" w:hAnsi="Times New Roman" w:cs="Times New Roman"/>
          <w:sz w:val="24"/>
          <w:szCs w:val="24"/>
          <w:lang w:val="ro-RO"/>
        </w:rPr>
        <w:tab/>
        <w:t>Emisiile de gazelor de ardere de la motoarele cu ardere internă de antrenare a utilajelor folosite şi a mijloacelor de transport. Aceste emisii sânt instantanee cu o disipare rapidă în atmosfera zonei;</w:t>
      </w:r>
    </w:p>
    <w:p w:rsidR="00B81C46" w:rsidRPr="00884363" w:rsidRDefault="00B81C46" w:rsidP="00B81C46">
      <w:pPr>
        <w:pStyle w:val="NoSpacing"/>
        <w:jc w:val="both"/>
        <w:rPr>
          <w:rFonts w:ascii="Times New Roman" w:hAnsi="Times New Roman" w:cs="Times New Roman"/>
          <w:sz w:val="24"/>
          <w:szCs w:val="24"/>
          <w:lang w:val="ro-RO"/>
        </w:rPr>
      </w:pPr>
      <w:r w:rsidRPr="00884363">
        <w:rPr>
          <w:rFonts w:ascii="Times New Roman" w:hAnsi="Times New Roman" w:cs="Times New Roman"/>
          <w:sz w:val="24"/>
          <w:szCs w:val="24"/>
          <w:lang w:val="ro-RO"/>
        </w:rPr>
        <w:tab/>
        <w:t>Pulberi fine de praf datorate activităţii de săpare, încărcare şi transport resturi de spărturi de betoane şi mixturi asfaltice. Datorită caracteristicilor spaţiilor din zona de lucru (zone betonate şi asfaltate cu lungimi mici) cantitatea acestor poluanţi este foarte mică, dispersia este mare şi nu se pun probleme de afectarea aerului.</w:t>
      </w:r>
    </w:p>
    <w:p w:rsidR="00B81C46" w:rsidRPr="00884363" w:rsidRDefault="00B81C46" w:rsidP="00B81C46">
      <w:pPr>
        <w:pStyle w:val="NoSpacing"/>
        <w:jc w:val="both"/>
        <w:rPr>
          <w:rFonts w:ascii="Times New Roman" w:hAnsi="Times New Roman" w:cs="Times New Roman"/>
          <w:sz w:val="24"/>
          <w:szCs w:val="24"/>
        </w:rPr>
      </w:pPr>
      <w:r w:rsidRPr="00884363">
        <w:rPr>
          <w:rFonts w:ascii="Times New Roman" w:hAnsi="Times New Roman" w:cs="Times New Roman"/>
          <w:sz w:val="24"/>
          <w:szCs w:val="24"/>
        </w:rPr>
        <w:t>Activităţile generatoare de poluanţi pentru aer în timpul lucrărilor de construcţii – montaj sunt următoarele:</w:t>
      </w: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867"/>
        <w:gridCol w:w="2694"/>
        <w:gridCol w:w="3823"/>
      </w:tblGrid>
      <w:tr w:rsidR="00B81C46" w:rsidRPr="00884363" w:rsidTr="00D54218">
        <w:trPr>
          <w:trHeight w:val="590"/>
        </w:trPr>
        <w:tc>
          <w:tcPr>
            <w:tcW w:w="0" w:type="auto"/>
            <w:shd w:val="clear" w:color="auto" w:fill="auto"/>
          </w:tcPr>
          <w:p w:rsidR="00B81C46" w:rsidRPr="007D0905" w:rsidRDefault="00B81C46" w:rsidP="007D0905">
            <w:pPr>
              <w:pStyle w:val="NoSpacing"/>
              <w:rPr>
                <w:rFonts w:ascii="Times New Roman" w:hAnsi="Times New Roman" w:cs="Times New Roman"/>
                <w:sz w:val="24"/>
                <w:szCs w:val="24"/>
              </w:rPr>
            </w:pPr>
            <w:r w:rsidRPr="007D0905">
              <w:rPr>
                <w:rFonts w:ascii="Times New Roman" w:hAnsi="Times New Roman" w:cs="Times New Roman"/>
                <w:sz w:val="24"/>
                <w:szCs w:val="24"/>
              </w:rPr>
              <w:lastRenderedPageBreak/>
              <w:t>Nr.</w:t>
            </w:r>
          </w:p>
          <w:p w:rsidR="00B81C46" w:rsidRPr="007D0905" w:rsidRDefault="00B81C46" w:rsidP="007D0905">
            <w:pPr>
              <w:pStyle w:val="NoSpacing"/>
              <w:rPr>
                <w:rFonts w:ascii="Times New Roman" w:hAnsi="Times New Roman" w:cs="Times New Roman"/>
                <w:sz w:val="24"/>
                <w:szCs w:val="24"/>
              </w:rPr>
            </w:pPr>
            <w:proofErr w:type="gramStart"/>
            <w:r w:rsidRPr="007D0905">
              <w:rPr>
                <w:rFonts w:ascii="Times New Roman" w:hAnsi="Times New Roman" w:cs="Times New Roman"/>
                <w:sz w:val="24"/>
                <w:szCs w:val="24"/>
              </w:rPr>
              <w:t>crt</w:t>
            </w:r>
            <w:proofErr w:type="gramEnd"/>
            <w:r w:rsidRPr="007D0905">
              <w:rPr>
                <w:rFonts w:ascii="Times New Roman" w:hAnsi="Times New Roman" w:cs="Times New Roman"/>
                <w:sz w:val="24"/>
                <w:szCs w:val="24"/>
              </w:rPr>
              <w:t>.</w:t>
            </w:r>
          </w:p>
        </w:tc>
        <w:tc>
          <w:tcPr>
            <w:tcW w:w="2867" w:type="dxa"/>
            <w:shd w:val="clear" w:color="auto" w:fill="auto"/>
          </w:tcPr>
          <w:p w:rsidR="00B81C46" w:rsidRPr="007D0905" w:rsidRDefault="00B81C46" w:rsidP="007D0905">
            <w:pPr>
              <w:pStyle w:val="NoSpacing"/>
              <w:rPr>
                <w:rFonts w:ascii="Times New Roman" w:hAnsi="Times New Roman" w:cs="Times New Roman"/>
                <w:sz w:val="24"/>
                <w:szCs w:val="24"/>
              </w:rPr>
            </w:pPr>
            <w:r w:rsidRPr="007D0905">
              <w:rPr>
                <w:rFonts w:ascii="Times New Roman" w:hAnsi="Times New Roman" w:cs="Times New Roman"/>
                <w:sz w:val="24"/>
                <w:szCs w:val="24"/>
              </w:rPr>
              <w:t>ACTIVITATE</w:t>
            </w:r>
          </w:p>
        </w:tc>
        <w:tc>
          <w:tcPr>
            <w:tcW w:w="2694" w:type="dxa"/>
            <w:shd w:val="clear" w:color="auto" w:fill="auto"/>
          </w:tcPr>
          <w:p w:rsidR="00B81C46" w:rsidRPr="007D0905" w:rsidRDefault="00B81C46" w:rsidP="007D0905">
            <w:pPr>
              <w:pStyle w:val="NoSpacing"/>
              <w:rPr>
                <w:rFonts w:ascii="Times New Roman" w:hAnsi="Times New Roman" w:cs="Times New Roman"/>
                <w:sz w:val="24"/>
                <w:szCs w:val="24"/>
              </w:rPr>
            </w:pPr>
            <w:r w:rsidRPr="007D0905">
              <w:rPr>
                <w:rFonts w:ascii="Times New Roman" w:hAnsi="Times New Roman" w:cs="Times New Roman"/>
                <w:sz w:val="24"/>
                <w:szCs w:val="24"/>
              </w:rPr>
              <w:t>POLUANŢI</w:t>
            </w:r>
          </w:p>
        </w:tc>
        <w:tc>
          <w:tcPr>
            <w:tcW w:w="3823" w:type="dxa"/>
            <w:shd w:val="clear" w:color="auto" w:fill="auto"/>
          </w:tcPr>
          <w:p w:rsidR="00B81C46" w:rsidRPr="007D0905" w:rsidRDefault="00B81C46" w:rsidP="007D0905">
            <w:pPr>
              <w:pStyle w:val="NoSpacing"/>
              <w:rPr>
                <w:rFonts w:ascii="Times New Roman" w:hAnsi="Times New Roman" w:cs="Times New Roman"/>
                <w:sz w:val="24"/>
                <w:szCs w:val="24"/>
              </w:rPr>
            </w:pPr>
            <w:r w:rsidRPr="007D0905">
              <w:rPr>
                <w:rFonts w:ascii="Times New Roman" w:hAnsi="Times New Roman" w:cs="Times New Roman"/>
                <w:sz w:val="24"/>
                <w:szCs w:val="24"/>
              </w:rPr>
              <w:t>OBSERVAŢII</w:t>
            </w:r>
          </w:p>
        </w:tc>
      </w:tr>
      <w:tr w:rsidR="00B81C46" w:rsidRPr="00884363" w:rsidTr="00D54218">
        <w:trPr>
          <w:trHeight w:val="1213"/>
        </w:trPr>
        <w:tc>
          <w:tcPr>
            <w:tcW w:w="0" w:type="auto"/>
            <w:shd w:val="clear" w:color="auto" w:fill="auto"/>
          </w:tcPr>
          <w:p w:rsidR="00B81C46" w:rsidRPr="007D0905" w:rsidRDefault="00B81C46" w:rsidP="007D0905">
            <w:pPr>
              <w:pStyle w:val="NoSpacing"/>
              <w:rPr>
                <w:rFonts w:ascii="Times New Roman" w:hAnsi="Times New Roman" w:cs="Times New Roman"/>
                <w:sz w:val="24"/>
                <w:szCs w:val="24"/>
              </w:rPr>
            </w:pPr>
            <w:r w:rsidRPr="007D0905">
              <w:rPr>
                <w:rFonts w:ascii="Times New Roman" w:hAnsi="Times New Roman" w:cs="Times New Roman"/>
                <w:sz w:val="24"/>
                <w:szCs w:val="24"/>
              </w:rPr>
              <w:t>1</w:t>
            </w:r>
          </w:p>
        </w:tc>
        <w:tc>
          <w:tcPr>
            <w:tcW w:w="2867" w:type="dxa"/>
            <w:shd w:val="clear" w:color="auto" w:fill="auto"/>
          </w:tcPr>
          <w:p w:rsidR="00B81C46" w:rsidRPr="007D0905" w:rsidRDefault="00B81C46" w:rsidP="007D0905">
            <w:pPr>
              <w:pStyle w:val="NoSpacing"/>
              <w:rPr>
                <w:rFonts w:ascii="Times New Roman" w:hAnsi="Times New Roman" w:cs="Times New Roman"/>
                <w:sz w:val="24"/>
                <w:szCs w:val="24"/>
              </w:rPr>
            </w:pPr>
            <w:r w:rsidRPr="007D0905">
              <w:rPr>
                <w:rFonts w:ascii="Times New Roman" w:hAnsi="Times New Roman" w:cs="Times New Roman"/>
                <w:sz w:val="24"/>
                <w:szCs w:val="24"/>
              </w:rPr>
              <w:t>Transportul materialului</w:t>
            </w:r>
          </w:p>
          <w:p w:rsidR="00B81C46" w:rsidRPr="007D0905" w:rsidRDefault="00B81C46" w:rsidP="007D0905">
            <w:pPr>
              <w:pStyle w:val="NoSpacing"/>
              <w:rPr>
                <w:rFonts w:ascii="Times New Roman" w:hAnsi="Times New Roman" w:cs="Times New Roman"/>
                <w:sz w:val="24"/>
                <w:szCs w:val="24"/>
              </w:rPr>
            </w:pPr>
            <w:r w:rsidRPr="007D0905">
              <w:rPr>
                <w:rFonts w:ascii="Times New Roman" w:hAnsi="Times New Roman" w:cs="Times New Roman"/>
                <w:sz w:val="24"/>
                <w:szCs w:val="24"/>
              </w:rPr>
              <w:t>tubular (autovehicule grele)</w:t>
            </w:r>
          </w:p>
        </w:tc>
        <w:tc>
          <w:tcPr>
            <w:tcW w:w="2694" w:type="dxa"/>
            <w:shd w:val="clear" w:color="auto" w:fill="auto"/>
          </w:tcPr>
          <w:p w:rsidR="00B81C46" w:rsidRPr="007D0905" w:rsidRDefault="00B81C46" w:rsidP="007D0905">
            <w:pPr>
              <w:pStyle w:val="NoSpacing"/>
              <w:rPr>
                <w:rFonts w:ascii="Times New Roman" w:hAnsi="Times New Roman" w:cs="Times New Roman"/>
                <w:sz w:val="24"/>
                <w:szCs w:val="24"/>
              </w:rPr>
            </w:pPr>
            <w:r w:rsidRPr="007D0905">
              <w:rPr>
                <w:rFonts w:ascii="Times New Roman" w:hAnsi="Times New Roman" w:cs="Times New Roman"/>
                <w:sz w:val="24"/>
                <w:szCs w:val="24"/>
              </w:rPr>
              <w:t>Compusi organici volatili</w:t>
            </w:r>
          </w:p>
          <w:p w:rsidR="00B81C46" w:rsidRPr="007D0905" w:rsidRDefault="00B81C46" w:rsidP="007D0905">
            <w:pPr>
              <w:pStyle w:val="NoSpacing"/>
              <w:rPr>
                <w:rFonts w:ascii="Times New Roman" w:hAnsi="Times New Roman" w:cs="Times New Roman"/>
                <w:sz w:val="24"/>
                <w:szCs w:val="24"/>
              </w:rPr>
            </w:pPr>
            <w:r w:rsidRPr="007D0905">
              <w:rPr>
                <w:rFonts w:ascii="Times New Roman" w:hAnsi="Times New Roman" w:cs="Times New Roman"/>
                <w:sz w:val="24"/>
                <w:szCs w:val="24"/>
              </w:rPr>
              <w:t>Oxizi de carbon</w:t>
            </w:r>
          </w:p>
          <w:p w:rsidR="00B81C46" w:rsidRPr="007D0905" w:rsidRDefault="00B81C46" w:rsidP="007D0905">
            <w:pPr>
              <w:pStyle w:val="NoSpacing"/>
              <w:rPr>
                <w:rFonts w:ascii="Times New Roman" w:hAnsi="Times New Roman" w:cs="Times New Roman"/>
                <w:sz w:val="24"/>
                <w:szCs w:val="24"/>
              </w:rPr>
            </w:pPr>
          </w:p>
        </w:tc>
        <w:tc>
          <w:tcPr>
            <w:tcW w:w="3823" w:type="dxa"/>
            <w:shd w:val="clear" w:color="auto" w:fill="auto"/>
          </w:tcPr>
          <w:p w:rsidR="00B81C46" w:rsidRPr="007D0905" w:rsidRDefault="00B81C46" w:rsidP="007D0905">
            <w:pPr>
              <w:pStyle w:val="NoSpacing"/>
              <w:rPr>
                <w:rFonts w:ascii="Times New Roman" w:hAnsi="Times New Roman" w:cs="Times New Roman"/>
                <w:sz w:val="24"/>
                <w:szCs w:val="24"/>
              </w:rPr>
            </w:pPr>
            <w:r w:rsidRPr="007D0905">
              <w:rPr>
                <w:rFonts w:ascii="Times New Roman" w:hAnsi="Times New Roman" w:cs="Times New Roman"/>
                <w:sz w:val="24"/>
                <w:szCs w:val="24"/>
              </w:rPr>
              <w:t>Nivele variabile funcţie de trafic</w:t>
            </w:r>
          </w:p>
          <w:p w:rsidR="00B81C46" w:rsidRPr="007D0905" w:rsidRDefault="00B81C46" w:rsidP="007D0905">
            <w:pPr>
              <w:pStyle w:val="NoSpacing"/>
              <w:rPr>
                <w:rFonts w:ascii="Times New Roman" w:hAnsi="Times New Roman" w:cs="Times New Roman"/>
                <w:sz w:val="24"/>
                <w:szCs w:val="24"/>
              </w:rPr>
            </w:pPr>
          </w:p>
        </w:tc>
      </w:tr>
      <w:tr w:rsidR="00B81C46" w:rsidRPr="00884363" w:rsidTr="00D54218">
        <w:trPr>
          <w:trHeight w:val="781"/>
        </w:trPr>
        <w:tc>
          <w:tcPr>
            <w:tcW w:w="0" w:type="auto"/>
            <w:shd w:val="clear" w:color="auto" w:fill="auto"/>
          </w:tcPr>
          <w:p w:rsidR="00B81C46" w:rsidRPr="007D0905" w:rsidRDefault="00B81C46" w:rsidP="007D0905">
            <w:pPr>
              <w:pStyle w:val="NoSpacing"/>
              <w:rPr>
                <w:rFonts w:ascii="Times New Roman" w:hAnsi="Times New Roman" w:cs="Times New Roman"/>
                <w:sz w:val="24"/>
                <w:szCs w:val="24"/>
              </w:rPr>
            </w:pPr>
            <w:r w:rsidRPr="007D0905">
              <w:rPr>
                <w:rFonts w:ascii="Times New Roman" w:hAnsi="Times New Roman" w:cs="Times New Roman"/>
                <w:sz w:val="24"/>
                <w:szCs w:val="24"/>
              </w:rPr>
              <w:t>2</w:t>
            </w:r>
          </w:p>
        </w:tc>
        <w:tc>
          <w:tcPr>
            <w:tcW w:w="2867" w:type="dxa"/>
            <w:shd w:val="clear" w:color="auto" w:fill="auto"/>
          </w:tcPr>
          <w:p w:rsidR="00B81C46" w:rsidRPr="007D0905" w:rsidRDefault="00B81C46" w:rsidP="007D0905">
            <w:pPr>
              <w:pStyle w:val="NoSpacing"/>
              <w:rPr>
                <w:rFonts w:ascii="Times New Roman" w:hAnsi="Times New Roman" w:cs="Times New Roman"/>
                <w:sz w:val="24"/>
                <w:szCs w:val="24"/>
              </w:rPr>
            </w:pPr>
            <w:r w:rsidRPr="007D0905">
              <w:rPr>
                <w:rFonts w:ascii="Times New Roman" w:hAnsi="Times New Roman" w:cs="Times New Roman"/>
                <w:sz w:val="24"/>
                <w:szCs w:val="24"/>
              </w:rPr>
              <w:t>Săparea mecanizată a sanţului</w:t>
            </w:r>
          </w:p>
        </w:tc>
        <w:tc>
          <w:tcPr>
            <w:tcW w:w="2694" w:type="dxa"/>
            <w:shd w:val="clear" w:color="auto" w:fill="auto"/>
          </w:tcPr>
          <w:p w:rsidR="00B81C46" w:rsidRPr="007D0905" w:rsidRDefault="00B81C46" w:rsidP="007D0905">
            <w:pPr>
              <w:pStyle w:val="NoSpacing"/>
              <w:rPr>
                <w:rFonts w:ascii="Times New Roman" w:hAnsi="Times New Roman" w:cs="Times New Roman"/>
                <w:sz w:val="24"/>
                <w:szCs w:val="24"/>
              </w:rPr>
            </w:pPr>
            <w:r w:rsidRPr="007D0905">
              <w:rPr>
                <w:rFonts w:ascii="Times New Roman" w:hAnsi="Times New Roman" w:cs="Times New Roman"/>
                <w:sz w:val="24"/>
                <w:szCs w:val="24"/>
              </w:rPr>
              <w:t>Compusi organici volatili</w:t>
            </w:r>
          </w:p>
          <w:p w:rsidR="00B81C46" w:rsidRPr="007D0905" w:rsidRDefault="00B81C46" w:rsidP="007D0905">
            <w:pPr>
              <w:pStyle w:val="NoSpacing"/>
              <w:rPr>
                <w:rFonts w:ascii="Times New Roman" w:hAnsi="Times New Roman" w:cs="Times New Roman"/>
                <w:sz w:val="24"/>
                <w:szCs w:val="24"/>
              </w:rPr>
            </w:pPr>
            <w:r w:rsidRPr="007D0905">
              <w:rPr>
                <w:rFonts w:ascii="Times New Roman" w:hAnsi="Times New Roman" w:cs="Times New Roman"/>
                <w:sz w:val="24"/>
                <w:szCs w:val="24"/>
              </w:rPr>
              <w:t>Oxizi de carbon</w:t>
            </w:r>
          </w:p>
        </w:tc>
        <w:tc>
          <w:tcPr>
            <w:tcW w:w="3823" w:type="dxa"/>
            <w:shd w:val="clear" w:color="auto" w:fill="auto"/>
          </w:tcPr>
          <w:p w:rsidR="00B81C46" w:rsidRPr="007D0905" w:rsidRDefault="00B81C46" w:rsidP="007D0905">
            <w:pPr>
              <w:pStyle w:val="NoSpacing"/>
              <w:rPr>
                <w:rFonts w:ascii="Times New Roman" w:hAnsi="Times New Roman" w:cs="Times New Roman"/>
                <w:sz w:val="24"/>
                <w:szCs w:val="24"/>
              </w:rPr>
            </w:pPr>
            <w:r w:rsidRPr="007D0905">
              <w:rPr>
                <w:rFonts w:ascii="Times New Roman" w:hAnsi="Times New Roman" w:cs="Times New Roman"/>
                <w:sz w:val="24"/>
                <w:szCs w:val="24"/>
              </w:rPr>
              <w:t>Nu se pot estima</w:t>
            </w:r>
          </w:p>
          <w:p w:rsidR="00B81C46" w:rsidRPr="007D0905" w:rsidRDefault="00B81C46" w:rsidP="007D0905">
            <w:pPr>
              <w:pStyle w:val="NoSpacing"/>
              <w:rPr>
                <w:rFonts w:ascii="Times New Roman" w:hAnsi="Times New Roman" w:cs="Times New Roman"/>
                <w:sz w:val="24"/>
                <w:szCs w:val="24"/>
              </w:rPr>
            </w:pPr>
          </w:p>
        </w:tc>
      </w:tr>
      <w:tr w:rsidR="00B81C46" w:rsidRPr="00884363" w:rsidTr="00D54218">
        <w:trPr>
          <w:trHeight w:val="776"/>
        </w:trPr>
        <w:tc>
          <w:tcPr>
            <w:tcW w:w="0" w:type="auto"/>
            <w:shd w:val="clear" w:color="auto" w:fill="auto"/>
          </w:tcPr>
          <w:p w:rsidR="00B81C46" w:rsidRPr="007D0905" w:rsidRDefault="00B81C46" w:rsidP="007D0905">
            <w:pPr>
              <w:pStyle w:val="NoSpacing"/>
              <w:rPr>
                <w:rFonts w:ascii="Times New Roman" w:hAnsi="Times New Roman" w:cs="Times New Roman"/>
                <w:sz w:val="24"/>
                <w:szCs w:val="24"/>
              </w:rPr>
            </w:pPr>
            <w:r w:rsidRPr="007D0905">
              <w:rPr>
                <w:rFonts w:ascii="Times New Roman" w:hAnsi="Times New Roman" w:cs="Times New Roman"/>
                <w:sz w:val="24"/>
                <w:szCs w:val="24"/>
              </w:rPr>
              <w:t>3</w:t>
            </w:r>
          </w:p>
        </w:tc>
        <w:tc>
          <w:tcPr>
            <w:tcW w:w="2867" w:type="dxa"/>
            <w:shd w:val="clear" w:color="auto" w:fill="auto"/>
          </w:tcPr>
          <w:p w:rsidR="00B81C46" w:rsidRPr="007D0905" w:rsidRDefault="00B81C46" w:rsidP="007D0905">
            <w:pPr>
              <w:pStyle w:val="NoSpacing"/>
              <w:rPr>
                <w:rFonts w:ascii="Times New Roman" w:hAnsi="Times New Roman" w:cs="Times New Roman"/>
                <w:sz w:val="24"/>
                <w:szCs w:val="24"/>
              </w:rPr>
            </w:pPr>
            <w:r w:rsidRPr="007D0905">
              <w:rPr>
                <w:rFonts w:ascii="Times New Roman" w:hAnsi="Times New Roman" w:cs="Times New Roman"/>
                <w:sz w:val="24"/>
                <w:szCs w:val="24"/>
              </w:rPr>
              <w:t>Îmbinarea ţevilor prin sudură electrică</w:t>
            </w:r>
          </w:p>
        </w:tc>
        <w:tc>
          <w:tcPr>
            <w:tcW w:w="2694" w:type="dxa"/>
            <w:shd w:val="clear" w:color="auto" w:fill="auto"/>
          </w:tcPr>
          <w:p w:rsidR="00B81C46" w:rsidRPr="007D0905" w:rsidRDefault="00B81C46" w:rsidP="007D0905">
            <w:pPr>
              <w:pStyle w:val="NoSpacing"/>
              <w:rPr>
                <w:rFonts w:ascii="Times New Roman" w:hAnsi="Times New Roman" w:cs="Times New Roman"/>
                <w:sz w:val="24"/>
                <w:szCs w:val="24"/>
              </w:rPr>
            </w:pPr>
            <w:r w:rsidRPr="007D0905">
              <w:rPr>
                <w:rFonts w:ascii="Times New Roman" w:hAnsi="Times New Roman" w:cs="Times New Roman"/>
                <w:sz w:val="24"/>
                <w:szCs w:val="24"/>
              </w:rPr>
              <w:t>Oxizi de carbon</w:t>
            </w:r>
          </w:p>
        </w:tc>
        <w:tc>
          <w:tcPr>
            <w:tcW w:w="3823" w:type="dxa"/>
            <w:shd w:val="clear" w:color="auto" w:fill="auto"/>
          </w:tcPr>
          <w:p w:rsidR="00B81C46" w:rsidRPr="007D0905" w:rsidRDefault="00B81C46" w:rsidP="007D0905">
            <w:pPr>
              <w:pStyle w:val="NoSpacing"/>
              <w:rPr>
                <w:rFonts w:ascii="Times New Roman" w:hAnsi="Times New Roman" w:cs="Times New Roman"/>
                <w:sz w:val="24"/>
                <w:szCs w:val="24"/>
              </w:rPr>
            </w:pPr>
            <w:r w:rsidRPr="007D0905">
              <w:rPr>
                <w:rFonts w:ascii="Times New Roman" w:hAnsi="Times New Roman" w:cs="Times New Roman"/>
                <w:sz w:val="24"/>
                <w:szCs w:val="24"/>
              </w:rPr>
              <w:t>Gazele reziduale rezultate din procesul de sudură vor fi cantităţi mici si se răspândesc imediat în atmosferă</w:t>
            </w:r>
          </w:p>
        </w:tc>
      </w:tr>
    </w:tbl>
    <w:p w:rsidR="00B81C46" w:rsidRPr="00884363" w:rsidRDefault="00B81C46" w:rsidP="00B81C46">
      <w:pPr>
        <w:pStyle w:val="NoSpacing"/>
        <w:jc w:val="both"/>
        <w:rPr>
          <w:rFonts w:ascii="Times New Roman" w:hAnsi="Times New Roman" w:cs="Times New Roman"/>
          <w:sz w:val="24"/>
          <w:szCs w:val="24"/>
        </w:rPr>
      </w:pPr>
      <w:r w:rsidRPr="00884363">
        <w:rPr>
          <w:rFonts w:ascii="Times New Roman" w:hAnsi="Times New Roman" w:cs="Times New Roman"/>
          <w:sz w:val="24"/>
          <w:szCs w:val="24"/>
        </w:rPr>
        <w:tab/>
        <w:t>Se apreciază că poluanţii emi</w:t>
      </w:r>
      <w:r w:rsidRPr="00884363">
        <w:rPr>
          <w:rFonts w:ascii="Times New Roman" w:hAnsi="Times New Roman" w:cs="Times New Roman"/>
          <w:sz w:val="24"/>
          <w:szCs w:val="24"/>
          <w:lang w:val="ro-RO"/>
        </w:rPr>
        <w:t>ş</w:t>
      </w:r>
      <w:r w:rsidRPr="00884363">
        <w:rPr>
          <w:rFonts w:ascii="Times New Roman" w:hAnsi="Times New Roman" w:cs="Times New Roman"/>
          <w:sz w:val="24"/>
          <w:szCs w:val="24"/>
        </w:rPr>
        <w:t>i în atmosferă de aceste surse, ca debite masice şi concentraţii</w:t>
      </w:r>
      <w:proofErr w:type="gramStart"/>
      <w:r w:rsidRPr="00884363">
        <w:rPr>
          <w:rFonts w:ascii="Times New Roman" w:hAnsi="Times New Roman" w:cs="Times New Roman"/>
          <w:sz w:val="24"/>
          <w:szCs w:val="24"/>
        </w:rPr>
        <w:t>,sunt</w:t>
      </w:r>
      <w:proofErr w:type="gramEnd"/>
      <w:r w:rsidRPr="00884363">
        <w:rPr>
          <w:rFonts w:ascii="Times New Roman" w:hAnsi="Times New Roman" w:cs="Times New Roman"/>
          <w:sz w:val="24"/>
          <w:szCs w:val="24"/>
        </w:rPr>
        <w:t xml:space="preserve"> nesemnificative, deoarece:</w:t>
      </w:r>
    </w:p>
    <w:p w:rsidR="00B81C46" w:rsidRPr="00884363" w:rsidRDefault="00B81C46" w:rsidP="00B81C46">
      <w:pPr>
        <w:pStyle w:val="NoSpacing"/>
        <w:jc w:val="both"/>
        <w:rPr>
          <w:rFonts w:ascii="Times New Roman" w:hAnsi="Times New Roman" w:cs="Times New Roman"/>
          <w:sz w:val="24"/>
          <w:szCs w:val="24"/>
        </w:rPr>
      </w:pPr>
      <w:r w:rsidRPr="00884363">
        <w:rPr>
          <w:rFonts w:ascii="Times New Roman" w:hAnsi="Times New Roman" w:cs="Times New Roman"/>
          <w:sz w:val="24"/>
          <w:szCs w:val="24"/>
        </w:rPr>
        <w:tab/>
        <w:t xml:space="preserve">- </w:t>
      </w:r>
      <w:proofErr w:type="gramStart"/>
      <w:r w:rsidRPr="00884363">
        <w:rPr>
          <w:rFonts w:ascii="Times New Roman" w:hAnsi="Times New Roman" w:cs="Times New Roman"/>
          <w:sz w:val="24"/>
          <w:szCs w:val="24"/>
        </w:rPr>
        <w:t>mijloacele</w:t>
      </w:r>
      <w:proofErr w:type="gramEnd"/>
      <w:r w:rsidRPr="00884363">
        <w:rPr>
          <w:rFonts w:ascii="Times New Roman" w:hAnsi="Times New Roman" w:cs="Times New Roman"/>
          <w:sz w:val="24"/>
          <w:szCs w:val="24"/>
        </w:rPr>
        <w:t xml:space="preserve"> de transport şi utilajele actionează perioade scurte de timp şi în număr redus,maxim 2 unitati simultan. Acestea sunt echipate cu motoare cu ardere internă obişnuite</w:t>
      </w:r>
      <w:proofErr w:type="gramStart"/>
      <w:r w:rsidRPr="00884363">
        <w:rPr>
          <w:rFonts w:ascii="Times New Roman" w:hAnsi="Times New Roman" w:cs="Times New Roman"/>
          <w:sz w:val="24"/>
          <w:szCs w:val="24"/>
        </w:rPr>
        <w:t>,la</w:t>
      </w:r>
      <w:proofErr w:type="gramEnd"/>
      <w:r w:rsidRPr="00884363">
        <w:rPr>
          <w:rFonts w:ascii="Times New Roman" w:hAnsi="Times New Roman" w:cs="Times New Roman"/>
          <w:sz w:val="24"/>
          <w:szCs w:val="24"/>
        </w:rPr>
        <w:t xml:space="preserve"> care emisiile de noxe în atmosferă se încadrează în prevederile normelor de funcţionare.</w:t>
      </w:r>
    </w:p>
    <w:p w:rsidR="00B81C46" w:rsidRPr="00884363" w:rsidRDefault="00B81C46" w:rsidP="00B81C46">
      <w:pPr>
        <w:pStyle w:val="NoSpacing"/>
        <w:jc w:val="both"/>
        <w:rPr>
          <w:rFonts w:ascii="Times New Roman" w:hAnsi="Times New Roman" w:cs="Times New Roman"/>
          <w:sz w:val="24"/>
          <w:szCs w:val="24"/>
        </w:rPr>
      </w:pPr>
      <w:r w:rsidRPr="00884363">
        <w:rPr>
          <w:rFonts w:ascii="Times New Roman" w:hAnsi="Times New Roman" w:cs="Times New Roman"/>
          <w:sz w:val="24"/>
          <w:szCs w:val="24"/>
        </w:rPr>
        <w:tab/>
        <w:t xml:space="preserve">Pe toată perioada proiectare-execuţie-întreţinere este recomandabil ca factorii locali să </w:t>
      </w:r>
      <w:proofErr w:type="gramStart"/>
      <w:r w:rsidRPr="00884363">
        <w:rPr>
          <w:rFonts w:ascii="Times New Roman" w:hAnsi="Times New Roman" w:cs="Times New Roman"/>
          <w:sz w:val="24"/>
          <w:szCs w:val="24"/>
        </w:rPr>
        <w:t>urmărească :</w:t>
      </w:r>
      <w:proofErr w:type="gramEnd"/>
    </w:p>
    <w:p w:rsidR="00B81C46" w:rsidRPr="00884363" w:rsidRDefault="00B81C46" w:rsidP="00B81C46">
      <w:pPr>
        <w:pStyle w:val="NoSpacing"/>
        <w:jc w:val="both"/>
        <w:rPr>
          <w:rFonts w:ascii="Times New Roman" w:hAnsi="Times New Roman" w:cs="Times New Roman"/>
          <w:sz w:val="24"/>
          <w:szCs w:val="24"/>
        </w:rPr>
      </w:pPr>
      <w:r w:rsidRPr="00884363">
        <w:rPr>
          <w:rFonts w:ascii="Times New Roman" w:hAnsi="Times New Roman" w:cs="Times New Roman"/>
          <w:sz w:val="24"/>
          <w:szCs w:val="24"/>
        </w:rPr>
        <w:tab/>
        <w:t xml:space="preserve">- </w:t>
      </w:r>
      <w:proofErr w:type="gramStart"/>
      <w:r w:rsidRPr="00884363">
        <w:rPr>
          <w:rFonts w:ascii="Times New Roman" w:hAnsi="Times New Roman" w:cs="Times New Roman"/>
          <w:sz w:val="24"/>
          <w:szCs w:val="24"/>
        </w:rPr>
        <w:t>reducerea</w:t>
      </w:r>
      <w:proofErr w:type="gramEnd"/>
      <w:r w:rsidRPr="00884363">
        <w:rPr>
          <w:rFonts w:ascii="Times New Roman" w:hAnsi="Times New Roman" w:cs="Times New Roman"/>
          <w:sz w:val="24"/>
          <w:szCs w:val="24"/>
        </w:rPr>
        <w:t xml:space="preserve"> emisiei diverselor noxe de eşapament sau uzurii maşinilor.</w:t>
      </w:r>
    </w:p>
    <w:p w:rsidR="00B81C46" w:rsidRPr="00884363" w:rsidRDefault="00B81C46" w:rsidP="00B81C46">
      <w:pPr>
        <w:pStyle w:val="NoSpacing"/>
        <w:jc w:val="both"/>
        <w:rPr>
          <w:rFonts w:ascii="Times New Roman" w:hAnsi="Times New Roman" w:cs="Times New Roman"/>
          <w:sz w:val="24"/>
          <w:szCs w:val="24"/>
        </w:rPr>
      </w:pPr>
      <w:r w:rsidRPr="00884363">
        <w:rPr>
          <w:rFonts w:ascii="Times New Roman" w:hAnsi="Times New Roman" w:cs="Times New Roman"/>
          <w:sz w:val="24"/>
          <w:szCs w:val="24"/>
        </w:rPr>
        <w:tab/>
        <w:t xml:space="preserve">- </w:t>
      </w:r>
      <w:proofErr w:type="gramStart"/>
      <w:r w:rsidRPr="00884363">
        <w:rPr>
          <w:rFonts w:ascii="Times New Roman" w:hAnsi="Times New Roman" w:cs="Times New Roman"/>
          <w:sz w:val="24"/>
          <w:szCs w:val="24"/>
        </w:rPr>
        <w:t>manipularea</w:t>
      </w:r>
      <w:proofErr w:type="gramEnd"/>
      <w:r w:rsidRPr="00884363">
        <w:rPr>
          <w:rFonts w:ascii="Times New Roman" w:hAnsi="Times New Roman" w:cs="Times New Roman"/>
          <w:sz w:val="24"/>
          <w:szCs w:val="24"/>
        </w:rPr>
        <w:t xml:space="preserve"> materialelor în cadrul proceselor tehnologice ce repezintă o altă sursă posibilă de poluare a aerului în urma căreia pot rezulta pulberi în suspensie.</w:t>
      </w:r>
    </w:p>
    <w:p w:rsidR="00B81C46" w:rsidRPr="00884363" w:rsidRDefault="00B81C46" w:rsidP="00B81C46">
      <w:pPr>
        <w:pStyle w:val="NoSpacing"/>
        <w:jc w:val="both"/>
        <w:rPr>
          <w:rFonts w:ascii="Times New Roman" w:hAnsi="Times New Roman" w:cs="Times New Roman"/>
          <w:sz w:val="24"/>
          <w:szCs w:val="24"/>
        </w:rPr>
      </w:pPr>
      <w:r w:rsidRPr="00884363">
        <w:rPr>
          <w:rFonts w:ascii="Times New Roman" w:hAnsi="Times New Roman" w:cs="Times New Roman"/>
          <w:sz w:val="24"/>
          <w:szCs w:val="24"/>
        </w:rPr>
        <w:tab/>
        <w:t xml:space="preserve">- </w:t>
      </w:r>
      <w:proofErr w:type="gramStart"/>
      <w:r w:rsidRPr="00884363">
        <w:rPr>
          <w:rFonts w:ascii="Times New Roman" w:hAnsi="Times New Roman" w:cs="Times New Roman"/>
          <w:sz w:val="24"/>
          <w:szCs w:val="24"/>
        </w:rPr>
        <w:t>la</w:t>
      </w:r>
      <w:proofErr w:type="gramEnd"/>
      <w:r w:rsidRPr="00884363">
        <w:rPr>
          <w:rFonts w:ascii="Times New Roman" w:hAnsi="Times New Roman" w:cs="Times New Roman"/>
          <w:sz w:val="24"/>
          <w:szCs w:val="24"/>
        </w:rPr>
        <w:t xml:space="preserve"> amenajarea şi la compactarea sistemului rutier, balastului şi pietrei sparte pot rezulta emisii de praf care să afecteze calitatea aerului, dar acestea sunt temporare.</w:t>
      </w:r>
    </w:p>
    <w:p w:rsidR="00B81C46" w:rsidRPr="00884363" w:rsidRDefault="00B81C46" w:rsidP="00B81C46">
      <w:pPr>
        <w:pStyle w:val="NoSpacing"/>
        <w:jc w:val="both"/>
        <w:rPr>
          <w:rFonts w:ascii="Times New Roman" w:hAnsi="Times New Roman" w:cs="Times New Roman"/>
          <w:sz w:val="24"/>
          <w:szCs w:val="24"/>
        </w:rPr>
      </w:pPr>
      <w:r w:rsidRPr="00884363">
        <w:rPr>
          <w:rFonts w:ascii="Times New Roman" w:hAnsi="Times New Roman" w:cs="Times New Roman"/>
          <w:sz w:val="24"/>
          <w:szCs w:val="24"/>
        </w:rPr>
        <w:t xml:space="preserve">- </w:t>
      </w:r>
      <w:proofErr w:type="gramStart"/>
      <w:r w:rsidRPr="00884363">
        <w:rPr>
          <w:rFonts w:ascii="Times New Roman" w:hAnsi="Times New Roman" w:cs="Times New Roman"/>
          <w:sz w:val="24"/>
          <w:szCs w:val="24"/>
        </w:rPr>
        <w:t>respectarea</w:t>
      </w:r>
      <w:proofErr w:type="gramEnd"/>
      <w:r w:rsidRPr="00884363">
        <w:rPr>
          <w:rFonts w:ascii="Times New Roman" w:hAnsi="Times New Roman" w:cs="Times New Roman"/>
          <w:sz w:val="24"/>
          <w:szCs w:val="24"/>
        </w:rPr>
        <w:t xml:space="preserve"> reglementărilor privind protecţia atmosferei, inclusiv adoptarea după caz</w:t>
      </w:r>
    </w:p>
    <w:p w:rsidR="00B81C46" w:rsidRPr="00884363" w:rsidRDefault="00B81C46" w:rsidP="00B81C46">
      <w:pPr>
        <w:pStyle w:val="NoSpacing"/>
        <w:jc w:val="both"/>
        <w:rPr>
          <w:rFonts w:ascii="Times New Roman" w:hAnsi="Times New Roman" w:cs="Times New Roman"/>
          <w:bCs/>
          <w:sz w:val="24"/>
          <w:szCs w:val="24"/>
          <w:lang w:val="ro-RO"/>
        </w:rPr>
      </w:pPr>
      <w:proofErr w:type="gramStart"/>
      <w:r w:rsidRPr="00884363">
        <w:rPr>
          <w:rFonts w:ascii="Times New Roman" w:hAnsi="Times New Roman" w:cs="Times New Roman"/>
          <w:sz w:val="24"/>
          <w:szCs w:val="24"/>
        </w:rPr>
        <w:t>de</w:t>
      </w:r>
      <w:proofErr w:type="gramEnd"/>
      <w:r w:rsidRPr="00884363">
        <w:rPr>
          <w:rFonts w:ascii="Times New Roman" w:hAnsi="Times New Roman" w:cs="Times New Roman"/>
          <w:sz w:val="24"/>
          <w:szCs w:val="24"/>
        </w:rPr>
        <w:t xml:space="preserve"> măsuri tehnologice de reţinere</w:t>
      </w:r>
    </w:p>
    <w:p w:rsidR="00B81C46" w:rsidRPr="00884363" w:rsidRDefault="00B81C46" w:rsidP="00B81C46">
      <w:pPr>
        <w:pStyle w:val="NoSpacing"/>
        <w:jc w:val="both"/>
        <w:rPr>
          <w:rFonts w:ascii="Times New Roman" w:hAnsi="Times New Roman" w:cs="Times New Roman"/>
          <w:bCs/>
          <w:sz w:val="24"/>
          <w:szCs w:val="24"/>
          <w:lang w:val="ro-RO"/>
        </w:rPr>
      </w:pPr>
      <w:r w:rsidRPr="00884363">
        <w:rPr>
          <w:rFonts w:ascii="Times New Roman" w:hAnsi="Times New Roman" w:cs="Times New Roman"/>
          <w:bCs/>
          <w:sz w:val="24"/>
          <w:szCs w:val="24"/>
          <w:lang w:val="ro-RO"/>
        </w:rPr>
        <w:tab/>
        <w:t>Instalaţii pentru epurarea gazelor reziduale şi reţinerea pulberilor, pentru colectarea şi dispersia gazelor rezidual în atmosferă.</w:t>
      </w:r>
    </w:p>
    <w:p w:rsidR="00B81C46" w:rsidRPr="00884363" w:rsidRDefault="00B81C46" w:rsidP="00B81C46">
      <w:pPr>
        <w:pStyle w:val="NoSpacing"/>
        <w:jc w:val="both"/>
        <w:rPr>
          <w:rFonts w:ascii="Times New Roman" w:hAnsi="Times New Roman" w:cs="Times New Roman"/>
          <w:bCs/>
          <w:sz w:val="24"/>
          <w:szCs w:val="24"/>
          <w:lang w:val="ro-RO"/>
        </w:rPr>
      </w:pPr>
      <w:r w:rsidRPr="00884363">
        <w:rPr>
          <w:rFonts w:ascii="Times New Roman" w:hAnsi="Times New Roman" w:cs="Times New Roman"/>
          <w:bCs/>
          <w:sz w:val="24"/>
          <w:szCs w:val="24"/>
          <w:lang w:val="ro-RO"/>
        </w:rPr>
        <w:tab/>
        <w:t xml:space="preserve">Nu este cazul. </w:t>
      </w:r>
    </w:p>
    <w:p w:rsidR="00B81C46" w:rsidRPr="00884363" w:rsidRDefault="00B81C46" w:rsidP="00B81C46">
      <w:pPr>
        <w:pStyle w:val="NoSpacing"/>
        <w:jc w:val="both"/>
        <w:rPr>
          <w:rFonts w:ascii="Times New Roman" w:hAnsi="Times New Roman" w:cs="Times New Roman"/>
          <w:bCs/>
          <w:sz w:val="24"/>
          <w:szCs w:val="24"/>
          <w:lang w:val="ro-RO"/>
        </w:rPr>
      </w:pPr>
      <w:r w:rsidRPr="00884363">
        <w:rPr>
          <w:rFonts w:ascii="Times New Roman" w:hAnsi="Times New Roman" w:cs="Times New Roman"/>
          <w:bCs/>
          <w:sz w:val="24"/>
          <w:szCs w:val="24"/>
          <w:lang w:val="ro-RO"/>
        </w:rPr>
        <w:tab/>
        <w:t>Concentraţiile şi debitele masice de poluanţi evacuaţi în atmosferă.</w:t>
      </w:r>
    </w:p>
    <w:p w:rsidR="00B81C46" w:rsidRPr="00884363" w:rsidRDefault="00B81C46" w:rsidP="00B81C46">
      <w:pPr>
        <w:pStyle w:val="NoSpacing"/>
        <w:jc w:val="both"/>
        <w:rPr>
          <w:rFonts w:ascii="Times New Roman" w:hAnsi="Times New Roman" w:cs="Times New Roman"/>
          <w:bCs/>
          <w:sz w:val="24"/>
          <w:szCs w:val="24"/>
          <w:lang w:val="ro-RO"/>
        </w:rPr>
      </w:pPr>
      <w:r w:rsidRPr="00884363">
        <w:rPr>
          <w:rFonts w:ascii="Times New Roman" w:hAnsi="Times New Roman" w:cs="Times New Roman"/>
          <w:bCs/>
          <w:sz w:val="24"/>
          <w:szCs w:val="24"/>
          <w:lang w:val="ro-RO"/>
        </w:rPr>
        <w:tab/>
        <w:t xml:space="preserve">Nu este cazul. </w:t>
      </w:r>
    </w:p>
    <w:p w:rsidR="00B81C46" w:rsidRPr="00884363" w:rsidRDefault="00B81C46" w:rsidP="00B81C46">
      <w:pPr>
        <w:pStyle w:val="NoSpacing"/>
        <w:jc w:val="both"/>
        <w:rPr>
          <w:rFonts w:ascii="Times New Roman" w:hAnsi="Times New Roman" w:cs="Times New Roman"/>
          <w:bCs/>
          <w:sz w:val="24"/>
          <w:szCs w:val="24"/>
          <w:lang w:val="ro-RO"/>
        </w:rPr>
      </w:pPr>
    </w:p>
    <w:p w:rsidR="00B81C46" w:rsidRDefault="00B81C46" w:rsidP="006F40A5">
      <w:pPr>
        <w:pStyle w:val="NoSpacing"/>
        <w:numPr>
          <w:ilvl w:val="0"/>
          <w:numId w:val="11"/>
        </w:numPr>
        <w:jc w:val="both"/>
        <w:rPr>
          <w:rFonts w:ascii="Times New Roman" w:hAnsi="Times New Roman" w:cs="Times New Roman"/>
          <w:b/>
          <w:sz w:val="24"/>
          <w:szCs w:val="24"/>
        </w:rPr>
      </w:pPr>
      <w:r w:rsidRPr="00884363">
        <w:rPr>
          <w:rFonts w:ascii="Times New Roman" w:hAnsi="Times New Roman" w:cs="Times New Roman"/>
          <w:b/>
          <w:sz w:val="24"/>
          <w:szCs w:val="24"/>
        </w:rPr>
        <w:t>Protecţia împotriva zgomotelor şi vibraţiilor</w:t>
      </w:r>
    </w:p>
    <w:p w:rsidR="006F40A5" w:rsidRPr="00884363" w:rsidRDefault="006F40A5" w:rsidP="006F40A5">
      <w:pPr>
        <w:pStyle w:val="NoSpacing"/>
        <w:ind w:left="720"/>
        <w:jc w:val="both"/>
        <w:rPr>
          <w:rFonts w:ascii="Times New Roman" w:hAnsi="Times New Roman" w:cs="Times New Roman"/>
          <w:b/>
          <w:sz w:val="24"/>
          <w:szCs w:val="24"/>
        </w:rPr>
      </w:pPr>
    </w:p>
    <w:p w:rsidR="00B81C46" w:rsidRPr="00884363" w:rsidRDefault="00B81C46" w:rsidP="00B81C46">
      <w:pPr>
        <w:pStyle w:val="NoSpacing"/>
        <w:jc w:val="both"/>
        <w:rPr>
          <w:rFonts w:ascii="Times New Roman" w:hAnsi="Times New Roman" w:cs="Times New Roman"/>
          <w:sz w:val="24"/>
          <w:szCs w:val="24"/>
          <w:lang w:val="fr-FR"/>
        </w:rPr>
      </w:pPr>
      <w:r w:rsidRPr="00884363">
        <w:rPr>
          <w:rFonts w:ascii="Times New Roman" w:hAnsi="Times New Roman" w:cs="Times New Roman"/>
          <w:sz w:val="24"/>
          <w:szCs w:val="24"/>
          <w:lang w:val="ro-RO"/>
        </w:rPr>
        <w:tab/>
        <w:t xml:space="preserve">Principalele surse de zgomot şi vibratii sunt: utilajele de săpat şi mijloacele de transport. Toate sursele de zgomot se înscriu în limitele admisibile (90dB) pentru zgomote de tip industrial, lucrarea încadrîndu-se în condiţiile prevăzute de STAS 6156/84 (Acustica în construcţii. </w:t>
      </w:r>
      <w:r w:rsidRPr="00884363">
        <w:rPr>
          <w:rFonts w:ascii="Times New Roman" w:hAnsi="Times New Roman" w:cs="Times New Roman"/>
          <w:sz w:val="24"/>
          <w:szCs w:val="24"/>
          <w:lang w:val="it-IT"/>
        </w:rPr>
        <w:t xml:space="preserve">Protecţia împotriva zgomotului în construcţii civile şi social - culturale. Limite admisibile şi para-metri de izolare acustică). </w:t>
      </w:r>
      <w:r w:rsidRPr="00884363">
        <w:rPr>
          <w:rFonts w:ascii="Times New Roman" w:hAnsi="Times New Roman" w:cs="Times New Roman"/>
          <w:sz w:val="24"/>
          <w:szCs w:val="24"/>
          <w:lang w:val="fr-FR"/>
        </w:rPr>
        <w:t>Lucrările efectuate pentru realizarea proiectului nu sânt surse de vibraţii.</w:t>
      </w:r>
    </w:p>
    <w:p w:rsidR="00B81C46" w:rsidRPr="00884363" w:rsidRDefault="00B81C46" w:rsidP="00B81C46">
      <w:pPr>
        <w:pStyle w:val="NoSpacing"/>
        <w:jc w:val="both"/>
        <w:rPr>
          <w:rFonts w:ascii="Times New Roman" w:hAnsi="Times New Roman" w:cs="Times New Roman"/>
          <w:sz w:val="24"/>
          <w:szCs w:val="24"/>
        </w:rPr>
      </w:pPr>
      <w:r w:rsidRPr="00884363">
        <w:rPr>
          <w:rFonts w:ascii="Times New Roman" w:hAnsi="Times New Roman" w:cs="Times New Roman"/>
          <w:sz w:val="24"/>
          <w:szCs w:val="24"/>
        </w:rPr>
        <w:t xml:space="preserve">Zgomotul produs </w:t>
      </w:r>
      <w:proofErr w:type="gramStart"/>
      <w:r w:rsidRPr="00884363">
        <w:rPr>
          <w:rFonts w:ascii="Times New Roman" w:hAnsi="Times New Roman" w:cs="Times New Roman"/>
          <w:sz w:val="24"/>
          <w:szCs w:val="24"/>
        </w:rPr>
        <w:t>de  utilaje</w:t>
      </w:r>
      <w:proofErr w:type="gramEnd"/>
      <w:r w:rsidRPr="00884363">
        <w:rPr>
          <w:rFonts w:ascii="Times New Roman" w:hAnsi="Times New Roman" w:cs="Times New Roman"/>
          <w:sz w:val="24"/>
          <w:szCs w:val="24"/>
        </w:rPr>
        <w:t>, conform prevederilor din literatura de specialitate sunt:</w:t>
      </w:r>
    </w:p>
    <w:p w:rsidR="00B81C46" w:rsidRPr="00884363" w:rsidRDefault="00B81C46" w:rsidP="00B81C46">
      <w:pPr>
        <w:pStyle w:val="NoSpacing"/>
        <w:jc w:val="both"/>
        <w:rPr>
          <w:rFonts w:ascii="Times New Roman" w:hAnsi="Times New Roman" w:cs="Times New Roman"/>
          <w:sz w:val="24"/>
          <w:szCs w:val="24"/>
        </w:rPr>
      </w:pPr>
      <w:r w:rsidRPr="00884363">
        <w:rPr>
          <w:rFonts w:ascii="Times New Roman" w:hAnsi="Times New Roman" w:cs="Times New Roman"/>
          <w:sz w:val="24"/>
          <w:szCs w:val="24"/>
        </w:rPr>
        <w:t xml:space="preserve">- </w:t>
      </w:r>
      <w:proofErr w:type="gramStart"/>
      <w:r w:rsidRPr="00884363">
        <w:rPr>
          <w:rFonts w:ascii="Times New Roman" w:hAnsi="Times New Roman" w:cs="Times New Roman"/>
          <w:sz w:val="24"/>
          <w:szCs w:val="24"/>
        </w:rPr>
        <w:t>excavator</w:t>
      </w:r>
      <w:proofErr w:type="gramEnd"/>
      <w:r w:rsidRPr="00884363">
        <w:rPr>
          <w:rFonts w:ascii="Times New Roman" w:hAnsi="Times New Roman" w:cs="Times New Roman"/>
          <w:sz w:val="24"/>
          <w:szCs w:val="24"/>
        </w:rPr>
        <w:tab/>
        <w:t xml:space="preserve">      </w:t>
      </w:r>
      <w:r w:rsidRPr="00884363">
        <w:rPr>
          <w:rFonts w:ascii="Times New Roman" w:hAnsi="Times New Roman" w:cs="Times New Roman"/>
          <w:sz w:val="24"/>
          <w:szCs w:val="24"/>
        </w:rPr>
        <w:tab/>
        <w:t>- 78dB(A);</w:t>
      </w:r>
    </w:p>
    <w:p w:rsidR="00B81C46" w:rsidRPr="00884363" w:rsidRDefault="00B81C46" w:rsidP="00B81C46">
      <w:pPr>
        <w:pStyle w:val="NoSpacing"/>
        <w:jc w:val="both"/>
        <w:rPr>
          <w:rFonts w:ascii="Times New Roman" w:hAnsi="Times New Roman" w:cs="Times New Roman"/>
          <w:sz w:val="24"/>
          <w:szCs w:val="24"/>
        </w:rPr>
      </w:pPr>
      <w:r w:rsidRPr="00884363">
        <w:rPr>
          <w:rFonts w:ascii="Times New Roman" w:hAnsi="Times New Roman" w:cs="Times New Roman"/>
          <w:sz w:val="24"/>
          <w:szCs w:val="24"/>
        </w:rPr>
        <w:t xml:space="preserve">- </w:t>
      </w:r>
      <w:proofErr w:type="gramStart"/>
      <w:r w:rsidRPr="00884363">
        <w:rPr>
          <w:rFonts w:ascii="Times New Roman" w:hAnsi="Times New Roman" w:cs="Times New Roman"/>
          <w:sz w:val="24"/>
          <w:szCs w:val="24"/>
        </w:rPr>
        <w:t>basculantă</w:t>
      </w:r>
      <w:proofErr w:type="gramEnd"/>
      <w:r w:rsidRPr="00884363">
        <w:rPr>
          <w:rFonts w:ascii="Times New Roman" w:hAnsi="Times New Roman" w:cs="Times New Roman"/>
          <w:sz w:val="24"/>
          <w:szCs w:val="24"/>
        </w:rPr>
        <w:tab/>
      </w:r>
      <w:r w:rsidRPr="00884363">
        <w:rPr>
          <w:rFonts w:ascii="Times New Roman" w:hAnsi="Times New Roman" w:cs="Times New Roman"/>
          <w:sz w:val="24"/>
          <w:szCs w:val="24"/>
        </w:rPr>
        <w:tab/>
        <w:t>- 70dB(A);</w:t>
      </w:r>
    </w:p>
    <w:p w:rsidR="00B81C46" w:rsidRPr="00884363" w:rsidRDefault="00B81C46" w:rsidP="00B81C46">
      <w:pPr>
        <w:pStyle w:val="NoSpacing"/>
        <w:jc w:val="both"/>
        <w:rPr>
          <w:rFonts w:ascii="Times New Roman" w:hAnsi="Times New Roman" w:cs="Times New Roman"/>
          <w:sz w:val="24"/>
          <w:szCs w:val="24"/>
        </w:rPr>
      </w:pPr>
      <w:r w:rsidRPr="00884363">
        <w:rPr>
          <w:rFonts w:ascii="Times New Roman" w:hAnsi="Times New Roman" w:cs="Times New Roman"/>
          <w:sz w:val="24"/>
          <w:szCs w:val="24"/>
        </w:rPr>
        <w:t xml:space="preserve">- </w:t>
      </w:r>
      <w:proofErr w:type="gramStart"/>
      <w:r w:rsidRPr="00884363">
        <w:rPr>
          <w:rFonts w:ascii="Times New Roman" w:hAnsi="Times New Roman" w:cs="Times New Roman"/>
          <w:sz w:val="24"/>
          <w:szCs w:val="24"/>
        </w:rPr>
        <w:t>compactor</w:t>
      </w:r>
      <w:proofErr w:type="gramEnd"/>
      <w:r w:rsidRPr="00884363">
        <w:rPr>
          <w:rFonts w:ascii="Times New Roman" w:hAnsi="Times New Roman" w:cs="Times New Roman"/>
          <w:sz w:val="24"/>
          <w:szCs w:val="24"/>
        </w:rPr>
        <w:tab/>
      </w:r>
      <w:r w:rsidRPr="00884363">
        <w:rPr>
          <w:rFonts w:ascii="Times New Roman" w:hAnsi="Times New Roman" w:cs="Times New Roman"/>
          <w:sz w:val="24"/>
          <w:szCs w:val="24"/>
        </w:rPr>
        <w:tab/>
        <w:t>- 80dB(A);</w:t>
      </w:r>
    </w:p>
    <w:p w:rsidR="00B81C46" w:rsidRPr="00884363" w:rsidRDefault="00B81C46" w:rsidP="00B81C46">
      <w:pPr>
        <w:pStyle w:val="NoSpacing"/>
        <w:jc w:val="both"/>
        <w:rPr>
          <w:rFonts w:ascii="Times New Roman" w:hAnsi="Times New Roman" w:cs="Times New Roman"/>
          <w:sz w:val="24"/>
          <w:szCs w:val="24"/>
        </w:rPr>
      </w:pPr>
      <w:r w:rsidRPr="00884363">
        <w:rPr>
          <w:rFonts w:ascii="Times New Roman" w:hAnsi="Times New Roman" w:cs="Times New Roman"/>
          <w:sz w:val="24"/>
          <w:szCs w:val="24"/>
        </w:rPr>
        <w:lastRenderedPageBreak/>
        <w:tab/>
        <w:t xml:space="preserve">Nivelul de zgomot produs de funcţionarea simultană a acestor surse este de </w:t>
      </w:r>
      <w:proofErr w:type="gramStart"/>
      <w:r w:rsidRPr="00884363">
        <w:rPr>
          <w:rFonts w:ascii="Times New Roman" w:hAnsi="Times New Roman" w:cs="Times New Roman"/>
          <w:sz w:val="24"/>
          <w:szCs w:val="24"/>
        </w:rPr>
        <w:t>83,7dB(</w:t>
      </w:r>
      <w:proofErr w:type="gramEnd"/>
      <w:r w:rsidRPr="00884363">
        <w:rPr>
          <w:rFonts w:ascii="Times New Roman" w:hAnsi="Times New Roman" w:cs="Times New Roman"/>
          <w:sz w:val="24"/>
          <w:szCs w:val="24"/>
        </w:rPr>
        <w:t xml:space="preserve">A). Aportul perioadelor de execuţie a amplasamentului la poluarea fonică a zonei </w:t>
      </w:r>
      <w:proofErr w:type="gramStart"/>
      <w:r w:rsidRPr="00884363">
        <w:rPr>
          <w:rFonts w:ascii="Times New Roman" w:hAnsi="Times New Roman" w:cs="Times New Roman"/>
          <w:sz w:val="24"/>
          <w:szCs w:val="24"/>
        </w:rPr>
        <w:t>este</w:t>
      </w:r>
      <w:proofErr w:type="gramEnd"/>
      <w:r w:rsidRPr="00884363">
        <w:rPr>
          <w:rFonts w:ascii="Times New Roman" w:hAnsi="Times New Roman" w:cs="Times New Roman"/>
          <w:sz w:val="24"/>
          <w:szCs w:val="24"/>
        </w:rPr>
        <w:t xml:space="preserve"> nesemnificativă.</w:t>
      </w:r>
    </w:p>
    <w:p w:rsidR="00B81C46" w:rsidRPr="00884363" w:rsidRDefault="00B81C46" w:rsidP="00B81C46">
      <w:pPr>
        <w:pStyle w:val="NoSpacing"/>
        <w:jc w:val="both"/>
        <w:rPr>
          <w:rFonts w:ascii="Times New Roman" w:hAnsi="Times New Roman" w:cs="Times New Roman"/>
          <w:sz w:val="24"/>
          <w:szCs w:val="24"/>
        </w:rPr>
      </w:pPr>
    </w:p>
    <w:p w:rsidR="00B81C46" w:rsidRDefault="00B81C46" w:rsidP="00C25463">
      <w:pPr>
        <w:pStyle w:val="NoSpacing"/>
        <w:numPr>
          <w:ilvl w:val="0"/>
          <w:numId w:val="11"/>
        </w:numPr>
        <w:jc w:val="both"/>
        <w:rPr>
          <w:rFonts w:ascii="Times New Roman" w:hAnsi="Times New Roman" w:cs="Times New Roman"/>
          <w:b/>
          <w:sz w:val="24"/>
          <w:szCs w:val="24"/>
        </w:rPr>
      </w:pPr>
      <w:r w:rsidRPr="00884363">
        <w:rPr>
          <w:rFonts w:ascii="Times New Roman" w:hAnsi="Times New Roman" w:cs="Times New Roman"/>
          <w:b/>
          <w:sz w:val="24"/>
          <w:szCs w:val="24"/>
        </w:rPr>
        <w:t>Protecţia împotriva radiaţilor</w:t>
      </w:r>
    </w:p>
    <w:p w:rsidR="00C25463" w:rsidRPr="00884363" w:rsidRDefault="00C25463" w:rsidP="00C25463">
      <w:pPr>
        <w:pStyle w:val="NoSpacing"/>
        <w:ind w:left="720"/>
        <w:jc w:val="both"/>
        <w:rPr>
          <w:rFonts w:ascii="Times New Roman" w:hAnsi="Times New Roman" w:cs="Times New Roman"/>
          <w:b/>
          <w:sz w:val="24"/>
          <w:szCs w:val="24"/>
        </w:rPr>
      </w:pPr>
    </w:p>
    <w:p w:rsidR="00B81C46" w:rsidRPr="00884363" w:rsidRDefault="00B81C46" w:rsidP="00B81C46">
      <w:pPr>
        <w:pStyle w:val="NoSpacing"/>
        <w:jc w:val="both"/>
        <w:rPr>
          <w:rFonts w:ascii="Times New Roman" w:hAnsi="Times New Roman" w:cs="Times New Roman"/>
          <w:sz w:val="24"/>
          <w:szCs w:val="24"/>
        </w:rPr>
      </w:pPr>
      <w:r w:rsidRPr="00884363">
        <w:rPr>
          <w:rFonts w:ascii="Times New Roman" w:hAnsi="Times New Roman" w:cs="Times New Roman"/>
          <w:sz w:val="24"/>
          <w:szCs w:val="24"/>
        </w:rPr>
        <w:tab/>
        <w:t xml:space="preserve">Surse de radiţii- Nu </w:t>
      </w:r>
      <w:proofErr w:type="gramStart"/>
      <w:r w:rsidRPr="00884363">
        <w:rPr>
          <w:rFonts w:ascii="Times New Roman" w:hAnsi="Times New Roman" w:cs="Times New Roman"/>
          <w:sz w:val="24"/>
          <w:szCs w:val="24"/>
        </w:rPr>
        <w:t>este</w:t>
      </w:r>
      <w:proofErr w:type="gramEnd"/>
      <w:r w:rsidRPr="00884363">
        <w:rPr>
          <w:rFonts w:ascii="Times New Roman" w:hAnsi="Times New Roman" w:cs="Times New Roman"/>
          <w:sz w:val="24"/>
          <w:szCs w:val="24"/>
        </w:rPr>
        <w:t xml:space="preserve"> cazul</w:t>
      </w:r>
    </w:p>
    <w:p w:rsidR="00B81C46" w:rsidRPr="00884363" w:rsidRDefault="00B81C46" w:rsidP="00B81C46">
      <w:pPr>
        <w:pStyle w:val="NoSpacing"/>
        <w:jc w:val="both"/>
        <w:rPr>
          <w:rFonts w:ascii="Times New Roman" w:hAnsi="Times New Roman" w:cs="Times New Roman"/>
          <w:sz w:val="24"/>
          <w:szCs w:val="24"/>
        </w:rPr>
      </w:pPr>
      <w:r w:rsidRPr="00884363">
        <w:rPr>
          <w:rFonts w:ascii="Times New Roman" w:hAnsi="Times New Roman" w:cs="Times New Roman"/>
          <w:sz w:val="24"/>
          <w:szCs w:val="24"/>
        </w:rPr>
        <w:tab/>
        <w:t>Amenajările şi dotările pentru protecţia împotriva radiaţilor- Nu sânt necesare</w:t>
      </w:r>
    </w:p>
    <w:p w:rsidR="00B81C46" w:rsidRPr="00884363" w:rsidRDefault="00B81C46" w:rsidP="00B81C46">
      <w:pPr>
        <w:pStyle w:val="NoSpacing"/>
        <w:jc w:val="both"/>
        <w:rPr>
          <w:rFonts w:ascii="Times New Roman" w:hAnsi="Times New Roman" w:cs="Times New Roman"/>
          <w:sz w:val="24"/>
          <w:szCs w:val="24"/>
        </w:rPr>
      </w:pPr>
    </w:p>
    <w:p w:rsidR="00B81C46" w:rsidRDefault="00B81C46" w:rsidP="00C25463">
      <w:pPr>
        <w:pStyle w:val="NoSpacing"/>
        <w:numPr>
          <w:ilvl w:val="0"/>
          <w:numId w:val="11"/>
        </w:numPr>
        <w:jc w:val="both"/>
        <w:rPr>
          <w:rFonts w:ascii="Times New Roman" w:hAnsi="Times New Roman" w:cs="Times New Roman"/>
          <w:b/>
          <w:sz w:val="24"/>
          <w:szCs w:val="24"/>
        </w:rPr>
      </w:pPr>
      <w:r w:rsidRPr="00884363">
        <w:rPr>
          <w:rFonts w:ascii="Times New Roman" w:hAnsi="Times New Roman" w:cs="Times New Roman"/>
          <w:b/>
          <w:sz w:val="24"/>
          <w:szCs w:val="24"/>
        </w:rPr>
        <w:t>Protecţia solului şi a subsolului</w:t>
      </w:r>
    </w:p>
    <w:p w:rsidR="00C25463" w:rsidRPr="00884363" w:rsidRDefault="00C25463" w:rsidP="00C25463">
      <w:pPr>
        <w:pStyle w:val="NoSpacing"/>
        <w:ind w:left="720"/>
        <w:jc w:val="both"/>
        <w:rPr>
          <w:rFonts w:ascii="Times New Roman" w:hAnsi="Times New Roman" w:cs="Times New Roman"/>
          <w:b/>
          <w:sz w:val="24"/>
          <w:szCs w:val="24"/>
        </w:rPr>
      </w:pPr>
    </w:p>
    <w:p w:rsidR="00B81C46" w:rsidRPr="00884363" w:rsidRDefault="00B81C46" w:rsidP="00B81C46">
      <w:pPr>
        <w:pStyle w:val="NoSpacing"/>
        <w:jc w:val="both"/>
        <w:rPr>
          <w:rFonts w:ascii="Times New Roman" w:hAnsi="Times New Roman" w:cs="Times New Roman"/>
          <w:spacing w:val="-6"/>
          <w:sz w:val="24"/>
          <w:szCs w:val="24"/>
          <w:lang w:val="ro-RO"/>
        </w:rPr>
      </w:pPr>
      <w:r w:rsidRPr="00884363">
        <w:rPr>
          <w:rFonts w:ascii="Times New Roman" w:hAnsi="Times New Roman" w:cs="Times New Roman"/>
          <w:sz w:val="24"/>
          <w:szCs w:val="24"/>
        </w:rPr>
        <w:tab/>
      </w:r>
      <w:r w:rsidRPr="00884363">
        <w:rPr>
          <w:rFonts w:ascii="Times New Roman" w:hAnsi="Times New Roman" w:cs="Times New Roman"/>
          <w:spacing w:val="-6"/>
          <w:sz w:val="24"/>
          <w:szCs w:val="24"/>
          <w:lang w:val="ro-RO"/>
        </w:rPr>
        <w:t xml:space="preserve">La executarea lucrărilor şi în cazul unor intervenţii în timpul exploatării, stratul vegetal de pământ de pe traseul conductelor va fi decopertat de pe întregul culoar de lucru şi depozitat separat, iar la încheierea lucrărilor se reface stratul vegetal la gradul avut înainte de începerea acestora.  Un factor de poluarea solului şi subsolului sunt scurgerile accidentale de la mijloacele de transport  şi de la utilajele acţionate de motoare cu ardere internă. Nu vor fi admise accesul utilajelor şi mijloacelor de transport care au defecţiuni ce produc scurgeri de carburanţi şi lubrifianţi. </w:t>
      </w:r>
      <w:r w:rsidRPr="00884363">
        <w:rPr>
          <w:rFonts w:ascii="Times New Roman" w:hAnsi="Times New Roman" w:cs="Times New Roman"/>
          <w:caps/>
          <w:spacing w:val="-6"/>
          <w:sz w:val="24"/>
          <w:szCs w:val="24"/>
          <w:lang w:val="ro-RO"/>
        </w:rPr>
        <w:t>î</w:t>
      </w:r>
      <w:r w:rsidRPr="00884363">
        <w:rPr>
          <w:rFonts w:ascii="Times New Roman" w:hAnsi="Times New Roman" w:cs="Times New Roman"/>
          <w:spacing w:val="-6"/>
          <w:sz w:val="24"/>
          <w:szCs w:val="24"/>
          <w:lang w:val="ro-RO"/>
        </w:rPr>
        <w:t>n cazul unor scurgeri locale , accidentale, se va asigura colectarea urgentă a materialului afectat, după presarea cu material absorbent - nisip sau rumeguş; materialul colectat se va stoca temporar în recipienţi metalici în vederea evacuării din obiectiv. Nu se va permite depozitarea pe terenul obiectivului a deşeurilor de natură solidă de orice fel, acestea vor fi colectate în pubele din PVC. Se face precizarea că lucrările petru execuţia şi întreţinerea instalaţiei de alimentare cu apa nu afectează solul şi subsolul.</w:t>
      </w:r>
    </w:p>
    <w:p w:rsidR="00B81C46" w:rsidRPr="00884363" w:rsidRDefault="00B81C46" w:rsidP="00B81C46">
      <w:pPr>
        <w:pStyle w:val="NoSpacing"/>
        <w:jc w:val="both"/>
        <w:rPr>
          <w:rFonts w:ascii="Times New Roman" w:hAnsi="Times New Roman" w:cs="Times New Roman"/>
          <w:sz w:val="24"/>
          <w:szCs w:val="24"/>
        </w:rPr>
      </w:pPr>
    </w:p>
    <w:p w:rsidR="00B81C46" w:rsidRDefault="00B81C46" w:rsidP="00C25463">
      <w:pPr>
        <w:pStyle w:val="NoSpacing"/>
        <w:numPr>
          <w:ilvl w:val="0"/>
          <w:numId w:val="11"/>
        </w:numPr>
        <w:jc w:val="both"/>
        <w:rPr>
          <w:rFonts w:ascii="Times New Roman" w:hAnsi="Times New Roman" w:cs="Times New Roman"/>
          <w:b/>
          <w:sz w:val="24"/>
          <w:szCs w:val="24"/>
        </w:rPr>
      </w:pPr>
      <w:r w:rsidRPr="00884363">
        <w:rPr>
          <w:rFonts w:ascii="Times New Roman" w:hAnsi="Times New Roman" w:cs="Times New Roman"/>
          <w:b/>
          <w:sz w:val="24"/>
          <w:szCs w:val="24"/>
        </w:rPr>
        <w:t>Protecţia ecosistemelor terestre şi acvatice</w:t>
      </w:r>
    </w:p>
    <w:p w:rsidR="00C25463" w:rsidRPr="00884363" w:rsidRDefault="00C25463" w:rsidP="00C25463">
      <w:pPr>
        <w:pStyle w:val="NoSpacing"/>
        <w:ind w:left="720"/>
        <w:jc w:val="both"/>
        <w:rPr>
          <w:rFonts w:ascii="Times New Roman" w:hAnsi="Times New Roman" w:cs="Times New Roman"/>
          <w:b/>
          <w:sz w:val="24"/>
          <w:szCs w:val="24"/>
        </w:rPr>
      </w:pPr>
    </w:p>
    <w:p w:rsidR="00B81C46" w:rsidRPr="00884363" w:rsidRDefault="00B81C46" w:rsidP="00B81C46">
      <w:pPr>
        <w:pStyle w:val="NoSpacing"/>
        <w:jc w:val="both"/>
        <w:rPr>
          <w:rFonts w:ascii="Times New Roman" w:hAnsi="Times New Roman" w:cs="Times New Roman"/>
          <w:sz w:val="24"/>
          <w:szCs w:val="24"/>
          <w:lang w:val="ro-RO"/>
        </w:rPr>
      </w:pPr>
      <w:r w:rsidRPr="00884363">
        <w:rPr>
          <w:rFonts w:ascii="Times New Roman" w:hAnsi="Times New Roman" w:cs="Times New Roman"/>
          <w:sz w:val="24"/>
          <w:szCs w:val="24"/>
          <w:lang w:val="ro-RO"/>
        </w:rPr>
        <w:tab/>
        <w:t xml:space="preserve">Înfiinţarea distribuţiei de gaze naturale nu afectează ecosistemele terestre şi acvatice. </w:t>
      </w:r>
    </w:p>
    <w:p w:rsidR="00B81C46" w:rsidRPr="00884363" w:rsidRDefault="00B81C46" w:rsidP="00B81C46">
      <w:pPr>
        <w:pStyle w:val="NoSpacing"/>
        <w:jc w:val="both"/>
        <w:rPr>
          <w:rFonts w:ascii="Times New Roman" w:hAnsi="Times New Roman" w:cs="Times New Roman"/>
          <w:sz w:val="24"/>
          <w:szCs w:val="24"/>
          <w:lang w:val="ro-RO"/>
        </w:rPr>
      </w:pPr>
    </w:p>
    <w:p w:rsidR="00B81C46" w:rsidRDefault="00B81C46" w:rsidP="00C25463">
      <w:pPr>
        <w:pStyle w:val="NoSpacing"/>
        <w:numPr>
          <w:ilvl w:val="0"/>
          <w:numId w:val="11"/>
        </w:numPr>
        <w:jc w:val="both"/>
        <w:rPr>
          <w:rFonts w:ascii="Times New Roman" w:hAnsi="Times New Roman" w:cs="Times New Roman"/>
          <w:b/>
          <w:sz w:val="24"/>
          <w:szCs w:val="24"/>
          <w:lang w:val="ro-RO"/>
        </w:rPr>
      </w:pPr>
      <w:r w:rsidRPr="00884363">
        <w:rPr>
          <w:rFonts w:ascii="Times New Roman" w:hAnsi="Times New Roman" w:cs="Times New Roman"/>
          <w:b/>
          <w:sz w:val="24"/>
          <w:szCs w:val="24"/>
          <w:lang w:val="ro-RO"/>
        </w:rPr>
        <w:t>Protecţia aşezărilor umane şi a altor obiective de interes public</w:t>
      </w:r>
    </w:p>
    <w:p w:rsidR="00C25463" w:rsidRPr="00884363" w:rsidRDefault="00C25463" w:rsidP="00C25463">
      <w:pPr>
        <w:pStyle w:val="NoSpacing"/>
        <w:ind w:left="720"/>
        <w:jc w:val="both"/>
        <w:rPr>
          <w:rFonts w:ascii="Times New Roman" w:hAnsi="Times New Roman" w:cs="Times New Roman"/>
          <w:b/>
          <w:sz w:val="24"/>
          <w:szCs w:val="24"/>
          <w:lang w:val="ro-RO"/>
        </w:rPr>
      </w:pPr>
    </w:p>
    <w:p w:rsidR="00B81C46" w:rsidRPr="00884363" w:rsidRDefault="00B81C46" w:rsidP="00B81C46">
      <w:pPr>
        <w:pStyle w:val="NoSpacing"/>
        <w:jc w:val="both"/>
        <w:rPr>
          <w:rFonts w:ascii="Times New Roman" w:hAnsi="Times New Roman" w:cs="Times New Roman"/>
          <w:sz w:val="24"/>
          <w:szCs w:val="24"/>
          <w:lang w:val="ro-RO"/>
        </w:rPr>
      </w:pPr>
      <w:r w:rsidRPr="00884363">
        <w:rPr>
          <w:rFonts w:ascii="Times New Roman" w:hAnsi="Times New Roman" w:cs="Times New Roman"/>
          <w:sz w:val="24"/>
          <w:szCs w:val="24"/>
          <w:lang w:val="ro-RO"/>
        </w:rPr>
        <w:tab/>
        <w:t>Reţeaua de distribuţie gaze naturale este plasată pe domeniul public. Obiectivele de interes public, monumente istorice, de arhitectură, diverse aşezăminte, zone de interes tradiţionanal, construcţii, etc., nu sânt afectate de lucrările pentru execuţia şi întreţinerea instalaţiei.</w:t>
      </w:r>
    </w:p>
    <w:p w:rsidR="00B81C46" w:rsidRPr="00884363" w:rsidRDefault="00B81C46" w:rsidP="00B81C46">
      <w:pPr>
        <w:pStyle w:val="NoSpacing"/>
        <w:jc w:val="both"/>
        <w:rPr>
          <w:rFonts w:ascii="Times New Roman" w:hAnsi="Times New Roman" w:cs="Times New Roman"/>
          <w:sz w:val="24"/>
          <w:szCs w:val="24"/>
          <w:lang w:val="ro-RO"/>
        </w:rPr>
      </w:pPr>
      <w:r w:rsidRPr="00884363">
        <w:rPr>
          <w:rFonts w:ascii="Times New Roman" w:hAnsi="Times New Roman" w:cs="Times New Roman"/>
          <w:sz w:val="24"/>
          <w:szCs w:val="24"/>
          <w:lang w:val="ro-RO"/>
        </w:rPr>
        <w:tab/>
      </w:r>
      <w:r w:rsidRPr="00884363">
        <w:rPr>
          <w:rFonts w:ascii="Times New Roman" w:hAnsi="Times New Roman" w:cs="Times New Roman"/>
          <w:sz w:val="24"/>
          <w:szCs w:val="24"/>
          <w:lang w:val="ro-RO"/>
        </w:rPr>
        <w:tab/>
        <w:t>Protecţia fondului forestier</w:t>
      </w:r>
    </w:p>
    <w:p w:rsidR="00B81C46" w:rsidRPr="00884363" w:rsidRDefault="00B81C46" w:rsidP="00B81C46">
      <w:pPr>
        <w:pStyle w:val="NoSpacing"/>
        <w:jc w:val="both"/>
        <w:rPr>
          <w:rFonts w:ascii="Times New Roman" w:hAnsi="Times New Roman" w:cs="Times New Roman"/>
          <w:sz w:val="24"/>
          <w:szCs w:val="24"/>
          <w:lang w:val="ro-RO"/>
        </w:rPr>
      </w:pPr>
      <w:r w:rsidRPr="00884363">
        <w:rPr>
          <w:rFonts w:ascii="Times New Roman" w:hAnsi="Times New Roman" w:cs="Times New Roman"/>
          <w:sz w:val="24"/>
          <w:szCs w:val="24"/>
          <w:lang w:val="ro-RO"/>
        </w:rPr>
        <w:t xml:space="preserve">      Nu este cazul.</w:t>
      </w:r>
    </w:p>
    <w:p w:rsidR="00B81C46" w:rsidRPr="00884363" w:rsidRDefault="00B81C46" w:rsidP="00B81C46">
      <w:pPr>
        <w:pStyle w:val="NoSpacing"/>
        <w:jc w:val="both"/>
        <w:rPr>
          <w:rFonts w:ascii="Times New Roman" w:hAnsi="Times New Roman" w:cs="Times New Roman"/>
          <w:sz w:val="24"/>
          <w:szCs w:val="24"/>
          <w:lang w:val="ro-RO"/>
        </w:rPr>
      </w:pPr>
    </w:p>
    <w:p w:rsidR="00B81C46" w:rsidRDefault="00B81C46" w:rsidP="00C25463">
      <w:pPr>
        <w:pStyle w:val="NoSpacing"/>
        <w:numPr>
          <w:ilvl w:val="0"/>
          <w:numId w:val="11"/>
        </w:numPr>
        <w:jc w:val="both"/>
        <w:rPr>
          <w:rFonts w:ascii="Times New Roman" w:hAnsi="Times New Roman" w:cs="Times New Roman"/>
          <w:b/>
          <w:sz w:val="24"/>
          <w:szCs w:val="24"/>
          <w:lang w:val="ro-RO"/>
        </w:rPr>
      </w:pPr>
      <w:r w:rsidRPr="00884363">
        <w:rPr>
          <w:rFonts w:ascii="Times New Roman" w:hAnsi="Times New Roman" w:cs="Times New Roman"/>
          <w:b/>
          <w:sz w:val="24"/>
          <w:szCs w:val="24"/>
          <w:lang w:val="ro-RO"/>
        </w:rPr>
        <w:t>Gospodărirea deşeurilor generate de amplasament</w:t>
      </w:r>
    </w:p>
    <w:p w:rsidR="00C25463" w:rsidRPr="00884363" w:rsidRDefault="00C25463" w:rsidP="00C25463">
      <w:pPr>
        <w:pStyle w:val="NoSpacing"/>
        <w:ind w:left="720"/>
        <w:jc w:val="both"/>
        <w:rPr>
          <w:rFonts w:ascii="Times New Roman" w:hAnsi="Times New Roman" w:cs="Times New Roman"/>
          <w:b/>
          <w:sz w:val="24"/>
          <w:szCs w:val="24"/>
          <w:lang w:val="ro-RO"/>
        </w:rPr>
      </w:pPr>
    </w:p>
    <w:p w:rsidR="00B81C46" w:rsidRPr="00884363" w:rsidRDefault="00B81C46" w:rsidP="00B81C46">
      <w:pPr>
        <w:pStyle w:val="NoSpacing"/>
        <w:jc w:val="both"/>
        <w:rPr>
          <w:rFonts w:ascii="Times New Roman" w:hAnsi="Times New Roman" w:cs="Times New Roman"/>
          <w:sz w:val="24"/>
          <w:szCs w:val="24"/>
          <w:lang w:val="ro-RO"/>
        </w:rPr>
      </w:pPr>
      <w:r w:rsidRPr="00884363">
        <w:rPr>
          <w:rFonts w:ascii="Times New Roman" w:hAnsi="Times New Roman" w:cs="Times New Roman"/>
          <w:sz w:val="24"/>
          <w:szCs w:val="24"/>
          <w:lang w:val="ro-RO"/>
        </w:rPr>
        <w:tab/>
      </w:r>
      <w:r w:rsidRPr="00884363">
        <w:rPr>
          <w:rFonts w:ascii="Times New Roman" w:hAnsi="Times New Roman" w:cs="Times New Roman"/>
          <w:sz w:val="24"/>
          <w:szCs w:val="24"/>
          <w:u w:val="single"/>
          <w:lang w:val="ro-RO"/>
        </w:rPr>
        <w:t>Pentru perioada de execuţie</w:t>
      </w:r>
      <w:r w:rsidRPr="00884363">
        <w:rPr>
          <w:rFonts w:ascii="Times New Roman" w:hAnsi="Times New Roman" w:cs="Times New Roman"/>
          <w:sz w:val="24"/>
          <w:szCs w:val="24"/>
          <w:lang w:val="ro-RO"/>
        </w:rPr>
        <w:t xml:space="preserve"> a obiectivului constructorul se va organiza pentru colectarea deşeurilor produse, deşeuri menajere şi materiale de construcţie uzate (resturi de beton şi asfalt). Pe </w:t>
      </w:r>
    </w:p>
    <w:p w:rsidR="00B81C46" w:rsidRPr="00884363" w:rsidRDefault="00B81C46" w:rsidP="00B81C46">
      <w:pPr>
        <w:pStyle w:val="NoSpacing"/>
        <w:jc w:val="both"/>
        <w:rPr>
          <w:rFonts w:ascii="Times New Roman" w:hAnsi="Times New Roman" w:cs="Times New Roman"/>
          <w:sz w:val="24"/>
          <w:szCs w:val="24"/>
          <w:lang w:val="ro-RO"/>
        </w:rPr>
      </w:pPr>
      <w:r w:rsidRPr="00884363">
        <w:rPr>
          <w:rFonts w:ascii="Times New Roman" w:hAnsi="Times New Roman" w:cs="Times New Roman"/>
          <w:sz w:val="24"/>
          <w:szCs w:val="24"/>
          <w:lang w:val="ro-RO"/>
        </w:rPr>
        <w:t xml:space="preserve">această perioadă constructorul va colecta selectiv deşeurile menajere produse în europubele ecologice – întru-n spaţiu special amenajat în şantier, evacuându-le din obiectiv cu o firmă de resort. Deşeurile din construcţiile dezafectate (beton şi asfalt) rezultate pe perioada realizării proiectului se vor colecta la locul de generare în containere şi grămezi. Ele se vor preda în vederea reciclării/valorificării sau eliminării lor, către agenţi economici autorizaţi în acest sens şi transportate cu mijloace specializate conform H.G. 1061/2008. </w:t>
      </w:r>
    </w:p>
    <w:p w:rsidR="00B81C46" w:rsidRPr="00884363" w:rsidRDefault="00B81C46" w:rsidP="00B81C46">
      <w:pPr>
        <w:pStyle w:val="NoSpacing"/>
        <w:jc w:val="both"/>
        <w:rPr>
          <w:rFonts w:ascii="Times New Roman" w:hAnsi="Times New Roman" w:cs="Times New Roman"/>
          <w:sz w:val="24"/>
          <w:szCs w:val="24"/>
          <w:lang w:val="ro-RO"/>
        </w:rPr>
      </w:pPr>
      <w:r w:rsidRPr="00884363">
        <w:rPr>
          <w:rFonts w:ascii="Times New Roman" w:hAnsi="Times New Roman" w:cs="Times New Roman"/>
          <w:sz w:val="24"/>
          <w:szCs w:val="24"/>
          <w:lang w:val="ro-RO"/>
        </w:rPr>
        <w:lastRenderedPageBreak/>
        <w:t>Resturile de ţeavă de polietilenă vor fi colectate şi transportate la organizarea de şantier, unde vor fi sortate în vederea refolosirii lor.</w:t>
      </w:r>
    </w:p>
    <w:p w:rsidR="00B81C46" w:rsidRPr="00884363" w:rsidRDefault="00B81C46" w:rsidP="00B81C46">
      <w:pPr>
        <w:pStyle w:val="NoSpacing"/>
        <w:jc w:val="both"/>
        <w:rPr>
          <w:rFonts w:ascii="Times New Roman" w:hAnsi="Times New Roman" w:cs="Times New Roman"/>
          <w:sz w:val="24"/>
          <w:szCs w:val="24"/>
          <w:lang w:val="ro-RO"/>
        </w:rPr>
      </w:pPr>
      <w:r w:rsidRPr="00884363">
        <w:rPr>
          <w:rFonts w:ascii="Times New Roman" w:hAnsi="Times New Roman" w:cs="Times New Roman"/>
          <w:sz w:val="24"/>
          <w:szCs w:val="24"/>
          <w:lang w:val="ro-RO"/>
        </w:rPr>
        <w:t xml:space="preserve">Se interzice depozitarea deşeurilor pe rampe neautorizate. Se vor respecta prevederile H.G. 349/2005 privin depozitarea deşeurilor. Se va realiza colectarea selectivă a deşeurilor rezultate în urma execuţiei (deşeuri de metal, polietilenă, cabluri electrice) şi evacuarea în funcţie de natura lor pentru depozitare sau valorificare către serviciile de salubritate, pe bază de contract, ţinând cont de prevederile Legii nr. 426/2001 privind regimul deşeurilor. </w:t>
      </w:r>
    </w:p>
    <w:p w:rsidR="00B81C46" w:rsidRPr="00884363" w:rsidRDefault="00B81C46" w:rsidP="00B81C46">
      <w:pPr>
        <w:pStyle w:val="NoSpacing"/>
        <w:jc w:val="both"/>
        <w:rPr>
          <w:rFonts w:ascii="Times New Roman" w:hAnsi="Times New Roman" w:cs="Times New Roman"/>
          <w:sz w:val="24"/>
          <w:szCs w:val="24"/>
          <w:lang w:val="ro-RO"/>
        </w:rPr>
      </w:pPr>
      <w:r w:rsidRPr="00884363">
        <w:rPr>
          <w:rFonts w:ascii="Times New Roman" w:hAnsi="Times New Roman" w:cs="Times New Roman"/>
          <w:sz w:val="24"/>
          <w:szCs w:val="24"/>
          <w:lang w:val="ro-RO"/>
        </w:rPr>
        <w:tab/>
        <w:t>Cantitaţile de deşeuri aproximative generate pe perioada de execuţie:</w:t>
      </w:r>
    </w:p>
    <w:p w:rsidR="00B81C46" w:rsidRPr="00884363" w:rsidRDefault="00B81C46" w:rsidP="00B81C46">
      <w:pPr>
        <w:pStyle w:val="NoSpacing"/>
        <w:jc w:val="both"/>
        <w:rPr>
          <w:rFonts w:ascii="Times New Roman" w:hAnsi="Times New Roman" w:cs="Times New Roman"/>
          <w:sz w:val="24"/>
          <w:szCs w:val="24"/>
        </w:rPr>
      </w:pPr>
      <w:r w:rsidRPr="00884363">
        <w:rPr>
          <w:rFonts w:ascii="Times New Roman" w:hAnsi="Times New Roman" w:cs="Times New Roman"/>
          <w:sz w:val="24"/>
          <w:szCs w:val="24"/>
        </w:rPr>
        <w:t>Deseuri menajere cca. 100Kg</w:t>
      </w:r>
    </w:p>
    <w:p w:rsidR="00B81C46" w:rsidRPr="00884363" w:rsidRDefault="00B81C46" w:rsidP="00B81C46">
      <w:pPr>
        <w:pStyle w:val="NoSpacing"/>
        <w:jc w:val="both"/>
        <w:rPr>
          <w:rFonts w:ascii="Times New Roman" w:hAnsi="Times New Roman" w:cs="Times New Roman"/>
          <w:sz w:val="24"/>
          <w:szCs w:val="24"/>
        </w:rPr>
      </w:pPr>
      <w:r w:rsidRPr="00884363">
        <w:rPr>
          <w:rFonts w:ascii="Times New Roman" w:hAnsi="Times New Roman" w:cs="Times New Roman"/>
          <w:sz w:val="24"/>
          <w:szCs w:val="24"/>
        </w:rPr>
        <w:t xml:space="preserve">Resturi beton şi asfalt cca 5000Kg </w:t>
      </w:r>
    </w:p>
    <w:p w:rsidR="00B81C46" w:rsidRPr="00884363" w:rsidRDefault="00B81C46" w:rsidP="00B81C46">
      <w:pPr>
        <w:pStyle w:val="NoSpacing"/>
        <w:jc w:val="both"/>
        <w:rPr>
          <w:rFonts w:ascii="Times New Roman" w:hAnsi="Times New Roman" w:cs="Times New Roman"/>
          <w:sz w:val="24"/>
          <w:szCs w:val="24"/>
          <w:lang w:val="ro-RO"/>
        </w:rPr>
      </w:pPr>
      <w:r w:rsidRPr="00884363">
        <w:rPr>
          <w:rFonts w:ascii="Times New Roman" w:hAnsi="Times New Roman" w:cs="Times New Roman"/>
          <w:sz w:val="24"/>
          <w:szCs w:val="24"/>
          <w:lang w:val="ro-RO"/>
        </w:rPr>
        <w:tab/>
      </w:r>
      <w:r w:rsidRPr="00884363">
        <w:rPr>
          <w:rFonts w:ascii="Times New Roman" w:hAnsi="Times New Roman" w:cs="Times New Roman"/>
          <w:sz w:val="24"/>
          <w:szCs w:val="24"/>
          <w:u w:val="single"/>
          <w:lang w:val="ro-RO"/>
        </w:rPr>
        <w:t>Pentru perioada de exploatare</w:t>
      </w:r>
      <w:r w:rsidRPr="00884363">
        <w:rPr>
          <w:rFonts w:ascii="Times New Roman" w:hAnsi="Times New Roman" w:cs="Times New Roman"/>
          <w:sz w:val="24"/>
          <w:szCs w:val="24"/>
          <w:lang w:val="ro-RO"/>
        </w:rPr>
        <w:t xml:space="preserve"> a obiectivului concesionarul reţelei de distribuţie gaze naturale nu vor apărea deşeuri. Exploatarea instalaţiei se realizează fără generare de deşeuri. In caz accidental al deteriorări conductelor de distribuţie apar deşeuri rezultate din beton şi asfalt în cadrul lucrărilor de decopertare a conductelor avariate, pozate în carosabil sau în aleile de acces la consumatori. </w:t>
      </w:r>
    </w:p>
    <w:p w:rsidR="00B81C46" w:rsidRPr="00884363" w:rsidRDefault="00B81C46" w:rsidP="00B81C46">
      <w:pPr>
        <w:pStyle w:val="NoSpacing"/>
        <w:jc w:val="both"/>
        <w:rPr>
          <w:rFonts w:ascii="Times New Roman" w:hAnsi="Times New Roman" w:cs="Times New Roman"/>
          <w:b/>
          <w:sz w:val="24"/>
          <w:szCs w:val="24"/>
        </w:rPr>
      </w:pPr>
    </w:p>
    <w:p w:rsidR="00B81C46" w:rsidRDefault="006F40A5" w:rsidP="00B81C46">
      <w:pPr>
        <w:pStyle w:val="NoSpacing"/>
        <w:jc w:val="both"/>
        <w:rPr>
          <w:rFonts w:ascii="Times New Roman" w:hAnsi="Times New Roman" w:cs="Times New Roman"/>
          <w:b/>
          <w:sz w:val="24"/>
          <w:szCs w:val="24"/>
          <w:lang w:val="ro-RO"/>
        </w:rPr>
      </w:pPr>
      <w:r>
        <w:rPr>
          <w:rFonts w:ascii="Times New Roman" w:hAnsi="Times New Roman" w:cs="Times New Roman"/>
          <w:b/>
          <w:sz w:val="24"/>
          <w:szCs w:val="24"/>
          <w:lang w:val="ro-RO"/>
        </w:rPr>
        <w:t>h</w:t>
      </w:r>
      <w:r w:rsidR="00B81C46" w:rsidRPr="00884363">
        <w:rPr>
          <w:rFonts w:ascii="Times New Roman" w:hAnsi="Times New Roman" w:cs="Times New Roman"/>
          <w:b/>
          <w:sz w:val="24"/>
          <w:szCs w:val="24"/>
          <w:lang w:val="ro-RO"/>
        </w:rPr>
        <w:t>) Gospodărirea substanţelor şi preparatelor chimice periculoase</w:t>
      </w:r>
    </w:p>
    <w:p w:rsidR="006F40A5" w:rsidRPr="00884363" w:rsidRDefault="006F40A5" w:rsidP="00B81C46">
      <w:pPr>
        <w:pStyle w:val="NoSpacing"/>
        <w:jc w:val="both"/>
        <w:rPr>
          <w:rFonts w:ascii="Times New Roman" w:hAnsi="Times New Roman" w:cs="Times New Roman"/>
          <w:b/>
          <w:sz w:val="24"/>
          <w:szCs w:val="24"/>
          <w:lang w:val="ro-RO"/>
        </w:rPr>
      </w:pPr>
    </w:p>
    <w:p w:rsidR="00B81C46" w:rsidRDefault="00B81C46" w:rsidP="00B81C46">
      <w:pPr>
        <w:pStyle w:val="NoSpacing"/>
        <w:jc w:val="both"/>
        <w:rPr>
          <w:rFonts w:ascii="Times New Roman" w:hAnsi="Times New Roman" w:cs="Times New Roman"/>
          <w:sz w:val="24"/>
          <w:szCs w:val="24"/>
          <w:lang w:val="ro-RO"/>
        </w:rPr>
      </w:pPr>
      <w:r w:rsidRPr="00884363">
        <w:rPr>
          <w:rFonts w:ascii="Times New Roman" w:hAnsi="Times New Roman" w:cs="Times New Roman"/>
          <w:sz w:val="24"/>
          <w:szCs w:val="24"/>
          <w:lang w:val="ro-RO"/>
        </w:rPr>
        <w:t xml:space="preserve">      Nu este cazul.</w:t>
      </w:r>
    </w:p>
    <w:p w:rsidR="006F40A5" w:rsidRPr="00884363" w:rsidRDefault="006F40A5" w:rsidP="00B81C46">
      <w:pPr>
        <w:pStyle w:val="NoSpacing"/>
        <w:jc w:val="both"/>
        <w:rPr>
          <w:rFonts w:ascii="Times New Roman" w:hAnsi="Times New Roman" w:cs="Times New Roman"/>
          <w:sz w:val="24"/>
          <w:szCs w:val="24"/>
          <w:lang w:val="ro-RO"/>
        </w:rPr>
      </w:pPr>
    </w:p>
    <w:p w:rsidR="00B81C46" w:rsidRDefault="00B81C46" w:rsidP="00B81C46">
      <w:pPr>
        <w:pStyle w:val="NoSpacing"/>
        <w:jc w:val="both"/>
        <w:rPr>
          <w:rFonts w:ascii="Times New Roman" w:hAnsi="Times New Roman" w:cs="Times New Roman"/>
          <w:b/>
          <w:sz w:val="24"/>
          <w:szCs w:val="24"/>
          <w:lang w:val="it-IT"/>
        </w:rPr>
      </w:pPr>
      <w:r w:rsidRPr="00884363">
        <w:rPr>
          <w:rFonts w:ascii="Times New Roman" w:hAnsi="Times New Roman" w:cs="Times New Roman"/>
          <w:b/>
          <w:sz w:val="24"/>
          <w:szCs w:val="24"/>
          <w:lang w:val="it-IT"/>
        </w:rPr>
        <w:t>VIII. Prevederi pentru monitorizarea mediului</w:t>
      </w:r>
    </w:p>
    <w:p w:rsidR="00C25463" w:rsidRPr="00884363" w:rsidRDefault="00C25463" w:rsidP="00B81C46">
      <w:pPr>
        <w:pStyle w:val="NoSpacing"/>
        <w:jc w:val="both"/>
        <w:rPr>
          <w:rFonts w:ascii="Times New Roman" w:hAnsi="Times New Roman" w:cs="Times New Roman"/>
          <w:b/>
          <w:sz w:val="24"/>
          <w:szCs w:val="24"/>
          <w:lang w:val="it-IT"/>
        </w:rPr>
      </w:pPr>
    </w:p>
    <w:p w:rsidR="00B81C46" w:rsidRPr="00884363" w:rsidRDefault="00B81C46" w:rsidP="00B81C46">
      <w:pPr>
        <w:pStyle w:val="NoSpacing"/>
        <w:jc w:val="both"/>
        <w:rPr>
          <w:rFonts w:ascii="Times New Roman" w:hAnsi="Times New Roman" w:cs="Times New Roman"/>
          <w:sz w:val="24"/>
          <w:szCs w:val="24"/>
          <w:lang w:val="it-IT"/>
        </w:rPr>
      </w:pPr>
      <w:r w:rsidRPr="00884363">
        <w:rPr>
          <w:rFonts w:ascii="Times New Roman" w:hAnsi="Times New Roman" w:cs="Times New Roman"/>
          <w:sz w:val="24"/>
          <w:szCs w:val="24"/>
          <w:lang w:val="it-IT"/>
        </w:rPr>
        <w:tab/>
      </w:r>
      <w:r w:rsidRPr="00884363">
        <w:rPr>
          <w:rFonts w:ascii="Times New Roman" w:hAnsi="Times New Roman" w:cs="Times New Roman"/>
          <w:sz w:val="24"/>
          <w:szCs w:val="24"/>
          <w:u w:val="single"/>
          <w:lang w:val="it-IT"/>
        </w:rPr>
        <w:t>Pe timpul exploatării reţelei de distribuţie</w:t>
      </w:r>
      <w:r w:rsidRPr="00884363">
        <w:rPr>
          <w:rFonts w:ascii="Times New Roman" w:hAnsi="Times New Roman" w:cs="Times New Roman"/>
          <w:sz w:val="24"/>
          <w:szCs w:val="24"/>
          <w:lang w:val="it-IT"/>
        </w:rPr>
        <w:t xml:space="preserve"> conform </w:t>
      </w:r>
      <w:r w:rsidRPr="00884363">
        <w:rPr>
          <w:rFonts w:ascii="Times New Roman" w:hAnsi="Times New Roman" w:cs="Times New Roman"/>
          <w:spacing w:val="-8"/>
          <w:sz w:val="24"/>
          <w:szCs w:val="24"/>
          <w:lang w:val="ro-RO"/>
        </w:rPr>
        <w:t>Or</w:t>
      </w:r>
      <w:r w:rsidR="00B32A78">
        <w:rPr>
          <w:rFonts w:ascii="Times New Roman" w:hAnsi="Times New Roman" w:cs="Times New Roman"/>
          <w:spacing w:val="-8"/>
          <w:sz w:val="24"/>
          <w:szCs w:val="24"/>
          <w:lang w:val="ro-RO"/>
        </w:rPr>
        <w:t>din nr. 89/ 2018</w:t>
      </w:r>
      <w:r w:rsidRPr="00884363">
        <w:rPr>
          <w:rFonts w:ascii="Times New Roman" w:hAnsi="Times New Roman" w:cs="Times New Roman"/>
          <w:spacing w:val="-8"/>
          <w:sz w:val="24"/>
          <w:szCs w:val="24"/>
          <w:lang w:val="ro-RO"/>
        </w:rPr>
        <w:t xml:space="preserve"> privind aprobarea Normelor Tehnice pentru proiectarea, executarea şi exploatarea sistemelor de alimentare cu gaze naturale, publicat în Monitorul Oficial nr. 462 din 5 iunie 2018 </w:t>
      </w:r>
      <w:r w:rsidRPr="00884363">
        <w:rPr>
          <w:rFonts w:ascii="Times New Roman" w:hAnsi="Times New Roman" w:cs="Times New Roman"/>
          <w:sz w:val="24"/>
          <w:szCs w:val="24"/>
          <w:lang w:val="it-IT"/>
        </w:rPr>
        <w:t>se vor face controale periodice pentru depistarea eventualelor scăpări de gaze naturale, de către operatorul de distribuţie. Instalaţiile de utilizare de la consumatori, inclusiv amplasarea şi funcţionarea consumatorilor de combustibili gazoşi vor primi agremente de la firme specializate ANRE.</w:t>
      </w:r>
    </w:p>
    <w:p w:rsidR="00B81C46" w:rsidRPr="00884363" w:rsidRDefault="00B81C46" w:rsidP="00B81C46">
      <w:pPr>
        <w:pStyle w:val="NoSpacing"/>
        <w:jc w:val="both"/>
        <w:rPr>
          <w:rFonts w:ascii="Times New Roman" w:hAnsi="Times New Roman" w:cs="Times New Roman"/>
          <w:sz w:val="24"/>
          <w:szCs w:val="24"/>
          <w:lang w:val="it-IT"/>
        </w:rPr>
      </w:pPr>
      <w:r w:rsidRPr="00884363">
        <w:rPr>
          <w:rFonts w:ascii="Times New Roman" w:hAnsi="Times New Roman" w:cs="Times New Roman"/>
          <w:sz w:val="24"/>
          <w:szCs w:val="24"/>
          <w:lang w:val="it-IT"/>
        </w:rPr>
        <w:tab/>
      </w:r>
      <w:r w:rsidRPr="00884363">
        <w:rPr>
          <w:rFonts w:ascii="Times New Roman" w:hAnsi="Times New Roman" w:cs="Times New Roman"/>
          <w:sz w:val="24"/>
          <w:szCs w:val="24"/>
          <w:u w:val="single"/>
          <w:lang w:val="it-IT"/>
        </w:rPr>
        <w:t>Pe timpul costrucţiei reţelei de distribuţie</w:t>
      </w:r>
      <w:r w:rsidRPr="00884363">
        <w:rPr>
          <w:rFonts w:ascii="Times New Roman" w:hAnsi="Times New Roman" w:cs="Times New Roman"/>
          <w:sz w:val="24"/>
          <w:szCs w:val="24"/>
          <w:lang w:val="it-IT"/>
        </w:rPr>
        <w:t xml:space="preserve"> nu există scăpări de gaze naturale. Probele de presiune şi rezistenţă sunt facute cu aer comprimat. Tronsoanele aflate în execuţie nu sânt puse în legătură cu tronsoanele aflate în exploatare.</w:t>
      </w:r>
    </w:p>
    <w:p w:rsidR="00B81C46" w:rsidRPr="00884363" w:rsidRDefault="00B81C46" w:rsidP="00B81C46">
      <w:pPr>
        <w:pStyle w:val="NoSpacing"/>
        <w:jc w:val="both"/>
        <w:rPr>
          <w:rFonts w:ascii="Times New Roman" w:hAnsi="Times New Roman" w:cs="Times New Roman"/>
          <w:sz w:val="24"/>
          <w:szCs w:val="24"/>
          <w:lang w:val="ro-RO"/>
        </w:rPr>
      </w:pPr>
    </w:p>
    <w:p w:rsidR="00B81C46" w:rsidRPr="00884363" w:rsidRDefault="00B81C46" w:rsidP="00B81C46">
      <w:pPr>
        <w:pStyle w:val="NoSpacing"/>
        <w:ind w:firstLine="567"/>
        <w:jc w:val="both"/>
        <w:rPr>
          <w:rFonts w:ascii="Times New Roman" w:hAnsi="Times New Roman" w:cs="Times New Roman"/>
          <w:b/>
          <w:sz w:val="24"/>
          <w:szCs w:val="24"/>
          <w:lang w:val="ro-RO"/>
        </w:rPr>
      </w:pPr>
      <w:r w:rsidRPr="00884363">
        <w:rPr>
          <w:rFonts w:ascii="Times New Roman" w:hAnsi="Times New Roman" w:cs="Times New Roman"/>
          <w:b/>
          <w:sz w:val="24"/>
          <w:szCs w:val="24"/>
          <w:lang w:val="ro-RO"/>
        </w:rPr>
        <w:t>IX. Legatura cu alte acte normative si/sau planuri/programe/strategii/documente de planificare</w:t>
      </w:r>
    </w:p>
    <w:p w:rsidR="00B81C46" w:rsidRPr="00884363" w:rsidRDefault="00B81C46" w:rsidP="00B81C46">
      <w:pPr>
        <w:pStyle w:val="NoSpacing"/>
        <w:ind w:firstLine="567"/>
        <w:jc w:val="both"/>
        <w:rPr>
          <w:rFonts w:ascii="Times New Roman" w:hAnsi="Times New Roman" w:cs="Times New Roman"/>
          <w:b/>
          <w:sz w:val="24"/>
          <w:szCs w:val="24"/>
          <w:lang w:val="ro-RO"/>
        </w:rPr>
      </w:pPr>
    </w:p>
    <w:p w:rsidR="00B81C46" w:rsidRDefault="00B81C46" w:rsidP="00B81C46">
      <w:pPr>
        <w:pStyle w:val="NoSpacing"/>
        <w:numPr>
          <w:ilvl w:val="0"/>
          <w:numId w:val="8"/>
        </w:numPr>
        <w:jc w:val="both"/>
        <w:rPr>
          <w:rFonts w:ascii="Times New Roman" w:hAnsi="Times New Roman" w:cs="Times New Roman"/>
          <w:b/>
          <w:sz w:val="24"/>
          <w:szCs w:val="24"/>
          <w:lang w:val="ro-RO"/>
        </w:rPr>
      </w:pPr>
      <w:r w:rsidRPr="00884363">
        <w:rPr>
          <w:rFonts w:ascii="Times New Roman" w:hAnsi="Times New Roman" w:cs="Times New Roman"/>
          <w:b/>
          <w:sz w:val="24"/>
          <w:szCs w:val="24"/>
          <w:lang w:val="ro-RO"/>
        </w:rPr>
        <w:t>Justificarea încadrării proiectului, după caz, în prevederile altor acte normative naţionale care transpun legislaţia comunitară</w:t>
      </w:r>
    </w:p>
    <w:p w:rsidR="00BF1577" w:rsidRPr="00884363" w:rsidRDefault="00BF1577" w:rsidP="00BF1577">
      <w:pPr>
        <w:pStyle w:val="NoSpacing"/>
        <w:ind w:left="720"/>
        <w:jc w:val="both"/>
        <w:rPr>
          <w:rFonts w:ascii="Times New Roman" w:hAnsi="Times New Roman" w:cs="Times New Roman"/>
          <w:b/>
          <w:sz w:val="24"/>
          <w:szCs w:val="24"/>
          <w:lang w:val="ro-RO"/>
        </w:rPr>
      </w:pPr>
    </w:p>
    <w:p w:rsidR="00B81C46" w:rsidRPr="002E0F7C" w:rsidRDefault="00B81C46" w:rsidP="002E0F7C">
      <w:pPr>
        <w:pStyle w:val="NoSpacing"/>
        <w:jc w:val="both"/>
        <w:rPr>
          <w:rFonts w:ascii="Times New Roman" w:hAnsi="Times New Roman" w:cs="Times New Roman"/>
          <w:sz w:val="24"/>
          <w:szCs w:val="24"/>
          <w:lang w:val="ro-RO"/>
        </w:rPr>
      </w:pPr>
      <w:r w:rsidRPr="00884363">
        <w:rPr>
          <w:rFonts w:ascii="Times New Roman" w:hAnsi="Times New Roman" w:cs="Times New Roman"/>
          <w:caps/>
          <w:sz w:val="24"/>
          <w:szCs w:val="24"/>
          <w:lang w:val="ro-RO"/>
        </w:rPr>
        <w:tab/>
        <w:t>L</w:t>
      </w:r>
      <w:r w:rsidRPr="00884363">
        <w:rPr>
          <w:rFonts w:ascii="Times New Roman" w:hAnsi="Times New Roman" w:cs="Times New Roman"/>
          <w:sz w:val="24"/>
          <w:szCs w:val="24"/>
          <w:lang w:val="ro-RO"/>
        </w:rPr>
        <w:t xml:space="preserve">ucrările necesare a fi efectuate pentru realizarea proiectului se vor încadra în prevederile şi reglementarile din legislaţia de mediu în viguare şi anume: Legea nr. 292 /03.12.2018 privind evaluarea impactului asupra mediului a anumitor proiecte publice si private asupra mediului; Legea nr. 84 din 5 aprilie 2006 pentru aprobarea Ordonanţei de urgenţă nr. 152/2005 privind prevenirea şi </w:t>
      </w:r>
      <w:r w:rsidRPr="00884363">
        <w:rPr>
          <w:rFonts w:ascii="Times New Roman" w:hAnsi="Times New Roman" w:cs="Times New Roman"/>
          <w:color w:val="000000"/>
          <w:sz w:val="24"/>
          <w:szCs w:val="24"/>
          <w:lang w:val="ro-RO"/>
        </w:rPr>
        <w:t xml:space="preserve">controlul integrat al poluării; ORDIN Nr. 863 din 26 septembrie 2002 privind aprobarea ghidurilor metodologice aplicabile etapelor proceduriicadru de evaluare a impactului asupra mediului; Hotarâre nr. 188 din 28 februarie 2002 pentru aprobarea unor norme privind condiţiile de descărcare în mediul </w:t>
      </w:r>
      <w:r w:rsidRPr="00884363">
        <w:rPr>
          <w:rFonts w:ascii="Times New Roman" w:hAnsi="Times New Roman" w:cs="Times New Roman"/>
          <w:color w:val="000000"/>
          <w:sz w:val="24"/>
          <w:szCs w:val="24"/>
          <w:lang w:val="ro-RO"/>
        </w:rPr>
        <w:lastRenderedPageBreak/>
        <w:t>acvatic a apelor uzate, din Legea apelor nr. 107/1996;</w:t>
      </w:r>
      <w:r w:rsidRPr="00884363">
        <w:rPr>
          <w:rFonts w:ascii="Times New Roman" w:hAnsi="Times New Roman" w:cs="Times New Roman"/>
          <w:sz w:val="24"/>
          <w:szCs w:val="24"/>
          <w:lang w:val="ro-RO"/>
        </w:rPr>
        <w:t xml:space="preserve"> Legea nr. 426/2001</w:t>
      </w:r>
      <w:r w:rsidRPr="00884363">
        <w:rPr>
          <w:rFonts w:ascii="Times New Roman" w:hAnsi="Times New Roman" w:cs="Times New Roman"/>
          <w:color w:val="000000"/>
          <w:sz w:val="24"/>
          <w:szCs w:val="24"/>
          <w:lang w:val="ro-RO"/>
        </w:rPr>
        <w:t xml:space="preserve"> privind regimul deşeurilor</w:t>
      </w:r>
      <w:r w:rsidRPr="00884363">
        <w:rPr>
          <w:rFonts w:ascii="Times New Roman" w:hAnsi="Times New Roman" w:cs="Times New Roman"/>
          <w:sz w:val="24"/>
          <w:szCs w:val="24"/>
          <w:lang w:val="ro-RO"/>
        </w:rPr>
        <w:t xml:space="preserve">; Hotărârea nr. 349 din 21 </w:t>
      </w:r>
      <w:r w:rsidR="002E0F7C">
        <w:rPr>
          <w:rFonts w:ascii="Times New Roman" w:hAnsi="Times New Roman" w:cs="Times New Roman"/>
          <w:sz w:val="24"/>
          <w:szCs w:val="24"/>
          <w:lang w:val="ro-RO"/>
        </w:rPr>
        <w:t>aprilie 2005 privind depozita</w:t>
      </w:r>
      <w:r w:rsidRPr="00884363">
        <w:rPr>
          <w:rFonts w:ascii="Times New Roman" w:hAnsi="Times New Roman" w:cs="Times New Roman"/>
          <w:sz w:val="24"/>
          <w:szCs w:val="24"/>
          <w:lang w:val="ro-RO"/>
        </w:rPr>
        <w:t>rea deşeurilor.</w:t>
      </w:r>
    </w:p>
    <w:p w:rsidR="00B81C46" w:rsidRPr="00884363" w:rsidRDefault="00B81C46" w:rsidP="00B81C46">
      <w:pPr>
        <w:pStyle w:val="NoSpacing"/>
        <w:ind w:left="720"/>
        <w:jc w:val="both"/>
        <w:rPr>
          <w:rFonts w:ascii="Times New Roman" w:hAnsi="Times New Roman" w:cs="Times New Roman"/>
          <w:b/>
          <w:sz w:val="24"/>
          <w:szCs w:val="24"/>
          <w:lang w:val="ro-RO"/>
        </w:rPr>
      </w:pPr>
    </w:p>
    <w:p w:rsidR="00B81C46" w:rsidRPr="00884363" w:rsidRDefault="00B81C46" w:rsidP="00B81C46">
      <w:pPr>
        <w:pStyle w:val="NoSpacing"/>
        <w:ind w:firstLine="567"/>
        <w:jc w:val="both"/>
        <w:rPr>
          <w:rFonts w:ascii="Times New Roman" w:hAnsi="Times New Roman" w:cs="Times New Roman"/>
          <w:b/>
          <w:sz w:val="24"/>
          <w:szCs w:val="24"/>
          <w:lang w:val="ro-RO"/>
        </w:rPr>
      </w:pPr>
      <w:r w:rsidRPr="00884363">
        <w:rPr>
          <w:rFonts w:ascii="Times New Roman" w:hAnsi="Times New Roman" w:cs="Times New Roman"/>
          <w:b/>
          <w:sz w:val="24"/>
          <w:szCs w:val="24"/>
          <w:lang w:val="ro-RO"/>
        </w:rPr>
        <w:t xml:space="preserve">X. Descrierea organizării de şantier </w:t>
      </w:r>
    </w:p>
    <w:p w:rsidR="00B81C46" w:rsidRPr="00884363" w:rsidRDefault="00B81C46" w:rsidP="00B81C46">
      <w:pPr>
        <w:pStyle w:val="NoSpacing"/>
        <w:ind w:firstLine="567"/>
        <w:jc w:val="both"/>
        <w:rPr>
          <w:rFonts w:ascii="Times New Roman" w:hAnsi="Times New Roman" w:cs="Times New Roman"/>
          <w:b/>
          <w:sz w:val="24"/>
          <w:szCs w:val="24"/>
          <w:lang w:val="ro-RO"/>
        </w:rPr>
      </w:pPr>
    </w:p>
    <w:p w:rsidR="00B81C46" w:rsidRPr="00884363" w:rsidRDefault="00B81C46" w:rsidP="00B81C46">
      <w:pPr>
        <w:pStyle w:val="NoSpacing"/>
        <w:jc w:val="both"/>
        <w:rPr>
          <w:rFonts w:ascii="Times New Roman" w:hAnsi="Times New Roman" w:cs="Times New Roman"/>
          <w:sz w:val="24"/>
          <w:szCs w:val="24"/>
          <w:lang w:val="ro-RO"/>
        </w:rPr>
      </w:pPr>
      <w:r w:rsidRPr="00884363">
        <w:rPr>
          <w:rFonts w:ascii="Times New Roman" w:hAnsi="Times New Roman" w:cs="Times New Roman"/>
          <w:sz w:val="24"/>
          <w:szCs w:val="24"/>
          <w:lang w:val="ro-RO"/>
        </w:rPr>
        <w:tab/>
        <w:t xml:space="preserve">Locul unde va fi construită organizarea de şantier trebuie să fie stabilit astfel încât să nu aducă prejudicii asupra mediului. </w:t>
      </w:r>
    </w:p>
    <w:p w:rsidR="00B81C46" w:rsidRPr="00884363" w:rsidRDefault="00B81C46" w:rsidP="00B81C46">
      <w:pPr>
        <w:pStyle w:val="NoSpacing"/>
        <w:jc w:val="both"/>
        <w:rPr>
          <w:rFonts w:ascii="Times New Roman" w:hAnsi="Times New Roman" w:cs="Times New Roman"/>
          <w:sz w:val="24"/>
          <w:szCs w:val="24"/>
          <w:lang w:val="ro-RO"/>
        </w:rPr>
      </w:pPr>
      <w:r w:rsidRPr="00884363">
        <w:rPr>
          <w:rFonts w:ascii="Times New Roman" w:hAnsi="Times New Roman" w:cs="Times New Roman"/>
          <w:sz w:val="24"/>
          <w:szCs w:val="24"/>
          <w:lang w:val="ro-RO"/>
        </w:rPr>
        <w:tab/>
        <w:t>Organizarea şantierului temporar pentru execuţia retelei de distribuţie gaze naturale se va realiza pe un teren pus la dispoziţie de către pri</w:t>
      </w:r>
      <w:r w:rsidR="009C56B4">
        <w:rPr>
          <w:rFonts w:ascii="Times New Roman" w:hAnsi="Times New Roman" w:cs="Times New Roman"/>
          <w:sz w:val="24"/>
          <w:szCs w:val="24"/>
          <w:lang w:val="ro-RO"/>
        </w:rPr>
        <w:t>măria comunei Cojasca</w:t>
      </w:r>
      <w:r w:rsidRPr="00884363">
        <w:rPr>
          <w:rFonts w:ascii="Times New Roman" w:hAnsi="Times New Roman" w:cs="Times New Roman"/>
          <w:sz w:val="24"/>
          <w:szCs w:val="24"/>
          <w:lang w:val="ro-RO"/>
        </w:rPr>
        <w:t>. Suprafaţa necesară a acestuia va fi: Suprafaţă S= Lxl = 50mx 50m = 250m</w:t>
      </w:r>
      <w:r w:rsidRPr="00884363">
        <w:rPr>
          <w:rFonts w:ascii="Times New Roman" w:hAnsi="Times New Roman" w:cs="Times New Roman"/>
          <w:sz w:val="24"/>
          <w:szCs w:val="24"/>
          <w:vertAlign w:val="superscript"/>
          <w:lang w:val="ro-RO"/>
        </w:rPr>
        <w:t>2</w:t>
      </w:r>
      <w:r w:rsidRPr="00884363">
        <w:rPr>
          <w:rFonts w:ascii="Times New Roman" w:hAnsi="Times New Roman" w:cs="Times New Roman"/>
          <w:sz w:val="24"/>
          <w:szCs w:val="24"/>
          <w:lang w:val="ro-RO"/>
        </w:rPr>
        <w:t xml:space="preserve">.  </w:t>
      </w:r>
    </w:p>
    <w:p w:rsidR="00B81C46" w:rsidRPr="00884363" w:rsidRDefault="00B81C46" w:rsidP="00B81C46">
      <w:pPr>
        <w:pStyle w:val="NoSpacing"/>
        <w:jc w:val="both"/>
        <w:rPr>
          <w:rFonts w:ascii="Times New Roman" w:hAnsi="Times New Roman" w:cs="Times New Roman"/>
          <w:sz w:val="24"/>
          <w:szCs w:val="24"/>
          <w:lang w:val="ro-RO"/>
        </w:rPr>
      </w:pPr>
      <w:r w:rsidRPr="00884363">
        <w:rPr>
          <w:rFonts w:ascii="Times New Roman" w:hAnsi="Times New Roman" w:cs="Times New Roman"/>
          <w:sz w:val="24"/>
          <w:szCs w:val="24"/>
          <w:lang w:val="ro-RO"/>
        </w:rPr>
        <w:tab/>
        <w:t xml:space="preserve">Platforma organizării de şantier va fi executată în aşa fel încât apa meteorică să fie colectată printr-un sistem de şanţuri şi rigole, unde să se poată produce o sedimentare înainte de descărcare. </w:t>
      </w:r>
      <w:r w:rsidRPr="00884363">
        <w:rPr>
          <w:rFonts w:ascii="Times New Roman" w:hAnsi="Times New Roman" w:cs="Times New Roman"/>
          <w:sz w:val="24"/>
          <w:szCs w:val="24"/>
          <w:lang w:val="ro-RO"/>
        </w:rPr>
        <w:tab/>
        <w:t xml:space="preserve">Organizarea de şantier trebuie să cuprindă căile de acces, surse de energie, spaţii special amenjate pentru unelte, scule, dispozitive, utilaje şi mijloace necesare execuţiei proiectului, vestiare, apă potabilă, grup sanitar, spaţii de depozitare temporare a materialelor, măsuri specifice privind securitatea şi sănătatea în muncă, prevenirea şi stingera incendiilor, masuri pentru protecţia vecinătăţilor şi a mediului. </w:t>
      </w:r>
    </w:p>
    <w:p w:rsidR="00B81C46" w:rsidRPr="00884363" w:rsidRDefault="00B81C46" w:rsidP="00B81C46">
      <w:pPr>
        <w:pStyle w:val="NoSpacing"/>
        <w:jc w:val="both"/>
        <w:rPr>
          <w:rFonts w:ascii="Times New Roman" w:hAnsi="Times New Roman" w:cs="Times New Roman"/>
          <w:sz w:val="24"/>
          <w:szCs w:val="24"/>
          <w:lang w:val="ro-RO"/>
        </w:rPr>
      </w:pPr>
      <w:r w:rsidRPr="00884363">
        <w:rPr>
          <w:rFonts w:ascii="Times New Roman" w:hAnsi="Times New Roman" w:cs="Times New Roman"/>
          <w:sz w:val="24"/>
          <w:szCs w:val="24"/>
          <w:lang w:val="ro-RO"/>
        </w:rPr>
        <w:t>Terenul aferent şantierului va fi împrejmuit cu gard iar accesul în incită se va realiza prin două porţi, una pentru personal şi una pentru maşini.</w:t>
      </w:r>
    </w:p>
    <w:p w:rsidR="00B81C46" w:rsidRPr="00884363" w:rsidRDefault="00B81C46" w:rsidP="00B81C46">
      <w:pPr>
        <w:pStyle w:val="NoSpacing"/>
        <w:jc w:val="both"/>
        <w:rPr>
          <w:rFonts w:ascii="Times New Roman" w:hAnsi="Times New Roman" w:cs="Times New Roman"/>
          <w:sz w:val="24"/>
          <w:szCs w:val="24"/>
          <w:lang w:val="ro-RO"/>
        </w:rPr>
      </w:pPr>
      <w:r w:rsidRPr="00884363">
        <w:rPr>
          <w:rFonts w:ascii="Times New Roman" w:hAnsi="Times New Roman" w:cs="Times New Roman"/>
          <w:caps/>
          <w:sz w:val="24"/>
          <w:szCs w:val="24"/>
          <w:lang w:val="ro-RO"/>
        </w:rPr>
        <w:tab/>
        <w:t>î</w:t>
      </w:r>
      <w:r w:rsidRPr="00884363">
        <w:rPr>
          <w:rFonts w:ascii="Times New Roman" w:hAnsi="Times New Roman" w:cs="Times New Roman"/>
          <w:sz w:val="24"/>
          <w:szCs w:val="24"/>
          <w:lang w:val="ro-RO"/>
        </w:rPr>
        <w:t>n perioada executării lucrărilor preconizate, modul de asigurare al utilitătilor va fi:</w:t>
      </w:r>
    </w:p>
    <w:p w:rsidR="00B81C46" w:rsidRPr="00884363" w:rsidRDefault="00B81C46" w:rsidP="00B81C46">
      <w:pPr>
        <w:pStyle w:val="NoSpacing"/>
        <w:numPr>
          <w:ilvl w:val="1"/>
          <w:numId w:val="6"/>
        </w:numPr>
        <w:tabs>
          <w:tab w:val="clear" w:pos="2226"/>
          <w:tab w:val="num" w:pos="709"/>
        </w:tabs>
        <w:ind w:left="709" w:firstLine="0"/>
        <w:jc w:val="both"/>
        <w:rPr>
          <w:rFonts w:ascii="Times New Roman" w:hAnsi="Times New Roman" w:cs="Times New Roman"/>
          <w:sz w:val="24"/>
          <w:szCs w:val="24"/>
          <w:lang w:val="ro-RO"/>
        </w:rPr>
      </w:pPr>
      <w:r w:rsidRPr="00884363">
        <w:rPr>
          <w:rFonts w:ascii="Times New Roman" w:hAnsi="Times New Roman" w:cs="Times New Roman"/>
          <w:sz w:val="24"/>
          <w:szCs w:val="24"/>
          <w:lang w:val="ro-RO"/>
        </w:rPr>
        <w:t>apa potabilă necesară muncitorilor este asigurată de firma de construcţii, în butelii de plastic, din comerţ;</w:t>
      </w:r>
    </w:p>
    <w:p w:rsidR="00B81C46" w:rsidRPr="00884363" w:rsidRDefault="00B81C46" w:rsidP="00B81C46">
      <w:pPr>
        <w:pStyle w:val="NoSpacing"/>
        <w:numPr>
          <w:ilvl w:val="1"/>
          <w:numId w:val="6"/>
        </w:numPr>
        <w:tabs>
          <w:tab w:val="clear" w:pos="2226"/>
          <w:tab w:val="num" w:pos="709"/>
        </w:tabs>
        <w:ind w:left="709" w:firstLine="0"/>
        <w:jc w:val="both"/>
        <w:rPr>
          <w:rFonts w:ascii="Times New Roman" w:hAnsi="Times New Roman" w:cs="Times New Roman"/>
          <w:sz w:val="24"/>
          <w:szCs w:val="24"/>
          <w:lang w:val="ro-RO"/>
        </w:rPr>
      </w:pPr>
      <w:r w:rsidRPr="00884363">
        <w:rPr>
          <w:rFonts w:ascii="Times New Roman" w:hAnsi="Times New Roman" w:cs="Times New Roman"/>
          <w:sz w:val="24"/>
          <w:szCs w:val="24"/>
          <w:lang w:val="ro-RO"/>
        </w:rPr>
        <w:t xml:space="preserve"> energia electrică va fi produsă de generatoare de curent cu motoare diesel, sau de la retea.</w:t>
      </w:r>
    </w:p>
    <w:p w:rsidR="00B81C46" w:rsidRPr="00884363" w:rsidRDefault="00B81C46" w:rsidP="00B81C46">
      <w:pPr>
        <w:pStyle w:val="NoSpacing"/>
        <w:numPr>
          <w:ilvl w:val="1"/>
          <w:numId w:val="6"/>
        </w:numPr>
        <w:tabs>
          <w:tab w:val="clear" w:pos="2226"/>
          <w:tab w:val="num" w:pos="567"/>
        </w:tabs>
        <w:ind w:left="709" w:firstLine="0"/>
        <w:jc w:val="both"/>
        <w:rPr>
          <w:rFonts w:ascii="Times New Roman" w:hAnsi="Times New Roman" w:cs="Times New Roman"/>
          <w:sz w:val="24"/>
          <w:szCs w:val="24"/>
          <w:lang w:val="ro-RO"/>
        </w:rPr>
      </w:pPr>
      <w:r w:rsidRPr="00884363">
        <w:rPr>
          <w:rFonts w:ascii="Times New Roman" w:hAnsi="Times New Roman" w:cs="Times New Roman"/>
          <w:sz w:val="24"/>
          <w:szCs w:val="24"/>
          <w:lang w:val="ro-RO"/>
        </w:rPr>
        <w:t>apa necesară spălării pe mâini înainte de servirea mesei de prânz şi la terminarea lucrului în fiecare zi, căt şi pentru satisfacerea necesităţilor fiziologice ale muncitorilor se vor folosi containere sanitare dotate cu duşuri, WC-uri, lavoare, boiler electric, etc.;</w:t>
      </w:r>
    </w:p>
    <w:p w:rsidR="00B81C46" w:rsidRPr="00884363" w:rsidRDefault="00B81C46" w:rsidP="00B81C46">
      <w:pPr>
        <w:pStyle w:val="NoSpacing"/>
        <w:numPr>
          <w:ilvl w:val="1"/>
          <w:numId w:val="6"/>
        </w:numPr>
        <w:tabs>
          <w:tab w:val="clear" w:pos="2226"/>
          <w:tab w:val="num" w:pos="709"/>
        </w:tabs>
        <w:ind w:left="709" w:firstLine="0"/>
        <w:jc w:val="both"/>
        <w:rPr>
          <w:rFonts w:ascii="Times New Roman" w:hAnsi="Times New Roman" w:cs="Times New Roman"/>
          <w:sz w:val="24"/>
          <w:szCs w:val="24"/>
          <w:lang w:val="ro-RO"/>
        </w:rPr>
      </w:pPr>
      <w:r w:rsidRPr="00884363">
        <w:rPr>
          <w:rFonts w:ascii="Times New Roman" w:hAnsi="Times New Roman" w:cs="Times New Roman"/>
          <w:sz w:val="24"/>
          <w:szCs w:val="24"/>
          <w:lang w:val="ro-RO"/>
        </w:rPr>
        <w:t>apele de tip menajer care vor rezulta din organizatia de şantier vor fi colectate în scopul evacuării cu vidanja şi descărcării acestora la cea mai apropiată staţie de epurare, pe bază de contract. Pentru punctele de lucru se vor utiliza closete ecologice care se vor vidanja periodic.</w:t>
      </w:r>
    </w:p>
    <w:p w:rsidR="00B81C46" w:rsidRPr="00884363" w:rsidRDefault="00B81C46" w:rsidP="00B81C46">
      <w:pPr>
        <w:pStyle w:val="NoSpacing"/>
        <w:numPr>
          <w:ilvl w:val="1"/>
          <w:numId w:val="6"/>
        </w:numPr>
        <w:tabs>
          <w:tab w:val="clear" w:pos="2226"/>
        </w:tabs>
        <w:ind w:left="709" w:firstLine="0"/>
        <w:jc w:val="both"/>
        <w:rPr>
          <w:rFonts w:ascii="Times New Roman" w:hAnsi="Times New Roman" w:cs="Times New Roman"/>
          <w:sz w:val="24"/>
          <w:szCs w:val="24"/>
          <w:lang w:val="ro-RO"/>
        </w:rPr>
      </w:pPr>
      <w:r w:rsidRPr="00884363">
        <w:rPr>
          <w:rFonts w:ascii="Times New Roman" w:hAnsi="Times New Roman" w:cs="Times New Roman"/>
          <w:sz w:val="24"/>
          <w:szCs w:val="24"/>
          <w:lang w:val="ro-RO"/>
        </w:rPr>
        <w:t>deşeurile de natură menajeră (resturi de măncare şi vegetale, ambalaje, hârtii, etc.) vor fi sortate şi colectate în pubele ecologice, din PVC, amplasate într-un spaţiu special amenajat în acest sens, care vor fi evacuate de o unitate de resort, în baza unui contract al constructorului.</w:t>
      </w:r>
    </w:p>
    <w:p w:rsidR="00B81C46" w:rsidRPr="00884363" w:rsidRDefault="00B81C46" w:rsidP="00B81C46">
      <w:pPr>
        <w:pStyle w:val="NoSpacing"/>
        <w:numPr>
          <w:ilvl w:val="1"/>
          <w:numId w:val="6"/>
        </w:numPr>
        <w:tabs>
          <w:tab w:val="clear" w:pos="2226"/>
          <w:tab w:val="num" w:pos="709"/>
        </w:tabs>
        <w:ind w:left="709" w:firstLine="0"/>
        <w:jc w:val="both"/>
        <w:rPr>
          <w:rFonts w:ascii="Times New Roman" w:hAnsi="Times New Roman" w:cs="Times New Roman"/>
          <w:sz w:val="24"/>
          <w:szCs w:val="24"/>
          <w:lang w:val="ro-RO"/>
        </w:rPr>
      </w:pPr>
      <w:r w:rsidRPr="00884363">
        <w:rPr>
          <w:rFonts w:ascii="Times New Roman" w:hAnsi="Times New Roman" w:cs="Times New Roman"/>
          <w:sz w:val="24"/>
          <w:szCs w:val="24"/>
          <w:lang w:val="ro-RO"/>
        </w:rPr>
        <w:t>pentru prevenirea incendiului la fiecare punct de lucru se va amenaja câte un pichet PSI, dotat corespunzător.</w:t>
      </w:r>
    </w:p>
    <w:p w:rsidR="00B81C46" w:rsidRPr="00884363" w:rsidRDefault="00B81C46" w:rsidP="00B81C46">
      <w:pPr>
        <w:pStyle w:val="NoSpacing"/>
        <w:jc w:val="both"/>
        <w:rPr>
          <w:rFonts w:ascii="Times New Roman" w:hAnsi="Times New Roman" w:cs="Times New Roman"/>
          <w:i/>
          <w:sz w:val="24"/>
          <w:szCs w:val="24"/>
          <w:u w:val="single"/>
          <w:lang w:val="ro-RO"/>
        </w:rPr>
      </w:pPr>
      <w:r w:rsidRPr="00884363">
        <w:rPr>
          <w:rFonts w:ascii="Times New Roman" w:hAnsi="Times New Roman" w:cs="Times New Roman"/>
          <w:i/>
          <w:sz w:val="24"/>
          <w:szCs w:val="24"/>
          <w:u w:val="single"/>
          <w:lang w:val="ro-RO"/>
        </w:rPr>
        <w:t>Concluzii pentru organizarea de şantier</w:t>
      </w:r>
    </w:p>
    <w:p w:rsidR="00B81C46" w:rsidRPr="00884363" w:rsidRDefault="00B81C46" w:rsidP="00B81C46">
      <w:pPr>
        <w:pStyle w:val="NoSpacing"/>
        <w:jc w:val="both"/>
        <w:rPr>
          <w:rFonts w:ascii="Times New Roman" w:hAnsi="Times New Roman" w:cs="Times New Roman"/>
          <w:sz w:val="24"/>
          <w:szCs w:val="24"/>
        </w:rPr>
      </w:pPr>
      <w:r w:rsidRPr="00884363">
        <w:rPr>
          <w:rFonts w:ascii="Times New Roman" w:hAnsi="Times New Roman" w:cs="Times New Roman"/>
          <w:sz w:val="24"/>
          <w:szCs w:val="24"/>
        </w:rPr>
        <w:tab/>
        <w:t xml:space="preserve">Suprafaţa amplasamentului şi dotările specifice pentru protecţia mediului </w:t>
      </w:r>
      <w:proofErr w:type="gramStart"/>
      <w:r w:rsidRPr="00884363">
        <w:rPr>
          <w:rFonts w:ascii="Times New Roman" w:hAnsi="Times New Roman" w:cs="Times New Roman"/>
          <w:sz w:val="24"/>
          <w:szCs w:val="24"/>
        </w:rPr>
        <w:t>mediului  vor</w:t>
      </w:r>
      <w:proofErr w:type="gramEnd"/>
      <w:r w:rsidRPr="00884363">
        <w:rPr>
          <w:rFonts w:ascii="Times New Roman" w:hAnsi="Times New Roman" w:cs="Times New Roman"/>
          <w:sz w:val="24"/>
          <w:szCs w:val="24"/>
        </w:rPr>
        <w:t xml:space="preserve"> fi:</w:t>
      </w:r>
    </w:p>
    <w:p w:rsidR="00B81C46" w:rsidRPr="00884363" w:rsidRDefault="00B81C46" w:rsidP="00B81C46">
      <w:pPr>
        <w:pStyle w:val="NoSpacing"/>
        <w:jc w:val="both"/>
        <w:rPr>
          <w:rFonts w:ascii="Times New Roman" w:hAnsi="Times New Roman" w:cs="Times New Roman"/>
          <w:sz w:val="24"/>
          <w:szCs w:val="24"/>
        </w:rPr>
      </w:pPr>
      <w:r w:rsidRPr="00884363">
        <w:rPr>
          <w:rFonts w:ascii="Times New Roman" w:hAnsi="Times New Roman" w:cs="Times New Roman"/>
          <w:sz w:val="24"/>
          <w:szCs w:val="24"/>
        </w:rPr>
        <w:t>Suprafaţă S= Lxl= 50mx 50m = 250m</w:t>
      </w:r>
      <w:r w:rsidRPr="00884363">
        <w:rPr>
          <w:rFonts w:ascii="Times New Roman" w:hAnsi="Times New Roman" w:cs="Times New Roman"/>
          <w:sz w:val="24"/>
          <w:szCs w:val="24"/>
          <w:vertAlign w:val="superscript"/>
        </w:rPr>
        <w:t>2</w:t>
      </w:r>
    </w:p>
    <w:p w:rsidR="00B81C46" w:rsidRPr="00884363" w:rsidRDefault="00B81C46" w:rsidP="00B81C46">
      <w:pPr>
        <w:pStyle w:val="NoSpacing"/>
        <w:jc w:val="both"/>
        <w:rPr>
          <w:rFonts w:ascii="Times New Roman" w:hAnsi="Times New Roman" w:cs="Times New Roman"/>
          <w:sz w:val="24"/>
          <w:szCs w:val="24"/>
        </w:rPr>
      </w:pPr>
      <w:r w:rsidRPr="00884363">
        <w:rPr>
          <w:rFonts w:ascii="Times New Roman" w:hAnsi="Times New Roman" w:cs="Times New Roman"/>
          <w:sz w:val="24"/>
          <w:szCs w:val="24"/>
        </w:rPr>
        <w:tab/>
        <w:t xml:space="preserve">Sanţuri şi rigole pentru colectarea apei meteorice astfel încât </w:t>
      </w:r>
      <w:proofErr w:type="gramStart"/>
      <w:r w:rsidRPr="00884363">
        <w:rPr>
          <w:rFonts w:ascii="Times New Roman" w:hAnsi="Times New Roman" w:cs="Times New Roman"/>
          <w:sz w:val="24"/>
          <w:szCs w:val="24"/>
        </w:rPr>
        <w:t>să</w:t>
      </w:r>
      <w:proofErr w:type="gramEnd"/>
      <w:r w:rsidRPr="00884363">
        <w:rPr>
          <w:rFonts w:ascii="Times New Roman" w:hAnsi="Times New Roman" w:cs="Times New Roman"/>
          <w:sz w:val="24"/>
          <w:szCs w:val="24"/>
        </w:rPr>
        <w:t xml:space="preserve"> se ralizeze sedimentarea înainte de descărcare;</w:t>
      </w:r>
    </w:p>
    <w:p w:rsidR="00B81C46" w:rsidRPr="00884363" w:rsidRDefault="00B81C46" w:rsidP="00B81C46">
      <w:pPr>
        <w:pStyle w:val="NoSpacing"/>
        <w:jc w:val="both"/>
        <w:rPr>
          <w:rFonts w:ascii="Times New Roman" w:hAnsi="Times New Roman" w:cs="Times New Roman"/>
          <w:sz w:val="24"/>
          <w:szCs w:val="24"/>
        </w:rPr>
      </w:pPr>
      <w:r w:rsidRPr="00884363">
        <w:rPr>
          <w:rFonts w:ascii="Times New Roman" w:hAnsi="Times New Roman" w:cs="Times New Roman"/>
          <w:sz w:val="24"/>
          <w:szCs w:val="24"/>
        </w:rPr>
        <w:tab/>
        <w:t xml:space="preserve">Grup sanitar format din duşuri, WC- uri, lavoare, racordat la bazine speciale care vor fi vidanjate în vederea eliminării dejecţiilor şi </w:t>
      </w:r>
      <w:proofErr w:type="gramStart"/>
      <w:r w:rsidRPr="00884363">
        <w:rPr>
          <w:rFonts w:ascii="Times New Roman" w:hAnsi="Times New Roman" w:cs="Times New Roman"/>
          <w:sz w:val="24"/>
          <w:szCs w:val="24"/>
        </w:rPr>
        <w:t>a</w:t>
      </w:r>
      <w:proofErr w:type="gramEnd"/>
      <w:r w:rsidRPr="00884363">
        <w:rPr>
          <w:rFonts w:ascii="Times New Roman" w:hAnsi="Times New Roman" w:cs="Times New Roman"/>
          <w:sz w:val="24"/>
          <w:szCs w:val="24"/>
        </w:rPr>
        <w:t xml:space="preserve"> apelor de tip menajer;</w:t>
      </w:r>
    </w:p>
    <w:p w:rsidR="00B81C46" w:rsidRPr="00884363" w:rsidRDefault="00B81C46" w:rsidP="00B81C46">
      <w:pPr>
        <w:pStyle w:val="NoSpacing"/>
        <w:jc w:val="both"/>
        <w:rPr>
          <w:rFonts w:ascii="Times New Roman" w:hAnsi="Times New Roman" w:cs="Times New Roman"/>
          <w:sz w:val="24"/>
          <w:szCs w:val="24"/>
        </w:rPr>
      </w:pPr>
      <w:r w:rsidRPr="00884363">
        <w:rPr>
          <w:rFonts w:ascii="Times New Roman" w:hAnsi="Times New Roman" w:cs="Times New Roman"/>
          <w:sz w:val="24"/>
          <w:szCs w:val="24"/>
        </w:rPr>
        <w:tab/>
        <w:t>Closete ecologice care vor fi transportate la punctele de lucru;</w:t>
      </w:r>
    </w:p>
    <w:p w:rsidR="00B81C46" w:rsidRPr="00884363" w:rsidRDefault="00B81C46" w:rsidP="00B81C46">
      <w:pPr>
        <w:pStyle w:val="NoSpacing"/>
        <w:jc w:val="both"/>
        <w:rPr>
          <w:rFonts w:ascii="Times New Roman" w:hAnsi="Times New Roman" w:cs="Times New Roman"/>
          <w:sz w:val="24"/>
          <w:szCs w:val="24"/>
        </w:rPr>
      </w:pPr>
      <w:r w:rsidRPr="00884363">
        <w:rPr>
          <w:rFonts w:ascii="Times New Roman" w:hAnsi="Times New Roman" w:cs="Times New Roman"/>
          <w:sz w:val="24"/>
          <w:szCs w:val="24"/>
        </w:rPr>
        <w:tab/>
        <w:t>Loc special amenajat cu pubele pentru colectarea selectivă a deşeurilor menajere;</w:t>
      </w:r>
    </w:p>
    <w:p w:rsidR="00B81C46" w:rsidRPr="00884363" w:rsidRDefault="00B81C46" w:rsidP="00B81C46">
      <w:pPr>
        <w:pStyle w:val="NoSpacing"/>
        <w:jc w:val="both"/>
        <w:rPr>
          <w:rFonts w:ascii="Times New Roman" w:hAnsi="Times New Roman" w:cs="Times New Roman"/>
          <w:sz w:val="24"/>
          <w:szCs w:val="24"/>
        </w:rPr>
      </w:pPr>
      <w:r w:rsidRPr="00884363">
        <w:rPr>
          <w:rFonts w:ascii="Times New Roman" w:hAnsi="Times New Roman" w:cs="Times New Roman"/>
          <w:sz w:val="24"/>
          <w:szCs w:val="24"/>
        </w:rPr>
        <w:lastRenderedPageBreak/>
        <w:tab/>
        <w:t>Loc special amenajat cu habe metalice, diferit de cel pentru colectarea deşeurilor menajere, pentru colectarea selectivă a deşeurilor rezultate în urma construirii retelei de distribuţie;</w:t>
      </w:r>
    </w:p>
    <w:p w:rsidR="00B81C46" w:rsidRPr="00884363" w:rsidRDefault="00B81C46" w:rsidP="00B81C46">
      <w:pPr>
        <w:pStyle w:val="NoSpacing"/>
        <w:jc w:val="both"/>
        <w:rPr>
          <w:rFonts w:ascii="Times New Roman" w:hAnsi="Times New Roman" w:cs="Times New Roman"/>
          <w:sz w:val="24"/>
          <w:szCs w:val="24"/>
        </w:rPr>
      </w:pPr>
      <w:r w:rsidRPr="00884363">
        <w:rPr>
          <w:rFonts w:ascii="Times New Roman" w:hAnsi="Times New Roman" w:cs="Times New Roman"/>
          <w:sz w:val="24"/>
          <w:szCs w:val="24"/>
        </w:rPr>
        <w:tab/>
        <w:t xml:space="preserve">Baracă special amenajată pentru servire mesei şi petru recreerea personalului </w:t>
      </w:r>
      <w:proofErr w:type="gramStart"/>
      <w:r w:rsidRPr="00884363">
        <w:rPr>
          <w:rFonts w:ascii="Times New Roman" w:hAnsi="Times New Roman" w:cs="Times New Roman"/>
          <w:sz w:val="24"/>
          <w:szCs w:val="24"/>
        </w:rPr>
        <w:t>muncitor ;</w:t>
      </w:r>
      <w:proofErr w:type="gramEnd"/>
    </w:p>
    <w:p w:rsidR="00B81C46" w:rsidRPr="00884363" w:rsidRDefault="00B81C46" w:rsidP="00B81C46">
      <w:pPr>
        <w:pStyle w:val="NoSpacing"/>
        <w:jc w:val="both"/>
        <w:rPr>
          <w:rFonts w:ascii="Times New Roman" w:hAnsi="Times New Roman" w:cs="Times New Roman"/>
          <w:sz w:val="24"/>
          <w:szCs w:val="24"/>
        </w:rPr>
      </w:pPr>
      <w:r w:rsidRPr="00884363">
        <w:rPr>
          <w:rFonts w:ascii="Times New Roman" w:hAnsi="Times New Roman" w:cs="Times New Roman"/>
          <w:sz w:val="24"/>
          <w:szCs w:val="24"/>
        </w:rPr>
        <w:tab/>
        <w:t>Punct PSI.</w:t>
      </w:r>
    </w:p>
    <w:p w:rsidR="00B81C46" w:rsidRPr="00884363" w:rsidRDefault="00B81C46" w:rsidP="00B81C46">
      <w:pPr>
        <w:pStyle w:val="NoSpacing"/>
        <w:jc w:val="both"/>
        <w:rPr>
          <w:rFonts w:ascii="Times New Roman" w:hAnsi="Times New Roman" w:cs="Times New Roman"/>
          <w:sz w:val="24"/>
          <w:szCs w:val="24"/>
        </w:rPr>
      </w:pPr>
      <w:r w:rsidRPr="00884363">
        <w:rPr>
          <w:rFonts w:ascii="Times New Roman" w:hAnsi="Times New Roman" w:cs="Times New Roman"/>
          <w:sz w:val="24"/>
          <w:szCs w:val="24"/>
        </w:rPr>
        <w:tab/>
        <w:t>Punct Sanitar;</w:t>
      </w:r>
    </w:p>
    <w:p w:rsidR="00B81C46" w:rsidRPr="00884363" w:rsidRDefault="00B81C46" w:rsidP="00B81C46">
      <w:pPr>
        <w:pStyle w:val="NoSpacing"/>
        <w:jc w:val="both"/>
        <w:rPr>
          <w:rFonts w:ascii="Times New Roman" w:hAnsi="Times New Roman" w:cs="Times New Roman"/>
          <w:sz w:val="24"/>
          <w:szCs w:val="24"/>
        </w:rPr>
      </w:pPr>
      <w:r w:rsidRPr="00884363">
        <w:rPr>
          <w:rFonts w:ascii="Times New Roman" w:hAnsi="Times New Roman" w:cs="Times New Roman"/>
          <w:sz w:val="24"/>
          <w:szCs w:val="24"/>
        </w:rPr>
        <w:tab/>
        <w:t>Punct Protecţia Muncii</w:t>
      </w:r>
    </w:p>
    <w:p w:rsidR="00B81C46" w:rsidRPr="00884363" w:rsidRDefault="00B81C46" w:rsidP="00B81C46">
      <w:pPr>
        <w:pStyle w:val="NoSpacing"/>
        <w:jc w:val="both"/>
        <w:rPr>
          <w:rFonts w:ascii="Times New Roman" w:hAnsi="Times New Roman" w:cs="Times New Roman"/>
          <w:sz w:val="24"/>
          <w:szCs w:val="24"/>
        </w:rPr>
      </w:pPr>
      <w:r w:rsidRPr="00884363">
        <w:rPr>
          <w:rFonts w:ascii="Times New Roman" w:hAnsi="Times New Roman" w:cs="Times New Roman"/>
          <w:sz w:val="24"/>
          <w:szCs w:val="24"/>
        </w:rPr>
        <w:tab/>
        <w:t>Baracă pentru depozitarea temporară a materialelor mici şi mijloci (robineţi; reducţii, aparate de sudură în polietilenă etc.);</w:t>
      </w:r>
    </w:p>
    <w:p w:rsidR="00B81C46" w:rsidRPr="00884363" w:rsidRDefault="00B81C46" w:rsidP="00B81C46">
      <w:pPr>
        <w:pStyle w:val="NoSpacing"/>
        <w:jc w:val="both"/>
        <w:rPr>
          <w:rFonts w:ascii="Times New Roman" w:hAnsi="Times New Roman" w:cs="Times New Roman"/>
          <w:sz w:val="24"/>
          <w:szCs w:val="24"/>
        </w:rPr>
      </w:pPr>
      <w:r w:rsidRPr="00884363">
        <w:rPr>
          <w:rFonts w:ascii="Times New Roman" w:hAnsi="Times New Roman" w:cs="Times New Roman"/>
          <w:sz w:val="24"/>
          <w:szCs w:val="24"/>
        </w:rPr>
        <w:tab/>
        <w:t>Rampă special pentru depozitarea conductelor din polietilenă</w:t>
      </w:r>
    </w:p>
    <w:p w:rsidR="00B81C46" w:rsidRDefault="00B81C46" w:rsidP="00B81C46">
      <w:pPr>
        <w:pStyle w:val="NoSpacing"/>
        <w:jc w:val="both"/>
        <w:rPr>
          <w:rFonts w:ascii="Times New Roman" w:hAnsi="Times New Roman" w:cs="Times New Roman"/>
          <w:sz w:val="24"/>
          <w:szCs w:val="24"/>
        </w:rPr>
      </w:pPr>
      <w:r w:rsidRPr="00884363">
        <w:rPr>
          <w:rFonts w:ascii="Times New Roman" w:hAnsi="Times New Roman" w:cs="Times New Roman"/>
          <w:sz w:val="24"/>
          <w:szCs w:val="24"/>
        </w:rPr>
        <w:tab/>
        <w:t>Gard pentru imprejmuirea şantierului şi porţi de acces pentru personal şi maşini</w:t>
      </w:r>
    </w:p>
    <w:p w:rsidR="00B81C46" w:rsidRPr="00884363" w:rsidRDefault="00B81C46" w:rsidP="00B81C46">
      <w:pPr>
        <w:pStyle w:val="NoSpacing"/>
        <w:jc w:val="both"/>
        <w:rPr>
          <w:rFonts w:ascii="Times New Roman" w:hAnsi="Times New Roman" w:cs="Times New Roman"/>
          <w:b/>
          <w:sz w:val="24"/>
          <w:szCs w:val="24"/>
          <w:lang w:val="ro-RO"/>
        </w:rPr>
      </w:pPr>
    </w:p>
    <w:p w:rsidR="00B81C46" w:rsidRPr="00884363" w:rsidRDefault="00B81C46" w:rsidP="00B81C46">
      <w:pPr>
        <w:pStyle w:val="NoSpacing"/>
        <w:ind w:firstLine="567"/>
        <w:jc w:val="both"/>
        <w:rPr>
          <w:rFonts w:ascii="Times New Roman" w:hAnsi="Times New Roman" w:cs="Times New Roman"/>
          <w:b/>
          <w:sz w:val="24"/>
          <w:szCs w:val="24"/>
          <w:lang w:val="es-MX"/>
        </w:rPr>
      </w:pPr>
      <w:r w:rsidRPr="00884363">
        <w:rPr>
          <w:rFonts w:ascii="Times New Roman" w:hAnsi="Times New Roman" w:cs="Times New Roman"/>
          <w:b/>
          <w:sz w:val="24"/>
          <w:szCs w:val="24"/>
          <w:lang w:val="ro-RO"/>
        </w:rPr>
        <w:t xml:space="preserve">XI. </w:t>
      </w:r>
      <w:r w:rsidRPr="00884363">
        <w:rPr>
          <w:rFonts w:ascii="Times New Roman" w:hAnsi="Times New Roman" w:cs="Times New Roman"/>
          <w:b/>
          <w:sz w:val="24"/>
          <w:szCs w:val="24"/>
          <w:lang w:val="es-MX"/>
        </w:rPr>
        <w:t>Lucrări de refacere a amplasamentului la finalizarea investiţiei, în caz de accidente şi/sau la încetarea activităţii, în măsura în care aceste informaţii sunt disponibile:</w:t>
      </w:r>
    </w:p>
    <w:p w:rsidR="00B81C46" w:rsidRPr="00884363" w:rsidRDefault="00B81C46" w:rsidP="00B81C46">
      <w:pPr>
        <w:pStyle w:val="NoSpacing"/>
        <w:jc w:val="both"/>
        <w:rPr>
          <w:rFonts w:ascii="Times New Roman" w:hAnsi="Times New Roman" w:cs="Times New Roman"/>
          <w:b/>
          <w:sz w:val="24"/>
          <w:szCs w:val="24"/>
          <w:lang w:val="ro-RO"/>
        </w:rPr>
      </w:pPr>
    </w:p>
    <w:p w:rsidR="00B81C46" w:rsidRPr="00884363" w:rsidRDefault="00B81C46" w:rsidP="00B81C46">
      <w:pPr>
        <w:pStyle w:val="NoSpacing"/>
        <w:jc w:val="both"/>
        <w:rPr>
          <w:rFonts w:ascii="Times New Roman" w:hAnsi="Times New Roman" w:cs="Times New Roman"/>
          <w:sz w:val="24"/>
          <w:szCs w:val="24"/>
          <w:lang w:val="ro-RO"/>
        </w:rPr>
      </w:pPr>
      <w:r w:rsidRPr="00884363">
        <w:rPr>
          <w:rFonts w:ascii="Times New Roman" w:hAnsi="Times New Roman" w:cs="Times New Roman"/>
          <w:sz w:val="24"/>
          <w:szCs w:val="24"/>
          <w:lang w:val="ro-RO"/>
        </w:rPr>
        <w:tab/>
        <w:t xml:space="preserve">Executantul lucrării este obligat să evacueze în totalitate pământul şi molozul rezultat din săpătură. Spaţiile verzi se vor reface prin acoperire cu sol vegetal cu o grosime aproximativă de 0,15 m. Nu se va permite plantarea tufişurilor sau a copacilor, ale căror rădăcini pot afecta reţeaua de gaz. </w:t>
      </w:r>
    </w:p>
    <w:p w:rsidR="00B81C46" w:rsidRPr="00884363" w:rsidRDefault="00B81C46" w:rsidP="00B81C46">
      <w:pPr>
        <w:pStyle w:val="NoSpacing"/>
        <w:jc w:val="both"/>
        <w:rPr>
          <w:rFonts w:ascii="Times New Roman" w:hAnsi="Times New Roman" w:cs="Times New Roman"/>
          <w:b/>
          <w:sz w:val="24"/>
          <w:szCs w:val="24"/>
          <w:lang w:val="ro-RO"/>
        </w:rPr>
      </w:pPr>
    </w:p>
    <w:p w:rsidR="00B81C46" w:rsidRPr="00884363" w:rsidRDefault="00B81C46" w:rsidP="00B81C46">
      <w:pPr>
        <w:pStyle w:val="NoSpacing"/>
        <w:ind w:firstLine="567"/>
        <w:jc w:val="both"/>
        <w:rPr>
          <w:rFonts w:ascii="Times New Roman" w:hAnsi="Times New Roman" w:cs="Times New Roman"/>
          <w:b/>
          <w:sz w:val="24"/>
          <w:szCs w:val="24"/>
          <w:lang w:val="ro-RO"/>
        </w:rPr>
      </w:pPr>
      <w:r w:rsidRPr="00884363">
        <w:rPr>
          <w:rFonts w:ascii="Times New Roman" w:hAnsi="Times New Roman" w:cs="Times New Roman"/>
          <w:b/>
          <w:sz w:val="24"/>
          <w:szCs w:val="24"/>
          <w:lang w:val="ro-RO"/>
        </w:rPr>
        <w:t xml:space="preserve">XII.   Piese desenate: </w:t>
      </w:r>
    </w:p>
    <w:p w:rsidR="00B81C46" w:rsidRPr="00884363" w:rsidRDefault="00B81C46" w:rsidP="00B81C46">
      <w:pPr>
        <w:pStyle w:val="NoSpacing"/>
        <w:jc w:val="both"/>
        <w:rPr>
          <w:rFonts w:ascii="Times New Roman" w:hAnsi="Times New Roman" w:cs="Times New Roman"/>
          <w:b/>
          <w:sz w:val="24"/>
          <w:szCs w:val="24"/>
          <w:lang w:val="ro-RO"/>
        </w:rPr>
      </w:pPr>
    </w:p>
    <w:p w:rsidR="00B81C46" w:rsidRPr="00884363" w:rsidRDefault="00B81C46" w:rsidP="009E61CB">
      <w:pPr>
        <w:pStyle w:val="NoSpacing"/>
        <w:ind w:firstLine="567"/>
        <w:jc w:val="both"/>
        <w:rPr>
          <w:rFonts w:ascii="Times New Roman" w:hAnsi="Times New Roman" w:cs="Times New Roman"/>
          <w:sz w:val="24"/>
          <w:szCs w:val="24"/>
          <w:lang w:val="ro-RO"/>
        </w:rPr>
      </w:pPr>
      <w:r w:rsidRPr="00884363">
        <w:rPr>
          <w:rFonts w:ascii="Times New Roman" w:hAnsi="Times New Roman" w:cs="Times New Roman"/>
          <w:sz w:val="24"/>
          <w:szCs w:val="24"/>
          <w:lang w:val="ro-RO"/>
        </w:rPr>
        <w:t>Planuri conform: Borderou</w:t>
      </w:r>
    </w:p>
    <w:p w:rsidR="00B81C46" w:rsidRPr="00884363" w:rsidRDefault="00B81C46" w:rsidP="009E61CB">
      <w:pPr>
        <w:ind w:firstLine="567"/>
        <w:jc w:val="both"/>
        <w:rPr>
          <w:rFonts w:ascii="Times New Roman" w:hAnsi="Times New Roman"/>
          <w:bCs/>
          <w:sz w:val="24"/>
          <w:szCs w:val="24"/>
        </w:rPr>
      </w:pPr>
      <w:r w:rsidRPr="00884363">
        <w:rPr>
          <w:rFonts w:ascii="Times New Roman" w:hAnsi="Times New Roman"/>
          <w:bCs/>
          <w:sz w:val="24"/>
          <w:szCs w:val="24"/>
        </w:rPr>
        <w:t>Scheme flux: Nu este cazul.</w:t>
      </w:r>
    </w:p>
    <w:p w:rsidR="00B81C46" w:rsidRPr="00884363" w:rsidRDefault="00B81C46" w:rsidP="001C77A1">
      <w:pPr>
        <w:autoSpaceDE w:val="0"/>
        <w:autoSpaceDN w:val="0"/>
        <w:adjustRightInd w:val="0"/>
        <w:ind w:firstLine="567"/>
        <w:jc w:val="both"/>
        <w:rPr>
          <w:rFonts w:ascii="Times New Roman" w:hAnsi="Times New Roman"/>
          <w:b/>
          <w:bCs/>
          <w:sz w:val="24"/>
          <w:szCs w:val="24"/>
          <w:lang w:val="es-MX"/>
        </w:rPr>
      </w:pPr>
      <w:r w:rsidRPr="00884363">
        <w:rPr>
          <w:rFonts w:ascii="Times New Roman" w:hAnsi="Times New Roman"/>
          <w:b/>
          <w:bCs/>
          <w:sz w:val="24"/>
          <w:szCs w:val="24"/>
          <w:lang w:val="es-MX"/>
        </w:rPr>
        <w:t>XIII.  Obiectivul avizului solicitat</w:t>
      </w:r>
    </w:p>
    <w:p w:rsidR="00B81C46" w:rsidRPr="00884363" w:rsidRDefault="00B81C46" w:rsidP="00B81C46">
      <w:pPr>
        <w:ind w:firstLine="567"/>
        <w:jc w:val="both"/>
        <w:rPr>
          <w:rFonts w:ascii="Times New Roman" w:hAnsi="Times New Roman"/>
          <w:b/>
          <w:bCs/>
          <w:sz w:val="24"/>
          <w:szCs w:val="24"/>
        </w:rPr>
      </w:pPr>
      <w:r w:rsidRPr="00884363">
        <w:rPr>
          <w:rFonts w:ascii="Times New Roman" w:hAnsi="Times New Roman"/>
          <w:b/>
          <w:bCs/>
          <w:sz w:val="24"/>
          <w:szCs w:val="24"/>
          <w:lang w:val="es-MX"/>
        </w:rPr>
        <w:tab/>
        <w:t xml:space="preserve">Se supune analizei prezenta documentaţie pentru </w:t>
      </w:r>
      <w:r w:rsidRPr="00884363">
        <w:rPr>
          <w:rFonts w:ascii="Times New Roman" w:hAnsi="Times New Roman"/>
          <w:b/>
          <w:bCs/>
          <w:sz w:val="24"/>
          <w:szCs w:val="24"/>
        </w:rPr>
        <w:t xml:space="preserve">obţinerea acordului de mediu privind investiţia </w:t>
      </w:r>
      <w:r w:rsidRPr="00884363">
        <w:rPr>
          <w:rFonts w:ascii="Times New Roman" w:hAnsi="Times New Roman"/>
          <w:b/>
          <w:bCs/>
          <w:color w:val="000000"/>
          <w:sz w:val="24"/>
          <w:szCs w:val="24"/>
        </w:rPr>
        <w:t>Infiinţare distribuţie gaze natu</w:t>
      </w:r>
      <w:r w:rsidR="001C77A1">
        <w:rPr>
          <w:rFonts w:ascii="Times New Roman" w:hAnsi="Times New Roman"/>
          <w:b/>
          <w:bCs/>
          <w:color w:val="000000"/>
          <w:sz w:val="24"/>
          <w:szCs w:val="24"/>
        </w:rPr>
        <w:t xml:space="preserve">rale în comuna </w:t>
      </w:r>
      <w:r w:rsidR="002A78CD">
        <w:rPr>
          <w:rFonts w:ascii="Times New Roman" w:hAnsi="Times New Roman"/>
          <w:b/>
          <w:bCs/>
          <w:color w:val="000000"/>
          <w:sz w:val="24"/>
          <w:szCs w:val="24"/>
        </w:rPr>
        <w:t>Cojasca, judeţul Dambovita</w:t>
      </w:r>
      <w:r w:rsidRPr="00884363">
        <w:rPr>
          <w:rFonts w:ascii="Times New Roman" w:hAnsi="Times New Roman"/>
          <w:b/>
          <w:bCs/>
          <w:color w:val="000000"/>
          <w:sz w:val="24"/>
          <w:szCs w:val="24"/>
        </w:rPr>
        <w:t xml:space="preserve">, </w:t>
      </w:r>
      <w:r w:rsidRPr="00884363">
        <w:rPr>
          <w:rFonts w:ascii="Times New Roman" w:hAnsi="Times New Roman"/>
          <w:b/>
          <w:bCs/>
          <w:sz w:val="24"/>
          <w:szCs w:val="24"/>
        </w:rPr>
        <w:t>de la autoritatea copetentă pentru protecţia mediului Agenţia P</w:t>
      </w:r>
      <w:r w:rsidR="0041313A">
        <w:rPr>
          <w:rFonts w:ascii="Times New Roman" w:hAnsi="Times New Roman"/>
          <w:b/>
          <w:bCs/>
          <w:sz w:val="24"/>
          <w:szCs w:val="24"/>
        </w:rPr>
        <w:t>e</w:t>
      </w:r>
      <w:r w:rsidR="002A78CD">
        <w:rPr>
          <w:rFonts w:ascii="Times New Roman" w:hAnsi="Times New Roman"/>
          <w:b/>
          <w:bCs/>
          <w:sz w:val="24"/>
          <w:szCs w:val="24"/>
        </w:rPr>
        <w:t>ntru Protecţia Mediului Dambovita</w:t>
      </w:r>
      <w:r w:rsidRPr="00884363">
        <w:rPr>
          <w:rFonts w:ascii="Times New Roman" w:hAnsi="Times New Roman"/>
          <w:b/>
          <w:bCs/>
          <w:sz w:val="24"/>
          <w:szCs w:val="24"/>
        </w:rPr>
        <w:t xml:space="preserve"> în vederea evaluării acesteia şi stabilirii necesităţii evaluării efectelor acestei investiţii asupra mediului.</w:t>
      </w:r>
    </w:p>
    <w:p w:rsidR="00B81C46" w:rsidRPr="00884363" w:rsidRDefault="00B81C46" w:rsidP="00B81C46">
      <w:pPr>
        <w:pStyle w:val="NoSpacing"/>
        <w:jc w:val="both"/>
        <w:rPr>
          <w:rFonts w:ascii="Times New Roman" w:hAnsi="Times New Roman" w:cs="Times New Roman"/>
          <w:sz w:val="24"/>
          <w:szCs w:val="24"/>
        </w:rPr>
      </w:pPr>
    </w:p>
    <w:p w:rsidR="00B81C46" w:rsidRPr="00884363" w:rsidRDefault="00B81C46" w:rsidP="00B81C46">
      <w:pPr>
        <w:pStyle w:val="NoSpacing"/>
        <w:jc w:val="both"/>
        <w:rPr>
          <w:rFonts w:ascii="Times New Roman" w:hAnsi="Times New Roman" w:cs="Times New Roman"/>
          <w:sz w:val="24"/>
          <w:szCs w:val="24"/>
        </w:rPr>
      </w:pPr>
    </w:p>
    <w:p w:rsidR="00B81C46" w:rsidRPr="00884363" w:rsidRDefault="00B81C46" w:rsidP="00B81C46">
      <w:pPr>
        <w:pStyle w:val="NoSpacing"/>
        <w:ind w:firstLine="567"/>
        <w:jc w:val="both"/>
        <w:rPr>
          <w:rFonts w:ascii="Times New Roman" w:hAnsi="Times New Roman" w:cs="Times New Roman"/>
          <w:sz w:val="24"/>
          <w:szCs w:val="24"/>
        </w:rPr>
      </w:pPr>
    </w:p>
    <w:p w:rsidR="00B81C46" w:rsidRPr="00884363" w:rsidRDefault="00B81C46" w:rsidP="00B81C46">
      <w:pPr>
        <w:pStyle w:val="NoSpacing"/>
        <w:jc w:val="both"/>
        <w:rPr>
          <w:rFonts w:ascii="Times New Roman" w:hAnsi="Times New Roman" w:cs="Times New Roman"/>
          <w:b/>
          <w:sz w:val="24"/>
          <w:szCs w:val="24"/>
        </w:rPr>
      </w:pPr>
    </w:p>
    <w:p w:rsidR="00B81C46" w:rsidRPr="00884363" w:rsidRDefault="00B81C46" w:rsidP="00B81C46">
      <w:pPr>
        <w:pStyle w:val="NoSpacing"/>
        <w:jc w:val="both"/>
        <w:rPr>
          <w:rFonts w:ascii="Times New Roman" w:hAnsi="Times New Roman" w:cs="Times New Roman"/>
          <w:sz w:val="24"/>
          <w:szCs w:val="24"/>
        </w:rPr>
      </w:pPr>
    </w:p>
    <w:p w:rsidR="00B81C46" w:rsidRPr="00884363" w:rsidRDefault="00B81C46" w:rsidP="00B81C46">
      <w:pPr>
        <w:pStyle w:val="NoSpacing"/>
        <w:ind w:firstLine="567"/>
        <w:jc w:val="both"/>
        <w:rPr>
          <w:rFonts w:ascii="Times New Roman" w:hAnsi="Times New Roman" w:cs="Times New Roman"/>
          <w:sz w:val="24"/>
          <w:szCs w:val="24"/>
        </w:rPr>
      </w:pPr>
    </w:p>
    <w:p w:rsidR="00B81C46" w:rsidRPr="00884363" w:rsidRDefault="00B81C46" w:rsidP="00B81C46">
      <w:pPr>
        <w:pStyle w:val="NoSpacing"/>
        <w:ind w:firstLine="567"/>
        <w:jc w:val="center"/>
        <w:rPr>
          <w:rFonts w:ascii="Times New Roman" w:hAnsi="Times New Roman" w:cs="Times New Roman"/>
          <w:sz w:val="24"/>
          <w:szCs w:val="24"/>
        </w:rPr>
      </w:pPr>
      <w:r w:rsidRPr="00884363">
        <w:rPr>
          <w:rFonts w:ascii="Times New Roman" w:hAnsi="Times New Roman" w:cs="Times New Roman"/>
          <w:sz w:val="24"/>
          <w:szCs w:val="24"/>
        </w:rPr>
        <w:t xml:space="preserve">                                                                                              Intocmit:</w:t>
      </w:r>
    </w:p>
    <w:p w:rsidR="00B81C46" w:rsidRPr="00884363" w:rsidRDefault="00B81C46" w:rsidP="00B81C46">
      <w:pPr>
        <w:pStyle w:val="NoSpacing"/>
        <w:ind w:firstLine="567"/>
        <w:jc w:val="center"/>
        <w:rPr>
          <w:rFonts w:ascii="Times New Roman" w:hAnsi="Times New Roman" w:cs="Times New Roman"/>
          <w:sz w:val="24"/>
          <w:szCs w:val="24"/>
        </w:rPr>
      </w:pPr>
      <w:r w:rsidRPr="00884363">
        <w:rPr>
          <w:rFonts w:ascii="Times New Roman" w:hAnsi="Times New Roman" w:cs="Times New Roman"/>
          <w:sz w:val="24"/>
          <w:szCs w:val="24"/>
        </w:rPr>
        <w:t xml:space="preserve">                                                                        </w:t>
      </w:r>
      <w:r w:rsidR="00884363">
        <w:rPr>
          <w:rFonts w:ascii="Times New Roman" w:hAnsi="Times New Roman" w:cs="Times New Roman"/>
          <w:sz w:val="24"/>
          <w:szCs w:val="24"/>
        </w:rPr>
        <w:t xml:space="preserve">                 Ing. Mirela Creta</w:t>
      </w:r>
    </w:p>
    <w:p w:rsidR="00B81C46" w:rsidRPr="00884363" w:rsidRDefault="00B81C46" w:rsidP="00B81C46">
      <w:pPr>
        <w:rPr>
          <w:rFonts w:ascii="Times New Roman" w:hAnsi="Times New Roman"/>
          <w:sz w:val="24"/>
          <w:szCs w:val="24"/>
        </w:rPr>
      </w:pPr>
      <w:r w:rsidRPr="00884363">
        <w:rPr>
          <w:rFonts w:ascii="Times New Roman" w:hAnsi="Times New Roman"/>
          <w:sz w:val="24"/>
          <w:szCs w:val="24"/>
        </w:rPr>
        <w:t xml:space="preserve"> </w:t>
      </w:r>
    </w:p>
    <w:p w:rsidR="009E532B" w:rsidRPr="00884363" w:rsidRDefault="009E532B" w:rsidP="001C2A79">
      <w:pPr>
        <w:spacing w:after="0"/>
        <w:rPr>
          <w:rFonts w:ascii="Times New Roman" w:hAnsi="Times New Roman"/>
          <w:b/>
          <w:sz w:val="24"/>
          <w:szCs w:val="24"/>
        </w:rPr>
      </w:pPr>
    </w:p>
    <w:sectPr w:rsidR="009E532B" w:rsidRPr="00884363" w:rsidSect="007F7A93">
      <w:headerReference w:type="default" r:id="rId8"/>
      <w:footerReference w:type="default" r:id="rId9"/>
      <w:pgSz w:w="11907" w:h="16839" w:code="9"/>
      <w:pgMar w:top="284" w:right="851" w:bottom="851" w:left="1418" w:header="283"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BA4" w:rsidRDefault="007D7BA4" w:rsidP="00C71CA8">
      <w:pPr>
        <w:spacing w:after="0" w:line="240" w:lineRule="auto"/>
      </w:pPr>
      <w:r>
        <w:separator/>
      </w:r>
    </w:p>
  </w:endnote>
  <w:endnote w:type="continuationSeparator" w:id="0">
    <w:p w:rsidR="007D7BA4" w:rsidRDefault="007D7BA4" w:rsidP="00C71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0CE" w:rsidRPr="003600CE" w:rsidRDefault="003600CE" w:rsidP="003600CE">
    <w:pPr>
      <w:pStyle w:val="IntenseQuote"/>
      <w:rPr>
        <w:sz w:val="18"/>
        <w:szCs w:val="18"/>
      </w:rPr>
    </w:pPr>
    <w:r w:rsidRPr="003600CE">
      <w:rPr>
        <w:sz w:val="18"/>
        <w:szCs w:val="18"/>
      </w:rPr>
      <w:t>ADRESA DE CORESPONDENTA: B-DUL GEORGE COSBUC, NR. 31 -37,</w:t>
    </w:r>
    <w:r w:rsidR="00D049DC">
      <w:rPr>
        <w:sz w:val="18"/>
        <w:szCs w:val="18"/>
      </w:rPr>
      <w:t xml:space="preserve"> SCARA. B, ET.2, AP.10, SECTOR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BA4" w:rsidRDefault="007D7BA4" w:rsidP="00C71CA8">
      <w:pPr>
        <w:spacing w:after="0" w:line="240" w:lineRule="auto"/>
      </w:pPr>
      <w:r>
        <w:separator/>
      </w:r>
    </w:p>
  </w:footnote>
  <w:footnote w:type="continuationSeparator" w:id="0">
    <w:p w:rsidR="007D7BA4" w:rsidRDefault="007D7BA4" w:rsidP="00C71C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CA8" w:rsidRPr="00541FE3" w:rsidRDefault="00BE0C21" w:rsidP="008A2F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lang w:eastAsia="ro-RO"/>
      </w:rPr>
      <w:drawing>
        <wp:anchor distT="0" distB="0" distL="114300" distR="114300" simplePos="0" relativeHeight="251660288" behindDoc="0" locked="0" layoutInCell="1" allowOverlap="1">
          <wp:simplePos x="0" y="0"/>
          <wp:positionH relativeFrom="margin">
            <wp:posOffset>5491480</wp:posOffset>
          </wp:positionH>
          <wp:positionV relativeFrom="bottomMargin">
            <wp:posOffset>-9636932</wp:posOffset>
          </wp:positionV>
          <wp:extent cx="619125" cy="590550"/>
          <wp:effectExtent l="0" t="0" r="952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VI_ISO900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125" cy="590550"/>
                  </a:xfrm>
                  <a:prstGeom prst="rect">
                    <a:avLst/>
                  </a:prstGeom>
                </pic:spPr>
              </pic:pic>
            </a:graphicData>
          </a:graphic>
          <wp14:sizeRelH relativeFrom="margin">
            <wp14:pctWidth>0</wp14:pctWidth>
          </wp14:sizeRelH>
          <wp14:sizeRelV relativeFrom="margin">
            <wp14:pctHeight>0</wp14:pctHeight>
          </wp14:sizeRelV>
        </wp:anchor>
      </w:drawing>
    </w:r>
    <w:r w:rsidR="0031787E" w:rsidRPr="0031787E">
      <w:rPr>
        <w:noProof/>
        <w:lang w:eastAsia="ro-RO"/>
      </w:rPr>
      <w:drawing>
        <wp:inline distT="0" distB="0" distL="0" distR="0">
          <wp:extent cx="1073150" cy="7435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3671" cy="750841"/>
                  </a:xfrm>
                  <a:prstGeom prst="rect">
                    <a:avLst/>
                  </a:prstGeom>
                  <a:noFill/>
                  <a:ln>
                    <a:noFill/>
                  </a:ln>
                </pic:spPr>
              </pic:pic>
            </a:graphicData>
          </a:graphic>
        </wp:inline>
      </w:drawing>
    </w:r>
    <w:r w:rsidR="007F7A93">
      <w:rPr>
        <w:rFonts w:ascii="Times New Roman" w:hAnsi="Times New Roman"/>
        <w:b/>
        <w:bCs/>
        <w:sz w:val="40"/>
        <w:szCs w:val="40"/>
      </w:rPr>
      <w:t xml:space="preserve">   </w:t>
    </w:r>
    <w:r w:rsidR="00C71CA8">
      <w:rPr>
        <w:rFonts w:ascii="Times New Roman" w:hAnsi="Times New Roman"/>
        <w:b/>
        <w:bCs/>
        <w:sz w:val="40"/>
        <w:szCs w:val="40"/>
      </w:rPr>
      <w:t>SC EUROTRAILERS INVEST SRL</w:t>
    </w:r>
  </w:p>
  <w:p w:rsidR="00C71CA8" w:rsidRPr="00541FE3" w:rsidRDefault="00C71CA8" w:rsidP="00C71CA8">
    <w:pPr>
      <w:widowControl w:val="0"/>
      <w:autoSpaceDE w:val="0"/>
      <w:autoSpaceDN w:val="0"/>
      <w:adjustRightInd w:val="0"/>
      <w:spacing w:after="0" w:line="158" w:lineRule="exact"/>
      <w:jc w:val="center"/>
      <w:rPr>
        <w:rFonts w:ascii="Times New Roman" w:hAnsi="Times New Roman"/>
        <w:sz w:val="24"/>
        <w:szCs w:val="24"/>
      </w:rPr>
    </w:pPr>
  </w:p>
  <w:p w:rsidR="00C71CA8" w:rsidRPr="00541FE3" w:rsidRDefault="00C71CA8" w:rsidP="00C71CA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18"/>
        <w:szCs w:val="18"/>
      </w:rPr>
      <w:t xml:space="preserve">                </w:t>
    </w:r>
    <w:r w:rsidR="008127A1">
      <w:rPr>
        <w:rFonts w:ascii="Times New Roman" w:hAnsi="Times New Roman"/>
        <w:sz w:val="18"/>
        <w:szCs w:val="18"/>
      </w:rPr>
      <w:t xml:space="preserve">                                                   </w:t>
    </w:r>
    <w:r>
      <w:rPr>
        <w:rFonts w:ascii="Times New Roman" w:hAnsi="Times New Roman"/>
        <w:sz w:val="18"/>
        <w:szCs w:val="18"/>
      </w:rPr>
      <w:t xml:space="preserve"> B-dul George Cosbuc, Nr. 31-37,</w:t>
    </w:r>
    <w:r w:rsidR="00B46856">
      <w:rPr>
        <w:rFonts w:ascii="Times New Roman" w:hAnsi="Times New Roman"/>
        <w:sz w:val="18"/>
        <w:szCs w:val="18"/>
      </w:rPr>
      <w:t xml:space="preserve"> Scara B, Et. 2, Ap.10, Sector 5</w:t>
    </w:r>
  </w:p>
  <w:p w:rsidR="00C71CA8" w:rsidRPr="00541FE3" w:rsidRDefault="00C71CA8" w:rsidP="00C71CA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18"/>
        <w:szCs w:val="18"/>
      </w:rPr>
      <w:t xml:space="preserve">                 </w:t>
    </w:r>
    <w:r w:rsidR="008127A1">
      <w:rPr>
        <w:rFonts w:ascii="Times New Roman" w:hAnsi="Times New Roman"/>
        <w:sz w:val="18"/>
        <w:szCs w:val="18"/>
      </w:rPr>
      <w:t xml:space="preserve">                             </w:t>
    </w:r>
    <w:r>
      <w:rPr>
        <w:rFonts w:ascii="Times New Roman" w:hAnsi="Times New Roman"/>
        <w:sz w:val="18"/>
        <w:szCs w:val="18"/>
      </w:rPr>
      <w:t xml:space="preserve">  </w:t>
    </w:r>
    <w:r w:rsidR="008127A1">
      <w:rPr>
        <w:rFonts w:ascii="Times New Roman" w:hAnsi="Times New Roman"/>
        <w:sz w:val="18"/>
        <w:szCs w:val="18"/>
      </w:rPr>
      <w:t xml:space="preserve">                     </w:t>
    </w:r>
    <w:r w:rsidRPr="00541FE3">
      <w:rPr>
        <w:rFonts w:ascii="Times New Roman" w:hAnsi="Times New Roman"/>
        <w:sz w:val="18"/>
        <w:szCs w:val="18"/>
      </w:rPr>
      <w:t>Re</w:t>
    </w:r>
    <w:r>
      <w:rPr>
        <w:rFonts w:ascii="Times New Roman" w:hAnsi="Times New Roman"/>
        <w:sz w:val="18"/>
        <w:szCs w:val="18"/>
      </w:rPr>
      <w:t>gistrul Comertului J40/1961/2013; Cod Fiscal: RO31239483</w:t>
    </w:r>
  </w:p>
  <w:p w:rsidR="00C71CA8" w:rsidRPr="00541FE3" w:rsidRDefault="00C71CA8" w:rsidP="008A2FA0">
    <w:pPr>
      <w:widowControl w:val="0"/>
      <w:pBdr>
        <w:bottom w:val="single" w:sz="4" w:space="1" w:color="auto"/>
      </w:pBdr>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w:t>
    </w:r>
    <w:r w:rsidR="00BE0C21">
      <w:rPr>
        <w:rFonts w:ascii="Times New Roman" w:hAnsi="Times New Roman"/>
        <w:sz w:val="20"/>
        <w:szCs w:val="20"/>
      </w:rPr>
      <w:t xml:space="preserve">                </w:t>
    </w:r>
    <w:r w:rsidR="00BF535E">
      <w:rPr>
        <w:rFonts w:ascii="Times New Roman" w:hAnsi="Times New Roman"/>
        <w:sz w:val="20"/>
        <w:szCs w:val="20"/>
      </w:rPr>
      <w:t>Tel.</w:t>
    </w:r>
    <w:r w:rsidR="006E0275">
      <w:rPr>
        <w:rFonts w:ascii="Times New Roman" w:hAnsi="Times New Roman"/>
        <w:sz w:val="20"/>
        <w:szCs w:val="20"/>
      </w:rPr>
      <w:t xml:space="preserve"> 0736200000</w:t>
    </w:r>
    <w:r w:rsidR="00BF535E">
      <w:rPr>
        <w:rFonts w:ascii="Times New Roman" w:hAnsi="Times New Roman"/>
        <w:sz w:val="20"/>
        <w:szCs w:val="20"/>
      </w:rPr>
      <w:t>; 0722521505</w:t>
    </w:r>
    <w:r>
      <w:rPr>
        <w:rFonts w:ascii="Times New Roman" w:hAnsi="Times New Roman"/>
        <w:sz w:val="20"/>
        <w:szCs w:val="20"/>
      </w:rPr>
      <w:t xml:space="preserve"> </w:t>
    </w:r>
    <w:r w:rsidRPr="00541FE3">
      <w:rPr>
        <w:rFonts w:ascii="Times New Roman" w:hAnsi="Times New Roman"/>
        <w:sz w:val="20"/>
        <w:szCs w:val="20"/>
      </w:rPr>
      <w:t xml:space="preserve">email: </w:t>
    </w:r>
    <w:hyperlink r:id="rId3" w:history="1">
      <w:r w:rsidR="00BF535E" w:rsidRPr="005979EF">
        <w:rPr>
          <w:rStyle w:val="Hyperlink"/>
          <w:rFonts w:ascii="Times New Roman" w:hAnsi="Times New Roman"/>
          <w:sz w:val="24"/>
          <w:szCs w:val="24"/>
        </w:rPr>
        <w:t>office@engas.ro</w:t>
      </w:r>
    </w:hyperlink>
    <w:r w:rsidR="00BF535E">
      <w:rPr>
        <w:rFonts w:ascii="Times New Roman" w:hAnsi="Times New Roman"/>
        <w:color w:val="0000FF"/>
        <w:sz w:val="24"/>
        <w:szCs w:val="24"/>
        <w:u w:val="single"/>
      </w:rPr>
      <w:t>; mirela.creta@engas.ro</w:t>
    </w:r>
  </w:p>
  <w:p w:rsidR="00C71CA8" w:rsidRDefault="00C71CA8" w:rsidP="00C71CA8">
    <w:pPr>
      <w:widowControl w:val="0"/>
      <w:autoSpaceDE w:val="0"/>
      <w:autoSpaceDN w:val="0"/>
      <w:adjustRightInd w:val="0"/>
      <w:spacing w:after="0" w:line="200" w:lineRule="exact"/>
      <w:jc w:val="center"/>
      <w:rPr>
        <w:rFonts w:ascii="Times New Roman" w:hAnsi="Times New Roman"/>
        <w:sz w:val="24"/>
        <w:szCs w:val="24"/>
      </w:rPr>
    </w:pPr>
  </w:p>
  <w:p w:rsidR="00C71CA8" w:rsidRDefault="00C71C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pt;height:11pt" o:bullet="t">
        <v:imagedata r:id="rId1" o:title="BD14867_"/>
      </v:shape>
    </w:pict>
  </w:numPicBullet>
  <w:abstractNum w:abstractNumId="0" w15:restartNumberingAfterBreak="0">
    <w:nsid w:val="250B4B79"/>
    <w:multiLevelType w:val="hybridMultilevel"/>
    <w:tmpl w:val="67302B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E053276"/>
    <w:multiLevelType w:val="hybridMultilevel"/>
    <w:tmpl w:val="75268C3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F8F36FF"/>
    <w:multiLevelType w:val="hybridMultilevel"/>
    <w:tmpl w:val="C4A0E990"/>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12222D8"/>
    <w:multiLevelType w:val="hybridMultilevel"/>
    <w:tmpl w:val="028E6DA6"/>
    <w:lvl w:ilvl="0" w:tplc="6F1CF356">
      <w:start w:val="3"/>
      <w:numFmt w:val="bullet"/>
      <w:lvlText w:val="-"/>
      <w:lvlJc w:val="left"/>
      <w:pPr>
        <w:ind w:left="1428" w:hanging="360"/>
      </w:pPr>
      <w:rPr>
        <w:rFonts w:ascii="Times New Roman" w:eastAsia="Calibri" w:hAnsi="Times New Roman" w:cs="Times New Roman" w:hint="default"/>
        <w:b w:val="0"/>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4" w15:restartNumberingAfterBreak="0">
    <w:nsid w:val="40357550"/>
    <w:multiLevelType w:val="hybridMultilevel"/>
    <w:tmpl w:val="7FD6AD70"/>
    <w:lvl w:ilvl="0" w:tplc="6F1CF356">
      <w:start w:val="3"/>
      <w:numFmt w:val="bullet"/>
      <w:lvlText w:val="-"/>
      <w:lvlJc w:val="left"/>
      <w:pPr>
        <w:ind w:left="720" w:hanging="360"/>
      </w:pPr>
      <w:rPr>
        <w:rFonts w:ascii="Times New Roman" w:eastAsia="Calibri" w:hAnsi="Times New Roman" w:cs="Times New Roman"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B2D35D4"/>
    <w:multiLevelType w:val="hybridMultilevel"/>
    <w:tmpl w:val="D71E2C84"/>
    <w:lvl w:ilvl="0" w:tplc="A636007C">
      <w:start w:val="3"/>
      <w:numFmt w:val="bullet"/>
      <w:lvlText w:val="-"/>
      <w:lvlJc w:val="left"/>
      <w:pPr>
        <w:ind w:left="1080" w:hanging="360"/>
      </w:pPr>
      <w:rPr>
        <w:rFonts w:ascii="Times New Roman" w:eastAsiaTheme="minorEastAsia"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5065741D"/>
    <w:multiLevelType w:val="hybridMultilevel"/>
    <w:tmpl w:val="AE02276A"/>
    <w:lvl w:ilvl="0" w:tplc="A228808A">
      <w:start w:val="1"/>
      <w:numFmt w:val="low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7" w15:restartNumberingAfterBreak="0">
    <w:nsid w:val="55B42C7C"/>
    <w:multiLevelType w:val="hybridMultilevel"/>
    <w:tmpl w:val="9788AD50"/>
    <w:lvl w:ilvl="0" w:tplc="D49C19A8">
      <w:start w:val="13"/>
      <w:numFmt w:val="bullet"/>
      <w:lvlText w:val=""/>
      <w:lvlJc w:val="left"/>
      <w:pPr>
        <w:ind w:left="927" w:hanging="360"/>
      </w:pPr>
      <w:rPr>
        <w:rFonts w:ascii="Wingdings" w:eastAsiaTheme="minorEastAsia" w:hAnsi="Wingdings" w:cstheme="minorBidi"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8" w15:restartNumberingAfterBreak="0">
    <w:nsid w:val="5DF24DAD"/>
    <w:multiLevelType w:val="hybridMultilevel"/>
    <w:tmpl w:val="7FDC9BE2"/>
    <w:lvl w:ilvl="0" w:tplc="797ADEE4">
      <w:start w:val="6"/>
      <w:numFmt w:val="bullet"/>
      <w:lvlText w:val="-"/>
      <w:lvlJc w:val="left"/>
      <w:pPr>
        <w:ind w:left="927" w:hanging="360"/>
      </w:pPr>
      <w:rPr>
        <w:rFonts w:ascii="Calibri" w:eastAsia="Calibri" w:hAnsi="Calibri" w:cs="Calibri"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9" w15:restartNumberingAfterBreak="0">
    <w:nsid w:val="600C70DD"/>
    <w:multiLevelType w:val="hybridMultilevel"/>
    <w:tmpl w:val="8FECEF08"/>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77802BA0"/>
    <w:multiLevelType w:val="hybridMultilevel"/>
    <w:tmpl w:val="947AB4AC"/>
    <w:lvl w:ilvl="0" w:tplc="DA881368">
      <w:start w:val="1"/>
      <w:numFmt w:val="bullet"/>
      <w:lvlText w:val=""/>
      <w:lvlPicBulletId w:val="0"/>
      <w:lvlJc w:val="left"/>
      <w:pPr>
        <w:tabs>
          <w:tab w:val="num" w:pos="360"/>
        </w:tabs>
        <w:ind w:left="284" w:hanging="284"/>
      </w:pPr>
      <w:rPr>
        <w:rFonts w:ascii="Symbol" w:hAnsi="Symbol" w:hint="default"/>
        <w:color w:val="auto"/>
      </w:rPr>
    </w:lvl>
    <w:lvl w:ilvl="1" w:tplc="DA42B59C">
      <w:start w:val="4"/>
      <w:numFmt w:val="bullet"/>
      <w:lvlText w:val="-"/>
      <w:lvlJc w:val="left"/>
      <w:pPr>
        <w:tabs>
          <w:tab w:val="num" w:pos="2226"/>
        </w:tabs>
        <w:ind w:left="2226" w:hanging="360"/>
      </w:pPr>
      <w:rPr>
        <w:rFonts w:ascii="Arial" w:eastAsia="Times New Roman" w:hAnsi="Arial" w:cs="Arial" w:hint="default"/>
      </w:rPr>
    </w:lvl>
    <w:lvl w:ilvl="2" w:tplc="04090005" w:tentative="1">
      <w:start w:val="1"/>
      <w:numFmt w:val="bullet"/>
      <w:lvlText w:val=""/>
      <w:lvlJc w:val="left"/>
      <w:pPr>
        <w:tabs>
          <w:tab w:val="num" w:pos="2946"/>
        </w:tabs>
        <w:ind w:left="2946" w:hanging="360"/>
      </w:pPr>
      <w:rPr>
        <w:rFonts w:ascii="Wingdings" w:hAnsi="Wingdings" w:hint="default"/>
      </w:rPr>
    </w:lvl>
    <w:lvl w:ilvl="3" w:tplc="04090001" w:tentative="1">
      <w:start w:val="1"/>
      <w:numFmt w:val="bullet"/>
      <w:lvlText w:val=""/>
      <w:lvlJc w:val="left"/>
      <w:pPr>
        <w:tabs>
          <w:tab w:val="num" w:pos="3666"/>
        </w:tabs>
        <w:ind w:left="3666" w:hanging="360"/>
      </w:pPr>
      <w:rPr>
        <w:rFonts w:ascii="Symbol" w:hAnsi="Symbol" w:hint="default"/>
      </w:rPr>
    </w:lvl>
    <w:lvl w:ilvl="4" w:tplc="04090003" w:tentative="1">
      <w:start w:val="1"/>
      <w:numFmt w:val="bullet"/>
      <w:lvlText w:val="o"/>
      <w:lvlJc w:val="left"/>
      <w:pPr>
        <w:tabs>
          <w:tab w:val="num" w:pos="4386"/>
        </w:tabs>
        <w:ind w:left="4386" w:hanging="360"/>
      </w:pPr>
      <w:rPr>
        <w:rFonts w:ascii="Courier New" w:hAnsi="Courier New" w:hint="default"/>
      </w:rPr>
    </w:lvl>
    <w:lvl w:ilvl="5" w:tplc="04090005" w:tentative="1">
      <w:start w:val="1"/>
      <w:numFmt w:val="bullet"/>
      <w:lvlText w:val=""/>
      <w:lvlJc w:val="left"/>
      <w:pPr>
        <w:tabs>
          <w:tab w:val="num" w:pos="5106"/>
        </w:tabs>
        <w:ind w:left="5106" w:hanging="360"/>
      </w:pPr>
      <w:rPr>
        <w:rFonts w:ascii="Wingdings" w:hAnsi="Wingdings" w:hint="default"/>
      </w:rPr>
    </w:lvl>
    <w:lvl w:ilvl="6" w:tplc="04090001" w:tentative="1">
      <w:start w:val="1"/>
      <w:numFmt w:val="bullet"/>
      <w:lvlText w:val=""/>
      <w:lvlJc w:val="left"/>
      <w:pPr>
        <w:tabs>
          <w:tab w:val="num" w:pos="5826"/>
        </w:tabs>
        <w:ind w:left="5826" w:hanging="360"/>
      </w:pPr>
      <w:rPr>
        <w:rFonts w:ascii="Symbol" w:hAnsi="Symbol" w:hint="default"/>
      </w:rPr>
    </w:lvl>
    <w:lvl w:ilvl="7" w:tplc="04090003" w:tentative="1">
      <w:start w:val="1"/>
      <w:numFmt w:val="bullet"/>
      <w:lvlText w:val="o"/>
      <w:lvlJc w:val="left"/>
      <w:pPr>
        <w:tabs>
          <w:tab w:val="num" w:pos="6546"/>
        </w:tabs>
        <w:ind w:left="6546" w:hanging="360"/>
      </w:pPr>
      <w:rPr>
        <w:rFonts w:ascii="Courier New" w:hAnsi="Courier New" w:hint="default"/>
      </w:rPr>
    </w:lvl>
    <w:lvl w:ilvl="8" w:tplc="04090005" w:tentative="1">
      <w:start w:val="1"/>
      <w:numFmt w:val="bullet"/>
      <w:lvlText w:val=""/>
      <w:lvlJc w:val="left"/>
      <w:pPr>
        <w:tabs>
          <w:tab w:val="num" w:pos="7266"/>
        </w:tabs>
        <w:ind w:left="7266" w:hanging="360"/>
      </w:pPr>
      <w:rPr>
        <w:rFonts w:ascii="Wingdings" w:hAnsi="Wingdings" w:hint="default"/>
      </w:rPr>
    </w:lvl>
  </w:abstractNum>
  <w:abstractNum w:abstractNumId="11" w15:restartNumberingAfterBreak="0">
    <w:nsid w:val="7B083E53"/>
    <w:multiLevelType w:val="hybridMultilevel"/>
    <w:tmpl w:val="56404CFC"/>
    <w:lvl w:ilvl="0" w:tplc="57801AFA">
      <w:start w:val="3"/>
      <w:numFmt w:val="upperRoman"/>
      <w:lvlText w:val="%1."/>
      <w:lvlJc w:val="left"/>
      <w:pPr>
        <w:ind w:left="1364" w:hanging="72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2" w15:restartNumberingAfterBreak="0">
    <w:nsid w:val="7B3B4C9D"/>
    <w:multiLevelType w:val="hybridMultilevel"/>
    <w:tmpl w:val="3156046A"/>
    <w:lvl w:ilvl="0" w:tplc="19205312">
      <w:start w:val="1"/>
      <w:numFmt w:val="upperRoman"/>
      <w:lvlText w:val="%1."/>
      <w:lvlJc w:val="left"/>
      <w:pPr>
        <w:ind w:left="1364" w:hanging="720"/>
      </w:pPr>
      <w:rPr>
        <w:rFonts w:hint="default"/>
      </w:rPr>
    </w:lvl>
    <w:lvl w:ilvl="1" w:tplc="04180019">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num w:numId="1">
    <w:abstractNumId w:val="3"/>
  </w:num>
  <w:num w:numId="2">
    <w:abstractNumId w:val="4"/>
  </w:num>
  <w:num w:numId="3">
    <w:abstractNumId w:val="0"/>
  </w:num>
  <w:num w:numId="4">
    <w:abstractNumId w:val="12"/>
  </w:num>
  <w:num w:numId="5">
    <w:abstractNumId w:val="8"/>
  </w:num>
  <w:num w:numId="6">
    <w:abstractNumId w:val="10"/>
  </w:num>
  <w:num w:numId="7">
    <w:abstractNumId w:val="2"/>
  </w:num>
  <w:num w:numId="8">
    <w:abstractNumId w:val="9"/>
  </w:num>
  <w:num w:numId="9">
    <w:abstractNumId w:val="11"/>
  </w:num>
  <w:num w:numId="10">
    <w:abstractNumId w:val="6"/>
  </w:num>
  <w:num w:numId="11">
    <w:abstractNumId w:val="1"/>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CA8"/>
    <w:rsid w:val="00030D9B"/>
    <w:rsid w:val="0007719B"/>
    <w:rsid w:val="00087869"/>
    <w:rsid w:val="000C2BFA"/>
    <w:rsid w:val="000D42E2"/>
    <w:rsid w:val="000E5927"/>
    <w:rsid w:val="00150FF8"/>
    <w:rsid w:val="00180764"/>
    <w:rsid w:val="00187C18"/>
    <w:rsid w:val="001C2A79"/>
    <w:rsid w:val="001C5945"/>
    <w:rsid w:val="001C77A1"/>
    <w:rsid w:val="001C7A7A"/>
    <w:rsid w:val="002028E6"/>
    <w:rsid w:val="00220FB9"/>
    <w:rsid w:val="002A61BB"/>
    <w:rsid w:val="002A78CD"/>
    <w:rsid w:val="002E0F7C"/>
    <w:rsid w:val="002F654C"/>
    <w:rsid w:val="00314D9E"/>
    <w:rsid w:val="0031787E"/>
    <w:rsid w:val="003600CE"/>
    <w:rsid w:val="003620F8"/>
    <w:rsid w:val="00372025"/>
    <w:rsid w:val="003A086A"/>
    <w:rsid w:val="003A28B6"/>
    <w:rsid w:val="003A34C6"/>
    <w:rsid w:val="003B5688"/>
    <w:rsid w:val="003C0964"/>
    <w:rsid w:val="003D3277"/>
    <w:rsid w:val="003E09F9"/>
    <w:rsid w:val="0041313A"/>
    <w:rsid w:val="00413F39"/>
    <w:rsid w:val="004315F0"/>
    <w:rsid w:val="004625B4"/>
    <w:rsid w:val="00477058"/>
    <w:rsid w:val="004B4686"/>
    <w:rsid w:val="004D26AD"/>
    <w:rsid w:val="004F3990"/>
    <w:rsid w:val="005338A7"/>
    <w:rsid w:val="00543DA3"/>
    <w:rsid w:val="005911E2"/>
    <w:rsid w:val="00596CC5"/>
    <w:rsid w:val="005D1DB2"/>
    <w:rsid w:val="005D36CA"/>
    <w:rsid w:val="005D3786"/>
    <w:rsid w:val="005E2E80"/>
    <w:rsid w:val="005E3B29"/>
    <w:rsid w:val="005E6147"/>
    <w:rsid w:val="00610274"/>
    <w:rsid w:val="00650C37"/>
    <w:rsid w:val="006548D2"/>
    <w:rsid w:val="006575E4"/>
    <w:rsid w:val="00663818"/>
    <w:rsid w:val="006652D0"/>
    <w:rsid w:val="00680E6C"/>
    <w:rsid w:val="006817EA"/>
    <w:rsid w:val="006C6AA2"/>
    <w:rsid w:val="006E0275"/>
    <w:rsid w:val="006E5262"/>
    <w:rsid w:val="006F40A5"/>
    <w:rsid w:val="00714696"/>
    <w:rsid w:val="00745D63"/>
    <w:rsid w:val="00761586"/>
    <w:rsid w:val="007733FF"/>
    <w:rsid w:val="007C0926"/>
    <w:rsid w:val="007C25C0"/>
    <w:rsid w:val="007D0905"/>
    <w:rsid w:val="007D7BA4"/>
    <w:rsid w:val="007E5902"/>
    <w:rsid w:val="007E7C24"/>
    <w:rsid w:val="007F67B6"/>
    <w:rsid w:val="007F683D"/>
    <w:rsid w:val="007F7A93"/>
    <w:rsid w:val="008127A1"/>
    <w:rsid w:val="00822605"/>
    <w:rsid w:val="00824D69"/>
    <w:rsid w:val="008377A7"/>
    <w:rsid w:val="00880096"/>
    <w:rsid w:val="00884363"/>
    <w:rsid w:val="00887556"/>
    <w:rsid w:val="008A2FA0"/>
    <w:rsid w:val="008B78B1"/>
    <w:rsid w:val="008F2795"/>
    <w:rsid w:val="00903232"/>
    <w:rsid w:val="00911A2B"/>
    <w:rsid w:val="00922164"/>
    <w:rsid w:val="00944C98"/>
    <w:rsid w:val="009649F7"/>
    <w:rsid w:val="00976B9F"/>
    <w:rsid w:val="009C56B4"/>
    <w:rsid w:val="009E267D"/>
    <w:rsid w:val="009E532B"/>
    <w:rsid w:val="009E61CB"/>
    <w:rsid w:val="009F5F5F"/>
    <w:rsid w:val="009F6426"/>
    <w:rsid w:val="00A23375"/>
    <w:rsid w:val="00A51370"/>
    <w:rsid w:val="00A63337"/>
    <w:rsid w:val="00A67882"/>
    <w:rsid w:val="00A7000F"/>
    <w:rsid w:val="00A70341"/>
    <w:rsid w:val="00A75AAF"/>
    <w:rsid w:val="00A84D87"/>
    <w:rsid w:val="00AA4E14"/>
    <w:rsid w:val="00AE7E79"/>
    <w:rsid w:val="00AF0801"/>
    <w:rsid w:val="00B054ED"/>
    <w:rsid w:val="00B32A78"/>
    <w:rsid w:val="00B35EA8"/>
    <w:rsid w:val="00B43B88"/>
    <w:rsid w:val="00B46856"/>
    <w:rsid w:val="00B46CBB"/>
    <w:rsid w:val="00B557A9"/>
    <w:rsid w:val="00B71EA5"/>
    <w:rsid w:val="00B73BBB"/>
    <w:rsid w:val="00B81C46"/>
    <w:rsid w:val="00B84883"/>
    <w:rsid w:val="00BC1714"/>
    <w:rsid w:val="00BE0C21"/>
    <w:rsid w:val="00BF1577"/>
    <w:rsid w:val="00BF535E"/>
    <w:rsid w:val="00BF71AA"/>
    <w:rsid w:val="00C07CE4"/>
    <w:rsid w:val="00C25463"/>
    <w:rsid w:val="00C4498B"/>
    <w:rsid w:val="00C5540E"/>
    <w:rsid w:val="00C71CA8"/>
    <w:rsid w:val="00C91E09"/>
    <w:rsid w:val="00CA235D"/>
    <w:rsid w:val="00D027D6"/>
    <w:rsid w:val="00D049DC"/>
    <w:rsid w:val="00D236E2"/>
    <w:rsid w:val="00D54218"/>
    <w:rsid w:val="00D96C89"/>
    <w:rsid w:val="00DA1292"/>
    <w:rsid w:val="00DC0F4C"/>
    <w:rsid w:val="00DC2890"/>
    <w:rsid w:val="00E020FE"/>
    <w:rsid w:val="00E0345D"/>
    <w:rsid w:val="00E07A5B"/>
    <w:rsid w:val="00E21AAB"/>
    <w:rsid w:val="00E80D1A"/>
    <w:rsid w:val="00EC719A"/>
    <w:rsid w:val="00EE6A84"/>
    <w:rsid w:val="00F1464E"/>
    <w:rsid w:val="00F543DD"/>
    <w:rsid w:val="00F66227"/>
    <w:rsid w:val="00F8460A"/>
    <w:rsid w:val="00F975B0"/>
    <w:rsid w:val="00FA46D7"/>
    <w:rsid w:val="00FD7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B14DE9-2A5E-41A9-AEC7-1A6519A9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D9E"/>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CA8"/>
  </w:style>
  <w:style w:type="paragraph" w:styleId="Footer">
    <w:name w:val="footer"/>
    <w:basedOn w:val="Normal"/>
    <w:link w:val="FooterChar"/>
    <w:uiPriority w:val="99"/>
    <w:unhideWhenUsed/>
    <w:rsid w:val="00C71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CA8"/>
  </w:style>
  <w:style w:type="paragraph" w:styleId="IntenseQuote">
    <w:name w:val="Intense Quote"/>
    <w:basedOn w:val="Normal"/>
    <w:next w:val="Normal"/>
    <w:link w:val="IntenseQuoteChar"/>
    <w:uiPriority w:val="30"/>
    <w:qFormat/>
    <w:rsid w:val="003600C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600CE"/>
    <w:rPr>
      <w:i/>
      <w:iCs/>
      <w:color w:val="5B9BD5" w:themeColor="accent1"/>
    </w:rPr>
  </w:style>
  <w:style w:type="character" w:styleId="Hyperlink">
    <w:name w:val="Hyperlink"/>
    <w:basedOn w:val="DefaultParagraphFont"/>
    <w:uiPriority w:val="99"/>
    <w:unhideWhenUsed/>
    <w:rsid w:val="00BF535E"/>
    <w:rPr>
      <w:color w:val="0563C1" w:themeColor="hyperlink"/>
      <w:u w:val="single"/>
    </w:rPr>
  </w:style>
  <w:style w:type="paragraph" w:styleId="BalloonText">
    <w:name w:val="Balloon Text"/>
    <w:basedOn w:val="Normal"/>
    <w:link w:val="BalloonTextChar"/>
    <w:uiPriority w:val="99"/>
    <w:semiHidden/>
    <w:unhideWhenUsed/>
    <w:rsid w:val="009E5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32B"/>
    <w:rPr>
      <w:rFonts w:ascii="Segoe UI" w:hAnsi="Segoe UI" w:cs="Segoe UI"/>
      <w:sz w:val="18"/>
      <w:szCs w:val="18"/>
    </w:rPr>
  </w:style>
  <w:style w:type="paragraph" w:styleId="NoSpacing">
    <w:name w:val="No Spacing"/>
    <w:link w:val="NoSpacingChar"/>
    <w:uiPriority w:val="1"/>
    <w:qFormat/>
    <w:rsid w:val="00922164"/>
    <w:pPr>
      <w:spacing w:after="0" w:line="240" w:lineRule="auto"/>
    </w:pPr>
  </w:style>
  <w:style w:type="paragraph" w:styleId="ListParagraph">
    <w:name w:val="List Paragraph"/>
    <w:aliases w:val="CA bullets,Bullet Number,List Paragraph1,lp1,lp11,List Paragraph11,Bullet 1,Use Case List Paragraph,Num Bullet 1,Liste 1"/>
    <w:basedOn w:val="Normal"/>
    <w:link w:val="ListParagraphChar"/>
    <w:uiPriority w:val="34"/>
    <w:qFormat/>
    <w:rsid w:val="00314D9E"/>
    <w:pPr>
      <w:ind w:left="720"/>
      <w:contextualSpacing/>
    </w:pPr>
  </w:style>
  <w:style w:type="character" w:customStyle="1" w:styleId="NoSpacingChar">
    <w:name w:val="No Spacing Char"/>
    <w:link w:val="NoSpacing"/>
    <w:uiPriority w:val="1"/>
    <w:rsid w:val="00B81C46"/>
  </w:style>
  <w:style w:type="character" w:customStyle="1" w:styleId="ListParagraphChar">
    <w:name w:val="List Paragraph Char"/>
    <w:aliases w:val="CA bullets Char,Bullet Number Char,List Paragraph1 Char,lp1 Char,lp11 Char,List Paragraph11 Char,Bullet 1 Char,Use Case List Paragraph Char,Num Bullet 1 Char,Liste 1 Char"/>
    <w:link w:val="ListParagraph"/>
    <w:uiPriority w:val="34"/>
    <w:locked/>
    <w:rsid w:val="00B81C46"/>
    <w:rPr>
      <w:rFonts w:ascii="Calibri" w:eastAsia="Calibri" w:hAnsi="Calibri" w:cs="Times New Roman"/>
      <w:lang w:val="ro-RO"/>
    </w:rPr>
  </w:style>
  <w:style w:type="paragraph" w:styleId="BodyText3">
    <w:name w:val="Body Text 3"/>
    <w:basedOn w:val="Normal"/>
    <w:link w:val="BodyText3Char"/>
    <w:uiPriority w:val="99"/>
    <w:semiHidden/>
    <w:unhideWhenUsed/>
    <w:rsid w:val="00B81C46"/>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uiPriority w:val="99"/>
    <w:semiHidden/>
    <w:rsid w:val="00B81C46"/>
    <w:rPr>
      <w:rFonts w:ascii="Arial" w:eastAsia="Times New Roman" w:hAnsi="Arial" w:cs="Times New Roman"/>
      <w:sz w:val="16"/>
      <w:szCs w:val="16"/>
      <w:lang w:val="ro-RO"/>
    </w:rPr>
  </w:style>
  <w:style w:type="character" w:customStyle="1" w:styleId="tli1">
    <w:name w:val="tli1"/>
    <w:basedOn w:val="DefaultParagraphFont"/>
    <w:rsid w:val="00B81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office@engas.ro" TargetMode="External"/><Relationship Id="rId2" Type="http://schemas.openxmlformats.org/officeDocument/2006/relationships/image" Target="media/image3.emf"/><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0B8CD-2241-4836-843C-4DF627CFD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5754</Words>
  <Characters>33376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7</cp:revision>
  <cp:lastPrinted>2019-06-11T11:14:00Z</cp:lastPrinted>
  <dcterms:created xsi:type="dcterms:W3CDTF">2019-07-16T12:10:00Z</dcterms:created>
  <dcterms:modified xsi:type="dcterms:W3CDTF">2019-07-16T13:17:00Z</dcterms:modified>
</cp:coreProperties>
</file>