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280DBD"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2648683"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B222B9">
        <w:rPr>
          <w:rFonts w:ascii="Times New Roman" w:hAnsi="Times New Roman" w:cs="Times New Roman"/>
          <w:sz w:val="24"/>
          <w:szCs w:val="24"/>
          <w:lang w:val="fr-FR"/>
        </w:rPr>
        <w:t>8882/5169/______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051258" w:rsidRPr="00480977" w:rsidRDefault="00B222B9"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480977" w:rsidRPr="00D94C2A" w:rsidRDefault="00051258" w:rsidP="009959F7">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B222B9">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B222B9">
        <w:rPr>
          <w:rFonts w:ascii="Times New Roman" w:eastAsia="Times New Roman" w:hAnsi="Times New Roman" w:cs="Times New Roman"/>
          <w:b/>
          <w:sz w:val="24"/>
          <w:szCs w:val="24"/>
          <w:lang w:val="it-IT" w:eastAsia="ro-RO"/>
        </w:rPr>
        <w:t>_____</w:t>
      </w:r>
      <w:r w:rsidR="009959F7">
        <w:rPr>
          <w:rFonts w:ascii="Times New Roman" w:eastAsia="Times New Roman" w:hAnsi="Times New Roman" w:cs="Times New Roman"/>
          <w:b/>
          <w:sz w:val="24"/>
          <w:szCs w:val="24"/>
          <w:lang w:val="it-IT" w:eastAsia="ro-RO"/>
        </w:rPr>
        <w:t>.2019</w:t>
      </w: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D44752">
        <w:rPr>
          <w:rStyle w:val="tpa1"/>
          <w:rFonts w:ascii="Times New Roman" w:hAnsi="Times New Roman"/>
          <w:b/>
          <w:sz w:val="24"/>
          <w:szCs w:val="24"/>
        </w:rPr>
        <w:t>Primaria comunei Gura Sutii</w:t>
      </w:r>
      <w:r w:rsidR="00201CD8">
        <w:rPr>
          <w:rStyle w:val="tpa1"/>
          <w:rFonts w:ascii="Times New Roman" w:hAnsi="Times New Roman"/>
          <w:sz w:val="24"/>
          <w:szCs w:val="24"/>
        </w:rPr>
        <w:t>,</w:t>
      </w:r>
      <w:r w:rsidR="00201CD8">
        <w:rPr>
          <w:rStyle w:val="tpa1"/>
          <w:rFonts w:ascii="Times New Roman" w:hAnsi="Times New Roman"/>
          <w:b/>
          <w:sz w:val="24"/>
          <w:szCs w:val="24"/>
        </w:rPr>
        <w:t xml:space="preserve"> </w:t>
      </w:r>
      <w:r w:rsidR="00201CD8">
        <w:rPr>
          <w:rStyle w:val="tpa1"/>
          <w:rFonts w:ascii="Times New Roman" w:hAnsi="Times New Roman"/>
          <w:sz w:val="24"/>
          <w:szCs w:val="24"/>
        </w:rPr>
        <w:t xml:space="preserve">cu sediul în comuna </w:t>
      </w:r>
      <w:r w:rsidR="00D44752">
        <w:rPr>
          <w:rStyle w:val="tpa1"/>
          <w:rFonts w:ascii="Times New Roman" w:hAnsi="Times New Roman"/>
          <w:sz w:val="24"/>
          <w:szCs w:val="24"/>
        </w:rPr>
        <w:t>Gura Sutii, sat Gura Sutii, str. Principala, nr. FN</w:t>
      </w:r>
      <w:r w:rsidR="00201CD8">
        <w:rPr>
          <w:rStyle w:val="tpa1"/>
          <w:rFonts w:ascii="Times New Roman" w:hAnsi="Times New Roman"/>
          <w:sz w:val="24"/>
          <w:szCs w:val="24"/>
        </w:rPr>
        <w:t>,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E0FAD">
        <w:rPr>
          <w:rFonts w:ascii="Times New Roman" w:eastAsia="Times New Roman" w:hAnsi="Times New Roman" w:cs="Times New Roman"/>
          <w:sz w:val="24"/>
          <w:szCs w:val="24"/>
          <w:lang w:eastAsia="ro-RO"/>
        </w:rPr>
        <w:t>88</w:t>
      </w:r>
      <w:r w:rsidR="00D44752">
        <w:rPr>
          <w:rFonts w:ascii="Times New Roman" w:eastAsia="Times New Roman" w:hAnsi="Times New Roman" w:cs="Times New Roman"/>
          <w:sz w:val="24"/>
          <w:szCs w:val="24"/>
          <w:lang w:eastAsia="ro-RO"/>
        </w:rPr>
        <w:t>82</w:t>
      </w:r>
      <w:r w:rsidRPr="00480977">
        <w:rPr>
          <w:rFonts w:ascii="Times New Roman" w:eastAsia="Times New Roman" w:hAnsi="Times New Roman" w:cs="Times New Roman"/>
          <w:sz w:val="24"/>
          <w:szCs w:val="24"/>
          <w:lang w:eastAsia="ro-RO"/>
        </w:rPr>
        <w:t xml:space="preserve"> din </w:t>
      </w:r>
      <w:r w:rsidR="00D44752">
        <w:rPr>
          <w:rFonts w:ascii="Times New Roman" w:eastAsia="Times New Roman" w:hAnsi="Times New Roman" w:cs="Times New Roman"/>
          <w:sz w:val="24"/>
          <w:szCs w:val="24"/>
          <w:lang w:eastAsia="ro-RO"/>
        </w:rPr>
        <w:t>06.07</w:t>
      </w:r>
      <w:r w:rsidR="00FE0FAD">
        <w:rPr>
          <w:rFonts w:ascii="Times New Roman" w:eastAsia="Times New Roman" w:hAnsi="Times New Roman" w:cs="Times New Roman"/>
          <w:sz w:val="24"/>
          <w:szCs w:val="24"/>
          <w:lang w:eastAsia="ro-RO"/>
        </w:rPr>
        <w:t>.201</w:t>
      </w:r>
      <w:r w:rsidR="00491DFE">
        <w:rPr>
          <w:rFonts w:ascii="Times New Roman" w:eastAsia="Times New Roman" w:hAnsi="Times New Roman" w:cs="Times New Roman"/>
          <w:sz w:val="24"/>
          <w:szCs w:val="24"/>
          <w:lang w:eastAsia="ro-RO"/>
        </w:rPr>
        <w:t>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9959F7">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959F7">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491DFE">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491DFE">
        <w:rPr>
          <w:rStyle w:val="tpa"/>
          <w:rFonts w:ascii="Times New Roman" w:hAnsi="Times New Roman" w:cs="Times New Roman"/>
          <w:color w:val="000000"/>
          <w:sz w:val="24"/>
          <w:szCs w:val="24"/>
        </w:rPr>
        <w:t>03.10</w:t>
      </w:r>
      <w:r w:rsidRPr="00C61E10">
        <w:rPr>
          <w:rStyle w:val="tpa"/>
          <w:rFonts w:ascii="Times New Roman" w:hAnsi="Times New Roman" w:cs="Times New Roman"/>
          <w:color w:val="000000"/>
          <w:sz w:val="24"/>
          <w:szCs w:val="24"/>
        </w:rPr>
        <w:t xml:space="preserve">.2019 că proiectul </w:t>
      </w:r>
      <w:bookmarkStart w:id="1" w:name="do|ax5^I|pa10"/>
      <w:bookmarkEnd w:id="1"/>
      <w:r w:rsidR="00201CD8">
        <w:rPr>
          <w:rFonts w:ascii="Times New Roman" w:hAnsi="Times New Roman" w:cs="Times New Roman"/>
          <w:b/>
          <w:sz w:val="24"/>
          <w:szCs w:val="24"/>
        </w:rPr>
        <w:t>”</w:t>
      </w:r>
      <w:r w:rsidR="00201CD8">
        <w:rPr>
          <w:rFonts w:ascii="Times New Roman" w:hAnsi="Times New Roman" w:cs="Times New Roman"/>
          <w:b/>
          <w:i/>
          <w:sz w:val="24"/>
          <w:szCs w:val="24"/>
        </w:rPr>
        <w:t xml:space="preserve">Construire </w:t>
      </w:r>
      <w:r w:rsidR="00CD13BF">
        <w:rPr>
          <w:rFonts w:ascii="Times New Roman" w:hAnsi="Times New Roman" w:cs="Times New Roman"/>
          <w:b/>
          <w:i/>
          <w:sz w:val="24"/>
          <w:szCs w:val="24"/>
        </w:rPr>
        <w:t>sala de educatie fizica scolara, comuna Gura Sutii, sat Gura Sutii, judet</w:t>
      </w:r>
      <w:r w:rsidR="00201CD8">
        <w:rPr>
          <w:rFonts w:ascii="Times New Roman" w:hAnsi="Times New Roman" w:cs="Times New Roman"/>
          <w:b/>
          <w:i/>
          <w:sz w:val="24"/>
          <w:szCs w:val="24"/>
        </w:rPr>
        <w:t xml:space="preserve"> Dambovita</w:t>
      </w:r>
      <w:r w:rsidR="00201CD8">
        <w:rPr>
          <w:rStyle w:val="tpa1"/>
          <w:rFonts w:ascii="Times New Roman" w:hAnsi="Times New Roman"/>
          <w:b/>
          <w:i/>
          <w:sz w:val="24"/>
          <w:szCs w:val="24"/>
        </w:rPr>
        <w:t>”</w:t>
      </w:r>
      <w:r w:rsidR="00201CD8">
        <w:rPr>
          <w:rStyle w:val="tpa1"/>
          <w:rFonts w:ascii="Times New Roman" w:hAnsi="Times New Roman"/>
          <w:sz w:val="24"/>
          <w:szCs w:val="24"/>
        </w:rPr>
        <w:t>, propus a fi amplasat în</w:t>
      </w:r>
      <w:r w:rsidR="00201CD8">
        <w:rPr>
          <w:rFonts w:ascii="Times New Roman" w:hAnsi="Times New Roman" w:cs="Times New Roman"/>
          <w:sz w:val="24"/>
          <w:szCs w:val="24"/>
        </w:rPr>
        <w:t xml:space="preserve"> </w:t>
      </w:r>
      <w:r w:rsidR="00201CD8">
        <w:rPr>
          <w:rStyle w:val="tpa1"/>
          <w:rFonts w:ascii="Times New Roman" w:hAnsi="Times New Roman"/>
          <w:sz w:val="24"/>
          <w:szCs w:val="24"/>
        </w:rPr>
        <w:t xml:space="preserve">comuna </w:t>
      </w:r>
      <w:r w:rsidR="00966A02">
        <w:rPr>
          <w:rStyle w:val="tpa1"/>
          <w:rFonts w:ascii="Times New Roman" w:hAnsi="Times New Roman"/>
          <w:sz w:val="24"/>
          <w:szCs w:val="24"/>
        </w:rPr>
        <w:t>Gura Sutii, sat Gura Sutii, str. Principala, nr. FN</w:t>
      </w:r>
      <w:r w:rsidR="00201CD8">
        <w:rPr>
          <w:rStyle w:val="tpa1"/>
          <w:rFonts w:ascii="Times New Roman" w:hAnsi="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955D6F" w:rsidRPr="00C61E10" w:rsidRDefault="00955D6F" w:rsidP="009959F7">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955D6F" w:rsidRPr="00C61E10" w:rsidRDefault="00955D6F" w:rsidP="009959F7">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964E8">
        <w:rPr>
          <w:rStyle w:val="tpa"/>
          <w:rFonts w:ascii="Times New Roman" w:hAnsi="Times New Roman" w:cs="Times New Roman"/>
          <w:color w:val="000000"/>
          <w:sz w:val="24"/>
          <w:szCs w:val="24"/>
        </w:rPr>
        <w:t>0</w:t>
      </w:r>
      <w:r w:rsidRPr="00C61E10">
        <w:rPr>
          <w:rStyle w:val="tpa"/>
          <w:rFonts w:ascii="Times New Roman" w:hAnsi="Times New Roman" w:cs="Times New Roman"/>
          <w:color w:val="000000"/>
          <w:sz w:val="24"/>
          <w:szCs w:val="24"/>
        </w:rPr>
        <w:t xml:space="preserve">, lit. </w:t>
      </w:r>
      <w:r w:rsidR="006964E8">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Pr="006A1892"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780951" w:rsidRPr="008C1D10" w:rsidRDefault="00780951" w:rsidP="008C1D10">
      <w:pPr>
        <w:suppressAutoHyphens/>
        <w:spacing w:after="0" w:line="240" w:lineRule="auto"/>
        <w:jc w:val="both"/>
        <w:rPr>
          <w:rFonts w:ascii="Times New Roman" w:eastAsia="Times New Roman" w:hAnsi="Times New Roman" w:cs="Times New Roman"/>
          <w:color w:val="000000"/>
          <w:sz w:val="24"/>
          <w:szCs w:val="24"/>
          <w:lang w:eastAsia="ro-RO"/>
        </w:rPr>
      </w:pPr>
      <w:r w:rsidRPr="008C1D10">
        <w:rPr>
          <w:rFonts w:ascii="Times New Roman" w:eastAsia="Times New Roman" w:hAnsi="Times New Roman" w:cs="Times New Roman"/>
          <w:color w:val="000000"/>
          <w:sz w:val="24"/>
          <w:szCs w:val="24"/>
          <w:lang w:eastAsia="ro-RO"/>
        </w:rPr>
        <w:t xml:space="preserve">Prin prezentul proiect se propune construirea </w:t>
      </w:r>
      <w:r w:rsidR="005D60C7">
        <w:rPr>
          <w:rFonts w:ascii="Times New Roman" w:eastAsia="Times New Roman" w:hAnsi="Times New Roman" w:cs="Times New Roman"/>
          <w:color w:val="000000"/>
          <w:sz w:val="24"/>
          <w:szCs w:val="24"/>
          <w:lang w:eastAsia="ro-RO"/>
        </w:rPr>
        <w:t xml:space="preserve">unei Sali de educatie fizica scolara in comuna Gura </w:t>
      </w:r>
      <w:r w:rsidR="00CB169D">
        <w:rPr>
          <w:rFonts w:ascii="Times New Roman" w:eastAsia="Times New Roman" w:hAnsi="Times New Roman" w:cs="Times New Roman"/>
          <w:color w:val="000000"/>
          <w:sz w:val="24"/>
          <w:szCs w:val="24"/>
          <w:lang w:eastAsia="ro-RO"/>
        </w:rPr>
        <w:t>S</w:t>
      </w:r>
      <w:r w:rsidR="005D60C7">
        <w:rPr>
          <w:rFonts w:ascii="Times New Roman" w:eastAsia="Times New Roman" w:hAnsi="Times New Roman" w:cs="Times New Roman"/>
          <w:color w:val="000000"/>
          <w:sz w:val="24"/>
          <w:szCs w:val="24"/>
          <w:lang w:eastAsia="ro-RO"/>
        </w:rPr>
        <w:t>utii</w:t>
      </w:r>
      <w:r w:rsidRPr="008C1D10">
        <w:rPr>
          <w:rFonts w:ascii="Times New Roman" w:eastAsia="Times New Roman" w:hAnsi="Times New Roman" w:cs="Times New Roman"/>
          <w:color w:val="000000"/>
          <w:sz w:val="24"/>
          <w:szCs w:val="24"/>
          <w:lang w:eastAsia="ro-RO"/>
        </w:rPr>
        <w:t>.</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Structura de rezistenta</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INFRASTRUCTURA</w:t>
      </w:r>
    </w:p>
    <w:p w:rsidR="008C1D10" w:rsidRPr="008C1D10" w:rsidRDefault="008C1D10" w:rsidP="009A1418">
      <w:pPr>
        <w:spacing w:after="0" w:line="240" w:lineRule="auto"/>
        <w:jc w:val="both"/>
        <w:rPr>
          <w:rFonts w:ascii="Times New Roman" w:hAnsi="Times New Roman" w:cs="Times New Roman"/>
          <w:sz w:val="24"/>
          <w:szCs w:val="24"/>
        </w:rPr>
      </w:pPr>
      <w:r w:rsidRPr="008C1D10">
        <w:rPr>
          <w:rFonts w:ascii="Times New Roman" w:hAnsi="Times New Roman" w:cs="Times New Roman"/>
          <w:sz w:val="24"/>
          <w:szCs w:val="24"/>
        </w:rPr>
        <w:t>Fundatiile sunt izolate compuse din bloc de beton si cuzinet, ele sunt legate intre ele</w:t>
      </w:r>
      <w:r w:rsidR="009A1418">
        <w:rPr>
          <w:rFonts w:ascii="Times New Roman" w:hAnsi="Times New Roman" w:cs="Times New Roman"/>
          <w:sz w:val="24"/>
          <w:szCs w:val="24"/>
        </w:rPr>
        <w:t xml:space="preserve"> </w:t>
      </w:r>
      <w:r w:rsidRPr="008C1D10">
        <w:rPr>
          <w:rFonts w:ascii="Times New Roman" w:hAnsi="Times New Roman" w:cs="Times New Roman"/>
          <w:sz w:val="24"/>
          <w:szCs w:val="24"/>
        </w:rPr>
        <w:t>cu grinzi de fundare din beton armat monolit. Pentru spatiul anexa fundatiile</w:t>
      </w:r>
      <w:r w:rsidR="009A1418">
        <w:rPr>
          <w:rFonts w:ascii="Times New Roman" w:hAnsi="Times New Roman" w:cs="Times New Roman"/>
          <w:sz w:val="24"/>
          <w:szCs w:val="24"/>
        </w:rPr>
        <w:t xml:space="preserve"> </w:t>
      </w:r>
      <w:r w:rsidRPr="008C1D10">
        <w:rPr>
          <w:rFonts w:ascii="Times New Roman" w:hAnsi="Times New Roman" w:cs="Times New Roman"/>
          <w:sz w:val="24"/>
          <w:szCs w:val="24"/>
        </w:rPr>
        <w:t>sunt continue din beton si centuri din beton armat.</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SUPRASTRUCTURA</w:t>
      </w:r>
    </w:p>
    <w:p w:rsidR="008C1D10" w:rsidRPr="008C1D10" w:rsidRDefault="008C1D10" w:rsidP="00CB169D">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Stalpii sunt propusi a fi realizati din profile metalice, tip Europrofile. Peste grinzile metalice ale structurii se vor distribui pane metalice la distante optime</w:t>
      </w:r>
      <w:r w:rsidR="00CB169D">
        <w:rPr>
          <w:rFonts w:ascii="Times New Roman" w:hAnsi="Times New Roman" w:cs="Times New Roman"/>
          <w:sz w:val="24"/>
          <w:szCs w:val="24"/>
        </w:rPr>
        <w:t xml:space="preserve"> </w:t>
      </w:r>
      <w:r w:rsidRPr="008C1D10">
        <w:rPr>
          <w:rFonts w:ascii="Times New Roman" w:hAnsi="Times New Roman" w:cs="Times New Roman"/>
          <w:sz w:val="24"/>
          <w:szCs w:val="24"/>
        </w:rPr>
        <w:t>pentru a sustine panourile invelitorii.</w:t>
      </w:r>
    </w:p>
    <w:p w:rsidR="008C1D10" w:rsidRPr="008C1D10" w:rsidRDefault="008C1D10" w:rsidP="00CB169D">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Pe directia transversala cadrele metalice sunt dispuse la aproximativ 3.60 metri</w:t>
      </w:r>
      <w:r w:rsidR="00CB169D">
        <w:rPr>
          <w:rFonts w:ascii="Times New Roman" w:hAnsi="Times New Roman" w:cs="Times New Roman"/>
          <w:sz w:val="24"/>
          <w:szCs w:val="24"/>
        </w:rPr>
        <w:t xml:space="preserve"> </w:t>
      </w:r>
      <w:r w:rsidRPr="008C1D10">
        <w:rPr>
          <w:rFonts w:ascii="Times New Roman" w:hAnsi="Times New Roman" w:cs="Times New Roman"/>
          <w:sz w:val="24"/>
          <w:szCs w:val="24"/>
        </w:rPr>
        <w:t>distanta.Pe directia longitudinala structura metalica este contravantuita.</w:t>
      </w:r>
    </w:p>
    <w:p w:rsidR="008C1D10" w:rsidRPr="008C1D10" w:rsidRDefault="008C1D10" w:rsidP="006F3B44">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lastRenderedPageBreak/>
        <w:t>In plan orizontal acoperisul va functiona ca o saiba prin conlucrarea panelor metalice</w:t>
      </w:r>
      <w:r w:rsidR="006F3B44">
        <w:rPr>
          <w:rFonts w:ascii="Times New Roman" w:hAnsi="Times New Roman" w:cs="Times New Roman"/>
          <w:sz w:val="24"/>
          <w:szCs w:val="24"/>
        </w:rPr>
        <w:t xml:space="preserve"> </w:t>
      </w:r>
      <w:r w:rsidRPr="008C1D10">
        <w:rPr>
          <w:rFonts w:ascii="Times New Roman" w:hAnsi="Times New Roman" w:cs="Times New Roman"/>
          <w:sz w:val="24"/>
          <w:szCs w:val="24"/>
        </w:rPr>
        <w:t>cu panourile rigide, fixate de acestea.</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DESCRIERE FUNCTIONALA</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Volumul cladirii este independent, nealipit altor constructii existente.</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Cladirea are o structura cu doua nave, nava stanga (intre axele A si B), cu o deschidere de 9.30 metri, fiind destinata suprafetei de joc. Nava dreapta (intre axele B si C), cu deschidere de 6.8 metri adaposteste spatiile anexe. Corpul anexelor este de inaltime mai joasa, fapt care este exploatat pentru a obtine panta inegala a sarpantei.</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Suprafata ocupata la sol este de 388 metri patrati, in timp ce aria desfasurata este de 415 metri patrati (incluzind supanta).</w:t>
      </w:r>
    </w:p>
    <w:p w:rsidR="008C1D10" w:rsidRPr="008C1D10" w:rsidRDefault="008C1D10" w:rsidP="009E68E5">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Volumul ocupat de cladire (calculat la interiorul anvelopantei) este de 1715 metri cubi.</w:t>
      </w:r>
      <w:r w:rsidR="009E68E5">
        <w:rPr>
          <w:rFonts w:ascii="Times New Roman" w:hAnsi="Times New Roman" w:cs="Times New Roman"/>
          <w:sz w:val="24"/>
          <w:szCs w:val="24"/>
        </w:rPr>
        <w:t xml:space="preserve"> </w:t>
      </w:r>
      <w:r w:rsidRPr="008C1D10">
        <w:rPr>
          <w:rFonts w:ascii="Times New Roman" w:hAnsi="Times New Roman" w:cs="Times New Roman"/>
          <w:sz w:val="24"/>
          <w:szCs w:val="24"/>
        </w:rPr>
        <w:t>Inaltimea maxima (la coama) este de 6.40 metri fata de nivelul terenului (5.90 metri</w:t>
      </w:r>
      <w:r w:rsidR="006F3B44">
        <w:rPr>
          <w:rFonts w:ascii="Times New Roman" w:hAnsi="Times New Roman" w:cs="Times New Roman"/>
          <w:sz w:val="24"/>
          <w:szCs w:val="24"/>
        </w:rPr>
        <w:t xml:space="preserve"> </w:t>
      </w:r>
      <w:r w:rsidRPr="008C1D10">
        <w:rPr>
          <w:rFonts w:ascii="Times New Roman" w:hAnsi="Times New Roman" w:cs="Times New Roman"/>
          <w:sz w:val="24"/>
          <w:szCs w:val="24"/>
        </w:rPr>
        <w:t>fata de cota +/- 0,00).</w:t>
      </w:r>
      <w:r w:rsidR="009E68E5">
        <w:rPr>
          <w:rFonts w:ascii="Times New Roman" w:hAnsi="Times New Roman" w:cs="Times New Roman"/>
          <w:sz w:val="24"/>
          <w:szCs w:val="24"/>
        </w:rPr>
        <w:t xml:space="preserve"> </w:t>
      </w:r>
      <w:r w:rsidRPr="008C1D10">
        <w:rPr>
          <w:rFonts w:ascii="Times New Roman" w:hAnsi="Times New Roman" w:cs="Times New Roman"/>
          <w:sz w:val="24"/>
          <w:szCs w:val="24"/>
        </w:rPr>
        <w:t>Cota terenului este considerata la aproximativ – 0.50 metri fata de cota de intrare.</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SPATII INTERIOARE</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suprafata de joc 170.00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depozit materiale sportive 14.50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cabinet medical 12.40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culoar de distributie 29.40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windfang de acces 3.80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scara pentru acces la supanta 8.00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Vestiar baieti – 1 15.13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Vestiar baieti – 2 15.10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Vestiar fete – 1 14.70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Vestiar fete – 2 14.70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Dusuri baieti 5.60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Dusuri fete 5.55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Grup sanitar baieti 6.20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Grup sanitar fete 6.20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Spalator baieti 7.60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Spalator fete 7.60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birou/vestiar profesor 13.10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grup sanitar profesor 4.80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dus profesor 1.80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spatiu liber supanta 6.20 mp</w:t>
      </w:r>
    </w:p>
    <w:p w:rsidR="008C1D10" w:rsidRPr="008C1D10" w:rsidRDefault="008C1D10" w:rsidP="008C1D10">
      <w:pPr>
        <w:spacing w:after="0" w:line="240" w:lineRule="auto"/>
        <w:ind w:firstLine="720"/>
        <w:jc w:val="both"/>
        <w:rPr>
          <w:rFonts w:ascii="Times New Roman" w:hAnsi="Times New Roman" w:cs="Times New Roman"/>
          <w:sz w:val="24"/>
          <w:szCs w:val="24"/>
        </w:rPr>
      </w:pPr>
      <w:r w:rsidRPr="008C1D10">
        <w:rPr>
          <w:rFonts w:ascii="Times New Roman" w:hAnsi="Times New Roman" w:cs="Times New Roman"/>
          <w:sz w:val="24"/>
          <w:szCs w:val="24"/>
        </w:rPr>
        <w:t>- centrala termica 12.20 mp</w:t>
      </w:r>
      <w:r w:rsidR="009E68E5">
        <w:rPr>
          <w:rFonts w:ascii="Times New Roman" w:hAnsi="Times New Roman" w:cs="Times New Roman"/>
          <w:sz w:val="24"/>
          <w:szCs w:val="24"/>
        </w:rPr>
        <w:t>.</w:t>
      </w:r>
    </w:p>
    <w:p w:rsidR="00AC61B4" w:rsidRPr="009E68E5" w:rsidRDefault="00AC61B4" w:rsidP="008C1D10">
      <w:pPr>
        <w:suppressAutoHyphens/>
        <w:spacing w:after="0" w:line="240" w:lineRule="auto"/>
        <w:jc w:val="both"/>
        <w:rPr>
          <w:rFonts w:ascii="Times New Roman" w:eastAsia="Times New Roman" w:hAnsi="Times New Roman" w:cs="Times New Roman"/>
          <w:sz w:val="16"/>
          <w:szCs w:val="16"/>
          <w:lang w:eastAsia="ar-SA"/>
        </w:rPr>
      </w:pPr>
    </w:p>
    <w:p w:rsidR="002E0C8A" w:rsidRPr="008C1D10" w:rsidRDefault="002E0C8A" w:rsidP="008C1D10">
      <w:pPr>
        <w:spacing w:after="0" w:line="240" w:lineRule="auto"/>
        <w:jc w:val="both"/>
        <w:rPr>
          <w:rFonts w:ascii="Times New Roman" w:eastAsia="Times New Roman" w:hAnsi="Times New Roman" w:cs="Times New Roman"/>
          <w:sz w:val="24"/>
          <w:szCs w:val="24"/>
          <w:lang w:eastAsia="pl-PL"/>
        </w:rPr>
      </w:pPr>
      <w:r w:rsidRPr="008C1D10">
        <w:rPr>
          <w:rFonts w:ascii="Times New Roman" w:eastAsia="Times New Roman" w:hAnsi="Times New Roman" w:cs="Times New Roman"/>
          <w:sz w:val="24"/>
          <w:szCs w:val="24"/>
          <w:lang w:eastAsia="pl-PL"/>
        </w:rPr>
        <w:t xml:space="preserve">b) </w:t>
      </w:r>
      <w:r w:rsidRPr="008C1D10">
        <w:rPr>
          <w:rFonts w:ascii="Times New Roman" w:eastAsia="Times New Roman" w:hAnsi="Times New Roman" w:cs="Times New Roman"/>
          <w:b/>
          <w:sz w:val="24"/>
          <w:szCs w:val="24"/>
          <w:lang w:eastAsia="pl-PL"/>
        </w:rPr>
        <w:t>cumularea cu alte proiecte</w:t>
      </w:r>
      <w:r w:rsidR="00255A29" w:rsidRPr="008C1D10">
        <w:rPr>
          <w:rFonts w:ascii="Times New Roman" w:eastAsia="Times New Roman" w:hAnsi="Times New Roman" w:cs="Times New Roman"/>
          <w:sz w:val="24"/>
          <w:szCs w:val="24"/>
          <w:lang w:eastAsia="pl-PL"/>
        </w:rPr>
        <w:t>:</w:t>
      </w:r>
      <w:r w:rsidRPr="008C1D10">
        <w:rPr>
          <w:rFonts w:ascii="Times New Roman" w:eastAsia="Times New Roman" w:hAnsi="Times New Roman" w:cs="Times New Roman"/>
          <w:sz w:val="24"/>
          <w:szCs w:val="24"/>
          <w:lang w:eastAsia="pl-PL"/>
        </w:rPr>
        <w:t xml:space="preserve"> nu este cazul;</w:t>
      </w:r>
    </w:p>
    <w:p w:rsidR="002E0C8A" w:rsidRPr="008C1D10" w:rsidRDefault="002E0C8A" w:rsidP="008C1D10">
      <w:pPr>
        <w:spacing w:after="0" w:line="240" w:lineRule="auto"/>
        <w:jc w:val="both"/>
        <w:rPr>
          <w:rFonts w:ascii="Times New Roman" w:eastAsia="Calibri" w:hAnsi="Times New Roman" w:cs="Times New Roman"/>
          <w:sz w:val="24"/>
          <w:szCs w:val="24"/>
          <w:lang w:eastAsia="pl-PL"/>
        </w:rPr>
      </w:pPr>
      <w:r w:rsidRPr="008C1D10">
        <w:rPr>
          <w:rFonts w:ascii="Times New Roman" w:eastAsia="Times New Roman" w:hAnsi="Times New Roman" w:cs="Times New Roman"/>
          <w:sz w:val="24"/>
          <w:szCs w:val="24"/>
          <w:lang w:eastAsia="pl-PL"/>
        </w:rPr>
        <w:t xml:space="preserve">c) </w:t>
      </w:r>
      <w:r w:rsidRPr="008C1D10">
        <w:rPr>
          <w:rFonts w:ascii="Times New Roman" w:eastAsia="Times New Roman" w:hAnsi="Times New Roman" w:cs="Times New Roman"/>
          <w:b/>
          <w:sz w:val="24"/>
          <w:szCs w:val="24"/>
          <w:lang w:eastAsia="pl-PL"/>
        </w:rPr>
        <w:t>utilizarea resurselor naturale</w:t>
      </w:r>
      <w:r w:rsidRPr="008C1D10">
        <w:rPr>
          <w:rFonts w:ascii="Times New Roman" w:eastAsia="Times New Roman" w:hAnsi="Times New Roman" w:cs="Times New Roman"/>
          <w:sz w:val="24"/>
          <w:szCs w:val="24"/>
          <w:lang w:eastAsia="pl-PL"/>
        </w:rPr>
        <w:t xml:space="preserve">: </w:t>
      </w:r>
      <w:r w:rsidRPr="008C1D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31D5C" w:rsidRDefault="002E0C8A" w:rsidP="008C1D10">
      <w:pPr>
        <w:spacing w:after="0" w:line="240" w:lineRule="auto"/>
        <w:jc w:val="both"/>
        <w:rPr>
          <w:rFonts w:ascii="Times New Roman" w:eastAsia="Calibri" w:hAnsi="Times New Roman" w:cs="Times New Roman"/>
          <w:sz w:val="24"/>
          <w:szCs w:val="24"/>
        </w:rPr>
      </w:pPr>
      <w:r w:rsidRPr="008C1D10">
        <w:rPr>
          <w:rFonts w:ascii="Times New Roman" w:eastAsia="Calibri" w:hAnsi="Times New Roman" w:cs="Times New Roman"/>
          <w:sz w:val="24"/>
          <w:szCs w:val="24"/>
        </w:rPr>
        <w:t xml:space="preserve">d) </w:t>
      </w:r>
      <w:r w:rsidRPr="008C1D10">
        <w:rPr>
          <w:rFonts w:ascii="Times New Roman" w:eastAsia="Calibri" w:hAnsi="Times New Roman" w:cs="Times New Roman"/>
          <w:b/>
          <w:sz w:val="24"/>
          <w:szCs w:val="24"/>
        </w:rPr>
        <w:t>producţia de deşeuri</w:t>
      </w:r>
      <w:r w:rsidRPr="008C1D10">
        <w:rPr>
          <w:rFonts w:ascii="Times New Roman" w:eastAsia="Calibri" w:hAnsi="Times New Roman" w:cs="Times New Roman"/>
          <w:sz w:val="24"/>
          <w:szCs w:val="24"/>
        </w:rPr>
        <w:t>: deşeurile generate atât în perioada de</w:t>
      </w:r>
      <w:r w:rsidRPr="00031D5C">
        <w:rPr>
          <w:rFonts w:ascii="Times New Roman" w:eastAsia="Calibri" w:hAnsi="Times New Roman" w:cs="Times New Roman"/>
          <w:sz w:val="24"/>
          <w:szCs w:val="24"/>
        </w:rPr>
        <w:t xml:space="preserve"> execuţie vor fi stocate selectiv şi predate către societăţi autorizate din punct de vedere al mediului pentru activităţi de colectare/valorificare/eliminare; </w:t>
      </w:r>
    </w:p>
    <w:p w:rsidR="002E0C8A" w:rsidRPr="001C6096"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e) </w:t>
      </w:r>
      <w:r w:rsidRPr="00031D5C">
        <w:rPr>
          <w:rFonts w:ascii="Times New Roman" w:eastAsia="Times New Roman" w:hAnsi="Times New Roman" w:cs="Times New Roman"/>
          <w:b/>
          <w:i/>
          <w:sz w:val="24"/>
          <w:szCs w:val="24"/>
          <w:lang w:eastAsia="pl-PL"/>
        </w:rPr>
        <w:t>emisiile poluante, inclusiv zgomotul şi alte surse de disconfort</w:t>
      </w:r>
      <w:r w:rsidRPr="00031D5C">
        <w:rPr>
          <w:rFonts w:ascii="Times New Roman" w:eastAsia="Times New Roman" w:hAnsi="Times New Roman" w:cs="Times New Roman"/>
          <w:sz w:val="24"/>
          <w:szCs w:val="24"/>
          <w:lang w:eastAsia="pl-PL"/>
        </w:rPr>
        <w:t>: lucrările şi măsurile prevăzute în proiect nu vor afecta semnificati</w:t>
      </w:r>
      <w:r w:rsidRPr="001C6096">
        <w:rPr>
          <w:rFonts w:ascii="Times New Roman" w:eastAsia="Times New Roman" w:hAnsi="Times New Roman" w:cs="Times New Roman"/>
          <w:sz w:val="24"/>
          <w:szCs w:val="24"/>
          <w:lang w:eastAsia="pl-PL"/>
        </w:rPr>
        <w:t xml:space="preserve">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031D5C">
        <w:rPr>
          <w:rFonts w:ascii="Times New Roman" w:eastAsia="Times New Roman" w:hAnsi="Times New Roman" w:cs="Times New Roman"/>
          <w:sz w:val="24"/>
          <w:szCs w:val="24"/>
          <w:lang w:eastAsia="ro-RO"/>
        </w:rPr>
        <w:t xml:space="preserve">teren </w:t>
      </w:r>
      <w:r w:rsidR="00807B68">
        <w:rPr>
          <w:rFonts w:ascii="Times New Roman" w:eastAsia="Times New Roman" w:hAnsi="Times New Roman" w:cs="Times New Roman"/>
          <w:sz w:val="24"/>
          <w:szCs w:val="24"/>
          <w:lang w:eastAsia="ro-RO"/>
        </w:rPr>
        <w:t>situat in intravilanul</w:t>
      </w:r>
      <w:r w:rsidR="00635F0D">
        <w:rPr>
          <w:rFonts w:ascii="Times New Roman" w:eastAsia="Times New Roman" w:hAnsi="Times New Roman" w:cs="Times New Roman"/>
          <w:sz w:val="24"/>
          <w:szCs w:val="24"/>
          <w:lang w:eastAsia="ro-RO"/>
        </w:rPr>
        <w:t xml:space="preserve"> comunei Gura Sutii, </w:t>
      </w:r>
      <w:r w:rsidR="00F407E8">
        <w:rPr>
          <w:rFonts w:ascii="Times New Roman" w:eastAsia="Times New Roman" w:hAnsi="Times New Roman" w:cs="Times New Roman"/>
          <w:sz w:val="24"/>
          <w:szCs w:val="24"/>
          <w:lang w:eastAsia="ro-RO"/>
        </w:rPr>
        <w:t xml:space="preserve">sat Gura Sutii, judetul Dambovita, </w:t>
      </w:r>
      <w:r w:rsidR="00031D5C">
        <w:rPr>
          <w:rFonts w:ascii="Times New Roman" w:eastAsia="Times New Roman" w:hAnsi="Times New Roman" w:cs="Times New Roman"/>
          <w:sz w:val="24"/>
          <w:szCs w:val="24"/>
          <w:lang w:eastAsia="ro-RO"/>
        </w:rPr>
        <w:t xml:space="preserve">in suprafata de </w:t>
      </w:r>
      <w:r w:rsidR="00635F0D">
        <w:rPr>
          <w:rFonts w:ascii="Times New Roman" w:eastAsia="Times New Roman" w:hAnsi="Times New Roman" w:cs="Times New Roman"/>
          <w:sz w:val="24"/>
          <w:szCs w:val="24"/>
          <w:lang w:eastAsia="ro-RO"/>
        </w:rPr>
        <w:t>3274</w:t>
      </w:r>
      <w:r w:rsidR="00031D5C">
        <w:rPr>
          <w:rFonts w:ascii="Times New Roman" w:eastAsia="Times New Roman" w:hAnsi="Times New Roman" w:cs="Times New Roman"/>
          <w:sz w:val="24"/>
          <w:szCs w:val="24"/>
          <w:lang w:eastAsia="ro-RO"/>
        </w:rPr>
        <w:t xml:space="preserve"> mp</w:t>
      </w:r>
      <w:r w:rsidR="00635F0D">
        <w:rPr>
          <w:rFonts w:ascii="Times New Roman" w:eastAsia="Times New Roman" w:hAnsi="Times New Roman" w:cs="Times New Roman"/>
          <w:sz w:val="24"/>
          <w:szCs w:val="24"/>
          <w:lang w:eastAsia="ro-RO"/>
        </w:rPr>
        <w:t xml:space="preserve"> (3340 mp in acte)</w:t>
      </w:r>
      <w:r w:rsidR="006043CB">
        <w:rPr>
          <w:rFonts w:ascii="Times New Roman" w:eastAsia="Times New Roman" w:hAnsi="Times New Roman" w:cs="Times New Roman"/>
          <w:sz w:val="24"/>
          <w:szCs w:val="24"/>
          <w:lang w:eastAsia="ro-RO"/>
        </w:rPr>
        <w:t>;</w:t>
      </w:r>
      <w:r w:rsidR="00204EB6">
        <w:rPr>
          <w:rFonts w:ascii="Times New Roman" w:eastAsia="Times New Roman" w:hAnsi="Times New Roman" w:cs="Times New Roman"/>
          <w:sz w:val="24"/>
          <w:szCs w:val="24"/>
          <w:lang w:eastAsia="ro-RO"/>
        </w:rPr>
        <w:t xml:space="preserve"> categoria de folosinta: curti constructii</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lastRenderedPageBreak/>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1C6096" w:rsidRPr="00D94C2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1C6096" w:rsidRPr="00D94C2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C6096" w:rsidRPr="00D94C2A"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F407E8">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302FD4" w:rsidRPr="0017345C" w:rsidRDefault="00302FD4" w:rsidP="00AD737E">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AD737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2752F2" w:rsidRDefault="00302FD4" w:rsidP="00F407E8">
      <w:pPr>
        <w:spacing w:after="0" w:line="240" w:lineRule="auto"/>
        <w:jc w:val="center"/>
        <w:rPr>
          <w:rFonts w:ascii="Times New Roman" w:hAnsi="Times New Roman" w:cs="Times New Roman"/>
          <w:b/>
          <w:sz w:val="16"/>
          <w:szCs w:val="16"/>
        </w:rPr>
      </w:pPr>
      <w:bookmarkStart w:id="15" w:name="do|ax5^I|pa42"/>
      <w:bookmarkEnd w:id="15"/>
    </w:p>
    <w:p w:rsidR="00181463" w:rsidRPr="00181463" w:rsidRDefault="00181463" w:rsidP="00F407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81463">
        <w:rPr>
          <w:rFonts w:ascii="Times New Roman" w:hAnsi="Times New Roman" w:cs="Times New Roman"/>
          <w:b/>
          <w:sz w:val="24"/>
          <w:szCs w:val="24"/>
        </w:rPr>
        <w:t>DIRECTOR EXECUTIV</w:t>
      </w:r>
      <w:r w:rsidRPr="00181463">
        <w:rPr>
          <w:rFonts w:ascii="Times New Roman" w:hAnsi="Times New Roman" w:cs="Times New Roman"/>
          <w:sz w:val="24"/>
          <w:szCs w:val="24"/>
        </w:rPr>
        <w:t>,</w:t>
      </w:r>
    </w:p>
    <w:p w:rsidR="00181463" w:rsidRPr="00181463" w:rsidRDefault="00181463" w:rsidP="00181463">
      <w:pPr>
        <w:spacing w:after="0" w:line="240" w:lineRule="auto"/>
        <w:jc w:val="center"/>
        <w:rPr>
          <w:rFonts w:ascii="Times New Roman" w:hAnsi="Times New Roman" w:cs="Times New Roman"/>
          <w:b/>
          <w:sz w:val="24"/>
          <w:szCs w:val="24"/>
        </w:rPr>
      </w:pPr>
      <w:r w:rsidRPr="00181463">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181463" w:rsidRPr="00181463" w:rsidTr="003B47C8">
        <w:tc>
          <w:tcPr>
            <w:tcW w:w="4927" w:type="dxa"/>
          </w:tcPr>
          <w:p w:rsidR="00181463" w:rsidRPr="00181463" w:rsidRDefault="00181463" w:rsidP="00181463">
            <w:bookmarkStart w:id="16" w:name="_GoBack"/>
            <w:bookmarkEnd w:id="16"/>
          </w:p>
        </w:tc>
        <w:tc>
          <w:tcPr>
            <w:tcW w:w="4928" w:type="dxa"/>
            <w:hideMark/>
          </w:tcPr>
          <w:p w:rsidR="00181463" w:rsidRPr="00181463"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w:t>
            </w:r>
          </w:p>
          <w:p w:rsidR="00181463" w:rsidRPr="00181463"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w:t>
            </w:r>
          </w:p>
          <w:p w:rsidR="00985854"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w:t>
            </w:r>
          </w:p>
          <w:p w:rsidR="00985854" w:rsidRDefault="00985854" w:rsidP="00181463">
            <w:pPr>
              <w:spacing w:after="0" w:line="240" w:lineRule="auto"/>
              <w:jc w:val="center"/>
              <w:rPr>
                <w:rFonts w:ascii="Times New Roman" w:eastAsia="Calibri" w:hAnsi="Times New Roman" w:cs="Times New Roman"/>
                <w:b/>
                <w:sz w:val="24"/>
                <w:szCs w:val="24"/>
              </w:rPr>
            </w:pPr>
          </w:p>
          <w:p w:rsidR="00181463" w:rsidRPr="00181463" w:rsidRDefault="00181463" w:rsidP="00181463">
            <w:pPr>
              <w:spacing w:after="0" w:line="240" w:lineRule="auto"/>
              <w:jc w:val="center"/>
              <w:rPr>
                <w:rFonts w:ascii="Times New Roman" w:eastAsia="Calibri" w:hAnsi="Times New Roman" w:cs="Times New Roman"/>
                <w:b/>
                <w:sz w:val="24"/>
                <w:szCs w:val="24"/>
              </w:rPr>
            </w:pPr>
            <w:r w:rsidRPr="00181463">
              <w:rPr>
                <w:rFonts w:ascii="Times New Roman" w:eastAsia="Calibri" w:hAnsi="Times New Roman" w:cs="Times New Roman"/>
                <w:b/>
                <w:sz w:val="24"/>
                <w:szCs w:val="24"/>
              </w:rPr>
              <w:t xml:space="preserve"> </w:t>
            </w:r>
            <w:r w:rsidR="00985854">
              <w:rPr>
                <w:rFonts w:ascii="Times New Roman" w:eastAsia="Calibri" w:hAnsi="Times New Roman" w:cs="Times New Roman"/>
                <w:b/>
                <w:sz w:val="24"/>
                <w:szCs w:val="24"/>
              </w:rPr>
              <w:t xml:space="preserve">                           </w:t>
            </w:r>
            <w:r w:rsidRPr="00181463">
              <w:rPr>
                <w:rFonts w:ascii="Times New Roman" w:eastAsia="Calibri" w:hAnsi="Times New Roman" w:cs="Times New Roman"/>
                <w:b/>
                <w:sz w:val="24"/>
                <w:szCs w:val="24"/>
              </w:rPr>
              <w:t>Întocmit,</w:t>
            </w:r>
          </w:p>
        </w:tc>
      </w:tr>
      <w:tr w:rsidR="00181463" w:rsidRPr="00181463" w:rsidTr="003B47C8">
        <w:tc>
          <w:tcPr>
            <w:tcW w:w="4927" w:type="dxa"/>
            <w:hideMark/>
          </w:tcPr>
          <w:p w:rsidR="00181463" w:rsidRPr="00181463" w:rsidRDefault="00181463" w:rsidP="00181463">
            <w:pPr>
              <w:spacing w:after="0" w:line="240" w:lineRule="auto"/>
              <w:rPr>
                <w:rFonts w:ascii="Times New Roman" w:eastAsia="Calibri" w:hAnsi="Times New Roman" w:cs="Times New Roman"/>
                <w:b/>
                <w:sz w:val="24"/>
                <w:szCs w:val="24"/>
              </w:rPr>
            </w:pPr>
            <w:r w:rsidRPr="00181463">
              <w:rPr>
                <w:rFonts w:ascii="Times New Roman" w:eastAsia="Calibri" w:hAnsi="Times New Roman" w:cs="Times New Roman"/>
                <w:b/>
                <w:sz w:val="24"/>
                <w:szCs w:val="24"/>
              </w:rPr>
              <w:t>Șef Serviciu A.A.A.</w:t>
            </w:r>
            <w:r w:rsidRPr="00181463">
              <w:rPr>
                <w:rFonts w:ascii="Times New Roman" w:eastAsia="Calibri" w:hAnsi="Times New Roman" w:cs="Times New Roman"/>
                <w:sz w:val="24"/>
                <w:szCs w:val="24"/>
              </w:rPr>
              <w:t>,</w:t>
            </w:r>
            <w:r w:rsidRPr="00181463">
              <w:rPr>
                <w:rFonts w:ascii="Times New Roman" w:eastAsia="Calibri" w:hAnsi="Times New Roman" w:cs="Times New Roman"/>
                <w:b/>
                <w:sz w:val="24"/>
                <w:szCs w:val="24"/>
              </w:rPr>
              <w:t xml:space="preserve"> </w:t>
            </w:r>
          </w:p>
          <w:p w:rsidR="00181463" w:rsidRPr="00181463" w:rsidRDefault="00181463" w:rsidP="00181463">
            <w:pPr>
              <w:spacing w:after="0" w:line="240" w:lineRule="auto"/>
              <w:rPr>
                <w:rFonts w:ascii="Times New Roman" w:hAnsi="Times New Roman" w:cs="Times New Roman"/>
                <w:b/>
                <w:sz w:val="24"/>
                <w:szCs w:val="24"/>
              </w:rPr>
            </w:pPr>
            <w:r w:rsidRPr="00181463">
              <w:rPr>
                <w:rFonts w:ascii="Times New Roman" w:hAnsi="Times New Roman" w:cs="Times New Roman"/>
                <w:sz w:val="24"/>
                <w:szCs w:val="24"/>
              </w:rPr>
              <w:t xml:space="preserve">Maria </w:t>
            </w:r>
            <w:r w:rsidRPr="00181463">
              <w:rPr>
                <w:rFonts w:ascii="Times New Roman" w:hAnsi="Times New Roman" w:cs="Times New Roman"/>
                <w:b/>
                <w:sz w:val="24"/>
                <w:szCs w:val="24"/>
              </w:rPr>
              <w:t>MORCOAȘE</w:t>
            </w:r>
          </w:p>
          <w:p w:rsidR="00181463" w:rsidRPr="00181463" w:rsidRDefault="00181463" w:rsidP="00181463">
            <w:pPr>
              <w:spacing w:after="0" w:line="240" w:lineRule="auto"/>
              <w:rPr>
                <w:rFonts w:ascii="Times New Roman" w:eastAsia="Calibri" w:hAnsi="Times New Roman" w:cs="Times New Roman"/>
                <w:sz w:val="24"/>
                <w:szCs w:val="24"/>
              </w:rPr>
            </w:pPr>
            <w:r w:rsidRPr="00181463">
              <w:rPr>
                <w:rFonts w:ascii="Times New Roman" w:eastAsia="Calibri" w:hAnsi="Times New Roman" w:cs="Times New Roman"/>
                <w:sz w:val="24"/>
                <w:szCs w:val="24"/>
              </w:rPr>
              <w:t xml:space="preserve">                                                 </w:t>
            </w:r>
          </w:p>
        </w:tc>
        <w:tc>
          <w:tcPr>
            <w:tcW w:w="4928" w:type="dxa"/>
          </w:tcPr>
          <w:p w:rsidR="00181463" w:rsidRPr="00181463" w:rsidRDefault="00181463" w:rsidP="00181463">
            <w:pPr>
              <w:spacing w:after="0" w:line="240" w:lineRule="auto"/>
              <w:jc w:val="right"/>
              <w:rPr>
                <w:rFonts w:ascii="Times New Roman" w:eastAsia="Calibri" w:hAnsi="Times New Roman" w:cs="Times New Roman"/>
                <w:b/>
                <w:sz w:val="24"/>
                <w:szCs w:val="24"/>
              </w:rPr>
            </w:pPr>
            <w:r w:rsidRPr="00181463">
              <w:rPr>
                <w:rFonts w:ascii="Times New Roman" w:eastAsia="Calibri" w:hAnsi="Times New Roman" w:cs="Times New Roman"/>
                <w:sz w:val="24"/>
                <w:szCs w:val="24"/>
              </w:rPr>
              <w:t xml:space="preserve">    </w:t>
            </w:r>
            <w:r w:rsidR="00AD737E">
              <w:rPr>
                <w:rFonts w:ascii="Times New Roman" w:eastAsia="Calibri" w:hAnsi="Times New Roman" w:cs="Times New Roman"/>
                <w:sz w:val="24"/>
                <w:szCs w:val="24"/>
              </w:rPr>
              <w:t xml:space="preserve">     </w:t>
            </w:r>
            <w:r w:rsidRPr="00181463">
              <w:rPr>
                <w:rFonts w:ascii="Times New Roman" w:eastAsia="Calibri" w:hAnsi="Times New Roman" w:cs="Times New Roman"/>
                <w:sz w:val="24"/>
                <w:szCs w:val="24"/>
              </w:rPr>
              <w:t xml:space="preserve">consilier  A.A.A., Florian </w:t>
            </w:r>
            <w:r w:rsidRPr="00181463">
              <w:rPr>
                <w:rFonts w:ascii="Times New Roman" w:eastAsia="Calibri" w:hAnsi="Times New Roman" w:cs="Times New Roman"/>
                <w:b/>
                <w:sz w:val="24"/>
                <w:szCs w:val="24"/>
              </w:rPr>
              <w:t>STĂNCESCU</w:t>
            </w:r>
          </w:p>
          <w:p w:rsidR="00181463" w:rsidRPr="00181463" w:rsidRDefault="00181463" w:rsidP="00181463">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DBD" w:rsidRDefault="00280DBD" w:rsidP="00EE5AEC">
      <w:pPr>
        <w:spacing w:after="0" w:line="240" w:lineRule="auto"/>
      </w:pPr>
      <w:r>
        <w:separator/>
      </w:r>
    </w:p>
  </w:endnote>
  <w:endnote w:type="continuationSeparator" w:id="0">
    <w:p w:rsidR="00280DBD" w:rsidRDefault="00280DB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81" w:rsidRPr="003D79F6" w:rsidRDefault="009F1C81" w:rsidP="009F1C81">
    <w:pPr>
      <w:pStyle w:val="Header"/>
      <w:jc w:val="center"/>
      <w:rPr>
        <w:rFonts w:ascii="Times New Roman" w:hAnsi="Times New Roman"/>
        <w:sz w:val="24"/>
        <w:szCs w:val="24"/>
      </w:rPr>
    </w:pPr>
    <w:r>
      <w:rPr>
        <w:noProof/>
        <w:lang w:eastAsia="ro-RO"/>
      </w:rPr>
      <w:drawing>
        <wp:inline distT="0" distB="0" distL="0" distR="0" wp14:anchorId="11A0254E" wp14:editId="47C3E2AC">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1857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DBD" w:rsidRDefault="00280DBD" w:rsidP="00EE5AEC">
      <w:pPr>
        <w:spacing w:after="0" w:line="240" w:lineRule="auto"/>
      </w:pPr>
      <w:r>
        <w:separator/>
      </w:r>
    </w:p>
  </w:footnote>
  <w:footnote w:type="continuationSeparator" w:id="0">
    <w:p w:rsidR="00280DBD" w:rsidRDefault="00280DB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4"/>
  </w:num>
  <w:num w:numId="5">
    <w:abstractNumId w:val="10"/>
  </w:num>
  <w:num w:numId="6">
    <w:abstractNumId w:val="2"/>
  </w:num>
  <w:num w:numId="7">
    <w:abstractNumId w:val="19"/>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8"/>
  </w:num>
  <w:num w:numId="14">
    <w:abstractNumId w:val="16"/>
  </w:num>
  <w:num w:numId="15">
    <w:abstractNumId w:val="23"/>
  </w:num>
  <w:num w:numId="16">
    <w:abstractNumId w:val="5"/>
  </w:num>
  <w:num w:numId="17">
    <w:abstractNumId w:val="27"/>
  </w:num>
  <w:num w:numId="18">
    <w:abstractNumId w:val="2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7"/>
  </w:num>
  <w:num w:numId="29">
    <w:abstractNumId w:val="0"/>
  </w:num>
  <w:num w:numId="30">
    <w:abstractNumId w:val="7"/>
  </w:num>
  <w:num w:numId="31">
    <w:abstractNumId w:val="4"/>
  </w:num>
  <w:num w:numId="32">
    <w:abstractNumId w:val="30"/>
  </w:num>
  <w:num w:numId="33">
    <w:abstractNumId w:val="23"/>
  </w:num>
  <w:num w:numId="34">
    <w:abstractNumId w:val="17"/>
  </w:num>
  <w:num w:numId="35">
    <w:abstractNumId w:val="21"/>
  </w:num>
  <w:num w:numId="36">
    <w:abstractNumId w:val="32"/>
  </w:num>
  <w:num w:numId="37">
    <w:abstractNumId w:val="26"/>
  </w:num>
  <w:num w:numId="38">
    <w:abstractNumId w:val="15"/>
  </w:num>
  <w:num w:numId="39">
    <w:abstractNumId w:val="28"/>
  </w:num>
  <w:num w:numId="40">
    <w:abstractNumId w:val="1"/>
  </w:num>
  <w:num w:numId="41">
    <w:abstractNumId w:val="20"/>
  </w:num>
  <w:num w:numId="42">
    <w:abstractNumId w:val="33"/>
  </w:num>
  <w:num w:numId="43">
    <w:abstractNumId w:val="31"/>
  </w:num>
  <w:num w:numId="44">
    <w:abstractNumId w:val="18"/>
  </w:num>
  <w:num w:numId="45">
    <w:abstractNumId w:val="1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1335"/>
    <w:rsid w:val="00024271"/>
    <w:rsid w:val="00031D5C"/>
    <w:rsid w:val="00046320"/>
    <w:rsid w:val="00051258"/>
    <w:rsid w:val="00051494"/>
    <w:rsid w:val="00067DE5"/>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81463"/>
    <w:rsid w:val="001857C2"/>
    <w:rsid w:val="001974A8"/>
    <w:rsid w:val="00197EB4"/>
    <w:rsid w:val="001A24D9"/>
    <w:rsid w:val="001A4826"/>
    <w:rsid w:val="001C6096"/>
    <w:rsid w:val="001D5C27"/>
    <w:rsid w:val="001E678F"/>
    <w:rsid w:val="001F3B49"/>
    <w:rsid w:val="001F65BD"/>
    <w:rsid w:val="001F734B"/>
    <w:rsid w:val="00201CD8"/>
    <w:rsid w:val="00204EB6"/>
    <w:rsid w:val="00206E99"/>
    <w:rsid w:val="00207D2B"/>
    <w:rsid w:val="002133C9"/>
    <w:rsid w:val="002176A0"/>
    <w:rsid w:val="00222838"/>
    <w:rsid w:val="00222CD0"/>
    <w:rsid w:val="00226B94"/>
    <w:rsid w:val="002302F5"/>
    <w:rsid w:val="00231757"/>
    <w:rsid w:val="0024580B"/>
    <w:rsid w:val="00255A29"/>
    <w:rsid w:val="002725FA"/>
    <w:rsid w:val="00280DBD"/>
    <w:rsid w:val="002A47DB"/>
    <w:rsid w:val="002A507E"/>
    <w:rsid w:val="002B5D0B"/>
    <w:rsid w:val="002B7699"/>
    <w:rsid w:val="002C64DC"/>
    <w:rsid w:val="002D03E4"/>
    <w:rsid w:val="002E0C8A"/>
    <w:rsid w:val="002E2C5D"/>
    <w:rsid w:val="003019A2"/>
    <w:rsid w:val="00302FD4"/>
    <w:rsid w:val="00351752"/>
    <w:rsid w:val="00360CEA"/>
    <w:rsid w:val="00360E57"/>
    <w:rsid w:val="0036379B"/>
    <w:rsid w:val="00384B93"/>
    <w:rsid w:val="003970F1"/>
    <w:rsid w:val="003A2E34"/>
    <w:rsid w:val="003A7E0E"/>
    <w:rsid w:val="003B2BF5"/>
    <w:rsid w:val="003B482C"/>
    <w:rsid w:val="003B4D93"/>
    <w:rsid w:val="00404666"/>
    <w:rsid w:val="0042202A"/>
    <w:rsid w:val="00424209"/>
    <w:rsid w:val="0042582F"/>
    <w:rsid w:val="00430FBD"/>
    <w:rsid w:val="00442F5D"/>
    <w:rsid w:val="0044475A"/>
    <w:rsid w:val="00462B27"/>
    <w:rsid w:val="004763A4"/>
    <w:rsid w:val="00480977"/>
    <w:rsid w:val="00491DFE"/>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0C7"/>
    <w:rsid w:val="005D619C"/>
    <w:rsid w:val="005F0B46"/>
    <w:rsid w:val="005F67FF"/>
    <w:rsid w:val="005F726C"/>
    <w:rsid w:val="006043CB"/>
    <w:rsid w:val="00605A3F"/>
    <w:rsid w:val="00612BD1"/>
    <w:rsid w:val="006172C2"/>
    <w:rsid w:val="006206C3"/>
    <w:rsid w:val="00635F0D"/>
    <w:rsid w:val="00641AB8"/>
    <w:rsid w:val="00644DD0"/>
    <w:rsid w:val="00680B05"/>
    <w:rsid w:val="006959BE"/>
    <w:rsid w:val="006964E8"/>
    <w:rsid w:val="006A1892"/>
    <w:rsid w:val="006A65D3"/>
    <w:rsid w:val="006D7856"/>
    <w:rsid w:val="006E74F3"/>
    <w:rsid w:val="006F065F"/>
    <w:rsid w:val="006F3B44"/>
    <w:rsid w:val="007058A6"/>
    <w:rsid w:val="00711EDB"/>
    <w:rsid w:val="00722BE2"/>
    <w:rsid w:val="007449D7"/>
    <w:rsid w:val="007516E9"/>
    <w:rsid w:val="007626A4"/>
    <w:rsid w:val="00780951"/>
    <w:rsid w:val="00791330"/>
    <w:rsid w:val="007A4B5D"/>
    <w:rsid w:val="007A567D"/>
    <w:rsid w:val="007A7391"/>
    <w:rsid w:val="007C3819"/>
    <w:rsid w:val="007C44FD"/>
    <w:rsid w:val="007D630E"/>
    <w:rsid w:val="007F1F7B"/>
    <w:rsid w:val="00807B68"/>
    <w:rsid w:val="00826A19"/>
    <w:rsid w:val="00834097"/>
    <w:rsid w:val="00837B75"/>
    <w:rsid w:val="00852BE9"/>
    <w:rsid w:val="0086539D"/>
    <w:rsid w:val="008704F2"/>
    <w:rsid w:val="008B210D"/>
    <w:rsid w:val="008C1D10"/>
    <w:rsid w:val="008C47E7"/>
    <w:rsid w:val="008E38AE"/>
    <w:rsid w:val="008E42DF"/>
    <w:rsid w:val="00912F44"/>
    <w:rsid w:val="009167CA"/>
    <w:rsid w:val="00917480"/>
    <w:rsid w:val="00937BE6"/>
    <w:rsid w:val="0094474A"/>
    <w:rsid w:val="00955D6F"/>
    <w:rsid w:val="00966A02"/>
    <w:rsid w:val="00971AF8"/>
    <w:rsid w:val="00985854"/>
    <w:rsid w:val="009959F7"/>
    <w:rsid w:val="009A1418"/>
    <w:rsid w:val="009A5AB6"/>
    <w:rsid w:val="009A7CB8"/>
    <w:rsid w:val="009D477B"/>
    <w:rsid w:val="009E68E5"/>
    <w:rsid w:val="009F1C81"/>
    <w:rsid w:val="009F4A20"/>
    <w:rsid w:val="00A10BDF"/>
    <w:rsid w:val="00A130CC"/>
    <w:rsid w:val="00A2096D"/>
    <w:rsid w:val="00A25301"/>
    <w:rsid w:val="00A5101E"/>
    <w:rsid w:val="00A51953"/>
    <w:rsid w:val="00A56D12"/>
    <w:rsid w:val="00A57600"/>
    <w:rsid w:val="00A6161A"/>
    <w:rsid w:val="00A647D3"/>
    <w:rsid w:val="00A67E94"/>
    <w:rsid w:val="00A9390C"/>
    <w:rsid w:val="00AA31AC"/>
    <w:rsid w:val="00AB4990"/>
    <w:rsid w:val="00AC61B4"/>
    <w:rsid w:val="00AD5885"/>
    <w:rsid w:val="00AD737E"/>
    <w:rsid w:val="00AE1F9C"/>
    <w:rsid w:val="00AF359C"/>
    <w:rsid w:val="00AF736A"/>
    <w:rsid w:val="00B169FF"/>
    <w:rsid w:val="00B222B9"/>
    <w:rsid w:val="00B3398A"/>
    <w:rsid w:val="00B35ECB"/>
    <w:rsid w:val="00B36897"/>
    <w:rsid w:val="00B47AE3"/>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B169D"/>
    <w:rsid w:val="00CD13BF"/>
    <w:rsid w:val="00CD145B"/>
    <w:rsid w:val="00CD50D4"/>
    <w:rsid w:val="00D42DC2"/>
    <w:rsid w:val="00D44752"/>
    <w:rsid w:val="00D52D6D"/>
    <w:rsid w:val="00D52F30"/>
    <w:rsid w:val="00D56D54"/>
    <w:rsid w:val="00D65E7E"/>
    <w:rsid w:val="00D7402F"/>
    <w:rsid w:val="00D7690A"/>
    <w:rsid w:val="00D80391"/>
    <w:rsid w:val="00D85488"/>
    <w:rsid w:val="00D94C2A"/>
    <w:rsid w:val="00D96D00"/>
    <w:rsid w:val="00DC6F82"/>
    <w:rsid w:val="00DE3A94"/>
    <w:rsid w:val="00DF2AC4"/>
    <w:rsid w:val="00E10E22"/>
    <w:rsid w:val="00E14E3B"/>
    <w:rsid w:val="00E30A5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4F"/>
    <w:rsid w:val="00F07805"/>
    <w:rsid w:val="00F17E0F"/>
    <w:rsid w:val="00F407E8"/>
    <w:rsid w:val="00F44C16"/>
    <w:rsid w:val="00F53EFD"/>
    <w:rsid w:val="00F64742"/>
    <w:rsid w:val="00F72054"/>
    <w:rsid w:val="00F86065"/>
    <w:rsid w:val="00F86A3F"/>
    <w:rsid w:val="00F978A2"/>
    <w:rsid w:val="00FA241F"/>
    <w:rsid w:val="00FA4F14"/>
    <w:rsid w:val="00FA7571"/>
    <w:rsid w:val="00FB05B7"/>
    <w:rsid w:val="00FB1784"/>
    <w:rsid w:val="00FB35EB"/>
    <w:rsid w:val="00FD643D"/>
    <w:rsid w:val="00FE0FA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3A88"/>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 w:type="paragraph" w:customStyle="1" w:styleId="Default">
    <w:name w:val="Default"/>
    <w:rsid w:val="00780951"/>
    <w:pPr>
      <w:autoSpaceDE w:val="0"/>
      <w:autoSpaceDN w:val="0"/>
      <w:adjustRightInd w:val="0"/>
      <w:spacing w:after="0" w:line="240" w:lineRule="auto"/>
    </w:pPr>
    <w:rPr>
      <w:rFonts w:ascii="Calibri" w:hAnsi="Calibri" w:cs="Calibri"/>
      <w:color w:val="000000"/>
      <w:sz w:val="24"/>
      <w:szCs w:val="24"/>
    </w:rPr>
  </w:style>
  <w:style w:type="paragraph" w:styleId="BodyTextFirstIndent">
    <w:name w:val="Body Text First Indent"/>
    <w:basedOn w:val="BodyText"/>
    <w:link w:val="BodyTextFirstIndentChar"/>
    <w:uiPriority w:val="99"/>
    <w:semiHidden/>
    <w:unhideWhenUsed/>
    <w:rsid w:val="0018146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81463"/>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05F2-46B2-4AA0-AFA6-043CC667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Pages>
  <Words>2558</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2019-09-06T09:21:00Z</cp:lastPrinted>
  <dcterms:created xsi:type="dcterms:W3CDTF">2015-01-08T11:09:00Z</dcterms:created>
  <dcterms:modified xsi:type="dcterms:W3CDTF">2019-10-15T09:45:00Z</dcterms:modified>
</cp:coreProperties>
</file>