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DB" w:rsidRPr="002A1645" w:rsidRDefault="00F230DB" w:rsidP="008A3F53">
      <w:pPr>
        <w:spacing w:after="0" w:line="240" w:lineRule="auto"/>
        <w:jc w:val="both"/>
        <w:rPr>
          <w:rFonts w:ascii="Times New Roman" w:hAnsi="Times New Roman" w:cs="Times New Roman"/>
          <w:b/>
          <w:lang w:val="ro-RO"/>
        </w:rPr>
      </w:pPr>
    </w:p>
    <w:p w:rsidR="002A1645" w:rsidRPr="002A1645" w:rsidRDefault="002A1645" w:rsidP="008A3F53">
      <w:pPr>
        <w:spacing w:after="0" w:line="240" w:lineRule="auto"/>
        <w:jc w:val="both"/>
        <w:rPr>
          <w:rFonts w:ascii="Times New Roman" w:hAnsi="Times New Roman" w:cs="Times New Roman"/>
          <w:b/>
          <w:sz w:val="28"/>
          <w:szCs w:val="28"/>
          <w:lang w:val="ro-RO"/>
        </w:rPr>
      </w:pPr>
    </w:p>
    <w:p w:rsidR="00AA51F5" w:rsidRPr="002A1645" w:rsidRDefault="00BA1FE4" w:rsidP="00AC35D6">
      <w:pPr>
        <w:spacing w:after="0" w:line="240" w:lineRule="auto"/>
        <w:jc w:val="center"/>
        <w:rPr>
          <w:rFonts w:ascii="Times New Roman" w:hAnsi="Times New Roman" w:cs="Times New Roman"/>
          <w:b/>
          <w:sz w:val="28"/>
          <w:szCs w:val="28"/>
          <w:lang w:val="ro-RO"/>
        </w:rPr>
      </w:pPr>
      <w:r w:rsidRPr="002A1645">
        <w:rPr>
          <w:rFonts w:ascii="Times New Roman" w:hAnsi="Times New Roman" w:cs="Times New Roman"/>
          <w:b/>
          <w:sz w:val="28"/>
          <w:szCs w:val="28"/>
          <w:lang w:val="ro-RO"/>
        </w:rPr>
        <w:t>MEMORIU DE PREZENTARE</w:t>
      </w:r>
    </w:p>
    <w:p w:rsidR="00970838" w:rsidRPr="002A1645" w:rsidRDefault="00970838" w:rsidP="008A3F53">
      <w:pPr>
        <w:spacing w:after="0" w:line="240" w:lineRule="auto"/>
        <w:jc w:val="both"/>
        <w:rPr>
          <w:rFonts w:ascii="Times New Roman" w:hAnsi="Times New Roman" w:cs="Times New Roman"/>
          <w:b/>
          <w:lang w:val="ro-RO"/>
        </w:rPr>
      </w:pPr>
    </w:p>
    <w:p w:rsidR="00970838" w:rsidRDefault="00970838" w:rsidP="008A3F53">
      <w:pPr>
        <w:spacing w:after="0" w:line="240" w:lineRule="auto"/>
        <w:ind w:left="862"/>
        <w:jc w:val="both"/>
        <w:rPr>
          <w:rFonts w:ascii="Times New Roman" w:hAnsi="Times New Roman" w:cs="Times New Roman"/>
          <w:b/>
          <w:lang w:val="ro-RO"/>
        </w:rPr>
      </w:pPr>
    </w:p>
    <w:p w:rsidR="00B61965" w:rsidRPr="002A1645" w:rsidRDefault="00B61965" w:rsidP="008A3F53">
      <w:pPr>
        <w:spacing w:after="0" w:line="240" w:lineRule="auto"/>
        <w:ind w:left="862"/>
        <w:jc w:val="both"/>
        <w:rPr>
          <w:rFonts w:ascii="Times New Roman" w:hAnsi="Times New Roman" w:cs="Times New Roman"/>
          <w:b/>
          <w:lang w:val="ro-RO"/>
        </w:rPr>
      </w:pPr>
    </w:p>
    <w:p w:rsidR="00EF7A1B" w:rsidRPr="002A1645" w:rsidRDefault="00BA1FE4" w:rsidP="008A3F53">
      <w:pPr>
        <w:spacing w:after="0" w:line="240" w:lineRule="auto"/>
        <w:ind w:left="720" w:firstLine="142"/>
        <w:jc w:val="both"/>
        <w:rPr>
          <w:rFonts w:ascii="Times New Roman" w:hAnsi="Times New Roman" w:cs="Times New Roman"/>
          <w:b/>
          <w:bCs/>
        </w:rPr>
      </w:pPr>
      <w:r w:rsidRPr="002A1645">
        <w:rPr>
          <w:rFonts w:ascii="Times New Roman" w:eastAsia="Times New Roman" w:hAnsi="Times New Roman" w:cs="Times New Roman"/>
          <w:b/>
          <w:bCs/>
        </w:rPr>
        <w:t>I.</w:t>
      </w:r>
      <w:r w:rsidRPr="002A1645">
        <w:rPr>
          <w:rFonts w:ascii="Times New Roman" w:eastAsia="Times New Roman" w:hAnsi="Times New Roman" w:cs="Times New Roman"/>
          <w:b/>
        </w:rPr>
        <w:t> DENUMIREA PROIECTULUI:</w:t>
      </w:r>
      <w:r w:rsidRPr="002A1645">
        <w:rPr>
          <w:rFonts w:ascii="Times New Roman" w:hAnsi="Times New Roman" w:cs="Times New Roman"/>
          <w:b/>
          <w:bCs/>
        </w:rPr>
        <w:t xml:space="preserve"> </w:t>
      </w:r>
    </w:p>
    <w:p w:rsidR="002A1645" w:rsidRPr="002A1645" w:rsidRDefault="002A1645" w:rsidP="008A3F53">
      <w:pPr>
        <w:spacing w:after="0" w:line="240" w:lineRule="auto"/>
        <w:ind w:left="720" w:firstLine="142"/>
        <w:jc w:val="both"/>
        <w:rPr>
          <w:rFonts w:ascii="Times New Roman" w:hAnsi="Times New Roman" w:cs="Times New Roman"/>
          <w:b/>
          <w:bCs/>
        </w:rPr>
      </w:pPr>
    </w:p>
    <w:p w:rsidR="00024079" w:rsidRPr="00024079" w:rsidRDefault="00024079" w:rsidP="008A3F53">
      <w:pPr>
        <w:spacing w:after="0" w:line="240" w:lineRule="auto"/>
        <w:ind w:left="720"/>
        <w:jc w:val="both"/>
        <w:rPr>
          <w:rFonts w:ascii="Times New Roman" w:hAnsi="Times New Roman" w:cs="Times New Roman"/>
          <w:b/>
          <w:bCs/>
          <w:lang w:val="ro-RO"/>
        </w:rPr>
      </w:pPr>
      <w:r w:rsidRPr="00024079">
        <w:rPr>
          <w:rFonts w:ascii="Times New Roman" w:hAnsi="Times New Roman" w:cs="Times New Roman"/>
          <w:b/>
          <w:bCs/>
          <w:lang w:val="ro-RO"/>
        </w:rPr>
        <w:t>REFACERE DRUM COMUNAL DC 1 COM. BUCIUMENI SAT VALEA LEURZII, JUD. DAMBOVITA, POZITIA KILOMETRICA 2+793 LA 2+823 AFECTAT IN URMA PRECIPITATIILOR ABUNDENTE INREGISTRATE IN PERIOADA 27+30 IULIE 2018, SUPRAFATA AFECTATA 30ML</w:t>
      </w:r>
    </w:p>
    <w:p w:rsidR="00BA1FE4" w:rsidRPr="002A1645" w:rsidRDefault="00BA1FE4" w:rsidP="008A3F53">
      <w:pPr>
        <w:spacing w:after="0" w:line="240" w:lineRule="auto"/>
        <w:ind w:left="720"/>
        <w:jc w:val="both"/>
        <w:rPr>
          <w:rFonts w:ascii="Times New Roman" w:hAnsi="Times New Roman" w:cs="Times New Roman"/>
          <w:b/>
          <w:bCs/>
        </w:rPr>
      </w:pPr>
    </w:p>
    <w:p w:rsidR="00BA1FE4" w:rsidRPr="002A1645" w:rsidRDefault="00BA1FE4" w:rsidP="008A3F53">
      <w:pPr>
        <w:spacing w:after="0" w:line="240" w:lineRule="auto"/>
        <w:ind w:left="720" w:firstLine="142"/>
        <w:jc w:val="both"/>
        <w:rPr>
          <w:rFonts w:ascii="Times New Roman" w:hAnsi="Times New Roman" w:cs="Times New Roman"/>
          <w:b/>
          <w:bCs/>
        </w:rPr>
      </w:pPr>
      <w:r w:rsidRPr="002A1645">
        <w:rPr>
          <w:rFonts w:ascii="Times New Roman" w:eastAsia="Times New Roman" w:hAnsi="Times New Roman" w:cs="Times New Roman"/>
          <w:b/>
          <w:bCs/>
        </w:rPr>
        <w:t>II.</w:t>
      </w:r>
      <w:r w:rsidRPr="002A1645">
        <w:rPr>
          <w:rFonts w:ascii="Times New Roman" w:eastAsia="Times New Roman" w:hAnsi="Times New Roman" w:cs="Times New Roman"/>
          <w:b/>
        </w:rPr>
        <w:t> TITULAR:</w:t>
      </w:r>
      <w:r w:rsidRPr="002A1645">
        <w:rPr>
          <w:rFonts w:ascii="Times New Roman" w:hAnsi="Times New Roman" w:cs="Times New Roman"/>
          <w:b/>
          <w:bCs/>
        </w:rPr>
        <w:t xml:space="preserve"> </w:t>
      </w:r>
    </w:p>
    <w:p w:rsidR="00BA1FE4" w:rsidRPr="002A1645" w:rsidRDefault="00BA1FE4" w:rsidP="008A3F53">
      <w:pPr>
        <w:pStyle w:val="Default"/>
        <w:numPr>
          <w:ilvl w:val="0"/>
          <w:numId w:val="20"/>
        </w:numPr>
        <w:ind w:left="567" w:hanging="141"/>
        <w:jc w:val="both"/>
        <w:rPr>
          <w:rFonts w:ascii="Times New Roman" w:hAnsi="Times New Roman" w:cs="Times New Roman"/>
          <w:b/>
          <w:color w:val="auto"/>
          <w:sz w:val="22"/>
          <w:szCs w:val="22"/>
          <w:lang w:val="fr-FR"/>
        </w:rPr>
      </w:pPr>
      <w:r w:rsidRPr="002A1645">
        <w:rPr>
          <w:rFonts w:ascii="Times New Roman" w:hAnsi="Times New Roman" w:cs="Times New Roman"/>
          <w:b/>
          <w:color w:val="auto"/>
          <w:sz w:val="22"/>
          <w:szCs w:val="22"/>
          <w:lang w:val="fr-FR"/>
        </w:rPr>
        <w:t xml:space="preserve"> </w:t>
      </w:r>
      <w:r w:rsidRPr="005D5C3C">
        <w:rPr>
          <w:rFonts w:ascii="Times New Roman" w:hAnsi="Times New Roman" w:cs="Times New Roman"/>
          <w:b/>
          <w:color w:val="auto"/>
          <w:sz w:val="22"/>
          <w:szCs w:val="22"/>
          <w:lang w:val="fr-FR"/>
        </w:rPr>
        <w:t>Numele</w:t>
      </w:r>
      <w:proofErr w:type="gramStart"/>
      <w:r w:rsidRPr="005D5C3C">
        <w:rPr>
          <w:rFonts w:ascii="Times New Roman" w:hAnsi="Times New Roman" w:cs="Times New Roman"/>
          <w:b/>
          <w:color w:val="auto"/>
          <w:sz w:val="22"/>
          <w:szCs w:val="22"/>
          <w:lang w:val="fr-FR"/>
        </w:rPr>
        <w:t>:</w:t>
      </w:r>
      <w:r w:rsidRPr="002A1645">
        <w:rPr>
          <w:rFonts w:ascii="Times New Roman" w:hAnsi="Times New Roman" w:cs="Times New Roman"/>
          <w:b/>
          <w:color w:val="auto"/>
          <w:sz w:val="22"/>
          <w:szCs w:val="22"/>
          <w:lang w:val="fr-FR"/>
        </w:rPr>
        <w:t xml:space="preserve">  </w:t>
      </w:r>
      <w:r w:rsidRPr="002A1645">
        <w:rPr>
          <w:rFonts w:ascii="Times New Roman" w:hAnsi="Times New Roman" w:cs="Times New Roman"/>
          <w:i/>
          <w:color w:val="auto"/>
          <w:sz w:val="22"/>
          <w:szCs w:val="22"/>
          <w:lang w:val="fr-FR"/>
        </w:rPr>
        <w:t>Primaria</w:t>
      </w:r>
      <w:proofErr w:type="gramEnd"/>
      <w:r w:rsidRPr="002A1645">
        <w:rPr>
          <w:rFonts w:ascii="Times New Roman" w:hAnsi="Times New Roman" w:cs="Times New Roman"/>
          <w:i/>
          <w:color w:val="auto"/>
          <w:sz w:val="22"/>
          <w:szCs w:val="22"/>
          <w:lang w:val="fr-FR"/>
        </w:rPr>
        <w:t xml:space="preserve"> </w:t>
      </w:r>
      <w:r w:rsidR="00024079">
        <w:rPr>
          <w:rFonts w:ascii="Times New Roman" w:hAnsi="Times New Roman" w:cs="Times New Roman"/>
          <w:i/>
          <w:color w:val="auto"/>
          <w:sz w:val="22"/>
          <w:szCs w:val="22"/>
          <w:lang w:val="fr-FR"/>
        </w:rPr>
        <w:t>Buciumeni</w:t>
      </w:r>
      <w:r w:rsidRPr="002A1645">
        <w:rPr>
          <w:rFonts w:ascii="Times New Roman" w:hAnsi="Times New Roman" w:cs="Times New Roman"/>
          <w:b/>
          <w:color w:val="auto"/>
          <w:sz w:val="22"/>
          <w:szCs w:val="22"/>
          <w:lang w:val="fr-FR"/>
        </w:rPr>
        <w:t xml:space="preserve"> </w:t>
      </w:r>
    </w:p>
    <w:p w:rsidR="002A1645" w:rsidRPr="002A1645" w:rsidRDefault="002A1645" w:rsidP="008A3F53">
      <w:pPr>
        <w:pStyle w:val="Default"/>
        <w:ind w:left="567"/>
        <w:jc w:val="both"/>
        <w:rPr>
          <w:rFonts w:ascii="Times New Roman" w:hAnsi="Times New Roman" w:cs="Times New Roman"/>
          <w:b/>
          <w:color w:val="auto"/>
          <w:sz w:val="22"/>
          <w:szCs w:val="22"/>
          <w:lang w:val="fr-FR"/>
        </w:rPr>
      </w:pPr>
    </w:p>
    <w:p w:rsidR="002A1645" w:rsidRPr="002A1645" w:rsidRDefault="00BA1FE4" w:rsidP="008A3F53">
      <w:pPr>
        <w:pStyle w:val="Default"/>
        <w:numPr>
          <w:ilvl w:val="0"/>
          <w:numId w:val="20"/>
        </w:numPr>
        <w:ind w:left="567" w:hanging="141"/>
        <w:jc w:val="both"/>
        <w:rPr>
          <w:rFonts w:ascii="Times New Roman" w:hAnsi="Times New Roman" w:cs="Times New Roman"/>
          <w:color w:val="auto"/>
          <w:sz w:val="22"/>
          <w:szCs w:val="22"/>
          <w:lang w:val="ro-RO"/>
        </w:rPr>
      </w:pPr>
      <w:r w:rsidRPr="002A1645">
        <w:rPr>
          <w:rFonts w:ascii="Times New Roman" w:hAnsi="Times New Roman" w:cs="Times New Roman"/>
          <w:color w:val="auto"/>
          <w:sz w:val="22"/>
          <w:szCs w:val="22"/>
          <w:lang w:val="fr-FR"/>
        </w:rPr>
        <w:t xml:space="preserve"> </w:t>
      </w:r>
      <w:r w:rsidRPr="005D5C3C">
        <w:rPr>
          <w:rFonts w:ascii="Times New Roman" w:hAnsi="Times New Roman" w:cs="Times New Roman"/>
          <w:b/>
          <w:color w:val="auto"/>
          <w:sz w:val="22"/>
          <w:szCs w:val="22"/>
          <w:lang w:val="fr-FR"/>
        </w:rPr>
        <w:t>Adresa postala</w:t>
      </w:r>
      <w:proofErr w:type="gramStart"/>
      <w:r w:rsidRPr="005D5C3C">
        <w:rPr>
          <w:rFonts w:ascii="Times New Roman" w:hAnsi="Times New Roman" w:cs="Times New Roman"/>
          <w:b/>
          <w:color w:val="auto"/>
          <w:sz w:val="22"/>
          <w:szCs w:val="22"/>
          <w:lang w:val="fr-FR"/>
        </w:rPr>
        <w:t>:</w:t>
      </w:r>
      <w:r w:rsidRPr="002A1645">
        <w:rPr>
          <w:rFonts w:ascii="Times New Roman" w:hAnsi="Times New Roman" w:cs="Times New Roman"/>
          <w:color w:val="auto"/>
          <w:sz w:val="22"/>
          <w:szCs w:val="22"/>
          <w:lang w:val="fr-FR"/>
        </w:rPr>
        <w:t xml:space="preserve">  </w:t>
      </w:r>
      <w:r w:rsidRPr="002A1645">
        <w:rPr>
          <w:rFonts w:ascii="Times New Roman" w:hAnsi="Times New Roman" w:cs="Times New Roman"/>
          <w:i/>
          <w:color w:val="auto"/>
          <w:sz w:val="22"/>
          <w:szCs w:val="22"/>
          <w:lang w:val="fr-FR"/>
        </w:rPr>
        <w:t>Comuna</w:t>
      </w:r>
      <w:proofErr w:type="gramEnd"/>
      <w:r w:rsidRPr="002A1645">
        <w:rPr>
          <w:rFonts w:ascii="Times New Roman" w:hAnsi="Times New Roman" w:cs="Times New Roman"/>
          <w:i/>
          <w:color w:val="auto"/>
          <w:sz w:val="22"/>
          <w:szCs w:val="22"/>
          <w:lang w:val="fr-FR"/>
        </w:rPr>
        <w:t xml:space="preserve"> </w:t>
      </w:r>
      <w:r w:rsidR="00024079">
        <w:rPr>
          <w:rFonts w:ascii="Times New Roman" w:hAnsi="Times New Roman" w:cs="Times New Roman"/>
          <w:i/>
          <w:color w:val="auto"/>
          <w:sz w:val="22"/>
          <w:szCs w:val="22"/>
          <w:lang w:val="fr-FR"/>
        </w:rPr>
        <w:t>Buciumeni, judeţul Dâmbovița</w:t>
      </w:r>
      <w:r w:rsidRPr="002A1645">
        <w:rPr>
          <w:rFonts w:ascii="Times New Roman" w:hAnsi="Times New Roman" w:cs="Times New Roman"/>
          <w:i/>
          <w:color w:val="auto"/>
          <w:sz w:val="22"/>
          <w:szCs w:val="22"/>
          <w:lang w:val="fr-FR"/>
        </w:rPr>
        <w:t xml:space="preserve">, </w:t>
      </w:r>
      <w:r w:rsidR="00024079" w:rsidRPr="00024079">
        <w:rPr>
          <w:rFonts w:ascii="Times New Roman" w:hAnsi="Times New Roman" w:cs="Times New Roman"/>
          <w:i/>
          <w:color w:val="auto"/>
          <w:sz w:val="22"/>
          <w:szCs w:val="22"/>
        </w:rPr>
        <w:t>cod poştal 137065</w:t>
      </w:r>
    </w:p>
    <w:p w:rsidR="002A1645" w:rsidRPr="002A1645" w:rsidRDefault="002A1645" w:rsidP="008A3F53">
      <w:pPr>
        <w:pStyle w:val="Default"/>
        <w:ind w:left="567"/>
        <w:jc w:val="both"/>
        <w:rPr>
          <w:rFonts w:ascii="Times New Roman" w:hAnsi="Times New Roman" w:cs="Times New Roman"/>
          <w:color w:val="auto"/>
          <w:sz w:val="22"/>
          <w:szCs w:val="22"/>
          <w:lang w:val="ro-RO"/>
        </w:rPr>
      </w:pPr>
    </w:p>
    <w:p w:rsidR="00BA1FE4" w:rsidRPr="002A1645" w:rsidRDefault="00BA1FE4" w:rsidP="008A3F53">
      <w:pPr>
        <w:pStyle w:val="Default"/>
        <w:numPr>
          <w:ilvl w:val="0"/>
          <w:numId w:val="20"/>
        </w:numPr>
        <w:ind w:left="567" w:hanging="141"/>
        <w:jc w:val="both"/>
        <w:rPr>
          <w:rFonts w:ascii="Times New Roman" w:hAnsi="Times New Roman" w:cs="Times New Roman"/>
          <w:color w:val="auto"/>
          <w:sz w:val="22"/>
          <w:szCs w:val="22"/>
          <w:lang w:val="fr-FR"/>
        </w:rPr>
      </w:pPr>
      <w:r w:rsidRPr="002A1645">
        <w:rPr>
          <w:rFonts w:ascii="Times New Roman" w:hAnsi="Times New Roman" w:cs="Times New Roman"/>
          <w:color w:val="auto"/>
          <w:sz w:val="22"/>
          <w:szCs w:val="22"/>
          <w:lang w:val="fr-FR"/>
        </w:rPr>
        <w:t xml:space="preserve"> </w:t>
      </w:r>
      <w:r w:rsidRPr="005D5C3C">
        <w:rPr>
          <w:rFonts w:ascii="Times New Roman" w:hAnsi="Times New Roman" w:cs="Times New Roman"/>
          <w:b/>
          <w:color w:val="auto"/>
          <w:sz w:val="22"/>
          <w:szCs w:val="22"/>
          <w:lang w:val="fr-FR"/>
        </w:rPr>
        <w:t>Numărul de telefon, de fax și adresa de e-mail, adresa paginii de internet</w:t>
      </w:r>
      <w:r w:rsidRPr="002A1645">
        <w:rPr>
          <w:rFonts w:ascii="Times New Roman" w:hAnsi="Times New Roman" w:cs="Times New Roman"/>
          <w:color w:val="auto"/>
          <w:sz w:val="22"/>
          <w:szCs w:val="22"/>
          <w:lang w:val="fr-FR"/>
        </w:rPr>
        <w:t>;</w:t>
      </w:r>
      <w:r w:rsidRPr="002A1645">
        <w:rPr>
          <w:rFonts w:ascii="Times New Roman" w:hAnsi="Times New Roman" w:cs="Times New Roman"/>
          <w:i/>
          <w:color w:val="auto"/>
          <w:sz w:val="22"/>
          <w:szCs w:val="22"/>
          <w:lang w:val="fr-FR"/>
        </w:rPr>
        <w:t xml:space="preserve"> </w:t>
      </w:r>
      <w:r w:rsidR="00024079" w:rsidRPr="00024079">
        <w:rPr>
          <w:rFonts w:ascii="Times New Roman" w:hAnsi="Times New Roman" w:cs="Times New Roman"/>
          <w:i/>
          <w:color w:val="auto"/>
          <w:sz w:val="22"/>
          <w:szCs w:val="22"/>
        </w:rPr>
        <w:t>telefon 0245.777002, fax 0245.777003, cod fiscal 4280175</w:t>
      </w:r>
      <w:r w:rsidRPr="002A1645">
        <w:rPr>
          <w:rFonts w:ascii="Times New Roman" w:hAnsi="Times New Roman" w:cs="Times New Roman"/>
          <w:i/>
          <w:color w:val="auto"/>
          <w:sz w:val="22"/>
          <w:szCs w:val="22"/>
          <w:lang w:val="fr-FR"/>
        </w:rPr>
        <w:t>.</w:t>
      </w:r>
    </w:p>
    <w:p w:rsidR="002A1645" w:rsidRPr="002A1645" w:rsidRDefault="002A1645" w:rsidP="008A3F53">
      <w:pPr>
        <w:pStyle w:val="Default"/>
        <w:jc w:val="both"/>
        <w:rPr>
          <w:rFonts w:ascii="Times New Roman" w:hAnsi="Times New Roman" w:cs="Times New Roman"/>
          <w:color w:val="auto"/>
          <w:sz w:val="22"/>
          <w:szCs w:val="22"/>
          <w:lang w:val="fr-FR"/>
        </w:rPr>
      </w:pPr>
    </w:p>
    <w:p w:rsidR="00BA1FE4" w:rsidRPr="002A1645" w:rsidRDefault="00BA1FE4" w:rsidP="008A3F53">
      <w:pPr>
        <w:pStyle w:val="Default"/>
        <w:numPr>
          <w:ilvl w:val="0"/>
          <w:numId w:val="20"/>
        </w:numPr>
        <w:ind w:left="567" w:hanging="141"/>
        <w:jc w:val="both"/>
        <w:rPr>
          <w:rFonts w:ascii="Times New Roman" w:hAnsi="Times New Roman" w:cs="Times New Roman"/>
          <w:color w:val="auto"/>
          <w:sz w:val="22"/>
          <w:szCs w:val="22"/>
          <w:lang w:val="fr-FR"/>
        </w:rPr>
      </w:pPr>
      <w:r w:rsidRPr="002A1645">
        <w:rPr>
          <w:rFonts w:ascii="Times New Roman" w:hAnsi="Times New Roman" w:cs="Times New Roman"/>
          <w:color w:val="auto"/>
          <w:sz w:val="22"/>
          <w:szCs w:val="22"/>
          <w:lang w:val="fr-FR"/>
        </w:rPr>
        <w:t xml:space="preserve"> </w:t>
      </w:r>
      <w:r w:rsidRPr="005D5C3C">
        <w:rPr>
          <w:rFonts w:ascii="Times New Roman" w:hAnsi="Times New Roman" w:cs="Times New Roman"/>
          <w:b/>
          <w:color w:val="auto"/>
          <w:sz w:val="22"/>
          <w:szCs w:val="22"/>
          <w:lang w:val="fr-FR"/>
        </w:rPr>
        <w:t>Numele persoanelor de contact</w:t>
      </w:r>
      <w:r w:rsidRPr="002A1645">
        <w:rPr>
          <w:rFonts w:ascii="Times New Roman" w:hAnsi="Times New Roman" w:cs="Times New Roman"/>
          <w:color w:val="auto"/>
          <w:sz w:val="22"/>
          <w:szCs w:val="22"/>
          <w:lang w:val="fr-FR"/>
        </w:rPr>
        <w:t xml:space="preserve">: </w:t>
      </w:r>
      <w:r w:rsidR="00024079">
        <w:rPr>
          <w:rFonts w:ascii="Times New Roman" w:hAnsi="Times New Roman" w:cs="Times New Roman"/>
          <w:i/>
          <w:color w:val="auto"/>
          <w:sz w:val="22"/>
          <w:szCs w:val="22"/>
          <w:lang w:val="fr-FR"/>
        </w:rPr>
        <w:t>Pavel Ion</w:t>
      </w:r>
      <w:r w:rsidRPr="002A1645">
        <w:rPr>
          <w:rFonts w:ascii="Times New Roman" w:hAnsi="Times New Roman" w:cs="Times New Roman"/>
          <w:i/>
          <w:color w:val="auto"/>
          <w:sz w:val="22"/>
          <w:szCs w:val="22"/>
          <w:lang w:val="fr-FR"/>
        </w:rPr>
        <w:t xml:space="preserve"> – Primar </w:t>
      </w:r>
    </w:p>
    <w:p w:rsidR="00BA1FE4" w:rsidRPr="002A1645" w:rsidRDefault="00BA1FE4" w:rsidP="008A3F53">
      <w:pPr>
        <w:pStyle w:val="Default"/>
        <w:jc w:val="both"/>
        <w:rPr>
          <w:rFonts w:ascii="Times New Roman" w:hAnsi="Times New Roman" w:cs="Times New Roman"/>
          <w:color w:val="auto"/>
          <w:sz w:val="22"/>
          <w:szCs w:val="22"/>
          <w:lang w:val="fr-FR"/>
        </w:rPr>
      </w:pPr>
    </w:p>
    <w:p w:rsidR="00111A0C" w:rsidRDefault="002A1645" w:rsidP="008A3F53">
      <w:pPr>
        <w:spacing w:after="0" w:line="240" w:lineRule="auto"/>
        <w:ind w:left="720" w:firstLine="142"/>
        <w:jc w:val="both"/>
        <w:rPr>
          <w:rFonts w:ascii="Times New Roman" w:eastAsia="Times New Roman" w:hAnsi="Times New Roman" w:cs="Times New Roman"/>
          <w:b/>
          <w:bCs/>
        </w:rPr>
      </w:pPr>
      <w:r w:rsidRPr="002A1645">
        <w:rPr>
          <w:rFonts w:ascii="Times New Roman" w:eastAsia="Times New Roman" w:hAnsi="Times New Roman" w:cs="Times New Roman"/>
          <w:b/>
          <w:bCs/>
        </w:rPr>
        <w:t>III. DESCRIEREA CARACTERISTICILOR FIZICE ALE ÎNTREGULUI PROIECT:</w:t>
      </w:r>
    </w:p>
    <w:p w:rsidR="00111A0C" w:rsidRPr="002A1645" w:rsidRDefault="00111A0C" w:rsidP="008A3F53">
      <w:pPr>
        <w:spacing w:after="0" w:line="240" w:lineRule="auto"/>
        <w:ind w:left="720" w:firstLine="142"/>
        <w:jc w:val="both"/>
        <w:rPr>
          <w:rFonts w:ascii="Times New Roman" w:eastAsia="Times New Roman" w:hAnsi="Times New Roman" w:cs="Times New Roman"/>
          <w:b/>
          <w:bCs/>
        </w:rPr>
      </w:pPr>
    </w:p>
    <w:p w:rsidR="002A1645" w:rsidRDefault="002A1645" w:rsidP="008A3F53">
      <w:pPr>
        <w:shd w:val="clear" w:color="auto" w:fill="FFFFFF"/>
        <w:spacing w:after="0" w:line="240" w:lineRule="auto"/>
        <w:ind w:firstLine="720"/>
        <w:jc w:val="both"/>
        <w:rPr>
          <w:rFonts w:ascii="Times New Roman" w:eastAsia="Times New Roman" w:hAnsi="Times New Roman" w:cs="Times New Roman"/>
          <w:b/>
          <w:color w:val="444444"/>
        </w:rPr>
      </w:pPr>
      <w:r w:rsidRPr="002A1645">
        <w:rPr>
          <w:rFonts w:ascii="Times New Roman" w:eastAsia="Times New Roman" w:hAnsi="Times New Roman" w:cs="Times New Roman"/>
          <w:b/>
          <w:bCs/>
          <w:color w:val="222222"/>
        </w:rPr>
        <w:t>a)</w:t>
      </w:r>
      <w:r w:rsidRPr="002A1645">
        <w:rPr>
          <w:rFonts w:ascii="Times New Roman" w:eastAsia="Times New Roman" w:hAnsi="Times New Roman" w:cs="Times New Roman"/>
          <w:color w:val="444444"/>
        </w:rPr>
        <w:t> </w:t>
      </w:r>
      <w:proofErr w:type="gramStart"/>
      <w:r w:rsidRPr="002A1645">
        <w:rPr>
          <w:rFonts w:ascii="Times New Roman" w:eastAsia="Times New Roman" w:hAnsi="Times New Roman" w:cs="Times New Roman"/>
          <w:b/>
          <w:color w:val="444444"/>
        </w:rPr>
        <w:t>un</w:t>
      </w:r>
      <w:proofErr w:type="gramEnd"/>
      <w:r w:rsidRPr="002A1645">
        <w:rPr>
          <w:rFonts w:ascii="Times New Roman" w:eastAsia="Times New Roman" w:hAnsi="Times New Roman" w:cs="Times New Roman"/>
          <w:b/>
          <w:color w:val="444444"/>
        </w:rPr>
        <w:t xml:space="preserve"> rezumat al proiectului;</w:t>
      </w:r>
    </w:p>
    <w:p w:rsidR="00111A0C" w:rsidRDefault="00111A0C" w:rsidP="008A3F53">
      <w:pPr>
        <w:shd w:val="clear" w:color="auto" w:fill="FFFFFF"/>
        <w:spacing w:after="0" w:line="240" w:lineRule="auto"/>
        <w:ind w:firstLine="720"/>
        <w:jc w:val="both"/>
        <w:rPr>
          <w:rFonts w:ascii="Times New Roman" w:eastAsia="Times New Roman" w:hAnsi="Times New Roman" w:cs="Times New Roman"/>
          <w:b/>
          <w:color w:val="444444"/>
        </w:rPr>
      </w:pPr>
    </w:p>
    <w:p w:rsidR="00625A03" w:rsidRPr="00111A0C" w:rsidRDefault="00111A0C" w:rsidP="008A3F53">
      <w:pPr>
        <w:shd w:val="clear" w:color="auto" w:fill="FFFFFF"/>
        <w:spacing w:after="0" w:line="240" w:lineRule="auto"/>
        <w:ind w:firstLine="426"/>
        <w:jc w:val="both"/>
        <w:rPr>
          <w:rFonts w:ascii="Times New Roman" w:hAnsi="Times New Roman" w:cs="Times New Roman"/>
        </w:rPr>
      </w:pPr>
      <w:r w:rsidRPr="00111A0C">
        <w:rPr>
          <w:rFonts w:ascii="Times New Roman" w:hAnsi="Times New Roman" w:cs="Times New Roman"/>
        </w:rPr>
        <w:t>Lucrarile proiectate constand in:</w:t>
      </w:r>
    </w:p>
    <w:p w:rsidR="00625A03" w:rsidRPr="00CF405A" w:rsidRDefault="00625A03" w:rsidP="008A3F53">
      <w:pPr>
        <w:pStyle w:val="ListParagraph"/>
        <w:numPr>
          <w:ilvl w:val="0"/>
          <w:numId w:val="49"/>
        </w:numPr>
        <w:shd w:val="clear" w:color="auto" w:fill="FFFFFF"/>
        <w:spacing w:after="0" w:line="240" w:lineRule="auto"/>
        <w:ind w:left="0" w:firstLine="426"/>
        <w:jc w:val="both"/>
        <w:rPr>
          <w:rFonts w:ascii="Times New Roman" w:hAnsi="Times New Roman" w:cs="Times New Roman"/>
        </w:rPr>
      </w:pPr>
      <w:r w:rsidRPr="00CF405A">
        <w:rPr>
          <w:rFonts w:ascii="Times New Roman" w:hAnsi="Times New Roman" w:cs="Times New Roman"/>
        </w:rPr>
        <w:t>Pe partea stanga a drumului:</w:t>
      </w:r>
    </w:p>
    <w:p w:rsidR="00625A03" w:rsidRPr="00111A0C" w:rsidRDefault="00625A03" w:rsidP="008A3F53">
      <w:pPr>
        <w:shd w:val="clear" w:color="auto" w:fill="FFFFFF"/>
        <w:spacing w:after="0" w:line="240" w:lineRule="auto"/>
        <w:ind w:firstLine="426"/>
        <w:jc w:val="both"/>
        <w:rPr>
          <w:rFonts w:ascii="Times New Roman" w:hAnsi="Times New Roman" w:cs="Times New Roman"/>
        </w:rPr>
      </w:pPr>
      <w:r w:rsidRPr="00111A0C">
        <w:rPr>
          <w:rFonts w:ascii="Times New Roman" w:hAnsi="Times New Roman" w:cs="Times New Roman"/>
        </w:rPr>
        <w:tab/>
        <w:t xml:space="preserve">- </w:t>
      </w:r>
      <w:proofErr w:type="gramStart"/>
      <w:r w:rsidRPr="00111A0C">
        <w:rPr>
          <w:rFonts w:ascii="Times New Roman" w:hAnsi="Times New Roman" w:cs="Times New Roman"/>
        </w:rPr>
        <w:t>sant</w:t>
      </w:r>
      <w:proofErr w:type="gramEnd"/>
      <w:r w:rsidRPr="00111A0C">
        <w:rPr>
          <w:rFonts w:ascii="Times New Roman" w:hAnsi="Times New Roman" w:cs="Times New Roman"/>
        </w:rPr>
        <w:t xml:space="preserve"> trapezoidal din beton, Ltot.=34m;</w:t>
      </w:r>
    </w:p>
    <w:p w:rsidR="00625A03" w:rsidRDefault="00625A03" w:rsidP="008A3F53">
      <w:pPr>
        <w:shd w:val="clear" w:color="auto" w:fill="FFFFFF"/>
        <w:spacing w:after="0" w:line="240" w:lineRule="auto"/>
        <w:ind w:firstLine="426"/>
        <w:jc w:val="both"/>
        <w:rPr>
          <w:rFonts w:ascii="Times New Roman" w:hAnsi="Times New Roman" w:cs="Times New Roman"/>
        </w:rPr>
      </w:pPr>
      <w:r w:rsidRPr="00111A0C">
        <w:rPr>
          <w:rFonts w:ascii="Times New Roman" w:hAnsi="Times New Roman" w:cs="Times New Roman"/>
        </w:rPr>
        <w:tab/>
        <w:t xml:space="preserve">- </w:t>
      </w:r>
      <w:proofErr w:type="gramStart"/>
      <w:r w:rsidRPr="00111A0C">
        <w:rPr>
          <w:rFonts w:ascii="Times New Roman" w:hAnsi="Times New Roman" w:cs="Times New Roman"/>
        </w:rPr>
        <w:t>podet</w:t>
      </w:r>
      <w:proofErr w:type="gramEnd"/>
      <w:r w:rsidRPr="00111A0C">
        <w:rPr>
          <w:rFonts w:ascii="Times New Roman" w:hAnsi="Times New Roman" w:cs="Times New Roman"/>
        </w:rPr>
        <w:t xml:space="preserve"> de acces din tub PREMO Dn300, prevazut cu timpan din beton armat la capete, L=7.60m;</w:t>
      </w:r>
    </w:p>
    <w:p w:rsidR="00CF405A" w:rsidRPr="00111A0C" w:rsidRDefault="00CF405A" w:rsidP="008A3F53">
      <w:pPr>
        <w:shd w:val="clear" w:color="auto" w:fill="FFFFFF"/>
        <w:spacing w:after="0" w:line="240" w:lineRule="auto"/>
        <w:ind w:firstLine="426"/>
        <w:jc w:val="both"/>
        <w:rPr>
          <w:rFonts w:ascii="Times New Roman" w:hAnsi="Times New Roman" w:cs="Times New Roman"/>
        </w:rPr>
      </w:pPr>
    </w:p>
    <w:p w:rsidR="00625A03" w:rsidRPr="00111A0C" w:rsidRDefault="00625A03" w:rsidP="008A3F53">
      <w:pPr>
        <w:pStyle w:val="ListParagraph"/>
        <w:numPr>
          <w:ilvl w:val="0"/>
          <w:numId w:val="49"/>
        </w:numPr>
        <w:shd w:val="clear" w:color="auto" w:fill="FFFFFF"/>
        <w:spacing w:after="0" w:line="240" w:lineRule="auto"/>
        <w:ind w:left="0" w:firstLine="426"/>
        <w:jc w:val="both"/>
        <w:rPr>
          <w:rFonts w:ascii="Times New Roman" w:hAnsi="Times New Roman" w:cs="Times New Roman"/>
        </w:rPr>
      </w:pPr>
      <w:r w:rsidRPr="00111A0C">
        <w:rPr>
          <w:rFonts w:ascii="Times New Roman" w:hAnsi="Times New Roman" w:cs="Times New Roman"/>
        </w:rPr>
        <w:t>Pe partea dreapta a drumului:</w:t>
      </w:r>
    </w:p>
    <w:p w:rsidR="00625A03" w:rsidRPr="00111A0C" w:rsidRDefault="00625A03" w:rsidP="008A3F53">
      <w:pPr>
        <w:shd w:val="clear" w:color="auto" w:fill="FFFFFF"/>
        <w:spacing w:after="0" w:line="240" w:lineRule="auto"/>
        <w:ind w:firstLine="426"/>
        <w:jc w:val="both"/>
        <w:rPr>
          <w:rFonts w:ascii="Times New Roman" w:hAnsi="Times New Roman" w:cs="Times New Roman"/>
        </w:rPr>
      </w:pPr>
      <w:r w:rsidRPr="00111A0C">
        <w:rPr>
          <w:rFonts w:ascii="Times New Roman" w:hAnsi="Times New Roman" w:cs="Times New Roman"/>
        </w:rPr>
        <w:tab/>
        <w:t xml:space="preserve">- </w:t>
      </w:r>
      <w:proofErr w:type="gramStart"/>
      <w:r w:rsidRPr="00111A0C">
        <w:rPr>
          <w:rFonts w:ascii="Times New Roman" w:hAnsi="Times New Roman" w:cs="Times New Roman"/>
        </w:rPr>
        <w:t>parapet</w:t>
      </w:r>
      <w:proofErr w:type="gramEnd"/>
      <w:r w:rsidRPr="00111A0C">
        <w:rPr>
          <w:rFonts w:ascii="Times New Roman" w:hAnsi="Times New Roman" w:cs="Times New Roman"/>
        </w:rPr>
        <w:t xml:space="preserve"> metalic tip semigreu cu fundatie adancita, L=33m;</w:t>
      </w:r>
    </w:p>
    <w:p w:rsidR="00625A03" w:rsidRPr="00111A0C" w:rsidRDefault="00625A03" w:rsidP="008A3F53">
      <w:pPr>
        <w:shd w:val="clear" w:color="auto" w:fill="FFFFFF"/>
        <w:spacing w:after="0" w:line="240" w:lineRule="auto"/>
        <w:ind w:firstLine="426"/>
        <w:jc w:val="both"/>
        <w:rPr>
          <w:rFonts w:ascii="Times New Roman" w:hAnsi="Times New Roman" w:cs="Times New Roman"/>
        </w:rPr>
      </w:pPr>
      <w:r w:rsidRPr="00111A0C">
        <w:rPr>
          <w:rFonts w:ascii="Times New Roman" w:hAnsi="Times New Roman" w:cs="Times New Roman"/>
        </w:rPr>
        <w:tab/>
        <w:t xml:space="preserve">- </w:t>
      </w:r>
      <w:proofErr w:type="gramStart"/>
      <w:r w:rsidRPr="00111A0C">
        <w:rPr>
          <w:rFonts w:ascii="Times New Roman" w:hAnsi="Times New Roman" w:cs="Times New Roman"/>
        </w:rPr>
        <w:t>montare</w:t>
      </w:r>
      <w:proofErr w:type="gramEnd"/>
      <w:r w:rsidRPr="00111A0C">
        <w:rPr>
          <w:rFonts w:ascii="Times New Roman" w:hAnsi="Times New Roman" w:cs="Times New Roman"/>
        </w:rPr>
        <w:t xml:space="preserve"> borduri prefabricate din beton 20x25cm;</w:t>
      </w:r>
    </w:p>
    <w:p w:rsidR="00625A03" w:rsidRPr="00111A0C" w:rsidRDefault="00625A03" w:rsidP="008A3F53">
      <w:pPr>
        <w:shd w:val="clear" w:color="auto" w:fill="FFFFFF"/>
        <w:spacing w:after="0" w:line="240" w:lineRule="auto"/>
        <w:ind w:firstLine="426"/>
        <w:jc w:val="both"/>
        <w:rPr>
          <w:rFonts w:ascii="Times New Roman" w:hAnsi="Times New Roman" w:cs="Times New Roman"/>
        </w:rPr>
      </w:pPr>
      <w:r w:rsidRPr="00111A0C">
        <w:rPr>
          <w:rFonts w:ascii="Times New Roman" w:hAnsi="Times New Roman" w:cs="Times New Roman"/>
        </w:rPr>
        <w:tab/>
        <w:t xml:space="preserve">- </w:t>
      </w:r>
      <w:proofErr w:type="gramStart"/>
      <w:r w:rsidRPr="00111A0C">
        <w:rPr>
          <w:rFonts w:ascii="Times New Roman" w:hAnsi="Times New Roman" w:cs="Times New Roman"/>
        </w:rPr>
        <w:t>podet</w:t>
      </w:r>
      <w:proofErr w:type="gramEnd"/>
      <w:r w:rsidRPr="00111A0C">
        <w:rPr>
          <w:rFonts w:ascii="Times New Roman" w:hAnsi="Times New Roman" w:cs="Times New Roman"/>
        </w:rPr>
        <w:t xml:space="preserve"> de acces din tub PREMO Dn300, prevazut cu timpan din beton armat la capete, L=5.30m;</w:t>
      </w:r>
    </w:p>
    <w:p w:rsidR="008D59D5" w:rsidRPr="00CF405A" w:rsidRDefault="00625A03" w:rsidP="008A3F53">
      <w:pPr>
        <w:shd w:val="clear" w:color="auto" w:fill="FFFFFF"/>
        <w:spacing w:after="0" w:line="240" w:lineRule="auto"/>
        <w:ind w:firstLine="426"/>
        <w:jc w:val="both"/>
        <w:rPr>
          <w:rFonts w:ascii="Times New Roman" w:hAnsi="Times New Roman" w:cs="Times New Roman"/>
        </w:rPr>
      </w:pPr>
      <w:r w:rsidRPr="00111A0C">
        <w:rPr>
          <w:rFonts w:ascii="Times New Roman" w:hAnsi="Times New Roman" w:cs="Times New Roman"/>
        </w:rPr>
        <w:tab/>
        <w:t xml:space="preserve">- </w:t>
      </w:r>
      <w:proofErr w:type="gramStart"/>
      <w:r w:rsidRPr="00111A0C">
        <w:rPr>
          <w:rFonts w:ascii="Times New Roman" w:hAnsi="Times New Roman" w:cs="Times New Roman"/>
        </w:rPr>
        <w:t>decolmatare</w:t>
      </w:r>
      <w:proofErr w:type="gramEnd"/>
      <w:r w:rsidRPr="00111A0C">
        <w:rPr>
          <w:rFonts w:ascii="Times New Roman" w:hAnsi="Times New Roman" w:cs="Times New Roman"/>
        </w:rPr>
        <w:t xml:space="preserve"> sant existent, L=5m;</w:t>
      </w:r>
      <w:r w:rsidRPr="00111A0C">
        <w:rPr>
          <w:rFonts w:ascii="Times New Roman" w:hAnsi="Times New Roman" w:cs="Times New Roman"/>
        </w:rPr>
        <w:cr/>
      </w:r>
    </w:p>
    <w:p w:rsidR="005D5C3C" w:rsidRPr="001E78C8" w:rsidRDefault="002A1645" w:rsidP="008A3F53">
      <w:pPr>
        <w:shd w:val="clear" w:color="auto" w:fill="FFFFFF"/>
        <w:spacing w:after="0" w:line="240" w:lineRule="auto"/>
        <w:ind w:firstLine="720"/>
        <w:jc w:val="both"/>
        <w:rPr>
          <w:rFonts w:ascii="Times New Roman" w:eastAsia="Times New Roman" w:hAnsi="Times New Roman" w:cs="Times New Roman"/>
          <w:b/>
          <w:color w:val="444444"/>
        </w:rPr>
      </w:pPr>
      <w:r w:rsidRPr="001E78C8">
        <w:rPr>
          <w:rFonts w:ascii="Times New Roman" w:eastAsia="Times New Roman" w:hAnsi="Times New Roman" w:cs="Times New Roman"/>
          <w:b/>
          <w:bCs/>
          <w:color w:val="222222"/>
        </w:rPr>
        <w:t>b)</w:t>
      </w:r>
      <w:r w:rsidRPr="001E78C8">
        <w:rPr>
          <w:rFonts w:ascii="Times New Roman" w:eastAsia="Times New Roman" w:hAnsi="Times New Roman" w:cs="Times New Roman"/>
          <w:b/>
          <w:color w:val="444444"/>
        </w:rPr>
        <w:t> </w:t>
      </w:r>
      <w:proofErr w:type="gramStart"/>
      <w:r w:rsidRPr="001E78C8">
        <w:rPr>
          <w:rFonts w:ascii="Times New Roman" w:eastAsia="Times New Roman" w:hAnsi="Times New Roman" w:cs="Times New Roman"/>
          <w:b/>
          <w:color w:val="444444"/>
        </w:rPr>
        <w:t>justificarea</w:t>
      </w:r>
      <w:proofErr w:type="gramEnd"/>
      <w:r w:rsidRPr="001E78C8">
        <w:rPr>
          <w:rFonts w:ascii="Times New Roman" w:eastAsia="Times New Roman" w:hAnsi="Times New Roman" w:cs="Times New Roman"/>
          <w:b/>
          <w:color w:val="444444"/>
        </w:rPr>
        <w:t xml:space="preserve"> necesității proiectului;</w:t>
      </w:r>
    </w:p>
    <w:p w:rsidR="00044C44" w:rsidRPr="00044C44" w:rsidRDefault="00044C44" w:rsidP="008A3F53">
      <w:pPr>
        <w:shd w:val="clear" w:color="auto" w:fill="FFFFFF"/>
        <w:spacing w:after="0" w:line="240" w:lineRule="auto"/>
        <w:ind w:firstLine="720"/>
        <w:jc w:val="both"/>
        <w:rPr>
          <w:rFonts w:ascii="Times New Roman" w:hAnsi="Times New Roman" w:cs="Times New Roman"/>
        </w:rPr>
      </w:pPr>
      <w:proofErr w:type="gramStart"/>
      <w:r w:rsidRPr="00044C44">
        <w:rPr>
          <w:rFonts w:ascii="Times New Roman" w:hAnsi="Times New Roman" w:cs="Times New Roman"/>
        </w:rPr>
        <w:t>Pe drumul comunal DC1, pe o lungime de aproximativ 30m spre taluzul de rambleu, in urma ploilor abubdente din perioada iulie 2018, s-a produs o degradarea a partii carosabile, pe o lungime de cca.</w:t>
      </w:r>
      <w:proofErr w:type="gramEnd"/>
      <w:r w:rsidRPr="00044C44">
        <w:rPr>
          <w:rFonts w:ascii="Times New Roman" w:hAnsi="Times New Roman" w:cs="Times New Roman"/>
        </w:rPr>
        <w:t xml:space="preserve"> 30m.</w:t>
      </w:r>
    </w:p>
    <w:p w:rsidR="00044C44" w:rsidRPr="00044C44" w:rsidRDefault="00044C44" w:rsidP="008A3F53">
      <w:pPr>
        <w:shd w:val="clear" w:color="auto" w:fill="FFFFFF"/>
        <w:spacing w:after="0" w:line="240" w:lineRule="auto"/>
        <w:ind w:firstLine="720"/>
        <w:jc w:val="both"/>
        <w:rPr>
          <w:rFonts w:ascii="Times New Roman" w:hAnsi="Times New Roman" w:cs="Times New Roman"/>
        </w:rPr>
      </w:pPr>
      <w:proofErr w:type="gramStart"/>
      <w:r w:rsidRPr="00044C44">
        <w:rPr>
          <w:rFonts w:ascii="Times New Roman" w:hAnsi="Times New Roman" w:cs="Times New Roman"/>
        </w:rPr>
        <w:t>Aceasta degradare consta in aparitia de crapaturi de cca.</w:t>
      </w:r>
      <w:proofErr w:type="gramEnd"/>
      <w:r w:rsidRPr="00044C44">
        <w:rPr>
          <w:rFonts w:ascii="Times New Roman" w:hAnsi="Times New Roman" w:cs="Times New Roman"/>
        </w:rPr>
        <w:t xml:space="preserve"> </w:t>
      </w:r>
      <w:proofErr w:type="gramStart"/>
      <w:r w:rsidRPr="00044C44">
        <w:rPr>
          <w:rFonts w:ascii="Times New Roman" w:hAnsi="Times New Roman" w:cs="Times New Roman"/>
        </w:rPr>
        <w:t>20cm latime a partii carosabile din asfalt si o tasare a partii carosabile de pana la 50 - 60cm.</w:t>
      </w:r>
      <w:proofErr w:type="gramEnd"/>
    </w:p>
    <w:p w:rsidR="00044C44" w:rsidRPr="00044C44" w:rsidRDefault="00044C44" w:rsidP="008A3F53">
      <w:pPr>
        <w:shd w:val="clear" w:color="auto" w:fill="FFFFFF"/>
        <w:spacing w:after="0" w:line="240" w:lineRule="auto"/>
        <w:ind w:firstLine="720"/>
        <w:jc w:val="both"/>
        <w:rPr>
          <w:rFonts w:ascii="Times New Roman" w:hAnsi="Times New Roman" w:cs="Times New Roman"/>
        </w:rPr>
      </w:pPr>
      <w:r w:rsidRPr="00044C44">
        <w:rPr>
          <w:rFonts w:ascii="Times New Roman" w:hAnsi="Times New Roman" w:cs="Times New Roman"/>
        </w:rPr>
        <w:t xml:space="preserve">De asemenea pe partea stanga a drumului nu exista dispozitive de scurgerea </w:t>
      </w:r>
      <w:proofErr w:type="gramStart"/>
      <w:r w:rsidRPr="00044C44">
        <w:rPr>
          <w:rFonts w:ascii="Times New Roman" w:hAnsi="Times New Roman" w:cs="Times New Roman"/>
        </w:rPr>
        <w:t>a</w:t>
      </w:r>
      <w:proofErr w:type="gramEnd"/>
      <w:r w:rsidRPr="00044C44">
        <w:rPr>
          <w:rFonts w:ascii="Times New Roman" w:hAnsi="Times New Roman" w:cs="Times New Roman"/>
        </w:rPr>
        <w:t xml:space="preserve"> apelor, apele infiltranduse in terasamentul drumului.</w:t>
      </w:r>
    </w:p>
    <w:p w:rsidR="00044C44" w:rsidRPr="00044C44" w:rsidRDefault="00044C44" w:rsidP="008A3F53">
      <w:pPr>
        <w:shd w:val="clear" w:color="auto" w:fill="FFFFFF"/>
        <w:spacing w:after="0" w:line="240" w:lineRule="auto"/>
        <w:ind w:firstLine="720"/>
        <w:jc w:val="both"/>
        <w:rPr>
          <w:rFonts w:ascii="Times New Roman" w:hAnsi="Times New Roman" w:cs="Times New Roman"/>
        </w:rPr>
      </w:pPr>
      <w:r w:rsidRPr="00044C44">
        <w:rPr>
          <w:rFonts w:ascii="Times New Roman" w:hAnsi="Times New Roman" w:cs="Times New Roman"/>
        </w:rPr>
        <w:t>In consecinta tronsonul afectat de instabilitate cuprinde partial drumul propriu-zis de imbracaminte asfaltica cat si santul lateral din pamant.</w:t>
      </w:r>
    </w:p>
    <w:p w:rsidR="00044C44" w:rsidRPr="00044C44" w:rsidRDefault="00044C44" w:rsidP="008A3F53">
      <w:pPr>
        <w:shd w:val="clear" w:color="auto" w:fill="FFFFFF"/>
        <w:spacing w:after="0" w:line="240" w:lineRule="auto"/>
        <w:ind w:firstLine="720"/>
        <w:jc w:val="both"/>
        <w:rPr>
          <w:rFonts w:ascii="Times New Roman" w:hAnsi="Times New Roman" w:cs="Times New Roman"/>
        </w:rPr>
      </w:pPr>
      <w:r w:rsidRPr="00044C44">
        <w:rPr>
          <w:rFonts w:ascii="Times New Roman" w:hAnsi="Times New Roman" w:cs="Times New Roman"/>
        </w:rPr>
        <w:t xml:space="preserve">In ceea </w:t>
      </w:r>
      <w:proofErr w:type="gramStart"/>
      <w:r w:rsidRPr="00044C44">
        <w:rPr>
          <w:rFonts w:ascii="Times New Roman" w:hAnsi="Times New Roman" w:cs="Times New Roman"/>
        </w:rPr>
        <w:t>ce</w:t>
      </w:r>
      <w:proofErr w:type="gramEnd"/>
      <w:r w:rsidRPr="00044C44">
        <w:rPr>
          <w:rFonts w:ascii="Times New Roman" w:hAnsi="Times New Roman" w:cs="Times New Roman"/>
        </w:rPr>
        <w:t xml:space="preserve"> priveste cauzele care au condus la aparitia acestor fenomene de degradare a partii carosabile, se pot mentiona:</w:t>
      </w:r>
    </w:p>
    <w:p w:rsidR="00044C44" w:rsidRPr="00044C44" w:rsidRDefault="00044C44" w:rsidP="008A3F53">
      <w:pPr>
        <w:numPr>
          <w:ilvl w:val="0"/>
          <w:numId w:val="9"/>
        </w:numPr>
        <w:shd w:val="clear" w:color="auto" w:fill="FFFFFF"/>
        <w:spacing w:after="0" w:line="240" w:lineRule="auto"/>
        <w:jc w:val="both"/>
        <w:rPr>
          <w:rFonts w:ascii="Times New Roman" w:hAnsi="Times New Roman" w:cs="Times New Roman"/>
        </w:rPr>
      </w:pPr>
      <w:r w:rsidRPr="00044C44">
        <w:rPr>
          <w:rFonts w:ascii="Times New Roman" w:hAnsi="Times New Roman" w:cs="Times New Roman"/>
        </w:rPr>
        <w:lastRenderedPageBreak/>
        <w:t>acumularea in masivul de pamant a apelor din precipitatii in lipsa unui sistem eficient de captare, si dirijare, transport si evacuare a apelor din precipitatii;</w:t>
      </w:r>
    </w:p>
    <w:p w:rsidR="00044C44" w:rsidRPr="00044C44" w:rsidRDefault="00044C44" w:rsidP="008A3F53">
      <w:pPr>
        <w:numPr>
          <w:ilvl w:val="0"/>
          <w:numId w:val="9"/>
        </w:numPr>
        <w:shd w:val="clear" w:color="auto" w:fill="FFFFFF"/>
        <w:spacing w:after="0" w:line="240" w:lineRule="auto"/>
        <w:jc w:val="both"/>
        <w:rPr>
          <w:rFonts w:ascii="Times New Roman" w:hAnsi="Times New Roman" w:cs="Times New Roman"/>
        </w:rPr>
      </w:pPr>
      <w:r w:rsidRPr="00044C44">
        <w:rPr>
          <w:rFonts w:ascii="Times New Roman" w:hAnsi="Times New Roman" w:cs="Times New Roman"/>
        </w:rPr>
        <w:t>deteriorarea caracteristicilor geotehnice ale masivului de pamant;</w:t>
      </w:r>
    </w:p>
    <w:p w:rsidR="002A1645" w:rsidRDefault="002A1645" w:rsidP="008A3F53">
      <w:pPr>
        <w:shd w:val="clear" w:color="auto" w:fill="FFFFFF"/>
        <w:spacing w:after="0" w:line="240" w:lineRule="auto"/>
        <w:ind w:firstLine="720"/>
        <w:jc w:val="both"/>
        <w:rPr>
          <w:rFonts w:ascii="Times New Roman" w:eastAsia="Times New Roman" w:hAnsi="Times New Roman" w:cs="Times New Roman"/>
          <w:b/>
          <w:color w:val="444444"/>
        </w:rPr>
      </w:pPr>
      <w:r w:rsidRPr="00D2369C">
        <w:rPr>
          <w:rFonts w:ascii="Times New Roman" w:eastAsia="Times New Roman" w:hAnsi="Times New Roman" w:cs="Times New Roman"/>
          <w:b/>
          <w:bCs/>
          <w:color w:val="222222"/>
        </w:rPr>
        <w:t>c)</w:t>
      </w:r>
      <w:r w:rsidRPr="00D2369C">
        <w:rPr>
          <w:rFonts w:ascii="Times New Roman" w:eastAsia="Times New Roman" w:hAnsi="Times New Roman" w:cs="Times New Roman"/>
          <w:b/>
          <w:color w:val="444444"/>
        </w:rPr>
        <w:t> </w:t>
      </w:r>
      <w:proofErr w:type="gramStart"/>
      <w:r w:rsidRPr="00D2369C">
        <w:rPr>
          <w:rFonts w:ascii="Times New Roman" w:eastAsia="Times New Roman" w:hAnsi="Times New Roman" w:cs="Times New Roman"/>
          <w:b/>
          <w:color w:val="444444"/>
        </w:rPr>
        <w:t>valoarea</w:t>
      </w:r>
      <w:proofErr w:type="gramEnd"/>
      <w:r w:rsidRPr="00D2369C">
        <w:rPr>
          <w:rFonts w:ascii="Times New Roman" w:eastAsia="Times New Roman" w:hAnsi="Times New Roman" w:cs="Times New Roman"/>
          <w:b/>
          <w:color w:val="444444"/>
        </w:rPr>
        <w:t xml:space="preserve"> investiției;</w:t>
      </w:r>
    </w:p>
    <w:p w:rsidR="00044C44" w:rsidRPr="00D2369C" w:rsidRDefault="00044C44" w:rsidP="008A3F53">
      <w:pPr>
        <w:shd w:val="clear" w:color="auto" w:fill="FFFFFF"/>
        <w:spacing w:after="0" w:line="240" w:lineRule="auto"/>
        <w:ind w:firstLine="720"/>
        <w:jc w:val="both"/>
        <w:rPr>
          <w:rFonts w:ascii="Times New Roman" w:eastAsia="Times New Roman" w:hAnsi="Times New Roman" w:cs="Times New Roman"/>
          <w:b/>
          <w:color w:val="444444"/>
        </w:rPr>
      </w:pPr>
    </w:p>
    <w:p w:rsidR="00A935B5" w:rsidRPr="00D2369C" w:rsidRDefault="00A935B5" w:rsidP="008A3F53">
      <w:pPr>
        <w:spacing w:after="0" w:line="240" w:lineRule="auto"/>
        <w:ind w:firstLine="720"/>
        <w:jc w:val="both"/>
        <w:rPr>
          <w:rFonts w:ascii="Times New Roman" w:eastAsia="Times New Roman" w:hAnsi="Times New Roman" w:cs="Times New Roman"/>
          <w:b/>
          <w:bCs/>
          <w:sz w:val="24"/>
          <w:szCs w:val="24"/>
        </w:rPr>
      </w:pPr>
      <w:r w:rsidRPr="00D2369C">
        <w:rPr>
          <w:rFonts w:ascii="Times New Roman" w:eastAsia="Times New Roman" w:hAnsi="Times New Roman" w:cs="Times New Roman"/>
          <w:b/>
          <w:bCs/>
          <w:sz w:val="24"/>
          <w:szCs w:val="24"/>
        </w:rPr>
        <w:t xml:space="preserve">- Total general </w:t>
      </w:r>
    </w:p>
    <w:p w:rsidR="00A935B5" w:rsidRPr="00D2369C" w:rsidRDefault="00044C44" w:rsidP="008A3F53">
      <w:pPr>
        <w:spacing w:after="0" w:line="240" w:lineRule="auto"/>
        <w:ind w:left="2160" w:firstLine="720"/>
        <w:jc w:val="both"/>
        <w:rPr>
          <w:rFonts w:ascii="Times New Roman" w:eastAsia="Times New Roman" w:hAnsi="Times New Roman" w:cs="Times New Roman"/>
          <w:b/>
          <w:bCs/>
          <w:sz w:val="24"/>
          <w:szCs w:val="24"/>
        </w:rPr>
      </w:pPr>
      <w:r w:rsidRPr="00044C44">
        <w:rPr>
          <w:rFonts w:ascii="Times New Roman" w:eastAsia="Times New Roman" w:hAnsi="Times New Roman" w:cs="Times New Roman"/>
          <w:b/>
          <w:bCs/>
          <w:sz w:val="24"/>
          <w:szCs w:val="24"/>
        </w:rPr>
        <w:t>110.363,66</w:t>
      </w:r>
      <w:r>
        <w:rPr>
          <w:rFonts w:ascii="Times New Roman" w:eastAsia="Times New Roman" w:hAnsi="Times New Roman" w:cs="Times New Roman"/>
          <w:b/>
          <w:bCs/>
          <w:sz w:val="24"/>
          <w:szCs w:val="24"/>
        </w:rPr>
        <w:t xml:space="preserve"> </w:t>
      </w:r>
      <w:r w:rsidR="00A935B5" w:rsidRPr="00D2369C">
        <w:rPr>
          <w:rFonts w:ascii="Times New Roman" w:eastAsia="Times New Roman" w:hAnsi="Times New Roman" w:cs="Times New Roman"/>
          <w:b/>
          <w:bCs/>
          <w:sz w:val="24"/>
          <w:szCs w:val="24"/>
        </w:rPr>
        <w:t xml:space="preserve">lei </w:t>
      </w:r>
      <w:r w:rsidR="00D2369C" w:rsidRPr="00D2369C">
        <w:rPr>
          <w:rFonts w:ascii="Times New Roman" w:eastAsia="Times New Roman" w:hAnsi="Times New Roman" w:cs="Times New Roman"/>
          <w:b/>
          <w:bCs/>
          <w:sz w:val="24"/>
          <w:szCs w:val="24"/>
        </w:rPr>
        <w:t>(</w:t>
      </w:r>
      <w:r w:rsidR="00A935B5" w:rsidRPr="00D2369C">
        <w:rPr>
          <w:rFonts w:ascii="Times New Roman" w:eastAsia="Times New Roman" w:hAnsi="Times New Roman" w:cs="Times New Roman"/>
          <w:b/>
          <w:bCs/>
          <w:sz w:val="24"/>
          <w:szCs w:val="24"/>
        </w:rPr>
        <w:t>fara TVA)</w:t>
      </w:r>
    </w:p>
    <w:p w:rsidR="00A935B5" w:rsidRPr="00D2369C" w:rsidRDefault="00044C44" w:rsidP="008A3F53">
      <w:pPr>
        <w:spacing w:after="0" w:line="240" w:lineRule="auto"/>
        <w:ind w:left="2160" w:firstLine="720"/>
        <w:jc w:val="both"/>
        <w:rPr>
          <w:rFonts w:ascii="Times New Roman" w:eastAsia="Times New Roman" w:hAnsi="Times New Roman" w:cs="Times New Roman"/>
          <w:b/>
          <w:bCs/>
          <w:sz w:val="24"/>
          <w:szCs w:val="24"/>
        </w:rPr>
      </w:pPr>
      <w:r w:rsidRPr="00044C44">
        <w:rPr>
          <w:rFonts w:ascii="Times New Roman" w:eastAsia="Times New Roman" w:hAnsi="Times New Roman" w:cs="Times New Roman"/>
          <w:b/>
          <w:bCs/>
          <w:sz w:val="24"/>
          <w:szCs w:val="24"/>
        </w:rPr>
        <w:t>131.332,76</w:t>
      </w:r>
      <w:r>
        <w:rPr>
          <w:rFonts w:ascii="Times New Roman" w:eastAsia="Times New Roman" w:hAnsi="Times New Roman" w:cs="Times New Roman"/>
          <w:b/>
          <w:bCs/>
          <w:sz w:val="24"/>
          <w:szCs w:val="24"/>
        </w:rPr>
        <w:t xml:space="preserve"> </w:t>
      </w:r>
      <w:r w:rsidR="00A935B5" w:rsidRPr="00D2369C">
        <w:rPr>
          <w:rFonts w:ascii="Times New Roman" w:eastAsia="Times New Roman" w:hAnsi="Times New Roman" w:cs="Times New Roman"/>
          <w:b/>
          <w:bCs/>
          <w:sz w:val="24"/>
          <w:szCs w:val="24"/>
        </w:rPr>
        <w:t>lei (inclusiv TVA)</w:t>
      </w:r>
    </w:p>
    <w:p w:rsidR="00D2369C" w:rsidRPr="00D2369C" w:rsidRDefault="00A935B5" w:rsidP="008A3F53">
      <w:pPr>
        <w:spacing w:after="0" w:line="240" w:lineRule="auto"/>
        <w:ind w:firstLine="720"/>
        <w:jc w:val="both"/>
        <w:rPr>
          <w:rFonts w:ascii="Times New Roman" w:eastAsia="Times New Roman" w:hAnsi="Times New Roman" w:cs="Times New Roman"/>
          <w:b/>
          <w:bCs/>
          <w:sz w:val="24"/>
          <w:szCs w:val="24"/>
        </w:rPr>
      </w:pPr>
      <w:r w:rsidRPr="00D2369C">
        <w:rPr>
          <w:rFonts w:ascii="Times New Roman" w:eastAsia="Times New Roman" w:hAnsi="Times New Roman" w:cs="Times New Roman"/>
          <w:b/>
          <w:bCs/>
          <w:sz w:val="24"/>
          <w:szCs w:val="24"/>
        </w:rPr>
        <w:t>- Din care C+M</w:t>
      </w:r>
    </w:p>
    <w:p w:rsidR="00A935B5" w:rsidRPr="00D2369C" w:rsidRDefault="00044C44" w:rsidP="008A3F53">
      <w:pPr>
        <w:spacing w:after="0" w:line="240" w:lineRule="auto"/>
        <w:ind w:left="2160" w:firstLine="720"/>
        <w:jc w:val="both"/>
        <w:rPr>
          <w:rFonts w:ascii="Times New Roman" w:eastAsia="Times New Roman" w:hAnsi="Times New Roman" w:cs="Times New Roman"/>
          <w:b/>
          <w:bCs/>
          <w:sz w:val="24"/>
          <w:szCs w:val="24"/>
        </w:rPr>
      </w:pPr>
      <w:r w:rsidRPr="00044C44">
        <w:rPr>
          <w:rFonts w:ascii="Times New Roman" w:eastAsia="Times New Roman" w:hAnsi="Times New Roman" w:cs="Times New Roman"/>
          <w:b/>
          <w:bCs/>
          <w:sz w:val="24"/>
          <w:szCs w:val="24"/>
        </w:rPr>
        <w:t>78.757,50</w:t>
      </w:r>
      <w:r>
        <w:rPr>
          <w:rFonts w:ascii="Times New Roman" w:eastAsia="Times New Roman" w:hAnsi="Times New Roman" w:cs="Times New Roman"/>
          <w:b/>
          <w:bCs/>
          <w:sz w:val="24"/>
          <w:szCs w:val="24"/>
        </w:rPr>
        <w:t xml:space="preserve"> </w:t>
      </w:r>
      <w:r w:rsidR="00A935B5" w:rsidRPr="00D2369C">
        <w:rPr>
          <w:rFonts w:ascii="Times New Roman" w:eastAsia="Times New Roman" w:hAnsi="Times New Roman" w:cs="Times New Roman"/>
          <w:b/>
          <w:bCs/>
          <w:sz w:val="24"/>
          <w:szCs w:val="24"/>
        </w:rPr>
        <w:t>lei (fara TVA)</w:t>
      </w:r>
    </w:p>
    <w:p w:rsidR="001E78C8" w:rsidRDefault="00D2369C" w:rsidP="008A3F53">
      <w:pPr>
        <w:spacing w:after="0" w:line="240" w:lineRule="auto"/>
        <w:ind w:left="2160"/>
        <w:jc w:val="both"/>
        <w:rPr>
          <w:rFonts w:ascii="Times New Roman" w:eastAsia="Times New Roman" w:hAnsi="Times New Roman" w:cs="Times New Roman"/>
          <w:b/>
          <w:bCs/>
          <w:sz w:val="24"/>
          <w:szCs w:val="24"/>
        </w:rPr>
      </w:pPr>
      <w:r w:rsidRPr="00D2369C">
        <w:rPr>
          <w:rFonts w:ascii="Times New Roman" w:eastAsia="Times New Roman" w:hAnsi="Times New Roman" w:cs="Times New Roman"/>
          <w:b/>
          <w:bCs/>
          <w:sz w:val="24"/>
          <w:szCs w:val="24"/>
        </w:rPr>
        <w:t xml:space="preserve">     </w:t>
      </w:r>
      <w:r w:rsidRPr="00D2369C">
        <w:rPr>
          <w:rFonts w:ascii="Times New Roman" w:eastAsia="Times New Roman" w:hAnsi="Times New Roman" w:cs="Times New Roman"/>
          <w:b/>
          <w:bCs/>
          <w:sz w:val="24"/>
          <w:szCs w:val="24"/>
        </w:rPr>
        <w:tab/>
      </w:r>
      <w:r w:rsidR="00044C44" w:rsidRPr="00044C44">
        <w:rPr>
          <w:rFonts w:ascii="Times New Roman" w:eastAsia="Times New Roman" w:hAnsi="Times New Roman" w:cs="Times New Roman"/>
          <w:b/>
          <w:bCs/>
          <w:sz w:val="24"/>
          <w:szCs w:val="24"/>
        </w:rPr>
        <w:t>93.721,43</w:t>
      </w:r>
      <w:r w:rsidR="00044C44">
        <w:rPr>
          <w:rFonts w:ascii="Times New Roman" w:eastAsia="Times New Roman" w:hAnsi="Times New Roman" w:cs="Times New Roman"/>
          <w:b/>
          <w:bCs/>
          <w:sz w:val="24"/>
          <w:szCs w:val="24"/>
        </w:rPr>
        <w:t xml:space="preserve"> </w:t>
      </w:r>
      <w:r w:rsidRPr="00D2369C">
        <w:rPr>
          <w:rFonts w:ascii="Times New Roman" w:eastAsia="Times New Roman" w:hAnsi="Times New Roman" w:cs="Times New Roman"/>
          <w:b/>
          <w:bCs/>
          <w:sz w:val="24"/>
          <w:szCs w:val="24"/>
        </w:rPr>
        <w:t>lei (inclusiv TVA)</w:t>
      </w:r>
    </w:p>
    <w:p w:rsidR="00D2369C" w:rsidRPr="00D2369C" w:rsidRDefault="00D2369C" w:rsidP="008A3F53">
      <w:pPr>
        <w:spacing w:after="0" w:line="240" w:lineRule="auto"/>
        <w:ind w:left="2160"/>
        <w:jc w:val="both"/>
        <w:rPr>
          <w:rFonts w:ascii="Times New Roman" w:eastAsia="Times New Roman" w:hAnsi="Times New Roman" w:cs="Times New Roman"/>
          <w:b/>
          <w:bCs/>
          <w:sz w:val="24"/>
          <w:szCs w:val="24"/>
        </w:rPr>
      </w:pPr>
    </w:p>
    <w:p w:rsidR="002A1645" w:rsidRPr="00D2369C" w:rsidRDefault="002A1645" w:rsidP="008A3F53">
      <w:pPr>
        <w:shd w:val="clear" w:color="auto" w:fill="FFFFFF"/>
        <w:spacing w:after="0" w:line="240" w:lineRule="auto"/>
        <w:ind w:firstLine="720"/>
        <w:jc w:val="both"/>
        <w:rPr>
          <w:rFonts w:ascii="Times New Roman" w:eastAsia="Times New Roman" w:hAnsi="Times New Roman" w:cs="Times New Roman"/>
          <w:b/>
          <w:color w:val="444444"/>
        </w:rPr>
      </w:pPr>
      <w:r w:rsidRPr="00D2369C">
        <w:rPr>
          <w:rFonts w:ascii="Times New Roman" w:eastAsia="Times New Roman" w:hAnsi="Times New Roman" w:cs="Times New Roman"/>
          <w:b/>
          <w:bCs/>
          <w:color w:val="222222"/>
        </w:rPr>
        <w:t>d)</w:t>
      </w:r>
      <w:r w:rsidRPr="00D2369C">
        <w:rPr>
          <w:rFonts w:ascii="Times New Roman" w:eastAsia="Times New Roman" w:hAnsi="Times New Roman" w:cs="Times New Roman"/>
          <w:b/>
          <w:color w:val="444444"/>
        </w:rPr>
        <w:t> </w:t>
      </w:r>
      <w:proofErr w:type="gramStart"/>
      <w:r w:rsidRPr="00D2369C">
        <w:rPr>
          <w:rFonts w:ascii="Times New Roman" w:eastAsia="Times New Roman" w:hAnsi="Times New Roman" w:cs="Times New Roman"/>
          <w:b/>
          <w:color w:val="444444"/>
        </w:rPr>
        <w:t>perioada</w:t>
      </w:r>
      <w:proofErr w:type="gramEnd"/>
      <w:r w:rsidRPr="00D2369C">
        <w:rPr>
          <w:rFonts w:ascii="Times New Roman" w:eastAsia="Times New Roman" w:hAnsi="Times New Roman" w:cs="Times New Roman"/>
          <w:b/>
          <w:color w:val="444444"/>
        </w:rPr>
        <w:t xml:space="preserve"> de implementare propusă;</w:t>
      </w:r>
    </w:p>
    <w:p w:rsidR="00D2369C" w:rsidRPr="00A935B5" w:rsidRDefault="00044C44" w:rsidP="008A3F53">
      <w:pPr>
        <w:shd w:val="clear" w:color="auto" w:fill="FFFFFF"/>
        <w:spacing w:after="0" w:line="240" w:lineRule="auto"/>
        <w:ind w:left="720" w:firstLine="720"/>
        <w:jc w:val="both"/>
        <w:rPr>
          <w:rFonts w:ascii="Times New Roman" w:eastAsia="Times New Roman" w:hAnsi="Times New Roman" w:cs="Times New Roman"/>
          <w:color w:val="333333"/>
        </w:rPr>
      </w:pPr>
      <w:r>
        <w:rPr>
          <w:rFonts w:ascii="Times New Roman" w:eastAsia="Times New Roman" w:hAnsi="Times New Roman" w:cs="Times New Roman"/>
          <w:color w:val="444444"/>
        </w:rPr>
        <w:t>8</w:t>
      </w:r>
      <w:r w:rsidR="00D2369C">
        <w:rPr>
          <w:rFonts w:ascii="Times New Roman" w:eastAsia="Times New Roman" w:hAnsi="Times New Roman" w:cs="Times New Roman"/>
          <w:color w:val="444444"/>
        </w:rPr>
        <w:t xml:space="preserve"> saptamani</w:t>
      </w:r>
    </w:p>
    <w:p w:rsidR="002A1645" w:rsidRDefault="002A1645" w:rsidP="008A3F53">
      <w:pPr>
        <w:shd w:val="clear" w:color="auto" w:fill="FFFFFF"/>
        <w:spacing w:after="0" w:line="240" w:lineRule="auto"/>
        <w:ind w:firstLine="720"/>
        <w:jc w:val="both"/>
        <w:rPr>
          <w:rFonts w:ascii="Times New Roman" w:eastAsia="Times New Roman" w:hAnsi="Times New Roman" w:cs="Times New Roman"/>
          <w:b/>
          <w:color w:val="444444"/>
        </w:rPr>
      </w:pPr>
      <w:r w:rsidRPr="00D2369C">
        <w:rPr>
          <w:rFonts w:ascii="Times New Roman" w:eastAsia="Times New Roman" w:hAnsi="Times New Roman" w:cs="Times New Roman"/>
          <w:b/>
          <w:bCs/>
          <w:color w:val="222222"/>
        </w:rPr>
        <w:t>e)</w:t>
      </w:r>
      <w:r w:rsidRPr="00D2369C">
        <w:rPr>
          <w:rFonts w:ascii="Times New Roman" w:eastAsia="Times New Roman" w:hAnsi="Times New Roman" w:cs="Times New Roman"/>
          <w:b/>
          <w:color w:val="444444"/>
        </w:rPr>
        <w:t> </w:t>
      </w:r>
      <w:proofErr w:type="gramStart"/>
      <w:r w:rsidRPr="00D2369C">
        <w:rPr>
          <w:rFonts w:ascii="Times New Roman" w:eastAsia="Times New Roman" w:hAnsi="Times New Roman" w:cs="Times New Roman"/>
          <w:b/>
          <w:color w:val="444444"/>
        </w:rPr>
        <w:t>planșe</w:t>
      </w:r>
      <w:proofErr w:type="gramEnd"/>
      <w:r w:rsidRPr="00D2369C">
        <w:rPr>
          <w:rFonts w:ascii="Times New Roman" w:eastAsia="Times New Roman" w:hAnsi="Times New Roman" w:cs="Times New Roman"/>
          <w:b/>
          <w:color w:val="444444"/>
        </w:rPr>
        <w:t xml:space="preserve"> reprezentând limitele amplasamentului proiectului, inclusiv orice suprafață de teren solicitată pentru a fi folosită temporar (planuri de situație și amplasamente);</w:t>
      </w:r>
    </w:p>
    <w:p w:rsidR="005D5C3C" w:rsidRPr="005D5C3C" w:rsidRDefault="005D5C3C" w:rsidP="008A3F53">
      <w:pPr>
        <w:numPr>
          <w:ilvl w:val="0"/>
          <w:numId w:val="25"/>
        </w:numPr>
        <w:spacing w:after="0" w:line="240" w:lineRule="auto"/>
        <w:jc w:val="both"/>
        <w:rPr>
          <w:rFonts w:ascii="Times New Roman" w:eastAsia="Times New Roman" w:hAnsi="Times New Roman" w:cs="Times New Roman"/>
          <w:color w:val="444444"/>
        </w:rPr>
      </w:pPr>
      <w:r w:rsidRPr="005D5C3C">
        <w:rPr>
          <w:rFonts w:ascii="Times New Roman" w:eastAsia="Times New Roman" w:hAnsi="Times New Roman" w:cs="Times New Roman"/>
          <w:color w:val="444444"/>
        </w:rPr>
        <w:t>Plan de incadrare in zona C01</w:t>
      </w:r>
    </w:p>
    <w:p w:rsidR="005D5C3C" w:rsidRPr="00BC0F45" w:rsidRDefault="005D5C3C" w:rsidP="008A3F53">
      <w:pPr>
        <w:numPr>
          <w:ilvl w:val="0"/>
          <w:numId w:val="25"/>
        </w:numPr>
        <w:spacing w:after="0" w:line="240" w:lineRule="auto"/>
        <w:jc w:val="both"/>
        <w:rPr>
          <w:rFonts w:ascii="Times New Roman" w:eastAsia="Times New Roman" w:hAnsi="Times New Roman" w:cs="Times New Roman"/>
          <w:color w:val="444444"/>
        </w:rPr>
      </w:pPr>
      <w:r w:rsidRPr="00BC0F45">
        <w:rPr>
          <w:rFonts w:ascii="Times New Roman" w:eastAsia="Times New Roman" w:hAnsi="Times New Roman" w:cs="Times New Roman"/>
          <w:color w:val="444444"/>
        </w:rPr>
        <w:t xml:space="preserve">Plan de situatie anexa la CU </w:t>
      </w:r>
    </w:p>
    <w:p w:rsidR="005D5C3C" w:rsidRPr="005D5C3C" w:rsidRDefault="005D5C3C" w:rsidP="008A3F53">
      <w:pPr>
        <w:numPr>
          <w:ilvl w:val="0"/>
          <w:numId w:val="25"/>
        </w:numPr>
        <w:spacing w:after="0" w:line="240" w:lineRule="auto"/>
        <w:jc w:val="both"/>
        <w:rPr>
          <w:rFonts w:ascii="Times New Roman" w:eastAsia="Times New Roman" w:hAnsi="Times New Roman" w:cs="Times New Roman"/>
          <w:color w:val="444444"/>
        </w:rPr>
      </w:pPr>
      <w:r w:rsidRPr="005D5C3C">
        <w:rPr>
          <w:rFonts w:ascii="Times New Roman" w:eastAsia="Times New Roman" w:hAnsi="Times New Roman" w:cs="Times New Roman"/>
          <w:color w:val="444444"/>
        </w:rPr>
        <w:t>Plan de situatie lucrari proiectate C02</w:t>
      </w:r>
    </w:p>
    <w:p w:rsidR="005D5C3C" w:rsidRPr="005D5C3C" w:rsidRDefault="005D5C3C" w:rsidP="008A3F53">
      <w:pPr>
        <w:numPr>
          <w:ilvl w:val="0"/>
          <w:numId w:val="25"/>
        </w:numPr>
        <w:spacing w:after="0" w:line="240" w:lineRule="auto"/>
        <w:jc w:val="both"/>
        <w:rPr>
          <w:rFonts w:ascii="Times New Roman" w:eastAsia="Times New Roman" w:hAnsi="Times New Roman" w:cs="Times New Roman"/>
          <w:color w:val="444444"/>
        </w:rPr>
      </w:pPr>
      <w:r w:rsidRPr="005D5C3C">
        <w:rPr>
          <w:rFonts w:ascii="Times New Roman" w:eastAsia="Times New Roman" w:hAnsi="Times New Roman" w:cs="Times New Roman"/>
          <w:color w:val="444444"/>
        </w:rPr>
        <w:t>Profil transversal tip C03</w:t>
      </w:r>
    </w:p>
    <w:p w:rsidR="00D2369C" w:rsidRPr="00D2369C" w:rsidRDefault="00D2369C" w:rsidP="008A3F53">
      <w:pPr>
        <w:shd w:val="clear" w:color="auto" w:fill="FFFFFF"/>
        <w:spacing w:after="0" w:line="240" w:lineRule="auto"/>
        <w:jc w:val="both"/>
        <w:rPr>
          <w:rFonts w:ascii="Times New Roman" w:eastAsia="Times New Roman" w:hAnsi="Times New Roman" w:cs="Times New Roman"/>
          <w:b/>
          <w:color w:val="333333"/>
        </w:rPr>
      </w:pPr>
    </w:p>
    <w:p w:rsidR="002A1645" w:rsidRDefault="002A1645" w:rsidP="008A3F53">
      <w:pPr>
        <w:shd w:val="clear" w:color="auto" w:fill="FFFFFF"/>
        <w:spacing w:after="0" w:line="240" w:lineRule="auto"/>
        <w:ind w:firstLine="720"/>
        <w:jc w:val="both"/>
        <w:rPr>
          <w:rFonts w:ascii="Times New Roman" w:eastAsia="Times New Roman" w:hAnsi="Times New Roman" w:cs="Times New Roman"/>
          <w:color w:val="444444"/>
        </w:rPr>
      </w:pPr>
      <w:r w:rsidRPr="002A1645">
        <w:rPr>
          <w:rFonts w:ascii="Times New Roman" w:eastAsia="Times New Roman" w:hAnsi="Times New Roman" w:cs="Times New Roman"/>
          <w:b/>
          <w:bCs/>
          <w:color w:val="222222"/>
        </w:rPr>
        <w:t>f)</w:t>
      </w:r>
      <w:r w:rsidRPr="002A1645">
        <w:rPr>
          <w:rFonts w:ascii="Times New Roman" w:eastAsia="Times New Roman" w:hAnsi="Times New Roman" w:cs="Times New Roman"/>
          <w:color w:val="444444"/>
        </w:rPr>
        <w:t> </w:t>
      </w:r>
      <w:proofErr w:type="gramStart"/>
      <w:r w:rsidRPr="002A1645">
        <w:rPr>
          <w:rFonts w:ascii="Times New Roman" w:eastAsia="Times New Roman" w:hAnsi="Times New Roman" w:cs="Times New Roman"/>
          <w:color w:val="444444"/>
        </w:rPr>
        <w:t>o</w:t>
      </w:r>
      <w:proofErr w:type="gramEnd"/>
      <w:r w:rsidRPr="002A1645">
        <w:rPr>
          <w:rFonts w:ascii="Times New Roman" w:eastAsia="Times New Roman" w:hAnsi="Times New Roman" w:cs="Times New Roman"/>
          <w:color w:val="444444"/>
        </w:rPr>
        <w:t xml:space="preserve"> descriere a caracteristicilor fizice ale întregului proiect, formele fizice ale proiectului (planuri, clădiri, alte structuri, materiale de construcție și altele).</w:t>
      </w:r>
    </w:p>
    <w:p w:rsidR="00D2369C" w:rsidRDefault="00D2369C" w:rsidP="008A3F53">
      <w:pPr>
        <w:shd w:val="clear" w:color="auto" w:fill="FFFFFF"/>
        <w:spacing w:after="0" w:line="240" w:lineRule="auto"/>
        <w:ind w:firstLine="720"/>
        <w:jc w:val="both"/>
        <w:rPr>
          <w:rFonts w:ascii="Times New Roman" w:eastAsia="Times New Roman" w:hAnsi="Times New Roman" w:cs="Times New Roman"/>
          <w:b/>
          <w:color w:val="333333"/>
        </w:rPr>
      </w:pPr>
      <w:r>
        <w:rPr>
          <w:rFonts w:ascii="Times New Roman" w:eastAsia="Times New Roman" w:hAnsi="Times New Roman" w:cs="Times New Roman"/>
          <w:b/>
          <w:color w:val="333333"/>
        </w:rPr>
        <w:t>f1)</w:t>
      </w:r>
      <w:r w:rsidRPr="00D2369C">
        <w:rPr>
          <w:rFonts w:ascii="Times New Roman" w:eastAsia="Times New Roman" w:hAnsi="Times New Roman" w:cs="Times New Roman"/>
          <w:b/>
          <w:color w:val="333333"/>
        </w:rPr>
        <w:t xml:space="preserve"> Amplasament</w:t>
      </w:r>
    </w:p>
    <w:p w:rsidR="00EE6A60" w:rsidRPr="00EE6A60" w:rsidRDefault="00EE6A60" w:rsidP="008A3F53">
      <w:pPr>
        <w:shd w:val="clear" w:color="auto" w:fill="FFFFFF"/>
        <w:spacing w:after="0" w:line="240" w:lineRule="auto"/>
        <w:ind w:firstLine="720"/>
        <w:jc w:val="both"/>
        <w:rPr>
          <w:rFonts w:ascii="Times New Roman" w:eastAsia="Times New Roman" w:hAnsi="Times New Roman" w:cs="Times New Roman"/>
          <w:color w:val="333333"/>
        </w:rPr>
      </w:pPr>
      <w:r w:rsidRPr="00EE6A60">
        <w:rPr>
          <w:rFonts w:ascii="Times New Roman" w:eastAsia="Times New Roman" w:hAnsi="Times New Roman" w:cs="Times New Roman"/>
          <w:color w:val="333333"/>
        </w:rPr>
        <w:t xml:space="preserve">Lucrarea este amplasata pe DC1, Sat Valea Leurzii, Comuna Buciumeni, judetul Dambovita intre km  2+793 - km 2+823.  </w:t>
      </w:r>
    </w:p>
    <w:p w:rsidR="00D2369C" w:rsidRPr="00D2369C" w:rsidRDefault="00D2369C" w:rsidP="008A3F53">
      <w:pPr>
        <w:shd w:val="clear" w:color="auto" w:fill="FFFFFF"/>
        <w:spacing w:after="0" w:line="240" w:lineRule="auto"/>
        <w:jc w:val="both"/>
        <w:rPr>
          <w:rFonts w:ascii="Times New Roman" w:eastAsia="Times New Roman" w:hAnsi="Times New Roman" w:cs="Times New Roman"/>
          <w:b/>
          <w:color w:val="333333"/>
        </w:rPr>
      </w:pPr>
      <w:r w:rsidRPr="00D2369C">
        <w:rPr>
          <w:rFonts w:ascii="Times New Roman" w:eastAsia="Times New Roman" w:hAnsi="Times New Roman" w:cs="Times New Roman"/>
          <w:color w:val="333333"/>
        </w:rPr>
        <w:tab/>
      </w:r>
      <w:r>
        <w:rPr>
          <w:rFonts w:ascii="Times New Roman" w:eastAsia="Times New Roman" w:hAnsi="Times New Roman" w:cs="Times New Roman"/>
          <w:b/>
          <w:color w:val="333333"/>
        </w:rPr>
        <w:t>f2)</w:t>
      </w:r>
      <w:r w:rsidRPr="00D2369C">
        <w:rPr>
          <w:rFonts w:ascii="Times New Roman" w:eastAsia="Times New Roman" w:hAnsi="Times New Roman" w:cs="Times New Roman"/>
          <w:b/>
          <w:color w:val="333333"/>
        </w:rPr>
        <w:t xml:space="preserve"> Lucrări pregătitoare</w:t>
      </w:r>
    </w:p>
    <w:p w:rsidR="00D2369C" w:rsidRPr="00D2369C" w:rsidRDefault="00D2369C" w:rsidP="008A3F53">
      <w:pPr>
        <w:shd w:val="clear" w:color="auto" w:fill="FFFFFF"/>
        <w:spacing w:after="0" w:line="240" w:lineRule="auto"/>
        <w:ind w:firstLine="720"/>
        <w:jc w:val="both"/>
        <w:rPr>
          <w:rFonts w:ascii="Times New Roman" w:eastAsia="Times New Roman" w:hAnsi="Times New Roman" w:cs="Times New Roman"/>
          <w:color w:val="333333"/>
        </w:rPr>
      </w:pPr>
      <w:proofErr w:type="gramStart"/>
      <w:r w:rsidRPr="00D2369C">
        <w:rPr>
          <w:rFonts w:ascii="Times New Roman" w:eastAsia="Times New Roman" w:hAnsi="Times New Roman" w:cs="Times New Roman"/>
          <w:color w:val="333333"/>
        </w:rPr>
        <w:t>Lucrarile vor fi incepute numai dupa depistarea cu exactitate a reteleor de utilitati existente in amplasamentul lucrarilor, in prezenta responsabililor acestora.</w:t>
      </w:r>
      <w:proofErr w:type="gramEnd"/>
    </w:p>
    <w:p w:rsidR="00D2369C" w:rsidRPr="00D2369C" w:rsidRDefault="00D2369C" w:rsidP="008A3F53">
      <w:pPr>
        <w:shd w:val="clear" w:color="auto" w:fill="FFFFFF"/>
        <w:spacing w:after="0" w:line="240" w:lineRule="auto"/>
        <w:ind w:firstLine="720"/>
        <w:jc w:val="both"/>
        <w:rPr>
          <w:rFonts w:ascii="Times New Roman" w:eastAsia="Times New Roman" w:hAnsi="Times New Roman" w:cs="Times New Roman"/>
          <w:color w:val="333333"/>
        </w:rPr>
      </w:pPr>
      <w:r w:rsidRPr="00D2369C">
        <w:rPr>
          <w:rFonts w:ascii="Times New Roman" w:eastAsia="Times New Roman" w:hAnsi="Times New Roman" w:cs="Times New Roman"/>
          <w:color w:val="333333"/>
        </w:rPr>
        <w:t xml:space="preserve">Lucrările de protectie si relocare </w:t>
      </w:r>
      <w:proofErr w:type="gramStart"/>
      <w:r w:rsidRPr="00D2369C">
        <w:rPr>
          <w:rFonts w:ascii="Times New Roman" w:eastAsia="Times New Roman" w:hAnsi="Times New Roman" w:cs="Times New Roman"/>
          <w:color w:val="333333"/>
        </w:rPr>
        <w:t>a</w:t>
      </w:r>
      <w:proofErr w:type="gramEnd"/>
      <w:r w:rsidRPr="00D2369C">
        <w:rPr>
          <w:rFonts w:ascii="Times New Roman" w:eastAsia="Times New Roman" w:hAnsi="Times New Roman" w:cs="Times New Roman"/>
          <w:color w:val="333333"/>
        </w:rPr>
        <w:t xml:space="preserve"> instalatiilor existente, in cazul in care acestea exista, cad in sarcina Antreprenorului.</w:t>
      </w:r>
    </w:p>
    <w:p w:rsidR="00D2369C" w:rsidRPr="00D2369C" w:rsidRDefault="00D2369C" w:rsidP="008A3F53">
      <w:pPr>
        <w:shd w:val="clear" w:color="auto" w:fill="FFFFFF"/>
        <w:spacing w:after="0" w:line="240" w:lineRule="auto"/>
        <w:ind w:firstLine="720"/>
        <w:jc w:val="both"/>
        <w:rPr>
          <w:rFonts w:ascii="Times New Roman" w:eastAsia="Times New Roman" w:hAnsi="Times New Roman" w:cs="Times New Roman"/>
          <w:color w:val="333333"/>
        </w:rPr>
      </w:pPr>
      <w:r w:rsidRPr="00D2369C">
        <w:rPr>
          <w:rFonts w:ascii="Times New Roman" w:eastAsia="Times New Roman" w:hAnsi="Times New Roman" w:cs="Times New Roman"/>
          <w:color w:val="333333"/>
        </w:rPr>
        <w:t xml:space="preserve">Lucrarile pregatitoare presupun urmatoarele etape: </w:t>
      </w:r>
    </w:p>
    <w:p w:rsidR="00D2369C" w:rsidRPr="00D2369C" w:rsidRDefault="00D2369C" w:rsidP="008A3F53">
      <w:pPr>
        <w:shd w:val="clear" w:color="auto" w:fill="FFFFFF"/>
        <w:spacing w:after="0" w:line="240" w:lineRule="auto"/>
        <w:ind w:firstLine="720"/>
        <w:jc w:val="both"/>
        <w:rPr>
          <w:rFonts w:ascii="Times New Roman" w:eastAsia="Times New Roman" w:hAnsi="Times New Roman" w:cs="Times New Roman"/>
          <w:color w:val="333333"/>
        </w:rPr>
      </w:pPr>
      <w:r w:rsidRPr="00D2369C">
        <w:rPr>
          <w:rFonts w:ascii="Times New Roman" w:eastAsia="Times New Roman" w:hAnsi="Times New Roman" w:cs="Times New Roman"/>
          <w:color w:val="333333"/>
        </w:rPr>
        <w:t xml:space="preserve">- </w:t>
      </w:r>
      <w:proofErr w:type="gramStart"/>
      <w:r w:rsidRPr="00D2369C">
        <w:rPr>
          <w:rFonts w:ascii="Times New Roman" w:eastAsia="Times New Roman" w:hAnsi="Times New Roman" w:cs="Times New Roman"/>
          <w:color w:val="333333"/>
        </w:rPr>
        <w:t>curatirea</w:t>
      </w:r>
      <w:proofErr w:type="gramEnd"/>
      <w:r w:rsidRPr="00D2369C">
        <w:rPr>
          <w:rFonts w:ascii="Times New Roman" w:eastAsia="Times New Roman" w:hAnsi="Times New Roman" w:cs="Times New Roman"/>
          <w:color w:val="333333"/>
        </w:rPr>
        <w:t xml:space="preserve"> terenului de frunze, crengi si buruieni;</w:t>
      </w:r>
    </w:p>
    <w:p w:rsidR="00D2369C" w:rsidRPr="00D2369C" w:rsidRDefault="00D2369C" w:rsidP="008A3F53">
      <w:pPr>
        <w:shd w:val="clear" w:color="auto" w:fill="FFFFFF"/>
        <w:spacing w:after="0" w:line="240" w:lineRule="auto"/>
        <w:ind w:firstLine="720"/>
        <w:jc w:val="both"/>
        <w:rPr>
          <w:rFonts w:ascii="Times New Roman" w:eastAsia="Times New Roman" w:hAnsi="Times New Roman" w:cs="Times New Roman"/>
          <w:color w:val="333333"/>
        </w:rPr>
      </w:pPr>
      <w:r w:rsidRPr="00D2369C">
        <w:rPr>
          <w:rFonts w:ascii="Times New Roman" w:eastAsia="Times New Roman" w:hAnsi="Times New Roman" w:cs="Times New Roman"/>
          <w:color w:val="333333"/>
        </w:rPr>
        <w:t xml:space="preserve">- </w:t>
      </w:r>
      <w:proofErr w:type="gramStart"/>
      <w:r w:rsidRPr="00D2369C">
        <w:rPr>
          <w:rFonts w:ascii="Times New Roman" w:eastAsia="Times New Roman" w:hAnsi="Times New Roman" w:cs="Times New Roman"/>
          <w:color w:val="333333"/>
        </w:rPr>
        <w:t>indepartarea</w:t>
      </w:r>
      <w:proofErr w:type="gramEnd"/>
      <w:r w:rsidRPr="00D2369C">
        <w:rPr>
          <w:rFonts w:ascii="Times New Roman" w:eastAsia="Times New Roman" w:hAnsi="Times New Roman" w:cs="Times New Roman"/>
          <w:color w:val="333333"/>
        </w:rPr>
        <w:t xml:space="preserve"> stratului vegetal de sol si depozitarea acestuia in vederea refolosirii;</w:t>
      </w:r>
    </w:p>
    <w:p w:rsidR="00D2369C" w:rsidRPr="00D2369C" w:rsidRDefault="00D2369C" w:rsidP="008A3F53">
      <w:pPr>
        <w:shd w:val="clear" w:color="auto" w:fill="FFFFFF"/>
        <w:spacing w:after="0" w:line="240" w:lineRule="auto"/>
        <w:ind w:firstLine="720"/>
        <w:jc w:val="both"/>
        <w:rPr>
          <w:rFonts w:ascii="Times New Roman" w:eastAsia="Times New Roman" w:hAnsi="Times New Roman" w:cs="Times New Roman"/>
          <w:color w:val="333333"/>
        </w:rPr>
      </w:pPr>
      <w:r w:rsidRPr="00D2369C">
        <w:rPr>
          <w:rFonts w:ascii="Times New Roman" w:eastAsia="Times New Roman" w:hAnsi="Times New Roman" w:cs="Times New Roman"/>
          <w:color w:val="333333"/>
        </w:rPr>
        <w:t xml:space="preserve">- </w:t>
      </w:r>
      <w:proofErr w:type="gramStart"/>
      <w:r w:rsidRPr="00D2369C">
        <w:rPr>
          <w:rFonts w:ascii="Times New Roman" w:eastAsia="Times New Roman" w:hAnsi="Times New Roman" w:cs="Times New Roman"/>
          <w:color w:val="333333"/>
        </w:rPr>
        <w:t>aprovizionarea</w:t>
      </w:r>
      <w:proofErr w:type="gramEnd"/>
      <w:r w:rsidRPr="00D2369C">
        <w:rPr>
          <w:rFonts w:ascii="Times New Roman" w:eastAsia="Times New Roman" w:hAnsi="Times New Roman" w:cs="Times New Roman"/>
          <w:color w:val="333333"/>
        </w:rPr>
        <w:t xml:space="preserve"> cu materiale;</w:t>
      </w:r>
    </w:p>
    <w:p w:rsidR="00A1345D" w:rsidRPr="00A1345D" w:rsidRDefault="00A1345D" w:rsidP="008A3F53">
      <w:pPr>
        <w:shd w:val="clear" w:color="auto" w:fill="FFFFFF"/>
        <w:spacing w:after="0" w:line="240" w:lineRule="auto"/>
        <w:ind w:firstLine="720"/>
        <w:jc w:val="both"/>
        <w:rPr>
          <w:rFonts w:ascii="Times New Roman" w:eastAsia="Times New Roman" w:hAnsi="Times New Roman" w:cs="Times New Roman"/>
          <w:b/>
          <w:color w:val="333333"/>
        </w:rPr>
      </w:pPr>
      <w:r>
        <w:rPr>
          <w:rFonts w:ascii="Times New Roman" w:eastAsia="Times New Roman" w:hAnsi="Times New Roman" w:cs="Times New Roman"/>
          <w:b/>
          <w:color w:val="333333"/>
        </w:rPr>
        <w:t>f3)</w:t>
      </w:r>
      <w:r w:rsidRPr="00D2369C">
        <w:rPr>
          <w:rFonts w:ascii="Times New Roman" w:eastAsia="Times New Roman" w:hAnsi="Times New Roman" w:cs="Times New Roman"/>
          <w:b/>
          <w:color w:val="333333"/>
        </w:rPr>
        <w:t xml:space="preserve"> </w:t>
      </w:r>
      <w:r w:rsidRPr="00A1345D">
        <w:rPr>
          <w:rFonts w:ascii="Times New Roman" w:eastAsia="Times New Roman" w:hAnsi="Times New Roman" w:cs="Times New Roman"/>
          <w:b/>
          <w:color w:val="333333"/>
        </w:rPr>
        <w:t xml:space="preserve">Fundatie de parapet adancita </w:t>
      </w:r>
    </w:p>
    <w:p w:rsidR="00A1345D" w:rsidRPr="00A1345D"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A1345D">
        <w:rPr>
          <w:rFonts w:ascii="Times New Roman" w:eastAsia="Times New Roman" w:hAnsi="Times New Roman" w:cs="Times New Roman"/>
          <w:color w:val="444444"/>
        </w:rPr>
        <w:t>Fundatia este realizata din blocuri de beton armat turnate monolit, discontinuu, prevazute la partea superioara cu grinda din beton armat turnata discontinuu, pe care se va monta ulterior parapetul metalic tip semigreu.</w:t>
      </w:r>
    </w:p>
    <w:p w:rsidR="00A1345D" w:rsidRPr="00A1345D"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A1345D">
        <w:rPr>
          <w:rFonts w:ascii="Times New Roman" w:eastAsia="Times New Roman" w:hAnsi="Times New Roman" w:cs="Times New Roman"/>
          <w:color w:val="444444"/>
        </w:rPr>
        <w:t>Pentru realizare acestor lucrari este necasara semnalizarea corespunzatoare a drumului si inchiderea unei benzi de circulatie.</w:t>
      </w:r>
    </w:p>
    <w:p w:rsidR="00A1345D" w:rsidRPr="00A1345D" w:rsidRDefault="00A1345D" w:rsidP="008A3F53">
      <w:pPr>
        <w:shd w:val="clear" w:color="auto" w:fill="FFFFFF"/>
        <w:spacing w:after="0" w:line="240" w:lineRule="auto"/>
        <w:jc w:val="both"/>
        <w:rPr>
          <w:rFonts w:ascii="Times New Roman" w:eastAsia="Times New Roman" w:hAnsi="Times New Roman" w:cs="Times New Roman"/>
          <w:color w:val="444444"/>
        </w:rPr>
      </w:pPr>
      <w:r w:rsidRPr="00A1345D">
        <w:rPr>
          <w:rFonts w:ascii="Times New Roman" w:eastAsia="Times New Roman" w:hAnsi="Times New Roman" w:cs="Times New Roman"/>
          <w:color w:val="444444"/>
        </w:rPr>
        <w:t>Inainte de realizarea sapaturilor se va taia asfaltul pe zona limitata de zona degradata, in lungul drumului.</w:t>
      </w:r>
    </w:p>
    <w:p w:rsidR="00A1345D" w:rsidRPr="00A1345D"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A1345D">
        <w:rPr>
          <w:rFonts w:ascii="Times New Roman" w:eastAsia="Times New Roman" w:hAnsi="Times New Roman" w:cs="Times New Roman"/>
          <w:color w:val="444444"/>
        </w:rPr>
        <w:t>Sapaturile se vor realiza cu sprijinirea temporara a paretilor sapaturii.</w:t>
      </w:r>
    </w:p>
    <w:p w:rsidR="00A1345D" w:rsidRPr="00A1345D"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A1345D">
        <w:rPr>
          <w:rFonts w:ascii="Times New Roman" w:eastAsia="Times New Roman" w:hAnsi="Times New Roman" w:cs="Times New Roman"/>
          <w:color w:val="444444"/>
        </w:rPr>
        <w:t>Se va acorda o deosabita atentie ca sapaturile sa nu afecteze in nici un fel fundatiile stalpilor de inalta tensiune existenti in amplasamentul lucrarilor.</w:t>
      </w:r>
    </w:p>
    <w:p w:rsidR="00A1345D" w:rsidRPr="00A1345D"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A1345D">
        <w:rPr>
          <w:rFonts w:ascii="Times New Roman" w:eastAsia="Times New Roman" w:hAnsi="Times New Roman" w:cs="Times New Roman"/>
          <w:color w:val="444444"/>
        </w:rPr>
        <w:t xml:space="preserve">Deasemenea se va acorda o maxima atentie in ceea ce priveste natura terenului de fundare. Este obligatoriu ca la primele tronsoane </w:t>
      </w:r>
      <w:proofErr w:type="gramStart"/>
      <w:r w:rsidRPr="00A1345D">
        <w:rPr>
          <w:rFonts w:ascii="Times New Roman" w:eastAsia="Times New Roman" w:hAnsi="Times New Roman" w:cs="Times New Roman"/>
          <w:color w:val="444444"/>
        </w:rPr>
        <w:t>sa</w:t>
      </w:r>
      <w:proofErr w:type="gramEnd"/>
      <w:r w:rsidRPr="00A1345D">
        <w:rPr>
          <w:rFonts w:ascii="Times New Roman" w:eastAsia="Times New Roman" w:hAnsi="Times New Roman" w:cs="Times New Roman"/>
          <w:color w:val="444444"/>
        </w:rPr>
        <w:t xml:space="preserve"> se solicite prezenta inginerului geolog, pentru certificarea naturii terenului de fundare si eventual a masurilor care se impun.</w:t>
      </w:r>
    </w:p>
    <w:p w:rsidR="00A1345D" w:rsidRPr="00A1345D" w:rsidRDefault="00A1345D" w:rsidP="00BE60AB">
      <w:pPr>
        <w:shd w:val="clear" w:color="auto" w:fill="FFFFFF"/>
        <w:spacing w:after="0" w:line="240" w:lineRule="auto"/>
        <w:ind w:firstLine="720"/>
        <w:jc w:val="both"/>
        <w:rPr>
          <w:rFonts w:ascii="Times New Roman" w:eastAsia="Times New Roman" w:hAnsi="Times New Roman" w:cs="Times New Roman"/>
          <w:color w:val="444444"/>
        </w:rPr>
      </w:pPr>
      <w:r w:rsidRPr="00A1345D">
        <w:rPr>
          <w:rFonts w:ascii="Times New Roman" w:eastAsia="Times New Roman" w:hAnsi="Times New Roman" w:cs="Times New Roman"/>
          <w:color w:val="444444"/>
        </w:rPr>
        <w:t xml:space="preserve">In proiect s a prevazut ca sapaturile </w:t>
      </w:r>
      <w:proofErr w:type="gramStart"/>
      <w:r w:rsidRPr="00A1345D">
        <w:rPr>
          <w:rFonts w:ascii="Times New Roman" w:eastAsia="Times New Roman" w:hAnsi="Times New Roman" w:cs="Times New Roman"/>
          <w:color w:val="444444"/>
        </w:rPr>
        <w:t>sa</w:t>
      </w:r>
      <w:proofErr w:type="gramEnd"/>
      <w:r w:rsidRPr="00A1345D">
        <w:rPr>
          <w:rFonts w:ascii="Times New Roman" w:eastAsia="Times New Roman" w:hAnsi="Times New Roman" w:cs="Times New Roman"/>
          <w:color w:val="444444"/>
        </w:rPr>
        <w:t xml:space="preserve"> se realizeze la o distanta de min. 2m fata de fata fundatiei stalpilor. </w:t>
      </w:r>
    </w:p>
    <w:p w:rsidR="00A1345D" w:rsidRPr="00A1345D"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A1345D">
        <w:rPr>
          <w:rFonts w:ascii="Times New Roman" w:eastAsia="Times New Roman" w:hAnsi="Times New Roman" w:cs="Times New Roman"/>
          <w:color w:val="444444"/>
        </w:rPr>
        <w:lastRenderedPageBreak/>
        <w:t>Se vor realiza 12 blocuri de fundatie izolate cu dimensiunile 0.90m x 1.10m x 1.50m, precum si un bloc de fundatie cu dimnsiunile 0.90m x 1.10m x 3.15m. Inainte de realizarea blocurilor de fundatie se va asterne un strat egalizare din beton.</w:t>
      </w:r>
    </w:p>
    <w:p w:rsidR="00A1345D" w:rsidRPr="00A1345D"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A1345D">
        <w:rPr>
          <w:rFonts w:ascii="Times New Roman" w:eastAsia="Times New Roman" w:hAnsi="Times New Roman" w:cs="Times New Roman"/>
          <w:color w:val="444444"/>
        </w:rPr>
        <w:t>Betoanele utilizate la lucrare s-au stabilit conform NE012-1:2007, astfel:</w:t>
      </w:r>
    </w:p>
    <w:p w:rsidR="00A1345D" w:rsidRPr="00A1345D"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A1345D">
        <w:rPr>
          <w:rFonts w:ascii="Times New Roman" w:eastAsia="Times New Roman" w:hAnsi="Times New Roman" w:cs="Times New Roman"/>
          <w:color w:val="444444"/>
        </w:rPr>
        <w:t>- beton de egalizare clasa C8/10, X0</w:t>
      </w:r>
      <w:r w:rsidRPr="00A1345D">
        <w:rPr>
          <w:rFonts w:ascii="Times New Roman" w:eastAsia="Times New Roman" w:hAnsi="Times New Roman" w:cs="Times New Roman"/>
          <w:color w:val="444444"/>
        </w:rPr>
        <w:tab/>
        <w:t>;</w:t>
      </w:r>
    </w:p>
    <w:p w:rsidR="00A1345D" w:rsidRPr="00A1345D"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A1345D">
        <w:rPr>
          <w:rFonts w:ascii="Times New Roman" w:eastAsia="Times New Roman" w:hAnsi="Times New Roman" w:cs="Times New Roman"/>
          <w:color w:val="444444"/>
        </w:rPr>
        <w:t>- beton pentru santuri, timpane, blocuri de beton si grinda, clasa C30/37, XM2+XF4;</w:t>
      </w:r>
    </w:p>
    <w:p w:rsidR="00A1345D" w:rsidRPr="00A1345D"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A1345D">
        <w:rPr>
          <w:rFonts w:ascii="Times New Roman" w:eastAsia="Times New Roman" w:hAnsi="Times New Roman" w:cs="Times New Roman"/>
          <w:color w:val="444444"/>
        </w:rPr>
        <w:t>Grinda din beton armat va fi prevazuta cu rosturi din polistiren extrudat cu grosimea de 1.50cm.</w:t>
      </w:r>
    </w:p>
    <w:p w:rsidR="00A1345D" w:rsidRPr="00A1345D"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A1345D">
        <w:rPr>
          <w:rFonts w:ascii="Times New Roman" w:eastAsia="Times New Roman" w:hAnsi="Times New Roman" w:cs="Times New Roman"/>
          <w:color w:val="444444"/>
        </w:rPr>
        <w:t>Deasemenea se vor prevede barbacane din PVC D =50mm, pentru evacuarea apelor de infiltratie.</w:t>
      </w:r>
    </w:p>
    <w:p w:rsidR="00A1345D" w:rsidRPr="00A1345D"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A1345D">
        <w:rPr>
          <w:rFonts w:ascii="Times New Roman" w:eastAsia="Times New Roman" w:hAnsi="Times New Roman" w:cs="Times New Roman"/>
          <w:color w:val="444444"/>
        </w:rPr>
        <w:t>Lungimea fundatiei de parapet adancita este de 33m.</w:t>
      </w:r>
    </w:p>
    <w:p w:rsidR="00A1345D" w:rsidRPr="00A1345D"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A1345D">
        <w:rPr>
          <w:rFonts w:ascii="Times New Roman" w:eastAsia="Times New Roman" w:hAnsi="Times New Roman" w:cs="Times New Roman"/>
          <w:color w:val="444444"/>
        </w:rPr>
        <w:t>Partea superioara a grinzii de va sprainalta cu 20cm in dreptul partii carosabile, pentru ca apele pluviale sa fie dirijate in lungul drumului, pe linga grinda, fara a fi evacuate pe taluzul adiacent.</w:t>
      </w:r>
    </w:p>
    <w:p w:rsidR="00A1345D" w:rsidRPr="00A1345D"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A1345D">
        <w:rPr>
          <w:rFonts w:ascii="Times New Roman" w:eastAsia="Times New Roman" w:hAnsi="Times New Roman" w:cs="Times New Roman"/>
          <w:color w:val="444444"/>
        </w:rPr>
        <w:t>Grinda de parapet va fi continuata cu borduri prefabricate din beton 20x25cm pe fundatie din beton 30x25cm, clasa C30/37. Dirijarea apelor pluviale se va face atat in lungul drumului cat si transversal spre borduri si santul lateral. In final apele vor fi preluate de podetul tubular PREMO de pa partea dreapta a drumului si apoi evacuate in santurile existente.</w:t>
      </w:r>
    </w:p>
    <w:p w:rsidR="00A1345D" w:rsidRPr="00A1345D" w:rsidRDefault="00A1345D" w:rsidP="008A3F53">
      <w:pPr>
        <w:shd w:val="clear" w:color="auto" w:fill="FFFFFF"/>
        <w:spacing w:after="0" w:line="240" w:lineRule="auto"/>
        <w:ind w:firstLine="720"/>
        <w:jc w:val="both"/>
        <w:rPr>
          <w:rFonts w:ascii="Times New Roman" w:eastAsia="Times New Roman" w:hAnsi="Times New Roman" w:cs="Times New Roman"/>
          <w:b/>
          <w:color w:val="333333"/>
        </w:rPr>
      </w:pPr>
      <w:r>
        <w:rPr>
          <w:rFonts w:ascii="Times New Roman" w:eastAsia="Times New Roman" w:hAnsi="Times New Roman" w:cs="Times New Roman"/>
          <w:b/>
          <w:color w:val="333333"/>
        </w:rPr>
        <w:t>f3)</w:t>
      </w:r>
      <w:r w:rsidRPr="00D2369C">
        <w:rPr>
          <w:rFonts w:ascii="Times New Roman" w:eastAsia="Times New Roman" w:hAnsi="Times New Roman" w:cs="Times New Roman"/>
          <w:b/>
          <w:color w:val="333333"/>
        </w:rPr>
        <w:t xml:space="preserve"> </w:t>
      </w:r>
      <w:r w:rsidRPr="00A1345D">
        <w:rPr>
          <w:rFonts w:ascii="Times New Roman" w:eastAsia="Times New Roman" w:hAnsi="Times New Roman" w:cs="Times New Roman"/>
          <w:b/>
          <w:color w:val="333333"/>
        </w:rPr>
        <w:t xml:space="preserve">Lucrari de scurgerea apelor </w:t>
      </w:r>
    </w:p>
    <w:p w:rsidR="00A1345D" w:rsidRPr="00A1345D" w:rsidRDefault="008001BE" w:rsidP="008A3F53">
      <w:pPr>
        <w:shd w:val="clear" w:color="auto" w:fill="FFFFFF"/>
        <w:spacing w:after="0" w:line="240" w:lineRule="auto"/>
        <w:ind w:firstLine="720"/>
        <w:jc w:val="both"/>
        <w:rPr>
          <w:rFonts w:ascii="Times New Roman" w:eastAsia="Times New Roman" w:hAnsi="Times New Roman" w:cs="Times New Roman"/>
          <w:b/>
          <w:color w:val="333333"/>
        </w:rPr>
      </w:pPr>
      <w:r>
        <w:rPr>
          <w:rFonts w:ascii="Times New Roman" w:eastAsia="Times New Roman" w:hAnsi="Times New Roman" w:cs="Times New Roman"/>
          <w:b/>
          <w:color w:val="333333"/>
        </w:rPr>
        <w:t>f3</w:t>
      </w:r>
      <w:r w:rsidR="00C4357C">
        <w:rPr>
          <w:rFonts w:ascii="Times New Roman" w:eastAsia="Times New Roman" w:hAnsi="Times New Roman" w:cs="Times New Roman"/>
          <w:b/>
          <w:color w:val="333333"/>
        </w:rPr>
        <w:t>.</w:t>
      </w:r>
      <w:r>
        <w:rPr>
          <w:rFonts w:ascii="Times New Roman" w:eastAsia="Times New Roman" w:hAnsi="Times New Roman" w:cs="Times New Roman"/>
          <w:b/>
          <w:color w:val="333333"/>
        </w:rPr>
        <w:t>1)</w:t>
      </w:r>
      <w:r w:rsidR="00A1345D" w:rsidRPr="00A1345D">
        <w:rPr>
          <w:rFonts w:ascii="Times New Roman" w:eastAsia="Times New Roman" w:hAnsi="Times New Roman" w:cs="Times New Roman"/>
          <w:b/>
          <w:color w:val="333333"/>
        </w:rPr>
        <w:t xml:space="preserve"> Sant trapezoidal pe partea stanga a drumului:</w:t>
      </w:r>
    </w:p>
    <w:p w:rsidR="00A1345D" w:rsidRPr="008001BE"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8001BE">
        <w:rPr>
          <w:rFonts w:ascii="Times New Roman" w:eastAsia="Times New Roman" w:hAnsi="Times New Roman" w:cs="Times New Roman"/>
          <w:color w:val="444444"/>
        </w:rPr>
        <w:t>Santul se va realiza cu sectiunea trapezoidala, cu adancimea cuprinsa intre de 30 - 50cm si latimea la baza de 30cm. La baza santului se va prevede beton de egalizare in grosime de 5cm.</w:t>
      </w:r>
    </w:p>
    <w:p w:rsidR="00A1345D" w:rsidRPr="008001BE"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8001BE">
        <w:rPr>
          <w:rFonts w:ascii="Times New Roman" w:eastAsia="Times New Roman" w:hAnsi="Times New Roman" w:cs="Times New Roman"/>
          <w:color w:val="444444"/>
        </w:rPr>
        <w:t xml:space="preserve">Santul trapezoidal se </w:t>
      </w:r>
      <w:proofErr w:type="gramStart"/>
      <w:r w:rsidRPr="008001BE">
        <w:rPr>
          <w:rFonts w:ascii="Times New Roman" w:eastAsia="Times New Roman" w:hAnsi="Times New Roman" w:cs="Times New Roman"/>
          <w:color w:val="444444"/>
        </w:rPr>
        <w:t>va</w:t>
      </w:r>
      <w:proofErr w:type="gramEnd"/>
      <w:r w:rsidRPr="008001BE">
        <w:rPr>
          <w:rFonts w:ascii="Times New Roman" w:eastAsia="Times New Roman" w:hAnsi="Times New Roman" w:cs="Times New Roman"/>
          <w:color w:val="444444"/>
        </w:rPr>
        <w:t xml:space="preserve"> realiza din beton armat clasa C30/37, XM2+XF4.</w:t>
      </w:r>
    </w:p>
    <w:p w:rsidR="00A1345D" w:rsidRPr="008001BE"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proofErr w:type="gramStart"/>
      <w:r w:rsidRPr="008001BE">
        <w:rPr>
          <w:rFonts w:ascii="Times New Roman" w:eastAsia="Times New Roman" w:hAnsi="Times New Roman" w:cs="Times New Roman"/>
          <w:color w:val="444444"/>
        </w:rPr>
        <w:t>Santurile trapezoidale se vor prevede cu rosturi din metru in metru din doua foi de carton bituminos.</w:t>
      </w:r>
      <w:proofErr w:type="gramEnd"/>
      <w:r w:rsidRPr="008001BE">
        <w:rPr>
          <w:rFonts w:ascii="Times New Roman" w:eastAsia="Times New Roman" w:hAnsi="Times New Roman" w:cs="Times New Roman"/>
          <w:color w:val="444444"/>
        </w:rPr>
        <w:t xml:space="preserve"> </w:t>
      </w:r>
      <w:proofErr w:type="gramStart"/>
      <w:r w:rsidRPr="008001BE">
        <w:rPr>
          <w:rFonts w:ascii="Times New Roman" w:eastAsia="Times New Roman" w:hAnsi="Times New Roman" w:cs="Times New Roman"/>
          <w:color w:val="444444"/>
        </w:rPr>
        <w:t>Rosturile se vor trata si impermeabiliza cu mastic bituminos.</w:t>
      </w:r>
      <w:proofErr w:type="gramEnd"/>
    </w:p>
    <w:p w:rsidR="00A1345D" w:rsidRPr="008001BE"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8001BE">
        <w:rPr>
          <w:rFonts w:ascii="Times New Roman" w:eastAsia="Times New Roman" w:hAnsi="Times New Roman" w:cs="Times New Roman"/>
          <w:color w:val="444444"/>
        </w:rPr>
        <w:t xml:space="preserve">Lungimea santului trapezoidal </w:t>
      </w:r>
      <w:proofErr w:type="gramStart"/>
      <w:r w:rsidRPr="008001BE">
        <w:rPr>
          <w:rFonts w:ascii="Times New Roman" w:eastAsia="Times New Roman" w:hAnsi="Times New Roman" w:cs="Times New Roman"/>
          <w:color w:val="444444"/>
        </w:rPr>
        <w:t>este</w:t>
      </w:r>
      <w:proofErr w:type="gramEnd"/>
      <w:r w:rsidRPr="008001BE">
        <w:rPr>
          <w:rFonts w:ascii="Times New Roman" w:eastAsia="Times New Roman" w:hAnsi="Times New Roman" w:cs="Times New Roman"/>
          <w:color w:val="444444"/>
        </w:rPr>
        <w:t xml:space="preserve"> de 34m.</w:t>
      </w:r>
    </w:p>
    <w:p w:rsidR="00A1345D" w:rsidRPr="00A1345D" w:rsidRDefault="008A3F53" w:rsidP="008A3F53">
      <w:pPr>
        <w:shd w:val="clear" w:color="auto" w:fill="FFFFFF"/>
        <w:spacing w:after="0" w:line="240" w:lineRule="auto"/>
        <w:ind w:firstLine="720"/>
        <w:jc w:val="both"/>
        <w:rPr>
          <w:rFonts w:ascii="Times New Roman" w:eastAsia="Times New Roman" w:hAnsi="Times New Roman" w:cs="Times New Roman"/>
          <w:b/>
          <w:color w:val="333333"/>
        </w:rPr>
      </w:pPr>
      <w:r>
        <w:rPr>
          <w:rFonts w:ascii="Times New Roman" w:eastAsia="Times New Roman" w:hAnsi="Times New Roman" w:cs="Times New Roman"/>
          <w:b/>
          <w:color w:val="333333"/>
        </w:rPr>
        <w:t>f3.2)</w:t>
      </w:r>
      <w:r w:rsidRPr="00A1345D">
        <w:rPr>
          <w:rFonts w:ascii="Times New Roman" w:eastAsia="Times New Roman" w:hAnsi="Times New Roman" w:cs="Times New Roman"/>
          <w:b/>
          <w:color w:val="333333"/>
        </w:rPr>
        <w:t xml:space="preserve"> </w:t>
      </w:r>
      <w:r w:rsidR="00A1345D" w:rsidRPr="00A1345D">
        <w:rPr>
          <w:rFonts w:ascii="Times New Roman" w:eastAsia="Times New Roman" w:hAnsi="Times New Roman" w:cs="Times New Roman"/>
          <w:b/>
          <w:color w:val="333333"/>
        </w:rPr>
        <w:t>Podet PREMO Dn 300, L=7.60m</w:t>
      </w:r>
    </w:p>
    <w:p w:rsidR="00A1345D" w:rsidRPr="008A3F53"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8A3F53">
        <w:rPr>
          <w:rFonts w:ascii="Times New Roman" w:eastAsia="Times New Roman" w:hAnsi="Times New Roman" w:cs="Times New Roman"/>
          <w:color w:val="444444"/>
        </w:rPr>
        <w:t>Podetul va fi prevazut cu timpane amonte si aval.</w:t>
      </w:r>
    </w:p>
    <w:p w:rsidR="00A1345D" w:rsidRPr="008A3F53"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8A3F53">
        <w:rPr>
          <w:rFonts w:ascii="Times New Roman" w:eastAsia="Times New Roman" w:hAnsi="Times New Roman" w:cs="Times New Roman"/>
          <w:color w:val="444444"/>
        </w:rPr>
        <w:t xml:space="preserve">Dupa realizarea sapaturilor tuburile PREMO Dn300 sunt sunt asezate pe o fundatie din balast cu grosimea 20cm. </w:t>
      </w:r>
    </w:p>
    <w:p w:rsidR="00A1345D" w:rsidRPr="008A3F53"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8A3F53">
        <w:rPr>
          <w:rFonts w:ascii="Times New Roman" w:eastAsia="Times New Roman" w:hAnsi="Times New Roman" w:cs="Times New Roman"/>
          <w:color w:val="444444"/>
        </w:rPr>
        <w:t>La capete tuburile sunt incastrate in timpanul aval, respectiv timpanul amonte.</w:t>
      </w:r>
    </w:p>
    <w:p w:rsidR="00A1345D" w:rsidRPr="008A3F53"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8A3F53">
        <w:rPr>
          <w:rFonts w:ascii="Times New Roman" w:eastAsia="Times New Roman" w:hAnsi="Times New Roman" w:cs="Times New Roman"/>
          <w:color w:val="444444"/>
        </w:rPr>
        <w:t xml:space="preserve">Panta podetului </w:t>
      </w:r>
      <w:proofErr w:type="gramStart"/>
      <w:r w:rsidRPr="008A3F53">
        <w:rPr>
          <w:rFonts w:ascii="Times New Roman" w:eastAsia="Times New Roman" w:hAnsi="Times New Roman" w:cs="Times New Roman"/>
          <w:color w:val="444444"/>
        </w:rPr>
        <w:t>este</w:t>
      </w:r>
      <w:proofErr w:type="gramEnd"/>
      <w:r w:rsidRPr="008A3F53">
        <w:rPr>
          <w:rFonts w:ascii="Times New Roman" w:eastAsia="Times New Roman" w:hAnsi="Times New Roman" w:cs="Times New Roman"/>
          <w:color w:val="444444"/>
        </w:rPr>
        <w:t xml:space="preserve"> de 14.47%. </w:t>
      </w:r>
    </w:p>
    <w:p w:rsidR="00A1345D" w:rsidRPr="008A3F53"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8A3F53">
        <w:rPr>
          <w:rFonts w:ascii="Times New Roman" w:eastAsia="Times New Roman" w:hAnsi="Times New Roman" w:cs="Times New Roman"/>
          <w:color w:val="444444"/>
        </w:rPr>
        <w:t xml:space="preserve">Tubul este protejat la exterior cu hidroizolatie din bitum aplicata in doua straturi la rece cu peria. Adiacent tubului se va executa umplutura compactata din material local. </w:t>
      </w:r>
    </w:p>
    <w:p w:rsidR="00A1345D" w:rsidRPr="008A3F53"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8A3F53">
        <w:rPr>
          <w:rFonts w:ascii="Times New Roman" w:eastAsia="Times New Roman" w:hAnsi="Times New Roman" w:cs="Times New Roman"/>
          <w:color w:val="444444"/>
        </w:rPr>
        <w:t xml:space="preserve">Timpanele se vor realiza din beton C30/37, XM2+XF4 cu grosimea peretilor de 25cm, armate cu plase sudate SNTB 100x100x6cm (armare dubla). </w:t>
      </w:r>
    </w:p>
    <w:p w:rsidR="00A1345D" w:rsidRPr="008A3F53"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8A3F53">
        <w:rPr>
          <w:rFonts w:ascii="Times New Roman" w:eastAsia="Times New Roman" w:hAnsi="Times New Roman" w:cs="Times New Roman"/>
          <w:color w:val="444444"/>
        </w:rPr>
        <w:t xml:space="preserve">Se va prevede beton de egalizare C8/10 cu grosimea de 5cm, la baza timpanelor, dupa realizarea sapaturii. </w:t>
      </w:r>
    </w:p>
    <w:p w:rsidR="00A1345D" w:rsidRPr="008A3F53"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8A3F53">
        <w:rPr>
          <w:rFonts w:ascii="Times New Roman" w:eastAsia="Times New Roman" w:hAnsi="Times New Roman" w:cs="Times New Roman"/>
          <w:color w:val="444444"/>
        </w:rPr>
        <w:t>Peretii timpanelor se vor hidroizola pe toata suprafata la contactul cu terenul natural.</w:t>
      </w:r>
    </w:p>
    <w:p w:rsidR="00A1345D" w:rsidRPr="00A1345D" w:rsidRDefault="00A1345D" w:rsidP="008A3F53">
      <w:pPr>
        <w:shd w:val="clear" w:color="auto" w:fill="FFFFFF"/>
        <w:spacing w:after="0" w:line="240" w:lineRule="auto"/>
        <w:jc w:val="both"/>
        <w:rPr>
          <w:rFonts w:ascii="Times New Roman" w:eastAsia="Times New Roman" w:hAnsi="Times New Roman" w:cs="Times New Roman"/>
          <w:b/>
          <w:bCs/>
          <w:iCs/>
          <w:color w:val="333333"/>
          <w:lang w:val="ro-RO"/>
        </w:rPr>
      </w:pPr>
    </w:p>
    <w:p w:rsidR="00A1345D" w:rsidRPr="00A1345D" w:rsidRDefault="008A3F53" w:rsidP="008A3F53">
      <w:pPr>
        <w:shd w:val="clear" w:color="auto" w:fill="FFFFFF"/>
        <w:spacing w:after="0" w:line="240" w:lineRule="auto"/>
        <w:ind w:firstLine="720"/>
        <w:jc w:val="both"/>
        <w:rPr>
          <w:rFonts w:ascii="Times New Roman" w:eastAsia="Times New Roman" w:hAnsi="Times New Roman" w:cs="Times New Roman"/>
          <w:b/>
          <w:color w:val="333333"/>
        </w:rPr>
      </w:pPr>
      <w:r>
        <w:rPr>
          <w:rFonts w:ascii="Times New Roman" w:eastAsia="Times New Roman" w:hAnsi="Times New Roman" w:cs="Times New Roman"/>
          <w:b/>
          <w:color w:val="333333"/>
        </w:rPr>
        <w:t>f3.3)</w:t>
      </w:r>
      <w:r w:rsidR="00A1345D" w:rsidRPr="00A1345D">
        <w:rPr>
          <w:rFonts w:ascii="Times New Roman" w:eastAsia="Times New Roman" w:hAnsi="Times New Roman" w:cs="Times New Roman"/>
          <w:b/>
          <w:color w:val="333333"/>
        </w:rPr>
        <w:t>. Podet PREMO Dn 300, L=5.30m</w:t>
      </w:r>
    </w:p>
    <w:p w:rsidR="00A1345D" w:rsidRPr="008A3F53"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8A3F53">
        <w:rPr>
          <w:rFonts w:ascii="Times New Roman" w:eastAsia="Times New Roman" w:hAnsi="Times New Roman" w:cs="Times New Roman"/>
          <w:color w:val="444444"/>
        </w:rPr>
        <w:t>Podetul va fi prevazut cu timpane amonte si aval.</w:t>
      </w:r>
    </w:p>
    <w:p w:rsidR="00A1345D" w:rsidRPr="008A3F53"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8A3F53">
        <w:rPr>
          <w:rFonts w:ascii="Times New Roman" w:eastAsia="Times New Roman" w:hAnsi="Times New Roman" w:cs="Times New Roman"/>
          <w:color w:val="444444"/>
        </w:rPr>
        <w:t xml:space="preserve">Dupa realizarea sapaturilor tuburile PREMO Dn300 sunt sunt asezate pe o fundatie din balast cu grosimea 20cm. </w:t>
      </w:r>
    </w:p>
    <w:p w:rsidR="00A1345D" w:rsidRPr="008A3F53"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8A3F53">
        <w:rPr>
          <w:rFonts w:ascii="Times New Roman" w:eastAsia="Times New Roman" w:hAnsi="Times New Roman" w:cs="Times New Roman"/>
          <w:color w:val="444444"/>
        </w:rPr>
        <w:t>La capete tuburile sunt incastrate in timpanul aval, respectiv timpanul amonte.</w:t>
      </w:r>
    </w:p>
    <w:p w:rsidR="00A1345D" w:rsidRPr="008A3F53"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8A3F53">
        <w:rPr>
          <w:rFonts w:ascii="Times New Roman" w:eastAsia="Times New Roman" w:hAnsi="Times New Roman" w:cs="Times New Roman"/>
          <w:color w:val="444444"/>
        </w:rPr>
        <w:t xml:space="preserve"> Panta podetului este de 14.15%. </w:t>
      </w:r>
    </w:p>
    <w:p w:rsidR="00A1345D" w:rsidRPr="008A3F53"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8A3F53">
        <w:rPr>
          <w:rFonts w:ascii="Times New Roman" w:eastAsia="Times New Roman" w:hAnsi="Times New Roman" w:cs="Times New Roman"/>
          <w:color w:val="444444"/>
        </w:rPr>
        <w:t xml:space="preserve">Tubul este protejat la exterior cu hidroizolatie din bitum aplicata in doua straturi la rece cu peria. Adiacent tubului se va executa umplutura compactata din material local. </w:t>
      </w:r>
    </w:p>
    <w:p w:rsidR="00A1345D" w:rsidRPr="008A3F53"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8A3F53">
        <w:rPr>
          <w:rFonts w:ascii="Times New Roman" w:eastAsia="Times New Roman" w:hAnsi="Times New Roman" w:cs="Times New Roman"/>
          <w:color w:val="444444"/>
        </w:rPr>
        <w:t xml:space="preserve">Timpanele se vor realiza din beton C30/37, XM2+XF4 cu grosimea peretilor de 25cm, armate cu plase sudate SNTB 100x100x6cm (armare dubla). </w:t>
      </w:r>
    </w:p>
    <w:p w:rsidR="00A1345D" w:rsidRPr="008A3F53"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r w:rsidRPr="008A3F53">
        <w:rPr>
          <w:rFonts w:ascii="Times New Roman" w:eastAsia="Times New Roman" w:hAnsi="Times New Roman" w:cs="Times New Roman"/>
          <w:color w:val="444444"/>
        </w:rPr>
        <w:t xml:space="preserve">Se va prevede beton de egalizare C8/10 cu grosimea de 5cm, la baza timpanelor, dupa realizarea sapaturii. </w:t>
      </w:r>
    </w:p>
    <w:p w:rsidR="00A1345D" w:rsidRDefault="00A1345D" w:rsidP="008A3F53">
      <w:pPr>
        <w:shd w:val="clear" w:color="auto" w:fill="FFFFFF"/>
        <w:spacing w:after="0" w:line="240" w:lineRule="auto"/>
        <w:ind w:firstLine="720"/>
        <w:jc w:val="both"/>
        <w:rPr>
          <w:rFonts w:ascii="Times New Roman" w:eastAsia="Times New Roman" w:hAnsi="Times New Roman" w:cs="Times New Roman"/>
          <w:color w:val="444444"/>
        </w:rPr>
      </w:pPr>
      <w:proofErr w:type="gramStart"/>
      <w:r w:rsidRPr="008A3F53">
        <w:rPr>
          <w:rFonts w:ascii="Times New Roman" w:eastAsia="Times New Roman" w:hAnsi="Times New Roman" w:cs="Times New Roman"/>
          <w:color w:val="444444"/>
        </w:rPr>
        <w:t>Peretii timpanelor se vor hidroizola pe toata suprafata la contactul cu terenul natural.</w:t>
      </w:r>
      <w:proofErr w:type="gramEnd"/>
    </w:p>
    <w:p w:rsidR="00AC35D6" w:rsidRDefault="00AC35D6" w:rsidP="008A3F53">
      <w:pPr>
        <w:shd w:val="clear" w:color="auto" w:fill="FFFFFF"/>
        <w:spacing w:after="0" w:line="240" w:lineRule="auto"/>
        <w:ind w:firstLine="720"/>
        <w:jc w:val="both"/>
        <w:rPr>
          <w:rFonts w:ascii="Times New Roman" w:eastAsia="Times New Roman" w:hAnsi="Times New Roman" w:cs="Times New Roman"/>
          <w:color w:val="444444"/>
        </w:rPr>
      </w:pPr>
    </w:p>
    <w:p w:rsidR="00AC35D6" w:rsidRPr="008A3F53" w:rsidRDefault="00AC35D6" w:rsidP="008A3F53">
      <w:pPr>
        <w:shd w:val="clear" w:color="auto" w:fill="FFFFFF"/>
        <w:spacing w:after="0" w:line="240" w:lineRule="auto"/>
        <w:ind w:firstLine="720"/>
        <w:jc w:val="both"/>
        <w:rPr>
          <w:rFonts w:ascii="Times New Roman" w:eastAsia="Times New Roman" w:hAnsi="Times New Roman" w:cs="Times New Roman"/>
          <w:color w:val="444444"/>
        </w:rPr>
      </w:pPr>
    </w:p>
    <w:p w:rsidR="00A1345D" w:rsidRPr="00A1345D" w:rsidRDefault="006E1E46" w:rsidP="006E1E46">
      <w:pPr>
        <w:shd w:val="clear" w:color="auto" w:fill="FFFFFF"/>
        <w:spacing w:after="0" w:line="240" w:lineRule="auto"/>
        <w:ind w:firstLine="720"/>
        <w:jc w:val="both"/>
        <w:rPr>
          <w:rFonts w:ascii="Times New Roman" w:eastAsia="Times New Roman" w:hAnsi="Times New Roman" w:cs="Times New Roman"/>
          <w:b/>
          <w:color w:val="333333"/>
        </w:rPr>
      </w:pPr>
      <w:r>
        <w:rPr>
          <w:rFonts w:ascii="Times New Roman" w:eastAsia="Times New Roman" w:hAnsi="Times New Roman" w:cs="Times New Roman"/>
          <w:b/>
          <w:color w:val="333333"/>
        </w:rPr>
        <w:lastRenderedPageBreak/>
        <w:t>f3.4)</w:t>
      </w:r>
      <w:r w:rsidRPr="00A1345D">
        <w:rPr>
          <w:rFonts w:ascii="Times New Roman" w:eastAsia="Times New Roman" w:hAnsi="Times New Roman" w:cs="Times New Roman"/>
          <w:b/>
          <w:color w:val="333333"/>
        </w:rPr>
        <w:t xml:space="preserve">. </w:t>
      </w:r>
      <w:r w:rsidR="00A1345D" w:rsidRPr="00A1345D">
        <w:rPr>
          <w:rFonts w:ascii="Times New Roman" w:eastAsia="Times New Roman" w:hAnsi="Times New Roman" w:cs="Times New Roman"/>
          <w:b/>
          <w:color w:val="333333"/>
        </w:rPr>
        <w:t xml:space="preserve">Refacerea sistemului rutier </w:t>
      </w:r>
    </w:p>
    <w:p w:rsidR="00A1345D" w:rsidRPr="00A1345D" w:rsidRDefault="00A1345D" w:rsidP="006E1E46">
      <w:pPr>
        <w:shd w:val="clear" w:color="auto" w:fill="FFFFFF"/>
        <w:spacing w:after="0" w:line="240" w:lineRule="auto"/>
        <w:ind w:firstLine="720"/>
        <w:jc w:val="both"/>
        <w:rPr>
          <w:rFonts w:ascii="Times New Roman" w:eastAsia="Times New Roman" w:hAnsi="Times New Roman" w:cs="Times New Roman"/>
          <w:b/>
          <w:bCs/>
          <w:iCs/>
          <w:color w:val="333333"/>
          <w:lang w:val="ro-RO"/>
        </w:rPr>
      </w:pPr>
      <w:r w:rsidRPr="00A1345D">
        <w:rPr>
          <w:rFonts w:ascii="Times New Roman" w:eastAsia="Times New Roman" w:hAnsi="Times New Roman" w:cs="Times New Roman"/>
          <w:b/>
          <w:bCs/>
          <w:iCs/>
          <w:color w:val="333333"/>
          <w:lang w:val="ro-RO"/>
        </w:rPr>
        <w:t>Pentru refacerea sistemului rutier se vor respecta prevederile caietelor de sarcini atasate la proiect.</w:t>
      </w:r>
    </w:p>
    <w:p w:rsidR="00A1345D" w:rsidRPr="006E1E46" w:rsidRDefault="00A1345D" w:rsidP="006E1E46">
      <w:pPr>
        <w:shd w:val="clear" w:color="auto" w:fill="FFFFFF"/>
        <w:spacing w:after="0" w:line="240" w:lineRule="auto"/>
        <w:ind w:firstLine="720"/>
        <w:jc w:val="both"/>
        <w:rPr>
          <w:rFonts w:ascii="Times New Roman" w:eastAsia="Times New Roman" w:hAnsi="Times New Roman" w:cs="Times New Roman"/>
          <w:color w:val="444444"/>
        </w:rPr>
      </w:pPr>
      <w:r w:rsidRPr="006E1E46">
        <w:rPr>
          <w:rFonts w:ascii="Times New Roman" w:eastAsia="Times New Roman" w:hAnsi="Times New Roman" w:cs="Times New Roman"/>
          <w:color w:val="444444"/>
        </w:rPr>
        <w:t>La refacerea drumului se va realiza urmatorul sistem rutier:</w:t>
      </w:r>
    </w:p>
    <w:p w:rsidR="00A1345D" w:rsidRPr="006E1E46" w:rsidRDefault="00A1345D" w:rsidP="006E1E46">
      <w:pPr>
        <w:shd w:val="clear" w:color="auto" w:fill="FFFFFF"/>
        <w:spacing w:after="0" w:line="240" w:lineRule="auto"/>
        <w:ind w:firstLine="720"/>
        <w:jc w:val="both"/>
        <w:rPr>
          <w:rFonts w:ascii="Times New Roman" w:eastAsia="Times New Roman" w:hAnsi="Times New Roman" w:cs="Times New Roman"/>
          <w:color w:val="444444"/>
        </w:rPr>
      </w:pPr>
      <w:r w:rsidRPr="006E1E46">
        <w:rPr>
          <w:rFonts w:ascii="Times New Roman" w:eastAsia="Times New Roman" w:hAnsi="Times New Roman" w:cs="Times New Roman"/>
          <w:color w:val="444444"/>
        </w:rPr>
        <w:t>- 20cm umplutura din material local compactat min. 98% PN (rezultat din fundatia drumului);</w:t>
      </w:r>
    </w:p>
    <w:p w:rsidR="00A1345D" w:rsidRPr="006E1E46" w:rsidRDefault="00A1345D" w:rsidP="006E1E46">
      <w:pPr>
        <w:shd w:val="clear" w:color="auto" w:fill="FFFFFF"/>
        <w:spacing w:after="0" w:line="240" w:lineRule="auto"/>
        <w:ind w:firstLine="720"/>
        <w:jc w:val="both"/>
        <w:rPr>
          <w:rFonts w:ascii="Times New Roman" w:eastAsia="Times New Roman" w:hAnsi="Times New Roman" w:cs="Times New Roman"/>
          <w:color w:val="444444"/>
        </w:rPr>
      </w:pPr>
      <w:r w:rsidRPr="006E1E46">
        <w:rPr>
          <w:rFonts w:ascii="Times New Roman" w:eastAsia="Times New Roman" w:hAnsi="Times New Roman" w:cs="Times New Roman"/>
          <w:color w:val="444444"/>
        </w:rPr>
        <w:t>- 30cm fundatie de balast conform SR EN 13242+A1;</w:t>
      </w:r>
    </w:p>
    <w:p w:rsidR="00A1345D" w:rsidRPr="006E1E46" w:rsidRDefault="00A1345D" w:rsidP="006E1E46">
      <w:pPr>
        <w:shd w:val="clear" w:color="auto" w:fill="FFFFFF"/>
        <w:spacing w:after="0" w:line="240" w:lineRule="auto"/>
        <w:ind w:firstLine="720"/>
        <w:jc w:val="both"/>
        <w:rPr>
          <w:rFonts w:ascii="Times New Roman" w:eastAsia="Times New Roman" w:hAnsi="Times New Roman" w:cs="Times New Roman"/>
          <w:color w:val="444444"/>
        </w:rPr>
      </w:pPr>
      <w:r w:rsidRPr="006E1E46">
        <w:rPr>
          <w:rFonts w:ascii="Times New Roman" w:eastAsia="Times New Roman" w:hAnsi="Times New Roman" w:cs="Times New Roman"/>
          <w:color w:val="444444"/>
        </w:rPr>
        <w:t>- 20cm fundatie de piatra sparta 0-63 conform SR EN 13242+A1;</w:t>
      </w:r>
    </w:p>
    <w:p w:rsidR="00A1345D" w:rsidRPr="006E1E46" w:rsidRDefault="00A1345D" w:rsidP="006E1E46">
      <w:pPr>
        <w:shd w:val="clear" w:color="auto" w:fill="FFFFFF"/>
        <w:spacing w:after="0" w:line="240" w:lineRule="auto"/>
        <w:ind w:firstLine="720"/>
        <w:jc w:val="both"/>
        <w:rPr>
          <w:rFonts w:ascii="Times New Roman" w:eastAsia="Times New Roman" w:hAnsi="Times New Roman" w:cs="Times New Roman"/>
          <w:color w:val="444444"/>
        </w:rPr>
      </w:pPr>
      <w:r w:rsidRPr="006E1E46">
        <w:rPr>
          <w:rFonts w:ascii="Times New Roman" w:eastAsia="Times New Roman" w:hAnsi="Times New Roman" w:cs="Times New Roman"/>
          <w:color w:val="444444"/>
        </w:rPr>
        <w:t>- 6cm strat de binder BAD22.4 sau BADPC22.4 (BAD22.4 leg 50/70 conform SR EN 13108);</w:t>
      </w:r>
    </w:p>
    <w:p w:rsidR="00A1345D" w:rsidRPr="006E1E46" w:rsidRDefault="00A1345D" w:rsidP="006E1E46">
      <w:pPr>
        <w:shd w:val="clear" w:color="auto" w:fill="FFFFFF"/>
        <w:spacing w:after="0" w:line="240" w:lineRule="auto"/>
        <w:ind w:firstLine="720"/>
        <w:jc w:val="both"/>
        <w:rPr>
          <w:rFonts w:ascii="Times New Roman" w:eastAsia="Times New Roman" w:hAnsi="Times New Roman" w:cs="Times New Roman"/>
          <w:color w:val="444444"/>
        </w:rPr>
      </w:pPr>
      <w:r w:rsidRPr="006E1E46">
        <w:rPr>
          <w:rFonts w:ascii="Times New Roman" w:eastAsia="Times New Roman" w:hAnsi="Times New Roman" w:cs="Times New Roman"/>
          <w:color w:val="444444"/>
        </w:rPr>
        <w:t>- 4cm strat de uzura BA16 sau BAPC16  (BA 16 rul 50/70 conform SR EN 13108);</w:t>
      </w:r>
    </w:p>
    <w:p w:rsidR="00A1345D" w:rsidRPr="006E1E46" w:rsidRDefault="00A1345D" w:rsidP="006E1E46">
      <w:pPr>
        <w:shd w:val="clear" w:color="auto" w:fill="FFFFFF"/>
        <w:spacing w:after="0" w:line="240" w:lineRule="auto"/>
        <w:ind w:firstLine="720"/>
        <w:jc w:val="both"/>
        <w:rPr>
          <w:rFonts w:ascii="Times New Roman" w:eastAsia="Times New Roman" w:hAnsi="Times New Roman" w:cs="Times New Roman"/>
          <w:color w:val="444444"/>
        </w:rPr>
      </w:pPr>
      <w:r w:rsidRPr="006E1E46">
        <w:rPr>
          <w:rFonts w:ascii="Times New Roman" w:eastAsia="Times New Roman" w:hAnsi="Times New Roman" w:cs="Times New Roman"/>
          <w:color w:val="444444"/>
        </w:rPr>
        <w:t>Pentru evitarea aparitiei de fisuri intre caseta de refacere a structurii rutiere si structura existenta se prevede pozarea unui geocompozit cu latimea de 1.00m pe toata lungimea de refacere a structurii rutiere (50 cm deoparte si de cealalta a sapaturii, conform profilului transversal tip).</w:t>
      </w:r>
    </w:p>
    <w:p w:rsidR="00A1345D" w:rsidRPr="006E1E46" w:rsidRDefault="00A1345D" w:rsidP="006E1E46">
      <w:pPr>
        <w:shd w:val="clear" w:color="auto" w:fill="FFFFFF"/>
        <w:spacing w:after="0" w:line="240" w:lineRule="auto"/>
        <w:ind w:firstLine="720"/>
        <w:jc w:val="both"/>
        <w:rPr>
          <w:rFonts w:ascii="Times New Roman" w:eastAsia="Times New Roman" w:hAnsi="Times New Roman" w:cs="Times New Roman"/>
          <w:color w:val="444444"/>
        </w:rPr>
      </w:pPr>
      <w:r w:rsidRPr="006E1E46">
        <w:rPr>
          <w:rFonts w:ascii="Times New Roman" w:eastAsia="Times New Roman" w:hAnsi="Times New Roman" w:cs="Times New Roman"/>
          <w:color w:val="444444"/>
        </w:rPr>
        <w:t>Pentru pozare geocompozit se va realiza frezarea stratului de uzura pe adancimea de 4cm si o latime de 50cm.</w:t>
      </w:r>
    </w:p>
    <w:p w:rsidR="00E56361" w:rsidRPr="002A1645" w:rsidRDefault="00E56361" w:rsidP="008A3F53">
      <w:pPr>
        <w:shd w:val="clear" w:color="auto" w:fill="FFFFFF"/>
        <w:spacing w:after="0" w:line="240" w:lineRule="auto"/>
        <w:jc w:val="both"/>
        <w:rPr>
          <w:rFonts w:ascii="Times New Roman" w:eastAsia="Times New Roman" w:hAnsi="Times New Roman" w:cs="Times New Roman"/>
          <w:color w:val="333333"/>
        </w:rPr>
      </w:pPr>
    </w:p>
    <w:p w:rsidR="002A1645" w:rsidRPr="002A1645" w:rsidRDefault="002A1645" w:rsidP="008A3F53">
      <w:pPr>
        <w:shd w:val="clear" w:color="auto" w:fill="FFFFFF"/>
        <w:spacing w:after="0" w:line="240" w:lineRule="auto"/>
        <w:ind w:firstLine="720"/>
        <w:jc w:val="both"/>
        <w:rPr>
          <w:rFonts w:ascii="Times New Roman" w:eastAsia="Times New Roman" w:hAnsi="Times New Roman" w:cs="Times New Roman"/>
          <w:color w:val="333333"/>
        </w:rPr>
      </w:pPr>
      <w:r w:rsidRPr="002A1645">
        <w:rPr>
          <w:rFonts w:ascii="Times New Roman" w:eastAsia="Times New Roman" w:hAnsi="Times New Roman" w:cs="Times New Roman"/>
          <w:b/>
          <w:bCs/>
          <w:color w:val="222222"/>
        </w:rPr>
        <w:t>IV.</w:t>
      </w:r>
      <w:r w:rsidRPr="002A1645">
        <w:rPr>
          <w:rFonts w:ascii="Times New Roman" w:eastAsia="Times New Roman" w:hAnsi="Times New Roman" w:cs="Times New Roman"/>
          <w:color w:val="444444"/>
        </w:rPr>
        <w:t> </w:t>
      </w:r>
      <w:r w:rsidR="00E56361" w:rsidRPr="00E56361">
        <w:rPr>
          <w:rFonts w:ascii="Times New Roman" w:eastAsia="Times New Roman" w:hAnsi="Times New Roman" w:cs="Times New Roman"/>
          <w:b/>
          <w:color w:val="444444"/>
        </w:rPr>
        <w:t>DESCRIEREA LUCRĂRILOR DE DEMOLARE NECESARE:</w:t>
      </w:r>
    </w:p>
    <w:p w:rsidR="002A1645" w:rsidRPr="002A283F" w:rsidRDefault="002A1645"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bCs/>
          <w:color w:val="222222"/>
        </w:rPr>
      </w:pPr>
      <w:r w:rsidRPr="002A283F">
        <w:rPr>
          <w:rFonts w:ascii="Times New Roman" w:eastAsia="Times New Roman" w:hAnsi="Times New Roman" w:cs="Times New Roman"/>
          <w:bCs/>
          <w:color w:val="222222"/>
        </w:rPr>
        <w:t>planul de execuție a lucrărilor de demolare, de refacere și folosire ulterioară a terenului;</w:t>
      </w:r>
    </w:p>
    <w:p w:rsidR="00D2369C" w:rsidRPr="002A1645" w:rsidRDefault="002A283F" w:rsidP="008A3F53">
      <w:pPr>
        <w:shd w:val="clear" w:color="auto" w:fill="FFFFFF"/>
        <w:spacing w:after="0" w:line="240" w:lineRule="auto"/>
        <w:ind w:firstLine="720"/>
        <w:jc w:val="both"/>
        <w:rPr>
          <w:rFonts w:ascii="Times New Roman" w:eastAsia="Times New Roman" w:hAnsi="Times New Roman" w:cs="Times New Roman"/>
          <w:color w:val="333333"/>
        </w:rPr>
      </w:pPr>
      <w:proofErr w:type="gramStart"/>
      <w:r>
        <w:rPr>
          <w:rFonts w:ascii="Times New Roman" w:eastAsia="Times New Roman" w:hAnsi="Times New Roman" w:cs="Times New Roman"/>
          <w:color w:val="444444"/>
        </w:rPr>
        <w:t>Proiectul nu cuprinde lucrari de demolare.</w:t>
      </w:r>
      <w:proofErr w:type="gramEnd"/>
    </w:p>
    <w:p w:rsidR="002A1645" w:rsidRPr="002A283F" w:rsidRDefault="002A1645"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bCs/>
          <w:color w:val="222222"/>
        </w:rPr>
      </w:pPr>
      <w:r w:rsidRPr="002A283F">
        <w:rPr>
          <w:rFonts w:ascii="Times New Roman" w:eastAsia="Times New Roman" w:hAnsi="Times New Roman" w:cs="Times New Roman"/>
          <w:bCs/>
          <w:color w:val="222222"/>
        </w:rPr>
        <w:t>descrierea lucrărilor de refacere a amplasamentului;</w:t>
      </w:r>
    </w:p>
    <w:p w:rsidR="00D2369C" w:rsidRPr="002A1645" w:rsidRDefault="002A283F" w:rsidP="008A3F53">
      <w:pPr>
        <w:shd w:val="clear" w:color="auto" w:fill="FFFFFF"/>
        <w:spacing w:after="0" w:line="240" w:lineRule="auto"/>
        <w:ind w:left="1440" w:hanging="720"/>
        <w:jc w:val="both"/>
        <w:rPr>
          <w:rFonts w:ascii="Times New Roman" w:eastAsia="Times New Roman" w:hAnsi="Times New Roman" w:cs="Times New Roman"/>
          <w:color w:val="333333"/>
        </w:rPr>
      </w:pPr>
      <w:r>
        <w:rPr>
          <w:rFonts w:ascii="Times New Roman" w:eastAsia="Times New Roman" w:hAnsi="Times New Roman" w:cs="Times New Roman"/>
          <w:color w:val="444444"/>
        </w:rPr>
        <w:t xml:space="preserve">Taluzul se </w:t>
      </w:r>
      <w:proofErr w:type="gramStart"/>
      <w:r>
        <w:rPr>
          <w:rFonts w:ascii="Times New Roman" w:eastAsia="Times New Roman" w:hAnsi="Times New Roman" w:cs="Times New Roman"/>
          <w:color w:val="444444"/>
        </w:rPr>
        <w:t>va</w:t>
      </w:r>
      <w:proofErr w:type="gramEnd"/>
      <w:r>
        <w:rPr>
          <w:rFonts w:ascii="Times New Roman" w:eastAsia="Times New Roman" w:hAnsi="Times New Roman" w:cs="Times New Roman"/>
          <w:color w:val="444444"/>
        </w:rPr>
        <w:t xml:space="preserve"> proteja cu pamant vegetal insamantat in grosime de 20cm,</w:t>
      </w:r>
    </w:p>
    <w:p w:rsidR="002A1645" w:rsidRPr="002A283F" w:rsidRDefault="002A1645"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bCs/>
          <w:color w:val="222222"/>
        </w:rPr>
      </w:pPr>
      <w:r w:rsidRPr="002A283F">
        <w:rPr>
          <w:rFonts w:ascii="Times New Roman" w:eastAsia="Times New Roman" w:hAnsi="Times New Roman" w:cs="Times New Roman"/>
          <w:bCs/>
          <w:color w:val="222222"/>
        </w:rPr>
        <w:t>căi noi de acces sau schimbări ale celor existente, după caz;</w:t>
      </w:r>
    </w:p>
    <w:p w:rsidR="002A283F" w:rsidRPr="002A283F" w:rsidRDefault="002A283F" w:rsidP="008A3F53">
      <w:pPr>
        <w:pStyle w:val="ListParagraph"/>
        <w:shd w:val="clear" w:color="auto" w:fill="FFFFFF"/>
        <w:spacing w:after="0" w:line="240" w:lineRule="auto"/>
        <w:ind w:left="928"/>
        <w:jc w:val="both"/>
        <w:rPr>
          <w:rFonts w:ascii="Times New Roman" w:eastAsia="Times New Roman" w:hAnsi="Times New Roman" w:cs="Times New Roman"/>
          <w:color w:val="333333"/>
        </w:rPr>
      </w:pPr>
      <w:r w:rsidRPr="002A283F">
        <w:rPr>
          <w:rFonts w:ascii="Times New Roman" w:eastAsia="Times New Roman" w:hAnsi="Times New Roman" w:cs="Times New Roman"/>
          <w:color w:val="444444"/>
        </w:rPr>
        <w:t xml:space="preserve">Proiectul </w:t>
      </w:r>
      <w:proofErr w:type="gramStart"/>
      <w:r w:rsidR="00BE60AB">
        <w:rPr>
          <w:rFonts w:ascii="Times New Roman" w:eastAsia="Times New Roman" w:hAnsi="Times New Roman" w:cs="Times New Roman"/>
          <w:color w:val="444444"/>
        </w:rPr>
        <w:t xml:space="preserve">nu </w:t>
      </w:r>
      <w:r>
        <w:rPr>
          <w:rFonts w:ascii="Times New Roman" w:eastAsia="Times New Roman" w:hAnsi="Times New Roman" w:cs="Times New Roman"/>
          <w:color w:val="444444"/>
        </w:rPr>
        <w:t>are</w:t>
      </w:r>
      <w:proofErr w:type="gramEnd"/>
      <w:r>
        <w:rPr>
          <w:rFonts w:ascii="Times New Roman" w:eastAsia="Times New Roman" w:hAnsi="Times New Roman" w:cs="Times New Roman"/>
          <w:color w:val="444444"/>
        </w:rPr>
        <w:t xml:space="preserve"> in vedere cai noi de access </w:t>
      </w:r>
      <w:r w:rsidR="00BE60AB">
        <w:rPr>
          <w:rFonts w:ascii="Times New Roman" w:eastAsia="Times New Roman" w:hAnsi="Times New Roman" w:cs="Times New Roman"/>
          <w:color w:val="444444"/>
        </w:rPr>
        <w:t>s</w:t>
      </w:r>
      <w:r>
        <w:rPr>
          <w:rFonts w:ascii="Times New Roman" w:eastAsia="Times New Roman" w:hAnsi="Times New Roman" w:cs="Times New Roman"/>
          <w:color w:val="444444"/>
        </w:rPr>
        <w:t>au schibari ale celor existente.</w:t>
      </w:r>
    </w:p>
    <w:p w:rsidR="002A1645" w:rsidRPr="002A283F" w:rsidRDefault="002A1645"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bCs/>
          <w:color w:val="222222"/>
        </w:rPr>
      </w:pPr>
      <w:r w:rsidRPr="002A283F">
        <w:rPr>
          <w:rFonts w:ascii="Times New Roman" w:eastAsia="Times New Roman" w:hAnsi="Times New Roman" w:cs="Times New Roman"/>
          <w:bCs/>
          <w:color w:val="222222"/>
        </w:rPr>
        <w:t>metode folosite în demolare;</w:t>
      </w:r>
    </w:p>
    <w:p w:rsidR="002A283F" w:rsidRPr="002A283F" w:rsidRDefault="002A283F" w:rsidP="008A3F53">
      <w:pPr>
        <w:pStyle w:val="ListParagraph"/>
        <w:shd w:val="clear" w:color="auto" w:fill="FFFFFF"/>
        <w:spacing w:after="0" w:line="240" w:lineRule="auto"/>
        <w:ind w:left="928"/>
        <w:jc w:val="both"/>
        <w:rPr>
          <w:rFonts w:ascii="Times New Roman" w:eastAsia="Times New Roman" w:hAnsi="Times New Roman" w:cs="Times New Roman"/>
          <w:color w:val="333333"/>
        </w:rPr>
      </w:pPr>
      <w:proofErr w:type="gramStart"/>
      <w:r w:rsidRPr="002A283F">
        <w:rPr>
          <w:rFonts w:ascii="Times New Roman" w:eastAsia="Times New Roman" w:hAnsi="Times New Roman" w:cs="Times New Roman"/>
          <w:color w:val="444444"/>
        </w:rPr>
        <w:t>Proiectul nu cuprinde lucrari de demolare.</w:t>
      </w:r>
      <w:proofErr w:type="gramEnd"/>
    </w:p>
    <w:p w:rsidR="00D2369C" w:rsidRDefault="002A1645" w:rsidP="00A26CEB">
      <w:pPr>
        <w:pStyle w:val="ListParagraph"/>
        <w:numPr>
          <w:ilvl w:val="0"/>
          <w:numId w:val="23"/>
        </w:numPr>
        <w:shd w:val="clear" w:color="auto" w:fill="FFFFFF"/>
        <w:spacing w:after="0" w:line="240" w:lineRule="auto"/>
        <w:jc w:val="both"/>
        <w:rPr>
          <w:rFonts w:ascii="Times New Roman" w:eastAsia="Times New Roman" w:hAnsi="Times New Roman" w:cs="Times New Roman"/>
          <w:bCs/>
          <w:color w:val="222222"/>
        </w:rPr>
      </w:pPr>
      <w:r w:rsidRPr="002A283F">
        <w:rPr>
          <w:rFonts w:ascii="Times New Roman" w:eastAsia="Times New Roman" w:hAnsi="Times New Roman" w:cs="Times New Roman"/>
          <w:bCs/>
          <w:color w:val="222222"/>
        </w:rPr>
        <w:t>detalii privind alternativele care au fost luate în considerare;</w:t>
      </w:r>
    </w:p>
    <w:p w:rsidR="00A26CEB" w:rsidRPr="00A26CEB" w:rsidRDefault="00A26CEB" w:rsidP="00A26CEB">
      <w:pPr>
        <w:pStyle w:val="ListParagraph"/>
        <w:shd w:val="clear" w:color="auto" w:fill="FFFFFF"/>
        <w:spacing w:after="0" w:line="240" w:lineRule="auto"/>
        <w:ind w:left="928"/>
        <w:jc w:val="both"/>
        <w:rPr>
          <w:rFonts w:ascii="Times New Roman" w:eastAsia="Times New Roman" w:hAnsi="Times New Roman" w:cs="Times New Roman"/>
          <w:bCs/>
          <w:color w:val="222222"/>
        </w:rPr>
      </w:pPr>
      <w:r>
        <w:rPr>
          <w:rFonts w:ascii="Times New Roman" w:eastAsia="Times New Roman" w:hAnsi="Times New Roman" w:cs="Times New Roman"/>
          <w:bCs/>
          <w:color w:val="222222"/>
        </w:rPr>
        <w:t xml:space="preserve">Nu </w:t>
      </w:r>
      <w:proofErr w:type="gramStart"/>
      <w:r>
        <w:rPr>
          <w:rFonts w:ascii="Times New Roman" w:eastAsia="Times New Roman" w:hAnsi="Times New Roman" w:cs="Times New Roman"/>
          <w:bCs/>
          <w:color w:val="222222"/>
        </w:rPr>
        <w:t>este</w:t>
      </w:r>
      <w:proofErr w:type="gramEnd"/>
      <w:r>
        <w:rPr>
          <w:rFonts w:ascii="Times New Roman" w:eastAsia="Times New Roman" w:hAnsi="Times New Roman" w:cs="Times New Roman"/>
          <w:bCs/>
          <w:color w:val="222222"/>
        </w:rPr>
        <w:t xml:space="preserve"> cazul</w:t>
      </w:r>
      <w:r w:rsidR="001E2B91">
        <w:rPr>
          <w:rFonts w:ascii="Times New Roman" w:eastAsia="Times New Roman" w:hAnsi="Times New Roman" w:cs="Times New Roman"/>
          <w:bCs/>
          <w:color w:val="222222"/>
        </w:rPr>
        <w:t>.</w:t>
      </w:r>
    </w:p>
    <w:p w:rsidR="002A1645" w:rsidRPr="002A283F" w:rsidRDefault="002A1645"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bCs/>
          <w:color w:val="222222"/>
        </w:rPr>
      </w:pPr>
      <w:proofErr w:type="gramStart"/>
      <w:r w:rsidRPr="002A283F">
        <w:rPr>
          <w:rFonts w:ascii="Times New Roman" w:eastAsia="Times New Roman" w:hAnsi="Times New Roman" w:cs="Times New Roman"/>
          <w:bCs/>
          <w:color w:val="222222"/>
        </w:rPr>
        <w:t>alte</w:t>
      </w:r>
      <w:proofErr w:type="gramEnd"/>
      <w:r w:rsidRPr="002A283F">
        <w:rPr>
          <w:rFonts w:ascii="Times New Roman" w:eastAsia="Times New Roman" w:hAnsi="Times New Roman" w:cs="Times New Roman"/>
          <w:bCs/>
          <w:color w:val="222222"/>
        </w:rPr>
        <w:t xml:space="preserve"> activități care pot apărea ca urmare a demolării (de exemplu, eliminarea deșeurilor).</w:t>
      </w:r>
    </w:p>
    <w:p w:rsidR="00D2369C" w:rsidRPr="002A1645" w:rsidRDefault="001E2B91" w:rsidP="00A26CEB">
      <w:pPr>
        <w:shd w:val="clear" w:color="auto" w:fill="FFFFFF"/>
        <w:spacing w:after="0" w:line="240" w:lineRule="auto"/>
        <w:ind w:left="208" w:firstLine="720"/>
        <w:jc w:val="both"/>
        <w:rPr>
          <w:rFonts w:ascii="Times New Roman" w:eastAsia="Times New Roman" w:hAnsi="Times New Roman" w:cs="Times New Roman"/>
          <w:color w:val="333333"/>
        </w:rPr>
      </w:pPr>
      <w:r>
        <w:rPr>
          <w:rFonts w:ascii="Times New Roman" w:eastAsia="Times New Roman" w:hAnsi="Times New Roman" w:cs="Times New Roman"/>
          <w:color w:val="444444"/>
        </w:rPr>
        <w:t xml:space="preserve">Nu </w:t>
      </w:r>
      <w:proofErr w:type="gramStart"/>
      <w:r>
        <w:rPr>
          <w:rFonts w:ascii="Times New Roman" w:eastAsia="Times New Roman" w:hAnsi="Times New Roman" w:cs="Times New Roman"/>
          <w:color w:val="444444"/>
        </w:rPr>
        <w:t>este</w:t>
      </w:r>
      <w:proofErr w:type="gramEnd"/>
      <w:r>
        <w:rPr>
          <w:rFonts w:ascii="Times New Roman" w:eastAsia="Times New Roman" w:hAnsi="Times New Roman" w:cs="Times New Roman"/>
          <w:color w:val="444444"/>
        </w:rPr>
        <w:t xml:space="preserve"> </w:t>
      </w:r>
      <w:r w:rsidR="00D2369C">
        <w:rPr>
          <w:rFonts w:ascii="Times New Roman" w:eastAsia="Times New Roman" w:hAnsi="Times New Roman" w:cs="Times New Roman"/>
          <w:color w:val="444444"/>
        </w:rPr>
        <w:t>cazul,</w:t>
      </w:r>
    </w:p>
    <w:p w:rsidR="00E56361" w:rsidRPr="002A1645" w:rsidRDefault="00E56361" w:rsidP="008A3F53">
      <w:pPr>
        <w:shd w:val="clear" w:color="auto" w:fill="FFFFFF"/>
        <w:spacing w:after="0" w:line="240" w:lineRule="auto"/>
        <w:jc w:val="both"/>
        <w:rPr>
          <w:rFonts w:ascii="Times New Roman" w:eastAsia="Times New Roman" w:hAnsi="Times New Roman" w:cs="Times New Roman"/>
          <w:color w:val="333333"/>
        </w:rPr>
      </w:pPr>
    </w:p>
    <w:p w:rsidR="002A1645" w:rsidRPr="00D2369C" w:rsidRDefault="00E56361" w:rsidP="008A3F53">
      <w:pPr>
        <w:shd w:val="clear" w:color="auto" w:fill="FFFFFF"/>
        <w:spacing w:after="0" w:line="240" w:lineRule="auto"/>
        <w:jc w:val="both"/>
        <w:rPr>
          <w:rFonts w:ascii="Times New Roman" w:eastAsia="Times New Roman" w:hAnsi="Times New Roman" w:cs="Times New Roman"/>
          <w:b/>
          <w:color w:val="333333"/>
        </w:rPr>
      </w:pPr>
      <w:r w:rsidRPr="00D2369C">
        <w:rPr>
          <w:rFonts w:ascii="Times New Roman" w:eastAsia="Times New Roman" w:hAnsi="Times New Roman" w:cs="Times New Roman"/>
          <w:b/>
          <w:bCs/>
          <w:color w:val="222222"/>
        </w:rPr>
        <w:t>V.</w:t>
      </w:r>
      <w:r w:rsidRPr="00D2369C">
        <w:rPr>
          <w:rFonts w:ascii="Times New Roman" w:eastAsia="Times New Roman" w:hAnsi="Times New Roman" w:cs="Times New Roman"/>
          <w:b/>
          <w:color w:val="444444"/>
        </w:rPr>
        <w:t> DESCRIEREA AMPLASĂRII PROIECTULUI:</w:t>
      </w:r>
    </w:p>
    <w:p w:rsidR="002A1645" w:rsidRPr="00706F0C" w:rsidRDefault="002A1645" w:rsidP="008A3F53">
      <w:pPr>
        <w:shd w:val="clear" w:color="auto" w:fill="FFFFFF"/>
        <w:spacing w:after="0" w:line="240" w:lineRule="auto"/>
        <w:ind w:firstLine="720"/>
        <w:jc w:val="both"/>
        <w:rPr>
          <w:rFonts w:ascii="Times New Roman" w:eastAsia="Times New Roman" w:hAnsi="Times New Roman" w:cs="Times New Roman"/>
          <w:b/>
        </w:rPr>
      </w:pPr>
      <w:r w:rsidRPr="00706F0C">
        <w:rPr>
          <w:rFonts w:ascii="Times New Roman" w:eastAsia="Times New Roman" w:hAnsi="Times New Roman" w:cs="Times New Roman"/>
          <w:b/>
          <w:bCs/>
        </w:rPr>
        <w:t>-</w:t>
      </w:r>
      <w:r w:rsidRPr="00706F0C">
        <w:rPr>
          <w:rFonts w:ascii="Times New Roman" w:eastAsia="Times New Roman" w:hAnsi="Times New Roman" w:cs="Times New Roman"/>
          <w:b/>
        </w:rPr>
        <w:t> distanța față de granițe pentru proiectele care cad sub incidența </w:t>
      </w:r>
      <w:hyperlink r:id="rId8" w:tgtFrame="_blank" w:history="1">
        <w:r w:rsidRPr="00706F0C">
          <w:rPr>
            <w:rFonts w:ascii="Times New Roman" w:eastAsia="Times New Roman" w:hAnsi="Times New Roman" w:cs="Times New Roman"/>
            <w:b/>
          </w:rPr>
          <w:t>Convenției</w:t>
        </w:r>
      </w:hyperlink>
      <w:r w:rsidRPr="00706F0C">
        <w:rPr>
          <w:rFonts w:ascii="Times New Roman" w:eastAsia="Times New Roman" w:hAnsi="Times New Roman" w:cs="Times New Roman"/>
          <w:b/>
        </w:rPr>
        <w:t> privind evaluarea impactului asupra mediului în context transfrontieră, adoptată la Espoo la 25 februarie 1991, ratificată prin Legea </w:t>
      </w:r>
      <w:hyperlink r:id="rId9" w:tgtFrame="_blank" w:history="1">
        <w:r w:rsidRPr="00706F0C">
          <w:rPr>
            <w:rFonts w:ascii="Times New Roman" w:eastAsia="Times New Roman" w:hAnsi="Times New Roman" w:cs="Times New Roman"/>
            <w:b/>
          </w:rPr>
          <w:t>nr. 22/2001</w:t>
        </w:r>
      </w:hyperlink>
      <w:r w:rsidRPr="00706F0C">
        <w:rPr>
          <w:rFonts w:ascii="Times New Roman" w:eastAsia="Times New Roman" w:hAnsi="Times New Roman" w:cs="Times New Roman"/>
          <w:b/>
        </w:rPr>
        <w:t>, cu completările ulterioare;</w:t>
      </w:r>
    </w:p>
    <w:p w:rsidR="00EB5833" w:rsidRPr="00EB5833" w:rsidRDefault="00EB5833" w:rsidP="00EB5833">
      <w:pPr>
        <w:shd w:val="clear" w:color="auto" w:fill="FFFFFF"/>
        <w:spacing w:after="0" w:line="240" w:lineRule="auto"/>
        <w:ind w:firstLine="720"/>
        <w:jc w:val="both"/>
        <w:rPr>
          <w:rFonts w:ascii="Times New Roman" w:hAnsi="Times New Roman" w:cs="Times New Roman"/>
        </w:rPr>
      </w:pPr>
      <w:r w:rsidRPr="00EB5833">
        <w:rPr>
          <w:rFonts w:ascii="Times New Roman" w:hAnsi="Times New Roman" w:cs="Times New Roman"/>
        </w:rPr>
        <w:t xml:space="preserve">In ccea </w:t>
      </w:r>
      <w:proofErr w:type="gramStart"/>
      <w:r w:rsidRPr="00EB5833">
        <w:rPr>
          <w:rFonts w:ascii="Times New Roman" w:hAnsi="Times New Roman" w:cs="Times New Roman"/>
        </w:rPr>
        <w:t>ce</w:t>
      </w:r>
      <w:proofErr w:type="gramEnd"/>
      <w:r w:rsidRPr="00EB5833">
        <w:rPr>
          <w:rFonts w:ascii="Times New Roman" w:hAnsi="Times New Roman" w:cs="Times New Roman"/>
        </w:rPr>
        <w:t xml:space="preserve"> priveste distanța față de arii naturale protejate, cele mai apropiate arii naturale protejate se afla la in comuna Moroeni (jud. </w:t>
      </w:r>
      <w:proofErr w:type="gramStart"/>
      <w:r w:rsidRPr="00EB5833">
        <w:rPr>
          <w:rFonts w:ascii="Times New Roman" w:hAnsi="Times New Roman" w:cs="Times New Roman"/>
        </w:rPr>
        <w:t>Dambovita), la o distanta de cca.</w:t>
      </w:r>
      <w:proofErr w:type="gramEnd"/>
      <w:r w:rsidRPr="00EB5833">
        <w:rPr>
          <w:rFonts w:ascii="Times New Roman" w:hAnsi="Times New Roman" w:cs="Times New Roman"/>
        </w:rPr>
        <w:t xml:space="preserve"> 10km.</w:t>
      </w:r>
    </w:p>
    <w:p w:rsidR="00EB5833" w:rsidRPr="00EB5833" w:rsidRDefault="00EB5833" w:rsidP="00EB5833">
      <w:pPr>
        <w:shd w:val="clear" w:color="auto" w:fill="FFFFFF"/>
        <w:spacing w:after="0" w:line="240" w:lineRule="auto"/>
        <w:ind w:firstLine="720"/>
        <w:jc w:val="both"/>
        <w:rPr>
          <w:rFonts w:ascii="Times New Roman" w:hAnsi="Times New Roman" w:cs="Times New Roman"/>
        </w:rPr>
      </w:pPr>
      <w:r w:rsidRPr="00EB5833">
        <w:rPr>
          <w:rFonts w:ascii="Times New Roman" w:hAnsi="Times New Roman" w:cs="Times New Roman"/>
        </w:rPr>
        <w:t xml:space="preserve">Comuna Buciumeni (jud. </w:t>
      </w:r>
      <w:proofErr w:type="gramStart"/>
      <w:r w:rsidRPr="00EB5833">
        <w:rPr>
          <w:rFonts w:ascii="Times New Roman" w:hAnsi="Times New Roman" w:cs="Times New Roman"/>
        </w:rPr>
        <w:t>Dambovita), se afla amplasata sud fata de comuna Moroeni (jud.</w:t>
      </w:r>
      <w:proofErr w:type="gramEnd"/>
      <w:r w:rsidRPr="00EB5833">
        <w:rPr>
          <w:rFonts w:ascii="Times New Roman" w:hAnsi="Times New Roman" w:cs="Times New Roman"/>
        </w:rPr>
        <w:t xml:space="preserve"> </w:t>
      </w:r>
      <w:proofErr w:type="gramStart"/>
      <w:r w:rsidRPr="00EB5833">
        <w:rPr>
          <w:rFonts w:ascii="Times New Roman" w:hAnsi="Times New Roman" w:cs="Times New Roman"/>
        </w:rPr>
        <w:t>Dambovita).</w:t>
      </w:r>
      <w:proofErr w:type="gramEnd"/>
    </w:p>
    <w:p w:rsidR="00023086" w:rsidRPr="002A1645" w:rsidRDefault="00023086" w:rsidP="008A3F53">
      <w:pPr>
        <w:shd w:val="clear" w:color="auto" w:fill="FFFFFF"/>
        <w:spacing w:after="0" w:line="240" w:lineRule="auto"/>
        <w:ind w:firstLine="720"/>
        <w:jc w:val="both"/>
        <w:rPr>
          <w:rFonts w:ascii="Times New Roman" w:eastAsia="Times New Roman" w:hAnsi="Times New Roman" w:cs="Times New Roman"/>
          <w:color w:val="333333"/>
        </w:rPr>
      </w:pPr>
    </w:p>
    <w:p w:rsidR="002A1645" w:rsidRPr="00B61965" w:rsidRDefault="002A1645" w:rsidP="008A3F53">
      <w:pPr>
        <w:shd w:val="clear" w:color="auto" w:fill="FFFFFF"/>
        <w:spacing w:after="0" w:line="240" w:lineRule="auto"/>
        <w:ind w:firstLine="720"/>
        <w:jc w:val="both"/>
        <w:rPr>
          <w:rFonts w:ascii="Times New Roman" w:eastAsia="Times New Roman" w:hAnsi="Times New Roman" w:cs="Times New Roman"/>
          <w:b/>
        </w:rPr>
      </w:pPr>
      <w:r w:rsidRPr="00B61965">
        <w:rPr>
          <w:rFonts w:ascii="Times New Roman" w:eastAsia="Times New Roman" w:hAnsi="Times New Roman" w:cs="Times New Roman"/>
          <w:b/>
          <w:bCs/>
        </w:rPr>
        <w:t>-</w:t>
      </w:r>
      <w:r w:rsidRPr="00B61965">
        <w:rPr>
          <w:rFonts w:ascii="Times New Roman" w:eastAsia="Times New Roman" w:hAnsi="Times New Roman" w:cs="Times New Roman"/>
          <w:b/>
        </w:rPr>
        <w:t> </w:t>
      </w:r>
      <w:proofErr w:type="gramStart"/>
      <w:r w:rsidRPr="00B61965">
        <w:rPr>
          <w:rFonts w:ascii="Times New Roman" w:eastAsia="Times New Roman" w:hAnsi="Times New Roman" w:cs="Times New Roman"/>
          <w:b/>
        </w:rPr>
        <w:t>localizarea</w:t>
      </w:r>
      <w:proofErr w:type="gramEnd"/>
      <w:r w:rsidRPr="00B61965">
        <w:rPr>
          <w:rFonts w:ascii="Times New Roman" w:eastAsia="Times New Roman" w:hAnsi="Times New Roman" w:cs="Times New Roman"/>
          <w:b/>
        </w:rPr>
        <w:t xml:space="preserve"> amplasamentului în raport cu patrimoniul cultural potrivit Listei monumentelor istorice, actualizată, aprobată prin Ordinul ministrului culturii și cultelor </w:t>
      </w:r>
      <w:hyperlink r:id="rId10" w:tgtFrame="_blank" w:history="1">
        <w:r w:rsidRPr="00B61965">
          <w:rPr>
            <w:rFonts w:ascii="Times New Roman" w:eastAsia="Times New Roman" w:hAnsi="Times New Roman" w:cs="Times New Roman"/>
            <w:b/>
          </w:rPr>
          <w:t xml:space="preserve">nr. </w:t>
        </w:r>
        <w:proofErr w:type="gramStart"/>
        <w:r w:rsidRPr="00B61965">
          <w:rPr>
            <w:rFonts w:ascii="Times New Roman" w:eastAsia="Times New Roman" w:hAnsi="Times New Roman" w:cs="Times New Roman"/>
            <w:b/>
          </w:rPr>
          <w:t>2.314/2004</w:t>
        </w:r>
      </w:hyperlink>
      <w:r w:rsidRPr="00B61965">
        <w:rPr>
          <w:rFonts w:ascii="Times New Roman" w:eastAsia="Times New Roman" w:hAnsi="Times New Roman" w:cs="Times New Roman"/>
          <w:b/>
        </w:rPr>
        <w:t>, cu modificările ulterioare, și Repertoriului arheologic național prevăzut de Ordonanța Guvernului </w:t>
      </w:r>
      <w:hyperlink r:id="rId11" w:tgtFrame="_blank" w:history="1">
        <w:r w:rsidRPr="00B61965">
          <w:rPr>
            <w:rFonts w:ascii="Times New Roman" w:eastAsia="Times New Roman" w:hAnsi="Times New Roman" w:cs="Times New Roman"/>
            <w:b/>
          </w:rPr>
          <w:t>nr.</w:t>
        </w:r>
        <w:proofErr w:type="gramEnd"/>
        <w:r w:rsidRPr="00B61965">
          <w:rPr>
            <w:rFonts w:ascii="Times New Roman" w:eastAsia="Times New Roman" w:hAnsi="Times New Roman" w:cs="Times New Roman"/>
            <w:b/>
          </w:rPr>
          <w:t xml:space="preserve"> 43/2000</w:t>
        </w:r>
      </w:hyperlink>
      <w:r w:rsidRPr="00B61965">
        <w:rPr>
          <w:rFonts w:ascii="Times New Roman" w:eastAsia="Times New Roman" w:hAnsi="Times New Roman" w:cs="Times New Roman"/>
          <w:b/>
        </w:rPr>
        <w:t> privind protecția patrimoniului arheologic și declararea unor situri arheologice ca zone de interes național, republicată, cu modificările și completările ulterioare;</w:t>
      </w:r>
    </w:p>
    <w:p w:rsidR="00E56361" w:rsidRPr="002A1645" w:rsidRDefault="00B61965" w:rsidP="008A3F53">
      <w:pPr>
        <w:shd w:val="clear" w:color="auto" w:fill="FFFFFF"/>
        <w:spacing w:after="0" w:line="240" w:lineRule="auto"/>
        <w:ind w:firstLine="720"/>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Nu </w:t>
      </w:r>
      <w:proofErr w:type="gramStart"/>
      <w:r>
        <w:rPr>
          <w:rFonts w:ascii="Times New Roman" w:eastAsia="Times New Roman" w:hAnsi="Times New Roman" w:cs="Times New Roman"/>
          <w:color w:val="333333"/>
        </w:rPr>
        <w:t>este</w:t>
      </w:r>
      <w:proofErr w:type="gramEnd"/>
      <w:r>
        <w:rPr>
          <w:rFonts w:ascii="Times New Roman" w:eastAsia="Times New Roman" w:hAnsi="Times New Roman" w:cs="Times New Roman"/>
          <w:color w:val="333333"/>
        </w:rPr>
        <w:t xml:space="preserve"> cazul</w:t>
      </w:r>
    </w:p>
    <w:p w:rsidR="002A1645" w:rsidRPr="00706F0C" w:rsidRDefault="002A1645" w:rsidP="008A3F53">
      <w:pPr>
        <w:shd w:val="clear" w:color="auto" w:fill="FFFFFF"/>
        <w:spacing w:after="0" w:line="240" w:lineRule="auto"/>
        <w:ind w:firstLine="720"/>
        <w:jc w:val="both"/>
        <w:rPr>
          <w:rFonts w:ascii="Times New Roman" w:eastAsia="Times New Roman" w:hAnsi="Times New Roman" w:cs="Times New Roman"/>
          <w:b/>
          <w:color w:val="333333"/>
        </w:rPr>
      </w:pPr>
      <w:r w:rsidRPr="00706F0C">
        <w:rPr>
          <w:rFonts w:ascii="Times New Roman" w:eastAsia="Times New Roman" w:hAnsi="Times New Roman" w:cs="Times New Roman"/>
          <w:b/>
          <w:bCs/>
          <w:color w:val="222222"/>
        </w:rPr>
        <w:t>-</w:t>
      </w:r>
      <w:r w:rsidRPr="00706F0C">
        <w:rPr>
          <w:rFonts w:ascii="Times New Roman" w:eastAsia="Times New Roman" w:hAnsi="Times New Roman" w:cs="Times New Roman"/>
          <w:b/>
          <w:color w:val="444444"/>
        </w:rPr>
        <w:t> hărți, fotografii ale amplasamentului care pot oferi informații privind caracteristicile fizice ale mediului, atât naturale, cât și artificiale, și alte informații privind:</w:t>
      </w:r>
    </w:p>
    <w:p w:rsidR="002A1645" w:rsidRPr="00706F0C" w:rsidRDefault="002A1645" w:rsidP="008A3F53">
      <w:pPr>
        <w:shd w:val="clear" w:color="auto" w:fill="FFFFFF"/>
        <w:spacing w:after="0" w:line="240" w:lineRule="auto"/>
        <w:jc w:val="both"/>
        <w:rPr>
          <w:rFonts w:ascii="Times New Roman" w:eastAsia="Times New Roman" w:hAnsi="Times New Roman" w:cs="Times New Roman"/>
          <w:b/>
          <w:color w:val="333333"/>
        </w:rPr>
      </w:pPr>
      <w:r w:rsidRPr="00706F0C">
        <w:rPr>
          <w:rFonts w:ascii="Times New Roman" w:eastAsia="Times New Roman" w:hAnsi="Times New Roman" w:cs="Times New Roman"/>
          <w:b/>
          <w:color w:val="222222"/>
        </w:rPr>
        <w:t></w:t>
      </w:r>
      <w:r w:rsidRPr="00706F0C">
        <w:rPr>
          <w:rFonts w:ascii="Times New Roman" w:eastAsia="Times New Roman" w:hAnsi="Times New Roman" w:cs="Times New Roman"/>
          <w:b/>
          <w:color w:val="444444"/>
        </w:rPr>
        <w:t> </w:t>
      </w:r>
      <w:proofErr w:type="gramStart"/>
      <w:r w:rsidRPr="00706F0C">
        <w:rPr>
          <w:rFonts w:ascii="Times New Roman" w:eastAsia="Times New Roman" w:hAnsi="Times New Roman" w:cs="Times New Roman"/>
          <w:b/>
          <w:color w:val="444444"/>
        </w:rPr>
        <w:t>folosințele</w:t>
      </w:r>
      <w:proofErr w:type="gramEnd"/>
      <w:r w:rsidRPr="00706F0C">
        <w:rPr>
          <w:rFonts w:ascii="Times New Roman" w:eastAsia="Times New Roman" w:hAnsi="Times New Roman" w:cs="Times New Roman"/>
          <w:b/>
          <w:color w:val="444444"/>
        </w:rPr>
        <w:t xml:space="preserve"> actuale și planificate ale terenului atât pe amplasament, cât și pe zone adiacente acestuia;</w:t>
      </w:r>
    </w:p>
    <w:p w:rsidR="002A1645" w:rsidRPr="00706F0C" w:rsidRDefault="002A1645" w:rsidP="008A3F53">
      <w:pPr>
        <w:shd w:val="clear" w:color="auto" w:fill="FFFFFF"/>
        <w:spacing w:after="0" w:line="240" w:lineRule="auto"/>
        <w:jc w:val="both"/>
        <w:rPr>
          <w:rFonts w:ascii="Times New Roman" w:eastAsia="Times New Roman" w:hAnsi="Times New Roman" w:cs="Times New Roman"/>
          <w:b/>
          <w:color w:val="333333"/>
        </w:rPr>
      </w:pPr>
      <w:r w:rsidRPr="00706F0C">
        <w:rPr>
          <w:rFonts w:ascii="Times New Roman" w:eastAsia="Times New Roman" w:hAnsi="Times New Roman" w:cs="Times New Roman"/>
          <w:b/>
          <w:color w:val="222222"/>
        </w:rPr>
        <w:t></w:t>
      </w:r>
      <w:r w:rsidRPr="00706F0C">
        <w:rPr>
          <w:rFonts w:ascii="Times New Roman" w:eastAsia="Times New Roman" w:hAnsi="Times New Roman" w:cs="Times New Roman"/>
          <w:b/>
          <w:color w:val="444444"/>
        </w:rPr>
        <w:t> </w:t>
      </w:r>
      <w:proofErr w:type="gramStart"/>
      <w:r w:rsidRPr="00706F0C">
        <w:rPr>
          <w:rFonts w:ascii="Times New Roman" w:eastAsia="Times New Roman" w:hAnsi="Times New Roman" w:cs="Times New Roman"/>
          <w:b/>
          <w:color w:val="444444"/>
        </w:rPr>
        <w:t>politici</w:t>
      </w:r>
      <w:proofErr w:type="gramEnd"/>
      <w:r w:rsidRPr="00706F0C">
        <w:rPr>
          <w:rFonts w:ascii="Times New Roman" w:eastAsia="Times New Roman" w:hAnsi="Times New Roman" w:cs="Times New Roman"/>
          <w:b/>
          <w:color w:val="444444"/>
        </w:rPr>
        <w:t xml:space="preserve"> de zonare și de folosire a terenului;</w:t>
      </w:r>
    </w:p>
    <w:p w:rsidR="002A1645" w:rsidRPr="00706F0C" w:rsidRDefault="002A1645" w:rsidP="008A3F53">
      <w:pPr>
        <w:shd w:val="clear" w:color="auto" w:fill="FFFFFF"/>
        <w:spacing w:after="0" w:line="240" w:lineRule="auto"/>
        <w:jc w:val="both"/>
        <w:rPr>
          <w:rFonts w:ascii="Times New Roman" w:eastAsia="Times New Roman" w:hAnsi="Times New Roman" w:cs="Times New Roman"/>
          <w:b/>
          <w:color w:val="444444"/>
        </w:rPr>
      </w:pPr>
      <w:r w:rsidRPr="00706F0C">
        <w:rPr>
          <w:rFonts w:ascii="Times New Roman" w:eastAsia="Times New Roman" w:hAnsi="Times New Roman" w:cs="Times New Roman"/>
          <w:b/>
          <w:color w:val="222222"/>
        </w:rPr>
        <w:t></w:t>
      </w:r>
      <w:r w:rsidRPr="00706F0C">
        <w:rPr>
          <w:rFonts w:ascii="Times New Roman" w:eastAsia="Times New Roman" w:hAnsi="Times New Roman" w:cs="Times New Roman"/>
          <w:b/>
          <w:color w:val="444444"/>
        </w:rPr>
        <w:t> </w:t>
      </w:r>
      <w:proofErr w:type="gramStart"/>
      <w:r w:rsidRPr="00706F0C">
        <w:rPr>
          <w:rFonts w:ascii="Times New Roman" w:eastAsia="Times New Roman" w:hAnsi="Times New Roman" w:cs="Times New Roman"/>
          <w:b/>
          <w:color w:val="444444"/>
        </w:rPr>
        <w:t>arealele</w:t>
      </w:r>
      <w:proofErr w:type="gramEnd"/>
      <w:r w:rsidRPr="00706F0C">
        <w:rPr>
          <w:rFonts w:ascii="Times New Roman" w:eastAsia="Times New Roman" w:hAnsi="Times New Roman" w:cs="Times New Roman"/>
          <w:b/>
          <w:color w:val="444444"/>
        </w:rPr>
        <w:t xml:space="preserve"> sensibile;</w:t>
      </w:r>
    </w:p>
    <w:p w:rsidR="00EB5833" w:rsidRPr="00EB5833" w:rsidRDefault="00EB5833" w:rsidP="00EB5833">
      <w:pPr>
        <w:spacing w:after="0" w:line="240" w:lineRule="auto"/>
        <w:ind w:firstLine="709"/>
        <w:jc w:val="both"/>
        <w:rPr>
          <w:rFonts w:ascii="Times New Roman" w:hAnsi="Times New Roman" w:cs="Times New Roman"/>
        </w:rPr>
      </w:pPr>
      <w:r w:rsidRPr="00EB5833">
        <w:rPr>
          <w:rFonts w:ascii="Times New Roman" w:hAnsi="Times New Roman" w:cs="Times New Roman"/>
        </w:rPr>
        <w:t xml:space="preserve">Lucrarea este amplasata pe DC1, Sat Valea Leurzii, Comuna Buciumeni, judetul Dambovita intre km  2+793 - km 2+823.  </w:t>
      </w:r>
    </w:p>
    <w:p w:rsidR="00706F0C" w:rsidRPr="00706F0C" w:rsidRDefault="00EB5833" w:rsidP="008A3F53">
      <w:pPr>
        <w:spacing w:after="0" w:line="240" w:lineRule="auto"/>
        <w:ind w:firstLine="709"/>
        <w:jc w:val="both"/>
        <w:rPr>
          <w:rFonts w:ascii="Times New Roman" w:hAnsi="Times New Roman" w:cs="Times New Roman"/>
        </w:rPr>
      </w:pPr>
      <w:r>
        <w:rPr>
          <w:rFonts w:ascii="Times New Roman" w:hAnsi="Times New Roman" w:cs="Times New Roman"/>
        </w:rPr>
        <w:t xml:space="preserve">Lucrarea se executa strict in </w:t>
      </w:r>
      <w:proofErr w:type="gramStart"/>
      <w:r>
        <w:rPr>
          <w:rFonts w:ascii="Times New Roman" w:hAnsi="Times New Roman" w:cs="Times New Roman"/>
        </w:rPr>
        <w:t>ampriza  drumului</w:t>
      </w:r>
      <w:proofErr w:type="gramEnd"/>
      <w:r>
        <w:rPr>
          <w:rFonts w:ascii="Times New Roman" w:hAnsi="Times New Roman" w:cs="Times New Roman"/>
        </w:rPr>
        <w:t xml:space="preserve"> comunal </w:t>
      </w:r>
      <w:r w:rsidRPr="00EB5833">
        <w:rPr>
          <w:rFonts w:ascii="Times New Roman" w:hAnsi="Times New Roman" w:cs="Times New Roman"/>
        </w:rPr>
        <w:t>pe DC1</w:t>
      </w:r>
      <w:r>
        <w:rPr>
          <w:rFonts w:ascii="Times New Roman" w:hAnsi="Times New Roman" w:cs="Times New Roman"/>
        </w:rPr>
        <w:t>.</w:t>
      </w:r>
    </w:p>
    <w:p w:rsidR="00706F0C" w:rsidRPr="002A1645" w:rsidRDefault="00706F0C" w:rsidP="008A3F53">
      <w:pPr>
        <w:shd w:val="clear" w:color="auto" w:fill="FFFFFF"/>
        <w:spacing w:after="0" w:line="240" w:lineRule="auto"/>
        <w:jc w:val="both"/>
        <w:rPr>
          <w:rFonts w:ascii="Times New Roman" w:eastAsia="Times New Roman" w:hAnsi="Times New Roman" w:cs="Times New Roman"/>
          <w:color w:val="333333"/>
        </w:rPr>
      </w:pPr>
    </w:p>
    <w:p w:rsidR="002A1645" w:rsidRDefault="002A1645" w:rsidP="008A3F53">
      <w:pPr>
        <w:shd w:val="clear" w:color="auto" w:fill="FFFFFF"/>
        <w:spacing w:after="0" w:line="240" w:lineRule="auto"/>
        <w:ind w:firstLine="720"/>
        <w:jc w:val="both"/>
        <w:rPr>
          <w:rFonts w:ascii="Times New Roman" w:eastAsia="Times New Roman" w:hAnsi="Times New Roman" w:cs="Times New Roman"/>
          <w:b/>
          <w:color w:val="444444"/>
        </w:rPr>
      </w:pPr>
      <w:r w:rsidRPr="00706F0C">
        <w:rPr>
          <w:rFonts w:ascii="Times New Roman" w:eastAsia="Times New Roman" w:hAnsi="Times New Roman" w:cs="Times New Roman"/>
          <w:b/>
          <w:bCs/>
          <w:color w:val="222222"/>
        </w:rPr>
        <w:lastRenderedPageBreak/>
        <w:t>-</w:t>
      </w:r>
      <w:r w:rsidRPr="00706F0C">
        <w:rPr>
          <w:rFonts w:ascii="Times New Roman" w:eastAsia="Times New Roman" w:hAnsi="Times New Roman" w:cs="Times New Roman"/>
          <w:b/>
          <w:color w:val="444444"/>
        </w:rPr>
        <w:t> </w:t>
      </w:r>
      <w:proofErr w:type="gramStart"/>
      <w:r w:rsidRPr="00706F0C">
        <w:rPr>
          <w:rFonts w:ascii="Times New Roman" w:eastAsia="Times New Roman" w:hAnsi="Times New Roman" w:cs="Times New Roman"/>
          <w:b/>
          <w:color w:val="444444"/>
        </w:rPr>
        <w:t>coordonatele</w:t>
      </w:r>
      <w:proofErr w:type="gramEnd"/>
      <w:r w:rsidRPr="00706F0C">
        <w:rPr>
          <w:rFonts w:ascii="Times New Roman" w:eastAsia="Times New Roman" w:hAnsi="Times New Roman" w:cs="Times New Roman"/>
          <w:b/>
          <w:color w:val="444444"/>
        </w:rPr>
        <w:t xml:space="preserve"> geografice ale amplasamentului proiectului, care vor fi prezentate sub formă de vector în format digital cu referință geografică, în sistem de proiecție națională Stereo 1970;</w:t>
      </w:r>
    </w:p>
    <w:p w:rsidR="004979AA" w:rsidRPr="004979AA" w:rsidRDefault="004979AA" w:rsidP="004979AA">
      <w:pPr>
        <w:spacing w:after="0" w:line="240" w:lineRule="auto"/>
        <w:ind w:firstLine="720"/>
        <w:jc w:val="both"/>
        <w:rPr>
          <w:rFonts w:ascii="Times New Roman" w:hAnsi="Times New Roman" w:cs="Times New Roman"/>
        </w:rPr>
      </w:pPr>
      <w:r w:rsidRPr="004979AA">
        <w:rPr>
          <w:rFonts w:ascii="Times New Roman" w:hAnsi="Times New Roman" w:cs="Times New Roman"/>
          <w:b/>
        </w:rPr>
        <w:t>Coordonatele STEREO 70</w:t>
      </w:r>
      <w:r w:rsidRPr="004979AA">
        <w:rPr>
          <w:rFonts w:ascii="Times New Roman" w:hAnsi="Times New Roman" w:cs="Times New Roman"/>
        </w:rPr>
        <w:t xml:space="preserve"> ale lucrarii (poligon acoperitor) sunt:</w:t>
      </w:r>
    </w:p>
    <w:p w:rsidR="004979AA" w:rsidRPr="004979AA" w:rsidRDefault="004979AA" w:rsidP="004979AA">
      <w:pPr>
        <w:spacing w:after="0" w:line="240" w:lineRule="auto"/>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576"/>
        <w:gridCol w:w="2188"/>
        <w:gridCol w:w="2188"/>
        <w:gridCol w:w="2189"/>
      </w:tblGrid>
      <w:tr w:rsidR="004979AA" w:rsidRPr="004979AA" w:rsidTr="00EE1F26">
        <w:trPr>
          <w:trHeight w:val="240"/>
        </w:trPr>
        <w:tc>
          <w:tcPr>
            <w:tcW w:w="571"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Nr. Crt.</w:t>
            </w:r>
          </w:p>
        </w:tc>
        <w:tc>
          <w:tcPr>
            <w:tcW w:w="2576"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X (long)</w:t>
            </w:r>
          </w:p>
        </w:tc>
        <w:tc>
          <w:tcPr>
            <w:tcW w:w="2188"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Y (lat)</w:t>
            </w:r>
          </w:p>
        </w:tc>
        <w:tc>
          <w:tcPr>
            <w:tcW w:w="2188"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Amplasament</w:t>
            </w:r>
          </w:p>
        </w:tc>
        <w:tc>
          <w:tcPr>
            <w:tcW w:w="2189"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Tip geometrie</w:t>
            </w:r>
          </w:p>
        </w:tc>
      </w:tr>
      <w:tr w:rsidR="004979AA" w:rsidRPr="004979AA" w:rsidTr="00EE1F26">
        <w:trPr>
          <w:trHeight w:val="240"/>
        </w:trPr>
        <w:tc>
          <w:tcPr>
            <w:tcW w:w="571"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1</w:t>
            </w:r>
          </w:p>
        </w:tc>
        <w:tc>
          <w:tcPr>
            <w:tcW w:w="2576"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406947.386</w:t>
            </w:r>
          </w:p>
        </w:tc>
        <w:tc>
          <w:tcPr>
            <w:tcW w:w="2188"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537619.933</w:t>
            </w:r>
          </w:p>
        </w:tc>
        <w:tc>
          <w:tcPr>
            <w:tcW w:w="2188"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perimetru</w:t>
            </w:r>
          </w:p>
        </w:tc>
        <w:tc>
          <w:tcPr>
            <w:tcW w:w="2189"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poligon</w:t>
            </w:r>
          </w:p>
        </w:tc>
      </w:tr>
      <w:tr w:rsidR="004979AA" w:rsidRPr="004979AA" w:rsidTr="00EE1F26">
        <w:trPr>
          <w:trHeight w:val="240"/>
        </w:trPr>
        <w:tc>
          <w:tcPr>
            <w:tcW w:w="571"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2</w:t>
            </w:r>
          </w:p>
        </w:tc>
        <w:tc>
          <w:tcPr>
            <w:tcW w:w="2576"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406950.287</w:t>
            </w:r>
          </w:p>
        </w:tc>
        <w:tc>
          <w:tcPr>
            <w:tcW w:w="2188"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537666.536</w:t>
            </w:r>
          </w:p>
        </w:tc>
        <w:tc>
          <w:tcPr>
            <w:tcW w:w="2188"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perimetru</w:t>
            </w:r>
          </w:p>
        </w:tc>
        <w:tc>
          <w:tcPr>
            <w:tcW w:w="2189"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poligon</w:t>
            </w:r>
          </w:p>
        </w:tc>
      </w:tr>
      <w:tr w:rsidR="004979AA" w:rsidRPr="004979AA" w:rsidTr="00EE1F26">
        <w:trPr>
          <w:trHeight w:val="240"/>
        </w:trPr>
        <w:tc>
          <w:tcPr>
            <w:tcW w:w="571"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3</w:t>
            </w:r>
          </w:p>
        </w:tc>
        <w:tc>
          <w:tcPr>
            <w:tcW w:w="2576"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406941.344</w:t>
            </w:r>
          </w:p>
        </w:tc>
        <w:tc>
          <w:tcPr>
            <w:tcW w:w="2188"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537665.304</w:t>
            </w:r>
          </w:p>
        </w:tc>
        <w:tc>
          <w:tcPr>
            <w:tcW w:w="2188"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perimetru</w:t>
            </w:r>
          </w:p>
        </w:tc>
        <w:tc>
          <w:tcPr>
            <w:tcW w:w="2189"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poligon</w:t>
            </w:r>
          </w:p>
        </w:tc>
      </w:tr>
      <w:tr w:rsidR="004979AA" w:rsidRPr="004979AA" w:rsidTr="00EE1F26">
        <w:trPr>
          <w:trHeight w:val="214"/>
        </w:trPr>
        <w:tc>
          <w:tcPr>
            <w:tcW w:w="571"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4</w:t>
            </w:r>
          </w:p>
        </w:tc>
        <w:tc>
          <w:tcPr>
            <w:tcW w:w="2576"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406939.907</w:t>
            </w:r>
          </w:p>
        </w:tc>
        <w:tc>
          <w:tcPr>
            <w:tcW w:w="2188"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537620.218</w:t>
            </w:r>
          </w:p>
        </w:tc>
        <w:tc>
          <w:tcPr>
            <w:tcW w:w="2188"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perimetru</w:t>
            </w:r>
          </w:p>
        </w:tc>
        <w:tc>
          <w:tcPr>
            <w:tcW w:w="2189" w:type="dxa"/>
            <w:shd w:val="clear" w:color="auto" w:fill="auto"/>
          </w:tcPr>
          <w:p w:rsidR="004979AA" w:rsidRPr="004979AA" w:rsidRDefault="004979AA" w:rsidP="004979AA">
            <w:pPr>
              <w:spacing w:after="0" w:line="240" w:lineRule="auto"/>
              <w:ind w:firstLine="720"/>
              <w:jc w:val="both"/>
              <w:rPr>
                <w:rFonts w:ascii="Times New Roman" w:hAnsi="Times New Roman" w:cs="Times New Roman"/>
                <w:lang w:val="fr-FR"/>
              </w:rPr>
            </w:pPr>
            <w:r w:rsidRPr="004979AA">
              <w:rPr>
                <w:rFonts w:ascii="Times New Roman" w:hAnsi="Times New Roman" w:cs="Times New Roman"/>
                <w:lang w:val="fr-FR"/>
              </w:rPr>
              <w:t>poligon</w:t>
            </w:r>
          </w:p>
        </w:tc>
      </w:tr>
    </w:tbl>
    <w:p w:rsidR="004979AA" w:rsidRPr="004979AA" w:rsidRDefault="004979AA" w:rsidP="004979AA">
      <w:pPr>
        <w:spacing w:after="0" w:line="240" w:lineRule="auto"/>
        <w:ind w:firstLine="720"/>
        <w:jc w:val="both"/>
        <w:rPr>
          <w:rFonts w:ascii="Times New Roman" w:hAnsi="Times New Roman" w:cs="Times New Roman"/>
          <w:b/>
          <w:bCs/>
        </w:rPr>
      </w:pPr>
    </w:p>
    <w:p w:rsidR="002A1645" w:rsidRPr="00706F0C" w:rsidRDefault="002A1645" w:rsidP="008A3F53">
      <w:pPr>
        <w:shd w:val="clear" w:color="auto" w:fill="FFFFFF"/>
        <w:spacing w:after="0" w:line="240" w:lineRule="auto"/>
        <w:ind w:firstLine="720"/>
        <w:jc w:val="both"/>
        <w:rPr>
          <w:rFonts w:ascii="Times New Roman" w:eastAsia="Times New Roman" w:hAnsi="Times New Roman" w:cs="Times New Roman"/>
          <w:b/>
          <w:color w:val="444444"/>
        </w:rPr>
      </w:pPr>
      <w:r w:rsidRPr="00706F0C">
        <w:rPr>
          <w:rFonts w:ascii="Times New Roman" w:eastAsia="Times New Roman" w:hAnsi="Times New Roman" w:cs="Times New Roman"/>
          <w:b/>
          <w:bCs/>
          <w:color w:val="222222"/>
        </w:rPr>
        <w:t>-</w:t>
      </w:r>
      <w:r w:rsidRPr="00706F0C">
        <w:rPr>
          <w:rFonts w:ascii="Times New Roman" w:eastAsia="Times New Roman" w:hAnsi="Times New Roman" w:cs="Times New Roman"/>
          <w:b/>
          <w:color w:val="444444"/>
        </w:rPr>
        <w:t> </w:t>
      </w:r>
      <w:proofErr w:type="gramStart"/>
      <w:r w:rsidRPr="00706F0C">
        <w:rPr>
          <w:rFonts w:ascii="Times New Roman" w:eastAsia="Times New Roman" w:hAnsi="Times New Roman" w:cs="Times New Roman"/>
          <w:b/>
          <w:color w:val="444444"/>
        </w:rPr>
        <w:t>detalii</w:t>
      </w:r>
      <w:proofErr w:type="gramEnd"/>
      <w:r w:rsidRPr="00706F0C">
        <w:rPr>
          <w:rFonts w:ascii="Times New Roman" w:eastAsia="Times New Roman" w:hAnsi="Times New Roman" w:cs="Times New Roman"/>
          <w:b/>
          <w:color w:val="444444"/>
        </w:rPr>
        <w:t xml:space="preserve"> privind orice variantă de amplasament care a fost luată în considerare.</w:t>
      </w:r>
    </w:p>
    <w:p w:rsidR="00706F0C" w:rsidRPr="002A1645" w:rsidRDefault="00706F0C" w:rsidP="008A3F53">
      <w:pPr>
        <w:shd w:val="clear" w:color="auto" w:fill="FFFFFF"/>
        <w:spacing w:after="0" w:line="240" w:lineRule="auto"/>
        <w:ind w:firstLine="720"/>
        <w:jc w:val="both"/>
        <w:rPr>
          <w:rFonts w:ascii="Times New Roman" w:eastAsia="Times New Roman" w:hAnsi="Times New Roman" w:cs="Times New Roman"/>
          <w:color w:val="333333"/>
        </w:rPr>
      </w:pPr>
      <w:r>
        <w:rPr>
          <w:rFonts w:ascii="Times New Roman" w:eastAsia="Times New Roman" w:hAnsi="Times New Roman" w:cs="Times New Roman"/>
          <w:color w:val="444444"/>
        </w:rPr>
        <w:t xml:space="preserve">Nu </w:t>
      </w:r>
      <w:proofErr w:type="gramStart"/>
      <w:r>
        <w:rPr>
          <w:rFonts w:ascii="Times New Roman" w:eastAsia="Times New Roman" w:hAnsi="Times New Roman" w:cs="Times New Roman"/>
          <w:color w:val="444444"/>
        </w:rPr>
        <w:t>este  cazul</w:t>
      </w:r>
      <w:proofErr w:type="gramEnd"/>
      <w:r>
        <w:rPr>
          <w:rFonts w:ascii="Times New Roman" w:eastAsia="Times New Roman" w:hAnsi="Times New Roman" w:cs="Times New Roman"/>
          <w:color w:val="444444"/>
        </w:rPr>
        <w:t>,</w:t>
      </w:r>
    </w:p>
    <w:p w:rsidR="00E56361" w:rsidRPr="002A1645" w:rsidRDefault="00E56361" w:rsidP="008A3F53">
      <w:pPr>
        <w:shd w:val="clear" w:color="auto" w:fill="FFFFFF"/>
        <w:spacing w:after="0" w:line="240" w:lineRule="auto"/>
        <w:jc w:val="both"/>
        <w:rPr>
          <w:rFonts w:ascii="Times New Roman" w:eastAsia="Times New Roman" w:hAnsi="Times New Roman" w:cs="Times New Roman"/>
          <w:color w:val="333333"/>
        </w:rPr>
      </w:pPr>
    </w:p>
    <w:p w:rsidR="002A1645" w:rsidRPr="002A1645" w:rsidRDefault="00E56361" w:rsidP="008A3F53">
      <w:pPr>
        <w:shd w:val="clear" w:color="auto" w:fill="FFFFFF"/>
        <w:spacing w:after="0" w:line="240" w:lineRule="auto"/>
        <w:jc w:val="both"/>
        <w:rPr>
          <w:rFonts w:ascii="Times New Roman" w:eastAsia="Times New Roman" w:hAnsi="Times New Roman" w:cs="Times New Roman"/>
          <w:b/>
          <w:color w:val="333333"/>
        </w:rPr>
      </w:pPr>
      <w:r w:rsidRPr="00E56361">
        <w:rPr>
          <w:rFonts w:ascii="Times New Roman" w:eastAsia="Times New Roman" w:hAnsi="Times New Roman" w:cs="Times New Roman"/>
          <w:b/>
          <w:bCs/>
          <w:color w:val="222222"/>
        </w:rPr>
        <w:t>VI.</w:t>
      </w:r>
      <w:r w:rsidRPr="00E56361">
        <w:rPr>
          <w:rFonts w:ascii="Times New Roman" w:eastAsia="Times New Roman" w:hAnsi="Times New Roman" w:cs="Times New Roman"/>
          <w:b/>
          <w:color w:val="444444"/>
        </w:rPr>
        <w:t> DESCRIEREA TUTUROR EFECTELOR SEMNIFICATIVE POSIBILE ASUPRA MEDIULUI ALE PROIECTULUI, ÎN LIMITA INFORMAȚIILOR DISPONIBILE:</w:t>
      </w:r>
    </w:p>
    <w:p w:rsidR="002A1645" w:rsidRPr="00706F0C" w:rsidRDefault="002A1645" w:rsidP="008A3F53">
      <w:pPr>
        <w:shd w:val="clear" w:color="auto" w:fill="FFFFFF"/>
        <w:spacing w:after="0" w:line="240" w:lineRule="auto"/>
        <w:jc w:val="both"/>
        <w:rPr>
          <w:rFonts w:ascii="Times New Roman" w:eastAsia="Times New Roman" w:hAnsi="Times New Roman" w:cs="Times New Roman"/>
          <w:b/>
          <w:color w:val="444444"/>
        </w:rPr>
      </w:pPr>
      <w:r w:rsidRPr="00706F0C">
        <w:rPr>
          <w:rFonts w:ascii="Times New Roman" w:eastAsia="Times New Roman" w:hAnsi="Times New Roman" w:cs="Times New Roman"/>
          <w:b/>
          <w:bCs/>
          <w:color w:val="222222"/>
        </w:rPr>
        <w:t>A.</w:t>
      </w:r>
      <w:r w:rsidRPr="00706F0C">
        <w:rPr>
          <w:rFonts w:ascii="Times New Roman" w:eastAsia="Times New Roman" w:hAnsi="Times New Roman" w:cs="Times New Roman"/>
          <w:b/>
          <w:color w:val="444444"/>
        </w:rPr>
        <w:t> Surse de poluanți și instalații pentru reținerea, evacuarea și dispersia poluanților în mediu:</w:t>
      </w:r>
    </w:p>
    <w:p w:rsidR="002A1645" w:rsidRPr="00706F0C" w:rsidRDefault="002A1645" w:rsidP="008A3F53">
      <w:pPr>
        <w:shd w:val="clear" w:color="auto" w:fill="FFFFFF"/>
        <w:spacing w:after="0" w:line="240" w:lineRule="auto"/>
        <w:jc w:val="both"/>
        <w:rPr>
          <w:rFonts w:ascii="Times New Roman" w:eastAsia="Times New Roman" w:hAnsi="Times New Roman" w:cs="Times New Roman"/>
          <w:b/>
          <w:color w:val="333333"/>
        </w:rPr>
      </w:pPr>
      <w:r w:rsidRPr="00706F0C">
        <w:rPr>
          <w:rFonts w:ascii="Times New Roman" w:eastAsia="Times New Roman" w:hAnsi="Times New Roman" w:cs="Times New Roman"/>
          <w:b/>
          <w:bCs/>
          <w:color w:val="222222"/>
        </w:rPr>
        <w:t>a)</w:t>
      </w:r>
      <w:r w:rsidRPr="00706F0C">
        <w:rPr>
          <w:rFonts w:ascii="Times New Roman" w:eastAsia="Times New Roman" w:hAnsi="Times New Roman" w:cs="Times New Roman"/>
          <w:b/>
          <w:color w:val="444444"/>
        </w:rPr>
        <w:t> </w:t>
      </w:r>
      <w:proofErr w:type="gramStart"/>
      <w:r w:rsidRPr="00706F0C">
        <w:rPr>
          <w:rFonts w:ascii="Times New Roman" w:eastAsia="Times New Roman" w:hAnsi="Times New Roman" w:cs="Times New Roman"/>
          <w:b/>
          <w:color w:val="444444"/>
        </w:rPr>
        <w:t>protecția</w:t>
      </w:r>
      <w:proofErr w:type="gramEnd"/>
      <w:r w:rsidRPr="00706F0C">
        <w:rPr>
          <w:rFonts w:ascii="Times New Roman" w:eastAsia="Times New Roman" w:hAnsi="Times New Roman" w:cs="Times New Roman"/>
          <w:b/>
          <w:color w:val="444444"/>
        </w:rPr>
        <w:t xml:space="preserve"> calității apelor:</w:t>
      </w:r>
    </w:p>
    <w:p w:rsidR="002A1645" w:rsidRDefault="002A1645" w:rsidP="008A3F53">
      <w:pPr>
        <w:shd w:val="clear" w:color="auto" w:fill="FFFFFF"/>
        <w:spacing w:after="0" w:line="240" w:lineRule="auto"/>
        <w:jc w:val="both"/>
        <w:rPr>
          <w:rFonts w:ascii="Times New Roman" w:eastAsia="Times New Roman" w:hAnsi="Times New Roman" w:cs="Times New Roman"/>
          <w:color w:val="444444"/>
        </w:rPr>
      </w:pPr>
      <w:r w:rsidRPr="002A1645">
        <w:rPr>
          <w:rFonts w:ascii="Times New Roman" w:eastAsia="Times New Roman" w:hAnsi="Times New Roman" w:cs="Times New Roman"/>
          <w:b/>
          <w:bCs/>
          <w:color w:val="222222"/>
        </w:rPr>
        <w:t>-</w:t>
      </w:r>
      <w:r w:rsidRPr="002A1645">
        <w:rPr>
          <w:rFonts w:ascii="Times New Roman" w:eastAsia="Times New Roman" w:hAnsi="Times New Roman" w:cs="Times New Roman"/>
          <w:color w:val="444444"/>
        </w:rPr>
        <w:t> </w:t>
      </w:r>
      <w:proofErr w:type="gramStart"/>
      <w:r w:rsidRPr="002A1645">
        <w:rPr>
          <w:rFonts w:ascii="Times New Roman" w:eastAsia="Times New Roman" w:hAnsi="Times New Roman" w:cs="Times New Roman"/>
          <w:color w:val="444444"/>
        </w:rPr>
        <w:t>sursele</w:t>
      </w:r>
      <w:proofErr w:type="gramEnd"/>
      <w:r w:rsidRPr="002A1645">
        <w:rPr>
          <w:rFonts w:ascii="Times New Roman" w:eastAsia="Times New Roman" w:hAnsi="Times New Roman" w:cs="Times New Roman"/>
          <w:color w:val="444444"/>
        </w:rPr>
        <w:t xml:space="preserve"> de poluanți pentru ape, locul de evacuare sau emisarul;</w:t>
      </w:r>
    </w:p>
    <w:p w:rsidR="00F958B7" w:rsidRPr="002A1645" w:rsidRDefault="00F958B7" w:rsidP="008A3F53">
      <w:pPr>
        <w:shd w:val="clear" w:color="auto" w:fill="FFFFFF"/>
        <w:spacing w:after="0" w:line="240" w:lineRule="auto"/>
        <w:ind w:firstLine="720"/>
        <w:jc w:val="both"/>
        <w:rPr>
          <w:rFonts w:ascii="Times New Roman" w:eastAsia="Times New Roman" w:hAnsi="Times New Roman" w:cs="Times New Roman"/>
          <w:color w:val="333333"/>
        </w:rPr>
      </w:pPr>
      <w:proofErr w:type="gramStart"/>
      <w:r>
        <w:rPr>
          <w:rFonts w:ascii="Times New Roman" w:eastAsia="Times New Roman" w:hAnsi="Times New Roman" w:cs="Times New Roman"/>
          <w:color w:val="444444"/>
        </w:rPr>
        <w:t>Prin lucrarile proiectate nu rezulta surse de poluare pentru ape, locul de evacuare sau emisarul.</w:t>
      </w:r>
      <w:proofErr w:type="gramEnd"/>
    </w:p>
    <w:p w:rsidR="00B61965" w:rsidRDefault="002A1645" w:rsidP="008A3F53">
      <w:pPr>
        <w:shd w:val="clear" w:color="auto" w:fill="FFFFFF"/>
        <w:spacing w:after="0" w:line="240" w:lineRule="auto"/>
        <w:jc w:val="both"/>
        <w:rPr>
          <w:rFonts w:ascii="Times New Roman" w:eastAsia="Times New Roman" w:hAnsi="Times New Roman" w:cs="Times New Roman"/>
          <w:color w:val="444444"/>
        </w:rPr>
      </w:pPr>
      <w:r w:rsidRPr="002A1645">
        <w:rPr>
          <w:rFonts w:ascii="Times New Roman" w:eastAsia="Times New Roman" w:hAnsi="Times New Roman" w:cs="Times New Roman"/>
          <w:b/>
          <w:bCs/>
          <w:color w:val="222222"/>
        </w:rPr>
        <w:t>-</w:t>
      </w:r>
      <w:r w:rsidRPr="002A1645">
        <w:rPr>
          <w:rFonts w:ascii="Times New Roman" w:eastAsia="Times New Roman" w:hAnsi="Times New Roman" w:cs="Times New Roman"/>
          <w:color w:val="444444"/>
        </w:rPr>
        <w:t> stațiile și instalațiile de epurare sau de preepurare a apelor uzate prevăzute;</w:t>
      </w:r>
    </w:p>
    <w:p w:rsidR="00E56361" w:rsidRDefault="00F958B7" w:rsidP="008A3F53">
      <w:pPr>
        <w:shd w:val="clear" w:color="auto" w:fill="FFFFFF"/>
        <w:spacing w:after="0" w:line="240" w:lineRule="auto"/>
        <w:ind w:firstLine="720"/>
        <w:jc w:val="both"/>
        <w:rPr>
          <w:rFonts w:ascii="Times New Roman" w:eastAsia="Times New Roman" w:hAnsi="Times New Roman" w:cs="Times New Roman"/>
          <w:color w:val="444444"/>
        </w:rPr>
      </w:pPr>
      <w:r>
        <w:rPr>
          <w:rFonts w:ascii="Times New Roman" w:eastAsia="Times New Roman" w:hAnsi="Times New Roman" w:cs="Times New Roman"/>
          <w:color w:val="444444"/>
        </w:rPr>
        <w:t xml:space="preserve">Nu </w:t>
      </w:r>
      <w:proofErr w:type="gramStart"/>
      <w:r>
        <w:rPr>
          <w:rFonts w:ascii="Times New Roman" w:eastAsia="Times New Roman" w:hAnsi="Times New Roman" w:cs="Times New Roman"/>
          <w:color w:val="444444"/>
        </w:rPr>
        <w:t>este</w:t>
      </w:r>
      <w:proofErr w:type="gramEnd"/>
      <w:r>
        <w:rPr>
          <w:rFonts w:ascii="Times New Roman" w:eastAsia="Times New Roman" w:hAnsi="Times New Roman" w:cs="Times New Roman"/>
          <w:color w:val="444444"/>
        </w:rPr>
        <w:t xml:space="preserve"> cazul.</w:t>
      </w:r>
    </w:p>
    <w:p w:rsidR="00B61965" w:rsidRPr="002A1645" w:rsidRDefault="00B61965" w:rsidP="008A3F53">
      <w:pPr>
        <w:shd w:val="clear" w:color="auto" w:fill="FFFFFF"/>
        <w:spacing w:after="0" w:line="240" w:lineRule="auto"/>
        <w:ind w:firstLine="720"/>
        <w:jc w:val="both"/>
        <w:rPr>
          <w:rFonts w:ascii="Times New Roman" w:eastAsia="Times New Roman" w:hAnsi="Times New Roman" w:cs="Times New Roman"/>
          <w:color w:val="333333"/>
        </w:rPr>
      </w:pPr>
    </w:p>
    <w:p w:rsidR="002A1645" w:rsidRPr="00706F0C" w:rsidRDefault="002A1645" w:rsidP="008A3F53">
      <w:pPr>
        <w:shd w:val="clear" w:color="auto" w:fill="FFFFFF"/>
        <w:spacing w:after="0" w:line="240" w:lineRule="auto"/>
        <w:jc w:val="both"/>
        <w:rPr>
          <w:rFonts w:ascii="Times New Roman" w:eastAsia="Times New Roman" w:hAnsi="Times New Roman" w:cs="Times New Roman"/>
          <w:b/>
          <w:color w:val="333333"/>
        </w:rPr>
      </w:pPr>
      <w:r w:rsidRPr="00706F0C">
        <w:rPr>
          <w:rFonts w:ascii="Times New Roman" w:eastAsia="Times New Roman" w:hAnsi="Times New Roman" w:cs="Times New Roman"/>
          <w:b/>
          <w:bCs/>
          <w:color w:val="222222"/>
        </w:rPr>
        <w:t>b)</w:t>
      </w:r>
      <w:r w:rsidRPr="00706F0C">
        <w:rPr>
          <w:rFonts w:ascii="Times New Roman" w:eastAsia="Times New Roman" w:hAnsi="Times New Roman" w:cs="Times New Roman"/>
          <w:b/>
          <w:color w:val="444444"/>
        </w:rPr>
        <w:t> </w:t>
      </w:r>
      <w:proofErr w:type="gramStart"/>
      <w:r w:rsidRPr="00706F0C">
        <w:rPr>
          <w:rFonts w:ascii="Times New Roman" w:eastAsia="Times New Roman" w:hAnsi="Times New Roman" w:cs="Times New Roman"/>
          <w:b/>
          <w:color w:val="444444"/>
        </w:rPr>
        <w:t>protecția</w:t>
      </w:r>
      <w:proofErr w:type="gramEnd"/>
      <w:r w:rsidRPr="00706F0C">
        <w:rPr>
          <w:rFonts w:ascii="Times New Roman" w:eastAsia="Times New Roman" w:hAnsi="Times New Roman" w:cs="Times New Roman"/>
          <w:b/>
          <w:color w:val="444444"/>
        </w:rPr>
        <w:t xml:space="preserve"> aerului:</w:t>
      </w:r>
    </w:p>
    <w:p w:rsidR="002A1645" w:rsidRDefault="002A1645" w:rsidP="008A3F53">
      <w:pPr>
        <w:shd w:val="clear" w:color="auto" w:fill="FFFFFF"/>
        <w:spacing w:after="0" w:line="240" w:lineRule="auto"/>
        <w:jc w:val="both"/>
        <w:rPr>
          <w:rFonts w:ascii="Times New Roman" w:eastAsia="Times New Roman" w:hAnsi="Times New Roman" w:cs="Times New Roman"/>
          <w:color w:val="444444"/>
        </w:rPr>
      </w:pPr>
      <w:r w:rsidRPr="002A1645">
        <w:rPr>
          <w:rFonts w:ascii="Times New Roman" w:eastAsia="Times New Roman" w:hAnsi="Times New Roman" w:cs="Times New Roman"/>
          <w:b/>
          <w:bCs/>
          <w:color w:val="222222"/>
        </w:rPr>
        <w:t>-</w:t>
      </w:r>
      <w:r w:rsidRPr="002A1645">
        <w:rPr>
          <w:rFonts w:ascii="Times New Roman" w:eastAsia="Times New Roman" w:hAnsi="Times New Roman" w:cs="Times New Roman"/>
          <w:color w:val="444444"/>
        </w:rPr>
        <w:t> </w:t>
      </w:r>
      <w:proofErr w:type="gramStart"/>
      <w:r w:rsidRPr="002A1645">
        <w:rPr>
          <w:rFonts w:ascii="Times New Roman" w:eastAsia="Times New Roman" w:hAnsi="Times New Roman" w:cs="Times New Roman"/>
          <w:color w:val="444444"/>
        </w:rPr>
        <w:t>sursele</w:t>
      </w:r>
      <w:proofErr w:type="gramEnd"/>
      <w:r w:rsidRPr="002A1645">
        <w:rPr>
          <w:rFonts w:ascii="Times New Roman" w:eastAsia="Times New Roman" w:hAnsi="Times New Roman" w:cs="Times New Roman"/>
          <w:color w:val="444444"/>
        </w:rPr>
        <w:t xml:space="preserve"> de poluanți pentru aer, poluanți, inclusiv surse de mirosuri;</w:t>
      </w:r>
    </w:p>
    <w:p w:rsidR="00F958B7" w:rsidRPr="00F958B7" w:rsidRDefault="00F958B7" w:rsidP="008A3F53">
      <w:pPr>
        <w:shd w:val="clear" w:color="auto" w:fill="FFFFFF"/>
        <w:spacing w:after="0" w:line="240" w:lineRule="auto"/>
        <w:ind w:firstLine="720"/>
        <w:jc w:val="both"/>
        <w:rPr>
          <w:rFonts w:ascii="Times New Roman" w:eastAsia="Times New Roman" w:hAnsi="Times New Roman" w:cs="Times New Roman"/>
          <w:color w:val="444444"/>
        </w:rPr>
      </w:pPr>
      <w:r>
        <w:rPr>
          <w:rFonts w:ascii="Times New Roman" w:eastAsia="Times New Roman" w:hAnsi="Times New Roman" w:cs="Times New Roman"/>
          <w:color w:val="444444"/>
        </w:rPr>
        <w:t xml:space="preserve">Prin lucrarile proiectate nu rezulta </w:t>
      </w:r>
      <w:r w:rsidRPr="002A1645">
        <w:rPr>
          <w:rFonts w:ascii="Times New Roman" w:eastAsia="Times New Roman" w:hAnsi="Times New Roman" w:cs="Times New Roman"/>
          <w:b/>
          <w:bCs/>
          <w:color w:val="222222"/>
        </w:rPr>
        <w:t>-</w:t>
      </w:r>
      <w:r w:rsidRPr="002A1645">
        <w:rPr>
          <w:rFonts w:ascii="Times New Roman" w:eastAsia="Times New Roman" w:hAnsi="Times New Roman" w:cs="Times New Roman"/>
          <w:color w:val="444444"/>
        </w:rPr>
        <w:t> surse de poluanți pentru aer, poluanți, inclusiv surse de mirosuri;</w:t>
      </w:r>
    </w:p>
    <w:p w:rsidR="002A1645" w:rsidRDefault="002A1645" w:rsidP="008A3F53">
      <w:pPr>
        <w:shd w:val="clear" w:color="auto" w:fill="FFFFFF"/>
        <w:spacing w:after="0" w:line="240" w:lineRule="auto"/>
        <w:jc w:val="both"/>
        <w:rPr>
          <w:rFonts w:ascii="Times New Roman" w:eastAsia="Times New Roman" w:hAnsi="Times New Roman" w:cs="Times New Roman"/>
          <w:color w:val="444444"/>
        </w:rPr>
      </w:pPr>
      <w:r w:rsidRPr="002A1645">
        <w:rPr>
          <w:rFonts w:ascii="Times New Roman" w:eastAsia="Times New Roman" w:hAnsi="Times New Roman" w:cs="Times New Roman"/>
          <w:b/>
          <w:bCs/>
          <w:color w:val="222222"/>
        </w:rPr>
        <w:t>-</w:t>
      </w:r>
      <w:r w:rsidRPr="002A1645">
        <w:rPr>
          <w:rFonts w:ascii="Times New Roman" w:eastAsia="Times New Roman" w:hAnsi="Times New Roman" w:cs="Times New Roman"/>
          <w:color w:val="444444"/>
        </w:rPr>
        <w:t> </w:t>
      </w:r>
      <w:proofErr w:type="gramStart"/>
      <w:r w:rsidRPr="002A1645">
        <w:rPr>
          <w:rFonts w:ascii="Times New Roman" w:eastAsia="Times New Roman" w:hAnsi="Times New Roman" w:cs="Times New Roman"/>
          <w:color w:val="444444"/>
        </w:rPr>
        <w:t>instalațiile</w:t>
      </w:r>
      <w:proofErr w:type="gramEnd"/>
      <w:r w:rsidRPr="002A1645">
        <w:rPr>
          <w:rFonts w:ascii="Times New Roman" w:eastAsia="Times New Roman" w:hAnsi="Times New Roman" w:cs="Times New Roman"/>
          <w:color w:val="444444"/>
        </w:rPr>
        <w:t xml:space="preserve"> pentru reținerea și dispersia poluanților în atmosferă;</w:t>
      </w:r>
    </w:p>
    <w:p w:rsidR="00F958B7" w:rsidRPr="002A1645" w:rsidRDefault="00F958B7" w:rsidP="008A3F53">
      <w:pPr>
        <w:shd w:val="clear" w:color="auto" w:fill="FFFFFF"/>
        <w:spacing w:after="0" w:line="240" w:lineRule="auto"/>
        <w:ind w:firstLine="720"/>
        <w:jc w:val="both"/>
        <w:rPr>
          <w:rFonts w:ascii="Times New Roman" w:eastAsia="Times New Roman" w:hAnsi="Times New Roman" w:cs="Times New Roman"/>
          <w:color w:val="333333"/>
        </w:rPr>
      </w:pPr>
      <w:r>
        <w:rPr>
          <w:rFonts w:ascii="Times New Roman" w:eastAsia="Times New Roman" w:hAnsi="Times New Roman" w:cs="Times New Roman"/>
          <w:color w:val="444444"/>
        </w:rPr>
        <w:t xml:space="preserve">Nu </w:t>
      </w:r>
      <w:proofErr w:type="gramStart"/>
      <w:r>
        <w:rPr>
          <w:rFonts w:ascii="Times New Roman" w:eastAsia="Times New Roman" w:hAnsi="Times New Roman" w:cs="Times New Roman"/>
          <w:color w:val="444444"/>
        </w:rPr>
        <w:t>este</w:t>
      </w:r>
      <w:proofErr w:type="gramEnd"/>
      <w:r>
        <w:rPr>
          <w:rFonts w:ascii="Times New Roman" w:eastAsia="Times New Roman" w:hAnsi="Times New Roman" w:cs="Times New Roman"/>
          <w:color w:val="444444"/>
        </w:rPr>
        <w:t xml:space="preserve"> cazul.</w:t>
      </w:r>
    </w:p>
    <w:p w:rsidR="00F958B7" w:rsidRPr="002A1645" w:rsidRDefault="00F958B7" w:rsidP="008A3F53">
      <w:pPr>
        <w:shd w:val="clear" w:color="auto" w:fill="FFFFFF"/>
        <w:spacing w:after="0" w:line="240" w:lineRule="auto"/>
        <w:jc w:val="both"/>
        <w:rPr>
          <w:rFonts w:ascii="Times New Roman" w:eastAsia="Times New Roman" w:hAnsi="Times New Roman" w:cs="Times New Roman"/>
          <w:color w:val="333333"/>
        </w:rPr>
      </w:pPr>
    </w:p>
    <w:p w:rsidR="002A1645" w:rsidRPr="00706F0C" w:rsidRDefault="002A1645" w:rsidP="008A3F53">
      <w:pPr>
        <w:shd w:val="clear" w:color="auto" w:fill="FFFFFF"/>
        <w:spacing w:after="0" w:line="240" w:lineRule="auto"/>
        <w:jc w:val="both"/>
        <w:rPr>
          <w:rFonts w:ascii="Times New Roman" w:eastAsia="Times New Roman" w:hAnsi="Times New Roman" w:cs="Times New Roman"/>
          <w:b/>
          <w:color w:val="333333"/>
        </w:rPr>
      </w:pPr>
      <w:r w:rsidRPr="00706F0C">
        <w:rPr>
          <w:rFonts w:ascii="Times New Roman" w:eastAsia="Times New Roman" w:hAnsi="Times New Roman" w:cs="Times New Roman"/>
          <w:b/>
          <w:bCs/>
          <w:color w:val="222222"/>
        </w:rPr>
        <w:t>c)</w:t>
      </w:r>
      <w:r w:rsidRPr="00706F0C">
        <w:rPr>
          <w:rFonts w:ascii="Times New Roman" w:eastAsia="Times New Roman" w:hAnsi="Times New Roman" w:cs="Times New Roman"/>
          <w:b/>
          <w:color w:val="444444"/>
        </w:rPr>
        <w:t> </w:t>
      </w:r>
      <w:proofErr w:type="gramStart"/>
      <w:r w:rsidRPr="00706F0C">
        <w:rPr>
          <w:rFonts w:ascii="Times New Roman" w:eastAsia="Times New Roman" w:hAnsi="Times New Roman" w:cs="Times New Roman"/>
          <w:b/>
          <w:color w:val="444444"/>
        </w:rPr>
        <w:t>protecția</w:t>
      </w:r>
      <w:proofErr w:type="gramEnd"/>
      <w:r w:rsidRPr="00706F0C">
        <w:rPr>
          <w:rFonts w:ascii="Times New Roman" w:eastAsia="Times New Roman" w:hAnsi="Times New Roman" w:cs="Times New Roman"/>
          <w:b/>
          <w:color w:val="444444"/>
        </w:rPr>
        <w:t xml:space="preserve"> împotriva zgomotului și vibrațiilor:</w:t>
      </w:r>
    </w:p>
    <w:p w:rsidR="002A1645" w:rsidRDefault="002A1645" w:rsidP="008A3F53">
      <w:pPr>
        <w:shd w:val="clear" w:color="auto" w:fill="FFFFFF"/>
        <w:spacing w:after="0" w:line="240" w:lineRule="auto"/>
        <w:jc w:val="both"/>
        <w:rPr>
          <w:rFonts w:ascii="Times New Roman" w:eastAsia="Times New Roman" w:hAnsi="Times New Roman" w:cs="Times New Roman"/>
          <w:color w:val="444444"/>
        </w:rPr>
      </w:pPr>
      <w:r w:rsidRPr="002A1645">
        <w:rPr>
          <w:rFonts w:ascii="Times New Roman" w:eastAsia="Times New Roman" w:hAnsi="Times New Roman" w:cs="Times New Roman"/>
          <w:b/>
          <w:bCs/>
          <w:color w:val="222222"/>
        </w:rPr>
        <w:t>-</w:t>
      </w:r>
      <w:r w:rsidRPr="002A1645">
        <w:rPr>
          <w:rFonts w:ascii="Times New Roman" w:eastAsia="Times New Roman" w:hAnsi="Times New Roman" w:cs="Times New Roman"/>
          <w:color w:val="444444"/>
        </w:rPr>
        <w:t> </w:t>
      </w:r>
      <w:proofErr w:type="gramStart"/>
      <w:r w:rsidRPr="007E2863">
        <w:rPr>
          <w:rFonts w:ascii="Times New Roman" w:eastAsia="Times New Roman" w:hAnsi="Times New Roman" w:cs="Times New Roman"/>
          <w:b/>
          <w:color w:val="444444"/>
        </w:rPr>
        <w:t>sursele</w:t>
      </w:r>
      <w:proofErr w:type="gramEnd"/>
      <w:r w:rsidRPr="007E2863">
        <w:rPr>
          <w:rFonts w:ascii="Times New Roman" w:eastAsia="Times New Roman" w:hAnsi="Times New Roman" w:cs="Times New Roman"/>
          <w:b/>
          <w:color w:val="444444"/>
        </w:rPr>
        <w:t xml:space="preserve"> de zgomot și de vibrații;</w:t>
      </w:r>
    </w:p>
    <w:p w:rsidR="007F5382" w:rsidRPr="007F5382" w:rsidRDefault="007F5382" w:rsidP="008A3F53">
      <w:pPr>
        <w:shd w:val="clear" w:color="auto" w:fill="FFFFFF"/>
        <w:spacing w:after="0" w:line="240" w:lineRule="auto"/>
        <w:ind w:firstLine="720"/>
        <w:jc w:val="both"/>
        <w:rPr>
          <w:rFonts w:ascii="Times New Roman" w:eastAsia="Times New Roman" w:hAnsi="Times New Roman" w:cs="Times New Roman"/>
          <w:b/>
          <w:color w:val="444444"/>
        </w:rPr>
      </w:pPr>
      <w:r w:rsidRPr="007F5382">
        <w:rPr>
          <w:rFonts w:ascii="Times New Roman" w:eastAsia="Times New Roman" w:hAnsi="Times New Roman" w:cs="Times New Roman"/>
          <w:b/>
          <w:color w:val="444444"/>
        </w:rPr>
        <w:t xml:space="preserve">În perioada executării lucrărilor de construcţii </w:t>
      </w:r>
    </w:p>
    <w:p w:rsidR="007F5382" w:rsidRPr="007F5382" w:rsidRDefault="007F5382" w:rsidP="008A3F53">
      <w:pPr>
        <w:shd w:val="clear" w:color="auto" w:fill="FFFFFF"/>
        <w:spacing w:after="0" w:line="240" w:lineRule="auto"/>
        <w:ind w:firstLine="720"/>
        <w:jc w:val="both"/>
        <w:rPr>
          <w:rFonts w:ascii="Times New Roman" w:eastAsia="Times New Roman" w:hAnsi="Times New Roman" w:cs="Times New Roman"/>
          <w:color w:val="444444"/>
        </w:rPr>
      </w:pPr>
      <w:r w:rsidRPr="007F5382">
        <w:rPr>
          <w:rFonts w:ascii="Times New Roman" w:eastAsia="Times New Roman" w:hAnsi="Times New Roman" w:cs="Times New Roman"/>
          <w:color w:val="444444"/>
        </w:rPr>
        <w:t>Surse generatoare de zgomot: </w:t>
      </w:r>
    </w:p>
    <w:p w:rsidR="007F5382" w:rsidRPr="007F5382" w:rsidRDefault="007F5382" w:rsidP="008A3F53">
      <w:pPr>
        <w:shd w:val="clear" w:color="auto" w:fill="FFFFFF"/>
        <w:spacing w:after="0" w:line="240" w:lineRule="auto"/>
        <w:ind w:firstLine="720"/>
        <w:jc w:val="both"/>
        <w:rPr>
          <w:rFonts w:ascii="Times New Roman" w:eastAsia="Times New Roman" w:hAnsi="Times New Roman" w:cs="Times New Roman"/>
          <w:color w:val="444444"/>
        </w:rPr>
      </w:pPr>
      <w:r w:rsidRPr="007F5382">
        <w:rPr>
          <w:rFonts w:ascii="Times New Roman" w:eastAsia="Times New Roman" w:hAnsi="Times New Roman" w:cs="Times New Roman"/>
          <w:color w:val="444444"/>
        </w:rPr>
        <w:t>Circulaţia mijloacelor auto ce asigură aprovizionarea cu materiale de construcţii, preluarea şi transportul deşeurilor de pe amplasament, efectuarea lucrărilor în perimetrul organizării de şantier.</w:t>
      </w:r>
    </w:p>
    <w:p w:rsidR="007F5382" w:rsidRPr="007F5382" w:rsidRDefault="007F5382" w:rsidP="008A3F53">
      <w:pPr>
        <w:shd w:val="clear" w:color="auto" w:fill="FFFFFF"/>
        <w:spacing w:after="0" w:line="240" w:lineRule="auto"/>
        <w:ind w:firstLine="720"/>
        <w:jc w:val="both"/>
        <w:rPr>
          <w:rFonts w:ascii="Times New Roman" w:eastAsia="Times New Roman" w:hAnsi="Times New Roman" w:cs="Times New Roman"/>
          <w:color w:val="444444"/>
        </w:rPr>
      </w:pPr>
      <w:r w:rsidRPr="007F5382">
        <w:rPr>
          <w:rFonts w:ascii="Times New Roman" w:eastAsia="Times New Roman" w:hAnsi="Times New Roman" w:cs="Times New Roman"/>
          <w:color w:val="444444"/>
        </w:rPr>
        <w:t>Funcţionarea utilajelor pentru realizarea lucrărilor de construcţii; manevrarea echipamentelor/ instalaţiilor.</w:t>
      </w:r>
    </w:p>
    <w:p w:rsidR="007F5382" w:rsidRDefault="007F5382" w:rsidP="008A3F53">
      <w:pPr>
        <w:shd w:val="clear" w:color="auto" w:fill="FFFFFF"/>
        <w:spacing w:after="0" w:line="240" w:lineRule="auto"/>
        <w:ind w:firstLine="720"/>
        <w:jc w:val="both"/>
        <w:rPr>
          <w:rFonts w:ascii="Times New Roman" w:eastAsia="Times New Roman" w:hAnsi="Times New Roman" w:cs="Times New Roman"/>
          <w:color w:val="444444"/>
        </w:rPr>
      </w:pPr>
      <w:r w:rsidRPr="007F5382">
        <w:rPr>
          <w:rFonts w:ascii="Times New Roman" w:eastAsia="Times New Roman" w:hAnsi="Times New Roman" w:cs="Times New Roman"/>
          <w:color w:val="444444"/>
        </w:rPr>
        <w:t>Distanţa de la amplasamentul aferent proiectului faţă de zonele locuite este relativ mare. Din acest punct de vedere, se apreciază că zgomotul şi vibraţiile generate pe amplasament ca urmare a realizării proiectului de construcţie, nu vor produce disconfort în zonă.</w:t>
      </w:r>
    </w:p>
    <w:p w:rsidR="007F5382" w:rsidRDefault="007F5382" w:rsidP="008A3F53">
      <w:pPr>
        <w:shd w:val="clear" w:color="auto" w:fill="FFFFFF"/>
        <w:spacing w:after="0" w:line="240" w:lineRule="auto"/>
        <w:ind w:firstLine="720"/>
        <w:jc w:val="both"/>
        <w:rPr>
          <w:rFonts w:ascii="Times New Roman" w:eastAsia="Times New Roman" w:hAnsi="Times New Roman" w:cs="Times New Roman"/>
          <w:color w:val="444444"/>
        </w:rPr>
      </w:pPr>
      <w:r>
        <w:rPr>
          <w:rFonts w:ascii="Times New Roman" w:eastAsia="Times New Roman" w:hAnsi="Times New Roman" w:cs="Times New Roman"/>
          <w:color w:val="444444"/>
        </w:rPr>
        <w:t>Dupa executia</w:t>
      </w:r>
      <w:r w:rsidRPr="007F5382">
        <w:rPr>
          <w:rFonts w:ascii="Times New Roman" w:eastAsia="Times New Roman" w:hAnsi="Times New Roman" w:cs="Times New Roman"/>
          <w:color w:val="444444"/>
        </w:rPr>
        <w:t xml:space="preserve"> lucrărilor de </w:t>
      </w:r>
      <w:proofErr w:type="gramStart"/>
      <w:r w:rsidRPr="007F5382">
        <w:rPr>
          <w:rFonts w:ascii="Times New Roman" w:eastAsia="Times New Roman" w:hAnsi="Times New Roman" w:cs="Times New Roman"/>
          <w:color w:val="444444"/>
        </w:rPr>
        <w:t xml:space="preserve">construcţii </w:t>
      </w:r>
      <w:r>
        <w:rPr>
          <w:rFonts w:ascii="Times New Roman" w:eastAsia="Times New Roman" w:hAnsi="Times New Roman" w:cs="Times New Roman"/>
          <w:color w:val="444444"/>
        </w:rPr>
        <w:t>.</w:t>
      </w:r>
      <w:proofErr w:type="gramEnd"/>
    </w:p>
    <w:p w:rsidR="007F5382" w:rsidRPr="007F5382" w:rsidRDefault="007F5382" w:rsidP="008A3F53">
      <w:pPr>
        <w:shd w:val="clear" w:color="auto" w:fill="FFFFFF"/>
        <w:spacing w:after="0" w:line="240" w:lineRule="auto"/>
        <w:ind w:firstLine="720"/>
        <w:jc w:val="both"/>
        <w:rPr>
          <w:rFonts w:ascii="Times New Roman" w:eastAsia="Times New Roman" w:hAnsi="Times New Roman" w:cs="Times New Roman"/>
          <w:color w:val="444444"/>
        </w:rPr>
      </w:pPr>
      <w:r>
        <w:rPr>
          <w:rFonts w:ascii="Times New Roman" w:eastAsia="Times New Roman" w:hAnsi="Times New Roman" w:cs="Times New Roman"/>
          <w:color w:val="444444"/>
        </w:rPr>
        <w:t xml:space="preserve">Nu vor creste </w:t>
      </w:r>
      <w:r w:rsidRPr="002A1645">
        <w:rPr>
          <w:rFonts w:ascii="Times New Roman" w:eastAsia="Times New Roman" w:hAnsi="Times New Roman" w:cs="Times New Roman"/>
          <w:color w:val="444444"/>
        </w:rPr>
        <w:t>sursele de zgomot și de vibrații;</w:t>
      </w:r>
    </w:p>
    <w:p w:rsidR="002A1645" w:rsidRDefault="002A1645" w:rsidP="008A3F53">
      <w:pPr>
        <w:shd w:val="clear" w:color="auto" w:fill="FFFFFF"/>
        <w:spacing w:after="0" w:line="240" w:lineRule="auto"/>
        <w:ind w:firstLine="720"/>
        <w:jc w:val="both"/>
        <w:rPr>
          <w:rFonts w:ascii="Times New Roman" w:eastAsia="Times New Roman" w:hAnsi="Times New Roman" w:cs="Times New Roman"/>
          <w:color w:val="444444"/>
        </w:rPr>
      </w:pPr>
      <w:r w:rsidRPr="007F5382">
        <w:rPr>
          <w:rFonts w:ascii="Times New Roman" w:eastAsia="Times New Roman" w:hAnsi="Times New Roman" w:cs="Times New Roman"/>
          <w:color w:val="444444"/>
        </w:rPr>
        <w:t>-</w:t>
      </w:r>
      <w:r w:rsidRPr="002A1645">
        <w:rPr>
          <w:rFonts w:ascii="Times New Roman" w:eastAsia="Times New Roman" w:hAnsi="Times New Roman" w:cs="Times New Roman"/>
          <w:color w:val="444444"/>
        </w:rPr>
        <w:t> </w:t>
      </w:r>
      <w:proofErr w:type="gramStart"/>
      <w:r w:rsidRPr="002A1645">
        <w:rPr>
          <w:rFonts w:ascii="Times New Roman" w:eastAsia="Times New Roman" w:hAnsi="Times New Roman" w:cs="Times New Roman"/>
          <w:color w:val="444444"/>
        </w:rPr>
        <w:t>amenajările</w:t>
      </w:r>
      <w:proofErr w:type="gramEnd"/>
      <w:r w:rsidRPr="002A1645">
        <w:rPr>
          <w:rFonts w:ascii="Times New Roman" w:eastAsia="Times New Roman" w:hAnsi="Times New Roman" w:cs="Times New Roman"/>
          <w:color w:val="444444"/>
        </w:rPr>
        <w:t xml:space="preserve"> și dotările pentru protecția împotriva zgomotului și vibrațiilor;</w:t>
      </w:r>
    </w:p>
    <w:p w:rsidR="007E2863" w:rsidRPr="007E2863" w:rsidRDefault="007E2863" w:rsidP="008A3F53">
      <w:pPr>
        <w:shd w:val="clear" w:color="auto" w:fill="FFFFFF"/>
        <w:spacing w:after="0" w:line="240" w:lineRule="auto"/>
        <w:ind w:firstLine="720"/>
        <w:jc w:val="both"/>
        <w:rPr>
          <w:rFonts w:ascii="Times New Roman" w:eastAsia="Times New Roman" w:hAnsi="Times New Roman" w:cs="Times New Roman"/>
          <w:b/>
          <w:color w:val="444444"/>
        </w:rPr>
      </w:pPr>
      <w:bookmarkStart w:id="0" w:name="_Toc517682249"/>
      <w:r w:rsidRPr="007E2863">
        <w:rPr>
          <w:rFonts w:ascii="Times New Roman" w:eastAsia="Times New Roman" w:hAnsi="Times New Roman" w:cs="Times New Roman"/>
          <w:b/>
          <w:color w:val="444444"/>
        </w:rPr>
        <w:t xml:space="preserve">Măsuri </w:t>
      </w:r>
      <w:proofErr w:type="gramStart"/>
      <w:r w:rsidRPr="007E2863">
        <w:rPr>
          <w:rFonts w:ascii="Times New Roman" w:eastAsia="Times New Roman" w:hAnsi="Times New Roman" w:cs="Times New Roman"/>
          <w:b/>
          <w:color w:val="444444"/>
        </w:rPr>
        <w:t>ce</w:t>
      </w:r>
      <w:proofErr w:type="gramEnd"/>
      <w:r w:rsidRPr="007E2863">
        <w:rPr>
          <w:rFonts w:ascii="Times New Roman" w:eastAsia="Times New Roman" w:hAnsi="Times New Roman" w:cs="Times New Roman"/>
          <w:b/>
          <w:color w:val="444444"/>
        </w:rPr>
        <w:t xml:space="preserve"> se vor adopta în timpul realizării lucrărilor de construcţii:</w:t>
      </w:r>
      <w:bookmarkEnd w:id="0"/>
    </w:p>
    <w:p w:rsidR="007E2863" w:rsidRPr="007E2863" w:rsidRDefault="007E2863" w:rsidP="008A3F53">
      <w:pPr>
        <w:shd w:val="clear" w:color="auto" w:fill="FFFFFF"/>
        <w:spacing w:after="0" w:line="240" w:lineRule="auto"/>
        <w:ind w:firstLine="720"/>
        <w:jc w:val="both"/>
        <w:rPr>
          <w:rFonts w:ascii="Times New Roman" w:eastAsia="Times New Roman" w:hAnsi="Times New Roman" w:cs="Times New Roman"/>
          <w:color w:val="444444"/>
        </w:rPr>
      </w:pPr>
      <w:bookmarkStart w:id="1" w:name="_Toc517682250"/>
      <w:r w:rsidRPr="007E2863">
        <w:rPr>
          <w:rFonts w:ascii="Times New Roman" w:eastAsia="Times New Roman" w:hAnsi="Times New Roman" w:cs="Times New Roman"/>
          <w:color w:val="444444"/>
        </w:rPr>
        <w:t>Respectarea programului de lucru stabilit de constructor, cu informarea, respectiv cu luarea în considerare a propunerilor/ observaţiilor formulate de publicul interesat. Restricţionarea accesului în zonele cu emisii ridicate de zgomot.</w:t>
      </w:r>
      <w:bookmarkEnd w:id="1"/>
    </w:p>
    <w:p w:rsidR="007E2863" w:rsidRPr="007E2863" w:rsidRDefault="007E2863" w:rsidP="008A3F53">
      <w:pPr>
        <w:shd w:val="clear" w:color="auto" w:fill="FFFFFF"/>
        <w:spacing w:after="0" w:line="240" w:lineRule="auto"/>
        <w:ind w:firstLine="720"/>
        <w:jc w:val="both"/>
        <w:rPr>
          <w:rFonts w:ascii="Times New Roman" w:eastAsia="Times New Roman" w:hAnsi="Times New Roman" w:cs="Times New Roman"/>
          <w:color w:val="444444"/>
        </w:rPr>
      </w:pPr>
      <w:bookmarkStart w:id="2" w:name="_Toc517682251"/>
      <w:r w:rsidRPr="007E2863">
        <w:rPr>
          <w:rFonts w:ascii="Times New Roman" w:eastAsia="Times New Roman" w:hAnsi="Times New Roman" w:cs="Times New Roman"/>
          <w:color w:val="444444"/>
        </w:rPr>
        <w:t>Folosirea de utilaje care să nu conducă în funcţionare, la depăşirea nivelului de zgomot şi vibraţii admis de normativele în vigoare.</w:t>
      </w:r>
      <w:bookmarkEnd w:id="2"/>
    </w:p>
    <w:p w:rsidR="007E2863" w:rsidRPr="007E2863" w:rsidRDefault="007E2863" w:rsidP="008A3F53">
      <w:pPr>
        <w:shd w:val="clear" w:color="auto" w:fill="FFFFFF"/>
        <w:spacing w:after="0" w:line="240" w:lineRule="auto"/>
        <w:ind w:firstLine="720"/>
        <w:jc w:val="both"/>
        <w:rPr>
          <w:rFonts w:ascii="Times New Roman" w:eastAsia="Times New Roman" w:hAnsi="Times New Roman" w:cs="Times New Roman"/>
          <w:color w:val="444444"/>
        </w:rPr>
      </w:pPr>
      <w:bookmarkStart w:id="3" w:name="_Toc517682253"/>
      <w:r w:rsidRPr="007E2863">
        <w:rPr>
          <w:rFonts w:ascii="Times New Roman" w:eastAsia="Times New Roman" w:hAnsi="Times New Roman" w:cs="Times New Roman"/>
          <w:color w:val="444444"/>
        </w:rPr>
        <w:lastRenderedPageBreak/>
        <w:t>Aplicarea celor mai bune tehnici disponibile şi a celor mai bune practici de management pentru a minimiza, la sursă, zgomotul şi vibraţiile generate de activităţile de construcţii, oriunde acest lucru va fi posibil.</w:t>
      </w:r>
      <w:bookmarkEnd w:id="3"/>
    </w:p>
    <w:p w:rsidR="007E2863" w:rsidRPr="007E2863" w:rsidRDefault="007E2863" w:rsidP="008A3F53">
      <w:pPr>
        <w:shd w:val="clear" w:color="auto" w:fill="FFFFFF"/>
        <w:spacing w:after="0" w:line="240" w:lineRule="auto"/>
        <w:ind w:firstLine="720"/>
        <w:jc w:val="both"/>
        <w:rPr>
          <w:rFonts w:ascii="Times New Roman" w:eastAsia="Times New Roman" w:hAnsi="Times New Roman" w:cs="Times New Roman"/>
          <w:color w:val="444444"/>
        </w:rPr>
      </w:pPr>
      <w:bookmarkStart w:id="4" w:name="_Toc517682254"/>
      <w:r w:rsidRPr="007E2863">
        <w:rPr>
          <w:rFonts w:ascii="Times New Roman" w:eastAsia="Times New Roman" w:hAnsi="Times New Roman" w:cs="Times New Roman"/>
          <w:color w:val="444444"/>
        </w:rPr>
        <w:t>Monitorizarea eficacităţii măsurilor de atenuare a impactului din categoria celor mai bune tehnici disponibile şi a celor mai bune practici de management, ţinând seama de limitele impuse prin reglementările în vigoare.</w:t>
      </w:r>
      <w:bookmarkEnd w:id="4"/>
    </w:p>
    <w:p w:rsidR="007E2863" w:rsidRPr="007E2863" w:rsidRDefault="007E2863" w:rsidP="008A3F53">
      <w:pPr>
        <w:shd w:val="clear" w:color="auto" w:fill="FFFFFF"/>
        <w:spacing w:after="0" w:line="240" w:lineRule="auto"/>
        <w:ind w:firstLine="720"/>
        <w:jc w:val="both"/>
        <w:rPr>
          <w:rFonts w:ascii="Times New Roman" w:eastAsia="Times New Roman" w:hAnsi="Times New Roman" w:cs="Times New Roman"/>
          <w:color w:val="444444"/>
        </w:rPr>
      </w:pPr>
      <w:bookmarkStart w:id="5" w:name="_Toc517682255"/>
      <w:r w:rsidRPr="007E2863">
        <w:rPr>
          <w:rFonts w:ascii="Times New Roman" w:eastAsia="Times New Roman" w:hAnsi="Times New Roman" w:cs="Times New Roman"/>
          <w:color w:val="444444"/>
        </w:rPr>
        <w:t xml:space="preserve">Impactul direct al zgomotului şi vibraţiilor </w:t>
      </w:r>
      <w:proofErr w:type="gramStart"/>
      <w:r w:rsidRPr="007E2863">
        <w:rPr>
          <w:rFonts w:ascii="Times New Roman" w:eastAsia="Times New Roman" w:hAnsi="Times New Roman" w:cs="Times New Roman"/>
          <w:color w:val="444444"/>
        </w:rPr>
        <w:t>va</w:t>
      </w:r>
      <w:proofErr w:type="gramEnd"/>
      <w:r w:rsidRPr="007E2863">
        <w:rPr>
          <w:rFonts w:ascii="Times New Roman" w:eastAsia="Times New Roman" w:hAnsi="Times New Roman" w:cs="Times New Roman"/>
          <w:color w:val="444444"/>
        </w:rPr>
        <w:t xml:space="preserve"> fi redus, temporar, pe termen scurt pe perioada de execuţie a proiectului de construcţii.</w:t>
      </w:r>
      <w:bookmarkEnd w:id="5"/>
    </w:p>
    <w:p w:rsidR="007E2863" w:rsidRPr="007E2863" w:rsidRDefault="007E2863" w:rsidP="008A3F53">
      <w:pPr>
        <w:shd w:val="clear" w:color="auto" w:fill="FFFFFF"/>
        <w:spacing w:after="0" w:line="240" w:lineRule="auto"/>
        <w:ind w:firstLine="720"/>
        <w:jc w:val="both"/>
        <w:rPr>
          <w:rFonts w:ascii="Times New Roman" w:eastAsia="Times New Roman" w:hAnsi="Times New Roman" w:cs="Times New Roman"/>
          <w:b/>
          <w:color w:val="444444"/>
        </w:rPr>
      </w:pPr>
      <w:bookmarkStart w:id="6" w:name="_Toc517682256"/>
      <w:r w:rsidRPr="007E2863">
        <w:rPr>
          <w:rFonts w:ascii="Times New Roman" w:eastAsia="Times New Roman" w:hAnsi="Times New Roman" w:cs="Times New Roman"/>
          <w:b/>
          <w:color w:val="444444"/>
        </w:rPr>
        <w:t>Măsuri propuse pentru prevenirea/ reducerea zgomotului generat de traficul rutier:</w:t>
      </w:r>
      <w:bookmarkEnd w:id="6"/>
    </w:p>
    <w:p w:rsidR="007E2863" w:rsidRPr="007B53CF" w:rsidRDefault="007E2863" w:rsidP="005F42DD">
      <w:pPr>
        <w:pStyle w:val="ListParagraph"/>
        <w:numPr>
          <w:ilvl w:val="0"/>
          <w:numId w:val="23"/>
        </w:numPr>
        <w:shd w:val="clear" w:color="auto" w:fill="FFFFFF"/>
        <w:spacing w:after="0" w:line="240" w:lineRule="auto"/>
        <w:ind w:left="0" w:firstLine="426"/>
        <w:jc w:val="both"/>
        <w:rPr>
          <w:rFonts w:ascii="Times New Roman" w:eastAsia="Times New Roman" w:hAnsi="Times New Roman" w:cs="Times New Roman"/>
          <w:color w:val="444444"/>
        </w:rPr>
      </w:pPr>
      <w:bookmarkStart w:id="7" w:name="_Toc517682258"/>
      <w:proofErr w:type="gramStart"/>
      <w:r w:rsidRPr="007B53CF">
        <w:rPr>
          <w:rFonts w:ascii="Times New Roman" w:eastAsia="Times New Roman" w:hAnsi="Times New Roman" w:cs="Times New Roman"/>
          <w:color w:val="444444"/>
        </w:rPr>
        <w:t>interzicerea</w:t>
      </w:r>
      <w:proofErr w:type="gramEnd"/>
      <w:r w:rsidRPr="007B53CF">
        <w:rPr>
          <w:rFonts w:ascii="Times New Roman" w:eastAsia="Times New Roman" w:hAnsi="Times New Roman" w:cs="Times New Roman"/>
          <w:color w:val="444444"/>
        </w:rPr>
        <w:t xml:space="preserve"> în zonă a circulaţiei unor categorii de vehicule în intervalele orare în care se înregistrează un nivel al indicatorilor de zgomot peste limitele admise</w:t>
      </w:r>
      <w:bookmarkEnd w:id="7"/>
      <w:r w:rsidRPr="007B53CF">
        <w:rPr>
          <w:rFonts w:ascii="Times New Roman" w:eastAsia="Times New Roman" w:hAnsi="Times New Roman" w:cs="Times New Roman"/>
          <w:color w:val="444444"/>
        </w:rPr>
        <w:t>.</w:t>
      </w:r>
    </w:p>
    <w:p w:rsidR="007E2863" w:rsidRPr="007E2863" w:rsidRDefault="007E2863" w:rsidP="008A3F53">
      <w:pPr>
        <w:shd w:val="clear" w:color="auto" w:fill="FFFFFF"/>
        <w:spacing w:after="0" w:line="240" w:lineRule="auto"/>
        <w:ind w:firstLine="720"/>
        <w:jc w:val="both"/>
        <w:rPr>
          <w:rFonts w:ascii="Times New Roman" w:eastAsia="Times New Roman" w:hAnsi="Times New Roman" w:cs="Times New Roman"/>
          <w:color w:val="444444"/>
        </w:rPr>
      </w:pPr>
    </w:p>
    <w:p w:rsidR="002A1645" w:rsidRPr="00706F0C" w:rsidRDefault="002A1645" w:rsidP="008A3F53">
      <w:pPr>
        <w:shd w:val="clear" w:color="auto" w:fill="FFFFFF"/>
        <w:spacing w:after="0" w:line="240" w:lineRule="auto"/>
        <w:jc w:val="both"/>
        <w:rPr>
          <w:rFonts w:ascii="Times New Roman" w:eastAsia="Times New Roman" w:hAnsi="Times New Roman" w:cs="Times New Roman"/>
          <w:b/>
          <w:color w:val="333333"/>
        </w:rPr>
      </w:pPr>
      <w:r w:rsidRPr="00706F0C">
        <w:rPr>
          <w:rFonts w:ascii="Times New Roman" w:eastAsia="Times New Roman" w:hAnsi="Times New Roman" w:cs="Times New Roman"/>
          <w:b/>
          <w:bCs/>
          <w:color w:val="222222"/>
        </w:rPr>
        <w:t>d)</w:t>
      </w:r>
      <w:r w:rsidRPr="00706F0C">
        <w:rPr>
          <w:rFonts w:ascii="Times New Roman" w:eastAsia="Times New Roman" w:hAnsi="Times New Roman" w:cs="Times New Roman"/>
          <w:b/>
          <w:color w:val="444444"/>
        </w:rPr>
        <w:t> </w:t>
      </w:r>
      <w:proofErr w:type="gramStart"/>
      <w:r w:rsidRPr="00706F0C">
        <w:rPr>
          <w:rFonts w:ascii="Times New Roman" w:eastAsia="Times New Roman" w:hAnsi="Times New Roman" w:cs="Times New Roman"/>
          <w:b/>
          <w:color w:val="444444"/>
        </w:rPr>
        <w:t>protecția</w:t>
      </w:r>
      <w:proofErr w:type="gramEnd"/>
      <w:r w:rsidRPr="00706F0C">
        <w:rPr>
          <w:rFonts w:ascii="Times New Roman" w:eastAsia="Times New Roman" w:hAnsi="Times New Roman" w:cs="Times New Roman"/>
          <w:b/>
          <w:color w:val="444444"/>
        </w:rPr>
        <w:t xml:space="preserve"> împotriva radiațiilor:</w:t>
      </w:r>
    </w:p>
    <w:p w:rsidR="002A1645" w:rsidRPr="00096F36" w:rsidRDefault="002A1645" w:rsidP="008A3F53">
      <w:pPr>
        <w:shd w:val="clear" w:color="auto" w:fill="FFFFFF"/>
        <w:spacing w:after="0" w:line="240" w:lineRule="auto"/>
        <w:jc w:val="both"/>
        <w:rPr>
          <w:rFonts w:ascii="Times New Roman" w:eastAsia="Times New Roman" w:hAnsi="Times New Roman" w:cs="Times New Roman"/>
          <w:b/>
          <w:color w:val="444444"/>
        </w:rPr>
      </w:pPr>
      <w:r w:rsidRPr="00096F36">
        <w:rPr>
          <w:rFonts w:ascii="Times New Roman" w:eastAsia="Times New Roman" w:hAnsi="Times New Roman" w:cs="Times New Roman"/>
          <w:b/>
          <w:bCs/>
          <w:color w:val="222222"/>
        </w:rPr>
        <w:t>-</w:t>
      </w:r>
      <w:r w:rsidRPr="00096F36">
        <w:rPr>
          <w:rFonts w:ascii="Times New Roman" w:eastAsia="Times New Roman" w:hAnsi="Times New Roman" w:cs="Times New Roman"/>
          <w:b/>
          <w:color w:val="444444"/>
        </w:rPr>
        <w:t> </w:t>
      </w:r>
      <w:proofErr w:type="gramStart"/>
      <w:r w:rsidRPr="00096F36">
        <w:rPr>
          <w:rFonts w:ascii="Times New Roman" w:eastAsia="Times New Roman" w:hAnsi="Times New Roman" w:cs="Times New Roman"/>
          <w:b/>
          <w:color w:val="444444"/>
        </w:rPr>
        <w:t>sursele</w:t>
      </w:r>
      <w:proofErr w:type="gramEnd"/>
      <w:r w:rsidRPr="00096F36">
        <w:rPr>
          <w:rFonts w:ascii="Times New Roman" w:eastAsia="Times New Roman" w:hAnsi="Times New Roman" w:cs="Times New Roman"/>
          <w:b/>
          <w:color w:val="444444"/>
        </w:rPr>
        <w:t xml:space="preserve"> de radiații;</w:t>
      </w:r>
    </w:p>
    <w:p w:rsidR="007F009B" w:rsidRPr="007F009B" w:rsidRDefault="007F009B" w:rsidP="008A3F53">
      <w:pPr>
        <w:shd w:val="clear" w:color="auto" w:fill="FFFFFF"/>
        <w:spacing w:after="0" w:line="240" w:lineRule="auto"/>
        <w:ind w:firstLine="720"/>
        <w:jc w:val="both"/>
        <w:rPr>
          <w:rFonts w:ascii="Times New Roman" w:eastAsia="Times New Roman" w:hAnsi="Times New Roman" w:cs="Times New Roman"/>
          <w:color w:val="444444"/>
        </w:rPr>
      </w:pPr>
      <w:r>
        <w:rPr>
          <w:rFonts w:ascii="Times New Roman" w:eastAsia="Times New Roman" w:hAnsi="Times New Roman" w:cs="Times New Roman"/>
          <w:color w:val="444444"/>
        </w:rPr>
        <w:t xml:space="preserve">Prin lucrarile proiectate nu rezulta </w:t>
      </w:r>
      <w:r w:rsidRPr="002A1645">
        <w:rPr>
          <w:rFonts w:ascii="Times New Roman" w:eastAsia="Times New Roman" w:hAnsi="Times New Roman" w:cs="Times New Roman"/>
          <w:b/>
          <w:bCs/>
          <w:color w:val="222222"/>
        </w:rPr>
        <w:t>-</w:t>
      </w:r>
      <w:r w:rsidRPr="002A1645">
        <w:rPr>
          <w:rFonts w:ascii="Times New Roman" w:eastAsia="Times New Roman" w:hAnsi="Times New Roman" w:cs="Times New Roman"/>
          <w:color w:val="444444"/>
        </w:rPr>
        <w:t> </w:t>
      </w:r>
      <w:r w:rsidRPr="002A1645">
        <w:rPr>
          <w:rFonts w:ascii="Times New Roman" w:eastAsia="Times New Roman" w:hAnsi="Times New Roman" w:cs="Times New Roman"/>
          <w:b/>
          <w:bCs/>
          <w:color w:val="222222"/>
        </w:rPr>
        <w:t>-</w:t>
      </w:r>
      <w:r w:rsidRPr="002A1645">
        <w:rPr>
          <w:rFonts w:ascii="Times New Roman" w:eastAsia="Times New Roman" w:hAnsi="Times New Roman" w:cs="Times New Roman"/>
          <w:color w:val="444444"/>
        </w:rPr>
        <w:t> </w:t>
      </w:r>
      <w:r w:rsidRPr="00706F0C">
        <w:rPr>
          <w:rFonts w:ascii="Times New Roman" w:eastAsia="Times New Roman" w:hAnsi="Times New Roman" w:cs="Times New Roman"/>
          <w:color w:val="444444"/>
        </w:rPr>
        <w:t>surse de radiații;</w:t>
      </w:r>
    </w:p>
    <w:p w:rsidR="002A1645" w:rsidRPr="00096F36" w:rsidRDefault="002A1645" w:rsidP="008A3F53">
      <w:pPr>
        <w:shd w:val="clear" w:color="auto" w:fill="FFFFFF"/>
        <w:spacing w:after="0" w:line="240" w:lineRule="auto"/>
        <w:jc w:val="both"/>
        <w:rPr>
          <w:rFonts w:ascii="Times New Roman" w:eastAsia="Times New Roman" w:hAnsi="Times New Roman" w:cs="Times New Roman"/>
          <w:b/>
          <w:color w:val="444444"/>
        </w:rPr>
      </w:pPr>
      <w:r w:rsidRPr="00096F36">
        <w:rPr>
          <w:rFonts w:ascii="Times New Roman" w:eastAsia="Times New Roman" w:hAnsi="Times New Roman" w:cs="Times New Roman"/>
          <w:b/>
          <w:bCs/>
          <w:color w:val="222222"/>
        </w:rPr>
        <w:t>-</w:t>
      </w:r>
      <w:r w:rsidRPr="00096F36">
        <w:rPr>
          <w:rFonts w:ascii="Times New Roman" w:eastAsia="Times New Roman" w:hAnsi="Times New Roman" w:cs="Times New Roman"/>
          <w:b/>
          <w:color w:val="444444"/>
        </w:rPr>
        <w:t> </w:t>
      </w:r>
      <w:proofErr w:type="gramStart"/>
      <w:r w:rsidRPr="00096F36">
        <w:rPr>
          <w:rFonts w:ascii="Times New Roman" w:eastAsia="Times New Roman" w:hAnsi="Times New Roman" w:cs="Times New Roman"/>
          <w:b/>
          <w:color w:val="444444"/>
        </w:rPr>
        <w:t>amenajările</w:t>
      </w:r>
      <w:proofErr w:type="gramEnd"/>
      <w:r w:rsidRPr="00096F36">
        <w:rPr>
          <w:rFonts w:ascii="Times New Roman" w:eastAsia="Times New Roman" w:hAnsi="Times New Roman" w:cs="Times New Roman"/>
          <w:b/>
          <w:color w:val="444444"/>
        </w:rPr>
        <w:t xml:space="preserve"> și dotările pentru protecția împotriva radiațiilor;</w:t>
      </w:r>
    </w:p>
    <w:p w:rsidR="007F5382" w:rsidRDefault="007F5382" w:rsidP="008A3F53">
      <w:pPr>
        <w:shd w:val="clear" w:color="auto" w:fill="FFFFFF"/>
        <w:spacing w:after="0" w:line="240" w:lineRule="auto"/>
        <w:ind w:firstLine="720"/>
        <w:jc w:val="both"/>
        <w:rPr>
          <w:rFonts w:ascii="Times New Roman" w:eastAsia="Times New Roman" w:hAnsi="Times New Roman" w:cs="Times New Roman"/>
          <w:color w:val="444444"/>
        </w:rPr>
      </w:pPr>
      <w:r>
        <w:rPr>
          <w:rFonts w:ascii="Times New Roman" w:eastAsia="Times New Roman" w:hAnsi="Times New Roman" w:cs="Times New Roman"/>
          <w:color w:val="444444"/>
        </w:rPr>
        <w:t xml:space="preserve">Nu </w:t>
      </w:r>
      <w:proofErr w:type="gramStart"/>
      <w:r>
        <w:rPr>
          <w:rFonts w:ascii="Times New Roman" w:eastAsia="Times New Roman" w:hAnsi="Times New Roman" w:cs="Times New Roman"/>
          <w:color w:val="444444"/>
        </w:rPr>
        <w:t>este</w:t>
      </w:r>
      <w:proofErr w:type="gramEnd"/>
      <w:r>
        <w:rPr>
          <w:rFonts w:ascii="Times New Roman" w:eastAsia="Times New Roman" w:hAnsi="Times New Roman" w:cs="Times New Roman"/>
          <w:color w:val="444444"/>
        </w:rPr>
        <w:t xml:space="preserve"> cazul.</w:t>
      </w:r>
    </w:p>
    <w:p w:rsidR="00B61965" w:rsidRPr="002A1645" w:rsidRDefault="00B61965" w:rsidP="008A3F53">
      <w:pPr>
        <w:shd w:val="clear" w:color="auto" w:fill="FFFFFF"/>
        <w:spacing w:after="0" w:line="240" w:lineRule="auto"/>
        <w:ind w:firstLine="720"/>
        <w:jc w:val="both"/>
        <w:rPr>
          <w:rFonts w:ascii="Times New Roman" w:eastAsia="Times New Roman" w:hAnsi="Times New Roman" w:cs="Times New Roman"/>
          <w:color w:val="333333"/>
        </w:rPr>
      </w:pPr>
    </w:p>
    <w:p w:rsidR="002A1645" w:rsidRPr="00096F36" w:rsidRDefault="002A1645" w:rsidP="008A3F53">
      <w:pPr>
        <w:shd w:val="clear" w:color="auto" w:fill="FFFFFF"/>
        <w:spacing w:after="0" w:line="240" w:lineRule="auto"/>
        <w:jc w:val="both"/>
        <w:rPr>
          <w:rFonts w:ascii="Times New Roman" w:eastAsia="Times New Roman" w:hAnsi="Times New Roman" w:cs="Times New Roman"/>
          <w:b/>
          <w:color w:val="333333"/>
        </w:rPr>
      </w:pPr>
      <w:r w:rsidRPr="00096F36">
        <w:rPr>
          <w:rFonts w:ascii="Times New Roman" w:eastAsia="Times New Roman" w:hAnsi="Times New Roman" w:cs="Times New Roman"/>
          <w:b/>
          <w:bCs/>
          <w:color w:val="222222"/>
        </w:rPr>
        <w:t>e)</w:t>
      </w:r>
      <w:r w:rsidRPr="00096F36">
        <w:rPr>
          <w:rFonts w:ascii="Times New Roman" w:eastAsia="Times New Roman" w:hAnsi="Times New Roman" w:cs="Times New Roman"/>
          <w:b/>
          <w:color w:val="444444"/>
        </w:rPr>
        <w:t> </w:t>
      </w:r>
      <w:proofErr w:type="gramStart"/>
      <w:r w:rsidRPr="00096F36">
        <w:rPr>
          <w:rFonts w:ascii="Times New Roman" w:eastAsia="Times New Roman" w:hAnsi="Times New Roman" w:cs="Times New Roman"/>
          <w:b/>
          <w:color w:val="444444"/>
        </w:rPr>
        <w:t>protecția</w:t>
      </w:r>
      <w:proofErr w:type="gramEnd"/>
      <w:r w:rsidRPr="00096F36">
        <w:rPr>
          <w:rFonts w:ascii="Times New Roman" w:eastAsia="Times New Roman" w:hAnsi="Times New Roman" w:cs="Times New Roman"/>
          <w:b/>
          <w:color w:val="444444"/>
        </w:rPr>
        <w:t xml:space="preserve"> solului și a subsolului:</w:t>
      </w:r>
    </w:p>
    <w:p w:rsidR="002A1645" w:rsidRPr="00096F36" w:rsidRDefault="002A1645" w:rsidP="008A3F53">
      <w:pPr>
        <w:shd w:val="clear" w:color="auto" w:fill="FFFFFF"/>
        <w:spacing w:after="0" w:line="240" w:lineRule="auto"/>
        <w:jc w:val="both"/>
        <w:rPr>
          <w:rFonts w:ascii="Times New Roman" w:eastAsia="Times New Roman" w:hAnsi="Times New Roman" w:cs="Times New Roman"/>
          <w:b/>
          <w:color w:val="444444"/>
        </w:rPr>
      </w:pPr>
      <w:r w:rsidRPr="00096F36">
        <w:rPr>
          <w:rFonts w:ascii="Times New Roman" w:eastAsia="Times New Roman" w:hAnsi="Times New Roman" w:cs="Times New Roman"/>
          <w:b/>
          <w:bCs/>
          <w:color w:val="222222"/>
        </w:rPr>
        <w:t>-</w:t>
      </w:r>
      <w:r w:rsidRPr="00096F36">
        <w:rPr>
          <w:rFonts w:ascii="Times New Roman" w:eastAsia="Times New Roman" w:hAnsi="Times New Roman" w:cs="Times New Roman"/>
          <w:b/>
          <w:color w:val="444444"/>
        </w:rPr>
        <w:t> </w:t>
      </w:r>
      <w:proofErr w:type="gramStart"/>
      <w:r w:rsidRPr="00096F36">
        <w:rPr>
          <w:rFonts w:ascii="Times New Roman" w:eastAsia="Times New Roman" w:hAnsi="Times New Roman" w:cs="Times New Roman"/>
          <w:b/>
          <w:color w:val="444444"/>
        </w:rPr>
        <w:t>sursele</w:t>
      </w:r>
      <w:proofErr w:type="gramEnd"/>
      <w:r w:rsidRPr="00096F36">
        <w:rPr>
          <w:rFonts w:ascii="Times New Roman" w:eastAsia="Times New Roman" w:hAnsi="Times New Roman" w:cs="Times New Roman"/>
          <w:b/>
          <w:color w:val="444444"/>
        </w:rPr>
        <w:t xml:space="preserve"> de poluanți pentru sol, subsol, ape freatice și de adâncime;</w:t>
      </w:r>
    </w:p>
    <w:p w:rsidR="00096F36" w:rsidRPr="00096F36" w:rsidRDefault="00096F36" w:rsidP="008A3F53">
      <w:pPr>
        <w:shd w:val="clear" w:color="auto" w:fill="FFFFFF"/>
        <w:spacing w:after="0" w:line="240" w:lineRule="auto"/>
        <w:ind w:firstLine="720"/>
        <w:jc w:val="both"/>
        <w:rPr>
          <w:rFonts w:ascii="Times New Roman" w:eastAsia="Times New Roman" w:hAnsi="Times New Roman" w:cs="Times New Roman"/>
          <w:b/>
          <w:color w:val="444444"/>
        </w:rPr>
      </w:pPr>
      <w:r w:rsidRPr="00096F36">
        <w:rPr>
          <w:rFonts w:ascii="Times New Roman" w:eastAsia="Times New Roman" w:hAnsi="Times New Roman" w:cs="Times New Roman"/>
          <w:b/>
          <w:color w:val="444444"/>
        </w:rPr>
        <w:t>Impactul asupra solului şi a subsolului în perioada de execuţie</w:t>
      </w:r>
    </w:p>
    <w:p w:rsidR="00096F36" w:rsidRPr="00096F36" w:rsidRDefault="00096F36" w:rsidP="008A3F53">
      <w:pPr>
        <w:shd w:val="clear" w:color="auto" w:fill="FFFFFF"/>
        <w:spacing w:after="0" w:line="240" w:lineRule="auto"/>
        <w:ind w:firstLine="720"/>
        <w:jc w:val="both"/>
        <w:rPr>
          <w:rFonts w:ascii="Times New Roman" w:eastAsia="Times New Roman" w:hAnsi="Times New Roman" w:cs="Times New Roman"/>
          <w:color w:val="444444"/>
        </w:rPr>
      </w:pPr>
      <w:r w:rsidRPr="00096F36">
        <w:rPr>
          <w:rFonts w:ascii="Times New Roman" w:eastAsia="Times New Roman" w:hAnsi="Times New Roman" w:cs="Times New Roman"/>
          <w:color w:val="444444"/>
        </w:rPr>
        <w:t>Surse potenţiale de poluare a solului:</w:t>
      </w:r>
    </w:p>
    <w:p w:rsidR="00096F36" w:rsidRPr="00096F36" w:rsidRDefault="00096F36"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proofErr w:type="gramStart"/>
      <w:r>
        <w:rPr>
          <w:rFonts w:ascii="Times New Roman" w:eastAsia="Times New Roman" w:hAnsi="Times New Roman" w:cs="Times New Roman"/>
          <w:color w:val="444444"/>
        </w:rPr>
        <w:t>e</w:t>
      </w:r>
      <w:r w:rsidRPr="00096F36">
        <w:rPr>
          <w:rFonts w:ascii="Times New Roman" w:eastAsia="Times New Roman" w:hAnsi="Times New Roman" w:cs="Times New Roman"/>
          <w:color w:val="444444"/>
        </w:rPr>
        <w:t>xecutarea</w:t>
      </w:r>
      <w:proofErr w:type="gramEnd"/>
      <w:r w:rsidRPr="00096F36">
        <w:rPr>
          <w:rFonts w:ascii="Times New Roman" w:eastAsia="Times New Roman" w:hAnsi="Times New Roman" w:cs="Times New Roman"/>
          <w:color w:val="444444"/>
        </w:rPr>
        <w:t xml:space="preserve"> lucrărilor de excavare în vederea execuţiei lucrărilor de construcţii. </w:t>
      </w:r>
    </w:p>
    <w:p w:rsidR="00096F36" w:rsidRPr="00096F36" w:rsidRDefault="00096F36"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proofErr w:type="gramStart"/>
      <w:r>
        <w:rPr>
          <w:rFonts w:ascii="Times New Roman" w:eastAsia="Times New Roman" w:hAnsi="Times New Roman" w:cs="Times New Roman"/>
          <w:color w:val="444444"/>
        </w:rPr>
        <w:t>d</w:t>
      </w:r>
      <w:r w:rsidRPr="00096F36">
        <w:rPr>
          <w:rFonts w:ascii="Times New Roman" w:eastAsia="Times New Roman" w:hAnsi="Times New Roman" w:cs="Times New Roman"/>
          <w:color w:val="444444"/>
        </w:rPr>
        <w:t>epozitarea</w:t>
      </w:r>
      <w:proofErr w:type="gramEnd"/>
      <w:r w:rsidRPr="00096F36">
        <w:rPr>
          <w:rFonts w:ascii="Times New Roman" w:eastAsia="Times New Roman" w:hAnsi="Times New Roman" w:cs="Times New Roman"/>
          <w:color w:val="444444"/>
        </w:rPr>
        <w:t xml:space="preserve"> necontrolată a deşeurilor de tip menajer şi a </w:t>
      </w:r>
      <w:r>
        <w:rPr>
          <w:rFonts w:ascii="Times New Roman" w:eastAsia="Times New Roman" w:hAnsi="Times New Roman" w:cs="Times New Roman"/>
          <w:color w:val="444444"/>
        </w:rPr>
        <w:t xml:space="preserve">eventualelor </w:t>
      </w:r>
      <w:r w:rsidRPr="00096F36">
        <w:rPr>
          <w:rFonts w:ascii="Times New Roman" w:eastAsia="Times New Roman" w:hAnsi="Times New Roman" w:cs="Times New Roman"/>
          <w:color w:val="444444"/>
        </w:rPr>
        <w:t>deşeuri</w:t>
      </w:r>
      <w:r>
        <w:rPr>
          <w:rFonts w:ascii="Times New Roman" w:eastAsia="Times New Roman" w:hAnsi="Times New Roman" w:cs="Times New Roman"/>
          <w:color w:val="444444"/>
        </w:rPr>
        <w:t xml:space="preserve"> </w:t>
      </w:r>
      <w:r w:rsidRPr="00096F36">
        <w:rPr>
          <w:rFonts w:ascii="Times New Roman" w:eastAsia="Times New Roman" w:hAnsi="Times New Roman" w:cs="Times New Roman"/>
          <w:color w:val="444444"/>
        </w:rPr>
        <w:t xml:space="preserve">din construcţii. </w:t>
      </w:r>
    </w:p>
    <w:p w:rsidR="00096F36" w:rsidRPr="00096F36" w:rsidRDefault="00096F36"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proofErr w:type="gramStart"/>
      <w:r>
        <w:rPr>
          <w:rFonts w:ascii="Times New Roman" w:eastAsia="Times New Roman" w:hAnsi="Times New Roman" w:cs="Times New Roman"/>
          <w:color w:val="444444"/>
        </w:rPr>
        <w:t>o</w:t>
      </w:r>
      <w:r w:rsidRPr="00096F36">
        <w:rPr>
          <w:rFonts w:ascii="Times New Roman" w:eastAsia="Times New Roman" w:hAnsi="Times New Roman" w:cs="Times New Roman"/>
          <w:color w:val="444444"/>
        </w:rPr>
        <w:t>cuparea</w:t>
      </w:r>
      <w:proofErr w:type="gramEnd"/>
      <w:r w:rsidRPr="00096F36">
        <w:rPr>
          <w:rFonts w:ascii="Times New Roman" w:eastAsia="Times New Roman" w:hAnsi="Times New Roman" w:cs="Times New Roman"/>
          <w:color w:val="444444"/>
        </w:rPr>
        <w:t xml:space="preserve"> temporară a solului cu materiale de construcţii.</w:t>
      </w:r>
    </w:p>
    <w:p w:rsidR="00096F36" w:rsidRPr="00096F36" w:rsidRDefault="00096F36"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proofErr w:type="gramStart"/>
      <w:r>
        <w:rPr>
          <w:rFonts w:ascii="Times New Roman" w:eastAsia="Times New Roman" w:hAnsi="Times New Roman" w:cs="Times New Roman"/>
          <w:color w:val="444444"/>
        </w:rPr>
        <w:t>s</w:t>
      </w:r>
      <w:r w:rsidRPr="00096F36">
        <w:rPr>
          <w:rFonts w:ascii="Times New Roman" w:eastAsia="Times New Roman" w:hAnsi="Times New Roman" w:cs="Times New Roman"/>
          <w:color w:val="444444"/>
        </w:rPr>
        <w:t>curgeri</w:t>
      </w:r>
      <w:proofErr w:type="gramEnd"/>
      <w:r w:rsidRPr="00096F36">
        <w:rPr>
          <w:rFonts w:ascii="Times New Roman" w:eastAsia="Times New Roman" w:hAnsi="Times New Roman" w:cs="Times New Roman"/>
          <w:color w:val="444444"/>
        </w:rPr>
        <w:t xml:space="preserve"> accidentale de carburanţi/ uleiuri de la utilajele de construcţie folosite, ca urmare a funcţionării necorespunzătoare ale acestora.</w:t>
      </w:r>
    </w:p>
    <w:p w:rsidR="006330E6" w:rsidRPr="006330E6" w:rsidRDefault="006330E6" w:rsidP="008A3F53">
      <w:pPr>
        <w:shd w:val="clear" w:color="auto" w:fill="FFFFFF"/>
        <w:spacing w:after="0" w:line="240" w:lineRule="auto"/>
        <w:ind w:firstLine="720"/>
        <w:jc w:val="both"/>
        <w:rPr>
          <w:rFonts w:ascii="Times New Roman" w:eastAsia="Times New Roman" w:hAnsi="Times New Roman" w:cs="Times New Roman"/>
          <w:b/>
          <w:color w:val="444444"/>
        </w:rPr>
      </w:pPr>
      <w:r w:rsidRPr="006330E6">
        <w:rPr>
          <w:rFonts w:ascii="Times New Roman" w:eastAsia="Times New Roman" w:hAnsi="Times New Roman" w:cs="Times New Roman"/>
          <w:b/>
          <w:color w:val="444444"/>
        </w:rPr>
        <w:t xml:space="preserve">Impactul asupra solului şi subsolului </w:t>
      </w:r>
      <w:r w:rsidR="00B61965">
        <w:rPr>
          <w:rFonts w:ascii="Times New Roman" w:eastAsia="Times New Roman" w:hAnsi="Times New Roman" w:cs="Times New Roman"/>
          <w:b/>
          <w:color w:val="444444"/>
        </w:rPr>
        <w:t>dupa executie</w:t>
      </w:r>
    </w:p>
    <w:p w:rsidR="006330E6" w:rsidRPr="006330E6" w:rsidRDefault="006330E6" w:rsidP="008A3F53">
      <w:pPr>
        <w:shd w:val="clear" w:color="auto" w:fill="FFFFFF"/>
        <w:spacing w:after="0" w:line="240" w:lineRule="auto"/>
        <w:ind w:firstLine="720"/>
        <w:jc w:val="both"/>
        <w:rPr>
          <w:rFonts w:ascii="Times New Roman" w:eastAsia="Times New Roman" w:hAnsi="Times New Roman" w:cs="Times New Roman"/>
          <w:color w:val="444444"/>
        </w:rPr>
      </w:pPr>
      <w:r w:rsidRPr="006330E6">
        <w:rPr>
          <w:rFonts w:ascii="Times New Roman" w:eastAsia="Times New Roman" w:hAnsi="Times New Roman" w:cs="Times New Roman"/>
          <w:color w:val="444444"/>
        </w:rPr>
        <w:t xml:space="preserve">Surse potenţiale de poluare a solului: </w:t>
      </w:r>
    </w:p>
    <w:p w:rsidR="006330E6" w:rsidRPr="006330E6" w:rsidRDefault="006330E6"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proofErr w:type="gramStart"/>
      <w:r>
        <w:rPr>
          <w:rFonts w:ascii="Times New Roman" w:eastAsia="Times New Roman" w:hAnsi="Times New Roman" w:cs="Times New Roman"/>
          <w:color w:val="444444"/>
        </w:rPr>
        <w:t>t</w:t>
      </w:r>
      <w:r w:rsidRPr="006330E6">
        <w:rPr>
          <w:rFonts w:ascii="Times New Roman" w:eastAsia="Times New Roman" w:hAnsi="Times New Roman" w:cs="Times New Roman"/>
          <w:color w:val="444444"/>
        </w:rPr>
        <w:t>raficul</w:t>
      </w:r>
      <w:proofErr w:type="gramEnd"/>
      <w:r w:rsidRPr="006330E6">
        <w:rPr>
          <w:rFonts w:ascii="Times New Roman" w:eastAsia="Times New Roman" w:hAnsi="Times New Roman" w:cs="Times New Roman"/>
          <w:color w:val="444444"/>
        </w:rPr>
        <w:t xml:space="preserve"> auto intern. </w:t>
      </w:r>
    </w:p>
    <w:p w:rsidR="00096F36" w:rsidRPr="006330E6" w:rsidRDefault="006330E6"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proofErr w:type="gramStart"/>
      <w:r>
        <w:rPr>
          <w:rFonts w:ascii="Times New Roman" w:eastAsia="Times New Roman" w:hAnsi="Times New Roman" w:cs="Times New Roman"/>
          <w:color w:val="444444"/>
        </w:rPr>
        <w:t>e</w:t>
      </w:r>
      <w:r w:rsidRPr="006330E6">
        <w:rPr>
          <w:rFonts w:ascii="Times New Roman" w:eastAsia="Times New Roman" w:hAnsi="Times New Roman" w:cs="Times New Roman"/>
          <w:color w:val="444444"/>
        </w:rPr>
        <w:t>ventuale</w:t>
      </w:r>
      <w:proofErr w:type="gramEnd"/>
      <w:r w:rsidRPr="006330E6">
        <w:rPr>
          <w:rFonts w:ascii="Times New Roman" w:eastAsia="Times New Roman" w:hAnsi="Times New Roman" w:cs="Times New Roman"/>
          <w:color w:val="444444"/>
        </w:rPr>
        <w:t xml:space="preserve"> scurgeri accidentale de produse petroliere (carburanţi, uleiuri), provenite de la autovehicule.</w:t>
      </w:r>
    </w:p>
    <w:p w:rsidR="002A1645" w:rsidRPr="006330E6" w:rsidRDefault="002A1645" w:rsidP="008A3F53">
      <w:pPr>
        <w:shd w:val="clear" w:color="auto" w:fill="FFFFFF"/>
        <w:spacing w:after="0" w:line="240" w:lineRule="auto"/>
        <w:ind w:firstLine="720"/>
        <w:jc w:val="both"/>
        <w:rPr>
          <w:rFonts w:ascii="Times New Roman" w:eastAsia="Times New Roman" w:hAnsi="Times New Roman" w:cs="Times New Roman"/>
          <w:b/>
          <w:color w:val="444444"/>
        </w:rPr>
      </w:pPr>
      <w:r w:rsidRPr="006330E6">
        <w:rPr>
          <w:rFonts w:ascii="Times New Roman" w:eastAsia="Times New Roman" w:hAnsi="Times New Roman" w:cs="Times New Roman"/>
          <w:b/>
          <w:color w:val="444444"/>
        </w:rPr>
        <w:t> </w:t>
      </w:r>
      <w:r w:rsidR="005F42DD">
        <w:rPr>
          <w:rFonts w:ascii="Times New Roman" w:eastAsia="Times New Roman" w:hAnsi="Times New Roman" w:cs="Times New Roman"/>
          <w:b/>
          <w:color w:val="444444"/>
        </w:rPr>
        <w:t>L</w:t>
      </w:r>
      <w:r w:rsidRPr="006330E6">
        <w:rPr>
          <w:rFonts w:ascii="Times New Roman" w:eastAsia="Times New Roman" w:hAnsi="Times New Roman" w:cs="Times New Roman"/>
          <w:b/>
          <w:color w:val="444444"/>
        </w:rPr>
        <w:t>ucrările și dotările pentru protecția solului și a subsolului</w:t>
      </w:r>
    </w:p>
    <w:p w:rsidR="006330E6" w:rsidRPr="006330E6" w:rsidRDefault="006330E6" w:rsidP="008A3F53">
      <w:pPr>
        <w:shd w:val="clear" w:color="auto" w:fill="FFFFFF"/>
        <w:spacing w:after="0" w:line="240" w:lineRule="auto"/>
        <w:ind w:firstLine="720"/>
        <w:jc w:val="both"/>
        <w:rPr>
          <w:rFonts w:ascii="Times New Roman" w:eastAsia="Times New Roman" w:hAnsi="Times New Roman" w:cs="Times New Roman"/>
          <w:color w:val="444444"/>
        </w:rPr>
      </w:pPr>
      <w:r w:rsidRPr="006330E6">
        <w:rPr>
          <w:rFonts w:ascii="Times New Roman" w:eastAsia="Times New Roman" w:hAnsi="Times New Roman" w:cs="Times New Roman"/>
          <w:color w:val="444444"/>
        </w:rPr>
        <w:t xml:space="preserve">Măsuri de diminuare sau eliminare </w:t>
      </w:r>
      <w:proofErr w:type="gramStart"/>
      <w:r w:rsidRPr="006330E6">
        <w:rPr>
          <w:rFonts w:ascii="Times New Roman" w:eastAsia="Times New Roman" w:hAnsi="Times New Roman" w:cs="Times New Roman"/>
          <w:color w:val="444444"/>
        </w:rPr>
        <w:t>a</w:t>
      </w:r>
      <w:proofErr w:type="gramEnd"/>
      <w:r w:rsidRPr="006330E6">
        <w:rPr>
          <w:rFonts w:ascii="Times New Roman" w:eastAsia="Times New Roman" w:hAnsi="Times New Roman" w:cs="Times New Roman"/>
          <w:color w:val="444444"/>
        </w:rPr>
        <w:t xml:space="preserve"> impactului asupra solului si subsolului în perioada de construcţie:</w:t>
      </w:r>
    </w:p>
    <w:p w:rsidR="006330E6" w:rsidRPr="006330E6" w:rsidRDefault="006330E6" w:rsidP="008A3F53">
      <w:pPr>
        <w:shd w:val="clear" w:color="auto" w:fill="FFFFFF"/>
        <w:spacing w:after="0" w:line="240" w:lineRule="auto"/>
        <w:ind w:firstLine="720"/>
        <w:jc w:val="both"/>
        <w:rPr>
          <w:rFonts w:ascii="Times New Roman" w:eastAsia="Times New Roman" w:hAnsi="Times New Roman" w:cs="Times New Roman"/>
          <w:color w:val="444444"/>
        </w:rPr>
      </w:pPr>
      <w:r w:rsidRPr="006330E6">
        <w:rPr>
          <w:rFonts w:ascii="Times New Roman" w:eastAsia="Times New Roman" w:hAnsi="Times New Roman" w:cs="Times New Roman"/>
          <w:color w:val="444444"/>
        </w:rPr>
        <w:t xml:space="preserve">Proiectul prevede, pentru perioada aferentă executării lucrărilor de construcţii, în cadrul organizării de şantier şi în frontul de lucru, luarea măsurilor tehnice şi organizatorice </w:t>
      </w:r>
      <w:proofErr w:type="gramStart"/>
      <w:r w:rsidRPr="006330E6">
        <w:rPr>
          <w:rFonts w:ascii="Times New Roman" w:eastAsia="Times New Roman" w:hAnsi="Times New Roman" w:cs="Times New Roman"/>
          <w:color w:val="444444"/>
        </w:rPr>
        <w:t>ce</w:t>
      </w:r>
      <w:proofErr w:type="gramEnd"/>
      <w:r w:rsidRPr="006330E6">
        <w:rPr>
          <w:rFonts w:ascii="Times New Roman" w:eastAsia="Times New Roman" w:hAnsi="Times New Roman" w:cs="Times New Roman"/>
          <w:color w:val="444444"/>
        </w:rPr>
        <w:t xml:space="preserve"> se impun pentru prevenirea/ diminuarea impactului potenţial asupra calităţii solului:</w:t>
      </w:r>
    </w:p>
    <w:p w:rsidR="006330E6" w:rsidRPr="008D7BAC" w:rsidRDefault="008D7BAC"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sidRPr="008D7BAC">
        <w:rPr>
          <w:rFonts w:ascii="Times New Roman" w:eastAsia="Times New Roman" w:hAnsi="Times New Roman" w:cs="Times New Roman"/>
          <w:color w:val="444444"/>
        </w:rPr>
        <w:t>v</w:t>
      </w:r>
      <w:r w:rsidR="006330E6" w:rsidRPr="008D7BAC">
        <w:rPr>
          <w:rFonts w:ascii="Times New Roman" w:eastAsia="Times New Roman" w:hAnsi="Times New Roman" w:cs="Times New Roman"/>
          <w:color w:val="444444"/>
        </w:rPr>
        <w:t>erificarea zilnică a stării tehnice a utilajelor şi echipamentelor;</w:t>
      </w:r>
    </w:p>
    <w:p w:rsidR="006330E6" w:rsidRPr="006330E6" w:rsidRDefault="008D7BAC"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a</w:t>
      </w:r>
      <w:r w:rsidR="006330E6" w:rsidRPr="006330E6">
        <w:rPr>
          <w:rFonts w:ascii="Times New Roman" w:eastAsia="Times New Roman" w:hAnsi="Times New Roman" w:cs="Times New Roman"/>
          <w:color w:val="444444"/>
        </w:rPr>
        <w:t xml:space="preserve">limentarea cu carburanţi a utilajelor şi schimbarea uleiului la utilaje se va realiza în staţiile de distribuţie carburanţi autorizate/ service-uri auto, existente în zonă; </w:t>
      </w:r>
    </w:p>
    <w:p w:rsidR="006330E6" w:rsidRPr="006330E6" w:rsidRDefault="008D7BAC"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c</w:t>
      </w:r>
      <w:r w:rsidR="006330E6" w:rsidRPr="006330E6">
        <w:rPr>
          <w:rFonts w:ascii="Times New Roman" w:eastAsia="Times New Roman" w:hAnsi="Times New Roman" w:cs="Times New Roman"/>
          <w:color w:val="444444"/>
        </w:rPr>
        <w:t xml:space="preserve">olectarea selectivă şi depozitarea temporară a deşeurilor generate pe amplasament, în interiorul perimetrului de lucru, în zone special </w:t>
      </w:r>
      <w:r>
        <w:rPr>
          <w:rFonts w:ascii="Times New Roman" w:eastAsia="Times New Roman" w:hAnsi="Times New Roman" w:cs="Times New Roman"/>
          <w:color w:val="444444"/>
        </w:rPr>
        <w:t>amenajate în cadrul şantierului;</w:t>
      </w:r>
    </w:p>
    <w:p w:rsidR="006330E6" w:rsidRPr="006330E6" w:rsidRDefault="006330E6" w:rsidP="008A3F53">
      <w:pPr>
        <w:shd w:val="clear" w:color="auto" w:fill="FFFFFF"/>
        <w:spacing w:after="0" w:line="240" w:lineRule="auto"/>
        <w:ind w:firstLine="720"/>
        <w:jc w:val="both"/>
        <w:rPr>
          <w:rFonts w:ascii="Times New Roman" w:eastAsia="Times New Roman" w:hAnsi="Times New Roman" w:cs="Times New Roman"/>
          <w:color w:val="444444"/>
        </w:rPr>
      </w:pPr>
      <w:r w:rsidRPr="006330E6">
        <w:rPr>
          <w:rFonts w:ascii="Times New Roman" w:eastAsia="Times New Roman" w:hAnsi="Times New Roman" w:cs="Times New Roman"/>
          <w:color w:val="444444"/>
        </w:rPr>
        <w:t xml:space="preserve">După terminarea lucrărilor de construcţii, suprafaţa de teren rămasă liberă se </w:t>
      </w:r>
      <w:proofErr w:type="gramStart"/>
      <w:r w:rsidRPr="006330E6">
        <w:rPr>
          <w:rFonts w:ascii="Times New Roman" w:eastAsia="Times New Roman" w:hAnsi="Times New Roman" w:cs="Times New Roman"/>
          <w:color w:val="444444"/>
        </w:rPr>
        <w:t>va</w:t>
      </w:r>
      <w:proofErr w:type="gramEnd"/>
      <w:r w:rsidRPr="006330E6">
        <w:rPr>
          <w:rFonts w:ascii="Times New Roman" w:eastAsia="Times New Roman" w:hAnsi="Times New Roman" w:cs="Times New Roman"/>
          <w:color w:val="444444"/>
        </w:rPr>
        <w:t xml:space="preserve"> reda în circuitul iniţial. Se apreciază că prin implementarea acestor măsuri, în timpul executării proiectului, impactul direct asupra solului şi subsolului este redus.</w:t>
      </w:r>
    </w:p>
    <w:p w:rsidR="006330E6" w:rsidRPr="006330E6" w:rsidRDefault="006330E6" w:rsidP="008A3F53">
      <w:pPr>
        <w:shd w:val="clear" w:color="auto" w:fill="FFFFFF"/>
        <w:spacing w:after="0" w:line="240" w:lineRule="auto"/>
        <w:ind w:firstLine="720"/>
        <w:jc w:val="both"/>
        <w:rPr>
          <w:rFonts w:ascii="Times New Roman" w:eastAsia="Times New Roman" w:hAnsi="Times New Roman" w:cs="Times New Roman"/>
          <w:color w:val="444444"/>
        </w:rPr>
      </w:pPr>
      <w:r w:rsidRPr="006330E6">
        <w:rPr>
          <w:rFonts w:ascii="Times New Roman" w:eastAsia="Times New Roman" w:hAnsi="Times New Roman" w:cs="Times New Roman"/>
          <w:color w:val="444444"/>
        </w:rPr>
        <w:t xml:space="preserve">Impactul indirect susceptibil </w:t>
      </w:r>
      <w:proofErr w:type="gramStart"/>
      <w:r w:rsidRPr="006330E6">
        <w:rPr>
          <w:rFonts w:ascii="Times New Roman" w:eastAsia="Times New Roman" w:hAnsi="Times New Roman" w:cs="Times New Roman"/>
          <w:color w:val="444444"/>
        </w:rPr>
        <w:t>este</w:t>
      </w:r>
      <w:proofErr w:type="gramEnd"/>
      <w:r w:rsidRPr="006330E6">
        <w:rPr>
          <w:rFonts w:ascii="Times New Roman" w:eastAsia="Times New Roman" w:hAnsi="Times New Roman" w:cs="Times New Roman"/>
          <w:color w:val="444444"/>
        </w:rPr>
        <w:t xml:space="preserve"> redus, se manifestă în perioada de executare a construcţiilor, numai în cazul producerii unor poluări accidentale.</w:t>
      </w:r>
    </w:p>
    <w:p w:rsidR="00096F36" w:rsidRPr="002A1645" w:rsidRDefault="00096F36" w:rsidP="008A3F53">
      <w:pPr>
        <w:shd w:val="clear" w:color="auto" w:fill="FFFFFF"/>
        <w:spacing w:after="0" w:line="240" w:lineRule="auto"/>
        <w:ind w:firstLine="720"/>
        <w:jc w:val="both"/>
        <w:rPr>
          <w:rFonts w:ascii="Times New Roman" w:eastAsia="Times New Roman" w:hAnsi="Times New Roman" w:cs="Times New Roman"/>
          <w:color w:val="333333"/>
        </w:rPr>
      </w:pPr>
    </w:p>
    <w:p w:rsidR="002A1645" w:rsidRPr="002A1645" w:rsidRDefault="002A1645" w:rsidP="008A3F53">
      <w:pPr>
        <w:shd w:val="clear" w:color="auto" w:fill="FFFFFF"/>
        <w:spacing w:after="0" w:line="240" w:lineRule="auto"/>
        <w:jc w:val="both"/>
        <w:rPr>
          <w:rFonts w:ascii="Times New Roman" w:eastAsia="Times New Roman" w:hAnsi="Times New Roman" w:cs="Times New Roman"/>
          <w:color w:val="333333"/>
        </w:rPr>
      </w:pPr>
      <w:r w:rsidRPr="002A1645">
        <w:rPr>
          <w:rFonts w:ascii="Times New Roman" w:eastAsia="Times New Roman" w:hAnsi="Times New Roman" w:cs="Times New Roman"/>
          <w:b/>
          <w:bCs/>
          <w:color w:val="222222"/>
        </w:rPr>
        <w:t>f</w:t>
      </w:r>
      <w:r w:rsidRPr="00096F36">
        <w:rPr>
          <w:rFonts w:ascii="Times New Roman" w:eastAsia="Times New Roman" w:hAnsi="Times New Roman" w:cs="Times New Roman"/>
          <w:b/>
          <w:bCs/>
          <w:color w:val="222222"/>
        </w:rPr>
        <w:t>)</w:t>
      </w:r>
      <w:r w:rsidRPr="00096F36">
        <w:rPr>
          <w:rFonts w:ascii="Times New Roman" w:eastAsia="Times New Roman" w:hAnsi="Times New Roman" w:cs="Times New Roman"/>
          <w:b/>
          <w:color w:val="444444"/>
        </w:rPr>
        <w:t> </w:t>
      </w:r>
      <w:proofErr w:type="gramStart"/>
      <w:r w:rsidRPr="00096F36">
        <w:rPr>
          <w:rFonts w:ascii="Times New Roman" w:eastAsia="Times New Roman" w:hAnsi="Times New Roman" w:cs="Times New Roman"/>
          <w:b/>
          <w:color w:val="444444"/>
        </w:rPr>
        <w:t>protecția</w:t>
      </w:r>
      <w:proofErr w:type="gramEnd"/>
      <w:r w:rsidRPr="00096F36">
        <w:rPr>
          <w:rFonts w:ascii="Times New Roman" w:eastAsia="Times New Roman" w:hAnsi="Times New Roman" w:cs="Times New Roman"/>
          <w:b/>
          <w:color w:val="444444"/>
        </w:rPr>
        <w:t xml:space="preserve"> ecosistemelor terestre și acvatice</w:t>
      </w:r>
      <w:r w:rsidRPr="002A1645">
        <w:rPr>
          <w:rFonts w:ascii="Times New Roman" w:eastAsia="Times New Roman" w:hAnsi="Times New Roman" w:cs="Times New Roman"/>
          <w:color w:val="444444"/>
        </w:rPr>
        <w:t>:</w:t>
      </w:r>
    </w:p>
    <w:p w:rsidR="002A1645" w:rsidRDefault="002A1645" w:rsidP="005A62AC">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sidRPr="002A1645">
        <w:rPr>
          <w:rFonts w:ascii="Times New Roman" w:eastAsia="Times New Roman" w:hAnsi="Times New Roman" w:cs="Times New Roman"/>
          <w:color w:val="444444"/>
        </w:rPr>
        <w:t>identificarea arealelor sensibile ce pot fi afectate de proiect;</w:t>
      </w:r>
    </w:p>
    <w:p w:rsidR="008D7BAC" w:rsidRPr="008D7BAC" w:rsidRDefault="008D7BAC" w:rsidP="008A3F53">
      <w:pPr>
        <w:shd w:val="clear" w:color="auto" w:fill="FFFFFF"/>
        <w:spacing w:after="0" w:line="240" w:lineRule="auto"/>
        <w:ind w:firstLine="720"/>
        <w:jc w:val="both"/>
        <w:rPr>
          <w:rFonts w:ascii="Times New Roman" w:eastAsia="Times New Roman" w:hAnsi="Times New Roman" w:cs="Times New Roman"/>
          <w:color w:val="444444"/>
        </w:rPr>
      </w:pPr>
      <w:proofErr w:type="gramStart"/>
      <w:r w:rsidRPr="008D7BAC">
        <w:rPr>
          <w:rFonts w:ascii="Times New Roman" w:eastAsia="Times New Roman" w:hAnsi="Times New Roman" w:cs="Times New Roman"/>
          <w:color w:val="444444"/>
        </w:rPr>
        <w:t>Ca urmare a poziţiei sale geografice.</w:t>
      </w:r>
      <w:proofErr w:type="gramEnd"/>
      <w:r w:rsidRPr="008D7BAC">
        <w:rPr>
          <w:rFonts w:ascii="Times New Roman" w:eastAsia="Times New Roman" w:hAnsi="Times New Roman" w:cs="Times New Roman"/>
          <w:color w:val="444444"/>
        </w:rPr>
        <w:t xml:space="preserve"> </w:t>
      </w:r>
      <w:proofErr w:type="gramStart"/>
      <w:r w:rsidRPr="008D7BAC">
        <w:rPr>
          <w:rFonts w:ascii="Times New Roman" w:eastAsia="Times New Roman" w:hAnsi="Times New Roman" w:cs="Times New Roman"/>
          <w:color w:val="444444"/>
        </w:rPr>
        <w:t>în</w:t>
      </w:r>
      <w:proofErr w:type="gramEnd"/>
      <w:r w:rsidRPr="008D7BAC">
        <w:rPr>
          <w:rFonts w:ascii="Times New Roman" w:eastAsia="Times New Roman" w:hAnsi="Times New Roman" w:cs="Times New Roman"/>
          <w:color w:val="444444"/>
        </w:rPr>
        <w:t xml:space="preserve"> perimetrul aferent implementării proiectului, nu există arii Speciale de Conservare pentru protejarea habitatului natural a faunei şi florei sălbatice sau Arii de Protecţie Specială pentru protejarea păsărilor sălbatice.</w:t>
      </w:r>
    </w:p>
    <w:p w:rsidR="008D7BAC" w:rsidRPr="008D7BAC" w:rsidRDefault="008D7BAC" w:rsidP="008A3F53">
      <w:pPr>
        <w:shd w:val="clear" w:color="auto" w:fill="FFFFFF"/>
        <w:spacing w:after="0" w:line="240" w:lineRule="auto"/>
        <w:ind w:firstLine="720"/>
        <w:jc w:val="both"/>
        <w:rPr>
          <w:rFonts w:ascii="Times New Roman" w:eastAsia="Times New Roman" w:hAnsi="Times New Roman" w:cs="Times New Roman"/>
          <w:color w:val="444444"/>
        </w:rPr>
      </w:pPr>
      <w:r w:rsidRPr="008D7BAC">
        <w:rPr>
          <w:rFonts w:ascii="Times New Roman" w:eastAsia="Times New Roman" w:hAnsi="Times New Roman" w:cs="Times New Roman"/>
          <w:color w:val="444444"/>
        </w:rPr>
        <w:lastRenderedPageBreak/>
        <w:t>Zonele înierbate care există în zonă nu reprezintă spaţii verzi bogate în specii botanice, protejate.</w:t>
      </w:r>
    </w:p>
    <w:p w:rsidR="008D7BAC" w:rsidRPr="008D7BAC" w:rsidRDefault="008D7BAC" w:rsidP="008A3F53">
      <w:pPr>
        <w:shd w:val="clear" w:color="auto" w:fill="FFFFFF"/>
        <w:spacing w:after="0" w:line="240" w:lineRule="auto"/>
        <w:ind w:firstLine="720"/>
        <w:jc w:val="both"/>
        <w:rPr>
          <w:rFonts w:ascii="Times New Roman" w:eastAsia="Times New Roman" w:hAnsi="Times New Roman" w:cs="Times New Roman"/>
          <w:color w:val="444444"/>
        </w:rPr>
      </w:pPr>
      <w:r w:rsidRPr="008D7BAC">
        <w:rPr>
          <w:rFonts w:ascii="Times New Roman" w:eastAsia="Times New Roman" w:hAnsi="Times New Roman" w:cs="Times New Roman"/>
          <w:color w:val="444444"/>
        </w:rPr>
        <w:t xml:space="preserve">Ca urmare a reevaluării şi diversificării ulterioare a destinaţiei terenurilor, realizarea investiției nu va creşte gradul de expunere la emisii poluante </w:t>
      </w:r>
      <w:proofErr w:type="gramStart"/>
      <w:r w:rsidRPr="008D7BAC">
        <w:rPr>
          <w:rFonts w:ascii="Times New Roman" w:eastAsia="Times New Roman" w:hAnsi="Times New Roman" w:cs="Times New Roman"/>
          <w:color w:val="444444"/>
        </w:rPr>
        <w:t>( de</w:t>
      </w:r>
      <w:proofErr w:type="gramEnd"/>
      <w:r w:rsidRPr="008D7BAC">
        <w:rPr>
          <w:rFonts w:ascii="Times New Roman" w:eastAsia="Times New Roman" w:hAnsi="Times New Roman" w:cs="Times New Roman"/>
          <w:color w:val="444444"/>
        </w:rPr>
        <w:t xml:space="preserve"> ex. deversarea apei, scurgeri de combustibili, emisii în aer, etc) care pot avea efecte directe sau indirecte, cronice sau acute asupra ecosistemelor terestre şi acvatice.</w:t>
      </w:r>
    </w:p>
    <w:p w:rsidR="002A1645" w:rsidRPr="008D7BAC" w:rsidRDefault="002A1645" w:rsidP="008A3F53">
      <w:pPr>
        <w:shd w:val="clear" w:color="auto" w:fill="FFFFFF"/>
        <w:spacing w:after="0" w:line="240" w:lineRule="auto"/>
        <w:jc w:val="both"/>
        <w:rPr>
          <w:rFonts w:ascii="Times New Roman" w:eastAsia="Times New Roman" w:hAnsi="Times New Roman" w:cs="Times New Roman"/>
          <w:b/>
          <w:color w:val="444444"/>
        </w:rPr>
      </w:pPr>
      <w:r w:rsidRPr="008D7BAC">
        <w:rPr>
          <w:rFonts w:ascii="Times New Roman" w:eastAsia="Times New Roman" w:hAnsi="Times New Roman" w:cs="Times New Roman"/>
          <w:b/>
          <w:bCs/>
          <w:color w:val="222222"/>
        </w:rPr>
        <w:t>-</w:t>
      </w:r>
      <w:r w:rsidRPr="008D7BAC">
        <w:rPr>
          <w:rFonts w:ascii="Times New Roman" w:eastAsia="Times New Roman" w:hAnsi="Times New Roman" w:cs="Times New Roman"/>
          <w:b/>
          <w:color w:val="444444"/>
        </w:rPr>
        <w:t> </w:t>
      </w:r>
      <w:proofErr w:type="gramStart"/>
      <w:r w:rsidRPr="008D7BAC">
        <w:rPr>
          <w:rFonts w:ascii="Times New Roman" w:eastAsia="Times New Roman" w:hAnsi="Times New Roman" w:cs="Times New Roman"/>
          <w:b/>
          <w:color w:val="444444"/>
        </w:rPr>
        <w:t>lucrările</w:t>
      </w:r>
      <w:proofErr w:type="gramEnd"/>
      <w:r w:rsidRPr="008D7BAC">
        <w:rPr>
          <w:rFonts w:ascii="Times New Roman" w:eastAsia="Times New Roman" w:hAnsi="Times New Roman" w:cs="Times New Roman"/>
          <w:b/>
          <w:color w:val="444444"/>
        </w:rPr>
        <w:t>, dotările și măsurile pentru protecția biodiversității, monumentelor naturii și ariilor protejate;</w:t>
      </w:r>
    </w:p>
    <w:p w:rsidR="008D7BAC" w:rsidRPr="008D7BAC" w:rsidRDefault="008D7BAC" w:rsidP="008A3F53">
      <w:pPr>
        <w:shd w:val="clear" w:color="auto" w:fill="FFFFFF"/>
        <w:spacing w:after="0" w:line="240" w:lineRule="auto"/>
        <w:ind w:firstLine="720"/>
        <w:jc w:val="both"/>
        <w:rPr>
          <w:rFonts w:ascii="Times New Roman" w:eastAsia="Times New Roman" w:hAnsi="Times New Roman" w:cs="Times New Roman"/>
          <w:color w:val="444444"/>
        </w:rPr>
      </w:pPr>
      <w:r w:rsidRPr="008D7BAC">
        <w:rPr>
          <w:rFonts w:ascii="Times New Roman" w:eastAsia="Times New Roman" w:hAnsi="Times New Roman" w:cs="Times New Roman"/>
          <w:color w:val="444444"/>
        </w:rPr>
        <w:t>În perioada de execuție, lucrările se vor desfășura strict pe amplasamentul propus și nu sunt necesare alte lucrări, dotări sau măsuri pentru protecția biodiversității, monumentelor naturii și arii protejate.</w:t>
      </w:r>
    </w:p>
    <w:p w:rsidR="00E56361" w:rsidRPr="009D3258" w:rsidRDefault="00E56361" w:rsidP="008A3F53">
      <w:pPr>
        <w:shd w:val="clear" w:color="auto" w:fill="FFFFFF"/>
        <w:spacing w:after="0" w:line="240" w:lineRule="auto"/>
        <w:ind w:firstLine="720"/>
        <w:jc w:val="both"/>
        <w:rPr>
          <w:rFonts w:ascii="Times New Roman" w:eastAsia="Times New Roman" w:hAnsi="Times New Roman" w:cs="Times New Roman"/>
          <w:color w:val="444444"/>
        </w:rPr>
      </w:pPr>
    </w:p>
    <w:p w:rsidR="002A1645" w:rsidRPr="009D3258" w:rsidRDefault="002A1645" w:rsidP="008A3F53">
      <w:pPr>
        <w:shd w:val="clear" w:color="auto" w:fill="FFFFFF"/>
        <w:spacing w:after="0" w:line="240" w:lineRule="auto"/>
        <w:jc w:val="both"/>
        <w:rPr>
          <w:rFonts w:ascii="Times New Roman" w:eastAsia="Times New Roman" w:hAnsi="Times New Roman" w:cs="Times New Roman"/>
          <w:b/>
          <w:color w:val="333333"/>
        </w:rPr>
      </w:pPr>
      <w:r w:rsidRPr="009D3258">
        <w:rPr>
          <w:rFonts w:ascii="Times New Roman" w:eastAsia="Times New Roman" w:hAnsi="Times New Roman" w:cs="Times New Roman"/>
          <w:b/>
          <w:bCs/>
          <w:color w:val="222222"/>
        </w:rPr>
        <w:t>g)</w:t>
      </w:r>
      <w:r w:rsidRPr="009D3258">
        <w:rPr>
          <w:rFonts w:ascii="Times New Roman" w:eastAsia="Times New Roman" w:hAnsi="Times New Roman" w:cs="Times New Roman"/>
          <w:b/>
          <w:color w:val="444444"/>
        </w:rPr>
        <w:t> </w:t>
      </w:r>
      <w:proofErr w:type="gramStart"/>
      <w:r w:rsidRPr="009D3258">
        <w:rPr>
          <w:rFonts w:ascii="Times New Roman" w:eastAsia="Times New Roman" w:hAnsi="Times New Roman" w:cs="Times New Roman"/>
          <w:b/>
          <w:color w:val="444444"/>
        </w:rPr>
        <w:t>protecția</w:t>
      </w:r>
      <w:proofErr w:type="gramEnd"/>
      <w:r w:rsidRPr="009D3258">
        <w:rPr>
          <w:rFonts w:ascii="Times New Roman" w:eastAsia="Times New Roman" w:hAnsi="Times New Roman" w:cs="Times New Roman"/>
          <w:b/>
          <w:color w:val="444444"/>
        </w:rPr>
        <w:t xml:space="preserve"> așezărilor umane și a altor obiective de interes public:</w:t>
      </w:r>
    </w:p>
    <w:p w:rsidR="002A1645" w:rsidRPr="009D3258" w:rsidRDefault="002A1645" w:rsidP="008A3F53">
      <w:pPr>
        <w:shd w:val="clear" w:color="auto" w:fill="FFFFFF"/>
        <w:spacing w:after="0" w:line="240" w:lineRule="auto"/>
        <w:jc w:val="both"/>
        <w:rPr>
          <w:rFonts w:ascii="Times New Roman" w:eastAsia="Times New Roman" w:hAnsi="Times New Roman" w:cs="Times New Roman"/>
          <w:b/>
          <w:color w:val="444444"/>
        </w:rPr>
      </w:pPr>
      <w:r w:rsidRPr="009D3258">
        <w:rPr>
          <w:rFonts w:ascii="Times New Roman" w:eastAsia="Times New Roman" w:hAnsi="Times New Roman" w:cs="Times New Roman"/>
          <w:b/>
          <w:bCs/>
          <w:color w:val="222222"/>
        </w:rPr>
        <w:t>-</w:t>
      </w:r>
      <w:r w:rsidRPr="009D3258">
        <w:rPr>
          <w:rFonts w:ascii="Times New Roman" w:eastAsia="Times New Roman" w:hAnsi="Times New Roman" w:cs="Times New Roman"/>
          <w:b/>
          <w:color w:val="444444"/>
        </w:rPr>
        <w:t> identificarea obiectivelor de interes public, distanța față de așezările umane, respectiv față de monumente istorice și de arhitectură, alte zone asupra cărora există instituit un regim de restricție, zone de interes tradițional și altele;</w:t>
      </w:r>
    </w:p>
    <w:p w:rsidR="009D3258" w:rsidRPr="009D3258" w:rsidRDefault="009D3258" w:rsidP="008A3F53">
      <w:pPr>
        <w:shd w:val="clear" w:color="auto" w:fill="FFFFFF"/>
        <w:spacing w:after="0" w:line="240" w:lineRule="auto"/>
        <w:ind w:firstLine="720"/>
        <w:jc w:val="both"/>
        <w:rPr>
          <w:rFonts w:ascii="Times New Roman" w:eastAsia="Times New Roman" w:hAnsi="Times New Roman" w:cs="Times New Roman"/>
          <w:color w:val="444444"/>
        </w:rPr>
      </w:pPr>
      <w:r w:rsidRPr="009D3258">
        <w:rPr>
          <w:rFonts w:ascii="Times New Roman" w:eastAsia="Times New Roman" w:hAnsi="Times New Roman" w:cs="Times New Roman"/>
          <w:color w:val="444444"/>
        </w:rPr>
        <w:t xml:space="preserve">Amplasamentul </w:t>
      </w:r>
      <w:r>
        <w:rPr>
          <w:rFonts w:ascii="Times New Roman" w:eastAsia="Times New Roman" w:hAnsi="Times New Roman" w:cs="Times New Roman"/>
          <w:color w:val="444444"/>
        </w:rPr>
        <w:t xml:space="preserve">lucrarii </w:t>
      </w:r>
      <w:proofErr w:type="gramStart"/>
      <w:r>
        <w:rPr>
          <w:rFonts w:ascii="Times New Roman" w:eastAsia="Times New Roman" w:hAnsi="Times New Roman" w:cs="Times New Roman"/>
          <w:color w:val="444444"/>
        </w:rPr>
        <w:t>este</w:t>
      </w:r>
      <w:proofErr w:type="gramEnd"/>
      <w:r w:rsidRPr="009D3258">
        <w:rPr>
          <w:rFonts w:ascii="Times New Roman" w:eastAsia="Times New Roman" w:hAnsi="Times New Roman" w:cs="Times New Roman"/>
          <w:color w:val="444444"/>
        </w:rPr>
        <w:t xml:space="preserve"> situat într-o zonă în care nu există în vecinătate receptori sensibili. Din acest punct de vedere, riscul de a se produce disconfort populaţiei se reduce semnificativ.</w:t>
      </w:r>
    </w:p>
    <w:p w:rsidR="009D3258" w:rsidRPr="009D3258" w:rsidRDefault="009D3258" w:rsidP="008A3F53">
      <w:pPr>
        <w:shd w:val="clear" w:color="auto" w:fill="FFFFFF"/>
        <w:spacing w:after="0" w:line="240" w:lineRule="auto"/>
        <w:ind w:firstLine="720"/>
        <w:jc w:val="both"/>
        <w:rPr>
          <w:rFonts w:ascii="Times New Roman" w:eastAsia="Times New Roman" w:hAnsi="Times New Roman" w:cs="Times New Roman"/>
          <w:color w:val="444444"/>
        </w:rPr>
      </w:pPr>
      <w:r w:rsidRPr="009D3258">
        <w:rPr>
          <w:rFonts w:ascii="Times New Roman" w:eastAsia="Times New Roman" w:hAnsi="Times New Roman" w:cs="Times New Roman"/>
          <w:color w:val="444444"/>
        </w:rPr>
        <w:t>Se apreciază că valorile normale de trafic în zonă, în perioada executării lucrărilor de construcţii, vor creşte cu mai puţin de 5%, astfel încât această creştere poate fi considerată nesemnificativă.</w:t>
      </w:r>
    </w:p>
    <w:p w:rsidR="009D3258" w:rsidRPr="009D3258" w:rsidRDefault="009D3258" w:rsidP="008A3F53">
      <w:pPr>
        <w:shd w:val="clear" w:color="auto" w:fill="FFFFFF"/>
        <w:spacing w:after="0" w:line="240" w:lineRule="auto"/>
        <w:ind w:firstLine="720"/>
        <w:jc w:val="both"/>
        <w:rPr>
          <w:rFonts w:ascii="Times New Roman" w:eastAsia="Times New Roman" w:hAnsi="Times New Roman" w:cs="Times New Roman"/>
          <w:color w:val="444444"/>
        </w:rPr>
      </w:pPr>
      <w:r w:rsidRPr="009D3258">
        <w:rPr>
          <w:rFonts w:ascii="Times New Roman" w:eastAsia="Times New Roman" w:hAnsi="Times New Roman" w:cs="Times New Roman"/>
          <w:color w:val="444444"/>
        </w:rPr>
        <w:t>Nu vor fi produse efecte cu impact negativ de genul:</w:t>
      </w:r>
    </w:p>
    <w:p w:rsidR="009D3258" w:rsidRPr="009D3258" w:rsidRDefault="009D3258"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sidRPr="009D3258">
        <w:rPr>
          <w:rFonts w:ascii="Times New Roman" w:eastAsia="Times New Roman" w:hAnsi="Times New Roman" w:cs="Times New Roman"/>
          <w:color w:val="444444"/>
        </w:rPr>
        <w:t>deplasări de populaţie - datorată numărului redus de personal suplimentar necesar şi a disponibilităţilor existente în prezent;</w:t>
      </w:r>
    </w:p>
    <w:p w:rsidR="009D3258" w:rsidRPr="009D3258" w:rsidRDefault="009D3258"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sidRPr="009D3258">
        <w:rPr>
          <w:rFonts w:ascii="Times New Roman" w:eastAsia="Times New Roman" w:hAnsi="Times New Roman" w:cs="Times New Roman"/>
          <w:color w:val="444444"/>
        </w:rPr>
        <w:t>pierderea unui fond de locuinţe cu obligaţia construirii altor aşezări umane;</w:t>
      </w:r>
    </w:p>
    <w:p w:rsidR="009D3258" w:rsidRPr="009D3258" w:rsidRDefault="009D3258"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sidRPr="009D3258">
        <w:rPr>
          <w:rFonts w:ascii="Times New Roman" w:eastAsia="Times New Roman" w:hAnsi="Times New Roman" w:cs="Times New Roman"/>
          <w:color w:val="444444"/>
        </w:rPr>
        <w:t>perturbarea alimentării cu apă din reţeaua urbană sau din surse individuale;</w:t>
      </w:r>
    </w:p>
    <w:p w:rsidR="009D3258" w:rsidRPr="009D3258" w:rsidRDefault="009D3258"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proofErr w:type="gramStart"/>
      <w:r w:rsidRPr="009D3258">
        <w:rPr>
          <w:rFonts w:ascii="Times New Roman" w:eastAsia="Times New Roman" w:hAnsi="Times New Roman" w:cs="Times New Roman"/>
          <w:color w:val="444444"/>
        </w:rPr>
        <w:t>litigii</w:t>
      </w:r>
      <w:proofErr w:type="gramEnd"/>
      <w:r w:rsidRPr="009D3258">
        <w:rPr>
          <w:rFonts w:ascii="Times New Roman" w:eastAsia="Times New Roman" w:hAnsi="Times New Roman" w:cs="Times New Roman"/>
          <w:color w:val="444444"/>
        </w:rPr>
        <w:t xml:space="preserve"> cu caracter comunitar datorate dezafectării unor obiective de interes public (spaţii de odihnă şi recreere, aşezămite de cult, etc.).</w:t>
      </w:r>
    </w:p>
    <w:p w:rsidR="009D3258" w:rsidRPr="009D3258" w:rsidRDefault="009D3258" w:rsidP="008A3F53">
      <w:pPr>
        <w:shd w:val="clear" w:color="auto" w:fill="FFFFFF"/>
        <w:spacing w:after="0" w:line="240" w:lineRule="auto"/>
        <w:ind w:firstLine="720"/>
        <w:jc w:val="both"/>
        <w:rPr>
          <w:rFonts w:ascii="Times New Roman" w:eastAsia="Times New Roman" w:hAnsi="Times New Roman" w:cs="Times New Roman"/>
          <w:b/>
          <w:color w:val="444444"/>
        </w:rPr>
      </w:pPr>
      <w:bookmarkStart w:id="8" w:name="bookmark172"/>
      <w:bookmarkEnd w:id="8"/>
      <w:r w:rsidRPr="009D3258">
        <w:rPr>
          <w:rFonts w:ascii="Times New Roman" w:eastAsia="Times New Roman" w:hAnsi="Times New Roman" w:cs="Times New Roman"/>
          <w:b/>
          <w:color w:val="444444"/>
        </w:rPr>
        <w:t xml:space="preserve">- </w:t>
      </w:r>
      <w:proofErr w:type="gramStart"/>
      <w:r w:rsidRPr="009D3258">
        <w:rPr>
          <w:rFonts w:ascii="Times New Roman" w:eastAsia="Times New Roman" w:hAnsi="Times New Roman" w:cs="Times New Roman"/>
          <w:b/>
          <w:color w:val="444444"/>
        </w:rPr>
        <w:t>lucrările</w:t>
      </w:r>
      <w:proofErr w:type="gramEnd"/>
      <w:r w:rsidRPr="009D3258">
        <w:rPr>
          <w:rFonts w:ascii="Times New Roman" w:eastAsia="Times New Roman" w:hAnsi="Times New Roman" w:cs="Times New Roman"/>
          <w:b/>
          <w:color w:val="444444"/>
        </w:rPr>
        <w:t xml:space="preserve">, dotările şi măsurile pentru protecţia aşezărilor umane şi a obiectivelor protejate şi/sau de interes public. </w:t>
      </w:r>
    </w:p>
    <w:p w:rsidR="009D3258" w:rsidRPr="009D3258" w:rsidRDefault="009D3258" w:rsidP="008A3F53">
      <w:pPr>
        <w:shd w:val="clear" w:color="auto" w:fill="FFFFFF"/>
        <w:spacing w:after="0" w:line="240" w:lineRule="auto"/>
        <w:ind w:firstLine="720"/>
        <w:jc w:val="both"/>
        <w:rPr>
          <w:rFonts w:ascii="Times New Roman" w:eastAsia="Times New Roman" w:hAnsi="Times New Roman" w:cs="Times New Roman"/>
          <w:b/>
          <w:color w:val="444444"/>
        </w:rPr>
      </w:pPr>
      <w:r w:rsidRPr="009D3258">
        <w:rPr>
          <w:rFonts w:ascii="Times New Roman" w:eastAsia="Times New Roman" w:hAnsi="Times New Roman" w:cs="Times New Roman"/>
          <w:b/>
          <w:color w:val="444444"/>
        </w:rPr>
        <w:t>În perioada de construcţie</w:t>
      </w:r>
    </w:p>
    <w:p w:rsidR="009D3258" w:rsidRPr="009D3258" w:rsidRDefault="009D3258" w:rsidP="008A3F53">
      <w:pPr>
        <w:shd w:val="clear" w:color="auto" w:fill="FFFFFF"/>
        <w:spacing w:after="0" w:line="240" w:lineRule="auto"/>
        <w:ind w:firstLine="720"/>
        <w:jc w:val="both"/>
        <w:rPr>
          <w:rFonts w:ascii="Times New Roman" w:eastAsia="Times New Roman" w:hAnsi="Times New Roman" w:cs="Times New Roman"/>
          <w:color w:val="444444"/>
        </w:rPr>
      </w:pPr>
      <w:r w:rsidRPr="009D3258">
        <w:rPr>
          <w:rFonts w:ascii="Times New Roman" w:eastAsia="Times New Roman" w:hAnsi="Times New Roman" w:cs="Times New Roman"/>
          <w:color w:val="444444"/>
        </w:rPr>
        <w:t>Pentru diminuarea sau eliminarea impactului asupra mediului social, sănătate, obiceiuri, ocupaţii şi standard economic, în principal a mediului uman, se fac următoarele recomandări:</w:t>
      </w:r>
    </w:p>
    <w:p w:rsidR="009D3258" w:rsidRPr="009D3258" w:rsidRDefault="009D3258"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sidRPr="009D3258">
        <w:rPr>
          <w:rFonts w:ascii="Times New Roman" w:eastAsia="Times New Roman" w:hAnsi="Times New Roman" w:cs="Times New Roman"/>
          <w:color w:val="444444"/>
        </w:rPr>
        <w:t>traficul utilajelor grele pe drumurile locale se va desfăşura pe perioade cât mai scurte şi pe baza unui program strict;</w:t>
      </w:r>
    </w:p>
    <w:p w:rsidR="009D3258" w:rsidRPr="009D3258" w:rsidRDefault="009D3258"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sidRPr="009D3258">
        <w:rPr>
          <w:rFonts w:ascii="Times New Roman" w:eastAsia="Times New Roman" w:hAnsi="Times New Roman" w:cs="Times New Roman"/>
          <w:color w:val="444444"/>
        </w:rPr>
        <w:t>în cazul folosirii drumurilor publice pentru transportul agregatelor, al betoanelor sau altor materiale de construcţii, se vor prevedea puncte de curățare manuală sau mecanizată a pneurilor de reziduurile din şantier;</w:t>
      </w:r>
    </w:p>
    <w:p w:rsidR="009D3258" w:rsidRPr="009D3258" w:rsidRDefault="009D3258"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sidRPr="009D3258">
        <w:rPr>
          <w:rFonts w:ascii="Times New Roman" w:eastAsia="Times New Roman" w:hAnsi="Times New Roman" w:cs="Times New Roman"/>
          <w:color w:val="444444"/>
        </w:rPr>
        <w:t>se vor interzice depozitele deşeurilor de orice fel în alte spaţii decât cele amenajate special de comunitatea respectivă;</w:t>
      </w:r>
    </w:p>
    <w:p w:rsidR="009D3258" w:rsidRPr="009D3258" w:rsidRDefault="009D3258"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s</w:t>
      </w:r>
      <w:r w:rsidRPr="009D3258">
        <w:rPr>
          <w:rFonts w:ascii="Times New Roman" w:eastAsia="Times New Roman" w:hAnsi="Times New Roman" w:cs="Times New Roman"/>
          <w:color w:val="444444"/>
        </w:rPr>
        <w:t>e va exercita un control sever la transportul de beton din ciment cu autobetoniere pentru a se preveni în totalitate descărcări accidentale pe traseu sau spălarea tobelor și aruncarea apei cu lapte de ciment pe parcursul din şantier sau drumurile publice;</w:t>
      </w:r>
    </w:p>
    <w:p w:rsidR="009D3258" w:rsidRPr="009D3258" w:rsidRDefault="009D3258"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proofErr w:type="gramStart"/>
      <w:r w:rsidRPr="009D3258">
        <w:rPr>
          <w:rFonts w:ascii="Times New Roman" w:eastAsia="Times New Roman" w:hAnsi="Times New Roman" w:cs="Times New Roman"/>
          <w:color w:val="444444"/>
        </w:rPr>
        <w:t>în</w:t>
      </w:r>
      <w:proofErr w:type="gramEnd"/>
      <w:r w:rsidRPr="009D3258">
        <w:rPr>
          <w:rFonts w:ascii="Times New Roman" w:eastAsia="Times New Roman" w:hAnsi="Times New Roman" w:cs="Times New Roman"/>
          <w:color w:val="444444"/>
        </w:rPr>
        <w:t xml:space="preserve"> fronturile de lucru se vor prevedea instalaţii sanitare, de preferinţă mobile, cu neutralizare chimică sau bazine vidanjabile etanșe vidanjate periodic. De asemenea, aici se vor interzice operațiuni de schimbare a uleiului, demontarea sau dezasamblarea utilajelor sau mijloacelor de transport;</w:t>
      </w:r>
    </w:p>
    <w:p w:rsidR="009D3258" w:rsidRPr="009D3258" w:rsidRDefault="009D3258"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a</w:t>
      </w:r>
      <w:r w:rsidRPr="009D3258">
        <w:rPr>
          <w:rFonts w:ascii="Times New Roman" w:eastAsia="Times New Roman" w:hAnsi="Times New Roman" w:cs="Times New Roman"/>
          <w:color w:val="444444"/>
        </w:rPr>
        <w:t>pele rezultate din stropirea terasamentelor, udarea tamburilor de la cilindrii compresori sau alte procese vor fi controlate, pentru a nu se evacua pe terenurile limitrofe;</w:t>
      </w:r>
    </w:p>
    <w:p w:rsidR="009D3258" w:rsidRPr="009D3258" w:rsidRDefault="009D3258"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r</w:t>
      </w:r>
      <w:r w:rsidRPr="009D3258">
        <w:rPr>
          <w:rFonts w:ascii="Times New Roman" w:eastAsia="Times New Roman" w:hAnsi="Times New Roman" w:cs="Times New Roman"/>
          <w:color w:val="444444"/>
        </w:rPr>
        <w:t>ealizarea umpluturilor din pamȃnt se va face astfel încat în caz de ploi puternice suprafeţele să nu fie spălate şi erodate cu transport de material solid în afara amprizei lucrărilor;</w:t>
      </w:r>
    </w:p>
    <w:p w:rsidR="009D3258" w:rsidRPr="009D3258" w:rsidRDefault="009D3258"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proofErr w:type="gramStart"/>
      <w:r>
        <w:rPr>
          <w:rFonts w:ascii="Times New Roman" w:eastAsia="Times New Roman" w:hAnsi="Times New Roman" w:cs="Times New Roman"/>
          <w:color w:val="444444"/>
        </w:rPr>
        <w:t>f</w:t>
      </w:r>
      <w:r w:rsidRPr="009D3258">
        <w:rPr>
          <w:rFonts w:ascii="Times New Roman" w:eastAsia="Times New Roman" w:hAnsi="Times New Roman" w:cs="Times New Roman"/>
          <w:color w:val="444444"/>
        </w:rPr>
        <w:t>ronturile</w:t>
      </w:r>
      <w:proofErr w:type="gramEnd"/>
      <w:r w:rsidRPr="009D3258">
        <w:rPr>
          <w:rFonts w:ascii="Times New Roman" w:eastAsia="Times New Roman" w:hAnsi="Times New Roman" w:cs="Times New Roman"/>
          <w:color w:val="444444"/>
        </w:rPr>
        <w:t xml:space="preserve"> de lucru din zonele circulate de public vor fi delimitate de restul teritoriului cu benzi reflectorizante pentru a demarca perimetrele ce intra în raspunderea executanţilor. De asemenea, ele vor fi marcate cu panouri mobile pe care se vor înscrie elementele lucrării, cu numele şi telefonul persoanei de contact responsabile;</w:t>
      </w:r>
    </w:p>
    <w:p w:rsidR="009D3258" w:rsidRPr="009D3258" w:rsidRDefault="009D3258" w:rsidP="008A3F53">
      <w:pPr>
        <w:shd w:val="clear" w:color="auto" w:fill="FFFFFF"/>
        <w:spacing w:after="0" w:line="240" w:lineRule="auto"/>
        <w:ind w:firstLine="720"/>
        <w:jc w:val="both"/>
        <w:rPr>
          <w:rFonts w:ascii="Times New Roman" w:eastAsia="Times New Roman" w:hAnsi="Times New Roman" w:cs="Times New Roman"/>
          <w:color w:val="444444"/>
        </w:rPr>
      </w:pPr>
      <w:r w:rsidRPr="009D3258">
        <w:rPr>
          <w:rFonts w:ascii="Times New Roman" w:eastAsia="Times New Roman" w:hAnsi="Times New Roman" w:cs="Times New Roman"/>
          <w:color w:val="444444"/>
        </w:rPr>
        <w:t xml:space="preserve">Pentru a restrȃnge şi mai mult efectul asupra peisajului, prin graficele de lucrări se </w:t>
      </w:r>
      <w:proofErr w:type="gramStart"/>
      <w:r w:rsidRPr="009D3258">
        <w:rPr>
          <w:rFonts w:ascii="Times New Roman" w:eastAsia="Times New Roman" w:hAnsi="Times New Roman" w:cs="Times New Roman"/>
          <w:color w:val="444444"/>
        </w:rPr>
        <w:t>va</w:t>
      </w:r>
      <w:proofErr w:type="gramEnd"/>
      <w:r w:rsidRPr="009D3258">
        <w:rPr>
          <w:rFonts w:ascii="Times New Roman" w:eastAsia="Times New Roman" w:hAnsi="Times New Roman" w:cs="Times New Roman"/>
          <w:color w:val="444444"/>
        </w:rPr>
        <w:t xml:space="preserve"> prevedea o eşalonare a execuţiei, pe o perioadă cȃt mai scurtă;</w:t>
      </w:r>
    </w:p>
    <w:p w:rsidR="009D3258" w:rsidRPr="009D3258" w:rsidRDefault="009D3258" w:rsidP="008A3F53">
      <w:pPr>
        <w:shd w:val="clear" w:color="auto" w:fill="FFFFFF"/>
        <w:spacing w:after="0" w:line="240" w:lineRule="auto"/>
        <w:ind w:firstLine="720"/>
        <w:jc w:val="both"/>
        <w:rPr>
          <w:rFonts w:ascii="Times New Roman" w:eastAsia="Times New Roman" w:hAnsi="Times New Roman" w:cs="Times New Roman"/>
          <w:color w:val="444444"/>
        </w:rPr>
      </w:pPr>
      <w:r w:rsidRPr="009D3258">
        <w:rPr>
          <w:rFonts w:ascii="Times New Roman" w:eastAsia="Times New Roman" w:hAnsi="Times New Roman" w:cs="Times New Roman"/>
          <w:color w:val="444444"/>
        </w:rPr>
        <w:lastRenderedPageBreak/>
        <w:t>Pe şantierul de lucru se vor prevedea instalaţii sanitare, de preferinţă mobile sau fose etanşe, vidanjate periodic;</w:t>
      </w:r>
    </w:p>
    <w:p w:rsidR="009D3258" w:rsidRPr="009D3258" w:rsidRDefault="009D3258" w:rsidP="008A3F53">
      <w:pPr>
        <w:shd w:val="clear" w:color="auto" w:fill="FFFFFF"/>
        <w:spacing w:after="0" w:line="240" w:lineRule="auto"/>
        <w:ind w:firstLine="720"/>
        <w:jc w:val="both"/>
        <w:rPr>
          <w:rFonts w:ascii="Times New Roman" w:eastAsia="Times New Roman" w:hAnsi="Times New Roman" w:cs="Times New Roman"/>
          <w:color w:val="444444"/>
        </w:rPr>
      </w:pPr>
      <w:r w:rsidRPr="009D3258">
        <w:rPr>
          <w:rFonts w:ascii="Times New Roman" w:eastAsia="Times New Roman" w:hAnsi="Times New Roman" w:cs="Times New Roman"/>
          <w:color w:val="444444"/>
        </w:rPr>
        <w:t>Măsurile de ecologizare a zonei şantierului şi de redare a folosințelor anterioare, sunt obligatorii.</w:t>
      </w:r>
    </w:p>
    <w:p w:rsidR="009D3258" w:rsidRPr="009D3258" w:rsidRDefault="00B61965" w:rsidP="008A3F53">
      <w:pPr>
        <w:shd w:val="clear" w:color="auto" w:fill="FFFFFF"/>
        <w:spacing w:after="0" w:line="240" w:lineRule="auto"/>
        <w:ind w:firstLine="720"/>
        <w:jc w:val="both"/>
        <w:rPr>
          <w:rFonts w:ascii="Times New Roman" w:eastAsia="Times New Roman" w:hAnsi="Times New Roman" w:cs="Times New Roman"/>
          <w:b/>
          <w:color w:val="444444"/>
        </w:rPr>
      </w:pPr>
      <w:r>
        <w:rPr>
          <w:rFonts w:ascii="Times New Roman" w:eastAsia="Times New Roman" w:hAnsi="Times New Roman" w:cs="Times New Roman"/>
          <w:b/>
          <w:color w:val="444444"/>
        </w:rPr>
        <w:t>Dupa executie</w:t>
      </w:r>
    </w:p>
    <w:p w:rsidR="00B61965" w:rsidRDefault="00B61965" w:rsidP="008A3F53">
      <w:pPr>
        <w:shd w:val="clear" w:color="auto" w:fill="FFFFFF"/>
        <w:spacing w:after="0" w:line="240" w:lineRule="auto"/>
        <w:ind w:firstLine="720"/>
        <w:jc w:val="both"/>
        <w:rPr>
          <w:rFonts w:ascii="Times New Roman" w:eastAsia="Times New Roman" w:hAnsi="Times New Roman" w:cs="Times New Roman"/>
          <w:color w:val="444444"/>
        </w:rPr>
      </w:pPr>
      <w:proofErr w:type="gramStart"/>
      <w:r>
        <w:rPr>
          <w:rFonts w:ascii="Times New Roman" w:eastAsia="Times New Roman" w:hAnsi="Times New Roman" w:cs="Times New Roman"/>
          <w:color w:val="444444"/>
        </w:rPr>
        <w:t xml:space="preserve">Nu exista impact </w:t>
      </w:r>
      <w:r w:rsidR="009D3258" w:rsidRPr="009D3258">
        <w:rPr>
          <w:rFonts w:ascii="Times New Roman" w:eastAsia="Times New Roman" w:hAnsi="Times New Roman" w:cs="Times New Roman"/>
          <w:color w:val="444444"/>
        </w:rPr>
        <w:t>generat</w:t>
      </w:r>
      <w:r>
        <w:rPr>
          <w:rFonts w:ascii="Times New Roman" w:eastAsia="Times New Roman" w:hAnsi="Times New Roman" w:cs="Times New Roman"/>
          <w:color w:val="444444"/>
        </w:rPr>
        <w:t>.</w:t>
      </w:r>
      <w:proofErr w:type="gramEnd"/>
    </w:p>
    <w:p w:rsidR="009D3258" w:rsidRPr="009D3258" w:rsidRDefault="009D3258" w:rsidP="008A3F53">
      <w:pPr>
        <w:shd w:val="clear" w:color="auto" w:fill="FFFFFF"/>
        <w:spacing w:after="0" w:line="240" w:lineRule="auto"/>
        <w:ind w:firstLine="720"/>
        <w:jc w:val="both"/>
        <w:rPr>
          <w:rFonts w:ascii="Times New Roman" w:eastAsia="Times New Roman" w:hAnsi="Times New Roman" w:cs="Times New Roman"/>
          <w:color w:val="444444"/>
        </w:rPr>
      </w:pPr>
      <w:r w:rsidRPr="009D3258">
        <w:rPr>
          <w:rFonts w:ascii="Times New Roman" w:eastAsia="Times New Roman" w:hAnsi="Times New Roman" w:cs="Times New Roman"/>
          <w:color w:val="444444"/>
        </w:rPr>
        <w:t xml:space="preserve"> </w:t>
      </w:r>
    </w:p>
    <w:p w:rsidR="002A1645" w:rsidRPr="009D3258" w:rsidRDefault="002A1645" w:rsidP="008A3F53">
      <w:pPr>
        <w:shd w:val="clear" w:color="auto" w:fill="FFFFFF"/>
        <w:spacing w:after="0" w:line="240" w:lineRule="auto"/>
        <w:jc w:val="both"/>
        <w:rPr>
          <w:rFonts w:ascii="Times New Roman" w:eastAsia="Times New Roman" w:hAnsi="Times New Roman" w:cs="Times New Roman"/>
          <w:b/>
          <w:color w:val="333333"/>
        </w:rPr>
      </w:pPr>
      <w:r w:rsidRPr="009D3258">
        <w:rPr>
          <w:rFonts w:ascii="Times New Roman" w:eastAsia="Times New Roman" w:hAnsi="Times New Roman" w:cs="Times New Roman"/>
          <w:b/>
          <w:bCs/>
          <w:color w:val="222222"/>
        </w:rPr>
        <w:t>h)</w:t>
      </w:r>
      <w:r w:rsidRPr="009D3258">
        <w:rPr>
          <w:rFonts w:ascii="Times New Roman" w:eastAsia="Times New Roman" w:hAnsi="Times New Roman" w:cs="Times New Roman"/>
          <w:b/>
          <w:color w:val="444444"/>
        </w:rPr>
        <w:t> </w:t>
      </w:r>
      <w:proofErr w:type="gramStart"/>
      <w:r w:rsidRPr="009D3258">
        <w:rPr>
          <w:rFonts w:ascii="Times New Roman" w:eastAsia="Times New Roman" w:hAnsi="Times New Roman" w:cs="Times New Roman"/>
          <w:b/>
          <w:color w:val="444444"/>
        </w:rPr>
        <w:t>prevenirea</w:t>
      </w:r>
      <w:proofErr w:type="gramEnd"/>
      <w:r w:rsidRPr="009D3258">
        <w:rPr>
          <w:rFonts w:ascii="Times New Roman" w:eastAsia="Times New Roman" w:hAnsi="Times New Roman" w:cs="Times New Roman"/>
          <w:b/>
          <w:color w:val="444444"/>
        </w:rPr>
        <w:t xml:space="preserve"> și gestionarea deșeurilor generate pe amplasament în timpul realizării proiectului/în timpul exploatării, inclusiv eliminarea:</w:t>
      </w:r>
    </w:p>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proofErr w:type="gramStart"/>
      <w:r w:rsidRPr="007E0072">
        <w:rPr>
          <w:rFonts w:ascii="Times New Roman" w:eastAsia="Times New Roman" w:hAnsi="Times New Roman" w:cs="Times New Roman"/>
          <w:color w:val="444444"/>
        </w:rPr>
        <w:t>Prin H.G. nr.</w:t>
      </w:r>
      <w:proofErr w:type="gramEnd"/>
      <w:r w:rsidRPr="007E0072">
        <w:rPr>
          <w:rFonts w:ascii="Times New Roman" w:eastAsia="Times New Roman" w:hAnsi="Times New Roman" w:cs="Times New Roman"/>
          <w:color w:val="444444"/>
        </w:rPr>
        <w:t xml:space="preserve"> 856/2002 privind „Evidenţa gestiunii deşeurilor şi pentru aprobarea listei cuprinzând deşeurile, inclusiv deşeurile periculoase” se stabileşte obligativitatea pentru agenţii economici şi pentru orice alţi generatori de deşeuri, persoane fizice sau juridice de a ţine evidenţa gestiunii deşeurilor. Evidenţa gestiunii deşeurilor se va ţine pe baza “Listei cuprinzând deşeurile, inclusiv deşeurile periculoase” prezentată în Anexa 2 a H.G. 856/2002.</w:t>
      </w:r>
    </w:p>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 xml:space="preserve">Constructorul are obligaţia, conform H.G. 856/2002, </w:t>
      </w:r>
      <w:proofErr w:type="gramStart"/>
      <w:r w:rsidRPr="007E0072">
        <w:rPr>
          <w:rFonts w:ascii="Times New Roman" w:eastAsia="Times New Roman" w:hAnsi="Times New Roman" w:cs="Times New Roman"/>
          <w:color w:val="444444"/>
        </w:rPr>
        <w:t>să</w:t>
      </w:r>
      <w:proofErr w:type="gramEnd"/>
      <w:r w:rsidRPr="007E0072">
        <w:rPr>
          <w:rFonts w:ascii="Times New Roman" w:eastAsia="Times New Roman" w:hAnsi="Times New Roman" w:cs="Times New Roman"/>
          <w:color w:val="444444"/>
        </w:rPr>
        <w:t xml:space="preserve"> ţină evidenţa lunară a producerii, stocării provizorii, tratării şi transportului, reciclării şi depozitării definitive a deşeurilor.</w:t>
      </w:r>
    </w:p>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 xml:space="preserve">Materialele utilizate în construcție nu implică </w:t>
      </w:r>
      <w:proofErr w:type="gramStart"/>
      <w:r w:rsidRPr="007E0072">
        <w:rPr>
          <w:rFonts w:ascii="Times New Roman" w:eastAsia="Times New Roman" w:hAnsi="Times New Roman" w:cs="Times New Roman"/>
          <w:color w:val="444444"/>
        </w:rPr>
        <w:t>un</w:t>
      </w:r>
      <w:proofErr w:type="gramEnd"/>
      <w:r w:rsidRPr="007E0072">
        <w:rPr>
          <w:rFonts w:ascii="Times New Roman" w:eastAsia="Times New Roman" w:hAnsi="Times New Roman" w:cs="Times New Roman"/>
          <w:color w:val="444444"/>
        </w:rPr>
        <w:t xml:space="preserve"> risc pentru mediu, neavând efecte semnificative asupra factorilor de mediu (aer, apă, sol). Deasemenea, folosirea acestor materiale nu generează deşeuri.</w:t>
      </w:r>
    </w:p>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b/>
          <w:color w:val="444444"/>
        </w:rPr>
      </w:pPr>
      <w:r w:rsidRPr="007E0072">
        <w:rPr>
          <w:rFonts w:ascii="Times New Roman" w:eastAsia="Times New Roman" w:hAnsi="Times New Roman" w:cs="Times New Roman"/>
          <w:b/>
          <w:color w:val="444444"/>
        </w:rPr>
        <w:t xml:space="preserve">În timpul execuţiei lucrărilor, vor rezulta următoarele </w:t>
      </w:r>
      <w:r w:rsidR="00B61965">
        <w:rPr>
          <w:rFonts w:ascii="Times New Roman" w:eastAsia="Times New Roman" w:hAnsi="Times New Roman" w:cs="Times New Roman"/>
          <w:b/>
          <w:color w:val="444444"/>
        </w:rPr>
        <w:t xml:space="preserve">posibile </w:t>
      </w:r>
      <w:r w:rsidRPr="007E0072">
        <w:rPr>
          <w:rFonts w:ascii="Times New Roman" w:eastAsia="Times New Roman" w:hAnsi="Times New Roman" w:cs="Times New Roman"/>
          <w:b/>
          <w:color w:val="444444"/>
        </w:rPr>
        <w:t>tipuri de deşeuri:</w:t>
      </w:r>
    </w:p>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 xml:space="preserve">- </w:t>
      </w:r>
      <w:proofErr w:type="gramStart"/>
      <w:r>
        <w:rPr>
          <w:rFonts w:ascii="Times New Roman" w:eastAsia="Times New Roman" w:hAnsi="Times New Roman" w:cs="Times New Roman"/>
          <w:color w:val="444444"/>
        </w:rPr>
        <w:t>d</w:t>
      </w:r>
      <w:r w:rsidRPr="007E0072">
        <w:rPr>
          <w:rFonts w:ascii="Times New Roman" w:eastAsia="Times New Roman" w:hAnsi="Times New Roman" w:cs="Times New Roman"/>
          <w:color w:val="444444"/>
        </w:rPr>
        <w:t>eşeurile</w:t>
      </w:r>
      <w:proofErr w:type="gramEnd"/>
      <w:r w:rsidRPr="007E0072">
        <w:rPr>
          <w:rFonts w:ascii="Times New Roman" w:eastAsia="Times New Roman" w:hAnsi="Times New Roman" w:cs="Times New Roman"/>
          <w:color w:val="444444"/>
        </w:rPr>
        <w:t xml:space="preserve"> menajere (hârtie, material plastic, sticle, resturi alimentare) se vor colecta şi depozita temporar în pubele, se vor transporta şi depozita la groapa de gunoi cea mai apropiată. Se poate estima o cantitate de 0,3 kg/persoană/zi, astfel că la punctul de lucru deservit de circa 10 muncitori, se vor produce câte 3 kg/ zi/punct de lucru. </w:t>
      </w:r>
    </w:p>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 xml:space="preserve">- </w:t>
      </w:r>
      <w:proofErr w:type="gramStart"/>
      <w:r>
        <w:rPr>
          <w:rFonts w:ascii="Times New Roman" w:eastAsia="Times New Roman" w:hAnsi="Times New Roman" w:cs="Times New Roman"/>
          <w:color w:val="444444"/>
        </w:rPr>
        <w:t>d</w:t>
      </w:r>
      <w:r w:rsidRPr="007E0072">
        <w:rPr>
          <w:rFonts w:ascii="Times New Roman" w:eastAsia="Times New Roman" w:hAnsi="Times New Roman" w:cs="Times New Roman"/>
          <w:color w:val="444444"/>
        </w:rPr>
        <w:t>eşeurile</w:t>
      </w:r>
      <w:proofErr w:type="gramEnd"/>
      <w:r w:rsidRPr="007E0072">
        <w:rPr>
          <w:rFonts w:ascii="Times New Roman" w:eastAsia="Times New Roman" w:hAnsi="Times New Roman" w:cs="Times New Roman"/>
          <w:color w:val="444444"/>
        </w:rPr>
        <w:t xml:space="preserve"> toxice şi periculoase sunt carburanţii (benzina), lubrifianţii şi acidul sulfuric, folosite pentru funcţionarea utilajelor. </w:t>
      </w:r>
    </w:p>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Alimentarea cu carburanţi şi schimbul uleiurilor hidraulice şi de transmisie se vor efectua numai în atelierele autorizate.</w:t>
      </w:r>
    </w:p>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Conform H.G. nr. 856/2002, privind evidenta gestiunii deşeurilor şi pentru aprobarea listei cuprinzând deşeurile, inclusiv deşeurile periculoase, deşeurile rezultate de la obiectivul analizat se clasifică astfel:</w:t>
      </w:r>
    </w:p>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bookmarkStart w:id="9" w:name="_Toc215229549"/>
      <w:bookmarkStart w:id="10" w:name="_Toc222675720"/>
      <w:r w:rsidRPr="007E0072">
        <w:rPr>
          <w:rFonts w:ascii="Times New Roman" w:eastAsia="Times New Roman" w:hAnsi="Times New Roman" w:cs="Times New Roman"/>
          <w:color w:val="444444"/>
        </w:rPr>
        <w:t>Managementul deşeurilor</w:t>
      </w:r>
      <w:bookmarkEnd w:id="9"/>
      <w:bookmarkEnd w:id="10"/>
    </w:p>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Modul de gospodărire al deşeurilor rezultate la punctul de lucru este prezentat în următoarele tabele:</w:t>
      </w:r>
    </w:p>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76"/>
        <w:gridCol w:w="1501"/>
        <w:gridCol w:w="1463"/>
        <w:gridCol w:w="1540"/>
        <w:gridCol w:w="1250"/>
        <w:gridCol w:w="1125"/>
        <w:gridCol w:w="1000"/>
      </w:tblGrid>
      <w:tr w:rsidR="007E0072" w:rsidRPr="007E0072" w:rsidTr="007E0072">
        <w:trPr>
          <w:trHeight w:val="525"/>
        </w:trPr>
        <w:tc>
          <w:tcPr>
            <w:tcW w:w="1337" w:type="pct"/>
            <w:vMerge w:val="restart"/>
          </w:tcPr>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Denumire deşeu</w:t>
            </w:r>
          </w:p>
        </w:tc>
        <w:tc>
          <w:tcPr>
            <w:tcW w:w="698" w:type="pct"/>
            <w:vMerge w:val="restart"/>
          </w:tcPr>
          <w:p w:rsidR="007E0072" w:rsidRPr="007E0072" w:rsidRDefault="007E0072" w:rsidP="008A3F53">
            <w:pPr>
              <w:shd w:val="clear" w:color="auto" w:fill="FFFFFF"/>
              <w:spacing w:after="0" w:line="240" w:lineRule="auto"/>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Cantitatea prevăzuta a fi generată</w:t>
            </w:r>
          </w:p>
        </w:tc>
        <w:tc>
          <w:tcPr>
            <w:tcW w:w="680" w:type="pct"/>
            <w:vMerge w:val="restart"/>
          </w:tcPr>
          <w:p w:rsidR="007E0072" w:rsidRPr="007E0072" w:rsidRDefault="007E0072" w:rsidP="00233069">
            <w:pPr>
              <w:shd w:val="clear" w:color="auto" w:fill="FFFFFF"/>
              <w:spacing w:after="0" w:line="240" w:lineRule="auto"/>
              <w:rPr>
                <w:rFonts w:ascii="Times New Roman" w:eastAsia="Times New Roman" w:hAnsi="Times New Roman" w:cs="Times New Roman"/>
                <w:color w:val="444444"/>
              </w:rPr>
            </w:pPr>
            <w:r w:rsidRPr="007E0072">
              <w:rPr>
                <w:rFonts w:ascii="Times New Roman" w:eastAsia="Times New Roman" w:hAnsi="Times New Roman" w:cs="Times New Roman"/>
                <w:color w:val="444444"/>
              </w:rPr>
              <w:t>Starea fizică (solid S, lichid L, semisolid SS)</w:t>
            </w:r>
          </w:p>
        </w:tc>
        <w:tc>
          <w:tcPr>
            <w:tcW w:w="716" w:type="pct"/>
            <w:vMerge w:val="restart"/>
          </w:tcPr>
          <w:p w:rsidR="007E0072" w:rsidRPr="007E0072" w:rsidRDefault="007E0072" w:rsidP="008A3F53">
            <w:pPr>
              <w:shd w:val="clear" w:color="auto" w:fill="FFFFFF"/>
              <w:spacing w:after="0" w:line="240" w:lineRule="auto"/>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Cod deşeu</w:t>
            </w:r>
          </w:p>
        </w:tc>
        <w:tc>
          <w:tcPr>
            <w:tcW w:w="1569" w:type="pct"/>
            <w:gridSpan w:val="3"/>
          </w:tcPr>
          <w:p w:rsidR="007E0072" w:rsidRPr="007E0072" w:rsidRDefault="007E0072" w:rsidP="00233069">
            <w:pPr>
              <w:shd w:val="clear" w:color="auto" w:fill="FFFFFF"/>
              <w:spacing w:after="0" w:line="240" w:lineRule="auto"/>
              <w:jc w:val="center"/>
              <w:rPr>
                <w:rFonts w:ascii="Times New Roman" w:eastAsia="Times New Roman" w:hAnsi="Times New Roman" w:cs="Times New Roman"/>
                <w:color w:val="444444"/>
              </w:rPr>
            </w:pPr>
            <w:r w:rsidRPr="007E0072">
              <w:rPr>
                <w:rFonts w:ascii="Times New Roman" w:eastAsia="Times New Roman" w:hAnsi="Times New Roman" w:cs="Times New Roman"/>
                <w:color w:val="444444"/>
              </w:rPr>
              <w:t>Managementul deşeurilor cantitatea prevăzută a fi generată</w:t>
            </w:r>
          </w:p>
        </w:tc>
      </w:tr>
      <w:tr w:rsidR="007E0072" w:rsidRPr="007E0072" w:rsidTr="007E0072">
        <w:trPr>
          <w:trHeight w:val="139"/>
        </w:trPr>
        <w:tc>
          <w:tcPr>
            <w:tcW w:w="1337" w:type="pct"/>
            <w:vMerge/>
          </w:tcPr>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p>
        </w:tc>
        <w:tc>
          <w:tcPr>
            <w:tcW w:w="698" w:type="pct"/>
            <w:vMerge/>
          </w:tcPr>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p>
        </w:tc>
        <w:tc>
          <w:tcPr>
            <w:tcW w:w="680" w:type="pct"/>
            <w:vMerge/>
          </w:tcPr>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p>
        </w:tc>
        <w:tc>
          <w:tcPr>
            <w:tcW w:w="716" w:type="pct"/>
            <w:vMerge/>
          </w:tcPr>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p>
        </w:tc>
        <w:tc>
          <w:tcPr>
            <w:tcW w:w="581" w:type="pct"/>
          </w:tcPr>
          <w:p w:rsidR="007E0072" w:rsidRPr="007E0072" w:rsidRDefault="007E0072" w:rsidP="008A3F53">
            <w:pPr>
              <w:shd w:val="clear" w:color="auto" w:fill="FFFFFF"/>
              <w:spacing w:after="0" w:line="240" w:lineRule="auto"/>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valorificată</w:t>
            </w:r>
          </w:p>
        </w:tc>
        <w:tc>
          <w:tcPr>
            <w:tcW w:w="523" w:type="pct"/>
          </w:tcPr>
          <w:p w:rsidR="007E0072" w:rsidRPr="007E0072" w:rsidRDefault="007E0072" w:rsidP="008A3F53">
            <w:pPr>
              <w:shd w:val="clear" w:color="auto" w:fill="FFFFFF"/>
              <w:spacing w:after="0" w:line="240" w:lineRule="auto"/>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eliminată</w:t>
            </w:r>
          </w:p>
        </w:tc>
        <w:tc>
          <w:tcPr>
            <w:tcW w:w="465" w:type="pct"/>
          </w:tcPr>
          <w:p w:rsidR="007E0072" w:rsidRPr="007E0072" w:rsidRDefault="007E0072" w:rsidP="008A3F53">
            <w:pPr>
              <w:shd w:val="clear" w:color="auto" w:fill="FFFFFF"/>
              <w:spacing w:after="0" w:line="240" w:lineRule="auto"/>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rămasă în stoc</w:t>
            </w:r>
          </w:p>
        </w:tc>
      </w:tr>
      <w:tr w:rsidR="007E0072" w:rsidRPr="007E0072" w:rsidTr="007E0072">
        <w:tc>
          <w:tcPr>
            <w:tcW w:w="1337" w:type="pct"/>
          </w:tcPr>
          <w:p w:rsidR="007E0072" w:rsidRPr="007E0072" w:rsidRDefault="007E0072" w:rsidP="008A3F53">
            <w:pPr>
              <w:shd w:val="clear" w:color="auto" w:fill="FFFFFF"/>
              <w:spacing w:after="0" w:line="240" w:lineRule="auto"/>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Deşeuri de la excavare:</w:t>
            </w:r>
          </w:p>
          <w:p w:rsidR="007E0072" w:rsidRPr="007E0072" w:rsidRDefault="007E0072" w:rsidP="008A3F53">
            <w:pPr>
              <w:shd w:val="clear" w:color="auto" w:fill="FFFFFF"/>
              <w:spacing w:after="0" w:line="240" w:lineRule="auto"/>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 material, pământ vegetal</w:t>
            </w:r>
          </w:p>
        </w:tc>
        <w:tc>
          <w:tcPr>
            <w:tcW w:w="698" w:type="pct"/>
            <w:vAlign w:val="center"/>
          </w:tcPr>
          <w:p w:rsidR="007E0072" w:rsidRPr="007E0072" w:rsidRDefault="005A62AC" w:rsidP="00233069">
            <w:pPr>
              <w:shd w:val="clear" w:color="auto" w:fill="FFFFFF"/>
              <w:spacing w:after="0" w:line="240" w:lineRule="auto"/>
              <w:ind w:firstLine="720"/>
              <w:rPr>
                <w:rFonts w:ascii="Times New Roman" w:eastAsia="Times New Roman" w:hAnsi="Times New Roman" w:cs="Times New Roman"/>
                <w:color w:val="444444"/>
              </w:rPr>
            </w:pPr>
            <w:r>
              <w:rPr>
                <w:rFonts w:ascii="Times New Roman" w:eastAsia="Times New Roman" w:hAnsi="Times New Roman" w:cs="Times New Roman"/>
                <w:color w:val="444444"/>
              </w:rPr>
              <w:t>75</w:t>
            </w:r>
            <w:r w:rsidR="007E0072" w:rsidRPr="007E0072">
              <w:rPr>
                <w:rFonts w:ascii="Times New Roman" w:eastAsia="Times New Roman" w:hAnsi="Times New Roman" w:cs="Times New Roman"/>
                <w:color w:val="444444"/>
              </w:rPr>
              <w:t xml:space="preserve"> t</w:t>
            </w:r>
          </w:p>
        </w:tc>
        <w:tc>
          <w:tcPr>
            <w:tcW w:w="680" w:type="pct"/>
            <w:vAlign w:val="center"/>
          </w:tcPr>
          <w:p w:rsidR="007E0072" w:rsidRPr="007E0072" w:rsidRDefault="007E0072" w:rsidP="00233069">
            <w:pPr>
              <w:shd w:val="clear" w:color="auto" w:fill="FFFFFF"/>
              <w:spacing w:after="0" w:line="240" w:lineRule="auto"/>
              <w:ind w:firstLine="720"/>
              <w:rPr>
                <w:rFonts w:ascii="Times New Roman" w:eastAsia="Times New Roman" w:hAnsi="Times New Roman" w:cs="Times New Roman"/>
                <w:color w:val="444444"/>
              </w:rPr>
            </w:pPr>
            <w:r w:rsidRPr="007E0072">
              <w:rPr>
                <w:rFonts w:ascii="Times New Roman" w:eastAsia="Times New Roman" w:hAnsi="Times New Roman" w:cs="Times New Roman"/>
                <w:color w:val="444444"/>
              </w:rPr>
              <w:t>S</w:t>
            </w:r>
          </w:p>
        </w:tc>
        <w:tc>
          <w:tcPr>
            <w:tcW w:w="716" w:type="pct"/>
            <w:vAlign w:val="center"/>
          </w:tcPr>
          <w:p w:rsidR="007E0072" w:rsidRPr="007E0072" w:rsidRDefault="007E0072" w:rsidP="00233069">
            <w:pPr>
              <w:shd w:val="clear" w:color="auto" w:fill="FFFFFF"/>
              <w:spacing w:after="0" w:line="240" w:lineRule="auto"/>
              <w:jc w:val="center"/>
              <w:rPr>
                <w:rFonts w:ascii="Times New Roman" w:eastAsia="Times New Roman" w:hAnsi="Times New Roman" w:cs="Times New Roman"/>
                <w:color w:val="444444"/>
              </w:rPr>
            </w:pPr>
            <w:r w:rsidRPr="007E0072">
              <w:rPr>
                <w:rFonts w:ascii="Times New Roman" w:eastAsia="Times New Roman" w:hAnsi="Times New Roman" w:cs="Times New Roman"/>
                <w:color w:val="444444"/>
              </w:rPr>
              <w:t>01.01.02</w:t>
            </w:r>
          </w:p>
        </w:tc>
        <w:tc>
          <w:tcPr>
            <w:tcW w:w="581" w:type="pct"/>
            <w:vAlign w:val="center"/>
          </w:tcPr>
          <w:p w:rsidR="007E0072" w:rsidRPr="007E0072" w:rsidRDefault="007E0072" w:rsidP="00233069">
            <w:pPr>
              <w:shd w:val="clear" w:color="auto" w:fill="FFFFFF"/>
              <w:spacing w:after="0" w:line="240" w:lineRule="auto"/>
              <w:jc w:val="center"/>
              <w:rPr>
                <w:rFonts w:ascii="Times New Roman" w:eastAsia="Times New Roman" w:hAnsi="Times New Roman" w:cs="Times New Roman"/>
                <w:color w:val="444444"/>
              </w:rPr>
            </w:pPr>
          </w:p>
        </w:tc>
        <w:tc>
          <w:tcPr>
            <w:tcW w:w="523" w:type="pct"/>
            <w:vAlign w:val="center"/>
          </w:tcPr>
          <w:p w:rsidR="007E0072" w:rsidRPr="007E0072" w:rsidRDefault="00233069" w:rsidP="00233069">
            <w:pPr>
              <w:shd w:val="clear" w:color="auto" w:fill="FFFFFF"/>
              <w:spacing w:after="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 xml:space="preserve">    </w:t>
            </w:r>
            <w:r>
              <w:rPr>
                <w:rFonts w:ascii="Times New Roman" w:eastAsia="Times New Roman" w:hAnsi="Times New Roman" w:cs="Times New Roman"/>
                <w:color w:val="444444"/>
              </w:rPr>
              <w:t>75</w:t>
            </w:r>
            <w:r w:rsidRPr="007E0072">
              <w:rPr>
                <w:rFonts w:ascii="Times New Roman" w:eastAsia="Times New Roman" w:hAnsi="Times New Roman" w:cs="Times New Roman"/>
                <w:color w:val="444444"/>
              </w:rPr>
              <w:t xml:space="preserve"> t</w:t>
            </w:r>
          </w:p>
        </w:tc>
        <w:tc>
          <w:tcPr>
            <w:tcW w:w="465" w:type="pct"/>
            <w:vAlign w:val="center"/>
          </w:tcPr>
          <w:p w:rsidR="007E0072" w:rsidRPr="007E0072" w:rsidRDefault="007E0072" w:rsidP="00233069">
            <w:pPr>
              <w:shd w:val="clear" w:color="auto" w:fill="FFFFFF"/>
              <w:spacing w:after="0" w:line="240" w:lineRule="auto"/>
              <w:ind w:firstLine="720"/>
              <w:jc w:val="center"/>
              <w:rPr>
                <w:rFonts w:ascii="Times New Roman" w:eastAsia="Times New Roman" w:hAnsi="Times New Roman" w:cs="Times New Roman"/>
                <w:color w:val="444444"/>
              </w:rPr>
            </w:pPr>
            <w:r w:rsidRPr="007E0072">
              <w:rPr>
                <w:rFonts w:ascii="Times New Roman" w:eastAsia="Times New Roman" w:hAnsi="Times New Roman" w:cs="Times New Roman"/>
                <w:color w:val="444444"/>
              </w:rPr>
              <w:t>-</w:t>
            </w:r>
          </w:p>
        </w:tc>
      </w:tr>
      <w:tr w:rsidR="007E0072" w:rsidRPr="007E0072" w:rsidTr="007E0072">
        <w:tc>
          <w:tcPr>
            <w:tcW w:w="1337" w:type="pct"/>
          </w:tcPr>
          <w:p w:rsidR="007E0072" w:rsidRPr="007E0072" w:rsidRDefault="007E0072" w:rsidP="008A3F53">
            <w:pPr>
              <w:shd w:val="clear" w:color="auto" w:fill="FFFFFF"/>
              <w:spacing w:after="0" w:line="240" w:lineRule="auto"/>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Deşeuri menajere</w:t>
            </w:r>
          </w:p>
        </w:tc>
        <w:tc>
          <w:tcPr>
            <w:tcW w:w="698" w:type="pct"/>
            <w:vAlign w:val="center"/>
          </w:tcPr>
          <w:p w:rsidR="007E0072" w:rsidRPr="007E0072" w:rsidRDefault="007E0072" w:rsidP="00233069">
            <w:pPr>
              <w:shd w:val="clear" w:color="auto" w:fill="FFFFFF"/>
              <w:spacing w:after="0" w:line="240" w:lineRule="auto"/>
              <w:ind w:firstLine="720"/>
              <w:rPr>
                <w:rFonts w:ascii="Times New Roman" w:eastAsia="Times New Roman" w:hAnsi="Times New Roman" w:cs="Times New Roman"/>
                <w:color w:val="444444"/>
              </w:rPr>
            </w:pPr>
            <w:r w:rsidRPr="007E0072">
              <w:rPr>
                <w:rFonts w:ascii="Times New Roman" w:eastAsia="Times New Roman" w:hAnsi="Times New Roman" w:cs="Times New Roman"/>
                <w:color w:val="444444"/>
              </w:rPr>
              <w:t>0,</w:t>
            </w:r>
            <w:r>
              <w:rPr>
                <w:rFonts w:ascii="Times New Roman" w:eastAsia="Times New Roman" w:hAnsi="Times New Roman" w:cs="Times New Roman"/>
                <w:color w:val="444444"/>
              </w:rPr>
              <w:t>04</w:t>
            </w:r>
            <w:r w:rsidRPr="007E0072">
              <w:rPr>
                <w:rFonts w:ascii="Times New Roman" w:eastAsia="Times New Roman" w:hAnsi="Times New Roman" w:cs="Times New Roman"/>
                <w:color w:val="444444"/>
              </w:rPr>
              <w:t xml:space="preserve"> t</w:t>
            </w:r>
          </w:p>
        </w:tc>
        <w:tc>
          <w:tcPr>
            <w:tcW w:w="680" w:type="pct"/>
            <w:vAlign w:val="center"/>
          </w:tcPr>
          <w:p w:rsidR="007E0072" w:rsidRPr="007E0072" w:rsidRDefault="007E0072" w:rsidP="00233069">
            <w:pPr>
              <w:shd w:val="clear" w:color="auto" w:fill="FFFFFF"/>
              <w:spacing w:after="0" w:line="240" w:lineRule="auto"/>
              <w:ind w:firstLine="720"/>
              <w:rPr>
                <w:rFonts w:ascii="Times New Roman" w:eastAsia="Times New Roman" w:hAnsi="Times New Roman" w:cs="Times New Roman"/>
                <w:color w:val="444444"/>
              </w:rPr>
            </w:pPr>
            <w:r w:rsidRPr="007E0072">
              <w:rPr>
                <w:rFonts w:ascii="Times New Roman" w:eastAsia="Times New Roman" w:hAnsi="Times New Roman" w:cs="Times New Roman"/>
                <w:color w:val="444444"/>
              </w:rPr>
              <w:t>S</w:t>
            </w:r>
          </w:p>
        </w:tc>
        <w:tc>
          <w:tcPr>
            <w:tcW w:w="716" w:type="pct"/>
            <w:vAlign w:val="center"/>
          </w:tcPr>
          <w:p w:rsidR="007E0072" w:rsidRPr="007E0072" w:rsidRDefault="007E0072" w:rsidP="00233069">
            <w:pPr>
              <w:shd w:val="clear" w:color="auto" w:fill="FFFFFF"/>
              <w:spacing w:after="0" w:line="240" w:lineRule="auto"/>
              <w:jc w:val="center"/>
              <w:rPr>
                <w:rFonts w:ascii="Times New Roman" w:eastAsia="Times New Roman" w:hAnsi="Times New Roman" w:cs="Times New Roman"/>
                <w:color w:val="444444"/>
              </w:rPr>
            </w:pPr>
            <w:r w:rsidRPr="007E0072">
              <w:rPr>
                <w:rFonts w:ascii="Times New Roman" w:eastAsia="Times New Roman" w:hAnsi="Times New Roman" w:cs="Times New Roman"/>
                <w:color w:val="444444"/>
              </w:rPr>
              <w:t>20.03.01</w:t>
            </w:r>
          </w:p>
        </w:tc>
        <w:tc>
          <w:tcPr>
            <w:tcW w:w="581" w:type="pct"/>
            <w:vAlign w:val="center"/>
          </w:tcPr>
          <w:p w:rsidR="007E0072" w:rsidRPr="007E0072" w:rsidRDefault="007E0072" w:rsidP="00233069">
            <w:pPr>
              <w:shd w:val="clear" w:color="auto" w:fill="FFFFFF"/>
              <w:spacing w:after="0" w:line="240" w:lineRule="auto"/>
              <w:ind w:firstLine="720"/>
              <w:jc w:val="center"/>
              <w:rPr>
                <w:rFonts w:ascii="Times New Roman" w:eastAsia="Times New Roman" w:hAnsi="Times New Roman" w:cs="Times New Roman"/>
                <w:color w:val="444444"/>
              </w:rPr>
            </w:pPr>
            <w:r w:rsidRPr="007E0072">
              <w:rPr>
                <w:rFonts w:ascii="Times New Roman" w:eastAsia="Times New Roman" w:hAnsi="Times New Roman" w:cs="Times New Roman"/>
                <w:color w:val="444444"/>
              </w:rPr>
              <w:t>-</w:t>
            </w:r>
          </w:p>
        </w:tc>
        <w:tc>
          <w:tcPr>
            <w:tcW w:w="523" w:type="pct"/>
            <w:vAlign w:val="center"/>
          </w:tcPr>
          <w:p w:rsidR="007E0072" w:rsidRPr="007E0072" w:rsidRDefault="007E0072" w:rsidP="00233069">
            <w:pPr>
              <w:shd w:val="clear" w:color="auto" w:fill="FFFFFF"/>
              <w:spacing w:after="0" w:line="240" w:lineRule="auto"/>
              <w:jc w:val="center"/>
              <w:rPr>
                <w:rFonts w:ascii="Times New Roman" w:eastAsia="Times New Roman" w:hAnsi="Times New Roman" w:cs="Times New Roman"/>
                <w:color w:val="444444"/>
              </w:rPr>
            </w:pPr>
            <w:r w:rsidRPr="007E0072">
              <w:rPr>
                <w:rFonts w:ascii="Times New Roman" w:eastAsia="Times New Roman" w:hAnsi="Times New Roman" w:cs="Times New Roman"/>
                <w:color w:val="444444"/>
              </w:rPr>
              <w:t>0,</w:t>
            </w:r>
            <w:r>
              <w:rPr>
                <w:rFonts w:ascii="Times New Roman" w:eastAsia="Times New Roman" w:hAnsi="Times New Roman" w:cs="Times New Roman"/>
                <w:color w:val="444444"/>
              </w:rPr>
              <w:t>0</w:t>
            </w:r>
            <w:r w:rsidR="00233069">
              <w:rPr>
                <w:rFonts w:ascii="Times New Roman" w:eastAsia="Times New Roman" w:hAnsi="Times New Roman" w:cs="Times New Roman"/>
                <w:color w:val="444444"/>
              </w:rPr>
              <w:t>4</w:t>
            </w:r>
            <w:r w:rsidRPr="007E0072">
              <w:rPr>
                <w:rFonts w:ascii="Times New Roman" w:eastAsia="Times New Roman" w:hAnsi="Times New Roman" w:cs="Times New Roman"/>
                <w:color w:val="444444"/>
              </w:rPr>
              <w:t xml:space="preserve"> t</w:t>
            </w:r>
          </w:p>
        </w:tc>
        <w:tc>
          <w:tcPr>
            <w:tcW w:w="465" w:type="pct"/>
            <w:vAlign w:val="center"/>
          </w:tcPr>
          <w:p w:rsidR="007E0072" w:rsidRPr="007E0072" w:rsidRDefault="007E0072" w:rsidP="00233069">
            <w:pPr>
              <w:shd w:val="clear" w:color="auto" w:fill="FFFFFF"/>
              <w:spacing w:after="0" w:line="240" w:lineRule="auto"/>
              <w:ind w:firstLine="720"/>
              <w:jc w:val="center"/>
              <w:rPr>
                <w:rFonts w:ascii="Times New Roman" w:eastAsia="Times New Roman" w:hAnsi="Times New Roman" w:cs="Times New Roman"/>
                <w:color w:val="444444"/>
              </w:rPr>
            </w:pPr>
            <w:r w:rsidRPr="007E0072">
              <w:rPr>
                <w:rFonts w:ascii="Times New Roman" w:eastAsia="Times New Roman" w:hAnsi="Times New Roman" w:cs="Times New Roman"/>
                <w:color w:val="444444"/>
              </w:rPr>
              <w:t>-</w:t>
            </w:r>
          </w:p>
        </w:tc>
      </w:tr>
    </w:tbl>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 xml:space="preserve">Deşeurile reciclabile se vor colecta şi valorifica conform Ordonanţei nr. 33/1995. </w:t>
      </w:r>
    </w:p>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În perioada de execuţie, singurele deşeuri rezultate care necesită un program special de gospodărire, în acord cu reglementările în vigoare, sunt cele rezultate din activităţile de întreţinere şi reparaţii a mijloacelor auto. Chiar dacă numărul utilajelor necesare este foarte redus (excavator, mijloc auto), pot rezulta următoarele tipuri de deşeuri: anvelope uzate, acumulatori uzaţi, uleiuri de motor, piese metalice uzate şi înlocuite, filtre de ulei.</w:t>
      </w:r>
    </w:p>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 xml:space="preserve">Activitatea de  întreţinere a utilajelor (piese metalice uzate, cauciucuri uzate, ulei uzat etc) nu se va executa la punctele de lucru, ci numai în spaţii special amenajate. Toate utilajele vor fi aduse la punctele de lucru în stare normală de funcţionare, cu reviziile tehnice efectuate la zi.  </w:t>
      </w:r>
    </w:p>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Depozitarea deşeurilor tehnologice se va face numai pe platforma special amenajată, pentru recuperarea tuturor scurgerilor susceptibile a produce poluarea solului.</w:t>
      </w:r>
    </w:p>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Constructorul va încheia contract cu unităţile abilitate pentru colectarea/</w:t>
      </w:r>
      <w:proofErr w:type="gramStart"/>
      <w:r w:rsidRPr="007E0072">
        <w:rPr>
          <w:rFonts w:ascii="Times New Roman" w:eastAsia="Times New Roman" w:hAnsi="Times New Roman" w:cs="Times New Roman"/>
          <w:color w:val="444444"/>
        </w:rPr>
        <w:t>valorificar</w:t>
      </w:r>
      <w:r w:rsidR="00B61965">
        <w:rPr>
          <w:rFonts w:ascii="Times New Roman" w:eastAsia="Times New Roman" w:hAnsi="Times New Roman" w:cs="Times New Roman"/>
          <w:color w:val="444444"/>
        </w:rPr>
        <w:t>ea  deşeurilor</w:t>
      </w:r>
      <w:proofErr w:type="gramEnd"/>
      <w:r w:rsidR="00B61965">
        <w:rPr>
          <w:rFonts w:ascii="Times New Roman" w:eastAsia="Times New Roman" w:hAnsi="Times New Roman" w:cs="Times New Roman"/>
          <w:color w:val="444444"/>
        </w:rPr>
        <w:t xml:space="preserve">, pe categorii.  </w:t>
      </w:r>
    </w:p>
    <w:p w:rsidR="007E0072" w:rsidRP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r w:rsidRPr="007E0072">
        <w:rPr>
          <w:rFonts w:ascii="Times New Roman" w:eastAsia="Times New Roman" w:hAnsi="Times New Roman" w:cs="Times New Roman"/>
          <w:color w:val="444444"/>
        </w:rPr>
        <w:t xml:space="preserve">În perioada de exploatare, titularul activităţii </w:t>
      </w:r>
      <w:proofErr w:type="gramStart"/>
      <w:r w:rsidRPr="007E0072">
        <w:rPr>
          <w:rFonts w:ascii="Times New Roman" w:eastAsia="Times New Roman" w:hAnsi="Times New Roman" w:cs="Times New Roman"/>
          <w:color w:val="444444"/>
        </w:rPr>
        <w:t>va</w:t>
      </w:r>
      <w:proofErr w:type="gramEnd"/>
      <w:r w:rsidRPr="007E0072">
        <w:rPr>
          <w:rFonts w:ascii="Times New Roman" w:eastAsia="Times New Roman" w:hAnsi="Times New Roman" w:cs="Times New Roman"/>
          <w:color w:val="444444"/>
        </w:rPr>
        <w:t xml:space="preserve"> adopta măsuri de minimizare a cantităţii de deşeuri în vederea protejării mediului înconjurător:</w:t>
      </w:r>
    </w:p>
    <w:p w:rsidR="007E0072" w:rsidRDefault="007E0072" w:rsidP="008A3F53">
      <w:pPr>
        <w:shd w:val="clear" w:color="auto" w:fill="FFFFFF"/>
        <w:spacing w:after="0" w:line="240" w:lineRule="auto"/>
        <w:ind w:firstLine="720"/>
        <w:jc w:val="both"/>
        <w:rPr>
          <w:rFonts w:ascii="Times New Roman" w:eastAsia="Times New Roman" w:hAnsi="Times New Roman" w:cs="Times New Roman"/>
          <w:color w:val="444444"/>
        </w:rPr>
      </w:pPr>
      <w:proofErr w:type="gramStart"/>
      <w:r>
        <w:rPr>
          <w:rFonts w:ascii="Times New Roman" w:eastAsia="Times New Roman" w:hAnsi="Times New Roman" w:cs="Times New Roman"/>
          <w:color w:val="444444"/>
        </w:rPr>
        <w:t>Nu rezulta deseuri.</w:t>
      </w:r>
      <w:proofErr w:type="gramEnd"/>
    </w:p>
    <w:p w:rsidR="005A62AC" w:rsidRPr="007E0072" w:rsidRDefault="005A62AC" w:rsidP="008A3F53">
      <w:pPr>
        <w:shd w:val="clear" w:color="auto" w:fill="FFFFFF"/>
        <w:spacing w:after="0" w:line="240" w:lineRule="auto"/>
        <w:ind w:firstLine="720"/>
        <w:jc w:val="both"/>
        <w:rPr>
          <w:rFonts w:ascii="Times New Roman" w:eastAsia="Times New Roman" w:hAnsi="Times New Roman" w:cs="Times New Roman"/>
          <w:color w:val="444444"/>
        </w:rPr>
      </w:pPr>
    </w:p>
    <w:p w:rsidR="00E56361" w:rsidRPr="002A1645" w:rsidRDefault="00E56361" w:rsidP="008A3F53">
      <w:pPr>
        <w:shd w:val="clear" w:color="auto" w:fill="FFFFFF"/>
        <w:spacing w:after="0" w:line="240" w:lineRule="auto"/>
        <w:jc w:val="both"/>
        <w:rPr>
          <w:rFonts w:ascii="Times New Roman" w:eastAsia="Times New Roman" w:hAnsi="Times New Roman" w:cs="Times New Roman"/>
          <w:color w:val="333333"/>
        </w:rPr>
      </w:pPr>
    </w:p>
    <w:p w:rsidR="002A1645" w:rsidRPr="000A1503" w:rsidRDefault="002A1645" w:rsidP="008A3F53">
      <w:pPr>
        <w:shd w:val="clear" w:color="auto" w:fill="FFFFFF"/>
        <w:spacing w:after="0" w:line="240" w:lineRule="auto"/>
        <w:jc w:val="both"/>
        <w:rPr>
          <w:rFonts w:ascii="Times New Roman" w:eastAsia="Times New Roman" w:hAnsi="Times New Roman" w:cs="Times New Roman"/>
          <w:b/>
          <w:color w:val="333333"/>
        </w:rPr>
      </w:pPr>
      <w:r w:rsidRPr="000A1503">
        <w:rPr>
          <w:rFonts w:ascii="Times New Roman" w:eastAsia="Times New Roman" w:hAnsi="Times New Roman" w:cs="Times New Roman"/>
          <w:b/>
          <w:bCs/>
          <w:color w:val="222222"/>
        </w:rPr>
        <w:t>i)</w:t>
      </w:r>
      <w:r w:rsidRPr="000A1503">
        <w:rPr>
          <w:rFonts w:ascii="Times New Roman" w:eastAsia="Times New Roman" w:hAnsi="Times New Roman" w:cs="Times New Roman"/>
          <w:b/>
          <w:color w:val="444444"/>
        </w:rPr>
        <w:t> </w:t>
      </w:r>
      <w:proofErr w:type="gramStart"/>
      <w:r w:rsidRPr="000A1503">
        <w:rPr>
          <w:rFonts w:ascii="Times New Roman" w:eastAsia="Times New Roman" w:hAnsi="Times New Roman" w:cs="Times New Roman"/>
          <w:b/>
          <w:color w:val="444444"/>
        </w:rPr>
        <w:t>gospodărirea</w:t>
      </w:r>
      <w:proofErr w:type="gramEnd"/>
      <w:r w:rsidRPr="000A1503">
        <w:rPr>
          <w:rFonts w:ascii="Times New Roman" w:eastAsia="Times New Roman" w:hAnsi="Times New Roman" w:cs="Times New Roman"/>
          <w:b/>
          <w:color w:val="444444"/>
        </w:rPr>
        <w:t xml:space="preserve"> substanțelor și preparatelor chimice periculoase:</w:t>
      </w:r>
    </w:p>
    <w:p w:rsidR="002A1645" w:rsidRDefault="002A1645" w:rsidP="008A3F53">
      <w:pPr>
        <w:shd w:val="clear" w:color="auto" w:fill="FFFFFF"/>
        <w:spacing w:after="0" w:line="240" w:lineRule="auto"/>
        <w:jc w:val="both"/>
        <w:rPr>
          <w:rFonts w:ascii="Times New Roman" w:eastAsia="Times New Roman" w:hAnsi="Times New Roman" w:cs="Times New Roman"/>
          <w:color w:val="444444"/>
        </w:rPr>
      </w:pPr>
      <w:r w:rsidRPr="002A1645">
        <w:rPr>
          <w:rFonts w:ascii="Times New Roman" w:eastAsia="Times New Roman" w:hAnsi="Times New Roman" w:cs="Times New Roman"/>
          <w:b/>
          <w:bCs/>
          <w:color w:val="222222"/>
        </w:rPr>
        <w:t>-</w:t>
      </w:r>
      <w:r w:rsidRPr="002A1645">
        <w:rPr>
          <w:rFonts w:ascii="Times New Roman" w:eastAsia="Times New Roman" w:hAnsi="Times New Roman" w:cs="Times New Roman"/>
          <w:color w:val="444444"/>
        </w:rPr>
        <w:t> substanțele și preparatele chimice periculoase utilizate și/sau produse;</w:t>
      </w:r>
    </w:p>
    <w:p w:rsidR="000A1503" w:rsidRPr="002A1645" w:rsidRDefault="000A1503" w:rsidP="008A3F53">
      <w:pPr>
        <w:shd w:val="clear" w:color="auto" w:fill="FFFFFF"/>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444444"/>
        </w:rPr>
        <w:t xml:space="preserve">Nu </w:t>
      </w:r>
      <w:proofErr w:type="gramStart"/>
      <w:r>
        <w:rPr>
          <w:rFonts w:ascii="Times New Roman" w:eastAsia="Times New Roman" w:hAnsi="Times New Roman" w:cs="Times New Roman"/>
          <w:color w:val="444444"/>
        </w:rPr>
        <w:t>este</w:t>
      </w:r>
      <w:proofErr w:type="gramEnd"/>
      <w:r>
        <w:rPr>
          <w:rFonts w:ascii="Times New Roman" w:eastAsia="Times New Roman" w:hAnsi="Times New Roman" w:cs="Times New Roman"/>
          <w:color w:val="444444"/>
        </w:rPr>
        <w:t xml:space="preserve"> cazul.</w:t>
      </w:r>
    </w:p>
    <w:p w:rsidR="002A1645" w:rsidRDefault="002A1645" w:rsidP="008A3F53">
      <w:pPr>
        <w:shd w:val="clear" w:color="auto" w:fill="FFFFFF"/>
        <w:spacing w:after="0" w:line="240" w:lineRule="auto"/>
        <w:jc w:val="both"/>
        <w:rPr>
          <w:rFonts w:ascii="Times New Roman" w:eastAsia="Times New Roman" w:hAnsi="Times New Roman" w:cs="Times New Roman"/>
          <w:color w:val="444444"/>
        </w:rPr>
      </w:pPr>
      <w:r w:rsidRPr="002A1645">
        <w:rPr>
          <w:rFonts w:ascii="Times New Roman" w:eastAsia="Times New Roman" w:hAnsi="Times New Roman" w:cs="Times New Roman"/>
          <w:b/>
          <w:bCs/>
          <w:color w:val="222222"/>
        </w:rPr>
        <w:t>-</w:t>
      </w:r>
      <w:r w:rsidRPr="002A1645">
        <w:rPr>
          <w:rFonts w:ascii="Times New Roman" w:eastAsia="Times New Roman" w:hAnsi="Times New Roman" w:cs="Times New Roman"/>
          <w:color w:val="444444"/>
        </w:rPr>
        <w:t> </w:t>
      </w:r>
      <w:proofErr w:type="gramStart"/>
      <w:r w:rsidRPr="002A1645">
        <w:rPr>
          <w:rFonts w:ascii="Times New Roman" w:eastAsia="Times New Roman" w:hAnsi="Times New Roman" w:cs="Times New Roman"/>
          <w:color w:val="444444"/>
        </w:rPr>
        <w:t>modul</w:t>
      </w:r>
      <w:proofErr w:type="gramEnd"/>
      <w:r w:rsidRPr="002A1645">
        <w:rPr>
          <w:rFonts w:ascii="Times New Roman" w:eastAsia="Times New Roman" w:hAnsi="Times New Roman" w:cs="Times New Roman"/>
          <w:color w:val="444444"/>
        </w:rPr>
        <w:t xml:space="preserve"> de gospodărire a substanțelor și preparatelor chimice periculoase și asigurarea condițiilor de protecție a factorilor de mediu și a sănătății populației.</w:t>
      </w:r>
    </w:p>
    <w:p w:rsidR="000A1503" w:rsidRPr="002A1645" w:rsidRDefault="000A1503" w:rsidP="008A3F53">
      <w:pPr>
        <w:shd w:val="clear" w:color="auto" w:fill="FFFFFF"/>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444444"/>
        </w:rPr>
        <w:t xml:space="preserve">Nu </w:t>
      </w:r>
      <w:proofErr w:type="gramStart"/>
      <w:r>
        <w:rPr>
          <w:rFonts w:ascii="Times New Roman" w:eastAsia="Times New Roman" w:hAnsi="Times New Roman" w:cs="Times New Roman"/>
          <w:color w:val="444444"/>
        </w:rPr>
        <w:t>este</w:t>
      </w:r>
      <w:proofErr w:type="gramEnd"/>
      <w:r>
        <w:rPr>
          <w:rFonts w:ascii="Times New Roman" w:eastAsia="Times New Roman" w:hAnsi="Times New Roman" w:cs="Times New Roman"/>
          <w:color w:val="444444"/>
        </w:rPr>
        <w:t xml:space="preserve"> cazul.</w:t>
      </w:r>
    </w:p>
    <w:p w:rsidR="00E56361" w:rsidRPr="002A1645" w:rsidRDefault="00E56361" w:rsidP="008A3F53">
      <w:pPr>
        <w:shd w:val="clear" w:color="auto" w:fill="FFFFFF"/>
        <w:spacing w:after="0" w:line="240" w:lineRule="auto"/>
        <w:jc w:val="both"/>
        <w:rPr>
          <w:rFonts w:ascii="Times New Roman" w:eastAsia="Times New Roman" w:hAnsi="Times New Roman" w:cs="Times New Roman"/>
          <w:color w:val="333333"/>
        </w:rPr>
      </w:pPr>
    </w:p>
    <w:p w:rsidR="002A1645" w:rsidRDefault="00E56361" w:rsidP="008A3F53">
      <w:pPr>
        <w:shd w:val="clear" w:color="auto" w:fill="FFFFFF"/>
        <w:spacing w:after="0" w:line="240" w:lineRule="auto"/>
        <w:jc w:val="both"/>
        <w:rPr>
          <w:rFonts w:ascii="Times New Roman" w:eastAsia="Times New Roman" w:hAnsi="Times New Roman" w:cs="Times New Roman"/>
          <w:b/>
          <w:color w:val="444444"/>
        </w:rPr>
      </w:pPr>
      <w:r w:rsidRPr="000A1503">
        <w:rPr>
          <w:rFonts w:ascii="Times New Roman" w:eastAsia="Times New Roman" w:hAnsi="Times New Roman" w:cs="Times New Roman"/>
          <w:b/>
          <w:bCs/>
          <w:color w:val="222222"/>
        </w:rPr>
        <w:t>B.</w:t>
      </w:r>
      <w:r w:rsidRPr="000A1503">
        <w:rPr>
          <w:rFonts w:ascii="Times New Roman" w:eastAsia="Times New Roman" w:hAnsi="Times New Roman" w:cs="Times New Roman"/>
          <w:b/>
          <w:color w:val="444444"/>
        </w:rPr>
        <w:t xml:space="preserve"> UTILIZAREA RESURSELOR NATURALE, ÎN SPECIAL A SOLULUI, A TERENURILOR, </w:t>
      </w:r>
      <w:proofErr w:type="gramStart"/>
      <w:r w:rsidRPr="000A1503">
        <w:rPr>
          <w:rFonts w:ascii="Times New Roman" w:eastAsia="Times New Roman" w:hAnsi="Times New Roman" w:cs="Times New Roman"/>
          <w:b/>
          <w:color w:val="444444"/>
        </w:rPr>
        <w:t>A</w:t>
      </w:r>
      <w:proofErr w:type="gramEnd"/>
      <w:r w:rsidRPr="000A1503">
        <w:rPr>
          <w:rFonts w:ascii="Times New Roman" w:eastAsia="Times New Roman" w:hAnsi="Times New Roman" w:cs="Times New Roman"/>
          <w:b/>
          <w:color w:val="444444"/>
        </w:rPr>
        <w:t xml:space="preserve"> APEI ȘI A BIODIVERSITĂȚII</w:t>
      </w:r>
      <w:r w:rsidR="002A1645" w:rsidRPr="000A1503">
        <w:rPr>
          <w:rFonts w:ascii="Times New Roman" w:eastAsia="Times New Roman" w:hAnsi="Times New Roman" w:cs="Times New Roman"/>
          <w:b/>
          <w:color w:val="444444"/>
        </w:rPr>
        <w:t>.</w:t>
      </w:r>
    </w:p>
    <w:p w:rsidR="00137EED" w:rsidRPr="00137EED" w:rsidRDefault="00137EED" w:rsidP="008A3F53">
      <w:pPr>
        <w:shd w:val="clear" w:color="auto" w:fill="FFFFFF"/>
        <w:spacing w:after="0" w:line="240" w:lineRule="auto"/>
        <w:ind w:firstLine="720"/>
        <w:jc w:val="both"/>
        <w:rPr>
          <w:rFonts w:ascii="Times New Roman" w:eastAsia="Times New Roman" w:hAnsi="Times New Roman" w:cs="Times New Roman"/>
          <w:color w:val="444444"/>
        </w:rPr>
      </w:pPr>
      <w:r w:rsidRPr="00137EED">
        <w:rPr>
          <w:rFonts w:ascii="Times New Roman" w:eastAsia="Times New Roman" w:hAnsi="Times New Roman" w:cs="Times New Roman"/>
          <w:color w:val="444444"/>
        </w:rPr>
        <w:t xml:space="preserve">Resursele naturale utilizate pentru construcție sunt: </w:t>
      </w:r>
    </w:p>
    <w:p w:rsidR="00137EED" w:rsidRPr="00137EED" w:rsidRDefault="00137EED"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n</w:t>
      </w:r>
      <w:r w:rsidRPr="00137EED">
        <w:rPr>
          <w:rFonts w:ascii="Times New Roman" w:eastAsia="Times New Roman" w:hAnsi="Times New Roman" w:cs="Times New Roman"/>
          <w:color w:val="444444"/>
        </w:rPr>
        <w:t>isip</w:t>
      </w:r>
    </w:p>
    <w:p w:rsidR="00137EED" w:rsidRPr="00137EED" w:rsidRDefault="00137EED"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p</w:t>
      </w:r>
      <w:r w:rsidRPr="00137EED">
        <w:rPr>
          <w:rFonts w:ascii="Times New Roman" w:eastAsia="Times New Roman" w:hAnsi="Times New Roman" w:cs="Times New Roman"/>
          <w:color w:val="444444"/>
        </w:rPr>
        <w:t>iatră spartă</w:t>
      </w:r>
    </w:p>
    <w:p w:rsidR="00137EED" w:rsidRPr="00137EED" w:rsidRDefault="00137EED"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b</w:t>
      </w:r>
      <w:r w:rsidRPr="00137EED">
        <w:rPr>
          <w:rFonts w:ascii="Times New Roman" w:eastAsia="Times New Roman" w:hAnsi="Times New Roman" w:cs="Times New Roman"/>
          <w:color w:val="444444"/>
        </w:rPr>
        <w:t>alast</w:t>
      </w:r>
    </w:p>
    <w:p w:rsidR="00137EED" w:rsidRPr="00137EED" w:rsidRDefault="00137EED"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a</w:t>
      </w:r>
      <w:r w:rsidRPr="00137EED">
        <w:rPr>
          <w:rFonts w:ascii="Times New Roman" w:eastAsia="Times New Roman" w:hAnsi="Times New Roman" w:cs="Times New Roman"/>
          <w:color w:val="444444"/>
        </w:rPr>
        <w:t>gregate naturale</w:t>
      </w:r>
    </w:p>
    <w:p w:rsidR="00137EED" w:rsidRPr="00137EED" w:rsidRDefault="00137EED"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a</w:t>
      </w:r>
      <w:r w:rsidRPr="00137EED">
        <w:rPr>
          <w:rFonts w:ascii="Times New Roman" w:eastAsia="Times New Roman" w:hAnsi="Times New Roman" w:cs="Times New Roman"/>
          <w:color w:val="444444"/>
        </w:rPr>
        <w:t>pă</w:t>
      </w:r>
    </w:p>
    <w:p w:rsidR="00137EED" w:rsidRPr="00137EED" w:rsidRDefault="00137EED"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l</w:t>
      </w:r>
      <w:r w:rsidRPr="00137EED">
        <w:rPr>
          <w:rFonts w:ascii="Times New Roman" w:eastAsia="Times New Roman" w:hAnsi="Times New Roman" w:cs="Times New Roman"/>
          <w:color w:val="444444"/>
        </w:rPr>
        <w:t>emn pentru cofraje</w:t>
      </w:r>
    </w:p>
    <w:p w:rsidR="00137EED" w:rsidRDefault="00137EED"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proofErr w:type="gramStart"/>
      <w:r>
        <w:rPr>
          <w:rFonts w:ascii="Times New Roman" w:eastAsia="Times New Roman" w:hAnsi="Times New Roman" w:cs="Times New Roman"/>
          <w:color w:val="444444"/>
        </w:rPr>
        <w:t>c</w:t>
      </w:r>
      <w:r w:rsidRPr="00137EED">
        <w:rPr>
          <w:rFonts w:ascii="Times New Roman" w:eastAsia="Times New Roman" w:hAnsi="Times New Roman" w:cs="Times New Roman"/>
          <w:color w:val="444444"/>
        </w:rPr>
        <w:t>ombustibil</w:t>
      </w:r>
      <w:proofErr w:type="gramEnd"/>
      <w:r w:rsidRPr="00137EED">
        <w:rPr>
          <w:rFonts w:ascii="Times New Roman" w:eastAsia="Times New Roman" w:hAnsi="Times New Roman" w:cs="Times New Roman"/>
          <w:color w:val="444444"/>
        </w:rPr>
        <w:t xml:space="preserve">. </w:t>
      </w:r>
    </w:p>
    <w:p w:rsidR="00137EED" w:rsidRDefault="00137EED"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otel beton</w:t>
      </w:r>
    </w:p>
    <w:p w:rsidR="00137EED" w:rsidRDefault="00137EED"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beton</w:t>
      </w:r>
    </w:p>
    <w:p w:rsidR="00F7072D" w:rsidRPr="00137EED" w:rsidRDefault="00233069"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mixture bituminoase</w:t>
      </w:r>
    </w:p>
    <w:p w:rsidR="00137EED" w:rsidRPr="00137EED" w:rsidRDefault="00137EED" w:rsidP="008A3F53">
      <w:pPr>
        <w:shd w:val="clear" w:color="auto" w:fill="FFFFFF"/>
        <w:spacing w:after="0" w:line="240" w:lineRule="auto"/>
        <w:ind w:firstLine="720"/>
        <w:jc w:val="both"/>
        <w:rPr>
          <w:rFonts w:ascii="Times New Roman" w:eastAsia="Times New Roman" w:hAnsi="Times New Roman" w:cs="Times New Roman"/>
          <w:color w:val="444444"/>
        </w:rPr>
      </w:pPr>
      <w:proofErr w:type="gramStart"/>
      <w:r w:rsidRPr="00137EED">
        <w:rPr>
          <w:rFonts w:ascii="Times New Roman" w:eastAsia="Times New Roman" w:hAnsi="Times New Roman" w:cs="Times New Roman"/>
          <w:color w:val="444444"/>
        </w:rPr>
        <w:t>Nu se vor procura niciun fel de materiale din ariile naturale protejate.</w:t>
      </w:r>
      <w:proofErr w:type="gramEnd"/>
    </w:p>
    <w:p w:rsidR="00137EED" w:rsidRPr="00137EED" w:rsidRDefault="00137EED" w:rsidP="008A3F53">
      <w:pPr>
        <w:shd w:val="clear" w:color="auto" w:fill="FFFFFF"/>
        <w:spacing w:after="0" w:line="240" w:lineRule="auto"/>
        <w:ind w:firstLine="720"/>
        <w:jc w:val="both"/>
        <w:rPr>
          <w:rFonts w:ascii="Times New Roman" w:eastAsia="Times New Roman" w:hAnsi="Times New Roman" w:cs="Times New Roman"/>
          <w:color w:val="444444"/>
        </w:rPr>
      </w:pPr>
      <w:r w:rsidRPr="00137EED">
        <w:rPr>
          <w:rFonts w:ascii="Times New Roman" w:eastAsia="Times New Roman" w:hAnsi="Times New Roman" w:cs="Times New Roman"/>
          <w:color w:val="444444"/>
        </w:rPr>
        <w:t xml:space="preserve">Pentru lucrarile propuse, volumul total estimat de </w:t>
      </w:r>
      <w:r w:rsidR="00F7072D">
        <w:rPr>
          <w:rFonts w:ascii="Times New Roman" w:eastAsia="Times New Roman" w:hAnsi="Times New Roman" w:cs="Times New Roman"/>
          <w:color w:val="444444"/>
        </w:rPr>
        <w:t>balast</w:t>
      </w:r>
      <w:r w:rsidRPr="00137EED">
        <w:rPr>
          <w:rFonts w:ascii="Times New Roman" w:eastAsia="Times New Roman" w:hAnsi="Times New Roman" w:cs="Times New Roman"/>
          <w:color w:val="444444"/>
        </w:rPr>
        <w:t xml:space="preserve"> </w:t>
      </w:r>
      <w:r w:rsidR="00F7072D">
        <w:rPr>
          <w:rFonts w:ascii="Times New Roman" w:eastAsia="Times New Roman" w:hAnsi="Times New Roman" w:cs="Times New Roman"/>
          <w:color w:val="444444"/>
        </w:rPr>
        <w:t xml:space="preserve">si piatra </w:t>
      </w:r>
      <w:proofErr w:type="gramStart"/>
      <w:r w:rsidR="00F7072D">
        <w:rPr>
          <w:rFonts w:ascii="Times New Roman" w:eastAsia="Times New Roman" w:hAnsi="Times New Roman" w:cs="Times New Roman"/>
          <w:color w:val="444444"/>
        </w:rPr>
        <w:t>sparta</w:t>
      </w:r>
      <w:proofErr w:type="gramEnd"/>
      <w:r w:rsidR="00F7072D">
        <w:rPr>
          <w:rFonts w:ascii="Times New Roman" w:eastAsia="Times New Roman" w:hAnsi="Times New Roman" w:cs="Times New Roman"/>
          <w:color w:val="444444"/>
        </w:rPr>
        <w:t xml:space="preserve"> </w:t>
      </w:r>
      <w:r w:rsidRPr="00137EED">
        <w:rPr>
          <w:rFonts w:ascii="Times New Roman" w:eastAsia="Times New Roman" w:hAnsi="Times New Roman" w:cs="Times New Roman"/>
          <w:color w:val="444444"/>
        </w:rPr>
        <w:t>necesar</w:t>
      </w:r>
      <w:r w:rsidR="00F7072D">
        <w:rPr>
          <w:rFonts w:ascii="Times New Roman" w:eastAsia="Times New Roman" w:hAnsi="Times New Roman" w:cs="Times New Roman"/>
          <w:color w:val="444444"/>
        </w:rPr>
        <w:t>e</w:t>
      </w:r>
      <w:r w:rsidRPr="00137EED">
        <w:rPr>
          <w:rFonts w:ascii="Times New Roman" w:eastAsia="Times New Roman" w:hAnsi="Times New Roman" w:cs="Times New Roman"/>
          <w:color w:val="444444"/>
        </w:rPr>
        <w:t xml:space="preserve"> </w:t>
      </w:r>
      <w:r w:rsidR="00F7072D">
        <w:rPr>
          <w:rFonts w:ascii="Times New Roman" w:eastAsia="Times New Roman" w:hAnsi="Times New Roman" w:cs="Times New Roman"/>
          <w:color w:val="444444"/>
        </w:rPr>
        <w:t>sunt</w:t>
      </w:r>
      <w:r w:rsidRPr="00137EED">
        <w:rPr>
          <w:rFonts w:ascii="Times New Roman" w:eastAsia="Times New Roman" w:hAnsi="Times New Roman" w:cs="Times New Roman"/>
          <w:color w:val="444444"/>
        </w:rPr>
        <w:t xml:space="preserve"> prezentat</w:t>
      </w:r>
      <w:r w:rsidR="00F7072D">
        <w:rPr>
          <w:rFonts w:ascii="Times New Roman" w:eastAsia="Times New Roman" w:hAnsi="Times New Roman" w:cs="Times New Roman"/>
          <w:color w:val="444444"/>
        </w:rPr>
        <w:t>e</w:t>
      </w:r>
      <w:r w:rsidRPr="00137EED">
        <w:rPr>
          <w:rFonts w:ascii="Times New Roman" w:eastAsia="Times New Roman" w:hAnsi="Times New Roman" w:cs="Times New Roman"/>
          <w:color w:val="444444"/>
        </w:rPr>
        <w:t xml:space="preserve"> în tabelul de mai jos: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5168"/>
        <w:gridCol w:w="1710"/>
      </w:tblGrid>
      <w:tr w:rsidR="00137EED" w:rsidRPr="00137EED" w:rsidTr="00AC35D6">
        <w:trPr>
          <w:jc w:val="center"/>
        </w:trPr>
        <w:tc>
          <w:tcPr>
            <w:tcW w:w="593" w:type="dxa"/>
            <w:shd w:val="clear" w:color="auto" w:fill="auto"/>
          </w:tcPr>
          <w:p w:rsidR="00137EED" w:rsidRPr="00137EED" w:rsidRDefault="00137EED" w:rsidP="008A3F53">
            <w:pPr>
              <w:shd w:val="clear" w:color="auto" w:fill="FFFFFF"/>
              <w:spacing w:after="0" w:line="240" w:lineRule="auto"/>
              <w:jc w:val="both"/>
              <w:rPr>
                <w:rFonts w:ascii="Times New Roman" w:eastAsia="Times New Roman" w:hAnsi="Times New Roman" w:cs="Times New Roman"/>
                <w:color w:val="444444"/>
              </w:rPr>
            </w:pPr>
            <w:r w:rsidRPr="00137EED">
              <w:rPr>
                <w:rFonts w:ascii="Times New Roman" w:eastAsia="Times New Roman" w:hAnsi="Times New Roman" w:cs="Times New Roman"/>
                <w:color w:val="444444"/>
              </w:rPr>
              <w:t>Nr. Crt.</w:t>
            </w:r>
          </w:p>
        </w:tc>
        <w:tc>
          <w:tcPr>
            <w:tcW w:w="5168" w:type="dxa"/>
            <w:shd w:val="clear" w:color="auto" w:fill="auto"/>
          </w:tcPr>
          <w:p w:rsidR="00137EED" w:rsidRPr="00137EED" w:rsidRDefault="00137EED" w:rsidP="008A3F53">
            <w:pPr>
              <w:shd w:val="clear" w:color="auto" w:fill="FFFFFF"/>
              <w:spacing w:after="0" w:line="240" w:lineRule="auto"/>
              <w:ind w:firstLine="720"/>
              <w:jc w:val="both"/>
              <w:rPr>
                <w:rFonts w:ascii="Times New Roman" w:eastAsia="Times New Roman" w:hAnsi="Times New Roman" w:cs="Times New Roman"/>
                <w:color w:val="444444"/>
              </w:rPr>
            </w:pPr>
            <w:r w:rsidRPr="00137EED">
              <w:rPr>
                <w:rFonts w:ascii="Times New Roman" w:eastAsia="Times New Roman" w:hAnsi="Times New Roman" w:cs="Times New Roman"/>
                <w:color w:val="444444"/>
              </w:rPr>
              <w:t>Sursa</w:t>
            </w:r>
          </w:p>
        </w:tc>
        <w:tc>
          <w:tcPr>
            <w:tcW w:w="1710" w:type="dxa"/>
            <w:shd w:val="clear" w:color="auto" w:fill="auto"/>
          </w:tcPr>
          <w:p w:rsidR="00137EED" w:rsidRPr="00137EED" w:rsidRDefault="00137EED" w:rsidP="008A3F53">
            <w:pPr>
              <w:shd w:val="clear" w:color="auto" w:fill="FFFFFF"/>
              <w:spacing w:after="0" w:line="240" w:lineRule="auto"/>
              <w:jc w:val="both"/>
              <w:rPr>
                <w:rFonts w:ascii="Times New Roman" w:eastAsia="Times New Roman" w:hAnsi="Times New Roman" w:cs="Times New Roman"/>
                <w:color w:val="444444"/>
              </w:rPr>
            </w:pPr>
            <w:r w:rsidRPr="00137EED">
              <w:rPr>
                <w:rFonts w:ascii="Times New Roman" w:eastAsia="Times New Roman" w:hAnsi="Times New Roman" w:cs="Times New Roman"/>
                <w:color w:val="444444"/>
              </w:rPr>
              <w:t>Cantitate</w:t>
            </w:r>
          </w:p>
        </w:tc>
      </w:tr>
      <w:tr w:rsidR="00137EED" w:rsidRPr="00137EED" w:rsidTr="00AC35D6">
        <w:trPr>
          <w:jc w:val="center"/>
        </w:trPr>
        <w:tc>
          <w:tcPr>
            <w:tcW w:w="593" w:type="dxa"/>
            <w:shd w:val="clear" w:color="auto" w:fill="auto"/>
          </w:tcPr>
          <w:p w:rsidR="00137EED" w:rsidRPr="00137EED" w:rsidRDefault="00617095" w:rsidP="00AC35D6">
            <w:pPr>
              <w:shd w:val="clear" w:color="auto" w:fill="FFFFFF"/>
              <w:spacing w:after="0" w:line="240" w:lineRule="auto"/>
              <w:ind w:firstLine="201"/>
              <w:rPr>
                <w:rFonts w:ascii="Times New Roman" w:eastAsia="Times New Roman" w:hAnsi="Times New Roman" w:cs="Times New Roman"/>
                <w:color w:val="444444"/>
              </w:rPr>
            </w:pPr>
            <w:r>
              <w:rPr>
                <w:rFonts w:ascii="Times New Roman" w:eastAsia="Times New Roman" w:hAnsi="Times New Roman" w:cs="Times New Roman"/>
                <w:color w:val="444444"/>
              </w:rPr>
              <w:t>1</w:t>
            </w:r>
          </w:p>
        </w:tc>
        <w:tc>
          <w:tcPr>
            <w:tcW w:w="5168" w:type="dxa"/>
            <w:shd w:val="clear" w:color="auto" w:fill="auto"/>
          </w:tcPr>
          <w:p w:rsidR="00137EED" w:rsidRPr="00137EED" w:rsidRDefault="00AC35D6" w:rsidP="00AC35D6">
            <w:pPr>
              <w:shd w:val="clear" w:color="auto" w:fill="FFFFFF"/>
              <w:spacing w:after="0" w:line="24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Balast p</w:t>
            </w:r>
            <w:r w:rsidR="00137EED" w:rsidRPr="00137EED">
              <w:rPr>
                <w:rFonts w:ascii="Times New Roman" w:eastAsia="Times New Roman" w:hAnsi="Times New Roman" w:cs="Times New Roman"/>
                <w:color w:val="444444"/>
              </w:rPr>
              <w:t>rocurat din balast</w:t>
            </w:r>
            <w:r w:rsidR="00137EED">
              <w:rPr>
                <w:rFonts w:ascii="Times New Roman" w:eastAsia="Times New Roman" w:hAnsi="Times New Roman" w:cs="Times New Roman"/>
                <w:color w:val="444444"/>
              </w:rPr>
              <w:t>iere.</w:t>
            </w:r>
          </w:p>
        </w:tc>
        <w:tc>
          <w:tcPr>
            <w:tcW w:w="1710" w:type="dxa"/>
            <w:shd w:val="clear" w:color="auto" w:fill="auto"/>
          </w:tcPr>
          <w:p w:rsidR="00137EED" w:rsidRPr="00137EED" w:rsidRDefault="00F7072D" w:rsidP="008A3F53">
            <w:pPr>
              <w:shd w:val="clear" w:color="auto" w:fill="FFFFFF"/>
              <w:spacing w:after="0" w:line="240" w:lineRule="auto"/>
              <w:ind w:firstLine="720"/>
              <w:jc w:val="both"/>
              <w:rPr>
                <w:rFonts w:ascii="Times New Roman" w:eastAsia="Times New Roman" w:hAnsi="Times New Roman" w:cs="Times New Roman"/>
                <w:color w:val="444444"/>
              </w:rPr>
            </w:pPr>
            <w:r>
              <w:rPr>
                <w:rFonts w:ascii="Times New Roman" w:eastAsia="Times New Roman" w:hAnsi="Times New Roman" w:cs="Times New Roman"/>
                <w:color w:val="444444"/>
              </w:rPr>
              <w:t>16.</w:t>
            </w:r>
            <w:r w:rsidR="00617095">
              <w:rPr>
                <w:rFonts w:ascii="Times New Roman" w:eastAsia="Times New Roman" w:hAnsi="Times New Roman" w:cs="Times New Roman"/>
                <w:color w:val="444444"/>
              </w:rPr>
              <w:t>0</w:t>
            </w:r>
            <w:r w:rsidR="00137EED" w:rsidRPr="00137EED">
              <w:rPr>
                <w:rFonts w:ascii="Times New Roman" w:eastAsia="Times New Roman" w:hAnsi="Times New Roman" w:cs="Times New Roman"/>
                <w:color w:val="444444"/>
              </w:rPr>
              <w:t xml:space="preserve"> mc</w:t>
            </w:r>
          </w:p>
        </w:tc>
      </w:tr>
      <w:tr w:rsidR="00AC35D6" w:rsidRPr="00137EED" w:rsidTr="00AC35D6">
        <w:trPr>
          <w:jc w:val="center"/>
        </w:trPr>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AC35D6" w:rsidRPr="00137EED" w:rsidRDefault="00AC35D6" w:rsidP="00AC35D6">
            <w:pPr>
              <w:shd w:val="clear" w:color="auto" w:fill="FFFFFF"/>
              <w:spacing w:after="0" w:line="240" w:lineRule="auto"/>
              <w:ind w:firstLine="201"/>
              <w:rPr>
                <w:rFonts w:ascii="Times New Roman" w:eastAsia="Times New Roman" w:hAnsi="Times New Roman" w:cs="Times New Roman"/>
                <w:color w:val="444444"/>
              </w:rPr>
            </w:pPr>
            <w:r>
              <w:rPr>
                <w:rFonts w:ascii="Times New Roman" w:eastAsia="Times New Roman" w:hAnsi="Times New Roman" w:cs="Times New Roman"/>
                <w:color w:val="444444"/>
              </w:rPr>
              <w:t>2</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AC35D6" w:rsidRPr="00137EED" w:rsidRDefault="00AC35D6" w:rsidP="00AC35D6">
            <w:pPr>
              <w:shd w:val="clear" w:color="auto" w:fill="FFFFFF"/>
              <w:spacing w:after="0" w:line="240" w:lineRule="auto"/>
              <w:jc w:val="both"/>
              <w:rPr>
                <w:rFonts w:ascii="Times New Roman" w:eastAsia="Times New Roman" w:hAnsi="Times New Roman" w:cs="Times New Roman"/>
                <w:color w:val="444444"/>
              </w:rPr>
            </w:pPr>
            <w:r>
              <w:rPr>
                <w:rFonts w:ascii="Times New Roman" w:eastAsia="Times New Roman" w:hAnsi="Times New Roman" w:cs="Times New Roman"/>
                <w:color w:val="444444"/>
              </w:rPr>
              <w:t>Piatra naturala p</w:t>
            </w:r>
            <w:r w:rsidRPr="00137EED">
              <w:rPr>
                <w:rFonts w:ascii="Times New Roman" w:eastAsia="Times New Roman" w:hAnsi="Times New Roman" w:cs="Times New Roman"/>
                <w:color w:val="444444"/>
              </w:rPr>
              <w:t>rocurat</w:t>
            </w:r>
            <w:r>
              <w:rPr>
                <w:rFonts w:ascii="Times New Roman" w:eastAsia="Times New Roman" w:hAnsi="Times New Roman" w:cs="Times New Roman"/>
                <w:color w:val="444444"/>
              </w:rPr>
              <w:t>a</w:t>
            </w:r>
            <w:r w:rsidRPr="00137EED">
              <w:rPr>
                <w:rFonts w:ascii="Times New Roman" w:eastAsia="Times New Roman" w:hAnsi="Times New Roman" w:cs="Times New Roman"/>
                <w:color w:val="444444"/>
              </w:rPr>
              <w:t xml:space="preserve"> din balast</w:t>
            </w:r>
            <w:r>
              <w:rPr>
                <w:rFonts w:ascii="Times New Roman" w:eastAsia="Times New Roman" w:hAnsi="Times New Roman" w:cs="Times New Roman"/>
                <w:color w:val="444444"/>
              </w:rPr>
              <w:t>iere.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C35D6" w:rsidRPr="00137EED" w:rsidRDefault="00AC35D6" w:rsidP="00EE1F26">
            <w:pPr>
              <w:shd w:val="clear" w:color="auto" w:fill="FFFFFF"/>
              <w:spacing w:after="0" w:line="240" w:lineRule="auto"/>
              <w:ind w:firstLine="720"/>
              <w:jc w:val="both"/>
              <w:rPr>
                <w:rFonts w:ascii="Times New Roman" w:eastAsia="Times New Roman" w:hAnsi="Times New Roman" w:cs="Times New Roman"/>
                <w:color w:val="444444"/>
              </w:rPr>
            </w:pPr>
            <w:r>
              <w:rPr>
                <w:rFonts w:ascii="Times New Roman" w:eastAsia="Times New Roman" w:hAnsi="Times New Roman" w:cs="Times New Roman"/>
                <w:color w:val="444444"/>
              </w:rPr>
              <w:t>6.0</w:t>
            </w:r>
            <w:r w:rsidRPr="00137EED">
              <w:rPr>
                <w:rFonts w:ascii="Times New Roman" w:eastAsia="Times New Roman" w:hAnsi="Times New Roman" w:cs="Times New Roman"/>
                <w:color w:val="444444"/>
              </w:rPr>
              <w:t xml:space="preserve"> mc</w:t>
            </w:r>
          </w:p>
        </w:tc>
      </w:tr>
    </w:tbl>
    <w:p w:rsidR="00137EED" w:rsidRPr="00137EED" w:rsidRDefault="00137EED" w:rsidP="008A3F53">
      <w:pPr>
        <w:shd w:val="clear" w:color="auto" w:fill="FFFFFF"/>
        <w:spacing w:after="0" w:line="240" w:lineRule="auto"/>
        <w:ind w:firstLine="720"/>
        <w:jc w:val="both"/>
        <w:rPr>
          <w:rFonts w:ascii="Times New Roman" w:eastAsia="Times New Roman" w:hAnsi="Times New Roman" w:cs="Times New Roman"/>
          <w:color w:val="444444"/>
        </w:rPr>
      </w:pPr>
      <w:proofErr w:type="gramStart"/>
      <w:r w:rsidRPr="00137EED">
        <w:rPr>
          <w:rFonts w:ascii="Times New Roman" w:eastAsia="Times New Roman" w:hAnsi="Times New Roman" w:cs="Times New Roman"/>
          <w:color w:val="444444"/>
        </w:rPr>
        <w:t>Piatra naturală, balastul și nisipul vor fi procurate din unități specializate (cariere/balastiere) existente în zona amplasamentului, reglementate de ANRM.</w:t>
      </w:r>
      <w:proofErr w:type="gramEnd"/>
    </w:p>
    <w:p w:rsidR="00137EED" w:rsidRPr="00137EED" w:rsidRDefault="00137EED" w:rsidP="008A3F53">
      <w:pPr>
        <w:shd w:val="clear" w:color="auto" w:fill="FFFFFF"/>
        <w:spacing w:after="0" w:line="240" w:lineRule="auto"/>
        <w:ind w:firstLine="720"/>
        <w:jc w:val="both"/>
        <w:rPr>
          <w:rFonts w:ascii="Times New Roman" w:eastAsia="Times New Roman" w:hAnsi="Times New Roman" w:cs="Times New Roman"/>
          <w:color w:val="444444"/>
        </w:rPr>
      </w:pPr>
      <w:r w:rsidRPr="00137EED">
        <w:rPr>
          <w:rFonts w:ascii="Times New Roman" w:eastAsia="Times New Roman" w:hAnsi="Times New Roman" w:cs="Times New Roman"/>
          <w:color w:val="444444"/>
        </w:rPr>
        <w:t xml:space="preserve">Transportul agregatelor de la furnizori (cariere/balastiere) în zona lucrărilor de construcție se </w:t>
      </w:r>
      <w:proofErr w:type="gramStart"/>
      <w:r w:rsidRPr="00137EED">
        <w:rPr>
          <w:rFonts w:ascii="Times New Roman" w:eastAsia="Times New Roman" w:hAnsi="Times New Roman" w:cs="Times New Roman"/>
          <w:color w:val="444444"/>
        </w:rPr>
        <w:t>va</w:t>
      </w:r>
      <w:proofErr w:type="gramEnd"/>
      <w:r w:rsidRPr="00137EED">
        <w:rPr>
          <w:rFonts w:ascii="Times New Roman" w:eastAsia="Times New Roman" w:hAnsi="Times New Roman" w:cs="Times New Roman"/>
          <w:color w:val="444444"/>
        </w:rPr>
        <w:t xml:space="preserve"> efectua cu mijloace auto specifice pe rețeaua de drumuri existente din zonă.</w:t>
      </w:r>
    </w:p>
    <w:p w:rsidR="00137EED" w:rsidRPr="000A1503" w:rsidRDefault="00137EED" w:rsidP="008A3F53">
      <w:pPr>
        <w:shd w:val="clear" w:color="auto" w:fill="FFFFFF"/>
        <w:spacing w:after="0" w:line="240" w:lineRule="auto"/>
        <w:jc w:val="both"/>
        <w:rPr>
          <w:rFonts w:ascii="Times New Roman" w:eastAsia="Times New Roman" w:hAnsi="Times New Roman" w:cs="Times New Roman"/>
          <w:b/>
          <w:color w:val="333333"/>
        </w:rPr>
      </w:pPr>
    </w:p>
    <w:p w:rsidR="002A1645" w:rsidRPr="00617095" w:rsidRDefault="002A1645" w:rsidP="008A3F53">
      <w:pPr>
        <w:shd w:val="clear" w:color="auto" w:fill="FFFFFF"/>
        <w:spacing w:after="0" w:line="240" w:lineRule="auto"/>
        <w:jc w:val="both"/>
        <w:rPr>
          <w:rFonts w:ascii="Times New Roman" w:eastAsia="Times New Roman" w:hAnsi="Times New Roman" w:cs="Times New Roman"/>
          <w:b/>
          <w:color w:val="333333"/>
        </w:rPr>
      </w:pPr>
      <w:r w:rsidRPr="00617095">
        <w:rPr>
          <w:rFonts w:ascii="Times New Roman" w:eastAsia="Times New Roman" w:hAnsi="Times New Roman" w:cs="Times New Roman"/>
          <w:b/>
          <w:bCs/>
          <w:color w:val="222222"/>
        </w:rPr>
        <w:t>VII.</w:t>
      </w:r>
      <w:r w:rsidRPr="00617095">
        <w:rPr>
          <w:rFonts w:ascii="Times New Roman" w:eastAsia="Times New Roman" w:hAnsi="Times New Roman" w:cs="Times New Roman"/>
          <w:b/>
          <w:color w:val="444444"/>
        </w:rPr>
        <w:t> Descrierea aspectelor de mediu susceptibile a fi afectate în mod semnificativ de proiect:</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proofErr w:type="gramStart"/>
      <w:r w:rsidRPr="00617095">
        <w:rPr>
          <w:rFonts w:ascii="Times New Roman" w:eastAsia="Times New Roman" w:hAnsi="Times New Roman" w:cs="Times New Roman"/>
          <w:color w:val="444444"/>
        </w:rPr>
        <w:t xml:space="preserve">Efecte potențiale ale proiectului sunt legate de etapele de </w:t>
      </w:r>
      <w:r>
        <w:rPr>
          <w:rFonts w:ascii="Times New Roman" w:eastAsia="Times New Roman" w:hAnsi="Times New Roman" w:cs="Times New Roman"/>
          <w:color w:val="444444"/>
        </w:rPr>
        <w:t>constructie</w:t>
      </w:r>
      <w:r w:rsidRPr="00617095">
        <w:rPr>
          <w:rFonts w:ascii="Times New Roman" w:eastAsia="Times New Roman" w:hAnsi="Times New Roman" w:cs="Times New Roman"/>
          <w:color w:val="444444"/>
        </w:rPr>
        <w:t>.</w:t>
      </w:r>
      <w:proofErr w:type="gramEnd"/>
      <w:r w:rsidRPr="00617095">
        <w:rPr>
          <w:rFonts w:ascii="Times New Roman" w:eastAsia="Times New Roman" w:hAnsi="Times New Roman" w:cs="Times New Roman"/>
          <w:color w:val="444444"/>
        </w:rPr>
        <w:t xml:space="preserve"> </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Având în vedere localizarea proiectului, şi caracteristicile acestuia, el nu va avea impact transfrontalier.</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Aspectele prezentate în cele ce urmează sunt fundamentate pe observațiile directe ale consultantului, pe datele disponibile şi relevante, literatura şi date statistice referitoare la mediul din zona proiectului şi caracteristicile proiectului disponibile la data elaborării prezentului memoriu.</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b/>
          <w:color w:val="444444"/>
        </w:rPr>
      </w:pPr>
      <w:bookmarkStart w:id="11" w:name="_Toc515718"/>
      <w:r w:rsidRPr="00617095">
        <w:rPr>
          <w:rFonts w:ascii="Times New Roman" w:eastAsia="Times New Roman" w:hAnsi="Times New Roman" w:cs="Times New Roman"/>
          <w:b/>
          <w:color w:val="444444"/>
        </w:rPr>
        <w:t>7.1.      Impactul potenţial asupra apei</w:t>
      </w:r>
      <w:bookmarkEnd w:id="11"/>
      <w:r w:rsidRPr="00617095">
        <w:rPr>
          <w:rFonts w:ascii="Times New Roman" w:eastAsia="Times New Roman" w:hAnsi="Times New Roman" w:cs="Times New Roman"/>
          <w:b/>
          <w:color w:val="444444"/>
        </w:rPr>
        <w:t xml:space="preserve"> </w:t>
      </w:r>
    </w:p>
    <w:p w:rsidR="00617095" w:rsidRPr="00EB2ED5" w:rsidRDefault="00617095" w:rsidP="008A3F53">
      <w:pPr>
        <w:shd w:val="clear" w:color="auto" w:fill="FFFFFF"/>
        <w:spacing w:after="0" w:line="240" w:lineRule="auto"/>
        <w:ind w:firstLine="720"/>
        <w:jc w:val="both"/>
        <w:rPr>
          <w:rFonts w:ascii="Times New Roman" w:eastAsia="Times New Roman" w:hAnsi="Times New Roman" w:cs="Times New Roman"/>
          <w:b/>
          <w:color w:val="444444"/>
        </w:rPr>
      </w:pPr>
      <w:r w:rsidRPr="00EB2ED5">
        <w:rPr>
          <w:rFonts w:ascii="Times New Roman" w:eastAsia="Times New Roman" w:hAnsi="Times New Roman" w:cs="Times New Roman"/>
          <w:b/>
          <w:color w:val="444444"/>
        </w:rPr>
        <w:t>Perioada de construcţie</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proofErr w:type="gramStart"/>
      <w:r w:rsidRPr="00617095">
        <w:rPr>
          <w:rFonts w:ascii="Times New Roman" w:eastAsia="Times New Roman" w:hAnsi="Times New Roman" w:cs="Times New Roman"/>
          <w:color w:val="444444"/>
        </w:rPr>
        <w:t>Lucrările de excavaţii şi manevrarea pământului pot determina poluarea apelor de suprafaţă cu particule de dimensiuni mici transportate de apele pluviale.</w:t>
      </w:r>
      <w:proofErr w:type="gramEnd"/>
      <w:r w:rsidRPr="00617095">
        <w:rPr>
          <w:rFonts w:ascii="Times New Roman" w:eastAsia="Times New Roman" w:hAnsi="Times New Roman" w:cs="Times New Roman"/>
          <w:color w:val="444444"/>
        </w:rPr>
        <w:t xml:space="preserve"> În acelaşi timp activităţile de tip şantier şi depozitele intermediare (vrac) de materiale de construcţii (în special pulverulente), specifice şi organizării de şantier, reprezintă surse de poluare cu particule de dimensiuni mici, deoarece sunt spălate şi transportate de apele pluviale către terenurile adiacente, o parte din ele putând ajunge în cursurile de apa datorită morfologiei locale a terenului.</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Traficul vehiculelor grele va genera emisii ale unor poluanţi gazoşi (NOx, CO, SO2, compuşi organici volatili particule în suspensie, PM10 etc.). În acelaşi timp, vor rezulta particule din frecarea dintre suprafaţa drumului şi a roţilor vehiculelor. Toate acestea vor fi spălate de precipitaţii şi depozitate pe sol, de unde prin intermediul apelor pluviale pot ajunge în albia apelor de suprafaţă datorită morfologiei locale a terenului sau în apele subterane din zona.</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lastRenderedPageBreak/>
        <w:t>Se apreciază că emisiile de substanţe poluante (provenite de la traficul rutier specific şantierului, de la manipularea şi punerea în operă a materialelor) care ar putea ajunge direct sau indirect în apele de suprafaţă sau subterane nu vor determina o creştere semnificativă a poluării apelor de suprafaţă şi deci nici o modificare a categoriei de calitate a corpului de apă. Impactul asupra ecosistemelor acvatice va fi redus, mai ales dacă stocurile de materiale de construcţie sunt bine protejate (şanţuri de gardă la platformele de depozitare a materialelor de construcţii).</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O altă sursă potenţială de poluare a apelor de suprafaţă este reprezentată de pierderile de materiale de construcţii, care pot conduce la creşterea alcalinităţii apei.</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În categoria surselor potenţiale de poluare a apelor trebuie inclusă şi poluarea accidentală cu carburanţi, uleiuri, sau alte produse în fază lichidă folosite în construcţii care se pot scurge pe sol si prin intermediul apelor pluviale, datorită morfologiei locale a terenului, să ajungă în albia apelor de suprafaţă sau în apele subterane din zona.</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 xml:space="preserve">În ceea ce priveşte posibilitatea de poluare a stratului freatic, se apreciază că şi aceasta </w:t>
      </w:r>
      <w:r>
        <w:rPr>
          <w:rFonts w:ascii="Times New Roman" w:eastAsia="Times New Roman" w:hAnsi="Times New Roman" w:cs="Times New Roman"/>
          <w:color w:val="444444"/>
        </w:rPr>
        <w:t>nu va exista</w:t>
      </w:r>
      <w:r w:rsidRPr="00617095">
        <w:rPr>
          <w:rFonts w:ascii="Times New Roman" w:eastAsia="Times New Roman" w:hAnsi="Times New Roman" w:cs="Times New Roman"/>
          <w:color w:val="444444"/>
        </w:rPr>
        <w:t>, nefiind stocate hidrocarburi (carburanţi, uleiuri) pe amplasament, iar întreţinerea utilajelor (efectuarea de reparaţii, schimburile de piese, de uleiuri, alimentarea cu carburanţi etc.) se vor efectua numai în locurile special amenajate (spălătorii auto, service-uri auto) din afara amplasamentului.</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Pentru apele uzate care vor rezulta de la organizările de şantier se impune respectarea limitelor de încărcare cu poluanţi a apelor uzate evacuate în resursele de apă stabilite conform NTPA - 002, în cazul în care acestea se vor evacua după epurare într-un curs de apă din apropierea organizărilor. Dacă acestea se vor evacua în reţeaua de canalizare existentă concentraţiile maxime admisibile vor fi cele stabilite de NTPA - 002 "Normativ privind condiţiile de evacuare a apelor uzate în reţelele de canalizare ale localităţilor"</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Impactul global în perioada de construcţie este caracterizat ca fiind minor negativ, pe termen scurt şi cu efect local.</w:t>
      </w:r>
    </w:p>
    <w:p w:rsidR="00617095" w:rsidRPr="00EB2ED5" w:rsidRDefault="00EB2ED5" w:rsidP="008A3F53">
      <w:pPr>
        <w:shd w:val="clear" w:color="auto" w:fill="FFFFFF"/>
        <w:spacing w:after="0" w:line="240" w:lineRule="auto"/>
        <w:ind w:firstLine="720"/>
        <w:jc w:val="both"/>
        <w:rPr>
          <w:rFonts w:ascii="Times New Roman" w:eastAsia="Times New Roman" w:hAnsi="Times New Roman" w:cs="Times New Roman"/>
          <w:b/>
          <w:color w:val="444444"/>
        </w:rPr>
      </w:pPr>
      <w:r>
        <w:rPr>
          <w:rFonts w:ascii="Times New Roman" w:eastAsia="Times New Roman" w:hAnsi="Times New Roman" w:cs="Times New Roman"/>
          <w:b/>
          <w:color w:val="444444"/>
        </w:rPr>
        <w:t>Dupa executie</w:t>
      </w:r>
    </w:p>
    <w:p w:rsidR="00617095" w:rsidRPr="00617095" w:rsidRDefault="00EB2ED5" w:rsidP="008A3F53">
      <w:pPr>
        <w:shd w:val="clear" w:color="auto" w:fill="FFFFFF"/>
        <w:spacing w:after="0" w:line="240" w:lineRule="auto"/>
        <w:ind w:firstLine="720"/>
        <w:jc w:val="both"/>
        <w:rPr>
          <w:rFonts w:ascii="Times New Roman" w:eastAsia="Times New Roman" w:hAnsi="Times New Roman" w:cs="Times New Roman"/>
          <w:color w:val="444444"/>
        </w:rPr>
      </w:pPr>
      <w:r>
        <w:rPr>
          <w:rFonts w:ascii="Times New Roman" w:eastAsia="Times New Roman" w:hAnsi="Times New Roman" w:cs="Times New Roman"/>
          <w:color w:val="444444"/>
        </w:rPr>
        <w:t>N</w:t>
      </w:r>
      <w:r w:rsidR="00617095" w:rsidRPr="00617095">
        <w:rPr>
          <w:rFonts w:ascii="Times New Roman" w:eastAsia="Times New Roman" w:hAnsi="Times New Roman" w:cs="Times New Roman"/>
          <w:color w:val="444444"/>
        </w:rPr>
        <w:t xml:space="preserve">u există evenimente care </w:t>
      </w:r>
      <w:proofErr w:type="gramStart"/>
      <w:r w:rsidR="00617095" w:rsidRPr="00617095">
        <w:rPr>
          <w:rFonts w:ascii="Times New Roman" w:eastAsia="Times New Roman" w:hAnsi="Times New Roman" w:cs="Times New Roman"/>
          <w:color w:val="444444"/>
        </w:rPr>
        <w:t>să</w:t>
      </w:r>
      <w:proofErr w:type="gramEnd"/>
      <w:r w:rsidR="00617095" w:rsidRPr="00617095">
        <w:rPr>
          <w:rFonts w:ascii="Times New Roman" w:eastAsia="Times New Roman" w:hAnsi="Times New Roman" w:cs="Times New Roman"/>
          <w:color w:val="444444"/>
        </w:rPr>
        <w:t xml:space="preserve"> producă un impact asupra apelor. </w:t>
      </w:r>
    </w:p>
    <w:p w:rsidR="00617095" w:rsidRPr="00617095" w:rsidRDefault="00617095" w:rsidP="008A3F53">
      <w:pPr>
        <w:shd w:val="clear" w:color="auto" w:fill="FFFFFF"/>
        <w:spacing w:after="0" w:line="240" w:lineRule="auto"/>
        <w:jc w:val="both"/>
        <w:rPr>
          <w:rFonts w:ascii="Times New Roman" w:eastAsia="Times New Roman" w:hAnsi="Times New Roman" w:cs="Times New Roman"/>
          <w:color w:val="444444"/>
        </w:rPr>
      </w:pPr>
    </w:p>
    <w:p w:rsidR="00617095" w:rsidRPr="00EB2ED5" w:rsidRDefault="00617095" w:rsidP="008A3F53">
      <w:pPr>
        <w:shd w:val="clear" w:color="auto" w:fill="FFFFFF"/>
        <w:spacing w:after="0" w:line="240" w:lineRule="auto"/>
        <w:ind w:firstLine="720"/>
        <w:jc w:val="both"/>
        <w:rPr>
          <w:rFonts w:ascii="Times New Roman" w:eastAsia="Times New Roman" w:hAnsi="Times New Roman" w:cs="Times New Roman"/>
          <w:b/>
          <w:color w:val="444444"/>
        </w:rPr>
      </w:pPr>
      <w:bookmarkStart w:id="12" w:name="_Toc515719"/>
      <w:r w:rsidRPr="00EB2ED5">
        <w:rPr>
          <w:rFonts w:ascii="Times New Roman" w:eastAsia="Times New Roman" w:hAnsi="Times New Roman" w:cs="Times New Roman"/>
          <w:b/>
          <w:color w:val="444444"/>
        </w:rPr>
        <w:t>7.2.     Impactul potențial asupra aerului</w:t>
      </w:r>
      <w:bookmarkEnd w:id="12"/>
      <w:r w:rsidRPr="00EB2ED5">
        <w:rPr>
          <w:rFonts w:ascii="Times New Roman" w:eastAsia="Times New Roman" w:hAnsi="Times New Roman" w:cs="Times New Roman"/>
          <w:b/>
          <w:color w:val="444444"/>
        </w:rPr>
        <w:t xml:space="preserve"> </w:t>
      </w:r>
    </w:p>
    <w:p w:rsidR="00617095" w:rsidRPr="0046634B" w:rsidRDefault="00617095" w:rsidP="008A3F53">
      <w:pPr>
        <w:shd w:val="clear" w:color="auto" w:fill="FFFFFF"/>
        <w:spacing w:after="0" w:line="240" w:lineRule="auto"/>
        <w:ind w:firstLine="720"/>
        <w:jc w:val="both"/>
        <w:rPr>
          <w:rFonts w:ascii="Times New Roman" w:eastAsia="Times New Roman" w:hAnsi="Times New Roman" w:cs="Times New Roman"/>
          <w:b/>
          <w:color w:val="444444"/>
        </w:rPr>
      </w:pPr>
      <w:r w:rsidRPr="0046634B">
        <w:rPr>
          <w:rFonts w:ascii="Times New Roman" w:eastAsia="Times New Roman" w:hAnsi="Times New Roman" w:cs="Times New Roman"/>
          <w:b/>
          <w:color w:val="444444"/>
        </w:rPr>
        <w:t>Perioada de construcţie</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Sursele de emisie a poluanţilor atmosferici specifice obiectivului studiat sunt surse libere, în general, la sol sau în apropierea solului, deschise (cele care implică manevrarea pământului), mobile, nedirijate şi au loc pe o perioadă limitată de timp (durata programului de lucru - 8 h/zi, 9 luni/an). Caracteristicile surselor şi geometria obiectivului înscriu amplasamentul, în ansamblu, în categoria surselor punctiforme. De asemenea, trebuie menţionat că, prin natura lor, sursele asociate lucrărilor de construcţie nu pot fi prevăzute cu sisteme de captare şi evacuare dirijată a poluanţilor.</w:t>
      </w:r>
    </w:p>
    <w:p w:rsidR="00E923BA"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Evaluările şi estimările realizate au indicat că valorile concentraţiilor poluanţilor specifici se vor situa sub valorile limită corespunzătoare pe toate perioadele de mediere</w:t>
      </w:r>
      <w:r w:rsidR="00E923BA">
        <w:rPr>
          <w:rFonts w:ascii="Times New Roman" w:eastAsia="Times New Roman" w:hAnsi="Times New Roman" w:cs="Times New Roman"/>
          <w:color w:val="444444"/>
        </w:rPr>
        <w:t>.</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 xml:space="preserve"> </w:t>
      </w:r>
    </w:p>
    <w:p w:rsidR="00617095" w:rsidRPr="00E923BA" w:rsidRDefault="00E923BA" w:rsidP="008A3F53">
      <w:pPr>
        <w:shd w:val="clear" w:color="auto" w:fill="FFFFFF"/>
        <w:spacing w:after="0" w:line="240" w:lineRule="auto"/>
        <w:ind w:firstLine="720"/>
        <w:jc w:val="both"/>
        <w:rPr>
          <w:rFonts w:ascii="Times New Roman" w:eastAsia="Times New Roman" w:hAnsi="Times New Roman" w:cs="Times New Roman"/>
          <w:b/>
          <w:color w:val="444444"/>
        </w:rPr>
      </w:pPr>
      <w:r w:rsidRPr="00E923BA">
        <w:rPr>
          <w:rFonts w:ascii="Times New Roman" w:eastAsia="Times New Roman" w:hAnsi="Times New Roman" w:cs="Times New Roman"/>
          <w:b/>
          <w:color w:val="444444"/>
        </w:rPr>
        <w:t>Dupa executie</w:t>
      </w:r>
    </w:p>
    <w:p w:rsidR="00617095" w:rsidRPr="00617095" w:rsidRDefault="00B61965" w:rsidP="008A3F53">
      <w:pPr>
        <w:shd w:val="clear" w:color="auto" w:fill="FFFFFF"/>
        <w:spacing w:after="0" w:line="240" w:lineRule="auto"/>
        <w:ind w:firstLine="720"/>
        <w:jc w:val="both"/>
        <w:rPr>
          <w:rFonts w:ascii="Times New Roman" w:eastAsia="Times New Roman" w:hAnsi="Times New Roman" w:cs="Times New Roman"/>
          <w:color w:val="444444"/>
        </w:rPr>
      </w:pPr>
      <w:r>
        <w:rPr>
          <w:rFonts w:ascii="Times New Roman" w:eastAsia="Times New Roman" w:hAnsi="Times New Roman" w:cs="Times New Roman"/>
          <w:color w:val="444444"/>
        </w:rPr>
        <w:t>Nu sunt s</w:t>
      </w:r>
      <w:r w:rsidR="00617095" w:rsidRPr="00617095">
        <w:rPr>
          <w:rFonts w:ascii="Times New Roman" w:eastAsia="Times New Roman" w:hAnsi="Times New Roman" w:cs="Times New Roman"/>
          <w:color w:val="444444"/>
        </w:rPr>
        <w:t xml:space="preserve">urse de poluare ale aerului </w:t>
      </w:r>
    </w:p>
    <w:p w:rsidR="00617095" w:rsidRPr="00E923BA" w:rsidRDefault="00617095" w:rsidP="00233069">
      <w:pPr>
        <w:shd w:val="clear" w:color="auto" w:fill="FFFFFF"/>
        <w:spacing w:after="0" w:line="240" w:lineRule="auto"/>
        <w:ind w:firstLine="720"/>
        <w:jc w:val="both"/>
        <w:rPr>
          <w:rFonts w:ascii="Times New Roman" w:eastAsia="Times New Roman" w:hAnsi="Times New Roman" w:cs="Times New Roman"/>
          <w:b/>
          <w:color w:val="444444"/>
        </w:rPr>
      </w:pPr>
      <w:bookmarkStart w:id="13" w:name="_Toc515720"/>
      <w:r w:rsidRPr="00E923BA">
        <w:rPr>
          <w:rFonts w:ascii="Times New Roman" w:eastAsia="Times New Roman" w:hAnsi="Times New Roman" w:cs="Times New Roman"/>
          <w:b/>
          <w:color w:val="444444"/>
        </w:rPr>
        <w:t>7.3     Impactul potenţial asupra solului şi subsolului</w:t>
      </w:r>
      <w:bookmarkEnd w:id="13"/>
      <w:r w:rsidRPr="00E923BA">
        <w:rPr>
          <w:rFonts w:ascii="Times New Roman" w:eastAsia="Times New Roman" w:hAnsi="Times New Roman" w:cs="Times New Roman"/>
          <w:b/>
          <w:color w:val="444444"/>
        </w:rPr>
        <w:t xml:space="preserve"> </w:t>
      </w:r>
    </w:p>
    <w:p w:rsidR="00617095" w:rsidRPr="00E923BA" w:rsidRDefault="00617095" w:rsidP="008A3F53">
      <w:pPr>
        <w:shd w:val="clear" w:color="auto" w:fill="FFFFFF"/>
        <w:spacing w:after="0" w:line="240" w:lineRule="auto"/>
        <w:ind w:firstLine="720"/>
        <w:jc w:val="both"/>
        <w:rPr>
          <w:rFonts w:ascii="Times New Roman" w:eastAsia="Times New Roman" w:hAnsi="Times New Roman" w:cs="Times New Roman"/>
          <w:b/>
          <w:color w:val="444444"/>
        </w:rPr>
      </w:pPr>
      <w:r w:rsidRPr="00E923BA">
        <w:rPr>
          <w:rFonts w:ascii="Times New Roman" w:eastAsia="Times New Roman" w:hAnsi="Times New Roman" w:cs="Times New Roman"/>
          <w:b/>
          <w:color w:val="444444"/>
        </w:rPr>
        <w:t>Perioada de construcţie</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Pe timpul executării lucrărilor de construire, formele de impact identificate pot fi:</w:t>
      </w:r>
    </w:p>
    <w:p w:rsidR="00617095" w:rsidRPr="00E923BA" w:rsidRDefault="00617095"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sidRPr="00E923BA">
        <w:rPr>
          <w:rFonts w:ascii="Times New Roman" w:eastAsia="Times New Roman" w:hAnsi="Times New Roman" w:cs="Times New Roman"/>
          <w:color w:val="444444"/>
        </w:rPr>
        <w:t>înlăturarea stratului de sol vegetal;</w:t>
      </w:r>
    </w:p>
    <w:p w:rsidR="00617095" w:rsidRPr="00617095" w:rsidRDefault="00617095" w:rsidP="008A3F53">
      <w:pPr>
        <w:pStyle w:val="ListParagraph"/>
        <w:numPr>
          <w:ilvl w:val="0"/>
          <w:numId w:val="23"/>
        </w:numPr>
        <w:shd w:val="clear" w:color="auto" w:fill="FFFFFF"/>
        <w:spacing w:after="0" w:line="240" w:lineRule="auto"/>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apariţia eroziunii;</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 xml:space="preserve">Impactul asupra solului şi subsolului pentru perioada de execuţie </w:t>
      </w:r>
      <w:proofErr w:type="gramStart"/>
      <w:r w:rsidRPr="00617095">
        <w:rPr>
          <w:rFonts w:ascii="Times New Roman" w:eastAsia="Times New Roman" w:hAnsi="Times New Roman" w:cs="Times New Roman"/>
          <w:color w:val="444444"/>
        </w:rPr>
        <w:t>este</w:t>
      </w:r>
      <w:proofErr w:type="gramEnd"/>
      <w:r w:rsidRPr="00617095">
        <w:rPr>
          <w:rFonts w:ascii="Times New Roman" w:eastAsia="Times New Roman" w:hAnsi="Times New Roman" w:cs="Times New Roman"/>
          <w:color w:val="444444"/>
        </w:rPr>
        <w:t xml:space="preserve"> caracterizat ca fiind negativ redus, pe termen scurt, local ca arie de manifestare cu efecte reversibile.</w:t>
      </w:r>
    </w:p>
    <w:p w:rsidR="00617095" w:rsidRPr="00B06B3B" w:rsidRDefault="00B06B3B" w:rsidP="008A3F53">
      <w:pPr>
        <w:shd w:val="clear" w:color="auto" w:fill="FFFFFF"/>
        <w:spacing w:after="0" w:line="240" w:lineRule="auto"/>
        <w:ind w:firstLine="720"/>
        <w:jc w:val="both"/>
        <w:rPr>
          <w:rFonts w:ascii="Times New Roman" w:eastAsia="Times New Roman" w:hAnsi="Times New Roman" w:cs="Times New Roman"/>
          <w:b/>
          <w:color w:val="444444"/>
        </w:rPr>
      </w:pPr>
      <w:r w:rsidRPr="00B06B3B">
        <w:rPr>
          <w:rFonts w:ascii="Times New Roman" w:eastAsia="Times New Roman" w:hAnsi="Times New Roman" w:cs="Times New Roman"/>
          <w:b/>
          <w:color w:val="444444"/>
        </w:rPr>
        <w:t>Dupa executie</w:t>
      </w:r>
    </w:p>
    <w:p w:rsidR="00617095" w:rsidRDefault="00B06B3B" w:rsidP="008A3F53">
      <w:pPr>
        <w:shd w:val="clear" w:color="auto" w:fill="FFFFFF"/>
        <w:spacing w:after="0" w:line="240" w:lineRule="auto"/>
        <w:ind w:firstLine="720"/>
        <w:jc w:val="both"/>
        <w:rPr>
          <w:rFonts w:ascii="Times New Roman" w:eastAsia="Times New Roman" w:hAnsi="Times New Roman" w:cs="Times New Roman"/>
          <w:color w:val="444444"/>
        </w:rPr>
      </w:pPr>
      <w:r>
        <w:rPr>
          <w:rFonts w:ascii="Times New Roman" w:eastAsia="Times New Roman" w:hAnsi="Times New Roman" w:cs="Times New Roman"/>
          <w:color w:val="444444"/>
        </w:rPr>
        <w:t>N</w:t>
      </w:r>
      <w:r w:rsidR="00617095" w:rsidRPr="00617095">
        <w:rPr>
          <w:rFonts w:ascii="Times New Roman" w:eastAsia="Times New Roman" w:hAnsi="Times New Roman" w:cs="Times New Roman"/>
          <w:color w:val="444444"/>
        </w:rPr>
        <w:t xml:space="preserve">u se estimeaza </w:t>
      </w:r>
      <w:proofErr w:type="gramStart"/>
      <w:r w:rsidR="00617095" w:rsidRPr="00617095">
        <w:rPr>
          <w:rFonts w:ascii="Times New Roman" w:eastAsia="Times New Roman" w:hAnsi="Times New Roman" w:cs="Times New Roman"/>
          <w:color w:val="444444"/>
        </w:rPr>
        <w:t>un</w:t>
      </w:r>
      <w:proofErr w:type="gramEnd"/>
      <w:r w:rsidR="00617095" w:rsidRPr="00617095">
        <w:rPr>
          <w:rFonts w:ascii="Times New Roman" w:eastAsia="Times New Roman" w:hAnsi="Times New Roman" w:cs="Times New Roman"/>
          <w:color w:val="444444"/>
        </w:rPr>
        <w:t xml:space="preserve"> impact asupra solului si subsolului.</w:t>
      </w:r>
    </w:p>
    <w:p w:rsidR="00617095" w:rsidRPr="00617095" w:rsidRDefault="00617095" w:rsidP="00AC35D6">
      <w:pPr>
        <w:shd w:val="clear" w:color="auto" w:fill="FFFFFF"/>
        <w:spacing w:after="0" w:line="240" w:lineRule="auto"/>
        <w:jc w:val="both"/>
        <w:rPr>
          <w:rFonts w:ascii="Times New Roman" w:eastAsia="Times New Roman" w:hAnsi="Times New Roman" w:cs="Times New Roman"/>
          <w:color w:val="444444"/>
        </w:rPr>
      </w:pPr>
    </w:p>
    <w:p w:rsidR="00617095" w:rsidRPr="001244B4" w:rsidRDefault="00617095" w:rsidP="008A3F53">
      <w:pPr>
        <w:shd w:val="clear" w:color="auto" w:fill="FFFFFF"/>
        <w:spacing w:after="0" w:line="240" w:lineRule="auto"/>
        <w:ind w:firstLine="720"/>
        <w:jc w:val="both"/>
        <w:rPr>
          <w:rFonts w:ascii="Times New Roman" w:eastAsia="Times New Roman" w:hAnsi="Times New Roman" w:cs="Times New Roman"/>
          <w:b/>
          <w:color w:val="444444"/>
        </w:rPr>
      </w:pPr>
      <w:bookmarkStart w:id="14" w:name="_Toc515721"/>
      <w:r w:rsidRPr="001244B4">
        <w:rPr>
          <w:rFonts w:ascii="Times New Roman" w:eastAsia="Times New Roman" w:hAnsi="Times New Roman" w:cs="Times New Roman"/>
          <w:b/>
          <w:color w:val="444444"/>
        </w:rPr>
        <w:t>7.4     Impactul potenţial asupra biodiversităţii</w:t>
      </w:r>
      <w:bookmarkEnd w:id="14"/>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proofErr w:type="gramStart"/>
      <w:r w:rsidRPr="00617095">
        <w:rPr>
          <w:rFonts w:ascii="Times New Roman" w:eastAsia="Times New Roman" w:hAnsi="Times New Roman" w:cs="Times New Roman"/>
          <w:color w:val="444444"/>
        </w:rPr>
        <w:t>Ca urmare a poziţiei sale geografice.</w:t>
      </w:r>
      <w:proofErr w:type="gramEnd"/>
      <w:r w:rsidRPr="00617095">
        <w:rPr>
          <w:rFonts w:ascii="Times New Roman" w:eastAsia="Times New Roman" w:hAnsi="Times New Roman" w:cs="Times New Roman"/>
          <w:color w:val="444444"/>
        </w:rPr>
        <w:t xml:space="preserve"> în perimetrul aferent implementării proiectului, nu există arii speciale de conservare pentru protejarea habitatului natural a faunei şi florei sălbatice sau arii de protecţie specială pentru protejarea păsărilor sălbatice.</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lastRenderedPageBreak/>
        <w:t>Zonele înierbate care există în zonă nu reprezintă spaţii verzi bogate în specii botanice, protejate.</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Realizarea investiției nu va creşte gradul de expunere la emisii poluante (de ex. deversarea apei, scurgeri de combustibili, emisii în aer, etc) care pot avea efecte directe sau indirecte, cronice sau acute asupra ecosistemelor terestre şi acvatice.</w:t>
      </w:r>
    </w:p>
    <w:p w:rsidR="00617095" w:rsidRPr="001244B4" w:rsidRDefault="001244B4" w:rsidP="008A3F53">
      <w:pPr>
        <w:shd w:val="clear" w:color="auto" w:fill="FFFFFF"/>
        <w:spacing w:after="0" w:line="240" w:lineRule="auto"/>
        <w:ind w:firstLine="720"/>
        <w:jc w:val="both"/>
        <w:rPr>
          <w:rFonts w:ascii="Times New Roman" w:eastAsia="Times New Roman" w:hAnsi="Times New Roman" w:cs="Times New Roman"/>
          <w:b/>
          <w:color w:val="444444"/>
        </w:rPr>
      </w:pPr>
      <w:r>
        <w:rPr>
          <w:rFonts w:ascii="Times New Roman" w:eastAsia="Times New Roman" w:hAnsi="Times New Roman" w:cs="Times New Roman"/>
          <w:b/>
          <w:color w:val="444444"/>
        </w:rPr>
        <w:t>Dupa executie</w:t>
      </w:r>
    </w:p>
    <w:p w:rsidR="00617095" w:rsidRPr="00617095" w:rsidRDefault="001244B4" w:rsidP="008A3F53">
      <w:pPr>
        <w:shd w:val="clear" w:color="auto" w:fill="FFFFFF"/>
        <w:spacing w:after="0" w:line="240" w:lineRule="auto"/>
        <w:ind w:firstLine="720"/>
        <w:jc w:val="both"/>
        <w:rPr>
          <w:rFonts w:ascii="Times New Roman" w:eastAsia="Times New Roman" w:hAnsi="Times New Roman" w:cs="Times New Roman"/>
          <w:color w:val="444444"/>
        </w:rPr>
      </w:pPr>
      <w:r>
        <w:rPr>
          <w:rFonts w:ascii="Times New Roman" w:eastAsia="Times New Roman" w:hAnsi="Times New Roman" w:cs="Times New Roman"/>
          <w:color w:val="444444"/>
        </w:rPr>
        <w:t>Nu</w:t>
      </w:r>
      <w:r w:rsidR="00617095" w:rsidRPr="00617095">
        <w:rPr>
          <w:rFonts w:ascii="Times New Roman" w:eastAsia="Times New Roman" w:hAnsi="Times New Roman" w:cs="Times New Roman"/>
          <w:color w:val="444444"/>
        </w:rPr>
        <w:t xml:space="preserve"> nu se estimeaza </w:t>
      </w:r>
      <w:proofErr w:type="gramStart"/>
      <w:r w:rsidR="00617095" w:rsidRPr="00617095">
        <w:rPr>
          <w:rFonts w:ascii="Times New Roman" w:eastAsia="Times New Roman" w:hAnsi="Times New Roman" w:cs="Times New Roman"/>
          <w:color w:val="444444"/>
        </w:rPr>
        <w:t>un</w:t>
      </w:r>
      <w:proofErr w:type="gramEnd"/>
      <w:r w:rsidR="00617095" w:rsidRPr="00617095">
        <w:rPr>
          <w:rFonts w:ascii="Times New Roman" w:eastAsia="Times New Roman" w:hAnsi="Times New Roman" w:cs="Times New Roman"/>
          <w:color w:val="444444"/>
        </w:rPr>
        <w:t xml:space="preserve"> impact asupra biodiversității.</w:t>
      </w:r>
    </w:p>
    <w:p w:rsidR="00617095" w:rsidRPr="001244B4" w:rsidRDefault="00617095" w:rsidP="008A3F53">
      <w:pPr>
        <w:shd w:val="clear" w:color="auto" w:fill="FFFFFF"/>
        <w:spacing w:after="0" w:line="240" w:lineRule="auto"/>
        <w:ind w:firstLine="720"/>
        <w:jc w:val="both"/>
        <w:rPr>
          <w:rFonts w:ascii="Times New Roman" w:eastAsia="Times New Roman" w:hAnsi="Times New Roman" w:cs="Times New Roman"/>
          <w:b/>
          <w:color w:val="444444"/>
        </w:rPr>
      </w:pPr>
      <w:bookmarkStart w:id="15" w:name="_Toc515722"/>
      <w:r w:rsidRPr="001244B4">
        <w:rPr>
          <w:rFonts w:ascii="Times New Roman" w:eastAsia="Times New Roman" w:hAnsi="Times New Roman" w:cs="Times New Roman"/>
          <w:b/>
          <w:color w:val="444444"/>
        </w:rPr>
        <w:t>7.5.     Impactul potenţial asupra peisajului</w:t>
      </w:r>
      <w:bookmarkEnd w:id="15"/>
      <w:r w:rsidRPr="001244B4">
        <w:rPr>
          <w:rFonts w:ascii="Times New Roman" w:eastAsia="Times New Roman" w:hAnsi="Times New Roman" w:cs="Times New Roman"/>
          <w:b/>
          <w:color w:val="444444"/>
        </w:rPr>
        <w:t xml:space="preserve"> </w:t>
      </w:r>
    </w:p>
    <w:p w:rsidR="00617095" w:rsidRPr="001244B4" w:rsidRDefault="00617095" w:rsidP="008A3F53">
      <w:pPr>
        <w:shd w:val="clear" w:color="auto" w:fill="FFFFFF"/>
        <w:spacing w:after="0" w:line="240" w:lineRule="auto"/>
        <w:ind w:firstLine="720"/>
        <w:jc w:val="both"/>
        <w:rPr>
          <w:rFonts w:ascii="Times New Roman" w:eastAsia="Times New Roman" w:hAnsi="Times New Roman" w:cs="Times New Roman"/>
          <w:b/>
          <w:color w:val="444444"/>
        </w:rPr>
      </w:pPr>
      <w:r w:rsidRPr="001244B4">
        <w:rPr>
          <w:rFonts w:ascii="Times New Roman" w:eastAsia="Times New Roman" w:hAnsi="Times New Roman" w:cs="Times New Roman"/>
          <w:b/>
          <w:color w:val="444444"/>
        </w:rPr>
        <w:t>Perioada de construcţie</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 xml:space="preserve">În afară de faptul că peisajul va fi modificat </w:t>
      </w:r>
      <w:r w:rsidR="001244B4">
        <w:rPr>
          <w:rFonts w:ascii="Times New Roman" w:eastAsia="Times New Roman" w:hAnsi="Times New Roman" w:cs="Times New Roman"/>
          <w:color w:val="444444"/>
        </w:rPr>
        <w:t>zidul de sprijin din gabioane</w:t>
      </w:r>
      <w:r w:rsidRPr="00617095">
        <w:rPr>
          <w:rFonts w:ascii="Times New Roman" w:eastAsia="Times New Roman" w:hAnsi="Times New Roman" w:cs="Times New Roman"/>
          <w:color w:val="444444"/>
        </w:rPr>
        <w:t>, ce se vor ridica pe timpul construcţiei, activităţile de construcţie şi organizările de şantier vor afecta şi peisajul, însă numai temporar. În timpul lucrărilor de construcţie, unele suprafeţe vor fi utilizate temporar pentru realizarea organizărilor de şantier, drumurilor de acces, depozitarea solului vegetal. Deşi utilizate numai temporar, ele vor determina pierderea de sol vegetal şi scăderea productivităţii. Pentru suprafața afectată temporar de lucrari constructorul va avea obligaţia de a readuce această suprafaţă la folosinţa iniţială, sau în circuitul productiv.</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În perioadele de manevrare a materialelor pulverulente şi în perioadele cu condiţii meteorologice nefavorabile, particulele din atmosferă (norii de praf) vor avea impact asupra peisajului.</w:t>
      </w:r>
    </w:p>
    <w:p w:rsidR="00617095" w:rsidRPr="007B5D51" w:rsidRDefault="007B5D51" w:rsidP="008A3F53">
      <w:pPr>
        <w:shd w:val="clear" w:color="auto" w:fill="FFFFFF"/>
        <w:spacing w:after="0" w:line="240" w:lineRule="auto"/>
        <w:ind w:firstLine="720"/>
        <w:jc w:val="both"/>
        <w:rPr>
          <w:rFonts w:ascii="Times New Roman" w:eastAsia="Times New Roman" w:hAnsi="Times New Roman" w:cs="Times New Roman"/>
          <w:b/>
          <w:color w:val="444444"/>
        </w:rPr>
      </w:pPr>
      <w:r w:rsidRPr="007B5D51">
        <w:rPr>
          <w:rFonts w:ascii="Times New Roman" w:eastAsia="Times New Roman" w:hAnsi="Times New Roman" w:cs="Times New Roman"/>
          <w:b/>
          <w:color w:val="444444"/>
        </w:rPr>
        <w:t>Dupa executie</w:t>
      </w:r>
    </w:p>
    <w:p w:rsid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 xml:space="preserve">Impactul asupra peisajului </w:t>
      </w:r>
      <w:proofErr w:type="gramStart"/>
      <w:r w:rsidRPr="00617095">
        <w:rPr>
          <w:rFonts w:ascii="Times New Roman" w:eastAsia="Times New Roman" w:hAnsi="Times New Roman" w:cs="Times New Roman"/>
          <w:color w:val="444444"/>
        </w:rPr>
        <w:t>va</w:t>
      </w:r>
      <w:proofErr w:type="gramEnd"/>
      <w:r w:rsidRPr="00617095">
        <w:rPr>
          <w:rFonts w:ascii="Times New Roman" w:eastAsia="Times New Roman" w:hAnsi="Times New Roman" w:cs="Times New Roman"/>
          <w:color w:val="444444"/>
        </w:rPr>
        <w:t xml:space="preserve"> fi benefic</w:t>
      </w:r>
      <w:r w:rsidR="007B5D51">
        <w:rPr>
          <w:rFonts w:ascii="Times New Roman" w:eastAsia="Times New Roman" w:hAnsi="Times New Roman" w:cs="Times New Roman"/>
          <w:color w:val="444444"/>
        </w:rPr>
        <w:t>.</w:t>
      </w:r>
    </w:p>
    <w:p w:rsidR="007B5D51" w:rsidRPr="00617095" w:rsidRDefault="007B5D51" w:rsidP="008A3F53">
      <w:pPr>
        <w:shd w:val="clear" w:color="auto" w:fill="FFFFFF"/>
        <w:spacing w:after="0" w:line="240" w:lineRule="auto"/>
        <w:ind w:firstLine="720"/>
        <w:jc w:val="both"/>
        <w:rPr>
          <w:rFonts w:ascii="Times New Roman" w:eastAsia="Times New Roman" w:hAnsi="Times New Roman" w:cs="Times New Roman"/>
          <w:color w:val="444444"/>
        </w:rPr>
      </w:pPr>
    </w:p>
    <w:p w:rsidR="00617095" w:rsidRPr="007B5D51" w:rsidRDefault="00617095" w:rsidP="008A3F53">
      <w:pPr>
        <w:shd w:val="clear" w:color="auto" w:fill="FFFFFF"/>
        <w:spacing w:after="0" w:line="240" w:lineRule="auto"/>
        <w:ind w:firstLine="720"/>
        <w:jc w:val="both"/>
        <w:rPr>
          <w:rFonts w:ascii="Times New Roman" w:eastAsia="Times New Roman" w:hAnsi="Times New Roman" w:cs="Times New Roman"/>
          <w:b/>
          <w:color w:val="444444"/>
        </w:rPr>
      </w:pPr>
      <w:bookmarkStart w:id="16" w:name="_Toc515723"/>
      <w:r w:rsidRPr="007B5D51">
        <w:rPr>
          <w:rFonts w:ascii="Times New Roman" w:eastAsia="Times New Roman" w:hAnsi="Times New Roman" w:cs="Times New Roman"/>
          <w:b/>
          <w:color w:val="444444"/>
        </w:rPr>
        <w:t>7.6.        Impactul potențial asupra populației</w:t>
      </w:r>
      <w:bookmarkEnd w:id="16"/>
    </w:p>
    <w:p w:rsidR="00617095" w:rsidRPr="007B5D51" w:rsidRDefault="00617095" w:rsidP="008A3F53">
      <w:pPr>
        <w:shd w:val="clear" w:color="auto" w:fill="FFFFFF"/>
        <w:spacing w:after="0" w:line="240" w:lineRule="auto"/>
        <w:ind w:firstLine="720"/>
        <w:jc w:val="both"/>
        <w:rPr>
          <w:rFonts w:ascii="Times New Roman" w:eastAsia="Times New Roman" w:hAnsi="Times New Roman" w:cs="Times New Roman"/>
          <w:b/>
          <w:color w:val="444444"/>
        </w:rPr>
      </w:pPr>
      <w:r w:rsidRPr="007B5D51">
        <w:rPr>
          <w:rFonts w:ascii="Times New Roman" w:eastAsia="Times New Roman" w:hAnsi="Times New Roman" w:cs="Times New Roman"/>
          <w:b/>
          <w:color w:val="444444"/>
        </w:rPr>
        <w:t>Perioada de construcţie</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 xml:space="preserve">Impactul asupra comunităţii locale </w:t>
      </w:r>
      <w:proofErr w:type="gramStart"/>
      <w:r w:rsidRPr="00617095">
        <w:rPr>
          <w:rFonts w:ascii="Times New Roman" w:eastAsia="Times New Roman" w:hAnsi="Times New Roman" w:cs="Times New Roman"/>
          <w:color w:val="444444"/>
        </w:rPr>
        <w:t>este</w:t>
      </w:r>
      <w:proofErr w:type="gramEnd"/>
      <w:r w:rsidRPr="00617095">
        <w:rPr>
          <w:rFonts w:ascii="Times New Roman" w:eastAsia="Times New Roman" w:hAnsi="Times New Roman" w:cs="Times New Roman"/>
          <w:color w:val="444444"/>
        </w:rPr>
        <w:t xml:space="preserve"> considerat minor, având în vedere distanţa de la </w:t>
      </w:r>
      <w:r w:rsidR="007B5D51">
        <w:rPr>
          <w:rFonts w:ascii="Times New Roman" w:eastAsia="Times New Roman" w:hAnsi="Times New Roman" w:cs="Times New Roman"/>
          <w:color w:val="444444"/>
        </w:rPr>
        <w:t>zidul de sprijin</w:t>
      </w:r>
      <w:r w:rsidRPr="00617095">
        <w:rPr>
          <w:rFonts w:ascii="Times New Roman" w:eastAsia="Times New Roman" w:hAnsi="Times New Roman" w:cs="Times New Roman"/>
          <w:color w:val="444444"/>
        </w:rPr>
        <w:t xml:space="preserve"> până la locuințele cele mai apropiate.</w:t>
      </w:r>
    </w:p>
    <w:p w:rsidR="00617095" w:rsidRPr="007B5D51" w:rsidRDefault="007B5D51" w:rsidP="008A3F53">
      <w:pPr>
        <w:shd w:val="clear" w:color="auto" w:fill="FFFFFF"/>
        <w:spacing w:after="0" w:line="240" w:lineRule="auto"/>
        <w:ind w:firstLine="720"/>
        <w:jc w:val="both"/>
        <w:rPr>
          <w:rFonts w:ascii="Times New Roman" w:eastAsia="Times New Roman" w:hAnsi="Times New Roman" w:cs="Times New Roman"/>
          <w:b/>
          <w:color w:val="444444"/>
        </w:rPr>
      </w:pPr>
      <w:r>
        <w:rPr>
          <w:rFonts w:ascii="Times New Roman" w:eastAsia="Times New Roman" w:hAnsi="Times New Roman" w:cs="Times New Roman"/>
          <w:b/>
          <w:color w:val="444444"/>
        </w:rPr>
        <w:t>Dupa executie</w:t>
      </w:r>
    </w:p>
    <w:p w:rsidR="00617095" w:rsidRPr="00617095" w:rsidRDefault="007B5D51" w:rsidP="008A3F53">
      <w:pPr>
        <w:shd w:val="clear" w:color="auto" w:fill="FFFFFF"/>
        <w:spacing w:after="0" w:line="240" w:lineRule="auto"/>
        <w:ind w:firstLine="720"/>
        <w:jc w:val="both"/>
        <w:rPr>
          <w:rFonts w:ascii="Times New Roman" w:eastAsia="Times New Roman" w:hAnsi="Times New Roman" w:cs="Times New Roman"/>
          <w:color w:val="444444"/>
        </w:rPr>
      </w:pPr>
      <w:proofErr w:type="gramStart"/>
      <w:r>
        <w:rPr>
          <w:rFonts w:ascii="Times New Roman" w:eastAsia="Times New Roman" w:hAnsi="Times New Roman" w:cs="Times New Roman"/>
          <w:color w:val="444444"/>
        </w:rPr>
        <w:t>Va</w:t>
      </w:r>
      <w:proofErr w:type="gramEnd"/>
      <w:r>
        <w:rPr>
          <w:rFonts w:ascii="Times New Roman" w:eastAsia="Times New Roman" w:hAnsi="Times New Roman" w:cs="Times New Roman"/>
          <w:color w:val="444444"/>
        </w:rPr>
        <w:t xml:space="preserve"> fi pusa in siguranta circulatia auto pe drumul comunal.</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p>
    <w:p w:rsidR="00617095" w:rsidRPr="007B5D51" w:rsidRDefault="00617095" w:rsidP="008A3F53">
      <w:pPr>
        <w:shd w:val="clear" w:color="auto" w:fill="FFFFFF"/>
        <w:spacing w:after="0" w:line="240" w:lineRule="auto"/>
        <w:ind w:firstLine="720"/>
        <w:jc w:val="both"/>
        <w:rPr>
          <w:rFonts w:ascii="Times New Roman" w:eastAsia="Times New Roman" w:hAnsi="Times New Roman" w:cs="Times New Roman"/>
          <w:b/>
          <w:color w:val="444444"/>
        </w:rPr>
      </w:pPr>
      <w:bookmarkStart w:id="17" w:name="_Toc515724"/>
      <w:r w:rsidRPr="007B5D51">
        <w:rPr>
          <w:rFonts w:ascii="Times New Roman" w:eastAsia="Times New Roman" w:hAnsi="Times New Roman" w:cs="Times New Roman"/>
          <w:b/>
          <w:color w:val="444444"/>
        </w:rPr>
        <w:t>7.7.</w:t>
      </w:r>
      <w:r w:rsidRPr="007B5D51">
        <w:rPr>
          <w:rFonts w:ascii="Times New Roman" w:eastAsia="Times New Roman" w:hAnsi="Times New Roman" w:cs="Times New Roman"/>
          <w:b/>
          <w:color w:val="444444"/>
        </w:rPr>
        <w:tab/>
        <w:t>Impactul potențial asupra patrimoniului istoric si cultural</w:t>
      </w:r>
      <w:bookmarkEnd w:id="17"/>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 xml:space="preserve">Pe amplasamentul actual şi pe terenul propus pentru realizarea </w:t>
      </w:r>
      <w:r w:rsidR="007B5D51">
        <w:rPr>
          <w:rFonts w:ascii="Times New Roman" w:eastAsia="Times New Roman" w:hAnsi="Times New Roman" w:cs="Times New Roman"/>
          <w:color w:val="444444"/>
        </w:rPr>
        <w:t>lucrarilor de consolidare</w:t>
      </w:r>
      <w:r w:rsidRPr="00617095">
        <w:rPr>
          <w:rFonts w:ascii="Times New Roman" w:eastAsia="Times New Roman" w:hAnsi="Times New Roman" w:cs="Times New Roman"/>
          <w:color w:val="444444"/>
        </w:rPr>
        <w:t xml:space="preserve"> conform proiectului</w:t>
      </w:r>
      <w:r w:rsidR="007B5D51">
        <w:rPr>
          <w:rFonts w:ascii="Times New Roman" w:eastAsia="Times New Roman" w:hAnsi="Times New Roman" w:cs="Times New Roman"/>
          <w:color w:val="444444"/>
        </w:rPr>
        <w:t>,</w:t>
      </w:r>
      <w:r w:rsidRPr="00617095">
        <w:rPr>
          <w:rFonts w:ascii="Times New Roman" w:eastAsia="Times New Roman" w:hAnsi="Times New Roman" w:cs="Times New Roman"/>
          <w:color w:val="444444"/>
        </w:rPr>
        <w:t xml:space="preserve"> nu au fost identificate valori materiale culturale sau istorice care </w:t>
      </w:r>
      <w:proofErr w:type="gramStart"/>
      <w:r w:rsidRPr="00617095">
        <w:rPr>
          <w:rFonts w:ascii="Times New Roman" w:eastAsia="Times New Roman" w:hAnsi="Times New Roman" w:cs="Times New Roman"/>
          <w:color w:val="444444"/>
        </w:rPr>
        <w:t>să</w:t>
      </w:r>
      <w:proofErr w:type="gramEnd"/>
      <w:r w:rsidRPr="00617095">
        <w:rPr>
          <w:rFonts w:ascii="Times New Roman" w:eastAsia="Times New Roman" w:hAnsi="Times New Roman" w:cs="Times New Roman"/>
          <w:color w:val="444444"/>
        </w:rPr>
        <w:t xml:space="preserve"> necesite protecţie în faza de construcţie şi de operare.</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În cazul în care, în timpul executării lucrărilor de construcţii, se vor descoperi, cu totul întâmplător, valori culturale sau istorice, titularul proiectului/antreprenorul lucrărilor de construcţii, are obligaţia respectării prevederilor Legii nr. 422/2001, referitor la instituirea zonelor de protecţie, raportarea descoperirilor către Ministerul Culturii şi Cultelor, respectiv solicitarea şi obţinerea autorizaţiilor speciale de execuţie a lucrărilor ce vizează conservarea valorilor culturale şi istorice.</w:t>
      </w:r>
    </w:p>
    <w:p w:rsidR="00617095" w:rsidRPr="005C51D9" w:rsidRDefault="00617095" w:rsidP="008A3F53">
      <w:pPr>
        <w:shd w:val="clear" w:color="auto" w:fill="FFFFFF"/>
        <w:spacing w:after="0" w:line="240" w:lineRule="auto"/>
        <w:ind w:firstLine="720"/>
        <w:jc w:val="both"/>
        <w:rPr>
          <w:rFonts w:ascii="Times New Roman" w:eastAsia="Times New Roman" w:hAnsi="Times New Roman" w:cs="Times New Roman"/>
          <w:b/>
          <w:color w:val="444444"/>
        </w:rPr>
      </w:pPr>
      <w:r w:rsidRPr="005C51D9">
        <w:rPr>
          <w:rFonts w:ascii="Times New Roman" w:eastAsia="Times New Roman" w:hAnsi="Times New Roman" w:cs="Times New Roman"/>
          <w:b/>
          <w:color w:val="444444"/>
        </w:rPr>
        <w:t xml:space="preserve">- </w:t>
      </w:r>
      <w:proofErr w:type="gramStart"/>
      <w:r w:rsidRPr="005C51D9">
        <w:rPr>
          <w:rFonts w:ascii="Times New Roman" w:eastAsia="Times New Roman" w:hAnsi="Times New Roman" w:cs="Times New Roman"/>
          <w:b/>
          <w:color w:val="444444"/>
        </w:rPr>
        <w:t>extinderea</w:t>
      </w:r>
      <w:proofErr w:type="gramEnd"/>
      <w:r w:rsidRPr="005C51D9">
        <w:rPr>
          <w:rFonts w:ascii="Times New Roman" w:eastAsia="Times New Roman" w:hAnsi="Times New Roman" w:cs="Times New Roman"/>
          <w:b/>
          <w:color w:val="444444"/>
        </w:rPr>
        <w:t xml:space="preserve"> impactului (zona geografică, numărul populaţiei/habitatelor/speciilor afectate);</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proofErr w:type="gramStart"/>
      <w:r w:rsidRPr="00617095">
        <w:rPr>
          <w:rFonts w:ascii="Times New Roman" w:eastAsia="Times New Roman" w:hAnsi="Times New Roman" w:cs="Times New Roman"/>
          <w:color w:val="444444"/>
        </w:rPr>
        <w:t>În perioada de execuție a lucrărilor, impactul se manifestă local, în special în zona frontului de lucru</w:t>
      </w:r>
      <w:r w:rsidR="005C51D9">
        <w:rPr>
          <w:rFonts w:ascii="Times New Roman" w:eastAsia="Times New Roman" w:hAnsi="Times New Roman" w:cs="Times New Roman"/>
          <w:color w:val="444444"/>
        </w:rPr>
        <w:t>.</w:t>
      </w:r>
      <w:proofErr w:type="gramEnd"/>
    </w:p>
    <w:p w:rsidR="00617095" w:rsidRPr="005C51D9" w:rsidRDefault="00617095" w:rsidP="008A3F53">
      <w:pPr>
        <w:shd w:val="clear" w:color="auto" w:fill="FFFFFF"/>
        <w:spacing w:after="0" w:line="240" w:lineRule="auto"/>
        <w:ind w:firstLine="720"/>
        <w:jc w:val="both"/>
        <w:rPr>
          <w:rFonts w:ascii="Times New Roman" w:eastAsia="Times New Roman" w:hAnsi="Times New Roman" w:cs="Times New Roman"/>
          <w:b/>
          <w:color w:val="444444"/>
        </w:rPr>
      </w:pPr>
      <w:r w:rsidRPr="005C51D9">
        <w:rPr>
          <w:rFonts w:ascii="Times New Roman" w:eastAsia="Times New Roman" w:hAnsi="Times New Roman" w:cs="Times New Roman"/>
          <w:b/>
          <w:color w:val="444444"/>
        </w:rPr>
        <w:t xml:space="preserve">- </w:t>
      </w:r>
      <w:proofErr w:type="gramStart"/>
      <w:r w:rsidRPr="005C51D9">
        <w:rPr>
          <w:rFonts w:ascii="Times New Roman" w:eastAsia="Times New Roman" w:hAnsi="Times New Roman" w:cs="Times New Roman"/>
          <w:b/>
          <w:color w:val="444444"/>
        </w:rPr>
        <w:t>magnitudinea</w:t>
      </w:r>
      <w:proofErr w:type="gramEnd"/>
      <w:r w:rsidRPr="005C51D9">
        <w:rPr>
          <w:rFonts w:ascii="Times New Roman" w:eastAsia="Times New Roman" w:hAnsi="Times New Roman" w:cs="Times New Roman"/>
          <w:b/>
          <w:color w:val="444444"/>
        </w:rPr>
        <w:t xml:space="preserve"> şi complexitatea impactului;</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 xml:space="preserve">Prin analiza impactului (prezentată în capitelele anterioare) asupra factorilor de mediu, atât în perioada de execuție cât și în perioada de operare, se estimează că impactul asupra mediului </w:t>
      </w:r>
      <w:proofErr w:type="gramStart"/>
      <w:r w:rsidRPr="00617095">
        <w:rPr>
          <w:rFonts w:ascii="Times New Roman" w:eastAsia="Times New Roman" w:hAnsi="Times New Roman" w:cs="Times New Roman"/>
          <w:color w:val="444444"/>
        </w:rPr>
        <w:t>este</w:t>
      </w:r>
      <w:proofErr w:type="gramEnd"/>
      <w:r w:rsidRPr="00617095">
        <w:rPr>
          <w:rFonts w:ascii="Times New Roman" w:eastAsia="Times New Roman" w:hAnsi="Times New Roman" w:cs="Times New Roman"/>
          <w:color w:val="444444"/>
        </w:rPr>
        <w:t xml:space="preserve"> redus.</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p>
    <w:p w:rsidR="00617095" w:rsidRPr="005C51D9" w:rsidRDefault="00617095" w:rsidP="008A3F53">
      <w:pPr>
        <w:shd w:val="clear" w:color="auto" w:fill="FFFFFF"/>
        <w:spacing w:after="0" w:line="240" w:lineRule="auto"/>
        <w:ind w:firstLine="720"/>
        <w:jc w:val="both"/>
        <w:rPr>
          <w:rFonts w:ascii="Times New Roman" w:eastAsia="Times New Roman" w:hAnsi="Times New Roman" w:cs="Times New Roman"/>
          <w:b/>
          <w:color w:val="444444"/>
        </w:rPr>
      </w:pPr>
      <w:r w:rsidRPr="005C51D9">
        <w:rPr>
          <w:rFonts w:ascii="Times New Roman" w:eastAsia="Times New Roman" w:hAnsi="Times New Roman" w:cs="Times New Roman"/>
          <w:b/>
          <w:color w:val="444444"/>
        </w:rPr>
        <w:t xml:space="preserve">- </w:t>
      </w:r>
      <w:proofErr w:type="gramStart"/>
      <w:r w:rsidRPr="005C51D9">
        <w:rPr>
          <w:rFonts w:ascii="Times New Roman" w:eastAsia="Times New Roman" w:hAnsi="Times New Roman" w:cs="Times New Roman"/>
          <w:b/>
          <w:color w:val="444444"/>
        </w:rPr>
        <w:t>probabilitatea</w:t>
      </w:r>
      <w:proofErr w:type="gramEnd"/>
      <w:r w:rsidRPr="005C51D9">
        <w:rPr>
          <w:rFonts w:ascii="Times New Roman" w:eastAsia="Times New Roman" w:hAnsi="Times New Roman" w:cs="Times New Roman"/>
          <w:b/>
          <w:color w:val="444444"/>
        </w:rPr>
        <w:t xml:space="preserve"> impactului;</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 xml:space="preserve">Prin respectarea măsurilor de protecție a mediului prevăzute, se estimează că atât în perioada de realizare cât și în perioada de operare probabilitatea de manifestare a impactului </w:t>
      </w:r>
      <w:proofErr w:type="gramStart"/>
      <w:r w:rsidRPr="00617095">
        <w:rPr>
          <w:rFonts w:ascii="Times New Roman" w:eastAsia="Times New Roman" w:hAnsi="Times New Roman" w:cs="Times New Roman"/>
          <w:color w:val="444444"/>
        </w:rPr>
        <w:t>este</w:t>
      </w:r>
      <w:proofErr w:type="gramEnd"/>
      <w:r w:rsidRPr="00617095">
        <w:rPr>
          <w:rFonts w:ascii="Times New Roman" w:eastAsia="Times New Roman" w:hAnsi="Times New Roman" w:cs="Times New Roman"/>
          <w:color w:val="444444"/>
        </w:rPr>
        <w:t xml:space="preserve"> redusă.</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p>
    <w:p w:rsidR="00617095" w:rsidRPr="005C51D9" w:rsidRDefault="00617095" w:rsidP="008A3F53">
      <w:pPr>
        <w:shd w:val="clear" w:color="auto" w:fill="FFFFFF"/>
        <w:spacing w:after="0" w:line="240" w:lineRule="auto"/>
        <w:ind w:firstLine="720"/>
        <w:jc w:val="both"/>
        <w:rPr>
          <w:rFonts w:ascii="Times New Roman" w:eastAsia="Times New Roman" w:hAnsi="Times New Roman" w:cs="Times New Roman"/>
          <w:b/>
          <w:color w:val="444444"/>
        </w:rPr>
      </w:pPr>
      <w:r w:rsidRPr="005C51D9">
        <w:rPr>
          <w:rFonts w:ascii="Times New Roman" w:eastAsia="Times New Roman" w:hAnsi="Times New Roman" w:cs="Times New Roman"/>
          <w:b/>
          <w:color w:val="444444"/>
        </w:rPr>
        <w:t xml:space="preserve">- </w:t>
      </w:r>
      <w:proofErr w:type="gramStart"/>
      <w:r w:rsidRPr="005C51D9">
        <w:rPr>
          <w:rFonts w:ascii="Times New Roman" w:eastAsia="Times New Roman" w:hAnsi="Times New Roman" w:cs="Times New Roman"/>
          <w:b/>
          <w:color w:val="444444"/>
        </w:rPr>
        <w:t>durata</w:t>
      </w:r>
      <w:proofErr w:type="gramEnd"/>
      <w:r w:rsidRPr="005C51D9">
        <w:rPr>
          <w:rFonts w:ascii="Times New Roman" w:eastAsia="Times New Roman" w:hAnsi="Times New Roman" w:cs="Times New Roman"/>
          <w:b/>
          <w:color w:val="444444"/>
        </w:rPr>
        <w:t>, frecvenţa şi reversibilitatea impactului;</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 xml:space="preserve">În perioada de realizare a lucrărilor de construcție se estimează că impactul asupra mediului </w:t>
      </w:r>
      <w:proofErr w:type="gramStart"/>
      <w:r w:rsidRPr="00617095">
        <w:rPr>
          <w:rFonts w:ascii="Times New Roman" w:eastAsia="Times New Roman" w:hAnsi="Times New Roman" w:cs="Times New Roman"/>
          <w:color w:val="444444"/>
        </w:rPr>
        <w:t>este</w:t>
      </w:r>
      <w:proofErr w:type="gramEnd"/>
      <w:r w:rsidRPr="00617095">
        <w:rPr>
          <w:rFonts w:ascii="Times New Roman" w:eastAsia="Times New Roman" w:hAnsi="Times New Roman" w:cs="Times New Roman"/>
          <w:color w:val="444444"/>
        </w:rPr>
        <w:t xml:space="preserve"> redus, se manifestă temporar (conform graficului de execuție estimat) și reversibil.</w:t>
      </w:r>
    </w:p>
    <w:p w:rsid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p>
    <w:p w:rsidR="00AC35D6" w:rsidRPr="00617095" w:rsidRDefault="00AC35D6" w:rsidP="008A3F53">
      <w:pPr>
        <w:shd w:val="clear" w:color="auto" w:fill="FFFFFF"/>
        <w:spacing w:after="0" w:line="240" w:lineRule="auto"/>
        <w:ind w:firstLine="720"/>
        <w:jc w:val="both"/>
        <w:rPr>
          <w:rFonts w:ascii="Times New Roman" w:eastAsia="Times New Roman" w:hAnsi="Times New Roman" w:cs="Times New Roman"/>
          <w:color w:val="444444"/>
        </w:rPr>
      </w:pPr>
    </w:p>
    <w:p w:rsidR="00617095" w:rsidRPr="005C51D9" w:rsidRDefault="00617095" w:rsidP="008A3F53">
      <w:pPr>
        <w:shd w:val="clear" w:color="auto" w:fill="FFFFFF"/>
        <w:spacing w:after="0" w:line="240" w:lineRule="auto"/>
        <w:ind w:firstLine="720"/>
        <w:jc w:val="both"/>
        <w:rPr>
          <w:rFonts w:ascii="Times New Roman" w:eastAsia="Times New Roman" w:hAnsi="Times New Roman" w:cs="Times New Roman"/>
          <w:b/>
          <w:color w:val="444444"/>
        </w:rPr>
      </w:pPr>
      <w:r w:rsidRPr="005C51D9">
        <w:rPr>
          <w:rFonts w:ascii="Times New Roman" w:eastAsia="Times New Roman" w:hAnsi="Times New Roman" w:cs="Times New Roman"/>
          <w:b/>
          <w:color w:val="444444"/>
        </w:rPr>
        <w:lastRenderedPageBreak/>
        <w:t xml:space="preserve">- </w:t>
      </w:r>
      <w:proofErr w:type="gramStart"/>
      <w:r w:rsidRPr="005C51D9">
        <w:rPr>
          <w:rFonts w:ascii="Times New Roman" w:eastAsia="Times New Roman" w:hAnsi="Times New Roman" w:cs="Times New Roman"/>
          <w:b/>
          <w:color w:val="444444"/>
        </w:rPr>
        <w:t>măsurile</w:t>
      </w:r>
      <w:proofErr w:type="gramEnd"/>
      <w:r w:rsidRPr="005C51D9">
        <w:rPr>
          <w:rFonts w:ascii="Times New Roman" w:eastAsia="Times New Roman" w:hAnsi="Times New Roman" w:cs="Times New Roman"/>
          <w:b/>
          <w:color w:val="444444"/>
        </w:rPr>
        <w:t xml:space="preserve"> de evitare, reducere sau ameliorare a impactului semnificativ asupra mediului;</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Masurile de prevenire/reducere/ameliorare corespunzatoare fiecarui tip de efect, propuse atât pentru faza de execuție cât și pentru faza de operare sunt prezentate în capitolul IV.</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 natura transfrontieră a impactului.</w:t>
      </w:r>
    </w:p>
    <w:p w:rsidR="00617095" w:rsidRPr="00617095" w:rsidRDefault="00617095" w:rsidP="008A3F53">
      <w:pPr>
        <w:shd w:val="clear" w:color="auto" w:fill="FFFFFF"/>
        <w:spacing w:after="0" w:line="240" w:lineRule="auto"/>
        <w:ind w:firstLine="720"/>
        <w:jc w:val="both"/>
        <w:rPr>
          <w:rFonts w:ascii="Times New Roman" w:eastAsia="Times New Roman" w:hAnsi="Times New Roman" w:cs="Times New Roman"/>
          <w:color w:val="444444"/>
        </w:rPr>
      </w:pPr>
      <w:r w:rsidRPr="00617095">
        <w:rPr>
          <w:rFonts w:ascii="Times New Roman" w:eastAsia="Times New Roman" w:hAnsi="Times New Roman" w:cs="Times New Roman"/>
          <w:color w:val="444444"/>
        </w:rPr>
        <w:t xml:space="preserve">Proiectul </w:t>
      </w:r>
      <w:proofErr w:type="gramStart"/>
      <w:r w:rsidRPr="00617095">
        <w:rPr>
          <w:rFonts w:ascii="Times New Roman" w:eastAsia="Times New Roman" w:hAnsi="Times New Roman" w:cs="Times New Roman"/>
          <w:color w:val="444444"/>
        </w:rPr>
        <w:t>nu are</w:t>
      </w:r>
      <w:proofErr w:type="gramEnd"/>
      <w:r w:rsidRPr="00617095">
        <w:rPr>
          <w:rFonts w:ascii="Times New Roman" w:eastAsia="Times New Roman" w:hAnsi="Times New Roman" w:cs="Times New Roman"/>
          <w:color w:val="444444"/>
        </w:rPr>
        <w:t xml:space="preserve"> impact transfrontalier.</w:t>
      </w:r>
    </w:p>
    <w:p w:rsidR="00E56361" w:rsidRPr="002A1645" w:rsidRDefault="00E56361" w:rsidP="008A3F53">
      <w:pPr>
        <w:shd w:val="clear" w:color="auto" w:fill="FFFFFF"/>
        <w:spacing w:after="0" w:line="240" w:lineRule="auto"/>
        <w:jc w:val="both"/>
        <w:rPr>
          <w:rFonts w:ascii="Times New Roman" w:eastAsia="Times New Roman" w:hAnsi="Times New Roman" w:cs="Times New Roman"/>
          <w:color w:val="333333"/>
        </w:rPr>
      </w:pPr>
      <w:bookmarkStart w:id="18" w:name="_GoBack"/>
      <w:bookmarkEnd w:id="18"/>
    </w:p>
    <w:p w:rsidR="002A1645" w:rsidRPr="00A411DC" w:rsidRDefault="00E56361" w:rsidP="008A3F53">
      <w:pPr>
        <w:shd w:val="clear" w:color="auto" w:fill="FFFFFF"/>
        <w:spacing w:after="0" w:line="240" w:lineRule="auto"/>
        <w:jc w:val="both"/>
        <w:rPr>
          <w:rFonts w:ascii="Times New Roman" w:eastAsia="Times New Roman" w:hAnsi="Times New Roman" w:cs="Times New Roman"/>
          <w:b/>
        </w:rPr>
      </w:pPr>
      <w:r w:rsidRPr="00A411DC">
        <w:rPr>
          <w:rFonts w:ascii="Times New Roman" w:eastAsia="Times New Roman" w:hAnsi="Times New Roman" w:cs="Times New Roman"/>
          <w:b/>
          <w:bCs/>
        </w:rPr>
        <w:t>VIII.</w:t>
      </w:r>
      <w:r w:rsidRPr="00A411DC">
        <w:rPr>
          <w:rFonts w:ascii="Times New Roman" w:eastAsia="Times New Roman" w:hAnsi="Times New Roman" w:cs="Times New Roman"/>
          <w:b/>
        </w:rPr>
        <w:t> </w:t>
      </w:r>
      <w:r w:rsidRPr="00A411DC">
        <w:rPr>
          <w:rFonts w:ascii="Times New Roman" w:eastAsia="Times New Roman" w:hAnsi="Times New Roman" w:cs="Times New Roman"/>
          <w:b/>
          <w:u w:val="single"/>
        </w:rPr>
        <w:t>PREVEDERI</w:t>
      </w:r>
      <w:r w:rsidRPr="00A411DC">
        <w:rPr>
          <w:rFonts w:ascii="Times New Roman" w:eastAsia="Times New Roman" w:hAnsi="Times New Roman" w:cs="Times New Roman"/>
          <w:b/>
        </w:rPr>
        <w:t xml:space="preserve"> PENTRU MONITORIZAREA MEDIULUI - DOTĂRI ȘI MĂSURI PREVĂZUTE PENTRU CONTROLUL EMISIILOR DE POLUANȚI ÎN MEDIU, INCLUSIV PENTRU CONFORMAREA LA CERINȚELE PRIVIND MONITORIZAREA EMISIILOR PREVĂZUTE DE CONCLUZIILE CELOR MAI BUNE TEHNICI DISPONIBILE APLICABILE. </w:t>
      </w:r>
      <w:proofErr w:type="gramStart"/>
      <w:r w:rsidRPr="00A411DC">
        <w:rPr>
          <w:rFonts w:ascii="Times New Roman" w:eastAsia="Times New Roman" w:hAnsi="Times New Roman" w:cs="Times New Roman"/>
          <w:b/>
        </w:rPr>
        <w:t>SE VA AVEA ÎN VEDERE CA IMPLEMENTAREA PROIECTULUI SĂ NU INFLUENȚEZE NEGATIV CALITATEA AERULUI ÎN ZONĂ.</w:t>
      </w:r>
      <w:proofErr w:type="gramEnd"/>
    </w:p>
    <w:p w:rsidR="00A1338A" w:rsidRPr="00A1338A" w:rsidRDefault="00A1338A" w:rsidP="008A3F53">
      <w:pPr>
        <w:shd w:val="clear" w:color="auto" w:fill="FFFFFF"/>
        <w:spacing w:after="0" w:line="240" w:lineRule="auto"/>
        <w:ind w:firstLine="720"/>
        <w:jc w:val="both"/>
        <w:rPr>
          <w:rFonts w:ascii="Times New Roman" w:eastAsia="Times New Roman" w:hAnsi="Times New Roman" w:cs="Times New Roman"/>
          <w:b/>
          <w:color w:val="444444"/>
        </w:rPr>
      </w:pPr>
      <w:r w:rsidRPr="00A1338A">
        <w:rPr>
          <w:rFonts w:ascii="Times New Roman" w:eastAsia="Times New Roman" w:hAnsi="Times New Roman" w:cs="Times New Roman"/>
          <w:b/>
          <w:color w:val="444444"/>
        </w:rPr>
        <w:t>În perioada de construcție</w:t>
      </w:r>
    </w:p>
    <w:p w:rsidR="00A1338A" w:rsidRPr="00A1338A" w:rsidRDefault="00A1338A" w:rsidP="008A3F53">
      <w:pPr>
        <w:shd w:val="clear" w:color="auto" w:fill="FFFFFF"/>
        <w:spacing w:after="0" w:line="240" w:lineRule="auto"/>
        <w:ind w:firstLine="720"/>
        <w:jc w:val="both"/>
        <w:rPr>
          <w:rFonts w:ascii="Times New Roman" w:eastAsia="Times New Roman" w:hAnsi="Times New Roman" w:cs="Times New Roman"/>
          <w:color w:val="444444"/>
        </w:rPr>
      </w:pPr>
      <w:r w:rsidRPr="00A1338A">
        <w:rPr>
          <w:rFonts w:ascii="Times New Roman" w:eastAsia="Times New Roman" w:hAnsi="Times New Roman" w:cs="Times New Roman"/>
          <w:color w:val="444444"/>
        </w:rPr>
        <w:t>Pe perioada execuţiei lucrărilor poate fi necesară desfaşurarea unei activităţi de monitorizare, care consta în:</w:t>
      </w:r>
    </w:p>
    <w:p w:rsidR="00A1338A" w:rsidRPr="00A1338A" w:rsidRDefault="00A1338A" w:rsidP="008A3F53">
      <w:pPr>
        <w:shd w:val="clear" w:color="auto" w:fill="FFFFFF"/>
        <w:spacing w:after="0" w:line="240" w:lineRule="auto"/>
        <w:ind w:firstLine="720"/>
        <w:jc w:val="both"/>
        <w:rPr>
          <w:rFonts w:ascii="Times New Roman" w:eastAsia="Times New Roman" w:hAnsi="Times New Roman" w:cs="Times New Roman"/>
          <w:color w:val="444444"/>
        </w:rPr>
      </w:pPr>
      <w:r w:rsidRPr="00A1338A">
        <w:rPr>
          <w:rFonts w:ascii="Times New Roman" w:eastAsia="Times New Roman" w:hAnsi="Times New Roman" w:cs="Times New Roman"/>
          <w:color w:val="444444"/>
        </w:rPr>
        <w:t>Verificarea periodică a parcului de utilaje pentru depistarea eventualelor defecţiuni;</w:t>
      </w:r>
    </w:p>
    <w:p w:rsidR="00A1338A" w:rsidRPr="00A1338A" w:rsidRDefault="00A1338A" w:rsidP="008A3F53">
      <w:pPr>
        <w:shd w:val="clear" w:color="auto" w:fill="FFFFFF"/>
        <w:spacing w:after="0" w:line="240" w:lineRule="auto"/>
        <w:ind w:firstLine="720"/>
        <w:jc w:val="both"/>
        <w:rPr>
          <w:rFonts w:ascii="Times New Roman" w:eastAsia="Times New Roman" w:hAnsi="Times New Roman" w:cs="Times New Roman"/>
          <w:color w:val="444444"/>
        </w:rPr>
      </w:pPr>
      <w:r w:rsidRPr="00A1338A">
        <w:rPr>
          <w:rFonts w:ascii="Times New Roman" w:eastAsia="Times New Roman" w:hAnsi="Times New Roman" w:cs="Times New Roman"/>
          <w:color w:val="444444"/>
        </w:rPr>
        <w:t>Gestionarea controlată a deşeurilor;</w:t>
      </w:r>
    </w:p>
    <w:p w:rsidR="00A1338A" w:rsidRPr="00A1338A" w:rsidRDefault="00774851" w:rsidP="008A3F53">
      <w:pPr>
        <w:shd w:val="clear" w:color="auto" w:fill="FFFFFF"/>
        <w:spacing w:after="0" w:line="240" w:lineRule="auto"/>
        <w:ind w:firstLine="720"/>
        <w:jc w:val="both"/>
        <w:rPr>
          <w:rFonts w:ascii="Times New Roman" w:eastAsia="Times New Roman" w:hAnsi="Times New Roman" w:cs="Times New Roman"/>
          <w:b/>
          <w:color w:val="444444"/>
        </w:rPr>
      </w:pPr>
      <w:r>
        <w:rPr>
          <w:rFonts w:ascii="Times New Roman" w:eastAsia="Times New Roman" w:hAnsi="Times New Roman" w:cs="Times New Roman"/>
          <w:b/>
          <w:color w:val="444444"/>
        </w:rPr>
        <w:t>Dupa executie</w:t>
      </w:r>
    </w:p>
    <w:p w:rsidR="00A1338A" w:rsidRPr="00A1338A" w:rsidRDefault="00774851" w:rsidP="008A3F53">
      <w:pPr>
        <w:shd w:val="clear" w:color="auto" w:fill="FFFFFF"/>
        <w:spacing w:after="0" w:line="240" w:lineRule="auto"/>
        <w:ind w:firstLine="720"/>
        <w:jc w:val="both"/>
        <w:rPr>
          <w:rFonts w:ascii="Times New Roman" w:eastAsia="Times New Roman" w:hAnsi="Times New Roman" w:cs="Times New Roman"/>
          <w:color w:val="444444"/>
        </w:rPr>
      </w:pPr>
      <w:r>
        <w:rPr>
          <w:rFonts w:ascii="Times New Roman" w:eastAsia="Times New Roman" w:hAnsi="Times New Roman" w:cs="Times New Roman"/>
          <w:color w:val="444444"/>
        </w:rPr>
        <w:t xml:space="preserve">Nu </w:t>
      </w:r>
      <w:proofErr w:type="gramStart"/>
      <w:r>
        <w:rPr>
          <w:rFonts w:ascii="Times New Roman" w:eastAsia="Times New Roman" w:hAnsi="Times New Roman" w:cs="Times New Roman"/>
          <w:color w:val="444444"/>
        </w:rPr>
        <w:t>este</w:t>
      </w:r>
      <w:proofErr w:type="gramEnd"/>
      <w:r>
        <w:rPr>
          <w:rFonts w:ascii="Times New Roman" w:eastAsia="Times New Roman" w:hAnsi="Times New Roman" w:cs="Times New Roman"/>
          <w:color w:val="444444"/>
        </w:rPr>
        <w:t xml:space="preserve"> cazul.</w:t>
      </w:r>
    </w:p>
    <w:p w:rsidR="00E56361" w:rsidRPr="002A1645" w:rsidRDefault="00E56361" w:rsidP="008A3F53">
      <w:pPr>
        <w:shd w:val="clear" w:color="auto" w:fill="FFFFFF"/>
        <w:spacing w:after="0" w:line="240" w:lineRule="auto"/>
        <w:jc w:val="both"/>
        <w:rPr>
          <w:rFonts w:ascii="Times New Roman" w:eastAsia="Times New Roman" w:hAnsi="Times New Roman" w:cs="Times New Roman"/>
          <w:b/>
          <w:color w:val="333333"/>
        </w:rPr>
      </w:pPr>
    </w:p>
    <w:p w:rsidR="002A1645" w:rsidRPr="00774851" w:rsidRDefault="00E56361" w:rsidP="00AC35D6">
      <w:pPr>
        <w:shd w:val="clear" w:color="auto" w:fill="FFFFFF"/>
        <w:spacing w:after="0" w:line="240" w:lineRule="auto"/>
        <w:rPr>
          <w:rFonts w:ascii="Times New Roman" w:eastAsia="Times New Roman" w:hAnsi="Times New Roman" w:cs="Times New Roman"/>
          <w:b/>
          <w:color w:val="333333"/>
        </w:rPr>
      </w:pPr>
      <w:r w:rsidRPr="00774851">
        <w:rPr>
          <w:rFonts w:ascii="Times New Roman" w:eastAsia="Times New Roman" w:hAnsi="Times New Roman" w:cs="Times New Roman"/>
          <w:b/>
          <w:bCs/>
          <w:color w:val="222222"/>
        </w:rPr>
        <w:t>IX.</w:t>
      </w:r>
      <w:r w:rsidRPr="00774851">
        <w:rPr>
          <w:rFonts w:ascii="Times New Roman" w:eastAsia="Times New Roman" w:hAnsi="Times New Roman" w:cs="Times New Roman"/>
          <w:b/>
          <w:color w:val="444444"/>
        </w:rPr>
        <w:t> LEGĂTURA CU ALTE ACTE NORMATIVE ȘI/SAU PLANURI/PROGRAME/STRATEGII/DOCUMENTE DE PLANIFICARE:</w:t>
      </w:r>
    </w:p>
    <w:p w:rsidR="002A1645" w:rsidRPr="00774851" w:rsidRDefault="002A1645" w:rsidP="008A3F53">
      <w:pPr>
        <w:shd w:val="clear" w:color="auto" w:fill="FFFFFF"/>
        <w:spacing w:after="0" w:line="240" w:lineRule="auto"/>
        <w:jc w:val="both"/>
        <w:rPr>
          <w:rFonts w:ascii="Times New Roman" w:eastAsia="Times New Roman" w:hAnsi="Times New Roman" w:cs="Times New Roman"/>
        </w:rPr>
      </w:pPr>
      <w:r w:rsidRPr="002A1645">
        <w:rPr>
          <w:rFonts w:ascii="Times New Roman" w:eastAsia="Times New Roman" w:hAnsi="Times New Roman" w:cs="Times New Roman"/>
          <w:b/>
          <w:bCs/>
        </w:rPr>
        <w:t>A.</w:t>
      </w:r>
      <w:r w:rsidRPr="002A1645">
        <w:rPr>
          <w:rFonts w:ascii="Times New Roman" w:eastAsia="Times New Roman" w:hAnsi="Times New Roman" w:cs="Times New Roman"/>
        </w:rPr>
        <w:t> Justificarea încadrării proiectului, după caz, în prevederile altor acte normative naționale care transpun legislația Uniunii Europene: Directiva </w:t>
      </w:r>
      <w:hyperlink r:id="rId12" w:tgtFrame="_blank" w:history="1">
        <w:r w:rsidRPr="002A1645">
          <w:rPr>
            <w:rFonts w:ascii="Times New Roman" w:eastAsia="Times New Roman" w:hAnsi="Times New Roman" w:cs="Times New Roman"/>
          </w:rPr>
          <w:t>2010/75/UE</w:t>
        </w:r>
      </w:hyperlink>
      <w:r w:rsidRPr="002A1645">
        <w:rPr>
          <w:rFonts w:ascii="Times New Roman" w:eastAsia="Times New Roman" w:hAnsi="Times New Roman" w:cs="Times New Roman"/>
        </w:rPr>
        <w:t> (IED) a Parlamentului European și a Consiliului din 24 noiembrie 2010 privind emisiile industriale (prevenirea și controlul integrat al poluării), Directiva </w:t>
      </w:r>
      <w:hyperlink r:id="rId13" w:tgtFrame="_blank" w:history="1">
        <w:r w:rsidRPr="002A1645">
          <w:rPr>
            <w:rFonts w:ascii="Times New Roman" w:eastAsia="Times New Roman" w:hAnsi="Times New Roman" w:cs="Times New Roman"/>
          </w:rPr>
          <w:t>2012/18/UE</w:t>
        </w:r>
      </w:hyperlink>
      <w:r w:rsidRPr="002A1645">
        <w:rPr>
          <w:rFonts w:ascii="Times New Roman" w:eastAsia="Times New Roman" w:hAnsi="Times New Roman" w:cs="Times New Roman"/>
        </w:rPr>
        <w:t> a Parlamentului European și a Consiliului din 4 iulie 2012 privind controlul pericolelor de accidente majore care implică substanțe periculoase, de modificare și ulterior de abrogare a Directivei </w:t>
      </w:r>
      <w:hyperlink r:id="rId14" w:tgtFrame="_blank" w:history="1">
        <w:r w:rsidRPr="002A1645">
          <w:rPr>
            <w:rFonts w:ascii="Times New Roman" w:eastAsia="Times New Roman" w:hAnsi="Times New Roman" w:cs="Times New Roman"/>
          </w:rPr>
          <w:t>96/82/CE</w:t>
        </w:r>
      </w:hyperlink>
      <w:r w:rsidRPr="002A1645">
        <w:rPr>
          <w:rFonts w:ascii="Times New Roman" w:eastAsia="Times New Roman" w:hAnsi="Times New Roman" w:cs="Times New Roman"/>
        </w:rPr>
        <w:t> a Consiliului, Directiva </w:t>
      </w:r>
      <w:hyperlink r:id="rId15" w:tgtFrame="_blank" w:history="1">
        <w:r w:rsidRPr="002A1645">
          <w:rPr>
            <w:rFonts w:ascii="Times New Roman" w:eastAsia="Times New Roman" w:hAnsi="Times New Roman" w:cs="Times New Roman"/>
          </w:rPr>
          <w:t>2000/60/CE</w:t>
        </w:r>
      </w:hyperlink>
      <w:r w:rsidRPr="002A1645">
        <w:rPr>
          <w:rFonts w:ascii="Times New Roman" w:eastAsia="Times New Roman" w:hAnsi="Times New Roman" w:cs="Times New Roman"/>
        </w:rPr>
        <w:t xml:space="preserve"> a </w:t>
      </w:r>
      <w:r w:rsidRPr="00774851">
        <w:rPr>
          <w:rFonts w:ascii="Times New Roman" w:eastAsia="Times New Roman" w:hAnsi="Times New Roman" w:cs="Times New Roman"/>
        </w:rPr>
        <w:t>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6" w:tgtFrame="_blank" w:history="1">
        <w:r w:rsidRPr="00774851">
          <w:rPr>
            <w:rFonts w:ascii="Times New Roman" w:eastAsia="Times New Roman" w:hAnsi="Times New Roman" w:cs="Times New Roman"/>
          </w:rPr>
          <w:t>2008/98/CE</w:t>
        </w:r>
      </w:hyperlink>
      <w:r w:rsidRPr="00774851">
        <w:rPr>
          <w:rFonts w:ascii="Times New Roman" w:eastAsia="Times New Roman" w:hAnsi="Times New Roman" w:cs="Times New Roman"/>
        </w:rPr>
        <w:t> a Parlamentului European și a Consiliului din 19 noiembrie 2008 privind deșeurile și de abrogare a anumitor directive, și altele).</w:t>
      </w:r>
    </w:p>
    <w:p w:rsidR="00774851" w:rsidRPr="00774851" w:rsidRDefault="00774851" w:rsidP="008A3F5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774851">
        <w:rPr>
          <w:rFonts w:ascii="Times New Roman" w:eastAsia="Times New Roman" w:hAnsi="Times New Roman" w:cs="Times New Roman"/>
          <w:color w:val="000000"/>
          <w:sz w:val="24"/>
          <w:szCs w:val="24"/>
        </w:rPr>
        <w:t xml:space="preserve">Nu </w:t>
      </w:r>
      <w:proofErr w:type="gramStart"/>
      <w:r w:rsidRPr="00774851">
        <w:rPr>
          <w:rFonts w:ascii="Times New Roman" w:eastAsia="Times New Roman" w:hAnsi="Times New Roman" w:cs="Times New Roman"/>
          <w:color w:val="000000"/>
          <w:sz w:val="24"/>
          <w:szCs w:val="24"/>
        </w:rPr>
        <w:t>este</w:t>
      </w:r>
      <w:proofErr w:type="gramEnd"/>
      <w:r w:rsidRPr="00774851">
        <w:rPr>
          <w:rFonts w:ascii="Times New Roman" w:eastAsia="Times New Roman" w:hAnsi="Times New Roman" w:cs="Times New Roman"/>
          <w:color w:val="000000"/>
          <w:sz w:val="24"/>
          <w:szCs w:val="24"/>
        </w:rPr>
        <w:t xml:space="preserve"> cazul.</w:t>
      </w:r>
    </w:p>
    <w:p w:rsidR="00E56361" w:rsidRPr="002A1645" w:rsidRDefault="00E56361" w:rsidP="008A3F53">
      <w:pPr>
        <w:shd w:val="clear" w:color="auto" w:fill="FFFFFF"/>
        <w:spacing w:after="0" w:line="240" w:lineRule="auto"/>
        <w:jc w:val="both"/>
        <w:rPr>
          <w:rFonts w:ascii="Times New Roman" w:eastAsia="Times New Roman" w:hAnsi="Times New Roman" w:cs="Times New Roman"/>
          <w:color w:val="333333"/>
        </w:rPr>
      </w:pPr>
    </w:p>
    <w:p w:rsidR="002A1645" w:rsidRDefault="002A1645" w:rsidP="008A3F53">
      <w:pPr>
        <w:shd w:val="clear" w:color="auto" w:fill="FFFFFF"/>
        <w:spacing w:after="0" w:line="240" w:lineRule="auto"/>
        <w:jc w:val="both"/>
        <w:rPr>
          <w:rFonts w:ascii="Times New Roman" w:eastAsia="Times New Roman" w:hAnsi="Times New Roman" w:cs="Times New Roman"/>
          <w:color w:val="444444"/>
        </w:rPr>
      </w:pPr>
      <w:r w:rsidRPr="002A1645">
        <w:rPr>
          <w:rFonts w:ascii="Times New Roman" w:eastAsia="Times New Roman" w:hAnsi="Times New Roman" w:cs="Times New Roman"/>
          <w:b/>
          <w:bCs/>
          <w:color w:val="222222"/>
        </w:rPr>
        <w:t>B.</w:t>
      </w:r>
      <w:r w:rsidRPr="002A1645">
        <w:rPr>
          <w:rFonts w:ascii="Times New Roman" w:eastAsia="Times New Roman" w:hAnsi="Times New Roman" w:cs="Times New Roman"/>
          <w:color w:val="444444"/>
        </w:rPr>
        <w:t xml:space="preserve"> Se </w:t>
      </w:r>
      <w:proofErr w:type="gramStart"/>
      <w:r w:rsidRPr="002A1645">
        <w:rPr>
          <w:rFonts w:ascii="Times New Roman" w:eastAsia="Times New Roman" w:hAnsi="Times New Roman" w:cs="Times New Roman"/>
          <w:color w:val="444444"/>
        </w:rPr>
        <w:t>va</w:t>
      </w:r>
      <w:proofErr w:type="gramEnd"/>
      <w:r w:rsidRPr="002A1645">
        <w:rPr>
          <w:rFonts w:ascii="Times New Roman" w:eastAsia="Times New Roman" w:hAnsi="Times New Roman" w:cs="Times New Roman"/>
          <w:color w:val="444444"/>
        </w:rPr>
        <w:t xml:space="preserve"> menționa planul/programul/strategia/documentul de programare/planificare din care face proiectul, cu indicarea actului normativ prin care a fost aprobat.</w:t>
      </w:r>
    </w:p>
    <w:p w:rsidR="00774851" w:rsidRPr="00774851" w:rsidRDefault="00774851" w:rsidP="008A3F5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774851">
        <w:rPr>
          <w:rFonts w:ascii="Times New Roman" w:eastAsia="Times New Roman" w:hAnsi="Times New Roman" w:cs="Times New Roman"/>
          <w:color w:val="000000"/>
          <w:sz w:val="24"/>
          <w:szCs w:val="24"/>
        </w:rPr>
        <w:t xml:space="preserve">Nu </w:t>
      </w:r>
      <w:proofErr w:type="gramStart"/>
      <w:r w:rsidRPr="00774851">
        <w:rPr>
          <w:rFonts w:ascii="Times New Roman" w:eastAsia="Times New Roman" w:hAnsi="Times New Roman" w:cs="Times New Roman"/>
          <w:color w:val="000000"/>
          <w:sz w:val="24"/>
          <w:szCs w:val="24"/>
        </w:rPr>
        <w:t>este</w:t>
      </w:r>
      <w:proofErr w:type="gramEnd"/>
      <w:r w:rsidRPr="00774851">
        <w:rPr>
          <w:rFonts w:ascii="Times New Roman" w:eastAsia="Times New Roman" w:hAnsi="Times New Roman" w:cs="Times New Roman"/>
          <w:color w:val="000000"/>
          <w:sz w:val="24"/>
          <w:szCs w:val="24"/>
        </w:rPr>
        <w:t xml:space="preserve"> cazul.</w:t>
      </w:r>
    </w:p>
    <w:p w:rsidR="00E56361" w:rsidRPr="002A1645" w:rsidRDefault="00E56361" w:rsidP="008A3F53">
      <w:pPr>
        <w:shd w:val="clear" w:color="auto" w:fill="FFFFFF"/>
        <w:spacing w:after="0" w:line="240" w:lineRule="auto"/>
        <w:jc w:val="both"/>
        <w:rPr>
          <w:rFonts w:ascii="Times New Roman" w:eastAsia="Times New Roman" w:hAnsi="Times New Roman" w:cs="Times New Roman"/>
          <w:color w:val="333333"/>
        </w:rPr>
      </w:pPr>
    </w:p>
    <w:p w:rsidR="002A1645" w:rsidRPr="002A1645" w:rsidRDefault="00E56361" w:rsidP="008A3F53">
      <w:pPr>
        <w:shd w:val="clear" w:color="auto" w:fill="FFFFFF"/>
        <w:spacing w:after="0" w:line="240" w:lineRule="auto"/>
        <w:jc w:val="both"/>
        <w:rPr>
          <w:rFonts w:ascii="Times New Roman" w:eastAsia="Times New Roman" w:hAnsi="Times New Roman" w:cs="Times New Roman"/>
          <w:b/>
          <w:color w:val="333333"/>
        </w:rPr>
      </w:pPr>
      <w:r w:rsidRPr="00E56361">
        <w:rPr>
          <w:rFonts w:ascii="Times New Roman" w:eastAsia="Times New Roman" w:hAnsi="Times New Roman" w:cs="Times New Roman"/>
          <w:b/>
          <w:bCs/>
          <w:color w:val="222222"/>
        </w:rPr>
        <w:t>X.</w:t>
      </w:r>
      <w:r w:rsidRPr="00E56361">
        <w:rPr>
          <w:rFonts w:ascii="Times New Roman" w:eastAsia="Times New Roman" w:hAnsi="Times New Roman" w:cs="Times New Roman"/>
          <w:b/>
          <w:color w:val="444444"/>
        </w:rPr>
        <w:t> LUCRĂRI NECESARE ORGANIZĂRII DE ȘANTIER:</w:t>
      </w:r>
    </w:p>
    <w:p w:rsidR="002A1645" w:rsidRPr="00774851" w:rsidRDefault="002A1645" w:rsidP="008A3F53">
      <w:pPr>
        <w:shd w:val="clear" w:color="auto" w:fill="FFFFFF"/>
        <w:spacing w:after="0" w:line="240" w:lineRule="auto"/>
        <w:jc w:val="both"/>
        <w:rPr>
          <w:rFonts w:ascii="Times New Roman" w:eastAsia="Times New Roman" w:hAnsi="Times New Roman" w:cs="Times New Roman"/>
          <w:b/>
          <w:color w:val="444444"/>
        </w:rPr>
      </w:pPr>
      <w:r w:rsidRPr="00774851">
        <w:rPr>
          <w:rFonts w:ascii="Times New Roman" w:eastAsia="Times New Roman" w:hAnsi="Times New Roman" w:cs="Times New Roman"/>
          <w:b/>
          <w:bCs/>
          <w:color w:val="222222"/>
        </w:rPr>
        <w:t>-</w:t>
      </w:r>
      <w:r w:rsidRPr="00774851">
        <w:rPr>
          <w:rFonts w:ascii="Times New Roman" w:eastAsia="Times New Roman" w:hAnsi="Times New Roman" w:cs="Times New Roman"/>
          <w:b/>
          <w:color w:val="444444"/>
        </w:rPr>
        <w:t> </w:t>
      </w:r>
      <w:proofErr w:type="gramStart"/>
      <w:r w:rsidRPr="00774851">
        <w:rPr>
          <w:rFonts w:ascii="Times New Roman" w:eastAsia="Times New Roman" w:hAnsi="Times New Roman" w:cs="Times New Roman"/>
          <w:b/>
          <w:color w:val="444444"/>
        </w:rPr>
        <w:t>descrierea</w:t>
      </w:r>
      <w:proofErr w:type="gramEnd"/>
      <w:r w:rsidRPr="00774851">
        <w:rPr>
          <w:rFonts w:ascii="Times New Roman" w:eastAsia="Times New Roman" w:hAnsi="Times New Roman" w:cs="Times New Roman"/>
          <w:b/>
          <w:color w:val="444444"/>
        </w:rPr>
        <w:t xml:space="preserve"> lucrărilor necesare organizării de șantier;</w:t>
      </w:r>
    </w:p>
    <w:p w:rsidR="00774851" w:rsidRPr="00774851" w:rsidRDefault="00774851" w:rsidP="008A3F53">
      <w:pPr>
        <w:widowControl w:val="0"/>
        <w:spacing w:after="0" w:line="240" w:lineRule="auto"/>
        <w:ind w:firstLine="720"/>
        <w:jc w:val="both"/>
        <w:rPr>
          <w:rFonts w:ascii="Times New Roman" w:eastAsia="Times New Roman" w:hAnsi="Times New Roman" w:cs="Times New Roman"/>
        </w:rPr>
      </w:pPr>
      <w:r w:rsidRPr="00774851">
        <w:rPr>
          <w:rFonts w:ascii="Times New Roman" w:eastAsia="Times New Roman" w:hAnsi="Times New Roman" w:cs="Times New Roman"/>
        </w:rPr>
        <w:t xml:space="preserve">Organizarea de şantier </w:t>
      </w:r>
      <w:proofErr w:type="gramStart"/>
      <w:r w:rsidRPr="00774851">
        <w:rPr>
          <w:rFonts w:ascii="Times New Roman" w:eastAsia="Times New Roman" w:hAnsi="Times New Roman" w:cs="Times New Roman"/>
        </w:rPr>
        <w:t>va</w:t>
      </w:r>
      <w:proofErr w:type="gramEnd"/>
      <w:r w:rsidRPr="00774851">
        <w:rPr>
          <w:rFonts w:ascii="Times New Roman" w:eastAsia="Times New Roman" w:hAnsi="Times New Roman" w:cs="Times New Roman"/>
        </w:rPr>
        <w:t xml:space="preserve"> consta în amenajarea unei platforme balastate în suprafață de </w:t>
      </w:r>
      <w:r>
        <w:rPr>
          <w:rFonts w:ascii="Times New Roman" w:eastAsia="Times New Roman" w:hAnsi="Times New Roman" w:cs="Times New Roman"/>
        </w:rPr>
        <w:t>aprox. 350</w:t>
      </w:r>
      <w:r w:rsidRPr="00774851">
        <w:rPr>
          <w:rFonts w:ascii="Times New Roman" w:eastAsia="Times New Roman" w:hAnsi="Times New Roman" w:cs="Times New Roman"/>
        </w:rPr>
        <w:t xml:space="preserve">mp pentru depozitarea temporară a materialelor de construcţie şi </w:t>
      </w:r>
      <w:r>
        <w:rPr>
          <w:rFonts w:ascii="Times New Roman" w:eastAsia="Times New Roman" w:hAnsi="Times New Roman" w:cs="Times New Roman"/>
        </w:rPr>
        <w:t xml:space="preserve">everntual </w:t>
      </w:r>
      <w:r w:rsidRPr="00774851">
        <w:rPr>
          <w:rFonts w:ascii="Times New Roman" w:eastAsia="Times New Roman" w:hAnsi="Times New Roman" w:cs="Times New Roman"/>
        </w:rPr>
        <w:t xml:space="preserve">staţionarea utilajelor/ echipamentelor </w:t>
      </w:r>
      <w:proofErr w:type="gramStart"/>
      <w:r w:rsidRPr="00774851">
        <w:rPr>
          <w:rFonts w:ascii="Times New Roman" w:eastAsia="Times New Roman" w:hAnsi="Times New Roman" w:cs="Times New Roman"/>
        </w:rPr>
        <w:t>ce</w:t>
      </w:r>
      <w:proofErr w:type="gramEnd"/>
      <w:r w:rsidRPr="00774851">
        <w:rPr>
          <w:rFonts w:ascii="Times New Roman" w:eastAsia="Times New Roman" w:hAnsi="Times New Roman" w:cs="Times New Roman"/>
        </w:rPr>
        <w:t xml:space="preserve"> urmează a fi utilizate în activitatea de construcţii.</w:t>
      </w:r>
    </w:p>
    <w:p w:rsidR="00774851" w:rsidRPr="00774851" w:rsidRDefault="00774851" w:rsidP="008A3F53">
      <w:pPr>
        <w:widowControl w:val="0"/>
        <w:spacing w:after="0" w:line="240" w:lineRule="auto"/>
        <w:ind w:firstLine="360"/>
        <w:jc w:val="both"/>
        <w:rPr>
          <w:rFonts w:ascii="Times New Roman" w:eastAsia="Times New Roman" w:hAnsi="Times New Roman" w:cs="Times New Roman"/>
        </w:rPr>
      </w:pPr>
      <w:r w:rsidRPr="00774851">
        <w:rPr>
          <w:rFonts w:ascii="Times New Roman" w:eastAsia="Times New Roman" w:hAnsi="Times New Roman" w:cs="Times New Roman"/>
        </w:rPr>
        <w:t>Planificarea şantierului</w:t>
      </w:r>
    </w:p>
    <w:p w:rsidR="00774851" w:rsidRPr="00774851" w:rsidRDefault="00774851" w:rsidP="008A3F53">
      <w:pPr>
        <w:widowControl w:val="0"/>
        <w:numPr>
          <w:ilvl w:val="0"/>
          <w:numId w:val="45"/>
        </w:numPr>
        <w:spacing w:after="0" w:line="240" w:lineRule="auto"/>
        <w:contextualSpacing/>
        <w:jc w:val="both"/>
        <w:rPr>
          <w:rFonts w:ascii="Times New Roman" w:eastAsia="Times New Roman" w:hAnsi="Times New Roman" w:cs="Times New Roman"/>
        </w:rPr>
      </w:pPr>
      <w:r w:rsidRPr="00774851">
        <w:rPr>
          <w:rFonts w:ascii="Times New Roman" w:eastAsia="Times New Roman" w:hAnsi="Times New Roman" w:cs="Times New Roman"/>
        </w:rPr>
        <w:t>Împrejmuirea suprafeţei ocupate de organizarea de şantier cu materiale eficiente pentru reţinerea pulberilor;</w:t>
      </w:r>
    </w:p>
    <w:p w:rsidR="00774851" w:rsidRPr="00774851" w:rsidRDefault="00774851" w:rsidP="008A3F53">
      <w:pPr>
        <w:widowControl w:val="0"/>
        <w:numPr>
          <w:ilvl w:val="0"/>
          <w:numId w:val="45"/>
        </w:numPr>
        <w:spacing w:after="0" w:line="240" w:lineRule="auto"/>
        <w:contextualSpacing/>
        <w:jc w:val="both"/>
        <w:rPr>
          <w:rFonts w:ascii="Times New Roman" w:eastAsia="Times New Roman" w:hAnsi="Times New Roman" w:cs="Times New Roman"/>
        </w:rPr>
      </w:pPr>
      <w:r w:rsidRPr="00774851">
        <w:rPr>
          <w:rFonts w:ascii="Times New Roman" w:eastAsia="Times New Roman" w:hAnsi="Times New Roman" w:cs="Times New Roman"/>
        </w:rPr>
        <w:t>Amenajarea căilor de acces a mijloacelor auto prin balastare şi întreţinerea acestora în condiţii corespunzătoare pe durata executării lucrărilor în şantier. Accesul mijloacelor auto se va realiza numai în zonele amenajate în acest sens;</w:t>
      </w:r>
    </w:p>
    <w:p w:rsidR="00774851" w:rsidRPr="00774851" w:rsidRDefault="00774851" w:rsidP="008A3F53">
      <w:pPr>
        <w:widowControl w:val="0"/>
        <w:numPr>
          <w:ilvl w:val="0"/>
          <w:numId w:val="45"/>
        </w:numPr>
        <w:spacing w:after="0" w:line="240" w:lineRule="auto"/>
        <w:ind w:left="714" w:hanging="357"/>
        <w:contextualSpacing/>
        <w:jc w:val="both"/>
        <w:rPr>
          <w:rFonts w:ascii="Times New Roman" w:eastAsia="Times New Roman" w:hAnsi="Times New Roman" w:cs="Times New Roman"/>
        </w:rPr>
      </w:pPr>
      <w:r w:rsidRPr="00774851">
        <w:rPr>
          <w:rFonts w:ascii="Times New Roman" w:eastAsia="Times New Roman" w:hAnsi="Times New Roman" w:cs="Times New Roman"/>
        </w:rPr>
        <w:t xml:space="preserve">Dotarea cu utilaje care să nu conducă. în funcţionare, la depăşirea nivelului de zgomot admis de normativele în vigoare. În fazele de execuţie a săpăturilor şi în perioada realizării lucrărilor de construcţii, se vor lua măsuri pentru atenuarea zgomului şi vibraţiilor produse prin utilizarea de utilaje/ echipamente/ autovehicule verificate din punct de vedere tehnic. Se vor respecta prevederile standardelor referitoare la emisiile de zgomot în mediu, </w:t>
      </w:r>
      <w:r w:rsidRPr="00774851">
        <w:rPr>
          <w:rFonts w:ascii="Times New Roman" w:eastAsia="Times New Roman" w:hAnsi="Times New Roman" w:cs="Times New Roman"/>
        </w:rPr>
        <w:lastRenderedPageBreak/>
        <w:t>respective a HG 1756/2006 privind emisiile de zgomot în mediu produse de echipamentele destinate utilizării în exteriorul clădirilor;</w:t>
      </w:r>
    </w:p>
    <w:p w:rsidR="00774851" w:rsidRPr="00774851" w:rsidRDefault="00774851" w:rsidP="008A3F53">
      <w:pPr>
        <w:widowControl w:val="0"/>
        <w:numPr>
          <w:ilvl w:val="0"/>
          <w:numId w:val="45"/>
        </w:numPr>
        <w:spacing w:after="0" w:line="240" w:lineRule="auto"/>
        <w:ind w:left="714" w:hanging="357"/>
        <w:contextualSpacing/>
        <w:jc w:val="both"/>
        <w:rPr>
          <w:rFonts w:ascii="Times New Roman" w:eastAsia="Times New Roman" w:hAnsi="Times New Roman" w:cs="Times New Roman"/>
        </w:rPr>
      </w:pPr>
      <w:r w:rsidRPr="00774851">
        <w:rPr>
          <w:rFonts w:ascii="Times New Roman" w:eastAsia="Times New Roman" w:hAnsi="Times New Roman" w:cs="Times New Roman"/>
        </w:rPr>
        <w:t>Echipamentele tehnice şi instalaţiile din dotarea obiectivului se vor supune verificării periodice în vederea respectării prescripţiilor înscrise în cărţile tehnice ale acestora. Asigurarea colectării selective a deşeurilor din construcţii şi evacuarea ritmică a acestora de pe amplasament;</w:t>
      </w:r>
    </w:p>
    <w:p w:rsidR="00774851" w:rsidRPr="00774851" w:rsidRDefault="00774851" w:rsidP="008A3F53">
      <w:pPr>
        <w:widowControl w:val="0"/>
        <w:numPr>
          <w:ilvl w:val="0"/>
          <w:numId w:val="45"/>
        </w:numPr>
        <w:spacing w:after="0" w:line="240" w:lineRule="auto"/>
        <w:contextualSpacing/>
        <w:jc w:val="both"/>
        <w:rPr>
          <w:rFonts w:ascii="Times New Roman" w:eastAsia="Times New Roman" w:hAnsi="Times New Roman" w:cs="Times New Roman"/>
        </w:rPr>
      </w:pPr>
      <w:r w:rsidRPr="00774851">
        <w:rPr>
          <w:rFonts w:ascii="Times New Roman" w:eastAsia="Times New Roman" w:hAnsi="Times New Roman" w:cs="Times New Roman"/>
        </w:rPr>
        <w:t xml:space="preserve">Pământul rezultat din decopertări şi excavaţii </w:t>
      </w:r>
      <w:proofErr w:type="gramStart"/>
      <w:r w:rsidRPr="00774851">
        <w:rPr>
          <w:rFonts w:ascii="Times New Roman" w:eastAsia="Times New Roman" w:hAnsi="Times New Roman" w:cs="Times New Roman"/>
        </w:rPr>
        <w:t>va</w:t>
      </w:r>
      <w:proofErr w:type="gramEnd"/>
      <w:r w:rsidRPr="00774851">
        <w:rPr>
          <w:rFonts w:ascii="Times New Roman" w:eastAsia="Times New Roman" w:hAnsi="Times New Roman" w:cs="Times New Roman"/>
        </w:rPr>
        <w:t xml:space="preserve"> fi preluat cu mijloace auto şi transportat pe amplasamente aprobate de Primăria </w:t>
      </w:r>
      <w:r>
        <w:rPr>
          <w:rFonts w:ascii="Times New Roman" w:eastAsia="Times New Roman" w:hAnsi="Times New Roman" w:cs="Times New Roman"/>
        </w:rPr>
        <w:t>Glodeni</w:t>
      </w:r>
      <w:r w:rsidRPr="00774851">
        <w:rPr>
          <w:rFonts w:ascii="Times New Roman" w:eastAsia="Times New Roman" w:hAnsi="Times New Roman" w:cs="Times New Roman"/>
        </w:rPr>
        <w:t>. Mijloacele de transport vor fi acoperite cu prelate pentru prevenirea împrăştierii acestora.</w:t>
      </w:r>
    </w:p>
    <w:p w:rsidR="00774851" w:rsidRPr="002A1645" w:rsidRDefault="00774851" w:rsidP="008A3F53">
      <w:pPr>
        <w:shd w:val="clear" w:color="auto" w:fill="FFFFFF"/>
        <w:spacing w:after="0" w:line="240" w:lineRule="auto"/>
        <w:jc w:val="both"/>
        <w:rPr>
          <w:rFonts w:ascii="Times New Roman" w:eastAsia="Times New Roman" w:hAnsi="Times New Roman" w:cs="Times New Roman"/>
          <w:color w:val="333333"/>
        </w:rPr>
      </w:pPr>
    </w:p>
    <w:p w:rsidR="002A1645" w:rsidRDefault="002A1645" w:rsidP="008A3F53">
      <w:pPr>
        <w:shd w:val="clear" w:color="auto" w:fill="FFFFFF"/>
        <w:spacing w:after="0" w:line="240" w:lineRule="auto"/>
        <w:jc w:val="both"/>
        <w:rPr>
          <w:rFonts w:ascii="Times New Roman" w:eastAsia="Times New Roman" w:hAnsi="Times New Roman" w:cs="Times New Roman"/>
          <w:b/>
          <w:color w:val="444444"/>
        </w:rPr>
      </w:pPr>
      <w:r w:rsidRPr="00774851">
        <w:rPr>
          <w:rFonts w:ascii="Times New Roman" w:eastAsia="Times New Roman" w:hAnsi="Times New Roman" w:cs="Times New Roman"/>
          <w:b/>
          <w:bCs/>
          <w:color w:val="222222"/>
        </w:rPr>
        <w:t>-</w:t>
      </w:r>
      <w:r w:rsidRPr="00774851">
        <w:rPr>
          <w:rFonts w:ascii="Times New Roman" w:eastAsia="Times New Roman" w:hAnsi="Times New Roman" w:cs="Times New Roman"/>
          <w:b/>
          <w:color w:val="444444"/>
        </w:rPr>
        <w:t> </w:t>
      </w:r>
      <w:proofErr w:type="gramStart"/>
      <w:r w:rsidRPr="00774851">
        <w:rPr>
          <w:rFonts w:ascii="Times New Roman" w:eastAsia="Times New Roman" w:hAnsi="Times New Roman" w:cs="Times New Roman"/>
          <w:b/>
          <w:color w:val="444444"/>
        </w:rPr>
        <w:t>localizarea</w:t>
      </w:r>
      <w:proofErr w:type="gramEnd"/>
      <w:r w:rsidRPr="00774851">
        <w:rPr>
          <w:rFonts w:ascii="Times New Roman" w:eastAsia="Times New Roman" w:hAnsi="Times New Roman" w:cs="Times New Roman"/>
          <w:b/>
          <w:color w:val="444444"/>
        </w:rPr>
        <w:t xml:space="preserve"> organizării de șantier;</w:t>
      </w:r>
    </w:p>
    <w:p w:rsidR="00774851" w:rsidRPr="00774851" w:rsidRDefault="00774851" w:rsidP="008A3F53">
      <w:pPr>
        <w:shd w:val="clear" w:color="auto" w:fill="FFFFFF"/>
        <w:spacing w:after="0" w:line="240" w:lineRule="auto"/>
        <w:ind w:firstLine="720"/>
        <w:jc w:val="both"/>
        <w:rPr>
          <w:rFonts w:ascii="Times New Roman" w:eastAsia="Times New Roman" w:hAnsi="Times New Roman" w:cs="Times New Roman"/>
          <w:color w:val="333333"/>
        </w:rPr>
      </w:pPr>
      <w:proofErr w:type="gramStart"/>
      <w:r w:rsidRPr="00774851">
        <w:rPr>
          <w:rFonts w:ascii="Times New Roman" w:eastAsia="Times New Roman" w:hAnsi="Times New Roman" w:cs="Times New Roman"/>
          <w:color w:val="444444"/>
        </w:rPr>
        <w:t>Organizarea de santier cade in sarcina beneficiarului.</w:t>
      </w:r>
      <w:proofErr w:type="gramEnd"/>
      <w:r w:rsidRPr="00774851">
        <w:rPr>
          <w:rFonts w:ascii="Times New Roman" w:eastAsia="Times New Roman" w:hAnsi="Times New Roman" w:cs="Times New Roman"/>
          <w:color w:val="444444"/>
        </w:rPr>
        <w:t xml:space="preserve"> Aceasta </w:t>
      </w:r>
      <w:proofErr w:type="gramStart"/>
      <w:r w:rsidRPr="00774851">
        <w:rPr>
          <w:rFonts w:ascii="Times New Roman" w:eastAsia="Times New Roman" w:hAnsi="Times New Roman" w:cs="Times New Roman"/>
          <w:color w:val="444444"/>
        </w:rPr>
        <w:t>va</w:t>
      </w:r>
      <w:proofErr w:type="gramEnd"/>
      <w:r w:rsidRPr="00774851">
        <w:rPr>
          <w:rFonts w:ascii="Times New Roman" w:eastAsia="Times New Roman" w:hAnsi="Times New Roman" w:cs="Times New Roman"/>
          <w:color w:val="444444"/>
        </w:rPr>
        <w:t xml:space="preserve"> fi amplasata in vecinatatea primariei.</w:t>
      </w:r>
    </w:p>
    <w:p w:rsidR="0067073F" w:rsidRDefault="002A1645" w:rsidP="008A3F53">
      <w:pPr>
        <w:shd w:val="clear" w:color="auto" w:fill="FFFFFF"/>
        <w:spacing w:after="0" w:line="240" w:lineRule="auto"/>
        <w:jc w:val="both"/>
        <w:rPr>
          <w:rFonts w:ascii="Times New Roman" w:eastAsia="Times New Roman" w:hAnsi="Times New Roman" w:cs="Times New Roman"/>
          <w:b/>
          <w:color w:val="444444"/>
        </w:rPr>
      </w:pPr>
      <w:r w:rsidRPr="00774851">
        <w:rPr>
          <w:rFonts w:ascii="Times New Roman" w:eastAsia="Times New Roman" w:hAnsi="Times New Roman" w:cs="Times New Roman"/>
          <w:b/>
          <w:bCs/>
          <w:color w:val="222222"/>
        </w:rPr>
        <w:t>-</w:t>
      </w:r>
      <w:r w:rsidRPr="00774851">
        <w:rPr>
          <w:rFonts w:ascii="Times New Roman" w:eastAsia="Times New Roman" w:hAnsi="Times New Roman" w:cs="Times New Roman"/>
          <w:b/>
          <w:color w:val="444444"/>
        </w:rPr>
        <w:t> </w:t>
      </w:r>
      <w:proofErr w:type="gramStart"/>
      <w:r w:rsidRPr="00774851">
        <w:rPr>
          <w:rFonts w:ascii="Times New Roman" w:eastAsia="Times New Roman" w:hAnsi="Times New Roman" w:cs="Times New Roman"/>
          <w:b/>
          <w:color w:val="444444"/>
        </w:rPr>
        <w:t>descrierea</w:t>
      </w:r>
      <w:proofErr w:type="gramEnd"/>
      <w:r w:rsidRPr="00774851">
        <w:rPr>
          <w:rFonts w:ascii="Times New Roman" w:eastAsia="Times New Roman" w:hAnsi="Times New Roman" w:cs="Times New Roman"/>
          <w:b/>
          <w:color w:val="444444"/>
        </w:rPr>
        <w:t xml:space="preserve"> impactului asupra mediului a lucrărilor organizării de șantier;</w:t>
      </w:r>
    </w:p>
    <w:p w:rsidR="00774851" w:rsidRPr="0067073F" w:rsidRDefault="0067073F" w:rsidP="008A3F53">
      <w:pPr>
        <w:shd w:val="clear" w:color="auto" w:fill="FFFFFF"/>
        <w:spacing w:after="0" w:line="240" w:lineRule="auto"/>
        <w:jc w:val="both"/>
        <w:rPr>
          <w:rFonts w:ascii="Times New Roman" w:eastAsia="Times New Roman" w:hAnsi="Times New Roman" w:cs="Times New Roman"/>
          <w:b/>
          <w:color w:val="444444"/>
        </w:rPr>
      </w:pPr>
      <w:r>
        <w:rPr>
          <w:rFonts w:ascii="Times New Roman" w:eastAsia="Times New Roman" w:hAnsi="Times New Roman" w:cs="Times New Roman"/>
          <w:bCs/>
          <w:iCs/>
          <w:sz w:val="24"/>
          <w:szCs w:val="24"/>
          <w:lang w:val="ro-RO" w:eastAsia="ro-RO"/>
        </w:rPr>
        <w:tab/>
      </w:r>
      <w:proofErr w:type="gramStart"/>
      <w:r w:rsidRPr="0067073F">
        <w:rPr>
          <w:rFonts w:ascii="Times New Roman" w:eastAsia="Times New Roman" w:hAnsi="Times New Roman" w:cs="Times New Roman"/>
        </w:rPr>
        <w:t>Nu</w:t>
      </w:r>
      <w:r>
        <w:rPr>
          <w:rFonts w:ascii="Times New Roman" w:eastAsia="Times New Roman" w:hAnsi="Times New Roman" w:cs="Times New Roman"/>
        </w:rPr>
        <w:t xml:space="preserve"> </w:t>
      </w:r>
      <w:r w:rsidRPr="0067073F">
        <w:rPr>
          <w:rFonts w:ascii="Times New Roman" w:eastAsia="Times New Roman" w:hAnsi="Times New Roman" w:cs="Times New Roman"/>
        </w:rPr>
        <w:t>exista impact</w:t>
      </w:r>
      <w:r w:rsidR="00774851" w:rsidRPr="0067073F">
        <w:rPr>
          <w:rFonts w:ascii="Times New Roman" w:eastAsia="Times New Roman" w:hAnsi="Times New Roman" w:cs="Times New Roman"/>
        </w:rPr>
        <w:t xml:space="preserve"> asupra mediului, având în vedere că organizările de șantier nu vor fi amplasate în zone naturale sau rezidențiale.</w:t>
      </w:r>
      <w:proofErr w:type="gramEnd"/>
      <w:r w:rsidR="00774851" w:rsidRPr="0067073F">
        <w:rPr>
          <w:rFonts w:ascii="Times New Roman" w:eastAsia="Times New Roman" w:hAnsi="Times New Roman" w:cs="Times New Roman"/>
        </w:rPr>
        <w:t xml:space="preserve"> </w:t>
      </w:r>
    </w:p>
    <w:p w:rsidR="00774851" w:rsidRPr="00774851" w:rsidRDefault="00774851" w:rsidP="008A3F53">
      <w:pPr>
        <w:shd w:val="clear" w:color="auto" w:fill="FFFFFF"/>
        <w:spacing w:after="0" w:line="240" w:lineRule="auto"/>
        <w:jc w:val="both"/>
        <w:rPr>
          <w:rFonts w:ascii="Times New Roman" w:eastAsia="Times New Roman" w:hAnsi="Times New Roman" w:cs="Times New Roman"/>
          <w:b/>
          <w:color w:val="333333"/>
        </w:rPr>
      </w:pPr>
    </w:p>
    <w:p w:rsidR="002A1645" w:rsidRDefault="002A1645" w:rsidP="008A3F53">
      <w:pPr>
        <w:shd w:val="clear" w:color="auto" w:fill="FFFFFF"/>
        <w:spacing w:after="0" w:line="240" w:lineRule="auto"/>
        <w:jc w:val="both"/>
        <w:rPr>
          <w:rFonts w:ascii="Times New Roman" w:eastAsia="Times New Roman" w:hAnsi="Times New Roman" w:cs="Times New Roman"/>
          <w:b/>
          <w:color w:val="444444"/>
        </w:rPr>
      </w:pPr>
      <w:r w:rsidRPr="00774851">
        <w:rPr>
          <w:rFonts w:ascii="Times New Roman" w:eastAsia="Times New Roman" w:hAnsi="Times New Roman" w:cs="Times New Roman"/>
          <w:b/>
          <w:bCs/>
          <w:color w:val="222222"/>
        </w:rPr>
        <w:t>-</w:t>
      </w:r>
      <w:r w:rsidRPr="00774851">
        <w:rPr>
          <w:rFonts w:ascii="Times New Roman" w:eastAsia="Times New Roman" w:hAnsi="Times New Roman" w:cs="Times New Roman"/>
          <w:b/>
          <w:color w:val="444444"/>
        </w:rPr>
        <w:t> </w:t>
      </w:r>
      <w:proofErr w:type="gramStart"/>
      <w:r w:rsidRPr="00774851">
        <w:rPr>
          <w:rFonts w:ascii="Times New Roman" w:eastAsia="Times New Roman" w:hAnsi="Times New Roman" w:cs="Times New Roman"/>
          <w:b/>
          <w:color w:val="444444"/>
        </w:rPr>
        <w:t>surse</w:t>
      </w:r>
      <w:proofErr w:type="gramEnd"/>
      <w:r w:rsidRPr="00774851">
        <w:rPr>
          <w:rFonts w:ascii="Times New Roman" w:eastAsia="Times New Roman" w:hAnsi="Times New Roman" w:cs="Times New Roman"/>
          <w:b/>
          <w:color w:val="444444"/>
        </w:rPr>
        <w:t xml:space="preserve"> de poluanți și instalații pentru reținerea, evacuarea și dispersia poluanților în mediu în timpul organizării de șantier;</w:t>
      </w:r>
    </w:p>
    <w:p w:rsidR="00641CDE" w:rsidRDefault="00641CDE" w:rsidP="008A3F53">
      <w:pPr>
        <w:shd w:val="clear" w:color="auto" w:fill="FFFFFF"/>
        <w:spacing w:after="0" w:line="240" w:lineRule="auto"/>
        <w:jc w:val="both"/>
        <w:rPr>
          <w:rFonts w:ascii="Times New Roman" w:eastAsia="Times New Roman" w:hAnsi="Times New Roman" w:cs="Times New Roman"/>
          <w:b/>
          <w:color w:val="444444"/>
        </w:rPr>
      </w:pPr>
    </w:p>
    <w:p w:rsidR="00641CDE" w:rsidRPr="00641CDE" w:rsidRDefault="00641CDE" w:rsidP="008A3F53">
      <w:pPr>
        <w:shd w:val="clear" w:color="auto" w:fill="FFFFFF"/>
        <w:spacing w:after="0" w:line="240" w:lineRule="auto"/>
        <w:ind w:firstLine="720"/>
        <w:jc w:val="both"/>
        <w:rPr>
          <w:rFonts w:ascii="Times New Roman" w:eastAsia="Times New Roman" w:hAnsi="Times New Roman" w:cs="Times New Roman"/>
          <w:color w:val="444444"/>
        </w:rPr>
      </w:pPr>
      <w:r>
        <w:rPr>
          <w:rFonts w:ascii="Times New Roman" w:eastAsia="Times New Roman" w:hAnsi="Times New Roman" w:cs="Times New Roman"/>
          <w:color w:val="444444"/>
        </w:rPr>
        <w:t xml:space="preserve">Nu </w:t>
      </w:r>
      <w:proofErr w:type="gramStart"/>
      <w:r>
        <w:rPr>
          <w:rFonts w:ascii="Times New Roman" w:eastAsia="Times New Roman" w:hAnsi="Times New Roman" w:cs="Times New Roman"/>
          <w:color w:val="444444"/>
        </w:rPr>
        <w:t>este</w:t>
      </w:r>
      <w:proofErr w:type="gramEnd"/>
      <w:r>
        <w:rPr>
          <w:rFonts w:ascii="Times New Roman" w:eastAsia="Times New Roman" w:hAnsi="Times New Roman" w:cs="Times New Roman"/>
          <w:color w:val="444444"/>
        </w:rPr>
        <w:t xml:space="preserve"> cazul,</w:t>
      </w:r>
    </w:p>
    <w:p w:rsidR="00641CDE" w:rsidRDefault="00641CDE" w:rsidP="008A3F53">
      <w:pPr>
        <w:shd w:val="clear" w:color="auto" w:fill="FFFFFF"/>
        <w:spacing w:after="0" w:line="240" w:lineRule="auto"/>
        <w:jc w:val="both"/>
        <w:rPr>
          <w:rFonts w:ascii="Times New Roman" w:eastAsia="Times New Roman" w:hAnsi="Times New Roman" w:cs="Times New Roman"/>
          <w:b/>
          <w:color w:val="444444"/>
        </w:rPr>
      </w:pPr>
    </w:p>
    <w:p w:rsidR="00641CDE" w:rsidRPr="00774851" w:rsidRDefault="002A1645" w:rsidP="008A3F53">
      <w:pPr>
        <w:shd w:val="clear" w:color="auto" w:fill="FFFFFF"/>
        <w:spacing w:after="0" w:line="240" w:lineRule="auto"/>
        <w:jc w:val="both"/>
        <w:rPr>
          <w:rFonts w:ascii="Times New Roman" w:eastAsia="Times New Roman" w:hAnsi="Times New Roman" w:cs="Times New Roman"/>
          <w:b/>
          <w:color w:val="444444"/>
        </w:rPr>
      </w:pPr>
      <w:r w:rsidRPr="00774851">
        <w:rPr>
          <w:rFonts w:ascii="Times New Roman" w:eastAsia="Times New Roman" w:hAnsi="Times New Roman" w:cs="Times New Roman"/>
          <w:b/>
          <w:bCs/>
          <w:color w:val="222222"/>
        </w:rPr>
        <w:t>-</w:t>
      </w:r>
      <w:r w:rsidRPr="00774851">
        <w:rPr>
          <w:rFonts w:ascii="Times New Roman" w:eastAsia="Times New Roman" w:hAnsi="Times New Roman" w:cs="Times New Roman"/>
          <w:b/>
          <w:color w:val="444444"/>
        </w:rPr>
        <w:t> </w:t>
      </w:r>
      <w:proofErr w:type="gramStart"/>
      <w:r w:rsidRPr="00774851">
        <w:rPr>
          <w:rFonts w:ascii="Times New Roman" w:eastAsia="Times New Roman" w:hAnsi="Times New Roman" w:cs="Times New Roman"/>
          <w:b/>
          <w:color w:val="444444"/>
        </w:rPr>
        <w:t>dotări</w:t>
      </w:r>
      <w:proofErr w:type="gramEnd"/>
      <w:r w:rsidRPr="00774851">
        <w:rPr>
          <w:rFonts w:ascii="Times New Roman" w:eastAsia="Times New Roman" w:hAnsi="Times New Roman" w:cs="Times New Roman"/>
          <w:b/>
          <w:color w:val="444444"/>
        </w:rPr>
        <w:t xml:space="preserve"> și măsuri prevăzute pentru controlul emisiilor de poluanți în mediu.</w:t>
      </w:r>
    </w:p>
    <w:p w:rsidR="00641CDE" w:rsidRPr="000F5F1A" w:rsidRDefault="00641CDE" w:rsidP="008A3F53">
      <w:pPr>
        <w:shd w:val="clear" w:color="auto" w:fill="FFFFFF"/>
        <w:spacing w:after="0" w:line="240" w:lineRule="auto"/>
        <w:ind w:firstLine="720"/>
        <w:jc w:val="both"/>
        <w:rPr>
          <w:rFonts w:ascii="Times New Roman" w:eastAsia="Times New Roman" w:hAnsi="Times New Roman" w:cs="Times New Roman"/>
          <w:color w:val="444444"/>
        </w:rPr>
      </w:pPr>
      <w:r w:rsidRPr="000F5F1A">
        <w:rPr>
          <w:rFonts w:ascii="Times New Roman" w:eastAsia="Times New Roman" w:hAnsi="Times New Roman" w:cs="Times New Roman"/>
          <w:color w:val="444444"/>
        </w:rPr>
        <w:t xml:space="preserve">Titularul proiectului/constructorul </w:t>
      </w:r>
      <w:proofErr w:type="gramStart"/>
      <w:r w:rsidRPr="000F5F1A">
        <w:rPr>
          <w:rFonts w:ascii="Times New Roman" w:eastAsia="Times New Roman" w:hAnsi="Times New Roman" w:cs="Times New Roman"/>
          <w:color w:val="444444"/>
        </w:rPr>
        <w:t>va</w:t>
      </w:r>
      <w:proofErr w:type="gramEnd"/>
      <w:r w:rsidRPr="000F5F1A">
        <w:rPr>
          <w:rFonts w:ascii="Times New Roman" w:eastAsia="Times New Roman" w:hAnsi="Times New Roman" w:cs="Times New Roman"/>
          <w:color w:val="444444"/>
        </w:rPr>
        <w:t xml:space="preserve"> adopta, pe toată perioada implementării proiectului, măsuri pentru diminuarea impactului asupra mediului, după cum urmează:</w:t>
      </w:r>
    </w:p>
    <w:p w:rsidR="00641CDE" w:rsidRPr="000F5F1A" w:rsidRDefault="00641CDE" w:rsidP="008A3F53">
      <w:pPr>
        <w:shd w:val="clear" w:color="auto" w:fill="FFFFFF"/>
        <w:spacing w:after="0" w:line="240" w:lineRule="auto"/>
        <w:ind w:firstLine="720"/>
        <w:jc w:val="both"/>
        <w:rPr>
          <w:rFonts w:ascii="Times New Roman" w:eastAsia="Times New Roman" w:hAnsi="Times New Roman" w:cs="Times New Roman"/>
          <w:color w:val="444444"/>
        </w:rPr>
      </w:pPr>
      <w:r w:rsidRPr="000F5F1A">
        <w:rPr>
          <w:rFonts w:ascii="Times New Roman" w:eastAsia="Times New Roman" w:hAnsi="Times New Roman" w:cs="Times New Roman"/>
          <w:color w:val="444444"/>
        </w:rPr>
        <w:t xml:space="preserve">Asigurarea întreţinerii corespunzătoare </w:t>
      </w:r>
      <w:proofErr w:type="gramStart"/>
      <w:r w:rsidRPr="000F5F1A">
        <w:rPr>
          <w:rFonts w:ascii="Times New Roman" w:eastAsia="Times New Roman" w:hAnsi="Times New Roman" w:cs="Times New Roman"/>
          <w:color w:val="444444"/>
        </w:rPr>
        <w:t>a</w:t>
      </w:r>
      <w:proofErr w:type="gramEnd"/>
      <w:r w:rsidRPr="000F5F1A">
        <w:rPr>
          <w:rFonts w:ascii="Times New Roman" w:eastAsia="Times New Roman" w:hAnsi="Times New Roman" w:cs="Times New Roman"/>
          <w:color w:val="444444"/>
        </w:rPr>
        <w:t xml:space="preserve"> utilajelor de construcţii şi a mijloacelor de transport, respectarea programului de verificare şi de funcţionare prevăzut în vederea asigurării unui control al emisiilor de gaze de eşapament provenite de la acestea. Realizarea lucrărilor de excavaţii şi transport în perioade fără curenţi importanţi de aer şi aplicarea unor măsuri suplimentare de minimizare </w:t>
      </w:r>
      <w:proofErr w:type="gramStart"/>
      <w:r w:rsidRPr="000F5F1A">
        <w:rPr>
          <w:rFonts w:ascii="Times New Roman" w:eastAsia="Times New Roman" w:hAnsi="Times New Roman" w:cs="Times New Roman"/>
          <w:color w:val="444444"/>
        </w:rPr>
        <w:t>a</w:t>
      </w:r>
      <w:proofErr w:type="gramEnd"/>
      <w:r w:rsidRPr="000F5F1A">
        <w:rPr>
          <w:rFonts w:ascii="Times New Roman" w:eastAsia="Times New Roman" w:hAnsi="Times New Roman" w:cs="Times New Roman"/>
          <w:color w:val="444444"/>
        </w:rPr>
        <w:t xml:space="preserve"> emisiilor: ex. stropirea căilor rutiere, acoperirea cu prelate a mijloacelor de transport;</w:t>
      </w:r>
    </w:p>
    <w:p w:rsidR="00641CDE" w:rsidRPr="000F5F1A" w:rsidRDefault="00641CDE" w:rsidP="008A3F53">
      <w:pPr>
        <w:shd w:val="clear" w:color="auto" w:fill="FFFFFF"/>
        <w:spacing w:after="0" w:line="240" w:lineRule="auto"/>
        <w:ind w:firstLine="720"/>
        <w:jc w:val="both"/>
        <w:rPr>
          <w:rFonts w:ascii="Times New Roman" w:eastAsia="Times New Roman" w:hAnsi="Times New Roman" w:cs="Times New Roman"/>
          <w:color w:val="444444"/>
        </w:rPr>
      </w:pPr>
      <w:r w:rsidRPr="000F5F1A">
        <w:rPr>
          <w:rFonts w:ascii="Times New Roman" w:eastAsia="Times New Roman" w:hAnsi="Times New Roman" w:cs="Times New Roman"/>
          <w:color w:val="444444"/>
        </w:rPr>
        <w:t xml:space="preserve">Soluţiile şi tipurile de lucrări vor respecta standardele şi normativele în vigoare pentru asigurarea exigenţelor privind calitatea construcţiilor pe toată durata de existenţă normată </w:t>
      </w:r>
      <w:proofErr w:type="gramStart"/>
      <w:r w:rsidRPr="000F5F1A">
        <w:rPr>
          <w:rFonts w:ascii="Times New Roman" w:eastAsia="Times New Roman" w:hAnsi="Times New Roman" w:cs="Times New Roman"/>
          <w:color w:val="444444"/>
        </w:rPr>
        <w:t>a</w:t>
      </w:r>
      <w:proofErr w:type="gramEnd"/>
      <w:r w:rsidRPr="000F5F1A">
        <w:rPr>
          <w:rFonts w:ascii="Times New Roman" w:eastAsia="Times New Roman" w:hAnsi="Times New Roman" w:cs="Times New Roman"/>
          <w:color w:val="444444"/>
        </w:rPr>
        <w:t xml:space="preserve"> acestora. Respectarea prevederilor normativelor în vigoare cu privire la realizarea săpăturilor generale, cu sprijiniri, pentru a preîntâmpina fenomenele de surpare a malurilor;</w:t>
      </w:r>
    </w:p>
    <w:p w:rsidR="00641CDE" w:rsidRPr="000F5F1A" w:rsidRDefault="00641CDE" w:rsidP="008A3F53">
      <w:pPr>
        <w:shd w:val="clear" w:color="auto" w:fill="FFFFFF"/>
        <w:spacing w:after="0" w:line="240" w:lineRule="auto"/>
        <w:ind w:firstLine="720"/>
        <w:jc w:val="both"/>
        <w:rPr>
          <w:rFonts w:ascii="Times New Roman" w:eastAsia="Times New Roman" w:hAnsi="Times New Roman" w:cs="Times New Roman"/>
          <w:color w:val="444444"/>
        </w:rPr>
      </w:pPr>
      <w:r w:rsidRPr="000F5F1A">
        <w:rPr>
          <w:rFonts w:ascii="Times New Roman" w:eastAsia="Times New Roman" w:hAnsi="Times New Roman" w:cs="Times New Roman"/>
          <w:color w:val="444444"/>
        </w:rPr>
        <w:t xml:space="preserve">În ceea </w:t>
      </w:r>
      <w:proofErr w:type="gramStart"/>
      <w:r w:rsidRPr="000F5F1A">
        <w:rPr>
          <w:rFonts w:ascii="Times New Roman" w:eastAsia="Times New Roman" w:hAnsi="Times New Roman" w:cs="Times New Roman"/>
          <w:color w:val="444444"/>
        </w:rPr>
        <w:t>ce</w:t>
      </w:r>
      <w:proofErr w:type="gramEnd"/>
      <w:r w:rsidRPr="000F5F1A">
        <w:rPr>
          <w:rFonts w:ascii="Times New Roman" w:eastAsia="Times New Roman" w:hAnsi="Times New Roman" w:cs="Times New Roman"/>
          <w:color w:val="444444"/>
        </w:rPr>
        <w:t xml:space="preserve"> privește traficul de șantier, se vor lua următoarele măsuri:</w:t>
      </w:r>
    </w:p>
    <w:p w:rsidR="00641CDE" w:rsidRPr="000F5F1A" w:rsidRDefault="00641CDE" w:rsidP="008A3F53">
      <w:pPr>
        <w:shd w:val="clear" w:color="auto" w:fill="FFFFFF"/>
        <w:spacing w:after="0" w:line="240" w:lineRule="auto"/>
        <w:ind w:firstLine="720"/>
        <w:jc w:val="both"/>
        <w:rPr>
          <w:rFonts w:ascii="Times New Roman" w:eastAsia="Times New Roman" w:hAnsi="Times New Roman" w:cs="Times New Roman"/>
          <w:color w:val="444444"/>
        </w:rPr>
      </w:pPr>
      <w:r w:rsidRPr="000F5F1A">
        <w:rPr>
          <w:rFonts w:ascii="Times New Roman" w:eastAsia="Times New Roman" w:hAnsi="Times New Roman" w:cs="Times New Roman"/>
          <w:color w:val="444444"/>
        </w:rPr>
        <w:t>Oprirea motoarelor tuturor vehiculelor aflate în staţionare;</w:t>
      </w:r>
    </w:p>
    <w:p w:rsidR="00641CDE" w:rsidRPr="000F5F1A" w:rsidRDefault="00641CDE" w:rsidP="008A3F53">
      <w:pPr>
        <w:shd w:val="clear" w:color="auto" w:fill="FFFFFF"/>
        <w:spacing w:after="0" w:line="240" w:lineRule="auto"/>
        <w:ind w:firstLine="720"/>
        <w:jc w:val="both"/>
        <w:rPr>
          <w:rFonts w:ascii="Times New Roman" w:eastAsia="Times New Roman" w:hAnsi="Times New Roman" w:cs="Times New Roman"/>
          <w:color w:val="444444"/>
        </w:rPr>
      </w:pPr>
      <w:r w:rsidRPr="000F5F1A">
        <w:rPr>
          <w:rFonts w:ascii="Times New Roman" w:eastAsia="Times New Roman" w:hAnsi="Times New Roman" w:cs="Times New Roman"/>
          <w:color w:val="444444"/>
        </w:rPr>
        <w:t>Curăţarea eficientă a vehiculelor la ieşirea din şantier, umezirea drumurilor, a căilor de acces în şantier, respectiv a zonei în care se descarcă materialele de construcţii;</w:t>
      </w:r>
    </w:p>
    <w:p w:rsidR="00641CDE" w:rsidRPr="000F5F1A" w:rsidRDefault="00641CDE" w:rsidP="008A3F53">
      <w:pPr>
        <w:shd w:val="clear" w:color="auto" w:fill="FFFFFF"/>
        <w:spacing w:after="0" w:line="240" w:lineRule="auto"/>
        <w:ind w:firstLine="720"/>
        <w:jc w:val="both"/>
        <w:rPr>
          <w:rFonts w:ascii="Times New Roman" w:eastAsia="Times New Roman" w:hAnsi="Times New Roman" w:cs="Times New Roman"/>
          <w:color w:val="444444"/>
        </w:rPr>
      </w:pPr>
      <w:r w:rsidRPr="000F5F1A">
        <w:rPr>
          <w:rFonts w:ascii="Times New Roman" w:eastAsia="Times New Roman" w:hAnsi="Times New Roman" w:cs="Times New Roman"/>
          <w:color w:val="444444"/>
        </w:rPr>
        <w:t xml:space="preserve">Acoperirea mijloacelor de transport </w:t>
      </w:r>
      <w:proofErr w:type="gramStart"/>
      <w:r w:rsidRPr="000F5F1A">
        <w:rPr>
          <w:rFonts w:ascii="Times New Roman" w:eastAsia="Times New Roman" w:hAnsi="Times New Roman" w:cs="Times New Roman"/>
          <w:color w:val="444444"/>
        </w:rPr>
        <w:t>ce</w:t>
      </w:r>
      <w:proofErr w:type="gramEnd"/>
      <w:r w:rsidRPr="000F5F1A">
        <w:rPr>
          <w:rFonts w:ascii="Times New Roman" w:eastAsia="Times New Roman" w:hAnsi="Times New Roman" w:cs="Times New Roman"/>
          <w:color w:val="444444"/>
        </w:rPr>
        <w:t xml:space="preserve"> intră sau ies din şantier;</w:t>
      </w:r>
    </w:p>
    <w:p w:rsidR="00641CDE" w:rsidRPr="000F5F1A" w:rsidRDefault="00641CDE" w:rsidP="008A3F53">
      <w:pPr>
        <w:shd w:val="clear" w:color="auto" w:fill="FFFFFF"/>
        <w:spacing w:after="0" w:line="240" w:lineRule="auto"/>
        <w:ind w:firstLine="720"/>
        <w:jc w:val="both"/>
        <w:rPr>
          <w:rFonts w:ascii="Times New Roman" w:eastAsia="Times New Roman" w:hAnsi="Times New Roman" w:cs="Times New Roman"/>
          <w:color w:val="444444"/>
        </w:rPr>
      </w:pPr>
      <w:r w:rsidRPr="000F5F1A">
        <w:rPr>
          <w:rFonts w:ascii="Times New Roman" w:eastAsia="Times New Roman" w:hAnsi="Times New Roman" w:cs="Times New Roman"/>
          <w:color w:val="444444"/>
        </w:rPr>
        <w:t xml:space="preserve">Amenajarea traseelor din şantier, asfel încât </w:t>
      </w:r>
      <w:proofErr w:type="gramStart"/>
      <w:r w:rsidRPr="000F5F1A">
        <w:rPr>
          <w:rFonts w:ascii="Times New Roman" w:eastAsia="Times New Roman" w:hAnsi="Times New Roman" w:cs="Times New Roman"/>
          <w:color w:val="444444"/>
        </w:rPr>
        <w:t>să</w:t>
      </w:r>
      <w:proofErr w:type="gramEnd"/>
      <w:r w:rsidRPr="000F5F1A">
        <w:rPr>
          <w:rFonts w:ascii="Times New Roman" w:eastAsia="Times New Roman" w:hAnsi="Times New Roman" w:cs="Times New Roman"/>
          <w:color w:val="444444"/>
        </w:rPr>
        <w:t xml:space="preserve"> nu se producă derapaje, noroi, băltire de apă, etc;</w:t>
      </w:r>
    </w:p>
    <w:p w:rsidR="00641CDE" w:rsidRPr="000F5F1A" w:rsidRDefault="00641CDE" w:rsidP="008A3F53">
      <w:pPr>
        <w:shd w:val="clear" w:color="auto" w:fill="FFFFFF"/>
        <w:spacing w:after="0" w:line="240" w:lineRule="auto"/>
        <w:ind w:firstLine="720"/>
        <w:jc w:val="both"/>
        <w:rPr>
          <w:rFonts w:ascii="Times New Roman" w:eastAsia="Times New Roman" w:hAnsi="Times New Roman" w:cs="Times New Roman"/>
          <w:color w:val="444444"/>
        </w:rPr>
      </w:pPr>
      <w:r w:rsidRPr="000F5F1A">
        <w:rPr>
          <w:rFonts w:ascii="Times New Roman" w:eastAsia="Times New Roman" w:hAnsi="Times New Roman" w:cs="Times New Roman"/>
          <w:color w:val="444444"/>
        </w:rPr>
        <w:t>Utilizarea de vehicule şi utilaje circulante pe drumurile publice, conforme cu standardele de emisii, cu reviziile tehnice realizate la zi; adaptarea limitei de viteză în interiorul şi în jurul şantierului;</w:t>
      </w:r>
    </w:p>
    <w:p w:rsidR="00A411DC" w:rsidRPr="002A1645" w:rsidRDefault="00A411DC" w:rsidP="008A3F53">
      <w:pPr>
        <w:shd w:val="clear" w:color="auto" w:fill="FFFFFF"/>
        <w:spacing w:after="0" w:line="240" w:lineRule="auto"/>
        <w:jc w:val="both"/>
        <w:rPr>
          <w:rFonts w:ascii="Times New Roman" w:eastAsia="Times New Roman" w:hAnsi="Times New Roman" w:cs="Times New Roman"/>
          <w:color w:val="333333"/>
        </w:rPr>
      </w:pPr>
    </w:p>
    <w:p w:rsidR="002A1645" w:rsidRDefault="00E56361" w:rsidP="008A3F53">
      <w:pPr>
        <w:shd w:val="clear" w:color="auto" w:fill="FFFFFF"/>
        <w:spacing w:after="0" w:line="240" w:lineRule="auto"/>
        <w:jc w:val="both"/>
        <w:rPr>
          <w:rFonts w:ascii="Times New Roman" w:eastAsia="Times New Roman" w:hAnsi="Times New Roman" w:cs="Times New Roman"/>
          <w:b/>
          <w:color w:val="444444"/>
        </w:rPr>
      </w:pPr>
      <w:r w:rsidRPr="00E56361">
        <w:rPr>
          <w:rFonts w:ascii="Times New Roman" w:eastAsia="Times New Roman" w:hAnsi="Times New Roman" w:cs="Times New Roman"/>
          <w:b/>
          <w:bCs/>
          <w:color w:val="222222"/>
        </w:rPr>
        <w:t>XI.</w:t>
      </w:r>
      <w:r w:rsidRPr="00E56361">
        <w:rPr>
          <w:rFonts w:ascii="Times New Roman" w:eastAsia="Times New Roman" w:hAnsi="Times New Roman" w:cs="Times New Roman"/>
          <w:b/>
          <w:color w:val="444444"/>
        </w:rPr>
        <w:t> LUCRĂRI DE REFACERE A AMPLASAMENTULUI LA FINALIZAREA INVESTIȚIEI, ÎN CAZ DE ACCIDENTE ȘI/SAU LA ÎNCETAREA ACTIVITĂȚII, ÎN MĂSURA ÎN CARE ACESTE INFORMAȚII SUNT DISPONIBILE:</w:t>
      </w:r>
    </w:p>
    <w:p w:rsidR="00641CDE" w:rsidRPr="002A1645" w:rsidRDefault="00641CDE" w:rsidP="008A3F53">
      <w:pPr>
        <w:shd w:val="clear" w:color="auto" w:fill="FFFFFF"/>
        <w:spacing w:after="0" w:line="240" w:lineRule="auto"/>
        <w:jc w:val="both"/>
        <w:rPr>
          <w:rFonts w:ascii="Times New Roman" w:eastAsia="Times New Roman" w:hAnsi="Times New Roman" w:cs="Times New Roman"/>
          <w:b/>
          <w:color w:val="333333"/>
        </w:rPr>
      </w:pPr>
    </w:p>
    <w:p w:rsidR="00641CDE" w:rsidRPr="00641CDE" w:rsidRDefault="00641CDE" w:rsidP="008A3F53">
      <w:pPr>
        <w:shd w:val="clear" w:color="auto" w:fill="FFFFFF"/>
        <w:spacing w:after="0" w:line="240" w:lineRule="auto"/>
        <w:ind w:firstLine="720"/>
        <w:jc w:val="both"/>
        <w:rPr>
          <w:rFonts w:ascii="Times New Roman" w:eastAsia="Times New Roman" w:hAnsi="Times New Roman" w:cs="Times New Roman"/>
          <w:color w:val="444444"/>
        </w:rPr>
      </w:pPr>
      <w:r w:rsidRPr="00641CDE">
        <w:rPr>
          <w:rFonts w:ascii="Times New Roman" w:eastAsia="Times New Roman" w:hAnsi="Times New Roman" w:cs="Times New Roman"/>
          <w:color w:val="444444"/>
        </w:rPr>
        <w:t>Având în vedere lucrările prevăzute în proiect, lucrările de refacere/restaurare a mediului se pot rezuma la aducerea la starea iniţială a suprafeţelor ocupate temporar de organizările de şantier (incluzând aici și depozitele de materiale), eliminarea corespunzătoare a deşeurilor menajere, a deşeurilor tehnologice, precum şi la îndepărtarea utilajelor de pe amplasament, după terminarea lucrărilor.</w:t>
      </w:r>
    </w:p>
    <w:p w:rsidR="00641CDE" w:rsidRPr="00641CDE" w:rsidRDefault="00641CDE" w:rsidP="008A3F53">
      <w:pPr>
        <w:shd w:val="clear" w:color="auto" w:fill="FFFFFF"/>
        <w:spacing w:after="0" w:line="240" w:lineRule="auto"/>
        <w:ind w:firstLine="720"/>
        <w:jc w:val="both"/>
        <w:rPr>
          <w:rFonts w:ascii="Times New Roman" w:eastAsia="Times New Roman" w:hAnsi="Times New Roman" w:cs="Times New Roman"/>
          <w:color w:val="444444"/>
        </w:rPr>
      </w:pPr>
      <w:r w:rsidRPr="00641CDE">
        <w:rPr>
          <w:rFonts w:ascii="Times New Roman" w:eastAsia="Times New Roman" w:hAnsi="Times New Roman" w:cs="Times New Roman"/>
          <w:color w:val="444444"/>
        </w:rPr>
        <w:lastRenderedPageBreak/>
        <w:t>Pentru refacerea/readucerea la starea iniţială a zonei ocupate temporar de organizarea de şantier, la terminarea lucrărilor, se vor executa următoarele lucrări:</w:t>
      </w:r>
    </w:p>
    <w:p w:rsidR="00641CDE" w:rsidRPr="00641CDE" w:rsidRDefault="00641CDE" w:rsidP="008A3F53">
      <w:pPr>
        <w:shd w:val="clear" w:color="auto" w:fill="FFFFFF"/>
        <w:spacing w:after="0" w:line="240" w:lineRule="auto"/>
        <w:ind w:firstLine="720"/>
        <w:jc w:val="both"/>
        <w:rPr>
          <w:rFonts w:ascii="Times New Roman" w:eastAsia="Times New Roman" w:hAnsi="Times New Roman" w:cs="Times New Roman"/>
          <w:color w:val="444444"/>
        </w:rPr>
      </w:pPr>
      <w:r w:rsidRPr="00641CDE">
        <w:rPr>
          <w:rFonts w:ascii="Times New Roman" w:eastAsia="Times New Roman" w:hAnsi="Times New Roman" w:cs="Times New Roman"/>
          <w:color w:val="444444"/>
        </w:rPr>
        <w:t>- evacuarea (încărcarea şi transportul) tuturor barăcilor, containerelor, a pubelelor, a toaletelor ecologice, precum şi a deşeurilor şi a eventualelor materiale rămase;</w:t>
      </w:r>
    </w:p>
    <w:p w:rsidR="00641CDE" w:rsidRPr="00641CDE" w:rsidRDefault="00641CDE" w:rsidP="008A3F53">
      <w:pPr>
        <w:shd w:val="clear" w:color="auto" w:fill="FFFFFF"/>
        <w:spacing w:after="0" w:line="240" w:lineRule="auto"/>
        <w:ind w:firstLine="720"/>
        <w:jc w:val="both"/>
        <w:rPr>
          <w:rFonts w:ascii="Times New Roman" w:eastAsia="Times New Roman" w:hAnsi="Times New Roman" w:cs="Times New Roman"/>
          <w:color w:val="444444"/>
        </w:rPr>
      </w:pPr>
      <w:r w:rsidRPr="00641CDE">
        <w:rPr>
          <w:rFonts w:ascii="Times New Roman" w:eastAsia="Times New Roman" w:hAnsi="Times New Roman" w:cs="Times New Roman"/>
          <w:color w:val="444444"/>
        </w:rPr>
        <w:t>- recuperarea balastului (încărcarea, transportul şi depozitarea acestuia în vederea reutilizării la alte lucrări).</w:t>
      </w:r>
    </w:p>
    <w:p w:rsidR="00E56361" w:rsidRPr="002A1645" w:rsidRDefault="00E56361" w:rsidP="008A3F53">
      <w:pPr>
        <w:shd w:val="clear" w:color="auto" w:fill="FFFFFF"/>
        <w:spacing w:after="0" w:line="240" w:lineRule="auto"/>
        <w:jc w:val="both"/>
        <w:rPr>
          <w:rFonts w:ascii="Times New Roman" w:eastAsia="Times New Roman" w:hAnsi="Times New Roman" w:cs="Times New Roman"/>
          <w:color w:val="333333"/>
        </w:rPr>
      </w:pPr>
    </w:p>
    <w:p w:rsidR="002A1645" w:rsidRPr="002A1645" w:rsidRDefault="00E56361" w:rsidP="008A3F53">
      <w:pPr>
        <w:shd w:val="clear" w:color="auto" w:fill="FFFFFF"/>
        <w:spacing w:after="0" w:line="240" w:lineRule="auto"/>
        <w:jc w:val="both"/>
        <w:rPr>
          <w:rFonts w:ascii="Times New Roman" w:eastAsia="Times New Roman" w:hAnsi="Times New Roman" w:cs="Times New Roman"/>
          <w:color w:val="333333"/>
        </w:rPr>
      </w:pPr>
      <w:r w:rsidRPr="00E56361">
        <w:rPr>
          <w:rFonts w:ascii="Times New Roman" w:eastAsia="Times New Roman" w:hAnsi="Times New Roman" w:cs="Times New Roman"/>
          <w:b/>
          <w:bCs/>
          <w:color w:val="222222"/>
        </w:rPr>
        <w:t>XII.</w:t>
      </w:r>
      <w:r w:rsidRPr="00E56361">
        <w:rPr>
          <w:rFonts w:ascii="Times New Roman" w:eastAsia="Times New Roman" w:hAnsi="Times New Roman" w:cs="Times New Roman"/>
          <w:b/>
          <w:color w:val="444444"/>
        </w:rPr>
        <w:t> ANEXE - PIESE DESENATE</w:t>
      </w:r>
      <w:r w:rsidR="002A1645" w:rsidRPr="002A1645">
        <w:rPr>
          <w:rFonts w:ascii="Times New Roman" w:eastAsia="Times New Roman" w:hAnsi="Times New Roman" w:cs="Times New Roman"/>
          <w:color w:val="444444"/>
        </w:rPr>
        <w:t>:</w:t>
      </w:r>
    </w:p>
    <w:p w:rsidR="00A411DC" w:rsidRPr="00A411DC" w:rsidRDefault="00A411DC" w:rsidP="008A3F53">
      <w:pPr>
        <w:pStyle w:val="ListParagraph"/>
        <w:numPr>
          <w:ilvl w:val="0"/>
          <w:numId w:val="48"/>
        </w:numPr>
        <w:shd w:val="clear" w:color="auto" w:fill="FFFFFF"/>
        <w:spacing w:after="0" w:line="240" w:lineRule="auto"/>
        <w:jc w:val="both"/>
        <w:rPr>
          <w:rFonts w:ascii="Times New Roman" w:eastAsia="Times New Roman" w:hAnsi="Times New Roman" w:cs="Times New Roman"/>
          <w:color w:val="444444"/>
        </w:rPr>
      </w:pPr>
      <w:r w:rsidRPr="00A411DC">
        <w:rPr>
          <w:rFonts w:ascii="Times New Roman" w:eastAsia="Times New Roman" w:hAnsi="Times New Roman" w:cs="Times New Roman"/>
          <w:color w:val="444444"/>
        </w:rPr>
        <w:t>Certificat de urbanism nr. 7452/IV.D.1/18.10.2018;</w:t>
      </w:r>
    </w:p>
    <w:p w:rsidR="00A411DC" w:rsidRPr="00A411DC" w:rsidRDefault="00A411DC" w:rsidP="008A3F53">
      <w:pPr>
        <w:pStyle w:val="ListParagraph"/>
        <w:numPr>
          <w:ilvl w:val="0"/>
          <w:numId w:val="48"/>
        </w:numPr>
        <w:shd w:val="clear" w:color="auto" w:fill="FFFFFF"/>
        <w:spacing w:after="0" w:line="240" w:lineRule="auto"/>
        <w:jc w:val="both"/>
        <w:rPr>
          <w:rFonts w:ascii="Times New Roman" w:eastAsia="Times New Roman" w:hAnsi="Times New Roman" w:cs="Times New Roman"/>
          <w:color w:val="444444"/>
        </w:rPr>
      </w:pPr>
      <w:r w:rsidRPr="00A411DC">
        <w:rPr>
          <w:rFonts w:ascii="Times New Roman" w:eastAsia="Times New Roman" w:hAnsi="Times New Roman" w:cs="Times New Roman"/>
          <w:color w:val="444444"/>
        </w:rPr>
        <w:t>Plan de incadrare in zona C01</w:t>
      </w:r>
    </w:p>
    <w:p w:rsidR="00A411DC" w:rsidRPr="00A411DC" w:rsidRDefault="00A411DC" w:rsidP="008A3F53">
      <w:pPr>
        <w:pStyle w:val="ListParagraph"/>
        <w:numPr>
          <w:ilvl w:val="0"/>
          <w:numId w:val="48"/>
        </w:numPr>
        <w:shd w:val="clear" w:color="auto" w:fill="FFFFFF"/>
        <w:spacing w:after="0" w:line="240" w:lineRule="auto"/>
        <w:jc w:val="both"/>
        <w:rPr>
          <w:rFonts w:ascii="Times New Roman" w:eastAsia="Times New Roman" w:hAnsi="Times New Roman" w:cs="Times New Roman"/>
          <w:color w:val="444444"/>
        </w:rPr>
      </w:pPr>
      <w:r w:rsidRPr="00A411DC">
        <w:rPr>
          <w:rFonts w:ascii="Times New Roman" w:eastAsia="Times New Roman" w:hAnsi="Times New Roman" w:cs="Times New Roman"/>
          <w:color w:val="444444"/>
        </w:rPr>
        <w:t xml:space="preserve">Plan de situatie anexa la CU </w:t>
      </w:r>
    </w:p>
    <w:p w:rsidR="00A411DC" w:rsidRPr="00A411DC" w:rsidRDefault="00A411DC" w:rsidP="008A3F53">
      <w:pPr>
        <w:pStyle w:val="ListParagraph"/>
        <w:numPr>
          <w:ilvl w:val="0"/>
          <w:numId w:val="48"/>
        </w:numPr>
        <w:shd w:val="clear" w:color="auto" w:fill="FFFFFF"/>
        <w:spacing w:after="0" w:line="240" w:lineRule="auto"/>
        <w:jc w:val="both"/>
        <w:rPr>
          <w:rFonts w:ascii="Times New Roman" w:eastAsia="Times New Roman" w:hAnsi="Times New Roman" w:cs="Times New Roman"/>
          <w:color w:val="444444"/>
        </w:rPr>
      </w:pPr>
      <w:r w:rsidRPr="00A411DC">
        <w:rPr>
          <w:rFonts w:ascii="Times New Roman" w:eastAsia="Times New Roman" w:hAnsi="Times New Roman" w:cs="Times New Roman"/>
          <w:color w:val="444444"/>
        </w:rPr>
        <w:t>Plan de situatie lucrari proiectate C02</w:t>
      </w:r>
    </w:p>
    <w:p w:rsidR="00A411DC" w:rsidRPr="00A411DC" w:rsidRDefault="00A411DC" w:rsidP="008A3F53">
      <w:pPr>
        <w:pStyle w:val="ListParagraph"/>
        <w:numPr>
          <w:ilvl w:val="0"/>
          <w:numId w:val="48"/>
        </w:numPr>
        <w:shd w:val="clear" w:color="auto" w:fill="FFFFFF"/>
        <w:spacing w:after="0" w:line="240" w:lineRule="auto"/>
        <w:jc w:val="both"/>
        <w:rPr>
          <w:rFonts w:ascii="Times New Roman" w:eastAsia="Times New Roman" w:hAnsi="Times New Roman" w:cs="Times New Roman"/>
          <w:color w:val="444444"/>
        </w:rPr>
      </w:pPr>
      <w:r w:rsidRPr="00A411DC">
        <w:rPr>
          <w:rFonts w:ascii="Times New Roman" w:eastAsia="Times New Roman" w:hAnsi="Times New Roman" w:cs="Times New Roman"/>
          <w:color w:val="444444"/>
        </w:rPr>
        <w:t>Profil transversal tip C03</w:t>
      </w:r>
    </w:p>
    <w:p w:rsidR="00E56361" w:rsidRPr="002A1645" w:rsidRDefault="00E56361" w:rsidP="008A3F53">
      <w:pPr>
        <w:shd w:val="clear" w:color="auto" w:fill="FFFFFF"/>
        <w:spacing w:after="0" w:line="240" w:lineRule="auto"/>
        <w:jc w:val="both"/>
        <w:rPr>
          <w:rFonts w:ascii="Times New Roman" w:eastAsia="Times New Roman" w:hAnsi="Times New Roman" w:cs="Times New Roman"/>
          <w:color w:val="333333"/>
        </w:rPr>
      </w:pPr>
    </w:p>
    <w:p w:rsidR="002A1645" w:rsidRDefault="00E56361" w:rsidP="008A3F53">
      <w:pPr>
        <w:shd w:val="clear" w:color="auto" w:fill="FFFFFF"/>
        <w:spacing w:after="0" w:line="240" w:lineRule="auto"/>
        <w:jc w:val="both"/>
        <w:rPr>
          <w:rFonts w:ascii="Times New Roman" w:eastAsia="Times New Roman" w:hAnsi="Times New Roman" w:cs="Times New Roman"/>
        </w:rPr>
      </w:pPr>
      <w:r w:rsidRPr="00E56361">
        <w:rPr>
          <w:rFonts w:ascii="Times New Roman" w:eastAsia="Times New Roman" w:hAnsi="Times New Roman" w:cs="Times New Roman"/>
          <w:bCs/>
        </w:rPr>
        <w:t>XIII.</w:t>
      </w:r>
      <w:r w:rsidRPr="00E56361">
        <w:rPr>
          <w:rFonts w:ascii="Times New Roman" w:eastAsia="Times New Roman" w:hAnsi="Times New Roman" w:cs="Times New Roman"/>
        </w:rPr>
        <w:t> PENTRU PROIECTELE CARE INTRĂ SUB INCIDENȚA PREVEDERILOR </w:t>
      </w:r>
      <w:hyperlink r:id="rId17" w:anchor="p-48878121" w:tgtFrame="_blank" w:history="1">
        <w:r w:rsidRPr="00E56361">
          <w:rPr>
            <w:rFonts w:ascii="Times New Roman" w:eastAsia="Times New Roman" w:hAnsi="Times New Roman" w:cs="Times New Roman"/>
          </w:rPr>
          <w:t>ART. 28</w:t>
        </w:r>
      </w:hyperlink>
      <w:r w:rsidRPr="00E56361">
        <w:rPr>
          <w:rFonts w:ascii="Times New Roman" w:eastAsia="Times New Roman" w:hAnsi="Times New Roman" w:cs="Times New Roman"/>
        </w:rPr>
        <w:t> DIN ORDONANȚA DE URGENȚĂ A GUVERNULUI NR. 57/2007 PRIVIND REGIMUL ARIILOR NATURALE PROTEJATE, CONSERVAREA HABITATELOR NATURALE, A FLOREI ȘI FAUNEI SĂLBATICE, APROBATĂ CU MODIFICĂRI ȘI COMPLETĂRI PRIN LEGEA </w:t>
      </w:r>
      <w:hyperlink r:id="rId18" w:tgtFrame="_blank" w:history="1">
        <w:r w:rsidRPr="00E56361">
          <w:rPr>
            <w:rFonts w:ascii="Times New Roman" w:eastAsia="Times New Roman" w:hAnsi="Times New Roman" w:cs="Times New Roman"/>
          </w:rPr>
          <w:t>NR. 49/2011</w:t>
        </w:r>
      </w:hyperlink>
      <w:r w:rsidRPr="00E56361">
        <w:rPr>
          <w:rFonts w:ascii="Times New Roman" w:eastAsia="Times New Roman" w:hAnsi="Times New Roman" w:cs="Times New Roman"/>
        </w:rPr>
        <w:t>, CU MODIFICĂRILE ȘI COMPLETĂRILE ULTERIOARE, MEMORIUL VA FI COMPLETAT CU URMĂTOARELE:</w:t>
      </w:r>
    </w:p>
    <w:p w:rsidR="007D492B" w:rsidRPr="002A1645" w:rsidRDefault="007D492B" w:rsidP="008A3F53">
      <w:pPr>
        <w:shd w:val="clear" w:color="auto" w:fill="FFFFFF"/>
        <w:spacing w:after="0" w:line="240" w:lineRule="auto"/>
        <w:jc w:val="both"/>
        <w:rPr>
          <w:rFonts w:ascii="Times New Roman" w:eastAsia="Times New Roman" w:hAnsi="Times New Roman" w:cs="Times New Roman"/>
        </w:rPr>
      </w:pPr>
    </w:p>
    <w:p w:rsidR="00B61965" w:rsidRDefault="00A411DC" w:rsidP="008A3F53">
      <w:pPr>
        <w:shd w:val="clear" w:color="auto" w:fill="FFFFFF"/>
        <w:spacing w:after="0" w:line="240" w:lineRule="auto"/>
        <w:jc w:val="both"/>
        <w:rPr>
          <w:rFonts w:ascii="Times New Roman" w:hAnsi="Times New Roman" w:cs="Times New Roman"/>
        </w:rPr>
      </w:pPr>
      <w:r w:rsidRPr="00B70DA4">
        <w:rPr>
          <w:rFonts w:ascii="Times New Roman" w:hAnsi="Times New Roman" w:cs="Times New Roman"/>
        </w:rPr>
        <w:t xml:space="preserve">Nu </w:t>
      </w:r>
      <w:proofErr w:type="gramStart"/>
      <w:r w:rsidRPr="00B70DA4">
        <w:rPr>
          <w:rFonts w:ascii="Times New Roman" w:hAnsi="Times New Roman" w:cs="Times New Roman"/>
        </w:rPr>
        <w:t>este</w:t>
      </w:r>
      <w:proofErr w:type="gramEnd"/>
      <w:r w:rsidRPr="00B70DA4">
        <w:rPr>
          <w:rFonts w:ascii="Times New Roman" w:hAnsi="Times New Roman" w:cs="Times New Roman"/>
        </w:rPr>
        <w:t xml:space="preserve"> cazul.</w:t>
      </w:r>
    </w:p>
    <w:p w:rsidR="002A1645" w:rsidRPr="002A1645" w:rsidRDefault="002A1645" w:rsidP="008A3F53">
      <w:pPr>
        <w:shd w:val="clear" w:color="auto" w:fill="FFFFFF"/>
        <w:spacing w:after="0" w:line="240" w:lineRule="auto"/>
        <w:jc w:val="both"/>
        <w:rPr>
          <w:rFonts w:ascii="Times New Roman" w:eastAsia="Times New Roman" w:hAnsi="Times New Roman" w:cs="Times New Roman"/>
          <w:color w:val="333333"/>
        </w:rPr>
      </w:pPr>
    </w:p>
    <w:p w:rsidR="002A1645" w:rsidRDefault="00E56361" w:rsidP="008A3F53">
      <w:pPr>
        <w:shd w:val="clear" w:color="auto" w:fill="FFFFFF"/>
        <w:spacing w:after="0" w:line="240" w:lineRule="auto"/>
        <w:jc w:val="both"/>
        <w:rPr>
          <w:rFonts w:ascii="Times New Roman" w:eastAsia="Times New Roman" w:hAnsi="Times New Roman" w:cs="Times New Roman"/>
          <w:b/>
          <w:color w:val="444444"/>
        </w:rPr>
      </w:pPr>
      <w:r w:rsidRPr="00E56361">
        <w:rPr>
          <w:rFonts w:ascii="Times New Roman" w:eastAsia="Times New Roman" w:hAnsi="Times New Roman" w:cs="Times New Roman"/>
          <w:b/>
          <w:bCs/>
          <w:color w:val="222222"/>
        </w:rPr>
        <w:t>XIV.</w:t>
      </w:r>
      <w:r w:rsidRPr="00E56361">
        <w:rPr>
          <w:rFonts w:ascii="Times New Roman" w:eastAsia="Times New Roman" w:hAnsi="Times New Roman" w:cs="Times New Roman"/>
          <w:b/>
          <w:color w:val="444444"/>
        </w:rPr>
        <w:t> PENTRU PROIECTELE CARE SE REALIZEAZĂ PE APE SAU AU LEGĂTURĂ CU APELE, MEMORIUL VA FI COMPLETAT CU URMĂTOARELE INFORMAȚII, PRELUATE DIN PLANURILE DE MANAGEMENT BAZINALE, ACTUALIZATE:</w:t>
      </w:r>
    </w:p>
    <w:p w:rsidR="007D492B" w:rsidRPr="002A1645" w:rsidRDefault="007D492B" w:rsidP="008A3F53">
      <w:pPr>
        <w:shd w:val="clear" w:color="auto" w:fill="FFFFFF"/>
        <w:spacing w:after="0" w:line="240" w:lineRule="auto"/>
        <w:jc w:val="both"/>
        <w:rPr>
          <w:rFonts w:ascii="Times New Roman" w:eastAsia="Times New Roman" w:hAnsi="Times New Roman" w:cs="Times New Roman"/>
          <w:b/>
          <w:color w:val="333333"/>
        </w:rPr>
      </w:pPr>
    </w:p>
    <w:p w:rsidR="00E56361" w:rsidRDefault="00B61965" w:rsidP="008A3F53">
      <w:pPr>
        <w:shd w:val="clear" w:color="auto" w:fill="FFFFFF"/>
        <w:spacing w:after="0" w:line="240" w:lineRule="auto"/>
        <w:jc w:val="both"/>
        <w:rPr>
          <w:rFonts w:ascii="Times New Roman" w:hAnsi="Times New Roman" w:cs="Times New Roman"/>
        </w:rPr>
      </w:pPr>
      <w:r w:rsidRPr="00B70DA4">
        <w:rPr>
          <w:rFonts w:ascii="Times New Roman" w:hAnsi="Times New Roman" w:cs="Times New Roman"/>
        </w:rPr>
        <w:t xml:space="preserve">Nu </w:t>
      </w:r>
      <w:proofErr w:type="gramStart"/>
      <w:r w:rsidRPr="00B70DA4">
        <w:rPr>
          <w:rFonts w:ascii="Times New Roman" w:hAnsi="Times New Roman" w:cs="Times New Roman"/>
        </w:rPr>
        <w:t>este</w:t>
      </w:r>
      <w:proofErr w:type="gramEnd"/>
      <w:r w:rsidRPr="00B70DA4">
        <w:rPr>
          <w:rFonts w:ascii="Times New Roman" w:hAnsi="Times New Roman" w:cs="Times New Roman"/>
        </w:rPr>
        <w:t xml:space="preserve"> cazul.</w:t>
      </w:r>
    </w:p>
    <w:p w:rsidR="00B61965" w:rsidRPr="002A1645" w:rsidRDefault="00B61965" w:rsidP="008A3F53">
      <w:pPr>
        <w:shd w:val="clear" w:color="auto" w:fill="FFFFFF"/>
        <w:spacing w:after="0" w:line="240" w:lineRule="auto"/>
        <w:jc w:val="both"/>
        <w:rPr>
          <w:rFonts w:ascii="Times New Roman" w:eastAsia="Times New Roman" w:hAnsi="Times New Roman" w:cs="Times New Roman"/>
          <w:color w:val="333333"/>
        </w:rPr>
      </w:pPr>
    </w:p>
    <w:p w:rsidR="00E56361" w:rsidRDefault="00E56361" w:rsidP="008A3F53">
      <w:pPr>
        <w:shd w:val="clear" w:color="auto" w:fill="FFFFFF"/>
        <w:spacing w:after="0" w:line="240" w:lineRule="auto"/>
        <w:jc w:val="both"/>
        <w:rPr>
          <w:rFonts w:ascii="Times New Roman" w:eastAsia="Times New Roman" w:hAnsi="Times New Roman" w:cs="Times New Roman"/>
          <w:b/>
          <w:color w:val="444444"/>
        </w:rPr>
      </w:pPr>
    </w:p>
    <w:p w:rsidR="00E56361" w:rsidRDefault="00E56361" w:rsidP="008A3F53">
      <w:pPr>
        <w:shd w:val="clear" w:color="auto" w:fill="FFFFFF"/>
        <w:spacing w:after="0" w:line="240" w:lineRule="auto"/>
        <w:jc w:val="both"/>
        <w:rPr>
          <w:rFonts w:ascii="Times New Roman" w:eastAsia="Times New Roman" w:hAnsi="Times New Roman" w:cs="Times New Roman"/>
          <w:b/>
          <w:color w:val="444444"/>
        </w:rPr>
      </w:pPr>
    </w:p>
    <w:p w:rsidR="00E56361" w:rsidRPr="002A1645" w:rsidRDefault="00E56361" w:rsidP="008A3F53">
      <w:pPr>
        <w:shd w:val="clear" w:color="auto" w:fill="FFFFFF"/>
        <w:spacing w:after="0" w:line="240" w:lineRule="auto"/>
        <w:jc w:val="both"/>
        <w:rPr>
          <w:rFonts w:ascii="Times New Roman" w:eastAsia="Times New Roman" w:hAnsi="Times New Roman" w:cs="Times New Roman"/>
          <w:b/>
          <w:color w:val="333333"/>
        </w:rPr>
      </w:pPr>
    </w:p>
    <w:p w:rsidR="007114D9" w:rsidRPr="002A1645" w:rsidRDefault="00F230DB" w:rsidP="008A3F53">
      <w:pPr>
        <w:spacing w:after="0" w:line="240" w:lineRule="auto"/>
        <w:ind w:firstLine="720"/>
        <w:jc w:val="both"/>
        <w:rPr>
          <w:rFonts w:ascii="Times New Roman" w:hAnsi="Times New Roman" w:cs="Times New Roman"/>
        </w:rPr>
      </w:pPr>
      <w:r w:rsidRPr="002A1645">
        <w:rPr>
          <w:rFonts w:ascii="Times New Roman" w:hAnsi="Times New Roman" w:cs="Times New Roman"/>
        </w:rPr>
        <w:t>Intocmit,</w:t>
      </w:r>
    </w:p>
    <w:p w:rsidR="00F230DB" w:rsidRPr="002A1645" w:rsidRDefault="00F230DB" w:rsidP="008A3F53">
      <w:pPr>
        <w:spacing w:after="0" w:line="240" w:lineRule="auto"/>
        <w:ind w:firstLine="720"/>
        <w:jc w:val="both"/>
        <w:rPr>
          <w:rFonts w:ascii="Times New Roman" w:hAnsi="Times New Roman" w:cs="Times New Roman"/>
        </w:rPr>
      </w:pPr>
      <w:proofErr w:type="gramStart"/>
      <w:r w:rsidRPr="002A1645">
        <w:rPr>
          <w:rFonts w:ascii="Times New Roman" w:hAnsi="Times New Roman" w:cs="Times New Roman"/>
        </w:rPr>
        <w:t>Ing.</w:t>
      </w:r>
      <w:proofErr w:type="gramEnd"/>
      <w:r w:rsidRPr="002A1645">
        <w:rPr>
          <w:rFonts w:ascii="Times New Roman" w:hAnsi="Times New Roman" w:cs="Times New Roman"/>
        </w:rPr>
        <w:t xml:space="preserve"> Iulian Osiac</w:t>
      </w:r>
    </w:p>
    <w:sectPr w:rsidR="00F230DB" w:rsidRPr="002A1645" w:rsidSect="00A411DC">
      <w:headerReference w:type="default" r:id="rId19"/>
      <w:footerReference w:type="default" r:id="rId20"/>
      <w:pgSz w:w="12240" w:h="15840"/>
      <w:pgMar w:top="624" w:right="624" w:bottom="62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25" w:rsidRDefault="009D4325" w:rsidP="00AA51F5">
      <w:pPr>
        <w:spacing w:after="0" w:line="240" w:lineRule="auto"/>
      </w:pPr>
      <w:r>
        <w:separator/>
      </w:r>
    </w:p>
  </w:endnote>
  <w:endnote w:type="continuationSeparator" w:id="0">
    <w:p w:rsidR="009D4325" w:rsidRDefault="009D4325" w:rsidP="00AA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Up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91" w:rsidRPr="00F230DB" w:rsidRDefault="001E2B91" w:rsidP="00F230DB">
    <w:pPr>
      <w:framePr w:wrap="auto" w:vAnchor="text" w:hAnchor="margin" w:xAlign="right" w:y="1"/>
      <w:tabs>
        <w:tab w:val="center" w:pos="4320"/>
        <w:tab w:val="right" w:pos="8640"/>
      </w:tabs>
      <w:spacing w:after="0" w:line="240" w:lineRule="auto"/>
      <w:rPr>
        <w:rFonts w:ascii="ArialUpR" w:eastAsia="Times New Roman" w:hAnsi="ArialUpR" w:cs="Times New Roman"/>
        <w:sz w:val="16"/>
        <w:szCs w:val="20"/>
      </w:rPr>
    </w:pPr>
  </w:p>
  <w:p w:rsidR="001E2B91" w:rsidRDefault="001E2B91" w:rsidP="00F230DB">
    <w:pPr>
      <w:spacing w:after="0" w:line="240" w:lineRule="auto"/>
      <w:rPr>
        <w:rFonts w:ascii="Arial" w:eastAsia="Times New Roman" w:hAnsi="Arial" w:cs="Times New Roman"/>
        <w:sz w:val="16"/>
        <w:szCs w:val="20"/>
        <w:lang w:val="pt-BR"/>
      </w:rPr>
    </w:pPr>
    <w:r>
      <w:rPr>
        <w:rFonts w:ascii="Arial" w:eastAsia="Times New Roman" w:hAnsi="Arial" w:cs="Times New Roman"/>
        <w:noProof/>
        <w:sz w:val="16"/>
        <w:szCs w:val="20"/>
      </w:rPr>
      <mc:AlternateContent>
        <mc:Choice Requires="wps">
          <w:drawing>
            <wp:anchor distT="0" distB="0" distL="114300" distR="114300" simplePos="0" relativeHeight="251663360" behindDoc="0" locked="0" layoutInCell="0" allowOverlap="1" wp14:anchorId="08A13EFB" wp14:editId="2CF9D3E3">
              <wp:simplePos x="0" y="0"/>
              <wp:positionH relativeFrom="column">
                <wp:posOffset>-15437</wp:posOffset>
              </wp:positionH>
              <wp:positionV relativeFrom="paragraph">
                <wp:posOffset>102146</wp:posOffset>
              </wp:positionV>
              <wp:extent cx="65836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05pt" to="517.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b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N50+zO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" o:allowincell="f"/>
          </w:pict>
        </mc:Fallback>
      </mc:AlternateContent>
    </w:r>
  </w:p>
  <w:p w:rsidR="001E2B91" w:rsidRPr="00F230DB" w:rsidRDefault="001E2B91" w:rsidP="00F230DB">
    <w:pPr>
      <w:spacing w:after="0" w:line="240" w:lineRule="auto"/>
      <w:rPr>
        <w:rFonts w:ascii="Arial" w:eastAsia="Times New Roman" w:hAnsi="Arial" w:cs="Times New Roman"/>
        <w:sz w:val="16"/>
        <w:szCs w:val="20"/>
        <w:lang w:val="pt-BR"/>
      </w:rPr>
    </w:pPr>
    <w:r>
      <w:rPr>
        <w:rFonts w:ascii="Arial" w:eastAsia="Times New Roman" w:hAnsi="Arial" w:cs="Times New Roman"/>
        <w:noProof/>
        <w:sz w:val="16"/>
        <w:szCs w:val="20"/>
      </w:rPr>
      <mc:AlternateContent>
        <mc:Choice Requires="wps">
          <w:drawing>
            <wp:anchor distT="0" distB="0" distL="114300" distR="114300" simplePos="0" relativeHeight="251662336" behindDoc="0" locked="0" layoutInCell="0" allowOverlap="1" wp14:anchorId="074287DB" wp14:editId="1E628E9D">
              <wp:simplePos x="0" y="0"/>
              <wp:positionH relativeFrom="column">
                <wp:posOffset>11430</wp:posOffset>
              </wp:positionH>
              <wp:positionV relativeFrom="paragraph">
                <wp:posOffset>-15240</wp:posOffset>
              </wp:positionV>
              <wp:extent cx="0" cy="0"/>
              <wp:effectExtent l="7620" t="13335" r="1143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pt" to=".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" o:allowincell="f"/>
          </w:pict>
        </mc:Fallback>
      </mc:AlternateContent>
    </w:r>
    <w:r>
      <w:rPr>
        <w:rFonts w:ascii="Arial" w:eastAsia="Times New Roman" w:hAnsi="Arial" w:cs="Times New Roman"/>
        <w:sz w:val="16"/>
        <w:szCs w:val="20"/>
        <w:lang w:val="pt-BR"/>
      </w:rPr>
      <w:t xml:space="preserve">         </w:t>
    </w:r>
    <w:r w:rsidRPr="00F230DB">
      <w:rPr>
        <w:rFonts w:ascii="Arial" w:eastAsia="Times New Roman" w:hAnsi="Arial" w:cs="Times New Roman"/>
        <w:sz w:val="16"/>
        <w:szCs w:val="20"/>
        <w:lang w:val="pt-BR"/>
      </w:rPr>
      <w:t>Este interzisă copierea, multiplicarea şi împrumutarea documentaţiei fără aprobarea scrisă a S.C. MILO PROIECT CONSTRUCT S.R.L.</w:t>
    </w:r>
  </w:p>
  <w:p w:rsidR="001E2B91" w:rsidRPr="00F230DB" w:rsidRDefault="001E2B91" w:rsidP="00F230DB">
    <w:pPr>
      <w:spacing w:after="0" w:line="240" w:lineRule="auto"/>
      <w:jc w:val="center"/>
      <w:rPr>
        <w:rFonts w:ascii="Arial" w:eastAsia="Times New Roman" w:hAnsi="Arial" w:cs="Times New Roman"/>
        <w:sz w:val="16"/>
        <w:szCs w:val="20"/>
        <w:lang w:val="pt-BR"/>
      </w:rPr>
    </w:pPr>
    <w:r w:rsidRPr="00F230DB">
      <w:rPr>
        <w:rFonts w:ascii="Arial" w:eastAsia="Times New Roman" w:hAnsi="Arial" w:cs="Arial"/>
        <w:sz w:val="16"/>
        <w:szCs w:val="16"/>
      </w:rPr>
      <w:fldChar w:fldCharType="begin"/>
    </w:r>
    <w:r w:rsidRPr="00F230DB">
      <w:rPr>
        <w:rFonts w:ascii="Arial" w:eastAsia="Times New Roman" w:hAnsi="Arial" w:cs="Arial"/>
        <w:sz w:val="16"/>
        <w:szCs w:val="16"/>
        <w:lang w:val="pt-BR"/>
      </w:rPr>
      <w:instrText xml:space="preserve"> PAGE </w:instrText>
    </w:r>
    <w:r w:rsidRPr="00F230DB">
      <w:rPr>
        <w:rFonts w:ascii="Arial" w:eastAsia="Times New Roman" w:hAnsi="Arial" w:cs="Arial"/>
        <w:sz w:val="16"/>
        <w:szCs w:val="16"/>
      </w:rPr>
      <w:fldChar w:fldCharType="separate"/>
    </w:r>
    <w:r w:rsidR="00233069">
      <w:rPr>
        <w:rFonts w:ascii="Arial" w:eastAsia="Times New Roman" w:hAnsi="Arial" w:cs="Arial"/>
        <w:noProof/>
        <w:sz w:val="16"/>
        <w:szCs w:val="16"/>
        <w:lang w:val="pt-BR"/>
      </w:rPr>
      <w:t>14</w:t>
    </w:r>
    <w:r w:rsidRPr="00F230DB">
      <w:rPr>
        <w:rFonts w:ascii="Arial" w:eastAsia="Times New Roman" w:hAnsi="Arial" w:cs="Arial"/>
        <w:sz w:val="16"/>
        <w:szCs w:val="16"/>
      </w:rPr>
      <w:fldChar w:fldCharType="end"/>
    </w:r>
  </w:p>
  <w:p w:rsidR="001E2B91" w:rsidRPr="00F230DB" w:rsidRDefault="001E2B91" w:rsidP="00F230DB">
    <w:pPr>
      <w:tabs>
        <w:tab w:val="center" w:pos="4320"/>
        <w:tab w:val="right" w:pos="8640"/>
      </w:tabs>
      <w:spacing w:after="0" w:line="240" w:lineRule="auto"/>
      <w:ind w:right="360"/>
      <w:jc w:val="center"/>
      <w:rPr>
        <w:rFonts w:ascii="Arial" w:eastAsia="Times New Roman" w:hAnsi="Arial" w:cs="Arial"/>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25" w:rsidRDefault="009D4325" w:rsidP="00AA51F5">
      <w:pPr>
        <w:spacing w:after="0" w:line="240" w:lineRule="auto"/>
      </w:pPr>
      <w:r>
        <w:separator/>
      </w:r>
    </w:p>
  </w:footnote>
  <w:footnote w:type="continuationSeparator" w:id="0">
    <w:p w:rsidR="009D4325" w:rsidRDefault="009D4325" w:rsidP="00AA5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91" w:rsidRPr="00D24392" w:rsidRDefault="001E2B91" w:rsidP="00D24392">
    <w:pPr>
      <w:tabs>
        <w:tab w:val="center" w:pos="4320"/>
        <w:tab w:val="right" w:pos="8640"/>
      </w:tabs>
      <w:spacing w:after="0" w:line="240" w:lineRule="auto"/>
      <w:rPr>
        <w:rFonts w:ascii="Arial" w:eastAsia="SimSun" w:hAnsi="Arial" w:cs="Arial"/>
        <w:bCs/>
        <w:color w:val="000000"/>
        <w:sz w:val="16"/>
        <w:szCs w:val="16"/>
        <w:lang w:eastAsia="zh-CN"/>
      </w:rPr>
    </w:pPr>
  </w:p>
  <w:p w:rsidR="001E2B91" w:rsidRDefault="001E2B91" w:rsidP="004C60B5">
    <w:pPr>
      <w:tabs>
        <w:tab w:val="center" w:pos="4320"/>
        <w:tab w:val="right" w:pos="8640"/>
      </w:tabs>
      <w:spacing w:after="0" w:line="240" w:lineRule="auto"/>
      <w:jc w:val="center"/>
      <w:rPr>
        <w:rFonts w:ascii="Arial" w:eastAsia="SimSun" w:hAnsi="Arial" w:cs="Arial"/>
        <w:bCs/>
        <w:color w:val="000000"/>
        <w:sz w:val="16"/>
        <w:szCs w:val="16"/>
        <w:lang w:eastAsia="zh-CN"/>
      </w:rPr>
    </w:pPr>
    <w:r w:rsidRPr="00D24392">
      <w:rPr>
        <w:rFonts w:ascii="Arial" w:eastAsia="SimSun" w:hAnsi="Arial" w:cs="Arial"/>
        <w:bCs/>
        <w:color w:val="000000"/>
        <w:sz w:val="16"/>
        <w:szCs w:val="16"/>
        <w:lang w:eastAsia="zh-CN"/>
      </w:rPr>
      <w:t>PROIECT:</w:t>
    </w:r>
  </w:p>
  <w:p w:rsidR="00E05FA9" w:rsidRDefault="00E05FA9" w:rsidP="00D24392">
    <w:pPr>
      <w:tabs>
        <w:tab w:val="center" w:pos="4320"/>
        <w:tab w:val="right" w:pos="8640"/>
      </w:tabs>
      <w:spacing w:after="0" w:line="240" w:lineRule="auto"/>
      <w:rPr>
        <w:rFonts w:ascii="Arial" w:eastAsia="SimSun" w:hAnsi="Arial" w:cs="Arial"/>
        <w:bCs/>
        <w:color w:val="000000"/>
        <w:sz w:val="16"/>
        <w:szCs w:val="16"/>
        <w:lang w:val="ro-RO" w:eastAsia="zh-CN"/>
      </w:rPr>
    </w:pPr>
    <w:r>
      <w:rPr>
        <w:rFonts w:ascii="Arial" w:eastAsia="SimSun" w:hAnsi="Arial" w:cs="Arial"/>
        <w:bCs/>
        <w:color w:val="000000"/>
        <w:sz w:val="16"/>
        <w:szCs w:val="16"/>
        <w:lang w:val="ro-RO" w:eastAsia="zh-CN"/>
      </w:rPr>
      <w:t xml:space="preserve">   </w:t>
    </w:r>
    <w:r w:rsidR="001E2B91" w:rsidRPr="00024079">
      <w:rPr>
        <w:rFonts w:ascii="Arial" w:eastAsia="SimSun" w:hAnsi="Arial" w:cs="Arial"/>
        <w:bCs/>
        <w:color w:val="000000"/>
        <w:sz w:val="16"/>
        <w:szCs w:val="16"/>
        <w:lang w:val="ro-RO" w:eastAsia="zh-CN"/>
      </w:rPr>
      <w:t xml:space="preserve">REFACERE DRUM COMUNAL DC 1 COM. BUCIUMENI SAT VALEA LEURZII, JUD. DAMBOVITA, POZITIA KILOMETRICA 2+793 LA 2+823 </w:t>
    </w:r>
    <w:r>
      <w:rPr>
        <w:rFonts w:ascii="Arial" w:eastAsia="SimSun" w:hAnsi="Arial" w:cs="Arial"/>
        <w:bCs/>
        <w:color w:val="000000"/>
        <w:sz w:val="16"/>
        <w:szCs w:val="16"/>
        <w:lang w:val="ro-RO" w:eastAsia="zh-CN"/>
      </w:rPr>
      <w:t xml:space="preserve">   </w:t>
    </w:r>
  </w:p>
  <w:p w:rsidR="001E2B91" w:rsidRDefault="00E05FA9" w:rsidP="00D24392">
    <w:pPr>
      <w:tabs>
        <w:tab w:val="center" w:pos="4320"/>
        <w:tab w:val="right" w:pos="8640"/>
      </w:tabs>
      <w:spacing w:after="0" w:line="240" w:lineRule="auto"/>
      <w:rPr>
        <w:rFonts w:ascii="Arial" w:eastAsia="SimSun" w:hAnsi="Arial" w:cs="Arial"/>
        <w:bCs/>
        <w:color w:val="000000"/>
        <w:sz w:val="16"/>
        <w:szCs w:val="16"/>
        <w:lang w:val="ro-RO" w:eastAsia="zh-CN"/>
      </w:rPr>
    </w:pPr>
    <w:r>
      <w:rPr>
        <w:rFonts w:ascii="Arial" w:eastAsia="SimSun" w:hAnsi="Arial" w:cs="Arial"/>
        <w:bCs/>
        <w:color w:val="000000"/>
        <w:sz w:val="16"/>
        <w:szCs w:val="16"/>
        <w:lang w:val="ro-RO" w:eastAsia="zh-CN"/>
      </w:rPr>
      <w:t xml:space="preserve">       </w:t>
    </w:r>
    <w:r w:rsidR="001E2B91" w:rsidRPr="00024079">
      <w:rPr>
        <w:rFonts w:ascii="Arial" w:eastAsia="SimSun" w:hAnsi="Arial" w:cs="Arial"/>
        <w:bCs/>
        <w:color w:val="000000"/>
        <w:sz w:val="16"/>
        <w:szCs w:val="16"/>
        <w:lang w:val="ro-RO" w:eastAsia="zh-CN"/>
      </w:rPr>
      <w:t>AFECTAT IN URMA PRECIPITATIILOR ABUNDENTE INREGISTRATE IN PERIOADA 27+30 IULIE</w:t>
    </w:r>
    <w:r w:rsidR="001E2B91">
      <w:rPr>
        <w:rFonts w:ascii="Arial" w:eastAsia="SimSun" w:hAnsi="Arial" w:cs="Arial"/>
        <w:bCs/>
        <w:color w:val="000000"/>
        <w:sz w:val="16"/>
        <w:szCs w:val="16"/>
        <w:lang w:val="ro-RO" w:eastAsia="zh-CN"/>
      </w:rPr>
      <w:t xml:space="preserve"> 2018, SUPRAFATA AFECTATA 30ML</w:t>
    </w:r>
  </w:p>
  <w:p w:rsidR="001E2B91" w:rsidRPr="00D24392" w:rsidRDefault="001E2B91" w:rsidP="00D24392">
    <w:pPr>
      <w:tabs>
        <w:tab w:val="center" w:pos="4320"/>
        <w:tab w:val="right" w:pos="8640"/>
      </w:tabs>
      <w:spacing w:after="0" w:line="240" w:lineRule="auto"/>
      <w:rPr>
        <w:rFonts w:ascii="Arial" w:eastAsia="SimSun" w:hAnsi="Arial" w:cs="Arial"/>
        <w:bCs/>
        <w:color w:val="000000"/>
        <w:sz w:val="16"/>
        <w:szCs w:val="16"/>
        <w:lang w:eastAsia="zh-CN"/>
      </w:rPr>
    </w:pPr>
    <w:r w:rsidRPr="00D24392">
      <w:rPr>
        <w:rFonts w:ascii="Arial" w:eastAsia="SimSun" w:hAnsi="Arial" w:cs="Arial"/>
        <w:bCs/>
        <w:noProof/>
        <w:color w:val="000000"/>
        <w:sz w:val="16"/>
        <w:szCs w:val="16"/>
      </w:rPr>
      <mc:AlternateContent>
        <mc:Choice Requires="wps">
          <w:drawing>
            <wp:anchor distT="4294967295" distB="4294967295" distL="114300" distR="114300" simplePos="0" relativeHeight="251665408" behindDoc="0" locked="0" layoutInCell="1" allowOverlap="1" wp14:anchorId="020B3C4A" wp14:editId="0414977D">
              <wp:simplePos x="0" y="0"/>
              <wp:positionH relativeFrom="column">
                <wp:posOffset>11591</wp:posOffset>
              </wp:positionH>
              <wp:positionV relativeFrom="paragraph">
                <wp:posOffset>22225</wp:posOffset>
              </wp:positionV>
              <wp:extent cx="6596246" cy="0"/>
              <wp:effectExtent l="0" t="0" r="146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62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75pt" to="520.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fFHQ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363196"/>
    <w:multiLevelType w:val="hybridMultilevel"/>
    <w:tmpl w:val="C9265D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61F8BB7C"/>
    <w:lvl w:ilvl="0">
      <w:numFmt w:val="bullet"/>
      <w:lvlText w:val="*"/>
      <w:lvlJc w:val="left"/>
    </w:lvl>
  </w:abstractNum>
  <w:abstractNum w:abstractNumId="2">
    <w:nsid w:val="015708DA"/>
    <w:multiLevelType w:val="hybridMultilevel"/>
    <w:tmpl w:val="95B8603E"/>
    <w:lvl w:ilvl="0" w:tplc="3E781622">
      <w:numFmt w:val="bullet"/>
      <w:lvlText w:val="-"/>
      <w:lvlJc w:val="left"/>
      <w:pPr>
        <w:ind w:left="1077" w:hanging="360"/>
      </w:pPr>
      <w:rPr>
        <w:rFont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0E1455C6"/>
    <w:multiLevelType w:val="hybridMultilevel"/>
    <w:tmpl w:val="992A47F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EC144D0"/>
    <w:multiLevelType w:val="hybridMultilevel"/>
    <w:tmpl w:val="36DE4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722883"/>
    <w:multiLevelType w:val="hybridMultilevel"/>
    <w:tmpl w:val="A2A64B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110AFF"/>
    <w:multiLevelType w:val="multilevel"/>
    <w:tmpl w:val="A93CE70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2A7447C"/>
    <w:multiLevelType w:val="hybridMultilevel"/>
    <w:tmpl w:val="16947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8E5524"/>
    <w:multiLevelType w:val="multilevel"/>
    <w:tmpl w:val="2AC056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EE9081C"/>
    <w:multiLevelType w:val="multilevel"/>
    <w:tmpl w:val="7EEA479A"/>
    <w:lvl w:ilvl="0">
      <w:start w:val="2"/>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nsid w:val="27A63F6B"/>
    <w:multiLevelType w:val="hybridMultilevel"/>
    <w:tmpl w:val="5BE0F2F8"/>
    <w:lvl w:ilvl="0" w:tplc="3E781622">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76DE8"/>
    <w:multiLevelType w:val="hybridMultilevel"/>
    <w:tmpl w:val="D340E9BE"/>
    <w:lvl w:ilvl="0" w:tplc="587E4288">
      <w:start w:val="3"/>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013121D"/>
    <w:multiLevelType w:val="hybridMultilevel"/>
    <w:tmpl w:val="4A061B3C"/>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4">
    <w:nsid w:val="30BE19AF"/>
    <w:multiLevelType w:val="hybridMultilevel"/>
    <w:tmpl w:val="E884C6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6DE2C80"/>
    <w:multiLevelType w:val="hybridMultilevel"/>
    <w:tmpl w:val="DC3457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379E6823"/>
    <w:multiLevelType w:val="hybridMultilevel"/>
    <w:tmpl w:val="B4325D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3E307420"/>
    <w:multiLevelType w:val="hybridMultilevel"/>
    <w:tmpl w:val="188867B0"/>
    <w:lvl w:ilvl="0" w:tplc="F852E632">
      <w:start w:val="1"/>
      <w:numFmt w:val="upperRoman"/>
      <w:lvlText w:val="%1."/>
      <w:lvlJc w:val="left"/>
      <w:pPr>
        <w:tabs>
          <w:tab w:val="num" w:pos="720"/>
        </w:tabs>
        <w:ind w:left="720" w:hanging="720"/>
      </w:pPr>
      <w:rPr>
        <w:rFonts w:hint="default"/>
      </w:rPr>
    </w:lvl>
    <w:lvl w:ilvl="1" w:tplc="1E10CAAA">
      <w:start w:val="1"/>
      <w:numFmt w:val="lowerLetter"/>
      <w:lvlText w:val="%2)"/>
      <w:lvlJc w:val="left"/>
      <w:pPr>
        <w:tabs>
          <w:tab w:val="num" w:pos="1080"/>
        </w:tabs>
        <w:ind w:left="1080" w:hanging="360"/>
      </w:pPr>
      <w:rPr>
        <w:rFonts w:hint="default"/>
      </w:rPr>
    </w:lvl>
    <w:lvl w:ilvl="2" w:tplc="946685AE">
      <w:numFmt w:val="bullet"/>
      <w:lvlText w:val="-"/>
      <w:lvlJc w:val="left"/>
      <w:pPr>
        <w:ind w:left="1980" w:hanging="360"/>
      </w:pPr>
      <w:rPr>
        <w:rFonts w:ascii="Arial" w:eastAsia="Times New Roman" w:hAnsi="Arial" w:cs="Arial" w:hint="default"/>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43907F3"/>
    <w:multiLevelType w:val="hybridMultilevel"/>
    <w:tmpl w:val="2B328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65C7C61"/>
    <w:multiLevelType w:val="hybridMultilevel"/>
    <w:tmpl w:val="53CBB1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7C51C74"/>
    <w:multiLevelType w:val="hybridMultilevel"/>
    <w:tmpl w:val="AB10F27C"/>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48467C6B"/>
    <w:multiLevelType w:val="multilevel"/>
    <w:tmpl w:val="34D65B2A"/>
    <w:lvl w:ilvl="0">
      <w:start w:val="1"/>
      <w:numFmt w:val="bullet"/>
      <w:lvlText w:val=""/>
      <w:lvlJc w:val="left"/>
      <w:pPr>
        <w:ind w:left="360" w:hanging="360"/>
      </w:pPr>
      <w:rPr>
        <w:rFonts w:ascii="Symbol" w:hAnsi="Symbol"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4A973622"/>
    <w:multiLevelType w:val="multilevel"/>
    <w:tmpl w:val="F1D4E51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072"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E0167C"/>
    <w:multiLevelType w:val="hybridMultilevel"/>
    <w:tmpl w:val="AF9CA85E"/>
    <w:lvl w:ilvl="0" w:tplc="482650D0">
      <w:start w:val="3"/>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nsid w:val="4BF12FC4"/>
    <w:multiLevelType w:val="hybridMultilevel"/>
    <w:tmpl w:val="6FA8ECBA"/>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5">
    <w:nsid w:val="4D18631A"/>
    <w:multiLevelType w:val="hybridMultilevel"/>
    <w:tmpl w:val="46EA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ED7F9E"/>
    <w:multiLevelType w:val="hybridMultilevel"/>
    <w:tmpl w:val="F35484B6"/>
    <w:lvl w:ilvl="0" w:tplc="C64CF9B4">
      <w:start w:val="2"/>
      <w:numFmt w:val="bullet"/>
      <w:lvlText w:val="-"/>
      <w:lvlJc w:val="left"/>
      <w:pPr>
        <w:ind w:left="720" w:hanging="360"/>
      </w:pPr>
      <w:rPr>
        <w:rFonts w:ascii="Arial" w:eastAsia="Calibri" w:hAnsi="Arial" w:cs="Arial" w:hint="default"/>
      </w:rPr>
    </w:lvl>
    <w:lvl w:ilvl="1" w:tplc="192648EC">
      <w:start w:val="1"/>
      <w:numFmt w:val="bullet"/>
      <w:lvlText w:val="o"/>
      <w:lvlJc w:val="left"/>
      <w:pPr>
        <w:ind w:left="1440" w:hanging="360"/>
      </w:pPr>
      <w:rPr>
        <w:rFonts w:ascii="Courier New" w:hAnsi="Courier New" w:cs="Courier New" w:hint="default"/>
      </w:rPr>
    </w:lvl>
    <w:lvl w:ilvl="2" w:tplc="05F85860">
      <w:start w:val="1"/>
      <w:numFmt w:val="bullet"/>
      <w:lvlText w:val=""/>
      <w:lvlJc w:val="left"/>
      <w:pPr>
        <w:ind w:left="2160" w:hanging="360"/>
      </w:pPr>
      <w:rPr>
        <w:rFonts w:ascii="Wingdings" w:hAnsi="Wingdings" w:hint="default"/>
      </w:rPr>
    </w:lvl>
    <w:lvl w:ilvl="3" w:tplc="D5025448">
      <w:start w:val="1"/>
      <w:numFmt w:val="bullet"/>
      <w:lvlText w:val=""/>
      <w:lvlJc w:val="left"/>
      <w:pPr>
        <w:ind w:left="2880" w:hanging="360"/>
      </w:pPr>
      <w:rPr>
        <w:rFonts w:ascii="Symbol" w:hAnsi="Symbol" w:hint="default"/>
      </w:rPr>
    </w:lvl>
    <w:lvl w:ilvl="4" w:tplc="D72A0778">
      <w:start w:val="2"/>
      <w:numFmt w:val="bullet"/>
      <w:lvlText w:val="-"/>
      <w:lvlJc w:val="left"/>
      <w:pPr>
        <w:ind w:left="3600" w:hanging="360"/>
      </w:pPr>
      <w:rPr>
        <w:rFonts w:ascii="Arial" w:eastAsia="Calibri" w:hAnsi="Arial" w:cs="Arial" w:hint="default"/>
      </w:rPr>
    </w:lvl>
    <w:lvl w:ilvl="5" w:tplc="F1B427DC" w:tentative="1">
      <w:start w:val="1"/>
      <w:numFmt w:val="bullet"/>
      <w:lvlText w:val=""/>
      <w:lvlJc w:val="left"/>
      <w:pPr>
        <w:ind w:left="4320" w:hanging="360"/>
      </w:pPr>
      <w:rPr>
        <w:rFonts w:ascii="Wingdings" w:hAnsi="Wingdings" w:hint="default"/>
      </w:rPr>
    </w:lvl>
    <w:lvl w:ilvl="6" w:tplc="97E0ECF4" w:tentative="1">
      <w:start w:val="1"/>
      <w:numFmt w:val="bullet"/>
      <w:lvlText w:val=""/>
      <w:lvlJc w:val="left"/>
      <w:pPr>
        <w:ind w:left="5040" w:hanging="360"/>
      </w:pPr>
      <w:rPr>
        <w:rFonts w:ascii="Symbol" w:hAnsi="Symbol" w:hint="default"/>
      </w:rPr>
    </w:lvl>
    <w:lvl w:ilvl="7" w:tplc="E6DC0E48" w:tentative="1">
      <w:start w:val="1"/>
      <w:numFmt w:val="bullet"/>
      <w:lvlText w:val="o"/>
      <w:lvlJc w:val="left"/>
      <w:pPr>
        <w:ind w:left="5760" w:hanging="360"/>
      </w:pPr>
      <w:rPr>
        <w:rFonts w:ascii="Courier New" w:hAnsi="Courier New" w:cs="Courier New" w:hint="default"/>
      </w:rPr>
    </w:lvl>
    <w:lvl w:ilvl="8" w:tplc="59F81BA0" w:tentative="1">
      <w:start w:val="1"/>
      <w:numFmt w:val="bullet"/>
      <w:lvlText w:val=""/>
      <w:lvlJc w:val="left"/>
      <w:pPr>
        <w:ind w:left="6480" w:hanging="360"/>
      </w:pPr>
      <w:rPr>
        <w:rFonts w:ascii="Wingdings" w:hAnsi="Wingdings" w:hint="default"/>
      </w:rPr>
    </w:lvl>
  </w:abstractNum>
  <w:abstractNum w:abstractNumId="28">
    <w:nsid w:val="51461F52"/>
    <w:multiLevelType w:val="hybridMultilevel"/>
    <w:tmpl w:val="0ED8D532"/>
    <w:lvl w:ilvl="0" w:tplc="F852E632">
      <w:start w:val="1"/>
      <w:numFmt w:val="upperRoman"/>
      <w:lvlText w:val="%1."/>
      <w:lvlJc w:val="left"/>
      <w:pPr>
        <w:tabs>
          <w:tab w:val="num" w:pos="862"/>
        </w:tabs>
        <w:ind w:left="862" w:hanging="720"/>
      </w:pPr>
      <w:rPr>
        <w:rFonts w:hint="default"/>
      </w:rPr>
    </w:lvl>
    <w:lvl w:ilvl="1" w:tplc="1E10CAAA">
      <w:start w:val="1"/>
      <w:numFmt w:val="lowerLetter"/>
      <w:lvlText w:val="%2)"/>
      <w:lvlJc w:val="left"/>
      <w:pPr>
        <w:tabs>
          <w:tab w:val="num" w:pos="1080"/>
        </w:tabs>
        <w:ind w:left="1080" w:hanging="360"/>
      </w:pPr>
      <w:rPr>
        <w:rFonts w:hint="default"/>
      </w:rPr>
    </w:lvl>
    <w:lvl w:ilvl="2" w:tplc="946685AE">
      <w:numFmt w:val="bullet"/>
      <w:lvlText w:val="-"/>
      <w:lvlJc w:val="left"/>
      <w:pPr>
        <w:ind w:left="1920" w:hanging="360"/>
      </w:pPr>
      <w:rPr>
        <w:rFonts w:ascii="Arial" w:eastAsia="Times New Roman" w:hAnsi="Arial" w:cs="Arial" w:hint="default"/>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27F1CA2"/>
    <w:multiLevelType w:val="hybridMultilevel"/>
    <w:tmpl w:val="3AD08920"/>
    <w:lvl w:ilvl="0" w:tplc="C8283F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1F167E"/>
    <w:multiLevelType w:val="hybridMultilevel"/>
    <w:tmpl w:val="2B829992"/>
    <w:lvl w:ilvl="0" w:tplc="04180001">
      <w:start w:val="1"/>
      <w:numFmt w:val="bullet"/>
      <w:lvlText w:val=""/>
      <w:lvlJc w:val="left"/>
      <w:pPr>
        <w:ind w:left="2804" w:hanging="360"/>
      </w:pPr>
      <w:rPr>
        <w:rFonts w:ascii="Symbol" w:hAnsi="Symbol" w:hint="default"/>
      </w:rPr>
    </w:lvl>
    <w:lvl w:ilvl="1" w:tplc="04180003" w:tentative="1">
      <w:start w:val="1"/>
      <w:numFmt w:val="bullet"/>
      <w:lvlText w:val="o"/>
      <w:lvlJc w:val="left"/>
      <w:pPr>
        <w:ind w:left="3524" w:hanging="360"/>
      </w:pPr>
      <w:rPr>
        <w:rFonts w:ascii="Courier New" w:hAnsi="Courier New" w:cs="Courier New" w:hint="default"/>
      </w:rPr>
    </w:lvl>
    <w:lvl w:ilvl="2" w:tplc="04180005" w:tentative="1">
      <w:start w:val="1"/>
      <w:numFmt w:val="bullet"/>
      <w:lvlText w:val=""/>
      <w:lvlJc w:val="left"/>
      <w:pPr>
        <w:ind w:left="4244" w:hanging="360"/>
      </w:pPr>
      <w:rPr>
        <w:rFonts w:ascii="Wingdings" w:hAnsi="Wingdings" w:hint="default"/>
      </w:rPr>
    </w:lvl>
    <w:lvl w:ilvl="3" w:tplc="04180001" w:tentative="1">
      <w:start w:val="1"/>
      <w:numFmt w:val="bullet"/>
      <w:lvlText w:val=""/>
      <w:lvlJc w:val="left"/>
      <w:pPr>
        <w:ind w:left="4964" w:hanging="360"/>
      </w:pPr>
      <w:rPr>
        <w:rFonts w:ascii="Symbol" w:hAnsi="Symbol" w:hint="default"/>
      </w:rPr>
    </w:lvl>
    <w:lvl w:ilvl="4" w:tplc="04180003" w:tentative="1">
      <w:start w:val="1"/>
      <w:numFmt w:val="bullet"/>
      <w:lvlText w:val="o"/>
      <w:lvlJc w:val="left"/>
      <w:pPr>
        <w:ind w:left="5684" w:hanging="360"/>
      </w:pPr>
      <w:rPr>
        <w:rFonts w:ascii="Courier New" w:hAnsi="Courier New" w:cs="Courier New" w:hint="default"/>
      </w:rPr>
    </w:lvl>
    <w:lvl w:ilvl="5" w:tplc="04180005" w:tentative="1">
      <w:start w:val="1"/>
      <w:numFmt w:val="bullet"/>
      <w:lvlText w:val=""/>
      <w:lvlJc w:val="left"/>
      <w:pPr>
        <w:ind w:left="6404" w:hanging="360"/>
      </w:pPr>
      <w:rPr>
        <w:rFonts w:ascii="Wingdings" w:hAnsi="Wingdings" w:hint="default"/>
      </w:rPr>
    </w:lvl>
    <w:lvl w:ilvl="6" w:tplc="04180001" w:tentative="1">
      <w:start w:val="1"/>
      <w:numFmt w:val="bullet"/>
      <w:lvlText w:val=""/>
      <w:lvlJc w:val="left"/>
      <w:pPr>
        <w:ind w:left="7124" w:hanging="360"/>
      </w:pPr>
      <w:rPr>
        <w:rFonts w:ascii="Symbol" w:hAnsi="Symbol" w:hint="default"/>
      </w:rPr>
    </w:lvl>
    <w:lvl w:ilvl="7" w:tplc="04180003" w:tentative="1">
      <w:start w:val="1"/>
      <w:numFmt w:val="bullet"/>
      <w:lvlText w:val="o"/>
      <w:lvlJc w:val="left"/>
      <w:pPr>
        <w:ind w:left="7844" w:hanging="360"/>
      </w:pPr>
      <w:rPr>
        <w:rFonts w:ascii="Courier New" w:hAnsi="Courier New" w:cs="Courier New" w:hint="default"/>
      </w:rPr>
    </w:lvl>
    <w:lvl w:ilvl="8" w:tplc="04180005" w:tentative="1">
      <w:start w:val="1"/>
      <w:numFmt w:val="bullet"/>
      <w:lvlText w:val=""/>
      <w:lvlJc w:val="left"/>
      <w:pPr>
        <w:ind w:left="8564" w:hanging="360"/>
      </w:pPr>
      <w:rPr>
        <w:rFonts w:ascii="Wingdings" w:hAnsi="Wingdings" w:hint="default"/>
      </w:rPr>
    </w:lvl>
  </w:abstractNum>
  <w:abstractNum w:abstractNumId="31">
    <w:nsid w:val="547C6641"/>
    <w:multiLevelType w:val="hybridMultilevel"/>
    <w:tmpl w:val="511A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94028C"/>
    <w:multiLevelType w:val="hybridMultilevel"/>
    <w:tmpl w:val="E2ECF56A"/>
    <w:lvl w:ilvl="0" w:tplc="B82E2F1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8C132FE"/>
    <w:multiLevelType w:val="multilevel"/>
    <w:tmpl w:val="0B1472B6"/>
    <w:lvl w:ilvl="0">
      <w:start w:val="2"/>
      <w:numFmt w:val="decimal"/>
      <w:lvlText w:val="%1."/>
      <w:lvlJc w:val="left"/>
      <w:pPr>
        <w:ind w:left="585" w:hanging="585"/>
      </w:pPr>
      <w:rPr>
        <w:rFonts w:hint="default"/>
      </w:rPr>
    </w:lvl>
    <w:lvl w:ilvl="1">
      <w:start w:val="1"/>
      <w:numFmt w:val="decimal"/>
      <w:lvlText w:val="%1.%2."/>
      <w:lvlJc w:val="left"/>
      <w:pPr>
        <w:ind w:left="25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4">
    <w:nsid w:val="5BAB0112"/>
    <w:multiLevelType w:val="hybridMultilevel"/>
    <w:tmpl w:val="6C7E932E"/>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35">
    <w:nsid w:val="609E5176"/>
    <w:multiLevelType w:val="hybridMultilevel"/>
    <w:tmpl w:val="E588542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60B00AF8"/>
    <w:multiLevelType w:val="hybridMultilevel"/>
    <w:tmpl w:val="EB76C4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1EA1E6F"/>
    <w:multiLevelType w:val="hybridMultilevel"/>
    <w:tmpl w:val="72D02B4C"/>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8">
    <w:nsid w:val="62C31A83"/>
    <w:multiLevelType w:val="hybridMultilevel"/>
    <w:tmpl w:val="975898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nsid w:val="645B51B0"/>
    <w:multiLevelType w:val="hybridMultilevel"/>
    <w:tmpl w:val="2EFA7A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679F0FBA"/>
    <w:multiLevelType w:val="hybridMultilevel"/>
    <w:tmpl w:val="0744398A"/>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1">
    <w:nsid w:val="6D7B69AD"/>
    <w:multiLevelType w:val="hybridMultilevel"/>
    <w:tmpl w:val="CDD266DE"/>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42">
    <w:nsid w:val="6E417391"/>
    <w:multiLevelType w:val="hybridMultilevel"/>
    <w:tmpl w:val="9D6EF5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nsid w:val="6F15401B"/>
    <w:multiLevelType w:val="hybridMultilevel"/>
    <w:tmpl w:val="0BCE4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02924AD"/>
    <w:multiLevelType w:val="hybridMultilevel"/>
    <w:tmpl w:val="86C260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6864453"/>
    <w:multiLevelType w:val="hybridMultilevel"/>
    <w:tmpl w:val="B1DA806C"/>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A8C2F6F"/>
    <w:multiLevelType w:val="multilevel"/>
    <w:tmpl w:val="04545F3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D155491"/>
    <w:multiLevelType w:val="hybridMultilevel"/>
    <w:tmpl w:val="03D08A2A"/>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1D43B7"/>
    <w:multiLevelType w:val="multilevel"/>
    <w:tmpl w:val="AE80F7E2"/>
    <w:lvl w:ilvl="0">
      <w:start w:val="1"/>
      <w:numFmt w:val="bullet"/>
      <w:lvlText w:val=""/>
      <w:lvlJc w:val="left"/>
      <w:pPr>
        <w:ind w:left="360" w:hanging="36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6"/>
  </w:num>
  <w:num w:numId="3">
    <w:abstractNumId w:val="21"/>
  </w:num>
  <w:num w:numId="4">
    <w:abstractNumId w:val="48"/>
  </w:num>
  <w:num w:numId="5">
    <w:abstractNumId w:val="33"/>
  </w:num>
  <w:num w:numId="6">
    <w:abstractNumId w:val="17"/>
  </w:num>
  <w:num w:numId="7">
    <w:abstractNumId w:val="46"/>
  </w:num>
  <w:num w:numId="8">
    <w:abstractNumId w:val="9"/>
  </w:num>
  <w:num w:numId="9">
    <w:abstractNumId w:val="27"/>
  </w:num>
  <w:num w:numId="10">
    <w:abstractNumId w:val="14"/>
  </w:num>
  <w:num w:numId="11">
    <w:abstractNumId w:val="2"/>
  </w:num>
  <w:num w:numId="12">
    <w:abstractNumId w:val="10"/>
  </w:num>
  <w:num w:numId="13">
    <w:abstractNumId w:val="22"/>
  </w:num>
  <w:num w:numId="14">
    <w:abstractNumId w:val="3"/>
  </w:num>
  <w:num w:numId="15">
    <w:abstractNumId w:val="20"/>
  </w:num>
  <w:num w:numId="16">
    <w:abstractNumId w:val="4"/>
  </w:num>
  <w:num w:numId="17">
    <w:abstractNumId w:val="11"/>
  </w:num>
  <w:num w:numId="18">
    <w:abstractNumId w:val="29"/>
  </w:num>
  <w:num w:numId="19">
    <w:abstractNumId w:val="25"/>
  </w:num>
  <w:num w:numId="20">
    <w:abstractNumId w:val="45"/>
  </w:num>
  <w:num w:numId="21">
    <w:abstractNumId w:val="32"/>
  </w:num>
  <w:num w:numId="22">
    <w:abstractNumId w:val="41"/>
  </w:num>
  <w:num w:numId="23">
    <w:abstractNumId w:val="23"/>
  </w:num>
  <w:num w:numId="24">
    <w:abstractNumId w:val="31"/>
  </w:num>
  <w:num w:numId="25">
    <w:abstractNumId w:val="34"/>
  </w:num>
  <w:num w:numId="26">
    <w:abstractNumId w:val="40"/>
  </w:num>
  <w:num w:numId="27">
    <w:abstractNumId w:val="8"/>
  </w:num>
  <w:num w:numId="28">
    <w:abstractNumId w:val="13"/>
  </w:num>
  <w:num w:numId="29">
    <w:abstractNumId w:val="37"/>
  </w:num>
  <w:num w:numId="30">
    <w:abstractNumId w:val="24"/>
  </w:num>
  <w:num w:numId="31">
    <w:abstractNumId w:val="19"/>
  </w:num>
  <w:num w:numId="32">
    <w:abstractNumId w:val="47"/>
  </w:num>
  <w:num w:numId="33">
    <w:abstractNumId w:val="44"/>
  </w:num>
  <w:num w:numId="34">
    <w:abstractNumId w:val="36"/>
  </w:num>
  <w:num w:numId="35">
    <w:abstractNumId w:val="30"/>
  </w:num>
  <w:num w:numId="36">
    <w:abstractNumId w:val="5"/>
  </w:num>
  <w:num w:numId="37">
    <w:abstractNumId w:val="38"/>
  </w:num>
  <w:num w:numId="38">
    <w:abstractNumId w:val="16"/>
  </w:num>
  <w:num w:numId="39">
    <w:abstractNumId w:val="42"/>
  </w:num>
  <w:num w:numId="40">
    <w:abstractNumId w:val="0"/>
  </w:num>
  <w:num w:numId="41">
    <w:abstractNumId w:val="1"/>
    <w:lvlOverride w:ilvl="0">
      <w:lvl w:ilvl="0">
        <w:start w:val="65535"/>
        <w:numFmt w:val="bullet"/>
        <w:lvlText w:val="-"/>
        <w:legacy w:legacy="1" w:legacySpace="0" w:legacyIndent="140"/>
        <w:lvlJc w:val="left"/>
        <w:rPr>
          <w:rFonts w:ascii="Arial" w:hAnsi="Arial" w:cs="Arial" w:hint="default"/>
        </w:rPr>
      </w:lvl>
    </w:lvlOverride>
  </w:num>
  <w:num w:numId="42">
    <w:abstractNumId w:val="35"/>
  </w:num>
  <w:num w:numId="43">
    <w:abstractNumId w:val="15"/>
  </w:num>
  <w:num w:numId="44">
    <w:abstractNumId w:val="39"/>
  </w:num>
  <w:num w:numId="45">
    <w:abstractNumId w:val="18"/>
  </w:num>
  <w:num w:numId="46">
    <w:abstractNumId w:val="12"/>
  </w:num>
  <w:num w:numId="47">
    <w:abstractNumId w:val="26"/>
  </w:num>
  <w:num w:numId="48">
    <w:abstractNumId w:val="7"/>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F5"/>
    <w:rsid w:val="00003B66"/>
    <w:rsid w:val="00010BB6"/>
    <w:rsid w:val="00023086"/>
    <w:rsid w:val="00024079"/>
    <w:rsid w:val="00024C1B"/>
    <w:rsid w:val="0003352A"/>
    <w:rsid w:val="0004132B"/>
    <w:rsid w:val="00044C44"/>
    <w:rsid w:val="00051F09"/>
    <w:rsid w:val="00076C6E"/>
    <w:rsid w:val="00081FB0"/>
    <w:rsid w:val="000845F9"/>
    <w:rsid w:val="00090070"/>
    <w:rsid w:val="00096F36"/>
    <w:rsid w:val="000A1503"/>
    <w:rsid w:val="000F5943"/>
    <w:rsid w:val="000F5F1A"/>
    <w:rsid w:val="001011AB"/>
    <w:rsid w:val="00111A0C"/>
    <w:rsid w:val="001244B4"/>
    <w:rsid w:val="00137EED"/>
    <w:rsid w:val="00151B45"/>
    <w:rsid w:val="00156901"/>
    <w:rsid w:val="00157F40"/>
    <w:rsid w:val="00190EAF"/>
    <w:rsid w:val="001B46EF"/>
    <w:rsid w:val="001D09C3"/>
    <w:rsid w:val="001E2B91"/>
    <w:rsid w:val="001E78C8"/>
    <w:rsid w:val="001F1A4C"/>
    <w:rsid w:val="001F482C"/>
    <w:rsid w:val="001F535B"/>
    <w:rsid w:val="002158BB"/>
    <w:rsid w:val="00221F17"/>
    <w:rsid w:val="00233069"/>
    <w:rsid w:val="002355DA"/>
    <w:rsid w:val="00246B23"/>
    <w:rsid w:val="002643A1"/>
    <w:rsid w:val="00274341"/>
    <w:rsid w:val="002A1645"/>
    <w:rsid w:val="002A283F"/>
    <w:rsid w:val="002F03AC"/>
    <w:rsid w:val="00307487"/>
    <w:rsid w:val="0031546B"/>
    <w:rsid w:val="00344E0B"/>
    <w:rsid w:val="00371F74"/>
    <w:rsid w:val="00382B3F"/>
    <w:rsid w:val="003B3B63"/>
    <w:rsid w:val="003C23CA"/>
    <w:rsid w:val="003C7B61"/>
    <w:rsid w:val="003E6969"/>
    <w:rsid w:val="003E6C98"/>
    <w:rsid w:val="003F4735"/>
    <w:rsid w:val="0044173A"/>
    <w:rsid w:val="004613BF"/>
    <w:rsid w:val="0046634B"/>
    <w:rsid w:val="004979AA"/>
    <w:rsid w:val="004C60B5"/>
    <w:rsid w:val="004D17D2"/>
    <w:rsid w:val="004F18CE"/>
    <w:rsid w:val="004F5A46"/>
    <w:rsid w:val="005040A4"/>
    <w:rsid w:val="00516172"/>
    <w:rsid w:val="00516520"/>
    <w:rsid w:val="005639B0"/>
    <w:rsid w:val="005A0ED3"/>
    <w:rsid w:val="005A3986"/>
    <w:rsid w:val="005A62AC"/>
    <w:rsid w:val="005C51D9"/>
    <w:rsid w:val="005D4718"/>
    <w:rsid w:val="005D5C3C"/>
    <w:rsid w:val="005E3EC3"/>
    <w:rsid w:val="005F42DD"/>
    <w:rsid w:val="0061028C"/>
    <w:rsid w:val="006132EF"/>
    <w:rsid w:val="00617095"/>
    <w:rsid w:val="00625A03"/>
    <w:rsid w:val="006270A3"/>
    <w:rsid w:val="006330E6"/>
    <w:rsid w:val="00641CDE"/>
    <w:rsid w:val="006450C5"/>
    <w:rsid w:val="0067073F"/>
    <w:rsid w:val="00695770"/>
    <w:rsid w:val="006A2A3D"/>
    <w:rsid w:val="006D22B7"/>
    <w:rsid w:val="006D3FC4"/>
    <w:rsid w:val="006E1E46"/>
    <w:rsid w:val="006E53C0"/>
    <w:rsid w:val="006F530C"/>
    <w:rsid w:val="00706F0C"/>
    <w:rsid w:val="007114D9"/>
    <w:rsid w:val="00715876"/>
    <w:rsid w:val="00741625"/>
    <w:rsid w:val="00750CC7"/>
    <w:rsid w:val="007555B8"/>
    <w:rsid w:val="00774851"/>
    <w:rsid w:val="00775865"/>
    <w:rsid w:val="00781D0A"/>
    <w:rsid w:val="007B53CF"/>
    <w:rsid w:val="007B5D51"/>
    <w:rsid w:val="007D087A"/>
    <w:rsid w:val="007D492B"/>
    <w:rsid w:val="007E0072"/>
    <w:rsid w:val="007E2863"/>
    <w:rsid w:val="007F009B"/>
    <w:rsid w:val="007F5382"/>
    <w:rsid w:val="008001BE"/>
    <w:rsid w:val="00854F5A"/>
    <w:rsid w:val="008903A5"/>
    <w:rsid w:val="008A3F53"/>
    <w:rsid w:val="008D59D5"/>
    <w:rsid w:val="008D7BAC"/>
    <w:rsid w:val="0090766C"/>
    <w:rsid w:val="0091346A"/>
    <w:rsid w:val="00970838"/>
    <w:rsid w:val="00991443"/>
    <w:rsid w:val="00995CF7"/>
    <w:rsid w:val="009A0DB0"/>
    <w:rsid w:val="009D3258"/>
    <w:rsid w:val="009D4325"/>
    <w:rsid w:val="009D4FD3"/>
    <w:rsid w:val="00A1215E"/>
    <w:rsid w:val="00A1338A"/>
    <w:rsid w:val="00A1345D"/>
    <w:rsid w:val="00A26CEB"/>
    <w:rsid w:val="00A309D4"/>
    <w:rsid w:val="00A34C1F"/>
    <w:rsid w:val="00A411DC"/>
    <w:rsid w:val="00A66770"/>
    <w:rsid w:val="00A877D4"/>
    <w:rsid w:val="00A92E6E"/>
    <w:rsid w:val="00A935B5"/>
    <w:rsid w:val="00AA51F5"/>
    <w:rsid w:val="00AC10E7"/>
    <w:rsid w:val="00AC35D6"/>
    <w:rsid w:val="00AD3F5F"/>
    <w:rsid w:val="00AF4B43"/>
    <w:rsid w:val="00B0320D"/>
    <w:rsid w:val="00B069CC"/>
    <w:rsid w:val="00B06B3B"/>
    <w:rsid w:val="00B55D0E"/>
    <w:rsid w:val="00B61965"/>
    <w:rsid w:val="00B87B15"/>
    <w:rsid w:val="00B92556"/>
    <w:rsid w:val="00B97105"/>
    <w:rsid w:val="00BA1FE4"/>
    <w:rsid w:val="00BC0F45"/>
    <w:rsid w:val="00BE465F"/>
    <w:rsid w:val="00BE60AB"/>
    <w:rsid w:val="00C060C0"/>
    <w:rsid w:val="00C4357C"/>
    <w:rsid w:val="00C916D2"/>
    <w:rsid w:val="00CB1DE6"/>
    <w:rsid w:val="00CB4984"/>
    <w:rsid w:val="00CF405A"/>
    <w:rsid w:val="00D01E9A"/>
    <w:rsid w:val="00D07E9E"/>
    <w:rsid w:val="00D2369C"/>
    <w:rsid w:val="00D24392"/>
    <w:rsid w:val="00D44A73"/>
    <w:rsid w:val="00D67463"/>
    <w:rsid w:val="00D913EF"/>
    <w:rsid w:val="00D97C7E"/>
    <w:rsid w:val="00DA0BCB"/>
    <w:rsid w:val="00E05FA9"/>
    <w:rsid w:val="00E31DA0"/>
    <w:rsid w:val="00E320F4"/>
    <w:rsid w:val="00E50B74"/>
    <w:rsid w:val="00E56361"/>
    <w:rsid w:val="00E6763B"/>
    <w:rsid w:val="00E923BA"/>
    <w:rsid w:val="00EB2ED5"/>
    <w:rsid w:val="00EB5833"/>
    <w:rsid w:val="00EE6A60"/>
    <w:rsid w:val="00EF1EDD"/>
    <w:rsid w:val="00EF5CA4"/>
    <w:rsid w:val="00EF7A1B"/>
    <w:rsid w:val="00F03480"/>
    <w:rsid w:val="00F2033B"/>
    <w:rsid w:val="00F230DB"/>
    <w:rsid w:val="00F5787F"/>
    <w:rsid w:val="00F7072D"/>
    <w:rsid w:val="00F958B7"/>
    <w:rsid w:val="00FA01A1"/>
    <w:rsid w:val="00FB085F"/>
    <w:rsid w:val="00FD344B"/>
    <w:rsid w:val="00FF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1F5"/>
    <w:rPr>
      <w:color w:val="0000FF" w:themeColor="hyperlink"/>
      <w:u w:val="single"/>
    </w:rPr>
  </w:style>
  <w:style w:type="paragraph" w:styleId="Header">
    <w:name w:val="header"/>
    <w:basedOn w:val="Normal"/>
    <w:link w:val="HeaderChar"/>
    <w:uiPriority w:val="99"/>
    <w:unhideWhenUsed/>
    <w:rsid w:val="00AA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1F5"/>
  </w:style>
  <w:style w:type="paragraph" w:styleId="Footer">
    <w:name w:val="footer"/>
    <w:basedOn w:val="Normal"/>
    <w:link w:val="FooterChar"/>
    <w:uiPriority w:val="99"/>
    <w:unhideWhenUsed/>
    <w:rsid w:val="00AA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1F5"/>
  </w:style>
  <w:style w:type="paragraph" w:styleId="BalloonText">
    <w:name w:val="Balloon Text"/>
    <w:basedOn w:val="Normal"/>
    <w:link w:val="BalloonTextChar"/>
    <w:uiPriority w:val="99"/>
    <w:semiHidden/>
    <w:unhideWhenUsed/>
    <w:rsid w:val="00AA5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1F5"/>
    <w:rPr>
      <w:rFonts w:ascii="Tahoma" w:hAnsi="Tahoma" w:cs="Tahoma"/>
      <w:sz w:val="16"/>
      <w:szCs w:val="16"/>
    </w:rPr>
  </w:style>
  <w:style w:type="paragraph" w:styleId="ListParagraph">
    <w:name w:val="List Paragraph"/>
    <w:basedOn w:val="Normal"/>
    <w:uiPriority w:val="34"/>
    <w:qFormat/>
    <w:rsid w:val="007114D9"/>
    <w:pPr>
      <w:ind w:left="720"/>
      <w:contextualSpacing/>
    </w:pPr>
  </w:style>
  <w:style w:type="paragraph" w:customStyle="1" w:styleId="Default">
    <w:name w:val="Default"/>
    <w:rsid w:val="00D67463"/>
    <w:pPr>
      <w:autoSpaceDE w:val="0"/>
      <w:autoSpaceDN w:val="0"/>
      <w:adjustRightInd w:val="0"/>
      <w:spacing w:after="0" w:line="240" w:lineRule="auto"/>
    </w:pPr>
    <w:rPr>
      <w:rFonts w:ascii="Arial" w:hAnsi="Arial" w:cs="Arial"/>
      <w:color w:val="000000"/>
      <w:sz w:val="24"/>
      <w:szCs w:val="24"/>
    </w:rPr>
  </w:style>
  <w:style w:type="character" w:customStyle="1" w:styleId="salnttl">
    <w:name w:val="s_aln_ttl"/>
    <w:basedOn w:val="DefaultParagraphFont"/>
    <w:rsid w:val="00D913EF"/>
  </w:style>
  <w:style w:type="character" w:customStyle="1" w:styleId="salnbdy">
    <w:name w:val="s_aln_bdy"/>
    <w:basedOn w:val="DefaultParagraphFont"/>
    <w:rsid w:val="00D913EF"/>
  </w:style>
  <w:style w:type="paragraph" w:customStyle="1" w:styleId="Style24">
    <w:name w:val="Style24"/>
    <w:basedOn w:val="Normal"/>
    <w:uiPriority w:val="99"/>
    <w:rsid w:val="00617095"/>
    <w:pPr>
      <w:widowControl w:val="0"/>
      <w:autoSpaceDE w:val="0"/>
      <w:autoSpaceDN w:val="0"/>
      <w:adjustRightInd w:val="0"/>
      <w:spacing w:after="0" w:line="293" w:lineRule="exact"/>
      <w:jc w:val="both"/>
    </w:pPr>
    <w:rPr>
      <w:rFonts w:ascii="Constantia" w:eastAsia="Times New Roman" w:hAnsi="Constantia" w:cs="Times New Roman"/>
      <w:sz w:val="24"/>
      <w:szCs w:val="24"/>
      <w:lang w:val="ro-RO" w:eastAsia="ro-RO"/>
    </w:rPr>
  </w:style>
  <w:style w:type="character" w:customStyle="1" w:styleId="FontStyle146">
    <w:name w:val="Font Style146"/>
    <w:uiPriority w:val="99"/>
    <w:rsid w:val="00617095"/>
    <w:rPr>
      <w:rFonts w:ascii="Constantia" w:hAnsi="Constantia" w:cs="Constant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1F5"/>
    <w:rPr>
      <w:color w:val="0000FF" w:themeColor="hyperlink"/>
      <w:u w:val="single"/>
    </w:rPr>
  </w:style>
  <w:style w:type="paragraph" w:styleId="Header">
    <w:name w:val="header"/>
    <w:basedOn w:val="Normal"/>
    <w:link w:val="HeaderChar"/>
    <w:uiPriority w:val="99"/>
    <w:unhideWhenUsed/>
    <w:rsid w:val="00AA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1F5"/>
  </w:style>
  <w:style w:type="paragraph" w:styleId="Footer">
    <w:name w:val="footer"/>
    <w:basedOn w:val="Normal"/>
    <w:link w:val="FooterChar"/>
    <w:uiPriority w:val="99"/>
    <w:unhideWhenUsed/>
    <w:rsid w:val="00AA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1F5"/>
  </w:style>
  <w:style w:type="paragraph" w:styleId="BalloonText">
    <w:name w:val="Balloon Text"/>
    <w:basedOn w:val="Normal"/>
    <w:link w:val="BalloonTextChar"/>
    <w:uiPriority w:val="99"/>
    <w:semiHidden/>
    <w:unhideWhenUsed/>
    <w:rsid w:val="00AA5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1F5"/>
    <w:rPr>
      <w:rFonts w:ascii="Tahoma" w:hAnsi="Tahoma" w:cs="Tahoma"/>
      <w:sz w:val="16"/>
      <w:szCs w:val="16"/>
    </w:rPr>
  </w:style>
  <w:style w:type="paragraph" w:styleId="ListParagraph">
    <w:name w:val="List Paragraph"/>
    <w:basedOn w:val="Normal"/>
    <w:uiPriority w:val="34"/>
    <w:qFormat/>
    <w:rsid w:val="007114D9"/>
    <w:pPr>
      <w:ind w:left="720"/>
      <w:contextualSpacing/>
    </w:pPr>
  </w:style>
  <w:style w:type="paragraph" w:customStyle="1" w:styleId="Default">
    <w:name w:val="Default"/>
    <w:rsid w:val="00D67463"/>
    <w:pPr>
      <w:autoSpaceDE w:val="0"/>
      <w:autoSpaceDN w:val="0"/>
      <w:adjustRightInd w:val="0"/>
      <w:spacing w:after="0" w:line="240" w:lineRule="auto"/>
    </w:pPr>
    <w:rPr>
      <w:rFonts w:ascii="Arial" w:hAnsi="Arial" w:cs="Arial"/>
      <w:color w:val="000000"/>
      <w:sz w:val="24"/>
      <w:szCs w:val="24"/>
    </w:rPr>
  </w:style>
  <w:style w:type="character" w:customStyle="1" w:styleId="salnttl">
    <w:name w:val="s_aln_ttl"/>
    <w:basedOn w:val="DefaultParagraphFont"/>
    <w:rsid w:val="00D913EF"/>
  </w:style>
  <w:style w:type="character" w:customStyle="1" w:styleId="salnbdy">
    <w:name w:val="s_aln_bdy"/>
    <w:basedOn w:val="DefaultParagraphFont"/>
    <w:rsid w:val="00D913EF"/>
  </w:style>
  <w:style w:type="paragraph" w:customStyle="1" w:styleId="Style24">
    <w:name w:val="Style24"/>
    <w:basedOn w:val="Normal"/>
    <w:uiPriority w:val="99"/>
    <w:rsid w:val="00617095"/>
    <w:pPr>
      <w:widowControl w:val="0"/>
      <w:autoSpaceDE w:val="0"/>
      <w:autoSpaceDN w:val="0"/>
      <w:adjustRightInd w:val="0"/>
      <w:spacing w:after="0" w:line="293" w:lineRule="exact"/>
      <w:jc w:val="both"/>
    </w:pPr>
    <w:rPr>
      <w:rFonts w:ascii="Constantia" w:eastAsia="Times New Roman" w:hAnsi="Constantia" w:cs="Times New Roman"/>
      <w:sz w:val="24"/>
      <w:szCs w:val="24"/>
      <w:lang w:val="ro-RO" w:eastAsia="ro-RO"/>
    </w:rPr>
  </w:style>
  <w:style w:type="character" w:customStyle="1" w:styleId="FontStyle146">
    <w:name w:val="Font Style146"/>
    <w:uiPriority w:val="99"/>
    <w:rsid w:val="00617095"/>
    <w:rPr>
      <w:rFonts w:ascii="Constantia" w:hAnsi="Constantia" w:cs="Constant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5236">
      <w:bodyDiv w:val="1"/>
      <w:marLeft w:val="0"/>
      <w:marRight w:val="0"/>
      <w:marTop w:val="0"/>
      <w:marBottom w:val="0"/>
      <w:divBdr>
        <w:top w:val="none" w:sz="0" w:space="0" w:color="auto"/>
        <w:left w:val="none" w:sz="0" w:space="0" w:color="auto"/>
        <w:bottom w:val="none" w:sz="0" w:space="0" w:color="auto"/>
        <w:right w:val="none" w:sz="0" w:space="0" w:color="auto"/>
      </w:divBdr>
    </w:div>
    <w:div w:id="170341056">
      <w:bodyDiv w:val="1"/>
      <w:marLeft w:val="0"/>
      <w:marRight w:val="0"/>
      <w:marTop w:val="0"/>
      <w:marBottom w:val="0"/>
      <w:divBdr>
        <w:top w:val="none" w:sz="0" w:space="0" w:color="auto"/>
        <w:left w:val="none" w:sz="0" w:space="0" w:color="auto"/>
        <w:bottom w:val="none" w:sz="0" w:space="0" w:color="auto"/>
        <w:right w:val="none" w:sz="0" w:space="0" w:color="auto"/>
      </w:divBdr>
    </w:div>
    <w:div w:id="222378209">
      <w:bodyDiv w:val="1"/>
      <w:marLeft w:val="0"/>
      <w:marRight w:val="0"/>
      <w:marTop w:val="0"/>
      <w:marBottom w:val="0"/>
      <w:divBdr>
        <w:top w:val="none" w:sz="0" w:space="0" w:color="auto"/>
        <w:left w:val="none" w:sz="0" w:space="0" w:color="auto"/>
        <w:bottom w:val="none" w:sz="0" w:space="0" w:color="auto"/>
        <w:right w:val="none" w:sz="0" w:space="0" w:color="auto"/>
      </w:divBdr>
    </w:div>
    <w:div w:id="239288833">
      <w:bodyDiv w:val="1"/>
      <w:marLeft w:val="0"/>
      <w:marRight w:val="0"/>
      <w:marTop w:val="0"/>
      <w:marBottom w:val="0"/>
      <w:divBdr>
        <w:top w:val="none" w:sz="0" w:space="0" w:color="auto"/>
        <w:left w:val="none" w:sz="0" w:space="0" w:color="auto"/>
        <w:bottom w:val="none" w:sz="0" w:space="0" w:color="auto"/>
        <w:right w:val="none" w:sz="0" w:space="0" w:color="auto"/>
      </w:divBdr>
    </w:div>
    <w:div w:id="610362535">
      <w:bodyDiv w:val="1"/>
      <w:marLeft w:val="0"/>
      <w:marRight w:val="0"/>
      <w:marTop w:val="0"/>
      <w:marBottom w:val="0"/>
      <w:divBdr>
        <w:top w:val="none" w:sz="0" w:space="0" w:color="auto"/>
        <w:left w:val="none" w:sz="0" w:space="0" w:color="auto"/>
        <w:bottom w:val="none" w:sz="0" w:space="0" w:color="auto"/>
        <w:right w:val="none" w:sz="0" w:space="0" w:color="auto"/>
      </w:divBdr>
    </w:div>
    <w:div w:id="694766359">
      <w:bodyDiv w:val="1"/>
      <w:marLeft w:val="0"/>
      <w:marRight w:val="0"/>
      <w:marTop w:val="0"/>
      <w:marBottom w:val="0"/>
      <w:divBdr>
        <w:top w:val="none" w:sz="0" w:space="0" w:color="auto"/>
        <w:left w:val="none" w:sz="0" w:space="0" w:color="auto"/>
        <w:bottom w:val="none" w:sz="0" w:space="0" w:color="auto"/>
        <w:right w:val="none" w:sz="0" w:space="0" w:color="auto"/>
      </w:divBdr>
    </w:div>
    <w:div w:id="968365673">
      <w:bodyDiv w:val="1"/>
      <w:marLeft w:val="0"/>
      <w:marRight w:val="0"/>
      <w:marTop w:val="0"/>
      <w:marBottom w:val="0"/>
      <w:divBdr>
        <w:top w:val="none" w:sz="0" w:space="0" w:color="auto"/>
        <w:left w:val="none" w:sz="0" w:space="0" w:color="auto"/>
        <w:bottom w:val="none" w:sz="0" w:space="0" w:color="auto"/>
        <w:right w:val="none" w:sz="0" w:space="0" w:color="auto"/>
      </w:divBdr>
    </w:div>
    <w:div w:id="1087074292">
      <w:bodyDiv w:val="1"/>
      <w:marLeft w:val="0"/>
      <w:marRight w:val="0"/>
      <w:marTop w:val="0"/>
      <w:marBottom w:val="0"/>
      <w:divBdr>
        <w:top w:val="none" w:sz="0" w:space="0" w:color="auto"/>
        <w:left w:val="none" w:sz="0" w:space="0" w:color="auto"/>
        <w:bottom w:val="none" w:sz="0" w:space="0" w:color="auto"/>
        <w:right w:val="none" w:sz="0" w:space="0" w:color="auto"/>
      </w:divBdr>
    </w:div>
    <w:div w:id="1319847027">
      <w:bodyDiv w:val="1"/>
      <w:marLeft w:val="0"/>
      <w:marRight w:val="0"/>
      <w:marTop w:val="0"/>
      <w:marBottom w:val="0"/>
      <w:divBdr>
        <w:top w:val="none" w:sz="0" w:space="0" w:color="auto"/>
        <w:left w:val="none" w:sz="0" w:space="0" w:color="auto"/>
        <w:bottom w:val="none" w:sz="0" w:space="0" w:color="auto"/>
        <w:right w:val="none" w:sz="0" w:space="0" w:color="auto"/>
      </w:divBdr>
    </w:div>
    <w:div w:id="1571386202">
      <w:bodyDiv w:val="1"/>
      <w:marLeft w:val="0"/>
      <w:marRight w:val="0"/>
      <w:marTop w:val="0"/>
      <w:marBottom w:val="0"/>
      <w:divBdr>
        <w:top w:val="none" w:sz="0" w:space="0" w:color="auto"/>
        <w:left w:val="none" w:sz="0" w:space="0" w:color="auto"/>
        <w:bottom w:val="none" w:sz="0" w:space="0" w:color="auto"/>
        <w:right w:val="none" w:sz="0" w:space="0" w:color="auto"/>
      </w:divBdr>
    </w:div>
    <w:div w:id="20201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19-06-10" TargetMode="External"/><Relationship Id="rId13"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6-10" TargetMode="External"/><Relationship Id="rId18" Type="http://schemas.openxmlformats.org/officeDocument/2006/relationships/hyperlink" Target="https://lege5.ro/Gratuit/ge2donzuge/legea-nr-49-2011-pentru-aprobarea-ordonantei-de-urgenta-a-guvernului-nr-57-2007-privind-regimul-ariilor-naturale-protejate-conservarea-habitatelor-naturale-a-florei-si-faunei-salbatice?d=2019-06-1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m2donzwga/directiva-nr-75-2010-privind-emisiile-industriale-prevenirea-si-controlul-integrat-al-poluarii-reformare-text-cu-relevanta-pentru-see?d=2019-06-10" TargetMode="External"/><Relationship Id="rId17" Type="http://schemas.openxmlformats.org/officeDocument/2006/relationships/hyperlink" Target="https://lege5.ro/Gratuit/geydqobuge/ordonanta-de-urgenta-nr-57-2007-privind-regimul-ariilor-naturale-protejate-conservarea-habitatelor-naturale-a-florei-si-faunei-salbatice?pid=48878121&amp;d=2019-06-10" TargetMode="External"/><Relationship Id="rId2" Type="http://schemas.openxmlformats.org/officeDocument/2006/relationships/styles" Target="styles.xml"/><Relationship Id="rId16" Type="http://schemas.openxmlformats.org/officeDocument/2006/relationships/hyperlink" Target="https://lege5.ro/Gratuit/gi3tsmjwha/directiva-privind-deseurile-si-de-abrogare-a-anumitor-directive-text-cu-relevanta-pentru-see?d=2019-06-1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ge5.ro/Gratuit/gezdiobqgy/ordonanta-nr-43-2000-privind-protectia-patrimoniului-arheologic-si-declararea-unor-situri-arheologice-ca-zone-de-interes-national?d=2019-06-10" TargetMode="External"/><Relationship Id="rId5" Type="http://schemas.openxmlformats.org/officeDocument/2006/relationships/webSettings" Target="webSettings.xml"/><Relationship Id="rId15" Type="http://schemas.openxmlformats.org/officeDocument/2006/relationships/hyperlink" Target="https://lege5.ro/Gratuit/gi3tinjxge/directiva-nr-60-2000-de-stabilire-a-unui-cadru-de-politica-comunitara-in-domeniul-apei?d=2019-06-10" TargetMode="External"/><Relationship Id="rId10" Type="http://schemas.openxmlformats.org/officeDocument/2006/relationships/hyperlink" Target="https://lege5.ro/Gratuit/guztmmjv/ordinul-nr-2314-2004-privind-aprobarea-listei-monumentelor-istorice-actualizata-si-a-listei-monumentelor-istorice-disparute?d=2019-06-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e5.ro/Gratuit/gmztgnrx/legea-nr-22-2001-pentru-ratificarea-conventiei-privind-evaluarea-impactului-asupra-mediului-in-context-transfrontiera-adoptata-la-espoo-la-25-februarie-1991?d=2019-06-10" TargetMode="External"/><Relationship Id="rId14" Type="http://schemas.openxmlformats.org/officeDocument/2006/relationships/hyperlink" Target="https://lege5.ro/Gratuit/gi3dsmruga/directiva-nr-82-1996-privind-controlul-asupra-riscului-de-accidente-majore-care-implica-substante-periculoase?d=2019-06-1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TotalTime>
  <Pages>1</Pages>
  <Words>6944</Words>
  <Characters>39583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Iulian</dc:creator>
  <cp:lastModifiedBy>Iulian</cp:lastModifiedBy>
  <cp:revision>150</cp:revision>
  <cp:lastPrinted>2019-04-06T14:13:00Z</cp:lastPrinted>
  <dcterms:created xsi:type="dcterms:W3CDTF">2017-03-12T17:25:00Z</dcterms:created>
  <dcterms:modified xsi:type="dcterms:W3CDTF">2019-08-14T04:29:00Z</dcterms:modified>
</cp:coreProperties>
</file>