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E20001" w:rsidRPr="002D6F2F" w:rsidRDefault="00FA3609" w:rsidP="0040512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do|ax5^J|pa1"/>
      <w:bookmarkStart w:id="1" w:name="do|ax5^J|pa3"/>
      <w:bookmarkEnd w:id="0"/>
      <w:bookmarkEnd w:id="1"/>
      <w:r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A.P.M. Dâmbovița</w:t>
      </w:r>
      <w:r w:rsidR="004967E4"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, anunţă publicul interesat asupra luării deciziei etapei de încadrare de în</w:t>
      </w:r>
      <w:r w:rsidR="00405125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do|ax5^J|pa4"/>
      <w:bookmarkStart w:id="3" w:name="_GoBack"/>
      <w:bookmarkEnd w:id="2"/>
      <w:bookmarkEnd w:id="3"/>
      <w:r w:rsidR="004967E4"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cadrul procedurii de evaluare a impactului asupra mediului, pentru proiectul </w:t>
      </w:r>
      <w:bookmarkStart w:id="4" w:name="do|ax5^J|pa6"/>
      <w:bookmarkEnd w:id="4"/>
      <w:r w:rsidR="00E20001" w:rsidRPr="002D6F2F">
        <w:rPr>
          <w:rFonts w:ascii="Times New Roman" w:hAnsi="Times New Roman" w:cs="Times New Roman"/>
          <w:b/>
          <w:sz w:val="28"/>
          <w:szCs w:val="28"/>
        </w:rPr>
        <w:t>”</w:t>
      </w:r>
      <w:r w:rsidR="00E20001" w:rsidRPr="002D6F2F">
        <w:rPr>
          <w:rFonts w:ascii="Times New Roman" w:hAnsi="Times New Roman" w:cs="Times New Roman"/>
          <w:b/>
          <w:i/>
          <w:sz w:val="28"/>
          <w:szCs w:val="28"/>
        </w:rPr>
        <w:t>Lucrări de abandonare aferente sondei 310 IRDP GO Viforâta”</w:t>
      </w:r>
      <w:r w:rsidR="00E20001" w:rsidRPr="002D6F2F">
        <w:rPr>
          <w:rFonts w:ascii="Times New Roman" w:hAnsi="Times New Roman" w:cs="Times New Roman"/>
          <w:sz w:val="28"/>
          <w:szCs w:val="28"/>
        </w:rPr>
        <w:t>, propus a fi amplasat în comuna Gura Ocniței, satul Gura Ocniței, Intravilan, str. Gamaloiu, județul Dâmbovița,</w:t>
      </w:r>
    </w:p>
    <w:p w:rsidR="004967E4" w:rsidRPr="002D6F2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o|ax5^J|pt1"/>
      <w:bookmarkEnd w:id="5"/>
      <w:r w:rsidRPr="002D6F2F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Proiectul deciziei de încadrare şi motivele care o fundamentează pot fi consultate la sediul autorităţii competente pentru protecţia mediului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Dâmbovița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Târgoviște, Calea Ialomiței, nr. 1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,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județul dâmbovița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în zilele de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9-14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precum şi la următoarea adresă de internet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www.apmdb.anpm.ro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7E4" w:rsidRPr="002D6F2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o|ax5^J|pt1|pa1"/>
      <w:bookmarkEnd w:id="6"/>
      <w:r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FA3609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  <w:r>
        <w:rPr>
          <w:rFonts w:ascii="Times New Roman" w:hAnsi="Times New Roman" w:cs="Times New Roman"/>
          <w:sz w:val="24"/>
          <w:szCs w:val="24"/>
        </w:rPr>
        <w:t>30.10.2019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9" w:rsidRDefault="00FA3609" w:rsidP="00EE5AEC">
      <w:pPr>
        <w:spacing w:after="0" w:line="240" w:lineRule="auto"/>
      </w:pPr>
      <w:r>
        <w:separator/>
      </w:r>
    </w:p>
  </w:endnote>
  <w:endnote w:type="continuationSeparator" w:id="0">
    <w:p w:rsidR="00FA3609" w:rsidRDefault="00FA3609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9" w:rsidRDefault="00FA3609">
    <w:pPr>
      <w:pStyle w:val="Footer"/>
      <w:jc w:val="right"/>
    </w:pPr>
  </w:p>
  <w:p w:rsidR="00FA3609" w:rsidRDefault="00FA3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9" w:rsidRDefault="00FA3609" w:rsidP="00EE5AEC">
      <w:pPr>
        <w:spacing w:after="0" w:line="240" w:lineRule="auto"/>
      </w:pPr>
      <w:r>
        <w:separator/>
      </w:r>
    </w:p>
  </w:footnote>
  <w:footnote w:type="continuationSeparator" w:id="0">
    <w:p w:rsidR="00FA3609" w:rsidRDefault="00FA3609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D6F2F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05125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20001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3609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2019-11-12T07:58:00Z</dcterms:modified>
</cp:coreProperties>
</file>