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</w:t>
      </w:r>
      <w:r w:rsidR="002E3073" w:rsidRPr="002E3073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E3073" w:rsidRPr="002E3073">
        <w:rPr>
          <w:rFonts w:ascii="Times New Roman" w:eastAsia="Calibri" w:hAnsi="Times New Roman" w:cs="Times New Roman"/>
          <w:b/>
          <w:i/>
          <w:sz w:val="24"/>
          <w:szCs w:val="24"/>
        </w:rPr>
        <w:t>Lucrări de abandonare aferente sondei 310 IRDP GO Viforâta”</w:t>
      </w:r>
      <w:r w:rsidR="002E3073" w:rsidRPr="002E3073">
        <w:rPr>
          <w:rFonts w:ascii="Times New Roman" w:eastAsia="Calibri" w:hAnsi="Times New Roman" w:cs="Times New Roman"/>
          <w:sz w:val="24"/>
          <w:szCs w:val="24"/>
        </w:rPr>
        <w:t>, propus a fi amplasat în comuna Gura Ocniței, satul Gura Ocniței, Intravilan, str. Gamaloiu,  județul Dâmbovița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C3204B">
        <w:rPr>
          <w:rFonts w:ascii="Times New Roman" w:eastAsia="Calibri" w:hAnsi="Times New Roman" w:cs="Times New Roman"/>
          <w:b/>
          <w:sz w:val="24"/>
          <w:szCs w:val="24"/>
        </w:rPr>
        <w:t>OMV PETROM S.A.</w:t>
      </w:r>
      <w:r w:rsidR="004823C8" w:rsidRPr="00482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 xml:space="preserve">Primarie </w:t>
      </w:r>
      <w:r w:rsidR="002E3073">
        <w:rPr>
          <w:rStyle w:val="tpa"/>
          <w:rFonts w:ascii="Verdana" w:hAnsi="Verdana"/>
          <w:color w:val="000000"/>
        </w:rPr>
        <w:t xml:space="preserve"> Gura ocnitei</w:t>
      </w:r>
      <w:bookmarkStart w:id="4" w:name="_GoBack"/>
      <w:bookmarkEnd w:id="4"/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B78D5" w:rsidP="00B1421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</w:t>
            </w:r>
            <w:r w:rsidR="00B1421A">
              <w:rPr>
                <w:color w:val="000000"/>
                <w:sz w:val="16"/>
                <w:szCs w:val="16"/>
                <w:lang w:eastAsia="en-US"/>
              </w:rPr>
              <w:t>9</w:t>
            </w:r>
            <w:r>
              <w:rPr>
                <w:color w:val="000000"/>
                <w:sz w:val="16"/>
                <w:szCs w:val="16"/>
                <w:lang w:eastAsia="en-US"/>
              </w:rPr>
              <w:t>.10</w:t>
            </w:r>
            <w:r w:rsidR="00D4398C">
              <w:rPr>
                <w:color w:val="000000"/>
                <w:sz w:val="16"/>
                <w:szCs w:val="16"/>
                <w:lang w:eastAsia="en-US"/>
              </w:rPr>
              <w:t>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2E3073"/>
    <w:rsid w:val="004823C8"/>
    <w:rsid w:val="0055234C"/>
    <w:rsid w:val="005A684A"/>
    <w:rsid w:val="005E74E3"/>
    <w:rsid w:val="007B78D5"/>
    <w:rsid w:val="008202A1"/>
    <w:rsid w:val="008A54AD"/>
    <w:rsid w:val="009335D0"/>
    <w:rsid w:val="00982FE5"/>
    <w:rsid w:val="00A07586"/>
    <w:rsid w:val="00B1421A"/>
    <w:rsid w:val="00C3204B"/>
    <w:rsid w:val="00D3096F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13</cp:revision>
  <dcterms:created xsi:type="dcterms:W3CDTF">2019-01-28T07:16:00Z</dcterms:created>
  <dcterms:modified xsi:type="dcterms:W3CDTF">2019-10-09T12:26:00Z</dcterms:modified>
</cp:coreProperties>
</file>