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65DAB"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C63C04"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505841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A1629C">
        <w:rPr>
          <w:rFonts w:ascii="Times New Roman" w:hAnsi="Times New Roman"/>
          <w:sz w:val="24"/>
          <w:szCs w:val="24"/>
          <w:lang w:val="ro-RO" w:eastAsia="ro-RO"/>
        </w:rPr>
        <w:t>8908</w:t>
      </w:r>
      <w:r w:rsidR="002E114F">
        <w:rPr>
          <w:rFonts w:ascii="Times New Roman" w:hAnsi="Times New Roman"/>
          <w:sz w:val="24"/>
          <w:szCs w:val="24"/>
          <w:lang w:val="ro-RO" w:eastAsia="ro-RO"/>
        </w:rPr>
        <w:t>/</w:t>
      </w:r>
      <w:r w:rsidR="00A1629C">
        <w:rPr>
          <w:rFonts w:ascii="Times New Roman" w:hAnsi="Times New Roman"/>
          <w:sz w:val="24"/>
          <w:szCs w:val="24"/>
          <w:lang w:val="ro-RO" w:eastAsia="ro-RO"/>
        </w:rPr>
        <w:t>5307</w:t>
      </w:r>
      <w:r w:rsidR="0074097F">
        <w:rPr>
          <w:rFonts w:ascii="Times New Roman" w:hAnsi="Times New Roman"/>
          <w:sz w:val="24"/>
          <w:szCs w:val="24"/>
          <w:lang w:val="ro-RO" w:eastAsia="ro-RO"/>
        </w:rPr>
        <w:t>/</w:t>
      </w:r>
      <w:r w:rsidR="0060106E">
        <w:rPr>
          <w:rFonts w:ascii="Times New Roman" w:hAnsi="Times New Roman"/>
          <w:sz w:val="24"/>
          <w:szCs w:val="24"/>
          <w:lang w:val="ro-RO" w:eastAsia="ro-RO"/>
        </w:rPr>
        <w:t>30.10</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C63C04" w:rsidP="00CD7475">
      <w:pPr>
        <w:suppressAutoHyphens/>
        <w:spacing w:after="0" w:line="240" w:lineRule="auto"/>
        <w:jc w:val="center"/>
        <w:rPr>
          <w:rFonts w:ascii="Times New Roman" w:hAnsi="Times New Roman"/>
          <w:b/>
          <w:sz w:val="24"/>
          <w:szCs w:val="24"/>
          <w:lang w:val="ro-RO" w:eastAsia="ro-RO"/>
        </w:rPr>
      </w:pPr>
      <w:hyperlink r:id="rId12" w:anchor="#" w:history="1"/>
      <w:r w:rsidR="00CD7475" w:rsidRPr="00CD7475">
        <w:rPr>
          <w:rFonts w:ascii="Times New Roman" w:hAnsi="Times New Roman"/>
          <w:b/>
          <w:sz w:val="24"/>
          <w:szCs w:val="24"/>
          <w:lang w:val="ro-RO" w:eastAsia="ro-RO"/>
        </w:rPr>
        <w:t>DECIZIA ETAPEI</w:t>
      </w:r>
      <w:r w:rsidR="00922D6B">
        <w:rPr>
          <w:rFonts w:ascii="Times New Roman" w:hAnsi="Times New Roman"/>
          <w:b/>
          <w:sz w:val="24"/>
          <w:szCs w:val="24"/>
          <w:lang w:val="ro-RO" w:eastAsia="ro-RO"/>
        </w:rPr>
        <w:t xml:space="preserve"> </w:t>
      </w:r>
      <w:r w:rsidR="00CD7475" w:rsidRPr="00CD7475">
        <w:rPr>
          <w:rFonts w:ascii="Times New Roman" w:hAnsi="Times New Roman"/>
          <w:b/>
          <w:sz w:val="24"/>
          <w:szCs w:val="24"/>
          <w:lang w:val="ro-RO" w:eastAsia="ro-RO"/>
        </w:rPr>
        <w:t xml:space="preserve"> DE ÎNCADRARE</w:t>
      </w:r>
    </w:p>
    <w:p w:rsidR="00CD7475" w:rsidRDefault="00922D6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Nr. </w:t>
      </w:r>
      <w:r w:rsidR="00E45C06">
        <w:rPr>
          <w:rFonts w:ascii="Times New Roman" w:hAnsi="Times New Roman"/>
          <w:b/>
          <w:sz w:val="24"/>
          <w:szCs w:val="24"/>
          <w:lang w:val="ro-RO" w:eastAsia="ro-RO"/>
        </w:rPr>
        <w:t xml:space="preserve"> </w:t>
      </w:r>
      <w:r>
        <w:rPr>
          <w:rFonts w:ascii="Times New Roman" w:hAnsi="Times New Roman"/>
          <w:b/>
          <w:sz w:val="24"/>
          <w:szCs w:val="24"/>
          <w:lang w:val="ro-RO" w:eastAsia="ro-RO"/>
        </w:rPr>
        <w:t xml:space="preserve"> din </w:t>
      </w:r>
      <w:r w:rsidR="0060106E">
        <w:rPr>
          <w:rFonts w:ascii="Times New Roman" w:hAnsi="Times New Roman"/>
          <w:b/>
          <w:sz w:val="24"/>
          <w:szCs w:val="24"/>
          <w:lang w:val="ro-RO" w:eastAsia="ro-RO"/>
        </w:rPr>
        <w:t>30.10</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922D6B">
        <w:rPr>
          <w:rFonts w:ascii="Times New Roman" w:hAnsi="Times New Roman"/>
          <w:b/>
          <w:sz w:val="24"/>
          <w:szCs w:val="24"/>
          <w:lang w:val="ro-RO"/>
        </w:rPr>
        <w:t>OMV PETROM S.A.</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922D6B">
        <w:rPr>
          <w:rFonts w:ascii="Times New Roman" w:hAnsi="Times New Roman"/>
          <w:sz w:val="24"/>
          <w:szCs w:val="24"/>
          <w:lang w:val="fr-FR"/>
        </w:rPr>
        <w:t>București</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sector</w:t>
      </w:r>
      <w:proofErr w:type="spellEnd"/>
      <w:r w:rsidR="00922D6B">
        <w:rPr>
          <w:rFonts w:ascii="Times New Roman" w:hAnsi="Times New Roman"/>
          <w:sz w:val="24"/>
          <w:szCs w:val="24"/>
          <w:lang w:val="fr-FR"/>
        </w:rPr>
        <w:t xml:space="preserve"> 1, </w:t>
      </w:r>
      <w:proofErr w:type="spellStart"/>
      <w:r w:rsidR="00922D6B">
        <w:rPr>
          <w:rFonts w:ascii="Times New Roman" w:hAnsi="Times New Roman"/>
          <w:sz w:val="24"/>
          <w:szCs w:val="24"/>
          <w:lang w:val="fr-FR"/>
        </w:rPr>
        <w:t>str</w:t>
      </w:r>
      <w:proofErr w:type="spellEnd"/>
      <w:r w:rsidR="00922D6B">
        <w:rPr>
          <w:rFonts w:ascii="Times New Roman" w:hAnsi="Times New Roman"/>
          <w:sz w:val="24"/>
          <w:szCs w:val="24"/>
          <w:lang w:val="fr-FR"/>
        </w:rPr>
        <w:t xml:space="preserve">. </w:t>
      </w:r>
      <w:proofErr w:type="spellStart"/>
      <w:r w:rsidR="00922D6B">
        <w:rPr>
          <w:rFonts w:ascii="Times New Roman" w:hAnsi="Times New Roman"/>
          <w:sz w:val="24"/>
          <w:szCs w:val="24"/>
          <w:lang w:val="fr-FR"/>
        </w:rPr>
        <w:t>Coralilor</w:t>
      </w:r>
      <w:proofErr w:type="spellEnd"/>
      <w:r w:rsidR="00922D6B">
        <w:rPr>
          <w:rFonts w:ascii="Times New Roman" w:hAnsi="Times New Roman"/>
          <w:sz w:val="24"/>
          <w:szCs w:val="24"/>
          <w:lang w:val="fr-FR"/>
        </w:rPr>
        <w:t>, nr. 22</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C63C04">
        <w:rPr>
          <w:rFonts w:ascii="Times New Roman" w:hAnsi="Times New Roman"/>
          <w:sz w:val="24"/>
          <w:szCs w:val="24"/>
        </w:rPr>
        <w:t>8908</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C63C04">
        <w:rPr>
          <w:rFonts w:ascii="Times New Roman" w:hAnsi="Times New Roman"/>
          <w:sz w:val="24"/>
          <w:szCs w:val="24"/>
        </w:rPr>
        <w:t>05.06</w:t>
      </w:r>
      <w:bookmarkStart w:id="0" w:name="_GoBack"/>
      <w:bookmarkEnd w:id="0"/>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D50990">
      <w:pPr>
        <w:spacing w:after="0" w:line="240" w:lineRule="auto"/>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B96B6A">
        <w:rPr>
          <w:b/>
        </w:rPr>
        <w:t>17.10</w:t>
      </w:r>
      <w:r w:rsidR="005E2296" w:rsidRPr="0014164B">
        <w:rPr>
          <w:b/>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B921E4" w:rsidRPr="00B921E4">
        <w:rPr>
          <w:rFonts w:ascii="Times New Roman" w:eastAsiaTheme="minorHAnsi" w:hAnsi="Times New Roman"/>
          <w:b/>
          <w:sz w:val="24"/>
          <w:szCs w:val="24"/>
          <w:lang w:val="ro-RO"/>
        </w:rPr>
        <w:t>”</w:t>
      </w:r>
      <w:r w:rsidR="00B96B6A">
        <w:rPr>
          <w:rFonts w:ascii="Times New Roman" w:eastAsiaTheme="minorHAnsi" w:hAnsi="Times New Roman"/>
          <w:b/>
          <w:i/>
          <w:sz w:val="24"/>
          <w:szCs w:val="24"/>
          <w:lang w:val="ro-RO"/>
        </w:rPr>
        <w:t>Lucrări de abandonare aferente sondei 310 IRDP GO Viforâta</w:t>
      </w:r>
      <w:r w:rsidR="00B921E4" w:rsidRPr="00B921E4">
        <w:rPr>
          <w:rFonts w:ascii="Times New Roman" w:eastAsiaTheme="minorHAnsi" w:hAnsi="Times New Roman"/>
          <w:b/>
          <w:i/>
          <w:sz w:val="24"/>
          <w:szCs w:val="24"/>
          <w:lang w:val="ro-RO"/>
        </w:rPr>
        <w:t>”</w:t>
      </w:r>
      <w:r w:rsidR="00B921E4" w:rsidRPr="00B921E4">
        <w:rPr>
          <w:rFonts w:ascii="Times New Roman" w:eastAsiaTheme="minorHAnsi" w:hAnsi="Times New Roman"/>
          <w:sz w:val="24"/>
          <w:szCs w:val="24"/>
          <w:lang w:val="ro-RO"/>
        </w:rPr>
        <w:t xml:space="preserve">, propus a fi amplasat în </w:t>
      </w:r>
      <w:r w:rsidR="006A2C9F">
        <w:rPr>
          <w:rFonts w:ascii="Times New Roman" w:eastAsiaTheme="minorHAnsi" w:hAnsi="Times New Roman"/>
          <w:sz w:val="24"/>
          <w:szCs w:val="24"/>
          <w:lang w:val="ro-RO"/>
        </w:rPr>
        <w:t>comuna Gura Ocniței, satul Gura Ocniței, Intravilan, str. Gamaloiu</w:t>
      </w:r>
      <w:r w:rsidR="00B921E4" w:rsidRPr="00B921E4">
        <w:rPr>
          <w:rFonts w:ascii="Times New Roman" w:eastAsiaTheme="minorHAnsi" w:hAnsi="Times New Roman"/>
          <w:sz w:val="24"/>
          <w:szCs w:val="24"/>
          <w:lang w:val="ro-RO"/>
        </w:rPr>
        <w:t>, județul Dâmbovița</w:t>
      </w:r>
      <w:r w:rsidR="0085726E">
        <w:rPr>
          <w:rFonts w:ascii="Times New Roman" w:eastAsiaTheme="minorHAnsi" w:hAnsi="Times New Roman"/>
          <w:sz w:val="24"/>
          <w:szCs w:val="24"/>
          <w:lang w:val="ro-RO"/>
        </w:rPr>
        <w:t>,</w:t>
      </w:r>
    </w:p>
    <w:p w:rsidR="004E21D4" w:rsidRPr="00737D09" w:rsidRDefault="006504B2" w:rsidP="00D50990">
      <w:pPr>
        <w:pStyle w:val="ListParagraph"/>
        <w:numPr>
          <w:ilvl w:val="0"/>
          <w:numId w:val="11"/>
        </w:numPr>
        <w:ind w:left="0"/>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50990">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D50990">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575B80">
        <w:rPr>
          <w:rStyle w:val="tpa1"/>
          <w:rFonts w:ascii="Times New Roman" w:hAnsi="Times New Roman"/>
          <w:sz w:val="24"/>
          <w:szCs w:val="24"/>
          <w:lang w:val="pt-BR"/>
        </w:rPr>
        <w:t xml:space="preserve">nu </w:t>
      </w:r>
      <w:r w:rsidR="00320112">
        <w:rPr>
          <w:rStyle w:val="tpa1"/>
          <w:rFonts w:ascii="Times New Roman" w:hAnsi="Times New Roman"/>
          <w:sz w:val="24"/>
          <w:szCs w:val="24"/>
          <w:lang w:val="pt-BR"/>
        </w:rPr>
        <w:t>se supune evaluării</w:t>
      </w:r>
      <w:r w:rsidR="007A5E87" w:rsidRPr="0014164B">
        <w:rPr>
          <w:rStyle w:val="tpa1"/>
          <w:rFonts w:ascii="Times New Roman" w:hAnsi="Times New Roman"/>
          <w:sz w:val="24"/>
          <w:szCs w:val="24"/>
          <w:lang w:val="pt-BR"/>
        </w:rPr>
        <w:t xml:space="preserve"> impcatului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w:t>
      </w:r>
      <w:r w:rsidR="00531235">
        <w:rPr>
          <w:rStyle w:val="tpa1"/>
          <w:lang w:val="pt-BR"/>
        </w:rPr>
        <w:t>3</w:t>
      </w:r>
      <w:r w:rsidR="00E90669" w:rsidRPr="0014164B">
        <w:rPr>
          <w:rStyle w:val="tpa1"/>
          <w:lang w:val="pt-BR"/>
        </w:rPr>
        <w:t xml:space="preserve">,  lit. </w:t>
      </w:r>
      <w:r w:rsidR="00583903">
        <w:rPr>
          <w:rStyle w:val="tpa1"/>
          <w:lang w:val="pt-BR"/>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 realizat consultarea membrilor CAT  în  şedinţa din data de </w:t>
      </w:r>
      <w:r w:rsidR="00B96B6A">
        <w:rPr>
          <w:b/>
        </w:rPr>
        <w:t>17.10</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00320112">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68340B">
        <w:rPr>
          <w:rFonts w:eastAsiaTheme="minorHAnsi"/>
          <w:szCs w:val="24"/>
          <w:lang w:val="ro-RO"/>
        </w:rPr>
        <w:t>comuna Gura Ocniței, satul Gura Ocniței, Intravilan, str. Gamaloiu</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w:t>
      </w:r>
      <w:r w:rsidR="0068340B">
        <w:rPr>
          <w:szCs w:val="24"/>
          <w:lang w:val="it-IT"/>
        </w:rPr>
        <w:t>ă</w:t>
      </w:r>
      <w:r w:rsidRPr="00F26172">
        <w:rPr>
          <w:szCs w:val="24"/>
          <w:lang w:val="it-IT"/>
        </w:rPr>
        <w:t xml:space="preserve"> protejat</w:t>
      </w:r>
      <w:r w:rsidR="002C34FC" w:rsidRPr="00F26172">
        <w:rPr>
          <w:szCs w:val="24"/>
          <w:lang w:val="it-IT"/>
        </w:rPr>
        <w:t>ă</w:t>
      </w:r>
      <w:r w:rsidRPr="00F26172">
        <w:rPr>
          <w:szCs w:val="24"/>
          <w:lang w:val="it-IT"/>
        </w:rPr>
        <w:t xml:space="preserve"> de interes național sau comunitar;</w:t>
      </w:r>
    </w:p>
    <w:p w:rsidR="0014164B" w:rsidRPr="00A70A3E"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A70A3E">
        <w:rPr>
          <w:rStyle w:val="tpa1"/>
          <w:rFonts w:ascii="Times New Roman" w:hAnsi="Times New Roman"/>
          <w:sz w:val="24"/>
          <w:szCs w:val="24"/>
        </w:rPr>
        <w:t>.</w:t>
      </w:r>
    </w:p>
    <w:p w:rsidR="00575B80" w:rsidRPr="0014164B" w:rsidRDefault="00575B80" w:rsidP="00575B80">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320112">
        <w:rPr>
          <w:rFonts w:ascii="Times New Roman" w:hAnsi="Times New Roman"/>
          <w:color w:val="191919"/>
          <w:sz w:val="24"/>
          <w:szCs w:val="24"/>
          <w:lang w:val="fr-FR"/>
        </w:rPr>
        <w:t xml:space="preserve">nu se </w:t>
      </w:r>
      <w:proofErr w:type="spellStart"/>
      <w:r w:rsidR="00320112">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conformitate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justificată</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necesitatea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elaborării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studiului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evaluare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impactului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asupra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corpurilor</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apă</w:t>
      </w:r>
      <w:proofErr w:type="spellEnd"/>
      <w:r w:rsidRPr="0014164B">
        <w:rPr>
          <w:rFonts w:ascii="Times New Roman" w:hAnsi="Times New Roman"/>
          <w:color w:val="191919"/>
          <w:sz w:val="24"/>
          <w:szCs w:val="24"/>
          <w:lang w:val="fr-FR"/>
        </w:rPr>
        <w:t>.</w:t>
      </w:r>
    </w:p>
    <w:p w:rsidR="00575B80" w:rsidRPr="0014164B" w:rsidRDefault="00575B80" w:rsidP="00575B80">
      <w:pPr>
        <w:pStyle w:val="BodyTextIndent"/>
        <w:numPr>
          <w:ilvl w:val="0"/>
          <w:numId w:val="13"/>
        </w:numPr>
        <w:spacing w:line="276" w:lineRule="auto"/>
        <w:rPr>
          <w:sz w:val="24"/>
          <w:szCs w:val="24"/>
        </w:rPr>
      </w:pPr>
      <w:r>
        <w:rPr>
          <w:sz w:val="24"/>
          <w:szCs w:val="24"/>
        </w:rPr>
        <w:t xml:space="preserve">Nu e </w:t>
      </w:r>
      <w:proofErr w:type="spellStart"/>
      <w:proofErr w:type="gramStart"/>
      <w:r>
        <w:rPr>
          <w:sz w:val="24"/>
          <w:szCs w:val="24"/>
        </w:rPr>
        <w:t>cazul</w:t>
      </w:r>
      <w:proofErr w:type="spellEnd"/>
      <w:r>
        <w:rPr>
          <w:sz w:val="24"/>
          <w:szCs w:val="24"/>
        </w:rPr>
        <w:t xml:space="preserve"> </w:t>
      </w:r>
      <w:r w:rsidRPr="0014164B">
        <w:rPr>
          <w:sz w:val="24"/>
          <w:szCs w:val="24"/>
        </w:rPr>
        <w:t>.</w:t>
      </w:r>
      <w:proofErr w:type="gramEnd"/>
    </w:p>
    <w:p w:rsidR="005163F7" w:rsidRPr="005163F7" w:rsidRDefault="00C63C04"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8pt;margin-top:6.45pt;width:41.9pt;height:34.45pt;z-index:-251657216">
            <v:imagedata r:id="rId13" o:title=""/>
          </v:shape>
          <o:OLEObject Type="Embed" ProgID="CorelDRAW.Graphic.13" ShapeID="_x0000_s1030" DrawAspect="Content" ObjectID="_1635058412"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32033A" w:rsidRPr="00730943" w:rsidRDefault="0032033A" w:rsidP="00730943">
      <w:pPr>
        <w:spacing w:after="0" w:line="240" w:lineRule="auto"/>
        <w:ind w:firstLine="643"/>
        <w:jc w:val="both"/>
        <w:rPr>
          <w:rFonts w:ascii="Times New Roman" w:eastAsia="Calibri" w:hAnsi="Times New Roman"/>
          <w:b/>
          <w:sz w:val="24"/>
          <w:szCs w:val="24"/>
          <w:lang w:val="fr-FR"/>
        </w:rPr>
      </w:pPr>
      <w:r w:rsidRPr="00730943">
        <w:rPr>
          <w:rFonts w:ascii="Times New Roman" w:eastAsia="Calibri" w:hAnsi="Times New Roman"/>
          <w:sz w:val="24"/>
          <w:szCs w:val="24"/>
          <w:lang w:val="ro-RO"/>
        </w:rPr>
        <w:t>Proiectul „</w:t>
      </w:r>
      <w:r w:rsidRPr="00730943">
        <w:rPr>
          <w:rFonts w:ascii="Times New Roman" w:eastAsia="Calibri" w:hAnsi="Times New Roman"/>
          <w:b/>
          <w:sz w:val="24"/>
          <w:szCs w:val="24"/>
          <w:lang w:val="ro-RO"/>
        </w:rPr>
        <w:t>L</w:t>
      </w:r>
      <w:proofErr w:type="spellStart"/>
      <w:r w:rsidRPr="00730943">
        <w:rPr>
          <w:rFonts w:ascii="Times New Roman" w:eastAsia="Calibri" w:hAnsi="Times New Roman"/>
          <w:b/>
          <w:sz w:val="24"/>
          <w:szCs w:val="24"/>
          <w:lang w:val="fr-FR"/>
        </w:rPr>
        <w:t>ucr</w:t>
      </w:r>
      <w:r w:rsidR="00730943">
        <w:rPr>
          <w:rFonts w:ascii="Times New Roman" w:eastAsia="Calibri" w:hAnsi="Times New Roman"/>
          <w:b/>
          <w:sz w:val="24"/>
          <w:szCs w:val="24"/>
          <w:lang w:val="fr-FR"/>
        </w:rPr>
        <w:t>ă</w:t>
      </w:r>
      <w:r w:rsidRPr="00730943">
        <w:rPr>
          <w:rFonts w:ascii="Times New Roman" w:eastAsia="Calibri" w:hAnsi="Times New Roman"/>
          <w:b/>
          <w:sz w:val="24"/>
          <w:szCs w:val="24"/>
          <w:lang w:val="fr-FR"/>
        </w:rPr>
        <w:t>ri</w:t>
      </w:r>
      <w:proofErr w:type="spellEnd"/>
      <w:r w:rsidRPr="00730943">
        <w:rPr>
          <w:rFonts w:ascii="Times New Roman" w:eastAsia="Calibri" w:hAnsi="Times New Roman"/>
          <w:b/>
          <w:sz w:val="24"/>
          <w:szCs w:val="24"/>
          <w:lang w:val="fr-FR"/>
        </w:rPr>
        <w:t xml:space="preserve"> de </w:t>
      </w:r>
      <w:proofErr w:type="spellStart"/>
      <w:r w:rsidRPr="00730943">
        <w:rPr>
          <w:rFonts w:ascii="Times New Roman" w:eastAsia="Calibri" w:hAnsi="Times New Roman"/>
          <w:b/>
          <w:sz w:val="24"/>
          <w:szCs w:val="24"/>
          <w:lang w:val="fr-FR"/>
        </w:rPr>
        <w:t>abandonare</w:t>
      </w:r>
      <w:proofErr w:type="spellEnd"/>
      <w:r w:rsidRPr="00730943">
        <w:rPr>
          <w:rFonts w:ascii="Times New Roman" w:eastAsia="Calibri" w:hAnsi="Times New Roman"/>
          <w:b/>
          <w:sz w:val="24"/>
          <w:szCs w:val="24"/>
          <w:lang w:val="fr-FR"/>
        </w:rPr>
        <w:t xml:space="preserve"> </w:t>
      </w:r>
      <w:proofErr w:type="spellStart"/>
      <w:r w:rsidRPr="00730943">
        <w:rPr>
          <w:rFonts w:ascii="Times New Roman" w:eastAsia="Calibri" w:hAnsi="Times New Roman"/>
          <w:b/>
          <w:sz w:val="24"/>
          <w:szCs w:val="24"/>
          <w:lang w:val="fr-FR"/>
        </w:rPr>
        <w:t>aferente</w:t>
      </w:r>
      <w:proofErr w:type="spellEnd"/>
      <w:r w:rsidRPr="00730943">
        <w:rPr>
          <w:rFonts w:ascii="Times New Roman" w:eastAsia="Calibri" w:hAnsi="Times New Roman"/>
          <w:b/>
          <w:sz w:val="24"/>
          <w:szCs w:val="24"/>
          <w:lang w:val="fr-FR"/>
        </w:rPr>
        <w:t xml:space="preserve"> </w:t>
      </w:r>
      <w:proofErr w:type="spellStart"/>
      <w:r w:rsidRPr="00730943">
        <w:rPr>
          <w:rFonts w:ascii="Times New Roman" w:eastAsia="Calibri" w:hAnsi="Times New Roman"/>
          <w:b/>
          <w:sz w:val="24"/>
          <w:szCs w:val="24"/>
          <w:lang w:val="fr-FR"/>
        </w:rPr>
        <w:t>sondei</w:t>
      </w:r>
      <w:proofErr w:type="spellEnd"/>
      <w:r w:rsidRPr="00730943">
        <w:rPr>
          <w:rFonts w:ascii="Times New Roman" w:eastAsia="Calibri" w:hAnsi="Times New Roman"/>
          <w:b/>
          <w:sz w:val="24"/>
          <w:szCs w:val="24"/>
          <w:lang w:val="fr-FR"/>
        </w:rPr>
        <w:t xml:space="preserve"> </w:t>
      </w:r>
      <w:r w:rsidRPr="00730943">
        <w:rPr>
          <w:rFonts w:ascii="Times New Roman" w:eastAsia="Calibri" w:hAnsi="Times New Roman"/>
          <w:b/>
          <w:caps/>
          <w:sz w:val="24"/>
          <w:szCs w:val="24"/>
          <w:lang w:val="fr-FR"/>
        </w:rPr>
        <w:t>310 IRDP GO Viforata</w:t>
      </w:r>
      <w:r w:rsidRPr="00730943">
        <w:rPr>
          <w:rFonts w:ascii="Times New Roman" w:eastAsia="Calibri" w:hAnsi="Times New Roman"/>
          <w:sz w:val="24"/>
          <w:szCs w:val="24"/>
          <w:lang w:val="ro-RO"/>
        </w:rPr>
        <w:t xml:space="preserve">” are ca obiect realizarea lucrărilor de demolare, remediere </w:t>
      </w:r>
      <w:r w:rsidR="00730943">
        <w:rPr>
          <w:rFonts w:ascii="Times New Roman" w:eastAsia="Calibri" w:hAnsi="Times New Roman"/>
          <w:sz w:val="24"/>
          <w:szCs w:val="24"/>
          <w:lang w:val="ro-RO"/>
        </w:rPr>
        <w:t>ș</w:t>
      </w:r>
      <w:r w:rsidRPr="00730943">
        <w:rPr>
          <w:rFonts w:ascii="Times New Roman" w:eastAsia="Calibri" w:hAnsi="Times New Roman"/>
          <w:sz w:val="24"/>
          <w:szCs w:val="24"/>
          <w:lang w:val="ro-RO"/>
        </w:rPr>
        <w:t xml:space="preserve">i reabilitare a amplasamentului aferent sondei </w:t>
      </w:r>
      <w:r w:rsidRPr="00730943">
        <w:rPr>
          <w:rFonts w:ascii="Times New Roman" w:eastAsia="Calibri" w:hAnsi="Times New Roman"/>
          <w:b/>
          <w:sz w:val="24"/>
          <w:szCs w:val="24"/>
          <w:lang w:val="fr-FR"/>
        </w:rPr>
        <w:t xml:space="preserve">310 IRDP GO </w:t>
      </w:r>
      <w:proofErr w:type="spellStart"/>
      <w:r w:rsidRPr="00730943">
        <w:rPr>
          <w:rFonts w:ascii="Times New Roman" w:eastAsia="Calibri" w:hAnsi="Times New Roman"/>
          <w:b/>
          <w:sz w:val="24"/>
          <w:szCs w:val="24"/>
          <w:lang w:val="fr-FR"/>
        </w:rPr>
        <w:t>Viforata</w:t>
      </w:r>
      <w:proofErr w:type="spellEnd"/>
      <w:r w:rsidRPr="00730943">
        <w:rPr>
          <w:rFonts w:ascii="Times New Roman" w:eastAsia="Calibri" w:hAnsi="Times New Roman"/>
          <w:b/>
          <w:sz w:val="24"/>
          <w:szCs w:val="24"/>
          <w:lang w:val="fr-FR"/>
        </w:rPr>
        <w:t>.</w:t>
      </w:r>
    </w:p>
    <w:p w:rsidR="0032033A" w:rsidRPr="0032033A" w:rsidRDefault="0032033A" w:rsidP="00730943">
      <w:pPr>
        <w:spacing w:after="0" w:line="240" w:lineRule="auto"/>
        <w:ind w:firstLine="720"/>
        <w:jc w:val="both"/>
        <w:rPr>
          <w:rFonts w:ascii="Times New Roman" w:eastAsia="Calibri" w:hAnsi="Times New Roman"/>
          <w:sz w:val="24"/>
          <w:szCs w:val="24"/>
          <w:lang w:val="fr-FR"/>
        </w:rPr>
      </w:pPr>
      <w:proofErr w:type="spellStart"/>
      <w:r w:rsidRPr="0032033A">
        <w:rPr>
          <w:rFonts w:ascii="Times New Roman" w:eastAsia="Calibri" w:hAnsi="Times New Roman"/>
          <w:sz w:val="24"/>
          <w:szCs w:val="24"/>
          <w:lang w:val="fr-FR"/>
        </w:rPr>
        <w:t>Lucr</w:t>
      </w:r>
      <w:r w:rsidR="00730943">
        <w:rPr>
          <w:rFonts w:ascii="Times New Roman" w:eastAsia="Calibri" w:hAnsi="Times New Roman"/>
          <w:sz w:val="24"/>
          <w:szCs w:val="24"/>
          <w:lang w:val="fr-FR"/>
        </w:rPr>
        <w:t>ă</w:t>
      </w:r>
      <w:r w:rsidRPr="0032033A">
        <w:rPr>
          <w:rFonts w:ascii="Times New Roman" w:eastAsia="Calibri" w:hAnsi="Times New Roman"/>
          <w:sz w:val="24"/>
          <w:szCs w:val="24"/>
          <w:lang w:val="fr-FR"/>
        </w:rPr>
        <w:t>rile</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demolare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presupun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desfiin</w:t>
      </w:r>
      <w:r w:rsidR="00551A8A">
        <w:rPr>
          <w:rFonts w:ascii="Times New Roman" w:eastAsia="Calibri" w:hAnsi="Times New Roman"/>
          <w:sz w:val="24"/>
          <w:szCs w:val="24"/>
          <w:lang w:val="fr-FR"/>
        </w:rPr>
        <w:t>ț</w:t>
      </w:r>
      <w:r w:rsidRPr="0032033A">
        <w:rPr>
          <w:rFonts w:ascii="Times New Roman" w:eastAsia="Calibri" w:hAnsi="Times New Roman"/>
          <w:sz w:val="24"/>
          <w:szCs w:val="24"/>
          <w:lang w:val="fr-FR"/>
        </w:rPr>
        <w:t>area</w:t>
      </w:r>
      <w:proofErr w:type="spellEnd"/>
      <w:r w:rsidRPr="0032033A">
        <w:rPr>
          <w:rFonts w:ascii="Times New Roman" w:eastAsia="Calibri" w:hAnsi="Times New Roman"/>
          <w:sz w:val="24"/>
          <w:szCs w:val="24"/>
          <w:lang w:val="fr-FR"/>
        </w:rPr>
        <w:t xml:space="preserve"> </w:t>
      </w:r>
      <w:proofErr w:type="spellStart"/>
      <w:r w:rsidR="00551A8A">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eliminarea</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din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amplasament</w:t>
      </w:r>
      <w:proofErr w:type="spellEnd"/>
      <w:r w:rsidRPr="0032033A">
        <w:rPr>
          <w:rFonts w:ascii="Times New Roman" w:eastAsia="Calibri" w:hAnsi="Times New Roman"/>
          <w:sz w:val="24"/>
          <w:szCs w:val="24"/>
          <w:lang w:val="fr-FR"/>
        </w:rPr>
        <w:t xml:space="preserve"> a </w:t>
      </w:r>
      <w:proofErr w:type="spellStart"/>
      <w:r w:rsidRPr="0032033A">
        <w:rPr>
          <w:rFonts w:ascii="Times New Roman" w:eastAsia="Calibri" w:hAnsi="Times New Roman"/>
          <w:sz w:val="24"/>
          <w:szCs w:val="24"/>
          <w:lang w:val="fr-FR"/>
        </w:rPr>
        <w:t>tuturor</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elementelor</w:t>
      </w:r>
      <w:proofErr w:type="spellEnd"/>
      <w:r w:rsidRPr="0032033A">
        <w:rPr>
          <w:rFonts w:ascii="Times New Roman" w:eastAsia="Calibri" w:hAnsi="Times New Roman"/>
          <w:sz w:val="24"/>
          <w:szCs w:val="24"/>
          <w:lang w:val="fr-FR"/>
        </w:rPr>
        <w:t xml:space="preserve"> constructive </w:t>
      </w:r>
      <w:proofErr w:type="spellStart"/>
      <w:r w:rsidR="00551A8A">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w:t>
      </w:r>
      <w:proofErr w:type="gramStart"/>
      <w:r w:rsidRPr="0032033A">
        <w:rPr>
          <w:rFonts w:ascii="Times New Roman" w:eastAsia="Calibri" w:hAnsi="Times New Roman"/>
          <w:sz w:val="24"/>
          <w:szCs w:val="24"/>
          <w:lang w:val="fr-FR"/>
        </w:rPr>
        <w:t>a</w:t>
      </w:r>
      <w:proofErr w:type="gram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facilit</w:t>
      </w:r>
      <w:r w:rsidR="00551A8A">
        <w:rPr>
          <w:rFonts w:ascii="Times New Roman" w:eastAsia="Calibri" w:hAnsi="Times New Roman"/>
          <w:sz w:val="24"/>
          <w:szCs w:val="24"/>
          <w:lang w:val="fr-FR"/>
        </w:rPr>
        <w:t>ăț</w:t>
      </w:r>
      <w:r w:rsidRPr="0032033A">
        <w:rPr>
          <w:rFonts w:ascii="Times New Roman" w:eastAsia="Calibri" w:hAnsi="Times New Roman"/>
          <w:sz w:val="24"/>
          <w:szCs w:val="24"/>
          <w:lang w:val="fr-FR"/>
        </w:rPr>
        <w:t>ilor</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utilizate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pentru</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exploatarea</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sondei</w:t>
      </w:r>
      <w:proofErr w:type="spellEnd"/>
      <w:r w:rsidRPr="0032033A">
        <w:rPr>
          <w:rFonts w:ascii="Times New Roman" w:eastAsia="Calibri" w:hAnsi="Times New Roman"/>
          <w:sz w:val="24"/>
          <w:szCs w:val="24"/>
          <w:lang w:val="fr-FR"/>
        </w:rPr>
        <w:t>.</w:t>
      </w:r>
    </w:p>
    <w:p w:rsidR="0032033A" w:rsidRPr="0032033A" w:rsidRDefault="0032033A" w:rsidP="00730943">
      <w:pPr>
        <w:spacing w:after="0" w:line="240" w:lineRule="auto"/>
        <w:ind w:firstLine="720"/>
        <w:jc w:val="both"/>
        <w:rPr>
          <w:rFonts w:ascii="Times New Roman" w:eastAsia="Calibri" w:hAnsi="Times New Roman"/>
          <w:sz w:val="24"/>
          <w:szCs w:val="24"/>
          <w:lang w:val="fr-FR"/>
        </w:rPr>
      </w:pPr>
      <w:proofErr w:type="spellStart"/>
      <w:r w:rsidRPr="0032033A">
        <w:rPr>
          <w:rFonts w:ascii="Times New Roman" w:eastAsia="Calibri" w:hAnsi="Times New Roman"/>
          <w:sz w:val="24"/>
          <w:szCs w:val="24"/>
          <w:lang w:val="fr-FR"/>
        </w:rPr>
        <w:t>Lucr</w:t>
      </w:r>
      <w:r w:rsidR="00911826">
        <w:rPr>
          <w:rFonts w:ascii="Times New Roman" w:eastAsia="Calibri" w:hAnsi="Times New Roman"/>
          <w:sz w:val="24"/>
          <w:szCs w:val="24"/>
          <w:lang w:val="fr-FR"/>
        </w:rPr>
        <w:t>ă</w:t>
      </w:r>
      <w:r w:rsidRPr="0032033A">
        <w:rPr>
          <w:rFonts w:ascii="Times New Roman" w:eastAsia="Calibri" w:hAnsi="Times New Roman"/>
          <w:sz w:val="24"/>
          <w:szCs w:val="24"/>
          <w:lang w:val="fr-FR"/>
        </w:rPr>
        <w:t>rile</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remediere</w:t>
      </w:r>
      <w:proofErr w:type="spellEnd"/>
      <w:r w:rsidRPr="0032033A">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reabilitare</w:t>
      </w:r>
      <w:proofErr w:type="spellEnd"/>
      <w:r w:rsidRPr="0032033A">
        <w:rPr>
          <w:rFonts w:ascii="Times New Roman" w:eastAsia="Calibri" w:hAnsi="Times New Roman"/>
          <w:sz w:val="24"/>
          <w:szCs w:val="24"/>
          <w:lang w:val="fr-FR"/>
        </w:rPr>
        <w:t xml:space="preserve"> a </w:t>
      </w:r>
      <w:proofErr w:type="spellStart"/>
      <w:r w:rsidRPr="0032033A">
        <w:rPr>
          <w:rFonts w:ascii="Times New Roman" w:eastAsia="Calibri" w:hAnsi="Times New Roman"/>
          <w:sz w:val="24"/>
          <w:szCs w:val="24"/>
          <w:lang w:val="fr-FR"/>
        </w:rPr>
        <w:t>ampl</w:t>
      </w:r>
      <w:r w:rsidR="00911826">
        <w:rPr>
          <w:rFonts w:ascii="Times New Roman" w:eastAsia="Calibri" w:hAnsi="Times New Roman"/>
          <w:sz w:val="24"/>
          <w:szCs w:val="24"/>
          <w:lang w:val="fr-FR"/>
        </w:rPr>
        <w:t>asamentului</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presupun</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excavarea</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eliminarea</w:t>
      </w:r>
      <w:proofErr w:type="spellEnd"/>
      <w:r w:rsidRPr="0032033A">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solului</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contaminat</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identificat</w:t>
      </w:r>
      <w:proofErr w:type="spellEnd"/>
      <w:r w:rsidR="00911826">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amplasament</w:t>
      </w:r>
      <w:proofErr w:type="spellEnd"/>
      <w:r w:rsidRPr="0032033A">
        <w:rPr>
          <w:rFonts w:ascii="Times New Roman" w:eastAsia="Calibri" w:hAnsi="Times New Roman"/>
          <w:sz w:val="24"/>
          <w:szCs w:val="24"/>
          <w:lang w:val="fr-FR"/>
        </w:rPr>
        <w:t xml:space="preserve"> </w:t>
      </w:r>
      <w:proofErr w:type="spellStart"/>
      <w:r w:rsidR="00911826">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umplerea</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golurilor</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re</w:t>
      </w:r>
      <w:r w:rsidR="00B008FC">
        <w:rPr>
          <w:rFonts w:ascii="Times New Roman" w:eastAsia="Calibri" w:hAnsi="Times New Roman"/>
          <w:sz w:val="24"/>
          <w:szCs w:val="24"/>
          <w:lang w:val="fr-FR"/>
        </w:rPr>
        <w:t>zultate</w:t>
      </w:r>
      <w:proofErr w:type="spellEnd"/>
      <w:r w:rsidR="00B008FC">
        <w:rPr>
          <w:rFonts w:ascii="Times New Roman" w:eastAsia="Calibri" w:hAnsi="Times New Roman"/>
          <w:sz w:val="24"/>
          <w:szCs w:val="24"/>
          <w:lang w:val="fr-FR"/>
        </w:rPr>
        <w:t xml:space="preserve"> </w:t>
      </w:r>
      <w:proofErr w:type="spellStart"/>
      <w:r w:rsidR="00B008FC">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urma</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excav</w:t>
      </w:r>
      <w:r w:rsidR="00B008FC">
        <w:rPr>
          <w:rFonts w:ascii="Times New Roman" w:eastAsia="Calibri" w:hAnsi="Times New Roman"/>
          <w:sz w:val="24"/>
          <w:szCs w:val="24"/>
          <w:lang w:val="fr-FR"/>
        </w:rPr>
        <w:t>ă</w:t>
      </w:r>
      <w:r w:rsidRPr="0032033A">
        <w:rPr>
          <w:rFonts w:ascii="Times New Roman" w:eastAsia="Calibri" w:hAnsi="Times New Roman"/>
          <w:sz w:val="24"/>
          <w:szCs w:val="24"/>
          <w:lang w:val="fr-FR"/>
        </w:rPr>
        <w:t>rilor</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cu</w:t>
      </w:r>
      <w:proofErr w:type="spellEnd"/>
      <w:r w:rsidRPr="0032033A">
        <w:rPr>
          <w:rFonts w:ascii="Times New Roman" w:eastAsia="Calibri" w:hAnsi="Times New Roman"/>
          <w:sz w:val="24"/>
          <w:szCs w:val="24"/>
          <w:lang w:val="fr-FR"/>
        </w:rPr>
        <w:t xml:space="preserve"> sol </w:t>
      </w:r>
      <w:proofErr w:type="spellStart"/>
      <w:r w:rsidRPr="0032033A">
        <w:rPr>
          <w:rFonts w:ascii="Times New Roman" w:eastAsia="Calibri" w:hAnsi="Times New Roman"/>
          <w:sz w:val="24"/>
          <w:szCs w:val="24"/>
          <w:lang w:val="fr-FR"/>
        </w:rPr>
        <w:t>curat</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sau</w:t>
      </w:r>
      <w:proofErr w:type="spellEnd"/>
      <w:r w:rsidR="00B008FC">
        <w:rPr>
          <w:rFonts w:ascii="Times New Roman" w:eastAsia="Calibri" w:hAnsi="Times New Roman"/>
          <w:sz w:val="24"/>
          <w:szCs w:val="24"/>
          <w:lang w:val="fr-FR"/>
        </w:rPr>
        <w:t xml:space="preserve"> sol </w:t>
      </w:r>
      <w:proofErr w:type="spellStart"/>
      <w:r w:rsidR="00B008FC">
        <w:rPr>
          <w:rFonts w:ascii="Times New Roman" w:eastAsia="Calibri" w:hAnsi="Times New Roman"/>
          <w:sz w:val="24"/>
          <w:szCs w:val="24"/>
          <w:lang w:val="fr-FR"/>
        </w:rPr>
        <w:t>bioremediat</w:t>
      </w:r>
      <w:proofErr w:type="spellEnd"/>
      <w:r w:rsidR="00B008FC">
        <w:rPr>
          <w:rFonts w:ascii="Times New Roman" w:eastAsia="Calibri" w:hAnsi="Times New Roman"/>
          <w:sz w:val="24"/>
          <w:szCs w:val="24"/>
          <w:lang w:val="fr-FR"/>
        </w:rPr>
        <w:t xml:space="preserve"> </w:t>
      </w:r>
      <w:proofErr w:type="spellStart"/>
      <w:r w:rsidR="00B008FC">
        <w:rPr>
          <w:rFonts w:ascii="Times New Roman" w:eastAsia="Calibri" w:hAnsi="Times New Roman"/>
          <w:sz w:val="24"/>
          <w:szCs w:val="24"/>
          <w:lang w:val="fr-FR"/>
        </w:rPr>
        <w:t>cu</w:t>
      </w:r>
      <w:proofErr w:type="spellEnd"/>
      <w:r w:rsidR="00B008FC">
        <w:rPr>
          <w:rFonts w:ascii="Times New Roman" w:eastAsia="Calibri" w:hAnsi="Times New Roman"/>
          <w:sz w:val="24"/>
          <w:szCs w:val="24"/>
          <w:lang w:val="fr-FR"/>
        </w:rPr>
        <w:t xml:space="preserve"> o </w:t>
      </w:r>
      <w:proofErr w:type="spellStart"/>
      <w:r w:rsidR="00B008FC">
        <w:rPr>
          <w:rFonts w:ascii="Times New Roman" w:eastAsia="Calibri" w:hAnsi="Times New Roman"/>
          <w:sz w:val="24"/>
          <w:szCs w:val="24"/>
          <w:lang w:val="fr-FR"/>
        </w:rPr>
        <w:t>concentraț</w:t>
      </w:r>
      <w:r w:rsidRPr="0032033A">
        <w:rPr>
          <w:rFonts w:ascii="Times New Roman" w:eastAsia="Calibri" w:hAnsi="Times New Roman"/>
          <w:sz w:val="24"/>
          <w:szCs w:val="24"/>
          <w:lang w:val="fr-FR"/>
        </w:rPr>
        <w:t>ie</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hidrocarburi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incadrat</w:t>
      </w:r>
      <w:r w:rsidR="00B008FC">
        <w:rPr>
          <w:rFonts w:ascii="Times New Roman" w:eastAsia="Calibri" w:hAnsi="Times New Roman"/>
          <w:sz w:val="24"/>
          <w:szCs w:val="24"/>
          <w:lang w:val="fr-FR"/>
        </w:rPr>
        <w:t>ă</w:t>
      </w:r>
      <w:proofErr w:type="spellEnd"/>
      <w:r w:rsidRPr="0032033A">
        <w:rPr>
          <w:rFonts w:ascii="Times New Roman" w:eastAsia="Calibri" w:hAnsi="Times New Roman"/>
          <w:sz w:val="24"/>
          <w:szCs w:val="24"/>
          <w:lang w:val="fr-FR"/>
        </w:rPr>
        <w:t xml:space="preserve"> </w:t>
      </w:r>
      <w:proofErr w:type="spellStart"/>
      <w:r w:rsidR="00B008FC">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limitele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legale</w:t>
      </w:r>
      <w:proofErr w:type="spellEnd"/>
      <w:r w:rsidRPr="0032033A">
        <w:rPr>
          <w:rFonts w:ascii="Times New Roman" w:eastAsia="Calibri" w:hAnsi="Times New Roman"/>
          <w:sz w:val="24"/>
          <w:szCs w:val="24"/>
          <w:lang w:val="fr-FR"/>
        </w:rPr>
        <w:t xml:space="preserve"> </w:t>
      </w:r>
      <w:proofErr w:type="spellStart"/>
      <w:r w:rsidR="00B008FC">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func</w:t>
      </w:r>
      <w:r w:rsidR="00B008FC">
        <w:rPr>
          <w:rFonts w:ascii="Times New Roman" w:eastAsia="Calibri" w:hAnsi="Times New Roman"/>
          <w:sz w:val="24"/>
          <w:szCs w:val="24"/>
          <w:lang w:val="fr-FR"/>
        </w:rPr>
        <w:t>ț</w:t>
      </w:r>
      <w:r w:rsidRPr="0032033A">
        <w:rPr>
          <w:rFonts w:ascii="Times New Roman" w:eastAsia="Calibri" w:hAnsi="Times New Roman"/>
          <w:sz w:val="24"/>
          <w:szCs w:val="24"/>
          <w:lang w:val="fr-FR"/>
        </w:rPr>
        <w:t>ie</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categoria</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folosin</w:t>
      </w:r>
      <w:r w:rsidR="00B008FC">
        <w:rPr>
          <w:rFonts w:ascii="Times New Roman" w:eastAsia="Calibri" w:hAnsi="Times New Roman"/>
          <w:sz w:val="24"/>
          <w:szCs w:val="24"/>
          <w:lang w:val="fr-FR"/>
        </w:rPr>
        <w:t>ță</w:t>
      </w:r>
      <w:proofErr w:type="spellEnd"/>
      <w:r w:rsidRPr="0032033A">
        <w:rPr>
          <w:rFonts w:ascii="Times New Roman" w:eastAsia="Calibri" w:hAnsi="Times New Roman"/>
          <w:sz w:val="24"/>
          <w:szCs w:val="24"/>
          <w:lang w:val="fr-FR"/>
        </w:rPr>
        <w:t xml:space="preserve"> a </w:t>
      </w:r>
      <w:proofErr w:type="spellStart"/>
      <w:r w:rsidRPr="0032033A">
        <w:rPr>
          <w:rFonts w:ascii="Times New Roman" w:eastAsia="Calibri" w:hAnsi="Times New Roman"/>
          <w:sz w:val="24"/>
          <w:szCs w:val="24"/>
          <w:lang w:val="fr-FR"/>
        </w:rPr>
        <w:t>terenului</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p</w:t>
      </w:r>
      <w:r w:rsidR="00B008FC">
        <w:rPr>
          <w:rFonts w:ascii="Times New Roman" w:eastAsia="Calibri" w:hAnsi="Times New Roman"/>
          <w:sz w:val="24"/>
          <w:szCs w:val="24"/>
          <w:lang w:val="fr-FR"/>
        </w:rPr>
        <w:t>â</w:t>
      </w:r>
      <w:r w:rsidRPr="0032033A">
        <w:rPr>
          <w:rFonts w:ascii="Times New Roman" w:eastAsia="Calibri" w:hAnsi="Times New Roman"/>
          <w:sz w:val="24"/>
          <w:szCs w:val="24"/>
          <w:lang w:val="fr-FR"/>
        </w:rPr>
        <w:t>n</w:t>
      </w:r>
      <w:r w:rsidR="00C437A0">
        <w:rPr>
          <w:rFonts w:ascii="Times New Roman" w:eastAsia="Calibri" w:hAnsi="Times New Roman"/>
          <w:sz w:val="24"/>
          <w:szCs w:val="24"/>
          <w:lang w:val="fr-FR"/>
        </w:rPr>
        <w:t>ă</w:t>
      </w:r>
      <w:proofErr w:type="spellEnd"/>
      <w:r w:rsidRPr="0032033A">
        <w:rPr>
          <w:rFonts w:ascii="Times New Roman" w:eastAsia="Calibri" w:hAnsi="Times New Roman"/>
          <w:sz w:val="24"/>
          <w:szCs w:val="24"/>
          <w:lang w:val="fr-FR"/>
        </w:rPr>
        <w:t xml:space="preserve"> la </w:t>
      </w:r>
      <w:proofErr w:type="spellStart"/>
      <w:r w:rsidRPr="0032033A">
        <w:rPr>
          <w:rFonts w:ascii="Times New Roman" w:eastAsia="Calibri" w:hAnsi="Times New Roman"/>
          <w:sz w:val="24"/>
          <w:szCs w:val="24"/>
          <w:lang w:val="fr-FR"/>
        </w:rPr>
        <w:t>cotele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terenurilor</w:t>
      </w:r>
      <w:proofErr w:type="spellEnd"/>
      <w:r w:rsidRPr="0032033A">
        <w:rPr>
          <w:rFonts w:ascii="Times New Roman" w:eastAsia="Calibri" w:hAnsi="Times New Roman"/>
          <w:sz w:val="24"/>
          <w:szCs w:val="24"/>
          <w:lang w:val="fr-FR"/>
        </w:rPr>
        <w:t xml:space="preserve"> </w:t>
      </w:r>
      <w:proofErr w:type="spellStart"/>
      <w:r w:rsidR="00C437A0">
        <w:rPr>
          <w:rFonts w:ascii="Times New Roman" w:eastAsia="Calibri" w:hAnsi="Times New Roman"/>
          <w:sz w:val="24"/>
          <w:szCs w:val="24"/>
          <w:lang w:val="fr-FR"/>
        </w:rPr>
        <w:t>î</w:t>
      </w:r>
      <w:r w:rsidRPr="0032033A">
        <w:rPr>
          <w:rFonts w:ascii="Times New Roman" w:eastAsia="Calibri" w:hAnsi="Times New Roman"/>
          <w:sz w:val="24"/>
          <w:szCs w:val="24"/>
          <w:lang w:val="fr-FR"/>
        </w:rPr>
        <w:t>nvecinate</w:t>
      </w:r>
      <w:proofErr w:type="spellEnd"/>
      <w:r w:rsidRPr="0032033A">
        <w:rPr>
          <w:rFonts w:ascii="Times New Roman" w:eastAsia="Calibri" w:hAnsi="Times New Roman"/>
          <w:sz w:val="24"/>
          <w:szCs w:val="24"/>
          <w:lang w:val="fr-FR"/>
        </w:rPr>
        <w:t>.</w:t>
      </w:r>
    </w:p>
    <w:p w:rsidR="0032033A" w:rsidRPr="0032033A" w:rsidRDefault="0032033A" w:rsidP="0032033A">
      <w:pPr>
        <w:spacing w:after="0"/>
        <w:ind w:firstLine="720"/>
        <w:jc w:val="both"/>
        <w:rPr>
          <w:rFonts w:ascii="Times New Roman" w:eastAsia="Calibri" w:hAnsi="Times New Roman"/>
          <w:sz w:val="24"/>
          <w:szCs w:val="24"/>
          <w:lang w:val="fr-FR"/>
        </w:rPr>
      </w:pPr>
      <w:bookmarkStart w:id="1" w:name="_Hlk493506718"/>
      <w:proofErr w:type="spellStart"/>
      <w:r w:rsidRPr="0032033A">
        <w:rPr>
          <w:rFonts w:ascii="Times New Roman" w:eastAsia="Calibri" w:hAnsi="Times New Roman"/>
          <w:sz w:val="24"/>
          <w:szCs w:val="24"/>
          <w:lang w:val="fr-FR"/>
        </w:rPr>
        <w:t>Intruc</w:t>
      </w:r>
      <w:r w:rsidR="00C437A0">
        <w:rPr>
          <w:rFonts w:ascii="Times New Roman" w:eastAsia="Calibri" w:hAnsi="Times New Roman"/>
          <w:sz w:val="24"/>
          <w:szCs w:val="24"/>
          <w:lang w:val="fr-FR"/>
        </w:rPr>
        <w:t>â</w:t>
      </w:r>
      <w:r w:rsidRPr="0032033A">
        <w:rPr>
          <w:rFonts w:ascii="Times New Roman" w:eastAsia="Calibri" w:hAnsi="Times New Roman"/>
          <w:sz w:val="24"/>
          <w:szCs w:val="24"/>
          <w:lang w:val="fr-FR"/>
        </w:rPr>
        <w:t>t</w:t>
      </w:r>
      <w:proofErr w:type="spellEnd"/>
      <w:r w:rsidRPr="0032033A">
        <w:rPr>
          <w:rFonts w:ascii="Times New Roman" w:eastAsia="Calibri" w:hAnsi="Times New Roman"/>
          <w:sz w:val="24"/>
          <w:szCs w:val="24"/>
          <w:lang w:val="fr-FR"/>
        </w:rPr>
        <w:t xml:space="preserve"> sonda </w:t>
      </w:r>
      <w:r w:rsidRPr="0032033A">
        <w:rPr>
          <w:rFonts w:ascii="Times New Roman" w:eastAsia="Calibri" w:hAnsi="Times New Roman"/>
          <w:b/>
          <w:sz w:val="24"/>
          <w:szCs w:val="24"/>
          <w:lang w:val="ro-RO"/>
        </w:rPr>
        <w:t>310 IRDP GO Vifor</w:t>
      </w:r>
      <w:r w:rsidR="00C437A0">
        <w:rPr>
          <w:rFonts w:ascii="Times New Roman" w:eastAsia="Calibri" w:hAnsi="Times New Roman"/>
          <w:b/>
          <w:sz w:val="24"/>
          <w:szCs w:val="24"/>
          <w:lang w:val="ro-RO"/>
        </w:rPr>
        <w:t>â</w:t>
      </w:r>
      <w:r w:rsidRPr="0032033A">
        <w:rPr>
          <w:rFonts w:ascii="Times New Roman" w:eastAsia="Calibri" w:hAnsi="Times New Roman"/>
          <w:b/>
          <w:sz w:val="24"/>
          <w:szCs w:val="24"/>
          <w:lang w:val="ro-RO"/>
        </w:rPr>
        <w:t>ta</w:t>
      </w:r>
      <w:r w:rsidRPr="0032033A">
        <w:rPr>
          <w:rFonts w:ascii="Times New Roman" w:eastAsia="Calibri" w:hAnsi="Times New Roman"/>
          <w:b/>
          <w:sz w:val="24"/>
          <w:szCs w:val="24"/>
          <w:lang w:val="fr-FR"/>
        </w:rPr>
        <w:t xml:space="preserve"> </w:t>
      </w:r>
      <w:r w:rsidRPr="0032033A">
        <w:rPr>
          <w:rFonts w:ascii="Times New Roman" w:eastAsia="Calibri" w:hAnsi="Times New Roman"/>
          <w:sz w:val="24"/>
          <w:szCs w:val="24"/>
          <w:lang w:val="fr-FR"/>
        </w:rPr>
        <w:t xml:space="preserve">nu mai </w:t>
      </w:r>
      <w:proofErr w:type="spellStart"/>
      <w:r w:rsidRPr="0032033A">
        <w:rPr>
          <w:rFonts w:ascii="Times New Roman" w:eastAsia="Calibri" w:hAnsi="Times New Roman"/>
          <w:sz w:val="24"/>
          <w:szCs w:val="24"/>
          <w:lang w:val="fr-FR"/>
        </w:rPr>
        <w:t>prezint</w:t>
      </w:r>
      <w:r w:rsidR="00C437A0">
        <w:rPr>
          <w:rFonts w:ascii="Times New Roman" w:eastAsia="Calibri" w:hAnsi="Times New Roman"/>
          <w:sz w:val="24"/>
          <w:szCs w:val="24"/>
          <w:lang w:val="fr-FR"/>
        </w:rPr>
        <w:t>ă</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rezerve</w:t>
      </w:r>
      <w:proofErr w:type="spellEnd"/>
      <w:r w:rsidRPr="0032033A">
        <w:rPr>
          <w:rFonts w:ascii="Times New Roman" w:eastAsia="Calibri" w:hAnsi="Times New Roman"/>
          <w:sz w:val="24"/>
          <w:szCs w:val="24"/>
          <w:lang w:val="fr-FR"/>
        </w:rPr>
        <w:t xml:space="preserve"> de </w:t>
      </w:r>
      <w:proofErr w:type="spellStart"/>
      <w:r w:rsidRPr="0032033A">
        <w:rPr>
          <w:rFonts w:ascii="Times New Roman" w:eastAsia="Calibri" w:hAnsi="Times New Roman"/>
          <w:sz w:val="24"/>
          <w:szCs w:val="24"/>
          <w:lang w:val="fr-FR"/>
        </w:rPr>
        <w:t>produse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petroliere</w:t>
      </w:r>
      <w:proofErr w:type="spellEnd"/>
      <w:r w:rsidRPr="0032033A">
        <w:rPr>
          <w:rFonts w:ascii="Times New Roman" w:eastAsia="Calibri" w:hAnsi="Times New Roman"/>
          <w:sz w:val="24"/>
          <w:szCs w:val="24"/>
          <w:lang w:val="fr-FR"/>
        </w:rPr>
        <w:t xml:space="preserve">, </w:t>
      </w:r>
      <w:bookmarkStart w:id="2" w:name="_Hlk493691983"/>
      <w:proofErr w:type="spellStart"/>
      <w:r w:rsidRPr="0032033A">
        <w:rPr>
          <w:rFonts w:ascii="Times New Roman" w:eastAsia="Calibri" w:hAnsi="Times New Roman"/>
          <w:sz w:val="24"/>
          <w:szCs w:val="24"/>
          <w:lang w:val="fr-FR"/>
        </w:rPr>
        <w:t>activitatea</w:t>
      </w:r>
      <w:proofErr w:type="spellEnd"/>
      <w:r w:rsidRPr="0032033A">
        <w:rPr>
          <w:rFonts w:ascii="Times New Roman" w:eastAsia="Calibri" w:hAnsi="Times New Roman"/>
          <w:sz w:val="24"/>
          <w:szCs w:val="24"/>
          <w:lang w:val="fr-FR"/>
        </w:rPr>
        <w:t xml:space="preserve"> a </w:t>
      </w:r>
      <w:proofErr w:type="spellStart"/>
      <w:r w:rsidR="00BF149D">
        <w:rPr>
          <w:rFonts w:ascii="Times New Roman" w:eastAsia="Calibri" w:hAnsi="Times New Roman"/>
          <w:sz w:val="24"/>
          <w:szCs w:val="24"/>
          <w:lang w:val="fr-FR"/>
        </w:rPr>
        <w:t>î</w:t>
      </w:r>
      <w:r w:rsidRPr="0032033A">
        <w:rPr>
          <w:rFonts w:ascii="Times New Roman" w:eastAsia="Calibri" w:hAnsi="Times New Roman"/>
          <w:sz w:val="24"/>
          <w:szCs w:val="24"/>
          <w:lang w:val="fr-FR"/>
        </w:rPr>
        <w:t>ncetat</w:t>
      </w:r>
      <w:proofErr w:type="spellEnd"/>
      <w:r w:rsidRPr="0032033A">
        <w:rPr>
          <w:rFonts w:ascii="Times New Roman" w:eastAsia="Calibri" w:hAnsi="Times New Roman"/>
          <w:sz w:val="24"/>
          <w:szCs w:val="24"/>
          <w:lang w:val="fr-FR"/>
        </w:rPr>
        <w:t xml:space="preserve"> </w:t>
      </w:r>
      <w:proofErr w:type="spellStart"/>
      <w:r w:rsidR="00BF149D">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anul</w:t>
      </w:r>
      <w:proofErr w:type="spellEnd"/>
      <w:r w:rsidRPr="0032033A">
        <w:rPr>
          <w:rFonts w:ascii="Times New Roman" w:eastAsia="Calibri" w:hAnsi="Times New Roman"/>
          <w:sz w:val="24"/>
          <w:szCs w:val="24"/>
          <w:lang w:val="fr-FR"/>
        </w:rPr>
        <w:t xml:space="preserve"> </w:t>
      </w:r>
      <w:bookmarkEnd w:id="2"/>
      <w:r w:rsidRPr="0032033A">
        <w:rPr>
          <w:rFonts w:ascii="Times New Roman" w:eastAsia="Calibri" w:hAnsi="Times New Roman"/>
          <w:sz w:val="24"/>
          <w:szCs w:val="24"/>
          <w:lang w:val="fr-FR"/>
        </w:rPr>
        <w:t xml:space="preserve">2014 </w:t>
      </w:r>
      <w:proofErr w:type="spellStart"/>
      <w:r w:rsidR="00BF149D">
        <w:rPr>
          <w:rFonts w:ascii="Times New Roman" w:eastAsia="Calibri" w:hAnsi="Times New Roman"/>
          <w:sz w:val="24"/>
          <w:szCs w:val="24"/>
          <w:lang w:val="fr-FR"/>
        </w:rPr>
        <w:t>ș</w:t>
      </w:r>
      <w:r w:rsidRPr="0032033A">
        <w:rPr>
          <w:rFonts w:ascii="Times New Roman" w:eastAsia="Calibri" w:hAnsi="Times New Roman"/>
          <w:sz w:val="24"/>
          <w:szCs w:val="24"/>
          <w:lang w:val="fr-FR"/>
        </w:rPr>
        <w:t>i</w:t>
      </w:r>
      <w:proofErr w:type="spellEnd"/>
      <w:r w:rsidRPr="0032033A">
        <w:rPr>
          <w:rFonts w:ascii="Times New Roman" w:eastAsia="Calibri" w:hAnsi="Times New Roman"/>
          <w:sz w:val="24"/>
          <w:szCs w:val="24"/>
          <w:lang w:val="fr-FR"/>
        </w:rPr>
        <w:t xml:space="preserve"> a </w:t>
      </w:r>
      <w:proofErr w:type="spellStart"/>
      <w:r w:rsidRPr="0032033A">
        <w:rPr>
          <w:rFonts w:ascii="Times New Roman" w:eastAsia="Calibri" w:hAnsi="Times New Roman"/>
          <w:sz w:val="24"/>
          <w:szCs w:val="24"/>
          <w:lang w:val="fr-FR"/>
        </w:rPr>
        <w:t>fost</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abandonat</w:t>
      </w:r>
      <w:r w:rsidR="00BF149D">
        <w:rPr>
          <w:rFonts w:ascii="Times New Roman" w:eastAsia="Calibri" w:hAnsi="Times New Roman"/>
          <w:sz w:val="24"/>
          <w:szCs w:val="24"/>
          <w:lang w:val="fr-FR"/>
        </w:rPr>
        <w:t>ă</w:t>
      </w:r>
      <w:proofErr w:type="spellEnd"/>
      <w:r w:rsidR="00BF149D">
        <w:rPr>
          <w:rFonts w:ascii="Times New Roman" w:eastAsia="Calibri" w:hAnsi="Times New Roman"/>
          <w:sz w:val="24"/>
          <w:szCs w:val="24"/>
          <w:lang w:val="fr-FR"/>
        </w:rPr>
        <w:t xml:space="preserve"> </w:t>
      </w:r>
      <w:proofErr w:type="spellStart"/>
      <w:r w:rsidR="00BF149D">
        <w:rPr>
          <w:rFonts w:ascii="Times New Roman" w:eastAsia="Calibri" w:hAnsi="Times New Roman"/>
          <w:sz w:val="24"/>
          <w:szCs w:val="24"/>
          <w:lang w:val="fr-FR"/>
        </w:rPr>
        <w:t>î</w:t>
      </w:r>
      <w:r w:rsidRPr="0032033A">
        <w:rPr>
          <w:rFonts w:ascii="Times New Roman" w:eastAsia="Calibri" w:hAnsi="Times New Roman"/>
          <w:sz w:val="24"/>
          <w:szCs w:val="24"/>
          <w:lang w:val="fr-FR"/>
        </w:rPr>
        <w:t>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ad</w:t>
      </w:r>
      <w:r w:rsidR="00BF149D">
        <w:rPr>
          <w:rFonts w:ascii="Times New Roman" w:eastAsia="Calibri" w:hAnsi="Times New Roman"/>
          <w:sz w:val="24"/>
          <w:szCs w:val="24"/>
          <w:lang w:val="fr-FR"/>
        </w:rPr>
        <w:t>â</w:t>
      </w:r>
      <w:r w:rsidRPr="0032033A">
        <w:rPr>
          <w:rFonts w:ascii="Times New Roman" w:eastAsia="Calibri" w:hAnsi="Times New Roman"/>
          <w:sz w:val="24"/>
          <w:szCs w:val="24"/>
          <w:lang w:val="fr-FR"/>
        </w:rPr>
        <w:t>ncime</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din</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anul</w:t>
      </w:r>
      <w:proofErr w:type="spellEnd"/>
      <w:r w:rsidRPr="0032033A">
        <w:rPr>
          <w:rFonts w:ascii="Times New Roman" w:eastAsia="Calibri" w:hAnsi="Times New Roman"/>
          <w:sz w:val="24"/>
          <w:szCs w:val="24"/>
          <w:lang w:val="fr-FR"/>
        </w:rPr>
        <w:t xml:space="preserve"> 2017, in </w:t>
      </w:r>
      <w:proofErr w:type="spellStart"/>
      <w:r w:rsidRPr="0032033A">
        <w:rPr>
          <w:rFonts w:ascii="Times New Roman" w:eastAsia="Calibri" w:hAnsi="Times New Roman"/>
          <w:sz w:val="24"/>
          <w:szCs w:val="24"/>
          <w:lang w:val="fr-FR"/>
        </w:rPr>
        <w:t>baza</w:t>
      </w:r>
      <w:proofErr w:type="spellEnd"/>
      <w:r w:rsidRPr="0032033A">
        <w:rPr>
          <w:rFonts w:ascii="Times New Roman" w:eastAsia="Calibri" w:hAnsi="Times New Roman"/>
          <w:sz w:val="24"/>
          <w:szCs w:val="24"/>
          <w:lang w:val="fr-FR"/>
        </w:rPr>
        <w:t xml:space="preserve"> </w:t>
      </w:r>
      <w:proofErr w:type="spellStart"/>
      <w:r w:rsidRPr="0032033A">
        <w:rPr>
          <w:rFonts w:ascii="Times New Roman" w:eastAsia="Calibri" w:hAnsi="Times New Roman"/>
          <w:sz w:val="24"/>
          <w:szCs w:val="24"/>
          <w:lang w:val="fr-FR"/>
        </w:rPr>
        <w:t>acordului</w:t>
      </w:r>
      <w:proofErr w:type="spellEnd"/>
      <w:r w:rsidRPr="0032033A">
        <w:rPr>
          <w:rFonts w:ascii="Times New Roman" w:eastAsia="Calibri" w:hAnsi="Times New Roman"/>
          <w:sz w:val="24"/>
          <w:szCs w:val="24"/>
          <w:lang w:val="fr-FR"/>
        </w:rPr>
        <w:t xml:space="preserve"> ANRM nr. </w:t>
      </w:r>
      <w:r w:rsidRPr="0032033A">
        <w:rPr>
          <w:rFonts w:ascii="Times New Roman" w:eastAsia="Calibri" w:hAnsi="Times New Roman"/>
          <w:color w:val="000000"/>
          <w:sz w:val="24"/>
          <w:szCs w:val="24"/>
        </w:rPr>
        <w:t>77-AB/20.03.2017</w:t>
      </w:r>
      <w:r w:rsidRPr="0032033A">
        <w:rPr>
          <w:rFonts w:ascii="Times New Roman" w:eastAsia="Calibri" w:hAnsi="Times New Roman"/>
          <w:sz w:val="24"/>
          <w:szCs w:val="24"/>
          <w:lang w:val="ro-RO"/>
        </w:rPr>
        <w:t xml:space="preserve">.  </w:t>
      </w:r>
    </w:p>
    <w:bookmarkEnd w:id="1"/>
    <w:p w:rsidR="0032033A" w:rsidRPr="0032033A" w:rsidRDefault="0032033A" w:rsidP="0032033A">
      <w:pPr>
        <w:spacing w:after="0"/>
        <w:ind w:left="68" w:firstLine="643"/>
        <w:jc w:val="both"/>
        <w:rPr>
          <w:rFonts w:ascii="Times New Roman" w:eastAsia="Calibri" w:hAnsi="Times New Roman"/>
          <w:sz w:val="24"/>
          <w:szCs w:val="24"/>
          <w:lang w:val="ro-RO"/>
        </w:rPr>
      </w:pPr>
      <w:r w:rsidRPr="0032033A">
        <w:rPr>
          <w:rFonts w:ascii="Times New Roman" w:eastAsia="Calibri" w:hAnsi="Times New Roman"/>
          <w:sz w:val="24"/>
          <w:szCs w:val="24"/>
          <w:lang w:val="ro-RO"/>
        </w:rPr>
        <w:t xml:space="preserve">Amplasamentul Sondei </w:t>
      </w:r>
      <w:r w:rsidRPr="0032033A">
        <w:rPr>
          <w:rFonts w:ascii="Times New Roman" w:eastAsia="Calibri" w:hAnsi="Times New Roman"/>
          <w:b/>
          <w:sz w:val="24"/>
          <w:szCs w:val="24"/>
          <w:lang w:val="fr-FR"/>
        </w:rPr>
        <w:t xml:space="preserve">310 IRDP GO </w:t>
      </w:r>
      <w:proofErr w:type="spellStart"/>
      <w:r w:rsidRPr="0032033A">
        <w:rPr>
          <w:rFonts w:ascii="Times New Roman" w:eastAsia="Calibri" w:hAnsi="Times New Roman"/>
          <w:b/>
          <w:sz w:val="24"/>
          <w:szCs w:val="24"/>
          <w:lang w:val="fr-FR"/>
        </w:rPr>
        <w:t>Viforata</w:t>
      </w:r>
      <w:proofErr w:type="spellEnd"/>
      <w:r w:rsidRPr="0032033A">
        <w:rPr>
          <w:rFonts w:ascii="Times New Roman" w:eastAsia="Calibri" w:hAnsi="Times New Roman"/>
          <w:sz w:val="24"/>
          <w:szCs w:val="24"/>
          <w:lang w:val="ro-RO"/>
        </w:rPr>
        <w:t xml:space="preserve"> este situat în intravilanul localității Gura Ocnitei, județul Dambovita și este proprietatea OMV PETROM S.A. conform Seria M03 Nr. 10054/ 24.08.2014, iar categoria de utilizare a terenului este teren </w:t>
      </w:r>
      <w:r w:rsidR="00BF149D">
        <w:rPr>
          <w:rFonts w:ascii="Times New Roman" w:eastAsia="Calibri" w:hAnsi="Times New Roman"/>
          <w:sz w:val="24"/>
          <w:szCs w:val="24"/>
          <w:lang w:val="ro-RO"/>
        </w:rPr>
        <w:t>curț</w:t>
      </w:r>
      <w:r w:rsidRPr="0032033A">
        <w:rPr>
          <w:rFonts w:ascii="Times New Roman" w:eastAsia="Calibri" w:hAnsi="Times New Roman"/>
          <w:sz w:val="24"/>
          <w:szCs w:val="24"/>
          <w:lang w:val="ro-RO"/>
        </w:rPr>
        <w:t>i construc</w:t>
      </w:r>
      <w:r w:rsidR="00BF149D">
        <w:rPr>
          <w:rFonts w:ascii="Times New Roman" w:eastAsia="Calibri" w:hAnsi="Times New Roman"/>
          <w:sz w:val="24"/>
          <w:szCs w:val="24"/>
          <w:lang w:val="ro-RO"/>
        </w:rPr>
        <w:t>ț</w:t>
      </w:r>
      <w:r w:rsidRPr="0032033A">
        <w:rPr>
          <w:rFonts w:ascii="Times New Roman" w:eastAsia="Calibri" w:hAnsi="Times New Roman"/>
          <w:sz w:val="24"/>
          <w:szCs w:val="24"/>
          <w:lang w:val="ro-RO"/>
        </w:rPr>
        <w:t xml:space="preserve">ii. </w:t>
      </w:r>
    </w:p>
    <w:p w:rsidR="0032033A" w:rsidRPr="0032033A" w:rsidRDefault="0032033A" w:rsidP="0032033A">
      <w:pPr>
        <w:spacing w:after="0"/>
        <w:ind w:firstLine="643"/>
        <w:jc w:val="both"/>
        <w:rPr>
          <w:rFonts w:ascii="Times New Roman" w:eastAsia="Calibri" w:hAnsi="Times New Roman"/>
          <w:sz w:val="24"/>
          <w:szCs w:val="24"/>
          <w:lang w:val="ro-RO"/>
        </w:rPr>
      </w:pPr>
      <w:r w:rsidRPr="0032033A">
        <w:rPr>
          <w:rFonts w:ascii="Times New Roman" w:eastAsia="Calibri" w:hAnsi="Times New Roman"/>
          <w:sz w:val="24"/>
          <w:szCs w:val="24"/>
          <w:lang w:val="ro-RO"/>
        </w:rPr>
        <w:t xml:space="preserve">Suprafața terenului pe care se vor desfășura lucrările este de </w:t>
      </w:r>
      <w:r w:rsidRPr="0032033A">
        <w:rPr>
          <w:rFonts w:ascii="Times New Roman" w:hAnsi="Times New Roman"/>
          <w:sz w:val="24"/>
          <w:szCs w:val="24"/>
          <w:lang w:val="ro-RO"/>
        </w:rPr>
        <w:t>973 [mp],(careu sond</w:t>
      </w:r>
      <w:r w:rsidR="00BF149D">
        <w:rPr>
          <w:rFonts w:ascii="Times New Roman" w:hAnsi="Times New Roman"/>
          <w:sz w:val="24"/>
          <w:szCs w:val="24"/>
          <w:lang w:val="ro-RO"/>
        </w:rPr>
        <w:t>ă</w:t>
      </w:r>
      <w:r w:rsidRPr="0032033A">
        <w:rPr>
          <w:rFonts w:ascii="Times New Roman" w:hAnsi="Times New Roman"/>
          <w:sz w:val="24"/>
          <w:szCs w:val="24"/>
          <w:lang w:val="ro-RO"/>
        </w:rPr>
        <w:t>).</w:t>
      </w:r>
    </w:p>
    <w:p w:rsidR="0032033A" w:rsidRPr="0032033A" w:rsidRDefault="0032033A" w:rsidP="0032033A">
      <w:pPr>
        <w:spacing w:after="0"/>
        <w:ind w:firstLine="643"/>
        <w:jc w:val="both"/>
        <w:rPr>
          <w:rFonts w:ascii="Times New Roman" w:eastAsia="Calibri" w:hAnsi="Times New Roman"/>
          <w:sz w:val="24"/>
          <w:szCs w:val="24"/>
          <w:lang w:val="ro-RO"/>
        </w:rPr>
      </w:pPr>
      <w:r w:rsidRPr="0032033A">
        <w:rPr>
          <w:rFonts w:ascii="Times New Roman" w:eastAsia="Calibri" w:hAnsi="Times New Roman"/>
          <w:sz w:val="24"/>
          <w:szCs w:val="24"/>
          <w:lang w:val="ro-RO"/>
        </w:rPr>
        <w:t>Pe amplasament nu se află construcții propriu-zise, ci doar fundatii, conducta metalic</w:t>
      </w:r>
      <w:r w:rsidR="00BF149D">
        <w:rPr>
          <w:rFonts w:ascii="Times New Roman" w:eastAsia="Calibri" w:hAnsi="Times New Roman"/>
          <w:sz w:val="24"/>
          <w:szCs w:val="24"/>
          <w:lang w:val="ro-RO"/>
        </w:rPr>
        <w:t>ă</w:t>
      </w:r>
      <w:r w:rsidRPr="0032033A">
        <w:rPr>
          <w:rFonts w:ascii="Times New Roman" w:eastAsia="Calibri" w:hAnsi="Times New Roman"/>
          <w:sz w:val="24"/>
          <w:szCs w:val="24"/>
          <w:lang w:val="ro-RO"/>
        </w:rPr>
        <w:t xml:space="preserve">, care au fost utilizate pentru echipamente/platforme/instalații, movila pietris </w:t>
      </w:r>
      <w:r w:rsidR="00824020">
        <w:rPr>
          <w:rFonts w:ascii="Times New Roman" w:eastAsia="Calibri" w:hAnsi="Times New Roman"/>
          <w:sz w:val="24"/>
          <w:szCs w:val="24"/>
          <w:lang w:val="ro-RO"/>
        </w:rPr>
        <w:t>ș</w:t>
      </w:r>
      <w:r w:rsidRPr="0032033A">
        <w:rPr>
          <w:rFonts w:ascii="Times New Roman" w:eastAsia="Calibri" w:hAnsi="Times New Roman"/>
          <w:sz w:val="24"/>
          <w:szCs w:val="24"/>
          <w:lang w:val="ro-RO"/>
        </w:rPr>
        <w:t>i zona pietruit</w:t>
      </w:r>
      <w:r w:rsidR="00824020">
        <w:rPr>
          <w:rFonts w:ascii="Times New Roman" w:eastAsia="Calibri" w:hAnsi="Times New Roman"/>
          <w:sz w:val="24"/>
          <w:szCs w:val="24"/>
          <w:lang w:val="ro-RO"/>
        </w:rPr>
        <w:t>ă</w:t>
      </w:r>
      <w:r w:rsidRPr="0032033A">
        <w:rPr>
          <w:rFonts w:ascii="Times New Roman" w:eastAsia="Calibri" w:hAnsi="Times New Roman"/>
          <w:sz w:val="24"/>
          <w:szCs w:val="24"/>
          <w:lang w:val="ro-RO"/>
        </w:rPr>
        <w:t>, ce se vor desființa în totalitate.</w:t>
      </w:r>
    </w:p>
    <w:p w:rsidR="0032033A" w:rsidRPr="00730943" w:rsidRDefault="0032033A" w:rsidP="0032033A">
      <w:pPr>
        <w:spacing w:after="0"/>
        <w:ind w:firstLine="643"/>
        <w:jc w:val="both"/>
        <w:rPr>
          <w:rFonts w:ascii="Times New Roman" w:eastAsia="Calibri" w:hAnsi="Times New Roman"/>
          <w:sz w:val="24"/>
          <w:szCs w:val="24"/>
          <w:lang w:val="ro-RO"/>
        </w:rPr>
      </w:pPr>
      <w:r w:rsidRPr="0032033A">
        <w:rPr>
          <w:rFonts w:ascii="Times New Roman" w:eastAsia="Calibri" w:hAnsi="Times New Roman"/>
          <w:sz w:val="24"/>
          <w:szCs w:val="24"/>
          <w:lang w:val="ro-RO"/>
        </w:rPr>
        <w:t>Sonda nu face parte din Anexa P la contractul de Privatizare Petrom.</w:t>
      </w:r>
    </w:p>
    <w:p w:rsidR="00FB056E" w:rsidRPr="00730943" w:rsidRDefault="00FB056E" w:rsidP="00FB056E">
      <w:pPr>
        <w:ind w:firstLine="567"/>
        <w:jc w:val="both"/>
        <w:rPr>
          <w:rFonts w:ascii="Times New Roman" w:hAnsi="Times New Roman"/>
          <w:sz w:val="24"/>
          <w:szCs w:val="24"/>
          <w:lang w:val="ro-RO"/>
        </w:rPr>
      </w:pPr>
      <w:r w:rsidRPr="00730943">
        <w:rPr>
          <w:rFonts w:ascii="Times New Roman" w:hAnsi="Times New Roman"/>
          <w:sz w:val="24"/>
          <w:szCs w:val="24"/>
          <w:lang w:val="ro-RO"/>
        </w:rPr>
        <w:t xml:space="preserve">Obiectul principal al prezentului proiect este acela de refacere a amplasamentului. </w:t>
      </w:r>
      <w:proofErr w:type="spellStart"/>
      <w:r w:rsidRPr="00730943">
        <w:rPr>
          <w:rFonts w:ascii="Times New Roman" w:hAnsi="Times New Roman"/>
          <w:sz w:val="24"/>
          <w:szCs w:val="24"/>
          <w:lang w:val="fr-FR"/>
        </w:rPr>
        <w:t>Principalele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activități</w:t>
      </w:r>
      <w:proofErr w:type="spellEnd"/>
      <w:r w:rsidRPr="00730943">
        <w:rPr>
          <w:rFonts w:ascii="Times New Roman" w:hAnsi="Times New Roman"/>
          <w:sz w:val="24"/>
          <w:szCs w:val="24"/>
          <w:lang w:val="fr-FR"/>
        </w:rPr>
        <w:t xml:space="preserve"> care se vor </w:t>
      </w:r>
      <w:proofErr w:type="spellStart"/>
      <w:r w:rsidRPr="00730943">
        <w:rPr>
          <w:rFonts w:ascii="Times New Roman" w:hAnsi="Times New Roman"/>
          <w:sz w:val="24"/>
          <w:szCs w:val="24"/>
          <w:lang w:val="fr-FR"/>
        </w:rPr>
        <w:t>desfășura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amplasamentul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indicat</w:t>
      </w:r>
      <w:proofErr w:type="spellEnd"/>
      <w:r w:rsidRPr="00730943">
        <w:rPr>
          <w:rFonts w:ascii="Times New Roman" w:hAnsi="Times New Roman"/>
          <w:sz w:val="24"/>
          <w:szCs w:val="24"/>
          <w:lang w:val="ro-RO"/>
        </w:rPr>
        <w:t xml:space="preserve"> sunt:</w:t>
      </w:r>
    </w:p>
    <w:p w:rsidR="00FB056E" w:rsidRPr="00730943" w:rsidRDefault="00FB056E" w:rsidP="00FB056E">
      <w:pPr>
        <w:pStyle w:val="ListParagraph"/>
        <w:numPr>
          <w:ilvl w:val="1"/>
          <w:numId w:val="21"/>
        </w:numPr>
        <w:spacing w:before="120" w:after="120"/>
        <w:ind w:left="1276" w:hanging="425"/>
        <w:jc w:val="both"/>
        <w:rPr>
          <w:szCs w:val="24"/>
          <w:lang w:val="fr-FR"/>
        </w:rPr>
      </w:pPr>
      <w:proofErr w:type="spellStart"/>
      <w:r w:rsidRPr="00730943">
        <w:rPr>
          <w:szCs w:val="24"/>
          <w:lang w:val="fr-FR"/>
        </w:rPr>
        <w:t>predarea</w:t>
      </w:r>
      <w:proofErr w:type="spellEnd"/>
      <w:r w:rsidRPr="00730943">
        <w:rPr>
          <w:szCs w:val="24"/>
          <w:lang w:val="fr-FR"/>
        </w:rPr>
        <w:t xml:space="preserve"> </w:t>
      </w:r>
      <w:proofErr w:type="spellStart"/>
      <w:r w:rsidRPr="00730943">
        <w:rPr>
          <w:szCs w:val="24"/>
          <w:lang w:val="fr-FR"/>
        </w:rPr>
        <w:t>amplasamentului</w:t>
      </w:r>
      <w:proofErr w:type="spellEnd"/>
      <w:r w:rsidRPr="00730943">
        <w:rPr>
          <w:szCs w:val="24"/>
          <w:lang w:val="fr-FR"/>
        </w:rPr>
        <w:t>;</w:t>
      </w:r>
    </w:p>
    <w:p w:rsidR="00FB056E" w:rsidRPr="00730943" w:rsidRDefault="00FB056E" w:rsidP="00FB056E">
      <w:pPr>
        <w:pStyle w:val="ListParagraph"/>
        <w:numPr>
          <w:ilvl w:val="1"/>
          <w:numId w:val="21"/>
        </w:numPr>
        <w:spacing w:before="120" w:after="120"/>
        <w:ind w:left="1276" w:hanging="425"/>
        <w:jc w:val="both"/>
        <w:rPr>
          <w:szCs w:val="24"/>
          <w:lang w:val="fr-FR"/>
        </w:rPr>
      </w:pPr>
      <w:proofErr w:type="spellStart"/>
      <w:r w:rsidRPr="00730943">
        <w:rPr>
          <w:szCs w:val="24"/>
          <w:lang w:val="fr-FR"/>
        </w:rPr>
        <w:t>organizarea</w:t>
      </w:r>
      <w:proofErr w:type="spellEnd"/>
      <w:r w:rsidRPr="00730943">
        <w:rPr>
          <w:szCs w:val="24"/>
          <w:lang w:val="fr-FR"/>
        </w:rPr>
        <w:t xml:space="preserve"> </w:t>
      </w:r>
      <w:proofErr w:type="spellStart"/>
      <w:r w:rsidRPr="00730943">
        <w:rPr>
          <w:szCs w:val="24"/>
          <w:lang w:val="fr-FR"/>
        </w:rPr>
        <w:t>șantierului</w:t>
      </w:r>
      <w:proofErr w:type="spellEnd"/>
      <w:r w:rsidRPr="00730943">
        <w:rPr>
          <w:szCs w:val="24"/>
          <w:lang w:val="fr-FR"/>
        </w:rPr>
        <w:t>;</w:t>
      </w:r>
    </w:p>
    <w:p w:rsidR="00FB056E" w:rsidRPr="00730943" w:rsidRDefault="00824020" w:rsidP="00FB056E">
      <w:pPr>
        <w:pStyle w:val="ListParagraph"/>
        <w:numPr>
          <w:ilvl w:val="1"/>
          <w:numId w:val="21"/>
        </w:numPr>
        <w:spacing w:before="120" w:after="120"/>
        <w:ind w:left="1276" w:hanging="425"/>
        <w:jc w:val="both"/>
        <w:rPr>
          <w:szCs w:val="24"/>
          <w:lang w:val="fr-FR"/>
        </w:rPr>
      </w:pPr>
      <w:proofErr w:type="spellStart"/>
      <w:r>
        <w:rPr>
          <w:szCs w:val="24"/>
          <w:lang w:val="fr-FR"/>
        </w:rPr>
        <w:t>lucrări</w:t>
      </w:r>
      <w:proofErr w:type="spellEnd"/>
      <w:r>
        <w:rPr>
          <w:szCs w:val="24"/>
          <w:lang w:val="fr-FR"/>
        </w:rPr>
        <w:t xml:space="preserve"> de </w:t>
      </w:r>
      <w:proofErr w:type="spellStart"/>
      <w:r>
        <w:rPr>
          <w:szCs w:val="24"/>
          <w:lang w:val="fr-FR"/>
        </w:rPr>
        <w:t>demolare</w:t>
      </w:r>
      <w:proofErr w:type="spellEnd"/>
      <w:r>
        <w:rPr>
          <w:szCs w:val="24"/>
          <w:lang w:val="fr-FR"/>
        </w:rPr>
        <w:t>/</w:t>
      </w:r>
      <w:proofErr w:type="spellStart"/>
      <w:r>
        <w:rPr>
          <w:szCs w:val="24"/>
          <w:lang w:val="fr-FR"/>
        </w:rPr>
        <w:t>desființ</w:t>
      </w:r>
      <w:r w:rsidR="00FB056E" w:rsidRPr="00730943">
        <w:rPr>
          <w:szCs w:val="24"/>
          <w:lang w:val="fr-FR"/>
        </w:rPr>
        <w:t>are</w:t>
      </w:r>
      <w:proofErr w:type="spellEnd"/>
      <w:r w:rsidR="00FB056E" w:rsidRPr="00730943">
        <w:rPr>
          <w:szCs w:val="24"/>
          <w:lang w:val="fr-FR"/>
        </w:rPr>
        <w:t xml:space="preserve"> - </w:t>
      </w:r>
      <w:proofErr w:type="spellStart"/>
      <w:r w:rsidR="00FB056E" w:rsidRPr="00730943">
        <w:rPr>
          <w:szCs w:val="24"/>
          <w:lang w:val="fr-FR"/>
        </w:rPr>
        <w:t>desfiin</w:t>
      </w:r>
      <w:r w:rsidR="00FA5D5F">
        <w:rPr>
          <w:szCs w:val="24"/>
          <w:lang w:val="fr-FR"/>
        </w:rPr>
        <w:t>ț</w:t>
      </w:r>
      <w:r w:rsidR="00FB056E" w:rsidRPr="00730943">
        <w:rPr>
          <w:szCs w:val="24"/>
          <w:lang w:val="fr-FR"/>
        </w:rPr>
        <w:t>area</w:t>
      </w:r>
      <w:proofErr w:type="spellEnd"/>
      <w:r w:rsidR="00FB056E" w:rsidRPr="00730943">
        <w:rPr>
          <w:szCs w:val="24"/>
          <w:lang w:val="fr-FR"/>
        </w:rPr>
        <w:t xml:space="preserve"> </w:t>
      </w:r>
      <w:proofErr w:type="spellStart"/>
      <w:r w:rsidR="00FA5D5F">
        <w:rPr>
          <w:szCs w:val="24"/>
          <w:lang w:val="fr-FR"/>
        </w:rPr>
        <w:t>ș</w:t>
      </w:r>
      <w:r w:rsidR="00FB056E" w:rsidRPr="00730943">
        <w:rPr>
          <w:szCs w:val="24"/>
          <w:lang w:val="fr-FR"/>
        </w:rPr>
        <w:t>i</w:t>
      </w:r>
      <w:proofErr w:type="spellEnd"/>
      <w:r w:rsidR="00FB056E" w:rsidRPr="00730943">
        <w:rPr>
          <w:szCs w:val="24"/>
          <w:lang w:val="fr-FR"/>
        </w:rPr>
        <w:t xml:space="preserve"> </w:t>
      </w:r>
      <w:proofErr w:type="spellStart"/>
      <w:r w:rsidR="00FB056E" w:rsidRPr="00730943">
        <w:rPr>
          <w:szCs w:val="24"/>
          <w:lang w:val="fr-FR"/>
        </w:rPr>
        <w:t>eliminarea</w:t>
      </w:r>
      <w:proofErr w:type="spellEnd"/>
      <w:r w:rsidR="00FB056E" w:rsidRPr="00730943">
        <w:rPr>
          <w:szCs w:val="24"/>
          <w:lang w:val="fr-FR"/>
        </w:rPr>
        <w:t xml:space="preserve"> </w:t>
      </w:r>
      <w:proofErr w:type="spellStart"/>
      <w:r w:rsidR="00FB056E" w:rsidRPr="00730943">
        <w:rPr>
          <w:szCs w:val="24"/>
          <w:lang w:val="fr-FR"/>
        </w:rPr>
        <w:t>din</w:t>
      </w:r>
      <w:proofErr w:type="spellEnd"/>
      <w:r w:rsidR="00FB056E" w:rsidRPr="00730943">
        <w:rPr>
          <w:szCs w:val="24"/>
          <w:lang w:val="fr-FR"/>
        </w:rPr>
        <w:t xml:space="preserve"> </w:t>
      </w:r>
      <w:proofErr w:type="spellStart"/>
      <w:r w:rsidR="00FB056E" w:rsidRPr="00730943">
        <w:rPr>
          <w:szCs w:val="24"/>
          <w:lang w:val="fr-FR"/>
        </w:rPr>
        <w:t>amplasament</w:t>
      </w:r>
      <w:proofErr w:type="spellEnd"/>
      <w:r w:rsidR="00FB056E" w:rsidRPr="00730943">
        <w:rPr>
          <w:szCs w:val="24"/>
          <w:lang w:val="fr-FR"/>
        </w:rPr>
        <w:t xml:space="preserve"> a </w:t>
      </w:r>
      <w:proofErr w:type="spellStart"/>
      <w:r w:rsidR="00FB056E" w:rsidRPr="00730943">
        <w:rPr>
          <w:szCs w:val="24"/>
          <w:lang w:val="fr-FR"/>
        </w:rPr>
        <w:t>tuturor</w:t>
      </w:r>
      <w:proofErr w:type="spellEnd"/>
      <w:r w:rsidR="00FB056E" w:rsidRPr="00730943">
        <w:rPr>
          <w:szCs w:val="24"/>
          <w:lang w:val="fr-FR"/>
        </w:rPr>
        <w:t xml:space="preserve"> </w:t>
      </w:r>
      <w:proofErr w:type="spellStart"/>
      <w:r w:rsidR="00FB056E" w:rsidRPr="00730943">
        <w:rPr>
          <w:szCs w:val="24"/>
          <w:lang w:val="fr-FR"/>
        </w:rPr>
        <w:t>elementelor</w:t>
      </w:r>
      <w:proofErr w:type="spellEnd"/>
      <w:r w:rsidR="00FB056E" w:rsidRPr="00730943">
        <w:rPr>
          <w:szCs w:val="24"/>
          <w:lang w:val="fr-FR"/>
        </w:rPr>
        <w:t xml:space="preserve"> constructive </w:t>
      </w:r>
      <w:proofErr w:type="spellStart"/>
      <w:r w:rsidR="00FA5D5F">
        <w:rPr>
          <w:szCs w:val="24"/>
          <w:lang w:val="fr-FR"/>
        </w:rPr>
        <w:t>ș</w:t>
      </w:r>
      <w:r w:rsidR="00FB056E" w:rsidRPr="00730943">
        <w:rPr>
          <w:szCs w:val="24"/>
          <w:lang w:val="fr-FR"/>
        </w:rPr>
        <w:t>i</w:t>
      </w:r>
      <w:proofErr w:type="spellEnd"/>
      <w:r w:rsidR="00FB056E" w:rsidRPr="00730943">
        <w:rPr>
          <w:szCs w:val="24"/>
          <w:lang w:val="fr-FR"/>
        </w:rPr>
        <w:t xml:space="preserve"> a </w:t>
      </w:r>
      <w:proofErr w:type="spellStart"/>
      <w:r w:rsidR="00FB056E" w:rsidRPr="00730943">
        <w:rPr>
          <w:szCs w:val="24"/>
          <w:lang w:val="fr-FR"/>
        </w:rPr>
        <w:t>facilit</w:t>
      </w:r>
      <w:r w:rsidR="00FA5D5F">
        <w:rPr>
          <w:szCs w:val="24"/>
          <w:lang w:val="fr-FR"/>
        </w:rPr>
        <w:t>ăț</w:t>
      </w:r>
      <w:r w:rsidR="00FB056E" w:rsidRPr="00730943">
        <w:rPr>
          <w:szCs w:val="24"/>
          <w:lang w:val="fr-FR"/>
        </w:rPr>
        <w:t>ilor</w:t>
      </w:r>
      <w:proofErr w:type="spellEnd"/>
      <w:r w:rsidR="00FB056E" w:rsidRPr="00730943">
        <w:rPr>
          <w:szCs w:val="24"/>
          <w:lang w:val="fr-FR"/>
        </w:rPr>
        <w:t xml:space="preserve"> </w:t>
      </w:r>
      <w:proofErr w:type="spellStart"/>
      <w:r w:rsidR="00FB056E" w:rsidRPr="00730943">
        <w:rPr>
          <w:szCs w:val="24"/>
          <w:lang w:val="fr-FR"/>
        </w:rPr>
        <w:t>utilizate</w:t>
      </w:r>
      <w:proofErr w:type="spellEnd"/>
      <w:r w:rsidR="00FB056E" w:rsidRPr="00730943">
        <w:rPr>
          <w:szCs w:val="24"/>
          <w:lang w:val="fr-FR"/>
        </w:rPr>
        <w:t xml:space="preserve"> </w:t>
      </w:r>
      <w:proofErr w:type="spellStart"/>
      <w:r w:rsidR="00FB056E" w:rsidRPr="00730943">
        <w:rPr>
          <w:szCs w:val="24"/>
          <w:lang w:val="fr-FR"/>
        </w:rPr>
        <w:t>pentru</w:t>
      </w:r>
      <w:proofErr w:type="spellEnd"/>
      <w:r w:rsidR="00FB056E" w:rsidRPr="00730943">
        <w:rPr>
          <w:szCs w:val="24"/>
          <w:lang w:val="fr-FR"/>
        </w:rPr>
        <w:t xml:space="preserve"> </w:t>
      </w:r>
      <w:proofErr w:type="spellStart"/>
      <w:r w:rsidR="00FB056E" w:rsidRPr="00730943">
        <w:rPr>
          <w:szCs w:val="24"/>
          <w:lang w:val="fr-FR"/>
        </w:rPr>
        <w:t>exploatarea</w:t>
      </w:r>
      <w:proofErr w:type="spellEnd"/>
      <w:r w:rsidR="00FB056E" w:rsidRPr="00730943">
        <w:rPr>
          <w:szCs w:val="24"/>
          <w:lang w:val="fr-FR"/>
        </w:rPr>
        <w:t xml:space="preserve"> </w:t>
      </w:r>
      <w:proofErr w:type="spellStart"/>
      <w:r w:rsidR="00FB056E" w:rsidRPr="00730943">
        <w:rPr>
          <w:szCs w:val="24"/>
          <w:lang w:val="fr-FR"/>
        </w:rPr>
        <w:t>sondei</w:t>
      </w:r>
      <w:proofErr w:type="spellEnd"/>
      <w:r w:rsidR="00FB056E" w:rsidRPr="00730943">
        <w:rPr>
          <w:szCs w:val="24"/>
          <w:lang w:val="fr-FR"/>
        </w:rPr>
        <w:t> ;</w:t>
      </w:r>
    </w:p>
    <w:p w:rsidR="00FB056E" w:rsidRPr="00730943" w:rsidRDefault="00FB056E" w:rsidP="00FB056E">
      <w:pPr>
        <w:pStyle w:val="ListParagraph"/>
        <w:numPr>
          <w:ilvl w:val="1"/>
          <w:numId w:val="21"/>
        </w:numPr>
        <w:spacing w:before="120" w:after="120"/>
        <w:ind w:left="1276" w:hanging="425"/>
        <w:jc w:val="both"/>
        <w:rPr>
          <w:szCs w:val="24"/>
          <w:lang w:val="fr-FR"/>
        </w:rPr>
      </w:pPr>
      <w:proofErr w:type="spellStart"/>
      <w:r w:rsidRPr="00730943">
        <w:rPr>
          <w:szCs w:val="24"/>
          <w:lang w:val="fr-FR"/>
        </w:rPr>
        <w:t>lucr</w:t>
      </w:r>
      <w:r w:rsidR="00FA5D5F">
        <w:rPr>
          <w:szCs w:val="24"/>
          <w:lang w:val="fr-FR"/>
        </w:rPr>
        <w:t>ă</w:t>
      </w:r>
      <w:r w:rsidRPr="00730943">
        <w:rPr>
          <w:szCs w:val="24"/>
          <w:lang w:val="fr-FR"/>
        </w:rPr>
        <w:t>ri</w:t>
      </w:r>
      <w:proofErr w:type="spellEnd"/>
      <w:r w:rsidRPr="00730943">
        <w:rPr>
          <w:szCs w:val="24"/>
          <w:lang w:val="fr-FR"/>
        </w:rPr>
        <w:t xml:space="preserve"> de </w:t>
      </w:r>
      <w:proofErr w:type="spellStart"/>
      <w:r w:rsidRPr="00730943">
        <w:rPr>
          <w:szCs w:val="24"/>
          <w:lang w:val="fr-FR"/>
        </w:rPr>
        <w:t>remediere</w:t>
      </w:r>
      <w:proofErr w:type="spellEnd"/>
      <w:r w:rsidRPr="00730943">
        <w:rPr>
          <w:szCs w:val="24"/>
          <w:lang w:val="fr-FR"/>
        </w:rPr>
        <w:t>/</w:t>
      </w:r>
      <w:proofErr w:type="spellStart"/>
      <w:r w:rsidRPr="00730943">
        <w:rPr>
          <w:szCs w:val="24"/>
          <w:lang w:val="fr-FR"/>
        </w:rPr>
        <w:t>reabilitare</w:t>
      </w:r>
      <w:proofErr w:type="spellEnd"/>
      <w:r w:rsidRPr="00730943">
        <w:rPr>
          <w:szCs w:val="24"/>
          <w:lang w:val="fr-FR"/>
        </w:rPr>
        <w:t xml:space="preserve"> </w:t>
      </w:r>
      <w:proofErr w:type="spellStart"/>
      <w:r w:rsidRPr="00730943">
        <w:rPr>
          <w:szCs w:val="24"/>
          <w:lang w:val="fr-FR"/>
        </w:rPr>
        <w:t>teren</w:t>
      </w:r>
      <w:proofErr w:type="spellEnd"/>
      <w:r w:rsidRPr="00730943">
        <w:rPr>
          <w:szCs w:val="24"/>
          <w:lang w:val="fr-FR"/>
        </w:rPr>
        <w:t xml:space="preserve"> - </w:t>
      </w:r>
      <w:proofErr w:type="spellStart"/>
      <w:r w:rsidRPr="00730943">
        <w:rPr>
          <w:szCs w:val="24"/>
          <w:lang w:val="fr-FR"/>
        </w:rPr>
        <w:t>excavarea</w:t>
      </w:r>
      <w:proofErr w:type="spellEnd"/>
      <w:r w:rsidRPr="00730943">
        <w:rPr>
          <w:szCs w:val="24"/>
          <w:lang w:val="fr-FR"/>
        </w:rPr>
        <w:t xml:space="preserve"> </w:t>
      </w:r>
      <w:proofErr w:type="spellStart"/>
      <w:r w:rsidR="00FA5D5F">
        <w:rPr>
          <w:szCs w:val="24"/>
          <w:lang w:val="fr-FR"/>
        </w:rPr>
        <w:t>ș</w:t>
      </w:r>
      <w:r w:rsidRPr="00730943">
        <w:rPr>
          <w:szCs w:val="24"/>
          <w:lang w:val="fr-FR"/>
        </w:rPr>
        <w:t>i</w:t>
      </w:r>
      <w:proofErr w:type="spellEnd"/>
      <w:r w:rsidRPr="00730943">
        <w:rPr>
          <w:szCs w:val="24"/>
          <w:lang w:val="fr-FR"/>
        </w:rPr>
        <w:t xml:space="preserve"> </w:t>
      </w:r>
      <w:proofErr w:type="spellStart"/>
      <w:r w:rsidRPr="00730943">
        <w:rPr>
          <w:szCs w:val="24"/>
          <w:lang w:val="fr-FR"/>
        </w:rPr>
        <w:t>eliminarea</w:t>
      </w:r>
      <w:proofErr w:type="spellEnd"/>
      <w:r w:rsidRPr="00730943">
        <w:rPr>
          <w:szCs w:val="24"/>
          <w:lang w:val="fr-FR"/>
        </w:rPr>
        <w:t xml:space="preserve"> </w:t>
      </w:r>
      <w:proofErr w:type="spellStart"/>
      <w:r w:rsidRPr="00730943">
        <w:rPr>
          <w:szCs w:val="24"/>
          <w:lang w:val="fr-FR"/>
        </w:rPr>
        <w:t>solului</w:t>
      </w:r>
      <w:proofErr w:type="spellEnd"/>
      <w:r w:rsidRPr="00730943">
        <w:rPr>
          <w:szCs w:val="24"/>
          <w:lang w:val="fr-FR"/>
        </w:rPr>
        <w:t xml:space="preserve"> </w:t>
      </w:r>
      <w:proofErr w:type="spellStart"/>
      <w:r w:rsidRPr="00730943">
        <w:rPr>
          <w:szCs w:val="24"/>
          <w:lang w:val="fr-FR"/>
        </w:rPr>
        <w:t>contaminat</w:t>
      </w:r>
      <w:proofErr w:type="spellEnd"/>
      <w:r w:rsidRPr="00730943">
        <w:rPr>
          <w:szCs w:val="24"/>
          <w:lang w:val="fr-FR"/>
        </w:rPr>
        <w:t xml:space="preserve"> </w:t>
      </w:r>
      <w:proofErr w:type="spellStart"/>
      <w:r w:rsidRPr="00730943">
        <w:rPr>
          <w:szCs w:val="24"/>
          <w:lang w:val="fr-FR"/>
        </w:rPr>
        <w:t>identificat</w:t>
      </w:r>
      <w:proofErr w:type="spellEnd"/>
      <w:r w:rsidRPr="00730943">
        <w:rPr>
          <w:szCs w:val="24"/>
          <w:lang w:val="fr-FR"/>
        </w:rPr>
        <w:t xml:space="preserve"> in </w:t>
      </w:r>
      <w:proofErr w:type="spellStart"/>
      <w:r w:rsidRPr="00730943">
        <w:rPr>
          <w:szCs w:val="24"/>
          <w:lang w:val="fr-FR"/>
        </w:rPr>
        <w:t>amplasament</w:t>
      </w:r>
      <w:proofErr w:type="spellEnd"/>
      <w:r w:rsidRPr="00730943">
        <w:rPr>
          <w:szCs w:val="24"/>
          <w:lang w:val="fr-FR"/>
        </w:rPr>
        <w:t xml:space="preserve"> </w:t>
      </w:r>
      <w:proofErr w:type="spellStart"/>
      <w:r w:rsidR="00FA5D5F">
        <w:rPr>
          <w:szCs w:val="24"/>
          <w:lang w:val="fr-FR"/>
        </w:rPr>
        <w:t>ș</w:t>
      </w:r>
      <w:r w:rsidRPr="00730943">
        <w:rPr>
          <w:szCs w:val="24"/>
          <w:lang w:val="fr-FR"/>
        </w:rPr>
        <w:t>i</w:t>
      </w:r>
      <w:proofErr w:type="spellEnd"/>
      <w:r w:rsidRPr="00730943">
        <w:rPr>
          <w:szCs w:val="24"/>
          <w:lang w:val="fr-FR"/>
        </w:rPr>
        <w:t xml:space="preserve"> </w:t>
      </w:r>
      <w:proofErr w:type="spellStart"/>
      <w:r w:rsidRPr="00730943">
        <w:rPr>
          <w:szCs w:val="24"/>
          <w:lang w:val="fr-FR"/>
        </w:rPr>
        <w:t>umplerea</w:t>
      </w:r>
      <w:proofErr w:type="spellEnd"/>
      <w:r w:rsidRPr="00730943">
        <w:rPr>
          <w:szCs w:val="24"/>
          <w:lang w:val="fr-FR"/>
        </w:rPr>
        <w:t xml:space="preserve"> </w:t>
      </w:r>
      <w:proofErr w:type="spellStart"/>
      <w:r w:rsidRPr="00730943">
        <w:rPr>
          <w:szCs w:val="24"/>
          <w:lang w:val="fr-FR"/>
        </w:rPr>
        <w:t>golurilor</w:t>
      </w:r>
      <w:proofErr w:type="spellEnd"/>
      <w:r w:rsidRPr="00730943">
        <w:rPr>
          <w:szCs w:val="24"/>
          <w:lang w:val="fr-FR"/>
        </w:rPr>
        <w:t xml:space="preserve"> </w:t>
      </w:r>
      <w:proofErr w:type="spellStart"/>
      <w:r w:rsidRPr="00730943">
        <w:rPr>
          <w:szCs w:val="24"/>
          <w:lang w:val="fr-FR"/>
        </w:rPr>
        <w:t>rezultate</w:t>
      </w:r>
      <w:proofErr w:type="spellEnd"/>
      <w:r w:rsidRPr="00730943">
        <w:rPr>
          <w:szCs w:val="24"/>
          <w:lang w:val="fr-FR"/>
        </w:rPr>
        <w:t xml:space="preserve"> in </w:t>
      </w:r>
      <w:proofErr w:type="spellStart"/>
      <w:r w:rsidRPr="00730943">
        <w:rPr>
          <w:szCs w:val="24"/>
          <w:lang w:val="fr-FR"/>
        </w:rPr>
        <w:t>urma</w:t>
      </w:r>
      <w:proofErr w:type="spellEnd"/>
      <w:r w:rsidRPr="00730943">
        <w:rPr>
          <w:szCs w:val="24"/>
          <w:lang w:val="fr-FR"/>
        </w:rPr>
        <w:t xml:space="preserve"> </w:t>
      </w:r>
      <w:proofErr w:type="spellStart"/>
      <w:r w:rsidRPr="00730943">
        <w:rPr>
          <w:szCs w:val="24"/>
          <w:lang w:val="fr-FR"/>
        </w:rPr>
        <w:t>excavarilor</w:t>
      </w:r>
      <w:proofErr w:type="spellEnd"/>
      <w:r w:rsidRPr="00730943">
        <w:rPr>
          <w:szCs w:val="24"/>
          <w:lang w:val="fr-FR"/>
        </w:rPr>
        <w:t xml:space="preserve"> </w:t>
      </w:r>
      <w:proofErr w:type="spellStart"/>
      <w:r w:rsidRPr="00730943">
        <w:rPr>
          <w:szCs w:val="24"/>
          <w:lang w:val="fr-FR"/>
        </w:rPr>
        <w:t>cu</w:t>
      </w:r>
      <w:proofErr w:type="spellEnd"/>
      <w:r w:rsidRPr="00730943">
        <w:rPr>
          <w:szCs w:val="24"/>
          <w:lang w:val="fr-FR"/>
        </w:rPr>
        <w:t xml:space="preserve"> sol </w:t>
      </w:r>
      <w:proofErr w:type="spellStart"/>
      <w:r w:rsidRPr="00730943">
        <w:rPr>
          <w:szCs w:val="24"/>
          <w:lang w:val="fr-FR"/>
        </w:rPr>
        <w:t>curat</w:t>
      </w:r>
      <w:proofErr w:type="spellEnd"/>
      <w:r w:rsidRPr="00730943">
        <w:rPr>
          <w:szCs w:val="24"/>
          <w:lang w:val="fr-FR"/>
        </w:rPr>
        <w:t xml:space="preserve"> </w:t>
      </w:r>
      <w:proofErr w:type="spellStart"/>
      <w:r w:rsidRPr="00730943">
        <w:rPr>
          <w:szCs w:val="24"/>
          <w:lang w:val="fr-FR"/>
        </w:rPr>
        <w:t>sau</w:t>
      </w:r>
      <w:proofErr w:type="spellEnd"/>
      <w:r w:rsidRPr="00730943">
        <w:rPr>
          <w:szCs w:val="24"/>
          <w:lang w:val="fr-FR"/>
        </w:rPr>
        <w:t xml:space="preserve"> sol </w:t>
      </w:r>
      <w:proofErr w:type="spellStart"/>
      <w:r w:rsidRPr="00730943">
        <w:rPr>
          <w:szCs w:val="24"/>
          <w:lang w:val="fr-FR"/>
        </w:rPr>
        <w:t>bioremediat</w:t>
      </w:r>
      <w:proofErr w:type="spellEnd"/>
      <w:r w:rsidRPr="00730943">
        <w:rPr>
          <w:szCs w:val="24"/>
          <w:lang w:val="fr-FR"/>
        </w:rPr>
        <w:t xml:space="preserve"> </w:t>
      </w:r>
      <w:proofErr w:type="spellStart"/>
      <w:r w:rsidRPr="00730943">
        <w:rPr>
          <w:szCs w:val="24"/>
          <w:lang w:val="fr-FR"/>
        </w:rPr>
        <w:t>cu</w:t>
      </w:r>
      <w:proofErr w:type="spellEnd"/>
      <w:r w:rsidRPr="00730943">
        <w:rPr>
          <w:szCs w:val="24"/>
          <w:lang w:val="fr-FR"/>
        </w:rPr>
        <w:t xml:space="preserve"> o </w:t>
      </w:r>
      <w:proofErr w:type="spellStart"/>
      <w:r w:rsidRPr="00730943">
        <w:rPr>
          <w:szCs w:val="24"/>
          <w:lang w:val="fr-FR"/>
        </w:rPr>
        <w:t>concentratie</w:t>
      </w:r>
      <w:proofErr w:type="spellEnd"/>
      <w:r w:rsidRPr="00730943">
        <w:rPr>
          <w:szCs w:val="24"/>
          <w:lang w:val="fr-FR"/>
        </w:rPr>
        <w:t xml:space="preserve"> de </w:t>
      </w:r>
      <w:proofErr w:type="spellStart"/>
      <w:r w:rsidRPr="00730943">
        <w:rPr>
          <w:szCs w:val="24"/>
          <w:lang w:val="fr-FR"/>
        </w:rPr>
        <w:t>hidrocarburi</w:t>
      </w:r>
      <w:proofErr w:type="spellEnd"/>
      <w:r w:rsidRPr="00730943">
        <w:rPr>
          <w:szCs w:val="24"/>
          <w:lang w:val="fr-FR"/>
        </w:rPr>
        <w:t xml:space="preserve"> </w:t>
      </w:r>
      <w:proofErr w:type="spellStart"/>
      <w:r w:rsidRPr="00730943">
        <w:rPr>
          <w:szCs w:val="24"/>
          <w:lang w:val="fr-FR"/>
        </w:rPr>
        <w:t>incadrata</w:t>
      </w:r>
      <w:proofErr w:type="spellEnd"/>
      <w:r w:rsidRPr="00730943">
        <w:rPr>
          <w:szCs w:val="24"/>
          <w:lang w:val="fr-FR"/>
        </w:rPr>
        <w:t xml:space="preserve"> in </w:t>
      </w:r>
      <w:proofErr w:type="spellStart"/>
      <w:r w:rsidRPr="00730943">
        <w:rPr>
          <w:szCs w:val="24"/>
          <w:lang w:val="fr-FR"/>
        </w:rPr>
        <w:t>limitele</w:t>
      </w:r>
      <w:proofErr w:type="spellEnd"/>
      <w:r w:rsidRPr="00730943">
        <w:rPr>
          <w:szCs w:val="24"/>
          <w:lang w:val="fr-FR"/>
        </w:rPr>
        <w:t xml:space="preserve"> </w:t>
      </w:r>
      <w:proofErr w:type="spellStart"/>
      <w:r w:rsidRPr="00730943">
        <w:rPr>
          <w:szCs w:val="24"/>
          <w:lang w:val="fr-FR"/>
        </w:rPr>
        <w:t>legale</w:t>
      </w:r>
      <w:proofErr w:type="spellEnd"/>
      <w:r w:rsidRPr="00730943">
        <w:rPr>
          <w:szCs w:val="24"/>
          <w:lang w:val="fr-FR"/>
        </w:rPr>
        <w:t xml:space="preserve"> in </w:t>
      </w:r>
      <w:proofErr w:type="spellStart"/>
      <w:r w:rsidRPr="00730943">
        <w:rPr>
          <w:szCs w:val="24"/>
          <w:lang w:val="fr-FR"/>
        </w:rPr>
        <w:t>functie</w:t>
      </w:r>
      <w:proofErr w:type="spellEnd"/>
      <w:r w:rsidRPr="00730943">
        <w:rPr>
          <w:szCs w:val="24"/>
          <w:lang w:val="fr-FR"/>
        </w:rPr>
        <w:t xml:space="preserve"> de </w:t>
      </w:r>
      <w:proofErr w:type="spellStart"/>
      <w:r w:rsidRPr="00730943">
        <w:rPr>
          <w:szCs w:val="24"/>
          <w:lang w:val="fr-FR"/>
        </w:rPr>
        <w:t>categoria</w:t>
      </w:r>
      <w:proofErr w:type="spellEnd"/>
      <w:r w:rsidRPr="00730943">
        <w:rPr>
          <w:szCs w:val="24"/>
          <w:lang w:val="fr-FR"/>
        </w:rPr>
        <w:t xml:space="preserve"> de </w:t>
      </w:r>
      <w:proofErr w:type="spellStart"/>
      <w:r w:rsidRPr="00730943">
        <w:rPr>
          <w:szCs w:val="24"/>
          <w:lang w:val="fr-FR"/>
        </w:rPr>
        <w:t>folosinta</w:t>
      </w:r>
      <w:proofErr w:type="spellEnd"/>
      <w:r w:rsidRPr="00730943">
        <w:rPr>
          <w:szCs w:val="24"/>
          <w:lang w:val="fr-FR"/>
        </w:rPr>
        <w:t xml:space="preserve"> a </w:t>
      </w:r>
      <w:proofErr w:type="spellStart"/>
      <w:r w:rsidRPr="00730943">
        <w:rPr>
          <w:szCs w:val="24"/>
          <w:lang w:val="fr-FR"/>
        </w:rPr>
        <w:t>terenului</w:t>
      </w:r>
      <w:proofErr w:type="spellEnd"/>
      <w:r w:rsidRPr="00730943">
        <w:rPr>
          <w:szCs w:val="24"/>
          <w:lang w:val="fr-FR"/>
        </w:rPr>
        <w:t xml:space="preserve">, pana la </w:t>
      </w:r>
      <w:proofErr w:type="spellStart"/>
      <w:r w:rsidRPr="00730943">
        <w:rPr>
          <w:szCs w:val="24"/>
          <w:lang w:val="fr-FR"/>
        </w:rPr>
        <w:t>cotele</w:t>
      </w:r>
      <w:proofErr w:type="spellEnd"/>
      <w:r w:rsidRPr="00730943">
        <w:rPr>
          <w:szCs w:val="24"/>
          <w:lang w:val="fr-FR"/>
        </w:rPr>
        <w:t xml:space="preserve"> </w:t>
      </w:r>
      <w:proofErr w:type="spellStart"/>
      <w:r w:rsidRPr="00730943">
        <w:rPr>
          <w:szCs w:val="24"/>
          <w:lang w:val="fr-FR"/>
        </w:rPr>
        <w:t>terenurilor</w:t>
      </w:r>
      <w:proofErr w:type="spellEnd"/>
      <w:r w:rsidRPr="00730943">
        <w:rPr>
          <w:szCs w:val="24"/>
          <w:lang w:val="fr-FR"/>
        </w:rPr>
        <w:t xml:space="preserve"> </w:t>
      </w:r>
      <w:proofErr w:type="spellStart"/>
      <w:r w:rsidRPr="00730943">
        <w:rPr>
          <w:szCs w:val="24"/>
          <w:lang w:val="fr-FR"/>
        </w:rPr>
        <w:t>invecinate</w:t>
      </w:r>
      <w:proofErr w:type="spellEnd"/>
    </w:p>
    <w:p w:rsidR="00FB056E" w:rsidRPr="00730943" w:rsidRDefault="00FB056E" w:rsidP="00FB056E">
      <w:pPr>
        <w:pStyle w:val="ListParagraph"/>
        <w:numPr>
          <w:ilvl w:val="1"/>
          <w:numId w:val="21"/>
        </w:numPr>
        <w:spacing w:before="120" w:after="120"/>
        <w:ind w:left="1276" w:hanging="425"/>
        <w:jc w:val="both"/>
        <w:rPr>
          <w:szCs w:val="24"/>
          <w:lang w:val="fr-FR"/>
        </w:rPr>
      </w:pPr>
      <w:proofErr w:type="spellStart"/>
      <w:r w:rsidRPr="00730943">
        <w:rPr>
          <w:szCs w:val="24"/>
          <w:lang w:val="fr-FR"/>
        </w:rPr>
        <w:t>închiderea</w:t>
      </w:r>
      <w:proofErr w:type="spellEnd"/>
      <w:r w:rsidRPr="00730943">
        <w:rPr>
          <w:szCs w:val="24"/>
          <w:lang w:val="fr-FR"/>
        </w:rPr>
        <w:t xml:space="preserve"> </w:t>
      </w:r>
      <w:proofErr w:type="spellStart"/>
      <w:r w:rsidRPr="00730943">
        <w:rPr>
          <w:szCs w:val="24"/>
          <w:lang w:val="fr-FR"/>
        </w:rPr>
        <w:t>șantierului</w:t>
      </w:r>
      <w:proofErr w:type="spellEnd"/>
      <w:r w:rsidRPr="00730943">
        <w:rPr>
          <w:szCs w:val="24"/>
          <w:lang w:val="fr-FR"/>
        </w:rPr>
        <w:t>.</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Pentru executarea lucrărilor de demolare se pot stabili mai multe operatiuni tehnologice de lucru în funcție de următoarele condiții:</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tipurile de utilaje avute în dotare de societatea care execută demolarea;</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structura constructivă a elementelor din beton;</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poziția de lucru (orizontal sau vertical);</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dimensiunea lucrărilor executate;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spațiul în care se execută operația;</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timpul avut la dispoziție pentru executarea lucrărilor.</w:t>
      </w:r>
    </w:p>
    <w:p w:rsidR="00897E33" w:rsidRPr="00730943" w:rsidRDefault="00897E33" w:rsidP="00897E33">
      <w:pPr>
        <w:spacing w:after="0"/>
        <w:ind w:firstLine="643"/>
        <w:jc w:val="both"/>
        <w:rPr>
          <w:rFonts w:ascii="Times New Roman" w:eastAsia="Calibri" w:hAnsi="Times New Roman"/>
          <w:sz w:val="24"/>
          <w:szCs w:val="24"/>
          <w:lang w:val="ro-RO"/>
        </w:rPr>
      </w:pP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În funcție de utilajele folosite pentru demolarea structurilor din beton, se pot folosi următoarele metode: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tragere sau împingere;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răsturnare sau afundare;</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utilizarea excavatorului;</w:t>
      </w:r>
    </w:p>
    <w:p w:rsidR="00897E33"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șocuri repetate;</w:t>
      </w:r>
    </w:p>
    <w:p w:rsidR="00FB056E" w:rsidRPr="00730943" w:rsidRDefault="00897E33" w:rsidP="00897E33">
      <w:pPr>
        <w:spacing w:after="0"/>
        <w:ind w:firstLine="643"/>
        <w:jc w:val="both"/>
        <w:rPr>
          <w:rFonts w:ascii="Times New Roman" w:eastAsia="Calibri" w:hAnsi="Times New Roman"/>
          <w:sz w:val="24"/>
          <w:szCs w:val="24"/>
          <w:lang w:val="ro-RO"/>
        </w:rPr>
      </w:pPr>
      <w:r w:rsidRPr="00730943">
        <w:rPr>
          <w:rFonts w:ascii="Times New Roman" w:eastAsia="Calibri" w:hAnsi="Times New Roman"/>
          <w:sz w:val="24"/>
          <w:szCs w:val="24"/>
          <w:lang w:val="ro-RO"/>
        </w:rPr>
        <w:t>o</w:t>
      </w:r>
      <w:r w:rsidRPr="00730943">
        <w:rPr>
          <w:rFonts w:ascii="Times New Roman" w:eastAsia="Calibri" w:hAnsi="Times New Roman"/>
          <w:sz w:val="24"/>
          <w:szCs w:val="24"/>
          <w:lang w:val="ro-RO"/>
        </w:rPr>
        <w:tab/>
        <w:t>prin folosirea de dispozitive hidraulice.</w:t>
      </w:r>
    </w:p>
    <w:p w:rsidR="005347D7" w:rsidRPr="00730943" w:rsidRDefault="005347D7" w:rsidP="0008096F">
      <w:pPr>
        <w:spacing w:after="0" w:line="240" w:lineRule="auto"/>
        <w:ind w:firstLine="709"/>
        <w:jc w:val="both"/>
        <w:rPr>
          <w:rFonts w:ascii="Times New Roman" w:hAnsi="Times New Roman"/>
          <w:sz w:val="24"/>
          <w:szCs w:val="24"/>
          <w:lang w:val="fr-FR"/>
        </w:rPr>
      </w:pPr>
      <w:proofErr w:type="spellStart"/>
      <w:r w:rsidRPr="00730943">
        <w:rPr>
          <w:rFonts w:ascii="Times New Roman" w:hAnsi="Times New Roman"/>
          <w:sz w:val="24"/>
          <w:szCs w:val="24"/>
          <w:lang w:val="fr-FR"/>
        </w:rPr>
        <w:lastRenderedPageBreak/>
        <w:t>Dezafectarea</w:t>
      </w:r>
      <w:proofErr w:type="spellEnd"/>
      <w:r w:rsidRPr="00730943">
        <w:rPr>
          <w:rFonts w:ascii="Times New Roman" w:hAnsi="Times New Roman"/>
          <w:sz w:val="24"/>
          <w:szCs w:val="24"/>
          <w:lang w:val="fr-FR"/>
        </w:rPr>
        <w:t xml:space="preserve"> </w:t>
      </w:r>
      <w:r w:rsidRPr="00730943">
        <w:rPr>
          <w:rFonts w:ascii="Times New Roman" w:hAnsi="Times New Roman"/>
          <w:sz w:val="24"/>
          <w:szCs w:val="24"/>
          <w:lang w:val="ro-RO"/>
        </w:rPr>
        <w:t xml:space="preserve">suprafetei pietruite din cadrul amplasamentului </w:t>
      </w:r>
      <w:r w:rsidRPr="00730943">
        <w:rPr>
          <w:rFonts w:ascii="Times New Roman" w:hAnsi="Times New Roman"/>
          <w:sz w:val="24"/>
          <w:szCs w:val="24"/>
          <w:lang w:val="fr-FR"/>
        </w:rPr>
        <w:t xml:space="preserve">se va </w:t>
      </w:r>
      <w:proofErr w:type="spellStart"/>
      <w:r w:rsidRPr="00730943">
        <w:rPr>
          <w:rFonts w:ascii="Times New Roman" w:hAnsi="Times New Roman"/>
          <w:sz w:val="24"/>
          <w:szCs w:val="24"/>
          <w:lang w:val="fr-FR"/>
        </w:rPr>
        <w:t>realiza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prin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îndepărtarea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stratului</w:t>
      </w:r>
      <w:proofErr w:type="spellEnd"/>
      <w:r w:rsidRPr="00730943">
        <w:rPr>
          <w:rFonts w:ascii="Times New Roman" w:hAnsi="Times New Roman"/>
          <w:sz w:val="24"/>
          <w:szCs w:val="24"/>
          <w:lang w:val="fr-FR"/>
        </w:rPr>
        <w:t xml:space="preserve"> format </w:t>
      </w:r>
      <w:proofErr w:type="spellStart"/>
      <w:r w:rsidRPr="00730943">
        <w:rPr>
          <w:rFonts w:ascii="Times New Roman" w:hAnsi="Times New Roman"/>
          <w:sz w:val="24"/>
          <w:szCs w:val="24"/>
          <w:lang w:val="fr-FR"/>
        </w:rPr>
        <w:t>din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amestecul</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piatră</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și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pământ</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Inainte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dezafectare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daca</w:t>
      </w:r>
      <w:proofErr w:type="spellEnd"/>
      <w:r w:rsidRPr="00730943">
        <w:rPr>
          <w:rFonts w:ascii="Times New Roman" w:hAnsi="Times New Roman"/>
          <w:sz w:val="24"/>
          <w:szCs w:val="24"/>
          <w:lang w:val="fr-FR"/>
        </w:rPr>
        <w:t xml:space="preserve"> se va </w:t>
      </w:r>
      <w:proofErr w:type="spellStart"/>
      <w:r w:rsidRPr="00730943">
        <w:rPr>
          <w:rFonts w:ascii="Times New Roman" w:hAnsi="Times New Roman"/>
          <w:sz w:val="24"/>
          <w:szCs w:val="24"/>
          <w:lang w:val="fr-FR"/>
        </w:rPr>
        <w:t>considera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necesar</w:t>
      </w:r>
      <w:proofErr w:type="spellEnd"/>
      <w:r w:rsidRPr="00730943">
        <w:rPr>
          <w:rFonts w:ascii="Times New Roman" w:hAnsi="Times New Roman"/>
          <w:sz w:val="24"/>
          <w:szCs w:val="24"/>
          <w:lang w:val="fr-FR"/>
        </w:rPr>
        <w:t xml:space="preserve">, se va </w:t>
      </w:r>
      <w:proofErr w:type="spellStart"/>
      <w:r w:rsidRPr="00730943">
        <w:rPr>
          <w:rFonts w:ascii="Times New Roman" w:hAnsi="Times New Roman"/>
          <w:sz w:val="24"/>
          <w:szCs w:val="24"/>
          <w:lang w:val="fr-FR"/>
        </w:rPr>
        <w:t>efectua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scarificarea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suprafetei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pietruite</w:t>
      </w:r>
      <w:proofErr w:type="spellEnd"/>
      <w:r w:rsidRPr="00730943">
        <w:rPr>
          <w:rFonts w:ascii="Times New Roman" w:hAnsi="Times New Roman"/>
          <w:sz w:val="24"/>
          <w:szCs w:val="24"/>
          <w:lang w:val="fr-FR"/>
        </w:rPr>
        <w:t xml:space="preserve"> ce se va </w:t>
      </w:r>
      <w:proofErr w:type="spellStart"/>
      <w:r w:rsidRPr="00730943">
        <w:rPr>
          <w:rFonts w:ascii="Times New Roman" w:hAnsi="Times New Roman"/>
          <w:sz w:val="24"/>
          <w:szCs w:val="24"/>
          <w:lang w:val="fr-FR"/>
        </w:rPr>
        <w:t>dezafecta</w:t>
      </w:r>
      <w:proofErr w:type="spellEnd"/>
      <w:r w:rsidRPr="00730943">
        <w:rPr>
          <w:rFonts w:ascii="Times New Roman" w:hAnsi="Times New Roman"/>
          <w:sz w:val="24"/>
          <w:szCs w:val="24"/>
          <w:lang w:val="fr-FR"/>
        </w:rPr>
        <w:t>.</w:t>
      </w:r>
    </w:p>
    <w:p w:rsidR="005347D7" w:rsidRPr="00730943" w:rsidRDefault="005347D7" w:rsidP="0008096F">
      <w:pPr>
        <w:spacing w:after="0" w:line="240" w:lineRule="auto"/>
        <w:ind w:firstLine="709"/>
        <w:jc w:val="both"/>
        <w:rPr>
          <w:rFonts w:ascii="Times New Roman" w:hAnsi="Times New Roman"/>
          <w:sz w:val="24"/>
          <w:szCs w:val="24"/>
          <w:lang w:val="fr-FR"/>
        </w:rPr>
      </w:pPr>
      <w:r w:rsidRPr="00730943">
        <w:rPr>
          <w:rFonts w:ascii="Times New Roman" w:hAnsi="Times New Roman"/>
          <w:sz w:val="24"/>
          <w:szCs w:val="24"/>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730943">
        <w:rPr>
          <w:rFonts w:ascii="Times New Roman" w:hAnsi="Times New Roman"/>
          <w:sz w:val="24"/>
          <w:szCs w:val="24"/>
          <w:lang w:val="fr-FR"/>
        </w:rPr>
        <w:t xml:space="preserve"> </w:t>
      </w:r>
    </w:p>
    <w:p w:rsidR="005347D7" w:rsidRPr="00730943" w:rsidRDefault="005347D7" w:rsidP="0008096F">
      <w:pPr>
        <w:spacing w:after="0" w:line="240" w:lineRule="auto"/>
        <w:ind w:firstLine="709"/>
        <w:jc w:val="both"/>
        <w:rPr>
          <w:rFonts w:ascii="Times New Roman" w:hAnsi="Times New Roman"/>
          <w:sz w:val="24"/>
          <w:szCs w:val="24"/>
          <w:lang w:val="fr-FR"/>
        </w:rPr>
      </w:pPr>
      <w:proofErr w:type="spellStart"/>
      <w:r w:rsidRPr="00730943">
        <w:rPr>
          <w:rFonts w:ascii="Times New Roman" w:hAnsi="Times New Roman"/>
          <w:sz w:val="24"/>
          <w:szCs w:val="24"/>
          <w:lang w:val="fr-FR"/>
        </w:rPr>
        <w:t>Pietri</w:t>
      </w:r>
      <w:r w:rsidR="00896C1A">
        <w:rPr>
          <w:rFonts w:ascii="Times New Roman" w:hAnsi="Times New Roman"/>
          <w:sz w:val="24"/>
          <w:szCs w:val="24"/>
          <w:lang w:val="fr-FR"/>
        </w:rPr>
        <w:t>ș</w:t>
      </w:r>
      <w:r w:rsidRPr="00730943">
        <w:rPr>
          <w:rFonts w:ascii="Times New Roman" w:hAnsi="Times New Roman"/>
          <w:sz w:val="24"/>
          <w:szCs w:val="24"/>
          <w:lang w:val="fr-FR"/>
        </w:rPr>
        <w:t>ul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necontaminat</w:t>
      </w:r>
      <w:proofErr w:type="spellEnd"/>
      <w:r w:rsidRPr="00730943">
        <w:rPr>
          <w:rFonts w:ascii="Times New Roman" w:hAnsi="Times New Roman"/>
          <w:sz w:val="24"/>
          <w:szCs w:val="24"/>
          <w:lang w:val="fr-FR"/>
        </w:rPr>
        <w:t xml:space="preserve"> se va transporta la </w:t>
      </w:r>
      <w:proofErr w:type="spellStart"/>
      <w:r w:rsidRPr="00730943">
        <w:rPr>
          <w:rFonts w:ascii="Times New Roman" w:hAnsi="Times New Roman"/>
          <w:sz w:val="24"/>
          <w:szCs w:val="24"/>
          <w:lang w:val="fr-FR"/>
        </w:rPr>
        <w:t>locațiile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indicate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reprezentanții</w:t>
      </w:r>
      <w:proofErr w:type="spellEnd"/>
      <w:r w:rsidRPr="00730943">
        <w:rPr>
          <w:rFonts w:ascii="Times New Roman" w:hAnsi="Times New Roman"/>
          <w:sz w:val="24"/>
          <w:szCs w:val="24"/>
          <w:lang w:val="fr-FR"/>
        </w:rPr>
        <w:t xml:space="preserve"> OMV </w:t>
      </w:r>
      <w:proofErr w:type="spellStart"/>
      <w:r w:rsidRPr="00730943">
        <w:rPr>
          <w:rFonts w:ascii="Times New Roman" w:hAnsi="Times New Roman"/>
          <w:sz w:val="24"/>
          <w:szCs w:val="24"/>
          <w:lang w:val="fr-FR"/>
        </w:rPr>
        <w:t>Petrom</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iar</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elementele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beton</w:t>
      </w:r>
      <w:proofErr w:type="spellEnd"/>
      <w:r w:rsidRPr="00730943">
        <w:rPr>
          <w:rFonts w:ascii="Times New Roman" w:hAnsi="Times New Roman"/>
          <w:sz w:val="24"/>
          <w:szCs w:val="24"/>
          <w:lang w:val="fr-FR"/>
        </w:rPr>
        <w:t xml:space="preserve"> care nu mai pot fi </w:t>
      </w:r>
      <w:proofErr w:type="spellStart"/>
      <w:r w:rsidRPr="00730943">
        <w:rPr>
          <w:rFonts w:ascii="Times New Roman" w:hAnsi="Times New Roman"/>
          <w:sz w:val="24"/>
          <w:szCs w:val="24"/>
          <w:lang w:val="fr-FR"/>
        </w:rPr>
        <w:t>refolo</w:t>
      </w:r>
      <w:r w:rsidR="00896C1A">
        <w:rPr>
          <w:rFonts w:ascii="Times New Roman" w:hAnsi="Times New Roman"/>
          <w:sz w:val="24"/>
          <w:szCs w:val="24"/>
          <w:lang w:val="fr-FR"/>
        </w:rPr>
        <w:t>site</w:t>
      </w:r>
      <w:proofErr w:type="spellEnd"/>
      <w:r w:rsidR="00896C1A">
        <w:rPr>
          <w:rFonts w:ascii="Times New Roman" w:hAnsi="Times New Roman"/>
          <w:sz w:val="24"/>
          <w:szCs w:val="24"/>
          <w:lang w:val="fr-FR"/>
        </w:rPr>
        <w:t xml:space="preserve"> se vor </w:t>
      </w:r>
      <w:proofErr w:type="spellStart"/>
      <w:r w:rsidR="00896C1A">
        <w:rPr>
          <w:rFonts w:ascii="Times New Roman" w:hAnsi="Times New Roman"/>
          <w:sz w:val="24"/>
          <w:szCs w:val="24"/>
          <w:lang w:val="fr-FR"/>
        </w:rPr>
        <w:t>picona</w:t>
      </w:r>
      <w:proofErr w:type="spellEnd"/>
      <w:r w:rsidR="00896C1A">
        <w:rPr>
          <w:rFonts w:ascii="Times New Roman" w:hAnsi="Times New Roman"/>
          <w:sz w:val="24"/>
          <w:szCs w:val="24"/>
          <w:lang w:val="fr-FR"/>
        </w:rPr>
        <w:t>/</w:t>
      </w:r>
      <w:proofErr w:type="spellStart"/>
      <w:r w:rsidR="00896C1A">
        <w:rPr>
          <w:rFonts w:ascii="Times New Roman" w:hAnsi="Times New Roman"/>
          <w:sz w:val="24"/>
          <w:szCs w:val="24"/>
          <w:lang w:val="fr-FR"/>
        </w:rPr>
        <w:t>concasa</w:t>
      </w:r>
      <w:proofErr w:type="spellEnd"/>
      <w:r w:rsidR="00896C1A">
        <w:rPr>
          <w:rFonts w:ascii="Times New Roman" w:hAnsi="Times New Roman"/>
          <w:sz w:val="24"/>
          <w:szCs w:val="24"/>
          <w:lang w:val="fr-FR"/>
        </w:rPr>
        <w:t xml:space="preserve"> de </w:t>
      </w:r>
      <w:proofErr w:type="spellStart"/>
      <w:r w:rsidR="00896C1A">
        <w:rPr>
          <w:rFonts w:ascii="Times New Roman" w:hAnsi="Times New Roman"/>
          <w:sz w:val="24"/>
          <w:szCs w:val="24"/>
          <w:lang w:val="fr-FR"/>
        </w:rPr>
        <w:t>că</w:t>
      </w:r>
      <w:r w:rsidRPr="00730943">
        <w:rPr>
          <w:rFonts w:ascii="Times New Roman" w:hAnsi="Times New Roman"/>
          <w:sz w:val="24"/>
          <w:szCs w:val="24"/>
          <w:lang w:val="fr-FR"/>
        </w:rPr>
        <w:t>tre</w:t>
      </w:r>
      <w:proofErr w:type="spellEnd"/>
      <w:r w:rsidRPr="00730943">
        <w:rPr>
          <w:rFonts w:ascii="Times New Roman" w:hAnsi="Times New Roman"/>
          <w:sz w:val="24"/>
          <w:szCs w:val="24"/>
          <w:lang w:val="fr-FR"/>
        </w:rPr>
        <w:t xml:space="preserve"> firme </w:t>
      </w:r>
      <w:proofErr w:type="spellStart"/>
      <w:r w:rsidR="00896C1A">
        <w:rPr>
          <w:rFonts w:ascii="Times New Roman" w:hAnsi="Times New Roman"/>
          <w:sz w:val="24"/>
          <w:szCs w:val="24"/>
          <w:lang w:val="fr-FR"/>
        </w:rPr>
        <w:t>ș</w:t>
      </w:r>
      <w:r w:rsidRPr="00730943">
        <w:rPr>
          <w:rFonts w:ascii="Times New Roman" w:hAnsi="Times New Roman"/>
          <w:sz w:val="24"/>
          <w:szCs w:val="24"/>
          <w:lang w:val="fr-FR"/>
        </w:rPr>
        <w:t>i</w:t>
      </w:r>
      <w:proofErr w:type="spellEnd"/>
      <w:r w:rsidRPr="00730943">
        <w:rPr>
          <w:rFonts w:ascii="Times New Roman" w:hAnsi="Times New Roman"/>
          <w:sz w:val="24"/>
          <w:szCs w:val="24"/>
          <w:lang w:val="fr-FR"/>
        </w:rPr>
        <w:t xml:space="preserve"> in </w:t>
      </w:r>
      <w:proofErr w:type="spellStart"/>
      <w:r w:rsidRPr="00730943">
        <w:rPr>
          <w:rFonts w:ascii="Times New Roman" w:hAnsi="Times New Roman"/>
          <w:sz w:val="24"/>
          <w:szCs w:val="24"/>
          <w:lang w:val="fr-FR"/>
        </w:rPr>
        <w:t>spa</w:t>
      </w:r>
      <w:r w:rsidR="00896C1A">
        <w:rPr>
          <w:rFonts w:ascii="Times New Roman" w:hAnsi="Times New Roman"/>
          <w:sz w:val="24"/>
          <w:szCs w:val="24"/>
          <w:lang w:val="fr-FR"/>
        </w:rPr>
        <w:t>ț</w:t>
      </w:r>
      <w:r w:rsidRPr="00730943">
        <w:rPr>
          <w:rFonts w:ascii="Times New Roman" w:hAnsi="Times New Roman"/>
          <w:sz w:val="24"/>
          <w:szCs w:val="24"/>
          <w:lang w:val="fr-FR"/>
        </w:rPr>
        <w:t>ii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w:t>
      </w:r>
      <w:proofErr w:type="spellStart"/>
      <w:r w:rsidR="00896C1A">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acest</w:t>
      </w:r>
      <w:proofErr w:type="spellEnd"/>
      <w:r w:rsidRPr="00730943">
        <w:rPr>
          <w:rFonts w:ascii="Times New Roman" w:hAnsi="Times New Roman"/>
          <w:sz w:val="24"/>
          <w:szCs w:val="24"/>
          <w:lang w:val="fr-FR"/>
        </w:rPr>
        <w:t xml:space="preserve"> sens. In </w:t>
      </w:r>
      <w:proofErr w:type="spellStart"/>
      <w:r w:rsidRPr="00730943">
        <w:rPr>
          <w:rFonts w:ascii="Times New Roman" w:hAnsi="Times New Roman"/>
          <w:sz w:val="24"/>
          <w:szCs w:val="24"/>
          <w:lang w:val="fr-FR"/>
        </w:rPr>
        <w:t>măsura</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în</w:t>
      </w:r>
      <w:proofErr w:type="spellEnd"/>
      <w:r w:rsidRPr="00730943">
        <w:rPr>
          <w:rFonts w:ascii="Times New Roman" w:hAnsi="Times New Roman"/>
          <w:sz w:val="24"/>
          <w:szCs w:val="24"/>
          <w:lang w:val="fr-FR"/>
        </w:rPr>
        <w:t xml:space="preserve"> care este </w:t>
      </w:r>
      <w:proofErr w:type="spellStart"/>
      <w:r w:rsidRPr="00730943">
        <w:rPr>
          <w:rFonts w:ascii="Times New Roman" w:hAnsi="Times New Roman"/>
          <w:sz w:val="24"/>
          <w:szCs w:val="24"/>
          <w:lang w:val="fr-FR"/>
        </w:rPr>
        <w:t>posibil</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de</w:t>
      </w:r>
      <w:r w:rsidR="00896C1A">
        <w:rPr>
          <w:rFonts w:ascii="Times New Roman" w:hAnsi="Times New Roman"/>
          <w:sz w:val="24"/>
          <w:szCs w:val="24"/>
          <w:lang w:val="fr-FR"/>
        </w:rPr>
        <w:t>ș</w:t>
      </w:r>
      <w:r w:rsidRPr="00730943">
        <w:rPr>
          <w:rFonts w:ascii="Times New Roman" w:hAnsi="Times New Roman"/>
          <w:sz w:val="24"/>
          <w:szCs w:val="24"/>
          <w:lang w:val="fr-FR"/>
        </w:rPr>
        <w:t>eurile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rezultate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neutilizate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beton</w:t>
      </w:r>
      <w:proofErr w:type="spellEnd"/>
      <w:r w:rsidRPr="00730943">
        <w:rPr>
          <w:rFonts w:ascii="Times New Roman" w:hAnsi="Times New Roman"/>
          <w:sz w:val="24"/>
          <w:szCs w:val="24"/>
          <w:lang w:val="fr-FR"/>
        </w:rPr>
        <w:t xml:space="preserve"> </w:t>
      </w:r>
      <w:proofErr w:type="spellStart"/>
      <w:r w:rsidR="00896C1A">
        <w:rPr>
          <w:rFonts w:ascii="Times New Roman" w:hAnsi="Times New Roman"/>
          <w:sz w:val="24"/>
          <w:szCs w:val="24"/>
          <w:lang w:val="fr-FR"/>
        </w:rPr>
        <w:t>ș</w:t>
      </w:r>
      <w:r w:rsidRPr="00730943">
        <w:rPr>
          <w:rFonts w:ascii="Times New Roman" w:hAnsi="Times New Roman"/>
          <w:sz w:val="24"/>
          <w:szCs w:val="24"/>
          <w:lang w:val="fr-FR"/>
        </w:rPr>
        <w:t>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pietri</w:t>
      </w:r>
      <w:r w:rsidR="00896C1A">
        <w:rPr>
          <w:rFonts w:ascii="Times New Roman" w:hAnsi="Times New Roman"/>
          <w:sz w:val="24"/>
          <w:szCs w:val="24"/>
          <w:lang w:val="fr-FR"/>
        </w:rPr>
        <w:t>ș</w:t>
      </w:r>
      <w:proofErr w:type="spellEnd"/>
      <w:r w:rsidRPr="00730943">
        <w:rPr>
          <w:rFonts w:ascii="Times New Roman" w:hAnsi="Times New Roman"/>
          <w:sz w:val="24"/>
          <w:szCs w:val="24"/>
          <w:lang w:val="fr-FR"/>
        </w:rPr>
        <w:t xml:space="preserve">) vor fi </w:t>
      </w:r>
      <w:proofErr w:type="spellStart"/>
      <w:r w:rsidRPr="00730943">
        <w:rPr>
          <w:rFonts w:ascii="Times New Roman" w:hAnsi="Times New Roman"/>
          <w:sz w:val="24"/>
          <w:szCs w:val="24"/>
          <w:lang w:val="fr-FR"/>
        </w:rPr>
        <w:t>predate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către</w:t>
      </w:r>
      <w:proofErr w:type="spellEnd"/>
      <w:r w:rsidRPr="00730943">
        <w:rPr>
          <w:rFonts w:ascii="Times New Roman" w:hAnsi="Times New Roman"/>
          <w:sz w:val="24"/>
          <w:szCs w:val="24"/>
          <w:lang w:val="fr-FR"/>
        </w:rPr>
        <w:t xml:space="preserve"> firme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colectare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și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valorificare</w:t>
      </w:r>
      <w:proofErr w:type="spellEnd"/>
      <w:r w:rsidRPr="00730943">
        <w:rPr>
          <w:rFonts w:ascii="Times New Roman" w:hAnsi="Times New Roman"/>
          <w:sz w:val="24"/>
          <w:szCs w:val="24"/>
          <w:lang w:val="fr-FR"/>
        </w:rPr>
        <w:t xml:space="preserve"> a </w:t>
      </w:r>
      <w:proofErr w:type="spellStart"/>
      <w:r w:rsidRPr="00730943">
        <w:rPr>
          <w:rFonts w:ascii="Times New Roman" w:hAnsi="Times New Roman"/>
          <w:sz w:val="24"/>
          <w:szCs w:val="24"/>
          <w:lang w:val="fr-FR"/>
        </w:rPr>
        <w:t>deșeurilor</w:t>
      </w:r>
      <w:proofErr w:type="spellEnd"/>
      <w:r w:rsidRPr="00730943">
        <w:rPr>
          <w:rFonts w:ascii="Times New Roman" w:hAnsi="Times New Roman"/>
          <w:sz w:val="24"/>
          <w:szCs w:val="24"/>
          <w:lang w:val="fr-FR"/>
        </w:rPr>
        <w:t xml:space="preserve">. </w:t>
      </w:r>
      <w:proofErr w:type="spellStart"/>
      <w:r w:rsidR="00896C1A">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situa</w:t>
      </w:r>
      <w:r w:rsidR="00896C1A">
        <w:rPr>
          <w:rFonts w:ascii="Times New Roman" w:hAnsi="Times New Roman"/>
          <w:sz w:val="24"/>
          <w:szCs w:val="24"/>
          <w:lang w:val="fr-FR"/>
        </w:rPr>
        <w:t>ția</w:t>
      </w:r>
      <w:proofErr w:type="spellEnd"/>
      <w:r w:rsidR="00896C1A">
        <w:rPr>
          <w:rFonts w:ascii="Times New Roman" w:hAnsi="Times New Roman"/>
          <w:sz w:val="24"/>
          <w:szCs w:val="24"/>
          <w:lang w:val="fr-FR"/>
        </w:rPr>
        <w:t xml:space="preserve"> </w:t>
      </w:r>
      <w:proofErr w:type="spellStart"/>
      <w:r w:rsidR="00896C1A">
        <w:rPr>
          <w:rFonts w:ascii="Times New Roman" w:hAnsi="Times New Roman"/>
          <w:sz w:val="24"/>
          <w:szCs w:val="24"/>
          <w:lang w:val="fr-FR"/>
        </w:rPr>
        <w:t>î</w:t>
      </w:r>
      <w:r w:rsidRPr="00730943">
        <w:rPr>
          <w:rFonts w:ascii="Times New Roman" w:hAnsi="Times New Roman"/>
          <w:sz w:val="24"/>
          <w:szCs w:val="24"/>
          <w:lang w:val="fr-FR"/>
        </w:rPr>
        <w:t>n</w:t>
      </w:r>
      <w:proofErr w:type="spellEnd"/>
      <w:r w:rsidRPr="00730943">
        <w:rPr>
          <w:rFonts w:ascii="Times New Roman" w:hAnsi="Times New Roman"/>
          <w:sz w:val="24"/>
          <w:szCs w:val="24"/>
          <w:lang w:val="fr-FR"/>
        </w:rPr>
        <w:t xml:space="preserve"> care nu se va </w:t>
      </w:r>
      <w:proofErr w:type="spellStart"/>
      <w:r w:rsidRPr="00730943">
        <w:rPr>
          <w:rFonts w:ascii="Times New Roman" w:hAnsi="Times New Roman"/>
          <w:sz w:val="24"/>
          <w:szCs w:val="24"/>
          <w:lang w:val="fr-FR"/>
        </w:rPr>
        <w:t>identifica</w:t>
      </w:r>
      <w:proofErr w:type="spellEnd"/>
      <w:r w:rsidRPr="00730943">
        <w:rPr>
          <w:rFonts w:ascii="Times New Roman" w:hAnsi="Times New Roman"/>
          <w:sz w:val="24"/>
          <w:szCs w:val="24"/>
          <w:lang w:val="fr-FR"/>
        </w:rPr>
        <w:t xml:space="preserve"> o </w:t>
      </w:r>
      <w:proofErr w:type="spellStart"/>
      <w:r w:rsidRPr="00730943">
        <w:rPr>
          <w:rFonts w:ascii="Times New Roman" w:hAnsi="Times New Roman"/>
          <w:sz w:val="24"/>
          <w:szCs w:val="24"/>
          <w:lang w:val="fr-FR"/>
        </w:rPr>
        <w:t>metoda</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valorificare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de</w:t>
      </w:r>
      <w:r w:rsidR="009A55CC">
        <w:rPr>
          <w:rFonts w:ascii="Times New Roman" w:hAnsi="Times New Roman"/>
          <w:sz w:val="24"/>
          <w:szCs w:val="24"/>
          <w:lang w:val="fr-FR"/>
        </w:rPr>
        <w:t>ș</w:t>
      </w:r>
      <w:r w:rsidRPr="00730943">
        <w:rPr>
          <w:rFonts w:ascii="Times New Roman" w:hAnsi="Times New Roman"/>
          <w:sz w:val="24"/>
          <w:szCs w:val="24"/>
          <w:lang w:val="fr-FR"/>
        </w:rPr>
        <w:t>eurile</w:t>
      </w:r>
      <w:proofErr w:type="spellEnd"/>
      <w:r w:rsidRPr="00730943">
        <w:rPr>
          <w:rFonts w:ascii="Times New Roman" w:hAnsi="Times New Roman"/>
          <w:sz w:val="24"/>
          <w:szCs w:val="24"/>
          <w:lang w:val="fr-FR"/>
        </w:rPr>
        <w:t xml:space="preserve"> vor fi </w:t>
      </w:r>
      <w:proofErr w:type="spellStart"/>
      <w:r w:rsidRPr="00730943">
        <w:rPr>
          <w:rFonts w:ascii="Times New Roman" w:hAnsi="Times New Roman"/>
          <w:sz w:val="24"/>
          <w:szCs w:val="24"/>
          <w:lang w:val="fr-FR"/>
        </w:rPr>
        <w:t>transportate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s</w:t>
      </w:r>
      <w:r w:rsidR="009A55CC">
        <w:rPr>
          <w:rFonts w:ascii="Times New Roman" w:hAnsi="Times New Roman"/>
          <w:sz w:val="24"/>
          <w:szCs w:val="24"/>
          <w:lang w:val="fr-FR"/>
        </w:rPr>
        <w:t>ș</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eliminate</w:t>
      </w:r>
      <w:proofErr w:type="spellEnd"/>
      <w:r w:rsidRPr="00730943">
        <w:rPr>
          <w:rFonts w:ascii="Times New Roman" w:hAnsi="Times New Roman"/>
          <w:sz w:val="24"/>
          <w:szCs w:val="24"/>
          <w:lang w:val="fr-FR"/>
        </w:rPr>
        <w:t xml:space="preserve"> la </w:t>
      </w:r>
      <w:proofErr w:type="spellStart"/>
      <w:r w:rsidRPr="00730943">
        <w:rPr>
          <w:rFonts w:ascii="Times New Roman" w:hAnsi="Times New Roman"/>
          <w:sz w:val="24"/>
          <w:szCs w:val="24"/>
          <w:lang w:val="fr-FR"/>
        </w:rPr>
        <w:t>depozitele</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autorizate</w:t>
      </w:r>
      <w:proofErr w:type="spellEnd"/>
      <w:r w:rsidRPr="00730943">
        <w:rPr>
          <w:rFonts w:ascii="Times New Roman" w:hAnsi="Times New Roman"/>
          <w:sz w:val="24"/>
          <w:szCs w:val="24"/>
          <w:lang w:val="fr-FR"/>
        </w:rPr>
        <w:t xml:space="preserve"> de </w:t>
      </w:r>
      <w:proofErr w:type="spellStart"/>
      <w:r w:rsidRPr="00730943">
        <w:rPr>
          <w:rFonts w:ascii="Times New Roman" w:hAnsi="Times New Roman"/>
          <w:sz w:val="24"/>
          <w:szCs w:val="24"/>
          <w:lang w:val="fr-FR"/>
        </w:rPr>
        <w:t>deșeuri</w:t>
      </w:r>
      <w:proofErr w:type="spellEnd"/>
      <w:r w:rsidRPr="00730943">
        <w:rPr>
          <w:rFonts w:ascii="Times New Roman" w:hAnsi="Times New Roman"/>
          <w:sz w:val="24"/>
          <w:szCs w:val="24"/>
          <w:lang w:val="fr-FR"/>
        </w:rPr>
        <w:t xml:space="preserve"> </w:t>
      </w:r>
      <w:proofErr w:type="spellStart"/>
      <w:r w:rsidRPr="00730943">
        <w:rPr>
          <w:rFonts w:ascii="Times New Roman" w:hAnsi="Times New Roman"/>
          <w:sz w:val="24"/>
          <w:szCs w:val="24"/>
          <w:lang w:val="fr-FR"/>
        </w:rPr>
        <w:t>industriale</w:t>
      </w:r>
      <w:proofErr w:type="spellEnd"/>
      <w:r w:rsidRPr="00730943">
        <w:rPr>
          <w:rFonts w:ascii="Times New Roman" w:hAnsi="Times New Roman"/>
          <w:sz w:val="24"/>
          <w:szCs w:val="24"/>
          <w:lang w:val="fr-FR"/>
        </w:rPr>
        <w:t>.</w:t>
      </w:r>
    </w:p>
    <w:p w:rsidR="007918A2" w:rsidRPr="00730943" w:rsidRDefault="007918A2" w:rsidP="009A55CC">
      <w:pPr>
        <w:spacing w:after="0" w:line="240" w:lineRule="auto"/>
        <w:ind w:firstLine="720"/>
        <w:jc w:val="both"/>
        <w:rPr>
          <w:rFonts w:ascii="Times New Roman" w:hAnsi="Times New Roman"/>
          <w:sz w:val="24"/>
          <w:szCs w:val="24"/>
          <w:lang w:val="ro-RO"/>
        </w:rPr>
      </w:pPr>
      <w:r w:rsidRPr="00730943">
        <w:rPr>
          <w:rFonts w:ascii="Times New Roman" w:hAnsi="Times New Roman"/>
          <w:sz w:val="24"/>
          <w:szCs w:val="24"/>
          <w:lang w:val="ro-RO"/>
        </w:rPr>
        <w:t xml:space="preserve">Elementele de construcție care se doresc  a fi reutilizate nu vor fi considerate deșeuri, în conformitate cu prevederile Legii 211/2011 privind regimul deșeurilor, republicată, reutilizarea este definită ca fiind </w:t>
      </w:r>
      <w:r w:rsidRPr="00730943">
        <w:rPr>
          <w:rFonts w:ascii="Times New Roman" w:hAnsi="Times New Roman"/>
          <w:b/>
          <w:i/>
          <w:sz w:val="24"/>
          <w:szCs w:val="24"/>
          <w:lang w:val="ro-RO"/>
        </w:rPr>
        <w:t>Orice operațiune prin care produsele sau componentele care nu au devenit deșeuri sunt utilizate din nou în același scop pentru care au fost concepute.</w:t>
      </w:r>
    </w:p>
    <w:p w:rsidR="007918A2" w:rsidRPr="00730943" w:rsidRDefault="007918A2" w:rsidP="007918A2">
      <w:pPr>
        <w:widowControl w:val="0"/>
        <w:numPr>
          <w:ilvl w:val="0"/>
          <w:numId w:val="22"/>
        </w:numPr>
        <w:spacing w:before="40" w:after="120" w:line="240" w:lineRule="auto"/>
        <w:jc w:val="both"/>
        <w:rPr>
          <w:rFonts w:ascii="Times New Roman" w:hAnsi="Times New Roman"/>
          <w:b/>
          <w:i/>
          <w:sz w:val="24"/>
          <w:szCs w:val="24"/>
          <w:lang w:val="ro-RO" w:eastAsia="x-none"/>
        </w:rPr>
      </w:pPr>
      <w:r w:rsidRPr="00730943">
        <w:rPr>
          <w:rFonts w:ascii="Times New Roman" w:hAnsi="Times New Roman"/>
          <w:b/>
          <w:i/>
          <w:sz w:val="24"/>
          <w:szCs w:val="24"/>
          <w:lang w:val="ro-RO" w:eastAsia="x-none"/>
        </w:rPr>
        <w:t>Lucrări de remediere/reabilitare teren</w:t>
      </w:r>
    </w:p>
    <w:p w:rsidR="00400683" w:rsidRPr="00400683" w:rsidRDefault="007918A2" w:rsidP="00400683">
      <w:pPr>
        <w:shd w:val="clear" w:color="auto" w:fill="FFFFFF"/>
        <w:spacing w:after="0" w:line="23" w:lineRule="atLeast"/>
        <w:ind w:firstLine="720"/>
        <w:jc w:val="both"/>
        <w:outlineLvl w:val="0"/>
        <w:rPr>
          <w:rFonts w:ascii="Times New Roman" w:hAnsi="Times New Roman"/>
          <w:sz w:val="24"/>
          <w:szCs w:val="24"/>
          <w:lang w:val="ro-RO"/>
        </w:rPr>
      </w:pPr>
      <w:r w:rsidRPr="00730943">
        <w:rPr>
          <w:rFonts w:ascii="Times New Roman" w:hAnsi="Times New Roman"/>
          <w:b/>
          <w:color w:val="000000"/>
          <w:sz w:val="24"/>
          <w:szCs w:val="24"/>
          <w:lang w:val="ro-RO"/>
        </w:rPr>
        <w:t>Întrucât în cadrul amplasament</w:t>
      </w:r>
      <w:r w:rsidR="00400683" w:rsidRPr="00730943">
        <w:rPr>
          <w:rFonts w:ascii="Times New Roman" w:hAnsi="Times New Roman"/>
          <w:b/>
          <w:color w:val="000000"/>
          <w:sz w:val="24"/>
          <w:szCs w:val="24"/>
          <w:lang w:val="ro-RO"/>
        </w:rPr>
        <w:t>ului</w:t>
      </w:r>
      <w:r w:rsidRPr="00730943">
        <w:rPr>
          <w:rFonts w:ascii="Times New Roman" w:hAnsi="Times New Roman"/>
          <w:b/>
          <w:color w:val="000000"/>
          <w:sz w:val="24"/>
          <w:szCs w:val="24"/>
          <w:lang w:val="ro-RO"/>
        </w:rPr>
        <w:t xml:space="preserve"> au fost identificate zone cu poluare, vor fi realizate lucrări de remediere și reabilitare a terenului </w:t>
      </w:r>
      <w:r w:rsidR="009A55CC">
        <w:rPr>
          <w:rFonts w:ascii="Times New Roman" w:hAnsi="Times New Roman"/>
          <w:b/>
          <w:color w:val="000000"/>
          <w:sz w:val="24"/>
          <w:szCs w:val="24"/>
          <w:lang w:val="ro-RO"/>
        </w:rPr>
        <w:t>astfel</w:t>
      </w:r>
      <w:r w:rsidRPr="00730943">
        <w:rPr>
          <w:rFonts w:ascii="Times New Roman" w:hAnsi="Times New Roman"/>
          <w:b/>
          <w:color w:val="000000"/>
          <w:sz w:val="24"/>
          <w:szCs w:val="24"/>
          <w:lang w:val="ro-RO"/>
        </w:rPr>
        <w:t xml:space="preserve"> </w:t>
      </w:r>
      <w:r w:rsidR="00400683" w:rsidRPr="00730943">
        <w:rPr>
          <w:rFonts w:ascii="Times New Roman" w:hAnsi="Times New Roman"/>
          <w:b/>
          <w:color w:val="000000"/>
          <w:sz w:val="24"/>
          <w:szCs w:val="24"/>
          <w:lang w:val="ro-RO"/>
        </w:rPr>
        <w:t>:</w:t>
      </w:r>
      <w:r w:rsidR="00400683" w:rsidRPr="00400683">
        <w:rPr>
          <w:rFonts w:ascii="Times New Roman" w:hAnsi="Times New Roman"/>
          <w:b/>
          <w:color w:val="000000"/>
          <w:sz w:val="24"/>
          <w:szCs w:val="24"/>
          <w:lang w:val="ro-RO"/>
        </w:rPr>
        <w:t xml:space="preserve"> </w:t>
      </w:r>
      <w:r w:rsidR="00400683" w:rsidRPr="00400683">
        <w:rPr>
          <w:rFonts w:ascii="Times New Roman" w:hAnsi="Times New Roman"/>
          <w:color w:val="000000"/>
          <w:sz w:val="24"/>
          <w:szCs w:val="24"/>
          <w:lang w:val="ro-RO"/>
        </w:rPr>
        <w:t>se va excava din aproape în aproape, în punctele unde s-au constatat depășiri  la indicator</w:t>
      </w:r>
      <w:r w:rsidR="0076187F" w:rsidRPr="00730943">
        <w:rPr>
          <w:rFonts w:ascii="Times New Roman" w:hAnsi="Times New Roman"/>
          <w:color w:val="000000"/>
          <w:sz w:val="24"/>
          <w:szCs w:val="24"/>
          <w:lang w:val="ro-RO"/>
        </w:rPr>
        <w:t>ul TPH până la max. 60 cm în P1și P2</w:t>
      </w:r>
      <w:r w:rsidR="00400683" w:rsidRPr="00400683">
        <w:rPr>
          <w:rFonts w:ascii="Times New Roman" w:hAnsi="Times New Roman"/>
          <w:color w:val="000000"/>
          <w:sz w:val="24"/>
          <w:szCs w:val="24"/>
          <w:lang w:val="ro-RO"/>
        </w:rPr>
        <w:t xml:space="preserve"> și umplerea zonei excavate cu sol necontaminat .</w:t>
      </w:r>
    </w:p>
    <w:p w:rsidR="0015579E" w:rsidRPr="0015579E" w:rsidRDefault="0015579E" w:rsidP="0015579E">
      <w:pPr>
        <w:widowControl w:val="0"/>
        <w:spacing w:before="40" w:after="120" w:line="240" w:lineRule="auto"/>
        <w:ind w:firstLine="720"/>
        <w:jc w:val="both"/>
        <w:rPr>
          <w:rFonts w:ascii="Times New Roman" w:hAnsi="Times New Roman"/>
          <w:b/>
          <w:i/>
          <w:sz w:val="24"/>
          <w:szCs w:val="24"/>
          <w:lang w:val="it-IT"/>
        </w:rPr>
      </w:pPr>
      <w:r w:rsidRPr="0015579E">
        <w:rPr>
          <w:rFonts w:ascii="Times New Roman" w:hAnsi="Times New Roman"/>
          <w:b/>
          <w:i/>
          <w:sz w:val="24"/>
          <w:szCs w:val="24"/>
          <w:lang w:val="it-IT"/>
        </w:rPr>
        <w:t xml:space="preserve">Umplerea zonelor excavate </w:t>
      </w:r>
    </w:p>
    <w:p w:rsidR="0015579E" w:rsidRPr="0015579E" w:rsidRDefault="0015579E" w:rsidP="00EE0B63">
      <w:pPr>
        <w:spacing w:after="0" w:line="240" w:lineRule="auto"/>
        <w:jc w:val="both"/>
        <w:rPr>
          <w:rFonts w:ascii="Times New Roman" w:hAnsi="Times New Roman"/>
          <w:sz w:val="24"/>
          <w:szCs w:val="24"/>
          <w:lang w:val="it-IT"/>
        </w:rPr>
      </w:pPr>
      <w:r w:rsidRPr="0015579E">
        <w:rPr>
          <w:rFonts w:ascii="Times New Roman" w:hAnsi="Times New Roman"/>
          <w:sz w:val="24"/>
          <w:szCs w:val="24"/>
          <w:lang w:val="it-IT"/>
        </w:rPr>
        <w:t>Referitor la posibile locații de surse pentru umplerea excavației, se menționeaz</w:t>
      </w:r>
      <w:r w:rsidR="00EE0B63">
        <w:rPr>
          <w:rFonts w:ascii="Times New Roman" w:hAnsi="Times New Roman"/>
          <w:sz w:val="24"/>
          <w:szCs w:val="24"/>
          <w:lang w:val="it-IT"/>
        </w:rPr>
        <w:t>ă</w:t>
      </w:r>
      <w:r w:rsidRPr="0015579E">
        <w:rPr>
          <w:rFonts w:ascii="Times New Roman" w:hAnsi="Times New Roman"/>
          <w:sz w:val="24"/>
          <w:szCs w:val="24"/>
          <w:lang w:val="it-IT"/>
        </w:rPr>
        <w:t xml:space="preserve"> urmatoarele:</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sol identificată la o distanță cât mai apropiată de perimetrul sondelor;</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xml:space="preserve"> -Sursa de materiale rezultate din excavațiile/săpăturile fundațiilor la construcțiile ce urmează a fi realizate;</w:t>
      </w:r>
    </w:p>
    <w:p w:rsidR="0015579E" w:rsidRPr="0015579E" w:rsidRDefault="0015579E" w:rsidP="00EE0B63">
      <w:pPr>
        <w:widowControl w:val="0"/>
        <w:spacing w:after="0" w:line="240" w:lineRule="auto"/>
        <w:jc w:val="both"/>
        <w:rPr>
          <w:rFonts w:ascii="Times New Roman" w:hAnsi="Times New Roman"/>
          <w:color w:val="000000"/>
          <w:sz w:val="24"/>
          <w:szCs w:val="24"/>
          <w:lang w:val="it-IT"/>
        </w:rPr>
      </w:pPr>
      <w:r w:rsidRPr="0015579E">
        <w:rPr>
          <w:rFonts w:ascii="Times New Roman" w:hAnsi="Times New Roman"/>
          <w:color w:val="000000"/>
          <w:sz w:val="24"/>
          <w:szCs w:val="24"/>
          <w:lang w:val="it-IT"/>
        </w:rPr>
        <w:t>- Sursa de materiale (pietriș amestecat cu pământ) recuperate de la lucrările de suprafață din abandonarea sondelor;</w:t>
      </w:r>
    </w:p>
    <w:p w:rsidR="0015579E" w:rsidRPr="0015579E" w:rsidRDefault="0015579E" w:rsidP="00EE0B63">
      <w:pPr>
        <w:widowControl w:val="0"/>
        <w:spacing w:after="0" w:line="240" w:lineRule="auto"/>
        <w:jc w:val="both"/>
        <w:rPr>
          <w:rFonts w:ascii="Times New Roman" w:hAnsi="Times New Roman"/>
          <w:color w:val="000000"/>
          <w:sz w:val="24"/>
          <w:szCs w:val="24"/>
          <w:lang w:val="fr-FR"/>
        </w:rPr>
      </w:pPr>
      <w:r w:rsidRPr="0015579E">
        <w:rPr>
          <w:rFonts w:ascii="Times New Roman" w:hAnsi="Times New Roman"/>
          <w:color w:val="000000"/>
          <w:sz w:val="24"/>
          <w:szCs w:val="24"/>
          <w:lang w:val="fr-FR"/>
        </w:rPr>
        <w:t>-</w:t>
      </w:r>
      <w:proofErr w:type="spellStart"/>
      <w:r w:rsidRPr="0015579E">
        <w:rPr>
          <w:rFonts w:ascii="Times New Roman" w:hAnsi="Times New Roman"/>
          <w:color w:val="000000"/>
          <w:sz w:val="24"/>
          <w:szCs w:val="24"/>
          <w:lang w:val="fr-FR"/>
        </w:rPr>
        <w:t>Sursa</w:t>
      </w:r>
      <w:proofErr w:type="spellEnd"/>
      <w:r w:rsidRPr="0015579E">
        <w:rPr>
          <w:rFonts w:ascii="Times New Roman" w:hAnsi="Times New Roman"/>
          <w:color w:val="000000"/>
          <w:sz w:val="24"/>
          <w:szCs w:val="24"/>
          <w:lang w:val="fr-FR"/>
        </w:rPr>
        <w:t xml:space="preserve"> de </w:t>
      </w:r>
      <w:proofErr w:type="spellStart"/>
      <w:r w:rsidRPr="0015579E">
        <w:rPr>
          <w:rFonts w:ascii="Times New Roman" w:hAnsi="Times New Roman"/>
          <w:color w:val="000000"/>
          <w:sz w:val="24"/>
          <w:szCs w:val="24"/>
          <w:lang w:val="fr-FR"/>
        </w:rPr>
        <w:t>materiale</w:t>
      </w:r>
      <w:proofErr w:type="spellEnd"/>
      <w:r w:rsidRPr="0015579E">
        <w:rPr>
          <w:rFonts w:ascii="Times New Roman" w:hAnsi="Times New Roman"/>
          <w:color w:val="000000"/>
          <w:sz w:val="24"/>
          <w:szCs w:val="24"/>
          <w:lang w:val="fr-FR"/>
        </w:rPr>
        <w:t xml:space="preserve"> </w:t>
      </w:r>
      <w:proofErr w:type="spellStart"/>
      <w:r w:rsidRPr="0015579E">
        <w:rPr>
          <w:rFonts w:ascii="Times New Roman" w:hAnsi="Times New Roman"/>
          <w:color w:val="000000"/>
          <w:sz w:val="24"/>
          <w:szCs w:val="24"/>
          <w:lang w:val="fr-FR"/>
        </w:rPr>
        <w:t>rezultate</w:t>
      </w:r>
      <w:proofErr w:type="spellEnd"/>
      <w:r w:rsidRPr="0015579E">
        <w:rPr>
          <w:rFonts w:ascii="Times New Roman" w:hAnsi="Times New Roman"/>
          <w:color w:val="000000"/>
          <w:sz w:val="24"/>
          <w:szCs w:val="24"/>
          <w:lang w:val="fr-FR"/>
        </w:rPr>
        <w:t xml:space="preserve"> de la </w:t>
      </w:r>
      <w:proofErr w:type="spellStart"/>
      <w:r w:rsidRPr="0015579E">
        <w:rPr>
          <w:rFonts w:ascii="Times New Roman" w:hAnsi="Times New Roman"/>
          <w:color w:val="000000"/>
          <w:sz w:val="24"/>
          <w:szCs w:val="24"/>
          <w:lang w:val="fr-FR"/>
        </w:rPr>
        <w:t>stațiile</w:t>
      </w:r>
      <w:proofErr w:type="spellEnd"/>
      <w:r w:rsidRPr="0015579E">
        <w:rPr>
          <w:rFonts w:ascii="Times New Roman" w:hAnsi="Times New Roman"/>
          <w:color w:val="000000"/>
          <w:sz w:val="24"/>
          <w:szCs w:val="24"/>
          <w:lang w:val="fr-FR"/>
        </w:rPr>
        <w:t xml:space="preserve"> de </w:t>
      </w:r>
      <w:proofErr w:type="spellStart"/>
      <w:r w:rsidRPr="0015579E">
        <w:rPr>
          <w:rFonts w:ascii="Times New Roman" w:hAnsi="Times New Roman"/>
          <w:color w:val="000000"/>
          <w:sz w:val="24"/>
          <w:szCs w:val="24"/>
          <w:lang w:val="fr-FR"/>
        </w:rPr>
        <w:t>bioremediere</w:t>
      </w:r>
      <w:proofErr w:type="spellEnd"/>
      <w:r w:rsidRPr="0015579E">
        <w:rPr>
          <w:rFonts w:ascii="Times New Roman" w:hAnsi="Times New Roman"/>
          <w:color w:val="000000"/>
          <w:sz w:val="24"/>
          <w:szCs w:val="24"/>
          <w:lang w:val="fr-FR"/>
        </w:rPr>
        <w:t>, etc.</w:t>
      </w:r>
    </w:p>
    <w:p w:rsidR="0015579E" w:rsidRPr="0015579E" w:rsidRDefault="0015579E" w:rsidP="00EE0B63">
      <w:pPr>
        <w:spacing w:after="0" w:line="240" w:lineRule="auto"/>
        <w:ind w:firstLine="720"/>
        <w:jc w:val="both"/>
        <w:rPr>
          <w:rFonts w:ascii="Times New Roman" w:hAnsi="Times New Roman"/>
          <w:sz w:val="24"/>
          <w:szCs w:val="24"/>
          <w:lang w:val="ro-RO"/>
        </w:rPr>
      </w:pPr>
      <w:r w:rsidRPr="0015579E">
        <w:rPr>
          <w:rFonts w:ascii="Times New Roman" w:hAnsi="Times New Roman"/>
          <w:sz w:val="24"/>
          <w:szCs w:val="24"/>
          <w:lang w:val="ro-RO"/>
        </w:rPr>
        <w:t xml:space="preserve">La finalizarea lucrărilor de demolare/desființare/remediere (unde este cazul) se vor executa umpluturi cu pământ curat, adus din gropile de împrumut sau din alte surse autorizate ( stații de bioremediere). </w:t>
      </w:r>
    </w:p>
    <w:p w:rsidR="0015579E" w:rsidRPr="0015579E" w:rsidRDefault="0015579E" w:rsidP="0015579E">
      <w:pPr>
        <w:widowControl w:val="0"/>
        <w:spacing w:before="40" w:after="120" w:line="240" w:lineRule="auto"/>
        <w:ind w:left="360"/>
        <w:jc w:val="both"/>
        <w:rPr>
          <w:rFonts w:ascii="Times New Roman" w:hAnsi="Times New Roman"/>
          <w:sz w:val="24"/>
          <w:szCs w:val="24"/>
          <w:lang w:val="it-IT"/>
        </w:rPr>
      </w:pPr>
      <w:r w:rsidRPr="0015579E">
        <w:rPr>
          <w:rFonts w:ascii="Times New Roman" w:hAnsi="Times New Roman"/>
          <w:b/>
          <w:i/>
          <w:sz w:val="24"/>
          <w:szCs w:val="24"/>
          <w:lang w:val="it-IT"/>
        </w:rPr>
        <w:t>Ultimii 15 cm de la suprafața  excavației  vor fi umpluți cu sol curat</w:t>
      </w:r>
      <w:r w:rsidRPr="0015579E">
        <w:rPr>
          <w:rFonts w:ascii="Times New Roman" w:hAnsi="Times New Roman"/>
          <w:sz w:val="24"/>
          <w:szCs w:val="24"/>
          <w:lang w:val="it-IT"/>
        </w:rPr>
        <w:t xml:space="preserve"> . </w:t>
      </w:r>
    </w:p>
    <w:p w:rsidR="0015579E" w:rsidRPr="0015579E" w:rsidRDefault="0015579E" w:rsidP="00EE0B63">
      <w:pPr>
        <w:widowControl w:val="0"/>
        <w:spacing w:after="0" w:line="240" w:lineRule="auto"/>
        <w:ind w:firstLine="360"/>
        <w:jc w:val="both"/>
        <w:rPr>
          <w:rFonts w:ascii="Times New Roman" w:hAnsi="Times New Roman"/>
          <w:color w:val="000000"/>
          <w:sz w:val="24"/>
          <w:szCs w:val="24"/>
          <w:lang w:val="fr-FR"/>
        </w:rPr>
      </w:pPr>
      <w:r w:rsidRPr="0015579E">
        <w:rPr>
          <w:rFonts w:ascii="Times New Roman" w:hAnsi="Times New Roman"/>
          <w:sz w:val="24"/>
          <w:szCs w:val="24"/>
          <w:lang w:val="it-IT"/>
        </w:rPr>
        <w:t>Solul curat va respecta prevederile Ordinului nr. 756/1997 Reglementari privind evaluarea poluarii mediului pentru terenuri cu folosințe mai puțin sensibile;</w:t>
      </w:r>
    </w:p>
    <w:p w:rsidR="0015579E" w:rsidRPr="0015579E" w:rsidRDefault="0015579E" w:rsidP="00EE0B63">
      <w:pPr>
        <w:widowControl w:val="0"/>
        <w:spacing w:after="0" w:line="240" w:lineRule="auto"/>
        <w:ind w:firstLine="360"/>
        <w:jc w:val="both"/>
        <w:rPr>
          <w:rFonts w:ascii="Times New Roman" w:hAnsi="Times New Roman"/>
          <w:sz w:val="24"/>
          <w:szCs w:val="24"/>
          <w:lang w:val="it-IT"/>
        </w:rPr>
      </w:pPr>
      <w:r w:rsidRPr="0015579E">
        <w:rPr>
          <w:rFonts w:ascii="Times New Roman" w:hAnsi="Times New Roman"/>
          <w:sz w:val="24"/>
          <w:szCs w:val="24"/>
          <w:lang w:val="it-IT"/>
        </w:rPr>
        <w:t>Suprafețele vor fi nivelate și înierbate pentru a fi redate folosinței naturale și pentru a se evita fenomenele de eroziune .</w:t>
      </w:r>
    </w:p>
    <w:p w:rsidR="0015579E" w:rsidRPr="0015579E" w:rsidRDefault="0015579E" w:rsidP="00EE0B63">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Materialele procurate pentru umplerea golurilor, în vederea reconstrucției ecologice a amplasamentului vor fi însoțite de buletine de analiză privind hidrocarburile totale de petrol (TPH) și pH pentru sol, precum și privind hidrocarburile totale de petrol (TPH) pentru materialul de umplutură. </w:t>
      </w:r>
    </w:p>
    <w:p w:rsidR="0015579E" w:rsidRPr="0015579E" w:rsidRDefault="0015579E" w:rsidP="00EE0B63">
      <w:pPr>
        <w:widowControl w:val="0"/>
        <w:spacing w:after="0" w:line="240" w:lineRule="auto"/>
        <w:jc w:val="both"/>
        <w:rPr>
          <w:rFonts w:ascii="Times New Roman" w:hAnsi="Times New Roman"/>
          <w:sz w:val="24"/>
          <w:szCs w:val="24"/>
          <w:lang w:val="ro-RO" w:eastAsia="x-none"/>
        </w:rPr>
      </w:pPr>
      <w:r w:rsidRPr="0015579E">
        <w:rPr>
          <w:rFonts w:ascii="Times New Roman" w:hAnsi="Times New Roman"/>
          <w:sz w:val="24"/>
          <w:szCs w:val="24"/>
          <w:lang w:val="ro-RO" w:eastAsia="x-none"/>
        </w:rPr>
        <w:t xml:space="preserve">         Executantul trebuie să asigure, garanteze și documenteze prin documente justificative că solul / materialul de umplutură găsit într-o sursă legală ( autorizată) este adecvat (fiecare transport de pamant va fi însotit de buletinul de analiză, în copie, al materialului din sursa de proveniență și document pentru sursa de proveniența).</w:t>
      </w:r>
    </w:p>
    <w:p w:rsidR="0066746C" w:rsidRPr="0014164B" w:rsidRDefault="0066746C" w:rsidP="0032033A">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32033A">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C71ED" w:rsidRPr="007C71ED" w:rsidRDefault="00726E0E" w:rsidP="007C71ED">
      <w:pPr>
        <w:spacing w:before="120"/>
        <w:jc w:val="both"/>
        <w:rPr>
          <w:rFonts w:ascii="Times New Roman" w:hAnsi="Times New Roman"/>
          <w:sz w:val="24"/>
          <w:szCs w:val="24"/>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proofErr w:type="spellStart"/>
      <w:r w:rsidR="007C71ED" w:rsidRPr="007C71ED">
        <w:rPr>
          <w:rFonts w:ascii="Times New Roman" w:hAnsi="Times New Roman"/>
          <w:i/>
          <w:sz w:val="24"/>
          <w:szCs w:val="24"/>
        </w:rPr>
        <w:t>Pe</w:t>
      </w:r>
      <w:proofErr w:type="spellEnd"/>
      <w:r w:rsidR="007C71ED" w:rsidRPr="007C71ED">
        <w:rPr>
          <w:rFonts w:ascii="Times New Roman" w:hAnsi="Times New Roman"/>
          <w:i/>
          <w:sz w:val="24"/>
          <w:szCs w:val="24"/>
        </w:rPr>
        <w:t xml:space="preserve"> </w:t>
      </w:r>
      <w:proofErr w:type="spellStart"/>
      <w:r w:rsidR="007C71ED" w:rsidRPr="007C71ED">
        <w:rPr>
          <w:rFonts w:ascii="Times New Roman" w:hAnsi="Times New Roman"/>
          <w:i/>
          <w:sz w:val="24"/>
          <w:szCs w:val="24"/>
        </w:rPr>
        <w:t>perioada</w:t>
      </w:r>
      <w:proofErr w:type="spellEnd"/>
      <w:r w:rsidR="007C71ED" w:rsidRPr="007C71ED">
        <w:rPr>
          <w:rFonts w:ascii="Times New Roman" w:hAnsi="Times New Roman"/>
          <w:i/>
          <w:sz w:val="24"/>
          <w:szCs w:val="24"/>
        </w:rPr>
        <w:t xml:space="preserve"> </w:t>
      </w:r>
      <w:proofErr w:type="spellStart"/>
      <w:r w:rsidR="007C71ED" w:rsidRPr="007C71ED">
        <w:rPr>
          <w:rFonts w:ascii="Times New Roman" w:hAnsi="Times New Roman"/>
          <w:i/>
          <w:sz w:val="24"/>
          <w:szCs w:val="24"/>
        </w:rPr>
        <w:t>realizării</w:t>
      </w:r>
      <w:proofErr w:type="spellEnd"/>
      <w:r w:rsidR="007C71ED" w:rsidRPr="007C71ED">
        <w:rPr>
          <w:rFonts w:ascii="Times New Roman" w:hAnsi="Times New Roman"/>
          <w:i/>
          <w:sz w:val="24"/>
          <w:szCs w:val="24"/>
        </w:rPr>
        <w:t xml:space="preserve"> </w:t>
      </w:r>
      <w:proofErr w:type="spellStart"/>
      <w:r w:rsidR="007C71ED" w:rsidRPr="007C71ED">
        <w:rPr>
          <w:rFonts w:ascii="Times New Roman" w:hAnsi="Times New Roman"/>
          <w:i/>
          <w:sz w:val="24"/>
          <w:szCs w:val="24"/>
        </w:rPr>
        <w:t>investiției</w:t>
      </w:r>
      <w:proofErr w:type="spellEnd"/>
      <w:r w:rsidR="007C71ED" w:rsidRPr="007C71ED">
        <w:rPr>
          <w:rFonts w:ascii="Times New Roman" w:hAnsi="Times New Roman"/>
          <w:sz w:val="24"/>
          <w:szCs w:val="24"/>
        </w:rPr>
        <w:t xml:space="preserve"> se </w:t>
      </w:r>
      <w:proofErr w:type="spellStart"/>
      <w:r w:rsidR="007C71ED" w:rsidRPr="007C71ED">
        <w:rPr>
          <w:rFonts w:ascii="Times New Roman" w:hAnsi="Times New Roman"/>
          <w:sz w:val="24"/>
          <w:szCs w:val="24"/>
        </w:rPr>
        <w:t>produc</w:t>
      </w:r>
      <w:proofErr w:type="spellEnd"/>
      <w:r w:rsidR="007C71ED" w:rsidRPr="007C71ED">
        <w:rPr>
          <w:rFonts w:ascii="Times New Roman" w:hAnsi="Times New Roman"/>
          <w:sz w:val="24"/>
          <w:szCs w:val="24"/>
        </w:rPr>
        <w:t xml:space="preserve"> </w:t>
      </w:r>
      <w:proofErr w:type="spellStart"/>
      <w:r w:rsidR="007C71ED" w:rsidRPr="007C71ED">
        <w:rPr>
          <w:rFonts w:ascii="Times New Roman" w:hAnsi="Times New Roman"/>
          <w:sz w:val="24"/>
          <w:szCs w:val="24"/>
        </w:rPr>
        <w:t>urmatoarele</w:t>
      </w:r>
      <w:proofErr w:type="spellEnd"/>
      <w:r w:rsidR="007C71ED" w:rsidRPr="007C71ED">
        <w:rPr>
          <w:rFonts w:ascii="Times New Roman" w:hAnsi="Times New Roman"/>
          <w:sz w:val="24"/>
          <w:szCs w:val="24"/>
        </w:rPr>
        <w:t xml:space="preserve"> </w:t>
      </w:r>
      <w:proofErr w:type="spellStart"/>
      <w:r w:rsidR="007C71ED" w:rsidRPr="007C71ED">
        <w:rPr>
          <w:rFonts w:ascii="Times New Roman" w:hAnsi="Times New Roman"/>
          <w:sz w:val="24"/>
          <w:szCs w:val="24"/>
        </w:rPr>
        <w:t>tipuri</w:t>
      </w:r>
      <w:proofErr w:type="spellEnd"/>
      <w:r w:rsidR="007C71ED" w:rsidRPr="007C71ED">
        <w:rPr>
          <w:rFonts w:ascii="Times New Roman" w:hAnsi="Times New Roman"/>
          <w:sz w:val="24"/>
          <w:szCs w:val="24"/>
        </w:rPr>
        <w:t xml:space="preserve"> de </w:t>
      </w:r>
      <w:proofErr w:type="spellStart"/>
      <w:r w:rsidR="007C71ED" w:rsidRPr="007C71ED">
        <w:rPr>
          <w:rFonts w:ascii="Times New Roman" w:hAnsi="Times New Roman"/>
          <w:sz w:val="24"/>
          <w:szCs w:val="24"/>
        </w:rPr>
        <w:t>deșeuri</w:t>
      </w:r>
      <w:proofErr w:type="spellEnd"/>
      <w:r w:rsidR="007C71ED" w:rsidRPr="007C71ED">
        <w:rPr>
          <w:rFonts w:ascii="Times New Roman" w:hAnsi="Times New Roman"/>
          <w:sz w:val="24"/>
          <w:szCs w:val="24"/>
        </w:rPr>
        <w:t>:</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metalice rezultate din procesul de demolare;</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fr-FR"/>
        </w:rPr>
      </w:pPr>
      <w:proofErr w:type="spellStart"/>
      <w:r w:rsidRPr="007C71ED">
        <w:rPr>
          <w:rFonts w:ascii="Times New Roman" w:hAnsi="Times New Roman"/>
          <w:sz w:val="24"/>
          <w:szCs w:val="24"/>
          <w:lang w:val="fr-FR"/>
        </w:rPr>
        <w:t>deșeuri</w:t>
      </w:r>
      <w:proofErr w:type="spellEnd"/>
      <w:r w:rsidRPr="007C71ED">
        <w:rPr>
          <w:rFonts w:ascii="Times New Roman" w:hAnsi="Times New Roman"/>
          <w:sz w:val="24"/>
          <w:szCs w:val="24"/>
          <w:lang w:val="fr-FR"/>
        </w:rPr>
        <w:t xml:space="preserve"> de </w:t>
      </w:r>
      <w:proofErr w:type="spellStart"/>
      <w:r w:rsidRPr="007C71ED">
        <w:rPr>
          <w:rFonts w:ascii="Times New Roman" w:hAnsi="Times New Roman"/>
          <w:sz w:val="24"/>
          <w:szCs w:val="24"/>
          <w:lang w:val="fr-FR"/>
        </w:rPr>
        <w:t>tip</w:t>
      </w:r>
      <w:proofErr w:type="spellEnd"/>
      <w:r w:rsidRPr="007C71ED">
        <w:rPr>
          <w:rFonts w:ascii="Times New Roman" w:hAnsi="Times New Roman"/>
          <w:sz w:val="24"/>
          <w:szCs w:val="24"/>
          <w:lang w:val="fr-FR"/>
        </w:rPr>
        <w:t xml:space="preserve"> </w:t>
      </w:r>
      <w:proofErr w:type="spellStart"/>
      <w:r w:rsidRPr="007C71ED">
        <w:rPr>
          <w:rFonts w:ascii="Times New Roman" w:hAnsi="Times New Roman"/>
          <w:sz w:val="24"/>
          <w:szCs w:val="24"/>
          <w:lang w:val="fr-FR"/>
        </w:rPr>
        <w:t>beton</w:t>
      </w:r>
      <w:proofErr w:type="spellEnd"/>
      <w:r w:rsidRPr="007C71ED">
        <w:rPr>
          <w:rFonts w:ascii="Times New Roman" w:hAnsi="Times New Roman"/>
          <w:sz w:val="24"/>
          <w:szCs w:val="24"/>
          <w:lang w:val="fr-FR"/>
        </w:rPr>
        <w:t xml:space="preserve"> </w:t>
      </w:r>
      <w:proofErr w:type="spellStart"/>
      <w:r w:rsidRPr="007C71ED">
        <w:rPr>
          <w:rFonts w:ascii="Times New Roman" w:hAnsi="Times New Roman"/>
          <w:sz w:val="24"/>
          <w:szCs w:val="24"/>
          <w:lang w:val="fr-FR"/>
        </w:rPr>
        <w:t>armat</w:t>
      </w:r>
      <w:proofErr w:type="spellEnd"/>
      <w:r w:rsidRPr="007C71ED">
        <w:rPr>
          <w:rFonts w:ascii="Times New Roman" w:hAnsi="Times New Roman"/>
          <w:sz w:val="24"/>
          <w:szCs w:val="24"/>
          <w:lang w:val="fr-FR"/>
        </w:rPr>
        <w:t>;</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lastRenderedPageBreak/>
        <w:t xml:space="preserve">solul contaminat, acesta va fi tratat ex situ; </w:t>
      </w:r>
    </w:p>
    <w:p w:rsidR="007C71ED" w:rsidRPr="007C71ED" w:rsidRDefault="007C71ED" w:rsidP="007C71ED">
      <w:pPr>
        <w:widowControl w:val="0"/>
        <w:numPr>
          <w:ilvl w:val="0"/>
          <w:numId w:val="23"/>
        </w:numPr>
        <w:spacing w:before="120" w:after="120" w:line="240" w:lineRule="auto"/>
        <w:jc w:val="both"/>
        <w:rPr>
          <w:rFonts w:ascii="Times New Roman" w:hAnsi="Times New Roman"/>
          <w:sz w:val="24"/>
          <w:szCs w:val="24"/>
          <w:lang w:val="it-IT"/>
        </w:rPr>
      </w:pP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Materialele rezultate din demolare vor fi sortate și valorificate.</w:t>
      </w:r>
    </w:p>
    <w:p w:rsidR="007C71ED" w:rsidRPr="007C71ED" w:rsidRDefault="007C71ED" w:rsidP="007C71ED">
      <w:pPr>
        <w:spacing w:after="0" w:line="240" w:lineRule="auto"/>
        <w:ind w:firstLine="360"/>
        <w:jc w:val="both"/>
        <w:rPr>
          <w:rFonts w:ascii="Times New Roman" w:hAnsi="Times New Roman"/>
          <w:sz w:val="24"/>
          <w:szCs w:val="24"/>
        </w:rPr>
      </w:pPr>
      <w:proofErr w:type="spellStart"/>
      <w:r w:rsidRPr="007C71ED">
        <w:rPr>
          <w:rFonts w:ascii="Times New Roman" w:hAnsi="Times New Roman"/>
          <w:sz w:val="24"/>
          <w:szCs w:val="24"/>
        </w:rPr>
        <w:t>Metalul</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rezultat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urmare</w:t>
      </w:r>
      <w:proofErr w:type="spellEnd"/>
      <w:r w:rsidRPr="007C71ED">
        <w:rPr>
          <w:rFonts w:ascii="Times New Roman" w:hAnsi="Times New Roman"/>
          <w:sz w:val="24"/>
          <w:szCs w:val="24"/>
        </w:rPr>
        <w:t xml:space="preserve"> a </w:t>
      </w:r>
      <w:proofErr w:type="spellStart"/>
      <w:r w:rsidRPr="007C71ED">
        <w:rPr>
          <w:rFonts w:ascii="Times New Roman" w:hAnsi="Times New Roman"/>
          <w:sz w:val="24"/>
          <w:szCs w:val="24"/>
        </w:rPr>
        <w:t>dezafectărilor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capetelor</w:t>
      </w:r>
      <w:proofErr w:type="spellEnd"/>
      <w:r w:rsidRPr="007C71ED">
        <w:rPr>
          <w:rFonts w:ascii="Times New Roman" w:hAnsi="Times New Roman"/>
          <w:sz w:val="24"/>
          <w:szCs w:val="24"/>
        </w:rPr>
        <w:t xml:space="preserve"> de </w:t>
      </w:r>
      <w:proofErr w:type="spellStart"/>
      <w:r w:rsidRPr="007C71ED">
        <w:rPr>
          <w:rFonts w:ascii="Times New Roman" w:hAnsi="Times New Roman"/>
          <w:sz w:val="24"/>
          <w:szCs w:val="24"/>
        </w:rPr>
        <w:t>coloana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turle</w:t>
      </w:r>
      <w:proofErr w:type="spellEnd"/>
      <w:r w:rsidRPr="007C71ED">
        <w:rPr>
          <w:rFonts w:ascii="Times New Roman" w:hAnsi="Times New Roman"/>
          <w:sz w:val="24"/>
          <w:szCs w:val="24"/>
        </w:rPr>
        <w:t xml:space="preserve"> etc. </w:t>
      </w:r>
      <w:proofErr w:type="spellStart"/>
      <w:proofErr w:type="gramStart"/>
      <w:r w:rsidRPr="007C71ED">
        <w:rPr>
          <w:rFonts w:ascii="Times New Roman" w:hAnsi="Times New Roman"/>
          <w:sz w:val="24"/>
          <w:szCs w:val="24"/>
        </w:rPr>
        <w:t>va</w:t>
      </w:r>
      <w:proofErr w:type="spellEnd"/>
      <w:proofErr w:type="gramEnd"/>
      <w:r w:rsidRPr="007C71ED">
        <w:rPr>
          <w:rFonts w:ascii="Times New Roman" w:hAnsi="Times New Roman"/>
          <w:sz w:val="24"/>
          <w:szCs w:val="24"/>
        </w:rPr>
        <w:t xml:space="preserve"> fi </w:t>
      </w:r>
      <w:proofErr w:type="spellStart"/>
      <w:r w:rsidRPr="007C71ED">
        <w:rPr>
          <w:rFonts w:ascii="Times New Roman" w:hAnsi="Times New Roman"/>
          <w:sz w:val="24"/>
          <w:szCs w:val="24"/>
        </w:rPr>
        <w:t>depozitat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corespunzator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într</w:t>
      </w:r>
      <w:proofErr w:type="spellEnd"/>
      <w:r w:rsidRPr="007C71ED">
        <w:rPr>
          <w:rFonts w:ascii="Times New Roman" w:hAnsi="Times New Roman"/>
          <w:sz w:val="24"/>
          <w:szCs w:val="24"/>
        </w:rPr>
        <w:t xml:space="preserve">-un </w:t>
      </w:r>
      <w:proofErr w:type="spellStart"/>
      <w:r w:rsidRPr="007C71ED">
        <w:rPr>
          <w:rFonts w:ascii="Times New Roman" w:hAnsi="Times New Roman"/>
          <w:sz w:val="24"/>
          <w:szCs w:val="24"/>
        </w:rPr>
        <w:t>loc</w:t>
      </w:r>
      <w:proofErr w:type="spellEnd"/>
      <w:r w:rsidRPr="007C71ED">
        <w:rPr>
          <w:rFonts w:ascii="Times New Roman" w:hAnsi="Times New Roman"/>
          <w:sz w:val="24"/>
          <w:szCs w:val="24"/>
        </w:rPr>
        <w:t xml:space="preserve"> special </w:t>
      </w:r>
      <w:proofErr w:type="spellStart"/>
      <w:r w:rsidRPr="007C71ED">
        <w:rPr>
          <w:rFonts w:ascii="Times New Roman" w:hAnsi="Times New Roman"/>
          <w:sz w:val="24"/>
          <w:szCs w:val="24"/>
        </w:rPr>
        <w:t>amenajat</w:t>
      </w:r>
      <w:proofErr w:type="spellEnd"/>
      <w:r w:rsidRPr="007C71ED">
        <w:rPr>
          <w:rFonts w:ascii="Times New Roman" w:hAnsi="Times New Roman"/>
          <w:sz w:val="24"/>
          <w:szCs w:val="24"/>
        </w:rPr>
        <w:t xml:space="preserve">, in </w:t>
      </w:r>
      <w:proofErr w:type="spellStart"/>
      <w:r w:rsidRPr="007C71ED">
        <w:rPr>
          <w:rFonts w:ascii="Times New Roman" w:hAnsi="Times New Roman"/>
          <w:sz w:val="24"/>
          <w:szCs w:val="24"/>
        </w:rPr>
        <w:t>vederea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valorificării</w:t>
      </w:r>
      <w:proofErr w:type="spellEnd"/>
      <w:r w:rsidRPr="007C71ED">
        <w:rPr>
          <w:rFonts w:ascii="Times New Roman" w:hAnsi="Times New Roman"/>
          <w:sz w:val="24"/>
          <w:szCs w:val="24"/>
        </w:rPr>
        <w:t>.</w:t>
      </w:r>
    </w:p>
    <w:p w:rsidR="007C71ED" w:rsidRPr="007C71ED" w:rsidRDefault="007C71ED" w:rsidP="007C71ED">
      <w:pPr>
        <w:spacing w:after="0" w:line="240" w:lineRule="auto"/>
        <w:ind w:firstLine="360"/>
        <w:jc w:val="both"/>
        <w:rPr>
          <w:rFonts w:ascii="Times New Roman" w:hAnsi="Times New Roman"/>
          <w:sz w:val="24"/>
          <w:szCs w:val="24"/>
        </w:rPr>
      </w:pPr>
      <w:proofErr w:type="spellStart"/>
      <w:r w:rsidRPr="007C71ED">
        <w:rPr>
          <w:rFonts w:ascii="Times New Roman" w:hAnsi="Times New Roman"/>
          <w:sz w:val="24"/>
          <w:szCs w:val="24"/>
        </w:rPr>
        <w:t>Betonul</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armat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rezultat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ca</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urmare</w:t>
      </w:r>
      <w:proofErr w:type="spellEnd"/>
      <w:r w:rsidRPr="007C71ED">
        <w:rPr>
          <w:rFonts w:ascii="Times New Roman" w:hAnsi="Times New Roman"/>
          <w:sz w:val="24"/>
          <w:szCs w:val="24"/>
        </w:rPr>
        <w:t xml:space="preserve"> a </w:t>
      </w:r>
      <w:proofErr w:type="spellStart"/>
      <w:r w:rsidRPr="007C71ED">
        <w:rPr>
          <w:rFonts w:ascii="Times New Roman" w:hAnsi="Times New Roman"/>
          <w:sz w:val="24"/>
          <w:szCs w:val="24"/>
        </w:rPr>
        <w:t>demolărilor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fundațiilor</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turle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utilaje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platforme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rezervoare</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drumuri</w:t>
      </w:r>
      <w:proofErr w:type="spellEnd"/>
      <w:r w:rsidRPr="007C71ED">
        <w:rPr>
          <w:rFonts w:ascii="Times New Roman" w:hAnsi="Times New Roman"/>
          <w:sz w:val="24"/>
          <w:szCs w:val="24"/>
        </w:rPr>
        <w:t xml:space="preserve"> etc., </w:t>
      </w:r>
      <w:proofErr w:type="spellStart"/>
      <w:proofErr w:type="gramStart"/>
      <w:r w:rsidRPr="007C71ED">
        <w:rPr>
          <w:rFonts w:ascii="Times New Roman" w:hAnsi="Times New Roman"/>
          <w:sz w:val="24"/>
          <w:szCs w:val="24"/>
        </w:rPr>
        <w:t>va</w:t>
      </w:r>
      <w:proofErr w:type="spellEnd"/>
      <w:proofErr w:type="gramEnd"/>
      <w:r w:rsidRPr="007C71ED">
        <w:rPr>
          <w:rFonts w:ascii="Times New Roman" w:hAnsi="Times New Roman"/>
          <w:sz w:val="24"/>
          <w:szCs w:val="24"/>
        </w:rPr>
        <w:t xml:space="preserve"> fi </w:t>
      </w:r>
      <w:proofErr w:type="spellStart"/>
      <w:r w:rsidRPr="007C71ED">
        <w:rPr>
          <w:rFonts w:ascii="Times New Roman" w:hAnsi="Times New Roman"/>
          <w:sz w:val="24"/>
          <w:szCs w:val="24"/>
        </w:rPr>
        <w:t>depozitat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într</w:t>
      </w:r>
      <w:proofErr w:type="spellEnd"/>
      <w:r w:rsidRPr="007C71ED">
        <w:rPr>
          <w:rFonts w:ascii="Times New Roman" w:hAnsi="Times New Roman"/>
          <w:sz w:val="24"/>
          <w:szCs w:val="24"/>
        </w:rPr>
        <w:t xml:space="preserve">-un </w:t>
      </w:r>
      <w:proofErr w:type="spellStart"/>
      <w:r w:rsidRPr="007C71ED">
        <w:rPr>
          <w:rFonts w:ascii="Times New Roman" w:hAnsi="Times New Roman"/>
          <w:sz w:val="24"/>
          <w:szCs w:val="24"/>
        </w:rPr>
        <w:t>spațiu</w:t>
      </w:r>
      <w:proofErr w:type="spellEnd"/>
      <w:r w:rsidRPr="007C71ED">
        <w:rPr>
          <w:rFonts w:ascii="Times New Roman" w:hAnsi="Times New Roman"/>
          <w:sz w:val="24"/>
          <w:szCs w:val="24"/>
        </w:rPr>
        <w:t xml:space="preserve"> special </w:t>
      </w:r>
      <w:proofErr w:type="spellStart"/>
      <w:r w:rsidRPr="007C71ED">
        <w:rPr>
          <w:rFonts w:ascii="Times New Roman" w:hAnsi="Times New Roman"/>
          <w:sz w:val="24"/>
          <w:szCs w:val="24"/>
        </w:rPr>
        <w:t>destinat</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acestui</w:t>
      </w:r>
      <w:proofErr w:type="spellEnd"/>
      <w:r w:rsidRPr="007C71ED">
        <w:rPr>
          <w:rFonts w:ascii="Times New Roman" w:hAnsi="Times New Roman"/>
          <w:sz w:val="24"/>
          <w:szCs w:val="24"/>
        </w:rPr>
        <w:t xml:space="preserve"> tip de </w:t>
      </w:r>
      <w:proofErr w:type="spellStart"/>
      <w:r w:rsidRPr="007C71ED">
        <w:rPr>
          <w:rFonts w:ascii="Times New Roman" w:hAnsi="Times New Roman"/>
          <w:sz w:val="24"/>
          <w:szCs w:val="24"/>
        </w:rPr>
        <w:t>deșeu</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și</w:t>
      </w:r>
      <w:proofErr w:type="spellEnd"/>
      <w:r w:rsidRPr="007C71ED">
        <w:rPr>
          <w:rFonts w:ascii="Times New Roman" w:hAnsi="Times New Roman"/>
          <w:sz w:val="24"/>
          <w:szCs w:val="24"/>
        </w:rPr>
        <w:t xml:space="preserve"> </w:t>
      </w:r>
      <w:proofErr w:type="spellStart"/>
      <w:r w:rsidRPr="007C71ED">
        <w:rPr>
          <w:rFonts w:ascii="Times New Roman" w:hAnsi="Times New Roman"/>
          <w:sz w:val="24"/>
          <w:szCs w:val="24"/>
        </w:rPr>
        <w:t>valorificat</w:t>
      </w:r>
      <w:proofErr w:type="spellEnd"/>
      <w:r w:rsidRPr="007C71ED">
        <w:rPr>
          <w:rFonts w:ascii="Times New Roman" w:hAnsi="Times New Roman"/>
          <w:sz w:val="24"/>
          <w:szCs w:val="24"/>
        </w:rPr>
        <w:t>.</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Solul contaminat excavat se va transporta la cea mai apropiată stație de bioremediere, cu respectarea legislației specifice în vigoare. </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Lucrările de reparații și intreținere, schimburile de uleiuri ale utilajelor și autovehiculelor de transport se vor realiza numai in cadrul service-urilor autorizate.</w:t>
      </w:r>
    </w:p>
    <w:p w:rsidR="007C71ED" w:rsidRPr="007C71ED" w:rsidRDefault="007C71ED" w:rsidP="007C71ED">
      <w:pPr>
        <w:spacing w:after="0" w:line="240" w:lineRule="auto"/>
        <w:ind w:left="360"/>
        <w:jc w:val="both"/>
        <w:rPr>
          <w:rFonts w:ascii="Times New Roman" w:hAnsi="Times New Roman"/>
          <w:sz w:val="24"/>
          <w:szCs w:val="24"/>
          <w:lang w:val="pt-BR"/>
        </w:rPr>
      </w:pPr>
      <w:r w:rsidRPr="007C71ED">
        <w:rPr>
          <w:rFonts w:ascii="Times New Roman" w:hAnsi="Times New Roman"/>
          <w:sz w:val="24"/>
          <w:szCs w:val="24"/>
          <w:lang w:val="pt-BR"/>
        </w:rPr>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7C71ED" w:rsidRPr="007C71ED" w:rsidRDefault="007C71ED" w:rsidP="007C71ED">
      <w:pPr>
        <w:spacing w:after="0" w:line="240" w:lineRule="auto"/>
        <w:ind w:firstLine="360"/>
        <w:jc w:val="both"/>
        <w:rPr>
          <w:rFonts w:ascii="Times New Roman" w:hAnsi="Times New Roman"/>
          <w:sz w:val="24"/>
          <w:szCs w:val="24"/>
          <w:lang w:val="pt-BR"/>
        </w:rPr>
      </w:pPr>
      <w:r w:rsidRPr="007C71ED">
        <w:rPr>
          <w:rFonts w:ascii="Times New Roman" w:hAnsi="Times New Roman"/>
          <w:sz w:val="24"/>
          <w:szCs w:val="24"/>
          <w:lang w:val="pt-BR"/>
        </w:rPr>
        <w:t>Deșeurile nevalorificabile periculoase (lavete imbibate cu produse petroliere) vor fi eliminate in funcție de natura lor, prin firmele specializate in colectarea deșeurilor periculoase.</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 xml:space="preserve">Activitățile din cadrul obiectivelor de investiții vor fi monitorizate din punct de vedere al protecției mediului, monitorizare ce va cuprinde obligatoriu gestiunea deșeurilor. </w:t>
      </w:r>
    </w:p>
    <w:p w:rsidR="007C71ED" w:rsidRPr="007C71ED" w:rsidRDefault="007C71ED" w:rsidP="007C71ED">
      <w:pPr>
        <w:spacing w:after="0" w:line="240" w:lineRule="auto"/>
        <w:ind w:firstLine="360"/>
        <w:jc w:val="both"/>
        <w:rPr>
          <w:rFonts w:ascii="Times New Roman" w:hAnsi="Times New Roman"/>
          <w:sz w:val="24"/>
          <w:szCs w:val="24"/>
          <w:lang w:val="it-IT"/>
        </w:rPr>
      </w:pPr>
      <w:r w:rsidRPr="007C71ED">
        <w:rPr>
          <w:rFonts w:ascii="Times New Roman" w:hAnsi="Times New Roman"/>
          <w:sz w:val="24"/>
          <w:szCs w:val="24"/>
          <w:lang w:val="it-IT"/>
        </w:rPr>
        <w:t>Evidența gestiunii deșeurilor va fi ținută in conformitate cu HG nr. 856/2002 privind evidența gestiunii deșeurilor și pentru aprobarea listei cuprinzind deșeurile, inclusiv deșeurile periculoase, cu modificările și completările ulterioare.</w:t>
      </w:r>
    </w:p>
    <w:p w:rsidR="007C71ED" w:rsidRPr="007C71ED" w:rsidRDefault="007C71ED" w:rsidP="007C71ED">
      <w:pPr>
        <w:widowControl w:val="0"/>
        <w:spacing w:after="0" w:line="240" w:lineRule="auto"/>
        <w:jc w:val="both"/>
        <w:rPr>
          <w:rFonts w:ascii="Times New Roman" w:hAnsi="Times New Roman"/>
          <w:sz w:val="24"/>
          <w:szCs w:val="24"/>
          <w:lang w:val="it-IT"/>
        </w:rPr>
      </w:pPr>
      <w:r w:rsidRPr="007C71ED">
        <w:rPr>
          <w:rFonts w:ascii="Times New Roman" w:hAnsi="Times New Roman"/>
          <w:sz w:val="24"/>
          <w:szCs w:val="24"/>
          <w:lang w:val="ro-RO"/>
        </w:rPr>
        <w:t>-</w:t>
      </w:r>
      <w:r w:rsidRPr="007C71ED">
        <w:rPr>
          <w:rFonts w:ascii="Times New Roman" w:hAnsi="Times New Roman"/>
          <w:sz w:val="24"/>
          <w:szCs w:val="24"/>
          <w:lang w:val="it-IT"/>
        </w:rPr>
        <w:t>deșeuri asimilabile celor menajere (conțin hârtie, sticlă, plastic, resturi alimentare și alte deșeuri biodegradabile; sunt deșeuri nepericuloase).</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r w:rsidR="00070D62">
        <w:rPr>
          <w:rFonts w:ascii="Times New Roman" w:eastAsiaTheme="minorHAnsi" w:hAnsi="Times New Roman"/>
          <w:i/>
          <w:sz w:val="24"/>
          <w:szCs w:val="24"/>
          <w:lang w:val="ro-RO"/>
        </w:rPr>
        <w:t xml:space="preserve">comuna Gura Ocniței, satul Gura </w:t>
      </w:r>
      <w:r w:rsidR="006E1232">
        <w:rPr>
          <w:rFonts w:ascii="Times New Roman" w:eastAsiaTheme="minorHAnsi" w:hAnsi="Times New Roman"/>
          <w:i/>
          <w:sz w:val="24"/>
          <w:szCs w:val="24"/>
          <w:lang w:val="ro-RO"/>
        </w:rPr>
        <w:t>O</w:t>
      </w:r>
      <w:r w:rsidR="00070D62">
        <w:rPr>
          <w:rFonts w:ascii="Times New Roman" w:eastAsiaTheme="minorHAnsi" w:hAnsi="Times New Roman"/>
          <w:i/>
          <w:sz w:val="24"/>
          <w:szCs w:val="24"/>
          <w:lang w:val="ro-RO"/>
        </w:rPr>
        <w:t>cniței, Intravilan</w:t>
      </w:r>
      <w:r w:rsidR="00AA5294" w:rsidRPr="00AA5294">
        <w:rPr>
          <w:rFonts w:ascii="Times New Roman" w:eastAsiaTheme="minorHAnsi" w:hAnsi="Times New Roman"/>
          <w:i/>
          <w:sz w:val="24"/>
          <w:szCs w:val="24"/>
          <w:lang w:val="ro-RO"/>
        </w:rPr>
        <w:t xml:space="preserve">, </w:t>
      </w:r>
      <w:r w:rsidR="006E1232">
        <w:rPr>
          <w:rFonts w:ascii="Times New Roman" w:eastAsiaTheme="minorHAnsi" w:hAnsi="Times New Roman"/>
          <w:i/>
          <w:sz w:val="24"/>
          <w:szCs w:val="24"/>
          <w:lang w:val="ro-RO"/>
        </w:rPr>
        <w:t xml:space="preserve"> str.</w:t>
      </w:r>
      <w:r w:rsidR="001C1D7C">
        <w:rPr>
          <w:rFonts w:ascii="Times New Roman" w:eastAsiaTheme="minorHAnsi" w:hAnsi="Times New Roman"/>
          <w:i/>
          <w:sz w:val="24"/>
          <w:szCs w:val="24"/>
          <w:lang w:val="ro-RO"/>
        </w:rPr>
        <w:t xml:space="preserve"> Gamaloiu, </w:t>
      </w:r>
      <w:r w:rsidR="00AA5294" w:rsidRPr="00AA5294">
        <w:rPr>
          <w:rFonts w:ascii="Times New Roman" w:eastAsiaTheme="minorHAnsi" w:hAnsi="Times New Roman"/>
          <w:i/>
          <w:sz w:val="24"/>
          <w:szCs w:val="24"/>
          <w:lang w:val="ro-RO"/>
        </w:rPr>
        <w:t>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C419FB" w:rsidRPr="00C419FB" w:rsidRDefault="00C419FB" w:rsidP="00C419FB">
      <w:pPr>
        <w:tabs>
          <w:tab w:val="left" w:pos="-720"/>
        </w:tabs>
        <w:suppressAutoHyphens/>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vor amenaja spaţii  corepunzătoare depozitarea temporară a deşeurilor generate;</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-se va asigura preluarea ritmică a deşeurilor rezultate pe amplasament, evitarea depozitării necontrolate a acestora;</w:t>
      </w:r>
    </w:p>
    <w:p w:rsidR="00C419FB" w:rsidRPr="00C419FB" w:rsidRDefault="00C419FB" w:rsidP="00C419FB">
      <w:pPr>
        <w:keepNext/>
        <w:tabs>
          <w:tab w:val="num" w:pos="851"/>
        </w:tabs>
        <w:spacing w:after="0" w:line="240" w:lineRule="auto"/>
        <w:outlineLvl w:val="3"/>
        <w:rPr>
          <w:rFonts w:ascii="Times New Roman" w:hAnsi="Times New Roman"/>
          <w:b/>
          <w:i/>
          <w:sz w:val="24"/>
          <w:szCs w:val="24"/>
          <w:u w:val="single"/>
          <w:lang w:val="de-DE" w:eastAsia="de-DE"/>
        </w:rPr>
      </w:pPr>
      <w:r w:rsidRPr="00C419FB">
        <w:rPr>
          <w:rFonts w:ascii="Times New Roman" w:hAnsi="Times New Roman"/>
          <w:b/>
          <w:i/>
          <w:sz w:val="24"/>
          <w:szCs w:val="24"/>
          <w:u w:val="single"/>
          <w:lang w:val="de-DE" w:eastAsia="de-DE"/>
        </w:rPr>
        <w:t>Modul de gospodărire a deşeurilor</w:t>
      </w:r>
    </w:p>
    <w:p w:rsidR="00C419FB" w:rsidRPr="00C419FB" w:rsidRDefault="00C419FB" w:rsidP="00C419FB">
      <w:pPr>
        <w:spacing w:after="0" w:line="240" w:lineRule="auto"/>
        <w:ind w:firstLine="720"/>
        <w:jc w:val="both"/>
        <w:rPr>
          <w:rFonts w:ascii="Times New Roman" w:hAnsi="Times New Roman"/>
          <w:sz w:val="24"/>
          <w:szCs w:val="24"/>
        </w:rPr>
      </w:pPr>
      <w:proofErr w:type="spellStart"/>
      <w:r w:rsidRPr="00C419FB">
        <w:rPr>
          <w:rFonts w:ascii="Times New Roman" w:hAnsi="Times New Roman"/>
          <w:b/>
          <w:i/>
          <w:sz w:val="24"/>
          <w:szCs w:val="24"/>
        </w:rPr>
        <w:t>Atât</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în</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perioada</w:t>
      </w:r>
      <w:proofErr w:type="spellEnd"/>
      <w:r w:rsidRPr="00C419FB">
        <w:rPr>
          <w:rFonts w:ascii="Times New Roman" w:hAnsi="Times New Roman"/>
          <w:b/>
          <w:i/>
          <w:sz w:val="24"/>
          <w:szCs w:val="24"/>
        </w:rPr>
        <w:t xml:space="preserve"> de </w:t>
      </w:r>
      <w:proofErr w:type="spellStart"/>
      <w:r w:rsidRPr="00C419FB">
        <w:rPr>
          <w:rFonts w:ascii="Times New Roman" w:hAnsi="Times New Roman"/>
          <w:b/>
          <w:i/>
          <w:sz w:val="24"/>
          <w:szCs w:val="24"/>
        </w:rPr>
        <w:t>construire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cât</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și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în</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cea</w:t>
      </w:r>
      <w:proofErr w:type="spellEnd"/>
      <w:r w:rsidRPr="00C419FB">
        <w:rPr>
          <w:rFonts w:ascii="Times New Roman" w:hAnsi="Times New Roman"/>
          <w:b/>
          <w:i/>
          <w:sz w:val="24"/>
          <w:szCs w:val="24"/>
        </w:rPr>
        <w:t xml:space="preserve"> de </w:t>
      </w:r>
      <w:proofErr w:type="spellStart"/>
      <w:r w:rsidRPr="00C419FB">
        <w:rPr>
          <w:rFonts w:ascii="Times New Roman" w:hAnsi="Times New Roman"/>
          <w:b/>
          <w:i/>
          <w:sz w:val="24"/>
          <w:szCs w:val="24"/>
        </w:rPr>
        <w:t>funționare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titularul</w:t>
      </w:r>
      <w:proofErr w:type="spellEnd"/>
      <w:r w:rsidRPr="00C419FB">
        <w:rPr>
          <w:rFonts w:ascii="Times New Roman" w:hAnsi="Times New Roman"/>
          <w:b/>
          <w:i/>
          <w:sz w:val="24"/>
          <w:szCs w:val="24"/>
        </w:rPr>
        <w:t xml:space="preserve"> are </w:t>
      </w:r>
      <w:proofErr w:type="spellStart"/>
      <w:r w:rsidRPr="00C419FB">
        <w:rPr>
          <w:rFonts w:ascii="Times New Roman" w:hAnsi="Times New Roman"/>
          <w:b/>
          <w:i/>
          <w:sz w:val="24"/>
          <w:szCs w:val="24"/>
        </w:rPr>
        <w:t>obligația</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respectării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lang w:val="fr-FR"/>
        </w:rPr>
        <w:t>prevederilor</w:t>
      </w:r>
      <w:proofErr w:type="spellEnd"/>
      <w:r w:rsidRPr="00C419FB">
        <w:rPr>
          <w:rFonts w:ascii="Times New Roman" w:hAnsi="Times New Roman"/>
          <w:b/>
          <w:i/>
          <w:sz w:val="24"/>
          <w:szCs w:val="24"/>
          <w:lang w:val="fr-FR"/>
        </w:rPr>
        <w:t xml:space="preserve"> </w:t>
      </w:r>
      <w:r w:rsidRPr="00C419F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Pr="00C419FB">
        <w:rPr>
          <w:rFonts w:ascii="Times New Roman" w:hAnsi="Times New Roman"/>
          <w:b/>
          <w:i/>
          <w:sz w:val="24"/>
          <w:szCs w:val="24"/>
          <w:lang w:val="ro-RO"/>
        </w:rPr>
        <w:t>Legii nr.211/2011</w:t>
      </w:r>
      <w:r w:rsidRPr="00C419FB">
        <w:rPr>
          <w:rFonts w:ascii="Times New Roman" w:hAnsi="Times New Roman"/>
          <w:b/>
          <w:i/>
          <w:sz w:val="24"/>
          <w:szCs w:val="24"/>
        </w:rPr>
        <w:t xml:space="preserve">, </w:t>
      </w:r>
      <w:proofErr w:type="spellStart"/>
      <w:r w:rsidRPr="00C419FB">
        <w:rPr>
          <w:rFonts w:ascii="Times New Roman" w:hAnsi="Times New Roman"/>
          <w:b/>
          <w:i/>
          <w:sz w:val="24"/>
          <w:szCs w:val="24"/>
        </w:rPr>
        <w:t>privind</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regimul</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deșeurilor</w:t>
      </w:r>
      <w:proofErr w:type="spellEnd"/>
      <w:r w:rsidRPr="00C419FB">
        <w:rPr>
          <w:rFonts w:ascii="Times New Roman" w:hAnsi="Times New Roman"/>
          <w:b/>
          <w:i/>
          <w:sz w:val="24"/>
          <w:szCs w:val="24"/>
        </w:rPr>
        <w:t xml:space="preserve">, cu </w:t>
      </w:r>
      <w:proofErr w:type="spellStart"/>
      <w:r w:rsidRPr="00C419FB">
        <w:rPr>
          <w:rFonts w:ascii="Times New Roman" w:hAnsi="Times New Roman"/>
          <w:b/>
          <w:i/>
          <w:sz w:val="24"/>
          <w:szCs w:val="24"/>
        </w:rPr>
        <w:t>modificările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și</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completările</w:t>
      </w:r>
      <w:proofErr w:type="spellEnd"/>
      <w:r w:rsidRPr="00C419FB">
        <w:rPr>
          <w:rFonts w:ascii="Times New Roman" w:hAnsi="Times New Roman"/>
          <w:b/>
          <w:i/>
          <w:sz w:val="24"/>
          <w:szCs w:val="24"/>
        </w:rPr>
        <w:t xml:space="preserve"> </w:t>
      </w:r>
      <w:proofErr w:type="spellStart"/>
      <w:r w:rsidRPr="00C419FB">
        <w:rPr>
          <w:rFonts w:ascii="Times New Roman" w:hAnsi="Times New Roman"/>
          <w:b/>
          <w:i/>
          <w:sz w:val="24"/>
          <w:szCs w:val="24"/>
        </w:rPr>
        <w:t>ulterioare</w:t>
      </w:r>
      <w:proofErr w:type="spellEnd"/>
      <w:r w:rsidRPr="00C419FB">
        <w:rPr>
          <w:rFonts w:ascii="Times New Roman" w:hAnsi="Times New Roman"/>
          <w:i/>
          <w:sz w:val="24"/>
          <w:szCs w:val="24"/>
        </w:rPr>
        <w:t>.</w:t>
      </w:r>
      <w:r w:rsidRPr="00C419FB">
        <w:rPr>
          <w:rFonts w:ascii="Times New Roman" w:hAnsi="Times New Roman"/>
          <w:sz w:val="24"/>
          <w:szCs w:val="24"/>
        </w:rPr>
        <w:t xml:space="preserve">       </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xml:space="preserve">- deşeurile reciclabile rezultate în urma lucrărilor de construcţii </w:t>
      </w:r>
      <w:r w:rsidRPr="00C419FB">
        <w:rPr>
          <w:rFonts w:ascii="Times New Roman" w:hAnsi="Times New Roman"/>
          <w:color w:val="000000"/>
          <w:sz w:val="24"/>
          <w:szCs w:val="24"/>
          <w:lang w:val="ro-RO"/>
        </w:rPr>
        <w:t xml:space="preserve"> </w:t>
      </w:r>
      <w:r w:rsidRPr="00C419FB">
        <w:rPr>
          <w:rFonts w:ascii="Times New Roman" w:hAnsi="Times New Roman"/>
          <w:sz w:val="24"/>
          <w:szCs w:val="24"/>
          <w:lang w:val="ro-RO"/>
        </w:rPr>
        <w:t xml:space="preserve">se vor colecta selectiv prin grija executantului  lucrării, selectiv pe categorii şi vor fi predate la firme specializate în valorificarea lor; </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deşeurile menajere se vor colecta în europubelă şi se vor preda către firme specializate;</w:t>
      </w:r>
    </w:p>
    <w:p w:rsidR="00C419FB" w:rsidRPr="00C419FB" w:rsidRDefault="00C419FB" w:rsidP="00C419FB">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este interzisă depozitarea deşeurilor direct pe sol;</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valorificabile, reciclabile vor fi predate unor operatori economici autorizați pentru colectare/ valorificare/ reciclare în baza contractelor de prestări servicii încheiate;</w:t>
      </w:r>
    </w:p>
    <w:p w:rsidR="00C419FB" w:rsidRPr="00C419FB" w:rsidRDefault="00C419FB" w:rsidP="00C419FB">
      <w:pPr>
        <w:tabs>
          <w:tab w:val="left" w:pos="990"/>
        </w:tabs>
        <w:spacing w:after="0" w:line="240" w:lineRule="auto"/>
        <w:jc w:val="both"/>
        <w:rPr>
          <w:rFonts w:ascii="Times New Roman" w:hAnsi="Times New Roman"/>
          <w:color w:val="000000"/>
          <w:sz w:val="24"/>
          <w:szCs w:val="24"/>
          <w:lang w:val="it-IT"/>
        </w:rPr>
      </w:pPr>
      <w:r w:rsidRPr="00C419FB">
        <w:rPr>
          <w:rFonts w:ascii="Times New Roman" w:hAnsi="Times New Roman"/>
          <w:color w:val="000000"/>
          <w:sz w:val="24"/>
          <w:szCs w:val="24"/>
          <w:lang w:val="it-IT"/>
        </w:rPr>
        <w:t>- deșeurile ce nu se pretează valorificării/ reciclării vor fi predate unor operatori economici autorizați pentru colectarea/eliminarea (depozitarea în depozite autorizate), în baza contractelor de prestări servicii încheiate;</w:t>
      </w:r>
    </w:p>
    <w:p w:rsidR="00C419FB" w:rsidRPr="00C419FB" w:rsidRDefault="00C419FB" w:rsidP="00C419FB">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color w:val="000000"/>
          <w:sz w:val="24"/>
          <w:szCs w:val="24"/>
          <w:lang w:val="it-IT"/>
        </w:rPr>
        <w:t>- de</w:t>
      </w:r>
      <w:r w:rsidRPr="00C419FB">
        <w:rPr>
          <w:rFonts w:ascii="Times New Roman" w:hAnsi="Times New Roman"/>
          <w:color w:val="000000"/>
          <w:sz w:val="24"/>
          <w:szCs w:val="24"/>
          <w:lang w:val="ro-RO"/>
        </w:rPr>
        <w:t>ș</w:t>
      </w:r>
      <w:r w:rsidRPr="00C419FB">
        <w:rPr>
          <w:rFonts w:ascii="Times New Roman" w:hAnsi="Times New Roman"/>
          <w:color w:val="000000"/>
          <w:sz w:val="24"/>
          <w:szCs w:val="24"/>
          <w:lang w:val="it-IT"/>
        </w:rPr>
        <w:t>eurile menajere amestecate</w:t>
      </w:r>
      <w:r w:rsidRPr="00C419FB">
        <w:rPr>
          <w:rFonts w:ascii="Times New Roman" w:hAnsi="Times New Roman"/>
          <w:noProof/>
          <w:color w:val="191919"/>
          <w:sz w:val="24"/>
          <w:szCs w:val="24"/>
          <w:lang w:eastAsia="ro-RO"/>
        </w:rPr>
        <w:t xml:space="preserve"> vor fi eliminate, pe baza de contract, de operatorul de salubritate,  prin depozitare definitiva la platforma ecologica; deșeurile menajare colectate selectiv vor fi valorificate/reciclate. </w:t>
      </w:r>
    </w:p>
    <w:p w:rsidR="00C419FB" w:rsidRPr="00C419FB" w:rsidRDefault="00C419FB" w:rsidP="00C419FB">
      <w:pPr>
        <w:spacing w:after="0" w:line="240" w:lineRule="auto"/>
        <w:jc w:val="both"/>
        <w:rPr>
          <w:rFonts w:ascii="Times New Roman" w:hAnsi="Times New Roman"/>
          <w:sz w:val="24"/>
          <w:szCs w:val="24"/>
          <w:lang w:val="pl-PL" w:eastAsia="pl-PL"/>
        </w:rPr>
      </w:pPr>
      <w:r w:rsidRPr="00C419FB">
        <w:rPr>
          <w:rFonts w:ascii="Times New Roman" w:hAnsi="Times New Roman"/>
          <w:sz w:val="24"/>
          <w:szCs w:val="24"/>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conform Legii 211/2011, cu modificările și completările ulterioare, titularul are obligaţia să ţină evidenţa strictă a cantităţilor şi tipurilor de deşeuri produse, valorificate sau comercializate şi circuitul acestora;</w:t>
      </w:r>
    </w:p>
    <w:p w:rsidR="00C419FB" w:rsidRPr="00C419FB" w:rsidRDefault="00C419FB" w:rsidP="00C419FB">
      <w:pPr>
        <w:spacing w:after="0" w:line="240" w:lineRule="auto"/>
        <w:jc w:val="both"/>
        <w:rPr>
          <w:rFonts w:ascii="Times New Roman" w:hAnsi="Times New Roman"/>
          <w:b/>
          <w:sz w:val="24"/>
          <w:szCs w:val="24"/>
          <w:u w:val="single"/>
          <w:lang w:val="ro-RO"/>
        </w:rPr>
      </w:pPr>
      <w:r w:rsidRPr="00C419FB">
        <w:rPr>
          <w:rFonts w:ascii="Times New Roman" w:hAnsi="Times New Roman"/>
          <w:b/>
          <w:sz w:val="24"/>
          <w:szCs w:val="24"/>
          <w:u w:val="single"/>
          <w:lang w:val="ro-RO"/>
        </w:rPr>
        <w:t>Lucrări de refacere a amplasamentului</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C419FB" w:rsidRPr="00C419FB" w:rsidRDefault="00C419FB" w:rsidP="00C419FB">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C419FB" w:rsidRPr="00C419FB" w:rsidRDefault="00C419FB" w:rsidP="00C419FB">
      <w:pPr>
        <w:spacing w:after="0" w:line="240" w:lineRule="auto"/>
        <w:jc w:val="both"/>
        <w:rPr>
          <w:rFonts w:ascii="Times New Roman" w:hAnsi="Times New Roman"/>
          <w:b/>
          <w:bCs/>
          <w:sz w:val="24"/>
          <w:szCs w:val="24"/>
          <w:u w:val="single"/>
          <w:lang w:val="ro-RO"/>
        </w:rPr>
      </w:pPr>
      <w:r w:rsidRPr="00C419FB">
        <w:rPr>
          <w:rFonts w:ascii="Times New Roman" w:hAnsi="Times New Roman"/>
          <w:b/>
          <w:bCs/>
          <w:sz w:val="24"/>
          <w:szCs w:val="24"/>
          <w:u w:val="single"/>
          <w:lang w:val="ro-RO"/>
        </w:rPr>
        <w:t>Monitorizarea</w:t>
      </w:r>
    </w:p>
    <w:p w:rsidR="00C419FB" w:rsidRPr="00C419FB" w:rsidRDefault="00C419FB" w:rsidP="00C419FB">
      <w:pPr>
        <w:spacing w:after="0" w:line="240" w:lineRule="auto"/>
        <w:ind w:firstLine="360"/>
        <w:jc w:val="both"/>
        <w:rPr>
          <w:rFonts w:ascii="Times New Roman" w:hAnsi="Times New Roman"/>
          <w:bCs/>
          <w:sz w:val="24"/>
          <w:szCs w:val="24"/>
          <w:lang w:val="ro-RO"/>
        </w:rPr>
      </w:pPr>
      <w:r w:rsidRPr="00C419FB">
        <w:rPr>
          <w:rFonts w:ascii="Times New Roman" w:hAnsi="Times New Roman"/>
          <w:b/>
          <w:bCs/>
          <w:sz w:val="24"/>
          <w:szCs w:val="24"/>
          <w:lang w:val="ro-RO"/>
        </w:rPr>
        <w:t>În timpul implementării proiectului:</w:t>
      </w:r>
      <w:r w:rsidRPr="00C419FB">
        <w:rPr>
          <w:rFonts w:ascii="Times New Roman" w:hAnsi="Times New Roman"/>
          <w:bCs/>
          <w:sz w:val="24"/>
          <w:szCs w:val="24"/>
          <w:lang w:val="ro-RO"/>
        </w:rPr>
        <w:t xml:space="preserve"> în scopul eliminării eventualelor disfuncţionalităţi, pe întreaga durată de execuţie a lucrărilor vor fi supravegheate:</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respectarea cu stricteţe a limitelor şi suprafeţelor destinate execuţiei lucrărilor;</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buna funcţionare a utilajelor;</w:t>
      </w:r>
    </w:p>
    <w:p w:rsidR="00C419FB" w:rsidRPr="00C419FB" w:rsidRDefault="00C419FB" w:rsidP="00C419FB">
      <w:pPr>
        <w:numPr>
          <w:ilvl w:val="0"/>
          <w:numId w:val="9"/>
        </w:numPr>
        <w:spacing w:after="0" w:line="240" w:lineRule="auto"/>
        <w:jc w:val="both"/>
        <w:rPr>
          <w:rFonts w:ascii="Times New Roman" w:hAnsi="Times New Roman"/>
          <w:bCs/>
          <w:sz w:val="24"/>
          <w:szCs w:val="24"/>
          <w:lang w:val="ro-RO"/>
        </w:rPr>
      </w:pPr>
      <w:r w:rsidRPr="00C419FB">
        <w:rPr>
          <w:rFonts w:ascii="Times New Roman" w:hAnsi="Times New Roman"/>
          <w:bCs/>
          <w:sz w:val="24"/>
          <w:szCs w:val="24"/>
          <w:lang w:val="ro-RO"/>
        </w:rPr>
        <w:t>modul de depozitare a materialelor de construcţie;</w:t>
      </w:r>
    </w:p>
    <w:p w:rsidR="00C419FB" w:rsidRPr="00C419FB" w:rsidRDefault="00C419FB" w:rsidP="00C419FB">
      <w:pPr>
        <w:shd w:val="clear" w:color="auto" w:fill="FFFFFF"/>
        <w:tabs>
          <w:tab w:val="left" w:pos="990"/>
        </w:tabs>
        <w:spacing w:after="0" w:line="240" w:lineRule="auto"/>
        <w:jc w:val="both"/>
        <w:rPr>
          <w:rFonts w:ascii="Times New Roman" w:hAnsi="Times New Roman"/>
          <w:noProof/>
          <w:sz w:val="24"/>
          <w:szCs w:val="24"/>
          <w:lang w:eastAsia="ro-RO"/>
        </w:rPr>
      </w:pPr>
      <w:r w:rsidRPr="00C419FB">
        <w:rPr>
          <w:rFonts w:ascii="Times New Roman" w:hAnsi="Times New Roman"/>
          <w:bCs/>
        </w:rPr>
        <w:t xml:space="preserve">-  </w:t>
      </w:r>
      <w:r w:rsidRPr="00C419FB">
        <w:rPr>
          <w:rFonts w:ascii="Times New Roman" w:hAnsi="Times New Roman"/>
          <w:b/>
          <w:bCs/>
          <w:noProof/>
          <w:sz w:val="24"/>
          <w:szCs w:val="24"/>
          <w:lang w:eastAsia="ro-RO"/>
        </w:rPr>
        <w:t xml:space="preserve">Monitorizarea gestiunii deseurilor  </w:t>
      </w:r>
      <w:r w:rsidRPr="00C419FB">
        <w:rPr>
          <w:rFonts w:ascii="Times New Roman" w:hAnsi="Times New Roman"/>
          <w:noProof/>
          <w:sz w:val="24"/>
          <w:szCs w:val="24"/>
          <w:lang w:eastAsia="ro-RO"/>
        </w:rPr>
        <w:t>se va face cu respectarea prevederilor Legii nr.211/2011 privind regimul deseurilor, cu modificarile si completarile ulterioare.</w:t>
      </w:r>
    </w:p>
    <w:p w:rsidR="00C419FB" w:rsidRPr="00C419FB" w:rsidRDefault="00C419FB" w:rsidP="00C419FB">
      <w:pPr>
        <w:tabs>
          <w:tab w:val="num" w:pos="1440"/>
        </w:tabs>
        <w:spacing w:after="0" w:line="240" w:lineRule="auto"/>
        <w:jc w:val="both"/>
        <w:rPr>
          <w:rFonts w:ascii="Times New Roman" w:eastAsia="Calibri" w:hAnsi="Times New Roman"/>
          <w:sz w:val="24"/>
          <w:szCs w:val="24"/>
          <w:lang w:val="pt-BR"/>
        </w:rPr>
      </w:pPr>
      <w:r w:rsidRPr="00C419FB">
        <w:rPr>
          <w:rFonts w:ascii="Times New Roman" w:eastAsia="Calibri" w:hAnsi="Times New Roman"/>
          <w:sz w:val="24"/>
          <w:szCs w:val="24"/>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respectarea normelor de securitate, respectiv a normelor de securitate a muncii;</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lastRenderedPageBreak/>
        <w:t>-  nivelul de zgomot – în cazul apariţiei sesizărilor din partea populaţiei datorate depăşirii limitelor admisibile, se vor lua măsuri organizatorice şi/sau tehnice corespunzătoare de atenuare a impactului;</w:t>
      </w:r>
    </w:p>
    <w:p w:rsidR="00C419FB" w:rsidRPr="00C419FB" w:rsidRDefault="00C419FB" w:rsidP="00C103B7">
      <w:pPr>
        <w:spacing w:after="0" w:line="240" w:lineRule="auto"/>
        <w:jc w:val="both"/>
        <w:rPr>
          <w:rFonts w:ascii="Times New Roman" w:hAnsi="Times New Roman"/>
          <w:sz w:val="24"/>
          <w:szCs w:val="24"/>
          <w:lang w:val="ro-RO"/>
        </w:rPr>
      </w:pPr>
      <w:r w:rsidRPr="00C419FB">
        <w:rPr>
          <w:rFonts w:ascii="Times New Roman" w:hAnsi="Times New Roman"/>
          <w:sz w:val="24"/>
          <w:szCs w:val="24"/>
          <w:lang w:val="ro-RO"/>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C419FB" w:rsidRPr="00C419FB" w:rsidRDefault="00C419FB" w:rsidP="00C419FB">
      <w:pPr>
        <w:spacing w:after="0" w:line="240" w:lineRule="auto"/>
        <w:jc w:val="both"/>
        <w:rPr>
          <w:rFonts w:ascii="Times New Roman" w:hAnsi="Times New Roman"/>
          <w:i/>
          <w:sz w:val="24"/>
          <w:szCs w:val="24"/>
          <w:lang w:val="ro-RO" w:eastAsia="ro-RO"/>
        </w:rPr>
      </w:pPr>
      <w:r w:rsidRPr="00C419FB">
        <w:rPr>
          <w:rFonts w:ascii="Times New Roman" w:hAnsi="Times New Roman"/>
          <w:sz w:val="24"/>
          <w:szCs w:val="24"/>
          <w:lang w:val="ro-RO"/>
        </w:rPr>
        <w:t xml:space="preserve">     </w:t>
      </w:r>
      <w:r w:rsidRPr="00C419F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C419FB">
        <w:rPr>
          <w:rFonts w:ascii="Times New Roman" w:eastAsiaTheme="minorHAnsi" w:hAnsi="Times New Roman"/>
          <w:b/>
          <w:i/>
          <w:color w:val="000000"/>
          <w:sz w:val="24"/>
          <w:szCs w:val="24"/>
          <w:lang w:val="ro-RO"/>
        </w:rPr>
        <w:t>evaluarea impactului asupra corpurilor de apă</w:t>
      </w:r>
      <w:r w:rsidRPr="00C419FB">
        <w:rPr>
          <w:rFonts w:ascii="Times New Roman" w:hAnsi="Times New Roman"/>
          <w:i/>
          <w:sz w:val="24"/>
          <w:szCs w:val="24"/>
          <w:lang w:val="ro-RO" w:eastAsia="ro-RO"/>
        </w:rPr>
        <w:t>.</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r w:rsidRPr="00C419F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5"/>
      <w:bookmarkEnd w:id="3"/>
      <w:r w:rsidRPr="00C419F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C63C04">
        <w:fldChar w:fldCharType="begin"/>
      </w:r>
      <w:r w:rsidR="00C63C04">
        <w:instrText xml:space="preserve"> HYPERLINK "https://</w:instrText>
      </w:r>
      <w:r w:rsidR="00C63C04">
        <w:instrText xml:space="preserve">idrept.ro/00079384.htm" </w:instrText>
      </w:r>
      <w:r w:rsidR="00C63C04">
        <w:fldChar w:fldCharType="separate"/>
      </w:r>
      <w:r w:rsidRPr="00C419FB">
        <w:rPr>
          <w:rFonts w:ascii="Times New Roman" w:eastAsiaTheme="minorHAnsi" w:hAnsi="Times New Roman"/>
          <w:b/>
          <w:bCs/>
          <w:color w:val="333399"/>
          <w:sz w:val="24"/>
          <w:szCs w:val="24"/>
          <w:u w:val="single"/>
          <w:lang w:val="ro-RO"/>
        </w:rPr>
        <w:t>554/2004</w:t>
      </w:r>
      <w:r w:rsidR="00C63C04">
        <w:rPr>
          <w:rFonts w:ascii="Times New Roman" w:eastAsiaTheme="minorHAnsi" w:hAnsi="Times New Roman"/>
          <w:b/>
          <w:bCs/>
          <w:color w:val="333399"/>
          <w:sz w:val="24"/>
          <w:szCs w:val="24"/>
          <w:u w:val="single"/>
          <w:lang w:val="ro-RO"/>
        </w:rPr>
        <w:fldChar w:fldCharType="end"/>
      </w:r>
      <w:r w:rsidRPr="00C419FB">
        <w:rPr>
          <w:rFonts w:ascii="Times New Roman" w:eastAsiaTheme="minorHAnsi" w:hAnsi="Times New Roman"/>
          <w:color w:val="000000"/>
          <w:sz w:val="24"/>
          <w:szCs w:val="24"/>
          <w:lang w:val="ro-RO"/>
        </w:rPr>
        <w:t>, cu modificările şi completările ulterioare.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6"/>
      <w:bookmarkEnd w:id="4"/>
      <w:r w:rsidRPr="00C419F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7"/>
      <w:bookmarkEnd w:id="5"/>
      <w:r w:rsidRPr="00C419F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8"/>
      <w:bookmarkEnd w:id="6"/>
      <w:r w:rsidRPr="00C419F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39"/>
      <w:bookmarkEnd w:id="7"/>
      <w:r w:rsidRPr="00C419F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0"/>
      <w:bookmarkEnd w:id="8"/>
      <w:r w:rsidRPr="00C419F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C419FB" w:rsidRPr="00C419FB" w:rsidRDefault="00C419FB" w:rsidP="00C419FB">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9" w:name="do|ax5^I|pa41"/>
      <w:bookmarkEnd w:id="9"/>
      <w:r w:rsidRPr="00C419F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C63C04">
        <w:fldChar w:fldCharType="begin"/>
      </w:r>
      <w:r w:rsidR="00C63C04">
        <w:instrText xml:space="preserve"> HYPERLINK "https://idrept.ro/00079384.htm" </w:instrText>
      </w:r>
      <w:r w:rsidR="00C63C04">
        <w:fldChar w:fldCharType="separate"/>
      </w:r>
      <w:r w:rsidRPr="00C419FB">
        <w:rPr>
          <w:rFonts w:ascii="Times New Roman" w:eastAsiaTheme="minorHAnsi" w:hAnsi="Times New Roman"/>
          <w:b/>
          <w:bCs/>
          <w:color w:val="333399"/>
          <w:sz w:val="24"/>
          <w:szCs w:val="24"/>
          <w:u w:val="single"/>
          <w:lang w:val="ro-RO"/>
        </w:rPr>
        <w:t>554/2004</w:t>
      </w:r>
      <w:r w:rsidR="00C63C04">
        <w:rPr>
          <w:rFonts w:ascii="Times New Roman" w:eastAsiaTheme="minorHAnsi" w:hAnsi="Times New Roman"/>
          <w:b/>
          <w:bCs/>
          <w:color w:val="333399"/>
          <w:sz w:val="24"/>
          <w:szCs w:val="24"/>
          <w:u w:val="single"/>
          <w:lang w:val="ro-RO"/>
        </w:rPr>
        <w:fldChar w:fldCharType="end"/>
      </w:r>
      <w:r w:rsidRPr="00C419FB">
        <w:rPr>
          <w:rFonts w:ascii="Times New Roman" w:eastAsiaTheme="minorHAnsi" w:hAnsi="Times New Roman"/>
          <w:color w:val="000000"/>
          <w:sz w:val="24"/>
          <w:szCs w:val="24"/>
          <w:lang w:val="ro-RO"/>
        </w:rPr>
        <w:t>, cu modificările şi completările ulterioare.</w:t>
      </w:r>
    </w:p>
    <w:p w:rsidR="00C419FB" w:rsidRPr="00C419FB" w:rsidRDefault="00C419FB" w:rsidP="00C419FB">
      <w:pPr>
        <w:spacing w:after="0" w:line="240" w:lineRule="auto"/>
        <w:jc w:val="both"/>
        <w:rPr>
          <w:rFonts w:ascii="Times New Roman" w:hAnsi="Times New Roman"/>
          <w:b/>
          <w:sz w:val="24"/>
          <w:szCs w:val="24"/>
          <w:lang w:val="pt-BR"/>
        </w:rPr>
      </w:pP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D12A46" w:rsidP="001D2F6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001D2F6E" w:rsidRPr="001D2F6E">
        <w:rPr>
          <w:rFonts w:ascii="Times New Roman" w:eastAsia="Calibri" w:hAnsi="Times New Roman"/>
          <w:b/>
          <w:sz w:val="28"/>
          <w:szCs w:val="28"/>
          <w:lang w:val="ro-RO"/>
        </w:rPr>
        <w:t>DIRECTOR EXECUTIV</w:t>
      </w:r>
      <w:r w:rsidR="001D2F6E"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Garamond" w:eastAsia="Calibri" w:hAnsi="Times New Roman"/>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Maria </w:t>
            </w:r>
            <w:proofErr w:type="spellStart"/>
            <w:r w:rsidRPr="001D2F6E">
              <w:rPr>
                <w:rFonts w:ascii="Garamond" w:eastAsia="Calibri" w:hAnsi="Garamond"/>
                <w:sz w:val="28"/>
                <w:szCs w:val="28"/>
              </w:rPr>
              <w:t>Morcoa</w:t>
            </w:r>
            <w:r w:rsidRPr="001D2F6E">
              <w:rPr>
                <w:rFonts w:ascii="Times New Roman" w:eastAsia="Calibri" w:hAnsi="Times New Roman"/>
                <w:sz w:val="28"/>
                <w:szCs w:val="28"/>
              </w:rPr>
              <w:t>ș</w:t>
            </w:r>
            <w:r w:rsidRPr="001D2F6E">
              <w:rPr>
                <w:rFonts w:ascii="Garamond" w:eastAsia="Calibri" w:hAnsi="Garamond"/>
                <w:sz w:val="28"/>
                <w:szCs w:val="28"/>
              </w:rPr>
              <w:t>e</w:t>
            </w:r>
            <w:proofErr w:type="spellEnd"/>
            <w:r w:rsidRPr="001D2F6E">
              <w:rPr>
                <w:rFonts w:ascii="Garamond" w:eastAsia="Calibri" w:hAnsi="Garamond"/>
                <w:sz w:val="28"/>
                <w:szCs w:val="28"/>
              </w:rPr>
              <w:t xml:space="preserv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proofErr w:type="spellStart"/>
            <w:r w:rsidRPr="001D2F6E">
              <w:rPr>
                <w:rFonts w:ascii="Garamond" w:eastAsia="Calibri" w:hAnsi="Garamond"/>
                <w:sz w:val="28"/>
                <w:szCs w:val="28"/>
              </w:rPr>
              <w:t>consilier</w:t>
            </w:r>
            <w:proofErr w:type="spellEnd"/>
            <w:r w:rsidRPr="001D2F6E">
              <w:rPr>
                <w:rFonts w:ascii="Garamond" w:eastAsia="Calibri" w:hAnsi="Garamond"/>
                <w:sz w:val="28"/>
                <w:szCs w:val="28"/>
              </w:rPr>
              <w:t xml:space="preserve">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w:t>
            </w:r>
            <w:proofErr w:type="spellStart"/>
            <w:r w:rsidRPr="001D2F6E">
              <w:rPr>
                <w:rFonts w:ascii="Garamond" w:eastAsia="Calibri" w:hAnsi="Garamond" w:cs="Aparajita"/>
                <w:sz w:val="28"/>
                <w:szCs w:val="28"/>
              </w:rPr>
              <w:t>Didă</w:t>
            </w:r>
            <w:proofErr w:type="spellEnd"/>
            <w:r w:rsidRPr="001D2F6E">
              <w:rPr>
                <w:rFonts w:ascii="Garamond" w:eastAsia="Calibri" w:hAnsi="Garamond" w:cs="Aparajita"/>
                <w:sz w:val="28"/>
                <w:szCs w:val="28"/>
              </w:rPr>
              <w:t xml:space="preserve">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A43DD5">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proofErr w:type="spellStart"/>
            <w:r w:rsidRPr="001D2F6E">
              <w:rPr>
                <w:rFonts w:ascii="Cambria" w:eastAsia="Calibri" w:hAnsi="Cambria" w:cs="Cambria"/>
                <w:b/>
                <w:sz w:val="28"/>
                <w:szCs w:val="28"/>
              </w:rPr>
              <w:t>Ș</w:t>
            </w:r>
            <w:r w:rsidRPr="001D2F6E">
              <w:rPr>
                <w:rFonts w:ascii="Garamond" w:eastAsia="Calibri" w:hAnsi="Garamond"/>
                <w:b/>
                <w:sz w:val="28"/>
                <w:szCs w:val="28"/>
              </w:rPr>
              <w:t>ef</w:t>
            </w:r>
            <w:proofErr w:type="spellEnd"/>
            <w:r w:rsidRPr="001D2F6E">
              <w:rPr>
                <w:rFonts w:ascii="Garamond" w:eastAsia="Calibri" w:hAnsi="Garamond"/>
                <w:b/>
                <w:sz w:val="28"/>
                <w:szCs w:val="28"/>
              </w:rPr>
              <w:t xml:space="preserve"> </w:t>
            </w:r>
            <w:proofErr w:type="spellStart"/>
            <w:r w:rsidRPr="001D2F6E">
              <w:rPr>
                <w:rFonts w:ascii="Garamond" w:eastAsia="Calibri" w:hAnsi="Garamond"/>
                <w:b/>
                <w:sz w:val="28"/>
                <w:szCs w:val="28"/>
              </w:rPr>
              <w:t>Serviciu</w:t>
            </w:r>
            <w:proofErr w:type="spellEnd"/>
            <w:r w:rsidRPr="001D2F6E">
              <w:rPr>
                <w:rFonts w:ascii="Garamond" w:eastAsia="Calibri" w:hAnsi="Garamond"/>
                <w:b/>
                <w:sz w:val="28"/>
                <w:szCs w:val="28"/>
              </w:rPr>
              <w:t xml:space="preserve">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 xml:space="preserve">Elena </w:t>
            </w:r>
            <w:proofErr w:type="spellStart"/>
            <w:r w:rsidRPr="001D2F6E">
              <w:rPr>
                <w:rFonts w:ascii="Garamond" w:eastAsia="Calibri" w:hAnsi="Garamond"/>
                <w:sz w:val="28"/>
                <w:szCs w:val="28"/>
              </w:rPr>
              <w:t>Iva</w:t>
            </w:r>
            <w:r w:rsidRPr="001D2F6E">
              <w:rPr>
                <w:rFonts w:ascii="Cambria" w:eastAsia="Calibri" w:hAnsi="Cambria" w:cs="Cambria"/>
                <w:sz w:val="28"/>
                <w:szCs w:val="28"/>
              </w:rPr>
              <w:t>ș</w:t>
            </w:r>
            <w:r w:rsidRPr="001D2F6E">
              <w:rPr>
                <w:rFonts w:ascii="Garamond" w:eastAsia="Calibri" w:hAnsi="Garamond"/>
                <w:sz w:val="28"/>
                <w:szCs w:val="28"/>
              </w:rPr>
              <w:t>cu</w:t>
            </w:r>
            <w:proofErr w:type="spellEnd"/>
            <w:r w:rsidRPr="001D2F6E">
              <w:rPr>
                <w:rFonts w:ascii="Garamond" w:eastAsia="Calibri" w:hAnsi="Garamond"/>
                <w:sz w:val="28"/>
                <w:szCs w:val="28"/>
              </w:rPr>
              <w:t xml:space="preserve">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spellStart"/>
            <w:proofErr w:type="gramStart"/>
            <w:r w:rsidRPr="001D2F6E">
              <w:rPr>
                <w:rFonts w:ascii="Garamond" w:eastAsia="Calibri" w:hAnsi="Garamond"/>
                <w:sz w:val="28"/>
                <w:szCs w:val="28"/>
              </w:rPr>
              <w:t>consilier</w:t>
            </w:r>
            <w:proofErr w:type="spellEnd"/>
            <w:proofErr w:type="gramEnd"/>
            <w:r w:rsidRPr="001D2F6E">
              <w:rPr>
                <w:rFonts w:ascii="Garamond" w:eastAsia="Calibri" w:hAnsi="Garamond"/>
                <w:sz w:val="28"/>
                <w:szCs w:val="28"/>
              </w:rPr>
              <w:t xml:space="preserve"> C.F.M.</w:t>
            </w:r>
          </w:p>
          <w:p w:rsidR="001D2F6E" w:rsidRPr="001D2F6E" w:rsidRDefault="001D2F6E" w:rsidP="00A506C0">
            <w:pPr>
              <w:spacing w:after="0" w:line="240" w:lineRule="auto"/>
              <w:jc w:val="center"/>
              <w:rPr>
                <w:rFonts w:ascii="Garamond" w:eastAsia="Calibri" w:hAnsi="Times New Roman"/>
                <w:b/>
                <w:sz w:val="28"/>
                <w:szCs w:val="28"/>
              </w:rPr>
            </w:pPr>
            <w:r w:rsidRPr="001D2F6E">
              <w:rPr>
                <w:rFonts w:ascii="Garamond" w:eastAsia="Calibri" w:hAnsi="Garamond"/>
                <w:sz w:val="28"/>
                <w:szCs w:val="28"/>
              </w:rPr>
              <w:t xml:space="preserve">                                    </w:t>
            </w:r>
            <w:r w:rsidR="00A658F9">
              <w:rPr>
                <w:rFonts w:ascii="Garamond" w:eastAsia="Calibri" w:hAnsi="Garamond"/>
                <w:sz w:val="28"/>
                <w:szCs w:val="28"/>
              </w:rPr>
              <w:t xml:space="preserve">Nicoleta </w:t>
            </w:r>
            <w:proofErr w:type="spellStart"/>
            <w:r w:rsidR="00A658F9">
              <w:rPr>
                <w:rFonts w:ascii="Garamond" w:eastAsia="Calibri" w:hAnsi="Garamond"/>
                <w:sz w:val="28"/>
                <w:szCs w:val="28"/>
              </w:rPr>
              <w:t>Vlădescu</w:t>
            </w:r>
            <w:proofErr w:type="spellEnd"/>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20"/>
      <w:footerReference w:type="even" r:id="rId21"/>
      <w:footerReference w:type="default" r:id="rId22"/>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2B" w:rsidRDefault="00C6002B">
      <w:pPr>
        <w:spacing w:after="0" w:line="240" w:lineRule="auto"/>
      </w:pPr>
      <w:r>
        <w:separator/>
      </w:r>
    </w:p>
  </w:endnote>
  <w:endnote w:type="continuationSeparator" w:id="0">
    <w:p w:rsidR="00C6002B" w:rsidRDefault="00C6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63C04">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2B" w:rsidRDefault="00C6002B">
      <w:pPr>
        <w:spacing w:after="0" w:line="240" w:lineRule="auto"/>
      </w:pPr>
      <w:r>
        <w:separator/>
      </w:r>
    </w:p>
  </w:footnote>
  <w:footnote w:type="continuationSeparator" w:id="0">
    <w:p w:rsidR="00C6002B" w:rsidRDefault="00C6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B111265"/>
    <w:multiLevelType w:val="hybridMultilevel"/>
    <w:tmpl w:val="F2766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1">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2">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5"/>
  </w:num>
  <w:num w:numId="5">
    <w:abstractNumId w:val="3"/>
  </w:num>
  <w:num w:numId="6">
    <w:abstractNumId w:val="7"/>
  </w:num>
  <w:num w:numId="7">
    <w:abstractNumId w:val="11"/>
  </w:num>
  <w:num w:numId="8">
    <w:abstractNumId w:val="9"/>
  </w:num>
  <w:num w:numId="9">
    <w:abstractNumId w:val="17"/>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2"/>
  </w:num>
  <w:num w:numId="14">
    <w:abstractNumId w:val="19"/>
  </w:num>
  <w:num w:numId="15">
    <w:abstractNumId w:val="2"/>
  </w:num>
  <w:num w:numId="16">
    <w:abstractNumId w:val="23"/>
  </w:num>
  <w:num w:numId="17">
    <w:abstractNumId w:val="10"/>
  </w:num>
  <w:num w:numId="18">
    <w:abstractNumId w:val="8"/>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0D62"/>
    <w:rsid w:val="0007565F"/>
    <w:rsid w:val="0007594F"/>
    <w:rsid w:val="0007695B"/>
    <w:rsid w:val="000778EB"/>
    <w:rsid w:val="00077B56"/>
    <w:rsid w:val="00077F71"/>
    <w:rsid w:val="0008096F"/>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0782C"/>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6BD3"/>
    <w:rsid w:val="00147D65"/>
    <w:rsid w:val="00153145"/>
    <w:rsid w:val="0015579E"/>
    <w:rsid w:val="0016214A"/>
    <w:rsid w:val="00162F28"/>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1D7C"/>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4AF6"/>
    <w:rsid w:val="00265222"/>
    <w:rsid w:val="00265DAB"/>
    <w:rsid w:val="0026665A"/>
    <w:rsid w:val="00266928"/>
    <w:rsid w:val="0026778A"/>
    <w:rsid w:val="00267BC7"/>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280"/>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6C12"/>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20112"/>
    <w:rsid w:val="0032033A"/>
    <w:rsid w:val="003252E7"/>
    <w:rsid w:val="00327776"/>
    <w:rsid w:val="00331ABB"/>
    <w:rsid w:val="00331F3D"/>
    <w:rsid w:val="00333548"/>
    <w:rsid w:val="0033575E"/>
    <w:rsid w:val="00337C3C"/>
    <w:rsid w:val="00337D89"/>
    <w:rsid w:val="00340730"/>
    <w:rsid w:val="00340A0E"/>
    <w:rsid w:val="003412B9"/>
    <w:rsid w:val="00341D54"/>
    <w:rsid w:val="00342C96"/>
    <w:rsid w:val="00342F6C"/>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95FFA"/>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0683"/>
    <w:rsid w:val="00401BC3"/>
    <w:rsid w:val="00404E7D"/>
    <w:rsid w:val="004072E1"/>
    <w:rsid w:val="0040738B"/>
    <w:rsid w:val="004102D2"/>
    <w:rsid w:val="00410314"/>
    <w:rsid w:val="00414C73"/>
    <w:rsid w:val="00414D55"/>
    <w:rsid w:val="00416622"/>
    <w:rsid w:val="0042013F"/>
    <w:rsid w:val="00421422"/>
    <w:rsid w:val="00425DD6"/>
    <w:rsid w:val="004309C7"/>
    <w:rsid w:val="00430AB7"/>
    <w:rsid w:val="00430ACA"/>
    <w:rsid w:val="00432D07"/>
    <w:rsid w:val="0043304E"/>
    <w:rsid w:val="00433CF2"/>
    <w:rsid w:val="004357CC"/>
    <w:rsid w:val="00436BFC"/>
    <w:rsid w:val="00437E61"/>
    <w:rsid w:val="0044065D"/>
    <w:rsid w:val="00440808"/>
    <w:rsid w:val="00443066"/>
    <w:rsid w:val="00445190"/>
    <w:rsid w:val="00446FBB"/>
    <w:rsid w:val="00447605"/>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68C2"/>
    <w:rsid w:val="004A6C45"/>
    <w:rsid w:val="004B013B"/>
    <w:rsid w:val="004B3712"/>
    <w:rsid w:val="004B3F82"/>
    <w:rsid w:val="004B4D0A"/>
    <w:rsid w:val="004B53B0"/>
    <w:rsid w:val="004B673C"/>
    <w:rsid w:val="004C0AE2"/>
    <w:rsid w:val="004C263E"/>
    <w:rsid w:val="004C2F82"/>
    <w:rsid w:val="004C474C"/>
    <w:rsid w:val="004C5875"/>
    <w:rsid w:val="004D237F"/>
    <w:rsid w:val="004D5BE8"/>
    <w:rsid w:val="004D5BF3"/>
    <w:rsid w:val="004D71F6"/>
    <w:rsid w:val="004E1113"/>
    <w:rsid w:val="004E1AD0"/>
    <w:rsid w:val="004E1B6B"/>
    <w:rsid w:val="004E21D4"/>
    <w:rsid w:val="004E4C66"/>
    <w:rsid w:val="004E63C1"/>
    <w:rsid w:val="004E7104"/>
    <w:rsid w:val="004E7DE5"/>
    <w:rsid w:val="004F2B55"/>
    <w:rsid w:val="004F2C34"/>
    <w:rsid w:val="004F74DD"/>
    <w:rsid w:val="005005DF"/>
    <w:rsid w:val="00512087"/>
    <w:rsid w:val="00513424"/>
    <w:rsid w:val="005163F7"/>
    <w:rsid w:val="00516A56"/>
    <w:rsid w:val="00522FDD"/>
    <w:rsid w:val="00526366"/>
    <w:rsid w:val="005263BA"/>
    <w:rsid w:val="0052743F"/>
    <w:rsid w:val="005276CA"/>
    <w:rsid w:val="00530224"/>
    <w:rsid w:val="00531235"/>
    <w:rsid w:val="00531649"/>
    <w:rsid w:val="0053458C"/>
    <w:rsid w:val="005347D7"/>
    <w:rsid w:val="00535F29"/>
    <w:rsid w:val="00537D97"/>
    <w:rsid w:val="005426ED"/>
    <w:rsid w:val="00542735"/>
    <w:rsid w:val="0054480C"/>
    <w:rsid w:val="00547D02"/>
    <w:rsid w:val="00551A8A"/>
    <w:rsid w:val="00560FB1"/>
    <w:rsid w:val="0056372E"/>
    <w:rsid w:val="00563CF5"/>
    <w:rsid w:val="00564BF0"/>
    <w:rsid w:val="00565F85"/>
    <w:rsid w:val="00565FC8"/>
    <w:rsid w:val="0056607D"/>
    <w:rsid w:val="0056610F"/>
    <w:rsid w:val="00571020"/>
    <w:rsid w:val="005710DA"/>
    <w:rsid w:val="00572222"/>
    <w:rsid w:val="00573519"/>
    <w:rsid w:val="00573939"/>
    <w:rsid w:val="0057398A"/>
    <w:rsid w:val="00573EC0"/>
    <w:rsid w:val="00574847"/>
    <w:rsid w:val="00574BE3"/>
    <w:rsid w:val="00574E72"/>
    <w:rsid w:val="00575B80"/>
    <w:rsid w:val="00576B3F"/>
    <w:rsid w:val="005829AE"/>
    <w:rsid w:val="00583903"/>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E107F"/>
    <w:rsid w:val="005E2296"/>
    <w:rsid w:val="005E54F1"/>
    <w:rsid w:val="005E57AA"/>
    <w:rsid w:val="005E774B"/>
    <w:rsid w:val="005F1A84"/>
    <w:rsid w:val="005F29CE"/>
    <w:rsid w:val="005F43B9"/>
    <w:rsid w:val="005F75C0"/>
    <w:rsid w:val="0060106E"/>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4A0B"/>
    <w:rsid w:val="00676657"/>
    <w:rsid w:val="0068339A"/>
    <w:rsid w:val="0068340B"/>
    <w:rsid w:val="00683919"/>
    <w:rsid w:val="00683DB5"/>
    <w:rsid w:val="00685ABC"/>
    <w:rsid w:val="00686964"/>
    <w:rsid w:val="00687C72"/>
    <w:rsid w:val="0069058D"/>
    <w:rsid w:val="006936B8"/>
    <w:rsid w:val="006937D5"/>
    <w:rsid w:val="00695B00"/>
    <w:rsid w:val="006973F3"/>
    <w:rsid w:val="006A2C9F"/>
    <w:rsid w:val="006A4B40"/>
    <w:rsid w:val="006A5063"/>
    <w:rsid w:val="006A678D"/>
    <w:rsid w:val="006A76CA"/>
    <w:rsid w:val="006B0967"/>
    <w:rsid w:val="006B30F7"/>
    <w:rsid w:val="006B3E34"/>
    <w:rsid w:val="006B471A"/>
    <w:rsid w:val="006B54B3"/>
    <w:rsid w:val="006B551E"/>
    <w:rsid w:val="006B6361"/>
    <w:rsid w:val="006B7CB3"/>
    <w:rsid w:val="006C17C6"/>
    <w:rsid w:val="006D27CC"/>
    <w:rsid w:val="006D40D9"/>
    <w:rsid w:val="006D4E4B"/>
    <w:rsid w:val="006D5C14"/>
    <w:rsid w:val="006D70D2"/>
    <w:rsid w:val="006D7563"/>
    <w:rsid w:val="006E03E5"/>
    <w:rsid w:val="006E1232"/>
    <w:rsid w:val="006E16B3"/>
    <w:rsid w:val="006E209D"/>
    <w:rsid w:val="006F00D5"/>
    <w:rsid w:val="006F0F03"/>
    <w:rsid w:val="006F2353"/>
    <w:rsid w:val="006F2420"/>
    <w:rsid w:val="006F2723"/>
    <w:rsid w:val="006F2E82"/>
    <w:rsid w:val="006F2FCA"/>
    <w:rsid w:val="006F447F"/>
    <w:rsid w:val="006F4B82"/>
    <w:rsid w:val="006F4C9E"/>
    <w:rsid w:val="0070286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943"/>
    <w:rsid w:val="00730F62"/>
    <w:rsid w:val="007346C4"/>
    <w:rsid w:val="007354F8"/>
    <w:rsid w:val="00735814"/>
    <w:rsid w:val="00735DE6"/>
    <w:rsid w:val="00737826"/>
    <w:rsid w:val="00737D09"/>
    <w:rsid w:val="0074097F"/>
    <w:rsid w:val="00741FAD"/>
    <w:rsid w:val="00742CF7"/>
    <w:rsid w:val="00745BCC"/>
    <w:rsid w:val="00746177"/>
    <w:rsid w:val="007477E4"/>
    <w:rsid w:val="00751B02"/>
    <w:rsid w:val="007575C9"/>
    <w:rsid w:val="00761189"/>
    <w:rsid w:val="0076148A"/>
    <w:rsid w:val="0076187F"/>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39C0"/>
    <w:rsid w:val="007846B5"/>
    <w:rsid w:val="007860B8"/>
    <w:rsid w:val="007879A9"/>
    <w:rsid w:val="00787B95"/>
    <w:rsid w:val="0079061D"/>
    <w:rsid w:val="007910B8"/>
    <w:rsid w:val="00791428"/>
    <w:rsid w:val="007918A2"/>
    <w:rsid w:val="00795771"/>
    <w:rsid w:val="007A047E"/>
    <w:rsid w:val="007A093A"/>
    <w:rsid w:val="007A559F"/>
    <w:rsid w:val="007A5E87"/>
    <w:rsid w:val="007B0790"/>
    <w:rsid w:val="007B2C2E"/>
    <w:rsid w:val="007B34C8"/>
    <w:rsid w:val="007B65E5"/>
    <w:rsid w:val="007B7AA3"/>
    <w:rsid w:val="007C0C33"/>
    <w:rsid w:val="007C1A86"/>
    <w:rsid w:val="007C2CDD"/>
    <w:rsid w:val="007C3AE4"/>
    <w:rsid w:val="007C4827"/>
    <w:rsid w:val="007C71ED"/>
    <w:rsid w:val="007C72C1"/>
    <w:rsid w:val="007D39E8"/>
    <w:rsid w:val="007E0D8D"/>
    <w:rsid w:val="007E1B9A"/>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4020"/>
    <w:rsid w:val="008255F5"/>
    <w:rsid w:val="00825E3E"/>
    <w:rsid w:val="008330F8"/>
    <w:rsid w:val="00834198"/>
    <w:rsid w:val="0083635A"/>
    <w:rsid w:val="008370BA"/>
    <w:rsid w:val="008375BD"/>
    <w:rsid w:val="008400A3"/>
    <w:rsid w:val="00847D7F"/>
    <w:rsid w:val="00847DB2"/>
    <w:rsid w:val="00850FB5"/>
    <w:rsid w:val="00851340"/>
    <w:rsid w:val="0085726E"/>
    <w:rsid w:val="00860BBF"/>
    <w:rsid w:val="00861570"/>
    <w:rsid w:val="00865ABF"/>
    <w:rsid w:val="008702FE"/>
    <w:rsid w:val="008704C2"/>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3706"/>
    <w:rsid w:val="008954F9"/>
    <w:rsid w:val="00896C1A"/>
    <w:rsid w:val="0089775F"/>
    <w:rsid w:val="00897E33"/>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8F1E21"/>
    <w:rsid w:val="008F547F"/>
    <w:rsid w:val="00900504"/>
    <w:rsid w:val="00901034"/>
    <w:rsid w:val="009023B7"/>
    <w:rsid w:val="0090258A"/>
    <w:rsid w:val="00905133"/>
    <w:rsid w:val="00905DE5"/>
    <w:rsid w:val="00906083"/>
    <w:rsid w:val="00906C0A"/>
    <w:rsid w:val="00907FC8"/>
    <w:rsid w:val="009108C7"/>
    <w:rsid w:val="00910BD4"/>
    <w:rsid w:val="00911826"/>
    <w:rsid w:val="009121DF"/>
    <w:rsid w:val="009135AD"/>
    <w:rsid w:val="00916685"/>
    <w:rsid w:val="00917CC0"/>
    <w:rsid w:val="00922D6B"/>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754CC"/>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1A87"/>
    <w:rsid w:val="009A2F5D"/>
    <w:rsid w:val="009A55CC"/>
    <w:rsid w:val="009A5DC2"/>
    <w:rsid w:val="009A6ACF"/>
    <w:rsid w:val="009A7317"/>
    <w:rsid w:val="009B437A"/>
    <w:rsid w:val="009B43CD"/>
    <w:rsid w:val="009C02A9"/>
    <w:rsid w:val="009C0846"/>
    <w:rsid w:val="009C1BD4"/>
    <w:rsid w:val="009C210B"/>
    <w:rsid w:val="009C2C41"/>
    <w:rsid w:val="009C4AFD"/>
    <w:rsid w:val="009C799C"/>
    <w:rsid w:val="009D1566"/>
    <w:rsid w:val="009D7200"/>
    <w:rsid w:val="009D7A23"/>
    <w:rsid w:val="009E0DE4"/>
    <w:rsid w:val="009E177A"/>
    <w:rsid w:val="009E60FD"/>
    <w:rsid w:val="009E620D"/>
    <w:rsid w:val="009E686F"/>
    <w:rsid w:val="009F1A2B"/>
    <w:rsid w:val="009F2F00"/>
    <w:rsid w:val="009F478D"/>
    <w:rsid w:val="009F4F91"/>
    <w:rsid w:val="009F5087"/>
    <w:rsid w:val="009F622D"/>
    <w:rsid w:val="009F69A3"/>
    <w:rsid w:val="009F6EF8"/>
    <w:rsid w:val="009F7DFC"/>
    <w:rsid w:val="00A00163"/>
    <w:rsid w:val="00A00A2A"/>
    <w:rsid w:val="00A0176C"/>
    <w:rsid w:val="00A01DF7"/>
    <w:rsid w:val="00A04913"/>
    <w:rsid w:val="00A107D2"/>
    <w:rsid w:val="00A128D2"/>
    <w:rsid w:val="00A12D45"/>
    <w:rsid w:val="00A12FAD"/>
    <w:rsid w:val="00A1375D"/>
    <w:rsid w:val="00A14AC9"/>
    <w:rsid w:val="00A1629C"/>
    <w:rsid w:val="00A16348"/>
    <w:rsid w:val="00A204CE"/>
    <w:rsid w:val="00A25A8C"/>
    <w:rsid w:val="00A339DF"/>
    <w:rsid w:val="00A33E14"/>
    <w:rsid w:val="00A402F5"/>
    <w:rsid w:val="00A41317"/>
    <w:rsid w:val="00A43732"/>
    <w:rsid w:val="00A44516"/>
    <w:rsid w:val="00A475C1"/>
    <w:rsid w:val="00A47D8A"/>
    <w:rsid w:val="00A47FCC"/>
    <w:rsid w:val="00A506C0"/>
    <w:rsid w:val="00A524B0"/>
    <w:rsid w:val="00A53C70"/>
    <w:rsid w:val="00A5685A"/>
    <w:rsid w:val="00A61872"/>
    <w:rsid w:val="00A63B0E"/>
    <w:rsid w:val="00A658F9"/>
    <w:rsid w:val="00A70A3E"/>
    <w:rsid w:val="00A70B20"/>
    <w:rsid w:val="00A711BA"/>
    <w:rsid w:val="00A73123"/>
    <w:rsid w:val="00A73858"/>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5294"/>
    <w:rsid w:val="00AA6B06"/>
    <w:rsid w:val="00AA6F12"/>
    <w:rsid w:val="00AA72FE"/>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5556"/>
    <w:rsid w:val="00AF5F34"/>
    <w:rsid w:val="00B008FC"/>
    <w:rsid w:val="00B012ED"/>
    <w:rsid w:val="00B04448"/>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21E4"/>
    <w:rsid w:val="00B95499"/>
    <w:rsid w:val="00B96B6A"/>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149D"/>
    <w:rsid w:val="00BF2787"/>
    <w:rsid w:val="00BF2AF3"/>
    <w:rsid w:val="00BF352C"/>
    <w:rsid w:val="00BF52E2"/>
    <w:rsid w:val="00BF6C5E"/>
    <w:rsid w:val="00C002DC"/>
    <w:rsid w:val="00C016CE"/>
    <w:rsid w:val="00C04E19"/>
    <w:rsid w:val="00C0703C"/>
    <w:rsid w:val="00C103B7"/>
    <w:rsid w:val="00C10B68"/>
    <w:rsid w:val="00C13FE4"/>
    <w:rsid w:val="00C17DD4"/>
    <w:rsid w:val="00C20F84"/>
    <w:rsid w:val="00C24BD1"/>
    <w:rsid w:val="00C261D1"/>
    <w:rsid w:val="00C26634"/>
    <w:rsid w:val="00C3268F"/>
    <w:rsid w:val="00C345A2"/>
    <w:rsid w:val="00C34E79"/>
    <w:rsid w:val="00C359B2"/>
    <w:rsid w:val="00C37895"/>
    <w:rsid w:val="00C404E1"/>
    <w:rsid w:val="00C40F8B"/>
    <w:rsid w:val="00C412A2"/>
    <w:rsid w:val="00C419FB"/>
    <w:rsid w:val="00C4261E"/>
    <w:rsid w:val="00C437A0"/>
    <w:rsid w:val="00C45514"/>
    <w:rsid w:val="00C45939"/>
    <w:rsid w:val="00C47392"/>
    <w:rsid w:val="00C47527"/>
    <w:rsid w:val="00C477E7"/>
    <w:rsid w:val="00C5016D"/>
    <w:rsid w:val="00C558D1"/>
    <w:rsid w:val="00C55908"/>
    <w:rsid w:val="00C562E2"/>
    <w:rsid w:val="00C57428"/>
    <w:rsid w:val="00C6002B"/>
    <w:rsid w:val="00C62A2B"/>
    <w:rsid w:val="00C63C04"/>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609D"/>
    <w:rsid w:val="00CF6D6E"/>
    <w:rsid w:val="00D03FD8"/>
    <w:rsid w:val="00D069B1"/>
    <w:rsid w:val="00D11BB0"/>
    <w:rsid w:val="00D12A46"/>
    <w:rsid w:val="00D12F72"/>
    <w:rsid w:val="00D1463C"/>
    <w:rsid w:val="00D153A6"/>
    <w:rsid w:val="00D22A1A"/>
    <w:rsid w:val="00D237B9"/>
    <w:rsid w:val="00D27FB4"/>
    <w:rsid w:val="00D3065D"/>
    <w:rsid w:val="00D310B1"/>
    <w:rsid w:val="00D3277A"/>
    <w:rsid w:val="00D41ECB"/>
    <w:rsid w:val="00D43F06"/>
    <w:rsid w:val="00D462A7"/>
    <w:rsid w:val="00D46D37"/>
    <w:rsid w:val="00D50990"/>
    <w:rsid w:val="00D524C0"/>
    <w:rsid w:val="00D52ABC"/>
    <w:rsid w:val="00D53484"/>
    <w:rsid w:val="00D53939"/>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5315"/>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166B"/>
    <w:rsid w:val="00E3278B"/>
    <w:rsid w:val="00E3790A"/>
    <w:rsid w:val="00E41CCE"/>
    <w:rsid w:val="00E42D1D"/>
    <w:rsid w:val="00E44B16"/>
    <w:rsid w:val="00E45516"/>
    <w:rsid w:val="00E45C06"/>
    <w:rsid w:val="00E46AD4"/>
    <w:rsid w:val="00E4747E"/>
    <w:rsid w:val="00E4763C"/>
    <w:rsid w:val="00E47F51"/>
    <w:rsid w:val="00E50402"/>
    <w:rsid w:val="00E5125A"/>
    <w:rsid w:val="00E521BF"/>
    <w:rsid w:val="00E53F20"/>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B1E75"/>
    <w:rsid w:val="00EC2614"/>
    <w:rsid w:val="00EC3718"/>
    <w:rsid w:val="00EC4C53"/>
    <w:rsid w:val="00EC68CC"/>
    <w:rsid w:val="00EC7247"/>
    <w:rsid w:val="00ED0348"/>
    <w:rsid w:val="00ED073A"/>
    <w:rsid w:val="00ED12FB"/>
    <w:rsid w:val="00ED2709"/>
    <w:rsid w:val="00ED2F61"/>
    <w:rsid w:val="00ED3E4E"/>
    <w:rsid w:val="00ED6C57"/>
    <w:rsid w:val="00ED71BE"/>
    <w:rsid w:val="00EE0B63"/>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90BED"/>
    <w:rsid w:val="00F91469"/>
    <w:rsid w:val="00F91657"/>
    <w:rsid w:val="00F91C9D"/>
    <w:rsid w:val="00F922D5"/>
    <w:rsid w:val="00F97D84"/>
    <w:rsid w:val="00FA5D5F"/>
    <w:rsid w:val="00FB0531"/>
    <w:rsid w:val="00FB056E"/>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AD48-6FE4-42F6-84D9-3F7F2FEA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3550</Words>
  <Characters>23367</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cp:revision>
  <cp:lastPrinted>2019-09-26T11:41:00Z</cp:lastPrinted>
  <dcterms:created xsi:type="dcterms:W3CDTF">2019-11-12T07:52:00Z</dcterms:created>
  <dcterms:modified xsi:type="dcterms:W3CDTF">2019-11-12T08:06:00Z</dcterms:modified>
</cp:coreProperties>
</file>