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45622D"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4474296"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C1326">
        <w:rPr>
          <w:rFonts w:ascii="Times New Roman" w:hAnsi="Times New Roman" w:cs="Times New Roman"/>
          <w:sz w:val="24"/>
          <w:szCs w:val="24"/>
        </w:rPr>
        <w:t>14856/9224/_____</w:t>
      </w:r>
      <w:r w:rsidR="00A75AC2">
        <w:rPr>
          <w:rFonts w:ascii="Times New Roman" w:hAnsi="Times New Roman" w:cs="Times New Roman"/>
          <w:sz w:val="24"/>
          <w:szCs w:val="24"/>
        </w:rPr>
        <w:t>.2019</w:t>
      </w:r>
    </w:p>
    <w:p w:rsidR="007B666C" w:rsidRPr="00BC1326" w:rsidRDefault="00051258" w:rsidP="00BC1326">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3806AE" w:rsidRDefault="003806AE" w:rsidP="00C61E10">
      <w:pPr>
        <w:suppressAutoHyphens/>
        <w:spacing w:after="0" w:line="240" w:lineRule="auto"/>
        <w:jc w:val="center"/>
      </w:pPr>
    </w:p>
    <w:p w:rsidR="00051258" w:rsidRPr="00C61E10" w:rsidRDefault="00710217"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710217">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710217">
        <w:rPr>
          <w:rFonts w:ascii="Times New Roman" w:eastAsia="Times New Roman" w:hAnsi="Times New Roman" w:cs="Times New Roman"/>
          <w:b/>
          <w:sz w:val="24"/>
          <w:szCs w:val="24"/>
          <w:lang w:eastAsia="ro-RO"/>
        </w:rPr>
        <w:t>_____</w:t>
      </w:r>
      <w:r w:rsidR="00A75AC2">
        <w:rPr>
          <w:rFonts w:ascii="Times New Roman" w:eastAsia="Times New Roman" w:hAnsi="Times New Roman" w:cs="Times New Roman"/>
          <w:b/>
          <w:sz w:val="24"/>
          <w:szCs w:val="24"/>
          <w:lang w:eastAsia="ro-RO"/>
        </w:rPr>
        <w:t>.2019</w:t>
      </w:r>
    </w:p>
    <w:p w:rsidR="003806AE" w:rsidRDefault="003806AE"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710217" w:rsidRPr="001F2D54">
        <w:rPr>
          <w:rStyle w:val="tpa1"/>
          <w:rFonts w:ascii="Times New Roman" w:hAnsi="Times New Roman" w:cs="Times New Roman"/>
          <w:b/>
          <w:sz w:val="24"/>
          <w:szCs w:val="24"/>
        </w:rPr>
        <w:t>S.C. HEXA IDP S.R.L.</w:t>
      </w:r>
      <w:r w:rsidR="00710217" w:rsidRPr="001F2D54">
        <w:rPr>
          <w:rStyle w:val="tpa1"/>
          <w:rFonts w:ascii="Times New Roman" w:hAnsi="Times New Roman" w:cs="Times New Roman"/>
          <w:sz w:val="24"/>
          <w:szCs w:val="24"/>
        </w:rPr>
        <w:t>,</w:t>
      </w:r>
      <w:r w:rsidR="00710217" w:rsidRPr="001F2D54">
        <w:rPr>
          <w:rStyle w:val="tpa1"/>
          <w:rFonts w:ascii="Times New Roman" w:hAnsi="Times New Roman" w:cs="Times New Roman"/>
          <w:b/>
          <w:sz w:val="24"/>
          <w:szCs w:val="24"/>
        </w:rPr>
        <w:t xml:space="preserve"> </w:t>
      </w:r>
      <w:r w:rsidR="00710217" w:rsidRPr="001F2D54">
        <w:rPr>
          <w:rStyle w:val="tpa1"/>
          <w:rFonts w:ascii="Times New Roman" w:hAnsi="Times New Roman" w:cs="Times New Roman"/>
          <w:sz w:val="24"/>
          <w:szCs w:val="24"/>
        </w:rPr>
        <w:t>cu sediul în municipiul Targoviste, str. Calea Bucuresti, nr. 114,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710217">
        <w:rPr>
          <w:rStyle w:val="tpa1"/>
          <w:rFonts w:ascii="Times New Roman" w:hAnsi="Times New Roman" w:cs="Times New Roman"/>
          <w:sz w:val="24"/>
          <w:szCs w:val="24"/>
        </w:rPr>
        <w:t>14856</w:t>
      </w:r>
      <w:r w:rsidR="00BE238B" w:rsidRPr="00C61E10">
        <w:rPr>
          <w:rStyle w:val="tpa1"/>
          <w:rFonts w:ascii="Times New Roman" w:hAnsi="Times New Roman" w:cs="Times New Roman"/>
          <w:sz w:val="24"/>
          <w:szCs w:val="24"/>
        </w:rPr>
        <w:t xml:space="preserve"> din </w:t>
      </w:r>
      <w:r w:rsidR="00710217">
        <w:rPr>
          <w:rStyle w:val="tpa1"/>
          <w:rFonts w:ascii="Times New Roman" w:hAnsi="Times New Roman" w:cs="Times New Roman"/>
          <w:sz w:val="24"/>
          <w:szCs w:val="24"/>
        </w:rPr>
        <w:t>13.09</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9D372F">
        <w:rPr>
          <w:rStyle w:val="tpa"/>
          <w:rFonts w:ascii="Times New Roman" w:hAnsi="Times New Roman" w:cs="Times New Roman"/>
          <w:color w:val="000000"/>
          <w:sz w:val="24"/>
          <w:szCs w:val="24"/>
        </w:rPr>
        <w:t xml:space="preserve">i </w:t>
      </w:r>
      <w:r w:rsidR="00D34D4D" w:rsidRPr="00C61E10">
        <w:rPr>
          <w:rStyle w:val="tpa"/>
          <w:rFonts w:ascii="Times New Roman" w:hAnsi="Times New Roman" w:cs="Times New Roman"/>
          <w:color w:val="000000"/>
          <w:sz w:val="24"/>
          <w:szCs w:val="24"/>
        </w:rPr>
        <w:t xml:space="preserve">Comisiei de analiză tehnică din data de </w:t>
      </w:r>
      <w:r w:rsidR="009D372F">
        <w:rPr>
          <w:rStyle w:val="tpa"/>
          <w:rFonts w:ascii="Times New Roman" w:hAnsi="Times New Roman" w:cs="Times New Roman"/>
          <w:color w:val="000000"/>
          <w:sz w:val="24"/>
          <w:szCs w:val="24"/>
        </w:rPr>
        <w:t>24.10</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D5765C" w:rsidRPr="001F2D54">
        <w:rPr>
          <w:rFonts w:ascii="Times New Roman" w:hAnsi="Times New Roman" w:cs="Times New Roman"/>
          <w:b/>
          <w:sz w:val="24"/>
          <w:szCs w:val="24"/>
        </w:rPr>
        <w:t>”</w:t>
      </w:r>
      <w:r w:rsidR="00D5765C" w:rsidRPr="001F2D54">
        <w:rPr>
          <w:rFonts w:ascii="Times New Roman" w:hAnsi="Times New Roman" w:cs="Times New Roman"/>
          <w:b/>
          <w:i/>
          <w:sz w:val="24"/>
          <w:szCs w:val="24"/>
        </w:rPr>
        <w:t>Construire showroom, birouri, magazii depozitare si imprejmuire teren</w:t>
      </w:r>
      <w:r w:rsidR="00D5765C" w:rsidRPr="001F2D54">
        <w:rPr>
          <w:rStyle w:val="tpa1"/>
          <w:rFonts w:ascii="Times New Roman" w:hAnsi="Times New Roman" w:cs="Times New Roman"/>
          <w:b/>
          <w:i/>
          <w:sz w:val="24"/>
          <w:szCs w:val="24"/>
        </w:rPr>
        <w:t>”</w:t>
      </w:r>
      <w:r w:rsidR="00D5765C" w:rsidRPr="001F2D54">
        <w:rPr>
          <w:rStyle w:val="tpa1"/>
          <w:rFonts w:ascii="Times New Roman" w:hAnsi="Times New Roman" w:cs="Times New Roman"/>
          <w:sz w:val="24"/>
          <w:szCs w:val="24"/>
        </w:rPr>
        <w:t>, propus a fi amplasat în</w:t>
      </w:r>
      <w:r w:rsidR="00D5765C" w:rsidRPr="001F2D54">
        <w:rPr>
          <w:rFonts w:ascii="Times New Roman" w:hAnsi="Times New Roman" w:cs="Times New Roman"/>
          <w:sz w:val="24"/>
          <w:szCs w:val="24"/>
        </w:rPr>
        <w:t xml:space="preserve"> </w:t>
      </w:r>
      <w:r w:rsidR="00D5765C" w:rsidRPr="001F2D54">
        <w:rPr>
          <w:rStyle w:val="tpa1"/>
          <w:rFonts w:ascii="Times New Roman" w:hAnsi="Times New Roman" w:cs="Times New Roman"/>
          <w:sz w:val="24"/>
          <w:szCs w:val="24"/>
        </w:rPr>
        <w:t>municipiul Targoviste, str. Calea Ialomitei, nr. 202,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8D0109">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45622D">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F4087F" w:rsidRPr="00F4087F" w:rsidRDefault="00F4087F" w:rsidP="00F4087F">
      <w:pPr>
        <w:widowControl w:val="0"/>
        <w:tabs>
          <w:tab w:val="left" w:pos="851"/>
        </w:tabs>
        <w:overflowPunct w:val="0"/>
        <w:autoSpaceDE w:val="0"/>
        <w:autoSpaceDN w:val="0"/>
        <w:adjustRightInd w:val="0"/>
        <w:spacing w:after="0" w:line="240" w:lineRule="auto"/>
        <w:ind w:firstLine="426"/>
        <w:rPr>
          <w:rFonts w:ascii="Times New Roman" w:hAnsi="Times New Roman" w:cs="Times New Roman"/>
          <w:sz w:val="24"/>
          <w:szCs w:val="24"/>
        </w:rPr>
      </w:pPr>
      <w:r w:rsidRPr="00F4087F">
        <w:rPr>
          <w:rFonts w:ascii="Times New Roman" w:hAnsi="Times New Roman" w:cs="Times New Roman"/>
          <w:sz w:val="24"/>
          <w:szCs w:val="24"/>
        </w:rPr>
        <w:t>Pe parcela se propune construirea unui Showroom cu birouri si 2 magazii depozitare.</w:t>
      </w:r>
    </w:p>
    <w:tbl>
      <w:tblPr>
        <w:tblW w:w="8624" w:type="dxa"/>
        <w:tblInd w:w="131" w:type="dxa"/>
        <w:tblLook w:val="04A0" w:firstRow="1" w:lastRow="0" w:firstColumn="1" w:lastColumn="0" w:noHBand="0" w:noVBand="1"/>
      </w:tblPr>
      <w:tblGrid>
        <w:gridCol w:w="1825"/>
        <w:gridCol w:w="276"/>
        <w:gridCol w:w="276"/>
        <w:gridCol w:w="1287"/>
        <w:gridCol w:w="1275"/>
        <w:gridCol w:w="1275"/>
        <w:gridCol w:w="1230"/>
        <w:gridCol w:w="1180"/>
      </w:tblGrid>
      <w:tr w:rsidR="00F4087F" w:rsidRPr="00F4087F" w:rsidTr="00B210E8">
        <w:trPr>
          <w:trHeight w:val="70"/>
        </w:trPr>
        <w:tc>
          <w:tcPr>
            <w:tcW w:w="8624" w:type="dxa"/>
            <w:gridSpan w:val="8"/>
            <w:shd w:val="clear" w:color="auto" w:fill="auto"/>
            <w:noWrap/>
            <w:vAlign w:val="bottom"/>
            <w:hideMark/>
          </w:tcPr>
          <w:p w:rsidR="00F4087F" w:rsidRPr="00F4087F" w:rsidRDefault="00F4087F" w:rsidP="00F4087F">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INDICI  URBANISTICI</w:t>
            </w:r>
          </w:p>
        </w:tc>
      </w:tr>
      <w:tr w:rsidR="00FF6A35" w:rsidRPr="00F4087F" w:rsidTr="00B210E8">
        <w:trPr>
          <w:trHeight w:val="180"/>
        </w:trPr>
        <w:tc>
          <w:tcPr>
            <w:tcW w:w="3664" w:type="dxa"/>
            <w:gridSpan w:val="4"/>
            <w:tcBorders>
              <w:left w:val="nil"/>
              <w:bottom w:val="nil"/>
              <w:right w:val="nil"/>
            </w:tcBorders>
            <w:shd w:val="clear" w:color="auto" w:fill="auto"/>
            <w:noWrap/>
            <w:vAlign w:val="bottom"/>
            <w:hideMark/>
          </w:tcPr>
          <w:p w:rsidR="00F4087F" w:rsidRPr="00F4087F" w:rsidRDefault="00170B84" w:rsidP="00DB5C10">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parcela  cu  suprafata  totala </w:t>
            </w:r>
            <w:r w:rsidR="00F4087F" w:rsidRPr="00F4087F">
              <w:rPr>
                <w:rFonts w:ascii="Times New Roman" w:hAnsi="Times New Roman" w:cs="Times New Roman"/>
                <w:color w:val="000000"/>
                <w:sz w:val="24"/>
                <w:szCs w:val="24"/>
                <w:lang w:eastAsia="ro-RO"/>
              </w:rPr>
              <w:t>de:</w:t>
            </w:r>
          </w:p>
        </w:tc>
        <w:tc>
          <w:tcPr>
            <w:tcW w:w="1275" w:type="dxa"/>
            <w:tcBorders>
              <w:left w:val="nil"/>
              <w:bottom w:val="nil"/>
              <w:right w:val="nil"/>
            </w:tcBorders>
            <w:shd w:val="clear" w:color="auto" w:fill="auto"/>
            <w:noWrap/>
            <w:vAlign w:val="bottom"/>
            <w:hideMark/>
          </w:tcPr>
          <w:p w:rsidR="00F4087F" w:rsidRPr="00F4087F" w:rsidRDefault="00F4087F" w:rsidP="00F4087F">
            <w:pPr>
              <w:spacing w:after="0" w:line="240" w:lineRule="auto"/>
              <w:jc w:val="right"/>
              <w:rPr>
                <w:rFonts w:ascii="Times New Roman" w:hAnsi="Times New Roman" w:cs="Times New Roman"/>
                <w:b/>
                <w:bCs/>
                <w:sz w:val="24"/>
                <w:szCs w:val="24"/>
                <w:lang w:eastAsia="ro-RO"/>
              </w:rPr>
            </w:pPr>
            <w:r w:rsidRPr="00F4087F">
              <w:rPr>
                <w:rFonts w:ascii="Times New Roman" w:hAnsi="Times New Roman" w:cs="Times New Roman"/>
                <w:b/>
                <w:bCs/>
                <w:sz w:val="24"/>
                <w:szCs w:val="24"/>
                <w:lang w:eastAsia="ro-RO"/>
              </w:rPr>
              <w:t>2100,00</w:t>
            </w:r>
          </w:p>
        </w:tc>
        <w:tc>
          <w:tcPr>
            <w:tcW w:w="1275" w:type="dxa"/>
            <w:tcBorders>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color w:val="000000"/>
                <w:sz w:val="24"/>
                <w:szCs w:val="24"/>
                <w:lang w:eastAsia="ro-RO"/>
              </w:rPr>
            </w:pPr>
            <w:r w:rsidRPr="00F4087F">
              <w:rPr>
                <w:rFonts w:ascii="Times New Roman" w:hAnsi="Times New Roman" w:cs="Times New Roman"/>
                <w:color w:val="000000"/>
                <w:sz w:val="24"/>
                <w:szCs w:val="24"/>
                <w:lang w:eastAsia="ro-RO"/>
              </w:rPr>
              <w:t xml:space="preserve">mp </w:t>
            </w:r>
          </w:p>
        </w:tc>
        <w:tc>
          <w:tcPr>
            <w:tcW w:w="1230" w:type="dxa"/>
            <w:tcBorders>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color w:val="000000"/>
                <w:sz w:val="24"/>
                <w:szCs w:val="24"/>
                <w:lang w:eastAsia="ro-RO"/>
              </w:rPr>
            </w:pPr>
            <w:r w:rsidRPr="00F4087F">
              <w:rPr>
                <w:rFonts w:ascii="Times New Roman" w:hAnsi="Times New Roman" w:cs="Times New Roman"/>
                <w:color w:val="000000"/>
                <w:sz w:val="24"/>
                <w:szCs w:val="24"/>
                <w:lang w:eastAsia="ro-RO"/>
              </w:rPr>
              <w:t>curti constructii</w:t>
            </w:r>
          </w:p>
        </w:tc>
        <w:tc>
          <w:tcPr>
            <w:tcW w:w="1180" w:type="dxa"/>
            <w:tcBorders>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color w:val="000000"/>
                <w:sz w:val="24"/>
                <w:szCs w:val="24"/>
                <w:lang w:eastAsia="ro-RO"/>
              </w:rPr>
            </w:pPr>
          </w:p>
        </w:tc>
      </w:tr>
      <w:tr w:rsidR="00FF6A35" w:rsidRPr="00F4087F" w:rsidTr="00B210E8">
        <w:trPr>
          <w:trHeight w:val="45"/>
        </w:trPr>
        <w:tc>
          <w:tcPr>
            <w:tcW w:w="1825"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276"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276"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1287"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1275"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1275"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1230"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c>
          <w:tcPr>
            <w:tcW w:w="1180" w:type="dxa"/>
            <w:tcBorders>
              <w:top w:val="nil"/>
              <w:left w:val="nil"/>
              <w:bottom w:val="nil"/>
              <w:right w:val="nil"/>
            </w:tcBorders>
            <w:shd w:val="clear" w:color="auto" w:fill="auto"/>
            <w:noWrap/>
            <w:vAlign w:val="bottom"/>
            <w:hideMark/>
          </w:tcPr>
          <w:p w:rsidR="00F4087F" w:rsidRPr="00F4087F" w:rsidRDefault="00F4087F" w:rsidP="00F4087F">
            <w:pPr>
              <w:spacing w:after="0" w:line="240" w:lineRule="auto"/>
              <w:rPr>
                <w:rFonts w:ascii="Times New Roman" w:hAnsi="Times New Roman" w:cs="Times New Roman"/>
                <w:sz w:val="24"/>
                <w:szCs w:val="24"/>
                <w:lang w:eastAsia="ro-RO"/>
              </w:rPr>
            </w:pPr>
          </w:p>
        </w:tc>
      </w:tr>
      <w:tr w:rsidR="00FF6A35" w:rsidRPr="00F4087F" w:rsidTr="00B210E8">
        <w:trPr>
          <w:trHeight w:val="300"/>
        </w:trPr>
        <w:tc>
          <w:tcPr>
            <w:tcW w:w="3664"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Constructii  PROPUSE</w:t>
            </w:r>
          </w:p>
        </w:tc>
        <w:tc>
          <w:tcPr>
            <w:tcW w:w="1275" w:type="dxa"/>
            <w:tcBorders>
              <w:top w:val="single" w:sz="4" w:space="0" w:color="3F3F3F"/>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AC</w:t>
            </w:r>
          </w:p>
        </w:tc>
        <w:tc>
          <w:tcPr>
            <w:tcW w:w="1275" w:type="dxa"/>
            <w:tcBorders>
              <w:top w:val="single" w:sz="4" w:space="0" w:color="3F3F3F"/>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ADC</w:t>
            </w:r>
          </w:p>
        </w:tc>
        <w:tc>
          <w:tcPr>
            <w:tcW w:w="1230" w:type="dxa"/>
            <w:tcBorders>
              <w:top w:val="single" w:sz="4" w:space="0" w:color="3F3F3F"/>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AU</w:t>
            </w:r>
          </w:p>
        </w:tc>
        <w:tc>
          <w:tcPr>
            <w:tcW w:w="1180" w:type="dxa"/>
            <w:tcBorders>
              <w:top w:val="single" w:sz="4" w:space="0" w:color="3F3F3F"/>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AL</w:t>
            </w:r>
          </w:p>
        </w:tc>
      </w:tr>
      <w:tr w:rsidR="00FF6A35" w:rsidRPr="00F4087F" w:rsidTr="00B210E8">
        <w:trPr>
          <w:trHeight w:val="300"/>
        </w:trPr>
        <w:tc>
          <w:tcPr>
            <w:tcW w:w="3664"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SHOWROOM SI BIROURI</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120,00</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240,00</w:t>
            </w:r>
          </w:p>
        </w:tc>
        <w:tc>
          <w:tcPr>
            <w:tcW w:w="123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 </w:t>
            </w:r>
          </w:p>
        </w:tc>
        <w:tc>
          <w:tcPr>
            <w:tcW w:w="118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 </w:t>
            </w:r>
          </w:p>
        </w:tc>
      </w:tr>
      <w:tr w:rsidR="00FF6A35" w:rsidRPr="00F4087F" w:rsidTr="00B210E8">
        <w:trPr>
          <w:trHeight w:val="300"/>
        </w:trPr>
        <w:tc>
          <w:tcPr>
            <w:tcW w:w="3664"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MAGAZIE  DEPOZITARE</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439,30</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439,30</w:t>
            </w:r>
          </w:p>
        </w:tc>
        <w:tc>
          <w:tcPr>
            <w:tcW w:w="123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 </w:t>
            </w:r>
          </w:p>
        </w:tc>
        <w:tc>
          <w:tcPr>
            <w:tcW w:w="118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 </w:t>
            </w:r>
          </w:p>
        </w:tc>
      </w:tr>
      <w:tr w:rsidR="00FF6A35" w:rsidRPr="00F4087F" w:rsidTr="00B210E8">
        <w:trPr>
          <w:trHeight w:val="300"/>
        </w:trPr>
        <w:tc>
          <w:tcPr>
            <w:tcW w:w="3664"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MAGAZIE  DEPOZITARE</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380,00</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380,00</w:t>
            </w:r>
          </w:p>
        </w:tc>
        <w:tc>
          <w:tcPr>
            <w:tcW w:w="123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 </w:t>
            </w:r>
          </w:p>
        </w:tc>
        <w:tc>
          <w:tcPr>
            <w:tcW w:w="118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 </w:t>
            </w:r>
          </w:p>
        </w:tc>
      </w:tr>
      <w:tr w:rsidR="00FF6A35" w:rsidRPr="00F4087F" w:rsidTr="00B210E8">
        <w:trPr>
          <w:trHeight w:val="315"/>
        </w:trPr>
        <w:tc>
          <w:tcPr>
            <w:tcW w:w="3664"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center"/>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TOTAL</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939,30</w:t>
            </w:r>
          </w:p>
        </w:tc>
        <w:tc>
          <w:tcPr>
            <w:tcW w:w="1275"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1063,30</w:t>
            </w:r>
          </w:p>
        </w:tc>
        <w:tc>
          <w:tcPr>
            <w:tcW w:w="123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0,00</w:t>
            </w:r>
          </w:p>
        </w:tc>
        <w:tc>
          <w:tcPr>
            <w:tcW w:w="1180" w:type="dxa"/>
            <w:tcBorders>
              <w:top w:val="nil"/>
              <w:left w:val="nil"/>
              <w:bottom w:val="single" w:sz="4" w:space="0" w:color="3F3F3F"/>
              <w:right w:val="single" w:sz="4" w:space="0" w:color="3F3F3F"/>
            </w:tcBorders>
            <w:shd w:val="clear" w:color="000000" w:fill="F2F2F2"/>
            <w:noWrap/>
            <w:vAlign w:val="bottom"/>
            <w:hideMark/>
          </w:tcPr>
          <w:p w:rsidR="00FF6A35" w:rsidRPr="00F4087F" w:rsidRDefault="00FF6A35" w:rsidP="00FF6A35">
            <w:pPr>
              <w:spacing w:after="0" w:line="240" w:lineRule="auto"/>
              <w:jc w:val="right"/>
              <w:rPr>
                <w:rFonts w:ascii="Times New Roman" w:hAnsi="Times New Roman" w:cs="Times New Roman"/>
                <w:b/>
                <w:bCs/>
                <w:color w:val="3F3F3F"/>
                <w:sz w:val="24"/>
                <w:szCs w:val="24"/>
                <w:lang w:eastAsia="ro-RO"/>
              </w:rPr>
            </w:pPr>
            <w:r w:rsidRPr="00F4087F">
              <w:rPr>
                <w:rFonts w:ascii="Times New Roman" w:hAnsi="Times New Roman" w:cs="Times New Roman"/>
                <w:b/>
                <w:bCs/>
                <w:color w:val="3F3F3F"/>
                <w:sz w:val="24"/>
                <w:szCs w:val="24"/>
                <w:lang w:eastAsia="ro-RO"/>
              </w:rPr>
              <w:t>0,00</w:t>
            </w:r>
          </w:p>
        </w:tc>
      </w:tr>
      <w:tr w:rsidR="00FF6A35" w:rsidRPr="00F4087F" w:rsidTr="00B210E8">
        <w:trPr>
          <w:trHeight w:val="330"/>
        </w:trPr>
        <w:tc>
          <w:tcPr>
            <w:tcW w:w="2377"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FF6A35" w:rsidRPr="00F4087F" w:rsidRDefault="00FF6A35" w:rsidP="00FF6A35">
            <w:pPr>
              <w:spacing w:after="0" w:line="240" w:lineRule="auto"/>
              <w:jc w:val="center"/>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P.O.T. PROPUS =</w:t>
            </w:r>
          </w:p>
        </w:tc>
        <w:tc>
          <w:tcPr>
            <w:tcW w:w="1287" w:type="dxa"/>
            <w:tcBorders>
              <w:top w:val="double" w:sz="6" w:space="0" w:color="3F3F3F"/>
              <w:left w:val="nil"/>
              <w:bottom w:val="double" w:sz="6" w:space="0" w:color="3F3F3F"/>
              <w:right w:val="nil"/>
            </w:tcBorders>
            <w:shd w:val="clear" w:color="000000" w:fill="D9D9D9"/>
            <w:noWrap/>
            <w:vAlign w:val="bottom"/>
            <w:hideMark/>
          </w:tcPr>
          <w:p w:rsidR="00FF6A35" w:rsidRPr="00F4087F" w:rsidRDefault="00FF6A35" w:rsidP="00FF6A35">
            <w:pPr>
              <w:spacing w:after="0" w:line="240" w:lineRule="auto"/>
              <w:jc w:val="right"/>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44,73</w:t>
            </w:r>
          </w:p>
        </w:tc>
        <w:tc>
          <w:tcPr>
            <w:tcW w:w="1275" w:type="dxa"/>
            <w:tcBorders>
              <w:top w:val="double" w:sz="6" w:space="0" w:color="3F3F3F"/>
              <w:left w:val="nil"/>
              <w:bottom w:val="double" w:sz="6" w:space="0" w:color="3F3F3F"/>
              <w:right w:val="double" w:sz="6" w:space="0" w:color="3F3F3F"/>
            </w:tcBorders>
            <w:shd w:val="clear" w:color="000000" w:fill="D9D9D9"/>
            <w:noWrap/>
            <w:vAlign w:val="bottom"/>
            <w:hideMark/>
          </w:tcPr>
          <w:p w:rsidR="00FF6A35" w:rsidRPr="00F4087F" w:rsidRDefault="00FF6A35" w:rsidP="00FF6A35">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w:t>
            </w:r>
          </w:p>
        </w:tc>
        <w:tc>
          <w:tcPr>
            <w:tcW w:w="2505" w:type="dxa"/>
            <w:gridSpan w:val="2"/>
            <w:tcBorders>
              <w:top w:val="double" w:sz="6" w:space="0" w:color="3F3F3F"/>
              <w:left w:val="nil"/>
              <w:bottom w:val="double" w:sz="6" w:space="0" w:color="3F3F3F"/>
              <w:right w:val="nil"/>
            </w:tcBorders>
            <w:shd w:val="clear" w:color="000000" w:fill="D9D9D9"/>
            <w:noWrap/>
            <w:vAlign w:val="bottom"/>
            <w:hideMark/>
          </w:tcPr>
          <w:p w:rsidR="00FF6A35" w:rsidRPr="00F4087F" w:rsidRDefault="00FF6A35" w:rsidP="00FF6A35">
            <w:pPr>
              <w:spacing w:after="0" w:line="240" w:lineRule="auto"/>
              <w:jc w:val="center"/>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 xml:space="preserve">C.U.T.  PROPUS = </w:t>
            </w:r>
          </w:p>
        </w:tc>
        <w:tc>
          <w:tcPr>
            <w:tcW w:w="1180" w:type="dxa"/>
            <w:tcBorders>
              <w:top w:val="double" w:sz="6" w:space="0" w:color="3F3F3F"/>
              <w:left w:val="nil"/>
              <w:bottom w:val="double" w:sz="6" w:space="0" w:color="3F3F3F"/>
              <w:right w:val="double" w:sz="6" w:space="0" w:color="3F3F3F"/>
            </w:tcBorders>
            <w:shd w:val="clear" w:color="000000" w:fill="D9D9D9"/>
            <w:noWrap/>
            <w:vAlign w:val="bottom"/>
            <w:hideMark/>
          </w:tcPr>
          <w:p w:rsidR="00FF6A35" w:rsidRPr="00F4087F" w:rsidRDefault="00FF6A35" w:rsidP="00FF6A35">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0,51</w:t>
            </w:r>
          </w:p>
        </w:tc>
      </w:tr>
      <w:tr w:rsidR="00864092" w:rsidRPr="00F4087F" w:rsidTr="00B210E8">
        <w:trPr>
          <w:trHeight w:val="25"/>
        </w:trPr>
        <w:tc>
          <w:tcPr>
            <w:tcW w:w="1825"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p>
        </w:tc>
        <w:tc>
          <w:tcPr>
            <w:tcW w:w="276"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276"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87"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75"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p>
        </w:tc>
        <w:tc>
          <w:tcPr>
            <w:tcW w:w="1275"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30"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180"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r>
      <w:tr w:rsidR="00864092" w:rsidRPr="00F4087F" w:rsidTr="00B210E8">
        <w:trPr>
          <w:trHeight w:val="300"/>
        </w:trPr>
        <w:tc>
          <w:tcPr>
            <w:tcW w:w="8624" w:type="dxa"/>
            <w:gridSpan w:val="8"/>
            <w:tcBorders>
              <w:top w:val="nil"/>
              <w:left w:val="nil"/>
              <w:bottom w:val="nil"/>
              <w:right w:val="nil"/>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color w:val="000000"/>
                <w:sz w:val="24"/>
                <w:szCs w:val="24"/>
                <w:lang w:eastAsia="ro-RO"/>
              </w:rPr>
            </w:pPr>
            <w:r w:rsidRPr="00F4087F">
              <w:rPr>
                <w:rFonts w:ascii="Times New Roman" w:hAnsi="Times New Roman" w:cs="Times New Roman"/>
                <w:color w:val="000000"/>
                <w:sz w:val="24"/>
                <w:szCs w:val="24"/>
                <w:lang w:eastAsia="ro-RO"/>
              </w:rPr>
              <w:t>inaltime la cornisa (streasina): 5,50m, de  la  cota +/-0,00</w:t>
            </w:r>
          </w:p>
        </w:tc>
      </w:tr>
      <w:tr w:rsidR="00864092" w:rsidRPr="00F4087F" w:rsidTr="00B210E8">
        <w:trPr>
          <w:trHeight w:val="70"/>
        </w:trPr>
        <w:tc>
          <w:tcPr>
            <w:tcW w:w="1825"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color w:val="000000"/>
                <w:sz w:val="24"/>
                <w:szCs w:val="24"/>
                <w:lang w:eastAsia="ro-RO"/>
              </w:rPr>
            </w:pPr>
          </w:p>
        </w:tc>
        <w:tc>
          <w:tcPr>
            <w:tcW w:w="276"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276"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87"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75"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75" w:type="dxa"/>
            <w:tcBorders>
              <w:top w:val="nil"/>
              <w:left w:val="nil"/>
              <w:bottom w:val="nil"/>
              <w:right w:val="nil"/>
            </w:tcBorders>
            <w:shd w:val="clear" w:color="auto" w:fill="auto"/>
            <w:noWrap/>
            <w:vAlign w:val="bottom"/>
          </w:tcPr>
          <w:p w:rsidR="00864092" w:rsidRPr="00F4087F" w:rsidRDefault="00864092" w:rsidP="00864092">
            <w:pPr>
              <w:spacing w:after="0" w:line="240" w:lineRule="auto"/>
              <w:rPr>
                <w:rFonts w:ascii="Times New Roman" w:hAnsi="Times New Roman" w:cs="Times New Roman"/>
                <w:sz w:val="24"/>
                <w:szCs w:val="24"/>
                <w:lang w:eastAsia="ro-RO"/>
              </w:rPr>
            </w:pPr>
          </w:p>
        </w:tc>
        <w:tc>
          <w:tcPr>
            <w:tcW w:w="1230" w:type="dxa"/>
            <w:tcBorders>
              <w:top w:val="nil"/>
              <w:left w:val="nil"/>
              <w:bottom w:val="nil"/>
              <w:right w:val="nil"/>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sz w:val="24"/>
                <w:szCs w:val="24"/>
                <w:lang w:eastAsia="ro-RO"/>
              </w:rPr>
            </w:pPr>
          </w:p>
        </w:tc>
        <w:tc>
          <w:tcPr>
            <w:tcW w:w="1180" w:type="dxa"/>
            <w:tcBorders>
              <w:top w:val="nil"/>
              <w:left w:val="nil"/>
              <w:bottom w:val="nil"/>
              <w:right w:val="nil"/>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sz w:val="24"/>
                <w:szCs w:val="24"/>
                <w:lang w:eastAsia="ro-RO"/>
              </w:rPr>
            </w:pPr>
          </w:p>
        </w:tc>
      </w:tr>
      <w:tr w:rsidR="00864092" w:rsidRPr="00F4087F" w:rsidTr="00B210E8">
        <w:trPr>
          <w:trHeight w:val="315"/>
        </w:trPr>
        <w:tc>
          <w:tcPr>
            <w:tcW w:w="8624" w:type="dxa"/>
            <w:gridSpan w:val="8"/>
            <w:tcBorders>
              <w:top w:val="nil"/>
              <w:left w:val="nil"/>
              <w:bottom w:val="nil"/>
              <w:right w:val="nil"/>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color w:val="000000"/>
                <w:sz w:val="24"/>
                <w:szCs w:val="24"/>
                <w:lang w:eastAsia="ro-RO"/>
              </w:rPr>
            </w:pPr>
            <w:r w:rsidRPr="00F4087F">
              <w:rPr>
                <w:rFonts w:ascii="Times New Roman" w:hAnsi="Times New Roman" w:cs="Times New Roman"/>
                <w:color w:val="000000"/>
                <w:sz w:val="24"/>
                <w:szCs w:val="24"/>
                <w:lang w:eastAsia="ro-RO"/>
              </w:rPr>
              <w:t>inaltimea maxima (la coama): 9,00m de la cota +/-0,00</w:t>
            </w:r>
          </w:p>
        </w:tc>
      </w:tr>
      <w:tr w:rsidR="00864092" w:rsidRPr="00F4087F" w:rsidTr="007E37AD">
        <w:trPr>
          <w:trHeight w:val="330"/>
        </w:trPr>
        <w:tc>
          <w:tcPr>
            <w:tcW w:w="1825" w:type="dxa"/>
            <w:tcBorders>
              <w:top w:val="double" w:sz="6" w:space="0" w:color="3F3F3F"/>
              <w:left w:val="double" w:sz="6" w:space="0" w:color="3F3F3F"/>
              <w:bottom w:val="double" w:sz="6" w:space="0" w:color="3F3F3F"/>
              <w:right w:val="double" w:sz="6" w:space="0" w:color="3F3F3F"/>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BILANT  PE  PARCELA</w:t>
            </w:r>
          </w:p>
        </w:tc>
        <w:tc>
          <w:tcPr>
            <w:tcW w:w="276" w:type="dxa"/>
            <w:tcBorders>
              <w:top w:val="double" w:sz="6" w:space="0" w:color="3F3F3F"/>
              <w:left w:val="nil"/>
              <w:bottom w:val="double" w:sz="6" w:space="0" w:color="3F3F3F"/>
              <w:right w:val="nil"/>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 </w:t>
            </w:r>
          </w:p>
        </w:tc>
        <w:tc>
          <w:tcPr>
            <w:tcW w:w="276" w:type="dxa"/>
            <w:tcBorders>
              <w:top w:val="double" w:sz="6" w:space="0" w:color="3F3F3F"/>
              <w:left w:val="nil"/>
              <w:bottom w:val="double" w:sz="6" w:space="0" w:color="3F3F3F"/>
              <w:right w:val="nil"/>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 </w:t>
            </w:r>
          </w:p>
        </w:tc>
        <w:tc>
          <w:tcPr>
            <w:tcW w:w="1287" w:type="dxa"/>
            <w:tcBorders>
              <w:top w:val="double" w:sz="6" w:space="0" w:color="3F3F3F"/>
              <w:left w:val="nil"/>
              <w:bottom w:val="double" w:sz="6" w:space="0" w:color="3F3F3F"/>
              <w:right w:val="double" w:sz="6" w:space="0" w:color="3F3F3F"/>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 </w:t>
            </w:r>
          </w:p>
        </w:tc>
        <w:tc>
          <w:tcPr>
            <w:tcW w:w="1275" w:type="dxa"/>
            <w:tcBorders>
              <w:top w:val="double" w:sz="6" w:space="0" w:color="3F3F3F"/>
              <w:left w:val="nil"/>
              <w:bottom w:val="double" w:sz="6" w:space="0" w:color="3F3F3F"/>
              <w:right w:val="double" w:sz="6" w:space="0" w:color="3F3F3F"/>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teren</w:t>
            </w:r>
          </w:p>
        </w:tc>
        <w:tc>
          <w:tcPr>
            <w:tcW w:w="1275" w:type="dxa"/>
            <w:tcBorders>
              <w:top w:val="double" w:sz="6" w:space="0" w:color="3F3F3F"/>
              <w:left w:val="nil"/>
              <w:bottom w:val="double" w:sz="6" w:space="0" w:color="3F3F3F"/>
              <w:right w:val="double" w:sz="6" w:space="0" w:color="3F3F3F"/>
            </w:tcBorders>
            <w:shd w:val="clear" w:color="auto" w:fill="auto"/>
            <w:noWrap/>
            <w:vAlign w:val="bottom"/>
            <w:hideMark/>
          </w:tcPr>
          <w:p w:rsidR="00864092" w:rsidRPr="00F4087F" w:rsidRDefault="00864092" w:rsidP="00864092">
            <w:pPr>
              <w:spacing w:after="0" w:line="240" w:lineRule="auto"/>
              <w:jc w:val="right"/>
              <w:rPr>
                <w:rFonts w:ascii="Times New Roman" w:hAnsi="Times New Roman" w:cs="Times New Roman"/>
                <w:b/>
                <w:bCs/>
                <w:sz w:val="24"/>
                <w:szCs w:val="24"/>
                <w:lang w:eastAsia="ro-RO"/>
              </w:rPr>
            </w:pPr>
            <w:r w:rsidRPr="00F4087F">
              <w:rPr>
                <w:rFonts w:ascii="Times New Roman" w:hAnsi="Times New Roman" w:cs="Times New Roman"/>
                <w:b/>
                <w:bCs/>
                <w:sz w:val="24"/>
                <w:szCs w:val="24"/>
                <w:lang w:eastAsia="ro-RO"/>
              </w:rPr>
              <w:t>2100,00</w:t>
            </w:r>
          </w:p>
        </w:tc>
        <w:tc>
          <w:tcPr>
            <w:tcW w:w="1230" w:type="dxa"/>
            <w:tcBorders>
              <w:top w:val="double" w:sz="6" w:space="0" w:color="3F3F3F"/>
              <w:left w:val="nil"/>
              <w:bottom w:val="double" w:sz="6" w:space="0" w:color="3F3F3F"/>
              <w:right w:val="double" w:sz="6" w:space="0" w:color="3F3F3F"/>
            </w:tcBorders>
            <w:shd w:val="clear" w:color="auto" w:fill="auto"/>
            <w:noWrap/>
            <w:vAlign w:val="bottom"/>
            <w:hideMark/>
          </w:tcPr>
          <w:p w:rsidR="00864092" w:rsidRPr="00F4087F" w:rsidRDefault="00864092" w:rsidP="00864092">
            <w:pPr>
              <w:spacing w:after="0" w:line="240" w:lineRule="auto"/>
              <w:jc w:val="right"/>
              <w:rPr>
                <w:rFonts w:ascii="Times New Roman" w:hAnsi="Times New Roman" w:cs="Times New Roman"/>
                <w:b/>
                <w:bCs/>
                <w:sz w:val="24"/>
                <w:szCs w:val="24"/>
                <w:lang w:eastAsia="ro-RO"/>
              </w:rPr>
            </w:pPr>
            <w:r w:rsidRPr="00F4087F">
              <w:rPr>
                <w:rFonts w:ascii="Times New Roman" w:hAnsi="Times New Roman" w:cs="Times New Roman"/>
                <w:b/>
                <w:bCs/>
                <w:sz w:val="24"/>
                <w:szCs w:val="24"/>
                <w:lang w:eastAsia="ro-RO"/>
              </w:rPr>
              <w:t>100,00</w:t>
            </w:r>
          </w:p>
        </w:tc>
        <w:tc>
          <w:tcPr>
            <w:tcW w:w="1180" w:type="dxa"/>
            <w:tcBorders>
              <w:top w:val="double" w:sz="6" w:space="0" w:color="3F3F3F"/>
              <w:left w:val="nil"/>
              <w:bottom w:val="double" w:sz="6" w:space="0" w:color="3F3F3F"/>
              <w:right w:val="double" w:sz="6" w:space="0" w:color="3F3F3F"/>
            </w:tcBorders>
            <w:shd w:val="clear" w:color="auto" w:fill="auto"/>
            <w:noWrap/>
            <w:vAlign w:val="bottom"/>
            <w:hideMark/>
          </w:tcPr>
          <w:p w:rsidR="00864092" w:rsidRPr="00F4087F" w:rsidRDefault="00864092" w:rsidP="00864092">
            <w:pPr>
              <w:spacing w:after="0" w:line="240" w:lineRule="auto"/>
              <w:rPr>
                <w:rFonts w:ascii="Times New Roman" w:hAnsi="Times New Roman" w:cs="Times New Roman"/>
                <w:b/>
                <w:bCs/>
                <w:color w:val="000000"/>
                <w:sz w:val="24"/>
                <w:szCs w:val="24"/>
                <w:lang w:eastAsia="ro-RO"/>
              </w:rPr>
            </w:pPr>
            <w:r w:rsidRPr="00F4087F">
              <w:rPr>
                <w:rFonts w:ascii="Times New Roman" w:hAnsi="Times New Roman" w:cs="Times New Roman"/>
                <w:b/>
                <w:bCs/>
                <w:color w:val="000000"/>
                <w:sz w:val="24"/>
                <w:szCs w:val="24"/>
                <w:lang w:eastAsia="ro-RO"/>
              </w:rPr>
              <w:t>%</w:t>
            </w:r>
          </w:p>
        </w:tc>
      </w:tr>
      <w:tr w:rsidR="00864092" w:rsidRPr="00F4087F" w:rsidTr="00B210E8">
        <w:trPr>
          <w:trHeight w:val="315"/>
        </w:trPr>
        <w:tc>
          <w:tcPr>
            <w:tcW w:w="4939" w:type="dxa"/>
            <w:gridSpan w:val="5"/>
            <w:tcBorders>
              <w:top w:val="double" w:sz="6" w:space="0" w:color="3F3F3F"/>
              <w:left w:val="single" w:sz="4" w:space="0" w:color="3F3F3F"/>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constructii</w:t>
            </w:r>
          </w:p>
        </w:tc>
        <w:tc>
          <w:tcPr>
            <w:tcW w:w="1275" w:type="dxa"/>
            <w:tcBorders>
              <w:top w:val="single" w:sz="4" w:space="0" w:color="3F3F3F"/>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939,30</w:t>
            </w:r>
          </w:p>
        </w:tc>
        <w:tc>
          <w:tcPr>
            <w:tcW w:w="1230" w:type="dxa"/>
            <w:tcBorders>
              <w:top w:val="single" w:sz="4" w:space="0" w:color="3F3F3F"/>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44,73</w:t>
            </w:r>
          </w:p>
        </w:tc>
        <w:tc>
          <w:tcPr>
            <w:tcW w:w="1180" w:type="dxa"/>
            <w:tcBorders>
              <w:top w:val="single" w:sz="4" w:space="0" w:color="3F3F3F"/>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w:t>
            </w:r>
          </w:p>
        </w:tc>
      </w:tr>
      <w:tr w:rsidR="00864092" w:rsidRPr="00F4087F" w:rsidTr="00B210E8">
        <w:trPr>
          <w:trHeight w:val="300"/>
        </w:trPr>
        <w:tc>
          <w:tcPr>
            <w:tcW w:w="493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alei carosabile  si  pietonale</w:t>
            </w:r>
          </w:p>
        </w:tc>
        <w:tc>
          <w:tcPr>
            <w:tcW w:w="1275"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670,79</w:t>
            </w:r>
          </w:p>
        </w:tc>
        <w:tc>
          <w:tcPr>
            <w:tcW w:w="1230"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31,94</w:t>
            </w:r>
          </w:p>
        </w:tc>
        <w:tc>
          <w:tcPr>
            <w:tcW w:w="1180"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w:t>
            </w:r>
          </w:p>
        </w:tc>
      </w:tr>
      <w:tr w:rsidR="00864092" w:rsidRPr="00F4087F" w:rsidTr="00B210E8">
        <w:trPr>
          <w:trHeight w:val="300"/>
        </w:trPr>
        <w:tc>
          <w:tcPr>
            <w:tcW w:w="493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parcaje  auto</w:t>
            </w:r>
          </w:p>
        </w:tc>
        <w:tc>
          <w:tcPr>
            <w:tcW w:w="1275"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171,40</w:t>
            </w:r>
          </w:p>
        </w:tc>
        <w:tc>
          <w:tcPr>
            <w:tcW w:w="1230"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8,16</w:t>
            </w:r>
          </w:p>
        </w:tc>
        <w:tc>
          <w:tcPr>
            <w:tcW w:w="1180"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w:t>
            </w:r>
          </w:p>
        </w:tc>
      </w:tr>
      <w:tr w:rsidR="00864092" w:rsidRPr="00F4087F" w:rsidTr="00B210E8">
        <w:trPr>
          <w:trHeight w:val="300"/>
        </w:trPr>
        <w:tc>
          <w:tcPr>
            <w:tcW w:w="493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spatii  verzi</w:t>
            </w:r>
          </w:p>
        </w:tc>
        <w:tc>
          <w:tcPr>
            <w:tcW w:w="1275"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318,51</w:t>
            </w:r>
          </w:p>
        </w:tc>
        <w:tc>
          <w:tcPr>
            <w:tcW w:w="1230"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jc w:val="right"/>
              <w:rPr>
                <w:rFonts w:ascii="Times New Roman" w:hAnsi="Times New Roman" w:cs="Times New Roman"/>
                <w:sz w:val="24"/>
                <w:szCs w:val="24"/>
                <w:lang w:eastAsia="ro-RO"/>
              </w:rPr>
            </w:pPr>
            <w:r w:rsidRPr="00F4087F">
              <w:rPr>
                <w:rFonts w:ascii="Times New Roman" w:hAnsi="Times New Roman" w:cs="Times New Roman"/>
                <w:sz w:val="24"/>
                <w:szCs w:val="24"/>
                <w:lang w:eastAsia="ro-RO"/>
              </w:rPr>
              <w:t>15,17</w:t>
            </w:r>
          </w:p>
        </w:tc>
        <w:tc>
          <w:tcPr>
            <w:tcW w:w="1180" w:type="dxa"/>
            <w:tcBorders>
              <w:top w:val="nil"/>
              <w:left w:val="nil"/>
              <w:bottom w:val="single" w:sz="4" w:space="0" w:color="3F3F3F"/>
              <w:right w:val="single" w:sz="4" w:space="0" w:color="3F3F3F"/>
            </w:tcBorders>
            <w:shd w:val="clear" w:color="000000" w:fill="F2F2F2"/>
            <w:noWrap/>
            <w:vAlign w:val="bottom"/>
            <w:hideMark/>
          </w:tcPr>
          <w:p w:rsidR="00864092" w:rsidRPr="00F4087F" w:rsidRDefault="00864092" w:rsidP="00864092">
            <w:pPr>
              <w:spacing w:after="0" w:line="240" w:lineRule="auto"/>
              <w:rPr>
                <w:rFonts w:ascii="Times New Roman" w:hAnsi="Times New Roman" w:cs="Times New Roman"/>
                <w:color w:val="3F3F3F"/>
                <w:sz w:val="24"/>
                <w:szCs w:val="24"/>
                <w:lang w:eastAsia="ro-RO"/>
              </w:rPr>
            </w:pPr>
            <w:r w:rsidRPr="00F4087F">
              <w:rPr>
                <w:rFonts w:ascii="Times New Roman" w:hAnsi="Times New Roman" w:cs="Times New Roman"/>
                <w:color w:val="3F3F3F"/>
                <w:sz w:val="24"/>
                <w:szCs w:val="24"/>
                <w:lang w:eastAsia="ro-RO"/>
              </w:rPr>
              <w:t>%</w:t>
            </w:r>
          </w:p>
        </w:tc>
      </w:tr>
    </w:tbl>
    <w:p w:rsidR="00F4087F" w:rsidRPr="00F4087F" w:rsidRDefault="00F4087F" w:rsidP="00F4087F">
      <w:pPr>
        <w:widowControl w:val="0"/>
        <w:suppressAutoHyphens/>
        <w:autoSpaceDE w:val="0"/>
        <w:autoSpaceDN w:val="0"/>
        <w:adjustRightInd w:val="0"/>
        <w:spacing w:after="0" w:line="240" w:lineRule="auto"/>
        <w:ind w:left="709"/>
        <w:rPr>
          <w:rFonts w:ascii="Times New Roman" w:eastAsia="Lucida Sans Unicode" w:hAnsi="Times New Roman" w:cs="Times New Roman"/>
          <w:b/>
          <w:kern w:val="1"/>
          <w:sz w:val="24"/>
          <w:szCs w:val="24"/>
          <w:lang w:eastAsia="hi-IN" w:bidi="hi-IN"/>
        </w:rPr>
      </w:pPr>
      <w:r w:rsidRPr="00F4087F">
        <w:rPr>
          <w:rFonts w:ascii="Times New Roman" w:eastAsia="Lucida Sans Unicode" w:hAnsi="Times New Roman" w:cs="Times New Roman"/>
          <w:b/>
          <w:kern w:val="1"/>
          <w:sz w:val="24"/>
          <w:szCs w:val="24"/>
          <w:lang w:eastAsia="hi-IN" w:bidi="hi-IN"/>
        </w:rPr>
        <w:t>Infrastructura:</w:t>
      </w:r>
    </w:p>
    <w:p w:rsidR="00F4087F" w:rsidRPr="003376C0" w:rsidRDefault="00F4087F" w:rsidP="003376C0">
      <w:pPr>
        <w:widowControl w:val="0"/>
        <w:autoSpaceDE w:val="0"/>
        <w:autoSpaceDN w:val="0"/>
        <w:adjustRightInd w:val="0"/>
        <w:spacing w:after="0" w:line="240" w:lineRule="auto"/>
        <w:ind w:firstLine="720"/>
        <w:jc w:val="both"/>
        <w:rPr>
          <w:rFonts w:ascii="Times New Roman" w:eastAsia="Lucida Sans Unicode" w:hAnsi="Times New Roman" w:cs="Times New Roman"/>
          <w:color w:val="000000"/>
          <w:kern w:val="1"/>
          <w:sz w:val="24"/>
          <w:szCs w:val="24"/>
          <w:lang w:eastAsia="ro-RO" w:bidi="hi-IN"/>
        </w:rPr>
      </w:pPr>
      <w:r w:rsidRPr="00F4087F">
        <w:rPr>
          <w:rFonts w:ascii="Times New Roman" w:eastAsia="Lucida Sans Unicode" w:hAnsi="Times New Roman" w:cs="Times New Roman"/>
          <w:color w:val="000000"/>
          <w:kern w:val="1"/>
          <w:sz w:val="24"/>
          <w:szCs w:val="24"/>
          <w:lang w:eastAsia="ro-RO" w:bidi="hi-IN"/>
        </w:rPr>
        <w:t xml:space="preserve">Sistemul de fundare este </w:t>
      </w:r>
      <w:r w:rsidRPr="003376C0">
        <w:rPr>
          <w:rFonts w:ascii="Times New Roman" w:eastAsia="Lucida Sans Unicode" w:hAnsi="Times New Roman" w:cs="Times New Roman"/>
          <w:color w:val="000000"/>
          <w:kern w:val="1"/>
          <w:sz w:val="24"/>
          <w:szCs w:val="24"/>
          <w:lang w:eastAsia="ro-RO" w:bidi="hi-IN"/>
        </w:rPr>
        <w:t>realizat din fundatii izolate sub stalpi metalici legate pe ambele directii de grinzi perimetrale. Fundatiile izolate sunt formate din bloc de beton simplu si cuzinet. Dimensiunile elementelor pentru structura principala sunt dupa cum urmeaza: cuzinet 0.60x1.00 si inaltime de 60 cm, bloc de beton 1.30x1.70 si inaltime 40 cm, grinzi de fundare 30x40 cm, placa de pardoseala are inaltime de 15 cm si este armata cu 2 plasa sus si jos. Dimensiunile elementelor pentru fundatiile stalpilor din zona P+1E sunt urmatoarele: cuzinet 0.75x0.75 m cu inaltimea de 60 cm, bloc de beton 1.50x1.50 cu inaltimea de 40 cm.</w:t>
      </w:r>
    </w:p>
    <w:p w:rsidR="00F4087F" w:rsidRPr="003376C0" w:rsidRDefault="00F4087F" w:rsidP="003376C0">
      <w:pPr>
        <w:widowControl w:val="0"/>
        <w:autoSpaceDE w:val="0"/>
        <w:autoSpaceDN w:val="0"/>
        <w:adjustRightInd w:val="0"/>
        <w:spacing w:after="0" w:line="240" w:lineRule="auto"/>
        <w:ind w:firstLine="720"/>
        <w:jc w:val="both"/>
        <w:rPr>
          <w:rFonts w:ascii="Times New Roman" w:eastAsia="Lucida Sans Unicode" w:hAnsi="Times New Roman" w:cs="Times New Roman"/>
          <w:color w:val="000000"/>
          <w:kern w:val="1"/>
          <w:sz w:val="24"/>
          <w:szCs w:val="24"/>
          <w:lang w:eastAsia="ro-RO" w:bidi="hi-IN"/>
        </w:rPr>
      </w:pPr>
      <w:r w:rsidRPr="003376C0">
        <w:rPr>
          <w:rFonts w:ascii="Times New Roman" w:eastAsia="Lucida Sans Unicode" w:hAnsi="Times New Roman" w:cs="Times New Roman"/>
          <w:color w:val="000000"/>
          <w:kern w:val="1"/>
          <w:sz w:val="24"/>
          <w:szCs w:val="24"/>
          <w:lang w:eastAsia="ro-RO" w:bidi="hi-IN"/>
        </w:rPr>
        <w:t xml:space="preserve">Planseul peste parter este de tip compozit alcatuit dintr-o tabla cutata cu suprabetoanare armate ce conlucreaza cu grinzile metalice prin intermediul unor conectori.  </w:t>
      </w:r>
    </w:p>
    <w:p w:rsidR="00F4087F" w:rsidRPr="003376C0" w:rsidRDefault="00F4087F" w:rsidP="003376C0">
      <w:pPr>
        <w:widowControl w:val="0"/>
        <w:suppressAutoHyphens/>
        <w:autoSpaceDE w:val="0"/>
        <w:autoSpaceDN w:val="0"/>
        <w:adjustRightInd w:val="0"/>
        <w:spacing w:after="0" w:line="240" w:lineRule="auto"/>
        <w:ind w:left="709"/>
        <w:jc w:val="both"/>
        <w:rPr>
          <w:rFonts w:ascii="Times New Roman" w:eastAsia="Lucida Sans Unicode" w:hAnsi="Times New Roman" w:cs="Times New Roman"/>
          <w:b/>
          <w:kern w:val="1"/>
          <w:sz w:val="24"/>
          <w:szCs w:val="24"/>
          <w:lang w:eastAsia="hi-IN" w:bidi="hi-IN"/>
        </w:rPr>
      </w:pPr>
      <w:r w:rsidRPr="003376C0">
        <w:rPr>
          <w:rFonts w:ascii="Times New Roman" w:eastAsia="Lucida Sans Unicode" w:hAnsi="Times New Roman" w:cs="Times New Roman"/>
          <w:b/>
          <w:kern w:val="1"/>
          <w:sz w:val="24"/>
          <w:szCs w:val="24"/>
          <w:lang w:eastAsia="hi-IN" w:bidi="hi-IN"/>
        </w:rPr>
        <w:t xml:space="preserve">Suprastructura </w:t>
      </w:r>
    </w:p>
    <w:p w:rsidR="00F4087F" w:rsidRPr="003376C0" w:rsidRDefault="00F4087F" w:rsidP="003376C0">
      <w:pPr>
        <w:widowControl w:val="0"/>
        <w:autoSpaceDE w:val="0"/>
        <w:autoSpaceDN w:val="0"/>
        <w:adjustRightInd w:val="0"/>
        <w:spacing w:after="0" w:line="240" w:lineRule="auto"/>
        <w:ind w:firstLine="720"/>
        <w:jc w:val="both"/>
        <w:rPr>
          <w:rFonts w:ascii="Times New Roman" w:eastAsia="Lucida Sans Unicode" w:hAnsi="Times New Roman" w:cs="Times New Roman"/>
          <w:color w:val="000000"/>
          <w:kern w:val="1"/>
          <w:sz w:val="24"/>
          <w:szCs w:val="24"/>
          <w:lang w:eastAsia="ro-RO" w:bidi="hi-IN"/>
        </w:rPr>
      </w:pPr>
      <w:r w:rsidRPr="003376C0">
        <w:rPr>
          <w:rFonts w:ascii="Times New Roman" w:eastAsia="Lucida Sans Unicode" w:hAnsi="Times New Roman" w:cs="Times New Roman"/>
          <w:color w:val="000000"/>
          <w:kern w:val="1"/>
          <w:sz w:val="24"/>
          <w:szCs w:val="24"/>
          <w:lang w:eastAsia="ro-RO" w:bidi="hi-IN"/>
        </w:rPr>
        <w:t>Cladirea are o suprafata in plan de aprox. 993,10</w:t>
      </w:r>
      <w:r w:rsidR="005F221F">
        <w:rPr>
          <w:rFonts w:ascii="Times New Roman" w:eastAsia="Lucida Sans Unicode" w:hAnsi="Times New Roman" w:cs="Times New Roman"/>
          <w:color w:val="000000"/>
          <w:kern w:val="1"/>
          <w:sz w:val="24"/>
          <w:szCs w:val="24"/>
          <w:lang w:eastAsia="ro-RO" w:bidi="hi-IN"/>
        </w:rPr>
        <w:t xml:space="preserve"> </w:t>
      </w:r>
      <w:r w:rsidRPr="003376C0">
        <w:rPr>
          <w:rFonts w:ascii="Times New Roman" w:eastAsia="Lucida Sans Unicode" w:hAnsi="Times New Roman" w:cs="Times New Roman"/>
          <w:color w:val="000000"/>
          <w:kern w:val="1"/>
          <w:sz w:val="24"/>
          <w:szCs w:val="24"/>
          <w:lang w:eastAsia="ro-RO" w:bidi="hi-IN"/>
        </w:rPr>
        <w:t xml:space="preserve">mp, de forma rectangulara. </w:t>
      </w:r>
    </w:p>
    <w:p w:rsidR="00F4087F" w:rsidRPr="003376C0" w:rsidRDefault="00F4087F" w:rsidP="003376C0">
      <w:pPr>
        <w:widowControl w:val="0"/>
        <w:autoSpaceDE w:val="0"/>
        <w:autoSpaceDN w:val="0"/>
        <w:adjustRightInd w:val="0"/>
        <w:spacing w:after="0" w:line="240" w:lineRule="auto"/>
        <w:jc w:val="both"/>
        <w:rPr>
          <w:rFonts w:ascii="Times New Roman" w:eastAsia="Lucida Sans Unicode" w:hAnsi="Times New Roman" w:cs="Times New Roman"/>
          <w:color w:val="000000"/>
          <w:kern w:val="1"/>
          <w:sz w:val="24"/>
          <w:szCs w:val="24"/>
          <w:lang w:eastAsia="ro-RO" w:bidi="hi-IN"/>
        </w:rPr>
      </w:pPr>
      <w:r w:rsidRPr="003376C0">
        <w:rPr>
          <w:rFonts w:ascii="Times New Roman" w:eastAsia="Lucida Sans Unicode" w:hAnsi="Times New Roman" w:cs="Times New Roman"/>
          <w:color w:val="000000"/>
          <w:kern w:val="1"/>
          <w:sz w:val="24"/>
          <w:szCs w:val="24"/>
          <w:lang w:eastAsia="ro-RO" w:bidi="hi-IN"/>
        </w:rPr>
        <w:t xml:space="preserve"> </w:t>
      </w:r>
      <w:r w:rsidRPr="003376C0">
        <w:rPr>
          <w:rFonts w:ascii="Times New Roman" w:eastAsia="Lucida Sans Unicode" w:hAnsi="Times New Roman" w:cs="Times New Roman"/>
          <w:color w:val="000000"/>
          <w:kern w:val="1"/>
          <w:sz w:val="24"/>
          <w:szCs w:val="24"/>
          <w:lang w:eastAsia="ro-RO" w:bidi="hi-IN"/>
        </w:rPr>
        <w:tab/>
        <w:t>Sistemul structural este de tipul structura in cadre metalice.</w:t>
      </w:r>
    </w:p>
    <w:p w:rsidR="00F4087F" w:rsidRPr="003376C0" w:rsidRDefault="00F4087F" w:rsidP="003376C0">
      <w:pPr>
        <w:widowControl w:val="0"/>
        <w:autoSpaceDE w:val="0"/>
        <w:autoSpaceDN w:val="0"/>
        <w:adjustRightInd w:val="0"/>
        <w:spacing w:after="0" w:line="240" w:lineRule="auto"/>
        <w:ind w:firstLine="720"/>
        <w:jc w:val="both"/>
        <w:rPr>
          <w:rFonts w:ascii="Times New Roman" w:eastAsia="Lucida Sans Unicode" w:hAnsi="Times New Roman" w:cs="Times New Roman"/>
          <w:color w:val="000000"/>
          <w:kern w:val="1"/>
          <w:sz w:val="24"/>
          <w:szCs w:val="24"/>
          <w:lang w:eastAsia="ro-RO" w:bidi="hi-IN"/>
        </w:rPr>
      </w:pPr>
      <w:r w:rsidRPr="003376C0">
        <w:rPr>
          <w:rFonts w:ascii="Times New Roman" w:eastAsia="Lucida Sans Unicode" w:hAnsi="Times New Roman" w:cs="Times New Roman"/>
          <w:color w:val="000000"/>
          <w:kern w:val="1"/>
          <w:sz w:val="24"/>
          <w:szCs w:val="24"/>
          <w:lang w:eastAsia="ro-RO" w:bidi="hi-IN"/>
        </w:rPr>
        <w:t>Cadrele sunt realizate din stalpi si grinzi. Constructia parter are stalpii formati din profile de tip IPE300 si grinzile cadrului profil IPE450.</w:t>
      </w:r>
      <w:r w:rsidR="008157F8">
        <w:rPr>
          <w:rFonts w:ascii="Times New Roman" w:eastAsia="Lucida Sans Unicode" w:hAnsi="Times New Roman" w:cs="Times New Roman"/>
          <w:color w:val="000000"/>
          <w:kern w:val="1"/>
          <w:sz w:val="24"/>
          <w:szCs w:val="24"/>
          <w:lang w:eastAsia="ro-RO" w:bidi="hi-IN"/>
        </w:rPr>
        <w:t xml:space="preserve"> </w:t>
      </w:r>
      <w:r w:rsidRPr="003376C0">
        <w:rPr>
          <w:rFonts w:ascii="Times New Roman" w:eastAsia="Lucida Sans Unicode" w:hAnsi="Times New Roman" w:cs="Times New Roman"/>
          <w:color w:val="000000"/>
          <w:kern w:val="1"/>
          <w:sz w:val="24"/>
          <w:szCs w:val="24"/>
          <w:lang w:eastAsia="ro-RO" w:bidi="hi-IN"/>
        </w:rPr>
        <w:t>Panele sunt pozitionate la nivelul grinzil</w:t>
      </w:r>
      <w:r w:rsidR="00FB4C79">
        <w:rPr>
          <w:rFonts w:ascii="Times New Roman" w:eastAsia="Lucida Sans Unicode" w:hAnsi="Times New Roman" w:cs="Times New Roman"/>
          <w:color w:val="000000"/>
          <w:kern w:val="1"/>
          <w:sz w:val="24"/>
          <w:szCs w:val="24"/>
          <w:lang w:eastAsia="ro-RO" w:bidi="hi-IN"/>
        </w:rPr>
        <w:t>or si au sectiune de tip IPE200.</w:t>
      </w:r>
      <w:r w:rsidRPr="003376C0">
        <w:rPr>
          <w:rFonts w:ascii="Times New Roman" w:eastAsia="Lucida Sans Unicode" w:hAnsi="Times New Roman" w:cs="Times New Roman"/>
          <w:color w:val="000000"/>
          <w:kern w:val="1"/>
          <w:sz w:val="24"/>
          <w:szCs w:val="24"/>
          <w:lang w:eastAsia="ro-RO" w:bidi="hi-IN"/>
        </w:rPr>
        <w:t xml:space="preserve"> </w:t>
      </w:r>
    </w:p>
    <w:p w:rsidR="00F4087F" w:rsidRPr="003376C0" w:rsidRDefault="00F4087F" w:rsidP="003376C0">
      <w:pPr>
        <w:widowControl w:val="0"/>
        <w:autoSpaceDE w:val="0"/>
        <w:autoSpaceDN w:val="0"/>
        <w:adjustRightInd w:val="0"/>
        <w:spacing w:after="0" w:line="240" w:lineRule="auto"/>
        <w:ind w:firstLine="720"/>
        <w:jc w:val="both"/>
        <w:rPr>
          <w:rFonts w:ascii="Times New Roman" w:eastAsia="Lucida Sans Unicode" w:hAnsi="Times New Roman" w:cs="Times New Roman"/>
          <w:color w:val="000000"/>
          <w:kern w:val="1"/>
          <w:sz w:val="24"/>
          <w:szCs w:val="24"/>
          <w:lang w:eastAsia="ro-RO" w:bidi="hi-IN"/>
        </w:rPr>
      </w:pPr>
      <w:r w:rsidRPr="003376C0">
        <w:rPr>
          <w:rFonts w:ascii="Times New Roman" w:eastAsia="Lucida Sans Unicode" w:hAnsi="Times New Roman" w:cs="Times New Roman"/>
          <w:color w:val="000000"/>
          <w:kern w:val="1"/>
          <w:sz w:val="24"/>
          <w:szCs w:val="24"/>
          <w:lang w:eastAsia="ro-RO" w:bidi="hi-IN"/>
        </w:rPr>
        <w:t xml:space="preserve">Contravantuirile in planul acoperisului sunt de tip teava patrata 60x60x6.3, iar contravantuirile dintre stalpi sunt de tip teava patrata 100x100x10. Structura P+1E este realizata din stalpii ce au forma patrata si dimensiuni de 250x250x8, iar grinzile sunt de tip IPE270, cele peste parter, iar cele din acoperis IPE220.   </w:t>
      </w:r>
    </w:p>
    <w:p w:rsidR="00F4087F" w:rsidRPr="003376C0" w:rsidRDefault="00F4087F" w:rsidP="005F221F">
      <w:pPr>
        <w:widowControl w:val="0"/>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hi-IN" w:bidi="hi-IN"/>
        </w:rPr>
      </w:pPr>
      <w:r w:rsidRPr="003376C0">
        <w:rPr>
          <w:rFonts w:ascii="Times New Roman" w:eastAsia="Lucida Sans Unicode" w:hAnsi="Times New Roman" w:cs="Times New Roman"/>
          <w:color w:val="000000"/>
          <w:kern w:val="1"/>
          <w:sz w:val="24"/>
          <w:szCs w:val="24"/>
          <w:lang w:eastAsia="ro-RO" w:bidi="hi-IN"/>
        </w:rPr>
        <w:t xml:space="preserve"> </w:t>
      </w:r>
      <w:r w:rsidRPr="003376C0">
        <w:rPr>
          <w:rFonts w:ascii="Times New Roman" w:eastAsia="Lucida Sans Unicode" w:hAnsi="Times New Roman" w:cs="Times New Roman"/>
          <w:b/>
          <w:kern w:val="1"/>
          <w:sz w:val="24"/>
          <w:szCs w:val="24"/>
          <w:lang w:eastAsia="hi-IN" w:bidi="hi-IN"/>
        </w:rPr>
        <w:t>Peretii de inchidere</w:t>
      </w:r>
      <w:r w:rsidRPr="003376C0">
        <w:rPr>
          <w:rFonts w:ascii="Times New Roman" w:eastAsia="Lucida Sans Unicode" w:hAnsi="Times New Roman" w:cs="Times New Roman"/>
          <w:kern w:val="1"/>
          <w:sz w:val="24"/>
          <w:szCs w:val="24"/>
          <w:lang w:eastAsia="hi-IN" w:bidi="hi-IN"/>
        </w:rPr>
        <w:t xml:space="preserve"> vor fi din panouri tip</w:t>
      </w:r>
      <w:r w:rsidR="008157F8">
        <w:rPr>
          <w:rFonts w:ascii="Times New Roman" w:eastAsia="Lucida Sans Unicode" w:hAnsi="Times New Roman" w:cs="Times New Roman"/>
          <w:kern w:val="1"/>
          <w:sz w:val="24"/>
          <w:szCs w:val="24"/>
          <w:lang w:eastAsia="hi-IN" w:bidi="hi-IN"/>
        </w:rPr>
        <w:t xml:space="preserve"> </w:t>
      </w:r>
      <w:r w:rsidRPr="003376C0">
        <w:rPr>
          <w:rFonts w:ascii="Times New Roman" w:eastAsia="Lucida Sans Unicode" w:hAnsi="Times New Roman" w:cs="Times New Roman"/>
          <w:kern w:val="1"/>
          <w:sz w:val="24"/>
          <w:szCs w:val="24"/>
          <w:lang w:eastAsia="hi-IN" w:bidi="hi-IN"/>
        </w:rPr>
        <w:t xml:space="preserve">“Sandwich” fixate pe riglele de inchidere cu suruburi autoperforante si autofiletante - culoare gri deschis, Grosimea minima a peretilor va fi de 10cm, pentru asigurarea conditiilor de izolatie termica. </w:t>
      </w:r>
    </w:p>
    <w:p w:rsidR="005F221F" w:rsidRDefault="00F4087F" w:rsidP="0045622D">
      <w:pPr>
        <w:widowControl w:val="0"/>
        <w:numPr>
          <w:ilvl w:val="0"/>
          <w:numId w:val="10"/>
        </w:numPr>
        <w:tabs>
          <w:tab w:val="clear" w:pos="1080"/>
          <w:tab w:val="num" w:pos="0"/>
        </w:tabs>
        <w:suppressAutoHyphens/>
        <w:spacing w:after="0" w:line="240" w:lineRule="auto"/>
        <w:ind w:left="0" w:firstLine="0"/>
        <w:jc w:val="both"/>
        <w:rPr>
          <w:rFonts w:ascii="Times New Roman" w:eastAsia="Lucida Sans Unicode" w:hAnsi="Times New Roman" w:cs="Times New Roman"/>
          <w:color w:val="000000"/>
          <w:kern w:val="1"/>
          <w:sz w:val="24"/>
          <w:szCs w:val="24"/>
          <w:lang w:eastAsia="hi-IN" w:bidi="hi-IN"/>
        </w:rPr>
      </w:pPr>
      <w:r w:rsidRPr="003376C0">
        <w:rPr>
          <w:rFonts w:ascii="Times New Roman" w:eastAsia="Lucida Sans Unicode" w:hAnsi="Times New Roman" w:cs="Times New Roman"/>
          <w:b/>
          <w:color w:val="000000"/>
          <w:kern w:val="1"/>
          <w:sz w:val="24"/>
          <w:szCs w:val="24"/>
          <w:lang w:eastAsia="hi-IN" w:bidi="hi-IN"/>
        </w:rPr>
        <w:t>Acoperisul</w:t>
      </w:r>
      <w:r w:rsidRPr="003376C0">
        <w:rPr>
          <w:rFonts w:ascii="Times New Roman" w:eastAsia="Lucida Sans Unicode" w:hAnsi="Times New Roman" w:cs="Times New Roman"/>
          <w:color w:val="000000"/>
          <w:kern w:val="1"/>
          <w:sz w:val="24"/>
          <w:szCs w:val="24"/>
          <w:lang w:eastAsia="hi-IN" w:bidi="hi-IN"/>
        </w:rPr>
        <w:t xml:space="preserve">  este de tip sarpanta  metalica  cu invelitoare  din panouri din tabla cu termoizolatie  de tip ‘’Sandwich’’, </w:t>
      </w:r>
      <w:r w:rsidRPr="003376C0">
        <w:rPr>
          <w:rFonts w:ascii="Times New Roman" w:eastAsia="Lucida Sans Unicode" w:hAnsi="Times New Roman" w:cs="Times New Roman"/>
          <w:kern w:val="1"/>
          <w:sz w:val="24"/>
          <w:szCs w:val="24"/>
          <w:lang w:eastAsia="hi-IN" w:bidi="hi-IN"/>
        </w:rPr>
        <w:t xml:space="preserve">fixate pe riglele de inchidere cu suruburi autoperforante si autofiletante. Panele acoperisului vor fi realizate din profile cu pereti subtiri in forma de Z, </w:t>
      </w:r>
      <w:r w:rsidRPr="003376C0">
        <w:rPr>
          <w:rFonts w:ascii="Times New Roman" w:eastAsia="Lucida Sans Unicode" w:hAnsi="Times New Roman" w:cs="Times New Roman"/>
          <w:color w:val="000000"/>
          <w:kern w:val="1"/>
          <w:sz w:val="24"/>
          <w:szCs w:val="24"/>
          <w:lang w:eastAsia="hi-IN" w:bidi="hi-IN"/>
        </w:rPr>
        <w:t xml:space="preserve">configuratie generala simpla definita de un contur continuu, rectangular fara intranduri, in doua ape deasupra  halei de productie si intr-o apa deasupra copertinei auto si sediului administrativ, cu o panta constanta si continua de minim 15.00%.  </w:t>
      </w:r>
    </w:p>
    <w:p w:rsidR="00F4087F" w:rsidRPr="003376C0" w:rsidRDefault="00F4087F" w:rsidP="0045622D">
      <w:pPr>
        <w:widowControl w:val="0"/>
        <w:numPr>
          <w:ilvl w:val="0"/>
          <w:numId w:val="10"/>
        </w:numPr>
        <w:tabs>
          <w:tab w:val="clear" w:pos="1080"/>
          <w:tab w:val="num" w:pos="0"/>
        </w:tabs>
        <w:suppressAutoHyphens/>
        <w:spacing w:after="0" w:line="240" w:lineRule="auto"/>
        <w:ind w:left="0" w:firstLine="0"/>
        <w:jc w:val="both"/>
        <w:rPr>
          <w:rFonts w:ascii="Times New Roman" w:eastAsia="Lucida Sans Unicode" w:hAnsi="Times New Roman" w:cs="Times New Roman"/>
          <w:color w:val="000000"/>
          <w:kern w:val="1"/>
          <w:sz w:val="24"/>
          <w:szCs w:val="24"/>
          <w:lang w:eastAsia="hi-IN" w:bidi="hi-IN"/>
        </w:rPr>
      </w:pPr>
      <w:r w:rsidRPr="005F221F">
        <w:rPr>
          <w:rFonts w:ascii="Times New Roman" w:eastAsia="Lucida Sans Unicode" w:hAnsi="Times New Roman" w:cs="Times New Roman"/>
          <w:b/>
          <w:color w:val="000000"/>
          <w:kern w:val="1"/>
          <w:sz w:val="24"/>
          <w:szCs w:val="24"/>
          <w:lang w:eastAsia="hi-IN" w:bidi="hi-IN"/>
        </w:rPr>
        <w:t>Apele pluviale</w:t>
      </w:r>
      <w:r w:rsidRPr="003376C0">
        <w:rPr>
          <w:rFonts w:ascii="Times New Roman" w:eastAsia="Lucida Sans Unicode" w:hAnsi="Times New Roman" w:cs="Times New Roman"/>
          <w:color w:val="000000"/>
          <w:kern w:val="1"/>
          <w:sz w:val="24"/>
          <w:szCs w:val="24"/>
          <w:lang w:eastAsia="hi-IN" w:bidi="hi-IN"/>
        </w:rPr>
        <w:t xml:space="preserve"> sunt colectate prin intermediul jgheaburilor din tabla din care se scurg prin intermediul burlanelor montate pe interior pana la cota terenului amenajat de unde sunt colectate la sistemul de colectare ape pluviale prevazut pe amplasament.</w:t>
      </w:r>
    </w:p>
    <w:p w:rsidR="00F4087F" w:rsidRPr="003376C0" w:rsidRDefault="00F4087F" w:rsidP="0045622D">
      <w:pPr>
        <w:pStyle w:val="ListParagraph"/>
        <w:widowControl w:val="0"/>
        <w:numPr>
          <w:ilvl w:val="0"/>
          <w:numId w:val="10"/>
        </w:numPr>
        <w:tabs>
          <w:tab w:val="clear" w:pos="1080"/>
          <w:tab w:val="num" w:pos="720"/>
          <w:tab w:val="left" w:pos="1276"/>
          <w:tab w:val="left" w:pos="1985"/>
        </w:tabs>
        <w:suppressAutoHyphens/>
        <w:spacing w:after="0" w:line="240" w:lineRule="auto"/>
        <w:ind w:left="0" w:firstLine="0"/>
        <w:jc w:val="both"/>
        <w:rPr>
          <w:rFonts w:ascii="Times New Roman" w:eastAsia="Lucida Sans Unicode" w:hAnsi="Times New Roman" w:cs="Times New Roman"/>
          <w:kern w:val="1"/>
          <w:sz w:val="24"/>
          <w:szCs w:val="24"/>
          <w:lang w:eastAsia="hi-IN" w:bidi="hi-IN"/>
        </w:rPr>
      </w:pPr>
      <w:r w:rsidRPr="00424600">
        <w:rPr>
          <w:rFonts w:ascii="Times New Roman" w:eastAsia="Lucida Sans Unicode" w:hAnsi="Times New Roman" w:cs="Times New Roman"/>
          <w:b/>
          <w:kern w:val="1"/>
          <w:sz w:val="24"/>
          <w:szCs w:val="24"/>
          <w:lang w:eastAsia="hi-IN" w:bidi="hi-IN"/>
        </w:rPr>
        <w:t xml:space="preserve">Tavanul se realizeaza din placi de gipscarton </w:t>
      </w:r>
      <w:r w:rsidRPr="00424600">
        <w:rPr>
          <w:rFonts w:ascii="Times New Roman" w:eastAsia="Lucida Sans Unicode" w:hAnsi="Times New Roman" w:cs="Times New Roman"/>
          <w:kern w:val="1"/>
          <w:sz w:val="24"/>
          <w:szCs w:val="24"/>
          <w:lang w:eastAsia="hi-IN" w:bidi="hi-IN"/>
        </w:rPr>
        <w:t xml:space="preserve">prin captusire directa, se fixeaza de tavanul suport cu legaturi rigide. Placile netede,  se fixeaza  pe un schelet metalic din profile portante si de montaj. Fixarea plafonului se realizeaza cu elemente de suspendare rapida, elemente de suspendare directa. Placile din gips carton se dispun transversal fata de riglele si profilele de montaj. Pe placile din gips carton se vor aplica vopsele lavabile. </w:t>
      </w:r>
    </w:p>
    <w:p w:rsidR="00F4087F" w:rsidRPr="003376C0" w:rsidRDefault="00F4087F" w:rsidP="003376C0">
      <w:pPr>
        <w:widowControl w:val="0"/>
        <w:tabs>
          <w:tab w:val="left" w:pos="142"/>
        </w:tabs>
        <w:suppressAutoHyphens/>
        <w:spacing w:after="0" w:line="240" w:lineRule="auto"/>
        <w:ind w:right="-68"/>
        <w:jc w:val="both"/>
        <w:rPr>
          <w:rFonts w:ascii="Times New Roman" w:eastAsia="Lucida Sans Unicode" w:hAnsi="Times New Roman" w:cs="Times New Roman"/>
          <w:b/>
          <w:kern w:val="1"/>
          <w:sz w:val="24"/>
          <w:szCs w:val="24"/>
          <w:lang w:eastAsia="hi-IN" w:bidi="hi-IN"/>
        </w:rPr>
      </w:pPr>
      <w:r w:rsidRPr="003376C0">
        <w:rPr>
          <w:rFonts w:ascii="Times New Roman" w:eastAsia="Lucida Sans Unicode" w:hAnsi="Times New Roman" w:cs="Times New Roman"/>
          <w:color w:val="000000"/>
          <w:kern w:val="1"/>
          <w:sz w:val="24"/>
          <w:szCs w:val="24"/>
          <w:lang w:eastAsia="hi-IN" w:bidi="hi-IN"/>
        </w:rPr>
        <w:tab/>
      </w:r>
      <w:r w:rsidRPr="003376C0">
        <w:rPr>
          <w:rFonts w:ascii="Times New Roman" w:eastAsia="Lucida Sans Unicode" w:hAnsi="Times New Roman" w:cs="Times New Roman"/>
          <w:color w:val="000000"/>
          <w:kern w:val="1"/>
          <w:sz w:val="24"/>
          <w:szCs w:val="24"/>
          <w:lang w:eastAsia="hi-IN" w:bidi="hi-IN"/>
        </w:rPr>
        <w:tab/>
      </w:r>
      <w:r w:rsidRPr="003376C0">
        <w:rPr>
          <w:rFonts w:ascii="Times New Roman" w:eastAsia="Lucida Sans Unicode" w:hAnsi="Times New Roman" w:cs="Times New Roman"/>
          <w:b/>
          <w:kern w:val="1"/>
          <w:sz w:val="24"/>
          <w:szCs w:val="24"/>
          <w:lang w:eastAsia="hi-IN" w:bidi="hi-IN"/>
        </w:rPr>
        <w:t xml:space="preserve"> Finisajele exterioare:</w:t>
      </w:r>
    </w:p>
    <w:p w:rsidR="00F4087F" w:rsidRPr="003376C0" w:rsidRDefault="00F4087F" w:rsidP="003376C0">
      <w:pPr>
        <w:widowControl w:val="0"/>
        <w:tabs>
          <w:tab w:val="left" w:pos="142"/>
        </w:tabs>
        <w:suppressAutoHyphens/>
        <w:spacing w:after="0" w:line="240" w:lineRule="auto"/>
        <w:ind w:right="-68"/>
        <w:jc w:val="both"/>
        <w:rPr>
          <w:rFonts w:ascii="Times New Roman" w:eastAsia="Lucida Sans Unicode" w:hAnsi="Times New Roman" w:cs="Times New Roman"/>
          <w:b/>
          <w:color w:val="000000"/>
          <w:kern w:val="1"/>
          <w:sz w:val="24"/>
          <w:szCs w:val="24"/>
          <w:lang w:eastAsia="hi-IN" w:bidi="hi-IN"/>
        </w:rPr>
      </w:pPr>
      <w:r w:rsidRPr="003376C0">
        <w:rPr>
          <w:rFonts w:ascii="Times New Roman" w:eastAsia="Lucida Sans Unicode" w:hAnsi="Times New Roman" w:cs="Times New Roman"/>
          <w:b/>
          <w:kern w:val="1"/>
          <w:sz w:val="24"/>
          <w:szCs w:val="24"/>
          <w:lang w:eastAsia="hi-IN" w:bidi="hi-IN"/>
        </w:rPr>
        <w:tab/>
      </w:r>
      <w:r w:rsidRPr="003376C0">
        <w:rPr>
          <w:rFonts w:ascii="Times New Roman" w:eastAsia="Lucida Sans Unicode" w:hAnsi="Times New Roman" w:cs="Times New Roman"/>
          <w:b/>
          <w:kern w:val="1"/>
          <w:sz w:val="24"/>
          <w:szCs w:val="24"/>
          <w:lang w:eastAsia="hi-IN" w:bidi="hi-IN"/>
        </w:rPr>
        <w:tab/>
      </w:r>
      <w:r w:rsidRPr="003376C0">
        <w:rPr>
          <w:rFonts w:ascii="Times New Roman" w:eastAsia="Lucida Sans Unicode" w:hAnsi="Times New Roman" w:cs="Times New Roman"/>
          <w:b/>
          <w:kern w:val="1"/>
          <w:sz w:val="24"/>
          <w:szCs w:val="24"/>
          <w:lang w:eastAsia="hi-IN" w:bidi="hi-IN"/>
        </w:rPr>
        <w:tab/>
        <w:t xml:space="preserve"> </w:t>
      </w:r>
      <w:r w:rsidRPr="003376C0">
        <w:rPr>
          <w:rFonts w:ascii="Times New Roman" w:eastAsia="Lucida Sans Unicode" w:hAnsi="Times New Roman" w:cs="Times New Roman"/>
          <w:kern w:val="1"/>
          <w:sz w:val="24"/>
          <w:szCs w:val="24"/>
          <w:lang w:eastAsia="hi-IN" w:bidi="hi-IN"/>
        </w:rPr>
        <w:t xml:space="preserve">- Inchiderile exterioare sunt realizate din panouri din tabla de tip sandwich cu  </w:t>
      </w:r>
      <w:r w:rsidRPr="003376C0">
        <w:rPr>
          <w:rFonts w:ascii="Times New Roman" w:eastAsia="Lucida Sans Unicode" w:hAnsi="Times New Roman" w:cs="Times New Roman"/>
          <w:kern w:val="1"/>
          <w:sz w:val="24"/>
          <w:szCs w:val="24"/>
          <w:lang w:eastAsia="hi-IN" w:bidi="hi-IN"/>
        </w:rPr>
        <w:lastRenderedPageBreak/>
        <w:t xml:space="preserve">termoizolatie  din  spuma  poliuretanica montate  pe  rigle  metalice prinse  de  stalpii metalici iar  la  interior  sunt  camasuite  cu  ghips  carton.  </w:t>
      </w:r>
    </w:p>
    <w:p w:rsidR="00F4087F" w:rsidRPr="003376C0" w:rsidRDefault="00F4087F" w:rsidP="003376C0">
      <w:pPr>
        <w:spacing w:after="0" w:line="240" w:lineRule="auto"/>
        <w:jc w:val="both"/>
        <w:rPr>
          <w:rFonts w:ascii="Times New Roman" w:hAnsi="Times New Roman" w:cs="Times New Roman"/>
          <w:sz w:val="24"/>
          <w:szCs w:val="24"/>
        </w:rPr>
      </w:pPr>
      <w:r w:rsidRPr="003376C0">
        <w:rPr>
          <w:rFonts w:ascii="Times New Roman" w:hAnsi="Times New Roman" w:cs="Times New Roman"/>
          <w:sz w:val="24"/>
          <w:szCs w:val="24"/>
        </w:rPr>
        <w:t xml:space="preserve">                         -  soclu din beton armat , tencuit si  vopsit cu  culoarea  gri  inchis</w:t>
      </w:r>
      <w:r w:rsidR="00424600">
        <w:rPr>
          <w:rFonts w:ascii="Times New Roman" w:hAnsi="Times New Roman" w:cs="Times New Roman"/>
          <w:sz w:val="24"/>
          <w:szCs w:val="24"/>
        </w:rPr>
        <w:t>.</w:t>
      </w:r>
    </w:p>
    <w:p w:rsidR="00F4087F" w:rsidRPr="003376C0" w:rsidRDefault="00F4087F" w:rsidP="003376C0">
      <w:pPr>
        <w:widowControl w:val="0"/>
        <w:suppressAutoHyphens/>
        <w:spacing w:after="0" w:line="240" w:lineRule="auto"/>
        <w:ind w:left="720" w:firstLine="720"/>
        <w:jc w:val="both"/>
        <w:rPr>
          <w:rFonts w:ascii="Times New Roman" w:eastAsia="Lucida Sans Unicode" w:hAnsi="Times New Roman" w:cs="Times New Roman"/>
          <w:kern w:val="1"/>
          <w:sz w:val="24"/>
          <w:szCs w:val="24"/>
          <w:lang w:eastAsia="hi-IN" w:bidi="hi-IN"/>
        </w:rPr>
      </w:pPr>
      <w:r w:rsidRPr="003376C0">
        <w:rPr>
          <w:rFonts w:ascii="Times New Roman" w:eastAsia="Lucida Sans Unicode" w:hAnsi="Times New Roman" w:cs="Times New Roman"/>
          <w:kern w:val="1"/>
          <w:sz w:val="24"/>
          <w:szCs w:val="24"/>
          <w:lang w:eastAsia="hi-IN" w:bidi="hi-IN"/>
        </w:rPr>
        <w:t xml:space="preserve"> -  usa metalica cu  panouri  din tabla la  spalatorie  si  vulcanizare. </w:t>
      </w:r>
    </w:p>
    <w:p w:rsidR="00F4087F" w:rsidRPr="003376C0" w:rsidRDefault="00F4087F" w:rsidP="003376C0">
      <w:pPr>
        <w:widowControl w:val="0"/>
        <w:suppressAutoHyphens/>
        <w:spacing w:after="0" w:line="240" w:lineRule="auto"/>
        <w:ind w:left="720" w:firstLine="720"/>
        <w:jc w:val="both"/>
        <w:rPr>
          <w:rFonts w:ascii="Times New Roman" w:eastAsia="Lucida Sans Unicode" w:hAnsi="Times New Roman" w:cs="Times New Roman"/>
          <w:kern w:val="1"/>
          <w:sz w:val="24"/>
          <w:szCs w:val="24"/>
          <w:lang w:eastAsia="hi-IN" w:bidi="hi-IN"/>
        </w:rPr>
      </w:pPr>
      <w:r w:rsidRPr="003376C0">
        <w:rPr>
          <w:rFonts w:ascii="Times New Roman" w:eastAsia="Lucida Sans Unicode" w:hAnsi="Times New Roman" w:cs="Times New Roman"/>
          <w:kern w:val="1"/>
          <w:sz w:val="24"/>
          <w:szCs w:val="24"/>
          <w:lang w:eastAsia="hi-IN" w:bidi="hi-IN"/>
        </w:rPr>
        <w:t xml:space="preserve"> -  ferestre  fixe  si  mobile  din  PVC   cu  geam  termoizolant.  </w:t>
      </w:r>
    </w:p>
    <w:p w:rsidR="00424600" w:rsidRDefault="00424600" w:rsidP="003376C0">
      <w:pPr>
        <w:widowControl w:val="0"/>
        <w:tabs>
          <w:tab w:val="left" w:pos="142"/>
        </w:tabs>
        <w:suppressAutoHyphens/>
        <w:spacing w:after="0" w:line="240" w:lineRule="auto"/>
        <w:ind w:right="-1"/>
        <w:jc w:val="both"/>
        <w:rPr>
          <w:rFonts w:ascii="Times New Roman" w:eastAsia="Lucida Sans Unicode" w:hAnsi="Times New Roman" w:cs="Times New Roman"/>
          <w:b/>
          <w:color w:val="000000"/>
          <w:kern w:val="1"/>
          <w:sz w:val="24"/>
          <w:szCs w:val="24"/>
          <w:lang w:eastAsia="hi-IN" w:bidi="hi-IN"/>
        </w:rPr>
      </w:pPr>
      <w:r>
        <w:rPr>
          <w:rFonts w:ascii="Times New Roman" w:eastAsia="Lucida Sans Unicode" w:hAnsi="Times New Roman" w:cs="Times New Roman"/>
          <w:b/>
          <w:color w:val="000000"/>
          <w:kern w:val="1"/>
          <w:sz w:val="24"/>
          <w:szCs w:val="24"/>
          <w:lang w:eastAsia="hi-IN" w:bidi="hi-IN"/>
        </w:rPr>
        <w:tab/>
      </w:r>
      <w:r>
        <w:rPr>
          <w:rFonts w:ascii="Times New Roman" w:eastAsia="Lucida Sans Unicode" w:hAnsi="Times New Roman" w:cs="Times New Roman"/>
          <w:b/>
          <w:color w:val="000000"/>
          <w:kern w:val="1"/>
          <w:sz w:val="24"/>
          <w:szCs w:val="24"/>
          <w:lang w:eastAsia="hi-IN" w:bidi="hi-IN"/>
        </w:rPr>
        <w:tab/>
        <w:t>Finisajele interioare</w:t>
      </w:r>
    </w:p>
    <w:p w:rsidR="00F4087F" w:rsidRPr="003376C0" w:rsidRDefault="00F4087F" w:rsidP="003376C0">
      <w:pPr>
        <w:widowControl w:val="0"/>
        <w:tabs>
          <w:tab w:val="left" w:pos="142"/>
        </w:tabs>
        <w:suppressAutoHyphens/>
        <w:spacing w:after="0" w:line="240" w:lineRule="auto"/>
        <w:ind w:right="-1"/>
        <w:jc w:val="both"/>
        <w:rPr>
          <w:rFonts w:ascii="Times New Roman" w:eastAsia="Lucida Sans Unicode" w:hAnsi="Times New Roman" w:cs="Times New Roman"/>
          <w:color w:val="000000"/>
          <w:kern w:val="1"/>
          <w:sz w:val="24"/>
          <w:szCs w:val="24"/>
          <w:shd w:val="clear" w:color="auto" w:fill="FFFFFF"/>
          <w:lang w:eastAsia="hi-IN" w:bidi="hi-IN"/>
        </w:rPr>
      </w:pPr>
      <w:r w:rsidRPr="003376C0">
        <w:rPr>
          <w:rFonts w:ascii="Times New Roman" w:eastAsia="Lucida Sans Unicode" w:hAnsi="Times New Roman" w:cs="Times New Roman"/>
          <w:color w:val="000000"/>
          <w:kern w:val="1"/>
          <w:sz w:val="24"/>
          <w:szCs w:val="24"/>
          <w:lang w:eastAsia="hi-IN" w:bidi="hi-IN"/>
        </w:rPr>
        <w:tab/>
      </w:r>
      <w:r w:rsidRPr="003376C0">
        <w:rPr>
          <w:rFonts w:ascii="Times New Roman" w:eastAsia="Lucida Sans Unicode" w:hAnsi="Times New Roman" w:cs="Times New Roman"/>
          <w:color w:val="000000"/>
          <w:kern w:val="1"/>
          <w:sz w:val="24"/>
          <w:szCs w:val="24"/>
          <w:lang w:eastAsia="hi-IN" w:bidi="hi-IN"/>
        </w:rPr>
        <w:tab/>
      </w:r>
      <w:r w:rsidRPr="003376C0">
        <w:rPr>
          <w:rFonts w:ascii="Times New Roman" w:eastAsia="Lucida Sans Unicode" w:hAnsi="Times New Roman" w:cs="Times New Roman"/>
          <w:color w:val="000000"/>
          <w:kern w:val="1"/>
          <w:sz w:val="24"/>
          <w:szCs w:val="24"/>
          <w:lang w:eastAsia="hi-IN" w:bidi="hi-IN"/>
        </w:rPr>
        <w:tab/>
        <w:t xml:space="preserve"> – pardoseli din:</w:t>
      </w:r>
      <w:r w:rsidRPr="003376C0">
        <w:rPr>
          <w:rFonts w:ascii="Times New Roman" w:eastAsia="Lucida Sans Unicode" w:hAnsi="Times New Roman" w:cs="Times New Roman"/>
          <w:color w:val="000000"/>
          <w:kern w:val="1"/>
          <w:sz w:val="24"/>
          <w:szCs w:val="24"/>
          <w:shd w:val="clear" w:color="auto" w:fill="FFFFFF"/>
          <w:lang w:eastAsia="hi-IN" w:bidi="hi-IN"/>
        </w:rPr>
        <w:t xml:space="preserve">  - gresie portelanata   in  grupurile  sanitare,  holuri, vestiare; </w:t>
      </w:r>
    </w:p>
    <w:p w:rsidR="00F4087F" w:rsidRPr="003376C0" w:rsidRDefault="00F4087F" w:rsidP="003376C0">
      <w:pPr>
        <w:widowControl w:val="0"/>
        <w:tabs>
          <w:tab w:val="left" w:pos="142"/>
        </w:tabs>
        <w:suppressAutoHyphens/>
        <w:spacing w:after="0" w:line="240" w:lineRule="auto"/>
        <w:ind w:right="-1"/>
        <w:jc w:val="both"/>
        <w:rPr>
          <w:rFonts w:ascii="Times New Roman" w:eastAsia="Lucida Sans Unicode" w:hAnsi="Times New Roman" w:cs="Times New Roman"/>
          <w:color w:val="000000"/>
          <w:kern w:val="1"/>
          <w:sz w:val="24"/>
          <w:szCs w:val="24"/>
          <w:shd w:val="clear" w:color="auto" w:fill="FFFFFF"/>
          <w:lang w:eastAsia="hi-IN" w:bidi="hi-IN"/>
        </w:rPr>
      </w:pPr>
      <w:r w:rsidRPr="003376C0">
        <w:rPr>
          <w:rFonts w:ascii="Times New Roman" w:eastAsia="Lucida Sans Unicode" w:hAnsi="Times New Roman" w:cs="Times New Roman"/>
          <w:color w:val="000000"/>
          <w:kern w:val="1"/>
          <w:sz w:val="24"/>
          <w:szCs w:val="24"/>
          <w:shd w:val="clear" w:color="auto" w:fill="FFFFFF"/>
          <w:lang w:eastAsia="hi-IN" w:bidi="hi-IN"/>
        </w:rPr>
        <w:t xml:space="preserve">                                                     - parchet  lemn / laminat  sau  mocheta  in  birouri  si dormitoare. </w:t>
      </w:r>
    </w:p>
    <w:p w:rsidR="00F4087F" w:rsidRPr="003376C0" w:rsidRDefault="00F4087F" w:rsidP="003376C0">
      <w:pPr>
        <w:widowControl w:val="0"/>
        <w:tabs>
          <w:tab w:val="left" w:pos="142"/>
        </w:tabs>
        <w:suppressAutoHyphens/>
        <w:spacing w:after="0" w:line="240" w:lineRule="auto"/>
        <w:ind w:right="-1"/>
        <w:jc w:val="both"/>
        <w:rPr>
          <w:rFonts w:ascii="Times New Roman" w:eastAsia="Lucida Sans Unicode" w:hAnsi="Times New Roman" w:cs="Times New Roman"/>
          <w:color w:val="000000"/>
          <w:kern w:val="1"/>
          <w:sz w:val="24"/>
          <w:szCs w:val="24"/>
          <w:lang w:eastAsia="hi-IN" w:bidi="hi-IN"/>
        </w:rPr>
      </w:pPr>
      <w:r w:rsidRPr="003376C0">
        <w:rPr>
          <w:rFonts w:ascii="Times New Roman" w:eastAsia="Lucida Sans Unicode" w:hAnsi="Times New Roman" w:cs="Times New Roman"/>
          <w:color w:val="000000"/>
          <w:kern w:val="1"/>
          <w:sz w:val="24"/>
          <w:szCs w:val="24"/>
          <w:shd w:val="clear" w:color="auto" w:fill="FFFFFF"/>
          <w:lang w:eastAsia="hi-IN" w:bidi="hi-IN"/>
        </w:rPr>
        <w:tab/>
      </w:r>
      <w:r w:rsidRPr="003376C0">
        <w:rPr>
          <w:rFonts w:ascii="Times New Roman" w:eastAsia="Lucida Sans Unicode" w:hAnsi="Times New Roman" w:cs="Times New Roman"/>
          <w:color w:val="000000"/>
          <w:kern w:val="1"/>
          <w:sz w:val="24"/>
          <w:szCs w:val="24"/>
          <w:shd w:val="clear" w:color="auto" w:fill="FFFFFF"/>
          <w:lang w:eastAsia="hi-IN" w:bidi="hi-IN"/>
        </w:rPr>
        <w:tab/>
      </w:r>
      <w:r w:rsidRPr="003376C0">
        <w:rPr>
          <w:rFonts w:ascii="Times New Roman" w:eastAsia="Lucida Sans Unicode" w:hAnsi="Times New Roman" w:cs="Times New Roman"/>
          <w:color w:val="000000"/>
          <w:kern w:val="1"/>
          <w:sz w:val="24"/>
          <w:szCs w:val="24"/>
          <w:shd w:val="clear" w:color="auto" w:fill="FFFFFF"/>
          <w:lang w:eastAsia="hi-IN" w:bidi="hi-IN"/>
        </w:rPr>
        <w:tab/>
        <w:t xml:space="preserve"> </w:t>
      </w:r>
      <w:r w:rsidRPr="003376C0">
        <w:rPr>
          <w:rFonts w:ascii="Times New Roman" w:eastAsia="Lucida Sans Unicode" w:hAnsi="Times New Roman" w:cs="Times New Roman"/>
          <w:color w:val="000000"/>
          <w:kern w:val="1"/>
          <w:sz w:val="24"/>
          <w:szCs w:val="24"/>
          <w:lang w:eastAsia="hi-IN" w:bidi="hi-IN"/>
        </w:rPr>
        <w:t>- pereti</w:t>
      </w:r>
      <w:r w:rsidRPr="003376C0">
        <w:rPr>
          <w:rFonts w:ascii="Times New Roman" w:eastAsia="Lucida Sans Unicode" w:hAnsi="Times New Roman" w:cs="Times New Roman"/>
          <w:b/>
          <w:color w:val="000000"/>
          <w:kern w:val="1"/>
          <w:sz w:val="24"/>
          <w:szCs w:val="24"/>
          <w:lang w:eastAsia="hi-IN" w:bidi="hi-IN"/>
        </w:rPr>
        <w:t xml:space="preserve"> </w:t>
      </w:r>
      <w:r w:rsidRPr="003376C0">
        <w:rPr>
          <w:rFonts w:ascii="Times New Roman" w:eastAsia="Lucida Sans Unicode" w:hAnsi="Times New Roman" w:cs="Times New Roman"/>
          <w:color w:val="000000"/>
          <w:kern w:val="1"/>
          <w:sz w:val="24"/>
          <w:szCs w:val="24"/>
          <w:lang w:eastAsia="hi-IN" w:bidi="hi-IN"/>
        </w:rPr>
        <w:t>din rigips gletuiti si vopsiti cu</w:t>
      </w:r>
      <w:r w:rsidRPr="003376C0">
        <w:rPr>
          <w:rFonts w:ascii="Times New Roman" w:eastAsia="Lucida Sans Unicode" w:hAnsi="Times New Roman" w:cs="Times New Roman"/>
          <w:b/>
          <w:color w:val="000000"/>
          <w:kern w:val="1"/>
          <w:sz w:val="24"/>
          <w:szCs w:val="24"/>
          <w:lang w:eastAsia="hi-IN" w:bidi="hi-IN"/>
        </w:rPr>
        <w:t xml:space="preserve"> </w:t>
      </w:r>
      <w:r w:rsidRPr="003376C0">
        <w:rPr>
          <w:rFonts w:ascii="Times New Roman" w:eastAsia="Lucida Sans Unicode" w:hAnsi="Times New Roman" w:cs="Times New Roman"/>
          <w:color w:val="000000"/>
          <w:kern w:val="1"/>
          <w:sz w:val="24"/>
          <w:szCs w:val="24"/>
          <w:lang w:eastAsia="hi-IN" w:bidi="hi-IN"/>
        </w:rPr>
        <w:t xml:space="preserve"> vopsele  lavabile  de  interior de  culoare  alba </w:t>
      </w:r>
    </w:p>
    <w:p w:rsidR="00F4087F" w:rsidRPr="003376C0" w:rsidRDefault="00F4087F" w:rsidP="003376C0">
      <w:pPr>
        <w:widowControl w:val="0"/>
        <w:tabs>
          <w:tab w:val="left" w:pos="142"/>
        </w:tabs>
        <w:suppressAutoHyphens/>
        <w:spacing w:after="0" w:line="240" w:lineRule="auto"/>
        <w:ind w:left="709" w:right="-1" w:hanging="567"/>
        <w:jc w:val="both"/>
        <w:rPr>
          <w:rFonts w:ascii="Times New Roman" w:eastAsia="Lucida Sans Unicode" w:hAnsi="Times New Roman" w:cs="Times New Roman"/>
          <w:color w:val="000000"/>
          <w:kern w:val="1"/>
          <w:sz w:val="24"/>
          <w:szCs w:val="24"/>
          <w:lang w:eastAsia="hi-IN" w:bidi="hi-IN"/>
        </w:rPr>
      </w:pPr>
      <w:r w:rsidRPr="003376C0">
        <w:rPr>
          <w:rFonts w:ascii="Times New Roman" w:eastAsia="Lucida Sans Unicode" w:hAnsi="Times New Roman" w:cs="Times New Roman"/>
          <w:color w:val="000000"/>
          <w:kern w:val="1"/>
          <w:sz w:val="24"/>
          <w:szCs w:val="24"/>
          <w:lang w:eastAsia="hi-IN" w:bidi="hi-IN"/>
        </w:rPr>
        <w:t xml:space="preserve">                      - pereti</w:t>
      </w:r>
      <w:r w:rsidRPr="003376C0">
        <w:rPr>
          <w:rFonts w:ascii="Times New Roman" w:eastAsia="Lucida Sans Unicode" w:hAnsi="Times New Roman" w:cs="Times New Roman"/>
          <w:b/>
          <w:color w:val="000000"/>
          <w:kern w:val="1"/>
          <w:sz w:val="24"/>
          <w:szCs w:val="24"/>
          <w:lang w:eastAsia="hi-IN" w:bidi="hi-IN"/>
        </w:rPr>
        <w:t xml:space="preserve"> </w:t>
      </w:r>
      <w:r w:rsidRPr="003376C0">
        <w:rPr>
          <w:rFonts w:ascii="Times New Roman" w:eastAsia="Lucida Sans Unicode" w:hAnsi="Times New Roman" w:cs="Times New Roman"/>
          <w:color w:val="000000"/>
          <w:kern w:val="1"/>
          <w:sz w:val="24"/>
          <w:szCs w:val="24"/>
          <w:lang w:eastAsia="hi-IN" w:bidi="hi-IN"/>
        </w:rPr>
        <w:t>din rigips placati  cu  faianta  pentru  grupurile  sanitare.</w:t>
      </w:r>
    </w:p>
    <w:p w:rsidR="0004473E" w:rsidRPr="0004473E" w:rsidRDefault="0004473E" w:rsidP="00F4087F">
      <w:pPr>
        <w:pStyle w:val="NoSpacing"/>
        <w:rPr>
          <w:rFonts w:ascii="Times New Roman" w:hAnsi="Times New Roman"/>
          <w:sz w:val="16"/>
          <w:szCs w:val="16"/>
        </w:rPr>
      </w:pPr>
    </w:p>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 xml:space="preserve">- lista spatiilor interioare (incaperilor) si suprafetele utile, finisajele </w:t>
      </w:r>
      <w:r w:rsidR="00424600">
        <w:rPr>
          <w:rFonts w:ascii="Times New Roman" w:hAnsi="Times New Roman"/>
          <w:sz w:val="24"/>
          <w:szCs w:val="24"/>
        </w:rPr>
        <w:t xml:space="preserve">acestora, grupate pe niveluri; </w:t>
      </w:r>
    </w:p>
    <w:p w:rsidR="00F4087F" w:rsidRPr="00424600" w:rsidRDefault="00424600" w:rsidP="00F4087F">
      <w:pPr>
        <w:pStyle w:val="NoSpacing"/>
        <w:rPr>
          <w:rFonts w:ascii="Times New Roman" w:hAnsi="Times New Roman"/>
          <w:b/>
          <w:sz w:val="24"/>
          <w:szCs w:val="24"/>
        </w:rPr>
      </w:pPr>
      <w:r>
        <w:rPr>
          <w:rFonts w:ascii="Times New Roman" w:hAnsi="Times New Roman"/>
          <w:b/>
          <w:sz w:val="24"/>
          <w:szCs w:val="24"/>
        </w:rPr>
        <w:t xml:space="preserve">CORP A - SHOWROOM CU BIROURI </w:t>
      </w:r>
    </w:p>
    <w:tbl>
      <w:tblPr>
        <w:tblW w:w="4788" w:type="dxa"/>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076"/>
      </w:tblGrid>
      <w:tr w:rsidR="00F4087F" w:rsidRPr="00F4087F" w:rsidTr="003868EE">
        <w:tc>
          <w:tcPr>
            <w:tcW w:w="2712" w:type="dxa"/>
            <w:shd w:val="clear" w:color="auto" w:fill="auto"/>
            <w:vAlign w:val="center"/>
          </w:tcPr>
          <w:p w:rsidR="00F4087F" w:rsidRPr="00F4087F" w:rsidRDefault="00F4087F" w:rsidP="00F4087F">
            <w:pPr>
              <w:pStyle w:val="NoSpacing"/>
              <w:jc w:val="center"/>
              <w:rPr>
                <w:rFonts w:ascii="Times New Roman" w:hAnsi="Times New Roman"/>
                <w:b/>
                <w:sz w:val="24"/>
                <w:szCs w:val="24"/>
              </w:rPr>
            </w:pPr>
            <w:r w:rsidRPr="00F4087F">
              <w:rPr>
                <w:rFonts w:ascii="Times New Roman" w:hAnsi="Times New Roman"/>
                <w:b/>
                <w:sz w:val="24"/>
                <w:szCs w:val="24"/>
              </w:rPr>
              <w:t>DESTINATIE incapere</w:t>
            </w:r>
          </w:p>
        </w:tc>
        <w:tc>
          <w:tcPr>
            <w:tcW w:w="2076" w:type="dxa"/>
            <w:shd w:val="clear" w:color="auto" w:fill="auto"/>
            <w:vAlign w:val="center"/>
          </w:tcPr>
          <w:p w:rsidR="00F4087F" w:rsidRPr="00F4087F" w:rsidRDefault="00F4087F" w:rsidP="00F4087F">
            <w:pPr>
              <w:pStyle w:val="NoSpacing"/>
              <w:jc w:val="center"/>
              <w:rPr>
                <w:rFonts w:ascii="Times New Roman" w:hAnsi="Times New Roman"/>
                <w:b/>
                <w:sz w:val="24"/>
                <w:szCs w:val="24"/>
              </w:rPr>
            </w:pPr>
            <w:r w:rsidRPr="00F4087F">
              <w:rPr>
                <w:rFonts w:ascii="Times New Roman" w:hAnsi="Times New Roman"/>
                <w:b/>
                <w:sz w:val="24"/>
                <w:szCs w:val="24"/>
              </w:rPr>
              <w:t>SUPRAFATA</w:t>
            </w:r>
          </w:p>
          <w:p w:rsidR="00F4087F" w:rsidRPr="00F4087F" w:rsidRDefault="00F4087F" w:rsidP="00F4087F">
            <w:pPr>
              <w:pStyle w:val="NoSpacing"/>
              <w:jc w:val="center"/>
              <w:rPr>
                <w:rFonts w:ascii="Times New Roman" w:hAnsi="Times New Roman"/>
                <w:b/>
                <w:sz w:val="24"/>
                <w:szCs w:val="24"/>
              </w:rPr>
            </w:pPr>
            <w:r w:rsidRPr="00F4087F">
              <w:rPr>
                <w:rFonts w:ascii="Times New Roman" w:hAnsi="Times New Roman"/>
                <w:b/>
                <w:sz w:val="24"/>
                <w:szCs w:val="24"/>
              </w:rPr>
              <w:t>utila</w:t>
            </w:r>
          </w:p>
          <w:p w:rsidR="00F4087F" w:rsidRPr="00F4087F" w:rsidRDefault="00F4087F" w:rsidP="00F4087F">
            <w:pPr>
              <w:pStyle w:val="NoSpacing"/>
              <w:jc w:val="center"/>
              <w:rPr>
                <w:rFonts w:ascii="Times New Roman" w:hAnsi="Times New Roman"/>
                <w:b/>
                <w:sz w:val="24"/>
                <w:szCs w:val="24"/>
              </w:rPr>
            </w:pPr>
            <w:r w:rsidRPr="00F4087F">
              <w:rPr>
                <w:rFonts w:ascii="Times New Roman" w:hAnsi="Times New Roman"/>
                <w:b/>
                <w:sz w:val="24"/>
                <w:szCs w:val="24"/>
              </w:rPr>
              <w:t>(mp)</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SHOWROOM</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67.26</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HOL CU SCARA</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13.66</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GRUP  SANITAR   FEMEI</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2.18</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WC FEMEI</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2.38</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GRUP SANITAR BARBATI</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2.09</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WC BARBATI</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2.28</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DEBERA</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5.29</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BIROU</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16.63</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MAGAZIE</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431.05</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HOL CU SCARA</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18.59</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VESTIAR</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7.79</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DUS</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2.47</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GRUP SANITAR</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2.60</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WC</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2.37</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SALA DE MESE</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23.73</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SALA SEDINTE/ PROTOCOL</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35.56</w:t>
            </w:r>
          </w:p>
        </w:tc>
      </w:tr>
      <w:tr w:rsidR="00F4087F" w:rsidRPr="00F4087F" w:rsidTr="003868EE">
        <w:tc>
          <w:tcPr>
            <w:tcW w:w="2712"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BIROU</w:t>
            </w:r>
          </w:p>
        </w:tc>
        <w:tc>
          <w:tcPr>
            <w:tcW w:w="2076" w:type="dxa"/>
            <w:shd w:val="clear" w:color="auto" w:fill="auto"/>
            <w:vAlign w:val="bottom"/>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22.16</w:t>
            </w:r>
          </w:p>
        </w:tc>
      </w:tr>
    </w:tbl>
    <w:p w:rsidR="00F4087F" w:rsidRPr="00F4087F" w:rsidRDefault="00F4087F" w:rsidP="00F4087F">
      <w:pPr>
        <w:pStyle w:val="NoSpacing"/>
        <w:rPr>
          <w:rFonts w:ascii="Times New Roman" w:hAnsi="Times New Roman"/>
          <w:color w:val="FF0000"/>
          <w:sz w:val="24"/>
          <w:szCs w:val="24"/>
        </w:rPr>
      </w:pPr>
    </w:p>
    <w:p w:rsidR="00F4087F" w:rsidRPr="00F4087F" w:rsidRDefault="00F4087F" w:rsidP="00F4087F">
      <w:pPr>
        <w:pStyle w:val="NoSpacing"/>
        <w:rPr>
          <w:rFonts w:ascii="Times New Roman" w:hAnsi="Times New Roman"/>
          <w:b/>
          <w:sz w:val="24"/>
          <w:szCs w:val="24"/>
        </w:rPr>
      </w:pPr>
      <w:r w:rsidRPr="00F4087F">
        <w:rPr>
          <w:rFonts w:ascii="Times New Roman" w:hAnsi="Times New Roman"/>
          <w:b/>
          <w:sz w:val="24"/>
          <w:szCs w:val="24"/>
        </w:rPr>
        <w:t>CORP B – MAGAZIE</w:t>
      </w:r>
    </w:p>
    <w:tbl>
      <w:tblPr>
        <w:tblW w:w="4812"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070"/>
      </w:tblGrid>
      <w:tr w:rsidR="00F4087F" w:rsidRPr="00F4087F" w:rsidTr="003868EE">
        <w:tc>
          <w:tcPr>
            <w:tcW w:w="2742" w:type="dxa"/>
            <w:shd w:val="clear" w:color="auto" w:fill="auto"/>
            <w:vAlign w:val="center"/>
          </w:tcPr>
          <w:p w:rsidR="00F4087F" w:rsidRPr="00F4087F" w:rsidRDefault="00F4087F" w:rsidP="00F4087F">
            <w:pPr>
              <w:pStyle w:val="NoSpacing"/>
              <w:rPr>
                <w:rFonts w:ascii="Times New Roman" w:hAnsi="Times New Roman"/>
                <w:b/>
                <w:sz w:val="24"/>
                <w:szCs w:val="24"/>
              </w:rPr>
            </w:pPr>
            <w:r w:rsidRPr="00F4087F">
              <w:rPr>
                <w:rFonts w:ascii="Times New Roman" w:hAnsi="Times New Roman"/>
                <w:b/>
                <w:sz w:val="24"/>
                <w:szCs w:val="24"/>
              </w:rPr>
              <w:t>DESTINATIE incapere</w:t>
            </w:r>
          </w:p>
        </w:tc>
        <w:tc>
          <w:tcPr>
            <w:tcW w:w="2070" w:type="dxa"/>
            <w:shd w:val="clear" w:color="auto" w:fill="auto"/>
            <w:vAlign w:val="center"/>
          </w:tcPr>
          <w:p w:rsidR="00F4087F" w:rsidRPr="00F4087F" w:rsidRDefault="00F4087F" w:rsidP="00F4087F">
            <w:pPr>
              <w:pStyle w:val="NoSpacing"/>
              <w:rPr>
                <w:rFonts w:ascii="Times New Roman" w:hAnsi="Times New Roman"/>
                <w:b/>
                <w:sz w:val="24"/>
                <w:szCs w:val="24"/>
              </w:rPr>
            </w:pPr>
            <w:r w:rsidRPr="00F4087F">
              <w:rPr>
                <w:rFonts w:ascii="Times New Roman" w:hAnsi="Times New Roman"/>
                <w:b/>
                <w:sz w:val="24"/>
                <w:szCs w:val="24"/>
              </w:rPr>
              <w:t xml:space="preserve">SUPRAFATA </w:t>
            </w:r>
          </w:p>
          <w:p w:rsidR="00F4087F" w:rsidRPr="00F4087F" w:rsidRDefault="00F4087F" w:rsidP="00F4087F">
            <w:pPr>
              <w:pStyle w:val="NoSpacing"/>
              <w:rPr>
                <w:rFonts w:ascii="Times New Roman" w:hAnsi="Times New Roman"/>
                <w:b/>
                <w:sz w:val="24"/>
                <w:szCs w:val="24"/>
              </w:rPr>
            </w:pPr>
            <w:r w:rsidRPr="00F4087F">
              <w:rPr>
                <w:rFonts w:ascii="Times New Roman" w:hAnsi="Times New Roman"/>
                <w:b/>
                <w:sz w:val="24"/>
                <w:szCs w:val="24"/>
              </w:rPr>
              <w:t xml:space="preserve"> utila</w:t>
            </w:r>
          </w:p>
          <w:p w:rsidR="00F4087F" w:rsidRPr="00F4087F" w:rsidRDefault="00F4087F" w:rsidP="00F4087F">
            <w:pPr>
              <w:pStyle w:val="NoSpacing"/>
              <w:rPr>
                <w:rFonts w:ascii="Times New Roman" w:hAnsi="Times New Roman"/>
                <w:b/>
                <w:sz w:val="24"/>
                <w:szCs w:val="24"/>
              </w:rPr>
            </w:pPr>
            <w:r w:rsidRPr="00F4087F">
              <w:rPr>
                <w:rFonts w:ascii="Times New Roman" w:hAnsi="Times New Roman"/>
                <w:b/>
                <w:sz w:val="24"/>
                <w:szCs w:val="24"/>
              </w:rPr>
              <w:t>(mp)</w:t>
            </w:r>
          </w:p>
        </w:tc>
      </w:tr>
      <w:tr w:rsidR="00F4087F" w:rsidRPr="00F4087F" w:rsidTr="003868EE">
        <w:tc>
          <w:tcPr>
            <w:tcW w:w="2742" w:type="dxa"/>
            <w:shd w:val="clear" w:color="auto" w:fill="auto"/>
            <w:vAlign w:val="center"/>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MAGAZIE</w:t>
            </w:r>
          </w:p>
        </w:tc>
        <w:tc>
          <w:tcPr>
            <w:tcW w:w="2070" w:type="dxa"/>
            <w:shd w:val="clear" w:color="auto" w:fill="auto"/>
            <w:vAlign w:val="center"/>
          </w:tcPr>
          <w:p w:rsidR="00F4087F" w:rsidRPr="00F4087F" w:rsidRDefault="00F4087F" w:rsidP="00F4087F">
            <w:pPr>
              <w:pStyle w:val="NoSpacing"/>
              <w:rPr>
                <w:rFonts w:ascii="Times New Roman" w:hAnsi="Times New Roman"/>
                <w:sz w:val="24"/>
                <w:szCs w:val="24"/>
              </w:rPr>
            </w:pPr>
            <w:r w:rsidRPr="00F4087F">
              <w:rPr>
                <w:rFonts w:ascii="Times New Roman" w:hAnsi="Times New Roman"/>
                <w:sz w:val="24"/>
                <w:szCs w:val="24"/>
              </w:rPr>
              <w:t>374.26</w:t>
            </w:r>
          </w:p>
        </w:tc>
      </w:tr>
    </w:tbl>
    <w:p w:rsidR="00086BC4" w:rsidRPr="00F4087F" w:rsidRDefault="00086BC4" w:rsidP="00F4087F">
      <w:pPr>
        <w:spacing w:after="0" w:line="240" w:lineRule="auto"/>
        <w:jc w:val="both"/>
        <w:rPr>
          <w:rFonts w:ascii="Times New Roman" w:eastAsia="Times New Roman" w:hAnsi="Times New Roman" w:cs="Times New Roman"/>
          <w:sz w:val="24"/>
          <w:szCs w:val="24"/>
          <w:lang w:eastAsia="pl-PL"/>
        </w:rPr>
      </w:pPr>
    </w:p>
    <w:p w:rsidR="006065E5" w:rsidRPr="00F4087F" w:rsidRDefault="006065E5" w:rsidP="00F4087F">
      <w:pPr>
        <w:spacing w:after="0" w:line="240" w:lineRule="auto"/>
        <w:jc w:val="both"/>
        <w:rPr>
          <w:rFonts w:ascii="Times New Roman" w:eastAsia="Times New Roman" w:hAnsi="Times New Roman" w:cs="Times New Roman"/>
          <w:sz w:val="24"/>
          <w:szCs w:val="24"/>
          <w:lang w:eastAsia="pl-PL"/>
        </w:rPr>
      </w:pPr>
      <w:r w:rsidRPr="00F4087F">
        <w:rPr>
          <w:rFonts w:ascii="Times New Roman" w:eastAsia="Times New Roman" w:hAnsi="Times New Roman" w:cs="Times New Roman"/>
          <w:sz w:val="24"/>
          <w:szCs w:val="24"/>
          <w:lang w:eastAsia="pl-PL"/>
        </w:rPr>
        <w:t xml:space="preserve">b) </w:t>
      </w:r>
      <w:r w:rsidRPr="00F4087F">
        <w:rPr>
          <w:rFonts w:ascii="Times New Roman" w:eastAsia="Times New Roman" w:hAnsi="Times New Roman" w:cs="Times New Roman"/>
          <w:i/>
          <w:sz w:val="24"/>
          <w:szCs w:val="24"/>
          <w:lang w:eastAsia="pl-PL"/>
        </w:rPr>
        <w:t>cumularea cu alte proiecte</w:t>
      </w:r>
      <w:r w:rsidRPr="00F4087F">
        <w:rPr>
          <w:rFonts w:ascii="Times New Roman" w:eastAsia="Times New Roman" w:hAnsi="Times New Roman" w:cs="Times New Roman"/>
          <w:sz w:val="24"/>
          <w:szCs w:val="24"/>
          <w:lang w:eastAsia="pl-PL"/>
        </w:rPr>
        <w:t xml:space="preserve"> - nu este cazul;</w:t>
      </w:r>
    </w:p>
    <w:p w:rsidR="006065E5" w:rsidRPr="009349D9" w:rsidRDefault="006065E5" w:rsidP="003806AE">
      <w:pPr>
        <w:spacing w:after="120" w:line="240" w:lineRule="auto"/>
        <w:jc w:val="both"/>
        <w:rPr>
          <w:rFonts w:ascii="Times New Roman" w:eastAsia="Calibri" w:hAnsi="Times New Roman" w:cs="Times New Roman"/>
          <w:sz w:val="24"/>
          <w:szCs w:val="24"/>
          <w:lang w:eastAsia="pl-PL"/>
        </w:rPr>
      </w:pPr>
      <w:r w:rsidRPr="00086BC4">
        <w:rPr>
          <w:rFonts w:ascii="Times New Roman" w:eastAsia="Times New Roman" w:hAnsi="Times New Roman" w:cs="Times New Roman"/>
          <w:sz w:val="24"/>
          <w:szCs w:val="24"/>
          <w:lang w:eastAsia="pl-PL"/>
        </w:rPr>
        <w:t xml:space="preserve">c) </w:t>
      </w:r>
      <w:r w:rsidRPr="00086BC4">
        <w:rPr>
          <w:rFonts w:ascii="Times New Roman" w:eastAsia="Times New Roman" w:hAnsi="Times New Roman" w:cs="Times New Roman"/>
          <w:i/>
          <w:sz w:val="24"/>
          <w:szCs w:val="24"/>
          <w:lang w:eastAsia="pl-PL"/>
        </w:rPr>
        <w:t>utilizarea resurselor naturale</w:t>
      </w:r>
      <w:r w:rsidRPr="00086BC4">
        <w:rPr>
          <w:rFonts w:ascii="Times New Roman" w:eastAsia="Times New Roman" w:hAnsi="Times New Roman" w:cs="Times New Roman"/>
          <w:sz w:val="24"/>
          <w:szCs w:val="24"/>
          <w:lang w:eastAsia="pl-PL"/>
        </w:rPr>
        <w:t xml:space="preserve">: </w:t>
      </w:r>
      <w:r w:rsidRPr="00086BC4">
        <w:rPr>
          <w:rFonts w:ascii="Times New Roman" w:eastAsia="Calibri" w:hAnsi="Times New Roman" w:cs="Times New Roman"/>
          <w:sz w:val="24"/>
          <w:szCs w:val="24"/>
          <w:lang w:eastAsia="pl-PL"/>
        </w:rPr>
        <w:t>se vor utiliza resurse naturale în cantităţi limitate, iar materialele</w:t>
      </w:r>
      <w:r w:rsidRPr="009349D9">
        <w:rPr>
          <w:rFonts w:ascii="Times New Roman" w:eastAsia="Calibri" w:hAnsi="Times New Roman" w:cs="Times New Roman"/>
          <w:sz w:val="24"/>
          <w:szCs w:val="24"/>
          <w:lang w:eastAsia="pl-PL"/>
        </w:rPr>
        <w:t xml:space="preserve"> necesare realizării proiectului vor fi preluate de la societăţi autorizate; </w:t>
      </w:r>
    </w:p>
    <w:p w:rsidR="006065E5" w:rsidRPr="00FA0BC3" w:rsidRDefault="006065E5" w:rsidP="003806AE">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3806AE">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5675FE">
        <w:rPr>
          <w:rFonts w:ascii="Times New Roman" w:eastAsia="Times New Roman" w:hAnsi="Times New Roman" w:cs="Times New Roman"/>
          <w:sz w:val="24"/>
          <w:szCs w:val="24"/>
          <w:lang w:eastAsia="pl-PL"/>
        </w:rPr>
        <w:t>881/09.09.2019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B713D0">
        <w:rPr>
          <w:rFonts w:ascii="Times New Roman" w:eastAsia="Times New Roman" w:hAnsi="Times New Roman" w:cs="Times New Roman"/>
          <w:sz w:val="24"/>
          <w:szCs w:val="24"/>
          <w:lang w:eastAsia="pl-PL"/>
        </w:rPr>
        <w:t>municipiului Targoviste</w:t>
      </w:r>
      <w:r w:rsidR="0017345C">
        <w:rPr>
          <w:rFonts w:ascii="Times New Roman" w:eastAsia="Times New Roman" w:hAnsi="Times New Roman" w:cs="Times New Roman"/>
          <w:sz w:val="24"/>
          <w:szCs w:val="24"/>
          <w:lang w:eastAsia="pl-PL"/>
        </w:rPr>
        <w:t xml:space="preserve">, </w:t>
      </w:r>
      <w:r w:rsidR="00B713D0">
        <w:rPr>
          <w:rFonts w:ascii="Times New Roman" w:eastAsia="Times New Roman" w:hAnsi="Times New Roman" w:cs="Times New Roman"/>
          <w:sz w:val="24"/>
          <w:szCs w:val="24"/>
          <w:lang w:eastAsia="pl-PL"/>
        </w:rPr>
        <w:t>proprietate particulara</w:t>
      </w:r>
      <w:r>
        <w:rPr>
          <w:rFonts w:ascii="Times New Roman" w:eastAsia="Times New Roman" w:hAnsi="Times New Roman" w:cs="Times New Roman"/>
          <w:sz w:val="24"/>
          <w:szCs w:val="24"/>
          <w:lang w:eastAsia="pl-PL"/>
        </w:rPr>
        <w:t xml:space="preserve">; categoria de folosință: </w:t>
      </w:r>
      <w:r w:rsidR="005675FE">
        <w:rPr>
          <w:rFonts w:ascii="Times New Roman" w:eastAsia="Times New Roman" w:hAnsi="Times New Roman" w:cs="Times New Roman"/>
          <w:sz w:val="24"/>
          <w:szCs w:val="24"/>
          <w:lang w:eastAsia="pl-PL"/>
        </w:rPr>
        <w:t>arabil</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3806AE">
      <w:pPr>
        <w:shd w:val="clear" w:color="auto" w:fill="FFFFFF"/>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45622D">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45622D">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45622D">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45622D">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45622D">
      <w:pPr>
        <w:numPr>
          <w:ilvl w:val="0"/>
          <w:numId w:val="1"/>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00CD5B62">
        <w:rPr>
          <w:rFonts w:ascii="Times New Roman" w:eastAsia="Times New Roman" w:hAnsi="Times New Roman" w:cs="Times New Roman"/>
          <w:sz w:val="24"/>
          <w:szCs w:val="24"/>
          <w:lang w:eastAsia="ro-RO"/>
        </w:rPr>
        <w:t>f</w:t>
      </w:r>
      <w:r w:rsidRPr="00FA0BC3">
        <w:rPr>
          <w:rFonts w:ascii="Times New Roman" w:eastAsia="Times New Roman" w:hAnsi="Times New Roman" w:cs="Times New Roman"/>
          <w:sz w:val="24"/>
          <w:szCs w:val="24"/>
          <w:lang w:eastAsia="ro-RO"/>
        </w:rPr>
        <w:t xml:space="preserve">)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3806AE">
      <w:pPr>
        <w:spacing w:after="12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3806A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D55872">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b) natura transfrontieră a impactului:  nu este cazul;</w:t>
      </w:r>
    </w:p>
    <w:p w:rsidR="006065E5" w:rsidRPr="00FA0BC3" w:rsidRDefault="006065E5" w:rsidP="00D55872">
      <w:pPr>
        <w:shd w:val="clear" w:color="auto" w:fill="FFFFFF"/>
        <w:tabs>
          <w:tab w:val="left" w:pos="763"/>
        </w:tabs>
        <w:spacing w:after="12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c) mărimea şi complexitatea impactului: impact relativ redus şi local atât pe perioada execuţiei proiectului;</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3806AE"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45622D">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45622D">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45622D">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3806AE" w:rsidRDefault="006065E5" w:rsidP="005A5EB2">
      <w:pPr>
        <w:tabs>
          <w:tab w:val="left" w:pos="1440"/>
        </w:tabs>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45622D">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45622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45622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45622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45622D">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45622D">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45622D">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45622D">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45622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45622D">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5633D2" w:rsidRPr="00BC7309" w:rsidRDefault="005633D2" w:rsidP="006065E5">
      <w:pPr>
        <w:spacing w:after="0" w:line="240" w:lineRule="auto"/>
        <w:jc w:val="both"/>
        <w:rPr>
          <w:rFonts w:ascii="Times New Roman" w:eastAsia="Times New Roman" w:hAnsi="Times New Roman" w:cs="Times New Roman"/>
          <w:b/>
          <w:bCs/>
          <w:sz w:val="16"/>
          <w:szCs w:val="16"/>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45622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45622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45622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w:t>
      </w:r>
      <w:bookmarkStart w:id="11" w:name="_GoBack"/>
      <w:bookmarkEnd w:id="11"/>
      <w:r w:rsidRPr="00FA0BC3">
        <w:rPr>
          <w:rFonts w:ascii="Times New Roman" w:eastAsia="Times New Roman" w:hAnsi="Times New Roman" w:cs="Times New Roman"/>
          <w:b/>
          <w:bCs/>
          <w:sz w:val="24"/>
          <w:szCs w:val="24"/>
          <w:u w:val="single"/>
          <w:lang w:eastAsia="ro-RO"/>
        </w:rPr>
        <w: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2571F2" w:rsidRPr="002571F2" w:rsidRDefault="002571F2" w:rsidP="002571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2571F2">
        <w:rPr>
          <w:rFonts w:ascii="Times New Roman" w:hAnsi="Times New Roman" w:cs="Times New Roman"/>
          <w:b/>
          <w:sz w:val="24"/>
          <w:szCs w:val="24"/>
        </w:rPr>
        <w:t>DIRECTOR EXECUTIV</w:t>
      </w:r>
      <w:r w:rsidRPr="002571F2">
        <w:rPr>
          <w:rFonts w:ascii="Times New Roman" w:hAnsi="Times New Roman" w:cs="Times New Roman"/>
          <w:sz w:val="24"/>
          <w:szCs w:val="24"/>
        </w:rPr>
        <w:t>,</w:t>
      </w:r>
    </w:p>
    <w:p w:rsidR="002571F2" w:rsidRPr="002571F2" w:rsidRDefault="002571F2" w:rsidP="002571F2">
      <w:pPr>
        <w:spacing w:after="0" w:line="240" w:lineRule="auto"/>
        <w:jc w:val="center"/>
        <w:rPr>
          <w:rFonts w:ascii="Times New Roman" w:hAnsi="Times New Roman" w:cs="Times New Roman"/>
          <w:b/>
          <w:sz w:val="24"/>
          <w:szCs w:val="24"/>
        </w:rPr>
      </w:pPr>
      <w:r w:rsidRPr="002571F2">
        <w:rPr>
          <w:rFonts w:ascii="Times New Roman" w:hAnsi="Times New Roman" w:cs="Times New Roman"/>
          <w:b/>
          <w:sz w:val="24"/>
          <w:szCs w:val="24"/>
        </w:rPr>
        <w:t>Mircea NISTOR</w:t>
      </w:r>
    </w:p>
    <w:p w:rsidR="002571F2" w:rsidRPr="002571F2" w:rsidRDefault="002571F2" w:rsidP="002571F2">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2571F2" w:rsidRPr="002571F2" w:rsidTr="00735004">
        <w:tc>
          <w:tcPr>
            <w:tcW w:w="4927" w:type="dxa"/>
            <w:shd w:val="clear" w:color="auto" w:fill="auto"/>
          </w:tcPr>
          <w:p w:rsidR="002571F2" w:rsidRPr="002571F2" w:rsidRDefault="002571F2" w:rsidP="002571F2"/>
        </w:tc>
        <w:tc>
          <w:tcPr>
            <w:tcW w:w="4928" w:type="dxa"/>
            <w:shd w:val="clear" w:color="auto" w:fill="auto"/>
          </w:tcPr>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w:t>
            </w:r>
          </w:p>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Întocmit,</w:t>
            </w:r>
          </w:p>
        </w:tc>
      </w:tr>
      <w:tr w:rsidR="002571F2" w:rsidRPr="002571F2" w:rsidTr="00735004">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A.A.A. </w:t>
            </w:r>
          </w:p>
          <w:p w:rsidR="002571F2" w:rsidRPr="002571F2" w:rsidRDefault="002571F2" w:rsidP="002571F2">
            <w:pPr>
              <w:spacing w:after="0" w:line="240" w:lineRule="auto"/>
              <w:rPr>
                <w:rFonts w:ascii="Times New Roman" w:hAnsi="Times New Roman" w:cs="Times New Roman"/>
                <w:b/>
                <w:sz w:val="24"/>
                <w:szCs w:val="24"/>
              </w:rPr>
            </w:pPr>
            <w:r w:rsidRPr="002571F2">
              <w:rPr>
                <w:rFonts w:ascii="Times New Roman" w:hAnsi="Times New Roman" w:cs="Times New Roman"/>
                <w:sz w:val="24"/>
                <w:szCs w:val="24"/>
              </w:rPr>
              <w:t xml:space="preserve">Maria </w:t>
            </w:r>
            <w:r w:rsidRPr="002571F2">
              <w:rPr>
                <w:rFonts w:ascii="Times New Roman" w:hAnsi="Times New Roman" w:cs="Times New Roman"/>
                <w:b/>
                <w:sz w:val="24"/>
                <w:szCs w:val="24"/>
              </w:rPr>
              <w:t>MORCOAȘE</w:t>
            </w:r>
          </w:p>
          <w:p w:rsidR="002571F2" w:rsidRPr="002571F2" w:rsidRDefault="002571F2" w:rsidP="002571F2">
            <w:pPr>
              <w:spacing w:after="0" w:line="240" w:lineRule="auto"/>
              <w:rPr>
                <w:rFonts w:ascii="Times New Roman" w:eastAsia="Calibri" w:hAnsi="Times New Roman" w:cs="Times New Roman"/>
                <w:sz w:val="24"/>
                <w:szCs w:val="24"/>
              </w:rPr>
            </w:pP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10"/>
                <w:szCs w:val="10"/>
              </w:rPr>
            </w:pPr>
          </w:p>
          <w:p w:rsidR="002571F2" w:rsidRPr="002571F2" w:rsidRDefault="002571F2" w:rsidP="002571F2">
            <w:pPr>
              <w:spacing w:after="0" w:line="240" w:lineRule="auto"/>
              <w:jc w:val="right"/>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consilier  A.A.A., Florian </w:t>
            </w:r>
            <w:r w:rsidRPr="002571F2">
              <w:rPr>
                <w:rFonts w:ascii="Times New Roman" w:eastAsia="Calibri" w:hAnsi="Times New Roman" w:cs="Times New Roman"/>
                <w:b/>
                <w:sz w:val="24"/>
                <w:szCs w:val="24"/>
              </w:rPr>
              <w:t>STĂNCESCU</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r w:rsidR="002571F2" w:rsidRPr="002571F2" w:rsidTr="00735004">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16"/>
                <w:szCs w:val="16"/>
              </w:rPr>
            </w:pP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C.F.M. </w:t>
            </w: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   Elena </w:t>
            </w:r>
            <w:r w:rsidRPr="002571F2">
              <w:rPr>
                <w:rFonts w:ascii="Times New Roman" w:eastAsia="Calibri" w:hAnsi="Times New Roman" w:cs="Times New Roman"/>
                <w:b/>
                <w:sz w:val="24"/>
                <w:szCs w:val="24"/>
              </w:rPr>
              <w:t xml:space="preserve">IVAȘCU </w:t>
            </w: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24"/>
                <w:szCs w:val="24"/>
              </w:rPr>
            </w:pPr>
          </w:p>
          <w:p w:rsidR="002571F2" w:rsidRPr="002571F2" w:rsidRDefault="002571F2" w:rsidP="002571F2">
            <w:pPr>
              <w:spacing w:after="0" w:line="240" w:lineRule="auto"/>
              <w:jc w:val="right"/>
              <w:rPr>
                <w:rFonts w:ascii="Times New Roman" w:eastAsia="Calibri" w:hAnsi="Times New Roman" w:cs="Times New Roman"/>
                <w:sz w:val="24"/>
                <w:szCs w:val="24"/>
              </w:rPr>
            </w:pPr>
            <w:r w:rsidRPr="002571F2">
              <w:rPr>
                <w:rFonts w:ascii="Times New Roman" w:eastAsia="Calibri" w:hAnsi="Times New Roman" w:cs="Times New Roman"/>
                <w:sz w:val="24"/>
                <w:szCs w:val="24"/>
              </w:rPr>
              <w:t>consilier C.F.M., Vladescu Nicoleta</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2D" w:rsidRDefault="0045622D" w:rsidP="00EE5AEC">
      <w:pPr>
        <w:spacing w:after="0" w:line="240" w:lineRule="auto"/>
      </w:pPr>
      <w:r>
        <w:separator/>
      </w:r>
    </w:p>
  </w:endnote>
  <w:endnote w:type="continuationSeparator" w:id="0">
    <w:p w:rsidR="0045622D" w:rsidRDefault="0045622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2" w:rsidRPr="003D79F6" w:rsidRDefault="002571F2" w:rsidP="002571F2">
    <w:pPr>
      <w:pStyle w:val="Header"/>
      <w:jc w:val="center"/>
      <w:rPr>
        <w:rFonts w:ascii="Times New Roman" w:hAnsi="Times New Roman"/>
        <w:sz w:val="24"/>
        <w:szCs w:val="24"/>
      </w:rPr>
    </w:pPr>
    <w:r>
      <w:rPr>
        <w:noProof/>
        <w:lang w:eastAsia="ro-RO"/>
      </w:rPr>
      <w:drawing>
        <wp:inline distT="0" distB="0" distL="0" distR="0" wp14:anchorId="26CC5841" wp14:editId="08628FA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8B4E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2D" w:rsidRDefault="0045622D" w:rsidP="00EE5AEC">
      <w:pPr>
        <w:spacing w:after="0" w:line="240" w:lineRule="auto"/>
      </w:pPr>
      <w:r>
        <w:separator/>
      </w:r>
    </w:p>
  </w:footnote>
  <w:footnote w:type="continuationSeparator" w:id="0">
    <w:p w:rsidR="0045622D" w:rsidRDefault="0045622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num>
  <w:num w:numId="7">
    <w:abstractNumId w:val="4"/>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473E"/>
    <w:rsid w:val="00051258"/>
    <w:rsid w:val="00051494"/>
    <w:rsid w:val="00074281"/>
    <w:rsid w:val="00086BC4"/>
    <w:rsid w:val="00095AC6"/>
    <w:rsid w:val="00095BEA"/>
    <w:rsid w:val="000A2E73"/>
    <w:rsid w:val="000A452B"/>
    <w:rsid w:val="000D35A8"/>
    <w:rsid w:val="000E5E8F"/>
    <w:rsid w:val="000E7F14"/>
    <w:rsid w:val="000F0C76"/>
    <w:rsid w:val="00102243"/>
    <w:rsid w:val="001057FC"/>
    <w:rsid w:val="0011232A"/>
    <w:rsid w:val="00144DDF"/>
    <w:rsid w:val="001527C0"/>
    <w:rsid w:val="00167D80"/>
    <w:rsid w:val="00170B84"/>
    <w:rsid w:val="00171A29"/>
    <w:rsid w:val="00172764"/>
    <w:rsid w:val="0017345C"/>
    <w:rsid w:val="00180DB7"/>
    <w:rsid w:val="00197419"/>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571F2"/>
    <w:rsid w:val="00273D20"/>
    <w:rsid w:val="002752F2"/>
    <w:rsid w:val="00294534"/>
    <w:rsid w:val="002A40D5"/>
    <w:rsid w:val="002A507E"/>
    <w:rsid w:val="002B7699"/>
    <w:rsid w:val="002C64DC"/>
    <w:rsid w:val="002D03E4"/>
    <w:rsid w:val="002E2C5D"/>
    <w:rsid w:val="003019A2"/>
    <w:rsid w:val="00317357"/>
    <w:rsid w:val="003376C0"/>
    <w:rsid w:val="00340E23"/>
    <w:rsid w:val="00351752"/>
    <w:rsid w:val="00360E57"/>
    <w:rsid w:val="0036379B"/>
    <w:rsid w:val="003806AE"/>
    <w:rsid w:val="003955D4"/>
    <w:rsid w:val="003970F1"/>
    <w:rsid w:val="003A7E0E"/>
    <w:rsid w:val="003B2490"/>
    <w:rsid w:val="003B2BF5"/>
    <w:rsid w:val="003B482C"/>
    <w:rsid w:val="003B4D93"/>
    <w:rsid w:val="003C634B"/>
    <w:rsid w:val="003D7246"/>
    <w:rsid w:val="0040438F"/>
    <w:rsid w:val="00404666"/>
    <w:rsid w:val="00416695"/>
    <w:rsid w:val="0042202A"/>
    <w:rsid w:val="00424209"/>
    <w:rsid w:val="00424600"/>
    <w:rsid w:val="0044475A"/>
    <w:rsid w:val="0045622D"/>
    <w:rsid w:val="00462B27"/>
    <w:rsid w:val="0048381B"/>
    <w:rsid w:val="00494AD8"/>
    <w:rsid w:val="004A1535"/>
    <w:rsid w:val="004A1B57"/>
    <w:rsid w:val="004A3AB9"/>
    <w:rsid w:val="004A3FDA"/>
    <w:rsid w:val="004A4567"/>
    <w:rsid w:val="004B6303"/>
    <w:rsid w:val="004F010B"/>
    <w:rsid w:val="004F495D"/>
    <w:rsid w:val="005035C2"/>
    <w:rsid w:val="00512E17"/>
    <w:rsid w:val="0053048D"/>
    <w:rsid w:val="00532311"/>
    <w:rsid w:val="00535728"/>
    <w:rsid w:val="005633D2"/>
    <w:rsid w:val="005675FE"/>
    <w:rsid w:val="00570B71"/>
    <w:rsid w:val="005815FE"/>
    <w:rsid w:val="00590C8D"/>
    <w:rsid w:val="00591CEB"/>
    <w:rsid w:val="00593D2C"/>
    <w:rsid w:val="00594BEC"/>
    <w:rsid w:val="005A0946"/>
    <w:rsid w:val="005A5E3E"/>
    <w:rsid w:val="005A5EB2"/>
    <w:rsid w:val="005D619C"/>
    <w:rsid w:val="005F0B46"/>
    <w:rsid w:val="005F221F"/>
    <w:rsid w:val="005F67FF"/>
    <w:rsid w:val="005F6ED3"/>
    <w:rsid w:val="005F726C"/>
    <w:rsid w:val="00605A3F"/>
    <w:rsid w:val="006065E5"/>
    <w:rsid w:val="00612BD1"/>
    <w:rsid w:val="006172C2"/>
    <w:rsid w:val="006206C3"/>
    <w:rsid w:val="00641AB8"/>
    <w:rsid w:val="00644DD0"/>
    <w:rsid w:val="00660EB2"/>
    <w:rsid w:val="00680B05"/>
    <w:rsid w:val="00683DAE"/>
    <w:rsid w:val="0069415C"/>
    <w:rsid w:val="006959BE"/>
    <w:rsid w:val="006C1BBA"/>
    <w:rsid w:val="006D7856"/>
    <w:rsid w:val="006F065F"/>
    <w:rsid w:val="007058A6"/>
    <w:rsid w:val="00710217"/>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E37AD"/>
    <w:rsid w:val="007F1F7B"/>
    <w:rsid w:val="0080663A"/>
    <w:rsid w:val="008157F8"/>
    <w:rsid w:val="00834097"/>
    <w:rsid w:val="00837B75"/>
    <w:rsid w:val="008510A7"/>
    <w:rsid w:val="00852BE9"/>
    <w:rsid w:val="00864092"/>
    <w:rsid w:val="00864CCB"/>
    <w:rsid w:val="0086539D"/>
    <w:rsid w:val="008B210D"/>
    <w:rsid w:val="008B4E82"/>
    <w:rsid w:val="008C47E7"/>
    <w:rsid w:val="008C6500"/>
    <w:rsid w:val="008D0109"/>
    <w:rsid w:val="009018D7"/>
    <w:rsid w:val="00912F44"/>
    <w:rsid w:val="009167CA"/>
    <w:rsid w:val="00917D3C"/>
    <w:rsid w:val="009349D9"/>
    <w:rsid w:val="00937BE6"/>
    <w:rsid w:val="0095637D"/>
    <w:rsid w:val="00971AF8"/>
    <w:rsid w:val="009A0064"/>
    <w:rsid w:val="009A7CB8"/>
    <w:rsid w:val="009D372F"/>
    <w:rsid w:val="009D477B"/>
    <w:rsid w:val="009F6BC9"/>
    <w:rsid w:val="00A10BDF"/>
    <w:rsid w:val="00A16A81"/>
    <w:rsid w:val="00A25301"/>
    <w:rsid w:val="00A277BC"/>
    <w:rsid w:val="00A44048"/>
    <w:rsid w:val="00A449E9"/>
    <w:rsid w:val="00A5101E"/>
    <w:rsid w:val="00A51953"/>
    <w:rsid w:val="00A56D12"/>
    <w:rsid w:val="00A57600"/>
    <w:rsid w:val="00A6161A"/>
    <w:rsid w:val="00A647D3"/>
    <w:rsid w:val="00A67E94"/>
    <w:rsid w:val="00A700D2"/>
    <w:rsid w:val="00A75AC2"/>
    <w:rsid w:val="00A77875"/>
    <w:rsid w:val="00AA31AC"/>
    <w:rsid w:val="00AB4990"/>
    <w:rsid w:val="00AC4412"/>
    <w:rsid w:val="00AD5885"/>
    <w:rsid w:val="00AE1F9C"/>
    <w:rsid w:val="00AE52C3"/>
    <w:rsid w:val="00AF736A"/>
    <w:rsid w:val="00B169FF"/>
    <w:rsid w:val="00B210E8"/>
    <w:rsid w:val="00B36897"/>
    <w:rsid w:val="00B713D0"/>
    <w:rsid w:val="00B77FDD"/>
    <w:rsid w:val="00B85CD6"/>
    <w:rsid w:val="00B96B24"/>
    <w:rsid w:val="00B97742"/>
    <w:rsid w:val="00BB01A7"/>
    <w:rsid w:val="00BB1E01"/>
    <w:rsid w:val="00BB2BD0"/>
    <w:rsid w:val="00BC1326"/>
    <w:rsid w:val="00BC7309"/>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CD5B62"/>
    <w:rsid w:val="00D23EEB"/>
    <w:rsid w:val="00D34D4D"/>
    <w:rsid w:val="00D42C36"/>
    <w:rsid w:val="00D52D6D"/>
    <w:rsid w:val="00D55126"/>
    <w:rsid w:val="00D55872"/>
    <w:rsid w:val="00D5765C"/>
    <w:rsid w:val="00D6555F"/>
    <w:rsid w:val="00D65E7E"/>
    <w:rsid w:val="00D7402F"/>
    <w:rsid w:val="00D7690A"/>
    <w:rsid w:val="00D80391"/>
    <w:rsid w:val="00D82D33"/>
    <w:rsid w:val="00D85488"/>
    <w:rsid w:val="00D96D00"/>
    <w:rsid w:val="00DB26C9"/>
    <w:rsid w:val="00DB5C10"/>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087F"/>
    <w:rsid w:val="00F44C16"/>
    <w:rsid w:val="00F4782D"/>
    <w:rsid w:val="00F53EFD"/>
    <w:rsid w:val="00F64742"/>
    <w:rsid w:val="00F72054"/>
    <w:rsid w:val="00F86065"/>
    <w:rsid w:val="00F86A3F"/>
    <w:rsid w:val="00F978A2"/>
    <w:rsid w:val="00FA0BC3"/>
    <w:rsid w:val="00FA22C5"/>
    <w:rsid w:val="00FA7571"/>
    <w:rsid w:val="00FB05B7"/>
    <w:rsid w:val="00FB35EB"/>
    <w:rsid w:val="00FB4C79"/>
    <w:rsid w:val="00FD643D"/>
    <w:rsid w:val="00FF3691"/>
    <w:rsid w:val="00FF5E87"/>
    <w:rsid w:val="00FF68BE"/>
    <w:rsid w:val="00FF6A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488D0"/>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2571F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571F2"/>
    <w:rPr>
      <w:rFonts w:ascii="Garamond" w:eastAsia="Calibri" w:hAnsi="Garamond" w:cs="Times New Roman"/>
      <w:sz w:val="28"/>
      <w:szCs w:val="28"/>
      <w:lang w:val="en-US"/>
    </w:rPr>
  </w:style>
  <w:style w:type="paragraph" w:styleId="NoSpacing">
    <w:name w:val="No Spacing"/>
    <w:link w:val="NoSpacingChar"/>
    <w:uiPriority w:val="1"/>
    <w:qFormat/>
    <w:rsid w:val="00F4087F"/>
    <w:pPr>
      <w:spacing w:after="0" w:line="240" w:lineRule="auto"/>
    </w:pPr>
    <w:rPr>
      <w:rFonts w:ascii="Calibri" w:eastAsia="Calibri" w:hAnsi="Calibri" w:cs="Times New Roman"/>
    </w:rPr>
  </w:style>
  <w:style w:type="character" w:customStyle="1" w:styleId="NoSpacingChar">
    <w:name w:val="No Spacing Char"/>
    <w:link w:val="NoSpacing"/>
    <w:uiPriority w:val="1"/>
    <w:rsid w:val="00F4087F"/>
    <w:rPr>
      <w:rFonts w:ascii="Calibri" w:eastAsia="Calibri" w:hAnsi="Calibri" w:cs="Times New Roman"/>
    </w:rPr>
  </w:style>
  <w:style w:type="character" w:customStyle="1" w:styleId="ListParagraphChar">
    <w:name w:val="List Paragraph Char"/>
    <w:link w:val="ListParagraph"/>
    <w:uiPriority w:val="34"/>
    <w:rsid w:val="00F4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1</Pages>
  <Words>2976</Words>
  <Characters>17265</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2019-09-04T11:26:00Z</cp:lastPrinted>
  <dcterms:created xsi:type="dcterms:W3CDTF">2015-01-08T11:09:00Z</dcterms:created>
  <dcterms:modified xsi:type="dcterms:W3CDTF">2019-11-05T13:52:00Z</dcterms:modified>
</cp:coreProperties>
</file>