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p>
    <w:p w:rsidR="007B666C" w:rsidRPr="00BF3602" w:rsidRDefault="00720C6E"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4648582"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DC6F82" w:rsidRPr="004800FC"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sidR="00611503">
        <w:rPr>
          <w:rFonts w:ascii="Times New Roman" w:hAnsi="Times New Roman" w:cs="Times New Roman"/>
        </w:rPr>
        <w:t xml:space="preserve">                           </w:t>
      </w:r>
      <w:r>
        <w:rPr>
          <w:rFonts w:ascii="Times New Roman" w:hAnsi="Times New Roman" w:cs="Times New Roman"/>
        </w:rPr>
        <w:t xml:space="preserve"> </w:t>
      </w:r>
      <w:r w:rsidRPr="004800FC">
        <w:rPr>
          <w:rFonts w:ascii="Times New Roman" w:hAnsi="Times New Roman" w:cs="Times New Roman"/>
        </w:rPr>
        <w:t xml:space="preserve"> </w:t>
      </w:r>
      <w:r w:rsidR="00BF3602">
        <w:rPr>
          <w:rFonts w:ascii="Times New Roman" w:hAnsi="Times New Roman" w:cs="Times New Roman"/>
        </w:rPr>
        <w:t>Nr.</w:t>
      </w:r>
      <w:r w:rsidR="009570DF">
        <w:rPr>
          <w:rFonts w:ascii="Times New Roman" w:hAnsi="Times New Roman" w:cs="Times New Roman"/>
        </w:rPr>
        <w:t>10518/6401</w:t>
      </w:r>
      <w:r w:rsidR="00BF3602">
        <w:rPr>
          <w:rFonts w:ascii="Times New Roman" w:hAnsi="Times New Roman" w:cs="Times New Roman"/>
        </w:rPr>
        <w:t xml:space="preserve"> </w:t>
      </w:r>
      <w:r w:rsidR="0080190B">
        <w:rPr>
          <w:rFonts w:ascii="Times New Roman" w:hAnsi="Times New Roman" w:cs="Times New Roman"/>
        </w:rPr>
        <w:t>/</w:t>
      </w:r>
      <w:r w:rsidR="00BF3602">
        <w:rPr>
          <w:rFonts w:ascii="Times New Roman" w:hAnsi="Times New Roman" w:cs="Times New Roman"/>
        </w:rPr>
        <w:t xml:space="preserve"> </w:t>
      </w:r>
      <w:r w:rsidR="009570DF">
        <w:rPr>
          <w:rFonts w:ascii="Times New Roman" w:hAnsi="Times New Roman" w:cs="Times New Roman"/>
        </w:rPr>
        <w:t>...</w:t>
      </w:r>
      <w:r w:rsidR="00BF3602">
        <w:rPr>
          <w:rFonts w:ascii="Times New Roman" w:hAnsi="Times New Roman" w:cs="Times New Roman"/>
        </w:rPr>
        <w:t xml:space="preserve"> </w:t>
      </w:r>
      <w:r w:rsidR="009570DF">
        <w:rPr>
          <w:rFonts w:ascii="Times New Roman" w:hAnsi="Times New Roman" w:cs="Times New Roman"/>
        </w:rPr>
        <w:t>.11</w:t>
      </w:r>
      <w:r w:rsidRPr="004800FC">
        <w:rPr>
          <w:rFonts w:ascii="Times New Roman" w:hAnsi="Times New Roman" w:cs="Times New Roman"/>
        </w:rPr>
        <w:t>.2019</w:t>
      </w:r>
    </w:p>
    <w:p w:rsidR="000E3F26" w:rsidRDefault="000E3F26" w:rsidP="004800FC">
      <w:pPr>
        <w:suppressAutoHyphens/>
        <w:spacing w:after="0" w:line="240" w:lineRule="auto"/>
      </w:pPr>
    </w:p>
    <w:p w:rsidR="000E3F26" w:rsidRDefault="000E3F26" w:rsidP="004800FC">
      <w:pPr>
        <w:suppressAutoHyphens/>
        <w:spacing w:after="0" w:line="240" w:lineRule="auto"/>
      </w:pPr>
    </w:p>
    <w:p w:rsidR="00051258" w:rsidRPr="00C61E10" w:rsidRDefault="009570DF" w:rsidP="00720C6E">
      <w:pPr>
        <w:suppressAutoHyphens/>
        <w:spacing w:after="0" w:line="240" w:lineRule="auto"/>
        <w:jc w:val="center"/>
        <w:rPr>
          <w:rFonts w:ascii="Times New Roman" w:eastAsia="Times New Roman" w:hAnsi="Times New Roman" w:cs="Times New Roman"/>
          <w:b/>
          <w:sz w:val="24"/>
          <w:szCs w:val="24"/>
          <w:lang w:eastAsia="ro-RO"/>
        </w:rPr>
      </w:pPr>
      <w:bookmarkStart w:id="0" w:name="_GoBack"/>
      <w:bookmarkEnd w:id="0"/>
      <w:r w:rsidRPr="009570DF">
        <w:rPr>
          <w:rFonts w:ascii="Times New Roman" w:hAnsi="Times New Roman" w:cs="Times New Roman"/>
          <w:sz w:val="24"/>
          <w:szCs w:val="24"/>
        </w:rPr>
        <w:t>PROIECT</w:t>
      </w:r>
      <w:r w:rsidR="000E3F26">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sidR="004800FC">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BF3602" w:rsidP="00720C6E">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Nr.</w:t>
      </w:r>
      <w:r w:rsidR="009570DF">
        <w:rPr>
          <w:rFonts w:ascii="Times New Roman" w:eastAsia="Times New Roman" w:hAnsi="Times New Roman" w:cs="Times New Roman"/>
          <w:b/>
          <w:sz w:val="24"/>
          <w:szCs w:val="24"/>
          <w:lang w:eastAsia="ro-RO"/>
        </w:rPr>
        <w:t>....</w:t>
      </w:r>
      <w:r>
        <w:rPr>
          <w:rFonts w:ascii="Times New Roman" w:eastAsia="Times New Roman" w:hAnsi="Times New Roman" w:cs="Times New Roman"/>
          <w:b/>
          <w:sz w:val="24"/>
          <w:szCs w:val="24"/>
          <w:lang w:eastAsia="ro-RO"/>
        </w:rPr>
        <w:t xml:space="preserve"> </w:t>
      </w:r>
      <w:r w:rsidR="00E4775B">
        <w:rPr>
          <w:rFonts w:ascii="Times New Roman" w:eastAsia="Times New Roman" w:hAnsi="Times New Roman" w:cs="Times New Roman"/>
          <w:b/>
          <w:sz w:val="24"/>
          <w:szCs w:val="24"/>
          <w:lang w:eastAsia="ro-RO"/>
        </w:rPr>
        <w:t xml:space="preserve">din </w:t>
      </w:r>
      <w:r w:rsidR="009570DF">
        <w:rPr>
          <w:rFonts w:ascii="Times New Roman" w:eastAsia="Times New Roman" w:hAnsi="Times New Roman" w:cs="Times New Roman"/>
          <w:b/>
          <w:sz w:val="24"/>
          <w:szCs w:val="24"/>
          <w:lang w:eastAsia="ro-RO"/>
        </w:rPr>
        <w:t>.....11</w:t>
      </w:r>
      <w:r w:rsidR="006A13D6">
        <w:rPr>
          <w:rFonts w:ascii="Times New Roman" w:eastAsia="Times New Roman" w:hAnsi="Times New Roman" w:cs="Times New Roman"/>
          <w:b/>
          <w:sz w:val="24"/>
          <w:szCs w:val="24"/>
          <w:lang w:eastAsia="ro-RO"/>
        </w:rPr>
        <w:t>.2019</w:t>
      </w:r>
    </w:p>
    <w:p w:rsidR="00B074DA" w:rsidRDefault="00B074DA" w:rsidP="00720C6E">
      <w:pPr>
        <w:shd w:val="clear" w:color="auto" w:fill="FFFFFF"/>
        <w:jc w:val="center"/>
        <w:rPr>
          <w:rStyle w:val="tpa"/>
          <w:rFonts w:ascii="Times New Roman" w:hAnsi="Times New Roman" w:cs="Times New Roman"/>
          <w:color w:val="000000"/>
          <w:sz w:val="24"/>
          <w:szCs w:val="24"/>
        </w:rPr>
      </w:pPr>
      <w:bookmarkStart w:id="1" w:name="do|ax5^I|pa11"/>
      <w:bookmarkStart w:id="2" w:name="do|ax5^I|pa12"/>
      <w:bookmarkEnd w:id="1"/>
      <w:bookmarkEnd w:id="2"/>
    </w:p>
    <w:p w:rsidR="00B074DA" w:rsidRDefault="00B074DA" w:rsidP="00B074DA">
      <w:pPr>
        <w:shd w:val="clear" w:color="auto" w:fill="FFFFFF"/>
        <w:spacing w:after="0" w:line="240" w:lineRule="auto"/>
        <w:ind w:firstLine="709"/>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Ca urmare a solicitării de emitere a acordului de mediu adresate </w:t>
      </w:r>
      <w:r w:rsidRPr="00720C6E">
        <w:rPr>
          <w:rStyle w:val="tpa"/>
          <w:rFonts w:ascii="Times New Roman" w:hAnsi="Times New Roman" w:cs="Times New Roman"/>
          <w:b/>
          <w:color w:val="000000"/>
          <w:sz w:val="24"/>
          <w:szCs w:val="24"/>
        </w:rPr>
        <w:t xml:space="preserve">de </w:t>
      </w:r>
      <w:r w:rsidR="001449D3" w:rsidRPr="00720C6E">
        <w:rPr>
          <w:rStyle w:val="tpa"/>
          <w:rFonts w:ascii="Times New Roman" w:hAnsi="Times New Roman" w:cs="Times New Roman"/>
          <w:b/>
          <w:color w:val="000000"/>
          <w:sz w:val="24"/>
          <w:szCs w:val="24"/>
        </w:rPr>
        <w:t xml:space="preserve"> SC CHEMICAL AGRO</w:t>
      </w:r>
      <w:r w:rsidR="001449D3">
        <w:rPr>
          <w:rStyle w:val="tpa"/>
          <w:rFonts w:ascii="Times New Roman" w:hAnsi="Times New Roman" w:cs="Times New Roman"/>
          <w:color w:val="000000"/>
          <w:sz w:val="24"/>
          <w:szCs w:val="24"/>
        </w:rPr>
        <w:t xml:space="preserve"> SRL</w:t>
      </w:r>
      <w:r w:rsidR="00BF3602">
        <w:rPr>
          <w:rStyle w:val="tpa"/>
          <w:rFonts w:ascii="Times New Roman" w:hAnsi="Times New Roman" w:cs="Times New Roman"/>
          <w:color w:val="000000"/>
          <w:sz w:val="24"/>
          <w:szCs w:val="24"/>
        </w:rPr>
        <w:t xml:space="preserve"> </w:t>
      </w:r>
      <w:r>
        <w:rPr>
          <w:rStyle w:val="tpa1"/>
          <w:rFonts w:ascii="Times New Roman" w:hAnsi="Times New Roman" w:cs="Times New Roman"/>
          <w:b/>
          <w:sz w:val="24"/>
          <w:szCs w:val="24"/>
        </w:rPr>
        <w:t xml:space="preserve">, </w:t>
      </w:r>
      <w:r>
        <w:rPr>
          <w:rStyle w:val="tpa1"/>
          <w:rFonts w:ascii="Times New Roman" w:hAnsi="Times New Roman" w:cs="Times New Roman"/>
          <w:sz w:val="24"/>
          <w:szCs w:val="24"/>
        </w:rPr>
        <w:t>cu</w:t>
      </w:r>
      <w:bookmarkStart w:id="3" w:name="_Hlk2542158"/>
      <w:r>
        <w:rPr>
          <w:rStyle w:val="tpa1"/>
          <w:rFonts w:ascii="Times New Roman" w:hAnsi="Times New Roman" w:cs="Times New Roman"/>
          <w:sz w:val="24"/>
          <w:szCs w:val="24"/>
        </w:rPr>
        <w:t xml:space="preserve"> sediul în municipiul Târgoviște, </w:t>
      </w:r>
      <w:r w:rsidR="00BF3602">
        <w:rPr>
          <w:rStyle w:val="tpa1"/>
          <w:rFonts w:ascii="Times New Roman" w:hAnsi="Times New Roman" w:cs="Times New Roman"/>
          <w:sz w:val="24"/>
          <w:szCs w:val="24"/>
        </w:rPr>
        <w:t>str.</w:t>
      </w:r>
      <w:r w:rsidR="00720C6E">
        <w:rPr>
          <w:rStyle w:val="tpa1"/>
          <w:rFonts w:ascii="Times New Roman" w:hAnsi="Times New Roman" w:cs="Times New Roman"/>
          <w:sz w:val="24"/>
          <w:szCs w:val="24"/>
        </w:rPr>
        <w:t>Calea Câmpulung</w:t>
      </w:r>
      <w:r w:rsidR="00BF3602">
        <w:rPr>
          <w:rStyle w:val="tpa1"/>
          <w:rFonts w:ascii="Times New Roman" w:hAnsi="Times New Roman" w:cs="Times New Roman"/>
          <w:sz w:val="24"/>
          <w:szCs w:val="24"/>
        </w:rPr>
        <w:t>,</w:t>
      </w:r>
      <w:r>
        <w:rPr>
          <w:rStyle w:val="tpa1"/>
          <w:rFonts w:ascii="Times New Roman" w:hAnsi="Times New Roman" w:cs="Times New Roman"/>
          <w:sz w:val="24"/>
          <w:szCs w:val="24"/>
        </w:rPr>
        <w:t xml:space="preserve"> </w:t>
      </w:r>
      <w:r w:rsidR="00720C6E">
        <w:rPr>
          <w:rStyle w:val="tpa1"/>
          <w:rFonts w:ascii="Times New Roman" w:hAnsi="Times New Roman" w:cs="Times New Roman"/>
          <w:sz w:val="24"/>
          <w:szCs w:val="24"/>
        </w:rPr>
        <w:t xml:space="preserve">nr.102 A, </w:t>
      </w:r>
      <w:r>
        <w:rPr>
          <w:rStyle w:val="tpa1"/>
          <w:rFonts w:ascii="Times New Roman" w:hAnsi="Times New Roman" w:cs="Times New Roman"/>
          <w:sz w:val="24"/>
          <w:szCs w:val="24"/>
        </w:rPr>
        <w:t>județul Dâmbovița</w:t>
      </w:r>
      <w:bookmarkEnd w:id="3"/>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 xml:space="preserve">ului (APM) Dâmbovița cu nr. </w:t>
      </w:r>
      <w:r w:rsidR="003D1927">
        <w:rPr>
          <w:rStyle w:val="tpa1"/>
          <w:rFonts w:ascii="Times New Roman" w:hAnsi="Times New Roman" w:cs="Times New Roman"/>
          <w:sz w:val="24"/>
          <w:szCs w:val="24"/>
        </w:rPr>
        <w:t>10518 din 02.07</w:t>
      </w:r>
      <w:r>
        <w:rPr>
          <w:rStyle w:val="tpa1"/>
          <w:rFonts w:ascii="Times New Roman" w:hAnsi="Times New Roman" w:cs="Times New Roman"/>
          <w:sz w:val="24"/>
          <w:szCs w:val="24"/>
        </w:rPr>
        <w:t>.2019,</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Pr>
            <w:rStyle w:val="Hyperlink"/>
            <w:rFonts w:ascii="Times New Roman" w:hAnsi="Times New Roman" w:cs="Times New Roman"/>
            <w:b/>
            <w:bCs/>
            <w:color w:val="333399"/>
            <w:sz w:val="24"/>
            <w:szCs w:val="24"/>
          </w:rPr>
          <w:t>57/2007</w:t>
        </w:r>
      </w:hyperlink>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Pr>
            <w:rStyle w:val="Hyperlink"/>
            <w:rFonts w:ascii="Times New Roman" w:hAnsi="Times New Roman" w:cs="Times New Roman"/>
            <w:b/>
            <w:bCs/>
            <w:color w:val="333399"/>
            <w:sz w:val="24"/>
            <w:szCs w:val="24"/>
          </w:rPr>
          <w:t>49/2011</w:t>
        </w:r>
      </w:hyperlink>
      <w:r>
        <w:rPr>
          <w:rStyle w:val="tpa"/>
          <w:rFonts w:ascii="Times New Roman" w:hAnsi="Times New Roman" w:cs="Times New Roman"/>
          <w:color w:val="000000"/>
          <w:sz w:val="24"/>
          <w:szCs w:val="24"/>
        </w:rPr>
        <w:t>, cu modificările şi completările ulterioare,</w:t>
      </w:r>
    </w:p>
    <w:p w:rsidR="00B074DA" w:rsidRDefault="00B074DA" w:rsidP="00B074DA">
      <w:pPr>
        <w:shd w:val="clear" w:color="auto" w:fill="FFFFFF"/>
        <w:spacing w:after="0" w:line="240" w:lineRule="auto"/>
        <w:ind w:firstLine="709"/>
        <w:jc w:val="both"/>
      </w:pPr>
    </w:p>
    <w:p w:rsidR="00B074DA" w:rsidRPr="00B074DA" w:rsidRDefault="00B074DA" w:rsidP="00B074DA">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4" w:name="do|ax5^I|pa9"/>
      <w:bookmarkEnd w:id="4"/>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3D1927">
        <w:rPr>
          <w:rStyle w:val="tpa"/>
          <w:rFonts w:ascii="Times New Roman" w:hAnsi="Times New Roman" w:cs="Times New Roman"/>
          <w:color w:val="000000"/>
          <w:sz w:val="24"/>
          <w:szCs w:val="24"/>
        </w:rPr>
        <w:t xml:space="preserve">naliză tehnică din data de </w:t>
      </w:r>
      <w:r w:rsidR="003D1927" w:rsidRPr="003D1927">
        <w:rPr>
          <w:rStyle w:val="tpa"/>
          <w:rFonts w:ascii="Times New Roman" w:hAnsi="Times New Roman" w:cs="Times New Roman"/>
          <w:b/>
          <w:color w:val="000000"/>
          <w:sz w:val="24"/>
          <w:szCs w:val="24"/>
        </w:rPr>
        <w:t>16.10</w:t>
      </w:r>
      <w:r w:rsidRPr="003D1927">
        <w:rPr>
          <w:rStyle w:val="tpa"/>
          <w:rFonts w:ascii="Times New Roman" w:hAnsi="Times New Roman" w:cs="Times New Roman"/>
          <w:b/>
          <w:color w:val="000000"/>
          <w:sz w:val="24"/>
          <w:szCs w:val="24"/>
        </w:rPr>
        <w:t>.2019</w:t>
      </w:r>
      <w:r>
        <w:rPr>
          <w:rStyle w:val="tpa"/>
          <w:rFonts w:ascii="Times New Roman" w:hAnsi="Times New Roman" w:cs="Times New Roman"/>
          <w:color w:val="000000"/>
          <w:sz w:val="24"/>
          <w:szCs w:val="24"/>
        </w:rPr>
        <w:t xml:space="preserve"> că </w:t>
      </w:r>
      <w:bookmarkStart w:id="5" w:name="_Hlk2541910"/>
      <w:r>
        <w:rPr>
          <w:rStyle w:val="tpa"/>
          <w:rFonts w:ascii="Times New Roman" w:hAnsi="Times New Roman" w:cs="Times New Roman"/>
          <w:color w:val="000000"/>
          <w:sz w:val="24"/>
          <w:szCs w:val="24"/>
        </w:rPr>
        <w:t>proiectul</w:t>
      </w:r>
      <w:bookmarkStart w:id="6" w:name="do|ax5^I|pa10"/>
      <w:bookmarkEnd w:id="6"/>
      <w:r w:rsidR="003521C0" w:rsidRPr="003521C0">
        <w:rPr>
          <w:rFonts w:ascii="Times New Roman" w:hAnsi="Times New Roman" w:cs="Times New Roman"/>
          <w:b/>
          <w:i/>
          <w:sz w:val="24"/>
          <w:szCs w:val="24"/>
        </w:rPr>
        <w:t xml:space="preserve"> </w:t>
      </w:r>
      <w:r w:rsidR="003521C0" w:rsidRPr="00AF683B">
        <w:rPr>
          <w:rFonts w:ascii="Times New Roman" w:hAnsi="Times New Roman" w:cs="Times New Roman"/>
          <w:b/>
          <w:i/>
          <w:sz w:val="24"/>
          <w:szCs w:val="24"/>
        </w:rPr>
        <w:t>”</w:t>
      </w:r>
      <w:r w:rsidR="00A567D6">
        <w:rPr>
          <w:rFonts w:ascii="Times New Roman" w:hAnsi="Times New Roman" w:cs="Times New Roman"/>
          <w:b/>
          <w:i/>
          <w:sz w:val="24"/>
          <w:szCs w:val="24"/>
        </w:rPr>
        <w:t>Construire silozuri și secție de procesare cereale și plante oleaginoase</w:t>
      </w:r>
      <w:r w:rsidR="003521C0">
        <w:rPr>
          <w:rFonts w:ascii="Times New Roman" w:hAnsi="Times New Roman" w:cs="Times New Roman"/>
          <w:b/>
          <w:i/>
          <w:sz w:val="24"/>
          <w:szCs w:val="24"/>
        </w:rPr>
        <w:t>,</w:t>
      </w:r>
      <w:r w:rsidR="003521C0" w:rsidRPr="00AF683B">
        <w:rPr>
          <w:rStyle w:val="tpa1"/>
          <w:rFonts w:ascii="Times New Roman" w:hAnsi="Times New Roman" w:cs="Times New Roman"/>
          <w:b/>
          <w:i/>
          <w:sz w:val="24"/>
          <w:szCs w:val="24"/>
        </w:rPr>
        <w:t>”</w:t>
      </w:r>
      <w:r w:rsidR="003521C0">
        <w:rPr>
          <w:rStyle w:val="tpa1"/>
          <w:rFonts w:ascii="Times New Roman" w:hAnsi="Times New Roman" w:cs="Times New Roman"/>
          <w:sz w:val="24"/>
          <w:szCs w:val="24"/>
        </w:rPr>
        <w:t xml:space="preserve"> </w:t>
      </w:r>
      <w:r w:rsidR="003521C0" w:rsidRPr="00AE7879">
        <w:rPr>
          <w:rStyle w:val="tpa1"/>
          <w:rFonts w:ascii="Times New Roman" w:hAnsi="Times New Roman" w:cs="Times New Roman"/>
          <w:sz w:val="24"/>
          <w:szCs w:val="24"/>
        </w:rPr>
        <w:t>propus a fi amplasat în</w:t>
      </w:r>
      <w:r>
        <w:rPr>
          <w:rStyle w:val="tpa1"/>
          <w:rFonts w:ascii="Times New Roman" w:hAnsi="Times New Roman" w:cs="Times New Roman"/>
          <w:sz w:val="24"/>
          <w:szCs w:val="24"/>
        </w:rPr>
        <w:t xml:space="preserve"> </w:t>
      </w:r>
      <w:r w:rsidR="00A567D6">
        <w:rPr>
          <w:rStyle w:val="tpa1"/>
          <w:rFonts w:ascii="Times New Roman" w:hAnsi="Times New Roman" w:cs="Times New Roman"/>
          <w:sz w:val="24"/>
          <w:szCs w:val="24"/>
        </w:rPr>
        <w:t xml:space="preserve"> oraș Răcari, sat Mavrodin, </w:t>
      </w:r>
      <w:r>
        <w:rPr>
          <w:rStyle w:val="tpa1"/>
          <w:rFonts w:ascii="Times New Roman" w:hAnsi="Times New Roman" w:cs="Times New Roman"/>
          <w:sz w:val="24"/>
          <w:szCs w:val="24"/>
        </w:rPr>
        <w:t>județul Dâmbovița</w:t>
      </w:r>
      <w:r>
        <w:rPr>
          <w:rStyle w:val="tpa"/>
          <w:rFonts w:ascii="Times New Roman" w:hAnsi="Times New Roman" w:cs="Times New Roman"/>
          <w:color w:val="000000"/>
          <w:sz w:val="24"/>
          <w:szCs w:val="24"/>
        </w:rPr>
        <w:t xml:space="preserve"> </w:t>
      </w:r>
      <w:bookmarkStart w:id="7" w:name="_Hlk2541879"/>
      <w:bookmarkEnd w:id="5"/>
      <w:r>
        <w:rPr>
          <w:rFonts w:ascii="Times New Roman" w:eastAsia="Times New Roman" w:hAnsi="Times New Roman" w:cs="Times New Roman"/>
          <w:b/>
          <w:sz w:val="24"/>
          <w:szCs w:val="24"/>
          <w:lang w:eastAsia="ro-RO"/>
        </w:rPr>
        <w:t>nu se supune evaluării impactului asupra mediului</w:t>
      </w:r>
      <w:bookmarkEnd w:id="7"/>
      <w:r w:rsidR="000D0699">
        <w:rPr>
          <w:rFonts w:ascii="Times New Roman" w:eastAsia="Times New Roman" w:hAnsi="Times New Roman" w:cs="Times New Roman"/>
          <w:b/>
          <w:sz w:val="24"/>
          <w:szCs w:val="24"/>
          <w:lang w:eastAsia="ro-RO"/>
        </w:rPr>
        <w:t>,</w:t>
      </w:r>
      <w:r w:rsidR="000D0699" w:rsidRPr="000D0699">
        <w:rPr>
          <w:rFonts w:ascii="Times New Roman" w:eastAsia="Times New Roman" w:hAnsi="Times New Roman" w:cs="Times New Roman"/>
          <w:b/>
          <w:sz w:val="24"/>
          <w:szCs w:val="24"/>
          <w:lang w:eastAsia="ro-RO"/>
        </w:rPr>
        <w:t xml:space="preserve"> </w:t>
      </w:r>
      <w:r w:rsidR="000D0699" w:rsidRPr="00C61E10">
        <w:rPr>
          <w:rFonts w:ascii="Times New Roman" w:eastAsia="Times New Roman" w:hAnsi="Times New Roman" w:cs="Times New Roman"/>
          <w:b/>
          <w:sz w:val="24"/>
          <w:szCs w:val="24"/>
          <w:lang w:eastAsia="ro-RO"/>
        </w:rPr>
        <w:t>nu se supune evaluării adecvate</w:t>
      </w:r>
      <w:r w:rsidR="000D0699" w:rsidRPr="00C61E10">
        <w:rPr>
          <w:rStyle w:val="tpa"/>
          <w:rFonts w:ascii="Times New Roman" w:hAnsi="Times New Roman" w:cs="Times New Roman"/>
          <w:b/>
          <w:color w:val="000000"/>
          <w:sz w:val="24"/>
          <w:szCs w:val="24"/>
        </w:rPr>
        <w:t xml:space="preserve"> </w:t>
      </w:r>
      <w:r w:rsidR="000D0699">
        <w:rPr>
          <w:rStyle w:val="tpa"/>
          <w:rFonts w:ascii="Times New Roman" w:hAnsi="Times New Roman" w:cs="Times New Roman"/>
          <w:b/>
          <w:color w:val="000000"/>
          <w:sz w:val="24"/>
          <w:szCs w:val="24"/>
        </w:rPr>
        <w:t>ș</w:t>
      </w:r>
      <w:r w:rsidR="000D0699" w:rsidRPr="00C61E10">
        <w:rPr>
          <w:rStyle w:val="tpa"/>
          <w:rFonts w:ascii="Times New Roman" w:hAnsi="Times New Roman" w:cs="Times New Roman"/>
          <w:b/>
          <w:color w:val="000000"/>
          <w:sz w:val="24"/>
          <w:szCs w:val="24"/>
        </w:rPr>
        <w:t>i nu se supune evaluării impa</w:t>
      </w:r>
      <w:r w:rsidR="000D0699">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0B75AF">
        <w:rPr>
          <w:rStyle w:val="tpa"/>
          <w:rFonts w:ascii="Times New Roman" w:hAnsi="Times New Roman" w:cs="Times New Roman"/>
          <w:b/>
          <w:color w:val="000000"/>
          <w:sz w:val="24"/>
          <w:szCs w:val="24"/>
        </w:rPr>
        <w:t>10</w:t>
      </w:r>
      <w:r w:rsidR="00BB2BD0" w:rsidRPr="003521C0">
        <w:rPr>
          <w:rStyle w:val="tpa"/>
          <w:rFonts w:ascii="Times New Roman" w:hAnsi="Times New Roman" w:cs="Times New Roman"/>
          <w:b/>
          <w:color w:val="000000"/>
          <w:sz w:val="24"/>
          <w:szCs w:val="24"/>
        </w:rPr>
        <w:t xml:space="preserve">, lit. </w:t>
      </w:r>
      <w:r w:rsidR="000B75AF">
        <w:rPr>
          <w:rStyle w:val="tpa"/>
          <w:rFonts w:ascii="Times New Roman" w:hAnsi="Times New Roman" w:cs="Times New Roman"/>
          <w:b/>
          <w:color w:val="000000"/>
          <w:sz w:val="24"/>
          <w:szCs w:val="24"/>
        </w:rPr>
        <w:t>b</w:t>
      </w:r>
      <w:r w:rsidRPr="003521C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72B93" w:rsidRDefault="00672B93" w:rsidP="00C61E10">
      <w:pPr>
        <w:spacing w:after="0" w:line="240" w:lineRule="auto"/>
        <w:jc w:val="both"/>
        <w:rPr>
          <w:rFonts w:ascii="Times New Roman" w:eastAsia="Calibri" w:hAnsi="Times New Roman" w:cs="Times New Roman"/>
          <w:b/>
          <w:i/>
          <w:sz w:val="24"/>
          <w:szCs w:val="24"/>
          <w:u w:val="single"/>
        </w:rPr>
      </w:pPr>
    </w:p>
    <w:p w:rsidR="00672B93" w:rsidRDefault="00672B93" w:rsidP="00C61E10">
      <w:pPr>
        <w:spacing w:after="0" w:line="240" w:lineRule="auto"/>
        <w:jc w:val="both"/>
        <w:rPr>
          <w:rFonts w:ascii="Times New Roman" w:eastAsia="Calibri" w:hAnsi="Times New Roman" w:cs="Times New Roman"/>
          <w:b/>
          <w:i/>
          <w:sz w:val="24"/>
          <w:szCs w:val="24"/>
          <w:u w:val="single"/>
        </w:rPr>
      </w:pPr>
    </w:p>
    <w:p w:rsidR="00672B93" w:rsidRPr="00672B93" w:rsidRDefault="00672B93" w:rsidP="00672B93">
      <w:pPr>
        <w:tabs>
          <w:tab w:val="left" w:pos="990"/>
        </w:tabs>
        <w:spacing w:after="0" w:line="240" w:lineRule="auto"/>
        <w:ind w:left="360" w:hanging="360"/>
        <w:jc w:val="both"/>
        <w:rPr>
          <w:rFonts w:ascii="Times New Roman" w:hAnsi="Times New Roman" w:cs="Times New Roman"/>
          <w:i/>
          <w:sz w:val="24"/>
          <w:szCs w:val="24"/>
          <w:u w:val="single"/>
        </w:rPr>
      </w:pPr>
      <w:r w:rsidRPr="00672B93">
        <w:rPr>
          <w:rFonts w:ascii="Times New Roman" w:hAnsi="Times New Roman" w:cs="Times New Roman"/>
          <w:i/>
          <w:sz w:val="24"/>
          <w:szCs w:val="24"/>
          <w:u w:val="single"/>
        </w:rPr>
        <w:t>Date de bilant ale planului general:</w:t>
      </w:r>
    </w:p>
    <w:p w:rsidR="00672B93" w:rsidRPr="00672B93" w:rsidRDefault="00672B93" w:rsidP="00672B93">
      <w:pPr>
        <w:tabs>
          <w:tab w:val="left" w:pos="990"/>
        </w:tabs>
        <w:spacing w:after="0" w:line="240" w:lineRule="auto"/>
        <w:ind w:left="360" w:hanging="360"/>
        <w:jc w:val="both"/>
        <w:rPr>
          <w:rFonts w:ascii="Times New Roman" w:hAnsi="Times New Roman" w:cs="Times New Roman"/>
          <w:sz w:val="24"/>
          <w:szCs w:val="24"/>
        </w:rPr>
      </w:pPr>
    </w:p>
    <w:p w:rsidR="00672B93" w:rsidRPr="00672B93" w:rsidRDefault="00672B93" w:rsidP="00672B93">
      <w:pPr>
        <w:numPr>
          <w:ilvl w:val="0"/>
          <w:numId w:val="33"/>
        </w:numPr>
        <w:spacing w:after="0" w:line="240" w:lineRule="auto"/>
        <w:jc w:val="both"/>
        <w:rPr>
          <w:rFonts w:ascii="Times New Roman" w:hAnsi="Times New Roman" w:cs="Times New Roman"/>
          <w:bCs/>
          <w:sz w:val="24"/>
          <w:szCs w:val="24"/>
        </w:rPr>
      </w:pPr>
      <w:r w:rsidRPr="00672B93">
        <w:rPr>
          <w:rFonts w:ascii="Times New Roman" w:hAnsi="Times New Roman" w:cs="Times New Roman"/>
          <w:bCs/>
          <w:sz w:val="24"/>
          <w:szCs w:val="24"/>
        </w:rPr>
        <w:t>S teren = 7800 mp;</w:t>
      </w:r>
    </w:p>
    <w:p w:rsidR="00672B93" w:rsidRPr="00672B93" w:rsidRDefault="00672B93" w:rsidP="00672B93">
      <w:pPr>
        <w:numPr>
          <w:ilvl w:val="0"/>
          <w:numId w:val="33"/>
        </w:numPr>
        <w:spacing w:after="0" w:line="240" w:lineRule="auto"/>
        <w:jc w:val="both"/>
        <w:rPr>
          <w:rFonts w:ascii="Times New Roman" w:hAnsi="Times New Roman" w:cs="Times New Roman"/>
          <w:bCs/>
          <w:sz w:val="24"/>
          <w:szCs w:val="24"/>
        </w:rPr>
      </w:pPr>
      <w:r w:rsidRPr="00672B93">
        <w:rPr>
          <w:rFonts w:ascii="Times New Roman" w:hAnsi="Times New Roman" w:cs="Times New Roman"/>
          <w:bCs/>
          <w:sz w:val="24"/>
          <w:szCs w:val="24"/>
        </w:rPr>
        <w:t>S construita existenta  = 0 mp;</w:t>
      </w:r>
    </w:p>
    <w:p w:rsidR="00672B93" w:rsidRPr="00672B93" w:rsidRDefault="00672B93" w:rsidP="00672B93">
      <w:pPr>
        <w:numPr>
          <w:ilvl w:val="0"/>
          <w:numId w:val="33"/>
        </w:numPr>
        <w:spacing w:after="0" w:line="240" w:lineRule="auto"/>
        <w:jc w:val="both"/>
        <w:rPr>
          <w:rFonts w:ascii="Times New Roman" w:hAnsi="Times New Roman" w:cs="Times New Roman"/>
          <w:bCs/>
          <w:sz w:val="24"/>
          <w:szCs w:val="24"/>
        </w:rPr>
      </w:pPr>
      <w:r w:rsidRPr="00672B93">
        <w:rPr>
          <w:rFonts w:ascii="Times New Roman" w:hAnsi="Times New Roman" w:cs="Times New Roman"/>
          <w:bCs/>
          <w:sz w:val="24"/>
          <w:szCs w:val="24"/>
        </w:rPr>
        <w:t>S desfasurata existenta  =0 mp;</w:t>
      </w:r>
    </w:p>
    <w:p w:rsidR="00672B93" w:rsidRPr="00672B93" w:rsidRDefault="00672B93" w:rsidP="00672B93">
      <w:pPr>
        <w:numPr>
          <w:ilvl w:val="0"/>
          <w:numId w:val="33"/>
        </w:numPr>
        <w:spacing w:after="0" w:line="240" w:lineRule="auto"/>
        <w:jc w:val="both"/>
        <w:rPr>
          <w:rFonts w:ascii="Times New Roman" w:hAnsi="Times New Roman" w:cs="Times New Roman"/>
          <w:bCs/>
          <w:sz w:val="24"/>
          <w:szCs w:val="24"/>
        </w:rPr>
      </w:pPr>
      <w:r w:rsidRPr="00672B93">
        <w:rPr>
          <w:rFonts w:ascii="Times New Roman" w:hAnsi="Times New Roman" w:cs="Times New Roman"/>
          <w:bCs/>
          <w:sz w:val="24"/>
          <w:szCs w:val="24"/>
        </w:rPr>
        <w:t>S construita propusa  = 1570.24 mp;</w:t>
      </w:r>
    </w:p>
    <w:p w:rsidR="00672B93" w:rsidRPr="00672B93" w:rsidRDefault="00672B93" w:rsidP="00672B93">
      <w:pPr>
        <w:numPr>
          <w:ilvl w:val="0"/>
          <w:numId w:val="33"/>
        </w:numPr>
        <w:spacing w:after="0" w:line="240" w:lineRule="auto"/>
        <w:jc w:val="both"/>
        <w:rPr>
          <w:rFonts w:ascii="Times New Roman" w:hAnsi="Times New Roman" w:cs="Times New Roman"/>
          <w:bCs/>
          <w:sz w:val="24"/>
          <w:szCs w:val="24"/>
        </w:rPr>
      </w:pPr>
      <w:r w:rsidRPr="00672B93">
        <w:rPr>
          <w:rFonts w:ascii="Times New Roman" w:hAnsi="Times New Roman" w:cs="Times New Roman"/>
          <w:bCs/>
          <w:sz w:val="24"/>
          <w:szCs w:val="24"/>
        </w:rPr>
        <w:t>S desfasurata propusa  = 1570.24 mp;</w:t>
      </w:r>
    </w:p>
    <w:p w:rsidR="00672B93" w:rsidRPr="00672B93" w:rsidRDefault="00672B93" w:rsidP="00672B93">
      <w:pPr>
        <w:numPr>
          <w:ilvl w:val="0"/>
          <w:numId w:val="33"/>
        </w:numPr>
        <w:spacing w:after="0" w:line="240" w:lineRule="auto"/>
        <w:jc w:val="both"/>
        <w:rPr>
          <w:rFonts w:ascii="Times New Roman" w:hAnsi="Times New Roman" w:cs="Times New Roman"/>
          <w:bCs/>
          <w:sz w:val="24"/>
          <w:szCs w:val="24"/>
        </w:rPr>
      </w:pPr>
      <w:r w:rsidRPr="00672B93">
        <w:rPr>
          <w:rFonts w:ascii="Times New Roman" w:hAnsi="Times New Roman" w:cs="Times New Roman"/>
          <w:bCs/>
          <w:sz w:val="24"/>
          <w:szCs w:val="24"/>
        </w:rPr>
        <w:lastRenderedPageBreak/>
        <w:t>Imprejmuire = 415 ml;</w:t>
      </w:r>
    </w:p>
    <w:p w:rsidR="00672B93" w:rsidRPr="00672B93" w:rsidRDefault="00672B93" w:rsidP="00672B93">
      <w:pPr>
        <w:numPr>
          <w:ilvl w:val="0"/>
          <w:numId w:val="33"/>
        </w:numPr>
        <w:shd w:val="clear" w:color="auto" w:fill="FFFFFF"/>
        <w:spacing w:after="0" w:line="240" w:lineRule="auto"/>
        <w:contextualSpacing/>
        <w:jc w:val="both"/>
        <w:rPr>
          <w:rFonts w:ascii="Times New Roman" w:hAnsi="Times New Roman" w:cs="Times New Roman"/>
          <w:sz w:val="24"/>
          <w:szCs w:val="24"/>
        </w:rPr>
      </w:pPr>
      <w:r w:rsidRPr="00672B93">
        <w:rPr>
          <w:rFonts w:ascii="Times New Roman" w:hAnsi="Times New Roman" w:cs="Times New Roman"/>
          <w:bCs/>
          <w:sz w:val="24"/>
          <w:szCs w:val="24"/>
        </w:rPr>
        <w:t>P.O.T.  propus = 20.13 %;</w:t>
      </w:r>
    </w:p>
    <w:p w:rsidR="00672B93" w:rsidRPr="00672B93" w:rsidRDefault="00672B93" w:rsidP="00672B93">
      <w:pPr>
        <w:numPr>
          <w:ilvl w:val="0"/>
          <w:numId w:val="33"/>
        </w:numPr>
        <w:spacing w:beforeLines="60" w:before="144" w:afterLines="60" w:after="144" w:line="240" w:lineRule="auto"/>
        <w:contextualSpacing/>
        <w:jc w:val="both"/>
        <w:rPr>
          <w:rFonts w:ascii="Times New Roman" w:hAnsi="Times New Roman" w:cs="Times New Roman"/>
          <w:b/>
          <w:sz w:val="24"/>
          <w:szCs w:val="24"/>
        </w:rPr>
      </w:pPr>
      <w:r w:rsidRPr="00672B93">
        <w:rPr>
          <w:rFonts w:ascii="Times New Roman" w:hAnsi="Times New Roman" w:cs="Times New Roman"/>
          <w:bCs/>
          <w:sz w:val="24"/>
          <w:szCs w:val="24"/>
        </w:rPr>
        <w:t>C.U.T. propus = 0.20</w:t>
      </w:r>
    </w:p>
    <w:p w:rsidR="00672B93" w:rsidRPr="00672B93" w:rsidRDefault="00672B93" w:rsidP="00672B93">
      <w:pPr>
        <w:spacing w:after="0" w:line="240" w:lineRule="auto"/>
        <w:jc w:val="both"/>
        <w:rPr>
          <w:rFonts w:ascii="Times New Roman" w:hAnsi="Times New Roman" w:cs="Times New Roman"/>
          <w:sz w:val="24"/>
          <w:szCs w:val="24"/>
        </w:rPr>
      </w:pPr>
    </w:p>
    <w:p w:rsidR="00672B93" w:rsidRPr="00672B93" w:rsidRDefault="00672B93" w:rsidP="00672B93">
      <w:pPr>
        <w:spacing w:after="0" w:line="240" w:lineRule="auto"/>
        <w:ind w:firstLine="540"/>
        <w:jc w:val="both"/>
        <w:rPr>
          <w:rFonts w:ascii="Times New Roman" w:hAnsi="Times New Roman" w:cs="Times New Roman"/>
          <w:sz w:val="24"/>
          <w:szCs w:val="24"/>
          <w:u w:val="single"/>
        </w:rPr>
      </w:pPr>
      <w:r w:rsidRPr="00672B93">
        <w:rPr>
          <w:rFonts w:ascii="Times New Roman" w:hAnsi="Times New Roman" w:cs="Times New Roman"/>
          <w:sz w:val="24"/>
          <w:szCs w:val="24"/>
          <w:u w:val="single"/>
        </w:rPr>
        <w:t>Pe acest teren urmeaza a se realiza urmatoarele obiecte</w:t>
      </w:r>
      <w:r w:rsidRPr="00672B93">
        <w:rPr>
          <w:rFonts w:ascii="Times New Roman" w:hAnsi="Times New Roman" w:cs="Times New Roman"/>
          <w:sz w:val="24"/>
          <w:szCs w:val="24"/>
          <w:u w:val="single"/>
          <w:lang w:val="fr-FR"/>
        </w:rPr>
        <w:t>:</w:t>
      </w:r>
    </w:p>
    <w:p w:rsidR="00672B93" w:rsidRPr="00672B93" w:rsidRDefault="00672B93" w:rsidP="00672B93">
      <w:pPr>
        <w:numPr>
          <w:ilvl w:val="0"/>
          <w:numId w:val="34"/>
        </w:numPr>
        <w:shd w:val="clear" w:color="auto" w:fill="FFFFFF"/>
        <w:tabs>
          <w:tab w:val="left" w:pos="540"/>
        </w:tabs>
        <w:spacing w:after="0" w:line="240" w:lineRule="auto"/>
        <w:jc w:val="both"/>
        <w:rPr>
          <w:rFonts w:ascii="Times New Roman" w:hAnsi="Times New Roman" w:cs="Times New Roman"/>
          <w:sz w:val="24"/>
          <w:szCs w:val="24"/>
        </w:rPr>
      </w:pPr>
      <w:r w:rsidRPr="00672B93">
        <w:rPr>
          <w:rFonts w:ascii="Times New Roman" w:hAnsi="Times New Roman" w:cs="Times New Roman"/>
          <w:sz w:val="24"/>
          <w:szCs w:val="24"/>
        </w:rPr>
        <w:t>Obiect 1: Ansamblu silozuri;</w:t>
      </w:r>
    </w:p>
    <w:p w:rsidR="00672B93" w:rsidRPr="00672B93" w:rsidRDefault="00672B93" w:rsidP="00672B93">
      <w:pPr>
        <w:numPr>
          <w:ilvl w:val="0"/>
          <w:numId w:val="34"/>
        </w:numPr>
        <w:shd w:val="clear" w:color="auto" w:fill="FFFFFF"/>
        <w:tabs>
          <w:tab w:val="left" w:pos="540"/>
        </w:tabs>
        <w:spacing w:after="0" w:line="240" w:lineRule="auto"/>
        <w:jc w:val="both"/>
        <w:rPr>
          <w:rFonts w:ascii="Times New Roman" w:hAnsi="Times New Roman" w:cs="Times New Roman"/>
          <w:sz w:val="24"/>
          <w:szCs w:val="24"/>
        </w:rPr>
      </w:pPr>
      <w:r w:rsidRPr="00672B93">
        <w:rPr>
          <w:rFonts w:ascii="Times New Roman" w:hAnsi="Times New Roman" w:cs="Times New Roman"/>
          <w:sz w:val="24"/>
          <w:szCs w:val="24"/>
        </w:rPr>
        <w:t>Obiect 2: Cantar pod bascula cu laborator si cabina;</w:t>
      </w:r>
    </w:p>
    <w:p w:rsidR="00672B93" w:rsidRPr="00672B93" w:rsidRDefault="00672B93" w:rsidP="00672B93">
      <w:pPr>
        <w:numPr>
          <w:ilvl w:val="0"/>
          <w:numId w:val="34"/>
        </w:numPr>
        <w:shd w:val="clear" w:color="auto" w:fill="FFFFFF"/>
        <w:tabs>
          <w:tab w:val="left" w:pos="540"/>
        </w:tabs>
        <w:spacing w:after="0" w:line="240" w:lineRule="auto"/>
        <w:jc w:val="both"/>
        <w:rPr>
          <w:rFonts w:ascii="Times New Roman" w:hAnsi="Times New Roman" w:cs="Times New Roman"/>
          <w:sz w:val="24"/>
          <w:szCs w:val="24"/>
        </w:rPr>
      </w:pPr>
      <w:r w:rsidRPr="00672B93">
        <w:rPr>
          <w:rFonts w:ascii="Times New Roman" w:hAnsi="Times New Roman" w:cs="Times New Roman"/>
          <w:sz w:val="24"/>
          <w:szCs w:val="24"/>
        </w:rPr>
        <w:t>Obiect 3: Sectie procesare cereale si plante oleaginoase;</w:t>
      </w:r>
    </w:p>
    <w:p w:rsidR="00672B93" w:rsidRPr="00672B93" w:rsidRDefault="00672B93" w:rsidP="00672B93">
      <w:pPr>
        <w:numPr>
          <w:ilvl w:val="0"/>
          <w:numId w:val="34"/>
        </w:numPr>
        <w:shd w:val="clear" w:color="auto" w:fill="FFFFFF"/>
        <w:tabs>
          <w:tab w:val="left" w:pos="540"/>
        </w:tabs>
        <w:spacing w:after="0" w:line="240" w:lineRule="auto"/>
        <w:jc w:val="both"/>
        <w:rPr>
          <w:rFonts w:ascii="Times New Roman" w:hAnsi="Times New Roman" w:cs="Times New Roman"/>
          <w:sz w:val="24"/>
          <w:szCs w:val="24"/>
        </w:rPr>
      </w:pPr>
      <w:r w:rsidRPr="00672B93">
        <w:rPr>
          <w:rFonts w:ascii="Times New Roman" w:hAnsi="Times New Roman" w:cs="Times New Roman"/>
          <w:sz w:val="24"/>
          <w:szCs w:val="24"/>
        </w:rPr>
        <w:t>Obiect 4: Imprejmuire;</w:t>
      </w:r>
    </w:p>
    <w:p w:rsidR="00672B93" w:rsidRPr="00672B93" w:rsidRDefault="00672B93" w:rsidP="00672B93">
      <w:pPr>
        <w:numPr>
          <w:ilvl w:val="0"/>
          <w:numId w:val="34"/>
        </w:numPr>
        <w:shd w:val="clear" w:color="auto" w:fill="FFFFFF"/>
        <w:tabs>
          <w:tab w:val="left" w:pos="540"/>
        </w:tabs>
        <w:spacing w:after="0" w:line="240" w:lineRule="auto"/>
        <w:jc w:val="both"/>
        <w:rPr>
          <w:rFonts w:ascii="Times New Roman" w:hAnsi="Times New Roman" w:cs="Times New Roman"/>
          <w:sz w:val="24"/>
          <w:szCs w:val="24"/>
        </w:rPr>
      </w:pPr>
      <w:r w:rsidRPr="00672B93">
        <w:rPr>
          <w:rFonts w:ascii="Times New Roman" w:hAnsi="Times New Roman" w:cs="Times New Roman"/>
          <w:sz w:val="24"/>
          <w:szCs w:val="24"/>
        </w:rPr>
        <w:t>Obiect 5: Spatiu comercial tip container</w:t>
      </w:r>
    </w:p>
    <w:p w:rsidR="00672B93" w:rsidRPr="00672B93" w:rsidRDefault="00672B93" w:rsidP="00672B93">
      <w:pPr>
        <w:spacing w:after="0" w:line="240" w:lineRule="auto"/>
        <w:jc w:val="both"/>
        <w:rPr>
          <w:rFonts w:ascii="Times New Roman" w:hAnsi="Times New Roman" w:cs="Times New Roman"/>
          <w:sz w:val="24"/>
          <w:szCs w:val="24"/>
          <w:highlight w:val="yellow"/>
          <w:lang w:val="it-IT"/>
        </w:rPr>
      </w:pPr>
    </w:p>
    <w:p w:rsidR="0035289F" w:rsidRPr="0035289F" w:rsidRDefault="0035289F" w:rsidP="0035289F">
      <w:pPr>
        <w:spacing w:after="0" w:line="240" w:lineRule="auto"/>
        <w:ind w:firstLine="720"/>
        <w:jc w:val="both"/>
        <w:rPr>
          <w:rFonts w:ascii="Times New Roman" w:hAnsi="Times New Roman" w:cs="Times New Roman"/>
          <w:sz w:val="24"/>
          <w:szCs w:val="24"/>
        </w:rPr>
      </w:pPr>
      <w:r w:rsidRPr="0035289F">
        <w:rPr>
          <w:rFonts w:ascii="Times New Roman" w:hAnsi="Times New Roman" w:cs="Times New Roman"/>
          <w:sz w:val="24"/>
          <w:szCs w:val="24"/>
        </w:rPr>
        <w:t xml:space="preserve">Prin proiectul </w:t>
      </w:r>
      <w:r w:rsidRPr="0035289F">
        <w:rPr>
          <w:rFonts w:ascii="Times New Roman" w:hAnsi="Times New Roman" w:cs="Times New Roman"/>
          <w:b/>
          <w:sz w:val="24"/>
          <w:szCs w:val="24"/>
        </w:rPr>
        <w:t>„</w:t>
      </w:r>
      <w:r w:rsidRPr="0035289F">
        <w:rPr>
          <w:rFonts w:ascii="Times New Roman" w:hAnsi="Times New Roman" w:cs="Times New Roman"/>
          <w:b/>
          <w:bCs/>
          <w:sz w:val="24"/>
          <w:szCs w:val="24"/>
          <w:lang w:val="en-US"/>
        </w:rPr>
        <w:t>Construire silozuri si sectie de procesare cereale si plante oleaginoase</w:t>
      </w:r>
      <w:r w:rsidRPr="0035289F">
        <w:rPr>
          <w:rFonts w:ascii="Times New Roman" w:hAnsi="Times New Roman" w:cs="Times New Roman"/>
          <w:b/>
          <w:sz w:val="24"/>
          <w:szCs w:val="24"/>
        </w:rPr>
        <w:t>”</w:t>
      </w:r>
      <w:r w:rsidRPr="0035289F">
        <w:rPr>
          <w:rFonts w:ascii="Times New Roman" w:hAnsi="Times New Roman" w:cs="Times New Roman"/>
          <w:sz w:val="24"/>
          <w:szCs w:val="24"/>
        </w:rPr>
        <w:t xml:space="preserve"> se propune construirea unui spatiu de depozitare a cerealelor si oleaginoaselor de aproximativ </w:t>
      </w:r>
      <w:r w:rsidRPr="0035289F">
        <w:rPr>
          <w:rFonts w:ascii="Times New Roman" w:hAnsi="Times New Roman" w:cs="Times New Roman"/>
          <w:b/>
          <w:sz w:val="24"/>
          <w:szCs w:val="24"/>
        </w:rPr>
        <w:t>8.500 to</w:t>
      </w:r>
      <w:r w:rsidRPr="0035289F">
        <w:rPr>
          <w:rFonts w:ascii="Times New Roman" w:hAnsi="Times New Roman" w:cs="Times New Roman"/>
          <w:sz w:val="24"/>
          <w:szCs w:val="24"/>
        </w:rPr>
        <w:t xml:space="preserve"> capacitate nominala echivalent grau, ce vor fi colectate de la fermierii din zona, precum si a unei sectii de </w:t>
      </w:r>
      <w:r w:rsidRPr="0035289F">
        <w:rPr>
          <w:rFonts w:ascii="Times New Roman" w:hAnsi="Times New Roman" w:cs="Times New Roman"/>
          <w:b/>
          <w:sz w:val="24"/>
          <w:szCs w:val="24"/>
        </w:rPr>
        <w:t>procesare</w:t>
      </w:r>
      <w:r w:rsidRPr="0035289F">
        <w:rPr>
          <w:rFonts w:ascii="Times New Roman" w:hAnsi="Times New Roman" w:cs="Times New Roman"/>
          <w:sz w:val="24"/>
          <w:szCs w:val="24"/>
        </w:rPr>
        <w:t xml:space="preserve"> cereale si oleaginoase cu o capacitate de productie de </w:t>
      </w:r>
      <w:r w:rsidRPr="0035289F">
        <w:rPr>
          <w:rFonts w:ascii="Times New Roman" w:hAnsi="Times New Roman" w:cs="Times New Roman"/>
          <w:b/>
          <w:sz w:val="24"/>
          <w:szCs w:val="24"/>
        </w:rPr>
        <w:t>1.200 tone / an</w:t>
      </w:r>
      <w:r w:rsidRPr="0035289F">
        <w:rPr>
          <w:rFonts w:ascii="Times New Roman" w:hAnsi="Times New Roman" w:cs="Times New Roman"/>
          <w:sz w:val="24"/>
          <w:szCs w:val="24"/>
        </w:rPr>
        <w:t xml:space="preserve"> produs finit (nutreturi combinate).</w:t>
      </w:r>
    </w:p>
    <w:p w:rsidR="0035289F" w:rsidRPr="0035289F" w:rsidRDefault="0035289F" w:rsidP="0035289F">
      <w:pPr>
        <w:spacing w:after="0" w:line="240" w:lineRule="auto"/>
        <w:ind w:firstLine="720"/>
        <w:jc w:val="both"/>
        <w:rPr>
          <w:rFonts w:ascii="Times New Roman" w:hAnsi="Times New Roman" w:cs="Times New Roman"/>
          <w:bCs/>
          <w:sz w:val="24"/>
          <w:szCs w:val="24"/>
          <w:lang w:val="it-CH"/>
        </w:rPr>
      </w:pPr>
      <w:r w:rsidRPr="0035289F">
        <w:rPr>
          <w:rFonts w:ascii="Times New Roman" w:hAnsi="Times New Roman" w:cs="Times New Roman"/>
          <w:bCs/>
          <w:sz w:val="24"/>
          <w:szCs w:val="24"/>
          <w:lang w:val="it-CH"/>
        </w:rPr>
        <w:t>Capacitatea de depozitare va fi utilizata pentru colectarea, depozitarea si conditionarea cerealelor de la fermierii din zona.</w:t>
      </w:r>
    </w:p>
    <w:p w:rsidR="0035289F" w:rsidRPr="0035289F" w:rsidRDefault="0035289F" w:rsidP="0035289F">
      <w:pPr>
        <w:spacing w:after="0" w:line="240" w:lineRule="auto"/>
        <w:ind w:firstLine="720"/>
        <w:jc w:val="both"/>
        <w:rPr>
          <w:rFonts w:ascii="Times New Roman" w:hAnsi="Times New Roman" w:cs="Times New Roman"/>
          <w:bCs/>
          <w:sz w:val="24"/>
          <w:szCs w:val="24"/>
        </w:rPr>
      </w:pPr>
      <w:r w:rsidRPr="0035289F">
        <w:rPr>
          <w:rFonts w:ascii="Times New Roman" w:hAnsi="Times New Roman" w:cs="Times New Roman"/>
          <w:bCs/>
          <w:sz w:val="24"/>
          <w:szCs w:val="24"/>
        </w:rPr>
        <w:t xml:space="preserve">Tehnologia ce se va utiliza prin proiect, va permite menţinerea calităţii produselor, reducerea pierderilor de depozitare, prelungirea perioadei de depozitare </w:t>
      </w:r>
      <w:r w:rsidR="00332C73">
        <w:rPr>
          <w:rFonts w:ascii="Times New Roman" w:hAnsi="Times New Roman" w:cs="Times New Roman"/>
          <w:bCs/>
          <w:sz w:val="24"/>
          <w:szCs w:val="24"/>
        </w:rPr>
        <w:t>.</w:t>
      </w:r>
    </w:p>
    <w:p w:rsidR="0035289F" w:rsidRPr="0035289F" w:rsidRDefault="0035289F" w:rsidP="0035289F">
      <w:pPr>
        <w:spacing w:after="0" w:line="240" w:lineRule="auto"/>
        <w:jc w:val="both"/>
        <w:rPr>
          <w:rFonts w:ascii="Times New Roman" w:hAnsi="Times New Roman" w:cs="Times New Roman"/>
          <w:sz w:val="24"/>
          <w:szCs w:val="24"/>
        </w:rPr>
      </w:pPr>
    </w:p>
    <w:p w:rsidR="0035289F" w:rsidRPr="002B18C6" w:rsidRDefault="001E16C5" w:rsidP="0035289F">
      <w:pPr>
        <w:spacing w:after="0" w:line="240" w:lineRule="auto"/>
        <w:jc w:val="both"/>
        <w:rPr>
          <w:rFonts w:ascii="Times New Roman" w:hAnsi="Times New Roman" w:cs="Times New Roman"/>
          <w:sz w:val="24"/>
          <w:szCs w:val="24"/>
        </w:rPr>
      </w:pPr>
      <w:r w:rsidRPr="002B18C6">
        <w:rPr>
          <w:rFonts w:ascii="Times New Roman" w:hAnsi="Times New Roman" w:cs="Times New Roman"/>
          <w:sz w:val="24"/>
          <w:szCs w:val="24"/>
        </w:rPr>
        <w:t>P</w:t>
      </w:r>
      <w:r w:rsidR="0035289F" w:rsidRPr="002B18C6">
        <w:rPr>
          <w:rFonts w:ascii="Times New Roman" w:hAnsi="Times New Roman" w:cs="Times New Roman"/>
          <w:sz w:val="24"/>
          <w:szCs w:val="24"/>
        </w:rPr>
        <w:t>rin proiect se vor achizitiona:</w:t>
      </w: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Ansamblu silozuri, complet echipat</w:t>
      </w:r>
    </w:p>
    <w:p w:rsidR="0035289F" w:rsidRPr="0035289F" w:rsidRDefault="0035289F" w:rsidP="002B18C6">
      <w:pPr>
        <w:spacing w:after="0" w:line="240" w:lineRule="auto"/>
        <w:ind w:firstLine="720"/>
        <w:jc w:val="both"/>
        <w:rPr>
          <w:rFonts w:ascii="Times New Roman" w:hAnsi="Times New Roman" w:cs="Times New Roman"/>
          <w:sz w:val="24"/>
          <w:szCs w:val="24"/>
        </w:rPr>
      </w:pPr>
      <w:r w:rsidRPr="0035289F">
        <w:rPr>
          <w:rFonts w:ascii="Times New Roman" w:hAnsi="Times New Roman" w:cs="Times New Roman"/>
          <w:sz w:val="24"/>
          <w:szCs w:val="24"/>
        </w:rPr>
        <w:t>Ansamblul este destinat desfasurarii activitatii de depozitare / conditionare produse agricole.</w:t>
      </w: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Cantar pod bascula, complet echipat</w:t>
      </w:r>
    </w:p>
    <w:p w:rsidR="0035289F" w:rsidRPr="002B18C6" w:rsidRDefault="0035289F" w:rsidP="002B18C6">
      <w:pPr>
        <w:spacing w:after="0" w:line="240" w:lineRule="auto"/>
        <w:ind w:firstLine="720"/>
        <w:jc w:val="both"/>
        <w:rPr>
          <w:rFonts w:ascii="Times New Roman" w:hAnsi="Times New Roman" w:cs="Times New Roman"/>
          <w:i/>
          <w:sz w:val="24"/>
          <w:szCs w:val="24"/>
          <w:u w:val="single"/>
        </w:rPr>
      </w:pPr>
      <w:r w:rsidRPr="0035289F">
        <w:rPr>
          <w:rFonts w:ascii="Times New Roman" w:hAnsi="Times New Roman" w:cs="Times New Roman"/>
          <w:sz w:val="24"/>
          <w:szCs w:val="24"/>
        </w:rPr>
        <w:t xml:space="preserve">Cantarul pod bascula este destinat cântăririi statice a mărfurilor transportate cu mijloace auto al căror gabarit se încadrează în dimensiunile platformei, care nu depăşesc 80 t şi sarcina maximă admisă pe ax. Amplasarea se face deasupra terenului. </w:t>
      </w: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Sonda automata prelevare cereale, complet echipata</w:t>
      </w:r>
    </w:p>
    <w:p w:rsidR="0035289F" w:rsidRPr="0035289F" w:rsidRDefault="0035289F" w:rsidP="002B18C6">
      <w:pPr>
        <w:spacing w:after="0" w:line="240" w:lineRule="auto"/>
        <w:ind w:firstLine="720"/>
        <w:jc w:val="both"/>
        <w:rPr>
          <w:rFonts w:ascii="Times New Roman" w:hAnsi="Times New Roman" w:cs="Times New Roman"/>
          <w:sz w:val="24"/>
          <w:szCs w:val="24"/>
        </w:rPr>
      </w:pPr>
      <w:r w:rsidRPr="0035289F">
        <w:rPr>
          <w:rFonts w:ascii="Times New Roman" w:hAnsi="Times New Roman" w:cs="Times New Roman"/>
          <w:sz w:val="24"/>
          <w:szCs w:val="24"/>
        </w:rPr>
        <w:t>Prelevatorul automat de probe reprezintă un sistem automat de prelevare probe a produselor cerealiere, rapid şi uşor de operat în timp ce camionul staţionează pe rampa de cântarire, controlat de la distanţă (cu ajutorul unei telecomenzi).</w:t>
      </w:r>
    </w:p>
    <w:p w:rsidR="00511498" w:rsidRPr="002B18C6" w:rsidRDefault="0035289F" w:rsidP="002B18C6">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Ansamblu FNC, complet echipat</w:t>
      </w:r>
    </w:p>
    <w:p w:rsidR="0035289F" w:rsidRPr="002B18C6" w:rsidRDefault="0035289F" w:rsidP="002B18C6">
      <w:pPr>
        <w:spacing w:after="0" w:line="240" w:lineRule="auto"/>
        <w:ind w:firstLine="720"/>
        <w:jc w:val="both"/>
        <w:rPr>
          <w:rFonts w:ascii="Times New Roman" w:hAnsi="Times New Roman" w:cs="Times New Roman"/>
          <w:sz w:val="24"/>
          <w:szCs w:val="24"/>
          <w:lang w:val="fr-FR"/>
        </w:rPr>
      </w:pPr>
      <w:r w:rsidRPr="0035289F">
        <w:rPr>
          <w:rFonts w:ascii="Times New Roman" w:hAnsi="Times New Roman" w:cs="Times New Roman"/>
          <w:sz w:val="24"/>
          <w:szCs w:val="24"/>
          <w:lang w:val="fr-FR"/>
        </w:rPr>
        <w:t xml:space="preserve">Sectie producere nutreturi combinate include un ansamblul de instalatii si dotari necesare producerii nutreturilor combinate destinate alimentatiei animalelor prin procesarea de produse cerealiere. Principalele componente ale acesteia vor fi amplasate in interiorul sectiei pentru producerea nutreturi combinate. </w:t>
      </w:r>
    </w:p>
    <w:p w:rsidR="0035289F" w:rsidRPr="0035289F" w:rsidRDefault="0035289F" w:rsidP="002B18C6">
      <w:pPr>
        <w:spacing w:after="0" w:line="240" w:lineRule="auto"/>
        <w:ind w:firstLine="708"/>
        <w:jc w:val="both"/>
        <w:rPr>
          <w:rFonts w:ascii="Times New Roman" w:hAnsi="Times New Roman" w:cs="Times New Roman"/>
          <w:sz w:val="24"/>
          <w:szCs w:val="24"/>
        </w:rPr>
      </w:pPr>
      <w:r w:rsidRPr="0040689D">
        <w:rPr>
          <w:rFonts w:ascii="Times New Roman" w:hAnsi="Times New Roman" w:cs="Times New Roman"/>
          <w:sz w:val="24"/>
          <w:szCs w:val="24"/>
        </w:rPr>
        <w:t>Intrucat cerealele si semintele oleaginoase sunt material combustibil, se vor avea in vedere cateva reguli de prevenire si indepartare a pericolului de incendiu.</w:t>
      </w:r>
      <w:r w:rsidR="0040689D">
        <w:rPr>
          <w:rFonts w:ascii="Times New Roman" w:hAnsi="Times New Roman" w:cs="Times New Roman"/>
          <w:sz w:val="24"/>
          <w:szCs w:val="24"/>
        </w:rPr>
        <w:t xml:space="preserve">In cazul unui </w:t>
      </w:r>
      <w:r w:rsidR="00511498">
        <w:rPr>
          <w:rFonts w:ascii="Times New Roman" w:hAnsi="Times New Roman" w:cs="Times New Roman"/>
          <w:sz w:val="24"/>
          <w:szCs w:val="24"/>
        </w:rPr>
        <w:t xml:space="preserve">asemenea incident </w:t>
      </w:r>
      <w:r w:rsidRPr="0040689D">
        <w:rPr>
          <w:rFonts w:ascii="Times New Roman" w:hAnsi="Times New Roman" w:cs="Times New Roman"/>
          <w:sz w:val="24"/>
          <w:szCs w:val="24"/>
        </w:rPr>
        <w:t xml:space="preserve"> pentru prevenirea, limitarea </w:t>
      </w:r>
      <w:r w:rsidR="00511498">
        <w:rPr>
          <w:rFonts w:ascii="Times New Roman" w:hAnsi="Times New Roman" w:cs="Times New Roman"/>
          <w:sz w:val="24"/>
          <w:szCs w:val="24"/>
        </w:rPr>
        <w:t>si stingerea incendiului</w:t>
      </w:r>
      <w:r w:rsidRPr="0040689D">
        <w:rPr>
          <w:rFonts w:ascii="Times New Roman" w:hAnsi="Times New Roman" w:cs="Times New Roman"/>
          <w:sz w:val="24"/>
          <w:szCs w:val="24"/>
        </w:rPr>
        <w:t xml:space="preserve"> se propune achizitionarea urmatoarelor sisteme si echipamente:</w:t>
      </w: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Grup pompare apa PSI, complet echipat</w:t>
      </w:r>
    </w:p>
    <w:p w:rsidR="0035289F" w:rsidRPr="0035289F" w:rsidRDefault="0035289F" w:rsidP="002B18C6">
      <w:pPr>
        <w:spacing w:after="0" w:line="240" w:lineRule="auto"/>
        <w:ind w:firstLine="720"/>
        <w:jc w:val="both"/>
        <w:rPr>
          <w:rFonts w:ascii="Times New Roman" w:hAnsi="Times New Roman" w:cs="Times New Roman"/>
          <w:sz w:val="24"/>
          <w:szCs w:val="24"/>
        </w:rPr>
      </w:pPr>
      <w:r w:rsidRPr="0035289F">
        <w:rPr>
          <w:rFonts w:ascii="Times New Roman" w:hAnsi="Times New Roman" w:cs="Times New Roman"/>
          <w:sz w:val="24"/>
          <w:szCs w:val="24"/>
        </w:rPr>
        <w:t>Asigurarea parametrilor de debit si presiune in instalatia de protectie si securitate la incendiui (PSI) se va realiza prin intermediu grupului de pompare, complet echipat.</w:t>
      </w: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Rezervor apa PSI, complet echipat</w:t>
      </w:r>
    </w:p>
    <w:p w:rsidR="0035289F" w:rsidRPr="0035289F" w:rsidRDefault="0035289F" w:rsidP="00DA0A49">
      <w:pPr>
        <w:spacing w:after="0" w:line="240" w:lineRule="auto"/>
        <w:ind w:firstLine="360"/>
        <w:jc w:val="both"/>
        <w:rPr>
          <w:rFonts w:ascii="Times New Roman" w:hAnsi="Times New Roman" w:cs="Times New Roman"/>
          <w:sz w:val="24"/>
          <w:szCs w:val="24"/>
        </w:rPr>
      </w:pPr>
      <w:r w:rsidRPr="0035289F">
        <w:rPr>
          <w:rFonts w:ascii="Times New Roman" w:hAnsi="Times New Roman" w:cs="Times New Roman"/>
          <w:sz w:val="24"/>
          <w:szCs w:val="24"/>
        </w:rPr>
        <w:t>Un element foarte important în procesul de stingere a incendiilor este </w:t>
      </w:r>
      <w:r w:rsidRPr="0035289F">
        <w:rPr>
          <w:rFonts w:ascii="Times New Roman" w:hAnsi="Times New Roman" w:cs="Times New Roman"/>
          <w:bCs/>
          <w:sz w:val="24"/>
          <w:szCs w:val="24"/>
        </w:rPr>
        <w:t>rezerva de incendiu</w:t>
      </w:r>
      <w:r w:rsidRPr="0035289F">
        <w:rPr>
          <w:rFonts w:ascii="Times New Roman" w:hAnsi="Times New Roman" w:cs="Times New Roman"/>
          <w:sz w:val="24"/>
          <w:szCs w:val="24"/>
        </w:rPr>
        <w:t xml:space="preserve">. Aceasta presupune o cantitate de apă, special dedicată stingerii incendiilor, care este stocată, </w:t>
      </w:r>
      <w:r w:rsidRPr="0035289F">
        <w:rPr>
          <w:rFonts w:ascii="Times New Roman" w:hAnsi="Times New Roman" w:cs="Times New Roman"/>
          <w:sz w:val="24"/>
          <w:szCs w:val="24"/>
        </w:rPr>
        <w:lastRenderedPageBreak/>
        <w:t>racordata la sistemul de hidranti sau pusă la dispoziția pompierilor sau a voluntarilor, fiind disponibilă non – stop.</w:t>
      </w: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Grup pompare apa menajera, complet echipat</w:t>
      </w:r>
    </w:p>
    <w:p w:rsidR="0035289F" w:rsidRPr="0035289F" w:rsidRDefault="0035289F" w:rsidP="00DA0A49">
      <w:pPr>
        <w:spacing w:after="0" w:line="240" w:lineRule="auto"/>
        <w:ind w:firstLine="720"/>
        <w:jc w:val="both"/>
        <w:rPr>
          <w:rFonts w:ascii="Times New Roman" w:hAnsi="Times New Roman" w:cs="Times New Roman"/>
          <w:sz w:val="24"/>
          <w:szCs w:val="24"/>
        </w:rPr>
      </w:pPr>
      <w:r w:rsidRPr="0035289F">
        <w:rPr>
          <w:rFonts w:ascii="Times New Roman" w:hAnsi="Times New Roman" w:cs="Times New Roman"/>
          <w:sz w:val="24"/>
          <w:szCs w:val="24"/>
        </w:rPr>
        <w:t xml:space="preserve">Asigurarea parametrilor de debit si presiune in instalatia de apa potabila menajera se va realiza prin intermediu grupului de pompare apa menajera, complet echipat. </w:t>
      </w: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Rezervor apa menajera, complet echipat</w:t>
      </w:r>
    </w:p>
    <w:p w:rsidR="0035289F" w:rsidRPr="0035289F" w:rsidRDefault="0035289F" w:rsidP="0035289F">
      <w:pPr>
        <w:spacing w:after="0" w:line="240" w:lineRule="auto"/>
        <w:ind w:firstLine="720"/>
        <w:jc w:val="both"/>
        <w:rPr>
          <w:rFonts w:ascii="Times New Roman" w:hAnsi="Times New Roman" w:cs="Times New Roman"/>
          <w:sz w:val="24"/>
          <w:szCs w:val="24"/>
        </w:rPr>
      </w:pPr>
      <w:r w:rsidRPr="0035289F">
        <w:rPr>
          <w:rFonts w:ascii="Times New Roman" w:hAnsi="Times New Roman" w:cs="Times New Roman"/>
          <w:sz w:val="24"/>
          <w:szCs w:val="24"/>
        </w:rPr>
        <w:t>Va fi utilizat pentru asigurarea unei rezerve de apa potabila menjera in cadrul exploatatiei.</w:t>
      </w:r>
    </w:p>
    <w:p w:rsidR="0035289F" w:rsidRPr="0035289F" w:rsidRDefault="0035289F" w:rsidP="0035289F">
      <w:pPr>
        <w:spacing w:after="0" w:line="240" w:lineRule="auto"/>
        <w:jc w:val="both"/>
        <w:rPr>
          <w:rFonts w:ascii="Times New Roman" w:hAnsi="Times New Roman" w:cs="Times New Roman"/>
          <w:sz w:val="24"/>
          <w:szCs w:val="24"/>
        </w:rPr>
      </w:pPr>
    </w:p>
    <w:p w:rsidR="0035289F" w:rsidRPr="0035289F" w:rsidRDefault="0035289F" w:rsidP="00DA0A49">
      <w:pPr>
        <w:spacing w:after="0" w:line="240" w:lineRule="auto"/>
        <w:ind w:firstLine="720"/>
        <w:jc w:val="both"/>
        <w:rPr>
          <w:rFonts w:ascii="Times New Roman" w:hAnsi="Times New Roman" w:cs="Times New Roman"/>
          <w:sz w:val="24"/>
          <w:szCs w:val="24"/>
        </w:rPr>
      </w:pPr>
      <w:r w:rsidRPr="0035289F">
        <w:rPr>
          <w:rFonts w:ascii="Times New Roman" w:hAnsi="Times New Roman" w:cs="Times New Roman"/>
          <w:sz w:val="24"/>
          <w:szCs w:val="24"/>
        </w:rPr>
        <w:t xml:space="preserve">Pentru evitarea suprasarcinii, intrucat puterea instalata a tuturor echipamentelor ce vor deserve unitatea este de 297.6 KW s-a optat pentru achizitionarea unui transformator cu puterea nominala de </w:t>
      </w:r>
      <w:r w:rsidRPr="0035289F">
        <w:rPr>
          <w:rFonts w:ascii="Times New Roman" w:hAnsi="Times New Roman" w:cs="Times New Roman"/>
          <w:b/>
          <w:sz w:val="24"/>
          <w:szCs w:val="24"/>
        </w:rPr>
        <w:t>400 kVA</w:t>
      </w:r>
      <w:r w:rsidRPr="0035289F">
        <w:rPr>
          <w:rFonts w:ascii="Times New Roman" w:hAnsi="Times New Roman" w:cs="Times New Roman"/>
          <w:sz w:val="24"/>
          <w:szCs w:val="24"/>
        </w:rPr>
        <w:t>.</w:t>
      </w: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Post transformare, complet echipat</w:t>
      </w:r>
    </w:p>
    <w:p w:rsidR="0035289F" w:rsidRPr="0035289F" w:rsidRDefault="0035289F" w:rsidP="00DA0A49">
      <w:pPr>
        <w:spacing w:after="0" w:line="240" w:lineRule="auto"/>
        <w:ind w:firstLine="720"/>
        <w:jc w:val="both"/>
        <w:rPr>
          <w:rFonts w:ascii="Times New Roman" w:hAnsi="Times New Roman" w:cs="Times New Roman"/>
          <w:sz w:val="24"/>
          <w:szCs w:val="24"/>
        </w:rPr>
      </w:pPr>
      <w:r w:rsidRPr="0035289F">
        <w:rPr>
          <w:rFonts w:ascii="Times New Roman" w:hAnsi="Times New Roman" w:cs="Times New Roman"/>
          <w:sz w:val="24"/>
          <w:szCs w:val="24"/>
        </w:rPr>
        <w:t>Pentru asigurarea necesarului de energie electrica in interiorul exploatatiei se va monta un post de transformare, complet echipat. Aceasta va fi montat in cabina monobloc din beton armat vibrat.</w:t>
      </w: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Grup electrogen, complet echipat</w:t>
      </w:r>
    </w:p>
    <w:p w:rsidR="0035289F" w:rsidRPr="0035289F" w:rsidRDefault="0035289F" w:rsidP="00DA0A49">
      <w:pPr>
        <w:spacing w:after="0" w:line="240" w:lineRule="auto"/>
        <w:ind w:firstLine="720"/>
        <w:jc w:val="both"/>
        <w:rPr>
          <w:rFonts w:ascii="Times New Roman" w:hAnsi="Times New Roman" w:cs="Times New Roman"/>
          <w:sz w:val="24"/>
          <w:szCs w:val="24"/>
        </w:rPr>
      </w:pPr>
      <w:r w:rsidRPr="0035289F">
        <w:rPr>
          <w:rFonts w:ascii="Times New Roman" w:hAnsi="Times New Roman" w:cs="Times New Roman"/>
          <w:sz w:val="24"/>
          <w:szCs w:val="24"/>
        </w:rPr>
        <w:t>Pentru situatiile de urgenta, cand este sistata temporar alimentarea cu energie electrica se va achizitiona un generator.</w:t>
      </w: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Cap tractor (cheltuiala neeligibola)</w:t>
      </w:r>
    </w:p>
    <w:p w:rsidR="0035289F" w:rsidRPr="0035289F" w:rsidRDefault="0035289F" w:rsidP="0035289F">
      <w:pPr>
        <w:spacing w:after="0" w:line="240" w:lineRule="auto"/>
        <w:ind w:firstLine="720"/>
        <w:jc w:val="both"/>
        <w:rPr>
          <w:rFonts w:ascii="Times New Roman" w:hAnsi="Times New Roman" w:cs="Times New Roman"/>
          <w:sz w:val="24"/>
          <w:szCs w:val="24"/>
        </w:rPr>
      </w:pPr>
      <w:r w:rsidRPr="0035289F">
        <w:rPr>
          <w:rFonts w:ascii="Times New Roman" w:hAnsi="Times New Roman" w:cs="Times New Roman"/>
          <w:sz w:val="24"/>
          <w:szCs w:val="24"/>
        </w:rPr>
        <w:t>Constă dintr-o cabină care are un şasiu scurt în spate, pe care se poate monta o semiremorcă.</w:t>
      </w:r>
    </w:p>
    <w:p w:rsidR="0035289F" w:rsidRPr="0035289F" w:rsidRDefault="0035289F" w:rsidP="0035289F">
      <w:pPr>
        <w:spacing w:after="0" w:line="240" w:lineRule="auto"/>
        <w:jc w:val="both"/>
        <w:rPr>
          <w:rFonts w:ascii="Times New Roman" w:hAnsi="Times New Roman" w:cs="Times New Roman"/>
          <w:sz w:val="24"/>
          <w:szCs w:val="24"/>
        </w:rPr>
      </w:pP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Semiremorca transport cereale</w:t>
      </w:r>
    </w:p>
    <w:p w:rsidR="0035289F" w:rsidRPr="0035289F" w:rsidRDefault="0035289F" w:rsidP="0035289F">
      <w:pPr>
        <w:spacing w:after="0" w:line="240" w:lineRule="auto"/>
        <w:jc w:val="both"/>
        <w:rPr>
          <w:rFonts w:ascii="Times New Roman" w:hAnsi="Times New Roman" w:cs="Times New Roman"/>
          <w:sz w:val="24"/>
          <w:szCs w:val="24"/>
        </w:rPr>
      </w:pPr>
      <w:r w:rsidRPr="0035289F">
        <w:rPr>
          <w:rFonts w:ascii="Times New Roman" w:hAnsi="Times New Roman" w:cs="Times New Roman"/>
          <w:sz w:val="24"/>
          <w:szCs w:val="24"/>
        </w:rPr>
        <w:tab/>
        <w:t>Pentru transportul cerealelor de la furnizori catre silozuri sau de la silozuri catre potentialii clienti, se va achizitiona o semiremorca pentru transportul cerealelor.</w:t>
      </w:r>
    </w:p>
    <w:p w:rsidR="0035289F" w:rsidRPr="0035289F" w:rsidRDefault="0035289F" w:rsidP="0035289F">
      <w:pPr>
        <w:spacing w:after="0" w:line="240" w:lineRule="auto"/>
        <w:jc w:val="both"/>
        <w:rPr>
          <w:rFonts w:ascii="Times New Roman" w:hAnsi="Times New Roman" w:cs="Times New Roman"/>
          <w:sz w:val="24"/>
          <w:szCs w:val="24"/>
        </w:rPr>
      </w:pP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Incarcator frontal cu brat telescopic</w:t>
      </w:r>
    </w:p>
    <w:p w:rsidR="0035289F" w:rsidRPr="0035289F" w:rsidRDefault="0035289F" w:rsidP="0035289F">
      <w:pPr>
        <w:spacing w:after="0" w:line="240" w:lineRule="auto"/>
        <w:ind w:firstLine="720"/>
        <w:jc w:val="both"/>
        <w:rPr>
          <w:rFonts w:ascii="Times New Roman" w:hAnsi="Times New Roman" w:cs="Times New Roman"/>
          <w:sz w:val="24"/>
          <w:szCs w:val="24"/>
        </w:rPr>
      </w:pPr>
      <w:r w:rsidRPr="0035289F">
        <w:rPr>
          <w:rFonts w:ascii="Times New Roman" w:hAnsi="Times New Roman" w:cs="Times New Roman"/>
          <w:sz w:val="24"/>
          <w:szCs w:val="24"/>
        </w:rPr>
        <w:t>Acesta va fi utilizat pentru manipularea cerealelor atat pentru alimentarea silozurilor cat si pentru incararea lor in mijloacele de tranport specializate. Astfel cerealele vor fi manipulate usor, si transportate in conditii optime, deasemenea datorita manevrabilitatii usoare si productivitatii ridicate se economiseste timpul si resursele necesare efectuarii acestor operatii de catre o echipa de muncitori.</w:t>
      </w:r>
    </w:p>
    <w:p w:rsidR="0035289F" w:rsidRPr="0035289F" w:rsidRDefault="0035289F" w:rsidP="0035289F">
      <w:pPr>
        <w:spacing w:after="0" w:line="240" w:lineRule="auto"/>
        <w:jc w:val="both"/>
        <w:rPr>
          <w:rFonts w:ascii="Times New Roman" w:hAnsi="Times New Roman" w:cs="Times New Roman"/>
          <w:sz w:val="24"/>
          <w:szCs w:val="24"/>
        </w:rPr>
      </w:pPr>
    </w:p>
    <w:p w:rsidR="0035289F" w:rsidRPr="0035289F" w:rsidRDefault="0035289F" w:rsidP="0035289F">
      <w:pPr>
        <w:spacing w:after="0" w:line="240" w:lineRule="auto"/>
        <w:jc w:val="both"/>
        <w:rPr>
          <w:rFonts w:ascii="Times New Roman" w:hAnsi="Times New Roman" w:cs="Times New Roman"/>
          <w:b/>
          <w:sz w:val="24"/>
          <w:szCs w:val="24"/>
        </w:rPr>
      </w:pPr>
      <w:r w:rsidRPr="0035289F">
        <w:rPr>
          <w:rFonts w:ascii="Times New Roman" w:hAnsi="Times New Roman" w:cs="Times New Roman"/>
          <w:b/>
          <w:sz w:val="24"/>
          <w:szCs w:val="24"/>
        </w:rPr>
        <w:t>Motostivuitor</w:t>
      </w:r>
    </w:p>
    <w:p w:rsidR="00672B93" w:rsidRPr="00DA0A49" w:rsidRDefault="0035289F" w:rsidP="00DA0A49">
      <w:pPr>
        <w:spacing w:after="0" w:line="240" w:lineRule="auto"/>
        <w:ind w:firstLine="720"/>
        <w:jc w:val="both"/>
        <w:rPr>
          <w:rFonts w:ascii="Times New Roman" w:hAnsi="Times New Roman" w:cs="Times New Roman"/>
          <w:sz w:val="24"/>
          <w:szCs w:val="24"/>
        </w:rPr>
      </w:pPr>
      <w:r w:rsidRPr="0035289F">
        <w:rPr>
          <w:rFonts w:ascii="Times New Roman" w:hAnsi="Times New Roman" w:cs="Times New Roman"/>
          <w:sz w:val="24"/>
          <w:szCs w:val="24"/>
        </w:rPr>
        <w:t>Acest utilaj va fi folosit pentru manipularea, incarcarea si transportul diverselor produse din cadrul exploatatiei, in special produsul finit (nutreturile combinate insacuite).</w:t>
      </w:r>
    </w:p>
    <w:p w:rsidR="009318DC" w:rsidRDefault="009318DC" w:rsidP="00C61E10">
      <w:pPr>
        <w:spacing w:after="0" w:line="240" w:lineRule="auto"/>
        <w:jc w:val="both"/>
        <w:rPr>
          <w:rFonts w:ascii="Times New Roman" w:eastAsia="Calibri" w:hAnsi="Times New Roman" w:cs="Times New Roman"/>
          <w:b/>
          <w:i/>
          <w:sz w:val="24"/>
          <w:szCs w:val="24"/>
          <w:u w:val="single"/>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42E66"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EB5821" w:rsidRDefault="00EB5821" w:rsidP="006065E5">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EB5821" w:rsidRDefault="00EB5821" w:rsidP="006065E5">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intravilanul</w:t>
      </w:r>
      <w:r w:rsidR="00E4775B">
        <w:rPr>
          <w:rFonts w:ascii="Times New Roman" w:eastAsia="Times New Roman" w:hAnsi="Times New Roman" w:cs="Times New Roman"/>
          <w:sz w:val="24"/>
          <w:szCs w:val="24"/>
          <w:lang w:eastAsia="pl-PL"/>
        </w:rPr>
        <w:t xml:space="preserve"> municipiul Târgoviște</w:t>
      </w:r>
      <w:r w:rsidR="000B6218">
        <w:rPr>
          <w:rFonts w:ascii="Times New Roman" w:eastAsia="Times New Roman" w:hAnsi="Times New Roman" w:cs="Times New Roman"/>
          <w:sz w:val="24"/>
          <w:szCs w:val="24"/>
          <w:lang w:eastAsia="pl-PL"/>
        </w:rPr>
        <w:t>, conform Certificatului de urbanism n</w:t>
      </w:r>
      <w:r w:rsidR="00E4775B">
        <w:rPr>
          <w:rFonts w:ascii="Times New Roman" w:eastAsia="Times New Roman" w:hAnsi="Times New Roman" w:cs="Times New Roman"/>
          <w:sz w:val="24"/>
          <w:szCs w:val="24"/>
          <w:lang w:eastAsia="pl-PL"/>
        </w:rPr>
        <w:t>r.</w:t>
      </w:r>
      <w:r w:rsidR="00107F48">
        <w:rPr>
          <w:rFonts w:ascii="Times New Roman" w:eastAsia="Times New Roman" w:hAnsi="Times New Roman" w:cs="Times New Roman"/>
          <w:sz w:val="24"/>
          <w:szCs w:val="24"/>
          <w:lang w:eastAsia="pl-PL"/>
        </w:rPr>
        <w:t>137 din 13.06.2019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717AF" w:rsidRDefault="002111A6" w:rsidP="006065E5">
      <w:pPr>
        <w:autoSpaceDE w:val="0"/>
        <w:autoSpaceDN w:val="0"/>
        <w:adjustRightInd w:val="0"/>
        <w:spacing w:after="0" w:line="240" w:lineRule="auto"/>
        <w:jc w:val="both"/>
        <w:rPr>
          <w:rFonts w:ascii="Times New Roman" w:hAnsi="Times New Roman" w:cs="Times New Roman"/>
          <w:b/>
          <w:sz w:val="24"/>
          <w:szCs w:val="24"/>
        </w:rPr>
      </w:pPr>
      <w:r w:rsidRPr="002717AF">
        <w:rPr>
          <w:rFonts w:ascii="Times New Roman" w:hAnsi="Times New Roman" w:cs="Times New Roman"/>
          <w:b/>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B457DB" w:rsidRPr="002717AF" w:rsidRDefault="002111A6" w:rsidP="00B20CB6">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2717AF">
        <w:rPr>
          <w:rFonts w:ascii="Times New Roman" w:hAnsi="Times New Roman" w:cs="Times New Roman"/>
          <w:b/>
          <w:sz w:val="24"/>
          <w:szCs w:val="24"/>
        </w:rPr>
        <w:t>III. Proiectul intră sub incidența art. 48 și 54 din Legea Apelor nr. 107/1996, cu modificările și completările ulterioare.</w:t>
      </w:r>
    </w:p>
    <w:p w:rsidR="00EB5821" w:rsidRDefault="00EB5821"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3521C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r w:rsidR="003521C0" w:rsidRPr="003521C0">
        <w:rPr>
          <w:rFonts w:ascii="Times New Roman" w:eastAsia="Times New Roman" w:hAnsi="Times New Roman" w:cs="Times New Roman"/>
          <w:sz w:val="24"/>
          <w:szCs w:val="24"/>
          <w:lang w:eastAsia="pl-PL"/>
        </w:rPr>
        <w:t xml:space="preserve"> </w:t>
      </w:r>
      <w:r w:rsidR="00F06BBC">
        <w:rPr>
          <w:rFonts w:ascii="Times New Roman" w:eastAsia="Times New Roman" w:hAnsi="Times New Roman" w:cs="Times New Roman"/>
          <w:b/>
          <w:i/>
          <w:sz w:val="24"/>
          <w:szCs w:val="24"/>
          <w:lang w:eastAsia="pl-PL"/>
        </w:rPr>
        <w:t>nr.137 din 13.06.2019</w:t>
      </w:r>
      <w:r w:rsidRPr="003521C0">
        <w:rPr>
          <w:rFonts w:ascii="Times New Roman" w:eastAsia="Times New Roman" w:hAnsi="Times New Roman" w:cs="Times New Roman"/>
          <w:b/>
          <w:i/>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0611C7" w:rsidRPr="00FA0BC3" w:rsidRDefault="000611C7"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deșeurile din demolări vor fi predate către firme autorizate în vederea valorificării și eliminării acestora</w:t>
      </w:r>
      <w:r w:rsidR="004C0511">
        <w:rPr>
          <w:rFonts w:ascii="Times New Roman" w:eastAsia="Times New Roman" w:hAnsi="Times New Roman" w:cs="Times New Roman"/>
          <w:sz w:val="24"/>
          <w:szCs w:val="24"/>
          <w:lang w:eastAsia="ro-RO"/>
        </w:rPr>
        <w:t>;</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w:t>
      </w:r>
      <w:r w:rsidR="002704B0">
        <w:rPr>
          <w:rFonts w:ascii="Times New Roman" w:hAnsi="Times New Roman"/>
          <w:spacing w:val="-3"/>
          <w:sz w:val="24"/>
          <w:szCs w:val="24"/>
        </w:rPr>
        <w:t xml:space="preserve">rezultate din demolări </w:t>
      </w:r>
      <w:r w:rsidRPr="00A450C7">
        <w:rPr>
          <w:rFonts w:ascii="Times New Roman" w:hAnsi="Times New Roman"/>
          <w:spacing w:val="-3"/>
          <w:sz w:val="24"/>
          <w:szCs w:val="24"/>
        </w:rPr>
        <w:t>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EB5821" w:rsidRPr="00FA0BC3" w:rsidRDefault="00EB5821"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w:t>
      </w:r>
      <w:r w:rsidRPr="00FA0BC3">
        <w:rPr>
          <w:rFonts w:ascii="Times New Roman" w:eastAsia="Times New Roman" w:hAnsi="Times New Roman" w:cs="Times New Roman"/>
          <w:sz w:val="24"/>
          <w:szCs w:val="24"/>
          <w:lang w:eastAsia="ro-RO"/>
        </w:rPr>
        <w:lastRenderedPageBreak/>
        <w:t>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3521C0">
        <w:rPr>
          <w:rFonts w:ascii="Times New Roman" w:hAnsi="Times New Roman"/>
          <w:sz w:val="24"/>
          <w:szCs w:val="24"/>
        </w:rPr>
        <w:t xml:space="preserve">lucrărilor de demolare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3F1D2D">
      <w:pPr>
        <w:spacing w:after="0"/>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2B6AA0" w:rsidRDefault="003F1D2D" w:rsidP="002B6AA0">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9B321F" w:rsidRPr="002704B0"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3420CA">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9B321F"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7"/>
      <w:bookmarkStart w:id="17" w:name="do|ax5^I|pa38"/>
      <w:bookmarkEnd w:id="16"/>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9" w:name="do|ax5^I|pa40"/>
      <w:bookmarkStart w:id="20" w:name="do|ax5^I|pa41"/>
      <w:bookmarkEnd w:id="19"/>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B5821" w:rsidRDefault="00EB5821"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EB5821" w:rsidRDefault="00EB5821"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EB5821" w:rsidRDefault="00EB5821"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EB5821" w:rsidRPr="0017345C" w:rsidRDefault="00EB5821" w:rsidP="0017345C">
      <w:pPr>
        <w:shd w:val="clear" w:color="auto" w:fill="FFFFFF"/>
        <w:spacing w:after="120" w:line="240" w:lineRule="auto"/>
        <w:ind w:firstLine="708"/>
        <w:jc w:val="both"/>
        <w:rPr>
          <w:rFonts w:ascii="Times New Roman" w:hAnsi="Times New Roman" w:cs="Times New Roman"/>
          <w:color w:val="000000"/>
          <w:sz w:val="24"/>
          <w:szCs w:val="24"/>
        </w:rPr>
      </w:pPr>
    </w:p>
    <w:p w:rsidR="00282E41" w:rsidRPr="002752F2" w:rsidRDefault="00282E41" w:rsidP="009C2E3F">
      <w:pPr>
        <w:spacing w:after="0" w:line="240" w:lineRule="auto"/>
        <w:rPr>
          <w:rFonts w:ascii="Times New Roman" w:hAnsi="Times New Roman" w:cs="Times New Roman"/>
          <w:b/>
          <w:sz w:val="16"/>
          <w:szCs w:val="16"/>
        </w:rPr>
      </w:pPr>
      <w:bookmarkStart w:id="21" w:name="do|ax5^I|pa42"/>
      <w:bookmarkEnd w:id="21"/>
    </w:p>
    <w:p w:rsidR="006959BE" w:rsidRPr="00FA0BC3" w:rsidRDefault="00300411"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FA0BC3">
        <w:rPr>
          <w:rFonts w:ascii="Times New Roman" w:hAnsi="Times New Roman" w:cs="Times New Roman"/>
          <w:b/>
          <w:sz w:val="24"/>
          <w:szCs w:val="24"/>
        </w:rPr>
        <w:t>DIRECTOR EXECUTIV</w:t>
      </w:r>
      <w:r w:rsidR="006959BE" w:rsidRPr="00FA0BC3">
        <w:rPr>
          <w:rFonts w:ascii="Times New Roman" w:hAnsi="Times New Roman" w:cs="Times New Roman"/>
          <w:sz w:val="24"/>
          <w:szCs w:val="24"/>
        </w:rPr>
        <w:t>,</w:t>
      </w:r>
    </w:p>
    <w:p w:rsidR="00282E41" w:rsidRDefault="0080663A" w:rsidP="003812E1">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00411" w:rsidRDefault="00300411" w:rsidP="003812E1">
      <w:pPr>
        <w:spacing w:after="0" w:line="240" w:lineRule="auto"/>
        <w:jc w:val="center"/>
        <w:rPr>
          <w:rFonts w:ascii="Times New Roman" w:hAnsi="Times New Roman" w:cs="Times New Roman"/>
          <w:b/>
          <w:sz w:val="24"/>
          <w:szCs w:val="24"/>
        </w:rPr>
      </w:pPr>
    </w:p>
    <w:p w:rsidR="00300411" w:rsidRDefault="00300411" w:rsidP="003812E1">
      <w:pPr>
        <w:spacing w:after="0" w:line="240" w:lineRule="auto"/>
        <w:jc w:val="center"/>
        <w:rPr>
          <w:rFonts w:ascii="Times New Roman" w:hAnsi="Times New Roman" w:cs="Times New Roman"/>
          <w:b/>
          <w:sz w:val="24"/>
          <w:szCs w:val="24"/>
        </w:rPr>
      </w:pPr>
    </w:p>
    <w:p w:rsidR="00300411" w:rsidRDefault="00300411" w:rsidP="003812E1">
      <w:pPr>
        <w:spacing w:after="0" w:line="240" w:lineRule="auto"/>
        <w:jc w:val="center"/>
        <w:rPr>
          <w:rFonts w:ascii="Times New Roman" w:hAnsi="Times New Roman" w:cs="Times New Roman"/>
          <w:b/>
          <w:sz w:val="24"/>
          <w:szCs w:val="24"/>
        </w:rPr>
      </w:pPr>
    </w:p>
    <w:p w:rsidR="00300411" w:rsidRPr="00FA0BC3" w:rsidRDefault="00300411" w:rsidP="003812E1">
      <w:pPr>
        <w:spacing w:after="0" w:line="240" w:lineRule="auto"/>
        <w:jc w:val="center"/>
        <w:rPr>
          <w:rFonts w:ascii="Times New Roman" w:hAnsi="Times New Roman" w:cs="Times New Roman"/>
          <w:b/>
          <w:sz w:val="24"/>
          <w:szCs w:val="24"/>
        </w:rPr>
      </w:pP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  Maria Morcoaşe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w:t>
      </w:r>
      <w:r w:rsidR="005C6D10">
        <w:rPr>
          <w:rFonts w:ascii="Times New Roman" w:hAnsi="Times New Roman"/>
          <w:b/>
          <w:sz w:val="24"/>
          <w:szCs w:val="24"/>
        </w:rPr>
        <w:t>consilier AAA</w:t>
      </w:r>
      <w:r w:rsidR="00A37D72">
        <w:rPr>
          <w:rFonts w:ascii="Times New Roman" w:hAnsi="Times New Roman"/>
          <w:b/>
          <w:sz w:val="24"/>
          <w:szCs w:val="24"/>
        </w:rPr>
        <w:t xml:space="preserve">   </w:t>
      </w:r>
      <w:r w:rsidR="00B554C8" w:rsidRPr="00B554C8">
        <w:rPr>
          <w:rFonts w:ascii="Times New Roman" w:hAnsi="Times New Roman"/>
          <w:b/>
          <w:sz w:val="24"/>
          <w:szCs w:val="24"/>
        </w:rPr>
        <w:t xml:space="preserve"> Adriana Predescu</w:t>
      </w:r>
    </w:p>
    <w:p w:rsidR="00B554C8" w:rsidRPr="00B554C8" w:rsidRDefault="00B554C8" w:rsidP="00B554C8">
      <w:pPr>
        <w:spacing w:after="0" w:line="240" w:lineRule="auto"/>
        <w:rPr>
          <w:rFonts w:ascii="Times New Roman" w:hAnsi="Times New Roman"/>
          <w:b/>
          <w:sz w:val="24"/>
          <w:szCs w:val="24"/>
        </w:rPr>
      </w:pPr>
    </w:p>
    <w:p w:rsidR="00B554C8" w:rsidRPr="00B554C8" w:rsidRDefault="009C2E3F" w:rsidP="00B554C8">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Șef Serviciu C.F.M.,                                                      </w:t>
      </w:r>
      <w:r w:rsidR="005C6D10">
        <w:rPr>
          <w:rFonts w:ascii="Times New Roman" w:hAnsi="Times New Roman"/>
          <w:b/>
          <w:sz w:val="24"/>
          <w:szCs w:val="24"/>
        </w:rPr>
        <w:t xml:space="preserv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consilier CFM    </w:t>
      </w:r>
      <w:r w:rsidR="008A5444">
        <w:rPr>
          <w:rFonts w:ascii="Times New Roman" w:hAnsi="Times New Roman"/>
          <w:b/>
          <w:sz w:val="24"/>
          <w:szCs w:val="24"/>
        </w:rPr>
        <w:t>Cornelia Vlaicu</w:t>
      </w:r>
      <w:r w:rsidR="00B554C8">
        <w:rPr>
          <w:rFonts w:ascii="Times New Roman" w:hAnsi="Times New Roman" w:cs="Times New Roman"/>
          <w:sz w:val="28"/>
          <w:szCs w:val="28"/>
        </w:rPr>
        <w:t xml:space="preserve">      </w:t>
      </w:r>
      <w:r>
        <w:rPr>
          <w:rFonts w:ascii="Times New Roman" w:hAnsi="Times New Roman" w:cs="Times New Roman"/>
          <w:sz w:val="28"/>
          <w:szCs w:val="28"/>
        </w:rPr>
        <w:t xml:space="preserve">     </w:t>
      </w:r>
      <w:r w:rsidR="00B554C8" w:rsidRPr="00B554C8">
        <w:rPr>
          <w:rFonts w:ascii="Times New Roman" w:hAnsi="Times New Roman" w:cs="Times New Roman"/>
          <w:b/>
          <w:sz w:val="24"/>
          <w:szCs w:val="24"/>
        </w:rPr>
        <w:t>Elena Ivașcu</w:t>
      </w:r>
    </w:p>
    <w:sectPr w:rsidR="00B554C8" w:rsidRPr="00B554C8"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77" w:rsidRDefault="00F72877" w:rsidP="00EE5AEC">
      <w:pPr>
        <w:spacing w:after="0" w:line="240" w:lineRule="auto"/>
      </w:pPr>
      <w:r>
        <w:separator/>
      </w:r>
    </w:p>
  </w:endnote>
  <w:endnote w:type="continuationSeparator" w:id="0">
    <w:p w:rsidR="00F72877" w:rsidRDefault="00F7287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98" w:rsidRDefault="002E1198" w:rsidP="002E1198"/>
  <w:p w:rsidR="002E1198" w:rsidRPr="00CD1E3F" w:rsidRDefault="00720C6E" w:rsidP="002E1198">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752">
          <v:imagedata r:id="rId1" o:title=""/>
        </v:shape>
        <o:OLEObject Type="Embed" ProgID="CorelDRAW.Graphic.13" ShapeID="_x0000_s2049" DrawAspect="Content" ObjectID="_1634648583" r:id="rId2"/>
      </w:object>
    </w:r>
    <w:r w:rsidR="002E1198" w:rsidRPr="00CD1E3F">
      <w:rPr>
        <w:rFonts w:ascii="Garamond" w:hAnsi="Garamond"/>
        <w:b/>
        <w:lang w:val="fr-FR"/>
      </w:rPr>
      <w:t>AGENŢIA PENTRU PROTECŢIA MEDIULUI DÂMBOVIŢA</w:t>
    </w:r>
  </w:p>
  <w:p w:rsidR="002E1198" w:rsidRPr="00CD1E3F" w:rsidRDefault="002E1198" w:rsidP="002E1198">
    <w:pPr>
      <w:pStyle w:val="Header"/>
      <w:jc w:val="center"/>
      <w:rPr>
        <w:rFonts w:ascii="Garamond" w:hAnsi="Garamond"/>
        <w:lang w:val="fr-FR"/>
      </w:rPr>
    </w:pPr>
    <w:r w:rsidRPr="00CD1E3F">
      <w:rPr>
        <w:rFonts w:ascii="Garamond" w:hAnsi="Garamond"/>
        <w:lang w:val="fr-FR"/>
      </w:rPr>
      <w:t>Str. Calea Ialomiţei, nr. 1, Târgovişte, Cod 130142</w:t>
    </w:r>
  </w:p>
  <w:p w:rsidR="002E1198" w:rsidRDefault="002E1198" w:rsidP="002E1198">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E1198" w:rsidTr="00E9749A">
      <w:tc>
        <w:tcPr>
          <w:tcW w:w="8370" w:type="dxa"/>
          <w:tcBorders>
            <w:top w:val="single" w:sz="4" w:space="0" w:color="auto"/>
            <w:left w:val="single" w:sz="4" w:space="0" w:color="auto"/>
            <w:bottom w:val="single" w:sz="4" w:space="0" w:color="auto"/>
            <w:right w:val="single" w:sz="4" w:space="0" w:color="auto"/>
          </w:tcBorders>
          <w:hideMark/>
        </w:tcPr>
        <w:p w:rsidR="002E1198" w:rsidRDefault="002E1198" w:rsidP="002E1198">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2E1198" w:rsidRDefault="002E1198" w:rsidP="002E1198">
    <w:pPr>
      <w:pStyle w:val="Footer"/>
    </w:pPr>
    <w:r>
      <w:t xml:space="preserve">  </w:t>
    </w:r>
  </w:p>
  <w:p w:rsidR="007B666C" w:rsidRDefault="007B666C" w:rsidP="00051258">
    <w:pPr>
      <w:pStyle w:val="Footer"/>
      <w:jc w:val="right"/>
    </w:pPr>
    <w:r>
      <w:fldChar w:fldCharType="begin"/>
    </w:r>
    <w:r>
      <w:instrText>PAGE   \* MERGEFORMAT</w:instrText>
    </w:r>
    <w:r>
      <w:fldChar w:fldCharType="separate"/>
    </w:r>
    <w:r w:rsidR="00720C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77" w:rsidRDefault="00F72877" w:rsidP="00EE5AEC">
      <w:pPr>
        <w:spacing w:after="0" w:line="240" w:lineRule="auto"/>
      </w:pPr>
      <w:r>
        <w:separator/>
      </w:r>
    </w:p>
  </w:footnote>
  <w:footnote w:type="continuationSeparator" w:id="0">
    <w:p w:rsidR="00F72877" w:rsidRDefault="00F7287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10D0ABC"/>
    <w:multiLevelType w:val="hybridMultilevel"/>
    <w:tmpl w:val="F7760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C5013C"/>
    <w:multiLevelType w:val="hybridMultilevel"/>
    <w:tmpl w:val="F59638E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7"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9" w15:restartNumberingAfterBreak="0">
    <w:nsid w:val="47E436E9"/>
    <w:multiLevelType w:val="hybridMultilevel"/>
    <w:tmpl w:val="A1DAC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9"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7"/>
  </w:num>
  <w:num w:numId="6">
    <w:abstractNumId w:val="9"/>
  </w:num>
  <w:num w:numId="7">
    <w:abstractNumId w:val="14"/>
  </w:num>
  <w:num w:numId="8">
    <w:abstractNumId w:val="21"/>
  </w:num>
  <w:num w:numId="9">
    <w:abstractNumId w:val="20"/>
  </w:num>
  <w:num w:numId="10">
    <w:abstractNumId w:val="2"/>
  </w:num>
  <w:num w:numId="11">
    <w:abstractNumId w:val="13"/>
  </w:num>
  <w:num w:numId="12">
    <w:abstractNumId w:val="6"/>
  </w:num>
  <w:num w:numId="13">
    <w:abstractNumId w:val="5"/>
  </w:num>
  <w:num w:numId="14">
    <w:abstractNumId w:val="18"/>
  </w:num>
  <w:num w:numId="15">
    <w:abstractNumId w:val="30"/>
  </w:num>
  <w:num w:numId="16">
    <w:abstractNumId w:val="16"/>
  </w:num>
  <w:num w:numId="17">
    <w:abstractNumId w:val="17"/>
  </w:num>
  <w:num w:numId="18">
    <w:abstractNumId w:val="26"/>
  </w:num>
  <w:num w:numId="19">
    <w:abstractNumId w:val="33"/>
  </w:num>
  <w:num w:numId="20">
    <w:abstractNumId w:val="25"/>
  </w:num>
  <w:num w:numId="21">
    <w:abstractNumId w:val="15"/>
  </w:num>
  <w:num w:numId="22">
    <w:abstractNumId w:val="12"/>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8"/>
  </w:num>
  <w:num w:numId="25">
    <w:abstractNumId w:val="29"/>
  </w:num>
  <w:num w:numId="26">
    <w:abstractNumId w:val="32"/>
  </w:num>
  <w:num w:numId="27">
    <w:abstractNumId w:val="10"/>
  </w:num>
  <w:num w:numId="28">
    <w:abstractNumId w:val="31"/>
  </w:num>
  <w:num w:numId="29">
    <w:abstractNumId w:val="3"/>
  </w:num>
  <w:num w:numId="30">
    <w:abstractNumId w:val="22"/>
  </w:num>
  <w:num w:numId="31">
    <w:abstractNumId w:val="1"/>
  </w:num>
  <w:num w:numId="32">
    <w:abstractNumId w:val="19"/>
  </w:num>
  <w:num w:numId="33">
    <w:abstractNumId w:val="8"/>
  </w:num>
  <w:num w:numId="3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611C7"/>
    <w:rsid w:val="0007056B"/>
    <w:rsid w:val="00074281"/>
    <w:rsid w:val="00095AC6"/>
    <w:rsid w:val="00095BEA"/>
    <w:rsid w:val="000A2E73"/>
    <w:rsid w:val="000A5E74"/>
    <w:rsid w:val="000B6218"/>
    <w:rsid w:val="000B75AF"/>
    <w:rsid w:val="000C4D53"/>
    <w:rsid w:val="000D0699"/>
    <w:rsid w:val="000D35A8"/>
    <w:rsid w:val="000E3F26"/>
    <w:rsid w:val="000E5E8F"/>
    <w:rsid w:val="000F0C76"/>
    <w:rsid w:val="00102243"/>
    <w:rsid w:val="001057FC"/>
    <w:rsid w:val="00107F48"/>
    <w:rsid w:val="001106C8"/>
    <w:rsid w:val="00120FC7"/>
    <w:rsid w:val="001449D3"/>
    <w:rsid w:val="00144DDF"/>
    <w:rsid w:val="001545D0"/>
    <w:rsid w:val="00164A3D"/>
    <w:rsid w:val="00167D80"/>
    <w:rsid w:val="00171A29"/>
    <w:rsid w:val="00172764"/>
    <w:rsid w:val="0017345C"/>
    <w:rsid w:val="00180DB7"/>
    <w:rsid w:val="00190D15"/>
    <w:rsid w:val="001974A8"/>
    <w:rsid w:val="00197EB4"/>
    <w:rsid w:val="001A24D9"/>
    <w:rsid w:val="001A4826"/>
    <w:rsid w:val="001B040E"/>
    <w:rsid w:val="001B434D"/>
    <w:rsid w:val="001B4690"/>
    <w:rsid w:val="001B6376"/>
    <w:rsid w:val="001C476C"/>
    <w:rsid w:val="001D58C8"/>
    <w:rsid w:val="001D5C27"/>
    <w:rsid w:val="001E16C5"/>
    <w:rsid w:val="001E678F"/>
    <w:rsid w:val="001F3B49"/>
    <w:rsid w:val="001F65BD"/>
    <w:rsid w:val="00201F6C"/>
    <w:rsid w:val="00207D2B"/>
    <w:rsid w:val="002111A6"/>
    <w:rsid w:val="002133C9"/>
    <w:rsid w:val="002176A0"/>
    <w:rsid w:val="00222838"/>
    <w:rsid w:val="00222FFE"/>
    <w:rsid w:val="0024580B"/>
    <w:rsid w:val="0027027A"/>
    <w:rsid w:val="002704B0"/>
    <w:rsid w:val="002717AF"/>
    <w:rsid w:val="00273D20"/>
    <w:rsid w:val="002752F2"/>
    <w:rsid w:val="00282E41"/>
    <w:rsid w:val="00286603"/>
    <w:rsid w:val="002A40D5"/>
    <w:rsid w:val="002A507E"/>
    <w:rsid w:val="002B18C6"/>
    <w:rsid w:val="002B39C5"/>
    <w:rsid w:val="002B6AA0"/>
    <w:rsid w:val="002B7699"/>
    <w:rsid w:val="002C64DC"/>
    <w:rsid w:val="002D03E4"/>
    <w:rsid w:val="002E1198"/>
    <w:rsid w:val="002E2A19"/>
    <w:rsid w:val="002E2C5D"/>
    <w:rsid w:val="002F426C"/>
    <w:rsid w:val="00300411"/>
    <w:rsid w:val="003019A2"/>
    <w:rsid w:val="00330752"/>
    <w:rsid w:val="0033251F"/>
    <w:rsid w:val="00332C73"/>
    <w:rsid w:val="00340E23"/>
    <w:rsid w:val="003420CA"/>
    <w:rsid w:val="00351752"/>
    <w:rsid w:val="003521C0"/>
    <w:rsid w:val="0035289F"/>
    <w:rsid w:val="00360E57"/>
    <w:rsid w:val="0036379B"/>
    <w:rsid w:val="003812E1"/>
    <w:rsid w:val="003913AE"/>
    <w:rsid w:val="0039595B"/>
    <w:rsid w:val="003970F1"/>
    <w:rsid w:val="003A7E0E"/>
    <w:rsid w:val="003B2BF5"/>
    <w:rsid w:val="003B482C"/>
    <w:rsid w:val="003B4D93"/>
    <w:rsid w:val="003D1927"/>
    <w:rsid w:val="003F1D2D"/>
    <w:rsid w:val="00402C96"/>
    <w:rsid w:val="0040438F"/>
    <w:rsid w:val="00404666"/>
    <w:rsid w:val="0040689D"/>
    <w:rsid w:val="00416695"/>
    <w:rsid w:val="0042202A"/>
    <w:rsid w:val="00424209"/>
    <w:rsid w:val="004340D9"/>
    <w:rsid w:val="0044475A"/>
    <w:rsid w:val="00445884"/>
    <w:rsid w:val="00452466"/>
    <w:rsid w:val="004558A1"/>
    <w:rsid w:val="004579C5"/>
    <w:rsid w:val="00462B27"/>
    <w:rsid w:val="00463C48"/>
    <w:rsid w:val="004800FC"/>
    <w:rsid w:val="00495490"/>
    <w:rsid w:val="004A1535"/>
    <w:rsid w:val="004A1B57"/>
    <w:rsid w:val="004A3AB9"/>
    <w:rsid w:val="004A3FDA"/>
    <w:rsid w:val="004A4567"/>
    <w:rsid w:val="004A68C3"/>
    <w:rsid w:val="004B6303"/>
    <w:rsid w:val="004C0511"/>
    <w:rsid w:val="004F010B"/>
    <w:rsid w:val="004F1432"/>
    <w:rsid w:val="004F495D"/>
    <w:rsid w:val="0050017A"/>
    <w:rsid w:val="005035C2"/>
    <w:rsid w:val="00511498"/>
    <w:rsid w:val="00512E17"/>
    <w:rsid w:val="00521885"/>
    <w:rsid w:val="00524F19"/>
    <w:rsid w:val="0053048D"/>
    <w:rsid w:val="00532311"/>
    <w:rsid w:val="005329F9"/>
    <w:rsid w:val="00552069"/>
    <w:rsid w:val="00561750"/>
    <w:rsid w:val="005673D7"/>
    <w:rsid w:val="00570B71"/>
    <w:rsid w:val="00575E5A"/>
    <w:rsid w:val="005815FE"/>
    <w:rsid w:val="005869B5"/>
    <w:rsid w:val="005902E0"/>
    <w:rsid w:val="00590C8D"/>
    <w:rsid w:val="0059197A"/>
    <w:rsid w:val="00591CEB"/>
    <w:rsid w:val="00593D2C"/>
    <w:rsid w:val="005949CA"/>
    <w:rsid w:val="00594BEC"/>
    <w:rsid w:val="005A0946"/>
    <w:rsid w:val="005A5E3E"/>
    <w:rsid w:val="005C6D10"/>
    <w:rsid w:val="005D619C"/>
    <w:rsid w:val="005F0B46"/>
    <w:rsid w:val="005F67FF"/>
    <w:rsid w:val="005F6ED3"/>
    <w:rsid w:val="005F726C"/>
    <w:rsid w:val="00605A3F"/>
    <w:rsid w:val="006065E5"/>
    <w:rsid w:val="00611503"/>
    <w:rsid w:val="00612BD1"/>
    <w:rsid w:val="006172C2"/>
    <w:rsid w:val="006206C3"/>
    <w:rsid w:val="00641AB8"/>
    <w:rsid w:val="00644DD0"/>
    <w:rsid w:val="00660EB2"/>
    <w:rsid w:val="006675BF"/>
    <w:rsid w:val="00672B93"/>
    <w:rsid w:val="00674B0A"/>
    <w:rsid w:val="00680B05"/>
    <w:rsid w:val="0069415C"/>
    <w:rsid w:val="006959BE"/>
    <w:rsid w:val="006A13D6"/>
    <w:rsid w:val="006A41A4"/>
    <w:rsid w:val="006C1BBA"/>
    <w:rsid w:val="006C5A96"/>
    <w:rsid w:val="006D6228"/>
    <w:rsid w:val="006D7856"/>
    <w:rsid w:val="006F065F"/>
    <w:rsid w:val="006F555F"/>
    <w:rsid w:val="006F5BE7"/>
    <w:rsid w:val="006F612E"/>
    <w:rsid w:val="007058A6"/>
    <w:rsid w:val="0071041C"/>
    <w:rsid w:val="00711EDB"/>
    <w:rsid w:val="007178C6"/>
    <w:rsid w:val="00720C6E"/>
    <w:rsid w:val="00722BE2"/>
    <w:rsid w:val="00732AB6"/>
    <w:rsid w:val="0074001C"/>
    <w:rsid w:val="007449D7"/>
    <w:rsid w:val="00745281"/>
    <w:rsid w:val="00750BE3"/>
    <w:rsid w:val="007516E9"/>
    <w:rsid w:val="007626A4"/>
    <w:rsid w:val="00762CBA"/>
    <w:rsid w:val="00764DAC"/>
    <w:rsid w:val="00791330"/>
    <w:rsid w:val="007A2B7A"/>
    <w:rsid w:val="007A304F"/>
    <w:rsid w:val="007A4B5D"/>
    <w:rsid w:val="007A567D"/>
    <w:rsid w:val="007B0BB5"/>
    <w:rsid w:val="007B666C"/>
    <w:rsid w:val="007C3819"/>
    <w:rsid w:val="007D630E"/>
    <w:rsid w:val="007F1F7B"/>
    <w:rsid w:val="0080190B"/>
    <w:rsid w:val="0080663A"/>
    <w:rsid w:val="00822846"/>
    <w:rsid w:val="00832C63"/>
    <w:rsid w:val="00834097"/>
    <w:rsid w:val="00837B75"/>
    <w:rsid w:val="008510A7"/>
    <w:rsid w:val="00852BE9"/>
    <w:rsid w:val="00864CCB"/>
    <w:rsid w:val="0086539D"/>
    <w:rsid w:val="0087694A"/>
    <w:rsid w:val="008A5444"/>
    <w:rsid w:val="008B210D"/>
    <w:rsid w:val="008C47E7"/>
    <w:rsid w:val="008D1FB2"/>
    <w:rsid w:val="008F58D6"/>
    <w:rsid w:val="009018D7"/>
    <w:rsid w:val="009106A4"/>
    <w:rsid w:val="00912F44"/>
    <w:rsid w:val="009167CA"/>
    <w:rsid w:val="00917D3C"/>
    <w:rsid w:val="009318DC"/>
    <w:rsid w:val="00937BE6"/>
    <w:rsid w:val="009405A3"/>
    <w:rsid w:val="009570DF"/>
    <w:rsid w:val="00971AF8"/>
    <w:rsid w:val="00991388"/>
    <w:rsid w:val="009A0064"/>
    <w:rsid w:val="009A492A"/>
    <w:rsid w:val="009A7CB8"/>
    <w:rsid w:val="009B321F"/>
    <w:rsid w:val="009C2E3F"/>
    <w:rsid w:val="009D30A7"/>
    <w:rsid w:val="009D477B"/>
    <w:rsid w:val="00A02E1B"/>
    <w:rsid w:val="00A10BDF"/>
    <w:rsid w:val="00A25301"/>
    <w:rsid w:val="00A277BC"/>
    <w:rsid w:val="00A37D72"/>
    <w:rsid w:val="00A450C7"/>
    <w:rsid w:val="00A5101E"/>
    <w:rsid w:val="00A51953"/>
    <w:rsid w:val="00A567D6"/>
    <w:rsid w:val="00A56D12"/>
    <w:rsid w:val="00A57600"/>
    <w:rsid w:val="00A6161A"/>
    <w:rsid w:val="00A647D3"/>
    <w:rsid w:val="00A6505B"/>
    <w:rsid w:val="00A67E94"/>
    <w:rsid w:val="00A700D2"/>
    <w:rsid w:val="00A75AC2"/>
    <w:rsid w:val="00A77875"/>
    <w:rsid w:val="00A83BA2"/>
    <w:rsid w:val="00AA183E"/>
    <w:rsid w:val="00AA31AC"/>
    <w:rsid w:val="00AB4990"/>
    <w:rsid w:val="00AC3CF5"/>
    <w:rsid w:val="00AD3843"/>
    <w:rsid w:val="00AD5885"/>
    <w:rsid w:val="00AE1F9C"/>
    <w:rsid w:val="00AF736A"/>
    <w:rsid w:val="00B06824"/>
    <w:rsid w:val="00B074DA"/>
    <w:rsid w:val="00B11231"/>
    <w:rsid w:val="00B169FF"/>
    <w:rsid w:val="00B20CB6"/>
    <w:rsid w:val="00B22ECF"/>
    <w:rsid w:val="00B36897"/>
    <w:rsid w:val="00B3750E"/>
    <w:rsid w:val="00B457DB"/>
    <w:rsid w:val="00B554C8"/>
    <w:rsid w:val="00B77FDD"/>
    <w:rsid w:val="00B96B24"/>
    <w:rsid w:val="00BA1ACE"/>
    <w:rsid w:val="00BB01A7"/>
    <w:rsid w:val="00BB1E01"/>
    <w:rsid w:val="00BB2BD0"/>
    <w:rsid w:val="00BC52AF"/>
    <w:rsid w:val="00BC7333"/>
    <w:rsid w:val="00BD22A9"/>
    <w:rsid w:val="00BD4BFF"/>
    <w:rsid w:val="00BD5787"/>
    <w:rsid w:val="00BD7C3A"/>
    <w:rsid w:val="00BE0687"/>
    <w:rsid w:val="00BE238B"/>
    <w:rsid w:val="00BE3395"/>
    <w:rsid w:val="00BF3602"/>
    <w:rsid w:val="00BF435F"/>
    <w:rsid w:val="00BF5BB6"/>
    <w:rsid w:val="00C00CAB"/>
    <w:rsid w:val="00C025D0"/>
    <w:rsid w:val="00C10189"/>
    <w:rsid w:val="00C11A88"/>
    <w:rsid w:val="00C14094"/>
    <w:rsid w:val="00C3013D"/>
    <w:rsid w:val="00C353E7"/>
    <w:rsid w:val="00C36162"/>
    <w:rsid w:val="00C405D8"/>
    <w:rsid w:val="00C51029"/>
    <w:rsid w:val="00C525DE"/>
    <w:rsid w:val="00C53AB6"/>
    <w:rsid w:val="00C61E10"/>
    <w:rsid w:val="00C750BB"/>
    <w:rsid w:val="00C76160"/>
    <w:rsid w:val="00C761CC"/>
    <w:rsid w:val="00C92154"/>
    <w:rsid w:val="00CA0A18"/>
    <w:rsid w:val="00CB165A"/>
    <w:rsid w:val="00CD145B"/>
    <w:rsid w:val="00CD50D4"/>
    <w:rsid w:val="00CE0908"/>
    <w:rsid w:val="00D23EEB"/>
    <w:rsid w:val="00D268EA"/>
    <w:rsid w:val="00D34D4D"/>
    <w:rsid w:val="00D42C36"/>
    <w:rsid w:val="00D52D6D"/>
    <w:rsid w:val="00D55126"/>
    <w:rsid w:val="00D62463"/>
    <w:rsid w:val="00D6555F"/>
    <w:rsid w:val="00D65E7E"/>
    <w:rsid w:val="00D7402F"/>
    <w:rsid w:val="00D7690A"/>
    <w:rsid w:val="00D80391"/>
    <w:rsid w:val="00D84F2E"/>
    <w:rsid w:val="00D85488"/>
    <w:rsid w:val="00D96D00"/>
    <w:rsid w:val="00DA0A49"/>
    <w:rsid w:val="00DB26C9"/>
    <w:rsid w:val="00DC6F82"/>
    <w:rsid w:val="00DC7194"/>
    <w:rsid w:val="00DD5103"/>
    <w:rsid w:val="00DE3A94"/>
    <w:rsid w:val="00DF2AC4"/>
    <w:rsid w:val="00DF3942"/>
    <w:rsid w:val="00E03D06"/>
    <w:rsid w:val="00E14E3B"/>
    <w:rsid w:val="00E2156C"/>
    <w:rsid w:val="00E36E1E"/>
    <w:rsid w:val="00E42E66"/>
    <w:rsid w:val="00E45F4C"/>
    <w:rsid w:val="00E4775B"/>
    <w:rsid w:val="00E51181"/>
    <w:rsid w:val="00E51DE7"/>
    <w:rsid w:val="00E53CDC"/>
    <w:rsid w:val="00E623B2"/>
    <w:rsid w:val="00E6529F"/>
    <w:rsid w:val="00E75237"/>
    <w:rsid w:val="00E8528B"/>
    <w:rsid w:val="00E91709"/>
    <w:rsid w:val="00E97915"/>
    <w:rsid w:val="00EB089A"/>
    <w:rsid w:val="00EB4F82"/>
    <w:rsid w:val="00EB5821"/>
    <w:rsid w:val="00EC289A"/>
    <w:rsid w:val="00EC5BAF"/>
    <w:rsid w:val="00EE3CE8"/>
    <w:rsid w:val="00EE4AB2"/>
    <w:rsid w:val="00EE5AEC"/>
    <w:rsid w:val="00EE7B66"/>
    <w:rsid w:val="00EF064F"/>
    <w:rsid w:val="00F06BBC"/>
    <w:rsid w:val="00F07805"/>
    <w:rsid w:val="00F1267A"/>
    <w:rsid w:val="00F15E42"/>
    <w:rsid w:val="00F17E0F"/>
    <w:rsid w:val="00F2559C"/>
    <w:rsid w:val="00F30FF7"/>
    <w:rsid w:val="00F37811"/>
    <w:rsid w:val="00F44C16"/>
    <w:rsid w:val="00F4782D"/>
    <w:rsid w:val="00F53EFD"/>
    <w:rsid w:val="00F6060B"/>
    <w:rsid w:val="00F64742"/>
    <w:rsid w:val="00F72054"/>
    <w:rsid w:val="00F72877"/>
    <w:rsid w:val="00F86065"/>
    <w:rsid w:val="00F86A3F"/>
    <w:rsid w:val="00F978A2"/>
    <w:rsid w:val="00FA0BC3"/>
    <w:rsid w:val="00FA13B3"/>
    <w:rsid w:val="00FA22C5"/>
    <w:rsid w:val="00FA7571"/>
    <w:rsid w:val="00FB05B7"/>
    <w:rsid w:val="00FB35EB"/>
    <w:rsid w:val="00FD23BE"/>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7490D7"/>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257E2-8A37-4C60-8F3C-8C66C9A0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3143</Words>
  <Characters>17919</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8</cp:revision>
  <cp:lastPrinted>2019-06-04T07:28:00Z</cp:lastPrinted>
  <dcterms:created xsi:type="dcterms:W3CDTF">2019-11-07T13:43:00Z</dcterms:created>
  <dcterms:modified xsi:type="dcterms:W3CDTF">2019-11-07T14:16:00Z</dcterms:modified>
</cp:coreProperties>
</file>