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5F3" w:rsidRPr="00C66755" w:rsidRDefault="001C273D" w:rsidP="00B675F3">
      <w:pPr>
        <w:autoSpaceDE w:val="0"/>
        <w:autoSpaceDN w:val="0"/>
        <w:adjustRightInd w:val="0"/>
        <w:spacing w:after="40"/>
        <w:rPr>
          <w:sz w:val="28"/>
          <w:szCs w:val="28"/>
          <w:lang w:val="ro-RO"/>
        </w:rPr>
      </w:pPr>
      <w:r>
        <w:rPr>
          <w:sz w:val="28"/>
          <w:szCs w:val="28"/>
          <w:lang w:val="ro-RO"/>
        </w:rPr>
        <w:t xml:space="preserve"> </w:t>
      </w:r>
    </w:p>
    <w:p w:rsidR="00B675F3" w:rsidRDefault="00B675F3" w:rsidP="00B675F3">
      <w:pPr>
        <w:autoSpaceDE w:val="0"/>
        <w:autoSpaceDN w:val="0"/>
        <w:adjustRightInd w:val="0"/>
        <w:spacing w:after="40"/>
        <w:rPr>
          <w:sz w:val="28"/>
          <w:szCs w:val="28"/>
          <w:lang w:val="ro-RO"/>
        </w:rPr>
      </w:pPr>
    </w:p>
    <w:p w:rsidR="00B675F3" w:rsidRDefault="00B675F3" w:rsidP="00B675F3">
      <w:pPr>
        <w:autoSpaceDE w:val="0"/>
        <w:autoSpaceDN w:val="0"/>
        <w:adjustRightInd w:val="0"/>
        <w:spacing w:after="40"/>
        <w:rPr>
          <w:sz w:val="28"/>
          <w:szCs w:val="28"/>
          <w:lang w:val="ro-RO"/>
        </w:rPr>
      </w:pPr>
    </w:p>
    <w:p w:rsidR="00B675F3" w:rsidRPr="00C66755" w:rsidRDefault="00B675F3" w:rsidP="00B675F3">
      <w:pPr>
        <w:autoSpaceDE w:val="0"/>
        <w:autoSpaceDN w:val="0"/>
        <w:adjustRightInd w:val="0"/>
        <w:spacing w:after="40"/>
        <w:rPr>
          <w:sz w:val="28"/>
          <w:szCs w:val="28"/>
          <w:lang w:val="ro-RO"/>
        </w:rPr>
      </w:pPr>
    </w:p>
    <w:tbl>
      <w:tblPr>
        <w:tblW w:w="99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34"/>
      </w:tblGrid>
      <w:tr w:rsidR="00B675F3" w:rsidRPr="00C66755" w:rsidTr="00BD0954">
        <w:trPr>
          <w:trHeight w:val="379"/>
          <w:tblCellSpacing w:w="20" w:type="dxa"/>
          <w:jc w:val="center"/>
        </w:trPr>
        <w:tc>
          <w:tcPr>
            <w:tcW w:w="9854" w:type="dxa"/>
            <w:shd w:val="clear" w:color="auto" w:fill="auto"/>
          </w:tcPr>
          <w:p w:rsidR="00B675F3" w:rsidRPr="00C66755" w:rsidRDefault="00B675F3" w:rsidP="00BD0954">
            <w:pPr>
              <w:autoSpaceDE w:val="0"/>
              <w:autoSpaceDN w:val="0"/>
              <w:adjustRightInd w:val="0"/>
              <w:spacing w:after="40"/>
              <w:jc w:val="center"/>
              <w:rPr>
                <w:b/>
                <w:i/>
                <w:sz w:val="52"/>
                <w:szCs w:val="52"/>
                <w:lang w:val="ro-RO"/>
              </w:rPr>
            </w:pPr>
            <w:r w:rsidRPr="00533AEB">
              <w:rPr>
                <w:b/>
                <w:sz w:val="36"/>
                <w:szCs w:val="36"/>
                <w:lang w:val="ro-RO"/>
              </w:rPr>
              <w:t xml:space="preserve">DOCUMENTAŢIE </w:t>
            </w:r>
            <w:r>
              <w:rPr>
                <w:b/>
                <w:sz w:val="36"/>
                <w:szCs w:val="36"/>
                <w:lang w:val="ro-RO"/>
              </w:rPr>
              <w:t>PENTRU OBȚINEREA ACORDULUI DE MEDIU</w:t>
            </w:r>
          </w:p>
        </w:tc>
      </w:tr>
    </w:tbl>
    <w:p w:rsidR="00B675F3" w:rsidRPr="00C66755" w:rsidRDefault="00B675F3" w:rsidP="00B675F3">
      <w:pPr>
        <w:autoSpaceDE w:val="0"/>
        <w:autoSpaceDN w:val="0"/>
        <w:adjustRightInd w:val="0"/>
        <w:spacing w:after="40"/>
        <w:rPr>
          <w:sz w:val="28"/>
          <w:szCs w:val="28"/>
          <w:lang w:val="ro-RO"/>
        </w:rPr>
      </w:pPr>
    </w:p>
    <w:p w:rsidR="00B675F3" w:rsidRDefault="00B675F3" w:rsidP="00B675F3">
      <w:pPr>
        <w:widowControl w:val="0"/>
        <w:autoSpaceDE w:val="0"/>
        <w:autoSpaceDN w:val="0"/>
        <w:adjustRightInd w:val="0"/>
        <w:ind w:firstLine="576"/>
        <w:jc w:val="both"/>
        <w:rPr>
          <w:rFonts w:ascii="Arial Narrow" w:hAnsi="Arial Narrow" w:cs="Arial"/>
          <w:b/>
          <w:bCs/>
          <w:lang w:val="ro-RO"/>
        </w:rPr>
      </w:pPr>
    </w:p>
    <w:p w:rsidR="00B675F3" w:rsidRPr="00B675F3" w:rsidRDefault="00B675F3" w:rsidP="00B675F3">
      <w:pPr>
        <w:widowControl w:val="0"/>
        <w:autoSpaceDE w:val="0"/>
        <w:autoSpaceDN w:val="0"/>
        <w:adjustRightInd w:val="0"/>
        <w:ind w:firstLine="576"/>
        <w:jc w:val="both"/>
        <w:rPr>
          <w:rFonts w:ascii="Arial Narrow" w:hAnsi="Arial Narrow" w:cs="Arial"/>
          <w:b/>
          <w:bCs/>
          <w:lang w:val="ro-RO"/>
        </w:rPr>
      </w:pPr>
    </w:p>
    <w:p w:rsidR="00B675F3" w:rsidRPr="00B675F3" w:rsidRDefault="00B675F3" w:rsidP="00B675F3">
      <w:pPr>
        <w:autoSpaceDE w:val="0"/>
        <w:autoSpaceDN w:val="0"/>
        <w:adjustRightInd w:val="0"/>
        <w:spacing w:after="40" w:line="259" w:lineRule="auto"/>
        <w:rPr>
          <w:rFonts w:eastAsiaTheme="minorHAnsi"/>
          <w:sz w:val="28"/>
          <w:szCs w:val="28"/>
          <w:lang w:val="ro-RO"/>
        </w:rPr>
      </w:pPr>
    </w:p>
    <w:tbl>
      <w:tblPr>
        <w:tblW w:w="99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34"/>
      </w:tblGrid>
      <w:tr w:rsidR="00B675F3" w:rsidRPr="00B675F3" w:rsidTr="00BD0954">
        <w:trPr>
          <w:trHeight w:val="379"/>
          <w:tblCellSpacing w:w="20" w:type="dxa"/>
          <w:jc w:val="center"/>
        </w:trPr>
        <w:tc>
          <w:tcPr>
            <w:tcW w:w="9854" w:type="dxa"/>
            <w:shd w:val="clear" w:color="auto" w:fill="auto"/>
          </w:tcPr>
          <w:p w:rsidR="00B675F3" w:rsidRPr="00B675F3" w:rsidRDefault="00B675F3" w:rsidP="00B675F3">
            <w:pPr>
              <w:widowControl w:val="0"/>
              <w:autoSpaceDE w:val="0"/>
              <w:autoSpaceDN w:val="0"/>
              <w:adjustRightInd w:val="0"/>
              <w:ind w:left="3780" w:hanging="3780"/>
              <w:jc w:val="center"/>
              <w:rPr>
                <w:b/>
                <w:bCs/>
                <w:lang w:val="ro-RO"/>
              </w:rPr>
            </w:pPr>
            <w:r w:rsidRPr="00B675F3">
              <w:rPr>
                <w:b/>
                <w:bCs/>
                <w:lang w:val="ro-RO"/>
              </w:rPr>
              <w:t>OBIECTIVUL DE INVESTITIE :</w:t>
            </w:r>
          </w:p>
          <w:p w:rsidR="00B675F3" w:rsidRPr="00B675F3" w:rsidRDefault="00B675F3" w:rsidP="00B675F3">
            <w:pPr>
              <w:jc w:val="center"/>
              <w:rPr>
                <w:b/>
                <w:sz w:val="26"/>
                <w:szCs w:val="26"/>
              </w:rPr>
            </w:pPr>
            <w:r w:rsidRPr="00B675F3">
              <w:rPr>
                <w:rFonts w:eastAsiaTheme="minorHAnsi"/>
                <w:b/>
                <w:sz w:val="26"/>
                <w:szCs w:val="26"/>
              </w:rPr>
              <w:t>„</w:t>
            </w:r>
            <w:r w:rsidR="005972A7" w:rsidRPr="005972A7">
              <w:rPr>
                <w:rFonts w:eastAsiaTheme="minorHAnsi"/>
                <w:b/>
                <w:sz w:val="26"/>
                <w:szCs w:val="26"/>
              </w:rPr>
              <w:t xml:space="preserve"> </w:t>
            </w:r>
            <w:r w:rsidR="00C40FA0">
              <w:rPr>
                <w:rFonts w:eastAsiaTheme="minorHAnsi"/>
                <w:b/>
                <w:sz w:val="26"/>
                <w:szCs w:val="26"/>
              </w:rPr>
              <w:t xml:space="preserve">MODERNIZARE DRUMURI DE INTERES LOCAL, SATELE: NUCET SI CAZACI, COMUNA NUCET, JUDETUL </w:t>
            </w:r>
            <w:proofErr w:type="gramStart"/>
            <w:r w:rsidR="00C40FA0">
              <w:rPr>
                <w:rFonts w:eastAsiaTheme="minorHAnsi"/>
                <w:b/>
                <w:sz w:val="26"/>
                <w:szCs w:val="26"/>
              </w:rPr>
              <w:t>DAMBOVITA</w:t>
            </w:r>
            <w:r w:rsidR="005972A7">
              <w:rPr>
                <w:rFonts w:eastAsiaTheme="minorHAnsi"/>
                <w:b/>
                <w:sz w:val="26"/>
                <w:szCs w:val="26"/>
              </w:rPr>
              <w:t xml:space="preserve"> </w:t>
            </w:r>
            <w:r w:rsidR="001F315B">
              <w:rPr>
                <w:rFonts w:eastAsiaTheme="minorHAnsi"/>
                <w:b/>
                <w:sz w:val="26"/>
                <w:szCs w:val="26"/>
              </w:rPr>
              <w:t>”</w:t>
            </w:r>
            <w:proofErr w:type="gramEnd"/>
          </w:p>
          <w:p w:rsidR="00B675F3" w:rsidRPr="00B675F3" w:rsidRDefault="00B675F3" w:rsidP="00B675F3">
            <w:pPr>
              <w:rPr>
                <w:rFonts w:asciiTheme="minorHAnsi" w:eastAsiaTheme="minorHAnsi" w:hAnsiTheme="minorHAnsi" w:cstheme="minorBidi"/>
                <w:bCs/>
                <w:sz w:val="30"/>
                <w:szCs w:val="30"/>
                <w:lang w:val="ro-RO"/>
              </w:rPr>
            </w:pPr>
          </w:p>
        </w:tc>
      </w:tr>
    </w:tbl>
    <w:p w:rsidR="00B675F3" w:rsidRPr="00B675F3" w:rsidRDefault="00B675F3" w:rsidP="00B675F3">
      <w:pPr>
        <w:autoSpaceDE w:val="0"/>
        <w:autoSpaceDN w:val="0"/>
        <w:adjustRightInd w:val="0"/>
        <w:spacing w:after="40" w:line="259" w:lineRule="auto"/>
        <w:rPr>
          <w:rFonts w:eastAsiaTheme="minorHAnsi"/>
          <w:sz w:val="28"/>
          <w:szCs w:val="28"/>
          <w:lang w:val="ro-RO"/>
        </w:rPr>
      </w:pPr>
    </w:p>
    <w:p w:rsidR="00B675F3" w:rsidRPr="00B675F3" w:rsidRDefault="00B675F3" w:rsidP="00B675F3">
      <w:pPr>
        <w:widowControl w:val="0"/>
        <w:autoSpaceDE w:val="0"/>
        <w:autoSpaceDN w:val="0"/>
        <w:adjustRightInd w:val="0"/>
        <w:ind w:firstLine="576"/>
        <w:jc w:val="both"/>
        <w:rPr>
          <w:b/>
          <w:bCs/>
          <w:lang w:val="ro-RO"/>
        </w:rPr>
      </w:pPr>
    </w:p>
    <w:p w:rsidR="00B675F3" w:rsidRDefault="00B675F3" w:rsidP="00B675F3">
      <w:pPr>
        <w:autoSpaceDE w:val="0"/>
        <w:autoSpaceDN w:val="0"/>
        <w:adjustRightInd w:val="0"/>
        <w:spacing w:after="40" w:line="259" w:lineRule="auto"/>
        <w:rPr>
          <w:rFonts w:eastAsiaTheme="minorHAnsi"/>
          <w:sz w:val="28"/>
          <w:szCs w:val="28"/>
          <w:lang w:val="ro-RO"/>
        </w:rPr>
      </w:pPr>
    </w:p>
    <w:p w:rsidR="00B675F3" w:rsidRPr="00B675F3" w:rsidRDefault="00B675F3" w:rsidP="00B675F3">
      <w:pPr>
        <w:autoSpaceDE w:val="0"/>
        <w:autoSpaceDN w:val="0"/>
        <w:adjustRightInd w:val="0"/>
        <w:spacing w:after="40" w:line="259" w:lineRule="auto"/>
        <w:rPr>
          <w:rFonts w:eastAsiaTheme="minorHAnsi"/>
          <w:sz w:val="28"/>
          <w:szCs w:val="28"/>
          <w:lang w:val="ro-RO"/>
        </w:rPr>
      </w:pPr>
    </w:p>
    <w:p w:rsidR="00B675F3" w:rsidRPr="00B675F3" w:rsidRDefault="00B675F3" w:rsidP="00B675F3">
      <w:pPr>
        <w:autoSpaceDE w:val="0"/>
        <w:autoSpaceDN w:val="0"/>
        <w:adjustRightInd w:val="0"/>
        <w:spacing w:after="40" w:line="259" w:lineRule="auto"/>
        <w:rPr>
          <w:rFonts w:eastAsiaTheme="minorHAnsi"/>
          <w:sz w:val="28"/>
          <w:szCs w:val="28"/>
          <w:lang w:val="ro-RO"/>
        </w:rPr>
      </w:pPr>
    </w:p>
    <w:p w:rsidR="00B675F3" w:rsidRPr="00B675F3" w:rsidRDefault="00B675F3" w:rsidP="00B675F3">
      <w:pPr>
        <w:autoSpaceDE w:val="0"/>
        <w:autoSpaceDN w:val="0"/>
        <w:adjustRightInd w:val="0"/>
        <w:spacing w:after="40" w:line="259" w:lineRule="auto"/>
        <w:rPr>
          <w:rFonts w:eastAsiaTheme="minorHAnsi"/>
          <w:sz w:val="28"/>
          <w:szCs w:val="28"/>
          <w:lang w:val="ro-RO"/>
        </w:rPr>
      </w:pPr>
    </w:p>
    <w:tbl>
      <w:tblPr>
        <w:tblW w:w="99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34"/>
      </w:tblGrid>
      <w:tr w:rsidR="00B675F3" w:rsidRPr="00B675F3" w:rsidTr="00BD0954">
        <w:trPr>
          <w:trHeight w:val="379"/>
          <w:tblCellSpacing w:w="20" w:type="dxa"/>
          <w:jc w:val="center"/>
        </w:trPr>
        <w:tc>
          <w:tcPr>
            <w:tcW w:w="9854" w:type="dxa"/>
            <w:shd w:val="clear" w:color="auto" w:fill="auto"/>
          </w:tcPr>
          <w:p w:rsidR="00B675F3" w:rsidRPr="00B675F3" w:rsidRDefault="00B675F3" w:rsidP="00B675F3">
            <w:pPr>
              <w:autoSpaceDE w:val="0"/>
              <w:autoSpaceDN w:val="0"/>
              <w:adjustRightInd w:val="0"/>
              <w:spacing w:after="40" w:line="259" w:lineRule="auto"/>
              <w:jc w:val="center"/>
              <w:rPr>
                <w:rFonts w:eastAsiaTheme="minorHAnsi"/>
                <w:b/>
                <w:i/>
                <w:sz w:val="30"/>
                <w:szCs w:val="30"/>
              </w:rPr>
            </w:pPr>
            <w:r w:rsidRPr="00B675F3">
              <w:rPr>
                <w:rFonts w:eastAsiaTheme="minorHAnsi"/>
                <w:b/>
                <w:sz w:val="30"/>
                <w:szCs w:val="30"/>
                <w:lang w:val="ro-RO"/>
              </w:rPr>
              <w:t>FAZA: D.T.A.C.</w:t>
            </w:r>
          </w:p>
        </w:tc>
      </w:tr>
    </w:tbl>
    <w:p w:rsidR="00B675F3" w:rsidRPr="00B675F3" w:rsidRDefault="00B675F3" w:rsidP="00B675F3">
      <w:pPr>
        <w:autoSpaceDE w:val="0"/>
        <w:autoSpaceDN w:val="0"/>
        <w:adjustRightInd w:val="0"/>
        <w:spacing w:after="40" w:line="259" w:lineRule="auto"/>
        <w:rPr>
          <w:rFonts w:eastAsiaTheme="minorHAnsi"/>
          <w:sz w:val="28"/>
          <w:szCs w:val="28"/>
          <w:lang w:val="ro-RO"/>
        </w:rPr>
      </w:pPr>
    </w:p>
    <w:p w:rsidR="00B675F3" w:rsidRDefault="00B675F3" w:rsidP="00B675F3">
      <w:pPr>
        <w:autoSpaceDE w:val="0"/>
        <w:autoSpaceDN w:val="0"/>
        <w:adjustRightInd w:val="0"/>
        <w:spacing w:after="40" w:line="259" w:lineRule="auto"/>
        <w:rPr>
          <w:rFonts w:eastAsiaTheme="minorHAnsi"/>
          <w:sz w:val="28"/>
          <w:szCs w:val="28"/>
          <w:lang w:val="ro-RO"/>
        </w:rPr>
      </w:pPr>
    </w:p>
    <w:p w:rsidR="00B675F3" w:rsidRPr="00B675F3" w:rsidRDefault="00B675F3" w:rsidP="00B675F3">
      <w:pPr>
        <w:autoSpaceDE w:val="0"/>
        <w:autoSpaceDN w:val="0"/>
        <w:adjustRightInd w:val="0"/>
        <w:spacing w:after="40" w:line="259" w:lineRule="auto"/>
        <w:rPr>
          <w:rFonts w:eastAsiaTheme="minorHAnsi"/>
          <w:sz w:val="28"/>
          <w:szCs w:val="28"/>
          <w:lang w:val="ro-RO"/>
        </w:rPr>
      </w:pPr>
    </w:p>
    <w:p w:rsidR="00B675F3" w:rsidRDefault="00B675F3" w:rsidP="00B675F3">
      <w:pPr>
        <w:autoSpaceDE w:val="0"/>
        <w:autoSpaceDN w:val="0"/>
        <w:adjustRightInd w:val="0"/>
        <w:spacing w:after="40" w:line="259" w:lineRule="auto"/>
        <w:rPr>
          <w:rFonts w:eastAsiaTheme="minorHAnsi"/>
          <w:sz w:val="28"/>
          <w:szCs w:val="28"/>
          <w:lang w:val="ro-RO"/>
        </w:rPr>
      </w:pPr>
    </w:p>
    <w:p w:rsidR="00570A69" w:rsidRPr="00B675F3" w:rsidRDefault="00570A69" w:rsidP="00B675F3">
      <w:pPr>
        <w:autoSpaceDE w:val="0"/>
        <w:autoSpaceDN w:val="0"/>
        <w:adjustRightInd w:val="0"/>
        <w:spacing w:after="40" w:line="259" w:lineRule="auto"/>
        <w:rPr>
          <w:rFonts w:eastAsiaTheme="minorHAnsi"/>
          <w:sz w:val="28"/>
          <w:szCs w:val="28"/>
          <w:lang w:val="ro-RO"/>
        </w:rPr>
      </w:pPr>
    </w:p>
    <w:p w:rsidR="00B675F3" w:rsidRPr="00B675F3" w:rsidRDefault="00B675F3" w:rsidP="00B675F3">
      <w:pPr>
        <w:autoSpaceDE w:val="0"/>
        <w:autoSpaceDN w:val="0"/>
        <w:adjustRightInd w:val="0"/>
        <w:spacing w:after="40" w:line="259" w:lineRule="auto"/>
        <w:rPr>
          <w:rFonts w:eastAsiaTheme="minorHAnsi"/>
          <w:sz w:val="28"/>
          <w:szCs w:val="28"/>
          <w:lang w:val="ro-RO"/>
        </w:rPr>
      </w:pPr>
    </w:p>
    <w:p w:rsidR="00B675F3" w:rsidRPr="00B675F3" w:rsidRDefault="00B675F3" w:rsidP="00B675F3">
      <w:pPr>
        <w:autoSpaceDE w:val="0"/>
        <w:autoSpaceDN w:val="0"/>
        <w:adjustRightInd w:val="0"/>
        <w:spacing w:after="40" w:line="259" w:lineRule="auto"/>
        <w:rPr>
          <w:rFonts w:eastAsiaTheme="minorHAnsi"/>
          <w:sz w:val="28"/>
          <w:szCs w:val="28"/>
          <w:lang w:val="ro-RO"/>
        </w:rPr>
      </w:pPr>
    </w:p>
    <w:tbl>
      <w:tblPr>
        <w:tblW w:w="98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45"/>
        <w:gridCol w:w="6827"/>
      </w:tblGrid>
      <w:tr w:rsidR="00B675F3" w:rsidRPr="00B675F3" w:rsidTr="00BD0954">
        <w:trPr>
          <w:trHeight w:val="434"/>
          <w:tblCellSpacing w:w="20" w:type="dxa"/>
          <w:jc w:val="center"/>
        </w:trPr>
        <w:tc>
          <w:tcPr>
            <w:tcW w:w="2985" w:type="dxa"/>
            <w:shd w:val="clear" w:color="auto" w:fill="auto"/>
          </w:tcPr>
          <w:p w:rsidR="00B675F3" w:rsidRPr="00B675F3" w:rsidRDefault="00B675F3" w:rsidP="00B675F3">
            <w:pPr>
              <w:autoSpaceDE w:val="0"/>
              <w:autoSpaceDN w:val="0"/>
              <w:adjustRightInd w:val="0"/>
              <w:spacing w:after="40" w:line="259" w:lineRule="auto"/>
              <w:rPr>
                <w:rFonts w:eastAsiaTheme="minorHAnsi"/>
                <w:b/>
                <w:sz w:val="28"/>
                <w:szCs w:val="28"/>
                <w:lang w:val="ro-RO"/>
              </w:rPr>
            </w:pPr>
            <w:r w:rsidRPr="00B675F3">
              <w:rPr>
                <w:rFonts w:eastAsiaTheme="minorHAnsi"/>
                <w:b/>
                <w:sz w:val="28"/>
                <w:szCs w:val="28"/>
                <w:lang w:val="ro-RO"/>
              </w:rPr>
              <w:t>Beneficiar :</w:t>
            </w:r>
          </w:p>
        </w:tc>
        <w:tc>
          <w:tcPr>
            <w:tcW w:w="6767" w:type="dxa"/>
            <w:shd w:val="clear" w:color="auto" w:fill="auto"/>
            <w:vAlign w:val="center"/>
          </w:tcPr>
          <w:p w:rsidR="00B675F3" w:rsidRPr="00B675F3" w:rsidRDefault="00082B93" w:rsidP="005972A7">
            <w:pPr>
              <w:autoSpaceDE w:val="0"/>
              <w:autoSpaceDN w:val="0"/>
              <w:adjustRightInd w:val="0"/>
              <w:spacing w:after="40" w:line="259" w:lineRule="auto"/>
              <w:ind w:left="141" w:firstLine="23"/>
              <w:rPr>
                <w:rFonts w:eastAsiaTheme="minorHAnsi"/>
                <w:b/>
                <w:sz w:val="28"/>
                <w:szCs w:val="28"/>
                <w:lang w:val="ro-RO"/>
              </w:rPr>
            </w:pPr>
            <w:r>
              <w:rPr>
                <w:rFonts w:eastAsiaTheme="minorHAnsi"/>
                <w:b/>
                <w:sz w:val="28"/>
                <w:szCs w:val="28"/>
                <w:lang w:val="ro-RO"/>
              </w:rPr>
              <w:t xml:space="preserve">PRIMARIA </w:t>
            </w:r>
            <w:r w:rsidR="00570A69">
              <w:rPr>
                <w:rFonts w:eastAsiaTheme="minorHAnsi"/>
                <w:b/>
                <w:sz w:val="28"/>
                <w:szCs w:val="28"/>
                <w:lang w:val="ro-RO"/>
              </w:rPr>
              <w:t>COMUNEI NUCET</w:t>
            </w:r>
            <w:r w:rsidR="00B675F3" w:rsidRPr="00B675F3">
              <w:rPr>
                <w:rFonts w:eastAsiaTheme="minorHAnsi"/>
                <w:b/>
                <w:sz w:val="28"/>
                <w:szCs w:val="28"/>
                <w:lang w:val="ro-RO"/>
              </w:rPr>
              <w:t xml:space="preserve"> </w:t>
            </w:r>
          </w:p>
        </w:tc>
      </w:tr>
      <w:tr w:rsidR="00B675F3" w:rsidRPr="00B675F3" w:rsidTr="00BD0954">
        <w:trPr>
          <w:trHeight w:val="434"/>
          <w:tblCellSpacing w:w="20" w:type="dxa"/>
          <w:jc w:val="center"/>
        </w:trPr>
        <w:tc>
          <w:tcPr>
            <w:tcW w:w="2985" w:type="dxa"/>
            <w:shd w:val="clear" w:color="auto" w:fill="auto"/>
          </w:tcPr>
          <w:p w:rsidR="00B675F3" w:rsidRPr="00B675F3" w:rsidRDefault="00B675F3" w:rsidP="00B675F3">
            <w:pPr>
              <w:autoSpaceDE w:val="0"/>
              <w:autoSpaceDN w:val="0"/>
              <w:adjustRightInd w:val="0"/>
              <w:spacing w:after="40" w:line="259" w:lineRule="auto"/>
              <w:rPr>
                <w:rFonts w:eastAsiaTheme="minorHAnsi"/>
                <w:sz w:val="28"/>
                <w:szCs w:val="28"/>
                <w:lang w:val="ro-RO"/>
              </w:rPr>
            </w:pPr>
            <w:r w:rsidRPr="00B675F3">
              <w:rPr>
                <w:rFonts w:eastAsiaTheme="minorHAnsi"/>
                <w:b/>
                <w:sz w:val="28"/>
                <w:szCs w:val="28"/>
                <w:lang w:val="ro-RO"/>
              </w:rPr>
              <w:t xml:space="preserve">Proiectant General :   </w:t>
            </w:r>
          </w:p>
        </w:tc>
        <w:tc>
          <w:tcPr>
            <w:tcW w:w="6767" w:type="dxa"/>
            <w:shd w:val="clear" w:color="auto" w:fill="auto"/>
            <w:vAlign w:val="center"/>
          </w:tcPr>
          <w:p w:rsidR="00B675F3" w:rsidRPr="00B675F3" w:rsidRDefault="00B675F3" w:rsidP="00B675F3">
            <w:pPr>
              <w:autoSpaceDE w:val="0"/>
              <w:autoSpaceDN w:val="0"/>
              <w:adjustRightInd w:val="0"/>
              <w:spacing w:after="40" w:line="259" w:lineRule="auto"/>
              <w:ind w:left="141" w:firstLine="23"/>
              <w:rPr>
                <w:rFonts w:eastAsiaTheme="minorHAnsi"/>
                <w:b/>
                <w:sz w:val="28"/>
                <w:szCs w:val="28"/>
                <w:lang w:val="ro-RO"/>
              </w:rPr>
            </w:pPr>
            <w:r w:rsidRPr="00B675F3">
              <w:rPr>
                <w:rFonts w:eastAsiaTheme="minorHAnsi"/>
                <w:b/>
                <w:sz w:val="28"/>
                <w:szCs w:val="28"/>
                <w:lang w:val="ro-RO"/>
              </w:rPr>
              <w:t xml:space="preserve">S.C. </w:t>
            </w:r>
            <w:r w:rsidR="00082B93">
              <w:rPr>
                <w:rFonts w:eastAsiaTheme="minorHAnsi"/>
                <w:b/>
                <w:sz w:val="28"/>
                <w:szCs w:val="28"/>
                <w:lang w:val="ro-RO"/>
              </w:rPr>
              <w:t>SMART TOPCAD PRODESIGN</w:t>
            </w:r>
            <w:r w:rsidRPr="00B675F3">
              <w:rPr>
                <w:rFonts w:eastAsiaTheme="minorHAnsi"/>
                <w:b/>
                <w:sz w:val="28"/>
                <w:szCs w:val="28"/>
                <w:lang w:val="ro-RO"/>
              </w:rPr>
              <w:t xml:space="preserve"> S.R.L., </w:t>
            </w:r>
          </w:p>
          <w:p w:rsidR="00B675F3" w:rsidRPr="00B675F3" w:rsidRDefault="00B675F3" w:rsidP="00B675F3">
            <w:pPr>
              <w:autoSpaceDE w:val="0"/>
              <w:autoSpaceDN w:val="0"/>
              <w:adjustRightInd w:val="0"/>
              <w:spacing w:after="40" w:line="259" w:lineRule="auto"/>
              <w:ind w:left="141" w:firstLine="23"/>
              <w:rPr>
                <w:rFonts w:eastAsiaTheme="minorHAnsi"/>
                <w:b/>
                <w:sz w:val="28"/>
                <w:szCs w:val="28"/>
                <w:lang w:val="ro-RO"/>
              </w:rPr>
            </w:pPr>
            <w:r w:rsidRPr="00B675F3">
              <w:rPr>
                <w:rFonts w:eastAsiaTheme="minorHAnsi"/>
                <w:b/>
                <w:sz w:val="28"/>
                <w:szCs w:val="28"/>
                <w:lang w:val="ro-RO"/>
              </w:rPr>
              <w:t xml:space="preserve">C.U.I. </w:t>
            </w:r>
            <w:r w:rsidR="00082B93">
              <w:rPr>
                <w:rFonts w:eastAsiaTheme="minorHAnsi"/>
                <w:b/>
                <w:sz w:val="28"/>
                <w:szCs w:val="28"/>
                <w:lang w:val="ro-RO"/>
              </w:rPr>
              <w:t>39329328</w:t>
            </w:r>
            <w:r w:rsidRPr="00B675F3">
              <w:rPr>
                <w:rFonts w:eastAsiaTheme="minorHAnsi"/>
                <w:b/>
                <w:sz w:val="28"/>
                <w:szCs w:val="28"/>
                <w:lang w:val="ro-RO"/>
              </w:rPr>
              <w:t>, Reg. Com. J</w:t>
            </w:r>
            <w:r w:rsidR="00082B93">
              <w:rPr>
                <w:rFonts w:eastAsiaTheme="minorHAnsi"/>
                <w:b/>
                <w:sz w:val="28"/>
                <w:szCs w:val="28"/>
                <w:lang w:val="ro-RO"/>
              </w:rPr>
              <w:t>29</w:t>
            </w:r>
            <w:r w:rsidRPr="00B675F3">
              <w:rPr>
                <w:rFonts w:eastAsiaTheme="minorHAnsi"/>
                <w:b/>
                <w:sz w:val="28"/>
                <w:szCs w:val="28"/>
                <w:lang w:val="ro-RO"/>
              </w:rPr>
              <w:t>/</w:t>
            </w:r>
            <w:r w:rsidR="00082B93">
              <w:rPr>
                <w:rFonts w:eastAsiaTheme="minorHAnsi"/>
                <w:b/>
                <w:sz w:val="28"/>
                <w:szCs w:val="28"/>
                <w:lang w:val="ro-RO"/>
              </w:rPr>
              <w:t>977</w:t>
            </w:r>
            <w:r w:rsidRPr="00B675F3">
              <w:rPr>
                <w:rFonts w:eastAsiaTheme="minorHAnsi"/>
                <w:b/>
                <w:sz w:val="28"/>
                <w:szCs w:val="28"/>
                <w:lang w:val="ro-RO"/>
              </w:rPr>
              <w:t>/20</w:t>
            </w:r>
            <w:r w:rsidR="00082B93">
              <w:rPr>
                <w:rFonts w:eastAsiaTheme="minorHAnsi"/>
                <w:b/>
                <w:sz w:val="28"/>
                <w:szCs w:val="28"/>
                <w:lang w:val="ro-RO"/>
              </w:rPr>
              <w:t>18</w:t>
            </w:r>
          </w:p>
        </w:tc>
      </w:tr>
      <w:tr w:rsidR="00B675F3" w:rsidRPr="00B675F3" w:rsidTr="00BD0954">
        <w:trPr>
          <w:trHeight w:val="434"/>
          <w:tblCellSpacing w:w="20" w:type="dxa"/>
          <w:jc w:val="center"/>
        </w:trPr>
        <w:tc>
          <w:tcPr>
            <w:tcW w:w="2985" w:type="dxa"/>
            <w:shd w:val="clear" w:color="auto" w:fill="auto"/>
          </w:tcPr>
          <w:p w:rsidR="00B675F3" w:rsidRPr="00B675F3" w:rsidRDefault="00B675F3" w:rsidP="00B675F3">
            <w:pPr>
              <w:autoSpaceDE w:val="0"/>
              <w:autoSpaceDN w:val="0"/>
              <w:adjustRightInd w:val="0"/>
              <w:spacing w:after="40" w:line="259" w:lineRule="auto"/>
              <w:rPr>
                <w:rFonts w:eastAsiaTheme="minorHAnsi"/>
                <w:b/>
                <w:sz w:val="28"/>
                <w:szCs w:val="28"/>
                <w:lang w:val="ro-RO"/>
              </w:rPr>
            </w:pPr>
            <w:r w:rsidRPr="00B675F3">
              <w:rPr>
                <w:rFonts w:eastAsiaTheme="minorHAnsi"/>
                <w:b/>
                <w:sz w:val="28"/>
                <w:szCs w:val="28"/>
                <w:lang w:val="ro-RO"/>
              </w:rPr>
              <w:t xml:space="preserve">Nr proiect : </w:t>
            </w:r>
          </w:p>
        </w:tc>
        <w:tc>
          <w:tcPr>
            <w:tcW w:w="6767" w:type="dxa"/>
            <w:shd w:val="clear" w:color="auto" w:fill="auto"/>
            <w:vAlign w:val="center"/>
          </w:tcPr>
          <w:p w:rsidR="00B675F3" w:rsidRPr="00B675F3" w:rsidRDefault="00821B9A" w:rsidP="00B675F3">
            <w:pPr>
              <w:autoSpaceDE w:val="0"/>
              <w:autoSpaceDN w:val="0"/>
              <w:adjustRightInd w:val="0"/>
              <w:spacing w:after="40" w:line="259" w:lineRule="auto"/>
              <w:ind w:left="141" w:firstLine="23"/>
              <w:rPr>
                <w:rFonts w:eastAsiaTheme="minorHAnsi"/>
                <w:b/>
                <w:sz w:val="28"/>
                <w:szCs w:val="28"/>
                <w:lang w:val="ro-RO"/>
              </w:rPr>
            </w:pPr>
            <w:r>
              <w:rPr>
                <w:rFonts w:eastAsiaTheme="minorHAnsi"/>
                <w:b/>
                <w:sz w:val="28"/>
                <w:szCs w:val="28"/>
                <w:lang w:val="ro-RO"/>
              </w:rPr>
              <w:t>13</w:t>
            </w:r>
            <w:r w:rsidR="00B675F3" w:rsidRPr="008E252E">
              <w:rPr>
                <w:rFonts w:eastAsiaTheme="minorHAnsi"/>
                <w:b/>
                <w:sz w:val="28"/>
                <w:szCs w:val="28"/>
                <w:lang w:val="ro-RO"/>
              </w:rPr>
              <w:t>/ 201</w:t>
            </w:r>
            <w:r w:rsidR="00082B93" w:rsidRPr="008E252E">
              <w:rPr>
                <w:rFonts w:eastAsiaTheme="minorHAnsi"/>
                <w:b/>
                <w:sz w:val="28"/>
                <w:szCs w:val="28"/>
                <w:lang w:val="ro-RO"/>
              </w:rPr>
              <w:t>9</w:t>
            </w:r>
          </w:p>
        </w:tc>
      </w:tr>
    </w:tbl>
    <w:p w:rsidR="00B675F3" w:rsidRPr="00B675F3" w:rsidRDefault="00B675F3" w:rsidP="00B675F3">
      <w:pPr>
        <w:autoSpaceDE w:val="0"/>
        <w:autoSpaceDN w:val="0"/>
        <w:adjustRightInd w:val="0"/>
        <w:spacing w:after="160" w:line="259" w:lineRule="auto"/>
        <w:rPr>
          <w:rFonts w:eastAsiaTheme="minorHAnsi"/>
          <w:sz w:val="28"/>
          <w:szCs w:val="28"/>
          <w:lang w:val="ro-RO"/>
        </w:rPr>
      </w:pPr>
    </w:p>
    <w:p w:rsidR="000117D7" w:rsidRDefault="000117D7" w:rsidP="00720087">
      <w:pPr>
        <w:widowControl w:val="0"/>
        <w:autoSpaceDE w:val="0"/>
        <w:autoSpaceDN w:val="0"/>
        <w:adjustRightInd w:val="0"/>
        <w:spacing w:line="276" w:lineRule="auto"/>
        <w:ind w:firstLine="720"/>
        <w:jc w:val="both"/>
        <w:rPr>
          <w:lang w:val="ro-RO"/>
        </w:rPr>
      </w:pPr>
    </w:p>
    <w:p w:rsidR="00082B93" w:rsidRDefault="00082B93" w:rsidP="00720087">
      <w:pPr>
        <w:widowControl w:val="0"/>
        <w:autoSpaceDE w:val="0"/>
        <w:autoSpaceDN w:val="0"/>
        <w:adjustRightInd w:val="0"/>
        <w:spacing w:line="276" w:lineRule="auto"/>
        <w:ind w:firstLine="720"/>
        <w:jc w:val="both"/>
        <w:rPr>
          <w:lang w:val="ro-RO"/>
        </w:rPr>
      </w:pPr>
    </w:p>
    <w:p w:rsidR="000117D7" w:rsidRDefault="000117D7" w:rsidP="008B220C">
      <w:pPr>
        <w:widowControl w:val="0"/>
        <w:autoSpaceDE w:val="0"/>
        <w:autoSpaceDN w:val="0"/>
        <w:adjustRightInd w:val="0"/>
        <w:spacing w:line="276" w:lineRule="auto"/>
        <w:jc w:val="both"/>
        <w:rPr>
          <w:lang w:val="ro-RO"/>
        </w:rPr>
      </w:pPr>
    </w:p>
    <w:p w:rsidR="00720087" w:rsidRPr="00720087" w:rsidRDefault="00720087" w:rsidP="00720087">
      <w:pPr>
        <w:widowControl w:val="0"/>
        <w:autoSpaceDE w:val="0"/>
        <w:autoSpaceDN w:val="0"/>
        <w:adjustRightInd w:val="0"/>
        <w:spacing w:line="276" w:lineRule="auto"/>
        <w:ind w:firstLine="720"/>
        <w:jc w:val="center"/>
        <w:rPr>
          <w:b/>
          <w:sz w:val="28"/>
          <w:szCs w:val="28"/>
          <w:lang w:val="ro-RO"/>
        </w:rPr>
      </w:pPr>
      <w:r w:rsidRPr="00720087">
        <w:rPr>
          <w:b/>
          <w:sz w:val="28"/>
          <w:szCs w:val="28"/>
          <w:lang w:val="ro-RO"/>
        </w:rPr>
        <w:t>BORDEROU</w:t>
      </w:r>
    </w:p>
    <w:p w:rsidR="00720087" w:rsidRPr="006A79E3" w:rsidRDefault="00720087" w:rsidP="006A79E3">
      <w:pPr>
        <w:widowControl w:val="0"/>
        <w:autoSpaceDE w:val="0"/>
        <w:autoSpaceDN w:val="0"/>
        <w:adjustRightInd w:val="0"/>
        <w:spacing w:line="276" w:lineRule="auto"/>
        <w:ind w:left="1080"/>
        <w:rPr>
          <w:b/>
          <w:lang w:val="ro-RO"/>
        </w:rPr>
      </w:pPr>
      <w:r w:rsidRPr="00720087">
        <w:rPr>
          <w:b/>
          <w:lang w:val="ro-RO"/>
        </w:rPr>
        <w:t>PIESE SCRISE</w:t>
      </w:r>
    </w:p>
    <w:p w:rsidR="007C1CC2" w:rsidRDefault="00720087">
      <w:pPr>
        <w:pStyle w:val="TOC1"/>
        <w:rPr>
          <w:rFonts w:asciiTheme="minorHAnsi" w:eastAsiaTheme="minorEastAsia" w:hAnsiTheme="minorHAnsi" w:cstheme="minorBidi"/>
          <w:b w:val="0"/>
          <w:bCs w:val="0"/>
          <w:caps w:val="0"/>
          <w:noProof/>
          <w:sz w:val="22"/>
          <w:szCs w:val="22"/>
          <w:lang w:val="en-US"/>
        </w:rPr>
      </w:pPr>
      <w:r w:rsidRPr="00720087">
        <w:rPr>
          <w:sz w:val="24"/>
          <w:szCs w:val="24"/>
        </w:rPr>
        <w:fldChar w:fldCharType="begin"/>
      </w:r>
      <w:r w:rsidRPr="00720087">
        <w:rPr>
          <w:sz w:val="24"/>
          <w:szCs w:val="24"/>
        </w:rPr>
        <w:instrText xml:space="preserve"> TOC \o "1-3" \h \z \u </w:instrText>
      </w:r>
      <w:r w:rsidRPr="00720087">
        <w:rPr>
          <w:sz w:val="24"/>
          <w:szCs w:val="24"/>
        </w:rPr>
        <w:fldChar w:fldCharType="separate"/>
      </w:r>
      <w:hyperlink w:anchor="_Toc535482408" w:history="1">
        <w:r w:rsidR="007C1CC2" w:rsidRPr="00D35188">
          <w:rPr>
            <w:rStyle w:val="Hyperlink"/>
            <w:noProof/>
          </w:rPr>
          <w:t>1.</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DENUMIREA PROIECTULUI</w:t>
        </w:r>
        <w:r w:rsidR="007C1CC2">
          <w:rPr>
            <w:noProof/>
            <w:webHidden/>
          </w:rPr>
          <w:tab/>
        </w:r>
        <w:r w:rsidR="007C1CC2">
          <w:rPr>
            <w:noProof/>
            <w:webHidden/>
          </w:rPr>
          <w:fldChar w:fldCharType="begin"/>
        </w:r>
        <w:r w:rsidR="007C1CC2">
          <w:rPr>
            <w:noProof/>
            <w:webHidden/>
          </w:rPr>
          <w:instrText xml:space="preserve"> PAGEREF _Toc535482408 \h </w:instrText>
        </w:r>
        <w:r w:rsidR="007C1CC2">
          <w:rPr>
            <w:noProof/>
            <w:webHidden/>
          </w:rPr>
        </w:r>
        <w:r w:rsidR="007C1CC2">
          <w:rPr>
            <w:noProof/>
            <w:webHidden/>
          </w:rPr>
          <w:fldChar w:fldCharType="separate"/>
        </w:r>
        <w:r w:rsidR="001A096B">
          <w:rPr>
            <w:noProof/>
            <w:webHidden/>
          </w:rPr>
          <w:t>3</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09" w:history="1">
        <w:r w:rsidR="007C1CC2" w:rsidRPr="00D35188">
          <w:rPr>
            <w:rStyle w:val="Hyperlink"/>
            <w:noProof/>
          </w:rPr>
          <w:t>2.</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TITULAR</w:t>
        </w:r>
        <w:r w:rsidR="007C1CC2">
          <w:rPr>
            <w:noProof/>
            <w:webHidden/>
          </w:rPr>
          <w:tab/>
        </w:r>
        <w:r w:rsidR="007C1CC2">
          <w:rPr>
            <w:noProof/>
            <w:webHidden/>
          </w:rPr>
          <w:fldChar w:fldCharType="begin"/>
        </w:r>
        <w:r w:rsidR="007C1CC2">
          <w:rPr>
            <w:noProof/>
            <w:webHidden/>
          </w:rPr>
          <w:instrText xml:space="preserve"> PAGEREF _Toc535482409 \h </w:instrText>
        </w:r>
        <w:r w:rsidR="007C1CC2">
          <w:rPr>
            <w:noProof/>
            <w:webHidden/>
          </w:rPr>
        </w:r>
        <w:r w:rsidR="007C1CC2">
          <w:rPr>
            <w:noProof/>
            <w:webHidden/>
          </w:rPr>
          <w:fldChar w:fldCharType="separate"/>
        </w:r>
        <w:r w:rsidR="001A096B">
          <w:rPr>
            <w:noProof/>
            <w:webHidden/>
          </w:rPr>
          <w:t>3</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10" w:history="1">
        <w:r w:rsidR="007C1CC2" w:rsidRPr="00D35188">
          <w:rPr>
            <w:rStyle w:val="Hyperlink"/>
            <w:noProof/>
          </w:rPr>
          <w:t>2.1.</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Numele beneficiarului investitiei:</w:t>
        </w:r>
        <w:r w:rsidR="007C1CC2">
          <w:rPr>
            <w:noProof/>
            <w:webHidden/>
          </w:rPr>
          <w:tab/>
        </w:r>
        <w:r w:rsidR="007C1CC2">
          <w:rPr>
            <w:noProof/>
            <w:webHidden/>
          </w:rPr>
          <w:fldChar w:fldCharType="begin"/>
        </w:r>
        <w:r w:rsidR="007C1CC2">
          <w:rPr>
            <w:noProof/>
            <w:webHidden/>
          </w:rPr>
          <w:instrText xml:space="preserve"> PAGEREF _Toc535482410 \h </w:instrText>
        </w:r>
        <w:r w:rsidR="007C1CC2">
          <w:rPr>
            <w:noProof/>
            <w:webHidden/>
          </w:rPr>
        </w:r>
        <w:r w:rsidR="007C1CC2">
          <w:rPr>
            <w:noProof/>
            <w:webHidden/>
          </w:rPr>
          <w:fldChar w:fldCharType="separate"/>
        </w:r>
        <w:r w:rsidR="001A096B">
          <w:rPr>
            <w:noProof/>
            <w:webHidden/>
          </w:rPr>
          <w:t>3</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11" w:history="1">
        <w:r w:rsidR="007C1CC2" w:rsidRPr="00D35188">
          <w:rPr>
            <w:rStyle w:val="Hyperlink"/>
            <w:noProof/>
          </w:rPr>
          <w:t>2.2.</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Elaboratorul proiectului</w:t>
        </w:r>
        <w:r w:rsidR="007C1CC2">
          <w:rPr>
            <w:noProof/>
            <w:webHidden/>
          </w:rPr>
          <w:tab/>
        </w:r>
        <w:r w:rsidR="007C1CC2">
          <w:rPr>
            <w:noProof/>
            <w:webHidden/>
          </w:rPr>
          <w:fldChar w:fldCharType="begin"/>
        </w:r>
        <w:r w:rsidR="007C1CC2">
          <w:rPr>
            <w:noProof/>
            <w:webHidden/>
          </w:rPr>
          <w:instrText xml:space="preserve"> PAGEREF _Toc535482411 \h </w:instrText>
        </w:r>
        <w:r w:rsidR="007C1CC2">
          <w:rPr>
            <w:noProof/>
            <w:webHidden/>
          </w:rPr>
        </w:r>
        <w:r w:rsidR="007C1CC2">
          <w:rPr>
            <w:noProof/>
            <w:webHidden/>
          </w:rPr>
          <w:fldChar w:fldCharType="separate"/>
        </w:r>
        <w:r w:rsidR="001A096B">
          <w:rPr>
            <w:noProof/>
            <w:webHidden/>
          </w:rPr>
          <w:t>3</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12" w:history="1">
        <w:r w:rsidR="007C1CC2" w:rsidRPr="00D35188">
          <w:rPr>
            <w:rStyle w:val="Hyperlink"/>
            <w:noProof/>
          </w:rPr>
          <w:t>3.</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DESCRIEREA CARACTERISTICILOR FIZICE ALE INTREGULUI PROIECT</w:t>
        </w:r>
        <w:r w:rsidR="007C1CC2">
          <w:rPr>
            <w:noProof/>
            <w:webHidden/>
          </w:rPr>
          <w:tab/>
        </w:r>
        <w:r w:rsidR="007C1CC2">
          <w:rPr>
            <w:noProof/>
            <w:webHidden/>
          </w:rPr>
          <w:fldChar w:fldCharType="begin"/>
        </w:r>
        <w:r w:rsidR="007C1CC2">
          <w:rPr>
            <w:noProof/>
            <w:webHidden/>
          </w:rPr>
          <w:instrText xml:space="preserve"> PAGEREF _Toc535482412 \h </w:instrText>
        </w:r>
        <w:r w:rsidR="007C1CC2">
          <w:rPr>
            <w:noProof/>
            <w:webHidden/>
          </w:rPr>
        </w:r>
        <w:r w:rsidR="007C1CC2">
          <w:rPr>
            <w:noProof/>
            <w:webHidden/>
          </w:rPr>
          <w:fldChar w:fldCharType="separate"/>
        </w:r>
        <w:r w:rsidR="001A096B">
          <w:rPr>
            <w:noProof/>
            <w:webHidden/>
          </w:rPr>
          <w:t>3</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13" w:history="1">
        <w:r w:rsidR="007C1CC2" w:rsidRPr="00D35188">
          <w:rPr>
            <w:rStyle w:val="Hyperlink"/>
            <w:noProof/>
          </w:rPr>
          <w:t>3.1.</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Descrierea succinta a proiectului</w:t>
        </w:r>
        <w:r w:rsidR="007C1CC2">
          <w:rPr>
            <w:noProof/>
            <w:webHidden/>
          </w:rPr>
          <w:tab/>
        </w:r>
        <w:r w:rsidR="007C1CC2">
          <w:rPr>
            <w:noProof/>
            <w:webHidden/>
          </w:rPr>
          <w:fldChar w:fldCharType="begin"/>
        </w:r>
        <w:r w:rsidR="007C1CC2">
          <w:rPr>
            <w:noProof/>
            <w:webHidden/>
          </w:rPr>
          <w:instrText xml:space="preserve"> PAGEREF _Toc535482413 \h </w:instrText>
        </w:r>
        <w:r w:rsidR="007C1CC2">
          <w:rPr>
            <w:noProof/>
            <w:webHidden/>
          </w:rPr>
        </w:r>
        <w:r w:rsidR="007C1CC2">
          <w:rPr>
            <w:noProof/>
            <w:webHidden/>
          </w:rPr>
          <w:fldChar w:fldCharType="separate"/>
        </w:r>
        <w:r w:rsidR="001A096B">
          <w:rPr>
            <w:noProof/>
            <w:webHidden/>
          </w:rPr>
          <w:t>3</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14" w:history="1">
        <w:r w:rsidR="007C1CC2" w:rsidRPr="00D35188">
          <w:rPr>
            <w:rStyle w:val="Hyperlink"/>
            <w:b/>
            <w:bCs/>
            <w:noProof/>
          </w:rPr>
          <w:t>3.1.1</w:t>
        </w:r>
        <w:r w:rsidR="007C1CC2">
          <w:rPr>
            <w:rFonts w:asciiTheme="minorHAnsi" w:eastAsiaTheme="minorEastAsia" w:hAnsiTheme="minorHAnsi" w:cstheme="minorBidi"/>
            <w:i w:val="0"/>
            <w:iCs w:val="0"/>
            <w:noProof/>
            <w:sz w:val="22"/>
            <w:szCs w:val="22"/>
            <w:lang w:val="en-US"/>
          </w:rPr>
          <w:tab/>
        </w:r>
        <w:r w:rsidR="007C1CC2" w:rsidRPr="00D35188">
          <w:rPr>
            <w:rStyle w:val="Hyperlink"/>
            <w:rFonts w:ascii="Arial Narrow" w:hAnsi="Arial Narrow" w:cs="Arial"/>
            <w:b/>
            <w:bCs/>
            <w:noProof/>
          </w:rPr>
          <w:t>Descrierea amplasamentului</w:t>
        </w:r>
        <w:r w:rsidR="007C1CC2">
          <w:rPr>
            <w:noProof/>
            <w:webHidden/>
          </w:rPr>
          <w:tab/>
        </w:r>
        <w:r w:rsidR="007C1CC2">
          <w:rPr>
            <w:noProof/>
            <w:webHidden/>
          </w:rPr>
          <w:fldChar w:fldCharType="begin"/>
        </w:r>
        <w:r w:rsidR="007C1CC2">
          <w:rPr>
            <w:noProof/>
            <w:webHidden/>
          </w:rPr>
          <w:instrText xml:space="preserve"> PAGEREF _Toc535482414 \h </w:instrText>
        </w:r>
        <w:r w:rsidR="007C1CC2">
          <w:rPr>
            <w:noProof/>
            <w:webHidden/>
          </w:rPr>
        </w:r>
        <w:r w:rsidR="007C1CC2">
          <w:rPr>
            <w:noProof/>
            <w:webHidden/>
          </w:rPr>
          <w:fldChar w:fldCharType="separate"/>
        </w:r>
        <w:r w:rsidR="001A096B">
          <w:rPr>
            <w:noProof/>
            <w:webHidden/>
          </w:rPr>
          <w:t>3</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15" w:history="1">
        <w:r w:rsidR="007C1CC2" w:rsidRPr="00D35188">
          <w:rPr>
            <w:rStyle w:val="Hyperlink"/>
            <w:b/>
            <w:bCs/>
            <w:noProof/>
          </w:rPr>
          <w:t>3.1.2</w:t>
        </w:r>
        <w:r w:rsidR="007C1CC2">
          <w:rPr>
            <w:rFonts w:asciiTheme="minorHAnsi" w:eastAsiaTheme="minorEastAsia" w:hAnsiTheme="minorHAnsi" w:cstheme="minorBidi"/>
            <w:i w:val="0"/>
            <w:iCs w:val="0"/>
            <w:noProof/>
            <w:sz w:val="22"/>
            <w:szCs w:val="22"/>
            <w:lang w:val="en-US"/>
          </w:rPr>
          <w:tab/>
        </w:r>
        <w:r w:rsidR="007C1CC2" w:rsidRPr="00D35188">
          <w:rPr>
            <w:rStyle w:val="Hyperlink"/>
            <w:rFonts w:ascii="Arial Narrow" w:hAnsi="Arial Narrow" w:cs="Arial"/>
            <w:b/>
            <w:bCs/>
            <w:noProof/>
          </w:rPr>
          <w:t>Topografia</w:t>
        </w:r>
        <w:r w:rsidR="007C1CC2">
          <w:rPr>
            <w:noProof/>
            <w:webHidden/>
          </w:rPr>
          <w:tab/>
        </w:r>
        <w:r w:rsidR="007C1CC2">
          <w:rPr>
            <w:noProof/>
            <w:webHidden/>
          </w:rPr>
          <w:fldChar w:fldCharType="begin"/>
        </w:r>
        <w:r w:rsidR="007C1CC2">
          <w:rPr>
            <w:noProof/>
            <w:webHidden/>
          </w:rPr>
          <w:instrText xml:space="preserve"> PAGEREF _Toc535482415 \h </w:instrText>
        </w:r>
        <w:r w:rsidR="007C1CC2">
          <w:rPr>
            <w:noProof/>
            <w:webHidden/>
          </w:rPr>
        </w:r>
        <w:r w:rsidR="007C1CC2">
          <w:rPr>
            <w:noProof/>
            <w:webHidden/>
          </w:rPr>
          <w:fldChar w:fldCharType="separate"/>
        </w:r>
        <w:r w:rsidR="001A096B">
          <w:rPr>
            <w:noProof/>
            <w:webHidden/>
          </w:rPr>
          <w:t>3</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16" w:history="1">
        <w:r w:rsidR="007C1CC2" w:rsidRPr="00D35188">
          <w:rPr>
            <w:rStyle w:val="Hyperlink"/>
            <w:b/>
            <w:bCs/>
            <w:noProof/>
          </w:rPr>
          <w:t>3.1.3</w:t>
        </w:r>
        <w:r w:rsidR="007C1CC2">
          <w:rPr>
            <w:rFonts w:asciiTheme="minorHAnsi" w:eastAsiaTheme="minorEastAsia" w:hAnsiTheme="minorHAnsi" w:cstheme="minorBidi"/>
            <w:i w:val="0"/>
            <w:iCs w:val="0"/>
            <w:noProof/>
            <w:sz w:val="22"/>
            <w:szCs w:val="22"/>
            <w:lang w:val="en-US"/>
          </w:rPr>
          <w:tab/>
        </w:r>
        <w:r w:rsidR="007C1CC2" w:rsidRPr="00D35188">
          <w:rPr>
            <w:rStyle w:val="Hyperlink"/>
            <w:rFonts w:ascii="Arial Narrow" w:hAnsi="Arial Narrow" w:cs="Arial"/>
            <w:b/>
            <w:bCs/>
            <w:noProof/>
          </w:rPr>
          <w:t>Clima şi fenomenele naturale specifice zonei</w:t>
        </w:r>
        <w:r w:rsidR="007C1CC2">
          <w:rPr>
            <w:noProof/>
            <w:webHidden/>
          </w:rPr>
          <w:tab/>
        </w:r>
        <w:r w:rsidR="007C1CC2">
          <w:rPr>
            <w:noProof/>
            <w:webHidden/>
          </w:rPr>
          <w:fldChar w:fldCharType="begin"/>
        </w:r>
        <w:r w:rsidR="007C1CC2">
          <w:rPr>
            <w:noProof/>
            <w:webHidden/>
          </w:rPr>
          <w:instrText xml:space="preserve"> PAGEREF _Toc535482416 \h </w:instrText>
        </w:r>
        <w:r w:rsidR="007C1CC2">
          <w:rPr>
            <w:noProof/>
            <w:webHidden/>
          </w:rPr>
        </w:r>
        <w:r w:rsidR="007C1CC2">
          <w:rPr>
            <w:noProof/>
            <w:webHidden/>
          </w:rPr>
          <w:fldChar w:fldCharType="separate"/>
        </w:r>
        <w:r w:rsidR="001A096B">
          <w:rPr>
            <w:noProof/>
            <w:webHidden/>
          </w:rPr>
          <w:t>4</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17" w:history="1">
        <w:r w:rsidR="007C1CC2" w:rsidRPr="00D35188">
          <w:rPr>
            <w:rStyle w:val="Hyperlink"/>
            <w:b/>
            <w:bCs/>
            <w:noProof/>
          </w:rPr>
          <w:t>3.1.4</w:t>
        </w:r>
        <w:r w:rsidR="007C1CC2">
          <w:rPr>
            <w:rFonts w:asciiTheme="minorHAnsi" w:eastAsiaTheme="minorEastAsia" w:hAnsiTheme="minorHAnsi" w:cstheme="minorBidi"/>
            <w:i w:val="0"/>
            <w:iCs w:val="0"/>
            <w:noProof/>
            <w:sz w:val="22"/>
            <w:szCs w:val="22"/>
            <w:lang w:val="en-US"/>
          </w:rPr>
          <w:tab/>
        </w:r>
        <w:r w:rsidR="007C1CC2" w:rsidRPr="00D35188">
          <w:rPr>
            <w:rStyle w:val="Hyperlink"/>
            <w:rFonts w:ascii="Arial Narrow" w:hAnsi="Arial Narrow" w:cs="Arial"/>
            <w:b/>
            <w:bCs/>
            <w:noProof/>
          </w:rPr>
          <w:t>Geologia, seismicitatea</w:t>
        </w:r>
        <w:r w:rsidR="007C1CC2">
          <w:rPr>
            <w:noProof/>
            <w:webHidden/>
          </w:rPr>
          <w:tab/>
        </w:r>
        <w:r w:rsidR="007C1CC2">
          <w:rPr>
            <w:noProof/>
            <w:webHidden/>
          </w:rPr>
          <w:fldChar w:fldCharType="begin"/>
        </w:r>
        <w:r w:rsidR="007C1CC2">
          <w:rPr>
            <w:noProof/>
            <w:webHidden/>
          </w:rPr>
          <w:instrText xml:space="preserve"> PAGEREF _Toc535482417 \h </w:instrText>
        </w:r>
        <w:r w:rsidR="007C1CC2">
          <w:rPr>
            <w:noProof/>
            <w:webHidden/>
          </w:rPr>
        </w:r>
        <w:r w:rsidR="007C1CC2">
          <w:rPr>
            <w:noProof/>
            <w:webHidden/>
          </w:rPr>
          <w:fldChar w:fldCharType="separate"/>
        </w:r>
        <w:r w:rsidR="001A096B">
          <w:rPr>
            <w:noProof/>
            <w:webHidden/>
          </w:rPr>
          <w:t>6</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18" w:history="1">
        <w:r w:rsidR="007C1CC2" w:rsidRPr="00D35188">
          <w:rPr>
            <w:rStyle w:val="Hyperlink"/>
            <w:b/>
            <w:bCs/>
            <w:noProof/>
          </w:rPr>
          <w:t>3.1.5</w:t>
        </w:r>
        <w:r w:rsidR="007C1CC2">
          <w:rPr>
            <w:rFonts w:asciiTheme="minorHAnsi" w:eastAsiaTheme="minorEastAsia" w:hAnsiTheme="minorHAnsi" w:cstheme="minorBidi"/>
            <w:i w:val="0"/>
            <w:iCs w:val="0"/>
            <w:noProof/>
            <w:sz w:val="22"/>
            <w:szCs w:val="22"/>
            <w:lang w:val="en-US"/>
          </w:rPr>
          <w:tab/>
        </w:r>
        <w:r w:rsidR="007C1CC2" w:rsidRPr="00D35188">
          <w:rPr>
            <w:rStyle w:val="Hyperlink"/>
            <w:rFonts w:ascii="Arial Narrow" w:hAnsi="Arial Narrow" w:cs="Arial"/>
            <w:b/>
            <w:bCs/>
            <w:noProof/>
          </w:rPr>
          <w:t>Date Seismice</w:t>
        </w:r>
        <w:r w:rsidR="007C1CC2">
          <w:rPr>
            <w:noProof/>
            <w:webHidden/>
          </w:rPr>
          <w:tab/>
        </w:r>
        <w:r w:rsidR="007C1CC2">
          <w:rPr>
            <w:noProof/>
            <w:webHidden/>
          </w:rPr>
          <w:fldChar w:fldCharType="begin"/>
        </w:r>
        <w:r w:rsidR="007C1CC2">
          <w:rPr>
            <w:noProof/>
            <w:webHidden/>
          </w:rPr>
          <w:instrText xml:space="preserve"> PAGEREF _Toc535482418 \h </w:instrText>
        </w:r>
        <w:r w:rsidR="007C1CC2">
          <w:rPr>
            <w:noProof/>
            <w:webHidden/>
          </w:rPr>
        </w:r>
        <w:r w:rsidR="007C1CC2">
          <w:rPr>
            <w:noProof/>
            <w:webHidden/>
          </w:rPr>
          <w:fldChar w:fldCharType="separate"/>
        </w:r>
        <w:r w:rsidR="001A096B">
          <w:rPr>
            <w:noProof/>
            <w:webHidden/>
          </w:rPr>
          <w:t>6</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19" w:history="1">
        <w:r w:rsidR="007C1CC2" w:rsidRPr="00D35188">
          <w:rPr>
            <w:rStyle w:val="Hyperlink"/>
            <w:b/>
            <w:bCs/>
            <w:noProof/>
          </w:rPr>
          <w:t>3.1.6</w:t>
        </w:r>
        <w:r w:rsidR="007C1CC2">
          <w:rPr>
            <w:rFonts w:asciiTheme="minorHAnsi" w:eastAsiaTheme="minorEastAsia" w:hAnsiTheme="minorHAnsi" w:cstheme="minorBidi"/>
            <w:i w:val="0"/>
            <w:iCs w:val="0"/>
            <w:noProof/>
            <w:sz w:val="22"/>
            <w:szCs w:val="22"/>
            <w:lang w:val="en-US"/>
          </w:rPr>
          <w:tab/>
        </w:r>
        <w:r w:rsidR="007C1CC2" w:rsidRPr="00D35188">
          <w:rPr>
            <w:rStyle w:val="Hyperlink"/>
            <w:rFonts w:ascii="Arial Narrow" w:hAnsi="Arial Narrow" w:cs="Arial"/>
            <w:b/>
            <w:bCs/>
            <w:noProof/>
          </w:rPr>
          <w:t>Căile de acces permanente, căile de comunicaţii şi altele ademenea</w:t>
        </w:r>
        <w:r w:rsidR="007C1CC2">
          <w:rPr>
            <w:noProof/>
            <w:webHidden/>
          </w:rPr>
          <w:tab/>
        </w:r>
        <w:r w:rsidR="007C1CC2">
          <w:rPr>
            <w:noProof/>
            <w:webHidden/>
          </w:rPr>
          <w:fldChar w:fldCharType="begin"/>
        </w:r>
        <w:r w:rsidR="007C1CC2">
          <w:rPr>
            <w:noProof/>
            <w:webHidden/>
          </w:rPr>
          <w:instrText xml:space="preserve"> PAGEREF _Toc535482419 \h </w:instrText>
        </w:r>
        <w:r w:rsidR="007C1CC2">
          <w:rPr>
            <w:noProof/>
            <w:webHidden/>
          </w:rPr>
        </w:r>
        <w:r w:rsidR="007C1CC2">
          <w:rPr>
            <w:noProof/>
            <w:webHidden/>
          </w:rPr>
          <w:fldChar w:fldCharType="separate"/>
        </w:r>
        <w:r w:rsidR="001A096B">
          <w:rPr>
            <w:noProof/>
            <w:webHidden/>
          </w:rPr>
          <w:t>8</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20" w:history="1">
        <w:r w:rsidR="007C1CC2" w:rsidRPr="00D35188">
          <w:rPr>
            <w:rStyle w:val="Hyperlink"/>
            <w:b/>
            <w:bCs/>
            <w:noProof/>
          </w:rPr>
          <w:t>3.1.7</w:t>
        </w:r>
        <w:r w:rsidR="007C1CC2">
          <w:rPr>
            <w:rFonts w:asciiTheme="minorHAnsi" w:eastAsiaTheme="minorEastAsia" w:hAnsiTheme="minorHAnsi" w:cstheme="minorBidi"/>
            <w:i w:val="0"/>
            <w:iCs w:val="0"/>
            <w:noProof/>
            <w:sz w:val="22"/>
            <w:szCs w:val="22"/>
            <w:lang w:val="en-US"/>
          </w:rPr>
          <w:tab/>
        </w:r>
        <w:r w:rsidR="007C1CC2" w:rsidRPr="00D35188">
          <w:rPr>
            <w:rStyle w:val="Hyperlink"/>
            <w:rFonts w:ascii="Arial Narrow" w:hAnsi="Arial Narrow" w:cs="Arial"/>
            <w:b/>
            <w:bCs/>
            <w:noProof/>
          </w:rPr>
          <w:t>Caracteristici tehnice şi parametri specifici obiectivului de investiţii</w:t>
        </w:r>
        <w:r w:rsidR="007C1CC2">
          <w:rPr>
            <w:noProof/>
            <w:webHidden/>
          </w:rPr>
          <w:tab/>
        </w:r>
        <w:r w:rsidR="007C1CC2">
          <w:rPr>
            <w:noProof/>
            <w:webHidden/>
          </w:rPr>
          <w:fldChar w:fldCharType="begin"/>
        </w:r>
        <w:r w:rsidR="007C1CC2">
          <w:rPr>
            <w:noProof/>
            <w:webHidden/>
          </w:rPr>
          <w:instrText xml:space="preserve"> PAGEREF _Toc535482420 \h </w:instrText>
        </w:r>
        <w:r w:rsidR="007C1CC2">
          <w:rPr>
            <w:noProof/>
            <w:webHidden/>
          </w:rPr>
        </w:r>
        <w:r w:rsidR="007C1CC2">
          <w:rPr>
            <w:noProof/>
            <w:webHidden/>
          </w:rPr>
          <w:fldChar w:fldCharType="separate"/>
        </w:r>
        <w:r w:rsidR="001A096B">
          <w:rPr>
            <w:noProof/>
            <w:webHidden/>
          </w:rPr>
          <w:t>8</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21" w:history="1">
        <w:r w:rsidR="007C1CC2" w:rsidRPr="00D35188">
          <w:rPr>
            <w:rStyle w:val="Hyperlink"/>
            <w:b/>
            <w:bCs/>
            <w:noProof/>
          </w:rPr>
          <w:t>3.1.8</w:t>
        </w:r>
        <w:r w:rsidR="007C1CC2">
          <w:rPr>
            <w:rFonts w:asciiTheme="minorHAnsi" w:eastAsiaTheme="minorEastAsia" w:hAnsiTheme="minorHAnsi" w:cstheme="minorBidi"/>
            <w:i w:val="0"/>
            <w:iCs w:val="0"/>
            <w:noProof/>
            <w:sz w:val="22"/>
            <w:szCs w:val="22"/>
            <w:lang w:val="en-US"/>
          </w:rPr>
          <w:tab/>
        </w:r>
        <w:r w:rsidR="007C1CC2" w:rsidRPr="00D35188">
          <w:rPr>
            <w:rStyle w:val="Hyperlink"/>
            <w:rFonts w:ascii="Arial Narrow" w:hAnsi="Arial Narrow" w:cs="Arial"/>
            <w:b/>
            <w:bCs/>
            <w:noProof/>
          </w:rPr>
          <w:t>Soluţia constructivă de realizare a investiţiei</w:t>
        </w:r>
        <w:r w:rsidR="007C1CC2">
          <w:rPr>
            <w:noProof/>
            <w:webHidden/>
          </w:rPr>
          <w:tab/>
        </w:r>
        <w:r w:rsidR="007C1CC2">
          <w:rPr>
            <w:noProof/>
            <w:webHidden/>
          </w:rPr>
          <w:fldChar w:fldCharType="begin"/>
        </w:r>
        <w:r w:rsidR="007C1CC2">
          <w:rPr>
            <w:noProof/>
            <w:webHidden/>
          </w:rPr>
          <w:instrText xml:space="preserve"> PAGEREF _Toc535482421 \h </w:instrText>
        </w:r>
        <w:r w:rsidR="007C1CC2">
          <w:rPr>
            <w:noProof/>
            <w:webHidden/>
          </w:rPr>
        </w:r>
        <w:r w:rsidR="007C1CC2">
          <w:rPr>
            <w:noProof/>
            <w:webHidden/>
          </w:rPr>
          <w:fldChar w:fldCharType="separate"/>
        </w:r>
        <w:r w:rsidR="001A096B">
          <w:rPr>
            <w:noProof/>
            <w:webHidden/>
          </w:rPr>
          <w:t>8</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22" w:history="1">
        <w:r w:rsidR="007C1CC2" w:rsidRPr="00D35188">
          <w:rPr>
            <w:rStyle w:val="Hyperlink"/>
            <w:noProof/>
          </w:rPr>
          <w:t>3.2.</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Justificarea necesitatii proiectului</w:t>
        </w:r>
        <w:r w:rsidR="007C1CC2">
          <w:rPr>
            <w:noProof/>
            <w:webHidden/>
          </w:rPr>
          <w:tab/>
        </w:r>
        <w:r w:rsidR="007C1CC2">
          <w:rPr>
            <w:noProof/>
            <w:webHidden/>
          </w:rPr>
          <w:fldChar w:fldCharType="begin"/>
        </w:r>
        <w:r w:rsidR="007C1CC2">
          <w:rPr>
            <w:noProof/>
            <w:webHidden/>
          </w:rPr>
          <w:instrText xml:space="preserve"> PAGEREF _Toc535482422 \h </w:instrText>
        </w:r>
        <w:r w:rsidR="007C1CC2">
          <w:rPr>
            <w:noProof/>
            <w:webHidden/>
          </w:rPr>
        </w:r>
        <w:r w:rsidR="007C1CC2">
          <w:rPr>
            <w:noProof/>
            <w:webHidden/>
          </w:rPr>
          <w:fldChar w:fldCharType="separate"/>
        </w:r>
        <w:r w:rsidR="001A096B">
          <w:rPr>
            <w:noProof/>
            <w:webHidden/>
          </w:rPr>
          <w:t>9</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23" w:history="1">
        <w:r w:rsidR="007C1CC2" w:rsidRPr="00D35188">
          <w:rPr>
            <w:rStyle w:val="Hyperlink"/>
            <w:noProof/>
          </w:rPr>
          <w:t>3.3.</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Valoarea investitiei</w:t>
        </w:r>
        <w:r w:rsidR="007C1CC2">
          <w:rPr>
            <w:noProof/>
            <w:webHidden/>
          </w:rPr>
          <w:tab/>
        </w:r>
        <w:r w:rsidR="007C1CC2">
          <w:rPr>
            <w:noProof/>
            <w:webHidden/>
          </w:rPr>
          <w:fldChar w:fldCharType="begin"/>
        </w:r>
        <w:r w:rsidR="007C1CC2">
          <w:rPr>
            <w:noProof/>
            <w:webHidden/>
          </w:rPr>
          <w:instrText xml:space="preserve"> PAGEREF _Toc535482423 \h </w:instrText>
        </w:r>
        <w:r w:rsidR="007C1CC2">
          <w:rPr>
            <w:noProof/>
            <w:webHidden/>
          </w:rPr>
        </w:r>
        <w:r w:rsidR="007C1CC2">
          <w:rPr>
            <w:noProof/>
            <w:webHidden/>
          </w:rPr>
          <w:fldChar w:fldCharType="separate"/>
        </w:r>
        <w:r w:rsidR="001A096B">
          <w:rPr>
            <w:noProof/>
            <w:webHidden/>
          </w:rPr>
          <w:t>10</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24" w:history="1">
        <w:r w:rsidR="007C1CC2" w:rsidRPr="00D35188">
          <w:rPr>
            <w:rStyle w:val="Hyperlink"/>
            <w:noProof/>
          </w:rPr>
          <w:t>3.4.</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Perioada de implementare propusa</w:t>
        </w:r>
        <w:r w:rsidR="007C1CC2">
          <w:rPr>
            <w:noProof/>
            <w:webHidden/>
          </w:rPr>
          <w:tab/>
        </w:r>
        <w:r w:rsidR="007C1CC2">
          <w:rPr>
            <w:noProof/>
            <w:webHidden/>
          </w:rPr>
          <w:fldChar w:fldCharType="begin"/>
        </w:r>
        <w:r w:rsidR="007C1CC2">
          <w:rPr>
            <w:noProof/>
            <w:webHidden/>
          </w:rPr>
          <w:instrText xml:space="preserve"> PAGEREF _Toc535482424 \h </w:instrText>
        </w:r>
        <w:r w:rsidR="007C1CC2">
          <w:rPr>
            <w:noProof/>
            <w:webHidden/>
          </w:rPr>
        </w:r>
        <w:r w:rsidR="007C1CC2">
          <w:rPr>
            <w:noProof/>
            <w:webHidden/>
          </w:rPr>
          <w:fldChar w:fldCharType="separate"/>
        </w:r>
        <w:r w:rsidR="001A096B">
          <w:rPr>
            <w:noProof/>
            <w:webHidden/>
          </w:rPr>
          <w:t>10</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25" w:history="1">
        <w:r w:rsidR="007C1CC2" w:rsidRPr="00D35188">
          <w:rPr>
            <w:rStyle w:val="Hyperlink"/>
            <w:noProof/>
          </w:rPr>
          <w:t>4.</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descrierea lucrarilor de demolare necesare</w:t>
        </w:r>
        <w:r w:rsidR="007C1CC2">
          <w:rPr>
            <w:noProof/>
            <w:webHidden/>
          </w:rPr>
          <w:tab/>
        </w:r>
        <w:r w:rsidR="007C1CC2">
          <w:rPr>
            <w:noProof/>
            <w:webHidden/>
          </w:rPr>
          <w:fldChar w:fldCharType="begin"/>
        </w:r>
        <w:r w:rsidR="007C1CC2">
          <w:rPr>
            <w:noProof/>
            <w:webHidden/>
          </w:rPr>
          <w:instrText xml:space="preserve"> PAGEREF _Toc535482425 \h </w:instrText>
        </w:r>
        <w:r w:rsidR="007C1CC2">
          <w:rPr>
            <w:noProof/>
            <w:webHidden/>
          </w:rPr>
        </w:r>
        <w:r w:rsidR="007C1CC2">
          <w:rPr>
            <w:noProof/>
            <w:webHidden/>
          </w:rPr>
          <w:fldChar w:fldCharType="separate"/>
        </w:r>
        <w:r w:rsidR="001A096B">
          <w:rPr>
            <w:noProof/>
            <w:webHidden/>
          </w:rPr>
          <w:t>10</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26" w:history="1">
        <w:r w:rsidR="007C1CC2" w:rsidRPr="00D35188">
          <w:rPr>
            <w:rStyle w:val="Hyperlink"/>
            <w:noProof/>
          </w:rPr>
          <w:t>5.</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Descrierea amplasarii proiectului</w:t>
        </w:r>
        <w:r w:rsidR="007C1CC2">
          <w:rPr>
            <w:noProof/>
            <w:webHidden/>
          </w:rPr>
          <w:tab/>
        </w:r>
        <w:r w:rsidR="007C1CC2">
          <w:rPr>
            <w:noProof/>
            <w:webHidden/>
          </w:rPr>
          <w:fldChar w:fldCharType="begin"/>
        </w:r>
        <w:r w:rsidR="007C1CC2">
          <w:rPr>
            <w:noProof/>
            <w:webHidden/>
          </w:rPr>
          <w:instrText xml:space="preserve"> PAGEREF _Toc535482426 \h </w:instrText>
        </w:r>
        <w:r w:rsidR="007C1CC2">
          <w:rPr>
            <w:noProof/>
            <w:webHidden/>
          </w:rPr>
        </w:r>
        <w:r w:rsidR="007C1CC2">
          <w:rPr>
            <w:noProof/>
            <w:webHidden/>
          </w:rPr>
          <w:fldChar w:fldCharType="separate"/>
        </w:r>
        <w:r w:rsidR="001A096B">
          <w:rPr>
            <w:noProof/>
            <w:webHidden/>
          </w:rPr>
          <w:t>10</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27" w:history="1">
        <w:r w:rsidR="007C1CC2" w:rsidRPr="00D35188">
          <w:rPr>
            <w:rStyle w:val="Hyperlink"/>
            <w:noProof/>
          </w:rPr>
          <w:t>6.</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descrierea tuturor efectelor semnificative posibile asupra mediului, ale proiectului, in limita informatiilor disponibile</w:t>
        </w:r>
        <w:r w:rsidR="007C1CC2">
          <w:rPr>
            <w:noProof/>
            <w:webHidden/>
          </w:rPr>
          <w:tab/>
        </w:r>
        <w:r w:rsidR="007C1CC2">
          <w:rPr>
            <w:noProof/>
            <w:webHidden/>
          </w:rPr>
          <w:fldChar w:fldCharType="begin"/>
        </w:r>
        <w:r w:rsidR="007C1CC2">
          <w:rPr>
            <w:noProof/>
            <w:webHidden/>
          </w:rPr>
          <w:instrText xml:space="preserve"> PAGEREF _Toc535482427 \h </w:instrText>
        </w:r>
        <w:r w:rsidR="007C1CC2">
          <w:rPr>
            <w:noProof/>
            <w:webHidden/>
          </w:rPr>
        </w:r>
        <w:r w:rsidR="007C1CC2">
          <w:rPr>
            <w:noProof/>
            <w:webHidden/>
          </w:rPr>
          <w:fldChar w:fldCharType="separate"/>
        </w:r>
        <w:r w:rsidR="001A096B">
          <w:rPr>
            <w:noProof/>
            <w:webHidden/>
          </w:rPr>
          <w:t>11</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28" w:history="1">
        <w:r w:rsidR="007C1CC2" w:rsidRPr="00D35188">
          <w:rPr>
            <w:rStyle w:val="Hyperlink"/>
            <w:noProof/>
          </w:rPr>
          <w:t>6.1.</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Protecţia calităţii apelor</w:t>
        </w:r>
        <w:r w:rsidR="007C1CC2">
          <w:rPr>
            <w:noProof/>
            <w:webHidden/>
          </w:rPr>
          <w:tab/>
        </w:r>
        <w:r w:rsidR="007C1CC2">
          <w:rPr>
            <w:noProof/>
            <w:webHidden/>
          </w:rPr>
          <w:fldChar w:fldCharType="begin"/>
        </w:r>
        <w:r w:rsidR="007C1CC2">
          <w:rPr>
            <w:noProof/>
            <w:webHidden/>
          </w:rPr>
          <w:instrText xml:space="preserve"> PAGEREF _Toc535482428 \h </w:instrText>
        </w:r>
        <w:r w:rsidR="007C1CC2">
          <w:rPr>
            <w:noProof/>
            <w:webHidden/>
          </w:rPr>
        </w:r>
        <w:r w:rsidR="007C1CC2">
          <w:rPr>
            <w:noProof/>
            <w:webHidden/>
          </w:rPr>
          <w:fldChar w:fldCharType="separate"/>
        </w:r>
        <w:r w:rsidR="001A096B">
          <w:rPr>
            <w:noProof/>
            <w:webHidden/>
          </w:rPr>
          <w:t>11</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29" w:history="1">
        <w:r w:rsidR="007C1CC2" w:rsidRPr="00D35188">
          <w:rPr>
            <w:rStyle w:val="Hyperlink"/>
            <w:noProof/>
          </w:rPr>
          <w:t>6.2.</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Protecţia aerului</w:t>
        </w:r>
        <w:r w:rsidR="007C1CC2">
          <w:rPr>
            <w:noProof/>
            <w:webHidden/>
          </w:rPr>
          <w:tab/>
        </w:r>
        <w:r w:rsidR="007C1CC2">
          <w:rPr>
            <w:noProof/>
            <w:webHidden/>
          </w:rPr>
          <w:fldChar w:fldCharType="begin"/>
        </w:r>
        <w:r w:rsidR="007C1CC2">
          <w:rPr>
            <w:noProof/>
            <w:webHidden/>
          </w:rPr>
          <w:instrText xml:space="preserve"> PAGEREF _Toc535482429 \h </w:instrText>
        </w:r>
        <w:r w:rsidR="007C1CC2">
          <w:rPr>
            <w:noProof/>
            <w:webHidden/>
          </w:rPr>
        </w:r>
        <w:r w:rsidR="007C1CC2">
          <w:rPr>
            <w:noProof/>
            <w:webHidden/>
          </w:rPr>
          <w:fldChar w:fldCharType="separate"/>
        </w:r>
        <w:r w:rsidR="001A096B">
          <w:rPr>
            <w:noProof/>
            <w:webHidden/>
          </w:rPr>
          <w:t>13</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30" w:history="1">
        <w:r w:rsidR="007C1CC2" w:rsidRPr="00D35188">
          <w:rPr>
            <w:rStyle w:val="Hyperlink"/>
            <w:noProof/>
          </w:rPr>
          <w:t>6.3.</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Protecţia împotriva zgomotului şi vibraţiilor</w:t>
        </w:r>
        <w:r w:rsidR="007C1CC2">
          <w:rPr>
            <w:noProof/>
            <w:webHidden/>
          </w:rPr>
          <w:tab/>
        </w:r>
        <w:r w:rsidR="007C1CC2">
          <w:rPr>
            <w:noProof/>
            <w:webHidden/>
          </w:rPr>
          <w:fldChar w:fldCharType="begin"/>
        </w:r>
        <w:r w:rsidR="007C1CC2">
          <w:rPr>
            <w:noProof/>
            <w:webHidden/>
          </w:rPr>
          <w:instrText xml:space="preserve"> PAGEREF _Toc535482430 \h </w:instrText>
        </w:r>
        <w:r w:rsidR="007C1CC2">
          <w:rPr>
            <w:noProof/>
            <w:webHidden/>
          </w:rPr>
        </w:r>
        <w:r w:rsidR="007C1CC2">
          <w:rPr>
            <w:noProof/>
            <w:webHidden/>
          </w:rPr>
          <w:fldChar w:fldCharType="separate"/>
        </w:r>
        <w:r w:rsidR="001A096B">
          <w:rPr>
            <w:noProof/>
            <w:webHidden/>
          </w:rPr>
          <w:t>14</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31" w:history="1">
        <w:r w:rsidR="007C1CC2" w:rsidRPr="00D35188">
          <w:rPr>
            <w:rStyle w:val="Hyperlink"/>
            <w:noProof/>
          </w:rPr>
          <w:t>6.4.</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Protecţia impotriva radiaţiilor</w:t>
        </w:r>
        <w:r w:rsidR="007C1CC2">
          <w:rPr>
            <w:noProof/>
            <w:webHidden/>
          </w:rPr>
          <w:tab/>
        </w:r>
        <w:r w:rsidR="007C1CC2">
          <w:rPr>
            <w:noProof/>
            <w:webHidden/>
          </w:rPr>
          <w:fldChar w:fldCharType="begin"/>
        </w:r>
        <w:r w:rsidR="007C1CC2">
          <w:rPr>
            <w:noProof/>
            <w:webHidden/>
          </w:rPr>
          <w:instrText xml:space="preserve"> PAGEREF _Toc535482431 \h </w:instrText>
        </w:r>
        <w:r w:rsidR="007C1CC2">
          <w:rPr>
            <w:noProof/>
            <w:webHidden/>
          </w:rPr>
        </w:r>
        <w:r w:rsidR="007C1CC2">
          <w:rPr>
            <w:noProof/>
            <w:webHidden/>
          </w:rPr>
          <w:fldChar w:fldCharType="separate"/>
        </w:r>
        <w:r w:rsidR="001A096B">
          <w:rPr>
            <w:noProof/>
            <w:webHidden/>
          </w:rPr>
          <w:t>14</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32" w:history="1">
        <w:r w:rsidR="007C1CC2" w:rsidRPr="00D35188">
          <w:rPr>
            <w:rStyle w:val="Hyperlink"/>
            <w:noProof/>
          </w:rPr>
          <w:t>6.5.</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Protecţia solului şi a subsolului</w:t>
        </w:r>
        <w:r w:rsidR="007C1CC2">
          <w:rPr>
            <w:noProof/>
            <w:webHidden/>
          </w:rPr>
          <w:tab/>
        </w:r>
        <w:r w:rsidR="007C1CC2">
          <w:rPr>
            <w:noProof/>
            <w:webHidden/>
          </w:rPr>
          <w:fldChar w:fldCharType="begin"/>
        </w:r>
        <w:r w:rsidR="007C1CC2">
          <w:rPr>
            <w:noProof/>
            <w:webHidden/>
          </w:rPr>
          <w:instrText xml:space="preserve"> PAGEREF _Toc535482432 \h </w:instrText>
        </w:r>
        <w:r w:rsidR="007C1CC2">
          <w:rPr>
            <w:noProof/>
            <w:webHidden/>
          </w:rPr>
        </w:r>
        <w:r w:rsidR="007C1CC2">
          <w:rPr>
            <w:noProof/>
            <w:webHidden/>
          </w:rPr>
          <w:fldChar w:fldCharType="separate"/>
        </w:r>
        <w:r w:rsidR="001A096B">
          <w:rPr>
            <w:noProof/>
            <w:webHidden/>
          </w:rPr>
          <w:t>14</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33" w:history="1">
        <w:r w:rsidR="007C1CC2" w:rsidRPr="00D35188">
          <w:rPr>
            <w:rStyle w:val="Hyperlink"/>
            <w:noProof/>
          </w:rPr>
          <w:t>6.6.</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Protecţia ecosistemelor terestre şi acvatice</w:t>
        </w:r>
        <w:r w:rsidR="007C1CC2">
          <w:rPr>
            <w:noProof/>
            <w:webHidden/>
          </w:rPr>
          <w:tab/>
        </w:r>
        <w:r w:rsidR="007C1CC2">
          <w:rPr>
            <w:noProof/>
            <w:webHidden/>
          </w:rPr>
          <w:fldChar w:fldCharType="begin"/>
        </w:r>
        <w:r w:rsidR="007C1CC2">
          <w:rPr>
            <w:noProof/>
            <w:webHidden/>
          </w:rPr>
          <w:instrText xml:space="preserve"> PAGEREF _Toc535482433 \h </w:instrText>
        </w:r>
        <w:r w:rsidR="007C1CC2">
          <w:rPr>
            <w:noProof/>
            <w:webHidden/>
          </w:rPr>
        </w:r>
        <w:r w:rsidR="007C1CC2">
          <w:rPr>
            <w:noProof/>
            <w:webHidden/>
          </w:rPr>
          <w:fldChar w:fldCharType="separate"/>
        </w:r>
        <w:r w:rsidR="001A096B">
          <w:rPr>
            <w:noProof/>
            <w:webHidden/>
          </w:rPr>
          <w:t>15</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34" w:history="1">
        <w:r w:rsidR="007C1CC2" w:rsidRPr="00D35188">
          <w:rPr>
            <w:rStyle w:val="Hyperlink"/>
            <w:noProof/>
          </w:rPr>
          <w:t>6.7.</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Protecţia aşezărilor umane si a altor obiective de interes public</w:t>
        </w:r>
        <w:r w:rsidR="007C1CC2">
          <w:rPr>
            <w:noProof/>
            <w:webHidden/>
          </w:rPr>
          <w:tab/>
        </w:r>
        <w:r w:rsidR="007C1CC2">
          <w:rPr>
            <w:noProof/>
            <w:webHidden/>
          </w:rPr>
          <w:fldChar w:fldCharType="begin"/>
        </w:r>
        <w:r w:rsidR="007C1CC2">
          <w:rPr>
            <w:noProof/>
            <w:webHidden/>
          </w:rPr>
          <w:instrText xml:space="preserve"> PAGEREF _Toc535482434 \h </w:instrText>
        </w:r>
        <w:r w:rsidR="007C1CC2">
          <w:rPr>
            <w:noProof/>
            <w:webHidden/>
          </w:rPr>
        </w:r>
        <w:r w:rsidR="007C1CC2">
          <w:rPr>
            <w:noProof/>
            <w:webHidden/>
          </w:rPr>
          <w:fldChar w:fldCharType="separate"/>
        </w:r>
        <w:r w:rsidR="001A096B">
          <w:rPr>
            <w:noProof/>
            <w:webHidden/>
          </w:rPr>
          <w:t>16</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35" w:history="1">
        <w:r w:rsidR="007C1CC2" w:rsidRPr="00D35188">
          <w:rPr>
            <w:rStyle w:val="Hyperlink"/>
            <w:noProof/>
          </w:rPr>
          <w:t>6.8.</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Prevenirea si gestionarea deseurilor generate de amplasament in timpul realizarii proiectului</w:t>
        </w:r>
        <w:r w:rsidR="007C1CC2">
          <w:rPr>
            <w:noProof/>
            <w:webHidden/>
          </w:rPr>
          <w:tab/>
        </w:r>
        <w:r w:rsidR="007C1CC2">
          <w:rPr>
            <w:noProof/>
            <w:webHidden/>
          </w:rPr>
          <w:fldChar w:fldCharType="begin"/>
        </w:r>
        <w:r w:rsidR="007C1CC2">
          <w:rPr>
            <w:noProof/>
            <w:webHidden/>
          </w:rPr>
          <w:instrText xml:space="preserve"> PAGEREF _Toc535482435 \h </w:instrText>
        </w:r>
        <w:r w:rsidR="007C1CC2">
          <w:rPr>
            <w:noProof/>
            <w:webHidden/>
          </w:rPr>
        </w:r>
        <w:r w:rsidR="007C1CC2">
          <w:rPr>
            <w:noProof/>
            <w:webHidden/>
          </w:rPr>
          <w:fldChar w:fldCharType="separate"/>
        </w:r>
        <w:r w:rsidR="001A096B">
          <w:rPr>
            <w:noProof/>
            <w:webHidden/>
          </w:rPr>
          <w:t>16</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36" w:history="1">
        <w:r w:rsidR="007C1CC2" w:rsidRPr="00D35188">
          <w:rPr>
            <w:rStyle w:val="Hyperlink"/>
            <w:noProof/>
          </w:rPr>
          <w:t>6.9.</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Gospodărirea substanţelor şi preparatelor chimice periculoase</w:t>
        </w:r>
        <w:r w:rsidR="007C1CC2">
          <w:rPr>
            <w:noProof/>
            <w:webHidden/>
          </w:rPr>
          <w:tab/>
        </w:r>
        <w:r w:rsidR="007C1CC2">
          <w:rPr>
            <w:noProof/>
            <w:webHidden/>
          </w:rPr>
          <w:fldChar w:fldCharType="begin"/>
        </w:r>
        <w:r w:rsidR="007C1CC2">
          <w:rPr>
            <w:noProof/>
            <w:webHidden/>
          </w:rPr>
          <w:instrText xml:space="preserve"> PAGEREF _Toc535482436 \h </w:instrText>
        </w:r>
        <w:r w:rsidR="007C1CC2">
          <w:rPr>
            <w:noProof/>
            <w:webHidden/>
          </w:rPr>
        </w:r>
        <w:r w:rsidR="007C1CC2">
          <w:rPr>
            <w:noProof/>
            <w:webHidden/>
          </w:rPr>
          <w:fldChar w:fldCharType="separate"/>
        </w:r>
        <w:r w:rsidR="001A096B">
          <w:rPr>
            <w:noProof/>
            <w:webHidden/>
          </w:rPr>
          <w:t>17</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37" w:history="1">
        <w:r w:rsidR="007C1CC2" w:rsidRPr="00D35188">
          <w:rPr>
            <w:rStyle w:val="Hyperlink"/>
            <w:noProof/>
          </w:rPr>
          <w:t>7.</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DESCRIEREA ASPECTELOR DE MEDIU SUSCEPTIBILE A FI AFECTATE IN MOD SEMNIFICATIV DE PROIECT</w:t>
        </w:r>
        <w:r w:rsidR="007C1CC2">
          <w:rPr>
            <w:noProof/>
            <w:webHidden/>
          </w:rPr>
          <w:tab/>
        </w:r>
        <w:r w:rsidR="007C1CC2">
          <w:rPr>
            <w:noProof/>
            <w:webHidden/>
          </w:rPr>
          <w:fldChar w:fldCharType="begin"/>
        </w:r>
        <w:r w:rsidR="007C1CC2">
          <w:rPr>
            <w:noProof/>
            <w:webHidden/>
          </w:rPr>
          <w:instrText xml:space="preserve"> PAGEREF _Toc535482437 \h </w:instrText>
        </w:r>
        <w:r w:rsidR="007C1CC2">
          <w:rPr>
            <w:noProof/>
            <w:webHidden/>
          </w:rPr>
        </w:r>
        <w:r w:rsidR="007C1CC2">
          <w:rPr>
            <w:noProof/>
            <w:webHidden/>
          </w:rPr>
          <w:fldChar w:fldCharType="separate"/>
        </w:r>
        <w:r w:rsidR="001A096B">
          <w:rPr>
            <w:noProof/>
            <w:webHidden/>
          </w:rPr>
          <w:t>17</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38" w:history="1">
        <w:r w:rsidR="007C1CC2" w:rsidRPr="00D35188">
          <w:rPr>
            <w:rStyle w:val="Hyperlink"/>
            <w:noProof/>
          </w:rPr>
          <w:t>7.1.</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Factori de mediu afectaţi de proiectul propus în perioada de implementare</w:t>
        </w:r>
        <w:r w:rsidR="007C1CC2">
          <w:rPr>
            <w:noProof/>
            <w:webHidden/>
          </w:rPr>
          <w:tab/>
        </w:r>
        <w:r w:rsidR="007C1CC2">
          <w:rPr>
            <w:noProof/>
            <w:webHidden/>
          </w:rPr>
          <w:fldChar w:fldCharType="begin"/>
        </w:r>
        <w:r w:rsidR="007C1CC2">
          <w:rPr>
            <w:noProof/>
            <w:webHidden/>
          </w:rPr>
          <w:instrText xml:space="preserve"> PAGEREF _Toc535482438 \h </w:instrText>
        </w:r>
        <w:r w:rsidR="007C1CC2">
          <w:rPr>
            <w:noProof/>
            <w:webHidden/>
          </w:rPr>
        </w:r>
        <w:r w:rsidR="007C1CC2">
          <w:rPr>
            <w:noProof/>
            <w:webHidden/>
          </w:rPr>
          <w:fldChar w:fldCharType="separate"/>
        </w:r>
        <w:r w:rsidR="001A096B">
          <w:rPr>
            <w:noProof/>
            <w:webHidden/>
          </w:rPr>
          <w:t>18</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39" w:history="1">
        <w:r w:rsidR="007C1CC2" w:rsidRPr="00D35188">
          <w:rPr>
            <w:rStyle w:val="Hyperlink"/>
            <w:noProof/>
          </w:rPr>
          <w:t>7.1.1</w:t>
        </w:r>
        <w:r w:rsidR="007C1CC2">
          <w:rPr>
            <w:rFonts w:asciiTheme="minorHAnsi" w:eastAsiaTheme="minorEastAsia" w:hAnsiTheme="minorHAnsi" w:cstheme="minorBidi"/>
            <w:i w:val="0"/>
            <w:iCs w:val="0"/>
            <w:noProof/>
            <w:sz w:val="22"/>
            <w:szCs w:val="22"/>
            <w:lang w:val="en-US"/>
          </w:rPr>
          <w:tab/>
        </w:r>
        <w:r w:rsidR="007C1CC2" w:rsidRPr="00D35188">
          <w:rPr>
            <w:rStyle w:val="Hyperlink"/>
            <w:noProof/>
          </w:rPr>
          <w:t>Aer</w:t>
        </w:r>
        <w:r w:rsidR="007C1CC2">
          <w:rPr>
            <w:noProof/>
            <w:webHidden/>
          </w:rPr>
          <w:tab/>
        </w:r>
        <w:r w:rsidR="007C1CC2">
          <w:rPr>
            <w:noProof/>
            <w:webHidden/>
          </w:rPr>
          <w:fldChar w:fldCharType="begin"/>
        </w:r>
        <w:r w:rsidR="007C1CC2">
          <w:rPr>
            <w:noProof/>
            <w:webHidden/>
          </w:rPr>
          <w:instrText xml:space="preserve"> PAGEREF _Toc535482439 \h </w:instrText>
        </w:r>
        <w:r w:rsidR="007C1CC2">
          <w:rPr>
            <w:noProof/>
            <w:webHidden/>
          </w:rPr>
        </w:r>
        <w:r w:rsidR="007C1CC2">
          <w:rPr>
            <w:noProof/>
            <w:webHidden/>
          </w:rPr>
          <w:fldChar w:fldCharType="separate"/>
        </w:r>
        <w:r w:rsidR="001A096B">
          <w:rPr>
            <w:noProof/>
            <w:webHidden/>
          </w:rPr>
          <w:t>18</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40" w:history="1">
        <w:r w:rsidR="007C1CC2" w:rsidRPr="00D35188">
          <w:rPr>
            <w:rStyle w:val="Hyperlink"/>
            <w:noProof/>
          </w:rPr>
          <w:t>7.1.2</w:t>
        </w:r>
        <w:r w:rsidR="007C1CC2">
          <w:rPr>
            <w:rFonts w:asciiTheme="minorHAnsi" w:eastAsiaTheme="minorEastAsia" w:hAnsiTheme="minorHAnsi" w:cstheme="minorBidi"/>
            <w:i w:val="0"/>
            <w:iCs w:val="0"/>
            <w:noProof/>
            <w:sz w:val="22"/>
            <w:szCs w:val="22"/>
            <w:lang w:val="en-US"/>
          </w:rPr>
          <w:tab/>
        </w:r>
        <w:r w:rsidR="007C1CC2" w:rsidRPr="00D35188">
          <w:rPr>
            <w:rStyle w:val="Hyperlink"/>
            <w:noProof/>
          </w:rPr>
          <w:t>Apa</w:t>
        </w:r>
        <w:r w:rsidR="007C1CC2">
          <w:rPr>
            <w:noProof/>
            <w:webHidden/>
          </w:rPr>
          <w:tab/>
        </w:r>
        <w:r w:rsidR="007C1CC2">
          <w:rPr>
            <w:noProof/>
            <w:webHidden/>
          </w:rPr>
          <w:fldChar w:fldCharType="begin"/>
        </w:r>
        <w:r w:rsidR="007C1CC2">
          <w:rPr>
            <w:noProof/>
            <w:webHidden/>
          </w:rPr>
          <w:instrText xml:space="preserve"> PAGEREF _Toc535482440 \h </w:instrText>
        </w:r>
        <w:r w:rsidR="007C1CC2">
          <w:rPr>
            <w:noProof/>
            <w:webHidden/>
          </w:rPr>
        </w:r>
        <w:r w:rsidR="007C1CC2">
          <w:rPr>
            <w:noProof/>
            <w:webHidden/>
          </w:rPr>
          <w:fldChar w:fldCharType="separate"/>
        </w:r>
        <w:r w:rsidR="001A096B">
          <w:rPr>
            <w:noProof/>
            <w:webHidden/>
          </w:rPr>
          <w:t>18</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41" w:history="1">
        <w:r w:rsidR="007C1CC2" w:rsidRPr="00D35188">
          <w:rPr>
            <w:rStyle w:val="Hyperlink"/>
            <w:noProof/>
          </w:rPr>
          <w:t>7.1.3</w:t>
        </w:r>
        <w:r w:rsidR="007C1CC2">
          <w:rPr>
            <w:rFonts w:asciiTheme="minorHAnsi" w:eastAsiaTheme="minorEastAsia" w:hAnsiTheme="minorHAnsi" w:cstheme="minorBidi"/>
            <w:i w:val="0"/>
            <w:iCs w:val="0"/>
            <w:noProof/>
            <w:sz w:val="22"/>
            <w:szCs w:val="22"/>
            <w:lang w:val="en-US"/>
          </w:rPr>
          <w:tab/>
        </w:r>
        <w:r w:rsidR="007C1CC2" w:rsidRPr="00D35188">
          <w:rPr>
            <w:rStyle w:val="Hyperlink"/>
            <w:noProof/>
          </w:rPr>
          <w:t>Ape de suprafaţă</w:t>
        </w:r>
        <w:r w:rsidR="007C1CC2">
          <w:rPr>
            <w:noProof/>
            <w:webHidden/>
          </w:rPr>
          <w:tab/>
        </w:r>
        <w:r w:rsidR="007C1CC2">
          <w:rPr>
            <w:noProof/>
            <w:webHidden/>
          </w:rPr>
          <w:fldChar w:fldCharType="begin"/>
        </w:r>
        <w:r w:rsidR="007C1CC2">
          <w:rPr>
            <w:noProof/>
            <w:webHidden/>
          </w:rPr>
          <w:instrText xml:space="preserve"> PAGEREF _Toc535482441 \h </w:instrText>
        </w:r>
        <w:r w:rsidR="007C1CC2">
          <w:rPr>
            <w:noProof/>
            <w:webHidden/>
          </w:rPr>
        </w:r>
        <w:r w:rsidR="007C1CC2">
          <w:rPr>
            <w:noProof/>
            <w:webHidden/>
          </w:rPr>
          <w:fldChar w:fldCharType="separate"/>
        </w:r>
        <w:r w:rsidR="001A096B">
          <w:rPr>
            <w:noProof/>
            <w:webHidden/>
          </w:rPr>
          <w:t>18</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42" w:history="1">
        <w:r w:rsidR="007C1CC2" w:rsidRPr="00D35188">
          <w:rPr>
            <w:rStyle w:val="Hyperlink"/>
            <w:noProof/>
          </w:rPr>
          <w:t>7.1.4</w:t>
        </w:r>
        <w:r w:rsidR="007C1CC2">
          <w:rPr>
            <w:rFonts w:asciiTheme="minorHAnsi" w:eastAsiaTheme="minorEastAsia" w:hAnsiTheme="minorHAnsi" w:cstheme="minorBidi"/>
            <w:i w:val="0"/>
            <w:iCs w:val="0"/>
            <w:noProof/>
            <w:sz w:val="22"/>
            <w:szCs w:val="22"/>
            <w:lang w:val="en-US"/>
          </w:rPr>
          <w:tab/>
        </w:r>
        <w:r w:rsidR="007C1CC2" w:rsidRPr="00D35188">
          <w:rPr>
            <w:rStyle w:val="Hyperlink"/>
            <w:noProof/>
          </w:rPr>
          <w:t>Ape subterane</w:t>
        </w:r>
        <w:r w:rsidR="007C1CC2">
          <w:rPr>
            <w:noProof/>
            <w:webHidden/>
          </w:rPr>
          <w:tab/>
        </w:r>
        <w:r w:rsidR="007C1CC2">
          <w:rPr>
            <w:noProof/>
            <w:webHidden/>
          </w:rPr>
          <w:fldChar w:fldCharType="begin"/>
        </w:r>
        <w:r w:rsidR="007C1CC2">
          <w:rPr>
            <w:noProof/>
            <w:webHidden/>
          </w:rPr>
          <w:instrText xml:space="preserve"> PAGEREF _Toc535482442 \h </w:instrText>
        </w:r>
        <w:r w:rsidR="007C1CC2">
          <w:rPr>
            <w:noProof/>
            <w:webHidden/>
          </w:rPr>
        </w:r>
        <w:r w:rsidR="007C1CC2">
          <w:rPr>
            <w:noProof/>
            <w:webHidden/>
          </w:rPr>
          <w:fldChar w:fldCharType="separate"/>
        </w:r>
        <w:r w:rsidR="001A096B">
          <w:rPr>
            <w:noProof/>
            <w:webHidden/>
          </w:rPr>
          <w:t>19</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43" w:history="1">
        <w:r w:rsidR="007C1CC2" w:rsidRPr="00D35188">
          <w:rPr>
            <w:rStyle w:val="Hyperlink"/>
            <w:noProof/>
          </w:rPr>
          <w:t>7.1.5</w:t>
        </w:r>
        <w:r w:rsidR="007C1CC2">
          <w:rPr>
            <w:rFonts w:asciiTheme="minorHAnsi" w:eastAsiaTheme="minorEastAsia" w:hAnsiTheme="minorHAnsi" w:cstheme="minorBidi"/>
            <w:i w:val="0"/>
            <w:iCs w:val="0"/>
            <w:noProof/>
            <w:sz w:val="22"/>
            <w:szCs w:val="22"/>
            <w:lang w:val="en-US"/>
          </w:rPr>
          <w:tab/>
        </w:r>
        <w:r w:rsidR="007C1CC2" w:rsidRPr="00D35188">
          <w:rPr>
            <w:rStyle w:val="Hyperlink"/>
            <w:noProof/>
          </w:rPr>
          <w:t>Sol şi subsol</w:t>
        </w:r>
        <w:r w:rsidR="007C1CC2">
          <w:rPr>
            <w:noProof/>
            <w:webHidden/>
          </w:rPr>
          <w:tab/>
        </w:r>
        <w:r w:rsidR="007C1CC2">
          <w:rPr>
            <w:noProof/>
            <w:webHidden/>
          </w:rPr>
          <w:fldChar w:fldCharType="begin"/>
        </w:r>
        <w:r w:rsidR="007C1CC2">
          <w:rPr>
            <w:noProof/>
            <w:webHidden/>
          </w:rPr>
          <w:instrText xml:space="preserve"> PAGEREF _Toc535482443 \h </w:instrText>
        </w:r>
        <w:r w:rsidR="007C1CC2">
          <w:rPr>
            <w:noProof/>
            <w:webHidden/>
          </w:rPr>
        </w:r>
        <w:r w:rsidR="007C1CC2">
          <w:rPr>
            <w:noProof/>
            <w:webHidden/>
          </w:rPr>
          <w:fldChar w:fldCharType="separate"/>
        </w:r>
        <w:r w:rsidR="001A096B">
          <w:rPr>
            <w:noProof/>
            <w:webHidden/>
          </w:rPr>
          <w:t>19</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44" w:history="1">
        <w:r w:rsidR="007C1CC2" w:rsidRPr="00D35188">
          <w:rPr>
            <w:rStyle w:val="Hyperlink"/>
            <w:noProof/>
          </w:rPr>
          <w:t>7.1.6</w:t>
        </w:r>
        <w:r w:rsidR="007C1CC2">
          <w:rPr>
            <w:rFonts w:asciiTheme="minorHAnsi" w:eastAsiaTheme="minorEastAsia" w:hAnsiTheme="minorHAnsi" w:cstheme="minorBidi"/>
            <w:i w:val="0"/>
            <w:iCs w:val="0"/>
            <w:noProof/>
            <w:sz w:val="22"/>
            <w:szCs w:val="22"/>
            <w:lang w:val="en-US"/>
          </w:rPr>
          <w:tab/>
        </w:r>
        <w:r w:rsidR="007C1CC2" w:rsidRPr="00D35188">
          <w:rPr>
            <w:rStyle w:val="Hyperlink"/>
            <w:noProof/>
          </w:rPr>
          <w:t>Floră şi faună</w:t>
        </w:r>
        <w:r w:rsidR="007C1CC2">
          <w:rPr>
            <w:noProof/>
            <w:webHidden/>
          </w:rPr>
          <w:tab/>
        </w:r>
        <w:r w:rsidR="007C1CC2">
          <w:rPr>
            <w:noProof/>
            <w:webHidden/>
          </w:rPr>
          <w:fldChar w:fldCharType="begin"/>
        </w:r>
        <w:r w:rsidR="007C1CC2">
          <w:rPr>
            <w:noProof/>
            <w:webHidden/>
          </w:rPr>
          <w:instrText xml:space="preserve"> PAGEREF _Toc535482444 \h </w:instrText>
        </w:r>
        <w:r w:rsidR="007C1CC2">
          <w:rPr>
            <w:noProof/>
            <w:webHidden/>
          </w:rPr>
        </w:r>
        <w:r w:rsidR="007C1CC2">
          <w:rPr>
            <w:noProof/>
            <w:webHidden/>
          </w:rPr>
          <w:fldChar w:fldCharType="separate"/>
        </w:r>
        <w:r w:rsidR="001A096B">
          <w:rPr>
            <w:noProof/>
            <w:webHidden/>
          </w:rPr>
          <w:t>19</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45" w:history="1">
        <w:r w:rsidR="007C1CC2" w:rsidRPr="00D35188">
          <w:rPr>
            <w:rStyle w:val="Hyperlink"/>
            <w:noProof/>
          </w:rPr>
          <w:t>7.1.7</w:t>
        </w:r>
        <w:r w:rsidR="007C1CC2">
          <w:rPr>
            <w:rFonts w:asciiTheme="minorHAnsi" w:eastAsiaTheme="minorEastAsia" w:hAnsiTheme="minorHAnsi" w:cstheme="minorBidi"/>
            <w:i w:val="0"/>
            <w:iCs w:val="0"/>
            <w:noProof/>
            <w:sz w:val="22"/>
            <w:szCs w:val="22"/>
            <w:lang w:val="en-US"/>
          </w:rPr>
          <w:tab/>
        </w:r>
        <w:r w:rsidR="007C1CC2" w:rsidRPr="00D35188">
          <w:rPr>
            <w:rStyle w:val="Hyperlink"/>
            <w:noProof/>
          </w:rPr>
          <w:t>Ob</w:t>
        </w:r>
        <w:r w:rsidR="009104B1">
          <w:rPr>
            <w:rStyle w:val="Hyperlink"/>
            <w:noProof/>
          </w:rPr>
          <w:t>i</w:t>
        </w:r>
        <w:r w:rsidR="007C1CC2" w:rsidRPr="00D35188">
          <w:rPr>
            <w:rStyle w:val="Hyperlink"/>
            <w:noProof/>
          </w:rPr>
          <w:t>ective de interes public, aşezări umane</w:t>
        </w:r>
        <w:r w:rsidR="007C1CC2">
          <w:rPr>
            <w:noProof/>
            <w:webHidden/>
          </w:rPr>
          <w:tab/>
        </w:r>
        <w:r w:rsidR="007C1CC2">
          <w:rPr>
            <w:noProof/>
            <w:webHidden/>
          </w:rPr>
          <w:fldChar w:fldCharType="begin"/>
        </w:r>
        <w:r w:rsidR="007C1CC2">
          <w:rPr>
            <w:noProof/>
            <w:webHidden/>
          </w:rPr>
          <w:instrText xml:space="preserve"> PAGEREF _Toc535482445 \h </w:instrText>
        </w:r>
        <w:r w:rsidR="007C1CC2">
          <w:rPr>
            <w:noProof/>
            <w:webHidden/>
          </w:rPr>
        </w:r>
        <w:r w:rsidR="007C1CC2">
          <w:rPr>
            <w:noProof/>
            <w:webHidden/>
          </w:rPr>
          <w:fldChar w:fldCharType="separate"/>
        </w:r>
        <w:r w:rsidR="001A096B">
          <w:rPr>
            <w:noProof/>
            <w:webHidden/>
          </w:rPr>
          <w:t>20</w:t>
        </w:r>
        <w:r w:rsidR="007C1CC2">
          <w:rPr>
            <w:noProof/>
            <w:webHidden/>
          </w:rPr>
          <w:fldChar w:fldCharType="end"/>
        </w:r>
      </w:hyperlink>
    </w:p>
    <w:p w:rsidR="007C1CC2" w:rsidRDefault="009656A7">
      <w:pPr>
        <w:pStyle w:val="TOC3"/>
        <w:tabs>
          <w:tab w:val="left" w:pos="1100"/>
          <w:tab w:val="right" w:leader="dot" w:pos="9620"/>
        </w:tabs>
        <w:rPr>
          <w:rFonts w:asciiTheme="minorHAnsi" w:eastAsiaTheme="minorEastAsia" w:hAnsiTheme="minorHAnsi" w:cstheme="minorBidi"/>
          <w:i w:val="0"/>
          <w:iCs w:val="0"/>
          <w:noProof/>
          <w:sz w:val="22"/>
          <w:szCs w:val="22"/>
          <w:lang w:val="en-US"/>
        </w:rPr>
      </w:pPr>
      <w:hyperlink w:anchor="_Toc535482446" w:history="1">
        <w:r w:rsidR="007C1CC2" w:rsidRPr="00D35188">
          <w:rPr>
            <w:rStyle w:val="Hyperlink"/>
            <w:noProof/>
          </w:rPr>
          <w:t>7.1.8</w:t>
        </w:r>
        <w:r w:rsidR="007C1CC2">
          <w:rPr>
            <w:rFonts w:asciiTheme="minorHAnsi" w:eastAsiaTheme="minorEastAsia" w:hAnsiTheme="minorHAnsi" w:cstheme="minorBidi"/>
            <w:i w:val="0"/>
            <w:iCs w:val="0"/>
            <w:noProof/>
            <w:sz w:val="22"/>
            <w:szCs w:val="22"/>
            <w:lang w:val="en-US"/>
          </w:rPr>
          <w:tab/>
        </w:r>
        <w:r w:rsidR="007C1CC2" w:rsidRPr="00D35188">
          <w:rPr>
            <w:rStyle w:val="Hyperlink"/>
            <w:noProof/>
          </w:rPr>
          <w:t>Locuitorii</w:t>
        </w:r>
        <w:r w:rsidR="007C1CC2">
          <w:rPr>
            <w:noProof/>
            <w:webHidden/>
          </w:rPr>
          <w:tab/>
        </w:r>
        <w:r w:rsidR="007C1CC2">
          <w:rPr>
            <w:noProof/>
            <w:webHidden/>
          </w:rPr>
          <w:fldChar w:fldCharType="begin"/>
        </w:r>
        <w:r w:rsidR="007C1CC2">
          <w:rPr>
            <w:noProof/>
            <w:webHidden/>
          </w:rPr>
          <w:instrText xml:space="preserve"> PAGEREF _Toc535482446 \h </w:instrText>
        </w:r>
        <w:r w:rsidR="007C1CC2">
          <w:rPr>
            <w:noProof/>
            <w:webHidden/>
          </w:rPr>
        </w:r>
        <w:r w:rsidR="007C1CC2">
          <w:rPr>
            <w:noProof/>
            <w:webHidden/>
          </w:rPr>
          <w:fldChar w:fldCharType="separate"/>
        </w:r>
        <w:r w:rsidR="001A096B">
          <w:rPr>
            <w:noProof/>
            <w:webHidden/>
          </w:rPr>
          <w:t>20</w:t>
        </w:r>
        <w:r w:rsidR="007C1CC2">
          <w:rPr>
            <w:noProof/>
            <w:webHidden/>
          </w:rPr>
          <w:fldChar w:fldCharType="end"/>
        </w:r>
      </w:hyperlink>
    </w:p>
    <w:p w:rsidR="007C1CC2" w:rsidRDefault="009656A7">
      <w:pPr>
        <w:pStyle w:val="TOC2"/>
        <w:rPr>
          <w:rFonts w:asciiTheme="minorHAnsi" w:eastAsiaTheme="minorEastAsia" w:hAnsiTheme="minorHAnsi" w:cstheme="minorBidi"/>
          <w:smallCaps w:val="0"/>
          <w:noProof/>
          <w:sz w:val="22"/>
          <w:szCs w:val="22"/>
          <w:lang w:val="en-US"/>
        </w:rPr>
      </w:pPr>
      <w:hyperlink w:anchor="_Toc535482447" w:history="1">
        <w:r w:rsidR="007C1CC2" w:rsidRPr="00D35188">
          <w:rPr>
            <w:rStyle w:val="Hyperlink"/>
            <w:noProof/>
          </w:rPr>
          <w:t>7.2.</w:t>
        </w:r>
        <w:r w:rsidR="007C1CC2">
          <w:rPr>
            <w:rFonts w:asciiTheme="minorHAnsi" w:eastAsiaTheme="minorEastAsia" w:hAnsiTheme="minorHAnsi" w:cstheme="minorBidi"/>
            <w:smallCaps w:val="0"/>
            <w:noProof/>
            <w:sz w:val="22"/>
            <w:szCs w:val="22"/>
            <w:lang w:val="en-US"/>
          </w:rPr>
          <w:tab/>
        </w:r>
        <w:r w:rsidR="007C1CC2" w:rsidRPr="00D35188">
          <w:rPr>
            <w:rStyle w:val="Hyperlink"/>
            <w:noProof/>
          </w:rPr>
          <w:t>Nivelul de zgomot si vibratii specifice perioadei de constructie si compararea cu reglementările în vigoare</w:t>
        </w:r>
        <w:r w:rsidR="007C1CC2">
          <w:rPr>
            <w:noProof/>
            <w:webHidden/>
          </w:rPr>
          <w:tab/>
        </w:r>
        <w:r w:rsidR="007C1CC2">
          <w:rPr>
            <w:noProof/>
            <w:webHidden/>
          </w:rPr>
          <w:fldChar w:fldCharType="begin"/>
        </w:r>
        <w:r w:rsidR="007C1CC2">
          <w:rPr>
            <w:noProof/>
            <w:webHidden/>
          </w:rPr>
          <w:instrText xml:space="preserve"> PAGEREF _Toc535482447 \h </w:instrText>
        </w:r>
        <w:r w:rsidR="007C1CC2">
          <w:rPr>
            <w:noProof/>
            <w:webHidden/>
          </w:rPr>
        </w:r>
        <w:r w:rsidR="007C1CC2">
          <w:rPr>
            <w:noProof/>
            <w:webHidden/>
          </w:rPr>
          <w:fldChar w:fldCharType="separate"/>
        </w:r>
        <w:r w:rsidR="001A096B">
          <w:rPr>
            <w:noProof/>
            <w:webHidden/>
          </w:rPr>
          <w:t>20</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48" w:history="1">
        <w:r w:rsidR="007C1CC2" w:rsidRPr="00D35188">
          <w:rPr>
            <w:rStyle w:val="Hyperlink"/>
            <w:noProof/>
          </w:rPr>
          <w:t>8.</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PREVEDERI PENTRU MONITORIZAREA MEDIULUI</w:t>
        </w:r>
        <w:r w:rsidR="007C1CC2">
          <w:rPr>
            <w:noProof/>
            <w:webHidden/>
          </w:rPr>
          <w:tab/>
        </w:r>
        <w:r w:rsidR="007C1CC2">
          <w:rPr>
            <w:noProof/>
            <w:webHidden/>
          </w:rPr>
          <w:fldChar w:fldCharType="begin"/>
        </w:r>
        <w:r w:rsidR="007C1CC2">
          <w:rPr>
            <w:noProof/>
            <w:webHidden/>
          </w:rPr>
          <w:instrText xml:space="preserve"> PAGEREF _Toc535482448 \h </w:instrText>
        </w:r>
        <w:r w:rsidR="007C1CC2">
          <w:rPr>
            <w:noProof/>
            <w:webHidden/>
          </w:rPr>
        </w:r>
        <w:r w:rsidR="007C1CC2">
          <w:rPr>
            <w:noProof/>
            <w:webHidden/>
          </w:rPr>
          <w:fldChar w:fldCharType="separate"/>
        </w:r>
        <w:r w:rsidR="001A096B">
          <w:rPr>
            <w:noProof/>
            <w:webHidden/>
          </w:rPr>
          <w:t>22</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49" w:history="1">
        <w:r w:rsidR="007C1CC2" w:rsidRPr="00D35188">
          <w:rPr>
            <w:rStyle w:val="Hyperlink"/>
            <w:noProof/>
          </w:rPr>
          <w:t>9.</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 xml:space="preserve">LEGATURA CU ALTE ACTE NORMATIVE SI/SAU </w:t>
        </w:r>
        <w:r w:rsidR="001A096B">
          <w:rPr>
            <w:rStyle w:val="Hyperlink"/>
            <w:noProof/>
          </w:rPr>
          <w:t>P</w:t>
        </w:r>
        <w:r w:rsidR="007C1CC2" w:rsidRPr="00D35188">
          <w:rPr>
            <w:rStyle w:val="Hyperlink"/>
            <w:noProof/>
          </w:rPr>
          <w:t>LANURI/PROGRAME/ STRATEGII/DOCUMENTE DE PLANIFICARE</w:t>
        </w:r>
        <w:r w:rsidR="007C1CC2">
          <w:rPr>
            <w:noProof/>
            <w:webHidden/>
          </w:rPr>
          <w:tab/>
        </w:r>
        <w:r w:rsidR="007C1CC2">
          <w:rPr>
            <w:noProof/>
            <w:webHidden/>
          </w:rPr>
          <w:fldChar w:fldCharType="begin"/>
        </w:r>
        <w:r w:rsidR="007C1CC2">
          <w:rPr>
            <w:noProof/>
            <w:webHidden/>
          </w:rPr>
          <w:instrText xml:space="preserve"> PAGEREF _Toc535482449 \h </w:instrText>
        </w:r>
        <w:r w:rsidR="007C1CC2">
          <w:rPr>
            <w:noProof/>
            <w:webHidden/>
          </w:rPr>
        </w:r>
        <w:r w:rsidR="007C1CC2">
          <w:rPr>
            <w:noProof/>
            <w:webHidden/>
          </w:rPr>
          <w:fldChar w:fldCharType="separate"/>
        </w:r>
        <w:r w:rsidR="001A096B">
          <w:rPr>
            <w:noProof/>
            <w:webHidden/>
          </w:rPr>
          <w:t>22</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50" w:history="1">
        <w:r w:rsidR="007C1CC2" w:rsidRPr="00D35188">
          <w:rPr>
            <w:rStyle w:val="Hyperlink"/>
            <w:noProof/>
          </w:rPr>
          <w:t>10.</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LUCRARII NECESARE ORGANIZARII DE SANTIER</w:t>
        </w:r>
        <w:r w:rsidR="007C1CC2">
          <w:rPr>
            <w:noProof/>
            <w:webHidden/>
          </w:rPr>
          <w:tab/>
        </w:r>
        <w:r w:rsidR="007C1CC2">
          <w:rPr>
            <w:noProof/>
            <w:webHidden/>
          </w:rPr>
          <w:fldChar w:fldCharType="begin"/>
        </w:r>
        <w:r w:rsidR="007C1CC2">
          <w:rPr>
            <w:noProof/>
            <w:webHidden/>
          </w:rPr>
          <w:instrText xml:space="preserve"> PAGEREF _Toc535482450 \h </w:instrText>
        </w:r>
        <w:r w:rsidR="007C1CC2">
          <w:rPr>
            <w:noProof/>
            <w:webHidden/>
          </w:rPr>
        </w:r>
        <w:r w:rsidR="007C1CC2">
          <w:rPr>
            <w:noProof/>
            <w:webHidden/>
          </w:rPr>
          <w:fldChar w:fldCharType="separate"/>
        </w:r>
        <w:r w:rsidR="001A096B">
          <w:rPr>
            <w:noProof/>
            <w:webHidden/>
          </w:rPr>
          <w:t>22</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51" w:history="1">
        <w:r w:rsidR="007C1CC2" w:rsidRPr="00D35188">
          <w:rPr>
            <w:rStyle w:val="Hyperlink"/>
            <w:noProof/>
          </w:rPr>
          <w:t>11.</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LUCRĂRI DE REFACERE A AMPLASAMENTULUI LA FINALIZAREA INVESTIŢIEI</w:t>
        </w:r>
        <w:r w:rsidR="007C1CC2">
          <w:rPr>
            <w:noProof/>
            <w:webHidden/>
          </w:rPr>
          <w:tab/>
        </w:r>
        <w:r w:rsidR="007C1CC2">
          <w:rPr>
            <w:noProof/>
            <w:webHidden/>
          </w:rPr>
          <w:fldChar w:fldCharType="begin"/>
        </w:r>
        <w:r w:rsidR="007C1CC2">
          <w:rPr>
            <w:noProof/>
            <w:webHidden/>
          </w:rPr>
          <w:instrText xml:space="preserve"> PAGEREF _Toc535482451 \h </w:instrText>
        </w:r>
        <w:r w:rsidR="007C1CC2">
          <w:rPr>
            <w:noProof/>
            <w:webHidden/>
          </w:rPr>
        </w:r>
        <w:r w:rsidR="007C1CC2">
          <w:rPr>
            <w:noProof/>
            <w:webHidden/>
          </w:rPr>
          <w:fldChar w:fldCharType="separate"/>
        </w:r>
        <w:r w:rsidR="001A096B">
          <w:rPr>
            <w:noProof/>
            <w:webHidden/>
          </w:rPr>
          <w:t>23</w:t>
        </w:r>
        <w:r w:rsidR="007C1CC2">
          <w:rPr>
            <w:noProof/>
            <w:webHidden/>
          </w:rPr>
          <w:fldChar w:fldCharType="end"/>
        </w:r>
      </w:hyperlink>
    </w:p>
    <w:p w:rsidR="007C1CC2" w:rsidRDefault="009656A7">
      <w:pPr>
        <w:pStyle w:val="TOC1"/>
        <w:rPr>
          <w:rFonts w:asciiTheme="minorHAnsi" w:eastAsiaTheme="minorEastAsia" w:hAnsiTheme="minorHAnsi" w:cstheme="minorBidi"/>
          <w:b w:val="0"/>
          <w:bCs w:val="0"/>
          <w:caps w:val="0"/>
          <w:noProof/>
          <w:sz w:val="22"/>
          <w:szCs w:val="22"/>
          <w:lang w:val="en-US"/>
        </w:rPr>
      </w:pPr>
      <w:hyperlink w:anchor="_Toc535482452" w:history="1">
        <w:r w:rsidR="007C1CC2" w:rsidRPr="00D35188">
          <w:rPr>
            <w:rStyle w:val="Hyperlink"/>
            <w:noProof/>
          </w:rPr>
          <w:t>12.</w:t>
        </w:r>
        <w:r w:rsidR="007C1CC2">
          <w:rPr>
            <w:rFonts w:asciiTheme="minorHAnsi" w:eastAsiaTheme="minorEastAsia" w:hAnsiTheme="minorHAnsi" w:cstheme="minorBidi"/>
            <w:b w:val="0"/>
            <w:bCs w:val="0"/>
            <w:caps w:val="0"/>
            <w:noProof/>
            <w:sz w:val="22"/>
            <w:szCs w:val="22"/>
            <w:lang w:val="en-US"/>
          </w:rPr>
          <w:tab/>
        </w:r>
        <w:r w:rsidR="007C1CC2" w:rsidRPr="00D35188">
          <w:rPr>
            <w:rStyle w:val="Hyperlink"/>
            <w:noProof/>
          </w:rPr>
          <w:t>ANEXA PIESE DESENATE</w:t>
        </w:r>
        <w:r w:rsidR="007C1CC2">
          <w:rPr>
            <w:noProof/>
            <w:webHidden/>
          </w:rPr>
          <w:tab/>
        </w:r>
        <w:r w:rsidR="007C1CC2">
          <w:rPr>
            <w:noProof/>
            <w:webHidden/>
          </w:rPr>
          <w:fldChar w:fldCharType="begin"/>
        </w:r>
        <w:r w:rsidR="007C1CC2">
          <w:rPr>
            <w:noProof/>
            <w:webHidden/>
          </w:rPr>
          <w:instrText xml:space="preserve"> PAGEREF _Toc535482452 \h </w:instrText>
        </w:r>
        <w:r w:rsidR="007C1CC2">
          <w:rPr>
            <w:noProof/>
            <w:webHidden/>
          </w:rPr>
        </w:r>
        <w:r w:rsidR="007C1CC2">
          <w:rPr>
            <w:noProof/>
            <w:webHidden/>
          </w:rPr>
          <w:fldChar w:fldCharType="separate"/>
        </w:r>
        <w:r w:rsidR="001A096B">
          <w:rPr>
            <w:noProof/>
            <w:webHidden/>
          </w:rPr>
          <w:t>23</w:t>
        </w:r>
        <w:r w:rsidR="007C1CC2">
          <w:rPr>
            <w:noProof/>
            <w:webHidden/>
          </w:rPr>
          <w:fldChar w:fldCharType="end"/>
        </w:r>
      </w:hyperlink>
    </w:p>
    <w:p w:rsidR="00B751B2" w:rsidRDefault="00720087" w:rsidP="007C1CC2">
      <w:pPr>
        <w:spacing w:line="276" w:lineRule="auto"/>
        <w:rPr>
          <w:lang w:val="ro-RO"/>
        </w:rPr>
      </w:pPr>
      <w:r w:rsidRPr="00720087">
        <w:rPr>
          <w:b/>
          <w:bCs/>
          <w:noProof/>
        </w:rPr>
        <w:lastRenderedPageBreak/>
        <w:fldChar w:fldCharType="end"/>
      </w:r>
    </w:p>
    <w:p w:rsidR="00720087" w:rsidRPr="00720087" w:rsidRDefault="00720087" w:rsidP="00720087">
      <w:pPr>
        <w:widowControl w:val="0"/>
        <w:autoSpaceDE w:val="0"/>
        <w:autoSpaceDN w:val="0"/>
        <w:adjustRightInd w:val="0"/>
        <w:spacing w:line="276" w:lineRule="auto"/>
        <w:ind w:firstLine="720"/>
        <w:jc w:val="center"/>
        <w:rPr>
          <w:b/>
          <w:sz w:val="28"/>
          <w:szCs w:val="28"/>
          <w:lang w:val="ro-RO"/>
        </w:rPr>
      </w:pPr>
      <w:r w:rsidRPr="00720087">
        <w:rPr>
          <w:b/>
          <w:sz w:val="28"/>
          <w:szCs w:val="28"/>
          <w:lang w:val="ro-RO"/>
        </w:rPr>
        <w:t>MEMORIU TEHNIC</w:t>
      </w:r>
    </w:p>
    <w:p w:rsidR="00720087" w:rsidRPr="00720087" w:rsidRDefault="00720087" w:rsidP="00720087">
      <w:pPr>
        <w:widowControl w:val="0"/>
        <w:autoSpaceDE w:val="0"/>
        <w:autoSpaceDN w:val="0"/>
        <w:adjustRightInd w:val="0"/>
        <w:spacing w:line="276" w:lineRule="auto"/>
        <w:ind w:firstLine="720"/>
        <w:jc w:val="both"/>
        <w:rPr>
          <w:highlight w:val="yellow"/>
          <w:lang w:val="ro-RO"/>
        </w:rPr>
      </w:pPr>
    </w:p>
    <w:p w:rsidR="00720087" w:rsidRPr="00720087" w:rsidRDefault="00720087" w:rsidP="0074307D">
      <w:pPr>
        <w:widowControl w:val="0"/>
        <w:autoSpaceDE w:val="0"/>
        <w:autoSpaceDN w:val="0"/>
        <w:adjustRightInd w:val="0"/>
        <w:spacing w:line="276" w:lineRule="auto"/>
        <w:ind w:firstLine="720"/>
        <w:jc w:val="both"/>
        <w:rPr>
          <w:highlight w:val="yellow"/>
          <w:lang w:val="ro-RO"/>
        </w:rPr>
      </w:pPr>
    </w:p>
    <w:p w:rsidR="00720087" w:rsidRPr="00720087" w:rsidRDefault="00720087" w:rsidP="0074307D">
      <w:pPr>
        <w:pStyle w:val="Heading1"/>
        <w:tabs>
          <w:tab w:val="num" w:pos="567"/>
        </w:tabs>
        <w:spacing w:before="0" w:after="0" w:line="276" w:lineRule="auto"/>
        <w:rPr>
          <w:rFonts w:ascii="Times New Roman" w:hAnsi="Times New Roman"/>
          <w:sz w:val="26"/>
          <w:szCs w:val="26"/>
          <w:lang w:val="ro-RO"/>
        </w:rPr>
      </w:pPr>
      <w:bookmarkStart w:id="0" w:name="_Toc535482408"/>
      <w:r w:rsidRPr="00720087">
        <w:rPr>
          <w:rFonts w:ascii="Times New Roman" w:hAnsi="Times New Roman"/>
          <w:sz w:val="26"/>
          <w:szCs w:val="26"/>
          <w:lang w:val="ro-RO"/>
        </w:rPr>
        <w:t>DENUMIRE</w:t>
      </w:r>
      <w:r w:rsidR="0074307D">
        <w:rPr>
          <w:rFonts w:ascii="Times New Roman" w:hAnsi="Times New Roman"/>
          <w:sz w:val="26"/>
          <w:szCs w:val="26"/>
          <w:lang w:val="ro-RO"/>
        </w:rPr>
        <w:t>A</w:t>
      </w:r>
      <w:r w:rsidRPr="00720087">
        <w:rPr>
          <w:rFonts w:ascii="Times New Roman" w:hAnsi="Times New Roman"/>
          <w:sz w:val="26"/>
          <w:szCs w:val="26"/>
          <w:lang w:val="ro-RO"/>
        </w:rPr>
        <w:t xml:space="preserve"> PROIECT</w:t>
      </w:r>
      <w:r w:rsidR="0074307D">
        <w:rPr>
          <w:rFonts w:ascii="Times New Roman" w:hAnsi="Times New Roman"/>
          <w:sz w:val="26"/>
          <w:szCs w:val="26"/>
          <w:lang w:val="ro-RO"/>
        </w:rPr>
        <w:t>ULUI</w:t>
      </w:r>
      <w:bookmarkEnd w:id="0"/>
    </w:p>
    <w:p w:rsidR="009656A7" w:rsidRDefault="0074307D" w:rsidP="009656A7">
      <w:pPr>
        <w:pStyle w:val="Header"/>
        <w:spacing w:line="276" w:lineRule="auto"/>
        <w:ind w:left="2160" w:hanging="2160"/>
        <w:rPr>
          <w:rFonts w:eastAsiaTheme="minorHAnsi"/>
          <w:b/>
          <w:sz w:val="26"/>
          <w:szCs w:val="26"/>
        </w:rPr>
      </w:pPr>
      <w:r>
        <w:rPr>
          <w:lang w:val="ro-RO"/>
        </w:rPr>
        <w:t>Denumire</w:t>
      </w:r>
      <w:r w:rsidR="00720087" w:rsidRPr="00720087">
        <w:rPr>
          <w:lang w:val="ro-RO"/>
        </w:rPr>
        <w:t>:</w:t>
      </w:r>
      <w:r w:rsidR="00720087" w:rsidRPr="0074307D">
        <w:rPr>
          <w:b/>
          <w:lang w:val="ro-RO"/>
        </w:rPr>
        <w:t xml:space="preserve"> </w:t>
      </w:r>
      <w:r w:rsidR="00B675F3" w:rsidRPr="0074307D">
        <w:rPr>
          <w:b/>
          <w:lang w:val="ro-RO"/>
        </w:rPr>
        <w:t>„</w:t>
      </w:r>
      <w:r w:rsidR="005972A7">
        <w:rPr>
          <w:b/>
          <w:lang w:val="ro-RO"/>
        </w:rPr>
        <w:t xml:space="preserve"> </w:t>
      </w:r>
      <w:r w:rsidR="009656A7" w:rsidRPr="009656A7">
        <w:rPr>
          <w:rFonts w:eastAsiaTheme="minorHAnsi"/>
          <w:b/>
          <w:sz w:val="26"/>
          <w:szCs w:val="26"/>
        </w:rPr>
        <w:t xml:space="preserve"> Modernizare drumuri de interes local, in satele: </w:t>
      </w:r>
      <w:proofErr w:type="spellStart"/>
      <w:r w:rsidR="009656A7" w:rsidRPr="009656A7">
        <w:rPr>
          <w:rFonts w:eastAsiaTheme="minorHAnsi"/>
          <w:b/>
          <w:sz w:val="26"/>
          <w:szCs w:val="26"/>
        </w:rPr>
        <w:t>Nucet</w:t>
      </w:r>
      <w:proofErr w:type="spellEnd"/>
      <w:r w:rsidR="009656A7" w:rsidRPr="009656A7">
        <w:rPr>
          <w:rFonts w:eastAsiaTheme="minorHAnsi"/>
          <w:b/>
          <w:sz w:val="26"/>
          <w:szCs w:val="26"/>
        </w:rPr>
        <w:t xml:space="preserve"> </w:t>
      </w:r>
      <w:proofErr w:type="spellStart"/>
      <w:r w:rsidR="009656A7" w:rsidRPr="009656A7">
        <w:rPr>
          <w:rFonts w:eastAsiaTheme="minorHAnsi"/>
          <w:b/>
          <w:sz w:val="26"/>
          <w:szCs w:val="26"/>
        </w:rPr>
        <w:t>si</w:t>
      </w:r>
      <w:proofErr w:type="spellEnd"/>
      <w:r w:rsidR="009656A7" w:rsidRPr="009656A7">
        <w:rPr>
          <w:rFonts w:eastAsiaTheme="minorHAnsi"/>
          <w:b/>
          <w:sz w:val="26"/>
          <w:szCs w:val="26"/>
        </w:rPr>
        <w:t xml:space="preserve"> </w:t>
      </w:r>
      <w:proofErr w:type="spellStart"/>
      <w:r w:rsidR="009656A7" w:rsidRPr="009656A7">
        <w:rPr>
          <w:rFonts w:eastAsiaTheme="minorHAnsi"/>
          <w:b/>
          <w:sz w:val="26"/>
          <w:szCs w:val="26"/>
        </w:rPr>
        <w:t>Cazaci</w:t>
      </w:r>
      <w:proofErr w:type="spellEnd"/>
      <w:r w:rsidR="009656A7" w:rsidRPr="009656A7">
        <w:rPr>
          <w:rFonts w:eastAsiaTheme="minorHAnsi"/>
          <w:b/>
          <w:sz w:val="26"/>
          <w:szCs w:val="26"/>
        </w:rPr>
        <w:t xml:space="preserve">, </w:t>
      </w:r>
      <w:proofErr w:type="spellStart"/>
      <w:r w:rsidR="009656A7" w:rsidRPr="009656A7">
        <w:rPr>
          <w:rFonts w:eastAsiaTheme="minorHAnsi"/>
          <w:b/>
          <w:sz w:val="26"/>
          <w:szCs w:val="26"/>
        </w:rPr>
        <w:t>comuna</w:t>
      </w:r>
      <w:proofErr w:type="spellEnd"/>
      <w:r w:rsidR="009656A7" w:rsidRPr="009656A7">
        <w:rPr>
          <w:rFonts w:eastAsiaTheme="minorHAnsi"/>
          <w:b/>
          <w:sz w:val="26"/>
          <w:szCs w:val="26"/>
        </w:rPr>
        <w:t xml:space="preserve"> </w:t>
      </w:r>
      <w:bookmarkStart w:id="1" w:name="_Toc535482409"/>
    </w:p>
    <w:p w:rsidR="009656A7" w:rsidRPr="009656A7" w:rsidRDefault="009656A7" w:rsidP="009656A7">
      <w:pPr>
        <w:pStyle w:val="Header"/>
        <w:spacing w:line="276" w:lineRule="auto"/>
        <w:ind w:left="2160" w:hanging="2160"/>
        <w:rPr>
          <w:rFonts w:eastAsiaTheme="minorHAnsi"/>
          <w:b/>
          <w:sz w:val="26"/>
          <w:szCs w:val="26"/>
        </w:rPr>
      </w:pPr>
      <w:proofErr w:type="spellStart"/>
      <w:r w:rsidRPr="009656A7">
        <w:rPr>
          <w:rFonts w:eastAsiaTheme="minorHAnsi"/>
          <w:b/>
          <w:sz w:val="26"/>
          <w:szCs w:val="26"/>
        </w:rPr>
        <w:t>Nucet</w:t>
      </w:r>
      <w:proofErr w:type="spellEnd"/>
      <w:r w:rsidRPr="009656A7">
        <w:rPr>
          <w:rFonts w:eastAsiaTheme="minorHAnsi"/>
          <w:b/>
          <w:sz w:val="26"/>
          <w:szCs w:val="26"/>
        </w:rPr>
        <w:t xml:space="preserve">, </w:t>
      </w:r>
      <w:proofErr w:type="spellStart"/>
      <w:r w:rsidRPr="009656A7">
        <w:rPr>
          <w:rFonts w:eastAsiaTheme="minorHAnsi"/>
          <w:b/>
          <w:sz w:val="26"/>
          <w:szCs w:val="26"/>
        </w:rPr>
        <w:t>judetul</w:t>
      </w:r>
      <w:proofErr w:type="spellEnd"/>
      <w:r w:rsidRPr="009656A7">
        <w:rPr>
          <w:rFonts w:eastAsiaTheme="minorHAnsi"/>
          <w:b/>
          <w:sz w:val="26"/>
          <w:szCs w:val="26"/>
        </w:rPr>
        <w:t xml:space="preserve"> </w:t>
      </w:r>
      <w:proofErr w:type="spellStart"/>
      <w:proofErr w:type="gramStart"/>
      <w:r w:rsidRPr="009656A7">
        <w:rPr>
          <w:rFonts w:eastAsiaTheme="minorHAnsi"/>
          <w:b/>
          <w:sz w:val="26"/>
          <w:szCs w:val="26"/>
        </w:rPr>
        <w:t>Dambovita</w:t>
      </w:r>
      <w:proofErr w:type="spellEnd"/>
      <w:r w:rsidRPr="009656A7">
        <w:rPr>
          <w:rFonts w:eastAsiaTheme="minorHAnsi"/>
          <w:b/>
          <w:sz w:val="26"/>
          <w:szCs w:val="26"/>
        </w:rPr>
        <w:t xml:space="preserve"> ”</w:t>
      </w:r>
      <w:proofErr w:type="gramEnd"/>
    </w:p>
    <w:p w:rsidR="009656A7" w:rsidRDefault="009656A7" w:rsidP="009656A7">
      <w:pPr>
        <w:pStyle w:val="Header"/>
        <w:spacing w:line="276" w:lineRule="auto"/>
        <w:ind w:left="2160" w:hanging="2160"/>
        <w:rPr>
          <w:rFonts w:eastAsiaTheme="minorHAnsi"/>
          <w:b/>
          <w:sz w:val="26"/>
          <w:szCs w:val="26"/>
        </w:rPr>
      </w:pPr>
    </w:p>
    <w:p w:rsidR="00720087" w:rsidRPr="00720087" w:rsidRDefault="00720087" w:rsidP="009656A7">
      <w:pPr>
        <w:pStyle w:val="Header"/>
        <w:spacing w:line="276" w:lineRule="auto"/>
        <w:ind w:left="2160" w:hanging="2160"/>
        <w:rPr>
          <w:sz w:val="26"/>
          <w:szCs w:val="26"/>
        </w:rPr>
      </w:pPr>
      <w:r w:rsidRPr="00720087">
        <w:rPr>
          <w:sz w:val="26"/>
          <w:szCs w:val="26"/>
        </w:rPr>
        <w:t>TITULAR</w:t>
      </w:r>
      <w:bookmarkEnd w:id="1"/>
    </w:p>
    <w:p w:rsidR="00720087" w:rsidRPr="00720087" w:rsidRDefault="0074307D" w:rsidP="0074307D">
      <w:pPr>
        <w:pStyle w:val="Heading2"/>
        <w:tabs>
          <w:tab w:val="clear" w:pos="824"/>
          <w:tab w:val="num" w:pos="900"/>
        </w:tabs>
        <w:spacing w:before="0" w:after="0" w:line="276" w:lineRule="auto"/>
        <w:ind w:left="0" w:firstLine="284"/>
        <w:rPr>
          <w:rFonts w:ascii="Times New Roman" w:hAnsi="Times New Roman" w:cs="Times New Roman"/>
          <w:szCs w:val="24"/>
          <w:lang w:val="ro-RO"/>
        </w:rPr>
      </w:pPr>
      <w:bookmarkStart w:id="2" w:name="_Toc477430896"/>
      <w:bookmarkStart w:id="3" w:name="_Toc535482410"/>
      <w:r>
        <w:rPr>
          <w:rFonts w:ascii="Times New Roman" w:hAnsi="Times New Roman" w:cs="Times New Roman"/>
          <w:szCs w:val="24"/>
          <w:lang w:val="ro-RO"/>
        </w:rPr>
        <w:t>Numele b</w:t>
      </w:r>
      <w:r w:rsidR="00720087" w:rsidRPr="00720087">
        <w:rPr>
          <w:rFonts w:ascii="Times New Roman" w:hAnsi="Times New Roman" w:cs="Times New Roman"/>
          <w:szCs w:val="24"/>
          <w:lang w:val="ro-RO"/>
        </w:rPr>
        <w:t>eneficiarul</w:t>
      </w:r>
      <w:r>
        <w:rPr>
          <w:rFonts w:ascii="Times New Roman" w:hAnsi="Times New Roman" w:cs="Times New Roman"/>
          <w:szCs w:val="24"/>
          <w:lang w:val="ro-RO"/>
        </w:rPr>
        <w:t>ui</w:t>
      </w:r>
      <w:r w:rsidR="00720087" w:rsidRPr="00720087">
        <w:rPr>
          <w:rFonts w:ascii="Times New Roman" w:hAnsi="Times New Roman" w:cs="Times New Roman"/>
          <w:szCs w:val="24"/>
          <w:lang w:val="ro-RO"/>
        </w:rPr>
        <w:t xml:space="preserve"> investitiei</w:t>
      </w:r>
      <w:bookmarkEnd w:id="2"/>
      <w:r>
        <w:rPr>
          <w:rFonts w:ascii="Times New Roman" w:hAnsi="Times New Roman" w:cs="Times New Roman"/>
          <w:szCs w:val="24"/>
          <w:lang w:val="ro-RO"/>
        </w:rPr>
        <w:t>:</w:t>
      </w:r>
      <w:bookmarkEnd w:id="3"/>
    </w:p>
    <w:p w:rsidR="00720087" w:rsidRPr="003713B8" w:rsidRDefault="00720087" w:rsidP="009656A7">
      <w:pPr>
        <w:pStyle w:val="Default"/>
        <w:numPr>
          <w:ilvl w:val="0"/>
          <w:numId w:val="26"/>
        </w:numPr>
        <w:spacing w:line="276" w:lineRule="auto"/>
        <w:jc w:val="both"/>
        <w:rPr>
          <w:rFonts w:ascii="Times New Roman" w:hAnsi="Times New Roman" w:cs="Times New Roman"/>
          <w:color w:val="auto"/>
          <w:lang w:val="ro-RO"/>
        </w:rPr>
      </w:pPr>
      <w:r w:rsidRPr="003713B8">
        <w:rPr>
          <w:rFonts w:ascii="Times New Roman" w:hAnsi="Times New Roman" w:cs="Times New Roman"/>
          <w:lang w:val="ro-RO"/>
        </w:rPr>
        <w:t>Beneficiarul investiţiei este</w:t>
      </w:r>
      <w:r w:rsidR="0074307D" w:rsidRPr="003713B8">
        <w:rPr>
          <w:rFonts w:ascii="Times New Roman" w:hAnsi="Times New Roman" w:cs="Times New Roman"/>
          <w:lang w:val="ro-RO"/>
        </w:rPr>
        <w:t>:</w:t>
      </w:r>
      <w:r w:rsidRPr="003713B8">
        <w:rPr>
          <w:rFonts w:ascii="Times New Roman" w:hAnsi="Times New Roman" w:cs="Times New Roman"/>
          <w:lang w:val="ro-RO"/>
        </w:rPr>
        <w:t xml:space="preserve"> </w:t>
      </w:r>
      <w:r w:rsidR="009656A7" w:rsidRPr="003713B8">
        <w:rPr>
          <w:rFonts w:ascii="Times New Roman" w:hAnsi="Times New Roman" w:cs="Times New Roman"/>
          <w:b/>
          <w:color w:val="auto"/>
          <w:lang w:val="ro-RO"/>
        </w:rPr>
        <w:t>Primaria comunei Nucet</w:t>
      </w:r>
    </w:p>
    <w:p w:rsidR="009656A7" w:rsidRPr="003713B8" w:rsidRDefault="0074307D" w:rsidP="009656A7">
      <w:pPr>
        <w:widowControl w:val="0"/>
        <w:autoSpaceDE w:val="0"/>
        <w:autoSpaceDN w:val="0"/>
        <w:adjustRightInd w:val="0"/>
        <w:spacing w:line="276" w:lineRule="auto"/>
        <w:jc w:val="both"/>
        <w:rPr>
          <w:lang w:val="ro-RO"/>
        </w:rPr>
      </w:pPr>
      <w:r w:rsidRPr="003713B8">
        <w:rPr>
          <w:lang w:val="ro-RO"/>
        </w:rPr>
        <w:t xml:space="preserve">Adresa: </w:t>
      </w:r>
      <w:r w:rsidR="009656A7" w:rsidRPr="003713B8">
        <w:rPr>
          <w:lang w:val="ro-RO"/>
        </w:rPr>
        <w:t xml:space="preserve">comuna Nucet, Str. Linia Mare, NR. 485, Jud. Dambovita  </w:t>
      </w:r>
    </w:p>
    <w:p w:rsidR="00720087" w:rsidRPr="003160C3" w:rsidRDefault="00720087" w:rsidP="009656A7">
      <w:pPr>
        <w:pStyle w:val="Default"/>
        <w:numPr>
          <w:ilvl w:val="0"/>
          <w:numId w:val="26"/>
        </w:numPr>
        <w:spacing w:line="276" w:lineRule="auto"/>
        <w:jc w:val="both"/>
        <w:rPr>
          <w:rFonts w:ascii="Times New Roman" w:hAnsi="Times New Roman" w:cs="Times New Roman"/>
          <w:lang w:val="ro-RO"/>
        </w:rPr>
      </w:pPr>
      <w:r w:rsidRPr="003160C3">
        <w:rPr>
          <w:rFonts w:ascii="Times New Roman" w:hAnsi="Times New Roman" w:cs="Times New Roman"/>
          <w:lang w:val="ro-RO"/>
        </w:rPr>
        <w:t>Tel</w:t>
      </w:r>
      <w:r w:rsidR="0074307D" w:rsidRPr="003160C3">
        <w:rPr>
          <w:rFonts w:ascii="Times New Roman" w:hAnsi="Times New Roman" w:cs="Times New Roman"/>
          <w:lang w:val="ro-RO"/>
        </w:rPr>
        <w:t>efon</w:t>
      </w:r>
      <w:r w:rsidRPr="003160C3">
        <w:rPr>
          <w:rFonts w:ascii="Times New Roman" w:hAnsi="Times New Roman" w:cs="Times New Roman"/>
          <w:lang w:val="ro-RO"/>
        </w:rPr>
        <w:t xml:space="preserve"> : </w:t>
      </w:r>
      <w:r w:rsidR="009656A7" w:rsidRPr="003160C3">
        <w:rPr>
          <w:rFonts w:ascii="Times New Roman" w:hAnsi="Times New Roman" w:cs="Times New Roman"/>
          <w:lang w:val="ro-RO"/>
        </w:rPr>
        <w:t>0245-267007</w:t>
      </w:r>
    </w:p>
    <w:p w:rsidR="0074307D" w:rsidRPr="003160C3" w:rsidRDefault="0074307D" w:rsidP="009656A7">
      <w:pPr>
        <w:pStyle w:val="Default"/>
        <w:numPr>
          <w:ilvl w:val="0"/>
          <w:numId w:val="26"/>
        </w:numPr>
        <w:spacing w:line="276" w:lineRule="auto"/>
        <w:jc w:val="both"/>
        <w:rPr>
          <w:rFonts w:ascii="Times New Roman" w:hAnsi="Times New Roman" w:cs="Times New Roman"/>
          <w:lang w:val="ro-RO"/>
        </w:rPr>
      </w:pPr>
      <w:r w:rsidRPr="003160C3">
        <w:rPr>
          <w:rFonts w:ascii="Times New Roman" w:hAnsi="Times New Roman" w:cs="Times New Roman"/>
          <w:lang w:val="ro-RO"/>
        </w:rPr>
        <w:t xml:space="preserve">Fax: </w:t>
      </w:r>
      <w:r w:rsidR="009656A7" w:rsidRPr="003160C3">
        <w:rPr>
          <w:rFonts w:ascii="Times New Roman" w:hAnsi="Times New Roman" w:cs="Times New Roman"/>
          <w:lang w:val="ro-RO"/>
        </w:rPr>
        <w:t>0245-267007</w:t>
      </w:r>
    </w:p>
    <w:p w:rsidR="009656A7" w:rsidRPr="003160C3" w:rsidRDefault="009656A7" w:rsidP="009656A7">
      <w:pPr>
        <w:pStyle w:val="Default"/>
        <w:numPr>
          <w:ilvl w:val="0"/>
          <w:numId w:val="26"/>
        </w:numPr>
        <w:spacing w:line="276" w:lineRule="auto"/>
        <w:jc w:val="both"/>
        <w:rPr>
          <w:rFonts w:ascii="Times New Roman" w:hAnsi="Times New Roman" w:cs="Times New Roman"/>
          <w:lang w:val="ro-RO"/>
        </w:rPr>
      </w:pPr>
      <w:r w:rsidRPr="003160C3">
        <w:rPr>
          <w:rFonts w:ascii="Times New Roman" w:hAnsi="Times New Roman" w:cs="Times New Roman"/>
          <w:lang w:val="ro-RO"/>
        </w:rPr>
        <w:t>Email : nucet@cjd.ro</w:t>
      </w:r>
    </w:p>
    <w:p w:rsidR="009656A7" w:rsidRPr="00764966" w:rsidRDefault="00210D1A" w:rsidP="009656A7">
      <w:pPr>
        <w:pStyle w:val="Default"/>
        <w:spacing w:line="276" w:lineRule="auto"/>
        <w:jc w:val="both"/>
        <w:rPr>
          <w:rFonts w:ascii="Times New Roman" w:hAnsi="Times New Roman" w:cs="Times New Roman"/>
          <w:color w:val="auto"/>
          <w:lang w:val="ro-RO"/>
        </w:rPr>
      </w:pPr>
      <w:r w:rsidRPr="009656A7">
        <w:rPr>
          <w:rFonts w:ascii="Times New Roman" w:hAnsi="Times New Roman" w:cs="Times New Roman"/>
          <w:color w:val="auto"/>
          <w:lang w:val="ro-RO"/>
        </w:rPr>
        <w:t>Reprezentant legal: in calitate de Primar</w:t>
      </w:r>
      <w:r>
        <w:rPr>
          <w:lang w:val="ro-RO"/>
        </w:rPr>
        <w:t>-</w:t>
      </w:r>
      <w:r w:rsidR="009656A7" w:rsidRPr="003A273B">
        <w:rPr>
          <w:rFonts w:ascii="Times New Roman" w:hAnsi="Times New Roman" w:cs="Times New Roman"/>
          <w:b/>
          <w:lang w:val="ro-RO"/>
        </w:rPr>
        <w:t xml:space="preserve">Dna. Barboiu Luisa Marioara </w:t>
      </w:r>
      <w:r w:rsidR="009656A7">
        <w:rPr>
          <w:rFonts w:ascii="Calibri" w:hAnsi="Calibri" w:cs="Calibri"/>
          <w:b/>
          <w:lang w:val="ro-RO"/>
        </w:rPr>
        <w:t xml:space="preserve">in calitate de Primar </w:t>
      </w:r>
    </w:p>
    <w:p w:rsidR="00210D1A" w:rsidRPr="005972A7" w:rsidRDefault="00210D1A" w:rsidP="0074307D">
      <w:pPr>
        <w:widowControl w:val="0"/>
        <w:autoSpaceDE w:val="0"/>
        <w:autoSpaceDN w:val="0"/>
        <w:adjustRightInd w:val="0"/>
        <w:spacing w:line="276" w:lineRule="auto"/>
        <w:jc w:val="both"/>
        <w:rPr>
          <w:lang w:val="ro-RO"/>
        </w:rPr>
      </w:pPr>
    </w:p>
    <w:p w:rsidR="00720087" w:rsidRPr="00720087" w:rsidRDefault="00720087" w:rsidP="00720087">
      <w:pPr>
        <w:widowControl w:val="0"/>
        <w:autoSpaceDE w:val="0"/>
        <w:autoSpaceDN w:val="0"/>
        <w:adjustRightInd w:val="0"/>
        <w:spacing w:line="276" w:lineRule="auto"/>
        <w:jc w:val="both"/>
        <w:rPr>
          <w:lang w:val="ro-RO"/>
        </w:rPr>
      </w:pPr>
    </w:p>
    <w:p w:rsidR="00720087" w:rsidRPr="00720087" w:rsidRDefault="00720087" w:rsidP="00720087">
      <w:pPr>
        <w:pStyle w:val="Heading2"/>
        <w:tabs>
          <w:tab w:val="clear" w:pos="824"/>
          <w:tab w:val="num" w:pos="900"/>
        </w:tabs>
        <w:spacing w:before="0" w:after="0" w:line="276" w:lineRule="auto"/>
        <w:ind w:left="3276" w:hanging="3006"/>
        <w:rPr>
          <w:rFonts w:ascii="Times New Roman" w:hAnsi="Times New Roman" w:cs="Times New Roman"/>
          <w:szCs w:val="24"/>
          <w:lang w:val="ro-RO"/>
        </w:rPr>
      </w:pPr>
      <w:bookmarkStart w:id="4" w:name="_Toc477430901"/>
      <w:bookmarkStart w:id="5" w:name="_Toc535482411"/>
      <w:r w:rsidRPr="00720087">
        <w:rPr>
          <w:rFonts w:ascii="Times New Roman" w:hAnsi="Times New Roman" w:cs="Times New Roman"/>
          <w:szCs w:val="24"/>
          <w:lang w:val="ro-RO"/>
        </w:rPr>
        <w:t>Elaboratorul proiectului</w:t>
      </w:r>
      <w:bookmarkEnd w:id="4"/>
      <w:bookmarkEnd w:id="5"/>
    </w:p>
    <w:p w:rsidR="00720087" w:rsidRPr="00720087" w:rsidRDefault="00720087" w:rsidP="00720087">
      <w:pPr>
        <w:spacing w:line="276" w:lineRule="auto"/>
        <w:rPr>
          <w:lang w:val="fr-FR"/>
        </w:rPr>
      </w:pPr>
      <w:proofErr w:type="spellStart"/>
      <w:r w:rsidRPr="00720087">
        <w:rPr>
          <w:lang w:val="fr-FR"/>
        </w:rPr>
        <w:t>Proiectantul</w:t>
      </w:r>
      <w:proofErr w:type="spellEnd"/>
      <w:r w:rsidRPr="00720087">
        <w:rPr>
          <w:lang w:val="fr-FR"/>
        </w:rPr>
        <w:t xml:space="preserve"> </w:t>
      </w:r>
      <w:proofErr w:type="spellStart"/>
      <w:r w:rsidRPr="00720087">
        <w:rPr>
          <w:lang w:val="fr-FR"/>
        </w:rPr>
        <w:t>lucrărilor</w:t>
      </w:r>
      <w:proofErr w:type="spellEnd"/>
      <w:r w:rsidRPr="00720087">
        <w:rPr>
          <w:lang w:val="fr-FR"/>
        </w:rPr>
        <w:t xml:space="preserve"> este S.C. </w:t>
      </w:r>
      <w:r w:rsidR="00ED73B8">
        <w:rPr>
          <w:lang w:val="fr-FR"/>
        </w:rPr>
        <w:t>SMART TOPCAD PRODESIGN</w:t>
      </w:r>
      <w:r w:rsidRPr="00720087">
        <w:rPr>
          <w:lang w:val="fr-FR"/>
        </w:rPr>
        <w:t xml:space="preserve"> S.R.L.</w:t>
      </w:r>
    </w:p>
    <w:p w:rsidR="00720087" w:rsidRPr="00720087" w:rsidRDefault="00720087" w:rsidP="00720087">
      <w:pPr>
        <w:pStyle w:val="Default"/>
        <w:spacing w:line="276" w:lineRule="auto"/>
        <w:ind w:firstLine="284"/>
        <w:jc w:val="both"/>
        <w:rPr>
          <w:rFonts w:ascii="Times New Roman" w:hAnsi="Times New Roman" w:cs="Times New Roman"/>
          <w:color w:val="auto"/>
          <w:sz w:val="26"/>
          <w:szCs w:val="26"/>
          <w:lang w:val="ro-RO"/>
        </w:rPr>
      </w:pPr>
    </w:p>
    <w:p w:rsidR="00720087" w:rsidRPr="00720087" w:rsidRDefault="00720087" w:rsidP="00720087">
      <w:pPr>
        <w:pStyle w:val="Heading1"/>
        <w:tabs>
          <w:tab w:val="num" w:pos="567"/>
        </w:tabs>
        <w:spacing w:before="0" w:after="0" w:line="276" w:lineRule="auto"/>
        <w:rPr>
          <w:rFonts w:ascii="Times New Roman" w:hAnsi="Times New Roman"/>
          <w:sz w:val="26"/>
          <w:szCs w:val="26"/>
          <w:lang w:val="ro-RO"/>
        </w:rPr>
      </w:pPr>
      <w:bookmarkStart w:id="6" w:name="_Toc535482412"/>
      <w:r w:rsidRPr="00720087">
        <w:rPr>
          <w:rFonts w:ascii="Times New Roman" w:hAnsi="Times New Roman"/>
          <w:caps w:val="0"/>
          <w:sz w:val="26"/>
          <w:szCs w:val="26"/>
          <w:lang w:val="ro-RO"/>
        </w:rPr>
        <w:t xml:space="preserve">DESCRIEREA </w:t>
      </w:r>
      <w:r w:rsidR="0039050A">
        <w:rPr>
          <w:rFonts w:ascii="Times New Roman" w:hAnsi="Times New Roman"/>
          <w:caps w:val="0"/>
          <w:sz w:val="26"/>
          <w:szCs w:val="26"/>
          <w:lang w:val="ro-RO"/>
        </w:rPr>
        <w:t xml:space="preserve">CARACTERISTICILOR FIZICE ALE INTREGULUI </w:t>
      </w:r>
      <w:r w:rsidRPr="00720087">
        <w:rPr>
          <w:rFonts w:ascii="Times New Roman" w:hAnsi="Times New Roman"/>
          <w:caps w:val="0"/>
          <w:sz w:val="26"/>
          <w:szCs w:val="26"/>
          <w:lang w:val="ro-RO"/>
        </w:rPr>
        <w:t>PROIECT</w:t>
      </w:r>
      <w:bookmarkEnd w:id="6"/>
    </w:p>
    <w:p w:rsidR="00720087" w:rsidRPr="0039050A" w:rsidRDefault="0039050A" w:rsidP="0039050A">
      <w:pPr>
        <w:pStyle w:val="Heading2"/>
        <w:tabs>
          <w:tab w:val="clear" w:pos="824"/>
          <w:tab w:val="num" w:pos="900"/>
        </w:tabs>
        <w:spacing w:before="0" w:after="0" w:line="276" w:lineRule="auto"/>
        <w:ind w:left="3276" w:hanging="3006"/>
        <w:rPr>
          <w:rFonts w:ascii="Times New Roman" w:hAnsi="Times New Roman" w:cs="Times New Roman"/>
          <w:szCs w:val="24"/>
          <w:lang w:val="ro-RO"/>
        </w:rPr>
      </w:pPr>
      <w:bookmarkStart w:id="7" w:name="_Toc535482413"/>
      <w:r w:rsidRPr="0039050A">
        <w:rPr>
          <w:rFonts w:ascii="Times New Roman" w:hAnsi="Times New Roman" w:cs="Times New Roman"/>
          <w:szCs w:val="24"/>
          <w:lang w:val="ro-RO"/>
        </w:rPr>
        <w:t xml:space="preserve">Descrierea </w:t>
      </w:r>
      <w:r w:rsidR="00C20E7A">
        <w:rPr>
          <w:rFonts w:ascii="Times New Roman" w:hAnsi="Times New Roman" w:cs="Times New Roman"/>
          <w:szCs w:val="24"/>
          <w:lang w:val="ro-RO"/>
        </w:rPr>
        <w:t>succinta</w:t>
      </w:r>
      <w:r w:rsidRPr="0039050A">
        <w:rPr>
          <w:rFonts w:ascii="Times New Roman" w:hAnsi="Times New Roman" w:cs="Times New Roman"/>
          <w:szCs w:val="24"/>
          <w:lang w:val="ro-RO"/>
        </w:rPr>
        <w:t xml:space="preserve"> a proiectului</w:t>
      </w:r>
      <w:bookmarkEnd w:id="7"/>
    </w:p>
    <w:p w:rsidR="00720087" w:rsidRPr="0039050A" w:rsidRDefault="00720087" w:rsidP="0039050A">
      <w:pPr>
        <w:keepNext/>
        <w:numPr>
          <w:ilvl w:val="2"/>
          <w:numId w:val="2"/>
        </w:numPr>
        <w:spacing w:before="240" w:after="60" w:line="259" w:lineRule="auto"/>
        <w:outlineLvl w:val="2"/>
        <w:rPr>
          <w:rFonts w:ascii="Arial Narrow" w:hAnsi="Arial Narrow" w:cs="Arial"/>
          <w:b/>
          <w:bCs/>
          <w:i/>
          <w:sz w:val="26"/>
          <w:lang w:val="ro-RO"/>
        </w:rPr>
      </w:pPr>
      <w:bookmarkStart w:id="8" w:name="_Toc477430903"/>
      <w:bookmarkStart w:id="9" w:name="_Toc535482414"/>
      <w:r w:rsidRPr="0039050A">
        <w:rPr>
          <w:rFonts w:ascii="Arial Narrow" w:hAnsi="Arial Narrow" w:cs="Arial"/>
          <w:b/>
          <w:bCs/>
          <w:i/>
          <w:sz w:val="26"/>
          <w:lang w:val="ro-RO"/>
        </w:rPr>
        <w:t>Descrierea amplasamentului</w:t>
      </w:r>
      <w:bookmarkEnd w:id="8"/>
      <w:bookmarkEnd w:id="9"/>
    </w:p>
    <w:p w:rsidR="005972A7" w:rsidRPr="00C0349E" w:rsidRDefault="005972A7" w:rsidP="005972A7">
      <w:pPr>
        <w:widowControl w:val="0"/>
        <w:autoSpaceDE w:val="0"/>
        <w:autoSpaceDN w:val="0"/>
        <w:adjustRightInd w:val="0"/>
        <w:spacing w:line="276" w:lineRule="auto"/>
        <w:jc w:val="both"/>
        <w:rPr>
          <w:lang w:val="ro-RO"/>
        </w:rPr>
      </w:pPr>
      <w:bookmarkStart w:id="10" w:name="_Toc477430904"/>
      <w:bookmarkStart w:id="11" w:name="_Toc535482415"/>
      <w:r w:rsidRPr="00C0349E">
        <w:rPr>
          <w:lang w:val="ro-RO"/>
        </w:rPr>
        <w:t>Lucrarile sunt amplasate dupa cum urmeaza:</w:t>
      </w:r>
    </w:p>
    <w:p w:rsidR="009656A7" w:rsidRPr="005755F9" w:rsidRDefault="009656A7" w:rsidP="009656A7">
      <w:pPr>
        <w:pStyle w:val="BodyText"/>
        <w:numPr>
          <w:ilvl w:val="0"/>
          <w:numId w:val="28"/>
        </w:numPr>
        <w:tabs>
          <w:tab w:val="left" w:pos="0"/>
        </w:tabs>
        <w:spacing w:after="0" w:line="360" w:lineRule="auto"/>
        <w:jc w:val="both"/>
        <w:rPr>
          <w:rFonts w:eastAsiaTheme="minorHAnsi"/>
          <w:i/>
          <w:iCs/>
          <w:szCs w:val="24"/>
          <w:lang w:eastAsia="en-US"/>
        </w:rPr>
      </w:pPr>
      <w:r w:rsidRPr="005755F9">
        <w:rPr>
          <w:rFonts w:eastAsiaTheme="minorHAnsi"/>
          <w:i/>
          <w:iCs/>
          <w:szCs w:val="24"/>
          <w:lang w:eastAsia="en-US"/>
        </w:rPr>
        <w:t>Aleea Popescu spre padure, cu o lungime estimata de 73.20 m.</w:t>
      </w:r>
    </w:p>
    <w:p w:rsidR="009656A7" w:rsidRDefault="009656A7" w:rsidP="009656A7">
      <w:pPr>
        <w:pStyle w:val="ListParagraph"/>
        <w:widowControl w:val="0"/>
        <w:numPr>
          <w:ilvl w:val="0"/>
          <w:numId w:val="19"/>
        </w:numPr>
        <w:autoSpaceDE w:val="0"/>
        <w:autoSpaceDN w:val="0"/>
        <w:adjustRightInd w:val="0"/>
        <w:spacing w:line="276" w:lineRule="auto"/>
        <w:jc w:val="both"/>
        <w:rPr>
          <w:lang w:val="ro-RO"/>
        </w:rPr>
      </w:pPr>
      <w:r w:rsidRPr="00B6282A">
        <w:rPr>
          <w:lang w:val="ro-RO"/>
        </w:rPr>
        <w:t xml:space="preserve"> Inceput proiect:   X(nord)= 364864.831; Y(est)= 543065.867</w:t>
      </w:r>
    </w:p>
    <w:p w:rsidR="009656A7" w:rsidRPr="00B6282A" w:rsidRDefault="009656A7" w:rsidP="009656A7">
      <w:pPr>
        <w:pStyle w:val="ListParagraph"/>
        <w:widowControl w:val="0"/>
        <w:numPr>
          <w:ilvl w:val="0"/>
          <w:numId w:val="19"/>
        </w:numPr>
        <w:autoSpaceDE w:val="0"/>
        <w:autoSpaceDN w:val="0"/>
        <w:adjustRightInd w:val="0"/>
        <w:spacing w:line="276" w:lineRule="auto"/>
        <w:jc w:val="both"/>
        <w:rPr>
          <w:lang w:val="ro-RO"/>
        </w:rPr>
      </w:pPr>
      <w:r w:rsidRPr="00B6282A">
        <w:rPr>
          <w:lang w:val="ro-RO"/>
        </w:rPr>
        <w:t>Sfarsit  proiect:   X(nord)=</w:t>
      </w:r>
      <w:r w:rsidRPr="00AA2C3A">
        <w:t xml:space="preserve"> </w:t>
      </w:r>
      <w:r w:rsidRPr="00B6282A">
        <w:rPr>
          <w:lang w:val="ro-RO"/>
        </w:rPr>
        <w:t>364920.474; Y(est)=</w:t>
      </w:r>
      <w:r w:rsidRPr="00AA2C3A">
        <w:t xml:space="preserve"> </w:t>
      </w:r>
      <w:r w:rsidRPr="00B6282A">
        <w:rPr>
          <w:lang w:val="ro-RO"/>
        </w:rPr>
        <w:t>543113.352</w:t>
      </w:r>
    </w:p>
    <w:p w:rsidR="009656A7" w:rsidRPr="005755F9" w:rsidRDefault="009656A7" w:rsidP="009656A7">
      <w:pPr>
        <w:pStyle w:val="BodyText"/>
        <w:numPr>
          <w:ilvl w:val="0"/>
          <w:numId w:val="28"/>
        </w:numPr>
        <w:tabs>
          <w:tab w:val="left" w:pos="0"/>
        </w:tabs>
        <w:spacing w:after="0" w:line="360" w:lineRule="auto"/>
        <w:jc w:val="both"/>
        <w:rPr>
          <w:rFonts w:eastAsiaTheme="minorHAnsi"/>
          <w:lang w:eastAsia="en-US"/>
        </w:rPr>
      </w:pPr>
      <w:r w:rsidRPr="005755F9">
        <w:rPr>
          <w:rFonts w:eastAsiaTheme="minorHAnsi"/>
          <w:szCs w:val="24"/>
          <w:lang w:eastAsia="en-US"/>
        </w:rPr>
        <w:t>Ulita Troita, cu o lungime estimata de 98 m.</w:t>
      </w:r>
    </w:p>
    <w:p w:rsidR="009656A7" w:rsidRPr="00171760" w:rsidRDefault="009656A7" w:rsidP="009656A7">
      <w:pPr>
        <w:pStyle w:val="ListParagraph"/>
        <w:widowControl w:val="0"/>
        <w:numPr>
          <w:ilvl w:val="0"/>
          <w:numId w:val="19"/>
        </w:numPr>
        <w:autoSpaceDE w:val="0"/>
        <w:autoSpaceDN w:val="0"/>
        <w:adjustRightInd w:val="0"/>
        <w:spacing w:line="276" w:lineRule="auto"/>
        <w:jc w:val="both"/>
        <w:rPr>
          <w:lang w:val="ro-RO"/>
        </w:rPr>
      </w:pPr>
      <w:r w:rsidRPr="00171760">
        <w:rPr>
          <w:lang w:val="ro-RO"/>
        </w:rPr>
        <w:t>Inceput proiect:   X(nord)=</w:t>
      </w:r>
      <w:r w:rsidRPr="003A5FE3">
        <w:rPr>
          <w:lang w:val="ro-RO"/>
        </w:rPr>
        <w:t xml:space="preserve"> </w:t>
      </w:r>
      <w:r w:rsidRPr="00B6282A">
        <w:rPr>
          <w:lang w:val="ro-RO"/>
        </w:rPr>
        <w:t>366849.565</w:t>
      </w:r>
      <w:r w:rsidRPr="00171760">
        <w:rPr>
          <w:lang w:val="ro-RO"/>
        </w:rPr>
        <w:t>; Y(est)=</w:t>
      </w:r>
      <w:r w:rsidRPr="003A5FE3">
        <w:rPr>
          <w:lang w:val="ro-RO"/>
        </w:rPr>
        <w:t xml:space="preserve"> </w:t>
      </w:r>
      <w:r w:rsidRPr="00B6282A">
        <w:rPr>
          <w:lang w:val="ro-RO"/>
        </w:rPr>
        <w:t>543635.193</w:t>
      </w:r>
    </w:p>
    <w:p w:rsidR="009656A7" w:rsidRDefault="009656A7" w:rsidP="009656A7">
      <w:pPr>
        <w:pStyle w:val="ListParagraph"/>
        <w:widowControl w:val="0"/>
        <w:numPr>
          <w:ilvl w:val="0"/>
          <w:numId w:val="19"/>
        </w:numPr>
        <w:autoSpaceDE w:val="0"/>
        <w:autoSpaceDN w:val="0"/>
        <w:adjustRightInd w:val="0"/>
        <w:spacing w:line="276" w:lineRule="auto"/>
        <w:jc w:val="both"/>
        <w:rPr>
          <w:lang w:val="ro-RO"/>
        </w:rPr>
      </w:pPr>
      <w:r w:rsidRPr="00171760">
        <w:rPr>
          <w:lang w:val="ro-RO"/>
        </w:rPr>
        <w:t>Sfarsit  proiect:   X(nord)=</w:t>
      </w:r>
      <w:r w:rsidRPr="00E434CD">
        <w:t xml:space="preserve"> </w:t>
      </w:r>
      <w:r w:rsidRPr="00B6282A">
        <w:rPr>
          <w:lang w:val="ro-RO"/>
        </w:rPr>
        <w:t>366883.391</w:t>
      </w:r>
      <w:r w:rsidRPr="00171760">
        <w:rPr>
          <w:lang w:val="ro-RO"/>
        </w:rPr>
        <w:t>; Y(est)=</w:t>
      </w:r>
      <w:r w:rsidRPr="00E434CD">
        <w:t xml:space="preserve"> </w:t>
      </w:r>
      <w:r w:rsidRPr="00B6282A">
        <w:rPr>
          <w:lang w:val="ro-RO"/>
        </w:rPr>
        <w:t>543557.083</w:t>
      </w:r>
    </w:p>
    <w:p w:rsidR="009656A7" w:rsidRDefault="009656A7" w:rsidP="009656A7">
      <w:pPr>
        <w:pStyle w:val="BodyText"/>
        <w:numPr>
          <w:ilvl w:val="0"/>
          <w:numId w:val="28"/>
        </w:numPr>
        <w:tabs>
          <w:tab w:val="left" w:pos="0"/>
        </w:tabs>
        <w:spacing w:after="0" w:line="360" w:lineRule="auto"/>
        <w:jc w:val="both"/>
        <w:rPr>
          <w:rFonts w:eastAsiaTheme="minorHAnsi"/>
          <w:szCs w:val="24"/>
          <w:lang w:eastAsia="en-US"/>
        </w:rPr>
      </w:pPr>
      <w:r w:rsidRPr="005755F9">
        <w:rPr>
          <w:rFonts w:eastAsiaTheme="minorHAnsi"/>
          <w:szCs w:val="24"/>
          <w:lang w:eastAsia="en-US"/>
        </w:rPr>
        <w:t>Ulita Dulea Georgeta, cu o lungime estimata de 91.58 m.</w:t>
      </w:r>
    </w:p>
    <w:p w:rsidR="009656A7" w:rsidRPr="00171760" w:rsidRDefault="009656A7" w:rsidP="009656A7">
      <w:pPr>
        <w:pStyle w:val="ListParagraph"/>
        <w:widowControl w:val="0"/>
        <w:numPr>
          <w:ilvl w:val="0"/>
          <w:numId w:val="19"/>
        </w:numPr>
        <w:autoSpaceDE w:val="0"/>
        <w:autoSpaceDN w:val="0"/>
        <w:adjustRightInd w:val="0"/>
        <w:spacing w:line="276" w:lineRule="auto"/>
        <w:jc w:val="both"/>
        <w:rPr>
          <w:lang w:val="ro-RO"/>
        </w:rPr>
      </w:pPr>
      <w:r w:rsidRPr="00171760">
        <w:rPr>
          <w:lang w:val="ro-RO"/>
        </w:rPr>
        <w:t>Inceput proiect:   X(nord)=</w:t>
      </w:r>
      <w:r w:rsidRPr="003A5FE3">
        <w:rPr>
          <w:lang w:val="ro-RO"/>
        </w:rPr>
        <w:t xml:space="preserve"> </w:t>
      </w:r>
      <w:r w:rsidRPr="00B6282A">
        <w:rPr>
          <w:lang w:val="ro-RO"/>
        </w:rPr>
        <w:t>367384.793</w:t>
      </w:r>
      <w:r w:rsidRPr="00171760">
        <w:rPr>
          <w:lang w:val="ro-RO"/>
        </w:rPr>
        <w:t>; Y(est)=</w:t>
      </w:r>
      <w:r w:rsidRPr="003A5FE3">
        <w:rPr>
          <w:lang w:val="ro-RO"/>
        </w:rPr>
        <w:t xml:space="preserve"> </w:t>
      </w:r>
      <w:r w:rsidRPr="00B6282A">
        <w:rPr>
          <w:lang w:val="ro-RO"/>
        </w:rPr>
        <w:t>543931.624</w:t>
      </w:r>
    </w:p>
    <w:p w:rsidR="009656A7" w:rsidRPr="00BF59EF" w:rsidRDefault="009656A7" w:rsidP="009656A7">
      <w:pPr>
        <w:pStyle w:val="ListParagraph"/>
        <w:widowControl w:val="0"/>
        <w:numPr>
          <w:ilvl w:val="0"/>
          <w:numId w:val="19"/>
        </w:numPr>
        <w:autoSpaceDE w:val="0"/>
        <w:autoSpaceDN w:val="0"/>
        <w:adjustRightInd w:val="0"/>
        <w:spacing w:line="276" w:lineRule="auto"/>
        <w:jc w:val="both"/>
        <w:rPr>
          <w:lang w:val="ro-RO"/>
        </w:rPr>
      </w:pPr>
      <w:r w:rsidRPr="00171760">
        <w:rPr>
          <w:lang w:val="ro-RO"/>
        </w:rPr>
        <w:t>Sfarsit  proiect:   X(nord)=</w:t>
      </w:r>
      <w:r w:rsidRPr="003A5FE3">
        <w:rPr>
          <w:lang w:val="ro-RO"/>
        </w:rPr>
        <w:t xml:space="preserve"> </w:t>
      </w:r>
      <w:r w:rsidRPr="00B6282A">
        <w:rPr>
          <w:lang w:val="ro-RO"/>
        </w:rPr>
        <w:t>367456.928</w:t>
      </w:r>
      <w:r w:rsidRPr="00171760">
        <w:rPr>
          <w:lang w:val="ro-RO"/>
        </w:rPr>
        <w:t>; Y(est)=</w:t>
      </w:r>
      <w:r w:rsidRPr="003A5FE3">
        <w:rPr>
          <w:lang w:val="ro-RO"/>
        </w:rPr>
        <w:t xml:space="preserve"> </w:t>
      </w:r>
      <w:r w:rsidRPr="00B6282A">
        <w:rPr>
          <w:lang w:val="ro-RO"/>
        </w:rPr>
        <w:t>543959.207</w:t>
      </w:r>
    </w:p>
    <w:p w:rsidR="008D56E8" w:rsidRPr="008D56E8" w:rsidRDefault="008D56E8" w:rsidP="009656A7">
      <w:pPr>
        <w:widowControl w:val="0"/>
        <w:autoSpaceDE w:val="0"/>
        <w:autoSpaceDN w:val="0"/>
        <w:adjustRightInd w:val="0"/>
        <w:spacing w:line="276" w:lineRule="auto"/>
        <w:jc w:val="both"/>
        <w:rPr>
          <w:lang w:val="ro-RO"/>
        </w:rPr>
      </w:pPr>
      <w:r w:rsidRPr="008D56E8">
        <w:rPr>
          <w:lang w:val="ro-RO"/>
        </w:rPr>
        <w:t>Prin realizarea lucrarilor prevazute in prezentul proiect, se asigura un aport deosebit la dezvoltarea zonei, si va conduce la sporirea sigurantei circulatiei localnicilor, contribuind la imbunatatirea semnificativa a conditiilor de trafic si de circulatie a pietonilor. De asemenea accesul institutiilor de interventie urgenta – salvare, pompieri, politie, va fi mai facil in caz de necesitate.</w:t>
      </w:r>
    </w:p>
    <w:p w:rsidR="008D56E8" w:rsidRPr="008D56E8" w:rsidRDefault="008D56E8" w:rsidP="008D56E8">
      <w:pPr>
        <w:widowControl w:val="0"/>
        <w:autoSpaceDE w:val="0"/>
        <w:autoSpaceDN w:val="0"/>
        <w:adjustRightInd w:val="0"/>
        <w:spacing w:line="276" w:lineRule="auto"/>
        <w:jc w:val="both"/>
        <w:rPr>
          <w:lang w:val="ro-RO"/>
        </w:rPr>
      </w:pPr>
      <w:r w:rsidRPr="008D56E8">
        <w:rPr>
          <w:lang w:val="ro-RO"/>
        </w:rPr>
        <w:t>Realizarea proiectului, va avea un impact pozitiv asupra locuitorilor.</w:t>
      </w:r>
    </w:p>
    <w:p w:rsidR="008D56E8" w:rsidRPr="008D56E8" w:rsidRDefault="009656A7" w:rsidP="008D56E8">
      <w:pPr>
        <w:widowControl w:val="0"/>
        <w:autoSpaceDE w:val="0"/>
        <w:autoSpaceDN w:val="0"/>
        <w:adjustRightInd w:val="0"/>
        <w:spacing w:line="276" w:lineRule="auto"/>
        <w:jc w:val="both"/>
        <w:rPr>
          <w:lang w:val="ro-RO"/>
        </w:rPr>
      </w:pPr>
      <w:r>
        <w:rPr>
          <w:lang w:val="ro-RO"/>
        </w:rPr>
        <w:t>Modernizarea drumurilor din comuna Nucet, judetul Dambovita</w:t>
      </w:r>
      <w:r w:rsidR="008D56E8" w:rsidRPr="008D56E8">
        <w:rPr>
          <w:lang w:val="ro-RO"/>
        </w:rPr>
        <w:t>, se va realiza in amplasamentul existent, fara a se parasi ampriza existenta a strazilor.</w:t>
      </w:r>
    </w:p>
    <w:p w:rsidR="008D56E8" w:rsidRPr="008D56E8" w:rsidRDefault="008D56E8" w:rsidP="008D56E8">
      <w:pPr>
        <w:widowControl w:val="0"/>
        <w:autoSpaceDE w:val="0"/>
        <w:autoSpaceDN w:val="0"/>
        <w:adjustRightInd w:val="0"/>
        <w:spacing w:line="276" w:lineRule="auto"/>
        <w:jc w:val="both"/>
        <w:rPr>
          <w:lang w:val="ro-RO"/>
        </w:rPr>
      </w:pPr>
      <w:r w:rsidRPr="008D56E8">
        <w:rPr>
          <w:lang w:val="ro-RO"/>
        </w:rPr>
        <w:lastRenderedPageBreak/>
        <w:t>Elementele geometrice atat in plan, cat si in profil longitudinal si transversal, vor fi adaptate la amplasamentul existent, astfel incat proprietatile riverane strazilor, sa nu fie afectate, iar instalatiile electrice din zona, sa nu fie mutate.</w:t>
      </w:r>
    </w:p>
    <w:p w:rsidR="00BE7B6E" w:rsidRPr="008D56E8" w:rsidRDefault="00BE7B6E" w:rsidP="008D56E8">
      <w:pPr>
        <w:widowControl w:val="0"/>
        <w:autoSpaceDE w:val="0"/>
        <w:autoSpaceDN w:val="0"/>
        <w:adjustRightInd w:val="0"/>
        <w:spacing w:line="276" w:lineRule="auto"/>
        <w:ind w:left="1259"/>
        <w:jc w:val="both"/>
        <w:rPr>
          <w:lang w:val="ro-RO"/>
        </w:rPr>
      </w:pPr>
    </w:p>
    <w:p w:rsidR="00720087" w:rsidRPr="0039050A" w:rsidRDefault="00720087" w:rsidP="0039050A">
      <w:pPr>
        <w:keepNext/>
        <w:numPr>
          <w:ilvl w:val="2"/>
          <w:numId w:val="2"/>
        </w:numPr>
        <w:spacing w:before="240" w:after="60" w:line="259" w:lineRule="auto"/>
        <w:outlineLvl w:val="2"/>
        <w:rPr>
          <w:rFonts w:ascii="Arial Narrow" w:hAnsi="Arial Narrow" w:cs="Arial"/>
          <w:b/>
          <w:bCs/>
          <w:i/>
          <w:sz w:val="26"/>
          <w:lang w:val="ro-RO"/>
        </w:rPr>
      </w:pPr>
      <w:r w:rsidRPr="0039050A">
        <w:rPr>
          <w:rFonts w:ascii="Arial Narrow" w:hAnsi="Arial Narrow" w:cs="Arial"/>
          <w:b/>
          <w:bCs/>
          <w:i/>
          <w:sz w:val="26"/>
          <w:lang w:val="ro-RO"/>
        </w:rPr>
        <w:t>Topografia</w:t>
      </w:r>
      <w:bookmarkEnd w:id="10"/>
      <w:bookmarkEnd w:id="11"/>
    </w:p>
    <w:p w:rsidR="00BE7B6E" w:rsidRDefault="00BE7B6E" w:rsidP="00720087">
      <w:pPr>
        <w:widowControl w:val="0"/>
        <w:autoSpaceDE w:val="0"/>
        <w:autoSpaceDN w:val="0"/>
        <w:adjustRightInd w:val="0"/>
        <w:spacing w:line="276" w:lineRule="auto"/>
        <w:jc w:val="both"/>
        <w:rPr>
          <w:lang w:val="ro-RO"/>
        </w:rPr>
      </w:pPr>
    </w:p>
    <w:p w:rsidR="00720087" w:rsidRPr="00720087" w:rsidRDefault="00720087" w:rsidP="00720087">
      <w:pPr>
        <w:widowControl w:val="0"/>
        <w:autoSpaceDE w:val="0"/>
        <w:autoSpaceDN w:val="0"/>
        <w:adjustRightInd w:val="0"/>
        <w:spacing w:line="276" w:lineRule="auto"/>
        <w:jc w:val="both"/>
        <w:rPr>
          <w:lang w:val="ro-RO"/>
        </w:rPr>
      </w:pPr>
      <w:r w:rsidRPr="00720087">
        <w:rPr>
          <w:lang w:val="ro-RO"/>
        </w:rPr>
        <w:t>Studiile s-au realizat în sistem de proiecţie STEREO’70, iar planul de referinţǎ este Marea Neagră’75.</w:t>
      </w:r>
    </w:p>
    <w:p w:rsidR="00720087" w:rsidRPr="00720087" w:rsidRDefault="00720087" w:rsidP="00720087">
      <w:pPr>
        <w:widowControl w:val="0"/>
        <w:autoSpaceDE w:val="0"/>
        <w:autoSpaceDN w:val="0"/>
        <w:adjustRightInd w:val="0"/>
        <w:spacing w:line="276" w:lineRule="auto"/>
        <w:jc w:val="both"/>
        <w:rPr>
          <w:lang w:val="ro-RO"/>
        </w:rPr>
      </w:pPr>
    </w:p>
    <w:p w:rsidR="00720087" w:rsidRDefault="00720087" w:rsidP="0039050A">
      <w:pPr>
        <w:keepNext/>
        <w:numPr>
          <w:ilvl w:val="2"/>
          <w:numId w:val="2"/>
        </w:numPr>
        <w:spacing w:before="240" w:after="60" w:line="259" w:lineRule="auto"/>
        <w:outlineLvl w:val="2"/>
        <w:rPr>
          <w:rFonts w:ascii="Arial Narrow" w:hAnsi="Arial Narrow" w:cs="Arial"/>
          <w:b/>
          <w:bCs/>
          <w:i/>
          <w:sz w:val="26"/>
          <w:lang w:val="ro-RO"/>
        </w:rPr>
      </w:pPr>
      <w:bookmarkStart w:id="12" w:name="_Toc477430905"/>
      <w:bookmarkStart w:id="13" w:name="_Toc535482416"/>
      <w:r w:rsidRPr="0039050A">
        <w:rPr>
          <w:rFonts w:ascii="Arial Narrow" w:hAnsi="Arial Narrow" w:cs="Arial"/>
          <w:b/>
          <w:bCs/>
          <w:i/>
          <w:sz w:val="26"/>
          <w:lang w:val="ro-RO"/>
        </w:rPr>
        <w:t>Clima şi fenomenele naturale specifice zonei</w:t>
      </w:r>
      <w:bookmarkEnd w:id="12"/>
      <w:bookmarkEnd w:id="13"/>
    </w:p>
    <w:p w:rsidR="009656A7" w:rsidRPr="009656A7" w:rsidRDefault="009656A7" w:rsidP="009656A7">
      <w:pPr>
        <w:pStyle w:val="Heading2"/>
        <w:numPr>
          <w:ilvl w:val="0"/>
          <w:numId w:val="0"/>
        </w:numPr>
        <w:ind w:left="1116"/>
        <w:rPr>
          <w:lang w:val="ro-RO"/>
        </w:rPr>
      </w:pPr>
    </w:p>
    <w:p w:rsidR="009656A7" w:rsidRPr="009656A7" w:rsidRDefault="009656A7" w:rsidP="009656A7">
      <w:bookmarkStart w:id="14" w:name="_Toc477430906"/>
      <w:proofErr w:type="spellStart"/>
      <w:r w:rsidRPr="009656A7">
        <w:t>Clima</w:t>
      </w:r>
      <w:proofErr w:type="spellEnd"/>
      <w:r w:rsidRPr="009656A7">
        <w:t xml:space="preserve"> </w:t>
      </w:r>
      <w:proofErr w:type="spellStart"/>
      <w:r w:rsidRPr="009656A7">
        <w:t>perimetrului</w:t>
      </w:r>
      <w:proofErr w:type="spellEnd"/>
      <w:r w:rsidRPr="009656A7">
        <w:t xml:space="preserve"> </w:t>
      </w:r>
      <w:proofErr w:type="spellStart"/>
      <w:r w:rsidRPr="009656A7">
        <w:t>cercetat</w:t>
      </w:r>
      <w:proofErr w:type="spellEnd"/>
      <w:r w:rsidRPr="009656A7">
        <w:t xml:space="preserve"> </w:t>
      </w:r>
      <w:proofErr w:type="spellStart"/>
      <w:r w:rsidRPr="009656A7">
        <w:t>este</w:t>
      </w:r>
      <w:proofErr w:type="spellEnd"/>
      <w:r w:rsidRPr="009656A7">
        <w:t xml:space="preserve"> </w:t>
      </w:r>
      <w:proofErr w:type="spellStart"/>
      <w:r w:rsidRPr="009656A7">
        <w:t>temperat-continentală</w:t>
      </w:r>
      <w:proofErr w:type="spellEnd"/>
      <w:r w:rsidRPr="009656A7">
        <w:t xml:space="preserve">, </w:t>
      </w:r>
      <w:proofErr w:type="spellStart"/>
      <w:r w:rsidRPr="009656A7">
        <w:t>subtipul</w:t>
      </w:r>
      <w:proofErr w:type="spellEnd"/>
      <w:r w:rsidRPr="009656A7">
        <w:t xml:space="preserve"> </w:t>
      </w:r>
      <w:proofErr w:type="spellStart"/>
      <w:r w:rsidRPr="009656A7">
        <w:t>climatului</w:t>
      </w:r>
      <w:proofErr w:type="spellEnd"/>
      <w:r w:rsidRPr="009656A7">
        <w:t xml:space="preserve"> continental de </w:t>
      </w:r>
      <w:proofErr w:type="spellStart"/>
      <w:r w:rsidRPr="009656A7">
        <w:t>tranziţie</w:t>
      </w:r>
      <w:proofErr w:type="spellEnd"/>
      <w:r w:rsidRPr="009656A7">
        <w:t xml:space="preserve">, </w:t>
      </w:r>
      <w:proofErr w:type="spellStart"/>
      <w:r w:rsidRPr="009656A7">
        <w:t>caracterizat</w:t>
      </w:r>
      <w:proofErr w:type="spellEnd"/>
      <w:r w:rsidRPr="009656A7">
        <w:t xml:space="preserve"> de </w:t>
      </w:r>
      <w:proofErr w:type="spellStart"/>
      <w:r w:rsidRPr="009656A7">
        <w:t>următorii</w:t>
      </w:r>
      <w:proofErr w:type="spellEnd"/>
      <w:r w:rsidRPr="009656A7">
        <w:t xml:space="preserve"> </w:t>
      </w:r>
      <w:proofErr w:type="spellStart"/>
      <w:proofErr w:type="gramStart"/>
      <w:r w:rsidRPr="009656A7">
        <w:t>parametrii</w:t>
      </w:r>
      <w:proofErr w:type="spellEnd"/>
      <w:r w:rsidRPr="009656A7">
        <w:t xml:space="preserve"> :</w:t>
      </w:r>
      <w:proofErr w:type="gramEnd"/>
      <w:r w:rsidRPr="009656A7">
        <w:t xml:space="preserve"> </w:t>
      </w:r>
    </w:p>
    <w:p w:rsidR="009656A7" w:rsidRPr="009656A7" w:rsidRDefault="009656A7" w:rsidP="009656A7">
      <w:pPr>
        <w:numPr>
          <w:ilvl w:val="0"/>
          <w:numId w:val="29"/>
        </w:numPr>
        <w:spacing w:line="360" w:lineRule="auto"/>
        <w:jc w:val="both"/>
      </w:pPr>
      <w:proofErr w:type="spellStart"/>
      <w:r w:rsidRPr="009656A7">
        <w:t>temperatura</w:t>
      </w:r>
      <w:proofErr w:type="spellEnd"/>
      <w:r w:rsidRPr="009656A7">
        <w:t xml:space="preserve"> </w:t>
      </w:r>
      <w:proofErr w:type="spellStart"/>
      <w:r w:rsidRPr="009656A7">
        <w:t>medie</w:t>
      </w:r>
      <w:proofErr w:type="spellEnd"/>
      <w:r w:rsidRPr="009656A7">
        <w:t xml:space="preserve"> </w:t>
      </w:r>
      <w:proofErr w:type="spellStart"/>
      <w:r w:rsidRPr="009656A7">
        <w:t>anuală</w:t>
      </w:r>
      <w:proofErr w:type="spellEnd"/>
      <w:r w:rsidRPr="009656A7">
        <w:t xml:space="preserve"> +10,6</w:t>
      </w:r>
      <w:r w:rsidRPr="009656A7">
        <w:sym w:font="Symbol" w:char="F0B0"/>
      </w:r>
      <w:r w:rsidRPr="009656A7">
        <w:t>C</w:t>
      </w:r>
    </w:p>
    <w:p w:rsidR="009656A7" w:rsidRPr="009656A7" w:rsidRDefault="009656A7" w:rsidP="009656A7">
      <w:pPr>
        <w:numPr>
          <w:ilvl w:val="0"/>
          <w:numId w:val="29"/>
        </w:numPr>
        <w:spacing w:line="360" w:lineRule="auto"/>
        <w:jc w:val="both"/>
      </w:pPr>
      <w:proofErr w:type="spellStart"/>
      <w:r w:rsidRPr="009656A7">
        <w:t>temperatura</w:t>
      </w:r>
      <w:proofErr w:type="spellEnd"/>
      <w:r w:rsidRPr="009656A7">
        <w:t xml:space="preserve"> </w:t>
      </w:r>
      <w:proofErr w:type="spellStart"/>
      <w:r w:rsidRPr="009656A7">
        <w:t>minimă</w:t>
      </w:r>
      <w:proofErr w:type="spellEnd"/>
      <w:r w:rsidRPr="009656A7">
        <w:t xml:space="preserve"> </w:t>
      </w:r>
      <w:proofErr w:type="spellStart"/>
      <w:proofErr w:type="gramStart"/>
      <w:r w:rsidRPr="009656A7">
        <w:t>absolută</w:t>
      </w:r>
      <w:proofErr w:type="spellEnd"/>
      <w:r w:rsidRPr="009656A7">
        <w:t xml:space="preserve">  -</w:t>
      </w:r>
      <w:proofErr w:type="gramEnd"/>
      <w:r w:rsidRPr="009656A7">
        <w:t>33,0</w:t>
      </w:r>
      <w:r w:rsidRPr="009656A7">
        <w:sym w:font="Symbol" w:char="F0B0"/>
      </w:r>
      <w:r w:rsidRPr="009656A7">
        <w:t>C</w:t>
      </w:r>
    </w:p>
    <w:p w:rsidR="009656A7" w:rsidRPr="009656A7" w:rsidRDefault="009656A7" w:rsidP="009656A7">
      <w:pPr>
        <w:numPr>
          <w:ilvl w:val="0"/>
          <w:numId w:val="29"/>
        </w:numPr>
        <w:spacing w:line="360" w:lineRule="auto"/>
        <w:jc w:val="both"/>
      </w:pPr>
      <w:proofErr w:type="spellStart"/>
      <w:r w:rsidRPr="009656A7">
        <w:t>temperatura</w:t>
      </w:r>
      <w:proofErr w:type="spellEnd"/>
      <w:r w:rsidRPr="009656A7">
        <w:t xml:space="preserve"> </w:t>
      </w:r>
      <w:proofErr w:type="spellStart"/>
      <w:r w:rsidRPr="009656A7">
        <w:t>maximă</w:t>
      </w:r>
      <w:proofErr w:type="spellEnd"/>
      <w:r w:rsidRPr="009656A7">
        <w:t xml:space="preserve"> </w:t>
      </w:r>
      <w:proofErr w:type="spellStart"/>
      <w:proofErr w:type="gramStart"/>
      <w:r w:rsidRPr="009656A7">
        <w:t>absolută</w:t>
      </w:r>
      <w:proofErr w:type="spellEnd"/>
      <w:r w:rsidRPr="009656A7">
        <w:t xml:space="preserve">  +</w:t>
      </w:r>
      <w:proofErr w:type="gramEnd"/>
      <w:r w:rsidRPr="009656A7">
        <w:t>40,5</w:t>
      </w:r>
      <w:r w:rsidRPr="009656A7">
        <w:sym w:font="Symbol" w:char="F0B0"/>
      </w:r>
      <w:r w:rsidRPr="009656A7">
        <w:t>C</w:t>
      </w:r>
    </w:p>
    <w:p w:rsidR="009656A7" w:rsidRPr="009656A7" w:rsidRDefault="009656A7" w:rsidP="009656A7">
      <w:pPr>
        <w:numPr>
          <w:ilvl w:val="0"/>
          <w:numId w:val="29"/>
        </w:numPr>
        <w:spacing w:line="360" w:lineRule="auto"/>
        <w:jc w:val="both"/>
      </w:pPr>
      <w:proofErr w:type="spellStart"/>
      <w:r w:rsidRPr="009656A7">
        <w:t>temperatura</w:t>
      </w:r>
      <w:proofErr w:type="spellEnd"/>
      <w:r w:rsidRPr="009656A7">
        <w:t xml:space="preserve"> </w:t>
      </w:r>
      <w:proofErr w:type="spellStart"/>
      <w:r w:rsidRPr="009656A7">
        <w:t>medie</w:t>
      </w:r>
      <w:proofErr w:type="spellEnd"/>
      <w:r w:rsidRPr="009656A7">
        <w:t xml:space="preserve"> a </w:t>
      </w:r>
      <w:proofErr w:type="spellStart"/>
      <w:r w:rsidRPr="009656A7">
        <w:t>lunii</w:t>
      </w:r>
      <w:proofErr w:type="spellEnd"/>
      <w:r w:rsidRPr="009656A7">
        <w:t xml:space="preserve"> </w:t>
      </w:r>
      <w:proofErr w:type="spellStart"/>
      <w:r w:rsidRPr="009656A7">
        <w:t>iulie</w:t>
      </w:r>
      <w:proofErr w:type="spellEnd"/>
      <w:r w:rsidRPr="009656A7">
        <w:t xml:space="preserve"> </w:t>
      </w:r>
      <w:proofErr w:type="spellStart"/>
      <w:r w:rsidRPr="009656A7">
        <w:t>este</w:t>
      </w:r>
      <w:proofErr w:type="spellEnd"/>
      <w:r w:rsidRPr="009656A7">
        <w:t xml:space="preserve"> de 22</w:t>
      </w:r>
      <w:r w:rsidRPr="009656A7">
        <w:sym w:font="Symbol" w:char="F0B0"/>
      </w:r>
      <w:r w:rsidRPr="009656A7">
        <w:t>C</w:t>
      </w:r>
    </w:p>
    <w:p w:rsidR="009656A7" w:rsidRPr="009656A7" w:rsidRDefault="009656A7" w:rsidP="009656A7">
      <w:pPr>
        <w:numPr>
          <w:ilvl w:val="0"/>
          <w:numId w:val="29"/>
        </w:numPr>
        <w:spacing w:line="360" w:lineRule="auto"/>
        <w:jc w:val="both"/>
      </w:pPr>
      <w:proofErr w:type="spellStart"/>
      <w:r w:rsidRPr="009656A7">
        <w:t>temperatura</w:t>
      </w:r>
      <w:proofErr w:type="spellEnd"/>
      <w:r w:rsidRPr="009656A7">
        <w:t xml:space="preserve"> </w:t>
      </w:r>
      <w:proofErr w:type="spellStart"/>
      <w:r w:rsidRPr="009656A7">
        <w:t>medie</w:t>
      </w:r>
      <w:proofErr w:type="spellEnd"/>
      <w:r w:rsidRPr="009656A7">
        <w:t xml:space="preserve"> a </w:t>
      </w:r>
      <w:proofErr w:type="spellStart"/>
      <w:r w:rsidRPr="009656A7">
        <w:t>lunii</w:t>
      </w:r>
      <w:proofErr w:type="spellEnd"/>
      <w:r w:rsidRPr="009656A7">
        <w:t xml:space="preserve"> </w:t>
      </w:r>
      <w:proofErr w:type="spellStart"/>
      <w:r w:rsidRPr="009656A7">
        <w:t>ianuarie</w:t>
      </w:r>
      <w:proofErr w:type="spellEnd"/>
      <w:r w:rsidRPr="009656A7">
        <w:t xml:space="preserve"> </w:t>
      </w:r>
      <w:proofErr w:type="spellStart"/>
      <w:r w:rsidRPr="009656A7">
        <w:t>este</w:t>
      </w:r>
      <w:proofErr w:type="spellEnd"/>
      <w:r w:rsidRPr="009656A7">
        <w:t xml:space="preserve"> de –2.4</w:t>
      </w:r>
      <w:r w:rsidRPr="009656A7">
        <w:sym w:font="Symbol" w:char="F0B0"/>
      </w:r>
      <w:r w:rsidRPr="009656A7">
        <w:t>C</w:t>
      </w:r>
    </w:p>
    <w:p w:rsidR="009656A7" w:rsidRPr="009656A7" w:rsidRDefault="009656A7" w:rsidP="009656A7">
      <w:r w:rsidRPr="009656A7">
        <w:tab/>
      </w:r>
      <w:proofErr w:type="spellStart"/>
      <w:r w:rsidRPr="009656A7">
        <w:t>Precipitaţiile</w:t>
      </w:r>
      <w:proofErr w:type="spellEnd"/>
      <w:r w:rsidRPr="009656A7">
        <w:t xml:space="preserve"> </w:t>
      </w:r>
      <w:proofErr w:type="spellStart"/>
      <w:r w:rsidRPr="009656A7">
        <w:t>medii</w:t>
      </w:r>
      <w:proofErr w:type="spellEnd"/>
      <w:r w:rsidRPr="009656A7">
        <w:t xml:space="preserve"> </w:t>
      </w:r>
      <w:proofErr w:type="spellStart"/>
      <w:r w:rsidRPr="009656A7">
        <w:t>anuale</w:t>
      </w:r>
      <w:proofErr w:type="spellEnd"/>
      <w:r w:rsidRPr="009656A7">
        <w:t xml:space="preserve"> au </w:t>
      </w:r>
      <w:proofErr w:type="spellStart"/>
      <w:r w:rsidRPr="009656A7">
        <w:t>valoarea</w:t>
      </w:r>
      <w:proofErr w:type="spellEnd"/>
      <w:r w:rsidRPr="009656A7">
        <w:t xml:space="preserve"> </w:t>
      </w:r>
      <w:proofErr w:type="spellStart"/>
      <w:r w:rsidRPr="009656A7">
        <w:t>cuprinsă</w:t>
      </w:r>
      <w:proofErr w:type="spellEnd"/>
      <w:r w:rsidRPr="009656A7">
        <w:t xml:space="preserve"> </w:t>
      </w:r>
      <w:proofErr w:type="spellStart"/>
      <w:r w:rsidRPr="009656A7">
        <w:t>între</w:t>
      </w:r>
      <w:proofErr w:type="spellEnd"/>
      <w:r w:rsidRPr="009656A7">
        <w:t xml:space="preserve"> 580-600 mm/m</w:t>
      </w:r>
      <w:r w:rsidRPr="009656A7">
        <w:rPr>
          <w:vertAlign w:val="superscript"/>
        </w:rPr>
        <w:t>2</w:t>
      </w:r>
      <w:r w:rsidRPr="009656A7">
        <w:t>.</w:t>
      </w:r>
    </w:p>
    <w:p w:rsidR="009656A7" w:rsidRPr="009656A7" w:rsidRDefault="009656A7" w:rsidP="009656A7">
      <w:pPr>
        <w:jc w:val="center"/>
      </w:pPr>
      <w:r w:rsidRPr="009656A7">
        <w:rPr>
          <w:noProof/>
        </w:rPr>
        <w:drawing>
          <wp:inline distT="0" distB="0" distL="0" distR="0">
            <wp:extent cx="3774440" cy="17627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56A7" w:rsidRPr="009656A7" w:rsidRDefault="009656A7" w:rsidP="009656A7">
      <w:pPr>
        <w:jc w:val="center"/>
      </w:pPr>
      <w:proofErr w:type="spellStart"/>
      <w:r w:rsidRPr="009656A7">
        <w:rPr>
          <w:b/>
        </w:rPr>
        <w:t>Figura</w:t>
      </w:r>
      <w:proofErr w:type="spellEnd"/>
      <w:r w:rsidRPr="009656A7">
        <w:rPr>
          <w:b/>
        </w:rPr>
        <w:t xml:space="preserve"> 1 </w:t>
      </w:r>
      <w:r w:rsidRPr="009656A7">
        <w:t xml:space="preserve">– </w:t>
      </w:r>
      <w:proofErr w:type="spellStart"/>
      <w:r w:rsidRPr="009656A7">
        <w:t>Diagrama</w:t>
      </w:r>
      <w:proofErr w:type="spellEnd"/>
      <w:r w:rsidRPr="009656A7">
        <w:t xml:space="preserve"> </w:t>
      </w:r>
      <w:proofErr w:type="spellStart"/>
      <w:r w:rsidRPr="009656A7">
        <w:t>precipitaţiilor</w:t>
      </w:r>
      <w:proofErr w:type="spellEnd"/>
      <w:r w:rsidRPr="009656A7">
        <w:t xml:space="preserve"> </w:t>
      </w:r>
      <w:proofErr w:type="spellStart"/>
      <w:r w:rsidRPr="009656A7">
        <w:t>anuală</w:t>
      </w:r>
      <w:proofErr w:type="spellEnd"/>
    </w:p>
    <w:p w:rsidR="009656A7" w:rsidRPr="009656A7" w:rsidRDefault="009656A7" w:rsidP="009656A7">
      <w:pPr>
        <w:jc w:val="center"/>
      </w:pPr>
    </w:p>
    <w:p w:rsidR="009656A7" w:rsidRPr="009656A7" w:rsidRDefault="009656A7" w:rsidP="009656A7">
      <w:r w:rsidRPr="009656A7">
        <w:tab/>
      </w:r>
      <w:proofErr w:type="spellStart"/>
      <w:r w:rsidRPr="009656A7">
        <w:t>Repartiţia</w:t>
      </w:r>
      <w:proofErr w:type="spellEnd"/>
      <w:r w:rsidRPr="009656A7">
        <w:t xml:space="preserve"> </w:t>
      </w:r>
      <w:proofErr w:type="spellStart"/>
      <w:r w:rsidRPr="009656A7">
        <w:t>precipitaţiilor</w:t>
      </w:r>
      <w:proofErr w:type="spellEnd"/>
      <w:r w:rsidRPr="009656A7">
        <w:t xml:space="preserve"> pe </w:t>
      </w:r>
      <w:proofErr w:type="spellStart"/>
      <w:r w:rsidRPr="009656A7">
        <w:t>anotimpuri</w:t>
      </w:r>
      <w:proofErr w:type="spellEnd"/>
      <w:r w:rsidRPr="009656A7">
        <w:t xml:space="preserve"> se </w:t>
      </w:r>
      <w:proofErr w:type="spellStart"/>
      <w:r w:rsidRPr="009656A7">
        <w:t>poate</w:t>
      </w:r>
      <w:proofErr w:type="spellEnd"/>
      <w:r w:rsidRPr="009656A7">
        <w:t xml:space="preserve"> </w:t>
      </w:r>
      <w:proofErr w:type="spellStart"/>
      <w:r w:rsidRPr="009656A7">
        <w:t>prezenta</w:t>
      </w:r>
      <w:proofErr w:type="spellEnd"/>
      <w:r w:rsidRPr="009656A7">
        <w:t xml:space="preserve"> </w:t>
      </w:r>
      <w:proofErr w:type="spellStart"/>
      <w:r w:rsidRPr="009656A7">
        <w:t>astfel</w:t>
      </w:r>
      <w:proofErr w:type="spellEnd"/>
      <w:r w:rsidRPr="009656A7">
        <w:t>:</w:t>
      </w:r>
    </w:p>
    <w:p w:rsidR="009656A7" w:rsidRPr="009656A7" w:rsidRDefault="009656A7" w:rsidP="009656A7">
      <w:pPr>
        <w:numPr>
          <w:ilvl w:val="0"/>
          <w:numId w:val="30"/>
        </w:numPr>
        <w:spacing w:line="360" w:lineRule="auto"/>
        <w:jc w:val="both"/>
      </w:pPr>
      <w:proofErr w:type="spellStart"/>
      <w:r w:rsidRPr="009656A7">
        <w:t>iarna</w:t>
      </w:r>
      <w:proofErr w:type="spellEnd"/>
      <w:r w:rsidRPr="009656A7">
        <w:t xml:space="preserve"> ....................................116 mm</w:t>
      </w:r>
    </w:p>
    <w:p w:rsidR="009656A7" w:rsidRPr="009656A7" w:rsidRDefault="009656A7" w:rsidP="009656A7">
      <w:pPr>
        <w:numPr>
          <w:ilvl w:val="0"/>
          <w:numId w:val="30"/>
        </w:numPr>
        <w:spacing w:line="360" w:lineRule="auto"/>
        <w:jc w:val="both"/>
      </w:pPr>
      <w:proofErr w:type="spellStart"/>
      <w:r w:rsidRPr="009656A7">
        <w:t>primavara</w:t>
      </w:r>
      <w:proofErr w:type="spellEnd"/>
      <w:r w:rsidRPr="009656A7">
        <w:t>.............................154,1 mm</w:t>
      </w:r>
    </w:p>
    <w:p w:rsidR="009656A7" w:rsidRPr="009656A7" w:rsidRDefault="009656A7" w:rsidP="009656A7">
      <w:pPr>
        <w:numPr>
          <w:ilvl w:val="0"/>
          <w:numId w:val="30"/>
        </w:numPr>
        <w:spacing w:line="360" w:lineRule="auto"/>
        <w:jc w:val="both"/>
      </w:pPr>
      <w:proofErr w:type="spellStart"/>
      <w:r w:rsidRPr="009656A7">
        <w:t>vara</w:t>
      </w:r>
      <w:proofErr w:type="spellEnd"/>
      <w:r w:rsidRPr="009656A7">
        <w:t xml:space="preserve"> .................................... 194,4 mm</w:t>
      </w:r>
    </w:p>
    <w:p w:rsidR="009656A7" w:rsidRPr="009656A7" w:rsidRDefault="009656A7" w:rsidP="009656A7">
      <w:pPr>
        <w:numPr>
          <w:ilvl w:val="0"/>
          <w:numId w:val="30"/>
        </w:numPr>
        <w:spacing w:line="360" w:lineRule="auto"/>
        <w:jc w:val="both"/>
      </w:pPr>
      <w:proofErr w:type="spellStart"/>
      <w:r w:rsidRPr="009656A7">
        <w:t>toamna</w:t>
      </w:r>
      <w:proofErr w:type="spellEnd"/>
      <w:r w:rsidRPr="009656A7">
        <w:t xml:space="preserve"> ............................... 139,5 mm</w:t>
      </w:r>
    </w:p>
    <w:p w:rsidR="009656A7" w:rsidRPr="009656A7" w:rsidRDefault="009656A7" w:rsidP="009656A7">
      <w:pPr>
        <w:ind w:firstLine="720"/>
      </w:pPr>
      <w:proofErr w:type="spellStart"/>
      <w:r w:rsidRPr="009656A7">
        <w:t>Direcţia</w:t>
      </w:r>
      <w:proofErr w:type="spellEnd"/>
      <w:r w:rsidRPr="009656A7">
        <w:t xml:space="preserve"> </w:t>
      </w:r>
      <w:proofErr w:type="spellStart"/>
      <w:r w:rsidRPr="009656A7">
        <w:t>predominantă</w:t>
      </w:r>
      <w:proofErr w:type="spellEnd"/>
      <w:r w:rsidRPr="009656A7">
        <w:t xml:space="preserve"> a </w:t>
      </w:r>
      <w:proofErr w:type="spellStart"/>
      <w:r w:rsidRPr="009656A7">
        <w:t>vânturilor</w:t>
      </w:r>
      <w:proofErr w:type="spellEnd"/>
      <w:r w:rsidRPr="009656A7">
        <w:t xml:space="preserve"> </w:t>
      </w:r>
      <w:proofErr w:type="spellStart"/>
      <w:r w:rsidRPr="009656A7">
        <w:t>este</w:t>
      </w:r>
      <w:proofErr w:type="spellEnd"/>
      <w:r w:rsidRPr="009656A7">
        <w:t xml:space="preserve"> </w:t>
      </w:r>
      <w:proofErr w:type="spellStart"/>
      <w:r w:rsidRPr="009656A7">
        <w:t>cea</w:t>
      </w:r>
      <w:proofErr w:type="spellEnd"/>
      <w:r w:rsidRPr="009656A7">
        <w:t xml:space="preserve"> </w:t>
      </w:r>
      <w:proofErr w:type="spellStart"/>
      <w:r w:rsidRPr="009656A7">
        <w:t>estică</w:t>
      </w:r>
      <w:proofErr w:type="spellEnd"/>
      <w:r w:rsidRPr="009656A7">
        <w:t xml:space="preserve"> (21,0%) </w:t>
      </w:r>
      <w:proofErr w:type="spellStart"/>
      <w:r w:rsidRPr="009656A7">
        <w:t>şi</w:t>
      </w:r>
      <w:proofErr w:type="spellEnd"/>
      <w:r w:rsidRPr="009656A7">
        <w:t xml:space="preserve"> </w:t>
      </w:r>
      <w:proofErr w:type="spellStart"/>
      <w:r w:rsidRPr="009656A7">
        <w:t>nord-estică</w:t>
      </w:r>
      <w:proofErr w:type="spellEnd"/>
      <w:r w:rsidRPr="009656A7">
        <w:t xml:space="preserve"> (13%). </w:t>
      </w:r>
      <w:proofErr w:type="spellStart"/>
      <w:r w:rsidRPr="009656A7">
        <w:t>Calmul</w:t>
      </w:r>
      <w:proofErr w:type="spellEnd"/>
      <w:r w:rsidRPr="009656A7">
        <w:t xml:space="preserve"> </w:t>
      </w:r>
      <w:proofErr w:type="spellStart"/>
      <w:r w:rsidRPr="009656A7">
        <w:t>înregistrează</w:t>
      </w:r>
      <w:proofErr w:type="spellEnd"/>
      <w:r w:rsidRPr="009656A7">
        <w:t xml:space="preserve"> </w:t>
      </w:r>
      <w:proofErr w:type="spellStart"/>
      <w:r w:rsidRPr="009656A7">
        <w:t>valoarea</w:t>
      </w:r>
      <w:proofErr w:type="spellEnd"/>
      <w:r w:rsidRPr="009656A7">
        <w:t xml:space="preserve"> </w:t>
      </w:r>
      <w:proofErr w:type="spellStart"/>
      <w:r w:rsidRPr="009656A7">
        <w:t>procentuală</w:t>
      </w:r>
      <w:proofErr w:type="spellEnd"/>
      <w:r w:rsidRPr="009656A7">
        <w:t xml:space="preserve"> de 19,5%, </w:t>
      </w:r>
      <w:proofErr w:type="spellStart"/>
      <w:r w:rsidRPr="009656A7">
        <w:t>iar</w:t>
      </w:r>
      <w:proofErr w:type="spellEnd"/>
      <w:r w:rsidRPr="009656A7">
        <w:t xml:space="preserve"> </w:t>
      </w:r>
      <w:proofErr w:type="spellStart"/>
      <w:r w:rsidRPr="009656A7">
        <w:t>intensitatea</w:t>
      </w:r>
      <w:proofErr w:type="spellEnd"/>
      <w:r w:rsidRPr="009656A7">
        <w:t xml:space="preserve"> </w:t>
      </w:r>
      <w:proofErr w:type="spellStart"/>
      <w:r w:rsidRPr="009656A7">
        <w:t>medie</w:t>
      </w:r>
      <w:proofErr w:type="spellEnd"/>
      <w:r w:rsidRPr="009656A7">
        <w:t xml:space="preserve"> a </w:t>
      </w:r>
      <w:proofErr w:type="spellStart"/>
      <w:r w:rsidRPr="009656A7">
        <w:t>vânturilor</w:t>
      </w:r>
      <w:proofErr w:type="spellEnd"/>
      <w:r w:rsidRPr="009656A7">
        <w:t xml:space="preserve"> la </w:t>
      </w:r>
      <w:proofErr w:type="spellStart"/>
      <w:r w:rsidRPr="009656A7">
        <w:t>scara</w:t>
      </w:r>
      <w:proofErr w:type="spellEnd"/>
      <w:r w:rsidRPr="009656A7">
        <w:t xml:space="preserve"> Beaufort are </w:t>
      </w:r>
      <w:proofErr w:type="spellStart"/>
      <w:r w:rsidRPr="009656A7">
        <w:t>valoarea</w:t>
      </w:r>
      <w:proofErr w:type="spellEnd"/>
      <w:r w:rsidRPr="009656A7">
        <w:t xml:space="preserve"> de 1,1 - 3,1 m/s.</w:t>
      </w:r>
    </w:p>
    <w:p w:rsidR="009656A7" w:rsidRPr="009656A7" w:rsidRDefault="009656A7" w:rsidP="009656A7">
      <w:pPr>
        <w:ind w:firstLine="720"/>
      </w:pPr>
    </w:p>
    <w:p w:rsidR="009656A7" w:rsidRPr="009656A7" w:rsidRDefault="009656A7" w:rsidP="009656A7">
      <w:pPr>
        <w:jc w:val="center"/>
      </w:pPr>
      <w:r w:rsidRPr="009656A7">
        <w:object w:dxaOrig="432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in" o:ole="">
            <v:imagedata r:id="rId9" o:title=""/>
          </v:shape>
          <o:OLEObject Type="Embed" ProgID="MSGraph.Chart.5" ShapeID="_x0000_i1026" DrawAspect="Content" ObjectID="_1635350004" r:id="rId10">
            <o:FieldCodes>\s</o:FieldCodes>
          </o:OLEObject>
        </w:object>
      </w:r>
    </w:p>
    <w:p w:rsidR="009656A7" w:rsidRPr="009656A7" w:rsidRDefault="009656A7" w:rsidP="009656A7">
      <w:pPr>
        <w:jc w:val="center"/>
      </w:pPr>
      <w:proofErr w:type="spellStart"/>
      <w:r w:rsidRPr="009656A7">
        <w:rPr>
          <w:b/>
        </w:rPr>
        <w:t>Figura</w:t>
      </w:r>
      <w:proofErr w:type="spellEnd"/>
      <w:r w:rsidRPr="009656A7">
        <w:rPr>
          <w:b/>
        </w:rPr>
        <w:t xml:space="preserve"> 2 </w:t>
      </w:r>
      <w:r w:rsidRPr="009656A7">
        <w:t xml:space="preserve">- </w:t>
      </w:r>
      <w:proofErr w:type="spellStart"/>
      <w:r w:rsidRPr="009656A7">
        <w:t>Directia</w:t>
      </w:r>
      <w:proofErr w:type="spellEnd"/>
      <w:r w:rsidRPr="009656A7">
        <w:t xml:space="preserve"> </w:t>
      </w:r>
      <w:proofErr w:type="spellStart"/>
      <w:r w:rsidRPr="009656A7">
        <w:t>predominanta</w:t>
      </w:r>
      <w:proofErr w:type="spellEnd"/>
      <w:r w:rsidRPr="009656A7">
        <w:t xml:space="preserve"> a </w:t>
      </w:r>
      <w:proofErr w:type="spellStart"/>
      <w:r w:rsidRPr="009656A7">
        <w:t>vanturilor</w:t>
      </w:r>
      <w:proofErr w:type="spellEnd"/>
    </w:p>
    <w:p w:rsidR="009656A7" w:rsidRPr="009656A7" w:rsidRDefault="009656A7" w:rsidP="009656A7">
      <w:pPr>
        <w:jc w:val="center"/>
      </w:pPr>
    </w:p>
    <w:p w:rsidR="009656A7" w:rsidRPr="009656A7" w:rsidRDefault="009656A7" w:rsidP="009656A7">
      <w:pPr>
        <w:ind w:firstLine="567"/>
      </w:pPr>
      <w:proofErr w:type="spellStart"/>
      <w:r w:rsidRPr="009656A7">
        <w:t>Adâncimea</w:t>
      </w:r>
      <w:proofErr w:type="spellEnd"/>
      <w:r w:rsidRPr="009656A7">
        <w:t xml:space="preserve"> </w:t>
      </w:r>
      <w:proofErr w:type="spellStart"/>
      <w:r w:rsidRPr="009656A7">
        <w:t>maximă</w:t>
      </w:r>
      <w:proofErr w:type="spellEnd"/>
      <w:r w:rsidRPr="009656A7">
        <w:t xml:space="preserve"> la </w:t>
      </w:r>
      <w:proofErr w:type="spellStart"/>
      <w:r w:rsidRPr="009656A7">
        <w:t>îngheţ</w:t>
      </w:r>
      <w:proofErr w:type="spellEnd"/>
      <w:r w:rsidRPr="009656A7">
        <w:t xml:space="preserve"> </w:t>
      </w:r>
      <w:proofErr w:type="spellStart"/>
      <w:r w:rsidRPr="009656A7">
        <w:t>este</w:t>
      </w:r>
      <w:proofErr w:type="spellEnd"/>
      <w:r w:rsidRPr="009656A7">
        <w:t xml:space="preserve"> </w:t>
      </w:r>
      <w:proofErr w:type="spellStart"/>
      <w:r w:rsidRPr="009656A7">
        <w:t>între</w:t>
      </w:r>
      <w:proofErr w:type="spellEnd"/>
      <w:r w:rsidRPr="009656A7">
        <w:t xml:space="preserve"> 0,80-0,90 m, </w:t>
      </w:r>
      <w:proofErr w:type="spellStart"/>
      <w:r w:rsidRPr="009656A7">
        <w:t>cf</w:t>
      </w:r>
      <w:proofErr w:type="spellEnd"/>
      <w:r w:rsidRPr="009656A7">
        <w:t xml:space="preserve"> STAS 6054/77 (</w:t>
      </w:r>
      <w:proofErr w:type="spellStart"/>
      <w:r w:rsidRPr="009656A7">
        <w:t>Zonarea</w:t>
      </w:r>
      <w:proofErr w:type="spellEnd"/>
      <w:r w:rsidRPr="009656A7">
        <w:t xml:space="preserve"> </w:t>
      </w:r>
      <w:proofErr w:type="spellStart"/>
      <w:r w:rsidRPr="009656A7">
        <w:t>României</w:t>
      </w:r>
      <w:proofErr w:type="spellEnd"/>
      <w:r w:rsidRPr="009656A7">
        <w:t xml:space="preserve"> dup</w:t>
      </w:r>
      <w:r w:rsidRPr="009656A7">
        <w:sym w:font="Arial" w:char="0103"/>
      </w:r>
      <w:r w:rsidRPr="009656A7">
        <w:t xml:space="preserve"> ad</w:t>
      </w:r>
      <w:r w:rsidRPr="009656A7">
        <w:sym w:font="Arial" w:char="00E2"/>
      </w:r>
      <w:proofErr w:type="spellStart"/>
      <w:r w:rsidRPr="009656A7">
        <w:t>ncimea</w:t>
      </w:r>
      <w:proofErr w:type="spellEnd"/>
      <w:r w:rsidRPr="009656A7">
        <w:t xml:space="preserve"> maxim</w:t>
      </w:r>
      <w:r w:rsidRPr="009656A7">
        <w:sym w:font="Arial" w:char="0103"/>
      </w:r>
      <w:r w:rsidRPr="009656A7">
        <w:t xml:space="preserve"> de </w:t>
      </w:r>
      <w:r w:rsidRPr="009656A7">
        <w:sym w:font="Arial" w:char="00EE"/>
      </w:r>
      <w:proofErr w:type="spellStart"/>
      <w:r w:rsidRPr="009656A7">
        <w:t>nghe</w:t>
      </w:r>
      <w:proofErr w:type="spellEnd"/>
      <w:r w:rsidRPr="009656A7">
        <w:sym w:font="Arial" w:char="0163"/>
      </w:r>
      <w:r w:rsidRPr="009656A7">
        <w:t>).</w:t>
      </w:r>
    </w:p>
    <w:p w:rsidR="00BE7B6E" w:rsidRDefault="00BE7B6E" w:rsidP="00BE7B6E">
      <w:pPr>
        <w:rPr>
          <w:lang w:val="ro-RO"/>
        </w:rPr>
      </w:pPr>
    </w:p>
    <w:p w:rsidR="00C2243A" w:rsidRPr="00353EA1" w:rsidRDefault="00C2243A" w:rsidP="00C2243A">
      <w:pPr>
        <w:spacing w:line="276" w:lineRule="auto"/>
        <w:ind w:right="-202"/>
        <w:rPr>
          <w:lang w:val="ro-RO"/>
        </w:rPr>
      </w:pPr>
    </w:p>
    <w:p w:rsidR="00720087" w:rsidRPr="0039050A" w:rsidRDefault="00720087" w:rsidP="0039050A">
      <w:pPr>
        <w:keepNext/>
        <w:numPr>
          <w:ilvl w:val="2"/>
          <w:numId w:val="2"/>
        </w:numPr>
        <w:spacing w:before="240" w:after="60" w:line="259" w:lineRule="auto"/>
        <w:outlineLvl w:val="2"/>
        <w:rPr>
          <w:rFonts w:ascii="Arial Narrow" w:hAnsi="Arial Narrow" w:cs="Arial"/>
          <w:b/>
          <w:bCs/>
          <w:i/>
          <w:sz w:val="26"/>
          <w:lang w:val="ro-RO"/>
        </w:rPr>
      </w:pPr>
      <w:bookmarkStart w:id="15" w:name="_Toc535482417"/>
      <w:r w:rsidRPr="0039050A">
        <w:rPr>
          <w:rFonts w:ascii="Arial Narrow" w:hAnsi="Arial Narrow" w:cs="Arial"/>
          <w:b/>
          <w:bCs/>
          <w:i/>
          <w:sz w:val="26"/>
          <w:lang w:val="ro-RO"/>
        </w:rPr>
        <w:t>Geologia, seismicitatea</w:t>
      </w:r>
      <w:bookmarkEnd w:id="14"/>
      <w:bookmarkEnd w:id="15"/>
    </w:p>
    <w:p w:rsidR="009656A7" w:rsidRDefault="0016259F" w:rsidP="009656A7">
      <w:pPr>
        <w:ind w:firstLine="720"/>
        <w:rPr>
          <w:rStyle w:val="Emphasis"/>
        </w:rPr>
      </w:pPr>
      <w:r>
        <w:rPr>
          <w:rFonts w:ascii="Calibri" w:hAnsi="Calibri" w:cs="Calibri"/>
        </w:rPr>
        <w:t xml:space="preserve">         </w:t>
      </w:r>
    </w:p>
    <w:p w:rsidR="009656A7" w:rsidRPr="009656A7" w:rsidRDefault="009656A7" w:rsidP="009656A7">
      <w:pPr>
        <w:spacing w:line="276" w:lineRule="auto"/>
        <w:rPr>
          <w:rStyle w:val="Emphasis"/>
          <w:i w:val="0"/>
          <w:iCs w:val="0"/>
        </w:rPr>
      </w:pPr>
      <w:r w:rsidRPr="009656A7">
        <w:rPr>
          <w:rStyle w:val="Emphasis"/>
          <w:i w:val="0"/>
          <w:iCs w:val="0"/>
        </w:rPr>
        <w:t xml:space="preserve">Din </w:t>
      </w:r>
      <w:proofErr w:type="spellStart"/>
      <w:r w:rsidRPr="009656A7">
        <w:rPr>
          <w:rStyle w:val="Emphasis"/>
          <w:i w:val="0"/>
          <w:iCs w:val="0"/>
        </w:rPr>
        <w:t>punct</w:t>
      </w:r>
      <w:proofErr w:type="spellEnd"/>
      <w:r w:rsidRPr="009656A7">
        <w:rPr>
          <w:rStyle w:val="Emphasis"/>
          <w:i w:val="0"/>
          <w:iCs w:val="0"/>
        </w:rPr>
        <w:t xml:space="preserve"> de </w:t>
      </w:r>
      <w:proofErr w:type="spellStart"/>
      <w:r w:rsidRPr="009656A7">
        <w:rPr>
          <w:rStyle w:val="Emphasis"/>
          <w:i w:val="0"/>
          <w:iCs w:val="0"/>
        </w:rPr>
        <w:t>vedere</w:t>
      </w:r>
      <w:proofErr w:type="spellEnd"/>
      <w:r w:rsidRPr="009656A7">
        <w:rPr>
          <w:rStyle w:val="Emphasis"/>
          <w:i w:val="0"/>
          <w:iCs w:val="0"/>
        </w:rPr>
        <w:t xml:space="preserve"> </w:t>
      </w:r>
      <w:proofErr w:type="spellStart"/>
      <w:r w:rsidRPr="009656A7">
        <w:rPr>
          <w:rStyle w:val="Emphasis"/>
          <w:i w:val="0"/>
          <w:iCs w:val="0"/>
        </w:rPr>
        <w:t>geomorfologic</w:t>
      </w:r>
      <w:proofErr w:type="spellEnd"/>
      <w:r w:rsidRPr="009656A7">
        <w:rPr>
          <w:rStyle w:val="Emphasis"/>
          <w:i w:val="0"/>
          <w:iCs w:val="0"/>
        </w:rPr>
        <w:t xml:space="preserve">, </w:t>
      </w:r>
      <w:proofErr w:type="spellStart"/>
      <w:r w:rsidRPr="009656A7">
        <w:rPr>
          <w:rStyle w:val="Emphasis"/>
          <w:i w:val="0"/>
          <w:iCs w:val="0"/>
        </w:rPr>
        <w:t>perimetrul</w:t>
      </w:r>
      <w:proofErr w:type="spellEnd"/>
      <w:r w:rsidRPr="009656A7">
        <w:rPr>
          <w:rStyle w:val="Emphasis"/>
          <w:i w:val="0"/>
          <w:iCs w:val="0"/>
        </w:rPr>
        <w:t xml:space="preserve"> </w:t>
      </w:r>
      <w:proofErr w:type="spellStart"/>
      <w:r w:rsidRPr="009656A7">
        <w:rPr>
          <w:rStyle w:val="Emphasis"/>
          <w:i w:val="0"/>
          <w:iCs w:val="0"/>
        </w:rPr>
        <w:t>cercetat</w:t>
      </w:r>
      <w:proofErr w:type="spellEnd"/>
      <w:r w:rsidRPr="009656A7">
        <w:rPr>
          <w:rStyle w:val="Emphasis"/>
          <w:i w:val="0"/>
          <w:iCs w:val="0"/>
        </w:rPr>
        <w:t xml:space="preserve"> se </w:t>
      </w:r>
      <w:proofErr w:type="spellStart"/>
      <w:r w:rsidRPr="009656A7">
        <w:rPr>
          <w:rStyle w:val="Emphasis"/>
          <w:i w:val="0"/>
          <w:iCs w:val="0"/>
        </w:rPr>
        <w:t>găseşte</w:t>
      </w:r>
      <w:proofErr w:type="spellEnd"/>
      <w:r w:rsidRPr="009656A7">
        <w:rPr>
          <w:rStyle w:val="Emphasis"/>
          <w:i w:val="0"/>
          <w:iCs w:val="0"/>
        </w:rPr>
        <w:t xml:space="preserve"> </w:t>
      </w:r>
      <w:proofErr w:type="spellStart"/>
      <w:r w:rsidRPr="009656A7">
        <w:rPr>
          <w:rStyle w:val="Emphasis"/>
          <w:i w:val="0"/>
          <w:iCs w:val="0"/>
        </w:rPr>
        <w:t>în</w:t>
      </w:r>
      <w:proofErr w:type="spellEnd"/>
      <w:r w:rsidRPr="009656A7">
        <w:rPr>
          <w:rStyle w:val="Emphasis"/>
          <w:i w:val="0"/>
          <w:iCs w:val="0"/>
        </w:rPr>
        <w:t xml:space="preserve"> </w:t>
      </w:r>
      <w:proofErr w:type="spellStart"/>
      <w:r w:rsidRPr="009656A7">
        <w:rPr>
          <w:rStyle w:val="Emphasis"/>
          <w:i w:val="0"/>
          <w:iCs w:val="0"/>
        </w:rPr>
        <w:t>cadrul</w:t>
      </w:r>
      <w:proofErr w:type="spellEnd"/>
      <w:r w:rsidRPr="009656A7">
        <w:rPr>
          <w:rStyle w:val="Emphasis"/>
          <w:i w:val="0"/>
          <w:iCs w:val="0"/>
        </w:rPr>
        <w:t xml:space="preserve"> </w:t>
      </w:r>
      <w:proofErr w:type="spellStart"/>
      <w:r w:rsidRPr="009656A7">
        <w:rPr>
          <w:rStyle w:val="Emphasis"/>
          <w:i w:val="0"/>
          <w:iCs w:val="0"/>
        </w:rPr>
        <w:t>Câmpiei</w:t>
      </w:r>
      <w:proofErr w:type="spellEnd"/>
      <w:r w:rsidRPr="009656A7">
        <w:rPr>
          <w:rStyle w:val="Emphasis"/>
          <w:i w:val="0"/>
          <w:iCs w:val="0"/>
        </w:rPr>
        <w:t xml:space="preserve"> Centrale </w:t>
      </w:r>
      <w:proofErr w:type="spellStart"/>
      <w:r w:rsidRPr="009656A7">
        <w:rPr>
          <w:rStyle w:val="Emphasis"/>
          <w:i w:val="0"/>
          <w:iCs w:val="0"/>
        </w:rPr>
        <w:t>Muntene</w:t>
      </w:r>
      <w:proofErr w:type="spellEnd"/>
      <w:r w:rsidRPr="009656A7">
        <w:rPr>
          <w:rStyle w:val="Emphasis"/>
          <w:i w:val="0"/>
          <w:iCs w:val="0"/>
        </w:rPr>
        <w:t xml:space="preserve"> (“Geografia </w:t>
      </w:r>
      <w:proofErr w:type="spellStart"/>
      <w:r w:rsidRPr="009656A7">
        <w:rPr>
          <w:rStyle w:val="Emphasis"/>
          <w:i w:val="0"/>
          <w:iCs w:val="0"/>
        </w:rPr>
        <w:t>fizică</w:t>
      </w:r>
      <w:proofErr w:type="spellEnd"/>
      <w:r w:rsidRPr="009656A7">
        <w:rPr>
          <w:rStyle w:val="Emphasis"/>
          <w:i w:val="0"/>
          <w:iCs w:val="0"/>
        </w:rPr>
        <w:t xml:space="preserve"> a </w:t>
      </w:r>
      <w:proofErr w:type="spellStart"/>
      <w:r w:rsidRPr="009656A7">
        <w:rPr>
          <w:rStyle w:val="Emphasis"/>
          <w:i w:val="0"/>
          <w:iCs w:val="0"/>
        </w:rPr>
        <w:t>României</w:t>
      </w:r>
      <w:proofErr w:type="spellEnd"/>
      <w:r w:rsidRPr="009656A7">
        <w:rPr>
          <w:rStyle w:val="Emphasis"/>
          <w:i w:val="0"/>
          <w:iCs w:val="0"/>
        </w:rPr>
        <w:t xml:space="preserve">” – Al. </w:t>
      </w:r>
      <w:proofErr w:type="spellStart"/>
      <w:r w:rsidRPr="009656A7">
        <w:rPr>
          <w:rStyle w:val="Emphasis"/>
          <w:i w:val="0"/>
          <w:iCs w:val="0"/>
        </w:rPr>
        <w:t>Roşu</w:t>
      </w:r>
      <w:proofErr w:type="spellEnd"/>
      <w:r w:rsidRPr="009656A7">
        <w:rPr>
          <w:rStyle w:val="Emphasis"/>
          <w:i w:val="0"/>
          <w:iCs w:val="0"/>
        </w:rPr>
        <w:t xml:space="preserve">, Ed. </w:t>
      </w:r>
      <w:proofErr w:type="spellStart"/>
      <w:r w:rsidRPr="009656A7">
        <w:rPr>
          <w:rStyle w:val="Emphasis"/>
          <w:i w:val="0"/>
          <w:iCs w:val="0"/>
        </w:rPr>
        <w:t>Didactică</w:t>
      </w:r>
      <w:proofErr w:type="spellEnd"/>
      <w:r w:rsidRPr="009656A7">
        <w:rPr>
          <w:rStyle w:val="Emphasis"/>
          <w:i w:val="0"/>
          <w:iCs w:val="0"/>
        </w:rPr>
        <w:t xml:space="preserve"> </w:t>
      </w:r>
      <w:proofErr w:type="spellStart"/>
      <w:r w:rsidRPr="009656A7">
        <w:rPr>
          <w:rStyle w:val="Emphasis"/>
          <w:i w:val="0"/>
          <w:iCs w:val="0"/>
        </w:rPr>
        <w:t>şi</w:t>
      </w:r>
      <w:proofErr w:type="spellEnd"/>
      <w:r w:rsidRPr="009656A7">
        <w:rPr>
          <w:rStyle w:val="Emphasis"/>
          <w:i w:val="0"/>
          <w:iCs w:val="0"/>
        </w:rPr>
        <w:t xml:space="preserve"> </w:t>
      </w:r>
      <w:proofErr w:type="spellStart"/>
      <w:r w:rsidRPr="009656A7">
        <w:rPr>
          <w:rStyle w:val="Emphasis"/>
          <w:i w:val="0"/>
          <w:iCs w:val="0"/>
        </w:rPr>
        <w:t>Pedagogică</w:t>
      </w:r>
      <w:proofErr w:type="spellEnd"/>
      <w:r w:rsidRPr="009656A7">
        <w:rPr>
          <w:rStyle w:val="Emphasis"/>
          <w:i w:val="0"/>
          <w:iCs w:val="0"/>
        </w:rPr>
        <w:t xml:space="preserve"> 1973), </w:t>
      </w:r>
      <w:proofErr w:type="spellStart"/>
      <w:r w:rsidRPr="009656A7">
        <w:rPr>
          <w:rStyle w:val="Emphasis"/>
          <w:i w:val="0"/>
          <w:iCs w:val="0"/>
        </w:rPr>
        <w:t>mai</w:t>
      </w:r>
      <w:proofErr w:type="spellEnd"/>
      <w:r w:rsidRPr="009656A7">
        <w:rPr>
          <w:rStyle w:val="Emphasis"/>
          <w:i w:val="0"/>
          <w:iCs w:val="0"/>
        </w:rPr>
        <w:t xml:space="preserve"> precis pe </w:t>
      </w:r>
      <w:proofErr w:type="spellStart"/>
      <w:r w:rsidRPr="009656A7">
        <w:rPr>
          <w:rStyle w:val="Emphasis"/>
          <w:i w:val="0"/>
          <w:iCs w:val="0"/>
        </w:rPr>
        <w:t>interfluviul</w:t>
      </w:r>
      <w:proofErr w:type="spellEnd"/>
      <w:r w:rsidRPr="009656A7">
        <w:rPr>
          <w:rStyle w:val="Emphasis"/>
          <w:i w:val="0"/>
          <w:iCs w:val="0"/>
        </w:rPr>
        <w:t xml:space="preserve"> </w:t>
      </w:r>
      <w:proofErr w:type="spellStart"/>
      <w:r w:rsidRPr="009656A7">
        <w:rPr>
          <w:rStyle w:val="Emphasis"/>
          <w:i w:val="0"/>
          <w:iCs w:val="0"/>
        </w:rPr>
        <w:t>dintre</w:t>
      </w:r>
      <w:proofErr w:type="spellEnd"/>
      <w:r w:rsidRPr="009656A7">
        <w:rPr>
          <w:rStyle w:val="Emphasis"/>
          <w:i w:val="0"/>
          <w:iCs w:val="0"/>
        </w:rPr>
        <w:t xml:space="preserve"> </w:t>
      </w:r>
      <w:proofErr w:type="spellStart"/>
      <w:r w:rsidRPr="009656A7">
        <w:rPr>
          <w:rStyle w:val="Emphasis"/>
          <w:i w:val="0"/>
          <w:iCs w:val="0"/>
        </w:rPr>
        <w:t>Neajlov</w:t>
      </w:r>
      <w:proofErr w:type="spellEnd"/>
      <w:r w:rsidRPr="009656A7">
        <w:rPr>
          <w:rStyle w:val="Emphasis"/>
          <w:i w:val="0"/>
          <w:iCs w:val="0"/>
        </w:rPr>
        <w:t xml:space="preserve"> </w:t>
      </w:r>
      <w:proofErr w:type="spellStart"/>
      <w:r w:rsidRPr="009656A7">
        <w:rPr>
          <w:rStyle w:val="Emphasis"/>
          <w:i w:val="0"/>
          <w:iCs w:val="0"/>
        </w:rPr>
        <w:t>şi</w:t>
      </w:r>
      <w:proofErr w:type="spellEnd"/>
      <w:r w:rsidRPr="009656A7">
        <w:rPr>
          <w:rStyle w:val="Emphasis"/>
          <w:i w:val="0"/>
          <w:iCs w:val="0"/>
        </w:rPr>
        <w:t xml:space="preserve"> </w:t>
      </w:r>
      <w:proofErr w:type="spellStart"/>
      <w:r w:rsidRPr="009656A7">
        <w:rPr>
          <w:rStyle w:val="Emphasis"/>
          <w:i w:val="0"/>
          <w:iCs w:val="0"/>
        </w:rPr>
        <w:t>Dâmbovnic</w:t>
      </w:r>
      <w:proofErr w:type="spellEnd"/>
      <w:r w:rsidRPr="009656A7">
        <w:rPr>
          <w:rStyle w:val="Emphasis"/>
          <w:i w:val="0"/>
          <w:iCs w:val="0"/>
        </w:rPr>
        <w:t xml:space="preserve">, din </w:t>
      </w:r>
      <w:proofErr w:type="spellStart"/>
      <w:r w:rsidRPr="009656A7">
        <w:rPr>
          <w:rStyle w:val="Emphasis"/>
          <w:i w:val="0"/>
          <w:iCs w:val="0"/>
        </w:rPr>
        <w:t>bazinul</w:t>
      </w:r>
      <w:proofErr w:type="spellEnd"/>
      <w:r w:rsidRPr="009656A7">
        <w:rPr>
          <w:rStyle w:val="Emphasis"/>
          <w:i w:val="0"/>
          <w:iCs w:val="0"/>
        </w:rPr>
        <w:t xml:space="preserve"> </w:t>
      </w:r>
      <w:proofErr w:type="spellStart"/>
      <w:r w:rsidRPr="009656A7">
        <w:rPr>
          <w:rStyle w:val="Emphasis"/>
          <w:i w:val="0"/>
          <w:iCs w:val="0"/>
        </w:rPr>
        <w:t>hidrografic</w:t>
      </w:r>
      <w:proofErr w:type="spellEnd"/>
      <w:r w:rsidRPr="009656A7">
        <w:rPr>
          <w:rStyle w:val="Emphasis"/>
          <w:i w:val="0"/>
          <w:iCs w:val="0"/>
        </w:rPr>
        <w:t xml:space="preserve"> al </w:t>
      </w:r>
      <w:proofErr w:type="spellStart"/>
      <w:r w:rsidRPr="009656A7">
        <w:rPr>
          <w:rStyle w:val="Emphasis"/>
          <w:i w:val="0"/>
          <w:iCs w:val="0"/>
        </w:rPr>
        <w:t>râului</w:t>
      </w:r>
      <w:proofErr w:type="spellEnd"/>
      <w:r w:rsidRPr="009656A7">
        <w:rPr>
          <w:rStyle w:val="Emphasis"/>
          <w:i w:val="0"/>
          <w:iCs w:val="0"/>
        </w:rPr>
        <w:t xml:space="preserve"> </w:t>
      </w:r>
      <w:proofErr w:type="spellStart"/>
      <w:r w:rsidRPr="009656A7">
        <w:rPr>
          <w:rStyle w:val="Emphasis"/>
          <w:i w:val="0"/>
          <w:iCs w:val="0"/>
        </w:rPr>
        <w:t>Argeş</w:t>
      </w:r>
      <w:proofErr w:type="spellEnd"/>
      <w:r w:rsidRPr="009656A7">
        <w:rPr>
          <w:rStyle w:val="Emphasis"/>
          <w:i w:val="0"/>
          <w:iCs w:val="0"/>
        </w:rPr>
        <w:t xml:space="preserve">. </w:t>
      </w:r>
    </w:p>
    <w:p w:rsidR="009656A7" w:rsidRPr="009656A7" w:rsidRDefault="009656A7" w:rsidP="009656A7">
      <w:pPr>
        <w:spacing w:line="276" w:lineRule="auto"/>
        <w:rPr>
          <w:rStyle w:val="Emphasis"/>
          <w:i w:val="0"/>
          <w:iCs w:val="0"/>
        </w:rPr>
      </w:pPr>
      <w:r w:rsidRPr="009656A7">
        <w:rPr>
          <w:rStyle w:val="Emphasis"/>
          <w:i w:val="0"/>
          <w:iCs w:val="0"/>
        </w:rPr>
        <w:tab/>
      </w:r>
      <w:proofErr w:type="spellStart"/>
      <w:r w:rsidRPr="009656A7">
        <w:rPr>
          <w:rStyle w:val="Emphasis"/>
          <w:i w:val="0"/>
          <w:iCs w:val="0"/>
        </w:rPr>
        <w:t>Formaţiunile</w:t>
      </w:r>
      <w:proofErr w:type="spellEnd"/>
      <w:r w:rsidRPr="009656A7">
        <w:rPr>
          <w:rStyle w:val="Emphasis"/>
          <w:i w:val="0"/>
          <w:iCs w:val="0"/>
        </w:rPr>
        <w:t xml:space="preserve"> </w:t>
      </w:r>
      <w:proofErr w:type="spellStart"/>
      <w:r w:rsidRPr="009656A7">
        <w:rPr>
          <w:rStyle w:val="Emphasis"/>
          <w:i w:val="0"/>
          <w:iCs w:val="0"/>
        </w:rPr>
        <w:t>geologice</w:t>
      </w:r>
      <w:proofErr w:type="spellEnd"/>
      <w:r w:rsidRPr="009656A7">
        <w:rPr>
          <w:rStyle w:val="Emphasis"/>
          <w:i w:val="0"/>
          <w:iCs w:val="0"/>
        </w:rPr>
        <w:t xml:space="preserve"> care pot fi </w:t>
      </w:r>
      <w:proofErr w:type="spellStart"/>
      <w:r w:rsidRPr="009656A7">
        <w:rPr>
          <w:rStyle w:val="Emphasis"/>
          <w:i w:val="0"/>
          <w:iCs w:val="0"/>
        </w:rPr>
        <w:t>întâlnite</w:t>
      </w:r>
      <w:proofErr w:type="spellEnd"/>
      <w:r w:rsidRPr="009656A7">
        <w:rPr>
          <w:rStyle w:val="Emphasis"/>
          <w:i w:val="0"/>
          <w:iCs w:val="0"/>
        </w:rPr>
        <w:t xml:space="preserve"> </w:t>
      </w:r>
      <w:proofErr w:type="spellStart"/>
      <w:r w:rsidRPr="009656A7">
        <w:rPr>
          <w:rStyle w:val="Emphasis"/>
          <w:i w:val="0"/>
          <w:iCs w:val="0"/>
        </w:rPr>
        <w:t>în</w:t>
      </w:r>
      <w:proofErr w:type="spellEnd"/>
      <w:r w:rsidRPr="009656A7">
        <w:rPr>
          <w:rStyle w:val="Emphasis"/>
          <w:i w:val="0"/>
          <w:iCs w:val="0"/>
        </w:rPr>
        <w:t xml:space="preserve"> </w:t>
      </w:r>
      <w:proofErr w:type="spellStart"/>
      <w:r w:rsidRPr="009656A7">
        <w:rPr>
          <w:rStyle w:val="Emphasis"/>
          <w:i w:val="0"/>
          <w:iCs w:val="0"/>
        </w:rPr>
        <w:t>acest</w:t>
      </w:r>
      <w:proofErr w:type="spellEnd"/>
      <w:r w:rsidRPr="009656A7">
        <w:rPr>
          <w:rStyle w:val="Emphasis"/>
          <w:i w:val="0"/>
          <w:iCs w:val="0"/>
        </w:rPr>
        <w:t xml:space="preserve"> sector sunt </w:t>
      </w:r>
      <w:proofErr w:type="spellStart"/>
      <w:r w:rsidRPr="009656A7">
        <w:rPr>
          <w:rStyle w:val="Emphasis"/>
          <w:i w:val="0"/>
          <w:iCs w:val="0"/>
        </w:rPr>
        <w:t>reprezentate</w:t>
      </w:r>
      <w:proofErr w:type="spellEnd"/>
      <w:r w:rsidRPr="009656A7">
        <w:rPr>
          <w:rStyle w:val="Emphasis"/>
          <w:i w:val="0"/>
          <w:iCs w:val="0"/>
        </w:rPr>
        <w:t xml:space="preserve"> de </w:t>
      </w:r>
      <w:proofErr w:type="spellStart"/>
      <w:r w:rsidRPr="009656A7">
        <w:rPr>
          <w:rStyle w:val="Emphasis"/>
          <w:i w:val="0"/>
          <w:iCs w:val="0"/>
        </w:rPr>
        <w:t>formaţiuni</w:t>
      </w:r>
      <w:proofErr w:type="spellEnd"/>
      <w:r w:rsidRPr="009656A7">
        <w:rPr>
          <w:rStyle w:val="Emphasis"/>
          <w:i w:val="0"/>
          <w:iCs w:val="0"/>
        </w:rPr>
        <w:t xml:space="preserve"> de </w:t>
      </w:r>
      <w:proofErr w:type="spellStart"/>
      <w:r w:rsidRPr="009656A7">
        <w:rPr>
          <w:rStyle w:val="Emphasis"/>
          <w:i w:val="0"/>
          <w:iCs w:val="0"/>
        </w:rPr>
        <w:t>vârstă</w:t>
      </w:r>
      <w:proofErr w:type="spellEnd"/>
      <w:r w:rsidRPr="009656A7">
        <w:rPr>
          <w:rStyle w:val="Emphasis"/>
          <w:i w:val="0"/>
          <w:iCs w:val="0"/>
        </w:rPr>
        <w:t xml:space="preserve"> </w:t>
      </w:r>
      <w:proofErr w:type="spellStart"/>
      <w:r w:rsidRPr="009656A7">
        <w:rPr>
          <w:rStyle w:val="Emphasis"/>
          <w:i w:val="0"/>
          <w:iCs w:val="0"/>
        </w:rPr>
        <w:t>Pleistocen</w:t>
      </w:r>
      <w:proofErr w:type="spellEnd"/>
      <w:r w:rsidRPr="009656A7">
        <w:rPr>
          <w:rStyle w:val="Emphasis"/>
          <w:i w:val="0"/>
          <w:iCs w:val="0"/>
        </w:rPr>
        <w:t xml:space="preserve"> inferior, </w:t>
      </w:r>
      <w:proofErr w:type="spellStart"/>
      <w:r w:rsidRPr="009656A7">
        <w:rPr>
          <w:rStyle w:val="Emphasis"/>
          <w:i w:val="0"/>
          <w:iCs w:val="0"/>
        </w:rPr>
        <w:t>Holocen</w:t>
      </w:r>
      <w:proofErr w:type="spellEnd"/>
      <w:r w:rsidRPr="009656A7">
        <w:rPr>
          <w:rStyle w:val="Emphasis"/>
          <w:i w:val="0"/>
          <w:iCs w:val="0"/>
        </w:rPr>
        <w:t xml:space="preserve"> superior.</w:t>
      </w:r>
    </w:p>
    <w:p w:rsidR="009656A7" w:rsidRPr="009656A7" w:rsidRDefault="009656A7" w:rsidP="009656A7">
      <w:pPr>
        <w:spacing w:line="276" w:lineRule="auto"/>
      </w:pPr>
      <w:proofErr w:type="spellStart"/>
      <w:r w:rsidRPr="009656A7">
        <w:rPr>
          <w:rStyle w:val="Emphasis"/>
          <w:i w:val="0"/>
          <w:iCs w:val="0"/>
        </w:rPr>
        <w:t>Pleistocen</w:t>
      </w:r>
      <w:proofErr w:type="spellEnd"/>
      <w:r w:rsidRPr="009656A7">
        <w:rPr>
          <w:rStyle w:val="Emphasis"/>
          <w:i w:val="0"/>
          <w:iCs w:val="0"/>
        </w:rPr>
        <w:t xml:space="preserve"> inferior - </w:t>
      </w:r>
      <w:proofErr w:type="spellStart"/>
      <w:r w:rsidRPr="009656A7">
        <w:rPr>
          <w:rStyle w:val="Emphasis"/>
          <w:i w:val="0"/>
          <w:iCs w:val="0"/>
        </w:rPr>
        <w:t>acest</w:t>
      </w:r>
      <w:proofErr w:type="spellEnd"/>
      <w:r w:rsidRPr="009656A7">
        <w:rPr>
          <w:rStyle w:val="Emphasis"/>
          <w:i w:val="0"/>
          <w:iCs w:val="0"/>
        </w:rPr>
        <w:t xml:space="preserve"> prim </w:t>
      </w:r>
      <w:proofErr w:type="spellStart"/>
      <w:r w:rsidRPr="009656A7">
        <w:rPr>
          <w:rStyle w:val="Emphasis"/>
          <w:i w:val="0"/>
          <w:iCs w:val="0"/>
        </w:rPr>
        <w:t>etaj</w:t>
      </w:r>
      <w:proofErr w:type="spellEnd"/>
      <w:r w:rsidRPr="009656A7">
        <w:rPr>
          <w:rStyle w:val="Emphasis"/>
          <w:i w:val="0"/>
          <w:iCs w:val="0"/>
        </w:rPr>
        <w:t xml:space="preserve"> al </w:t>
      </w:r>
      <w:proofErr w:type="spellStart"/>
      <w:r w:rsidRPr="009656A7">
        <w:rPr>
          <w:rStyle w:val="Emphasis"/>
          <w:i w:val="0"/>
          <w:iCs w:val="0"/>
        </w:rPr>
        <w:t>Cuaternarului</w:t>
      </w:r>
      <w:proofErr w:type="spellEnd"/>
      <w:r w:rsidRPr="009656A7">
        <w:rPr>
          <w:rStyle w:val="Emphasis"/>
          <w:i w:val="0"/>
          <w:iCs w:val="0"/>
        </w:rPr>
        <w:t xml:space="preserve"> </w:t>
      </w:r>
      <w:proofErr w:type="spellStart"/>
      <w:r w:rsidRPr="009656A7">
        <w:rPr>
          <w:rStyle w:val="Emphasis"/>
          <w:i w:val="0"/>
          <w:iCs w:val="0"/>
        </w:rPr>
        <w:t>este</w:t>
      </w:r>
      <w:proofErr w:type="spellEnd"/>
      <w:r w:rsidRPr="009656A7">
        <w:rPr>
          <w:rStyle w:val="Emphasis"/>
          <w:i w:val="0"/>
          <w:iCs w:val="0"/>
        </w:rPr>
        <w:t xml:space="preserve"> </w:t>
      </w:r>
      <w:proofErr w:type="spellStart"/>
      <w:r w:rsidRPr="009656A7">
        <w:rPr>
          <w:rStyle w:val="Emphasis"/>
          <w:i w:val="0"/>
          <w:iCs w:val="0"/>
        </w:rPr>
        <w:t>alcătuit</w:t>
      </w:r>
      <w:proofErr w:type="spellEnd"/>
      <w:r w:rsidRPr="009656A7">
        <w:rPr>
          <w:rStyle w:val="Emphasis"/>
          <w:i w:val="0"/>
          <w:iCs w:val="0"/>
        </w:rPr>
        <w:t xml:space="preserve"> din 2 </w:t>
      </w:r>
      <w:proofErr w:type="spellStart"/>
      <w:r w:rsidRPr="009656A7">
        <w:rPr>
          <w:rStyle w:val="Emphasis"/>
          <w:i w:val="0"/>
          <w:iCs w:val="0"/>
        </w:rPr>
        <w:t>orizonturi</w:t>
      </w:r>
      <w:proofErr w:type="spellEnd"/>
      <w:r w:rsidRPr="009656A7">
        <w:rPr>
          <w:rStyle w:val="Emphasis"/>
          <w:i w:val="0"/>
          <w:iCs w:val="0"/>
        </w:rPr>
        <w:t xml:space="preserve">: </w:t>
      </w:r>
      <w:proofErr w:type="spellStart"/>
      <w:r w:rsidRPr="009656A7">
        <w:rPr>
          <w:rStyle w:val="Emphasis"/>
          <w:i w:val="0"/>
          <w:iCs w:val="0"/>
        </w:rPr>
        <w:t>unul</w:t>
      </w:r>
      <w:proofErr w:type="spellEnd"/>
      <w:r w:rsidRPr="009656A7">
        <w:rPr>
          <w:rStyle w:val="Emphasis"/>
          <w:i w:val="0"/>
          <w:iCs w:val="0"/>
        </w:rPr>
        <w:t xml:space="preserve"> inferior </w:t>
      </w:r>
      <w:proofErr w:type="spellStart"/>
      <w:r w:rsidRPr="009656A7">
        <w:rPr>
          <w:rStyle w:val="Emphasis"/>
          <w:i w:val="0"/>
          <w:iCs w:val="0"/>
        </w:rPr>
        <w:t>psamo-pelitic</w:t>
      </w:r>
      <w:proofErr w:type="spellEnd"/>
      <w:r w:rsidRPr="009656A7">
        <w:rPr>
          <w:rStyle w:val="Emphasis"/>
          <w:i w:val="0"/>
          <w:iCs w:val="0"/>
        </w:rPr>
        <w:t xml:space="preserve">, </w:t>
      </w:r>
      <w:proofErr w:type="spellStart"/>
      <w:r w:rsidRPr="009656A7">
        <w:rPr>
          <w:rStyle w:val="Emphasis"/>
          <w:i w:val="0"/>
          <w:iCs w:val="0"/>
        </w:rPr>
        <w:t>alcătuit</w:t>
      </w:r>
      <w:proofErr w:type="spellEnd"/>
      <w:r w:rsidRPr="009656A7">
        <w:rPr>
          <w:rStyle w:val="Emphasis"/>
          <w:i w:val="0"/>
          <w:iCs w:val="0"/>
        </w:rPr>
        <w:t xml:space="preserve"> din </w:t>
      </w:r>
      <w:proofErr w:type="spellStart"/>
      <w:r w:rsidRPr="009656A7">
        <w:rPr>
          <w:rStyle w:val="Emphasis"/>
          <w:i w:val="0"/>
          <w:iCs w:val="0"/>
        </w:rPr>
        <w:t>argile</w:t>
      </w:r>
      <w:proofErr w:type="spellEnd"/>
      <w:r w:rsidRPr="009656A7">
        <w:rPr>
          <w:rStyle w:val="Emphasis"/>
          <w:i w:val="0"/>
          <w:iCs w:val="0"/>
        </w:rPr>
        <w:t xml:space="preserve"> </w:t>
      </w:r>
      <w:proofErr w:type="spellStart"/>
      <w:r w:rsidRPr="009656A7">
        <w:rPr>
          <w:rStyle w:val="Emphasis"/>
          <w:i w:val="0"/>
          <w:iCs w:val="0"/>
        </w:rPr>
        <w:t>în</w:t>
      </w:r>
      <w:proofErr w:type="spellEnd"/>
      <w:r w:rsidRPr="009656A7">
        <w:rPr>
          <w:rStyle w:val="Emphasis"/>
          <w:i w:val="0"/>
          <w:iCs w:val="0"/>
        </w:rPr>
        <w:t xml:space="preserve"> </w:t>
      </w:r>
      <w:proofErr w:type="spellStart"/>
      <w:r w:rsidRPr="009656A7">
        <w:rPr>
          <w:rStyle w:val="Emphasis"/>
          <w:i w:val="0"/>
          <w:iCs w:val="0"/>
        </w:rPr>
        <w:t>alternanţă</w:t>
      </w:r>
      <w:proofErr w:type="spellEnd"/>
      <w:r w:rsidRPr="009656A7">
        <w:rPr>
          <w:rStyle w:val="Emphasis"/>
          <w:i w:val="0"/>
          <w:iCs w:val="0"/>
        </w:rPr>
        <w:t xml:space="preserve"> cu </w:t>
      </w:r>
      <w:proofErr w:type="spellStart"/>
      <w:r w:rsidRPr="009656A7">
        <w:rPr>
          <w:rStyle w:val="Emphasis"/>
          <w:i w:val="0"/>
          <w:iCs w:val="0"/>
        </w:rPr>
        <w:t>pachete</w:t>
      </w:r>
      <w:proofErr w:type="spellEnd"/>
      <w:r w:rsidRPr="009656A7">
        <w:rPr>
          <w:rStyle w:val="Emphasis"/>
          <w:i w:val="0"/>
          <w:iCs w:val="0"/>
        </w:rPr>
        <w:t xml:space="preserve"> </w:t>
      </w:r>
      <w:proofErr w:type="spellStart"/>
      <w:r w:rsidRPr="009656A7">
        <w:rPr>
          <w:rStyle w:val="Emphasis"/>
          <w:i w:val="0"/>
          <w:iCs w:val="0"/>
        </w:rPr>
        <w:t>groase</w:t>
      </w:r>
      <w:proofErr w:type="spellEnd"/>
      <w:r w:rsidRPr="009656A7">
        <w:rPr>
          <w:rStyle w:val="Emphasis"/>
          <w:i w:val="0"/>
          <w:iCs w:val="0"/>
        </w:rPr>
        <w:t xml:space="preserve"> de </w:t>
      </w:r>
      <w:proofErr w:type="spellStart"/>
      <w:r w:rsidRPr="009656A7">
        <w:rPr>
          <w:rStyle w:val="Emphasis"/>
          <w:i w:val="0"/>
          <w:iCs w:val="0"/>
        </w:rPr>
        <w:t>nisipuri</w:t>
      </w:r>
      <w:proofErr w:type="spellEnd"/>
      <w:r w:rsidRPr="009656A7">
        <w:rPr>
          <w:rStyle w:val="Emphasis"/>
          <w:i w:val="0"/>
          <w:iCs w:val="0"/>
        </w:rPr>
        <w:t xml:space="preserve"> </w:t>
      </w:r>
      <w:proofErr w:type="spellStart"/>
      <w:r w:rsidRPr="009656A7">
        <w:rPr>
          <w:rStyle w:val="Emphasis"/>
          <w:i w:val="0"/>
          <w:iCs w:val="0"/>
        </w:rPr>
        <w:t>ce</w:t>
      </w:r>
      <w:proofErr w:type="spellEnd"/>
      <w:r w:rsidRPr="009656A7">
        <w:rPr>
          <w:rStyle w:val="Emphasis"/>
          <w:i w:val="0"/>
          <w:iCs w:val="0"/>
        </w:rPr>
        <w:t xml:space="preserve"> </w:t>
      </w:r>
      <w:proofErr w:type="spellStart"/>
      <w:r w:rsidRPr="009656A7">
        <w:rPr>
          <w:rStyle w:val="Emphasis"/>
          <w:i w:val="0"/>
          <w:iCs w:val="0"/>
        </w:rPr>
        <w:t>conţin</w:t>
      </w:r>
      <w:proofErr w:type="spellEnd"/>
      <w:r w:rsidRPr="009656A7">
        <w:rPr>
          <w:rStyle w:val="Emphasis"/>
          <w:i w:val="0"/>
          <w:iCs w:val="0"/>
        </w:rPr>
        <w:t xml:space="preserve"> </w:t>
      </w:r>
      <w:proofErr w:type="spellStart"/>
      <w:r w:rsidRPr="009656A7">
        <w:rPr>
          <w:rStyle w:val="Emphasis"/>
          <w:i w:val="0"/>
          <w:iCs w:val="0"/>
        </w:rPr>
        <w:t>lentile</w:t>
      </w:r>
      <w:proofErr w:type="spellEnd"/>
      <w:r w:rsidRPr="009656A7">
        <w:rPr>
          <w:rStyle w:val="Emphasis"/>
          <w:i w:val="0"/>
          <w:iCs w:val="0"/>
        </w:rPr>
        <w:t xml:space="preserve"> de </w:t>
      </w:r>
      <w:proofErr w:type="spellStart"/>
      <w:r w:rsidRPr="009656A7">
        <w:rPr>
          <w:rStyle w:val="Emphasis"/>
          <w:i w:val="0"/>
          <w:iCs w:val="0"/>
        </w:rPr>
        <w:t>pietrişuri</w:t>
      </w:r>
      <w:proofErr w:type="spellEnd"/>
      <w:r w:rsidRPr="009656A7">
        <w:rPr>
          <w:rStyle w:val="Emphasis"/>
          <w:i w:val="0"/>
          <w:iCs w:val="0"/>
        </w:rPr>
        <w:t xml:space="preserve"> </w:t>
      </w:r>
      <w:proofErr w:type="spellStart"/>
      <w:r w:rsidRPr="009656A7">
        <w:rPr>
          <w:rStyle w:val="Emphasis"/>
          <w:i w:val="0"/>
          <w:iCs w:val="0"/>
        </w:rPr>
        <w:t>mărunte</w:t>
      </w:r>
      <w:proofErr w:type="spellEnd"/>
      <w:r w:rsidRPr="009656A7">
        <w:rPr>
          <w:rStyle w:val="Emphasis"/>
          <w:i w:val="0"/>
          <w:iCs w:val="0"/>
        </w:rPr>
        <w:t xml:space="preserve">, </w:t>
      </w:r>
      <w:proofErr w:type="spellStart"/>
      <w:r w:rsidRPr="009656A7">
        <w:rPr>
          <w:rStyle w:val="Emphasis"/>
          <w:i w:val="0"/>
          <w:iCs w:val="0"/>
        </w:rPr>
        <w:t>şi</w:t>
      </w:r>
      <w:proofErr w:type="spellEnd"/>
      <w:r w:rsidRPr="009656A7">
        <w:rPr>
          <w:rStyle w:val="Emphasis"/>
          <w:i w:val="0"/>
          <w:iCs w:val="0"/>
        </w:rPr>
        <w:t xml:space="preserve"> </w:t>
      </w:r>
      <w:proofErr w:type="spellStart"/>
      <w:r w:rsidRPr="009656A7">
        <w:rPr>
          <w:rStyle w:val="Emphasis"/>
          <w:i w:val="0"/>
          <w:iCs w:val="0"/>
        </w:rPr>
        <w:t>altul</w:t>
      </w:r>
      <w:proofErr w:type="spellEnd"/>
      <w:r w:rsidRPr="009656A7">
        <w:rPr>
          <w:rStyle w:val="Emphasis"/>
          <w:i w:val="0"/>
          <w:iCs w:val="0"/>
        </w:rPr>
        <w:t xml:space="preserve"> superior, </w:t>
      </w:r>
      <w:proofErr w:type="spellStart"/>
      <w:r w:rsidRPr="009656A7">
        <w:rPr>
          <w:rStyle w:val="Emphasis"/>
          <w:i w:val="0"/>
          <w:iCs w:val="0"/>
        </w:rPr>
        <w:t>psamo-psefitic</w:t>
      </w:r>
      <w:proofErr w:type="spellEnd"/>
      <w:r w:rsidRPr="009656A7">
        <w:rPr>
          <w:rStyle w:val="Emphasis"/>
          <w:i w:val="0"/>
          <w:iCs w:val="0"/>
        </w:rPr>
        <w:t xml:space="preserve"> </w:t>
      </w:r>
      <w:proofErr w:type="spellStart"/>
      <w:r w:rsidRPr="009656A7">
        <w:rPr>
          <w:rStyle w:val="Emphasis"/>
          <w:i w:val="0"/>
          <w:iCs w:val="0"/>
        </w:rPr>
        <w:t>consituit</w:t>
      </w:r>
      <w:proofErr w:type="spellEnd"/>
      <w:r w:rsidRPr="009656A7">
        <w:rPr>
          <w:rStyle w:val="Emphasis"/>
          <w:i w:val="0"/>
          <w:iCs w:val="0"/>
        </w:rPr>
        <w:t xml:space="preserve"> </w:t>
      </w:r>
      <w:proofErr w:type="spellStart"/>
      <w:r w:rsidRPr="009656A7">
        <w:rPr>
          <w:rStyle w:val="Emphasis"/>
          <w:i w:val="0"/>
          <w:iCs w:val="0"/>
        </w:rPr>
        <w:t>exclusiv</w:t>
      </w:r>
      <w:proofErr w:type="spellEnd"/>
      <w:r w:rsidRPr="009656A7">
        <w:rPr>
          <w:rStyle w:val="Emphasis"/>
          <w:i w:val="0"/>
          <w:iCs w:val="0"/>
        </w:rPr>
        <w:t xml:space="preserve"> din </w:t>
      </w:r>
      <w:proofErr w:type="spellStart"/>
      <w:r w:rsidRPr="009656A7">
        <w:rPr>
          <w:rStyle w:val="Emphasis"/>
          <w:i w:val="0"/>
          <w:iCs w:val="0"/>
        </w:rPr>
        <w:t>nisipuri</w:t>
      </w:r>
      <w:proofErr w:type="spellEnd"/>
      <w:r w:rsidRPr="009656A7">
        <w:rPr>
          <w:rStyle w:val="Emphasis"/>
          <w:i w:val="0"/>
          <w:iCs w:val="0"/>
        </w:rPr>
        <w:t xml:space="preserve">, </w:t>
      </w:r>
      <w:proofErr w:type="spellStart"/>
      <w:r w:rsidRPr="009656A7">
        <w:rPr>
          <w:rStyle w:val="Emphasis"/>
          <w:i w:val="0"/>
          <w:iCs w:val="0"/>
        </w:rPr>
        <w:t>pietrişuri</w:t>
      </w:r>
      <w:proofErr w:type="spellEnd"/>
      <w:r w:rsidRPr="009656A7">
        <w:rPr>
          <w:rStyle w:val="Emphasis"/>
          <w:i w:val="0"/>
          <w:iCs w:val="0"/>
        </w:rPr>
        <w:t xml:space="preserve"> </w:t>
      </w:r>
      <w:proofErr w:type="spellStart"/>
      <w:r w:rsidRPr="009656A7">
        <w:rPr>
          <w:rStyle w:val="Emphasis"/>
          <w:i w:val="0"/>
          <w:iCs w:val="0"/>
        </w:rPr>
        <w:t>şi</w:t>
      </w:r>
      <w:proofErr w:type="spellEnd"/>
      <w:r w:rsidRPr="009656A7">
        <w:rPr>
          <w:rStyle w:val="Emphasis"/>
          <w:i w:val="0"/>
          <w:iCs w:val="0"/>
        </w:rPr>
        <w:t xml:space="preserve"> </w:t>
      </w:r>
      <w:proofErr w:type="spellStart"/>
      <w:r w:rsidRPr="009656A7">
        <w:rPr>
          <w:rStyle w:val="Emphasis"/>
          <w:i w:val="0"/>
          <w:iCs w:val="0"/>
        </w:rPr>
        <w:t>bolovănişuri</w:t>
      </w:r>
      <w:proofErr w:type="spellEnd"/>
      <w:r w:rsidRPr="009656A7">
        <w:rPr>
          <w:rStyle w:val="Emphasis"/>
          <w:i w:val="0"/>
          <w:iCs w:val="0"/>
        </w:rPr>
        <w:t>.</w:t>
      </w:r>
      <w:r w:rsidRPr="009656A7">
        <w:t xml:space="preserve"> </w:t>
      </w:r>
    </w:p>
    <w:p w:rsidR="00B675F3" w:rsidRPr="009656A7" w:rsidRDefault="00B675F3" w:rsidP="009656A7">
      <w:pPr>
        <w:spacing w:line="360" w:lineRule="auto"/>
        <w:jc w:val="both"/>
        <w:rPr>
          <w:rFonts w:eastAsia="Calibri"/>
          <w:color w:val="FF0000"/>
        </w:rPr>
      </w:pPr>
    </w:p>
    <w:p w:rsidR="00B675F3" w:rsidRPr="00AF385C" w:rsidRDefault="00B675F3" w:rsidP="00B675F3">
      <w:pPr>
        <w:keepNext/>
        <w:numPr>
          <w:ilvl w:val="2"/>
          <w:numId w:val="2"/>
        </w:numPr>
        <w:spacing w:before="240" w:after="60" w:line="259" w:lineRule="auto"/>
        <w:outlineLvl w:val="2"/>
        <w:rPr>
          <w:rFonts w:ascii="Arial Narrow" w:hAnsi="Arial Narrow" w:cs="Arial"/>
          <w:b/>
          <w:bCs/>
          <w:i/>
          <w:sz w:val="26"/>
          <w:lang w:val="ro-RO"/>
        </w:rPr>
      </w:pPr>
      <w:bookmarkStart w:id="16" w:name="_Toc533085418"/>
      <w:bookmarkStart w:id="17" w:name="_Toc535482418"/>
      <w:r w:rsidRPr="00AF385C">
        <w:rPr>
          <w:rFonts w:ascii="Arial Narrow" w:hAnsi="Arial Narrow" w:cs="Arial"/>
          <w:b/>
          <w:bCs/>
          <w:i/>
          <w:sz w:val="26"/>
          <w:lang w:val="ro-RO"/>
        </w:rPr>
        <w:t>Date Seismice</w:t>
      </w:r>
      <w:bookmarkEnd w:id="16"/>
      <w:bookmarkEnd w:id="17"/>
    </w:p>
    <w:p w:rsidR="00B675F3" w:rsidRPr="00AF385C" w:rsidRDefault="00B675F3" w:rsidP="00B675F3">
      <w:pPr>
        <w:widowControl w:val="0"/>
        <w:spacing w:line="266" w:lineRule="exact"/>
        <w:ind w:left="40" w:right="60" w:firstLine="720"/>
        <w:jc w:val="both"/>
        <w:rPr>
          <w:rFonts w:eastAsia="Calibri"/>
        </w:rPr>
      </w:pPr>
    </w:p>
    <w:p w:rsidR="003632B4" w:rsidRDefault="009656A7" w:rsidP="009656A7">
      <w:pPr>
        <w:ind w:firstLine="720"/>
        <w:rPr>
          <w:lang w:val="fr-FR"/>
        </w:rPr>
      </w:pPr>
      <w:r w:rsidRPr="009656A7">
        <w:rPr>
          <w:lang w:val="fr-FR"/>
        </w:rPr>
        <w:t xml:space="preserve">Din </w:t>
      </w:r>
      <w:proofErr w:type="spellStart"/>
      <w:r w:rsidRPr="009656A7">
        <w:rPr>
          <w:lang w:val="fr-FR"/>
        </w:rPr>
        <w:t>punct</w:t>
      </w:r>
      <w:proofErr w:type="spellEnd"/>
      <w:r w:rsidRPr="009656A7">
        <w:rPr>
          <w:lang w:val="fr-FR"/>
        </w:rPr>
        <w:t xml:space="preserve"> de </w:t>
      </w:r>
      <w:proofErr w:type="spellStart"/>
      <w:r w:rsidRPr="009656A7">
        <w:rPr>
          <w:lang w:val="fr-FR"/>
        </w:rPr>
        <w:t>vedere</w:t>
      </w:r>
      <w:proofErr w:type="spellEnd"/>
      <w:r w:rsidRPr="009656A7">
        <w:rPr>
          <w:lang w:val="fr-FR"/>
        </w:rPr>
        <w:t xml:space="preserve"> </w:t>
      </w:r>
      <w:proofErr w:type="spellStart"/>
      <w:r w:rsidRPr="009656A7">
        <w:rPr>
          <w:lang w:val="fr-FR"/>
        </w:rPr>
        <w:t>macroseismic</w:t>
      </w:r>
      <w:proofErr w:type="spellEnd"/>
      <w:r w:rsidRPr="009656A7">
        <w:rPr>
          <w:lang w:val="fr-FR"/>
        </w:rPr>
        <w:t xml:space="preserve"> </w:t>
      </w:r>
      <w:proofErr w:type="spellStart"/>
      <w:r w:rsidRPr="009656A7">
        <w:rPr>
          <w:lang w:val="fr-FR"/>
        </w:rPr>
        <w:t>perimetrul</w:t>
      </w:r>
      <w:proofErr w:type="spellEnd"/>
      <w:r w:rsidRPr="009656A7">
        <w:rPr>
          <w:lang w:val="fr-FR"/>
        </w:rPr>
        <w:t xml:space="preserve"> </w:t>
      </w:r>
      <w:proofErr w:type="spellStart"/>
      <w:r w:rsidRPr="009656A7">
        <w:rPr>
          <w:lang w:val="fr-FR"/>
        </w:rPr>
        <w:t>cercetat</w:t>
      </w:r>
      <w:proofErr w:type="spellEnd"/>
      <w:r w:rsidRPr="009656A7">
        <w:rPr>
          <w:lang w:val="fr-FR"/>
        </w:rPr>
        <w:t xml:space="preserve"> este </w:t>
      </w:r>
      <w:proofErr w:type="spellStart"/>
      <w:r w:rsidRPr="009656A7">
        <w:rPr>
          <w:lang w:val="fr-FR"/>
        </w:rPr>
        <w:t>încadrat</w:t>
      </w:r>
      <w:proofErr w:type="spellEnd"/>
      <w:r w:rsidRPr="009656A7">
        <w:rPr>
          <w:lang w:val="fr-FR"/>
        </w:rPr>
        <w:t xml:space="preserve"> </w:t>
      </w:r>
      <w:proofErr w:type="spellStart"/>
      <w:r w:rsidRPr="009656A7">
        <w:rPr>
          <w:rFonts w:cs="Arial"/>
          <w:lang w:val="fr-FR"/>
        </w:rPr>
        <w:t>î</w:t>
      </w:r>
      <w:r w:rsidRPr="009656A7">
        <w:rPr>
          <w:lang w:val="fr-FR"/>
        </w:rPr>
        <w:t>n</w:t>
      </w:r>
      <w:proofErr w:type="spellEnd"/>
      <w:r w:rsidRPr="009656A7">
        <w:rPr>
          <w:lang w:val="fr-FR"/>
        </w:rPr>
        <w:t xml:space="preserve"> zona </w:t>
      </w:r>
      <w:proofErr w:type="spellStart"/>
      <w:r w:rsidRPr="009656A7">
        <w:rPr>
          <w:lang w:val="fr-FR"/>
        </w:rPr>
        <w:t>seismică</w:t>
      </w:r>
      <w:proofErr w:type="spellEnd"/>
      <w:r w:rsidRPr="009656A7">
        <w:rPr>
          <w:lang w:val="fr-FR"/>
        </w:rPr>
        <w:t xml:space="preserve"> </w:t>
      </w:r>
      <w:r w:rsidRPr="009656A7">
        <w:rPr>
          <w:b/>
          <w:lang w:val="fr-FR"/>
        </w:rPr>
        <w:t>7</w:t>
      </w:r>
      <w:r w:rsidRPr="009656A7">
        <w:rPr>
          <w:b/>
          <w:vertAlign w:val="subscript"/>
          <w:lang w:val="fr-FR"/>
        </w:rPr>
        <w:t>1</w:t>
      </w:r>
      <w:r w:rsidRPr="009656A7">
        <w:rPr>
          <w:lang w:val="fr-FR"/>
        </w:rPr>
        <w:t xml:space="preserve"> [</w:t>
      </w:r>
      <w:r w:rsidRPr="009656A7">
        <w:rPr>
          <w:lang w:val="ro-RO"/>
        </w:rPr>
        <w:t xml:space="preserve">Conform hărţii macrozonelor seismice de pe teritoriul României, anexa la SR 11100/1-93, fiind </w:t>
      </w:r>
      <w:proofErr w:type="spellStart"/>
      <w:r w:rsidRPr="009656A7">
        <w:rPr>
          <w:lang w:val="fr-FR"/>
        </w:rPr>
        <w:t>caracterizat</w:t>
      </w:r>
      <w:proofErr w:type="spellEnd"/>
      <w:r w:rsidRPr="009656A7">
        <w:rPr>
          <w:lang w:val="fr-FR"/>
        </w:rPr>
        <w:t xml:space="preserve"> de </w:t>
      </w:r>
      <w:proofErr w:type="spellStart"/>
      <w:r w:rsidRPr="009656A7">
        <w:rPr>
          <w:lang w:val="fr-FR"/>
        </w:rPr>
        <w:t>parametrii</w:t>
      </w:r>
      <w:proofErr w:type="spellEnd"/>
      <w:r w:rsidRPr="009656A7">
        <w:rPr>
          <w:lang w:val="fr-FR"/>
        </w:rPr>
        <w:t xml:space="preserve"> </w:t>
      </w:r>
      <w:proofErr w:type="spellStart"/>
      <w:r w:rsidRPr="009656A7">
        <w:rPr>
          <w:lang w:val="fr-FR"/>
        </w:rPr>
        <w:t>seismici</w:t>
      </w:r>
      <w:proofErr w:type="spellEnd"/>
      <w:r w:rsidRPr="009656A7">
        <w:rPr>
          <w:lang w:val="fr-FR"/>
        </w:rPr>
        <w:t xml:space="preserve"> de calcul</w:t>
      </w:r>
      <w:r w:rsidRPr="009656A7">
        <w:rPr>
          <w:b/>
          <w:lang w:val="fr-FR"/>
        </w:rPr>
        <w:t xml:space="preserve"> a</w:t>
      </w:r>
      <w:r w:rsidRPr="009656A7">
        <w:rPr>
          <w:b/>
          <w:vertAlign w:val="subscript"/>
          <w:lang w:val="fr-FR"/>
        </w:rPr>
        <w:t>g</w:t>
      </w:r>
      <w:r w:rsidRPr="009656A7">
        <w:rPr>
          <w:b/>
          <w:lang w:val="fr-FR"/>
        </w:rPr>
        <w:t xml:space="preserve">= 0.30g </w:t>
      </w:r>
      <w:proofErr w:type="spellStart"/>
      <w:r w:rsidRPr="009656A7">
        <w:rPr>
          <w:b/>
          <w:lang w:val="fr-FR"/>
        </w:rPr>
        <w:t>ş</w:t>
      </w:r>
      <w:r w:rsidRPr="009656A7">
        <w:rPr>
          <w:lang w:val="fr-FR"/>
        </w:rPr>
        <w:t>i</w:t>
      </w:r>
      <w:proofErr w:type="spellEnd"/>
      <w:r w:rsidRPr="009656A7">
        <w:rPr>
          <w:b/>
          <w:lang w:val="fr-FR"/>
        </w:rPr>
        <w:t xml:space="preserve"> Tc = 1.0 </w:t>
      </w:r>
      <w:r w:rsidRPr="009656A7">
        <w:rPr>
          <w:lang w:val="fr-FR"/>
        </w:rPr>
        <w:t xml:space="preserve">sec. </w:t>
      </w:r>
      <w:proofErr w:type="spellStart"/>
      <w:proofErr w:type="gramStart"/>
      <w:r w:rsidRPr="009656A7">
        <w:rPr>
          <w:lang w:val="fr-FR"/>
        </w:rPr>
        <w:t>conform</w:t>
      </w:r>
      <w:proofErr w:type="spellEnd"/>
      <w:proofErr w:type="gramEnd"/>
      <w:r w:rsidRPr="009656A7">
        <w:rPr>
          <w:lang w:val="fr-FR"/>
        </w:rPr>
        <w:t xml:space="preserve"> </w:t>
      </w:r>
      <w:proofErr w:type="spellStart"/>
      <w:r w:rsidRPr="009656A7">
        <w:rPr>
          <w:lang w:val="fr-FR"/>
        </w:rPr>
        <w:t>normativului</w:t>
      </w:r>
      <w:proofErr w:type="spellEnd"/>
      <w:r w:rsidRPr="009656A7">
        <w:rPr>
          <w:lang w:val="fr-FR"/>
        </w:rPr>
        <w:t xml:space="preserve"> </w:t>
      </w:r>
    </w:p>
    <w:p w:rsidR="009656A7" w:rsidRPr="009656A7" w:rsidRDefault="009656A7" w:rsidP="003632B4">
      <w:pPr>
        <w:rPr>
          <w:lang w:val="fr-FR"/>
        </w:rPr>
      </w:pPr>
      <w:r w:rsidRPr="009656A7">
        <w:rPr>
          <w:lang w:val="fr-FR"/>
        </w:rPr>
        <w:t>P100-1/2013.</w:t>
      </w:r>
    </w:p>
    <w:p w:rsidR="009656A7" w:rsidRPr="009656A7" w:rsidRDefault="009656A7" w:rsidP="009656A7">
      <w:pPr>
        <w:widowControl w:val="0"/>
        <w:ind w:firstLine="227"/>
        <w:jc w:val="both"/>
        <w:rPr>
          <w:rStyle w:val="Emphasis"/>
          <w:i w:val="0"/>
          <w:iCs w:val="0"/>
        </w:rPr>
      </w:pPr>
      <w:proofErr w:type="spellStart"/>
      <w:r w:rsidRPr="009656A7">
        <w:rPr>
          <w:rStyle w:val="Emphasis"/>
          <w:i w:val="0"/>
          <w:iCs w:val="0"/>
        </w:rPr>
        <w:t>Cele</w:t>
      </w:r>
      <w:proofErr w:type="spellEnd"/>
      <w:r w:rsidRPr="009656A7">
        <w:rPr>
          <w:rStyle w:val="Emphasis"/>
          <w:i w:val="0"/>
          <w:iCs w:val="0"/>
        </w:rPr>
        <w:t xml:space="preserve"> 3 </w:t>
      </w:r>
      <w:proofErr w:type="spellStart"/>
      <w:r w:rsidRPr="009656A7">
        <w:rPr>
          <w:rStyle w:val="Emphasis"/>
          <w:i w:val="0"/>
          <w:iCs w:val="0"/>
        </w:rPr>
        <w:t>drumuri</w:t>
      </w:r>
      <w:proofErr w:type="spellEnd"/>
      <w:r w:rsidRPr="009656A7">
        <w:rPr>
          <w:rStyle w:val="Emphasis"/>
          <w:i w:val="0"/>
          <w:iCs w:val="0"/>
        </w:rPr>
        <w:t xml:space="preserve"> </w:t>
      </w:r>
      <w:proofErr w:type="spellStart"/>
      <w:r w:rsidRPr="009656A7">
        <w:rPr>
          <w:rStyle w:val="Emphasis"/>
          <w:i w:val="0"/>
          <w:iCs w:val="0"/>
        </w:rPr>
        <w:t>propuse</w:t>
      </w:r>
      <w:proofErr w:type="spellEnd"/>
      <w:r w:rsidRPr="009656A7">
        <w:rPr>
          <w:rStyle w:val="Emphasis"/>
          <w:i w:val="0"/>
          <w:iCs w:val="0"/>
        </w:rPr>
        <w:t xml:space="preserve"> </w:t>
      </w:r>
      <w:proofErr w:type="spellStart"/>
      <w:r w:rsidRPr="009656A7">
        <w:rPr>
          <w:rStyle w:val="Emphasis"/>
          <w:i w:val="0"/>
          <w:iCs w:val="0"/>
        </w:rPr>
        <w:t>modernizarii</w:t>
      </w:r>
      <w:proofErr w:type="spellEnd"/>
      <w:r w:rsidRPr="009656A7">
        <w:rPr>
          <w:rStyle w:val="Emphasis"/>
          <w:i w:val="0"/>
          <w:iCs w:val="0"/>
        </w:rPr>
        <w:t xml:space="preserve"> fac </w:t>
      </w:r>
      <w:proofErr w:type="spellStart"/>
      <w:r w:rsidRPr="009656A7">
        <w:rPr>
          <w:rStyle w:val="Emphasis"/>
          <w:i w:val="0"/>
          <w:iCs w:val="0"/>
        </w:rPr>
        <w:t>parte</w:t>
      </w:r>
      <w:proofErr w:type="spellEnd"/>
      <w:r w:rsidRPr="009656A7">
        <w:rPr>
          <w:rStyle w:val="Emphasis"/>
          <w:i w:val="0"/>
          <w:iCs w:val="0"/>
        </w:rPr>
        <w:t xml:space="preserve"> din </w:t>
      </w:r>
      <w:proofErr w:type="spellStart"/>
      <w:r w:rsidRPr="009656A7">
        <w:rPr>
          <w:rStyle w:val="Emphasis"/>
          <w:i w:val="0"/>
          <w:iCs w:val="0"/>
        </w:rPr>
        <w:t>reţeaua</w:t>
      </w:r>
      <w:proofErr w:type="spellEnd"/>
      <w:r w:rsidRPr="009656A7">
        <w:rPr>
          <w:rStyle w:val="Emphasis"/>
          <w:i w:val="0"/>
          <w:iCs w:val="0"/>
        </w:rPr>
        <w:t xml:space="preserve"> de </w:t>
      </w:r>
      <w:proofErr w:type="spellStart"/>
      <w:r w:rsidRPr="009656A7">
        <w:rPr>
          <w:rStyle w:val="Emphasis"/>
          <w:i w:val="0"/>
          <w:iCs w:val="0"/>
        </w:rPr>
        <w:t>drumuri</w:t>
      </w:r>
      <w:proofErr w:type="spellEnd"/>
      <w:r w:rsidRPr="009656A7">
        <w:rPr>
          <w:rStyle w:val="Emphasis"/>
          <w:i w:val="0"/>
          <w:iCs w:val="0"/>
        </w:rPr>
        <w:t xml:space="preserve"> locale a </w:t>
      </w:r>
      <w:proofErr w:type="spellStart"/>
      <w:r w:rsidRPr="009656A7">
        <w:rPr>
          <w:rStyle w:val="Emphasis"/>
          <w:i w:val="0"/>
          <w:iCs w:val="0"/>
        </w:rPr>
        <w:t>comunei</w:t>
      </w:r>
      <w:proofErr w:type="spellEnd"/>
      <w:r w:rsidRPr="009656A7">
        <w:rPr>
          <w:rStyle w:val="Emphasis"/>
          <w:i w:val="0"/>
          <w:iCs w:val="0"/>
        </w:rPr>
        <w:t xml:space="preserve"> </w:t>
      </w:r>
      <w:proofErr w:type="spellStart"/>
      <w:r w:rsidRPr="009656A7">
        <w:rPr>
          <w:rStyle w:val="Emphasis"/>
          <w:i w:val="0"/>
          <w:iCs w:val="0"/>
        </w:rPr>
        <w:t>Nucet</w:t>
      </w:r>
      <w:proofErr w:type="spellEnd"/>
      <w:r w:rsidRPr="009656A7">
        <w:rPr>
          <w:rStyle w:val="Emphasis"/>
          <w:i w:val="0"/>
          <w:iCs w:val="0"/>
        </w:rPr>
        <w:t xml:space="preserve">, </w:t>
      </w:r>
      <w:proofErr w:type="spellStart"/>
      <w:proofErr w:type="gramStart"/>
      <w:r w:rsidRPr="009656A7">
        <w:rPr>
          <w:rStyle w:val="Emphasis"/>
          <w:i w:val="0"/>
          <w:iCs w:val="0"/>
        </w:rPr>
        <w:t>si</w:t>
      </w:r>
      <w:proofErr w:type="spellEnd"/>
      <w:r w:rsidRPr="009656A7">
        <w:rPr>
          <w:rStyle w:val="Emphasis"/>
          <w:i w:val="0"/>
          <w:iCs w:val="0"/>
        </w:rPr>
        <w:t xml:space="preserve">  nu</w:t>
      </w:r>
      <w:proofErr w:type="gramEnd"/>
      <w:r w:rsidRPr="009656A7">
        <w:rPr>
          <w:rStyle w:val="Emphasis"/>
          <w:i w:val="0"/>
          <w:iCs w:val="0"/>
        </w:rPr>
        <w:t xml:space="preserve"> au </w:t>
      </w:r>
      <w:proofErr w:type="spellStart"/>
      <w:r w:rsidRPr="009656A7">
        <w:rPr>
          <w:rStyle w:val="Emphasis"/>
          <w:i w:val="0"/>
          <w:iCs w:val="0"/>
        </w:rPr>
        <w:t>suferit</w:t>
      </w:r>
      <w:proofErr w:type="spellEnd"/>
      <w:r w:rsidRPr="009656A7">
        <w:rPr>
          <w:rStyle w:val="Emphasis"/>
          <w:i w:val="0"/>
          <w:iCs w:val="0"/>
        </w:rPr>
        <w:t xml:space="preserve"> </w:t>
      </w:r>
      <w:proofErr w:type="spellStart"/>
      <w:r w:rsidRPr="009656A7">
        <w:rPr>
          <w:rStyle w:val="Emphasis"/>
          <w:i w:val="0"/>
          <w:iCs w:val="0"/>
        </w:rPr>
        <w:t>lucrări</w:t>
      </w:r>
      <w:proofErr w:type="spellEnd"/>
      <w:r w:rsidRPr="009656A7">
        <w:rPr>
          <w:rStyle w:val="Emphasis"/>
          <w:i w:val="0"/>
          <w:iCs w:val="0"/>
        </w:rPr>
        <w:t xml:space="preserve"> de </w:t>
      </w:r>
      <w:proofErr w:type="spellStart"/>
      <w:r w:rsidRPr="009656A7">
        <w:rPr>
          <w:rStyle w:val="Emphasis"/>
          <w:i w:val="0"/>
          <w:iCs w:val="0"/>
        </w:rPr>
        <w:t>intretinere</w:t>
      </w:r>
      <w:proofErr w:type="spellEnd"/>
      <w:r w:rsidRPr="009656A7">
        <w:rPr>
          <w:rStyle w:val="Emphasis"/>
          <w:i w:val="0"/>
          <w:iCs w:val="0"/>
        </w:rPr>
        <w:t xml:space="preserve"> in </w:t>
      </w:r>
      <w:proofErr w:type="spellStart"/>
      <w:r w:rsidRPr="009656A7">
        <w:rPr>
          <w:rStyle w:val="Emphasis"/>
          <w:i w:val="0"/>
          <w:iCs w:val="0"/>
        </w:rPr>
        <w:t>ultimii</w:t>
      </w:r>
      <w:proofErr w:type="spellEnd"/>
      <w:r w:rsidRPr="009656A7">
        <w:rPr>
          <w:rStyle w:val="Emphasis"/>
          <w:i w:val="0"/>
          <w:iCs w:val="0"/>
        </w:rPr>
        <w:t xml:space="preserve"> ani, </w:t>
      </w:r>
      <w:proofErr w:type="spellStart"/>
      <w:r w:rsidRPr="009656A7">
        <w:rPr>
          <w:rStyle w:val="Emphasis"/>
          <w:i w:val="0"/>
          <w:iCs w:val="0"/>
        </w:rPr>
        <w:t>fapt</w:t>
      </w:r>
      <w:proofErr w:type="spellEnd"/>
      <w:r w:rsidRPr="009656A7">
        <w:rPr>
          <w:rStyle w:val="Emphasis"/>
          <w:i w:val="0"/>
          <w:iCs w:val="0"/>
        </w:rPr>
        <w:t xml:space="preserve"> </w:t>
      </w:r>
      <w:proofErr w:type="spellStart"/>
      <w:r w:rsidRPr="009656A7">
        <w:rPr>
          <w:rStyle w:val="Emphasis"/>
          <w:i w:val="0"/>
          <w:iCs w:val="0"/>
        </w:rPr>
        <w:t>ce</w:t>
      </w:r>
      <w:proofErr w:type="spellEnd"/>
      <w:r w:rsidRPr="009656A7">
        <w:rPr>
          <w:rStyle w:val="Emphasis"/>
          <w:i w:val="0"/>
          <w:iCs w:val="0"/>
        </w:rPr>
        <w:t xml:space="preserve"> a </w:t>
      </w:r>
      <w:proofErr w:type="spellStart"/>
      <w:r w:rsidRPr="009656A7">
        <w:rPr>
          <w:rStyle w:val="Emphasis"/>
          <w:i w:val="0"/>
          <w:iCs w:val="0"/>
        </w:rPr>
        <w:t>dus</w:t>
      </w:r>
      <w:proofErr w:type="spellEnd"/>
      <w:r w:rsidRPr="009656A7">
        <w:rPr>
          <w:rStyle w:val="Emphasis"/>
          <w:i w:val="0"/>
          <w:iCs w:val="0"/>
        </w:rPr>
        <w:t xml:space="preserve"> la o </w:t>
      </w:r>
      <w:proofErr w:type="spellStart"/>
      <w:r w:rsidRPr="009656A7">
        <w:rPr>
          <w:rStyle w:val="Emphasis"/>
          <w:i w:val="0"/>
          <w:iCs w:val="0"/>
        </w:rPr>
        <w:t>degradare</w:t>
      </w:r>
      <w:proofErr w:type="spellEnd"/>
      <w:r w:rsidRPr="009656A7">
        <w:rPr>
          <w:rStyle w:val="Emphasis"/>
          <w:i w:val="0"/>
          <w:iCs w:val="0"/>
        </w:rPr>
        <w:t xml:space="preserve"> continua a </w:t>
      </w:r>
      <w:proofErr w:type="spellStart"/>
      <w:r w:rsidRPr="009656A7">
        <w:rPr>
          <w:rStyle w:val="Emphasis"/>
          <w:i w:val="0"/>
          <w:iCs w:val="0"/>
        </w:rPr>
        <w:t>acestora</w:t>
      </w:r>
      <w:proofErr w:type="spellEnd"/>
      <w:r w:rsidRPr="009656A7">
        <w:rPr>
          <w:rStyle w:val="Emphasis"/>
          <w:i w:val="0"/>
          <w:iCs w:val="0"/>
        </w:rPr>
        <w:t xml:space="preserve">, </w:t>
      </w:r>
      <w:proofErr w:type="spellStart"/>
      <w:r w:rsidRPr="009656A7">
        <w:rPr>
          <w:rStyle w:val="Emphasis"/>
          <w:i w:val="0"/>
          <w:iCs w:val="0"/>
        </w:rPr>
        <w:t>coroborata</w:t>
      </w:r>
      <w:proofErr w:type="spellEnd"/>
      <w:r w:rsidRPr="009656A7">
        <w:rPr>
          <w:rStyle w:val="Emphasis"/>
          <w:i w:val="0"/>
          <w:iCs w:val="0"/>
        </w:rPr>
        <w:t xml:space="preserve"> cu </w:t>
      </w:r>
      <w:proofErr w:type="spellStart"/>
      <w:r w:rsidRPr="009656A7">
        <w:rPr>
          <w:rStyle w:val="Emphasis"/>
          <w:i w:val="0"/>
          <w:iCs w:val="0"/>
        </w:rPr>
        <w:t>lipsa</w:t>
      </w:r>
      <w:proofErr w:type="spellEnd"/>
      <w:r w:rsidRPr="009656A7">
        <w:rPr>
          <w:rStyle w:val="Emphasis"/>
          <w:i w:val="0"/>
          <w:iCs w:val="0"/>
        </w:rPr>
        <w:t xml:space="preserve"> de </w:t>
      </w:r>
      <w:proofErr w:type="spellStart"/>
      <w:r w:rsidRPr="009656A7">
        <w:rPr>
          <w:rStyle w:val="Emphasis"/>
          <w:i w:val="0"/>
          <w:iCs w:val="0"/>
        </w:rPr>
        <w:t>intretinere</w:t>
      </w:r>
      <w:proofErr w:type="spellEnd"/>
      <w:r w:rsidRPr="009656A7">
        <w:rPr>
          <w:rStyle w:val="Emphasis"/>
          <w:i w:val="0"/>
          <w:iCs w:val="0"/>
        </w:rPr>
        <w:t xml:space="preserve"> a </w:t>
      </w:r>
      <w:proofErr w:type="spellStart"/>
      <w:r w:rsidRPr="009656A7">
        <w:rPr>
          <w:rStyle w:val="Emphasis"/>
          <w:i w:val="0"/>
          <w:iCs w:val="0"/>
        </w:rPr>
        <w:t>colectorilor</w:t>
      </w:r>
      <w:proofErr w:type="spellEnd"/>
      <w:r w:rsidRPr="009656A7">
        <w:rPr>
          <w:rStyle w:val="Emphasis"/>
          <w:i w:val="0"/>
          <w:iCs w:val="0"/>
        </w:rPr>
        <w:t xml:space="preserve"> de ape </w:t>
      </w:r>
      <w:proofErr w:type="spellStart"/>
      <w:r w:rsidRPr="009656A7">
        <w:rPr>
          <w:rStyle w:val="Emphasis"/>
          <w:i w:val="0"/>
          <w:iCs w:val="0"/>
        </w:rPr>
        <w:t>pluviale</w:t>
      </w:r>
      <w:proofErr w:type="spellEnd"/>
      <w:r w:rsidRPr="009656A7">
        <w:rPr>
          <w:rStyle w:val="Emphasis"/>
          <w:i w:val="0"/>
          <w:iCs w:val="0"/>
        </w:rPr>
        <w:t>.</w:t>
      </w:r>
    </w:p>
    <w:p w:rsidR="009656A7" w:rsidRPr="009656A7" w:rsidRDefault="009656A7" w:rsidP="009656A7">
      <w:pPr>
        <w:widowControl w:val="0"/>
        <w:jc w:val="both"/>
        <w:rPr>
          <w:rStyle w:val="Emphasis"/>
          <w:i w:val="0"/>
          <w:iCs w:val="0"/>
        </w:rPr>
      </w:pPr>
      <w:r w:rsidRPr="009656A7">
        <w:rPr>
          <w:rStyle w:val="Emphasis"/>
          <w:i w:val="0"/>
          <w:iCs w:val="0"/>
        </w:rPr>
        <w:t xml:space="preserve">        </w:t>
      </w:r>
      <w:proofErr w:type="spellStart"/>
      <w:r w:rsidRPr="009656A7">
        <w:rPr>
          <w:rStyle w:val="Emphasis"/>
          <w:i w:val="0"/>
          <w:iCs w:val="0"/>
        </w:rPr>
        <w:t>În</w:t>
      </w:r>
      <w:proofErr w:type="spellEnd"/>
      <w:r w:rsidRPr="009656A7">
        <w:rPr>
          <w:rStyle w:val="Emphasis"/>
          <w:i w:val="0"/>
          <w:iCs w:val="0"/>
        </w:rPr>
        <w:t xml:space="preserve"> </w:t>
      </w:r>
      <w:proofErr w:type="spellStart"/>
      <w:r w:rsidRPr="009656A7">
        <w:rPr>
          <w:rStyle w:val="Emphasis"/>
          <w:i w:val="0"/>
          <w:iCs w:val="0"/>
        </w:rPr>
        <w:t>cadrul</w:t>
      </w:r>
      <w:proofErr w:type="spellEnd"/>
      <w:r w:rsidRPr="009656A7">
        <w:rPr>
          <w:rStyle w:val="Emphasis"/>
          <w:i w:val="0"/>
          <w:iCs w:val="0"/>
        </w:rPr>
        <w:t xml:space="preserve"> </w:t>
      </w:r>
      <w:proofErr w:type="spellStart"/>
      <w:r w:rsidRPr="009656A7">
        <w:rPr>
          <w:rStyle w:val="Emphasis"/>
          <w:i w:val="0"/>
          <w:iCs w:val="0"/>
        </w:rPr>
        <w:t>reţelei</w:t>
      </w:r>
      <w:proofErr w:type="spellEnd"/>
      <w:r w:rsidRPr="009656A7">
        <w:rPr>
          <w:rStyle w:val="Emphasis"/>
          <w:i w:val="0"/>
          <w:iCs w:val="0"/>
        </w:rPr>
        <w:t xml:space="preserve"> </w:t>
      </w:r>
      <w:proofErr w:type="spellStart"/>
      <w:r w:rsidRPr="009656A7">
        <w:rPr>
          <w:rStyle w:val="Emphasis"/>
          <w:i w:val="0"/>
          <w:iCs w:val="0"/>
        </w:rPr>
        <w:t>stradale</w:t>
      </w:r>
      <w:proofErr w:type="spellEnd"/>
      <w:r w:rsidRPr="009656A7">
        <w:rPr>
          <w:rStyle w:val="Emphasis"/>
          <w:i w:val="0"/>
          <w:iCs w:val="0"/>
        </w:rPr>
        <w:t xml:space="preserve"> </w:t>
      </w:r>
      <w:proofErr w:type="spellStart"/>
      <w:r w:rsidRPr="009656A7">
        <w:rPr>
          <w:rStyle w:val="Emphasis"/>
          <w:i w:val="0"/>
          <w:iCs w:val="0"/>
        </w:rPr>
        <w:t>funcţiile</w:t>
      </w:r>
      <w:proofErr w:type="spellEnd"/>
      <w:r w:rsidRPr="009656A7">
        <w:rPr>
          <w:rStyle w:val="Emphasis"/>
          <w:i w:val="0"/>
          <w:iCs w:val="0"/>
        </w:rPr>
        <w:t xml:space="preserve"> </w:t>
      </w:r>
      <w:proofErr w:type="spellStart"/>
      <w:r w:rsidRPr="009656A7">
        <w:rPr>
          <w:rStyle w:val="Emphasis"/>
          <w:i w:val="0"/>
          <w:iCs w:val="0"/>
        </w:rPr>
        <w:t>drumurilor</w:t>
      </w:r>
      <w:proofErr w:type="spellEnd"/>
      <w:r w:rsidRPr="009656A7">
        <w:rPr>
          <w:rStyle w:val="Emphasis"/>
          <w:i w:val="0"/>
          <w:iCs w:val="0"/>
        </w:rPr>
        <w:t xml:space="preserve"> sunt de </w:t>
      </w:r>
      <w:proofErr w:type="spellStart"/>
      <w:r w:rsidRPr="009656A7">
        <w:rPr>
          <w:rStyle w:val="Emphasis"/>
          <w:i w:val="0"/>
          <w:iCs w:val="0"/>
        </w:rPr>
        <w:t>deservire</w:t>
      </w:r>
      <w:proofErr w:type="spellEnd"/>
      <w:r w:rsidRPr="009656A7">
        <w:rPr>
          <w:rStyle w:val="Emphasis"/>
          <w:i w:val="0"/>
          <w:iCs w:val="0"/>
        </w:rPr>
        <w:t xml:space="preserve"> a </w:t>
      </w:r>
      <w:proofErr w:type="spellStart"/>
      <w:r w:rsidRPr="009656A7">
        <w:rPr>
          <w:rStyle w:val="Emphasis"/>
          <w:i w:val="0"/>
          <w:iCs w:val="0"/>
        </w:rPr>
        <w:t>riveranilor</w:t>
      </w:r>
      <w:proofErr w:type="spellEnd"/>
      <w:r w:rsidRPr="009656A7">
        <w:rPr>
          <w:rStyle w:val="Emphasis"/>
          <w:i w:val="0"/>
          <w:iCs w:val="0"/>
        </w:rPr>
        <w:t xml:space="preserve">, </w:t>
      </w:r>
      <w:proofErr w:type="spellStart"/>
      <w:r w:rsidRPr="009656A7">
        <w:rPr>
          <w:rStyle w:val="Emphasis"/>
          <w:i w:val="0"/>
          <w:iCs w:val="0"/>
        </w:rPr>
        <w:t>colectare</w:t>
      </w:r>
      <w:proofErr w:type="spellEnd"/>
      <w:r w:rsidRPr="009656A7">
        <w:rPr>
          <w:rStyle w:val="Emphasis"/>
          <w:i w:val="0"/>
          <w:iCs w:val="0"/>
        </w:rPr>
        <w:t xml:space="preserve"> </w:t>
      </w:r>
      <w:proofErr w:type="spellStart"/>
      <w:r w:rsidRPr="009656A7">
        <w:rPr>
          <w:rStyle w:val="Emphasis"/>
          <w:i w:val="0"/>
          <w:iCs w:val="0"/>
        </w:rPr>
        <w:t>şi</w:t>
      </w:r>
      <w:proofErr w:type="spellEnd"/>
      <w:r w:rsidRPr="009656A7">
        <w:rPr>
          <w:rStyle w:val="Emphasis"/>
          <w:i w:val="0"/>
          <w:iCs w:val="0"/>
        </w:rPr>
        <w:t xml:space="preserve"> de </w:t>
      </w:r>
      <w:proofErr w:type="spellStart"/>
      <w:r w:rsidRPr="009656A7">
        <w:rPr>
          <w:rStyle w:val="Emphasis"/>
          <w:i w:val="0"/>
          <w:iCs w:val="0"/>
        </w:rPr>
        <w:t>legătură</w:t>
      </w:r>
      <w:proofErr w:type="spellEnd"/>
      <w:r w:rsidRPr="009656A7">
        <w:rPr>
          <w:rStyle w:val="Emphasis"/>
          <w:i w:val="0"/>
          <w:iCs w:val="0"/>
        </w:rPr>
        <w:t xml:space="preserve">, </w:t>
      </w:r>
      <w:proofErr w:type="spellStart"/>
      <w:r w:rsidRPr="009656A7">
        <w:rPr>
          <w:rStyle w:val="Emphasis"/>
          <w:i w:val="0"/>
          <w:iCs w:val="0"/>
        </w:rPr>
        <w:t>traficul</w:t>
      </w:r>
      <w:proofErr w:type="spellEnd"/>
      <w:r w:rsidRPr="009656A7">
        <w:rPr>
          <w:rStyle w:val="Emphasis"/>
          <w:i w:val="0"/>
          <w:iCs w:val="0"/>
        </w:rPr>
        <w:t xml:space="preserve"> </w:t>
      </w:r>
      <w:proofErr w:type="spellStart"/>
      <w:r w:rsidRPr="009656A7">
        <w:rPr>
          <w:rStyle w:val="Emphasis"/>
          <w:i w:val="0"/>
          <w:iCs w:val="0"/>
        </w:rPr>
        <w:t>acum</w:t>
      </w:r>
      <w:proofErr w:type="spellEnd"/>
      <w:r w:rsidRPr="009656A7">
        <w:rPr>
          <w:rStyle w:val="Emphasis"/>
          <w:i w:val="0"/>
          <w:iCs w:val="0"/>
        </w:rPr>
        <w:t xml:space="preserve"> pe </w:t>
      </w:r>
      <w:proofErr w:type="spellStart"/>
      <w:r w:rsidRPr="009656A7">
        <w:rPr>
          <w:rStyle w:val="Emphasis"/>
          <w:i w:val="0"/>
          <w:iCs w:val="0"/>
        </w:rPr>
        <w:t>aceste</w:t>
      </w:r>
      <w:proofErr w:type="spellEnd"/>
      <w:r w:rsidRPr="009656A7">
        <w:rPr>
          <w:rStyle w:val="Emphasis"/>
          <w:i w:val="0"/>
          <w:iCs w:val="0"/>
        </w:rPr>
        <w:t xml:space="preserve"> </w:t>
      </w:r>
      <w:proofErr w:type="spellStart"/>
      <w:proofErr w:type="gramStart"/>
      <w:r w:rsidRPr="009656A7">
        <w:rPr>
          <w:rStyle w:val="Emphasis"/>
          <w:i w:val="0"/>
          <w:iCs w:val="0"/>
        </w:rPr>
        <w:t>drumuri</w:t>
      </w:r>
      <w:proofErr w:type="spellEnd"/>
      <w:r w:rsidRPr="009656A7">
        <w:rPr>
          <w:rStyle w:val="Emphasis"/>
          <w:i w:val="0"/>
          <w:iCs w:val="0"/>
        </w:rPr>
        <w:t xml:space="preserve">  </w:t>
      </w:r>
      <w:proofErr w:type="spellStart"/>
      <w:r w:rsidRPr="009656A7">
        <w:rPr>
          <w:rStyle w:val="Emphasis"/>
          <w:i w:val="0"/>
          <w:iCs w:val="0"/>
        </w:rPr>
        <w:t>este</w:t>
      </w:r>
      <w:proofErr w:type="spellEnd"/>
      <w:proofErr w:type="gramEnd"/>
      <w:r w:rsidRPr="009656A7">
        <w:rPr>
          <w:rStyle w:val="Emphasis"/>
          <w:i w:val="0"/>
          <w:iCs w:val="0"/>
        </w:rPr>
        <w:t xml:space="preserve"> </w:t>
      </w:r>
      <w:proofErr w:type="spellStart"/>
      <w:r w:rsidRPr="009656A7">
        <w:rPr>
          <w:rStyle w:val="Emphasis"/>
          <w:i w:val="0"/>
          <w:iCs w:val="0"/>
        </w:rPr>
        <w:t>unul</w:t>
      </w:r>
      <w:proofErr w:type="spellEnd"/>
      <w:r w:rsidRPr="009656A7">
        <w:rPr>
          <w:rStyle w:val="Emphasis"/>
          <w:i w:val="0"/>
          <w:iCs w:val="0"/>
        </w:rPr>
        <w:t xml:space="preserve"> </w:t>
      </w:r>
      <w:proofErr w:type="spellStart"/>
      <w:r w:rsidRPr="009656A7">
        <w:rPr>
          <w:rStyle w:val="Emphasis"/>
          <w:i w:val="0"/>
          <w:iCs w:val="0"/>
        </w:rPr>
        <w:t>usor</w:t>
      </w:r>
      <w:proofErr w:type="spellEnd"/>
      <w:r w:rsidRPr="009656A7">
        <w:rPr>
          <w:rStyle w:val="Emphasis"/>
          <w:i w:val="0"/>
          <w:iCs w:val="0"/>
        </w:rPr>
        <w:t xml:space="preserve">, </w:t>
      </w:r>
      <w:proofErr w:type="spellStart"/>
      <w:r w:rsidRPr="009656A7">
        <w:rPr>
          <w:rStyle w:val="Emphasis"/>
          <w:i w:val="0"/>
          <w:iCs w:val="0"/>
        </w:rPr>
        <w:t>dar</w:t>
      </w:r>
      <w:proofErr w:type="spellEnd"/>
      <w:r w:rsidRPr="009656A7">
        <w:rPr>
          <w:rStyle w:val="Emphasis"/>
          <w:i w:val="0"/>
          <w:iCs w:val="0"/>
        </w:rPr>
        <w:t xml:space="preserve"> se </w:t>
      </w:r>
      <w:proofErr w:type="spellStart"/>
      <w:r w:rsidRPr="009656A7">
        <w:rPr>
          <w:rStyle w:val="Emphasis"/>
          <w:i w:val="0"/>
          <w:iCs w:val="0"/>
        </w:rPr>
        <w:t>desfasoara</w:t>
      </w:r>
      <w:proofErr w:type="spellEnd"/>
      <w:r w:rsidRPr="009656A7">
        <w:rPr>
          <w:rStyle w:val="Emphasis"/>
          <w:i w:val="0"/>
          <w:iCs w:val="0"/>
        </w:rPr>
        <w:t xml:space="preserve"> in </w:t>
      </w:r>
      <w:proofErr w:type="spellStart"/>
      <w:r w:rsidRPr="009656A7">
        <w:rPr>
          <w:rStyle w:val="Emphasis"/>
          <w:i w:val="0"/>
          <w:iCs w:val="0"/>
        </w:rPr>
        <w:t>conditii</w:t>
      </w:r>
      <w:proofErr w:type="spellEnd"/>
      <w:r w:rsidRPr="009656A7">
        <w:rPr>
          <w:rStyle w:val="Emphasis"/>
          <w:i w:val="0"/>
          <w:iCs w:val="0"/>
        </w:rPr>
        <w:t xml:space="preserve"> </w:t>
      </w:r>
      <w:proofErr w:type="spellStart"/>
      <w:r w:rsidRPr="009656A7">
        <w:rPr>
          <w:rStyle w:val="Emphasis"/>
          <w:i w:val="0"/>
          <w:iCs w:val="0"/>
        </w:rPr>
        <w:t>grele</w:t>
      </w:r>
      <w:proofErr w:type="spellEnd"/>
      <w:r w:rsidRPr="009656A7">
        <w:rPr>
          <w:rStyle w:val="Emphasis"/>
          <w:i w:val="0"/>
          <w:iCs w:val="0"/>
        </w:rPr>
        <w:t xml:space="preserve"> </w:t>
      </w:r>
      <w:proofErr w:type="spellStart"/>
      <w:r w:rsidRPr="009656A7">
        <w:rPr>
          <w:rStyle w:val="Emphasis"/>
          <w:i w:val="0"/>
          <w:iCs w:val="0"/>
        </w:rPr>
        <w:t>datorita</w:t>
      </w:r>
      <w:proofErr w:type="spellEnd"/>
      <w:r w:rsidRPr="009656A7">
        <w:rPr>
          <w:rStyle w:val="Emphasis"/>
          <w:i w:val="0"/>
          <w:iCs w:val="0"/>
        </w:rPr>
        <w:t xml:space="preserve"> </w:t>
      </w:r>
      <w:proofErr w:type="spellStart"/>
      <w:r w:rsidRPr="009656A7">
        <w:rPr>
          <w:rStyle w:val="Emphasis"/>
          <w:i w:val="0"/>
          <w:iCs w:val="0"/>
        </w:rPr>
        <w:t>conditiilor</w:t>
      </w:r>
      <w:proofErr w:type="spellEnd"/>
      <w:r w:rsidRPr="009656A7">
        <w:rPr>
          <w:rStyle w:val="Emphasis"/>
          <w:i w:val="0"/>
          <w:iCs w:val="0"/>
        </w:rPr>
        <w:t xml:space="preserve"> de </w:t>
      </w:r>
      <w:proofErr w:type="spellStart"/>
      <w:r w:rsidRPr="009656A7">
        <w:rPr>
          <w:rStyle w:val="Emphasis"/>
          <w:i w:val="0"/>
          <w:iCs w:val="0"/>
        </w:rPr>
        <w:t>circulatie</w:t>
      </w:r>
      <w:proofErr w:type="spellEnd"/>
      <w:r w:rsidRPr="009656A7">
        <w:rPr>
          <w:rStyle w:val="Emphasis"/>
          <w:i w:val="0"/>
          <w:iCs w:val="0"/>
        </w:rPr>
        <w:t xml:space="preserve">, </w:t>
      </w:r>
      <w:proofErr w:type="spellStart"/>
      <w:r w:rsidRPr="009656A7">
        <w:rPr>
          <w:rStyle w:val="Emphasis"/>
          <w:i w:val="0"/>
          <w:iCs w:val="0"/>
        </w:rPr>
        <w:t>reprezentat</w:t>
      </w:r>
      <w:proofErr w:type="spellEnd"/>
      <w:r w:rsidRPr="009656A7">
        <w:rPr>
          <w:rStyle w:val="Emphasis"/>
          <w:i w:val="0"/>
          <w:iCs w:val="0"/>
        </w:rPr>
        <w:t xml:space="preserve"> de </w:t>
      </w:r>
      <w:proofErr w:type="spellStart"/>
      <w:r w:rsidRPr="009656A7">
        <w:rPr>
          <w:rStyle w:val="Emphasis"/>
          <w:i w:val="0"/>
          <w:iCs w:val="0"/>
        </w:rPr>
        <w:t>autoturismele</w:t>
      </w:r>
      <w:proofErr w:type="spellEnd"/>
      <w:r w:rsidRPr="009656A7">
        <w:rPr>
          <w:rStyle w:val="Emphasis"/>
          <w:i w:val="0"/>
          <w:iCs w:val="0"/>
        </w:rPr>
        <w:t xml:space="preserve"> </w:t>
      </w:r>
      <w:proofErr w:type="spellStart"/>
      <w:r w:rsidRPr="009656A7">
        <w:rPr>
          <w:rStyle w:val="Emphasis"/>
          <w:i w:val="0"/>
          <w:iCs w:val="0"/>
        </w:rPr>
        <w:t>riveranilor</w:t>
      </w:r>
      <w:proofErr w:type="spellEnd"/>
      <w:r w:rsidRPr="009656A7">
        <w:rPr>
          <w:rStyle w:val="Emphasis"/>
          <w:i w:val="0"/>
          <w:iCs w:val="0"/>
        </w:rPr>
        <w:t xml:space="preserve"> care nu au </w:t>
      </w:r>
      <w:proofErr w:type="spellStart"/>
      <w:r w:rsidRPr="009656A7">
        <w:rPr>
          <w:rStyle w:val="Emphasis"/>
          <w:i w:val="0"/>
          <w:iCs w:val="0"/>
        </w:rPr>
        <w:t>alte</w:t>
      </w:r>
      <w:proofErr w:type="spellEnd"/>
      <w:r w:rsidRPr="009656A7">
        <w:rPr>
          <w:rStyle w:val="Emphasis"/>
          <w:i w:val="0"/>
          <w:iCs w:val="0"/>
        </w:rPr>
        <w:t xml:space="preserve"> alternative;</w:t>
      </w:r>
    </w:p>
    <w:p w:rsidR="00B675F3" w:rsidRPr="00EA63D0" w:rsidRDefault="00B675F3" w:rsidP="00B675F3">
      <w:pPr>
        <w:spacing w:after="160" w:line="259" w:lineRule="auto"/>
        <w:rPr>
          <w:rFonts w:ascii="Arial" w:eastAsiaTheme="minorHAnsi" w:hAnsi="Arial" w:cs="Arial"/>
          <w:color w:val="FF0000"/>
          <w:lang w:val="fr-FR"/>
        </w:rPr>
      </w:pPr>
      <w:r w:rsidRPr="00EA63D0">
        <w:rPr>
          <w:rFonts w:asciiTheme="minorHAnsi" w:eastAsiaTheme="minorHAnsi" w:hAnsiTheme="minorHAnsi" w:cstheme="minorBidi"/>
          <w:b/>
          <w:noProof/>
          <w:color w:val="FF0000"/>
          <w:sz w:val="28"/>
          <w:szCs w:val="22"/>
        </w:rPr>
        <w:lastRenderedPageBreak/>
        <w:drawing>
          <wp:inline distT="0" distB="0" distL="0" distR="0" wp14:anchorId="32438335" wp14:editId="630D526F">
            <wp:extent cx="6219825" cy="3448050"/>
            <wp:effectExtent l="0" t="0" r="9525" b="0"/>
            <wp:docPr id="8" name="Picture 8" descr="P100_2013_pag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0_2013_pag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3448050"/>
                    </a:xfrm>
                    <a:prstGeom prst="rect">
                      <a:avLst/>
                    </a:prstGeom>
                    <a:noFill/>
                    <a:ln>
                      <a:noFill/>
                    </a:ln>
                  </pic:spPr>
                </pic:pic>
              </a:graphicData>
            </a:graphic>
          </wp:inline>
        </w:drawing>
      </w:r>
    </w:p>
    <w:p w:rsidR="00B675F3" w:rsidRPr="00AF385C" w:rsidRDefault="00B675F3" w:rsidP="00B675F3">
      <w:pPr>
        <w:spacing w:after="160" w:line="259" w:lineRule="auto"/>
        <w:jc w:val="both"/>
        <w:rPr>
          <w:rFonts w:eastAsiaTheme="minorHAnsi"/>
          <w:bCs/>
          <w:lang w:val="fr-FR"/>
        </w:rPr>
      </w:pPr>
      <w:proofErr w:type="spellStart"/>
      <w:r w:rsidRPr="00AF385C">
        <w:rPr>
          <w:rFonts w:eastAsiaTheme="minorHAnsi"/>
          <w:bCs/>
          <w:lang w:val="fr-FR"/>
        </w:rPr>
        <w:t>Zonarea</w:t>
      </w:r>
      <w:proofErr w:type="spellEnd"/>
      <w:r w:rsidRPr="00AF385C">
        <w:rPr>
          <w:rFonts w:eastAsiaTheme="minorHAnsi"/>
          <w:bCs/>
          <w:lang w:val="fr-FR"/>
        </w:rPr>
        <w:t xml:space="preserve"> </w:t>
      </w:r>
      <w:proofErr w:type="spellStart"/>
      <w:r w:rsidRPr="00AF385C">
        <w:rPr>
          <w:rFonts w:eastAsiaTheme="minorHAnsi"/>
          <w:bCs/>
          <w:lang w:val="fr-FR"/>
        </w:rPr>
        <w:t>teritoriului</w:t>
      </w:r>
      <w:proofErr w:type="spellEnd"/>
      <w:r w:rsidRPr="00AF385C">
        <w:rPr>
          <w:rFonts w:eastAsiaTheme="minorHAnsi"/>
          <w:bCs/>
          <w:lang w:val="fr-FR"/>
        </w:rPr>
        <w:t xml:space="preserve"> </w:t>
      </w:r>
      <w:proofErr w:type="spellStart"/>
      <w:r w:rsidRPr="00AF385C">
        <w:rPr>
          <w:rFonts w:eastAsiaTheme="minorHAnsi"/>
          <w:bCs/>
          <w:lang w:val="fr-FR"/>
        </w:rPr>
        <w:t>Romaniei</w:t>
      </w:r>
      <w:proofErr w:type="spellEnd"/>
      <w:r w:rsidRPr="00AF385C">
        <w:rPr>
          <w:rFonts w:eastAsiaTheme="minorHAnsi"/>
          <w:bCs/>
          <w:lang w:val="fr-FR"/>
        </w:rPr>
        <w:t xml:space="preserve"> in </w:t>
      </w:r>
      <w:proofErr w:type="spellStart"/>
      <w:r w:rsidRPr="00AF385C">
        <w:rPr>
          <w:rFonts w:eastAsiaTheme="minorHAnsi"/>
          <w:bCs/>
          <w:lang w:val="fr-FR"/>
        </w:rPr>
        <w:t>termeni</w:t>
      </w:r>
      <w:proofErr w:type="spellEnd"/>
      <w:r w:rsidRPr="00AF385C">
        <w:rPr>
          <w:rFonts w:eastAsiaTheme="minorHAnsi"/>
          <w:bCs/>
          <w:lang w:val="fr-FR"/>
        </w:rPr>
        <w:t xml:space="preserve"> de </w:t>
      </w:r>
      <w:proofErr w:type="spellStart"/>
      <w:r w:rsidRPr="00AF385C">
        <w:rPr>
          <w:rFonts w:eastAsiaTheme="minorHAnsi"/>
          <w:bCs/>
          <w:lang w:val="fr-FR"/>
        </w:rPr>
        <w:t>perioada</w:t>
      </w:r>
      <w:proofErr w:type="spellEnd"/>
      <w:r w:rsidRPr="00AF385C">
        <w:rPr>
          <w:rFonts w:eastAsiaTheme="minorHAnsi"/>
          <w:bCs/>
          <w:lang w:val="fr-FR"/>
        </w:rPr>
        <w:t xml:space="preserve"> de control (colt), Tc a </w:t>
      </w:r>
      <w:proofErr w:type="spellStart"/>
      <w:r w:rsidRPr="00AF385C">
        <w:rPr>
          <w:rFonts w:eastAsiaTheme="minorHAnsi"/>
          <w:bCs/>
          <w:lang w:val="fr-FR"/>
        </w:rPr>
        <w:t>spectrului</w:t>
      </w:r>
      <w:proofErr w:type="spellEnd"/>
      <w:r w:rsidRPr="00AF385C">
        <w:rPr>
          <w:rFonts w:eastAsiaTheme="minorHAnsi"/>
          <w:bCs/>
          <w:lang w:val="fr-FR"/>
        </w:rPr>
        <w:t xml:space="preserve"> de </w:t>
      </w:r>
      <w:proofErr w:type="spellStart"/>
      <w:r w:rsidRPr="00AF385C">
        <w:rPr>
          <w:rFonts w:eastAsiaTheme="minorHAnsi"/>
          <w:bCs/>
          <w:lang w:val="fr-FR"/>
        </w:rPr>
        <w:t>raspuns</w:t>
      </w:r>
      <w:proofErr w:type="spellEnd"/>
      <w:r w:rsidRPr="00AF385C">
        <w:rPr>
          <w:rFonts w:eastAsiaTheme="minorHAnsi"/>
          <w:bCs/>
          <w:lang w:val="fr-FR"/>
        </w:rPr>
        <w:t xml:space="preserve">, </w:t>
      </w:r>
      <w:proofErr w:type="spellStart"/>
      <w:r w:rsidRPr="00AF385C">
        <w:rPr>
          <w:rFonts w:eastAsiaTheme="minorHAnsi"/>
          <w:bCs/>
          <w:lang w:val="fr-FR"/>
        </w:rPr>
        <w:t>conform</w:t>
      </w:r>
      <w:proofErr w:type="spellEnd"/>
      <w:r w:rsidRPr="00AF385C">
        <w:rPr>
          <w:rFonts w:eastAsiaTheme="minorHAnsi"/>
          <w:bCs/>
          <w:lang w:val="fr-FR"/>
        </w:rPr>
        <w:t xml:space="preserve"> P100-1/2013 „Cod de </w:t>
      </w:r>
      <w:proofErr w:type="spellStart"/>
      <w:r w:rsidRPr="00AF385C">
        <w:rPr>
          <w:rFonts w:eastAsiaTheme="minorHAnsi"/>
          <w:bCs/>
          <w:lang w:val="fr-FR"/>
        </w:rPr>
        <w:t>proiectare</w:t>
      </w:r>
      <w:proofErr w:type="spellEnd"/>
      <w:r w:rsidRPr="00AF385C">
        <w:rPr>
          <w:rFonts w:eastAsiaTheme="minorHAnsi"/>
          <w:bCs/>
          <w:lang w:val="fr-FR"/>
        </w:rPr>
        <w:t xml:space="preserve"> </w:t>
      </w:r>
      <w:proofErr w:type="spellStart"/>
      <w:r w:rsidRPr="00AF385C">
        <w:rPr>
          <w:rFonts w:eastAsiaTheme="minorHAnsi"/>
          <w:bCs/>
          <w:lang w:val="fr-FR"/>
        </w:rPr>
        <w:t>seismica</w:t>
      </w:r>
      <w:proofErr w:type="spellEnd"/>
      <w:r w:rsidRPr="00AF385C">
        <w:rPr>
          <w:rFonts w:eastAsiaTheme="minorHAnsi"/>
          <w:bCs/>
          <w:lang w:val="fr-FR"/>
        </w:rPr>
        <w:t>”</w:t>
      </w:r>
    </w:p>
    <w:p w:rsidR="00B675F3" w:rsidRPr="00EA63D0" w:rsidRDefault="00B675F3" w:rsidP="00B675F3">
      <w:pPr>
        <w:spacing w:after="160" w:line="259" w:lineRule="auto"/>
        <w:jc w:val="both"/>
        <w:rPr>
          <w:rFonts w:eastAsiaTheme="minorHAnsi"/>
          <w:bCs/>
          <w:color w:val="FF0000"/>
          <w:lang w:val="fr-FR"/>
        </w:rPr>
      </w:pPr>
    </w:p>
    <w:p w:rsidR="00B675F3" w:rsidRPr="00EA63D0" w:rsidRDefault="00B675F3" w:rsidP="00B675F3">
      <w:pPr>
        <w:spacing w:after="120" w:line="259" w:lineRule="auto"/>
        <w:rPr>
          <w:rFonts w:asciiTheme="minorHAnsi" w:eastAsiaTheme="minorHAnsi" w:hAnsiTheme="minorHAnsi" w:cstheme="minorBidi"/>
          <w:b/>
          <w:bCs/>
          <w:color w:val="FF0000"/>
          <w:sz w:val="28"/>
          <w:szCs w:val="16"/>
        </w:rPr>
      </w:pPr>
      <w:r w:rsidRPr="00EA63D0">
        <w:rPr>
          <w:rFonts w:asciiTheme="minorHAnsi" w:eastAsiaTheme="minorHAnsi" w:hAnsiTheme="minorHAnsi" w:cstheme="minorBidi"/>
          <w:b/>
          <w:noProof/>
          <w:color w:val="FF0000"/>
          <w:sz w:val="28"/>
          <w:szCs w:val="16"/>
        </w:rPr>
        <w:drawing>
          <wp:inline distT="0" distB="0" distL="0" distR="0" wp14:anchorId="11204AED" wp14:editId="1EE712C2">
            <wp:extent cx="6181725" cy="3419475"/>
            <wp:effectExtent l="0" t="0" r="9525" b="9525"/>
            <wp:docPr id="6" name="Picture 6" descr="P100_2013_pag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0_2013_pag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1725" cy="3419475"/>
                    </a:xfrm>
                    <a:prstGeom prst="rect">
                      <a:avLst/>
                    </a:prstGeom>
                    <a:noFill/>
                    <a:ln>
                      <a:noFill/>
                    </a:ln>
                  </pic:spPr>
                </pic:pic>
              </a:graphicData>
            </a:graphic>
          </wp:inline>
        </w:drawing>
      </w:r>
    </w:p>
    <w:p w:rsidR="00B675F3" w:rsidRPr="00AF385C" w:rsidRDefault="00B675F3" w:rsidP="00B675F3">
      <w:pPr>
        <w:spacing w:after="160" w:line="259" w:lineRule="auto"/>
        <w:jc w:val="both"/>
        <w:rPr>
          <w:rFonts w:eastAsiaTheme="minorHAnsi"/>
          <w:bCs/>
          <w:lang w:val="fr-FR"/>
        </w:rPr>
      </w:pPr>
      <w:proofErr w:type="spellStart"/>
      <w:r w:rsidRPr="00AF385C">
        <w:rPr>
          <w:rFonts w:eastAsiaTheme="minorHAnsi"/>
          <w:bCs/>
          <w:lang w:val="fr-FR"/>
        </w:rPr>
        <w:t>Zonarea</w:t>
      </w:r>
      <w:proofErr w:type="spellEnd"/>
      <w:r w:rsidRPr="00AF385C">
        <w:rPr>
          <w:rFonts w:eastAsiaTheme="minorHAnsi"/>
          <w:bCs/>
          <w:lang w:val="fr-FR"/>
        </w:rPr>
        <w:t xml:space="preserve"> </w:t>
      </w:r>
      <w:proofErr w:type="spellStart"/>
      <w:r w:rsidRPr="00AF385C">
        <w:rPr>
          <w:rFonts w:eastAsiaTheme="minorHAnsi"/>
          <w:bCs/>
          <w:lang w:val="fr-FR"/>
        </w:rPr>
        <w:t>teritoriului</w:t>
      </w:r>
      <w:proofErr w:type="spellEnd"/>
      <w:r w:rsidRPr="00AF385C">
        <w:rPr>
          <w:rFonts w:eastAsiaTheme="minorHAnsi"/>
          <w:bCs/>
          <w:lang w:val="fr-FR"/>
        </w:rPr>
        <w:t xml:space="preserve"> </w:t>
      </w:r>
      <w:proofErr w:type="spellStart"/>
      <w:r w:rsidRPr="00AF385C">
        <w:rPr>
          <w:rFonts w:eastAsiaTheme="minorHAnsi"/>
          <w:bCs/>
          <w:lang w:val="fr-FR"/>
        </w:rPr>
        <w:t>Romaniei</w:t>
      </w:r>
      <w:proofErr w:type="spellEnd"/>
      <w:r w:rsidRPr="00AF385C">
        <w:rPr>
          <w:rFonts w:eastAsiaTheme="minorHAnsi"/>
          <w:bCs/>
          <w:lang w:val="fr-FR"/>
        </w:rPr>
        <w:t xml:space="preserve"> in </w:t>
      </w:r>
      <w:proofErr w:type="spellStart"/>
      <w:r w:rsidRPr="00AF385C">
        <w:rPr>
          <w:rFonts w:eastAsiaTheme="minorHAnsi"/>
          <w:bCs/>
          <w:lang w:val="fr-FR"/>
        </w:rPr>
        <w:t>termeni</w:t>
      </w:r>
      <w:proofErr w:type="spellEnd"/>
      <w:r w:rsidRPr="00AF385C">
        <w:rPr>
          <w:rFonts w:eastAsiaTheme="minorHAnsi"/>
          <w:bCs/>
          <w:lang w:val="fr-FR"/>
        </w:rPr>
        <w:t xml:space="preserve"> de </w:t>
      </w:r>
      <w:proofErr w:type="spellStart"/>
      <w:r w:rsidRPr="00AF385C">
        <w:rPr>
          <w:rFonts w:eastAsiaTheme="minorHAnsi"/>
          <w:bCs/>
          <w:lang w:val="fr-FR"/>
        </w:rPr>
        <w:t>valori</w:t>
      </w:r>
      <w:proofErr w:type="spellEnd"/>
      <w:r w:rsidRPr="00AF385C">
        <w:rPr>
          <w:rFonts w:eastAsiaTheme="minorHAnsi"/>
          <w:bCs/>
          <w:lang w:val="fr-FR"/>
        </w:rPr>
        <w:t xml:space="preserve"> de </w:t>
      </w:r>
      <w:proofErr w:type="spellStart"/>
      <w:r w:rsidRPr="00AF385C">
        <w:rPr>
          <w:rFonts w:eastAsiaTheme="minorHAnsi"/>
          <w:bCs/>
          <w:lang w:val="fr-FR"/>
        </w:rPr>
        <w:t>varf</w:t>
      </w:r>
      <w:proofErr w:type="spellEnd"/>
      <w:r w:rsidRPr="00AF385C">
        <w:rPr>
          <w:rFonts w:eastAsiaTheme="minorHAnsi"/>
          <w:bCs/>
          <w:lang w:val="fr-FR"/>
        </w:rPr>
        <w:t xml:space="preserve"> </w:t>
      </w:r>
      <w:proofErr w:type="spellStart"/>
      <w:r w:rsidRPr="00AF385C">
        <w:rPr>
          <w:rFonts w:eastAsiaTheme="minorHAnsi"/>
          <w:bCs/>
          <w:lang w:val="fr-FR"/>
        </w:rPr>
        <w:t>ale</w:t>
      </w:r>
      <w:proofErr w:type="spellEnd"/>
      <w:r w:rsidRPr="00AF385C">
        <w:rPr>
          <w:rFonts w:eastAsiaTheme="minorHAnsi"/>
          <w:bCs/>
          <w:lang w:val="fr-FR"/>
        </w:rPr>
        <w:t xml:space="preserve"> </w:t>
      </w:r>
      <w:proofErr w:type="spellStart"/>
      <w:r w:rsidRPr="00AF385C">
        <w:rPr>
          <w:rFonts w:eastAsiaTheme="minorHAnsi"/>
          <w:bCs/>
          <w:lang w:val="fr-FR"/>
        </w:rPr>
        <w:t>acceleratiei</w:t>
      </w:r>
      <w:proofErr w:type="spellEnd"/>
      <w:r w:rsidRPr="00AF385C">
        <w:rPr>
          <w:rFonts w:eastAsiaTheme="minorHAnsi"/>
          <w:bCs/>
          <w:lang w:val="fr-FR"/>
        </w:rPr>
        <w:t xml:space="preserve"> </w:t>
      </w:r>
      <w:proofErr w:type="spellStart"/>
      <w:r w:rsidRPr="00AF385C">
        <w:rPr>
          <w:rFonts w:eastAsiaTheme="minorHAnsi"/>
          <w:bCs/>
          <w:lang w:val="fr-FR"/>
        </w:rPr>
        <w:t>terenului</w:t>
      </w:r>
      <w:proofErr w:type="spellEnd"/>
      <w:r w:rsidRPr="00AF385C">
        <w:rPr>
          <w:rFonts w:eastAsiaTheme="minorHAnsi"/>
          <w:bCs/>
          <w:lang w:val="fr-FR"/>
        </w:rPr>
        <w:t xml:space="preserve"> </w:t>
      </w:r>
      <w:proofErr w:type="spellStart"/>
      <w:r w:rsidRPr="00AF385C">
        <w:rPr>
          <w:rFonts w:eastAsiaTheme="minorHAnsi"/>
          <w:bCs/>
          <w:lang w:val="fr-FR"/>
        </w:rPr>
        <w:t>pentru</w:t>
      </w:r>
      <w:proofErr w:type="spellEnd"/>
      <w:r w:rsidRPr="00AF385C">
        <w:rPr>
          <w:rFonts w:eastAsiaTheme="minorHAnsi"/>
          <w:bCs/>
          <w:lang w:val="fr-FR"/>
        </w:rPr>
        <w:t xml:space="preserve"> </w:t>
      </w:r>
      <w:proofErr w:type="spellStart"/>
      <w:r w:rsidRPr="00AF385C">
        <w:rPr>
          <w:rFonts w:eastAsiaTheme="minorHAnsi"/>
          <w:bCs/>
          <w:lang w:val="fr-FR"/>
        </w:rPr>
        <w:t>proiectare</w:t>
      </w:r>
      <w:proofErr w:type="spellEnd"/>
      <w:r w:rsidRPr="00AF385C">
        <w:rPr>
          <w:rFonts w:eastAsiaTheme="minorHAnsi"/>
          <w:bCs/>
          <w:lang w:val="fr-FR"/>
        </w:rPr>
        <w:t xml:space="preserve"> ag </w:t>
      </w:r>
      <w:proofErr w:type="spellStart"/>
      <w:r w:rsidRPr="00AF385C">
        <w:rPr>
          <w:rFonts w:eastAsiaTheme="minorHAnsi"/>
          <w:bCs/>
          <w:lang w:val="fr-FR"/>
        </w:rPr>
        <w:t>pentru</w:t>
      </w:r>
      <w:proofErr w:type="spellEnd"/>
      <w:r w:rsidRPr="00AF385C">
        <w:rPr>
          <w:rFonts w:eastAsiaTheme="minorHAnsi"/>
          <w:bCs/>
          <w:lang w:val="fr-FR"/>
        </w:rPr>
        <w:t xml:space="preserve"> </w:t>
      </w:r>
      <w:proofErr w:type="spellStart"/>
      <w:r w:rsidRPr="00AF385C">
        <w:rPr>
          <w:rFonts w:eastAsiaTheme="minorHAnsi"/>
          <w:bCs/>
          <w:lang w:val="fr-FR"/>
        </w:rPr>
        <w:t>cutremure</w:t>
      </w:r>
      <w:proofErr w:type="spellEnd"/>
      <w:r w:rsidRPr="00AF385C">
        <w:rPr>
          <w:rFonts w:eastAsiaTheme="minorHAnsi"/>
          <w:bCs/>
          <w:lang w:val="fr-FR"/>
        </w:rPr>
        <w:t xml:space="preserve"> </w:t>
      </w:r>
      <w:proofErr w:type="spellStart"/>
      <w:r w:rsidRPr="00AF385C">
        <w:rPr>
          <w:rFonts w:eastAsiaTheme="minorHAnsi"/>
          <w:bCs/>
          <w:lang w:val="fr-FR"/>
        </w:rPr>
        <w:t>avand</w:t>
      </w:r>
      <w:proofErr w:type="spellEnd"/>
      <w:r w:rsidRPr="00AF385C">
        <w:rPr>
          <w:rFonts w:eastAsiaTheme="minorHAnsi"/>
          <w:bCs/>
          <w:lang w:val="fr-FR"/>
        </w:rPr>
        <w:t xml:space="preserve"> </w:t>
      </w:r>
      <w:proofErr w:type="spellStart"/>
      <w:r w:rsidRPr="00AF385C">
        <w:rPr>
          <w:rFonts w:eastAsiaTheme="minorHAnsi"/>
          <w:bCs/>
          <w:lang w:val="fr-FR"/>
        </w:rPr>
        <w:t>intervalul</w:t>
      </w:r>
      <w:proofErr w:type="spellEnd"/>
      <w:r w:rsidRPr="00AF385C">
        <w:rPr>
          <w:rFonts w:eastAsiaTheme="minorHAnsi"/>
          <w:bCs/>
          <w:lang w:val="fr-FR"/>
        </w:rPr>
        <w:t xml:space="preserve"> </w:t>
      </w:r>
      <w:proofErr w:type="spellStart"/>
      <w:r w:rsidRPr="00AF385C">
        <w:rPr>
          <w:rFonts w:eastAsiaTheme="minorHAnsi"/>
          <w:bCs/>
          <w:lang w:val="fr-FR"/>
        </w:rPr>
        <w:t>mediu</w:t>
      </w:r>
      <w:proofErr w:type="spellEnd"/>
      <w:r w:rsidRPr="00AF385C">
        <w:rPr>
          <w:rFonts w:eastAsiaTheme="minorHAnsi"/>
          <w:bCs/>
          <w:lang w:val="fr-FR"/>
        </w:rPr>
        <w:t xml:space="preserve"> de </w:t>
      </w:r>
      <w:proofErr w:type="spellStart"/>
      <w:r w:rsidRPr="00AF385C">
        <w:rPr>
          <w:rFonts w:eastAsiaTheme="minorHAnsi"/>
          <w:bCs/>
          <w:lang w:val="fr-FR"/>
        </w:rPr>
        <w:t>recurenta</w:t>
      </w:r>
      <w:proofErr w:type="spellEnd"/>
      <w:r w:rsidRPr="00AF385C">
        <w:rPr>
          <w:rFonts w:eastAsiaTheme="minorHAnsi"/>
          <w:bCs/>
          <w:lang w:val="fr-FR"/>
        </w:rPr>
        <w:t xml:space="preserve"> IMR=225 </w:t>
      </w:r>
      <w:proofErr w:type="spellStart"/>
      <w:r w:rsidRPr="00AF385C">
        <w:rPr>
          <w:rFonts w:eastAsiaTheme="minorHAnsi"/>
          <w:bCs/>
          <w:lang w:val="fr-FR"/>
        </w:rPr>
        <w:t>ani</w:t>
      </w:r>
      <w:proofErr w:type="spellEnd"/>
      <w:r w:rsidRPr="00AF385C">
        <w:rPr>
          <w:rFonts w:eastAsiaTheme="minorHAnsi"/>
          <w:bCs/>
          <w:lang w:val="fr-FR"/>
        </w:rPr>
        <w:t xml:space="preserve">, </w:t>
      </w:r>
      <w:proofErr w:type="spellStart"/>
      <w:r w:rsidRPr="00AF385C">
        <w:rPr>
          <w:rFonts w:eastAsiaTheme="minorHAnsi"/>
          <w:bCs/>
          <w:lang w:val="fr-FR"/>
        </w:rPr>
        <w:t>conform</w:t>
      </w:r>
      <w:proofErr w:type="spellEnd"/>
      <w:r w:rsidRPr="00AF385C">
        <w:rPr>
          <w:rFonts w:eastAsiaTheme="minorHAnsi"/>
          <w:bCs/>
          <w:lang w:val="fr-FR"/>
        </w:rPr>
        <w:t xml:space="preserve"> P100-1/2013 „Cod de </w:t>
      </w:r>
      <w:proofErr w:type="spellStart"/>
      <w:r w:rsidRPr="00AF385C">
        <w:rPr>
          <w:rFonts w:eastAsiaTheme="minorHAnsi"/>
          <w:bCs/>
          <w:lang w:val="fr-FR"/>
        </w:rPr>
        <w:t>proiectare</w:t>
      </w:r>
      <w:proofErr w:type="spellEnd"/>
      <w:r w:rsidRPr="00AF385C">
        <w:rPr>
          <w:rFonts w:eastAsiaTheme="minorHAnsi"/>
          <w:bCs/>
          <w:lang w:val="fr-FR"/>
        </w:rPr>
        <w:t xml:space="preserve"> </w:t>
      </w:r>
      <w:proofErr w:type="spellStart"/>
      <w:r w:rsidRPr="00AF385C">
        <w:rPr>
          <w:rFonts w:eastAsiaTheme="minorHAnsi"/>
          <w:bCs/>
          <w:lang w:val="fr-FR"/>
        </w:rPr>
        <w:t>seismica</w:t>
      </w:r>
      <w:proofErr w:type="spellEnd"/>
      <w:r w:rsidRPr="00AF385C">
        <w:rPr>
          <w:rFonts w:eastAsiaTheme="minorHAnsi"/>
          <w:bCs/>
          <w:lang w:val="fr-FR"/>
        </w:rPr>
        <w:t>” – a</w:t>
      </w:r>
      <w:r w:rsidRPr="00AF385C">
        <w:rPr>
          <w:rFonts w:eastAsiaTheme="minorHAnsi"/>
          <w:bCs/>
          <w:vertAlign w:val="subscript"/>
          <w:lang w:val="fr-FR"/>
        </w:rPr>
        <w:t>g</w:t>
      </w:r>
      <w:r w:rsidRPr="00AF385C">
        <w:rPr>
          <w:rFonts w:eastAsiaTheme="minorHAnsi"/>
          <w:bCs/>
          <w:lang w:val="fr-FR"/>
        </w:rPr>
        <w:t>=0.</w:t>
      </w:r>
      <w:r w:rsidR="00046533" w:rsidRPr="00AF385C">
        <w:rPr>
          <w:rFonts w:eastAsiaTheme="minorHAnsi"/>
          <w:bCs/>
          <w:lang w:val="fr-FR"/>
        </w:rPr>
        <w:t>3</w:t>
      </w:r>
      <w:r w:rsidR="00905A27">
        <w:rPr>
          <w:rFonts w:eastAsiaTheme="minorHAnsi"/>
          <w:bCs/>
          <w:lang w:val="fr-FR"/>
        </w:rPr>
        <w:t xml:space="preserve">0 </w:t>
      </w:r>
      <w:r w:rsidRPr="00AF385C">
        <w:rPr>
          <w:rFonts w:eastAsiaTheme="minorHAnsi"/>
          <w:bCs/>
          <w:lang w:val="fr-FR"/>
        </w:rPr>
        <w:t>g</w:t>
      </w:r>
    </w:p>
    <w:p w:rsidR="00B675F3" w:rsidRPr="00AF385C" w:rsidRDefault="00B675F3" w:rsidP="005B7470">
      <w:pPr>
        <w:widowControl w:val="0"/>
        <w:numPr>
          <w:ilvl w:val="0"/>
          <w:numId w:val="17"/>
        </w:numPr>
        <w:spacing w:after="160" w:line="266" w:lineRule="exact"/>
        <w:ind w:right="60"/>
        <w:jc w:val="both"/>
        <w:rPr>
          <w:rFonts w:eastAsia="Calibri"/>
        </w:rPr>
      </w:pPr>
      <w:proofErr w:type="spellStart"/>
      <w:r w:rsidRPr="00AF385C">
        <w:rPr>
          <w:rFonts w:eastAsia="Calibri"/>
        </w:rPr>
        <w:t>valoarea</w:t>
      </w:r>
      <w:proofErr w:type="spellEnd"/>
      <w:r w:rsidRPr="00AF385C">
        <w:rPr>
          <w:rFonts w:eastAsia="Calibri"/>
        </w:rPr>
        <w:t xml:space="preserve"> de </w:t>
      </w:r>
      <w:proofErr w:type="spellStart"/>
      <w:r w:rsidRPr="00AF385C">
        <w:rPr>
          <w:rFonts w:eastAsia="Calibri"/>
        </w:rPr>
        <w:t>varf</w:t>
      </w:r>
      <w:proofErr w:type="spellEnd"/>
      <w:r w:rsidRPr="00AF385C">
        <w:rPr>
          <w:rFonts w:eastAsia="Calibri"/>
        </w:rPr>
        <w:t xml:space="preserve"> a </w:t>
      </w:r>
      <w:proofErr w:type="spellStart"/>
      <w:r w:rsidRPr="00AF385C">
        <w:rPr>
          <w:rFonts w:eastAsia="Calibri"/>
        </w:rPr>
        <w:t>acceleratiei</w:t>
      </w:r>
      <w:proofErr w:type="spellEnd"/>
      <w:r w:rsidRPr="00AF385C">
        <w:rPr>
          <w:rFonts w:eastAsia="Calibri"/>
        </w:rPr>
        <w:t xml:space="preserve"> </w:t>
      </w:r>
      <w:proofErr w:type="spellStart"/>
      <w:r w:rsidRPr="00AF385C">
        <w:rPr>
          <w:rFonts w:eastAsia="Calibri"/>
        </w:rPr>
        <w:t>terenului</w:t>
      </w:r>
      <w:proofErr w:type="spellEnd"/>
      <w:r w:rsidRPr="00AF385C">
        <w:rPr>
          <w:rFonts w:eastAsia="Calibri"/>
        </w:rPr>
        <w:t xml:space="preserve"> </w:t>
      </w:r>
      <w:proofErr w:type="spellStart"/>
      <w:r w:rsidRPr="00AF385C">
        <w:rPr>
          <w:rFonts w:eastAsia="Calibri"/>
        </w:rPr>
        <w:t>pentru</w:t>
      </w:r>
      <w:proofErr w:type="spellEnd"/>
      <w:r w:rsidRPr="00AF385C">
        <w:rPr>
          <w:rFonts w:eastAsia="Calibri"/>
        </w:rPr>
        <w:t xml:space="preserve"> </w:t>
      </w:r>
      <w:proofErr w:type="spellStart"/>
      <w:r w:rsidRPr="00AF385C">
        <w:rPr>
          <w:rFonts w:eastAsia="Calibri"/>
        </w:rPr>
        <w:t>cutremure</w:t>
      </w:r>
      <w:proofErr w:type="spellEnd"/>
      <w:r w:rsidRPr="00AF385C">
        <w:rPr>
          <w:rFonts w:eastAsia="Calibri"/>
        </w:rPr>
        <w:t xml:space="preserve"> </w:t>
      </w:r>
      <w:proofErr w:type="spellStart"/>
      <w:r w:rsidRPr="00AF385C">
        <w:rPr>
          <w:rFonts w:eastAsia="Calibri"/>
        </w:rPr>
        <w:t>avand</w:t>
      </w:r>
      <w:proofErr w:type="spellEnd"/>
      <w:r w:rsidRPr="00AF385C">
        <w:rPr>
          <w:rFonts w:eastAsia="Calibri"/>
        </w:rPr>
        <w:t xml:space="preserve"> IMR=225 </w:t>
      </w:r>
      <w:proofErr w:type="gramStart"/>
      <w:r w:rsidRPr="00AF385C">
        <w:rPr>
          <w:rFonts w:eastAsia="Calibri"/>
        </w:rPr>
        <w:t>ani :</w:t>
      </w:r>
      <w:proofErr w:type="gramEnd"/>
      <w:r w:rsidRPr="00AF385C">
        <w:rPr>
          <w:rFonts w:eastAsia="Calibri"/>
        </w:rPr>
        <w:t xml:space="preserve"> ag = 0,</w:t>
      </w:r>
      <w:r w:rsidR="00046533" w:rsidRPr="00AF385C">
        <w:rPr>
          <w:rFonts w:eastAsia="Calibri"/>
        </w:rPr>
        <w:t>3</w:t>
      </w:r>
      <w:r w:rsidR="00905A27">
        <w:rPr>
          <w:rFonts w:eastAsia="Calibri"/>
        </w:rPr>
        <w:t>0</w:t>
      </w:r>
      <w:r w:rsidRPr="00AF385C">
        <w:rPr>
          <w:rFonts w:eastAsia="Calibri"/>
        </w:rPr>
        <w:t xml:space="preserve"> g</w:t>
      </w:r>
    </w:p>
    <w:p w:rsidR="00720087" w:rsidRPr="00720087" w:rsidRDefault="00720087" w:rsidP="00720087">
      <w:pPr>
        <w:widowControl w:val="0"/>
        <w:autoSpaceDE w:val="0"/>
        <w:autoSpaceDN w:val="0"/>
        <w:adjustRightInd w:val="0"/>
        <w:spacing w:after="120"/>
        <w:jc w:val="both"/>
      </w:pPr>
    </w:p>
    <w:p w:rsidR="00720087" w:rsidRPr="0039050A" w:rsidRDefault="00720087" w:rsidP="0039050A">
      <w:pPr>
        <w:keepNext/>
        <w:numPr>
          <w:ilvl w:val="2"/>
          <w:numId w:val="2"/>
        </w:numPr>
        <w:spacing w:before="240" w:after="60" w:line="259" w:lineRule="auto"/>
        <w:outlineLvl w:val="2"/>
        <w:rPr>
          <w:rFonts w:ascii="Arial Narrow" w:hAnsi="Arial Narrow" w:cs="Arial"/>
          <w:b/>
          <w:bCs/>
          <w:i/>
          <w:sz w:val="26"/>
          <w:lang w:val="ro-RO"/>
        </w:rPr>
      </w:pPr>
      <w:bookmarkStart w:id="18" w:name="_Toc477430907"/>
      <w:bookmarkStart w:id="19" w:name="_Toc535482419"/>
      <w:r w:rsidRPr="0039050A">
        <w:rPr>
          <w:rFonts w:ascii="Arial Narrow" w:hAnsi="Arial Narrow" w:cs="Arial"/>
          <w:b/>
          <w:bCs/>
          <w:i/>
          <w:sz w:val="26"/>
          <w:lang w:val="ro-RO"/>
        </w:rPr>
        <w:t>Căile de acces permanente, căile de comunicaţii şi altele ademenea</w:t>
      </w:r>
      <w:bookmarkEnd w:id="18"/>
      <w:bookmarkEnd w:id="19"/>
    </w:p>
    <w:p w:rsidR="00720087" w:rsidRPr="00720087" w:rsidRDefault="00720087" w:rsidP="00A91070">
      <w:pPr>
        <w:spacing w:line="276" w:lineRule="auto"/>
        <w:jc w:val="both"/>
        <w:rPr>
          <w:lang w:val="ro-RO" w:eastAsia="x-none"/>
        </w:rPr>
      </w:pPr>
      <w:r w:rsidRPr="00720087">
        <w:rPr>
          <w:lang w:val="ro-RO"/>
        </w:rPr>
        <w:t xml:space="preserve">Accesul către lucrare se va face </w:t>
      </w:r>
      <w:r w:rsidR="00D7787D">
        <w:rPr>
          <w:lang w:val="ro-RO"/>
        </w:rPr>
        <w:t xml:space="preserve">pe reteaua de drumuri a </w:t>
      </w:r>
      <w:r w:rsidR="00905A27">
        <w:rPr>
          <w:lang w:val="ro-RO"/>
        </w:rPr>
        <w:t>comunei Nucet.</w:t>
      </w:r>
    </w:p>
    <w:p w:rsidR="00720087" w:rsidRPr="0039050A" w:rsidRDefault="00720087" w:rsidP="0039050A">
      <w:pPr>
        <w:keepNext/>
        <w:numPr>
          <w:ilvl w:val="2"/>
          <w:numId w:val="2"/>
        </w:numPr>
        <w:spacing w:before="240" w:after="60" w:line="259" w:lineRule="auto"/>
        <w:outlineLvl w:val="2"/>
        <w:rPr>
          <w:rFonts w:ascii="Arial Narrow" w:hAnsi="Arial Narrow" w:cs="Arial"/>
          <w:b/>
          <w:bCs/>
          <w:i/>
          <w:sz w:val="26"/>
          <w:lang w:val="ro-RO"/>
        </w:rPr>
      </w:pPr>
      <w:bookmarkStart w:id="20" w:name="_Toc477430909"/>
      <w:bookmarkStart w:id="21" w:name="_Toc535482420"/>
      <w:r w:rsidRPr="0039050A">
        <w:rPr>
          <w:rFonts w:ascii="Arial Narrow" w:hAnsi="Arial Narrow" w:cs="Arial"/>
          <w:b/>
          <w:bCs/>
          <w:i/>
          <w:sz w:val="26"/>
          <w:lang w:val="ro-RO"/>
        </w:rPr>
        <w:t>Caracteristici tehnice şi parametri specifici obiectivului de investiţii</w:t>
      </w:r>
      <w:bookmarkEnd w:id="20"/>
      <w:bookmarkEnd w:id="21"/>
    </w:p>
    <w:p w:rsidR="00720087" w:rsidRDefault="00720087" w:rsidP="00720087">
      <w:pPr>
        <w:spacing w:line="276" w:lineRule="auto"/>
        <w:rPr>
          <w:lang w:val="ro-RO"/>
        </w:rPr>
      </w:pPr>
      <w:r w:rsidRPr="00AF385C">
        <w:rPr>
          <w:lang w:val="ro-RO"/>
        </w:rPr>
        <w:t xml:space="preserve">Alegerea soluţiei tehnice şi dimensionarea lucrărilor au ţinut cont de: </w:t>
      </w:r>
    </w:p>
    <w:p w:rsidR="00AF385C" w:rsidRPr="00AF385C" w:rsidRDefault="00AF385C" w:rsidP="00720087">
      <w:pPr>
        <w:spacing w:line="276" w:lineRule="auto"/>
        <w:rPr>
          <w:lang w:val="ro-RO"/>
        </w:rPr>
      </w:pPr>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tema</w:t>
      </w:r>
      <w:proofErr w:type="spellEnd"/>
      <w:r w:rsidRPr="00AF385C">
        <w:rPr>
          <w:rFonts w:eastAsia="Courier New"/>
        </w:rPr>
        <w:t xml:space="preserve"> de </w:t>
      </w:r>
      <w:proofErr w:type="spellStart"/>
      <w:r w:rsidRPr="00AF385C">
        <w:rPr>
          <w:rFonts w:eastAsia="Courier New"/>
        </w:rPr>
        <w:t>proiectare</w:t>
      </w:r>
      <w:proofErr w:type="spellEnd"/>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categoria</w:t>
      </w:r>
      <w:proofErr w:type="spellEnd"/>
      <w:r w:rsidRPr="00AF385C">
        <w:rPr>
          <w:rFonts w:eastAsia="Courier New"/>
        </w:rPr>
        <w:t xml:space="preserve"> </w:t>
      </w:r>
      <w:proofErr w:type="spellStart"/>
      <w:r w:rsidRPr="00AF385C">
        <w:rPr>
          <w:rFonts w:eastAsia="Courier New"/>
        </w:rPr>
        <w:t>străzii</w:t>
      </w:r>
      <w:proofErr w:type="spellEnd"/>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viteza</w:t>
      </w:r>
      <w:proofErr w:type="spellEnd"/>
      <w:r w:rsidRPr="00AF385C">
        <w:rPr>
          <w:rFonts w:eastAsia="Courier New"/>
        </w:rPr>
        <w:t xml:space="preserve"> de </w:t>
      </w:r>
      <w:proofErr w:type="spellStart"/>
      <w:r w:rsidRPr="00AF385C">
        <w:rPr>
          <w:rFonts w:eastAsia="Courier New"/>
        </w:rPr>
        <w:t>proiectare</w:t>
      </w:r>
      <w:proofErr w:type="spellEnd"/>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intensitatea</w:t>
      </w:r>
      <w:proofErr w:type="spellEnd"/>
      <w:r w:rsidRPr="00AF385C">
        <w:rPr>
          <w:rFonts w:eastAsia="Courier New"/>
        </w:rPr>
        <w:t xml:space="preserve"> </w:t>
      </w:r>
      <w:proofErr w:type="spellStart"/>
      <w:r w:rsidRPr="00AF385C">
        <w:rPr>
          <w:rFonts w:eastAsia="Courier New"/>
        </w:rPr>
        <w:t>circulației</w:t>
      </w:r>
      <w:proofErr w:type="spellEnd"/>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condițiile</w:t>
      </w:r>
      <w:proofErr w:type="spellEnd"/>
      <w:r w:rsidRPr="00AF385C">
        <w:rPr>
          <w:rFonts w:eastAsia="Courier New"/>
        </w:rPr>
        <w:t xml:space="preserve"> </w:t>
      </w:r>
      <w:proofErr w:type="spellStart"/>
      <w:r w:rsidRPr="00AF385C">
        <w:rPr>
          <w:rFonts w:eastAsia="Courier New"/>
        </w:rPr>
        <w:t>geotehnice</w:t>
      </w:r>
      <w:proofErr w:type="spellEnd"/>
      <w:r w:rsidRPr="00AF385C">
        <w:rPr>
          <w:rFonts w:eastAsia="Courier New"/>
        </w:rPr>
        <w:t xml:space="preserve"> din </w:t>
      </w:r>
      <w:proofErr w:type="spellStart"/>
      <w:r w:rsidRPr="00AF385C">
        <w:rPr>
          <w:rFonts w:eastAsia="Courier New"/>
        </w:rPr>
        <w:t>amplasament</w:t>
      </w:r>
      <w:proofErr w:type="spellEnd"/>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condițiile</w:t>
      </w:r>
      <w:proofErr w:type="spellEnd"/>
      <w:r w:rsidRPr="00AF385C">
        <w:rPr>
          <w:rFonts w:eastAsia="Courier New"/>
        </w:rPr>
        <w:t xml:space="preserve"> </w:t>
      </w:r>
      <w:proofErr w:type="spellStart"/>
      <w:r w:rsidRPr="00AF385C">
        <w:rPr>
          <w:rFonts w:eastAsia="Courier New"/>
        </w:rPr>
        <w:t>hidrologice</w:t>
      </w:r>
      <w:proofErr w:type="spellEnd"/>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existenta</w:t>
      </w:r>
      <w:proofErr w:type="spellEnd"/>
      <w:r w:rsidRPr="00AF385C">
        <w:rPr>
          <w:rFonts w:eastAsia="Courier New"/>
        </w:rPr>
        <w:t xml:space="preserve"> </w:t>
      </w:r>
      <w:proofErr w:type="spellStart"/>
      <w:r w:rsidRPr="00AF385C">
        <w:rPr>
          <w:rFonts w:eastAsia="Courier New"/>
        </w:rPr>
        <w:t>limitelor</w:t>
      </w:r>
      <w:proofErr w:type="spellEnd"/>
      <w:r w:rsidRPr="00AF385C">
        <w:rPr>
          <w:rFonts w:eastAsia="Courier New"/>
        </w:rPr>
        <w:t xml:space="preserve"> de </w:t>
      </w:r>
      <w:proofErr w:type="spellStart"/>
      <w:r w:rsidRPr="00AF385C">
        <w:rPr>
          <w:rFonts w:eastAsia="Courier New"/>
        </w:rPr>
        <w:t>proprietate</w:t>
      </w:r>
      <w:proofErr w:type="spellEnd"/>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existenta</w:t>
      </w:r>
      <w:proofErr w:type="spellEnd"/>
      <w:r w:rsidRPr="00AF385C">
        <w:rPr>
          <w:rFonts w:eastAsia="Courier New"/>
        </w:rPr>
        <w:t xml:space="preserve"> </w:t>
      </w:r>
      <w:proofErr w:type="spellStart"/>
      <w:r w:rsidRPr="00AF385C">
        <w:rPr>
          <w:rFonts w:eastAsia="Courier New"/>
        </w:rPr>
        <w:t>utilităților</w:t>
      </w:r>
      <w:proofErr w:type="spellEnd"/>
      <w:r w:rsidRPr="00AF385C">
        <w:rPr>
          <w:rFonts w:eastAsia="Courier New"/>
        </w:rPr>
        <w:t xml:space="preserve"> in </w:t>
      </w:r>
      <w:proofErr w:type="spellStart"/>
      <w:r w:rsidRPr="00AF385C">
        <w:rPr>
          <w:rFonts w:eastAsia="Courier New"/>
        </w:rPr>
        <w:t>ampriza</w:t>
      </w:r>
      <w:proofErr w:type="spellEnd"/>
      <w:r w:rsidRPr="00AF385C">
        <w:rPr>
          <w:rFonts w:eastAsia="Courier New"/>
        </w:rPr>
        <w:t xml:space="preserve"> </w:t>
      </w:r>
      <w:proofErr w:type="spellStart"/>
      <w:r w:rsidRPr="00AF385C">
        <w:rPr>
          <w:rFonts w:eastAsia="Courier New"/>
        </w:rPr>
        <w:t>străzilor</w:t>
      </w:r>
      <w:proofErr w:type="spellEnd"/>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panta</w:t>
      </w:r>
      <w:proofErr w:type="spellEnd"/>
      <w:r w:rsidRPr="00AF385C">
        <w:rPr>
          <w:rFonts w:eastAsia="Courier New"/>
        </w:rPr>
        <w:t xml:space="preserve"> </w:t>
      </w:r>
      <w:proofErr w:type="spellStart"/>
      <w:r w:rsidRPr="00AF385C">
        <w:rPr>
          <w:rFonts w:eastAsia="Courier New"/>
        </w:rPr>
        <w:t>generala</w:t>
      </w:r>
      <w:proofErr w:type="spellEnd"/>
      <w:r w:rsidRPr="00AF385C">
        <w:rPr>
          <w:rFonts w:eastAsia="Courier New"/>
        </w:rPr>
        <w:t xml:space="preserve"> a </w:t>
      </w:r>
      <w:proofErr w:type="spellStart"/>
      <w:r w:rsidRPr="00AF385C">
        <w:rPr>
          <w:rFonts w:eastAsia="Courier New"/>
        </w:rPr>
        <w:t>terenului</w:t>
      </w:r>
      <w:proofErr w:type="spellEnd"/>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existenta</w:t>
      </w:r>
      <w:proofErr w:type="spellEnd"/>
      <w:r w:rsidRPr="00AF385C">
        <w:rPr>
          <w:rFonts w:eastAsia="Courier New"/>
        </w:rPr>
        <w:t xml:space="preserve"> </w:t>
      </w:r>
      <w:proofErr w:type="spellStart"/>
      <w:r w:rsidRPr="00AF385C">
        <w:rPr>
          <w:rFonts w:eastAsia="Courier New"/>
        </w:rPr>
        <w:t>elementelor</w:t>
      </w:r>
      <w:proofErr w:type="spellEnd"/>
      <w:r w:rsidRPr="00AF385C">
        <w:rPr>
          <w:rFonts w:eastAsia="Courier New"/>
        </w:rPr>
        <w:t xml:space="preserve"> de </w:t>
      </w:r>
      <w:proofErr w:type="spellStart"/>
      <w:r w:rsidRPr="00AF385C">
        <w:rPr>
          <w:rFonts w:eastAsia="Courier New"/>
        </w:rPr>
        <w:t>scurgere</w:t>
      </w:r>
      <w:proofErr w:type="spellEnd"/>
      <w:r w:rsidRPr="00AF385C">
        <w:rPr>
          <w:rFonts w:eastAsia="Courier New"/>
        </w:rPr>
        <w:t xml:space="preserve"> </w:t>
      </w:r>
      <w:proofErr w:type="spellStart"/>
      <w:r w:rsidRPr="00AF385C">
        <w:rPr>
          <w:rFonts w:eastAsia="Courier New"/>
        </w:rPr>
        <w:t>si</w:t>
      </w:r>
      <w:proofErr w:type="spellEnd"/>
      <w:r w:rsidRPr="00AF385C">
        <w:rPr>
          <w:rFonts w:eastAsia="Courier New"/>
        </w:rPr>
        <w:t xml:space="preserve"> </w:t>
      </w:r>
      <w:proofErr w:type="spellStart"/>
      <w:r w:rsidRPr="00AF385C">
        <w:rPr>
          <w:rFonts w:eastAsia="Courier New"/>
        </w:rPr>
        <w:t>starea</w:t>
      </w:r>
      <w:proofErr w:type="spellEnd"/>
      <w:r w:rsidRPr="00AF385C">
        <w:rPr>
          <w:rFonts w:eastAsia="Courier New"/>
        </w:rPr>
        <w:t xml:space="preserve"> de </w:t>
      </w:r>
      <w:proofErr w:type="spellStart"/>
      <w:r w:rsidRPr="00AF385C">
        <w:rPr>
          <w:rFonts w:eastAsia="Courier New"/>
        </w:rPr>
        <w:t>funcționare</w:t>
      </w:r>
      <w:proofErr w:type="spellEnd"/>
      <w:r w:rsidRPr="00AF385C">
        <w:rPr>
          <w:rFonts w:eastAsia="Courier New"/>
        </w:rPr>
        <w:t xml:space="preserve"> a </w:t>
      </w:r>
      <w:proofErr w:type="spellStart"/>
      <w:r w:rsidRPr="00AF385C">
        <w:rPr>
          <w:rFonts w:eastAsia="Courier New"/>
        </w:rPr>
        <w:t>lor</w:t>
      </w:r>
      <w:proofErr w:type="spellEnd"/>
    </w:p>
    <w:p w:rsidR="00D7787D" w:rsidRPr="00AF385C" w:rsidRDefault="00D7787D" w:rsidP="005B7470">
      <w:pPr>
        <w:numPr>
          <w:ilvl w:val="0"/>
          <w:numId w:val="20"/>
        </w:numPr>
        <w:spacing w:after="34" w:line="226" w:lineRule="auto"/>
        <w:ind w:right="669"/>
        <w:rPr>
          <w:rFonts w:eastAsia="Courier New"/>
        </w:rPr>
      </w:pPr>
      <w:proofErr w:type="spellStart"/>
      <w:r w:rsidRPr="00AF385C">
        <w:rPr>
          <w:rFonts w:eastAsia="Courier New"/>
        </w:rPr>
        <w:t>expertiza</w:t>
      </w:r>
      <w:proofErr w:type="spellEnd"/>
      <w:r w:rsidRPr="00AF385C">
        <w:rPr>
          <w:rFonts w:eastAsia="Courier New"/>
        </w:rPr>
        <w:t xml:space="preserve"> </w:t>
      </w:r>
      <w:proofErr w:type="spellStart"/>
      <w:r w:rsidRPr="00AF385C">
        <w:rPr>
          <w:rFonts w:eastAsia="Courier New"/>
        </w:rPr>
        <w:t>tehnica</w:t>
      </w:r>
      <w:proofErr w:type="spellEnd"/>
    </w:p>
    <w:p w:rsidR="00A91070" w:rsidRPr="00AF385C" w:rsidRDefault="00A91070" w:rsidP="00A91070">
      <w:pPr>
        <w:spacing w:after="34" w:line="226" w:lineRule="auto"/>
        <w:ind w:right="669"/>
        <w:rPr>
          <w:rFonts w:eastAsia="Courier New"/>
        </w:rPr>
      </w:pPr>
    </w:p>
    <w:p w:rsidR="00A91070" w:rsidRDefault="00A91070" w:rsidP="00A91070">
      <w:pPr>
        <w:spacing w:after="34" w:line="226" w:lineRule="auto"/>
        <w:ind w:right="669"/>
        <w:rPr>
          <w:rFonts w:eastAsia="Courier New"/>
        </w:rPr>
      </w:pPr>
    </w:p>
    <w:p w:rsidR="00720087" w:rsidRPr="0039050A" w:rsidRDefault="00720087" w:rsidP="0039050A">
      <w:pPr>
        <w:keepNext/>
        <w:numPr>
          <w:ilvl w:val="2"/>
          <w:numId w:val="2"/>
        </w:numPr>
        <w:spacing w:before="240" w:after="60" w:line="259" w:lineRule="auto"/>
        <w:outlineLvl w:val="2"/>
        <w:rPr>
          <w:rFonts w:ascii="Arial Narrow" w:hAnsi="Arial Narrow" w:cs="Arial"/>
          <w:b/>
          <w:bCs/>
          <w:i/>
          <w:sz w:val="26"/>
          <w:lang w:val="ro-RO"/>
        </w:rPr>
      </w:pPr>
      <w:bookmarkStart w:id="22" w:name="_Toc477430910"/>
      <w:bookmarkStart w:id="23" w:name="_Toc535482421"/>
      <w:r w:rsidRPr="0039050A">
        <w:rPr>
          <w:rFonts w:ascii="Arial Narrow" w:hAnsi="Arial Narrow" w:cs="Arial"/>
          <w:b/>
          <w:bCs/>
          <w:i/>
          <w:sz w:val="26"/>
          <w:lang w:val="ro-RO"/>
        </w:rPr>
        <w:t>Soluţia constructivă de realizare a investiţiei</w:t>
      </w:r>
      <w:bookmarkEnd w:id="22"/>
      <w:bookmarkEnd w:id="23"/>
    </w:p>
    <w:p w:rsidR="00154112" w:rsidRPr="00423D9C" w:rsidRDefault="00154112" w:rsidP="00423D9C">
      <w:pPr>
        <w:widowControl w:val="0"/>
        <w:autoSpaceDE w:val="0"/>
        <w:autoSpaceDN w:val="0"/>
        <w:adjustRightInd w:val="0"/>
        <w:spacing w:line="276" w:lineRule="auto"/>
        <w:jc w:val="both"/>
        <w:rPr>
          <w:b/>
          <w:bCs/>
          <w:iCs/>
        </w:rPr>
      </w:pPr>
      <w:bookmarkStart w:id="24" w:name="_Toc461699461"/>
      <w:proofErr w:type="spellStart"/>
      <w:r w:rsidRPr="00423D9C">
        <w:rPr>
          <w:b/>
          <w:bCs/>
          <w:iCs/>
        </w:rPr>
        <w:t>Lucrari</w:t>
      </w:r>
      <w:proofErr w:type="spellEnd"/>
      <w:r w:rsidRPr="00423D9C">
        <w:rPr>
          <w:b/>
          <w:bCs/>
          <w:iCs/>
        </w:rPr>
        <w:t xml:space="preserve"> de drum:</w:t>
      </w:r>
    </w:p>
    <w:p w:rsidR="00154112" w:rsidRPr="005F50C0" w:rsidRDefault="00154112" w:rsidP="00154112">
      <w:pPr>
        <w:widowControl w:val="0"/>
        <w:autoSpaceDE w:val="0"/>
        <w:autoSpaceDN w:val="0"/>
        <w:adjustRightInd w:val="0"/>
        <w:spacing w:line="276" w:lineRule="auto"/>
        <w:ind w:firstLine="360"/>
        <w:jc w:val="both"/>
        <w:rPr>
          <w:i/>
          <w:lang w:val="ro-RO"/>
        </w:rPr>
      </w:pPr>
      <w:r w:rsidRPr="005F50C0">
        <w:rPr>
          <w:i/>
          <w:lang w:val="ro-RO"/>
        </w:rPr>
        <w:t>Realizarea unei structuri rutiere flexibile noi :</w:t>
      </w:r>
    </w:p>
    <w:p w:rsidR="001E366F" w:rsidRPr="005F50C0" w:rsidRDefault="001E366F" w:rsidP="005B7470">
      <w:pPr>
        <w:pStyle w:val="ListParagraph"/>
        <w:widowControl w:val="0"/>
        <w:numPr>
          <w:ilvl w:val="0"/>
          <w:numId w:val="17"/>
        </w:numPr>
        <w:autoSpaceDE w:val="0"/>
        <w:autoSpaceDN w:val="0"/>
        <w:adjustRightInd w:val="0"/>
        <w:spacing w:line="276" w:lineRule="auto"/>
        <w:jc w:val="both"/>
        <w:rPr>
          <w:lang w:val="ro-RO"/>
        </w:rPr>
      </w:pPr>
      <w:r w:rsidRPr="005F50C0">
        <w:rPr>
          <w:lang w:val="ro-RO"/>
        </w:rPr>
        <w:t>realizarea decaparilor si sapaturilor necesare pana la cotele patului drumului;</w:t>
      </w:r>
    </w:p>
    <w:p w:rsidR="001E366F" w:rsidRPr="005F50C0" w:rsidRDefault="001E366F" w:rsidP="005B7470">
      <w:pPr>
        <w:pStyle w:val="ListParagraph"/>
        <w:widowControl w:val="0"/>
        <w:numPr>
          <w:ilvl w:val="0"/>
          <w:numId w:val="17"/>
        </w:numPr>
        <w:autoSpaceDE w:val="0"/>
        <w:autoSpaceDN w:val="0"/>
        <w:adjustRightInd w:val="0"/>
        <w:spacing w:line="276" w:lineRule="auto"/>
        <w:jc w:val="both"/>
        <w:rPr>
          <w:lang w:val="ro-RO"/>
        </w:rPr>
      </w:pPr>
      <w:r w:rsidRPr="005F50C0">
        <w:rPr>
          <w:lang w:val="ro-RO"/>
        </w:rPr>
        <w:t>4 cm strat de uzura din BA</w:t>
      </w:r>
      <w:r w:rsidR="00905A27">
        <w:rPr>
          <w:lang w:val="ro-RO"/>
        </w:rPr>
        <w:t>PC</w:t>
      </w:r>
      <w:r w:rsidRPr="005F50C0">
        <w:rPr>
          <w:lang w:val="ro-RO"/>
        </w:rPr>
        <w:t xml:space="preserve"> 16 rul </w:t>
      </w:r>
      <w:r>
        <w:rPr>
          <w:lang w:val="ro-RO"/>
        </w:rPr>
        <w:t>50/70</w:t>
      </w:r>
      <w:r w:rsidRPr="005F50C0">
        <w:rPr>
          <w:lang w:val="ro-RO"/>
        </w:rPr>
        <w:t xml:space="preserve">  </w:t>
      </w:r>
      <w:r>
        <w:rPr>
          <w:lang w:val="ro-RO"/>
        </w:rPr>
        <w:t>conform</w:t>
      </w:r>
      <w:r w:rsidRPr="005F50C0">
        <w:rPr>
          <w:lang w:val="ro-RO"/>
        </w:rPr>
        <w:t xml:space="preserve"> </w:t>
      </w:r>
      <w:r>
        <w:rPr>
          <w:lang w:val="ro-RO"/>
        </w:rPr>
        <w:t xml:space="preserve">AND605/2016; </w:t>
      </w:r>
      <w:r w:rsidRPr="005F50C0">
        <w:rPr>
          <w:lang w:val="ro-RO"/>
        </w:rPr>
        <w:t>SR EN 13108/1;</w:t>
      </w:r>
    </w:p>
    <w:p w:rsidR="001E366F" w:rsidRPr="005F50C0" w:rsidRDefault="001E366F" w:rsidP="005B7470">
      <w:pPr>
        <w:pStyle w:val="ListParagraph"/>
        <w:widowControl w:val="0"/>
        <w:numPr>
          <w:ilvl w:val="0"/>
          <w:numId w:val="17"/>
        </w:numPr>
        <w:autoSpaceDE w:val="0"/>
        <w:autoSpaceDN w:val="0"/>
        <w:adjustRightInd w:val="0"/>
        <w:spacing w:line="276" w:lineRule="auto"/>
        <w:jc w:val="both"/>
        <w:rPr>
          <w:lang w:val="ro-RO"/>
        </w:rPr>
      </w:pPr>
      <w:r>
        <w:rPr>
          <w:lang w:val="ro-RO"/>
        </w:rPr>
        <w:t>6</w:t>
      </w:r>
      <w:r w:rsidRPr="005F50C0">
        <w:rPr>
          <w:lang w:val="ro-RO"/>
        </w:rPr>
        <w:t xml:space="preserve"> cm strat de legatura din BAD</w:t>
      </w:r>
      <w:r w:rsidR="00905A27">
        <w:rPr>
          <w:lang w:val="ro-RO"/>
        </w:rPr>
        <w:t>PC</w:t>
      </w:r>
      <w:r w:rsidRPr="005F50C0">
        <w:rPr>
          <w:lang w:val="ro-RO"/>
        </w:rPr>
        <w:t xml:space="preserve"> 2</w:t>
      </w:r>
      <w:r>
        <w:rPr>
          <w:lang w:val="ro-RO"/>
        </w:rPr>
        <w:t>2.4</w:t>
      </w:r>
      <w:r w:rsidRPr="005F50C0">
        <w:rPr>
          <w:lang w:val="ro-RO"/>
        </w:rPr>
        <w:t xml:space="preserve"> leg </w:t>
      </w:r>
      <w:r>
        <w:rPr>
          <w:lang w:val="ro-RO"/>
        </w:rPr>
        <w:t>50</w:t>
      </w:r>
      <w:r w:rsidRPr="005F50C0">
        <w:rPr>
          <w:lang w:val="ro-RO"/>
        </w:rPr>
        <w:t>/</w:t>
      </w:r>
      <w:r>
        <w:rPr>
          <w:lang w:val="ro-RO"/>
        </w:rPr>
        <w:t>70</w:t>
      </w:r>
      <w:r w:rsidRPr="005F50C0">
        <w:rPr>
          <w:lang w:val="ro-RO"/>
        </w:rPr>
        <w:t xml:space="preserve"> conform </w:t>
      </w:r>
      <w:r>
        <w:rPr>
          <w:lang w:val="ro-RO"/>
        </w:rPr>
        <w:t xml:space="preserve">AND605/2016; </w:t>
      </w:r>
      <w:r w:rsidRPr="005F50C0">
        <w:rPr>
          <w:lang w:val="ro-RO"/>
        </w:rPr>
        <w:t>SR EN 13108/1;</w:t>
      </w:r>
    </w:p>
    <w:p w:rsidR="001E366F" w:rsidRPr="005F50C0" w:rsidRDefault="001E366F" w:rsidP="005B7470">
      <w:pPr>
        <w:pStyle w:val="ListParagraph"/>
        <w:widowControl w:val="0"/>
        <w:numPr>
          <w:ilvl w:val="0"/>
          <w:numId w:val="17"/>
        </w:numPr>
        <w:autoSpaceDE w:val="0"/>
        <w:autoSpaceDN w:val="0"/>
        <w:adjustRightInd w:val="0"/>
        <w:spacing w:line="276" w:lineRule="auto"/>
        <w:jc w:val="both"/>
        <w:rPr>
          <w:lang w:val="ro-RO"/>
        </w:rPr>
      </w:pPr>
      <w:r>
        <w:rPr>
          <w:lang w:val="ro-RO"/>
        </w:rPr>
        <w:t>15</w:t>
      </w:r>
      <w:r w:rsidRPr="005F50C0">
        <w:rPr>
          <w:lang w:val="ro-RO"/>
        </w:rPr>
        <w:t xml:space="preserve"> cm strat de baza din piatra sparta conform </w:t>
      </w:r>
      <w:r>
        <w:rPr>
          <w:lang w:val="ro-RO"/>
        </w:rPr>
        <w:t xml:space="preserve">STAS 6400-84 si </w:t>
      </w:r>
      <w:r w:rsidRPr="005F50C0">
        <w:rPr>
          <w:lang w:val="ro-RO"/>
        </w:rPr>
        <w:t>SR EN 13242</w:t>
      </w:r>
      <w:r>
        <w:rPr>
          <w:lang w:val="ro-RO"/>
        </w:rPr>
        <w:t>+A1:2008</w:t>
      </w:r>
      <w:r w:rsidRPr="005F50C0">
        <w:rPr>
          <w:lang w:val="ro-RO"/>
        </w:rPr>
        <w:t>;</w:t>
      </w:r>
    </w:p>
    <w:p w:rsidR="001E366F" w:rsidRDefault="00905A27" w:rsidP="005B7470">
      <w:pPr>
        <w:pStyle w:val="ListParagraph"/>
        <w:widowControl w:val="0"/>
        <w:numPr>
          <w:ilvl w:val="0"/>
          <w:numId w:val="17"/>
        </w:numPr>
        <w:autoSpaceDE w:val="0"/>
        <w:autoSpaceDN w:val="0"/>
        <w:adjustRightInd w:val="0"/>
        <w:spacing w:line="276" w:lineRule="auto"/>
        <w:jc w:val="both"/>
        <w:rPr>
          <w:lang w:val="ro-RO"/>
        </w:rPr>
      </w:pPr>
      <w:r>
        <w:rPr>
          <w:lang w:val="ro-RO"/>
        </w:rPr>
        <w:t>25</w:t>
      </w:r>
      <w:r w:rsidR="001E366F" w:rsidRPr="005F50C0">
        <w:rPr>
          <w:lang w:val="ro-RO"/>
        </w:rPr>
        <w:t xml:space="preserve"> cm strat de fundatie din balast conform </w:t>
      </w:r>
      <w:r w:rsidR="001E366F">
        <w:rPr>
          <w:lang w:val="ro-RO"/>
        </w:rPr>
        <w:t xml:space="preserve">STAS 6400-84 si </w:t>
      </w:r>
      <w:r w:rsidR="001E366F" w:rsidRPr="005F50C0">
        <w:rPr>
          <w:lang w:val="ro-RO"/>
        </w:rPr>
        <w:t>SR EN 13242</w:t>
      </w:r>
      <w:r w:rsidR="00A91070">
        <w:rPr>
          <w:lang w:val="ro-RO"/>
        </w:rPr>
        <w:t>+A1:2008;</w:t>
      </w:r>
    </w:p>
    <w:p w:rsidR="00A91070" w:rsidRPr="00B47CE9" w:rsidRDefault="00A91070" w:rsidP="00B47CE9">
      <w:pPr>
        <w:pStyle w:val="ListParagraph"/>
        <w:widowControl w:val="0"/>
        <w:numPr>
          <w:ilvl w:val="0"/>
          <w:numId w:val="17"/>
        </w:numPr>
        <w:autoSpaceDE w:val="0"/>
        <w:autoSpaceDN w:val="0"/>
        <w:adjustRightInd w:val="0"/>
        <w:spacing w:line="276" w:lineRule="auto"/>
        <w:jc w:val="both"/>
        <w:rPr>
          <w:lang w:val="ro-RO"/>
        </w:rPr>
      </w:pPr>
      <w:r>
        <w:rPr>
          <w:lang w:val="ro-RO"/>
        </w:rPr>
        <w:t>7 cm strat din nisip</w:t>
      </w:r>
      <w:r w:rsidRPr="005F50C0">
        <w:rPr>
          <w:lang w:val="ro-RO"/>
        </w:rPr>
        <w:t xml:space="preserve"> conform </w:t>
      </w:r>
      <w:r>
        <w:rPr>
          <w:lang w:val="ro-RO"/>
        </w:rPr>
        <w:t xml:space="preserve">STAS 6400-84 si </w:t>
      </w:r>
      <w:r w:rsidRPr="005F50C0">
        <w:rPr>
          <w:lang w:val="ro-RO"/>
        </w:rPr>
        <w:t>SR EN 13242</w:t>
      </w:r>
      <w:r>
        <w:rPr>
          <w:lang w:val="ro-RO"/>
        </w:rPr>
        <w:t>+A1:2008.</w:t>
      </w:r>
    </w:p>
    <w:p w:rsidR="001E366F" w:rsidRDefault="001E366F" w:rsidP="001E366F">
      <w:pPr>
        <w:widowControl w:val="0"/>
        <w:autoSpaceDE w:val="0"/>
        <w:autoSpaceDN w:val="0"/>
        <w:adjustRightInd w:val="0"/>
        <w:spacing w:line="276" w:lineRule="auto"/>
        <w:jc w:val="both"/>
        <w:rPr>
          <w:lang w:val="ro-RO"/>
        </w:rPr>
      </w:pPr>
    </w:p>
    <w:p w:rsidR="00A91070" w:rsidRDefault="00A91070" w:rsidP="0048360B">
      <w:pPr>
        <w:rPr>
          <w:b/>
        </w:rPr>
      </w:pPr>
      <w:r w:rsidRPr="0048360B">
        <w:rPr>
          <w:b/>
        </w:rPr>
        <w:t xml:space="preserve">Profile </w:t>
      </w:r>
      <w:proofErr w:type="spellStart"/>
      <w:r w:rsidRPr="0048360B">
        <w:rPr>
          <w:b/>
        </w:rPr>
        <w:t>transversale</w:t>
      </w:r>
      <w:proofErr w:type="spellEnd"/>
      <w:r w:rsidRPr="0048360B">
        <w:rPr>
          <w:b/>
        </w:rPr>
        <w:t xml:space="preserve"> tip:</w:t>
      </w:r>
    </w:p>
    <w:p w:rsidR="00B27D50" w:rsidRPr="0048360B" w:rsidRDefault="00B27D50" w:rsidP="0048360B">
      <w:pPr>
        <w:rPr>
          <w:b/>
        </w:rPr>
      </w:pPr>
    </w:p>
    <w:p w:rsidR="00B27D50" w:rsidRPr="00A75816" w:rsidRDefault="00B27D50" w:rsidP="00B27D50">
      <w:pPr>
        <w:spacing w:after="120"/>
        <w:jc w:val="both"/>
        <w:rPr>
          <w:rFonts w:ascii="Verdana" w:hAnsi="Verdana" w:cs="Calibri"/>
          <w:b/>
          <w:i/>
          <w:sz w:val="20"/>
          <w:szCs w:val="20"/>
          <w:u w:val="single"/>
        </w:rPr>
      </w:pPr>
      <w:proofErr w:type="spellStart"/>
      <w:r w:rsidRPr="00A75816">
        <w:rPr>
          <w:rFonts w:ascii="Verdana" w:hAnsi="Verdana" w:cs="Calibri"/>
          <w:b/>
          <w:i/>
          <w:sz w:val="20"/>
          <w:szCs w:val="20"/>
          <w:u w:val="single"/>
        </w:rPr>
        <w:t>Profil</w:t>
      </w:r>
      <w:proofErr w:type="spellEnd"/>
      <w:r w:rsidRPr="00A75816">
        <w:rPr>
          <w:rFonts w:ascii="Verdana" w:hAnsi="Verdana" w:cs="Calibri"/>
          <w:b/>
          <w:i/>
          <w:sz w:val="20"/>
          <w:szCs w:val="20"/>
          <w:u w:val="single"/>
        </w:rPr>
        <w:t xml:space="preserve"> transversal tip </w:t>
      </w:r>
      <w:r>
        <w:rPr>
          <w:rFonts w:ascii="Verdana" w:hAnsi="Verdana" w:cs="Calibri"/>
          <w:b/>
          <w:i/>
          <w:sz w:val="20"/>
          <w:szCs w:val="20"/>
          <w:u w:val="single"/>
        </w:rPr>
        <w:t>I</w:t>
      </w:r>
      <w:r w:rsidRPr="00A75816">
        <w:rPr>
          <w:rFonts w:ascii="Verdana" w:hAnsi="Verdana" w:cs="Calibri"/>
          <w:b/>
          <w:i/>
          <w:sz w:val="20"/>
          <w:szCs w:val="20"/>
          <w:u w:val="single"/>
        </w:rPr>
        <w:t xml:space="preserve"> </w:t>
      </w:r>
      <w:r>
        <w:rPr>
          <w:rFonts w:ascii="Verdana" w:hAnsi="Verdana" w:cs="Calibri"/>
          <w:b/>
          <w:i/>
          <w:sz w:val="20"/>
          <w:szCs w:val="20"/>
          <w:u w:val="single"/>
        </w:rPr>
        <w:t xml:space="preserve">- Se </w:t>
      </w:r>
      <w:proofErr w:type="spellStart"/>
      <w:r>
        <w:rPr>
          <w:rFonts w:ascii="Verdana" w:hAnsi="Verdana" w:cs="Calibri"/>
          <w:b/>
          <w:i/>
          <w:sz w:val="20"/>
          <w:szCs w:val="20"/>
          <w:u w:val="single"/>
        </w:rPr>
        <w:t>aplica</w:t>
      </w:r>
      <w:proofErr w:type="spellEnd"/>
      <w:r>
        <w:rPr>
          <w:rFonts w:ascii="Verdana" w:hAnsi="Verdana" w:cs="Calibri"/>
          <w:b/>
          <w:i/>
          <w:sz w:val="20"/>
          <w:szCs w:val="20"/>
          <w:u w:val="single"/>
        </w:rPr>
        <w:t xml:space="preserve"> pe </w:t>
      </w:r>
      <w:proofErr w:type="spellStart"/>
      <w:r>
        <w:rPr>
          <w:rFonts w:ascii="Verdana" w:hAnsi="Verdana" w:cs="Calibri"/>
          <w:b/>
          <w:i/>
          <w:sz w:val="20"/>
          <w:szCs w:val="20"/>
          <w:u w:val="single"/>
        </w:rPr>
        <w:t>Aleea</w:t>
      </w:r>
      <w:proofErr w:type="spellEnd"/>
      <w:r>
        <w:rPr>
          <w:rFonts w:ascii="Verdana" w:hAnsi="Verdana" w:cs="Calibri"/>
          <w:b/>
          <w:i/>
          <w:sz w:val="20"/>
          <w:szCs w:val="20"/>
          <w:u w:val="single"/>
        </w:rPr>
        <w:t xml:space="preserve"> Popescu </w:t>
      </w:r>
      <w:proofErr w:type="spellStart"/>
      <w:r>
        <w:rPr>
          <w:rFonts w:ascii="Verdana" w:hAnsi="Verdana" w:cs="Calibri"/>
          <w:b/>
          <w:i/>
          <w:sz w:val="20"/>
          <w:szCs w:val="20"/>
          <w:u w:val="single"/>
        </w:rPr>
        <w:t>spre</w:t>
      </w:r>
      <w:proofErr w:type="spellEnd"/>
      <w:r>
        <w:rPr>
          <w:rFonts w:ascii="Verdana" w:hAnsi="Verdana" w:cs="Calibri"/>
          <w:b/>
          <w:i/>
          <w:sz w:val="20"/>
          <w:szCs w:val="20"/>
          <w:u w:val="single"/>
        </w:rPr>
        <w:t xml:space="preserve"> </w:t>
      </w:r>
      <w:proofErr w:type="spellStart"/>
      <w:r>
        <w:rPr>
          <w:rFonts w:ascii="Verdana" w:hAnsi="Verdana" w:cs="Calibri"/>
          <w:b/>
          <w:i/>
          <w:sz w:val="20"/>
          <w:szCs w:val="20"/>
          <w:u w:val="single"/>
        </w:rPr>
        <w:t>padure</w:t>
      </w:r>
      <w:proofErr w:type="spellEnd"/>
      <w:r>
        <w:rPr>
          <w:rFonts w:ascii="Verdana" w:hAnsi="Verdana" w:cs="Calibri"/>
          <w:b/>
          <w:i/>
          <w:sz w:val="20"/>
          <w:szCs w:val="20"/>
          <w:u w:val="single"/>
        </w:rPr>
        <w:t xml:space="preserve"> </w:t>
      </w:r>
      <w:r w:rsidRPr="00A75816">
        <w:rPr>
          <w:rFonts w:ascii="Verdana" w:hAnsi="Verdana" w:cs="Calibri"/>
          <w:b/>
          <w:i/>
          <w:sz w:val="20"/>
          <w:szCs w:val="20"/>
          <w:u w:val="single"/>
        </w:rPr>
        <w:t>(km 0+000 – km 0+</w:t>
      </w:r>
      <w:r>
        <w:rPr>
          <w:rFonts w:ascii="Verdana" w:hAnsi="Verdana" w:cs="Calibri"/>
          <w:b/>
          <w:i/>
          <w:sz w:val="20"/>
          <w:szCs w:val="20"/>
          <w:u w:val="single"/>
        </w:rPr>
        <w:t>73.20</w:t>
      </w:r>
      <w:proofErr w:type="gramStart"/>
      <w:r w:rsidRPr="00A75816">
        <w:rPr>
          <w:rFonts w:ascii="Verdana" w:hAnsi="Verdana" w:cs="Calibri"/>
          <w:b/>
          <w:i/>
          <w:sz w:val="20"/>
          <w:szCs w:val="20"/>
          <w:u w:val="single"/>
        </w:rPr>
        <w:t>),</w:t>
      </w:r>
      <w:r>
        <w:rPr>
          <w:rFonts w:ascii="Verdana" w:hAnsi="Verdana" w:cs="Calibri"/>
          <w:b/>
          <w:i/>
          <w:sz w:val="20"/>
          <w:szCs w:val="20"/>
          <w:u w:val="single"/>
        </w:rPr>
        <w:t xml:space="preserve"> </w:t>
      </w:r>
      <w:r w:rsidRPr="00A75816">
        <w:rPr>
          <w:rFonts w:ascii="Verdana" w:hAnsi="Verdana" w:cs="Calibri"/>
          <w:b/>
          <w:i/>
          <w:sz w:val="20"/>
          <w:szCs w:val="20"/>
          <w:u w:val="single"/>
        </w:rPr>
        <w:t xml:space="preserve"> L</w:t>
      </w:r>
      <w:proofErr w:type="gramEnd"/>
      <w:r w:rsidRPr="00A75816">
        <w:rPr>
          <w:rFonts w:ascii="Verdana" w:hAnsi="Verdana" w:cs="Calibri"/>
          <w:b/>
          <w:i/>
          <w:sz w:val="20"/>
          <w:szCs w:val="20"/>
          <w:u w:val="single"/>
        </w:rPr>
        <w:t>=</w:t>
      </w:r>
      <w:r>
        <w:rPr>
          <w:rFonts w:ascii="Verdana" w:hAnsi="Verdana" w:cs="Calibri"/>
          <w:b/>
          <w:i/>
          <w:sz w:val="20"/>
          <w:szCs w:val="20"/>
          <w:u w:val="single"/>
        </w:rPr>
        <w:t>73.20</w:t>
      </w:r>
      <w:r w:rsidRPr="00A75816">
        <w:rPr>
          <w:rFonts w:ascii="Verdana" w:hAnsi="Verdana" w:cs="Calibri"/>
          <w:b/>
          <w:i/>
          <w:sz w:val="20"/>
          <w:szCs w:val="20"/>
          <w:u w:val="single"/>
        </w:rPr>
        <w:t xml:space="preserve"> m </w:t>
      </w:r>
    </w:p>
    <w:p w:rsidR="00B27D50" w:rsidRPr="00B27D50" w:rsidRDefault="00B27D50" w:rsidP="00B27D50">
      <w:pPr>
        <w:numPr>
          <w:ilvl w:val="0"/>
          <w:numId w:val="31"/>
        </w:numPr>
        <w:spacing w:after="120"/>
        <w:jc w:val="both"/>
      </w:pPr>
      <w:proofErr w:type="spellStart"/>
      <w:r w:rsidRPr="00B27D50">
        <w:t>lățime</w:t>
      </w:r>
      <w:proofErr w:type="spellEnd"/>
      <w:r w:rsidRPr="00B27D50">
        <w:t xml:space="preserve"> </w:t>
      </w:r>
      <w:proofErr w:type="spellStart"/>
      <w:r w:rsidRPr="00B27D50">
        <w:t>parte</w:t>
      </w:r>
      <w:proofErr w:type="spellEnd"/>
      <w:r w:rsidRPr="00B27D50">
        <w:t xml:space="preserve"> </w:t>
      </w:r>
      <w:proofErr w:type="spellStart"/>
      <w:r w:rsidRPr="00B27D50">
        <w:t>carosabila</w:t>
      </w:r>
      <w:proofErr w:type="spellEnd"/>
      <w:r w:rsidRPr="00B27D50">
        <w:t xml:space="preserve"> – 4.00m (o </w:t>
      </w:r>
      <w:proofErr w:type="spellStart"/>
      <w:r w:rsidRPr="00B27D50">
        <w:t>banda</w:t>
      </w:r>
      <w:proofErr w:type="spellEnd"/>
      <w:r w:rsidRPr="00B27D50">
        <w:t xml:space="preserve"> de </w:t>
      </w:r>
      <w:proofErr w:type="spellStart"/>
      <w:r w:rsidRPr="00B27D50">
        <w:t>circulație</w:t>
      </w:r>
      <w:proofErr w:type="spellEnd"/>
      <w:r w:rsidRPr="00B27D50">
        <w:t xml:space="preserve"> de 4.00m </w:t>
      </w:r>
      <w:proofErr w:type="spellStart"/>
      <w:r w:rsidRPr="00B27D50">
        <w:t>lățime</w:t>
      </w:r>
      <w:proofErr w:type="spellEnd"/>
      <w:r w:rsidRPr="00B27D50">
        <w:t>)</w:t>
      </w:r>
    </w:p>
    <w:p w:rsidR="00B27D50" w:rsidRPr="00B27D50" w:rsidRDefault="00B27D50" w:rsidP="00B27D50">
      <w:pPr>
        <w:numPr>
          <w:ilvl w:val="0"/>
          <w:numId w:val="31"/>
        </w:numPr>
        <w:spacing w:after="120"/>
        <w:jc w:val="both"/>
      </w:pPr>
      <w:proofErr w:type="spellStart"/>
      <w:r w:rsidRPr="00B27D50">
        <w:t>pantă</w:t>
      </w:r>
      <w:proofErr w:type="spellEnd"/>
      <w:r w:rsidRPr="00B27D50">
        <w:t xml:space="preserve"> </w:t>
      </w:r>
      <w:proofErr w:type="spellStart"/>
      <w:r w:rsidRPr="00B27D50">
        <w:t>parte</w:t>
      </w:r>
      <w:proofErr w:type="spellEnd"/>
      <w:r w:rsidRPr="00B27D50">
        <w:t xml:space="preserve"> </w:t>
      </w:r>
      <w:proofErr w:type="spellStart"/>
      <w:r w:rsidRPr="00B27D50">
        <w:t>carosabila</w:t>
      </w:r>
      <w:proofErr w:type="spellEnd"/>
      <w:r w:rsidRPr="00B27D50">
        <w:t xml:space="preserve"> </w:t>
      </w:r>
      <w:proofErr w:type="spellStart"/>
      <w:r w:rsidRPr="00B27D50">
        <w:t>acoperis</w:t>
      </w:r>
      <w:proofErr w:type="spellEnd"/>
      <w:r w:rsidRPr="00B27D50">
        <w:t xml:space="preserve"> – 2.5%</w:t>
      </w:r>
    </w:p>
    <w:p w:rsidR="00B27D50" w:rsidRPr="00B27D50" w:rsidRDefault="00B27D50" w:rsidP="00B27D50">
      <w:pPr>
        <w:numPr>
          <w:ilvl w:val="0"/>
          <w:numId w:val="31"/>
        </w:numPr>
        <w:spacing w:after="120"/>
        <w:jc w:val="both"/>
      </w:pPr>
      <w:proofErr w:type="spellStart"/>
      <w:r w:rsidRPr="00B27D50">
        <w:t>acostamente</w:t>
      </w:r>
      <w:proofErr w:type="spellEnd"/>
      <w:r w:rsidRPr="00B27D50">
        <w:t xml:space="preserve"> </w:t>
      </w:r>
      <w:proofErr w:type="spellStart"/>
      <w:r w:rsidRPr="00B27D50">
        <w:t>stanga</w:t>
      </w:r>
      <w:proofErr w:type="spellEnd"/>
      <w:r w:rsidRPr="00B27D50">
        <w:t>/</w:t>
      </w:r>
      <w:proofErr w:type="spellStart"/>
      <w:r w:rsidRPr="00B27D50">
        <w:t>dreapta</w:t>
      </w:r>
      <w:proofErr w:type="spellEnd"/>
      <w:r w:rsidRPr="00B27D50">
        <w:t xml:space="preserve"> de 50 cm </w:t>
      </w:r>
    </w:p>
    <w:p w:rsidR="00B27D50" w:rsidRDefault="00B27D50" w:rsidP="00B27D50">
      <w:pPr>
        <w:spacing w:after="120"/>
        <w:jc w:val="both"/>
        <w:rPr>
          <w:rFonts w:ascii="Verdana" w:hAnsi="Verdana" w:cs="Calibri"/>
          <w:b/>
          <w:i/>
          <w:sz w:val="20"/>
          <w:szCs w:val="20"/>
          <w:u w:val="single"/>
        </w:rPr>
      </w:pPr>
      <w:proofErr w:type="spellStart"/>
      <w:r w:rsidRPr="00A75816">
        <w:rPr>
          <w:rFonts w:ascii="Verdana" w:hAnsi="Verdana" w:cs="Calibri"/>
          <w:b/>
          <w:i/>
          <w:sz w:val="20"/>
          <w:szCs w:val="20"/>
          <w:u w:val="single"/>
        </w:rPr>
        <w:t>Profil</w:t>
      </w:r>
      <w:proofErr w:type="spellEnd"/>
      <w:r w:rsidRPr="00A75816">
        <w:rPr>
          <w:rFonts w:ascii="Verdana" w:hAnsi="Verdana" w:cs="Calibri"/>
          <w:b/>
          <w:i/>
          <w:sz w:val="20"/>
          <w:szCs w:val="20"/>
          <w:u w:val="single"/>
        </w:rPr>
        <w:t xml:space="preserve"> transversal ti</w:t>
      </w:r>
      <w:r>
        <w:rPr>
          <w:rFonts w:ascii="Verdana" w:hAnsi="Verdana" w:cs="Calibri"/>
          <w:b/>
          <w:i/>
          <w:sz w:val="20"/>
          <w:szCs w:val="20"/>
          <w:u w:val="single"/>
        </w:rPr>
        <w:t>p II</w:t>
      </w:r>
      <w:r w:rsidRPr="00A75816">
        <w:rPr>
          <w:rFonts w:ascii="Verdana" w:hAnsi="Verdana" w:cs="Calibri"/>
          <w:b/>
          <w:i/>
          <w:sz w:val="20"/>
          <w:szCs w:val="20"/>
          <w:u w:val="single"/>
        </w:rPr>
        <w:t xml:space="preserve"> </w:t>
      </w:r>
      <w:r>
        <w:rPr>
          <w:rFonts w:ascii="Verdana" w:hAnsi="Verdana" w:cs="Calibri"/>
          <w:b/>
          <w:i/>
          <w:sz w:val="20"/>
          <w:szCs w:val="20"/>
          <w:u w:val="single"/>
        </w:rPr>
        <w:t xml:space="preserve">-Se </w:t>
      </w:r>
      <w:proofErr w:type="spellStart"/>
      <w:r>
        <w:rPr>
          <w:rFonts w:ascii="Verdana" w:hAnsi="Verdana" w:cs="Calibri"/>
          <w:b/>
          <w:i/>
          <w:sz w:val="20"/>
          <w:szCs w:val="20"/>
          <w:u w:val="single"/>
        </w:rPr>
        <w:t>aplica</w:t>
      </w:r>
      <w:proofErr w:type="spellEnd"/>
      <w:r>
        <w:rPr>
          <w:rFonts w:ascii="Verdana" w:hAnsi="Verdana" w:cs="Calibri"/>
          <w:b/>
          <w:i/>
          <w:sz w:val="20"/>
          <w:szCs w:val="20"/>
          <w:u w:val="single"/>
        </w:rPr>
        <w:t xml:space="preserve"> pe </w:t>
      </w:r>
      <w:proofErr w:type="spellStart"/>
      <w:r>
        <w:rPr>
          <w:rFonts w:ascii="Verdana" w:hAnsi="Verdana" w:cs="Calibri"/>
          <w:b/>
          <w:i/>
          <w:sz w:val="20"/>
          <w:szCs w:val="20"/>
          <w:u w:val="single"/>
        </w:rPr>
        <w:t>Ulita</w:t>
      </w:r>
      <w:proofErr w:type="spellEnd"/>
      <w:r>
        <w:rPr>
          <w:rFonts w:ascii="Verdana" w:hAnsi="Verdana" w:cs="Calibri"/>
          <w:b/>
          <w:i/>
          <w:sz w:val="20"/>
          <w:szCs w:val="20"/>
          <w:u w:val="single"/>
        </w:rPr>
        <w:t xml:space="preserve"> la </w:t>
      </w:r>
      <w:proofErr w:type="spellStart"/>
      <w:r>
        <w:rPr>
          <w:rFonts w:ascii="Verdana" w:hAnsi="Verdana" w:cs="Calibri"/>
          <w:b/>
          <w:i/>
          <w:sz w:val="20"/>
          <w:szCs w:val="20"/>
          <w:u w:val="single"/>
        </w:rPr>
        <w:t>Troita</w:t>
      </w:r>
      <w:proofErr w:type="spellEnd"/>
      <w:r>
        <w:rPr>
          <w:rFonts w:ascii="Verdana" w:hAnsi="Verdana" w:cs="Calibri"/>
          <w:b/>
          <w:i/>
          <w:sz w:val="20"/>
          <w:szCs w:val="20"/>
          <w:u w:val="single"/>
        </w:rPr>
        <w:t xml:space="preserve"> </w:t>
      </w:r>
      <w:r w:rsidRPr="00A75816">
        <w:rPr>
          <w:rFonts w:ascii="Verdana" w:hAnsi="Verdana" w:cs="Calibri"/>
          <w:b/>
          <w:i/>
          <w:sz w:val="20"/>
          <w:szCs w:val="20"/>
          <w:u w:val="single"/>
        </w:rPr>
        <w:t>(km 0+</w:t>
      </w:r>
      <w:r>
        <w:rPr>
          <w:rFonts w:ascii="Verdana" w:hAnsi="Verdana" w:cs="Calibri"/>
          <w:b/>
          <w:i/>
          <w:sz w:val="20"/>
          <w:szCs w:val="20"/>
          <w:u w:val="single"/>
        </w:rPr>
        <w:t>000</w:t>
      </w:r>
      <w:r w:rsidRPr="00A75816">
        <w:rPr>
          <w:rFonts w:ascii="Verdana" w:hAnsi="Verdana" w:cs="Calibri"/>
          <w:b/>
          <w:i/>
          <w:sz w:val="20"/>
          <w:szCs w:val="20"/>
          <w:u w:val="single"/>
        </w:rPr>
        <w:t xml:space="preserve"> – km 0+</w:t>
      </w:r>
      <w:r>
        <w:rPr>
          <w:rFonts w:ascii="Verdana" w:hAnsi="Verdana" w:cs="Calibri"/>
          <w:b/>
          <w:i/>
          <w:sz w:val="20"/>
          <w:szCs w:val="20"/>
          <w:u w:val="single"/>
        </w:rPr>
        <w:t>098.00</w:t>
      </w:r>
      <w:r w:rsidRPr="00A75816">
        <w:rPr>
          <w:rFonts w:ascii="Verdana" w:hAnsi="Verdana" w:cs="Calibri"/>
          <w:b/>
          <w:i/>
          <w:sz w:val="20"/>
          <w:szCs w:val="20"/>
          <w:u w:val="single"/>
        </w:rPr>
        <w:t>), L=</w:t>
      </w:r>
      <w:r>
        <w:rPr>
          <w:rFonts w:ascii="Verdana" w:hAnsi="Verdana" w:cs="Calibri"/>
          <w:b/>
          <w:i/>
          <w:sz w:val="20"/>
          <w:szCs w:val="20"/>
          <w:u w:val="single"/>
        </w:rPr>
        <w:t>247.51</w:t>
      </w:r>
      <w:r w:rsidRPr="00A75816">
        <w:rPr>
          <w:rFonts w:ascii="Verdana" w:hAnsi="Verdana" w:cs="Calibri"/>
          <w:b/>
          <w:i/>
          <w:sz w:val="20"/>
          <w:szCs w:val="20"/>
          <w:u w:val="single"/>
        </w:rPr>
        <w:t xml:space="preserve"> m</w:t>
      </w:r>
    </w:p>
    <w:p w:rsidR="00B27D50" w:rsidRPr="00B27D50" w:rsidRDefault="00B27D50" w:rsidP="00B27D50">
      <w:pPr>
        <w:numPr>
          <w:ilvl w:val="0"/>
          <w:numId w:val="31"/>
        </w:numPr>
        <w:spacing w:after="120"/>
        <w:jc w:val="both"/>
      </w:pPr>
      <w:proofErr w:type="spellStart"/>
      <w:r w:rsidRPr="00B27D50">
        <w:t>lățime</w:t>
      </w:r>
      <w:proofErr w:type="spellEnd"/>
      <w:r w:rsidRPr="00B27D50">
        <w:t xml:space="preserve"> </w:t>
      </w:r>
      <w:proofErr w:type="spellStart"/>
      <w:r w:rsidRPr="00B27D50">
        <w:t>parte</w:t>
      </w:r>
      <w:proofErr w:type="spellEnd"/>
      <w:r w:rsidRPr="00B27D50">
        <w:t xml:space="preserve"> </w:t>
      </w:r>
      <w:proofErr w:type="spellStart"/>
      <w:r w:rsidRPr="00B27D50">
        <w:t>carosabila</w:t>
      </w:r>
      <w:proofErr w:type="spellEnd"/>
      <w:r w:rsidRPr="00B27D50">
        <w:t xml:space="preserve"> – 3.50m (o </w:t>
      </w:r>
      <w:proofErr w:type="spellStart"/>
      <w:r w:rsidRPr="00B27D50">
        <w:t>banda</w:t>
      </w:r>
      <w:proofErr w:type="spellEnd"/>
      <w:r w:rsidRPr="00B27D50">
        <w:t xml:space="preserve"> de </w:t>
      </w:r>
      <w:proofErr w:type="spellStart"/>
      <w:r w:rsidRPr="00B27D50">
        <w:t>circulație</w:t>
      </w:r>
      <w:proofErr w:type="spellEnd"/>
      <w:r w:rsidRPr="00B27D50">
        <w:t xml:space="preserve"> de 3.50 m </w:t>
      </w:r>
      <w:proofErr w:type="spellStart"/>
      <w:r w:rsidRPr="00B27D50">
        <w:t>lățime</w:t>
      </w:r>
      <w:proofErr w:type="spellEnd"/>
      <w:r w:rsidRPr="00B27D50">
        <w:t>)</w:t>
      </w:r>
    </w:p>
    <w:p w:rsidR="00B27D50" w:rsidRPr="00B27D50" w:rsidRDefault="00B27D50" w:rsidP="00B27D50">
      <w:pPr>
        <w:numPr>
          <w:ilvl w:val="0"/>
          <w:numId w:val="31"/>
        </w:numPr>
        <w:spacing w:after="120"/>
        <w:jc w:val="both"/>
      </w:pPr>
      <w:proofErr w:type="spellStart"/>
      <w:r w:rsidRPr="00B27D50">
        <w:t>pantă</w:t>
      </w:r>
      <w:proofErr w:type="spellEnd"/>
      <w:r w:rsidRPr="00B27D50">
        <w:t xml:space="preserve"> </w:t>
      </w:r>
      <w:proofErr w:type="spellStart"/>
      <w:r w:rsidRPr="00B27D50">
        <w:t>parte</w:t>
      </w:r>
      <w:proofErr w:type="spellEnd"/>
      <w:r w:rsidRPr="00B27D50">
        <w:t xml:space="preserve"> </w:t>
      </w:r>
      <w:proofErr w:type="spellStart"/>
      <w:r w:rsidRPr="00B27D50">
        <w:t>carosabila</w:t>
      </w:r>
      <w:proofErr w:type="spellEnd"/>
      <w:r w:rsidRPr="00B27D50">
        <w:t xml:space="preserve">   </w:t>
      </w:r>
      <w:proofErr w:type="spellStart"/>
      <w:proofErr w:type="gramStart"/>
      <w:r w:rsidRPr="00B27D50">
        <w:t>unica</w:t>
      </w:r>
      <w:proofErr w:type="spellEnd"/>
      <w:r w:rsidRPr="00B27D50">
        <w:t xml:space="preserve">  –</w:t>
      </w:r>
      <w:proofErr w:type="gramEnd"/>
      <w:r w:rsidRPr="00B27D50">
        <w:t xml:space="preserve"> 2.5%</w:t>
      </w:r>
    </w:p>
    <w:p w:rsidR="00B27D50" w:rsidRPr="00B27D50" w:rsidRDefault="00B27D50" w:rsidP="00B27D50">
      <w:pPr>
        <w:numPr>
          <w:ilvl w:val="0"/>
          <w:numId w:val="31"/>
        </w:numPr>
        <w:spacing w:after="120"/>
        <w:jc w:val="both"/>
      </w:pPr>
      <w:proofErr w:type="spellStart"/>
      <w:r w:rsidRPr="00B27D50">
        <w:t>acostamente</w:t>
      </w:r>
      <w:proofErr w:type="spellEnd"/>
      <w:r w:rsidRPr="00B27D50">
        <w:t xml:space="preserve"> </w:t>
      </w:r>
      <w:proofErr w:type="spellStart"/>
      <w:r w:rsidRPr="00B27D50">
        <w:t>stanga</w:t>
      </w:r>
      <w:proofErr w:type="spellEnd"/>
      <w:r w:rsidRPr="00B27D50">
        <w:t>/</w:t>
      </w:r>
      <w:proofErr w:type="spellStart"/>
      <w:r w:rsidRPr="00B27D50">
        <w:t>dreapta</w:t>
      </w:r>
      <w:proofErr w:type="spellEnd"/>
      <w:r w:rsidRPr="00B27D50">
        <w:t xml:space="preserve"> de 50 cm</w:t>
      </w:r>
    </w:p>
    <w:p w:rsidR="00B27D50" w:rsidRDefault="00B27D50" w:rsidP="00B27D50">
      <w:pPr>
        <w:spacing w:after="120"/>
        <w:jc w:val="both"/>
        <w:rPr>
          <w:rFonts w:ascii="Verdana" w:hAnsi="Verdana" w:cs="Calibri"/>
          <w:b/>
          <w:i/>
          <w:sz w:val="20"/>
          <w:szCs w:val="20"/>
          <w:u w:val="single"/>
        </w:rPr>
      </w:pPr>
      <w:proofErr w:type="spellStart"/>
      <w:r w:rsidRPr="00A75816">
        <w:rPr>
          <w:rFonts w:ascii="Verdana" w:hAnsi="Verdana" w:cs="Calibri"/>
          <w:b/>
          <w:i/>
          <w:sz w:val="20"/>
          <w:szCs w:val="20"/>
          <w:u w:val="single"/>
        </w:rPr>
        <w:lastRenderedPageBreak/>
        <w:t>Profil</w:t>
      </w:r>
      <w:proofErr w:type="spellEnd"/>
      <w:r w:rsidRPr="00A75816">
        <w:rPr>
          <w:rFonts w:ascii="Verdana" w:hAnsi="Verdana" w:cs="Calibri"/>
          <w:b/>
          <w:i/>
          <w:sz w:val="20"/>
          <w:szCs w:val="20"/>
          <w:u w:val="single"/>
        </w:rPr>
        <w:t xml:space="preserve"> transversal ti</w:t>
      </w:r>
      <w:r>
        <w:rPr>
          <w:rFonts w:ascii="Verdana" w:hAnsi="Verdana" w:cs="Calibri"/>
          <w:b/>
          <w:i/>
          <w:sz w:val="20"/>
          <w:szCs w:val="20"/>
          <w:u w:val="single"/>
        </w:rPr>
        <w:t>p III</w:t>
      </w:r>
      <w:r w:rsidRPr="00A75816">
        <w:rPr>
          <w:rFonts w:ascii="Verdana" w:hAnsi="Verdana" w:cs="Calibri"/>
          <w:b/>
          <w:i/>
          <w:sz w:val="20"/>
          <w:szCs w:val="20"/>
          <w:u w:val="single"/>
        </w:rPr>
        <w:t xml:space="preserve"> </w:t>
      </w:r>
      <w:r>
        <w:rPr>
          <w:rFonts w:ascii="Verdana" w:hAnsi="Verdana" w:cs="Calibri"/>
          <w:b/>
          <w:i/>
          <w:sz w:val="20"/>
          <w:szCs w:val="20"/>
          <w:u w:val="single"/>
        </w:rPr>
        <w:t xml:space="preserve">-Se </w:t>
      </w:r>
      <w:proofErr w:type="spellStart"/>
      <w:r>
        <w:rPr>
          <w:rFonts w:ascii="Verdana" w:hAnsi="Verdana" w:cs="Calibri"/>
          <w:b/>
          <w:i/>
          <w:sz w:val="20"/>
          <w:szCs w:val="20"/>
          <w:u w:val="single"/>
        </w:rPr>
        <w:t>aplica</w:t>
      </w:r>
      <w:proofErr w:type="spellEnd"/>
      <w:r>
        <w:rPr>
          <w:rFonts w:ascii="Verdana" w:hAnsi="Verdana" w:cs="Calibri"/>
          <w:b/>
          <w:i/>
          <w:sz w:val="20"/>
          <w:szCs w:val="20"/>
          <w:u w:val="single"/>
        </w:rPr>
        <w:t xml:space="preserve"> pe </w:t>
      </w:r>
      <w:proofErr w:type="spellStart"/>
      <w:r>
        <w:rPr>
          <w:rFonts w:ascii="Verdana" w:hAnsi="Verdana" w:cs="Calibri"/>
          <w:b/>
          <w:i/>
          <w:sz w:val="20"/>
          <w:szCs w:val="20"/>
          <w:u w:val="single"/>
        </w:rPr>
        <w:t>Ulita</w:t>
      </w:r>
      <w:proofErr w:type="spellEnd"/>
      <w:r>
        <w:rPr>
          <w:rFonts w:ascii="Verdana" w:hAnsi="Verdana" w:cs="Calibri"/>
          <w:b/>
          <w:i/>
          <w:sz w:val="20"/>
          <w:szCs w:val="20"/>
          <w:u w:val="single"/>
        </w:rPr>
        <w:t xml:space="preserve"> </w:t>
      </w:r>
      <w:proofErr w:type="spellStart"/>
      <w:r>
        <w:rPr>
          <w:rFonts w:ascii="Verdana" w:hAnsi="Verdana" w:cs="Calibri"/>
          <w:b/>
          <w:i/>
          <w:sz w:val="20"/>
          <w:szCs w:val="20"/>
          <w:u w:val="single"/>
        </w:rPr>
        <w:t>Dulea</w:t>
      </w:r>
      <w:proofErr w:type="spellEnd"/>
      <w:r>
        <w:rPr>
          <w:rFonts w:ascii="Verdana" w:hAnsi="Verdana" w:cs="Calibri"/>
          <w:b/>
          <w:i/>
          <w:sz w:val="20"/>
          <w:szCs w:val="20"/>
          <w:u w:val="single"/>
        </w:rPr>
        <w:t xml:space="preserve"> </w:t>
      </w:r>
      <w:proofErr w:type="spellStart"/>
      <w:r>
        <w:rPr>
          <w:rFonts w:ascii="Verdana" w:hAnsi="Verdana" w:cs="Calibri"/>
          <w:b/>
          <w:i/>
          <w:sz w:val="20"/>
          <w:szCs w:val="20"/>
          <w:u w:val="single"/>
        </w:rPr>
        <w:t>Georgeta</w:t>
      </w:r>
      <w:proofErr w:type="spellEnd"/>
      <w:r>
        <w:rPr>
          <w:rFonts w:ascii="Verdana" w:hAnsi="Verdana" w:cs="Calibri"/>
          <w:b/>
          <w:i/>
          <w:sz w:val="20"/>
          <w:szCs w:val="20"/>
          <w:u w:val="single"/>
        </w:rPr>
        <w:t xml:space="preserve"> </w:t>
      </w:r>
      <w:r w:rsidRPr="00A75816">
        <w:rPr>
          <w:rFonts w:ascii="Verdana" w:hAnsi="Verdana" w:cs="Calibri"/>
          <w:b/>
          <w:i/>
          <w:sz w:val="20"/>
          <w:szCs w:val="20"/>
          <w:u w:val="single"/>
        </w:rPr>
        <w:t>(km 0+</w:t>
      </w:r>
      <w:r>
        <w:rPr>
          <w:rFonts w:ascii="Verdana" w:hAnsi="Verdana" w:cs="Calibri"/>
          <w:b/>
          <w:i/>
          <w:sz w:val="20"/>
          <w:szCs w:val="20"/>
          <w:u w:val="single"/>
        </w:rPr>
        <w:t>000</w:t>
      </w:r>
      <w:r w:rsidRPr="00A75816">
        <w:rPr>
          <w:rFonts w:ascii="Verdana" w:hAnsi="Verdana" w:cs="Calibri"/>
          <w:b/>
          <w:i/>
          <w:sz w:val="20"/>
          <w:szCs w:val="20"/>
          <w:u w:val="single"/>
        </w:rPr>
        <w:t xml:space="preserve"> – km 0+</w:t>
      </w:r>
      <w:r>
        <w:rPr>
          <w:rFonts w:ascii="Verdana" w:hAnsi="Verdana" w:cs="Calibri"/>
          <w:b/>
          <w:i/>
          <w:sz w:val="20"/>
          <w:szCs w:val="20"/>
          <w:u w:val="single"/>
        </w:rPr>
        <w:t>47.20</w:t>
      </w:r>
      <w:r w:rsidRPr="00A75816">
        <w:rPr>
          <w:rFonts w:ascii="Verdana" w:hAnsi="Verdana" w:cs="Calibri"/>
          <w:b/>
          <w:i/>
          <w:sz w:val="20"/>
          <w:szCs w:val="20"/>
          <w:u w:val="single"/>
        </w:rPr>
        <w:t>), L=</w:t>
      </w:r>
      <w:r>
        <w:rPr>
          <w:rFonts w:ascii="Verdana" w:hAnsi="Verdana" w:cs="Calibri"/>
          <w:b/>
          <w:i/>
          <w:sz w:val="20"/>
          <w:szCs w:val="20"/>
          <w:u w:val="single"/>
        </w:rPr>
        <w:t>47.20</w:t>
      </w:r>
      <w:r w:rsidRPr="00A75816">
        <w:rPr>
          <w:rFonts w:ascii="Verdana" w:hAnsi="Verdana" w:cs="Calibri"/>
          <w:b/>
          <w:i/>
          <w:sz w:val="20"/>
          <w:szCs w:val="20"/>
          <w:u w:val="single"/>
        </w:rPr>
        <w:t xml:space="preserve"> m</w:t>
      </w:r>
    </w:p>
    <w:p w:rsidR="00B27D50" w:rsidRPr="00B27D50" w:rsidRDefault="00B27D50" w:rsidP="00B27D50">
      <w:pPr>
        <w:numPr>
          <w:ilvl w:val="0"/>
          <w:numId w:val="31"/>
        </w:numPr>
        <w:spacing w:after="120"/>
        <w:jc w:val="both"/>
      </w:pPr>
      <w:proofErr w:type="spellStart"/>
      <w:r w:rsidRPr="00B27D50">
        <w:t>lățime</w:t>
      </w:r>
      <w:proofErr w:type="spellEnd"/>
      <w:r w:rsidRPr="00B27D50">
        <w:t xml:space="preserve"> </w:t>
      </w:r>
      <w:proofErr w:type="spellStart"/>
      <w:r w:rsidRPr="00B27D50">
        <w:t>parte</w:t>
      </w:r>
      <w:proofErr w:type="spellEnd"/>
      <w:r w:rsidRPr="00B27D50">
        <w:t xml:space="preserve"> </w:t>
      </w:r>
      <w:proofErr w:type="spellStart"/>
      <w:r w:rsidRPr="00B27D50">
        <w:t>carosabila</w:t>
      </w:r>
      <w:proofErr w:type="spellEnd"/>
      <w:r w:rsidRPr="00B27D50">
        <w:t xml:space="preserve"> – 3.00 m (o </w:t>
      </w:r>
      <w:proofErr w:type="spellStart"/>
      <w:r w:rsidRPr="00B27D50">
        <w:t>banda</w:t>
      </w:r>
      <w:proofErr w:type="spellEnd"/>
      <w:r w:rsidRPr="00B27D50">
        <w:t xml:space="preserve"> de </w:t>
      </w:r>
      <w:proofErr w:type="spellStart"/>
      <w:r w:rsidRPr="00B27D50">
        <w:t>circulație</w:t>
      </w:r>
      <w:proofErr w:type="spellEnd"/>
      <w:r w:rsidRPr="00B27D50">
        <w:t xml:space="preserve"> de 3.00 m </w:t>
      </w:r>
      <w:proofErr w:type="spellStart"/>
      <w:r w:rsidRPr="00B27D50">
        <w:t>lățime</w:t>
      </w:r>
      <w:proofErr w:type="spellEnd"/>
      <w:r w:rsidRPr="00B27D50">
        <w:t>)</w:t>
      </w:r>
    </w:p>
    <w:p w:rsidR="00B27D50" w:rsidRPr="00B27D50" w:rsidRDefault="00B27D50" w:rsidP="00B27D50">
      <w:pPr>
        <w:numPr>
          <w:ilvl w:val="0"/>
          <w:numId w:val="31"/>
        </w:numPr>
        <w:spacing w:after="120"/>
        <w:jc w:val="both"/>
      </w:pPr>
      <w:proofErr w:type="spellStart"/>
      <w:r w:rsidRPr="00B27D50">
        <w:t>pantă</w:t>
      </w:r>
      <w:proofErr w:type="spellEnd"/>
      <w:r w:rsidRPr="00B27D50">
        <w:t xml:space="preserve"> </w:t>
      </w:r>
      <w:proofErr w:type="spellStart"/>
      <w:r w:rsidRPr="00B27D50">
        <w:t>parte</w:t>
      </w:r>
      <w:proofErr w:type="spellEnd"/>
      <w:r w:rsidRPr="00B27D50">
        <w:t xml:space="preserve"> </w:t>
      </w:r>
      <w:proofErr w:type="spellStart"/>
      <w:proofErr w:type="gramStart"/>
      <w:r w:rsidRPr="00B27D50">
        <w:t>carosabila</w:t>
      </w:r>
      <w:proofErr w:type="spellEnd"/>
      <w:r w:rsidRPr="00B27D50">
        <w:t xml:space="preserve">  </w:t>
      </w:r>
      <w:proofErr w:type="spellStart"/>
      <w:r w:rsidRPr="00B27D50">
        <w:t>unica</w:t>
      </w:r>
      <w:proofErr w:type="spellEnd"/>
      <w:proofErr w:type="gramEnd"/>
      <w:r w:rsidRPr="00B27D50">
        <w:t xml:space="preserve"> – 2.5%</w:t>
      </w:r>
    </w:p>
    <w:p w:rsidR="00B27D50" w:rsidRPr="00B27D50" w:rsidRDefault="00B27D50" w:rsidP="00B27D50">
      <w:pPr>
        <w:numPr>
          <w:ilvl w:val="0"/>
          <w:numId w:val="31"/>
        </w:numPr>
        <w:spacing w:after="120"/>
        <w:jc w:val="both"/>
      </w:pPr>
      <w:proofErr w:type="spellStart"/>
      <w:r w:rsidRPr="00B27D50">
        <w:t>acostamente</w:t>
      </w:r>
      <w:proofErr w:type="spellEnd"/>
      <w:r w:rsidRPr="00B27D50">
        <w:t xml:space="preserve"> </w:t>
      </w:r>
      <w:proofErr w:type="spellStart"/>
      <w:r w:rsidRPr="00B27D50">
        <w:t>stanga</w:t>
      </w:r>
      <w:proofErr w:type="spellEnd"/>
      <w:r w:rsidRPr="00B27D50">
        <w:t>/</w:t>
      </w:r>
      <w:proofErr w:type="spellStart"/>
      <w:r w:rsidRPr="00B27D50">
        <w:t>dreapta</w:t>
      </w:r>
      <w:proofErr w:type="spellEnd"/>
      <w:r w:rsidRPr="00B27D50">
        <w:t xml:space="preserve"> de 50 cm</w:t>
      </w:r>
    </w:p>
    <w:p w:rsidR="00B27D50" w:rsidRDefault="00B27D50" w:rsidP="00B27D50">
      <w:pPr>
        <w:spacing w:after="120"/>
        <w:jc w:val="both"/>
        <w:rPr>
          <w:rFonts w:ascii="Verdana" w:hAnsi="Verdana"/>
          <w:sz w:val="20"/>
          <w:szCs w:val="20"/>
        </w:rPr>
      </w:pPr>
    </w:p>
    <w:p w:rsidR="00B27D50" w:rsidRDefault="00B27D50" w:rsidP="00B27D50">
      <w:pPr>
        <w:spacing w:after="120"/>
        <w:jc w:val="both"/>
        <w:rPr>
          <w:rFonts w:ascii="Verdana" w:hAnsi="Verdana" w:cs="Calibri"/>
          <w:b/>
          <w:i/>
          <w:sz w:val="20"/>
          <w:szCs w:val="20"/>
          <w:u w:val="single"/>
        </w:rPr>
      </w:pPr>
      <w:proofErr w:type="spellStart"/>
      <w:r w:rsidRPr="00A75816">
        <w:rPr>
          <w:rFonts w:ascii="Verdana" w:hAnsi="Verdana" w:cs="Calibri"/>
          <w:b/>
          <w:i/>
          <w:sz w:val="20"/>
          <w:szCs w:val="20"/>
          <w:u w:val="single"/>
        </w:rPr>
        <w:t>Profil</w:t>
      </w:r>
      <w:proofErr w:type="spellEnd"/>
      <w:r w:rsidRPr="00A75816">
        <w:rPr>
          <w:rFonts w:ascii="Verdana" w:hAnsi="Verdana" w:cs="Calibri"/>
          <w:b/>
          <w:i/>
          <w:sz w:val="20"/>
          <w:szCs w:val="20"/>
          <w:u w:val="single"/>
        </w:rPr>
        <w:t xml:space="preserve"> transversal ti</w:t>
      </w:r>
      <w:r>
        <w:rPr>
          <w:rFonts w:ascii="Verdana" w:hAnsi="Verdana" w:cs="Calibri"/>
          <w:b/>
          <w:i/>
          <w:sz w:val="20"/>
          <w:szCs w:val="20"/>
          <w:u w:val="single"/>
        </w:rPr>
        <w:t>p IV</w:t>
      </w:r>
      <w:r w:rsidRPr="00A75816">
        <w:rPr>
          <w:rFonts w:ascii="Verdana" w:hAnsi="Verdana" w:cs="Calibri"/>
          <w:b/>
          <w:i/>
          <w:sz w:val="20"/>
          <w:szCs w:val="20"/>
          <w:u w:val="single"/>
        </w:rPr>
        <w:t xml:space="preserve"> </w:t>
      </w:r>
      <w:r>
        <w:rPr>
          <w:rFonts w:ascii="Verdana" w:hAnsi="Verdana" w:cs="Calibri"/>
          <w:b/>
          <w:i/>
          <w:sz w:val="20"/>
          <w:szCs w:val="20"/>
          <w:u w:val="single"/>
        </w:rPr>
        <w:t xml:space="preserve">-Se </w:t>
      </w:r>
      <w:proofErr w:type="spellStart"/>
      <w:r>
        <w:rPr>
          <w:rFonts w:ascii="Verdana" w:hAnsi="Verdana" w:cs="Calibri"/>
          <w:b/>
          <w:i/>
          <w:sz w:val="20"/>
          <w:szCs w:val="20"/>
          <w:u w:val="single"/>
        </w:rPr>
        <w:t>aplica</w:t>
      </w:r>
      <w:proofErr w:type="spellEnd"/>
      <w:r>
        <w:rPr>
          <w:rFonts w:ascii="Verdana" w:hAnsi="Verdana" w:cs="Calibri"/>
          <w:b/>
          <w:i/>
          <w:sz w:val="20"/>
          <w:szCs w:val="20"/>
          <w:u w:val="single"/>
        </w:rPr>
        <w:t xml:space="preserve"> pe </w:t>
      </w:r>
      <w:proofErr w:type="spellStart"/>
      <w:r>
        <w:rPr>
          <w:rFonts w:ascii="Verdana" w:hAnsi="Verdana" w:cs="Calibri"/>
          <w:b/>
          <w:i/>
          <w:sz w:val="20"/>
          <w:szCs w:val="20"/>
          <w:u w:val="single"/>
        </w:rPr>
        <w:t>Ulita</w:t>
      </w:r>
      <w:proofErr w:type="spellEnd"/>
      <w:r>
        <w:rPr>
          <w:rFonts w:ascii="Verdana" w:hAnsi="Verdana" w:cs="Calibri"/>
          <w:b/>
          <w:i/>
          <w:sz w:val="20"/>
          <w:szCs w:val="20"/>
          <w:u w:val="single"/>
        </w:rPr>
        <w:t xml:space="preserve"> </w:t>
      </w:r>
      <w:proofErr w:type="spellStart"/>
      <w:r>
        <w:rPr>
          <w:rFonts w:ascii="Verdana" w:hAnsi="Verdana" w:cs="Calibri"/>
          <w:b/>
          <w:i/>
          <w:sz w:val="20"/>
          <w:szCs w:val="20"/>
          <w:u w:val="single"/>
        </w:rPr>
        <w:t>Dulea</w:t>
      </w:r>
      <w:proofErr w:type="spellEnd"/>
      <w:r>
        <w:rPr>
          <w:rFonts w:ascii="Verdana" w:hAnsi="Verdana" w:cs="Calibri"/>
          <w:b/>
          <w:i/>
          <w:sz w:val="20"/>
          <w:szCs w:val="20"/>
          <w:u w:val="single"/>
        </w:rPr>
        <w:t xml:space="preserve"> </w:t>
      </w:r>
      <w:proofErr w:type="spellStart"/>
      <w:r>
        <w:rPr>
          <w:rFonts w:ascii="Verdana" w:hAnsi="Verdana" w:cs="Calibri"/>
          <w:b/>
          <w:i/>
          <w:sz w:val="20"/>
          <w:szCs w:val="20"/>
          <w:u w:val="single"/>
        </w:rPr>
        <w:t>Georgeta</w:t>
      </w:r>
      <w:proofErr w:type="spellEnd"/>
      <w:r>
        <w:rPr>
          <w:rFonts w:ascii="Verdana" w:hAnsi="Verdana" w:cs="Calibri"/>
          <w:b/>
          <w:i/>
          <w:sz w:val="20"/>
          <w:szCs w:val="20"/>
          <w:u w:val="single"/>
        </w:rPr>
        <w:t xml:space="preserve"> </w:t>
      </w:r>
      <w:r w:rsidRPr="00A75816">
        <w:rPr>
          <w:rFonts w:ascii="Verdana" w:hAnsi="Verdana" w:cs="Calibri"/>
          <w:b/>
          <w:i/>
          <w:sz w:val="20"/>
          <w:szCs w:val="20"/>
          <w:u w:val="single"/>
        </w:rPr>
        <w:t>(km 0+</w:t>
      </w:r>
      <w:r>
        <w:rPr>
          <w:rFonts w:ascii="Verdana" w:hAnsi="Verdana" w:cs="Calibri"/>
          <w:b/>
          <w:i/>
          <w:sz w:val="20"/>
          <w:szCs w:val="20"/>
          <w:u w:val="single"/>
        </w:rPr>
        <w:t>047.20</w:t>
      </w:r>
      <w:r w:rsidRPr="00A75816">
        <w:rPr>
          <w:rFonts w:ascii="Verdana" w:hAnsi="Verdana" w:cs="Calibri"/>
          <w:b/>
          <w:i/>
          <w:sz w:val="20"/>
          <w:szCs w:val="20"/>
          <w:u w:val="single"/>
        </w:rPr>
        <w:t xml:space="preserve"> – km 0+</w:t>
      </w:r>
      <w:r>
        <w:rPr>
          <w:rFonts w:ascii="Verdana" w:hAnsi="Verdana" w:cs="Calibri"/>
          <w:b/>
          <w:i/>
          <w:sz w:val="20"/>
          <w:szCs w:val="20"/>
          <w:u w:val="single"/>
        </w:rPr>
        <w:t>091.58</w:t>
      </w:r>
      <w:proofErr w:type="gramStart"/>
      <w:r w:rsidRPr="00A75816">
        <w:rPr>
          <w:rFonts w:ascii="Verdana" w:hAnsi="Verdana" w:cs="Calibri"/>
          <w:b/>
          <w:i/>
          <w:sz w:val="20"/>
          <w:szCs w:val="20"/>
          <w:u w:val="single"/>
        </w:rPr>
        <w:t xml:space="preserve">), </w:t>
      </w:r>
      <w:r>
        <w:rPr>
          <w:rFonts w:ascii="Verdana" w:hAnsi="Verdana" w:cs="Calibri"/>
          <w:b/>
          <w:i/>
          <w:sz w:val="20"/>
          <w:szCs w:val="20"/>
          <w:u w:val="single"/>
        </w:rPr>
        <w:t xml:space="preserve"> </w:t>
      </w:r>
      <w:r w:rsidRPr="00A75816">
        <w:rPr>
          <w:rFonts w:ascii="Verdana" w:hAnsi="Verdana" w:cs="Calibri"/>
          <w:b/>
          <w:i/>
          <w:sz w:val="20"/>
          <w:szCs w:val="20"/>
          <w:u w:val="single"/>
        </w:rPr>
        <w:t>L</w:t>
      </w:r>
      <w:proofErr w:type="gramEnd"/>
      <w:r w:rsidRPr="00A75816">
        <w:rPr>
          <w:rFonts w:ascii="Verdana" w:hAnsi="Verdana" w:cs="Calibri"/>
          <w:b/>
          <w:i/>
          <w:sz w:val="20"/>
          <w:szCs w:val="20"/>
          <w:u w:val="single"/>
        </w:rPr>
        <w:t>=</w:t>
      </w:r>
      <w:r>
        <w:rPr>
          <w:rFonts w:ascii="Verdana" w:hAnsi="Verdana" w:cs="Calibri"/>
          <w:b/>
          <w:i/>
          <w:sz w:val="20"/>
          <w:szCs w:val="20"/>
          <w:u w:val="single"/>
        </w:rPr>
        <w:t>44.38</w:t>
      </w:r>
      <w:r w:rsidRPr="00A75816">
        <w:rPr>
          <w:rFonts w:ascii="Verdana" w:hAnsi="Verdana" w:cs="Calibri"/>
          <w:b/>
          <w:i/>
          <w:sz w:val="20"/>
          <w:szCs w:val="20"/>
          <w:u w:val="single"/>
        </w:rPr>
        <w:t xml:space="preserve"> m</w:t>
      </w:r>
    </w:p>
    <w:p w:rsidR="00B27D50" w:rsidRPr="00B27D50" w:rsidRDefault="00B27D50" w:rsidP="00B27D50">
      <w:pPr>
        <w:numPr>
          <w:ilvl w:val="0"/>
          <w:numId w:val="31"/>
        </w:numPr>
        <w:spacing w:after="120"/>
        <w:jc w:val="both"/>
      </w:pPr>
      <w:proofErr w:type="spellStart"/>
      <w:r w:rsidRPr="00B27D50">
        <w:t>lățime</w:t>
      </w:r>
      <w:proofErr w:type="spellEnd"/>
      <w:r w:rsidRPr="00B27D50">
        <w:t xml:space="preserve"> </w:t>
      </w:r>
      <w:proofErr w:type="spellStart"/>
      <w:r w:rsidRPr="00B27D50">
        <w:t>parte</w:t>
      </w:r>
      <w:proofErr w:type="spellEnd"/>
      <w:r w:rsidRPr="00B27D50">
        <w:t xml:space="preserve"> </w:t>
      </w:r>
      <w:proofErr w:type="spellStart"/>
      <w:r w:rsidRPr="00B27D50">
        <w:t>carosabila</w:t>
      </w:r>
      <w:proofErr w:type="spellEnd"/>
      <w:r w:rsidRPr="00B27D50">
        <w:t xml:space="preserve"> – 2.75 m (o </w:t>
      </w:r>
      <w:proofErr w:type="spellStart"/>
      <w:r w:rsidRPr="00B27D50">
        <w:t>banda</w:t>
      </w:r>
      <w:proofErr w:type="spellEnd"/>
      <w:r w:rsidRPr="00B27D50">
        <w:t xml:space="preserve"> de </w:t>
      </w:r>
      <w:proofErr w:type="spellStart"/>
      <w:r w:rsidRPr="00B27D50">
        <w:t>circulație</w:t>
      </w:r>
      <w:proofErr w:type="spellEnd"/>
      <w:r w:rsidRPr="00B27D50">
        <w:t xml:space="preserve"> de 2.75 m </w:t>
      </w:r>
      <w:proofErr w:type="spellStart"/>
      <w:r w:rsidRPr="00B27D50">
        <w:t>lățime</w:t>
      </w:r>
      <w:proofErr w:type="spellEnd"/>
      <w:r w:rsidRPr="00B27D50">
        <w:t>)</w:t>
      </w:r>
    </w:p>
    <w:p w:rsidR="00B27D50" w:rsidRPr="00B27D50" w:rsidRDefault="00B27D50" w:rsidP="00B27D50">
      <w:pPr>
        <w:numPr>
          <w:ilvl w:val="0"/>
          <w:numId w:val="31"/>
        </w:numPr>
        <w:spacing w:after="120"/>
        <w:jc w:val="both"/>
      </w:pPr>
      <w:proofErr w:type="spellStart"/>
      <w:r w:rsidRPr="00B27D50">
        <w:t>pantă</w:t>
      </w:r>
      <w:proofErr w:type="spellEnd"/>
      <w:r w:rsidRPr="00B27D50">
        <w:t xml:space="preserve"> </w:t>
      </w:r>
      <w:proofErr w:type="spellStart"/>
      <w:r w:rsidRPr="00B27D50">
        <w:t>parte</w:t>
      </w:r>
      <w:proofErr w:type="spellEnd"/>
      <w:r w:rsidRPr="00B27D50">
        <w:t xml:space="preserve"> </w:t>
      </w:r>
      <w:proofErr w:type="spellStart"/>
      <w:proofErr w:type="gramStart"/>
      <w:r w:rsidRPr="00B27D50">
        <w:t>carosabila</w:t>
      </w:r>
      <w:proofErr w:type="spellEnd"/>
      <w:r w:rsidRPr="00B27D50">
        <w:t xml:space="preserve">  </w:t>
      </w:r>
      <w:proofErr w:type="spellStart"/>
      <w:r w:rsidRPr="00B27D50">
        <w:t>unica</w:t>
      </w:r>
      <w:proofErr w:type="spellEnd"/>
      <w:proofErr w:type="gramEnd"/>
      <w:r w:rsidRPr="00B27D50">
        <w:t xml:space="preserve"> – 2.5%</w:t>
      </w:r>
    </w:p>
    <w:p w:rsidR="00B27D50" w:rsidRPr="00B27D50" w:rsidRDefault="00B27D50" w:rsidP="00B27D50">
      <w:pPr>
        <w:numPr>
          <w:ilvl w:val="0"/>
          <w:numId w:val="31"/>
        </w:numPr>
        <w:spacing w:after="120"/>
        <w:jc w:val="both"/>
      </w:pPr>
      <w:proofErr w:type="spellStart"/>
      <w:r w:rsidRPr="00B27D50">
        <w:t>acostamente</w:t>
      </w:r>
      <w:proofErr w:type="spellEnd"/>
      <w:r w:rsidRPr="00B27D50">
        <w:t xml:space="preserve"> </w:t>
      </w:r>
      <w:proofErr w:type="spellStart"/>
      <w:r w:rsidRPr="00B27D50">
        <w:t>stanga</w:t>
      </w:r>
      <w:proofErr w:type="spellEnd"/>
      <w:r w:rsidRPr="00B27D50">
        <w:t>/</w:t>
      </w:r>
      <w:proofErr w:type="spellStart"/>
      <w:r w:rsidRPr="00B27D50">
        <w:t>dreapta</w:t>
      </w:r>
      <w:proofErr w:type="spellEnd"/>
      <w:r w:rsidRPr="00B27D50">
        <w:t xml:space="preserve"> de 50 cm</w:t>
      </w:r>
    </w:p>
    <w:p w:rsidR="00B47CE9" w:rsidRPr="00B27D50" w:rsidRDefault="00B47CE9" w:rsidP="00B47CE9">
      <w:pPr>
        <w:widowControl w:val="0"/>
        <w:autoSpaceDE w:val="0"/>
        <w:autoSpaceDN w:val="0"/>
        <w:adjustRightInd w:val="0"/>
        <w:spacing w:line="276" w:lineRule="auto"/>
        <w:jc w:val="both"/>
        <w:rPr>
          <w:lang w:val="ro-RO"/>
        </w:rPr>
      </w:pPr>
    </w:p>
    <w:p w:rsidR="00154112" w:rsidRPr="00DF1530" w:rsidRDefault="00154112" w:rsidP="00154112">
      <w:pPr>
        <w:widowControl w:val="0"/>
        <w:autoSpaceDE w:val="0"/>
        <w:autoSpaceDN w:val="0"/>
        <w:adjustRightInd w:val="0"/>
        <w:spacing w:line="276" w:lineRule="auto"/>
        <w:ind w:left="360"/>
        <w:jc w:val="both"/>
        <w:rPr>
          <w:lang w:val="ro-RO"/>
        </w:rPr>
      </w:pPr>
      <w:r w:rsidRPr="00DF1530">
        <w:rPr>
          <w:lang w:val="ro-RO"/>
        </w:rPr>
        <w:t xml:space="preserve"> </w:t>
      </w:r>
    </w:p>
    <w:p w:rsidR="00A91070" w:rsidRDefault="00A91070" w:rsidP="001920F0">
      <w:pPr>
        <w:rPr>
          <w:i/>
          <w:lang w:val="ro-RO"/>
        </w:rPr>
      </w:pPr>
      <w:r>
        <w:rPr>
          <w:lang w:val="ro-RO"/>
        </w:rPr>
        <w:t xml:space="preserve">   </w:t>
      </w:r>
      <w:r w:rsidRPr="001920F0">
        <w:rPr>
          <w:b/>
        </w:rPr>
        <w:t>Colectarea si evacuarea apelor pluviale:</w:t>
      </w:r>
    </w:p>
    <w:p w:rsidR="00A91070" w:rsidRDefault="00A91070" w:rsidP="00A91070">
      <w:pPr>
        <w:widowControl w:val="0"/>
        <w:autoSpaceDE w:val="0"/>
        <w:autoSpaceDN w:val="0"/>
        <w:adjustRightInd w:val="0"/>
        <w:spacing w:line="276" w:lineRule="auto"/>
        <w:ind w:firstLine="360"/>
        <w:jc w:val="both"/>
        <w:rPr>
          <w:lang w:val="ro-RO"/>
        </w:rPr>
      </w:pPr>
      <w:r>
        <w:rPr>
          <w:i/>
          <w:lang w:val="ro-RO"/>
        </w:rPr>
        <w:tab/>
      </w:r>
      <w:r>
        <w:rPr>
          <w:lang w:val="ro-RO"/>
        </w:rPr>
        <w:t xml:space="preserve">Evacuarea apelor pluviale se va face prin </w:t>
      </w:r>
      <w:r w:rsidR="003C60E6">
        <w:rPr>
          <w:lang w:val="ro-RO"/>
        </w:rPr>
        <w:t>pantele longitudinale si cele transversale prevazute in proiect catre acostamentele de piatra sparta.</w:t>
      </w:r>
    </w:p>
    <w:p w:rsidR="00A91070" w:rsidRPr="001920F0" w:rsidRDefault="00A91070" w:rsidP="001920F0">
      <w:pPr>
        <w:rPr>
          <w:b/>
        </w:rPr>
      </w:pPr>
      <w:r w:rsidRPr="001920F0">
        <w:rPr>
          <w:b/>
        </w:rPr>
        <w:t xml:space="preserve">   </w:t>
      </w:r>
      <w:proofErr w:type="spellStart"/>
      <w:r w:rsidRPr="001920F0">
        <w:rPr>
          <w:b/>
        </w:rPr>
        <w:t>Siguranta</w:t>
      </w:r>
      <w:proofErr w:type="spellEnd"/>
      <w:r w:rsidRPr="001920F0">
        <w:rPr>
          <w:b/>
        </w:rPr>
        <w:t xml:space="preserve"> </w:t>
      </w:r>
      <w:proofErr w:type="spellStart"/>
      <w:r w:rsidRPr="001920F0">
        <w:rPr>
          <w:b/>
        </w:rPr>
        <w:t>circulatiei</w:t>
      </w:r>
      <w:proofErr w:type="spellEnd"/>
      <w:r w:rsidR="001920F0">
        <w:rPr>
          <w:b/>
        </w:rPr>
        <w:t>:</w:t>
      </w:r>
    </w:p>
    <w:p w:rsidR="00154112" w:rsidRPr="00B47CE9" w:rsidRDefault="00A91070" w:rsidP="00B47CE9">
      <w:pPr>
        <w:widowControl w:val="0"/>
        <w:autoSpaceDE w:val="0"/>
        <w:autoSpaceDN w:val="0"/>
        <w:adjustRightInd w:val="0"/>
        <w:spacing w:line="276" w:lineRule="auto"/>
        <w:ind w:firstLine="720"/>
        <w:jc w:val="both"/>
        <w:rPr>
          <w:lang w:val="ro-RO"/>
        </w:rPr>
      </w:pPr>
      <w:r w:rsidRPr="005F50C0">
        <w:rPr>
          <w:lang w:val="ro-RO"/>
        </w:rPr>
        <w:t>Pentru si</w:t>
      </w:r>
      <w:r>
        <w:rPr>
          <w:lang w:val="ro-RO"/>
        </w:rPr>
        <w:t>guranţa circulaţiei rutiere</w:t>
      </w:r>
      <w:r w:rsidRPr="005F50C0">
        <w:rPr>
          <w:lang w:val="ro-RO"/>
        </w:rPr>
        <w:t xml:space="preserve"> se</w:t>
      </w:r>
      <w:r>
        <w:rPr>
          <w:lang w:val="ro-RO"/>
        </w:rPr>
        <w:t xml:space="preserve"> vor</w:t>
      </w:r>
      <w:r w:rsidRPr="005F50C0">
        <w:rPr>
          <w:lang w:val="ro-RO"/>
        </w:rPr>
        <w:t xml:space="preserve"> realiza lucrări de semnalizare verticală (indicatoare de circulaţie), în scopul prevenirii posibilelor accidente de circulaţie. Indicatoarele rutiere se vor confecţiona şi monta conform SR 1848/1-2011, SR 1848/2-2011 şi SR 1848/3-2008. Marcajele rutiere longitudinale care se vor aplica vor fi </w:t>
      </w:r>
      <w:r>
        <w:rPr>
          <w:lang w:val="ro-RO"/>
        </w:rPr>
        <w:t xml:space="preserve">de </w:t>
      </w:r>
      <w:r w:rsidRPr="005F50C0">
        <w:rPr>
          <w:lang w:val="ro-RO"/>
        </w:rPr>
        <w:t xml:space="preserve">delimitare a partii carosabile </w:t>
      </w:r>
      <w:r>
        <w:rPr>
          <w:lang w:val="ro-RO"/>
        </w:rPr>
        <w:t>axial si lateral</w:t>
      </w:r>
      <w:r w:rsidRPr="005F50C0">
        <w:rPr>
          <w:lang w:val="ro-RO"/>
        </w:rPr>
        <w:t>. Marcajele se vor executa conform SR 1848-7.</w:t>
      </w:r>
    </w:p>
    <w:p w:rsidR="00C20E7A" w:rsidRDefault="00C20E7A" w:rsidP="00C20E7A">
      <w:pPr>
        <w:widowControl w:val="0"/>
        <w:autoSpaceDE w:val="0"/>
        <w:autoSpaceDN w:val="0"/>
        <w:adjustRightInd w:val="0"/>
        <w:spacing w:line="276" w:lineRule="auto"/>
        <w:jc w:val="both"/>
        <w:rPr>
          <w:lang w:val="ro-RO"/>
        </w:rPr>
      </w:pPr>
    </w:p>
    <w:p w:rsidR="00C20E7A" w:rsidRPr="009C7227" w:rsidRDefault="00C20E7A" w:rsidP="00C20E7A">
      <w:pPr>
        <w:rPr>
          <w:b/>
          <w:u w:val="single"/>
        </w:rPr>
      </w:pPr>
      <w:proofErr w:type="spellStart"/>
      <w:r w:rsidRPr="009C7227">
        <w:rPr>
          <w:b/>
          <w:u w:val="single"/>
        </w:rPr>
        <w:t>Categoria</w:t>
      </w:r>
      <w:proofErr w:type="spellEnd"/>
      <w:r w:rsidRPr="009C7227">
        <w:rPr>
          <w:b/>
          <w:u w:val="single"/>
        </w:rPr>
        <w:t xml:space="preserve"> de </w:t>
      </w:r>
      <w:proofErr w:type="spellStart"/>
      <w:r w:rsidRPr="009C7227">
        <w:rPr>
          <w:b/>
          <w:u w:val="single"/>
        </w:rPr>
        <w:t>importanta</w:t>
      </w:r>
      <w:proofErr w:type="spellEnd"/>
    </w:p>
    <w:p w:rsidR="00D463E6" w:rsidRPr="00D463E6" w:rsidRDefault="003C60E6" w:rsidP="00D463E6">
      <w:pPr>
        <w:widowControl w:val="0"/>
        <w:autoSpaceDE w:val="0"/>
        <w:autoSpaceDN w:val="0"/>
        <w:adjustRightInd w:val="0"/>
        <w:spacing w:line="276" w:lineRule="auto"/>
        <w:ind w:firstLine="720"/>
        <w:jc w:val="both"/>
        <w:rPr>
          <w:lang w:val="ro-RO"/>
        </w:rPr>
      </w:pPr>
      <w:r>
        <w:rPr>
          <w:lang w:val="ro-RO"/>
        </w:rPr>
        <w:t xml:space="preserve">Drumurile </w:t>
      </w:r>
      <w:r w:rsidR="00D463E6" w:rsidRPr="00D463E6">
        <w:rPr>
          <w:lang w:val="ro-RO"/>
        </w:rPr>
        <w:t>care fac obiectul prezentei documentații tehnice, se încadrează in categoria de importanta „C” (importanta normală) și în clasa de importanță III (medie), conform legii nr. 10/1995 privind calitatea în construcții si a H.G. nr.766/1997, anexa 3, referitoare la aprobarea unor regulamente privind calitatea în construcții.</w:t>
      </w:r>
    </w:p>
    <w:p w:rsidR="00423D9C" w:rsidRDefault="00423D9C" w:rsidP="00423D9C">
      <w:pPr>
        <w:widowControl w:val="0"/>
        <w:autoSpaceDE w:val="0"/>
        <w:autoSpaceDN w:val="0"/>
        <w:adjustRightInd w:val="0"/>
        <w:spacing w:line="276" w:lineRule="auto"/>
        <w:jc w:val="both"/>
        <w:rPr>
          <w:lang w:val="ro-RO"/>
        </w:rPr>
      </w:pPr>
    </w:p>
    <w:p w:rsidR="0039050A" w:rsidRDefault="0039050A" w:rsidP="0039050A">
      <w:pPr>
        <w:pStyle w:val="Heading2"/>
        <w:tabs>
          <w:tab w:val="clear" w:pos="824"/>
          <w:tab w:val="num" w:pos="900"/>
        </w:tabs>
        <w:ind w:left="3276" w:hanging="3006"/>
        <w:rPr>
          <w:rFonts w:ascii="Times New Roman" w:hAnsi="Times New Roman" w:cs="Times New Roman"/>
          <w:szCs w:val="24"/>
          <w:lang w:val="ro-RO"/>
        </w:rPr>
      </w:pPr>
      <w:bookmarkStart w:id="25" w:name="_Toc535482422"/>
      <w:r>
        <w:rPr>
          <w:rFonts w:ascii="Times New Roman" w:hAnsi="Times New Roman" w:cs="Times New Roman"/>
          <w:szCs w:val="24"/>
          <w:lang w:val="ro-RO"/>
        </w:rPr>
        <w:t>J</w:t>
      </w:r>
      <w:r w:rsidRPr="0039050A">
        <w:rPr>
          <w:rFonts w:ascii="Times New Roman" w:hAnsi="Times New Roman" w:cs="Times New Roman"/>
          <w:szCs w:val="24"/>
          <w:lang w:val="ro-RO"/>
        </w:rPr>
        <w:t>ustificarea necesitatii proiectulu</w:t>
      </w:r>
      <w:r>
        <w:rPr>
          <w:rFonts w:ascii="Times New Roman" w:hAnsi="Times New Roman" w:cs="Times New Roman"/>
          <w:szCs w:val="24"/>
          <w:lang w:val="ro-RO"/>
        </w:rPr>
        <w:t>i</w:t>
      </w:r>
      <w:bookmarkEnd w:id="25"/>
    </w:p>
    <w:p w:rsidR="00C20E7A" w:rsidRDefault="00C20E7A" w:rsidP="00C20E7A">
      <w:pPr>
        <w:pStyle w:val="Default"/>
        <w:spacing w:line="276" w:lineRule="auto"/>
        <w:jc w:val="both"/>
        <w:rPr>
          <w:rFonts w:ascii="Times New Roman" w:hAnsi="Times New Roman" w:cs="Times New Roman"/>
          <w:color w:val="auto"/>
          <w:lang w:val="ro-RO"/>
        </w:rPr>
      </w:pPr>
      <w:r w:rsidRPr="00C20E7A">
        <w:rPr>
          <w:rFonts w:ascii="Times New Roman" w:hAnsi="Times New Roman" w:cs="Times New Roman"/>
          <w:color w:val="auto"/>
          <w:lang w:val="ro-RO"/>
        </w:rPr>
        <w:t xml:space="preserve">Implementarea proiectului </w:t>
      </w:r>
      <w:r w:rsidR="000237AB">
        <w:rPr>
          <w:rFonts w:ascii="Times New Roman" w:hAnsi="Times New Roman" w:cs="Times New Roman"/>
          <w:b/>
          <w:color w:val="auto"/>
          <w:lang w:val="ro-RO"/>
        </w:rPr>
        <w:t>”</w:t>
      </w:r>
      <w:r w:rsidR="00502BD2">
        <w:rPr>
          <w:rFonts w:ascii="Times New Roman" w:hAnsi="Times New Roman" w:cs="Times New Roman"/>
          <w:b/>
          <w:color w:val="auto"/>
          <w:lang w:val="ro-RO"/>
        </w:rPr>
        <w:t xml:space="preserve"> </w:t>
      </w:r>
      <w:r w:rsidR="00906FA4">
        <w:rPr>
          <w:rFonts w:ascii="Times New Roman" w:hAnsi="Times New Roman" w:cs="Times New Roman"/>
          <w:b/>
          <w:color w:val="auto"/>
          <w:lang w:val="ro-RO"/>
        </w:rPr>
        <w:t>Modernizare drumuri de interes local, in satele: Nucet si Cazaci, comuna Nucet, judetul Dambovita</w:t>
      </w:r>
      <w:r w:rsidR="00502BD2">
        <w:rPr>
          <w:rFonts w:ascii="Times New Roman" w:hAnsi="Times New Roman" w:cs="Times New Roman"/>
          <w:b/>
          <w:color w:val="auto"/>
          <w:lang w:val="ro-RO"/>
        </w:rPr>
        <w:t xml:space="preserve"> </w:t>
      </w:r>
      <w:r w:rsidR="000237AB">
        <w:rPr>
          <w:rFonts w:ascii="Times New Roman" w:hAnsi="Times New Roman" w:cs="Times New Roman"/>
          <w:b/>
          <w:color w:val="auto"/>
          <w:lang w:val="ro-RO"/>
        </w:rPr>
        <w:t>”</w:t>
      </w:r>
      <w:r w:rsidRPr="00C20E7A">
        <w:rPr>
          <w:rFonts w:ascii="Times New Roman" w:hAnsi="Times New Roman" w:cs="Times New Roman"/>
          <w:color w:val="auto"/>
          <w:lang w:val="ro-RO"/>
        </w:rPr>
        <w:t xml:space="preserve"> este necesara pentru:</w:t>
      </w:r>
    </w:p>
    <w:p w:rsidR="00B73E79" w:rsidRPr="00C20E7A" w:rsidRDefault="00B73E79" w:rsidP="00C20E7A">
      <w:pPr>
        <w:pStyle w:val="Default"/>
        <w:spacing w:line="276" w:lineRule="auto"/>
        <w:jc w:val="both"/>
        <w:rPr>
          <w:rFonts w:ascii="Times New Roman" w:hAnsi="Times New Roman" w:cs="Times New Roman"/>
          <w:color w:val="auto"/>
          <w:lang w:val="ro-RO"/>
        </w:rPr>
      </w:pPr>
    </w:p>
    <w:p w:rsidR="00C20E7A" w:rsidRPr="00C20E7A" w:rsidRDefault="00C20E7A" w:rsidP="005B7470">
      <w:pPr>
        <w:pStyle w:val="ListParagraph"/>
        <w:widowControl w:val="0"/>
        <w:numPr>
          <w:ilvl w:val="0"/>
          <w:numId w:val="17"/>
        </w:numPr>
        <w:autoSpaceDE w:val="0"/>
        <w:autoSpaceDN w:val="0"/>
        <w:adjustRightInd w:val="0"/>
        <w:spacing w:line="276" w:lineRule="auto"/>
        <w:jc w:val="both"/>
        <w:rPr>
          <w:lang w:val="ro-RO"/>
        </w:rPr>
      </w:pPr>
      <w:r w:rsidRPr="00C20E7A">
        <w:rPr>
          <w:lang w:val="ro-RO"/>
        </w:rPr>
        <w:t>imbunatatirea gradului de atractivitate si accesibilitate pe teritoriul din zona proiectului;</w:t>
      </w:r>
    </w:p>
    <w:p w:rsidR="00C20E7A" w:rsidRPr="00C20E7A" w:rsidRDefault="00C20E7A" w:rsidP="005B7470">
      <w:pPr>
        <w:pStyle w:val="ListParagraph"/>
        <w:widowControl w:val="0"/>
        <w:numPr>
          <w:ilvl w:val="0"/>
          <w:numId w:val="17"/>
        </w:numPr>
        <w:autoSpaceDE w:val="0"/>
        <w:autoSpaceDN w:val="0"/>
        <w:adjustRightInd w:val="0"/>
        <w:spacing w:line="276" w:lineRule="auto"/>
        <w:jc w:val="both"/>
        <w:rPr>
          <w:lang w:val="ro-RO"/>
        </w:rPr>
      </w:pPr>
      <w:r w:rsidRPr="00C20E7A">
        <w:rPr>
          <w:lang w:val="ro-RO"/>
        </w:rPr>
        <w:t>cresterea competitivitatii teritoriului in vederea atragerii de investitori;</w:t>
      </w:r>
    </w:p>
    <w:p w:rsidR="000B189B" w:rsidRPr="000B189B" w:rsidRDefault="000237AB" w:rsidP="005B7470">
      <w:pPr>
        <w:pStyle w:val="BodyText"/>
        <w:numPr>
          <w:ilvl w:val="0"/>
          <w:numId w:val="17"/>
        </w:numPr>
        <w:spacing w:after="0" w:line="360" w:lineRule="auto"/>
        <w:jc w:val="both"/>
        <w:rPr>
          <w:rFonts w:cs="Arial"/>
          <w:szCs w:val="24"/>
        </w:rPr>
      </w:pPr>
      <w:r>
        <w:rPr>
          <w:rFonts w:cs="Arial"/>
          <w:szCs w:val="24"/>
        </w:rPr>
        <w:t>c</w:t>
      </w:r>
      <w:r w:rsidR="000B189B" w:rsidRPr="000B189B">
        <w:rPr>
          <w:rFonts w:cs="Arial"/>
          <w:szCs w:val="24"/>
        </w:rPr>
        <w:t>reşterea siguranţei în exploatare prin îmbunătăţirea planeităţii, prin îndepărtarea făgaşelor şi gropilor din zonă, prin realizarea lucrărilor de colectare a apelor pluviale de pe carosabil, etc.</w:t>
      </w:r>
    </w:p>
    <w:p w:rsidR="000B189B" w:rsidRPr="000B189B" w:rsidRDefault="00BD3D85" w:rsidP="005B7470">
      <w:pPr>
        <w:pStyle w:val="BodyText"/>
        <w:numPr>
          <w:ilvl w:val="0"/>
          <w:numId w:val="17"/>
        </w:numPr>
        <w:spacing w:after="0" w:line="360" w:lineRule="auto"/>
        <w:jc w:val="both"/>
        <w:rPr>
          <w:rFonts w:cs="Arial"/>
          <w:szCs w:val="24"/>
        </w:rPr>
      </w:pPr>
      <w:r>
        <w:rPr>
          <w:rFonts w:cs="Arial"/>
          <w:szCs w:val="24"/>
        </w:rPr>
        <w:t>p</w:t>
      </w:r>
      <w:r w:rsidR="000B189B" w:rsidRPr="000B189B">
        <w:rPr>
          <w:rFonts w:cs="Arial"/>
          <w:szCs w:val="24"/>
        </w:rPr>
        <w:t>osibilitatea transportarii rapide a personelor catre proprietati si catre locul de munca.</w:t>
      </w:r>
    </w:p>
    <w:p w:rsidR="000B189B" w:rsidRPr="000B189B" w:rsidRDefault="00BD3D85" w:rsidP="005B7470">
      <w:pPr>
        <w:pStyle w:val="BodyText"/>
        <w:numPr>
          <w:ilvl w:val="0"/>
          <w:numId w:val="17"/>
        </w:numPr>
        <w:spacing w:after="0" w:line="360" w:lineRule="auto"/>
        <w:jc w:val="both"/>
        <w:rPr>
          <w:rFonts w:cs="Arial"/>
          <w:szCs w:val="24"/>
        </w:rPr>
      </w:pPr>
      <w:r>
        <w:rPr>
          <w:rFonts w:cs="Arial"/>
          <w:szCs w:val="24"/>
        </w:rPr>
        <w:t>a</w:t>
      </w:r>
      <w:r w:rsidR="000B189B" w:rsidRPr="000B189B">
        <w:rPr>
          <w:rFonts w:cs="Arial"/>
          <w:szCs w:val="24"/>
        </w:rPr>
        <w:t>sigurarea fluidizarii traficului prin marcaje si indicatoare rutiere.</w:t>
      </w:r>
    </w:p>
    <w:p w:rsidR="000B189B" w:rsidRPr="000B189B" w:rsidRDefault="00BD3D85" w:rsidP="005B7470">
      <w:pPr>
        <w:pStyle w:val="BodyText"/>
        <w:numPr>
          <w:ilvl w:val="0"/>
          <w:numId w:val="17"/>
        </w:numPr>
        <w:spacing w:after="0" w:line="360" w:lineRule="auto"/>
        <w:jc w:val="both"/>
        <w:rPr>
          <w:rFonts w:cs="Arial"/>
          <w:szCs w:val="24"/>
        </w:rPr>
      </w:pPr>
      <w:r>
        <w:rPr>
          <w:rFonts w:cs="Arial"/>
          <w:szCs w:val="24"/>
        </w:rPr>
        <w:t>a</w:t>
      </w:r>
      <w:r w:rsidR="000B189B" w:rsidRPr="000B189B">
        <w:rPr>
          <w:rFonts w:cs="Arial"/>
          <w:szCs w:val="24"/>
        </w:rPr>
        <w:t xml:space="preserve">ccesul facil al pompierilor, salvarii, etc. atat la locuitorii din zona cat si la obiectivele economice, turistice si social culturale. </w:t>
      </w:r>
    </w:p>
    <w:p w:rsidR="000B189B" w:rsidRPr="000B189B" w:rsidRDefault="00BD3D85" w:rsidP="005B7470">
      <w:pPr>
        <w:pStyle w:val="BodyText"/>
        <w:numPr>
          <w:ilvl w:val="0"/>
          <w:numId w:val="17"/>
        </w:numPr>
        <w:spacing w:after="0" w:line="360" w:lineRule="auto"/>
        <w:jc w:val="both"/>
        <w:rPr>
          <w:rFonts w:cs="Arial"/>
          <w:szCs w:val="24"/>
        </w:rPr>
      </w:pPr>
      <w:r>
        <w:rPr>
          <w:rFonts w:cs="Arial"/>
          <w:szCs w:val="24"/>
        </w:rPr>
        <w:lastRenderedPageBreak/>
        <w:t>s</w:t>
      </w:r>
      <w:r w:rsidR="000B189B" w:rsidRPr="000B189B">
        <w:rPr>
          <w:rFonts w:cs="Arial"/>
          <w:szCs w:val="24"/>
        </w:rPr>
        <w:t>căderea costurilor în exploatare si scăderea costurilor privind uzura autoturismelor precum şi scăderea consumului de combustibil.</w:t>
      </w:r>
      <w:bookmarkStart w:id="26" w:name="_GoBack"/>
      <w:bookmarkEnd w:id="26"/>
    </w:p>
    <w:p w:rsidR="000B189B" w:rsidRPr="000B189B" w:rsidRDefault="00BD3D85" w:rsidP="005B7470">
      <w:pPr>
        <w:pStyle w:val="BodyText"/>
        <w:numPr>
          <w:ilvl w:val="0"/>
          <w:numId w:val="17"/>
        </w:numPr>
        <w:spacing w:after="0" w:line="360" w:lineRule="auto"/>
        <w:jc w:val="both"/>
        <w:rPr>
          <w:rFonts w:cs="Arial"/>
          <w:szCs w:val="24"/>
        </w:rPr>
      </w:pPr>
      <w:r>
        <w:rPr>
          <w:rFonts w:cs="Arial"/>
          <w:szCs w:val="24"/>
        </w:rPr>
        <w:t>i</w:t>
      </w:r>
      <w:r w:rsidR="000B189B" w:rsidRPr="000B189B">
        <w:rPr>
          <w:rFonts w:cs="Arial"/>
          <w:szCs w:val="24"/>
        </w:rPr>
        <w:t>mbunatatirea calitatii vietii si protejarea mediului prin reducerea nivelului de noxe si praf din armosfera.</w:t>
      </w:r>
    </w:p>
    <w:p w:rsidR="004821EB" w:rsidRDefault="004821EB" w:rsidP="0039050A">
      <w:pPr>
        <w:rPr>
          <w:lang w:val="ro-RO"/>
        </w:rPr>
      </w:pPr>
    </w:p>
    <w:p w:rsidR="0039050A" w:rsidRDefault="0039050A" w:rsidP="0039050A">
      <w:pPr>
        <w:pStyle w:val="Heading2"/>
        <w:tabs>
          <w:tab w:val="clear" w:pos="824"/>
          <w:tab w:val="num" w:pos="900"/>
        </w:tabs>
        <w:ind w:left="3276" w:hanging="3006"/>
        <w:rPr>
          <w:rFonts w:ascii="Times New Roman" w:hAnsi="Times New Roman" w:cs="Times New Roman"/>
          <w:szCs w:val="24"/>
          <w:lang w:val="ro-RO"/>
        </w:rPr>
      </w:pPr>
      <w:bookmarkStart w:id="27" w:name="_Toc535482423"/>
      <w:r w:rsidRPr="0039050A">
        <w:rPr>
          <w:rFonts w:ascii="Times New Roman" w:hAnsi="Times New Roman" w:cs="Times New Roman"/>
          <w:szCs w:val="24"/>
          <w:lang w:val="ro-RO"/>
        </w:rPr>
        <w:t>Valoarea investitiei</w:t>
      </w:r>
      <w:bookmarkEnd w:id="27"/>
    </w:p>
    <w:p w:rsidR="00E77F60" w:rsidRPr="00427542" w:rsidRDefault="00BD0954" w:rsidP="00E77F60">
      <w:pPr>
        <w:widowControl w:val="0"/>
        <w:autoSpaceDE w:val="0"/>
        <w:autoSpaceDN w:val="0"/>
        <w:adjustRightInd w:val="0"/>
        <w:rPr>
          <w:sz w:val="22"/>
          <w:szCs w:val="22"/>
          <w:lang w:val="ro-RO"/>
        </w:rPr>
      </w:pPr>
      <w:r w:rsidRPr="00427542">
        <w:rPr>
          <w:lang w:val="ro-RO"/>
        </w:rPr>
        <w:t>Valoare</w:t>
      </w:r>
      <w:r w:rsidR="00502BD2" w:rsidRPr="00427542">
        <w:rPr>
          <w:lang w:val="ro-RO"/>
        </w:rPr>
        <w:t xml:space="preserve">a investitiei pentru cele </w:t>
      </w:r>
      <w:r w:rsidR="00A5166C">
        <w:rPr>
          <w:lang w:val="ro-RO"/>
        </w:rPr>
        <w:t>3</w:t>
      </w:r>
      <w:r w:rsidRPr="00427542">
        <w:rPr>
          <w:lang w:val="ro-RO"/>
        </w:rPr>
        <w:t xml:space="preserve"> obiective, conform Devizului General, se ridica la </w:t>
      </w:r>
      <w:r w:rsidR="00906FA4" w:rsidRPr="001E7A9E">
        <w:rPr>
          <w:lang w:val="ro-RO"/>
        </w:rPr>
        <w:t>231.806</w:t>
      </w:r>
    </w:p>
    <w:p w:rsidR="0039050A" w:rsidRPr="00427542" w:rsidRDefault="00BD0954" w:rsidP="0039050A">
      <w:pPr>
        <w:rPr>
          <w:lang w:val="ro-RO"/>
        </w:rPr>
      </w:pPr>
      <w:r w:rsidRPr="00427542">
        <w:rPr>
          <w:lang w:val="ro-RO"/>
        </w:rPr>
        <w:t>lei fara T.V.A</w:t>
      </w:r>
    </w:p>
    <w:p w:rsidR="0039050A" w:rsidRDefault="0039050A" w:rsidP="0039050A">
      <w:pPr>
        <w:rPr>
          <w:lang w:val="ro-RO"/>
        </w:rPr>
      </w:pPr>
    </w:p>
    <w:p w:rsidR="0039050A" w:rsidRDefault="0039050A" w:rsidP="0039050A">
      <w:pPr>
        <w:pStyle w:val="Heading2"/>
        <w:tabs>
          <w:tab w:val="clear" w:pos="824"/>
          <w:tab w:val="num" w:pos="900"/>
        </w:tabs>
        <w:ind w:left="3276" w:hanging="3006"/>
        <w:rPr>
          <w:rFonts w:ascii="Times New Roman" w:hAnsi="Times New Roman" w:cs="Times New Roman"/>
          <w:szCs w:val="24"/>
          <w:lang w:val="ro-RO"/>
        </w:rPr>
      </w:pPr>
      <w:bookmarkStart w:id="28" w:name="_Toc535482424"/>
      <w:r w:rsidRPr="0039050A">
        <w:rPr>
          <w:rFonts w:ascii="Times New Roman" w:hAnsi="Times New Roman" w:cs="Times New Roman"/>
          <w:szCs w:val="24"/>
          <w:lang w:val="ro-RO"/>
        </w:rPr>
        <w:t>Perioada de implementare propusa</w:t>
      </w:r>
      <w:bookmarkEnd w:id="28"/>
    </w:p>
    <w:p w:rsidR="0039050A" w:rsidRPr="00502BD2" w:rsidRDefault="00BD0954" w:rsidP="0039050A">
      <w:pPr>
        <w:rPr>
          <w:color w:val="FF0000"/>
          <w:lang w:val="ro-RO"/>
        </w:rPr>
      </w:pPr>
      <w:r>
        <w:rPr>
          <w:lang w:val="ro-RO"/>
        </w:rPr>
        <w:t xml:space="preserve">Perioada de implementare propusa pentru finalizarea lucrarilor de </w:t>
      </w:r>
      <w:r w:rsidR="00B73E79">
        <w:rPr>
          <w:lang w:val="ro-RO"/>
        </w:rPr>
        <w:t>asfaltare</w:t>
      </w:r>
      <w:r w:rsidR="00502BD2">
        <w:rPr>
          <w:lang w:val="ro-RO"/>
        </w:rPr>
        <w:t xml:space="preserve"> pentru cele </w:t>
      </w:r>
      <w:r w:rsidR="005A1BA4">
        <w:rPr>
          <w:lang w:val="ro-RO"/>
        </w:rPr>
        <w:t>3</w:t>
      </w:r>
      <w:r>
        <w:rPr>
          <w:lang w:val="ro-RO"/>
        </w:rPr>
        <w:t xml:space="preserve"> </w:t>
      </w:r>
      <w:r w:rsidR="005A1BA4">
        <w:rPr>
          <w:lang w:val="ro-RO"/>
        </w:rPr>
        <w:t>drumuri</w:t>
      </w:r>
      <w:r>
        <w:rPr>
          <w:lang w:val="ro-RO"/>
        </w:rPr>
        <w:t xml:space="preserve">, este </w:t>
      </w:r>
      <w:r w:rsidR="00CC111A" w:rsidRPr="00CC111A">
        <w:rPr>
          <w:lang w:val="ro-RO"/>
        </w:rPr>
        <w:t>cuprinsa intre</w:t>
      </w:r>
      <w:r w:rsidRPr="00CC111A">
        <w:rPr>
          <w:lang w:val="ro-RO"/>
        </w:rPr>
        <w:t xml:space="preserve"> </w:t>
      </w:r>
      <w:r w:rsidR="005A1BA4">
        <w:rPr>
          <w:lang w:val="ro-RO"/>
        </w:rPr>
        <w:t>3</w:t>
      </w:r>
      <w:r w:rsidR="00B73E79" w:rsidRPr="00CC111A">
        <w:rPr>
          <w:lang w:val="ro-RO"/>
        </w:rPr>
        <w:t xml:space="preserve"> </w:t>
      </w:r>
      <w:r w:rsidRPr="00CC111A">
        <w:rPr>
          <w:lang w:val="ro-RO"/>
        </w:rPr>
        <w:t>luni.</w:t>
      </w:r>
    </w:p>
    <w:p w:rsidR="0039050A" w:rsidRPr="00423D9C" w:rsidRDefault="0039050A" w:rsidP="00423D9C">
      <w:pPr>
        <w:widowControl w:val="0"/>
        <w:autoSpaceDE w:val="0"/>
        <w:autoSpaceDN w:val="0"/>
        <w:adjustRightInd w:val="0"/>
        <w:spacing w:line="276" w:lineRule="auto"/>
        <w:jc w:val="both"/>
        <w:rPr>
          <w:lang w:val="ro-RO"/>
        </w:rPr>
      </w:pPr>
    </w:p>
    <w:p w:rsidR="00DC3D0F" w:rsidRDefault="00DC3D0F" w:rsidP="00DC3D0F">
      <w:pPr>
        <w:pStyle w:val="Heading1"/>
        <w:tabs>
          <w:tab w:val="clear" w:pos="374"/>
          <w:tab w:val="num" w:pos="284"/>
        </w:tabs>
        <w:ind w:left="284"/>
        <w:rPr>
          <w:rFonts w:ascii="Times New Roman" w:hAnsi="Times New Roman"/>
          <w:noProof/>
          <w:sz w:val="26"/>
          <w:szCs w:val="26"/>
          <w:lang w:val="ro-RO"/>
        </w:rPr>
      </w:pPr>
      <w:bookmarkStart w:id="29" w:name="_Toc535482425"/>
      <w:r w:rsidRPr="00DC3D0F">
        <w:rPr>
          <w:rFonts w:ascii="Times New Roman" w:hAnsi="Times New Roman"/>
          <w:noProof/>
          <w:sz w:val="26"/>
          <w:szCs w:val="26"/>
          <w:lang w:val="ro-RO"/>
        </w:rPr>
        <w:t>descrierea lucrarilor de demolare necesare</w:t>
      </w:r>
      <w:bookmarkEnd w:id="29"/>
    </w:p>
    <w:p w:rsidR="00A54DE9" w:rsidRDefault="006A35F7" w:rsidP="00A54DE9">
      <w:pPr>
        <w:rPr>
          <w:lang w:val="ro-RO"/>
        </w:rPr>
      </w:pPr>
      <w:r>
        <w:rPr>
          <w:lang w:val="ro-RO"/>
        </w:rPr>
        <w:t xml:space="preserve">Lucrarile de demolare proiectate vizeaza intregul amplasament, prevazandu-se dezafectarea sistemului rutier afectat. </w:t>
      </w:r>
    </w:p>
    <w:p w:rsidR="006A35F7" w:rsidRDefault="006A35F7" w:rsidP="00A54DE9">
      <w:pPr>
        <w:rPr>
          <w:lang w:val="ro-RO"/>
        </w:rPr>
      </w:pPr>
      <w:r>
        <w:rPr>
          <w:lang w:val="ro-RO"/>
        </w:rPr>
        <w:t>Activitatile se vor desfasura in urmatoarele etape:</w:t>
      </w:r>
    </w:p>
    <w:p w:rsidR="00C75D5A" w:rsidRDefault="00C75D5A" w:rsidP="00A54DE9">
      <w:pPr>
        <w:rPr>
          <w:lang w:val="ro-RO"/>
        </w:rPr>
      </w:pPr>
    </w:p>
    <w:p w:rsidR="006A35F7" w:rsidRDefault="006A35F7" w:rsidP="005B7470">
      <w:pPr>
        <w:pStyle w:val="ListParagraph"/>
        <w:numPr>
          <w:ilvl w:val="0"/>
          <w:numId w:val="18"/>
        </w:numPr>
        <w:rPr>
          <w:lang w:val="ro-RO"/>
        </w:rPr>
      </w:pPr>
      <w:r>
        <w:rPr>
          <w:lang w:val="ro-RO"/>
        </w:rPr>
        <w:t>Etapa de organizare de santier – cuprinde</w:t>
      </w:r>
      <w:r w:rsidR="00FC05A8">
        <w:rPr>
          <w:lang w:val="ro-RO"/>
        </w:rPr>
        <w:t xml:space="preserve"> </w:t>
      </w:r>
      <w:r>
        <w:rPr>
          <w:lang w:val="ro-RO"/>
        </w:rPr>
        <w:t>lucrarile aferente pozitionarii utilajelor, stabilirii traseelor de evacuare, a amplasarii baracamentelor</w:t>
      </w:r>
      <w:r w:rsidR="00FC05A8">
        <w:rPr>
          <w:lang w:val="ro-RO"/>
        </w:rPr>
        <w:t xml:space="preserve"> </w:t>
      </w:r>
      <w:r>
        <w:rPr>
          <w:lang w:val="ro-RO"/>
        </w:rPr>
        <w:t>(birou diriginte de santier, magazie, paza, closete ecologice etc.), platforme provizorii de depozitare a deseurilor inerte.</w:t>
      </w:r>
    </w:p>
    <w:p w:rsidR="00A54DE9" w:rsidRPr="00CC42AD" w:rsidRDefault="006A35F7" w:rsidP="00A54DE9">
      <w:pPr>
        <w:pStyle w:val="ListParagraph"/>
        <w:numPr>
          <w:ilvl w:val="0"/>
          <w:numId w:val="18"/>
        </w:numPr>
        <w:rPr>
          <w:lang w:val="ro-RO"/>
        </w:rPr>
      </w:pPr>
      <w:r>
        <w:rPr>
          <w:lang w:val="ro-RO"/>
        </w:rPr>
        <w:t>Etapa de demolare – se refera la perioada efectiva de demolare propriu-zisa ce cuprinde desfacerea sistemului rutier existent. Etapa implica evacuarea deseurilor rezultate de la demolare cu luarea masurilor adecvate pentru protectia factorilor de mediu prelucrarea materialelor ce pot fi valorificate.</w:t>
      </w:r>
    </w:p>
    <w:p w:rsidR="00DC3D0F" w:rsidRDefault="00DC3D0F" w:rsidP="00DC3D0F">
      <w:pPr>
        <w:pStyle w:val="Heading1"/>
        <w:tabs>
          <w:tab w:val="clear" w:pos="374"/>
          <w:tab w:val="num" w:pos="284"/>
        </w:tabs>
        <w:ind w:left="284"/>
        <w:rPr>
          <w:rFonts w:ascii="Times New Roman" w:hAnsi="Times New Roman"/>
          <w:noProof/>
          <w:sz w:val="26"/>
          <w:szCs w:val="26"/>
          <w:lang w:val="ro-RO"/>
        </w:rPr>
      </w:pPr>
      <w:bookmarkStart w:id="30" w:name="_Toc535482426"/>
      <w:r w:rsidRPr="00DC3D0F">
        <w:rPr>
          <w:rFonts w:ascii="Times New Roman" w:hAnsi="Times New Roman"/>
          <w:noProof/>
          <w:sz w:val="26"/>
          <w:szCs w:val="26"/>
          <w:lang w:val="ro-RO"/>
        </w:rPr>
        <w:t>Descrierea amplasarii proiectului</w:t>
      </w:r>
      <w:bookmarkEnd w:id="30"/>
    </w:p>
    <w:p w:rsidR="000C3FE0" w:rsidRPr="00A508D9" w:rsidRDefault="000C3FE0" w:rsidP="000C3FE0">
      <w:pPr>
        <w:spacing w:before="120" w:line="276" w:lineRule="auto"/>
        <w:jc w:val="both"/>
        <w:rPr>
          <w:lang w:val="ro-RO"/>
        </w:rPr>
      </w:pPr>
      <w:r w:rsidRPr="00A508D9">
        <w:rPr>
          <w:lang w:val="ro-RO"/>
        </w:rPr>
        <w:t>Lucrarile se vor desfasura in intravil</w:t>
      </w:r>
      <w:r w:rsidR="00C75D5A" w:rsidRPr="00A508D9">
        <w:rPr>
          <w:lang w:val="ro-RO"/>
        </w:rPr>
        <w:t>an</w:t>
      </w:r>
      <w:r w:rsidR="002B03A2" w:rsidRPr="00A508D9">
        <w:rPr>
          <w:lang w:val="ro-RO"/>
        </w:rPr>
        <w:t>ul</w:t>
      </w:r>
      <w:r w:rsidR="00C75D5A" w:rsidRPr="00A508D9">
        <w:rPr>
          <w:lang w:val="ro-RO"/>
        </w:rPr>
        <w:t xml:space="preserve"> </w:t>
      </w:r>
      <w:r w:rsidR="00841C9C" w:rsidRPr="00A508D9">
        <w:rPr>
          <w:lang w:val="ro-RO"/>
        </w:rPr>
        <w:t>comunei Nucet</w:t>
      </w:r>
      <w:r w:rsidR="002B03A2" w:rsidRPr="00A508D9">
        <w:rPr>
          <w:lang w:val="ro-RO"/>
        </w:rPr>
        <w:t xml:space="preserve"> </w:t>
      </w:r>
      <w:r w:rsidRPr="00A508D9">
        <w:rPr>
          <w:lang w:val="ro-RO"/>
        </w:rPr>
        <w:t>.</w:t>
      </w:r>
    </w:p>
    <w:p w:rsidR="00A508D9" w:rsidRPr="00A508D9" w:rsidRDefault="00A508D9" w:rsidP="00A508D9">
      <w:pPr>
        <w:pStyle w:val="BodyText"/>
        <w:tabs>
          <w:tab w:val="left" w:pos="0"/>
        </w:tabs>
        <w:ind w:firstLine="426"/>
        <w:jc w:val="both"/>
        <w:rPr>
          <w:szCs w:val="24"/>
        </w:rPr>
      </w:pPr>
      <w:r w:rsidRPr="00A508D9">
        <w:rPr>
          <w:b/>
          <w:bCs/>
          <w:szCs w:val="24"/>
        </w:rPr>
        <w:t>Nucet</w:t>
      </w:r>
      <w:r w:rsidRPr="00A508D9">
        <w:rPr>
          <w:szCs w:val="24"/>
        </w:rPr>
        <w:t> (în trecut, </w:t>
      </w:r>
      <w:r w:rsidRPr="00A508D9">
        <w:rPr>
          <w:b/>
          <w:bCs/>
          <w:szCs w:val="24"/>
        </w:rPr>
        <w:t>Cazaci</w:t>
      </w:r>
      <w:r w:rsidRPr="00A508D9">
        <w:rPr>
          <w:szCs w:val="24"/>
        </w:rPr>
        <w:t>) este o </w:t>
      </w:r>
      <w:hyperlink r:id="rId13" w:tooltip="Comunele României" w:history="1">
        <w:r w:rsidRPr="00A508D9">
          <w:rPr>
            <w:szCs w:val="24"/>
          </w:rPr>
          <w:t>comună</w:t>
        </w:r>
      </w:hyperlink>
      <w:r w:rsidRPr="00A508D9">
        <w:rPr>
          <w:szCs w:val="24"/>
        </w:rPr>
        <w:t> în </w:t>
      </w:r>
      <w:hyperlink r:id="rId14" w:tooltip="Județul Dâmbovița" w:history="1">
        <w:r w:rsidRPr="00A508D9">
          <w:rPr>
            <w:szCs w:val="24"/>
          </w:rPr>
          <w:t>județul Dâmbovița</w:t>
        </w:r>
      </w:hyperlink>
      <w:r w:rsidRPr="00A508D9">
        <w:rPr>
          <w:szCs w:val="24"/>
        </w:rPr>
        <w:t>, </w:t>
      </w:r>
      <w:hyperlink r:id="rId15" w:tooltip="Muntenia" w:history="1">
        <w:r w:rsidRPr="00A508D9">
          <w:rPr>
            <w:szCs w:val="24"/>
          </w:rPr>
          <w:t>Muntenia</w:t>
        </w:r>
      </w:hyperlink>
      <w:r w:rsidRPr="00A508D9">
        <w:rPr>
          <w:szCs w:val="24"/>
        </w:rPr>
        <w:t>, </w:t>
      </w:r>
      <w:hyperlink r:id="rId16" w:tooltip="România" w:history="1">
        <w:r w:rsidRPr="00A508D9">
          <w:rPr>
            <w:szCs w:val="24"/>
          </w:rPr>
          <w:t>România</w:t>
        </w:r>
      </w:hyperlink>
      <w:r w:rsidRPr="00A508D9">
        <w:rPr>
          <w:szCs w:val="24"/>
        </w:rPr>
        <w:t>, formată din satele </w:t>
      </w:r>
      <w:hyperlink r:id="rId17" w:tooltip="Cazaci, Dâmbovița" w:history="1">
        <w:r w:rsidRPr="00A508D9">
          <w:rPr>
            <w:szCs w:val="24"/>
          </w:rPr>
          <w:t>Cazaci</w:t>
        </w:r>
      </w:hyperlink>
      <w:r w:rsidRPr="00A508D9">
        <w:rPr>
          <w:szCs w:val="24"/>
        </w:rPr>
        <w:t>, </w:t>
      </w:r>
      <w:hyperlink r:id="rId18" w:tooltip="Ilfoveni, Dâmbovița" w:history="1">
        <w:r w:rsidRPr="00A508D9">
          <w:rPr>
            <w:szCs w:val="24"/>
          </w:rPr>
          <w:t>Ilfoveni</w:t>
        </w:r>
      </w:hyperlink>
      <w:r w:rsidRPr="00A508D9">
        <w:rPr>
          <w:szCs w:val="24"/>
        </w:rPr>
        <w:t> și </w:t>
      </w:r>
      <w:hyperlink r:id="rId19" w:tooltip="Nucet, Dâmbovița" w:history="1">
        <w:r w:rsidRPr="00A508D9">
          <w:rPr>
            <w:szCs w:val="24"/>
          </w:rPr>
          <w:t>Nucet</w:t>
        </w:r>
      </w:hyperlink>
      <w:r w:rsidRPr="00A508D9">
        <w:rPr>
          <w:szCs w:val="24"/>
        </w:rPr>
        <w:t> (reședința). Comuna Nucet este situată în partea de S-V a județului Dâmbovița, se află la o altitudine de 202 m și se întinde pe o suprafață de 39 km².</w:t>
      </w:r>
    </w:p>
    <w:p w:rsidR="00A508D9" w:rsidRPr="00A508D9" w:rsidRDefault="00A508D9" w:rsidP="00A508D9">
      <w:pPr>
        <w:pStyle w:val="BodyText"/>
        <w:tabs>
          <w:tab w:val="left" w:pos="0"/>
        </w:tabs>
        <w:ind w:firstLine="426"/>
        <w:jc w:val="both"/>
        <w:rPr>
          <w:szCs w:val="24"/>
        </w:rPr>
      </w:pPr>
      <w:r w:rsidRPr="00A508D9">
        <w:rPr>
          <w:szCs w:val="24"/>
        </w:rPr>
        <w:t>Conform </w:t>
      </w:r>
      <w:hyperlink r:id="rId20" w:tooltip="Recensământul populației din 2011 (România)" w:history="1">
        <w:r w:rsidRPr="00A508D9">
          <w:rPr>
            <w:szCs w:val="24"/>
          </w:rPr>
          <w:t>recensământului efectuat în 2011</w:t>
        </w:r>
      </w:hyperlink>
      <w:r w:rsidRPr="00A508D9">
        <w:rPr>
          <w:szCs w:val="24"/>
        </w:rPr>
        <w:t>, populația comunei Nucet se ridică la 4.057 de locuitori, în scădere față de </w:t>
      </w:r>
      <w:hyperlink r:id="rId21" w:history="1">
        <w:r w:rsidRPr="00A508D9">
          <w:rPr>
            <w:szCs w:val="24"/>
          </w:rPr>
          <w:t>recensământul anterior din 2002</w:t>
        </w:r>
      </w:hyperlink>
      <w:r w:rsidRPr="00A508D9">
        <w:rPr>
          <w:szCs w:val="24"/>
        </w:rPr>
        <w:t>, când se înregistraseră 4.404 locuitori. Majoritatea locuitorilor sunt </w:t>
      </w:r>
      <w:hyperlink r:id="rId22" w:tooltip="Români" w:history="1">
        <w:r w:rsidRPr="00A508D9">
          <w:rPr>
            <w:szCs w:val="24"/>
          </w:rPr>
          <w:t>români</w:t>
        </w:r>
      </w:hyperlink>
      <w:r w:rsidRPr="00A508D9">
        <w:rPr>
          <w:szCs w:val="24"/>
        </w:rPr>
        <w:t> (91,72%), cu o minoritate de </w:t>
      </w:r>
      <w:hyperlink r:id="rId23" w:tooltip="Romii din România" w:history="1">
        <w:r w:rsidRPr="00A508D9">
          <w:rPr>
            <w:szCs w:val="24"/>
          </w:rPr>
          <w:t>romi</w:t>
        </w:r>
      </w:hyperlink>
      <w:r w:rsidRPr="00A508D9">
        <w:rPr>
          <w:szCs w:val="24"/>
        </w:rPr>
        <w:t> (4,78%). Pentru 3,28% din populație, apartenența etnică nu este cunoscută. Din punct de vedere confesional, majoritatea locuitorilor sunt </w:t>
      </w:r>
      <w:hyperlink r:id="rId24" w:tooltip="Biserica Ortodoxă Română" w:history="1">
        <w:r w:rsidRPr="00A508D9">
          <w:rPr>
            <w:szCs w:val="24"/>
          </w:rPr>
          <w:t>ortodocși</w:t>
        </w:r>
      </w:hyperlink>
      <w:r w:rsidRPr="00A508D9">
        <w:rPr>
          <w:szCs w:val="24"/>
        </w:rPr>
        <w:t> (93,2%), cu o minoritate de </w:t>
      </w:r>
      <w:hyperlink r:id="rId25" w:tooltip="Biserica Adventistă de Ziua a Șaptea" w:history="1">
        <w:r w:rsidRPr="00A508D9">
          <w:rPr>
            <w:szCs w:val="24"/>
          </w:rPr>
          <w:t>adventiști de ziua a șaptea</w:t>
        </w:r>
      </w:hyperlink>
      <w:r w:rsidRPr="00A508D9">
        <w:rPr>
          <w:szCs w:val="24"/>
        </w:rPr>
        <w:t xml:space="preserve"> (1,28%). Pentru 3,28% din populație, nu este cunoscută apartenența confesională. </w:t>
      </w:r>
    </w:p>
    <w:p w:rsidR="00A508D9" w:rsidRPr="00A508D9" w:rsidRDefault="00A508D9" w:rsidP="00A508D9">
      <w:pPr>
        <w:pStyle w:val="BodyText"/>
        <w:tabs>
          <w:tab w:val="left" w:pos="0"/>
        </w:tabs>
        <w:ind w:firstLine="426"/>
        <w:jc w:val="both"/>
        <w:rPr>
          <w:szCs w:val="24"/>
        </w:rPr>
      </w:pPr>
      <w:r w:rsidRPr="00A508D9">
        <w:rPr>
          <w:szCs w:val="24"/>
        </w:rPr>
        <w:t>La începutul lui 1887, comuna purta numele de Cazaci, făcea parte din plasa Dealul-Dâmbovița și era compusă din satele Movila, Nucet, Olari, Cazaci, Brăteștii de Jos, Brăteștii de Sus, Mircea Vodă și Heleșteul Domnesc, cu o populație totală de 2572 de locuitori. În acel an, satul </w:t>
      </w:r>
      <w:r w:rsidRPr="00A508D9">
        <w:rPr>
          <w:szCs w:val="24"/>
        </w:rPr>
        <w:fldChar w:fldCharType="begin"/>
      </w:r>
      <w:r w:rsidRPr="00A508D9">
        <w:rPr>
          <w:szCs w:val="24"/>
        </w:rPr>
        <w:instrText xml:space="preserve"> HYPERLINK "https://ro.wikipedia.org/wiki/Mircea_Vod%C4%83,_D%C3%A2mbovi%C8%9Ba" \o "Mircea Vodă, Dâmbovița" </w:instrText>
      </w:r>
      <w:r w:rsidRPr="00A508D9">
        <w:rPr>
          <w:szCs w:val="24"/>
        </w:rPr>
        <w:fldChar w:fldCharType="separate"/>
      </w:r>
      <w:r w:rsidRPr="00A508D9">
        <w:rPr>
          <w:szCs w:val="24"/>
        </w:rPr>
        <w:t>Mircea Vodă</w:t>
      </w:r>
      <w:r w:rsidRPr="00A508D9">
        <w:rPr>
          <w:szCs w:val="24"/>
        </w:rPr>
        <w:fldChar w:fldCharType="end"/>
      </w:r>
      <w:r w:rsidRPr="00A508D9">
        <w:rPr>
          <w:szCs w:val="24"/>
        </w:rPr>
        <w:t xml:space="preserve"> s-a separat și a format o comună de sine stătătoare. În comuna Cazaci funcționau două școli mixte (una la Nucet și una la Cazaci), trei mori de apă, o piuă, patru biserici întreținute de enoriași și mănăstirea Nucet, întreținută de stat. </w:t>
      </w:r>
    </w:p>
    <w:p w:rsidR="00A508D9" w:rsidRPr="00A508D9" w:rsidRDefault="00A508D9" w:rsidP="00A508D9">
      <w:pPr>
        <w:pStyle w:val="BodyText"/>
        <w:tabs>
          <w:tab w:val="left" w:pos="0"/>
        </w:tabs>
        <w:ind w:firstLine="426"/>
        <w:jc w:val="both"/>
        <w:rPr>
          <w:szCs w:val="24"/>
        </w:rPr>
      </w:pPr>
      <w:r w:rsidRPr="00A508D9">
        <w:rPr>
          <w:szCs w:val="24"/>
        </w:rPr>
        <w:lastRenderedPageBreak/>
        <w:t xml:space="preserve">În 1925, Anuarul Socec consemnează comuna în plasa Titu a aceluiași județ, cu satele Brăteștii de Jos, Brăteștii de Sus, Cazaci, Movila și Nucet, cu o populație de 3318 locuitori. </w:t>
      </w:r>
    </w:p>
    <w:p w:rsidR="00A508D9" w:rsidRDefault="00A508D9" w:rsidP="00A508D9">
      <w:pPr>
        <w:pStyle w:val="BodyText"/>
        <w:tabs>
          <w:tab w:val="left" w:pos="0"/>
        </w:tabs>
        <w:ind w:firstLine="426"/>
        <w:jc w:val="both"/>
        <w:rPr>
          <w:szCs w:val="24"/>
        </w:rPr>
      </w:pPr>
      <w:r w:rsidRPr="00A508D9">
        <w:rPr>
          <w:szCs w:val="24"/>
        </w:rPr>
        <w:t>În 1950, comuna a fost transferată la raionul Târgoviște din </w:t>
      </w:r>
      <w:r w:rsidRPr="00A508D9">
        <w:rPr>
          <w:szCs w:val="24"/>
        </w:rPr>
        <w:fldChar w:fldCharType="begin"/>
      </w:r>
      <w:r w:rsidRPr="00A508D9">
        <w:rPr>
          <w:szCs w:val="24"/>
        </w:rPr>
        <w:instrText xml:space="preserve"> HYPERLINK "https://ro.wikipedia.org/wiki/Regiunea_Prahova" \o "Regiunea Prahova" </w:instrText>
      </w:r>
      <w:r w:rsidRPr="00A508D9">
        <w:rPr>
          <w:szCs w:val="24"/>
        </w:rPr>
        <w:fldChar w:fldCharType="separate"/>
      </w:r>
      <w:r w:rsidRPr="00A508D9">
        <w:rPr>
          <w:szCs w:val="24"/>
        </w:rPr>
        <w:t>regiunea Prahova</w:t>
      </w:r>
      <w:r w:rsidRPr="00A508D9">
        <w:rPr>
          <w:szCs w:val="24"/>
        </w:rPr>
        <w:fldChar w:fldCharType="end"/>
      </w:r>
      <w:r w:rsidRPr="00A508D9">
        <w:rPr>
          <w:szCs w:val="24"/>
        </w:rPr>
        <w:t> și apoi (după 1952) din </w:t>
      </w:r>
      <w:r w:rsidRPr="00A508D9">
        <w:rPr>
          <w:szCs w:val="24"/>
        </w:rPr>
        <w:fldChar w:fldCharType="begin"/>
      </w:r>
      <w:r w:rsidRPr="00A508D9">
        <w:rPr>
          <w:szCs w:val="24"/>
        </w:rPr>
        <w:instrText xml:space="preserve"> HYPERLINK "https://ro.wikipedia.org/wiki/Regiunea_Ploie%C8%99ti" \o "Regiunea Ploiești" </w:instrText>
      </w:r>
      <w:r w:rsidRPr="00A508D9">
        <w:rPr>
          <w:szCs w:val="24"/>
        </w:rPr>
        <w:fldChar w:fldCharType="separate"/>
      </w:r>
      <w:r w:rsidRPr="00A508D9">
        <w:rPr>
          <w:szCs w:val="24"/>
        </w:rPr>
        <w:t>regiunea Ploiești</w:t>
      </w:r>
      <w:r w:rsidRPr="00A508D9">
        <w:rPr>
          <w:szCs w:val="24"/>
        </w:rPr>
        <w:fldChar w:fldCharType="end"/>
      </w:r>
      <w:r w:rsidRPr="00A508D9">
        <w:rPr>
          <w:szCs w:val="24"/>
        </w:rPr>
        <w:t>. În 1968, comuna a revenit la </w:t>
      </w:r>
      <w:r w:rsidRPr="00A508D9">
        <w:rPr>
          <w:szCs w:val="24"/>
        </w:rPr>
        <w:fldChar w:fldCharType="begin"/>
      </w:r>
      <w:r w:rsidRPr="00A508D9">
        <w:rPr>
          <w:szCs w:val="24"/>
        </w:rPr>
        <w:instrText xml:space="preserve"> HYPERLINK "https://ro.wikipedia.org/wiki/Jude%C8%9Bul_D%C3%A2mbovi%C8%9Ba" \o "Județul Dâmbovița" </w:instrText>
      </w:r>
      <w:r w:rsidRPr="00A508D9">
        <w:rPr>
          <w:szCs w:val="24"/>
        </w:rPr>
        <w:fldChar w:fldCharType="separate"/>
      </w:r>
      <w:r w:rsidRPr="00A508D9">
        <w:rPr>
          <w:szCs w:val="24"/>
        </w:rPr>
        <w:t>județul Dâmbovița</w:t>
      </w:r>
      <w:r w:rsidRPr="00A508D9">
        <w:rPr>
          <w:szCs w:val="24"/>
        </w:rPr>
        <w:fldChar w:fldCharType="end"/>
      </w:r>
      <w:r w:rsidRPr="00A508D9">
        <w:rPr>
          <w:szCs w:val="24"/>
        </w:rPr>
        <w:t xml:space="preserve">, în actuala componență și cu actualul nume. </w:t>
      </w:r>
    </w:p>
    <w:p w:rsidR="00A508D9" w:rsidRPr="00A508D9" w:rsidRDefault="00A508D9" w:rsidP="00A508D9">
      <w:pPr>
        <w:pStyle w:val="BodyText"/>
        <w:tabs>
          <w:tab w:val="left" w:pos="0"/>
        </w:tabs>
        <w:ind w:firstLine="426"/>
        <w:jc w:val="both"/>
        <w:rPr>
          <w:szCs w:val="24"/>
        </w:rPr>
      </w:pPr>
    </w:p>
    <w:p w:rsidR="006A35F7" w:rsidRDefault="006A35F7" w:rsidP="000C3FE0">
      <w:pPr>
        <w:widowControl w:val="0"/>
        <w:autoSpaceDE w:val="0"/>
        <w:autoSpaceDN w:val="0"/>
        <w:adjustRightInd w:val="0"/>
        <w:spacing w:line="276" w:lineRule="auto"/>
        <w:ind w:firstLine="720"/>
        <w:jc w:val="both"/>
        <w:rPr>
          <w:lang w:val="ro-RO"/>
        </w:rPr>
      </w:pPr>
      <w:r w:rsidRPr="00C0349E">
        <w:rPr>
          <w:lang w:val="ro-RO"/>
        </w:rPr>
        <w:t>Lucrarile sunt amplasate dupa cum urmeaza:</w:t>
      </w:r>
    </w:p>
    <w:p w:rsidR="00C75D5A" w:rsidRPr="00C0349E" w:rsidRDefault="00C75D5A" w:rsidP="000C3FE0">
      <w:pPr>
        <w:widowControl w:val="0"/>
        <w:autoSpaceDE w:val="0"/>
        <w:autoSpaceDN w:val="0"/>
        <w:adjustRightInd w:val="0"/>
        <w:spacing w:line="276" w:lineRule="auto"/>
        <w:ind w:firstLine="720"/>
        <w:jc w:val="both"/>
        <w:rPr>
          <w:lang w:val="ro-RO"/>
        </w:rPr>
      </w:pPr>
    </w:p>
    <w:p w:rsidR="00A508D9" w:rsidRPr="00A508D9" w:rsidRDefault="00A508D9" w:rsidP="00A508D9">
      <w:pPr>
        <w:pStyle w:val="BodyText"/>
        <w:numPr>
          <w:ilvl w:val="0"/>
          <w:numId w:val="28"/>
        </w:numPr>
        <w:tabs>
          <w:tab w:val="left" w:pos="0"/>
        </w:tabs>
        <w:spacing w:after="0" w:line="360" w:lineRule="auto"/>
        <w:jc w:val="both"/>
        <w:rPr>
          <w:rFonts w:eastAsiaTheme="minorHAnsi"/>
          <w:szCs w:val="24"/>
          <w:lang w:eastAsia="en-US"/>
        </w:rPr>
      </w:pPr>
      <w:r w:rsidRPr="00A508D9">
        <w:rPr>
          <w:rFonts w:eastAsiaTheme="minorHAnsi"/>
          <w:szCs w:val="24"/>
          <w:lang w:eastAsia="en-US"/>
        </w:rPr>
        <w:t>Aleea Popescu spre padure, cu o lungime estimata de 73.20 m.</w:t>
      </w:r>
    </w:p>
    <w:p w:rsidR="00A508D9" w:rsidRPr="00A508D9" w:rsidRDefault="00A508D9" w:rsidP="00A508D9">
      <w:pPr>
        <w:pStyle w:val="ListParagraph"/>
        <w:widowControl w:val="0"/>
        <w:numPr>
          <w:ilvl w:val="0"/>
          <w:numId w:val="19"/>
        </w:numPr>
        <w:autoSpaceDE w:val="0"/>
        <w:autoSpaceDN w:val="0"/>
        <w:adjustRightInd w:val="0"/>
        <w:spacing w:line="276" w:lineRule="auto"/>
        <w:jc w:val="both"/>
        <w:rPr>
          <w:lang w:val="ro-RO"/>
        </w:rPr>
      </w:pPr>
      <w:r w:rsidRPr="00A508D9">
        <w:rPr>
          <w:lang w:val="ro-RO"/>
        </w:rPr>
        <w:t xml:space="preserve"> Inceput proiect:   X(nord)= 364864.831; Y(est)= 543065.867</w:t>
      </w:r>
    </w:p>
    <w:p w:rsidR="00A508D9" w:rsidRPr="00A508D9" w:rsidRDefault="00A508D9" w:rsidP="00A508D9">
      <w:pPr>
        <w:pStyle w:val="ListParagraph"/>
        <w:widowControl w:val="0"/>
        <w:numPr>
          <w:ilvl w:val="0"/>
          <w:numId w:val="19"/>
        </w:numPr>
        <w:autoSpaceDE w:val="0"/>
        <w:autoSpaceDN w:val="0"/>
        <w:adjustRightInd w:val="0"/>
        <w:spacing w:line="276" w:lineRule="auto"/>
        <w:jc w:val="both"/>
        <w:rPr>
          <w:lang w:val="ro-RO"/>
        </w:rPr>
      </w:pPr>
      <w:r w:rsidRPr="00A508D9">
        <w:rPr>
          <w:lang w:val="ro-RO"/>
        </w:rPr>
        <w:t>Sfarsit  proiect:   X(nord)=</w:t>
      </w:r>
      <w:r w:rsidRPr="00A508D9">
        <w:t xml:space="preserve"> </w:t>
      </w:r>
      <w:r w:rsidRPr="00A508D9">
        <w:rPr>
          <w:lang w:val="ro-RO"/>
        </w:rPr>
        <w:t>364920.474; Y(est)=</w:t>
      </w:r>
      <w:r w:rsidRPr="00A508D9">
        <w:t xml:space="preserve"> </w:t>
      </w:r>
      <w:r w:rsidRPr="00A508D9">
        <w:rPr>
          <w:lang w:val="ro-RO"/>
        </w:rPr>
        <w:t>543113.352</w:t>
      </w:r>
    </w:p>
    <w:p w:rsidR="00A508D9" w:rsidRPr="00A508D9" w:rsidRDefault="00A508D9" w:rsidP="00A508D9">
      <w:pPr>
        <w:pStyle w:val="BodyText"/>
        <w:numPr>
          <w:ilvl w:val="0"/>
          <w:numId w:val="28"/>
        </w:numPr>
        <w:tabs>
          <w:tab w:val="left" w:pos="0"/>
        </w:tabs>
        <w:spacing w:after="0" w:line="360" w:lineRule="auto"/>
        <w:jc w:val="both"/>
        <w:rPr>
          <w:rFonts w:eastAsiaTheme="minorHAnsi"/>
          <w:lang w:eastAsia="en-US"/>
        </w:rPr>
      </w:pPr>
      <w:r w:rsidRPr="00A508D9">
        <w:rPr>
          <w:rFonts w:eastAsiaTheme="minorHAnsi"/>
          <w:szCs w:val="24"/>
          <w:lang w:eastAsia="en-US"/>
        </w:rPr>
        <w:t>Ulita Troita, cu o lungime estimata de 98 m.</w:t>
      </w:r>
    </w:p>
    <w:p w:rsidR="00A508D9" w:rsidRPr="00A508D9" w:rsidRDefault="00A508D9" w:rsidP="00A508D9">
      <w:pPr>
        <w:pStyle w:val="ListParagraph"/>
        <w:widowControl w:val="0"/>
        <w:numPr>
          <w:ilvl w:val="0"/>
          <w:numId w:val="19"/>
        </w:numPr>
        <w:autoSpaceDE w:val="0"/>
        <w:autoSpaceDN w:val="0"/>
        <w:adjustRightInd w:val="0"/>
        <w:spacing w:line="276" w:lineRule="auto"/>
        <w:jc w:val="both"/>
        <w:rPr>
          <w:lang w:val="ro-RO"/>
        </w:rPr>
      </w:pPr>
      <w:r w:rsidRPr="00A508D9">
        <w:rPr>
          <w:lang w:val="ro-RO"/>
        </w:rPr>
        <w:t>Inceput proiect:   X(nord)= 366849.565; Y(est)= 543635.193</w:t>
      </w:r>
    </w:p>
    <w:p w:rsidR="00A508D9" w:rsidRPr="00A508D9" w:rsidRDefault="00A508D9" w:rsidP="00A508D9">
      <w:pPr>
        <w:pStyle w:val="ListParagraph"/>
        <w:widowControl w:val="0"/>
        <w:numPr>
          <w:ilvl w:val="0"/>
          <w:numId w:val="19"/>
        </w:numPr>
        <w:autoSpaceDE w:val="0"/>
        <w:autoSpaceDN w:val="0"/>
        <w:adjustRightInd w:val="0"/>
        <w:spacing w:line="276" w:lineRule="auto"/>
        <w:jc w:val="both"/>
        <w:rPr>
          <w:lang w:val="ro-RO"/>
        </w:rPr>
      </w:pPr>
      <w:r w:rsidRPr="00A508D9">
        <w:rPr>
          <w:lang w:val="ro-RO"/>
        </w:rPr>
        <w:t>Sfarsit  proiect:   X(nord)=</w:t>
      </w:r>
      <w:r w:rsidRPr="00A508D9">
        <w:t xml:space="preserve"> </w:t>
      </w:r>
      <w:r w:rsidRPr="00A508D9">
        <w:rPr>
          <w:lang w:val="ro-RO"/>
        </w:rPr>
        <w:t>366883.391; Y(est)=</w:t>
      </w:r>
      <w:r w:rsidRPr="00A508D9">
        <w:t xml:space="preserve"> </w:t>
      </w:r>
      <w:r w:rsidRPr="00A508D9">
        <w:rPr>
          <w:lang w:val="ro-RO"/>
        </w:rPr>
        <w:t>543557.083</w:t>
      </w:r>
    </w:p>
    <w:p w:rsidR="00A508D9" w:rsidRPr="00A508D9" w:rsidRDefault="00A508D9" w:rsidP="00A508D9">
      <w:pPr>
        <w:pStyle w:val="BodyText"/>
        <w:numPr>
          <w:ilvl w:val="0"/>
          <w:numId w:val="28"/>
        </w:numPr>
        <w:tabs>
          <w:tab w:val="left" w:pos="0"/>
        </w:tabs>
        <w:spacing w:after="0" w:line="360" w:lineRule="auto"/>
        <w:jc w:val="both"/>
        <w:rPr>
          <w:rFonts w:eastAsiaTheme="minorHAnsi"/>
          <w:szCs w:val="24"/>
          <w:lang w:eastAsia="en-US"/>
        </w:rPr>
      </w:pPr>
      <w:r w:rsidRPr="00A508D9">
        <w:rPr>
          <w:rFonts w:eastAsiaTheme="minorHAnsi"/>
          <w:szCs w:val="24"/>
          <w:lang w:eastAsia="en-US"/>
        </w:rPr>
        <w:t>Ulita Dulea Georgeta, cu o lungime estimata de 91.58 m.</w:t>
      </w:r>
    </w:p>
    <w:p w:rsidR="00A508D9" w:rsidRPr="00A508D9" w:rsidRDefault="00A508D9" w:rsidP="00A508D9">
      <w:pPr>
        <w:pStyle w:val="ListParagraph"/>
        <w:widowControl w:val="0"/>
        <w:numPr>
          <w:ilvl w:val="0"/>
          <w:numId w:val="19"/>
        </w:numPr>
        <w:autoSpaceDE w:val="0"/>
        <w:autoSpaceDN w:val="0"/>
        <w:adjustRightInd w:val="0"/>
        <w:spacing w:line="276" w:lineRule="auto"/>
        <w:jc w:val="both"/>
        <w:rPr>
          <w:lang w:val="ro-RO"/>
        </w:rPr>
      </w:pPr>
      <w:r w:rsidRPr="00A508D9">
        <w:rPr>
          <w:lang w:val="ro-RO"/>
        </w:rPr>
        <w:t>Inceput proiect:   X(nord)= 367384.793; Y(est)= 543931.624</w:t>
      </w:r>
    </w:p>
    <w:p w:rsidR="00A508D9" w:rsidRPr="00A508D9" w:rsidRDefault="00A508D9" w:rsidP="00A508D9">
      <w:pPr>
        <w:pStyle w:val="ListParagraph"/>
        <w:widowControl w:val="0"/>
        <w:numPr>
          <w:ilvl w:val="0"/>
          <w:numId w:val="19"/>
        </w:numPr>
        <w:autoSpaceDE w:val="0"/>
        <w:autoSpaceDN w:val="0"/>
        <w:adjustRightInd w:val="0"/>
        <w:spacing w:line="276" w:lineRule="auto"/>
        <w:jc w:val="both"/>
        <w:rPr>
          <w:lang w:val="ro-RO"/>
        </w:rPr>
      </w:pPr>
      <w:r w:rsidRPr="00A508D9">
        <w:rPr>
          <w:lang w:val="ro-RO"/>
        </w:rPr>
        <w:t>Sfarsit  proiect:   X(nord)= 367456.928; Y(est)= 543959.207</w:t>
      </w:r>
    </w:p>
    <w:p w:rsidR="00682FD2" w:rsidRPr="00661D0C" w:rsidRDefault="00682FD2" w:rsidP="00682FD2">
      <w:pPr>
        <w:widowControl w:val="0"/>
        <w:autoSpaceDE w:val="0"/>
        <w:autoSpaceDN w:val="0"/>
        <w:adjustRightInd w:val="0"/>
        <w:spacing w:line="276" w:lineRule="auto"/>
        <w:jc w:val="both"/>
        <w:rPr>
          <w:lang w:val="ro-RO"/>
        </w:rPr>
      </w:pPr>
    </w:p>
    <w:p w:rsidR="00C75D5A" w:rsidRDefault="00C75D5A" w:rsidP="00C75D5A">
      <w:pPr>
        <w:pStyle w:val="Default"/>
        <w:spacing w:line="276" w:lineRule="auto"/>
        <w:jc w:val="both"/>
        <w:rPr>
          <w:rFonts w:ascii="Times New Roman" w:hAnsi="Times New Roman" w:cs="Times New Roman"/>
          <w:color w:val="auto"/>
          <w:lang w:val="ro-RO"/>
        </w:rPr>
      </w:pPr>
      <w:bookmarkStart w:id="31" w:name="_Toc535482427"/>
      <w:bookmarkEnd w:id="24"/>
      <w:r>
        <w:rPr>
          <w:rFonts w:ascii="Times New Roman" w:hAnsi="Times New Roman" w:cs="Times New Roman"/>
          <w:color w:val="auto"/>
          <w:lang w:val="ro-RO"/>
        </w:rPr>
        <w:t>Obiectivul in cauza, fiind vorba despre asfaltarea unor drumuri locale, nu se incadreaza in lista proiectelor specificate in cadrul Anexei Nr. 1 la Conventia privind evaluarea impactului asupra mediului in context transfrontier. Conventie adoptata la Espoo la 25 februarie 1991, ratificata prin Legea nr. 22/2001, cu completarile ulterioare.</w:t>
      </w:r>
    </w:p>
    <w:p w:rsidR="00C75D5A" w:rsidRDefault="00C75D5A" w:rsidP="00C75D5A">
      <w:pPr>
        <w:pStyle w:val="Default"/>
        <w:spacing w:line="276" w:lineRule="auto"/>
        <w:jc w:val="both"/>
        <w:rPr>
          <w:rFonts w:ascii="Times New Roman" w:hAnsi="Times New Roman" w:cs="Times New Roman"/>
          <w:color w:val="auto"/>
          <w:lang w:val="ro-RO"/>
        </w:rPr>
      </w:pPr>
      <w:r>
        <w:rPr>
          <w:rFonts w:ascii="Times New Roman" w:hAnsi="Times New Roman" w:cs="Times New Roman"/>
          <w:color w:val="auto"/>
          <w:lang w:val="ro-RO"/>
        </w:rPr>
        <w:t>Lucrarile ce urmeaza a se desfasura in cadrul proiectului, nu sunt in vecinatatea ariilor naturale protejate.</w:t>
      </w:r>
    </w:p>
    <w:p w:rsidR="004821EB" w:rsidRDefault="004821EB" w:rsidP="00C75D5A">
      <w:pPr>
        <w:pStyle w:val="Default"/>
        <w:spacing w:line="276" w:lineRule="auto"/>
        <w:jc w:val="both"/>
        <w:rPr>
          <w:rFonts w:ascii="Times New Roman" w:hAnsi="Times New Roman" w:cs="Times New Roman"/>
          <w:color w:val="auto"/>
          <w:lang w:val="ro-RO"/>
        </w:rPr>
      </w:pPr>
    </w:p>
    <w:p w:rsidR="00720087" w:rsidRDefault="00DC3D0F" w:rsidP="00720087">
      <w:pPr>
        <w:pStyle w:val="Heading1"/>
        <w:tabs>
          <w:tab w:val="clear" w:pos="374"/>
          <w:tab w:val="num" w:pos="284"/>
        </w:tabs>
        <w:ind w:left="284"/>
        <w:rPr>
          <w:rFonts w:ascii="Times New Roman" w:hAnsi="Times New Roman"/>
          <w:noProof/>
          <w:sz w:val="26"/>
          <w:szCs w:val="26"/>
          <w:lang w:val="ro-RO"/>
        </w:rPr>
      </w:pPr>
      <w:r>
        <w:rPr>
          <w:rFonts w:ascii="Times New Roman" w:hAnsi="Times New Roman"/>
          <w:noProof/>
          <w:sz w:val="26"/>
          <w:szCs w:val="26"/>
          <w:lang w:val="ro-RO"/>
        </w:rPr>
        <w:t>descrierea tuturor efectelor semnificative posibile asupra mediului, ale proiectului, in limita informatiilor disponibile</w:t>
      </w:r>
      <w:bookmarkEnd w:id="31"/>
    </w:p>
    <w:p w:rsidR="00DC3D0F" w:rsidRPr="00DC3D0F" w:rsidRDefault="00DC3D0F" w:rsidP="00DC3D0F">
      <w:pPr>
        <w:widowControl w:val="0"/>
        <w:autoSpaceDE w:val="0"/>
        <w:autoSpaceDN w:val="0"/>
        <w:adjustRightInd w:val="0"/>
        <w:spacing w:line="276" w:lineRule="auto"/>
        <w:jc w:val="both"/>
        <w:rPr>
          <w:i/>
          <w:lang w:val="ro-RO"/>
        </w:rPr>
      </w:pPr>
      <w:r>
        <w:rPr>
          <w:i/>
          <w:lang w:val="ro-RO"/>
        </w:rPr>
        <w:t xml:space="preserve">A) </w:t>
      </w:r>
      <w:r w:rsidRPr="00DC3D0F">
        <w:rPr>
          <w:i/>
          <w:lang w:val="ro-RO"/>
        </w:rPr>
        <w:t>SURSE DE POLUANTI SI INSTALATII PENTRU RETINEREA, EVACUAREA SI DISPERSIA POLUANTILOR IN MEDIU</w:t>
      </w:r>
    </w:p>
    <w:p w:rsidR="00720087" w:rsidRPr="00720087" w:rsidRDefault="00720087" w:rsidP="00720087">
      <w:pPr>
        <w:autoSpaceDE w:val="0"/>
        <w:autoSpaceDN w:val="0"/>
        <w:adjustRightInd w:val="0"/>
        <w:spacing w:before="120" w:line="276" w:lineRule="auto"/>
        <w:jc w:val="both"/>
        <w:rPr>
          <w:lang w:val="ro-RO"/>
        </w:rPr>
      </w:pPr>
      <w:r w:rsidRPr="00720087">
        <w:rPr>
          <w:lang w:val="ro-RO"/>
        </w:rPr>
        <w:t>Lucrările proiectate nu introduc efecte negative suplimentare asupra solului, drenajului, microclimatului, apelor de suprafaţă, vegetaţiei, faunei sau peisajului.</w:t>
      </w:r>
    </w:p>
    <w:p w:rsidR="00720087" w:rsidRPr="00720087" w:rsidRDefault="00720087" w:rsidP="00720087">
      <w:pPr>
        <w:spacing w:line="276" w:lineRule="auto"/>
        <w:rPr>
          <w:lang w:val="ro-RO"/>
        </w:rPr>
      </w:pPr>
      <w:r w:rsidRPr="00720087">
        <w:rPr>
          <w:lang w:val="ro-RO"/>
        </w:rPr>
        <w:t>Nu sunt afectate obiective de interes cultural sau istoric.</w:t>
      </w:r>
    </w:p>
    <w:p w:rsidR="00720087" w:rsidRPr="00720087" w:rsidRDefault="00720087" w:rsidP="00720087">
      <w:pPr>
        <w:autoSpaceDE w:val="0"/>
        <w:autoSpaceDN w:val="0"/>
        <w:adjustRightInd w:val="0"/>
        <w:spacing w:before="120" w:line="276" w:lineRule="auto"/>
        <w:jc w:val="both"/>
        <w:rPr>
          <w:lang w:val="ro-RO"/>
        </w:rPr>
      </w:pPr>
      <w:r w:rsidRPr="00720087">
        <w:rPr>
          <w:lang w:val="ro-RO"/>
        </w:rPr>
        <w:t>In vederea abordării integrate a măsurilor necesare prevenirii, reducerii şi controlului impactului activităţilor desfăşurate, în execuţie se vor respecta următoarele:</w:t>
      </w:r>
    </w:p>
    <w:p w:rsidR="00720087" w:rsidRPr="00720087" w:rsidRDefault="00720087" w:rsidP="005B7470">
      <w:pPr>
        <w:widowControl w:val="0"/>
        <w:numPr>
          <w:ilvl w:val="0"/>
          <w:numId w:val="7"/>
        </w:numPr>
        <w:tabs>
          <w:tab w:val="clear" w:pos="960"/>
          <w:tab w:val="num" w:pos="720"/>
        </w:tabs>
        <w:adjustRightInd w:val="0"/>
        <w:spacing w:before="60" w:line="276" w:lineRule="auto"/>
        <w:ind w:left="360" w:firstLine="0"/>
        <w:jc w:val="both"/>
        <w:textAlignment w:val="baseline"/>
        <w:rPr>
          <w:lang w:val="ro-RO"/>
        </w:rPr>
      </w:pPr>
      <w:r w:rsidRPr="00720087">
        <w:rPr>
          <w:lang w:val="ro-RO"/>
        </w:rPr>
        <w:t>lucrările se vor realiza astfel incat impactul generat să aibă o amploare cât mai mică;</w:t>
      </w:r>
    </w:p>
    <w:p w:rsidR="00720087" w:rsidRPr="00720087" w:rsidRDefault="00720087" w:rsidP="005B7470">
      <w:pPr>
        <w:widowControl w:val="0"/>
        <w:numPr>
          <w:ilvl w:val="0"/>
          <w:numId w:val="7"/>
        </w:numPr>
        <w:tabs>
          <w:tab w:val="clear" w:pos="960"/>
          <w:tab w:val="num" w:pos="720"/>
        </w:tabs>
        <w:adjustRightInd w:val="0"/>
        <w:spacing w:before="60" w:line="276" w:lineRule="auto"/>
        <w:ind w:left="360" w:firstLine="0"/>
        <w:jc w:val="both"/>
        <w:textAlignment w:val="baseline"/>
        <w:rPr>
          <w:lang w:val="ro-RO"/>
        </w:rPr>
      </w:pPr>
      <w:r w:rsidRPr="00720087">
        <w:rPr>
          <w:lang w:val="ro-RO"/>
        </w:rPr>
        <w:t xml:space="preserve"> pentru diminuarea impactului generat in timpul execuţiei se va urmări:</w:t>
      </w:r>
    </w:p>
    <w:p w:rsidR="00720087" w:rsidRPr="00720087" w:rsidRDefault="00720087" w:rsidP="005B7470">
      <w:pPr>
        <w:widowControl w:val="0"/>
        <w:numPr>
          <w:ilvl w:val="0"/>
          <w:numId w:val="8"/>
        </w:numPr>
        <w:adjustRightInd w:val="0"/>
        <w:spacing w:before="60" w:line="276" w:lineRule="auto"/>
        <w:ind w:firstLine="0"/>
        <w:jc w:val="both"/>
        <w:textAlignment w:val="baseline"/>
        <w:rPr>
          <w:lang w:val="ro-RO"/>
        </w:rPr>
      </w:pPr>
      <w:r w:rsidRPr="00720087">
        <w:rPr>
          <w:lang w:val="ro-RO"/>
        </w:rPr>
        <w:t>scurtarea duratei de execuţie a investiţiei pentru a diminua astfel durata de manifestare a efectelor negative</w:t>
      </w:r>
    </w:p>
    <w:p w:rsidR="00720087" w:rsidRPr="00720087" w:rsidRDefault="00720087" w:rsidP="005B7470">
      <w:pPr>
        <w:widowControl w:val="0"/>
        <w:numPr>
          <w:ilvl w:val="0"/>
          <w:numId w:val="8"/>
        </w:numPr>
        <w:adjustRightInd w:val="0"/>
        <w:spacing w:before="60" w:line="276" w:lineRule="auto"/>
        <w:ind w:firstLine="0"/>
        <w:jc w:val="both"/>
        <w:textAlignment w:val="baseline"/>
        <w:rPr>
          <w:lang w:val="ro-RO"/>
        </w:rPr>
      </w:pPr>
      <w:r w:rsidRPr="00720087">
        <w:rPr>
          <w:lang w:val="ro-RO"/>
        </w:rPr>
        <w:t xml:space="preserve">transportul direct a materialelor de constructie pe amlasament si punerea lor </w:t>
      </w:r>
      <w:r w:rsidRPr="00720087">
        <w:rPr>
          <w:lang w:val="ro-RO"/>
        </w:rPr>
        <w:lastRenderedPageBreak/>
        <w:t>imediat in opera;</w:t>
      </w:r>
    </w:p>
    <w:p w:rsidR="00720087" w:rsidRPr="00720087" w:rsidRDefault="00720087" w:rsidP="005B7470">
      <w:pPr>
        <w:widowControl w:val="0"/>
        <w:numPr>
          <w:ilvl w:val="0"/>
          <w:numId w:val="8"/>
        </w:numPr>
        <w:adjustRightInd w:val="0"/>
        <w:spacing w:before="60" w:line="276" w:lineRule="auto"/>
        <w:ind w:firstLine="0"/>
        <w:jc w:val="both"/>
        <w:textAlignment w:val="baseline"/>
        <w:rPr>
          <w:lang w:val="ro-RO"/>
        </w:rPr>
      </w:pPr>
      <w:r w:rsidRPr="00720087">
        <w:rPr>
          <w:lang w:val="ro-RO"/>
        </w:rPr>
        <w:t xml:space="preserve">optimizarea traseului utilajelor care transportă materiale; </w:t>
      </w:r>
    </w:p>
    <w:p w:rsidR="00720087" w:rsidRPr="00720087" w:rsidRDefault="00720087" w:rsidP="005B7470">
      <w:pPr>
        <w:widowControl w:val="0"/>
        <w:numPr>
          <w:ilvl w:val="0"/>
          <w:numId w:val="8"/>
        </w:numPr>
        <w:adjustRightInd w:val="0"/>
        <w:spacing w:before="60" w:line="276" w:lineRule="auto"/>
        <w:ind w:firstLine="0"/>
        <w:jc w:val="both"/>
        <w:textAlignment w:val="baseline"/>
        <w:rPr>
          <w:lang w:val="ro-RO"/>
        </w:rPr>
      </w:pPr>
      <w:r w:rsidRPr="00720087">
        <w:rPr>
          <w:lang w:val="ro-RO"/>
        </w:rPr>
        <w:t>evitarea pierderilor de materiale din utilajele de transport</w:t>
      </w:r>
    </w:p>
    <w:p w:rsidR="00720087" w:rsidRPr="00720087" w:rsidRDefault="00720087" w:rsidP="005B7470">
      <w:pPr>
        <w:widowControl w:val="0"/>
        <w:numPr>
          <w:ilvl w:val="0"/>
          <w:numId w:val="8"/>
        </w:numPr>
        <w:adjustRightInd w:val="0"/>
        <w:spacing w:before="60" w:line="276" w:lineRule="auto"/>
        <w:ind w:firstLine="0"/>
        <w:jc w:val="both"/>
        <w:textAlignment w:val="baseline"/>
        <w:rPr>
          <w:lang w:val="ro-RO"/>
        </w:rPr>
      </w:pPr>
      <w:r w:rsidRPr="00720087">
        <w:rPr>
          <w:lang w:val="ro-RO"/>
        </w:rPr>
        <w:t>folosirea unor utilaje şi mijloace de transport performante, silenţioase şi nepoluante.</w:t>
      </w:r>
    </w:p>
    <w:p w:rsidR="00720087" w:rsidRPr="00720087" w:rsidRDefault="00720087" w:rsidP="00720087">
      <w:pPr>
        <w:rPr>
          <w:lang w:val="ro-RO" w:eastAsia="x-none"/>
        </w:rPr>
      </w:pPr>
    </w:p>
    <w:p w:rsidR="00720087" w:rsidRPr="00720087" w:rsidRDefault="00720087" w:rsidP="00720087">
      <w:pPr>
        <w:pStyle w:val="Heading2"/>
        <w:tabs>
          <w:tab w:val="clear" w:pos="824"/>
          <w:tab w:val="num" w:pos="284"/>
        </w:tabs>
        <w:spacing w:before="0" w:after="0" w:line="276" w:lineRule="auto"/>
        <w:ind w:left="0" w:firstLine="284"/>
        <w:rPr>
          <w:rFonts w:ascii="Times New Roman" w:hAnsi="Times New Roman" w:cs="Times New Roman"/>
          <w:szCs w:val="24"/>
          <w:lang w:val="ro-RO"/>
        </w:rPr>
      </w:pPr>
      <w:bookmarkStart w:id="32" w:name="_Toc461699462"/>
      <w:bookmarkStart w:id="33" w:name="_Toc535482428"/>
      <w:r w:rsidRPr="00720087">
        <w:rPr>
          <w:rFonts w:ascii="Times New Roman" w:hAnsi="Times New Roman" w:cs="Times New Roman"/>
          <w:szCs w:val="24"/>
          <w:lang w:val="ro-RO"/>
        </w:rPr>
        <w:t>Protecţia calităţii apelor</w:t>
      </w:r>
      <w:bookmarkEnd w:id="32"/>
      <w:bookmarkEnd w:id="33"/>
      <w:r w:rsidRPr="00720087">
        <w:rPr>
          <w:rFonts w:ascii="Times New Roman" w:hAnsi="Times New Roman" w:cs="Times New Roman"/>
          <w:szCs w:val="24"/>
          <w:lang w:val="ro-RO"/>
        </w:rPr>
        <w:t xml:space="preserve"> </w:t>
      </w:r>
    </w:p>
    <w:p w:rsidR="00720087" w:rsidRPr="00720087" w:rsidRDefault="00720087" w:rsidP="00720087">
      <w:pPr>
        <w:spacing w:before="120"/>
        <w:jc w:val="both"/>
        <w:rPr>
          <w:lang w:val="ro-RO"/>
        </w:rPr>
      </w:pPr>
      <w:r w:rsidRPr="00720087">
        <w:rPr>
          <w:lang w:val="ro-RO"/>
        </w:rPr>
        <w:t xml:space="preserve">Lucrările de realizare a investiției propuse nu vor afecta apele subterane. </w:t>
      </w:r>
    </w:p>
    <w:p w:rsidR="00720087" w:rsidRPr="00720087" w:rsidRDefault="00720087" w:rsidP="000C3FE0">
      <w:pPr>
        <w:spacing w:before="120" w:line="276" w:lineRule="auto"/>
        <w:jc w:val="both"/>
        <w:rPr>
          <w:lang w:val="ro-RO"/>
        </w:rPr>
      </w:pPr>
      <w:r w:rsidRPr="00720087">
        <w:rPr>
          <w:lang w:val="ro-RO"/>
        </w:rPr>
        <w:t>Lucrările prezentate în actualul proiect nu influenţează cu nimic calitatea apelor datorită materialelor folosite la execuţia acestora precum şi soluţiile folosite la preluarea şi dimensionarea acestora.</w:t>
      </w:r>
    </w:p>
    <w:p w:rsidR="00720087" w:rsidRPr="00720087" w:rsidRDefault="00720087" w:rsidP="000C3FE0">
      <w:pPr>
        <w:spacing w:before="120" w:line="276" w:lineRule="auto"/>
        <w:jc w:val="both"/>
        <w:rPr>
          <w:lang w:val="ro-RO"/>
        </w:rPr>
      </w:pPr>
      <w:r w:rsidRPr="00720087">
        <w:rPr>
          <w:lang w:val="ro-RO"/>
        </w:rPr>
        <w:t>Eventualele poluări pot fi favorizate de precipitațiile sezoniere ce duc la antrenarea de suspensii în apele de suprafață, ape care pot conţine substanțe de origine minerală.</w:t>
      </w:r>
    </w:p>
    <w:p w:rsidR="00720087" w:rsidRPr="00720087" w:rsidRDefault="00720087" w:rsidP="000C3FE0">
      <w:pPr>
        <w:spacing w:before="120" w:line="276" w:lineRule="auto"/>
        <w:jc w:val="both"/>
        <w:rPr>
          <w:lang w:val="ro-RO"/>
        </w:rPr>
      </w:pPr>
      <w:r w:rsidRPr="00720087">
        <w:rPr>
          <w:lang w:val="ro-RO"/>
        </w:rPr>
        <w:t>Ca urmare a acțiunii fenomenelor meteorologice sezoniere (ploi, vânturi puternice), materialele rezultate în urma lucrărilor de stabilizare a terenului din zonă nu pot influența calitatea apelor de suprafață, acestea fiind drenate şi evacuate prin intermediul barbacanelor pe taluzul terenului natural.</w:t>
      </w:r>
    </w:p>
    <w:p w:rsidR="00720087" w:rsidRPr="00720087" w:rsidRDefault="00720087" w:rsidP="000C3FE0">
      <w:pPr>
        <w:spacing w:before="120" w:line="276" w:lineRule="auto"/>
        <w:jc w:val="both"/>
        <w:rPr>
          <w:lang w:val="ro-RO"/>
        </w:rPr>
      </w:pPr>
      <w:r w:rsidRPr="00720087">
        <w:rPr>
          <w:lang w:val="ro-RO"/>
        </w:rPr>
        <w:t xml:space="preserve">În urma executării etapelor constructive ale proiectului se pot genera substanțe, materii prime care, doar în mod accidental, pot duce la afectarea apelor freatice.. </w:t>
      </w:r>
    </w:p>
    <w:p w:rsidR="00C721A6" w:rsidRDefault="00C721A6" w:rsidP="000C3FE0">
      <w:pPr>
        <w:spacing w:before="120" w:line="276" w:lineRule="auto"/>
        <w:jc w:val="both"/>
        <w:rPr>
          <w:lang w:val="ro-RO"/>
        </w:rPr>
      </w:pPr>
    </w:p>
    <w:p w:rsidR="00720087" w:rsidRPr="00720087" w:rsidRDefault="00720087" w:rsidP="000C3FE0">
      <w:pPr>
        <w:spacing w:before="120" w:line="276" w:lineRule="auto"/>
        <w:jc w:val="both"/>
        <w:rPr>
          <w:lang w:val="ro-RO"/>
        </w:rPr>
      </w:pPr>
      <w:r w:rsidRPr="00720087">
        <w:rPr>
          <w:lang w:val="ro-RO"/>
        </w:rPr>
        <w:t>Dintre aceste substanțe sau materii se pot enumera:</w:t>
      </w:r>
    </w:p>
    <w:p w:rsidR="00720087" w:rsidRPr="00720087" w:rsidRDefault="00720087" w:rsidP="005B7470">
      <w:pPr>
        <w:numPr>
          <w:ilvl w:val="0"/>
          <w:numId w:val="8"/>
        </w:numPr>
        <w:spacing w:line="276" w:lineRule="auto"/>
        <w:jc w:val="both"/>
        <w:rPr>
          <w:lang w:val="ro-RO"/>
        </w:rPr>
      </w:pPr>
      <w:r w:rsidRPr="00720087">
        <w:rPr>
          <w:lang w:val="ro-RO"/>
        </w:rPr>
        <w:t>materiale de construcții primare: pietriş , elemente metalice, bare de armătură ;</w:t>
      </w:r>
    </w:p>
    <w:p w:rsidR="00720087" w:rsidRPr="00720087" w:rsidRDefault="00720087" w:rsidP="005B7470">
      <w:pPr>
        <w:numPr>
          <w:ilvl w:val="0"/>
          <w:numId w:val="8"/>
        </w:numPr>
        <w:spacing w:line="276" w:lineRule="auto"/>
        <w:jc w:val="both"/>
        <w:rPr>
          <w:lang w:val="ro-RO"/>
        </w:rPr>
      </w:pPr>
      <w:r w:rsidRPr="00720087">
        <w:rPr>
          <w:lang w:val="ro-RO"/>
        </w:rPr>
        <w:t>materii în suspensie, produse petroliere (doar accidental);</w:t>
      </w:r>
    </w:p>
    <w:p w:rsidR="00720087" w:rsidRPr="00720087" w:rsidRDefault="00720087" w:rsidP="005B7470">
      <w:pPr>
        <w:numPr>
          <w:ilvl w:val="0"/>
          <w:numId w:val="8"/>
        </w:numPr>
        <w:spacing w:line="276" w:lineRule="auto"/>
        <w:jc w:val="both"/>
        <w:rPr>
          <w:lang w:val="ro-RO"/>
        </w:rPr>
      </w:pPr>
      <w:r w:rsidRPr="00720087">
        <w:rPr>
          <w:lang w:val="ro-RO"/>
        </w:rPr>
        <w:t>alte materiale și substanțe folosite în organizarea de șantier: uleiuri minerale pentru parcul auto, combustibil auto, carbid sau butelii cu acetilenă, lacuri și vopsele în procentaj extrem de redus.</w:t>
      </w:r>
    </w:p>
    <w:p w:rsidR="00720087" w:rsidRPr="00720087" w:rsidRDefault="00720087" w:rsidP="00720087">
      <w:pPr>
        <w:spacing w:before="240" w:line="276" w:lineRule="auto"/>
        <w:jc w:val="both"/>
        <w:rPr>
          <w:b/>
          <w:i/>
          <w:lang w:val="ro-RO"/>
        </w:rPr>
      </w:pPr>
      <w:r w:rsidRPr="00720087">
        <w:rPr>
          <w:b/>
          <w:i/>
          <w:lang w:val="ro-RO"/>
        </w:rPr>
        <w:t>Măsurile de reducere a impactului</w:t>
      </w:r>
    </w:p>
    <w:p w:rsidR="00720087" w:rsidRPr="00720087" w:rsidRDefault="00720087" w:rsidP="00720087">
      <w:pPr>
        <w:spacing w:line="276" w:lineRule="auto"/>
        <w:jc w:val="both"/>
        <w:rPr>
          <w:lang w:val="ro-RO"/>
        </w:rPr>
      </w:pPr>
      <w:r w:rsidRPr="00720087">
        <w:rPr>
          <w:lang w:val="ro-RO"/>
        </w:rPr>
        <w:t>Se vor realiza prin:</w:t>
      </w:r>
    </w:p>
    <w:p w:rsidR="00720087" w:rsidRPr="00720087" w:rsidRDefault="00720087" w:rsidP="005B7470">
      <w:pPr>
        <w:numPr>
          <w:ilvl w:val="0"/>
          <w:numId w:val="9"/>
        </w:numPr>
        <w:spacing w:line="276" w:lineRule="auto"/>
        <w:jc w:val="both"/>
        <w:rPr>
          <w:lang w:val="ro-RO"/>
        </w:rPr>
      </w:pPr>
      <w:r w:rsidRPr="00720087">
        <w:rPr>
          <w:lang w:val="ro-RO"/>
        </w:rPr>
        <w:t>verificarea tehnică a echipamentelor utilizate în procesul de construcție a obiectivelor;</w:t>
      </w:r>
    </w:p>
    <w:p w:rsidR="00720087" w:rsidRPr="00720087" w:rsidRDefault="00720087" w:rsidP="005B7470">
      <w:pPr>
        <w:numPr>
          <w:ilvl w:val="0"/>
          <w:numId w:val="9"/>
        </w:numPr>
        <w:spacing w:line="276" w:lineRule="auto"/>
        <w:jc w:val="both"/>
        <w:rPr>
          <w:lang w:val="ro-RO"/>
        </w:rPr>
      </w:pPr>
      <w:r w:rsidRPr="00720087">
        <w:rPr>
          <w:lang w:val="ro-RO"/>
        </w:rPr>
        <w:t>respectarea instrucțiunilor de lucru;</w:t>
      </w:r>
    </w:p>
    <w:p w:rsidR="00720087" w:rsidRPr="00720087" w:rsidRDefault="00720087" w:rsidP="005B7470">
      <w:pPr>
        <w:numPr>
          <w:ilvl w:val="0"/>
          <w:numId w:val="9"/>
        </w:numPr>
        <w:spacing w:line="276" w:lineRule="auto"/>
        <w:jc w:val="both"/>
        <w:rPr>
          <w:lang w:val="ro-RO"/>
        </w:rPr>
      </w:pPr>
      <w:r w:rsidRPr="00720087">
        <w:rPr>
          <w:lang w:val="ro-RO"/>
        </w:rPr>
        <w:t>respectarea instrucțiunilor de gestionare a deșeurilor rezultate din procesul de construcție.</w:t>
      </w:r>
    </w:p>
    <w:p w:rsidR="00720087" w:rsidRPr="00720087" w:rsidRDefault="00720087" w:rsidP="00720087">
      <w:pPr>
        <w:spacing w:before="120" w:line="276" w:lineRule="auto"/>
        <w:jc w:val="both"/>
        <w:rPr>
          <w:lang w:val="ro-RO"/>
        </w:rPr>
      </w:pPr>
      <w:r w:rsidRPr="00720087">
        <w:rPr>
          <w:lang w:val="ro-RO"/>
        </w:rPr>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rsidR="00720087" w:rsidRPr="00720087" w:rsidRDefault="00720087" w:rsidP="00720087">
      <w:pPr>
        <w:spacing w:line="276" w:lineRule="auto"/>
        <w:jc w:val="both"/>
        <w:rPr>
          <w:lang w:val="ro-RO"/>
        </w:rPr>
      </w:pPr>
      <w:r w:rsidRPr="00720087">
        <w:rPr>
          <w:lang w:val="ro-RO"/>
        </w:rPr>
        <w:t>În scopul reducerii / eliminării riscurilor de poluare a apei pe parcursul execuției lucrărilor, se vor impune următoarele măsuri:</w:t>
      </w:r>
    </w:p>
    <w:p w:rsidR="00720087" w:rsidRPr="00720087" w:rsidRDefault="00720087" w:rsidP="005B7470">
      <w:pPr>
        <w:numPr>
          <w:ilvl w:val="0"/>
          <w:numId w:val="10"/>
        </w:numPr>
        <w:spacing w:line="276" w:lineRule="auto"/>
        <w:jc w:val="both"/>
        <w:rPr>
          <w:lang w:val="ro-RO"/>
        </w:rPr>
      </w:pPr>
      <w:r w:rsidRPr="00720087">
        <w:rPr>
          <w:lang w:val="ro-RO"/>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rsidR="00720087" w:rsidRPr="00720087" w:rsidRDefault="00720087" w:rsidP="005B7470">
      <w:pPr>
        <w:numPr>
          <w:ilvl w:val="0"/>
          <w:numId w:val="10"/>
        </w:numPr>
        <w:spacing w:line="276" w:lineRule="auto"/>
        <w:jc w:val="both"/>
        <w:rPr>
          <w:lang w:val="ro-RO"/>
        </w:rPr>
      </w:pPr>
      <w:r w:rsidRPr="00720087">
        <w:rPr>
          <w:lang w:val="ro-RO"/>
        </w:rPr>
        <w:lastRenderedPageBreak/>
        <w:t>pământul vegetal excavat va fi stocat separat de restul categoriilor de pământ și va fi utilizat pentru refacerea panelor prin umpluturi, pentru reabilitarea și renaturarea porțiunilor de spații verzi afectate;</w:t>
      </w:r>
    </w:p>
    <w:p w:rsidR="00720087" w:rsidRPr="00720087" w:rsidRDefault="00720087" w:rsidP="005B7470">
      <w:pPr>
        <w:numPr>
          <w:ilvl w:val="0"/>
          <w:numId w:val="10"/>
        </w:numPr>
        <w:tabs>
          <w:tab w:val="left" w:pos="450"/>
        </w:tabs>
        <w:autoSpaceDE w:val="0"/>
        <w:autoSpaceDN w:val="0"/>
        <w:adjustRightInd w:val="0"/>
        <w:spacing w:before="60" w:line="276" w:lineRule="auto"/>
        <w:jc w:val="both"/>
        <w:rPr>
          <w:lang w:val="ro-RO"/>
        </w:rPr>
      </w:pPr>
      <w:r w:rsidRPr="00720087">
        <w:rPr>
          <w:lang w:val="ro-RO"/>
        </w:rPr>
        <w:t xml:space="preserve">folosirea de către personalul lucrător a </w:t>
      </w:r>
      <w:r w:rsidR="002E4172">
        <w:rPr>
          <w:lang w:val="ro-RO"/>
        </w:rPr>
        <w:t>toaletelor ecologice,</w:t>
      </w:r>
      <w:r w:rsidRPr="00720087">
        <w:rPr>
          <w:lang w:val="ro-RO"/>
        </w:rPr>
        <w:t xml:space="preserve"> care vor fi vidanjate periodic in baza unui contract incheiat cu un operator local;</w:t>
      </w:r>
    </w:p>
    <w:p w:rsidR="00720087" w:rsidRPr="00720087" w:rsidRDefault="00720087" w:rsidP="005B7470">
      <w:pPr>
        <w:numPr>
          <w:ilvl w:val="0"/>
          <w:numId w:val="10"/>
        </w:numPr>
        <w:tabs>
          <w:tab w:val="left" w:pos="450"/>
        </w:tabs>
        <w:autoSpaceDE w:val="0"/>
        <w:autoSpaceDN w:val="0"/>
        <w:adjustRightInd w:val="0"/>
        <w:spacing w:before="60" w:line="276" w:lineRule="auto"/>
        <w:jc w:val="both"/>
        <w:rPr>
          <w:lang w:val="ro-RO"/>
        </w:rPr>
      </w:pPr>
      <w:r w:rsidRPr="00720087">
        <w:rPr>
          <w:lang w:val="ro-RO"/>
        </w:rPr>
        <w:t>se va asigura colectarea apelor uzate menajere in bazine vidanjabile, in baza unui contract incheiat cu un operator local;</w:t>
      </w:r>
    </w:p>
    <w:p w:rsidR="00720087" w:rsidRPr="00720087" w:rsidRDefault="00720087" w:rsidP="005B7470">
      <w:pPr>
        <w:numPr>
          <w:ilvl w:val="0"/>
          <w:numId w:val="10"/>
        </w:numPr>
        <w:tabs>
          <w:tab w:val="left" w:pos="450"/>
          <w:tab w:val="left" w:pos="630"/>
        </w:tabs>
        <w:autoSpaceDE w:val="0"/>
        <w:autoSpaceDN w:val="0"/>
        <w:adjustRightInd w:val="0"/>
        <w:spacing w:before="60" w:line="276" w:lineRule="auto"/>
        <w:jc w:val="both"/>
        <w:rPr>
          <w:lang w:val="ro-RO"/>
        </w:rPr>
      </w:pPr>
      <w:r w:rsidRPr="00720087">
        <w:rPr>
          <w:lang w:val="ro-RO"/>
        </w:rPr>
        <w:t>evitarea scurgeri</w:t>
      </w:r>
      <w:r w:rsidR="0055478C">
        <w:rPr>
          <w:lang w:val="ro-RO"/>
        </w:rPr>
        <w:t>lor</w:t>
      </w:r>
      <w:r w:rsidRPr="00720087">
        <w:rPr>
          <w:lang w:val="ro-RO"/>
        </w:rPr>
        <w:t xml:space="preserve"> accidentale de produse petroliere de la utilajele de transport;</w:t>
      </w:r>
    </w:p>
    <w:p w:rsidR="00720087" w:rsidRPr="00720087" w:rsidRDefault="00720087" w:rsidP="005B7470">
      <w:pPr>
        <w:numPr>
          <w:ilvl w:val="0"/>
          <w:numId w:val="10"/>
        </w:numPr>
        <w:tabs>
          <w:tab w:val="left" w:pos="450"/>
          <w:tab w:val="left" w:pos="630"/>
        </w:tabs>
        <w:autoSpaceDE w:val="0"/>
        <w:autoSpaceDN w:val="0"/>
        <w:adjustRightInd w:val="0"/>
        <w:spacing w:before="60" w:line="276" w:lineRule="auto"/>
        <w:jc w:val="both"/>
        <w:rPr>
          <w:lang w:val="ro-RO"/>
        </w:rPr>
      </w:pPr>
      <w:r w:rsidRPr="00720087">
        <w:rPr>
          <w:lang w:val="ro-RO"/>
        </w:rPr>
        <w:t xml:space="preserve">folosirea pentru intreţinerea şi repararea utilajelor de transport a atelierelor specializate </w:t>
      </w:r>
    </w:p>
    <w:p w:rsidR="00720087" w:rsidRPr="00720087" w:rsidRDefault="00720087" w:rsidP="005B7470">
      <w:pPr>
        <w:numPr>
          <w:ilvl w:val="0"/>
          <w:numId w:val="10"/>
        </w:numPr>
        <w:tabs>
          <w:tab w:val="left" w:pos="450"/>
          <w:tab w:val="left" w:pos="630"/>
        </w:tabs>
        <w:autoSpaceDE w:val="0"/>
        <w:autoSpaceDN w:val="0"/>
        <w:adjustRightInd w:val="0"/>
        <w:spacing w:before="60" w:line="276" w:lineRule="auto"/>
        <w:jc w:val="both"/>
        <w:rPr>
          <w:lang w:val="ro-RO"/>
        </w:rPr>
      </w:pPr>
      <w:r w:rsidRPr="00720087">
        <w:rPr>
          <w:lang w:val="ro-RO"/>
        </w:rPr>
        <w:t>aplicarea unei gestiuni corecte a deşeurilor; evitarea depozitării necontrolate a materialelor şi a deseurilor.</w:t>
      </w:r>
    </w:p>
    <w:p w:rsidR="00720087" w:rsidRPr="00720087" w:rsidRDefault="00720087" w:rsidP="005B7470">
      <w:pPr>
        <w:numPr>
          <w:ilvl w:val="0"/>
          <w:numId w:val="10"/>
        </w:numPr>
        <w:tabs>
          <w:tab w:val="left" w:pos="450"/>
          <w:tab w:val="left" w:pos="630"/>
        </w:tabs>
        <w:autoSpaceDE w:val="0"/>
        <w:autoSpaceDN w:val="0"/>
        <w:adjustRightInd w:val="0"/>
        <w:spacing w:before="60" w:line="276" w:lineRule="auto"/>
        <w:jc w:val="both"/>
        <w:rPr>
          <w:lang w:val="ro-RO"/>
        </w:rPr>
      </w:pPr>
      <w:r w:rsidRPr="00720087">
        <w:rPr>
          <w:lang w:val="ro-RO"/>
        </w:rPr>
        <w:t>se va asigura material absorbant pentru intervenţie in cazul unor poluări accidentale cu produs petrolier.</w:t>
      </w:r>
    </w:p>
    <w:p w:rsidR="00720087" w:rsidRPr="00720087" w:rsidRDefault="00720087" w:rsidP="00720087">
      <w:pPr>
        <w:spacing w:line="276" w:lineRule="auto"/>
        <w:jc w:val="both"/>
        <w:rPr>
          <w:lang w:val="ro-RO"/>
        </w:rPr>
      </w:pPr>
      <w:r w:rsidRPr="00720087">
        <w:rPr>
          <w:lang w:val="ro-RO"/>
        </w:rPr>
        <w:t>Impactul datorat lucrărilor este considerat ca fiind un impact nesemnificativ, de scurta durata.</w:t>
      </w:r>
    </w:p>
    <w:p w:rsidR="00720087" w:rsidRPr="00720087" w:rsidRDefault="00720087" w:rsidP="00720087">
      <w:pPr>
        <w:tabs>
          <w:tab w:val="left" w:pos="0"/>
          <w:tab w:val="left" w:pos="450"/>
        </w:tabs>
        <w:autoSpaceDE w:val="0"/>
        <w:autoSpaceDN w:val="0"/>
        <w:adjustRightInd w:val="0"/>
        <w:spacing w:line="276" w:lineRule="auto"/>
        <w:jc w:val="both"/>
        <w:rPr>
          <w:lang w:val="ro-RO"/>
        </w:rPr>
      </w:pPr>
      <w:r w:rsidRPr="00720087">
        <w:rPr>
          <w:lang w:val="ro-RO"/>
        </w:rPr>
        <w:t>Dupa realizarea lucrărilor nu se preconizează că vor exista surse de poluare a apelor de suprafaţă şi a celor subterane – impact pozitiv, de lungă durată.</w:t>
      </w:r>
    </w:p>
    <w:p w:rsidR="00720087" w:rsidRPr="00720087" w:rsidRDefault="00720087" w:rsidP="00720087">
      <w:pPr>
        <w:pStyle w:val="Default"/>
        <w:spacing w:line="276" w:lineRule="auto"/>
        <w:jc w:val="both"/>
        <w:rPr>
          <w:rFonts w:ascii="Times New Roman" w:hAnsi="Times New Roman" w:cs="Times New Roman"/>
          <w:color w:val="auto"/>
          <w:lang w:val="ro-RO"/>
        </w:rPr>
      </w:pPr>
    </w:p>
    <w:p w:rsidR="00720087" w:rsidRPr="00720087" w:rsidRDefault="00720087" w:rsidP="00720087">
      <w:pPr>
        <w:pStyle w:val="Heading2"/>
        <w:tabs>
          <w:tab w:val="clear" w:pos="824"/>
          <w:tab w:val="num" w:pos="284"/>
        </w:tabs>
        <w:ind w:left="576" w:hanging="306"/>
        <w:rPr>
          <w:rFonts w:ascii="Times New Roman" w:hAnsi="Times New Roman" w:cs="Times New Roman"/>
          <w:szCs w:val="24"/>
          <w:lang w:val="ro-RO"/>
        </w:rPr>
      </w:pPr>
      <w:bookmarkStart w:id="34" w:name="_Toc461699463"/>
      <w:bookmarkStart w:id="35" w:name="_Toc535482429"/>
      <w:r w:rsidRPr="00720087">
        <w:rPr>
          <w:rFonts w:ascii="Times New Roman" w:hAnsi="Times New Roman" w:cs="Times New Roman"/>
          <w:szCs w:val="24"/>
          <w:lang w:val="ro-RO"/>
        </w:rPr>
        <w:t>Protecţia aerului</w:t>
      </w:r>
      <w:bookmarkEnd w:id="34"/>
      <w:bookmarkEnd w:id="35"/>
    </w:p>
    <w:p w:rsidR="00720087" w:rsidRPr="00720087" w:rsidRDefault="00720087" w:rsidP="00720087">
      <w:pPr>
        <w:autoSpaceDE w:val="0"/>
        <w:autoSpaceDN w:val="0"/>
        <w:adjustRightInd w:val="0"/>
        <w:spacing w:before="120" w:line="276" w:lineRule="auto"/>
        <w:jc w:val="both"/>
        <w:rPr>
          <w:lang w:val="ro-RO"/>
        </w:rPr>
      </w:pPr>
      <w:r w:rsidRPr="00720087">
        <w:rPr>
          <w:lang w:val="ro-RO"/>
        </w:rPr>
        <w:t xml:space="preserve">In perioada realizării lucrărilor calitatea aerului va fi afectată de activitatea utilajelor în miscare: autotransportoare, </w:t>
      </w:r>
      <w:r w:rsidR="00C04154">
        <w:rPr>
          <w:lang w:val="ro-RO"/>
        </w:rPr>
        <w:t>betoniere</w:t>
      </w:r>
      <w:r w:rsidRPr="00720087">
        <w:rPr>
          <w:lang w:val="ro-RO"/>
        </w:rPr>
        <w:t>, etc – impact direct, de medie spre mica amploare, cumulativ, temporar.</w:t>
      </w:r>
    </w:p>
    <w:p w:rsidR="00720087" w:rsidRPr="00720087" w:rsidRDefault="00720087" w:rsidP="00720087">
      <w:pPr>
        <w:spacing w:before="120" w:line="276" w:lineRule="auto"/>
        <w:jc w:val="both"/>
        <w:rPr>
          <w:lang w:val="ro-RO"/>
        </w:rPr>
      </w:pPr>
      <w:r w:rsidRPr="00720087">
        <w:rPr>
          <w:lang w:val="ro-RO"/>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rsidR="00720087" w:rsidRPr="00720087" w:rsidRDefault="00720087" w:rsidP="00720087">
      <w:pPr>
        <w:spacing w:before="120" w:line="276" w:lineRule="auto"/>
        <w:jc w:val="both"/>
        <w:rPr>
          <w:lang w:val="ro-RO"/>
        </w:rPr>
      </w:pPr>
      <w:r w:rsidRPr="00720087">
        <w:rPr>
          <w:lang w:val="ro-RO"/>
        </w:rPr>
        <w:t xml:space="preserve">Emisiile de praf, care apar în timpul construcției, sunt asociate lucrărilor de excavare, de manipulare a materialelor de construcție. </w:t>
      </w:r>
    </w:p>
    <w:p w:rsidR="00720087" w:rsidRPr="00720087" w:rsidRDefault="00720087" w:rsidP="00720087">
      <w:pPr>
        <w:spacing w:before="120" w:line="276" w:lineRule="auto"/>
        <w:jc w:val="both"/>
        <w:rPr>
          <w:lang w:val="ro-RO"/>
        </w:rPr>
      </w:pPr>
      <w:r w:rsidRPr="00720087">
        <w:rPr>
          <w:lang w:val="ro-RO"/>
        </w:rPr>
        <w:t>Degajările de praf în atmosferă variază de la o zi la alta, depinzând de nivelul activității, de specificul operațiilor și de condițiile meteorologice.</w:t>
      </w:r>
    </w:p>
    <w:p w:rsidR="00720087" w:rsidRPr="00720087" w:rsidRDefault="00720087" w:rsidP="00720087">
      <w:pPr>
        <w:spacing w:before="120" w:line="276" w:lineRule="auto"/>
        <w:jc w:val="both"/>
        <w:rPr>
          <w:lang w:val="ro-RO"/>
        </w:rPr>
      </w:pPr>
      <w:r w:rsidRPr="00C04154">
        <w:rPr>
          <w:lang w:val="ro-RO"/>
        </w:rPr>
        <w:t>Pentru perioada de execuție a lucrărilor se</w:t>
      </w:r>
      <w:r w:rsidRPr="00720087">
        <w:rPr>
          <w:lang w:val="ro-RO"/>
        </w:rPr>
        <w:t xml:space="preserve"> consideră următoarele tipuri de surse de poluare: </w:t>
      </w:r>
    </w:p>
    <w:p w:rsidR="00720087" w:rsidRPr="00720087" w:rsidRDefault="00720087" w:rsidP="00720087">
      <w:pPr>
        <w:spacing w:before="120" w:line="276" w:lineRule="auto"/>
        <w:jc w:val="both"/>
        <w:rPr>
          <w:lang w:val="ro-RO"/>
        </w:rPr>
      </w:pPr>
      <w:r w:rsidRPr="00720087">
        <w:rPr>
          <w:lang w:val="ro-RO"/>
        </w:rPr>
        <w:t>Surse de emisii difuze:</w:t>
      </w:r>
    </w:p>
    <w:p w:rsidR="00720087" w:rsidRPr="00720087" w:rsidRDefault="00720087" w:rsidP="00720087">
      <w:pPr>
        <w:spacing w:line="276" w:lineRule="auto"/>
        <w:ind w:firstLine="567"/>
        <w:jc w:val="both"/>
        <w:rPr>
          <w:lang w:val="ro-RO"/>
        </w:rPr>
      </w:pPr>
      <w:r w:rsidRPr="00720087">
        <w:rPr>
          <w:lang w:val="ro-RO"/>
        </w:rPr>
        <w:t xml:space="preserve">- lucrările </w:t>
      </w:r>
      <w:r w:rsidR="008B4405">
        <w:rPr>
          <w:lang w:val="ro-RO"/>
        </w:rPr>
        <w:t>de asfaltare a drumurilor</w:t>
      </w:r>
      <w:r w:rsidRPr="00720087">
        <w:rPr>
          <w:lang w:val="ro-RO"/>
        </w:rPr>
        <w:t xml:space="preserve"> se vor desfășura intr-o perioada limitată în timp și numai la frontul de lucru, schimbându-se pe măsura evoluției lucrărilor; poluanți emisi: praf, pulberi.</w:t>
      </w:r>
    </w:p>
    <w:p w:rsidR="00720087" w:rsidRPr="00720087" w:rsidRDefault="00720087" w:rsidP="00720087">
      <w:pPr>
        <w:spacing w:before="120" w:line="276" w:lineRule="auto"/>
        <w:jc w:val="both"/>
        <w:rPr>
          <w:lang w:val="ro-RO"/>
        </w:rPr>
      </w:pPr>
      <w:r w:rsidRPr="00720087">
        <w:rPr>
          <w:lang w:val="ro-RO"/>
        </w:rPr>
        <w:t>Surse de emisie mobile:</w:t>
      </w:r>
    </w:p>
    <w:p w:rsidR="00720087" w:rsidRPr="00720087" w:rsidRDefault="00720087" w:rsidP="00720087">
      <w:pPr>
        <w:spacing w:line="276" w:lineRule="auto"/>
        <w:ind w:firstLine="567"/>
        <w:jc w:val="both"/>
        <w:rPr>
          <w:highlight w:val="yellow"/>
          <w:lang w:val="ro-RO"/>
        </w:rPr>
      </w:pPr>
      <w:r w:rsidRPr="00720087">
        <w:rPr>
          <w:lang w:val="ro-RO"/>
        </w:rPr>
        <w:t xml:space="preserve">- generate de echipamentele mobile rutiere și nerutiere; poluanți: NOx, SOx, CO, particule cu continut de metale grele, COV; poluanții emiși în timpul lucrărilor de execuție nu afectează populația din zonă deoarece amplasamentul șantierului se află într-o zonă </w:t>
      </w:r>
      <w:r w:rsidR="008B4405">
        <w:rPr>
          <w:lang w:val="ro-RO"/>
        </w:rPr>
        <w:t xml:space="preserve">slab </w:t>
      </w:r>
      <w:r w:rsidRPr="00720087">
        <w:rPr>
          <w:lang w:val="ro-RO"/>
        </w:rPr>
        <w:t>locuită. In această zonă pot apare situații de poluare pe termen scurt cu particule în suspensie și cu NOx; totodată, pot apare situații critice generate de efectul sinergie al particulelor în suspensie cu N02.</w:t>
      </w:r>
    </w:p>
    <w:p w:rsidR="00720087" w:rsidRDefault="00720087" w:rsidP="00720087">
      <w:pPr>
        <w:spacing w:before="120" w:after="120" w:line="276" w:lineRule="auto"/>
        <w:jc w:val="both"/>
        <w:rPr>
          <w:lang w:val="ro-RO"/>
        </w:rPr>
      </w:pPr>
      <w:r w:rsidRPr="00720087">
        <w:rPr>
          <w:lang w:val="ro-RO"/>
        </w:rPr>
        <w:lastRenderedPageBreak/>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rsidR="004821EB" w:rsidRPr="00720087" w:rsidRDefault="004821EB" w:rsidP="00720087">
      <w:pPr>
        <w:spacing w:before="120" w:after="120" w:line="276" w:lineRule="auto"/>
        <w:jc w:val="both"/>
        <w:rPr>
          <w:lang w:val="ro-RO"/>
        </w:rPr>
      </w:pPr>
    </w:p>
    <w:p w:rsidR="00720087" w:rsidRPr="00720087" w:rsidRDefault="00720087" w:rsidP="00720087">
      <w:pPr>
        <w:spacing w:line="276" w:lineRule="auto"/>
        <w:jc w:val="both"/>
        <w:rPr>
          <w:b/>
          <w:i/>
          <w:lang w:val="ro-RO"/>
        </w:rPr>
      </w:pPr>
      <w:r w:rsidRPr="00720087">
        <w:rPr>
          <w:b/>
          <w:i/>
          <w:lang w:val="ro-RO"/>
        </w:rPr>
        <w:t>Măsurile de reducere a impactului:</w:t>
      </w:r>
    </w:p>
    <w:p w:rsidR="00720087" w:rsidRPr="00720087" w:rsidRDefault="00720087" w:rsidP="005B7470">
      <w:pPr>
        <w:numPr>
          <w:ilvl w:val="0"/>
          <w:numId w:val="11"/>
        </w:numPr>
        <w:spacing w:line="276" w:lineRule="auto"/>
        <w:jc w:val="both"/>
        <w:rPr>
          <w:lang w:val="ro-RO"/>
        </w:rPr>
      </w:pPr>
      <w:r w:rsidRPr="00720087">
        <w:rPr>
          <w:lang w:val="ro-RO"/>
        </w:rPr>
        <w:t>verificarea tehnică a echipamentelor utilizate în procesul de construcție;</w:t>
      </w:r>
    </w:p>
    <w:p w:rsidR="00720087" w:rsidRPr="00720087" w:rsidRDefault="00720087" w:rsidP="005B7470">
      <w:pPr>
        <w:numPr>
          <w:ilvl w:val="0"/>
          <w:numId w:val="11"/>
        </w:numPr>
        <w:spacing w:line="276" w:lineRule="auto"/>
        <w:jc w:val="both"/>
        <w:rPr>
          <w:lang w:val="ro-RO"/>
        </w:rPr>
      </w:pPr>
      <w:r w:rsidRPr="00720087">
        <w:rPr>
          <w:lang w:val="ro-RO"/>
        </w:rPr>
        <w:t>respectarea instrucțiunilor de lucru;</w:t>
      </w:r>
    </w:p>
    <w:p w:rsidR="00720087" w:rsidRPr="00720087" w:rsidRDefault="00720087" w:rsidP="005B7470">
      <w:pPr>
        <w:numPr>
          <w:ilvl w:val="0"/>
          <w:numId w:val="11"/>
        </w:numPr>
        <w:spacing w:line="276" w:lineRule="auto"/>
        <w:jc w:val="both"/>
        <w:rPr>
          <w:lang w:val="ro-RO"/>
        </w:rPr>
      </w:pPr>
      <w:r w:rsidRPr="00720087">
        <w:rPr>
          <w:lang w:val="ro-RO"/>
        </w:rPr>
        <w:t>se va face transportul materialelor cu autovehicule prevăzute cu prelată;</w:t>
      </w:r>
    </w:p>
    <w:p w:rsidR="00720087" w:rsidRPr="00720087" w:rsidRDefault="00720087" w:rsidP="005B7470">
      <w:pPr>
        <w:numPr>
          <w:ilvl w:val="0"/>
          <w:numId w:val="11"/>
        </w:numPr>
        <w:autoSpaceDE w:val="0"/>
        <w:autoSpaceDN w:val="0"/>
        <w:adjustRightInd w:val="0"/>
        <w:spacing w:line="276" w:lineRule="auto"/>
        <w:jc w:val="both"/>
        <w:rPr>
          <w:lang w:val="ro-RO"/>
        </w:rPr>
      </w:pPr>
      <w:r w:rsidRPr="00720087">
        <w:rPr>
          <w:lang w:val="ro-RO"/>
        </w:rPr>
        <w:t>deoarece lucrările se vor desfaşura in principal in perioada caldă a anului se impune ca necesară umezirea căilor de acces neasfaltate;</w:t>
      </w:r>
    </w:p>
    <w:p w:rsidR="00720087" w:rsidRPr="00720087" w:rsidRDefault="00720087" w:rsidP="005B7470">
      <w:pPr>
        <w:numPr>
          <w:ilvl w:val="0"/>
          <w:numId w:val="11"/>
        </w:numPr>
        <w:autoSpaceDE w:val="0"/>
        <w:autoSpaceDN w:val="0"/>
        <w:adjustRightInd w:val="0"/>
        <w:spacing w:line="276" w:lineRule="auto"/>
        <w:jc w:val="both"/>
        <w:rPr>
          <w:lang w:val="ro-RO"/>
        </w:rPr>
      </w:pPr>
      <w:r w:rsidRPr="00720087">
        <w:rPr>
          <w:lang w:val="ro-RO"/>
        </w:rPr>
        <w:t>se vor folosi utilaje de transport, imprăştiere şi compactare performante, cu emisii scăzute de gaze de ardere;</w:t>
      </w:r>
    </w:p>
    <w:p w:rsidR="00720087" w:rsidRPr="00720087" w:rsidRDefault="00720087" w:rsidP="005B7470">
      <w:pPr>
        <w:numPr>
          <w:ilvl w:val="0"/>
          <w:numId w:val="11"/>
        </w:numPr>
        <w:autoSpaceDE w:val="0"/>
        <w:autoSpaceDN w:val="0"/>
        <w:adjustRightInd w:val="0"/>
        <w:spacing w:line="276" w:lineRule="auto"/>
        <w:jc w:val="both"/>
        <w:rPr>
          <w:lang w:val="ro-RO"/>
        </w:rPr>
      </w:pPr>
      <w:r w:rsidRPr="00720087">
        <w:rPr>
          <w:lang w:val="ro-RO"/>
        </w:rPr>
        <w:t>se vor folosi trasee optime intre sursa de balast/nisip şi lucrare.</w:t>
      </w:r>
    </w:p>
    <w:p w:rsidR="00720087" w:rsidRPr="00720087" w:rsidRDefault="00720087" w:rsidP="00720087">
      <w:pPr>
        <w:autoSpaceDE w:val="0"/>
        <w:autoSpaceDN w:val="0"/>
        <w:adjustRightInd w:val="0"/>
        <w:spacing w:line="276" w:lineRule="auto"/>
        <w:jc w:val="both"/>
        <w:rPr>
          <w:lang w:val="ro-RO"/>
        </w:rPr>
      </w:pPr>
      <w:r w:rsidRPr="00720087">
        <w:rPr>
          <w:lang w:val="ro-RO"/>
        </w:rPr>
        <w:t>In perioada următoare realizării lucrării, impactul asupra aerului este pozitiv şi de lungă durată.</w:t>
      </w:r>
    </w:p>
    <w:p w:rsidR="00720087" w:rsidRPr="00720087" w:rsidRDefault="00720087" w:rsidP="00720087">
      <w:pPr>
        <w:autoSpaceDE w:val="0"/>
        <w:autoSpaceDN w:val="0"/>
        <w:adjustRightInd w:val="0"/>
        <w:spacing w:line="276" w:lineRule="auto"/>
        <w:jc w:val="both"/>
        <w:rPr>
          <w:lang w:val="ro-RO"/>
        </w:rPr>
      </w:pPr>
      <w:r w:rsidRPr="00720087">
        <w:rPr>
          <w:lang w:val="ro-RO"/>
        </w:rPr>
        <w:t>Atât în perioada de executare a lucrărilor, cât şi în cea de exploatare nu se preconizeaza că vor exista schimbări climatice – impact nesemnificativ.</w:t>
      </w:r>
    </w:p>
    <w:p w:rsidR="00720087" w:rsidRPr="00720087" w:rsidRDefault="00720087" w:rsidP="00720087">
      <w:pPr>
        <w:pStyle w:val="Heading2"/>
        <w:tabs>
          <w:tab w:val="clear" w:pos="824"/>
          <w:tab w:val="num" w:pos="284"/>
        </w:tabs>
        <w:ind w:left="576" w:hanging="306"/>
        <w:rPr>
          <w:rFonts w:ascii="Times New Roman" w:hAnsi="Times New Roman" w:cs="Times New Roman"/>
          <w:szCs w:val="24"/>
          <w:lang w:val="ro-RO"/>
        </w:rPr>
      </w:pPr>
      <w:bookmarkStart w:id="36" w:name="_Toc461699464"/>
      <w:bookmarkStart w:id="37" w:name="_Toc535482430"/>
      <w:r w:rsidRPr="00720087">
        <w:rPr>
          <w:rFonts w:ascii="Times New Roman" w:hAnsi="Times New Roman" w:cs="Times New Roman"/>
          <w:szCs w:val="24"/>
          <w:lang w:val="ro-RO"/>
        </w:rPr>
        <w:t>Protecţia împotriva zgomotului şi vibraţiilor</w:t>
      </w:r>
      <w:bookmarkEnd w:id="36"/>
      <w:bookmarkEnd w:id="37"/>
    </w:p>
    <w:p w:rsidR="00720087" w:rsidRPr="00720087" w:rsidRDefault="00720087" w:rsidP="000C3FE0">
      <w:pPr>
        <w:spacing w:before="120" w:line="276" w:lineRule="auto"/>
        <w:jc w:val="both"/>
        <w:rPr>
          <w:lang w:val="ro-RO"/>
        </w:rPr>
      </w:pPr>
      <w:r w:rsidRPr="00720087">
        <w:rPr>
          <w:lang w:val="ro-RO"/>
        </w:rPr>
        <w:t>Sursele de zgomot şi de vibraţii pot apare</w:t>
      </w:r>
      <w:r w:rsidR="008B4405">
        <w:rPr>
          <w:lang w:val="ro-RO"/>
        </w:rPr>
        <w:t>a</w:t>
      </w:r>
      <w:r w:rsidRPr="00720087">
        <w:rPr>
          <w:lang w:val="ro-RO"/>
        </w:rPr>
        <w:t xml:space="preserve"> în perioada de execuţie şi provin de la utilajele în mişcare. Este vorba de autotransportoare, excavatoare, compactoare, etc. care funcţioneaza 8 ore/zi lumina. </w:t>
      </w:r>
    </w:p>
    <w:p w:rsidR="00720087" w:rsidRPr="00720087" w:rsidRDefault="00720087" w:rsidP="000C3FE0">
      <w:pPr>
        <w:spacing w:before="120" w:line="276" w:lineRule="auto"/>
        <w:jc w:val="both"/>
        <w:rPr>
          <w:lang w:val="ro-RO"/>
        </w:rPr>
      </w:pPr>
      <w:r w:rsidRPr="00720087">
        <w:rPr>
          <w:lang w:val="ro-RO"/>
        </w:rPr>
        <w:t xml:space="preserve">Din fericire lucrările se vor desfaşura într-o zonă </w:t>
      </w:r>
      <w:r w:rsidR="004263C1">
        <w:rPr>
          <w:lang w:val="ro-RO"/>
        </w:rPr>
        <w:t>cu populatie redusa</w:t>
      </w:r>
      <w:r w:rsidRPr="00720087">
        <w:rPr>
          <w:lang w:val="ro-RO"/>
        </w:rPr>
        <w:t xml:space="preserve"> iar populaţia nu va fi afectată de activitatea care se va desfaşura pe şantier.</w:t>
      </w:r>
    </w:p>
    <w:p w:rsidR="00720087" w:rsidRPr="00720087" w:rsidRDefault="00720087" w:rsidP="000C3FE0">
      <w:pPr>
        <w:spacing w:before="120" w:line="276" w:lineRule="auto"/>
        <w:jc w:val="both"/>
        <w:rPr>
          <w:lang w:val="ro-RO"/>
        </w:rPr>
      </w:pPr>
      <w:r w:rsidRPr="00720087">
        <w:rPr>
          <w:lang w:val="ro-RO"/>
        </w:rPr>
        <w:t xml:space="preserve">Execuția lucrărilor nu va avea impact asupra populației, în ceea ce privește zgomotul și vibrațiile, deoarece locația este </w:t>
      </w:r>
      <w:r w:rsidR="008B4405">
        <w:rPr>
          <w:lang w:val="ro-RO"/>
        </w:rPr>
        <w:t>slab locuita.</w:t>
      </w:r>
      <w:r w:rsidRPr="00720087">
        <w:rPr>
          <w:lang w:val="ro-RO"/>
        </w:rPr>
        <w:t xml:space="preserve"> </w:t>
      </w:r>
    </w:p>
    <w:p w:rsidR="00720087" w:rsidRPr="00720087" w:rsidRDefault="00720087" w:rsidP="000C3FE0">
      <w:pPr>
        <w:spacing w:before="120" w:line="276" w:lineRule="auto"/>
        <w:jc w:val="both"/>
        <w:rPr>
          <w:lang w:val="ro-RO"/>
        </w:rPr>
      </w:pPr>
      <w:r w:rsidRPr="00720087">
        <w:rPr>
          <w:lang w:val="ro-RO"/>
        </w:rPr>
        <w:t>Sursele de zgomot și vibrații nu au frecvență și intensitate care să aibă impact asupra zonelor rezidențiale.</w:t>
      </w:r>
    </w:p>
    <w:p w:rsidR="00720087" w:rsidRPr="00720087" w:rsidRDefault="00720087" w:rsidP="000C3FE0">
      <w:pPr>
        <w:spacing w:before="120" w:line="276" w:lineRule="auto"/>
        <w:jc w:val="both"/>
        <w:rPr>
          <w:lang w:val="ro-RO"/>
        </w:rPr>
      </w:pPr>
      <w:r w:rsidRPr="00720087">
        <w:rPr>
          <w:lang w:val="ro-RO"/>
        </w:rPr>
        <w:t>Activitatea ce se va desfășura nu va produce zgomot și vibrații mai mult decât cele datorate circulației intense de pe drumurile comunale din zonă.</w:t>
      </w:r>
    </w:p>
    <w:p w:rsidR="00720087" w:rsidRPr="00720087" w:rsidRDefault="00720087" w:rsidP="000C3FE0">
      <w:pPr>
        <w:spacing w:before="120" w:line="276" w:lineRule="auto"/>
        <w:jc w:val="both"/>
        <w:rPr>
          <w:lang w:val="ro-RO"/>
        </w:rPr>
      </w:pPr>
      <w:r w:rsidRPr="00720087">
        <w:rPr>
          <w:lang w:val="ro-RO"/>
        </w:rPr>
        <w:t>Deși va exista un anumit nivel de disconfort, acesta va fi în general scăzut, impactul este considerat moderat spre nesemnificativ.</w:t>
      </w:r>
    </w:p>
    <w:p w:rsidR="00720087" w:rsidRPr="00720087" w:rsidRDefault="00720087" w:rsidP="000C3FE0">
      <w:pPr>
        <w:spacing w:before="120" w:line="276" w:lineRule="auto"/>
        <w:jc w:val="both"/>
        <w:rPr>
          <w:lang w:val="ro-RO"/>
        </w:rPr>
      </w:pPr>
      <w:r w:rsidRPr="00720087">
        <w:rPr>
          <w:lang w:val="ro-RO"/>
        </w:rPr>
        <w:t>Se apreciază ca la limita arealului şantierului nivelul sonor nu va depăşi limita maximă admisibilă de 50 dB.</w:t>
      </w:r>
    </w:p>
    <w:p w:rsidR="00720087" w:rsidRPr="00720087" w:rsidRDefault="00720087" w:rsidP="000C3FE0">
      <w:pPr>
        <w:spacing w:before="120" w:line="276" w:lineRule="auto"/>
        <w:jc w:val="both"/>
        <w:rPr>
          <w:lang w:val="ro-RO"/>
        </w:rPr>
      </w:pPr>
      <w:r w:rsidRPr="00720087">
        <w:rPr>
          <w:lang w:val="ro-RO"/>
        </w:rPr>
        <w:t>In perioada de construcţie, activitatea utilajelor în mişcare poate produce un disco</w:t>
      </w:r>
      <w:r w:rsidR="000B4027">
        <w:rPr>
          <w:lang w:val="ro-RO"/>
        </w:rPr>
        <w:t>n</w:t>
      </w:r>
      <w:r w:rsidRPr="00720087">
        <w:rPr>
          <w:lang w:val="ro-RO"/>
        </w:rPr>
        <w:t>fort acustic in perioada de activitate – impact negativ, temporar.</w:t>
      </w:r>
    </w:p>
    <w:p w:rsidR="00720087" w:rsidRPr="00720087" w:rsidRDefault="00720087" w:rsidP="00720087">
      <w:pPr>
        <w:spacing w:line="276" w:lineRule="auto"/>
        <w:jc w:val="both"/>
        <w:rPr>
          <w:b/>
          <w:i/>
          <w:lang w:val="ro-RO"/>
        </w:rPr>
      </w:pPr>
      <w:r w:rsidRPr="00720087">
        <w:rPr>
          <w:b/>
          <w:i/>
          <w:lang w:val="ro-RO"/>
        </w:rPr>
        <w:t>Măsurile impuse:</w:t>
      </w:r>
    </w:p>
    <w:p w:rsidR="00720087" w:rsidRPr="00720087" w:rsidRDefault="00720087" w:rsidP="005B7470">
      <w:pPr>
        <w:numPr>
          <w:ilvl w:val="0"/>
          <w:numId w:val="12"/>
        </w:numPr>
        <w:spacing w:line="276" w:lineRule="auto"/>
        <w:ind w:firstLine="0"/>
        <w:jc w:val="both"/>
        <w:rPr>
          <w:lang w:val="ro-RO"/>
        </w:rPr>
      </w:pPr>
      <w:r w:rsidRPr="00720087">
        <w:rPr>
          <w:lang w:val="ro-RO"/>
        </w:rPr>
        <w:t>minimizarea și delimitarea strictă a zonei de lucru;</w:t>
      </w:r>
    </w:p>
    <w:p w:rsidR="00720087" w:rsidRPr="00720087" w:rsidRDefault="00720087" w:rsidP="005B7470">
      <w:pPr>
        <w:numPr>
          <w:ilvl w:val="0"/>
          <w:numId w:val="12"/>
        </w:numPr>
        <w:spacing w:line="276" w:lineRule="auto"/>
        <w:ind w:firstLine="0"/>
        <w:jc w:val="both"/>
        <w:rPr>
          <w:lang w:val="ro-RO"/>
        </w:rPr>
      </w:pPr>
      <w:r w:rsidRPr="00720087">
        <w:rPr>
          <w:lang w:val="ro-RO"/>
        </w:rPr>
        <w:t>se va interzice circulația autovehiculelor în afara drumurilor trasate pe perioada de lucru a obiectivelor.</w:t>
      </w:r>
    </w:p>
    <w:p w:rsidR="00720087" w:rsidRPr="00720087" w:rsidRDefault="00720087" w:rsidP="00720087">
      <w:pPr>
        <w:autoSpaceDE w:val="0"/>
        <w:autoSpaceDN w:val="0"/>
        <w:adjustRightInd w:val="0"/>
        <w:spacing w:line="276" w:lineRule="auto"/>
        <w:jc w:val="both"/>
        <w:rPr>
          <w:lang w:val="ro-RO"/>
        </w:rPr>
      </w:pPr>
      <w:r w:rsidRPr="00720087">
        <w:rPr>
          <w:lang w:val="ro-RO"/>
        </w:rPr>
        <w:t>In perioada de explotare nu se preconizează ca vor exista surse de zgomot sau de vibratii – impact pozitiv definitiv.</w:t>
      </w:r>
    </w:p>
    <w:p w:rsidR="00720087" w:rsidRPr="00720087" w:rsidRDefault="00720087" w:rsidP="00720087">
      <w:pPr>
        <w:pStyle w:val="Heading2"/>
        <w:tabs>
          <w:tab w:val="clear" w:pos="824"/>
          <w:tab w:val="num" w:pos="284"/>
        </w:tabs>
        <w:ind w:left="576" w:hanging="306"/>
        <w:rPr>
          <w:rFonts w:ascii="Times New Roman" w:hAnsi="Times New Roman" w:cs="Times New Roman"/>
          <w:szCs w:val="24"/>
          <w:lang w:val="ro-RO"/>
        </w:rPr>
      </w:pPr>
      <w:bookmarkStart w:id="38" w:name="_Toc461699465"/>
      <w:bookmarkStart w:id="39" w:name="_Toc535482431"/>
      <w:r w:rsidRPr="00720087">
        <w:rPr>
          <w:rFonts w:ascii="Times New Roman" w:hAnsi="Times New Roman" w:cs="Times New Roman"/>
          <w:szCs w:val="24"/>
          <w:lang w:val="ro-RO"/>
        </w:rPr>
        <w:lastRenderedPageBreak/>
        <w:t>Protecţia</w:t>
      </w:r>
      <w:r w:rsidR="0090708D">
        <w:rPr>
          <w:rFonts w:ascii="Times New Roman" w:hAnsi="Times New Roman" w:cs="Times New Roman"/>
          <w:szCs w:val="24"/>
          <w:lang w:val="ro-RO"/>
        </w:rPr>
        <w:t xml:space="preserve"> impotriva</w:t>
      </w:r>
      <w:r w:rsidRPr="00720087">
        <w:rPr>
          <w:rFonts w:ascii="Times New Roman" w:hAnsi="Times New Roman" w:cs="Times New Roman"/>
          <w:szCs w:val="24"/>
          <w:lang w:val="ro-RO"/>
        </w:rPr>
        <w:t xml:space="preserve"> radiaţiilor</w:t>
      </w:r>
      <w:bookmarkEnd w:id="38"/>
      <w:bookmarkEnd w:id="39"/>
    </w:p>
    <w:p w:rsidR="00720087" w:rsidRPr="00720087" w:rsidRDefault="00720087" w:rsidP="00720087">
      <w:pPr>
        <w:pStyle w:val="Default"/>
        <w:spacing w:line="276" w:lineRule="auto"/>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rsidR="00720087" w:rsidRPr="00720087" w:rsidRDefault="00720087" w:rsidP="00720087">
      <w:pPr>
        <w:pStyle w:val="Heading2"/>
        <w:tabs>
          <w:tab w:val="clear" w:pos="824"/>
          <w:tab w:val="num" w:pos="284"/>
        </w:tabs>
        <w:ind w:left="576" w:hanging="306"/>
        <w:rPr>
          <w:rFonts w:ascii="Times New Roman" w:hAnsi="Times New Roman" w:cs="Times New Roman"/>
          <w:szCs w:val="24"/>
          <w:lang w:val="ro-RO"/>
        </w:rPr>
      </w:pPr>
      <w:bookmarkStart w:id="40" w:name="_Toc461699466"/>
      <w:bookmarkStart w:id="41" w:name="_Toc535482432"/>
      <w:r w:rsidRPr="00720087">
        <w:rPr>
          <w:rFonts w:ascii="Times New Roman" w:hAnsi="Times New Roman" w:cs="Times New Roman"/>
          <w:szCs w:val="24"/>
          <w:lang w:val="ro-RO"/>
        </w:rPr>
        <w:t>Protecţia solului şi a subsolului</w:t>
      </w:r>
      <w:bookmarkEnd w:id="40"/>
      <w:bookmarkEnd w:id="41"/>
    </w:p>
    <w:p w:rsidR="00720087" w:rsidRPr="00720087" w:rsidRDefault="00720087" w:rsidP="00720087">
      <w:pPr>
        <w:spacing w:line="276" w:lineRule="auto"/>
        <w:jc w:val="both"/>
        <w:rPr>
          <w:snapToGrid w:val="0"/>
          <w:lang w:val="ro-RO"/>
        </w:rPr>
      </w:pPr>
      <w:r w:rsidRPr="00720087">
        <w:rPr>
          <w:snapToGrid w:val="0"/>
          <w:lang w:val="ro-RO"/>
        </w:rPr>
        <w:t xml:space="preserve">Vor fi afectate temporar unele suprafețe de teren pentru lucrările de execuție a obiectivului (depozite provizorii de materiale de construcții, agregate, etc). </w:t>
      </w:r>
    </w:p>
    <w:p w:rsidR="00720087" w:rsidRPr="00720087" w:rsidRDefault="00720087" w:rsidP="00720087">
      <w:pPr>
        <w:spacing w:line="276" w:lineRule="auto"/>
        <w:jc w:val="both"/>
        <w:rPr>
          <w:snapToGrid w:val="0"/>
          <w:lang w:val="ro-RO"/>
        </w:rPr>
      </w:pPr>
      <w:r w:rsidRPr="00720087">
        <w:rPr>
          <w:snapToGrid w:val="0"/>
          <w:lang w:val="ro-RO"/>
        </w:rPr>
        <w:t>De asemenea va fi afectată temporar o anumită suprafață și anume suprafață aferentă organizării de șantier .</w:t>
      </w:r>
    </w:p>
    <w:p w:rsidR="00720087" w:rsidRPr="00720087" w:rsidRDefault="00720087" w:rsidP="00720087">
      <w:pPr>
        <w:spacing w:line="276" w:lineRule="auto"/>
        <w:jc w:val="both"/>
        <w:rPr>
          <w:snapToGrid w:val="0"/>
          <w:lang w:val="ro-RO"/>
        </w:rPr>
      </w:pPr>
      <w:r w:rsidRPr="00720087">
        <w:rPr>
          <w:snapToGrid w:val="0"/>
          <w:lang w:val="ro-RO"/>
        </w:rPr>
        <w:t>În etapa de execuție sunt identificate ca surse potențiale de poluare a solulului:</w:t>
      </w:r>
    </w:p>
    <w:p w:rsidR="00720087" w:rsidRPr="00720087" w:rsidRDefault="00720087" w:rsidP="005B7470">
      <w:pPr>
        <w:numPr>
          <w:ilvl w:val="0"/>
          <w:numId w:val="13"/>
        </w:numPr>
        <w:spacing w:line="276" w:lineRule="auto"/>
        <w:jc w:val="both"/>
        <w:rPr>
          <w:snapToGrid w:val="0"/>
          <w:lang w:val="ro-RO"/>
        </w:rPr>
      </w:pPr>
      <w:r w:rsidRPr="00720087">
        <w:rPr>
          <w:snapToGrid w:val="0"/>
          <w:lang w:val="ro-RO"/>
        </w:rPr>
        <w:t>traficul auto;</w:t>
      </w:r>
    </w:p>
    <w:p w:rsidR="00720087" w:rsidRPr="00720087" w:rsidRDefault="00720087" w:rsidP="005B7470">
      <w:pPr>
        <w:numPr>
          <w:ilvl w:val="0"/>
          <w:numId w:val="13"/>
        </w:numPr>
        <w:spacing w:line="276" w:lineRule="auto"/>
        <w:jc w:val="both"/>
        <w:rPr>
          <w:snapToGrid w:val="0"/>
          <w:lang w:val="ro-RO"/>
        </w:rPr>
      </w:pPr>
      <w:r w:rsidRPr="00720087">
        <w:rPr>
          <w:snapToGrid w:val="0"/>
          <w:lang w:val="ro-RO"/>
        </w:rPr>
        <w:t xml:space="preserve">depozitarea materialelor de construcție, pulberi, produse petroliere: carburanți și lubrifianți; </w:t>
      </w:r>
    </w:p>
    <w:p w:rsidR="00720087" w:rsidRPr="00720087" w:rsidRDefault="00720087" w:rsidP="005B7470">
      <w:pPr>
        <w:numPr>
          <w:ilvl w:val="0"/>
          <w:numId w:val="13"/>
        </w:numPr>
        <w:spacing w:line="276" w:lineRule="auto"/>
        <w:jc w:val="both"/>
        <w:rPr>
          <w:snapToGrid w:val="0"/>
          <w:lang w:val="ro-RO"/>
        </w:rPr>
      </w:pPr>
      <w:r w:rsidRPr="00720087">
        <w:rPr>
          <w:snapToGrid w:val="0"/>
          <w:lang w:val="ro-RO"/>
        </w:rPr>
        <w:t>depozitarea deșeurilor;</w:t>
      </w:r>
    </w:p>
    <w:p w:rsidR="00720087" w:rsidRPr="00720087" w:rsidRDefault="00720087" w:rsidP="005B7470">
      <w:pPr>
        <w:numPr>
          <w:ilvl w:val="0"/>
          <w:numId w:val="13"/>
        </w:numPr>
        <w:spacing w:line="276" w:lineRule="auto"/>
        <w:jc w:val="both"/>
        <w:rPr>
          <w:snapToGrid w:val="0"/>
          <w:lang w:val="ro-RO"/>
        </w:rPr>
      </w:pPr>
      <w:r w:rsidRPr="00720087">
        <w:rPr>
          <w:snapToGrid w:val="0"/>
          <w:lang w:val="ro-RO"/>
        </w:rPr>
        <w:t>lucrările de terasamente;</w:t>
      </w:r>
    </w:p>
    <w:p w:rsidR="00720087" w:rsidRPr="00720087" w:rsidRDefault="00720087" w:rsidP="005B7470">
      <w:pPr>
        <w:numPr>
          <w:ilvl w:val="0"/>
          <w:numId w:val="13"/>
        </w:numPr>
        <w:spacing w:line="276" w:lineRule="auto"/>
        <w:jc w:val="both"/>
        <w:rPr>
          <w:snapToGrid w:val="0"/>
          <w:lang w:val="ro-RO"/>
        </w:rPr>
      </w:pPr>
      <w:r w:rsidRPr="00720087">
        <w:rPr>
          <w:snapToGrid w:val="0"/>
          <w:lang w:val="ro-RO"/>
        </w:rPr>
        <w:t>manevrarea materialelor de construcție și a pământului excavat și eventualele pierderi de fluide din motoarele vehiculelor și echipamentelor de construcție.</w:t>
      </w:r>
    </w:p>
    <w:p w:rsidR="00720087" w:rsidRPr="000C3FE0" w:rsidRDefault="00720087" w:rsidP="000C3FE0">
      <w:pPr>
        <w:spacing w:before="120" w:line="276" w:lineRule="auto"/>
        <w:jc w:val="both"/>
        <w:rPr>
          <w:lang w:val="ro-RO"/>
        </w:rPr>
      </w:pPr>
      <w:r w:rsidRPr="000C3FE0">
        <w:rPr>
          <w:lang w:val="ro-RO"/>
        </w:rPr>
        <w:t>În special în perioada de construcție există riscul producerii de scurgeri accidentale de combustibili, lubrifianți și alte substanțe chimice, precum și de ape uzate care ar putea contamina solul.</w:t>
      </w:r>
    </w:p>
    <w:p w:rsidR="00720087" w:rsidRPr="000C3FE0" w:rsidRDefault="00720087" w:rsidP="000C3FE0">
      <w:pPr>
        <w:spacing w:before="120" w:line="276" w:lineRule="auto"/>
        <w:jc w:val="both"/>
        <w:rPr>
          <w:lang w:val="ro-RO"/>
        </w:rPr>
      </w:pPr>
      <w:r w:rsidRPr="000C3FE0">
        <w:rPr>
          <w:lang w:val="ro-RO"/>
        </w:rPr>
        <w:t>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pentru situaţiile de poluări accidentale cu produs petrolier, iar la terminarea lucrărilor, terenul pe care a fost amplasată organizarea de şantier va fi adus la starea initială.</w:t>
      </w:r>
    </w:p>
    <w:p w:rsidR="00720087" w:rsidRPr="00720087" w:rsidRDefault="00720087" w:rsidP="00720087">
      <w:pPr>
        <w:spacing w:line="276" w:lineRule="auto"/>
        <w:jc w:val="both"/>
        <w:rPr>
          <w:b/>
          <w:i/>
          <w:snapToGrid w:val="0"/>
          <w:lang w:val="ro-RO"/>
        </w:rPr>
      </w:pPr>
      <w:r w:rsidRPr="00720087">
        <w:rPr>
          <w:b/>
          <w:i/>
          <w:snapToGrid w:val="0"/>
          <w:lang w:val="ro-RO"/>
        </w:rPr>
        <w:t>Măsurile de reducere a impactului:</w:t>
      </w:r>
    </w:p>
    <w:p w:rsidR="00720087" w:rsidRPr="00720087" w:rsidRDefault="00720087" w:rsidP="00720087">
      <w:pPr>
        <w:spacing w:line="276" w:lineRule="auto"/>
        <w:ind w:firstLine="630"/>
        <w:jc w:val="both"/>
        <w:rPr>
          <w:snapToGrid w:val="0"/>
          <w:lang w:val="ro-RO"/>
        </w:rPr>
      </w:pPr>
      <w:r w:rsidRPr="00720087">
        <w:rPr>
          <w:snapToGrid w:val="0"/>
          <w:lang w:val="ro-RO"/>
        </w:rPr>
        <w:t>- verificarea tehnică a echipamentelor utilizate în procesul de construcție;</w:t>
      </w:r>
    </w:p>
    <w:p w:rsidR="00720087" w:rsidRPr="00720087" w:rsidRDefault="00720087" w:rsidP="00720087">
      <w:pPr>
        <w:spacing w:line="276" w:lineRule="auto"/>
        <w:ind w:firstLine="630"/>
        <w:jc w:val="both"/>
        <w:rPr>
          <w:snapToGrid w:val="0"/>
          <w:lang w:val="ro-RO"/>
        </w:rPr>
      </w:pPr>
      <w:r w:rsidRPr="00720087">
        <w:rPr>
          <w:snapToGrid w:val="0"/>
          <w:lang w:val="ro-RO"/>
        </w:rPr>
        <w:t>- respectarea instrucțiunilor de lucru.</w:t>
      </w:r>
    </w:p>
    <w:p w:rsidR="00720087" w:rsidRPr="00720087" w:rsidRDefault="00720087" w:rsidP="00720087">
      <w:pPr>
        <w:spacing w:line="276" w:lineRule="auto"/>
        <w:ind w:firstLine="630"/>
        <w:jc w:val="both"/>
        <w:rPr>
          <w:snapToGrid w:val="0"/>
          <w:lang w:val="ro-RO"/>
        </w:rPr>
      </w:pPr>
      <w:r w:rsidRPr="00720087">
        <w:rPr>
          <w:snapToGrid w:val="0"/>
          <w:lang w:val="ro-RO"/>
        </w:rPr>
        <w:t>Solul înlăturat de pe suprafetele de teren de regularizat va fi stocat până la terminarea lucrărilor si va fi sistematizat in zona (va umple golurile din zonele depresionare din amplasament, conform tehnologiei prevazute in descrierea lucrarilor proiectate).</w:t>
      </w:r>
    </w:p>
    <w:p w:rsidR="00720087" w:rsidRPr="00720087" w:rsidRDefault="00720087" w:rsidP="00720087">
      <w:pPr>
        <w:spacing w:line="276" w:lineRule="auto"/>
        <w:jc w:val="both"/>
        <w:rPr>
          <w:snapToGrid w:val="0"/>
          <w:lang w:val="ro-RO"/>
        </w:rPr>
      </w:pPr>
      <w:r w:rsidRPr="00720087">
        <w:rPr>
          <w:snapToGrid w:val="0"/>
          <w:lang w:val="ro-RO"/>
        </w:rPr>
        <w:t>Pentru prevenirea unor poluări accidentale se vor lua următoarele măsuri;</w:t>
      </w:r>
    </w:p>
    <w:p w:rsidR="00720087" w:rsidRPr="00720087" w:rsidRDefault="00720087" w:rsidP="005B7470">
      <w:pPr>
        <w:numPr>
          <w:ilvl w:val="0"/>
          <w:numId w:val="14"/>
        </w:numPr>
        <w:spacing w:line="276" w:lineRule="auto"/>
        <w:jc w:val="both"/>
        <w:rPr>
          <w:snapToGrid w:val="0"/>
          <w:lang w:val="ro-RO"/>
        </w:rPr>
      </w:pPr>
      <w:r w:rsidRPr="00720087">
        <w:rPr>
          <w:snapToGrid w:val="0"/>
          <w:lang w:val="ro-RO"/>
        </w:rPr>
        <w:t>se va evita amplasarea directă pe sol a materialelor de construcție;</w:t>
      </w:r>
    </w:p>
    <w:p w:rsidR="00720087" w:rsidRPr="00720087" w:rsidRDefault="00720087" w:rsidP="005B7470">
      <w:pPr>
        <w:numPr>
          <w:ilvl w:val="0"/>
          <w:numId w:val="14"/>
        </w:numPr>
        <w:spacing w:line="276" w:lineRule="auto"/>
        <w:jc w:val="both"/>
        <w:rPr>
          <w:snapToGrid w:val="0"/>
          <w:lang w:val="ro-RO"/>
        </w:rPr>
      </w:pPr>
      <w:r w:rsidRPr="00720087">
        <w:rPr>
          <w:snapToGrid w:val="0"/>
          <w:lang w:val="ro-RO"/>
        </w:rPr>
        <w:t>suprafețele destinate depozitării de materiale de construcție, recipientelor golite și a deșeurilor vor fi impermeabilizate în prealabil prin utilizarea de folii de plastic, de containere;</w:t>
      </w:r>
    </w:p>
    <w:p w:rsidR="00720087" w:rsidRPr="00720087" w:rsidRDefault="00720087" w:rsidP="005B7470">
      <w:pPr>
        <w:numPr>
          <w:ilvl w:val="0"/>
          <w:numId w:val="14"/>
        </w:numPr>
        <w:spacing w:line="276" w:lineRule="auto"/>
        <w:jc w:val="both"/>
        <w:rPr>
          <w:snapToGrid w:val="0"/>
          <w:lang w:val="ro-RO"/>
        </w:rPr>
      </w:pPr>
      <w:r w:rsidRPr="00720087">
        <w:rPr>
          <w:snapToGrid w:val="0"/>
          <w:lang w:val="ro-RO"/>
        </w:rPr>
        <w:t>se va asigura organizarea funcțională a incintei organizării de șantier astfel încât desfășurarea activității să se limiteze la spațiile proiectate, în funcție de specific (depozitare, spații de manevră, etc.);</w:t>
      </w:r>
    </w:p>
    <w:p w:rsidR="00720087" w:rsidRPr="00720087" w:rsidRDefault="00720087" w:rsidP="005B7470">
      <w:pPr>
        <w:numPr>
          <w:ilvl w:val="0"/>
          <w:numId w:val="14"/>
        </w:numPr>
        <w:spacing w:line="276" w:lineRule="auto"/>
        <w:jc w:val="both"/>
        <w:rPr>
          <w:snapToGrid w:val="0"/>
          <w:lang w:val="ro-RO"/>
        </w:rPr>
      </w:pPr>
      <w:r w:rsidRPr="00720087">
        <w:rPr>
          <w:snapToGrid w:val="0"/>
          <w:lang w:val="ro-RO"/>
        </w:rPr>
        <w:t>se vor aplica proceduri și se va asigura implementarea măsurilor de protecție a solului împotriva eventualelor contaminări accidentale sau structurale.</w:t>
      </w:r>
    </w:p>
    <w:p w:rsidR="00720087" w:rsidRPr="00720087" w:rsidRDefault="00720087" w:rsidP="00720087">
      <w:pPr>
        <w:autoSpaceDE w:val="0"/>
        <w:autoSpaceDN w:val="0"/>
        <w:adjustRightInd w:val="0"/>
        <w:jc w:val="both"/>
        <w:rPr>
          <w:lang w:val="ro-RO"/>
        </w:rPr>
      </w:pPr>
    </w:p>
    <w:p w:rsidR="00720087" w:rsidRPr="00720087" w:rsidRDefault="00720087" w:rsidP="00720087">
      <w:pPr>
        <w:pStyle w:val="Heading2"/>
        <w:tabs>
          <w:tab w:val="clear" w:pos="824"/>
          <w:tab w:val="num" w:pos="284"/>
        </w:tabs>
        <w:ind w:left="576" w:hanging="306"/>
        <w:rPr>
          <w:rFonts w:ascii="Times New Roman" w:hAnsi="Times New Roman" w:cs="Times New Roman"/>
          <w:szCs w:val="24"/>
          <w:lang w:val="ro-RO"/>
        </w:rPr>
      </w:pPr>
      <w:bookmarkStart w:id="42" w:name="_Toc461699467"/>
      <w:bookmarkStart w:id="43" w:name="_Toc535482433"/>
      <w:r w:rsidRPr="00720087">
        <w:rPr>
          <w:rFonts w:ascii="Times New Roman" w:hAnsi="Times New Roman" w:cs="Times New Roman"/>
          <w:szCs w:val="24"/>
          <w:lang w:val="ro-RO"/>
        </w:rPr>
        <w:t>Protecţia ecosistemelor terestre şi acvatice</w:t>
      </w:r>
      <w:bookmarkEnd w:id="42"/>
      <w:bookmarkEnd w:id="43"/>
    </w:p>
    <w:p w:rsidR="00720087" w:rsidRPr="00720087" w:rsidRDefault="00720087" w:rsidP="00720087">
      <w:pPr>
        <w:widowControl w:val="0"/>
        <w:autoSpaceDE w:val="0"/>
        <w:autoSpaceDN w:val="0"/>
        <w:adjustRightInd w:val="0"/>
        <w:spacing w:line="276" w:lineRule="auto"/>
        <w:jc w:val="both"/>
        <w:rPr>
          <w:lang w:val="ro-RO"/>
        </w:rPr>
      </w:pPr>
      <w:r w:rsidRPr="00720087">
        <w:rPr>
          <w:lang w:val="ro-RO"/>
        </w:rPr>
        <w:t xml:space="preserve">Sursele de poluare la nivelul solului şi în vecinătatea acestuia sunt formate de activitatea de înlăturare </w:t>
      </w:r>
      <w:r w:rsidRPr="00720087">
        <w:rPr>
          <w:lang w:val="ro-RO"/>
        </w:rPr>
        <w:lastRenderedPageBreak/>
        <w:t>a componentelor biotice (decopertare, acoperiri cu materiale locale şi pământ).</w:t>
      </w:r>
    </w:p>
    <w:p w:rsidR="00720087" w:rsidRPr="00720087" w:rsidRDefault="00720087" w:rsidP="000C3FE0">
      <w:pPr>
        <w:spacing w:before="120" w:line="276" w:lineRule="auto"/>
        <w:jc w:val="both"/>
        <w:rPr>
          <w:lang w:val="ro-RO"/>
        </w:rPr>
      </w:pPr>
      <w:r w:rsidRPr="00720087">
        <w:rPr>
          <w:lang w:val="ro-RO"/>
        </w:rPr>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rsidR="00720087" w:rsidRPr="00720087" w:rsidRDefault="00720087" w:rsidP="000C3FE0">
      <w:pPr>
        <w:spacing w:before="120" w:line="276" w:lineRule="auto"/>
        <w:jc w:val="both"/>
        <w:rPr>
          <w:lang w:val="ro-RO"/>
        </w:rPr>
      </w:pPr>
      <w:r w:rsidRPr="00720087">
        <w:rPr>
          <w:lang w:val="ro-RO"/>
        </w:rPr>
        <w:t>Principalii poluanţi prezenţi în mediu si în vecinătatea zonelor de lucru (şantier, căi de acces, etc.) sunt particulele de praf (pulberile).</w:t>
      </w:r>
    </w:p>
    <w:p w:rsidR="00720087" w:rsidRPr="00720087" w:rsidRDefault="00720087" w:rsidP="000C3FE0">
      <w:pPr>
        <w:spacing w:before="120" w:line="276" w:lineRule="auto"/>
        <w:jc w:val="both"/>
        <w:rPr>
          <w:lang w:val="ro-RO"/>
        </w:rPr>
      </w:pPr>
      <w:r w:rsidRPr="00720087">
        <w:rPr>
          <w:lang w:val="ro-RO"/>
        </w:rPr>
        <w:t>Alături de acestea, dar în cantităţi mai mici vor fi prezenţi, pe parcursul perioadei de construcţie, următorii poluanţi susceptibiii de a produce dezagremente asupra formelor de viaţă: SO2, NOx, CO (acesta din urma în mai mică măsură).</w:t>
      </w:r>
    </w:p>
    <w:p w:rsidR="00720087" w:rsidRPr="00720087" w:rsidRDefault="00720087" w:rsidP="000C3FE0">
      <w:pPr>
        <w:spacing w:before="120" w:line="276" w:lineRule="auto"/>
        <w:jc w:val="both"/>
        <w:rPr>
          <w:lang w:val="ro-RO"/>
        </w:rPr>
      </w:pPr>
      <w:r w:rsidRPr="00720087">
        <w:rPr>
          <w:lang w:val="ro-RO"/>
        </w:rPr>
        <w:t>Pulberile de praf se depun pe părţile aeriene ale plantelor dându-le un aspect şi un colorit specific.</w:t>
      </w:r>
    </w:p>
    <w:p w:rsidR="00720087" w:rsidRPr="00720087" w:rsidRDefault="00720087" w:rsidP="000C3FE0">
      <w:pPr>
        <w:spacing w:before="120" w:line="276" w:lineRule="auto"/>
        <w:jc w:val="both"/>
        <w:rPr>
          <w:lang w:val="ro-RO"/>
        </w:rPr>
      </w:pPr>
      <w:r w:rsidRPr="00720087">
        <w:rPr>
          <w:lang w:val="ro-RO"/>
        </w:rPr>
        <w:t>Concentraţii de particule în aer care pot să prezinte riscuri pentru vegetaţie vor fi întâlnite pe o fîşie de cca de 50 m în jurul amplasamentului în timpul concentrării maxime a lucrărilor de execuţie.</w:t>
      </w:r>
    </w:p>
    <w:p w:rsidR="00720087" w:rsidRPr="000C3FE0" w:rsidRDefault="00720087" w:rsidP="000C3FE0">
      <w:pPr>
        <w:spacing w:before="120" w:line="276" w:lineRule="auto"/>
        <w:jc w:val="both"/>
        <w:rPr>
          <w:lang w:val="ro-RO"/>
        </w:rPr>
      </w:pPr>
      <w:r w:rsidRPr="000C3FE0">
        <w:rPr>
          <w:lang w:val="ro-RO"/>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rsidR="00720087" w:rsidRPr="000C3FE0" w:rsidRDefault="00720087" w:rsidP="000C3FE0">
      <w:pPr>
        <w:spacing w:before="120" w:line="276" w:lineRule="auto"/>
        <w:jc w:val="both"/>
        <w:rPr>
          <w:lang w:val="ro-RO"/>
        </w:rPr>
      </w:pPr>
      <w:r w:rsidRPr="000C3FE0">
        <w:rPr>
          <w:lang w:val="ro-RO"/>
        </w:rPr>
        <w:t>Poluanţii menţionaţi se propagă prin dispersie în mediul înconjurător, efectele maxime sunt pe o fîşie de circa 50 m în jurul lucrarilor.</w:t>
      </w:r>
    </w:p>
    <w:p w:rsidR="00720087" w:rsidRDefault="00720087" w:rsidP="000C3FE0">
      <w:pPr>
        <w:spacing w:before="120" w:line="276" w:lineRule="auto"/>
        <w:jc w:val="both"/>
        <w:rPr>
          <w:lang w:val="ro-RO"/>
        </w:rPr>
      </w:pPr>
      <w:r w:rsidRPr="000C3FE0">
        <w:rPr>
          <w:lang w:val="ro-RO"/>
        </w:rPr>
        <w:t>Din estimările efectuate, aceşti poluanţii menţionaţi (emisiile), sunt în concentraţii foarte reduse şi se încadrează în CMA, valorile limită prevăzute de legislaţia UE pentru protecţia ecosistemelor şi valorile recomandate de OMS.</w:t>
      </w:r>
    </w:p>
    <w:p w:rsidR="00D20E83" w:rsidRPr="000C3FE0" w:rsidRDefault="00D20E83" w:rsidP="000C3FE0">
      <w:pPr>
        <w:spacing w:before="120" w:line="276" w:lineRule="auto"/>
        <w:jc w:val="both"/>
        <w:rPr>
          <w:lang w:val="ro-RO"/>
        </w:rPr>
      </w:pPr>
    </w:p>
    <w:p w:rsidR="00720087" w:rsidRPr="00720087" w:rsidRDefault="00720087" w:rsidP="00720087">
      <w:pPr>
        <w:spacing w:line="276" w:lineRule="auto"/>
        <w:jc w:val="both"/>
        <w:rPr>
          <w:b/>
          <w:bCs/>
          <w:lang w:val="ro-RO"/>
        </w:rPr>
      </w:pPr>
      <w:r w:rsidRPr="00720087">
        <w:rPr>
          <w:b/>
          <w:lang w:val="ro-RO"/>
        </w:rPr>
        <w:t>Lucrările, dotările şi măsurile pentru protecţia faunei şi florei terestre şi acvatice</w:t>
      </w:r>
    </w:p>
    <w:p w:rsidR="00720087" w:rsidRPr="00720087" w:rsidRDefault="00720087" w:rsidP="00720087">
      <w:pPr>
        <w:spacing w:line="276" w:lineRule="auto"/>
        <w:jc w:val="both"/>
        <w:rPr>
          <w:lang w:val="ro-RO"/>
        </w:rPr>
      </w:pPr>
      <w:r w:rsidRPr="00720087">
        <w:rPr>
          <w:lang w:val="ro-RO"/>
        </w:rPr>
        <w:t>Măsurile de protecţie a florei şi faunei pentru perioada de construcţie se i</w:t>
      </w:r>
      <w:r w:rsidR="00BF59D8">
        <w:rPr>
          <w:lang w:val="ro-RO"/>
        </w:rPr>
        <w:t>au</w:t>
      </w:r>
      <w:r w:rsidRPr="00720087">
        <w:rPr>
          <w:lang w:val="ro-RO"/>
        </w:rPr>
        <w:t xml:space="preserve"> din faza de organizare a lucrărilor; astfel:</w:t>
      </w:r>
    </w:p>
    <w:p w:rsidR="00720087" w:rsidRPr="00720087" w:rsidRDefault="00720087" w:rsidP="005B7470">
      <w:pPr>
        <w:numPr>
          <w:ilvl w:val="0"/>
          <w:numId w:val="15"/>
        </w:numPr>
        <w:spacing w:line="276" w:lineRule="auto"/>
        <w:jc w:val="both"/>
        <w:rPr>
          <w:lang w:val="ro-RO"/>
        </w:rPr>
      </w:pPr>
      <w:r w:rsidRPr="00720087">
        <w:rPr>
          <w:lang w:val="ro-RO"/>
        </w:rPr>
        <w:t>Pentru evitarea accidentelor în care, pe langă oameni pot fi implicate şi animale, constructorul va prevede bariere fizice care să oprească accesul în locuri periculoase sau expuse.</w:t>
      </w:r>
    </w:p>
    <w:p w:rsidR="00720087" w:rsidRPr="00720087" w:rsidRDefault="00720087" w:rsidP="005B7470">
      <w:pPr>
        <w:numPr>
          <w:ilvl w:val="0"/>
          <w:numId w:val="15"/>
        </w:numPr>
        <w:spacing w:line="276" w:lineRule="auto"/>
        <w:jc w:val="both"/>
        <w:rPr>
          <w:lang w:val="ro-RO"/>
        </w:rPr>
      </w:pPr>
      <w:r w:rsidRPr="00720087">
        <w:rPr>
          <w:lang w:val="ro-RO"/>
        </w:rPr>
        <w:t xml:space="preserve">Traficul </w:t>
      </w:r>
      <w:r w:rsidR="00C027FE">
        <w:rPr>
          <w:lang w:val="ro-RO"/>
        </w:rPr>
        <w:t>in santier</w:t>
      </w:r>
      <w:r w:rsidRPr="00720087">
        <w:rPr>
          <w:lang w:val="ro-RO"/>
        </w:rPr>
        <w:t xml:space="preserve"> şi funcţionarea utilajelor se limitează la traseele şi programul de lucru specificat.</w:t>
      </w:r>
    </w:p>
    <w:p w:rsidR="00720087" w:rsidRPr="00720087" w:rsidRDefault="00720087" w:rsidP="005B7470">
      <w:pPr>
        <w:numPr>
          <w:ilvl w:val="0"/>
          <w:numId w:val="15"/>
        </w:numPr>
        <w:spacing w:line="276" w:lineRule="auto"/>
        <w:jc w:val="both"/>
        <w:rPr>
          <w:lang w:val="ro-RO"/>
        </w:rPr>
      </w:pPr>
      <w:r w:rsidRPr="00720087">
        <w:rPr>
          <w:lang w:val="ro-RO"/>
        </w:rPr>
        <w:t>Se evită depozitarea necontrolată a materialelor de umplutură sau a pământului in alte locuri decât pe golul incintei de lucru (materialele transportate se vor pune imediat in opera).</w:t>
      </w:r>
    </w:p>
    <w:p w:rsidR="00720087" w:rsidRPr="00720087" w:rsidRDefault="00720087" w:rsidP="00720087">
      <w:pPr>
        <w:spacing w:line="276" w:lineRule="auto"/>
        <w:ind w:firstLine="720"/>
        <w:jc w:val="both"/>
        <w:rPr>
          <w:lang w:val="ro-RO"/>
        </w:rPr>
      </w:pPr>
      <w:r w:rsidRPr="00720087">
        <w:rPr>
          <w:lang w:val="ro-RO"/>
        </w:rPr>
        <w:t>Pentru protecţia florei şi faunei în perioada de după terminarea lucrărilor se vor efectua eventual lucrări de inierbare a suprafeţei afectate de organizarea de şantier.</w:t>
      </w:r>
    </w:p>
    <w:p w:rsidR="00720087" w:rsidRPr="00720087" w:rsidRDefault="00720087" w:rsidP="00720087">
      <w:pPr>
        <w:spacing w:before="120"/>
        <w:ind w:firstLine="720"/>
        <w:jc w:val="both"/>
        <w:rPr>
          <w:lang w:val="ro-RO"/>
        </w:rPr>
      </w:pPr>
      <w:r w:rsidRPr="00720087">
        <w:rPr>
          <w:lang w:val="ro-RO"/>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rsidR="00720087" w:rsidRPr="00720087" w:rsidRDefault="00720087" w:rsidP="00720087">
      <w:pPr>
        <w:pStyle w:val="Heading2"/>
        <w:tabs>
          <w:tab w:val="clear" w:pos="824"/>
          <w:tab w:val="num" w:pos="284"/>
        </w:tabs>
        <w:ind w:left="576" w:hanging="306"/>
        <w:rPr>
          <w:rFonts w:ascii="Times New Roman" w:hAnsi="Times New Roman" w:cs="Times New Roman"/>
          <w:szCs w:val="24"/>
          <w:lang w:val="ro-RO"/>
        </w:rPr>
      </w:pPr>
      <w:bookmarkStart w:id="44" w:name="_Toc461699468"/>
      <w:bookmarkStart w:id="45" w:name="_Toc535482434"/>
      <w:r w:rsidRPr="00720087">
        <w:rPr>
          <w:rFonts w:ascii="Times New Roman" w:hAnsi="Times New Roman" w:cs="Times New Roman"/>
          <w:szCs w:val="24"/>
          <w:lang w:val="ro-RO"/>
        </w:rPr>
        <w:t xml:space="preserve">Protecţia aşezărilor </w:t>
      </w:r>
      <w:r w:rsidR="0090708D" w:rsidRPr="00720087">
        <w:rPr>
          <w:rFonts w:ascii="Times New Roman" w:hAnsi="Times New Roman" w:cs="Times New Roman"/>
          <w:szCs w:val="24"/>
          <w:lang w:val="ro-RO"/>
        </w:rPr>
        <w:t>umane</w:t>
      </w:r>
      <w:bookmarkEnd w:id="44"/>
      <w:r w:rsidR="0090708D">
        <w:rPr>
          <w:rFonts w:ascii="Times New Roman" w:hAnsi="Times New Roman" w:cs="Times New Roman"/>
          <w:szCs w:val="24"/>
          <w:lang w:val="ro-RO"/>
        </w:rPr>
        <w:t xml:space="preserve"> si a altor obiective de interes public</w:t>
      </w:r>
      <w:bookmarkEnd w:id="45"/>
    </w:p>
    <w:p w:rsidR="00720087" w:rsidRPr="00720087" w:rsidRDefault="00720087" w:rsidP="000C3FE0">
      <w:pPr>
        <w:spacing w:before="120" w:line="276" w:lineRule="auto"/>
        <w:jc w:val="both"/>
        <w:rPr>
          <w:lang w:val="ro-RO"/>
        </w:rPr>
      </w:pPr>
      <w:r w:rsidRPr="00720087">
        <w:rPr>
          <w:lang w:val="ro-RO"/>
        </w:rPr>
        <w:t xml:space="preserve">Lucrările executate la limita de proprietate, in proximitatea locuinţelor, pot provoca degradări accidentale gardurilor, porţilor prin vibrarea excesivă a utilajelor şi echipamentelor propuse prin </w:t>
      </w:r>
      <w:r w:rsidRPr="00720087">
        <w:rPr>
          <w:lang w:val="ro-RO"/>
        </w:rPr>
        <w:lastRenderedPageBreak/>
        <w:t xml:space="preserve">proiect, murdărirea acestora cu betonul turnat cu ajutorul pompelor şi lovirea limitei de proprietate cu utilajele aduse pe şantier din cauza spţiului restrâns. </w:t>
      </w:r>
    </w:p>
    <w:p w:rsidR="00720087" w:rsidRPr="000C3FE0" w:rsidRDefault="00720087" w:rsidP="000C3FE0">
      <w:pPr>
        <w:spacing w:before="120" w:line="276" w:lineRule="auto"/>
        <w:jc w:val="both"/>
        <w:rPr>
          <w:lang w:val="ro-RO"/>
        </w:rPr>
      </w:pPr>
      <w:r w:rsidRPr="00720087">
        <w:rPr>
          <w:lang w:val="ro-RO"/>
        </w:rPr>
        <w:t xml:space="preserve">Pentru evitarea acestor inconveniente, echipamentele care provoacă vibraţii ale terenului de fundare vor executa astfel de lucrări in anumite perioade ale zilei prestabilite cu proprietarii locuinţelor din zona lucrărilor. La manevrarea utilajelor pe spaţii restrânse va exista mereu o persoană care va ajuta la direcţionarea traficului şi da indicaţii şoferilor care manevrează vehicule de tonaj ridicat. </w:t>
      </w:r>
    </w:p>
    <w:p w:rsidR="00720087" w:rsidRPr="00720087" w:rsidRDefault="0090708D" w:rsidP="00720087">
      <w:pPr>
        <w:pStyle w:val="Heading2"/>
        <w:tabs>
          <w:tab w:val="clear" w:pos="824"/>
          <w:tab w:val="num" w:pos="284"/>
        </w:tabs>
        <w:spacing w:line="276" w:lineRule="auto"/>
        <w:ind w:left="576" w:hanging="306"/>
        <w:jc w:val="both"/>
        <w:rPr>
          <w:rFonts w:ascii="Times New Roman" w:hAnsi="Times New Roman" w:cs="Times New Roman"/>
          <w:szCs w:val="24"/>
          <w:lang w:val="ro-RO"/>
        </w:rPr>
      </w:pPr>
      <w:bookmarkStart w:id="46" w:name="_Toc535482435"/>
      <w:r>
        <w:rPr>
          <w:rFonts w:ascii="Times New Roman" w:hAnsi="Times New Roman" w:cs="Times New Roman"/>
          <w:szCs w:val="24"/>
          <w:lang w:val="ro-RO"/>
        </w:rPr>
        <w:t>Prevenirea si gestionarea deseurilor generate de amplasament in timpul realizarii proiectului</w:t>
      </w:r>
      <w:bookmarkEnd w:id="46"/>
    </w:p>
    <w:p w:rsidR="00720087" w:rsidRPr="000C3FE0" w:rsidRDefault="00720087" w:rsidP="000C3FE0">
      <w:pPr>
        <w:spacing w:before="120" w:line="276" w:lineRule="auto"/>
        <w:jc w:val="both"/>
        <w:rPr>
          <w:lang w:val="ro-RO"/>
        </w:rPr>
      </w:pPr>
      <w:r w:rsidRPr="00720087">
        <w:rPr>
          <w:lang w:val="ro-RO"/>
        </w:rPr>
        <w:t>In timpul perioadei de constructie rezultă in mod uzual următoarele tipuri de deşeuri, care sunt nepericuloase şi care se codifică i</w:t>
      </w:r>
      <w:r w:rsidRPr="000C3FE0">
        <w:rPr>
          <w:lang w:val="ro-RO"/>
        </w:rPr>
        <w:t xml:space="preserve">n conformitate cu </w:t>
      </w:r>
      <w:r w:rsidR="00D23F87">
        <w:rPr>
          <w:lang w:val="ro-RO"/>
        </w:rPr>
        <w:t>l</w:t>
      </w:r>
      <w:r w:rsidRPr="00720087">
        <w:rPr>
          <w:lang w:val="ro-RO"/>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nespecificate (cod 17 09); acestea </w:t>
      </w:r>
      <w:r w:rsidRPr="000C3FE0">
        <w:rPr>
          <w:lang w:val="ro-RO"/>
        </w:rPr>
        <w:t>vor fi depozitate în containere metalice de 4 mc, si apoi transportate de constructor la depozitul zonal de deşeuri</w:t>
      </w:r>
      <w:r w:rsidRPr="00720087">
        <w:rPr>
          <w:lang w:val="ro-RO"/>
        </w:rPr>
        <w:t>.</w:t>
      </w:r>
      <w:r w:rsidRPr="000C3FE0">
        <w:rPr>
          <w:lang w:val="ro-RO"/>
        </w:rPr>
        <w:t xml:space="preserve"> </w:t>
      </w:r>
    </w:p>
    <w:p w:rsidR="00720087" w:rsidRPr="00720087" w:rsidRDefault="00720087" w:rsidP="000C3FE0">
      <w:pPr>
        <w:spacing w:before="120" w:line="276" w:lineRule="auto"/>
        <w:jc w:val="both"/>
        <w:rPr>
          <w:lang w:val="ro-RO"/>
        </w:rPr>
      </w:pPr>
      <w:r w:rsidRPr="00720087">
        <w:rPr>
          <w:lang w:val="ro-RO"/>
        </w:rPr>
        <w:t>De asemenea, mai pot rezulta ca deşeuri menajere nepericuloase: deşeuri biodegradabile produse de activitatea umană (cod 20 01 08), nămoluri din fosele septice ale organizării de şantier (cod 20 03 04), etc.</w:t>
      </w:r>
    </w:p>
    <w:p w:rsidR="00720087" w:rsidRPr="00720087" w:rsidRDefault="00720087" w:rsidP="000C3FE0">
      <w:pPr>
        <w:spacing w:before="120" w:line="276" w:lineRule="auto"/>
        <w:jc w:val="both"/>
        <w:rPr>
          <w:lang w:val="ro-RO"/>
        </w:rPr>
      </w:pPr>
      <w:r w:rsidRPr="00720087">
        <w:rPr>
          <w:lang w:val="ro-RO"/>
        </w:rPr>
        <w:t xml:space="preserve">In perioada de executie, vor mai rezulta şi o serie resturi vegetale provenite de la curatarea terenului inainte de inceperea lucrărilor de construcţie. </w:t>
      </w:r>
    </w:p>
    <w:p w:rsidR="00720087" w:rsidRPr="00720087" w:rsidRDefault="00720087" w:rsidP="000C3FE0">
      <w:pPr>
        <w:spacing w:before="120" w:line="276" w:lineRule="auto"/>
        <w:jc w:val="both"/>
        <w:rPr>
          <w:lang w:val="ro-RO"/>
        </w:rPr>
      </w:pPr>
      <w:r w:rsidRPr="00720087">
        <w:rPr>
          <w:lang w:val="ro-RO"/>
        </w:rPr>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rsidR="00720087" w:rsidRDefault="00720087" w:rsidP="000C3FE0">
      <w:pPr>
        <w:spacing w:before="120" w:line="276" w:lineRule="auto"/>
        <w:jc w:val="both"/>
        <w:rPr>
          <w:lang w:val="ro-RO"/>
        </w:rPr>
      </w:pPr>
      <w:r w:rsidRPr="00720087">
        <w:rPr>
          <w:lang w:val="ro-RO"/>
        </w:rPr>
        <w:t>Dupa terminarea lucrarilor nu vor mai exista surse de deseuri pe amplasament.</w:t>
      </w:r>
    </w:p>
    <w:p w:rsidR="00D20E83" w:rsidRPr="00720087" w:rsidRDefault="00D20E83" w:rsidP="000C3FE0">
      <w:pPr>
        <w:spacing w:before="120" w:line="276" w:lineRule="auto"/>
        <w:jc w:val="both"/>
        <w:rPr>
          <w:lang w:val="ro-RO"/>
        </w:rPr>
      </w:pPr>
    </w:p>
    <w:p w:rsidR="00720087" w:rsidRPr="00720087" w:rsidRDefault="00720087" w:rsidP="00720087">
      <w:pPr>
        <w:spacing w:line="276" w:lineRule="auto"/>
        <w:jc w:val="both"/>
        <w:rPr>
          <w:b/>
          <w:lang w:val="ro-RO"/>
        </w:rPr>
      </w:pPr>
      <w:r w:rsidRPr="00720087">
        <w:rPr>
          <w:b/>
          <w:lang w:val="ro-RO"/>
        </w:rPr>
        <w:t>Modul de gospodărire a deşeurilor şi asigurarea condiţiilor de protecţie a mediului</w:t>
      </w:r>
    </w:p>
    <w:p w:rsidR="00720087" w:rsidRPr="00720087" w:rsidRDefault="00720087" w:rsidP="00720087">
      <w:pPr>
        <w:spacing w:line="276" w:lineRule="auto"/>
        <w:jc w:val="both"/>
        <w:rPr>
          <w:highlight w:val="yellow"/>
          <w:lang w:val="ro-RO"/>
        </w:rPr>
      </w:pPr>
      <w:r w:rsidRPr="00720087">
        <w:rPr>
          <w:lang w:val="ro-RO"/>
        </w:rPr>
        <w:t>Pentru etapa de execuție a lucrărilor se recomandă următoarele măsuri:</w:t>
      </w:r>
    </w:p>
    <w:p w:rsidR="00720087" w:rsidRPr="00720087" w:rsidRDefault="00720087" w:rsidP="005B7470">
      <w:pPr>
        <w:numPr>
          <w:ilvl w:val="0"/>
          <w:numId w:val="16"/>
        </w:numPr>
        <w:spacing w:line="276" w:lineRule="auto"/>
        <w:rPr>
          <w:lang w:val="ro-RO"/>
        </w:rPr>
      </w:pPr>
      <w:r w:rsidRPr="00720087">
        <w:rPr>
          <w:lang w:val="ro-RO"/>
        </w:rPr>
        <w:t>pământul excavat va fi utilizat în cea mai mare parte la umpluturile sistematizate, iar surplusul va fi stocat în amplasament și va fi folosit, in functie de necesităţile din zonă (de ex. la acoperirea temporară/zilnică a deșeurilor din depozitul zonal de deseuri);</w:t>
      </w:r>
    </w:p>
    <w:p w:rsidR="00720087" w:rsidRPr="00720087" w:rsidRDefault="00720087" w:rsidP="005B7470">
      <w:pPr>
        <w:numPr>
          <w:ilvl w:val="0"/>
          <w:numId w:val="16"/>
        </w:numPr>
        <w:spacing w:line="276" w:lineRule="auto"/>
        <w:jc w:val="both"/>
        <w:rPr>
          <w:lang w:val="ro-RO"/>
        </w:rPr>
      </w:pPr>
      <w:r w:rsidRPr="00720087">
        <w:rPr>
          <w:lang w:val="ro-RO"/>
        </w:rPr>
        <w:t xml:space="preserve">solul contaminat va fi considerat deșeu și va fi înlăturat în consecință; </w:t>
      </w:r>
    </w:p>
    <w:p w:rsidR="00720087" w:rsidRPr="00720087" w:rsidRDefault="00720087" w:rsidP="005B7470">
      <w:pPr>
        <w:numPr>
          <w:ilvl w:val="0"/>
          <w:numId w:val="16"/>
        </w:numPr>
        <w:spacing w:line="276" w:lineRule="auto"/>
        <w:jc w:val="both"/>
        <w:rPr>
          <w:lang w:val="ro-RO"/>
        </w:rPr>
      </w:pPr>
      <w:r w:rsidRPr="00720087">
        <w:rPr>
          <w:lang w:val="ro-RO"/>
        </w:rPr>
        <w:t>solul excavat care nu va fi folosit la reumplere trebuie transportat de pe șantier pe amplasamente prestabilite;</w:t>
      </w:r>
    </w:p>
    <w:p w:rsidR="00720087" w:rsidRPr="00720087" w:rsidRDefault="00720087" w:rsidP="005B7470">
      <w:pPr>
        <w:numPr>
          <w:ilvl w:val="0"/>
          <w:numId w:val="16"/>
        </w:numPr>
        <w:spacing w:line="276" w:lineRule="auto"/>
        <w:jc w:val="both"/>
        <w:rPr>
          <w:lang w:val="ro-RO"/>
        </w:rPr>
      </w:pPr>
      <w:r w:rsidRPr="00720087">
        <w:rPr>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rsidR="00720087" w:rsidRPr="00720087" w:rsidRDefault="00720087" w:rsidP="00720087">
      <w:pPr>
        <w:spacing w:line="276" w:lineRule="auto"/>
        <w:jc w:val="both"/>
        <w:rPr>
          <w:lang w:val="ro-RO"/>
        </w:rPr>
      </w:pPr>
      <w:r w:rsidRPr="00720087">
        <w:rPr>
          <w:lang w:val="ro-RO"/>
        </w:rPr>
        <w:t>Deşeurile menajere care vor fi produse de către lucrători vor fi colectate in ecotomberoane, pe plan local şi vor fi transportate la depozitul ecologic zonal.</w:t>
      </w:r>
    </w:p>
    <w:p w:rsidR="00720087" w:rsidRPr="00720087" w:rsidRDefault="00720087" w:rsidP="00720087">
      <w:pPr>
        <w:pStyle w:val="Heading2"/>
        <w:tabs>
          <w:tab w:val="clear" w:pos="824"/>
          <w:tab w:val="num" w:pos="284"/>
        </w:tabs>
        <w:ind w:left="576" w:hanging="306"/>
        <w:rPr>
          <w:rFonts w:ascii="Times New Roman" w:hAnsi="Times New Roman" w:cs="Times New Roman"/>
          <w:szCs w:val="24"/>
          <w:lang w:val="ro-RO"/>
        </w:rPr>
      </w:pPr>
      <w:bookmarkStart w:id="47" w:name="_Toc461699470"/>
      <w:bookmarkStart w:id="48" w:name="_Toc535482436"/>
      <w:r w:rsidRPr="00720087">
        <w:rPr>
          <w:rFonts w:ascii="Times New Roman" w:hAnsi="Times New Roman" w:cs="Times New Roman"/>
          <w:szCs w:val="24"/>
          <w:lang w:val="ro-RO"/>
        </w:rPr>
        <w:lastRenderedPageBreak/>
        <w:t>Gospodărirea substanţelor şi preparatelor chimice periculoase</w:t>
      </w:r>
      <w:bookmarkEnd w:id="47"/>
      <w:bookmarkEnd w:id="48"/>
    </w:p>
    <w:p w:rsidR="00720087" w:rsidRDefault="00720087" w:rsidP="00720087">
      <w:pPr>
        <w:pStyle w:val="Default"/>
        <w:spacing w:line="276" w:lineRule="auto"/>
        <w:jc w:val="both"/>
        <w:rPr>
          <w:rFonts w:ascii="Times New Roman" w:hAnsi="Times New Roman" w:cs="Times New Roman"/>
          <w:color w:val="auto"/>
          <w:lang w:val="ro-RO"/>
        </w:rPr>
      </w:pPr>
      <w:r w:rsidRPr="00720087">
        <w:rPr>
          <w:rFonts w:ascii="Times New Roman" w:hAnsi="Times New Roman" w:cs="Times New Roman"/>
          <w:color w:val="auto"/>
          <w:lang w:val="ro-RO"/>
        </w:rPr>
        <w:t>Nu este cazul.</w:t>
      </w:r>
    </w:p>
    <w:p w:rsidR="0090708D" w:rsidRDefault="0090708D" w:rsidP="00720087">
      <w:pPr>
        <w:pStyle w:val="Default"/>
        <w:spacing w:line="276" w:lineRule="auto"/>
        <w:jc w:val="both"/>
        <w:rPr>
          <w:rFonts w:ascii="Times New Roman" w:hAnsi="Times New Roman" w:cs="Times New Roman"/>
          <w:color w:val="auto"/>
          <w:lang w:val="ro-RO"/>
        </w:rPr>
      </w:pPr>
    </w:p>
    <w:p w:rsidR="0090708D" w:rsidRDefault="0090708D" w:rsidP="0090708D">
      <w:pPr>
        <w:widowControl w:val="0"/>
        <w:autoSpaceDE w:val="0"/>
        <w:autoSpaceDN w:val="0"/>
        <w:adjustRightInd w:val="0"/>
        <w:spacing w:line="276" w:lineRule="auto"/>
        <w:jc w:val="both"/>
        <w:rPr>
          <w:i/>
          <w:lang w:val="ro-RO"/>
        </w:rPr>
      </w:pPr>
      <w:r w:rsidRPr="0090708D">
        <w:rPr>
          <w:i/>
          <w:lang w:val="ro-RO"/>
        </w:rPr>
        <w:t>B) UTILIZAREA RESURSELOR NATURALE, IN SPECIAL A SOLULUI, A TERENURILOR, A APEI SI A BIODOVERSITATII</w:t>
      </w:r>
    </w:p>
    <w:p w:rsidR="0090708D" w:rsidRDefault="0090708D" w:rsidP="0090708D">
      <w:pPr>
        <w:widowControl w:val="0"/>
        <w:autoSpaceDE w:val="0"/>
        <w:autoSpaceDN w:val="0"/>
        <w:adjustRightInd w:val="0"/>
        <w:spacing w:line="276" w:lineRule="auto"/>
        <w:jc w:val="both"/>
        <w:rPr>
          <w:i/>
          <w:lang w:val="ro-RO"/>
        </w:rPr>
      </w:pPr>
    </w:p>
    <w:p w:rsidR="0090708D" w:rsidRDefault="0090708D" w:rsidP="0090708D">
      <w:pPr>
        <w:pStyle w:val="Heading1"/>
        <w:tabs>
          <w:tab w:val="clear" w:pos="374"/>
          <w:tab w:val="num" w:pos="284"/>
        </w:tabs>
        <w:ind w:left="284"/>
        <w:rPr>
          <w:rFonts w:ascii="Times New Roman" w:hAnsi="Times New Roman"/>
          <w:noProof/>
          <w:sz w:val="26"/>
          <w:szCs w:val="26"/>
          <w:lang w:val="ro-RO"/>
        </w:rPr>
      </w:pPr>
      <w:bookmarkStart w:id="49" w:name="_Toc535482437"/>
      <w:r w:rsidRPr="0090708D">
        <w:rPr>
          <w:rFonts w:ascii="Times New Roman" w:hAnsi="Times New Roman"/>
          <w:noProof/>
          <w:sz w:val="26"/>
          <w:szCs w:val="26"/>
          <w:lang w:val="ro-RO"/>
        </w:rPr>
        <w:t>DESCRIEREA ASPECTELOR DE MEDIU SUSCEPTIBILE A FI AFECTATE IN MOD SEMNIFICATIV DE PROIECT</w:t>
      </w:r>
      <w:bookmarkEnd w:id="49"/>
    </w:p>
    <w:p w:rsidR="009F3CF5" w:rsidRDefault="00AB55E3" w:rsidP="00AB55E3">
      <w:pPr>
        <w:spacing w:before="120" w:line="276" w:lineRule="auto"/>
        <w:jc w:val="both"/>
        <w:rPr>
          <w:lang w:val="ro-RO"/>
        </w:rPr>
      </w:pPr>
      <w:r w:rsidRPr="00AB55E3">
        <w:rPr>
          <w:lang w:val="ro-RO"/>
        </w:rPr>
        <w:t xml:space="preserve">Având în vedere faptul ca solicitarea de acord de mediu se face pentru </w:t>
      </w:r>
      <w:r w:rsidR="00D20E83">
        <w:rPr>
          <w:lang w:val="ro-RO"/>
        </w:rPr>
        <w:t xml:space="preserve">asfaltarea unor </w:t>
      </w:r>
      <w:r w:rsidRPr="00AB55E3">
        <w:rPr>
          <w:lang w:val="ro-RO"/>
        </w:rPr>
        <w:t xml:space="preserve"> drum</w:t>
      </w:r>
      <w:r w:rsidR="00D20E83">
        <w:rPr>
          <w:lang w:val="ro-RO"/>
        </w:rPr>
        <w:t>uri</w:t>
      </w:r>
      <w:r w:rsidRPr="00AB55E3">
        <w:rPr>
          <w:lang w:val="ro-RO"/>
        </w:rPr>
        <w:t xml:space="preserve"> existent</w:t>
      </w:r>
      <w:r w:rsidR="00D20E83">
        <w:rPr>
          <w:lang w:val="ro-RO"/>
        </w:rPr>
        <w:t>e</w:t>
      </w:r>
      <w:r w:rsidRPr="00AB55E3">
        <w:rPr>
          <w:lang w:val="ro-RO"/>
        </w:rPr>
        <w:t>, care din punct de vedere al impactului produs asupra mediului înconjurător, se încadrează în limitele admise</w:t>
      </w:r>
      <w:r w:rsidR="009F3CF5">
        <w:rPr>
          <w:lang w:val="ro-RO"/>
        </w:rPr>
        <w:t>.</w:t>
      </w:r>
    </w:p>
    <w:p w:rsidR="003E7884" w:rsidRPr="003E7884" w:rsidRDefault="003E7884" w:rsidP="003E7884">
      <w:pPr>
        <w:pStyle w:val="Heading2"/>
        <w:tabs>
          <w:tab w:val="clear" w:pos="824"/>
          <w:tab w:val="num" w:pos="284"/>
        </w:tabs>
        <w:ind w:left="576" w:hanging="306"/>
        <w:rPr>
          <w:rFonts w:ascii="Times New Roman" w:hAnsi="Times New Roman" w:cs="Times New Roman"/>
          <w:szCs w:val="24"/>
          <w:lang w:val="ro-RO"/>
        </w:rPr>
      </w:pPr>
      <w:bookmarkStart w:id="50" w:name="_Toc535482438"/>
      <w:r w:rsidRPr="003E7884">
        <w:rPr>
          <w:rFonts w:ascii="Times New Roman" w:hAnsi="Times New Roman" w:cs="Times New Roman"/>
          <w:szCs w:val="24"/>
          <w:lang w:val="ro-RO"/>
        </w:rPr>
        <w:t>Factori de mediu afectaţi de proiectul propus în perioada de implementare</w:t>
      </w:r>
      <w:bookmarkEnd w:id="50"/>
    </w:p>
    <w:p w:rsidR="009F3CF5" w:rsidRPr="009F3CF5" w:rsidRDefault="00AB55E3" w:rsidP="003E7884">
      <w:pPr>
        <w:pStyle w:val="Heading3"/>
        <w:rPr>
          <w:lang w:val="ro-RO"/>
        </w:rPr>
      </w:pPr>
      <w:bookmarkStart w:id="51" w:name="_Toc535482439"/>
      <w:r w:rsidRPr="009F3CF5">
        <w:rPr>
          <w:lang w:val="ro-RO"/>
        </w:rPr>
        <w:t>Aer</w:t>
      </w:r>
      <w:bookmarkEnd w:id="51"/>
    </w:p>
    <w:p w:rsidR="00C04642" w:rsidRDefault="00AB55E3" w:rsidP="00AB55E3">
      <w:pPr>
        <w:spacing w:before="120" w:line="276" w:lineRule="auto"/>
        <w:jc w:val="both"/>
        <w:rPr>
          <w:lang w:val="ro-RO"/>
        </w:rPr>
      </w:pPr>
      <w:r w:rsidRPr="00AB55E3">
        <w:rPr>
          <w:lang w:val="ro-RO"/>
        </w:rPr>
        <w:t xml:space="preserve"> Lucrarile de </w:t>
      </w:r>
      <w:r w:rsidR="00D20E83">
        <w:rPr>
          <w:lang w:val="ro-RO"/>
        </w:rPr>
        <w:t>asfaltare a drumurilor</w:t>
      </w:r>
      <w:r w:rsidRPr="00AB55E3">
        <w:rPr>
          <w:lang w:val="ro-RO"/>
        </w:rPr>
        <w:t xml:space="preserve"> prin specificul </w:t>
      </w:r>
      <w:r w:rsidR="00D20E83">
        <w:rPr>
          <w:lang w:val="ro-RO"/>
        </w:rPr>
        <w:t>lor</w:t>
      </w:r>
      <w:r w:rsidRPr="00AB55E3">
        <w:rPr>
          <w:lang w:val="ro-RO"/>
        </w:rPr>
        <w:t>, po</w:t>
      </w:r>
      <w:r w:rsidR="00D20E83">
        <w:rPr>
          <w:lang w:val="ro-RO"/>
        </w:rPr>
        <w:t>t</w:t>
      </w:r>
      <w:r w:rsidRPr="00AB55E3">
        <w:rPr>
          <w:lang w:val="ro-RO"/>
        </w:rPr>
        <w:t xml:space="preserve"> produce afectarea aerului prin poluare cu: - emisii de praf</w:t>
      </w:r>
      <w:r w:rsidR="00D20E83">
        <w:rPr>
          <w:lang w:val="ro-RO"/>
        </w:rPr>
        <w:t xml:space="preserve">, </w:t>
      </w:r>
      <w:r w:rsidRPr="00AB55E3">
        <w:rPr>
          <w:lang w:val="ro-RO"/>
        </w:rPr>
        <w:t xml:space="preserve">au ca sursă pământul rezultat din săpături manipulat în timpul lucrărilor de excavare, încărcare/descărcare/ a materialului rezultat din sapatura si a balastului pus in opera; </w:t>
      </w:r>
    </w:p>
    <w:p w:rsidR="00C04642" w:rsidRDefault="00AB55E3" w:rsidP="00AB55E3">
      <w:pPr>
        <w:spacing w:before="120" w:line="276" w:lineRule="auto"/>
        <w:jc w:val="both"/>
        <w:rPr>
          <w:lang w:val="ro-RO"/>
        </w:rPr>
      </w:pPr>
      <w:r w:rsidRPr="00AB55E3">
        <w:rPr>
          <w:lang w:val="ro-RO"/>
        </w:rPr>
        <w:t xml:space="preserve">- emisii de noxe chimice generate de motoarele Diesel din dotarea utilajelor tehnologice şi mijloacelor de transport, în timpul funcţionării, în a căror componenţă sunt: oxizi de azot (NO2), oxizi de carbon (CO); oxizi de sulf (SO2); compuşi organici volatili (COV), pulberi. </w:t>
      </w:r>
    </w:p>
    <w:p w:rsidR="00C04642" w:rsidRDefault="00AB55E3" w:rsidP="00AB55E3">
      <w:pPr>
        <w:spacing w:before="120" w:line="276" w:lineRule="auto"/>
        <w:jc w:val="both"/>
        <w:rPr>
          <w:lang w:val="ro-RO"/>
        </w:rPr>
      </w:pPr>
      <w:r w:rsidRPr="00AB55E3">
        <w:rPr>
          <w:lang w:val="ro-RO"/>
        </w:rPr>
        <w:t xml:space="preserve">- Zgomotul generat de motoarele utilajelor şi mijloacelor de transport în timpul funcţionării. </w:t>
      </w:r>
    </w:p>
    <w:p w:rsidR="001738AD" w:rsidRDefault="00AB55E3" w:rsidP="00AB55E3">
      <w:pPr>
        <w:spacing w:before="120" w:line="276" w:lineRule="auto"/>
        <w:jc w:val="both"/>
        <w:rPr>
          <w:lang w:val="ro-RO"/>
        </w:rPr>
      </w:pPr>
      <w:r w:rsidRPr="00AB55E3">
        <w:rPr>
          <w:lang w:val="ro-RO"/>
        </w:rPr>
        <w:t>- Vibraţii generate de utilajele şi mijloacele de transport în timpul funcţionării.</w:t>
      </w:r>
    </w:p>
    <w:p w:rsidR="001738AD" w:rsidRPr="003E7884" w:rsidRDefault="00AB55E3" w:rsidP="003E7884">
      <w:pPr>
        <w:pStyle w:val="Heading3"/>
        <w:rPr>
          <w:lang w:val="ro-RO"/>
        </w:rPr>
      </w:pPr>
      <w:bookmarkStart w:id="52" w:name="_Toc535482440"/>
      <w:r w:rsidRPr="003E7884">
        <w:rPr>
          <w:lang w:val="ro-RO"/>
        </w:rPr>
        <w:t>Apa</w:t>
      </w:r>
      <w:bookmarkEnd w:id="52"/>
    </w:p>
    <w:p w:rsidR="001738AD" w:rsidRDefault="00AB55E3" w:rsidP="00AB55E3">
      <w:pPr>
        <w:spacing w:before="120" w:line="276" w:lineRule="auto"/>
        <w:jc w:val="both"/>
        <w:rPr>
          <w:lang w:val="ro-RO"/>
        </w:rPr>
      </w:pPr>
      <w:r w:rsidRPr="00AB55E3">
        <w:rPr>
          <w:lang w:val="ro-RO"/>
        </w:rPr>
        <w:t xml:space="preserve"> Lucrările de </w:t>
      </w:r>
      <w:r w:rsidR="00D20E83">
        <w:rPr>
          <w:lang w:val="ro-RO"/>
        </w:rPr>
        <w:t xml:space="preserve">asfaltare a drumurilor </w:t>
      </w:r>
      <w:r w:rsidRPr="00AB55E3">
        <w:rPr>
          <w:lang w:val="ro-RO"/>
        </w:rPr>
        <w:t>pot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w:t>
      </w:r>
      <w:r w:rsidR="001738AD">
        <w:rPr>
          <w:lang w:val="ro-RO"/>
        </w:rPr>
        <w:t xml:space="preserve"> </w:t>
      </w:r>
    </w:p>
    <w:p w:rsidR="001738AD" w:rsidRDefault="00AB55E3" w:rsidP="00AB55E3">
      <w:pPr>
        <w:spacing w:before="120" w:line="276" w:lineRule="auto"/>
        <w:jc w:val="both"/>
        <w:rPr>
          <w:lang w:val="ro-RO"/>
        </w:rPr>
      </w:pPr>
      <w:r w:rsidRPr="00AB55E3">
        <w:rPr>
          <w:lang w:val="ro-RO"/>
        </w:rPr>
        <w:t>Poluarea apelor de suprafaţă</w:t>
      </w:r>
      <w:r w:rsidR="001738AD">
        <w:rPr>
          <w:lang w:val="ro-RO"/>
        </w:rPr>
        <w:t xml:space="preserve"> şi subterane poate proveni din </w:t>
      </w:r>
      <w:r w:rsidRPr="00AB55E3">
        <w:rPr>
          <w:lang w:val="ro-RO"/>
        </w:rPr>
        <w:t xml:space="preserve">deversarea sau infiltrarea apelor pluviale colectate </w:t>
      </w:r>
      <w:r w:rsidR="001738AD">
        <w:rPr>
          <w:lang w:val="ro-RO"/>
        </w:rPr>
        <w:t>de pe carosabilul contaminat cu:</w:t>
      </w:r>
    </w:p>
    <w:p w:rsidR="001738AD" w:rsidRDefault="00AB55E3" w:rsidP="005B7470">
      <w:pPr>
        <w:numPr>
          <w:ilvl w:val="0"/>
          <w:numId w:val="16"/>
        </w:numPr>
        <w:spacing w:line="276" w:lineRule="auto"/>
        <w:rPr>
          <w:lang w:val="ro-RO"/>
        </w:rPr>
      </w:pPr>
      <w:r w:rsidRPr="00AB55E3">
        <w:rPr>
          <w:lang w:val="ro-RO"/>
        </w:rPr>
        <w:t xml:space="preserve">produse petroliere scurse de la autovehicule; </w:t>
      </w:r>
    </w:p>
    <w:p w:rsidR="001738AD" w:rsidRDefault="00AB55E3" w:rsidP="005B7470">
      <w:pPr>
        <w:numPr>
          <w:ilvl w:val="0"/>
          <w:numId w:val="16"/>
        </w:numPr>
        <w:spacing w:line="276" w:lineRule="auto"/>
        <w:rPr>
          <w:lang w:val="ro-RO"/>
        </w:rPr>
      </w:pPr>
      <w:r w:rsidRPr="00AB55E3">
        <w:rPr>
          <w:lang w:val="ro-RO"/>
        </w:rPr>
        <w:t>depuneri de pulberi provenite din arderea combustibilului;</w:t>
      </w:r>
    </w:p>
    <w:p w:rsidR="001738AD" w:rsidRDefault="00AB55E3" w:rsidP="005B7470">
      <w:pPr>
        <w:numPr>
          <w:ilvl w:val="0"/>
          <w:numId w:val="16"/>
        </w:numPr>
        <w:spacing w:line="276" w:lineRule="auto"/>
        <w:rPr>
          <w:lang w:val="ro-RO"/>
        </w:rPr>
      </w:pPr>
      <w:r w:rsidRPr="00AB55E3">
        <w:rPr>
          <w:lang w:val="ro-RO"/>
        </w:rPr>
        <w:t>particule rezultate din erodarea pneurilor sau cu alte materii rezultate din trafic;</w:t>
      </w:r>
    </w:p>
    <w:p w:rsidR="001738AD" w:rsidRDefault="001738AD" w:rsidP="005B7470">
      <w:pPr>
        <w:numPr>
          <w:ilvl w:val="0"/>
          <w:numId w:val="16"/>
        </w:numPr>
        <w:spacing w:line="276" w:lineRule="auto"/>
        <w:rPr>
          <w:lang w:val="ro-RO"/>
        </w:rPr>
      </w:pPr>
      <w:r>
        <w:rPr>
          <w:lang w:val="ro-RO"/>
        </w:rPr>
        <w:t>materiale antiderapante (s</w:t>
      </w:r>
      <w:r w:rsidR="00AB55E3" w:rsidRPr="00AB55E3">
        <w:rPr>
          <w:lang w:val="ro-RO"/>
        </w:rPr>
        <w:t>ăruri decongelate);</w:t>
      </w:r>
    </w:p>
    <w:p w:rsidR="001738AD" w:rsidRDefault="00AB55E3" w:rsidP="005B7470">
      <w:pPr>
        <w:numPr>
          <w:ilvl w:val="0"/>
          <w:numId w:val="16"/>
        </w:numPr>
        <w:spacing w:line="276" w:lineRule="auto"/>
        <w:rPr>
          <w:lang w:val="ro-RO"/>
        </w:rPr>
      </w:pPr>
      <w:r w:rsidRPr="00AB55E3">
        <w:rPr>
          <w:lang w:val="ro-RO"/>
        </w:rPr>
        <w:t>deversarea accidentala cu lichide po</w:t>
      </w:r>
      <w:r w:rsidR="008763B6">
        <w:rPr>
          <w:lang w:val="ro-RO"/>
        </w:rPr>
        <w:t>luante</w:t>
      </w:r>
      <w:r w:rsidRPr="00AB55E3">
        <w:rPr>
          <w:lang w:val="ro-RO"/>
        </w:rPr>
        <w:t xml:space="preserve"> în caz de accidente rutiere în care sunt atrenante aut</w:t>
      </w:r>
      <w:r w:rsidR="00985E9E">
        <w:rPr>
          <w:lang w:val="ro-RO"/>
        </w:rPr>
        <w:t>o</w:t>
      </w:r>
      <w:r w:rsidRPr="00AB55E3">
        <w:rPr>
          <w:lang w:val="ro-RO"/>
        </w:rPr>
        <w:t>vehicule care transporta substante po</w:t>
      </w:r>
      <w:r w:rsidR="00985E9E">
        <w:rPr>
          <w:lang w:val="ro-RO"/>
        </w:rPr>
        <w:t>luante</w:t>
      </w:r>
      <w:r w:rsidRPr="00AB55E3">
        <w:rPr>
          <w:lang w:val="ro-RO"/>
        </w:rPr>
        <w:t>.</w:t>
      </w:r>
    </w:p>
    <w:p w:rsidR="001738AD" w:rsidRDefault="00AB55E3" w:rsidP="00AB55E3">
      <w:pPr>
        <w:spacing w:before="120" w:line="276" w:lineRule="auto"/>
        <w:jc w:val="both"/>
        <w:rPr>
          <w:lang w:val="ro-RO"/>
        </w:rPr>
      </w:pPr>
      <w:r w:rsidRPr="00AB55E3">
        <w:rPr>
          <w:lang w:val="ro-RO"/>
        </w:rPr>
        <w:t xml:space="preserve"> Se apreciaza ca emisiile de substanţe poluante (provenite de la traficul rutier şi cel specific şantierului, de la manipularea şi punerea în operă a materialelor) care ar putea ajunge direct sau </w:t>
      </w:r>
      <w:r w:rsidRPr="00AB55E3">
        <w:rPr>
          <w:lang w:val="ro-RO"/>
        </w:rPr>
        <w:lastRenderedPageBreak/>
        <w:t>indirect in apele de suprafata sau subterane nu sunt in cantităţi importante si nu modifica incadrarea in categorii de calitate a apei.</w:t>
      </w:r>
    </w:p>
    <w:p w:rsidR="001738AD" w:rsidRDefault="00AB55E3" w:rsidP="00AB55E3">
      <w:pPr>
        <w:spacing w:before="120" w:line="276" w:lineRule="auto"/>
        <w:jc w:val="both"/>
        <w:rPr>
          <w:lang w:val="ro-RO"/>
        </w:rPr>
      </w:pPr>
      <w:r w:rsidRPr="00AB55E3">
        <w:rPr>
          <w:lang w:val="ro-RO"/>
        </w:rPr>
        <w:t xml:space="preserve"> In ceea ce priveste posibilitatea de poluare a ape</w:t>
      </w:r>
      <w:r w:rsidR="00DB399A">
        <w:rPr>
          <w:lang w:val="ro-RO"/>
        </w:rPr>
        <w:t>lor</w:t>
      </w:r>
      <w:r w:rsidRPr="00AB55E3">
        <w:rPr>
          <w:lang w:val="ro-RO"/>
        </w:rPr>
        <w:t xml:space="preserve">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rsidR="001738AD" w:rsidRDefault="00AB55E3" w:rsidP="00AB55E3">
      <w:pPr>
        <w:spacing w:before="120" w:line="276" w:lineRule="auto"/>
        <w:jc w:val="both"/>
        <w:rPr>
          <w:lang w:val="ro-RO"/>
        </w:rPr>
      </w:pPr>
      <w:r w:rsidRPr="00AB55E3">
        <w:rPr>
          <w:lang w:val="ro-RO"/>
        </w:rPr>
        <w:t xml:space="preserve"> În cazul prezentului proiect, apele pluviale se pot impurifica cu materii in suspensii, uleiuri, hidrocarburi colectate din zona carosabilului prin </w:t>
      </w:r>
      <w:r w:rsidR="00D20E83">
        <w:rPr>
          <w:lang w:val="ro-RO"/>
        </w:rPr>
        <w:t>santurile de pamant</w:t>
      </w:r>
      <w:r w:rsidRPr="00AB55E3">
        <w:rPr>
          <w:lang w:val="ro-RO"/>
        </w:rPr>
        <w:t xml:space="preserve">. </w:t>
      </w:r>
    </w:p>
    <w:p w:rsidR="001738AD" w:rsidRPr="003E7884" w:rsidRDefault="001738AD" w:rsidP="003E7884">
      <w:pPr>
        <w:pStyle w:val="Heading3"/>
        <w:rPr>
          <w:lang w:val="ro-RO"/>
        </w:rPr>
      </w:pPr>
      <w:r w:rsidRPr="003E7884">
        <w:rPr>
          <w:lang w:val="ro-RO"/>
        </w:rPr>
        <w:t xml:space="preserve"> </w:t>
      </w:r>
      <w:bookmarkStart w:id="53" w:name="_Toc535482441"/>
      <w:r w:rsidRPr="003E7884">
        <w:rPr>
          <w:lang w:val="ro-RO"/>
        </w:rPr>
        <w:t>Ape de suprafaţă</w:t>
      </w:r>
      <w:bookmarkEnd w:id="53"/>
    </w:p>
    <w:p w:rsidR="001738AD" w:rsidRDefault="00AB55E3" w:rsidP="00AB55E3">
      <w:pPr>
        <w:spacing w:before="120" w:line="276" w:lineRule="auto"/>
        <w:jc w:val="both"/>
        <w:rPr>
          <w:lang w:val="ro-RO"/>
        </w:rPr>
      </w:pPr>
      <w:r w:rsidRPr="00AB55E3">
        <w:rPr>
          <w:lang w:val="ro-RO"/>
        </w:rPr>
        <w:t xml:space="preserve"> In vecinatatea amplasamentul proiectului propus sunt ape de suprafaţă </w:t>
      </w:r>
      <w:r w:rsidR="001738AD">
        <w:rPr>
          <w:lang w:val="ro-RO"/>
        </w:rPr>
        <w:t>care pot</w:t>
      </w:r>
      <w:r w:rsidRPr="00AB55E3">
        <w:rPr>
          <w:lang w:val="ro-RO"/>
        </w:rPr>
        <w:t xml:space="preserve"> să fie afectat</w:t>
      </w:r>
      <w:r w:rsidR="001738AD">
        <w:rPr>
          <w:lang w:val="ro-RO"/>
        </w:rPr>
        <w:t>e</w:t>
      </w:r>
      <w:r w:rsidRPr="00AB55E3">
        <w:rPr>
          <w:lang w:val="ro-RO"/>
        </w:rPr>
        <w:t xml:space="preserve"> de lucrările specifice activităţii de </w:t>
      </w:r>
      <w:r w:rsidR="00D20E83">
        <w:rPr>
          <w:lang w:val="ro-RO"/>
        </w:rPr>
        <w:t>asfaltare</w:t>
      </w:r>
      <w:r w:rsidRPr="00AB55E3">
        <w:rPr>
          <w:lang w:val="ro-RO"/>
        </w:rPr>
        <w:t xml:space="preserve">, dupa cum urmeaza: </w:t>
      </w:r>
    </w:p>
    <w:p w:rsidR="001738AD" w:rsidRDefault="00AB55E3" w:rsidP="005B7470">
      <w:pPr>
        <w:numPr>
          <w:ilvl w:val="0"/>
          <w:numId w:val="16"/>
        </w:numPr>
        <w:spacing w:line="276" w:lineRule="auto"/>
        <w:rPr>
          <w:lang w:val="ro-RO"/>
        </w:rPr>
      </w:pPr>
      <w:r w:rsidRPr="00AB55E3">
        <w:rPr>
          <w:lang w:val="ro-RO"/>
        </w:rPr>
        <w:t>produse petroliere scurse de la autovehicule;</w:t>
      </w:r>
    </w:p>
    <w:p w:rsidR="001738AD" w:rsidRDefault="00AB55E3" w:rsidP="005B7470">
      <w:pPr>
        <w:numPr>
          <w:ilvl w:val="0"/>
          <w:numId w:val="16"/>
        </w:numPr>
        <w:spacing w:line="276" w:lineRule="auto"/>
        <w:rPr>
          <w:lang w:val="ro-RO"/>
        </w:rPr>
      </w:pPr>
      <w:r w:rsidRPr="00AB55E3">
        <w:rPr>
          <w:lang w:val="ro-RO"/>
        </w:rPr>
        <w:t>depuneri de pulberi provenite</w:t>
      </w:r>
      <w:r w:rsidR="001738AD">
        <w:rPr>
          <w:lang w:val="ro-RO"/>
        </w:rPr>
        <w:t xml:space="preserve"> din arderea combustibilului; </w:t>
      </w:r>
    </w:p>
    <w:p w:rsidR="001738AD" w:rsidRDefault="00AB55E3" w:rsidP="005B7470">
      <w:pPr>
        <w:numPr>
          <w:ilvl w:val="0"/>
          <w:numId w:val="16"/>
        </w:numPr>
        <w:spacing w:line="276" w:lineRule="auto"/>
        <w:rPr>
          <w:lang w:val="ro-RO"/>
        </w:rPr>
      </w:pPr>
      <w:r w:rsidRPr="00AB55E3">
        <w:rPr>
          <w:lang w:val="ro-RO"/>
        </w:rPr>
        <w:t xml:space="preserve">particule rezultate din erodarea pneurilor sau cu alte materii rezultate din trafic; </w:t>
      </w:r>
    </w:p>
    <w:p w:rsidR="001738AD" w:rsidRDefault="00AB55E3" w:rsidP="005B7470">
      <w:pPr>
        <w:numPr>
          <w:ilvl w:val="0"/>
          <w:numId w:val="16"/>
        </w:numPr>
        <w:spacing w:line="276" w:lineRule="auto"/>
        <w:rPr>
          <w:lang w:val="ro-RO"/>
        </w:rPr>
      </w:pPr>
      <w:r w:rsidRPr="00AB55E3">
        <w:rPr>
          <w:lang w:val="ro-RO"/>
        </w:rPr>
        <w:t>materiale antiderapante (săruri decongelate);</w:t>
      </w:r>
    </w:p>
    <w:p w:rsidR="001738AD" w:rsidRDefault="00AB55E3" w:rsidP="005B7470">
      <w:pPr>
        <w:numPr>
          <w:ilvl w:val="0"/>
          <w:numId w:val="16"/>
        </w:numPr>
        <w:spacing w:line="276" w:lineRule="auto"/>
        <w:rPr>
          <w:lang w:val="ro-RO"/>
        </w:rPr>
      </w:pPr>
      <w:r w:rsidRPr="00AB55E3">
        <w:rPr>
          <w:lang w:val="ro-RO"/>
        </w:rPr>
        <w:t>deversarea accidentala cu lichide po</w:t>
      </w:r>
      <w:r w:rsidR="00D20F44">
        <w:rPr>
          <w:lang w:val="ro-RO"/>
        </w:rPr>
        <w:t>luante</w:t>
      </w:r>
      <w:r w:rsidRPr="00AB55E3">
        <w:rPr>
          <w:lang w:val="ro-RO"/>
        </w:rPr>
        <w:t xml:space="preserve"> în caz de accidente rutiere în care sunt atrenante autivehicule care tr</w:t>
      </w:r>
      <w:r w:rsidR="001738AD">
        <w:rPr>
          <w:lang w:val="ro-RO"/>
        </w:rPr>
        <w:t>ansporta substante po</w:t>
      </w:r>
      <w:r w:rsidR="00D20F44">
        <w:rPr>
          <w:lang w:val="ro-RO"/>
        </w:rPr>
        <w:t>luante</w:t>
      </w:r>
      <w:r w:rsidR="001738AD">
        <w:rPr>
          <w:lang w:val="ro-RO"/>
        </w:rPr>
        <w:t xml:space="preserve">. </w:t>
      </w:r>
    </w:p>
    <w:p w:rsidR="001738AD" w:rsidRPr="003E7884" w:rsidRDefault="001738AD" w:rsidP="003E7884">
      <w:pPr>
        <w:pStyle w:val="Heading3"/>
        <w:rPr>
          <w:lang w:val="ro-RO"/>
        </w:rPr>
      </w:pPr>
      <w:bookmarkStart w:id="54" w:name="_Toc535482442"/>
      <w:r w:rsidRPr="003E7884">
        <w:rPr>
          <w:lang w:val="ro-RO"/>
        </w:rPr>
        <w:t>Ape subterane</w:t>
      </w:r>
      <w:bookmarkEnd w:id="54"/>
    </w:p>
    <w:p w:rsidR="001738AD" w:rsidRDefault="00AB55E3" w:rsidP="00AB55E3">
      <w:pPr>
        <w:spacing w:before="120" w:line="276" w:lineRule="auto"/>
        <w:jc w:val="both"/>
        <w:rPr>
          <w:lang w:val="ro-RO"/>
        </w:rPr>
      </w:pPr>
      <w:r w:rsidRPr="00AB55E3">
        <w:rPr>
          <w:lang w:val="ro-RO"/>
        </w:rPr>
        <w:t>În timpul desfăşurării lucrărilor specifice de consolidare a drumului, apele subterane pot fi afectate prin:</w:t>
      </w:r>
    </w:p>
    <w:p w:rsidR="001738AD" w:rsidRDefault="00AB55E3" w:rsidP="005B7470">
      <w:pPr>
        <w:numPr>
          <w:ilvl w:val="0"/>
          <w:numId w:val="16"/>
        </w:numPr>
        <w:spacing w:line="276" w:lineRule="auto"/>
        <w:rPr>
          <w:lang w:val="ro-RO"/>
        </w:rPr>
      </w:pPr>
      <w:r w:rsidRPr="00AB55E3">
        <w:rPr>
          <w:lang w:val="ro-RO"/>
        </w:rPr>
        <w:t xml:space="preserve">produse petroliere scurse de la autovehicule; </w:t>
      </w:r>
    </w:p>
    <w:p w:rsidR="001738AD" w:rsidRDefault="00AB55E3" w:rsidP="005B7470">
      <w:pPr>
        <w:numPr>
          <w:ilvl w:val="0"/>
          <w:numId w:val="16"/>
        </w:numPr>
        <w:spacing w:line="276" w:lineRule="auto"/>
        <w:rPr>
          <w:lang w:val="ro-RO"/>
        </w:rPr>
      </w:pPr>
      <w:r w:rsidRPr="00AB55E3">
        <w:rPr>
          <w:lang w:val="ro-RO"/>
        </w:rPr>
        <w:t>depuneri de pulberi provenite din arderea combustibilului;</w:t>
      </w:r>
    </w:p>
    <w:p w:rsidR="0071682D" w:rsidRDefault="00AB55E3" w:rsidP="005B7470">
      <w:pPr>
        <w:numPr>
          <w:ilvl w:val="0"/>
          <w:numId w:val="16"/>
        </w:numPr>
        <w:spacing w:line="276" w:lineRule="auto"/>
        <w:rPr>
          <w:lang w:val="ro-RO"/>
        </w:rPr>
      </w:pPr>
      <w:r w:rsidRPr="00AB55E3">
        <w:rPr>
          <w:lang w:val="ro-RO"/>
        </w:rPr>
        <w:t xml:space="preserve">particule rezultate din erodarea pneurilor sau cu alte materii rezultate din trafic; </w:t>
      </w:r>
    </w:p>
    <w:p w:rsidR="001738AD" w:rsidRDefault="0071682D" w:rsidP="005B7470">
      <w:pPr>
        <w:numPr>
          <w:ilvl w:val="0"/>
          <w:numId w:val="16"/>
        </w:numPr>
        <w:spacing w:line="276" w:lineRule="auto"/>
        <w:rPr>
          <w:lang w:val="ro-RO"/>
        </w:rPr>
      </w:pPr>
      <w:r>
        <w:rPr>
          <w:lang w:val="ro-RO"/>
        </w:rPr>
        <w:t xml:space="preserve"> </w:t>
      </w:r>
      <w:r w:rsidR="00AB55E3" w:rsidRPr="00AB55E3">
        <w:rPr>
          <w:lang w:val="ro-RO"/>
        </w:rPr>
        <w:t>materiale antiderapante (</w:t>
      </w:r>
      <w:r>
        <w:rPr>
          <w:lang w:val="ro-RO"/>
        </w:rPr>
        <w:t>s</w:t>
      </w:r>
      <w:r w:rsidR="00AB55E3" w:rsidRPr="00AB55E3">
        <w:rPr>
          <w:lang w:val="ro-RO"/>
        </w:rPr>
        <w:t>ăruri decongelate);</w:t>
      </w:r>
    </w:p>
    <w:p w:rsidR="001738AD" w:rsidRDefault="00AB55E3" w:rsidP="005B7470">
      <w:pPr>
        <w:numPr>
          <w:ilvl w:val="0"/>
          <w:numId w:val="16"/>
        </w:numPr>
        <w:spacing w:line="276" w:lineRule="auto"/>
        <w:rPr>
          <w:lang w:val="ro-RO"/>
        </w:rPr>
      </w:pPr>
      <w:r w:rsidRPr="00AB55E3">
        <w:rPr>
          <w:lang w:val="ro-RO"/>
        </w:rPr>
        <w:t>deversarea accidentala cu lichide po</w:t>
      </w:r>
      <w:r w:rsidR="0071682D">
        <w:rPr>
          <w:lang w:val="ro-RO"/>
        </w:rPr>
        <w:t>luante</w:t>
      </w:r>
      <w:r w:rsidRPr="00AB55E3">
        <w:rPr>
          <w:lang w:val="ro-RO"/>
        </w:rPr>
        <w:t xml:space="preserve"> în caz de accidente rutiere în care sunt atre</w:t>
      </w:r>
      <w:r w:rsidR="005B2B24">
        <w:rPr>
          <w:lang w:val="ro-RO"/>
        </w:rPr>
        <w:t>nate</w:t>
      </w:r>
      <w:r w:rsidRPr="00AB55E3">
        <w:rPr>
          <w:lang w:val="ro-RO"/>
        </w:rPr>
        <w:t xml:space="preserve"> autivehicule care transporta substante po</w:t>
      </w:r>
      <w:r w:rsidR="005B2B24">
        <w:rPr>
          <w:lang w:val="ro-RO"/>
        </w:rPr>
        <w:t>luante</w:t>
      </w:r>
      <w:r w:rsidRPr="00AB55E3">
        <w:rPr>
          <w:lang w:val="ro-RO"/>
        </w:rPr>
        <w:t>.</w:t>
      </w:r>
    </w:p>
    <w:p w:rsidR="001738AD" w:rsidRPr="00044FB9" w:rsidRDefault="00AB55E3" w:rsidP="00044FB9">
      <w:pPr>
        <w:pStyle w:val="Heading3"/>
        <w:rPr>
          <w:lang w:val="ro-RO"/>
        </w:rPr>
      </w:pPr>
      <w:bookmarkStart w:id="55" w:name="_Toc535482443"/>
      <w:r w:rsidRPr="00044FB9">
        <w:rPr>
          <w:lang w:val="ro-RO"/>
        </w:rPr>
        <w:t>Sol şi subsol</w:t>
      </w:r>
      <w:bookmarkEnd w:id="55"/>
    </w:p>
    <w:p w:rsidR="001738AD" w:rsidRDefault="00AB55E3" w:rsidP="00AB55E3">
      <w:pPr>
        <w:spacing w:before="120" w:line="276" w:lineRule="auto"/>
        <w:jc w:val="both"/>
        <w:rPr>
          <w:lang w:val="ro-RO"/>
        </w:rPr>
      </w:pPr>
      <w:r w:rsidRPr="00AB55E3">
        <w:rPr>
          <w:lang w:val="ro-RO"/>
        </w:rPr>
        <w:t xml:space="preserve"> Lucrările de consolidare a drumului afectează solul şi subsolul din amplasamentul proiectului propus pe suprafeţele ocupate temporar, astfel:</w:t>
      </w:r>
    </w:p>
    <w:p w:rsidR="001738AD" w:rsidRDefault="003E7884" w:rsidP="005B7470">
      <w:pPr>
        <w:numPr>
          <w:ilvl w:val="0"/>
          <w:numId w:val="16"/>
        </w:numPr>
        <w:spacing w:line="276" w:lineRule="auto"/>
        <w:rPr>
          <w:lang w:val="ro-RO"/>
        </w:rPr>
      </w:pPr>
      <w:r>
        <w:rPr>
          <w:lang w:val="ro-RO"/>
        </w:rPr>
        <w:t xml:space="preserve"> </w:t>
      </w:r>
      <w:r w:rsidR="00AB55E3" w:rsidRPr="00AB55E3">
        <w:rPr>
          <w:lang w:val="ro-RO"/>
        </w:rPr>
        <w:t>distrugere integrală a stratului de sol prin decopertare şi transport în depozitul special de pământ vegetal, care are ca efect îndepărtarea componentei biotice, modificarea structurii, deranjarea echilibrului natural;</w:t>
      </w:r>
    </w:p>
    <w:p w:rsidR="001738AD" w:rsidRDefault="003E7884" w:rsidP="005B7470">
      <w:pPr>
        <w:numPr>
          <w:ilvl w:val="0"/>
          <w:numId w:val="16"/>
        </w:numPr>
        <w:spacing w:line="276" w:lineRule="auto"/>
        <w:rPr>
          <w:lang w:val="ro-RO"/>
        </w:rPr>
      </w:pPr>
      <w:r>
        <w:rPr>
          <w:lang w:val="ro-RO"/>
        </w:rPr>
        <w:t xml:space="preserve"> </w:t>
      </w:r>
      <w:r w:rsidR="00AB55E3" w:rsidRPr="00AB55E3">
        <w:rPr>
          <w:lang w:val="ro-RO"/>
        </w:rPr>
        <w:t>distrugere parţială a subsolului prin excavaţii şi extragere a materialului de amestec rezultat din sapaturi pentru realizarea casetelor si a fundatiei;</w:t>
      </w:r>
    </w:p>
    <w:p w:rsidR="001738AD" w:rsidRDefault="003E7884" w:rsidP="005B7470">
      <w:pPr>
        <w:numPr>
          <w:ilvl w:val="0"/>
          <w:numId w:val="16"/>
        </w:numPr>
        <w:spacing w:line="276" w:lineRule="auto"/>
        <w:rPr>
          <w:lang w:val="ro-RO"/>
        </w:rPr>
      </w:pPr>
      <w:r>
        <w:rPr>
          <w:lang w:val="ro-RO"/>
        </w:rPr>
        <w:t xml:space="preserve"> </w:t>
      </w:r>
      <w:r w:rsidR="00AB55E3" w:rsidRPr="00AB55E3">
        <w:rPr>
          <w:lang w:val="ro-RO"/>
        </w:rPr>
        <w:t>poluarea accidentală cu produse petroliere, prin intermediul apelor pluviale - deşeuri gospodărite necorespunzător.</w:t>
      </w:r>
    </w:p>
    <w:p w:rsidR="003E7884" w:rsidRDefault="00AB55E3" w:rsidP="00AB55E3">
      <w:pPr>
        <w:spacing w:before="120" w:line="276" w:lineRule="auto"/>
        <w:jc w:val="both"/>
        <w:rPr>
          <w:lang w:val="ro-RO"/>
        </w:rPr>
      </w:pPr>
      <w:r w:rsidRPr="00AB55E3">
        <w:rPr>
          <w:lang w:val="ro-RO"/>
        </w:rPr>
        <w:t xml:space="preserve"> În timpul execuţiei lucrărilor de construcţii solul, apele de suprafata şi apele freatice în zona proiectului pot fi poluate accidental prin deversare accidentală de produse petroliere şi deşeuri gospodărite necorespunzător</w:t>
      </w:r>
      <w:r w:rsidR="003E7884">
        <w:rPr>
          <w:lang w:val="ro-RO"/>
        </w:rPr>
        <w:t>.</w:t>
      </w:r>
    </w:p>
    <w:p w:rsidR="003E7884" w:rsidRDefault="00AB55E3" w:rsidP="00AB55E3">
      <w:pPr>
        <w:spacing w:before="120" w:line="276" w:lineRule="auto"/>
        <w:jc w:val="both"/>
        <w:rPr>
          <w:lang w:val="ro-RO"/>
        </w:rPr>
      </w:pPr>
      <w:r w:rsidRPr="00AB55E3">
        <w:rPr>
          <w:lang w:val="ro-RO"/>
        </w:rPr>
        <w:lastRenderedPageBreak/>
        <w:t xml:space="preserve"> În timpul funcţionării obiectivului, prin procesul tehnologic specific, solul, apele de suprafata şi apele freatice pot fi poluate accidental prin deversare accidentală de produse petroliere şi deşeuri gospodărite necorespunzător.</w:t>
      </w:r>
    </w:p>
    <w:p w:rsidR="003E7884" w:rsidRPr="00044FB9" w:rsidRDefault="003E7884" w:rsidP="00044FB9">
      <w:pPr>
        <w:pStyle w:val="Heading3"/>
        <w:rPr>
          <w:lang w:val="ro-RO"/>
        </w:rPr>
      </w:pPr>
      <w:r w:rsidRPr="00044FB9">
        <w:rPr>
          <w:lang w:val="ro-RO"/>
        </w:rPr>
        <w:t xml:space="preserve"> </w:t>
      </w:r>
      <w:bookmarkStart w:id="56" w:name="_Toc535482444"/>
      <w:r w:rsidR="00AB55E3" w:rsidRPr="00044FB9">
        <w:rPr>
          <w:lang w:val="ro-RO"/>
        </w:rPr>
        <w:t>Floră şi faună</w:t>
      </w:r>
      <w:bookmarkEnd w:id="56"/>
      <w:r w:rsidR="00AB55E3" w:rsidRPr="00044FB9">
        <w:rPr>
          <w:lang w:val="ro-RO"/>
        </w:rPr>
        <w:t xml:space="preserve"> </w:t>
      </w:r>
    </w:p>
    <w:p w:rsidR="00B65F56" w:rsidRDefault="00AB55E3" w:rsidP="00AB55E3">
      <w:pPr>
        <w:spacing w:before="120" w:line="276" w:lineRule="auto"/>
        <w:jc w:val="both"/>
        <w:rPr>
          <w:lang w:val="ro-RO"/>
        </w:rPr>
      </w:pPr>
      <w:r w:rsidRPr="00AB55E3">
        <w:rPr>
          <w:lang w:val="ro-RO"/>
        </w:rPr>
        <w:t xml:space="preserve">Activitatile specifice desfăşurate în amplasamentul proiectului propus si in vecinatatea acestuia, în perioada de implementare, vor afecta flora şi faună, astfel: </w:t>
      </w:r>
    </w:p>
    <w:p w:rsidR="00B65F56" w:rsidRDefault="00AB55E3" w:rsidP="00AB55E3">
      <w:pPr>
        <w:spacing w:before="120" w:line="276" w:lineRule="auto"/>
        <w:jc w:val="both"/>
        <w:rPr>
          <w:lang w:val="ro-RO"/>
        </w:rPr>
      </w:pPr>
      <w:r w:rsidRPr="00AB55E3">
        <w:rPr>
          <w:lang w:val="ro-RO"/>
        </w:rPr>
        <w:t>- înlaturarea componentelor biotice de pe amplasament, respectiv distrugerea vegetaţiei existente, faunei subterane şi faunei terestre imobile prin decopertare şi excavare.</w:t>
      </w:r>
    </w:p>
    <w:p w:rsidR="00B65F56" w:rsidRDefault="00AB55E3" w:rsidP="00AB55E3">
      <w:pPr>
        <w:spacing w:before="120" w:line="276" w:lineRule="auto"/>
        <w:jc w:val="both"/>
        <w:rPr>
          <w:lang w:val="ro-RO"/>
        </w:rPr>
      </w:pPr>
      <w:r w:rsidRPr="00AB55E3">
        <w:rPr>
          <w:lang w:val="ro-RO"/>
        </w:rPr>
        <w:t xml:space="preserve"> - deplasarea faunei terestre mobile spre zone mai îndepărtate de amplasament din cauza activităţii umane, zgomotului şi noxelor chimice; </w:t>
      </w:r>
    </w:p>
    <w:p w:rsidR="003E7884" w:rsidRDefault="00AB55E3" w:rsidP="00AB55E3">
      <w:pPr>
        <w:spacing w:before="120" w:line="276" w:lineRule="auto"/>
        <w:jc w:val="both"/>
        <w:rPr>
          <w:lang w:val="ro-RO"/>
        </w:rPr>
      </w:pPr>
      <w:r w:rsidRPr="00AB55E3">
        <w:rPr>
          <w:lang w:val="ro-RO"/>
        </w:rPr>
        <w:t>- reducerea productivitatii biologice în zona limitrofă prin cresterea nivelului de poluare cu praf si zgomot;</w:t>
      </w:r>
    </w:p>
    <w:p w:rsidR="00D36737" w:rsidRDefault="00D36737" w:rsidP="00AB55E3">
      <w:pPr>
        <w:spacing w:before="120" w:line="276" w:lineRule="auto"/>
        <w:jc w:val="both"/>
        <w:rPr>
          <w:lang w:val="ro-RO"/>
        </w:rPr>
      </w:pPr>
    </w:p>
    <w:p w:rsidR="003E7884" w:rsidRDefault="003E7884" w:rsidP="00044FB9">
      <w:pPr>
        <w:pStyle w:val="Heading3"/>
        <w:rPr>
          <w:lang w:val="ro-RO"/>
        </w:rPr>
      </w:pPr>
      <w:r w:rsidRPr="00044FB9">
        <w:rPr>
          <w:lang w:val="ro-RO"/>
        </w:rPr>
        <w:t xml:space="preserve"> </w:t>
      </w:r>
      <w:bookmarkStart w:id="57" w:name="_Toc535482445"/>
      <w:r w:rsidR="00AB55E3" w:rsidRPr="00044FB9">
        <w:rPr>
          <w:lang w:val="ro-RO"/>
        </w:rPr>
        <w:t>Obective de interes public, aşezări umane</w:t>
      </w:r>
      <w:bookmarkEnd w:id="57"/>
    </w:p>
    <w:p w:rsidR="00D36737" w:rsidRDefault="00AB55E3" w:rsidP="00AB55E3">
      <w:pPr>
        <w:spacing w:before="120" w:line="276" w:lineRule="auto"/>
        <w:jc w:val="both"/>
        <w:rPr>
          <w:lang w:val="ro-RO"/>
        </w:rPr>
      </w:pPr>
      <w:r w:rsidRPr="00AB55E3">
        <w:rPr>
          <w:lang w:val="ro-RO"/>
        </w:rPr>
        <w:t xml:space="preserve"> Amplasamentul proiectului propus se afla in </w:t>
      </w:r>
      <w:r w:rsidR="00D36737">
        <w:rPr>
          <w:lang w:val="ro-RO"/>
        </w:rPr>
        <w:t>comuna Aricestii Rahtivani, la periferia acesteia</w:t>
      </w:r>
      <w:r w:rsidR="003E7884">
        <w:rPr>
          <w:lang w:val="ro-RO"/>
        </w:rPr>
        <w:t>,</w:t>
      </w:r>
    </w:p>
    <w:p w:rsidR="003E7884" w:rsidRDefault="003E7884" w:rsidP="00AB55E3">
      <w:pPr>
        <w:spacing w:before="120" w:line="276" w:lineRule="auto"/>
        <w:jc w:val="both"/>
        <w:rPr>
          <w:lang w:val="ro-RO"/>
        </w:rPr>
      </w:pPr>
      <w:r>
        <w:rPr>
          <w:lang w:val="ro-RO"/>
        </w:rPr>
        <w:t xml:space="preserve"> astfel ca:</w:t>
      </w:r>
    </w:p>
    <w:p w:rsidR="003E7884" w:rsidRDefault="003E7884" w:rsidP="005B7470">
      <w:pPr>
        <w:numPr>
          <w:ilvl w:val="0"/>
          <w:numId w:val="16"/>
        </w:numPr>
        <w:spacing w:line="276" w:lineRule="auto"/>
        <w:rPr>
          <w:lang w:val="ro-RO"/>
        </w:rPr>
      </w:pPr>
      <w:r>
        <w:rPr>
          <w:lang w:val="ro-RO"/>
        </w:rPr>
        <w:t xml:space="preserve"> </w:t>
      </w:r>
      <w:r w:rsidR="00AB55E3" w:rsidRPr="00AB55E3">
        <w:rPr>
          <w:lang w:val="ro-RO"/>
        </w:rPr>
        <w:t>pe amplasamentul proiectului propus şi în vecinătatea sa nu sunt monumente istorice şi de arhitectură;</w:t>
      </w:r>
    </w:p>
    <w:p w:rsidR="003E7884" w:rsidRDefault="00AB55E3" w:rsidP="005B7470">
      <w:pPr>
        <w:numPr>
          <w:ilvl w:val="0"/>
          <w:numId w:val="16"/>
        </w:numPr>
        <w:spacing w:line="276" w:lineRule="auto"/>
        <w:rPr>
          <w:lang w:val="ro-RO"/>
        </w:rPr>
      </w:pPr>
      <w:r w:rsidRPr="00AB55E3">
        <w:rPr>
          <w:lang w:val="ro-RO"/>
        </w:rPr>
        <w:t>nu sunt zone cu regim sever de restricţie în perimetrul proiectului;</w:t>
      </w:r>
    </w:p>
    <w:p w:rsidR="003E7884" w:rsidRDefault="00AB55E3" w:rsidP="005B7470">
      <w:pPr>
        <w:numPr>
          <w:ilvl w:val="0"/>
          <w:numId w:val="16"/>
        </w:numPr>
        <w:spacing w:line="276" w:lineRule="auto"/>
        <w:rPr>
          <w:lang w:val="ro-RO"/>
        </w:rPr>
      </w:pPr>
      <w:r w:rsidRPr="00AB55E3">
        <w:rPr>
          <w:lang w:val="ro-RO"/>
        </w:rPr>
        <w:t>nu sunt zone de interes tradiţional în perimetrul proiectului propus.</w:t>
      </w:r>
    </w:p>
    <w:p w:rsidR="003E7884" w:rsidRPr="00044FB9" w:rsidRDefault="003E7884" w:rsidP="00044FB9">
      <w:pPr>
        <w:pStyle w:val="Heading3"/>
        <w:rPr>
          <w:lang w:val="ro-RO"/>
        </w:rPr>
      </w:pPr>
      <w:r w:rsidRPr="00044FB9">
        <w:rPr>
          <w:lang w:val="ro-RO"/>
        </w:rPr>
        <w:t xml:space="preserve"> </w:t>
      </w:r>
      <w:bookmarkStart w:id="58" w:name="_Toc535482446"/>
      <w:r w:rsidR="00AB55E3" w:rsidRPr="00044FB9">
        <w:rPr>
          <w:lang w:val="ro-RO"/>
        </w:rPr>
        <w:t>Locuitorii</w:t>
      </w:r>
      <w:bookmarkEnd w:id="58"/>
    </w:p>
    <w:p w:rsidR="003E7884" w:rsidRDefault="00AB55E3" w:rsidP="00AB55E3">
      <w:pPr>
        <w:spacing w:before="120" w:line="276" w:lineRule="auto"/>
        <w:jc w:val="both"/>
        <w:rPr>
          <w:lang w:val="ro-RO"/>
        </w:rPr>
      </w:pPr>
      <w:r w:rsidRPr="00AB55E3">
        <w:rPr>
          <w:lang w:val="ro-RO"/>
        </w:rPr>
        <w:t xml:space="preserve"> </w:t>
      </w:r>
      <w:r w:rsidR="003E7884">
        <w:rPr>
          <w:lang w:val="ro-RO"/>
        </w:rPr>
        <w:t xml:space="preserve">Locuitorii </w:t>
      </w:r>
      <w:r w:rsidRPr="00AB55E3">
        <w:rPr>
          <w:lang w:val="ro-RO"/>
        </w:rPr>
        <w:t xml:space="preserve">din </w:t>
      </w:r>
      <w:r w:rsidR="000F2B41">
        <w:rPr>
          <w:lang w:val="ro-RO"/>
        </w:rPr>
        <w:t>comuna Nucet</w:t>
      </w:r>
      <w:r w:rsidRPr="00AB55E3">
        <w:rPr>
          <w:lang w:val="ro-RO"/>
        </w:rPr>
        <w:t xml:space="preserve"> pot fi afectaţi negativ în perioada de implementare a proiectului propus, astfel:</w:t>
      </w:r>
    </w:p>
    <w:p w:rsidR="003E7884" w:rsidRDefault="00AB55E3" w:rsidP="005B7470">
      <w:pPr>
        <w:numPr>
          <w:ilvl w:val="0"/>
          <w:numId w:val="16"/>
        </w:numPr>
        <w:spacing w:line="276" w:lineRule="auto"/>
        <w:rPr>
          <w:lang w:val="ro-RO"/>
        </w:rPr>
      </w:pPr>
      <w:r w:rsidRPr="00AB55E3">
        <w:rPr>
          <w:lang w:val="ro-RO"/>
        </w:rPr>
        <w:t>poluare accidentală cu praf, emisii de noxe chimice, zgomot şi vibraţii, care pot ajunge în zona locuită ocazional, în funcţie de direcţia şi intensitatea curenţilor de aer.</w:t>
      </w:r>
    </w:p>
    <w:p w:rsidR="003E7884" w:rsidRDefault="00AB55E3" w:rsidP="005B7470">
      <w:pPr>
        <w:numPr>
          <w:ilvl w:val="0"/>
          <w:numId w:val="16"/>
        </w:numPr>
        <w:spacing w:line="276" w:lineRule="auto"/>
        <w:rPr>
          <w:lang w:val="ro-RO"/>
        </w:rPr>
      </w:pPr>
      <w:r w:rsidRPr="00AB55E3">
        <w:rPr>
          <w:lang w:val="ro-RO"/>
        </w:rPr>
        <w:t>deşeuri gospodărite necorespunzător</w:t>
      </w:r>
    </w:p>
    <w:p w:rsidR="0090708D" w:rsidRDefault="00AB55E3" w:rsidP="00AB55E3">
      <w:pPr>
        <w:spacing w:before="120" w:line="276" w:lineRule="auto"/>
        <w:jc w:val="both"/>
        <w:rPr>
          <w:lang w:val="ro-RO"/>
        </w:rPr>
      </w:pPr>
      <w:r w:rsidRPr="00AB55E3">
        <w:rPr>
          <w:lang w:val="ro-RO"/>
        </w:rPr>
        <w:t xml:space="preserve"> Prin crearea locurilor de muncă pe perioada construcţiei, proiectul propus poate afecta pozitiv dezvoltarea aşezărilor umane.</w:t>
      </w:r>
    </w:p>
    <w:p w:rsidR="003E7884" w:rsidRDefault="003E7884" w:rsidP="00AB55E3">
      <w:pPr>
        <w:spacing w:before="120" w:line="276" w:lineRule="auto"/>
        <w:jc w:val="both"/>
        <w:rPr>
          <w:lang w:val="ro-RO"/>
        </w:rPr>
      </w:pPr>
      <w:r>
        <w:rPr>
          <w:lang w:val="ro-RO"/>
        </w:rPr>
        <w:t xml:space="preserve">Un alt aspect pozitiv este desigur si </w:t>
      </w:r>
      <w:r w:rsidR="00D36737">
        <w:rPr>
          <w:lang w:val="ro-RO"/>
        </w:rPr>
        <w:t>accesul mult mai facil al populatiei la locuinte.</w:t>
      </w:r>
    </w:p>
    <w:p w:rsidR="00044FB9" w:rsidRDefault="00044FB9" w:rsidP="00AB55E3">
      <w:pPr>
        <w:spacing w:before="120" w:line="276" w:lineRule="auto"/>
        <w:jc w:val="both"/>
        <w:rPr>
          <w:lang w:val="ro-RO"/>
        </w:rPr>
      </w:pPr>
    </w:p>
    <w:p w:rsidR="00044FB9" w:rsidRPr="00044FB9" w:rsidRDefault="00044FB9" w:rsidP="00044FB9">
      <w:pPr>
        <w:pStyle w:val="Heading2"/>
        <w:tabs>
          <w:tab w:val="clear" w:pos="824"/>
          <w:tab w:val="num" w:pos="284"/>
        </w:tabs>
        <w:ind w:left="576" w:hanging="306"/>
        <w:rPr>
          <w:rFonts w:ascii="Times New Roman" w:hAnsi="Times New Roman" w:cs="Times New Roman"/>
          <w:szCs w:val="24"/>
          <w:lang w:val="ro-RO"/>
        </w:rPr>
      </w:pPr>
      <w:bookmarkStart w:id="59" w:name="_Toc535482447"/>
      <w:r w:rsidRPr="00044FB9">
        <w:rPr>
          <w:rFonts w:ascii="Times New Roman" w:hAnsi="Times New Roman" w:cs="Times New Roman"/>
          <w:szCs w:val="24"/>
          <w:lang w:val="ro-RO"/>
        </w:rPr>
        <w:t>Nivelul de zgomot si vibratii specifice perioadei de constructie si compararea cu reglementările în vigoare</w:t>
      </w:r>
      <w:bookmarkEnd w:id="59"/>
    </w:p>
    <w:p w:rsidR="00044FB9" w:rsidRPr="00044FB9" w:rsidRDefault="00044FB9" w:rsidP="00AB55E3">
      <w:pPr>
        <w:spacing w:before="120" w:line="276" w:lineRule="auto"/>
        <w:jc w:val="both"/>
        <w:rPr>
          <w:lang w:val="ro-RO"/>
        </w:rPr>
      </w:pPr>
      <w:r w:rsidRPr="00044FB9">
        <w:rPr>
          <w:lang w:val="ro-RO"/>
        </w:rPr>
        <w:t xml:space="preserve"> Conditiile de propagare a zgomotelor depind fie de natura utilajelor si de dispunerea lor, fie de factori externi suplimentari cum ar fi:</w:t>
      </w:r>
    </w:p>
    <w:p w:rsidR="00044FB9" w:rsidRPr="00044FB9" w:rsidRDefault="00044FB9" w:rsidP="005B7470">
      <w:pPr>
        <w:numPr>
          <w:ilvl w:val="0"/>
          <w:numId w:val="16"/>
        </w:numPr>
        <w:spacing w:line="276" w:lineRule="auto"/>
        <w:rPr>
          <w:lang w:val="ro-RO"/>
        </w:rPr>
      </w:pPr>
      <w:r w:rsidRPr="00044FB9">
        <w:rPr>
          <w:lang w:val="ro-RO"/>
        </w:rPr>
        <w:t>fenomenele meteorologice si in particular: viteza si directia vantului, gradul de temperatura; • absorbtia undelor acustice de catre sol, fenomen numit “efect de sol”;</w:t>
      </w:r>
    </w:p>
    <w:p w:rsidR="00044FB9" w:rsidRPr="00044FB9" w:rsidRDefault="00044FB9" w:rsidP="005B7470">
      <w:pPr>
        <w:numPr>
          <w:ilvl w:val="0"/>
          <w:numId w:val="16"/>
        </w:numPr>
        <w:spacing w:line="276" w:lineRule="auto"/>
        <w:rPr>
          <w:lang w:val="ro-RO"/>
        </w:rPr>
      </w:pPr>
      <w:r w:rsidRPr="00044FB9">
        <w:rPr>
          <w:lang w:val="ro-RO"/>
        </w:rPr>
        <w:lastRenderedPageBreak/>
        <w:t>absorbtia undelor acustice in aer, depinzand de presiune, temperatura;</w:t>
      </w:r>
    </w:p>
    <w:p w:rsidR="00044FB9" w:rsidRPr="00044FB9" w:rsidRDefault="00044FB9" w:rsidP="005B7470">
      <w:pPr>
        <w:numPr>
          <w:ilvl w:val="0"/>
          <w:numId w:val="16"/>
        </w:numPr>
        <w:spacing w:line="276" w:lineRule="auto"/>
        <w:rPr>
          <w:lang w:val="ro-RO"/>
        </w:rPr>
      </w:pPr>
      <w:r w:rsidRPr="00044FB9">
        <w:rPr>
          <w:lang w:val="ro-RO"/>
        </w:rPr>
        <w:t>umiditate relativa;</w:t>
      </w:r>
    </w:p>
    <w:p w:rsidR="00044FB9" w:rsidRPr="00044FB9" w:rsidRDefault="00044FB9" w:rsidP="005B7470">
      <w:pPr>
        <w:numPr>
          <w:ilvl w:val="0"/>
          <w:numId w:val="16"/>
        </w:numPr>
        <w:spacing w:line="276" w:lineRule="auto"/>
        <w:rPr>
          <w:lang w:val="ro-RO"/>
        </w:rPr>
      </w:pPr>
      <w:r w:rsidRPr="00044FB9">
        <w:rPr>
          <w:lang w:val="ro-RO"/>
        </w:rPr>
        <w:t>topografia terenului;</w:t>
      </w:r>
    </w:p>
    <w:p w:rsidR="00044FB9" w:rsidRPr="00044FB9" w:rsidRDefault="00044FB9" w:rsidP="005B7470">
      <w:pPr>
        <w:numPr>
          <w:ilvl w:val="0"/>
          <w:numId w:val="16"/>
        </w:numPr>
        <w:spacing w:line="276" w:lineRule="auto"/>
        <w:rPr>
          <w:lang w:val="ro-RO"/>
        </w:rPr>
      </w:pPr>
      <w:r w:rsidRPr="00044FB9">
        <w:rPr>
          <w:lang w:val="ro-RO"/>
        </w:rPr>
        <w:t>vegetatie.</w:t>
      </w:r>
    </w:p>
    <w:p w:rsidR="00044FB9" w:rsidRPr="00044FB9" w:rsidRDefault="00044FB9" w:rsidP="00AB55E3">
      <w:pPr>
        <w:spacing w:before="120" w:line="276" w:lineRule="auto"/>
        <w:jc w:val="both"/>
        <w:rPr>
          <w:lang w:val="ro-RO"/>
        </w:rPr>
      </w:pPr>
      <w:r w:rsidRPr="00044FB9">
        <w:rPr>
          <w:lang w:val="ro-RO"/>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rsidR="00044FB9" w:rsidRDefault="00044FB9" w:rsidP="00AB55E3">
      <w:pPr>
        <w:spacing w:before="120" w:line="276" w:lineRule="auto"/>
        <w:jc w:val="both"/>
      </w:pPr>
      <w:r>
        <w:t xml:space="preserve"> </w:t>
      </w:r>
      <w:proofErr w:type="spellStart"/>
      <w:r>
        <w:t>Urmatorul</w:t>
      </w:r>
      <w:proofErr w:type="spellEnd"/>
      <w:r>
        <w:t xml:space="preserve"> </w:t>
      </w:r>
      <w:proofErr w:type="spellStart"/>
      <w:r>
        <w:t>tabel</w:t>
      </w:r>
      <w:proofErr w:type="spellEnd"/>
      <w:r>
        <w:t xml:space="preserve"> </w:t>
      </w:r>
      <w:proofErr w:type="spellStart"/>
      <w:r>
        <w:t>arata</w:t>
      </w:r>
      <w:proofErr w:type="spellEnd"/>
      <w:r>
        <w:t xml:space="preserve"> </w:t>
      </w:r>
      <w:proofErr w:type="spellStart"/>
      <w:r>
        <w:t>intensitatea</w:t>
      </w:r>
      <w:proofErr w:type="spellEnd"/>
      <w:r>
        <w:t xml:space="preserve"> </w:t>
      </w:r>
      <w:proofErr w:type="spellStart"/>
      <w:r>
        <w:t>generala</w:t>
      </w:r>
      <w:proofErr w:type="spellEnd"/>
      <w:r>
        <w:t xml:space="preserve"> a </w:t>
      </w:r>
      <w:proofErr w:type="spellStart"/>
      <w:r>
        <w:t>zgomotului</w:t>
      </w:r>
      <w:proofErr w:type="spellEnd"/>
      <w:r>
        <w:t xml:space="preserve"> </w:t>
      </w:r>
      <w:proofErr w:type="spellStart"/>
      <w:r>
        <w:t>produs</w:t>
      </w:r>
      <w:proofErr w:type="spellEnd"/>
      <w:r>
        <w:t xml:space="preserve"> de </w:t>
      </w:r>
      <w:proofErr w:type="spellStart"/>
      <w:r>
        <w:t>utilajele</w:t>
      </w:r>
      <w:proofErr w:type="spellEnd"/>
      <w:r>
        <w:t xml:space="preserve"> de </w:t>
      </w:r>
      <w:proofErr w:type="spellStart"/>
      <w:r>
        <w:t>constructie</w:t>
      </w:r>
      <w:proofErr w:type="spellEnd"/>
      <w:r>
        <w:t xml:space="preserve"> </w:t>
      </w:r>
      <w:proofErr w:type="spellStart"/>
      <w:r>
        <w:t>folosite</w:t>
      </w:r>
      <w:proofErr w:type="spellEnd"/>
      <w:r>
        <w:t xml:space="preserve"> in mod </w:t>
      </w:r>
      <w:proofErr w:type="spellStart"/>
      <w:r>
        <w:t>obisnuit</w:t>
      </w:r>
      <w:proofErr w:type="spellEnd"/>
      <w:r>
        <w:t>:</w:t>
      </w:r>
    </w:p>
    <w:p w:rsidR="00044FB9" w:rsidRDefault="00044FB9" w:rsidP="00044FB9">
      <w:pPr>
        <w:spacing w:before="120" w:line="276" w:lineRule="auto"/>
        <w:jc w:val="center"/>
      </w:pPr>
      <w:r>
        <w:rPr>
          <w:noProof/>
        </w:rPr>
        <w:drawing>
          <wp:inline distT="0" distB="0" distL="0" distR="0">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83786" cy="2398334"/>
                    </a:xfrm>
                    <a:prstGeom prst="rect">
                      <a:avLst/>
                    </a:prstGeom>
                    <a:noFill/>
                    <a:ln>
                      <a:noFill/>
                    </a:ln>
                  </pic:spPr>
                </pic:pic>
              </a:graphicData>
            </a:graphic>
          </wp:inline>
        </w:drawing>
      </w:r>
    </w:p>
    <w:p w:rsidR="00044FB9" w:rsidRDefault="00044FB9" w:rsidP="00AB55E3">
      <w:pPr>
        <w:spacing w:before="120" w:line="276" w:lineRule="auto"/>
        <w:jc w:val="both"/>
      </w:pPr>
      <w:proofErr w:type="spellStart"/>
      <w:r>
        <w:t>Nivelul</w:t>
      </w:r>
      <w:proofErr w:type="spellEnd"/>
      <w:r>
        <w:t xml:space="preserve"> </w:t>
      </w:r>
      <w:proofErr w:type="spellStart"/>
      <w:r>
        <w:t>zgomotului</w:t>
      </w:r>
      <w:proofErr w:type="spellEnd"/>
      <w:r>
        <w:t xml:space="preserve"> </w:t>
      </w:r>
      <w:proofErr w:type="spellStart"/>
      <w:r>
        <w:t>variază</w:t>
      </w:r>
      <w:proofErr w:type="spellEnd"/>
      <w:r>
        <w:t xml:space="preserve"> </w:t>
      </w:r>
      <w:proofErr w:type="spellStart"/>
      <w:r>
        <w:t>puternic</w:t>
      </w:r>
      <w:proofErr w:type="spellEnd"/>
      <w:r>
        <w:t xml:space="preserve">, </w:t>
      </w:r>
      <w:proofErr w:type="spellStart"/>
      <w:r>
        <w:t>depinzând</w:t>
      </w:r>
      <w:proofErr w:type="spellEnd"/>
      <w:r>
        <w:t xml:space="preserve"> </w:t>
      </w:r>
      <w:proofErr w:type="spellStart"/>
      <w:r>
        <w:t>mult</w:t>
      </w:r>
      <w:proofErr w:type="spellEnd"/>
      <w:r>
        <w:t xml:space="preserve"> de </w:t>
      </w:r>
      <w:proofErr w:type="spellStart"/>
      <w:r>
        <w:t>mediul</w:t>
      </w:r>
      <w:proofErr w:type="spellEnd"/>
      <w:r>
        <w:t xml:space="preserve"> de </w:t>
      </w:r>
      <w:proofErr w:type="spellStart"/>
      <w:r>
        <w:t>propragare</w:t>
      </w:r>
      <w:proofErr w:type="spellEnd"/>
      <w:r>
        <w:t xml:space="preserve"> (</w:t>
      </w:r>
      <w:proofErr w:type="spellStart"/>
      <w:r>
        <w:t>condiţii</w:t>
      </w:r>
      <w:proofErr w:type="spellEnd"/>
      <w:r>
        <w:t xml:space="preserve"> locale, </w:t>
      </w:r>
      <w:proofErr w:type="spellStart"/>
      <w:r>
        <w:t>obstacole</w:t>
      </w:r>
      <w:proofErr w:type="spellEnd"/>
      <w:r>
        <w:t xml:space="preserve">). Cu </w:t>
      </w:r>
      <w:proofErr w:type="spellStart"/>
      <w:r>
        <w:t>cât</w:t>
      </w:r>
      <w:proofErr w:type="spellEnd"/>
      <w:r>
        <w:t xml:space="preserve"> </w:t>
      </w:r>
      <w:proofErr w:type="spellStart"/>
      <w:r>
        <w:t>receptorul</w:t>
      </w:r>
      <w:proofErr w:type="spellEnd"/>
      <w:r>
        <w:t xml:space="preserve"> </w:t>
      </w:r>
      <w:proofErr w:type="spellStart"/>
      <w:r>
        <w:t>este</w:t>
      </w:r>
      <w:proofErr w:type="spellEnd"/>
      <w:r>
        <w:t xml:space="preserve"> </w:t>
      </w:r>
      <w:proofErr w:type="spellStart"/>
      <w:r>
        <w:t>mai</w:t>
      </w:r>
      <w:proofErr w:type="spellEnd"/>
      <w:r>
        <w:t xml:space="preserve"> </w:t>
      </w:r>
      <w:proofErr w:type="spellStart"/>
      <w:r>
        <w:t>îndepărtat</w:t>
      </w:r>
      <w:proofErr w:type="spellEnd"/>
      <w:r>
        <w:t xml:space="preserve"> de </w:t>
      </w:r>
      <w:proofErr w:type="spellStart"/>
      <w:r>
        <w:t>sursa</w:t>
      </w:r>
      <w:proofErr w:type="spellEnd"/>
      <w:r>
        <w:t xml:space="preserve"> de </w:t>
      </w:r>
      <w:proofErr w:type="spellStart"/>
      <w:r>
        <w:t>zgomot</w:t>
      </w:r>
      <w:proofErr w:type="spellEnd"/>
      <w:r>
        <w:t xml:space="preserve">, cu </w:t>
      </w:r>
      <w:proofErr w:type="spellStart"/>
      <w:r>
        <w:t>atât</w:t>
      </w:r>
      <w:proofErr w:type="spellEnd"/>
      <w:r>
        <w:t xml:space="preserve"> </w:t>
      </w:r>
      <w:proofErr w:type="spellStart"/>
      <w:r>
        <w:t>intervin</w:t>
      </w:r>
      <w:proofErr w:type="spellEnd"/>
      <w:r>
        <w:t xml:space="preserve"> </w:t>
      </w:r>
      <w:proofErr w:type="spellStart"/>
      <w:r>
        <w:t>mai</w:t>
      </w:r>
      <w:proofErr w:type="spellEnd"/>
      <w:r>
        <w:t xml:space="preserve"> </w:t>
      </w:r>
      <w:proofErr w:type="spellStart"/>
      <w:r>
        <w:t>mulţi</w:t>
      </w:r>
      <w:proofErr w:type="spellEnd"/>
      <w:r>
        <w:t xml:space="preserve"> </w:t>
      </w:r>
      <w:proofErr w:type="spellStart"/>
      <w:r>
        <w:t>factor</w:t>
      </w:r>
      <w:r w:rsidR="00D85DF4">
        <w:t>i</w:t>
      </w:r>
      <w:proofErr w:type="spellEnd"/>
      <w:r>
        <w:t xml:space="preserve"> care </w:t>
      </w:r>
      <w:proofErr w:type="spellStart"/>
      <w:r>
        <w:t>schimbă</w:t>
      </w:r>
      <w:proofErr w:type="spellEnd"/>
      <w:r>
        <w:t xml:space="preserve"> </w:t>
      </w:r>
      <w:proofErr w:type="spellStart"/>
      <w:r>
        <w:t>modul</w:t>
      </w:r>
      <w:proofErr w:type="spellEnd"/>
      <w:r>
        <w:t xml:space="preserve"> de </w:t>
      </w:r>
      <w:proofErr w:type="spellStart"/>
      <w:r>
        <w:t>propagare</w:t>
      </w:r>
      <w:proofErr w:type="spellEnd"/>
      <w:r>
        <w:t xml:space="preserve"> al </w:t>
      </w:r>
      <w:proofErr w:type="spellStart"/>
      <w:r>
        <w:t>acestuia</w:t>
      </w:r>
      <w:proofErr w:type="spellEnd"/>
      <w:r>
        <w:t xml:space="preserve"> (</w:t>
      </w:r>
      <w:proofErr w:type="spellStart"/>
      <w:r>
        <w:t>caracteristicile</w:t>
      </w:r>
      <w:proofErr w:type="spellEnd"/>
      <w:r>
        <w:t xml:space="preserve"> </w:t>
      </w:r>
      <w:proofErr w:type="spellStart"/>
      <w:r>
        <w:t>vântului</w:t>
      </w:r>
      <w:proofErr w:type="spellEnd"/>
      <w:r>
        <w:t xml:space="preserve">, </w:t>
      </w:r>
      <w:proofErr w:type="spellStart"/>
      <w:r>
        <w:t>gradul</w:t>
      </w:r>
      <w:proofErr w:type="spellEnd"/>
      <w:r>
        <w:t xml:space="preserve"> de </w:t>
      </w:r>
      <w:proofErr w:type="spellStart"/>
      <w:r>
        <w:t>absorbţie</w:t>
      </w:r>
      <w:proofErr w:type="spellEnd"/>
      <w:r>
        <w:t xml:space="preserve"> al </w:t>
      </w:r>
      <w:proofErr w:type="spellStart"/>
      <w:r>
        <w:t>aerului</w:t>
      </w:r>
      <w:proofErr w:type="spellEnd"/>
      <w:r>
        <w:t xml:space="preserve"> </w:t>
      </w:r>
      <w:proofErr w:type="spellStart"/>
      <w:r>
        <w:t>depinzând</w:t>
      </w:r>
      <w:proofErr w:type="spellEnd"/>
      <w:r>
        <w:t xml:space="preserve"> de </w:t>
      </w:r>
      <w:proofErr w:type="spellStart"/>
      <w:r>
        <w:t>presiune</w:t>
      </w:r>
      <w:proofErr w:type="spellEnd"/>
      <w:r>
        <w:t xml:space="preserve">, </w:t>
      </w:r>
      <w:proofErr w:type="spellStart"/>
      <w:r>
        <w:t>temperatură</w:t>
      </w:r>
      <w:proofErr w:type="spellEnd"/>
      <w:r>
        <w:t xml:space="preserve">, </w:t>
      </w:r>
      <w:proofErr w:type="spellStart"/>
      <w:r>
        <w:t>tipul</w:t>
      </w:r>
      <w:proofErr w:type="spellEnd"/>
      <w:r>
        <w:t xml:space="preserve"> de </w:t>
      </w:r>
      <w:proofErr w:type="spellStart"/>
      <w:r>
        <w:t>vegetaţie</w:t>
      </w:r>
      <w:proofErr w:type="spellEnd"/>
      <w:r>
        <w:t>, etc.).</w:t>
      </w:r>
    </w:p>
    <w:p w:rsidR="00044FB9" w:rsidRDefault="00044FB9" w:rsidP="00AB55E3">
      <w:pPr>
        <w:spacing w:before="120" w:line="276" w:lineRule="auto"/>
        <w:jc w:val="both"/>
      </w:pPr>
      <w:proofErr w:type="spellStart"/>
      <w:r>
        <w:t>Activitatile</w:t>
      </w:r>
      <w:proofErr w:type="spellEnd"/>
      <w:r>
        <w:t xml:space="preserve"> </w:t>
      </w:r>
      <w:proofErr w:type="spellStart"/>
      <w:r>
        <w:t>specifice</w:t>
      </w:r>
      <w:proofErr w:type="spellEnd"/>
      <w:r>
        <w:t xml:space="preserve"> </w:t>
      </w:r>
      <w:proofErr w:type="spellStart"/>
      <w:r>
        <w:t>organizării</w:t>
      </w:r>
      <w:proofErr w:type="spellEnd"/>
      <w:r>
        <w:t xml:space="preserve"> de </w:t>
      </w:r>
      <w:proofErr w:type="spellStart"/>
      <w:r>
        <w:t>şantier</w:t>
      </w:r>
      <w:proofErr w:type="spellEnd"/>
      <w:r>
        <w:t xml:space="preserve"> se </w:t>
      </w:r>
      <w:proofErr w:type="spellStart"/>
      <w:r>
        <w:t>încadrează</w:t>
      </w:r>
      <w:proofErr w:type="spellEnd"/>
      <w:r>
        <w:t xml:space="preserve"> </w:t>
      </w:r>
      <w:proofErr w:type="spellStart"/>
      <w:r>
        <w:t>în</w:t>
      </w:r>
      <w:proofErr w:type="spellEnd"/>
      <w:r>
        <w:t xml:space="preserve"> </w:t>
      </w:r>
      <w:proofErr w:type="spellStart"/>
      <w:r>
        <w:t>locuri</w:t>
      </w:r>
      <w:proofErr w:type="spellEnd"/>
      <w:r>
        <w:t xml:space="preserve"> de </w:t>
      </w:r>
      <w:proofErr w:type="spellStart"/>
      <w:r>
        <w:t>muncă</w:t>
      </w:r>
      <w:proofErr w:type="spellEnd"/>
      <w:r>
        <w:t xml:space="preserve"> </w:t>
      </w:r>
      <w:proofErr w:type="spellStart"/>
      <w:r>
        <w:t>în</w:t>
      </w:r>
      <w:proofErr w:type="spellEnd"/>
      <w:r>
        <w:t xml:space="preserve"> </w:t>
      </w:r>
      <w:proofErr w:type="spellStart"/>
      <w:r>
        <w:t>spaţiu</w:t>
      </w:r>
      <w:proofErr w:type="spellEnd"/>
      <w:r>
        <w:t xml:space="preserve"> </w:t>
      </w:r>
      <w:proofErr w:type="spellStart"/>
      <w:r>
        <w:t>deschis</w:t>
      </w:r>
      <w:proofErr w:type="spellEnd"/>
      <w:r>
        <w:t xml:space="preserve">, </w:t>
      </w:r>
      <w:proofErr w:type="spellStart"/>
      <w:r>
        <w:t>şi</w:t>
      </w:r>
      <w:proofErr w:type="spellEnd"/>
      <w:r>
        <w:t xml:space="preserve"> se </w:t>
      </w:r>
      <w:proofErr w:type="spellStart"/>
      <w:r>
        <w:t>raportează</w:t>
      </w:r>
      <w:proofErr w:type="spellEnd"/>
      <w:r>
        <w:t xml:space="preserve"> la </w:t>
      </w:r>
      <w:proofErr w:type="spellStart"/>
      <w:r>
        <w:t>limitele</w:t>
      </w:r>
      <w:proofErr w:type="spellEnd"/>
      <w:r>
        <w:t xml:space="preserve"> </w:t>
      </w:r>
      <w:proofErr w:type="spellStart"/>
      <w:r>
        <w:t>admise</w:t>
      </w:r>
      <w:proofErr w:type="spellEnd"/>
      <w:r>
        <w:t xml:space="preserve"> conform </w:t>
      </w:r>
      <w:proofErr w:type="spellStart"/>
      <w:r>
        <w:t>Normelor</w:t>
      </w:r>
      <w:proofErr w:type="spellEnd"/>
      <w:r>
        <w:t xml:space="preserve"> de Securitate </w:t>
      </w:r>
      <w:proofErr w:type="spellStart"/>
      <w:r>
        <w:t>şi</w:t>
      </w:r>
      <w:proofErr w:type="spellEnd"/>
      <w:r>
        <w:t xml:space="preserve"> </w:t>
      </w:r>
      <w:proofErr w:type="spellStart"/>
      <w:r>
        <w:t>Sănătatea</w:t>
      </w:r>
      <w:proofErr w:type="spellEnd"/>
      <w:r>
        <w:t xml:space="preserve"> </w:t>
      </w:r>
      <w:proofErr w:type="spellStart"/>
      <w:r>
        <w:t>în</w:t>
      </w:r>
      <w:proofErr w:type="spellEnd"/>
      <w:r>
        <w:t xml:space="preserve"> </w:t>
      </w:r>
      <w:proofErr w:type="spellStart"/>
      <w:r>
        <w:t>Muncă</w:t>
      </w:r>
      <w:proofErr w:type="spellEnd"/>
      <w:r>
        <w:t xml:space="preserve">, care </w:t>
      </w:r>
      <w:proofErr w:type="spellStart"/>
      <w:r>
        <w:t>prevăd</w:t>
      </w:r>
      <w:proofErr w:type="spellEnd"/>
      <w:r>
        <w:t xml:space="preserve"> </w:t>
      </w:r>
      <w:proofErr w:type="spellStart"/>
      <w:r>
        <w:t>că</w:t>
      </w:r>
      <w:proofErr w:type="spellEnd"/>
      <w:r>
        <w:t xml:space="preserve"> </w:t>
      </w:r>
      <w:proofErr w:type="spellStart"/>
      <w:r>
        <w:t>limita</w:t>
      </w:r>
      <w:proofErr w:type="spellEnd"/>
      <w:r>
        <w:t xml:space="preserve"> </w:t>
      </w:r>
      <w:proofErr w:type="spellStart"/>
      <w:r>
        <w:t>maximă</w:t>
      </w:r>
      <w:proofErr w:type="spellEnd"/>
      <w:r>
        <w:t xml:space="preserve"> </w:t>
      </w:r>
      <w:proofErr w:type="spellStart"/>
      <w:r>
        <w:t>admisă</w:t>
      </w:r>
      <w:proofErr w:type="spellEnd"/>
      <w:r>
        <w:t xml:space="preserve"> la </w:t>
      </w:r>
      <w:proofErr w:type="spellStart"/>
      <w:r>
        <w:t>locurile</w:t>
      </w:r>
      <w:proofErr w:type="spellEnd"/>
      <w:r>
        <w:t xml:space="preserve"> de </w:t>
      </w:r>
      <w:proofErr w:type="spellStart"/>
      <w:r>
        <w:t>munca</w:t>
      </w:r>
      <w:proofErr w:type="spellEnd"/>
      <w:r>
        <w:t xml:space="preserve"> cu </w:t>
      </w:r>
      <w:proofErr w:type="spellStart"/>
      <w:r>
        <w:t>solicitare</w:t>
      </w:r>
      <w:proofErr w:type="spellEnd"/>
      <w:r>
        <w:t xml:space="preserve"> </w:t>
      </w:r>
      <w:proofErr w:type="spellStart"/>
      <w:r>
        <w:t>neuropsihică</w:t>
      </w:r>
      <w:proofErr w:type="spellEnd"/>
      <w:r>
        <w:t xml:space="preserve"> </w:t>
      </w:r>
      <w:proofErr w:type="spellStart"/>
      <w:r>
        <w:t>şi</w:t>
      </w:r>
      <w:proofErr w:type="spellEnd"/>
      <w:r>
        <w:t xml:space="preserve"> </w:t>
      </w:r>
      <w:proofErr w:type="spellStart"/>
      <w:r>
        <w:t>psihosenzorială</w:t>
      </w:r>
      <w:proofErr w:type="spellEnd"/>
      <w:r>
        <w:t xml:space="preserve"> </w:t>
      </w:r>
      <w:proofErr w:type="spellStart"/>
      <w:r>
        <w:t>norrnală</w:t>
      </w:r>
      <w:proofErr w:type="spellEnd"/>
      <w:r>
        <w:t xml:space="preserve"> a </w:t>
      </w:r>
      <w:proofErr w:type="spellStart"/>
      <w:r>
        <w:t>atenţiei</w:t>
      </w:r>
      <w:proofErr w:type="spellEnd"/>
      <w:r>
        <w:t xml:space="preserve"> - 90 dB (A) - </w:t>
      </w:r>
      <w:proofErr w:type="spellStart"/>
      <w:r>
        <w:t>nivel</w:t>
      </w:r>
      <w:proofErr w:type="spellEnd"/>
      <w:r>
        <w:t xml:space="preserve"> </w:t>
      </w:r>
      <w:proofErr w:type="spellStart"/>
      <w:r>
        <w:t>acustic</w:t>
      </w:r>
      <w:proofErr w:type="spellEnd"/>
      <w:r>
        <w:t xml:space="preserve"> </w:t>
      </w:r>
      <w:proofErr w:type="spellStart"/>
      <w:r>
        <w:t>echivalent</w:t>
      </w:r>
      <w:proofErr w:type="spellEnd"/>
      <w:r>
        <w:t xml:space="preserve"> </w:t>
      </w:r>
      <w:proofErr w:type="spellStart"/>
      <w:r>
        <w:t>continuu</w:t>
      </w:r>
      <w:proofErr w:type="spellEnd"/>
      <w:r>
        <w:t xml:space="preserve"> pe </w:t>
      </w:r>
      <w:proofErr w:type="spellStart"/>
      <w:r>
        <w:t>saptamâna</w:t>
      </w:r>
      <w:proofErr w:type="spellEnd"/>
      <w:r>
        <w:t xml:space="preserve"> de </w:t>
      </w:r>
      <w:proofErr w:type="spellStart"/>
      <w:r>
        <w:t>lucru</w:t>
      </w:r>
      <w:proofErr w:type="spellEnd"/>
      <w:r>
        <w:t xml:space="preserve">. La </w:t>
      </w:r>
      <w:proofErr w:type="spellStart"/>
      <w:r>
        <w:t>această</w:t>
      </w:r>
      <w:proofErr w:type="spellEnd"/>
      <w:r>
        <w:t xml:space="preserve"> </w:t>
      </w:r>
      <w:proofErr w:type="spellStart"/>
      <w:r>
        <w:t>valoare</w:t>
      </w:r>
      <w:proofErr w:type="spellEnd"/>
      <w:r>
        <w:t xml:space="preserve"> se </w:t>
      </w:r>
      <w:proofErr w:type="spellStart"/>
      <w:r>
        <w:t>poate</w:t>
      </w:r>
      <w:proofErr w:type="spellEnd"/>
      <w:r>
        <w:t xml:space="preserve"> </w:t>
      </w:r>
      <w:proofErr w:type="spellStart"/>
      <w:r>
        <w:t>adauga</w:t>
      </w:r>
      <w:proofErr w:type="spellEnd"/>
      <w:r>
        <w:t xml:space="preserve"> </w:t>
      </w:r>
      <w:proofErr w:type="spellStart"/>
      <w:r>
        <w:t>corecţia</w:t>
      </w:r>
      <w:proofErr w:type="spellEnd"/>
      <w:r>
        <w:t xml:space="preserve"> de 10 dB(A) - </w:t>
      </w:r>
      <w:proofErr w:type="spellStart"/>
      <w:r>
        <w:t>în</w:t>
      </w:r>
      <w:proofErr w:type="spellEnd"/>
      <w:r>
        <w:t xml:space="preserve"> </w:t>
      </w:r>
      <w:proofErr w:type="spellStart"/>
      <w:r>
        <w:t>cazul</w:t>
      </w:r>
      <w:proofErr w:type="spellEnd"/>
      <w:r>
        <w:t xml:space="preserve"> </w:t>
      </w:r>
      <w:proofErr w:type="spellStart"/>
      <w:r>
        <w:t>zgomotelor</w:t>
      </w:r>
      <w:proofErr w:type="spellEnd"/>
      <w:r>
        <w:t xml:space="preserve"> impulsive (</w:t>
      </w:r>
      <w:proofErr w:type="spellStart"/>
      <w:r>
        <w:t>impulsuri</w:t>
      </w:r>
      <w:proofErr w:type="spellEnd"/>
      <w:r>
        <w:t xml:space="preserve"> de </w:t>
      </w:r>
      <w:proofErr w:type="spellStart"/>
      <w:r>
        <w:t>amplitudini</w:t>
      </w:r>
      <w:proofErr w:type="spellEnd"/>
      <w:r>
        <w:t xml:space="preserve"> </w:t>
      </w:r>
      <w:proofErr w:type="spellStart"/>
      <w:r>
        <w:t>sensibil</w:t>
      </w:r>
      <w:proofErr w:type="spellEnd"/>
      <w:r>
        <w:t xml:space="preserve"> </w:t>
      </w:r>
      <w:proofErr w:type="spellStart"/>
      <w:r>
        <w:t>egale</w:t>
      </w:r>
      <w:proofErr w:type="spellEnd"/>
      <w:r>
        <w:t>).</w:t>
      </w:r>
    </w:p>
    <w:p w:rsidR="00044FB9" w:rsidRDefault="00044FB9" w:rsidP="00AB55E3">
      <w:pPr>
        <w:spacing w:before="120" w:line="276" w:lineRule="auto"/>
        <w:jc w:val="both"/>
      </w:pPr>
      <w:r>
        <w:t xml:space="preserve">HG 493/2006 </w:t>
      </w:r>
      <w:proofErr w:type="spellStart"/>
      <w:r>
        <w:t>privind</w:t>
      </w:r>
      <w:proofErr w:type="spellEnd"/>
      <w:r>
        <w:t xml:space="preserve"> </w:t>
      </w:r>
      <w:proofErr w:type="spellStart"/>
      <w:r>
        <w:t>cerintele</w:t>
      </w:r>
      <w:proofErr w:type="spellEnd"/>
      <w:r>
        <w:t xml:space="preserve"> </w:t>
      </w:r>
      <w:proofErr w:type="spellStart"/>
      <w:r>
        <w:t>minime</w:t>
      </w:r>
      <w:proofErr w:type="spellEnd"/>
      <w:r>
        <w:t xml:space="preserve"> de </w:t>
      </w:r>
      <w:proofErr w:type="spellStart"/>
      <w:r>
        <w:t>securitate</w:t>
      </w:r>
      <w:proofErr w:type="spellEnd"/>
      <w:r>
        <w:t xml:space="preserve"> </w:t>
      </w:r>
      <w:proofErr w:type="spellStart"/>
      <w:r>
        <w:t>şi</w:t>
      </w:r>
      <w:proofErr w:type="spellEnd"/>
      <w:r>
        <w:t xml:space="preserve"> </w:t>
      </w:r>
      <w:proofErr w:type="spellStart"/>
      <w:r>
        <w:t>sanatate</w:t>
      </w:r>
      <w:proofErr w:type="spellEnd"/>
      <w:r>
        <w:t xml:space="preserve"> </w:t>
      </w:r>
      <w:proofErr w:type="spellStart"/>
      <w:r>
        <w:t>referitoare</w:t>
      </w:r>
      <w:proofErr w:type="spellEnd"/>
      <w:r>
        <w:t xml:space="preserve"> la </w:t>
      </w:r>
      <w:proofErr w:type="spellStart"/>
      <w:r>
        <w:t>expunerea</w:t>
      </w:r>
      <w:proofErr w:type="spellEnd"/>
      <w:r>
        <w:t xml:space="preserve"> </w:t>
      </w:r>
      <w:proofErr w:type="spellStart"/>
      <w:r>
        <w:t>lucratorilor</w:t>
      </w:r>
      <w:proofErr w:type="spellEnd"/>
      <w:r>
        <w:t xml:space="preserve"> la </w:t>
      </w:r>
      <w:proofErr w:type="spellStart"/>
      <w:r>
        <w:t>riscurile</w:t>
      </w:r>
      <w:proofErr w:type="spellEnd"/>
      <w:r>
        <w:t xml:space="preserve"> generate de </w:t>
      </w:r>
      <w:proofErr w:type="spellStart"/>
      <w:r>
        <w:t>zgomot</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stipulează</w:t>
      </w:r>
      <w:proofErr w:type="spellEnd"/>
      <w:r>
        <w:t xml:space="preserve"> </w:t>
      </w:r>
      <w:proofErr w:type="spellStart"/>
      <w:r>
        <w:t>valoarea</w:t>
      </w:r>
      <w:proofErr w:type="spellEnd"/>
      <w:r>
        <w:t xml:space="preserve"> </w:t>
      </w:r>
      <w:proofErr w:type="spellStart"/>
      <w:r>
        <w:t>limita</w:t>
      </w:r>
      <w:proofErr w:type="spellEnd"/>
      <w:r>
        <w:t xml:space="preserve"> de 87 </w:t>
      </w:r>
      <w:proofErr w:type="spellStart"/>
      <w:r>
        <w:t>db</w:t>
      </w:r>
      <w:proofErr w:type="spellEnd"/>
      <w:r>
        <w:t xml:space="preserve">, </w:t>
      </w:r>
      <w:proofErr w:type="spellStart"/>
      <w:r>
        <w:t>pentru</w:t>
      </w:r>
      <w:proofErr w:type="spellEnd"/>
      <w:r>
        <w:t xml:space="preserve"> </w:t>
      </w:r>
      <w:proofErr w:type="spellStart"/>
      <w:r>
        <w:t>expunerea</w:t>
      </w:r>
      <w:proofErr w:type="spellEnd"/>
      <w:r>
        <w:t xml:space="preserve"> la </w:t>
      </w:r>
      <w:proofErr w:type="spellStart"/>
      <w:r>
        <w:t>zgomot</w:t>
      </w:r>
      <w:proofErr w:type="spellEnd"/>
      <w:r>
        <w:t xml:space="preserve"> de la care se </w:t>
      </w:r>
      <w:proofErr w:type="spellStart"/>
      <w:r>
        <w:t>declanşează</w:t>
      </w:r>
      <w:proofErr w:type="spellEnd"/>
      <w:r>
        <w:t xml:space="preserve"> </w:t>
      </w:r>
      <w:proofErr w:type="spellStart"/>
      <w:r>
        <w:t>acţiunea</w:t>
      </w:r>
      <w:proofErr w:type="spellEnd"/>
      <w:r>
        <w:t xml:space="preserve"> </w:t>
      </w:r>
      <w:proofErr w:type="spellStart"/>
      <w:r>
        <w:t>angajatorului</w:t>
      </w:r>
      <w:proofErr w:type="spellEnd"/>
      <w:r>
        <w:t xml:space="preserve"> </w:t>
      </w:r>
      <w:proofErr w:type="spellStart"/>
      <w:r>
        <w:t>privind</w:t>
      </w:r>
      <w:proofErr w:type="spellEnd"/>
      <w:r>
        <w:t xml:space="preserve"> </w:t>
      </w:r>
      <w:proofErr w:type="spellStart"/>
      <w:r>
        <w:t>securitatea</w:t>
      </w:r>
      <w:proofErr w:type="spellEnd"/>
      <w:r>
        <w:t xml:space="preserve"> </w:t>
      </w:r>
      <w:proofErr w:type="spellStart"/>
      <w:r>
        <w:t>şi</w:t>
      </w:r>
      <w:proofErr w:type="spellEnd"/>
      <w:r>
        <w:t xml:space="preserve"> </w:t>
      </w:r>
      <w:proofErr w:type="spellStart"/>
      <w:r>
        <w:t>protecţia</w:t>
      </w:r>
      <w:proofErr w:type="spellEnd"/>
      <w:r>
        <w:t xml:space="preserve"> </w:t>
      </w:r>
      <w:proofErr w:type="spellStart"/>
      <w:r>
        <w:t>lucrătorilor</w:t>
      </w:r>
      <w:proofErr w:type="spellEnd"/>
      <w:r>
        <w:t>.</w:t>
      </w:r>
    </w:p>
    <w:p w:rsidR="00044FB9" w:rsidRDefault="00044FB9" w:rsidP="00AB55E3">
      <w:pPr>
        <w:spacing w:before="120" w:line="276" w:lineRule="auto"/>
        <w:jc w:val="both"/>
      </w:pPr>
      <w:r>
        <w:t xml:space="preserve"> </w:t>
      </w:r>
      <w:proofErr w:type="spellStart"/>
      <w:r>
        <w:t>În</w:t>
      </w:r>
      <w:proofErr w:type="spellEnd"/>
      <w:r>
        <w:t xml:space="preserve"> </w:t>
      </w:r>
      <w:proofErr w:type="spellStart"/>
      <w:r>
        <w:t>perioada</w:t>
      </w:r>
      <w:proofErr w:type="spellEnd"/>
      <w:r>
        <w:t xml:space="preserve"> de </w:t>
      </w:r>
      <w:proofErr w:type="spellStart"/>
      <w:r>
        <w:t>operare</w:t>
      </w:r>
      <w:proofErr w:type="spellEnd"/>
      <w:r>
        <w:t xml:space="preserve">, </w:t>
      </w:r>
      <w:proofErr w:type="spellStart"/>
      <w:r>
        <w:t>sursa</w:t>
      </w:r>
      <w:proofErr w:type="spellEnd"/>
      <w:r>
        <w:t xml:space="preserve"> </w:t>
      </w:r>
      <w:proofErr w:type="spellStart"/>
      <w:r>
        <w:t>principală</w:t>
      </w:r>
      <w:proofErr w:type="spellEnd"/>
      <w:r>
        <w:t xml:space="preserve"> de </w:t>
      </w:r>
      <w:proofErr w:type="spellStart"/>
      <w:r>
        <w:t>zgomot</w:t>
      </w:r>
      <w:proofErr w:type="spellEnd"/>
      <w:r>
        <w:t xml:space="preserve"> </w:t>
      </w:r>
      <w:proofErr w:type="spellStart"/>
      <w:r>
        <w:t>şi</w:t>
      </w:r>
      <w:proofErr w:type="spellEnd"/>
      <w:r>
        <w:t xml:space="preserve"> </w:t>
      </w:r>
      <w:proofErr w:type="spellStart"/>
      <w:r>
        <w:t>vibraţii</w:t>
      </w:r>
      <w:proofErr w:type="spellEnd"/>
      <w:r>
        <w:t xml:space="preserve"> </w:t>
      </w:r>
      <w:proofErr w:type="spellStart"/>
      <w:r>
        <w:t>va</w:t>
      </w:r>
      <w:proofErr w:type="spellEnd"/>
      <w:r>
        <w:t xml:space="preserve"> fi </w:t>
      </w:r>
      <w:proofErr w:type="spellStart"/>
      <w:r>
        <w:t>traficul</w:t>
      </w:r>
      <w:proofErr w:type="spellEnd"/>
      <w:r>
        <w:t xml:space="preserve"> </w:t>
      </w:r>
      <w:proofErr w:type="spellStart"/>
      <w:r>
        <w:t>rutier</w:t>
      </w:r>
      <w:proofErr w:type="spellEnd"/>
      <w:r>
        <w:t xml:space="preserve"> </w:t>
      </w:r>
      <w:proofErr w:type="spellStart"/>
      <w:r>
        <w:t>desfăşurat</w:t>
      </w:r>
      <w:proofErr w:type="spellEnd"/>
      <w:r>
        <w:t xml:space="preserve"> pe </w:t>
      </w:r>
      <w:proofErr w:type="spellStart"/>
      <w:r>
        <w:t>noul</w:t>
      </w:r>
      <w:proofErr w:type="spellEnd"/>
      <w:r>
        <w:t xml:space="preserve"> drum </w:t>
      </w:r>
      <w:proofErr w:type="spellStart"/>
      <w:r>
        <w:t>construit</w:t>
      </w:r>
      <w:proofErr w:type="spellEnd"/>
      <w:r>
        <w:t xml:space="preserve">. </w:t>
      </w:r>
      <w:proofErr w:type="spellStart"/>
      <w:r>
        <w:t>Zgomotul</w:t>
      </w:r>
      <w:proofErr w:type="spellEnd"/>
      <w:r>
        <w:t xml:space="preserve"> </w:t>
      </w:r>
      <w:proofErr w:type="spellStart"/>
      <w:r>
        <w:t>datorat</w:t>
      </w:r>
      <w:proofErr w:type="spellEnd"/>
      <w:r>
        <w:t xml:space="preserve"> </w:t>
      </w:r>
      <w:proofErr w:type="spellStart"/>
      <w:r>
        <w:t>traficului</w:t>
      </w:r>
      <w:proofErr w:type="spellEnd"/>
      <w:r>
        <w:t xml:space="preserve"> </w:t>
      </w:r>
      <w:proofErr w:type="spellStart"/>
      <w:r>
        <w:t>rutier</w:t>
      </w:r>
      <w:proofErr w:type="spellEnd"/>
      <w:r>
        <w:t xml:space="preserve"> </w:t>
      </w:r>
      <w:proofErr w:type="spellStart"/>
      <w:r>
        <w:t>afectează</w:t>
      </w:r>
      <w:proofErr w:type="spellEnd"/>
      <w:r>
        <w:t xml:space="preserve"> </w:t>
      </w:r>
      <w:proofErr w:type="spellStart"/>
      <w:r>
        <w:t>sănătatea</w:t>
      </w:r>
      <w:proofErr w:type="spellEnd"/>
      <w:r>
        <w:t xml:space="preserve"> </w:t>
      </w:r>
      <w:proofErr w:type="spellStart"/>
      <w:r>
        <w:t>umană</w:t>
      </w:r>
      <w:proofErr w:type="spellEnd"/>
      <w:r>
        <w:t xml:space="preserve">, </w:t>
      </w:r>
      <w:proofErr w:type="spellStart"/>
      <w:r>
        <w:t>limita</w:t>
      </w:r>
      <w:proofErr w:type="spellEnd"/>
      <w:r>
        <w:t xml:space="preserve"> </w:t>
      </w:r>
      <w:proofErr w:type="spellStart"/>
      <w:r>
        <w:t>superioară</w:t>
      </w:r>
      <w:proofErr w:type="spellEnd"/>
      <w:r>
        <w:t xml:space="preserve"> </w:t>
      </w:r>
      <w:proofErr w:type="spellStart"/>
      <w:r>
        <w:t>acceptată</w:t>
      </w:r>
      <w:proofErr w:type="spellEnd"/>
      <w:r>
        <w:t xml:space="preserve"> de </w:t>
      </w:r>
      <w:proofErr w:type="spellStart"/>
      <w:r>
        <w:t>ţările</w:t>
      </w:r>
      <w:proofErr w:type="spellEnd"/>
      <w:r>
        <w:t xml:space="preserve"> </w:t>
      </w:r>
      <w:proofErr w:type="spellStart"/>
      <w:proofErr w:type="gramStart"/>
      <w:r>
        <w:t>Uniunii</w:t>
      </w:r>
      <w:proofErr w:type="spellEnd"/>
      <w:r>
        <w:t xml:space="preserve">  </w:t>
      </w:r>
      <w:proofErr w:type="spellStart"/>
      <w:r>
        <w:t>Europene</w:t>
      </w:r>
      <w:proofErr w:type="spellEnd"/>
      <w:proofErr w:type="gramEnd"/>
      <w:r>
        <w:t xml:space="preserve"> </w:t>
      </w:r>
      <w:proofErr w:type="spellStart"/>
      <w:r>
        <w:t>fiind</w:t>
      </w:r>
      <w:proofErr w:type="spellEnd"/>
      <w:r>
        <w:t xml:space="preserve"> de 65 db.</w:t>
      </w:r>
    </w:p>
    <w:p w:rsidR="00044FB9" w:rsidRDefault="00044FB9" w:rsidP="00AB55E3">
      <w:pPr>
        <w:spacing w:before="120" w:line="276" w:lineRule="auto"/>
        <w:jc w:val="both"/>
      </w:pPr>
      <w:proofErr w:type="spellStart"/>
      <w:r>
        <w:t>Legat</w:t>
      </w:r>
      <w:proofErr w:type="spellEnd"/>
      <w:r>
        <w:t xml:space="preserve"> de </w:t>
      </w:r>
      <w:proofErr w:type="spellStart"/>
      <w:r>
        <w:t>vibraţii</w:t>
      </w:r>
      <w:proofErr w:type="spellEnd"/>
      <w:r>
        <w:t xml:space="preserve">, </w:t>
      </w:r>
      <w:proofErr w:type="spellStart"/>
      <w:r>
        <w:t>acestea</w:t>
      </w:r>
      <w:proofErr w:type="spellEnd"/>
      <w:r>
        <w:t xml:space="preserve"> sunt </w:t>
      </w:r>
      <w:proofErr w:type="spellStart"/>
      <w:r w:rsidR="0047181F">
        <w:t>produse</w:t>
      </w:r>
      <w:proofErr w:type="spellEnd"/>
      <w:r w:rsidR="0047181F">
        <w:t>,</w:t>
      </w:r>
      <w:r>
        <w:t xml:space="preserve"> in general, de </w:t>
      </w:r>
      <w:proofErr w:type="spellStart"/>
      <w:r>
        <w:t>utilajele</w:t>
      </w:r>
      <w:proofErr w:type="spellEnd"/>
      <w:r>
        <w:t xml:space="preserve"> de masa mare, </w:t>
      </w:r>
      <w:proofErr w:type="spellStart"/>
      <w:r>
        <w:t>regl</w:t>
      </w:r>
      <w:r w:rsidR="008C507E">
        <w:t>e</w:t>
      </w:r>
      <w:r>
        <w:t>mentările</w:t>
      </w:r>
      <w:proofErr w:type="spellEnd"/>
      <w:r>
        <w:t xml:space="preserve"> </w:t>
      </w:r>
      <w:proofErr w:type="spellStart"/>
      <w:r>
        <w:t>specifice</w:t>
      </w:r>
      <w:proofErr w:type="spellEnd"/>
      <w:r>
        <w:t xml:space="preserve"> </w:t>
      </w:r>
      <w:proofErr w:type="spellStart"/>
      <w:r>
        <w:t>fiind</w:t>
      </w:r>
      <w:proofErr w:type="spellEnd"/>
      <w:r>
        <w:t xml:space="preserve"> </w:t>
      </w:r>
      <w:proofErr w:type="spellStart"/>
      <w:r>
        <w:t>cuprinse</w:t>
      </w:r>
      <w:proofErr w:type="spellEnd"/>
      <w:r>
        <w:t xml:space="preserve"> </w:t>
      </w:r>
      <w:proofErr w:type="spellStart"/>
      <w:r>
        <w:t>în</w:t>
      </w:r>
      <w:proofErr w:type="spellEnd"/>
      <w:r>
        <w:t xml:space="preserve"> SR 12025/2-94 "Acustica </w:t>
      </w:r>
      <w:proofErr w:type="spellStart"/>
      <w:r>
        <w:t>în</w:t>
      </w:r>
      <w:proofErr w:type="spellEnd"/>
      <w:r>
        <w:t xml:space="preserve"> </w:t>
      </w:r>
      <w:proofErr w:type="spellStart"/>
      <w:r>
        <w:t>construcţii</w:t>
      </w:r>
      <w:proofErr w:type="spellEnd"/>
      <w:r>
        <w:t xml:space="preserve">: </w:t>
      </w:r>
      <w:proofErr w:type="spellStart"/>
      <w:r>
        <w:t>efectele</w:t>
      </w:r>
      <w:proofErr w:type="spellEnd"/>
      <w:r>
        <w:t xml:space="preserve"> </w:t>
      </w:r>
      <w:proofErr w:type="spellStart"/>
      <w:r>
        <w:t>vibraţiilor</w:t>
      </w:r>
      <w:proofErr w:type="spellEnd"/>
      <w:r>
        <w:t xml:space="preserve"> </w:t>
      </w:r>
      <w:proofErr w:type="spellStart"/>
      <w:r>
        <w:t>asupra</w:t>
      </w:r>
      <w:proofErr w:type="spellEnd"/>
      <w:r>
        <w:t xml:space="preserve"> </w:t>
      </w:r>
      <w:proofErr w:type="spellStart"/>
      <w:r>
        <w:t>clădirilor</w:t>
      </w:r>
      <w:proofErr w:type="spellEnd"/>
      <w:r>
        <w:t xml:space="preserve"> </w:t>
      </w:r>
      <w:proofErr w:type="spellStart"/>
      <w:r>
        <w:t>sau</w:t>
      </w:r>
      <w:proofErr w:type="spellEnd"/>
      <w:r>
        <w:t xml:space="preserve"> </w:t>
      </w:r>
      <w:proofErr w:type="spellStart"/>
      <w:r>
        <w:lastRenderedPageBreak/>
        <w:t>parţilor</w:t>
      </w:r>
      <w:proofErr w:type="spellEnd"/>
      <w:r>
        <w:t xml:space="preserve"> de </w:t>
      </w:r>
      <w:proofErr w:type="spellStart"/>
      <w:r>
        <w:t>clădiri</w:t>
      </w:r>
      <w:proofErr w:type="spellEnd"/>
      <w:r>
        <w:t xml:space="preserve">" </w:t>
      </w:r>
      <w:proofErr w:type="spellStart"/>
      <w:r>
        <w:t>unde</w:t>
      </w:r>
      <w:proofErr w:type="spellEnd"/>
      <w:r>
        <w:t xml:space="preserve"> sunt </w:t>
      </w:r>
      <w:proofErr w:type="spellStart"/>
      <w:r>
        <w:t>stabilite</w:t>
      </w:r>
      <w:proofErr w:type="spellEnd"/>
      <w:r>
        <w:t xml:space="preserve"> </w:t>
      </w:r>
      <w:proofErr w:type="spellStart"/>
      <w:r>
        <w:t>limitele</w:t>
      </w:r>
      <w:proofErr w:type="spellEnd"/>
      <w:r>
        <w:t xml:space="preserve"> </w:t>
      </w:r>
      <w:proofErr w:type="spellStart"/>
      <w:r>
        <w:t>admisibile</w:t>
      </w:r>
      <w:proofErr w:type="spellEnd"/>
      <w:r>
        <w:t xml:space="preserve"> </w:t>
      </w:r>
      <w:proofErr w:type="spellStart"/>
      <w:r>
        <w:t>pentru</w:t>
      </w:r>
      <w:proofErr w:type="spellEnd"/>
      <w:r>
        <w:t xml:space="preserve"> </w:t>
      </w:r>
      <w:proofErr w:type="spellStart"/>
      <w:r>
        <w:t>locuinţe</w:t>
      </w:r>
      <w:proofErr w:type="spellEnd"/>
      <w:r>
        <w:t xml:space="preserve"> </w:t>
      </w:r>
      <w:proofErr w:type="spellStart"/>
      <w:r>
        <w:t>şi</w:t>
      </w:r>
      <w:proofErr w:type="spellEnd"/>
      <w:r>
        <w:t xml:space="preserve"> </w:t>
      </w:r>
      <w:proofErr w:type="spellStart"/>
      <w:r>
        <w:t>clădiri</w:t>
      </w:r>
      <w:proofErr w:type="spellEnd"/>
      <w:r>
        <w:t xml:space="preserve"> socio-</w:t>
      </w:r>
      <w:proofErr w:type="spellStart"/>
      <w:r>
        <w:t>culturale</w:t>
      </w:r>
      <w:proofErr w:type="spellEnd"/>
      <w:r>
        <w:t xml:space="preserve"> </w:t>
      </w:r>
      <w:proofErr w:type="spellStart"/>
      <w:r>
        <w:t>şi</w:t>
      </w:r>
      <w:proofErr w:type="spellEnd"/>
      <w:r>
        <w:t xml:space="preserve"> </w:t>
      </w:r>
      <w:proofErr w:type="spellStart"/>
      <w:r>
        <w:t>pentru</w:t>
      </w:r>
      <w:proofErr w:type="spellEnd"/>
      <w:r>
        <w:t xml:space="preserve"> </w:t>
      </w:r>
      <w:proofErr w:type="spellStart"/>
      <w:r>
        <w:t>ocupanţii</w:t>
      </w:r>
      <w:proofErr w:type="spellEnd"/>
      <w:r>
        <w:t xml:space="preserve"> </w:t>
      </w:r>
      <w:proofErr w:type="spellStart"/>
      <w:r>
        <w:t>acestora</w:t>
      </w:r>
      <w:proofErr w:type="spellEnd"/>
      <w:r>
        <w:t>.</w:t>
      </w:r>
    </w:p>
    <w:p w:rsidR="004821EB" w:rsidRDefault="00044FB9" w:rsidP="00AB55E3">
      <w:pPr>
        <w:spacing w:before="120" w:line="276" w:lineRule="auto"/>
        <w:jc w:val="both"/>
      </w:pPr>
      <w:proofErr w:type="spellStart"/>
      <w:r>
        <w:t>Chiar</w:t>
      </w:r>
      <w:proofErr w:type="spellEnd"/>
      <w:r>
        <w:t xml:space="preserve"> </w:t>
      </w:r>
      <w:proofErr w:type="spellStart"/>
      <w:r>
        <w:t>dacă</w:t>
      </w:r>
      <w:proofErr w:type="spellEnd"/>
      <w:r>
        <w:t xml:space="preserve"> sunt motive ca </w:t>
      </w:r>
      <w:proofErr w:type="spellStart"/>
      <w:r>
        <w:t>vibraţiile</w:t>
      </w:r>
      <w:proofErr w:type="spellEnd"/>
      <w:r>
        <w:t xml:space="preserve"> </w:t>
      </w:r>
      <w:proofErr w:type="spellStart"/>
      <w:r>
        <w:t>să</w:t>
      </w:r>
      <w:proofErr w:type="spellEnd"/>
      <w:r>
        <w:t xml:space="preserve"> </w:t>
      </w:r>
      <w:proofErr w:type="spellStart"/>
      <w:r>
        <w:t>apară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lucrărilor</w:t>
      </w:r>
      <w:proofErr w:type="spellEnd"/>
      <w:r>
        <w:t xml:space="preserve"> de </w:t>
      </w:r>
      <w:proofErr w:type="spellStart"/>
      <w:r>
        <w:t>pământ</w:t>
      </w:r>
      <w:proofErr w:type="spellEnd"/>
      <w:r>
        <w:t xml:space="preserve">, in special in </w:t>
      </w:r>
      <w:proofErr w:type="spellStart"/>
      <w:r>
        <w:t>cazul</w:t>
      </w:r>
      <w:proofErr w:type="spellEnd"/>
      <w:r>
        <w:t xml:space="preserve"> </w:t>
      </w:r>
      <w:proofErr w:type="spellStart"/>
      <w:r>
        <w:t>echipamentelor</w:t>
      </w:r>
      <w:proofErr w:type="spellEnd"/>
      <w:r>
        <w:t xml:space="preserve"> </w:t>
      </w:r>
      <w:proofErr w:type="spellStart"/>
      <w:r>
        <w:t>grele</w:t>
      </w:r>
      <w:proofErr w:type="spellEnd"/>
      <w:r>
        <w:t xml:space="preserve">, </w:t>
      </w:r>
      <w:proofErr w:type="spellStart"/>
      <w:r>
        <w:t>drumurile</w:t>
      </w:r>
      <w:proofErr w:type="spellEnd"/>
      <w:r>
        <w:t xml:space="preserve"> </w:t>
      </w:r>
      <w:proofErr w:type="spellStart"/>
      <w:r>
        <w:t>analizate</w:t>
      </w:r>
      <w:proofErr w:type="spellEnd"/>
      <w:r>
        <w:t xml:space="preserve"> nu au o </w:t>
      </w:r>
      <w:proofErr w:type="spellStart"/>
      <w:r>
        <w:t>fundaţie</w:t>
      </w:r>
      <w:proofErr w:type="spellEnd"/>
      <w:r>
        <w:t xml:space="preserve"> pe </w:t>
      </w:r>
      <w:proofErr w:type="spellStart"/>
      <w:r>
        <w:t>baza</w:t>
      </w:r>
      <w:proofErr w:type="spellEnd"/>
      <w:r>
        <w:t xml:space="preserve"> de </w:t>
      </w:r>
      <w:proofErr w:type="spellStart"/>
      <w:r>
        <w:t>roci</w:t>
      </w:r>
      <w:proofErr w:type="spellEnd"/>
      <w:r>
        <w:t xml:space="preserve">, </w:t>
      </w:r>
      <w:proofErr w:type="spellStart"/>
      <w:r>
        <w:t>şi</w:t>
      </w:r>
      <w:proofErr w:type="spellEnd"/>
      <w:r>
        <w:t xml:space="preserve"> </w:t>
      </w:r>
      <w:proofErr w:type="spellStart"/>
      <w:r>
        <w:t>în</w:t>
      </w:r>
      <w:proofErr w:type="spellEnd"/>
      <w:r>
        <w:t xml:space="preserve"> </w:t>
      </w:r>
      <w:proofErr w:type="spellStart"/>
      <w:r>
        <w:t>sistemul</w:t>
      </w:r>
      <w:proofErr w:type="spellEnd"/>
      <w:r>
        <w:t xml:space="preserve"> </w:t>
      </w:r>
      <w:proofErr w:type="spellStart"/>
      <w:r>
        <w:t>drumului</w:t>
      </w:r>
      <w:proofErr w:type="spellEnd"/>
      <w:r>
        <w:t xml:space="preserve"> sunt </w:t>
      </w:r>
      <w:proofErr w:type="spellStart"/>
      <w:r>
        <w:t>inserate</w:t>
      </w:r>
      <w:proofErr w:type="spellEnd"/>
      <w:r>
        <w:t xml:space="preserve"> </w:t>
      </w:r>
      <w:proofErr w:type="spellStart"/>
      <w:r>
        <w:t>straturi</w:t>
      </w:r>
      <w:proofErr w:type="spellEnd"/>
      <w:r>
        <w:t xml:space="preserve"> care au </w:t>
      </w:r>
      <w:proofErr w:type="spellStart"/>
      <w:r>
        <w:t>rolul</w:t>
      </w:r>
      <w:proofErr w:type="spellEnd"/>
      <w:r>
        <w:t xml:space="preserve"> </w:t>
      </w:r>
      <w:proofErr w:type="spellStart"/>
      <w:r>
        <w:t>să</w:t>
      </w:r>
      <w:proofErr w:type="spellEnd"/>
      <w:r>
        <w:t xml:space="preserve"> </w:t>
      </w:r>
      <w:proofErr w:type="spellStart"/>
      <w:r>
        <w:t>sparga</w:t>
      </w:r>
      <w:proofErr w:type="spellEnd"/>
      <w:r>
        <w:t xml:space="preserve"> </w:t>
      </w:r>
      <w:proofErr w:type="spellStart"/>
      <w:r>
        <w:t>vibraţiile</w:t>
      </w:r>
      <w:proofErr w:type="spellEnd"/>
      <w:r>
        <w:t>.</w:t>
      </w:r>
    </w:p>
    <w:p w:rsidR="00044FB9" w:rsidRPr="00044FB9" w:rsidRDefault="00044FB9" w:rsidP="00AB55E3">
      <w:pPr>
        <w:spacing w:before="120" w:line="276" w:lineRule="auto"/>
        <w:jc w:val="both"/>
        <w:rPr>
          <w:b/>
        </w:rPr>
      </w:pPr>
      <w:proofErr w:type="spellStart"/>
      <w:r w:rsidRPr="00044FB9">
        <w:rPr>
          <w:b/>
        </w:rPr>
        <w:t>Prognozarea</w:t>
      </w:r>
      <w:proofErr w:type="spellEnd"/>
      <w:r w:rsidRPr="00044FB9">
        <w:rPr>
          <w:b/>
        </w:rPr>
        <w:t xml:space="preserve"> </w:t>
      </w:r>
      <w:proofErr w:type="spellStart"/>
      <w:r w:rsidRPr="00044FB9">
        <w:rPr>
          <w:b/>
        </w:rPr>
        <w:t>impactului</w:t>
      </w:r>
      <w:proofErr w:type="spellEnd"/>
    </w:p>
    <w:p w:rsidR="00044FB9" w:rsidRDefault="00044FB9" w:rsidP="00AB55E3">
      <w:pPr>
        <w:spacing w:before="120" w:line="276" w:lineRule="auto"/>
        <w:jc w:val="both"/>
      </w:pPr>
      <w:proofErr w:type="spellStart"/>
      <w:r>
        <w:t>Evolutia</w:t>
      </w:r>
      <w:proofErr w:type="spellEnd"/>
      <w:r>
        <w:t xml:space="preserve"> </w:t>
      </w:r>
      <w:proofErr w:type="spellStart"/>
      <w:r>
        <w:t>nivelului</w:t>
      </w:r>
      <w:proofErr w:type="spellEnd"/>
      <w:r>
        <w:t xml:space="preserve"> </w:t>
      </w:r>
      <w:proofErr w:type="spellStart"/>
      <w:r>
        <w:t>sonor</w:t>
      </w:r>
      <w:proofErr w:type="spellEnd"/>
      <w:r>
        <w:t xml:space="preserve"> </w:t>
      </w:r>
      <w:proofErr w:type="spellStart"/>
      <w:r>
        <w:t>va</w:t>
      </w:r>
      <w:proofErr w:type="spellEnd"/>
      <w:r>
        <w:t xml:space="preserve"> </w:t>
      </w:r>
      <w:proofErr w:type="spellStart"/>
      <w:r>
        <w:t>depinde</w:t>
      </w:r>
      <w:proofErr w:type="spellEnd"/>
      <w:r>
        <w:t xml:space="preserve"> de </w:t>
      </w:r>
      <w:proofErr w:type="spellStart"/>
      <w:r>
        <w:t>evolutia</w:t>
      </w:r>
      <w:proofErr w:type="spellEnd"/>
      <w:r>
        <w:t xml:space="preserve"> </w:t>
      </w:r>
      <w:proofErr w:type="spellStart"/>
      <w:r>
        <w:t>lucrarilor</w:t>
      </w:r>
      <w:proofErr w:type="spellEnd"/>
      <w:r>
        <w:t>.</w:t>
      </w:r>
    </w:p>
    <w:p w:rsidR="00044FB9" w:rsidRPr="00044FB9" w:rsidRDefault="00044FB9" w:rsidP="00AB55E3">
      <w:pPr>
        <w:spacing w:before="120" w:line="276" w:lineRule="auto"/>
        <w:jc w:val="both"/>
      </w:pPr>
      <w:proofErr w:type="spellStart"/>
      <w:r>
        <w:t>Impactul</w:t>
      </w:r>
      <w:proofErr w:type="spellEnd"/>
      <w:r>
        <w:t xml:space="preserve"> </w:t>
      </w:r>
      <w:proofErr w:type="spellStart"/>
      <w:r>
        <w:t>zgomotului</w:t>
      </w:r>
      <w:proofErr w:type="spellEnd"/>
      <w:r>
        <w:t xml:space="preserve"> </w:t>
      </w:r>
      <w:proofErr w:type="spellStart"/>
      <w:r>
        <w:t>si</w:t>
      </w:r>
      <w:proofErr w:type="spellEnd"/>
      <w:r>
        <w:t xml:space="preserve"> </w:t>
      </w:r>
      <w:proofErr w:type="spellStart"/>
      <w:r>
        <w:t>vibratiilor</w:t>
      </w:r>
      <w:proofErr w:type="spellEnd"/>
      <w:r>
        <w:t xml:space="preserve"> pe </w:t>
      </w:r>
      <w:proofErr w:type="spellStart"/>
      <w:r>
        <w:t>durata</w:t>
      </w:r>
      <w:proofErr w:type="spellEnd"/>
      <w:r>
        <w:t xml:space="preserve"> </w:t>
      </w:r>
      <w:proofErr w:type="spellStart"/>
      <w:r>
        <w:t>lucrarilor</w:t>
      </w:r>
      <w:proofErr w:type="spellEnd"/>
      <w:r>
        <w:t xml:space="preserve"> de </w:t>
      </w:r>
      <w:proofErr w:type="spellStart"/>
      <w:r>
        <w:t>executie</w:t>
      </w:r>
      <w:proofErr w:type="spellEnd"/>
      <w:r>
        <w:t xml:space="preserve"> are </w:t>
      </w:r>
      <w:proofErr w:type="spellStart"/>
      <w:r>
        <w:t>caracter</w:t>
      </w:r>
      <w:proofErr w:type="spellEnd"/>
      <w:r>
        <w:t xml:space="preserve"> </w:t>
      </w:r>
      <w:proofErr w:type="spellStart"/>
      <w:r>
        <w:t>temporar</w:t>
      </w:r>
      <w:proofErr w:type="spellEnd"/>
      <w:r w:rsidRPr="009D7A89">
        <w:rPr>
          <w:b/>
        </w:rPr>
        <w:t xml:space="preserve">. Se </w:t>
      </w:r>
      <w:proofErr w:type="spellStart"/>
      <w:r w:rsidRPr="009D7A89">
        <w:rPr>
          <w:b/>
        </w:rPr>
        <w:t>poate</w:t>
      </w:r>
      <w:proofErr w:type="spellEnd"/>
      <w:r w:rsidRPr="009D7A89">
        <w:rPr>
          <w:b/>
        </w:rPr>
        <w:t xml:space="preserve"> </w:t>
      </w:r>
      <w:proofErr w:type="spellStart"/>
      <w:r w:rsidRPr="009D7A89">
        <w:rPr>
          <w:b/>
        </w:rPr>
        <w:t>considera</w:t>
      </w:r>
      <w:proofErr w:type="spellEnd"/>
      <w:r w:rsidRPr="009D7A89">
        <w:rPr>
          <w:b/>
        </w:rPr>
        <w:t xml:space="preserve"> </w:t>
      </w:r>
      <w:proofErr w:type="spellStart"/>
      <w:r w:rsidRPr="009D7A89">
        <w:rPr>
          <w:b/>
        </w:rPr>
        <w:t>că</w:t>
      </w:r>
      <w:proofErr w:type="spellEnd"/>
      <w:r w:rsidRPr="009D7A89">
        <w:rPr>
          <w:b/>
        </w:rPr>
        <w:t xml:space="preserve"> </w:t>
      </w:r>
      <w:proofErr w:type="spellStart"/>
      <w:r w:rsidRPr="009D7A89">
        <w:rPr>
          <w:b/>
        </w:rPr>
        <w:t>impactul</w:t>
      </w:r>
      <w:proofErr w:type="spellEnd"/>
      <w:r w:rsidRPr="009D7A89">
        <w:rPr>
          <w:b/>
        </w:rPr>
        <w:t xml:space="preserve"> </w:t>
      </w:r>
      <w:proofErr w:type="spellStart"/>
      <w:r w:rsidRPr="009D7A89">
        <w:rPr>
          <w:b/>
        </w:rPr>
        <w:t>produs</w:t>
      </w:r>
      <w:proofErr w:type="spellEnd"/>
      <w:r w:rsidRPr="009D7A89">
        <w:rPr>
          <w:b/>
        </w:rPr>
        <w:t xml:space="preserve"> de </w:t>
      </w:r>
      <w:proofErr w:type="spellStart"/>
      <w:r w:rsidRPr="009D7A89">
        <w:rPr>
          <w:b/>
        </w:rPr>
        <w:t>zgomot</w:t>
      </w:r>
      <w:proofErr w:type="spellEnd"/>
      <w:r w:rsidRPr="009D7A89">
        <w:rPr>
          <w:b/>
        </w:rPr>
        <w:t xml:space="preserve"> </w:t>
      </w:r>
      <w:proofErr w:type="spellStart"/>
      <w:r w:rsidRPr="009D7A89">
        <w:rPr>
          <w:b/>
        </w:rPr>
        <w:t>este</w:t>
      </w:r>
      <w:proofErr w:type="spellEnd"/>
      <w:r w:rsidRPr="009D7A89">
        <w:rPr>
          <w:b/>
        </w:rPr>
        <w:t xml:space="preserve"> </w:t>
      </w:r>
      <w:proofErr w:type="spellStart"/>
      <w:r w:rsidRPr="009D7A89">
        <w:rPr>
          <w:b/>
        </w:rPr>
        <w:t>mediu</w:t>
      </w:r>
      <w:proofErr w:type="spellEnd"/>
      <w:r w:rsidRPr="009D7A89">
        <w:rPr>
          <w:b/>
        </w:rPr>
        <w:t xml:space="preserve">, in </w:t>
      </w:r>
      <w:proofErr w:type="spellStart"/>
      <w:r w:rsidRPr="009D7A89">
        <w:rPr>
          <w:b/>
        </w:rPr>
        <w:t>limite</w:t>
      </w:r>
      <w:proofErr w:type="spellEnd"/>
      <w:r w:rsidRPr="009D7A89">
        <w:rPr>
          <w:b/>
        </w:rPr>
        <w:t xml:space="preserve"> </w:t>
      </w:r>
      <w:proofErr w:type="spellStart"/>
      <w:r w:rsidRPr="009D7A89">
        <w:rPr>
          <w:b/>
        </w:rPr>
        <w:t>admisibile</w:t>
      </w:r>
      <w:proofErr w:type="spellEnd"/>
      <w:r w:rsidRPr="009D7A89">
        <w:rPr>
          <w:b/>
        </w:rPr>
        <w:t>.</w:t>
      </w:r>
    </w:p>
    <w:p w:rsidR="00720087" w:rsidRPr="00720087" w:rsidRDefault="00720087" w:rsidP="00720087">
      <w:pPr>
        <w:pStyle w:val="Heading1"/>
        <w:tabs>
          <w:tab w:val="clear" w:pos="374"/>
          <w:tab w:val="num" w:pos="284"/>
        </w:tabs>
        <w:ind w:left="284"/>
        <w:rPr>
          <w:rFonts w:ascii="Times New Roman" w:hAnsi="Times New Roman"/>
          <w:noProof/>
          <w:sz w:val="26"/>
          <w:szCs w:val="26"/>
        </w:rPr>
      </w:pPr>
      <w:bookmarkStart w:id="60" w:name="_Toc461699471"/>
      <w:bookmarkStart w:id="61" w:name="_Toc535482448"/>
      <w:r w:rsidRPr="00720087">
        <w:rPr>
          <w:rFonts w:ascii="Times New Roman" w:hAnsi="Times New Roman"/>
          <w:noProof/>
          <w:sz w:val="26"/>
          <w:szCs w:val="26"/>
          <w:lang w:val="ro-RO"/>
        </w:rPr>
        <w:t>PREVEDERI PENTRU MONITORIZAREA MEDIULUI</w:t>
      </w:r>
      <w:bookmarkEnd w:id="60"/>
      <w:bookmarkEnd w:id="61"/>
    </w:p>
    <w:p w:rsidR="00720087" w:rsidRPr="00720087" w:rsidRDefault="00720087" w:rsidP="00720087">
      <w:pPr>
        <w:rPr>
          <w:noProof/>
          <w:lang w:val="fr-FR"/>
        </w:rPr>
      </w:pPr>
      <w:r w:rsidRPr="00720087">
        <w:rPr>
          <w:noProof/>
          <w:lang w:val="fr-FR"/>
        </w:rPr>
        <w:t>Pe perioada de realizare a lucrărilor</w:t>
      </w:r>
      <w:r w:rsidR="004205AC">
        <w:rPr>
          <w:noProof/>
          <w:lang w:val="fr-FR"/>
        </w:rPr>
        <w:t>,</w:t>
      </w:r>
      <w:r w:rsidRPr="00720087">
        <w:rPr>
          <w:noProof/>
          <w:lang w:val="fr-FR"/>
        </w:rPr>
        <w:t xml:space="preserve"> constructorul va lua următoarele măsuri de monitorizare a factorilor de mediu:</w:t>
      </w:r>
    </w:p>
    <w:p w:rsidR="00720087" w:rsidRPr="007C1CC2" w:rsidRDefault="00720087" w:rsidP="005B7470">
      <w:pPr>
        <w:numPr>
          <w:ilvl w:val="0"/>
          <w:numId w:val="16"/>
        </w:numPr>
        <w:spacing w:line="276" w:lineRule="auto"/>
        <w:rPr>
          <w:lang w:val="ro-RO"/>
        </w:rPr>
      </w:pPr>
      <w:r w:rsidRPr="007C1CC2">
        <w:rPr>
          <w:lang w:val="ro-RO"/>
        </w:rPr>
        <w:t xml:space="preserve">amplasarea </w:t>
      </w:r>
      <w:r w:rsidR="00350A60" w:rsidRPr="007C1CC2">
        <w:rPr>
          <w:lang w:val="ro-RO"/>
        </w:rPr>
        <w:t>materialelor folosite in lucrare</w:t>
      </w:r>
      <w:r w:rsidRPr="007C1CC2">
        <w:rPr>
          <w:lang w:val="ro-RO"/>
        </w:rPr>
        <w:t xml:space="preserve"> se va face cât mai aproape de punctul de lucru, intr-o zonă care să afecteze cât mai puţin factorii de mediu; </w:t>
      </w:r>
    </w:p>
    <w:p w:rsidR="00720087" w:rsidRPr="007C1CC2" w:rsidRDefault="00720087" w:rsidP="005B7470">
      <w:pPr>
        <w:numPr>
          <w:ilvl w:val="0"/>
          <w:numId w:val="16"/>
        </w:numPr>
        <w:spacing w:line="276" w:lineRule="auto"/>
        <w:rPr>
          <w:lang w:val="ro-RO"/>
        </w:rPr>
      </w:pPr>
      <w:r w:rsidRPr="007C1CC2">
        <w:rPr>
          <w:lang w:val="ro-RO"/>
        </w:rPr>
        <w:t xml:space="preserve">se vor lua măsuri pentru ca efectele potenţiale negative datorate activităţilor propuse prin proiectul analizat sa fie minime, prin respectarea conditiilor prevăzute in proiect; </w:t>
      </w:r>
    </w:p>
    <w:p w:rsidR="00720087" w:rsidRPr="007C1CC2" w:rsidRDefault="00720087" w:rsidP="005B7470">
      <w:pPr>
        <w:numPr>
          <w:ilvl w:val="0"/>
          <w:numId w:val="16"/>
        </w:numPr>
        <w:spacing w:line="276" w:lineRule="auto"/>
        <w:rPr>
          <w:lang w:val="ro-RO"/>
        </w:rPr>
      </w:pPr>
      <w:r w:rsidRPr="007C1CC2">
        <w:rPr>
          <w:lang w:val="ro-RO"/>
        </w:rPr>
        <w:t>se vor face controale periodice pentru verificarea indeplinirii obiectivelor din planul de management de mediu şi se vor respecta măsurile şi  condiţiile impuse de Agenţia de Protecţia Mediului Prahova;</w:t>
      </w:r>
    </w:p>
    <w:p w:rsidR="00720087" w:rsidRPr="00720087" w:rsidRDefault="0090708D" w:rsidP="00720087">
      <w:pPr>
        <w:pStyle w:val="Heading1"/>
        <w:tabs>
          <w:tab w:val="clear" w:pos="374"/>
          <w:tab w:val="num" w:pos="284"/>
        </w:tabs>
        <w:ind w:left="284"/>
        <w:rPr>
          <w:rFonts w:ascii="Times New Roman" w:hAnsi="Times New Roman"/>
          <w:caps w:val="0"/>
          <w:noProof/>
          <w:sz w:val="26"/>
          <w:szCs w:val="26"/>
          <w:lang w:val="ro-RO"/>
        </w:rPr>
      </w:pPr>
      <w:bookmarkStart w:id="62" w:name="_Toc535482449"/>
      <w:r>
        <w:rPr>
          <w:rFonts w:ascii="Times New Roman" w:hAnsi="Times New Roman"/>
          <w:caps w:val="0"/>
          <w:noProof/>
          <w:sz w:val="26"/>
          <w:szCs w:val="26"/>
          <w:lang w:val="ro-RO"/>
        </w:rPr>
        <w:t xml:space="preserve">LEGATURA CU ALTE ACTE NORMATIVE SI/SAU </w:t>
      </w:r>
      <w:r w:rsidR="00021292">
        <w:rPr>
          <w:rFonts w:ascii="Times New Roman" w:hAnsi="Times New Roman"/>
          <w:caps w:val="0"/>
          <w:noProof/>
          <w:sz w:val="26"/>
          <w:szCs w:val="26"/>
          <w:lang w:val="ro-RO"/>
        </w:rPr>
        <w:t>P</w:t>
      </w:r>
      <w:r>
        <w:rPr>
          <w:rFonts w:ascii="Times New Roman" w:hAnsi="Times New Roman"/>
          <w:caps w:val="0"/>
          <w:noProof/>
          <w:sz w:val="26"/>
          <w:szCs w:val="26"/>
          <w:lang w:val="ro-RO"/>
        </w:rPr>
        <w:t>LANURI/PROGRAME/</w:t>
      </w:r>
      <w:r w:rsidR="00A54DE9">
        <w:rPr>
          <w:rFonts w:ascii="Times New Roman" w:hAnsi="Times New Roman"/>
          <w:caps w:val="0"/>
          <w:noProof/>
          <w:sz w:val="26"/>
          <w:szCs w:val="26"/>
          <w:lang w:val="ro-RO"/>
        </w:rPr>
        <w:t xml:space="preserve"> </w:t>
      </w:r>
      <w:r>
        <w:rPr>
          <w:rFonts w:ascii="Times New Roman" w:hAnsi="Times New Roman"/>
          <w:caps w:val="0"/>
          <w:noProof/>
          <w:sz w:val="26"/>
          <w:szCs w:val="26"/>
          <w:lang w:val="ro-RO"/>
        </w:rPr>
        <w:t>STRATEGII/DOCUMENTE DE PLANIFICARE</w:t>
      </w:r>
      <w:bookmarkEnd w:id="62"/>
    </w:p>
    <w:p w:rsidR="00720087" w:rsidRDefault="00720087" w:rsidP="00720087">
      <w:pPr>
        <w:spacing w:before="120" w:line="276" w:lineRule="auto"/>
        <w:jc w:val="both"/>
        <w:rPr>
          <w:noProof/>
          <w:lang w:val="fr-FR"/>
        </w:rPr>
      </w:pPr>
      <w:r w:rsidRPr="00720087">
        <w:rPr>
          <w:noProof/>
          <w:lang w:val="fr-FR"/>
        </w:rPr>
        <w:t>Nu este cazul.</w:t>
      </w:r>
    </w:p>
    <w:p w:rsidR="0090708D" w:rsidRDefault="0090708D" w:rsidP="0090708D">
      <w:pPr>
        <w:pStyle w:val="Heading1"/>
        <w:tabs>
          <w:tab w:val="clear" w:pos="374"/>
          <w:tab w:val="num" w:pos="284"/>
        </w:tabs>
        <w:ind w:left="284"/>
        <w:rPr>
          <w:rFonts w:ascii="Times New Roman" w:hAnsi="Times New Roman"/>
          <w:caps w:val="0"/>
          <w:noProof/>
          <w:sz w:val="26"/>
          <w:szCs w:val="26"/>
          <w:lang w:val="ro-RO"/>
        </w:rPr>
      </w:pPr>
      <w:bookmarkStart w:id="63" w:name="_Toc535482450"/>
      <w:r w:rsidRPr="0090708D">
        <w:rPr>
          <w:rFonts w:ascii="Times New Roman" w:hAnsi="Times New Roman"/>
          <w:caps w:val="0"/>
          <w:noProof/>
          <w:sz w:val="26"/>
          <w:szCs w:val="26"/>
          <w:lang w:val="ro-RO"/>
        </w:rPr>
        <w:t>LUCRARI NECESARE ORGANIZARII DE SANTIER</w:t>
      </w:r>
      <w:bookmarkEnd w:id="63"/>
    </w:p>
    <w:p w:rsidR="007C1CC2" w:rsidRPr="00030869" w:rsidRDefault="007C1CC2" w:rsidP="007C1CC2">
      <w:pPr>
        <w:spacing w:before="120" w:line="276" w:lineRule="auto"/>
        <w:jc w:val="both"/>
      </w:pPr>
      <w:r w:rsidRPr="00030869">
        <w:t xml:space="preserve">In </w:t>
      </w:r>
      <w:proofErr w:type="spellStart"/>
      <w:r w:rsidRPr="00030869">
        <w:t>prezent</w:t>
      </w:r>
      <w:proofErr w:type="spellEnd"/>
      <w:r w:rsidRPr="00030869">
        <w:t xml:space="preserve"> </w:t>
      </w:r>
      <w:proofErr w:type="spellStart"/>
      <w:r w:rsidRPr="00030869">
        <w:t>locatia</w:t>
      </w:r>
      <w:proofErr w:type="spellEnd"/>
      <w:r w:rsidRPr="00030869">
        <w:t xml:space="preserve"> </w:t>
      </w:r>
      <w:proofErr w:type="spellStart"/>
      <w:r w:rsidRPr="00030869">
        <w:t>organizarii</w:t>
      </w:r>
      <w:proofErr w:type="spellEnd"/>
      <w:r w:rsidRPr="00030869">
        <w:t xml:space="preserve"> de </w:t>
      </w:r>
      <w:proofErr w:type="spellStart"/>
      <w:r w:rsidRPr="00030869">
        <w:t>santier</w:t>
      </w:r>
      <w:proofErr w:type="spellEnd"/>
      <w:r w:rsidRPr="00030869">
        <w:t xml:space="preserve"> nu </w:t>
      </w:r>
      <w:proofErr w:type="spellStart"/>
      <w:r w:rsidRPr="00030869">
        <w:t>este</w:t>
      </w:r>
      <w:proofErr w:type="spellEnd"/>
      <w:r w:rsidRPr="00030869">
        <w:t xml:space="preserve"> </w:t>
      </w:r>
      <w:proofErr w:type="spellStart"/>
      <w:r w:rsidRPr="00030869">
        <w:t>cunoscuta</w:t>
      </w:r>
      <w:proofErr w:type="spellEnd"/>
      <w:r w:rsidRPr="00030869">
        <w:t xml:space="preserve">, </w:t>
      </w:r>
      <w:proofErr w:type="spellStart"/>
      <w:r w:rsidRPr="00030869">
        <w:t>urmand</w:t>
      </w:r>
      <w:proofErr w:type="spellEnd"/>
      <w:r w:rsidRPr="00030869">
        <w:t xml:space="preserve"> </w:t>
      </w:r>
      <w:proofErr w:type="spellStart"/>
      <w:r w:rsidRPr="00030869">
        <w:t>sa</w:t>
      </w:r>
      <w:proofErr w:type="spellEnd"/>
      <w:r w:rsidRPr="00030869">
        <w:t xml:space="preserve"> se </w:t>
      </w:r>
      <w:proofErr w:type="spellStart"/>
      <w:r w:rsidRPr="00030869">
        <w:t>stabileasca</w:t>
      </w:r>
      <w:proofErr w:type="spellEnd"/>
      <w:r w:rsidRPr="00030869">
        <w:t xml:space="preserve"> de </w:t>
      </w:r>
      <w:proofErr w:type="spellStart"/>
      <w:r w:rsidRPr="00030869">
        <w:t>catre</w:t>
      </w:r>
      <w:proofErr w:type="spellEnd"/>
      <w:r w:rsidRPr="00030869">
        <w:t xml:space="preserve"> </w:t>
      </w:r>
      <w:proofErr w:type="spellStart"/>
      <w:r w:rsidRPr="00030869">
        <w:t>antreprenor</w:t>
      </w:r>
      <w:proofErr w:type="spellEnd"/>
      <w:r w:rsidRPr="00030869">
        <w:t xml:space="preserve">, </w:t>
      </w:r>
      <w:proofErr w:type="spellStart"/>
      <w:r w:rsidRPr="00030869">
        <w:t>în</w:t>
      </w:r>
      <w:proofErr w:type="spellEnd"/>
      <w:r w:rsidRPr="00030869">
        <w:t xml:space="preserve"> </w:t>
      </w:r>
      <w:proofErr w:type="spellStart"/>
      <w:r w:rsidRPr="00030869">
        <w:t>urma</w:t>
      </w:r>
      <w:proofErr w:type="spellEnd"/>
      <w:r w:rsidRPr="00030869">
        <w:t xml:space="preserve"> </w:t>
      </w:r>
      <w:proofErr w:type="spellStart"/>
      <w:r w:rsidRPr="00030869">
        <w:t>dicuțiilor</w:t>
      </w:r>
      <w:proofErr w:type="spellEnd"/>
      <w:r w:rsidRPr="00030869">
        <w:t xml:space="preserve"> cu </w:t>
      </w:r>
      <w:proofErr w:type="spellStart"/>
      <w:r w:rsidRPr="00030869">
        <w:t>Benefic</w:t>
      </w:r>
      <w:r w:rsidR="0030213F">
        <w:t>ia</w:t>
      </w:r>
      <w:r w:rsidRPr="00030869">
        <w:t>rul</w:t>
      </w:r>
      <w:proofErr w:type="spellEnd"/>
      <w:r w:rsidRPr="00030869">
        <w:t xml:space="preserve"> (</w:t>
      </w:r>
      <w:r w:rsidR="007B443D">
        <w:t xml:space="preserve">Primaria </w:t>
      </w:r>
      <w:proofErr w:type="spellStart"/>
      <w:r w:rsidR="00DC7CE1">
        <w:t>comunei</w:t>
      </w:r>
      <w:proofErr w:type="spellEnd"/>
      <w:r w:rsidR="00DC7CE1">
        <w:t xml:space="preserve"> </w:t>
      </w:r>
      <w:proofErr w:type="spellStart"/>
      <w:proofErr w:type="gramStart"/>
      <w:r w:rsidR="00DC7CE1">
        <w:t>Nucet</w:t>
      </w:r>
      <w:proofErr w:type="spellEnd"/>
      <w:r w:rsidR="007B443D">
        <w:t xml:space="preserve"> </w:t>
      </w:r>
      <w:r w:rsidRPr="00030869">
        <w:t>)</w:t>
      </w:r>
      <w:proofErr w:type="gramEnd"/>
      <w:r w:rsidRPr="00030869">
        <w:t xml:space="preserve"> </w:t>
      </w:r>
      <w:proofErr w:type="spellStart"/>
      <w:r w:rsidRPr="00030869">
        <w:t>pentru</w:t>
      </w:r>
      <w:proofErr w:type="spellEnd"/>
      <w:r w:rsidRPr="00030869">
        <w:t xml:space="preserve"> </w:t>
      </w:r>
      <w:proofErr w:type="spellStart"/>
      <w:r w:rsidRPr="00030869">
        <w:t>pune</w:t>
      </w:r>
      <w:r>
        <w:t>r</w:t>
      </w:r>
      <w:r w:rsidRPr="00030869">
        <w:t>ea</w:t>
      </w:r>
      <w:proofErr w:type="spellEnd"/>
      <w:r w:rsidRPr="00030869">
        <w:t xml:space="preserve"> la </w:t>
      </w:r>
      <w:proofErr w:type="spellStart"/>
      <w:r w:rsidRPr="00030869">
        <w:t>dispoziție</w:t>
      </w:r>
      <w:proofErr w:type="spellEnd"/>
      <w:r w:rsidRPr="00030869">
        <w:t xml:space="preserve"> a </w:t>
      </w:r>
      <w:proofErr w:type="spellStart"/>
      <w:r w:rsidRPr="00030869">
        <w:t>unei</w:t>
      </w:r>
      <w:proofErr w:type="spellEnd"/>
      <w:r w:rsidRPr="00030869">
        <w:t xml:space="preserve"> </w:t>
      </w:r>
      <w:proofErr w:type="spellStart"/>
      <w:r w:rsidRPr="00030869">
        <w:t>suprafețe</w:t>
      </w:r>
      <w:proofErr w:type="spellEnd"/>
      <w:r w:rsidRPr="00030869">
        <w:t xml:space="preserve"> </w:t>
      </w:r>
      <w:proofErr w:type="spellStart"/>
      <w:r w:rsidRPr="00030869">
        <w:t>necesare</w:t>
      </w:r>
      <w:proofErr w:type="spellEnd"/>
      <w:r w:rsidRPr="00030869">
        <w:t xml:space="preserve"> </w:t>
      </w:r>
      <w:proofErr w:type="spellStart"/>
      <w:r w:rsidRPr="00030869">
        <w:t>realizării</w:t>
      </w:r>
      <w:proofErr w:type="spellEnd"/>
      <w:r w:rsidRPr="00030869">
        <w:t xml:space="preserve"> </w:t>
      </w:r>
      <w:proofErr w:type="spellStart"/>
      <w:r w:rsidRPr="00030869">
        <w:t>organizării</w:t>
      </w:r>
      <w:proofErr w:type="spellEnd"/>
      <w:r w:rsidRPr="00030869">
        <w:t xml:space="preserve"> de </w:t>
      </w:r>
      <w:proofErr w:type="spellStart"/>
      <w:r w:rsidRPr="00030869">
        <w:t>șantier</w:t>
      </w:r>
      <w:proofErr w:type="spellEnd"/>
      <w:r w:rsidRPr="00030869">
        <w:t xml:space="preserve">. </w:t>
      </w:r>
    </w:p>
    <w:p w:rsidR="007C1CC2" w:rsidRPr="00030869" w:rsidRDefault="007C1CC2" w:rsidP="007C1CC2">
      <w:pPr>
        <w:spacing w:before="120" w:line="276" w:lineRule="auto"/>
        <w:jc w:val="both"/>
      </w:pPr>
      <w:proofErr w:type="spellStart"/>
      <w:r w:rsidRPr="00030869">
        <w:t>Pentru</w:t>
      </w:r>
      <w:proofErr w:type="spellEnd"/>
      <w:r w:rsidRPr="00030869">
        <w:t xml:space="preserve"> </w:t>
      </w:r>
      <w:proofErr w:type="spellStart"/>
      <w:r w:rsidRPr="00030869">
        <w:t>aceasta</w:t>
      </w:r>
      <w:proofErr w:type="spellEnd"/>
      <w:r w:rsidRPr="00030869">
        <w:t xml:space="preserve"> </w:t>
      </w:r>
      <w:proofErr w:type="spellStart"/>
      <w:r w:rsidRPr="00030869">
        <w:t>suprafata</w:t>
      </w:r>
      <w:proofErr w:type="spellEnd"/>
      <w:r w:rsidRPr="00030869">
        <w:t xml:space="preserve"> </w:t>
      </w:r>
      <w:proofErr w:type="spellStart"/>
      <w:r w:rsidRPr="00030869">
        <w:t>necesara</w:t>
      </w:r>
      <w:proofErr w:type="spellEnd"/>
      <w:r w:rsidRPr="00030869">
        <w:t xml:space="preserve"> </w:t>
      </w:r>
      <w:proofErr w:type="spellStart"/>
      <w:r w:rsidRPr="00030869">
        <w:t>organizarii</w:t>
      </w:r>
      <w:proofErr w:type="spellEnd"/>
      <w:r w:rsidRPr="00030869">
        <w:t xml:space="preserve"> de </w:t>
      </w:r>
      <w:proofErr w:type="spellStart"/>
      <w:r w:rsidRPr="00030869">
        <w:t>santier</w:t>
      </w:r>
      <w:proofErr w:type="spellEnd"/>
      <w:r w:rsidRPr="00030869">
        <w:t xml:space="preserve"> </w:t>
      </w:r>
      <w:proofErr w:type="spellStart"/>
      <w:r w:rsidRPr="00030869">
        <w:t>exista</w:t>
      </w:r>
      <w:proofErr w:type="spellEnd"/>
      <w:r w:rsidRPr="00030869">
        <w:t xml:space="preserve"> </w:t>
      </w:r>
      <w:proofErr w:type="spellStart"/>
      <w:r w:rsidRPr="00030869">
        <w:t>obligatia</w:t>
      </w:r>
      <w:proofErr w:type="spellEnd"/>
      <w:r w:rsidRPr="00030869">
        <w:t xml:space="preserve"> </w:t>
      </w:r>
      <w:proofErr w:type="spellStart"/>
      <w:r w:rsidRPr="00030869">
        <w:t>contractuala</w:t>
      </w:r>
      <w:proofErr w:type="spellEnd"/>
      <w:r w:rsidRPr="00030869">
        <w:t xml:space="preserve">, </w:t>
      </w:r>
      <w:proofErr w:type="spellStart"/>
      <w:r w:rsidRPr="00030869">
        <w:t>asumata</w:t>
      </w:r>
      <w:proofErr w:type="spellEnd"/>
      <w:r w:rsidRPr="00030869">
        <w:t xml:space="preserve"> de constructor in fata </w:t>
      </w:r>
      <w:proofErr w:type="spellStart"/>
      <w:r w:rsidRPr="00030869">
        <w:t>proprietarului</w:t>
      </w:r>
      <w:proofErr w:type="spellEnd"/>
      <w:r w:rsidRPr="00030869">
        <w:t xml:space="preserve"> </w:t>
      </w:r>
      <w:proofErr w:type="spellStart"/>
      <w:r w:rsidRPr="00030869">
        <w:t>terenului</w:t>
      </w:r>
      <w:proofErr w:type="spellEnd"/>
      <w:r w:rsidRPr="00030869">
        <w:t xml:space="preserve">, de a </w:t>
      </w:r>
      <w:proofErr w:type="spellStart"/>
      <w:r w:rsidRPr="00030869">
        <w:t>readuce</w:t>
      </w:r>
      <w:proofErr w:type="spellEnd"/>
      <w:r w:rsidRPr="00030869">
        <w:t xml:space="preserve"> </w:t>
      </w:r>
      <w:proofErr w:type="spellStart"/>
      <w:r w:rsidRPr="00030869">
        <w:t>aceste</w:t>
      </w:r>
      <w:proofErr w:type="spellEnd"/>
      <w:r w:rsidRPr="00030869">
        <w:t xml:space="preserve"> </w:t>
      </w:r>
      <w:proofErr w:type="spellStart"/>
      <w:r w:rsidRPr="00030869">
        <w:t>suprafete</w:t>
      </w:r>
      <w:proofErr w:type="spellEnd"/>
      <w:r w:rsidRPr="00030869">
        <w:t xml:space="preserve"> la </w:t>
      </w:r>
      <w:proofErr w:type="spellStart"/>
      <w:r w:rsidR="001405EB">
        <w:t>starea</w:t>
      </w:r>
      <w:proofErr w:type="spellEnd"/>
      <w:r w:rsidRPr="00030869">
        <w:t xml:space="preserve"> </w:t>
      </w:r>
      <w:proofErr w:type="spellStart"/>
      <w:r w:rsidRPr="00030869">
        <w:t>initiala</w:t>
      </w:r>
      <w:proofErr w:type="spellEnd"/>
      <w:r w:rsidRPr="00030869">
        <w:t xml:space="preserve">, </w:t>
      </w:r>
      <w:proofErr w:type="spellStart"/>
      <w:r w:rsidRPr="00030869">
        <w:t>sau</w:t>
      </w:r>
      <w:proofErr w:type="spellEnd"/>
      <w:r w:rsidRPr="00030869">
        <w:t xml:space="preserve"> in </w:t>
      </w:r>
      <w:proofErr w:type="spellStart"/>
      <w:r w:rsidRPr="00030869">
        <w:t>circuitul</w:t>
      </w:r>
      <w:proofErr w:type="spellEnd"/>
      <w:r w:rsidRPr="00030869">
        <w:t xml:space="preserve"> </w:t>
      </w:r>
      <w:proofErr w:type="spellStart"/>
      <w:r w:rsidRPr="00030869">
        <w:t>productiv</w:t>
      </w:r>
      <w:proofErr w:type="spellEnd"/>
      <w:r w:rsidRPr="00030869">
        <w:t xml:space="preserve">, </w:t>
      </w:r>
      <w:proofErr w:type="spellStart"/>
      <w:r w:rsidRPr="00030869">
        <w:t>daca</w:t>
      </w:r>
      <w:proofErr w:type="spellEnd"/>
      <w:r w:rsidRPr="00030869">
        <w:t xml:space="preserve"> </w:t>
      </w:r>
      <w:proofErr w:type="spellStart"/>
      <w:r w:rsidRPr="00030869">
        <w:t>aceste</w:t>
      </w:r>
      <w:proofErr w:type="spellEnd"/>
      <w:r w:rsidRPr="00030869">
        <w:t xml:space="preserve"> </w:t>
      </w:r>
      <w:proofErr w:type="spellStart"/>
      <w:r w:rsidRPr="00030869">
        <w:t>suprafete</w:t>
      </w:r>
      <w:proofErr w:type="spellEnd"/>
      <w:r w:rsidRPr="00030869">
        <w:t xml:space="preserve"> fac </w:t>
      </w:r>
      <w:proofErr w:type="spellStart"/>
      <w:r w:rsidRPr="00030869">
        <w:t>parte</w:t>
      </w:r>
      <w:proofErr w:type="spellEnd"/>
      <w:r w:rsidRPr="00030869">
        <w:t xml:space="preserve"> din </w:t>
      </w:r>
      <w:proofErr w:type="spellStart"/>
      <w:r w:rsidRPr="00030869">
        <w:t>acesta</w:t>
      </w:r>
      <w:proofErr w:type="spellEnd"/>
      <w:r w:rsidRPr="00030869">
        <w:t xml:space="preserve"> </w:t>
      </w:r>
      <w:proofErr w:type="spellStart"/>
      <w:r w:rsidRPr="00030869">
        <w:t>categorie</w:t>
      </w:r>
      <w:proofErr w:type="spellEnd"/>
      <w:r w:rsidRPr="00030869">
        <w:t>.</w:t>
      </w:r>
    </w:p>
    <w:p w:rsidR="007C1CC2" w:rsidRPr="00030869" w:rsidRDefault="007C1CC2" w:rsidP="007C1CC2">
      <w:pPr>
        <w:spacing w:before="120" w:line="276" w:lineRule="auto"/>
        <w:jc w:val="both"/>
      </w:pPr>
      <w:proofErr w:type="spellStart"/>
      <w:r w:rsidRPr="00030869">
        <w:t>Locatia</w:t>
      </w:r>
      <w:proofErr w:type="spellEnd"/>
      <w:r w:rsidRPr="00030869">
        <w:t xml:space="preserve"> </w:t>
      </w:r>
      <w:proofErr w:type="spellStart"/>
      <w:r w:rsidRPr="00030869">
        <w:t>acesteia</w:t>
      </w:r>
      <w:proofErr w:type="spellEnd"/>
      <w:r w:rsidRPr="00030869">
        <w:t xml:space="preserve"> </w:t>
      </w:r>
      <w:proofErr w:type="spellStart"/>
      <w:r w:rsidRPr="00030869">
        <w:t>va</w:t>
      </w:r>
      <w:proofErr w:type="spellEnd"/>
      <w:r w:rsidRPr="00030869">
        <w:t xml:space="preserve"> fi </w:t>
      </w:r>
      <w:proofErr w:type="spellStart"/>
      <w:r w:rsidRPr="00030869">
        <w:t>stabilita</w:t>
      </w:r>
      <w:proofErr w:type="spellEnd"/>
      <w:r w:rsidRPr="00030869">
        <w:t xml:space="preserve"> de </w:t>
      </w:r>
      <w:proofErr w:type="spellStart"/>
      <w:r w:rsidRPr="00030869">
        <w:t>comun</w:t>
      </w:r>
      <w:proofErr w:type="spellEnd"/>
      <w:r w:rsidRPr="00030869">
        <w:t xml:space="preserve"> </w:t>
      </w:r>
      <w:proofErr w:type="spellStart"/>
      <w:r w:rsidRPr="00030869">
        <w:t>acord</w:t>
      </w:r>
      <w:proofErr w:type="spellEnd"/>
      <w:r w:rsidRPr="00030869">
        <w:t xml:space="preserve"> cu </w:t>
      </w:r>
      <w:proofErr w:type="spellStart"/>
      <w:r w:rsidRPr="00030869">
        <w:t>autoritatile</w:t>
      </w:r>
      <w:proofErr w:type="spellEnd"/>
      <w:r w:rsidRPr="00030869">
        <w:t xml:space="preserve"> implicate in </w:t>
      </w:r>
      <w:proofErr w:type="spellStart"/>
      <w:r w:rsidRPr="00030869">
        <w:t>realizarea</w:t>
      </w:r>
      <w:proofErr w:type="spellEnd"/>
      <w:r w:rsidRPr="00030869">
        <w:t xml:space="preserve"> </w:t>
      </w:r>
      <w:proofErr w:type="spellStart"/>
      <w:r w:rsidRPr="00030869">
        <w:t>acestui</w:t>
      </w:r>
      <w:proofErr w:type="spellEnd"/>
      <w:r w:rsidRPr="00030869">
        <w:t xml:space="preserve"> </w:t>
      </w:r>
      <w:proofErr w:type="spellStart"/>
      <w:r w:rsidRPr="00030869">
        <w:t>obiectiv</w:t>
      </w:r>
      <w:proofErr w:type="spellEnd"/>
      <w:r w:rsidRPr="00030869">
        <w:t xml:space="preserve">, cu </w:t>
      </w:r>
      <w:proofErr w:type="spellStart"/>
      <w:r w:rsidRPr="00030869">
        <w:t>respectarea</w:t>
      </w:r>
      <w:proofErr w:type="spellEnd"/>
      <w:r w:rsidRPr="00030869">
        <w:t xml:space="preserve"> </w:t>
      </w:r>
      <w:proofErr w:type="spellStart"/>
      <w:r w:rsidRPr="00030869">
        <w:t>regulamentelor</w:t>
      </w:r>
      <w:proofErr w:type="spellEnd"/>
      <w:r w:rsidRPr="00030869">
        <w:t xml:space="preserve"> </w:t>
      </w:r>
      <w:proofErr w:type="spellStart"/>
      <w:r w:rsidRPr="00030869">
        <w:t>si</w:t>
      </w:r>
      <w:proofErr w:type="spellEnd"/>
      <w:r w:rsidRPr="00030869">
        <w:t xml:space="preserve"> </w:t>
      </w:r>
      <w:proofErr w:type="spellStart"/>
      <w:r w:rsidRPr="00030869">
        <w:t>legislatiei</w:t>
      </w:r>
      <w:proofErr w:type="spellEnd"/>
      <w:r w:rsidRPr="00030869">
        <w:t xml:space="preserve"> in </w:t>
      </w:r>
      <w:proofErr w:type="spellStart"/>
      <w:r w:rsidRPr="00030869">
        <w:t>vigoare</w:t>
      </w:r>
      <w:proofErr w:type="spellEnd"/>
      <w:r w:rsidRPr="00030869">
        <w:t xml:space="preserve"> in </w:t>
      </w:r>
      <w:proofErr w:type="spellStart"/>
      <w:r w:rsidRPr="00030869">
        <w:t>domeniul</w:t>
      </w:r>
      <w:proofErr w:type="spellEnd"/>
      <w:r w:rsidRPr="00030869">
        <w:t xml:space="preserve"> </w:t>
      </w:r>
      <w:proofErr w:type="spellStart"/>
      <w:r w:rsidRPr="00030869">
        <w:t>protectiei</w:t>
      </w:r>
      <w:proofErr w:type="spellEnd"/>
      <w:r w:rsidRPr="00030869">
        <w:t xml:space="preserve"> </w:t>
      </w:r>
      <w:proofErr w:type="spellStart"/>
      <w:r w:rsidRPr="00030869">
        <w:t>mediului</w:t>
      </w:r>
      <w:proofErr w:type="spellEnd"/>
      <w:r w:rsidRPr="00030869">
        <w:t xml:space="preserve">, in </w:t>
      </w:r>
      <w:proofErr w:type="spellStart"/>
      <w:r w:rsidRPr="00030869">
        <w:t>cadrul</w:t>
      </w:r>
      <w:proofErr w:type="spellEnd"/>
      <w:r w:rsidRPr="00030869">
        <w:t xml:space="preserve"> </w:t>
      </w:r>
      <w:proofErr w:type="spellStart"/>
      <w:r w:rsidRPr="00030869">
        <w:t>urmatoarelor</w:t>
      </w:r>
      <w:proofErr w:type="spellEnd"/>
      <w:r w:rsidRPr="00030869">
        <w:t xml:space="preserve"> </w:t>
      </w:r>
      <w:proofErr w:type="spellStart"/>
      <w:r w:rsidRPr="00030869">
        <w:t>etape</w:t>
      </w:r>
      <w:proofErr w:type="spellEnd"/>
      <w:r w:rsidRPr="00030869">
        <w:t xml:space="preserve"> de </w:t>
      </w:r>
      <w:proofErr w:type="spellStart"/>
      <w:r w:rsidRPr="00030869">
        <w:t>dezvoltare</w:t>
      </w:r>
      <w:proofErr w:type="spellEnd"/>
      <w:r w:rsidRPr="00030869">
        <w:t xml:space="preserve"> a </w:t>
      </w:r>
      <w:proofErr w:type="spellStart"/>
      <w:r w:rsidRPr="00030869">
        <w:t>proiectului</w:t>
      </w:r>
      <w:proofErr w:type="spellEnd"/>
      <w:r w:rsidRPr="00030869">
        <w:t>.</w:t>
      </w:r>
    </w:p>
    <w:p w:rsidR="007C1CC2" w:rsidRPr="00030869" w:rsidRDefault="007C1CC2" w:rsidP="007C1CC2">
      <w:pPr>
        <w:spacing w:before="120" w:line="276" w:lineRule="auto"/>
        <w:jc w:val="both"/>
      </w:pPr>
      <w:proofErr w:type="spellStart"/>
      <w:r w:rsidRPr="00030869">
        <w:t>Interdictii</w:t>
      </w:r>
      <w:proofErr w:type="spellEnd"/>
      <w:r w:rsidRPr="00030869">
        <w:t xml:space="preserve"> </w:t>
      </w:r>
      <w:proofErr w:type="spellStart"/>
      <w:r w:rsidRPr="00030869">
        <w:t>privind</w:t>
      </w:r>
      <w:proofErr w:type="spellEnd"/>
      <w:r w:rsidRPr="00030869">
        <w:t xml:space="preserve"> </w:t>
      </w:r>
      <w:proofErr w:type="spellStart"/>
      <w:r w:rsidRPr="00030869">
        <w:t>amplasarea</w:t>
      </w:r>
      <w:proofErr w:type="spellEnd"/>
      <w:r w:rsidRPr="00030869">
        <w:t xml:space="preserve"> </w:t>
      </w:r>
      <w:proofErr w:type="spellStart"/>
      <w:r w:rsidRPr="00030869">
        <w:t>organizarii</w:t>
      </w:r>
      <w:proofErr w:type="spellEnd"/>
      <w:r w:rsidRPr="00030869">
        <w:t xml:space="preserve"> de </w:t>
      </w:r>
      <w:proofErr w:type="spellStart"/>
      <w:r w:rsidRPr="00030869">
        <w:t>santier</w:t>
      </w:r>
      <w:proofErr w:type="spellEnd"/>
      <w:r w:rsidRPr="00030869">
        <w:t>:</w:t>
      </w:r>
    </w:p>
    <w:p w:rsidR="007C1CC2" w:rsidRDefault="007C1CC2" w:rsidP="005B7470">
      <w:pPr>
        <w:numPr>
          <w:ilvl w:val="0"/>
          <w:numId w:val="16"/>
        </w:numPr>
        <w:spacing w:line="276" w:lineRule="auto"/>
        <w:rPr>
          <w:lang w:val="ro-RO"/>
        </w:rPr>
      </w:pPr>
      <w:r w:rsidRPr="007C1CC2">
        <w:rPr>
          <w:lang w:val="ro-RO"/>
        </w:rPr>
        <w:t>nu va fi amplasata in interiorul sau in apropierea siturilor de interes comunitar, ariilor speciale de protectie avifaunistica si a altor arii naturale protejate, in apropierea apelor de suprafata, in albiile unor cursuri de apa, in zona de curgere a torentilor sau in zone sensibile din punct de vedere social (</w:t>
      </w:r>
      <w:r w:rsidR="00394403">
        <w:rPr>
          <w:lang w:val="ro-RO"/>
        </w:rPr>
        <w:t>spitale, etc )</w:t>
      </w:r>
    </w:p>
    <w:p w:rsidR="008C2EF4" w:rsidRPr="007C1CC2" w:rsidRDefault="008C2EF4" w:rsidP="008C2EF4">
      <w:pPr>
        <w:spacing w:line="276" w:lineRule="auto"/>
        <w:rPr>
          <w:lang w:val="ro-RO"/>
        </w:rPr>
      </w:pPr>
    </w:p>
    <w:p w:rsidR="00302C04" w:rsidRDefault="00302C04" w:rsidP="00302C04">
      <w:pPr>
        <w:rPr>
          <w:lang w:val="ro-RO"/>
        </w:rPr>
      </w:pPr>
    </w:p>
    <w:p w:rsidR="00720087" w:rsidRPr="00720087" w:rsidRDefault="00720087" w:rsidP="00720087">
      <w:pPr>
        <w:pStyle w:val="Heading1"/>
        <w:tabs>
          <w:tab w:val="clear" w:pos="374"/>
          <w:tab w:val="num" w:pos="284"/>
        </w:tabs>
        <w:ind w:left="284"/>
        <w:rPr>
          <w:rFonts w:ascii="Times New Roman" w:hAnsi="Times New Roman"/>
          <w:noProof/>
          <w:sz w:val="26"/>
          <w:szCs w:val="26"/>
        </w:rPr>
      </w:pPr>
      <w:bookmarkStart w:id="64" w:name="_Toc461699474"/>
      <w:bookmarkStart w:id="65" w:name="_Toc535482451"/>
      <w:r w:rsidRPr="00720087">
        <w:rPr>
          <w:rFonts w:ascii="Times New Roman" w:hAnsi="Times New Roman"/>
          <w:noProof/>
          <w:sz w:val="26"/>
          <w:szCs w:val="26"/>
          <w:lang w:val="ro-RO"/>
        </w:rPr>
        <w:t>LUCRĂRI DE REFACERE A AMPLASAMENTULUI LA FINALIZAREA INVESTIŢIEI</w:t>
      </w:r>
      <w:bookmarkEnd w:id="64"/>
      <w:bookmarkEnd w:id="65"/>
    </w:p>
    <w:p w:rsidR="00720087" w:rsidRPr="00720087" w:rsidRDefault="00720087" w:rsidP="00720087">
      <w:pPr>
        <w:widowControl w:val="0"/>
        <w:autoSpaceDE w:val="0"/>
        <w:autoSpaceDN w:val="0"/>
        <w:adjustRightInd w:val="0"/>
        <w:spacing w:after="120"/>
        <w:jc w:val="both"/>
        <w:rPr>
          <w:lang w:val="ro-RO"/>
        </w:rPr>
      </w:pPr>
      <w:r w:rsidRPr="00720087">
        <w:rPr>
          <w:lang w:val="ro-RO"/>
        </w:rPr>
        <w:t xml:space="preserve">Odată cu terminarea lucrărilor </w:t>
      </w:r>
      <w:r w:rsidR="001C6EAF">
        <w:rPr>
          <w:lang w:val="ro-RO"/>
        </w:rPr>
        <w:t>de asfaltare a drumurilor</w:t>
      </w:r>
      <w:r w:rsidRPr="00720087">
        <w:rPr>
          <w:lang w:val="ro-RO"/>
        </w:rPr>
        <w:t>, prin readucerea acestuia pe vechiul traseu</w:t>
      </w:r>
      <w:r w:rsidR="0046704E">
        <w:rPr>
          <w:lang w:val="ro-RO"/>
        </w:rPr>
        <w:t>,</w:t>
      </w:r>
      <w:r w:rsidRPr="00720087">
        <w:rPr>
          <w:lang w:val="ro-RO"/>
        </w:rPr>
        <w:t xml:space="preserve"> zona va fi redata cadrului natural preexistent.</w:t>
      </w:r>
    </w:p>
    <w:p w:rsidR="00720087" w:rsidRPr="00720087" w:rsidRDefault="00720087" w:rsidP="00720087">
      <w:pPr>
        <w:widowControl w:val="0"/>
        <w:autoSpaceDE w:val="0"/>
        <w:autoSpaceDN w:val="0"/>
        <w:adjustRightInd w:val="0"/>
        <w:spacing w:after="120"/>
        <w:jc w:val="both"/>
        <w:rPr>
          <w:lang w:val="ro-RO"/>
        </w:rPr>
      </w:pPr>
      <w:r w:rsidRPr="00720087">
        <w:rPr>
          <w:lang w:val="ro-RO"/>
        </w:rPr>
        <w:t>La finalizarea lucrărilor se va curata terenul de deseuri provenite din perioada de constructie, se va nivela si inierba.</w:t>
      </w:r>
    </w:p>
    <w:p w:rsidR="00720087" w:rsidRPr="00720087" w:rsidRDefault="00720087" w:rsidP="00720087">
      <w:pPr>
        <w:widowControl w:val="0"/>
        <w:autoSpaceDE w:val="0"/>
        <w:autoSpaceDN w:val="0"/>
        <w:adjustRightInd w:val="0"/>
        <w:spacing w:after="120"/>
        <w:jc w:val="both"/>
        <w:rPr>
          <w:lang w:val="ro-RO"/>
        </w:rPr>
      </w:pPr>
      <w:r w:rsidRPr="00720087">
        <w:rPr>
          <w:lang w:val="ro-RO"/>
        </w:rPr>
        <w:t xml:space="preserve">După finalizarea lucrarilor de construcţie, zona ocupată temporar cu </w:t>
      </w:r>
      <w:r w:rsidR="0046704E">
        <w:rPr>
          <w:lang w:val="ro-RO"/>
        </w:rPr>
        <w:t>materiale de constructii</w:t>
      </w:r>
      <w:r w:rsidRPr="00720087">
        <w:rPr>
          <w:lang w:val="ro-RO"/>
        </w:rPr>
        <w:t xml:space="preserve"> va fi curaţată şi nivelată, iar terenul adus la starea iniţială, prin inierbare.</w:t>
      </w:r>
    </w:p>
    <w:p w:rsidR="00720087" w:rsidRPr="00A54DE9" w:rsidRDefault="00A54DE9" w:rsidP="00A54DE9">
      <w:pPr>
        <w:pStyle w:val="Heading1"/>
        <w:tabs>
          <w:tab w:val="clear" w:pos="374"/>
          <w:tab w:val="num" w:pos="284"/>
        </w:tabs>
        <w:ind w:left="284"/>
        <w:rPr>
          <w:rFonts w:ascii="Times New Roman" w:hAnsi="Times New Roman"/>
          <w:noProof/>
          <w:sz w:val="26"/>
          <w:szCs w:val="26"/>
          <w:lang w:val="ro-RO"/>
        </w:rPr>
      </w:pPr>
      <w:bookmarkStart w:id="66" w:name="_Toc535482452"/>
      <w:r w:rsidRPr="00A54DE9">
        <w:rPr>
          <w:rFonts w:ascii="Times New Roman" w:hAnsi="Times New Roman"/>
          <w:noProof/>
          <w:sz w:val="26"/>
          <w:szCs w:val="26"/>
          <w:lang w:val="ro-RO"/>
        </w:rPr>
        <w:t>ANEX</w:t>
      </w:r>
      <w:r w:rsidR="0039050A">
        <w:rPr>
          <w:rFonts w:ascii="Times New Roman" w:hAnsi="Times New Roman"/>
          <w:noProof/>
          <w:sz w:val="26"/>
          <w:szCs w:val="26"/>
          <w:lang w:val="ro-RO"/>
        </w:rPr>
        <w:t>A</w:t>
      </w:r>
      <w:r w:rsidRPr="00A54DE9">
        <w:rPr>
          <w:rFonts w:ascii="Times New Roman" w:hAnsi="Times New Roman"/>
          <w:noProof/>
          <w:sz w:val="26"/>
          <w:szCs w:val="26"/>
          <w:lang w:val="ro-RO"/>
        </w:rPr>
        <w:t xml:space="preserve"> PIESE DESENATE</w:t>
      </w:r>
      <w:bookmarkEnd w:id="66"/>
    </w:p>
    <w:p w:rsidR="00BD5453" w:rsidRDefault="00BD5453" w:rsidP="00720087"/>
    <w:p w:rsidR="007C1CC2" w:rsidRPr="00B675F3" w:rsidRDefault="007C1CC2" w:rsidP="007C1CC2">
      <w:pPr>
        <w:widowControl w:val="0"/>
        <w:numPr>
          <w:ilvl w:val="0"/>
          <w:numId w:val="1"/>
        </w:numPr>
        <w:autoSpaceDE w:val="0"/>
        <w:autoSpaceDN w:val="0"/>
        <w:adjustRightInd w:val="0"/>
        <w:spacing w:after="160" w:line="276" w:lineRule="auto"/>
        <w:ind w:left="0" w:firstLine="0"/>
        <w:rPr>
          <w:rFonts w:eastAsiaTheme="minorHAnsi"/>
          <w:sz w:val="22"/>
          <w:szCs w:val="22"/>
        </w:rPr>
      </w:pPr>
      <w:r w:rsidRPr="00B675F3">
        <w:rPr>
          <w:rFonts w:eastAsiaTheme="minorHAnsi"/>
          <w:sz w:val="22"/>
          <w:szCs w:val="22"/>
        </w:rPr>
        <w:t xml:space="preserve">Plan de </w:t>
      </w:r>
      <w:proofErr w:type="spellStart"/>
      <w:r w:rsidRPr="00B675F3">
        <w:rPr>
          <w:rFonts w:eastAsiaTheme="minorHAnsi"/>
          <w:sz w:val="22"/>
          <w:szCs w:val="22"/>
        </w:rPr>
        <w:t>incadrare</w:t>
      </w:r>
      <w:proofErr w:type="spellEnd"/>
      <w:r w:rsidRPr="00B675F3">
        <w:rPr>
          <w:rFonts w:eastAsiaTheme="minorHAnsi"/>
          <w:sz w:val="22"/>
          <w:szCs w:val="22"/>
        </w:rPr>
        <w:t xml:space="preserve"> in zona </w:t>
      </w:r>
      <w:proofErr w:type="spellStart"/>
      <w:r w:rsidRPr="00B675F3">
        <w:rPr>
          <w:rFonts w:eastAsiaTheme="minorHAnsi"/>
          <w:sz w:val="22"/>
          <w:szCs w:val="22"/>
        </w:rPr>
        <w:t>Scara</w:t>
      </w:r>
      <w:proofErr w:type="spellEnd"/>
      <w:r w:rsidRPr="00B675F3">
        <w:rPr>
          <w:rFonts w:eastAsiaTheme="minorHAnsi"/>
          <w:sz w:val="22"/>
          <w:szCs w:val="22"/>
        </w:rPr>
        <w:t>: 1:</w:t>
      </w:r>
      <w:r w:rsidR="00A97F39">
        <w:rPr>
          <w:rFonts w:eastAsiaTheme="minorHAnsi"/>
          <w:sz w:val="22"/>
          <w:szCs w:val="22"/>
        </w:rPr>
        <w:t>5000</w:t>
      </w:r>
    </w:p>
    <w:p w:rsidR="007C1CC2" w:rsidRPr="00B675F3" w:rsidRDefault="007C1CC2" w:rsidP="007C1CC2">
      <w:pPr>
        <w:widowControl w:val="0"/>
        <w:numPr>
          <w:ilvl w:val="0"/>
          <w:numId w:val="1"/>
        </w:numPr>
        <w:autoSpaceDE w:val="0"/>
        <w:autoSpaceDN w:val="0"/>
        <w:adjustRightInd w:val="0"/>
        <w:spacing w:after="160" w:line="276" w:lineRule="auto"/>
        <w:ind w:left="0" w:firstLine="0"/>
        <w:rPr>
          <w:rFonts w:eastAsiaTheme="minorHAnsi"/>
          <w:sz w:val="22"/>
          <w:szCs w:val="22"/>
        </w:rPr>
      </w:pPr>
      <w:proofErr w:type="spellStart"/>
      <w:r w:rsidRPr="00B675F3">
        <w:rPr>
          <w:rFonts w:eastAsiaTheme="minorHAnsi"/>
          <w:sz w:val="22"/>
          <w:szCs w:val="22"/>
        </w:rPr>
        <w:t>Planuri</w:t>
      </w:r>
      <w:proofErr w:type="spellEnd"/>
      <w:r w:rsidRPr="00B675F3">
        <w:rPr>
          <w:rFonts w:eastAsiaTheme="minorHAnsi"/>
          <w:sz w:val="22"/>
          <w:szCs w:val="22"/>
        </w:rPr>
        <w:t xml:space="preserve"> de </w:t>
      </w:r>
      <w:proofErr w:type="spellStart"/>
      <w:r w:rsidRPr="00B675F3">
        <w:rPr>
          <w:rFonts w:eastAsiaTheme="minorHAnsi"/>
          <w:sz w:val="22"/>
          <w:szCs w:val="22"/>
        </w:rPr>
        <w:t>situatie</w:t>
      </w:r>
      <w:proofErr w:type="spellEnd"/>
      <w:r w:rsidRPr="00B675F3">
        <w:rPr>
          <w:rFonts w:eastAsiaTheme="minorHAnsi"/>
          <w:sz w:val="22"/>
          <w:szCs w:val="22"/>
        </w:rPr>
        <w:t xml:space="preserve"> </w:t>
      </w:r>
      <w:proofErr w:type="spellStart"/>
      <w:r w:rsidRPr="00B675F3">
        <w:rPr>
          <w:rFonts w:eastAsiaTheme="minorHAnsi"/>
          <w:sz w:val="22"/>
          <w:szCs w:val="22"/>
        </w:rPr>
        <w:t>Scara</w:t>
      </w:r>
      <w:proofErr w:type="spellEnd"/>
      <w:r w:rsidRPr="00B675F3">
        <w:rPr>
          <w:rFonts w:eastAsiaTheme="minorHAnsi"/>
          <w:sz w:val="22"/>
          <w:szCs w:val="22"/>
        </w:rPr>
        <w:t>: 1:500</w:t>
      </w:r>
    </w:p>
    <w:p w:rsidR="007C1CC2" w:rsidRPr="00B675F3" w:rsidRDefault="007C1CC2" w:rsidP="007C1CC2">
      <w:pPr>
        <w:autoSpaceDE w:val="0"/>
        <w:autoSpaceDN w:val="0"/>
        <w:adjustRightInd w:val="0"/>
        <w:spacing w:line="276" w:lineRule="auto"/>
        <w:rPr>
          <w:rFonts w:eastAsiaTheme="minorHAnsi"/>
          <w:sz w:val="22"/>
          <w:szCs w:val="22"/>
        </w:rPr>
      </w:pPr>
      <w:r w:rsidRPr="00B675F3">
        <w:rPr>
          <w:rFonts w:eastAsiaTheme="minorHAnsi"/>
          <w:sz w:val="22"/>
          <w:szCs w:val="22"/>
        </w:rPr>
        <w:t xml:space="preserve">3. </w:t>
      </w:r>
      <w:r w:rsidRPr="00B675F3">
        <w:rPr>
          <w:rFonts w:eastAsiaTheme="minorHAnsi"/>
          <w:sz w:val="22"/>
          <w:szCs w:val="22"/>
        </w:rPr>
        <w:tab/>
        <w:t xml:space="preserve">Profile </w:t>
      </w:r>
      <w:proofErr w:type="spellStart"/>
      <w:r w:rsidRPr="00B675F3">
        <w:rPr>
          <w:rFonts w:eastAsiaTheme="minorHAnsi"/>
          <w:sz w:val="22"/>
          <w:szCs w:val="22"/>
        </w:rPr>
        <w:t>transversale</w:t>
      </w:r>
      <w:proofErr w:type="spellEnd"/>
      <w:r w:rsidRPr="00B675F3">
        <w:rPr>
          <w:rFonts w:eastAsiaTheme="minorHAnsi"/>
          <w:sz w:val="22"/>
          <w:szCs w:val="22"/>
        </w:rPr>
        <w:t xml:space="preserve"> tip </w:t>
      </w:r>
      <w:proofErr w:type="spellStart"/>
      <w:r w:rsidRPr="00B675F3">
        <w:rPr>
          <w:rFonts w:eastAsiaTheme="minorHAnsi"/>
          <w:sz w:val="22"/>
          <w:szCs w:val="22"/>
        </w:rPr>
        <w:t>Scara</w:t>
      </w:r>
      <w:proofErr w:type="spellEnd"/>
      <w:r w:rsidRPr="00B675F3">
        <w:rPr>
          <w:rFonts w:eastAsiaTheme="minorHAnsi"/>
          <w:sz w:val="22"/>
          <w:szCs w:val="22"/>
        </w:rPr>
        <w:t>: 1:50</w:t>
      </w:r>
    </w:p>
    <w:p w:rsidR="00154112" w:rsidRPr="00154112" w:rsidRDefault="00154112" w:rsidP="00154112">
      <w:pPr>
        <w:spacing w:after="160" w:line="259" w:lineRule="auto"/>
        <w:rPr>
          <w:rFonts w:asciiTheme="minorHAnsi" w:eastAsiaTheme="minorHAnsi" w:hAnsiTheme="minorHAnsi" w:cstheme="minorBidi"/>
          <w:sz w:val="22"/>
          <w:szCs w:val="22"/>
        </w:rPr>
      </w:pPr>
    </w:p>
    <w:p w:rsidR="00154112" w:rsidRPr="00154112" w:rsidRDefault="00154112" w:rsidP="00154112">
      <w:pPr>
        <w:spacing w:after="160" w:line="259" w:lineRule="auto"/>
        <w:rPr>
          <w:rFonts w:asciiTheme="minorHAnsi" w:eastAsiaTheme="minorHAnsi" w:hAnsiTheme="minorHAnsi" w:cstheme="minorBidi"/>
          <w:sz w:val="22"/>
          <w:szCs w:val="22"/>
        </w:rPr>
      </w:pPr>
    </w:p>
    <w:p w:rsidR="00154112" w:rsidRPr="00154112" w:rsidRDefault="00154112" w:rsidP="00154112">
      <w:pPr>
        <w:spacing w:after="160" w:line="259" w:lineRule="auto"/>
        <w:rPr>
          <w:rFonts w:eastAsiaTheme="minorHAnsi"/>
        </w:rPr>
      </w:pPr>
      <w:r w:rsidRPr="00154112">
        <w:rPr>
          <w:rFonts w:eastAsiaTheme="minorHAnsi"/>
        </w:rPr>
        <w:t xml:space="preserve">    </w:t>
      </w:r>
      <w:r w:rsidR="004821EB">
        <w:rPr>
          <w:rFonts w:eastAsiaTheme="minorHAnsi"/>
        </w:rPr>
        <w:t xml:space="preserve">     </w:t>
      </w:r>
      <w:r w:rsidRPr="00154112">
        <w:rPr>
          <w:rFonts w:eastAsiaTheme="minorHAnsi"/>
        </w:rPr>
        <w:t xml:space="preserve">    </w:t>
      </w:r>
      <w:proofErr w:type="spellStart"/>
      <w:r w:rsidRPr="00154112">
        <w:rPr>
          <w:rFonts w:eastAsiaTheme="minorHAnsi"/>
        </w:rPr>
        <w:t>Intocmit</w:t>
      </w:r>
      <w:proofErr w:type="spellEnd"/>
      <w:r w:rsidRPr="00154112">
        <w:rPr>
          <w:rFonts w:eastAsiaTheme="minorHAnsi"/>
        </w:rPr>
        <w:t>:</w:t>
      </w:r>
      <w:r w:rsidRPr="00154112">
        <w:rPr>
          <w:rFonts w:eastAsiaTheme="minorHAnsi"/>
        </w:rPr>
        <w:tab/>
      </w:r>
      <w:r w:rsidRPr="00154112">
        <w:rPr>
          <w:rFonts w:eastAsiaTheme="minorHAnsi"/>
        </w:rPr>
        <w:tab/>
      </w:r>
      <w:r w:rsidRPr="00154112">
        <w:rPr>
          <w:rFonts w:eastAsiaTheme="minorHAnsi"/>
        </w:rPr>
        <w:tab/>
      </w:r>
      <w:r w:rsidRPr="00154112">
        <w:rPr>
          <w:rFonts w:eastAsiaTheme="minorHAnsi"/>
        </w:rPr>
        <w:tab/>
      </w:r>
      <w:r w:rsidRPr="00154112">
        <w:rPr>
          <w:rFonts w:eastAsiaTheme="minorHAnsi"/>
        </w:rPr>
        <w:tab/>
      </w:r>
      <w:r w:rsidRPr="00154112">
        <w:rPr>
          <w:rFonts w:eastAsiaTheme="minorHAnsi"/>
        </w:rPr>
        <w:tab/>
      </w:r>
      <w:r w:rsidRPr="00154112">
        <w:rPr>
          <w:rFonts w:eastAsiaTheme="minorHAnsi"/>
        </w:rPr>
        <w:tab/>
      </w:r>
      <w:r w:rsidRPr="00154112">
        <w:rPr>
          <w:rFonts w:eastAsiaTheme="minorHAnsi"/>
        </w:rPr>
        <w:tab/>
      </w:r>
      <w:proofErr w:type="spellStart"/>
      <w:r w:rsidRPr="00154112">
        <w:rPr>
          <w:rFonts w:eastAsiaTheme="minorHAnsi"/>
        </w:rPr>
        <w:t>Verificat</w:t>
      </w:r>
      <w:proofErr w:type="spellEnd"/>
      <w:r w:rsidRPr="00154112">
        <w:rPr>
          <w:rFonts w:eastAsiaTheme="minorHAnsi"/>
        </w:rPr>
        <w:t>:</w:t>
      </w:r>
    </w:p>
    <w:p w:rsidR="00154112" w:rsidRPr="00154112" w:rsidRDefault="004821EB" w:rsidP="00154112">
      <w:pPr>
        <w:spacing w:after="160" w:line="259" w:lineRule="auto"/>
        <w:rPr>
          <w:rFonts w:eastAsiaTheme="minorHAnsi"/>
        </w:rPr>
      </w:pPr>
      <w:r>
        <w:rPr>
          <w:rFonts w:eastAsiaTheme="minorHAnsi"/>
        </w:rPr>
        <w:t xml:space="preserve">       </w:t>
      </w:r>
      <w:r w:rsidR="00154112" w:rsidRPr="00154112">
        <w:rPr>
          <w:rFonts w:eastAsiaTheme="minorHAnsi"/>
        </w:rPr>
        <w:t xml:space="preserve">Ing. </w:t>
      </w:r>
      <w:r w:rsidR="00A97F39">
        <w:rPr>
          <w:rFonts w:eastAsiaTheme="minorHAnsi"/>
        </w:rPr>
        <w:t xml:space="preserve">Bucur </w:t>
      </w:r>
      <w:proofErr w:type="spellStart"/>
      <w:r w:rsidR="00A97F39">
        <w:rPr>
          <w:rFonts w:eastAsiaTheme="minorHAnsi"/>
        </w:rPr>
        <w:t>Tiberiu</w:t>
      </w:r>
      <w:proofErr w:type="spellEnd"/>
      <w:r w:rsidR="00154112" w:rsidRPr="00154112">
        <w:rPr>
          <w:rFonts w:eastAsiaTheme="minorHAnsi"/>
        </w:rPr>
        <w:tab/>
      </w:r>
      <w:r w:rsidR="00154112" w:rsidRPr="00154112">
        <w:rPr>
          <w:rFonts w:eastAsiaTheme="minorHAnsi"/>
        </w:rPr>
        <w:tab/>
      </w:r>
      <w:r w:rsidR="00154112" w:rsidRPr="00154112">
        <w:rPr>
          <w:rFonts w:eastAsiaTheme="minorHAnsi"/>
        </w:rPr>
        <w:tab/>
      </w:r>
      <w:r w:rsidR="00154112" w:rsidRPr="00154112">
        <w:rPr>
          <w:rFonts w:eastAsiaTheme="minorHAnsi"/>
        </w:rPr>
        <w:tab/>
      </w:r>
      <w:r w:rsidR="00154112" w:rsidRPr="00154112">
        <w:rPr>
          <w:rFonts w:eastAsiaTheme="minorHAnsi"/>
        </w:rPr>
        <w:tab/>
      </w:r>
      <w:r w:rsidR="00A97F39">
        <w:rPr>
          <w:rFonts w:eastAsiaTheme="minorHAnsi"/>
        </w:rPr>
        <w:t xml:space="preserve">       </w:t>
      </w:r>
      <w:r w:rsidR="00154112" w:rsidRPr="00154112">
        <w:rPr>
          <w:rFonts w:eastAsiaTheme="minorHAnsi"/>
        </w:rPr>
        <w:t xml:space="preserve"> </w:t>
      </w:r>
      <w:r w:rsidR="00CC42AD">
        <w:rPr>
          <w:rFonts w:eastAsiaTheme="minorHAnsi"/>
        </w:rPr>
        <w:t xml:space="preserve">         </w:t>
      </w:r>
      <w:r w:rsidR="00154112" w:rsidRPr="00154112">
        <w:rPr>
          <w:rFonts w:eastAsiaTheme="minorHAnsi"/>
        </w:rPr>
        <w:t xml:space="preserve"> Ing. </w:t>
      </w:r>
      <w:r w:rsidR="00A97F39">
        <w:rPr>
          <w:rFonts w:eastAsiaTheme="minorHAnsi"/>
        </w:rPr>
        <w:t>Gratie Radu</w:t>
      </w:r>
    </w:p>
    <w:p w:rsidR="00A9143E" w:rsidRPr="00720087" w:rsidRDefault="00A9143E" w:rsidP="00A9143E">
      <w:pPr>
        <w:jc w:val="center"/>
      </w:pPr>
    </w:p>
    <w:sectPr w:rsidR="00A9143E" w:rsidRPr="00720087" w:rsidSect="000117D7">
      <w:headerReference w:type="default" r:id="rId27"/>
      <w:footerReference w:type="default" r:id="rId28"/>
      <w:headerReference w:type="first" r:id="rId29"/>
      <w:pgSz w:w="11907" w:h="16840" w:code="9"/>
      <w:pgMar w:top="1134" w:right="837" w:bottom="1135" w:left="1440" w:header="27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6FB" w:rsidRDefault="003116FB" w:rsidP="009E2315">
      <w:r>
        <w:separator/>
      </w:r>
    </w:p>
  </w:endnote>
  <w:endnote w:type="continuationSeparator" w:id="0">
    <w:p w:rsidR="003116FB" w:rsidRDefault="003116FB"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364194"/>
      <w:docPartObj>
        <w:docPartGallery w:val="Page Numbers (Bottom of Page)"/>
        <w:docPartUnique/>
      </w:docPartObj>
    </w:sdtPr>
    <w:sdtContent>
      <w:sdt>
        <w:sdtPr>
          <w:id w:val="1728636285"/>
          <w:docPartObj>
            <w:docPartGallery w:val="Page Numbers (Top of Page)"/>
            <w:docPartUnique/>
          </w:docPartObj>
        </w:sdtPr>
        <w:sdtContent>
          <w:p w:rsidR="009656A7" w:rsidRDefault="009656A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24</w:t>
            </w:r>
            <w:r>
              <w:rPr>
                <w:b/>
                <w:bCs/>
              </w:rPr>
              <w:fldChar w:fldCharType="end"/>
            </w:r>
          </w:p>
        </w:sdtContent>
      </w:sdt>
    </w:sdtContent>
  </w:sdt>
  <w:p w:rsidR="009656A7" w:rsidRDefault="0096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6FB" w:rsidRDefault="003116FB" w:rsidP="009E2315">
      <w:r>
        <w:separator/>
      </w:r>
    </w:p>
  </w:footnote>
  <w:footnote w:type="continuationSeparator" w:id="0">
    <w:p w:rsidR="003116FB" w:rsidRDefault="003116FB"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6A7" w:rsidRPr="006A79E3" w:rsidRDefault="009656A7" w:rsidP="006A79E3">
    <w:pPr>
      <w:pStyle w:val="Header"/>
      <w:rPr>
        <w:b/>
        <w:sz w:val="20"/>
        <w:szCs w:val="20"/>
      </w:rPr>
    </w:pPr>
    <w:r w:rsidRPr="006A79E3">
      <w:rPr>
        <w:noProof/>
        <w:sz w:val="20"/>
        <w:szCs w:val="20"/>
      </w:rPr>
      <w:drawing>
        <wp:anchor distT="0" distB="0" distL="114300" distR="114300" simplePos="0" relativeHeight="251659264" behindDoc="0" locked="0" layoutInCell="1" allowOverlap="1" wp14:anchorId="2F159358" wp14:editId="69C2735A">
          <wp:simplePos x="0" y="0"/>
          <wp:positionH relativeFrom="margin">
            <wp:posOffset>4468495</wp:posOffset>
          </wp:positionH>
          <wp:positionV relativeFrom="paragraph">
            <wp:posOffset>-22225</wp:posOffset>
          </wp:positionV>
          <wp:extent cx="1776730" cy="7791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9E3">
      <w:rPr>
        <w:b/>
        <w:sz w:val="20"/>
        <w:szCs w:val="20"/>
      </w:rPr>
      <w:t>SC SMART TOPCAD PRODESIGN SRL</w:t>
    </w:r>
  </w:p>
  <w:p w:rsidR="009656A7" w:rsidRPr="006A79E3" w:rsidRDefault="009656A7" w:rsidP="006A79E3">
    <w:pPr>
      <w:pStyle w:val="Header"/>
      <w:rPr>
        <w:sz w:val="20"/>
        <w:szCs w:val="20"/>
      </w:rPr>
    </w:pPr>
    <w:proofErr w:type="spellStart"/>
    <w:r w:rsidRPr="006A79E3">
      <w:rPr>
        <w:sz w:val="20"/>
        <w:szCs w:val="20"/>
      </w:rPr>
      <w:t>Adresa</w:t>
    </w:r>
    <w:proofErr w:type="spellEnd"/>
    <w:r w:rsidRPr="006A79E3">
      <w:rPr>
        <w:sz w:val="20"/>
        <w:szCs w:val="20"/>
      </w:rPr>
      <w:t xml:space="preserve">: Str. Ana </w:t>
    </w:r>
    <w:proofErr w:type="spellStart"/>
    <w:r w:rsidRPr="006A79E3">
      <w:rPr>
        <w:sz w:val="20"/>
        <w:szCs w:val="20"/>
      </w:rPr>
      <w:t>Ipatescu</w:t>
    </w:r>
    <w:proofErr w:type="spellEnd"/>
    <w:r w:rsidRPr="006A79E3">
      <w:rPr>
        <w:sz w:val="20"/>
        <w:szCs w:val="20"/>
      </w:rPr>
      <w:t xml:space="preserve">, nr. 17, </w:t>
    </w:r>
    <w:proofErr w:type="spellStart"/>
    <w:r w:rsidRPr="006A79E3">
      <w:rPr>
        <w:sz w:val="20"/>
        <w:szCs w:val="20"/>
      </w:rPr>
      <w:t>mun</w:t>
    </w:r>
    <w:proofErr w:type="spellEnd"/>
    <w:r w:rsidRPr="006A79E3">
      <w:rPr>
        <w:sz w:val="20"/>
        <w:szCs w:val="20"/>
      </w:rPr>
      <w:t xml:space="preserve">. Campina, </w:t>
    </w:r>
    <w:proofErr w:type="spellStart"/>
    <w:r w:rsidRPr="006A79E3">
      <w:rPr>
        <w:sz w:val="20"/>
        <w:szCs w:val="20"/>
      </w:rPr>
      <w:t>jud</w:t>
    </w:r>
    <w:proofErr w:type="spellEnd"/>
    <w:r w:rsidRPr="006A79E3">
      <w:rPr>
        <w:sz w:val="20"/>
        <w:szCs w:val="20"/>
      </w:rPr>
      <w:t>. Prahova</w:t>
    </w:r>
  </w:p>
  <w:p w:rsidR="009656A7" w:rsidRPr="006A79E3" w:rsidRDefault="009656A7" w:rsidP="006A79E3">
    <w:pPr>
      <w:pStyle w:val="Header"/>
      <w:rPr>
        <w:sz w:val="20"/>
        <w:szCs w:val="20"/>
      </w:rPr>
    </w:pPr>
    <w:r w:rsidRPr="006A79E3">
      <w:rPr>
        <w:sz w:val="20"/>
        <w:szCs w:val="20"/>
      </w:rPr>
      <w:t xml:space="preserve">CUI: 39329328, nr. </w:t>
    </w:r>
    <w:proofErr w:type="spellStart"/>
    <w:r w:rsidRPr="006A79E3">
      <w:rPr>
        <w:sz w:val="20"/>
        <w:szCs w:val="20"/>
      </w:rPr>
      <w:t>Registrul</w:t>
    </w:r>
    <w:proofErr w:type="spellEnd"/>
    <w:r w:rsidRPr="006A79E3">
      <w:rPr>
        <w:sz w:val="20"/>
        <w:szCs w:val="20"/>
      </w:rPr>
      <w:t xml:space="preserve"> </w:t>
    </w:r>
    <w:proofErr w:type="spellStart"/>
    <w:r w:rsidRPr="006A79E3">
      <w:rPr>
        <w:sz w:val="20"/>
        <w:szCs w:val="20"/>
      </w:rPr>
      <w:t>Comertului</w:t>
    </w:r>
    <w:proofErr w:type="spellEnd"/>
    <w:r w:rsidRPr="006A79E3">
      <w:rPr>
        <w:sz w:val="20"/>
        <w:szCs w:val="20"/>
      </w:rPr>
      <w:t xml:space="preserve"> J29/977/2018</w:t>
    </w:r>
  </w:p>
  <w:p w:rsidR="009656A7" w:rsidRPr="006A79E3" w:rsidRDefault="009656A7" w:rsidP="006A79E3">
    <w:pPr>
      <w:pStyle w:val="Header"/>
      <w:rPr>
        <w:sz w:val="20"/>
        <w:szCs w:val="20"/>
      </w:rPr>
    </w:pPr>
    <w:proofErr w:type="spellStart"/>
    <w:r w:rsidRPr="006A79E3">
      <w:rPr>
        <w:sz w:val="20"/>
        <w:szCs w:val="20"/>
      </w:rPr>
      <w:t>Telefon</w:t>
    </w:r>
    <w:proofErr w:type="spellEnd"/>
    <w:r w:rsidRPr="006A79E3">
      <w:rPr>
        <w:sz w:val="20"/>
        <w:szCs w:val="20"/>
      </w:rPr>
      <w:t xml:space="preserve">: 0723493232; </w:t>
    </w:r>
  </w:p>
  <w:p w:rsidR="009656A7" w:rsidRPr="006A79E3" w:rsidRDefault="009656A7" w:rsidP="006A79E3">
    <w:pPr>
      <w:pStyle w:val="Header"/>
      <w:rPr>
        <w:sz w:val="20"/>
        <w:szCs w:val="20"/>
        <w:u w:val="single"/>
      </w:rPr>
    </w:pPr>
    <w:r w:rsidRPr="006A79E3">
      <w:rPr>
        <w:sz w:val="20"/>
        <w:szCs w:val="20"/>
        <w:u w:val="single"/>
      </w:rPr>
      <w:t xml:space="preserve">email: </w:t>
    </w:r>
    <w:hyperlink r:id="rId2" w:history="1">
      <w:r w:rsidRPr="006A79E3">
        <w:rPr>
          <w:rStyle w:val="Hyperlink"/>
          <w:sz w:val="20"/>
          <w:szCs w:val="20"/>
        </w:rPr>
        <w:t>office@smarttopcad.com</w:t>
      </w:r>
    </w:hyperlink>
  </w:p>
  <w:p w:rsidR="009656A7" w:rsidRDefault="00965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6A7" w:rsidRPr="006A79E3" w:rsidRDefault="009656A7" w:rsidP="00070A91">
    <w:pPr>
      <w:pStyle w:val="Header"/>
      <w:rPr>
        <w:b/>
        <w:sz w:val="20"/>
        <w:szCs w:val="20"/>
      </w:rPr>
    </w:pPr>
    <w:r w:rsidRPr="006A79E3">
      <w:rPr>
        <w:noProof/>
        <w:sz w:val="20"/>
        <w:szCs w:val="20"/>
      </w:rPr>
      <w:drawing>
        <wp:anchor distT="0" distB="0" distL="114300" distR="114300" simplePos="0" relativeHeight="251661312" behindDoc="0" locked="0" layoutInCell="1" allowOverlap="1" wp14:anchorId="40D3E2DC" wp14:editId="1BB2F4C1">
          <wp:simplePos x="0" y="0"/>
          <wp:positionH relativeFrom="margin">
            <wp:posOffset>4468495</wp:posOffset>
          </wp:positionH>
          <wp:positionV relativeFrom="paragraph">
            <wp:posOffset>-22225</wp:posOffset>
          </wp:positionV>
          <wp:extent cx="1776730" cy="77914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9E3">
      <w:rPr>
        <w:b/>
        <w:sz w:val="20"/>
        <w:szCs w:val="20"/>
      </w:rPr>
      <w:t>SC SMART TOPCAD PRODESIGN SRL</w:t>
    </w:r>
  </w:p>
  <w:p w:rsidR="009656A7" w:rsidRPr="006A79E3" w:rsidRDefault="009656A7" w:rsidP="00070A91">
    <w:pPr>
      <w:pStyle w:val="Header"/>
      <w:rPr>
        <w:sz w:val="20"/>
        <w:szCs w:val="20"/>
      </w:rPr>
    </w:pPr>
    <w:proofErr w:type="spellStart"/>
    <w:r w:rsidRPr="006A79E3">
      <w:rPr>
        <w:sz w:val="20"/>
        <w:szCs w:val="20"/>
      </w:rPr>
      <w:t>Adresa</w:t>
    </w:r>
    <w:proofErr w:type="spellEnd"/>
    <w:r w:rsidRPr="006A79E3">
      <w:rPr>
        <w:sz w:val="20"/>
        <w:szCs w:val="20"/>
      </w:rPr>
      <w:t xml:space="preserve">: Str. Ana </w:t>
    </w:r>
    <w:proofErr w:type="spellStart"/>
    <w:r w:rsidRPr="006A79E3">
      <w:rPr>
        <w:sz w:val="20"/>
        <w:szCs w:val="20"/>
      </w:rPr>
      <w:t>Ipatescu</w:t>
    </w:r>
    <w:proofErr w:type="spellEnd"/>
    <w:r w:rsidRPr="006A79E3">
      <w:rPr>
        <w:sz w:val="20"/>
        <w:szCs w:val="20"/>
      </w:rPr>
      <w:t xml:space="preserve">, nr. 17, </w:t>
    </w:r>
    <w:proofErr w:type="spellStart"/>
    <w:r w:rsidRPr="006A79E3">
      <w:rPr>
        <w:sz w:val="20"/>
        <w:szCs w:val="20"/>
      </w:rPr>
      <w:t>mun</w:t>
    </w:r>
    <w:proofErr w:type="spellEnd"/>
    <w:r w:rsidRPr="006A79E3">
      <w:rPr>
        <w:sz w:val="20"/>
        <w:szCs w:val="20"/>
      </w:rPr>
      <w:t xml:space="preserve">. Campina, </w:t>
    </w:r>
    <w:proofErr w:type="spellStart"/>
    <w:r w:rsidRPr="006A79E3">
      <w:rPr>
        <w:sz w:val="20"/>
        <w:szCs w:val="20"/>
      </w:rPr>
      <w:t>jud</w:t>
    </w:r>
    <w:proofErr w:type="spellEnd"/>
    <w:r w:rsidRPr="006A79E3">
      <w:rPr>
        <w:sz w:val="20"/>
        <w:szCs w:val="20"/>
      </w:rPr>
      <w:t>. Prahova</w:t>
    </w:r>
  </w:p>
  <w:p w:rsidR="009656A7" w:rsidRPr="006A79E3" w:rsidRDefault="009656A7" w:rsidP="00070A91">
    <w:pPr>
      <w:pStyle w:val="Header"/>
      <w:rPr>
        <w:sz w:val="20"/>
        <w:szCs w:val="20"/>
      </w:rPr>
    </w:pPr>
    <w:r w:rsidRPr="006A79E3">
      <w:rPr>
        <w:sz w:val="20"/>
        <w:szCs w:val="20"/>
      </w:rPr>
      <w:t xml:space="preserve">CUI: 39329328, nr. </w:t>
    </w:r>
    <w:proofErr w:type="spellStart"/>
    <w:r w:rsidRPr="006A79E3">
      <w:rPr>
        <w:sz w:val="20"/>
        <w:szCs w:val="20"/>
      </w:rPr>
      <w:t>Registrul</w:t>
    </w:r>
    <w:proofErr w:type="spellEnd"/>
    <w:r w:rsidRPr="006A79E3">
      <w:rPr>
        <w:sz w:val="20"/>
        <w:szCs w:val="20"/>
      </w:rPr>
      <w:t xml:space="preserve"> </w:t>
    </w:r>
    <w:proofErr w:type="spellStart"/>
    <w:r w:rsidRPr="006A79E3">
      <w:rPr>
        <w:sz w:val="20"/>
        <w:szCs w:val="20"/>
      </w:rPr>
      <w:t>Comertului</w:t>
    </w:r>
    <w:proofErr w:type="spellEnd"/>
    <w:r w:rsidRPr="006A79E3">
      <w:rPr>
        <w:sz w:val="20"/>
        <w:szCs w:val="20"/>
      </w:rPr>
      <w:t xml:space="preserve"> J29/977/2018</w:t>
    </w:r>
  </w:p>
  <w:p w:rsidR="009656A7" w:rsidRPr="006A79E3" w:rsidRDefault="009656A7" w:rsidP="00070A91">
    <w:pPr>
      <w:pStyle w:val="Header"/>
      <w:rPr>
        <w:sz w:val="20"/>
        <w:szCs w:val="20"/>
      </w:rPr>
    </w:pPr>
    <w:proofErr w:type="spellStart"/>
    <w:r w:rsidRPr="006A79E3">
      <w:rPr>
        <w:sz w:val="20"/>
        <w:szCs w:val="20"/>
      </w:rPr>
      <w:t>Telefon</w:t>
    </w:r>
    <w:proofErr w:type="spellEnd"/>
    <w:r w:rsidRPr="006A79E3">
      <w:rPr>
        <w:sz w:val="20"/>
        <w:szCs w:val="20"/>
      </w:rPr>
      <w:t xml:space="preserve">: 0723493232; </w:t>
    </w:r>
  </w:p>
  <w:p w:rsidR="009656A7" w:rsidRPr="006A79E3" w:rsidRDefault="009656A7" w:rsidP="00070A91">
    <w:pPr>
      <w:pStyle w:val="Header"/>
      <w:rPr>
        <w:sz w:val="20"/>
        <w:szCs w:val="20"/>
        <w:u w:val="single"/>
      </w:rPr>
    </w:pPr>
    <w:r w:rsidRPr="006A79E3">
      <w:rPr>
        <w:sz w:val="20"/>
        <w:szCs w:val="20"/>
        <w:u w:val="single"/>
      </w:rPr>
      <w:t xml:space="preserve">email: </w:t>
    </w:r>
    <w:hyperlink r:id="rId2" w:history="1">
      <w:r w:rsidRPr="006A79E3">
        <w:rPr>
          <w:rStyle w:val="Hyperlink"/>
          <w:sz w:val="20"/>
          <w:szCs w:val="20"/>
        </w:rPr>
        <w:t>office@smarttopcad.com</w:t>
      </w:r>
    </w:hyperlink>
  </w:p>
  <w:p w:rsidR="009656A7" w:rsidRDefault="009656A7" w:rsidP="00070A91">
    <w:pPr>
      <w:pStyle w:val="Header"/>
    </w:pPr>
  </w:p>
  <w:p w:rsidR="009656A7" w:rsidRDefault="00965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842B1"/>
    <w:multiLevelType w:val="hybridMultilevel"/>
    <w:tmpl w:val="9248460A"/>
    <w:lvl w:ilvl="0" w:tplc="0409000F">
      <w:start w:val="1"/>
      <w:numFmt w:val="decimal"/>
      <w:lvlText w:val="%1."/>
      <w:lvlJc w:val="left"/>
      <w:pPr>
        <w:ind w:left="1007" w:hanging="360"/>
      </w:p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3" w15:restartNumberingAfterBreak="0">
    <w:nsid w:val="05BA6B68"/>
    <w:multiLevelType w:val="hybridMultilevel"/>
    <w:tmpl w:val="67C0C5C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856D1D"/>
    <w:multiLevelType w:val="hybridMultilevel"/>
    <w:tmpl w:val="A274A920"/>
    <w:lvl w:ilvl="0" w:tplc="0409000B">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6" w15:restartNumberingAfterBreak="0">
    <w:nsid w:val="12806E72"/>
    <w:multiLevelType w:val="hybridMultilevel"/>
    <w:tmpl w:val="BE66FE8E"/>
    <w:lvl w:ilvl="0" w:tplc="FFFFFFFF">
      <w:start w:val="1"/>
      <w:numFmt w:val="bullet"/>
      <w:lvlText w:val=""/>
      <w:lvlJc w:val="left"/>
      <w:pPr>
        <w:tabs>
          <w:tab w:val="num" w:pos="1040"/>
        </w:tabs>
        <w:ind w:left="1020" w:hanging="340"/>
      </w:pPr>
      <w:rPr>
        <w:rFonts w:ascii="Symbol" w:hAnsi="Symbol" w:hint="default"/>
        <w:color w:val="auto"/>
      </w:rPr>
    </w:lvl>
    <w:lvl w:ilvl="1" w:tplc="FFFFFFFF" w:tentative="1">
      <w:start w:val="1"/>
      <w:numFmt w:val="bullet"/>
      <w:lvlText w:val="o"/>
      <w:lvlJc w:val="left"/>
      <w:pPr>
        <w:tabs>
          <w:tab w:val="num" w:pos="2120"/>
        </w:tabs>
        <w:ind w:left="2120" w:hanging="360"/>
      </w:pPr>
      <w:rPr>
        <w:rFonts w:ascii="Courier New" w:hAnsi="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13281683"/>
    <w:multiLevelType w:val="hybridMultilevel"/>
    <w:tmpl w:val="73B8D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07642"/>
    <w:multiLevelType w:val="hybridMultilevel"/>
    <w:tmpl w:val="1C6C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62212"/>
    <w:multiLevelType w:val="multilevel"/>
    <w:tmpl w:val="0CF8D96C"/>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824"/>
        </w:tabs>
        <w:ind w:left="1116" w:hanging="576"/>
      </w:pPr>
      <w:rPr>
        <w:rFonts w:hint="default"/>
        <w:sz w:val="26"/>
        <w:szCs w:val="26"/>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1"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2" w15:restartNumberingAfterBreak="0">
    <w:nsid w:val="23191FDA"/>
    <w:multiLevelType w:val="hybridMultilevel"/>
    <w:tmpl w:val="ADFA04CE"/>
    <w:lvl w:ilvl="0" w:tplc="A642A7E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3F26621"/>
    <w:multiLevelType w:val="hybridMultilevel"/>
    <w:tmpl w:val="CE925052"/>
    <w:lvl w:ilvl="0" w:tplc="FFFFFFFF">
      <w:start w:val="1"/>
      <w:numFmt w:val="bullet"/>
      <w:lvlText w:val=""/>
      <w:lvlJc w:val="left"/>
      <w:pPr>
        <w:tabs>
          <w:tab w:val="num" w:pos="1760"/>
        </w:tabs>
        <w:ind w:left="1740" w:hanging="340"/>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0B5536"/>
    <w:multiLevelType w:val="hybridMultilevel"/>
    <w:tmpl w:val="443ACD6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A0270"/>
    <w:multiLevelType w:val="hybridMultilevel"/>
    <w:tmpl w:val="29AE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05166"/>
    <w:multiLevelType w:val="hybridMultilevel"/>
    <w:tmpl w:val="E9DE9E40"/>
    <w:lvl w:ilvl="0" w:tplc="A9AA58A6">
      <w:start w:val="1"/>
      <w:numFmt w:val="decimal"/>
      <w:lvlText w:val="%1."/>
      <w:lvlJc w:val="left"/>
      <w:pPr>
        <w:ind w:left="720" w:hanging="360"/>
      </w:pPr>
      <w:rPr>
        <w:rFonts w:hint="default"/>
      </w:rPr>
    </w:lvl>
    <w:lvl w:ilvl="1" w:tplc="04180003">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0" w15:restartNumberingAfterBreak="0">
    <w:nsid w:val="4CA763CD"/>
    <w:multiLevelType w:val="multilevel"/>
    <w:tmpl w:val="F20A09EA"/>
    <w:lvl w:ilvl="0">
      <w:start w:val="1"/>
      <w:numFmt w:val="bullet"/>
      <w:lvlText w:val=""/>
      <w:lvlJc w:val="left"/>
      <w:pPr>
        <w:tabs>
          <w:tab w:val="num" w:pos="1117"/>
        </w:tabs>
        <w:ind w:left="1117" w:hanging="360"/>
      </w:pPr>
      <w:rPr>
        <w:rFonts w:ascii="Symbol" w:hAnsi="Symbol" w:hint="default"/>
      </w:rPr>
    </w:lvl>
    <w:lvl w:ilvl="1">
      <w:start w:val="1"/>
      <w:numFmt w:val="bullet"/>
      <w:lvlText w:val="-"/>
      <w:lvlJc w:val="left"/>
      <w:pPr>
        <w:ind w:left="1837" w:hanging="360"/>
      </w:pPr>
      <w:rPr>
        <w:rFonts w:ascii="Arial" w:eastAsia="Times New Roman" w:hAnsi="Arial" w:cs="Arial"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21"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4137960"/>
    <w:multiLevelType w:val="multilevel"/>
    <w:tmpl w:val="44AA9714"/>
    <w:lvl w:ilvl="0">
      <w:start w:val="1"/>
      <w:numFmt w:val="decimal"/>
      <w:pStyle w:val="cap1"/>
      <w:lvlText w:val="%1."/>
      <w:lvlJc w:val="left"/>
      <w:pPr>
        <w:tabs>
          <w:tab w:val="num" w:pos="720"/>
        </w:tabs>
        <w:ind w:left="720" w:hanging="360"/>
      </w:pPr>
      <w:rPr>
        <w:rFonts w:ascii="Arial Narrow" w:hAnsi="Arial Narrow" w:cs="Arial" w:hint="default"/>
        <w:b/>
      </w:rPr>
    </w:lvl>
    <w:lvl w:ilvl="1">
      <w:start w:val="1"/>
      <w:numFmt w:val="decimal"/>
      <w:pStyle w:val="cap2"/>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DDB2D5C"/>
    <w:multiLevelType w:val="hybridMultilevel"/>
    <w:tmpl w:val="CFF0AD0E"/>
    <w:lvl w:ilvl="0" w:tplc="FFFFFFFF">
      <w:start w:val="1"/>
      <w:numFmt w:val="bullet"/>
      <w:lvlText w:val=""/>
      <w:lvlJc w:val="left"/>
      <w:pPr>
        <w:tabs>
          <w:tab w:val="num" w:pos="1440"/>
        </w:tabs>
        <w:ind w:left="1440" w:hanging="360"/>
      </w:pPr>
      <w:rPr>
        <w:rFonts w:ascii="Symbol" w:hAnsi="Symbol" w:hint="default"/>
      </w:rPr>
    </w:lvl>
    <w:lvl w:ilvl="1" w:tplc="FFFFFFFF">
      <w:numFmt w:val="bullet"/>
      <w:lvlText w:val="-"/>
      <w:lvlJc w:val="left"/>
      <w:pPr>
        <w:tabs>
          <w:tab w:val="num" w:pos="1800"/>
        </w:tabs>
        <w:ind w:left="1800" w:hanging="360"/>
      </w:pPr>
      <w:rPr>
        <w:rFonts w:ascii="Arial" w:eastAsia="Times New Roman" w:hAnsi="Arial"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29" w15:restartNumberingAfterBreak="0">
    <w:nsid w:val="799064DE"/>
    <w:multiLevelType w:val="hybridMultilevel"/>
    <w:tmpl w:val="94A06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41C92"/>
    <w:multiLevelType w:val="hybridMultilevel"/>
    <w:tmpl w:val="94A06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0"/>
  </w:num>
  <w:num w:numId="4">
    <w:abstractNumId w:val="24"/>
  </w:num>
  <w:num w:numId="5">
    <w:abstractNumId w:val="11"/>
  </w:num>
  <w:num w:numId="6">
    <w:abstractNumId w:val="28"/>
  </w:num>
  <w:num w:numId="7">
    <w:abstractNumId w:val="10"/>
  </w:num>
  <w:num w:numId="8">
    <w:abstractNumId w:val="4"/>
  </w:num>
  <w:num w:numId="9">
    <w:abstractNumId w:val="14"/>
  </w:num>
  <w:num w:numId="10">
    <w:abstractNumId w:val="16"/>
  </w:num>
  <w:num w:numId="11">
    <w:abstractNumId w:val="13"/>
  </w:num>
  <w:num w:numId="12">
    <w:abstractNumId w:val="21"/>
  </w:num>
  <w:num w:numId="13">
    <w:abstractNumId w:val="23"/>
  </w:num>
  <w:num w:numId="14">
    <w:abstractNumId w:val="26"/>
  </w:num>
  <w:num w:numId="15">
    <w:abstractNumId w:val="1"/>
  </w:num>
  <w:num w:numId="16">
    <w:abstractNumId w:val="22"/>
  </w:num>
  <w:num w:numId="17">
    <w:abstractNumId w:val="27"/>
  </w:num>
  <w:num w:numId="18">
    <w:abstractNumId w:val="8"/>
  </w:num>
  <w:num w:numId="19">
    <w:abstractNumId w:val="3"/>
  </w:num>
  <w:num w:numId="20">
    <w:abstractNumId w:val="2"/>
  </w:num>
  <w:num w:numId="21">
    <w:abstractNumId w:val="18"/>
  </w:num>
  <w:num w:numId="22">
    <w:abstractNumId w:val="25"/>
  </w:num>
  <w:num w:numId="23">
    <w:abstractNumId w:val="17"/>
  </w:num>
  <w:num w:numId="24">
    <w:abstractNumId w:val="20"/>
  </w:num>
  <w:num w:numId="25">
    <w:abstractNumId w:val="12"/>
  </w:num>
  <w:num w:numId="26">
    <w:abstractNumId w:val="30"/>
  </w:num>
  <w:num w:numId="27">
    <w:abstractNumId w:val="29"/>
  </w:num>
  <w:num w:numId="28">
    <w:abstractNumId w:val="7"/>
  </w:num>
  <w:num w:numId="29">
    <w:abstractNumId w:val="6"/>
  </w:num>
  <w:num w:numId="30">
    <w:abstractNumId w:val="15"/>
  </w:num>
  <w:num w:numId="3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B2"/>
    <w:rsid w:val="00002791"/>
    <w:rsid w:val="000112AE"/>
    <w:rsid w:val="0001154C"/>
    <w:rsid w:val="000117D7"/>
    <w:rsid w:val="00015C61"/>
    <w:rsid w:val="00021292"/>
    <w:rsid w:val="000237AB"/>
    <w:rsid w:val="00042324"/>
    <w:rsid w:val="00044FB9"/>
    <w:rsid w:val="00046533"/>
    <w:rsid w:val="00056BEE"/>
    <w:rsid w:val="000658A7"/>
    <w:rsid w:val="00070A91"/>
    <w:rsid w:val="000750AD"/>
    <w:rsid w:val="00082496"/>
    <w:rsid w:val="00082B93"/>
    <w:rsid w:val="00091010"/>
    <w:rsid w:val="000A2696"/>
    <w:rsid w:val="000A7D52"/>
    <w:rsid w:val="000A7EF3"/>
    <w:rsid w:val="000B189B"/>
    <w:rsid w:val="000B4027"/>
    <w:rsid w:val="000C2464"/>
    <w:rsid w:val="000C3FE0"/>
    <w:rsid w:val="000D0806"/>
    <w:rsid w:val="000D3B05"/>
    <w:rsid w:val="000E375E"/>
    <w:rsid w:val="000F06B1"/>
    <w:rsid w:val="000F2B41"/>
    <w:rsid w:val="000F633A"/>
    <w:rsid w:val="000F75EC"/>
    <w:rsid w:val="00100BDB"/>
    <w:rsid w:val="00106341"/>
    <w:rsid w:val="00123E80"/>
    <w:rsid w:val="00126B95"/>
    <w:rsid w:val="001405EB"/>
    <w:rsid w:val="00143BF8"/>
    <w:rsid w:val="00154112"/>
    <w:rsid w:val="0016259F"/>
    <w:rsid w:val="001738AD"/>
    <w:rsid w:val="00174AD3"/>
    <w:rsid w:val="00175F3C"/>
    <w:rsid w:val="001920F0"/>
    <w:rsid w:val="001A096B"/>
    <w:rsid w:val="001A77E5"/>
    <w:rsid w:val="001B2019"/>
    <w:rsid w:val="001B43E8"/>
    <w:rsid w:val="001C273D"/>
    <w:rsid w:val="001C6EAF"/>
    <w:rsid w:val="001D757B"/>
    <w:rsid w:val="001D7DAB"/>
    <w:rsid w:val="001E366F"/>
    <w:rsid w:val="001E7A9E"/>
    <w:rsid w:val="001F315B"/>
    <w:rsid w:val="00210D1A"/>
    <w:rsid w:val="00223638"/>
    <w:rsid w:val="002255E5"/>
    <w:rsid w:val="00234D99"/>
    <w:rsid w:val="002439F2"/>
    <w:rsid w:val="00254AEC"/>
    <w:rsid w:val="00282C9E"/>
    <w:rsid w:val="00284050"/>
    <w:rsid w:val="0029091A"/>
    <w:rsid w:val="0029785E"/>
    <w:rsid w:val="002B03A2"/>
    <w:rsid w:val="002B7C1A"/>
    <w:rsid w:val="002C5F2E"/>
    <w:rsid w:val="002E4172"/>
    <w:rsid w:val="002F0390"/>
    <w:rsid w:val="002F0A4D"/>
    <w:rsid w:val="0030213F"/>
    <w:rsid w:val="00302C04"/>
    <w:rsid w:val="003116FB"/>
    <w:rsid w:val="003160C3"/>
    <w:rsid w:val="00316A1C"/>
    <w:rsid w:val="00317F12"/>
    <w:rsid w:val="003457D6"/>
    <w:rsid w:val="00350A60"/>
    <w:rsid w:val="00353A47"/>
    <w:rsid w:val="00353EA1"/>
    <w:rsid w:val="003632B4"/>
    <w:rsid w:val="00365B41"/>
    <w:rsid w:val="0036667D"/>
    <w:rsid w:val="003713B8"/>
    <w:rsid w:val="0038017E"/>
    <w:rsid w:val="00380958"/>
    <w:rsid w:val="00387C7F"/>
    <w:rsid w:val="0039050A"/>
    <w:rsid w:val="00394403"/>
    <w:rsid w:val="00394708"/>
    <w:rsid w:val="003A6A27"/>
    <w:rsid w:val="003B09E2"/>
    <w:rsid w:val="003B54BA"/>
    <w:rsid w:val="003C162F"/>
    <w:rsid w:val="003C60E6"/>
    <w:rsid w:val="003C76C7"/>
    <w:rsid w:val="003D61F1"/>
    <w:rsid w:val="003E7884"/>
    <w:rsid w:val="00400CEF"/>
    <w:rsid w:val="004205AC"/>
    <w:rsid w:val="00421974"/>
    <w:rsid w:val="00423D9C"/>
    <w:rsid w:val="00424185"/>
    <w:rsid w:val="00424357"/>
    <w:rsid w:val="004263C1"/>
    <w:rsid w:val="00427542"/>
    <w:rsid w:val="00461B17"/>
    <w:rsid w:val="0046704E"/>
    <w:rsid w:val="0047181F"/>
    <w:rsid w:val="00480849"/>
    <w:rsid w:val="004821EB"/>
    <w:rsid w:val="0048360B"/>
    <w:rsid w:val="004A6B55"/>
    <w:rsid w:val="004D5B9B"/>
    <w:rsid w:val="004D618A"/>
    <w:rsid w:val="004E6F93"/>
    <w:rsid w:val="004F31BD"/>
    <w:rsid w:val="004F749C"/>
    <w:rsid w:val="00502BD2"/>
    <w:rsid w:val="00533AEB"/>
    <w:rsid w:val="005451E2"/>
    <w:rsid w:val="0055478C"/>
    <w:rsid w:val="0055713B"/>
    <w:rsid w:val="00557978"/>
    <w:rsid w:val="00570A59"/>
    <w:rsid w:val="00570A69"/>
    <w:rsid w:val="00572C7E"/>
    <w:rsid w:val="00573A99"/>
    <w:rsid w:val="005972A7"/>
    <w:rsid w:val="005A1BA4"/>
    <w:rsid w:val="005B2B24"/>
    <w:rsid w:val="005B7470"/>
    <w:rsid w:val="005C4566"/>
    <w:rsid w:val="005D2476"/>
    <w:rsid w:val="006066D2"/>
    <w:rsid w:val="006119B7"/>
    <w:rsid w:val="006568B2"/>
    <w:rsid w:val="0067737C"/>
    <w:rsid w:val="00682FD2"/>
    <w:rsid w:val="006856E3"/>
    <w:rsid w:val="0069471A"/>
    <w:rsid w:val="006A35F7"/>
    <w:rsid w:val="006A79E3"/>
    <w:rsid w:val="006C0312"/>
    <w:rsid w:val="006C0F44"/>
    <w:rsid w:val="00703796"/>
    <w:rsid w:val="0071682D"/>
    <w:rsid w:val="00720087"/>
    <w:rsid w:val="00721A3F"/>
    <w:rsid w:val="007304B7"/>
    <w:rsid w:val="007314F8"/>
    <w:rsid w:val="0074307D"/>
    <w:rsid w:val="00754A1C"/>
    <w:rsid w:val="00757B03"/>
    <w:rsid w:val="00765F4A"/>
    <w:rsid w:val="00766AFA"/>
    <w:rsid w:val="00770876"/>
    <w:rsid w:val="00774C99"/>
    <w:rsid w:val="00774FAF"/>
    <w:rsid w:val="0077714E"/>
    <w:rsid w:val="007808E5"/>
    <w:rsid w:val="0078234C"/>
    <w:rsid w:val="0078426C"/>
    <w:rsid w:val="007A36D9"/>
    <w:rsid w:val="007A4BDD"/>
    <w:rsid w:val="007A7069"/>
    <w:rsid w:val="007B443D"/>
    <w:rsid w:val="007C1CC2"/>
    <w:rsid w:val="007D45DA"/>
    <w:rsid w:val="007E1841"/>
    <w:rsid w:val="007F3EC1"/>
    <w:rsid w:val="00821B9A"/>
    <w:rsid w:val="00827D12"/>
    <w:rsid w:val="008412A6"/>
    <w:rsid w:val="00841C9C"/>
    <w:rsid w:val="00845B62"/>
    <w:rsid w:val="008553DF"/>
    <w:rsid w:val="00867D67"/>
    <w:rsid w:val="008763B6"/>
    <w:rsid w:val="00882968"/>
    <w:rsid w:val="00886B88"/>
    <w:rsid w:val="008A42A3"/>
    <w:rsid w:val="008B220C"/>
    <w:rsid w:val="008B4405"/>
    <w:rsid w:val="008C2EF4"/>
    <w:rsid w:val="008C507E"/>
    <w:rsid w:val="008D04C8"/>
    <w:rsid w:val="008D42DC"/>
    <w:rsid w:val="008D56E8"/>
    <w:rsid w:val="008E252E"/>
    <w:rsid w:val="008E4614"/>
    <w:rsid w:val="008F07B5"/>
    <w:rsid w:val="00901917"/>
    <w:rsid w:val="00905A27"/>
    <w:rsid w:val="00906FA4"/>
    <w:rsid w:val="0090708D"/>
    <w:rsid w:val="009104B1"/>
    <w:rsid w:val="0092145E"/>
    <w:rsid w:val="0093032B"/>
    <w:rsid w:val="009426F5"/>
    <w:rsid w:val="00960B1D"/>
    <w:rsid w:val="0096349D"/>
    <w:rsid w:val="009656A7"/>
    <w:rsid w:val="009656B9"/>
    <w:rsid w:val="00985E9E"/>
    <w:rsid w:val="00990838"/>
    <w:rsid w:val="009A6668"/>
    <w:rsid w:val="009B6DCF"/>
    <w:rsid w:val="009C3F6C"/>
    <w:rsid w:val="009C558F"/>
    <w:rsid w:val="009D1D91"/>
    <w:rsid w:val="009D4CFB"/>
    <w:rsid w:val="009D7A89"/>
    <w:rsid w:val="009E2315"/>
    <w:rsid w:val="009F3CF5"/>
    <w:rsid w:val="009F658B"/>
    <w:rsid w:val="00A04098"/>
    <w:rsid w:val="00A057F9"/>
    <w:rsid w:val="00A05AEE"/>
    <w:rsid w:val="00A11F8F"/>
    <w:rsid w:val="00A12B47"/>
    <w:rsid w:val="00A1538D"/>
    <w:rsid w:val="00A36A2B"/>
    <w:rsid w:val="00A419CE"/>
    <w:rsid w:val="00A42277"/>
    <w:rsid w:val="00A508D9"/>
    <w:rsid w:val="00A5166C"/>
    <w:rsid w:val="00A54DE9"/>
    <w:rsid w:val="00A76933"/>
    <w:rsid w:val="00A7798C"/>
    <w:rsid w:val="00A91070"/>
    <w:rsid w:val="00A9143E"/>
    <w:rsid w:val="00A97F39"/>
    <w:rsid w:val="00AA4DF6"/>
    <w:rsid w:val="00AA6551"/>
    <w:rsid w:val="00AB55E3"/>
    <w:rsid w:val="00AB6FA2"/>
    <w:rsid w:val="00AD61EF"/>
    <w:rsid w:val="00AF2F1E"/>
    <w:rsid w:val="00AF385C"/>
    <w:rsid w:val="00AF602E"/>
    <w:rsid w:val="00B02BFD"/>
    <w:rsid w:val="00B12805"/>
    <w:rsid w:val="00B17BDF"/>
    <w:rsid w:val="00B257B5"/>
    <w:rsid w:val="00B27D50"/>
    <w:rsid w:val="00B47CE9"/>
    <w:rsid w:val="00B60B83"/>
    <w:rsid w:val="00B65141"/>
    <w:rsid w:val="00B65F56"/>
    <w:rsid w:val="00B675F3"/>
    <w:rsid w:val="00B73E79"/>
    <w:rsid w:val="00B751B2"/>
    <w:rsid w:val="00B9735B"/>
    <w:rsid w:val="00BD0954"/>
    <w:rsid w:val="00BD38FE"/>
    <w:rsid w:val="00BD3D85"/>
    <w:rsid w:val="00BD5453"/>
    <w:rsid w:val="00BE1320"/>
    <w:rsid w:val="00BE7B6E"/>
    <w:rsid w:val="00BF59D8"/>
    <w:rsid w:val="00BF7538"/>
    <w:rsid w:val="00C027FE"/>
    <w:rsid w:val="00C04154"/>
    <w:rsid w:val="00C04642"/>
    <w:rsid w:val="00C0509A"/>
    <w:rsid w:val="00C054C3"/>
    <w:rsid w:val="00C20E7A"/>
    <w:rsid w:val="00C2243A"/>
    <w:rsid w:val="00C31141"/>
    <w:rsid w:val="00C36C48"/>
    <w:rsid w:val="00C40FA0"/>
    <w:rsid w:val="00C45525"/>
    <w:rsid w:val="00C617C5"/>
    <w:rsid w:val="00C618E7"/>
    <w:rsid w:val="00C66755"/>
    <w:rsid w:val="00C721A6"/>
    <w:rsid w:val="00C75D5A"/>
    <w:rsid w:val="00C96E5B"/>
    <w:rsid w:val="00CA4386"/>
    <w:rsid w:val="00CB51AE"/>
    <w:rsid w:val="00CB6F45"/>
    <w:rsid w:val="00CC111A"/>
    <w:rsid w:val="00CC40B6"/>
    <w:rsid w:val="00CC4118"/>
    <w:rsid w:val="00CC42AD"/>
    <w:rsid w:val="00CD0B4D"/>
    <w:rsid w:val="00CD51E0"/>
    <w:rsid w:val="00CD58D2"/>
    <w:rsid w:val="00CF5604"/>
    <w:rsid w:val="00CF786A"/>
    <w:rsid w:val="00D16553"/>
    <w:rsid w:val="00D20E83"/>
    <w:rsid w:val="00D20F44"/>
    <w:rsid w:val="00D23F87"/>
    <w:rsid w:val="00D33139"/>
    <w:rsid w:val="00D33F1D"/>
    <w:rsid w:val="00D36737"/>
    <w:rsid w:val="00D463E6"/>
    <w:rsid w:val="00D72CCF"/>
    <w:rsid w:val="00D7653C"/>
    <w:rsid w:val="00D7787D"/>
    <w:rsid w:val="00D850B2"/>
    <w:rsid w:val="00D85DF4"/>
    <w:rsid w:val="00DB1F07"/>
    <w:rsid w:val="00DB367D"/>
    <w:rsid w:val="00DB399A"/>
    <w:rsid w:val="00DC3D0F"/>
    <w:rsid w:val="00DC421C"/>
    <w:rsid w:val="00DC7CE1"/>
    <w:rsid w:val="00DE50DA"/>
    <w:rsid w:val="00DF5DC3"/>
    <w:rsid w:val="00E05E43"/>
    <w:rsid w:val="00E178FF"/>
    <w:rsid w:val="00E278CA"/>
    <w:rsid w:val="00E4241F"/>
    <w:rsid w:val="00E65C2D"/>
    <w:rsid w:val="00E73891"/>
    <w:rsid w:val="00E77CC0"/>
    <w:rsid w:val="00E77F60"/>
    <w:rsid w:val="00E77FC7"/>
    <w:rsid w:val="00E97CB5"/>
    <w:rsid w:val="00EA4BCB"/>
    <w:rsid w:val="00EA5158"/>
    <w:rsid w:val="00EA63D0"/>
    <w:rsid w:val="00EB44CE"/>
    <w:rsid w:val="00EB656D"/>
    <w:rsid w:val="00EC41A3"/>
    <w:rsid w:val="00EC4F2A"/>
    <w:rsid w:val="00ED73B8"/>
    <w:rsid w:val="00F371E6"/>
    <w:rsid w:val="00F37AC6"/>
    <w:rsid w:val="00F505C1"/>
    <w:rsid w:val="00F56EDA"/>
    <w:rsid w:val="00F8229B"/>
    <w:rsid w:val="00F8762D"/>
    <w:rsid w:val="00FA3EDE"/>
    <w:rsid w:val="00FC05A8"/>
    <w:rsid w:val="00FC30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4E6DF"/>
  <w15:docId w15:val="{FEFC04AF-F226-444B-8079-73BA7CA0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3EC1"/>
    <w:pPr>
      <w:keepNext/>
      <w:numPr>
        <w:numId w:val="2"/>
      </w:numPr>
      <w:spacing w:before="240" w:after="120"/>
      <w:outlineLvl w:val="0"/>
    </w:pPr>
    <w:rPr>
      <w:rFonts w:ascii="Arial Narrow" w:hAnsi="Arial Narrow"/>
      <w:b/>
      <w:bCs/>
      <w:caps/>
      <w:kern w:val="32"/>
    </w:rPr>
  </w:style>
  <w:style w:type="paragraph" w:styleId="Heading2">
    <w:name w:val="heading 2"/>
    <w:basedOn w:val="Normal"/>
    <w:next w:val="Normal"/>
    <w:link w:val="Heading2Char"/>
    <w:qFormat/>
    <w:rsid w:val="007F3EC1"/>
    <w:pPr>
      <w:keepNext/>
      <w:numPr>
        <w:ilvl w:val="1"/>
        <w:numId w:val="2"/>
      </w:numPr>
      <w:spacing w:before="120" w:after="120"/>
      <w:outlineLvl w:val="1"/>
    </w:pPr>
    <w:rPr>
      <w:rFonts w:ascii="Arial Narrow" w:hAnsi="Arial Narrow" w:cs="Arial"/>
      <w:b/>
      <w:bCs/>
      <w:i/>
      <w:iCs/>
      <w:szCs w:val="28"/>
    </w:rPr>
  </w:style>
  <w:style w:type="paragraph" w:styleId="Heading3">
    <w:name w:val="heading 3"/>
    <w:basedOn w:val="Normal"/>
    <w:next w:val="Normal"/>
    <w:link w:val="Heading3Char"/>
    <w:qFormat/>
    <w:rsid w:val="007F3EC1"/>
    <w:pPr>
      <w:keepNext/>
      <w:numPr>
        <w:ilvl w:val="2"/>
        <w:numId w:val="2"/>
      </w:numPr>
      <w:spacing w:before="240" w:after="60"/>
      <w:outlineLvl w:val="2"/>
    </w:pPr>
    <w:rPr>
      <w:rFonts w:ascii="Arial Narrow" w:hAnsi="Arial Narrow" w:cs="Arial"/>
      <w:b/>
      <w:bCs/>
      <w:sz w:val="26"/>
    </w:rPr>
  </w:style>
  <w:style w:type="paragraph" w:styleId="Heading4">
    <w:name w:val="heading 4"/>
    <w:basedOn w:val="Normal"/>
    <w:next w:val="Normal"/>
    <w:link w:val="Heading4Char"/>
    <w:qFormat/>
    <w:rsid w:val="007F3EC1"/>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7F3EC1"/>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2"/>
      </w:numPr>
      <w:spacing w:before="240" w:after="60"/>
      <w:outlineLvl w:val="5"/>
    </w:pPr>
    <w:rPr>
      <w:b/>
      <w:bCs/>
    </w:rPr>
  </w:style>
  <w:style w:type="paragraph" w:styleId="Heading7">
    <w:name w:val="heading 7"/>
    <w:basedOn w:val="Normal"/>
    <w:next w:val="Normal"/>
    <w:link w:val="Heading7Char"/>
    <w:qFormat/>
    <w:rsid w:val="007F3EC1"/>
    <w:pPr>
      <w:numPr>
        <w:ilvl w:val="6"/>
        <w:numId w:val="2"/>
      </w:numPr>
      <w:spacing w:before="240" w:after="60"/>
      <w:outlineLvl w:val="6"/>
    </w:pPr>
  </w:style>
  <w:style w:type="paragraph" w:styleId="Heading8">
    <w:name w:val="heading 8"/>
    <w:basedOn w:val="Normal"/>
    <w:next w:val="Normal"/>
    <w:link w:val="Heading8Char"/>
    <w:qFormat/>
    <w:rsid w:val="007F3EC1"/>
    <w:pPr>
      <w:numPr>
        <w:ilvl w:val="7"/>
        <w:numId w:val="2"/>
      </w:numPr>
      <w:spacing w:before="240" w:after="60"/>
      <w:outlineLvl w:val="7"/>
    </w:pPr>
    <w:rPr>
      <w:i/>
      <w:iCs/>
    </w:rPr>
  </w:style>
  <w:style w:type="paragraph" w:styleId="Heading9">
    <w:name w:val="heading 9"/>
    <w:basedOn w:val="Normal"/>
    <w:next w:val="Normal"/>
    <w:link w:val="Heading9Char"/>
    <w:qFormat/>
    <w:rsid w:val="007F3EC1"/>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Char2 Char,Char2 Char Char"/>
    <w:basedOn w:val="Normal"/>
    <w:link w:val="HeaderChar"/>
    <w:uiPriority w:val="99"/>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Char2 Char Char1,Char2 Char Char Char"/>
    <w:basedOn w:val="DefaultParagraphFont"/>
    <w:link w:val="Header"/>
    <w:uiPriority w:val="99"/>
    <w:rsid w:val="009E2315"/>
  </w:style>
  <w:style w:type="paragraph" w:styleId="Footer">
    <w:name w:val="footer"/>
    <w:basedOn w:val="Normal"/>
    <w:link w:val="FooterChar"/>
    <w:uiPriority w:val="99"/>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7F3EC1"/>
    <w:rPr>
      <w:rFonts w:ascii="Arial Narrow" w:eastAsia="Times New Roman" w:hAnsi="Arial Narrow" w:cs="Times New Roman"/>
      <w:b/>
      <w:bCs/>
      <w:caps/>
      <w:kern w:val="32"/>
      <w:sz w:val="24"/>
      <w:szCs w:val="24"/>
    </w:rPr>
  </w:style>
  <w:style w:type="character" w:customStyle="1" w:styleId="Heading2Char">
    <w:name w:val="Heading 2 Char"/>
    <w:basedOn w:val="DefaultParagraphFont"/>
    <w:link w:val="Heading2"/>
    <w:rsid w:val="007F3EC1"/>
    <w:rPr>
      <w:rFonts w:ascii="Arial Narrow" w:eastAsia="Times New Roman" w:hAnsi="Arial Narrow" w:cs="Arial"/>
      <w:b/>
      <w:bCs/>
      <w:i/>
      <w:iCs/>
      <w:sz w:val="24"/>
      <w:szCs w:val="28"/>
    </w:rPr>
  </w:style>
  <w:style w:type="character" w:customStyle="1" w:styleId="Heading3Char">
    <w:name w:val="Heading 3 Char"/>
    <w:basedOn w:val="DefaultParagraphFont"/>
    <w:link w:val="Heading3"/>
    <w:rsid w:val="007F3EC1"/>
    <w:rPr>
      <w:rFonts w:ascii="Arial Narrow" w:eastAsia="Times New Roman" w:hAnsi="Arial Narrow" w:cs="Arial"/>
      <w:b/>
      <w:bCs/>
      <w:sz w:val="26"/>
      <w:szCs w:val="24"/>
    </w:rPr>
  </w:style>
  <w:style w:type="character" w:customStyle="1" w:styleId="Heading4Char">
    <w:name w:val="Heading 4 Char"/>
    <w:basedOn w:val="DefaultParagraphFont"/>
    <w:link w:val="Heading4"/>
    <w:rsid w:val="007F3E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3"/>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uiPriority w:val="22"/>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basedOn w:val="Normal"/>
    <w:uiPriority w:val="34"/>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
    <w:name w:val="cap1"/>
    <w:next w:val="Normal"/>
    <w:rsid w:val="00720087"/>
    <w:pPr>
      <w:numPr>
        <w:numId w:val="4"/>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
    <w:name w:val="cap2"/>
    <w:next w:val="Normal"/>
    <w:rsid w:val="00720087"/>
    <w:pPr>
      <w:numPr>
        <w:ilvl w:val="1"/>
        <w:numId w:val="4"/>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4"/>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4"/>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 w:val="28"/>
      <w:szCs w:val="28"/>
      <w:lang w:val="x-none" w:eastAsia="ja-JP"/>
    </w:rPr>
  </w:style>
  <w:style w:type="paragraph" w:styleId="Title">
    <w:name w:val="Title"/>
    <w:basedOn w:val="Normal"/>
    <w:link w:val="TitleChar"/>
    <w:qFormat/>
    <w:rsid w:val="00720087"/>
    <w:pPr>
      <w:jc w:val="center"/>
    </w:pPr>
    <w:rPr>
      <w:rFonts w:ascii="Arial" w:hAnsi="Arial"/>
      <w:b/>
      <w:sz w:val="32"/>
      <w:szCs w:val="20"/>
      <w:lang w:val="x-none" w:eastAsia="x-none"/>
    </w:rPr>
  </w:style>
  <w:style w:type="character" w:customStyle="1" w:styleId="TitleChar">
    <w:name w:val="Title Char"/>
    <w:basedOn w:val="DefaultParagraphFont"/>
    <w:link w:val="Title"/>
    <w:rsid w:val="00720087"/>
    <w:rPr>
      <w:rFonts w:ascii="Arial" w:eastAsia="Times New Roman" w:hAnsi="Arial" w:cs="Times New Roman"/>
      <w:b/>
      <w:sz w:val="32"/>
      <w:szCs w:val="20"/>
      <w:lang w:val="x-none" w:eastAsia="x-none"/>
    </w:rPr>
  </w:style>
  <w:style w:type="numbering" w:customStyle="1" w:styleId="Style1">
    <w:name w:val="Style1"/>
    <w:rsid w:val="00720087"/>
    <w:pPr>
      <w:numPr>
        <w:numId w:val="5"/>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6"/>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styleId="BodyTextIndent2">
    <w:name w:val="Body Text Indent 2"/>
    <w:basedOn w:val="Normal"/>
    <w:link w:val="BodyTextIndent2Char"/>
    <w:uiPriority w:val="99"/>
    <w:semiHidden/>
    <w:unhideWhenUsed/>
    <w:rsid w:val="00EA63D0"/>
    <w:pPr>
      <w:spacing w:after="120" w:line="480" w:lineRule="auto"/>
      <w:ind w:left="360"/>
    </w:pPr>
  </w:style>
  <w:style w:type="character" w:customStyle="1" w:styleId="BodyTextIndent2Char">
    <w:name w:val="Body Text Indent 2 Char"/>
    <w:basedOn w:val="DefaultParagraphFont"/>
    <w:link w:val="BodyTextIndent2"/>
    <w:uiPriority w:val="99"/>
    <w:semiHidden/>
    <w:rsid w:val="00EA63D0"/>
    <w:rPr>
      <w:rFonts w:ascii="Times New Roman" w:eastAsia="Times New Roman" w:hAnsi="Times New Roman" w:cs="Times New Roman"/>
      <w:sz w:val="24"/>
      <w:szCs w:val="24"/>
    </w:rPr>
  </w:style>
  <w:style w:type="paragraph" w:customStyle="1" w:styleId="Textnormal">
    <w:name w:val="Text normal"/>
    <w:basedOn w:val="Normal"/>
    <w:link w:val="TextnormalChar"/>
    <w:rsid w:val="009656A7"/>
    <w:pPr>
      <w:spacing w:before="80" w:after="160"/>
      <w:ind w:left="1134"/>
    </w:pPr>
    <w:rPr>
      <w:rFonts w:ascii="Arial" w:hAnsi="Arial"/>
      <w:sz w:val="22"/>
      <w:szCs w:val="22"/>
      <w:lang w:val="it-IT" w:eastAsia="it-IT"/>
    </w:rPr>
  </w:style>
  <w:style w:type="character" w:customStyle="1" w:styleId="TextnormalChar">
    <w:name w:val="Text normal Char"/>
    <w:link w:val="Textnormal"/>
    <w:rsid w:val="009656A7"/>
    <w:rPr>
      <w:rFonts w:ascii="Arial" w:eastAsia="Times New Roman" w:hAnsi="Arial"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ro.wikipedia.org/wiki/Comunele_Rom%C3%A2niei" TargetMode="External"/><Relationship Id="rId18" Type="http://schemas.openxmlformats.org/officeDocument/2006/relationships/hyperlink" Target="https://ro.wikipedia.org/wiki/Ilfoveni,_D%C3%A2mbovi%C8%9Ba"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ro.wikipedia.org/wiki/Recens%C4%83m%C3%A2ntul_popula%C8%9Biei_din_2002_(Rom%C3%A2ni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o.wikipedia.org/wiki/Cazaci,_D%C3%A2mbovi%C8%9Ba" TargetMode="External"/><Relationship Id="rId25" Type="http://schemas.openxmlformats.org/officeDocument/2006/relationships/hyperlink" Target="https://ro.wikipedia.org/wiki/Biserica_Adventist%C4%83_de_Ziua_a_%C8%98aptea" TargetMode="External"/><Relationship Id="rId2" Type="http://schemas.openxmlformats.org/officeDocument/2006/relationships/numbering" Target="numbering.xml"/><Relationship Id="rId16" Type="http://schemas.openxmlformats.org/officeDocument/2006/relationships/hyperlink" Target="https://ro.wikipedia.org/wiki/Rom%C3%A2nia" TargetMode="External"/><Relationship Id="rId20" Type="http://schemas.openxmlformats.org/officeDocument/2006/relationships/hyperlink" Target="https://ro.wikipedia.org/wiki/Recens%C4%83m%C3%A2ntul_popula%C8%9Biei_din_2011_(Rom%C3%A2ni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ro.wikipedia.org/wiki/Biserica_Ortodox%C4%83_Rom%C3%A2n%C4%83" TargetMode="External"/><Relationship Id="rId5" Type="http://schemas.openxmlformats.org/officeDocument/2006/relationships/webSettings" Target="webSettings.xml"/><Relationship Id="rId15" Type="http://schemas.openxmlformats.org/officeDocument/2006/relationships/hyperlink" Target="https://ro.wikipedia.org/wiki/Muntenia" TargetMode="External"/><Relationship Id="rId23" Type="http://schemas.openxmlformats.org/officeDocument/2006/relationships/hyperlink" Target="https://ro.wikipedia.org/wiki/Romii_din_Rom%C3%A2nia" TargetMode="External"/><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ro.wikipedia.org/wiki/Nucet,_D%C3%A2mbovi%C8%9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ro.wikipedia.org/wiki/Jude%C8%9Bul_D%C3%A2mbovi%C8%9Ba" TargetMode="External"/><Relationship Id="rId22" Type="http://schemas.openxmlformats.org/officeDocument/2006/relationships/hyperlink" Target="https://ro.wikipedia.org/wiki/Rom%C3%A2ni"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smarttopcad.com"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hyperlink" Target="mailto:office@smarttopcad.com" TargetMode="External"/><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30051813471502"/>
          <c:y val="0.12"/>
          <c:w val="0.68134715025906734"/>
          <c:h val="0.55428571428571427"/>
        </c:manualLayout>
      </c:layout>
      <c:scatterChart>
        <c:scatterStyle val="smoothMarker"/>
        <c:varyColors val="0"/>
        <c:ser>
          <c:idx val="0"/>
          <c:order val="0"/>
          <c:tx>
            <c:strRef>
              <c:f>Sheet1!$B$1</c:f>
              <c:strCache>
                <c:ptCount val="1"/>
              </c:strCache>
            </c:strRef>
          </c:tx>
          <c:spPr>
            <a:ln w="12704">
              <a:solidFill>
                <a:srgbClr val="000000"/>
              </a:solidFill>
              <a:prstDash val="solid"/>
            </a:ln>
          </c:spPr>
          <c:marker>
            <c:symbol val="diamond"/>
            <c:size val="5"/>
            <c:spPr>
              <a:solidFill>
                <a:srgbClr val="000080"/>
              </a:solidFill>
              <a:ln>
                <a:solidFill>
                  <a:srgbClr val="000080"/>
                </a:solidFill>
                <a:prstDash val="solid"/>
              </a:ln>
            </c:spPr>
          </c:marker>
          <c:dLbls>
            <c:dLbl>
              <c:idx val="2"/>
              <c:layout>
                <c:manualLayout>
                  <c:x val="-3.3579283188315545E-2"/>
                  <c:y val="-4.2379985282819499E-2"/>
                </c:manualLayout>
              </c:layout>
              <c:spPr>
                <a:noFill/>
                <a:ln w="25408">
                  <a:noFill/>
                </a:ln>
              </c:spPr>
              <c:txPr>
                <a:bodyPr/>
                <a:lstStyle/>
                <a:p>
                  <a:pPr>
                    <a:defRPr sz="7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66-42A6-9040-300B65680663}"/>
                </c:ext>
              </c:extLst>
            </c:dLbl>
            <c:dLbl>
              <c:idx val="7"/>
              <c:layout>
                <c:manualLayout>
                  <c:x val="-2.2038921135910994E-2"/>
                  <c:y val="2.082027210575621E-2"/>
                </c:manualLayout>
              </c:layout>
              <c:spPr>
                <a:noFill/>
                <a:ln w="25408">
                  <a:noFill/>
                </a:ln>
              </c:spPr>
              <c:txPr>
                <a:bodyPr/>
                <a:lstStyle/>
                <a:p>
                  <a:pPr>
                    <a:defRPr sz="7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66-42A6-9040-300B65680663}"/>
                </c:ext>
              </c:extLst>
            </c:dLbl>
            <c:dLbl>
              <c:idx val="8"/>
              <c:layout>
                <c:manualLayout>
                  <c:x val="-2.9575355322929431E-2"/>
                  <c:y val="3.2077002622510842E-2"/>
                </c:manualLayout>
              </c:layout>
              <c:spPr>
                <a:noFill/>
                <a:ln w="25408">
                  <a:noFill/>
                </a:ln>
              </c:spPr>
              <c:txPr>
                <a:bodyPr/>
                <a:lstStyle/>
                <a:p>
                  <a:pPr>
                    <a:defRPr sz="7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66-42A6-9040-300B65680663}"/>
                </c:ext>
              </c:extLst>
            </c:dLbl>
            <c:dLbl>
              <c:idx val="9"/>
              <c:layout>
                <c:manualLayout>
                  <c:x val="-3.7111789509947757E-2"/>
                  <c:y val="3.1563181763662851E-2"/>
                </c:manualLayout>
              </c:layout>
              <c:spPr>
                <a:noFill/>
                <a:ln w="25408">
                  <a:noFill/>
                </a:ln>
              </c:spPr>
              <c:txPr>
                <a:bodyPr/>
                <a:lstStyle/>
                <a:p>
                  <a:pPr>
                    <a:defRPr sz="7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66-42A6-9040-300B65680663}"/>
                </c:ext>
              </c:extLst>
            </c:dLbl>
            <c:dLbl>
              <c:idx val="10"/>
              <c:layout>
                <c:manualLayout>
                  <c:x val="-3.1695120761283113E-2"/>
                  <c:y val="2.5848896049377124E-2"/>
                </c:manualLayout>
              </c:layout>
              <c:spPr>
                <a:noFill/>
                <a:ln w="25408">
                  <a:noFill/>
                </a:ln>
              </c:spPr>
              <c:txPr>
                <a:bodyPr/>
                <a:lstStyle/>
                <a:p>
                  <a:pPr>
                    <a:defRPr sz="700" b="1" i="0" u="none" strike="noStrike" baseline="0">
                      <a:solidFill>
                        <a:srgbClr val="000000"/>
                      </a:solidFill>
                      <a:latin typeface="Arial"/>
                      <a:ea typeface="Arial"/>
                      <a:cs typeface="Arial"/>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66-42A6-9040-300B65680663}"/>
                </c:ext>
              </c:extLst>
            </c:dLbl>
            <c:spPr>
              <a:noFill/>
              <a:ln w="25408">
                <a:noFill/>
              </a:ln>
            </c:spPr>
            <c:txPr>
              <a:bodyPr wrap="square" lIns="38100" tIns="19050" rIns="38100" bIns="19050" anchor="ctr">
                <a:spAutoFit/>
              </a:bodyPr>
              <a:lstStyle/>
              <a:p>
                <a:pPr>
                  <a:defRPr sz="7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Sheet1!$A$2:$A$13</c:f>
              <c:strCache>
                <c:ptCount val="12"/>
                <c:pt idx="0">
                  <c:v>ian</c:v>
                </c:pt>
                <c:pt idx="1">
                  <c:v>febr</c:v>
                </c:pt>
                <c:pt idx="2">
                  <c:v>mar</c:v>
                </c:pt>
                <c:pt idx="3">
                  <c:v>apr</c:v>
                </c:pt>
                <c:pt idx="4">
                  <c:v>mai</c:v>
                </c:pt>
                <c:pt idx="5">
                  <c:v>iun</c:v>
                </c:pt>
                <c:pt idx="6">
                  <c:v>iul</c:v>
                </c:pt>
                <c:pt idx="7">
                  <c:v>aug</c:v>
                </c:pt>
                <c:pt idx="8">
                  <c:v>sept</c:v>
                </c:pt>
                <c:pt idx="9">
                  <c:v>oct</c:v>
                </c:pt>
                <c:pt idx="10">
                  <c:v>nov</c:v>
                </c:pt>
                <c:pt idx="11">
                  <c:v>dec</c:v>
                </c:pt>
              </c:strCache>
            </c:strRef>
          </c:xVal>
          <c:yVal>
            <c:numRef>
              <c:f>Sheet1!$B$2:$B$13</c:f>
              <c:numCache>
                <c:formatCode>General</c:formatCode>
                <c:ptCount val="12"/>
                <c:pt idx="0">
                  <c:v>41.7</c:v>
                </c:pt>
                <c:pt idx="1">
                  <c:v>32</c:v>
                </c:pt>
                <c:pt idx="2">
                  <c:v>45.3</c:v>
                </c:pt>
                <c:pt idx="3">
                  <c:v>44.1</c:v>
                </c:pt>
                <c:pt idx="4" formatCode="#,##0.00">
                  <c:v>64.7</c:v>
                </c:pt>
                <c:pt idx="5">
                  <c:v>95.3</c:v>
                </c:pt>
                <c:pt idx="6">
                  <c:v>56.2</c:v>
                </c:pt>
                <c:pt idx="7">
                  <c:v>42.9</c:v>
                </c:pt>
                <c:pt idx="8">
                  <c:v>44.1</c:v>
                </c:pt>
                <c:pt idx="9">
                  <c:v>47.7</c:v>
                </c:pt>
                <c:pt idx="10">
                  <c:v>47.7</c:v>
                </c:pt>
                <c:pt idx="11">
                  <c:v>42.3</c:v>
                </c:pt>
              </c:numCache>
            </c:numRef>
          </c:yVal>
          <c:smooth val="1"/>
          <c:extLst>
            <c:ext xmlns:c16="http://schemas.microsoft.com/office/drawing/2014/chart" uri="{C3380CC4-5D6E-409C-BE32-E72D297353CC}">
              <c16:uniqueId val="{00000005-F866-42A6-9040-300B65680663}"/>
            </c:ext>
          </c:extLst>
        </c:ser>
        <c:ser>
          <c:idx val="1"/>
          <c:order val="1"/>
          <c:tx>
            <c:strRef>
              <c:f>Sheet1!$C$1</c:f>
              <c:strCache>
                <c:ptCount val="1"/>
              </c:strCache>
            </c:strRef>
          </c:tx>
          <c:spPr>
            <a:ln w="12704">
              <a:solidFill>
                <a:srgbClr val="000000"/>
              </a:solidFill>
              <a:prstDash val="solid"/>
            </a:ln>
          </c:spPr>
          <c:marker>
            <c:symbol val="square"/>
            <c:size val="5"/>
            <c:spPr>
              <a:solidFill>
                <a:srgbClr val="FF00FF"/>
              </a:solidFill>
              <a:ln>
                <a:solidFill>
                  <a:srgbClr val="FF00FF"/>
                </a:solidFill>
                <a:prstDash val="solid"/>
              </a:ln>
            </c:spPr>
          </c:marker>
          <c:xVal>
            <c:strRef>
              <c:f>Sheet1!$A$2:$A$13</c:f>
              <c:strCache>
                <c:ptCount val="12"/>
                <c:pt idx="0">
                  <c:v>ian</c:v>
                </c:pt>
                <c:pt idx="1">
                  <c:v>febr</c:v>
                </c:pt>
                <c:pt idx="2">
                  <c:v>mar</c:v>
                </c:pt>
                <c:pt idx="3">
                  <c:v>apr</c:v>
                </c:pt>
                <c:pt idx="4">
                  <c:v>mai</c:v>
                </c:pt>
                <c:pt idx="5">
                  <c:v>iun</c:v>
                </c:pt>
                <c:pt idx="6">
                  <c:v>iul</c:v>
                </c:pt>
                <c:pt idx="7">
                  <c:v>aug</c:v>
                </c:pt>
                <c:pt idx="8">
                  <c:v>sept</c:v>
                </c:pt>
                <c:pt idx="9">
                  <c:v>oct</c:v>
                </c:pt>
                <c:pt idx="10">
                  <c:v>nov</c:v>
                </c:pt>
                <c:pt idx="11">
                  <c:v>dec</c:v>
                </c:pt>
              </c:strCache>
            </c:strRef>
          </c:xVal>
          <c:yVal>
            <c:numRef>
              <c:f>Sheet1!$C$2:$C$13</c:f>
              <c:numCache>
                <c:formatCode>General</c:formatCode>
                <c:ptCount val="12"/>
              </c:numCache>
            </c:numRef>
          </c:yVal>
          <c:smooth val="1"/>
          <c:extLst>
            <c:ext xmlns:c16="http://schemas.microsoft.com/office/drawing/2014/chart" uri="{C3380CC4-5D6E-409C-BE32-E72D297353CC}">
              <c16:uniqueId val="{00000006-F866-42A6-9040-300B65680663}"/>
            </c:ext>
          </c:extLst>
        </c:ser>
        <c:ser>
          <c:idx val="2"/>
          <c:order val="2"/>
          <c:tx>
            <c:strRef>
              <c:f>Sheet1!$D$1</c:f>
              <c:strCache>
                <c:ptCount val="1"/>
              </c:strCache>
            </c:strRef>
          </c:tx>
          <c:spPr>
            <a:ln w="12704">
              <a:solidFill>
                <a:srgbClr val="000000"/>
              </a:solidFill>
              <a:prstDash val="solid"/>
            </a:ln>
          </c:spPr>
          <c:marker>
            <c:symbol val="triangle"/>
            <c:size val="5"/>
            <c:spPr>
              <a:solidFill>
                <a:srgbClr val="FFFF00"/>
              </a:solidFill>
              <a:ln>
                <a:solidFill>
                  <a:srgbClr val="FFFF00"/>
                </a:solidFill>
                <a:prstDash val="solid"/>
              </a:ln>
            </c:spPr>
          </c:marker>
          <c:xVal>
            <c:strRef>
              <c:f>Sheet1!$A$2:$A$13</c:f>
              <c:strCache>
                <c:ptCount val="12"/>
                <c:pt idx="0">
                  <c:v>ian</c:v>
                </c:pt>
                <c:pt idx="1">
                  <c:v>febr</c:v>
                </c:pt>
                <c:pt idx="2">
                  <c:v>mar</c:v>
                </c:pt>
                <c:pt idx="3">
                  <c:v>apr</c:v>
                </c:pt>
                <c:pt idx="4">
                  <c:v>mai</c:v>
                </c:pt>
                <c:pt idx="5">
                  <c:v>iun</c:v>
                </c:pt>
                <c:pt idx="6">
                  <c:v>iul</c:v>
                </c:pt>
                <c:pt idx="7">
                  <c:v>aug</c:v>
                </c:pt>
                <c:pt idx="8">
                  <c:v>sept</c:v>
                </c:pt>
                <c:pt idx="9">
                  <c:v>oct</c:v>
                </c:pt>
                <c:pt idx="10">
                  <c:v>nov</c:v>
                </c:pt>
                <c:pt idx="11">
                  <c:v>dec</c:v>
                </c:pt>
              </c:strCache>
            </c:strRef>
          </c:xVal>
          <c:yVal>
            <c:numRef>
              <c:f>Sheet1!$D$2:$D$13</c:f>
              <c:numCache>
                <c:formatCode>General</c:formatCode>
                <c:ptCount val="12"/>
              </c:numCache>
            </c:numRef>
          </c:yVal>
          <c:smooth val="1"/>
          <c:extLst>
            <c:ext xmlns:c16="http://schemas.microsoft.com/office/drawing/2014/chart" uri="{C3380CC4-5D6E-409C-BE32-E72D297353CC}">
              <c16:uniqueId val="{00000007-F866-42A6-9040-300B65680663}"/>
            </c:ext>
          </c:extLst>
        </c:ser>
        <c:ser>
          <c:idx val="3"/>
          <c:order val="3"/>
          <c:tx>
            <c:strRef>
              <c:f>Sheet1!$E$1</c:f>
              <c:strCache>
                <c:ptCount val="1"/>
              </c:strCache>
            </c:strRef>
          </c:tx>
          <c:spPr>
            <a:ln w="12704">
              <a:solidFill>
                <a:srgbClr val="000000"/>
              </a:solidFill>
              <a:prstDash val="solid"/>
            </a:ln>
          </c:spPr>
          <c:marker>
            <c:symbol val="x"/>
            <c:size val="5"/>
            <c:spPr>
              <a:noFill/>
              <a:ln>
                <a:solidFill>
                  <a:srgbClr val="00FFFF"/>
                </a:solidFill>
                <a:prstDash val="solid"/>
              </a:ln>
            </c:spPr>
          </c:marker>
          <c:xVal>
            <c:strRef>
              <c:f>Sheet1!$A$2:$A$13</c:f>
              <c:strCache>
                <c:ptCount val="12"/>
                <c:pt idx="0">
                  <c:v>ian</c:v>
                </c:pt>
                <c:pt idx="1">
                  <c:v>febr</c:v>
                </c:pt>
                <c:pt idx="2">
                  <c:v>mar</c:v>
                </c:pt>
                <c:pt idx="3">
                  <c:v>apr</c:v>
                </c:pt>
                <c:pt idx="4">
                  <c:v>mai</c:v>
                </c:pt>
                <c:pt idx="5">
                  <c:v>iun</c:v>
                </c:pt>
                <c:pt idx="6">
                  <c:v>iul</c:v>
                </c:pt>
                <c:pt idx="7">
                  <c:v>aug</c:v>
                </c:pt>
                <c:pt idx="8">
                  <c:v>sept</c:v>
                </c:pt>
                <c:pt idx="9">
                  <c:v>oct</c:v>
                </c:pt>
                <c:pt idx="10">
                  <c:v>nov</c:v>
                </c:pt>
                <c:pt idx="11">
                  <c:v>dec</c:v>
                </c:pt>
              </c:strCache>
            </c:strRef>
          </c:xVal>
          <c:yVal>
            <c:numRef>
              <c:f>Sheet1!$E$2:$E$13</c:f>
              <c:numCache>
                <c:formatCode>General</c:formatCode>
                <c:ptCount val="12"/>
              </c:numCache>
            </c:numRef>
          </c:yVal>
          <c:smooth val="1"/>
          <c:extLst>
            <c:ext xmlns:c16="http://schemas.microsoft.com/office/drawing/2014/chart" uri="{C3380CC4-5D6E-409C-BE32-E72D297353CC}">
              <c16:uniqueId val="{00000008-F866-42A6-9040-300B65680663}"/>
            </c:ext>
          </c:extLst>
        </c:ser>
        <c:dLbls>
          <c:showLegendKey val="0"/>
          <c:showVal val="0"/>
          <c:showCatName val="0"/>
          <c:showSerName val="0"/>
          <c:showPercent val="0"/>
          <c:showBubbleSize val="0"/>
        </c:dLbls>
        <c:axId val="388197032"/>
        <c:axId val="1"/>
      </c:scatterChart>
      <c:valAx>
        <c:axId val="388197032"/>
        <c:scaling>
          <c:orientation val="minMax"/>
          <c:max val="12"/>
          <c:min val="1"/>
        </c:scaling>
        <c:delete val="0"/>
        <c:axPos val="b"/>
        <c:title>
          <c:tx>
            <c:rich>
              <a:bodyPr/>
              <a:lstStyle/>
              <a:p>
                <a:pPr>
                  <a:defRPr sz="800" b="1" i="0" u="none" strike="noStrike" baseline="0">
                    <a:solidFill>
                      <a:srgbClr val="000000"/>
                    </a:solidFill>
                    <a:latin typeface="Arial"/>
                    <a:ea typeface="Arial"/>
                    <a:cs typeface="Arial"/>
                  </a:defRPr>
                </a:pPr>
                <a:r>
                  <a:rPr lang="en-US"/>
                  <a:t>Lunile anului</a:t>
                </a:r>
              </a:p>
            </c:rich>
          </c:tx>
          <c:layout>
            <c:manualLayout>
              <c:xMode val="edge"/>
              <c:yMode val="edge"/>
              <c:x val="0.43523316062176165"/>
              <c:y val="0.82285714285714284"/>
            </c:manualLayout>
          </c:layout>
          <c:overlay val="0"/>
          <c:spPr>
            <a:noFill/>
            <a:ln w="25408">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 val="autoZero"/>
        <c:crossBetween val="midCat"/>
        <c:majorUnit val="1"/>
      </c:valAx>
      <c:valAx>
        <c:axId val="1"/>
        <c:scaling>
          <c:orientation val="minMax"/>
        </c:scaling>
        <c:delete val="0"/>
        <c:axPos val="l"/>
        <c:majorGridlines>
          <c:spPr>
            <a:ln w="3176">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Cantitatea de precipitatii (mm)</a:t>
                </a:r>
              </a:p>
            </c:rich>
          </c:tx>
          <c:layout>
            <c:manualLayout>
              <c:xMode val="edge"/>
              <c:yMode val="edge"/>
              <c:x val="2.5906735751295335E-2"/>
              <c:y val="0"/>
            </c:manualLayout>
          </c:layout>
          <c:overlay val="0"/>
          <c:spPr>
            <a:noFill/>
            <a:ln w="25408">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88197032"/>
        <c:crossesAt val="1"/>
        <c:crossBetween val="midCat"/>
      </c:valAx>
      <c:spPr>
        <a:noFill/>
        <a:ln w="3176">
          <a:solidFill>
            <a:srgbClr val="00000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0BC9-460E-4940-9C22-7DE0B6F6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7751</Words>
  <Characters>44187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Hydro Design</dc:creator>
  <cp:keywords/>
  <dc:description/>
  <cp:lastModifiedBy>Radu Gratie</cp:lastModifiedBy>
  <cp:revision>63</cp:revision>
  <cp:lastPrinted>2019-03-01T14:15:00Z</cp:lastPrinted>
  <dcterms:created xsi:type="dcterms:W3CDTF">2019-03-01T15:30:00Z</dcterms:created>
  <dcterms:modified xsi:type="dcterms:W3CDTF">2019-11-15T17:07:00Z</dcterms:modified>
</cp:coreProperties>
</file>