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60" w:rsidRPr="00932190" w:rsidRDefault="00B77E60" w:rsidP="00B77E60">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8F574B">
        <w:rPr>
          <w:rFonts w:ascii="Garamond" w:hAnsi="Garamond"/>
          <w:b/>
          <w:color w:val="00214E"/>
          <w:sz w:val="36"/>
          <w:szCs w:val="36"/>
        </w:rPr>
        <w:t>, Apelor si Padurilor</w:t>
      </w:r>
    </w:p>
    <w:p w:rsidR="00B77E60" w:rsidRPr="00932190" w:rsidRDefault="005A7961" w:rsidP="00B77E60">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2229459" r:id="rId8"/>
        </w:object>
      </w:r>
      <w:r w:rsidR="00B77E60" w:rsidRPr="00932190">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7E60" w:rsidRPr="00932190">
        <w:rPr>
          <w:rFonts w:ascii="Garamond" w:hAnsi="Garamond"/>
          <w:b/>
          <w:color w:val="00214E"/>
          <w:sz w:val="36"/>
          <w:szCs w:val="36"/>
        </w:rPr>
        <w:t>Agenţia Naţională pentru Protecţia Mediului</w:t>
      </w:r>
    </w:p>
    <w:p w:rsidR="00B77E60" w:rsidRPr="00932190" w:rsidRDefault="00B77E60" w:rsidP="00B77E60">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B77E60" w:rsidRPr="00932190" w:rsidTr="00533EE5">
        <w:tc>
          <w:tcPr>
            <w:tcW w:w="9833" w:type="dxa"/>
            <w:tcBorders>
              <w:top w:val="single" w:sz="8" w:space="0" w:color="000000"/>
              <w:bottom w:val="single" w:sz="8" w:space="0" w:color="000000"/>
            </w:tcBorders>
            <w:shd w:val="clear" w:color="auto" w:fill="DBE5F1"/>
          </w:tcPr>
          <w:p w:rsidR="00B77E60" w:rsidRPr="00932190" w:rsidRDefault="00B77E60" w:rsidP="00533EE5">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60C4E" w:rsidRPr="00C61E10" w:rsidRDefault="00060C4E" w:rsidP="00060C4E">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006353">
        <w:rPr>
          <w:rFonts w:ascii="Times New Roman" w:hAnsi="Times New Roman" w:cs="Times New Roman"/>
          <w:sz w:val="24"/>
          <w:szCs w:val="24"/>
        </w:rPr>
        <w:t>12897/7572/</w:t>
      </w:r>
      <w:r w:rsidR="00B169BE">
        <w:rPr>
          <w:rFonts w:ascii="Times New Roman" w:hAnsi="Times New Roman" w:cs="Times New Roman"/>
          <w:sz w:val="24"/>
          <w:szCs w:val="24"/>
        </w:rPr>
        <w:t>_____</w:t>
      </w:r>
      <w:bookmarkStart w:id="0" w:name="_GoBack"/>
      <w:bookmarkEnd w:id="0"/>
      <w:r w:rsidR="00006353">
        <w:rPr>
          <w:rFonts w:ascii="Times New Roman" w:hAnsi="Times New Roman" w:cs="Times New Roman"/>
          <w:sz w:val="24"/>
          <w:szCs w:val="24"/>
        </w:rPr>
        <w:t>.2020</w:t>
      </w:r>
    </w:p>
    <w:p w:rsidR="00060C4E" w:rsidRPr="00523363" w:rsidRDefault="00060C4E" w:rsidP="005F7FFD">
      <w:pPr>
        <w:suppressAutoHyphens/>
        <w:spacing w:after="0" w:line="240" w:lineRule="auto"/>
        <w:jc w:val="both"/>
        <w:rPr>
          <w:rFonts w:ascii="Times New Roman" w:hAnsi="Times New Roman" w:cs="Times New Roman"/>
          <w:sz w:val="16"/>
          <w:szCs w:val="16"/>
        </w:rPr>
      </w:pPr>
      <w:r w:rsidRPr="00C61E10">
        <w:rPr>
          <w:rFonts w:ascii="Times New Roman" w:eastAsia="Times New Roman" w:hAnsi="Times New Roman" w:cs="Times New Roman"/>
          <w:b/>
          <w:sz w:val="24"/>
          <w:szCs w:val="24"/>
          <w:lang w:eastAsia="ro-RO"/>
        </w:rPr>
        <w:t xml:space="preserve"> </w:t>
      </w:r>
    </w:p>
    <w:p w:rsidR="008F574B" w:rsidRDefault="008F574B" w:rsidP="005F7FFD">
      <w:pPr>
        <w:suppressAutoHyphens/>
        <w:spacing w:after="0" w:line="240" w:lineRule="auto"/>
        <w:jc w:val="center"/>
      </w:pPr>
    </w:p>
    <w:p w:rsidR="00060C4E" w:rsidRPr="00C61E10" w:rsidRDefault="00B169BE" w:rsidP="005F7FFD">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60C4E" w:rsidRPr="006E51D2">
        <w:rPr>
          <w:rFonts w:ascii="Times New Roman" w:eastAsia="Times New Roman" w:hAnsi="Times New Roman" w:cs="Times New Roman"/>
          <w:b/>
          <w:sz w:val="24"/>
          <w:szCs w:val="24"/>
          <w:lang w:eastAsia="ro-RO"/>
        </w:rPr>
        <w:t>DECIZIA</w:t>
      </w:r>
      <w:r w:rsidR="00060C4E" w:rsidRPr="00C61E10">
        <w:rPr>
          <w:rFonts w:ascii="Times New Roman" w:eastAsia="Times New Roman" w:hAnsi="Times New Roman" w:cs="Times New Roman"/>
          <w:b/>
          <w:sz w:val="24"/>
          <w:szCs w:val="24"/>
          <w:lang w:eastAsia="ro-RO"/>
        </w:rPr>
        <w:t xml:space="preserve"> ETAPEI DE ÎNCADRARE</w:t>
      </w:r>
    </w:p>
    <w:p w:rsidR="00060C4E" w:rsidRPr="00C61E10" w:rsidRDefault="00060C4E" w:rsidP="005F7FFD">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B169BE">
        <w:rPr>
          <w:rFonts w:ascii="Times New Roman" w:eastAsia="Times New Roman" w:hAnsi="Times New Roman" w:cs="Times New Roman"/>
          <w:b/>
          <w:sz w:val="24"/>
          <w:szCs w:val="24"/>
          <w:lang w:eastAsia="ro-RO"/>
        </w:rPr>
        <w:t>____</w:t>
      </w:r>
      <w:r w:rsidRPr="00C61E10">
        <w:rPr>
          <w:rFonts w:ascii="Times New Roman" w:eastAsia="Times New Roman" w:hAnsi="Times New Roman" w:cs="Times New Roman"/>
          <w:b/>
          <w:sz w:val="24"/>
          <w:szCs w:val="24"/>
          <w:lang w:eastAsia="ro-RO"/>
        </w:rPr>
        <w:t xml:space="preserve"> din </w:t>
      </w:r>
      <w:r w:rsidR="00B169BE">
        <w:rPr>
          <w:rFonts w:ascii="Times New Roman" w:eastAsia="Times New Roman" w:hAnsi="Times New Roman" w:cs="Times New Roman"/>
          <w:b/>
          <w:sz w:val="24"/>
          <w:szCs w:val="24"/>
          <w:lang w:eastAsia="ro-RO"/>
        </w:rPr>
        <w:t>_______</w:t>
      </w:r>
      <w:r w:rsidR="00006353">
        <w:rPr>
          <w:rFonts w:ascii="Times New Roman" w:eastAsia="Times New Roman" w:hAnsi="Times New Roman" w:cs="Times New Roman"/>
          <w:b/>
          <w:sz w:val="24"/>
          <w:szCs w:val="24"/>
          <w:lang w:eastAsia="ro-RO"/>
        </w:rPr>
        <w:t>.2020</w:t>
      </w:r>
    </w:p>
    <w:p w:rsidR="005F7FFD" w:rsidRPr="00523363" w:rsidRDefault="005F7FFD" w:rsidP="005F7FFD">
      <w:pPr>
        <w:shd w:val="clear" w:color="auto" w:fill="FFFFFF"/>
        <w:spacing w:after="0" w:line="240" w:lineRule="auto"/>
        <w:ind w:firstLine="709"/>
        <w:jc w:val="both"/>
        <w:rPr>
          <w:rStyle w:val="tpa"/>
          <w:rFonts w:ascii="Times New Roman" w:hAnsi="Times New Roman" w:cs="Times New Roman"/>
          <w:color w:val="000000"/>
          <w:sz w:val="16"/>
          <w:szCs w:val="16"/>
        </w:rPr>
      </w:pPr>
      <w:bookmarkStart w:id="1" w:name="do|ax5^I|pa7"/>
      <w:bookmarkEnd w:id="1"/>
    </w:p>
    <w:p w:rsidR="008F574B" w:rsidRDefault="008F574B" w:rsidP="005F7FFD">
      <w:pPr>
        <w:shd w:val="clear" w:color="auto" w:fill="FFFFFF"/>
        <w:spacing w:after="0" w:line="240" w:lineRule="auto"/>
        <w:ind w:firstLine="709"/>
        <w:jc w:val="both"/>
        <w:rPr>
          <w:rStyle w:val="tpa"/>
          <w:rFonts w:ascii="Times New Roman" w:hAnsi="Times New Roman" w:cs="Times New Roman"/>
          <w:color w:val="000000"/>
          <w:sz w:val="24"/>
          <w:szCs w:val="24"/>
        </w:rPr>
      </w:pPr>
    </w:p>
    <w:p w:rsidR="00060C4E" w:rsidRDefault="00060C4E" w:rsidP="005F7FFD">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D21B4F" w:rsidRPr="00327E40">
        <w:rPr>
          <w:rStyle w:val="tpa1"/>
          <w:rFonts w:ascii="Times New Roman" w:hAnsi="Times New Roman" w:cs="Times New Roman"/>
          <w:b/>
          <w:sz w:val="24"/>
          <w:szCs w:val="24"/>
        </w:rPr>
        <w:t xml:space="preserve">COMUNA </w:t>
      </w:r>
      <w:r w:rsidR="00D21B4F">
        <w:rPr>
          <w:rStyle w:val="tpa1"/>
          <w:rFonts w:ascii="Times New Roman" w:hAnsi="Times New Roman" w:cs="Times New Roman"/>
          <w:b/>
          <w:sz w:val="24"/>
          <w:szCs w:val="24"/>
        </w:rPr>
        <w:t>DĂRMĂNEȘTI</w:t>
      </w:r>
      <w:r w:rsidR="00D21B4F" w:rsidRPr="00327E40">
        <w:rPr>
          <w:rStyle w:val="tpa1"/>
          <w:rFonts w:ascii="Times New Roman" w:hAnsi="Times New Roman" w:cs="Times New Roman"/>
          <w:sz w:val="24"/>
          <w:szCs w:val="24"/>
        </w:rPr>
        <w:t xml:space="preserve">, cu sediul în comuna </w:t>
      </w:r>
      <w:r w:rsidR="00D21B4F">
        <w:rPr>
          <w:rStyle w:val="tpa1"/>
          <w:rFonts w:ascii="Times New Roman" w:hAnsi="Times New Roman" w:cs="Times New Roman"/>
          <w:sz w:val="24"/>
          <w:szCs w:val="24"/>
        </w:rPr>
        <w:t>Dărmănești, sat Dărmănești, str. Mihai Viteazul, nr. 530</w:t>
      </w:r>
      <w:r w:rsidR="00D21B4F" w:rsidRPr="00327E40">
        <w:rPr>
          <w:rStyle w:val="tpa1"/>
          <w:rFonts w:ascii="Times New Roman" w:hAnsi="Times New Roman" w:cs="Times New Roman"/>
          <w:sz w:val="24"/>
          <w:szCs w:val="24"/>
        </w:rPr>
        <w:t>, județul Dâmbovița</w:t>
      </w:r>
      <w:r w:rsidRPr="00C61E10">
        <w:rPr>
          <w:rStyle w:val="tpa"/>
          <w:rFonts w:ascii="Times New Roman" w:hAnsi="Times New Roman" w:cs="Times New Roman"/>
          <w:color w:val="000000"/>
          <w:sz w:val="24"/>
          <w:szCs w:val="24"/>
        </w:rPr>
        <w:t xml:space="preserve">, înregistrată la </w:t>
      </w:r>
      <w:r w:rsidRPr="00C61E10">
        <w:rPr>
          <w:rStyle w:val="tpa1"/>
          <w:rFonts w:ascii="Times New Roman" w:hAnsi="Times New Roman" w:cs="Times New Roman"/>
          <w:sz w:val="24"/>
          <w:szCs w:val="24"/>
        </w:rPr>
        <w:t xml:space="preserve">Agenția pentru Protecția Mediului (APM) Dâmbovița cu nr. </w:t>
      </w:r>
      <w:r w:rsidR="00006353">
        <w:rPr>
          <w:rStyle w:val="tpa1"/>
          <w:rFonts w:ascii="Times New Roman" w:hAnsi="Times New Roman" w:cs="Times New Roman"/>
          <w:sz w:val="24"/>
          <w:szCs w:val="24"/>
        </w:rPr>
        <w:t>12897</w:t>
      </w:r>
      <w:r w:rsidRPr="00C61E10">
        <w:rPr>
          <w:rStyle w:val="tpa1"/>
          <w:rFonts w:ascii="Times New Roman" w:hAnsi="Times New Roman" w:cs="Times New Roman"/>
          <w:sz w:val="24"/>
          <w:szCs w:val="24"/>
        </w:rPr>
        <w:t xml:space="preserve"> din </w:t>
      </w:r>
      <w:r w:rsidR="00006353">
        <w:rPr>
          <w:rStyle w:val="tpa1"/>
          <w:rFonts w:ascii="Times New Roman" w:hAnsi="Times New Roman" w:cs="Times New Roman"/>
          <w:sz w:val="24"/>
          <w:szCs w:val="24"/>
        </w:rPr>
        <w:t>25.09</w:t>
      </w:r>
      <w:r w:rsidR="003D16BE">
        <w:rPr>
          <w:rStyle w:val="tpa1"/>
          <w:rFonts w:ascii="Times New Roman" w:hAnsi="Times New Roman" w:cs="Times New Roman"/>
          <w:sz w:val="24"/>
          <w:szCs w:val="24"/>
        </w:rPr>
        <w:t>.2018</w:t>
      </w:r>
      <w:r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060C4E" w:rsidRPr="00C61E10" w:rsidRDefault="00060C4E" w:rsidP="005F7FFD">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naliză </w:t>
      </w:r>
      <w:r>
        <w:rPr>
          <w:rStyle w:val="tpa"/>
          <w:rFonts w:ascii="Times New Roman" w:hAnsi="Times New Roman" w:cs="Times New Roman"/>
          <w:color w:val="000000"/>
          <w:sz w:val="24"/>
          <w:szCs w:val="24"/>
        </w:rPr>
        <w:t>T</w:t>
      </w:r>
      <w:r w:rsidRPr="00C61E10">
        <w:rPr>
          <w:rStyle w:val="tpa"/>
          <w:rFonts w:ascii="Times New Roman" w:hAnsi="Times New Roman" w:cs="Times New Roman"/>
          <w:color w:val="000000"/>
          <w:sz w:val="24"/>
          <w:szCs w:val="24"/>
        </w:rPr>
        <w:t xml:space="preserve">ehnică </w:t>
      </w:r>
      <w:r>
        <w:rPr>
          <w:rStyle w:val="tpa"/>
          <w:rFonts w:ascii="Times New Roman" w:hAnsi="Times New Roman" w:cs="Times New Roman"/>
          <w:color w:val="000000"/>
          <w:sz w:val="24"/>
          <w:szCs w:val="24"/>
        </w:rPr>
        <w:t xml:space="preserve">(CAT) </w:t>
      </w:r>
      <w:r w:rsidRPr="00C61E10">
        <w:rPr>
          <w:rStyle w:val="tpa"/>
          <w:rFonts w:ascii="Times New Roman" w:hAnsi="Times New Roman" w:cs="Times New Roman"/>
          <w:color w:val="000000"/>
          <w:sz w:val="24"/>
          <w:szCs w:val="24"/>
        </w:rPr>
        <w:t xml:space="preserve">din data de </w:t>
      </w:r>
      <w:r w:rsidR="00357F93">
        <w:rPr>
          <w:rStyle w:val="tpa"/>
          <w:rFonts w:ascii="Times New Roman" w:hAnsi="Times New Roman" w:cs="Times New Roman"/>
          <w:color w:val="000000"/>
          <w:sz w:val="24"/>
          <w:szCs w:val="24"/>
        </w:rPr>
        <w:t>09.01.2020</w:t>
      </w:r>
      <w:r w:rsidRPr="00C61E10">
        <w:rPr>
          <w:rStyle w:val="tpa"/>
          <w:rFonts w:ascii="Times New Roman" w:hAnsi="Times New Roman" w:cs="Times New Roman"/>
          <w:color w:val="000000"/>
          <w:sz w:val="24"/>
          <w:szCs w:val="24"/>
        </w:rPr>
        <w:t xml:space="preserve"> că proiectul </w:t>
      </w:r>
      <w:bookmarkStart w:id="3" w:name="do|ax5^I|pa10"/>
      <w:bookmarkEnd w:id="3"/>
      <w:r w:rsidR="00D21B4F" w:rsidRPr="00327E40">
        <w:rPr>
          <w:rFonts w:ascii="Times New Roman" w:hAnsi="Times New Roman" w:cs="Times New Roman"/>
          <w:sz w:val="24"/>
          <w:szCs w:val="24"/>
        </w:rPr>
        <w:t>”</w:t>
      </w:r>
      <w:r w:rsidR="00D21B4F">
        <w:rPr>
          <w:rFonts w:ascii="Times New Roman" w:hAnsi="Times New Roman" w:cs="Times New Roman"/>
          <w:b/>
          <w:i/>
          <w:sz w:val="24"/>
          <w:szCs w:val="24"/>
        </w:rPr>
        <w:t>Extindere rețea canalizare în comuna Dărmănești, județul Dâmbovița</w:t>
      </w:r>
      <w:r w:rsidR="00D21B4F" w:rsidRPr="00327E40">
        <w:rPr>
          <w:rStyle w:val="tpa1"/>
          <w:rFonts w:ascii="Times New Roman" w:hAnsi="Times New Roman" w:cs="Times New Roman"/>
          <w:sz w:val="24"/>
          <w:szCs w:val="24"/>
        </w:rPr>
        <w:t>”, propus a fi amplasat în</w:t>
      </w:r>
      <w:r w:rsidR="00D21B4F" w:rsidRPr="00327E40">
        <w:rPr>
          <w:rFonts w:ascii="Times New Roman" w:hAnsi="Times New Roman" w:cs="Times New Roman"/>
          <w:sz w:val="24"/>
          <w:szCs w:val="24"/>
        </w:rPr>
        <w:t xml:space="preserve"> comuna </w:t>
      </w:r>
      <w:r w:rsidR="00D21B4F">
        <w:rPr>
          <w:rFonts w:ascii="Times New Roman" w:hAnsi="Times New Roman" w:cs="Times New Roman"/>
          <w:sz w:val="24"/>
          <w:szCs w:val="24"/>
        </w:rPr>
        <w:t xml:space="preserve">Dărmănești, satul Dărmănești, </w:t>
      </w:r>
      <w:r w:rsidR="00D21B4F" w:rsidRPr="00327E40">
        <w:rPr>
          <w:rFonts w:ascii="Times New Roman" w:hAnsi="Times New Roman" w:cs="Times New Roman"/>
          <w:sz w:val="24"/>
          <w:szCs w:val="24"/>
        </w:rPr>
        <w:t>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3E6ECB" w:rsidRPr="003E6ECB" w:rsidRDefault="003E6ECB" w:rsidP="005F7FFD">
      <w:pPr>
        <w:shd w:val="clear" w:color="auto" w:fill="FFFFFF"/>
        <w:spacing w:after="0" w:line="240" w:lineRule="auto"/>
        <w:jc w:val="both"/>
        <w:rPr>
          <w:rStyle w:val="tpa"/>
          <w:rFonts w:ascii="Times New Roman" w:hAnsi="Times New Roman" w:cs="Times New Roman"/>
          <w:color w:val="000000"/>
          <w:sz w:val="16"/>
          <w:szCs w:val="16"/>
        </w:rPr>
      </w:pPr>
      <w:bookmarkStart w:id="4" w:name="do|ax5^I|pa11"/>
      <w:bookmarkStart w:id="5" w:name="do|ax5^I|pa12"/>
      <w:bookmarkEnd w:id="4"/>
      <w:bookmarkEnd w:id="5"/>
    </w:p>
    <w:p w:rsidR="00060C4E" w:rsidRPr="00C61E10" w:rsidRDefault="00060C4E" w:rsidP="005F7FFD">
      <w:pPr>
        <w:shd w:val="clear" w:color="auto" w:fill="FFFFFF"/>
        <w:spacing w:after="0" w:line="240" w:lineRule="auto"/>
        <w:jc w:val="both"/>
        <w:rPr>
          <w:rFonts w:ascii="Times New Roman" w:hAnsi="Times New Roman" w:cs="Times New Roman"/>
          <w:color w:val="000000"/>
          <w:sz w:val="24"/>
          <w:szCs w:val="24"/>
        </w:rPr>
      </w:pPr>
      <w:r w:rsidRPr="00D21B4F">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060C4E" w:rsidRPr="00C61E10" w:rsidRDefault="00060C4E" w:rsidP="005F7FFD">
      <w:pPr>
        <w:shd w:val="clear" w:color="auto" w:fill="FFFFFF"/>
        <w:spacing w:after="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060C4E" w:rsidRPr="00C61E10" w:rsidRDefault="00060C4E" w:rsidP="005F7FFD">
      <w:pPr>
        <w:shd w:val="clear" w:color="auto" w:fill="FFFFFF"/>
        <w:spacing w:after="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060C4E" w:rsidRPr="00C61E10" w:rsidRDefault="00060C4E" w:rsidP="005F7FFD">
      <w:pPr>
        <w:spacing w:after="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060C4E" w:rsidRPr="004F273D" w:rsidRDefault="00060C4E" w:rsidP="005F7FFD">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 xml:space="preserve">nu au fost formulate observaţii din partea publicului în urma mediatizării depunerii solicitării de </w:t>
      </w:r>
      <w:r w:rsidRPr="004F273D">
        <w:rPr>
          <w:rFonts w:ascii="Times New Roman" w:eastAsia="Times New Roman" w:hAnsi="Times New Roman" w:cs="Times New Roman"/>
          <w:color w:val="191919"/>
          <w:sz w:val="24"/>
          <w:szCs w:val="24"/>
          <w:lang w:eastAsia="ro-RO"/>
        </w:rPr>
        <w:t>emitere a acordului de mediu respectiv, a luării deciziei privind etapa de încadrare;</w:t>
      </w:r>
    </w:p>
    <w:p w:rsidR="006E51D2" w:rsidRPr="00533980" w:rsidRDefault="006E51D2" w:rsidP="005F7FFD">
      <w:pPr>
        <w:spacing w:after="0" w:line="240" w:lineRule="auto"/>
        <w:jc w:val="both"/>
        <w:rPr>
          <w:rFonts w:ascii="Times New Roman" w:eastAsia="Calibri" w:hAnsi="Times New Roman" w:cs="Times New Roman"/>
          <w:b/>
          <w:i/>
          <w:sz w:val="10"/>
          <w:szCs w:val="10"/>
        </w:rPr>
      </w:pPr>
    </w:p>
    <w:p w:rsidR="00360E57" w:rsidRPr="004F273D" w:rsidRDefault="00360E57" w:rsidP="005F7FFD">
      <w:pPr>
        <w:spacing w:after="0" w:line="240" w:lineRule="auto"/>
        <w:jc w:val="both"/>
        <w:rPr>
          <w:rFonts w:ascii="Times New Roman" w:eastAsia="Calibri" w:hAnsi="Times New Roman" w:cs="Times New Roman"/>
          <w:b/>
          <w:i/>
          <w:sz w:val="24"/>
          <w:szCs w:val="24"/>
          <w:u w:val="single"/>
        </w:rPr>
      </w:pPr>
      <w:r w:rsidRPr="004F273D">
        <w:rPr>
          <w:rFonts w:ascii="Times New Roman" w:eastAsia="Calibri" w:hAnsi="Times New Roman" w:cs="Times New Roman"/>
          <w:b/>
          <w:i/>
          <w:sz w:val="24"/>
          <w:szCs w:val="24"/>
        </w:rPr>
        <w:t>1.</w:t>
      </w:r>
      <w:r w:rsidRPr="004F273D">
        <w:rPr>
          <w:rFonts w:ascii="Times New Roman" w:eastAsia="Calibri" w:hAnsi="Times New Roman" w:cs="Times New Roman"/>
          <w:b/>
          <w:i/>
          <w:sz w:val="24"/>
          <w:szCs w:val="24"/>
          <w:u w:val="single"/>
        </w:rPr>
        <w:t xml:space="preserve"> Caracteristicile proiectelor </w:t>
      </w:r>
    </w:p>
    <w:p w:rsidR="00D47B88" w:rsidRPr="00D47B88" w:rsidRDefault="00360E57" w:rsidP="005F7FFD">
      <w:pPr>
        <w:numPr>
          <w:ilvl w:val="0"/>
          <w:numId w:val="1"/>
        </w:numPr>
        <w:spacing w:after="0" w:line="240" w:lineRule="auto"/>
        <w:jc w:val="both"/>
        <w:rPr>
          <w:rFonts w:ascii="Times New Roman" w:eastAsia="Calibri" w:hAnsi="Times New Roman" w:cs="Times New Roman"/>
          <w:sz w:val="24"/>
          <w:szCs w:val="24"/>
        </w:rPr>
      </w:pPr>
      <w:r w:rsidRPr="006E51D2">
        <w:rPr>
          <w:rFonts w:ascii="Times New Roman" w:eastAsia="Calibri" w:hAnsi="Times New Roman" w:cs="Times New Roman"/>
          <w:b/>
          <w:i/>
          <w:sz w:val="24"/>
          <w:szCs w:val="24"/>
        </w:rPr>
        <w:t>mărimea proiectului</w:t>
      </w:r>
      <w:r w:rsidRPr="006E51D2">
        <w:rPr>
          <w:rFonts w:ascii="Times New Roman" w:eastAsia="Calibri" w:hAnsi="Times New Roman" w:cs="Times New Roman"/>
          <w:sz w:val="24"/>
          <w:szCs w:val="24"/>
        </w:rPr>
        <w:t>:</w:t>
      </w:r>
    </w:p>
    <w:p w:rsidR="00C250A2" w:rsidRPr="00A04F1D" w:rsidRDefault="00C250A2" w:rsidP="00A04F1D">
      <w:pPr>
        <w:spacing w:after="0" w:line="240" w:lineRule="auto"/>
        <w:ind w:firstLine="705"/>
        <w:jc w:val="both"/>
        <w:rPr>
          <w:rStyle w:val="tpa1"/>
          <w:rFonts w:ascii="Times New Roman" w:eastAsia="Times New Roman" w:hAnsi="Times New Roman" w:cs="Times New Roman"/>
          <w:kern w:val="1"/>
          <w:sz w:val="24"/>
          <w:szCs w:val="24"/>
          <w:lang w:eastAsia="ar-SA"/>
        </w:rPr>
      </w:pPr>
      <w:r w:rsidRPr="00A04F1D">
        <w:rPr>
          <w:rStyle w:val="tpa1"/>
          <w:rFonts w:ascii="Times New Roman" w:eastAsia="Times New Roman" w:hAnsi="Times New Roman" w:cs="Times New Roman"/>
          <w:kern w:val="1"/>
          <w:sz w:val="24"/>
          <w:szCs w:val="24"/>
          <w:lang w:eastAsia="ar-SA"/>
        </w:rPr>
        <w:t>Lucrarile necesare, ce vor face obiectul acestei investitii, vor asigura colectarea apelor uzate menajere de la gospodariile de pe partea de nord a localitatii Darmanesti, prin retele stradale de canalizare menajera prin vacuum, prevazute pe arterele principale de circulatie ale localitatii Darmanesti, intr-o statie de vacuum si epurarea acestora in statia de epurare existenta, ce se va extinde. Apele uzate din statia de vacuum sunt descarcate intr-un camin de vizitare existent pe partea de sud a localitatii, in apropierea amplasamentului statiei de vacuum.</w:t>
      </w:r>
    </w:p>
    <w:p w:rsidR="00C250A2" w:rsidRPr="00A04F1D" w:rsidRDefault="00C250A2" w:rsidP="00A04F1D">
      <w:pPr>
        <w:spacing w:after="0" w:line="240" w:lineRule="auto"/>
        <w:jc w:val="both"/>
        <w:rPr>
          <w:rStyle w:val="tpa1"/>
          <w:rFonts w:ascii="Times New Roman" w:eastAsia="Times New Roman" w:hAnsi="Times New Roman" w:cs="Times New Roman"/>
          <w:kern w:val="1"/>
          <w:sz w:val="24"/>
          <w:szCs w:val="24"/>
          <w:lang w:eastAsia="ar-SA"/>
        </w:rPr>
      </w:pPr>
      <w:r w:rsidRPr="00A04F1D">
        <w:rPr>
          <w:rStyle w:val="tpa1"/>
          <w:rFonts w:ascii="Times New Roman" w:eastAsia="Times New Roman" w:hAnsi="Times New Roman" w:cs="Times New Roman"/>
          <w:kern w:val="1"/>
          <w:sz w:val="24"/>
          <w:szCs w:val="24"/>
          <w:lang w:eastAsia="ar-SA"/>
        </w:rPr>
        <w:t>Sistemul de canalizare prin vacuum al satului Darmanesti - partea de nord va cuprinde:</w:t>
      </w:r>
    </w:p>
    <w:p w:rsidR="00C250A2" w:rsidRPr="00A04F1D" w:rsidRDefault="00C250A2" w:rsidP="00F3437A">
      <w:pPr>
        <w:numPr>
          <w:ilvl w:val="0"/>
          <w:numId w:val="13"/>
        </w:numPr>
        <w:tabs>
          <w:tab w:val="clear" w:pos="720"/>
          <w:tab w:val="left" w:pos="284"/>
          <w:tab w:val="left" w:pos="383"/>
        </w:tabs>
        <w:spacing w:after="0" w:line="240" w:lineRule="auto"/>
        <w:ind w:left="284" w:hanging="284"/>
        <w:jc w:val="both"/>
        <w:rPr>
          <w:rStyle w:val="tpa1"/>
          <w:rFonts w:ascii="Times New Roman" w:eastAsia="Times New Roman" w:hAnsi="Times New Roman" w:cs="Times New Roman"/>
          <w:kern w:val="1"/>
          <w:sz w:val="24"/>
          <w:szCs w:val="24"/>
          <w:lang w:eastAsia="ar-SA"/>
        </w:rPr>
      </w:pPr>
      <w:r w:rsidRPr="00A04F1D">
        <w:rPr>
          <w:rStyle w:val="tpa1"/>
          <w:rFonts w:ascii="Times New Roman" w:eastAsia="Times New Roman" w:hAnsi="Times New Roman" w:cs="Times New Roman"/>
          <w:kern w:val="1"/>
          <w:sz w:val="24"/>
          <w:szCs w:val="24"/>
          <w:lang w:eastAsia="ar-SA"/>
        </w:rPr>
        <w:t xml:space="preserve">retele de canalizare pentru colectarea si transportul apelor uzate menajere in sistem vacuumatic, din conducte PEHD cu Dn 110-160 mm, in lungime de </w:t>
      </w:r>
      <w:r w:rsidRPr="00F3437A">
        <w:rPr>
          <w:rStyle w:val="tpa1"/>
          <w:rFonts w:ascii="Times New Roman" w:eastAsia="Times New Roman" w:hAnsi="Times New Roman" w:cs="Times New Roman"/>
          <w:b/>
          <w:kern w:val="1"/>
          <w:sz w:val="24"/>
          <w:szCs w:val="24"/>
          <w:lang w:eastAsia="ar-SA"/>
        </w:rPr>
        <w:t>L= 10914 ml</w:t>
      </w:r>
      <w:r w:rsidRPr="00A04F1D">
        <w:rPr>
          <w:rStyle w:val="tpa1"/>
          <w:rFonts w:ascii="Times New Roman" w:eastAsia="Times New Roman" w:hAnsi="Times New Roman" w:cs="Times New Roman"/>
          <w:kern w:val="1"/>
          <w:sz w:val="24"/>
          <w:szCs w:val="24"/>
          <w:lang w:eastAsia="ar-SA"/>
        </w:rPr>
        <w:t>;</w:t>
      </w:r>
    </w:p>
    <w:p w:rsidR="00C250A2" w:rsidRPr="00A04F1D" w:rsidRDefault="00C250A2" w:rsidP="00F3437A">
      <w:pPr>
        <w:numPr>
          <w:ilvl w:val="0"/>
          <w:numId w:val="13"/>
        </w:numPr>
        <w:tabs>
          <w:tab w:val="clear" w:pos="720"/>
          <w:tab w:val="left" w:pos="284"/>
          <w:tab w:val="left" w:pos="383"/>
        </w:tabs>
        <w:spacing w:after="0" w:line="240" w:lineRule="auto"/>
        <w:ind w:hanging="720"/>
        <w:jc w:val="both"/>
        <w:rPr>
          <w:rStyle w:val="tpa1"/>
          <w:rFonts w:ascii="Times New Roman" w:eastAsia="Times New Roman" w:hAnsi="Times New Roman" w:cs="Times New Roman"/>
          <w:kern w:val="1"/>
          <w:sz w:val="24"/>
          <w:szCs w:val="24"/>
          <w:lang w:eastAsia="ar-SA"/>
        </w:rPr>
      </w:pPr>
      <w:r w:rsidRPr="00A04F1D">
        <w:rPr>
          <w:rStyle w:val="tpa1"/>
          <w:rFonts w:ascii="Times New Roman" w:eastAsia="Times New Roman" w:hAnsi="Times New Roman" w:cs="Times New Roman"/>
          <w:kern w:val="1"/>
          <w:sz w:val="24"/>
          <w:szCs w:val="24"/>
          <w:lang w:eastAsia="ar-SA"/>
        </w:rPr>
        <w:t>conducte PEHD/PE100, PN 10 atm, pentru retele de canalizare fortata, cu Dn 110mm</w:t>
      </w:r>
      <w:r w:rsidRPr="00F3437A">
        <w:rPr>
          <w:rStyle w:val="tpa1"/>
          <w:rFonts w:ascii="Times New Roman" w:eastAsia="Times New Roman" w:hAnsi="Times New Roman" w:cs="Times New Roman"/>
          <w:b/>
          <w:kern w:val="1"/>
          <w:sz w:val="24"/>
          <w:szCs w:val="24"/>
          <w:lang w:eastAsia="ar-SA"/>
        </w:rPr>
        <w:t>, L= 123 ml</w:t>
      </w:r>
      <w:r w:rsidRPr="00A04F1D">
        <w:rPr>
          <w:rStyle w:val="tpa1"/>
          <w:rFonts w:ascii="Times New Roman" w:eastAsia="Times New Roman" w:hAnsi="Times New Roman" w:cs="Times New Roman"/>
          <w:kern w:val="1"/>
          <w:sz w:val="24"/>
          <w:szCs w:val="24"/>
          <w:lang w:eastAsia="ar-SA"/>
        </w:rPr>
        <w:t>;</w:t>
      </w:r>
    </w:p>
    <w:p w:rsidR="00C250A2" w:rsidRDefault="00C250A2" w:rsidP="00F3437A">
      <w:pPr>
        <w:numPr>
          <w:ilvl w:val="0"/>
          <w:numId w:val="13"/>
        </w:numPr>
        <w:tabs>
          <w:tab w:val="clear" w:pos="720"/>
          <w:tab w:val="left" w:pos="284"/>
          <w:tab w:val="left" w:pos="383"/>
        </w:tabs>
        <w:spacing w:after="0" w:line="240" w:lineRule="auto"/>
        <w:ind w:hanging="720"/>
        <w:jc w:val="both"/>
        <w:rPr>
          <w:rStyle w:val="tpa1"/>
          <w:rFonts w:ascii="Times New Roman" w:eastAsia="Times New Roman" w:hAnsi="Times New Roman" w:cs="Times New Roman"/>
          <w:kern w:val="1"/>
          <w:sz w:val="24"/>
          <w:szCs w:val="24"/>
          <w:lang w:eastAsia="ar-SA"/>
        </w:rPr>
      </w:pPr>
      <w:r w:rsidRPr="00A04F1D">
        <w:rPr>
          <w:rStyle w:val="tpa1"/>
          <w:rFonts w:ascii="Times New Roman" w:eastAsia="Times New Roman" w:hAnsi="Times New Roman" w:cs="Times New Roman"/>
          <w:kern w:val="1"/>
          <w:sz w:val="24"/>
          <w:szCs w:val="24"/>
          <w:lang w:eastAsia="ar-SA"/>
        </w:rPr>
        <w:t>statie de vacuum SV.</w:t>
      </w:r>
    </w:p>
    <w:p w:rsidR="00A10894" w:rsidRPr="00445DF2" w:rsidRDefault="00A10894" w:rsidP="002E07C6">
      <w:pPr>
        <w:autoSpaceDE w:val="0"/>
        <w:spacing w:after="0" w:line="240" w:lineRule="auto"/>
        <w:ind w:firstLine="360"/>
        <w:jc w:val="both"/>
        <w:rPr>
          <w:rFonts w:ascii="Times New Roman" w:hAnsi="Times New Roman" w:cs="Times New Roman"/>
          <w:sz w:val="24"/>
          <w:szCs w:val="24"/>
        </w:rPr>
      </w:pPr>
      <w:r w:rsidRPr="00A10894">
        <w:rPr>
          <w:rFonts w:ascii="Times New Roman" w:hAnsi="Times New Roman" w:cs="Times New Roman"/>
          <w:spacing w:val="-4"/>
          <w:kern w:val="1"/>
          <w:sz w:val="24"/>
          <w:szCs w:val="24"/>
        </w:rPr>
        <w:t>Sistemul de canalizare prin vacuum s-a proiectat pe un singur bazin de colectare din satul Darmanesti-partea de nord, depozitare in statia de vacuum SV, amplasata pe un teren apartinand domeniului public, cu suprafata de 500 mp, adiacent Strazii 6.</w:t>
      </w:r>
      <w:r w:rsidR="00445DF2">
        <w:rPr>
          <w:rFonts w:ascii="Times New Roman" w:hAnsi="Times New Roman" w:cs="Times New Roman"/>
          <w:sz w:val="24"/>
          <w:szCs w:val="24"/>
        </w:rPr>
        <w:t xml:space="preserve"> </w:t>
      </w:r>
      <w:r w:rsidRPr="00445DF2">
        <w:rPr>
          <w:rFonts w:ascii="Times New Roman" w:hAnsi="Times New Roman" w:cs="Times New Roman"/>
          <w:sz w:val="24"/>
          <w:szCs w:val="24"/>
        </w:rPr>
        <w:t xml:space="preserve">Retelele de colectare si transport se vor monta pe o parte a </w:t>
      </w:r>
      <w:r w:rsidRPr="00445DF2">
        <w:rPr>
          <w:rFonts w:ascii="Times New Roman" w:hAnsi="Times New Roman" w:cs="Times New Roman"/>
          <w:sz w:val="24"/>
          <w:szCs w:val="24"/>
        </w:rPr>
        <w:lastRenderedPageBreak/>
        <w:t>drumului, de regula in acostament, iar caminele de colectare cu supapa de vacuum s-au prevazut a se monta in trotuar sau langa conductele de vacuum, dupa caz.</w:t>
      </w:r>
    </w:p>
    <w:p w:rsidR="00A10894" w:rsidRPr="00445DF2" w:rsidRDefault="00A10894" w:rsidP="00445DF2">
      <w:pPr>
        <w:autoSpaceDE w:val="0"/>
        <w:spacing w:after="0" w:line="240" w:lineRule="auto"/>
        <w:ind w:firstLine="360"/>
        <w:jc w:val="both"/>
        <w:rPr>
          <w:rFonts w:ascii="Times New Roman" w:hAnsi="Times New Roman" w:cs="Times New Roman"/>
          <w:sz w:val="24"/>
          <w:szCs w:val="24"/>
        </w:rPr>
      </w:pPr>
      <w:r w:rsidRPr="00445DF2">
        <w:rPr>
          <w:rFonts w:ascii="Times New Roman" w:hAnsi="Times New Roman" w:cs="Times New Roman"/>
          <w:spacing w:val="-4"/>
          <w:kern w:val="1"/>
          <w:sz w:val="24"/>
          <w:szCs w:val="24"/>
        </w:rPr>
        <w:t>Pe drumul national DN 72</w:t>
      </w:r>
      <w:r w:rsidR="00CB2E14">
        <w:rPr>
          <w:rFonts w:ascii="Times New Roman" w:hAnsi="Times New Roman" w:cs="Times New Roman"/>
          <w:spacing w:val="-4"/>
          <w:kern w:val="1"/>
          <w:sz w:val="24"/>
          <w:szCs w:val="24"/>
        </w:rPr>
        <w:t>,</w:t>
      </w:r>
      <w:r w:rsidRPr="00445DF2">
        <w:rPr>
          <w:rFonts w:ascii="Times New Roman" w:hAnsi="Times New Roman" w:cs="Times New Roman"/>
          <w:spacing w:val="-4"/>
          <w:kern w:val="1"/>
          <w:sz w:val="24"/>
          <w:szCs w:val="24"/>
        </w:rPr>
        <w:t xml:space="preserve"> conductele de canalizare se vor monta pe partea stanga sens de mers Targoviste-Ploiesti, intre acostament si rigola, la o distanta de minim 1,50 m de retelele de apa existente, iar pe drumurile locale se va amplasa pe o singura parte a acestora, in acostament sau pe trotuar, vis-a-vis de amplasamentul retelei de apa si retelei de gaze naturale; caminele colectoare s-au prevazut a se monta </w:t>
      </w:r>
      <w:r w:rsidRPr="00445DF2">
        <w:rPr>
          <w:rFonts w:ascii="Times New Roman" w:hAnsi="Times New Roman" w:cs="Times New Roman"/>
          <w:sz w:val="24"/>
          <w:szCs w:val="24"/>
        </w:rPr>
        <w:t>intre conductele de vacuum</w:t>
      </w:r>
      <w:r w:rsidRPr="00445DF2">
        <w:rPr>
          <w:rFonts w:ascii="Times New Roman" w:hAnsi="Times New Roman" w:cs="Times New Roman"/>
          <w:spacing w:val="-4"/>
          <w:kern w:val="1"/>
          <w:sz w:val="24"/>
          <w:szCs w:val="24"/>
        </w:rPr>
        <w:t xml:space="preserve"> proiectate si retele de apa existente si vor deservi 3 gospodarii.</w:t>
      </w:r>
    </w:p>
    <w:p w:rsidR="00A10894" w:rsidRPr="00445DF2" w:rsidRDefault="00A10894" w:rsidP="00445DF2">
      <w:pPr>
        <w:autoSpaceDE w:val="0"/>
        <w:spacing w:after="0" w:line="240" w:lineRule="auto"/>
        <w:ind w:firstLine="360"/>
        <w:jc w:val="both"/>
        <w:rPr>
          <w:rFonts w:ascii="Times New Roman" w:hAnsi="Times New Roman" w:cs="Times New Roman"/>
          <w:sz w:val="24"/>
          <w:szCs w:val="24"/>
        </w:rPr>
      </w:pPr>
      <w:r w:rsidRPr="00445DF2">
        <w:rPr>
          <w:rFonts w:ascii="Times New Roman" w:hAnsi="Times New Roman" w:cs="Times New Roman"/>
          <w:spacing w:val="-4"/>
          <w:kern w:val="1"/>
          <w:sz w:val="24"/>
          <w:szCs w:val="24"/>
        </w:rPr>
        <w:t>Pe drumul judetean DJ 720D</w:t>
      </w:r>
      <w:r w:rsidR="00CB2E14">
        <w:rPr>
          <w:rFonts w:ascii="Times New Roman" w:hAnsi="Times New Roman" w:cs="Times New Roman"/>
          <w:spacing w:val="-4"/>
          <w:kern w:val="1"/>
          <w:sz w:val="24"/>
          <w:szCs w:val="24"/>
        </w:rPr>
        <w:t>,</w:t>
      </w:r>
      <w:r w:rsidRPr="00445DF2">
        <w:rPr>
          <w:rFonts w:ascii="Times New Roman" w:hAnsi="Times New Roman" w:cs="Times New Roman"/>
          <w:spacing w:val="-4"/>
          <w:kern w:val="1"/>
          <w:sz w:val="24"/>
          <w:szCs w:val="24"/>
        </w:rPr>
        <w:t xml:space="preserve"> conductele de canalizare se vor monta pe o singura parte, intre acostament si rigola, pe partea opusa retelei de apa si retelei de gaze naturale existente, de la drumul national DN 72 pana la intersectia cu Strada 15, iar de aici va avea traseu comun cu reteaua de apa existenta, la o distanta de minim 1,50 m fata de aceasta. </w:t>
      </w:r>
    </w:p>
    <w:p w:rsidR="00A10894" w:rsidRPr="00445DF2" w:rsidRDefault="00A10894" w:rsidP="00445DF2">
      <w:pPr>
        <w:autoSpaceDE w:val="0"/>
        <w:spacing w:after="0" w:line="240" w:lineRule="auto"/>
        <w:ind w:firstLine="360"/>
        <w:jc w:val="both"/>
        <w:rPr>
          <w:rFonts w:ascii="Times New Roman" w:hAnsi="Times New Roman" w:cs="Times New Roman"/>
          <w:sz w:val="24"/>
          <w:szCs w:val="24"/>
        </w:rPr>
      </w:pPr>
      <w:r w:rsidRPr="00445DF2">
        <w:rPr>
          <w:rFonts w:ascii="Times New Roman" w:hAnsi="Times New Roman" w:cs="Times New Roman"/>
          <w:spacing w:val="-4"/>
          <w:kern w:val="1"/>
          <w:sz w:val="24"/>
          <w:szCs w:val="24"/>
        </w:rPr>
        <w:t>Pentru a proteja carosabilul drumul judetean DJ 720D, s-a prevazut pe partea cealalta a drumului fata de amplasamentul retelei prin vacuum, camine de colectare clasice in care se vor racorda prin curgere gravitationala imobilele din aceasta parte a drumului. Aceste camine de racord clasice (PVC Dn 400 mm, H=1,5</w:t>
      </w:r>
      <w:r w:rsidR="00112B1B">
        <w:rPr>
          <w:rFonts w:ascii="Times New Roman" w:hAnsi="Times New Roman" w:cs="Times New Roman"/>
          <w:spacing w:val="-4"/>
          <w:kern w:val="1"/>
          <w:sz w:val="24"/>
          <w:szCs w:val="24"/>
        </w:rPr>
        <w:t xml:space="preserve"> </w:t>
      </w:r>
      <w:r w:rsidRPr="00445DF2">
        <w:rPr>
          <w:rFonts w:ascii="Times New Roman" w:hAnsi="Times New Roman" w:cs="Times New Roman"/>
          <w:spacing w:val="-4"/>
          <w:kern w:val="1"/>
          <w:sz w:val="24"/>
          <w:szCs w:val="24"/>
        </w:rPr>
        <w:t xml:space="preserve">m) se vor racorda prin curgere gravitationala la caminele colectoare cu supape de vacuum. </w:t>
      </w:r>
    </w:p>
    <w:p w:rsidR="00A10894" w:rsidRPr="00445DF2" w:rsidRDefault="00A10894" w:rsidP="00445DF2">
      <w:pPr>
        <w:autoSpaceDE w:val="0"/>
        <w:spacing w:after="0" w:line="240" w:lineRule="auto"/>
        <w:ind w:firstLine="360"/>
        <w:jc w:val="both"/>
        <w:rPr>
          <w:rFonts w:ascii="Times New Roman" w:hAnsi="Times New Roman" w:cs="Times New Roman"/>
          <w:sz w:val="24"/>
          <w:szCs w:val="24"/>
        </w:rPr>
      </w:pPr>
      <w:r w:rsidRPr="00445DF2">
        <w:rPr>
          <w:rFonts w:ascii="Times New Roman" w:hAnsi="Times New Roman" w:cs="Times New Roman"/>
          <w:sz w:val="24"/>
          <w:szCs w:val="24"/>
        </w:rPr>
        <w:t>Conductele de transport sunt pozate la o adancime medie de 1,5 m, profilul fiind in “dinti de fierastrau”, cu panta de 0,2% pe o lungime de max.  300  m, dupa care se monteaza o treapta de ridicare (“lift”) de 30  cm inaltime. Se admit lungimi mai mari in situatia in care panta de montaj este mai mare de 0,2%.</w:t>
      </w:r>
    </w:p>
    <w:p w:rsidR="00A10894" w:rsidRPr="00445DF2" w:rsidRDefault="00A10894" w:rsidP="00445DF2">
      <w:pPr>
        <w:autoSpaceDE w:val="0"/>
        <w:spacing w:after="0" w:line="240" w:lineRule="auto"/>
        <w:ind w:firstLine="360"/>
        <w:jc w:val="both"/>
        <w:rPr>
          <w:rFonts w:ascii="Times New Roman" w:hAnsi="Times New Roman" w:cs="Times New Roman"/>
          <w:sz w:val="24"/>
          <w:szCs w:val="24"/>
        </w:rPr>
      </w:pPr>
      <w:r w:rsidRPr="00445DF2">
        <w:rPr>
          <w:rFonts w:ascii="Times New Roman" w:hAnsi="Times New Roman" w:cs="Times New Roman"/>
          <w:sz w:val="24"/>
          <w:szCs w:val="24"/>
        </w:rPr>
        <w:t>Colectarea si racordarea la caminele cu supapa de vacuum sau la cele cu curgere gravitationala, se vor realiza cu tuburi din PVC pentru canalizare Dn 160 mm.</w:t>
      </w:r>
    </w:p>
    <w:p w:rsidR="00A10894" w:rsidRPr="00445DF2" w:rsidRDefault="00A10894" w:rsidP="00445DF2">
      <w:pPr>
        <w:autoSpaceDE w:val="0"/>
        <w:spacing w:after="0" w:line="240" w:lineRule="auto"/>
        <w:ind w:firstLine="360"/>
        <w:jc w:val="both"/>
        <w:rPr>
          <w:rFonts w:ascii="Times New Roman" w:hAnsi="Times New Roman" w:cs="Times New Roman"/>
          <w:sz w:val="24"/>
          <w:szCs w:val="24"/>
        </w:rPr>
      </w:pPr>
      <w:r w:rsidRPr="00445DF2">
        <w:rPr>
          <w:rFonts w:ascii="Times New Roman" w:hAnsi="Times New Roman" w:cs="Times New Roman"/>
          <w:sz w:val="24"/>
          <w:szCs w:val="24"/>
        </w:rPr>
        <w:t>Gospodariile (in general 2 bucati) sunt racordate la caminul clasic de canalizare sau caminul de colectare prin conducte de racord montate la adancimi mici cu functionare gravitationala.</w:t>
      </w:r>
    </w:p>
    <w:p w:rsidR="002E07C6" w:rsidRDefault="00A10894" w:rsidP="002E07C6">
      <w:pPr>
        <w:autoSpaceDE w:val="0"/>
        <w:spacing w:after="0" w:line="240" w:lineRule="auto"/>
        <w:ind w:firstLine="360"/>
        <w:jc w:val="both"/>
        <w:rPr>
          <w:rFonts w:ascii="Times New Roman" w:hAnsi="Times New Roman" w:cs="Times New Roman"/>
          <w:spacing w:val="-4"/>
          <w:kern w:val="1"/>
          <w:sz w:val="24"/>
          <w:szCs w:val="24"/>
        </w:rPr>
      </w:pPr>
      <w:r w:rsidRPr="00445DF2">
        <w:rPr>
          <w:rFonts w:ascii="Times New Roman" w:hAnsi="Times New Roman" w:cs="Times New Roman"/>
          <w:spacing w:val="-4"/>
          <w:kern w:val="1"/>
          <w:sz w:val="24"/>
          <w:szCs w:val="24"/>
        </w:rPr>
        <w:t>Caminele de colectare ape uzate vor fi confectionate din PE, Dn1100, H=2450</w:t>
      </w:r>
      <w:r w:rsidR="002E07C6">
        <w:rPr>
          <w:rFonts w:ascii="Times New Roman" w:hAnsi="Times New Roman" w:cs="Times New Roman"/>
          <w:spacing w:val="-4"/>
          <w:kern w:val="1"/>
          <w:sz w:val="24"/>
          <w:szCs w:val="24"/>
        </w:rPr>
        <w:t xml:space="preserve"> </w:t>
      </w:r>
      <w:r w:rsidRPr="00445DF2">
        <w:rPr>
          <w:rFonts w:ascii="Times New Roman" w:hAnsi="Times New Roman" w:cs="Times New Roman"/>
          <w:spacing w:val="-4"/>
          <w:kern w:val="1"/>
          <w:sz w:val="24"/>
          <w:szCs w:val="24"/>
        </w:rPr>
        <w:t xml:space="preserve">mm cu camere separate (bazin colectare si camera supapa) si supapa. Elemente componente: </w:t>
      </w:r>
    </w:p>
    <w:p w:rsidR="00A10894" w:rsidRPr="00A04F1D" w:rsidRDefault="002E07C6" w:rsidP="002E07C6">
      <w:pPr>
        <w:autoSpaceDE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A10894" w:rsidRPr="00A04F1D">
        <w:rPr>
          <w:rFonts w:ascii="Times New Roman" w:hAnsi="Times New Roman" w:cs="Times New Roman"/>
          <w:sz w:val="24"/>
          <w:szCs w:val="24"/>
        </w:rPr>
        <w:t>- camin PE acoperit cu capac PE de protectie;</w:t>
      </w:r>
    </w:p>
    <w:p w:rsidR="00A10894" w:rsidRPr="00A04F1D" w:rsidRDefault="00A10894" w:rsidP="002E07C6">
      <w:pPr>
        <w:pStyle w:val="Default"/>
        <w:tabs>
          <w:tab w:val="left" w:pos="383"/>
          <w:tab w:val="left" w:pos="776"/>
        </w:tabs>
        <w:spacing w:after="0" w:line="240" w:lineRule="auto"/>
        <w:ind w:left="720"/>
        <w:jc w:val="both"/>
        <w:rPr>
          <w:rFonts w:ascii="Times New Roman" w:hAnsi="Times New Roman"/>
        </w:rPr>
      </w:pPr>
      <w:r w:rsidRPr="00A04F1D">
        <w:rPr>
          <w:rFonts w:ascii="Times New Roman" w:hAnsi="Times New Roman"/>
        </w:rPr>
        <w:t>- supapa de vacuum cu piston Dn 90mm;</w:t>
      </w:r>
    </w:p>
    <w:p w:rsidR="00A10894" w:rsidRPr="00A04F1D" w:rsidRDefault="00A10894" w:rsidP="002E07C6">
      <w:pPr>
        <w:pStyle w:val="Default"/>
        <w:tabs>
          <w:tab w:val="left" w:pos="383"/>
          <w:tab w:val="left" w:pos="776"/>
        </w:tabs>
        <w:spacing w:after="0" w:line="240" w:lineRule="auto"/>
        <w:ind w:left="720"/>
        <w:jc w:val="both"/>
        <w:rPr>
          <w:rFonts w:ascii="Times New Roman" w:hAnsi="Times New Roman"/>
        </w:rPr>
      </w:pPr>
      <w:r w:rsidRPr="00A04F1D">
        <w:rPr>
          <w:rFonts w:ascii="Times New Roman" w:hAnsi="Times New Roman"/>
        </w:rPr>
        <w:t>- vana cutit ABS Dn90mm;</w:t>
      </w:r>
    </w:p>
    <w:p w:rsidR="00A10894" w:rsidRPr="00A04F1D" w:rsidRDefault="00A10894" w:rsidP="002E07C6">
      <w:pPr>
        <w:pStyle w:val="Default"/>
        <w:tabs>
          <w:tab w:val="left" w:pos="383"/>
          <w:tab w:val="left" w:pos="776"/>
        </w:tabs>
        <w:spacing w:after="0" w:line="240" w:lineRule="auto"/>
        <w:ind w:left="720"/>
        <w:jc w:val="both"/>
        <w:rPr>
          <w:rFonts w:ascii="Times New Roman" w:hAnsi="Times New Roman"/>
        </w:rPr>
      </w:pPr>
      <w:r w:rsidRPr="00A04F1D">
        <w:rPr>
          <w:rFonts w:ascii="Times New Roman" w:hAnsi="Times New Roman"/>
        </w:rPr>
        <w:t>- senzor proximitate din inox, montat pe fiecare supapa, pentru monitorizare;</w:t>
      </w:r>
    </w:p>
    <w:p w:rsidR="00A10894" w:rsidRPr="00A04F1D" w:rsidRDefault="00A10894" w:rsidP="002E07C6">
      <w:pPr>
        <w:pStyle w:val="Default"/>
        <w:tabs>
          <w:tab w:val="left" w:pos="383"/>
          <w:tab w:val="left" w:pos="776"/>
        </w:tabs>
        <w:spacing w:after="0" w:line="240" w:lineRule="auto"/>
        <w:ind w:left="720"/>
        <w:jc w:val="both"/>
        <w:rPr>
          <w:rFonts w:ascii="Times New Roman" w:hAnsi="Times New Roman"/>
        </w:rPr>
      </w:pPr>
      <w:r w:rsidRPr="00A04F1D">
        <w:rPr>
          <w:rFonts w:ascii="Times New Roman" w:hAnsi="Times New Roman"/>
          <w:spacing w:val="-4"/>
          <w:kern w:val="1"/>
        </w:rPr>
        <w:t>- capac carosabil din material compozit incastrat in rama din beton.</w:t>
      </w:r>
    </w:p>
    <w:p w:rsidR="00A10894" w:rsidRPr="002E07C6" w:rsidRDefault="00A10894" w:rsidP="002E07C6">
      <w:pPr>
        <w:autoSpaceDE w:val="0"/>
        <w:spacing w:after="0" w:line="240" w:lineRule="auto"/>
        <w:ind w:firstLine="360"/>
        <w:jc w:val="both"/>
        <w:rPr>
          <w:rFonts w:ascii="Times New Roman" w:hAnsi="Times New Roman" w:cs="Times New Roman"/>
          <w:sz w:val="24"/>
          <w:szCs w:val="24"/>
        </w:rPr>
      </w:pPr>
      <w:r w:rsidRPr="002E07C6">
        <w:rPr>
          <w:rFonts w:ascii="Times New Roman" w:hAnsi="Times New Roman" w:cs="Times New Roman"/>
          <w:spacing w:val="-4"/>
          <w:kern w:val="1"/>
          <w:sz w:val="24"/>
          <w:szCs w:val="24"/>
        </w:rPr>
        <w:t>Conductele de bransament ale cladirilor sunt racordate la partea inferioara a caminului. Aceste trasee gravitationale sunt mai lungi sau mai scurte in functie de conditiile locale.</w:t>
      </w:r>
    </w:p>
    <w:p w:rsidR="00A10894" w:rsidRPr="00CB2E14" w:rsidRDefault="00A10894" w:rsidP="00CB2E14">
      <w:pPr>
        <w:autoSpaceDE w:val="0"/>
        <w:spacing w:after="0" w:line="240" w:lineRule="auto"/>
        <w:ind w:firstLine="360"/>
        <w:jc w:val="both"/>
        <w:rPr>
          <w:rFonts w:ascii="Times New Roman" w:hAnsi="Times New Roman" w:cs="Times New Roman"/>
          <w:sz w:val="24"/>
          <w:szCs w:val="24"/>
        </w:rPr>
      </w:pPr>
      <w:r w:rsidRPr="00CB2E14">
        <w:rPr>
          <w:rFonts w:ascii="Times New Roman" w:hAnsi="Times New Roman" w:cs="Times New Roman"/>
          <w:kern w:val="1"/>
          <w:sz w:val="24"/>
          <w:szCs w:val="24"/>
        </w:rPr>
        <w:t xml:space="preserve">In lungul drumului judetean DJ 720D s-au prevazut patru (4) subtraversari prin foraj orizontal cu conducta de canalizare prin vacuum din PEHD, Dn 110÷160mm protejata in tub de protectie din PEHD, Dn 250÷280 mm, </w:t>
      </w:r>
    </w:p>
    <w:p w:rsidR="00A10894" w:rsidRPr="00A04F1D" w:rsidRDefault="004E226A" w:rsidP="004E226A">
      <w:pPr>
        <w:pStyle w:val="NormalWeb"/>
        <w:tabs>
          <w:tab w:val="left" w:pos="0"/>
          <w:tab w:val="left" w:pos="426"/>
        </w:tabs>
        <w:spacing w:before="0" w:after="0" w:line="240" w:lineRule="auto"/>
        <w:jc w:val="both"/>
        <w:rPr>
          <w:sz w:val="24"/>
          <w:szCs w:val="24"/>
          <w:lang w:val="ro-RO"/>
        </w:rPr>
      </w:pPr>
      <w:r>
        <w:rPr>
          <w:b/>
          <w:bCs/>
          <w:sz w:val="24"/>
          <w:szCs w:val="24"/>
          <w:lang w:val="ro-RO"/>
        </w:rPr>
        <w:tab/>
      </w:r>
      <w:r w:rsidR="00A10894" w:rsidRPr="00A04F1D">
        <w:rPr>
          <w:b/>
          <w:bCs/>
          <w:sz w:val="24"/>
          <w:szCs w:val="24"/>
          <w:lang w:val="ro-RO"/>
        </w:rPr>
        <w:t>Statia de vacuum SV</w:t>
      </w:r>
      <w:r w:rsidR="00A10894" w:rsidRPr="00A04F1D">
        <w:rPr>
          <w:sz w:val="24"/>
          <w:szCs w:val="24"/>
          <w:lang w:val="ro-RO"/>
        </w:rPr>
        <w:t xml:space="preserve"> va fi echipata cu instalatii hidraulice de vacuum, electrice, ventilatii/incalzire si de automatizare, care sa permita functionarea automatizata in conditii de eficienta si siguranta maxime. </w:t>
      </w:r>
    </w:p>
    <w:p w:rsidR="00A10894" w:rsidRPr="00A10894" w:rsidRDefault="00A10894" w:rsidP="003718E8">
      <w:pPr>
        <w:pStyle w:val="ListParagraph"/>
        <w:autoSpaceDE w:val="0"/>
        <w:spacing w:after="0" w:line="240" w:lineRule="auto"/>
        <w:ind w:left="0" w:firstLine="426"/>
        <w:jc w:val="both"/>
        <w:rPr>
          <w:rFonts w:ascii="Times New Roman" w:hAnsi="Times New Roman" w:cs="Times New Roman"/>
          <w:sz w:val="24"/>
          <w:szCs w:val="24"/>
        </w:rPr>
      </w:pPr>
      <w:r w:rsidRPr="00A10894">
        <w:rPr>
          <w:rFonts w:ascii="Times New Roman" w:hAnsi="Times New Roman" w:cs="Times New Roman"/>
          <w:sz w:val="24"/>
          <w:szCs w:val="24"/>
        </w:rPr>
        <w:t>Statia de vacuum mentine vacuum-ul in sistemul de colectare prin pompele de vacuum, colecteaza apele uzate intr-un rezervor si pompeaza apele uzate catre caminul de vizitare existent, amplasat pe retelele de canalizare gravitationale existente in partea de sud a satului Darmanesti.</w:t>
      </w:r>
    </w:p>
    <w:p w:rsidR="00A10894" w:rsidRPr="00A04F1D" w:rsidRDefault="003718E8" w:rsidP="003718E8">
      <w:pPr>
        <w:pStyle w:val="Default"/>
        <w:tabs>
          <w:tab w:val="left" w:pos="0"/>
          <w:tab w:val="left" w:pos="383"/>
        </w:tabs>
        <w:spacing w:after="0" w:line="240" w:lineRule="auto"/>
        <w:jc w:val="both"/>
        <w:rPr>
          <w:rFonts w:ascii="Times New Roman" w:hAnsi="Times New Roman"/>
          <w:kern w:val="1"/>
        </w:rPr>
      </w:pPr>
      <w:r>
        <w:rPr>
          <w:rFonts w:ascii="Times New Roman" w:hAnsi="Times New Roman"/>
          <w:kern w:val="1"/>
        </w:rPr>
        <w:tab/>
      </w:r>
      <w:r w:rsidR="00A10894" w:rsidRPr="00A04F1D">
        <w:rPr>
          <w:rFonts w:ascii="Times New Roman" w:hAnsi="Times New Roman"/>
          <w:kern w:val="1"/>
        </w:rPr>
        <w:t xml:space="preserve">S-a prevazut o subtraversare de DN 72 prin foraj orizontal pentru conducta de refulare, PEHD, Dn 110mm, in tub de protectie din OL, Dn 273 mm in </w:t>
      </w:r>
      <w:r w:rsidR="00A10894" w:rsidRPr="004E226A">
        <w:rPr>
          <w:rFonts w:ascii="Times New Roman" w:hAnsi="Times New Roman"/>
          <w:b/>
          <w:kern w:val="1"/>
        </w:rPr>
        <w:t>lungime de 18 ml</w:t>
      </w:r>
      <w:r w:rsidR="00A10894" w:rsidRPr="00A04F1D">
        <w:rPr>
          <w:rFonts w:ascii="Times New Roman" w:hAnsi="Times New Roman"/>
          <w:kern w:val="1"/>
        </w:rPr>
        <w:t>, conform STAS 9312 – Subtraversari de cai ferate si drumuri cu conducte.</w:t>
      </w:r>
    </w:p>
    <w:p w:rsidR="00A10894" w:rsidRPr="00B5676B" w:rsidRDefault="00A10894" w:rsidP="00B5676B">
      <w:pPr>
        <w:spacing w:after="0" w:line="240" w:lineRule="auto"/>
        <w:jc w:val="both"/>
        <w:rPr>
          <w:rFonts w:ascii="Times New Roman" w:eastAsia="Arial" w:hAnsi="Times New Roman" w:cs="Times New Roman"/>
          <w:sz w:val="24"/>
          <w:szCs w:val="24"/>
        </w:rPr>
      </w:pPr>
      <w:r w:rsidRPr="00B5676B">
        <w:rPr>
          <w:rFonts w:ascii="Times New Roman" w:eastAsia="Arial" w:hAnsi="Times New Roman" w:cs="Times New Roman"/>
          <w:b/>
          <w:bCs/>
          <w:i/>
          <w:iCs/>
          <w:sz w:val="24"/>
          <w:szCs w:val="24"/>
        </w:rPr>
        <w:t>Alimentarea cu apa a statiei de vacuum</w:t>
      </w:r>
      <w:r w:rsidRPr="00B5676B">
        <w:rPr>
          <w:rFonts w:ascii="Times New Roman" w:eastAsia="Arial" w:hAnsi="Times New Roman" w:cs="Times New Roman"/>
          <w:sz w:val="24"/>
          <w:szCs w:val="24"/>
        </w:rPr>
        <w:t xml:space="preserve"> se va realiza din conducta PEHD/PE100 Pn 10 atm, Dn 110mm si va avea lungime L=37m. </w:t>
      </w:r>
    </w:p>
    <w:p w:rsidR="00A10894" w:rsidRPr="00B5676B" w:rsidRDefault="00A10894" w:rsidP="00B5676B">
      <w:pPr>
        <w:tabs>
          <w:tab w:val="left" w:pos="383"/>
          <w:tab w:val="left" w:pos="776"/>
        </w:tabs>
        <w:spacing w:after="0" w:line="240" w:lineRule="auto"/>
        <w:jc w:val="both"/>
        <w:rPr>
          <w:rFonts w:ascii="Times New Roman" w:eastAsia="Times New Roman" w:hAnsi="Times New Roman" w:cs="Times New Roman"/>
          <w:sz w:val="24"/>
          <w:szCs w:val="24"/>
        </w:rPr>
      </w:pPr>
      <w:r w:rsidRPr="00B5676B">
        <w:rPr>
          <w:rFonts w:ascii="Times New Roman" w:eastAsia="Times New Roman" w:hAnsi="Times New Roman" w:cs="Times New Roman"/>
          <w:b/>
          <w:bCs/>
          <w:i/>
          <w:iCs/>
          <w:sz w:val="24"/>
          <w:szCs w:val="24"/>
        </w:rPr>
        <w:t>Alimentarea cu energie electrica a consumatorilor de la statia de vacuum</w:t>
      </w:r>
      <w:r w:rsidRPr="00B5676B">
        <w:rPr>
          <w:rFonts w:ascii="Times New Roman" w:eastAsia="Times New Roman" w:hAnsi="Times New Roman" w:cs="Times New Roman"/>
          <w:sz w:val="24"/>
          <w:szCs w:val="24"/>
        </w:rPr>
        <w:t xml:space="preserve"> se va realiza din Sistemul Energetic National (SEN), printr-un racord electric la reteaua electrica existenta din apropierea amplasamentului.</w:t>
      </w:r>
    </w:p>
    <w:p w:rsidR="00C250A2" w:rsidRPr="00112B1B" w:rsidRDefault="003718E8" w:rsidP="00112B1B">
      <w:pPr>
        <w:pStyle w:val="ListParagraph"/>
        <w:numPr>
          <w:ilvl w:val="0"/>
          <w:numId w:val="13"/>
        </w:numPr>
        <w:tabs>
          <w:tab w:val="left" w:pos="383"/>
          <w:tab w:val="left" w:pos="776"/>
        </w:tabs>
        <w:spacing w:after="0" w:line="240" w:lineRule="auto"/>
        <w:jc w:val="both"/>
        <w:rPr>
          <w:rFonts w:ascii="Times New Roman" w:eastAsia="Times New Roman" w:hAnsi="Times New Roman" w:cs="Times New Roman"/>
          <w:sz w:val="24"/>
          <w:szCs w:val="24"/>
        </w:rPr>
      </w:pPr>
      <w:r w:rsidRPr="00112B1B">
        <w:rPr>
          <w:rFonts w:ascii="Times New Roman" w:eastAsia="Times New Roman" w:hAnsi="Times New Roman" w:cs="Times New Roman"/>
          <w:sz w:val="24"/>
          <w:szCs w:val="24"/>
        </w:rPr>
        <w:t>Debite caracteristice</w:t>
      </w:r>
      <w:r w:rsidR="00C250A2" w:rsidRPr="00112B1B">
        <w:rPr>
          <w:rFonts w:ascii="Times New Roman" w:eastAsia="Times New Roman" w:hAnsi="Times New Roman" w:cs="Times New Roman"/>
          <w:sz w:val="24"/>
          <w:szCs w:val="24"/>
        </w:rPr>
        <w:t xml:space="preserve"> sistemului de canalizare in localitatea Darmanesti - partea de nord:</w:t>
      </w:r>
    </w:p>
    <w:p w:rsidR="00C250A2" w:rsidRPr="00A04F1D" w:rsidRDefault="00C250A2" w:rsidP="00A04F1D">
      <w:pPr>
        <w:pStyle w:val="Default"/>
        <w:widowControl/>
        <w:tabs>
          <w:tab w:val="left" w:pos="383"/>
          <w:tab w:val="left" w:pos="776"/>
        </w:tabs>
        <w:spacing w:after="0" w:line="240" w:lineRule="auto"/>
        <w:ind w:firstLine="15"/>
        <w:jc w:val="both"/>
        <w:textAlignment w:val="baseline"/>
        <w:rPr>
          <w:rFonts w:ascii="Times New Roman" w:hAnsi="Times New Roman"/>
          <w:b/>
          <w:bCs/>
        </w:rPr>
      </w:pPr>
      <w:r w:rsidRPr="00A04F1D">
        <w:rPr>
          <w:rFonts w:ascii="Times New Roman" w:hAnsi="Times New Roman"/>
        </w:rPr>
        <w:tab/>
      </w:r>
      <w:r w:rsidRPr="00A04F1D">
        <w:rPr>
          <w:rFonts w:ascii="Times New Roman" w:hAnsi="Times New Roman"/>
        </w:rPr>
        <w:tab/>
      </w:r>
      <w:r w:rsidRPr="00A04F1D">
        <w:rPr>
          <w:rFonts w:ascii="Times New Roman" w:hAnsi="Times New Roman"/>
        </w:rPr>
        <w:tab/>
      </w:r>
      <w:r w:rsidRPr="00A04F1D">
        <w:rPr>
          <w:rFonts w:ascii="Times New Roman" w:hAnsi="Times New Roman"/>
          <w:b/>
          <w:bCs/>
        </w:rPr>
        <w:t>Q</w:t>
      </w:r>
      <w:r w:rsidRPr="00A04F1D">
        <w:rPr>
          <w:rFonts w:ascii="Times New Roman" w:hAnsi="Times New Roman"/>
          <w:b/>
          <w:bCs/>
          <w:vertAlign w:val="subscript"/>
        </w:rPr>
        <w:t>uz zi med</w:t>
      </w:r>
      <w:r w:rsidRPr="00A04F1D">
        <w:rPr>
          <w:rFonts w:ascii="Times New Roman" w:hAnsi="Times New Roman"/>
          <w:b/>
          <w:bCs/>
        </w:rPr>
        <w:t xml:space="preserve"> </w:t>
      </w:r>
      <w:r w:rsidRPr="00A04F1D">
        <w:rPr>
          <w:rFonts w:ascii="Times New Roman" w:hAnsi="Times New Roman"/>
        </w:rPr>
        <w:t>= 108,51 mc/zi = 1,26 l/s</w:t>
      </w:r>
    </w:p>
    <w:p w:rsidR="00C250A2" w:rsidRPr="00A04F1D" w:rsidRDefault="00C250A2" w:rsidP="00A04F1D">
      <w:pPr>
        <w:tabs>
          <w:tab w:val="left" w:pos="383"/>
          <w:tab w:val="left" w:pos="776"/>
        </w:tabs>
        <w:spacing w:after="0" w:line="240" w:lineRule="auto"/>
        <w:jc w:val="both"/>
        <w:rPr>
          <w:rFonts w:ascii="Times New Roman" w:eastAsia="Times New Roman" w:hAnsi="Times New Roman" w:cs="Times New Roman"/>
          <w:b/>
          <w:bCs/>
          <w:sz w:val="24"/>
          <w:szCs w:val="24"/>
        </w:rPr>
      </w:pPr>
      <w:r w:rsidRPr="00A04F1D">
        <w:rPr>
          <w:rFonts w:ascii="Times New Roman" w:eastAsia="Times New Roman" w:hAnsi="Times New Roman" w:cs="Times New Roman"/>
          <w:b/>
          <w:bCs/>
          <w:sz w:val="24"/>
          <w:szCs w:val="24"/>
        </w:rPr>
        <w:tab/>
      </w:r>
      <w:r w:rsidRPr="00A04F1D">
        <w:rPr>
          <w:rFonts w:ascii="Times New Roman" w:eastAsia="Times New Roman" w:hAnsi="Times New Roman" w:cs="Times New Roman"/>
          <w:b/>
          <w:bCs/>
          <w:sz w:val="24"/>
          <w:szCs w:val="24"/>
        </w:rPr>
        <w:tab/>
      </w:r>
      <w:r w:rsidRPr="00A04F1D">
        <w:rPr>
          <w:rFonts w:ascii="Times New Roman" w:eastAsia="Times New Roman" w:hAnsi="Times New Roman" w:cs="Times New Roman"/>
          <w:b/>
          <w:bCs/>
          <w:sz w:val="24"/>
          <w:szCs w:val="24"/>
        </w:rPr>
        <w:tab/>
        <w:t>Q</w:t>
      </w:r>
      <w:r w:rsidRPr="00A04F1D">
        <w:rPr>
          <w:rFonts w:ascii="Times New Roman" w:eastAsia="Times New Roman" w:hAnsi="Times New Roman" w:cs="Times New Roman"/>
          <w:b/>
          <w:bCs/>
          <w:sz w:val="24"/>
          <w:szCs w:val="24"/>
          <w:vertAlign w:val="subscript"/>
        </w:rPr>
        <w:t>uz zi max</w:t>
      </w:r>
      <w:r w:rsidRPr="00A04F1D">
        <w:rPr>
          <w:rFonts w:ascii="Times New Roman" w:eastAsia="Times New Roman" w:hAnsi="Times New Roman" w:cs="Times New Roman"/>
          <w:b/>
          <w:bCs/>
          <w:sz w:val="24"/>
          <w:szCs w:val="24"/>
        </w:rPr>
        <w:t xml:space="preserve"> </w:t>
      </w:r>
      <w:r w:rsidRPr="00A04F1D">
        <w:rPr>
          <w:rFonts w:ascii="Times New Roman" w:eastAsia="Times New Roman" w:hAnsi="Times New Roman" w:cs="Times New Roman"/>
          <w:sz w:val="24"/>
          <w:szCs w:val="24"/>
        </w:rPr>
        <w:t>= 141,07 mc/zi = 1,63 l/s</w:t>
      </w:r>
    </w:p>
    <w:p w:rsidR="00C250A2" w:rsidRPr="00A04F1D" w:rsidRDefault="00C250A2" w:rsidP="00A04F1D">
      <w:pPr>
        <w:tabs>
          <w:tab w:val="left" w:pos="383"/>
          <w:tab w:val="left" w:pos="776"/>
        </w:tabs>
        <w:spacing w:after="0" w:line="240" w:lineRule="auto"/>
        <w:jc w:val="both"/>
        <w:rPr>
          <w:rFonts w:ascii="Times New Roman" w:eastAsia="Times New Roman" w:hAnsi="Times New Roman" w:cs="Times New Roman"/>
          <w:b/>
          <w:bCs/>
          <w:sz w:val="24"/>
          <w:szCs w:val="24"/>
        </w:rPr>
      </w:pPr>
      <w:r w:rsidRPr="00A04F1D">
        <w:rPr>
          <w:rFonts w:ascii="Times New Roman" w:eastAsia="Times New Roman" w:hAnsi="Times New Roman" w:cs="Times New Roman"/>
          <w:b/>
          <w:bCs/>
          <w:sz w:val="24"/>
          <w:szCs w:val="24"/>
        </w:rPr>
        <w:lastRenderedPageBreak/>
        <w:tab/>
      </w:r>
      <w:r w:rsidRPr="00A04F1D">
        <w:rPr>
          <w:rFonts w:ascii="Times New Roman" w:eastAsia="Times New Roman" w:hAnsi="Times New Roman" w:cs="Times New Roman"/>
          <w:b/>
          <w:bCs/>
          <w:sz w:val="24"/>
          <w:szCs w:val="24"/>
        </w:rPr>
        <w:tab/>
      </w:r>
      <w:r w:rsidRPr="00A04F1D">
        <w:rPr>
          <w:rFonts w:ascii="Times New Roman" w:eastAsia="Times New Roman" w:hAnsi="Times New Roman" w:cs="Times New Roman"/>
          <w:b/>
          <w:bCs/>
          <w:sz w:val="24"/>
          <w:szCs w:val="24"/>
        </w:rPr>
        <w:tab/>
        <w:t>Q</w:t>
      </w:r>
      <w:r w:rsidRPr="00A04F1D">
        <w:rPr>
          <w:rFonts w:ascii="Times New Roman" w:eastAsia="Times New Roman" w:hAnsi="Times New Roman" w:cs="Times New Roman"/>
          <w:b/>
          <w:bCs/>
          <w:sz w:val="24"/>
          <w:szCs w:val="24"/>
          <w:vertAlign w:val="subscript"/>
        </w:rPr>
        <w:t>uz orar max</w:t>
      </w:r>
      <w:r w:rsidRPr="00A04F1D">
        <w:rPr>
          <w:rFonts w:ascii="Times New Roman" w:eastAsia="Times New Roman" w:hAnsi="Times New Roman" w:cs="Times New Roman"/>
          <w:b/>
          <w:bCs/>
          <w:sz w:val="24"/>
          <w:szCs w:val="24"/>
        </w:rPr>
        <w:t xml:space="preserve"> </w:t>
      </w:r>
      <w:r w:rsidRPr="00A04F1D">
        <w:rPr>
          <w:rFonts w:ascii="Times New Roman" w:eastAsia="Times New Roman" w:hAnsi="Times New Roman" w:cs="Times New Roman"/>
          <w:sz w:val="24"/>
          <w:szCs w:val="24"/>
        </w:rPr>
        <w:t>= 17,05 mc/h = 4,73 l/s</w:t>
      </w:r>
    </w:p>
    <w:p w:rsidR="00467B42" w:rsidRPr="005C316E" w:rsidRDefault="00C250A2" w:rsidP="005F435B">
      <w:pPr>
        <w:tabs>
          <w:tab w:val="left" w:pos="383"/>
          <w:tab w:val="left" w:pos="776"/>
        </w:tabs>
        <w:spacing w:after="0" w:line="240" w:lineRule="auto"/>
        <w:jc w:val="both"/>
        <w:rPr>
          <w:color w:val="000000"/>
          <w:sz w:val="16"/>
          <w:szCs w:val="16"/>
          <w:lang w:eastAsia="ro-RO"/>
        </w:rPr>
      </w:pPr>
      <w:r w:rsidRPr="00A04F1D">
        <w:rPr>
          <w:rFonts w:ascii="Times New Roman" w:eastAsia="Times New Roman" w:hAnsi="Times New Roman" w:cs="Times New Roman"/>
          <w:b/>
          <w:bCs/>
          <w:sz w:val="24"/>
          <w:szCs w:val="24"/>
        </w:rPr>
        <w:tab/>
      </w:r>
      <w:r w:rsidRPr="00A04F1D">
        <w:rPr>
          <w:rFonts w:ascii="Times New Roman" w:eastAsia="Times New Roman" w:hAnsi="Times New Roman" w:cs="Times New Roman"/>
          <w:b/>
          <w:bCs/>
          <w:sz w:val="24"/>
          <w:szCs w:val="24"/>
        </w:rPr>
        <w:tab/>
      </w:r>
      <w:r w:rsidRPr="00A04F1D">
        <w:rPr>
          <w:rFonts w:ascii="Times New Roman" w:eastAsia="Times New Roman" w:hAnsi="Times New Roman" w:cs="Times New Roman"/>
          <w:b/>
          <w:bCs/>
          <w:sz w:val="24"/>
          <w:szCs w:val="24"/>
        </w:rPr>
        <w:tab/>
      </w:r>
    </w:p>
    <w:p w:rsidR="0087768A" w:rsidRPr="000F159B" w:rsidRDefault="0087768A" w:rsidP="000F159B">
      <w:pPr>
        <w:spacing w:after="0" w:line="240" w:lineRule="auto"/>
        <w:jc w:val="both"/>
        <w:rPr>
          <w:rFonts w:ascii="Times New Roman" w:eastAsia="Times New Roman" w:hAnsi="Times New Roman" w:cs="Times New Roman"/>
          <w:sz w:val="24"/>
          <w:szCs w:val="24"/>
          <w:lang w:eastAsia="ro-RO"/>
        </w:rPr>
      </w:pPr>
      <w:r w:rsidRPr="000F159B">
        <w:rPr>
          <w:rFonts w:ascii="Times New Roman" w:eastAsia="Times New Roman" w:hAnsi="Times New Roman" w:cs="Times New Roman"/>
          <w:sz w:val="24"/>
          <w:szCs w:val="24"/>
          <w:lang w:eastAsia="ro-RO"/>
        </w:rPr>
        <w:t>b)</w:t>
      </w:r>
      <w:r w:rsidR="00E8214A" w:rsidRPr="000F159B">
        <w:rPr>
          <w:rFonts w:ascii="Times New Roman" w:eastAsia="Times New Roman" w:hAnsi="Times New Roman" w:cs="Times New Roman"/>
          <w:sz w:val="24"/>
          <w:szCs w:val="24"/>
          <w:lang w:eastAsia="ro-RO"/>
        </w:rPr>
        <w:t xml:space="preserve"> </w:t>
      </w:r>
      <w:r w:rsidRPr="000F159B">
        <w:rPr>
          <w:rFonts w:ascii="Times New Roman" w:eastAsia="Times New Roman" w:hAnsi="Times New Roman" w:cs="Times New Roman"/>
          <w:sz w:val="24"/>
          <w:szCs w:val="24"/>
          <w:lang w:eastAsia="ro-RO"/>
        </w:rPr>
        <w:t>cumularea cu alte proiecte:</w:t>
      </w:r>
      <w:r w:rsidR="00E8214A" w:rsidRPr="000F159B">
        <w:rPr>
          <w:rFonts w:ascii="Times New Roman" w:eastAsia="Times New Roman" w:hAnsi="Times New Roman" w:cs="Times New Roman"/>
          <w:sz w:val="24"/>
          <w:szCs w:val="24"/>
          <w:lang w:eastAsia="ro-RO"/>
        </w:rPr>
        <w:t xml:space="preserve"> </w:t>
      </w:r>
      <w:r w:rsidRPr="000F159B">
        <w:rPr>
          <w:rFonts w:ascii="Times New Roman" w:eastAsia="Times New Roman" w:hAnsi="Times New Roman" w:cs="Times New Roman"/>
          <w:sz w:val="24"/>
          <w:szCs w:val="24"/>
          <w:lang w:eastAsia="ro-RO"/>
        </w:rPr>
        <w:t xml:space="preserve">proiectul propus consta in </w:t>
      </w:r>
      <w:r w:rsidR="001C4803" w:rsidRPr="000F159B">
        <w:rPr>
          <w:rFonts w:ascii="Times New Roman" w:eastAsia="Times New Roman" w:hAnsi="Times New Roman" w:cs="Times New Roman"/>
          <w:sz w:val="24"/>
          <w:szCs w:val="24"/>
          <w:lang w:eastAsia="ro-RO"/>
        </w:rPr>
        <w:t>extinderea</w:t>
      </w:r>
      <w:r w:rsidR="00767D10" w:rsidRPr="000F159B">
        <w:rPr>
          <w:rFonts w:ascii="Times New Roman" w:eastAsia="Times New Roman" w:hAnsi="Times New Roman" w:cs="Times New Roman"/>
          <w:sz w:val="24"/>
          <w:szCs w:val="24"/>
          <w:lang w:eastAsia="ro-RO"/>
        </w:rPr>
        <w:t xml:space="preserve"> </w:t>
      </w:r>
      <w:r w:rsidR="001C4803" w:rsidRPr="000F159B">
        <w:rPr>
          <w:rFonts w:ascii="Times New Roman" w:eastAsia="Times New Roman" w:hAnsi="Times New Roman" w:cs="Times New Roman"/>
          <w:sz w:val="24"/>
          <w:szCs w:val="24"/>
          <w:lang w:eastAsia="ro-RO"/>
        </w:rPr>
        <w:t>retele</w:t>
      </w:r>
      <w:r w:rsidR="00C250A2">
        <w:rPr>
          <w:rFonts w:ascii="Times New Roman" w:eastAsia="Times New Roman" w:hAnsi="Times New Roman" w:cs="Times New Roman"/>
          <w:sz w:val="24"/>
          <w:szCs w:val="24"/>
          <w:lang w:eastAsia="ro-RO"/>
        </w:rPr>
        <w:t>i</w:t>
      </w:r>
      <w:r w:rsidR="001C4803" w:rsidRPr="000F159B">
        <w:rPr>
          <w:rFonts w:ascii="Times New Roman" w:eastAsia="Times New Roman" w:hAnsi="Times New Roman" w:cs="Times New Roman"/>
          <w:sz w:val="24"/>
          <w:szCs w:val="24"/>
          <w:lang w:eastAsia="ro-RO"/>
        </w:rPr>
        <w:t xml:space="preserve"> de</w:t>
      </w:r>
      <w:r w:rsidR="00767D10" w:rsidRPr="000F159B">
        <w:rPr>
          <w:rFonts w:ascii="Times New Roman" w:eastAsia="Times New Roman" w:hAnsi="Times New Roman" w:cs="Times New Roman"/>
          <w:sz w:val="24"/>
          <w:szCs w:val="24"/>
          <w:lang w:eastAsia="ro-RO"/>
        </w:rPr>
        <w:t xml:space="preserve"> </w:t>
      </w:r>
      <w:r w:rsidR="001C4803" w:rsidRPr="000F159B">
        <w:rPr>
          <w:rFonts w:ascii="Times New Roman" w:eastAsia="Times New Roman" w:hAnsi="Times New Roman" w:cs="Times New Roman"/>
          <w:sz w:val="24"/>
          <w:szCs w:val="24"/>
          <w:lang w:eastAsia="ro-RO"/>
        </w:rPr>
        <w:t xml:space="preserve">canalizare in </w:t>
      </w:r>
      <w:r w:rsidR="00C250A2">
        <w:rPr>
          <w:rFonts w:ascii="Times New Roman" w:eastAsia="Times New Roman" w:hAnsi="Times New Roman" w:cs="Times New Roman"/>
          <w:sz w:val="24"/>
          <w:szCs w:val="24"/>
          <w:lang w:eastAsia="ro-RO"/>
        </w:rPr>
        <w:t>comuna Darmanesti</w:t>
      </w:r>
      <w:r w:rsidRPr="000F159B">
        <w:rPr>
          <w:rFonts w:ascii="Times New Roman" w:eastAsia="Times New Roman" w:hAnsi="Times New Roman" w:cs="Times New Roman"/>
          <w:sz w:val="24"/>
          <w:szCs w:val="24"/>
          <w:lang w:eastAsia="ro-RO"/>
        </w:rPr>
        <w:t>.</w:t>
      </w:r>
    </w:p>
    <w:p w:rsidR="0087768A" w:rsidRPr="0031563C" w:rsidRDefault="0087768A" w:rsidP="004F273D">
      <w:pPr>
        <w:spacing w:after="0" w:line="240" w:lineRule="auto"/>
        <w:jc w:val="both"/>
        <w:rPr>
          <w:rFonts w:ascii="Times New Roman" w:eastAsia="Times New Roman" w:hAnsi="Times New Roman" w:cs="Times New Roman"/>
          <w:sz w:val="24"/>
          <w:szCs w:val="24"/>
          <w:lang w:eastAsia="ro-RO"/>
        </w:rPr>
      </w:pPr>
      <w:r w:rsidRPr="004F273D">
        <w:rPr>
          <w:rFonts w:ascii="Times New Roman" w:eastAsia="Times New Roman" w:hAnsi="Times New Roman" w:cs="Times New Roman"/>
          <w:sz w:val="24"/>
          <w:szCs w:val="24"/>
          <w:lang w:eastAsia="ro-RO"/>
        </w:rPr>
        <w:t>c)</w:t>
      </w:r>
      <w:r w:rsidR="00E8214A" w:rsidRPr="004F273D">
        <w:rPr>
          <w:rFonts w:ascii="Times New Roman" w:eastAsia="Times New Roman" w:hAnsi="Times New Roman" w:cs="Times New Roman"/>
          <w:sz w:val="24"/>
          <w:szCs w:val="24"/>
          <w:lang w:eastAsia="ro-RO"/>
        </w:rPr>
        <w:t xml:space="preserve"> </w:t>
      </w:r>
      <w:r w:rsidRPr="004F273D">
        <w:rPr>
          <w:rFonts w:ascii="Times New Roman" w:eastAsia="Times New Roman" w:hAnsi="Times New Roman" w:cs="Times New Roman"/>
          <w:sz w:val="24"/>
          <w:szCs w:val="24"/>
          <w:lang w:eastAsia="ro-RO"/>
        </w:rPr>
        <w:t>utilizarea resurselor naturale:</w:t>
      </w:r>
      <w:r w:rsidR="00323E57" w:rsidRPr="004F273D">
        <w:rPr>
          <w:rFonts w:ascii="Times New Roman" w:eastAsia="Times New Roman" w:hAnsi="Times New Roman" w:cs="Times New Roman"/>
          <w:sz w:val="24"/>
          <w:szCs w:val="24"/>
          <w:lang w:eastAsia="ro-RO"/>
        </w:rPr>
        <w:t xml:space="preserve"> </w:t>
      </w:r>
      <w:r w:rsidRPr="004F273D">
        <w:rPr>
          <w:rFonts w:ascii="Times New Roman" w:eastAsia="Times New Roman" w:hAnsi="Times New Roman" w:cs="Times New Roman"/>
          <w:sz w:val="24"/>
          <w:szCs w:val="24"/>
          <w:lang w:eastAsia="ro-RO"/>
        </w:rPr>
        <w:t>nu este</w:t>
      </w:r>
      <w:r w:rsidRPr="0031563C">
        <w:rPr>
          <w:rFonts w:ascii="Times New Roman" w:eastAsia="Times New Roman" w:hAnsi="Times New Roman" w:cs="Times New Roman"/>
          <w:sz w:val="24"/>
          <w:szCs w:val="24"/>
          <w:lang w:eastAsia="ro-RO"/>
        </w:rPr>
        <w:t xml:space="preserv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producţia de deşeuri: </w:t>
      </w:r>
      <w:r w:rsidRPr="0031563C">
        <w:rPr>
          <w:rFonts w:ascii="Times New Roman" w:eastAsia="Times New Roman" w:hAnsi="Times New Roman" w:cs="Times New Roman"/>
          <w:sz w:val="24"/>
          <w:szCs w:val="24"/>
        </w:rPr>
        <w:t xml:space="preserve">deşeurile menajere si cele din </w:t>
      </w:r>
      <w:r w:rsidR="00323E57" w:rsidRPr="0031563C">
        <w:rPr>
          <w:rFonts w:ascii="Times New Roman" w:eastAsia="Times New Roman" w:hAnsi="Times New Roman" w:cs="Times New Roman"/>
          <w:sz w:val="24"/>
          <w:szCs w:val="24"/>
        </w:rPr>
        <w:t>construcții</w:t>
      </w:r>
      <w:r w:rsidRPr="0031563C">
        <w:rPr>
          <w:rFonts w:ascii="Times New Roman" w:eastAsia="Times New Roman" w:hAnsi="Times New Roman" w:cs="Times New Roman"/>
          <w:sz w:val="24"/>
          <w:szCs w:val="24"/>
        </w:rPr>
        <w:t xml:space="preserve"> vor fi preluate de operatori autorizaţi; deşeurile rezultate în urma procesului de construire vor fi colectate pe sorturi, stocate temporar în spaţii special amenajate şi valorificate/eliminate prin societăţi autorizate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emisiile poluante, inclusiv zgomotul şi alte surse de disconfort:</w:t>
      </w:r>
      <w:r w:rsidRPr="0031563C">
        <w:rPr>
          <w:rFonts w:ascii="Times New Roman" w:eastAsia="Times New Roman" w:hAnsi="Times New Roman" w:cs="Times New Roman"/>
          <w:sz w:val="24"/>
          <w:szCs w:val="24"/>
        </w:rPr>
        <w:t xml:space="preserve"> lucrările şi măsurile prevăzute în proiect nu vor afecta semnificativ factorii de mediu (aer, apă, sol, aşezări umane);</w:t>
      </w:r>
      <w:r w:rsidRPr="0031563C">
        <w:rPr>
          <w:rFonts w:ascii="Times New Roman" w:eastAsia="Times New Roman" w:hAnsi="Times New Roman" w:cs="Times New Roman"/>
          <w:snapToGrid w:val="0"/>
          <w:sz w:val="24"/>
          <w:szCs w:val="24"/>
          <w:lang w:eastAsia="ro-RO"/>
        </w:rPr>
        <w:t xml:space="preserve"> </w:t>
      </w:r>
    </w:p>
    <w:p w:rsidR="00E8214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de </w:t>
      </w:r>
      <w:r w:rsidR="00E8214A"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pot apare pierderi accidentale de </w:t>
      </w:r>
      <w:r w:rsidR="00E8214A" w:rsidRPr="0031563C">
        <w:rPr>
          <w:rFonts w:ascii="Times New Roman" w:eastAsia="Times New Roman" w:hAnsi="Times New Roman" w:cs="Times New Roman"/>
          <w:sz w:val="24"/>
          <w:szCs w:val="24"/>
          <w:lang w:eastAsia="ro-RO"/>
        </w:rPr>
        <w:t>carburanți</w:t>
      </w:r>
      <w:r w:rsidRPr="0031563C">
        <w:rPr>
          <w:rFonts w:ascii="Times New Roman" w:eastAsia="Times New Roman" w:hAnsi="Times New Roman" w:cs="Times New Roman"/>
          <w:sz w:val="24"/>
          <w:szCs w:val="24"/>
          <w:lang w:eastAsia="ro-RO"/>
        </w:rPr>
        <w:t xml:space="preserve"> sau </w:t>
      </w:r>
      <w:r w:rsidR="00E8214A" w:rsidRPr="0031563C">
        <w:rPr>
          <w:rFonts w:ascii="Times New Roman" w:eastAsia="Times New Roman" w:hAnsi="Times New Roman" w:cs="Times New Roman"/>
          <w:sz w:val="24"/>
          <w:szCs w:val="24"/>
          <w:lang w:eastAsia="ro-RO"/>
        </w:rPr>
        <w:t>lubrefianți</w:t>
      </w:r>
      <w:r w:rsidRPr="0031563C">
        <w:rPr>
          <w:rFonts w:ascii="Times New Roman" w:eastAsia="Times New Roman" w:hAnsi="Times New Roman" w:cs="Times New Roman"/>
          <w:sz w:val="24"/>
          <w:szCs w:val="24"/>
          <w:lang w:eastAsia="ro-RO"/>
        </w:rPr>
        <w:t xml:space="preserve"> de la vehiculele si utilajele folosite;</w:t>
      </w:r>
    </w:p>
    <w:p w:rsidR="00523363" w:rsidRPr="00523363" w:rsidRDefault="00523363" w:rsidP="00323E57">
      <w:pPr>
        <w:spacing w:after="0" w:line="240" w:lineRule="auto"/>
        <w:jc w:val="both"/>
        <w:rPr>
          <w:rFonts w:ascii="Times New Roman" w:eastAsia="Times New Roman" w:hAnsi="Times New Roman" w:cs="Times New Roman"/>
          <w:b/>
          <w:sz w:val="16"/>
          <w:szCs w:val="16"/>
          <w:lang w:eastAsia="ro-RO"/>
        </w:rPr>
      </w:pP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i/>
          <w:sz w:val="24"/>
          <w:szCs w:val="24"/>
          <w:u w:val="single"/>
          <w:lang w:eastAsia="ro-RO"/>
        </w:rPr>
        <w:t>Localizarea proiectului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FA360D"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2.1.</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utilizarea existentă a terenului:</w:t>
      </w:r>
      <w:r w:rsidR="00E8214A" w:rsidRPr="0031563C">
        <w:rPr>
          <w:rFonts w:ascii="Times New Roman" w:eastAsia="Times New Roman" w:hAnsi="Times New Roman" w:cs="Times New Roman"/>
          <w:sz w:val="24"/>
          <w:szCs w:val="24"/>
          <w:lang w:eastAsia="ro-RO"/>
        </w:rPr>
        <w:t xml:space="preserve"> terenul se află în </w:t>
      </w:r>
      <w:r w:rsidR="001F38E9">
        <w:rPr>
          <w:rFonts w:ascii="Times New Roman" w:eastAsia="Times New Roman" w:hAnsi="Times New Roman" w:cs="Times New Roman"/>
          <w:sz w:val="24"/>
          <w:szCs w:val="24"/>
          <w:lang w:eastAsia="ro-RO"/>
        </w:rPr>
        <w:t xml:space="preserve">intravilanul </w:t>
      </w:r>
      <w:r w:rsidR="001C4803">
        <w:rPr>
          <w:rFonts w:ascii="Times New Roman" w:eastAsia="Times New Roman" w:hAnsi="Times New Roman" w:cs="Times New Roman"/>
          <w:sz w:val="24"/>
          <w:szCs w:val="24"/>
          <w:lang w:eastAsia="ro-RO"/>
        </w:rPr>
        <w:t xml:space="preserve">comunei </w:t>
      </w:r>
      <w:r w:rsidR="008A4455">
        <w:rPr>
          <w:rFonts w:ascii="Times New Roman" w:eastAsia="Times New Roman" w:hAnsi="Times New Roman" w:cs="Times New Roman"/>
          <w:sz w:val="24"/>
          <w:szCs w:val="24"/>
          <w:lang w:eastAsia="ro-RO"/>
        </w:rPr>
        <w:t>Darmanesti</w:t>
      </w:r>
      <w:r w:rsidR="00FA360D">
        <w:rPr>
          <w:rFonts w:ascii="Times New Roman" w:eastAsia="Times New Roman" w:hAnsi="Times New Roman" w:cs="Times New Roman"/>
          <w:sz w:val="24"/>
          <w:szCs w:val="24"/>
          <w:lang w:eastAsia="ro-RO"/>
        </w:rPr>
        <w:t>.</w:t>
      </w:r>
      <w:r w:rsidR="001C4803">
        <w:rPr>
          <w:rFonts w:ascii="Times New Roman" w:eastAsia="Times New Roman" w:hAnsi="Times New Roman" w:cs="Times New Roman"/>
          <w:sz w:val="24"/>
          <w:szCs w:val="24"/>
          <w:lang w:eastAsia="ro-RO"/>
        </w:rPr>
        <w:t xml:space="preserve"> </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2.3.</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capacitatea de absorbţie a mediului, cu atenţie deosebită pentru:</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umede: </w:t>
      </w:r>
      <w:r w:rsidR="001C4803" w:rsidRPr="0031563C">
        <w:rPr>
          <w:rFonts w:ascii="Times New Roman" w:eastAsia="Times New Roman" w:hAnsi="Times New Roman" w:cs="Times New Roman"/>
          <w:sz w:val="24"/>
          <w:szCs w:val="24"/>
          <w:lang w:eastAsia="ro-RO"/>
        </w:rPr>
        <w:t>nu este cazul</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b)</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costiere: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montane şi cele împădurite: nu este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parcurile şi rezervaţiile naturale: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3" w:history="1">
        <w:r w:rsidRPr="0031563C">
          <w:rPr>
            <w:rFonts w:ascii="Times New Roman" w:eastAsia="Times New Roman" w:hAnsi="Times New Roman" w:cs="Times New Roman"/>
            <w:sz w:val="24"/>
            <w:szCs w:val="24"/>
            <w:lang w:eastAsia="ro-RO"/>
          </w:rPr>
          <w:t>57/2007</w:t>
        </w:r>
      </w:hyperlink>
      <w:r w:rsidRPr="0031563C">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31563C">
          <w:rPr>
            <w:rFonts w:ascii="Times New Roman" w:eastAsia="Times New Roman" w:hAnsi="Times New Roman" w:cs="Times New Roman"/>
            <w:sz w:val="24"/>
            <w:szCs w:val="24"/>
            <w:lang w:eastAsia="ro-RO"/>
          </w:rPr>
          <w:t>5/2000</w:t>
        </w:r>
      </w:hyperlink>
      <w:r w:rsidRPr="0031563C">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tooltip="Legea apelor (act publicat in M.Of. 244 din 08-oct-1996)" w:history="1">
        <w:r w:rsidRPr="0031563C">
          <w:rPr>
            <w:rFonts w:ascii="Times New Roman" w:eastAsia="Times New Roman" w:hAnsi="Times New Roman" w:cs="Times New Roman"/>
            <w:sz w:val="24"/>
            <w:szCs w:val="24"/>
            <w:lang w:eastAsia="ro-RO"/>
          </w:rPr>
          <w:t>107/1996</w:t>
        </w:r>
      </w:hyperlink>
      <w:r w:rsidRPr="0031563C">
        <w:rPr>
          <w:rFonts w:ascii="Times New Roman" w:eastAsia="Times New Roman" w:hAnsi="Times New Roman" w:cs="Times New Roman"/>
          <w:sz w:val="24"/>
          <w:szCs w:val="24"/>
          <w:lang w:eastAsia="ro-RO"/>
        </w:rPr>
        <w:t>, cu modifică</w:t>
      </w:r>
      <w:r w:rsidR="00E8214A" w:rsidRPr="0031563C">
        <w:rPr>
          <w:rFonts w:ascii="Times New Roman" w:eastAsia="Times New Roman" w:hAnsi="Times New Roman" w:cs="Times New Roman"/>
          <w:sz w:val="24"/>
          <w:szCs w:val="24"/>
          <w:lang w:eastAsia="ro-RO"/>
        </w:rPr>
        <w:t>rile şi completările ulterioare</w:t>
      </w:r>
      <w:r w:rsidRPr="0031563C">
        <w:rPr>
          <w:rFonts w:ascii="Times New Roman" w:eastAsia="Times New Roman" w:hAnsi="Times New Roman" w:cs="Times New Roman"/>
          <w:sz w:val="24"/>
          <w:szCs w:val="24"/>
          <w:lang w:eastAsia="ro-RO"/>
        </w:rPr>
        <w:t xml:space="preserve"> şi Hotărârea Guvernului nr. </w:t>
      </w:r>
      <w:hyperlink r:id="rId16" w:history="1">
        <w:r w:rsidRPr="0031563C">
          <w:rPr>
            <w:rFonts w:ascii="Times New Roman" w:eastAsia="Times New Roman" w:hAnsi="Times New Roman" w:cs="Times New Roman"/>
            <w:sz w:val="24"/>
            <w:szCs w:val="24"/>
            <w:lang w:eastAsia="ro-RO"/>
          </w:rPr>
          <w:t>930/2005</w:t>
        </w:r>
      </w:hyperlink>
      <w:r w:rsidRPr="0031563C">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g)</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h)</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dens populate:</w:t>
      </w:r>
      <w:r w:rsidR="001F38E9">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peisajele cu semnificaţie istorică, culturală şi arheologică: nu este cazul.</w:t>
      </w:r>
    </w:p>
    <w:p w:rsidR="004D18AE" w:rsidRPr="007709FE" w:rsidRDefault="004D18AE" w:rsidP="00323E57">
      <w:pPr>
        <w:autoSpaceDE w:val="0"/>
        <w:autoSpaceDN w:val="0"/>
        <w:adjustRightInd w:val="0"/>
        <w:spacing w:after="0" w:line="240" w:lineRule="auto"/>
        <w:jc w:val="both"/>
        <w:rPr>
          <w:rFonts w:ascii="Times New Roman" w:eastAsia="Times New Roman" w:hAnsi="Times New Roman" w:cs="Times New Roman"/>
          <w:b/>
          <w:sz w:val="10"/>
          <w:szCs w:val="10"/>
        </w:rPr>
      </w:pP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31563C">
        <w:rPr>
          <w:rFonts w:ascii="Times New Roman" w:eastAsia="Times New Roman" w:hAnsi="Times New Roman" w:cs="Times New Roman"/>
          <w:b/>
          <w:sz w:val="24"/>
          <w:szCs w:val="24"/>
        </w:rPr>
        <w:t xml:space="preserve">3. </w:t>
      </w:r>
      <w:r w:rsidRPr="0031563C">
        <w:rPr>
          <w:rFonts w:ascii="Times New Roman" w:eastAsia="Times New Roman" w:hAnsi="Times New Roman" w:cs="Times New Roman"/>
          <w:b/>
          <w:sz w:val="24"/>
          <w:szCs w:val="24"/>
          <w:u w:val="single"/>
        </w:rPr>
        <w:t xml:space="preserve">Caracteristicile impactului </w:t>
      </w:r>
      <w:r w:rsidR="00E8214A" w:rsidRPr="0031563C">
        <w:rPr>
          <w:rFonts w:ascii="Times New Roman" w:eastAsia="Times New Roman" w:hAnsi="Times New Roman" w:cs="Times New Roman"/>
          <w:b/>
          <w:sz w:val="24"/>
          <w:szCs w:val="24"/>
          <w:u w:val="single"/>
        </w:rPr>
        <w:t>potențial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a) extinderea impactului, aria geografica si </w:t>
      </w:r>
      <w:r w:rsidR="00E8214A" w:rsidRPr="0031563C">
        <w:rPr>
          <w:rFonts w:ascii="Times New Roman" w:eastAsia="Times New Roman" w:hAnsi="Times New Roman" w:cs="Times New Roman"/>
          <w:sz w:val="24"/>
          <w:szCs w:val="24"/>
        </w:rPr>
        <w:t>numărul</w:t>
      </w:r>
      <w:r w:rsidRPr="0031563C">
        <w:rPr>
          <w:rFonts w:ascii="Times New Roman" w:eastAsia="Times New Roman" w:hAnsi="Times New Roman" w:cs="Times New Roman"/>
          <w:sz w:val="24"/>
          <w:szCs w:val="24"/>
        </w:rPr>
        <w:t xml:space="preserve"> persoanelor afectate</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nu este cazul</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b) natura transfrontiera 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r w:rsidR="00E8214A" w:rsidRPr="0031563C">
        <w:rPr>
          <w:rFonts w:ascii="Times New Roman" w:eastAsia="Times New Roman" w:hAnsi="Times New Roman" w:cs="Times New Roman"/>
          <w:sz w:val="24"/>
          <w:szCs w:val="24"/>
        </w:rPr>
        <w:t>lucrările</w:t>
      </w:r>
      <w:r w:rsidRPr="0031563C">
        <w:rPr>
          <w:rFonts w:ascii="Times New Roman" w:eastAsia="Times New Roman" w:hAnsi="Times New Roman" w:cs="Times New Roman"/>
          <w:sz w:val="24"/>
          <w:szCs w:val="24"/>
        </w:rPr>
        <w:t xml:space="preserve"> propuse nu au efecte transfrontiera</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c) </w:t>
      </w:r>
      <w:r w:rsidR="00E8214A" w:rsidRPr="0031563C">
        <w:rPr>
          <w:rFonts w:ascii="Times New Roman" w:eastAsia="Times New Roman" w:hAnsi="Times New Roman" w:cs="Times New Roman"/>
          <w:sz w:val="24"/>
          <w:szCs w:val="24"/>
        </w:rPr>
        <w:t>mărimea</w:t>
      </w:r>
      <w:r w:rsidRPr="0031563C">
        <w:rPr>
          <w:rFonts w:ascii="Times New Roman" w:eastAsia="Times New Roman" w:hAnsi="Times New Roman" w:cs="Times New Roman"/>
          <w:sz w:val="24"/>
          <w:szCs w:val="24"/>
        </w:rPr>
        <w:t xml:space="preserve"> si complexitatea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relativ redus şi local, pe perioada execuţiei proiectului</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d) probabilitatea impactului</w:t>
      </w:r>
      <w:r w:rsidR="004D18AE"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p>
    <w:p w:rsidR="00523363" w:rsidRPr="00523363" w:rsidRDefault="00523363" w:rsidP="00323E57">
      <w:pPr>
        <w:spacing w:after="0" w:line="240" w:lineRule="auto"/>
        <w:jc w:val="both"/>
        <w:rPr>
          <w:rFonts w:ascii="Times New Roman" w:eastAsia="Times New Roman" w:hAnsi="Times New Roman" w:cs="Times New Roman"/>
          <w:b/>
          <w:sz w:val="16"/>
          <w:szCs w:val="16"/>
          <w:lang w:eastAsia="ro-RO"/>
        </w:rPr>
      </w:pPr>
    </w:p>
    <w:p w:rsidR="00E8214A" w:rsidRPr="0031563C" w:rsidRDefault="00E8214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Condițiile</w:t>
      </w:r>
      <w:r w:rsidR="0087768A" w:rsidRPr="0031563C">
        <w:rPr>
          <w:rFonts w:ascii="Times New Roman" w:eastAsia="Times New Roman" w:hAnsi="Times New Roman" w:cs="Times New Roman"/>
          <w:b/>
          <w:sz w:val="24"/>
          <w:szCs w:val="24"/>
          <w:lang w:eastAsia="ro-RO"/>
        </w:rPr>
        <w:t xml:space="preserve"> de realizare a proiectului</w:t>
      </w:r>
      <w:r w:rsidR="004A181D" w:rsidRPr="0031563C">
        <w:rPr>
          <w:rFonts w:ascii="Times New Roman" w:eastAsia="Times New Roman" w:hAnsi="Times New Roman" w:cs="Times New Roman"/>
          <w:b/>
          <w:sz w:val="24"/>
          <w:szCs w:val="24"/>
          <w:lang w:eastAsia="ro-RO"/>
        </w:rPr>
        <w:t>:</w:t>
      </w:r>
    </w:p>
    <w:p w:rsidR="00CD5221" w:rsidRDefault="00E8214A"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sidRPr="00C772A4">
        <w:rPr>
          <w:rFonts w:ascii="Times New Roman" w:eastAsia="Times New Roman" w:hAnsi="Times New Roman" w:cs="Times New Roman"/>
          <w:sz w:val="24"/>
          <w:szCs w:val="24"/>
          <w:lang w:eastAsia="ro-RO"/>
        </w:rPr>
        <w:t>Lucrările</w:t>
      </w:r>
      <w:r w:rsidR="0087768A" w:rsidRPr="00C772A4">
        <w:rPr>
          <w:rFonts w:ascii="Times New Roman" w:eastAsia="Times New Roman" w:hAnsi="Times New Roman" w:cs="Times New Roman"/>
          <w:sz w:val="24"/>
          <w:szCs w:val="24"/>
          <w:lang w:eastAsia="ro-RO"/>
        </w:rPr>
        <w:t xml:space="preserve"> se vor executa cu respectarea </w:t>
      </w:r>
      <w:r w:rsidRPr="00C772A4">
        <w:rPr>
          <w:rFonts w:ascii="Times New Roman" w:eastAsia="Times New Roman" w:hAnsi="Times New Roman" w:cs="Times New Roman"/>
          <w:sz w:val="24"/>
          <w:szCs w:val="24"/>
          <w:lang w:eastAsia="ro-RO"/>
        </w:rPr>
        <w:t>condițiilor</w:t>
      </w:r>
      <w:r w:rsidR="0087768A" w:rsidRPr="00C772A4">
        <w:rPr>
          <w:rFonts w:ascii="Times New Roman" w:eastAsia="Times New Roman" w:hAnsi="Times New Roman" w:cs="Times New Roman"/>
          <w:sz w:val="24"/>
          <w:szCs w:val="24"/>
          <w:lang w:eastAsia="ro-RO"/>
        </w:rPr>
        <w:t xml:space="preserve"> impuse prin avizele emise de </w:t>
      </w:r>
      <w:r w:rsidRPr="00C772A4">
        <w:rPr>
          <w:rFonts w:ascii="Times New Roman" w:eastAsia="Times New Roman" w:hAnsi="Times New Roman" w:cs="Times New Roman"/>
          <w:sz w:val="24"/>
          <w:szCs w:val="24"/>
          <w:lang w:eastAsia="ro-RO"/>
        </w:rPr>
        <w:t>autoritățile</w:t>
      </w:r>
      <w:r w:rsidR="0087768A" w:rsidRPr="00C772A4">
        <w:rPr>
          <w:rFonts w:ascii="Times New Roman" w:eastAsia="Times New Roman" w:hAnsi="Times New Roman" w:cs="Times New Roman"/>
          <w:sz w:val="24"/>
          <w:szCs w:val="24"/>
          <w:lang w:eastAsia="ro-RO"/>
        </w:rPr>
        <w:t xml:space="preserve"> precizate in Certificatul de urbanism nr.</w:t>
      </w:r>
      <w:r w:rsidR="00CD5221" w:rsidRPr="00C772A4">
        <w:rPr>
          <w:rFonts w:ascii="Times New Roman" w:eastAsia="Times New Roman" w:hAnsi="Times New Roman" w:cs="Times New Roman"/>
          <w:sz w:val="24"/>
          <w:szCs w:val="24"/>
          <w:lang w:eastAsia="ro-RO"/>
        </w:rPr>
        <w:t xml:space="preserve"> </w:t>
      </w:r>
      <w:r w:rsidR="00167D28">
        <w:rPr>
          <w:rFonts w:ascii="Times New Roman" w:eastAsia="Times New Roman" w:hAnsi="Times New Roman" w:cs="Times New Roman"/>
          <w:sz w:val="24"/>
          <w:szCs w:val="24"/>
          <w:lang w:eastAsia="ro-RO"/>
        </w:rPr>
        <w:t>31</w:t>
      </w:r>
      <w:r w:rsidR="00CD5221" w:rsidRPr="00C772A4">
        <w:rPr>
          <w:rFonts w:ascii="Times New Roman" w:eastAsia="Times New Roman" w:hAnsi="Times New Roman" w:cs="Times New Roman"/>
          <w:sz w:val="24"/>
          <w:szCs w:val="24"/>
          <w:lang w:eastAsia="ro-RO"/>
        </w:rPr>
        <w:t xml:space="preserve"> din </w:t>
      </w:r>
      <w:r w:rsidR="00167D28">
        <w:rPr>
          <w:rFonts w:ascii="Times New Roman" w:eastAsia="Times New Roman" w:hAnsi="Times New Roman" w:cs="Times New Roman"/>
          <w:sz w:val="24"/>
          <w:szCs w:val="24"/>
          <w:lang w:eastAsia="ro-RO"/>
        </w:rPr>
        <w:t>23.04.2018</w:t>
      </w:r>
      <w:r w:rsidR="0087768A" w:rsidRPr="00C772A4">
        <w:rPr>
          <w:rFonts w:ascii="Times New Roman" w:eastAsia="Times New Roman" w:hAnsi="Times New Roman" w:cs="Times New Roman"/>
          <w:sz w:val="24"/>
          <w:szCs w:val="24"/>
          <w:lang w:eastAsia="ro-RO"/>
        </w:rPr>
        <w:t xml:space="preserve"> emis de </w:t>
      </w:r>
      <w:r w:rsidR="00CD5221" w:rsidRPr="00C772A4">
        <w:rPr>
          <w:rFonts w:ascii="Times New Roman" w:eastAsia="Times New Roman" w:hAnsi="Times New Roman" w:cs="Times New Roman"/>
          <w:sz w:val="24"/>
          <w:szCs w:val="24"/>
          <w:lang w:eastAsia="ro-RO"/>
        </w:rPr>
        <w:t xml:space="preserve">către </w:t>
      </w:r>
      <w:r w:rsidR="00167D28">
        <w:rPr>
          <w:rFonts w:ascii="Times New Roman" w:eastAsia="Times New Roman" w:hAnsi="Times New Roman" w:cs="Times New Roman"/>
          <w:sz w:val="24"/>
          <w:szCs w:val="24"/>
          <w:lang w:eastAsia="ro-RO"/>
        </w:rPr>
        <w:t xml:space="preserve">Primaria Darmanesti cu viza </w:t>
      </w:r>
      <w:r w:rsidR="00B106CB">
        <w:rPr>
          <w:rFonts w:ascii="Times New Roman" w:eastAsia="Times New Roman" w:hAnsi="Times New Roman" w:cs="Times New Roman"/>
          <w:sz w:val="24"/>
          <w:szCs w:val="24"/>
          <w:lang w:eastAsia="ro-RO"/>
        </w:rPr>
        <w:t>Consiliul Judetean Dambovita</w:t>
      </w:r>
      <w:r w:rsidR="0087768A" w:rsidRPr="00C772A4">
        <w:rPr>
          <w:rFonts w:ascii="Times New Roman" w:eastAsia="Times New Roman" w:hAnsi="Times New Roman" w:cs="Times New Roman"/>
          <w:sz w:val="24"/>
          <w:szCs w:val="24"/>
          <w:lang w:eastAsia="ro-RO"/>
        </w:rPr>
        <w:t>,</w:t>
      </w:r>
      <w:r w:rsidR="00CD5221" w:rsidRPr="00C772A4">
        <w:rPr>
          <w:rFonts w:ascii="Times New Roman" w:eastAsia="Times New Roman" w:hAnsi="Times New Roman" w:cs="Times New Roman"/>
          <w:sz w:val="24"/>
          <w:szCs w:val="24"/>
          <w:lang w:eastAsia="ro-RO"/>
        </w:rPr>
        <w:t xml:space="preserve"> fără</w:t>
      </w:r>
      <w:r w:rsidR="0087768A" w:rsidRPr="00C772A4">
        <w:rPr>
          <w:rFonts w:ascii="Times New Roman" w:eastAsia="Times New Roman" w:hAnsi="Times New Roman" w:cs="Times New Roman"/>
          <w:sz w:val="24"/>
          <w:szCs w:val="24"/>
          <w:lang w:eastAsia="ro-RO"/>
        </w:rPr>
        <w:t xml:space="preserve"> afectarea factorilor de mediu.</w:t>
      </w:r>
    </w:p>
    <w:p w:rsidR="00C772A4" w:rsidRDefault="00C772A4"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 xml:space="preserve">De asemenea se vor respecta masurile si conditiile de realizare a proiectului in conformitate cu </w:t>
      </w:r>
      <w:r w:rsidRPr="00954618">
        <w:rPr>
          <w:rFonts w:ascii="Times New Roman" w:eastAsia="Times New Roman" w:hAnsi="Times New Roman" w:cs="Times New Roman"/>
          <w:b/>
          <w:sz w:val="24"/>
          <w:szCs w:val="24"/>
          <w:lang w:eastAsia="ro-RO"/>
        </w:rPr>
        <w:t xml:space="preserve">Avizul de gospodarire a apelor nr. </w:t>
      </w:r>
      <w:r w:rsidR="00DE59F4">
        <w:rPr>
          <w:rFonts w:ascii="Times New Roman" w:eastAsia="Times New Roman" w:hAnsi="Times New Roman" w:cs="Times New Roman"/>
          <w:b/>
          <w:sz w:val="24"/>
          <w:szCs w:val="24"/>
          <w:lang w:eastAsia="ro-RO"/>
        </w:rPr>
        <w:t>55/15.10.2019</w:t>
      </w:r>
      <w:r w:rsidRPr="00954618">
        <w:rPr>
          <w:rFonts w:ascii="Times New Roman" w:eastAsia="Times New Roman" w:hAnsi="Times New Roman" w:cs="Times New Roman"/>
          <w:b/>
          <w:sz w:val="24"/>
          <w:szCs w:val="24"/>
          <w:lang w:eastAsia="ro-RO"/>
        </w:rPr>
        <w:t xml:space="preserve"> emis de Administratia Bazinala de Apa </w:t>
      </w:r>
      <w:r w:rsidR="00DE59F4">
        <w:rPr>
          <w:rFonts w:ascii="Times New Roman" w:eastAsia="Times New Roman" w:hAnsi="Times New Roman" w:cs="Times New Roman"/>
          <w:b/>
          <w:sz w:val="24"/>
          <w:szCs w:val="24"/>
          <w:lang w:eastAsia="ro-RO"/>
        </w:rPr>
        <w:t>Buzau-Ialomita, Sistemul de Gospodarire a Apelor Dambovita</w:t>
      </w:r>
      <w:r w:rsidR="00B106CB">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si anume:</w:t>
      </w:r>
    </w:p>
    <w:p w:rsidR="00DE59F4" w:rsidRPr="00DB33BC" w:rsidRDefault="00DE59F4" w:rsidP="00DE59F4">
      <w:pPr>
        <w:pStyle w:val="ListParagraph"/>
        <w:numPr>
          <w:ilvl w:val="0"/>
          <w:numId w:val="22"/>
        </w:numPr>
        <w:tabs>
          <w:tab w:val="left" w:pos="0"/>
        </w:tabs>
        <w:spacing w:after="0" w:line="240" w:lineRule="auto"/>
        <w:ind w:left="0" w:firstLine="709"/>
        <w:jc w:val="both"/>
        <w:rPr>
          <w:rFonts w:ascii="Times New Roman" w:hAnsi="Times New Roman" w:cs="Times New Roman"/>
          <w:noProof/>
          <w:sz w:val="24"/>
          <w:szCs w:val="24"/>
          <w:lang w:val="en-GB"/>
        </w:rPr>
      </w:pPr>
      <w:r w:rsidRPr="009F5060">
        <w:rPr>
          <w:rFonts w:ascii="Times New Roman" w:hAnsi="Times New Roman" w:cs="Times New Roman"/>
          <w:noProof/>
          <w:sz w:val="24"/>
          <w:szCs w:val="24"/>
        </w:rPr>
        <w:t xml:space="preserve">Sa obtina toate avizele, acordurile si autorizatiile prevazute in legislatie, </w:t>
      </w:r>
      <w:r>
        <w:rPr>
          <w:rFonts w:ascii="Times New Roman" w:hAnsi="Times New Roman" w:cs="Times New Roman"/>
          <w:noProof/>
          <w:sz w:val="24"/>
          <w:szCs w:val="24"/>
        </w:rPr>
        <w:t>inainte de inceperea executiei lucrarilor avizate prin prezentul act de reglementare</w:t>
      </w:r>
      <w:r w:rsidRPr="009F5060">
        <w:rPr>
          <w:rFonts w:ascii="Times New Roman" w:hAnsi="Times New Roman" w:cs="Times New Roman"/>
          <w:noProof/>
          <w:sz w:val="24"/>
          <w:szCs w:val="24"/>
        </w:rPr>
        <w:t>;</w:t>
      </w:r>
    </w:p>
    <w:p w:rsidR="00DE59F4" w:rsidRPr="00DB33BC" w:rsidRDefault="00DE59F4" w:rsidP="00DE59F4">
      <w:pPr>
        <w:pStyle w:val="ListParagraph"/>
        <w:numPr>
          <w:ilvl w:val="0"/>
          <w:numId w:val="22"/>
        </w:numPr>
        <w:tabs>
          <w:tab w:val="left" w:pos="0"/>
        </w:tabs>
        <w:spacing w:after="0" w:line="240" w:lineRule="auto"/>
        <w:ind w:hanging="11"/>
        <w:jc w:val="both"/>
        <w:rPr>
          <w:rFonts w:ascii="Times New Roman" w:hAnsi="Times New Roman" w:cs="Times New Roman"/>
          <w:noProof/>
          <w:sz w:val="24"/>
          <w:szCs w:val="24"/>
          <w:lang w:val="en-GB"/>
        </w:rPr>
      </w:pPr>
      <w:r>
        <w:rPr>
          <w:rFonts w:ascii="Times New Roman" w:hAnsi="Times New Roman" w:cs="Times New Roman"/>
          <w:noProof/>
          <w:sz w:val="24"/>
          <w:szCs w:val="24"/>
        </w:rPr>
        <w:t>Sa ia toate masurile necesare pentru prevenirea poluarii apelor subterane si de suprafata;</w:t>
      </w:r>
    </w:p>
    <w:p w:rsidR="00DE59F4" w:rsidRPr="0020319A" w:rsidRDefault="00DE59F4" w:rsidP="00DE59F4">
      <w:pPr>
        <w:pStyle w:val="ListParagraph"/>
        <w:numPr>
          <w:ilvl w:val="0"/>
          <w:numId w:val="22"/>
        </w:numPr>
        <w:tabs>
          <w:tab w:val="left" w:pos="0"/>
        </w:tabs>
        <w:spacing w:after="0" w:line="240" w:lineRule="auto"/>
        <w:ind w:left="0" w:firstLine="709"/>
        <w:jc w:val="both"/>
        <w:rPr>
          <w:rFonts w:ascii="Times New Roman" w:hAnsi="Times New Roman" w:cs="Times New Roman"/>
          <w:noProof/>
          <w:sz w:val="24"/>
          <w:szCs w:val="24"/>
          <w:lang w:val="en-GB"/>
        </w:rPr>
      </w:pPr>
      <w:r>
        <w:rPr>
          <w:rFonts w:ascii="Times New Roman" w:hAnsi="Times New Roman" w:cs="Times New Roman"/>
          <w:noProof/>
          <w:sz w:val="24"/>
          <w:szCs w:val="24"/>
        </w:rPr>
        <w:t>Sa intretina permanent lucrarile ce vor fi executate</w:t>
      </w:r>
      <w:r w:rsidRPr="00A66961">
        <w:rPr>
          <w:rFonts w:ascii="Times New Roman" w:hAnsi="Times New Roman" w:cs="Times New Roman"/>
          <w:noProof/>
          <w:sz w:val="24"/>
          <w:szCs w:val="24"/>
        </w:rPr>
        <w:t>;</w:t>
      </w:r>
    </w:p>
    <w:p w:rsidR="00DE59F4" w:rsidRPr="0020319A" w:rsidRDefault="00DE59F4" w:rsidP="00DE59F4">
      <w:pPr>
        <w:pStyle w:val="ListParagraph"/>
        <w:numPr>
          <w:ilvl w:val="0"/>
          <w:numId w:val="22"/>
        </w:numPr>
        <w:tabs>
          <w:tab w:val="left" w:pos="0"/>
        </w:tabs>
        <w:spacing w:after="0" w:line="240" w:lineRule="auto"/>
        <w:ind w:left="0" w:firstLine="709"/>
        <w:jc w:val="both"/>
        <w:rPr>
          <w:rFonts w:ascii="Times New Roman" w:hAnsi="Times New Roman" w:cs="Times New Roman"/>
          <w:noProof/>
          <w:sz w:val="24"/>
          <w:szCs w:val="24"/>
          <w:lang w:val="en-GB"/>
        </w:rPr>
      </w:pPr>
      <w:r w:rsidRPr="0020319A">
        <w:rPr>
          <w:rFonts w:ascii="Times New Roman" w:hAnsi="Times New Roman" w:cs="Times New Roman"/>
          <w:noProof/>
          <w:sz w:val="24"/>
          <w:szCs w:val="24"/>
          <w:lang w:val="en-GB"/>
        </w:rPr>
        <w:t>La executia lucrarilor, se vor respecta strict prevederile documentatiei tehnice pentru obtinerea avizului de gospodarire a apelor;</w:t>
      </w:r>
    </w:p>
    <w:p w:rsidR="00DE59F4" w:rsidRPr="00AC1821" w:rsidRDefault="00DE59F4" w:rsidP="00DE59F4">
      <w:pPr>
        <w:pStyle w:val="ListParagraph"/>
        <w:numPr>
          <w:ilvl w:val="0"/>
          <w:numId w:val="21"/>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Avizul de gospodarire a apelor este aviz conform si trebuie respectat ca atare de catre benefi</w:t>
      </w:r>
      <w:r>
        <w:rPr>
          <w:rFonts w:ascii="Times New Roman" w:hAnsi="Times New Roman" w:cs="Times New Roman"/>
          <w:noProof/>
          <w:sz w:val="24"/>
          <w:szCs w:val="24"/>
          <w:lang w:val="en-GB"/>
        </w:rPr>
        <w:t>ciar, proiectant si constructor;</w:t>
      </w:r>
    </w:p>
    <w:p w:rsidR="00DE59F4" w:rsidRPr="000A16C5" w:rsidRDefault="00DE59F4" w:rsidP="00DE59F4">
      <w:pPr>
        <w:pStyle w:val="ListParagraph"/>
        <w:numPr>
          <w:ilvl w:val="0"/>
          <w:numId w:val="21"/>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La inceperea si in incheierea lucrarilor de executie, se vor efectua procese verbale de receptie a amplasamentului cu reprezentantii Sistemului de</w:t>
      </w:r>
      <w:r>
        <w:rPr>
          <w:rFonts w:ascii="Times New Roman" w:hAnsi="Times New Roman" w:cs="Times New Roman"/>
          <w:noProof/>
          <w:sz w:val="24"/>
          <w:szCs w:val="24"/>
          <w:lang w:val="en-GB"/>
        </w:rPr>
        <w:t xml:space="preserve"> Gospodarire a Apelor Dambovita</w:t>
      </w:r>
      <w:r w:rsidRPr="00AC1821">
        <w:rPr>
          <w:rFonts w:ascii="Times New Roman" w:hAnsi="Times New Roman" w:cs="Times New Roman"/>
          <w:noProof/>
          <w:sz w:val="24"/>
          <w:szCs w:val="24"/>
          <w:lang w:val="en-GB"/>
        </w:rPr>
        <w:t>.</w:t>
      </w:r>
    </w:p>
    <w:p w:rsidR="00DE59F4" w:rsidRPr="00AC1821" w:rsidRDefault="00DE59F4" w:rsidP="00DE59F4">
      <w:pPr>
        <w:pStyle w:val="ListParagraph"/>
        <w:numPr>
          <w:ilvl w:val="0"/>
          <w:numId w:val="21"/>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In timpul executiei lucrarilor se interzice depozitarea materialelor necesare sau rezultate în albia raului si vaile în apropierea carora se executa lucrari.</w:t>
      </w:r>
    </w:p>
    <w:p w:rsidR="00DE59F4" w:rsidRPr="00AC1821" w:rsidRDefault="00DE59F4" w:rsidP="00DE59F4">
      <w:pPr>
        <w:pStyle w:val="ListParagraph"/>
        <w:numPr>
          <w:ilvl w:val="0"/>
          <w:numId w:val="21"/>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Beneficiarul are obligatia sa respecte prevederile documentatiei tehnice vizate spre   neschimbare;</w:t>
      </w:r>
    </w:p>
    <w:p w:rsidR="00DE59F4" w:rsidRPr="00AC1821" w:rsidRDefault="00DE59F4" w:rsidP="00DE59F4">
      <w:pPr>
        <w:pStyle w:val="ListParagraph"/>
        <w:numPr>
          <w:ilvl w:val="0"/>
          <w:numId w:val="21"/>
        </w:numPr>
        <w:tabs>
          <w:tab w:val="left" w:pos="0"/>
        </w:tabs>
        <w:spacing w:after="0" w:line="240" w:lineRule="auto"/>
        <w:ind w:left="0" w:firstLine="709"/>
        <w:jc w:val="both"/>
        <w:rPr>
          <w:rFonts w:ascii="Times New Roman" w:hAnsi="Times New Roman" w:cs="Times New Roman"/>
          <w:noProof/>
          <w:sz w:val="24"/>
          <w:szCs w:val="24"/>
        </w:rPr>
      </w:pPr>
      <w:r w:rsidRPr="00AC1821">
        <w:rPr>
          <w:rFonts w:ascii="Times New Roman" w:hAnsi="Times New Roman" w:cs="Times New Roman"/>
          <w:noProof/>
          <w:sz w:val="24"/>
          <w:szCs w:val="24"/>
        </w:rPr>
        <w:t>Constructorul este obligat să transporte la depozitul ecologic, eventualele deşeuri şi gunoaie, rezultate din procesul tehnologic</w:t>
      </w:r>
      <w:r>
        <w:rPr>
          <w:rFonts w:ascii="Times New Roman" w:hAnsi="Times New Roman" w:cs="Times New Roman"/>
          <w:noProof/>
          <w:sz w:val="24"/>
          <w:szCs w:val="24"/>
        </w:rPr>
        <w:t>;</w:t>
      </w:r>
    </w:p>
    <w:p w:rsidR="00DE59F4" w:rsidRPr="00AC1821" w:rsidRDefault="00DE59F4" w:rsidP="00DE59F4">
      <w:pPr>
        <w:pStyle w:val="ListParagraph"/>
        <w:numPr>
          <w:ilvl w:val="0"/>
          <w:numId w:val="21"/>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Beneficiarul si proiectantul documentatiei tehnice sunt direct raspunzatori de exactitatea celor prezentate in</w:t>
      </w:r>
      <w:r>
        <w:rPr>
          <w:rFonts w:ascii="Times New Roman" w:hAnsi="Times New Roman" w:cs="Times New Roman"/>
          <w:noProof/>
          <w:sz w:val="24"/>
          <w:szCs w:val="24"/>
          <w:lang w:val="en-GB"/>
        </w:rPr>
        <w:t xml:space="preserve"> documentatia tehnica inaintata;</w:t>
      </w:r>
    </w:p>
    <w:p w:rsidR="00DE59F4" w:rsidRPr="00AC1821" w:rsidRDefault="00DE59F4" w:rsidP="00DE59F4">
      <w:pPr>
        <w:pStyle w:val="ListParagraph"/>
        <w:numPr>
          <w:ilvl w:val="0"/>
          <w:numId w:val="21"/>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Avizul de gospodarire a apelor îsi mentine valabilitatea pe toata durata de realizare a lucrarilor, daca executia acestora a început la cel mult 24 de luni de la data emiterii avizului si daca au fost respectate prevederile inscrise in aviz, in caz contar isi pierde valabilitatea.</w:t>
      </w:r>
    </w:p>
    <w:p w:rsidR="00DE59F4" w:rsidRPr="00AC1821" w:rsidRDefault="00DE59F4" w:rsidP="00DE59F4">
      <w:pPr>
        <w:pStyle w:val="ListParagraph"/>
        <w:numPr>
          <w:ilvl w:val="0"/>
          <w:numId w:val="21"/>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Conform Legii Apelor nr.</w:t>
      </w:r>
      <w:r>
        <w:rPr>
          <w:rFonts w:ascii="Times New Roman" w:hAnsi="Times New Roman" w:cs="Times New Roman"/>
          <w:noProof/>
          <w:sz w:val="24"/>
          <w:szCs w:val="24"/>
          <w:lang w:val="en-GB"/>
        </w:rPr>
        <w:t xml:space="preserve"> </w:t>
      </w:r>
      <w:r w:rsidRPr="00AC1821">
        <w:rPr>
          <w:rFonts w:ascii="Times New Roman" w:hAnsi="Times New Roman" w:cs="Times New Roman"/>
          <w:noProof/>
          <w:sz w:val="24"/>
          <w:szCs w:val="24"/>
          <w:lang w:val="en-GB"/>
        </w:rPr>
        <w:t xml:space="preserve">107/1996 cu modificarile si completarile ulterioare, punerea in functiune si exploatarea </w:t>
      </w:r>
      <w:r>
        <w:rPr>
          <w:rFonts w:ascii="Times New Roman" w:hAnsi="Times New Roman" w:cs="Times New Roman"/>
          <w:noProof/>
          <w:sz w:val="24"/>
          <w:szCs w:val="24"/>
          <w:lang w:val="en-GB"/>
        </w:rPr>
        <w:t>lucrarilor construite pe ape sau care au legatura cu apele</w:t>
      </w:r>
      <w:r w:rsidRPr="00AC1821">
        <w:rPr>
          <w:rFonts w:ascii="Times New Roman" w:hAnsi="Times New Roman" w:cs="Times New Roman"/>
          <w:noProof/>
          <w:sz w:val="24"/>
          <w:szCs w:val="24"/>
          <w:lang w:val="en-GB"/>
        </w:rPr>
        <w:t xml:space="preserve"> se vor face numai dupa obtinerea de catre beneficiar a autorizatiei de gospodarire a apelor. Aceasta  se  va  emite  pe  baza unei documentatii tehnice intocmite conform Ordinului </w:t>
      </w:r>
      <w:r>
        <w:rPr>
          <w:rFonts w:ascii="Times New Roman" w:hAnsi="Times New Roman" w:cs="Times New Roman"/>
          <w:noProof/>
          <w:sz w:val="24"/>
          <w:szCs w:val="24"/>
          <w:lang w:val="en-GB"/>
        </w:rPr>
        <w:t>MAP</w:t>
      </w:r>
      <w:r w:rsidRPr="00AC1821">
        <w:rPr>
          <w:rFonts w:ascii="Times New Roman" w:hAnsi="Times New Roman" w:cs="Times New Roman"/>
          <w:noProof/>
          <w:sz w:val="24"/>
          <w:szCs w:val="24"/>
          <w:lang w:val="en-GB"/>
        </w:rPr>
        <w:t xml:space="preserve"> nr. </w:t>
      </w:r>
      <w:r>
        <w:rPr>
          <w:rFonts w:ascii="Times New Roman" w:hAnsi="Times New Roman" w:cs="Times New Roman"/>
          <w:noProof/>
          <w:sz w:val="24"/>
          <w:szCs w:val="24"/>
          <w:lang w:val="en-GB"/>
        </w:rPr>
        <w:t>8</w:t>
      </w:r>
      <w:r w:rsidR="00B9569F">
        <w:rPr>
          <w:rFonts w:ascii="Times New Roman" w:hAnsi="Times New Roman" w:cs="Times New Roman"/>
          <w:noProof/>
          <w:sz w:val="24"/>
          <w:szCs w:val="24"/>
          <w:lang w:val="en-GB"/>
        </w:rPr>
        <w:t>28</w:t>
      </w:r>
      <w:r>
        <w:rPr>
          <w:rFonts w:ascii="Times New Roman" w:hAnsi="Times New Roman" w:cs="Times New Roman"/>
          <w:noProof/>
          <w:sz w:val="24"/>
          <w:szCs w:val="24"/>
          <w:lang w:val="en-GB"/>
        </w:rPr>
        <w:t>/2019, cu modificarile si completarile ulterioare</w:t>
      </w:r>
      <w:r w:rsidRPr="00AC1821">
        <w:rPr>
          <w:rFonts w:ascii="Times New Roman" w:hAnsi="Times New Roman" w:cs="Times New Roman"/>
          <w:noProof/>
          <w:sz w:val="24"/>
          <w:szCs w:val="24"/>
          <w:lang w:val="en-GB"/>
        </w:rPr>
        <w:t>,</w:t>
      </w:r>
      <w:r>
        <w:rPr>
          <w:rFonts w:ascii="Times New Roman" w:hAnsi="Times New Roman" w:cs="Times New Roman"/>
          <w:noProof/>
          <w:sz w:val="24"/>
          <w:szCs w:val="24"/>
          <w:lang w:val="en-GB"/>
        </w:rPr>
        <w:t xml:space="preserve"> de catre un proiectant atestat;</w:t>
      </w:r>
    </w:p>
    <w:p w:rsidR="00DE59F4" w:rsidRPr="00AC1821" w:rsidRDefault="00DE59F4" w:rsidP="00DE59F4">
      <w:pPr>
        <w:pStyle w:val="ListParagraph"/>
        <w:numPr>
          <w:ilvl w:val="0"/>
          <w:numId w:val="21"/>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 xml:space="preserve">In situatia producerii de poluari accidentale in timpul executiei lucrarilor, beneficiarul lucrarilor va anunta Sistemul de Gospodarire a Apelor Dambovita si va actiona imediat in conformitate cu prevederile planului propriu de interventie in caz de poluari accidentale. </w:t>
      </w:r>
    </w:p>
    <w:p w:rsidR="008E7463" w:rsidRDefault="00DE59F4" w:rsidP="00DE59F4">
      <w:pPr>
        <w:pStyle w:val="ListParagraph"/>
        <w:numPr>
          <w:ilvl w:val="0"/>
          <w:numId w:val="21"/>
        </w:numPr>
        <w:tabs>
          <w:tab w:val="left" w:pos="0"/>
        </w:tabs>
        <w:spacing w:after="0" w:line="240" w:lineRule="auto"/>
        <w:ind w:left="0" w:firstLine="709"/>
        <w:jc w:val="both"/>
        <w:rPr>
          <w:rFonts w:ascii="Times New Roman" w:hAnsi="Times New Roman" w:cs="Times New Roman"/>
          <w:b/>
          <w:noProof/>
          <w:sz w:val="24"/>
          <w:szCs w:val="24"/>
          <w:lang w:val="fr-FR"/>
        </w:rPr>
      </w:pPr>
      <w:r w:rsidRPr="00AC1821">
        <w:rPr>
          <w:rFonts w:ascii="Times New Roman" w:hAnsi="Times New Roman" w:cs="Times New Roman"/>
          <w:b/>
          <w:noProof/>
          <w:sz w:val="24"/>
          <w:szCs w:val="24"/>
          <w:lang w:val="fr-FR"/>
        </w:rPr>
        <w:t>Nerespectarea  prevederilor  prezentului act de reglementare atrage  raspunderea administrativa dupa caz, raspunderea civila sau penala, conform prevederilor Legii Apelor nr. 107/1996 cu modificarile si completarile ulterioare, in cazul producerii de prejudicii persoanelor fizice au juridice.</w:t>
      </w:r>
    </w:p>
    <w:p w:rsidR="00DE59F4" w:rsidRPr="00DE59F4" w:rsidRDefault="00DE59F4" w:rsidP="00DE59F4">
      <w:pPr>
        <w:pStyle w:val="ListParagraph"/>
        <w:tabs>
          <w:tab w:val="left" w:pos="0"/>
        </w:tabs>
        <w:spacing w:after="0" w:line="240" w:lineRule="auto"/>
        <w:ind w:left="709"/>
        <w:jc w:val="both"/>
        <w:rPr>
          <w:rFonts w:ascii="Times New Roman" w:hAnsi="Times New Roman" w:cs="Times New Roman"/>
          <w:b/>
          <w:noProof/>
          <w:sz w:val="16"/>
          <w:szCs w:val="16"/>
          <w:lang w:val="fr-FR"/>
        </w:rPr>
      </w:pP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apelor</w:t>
      </w:r>
    </w:p>
    <w:p w:rsidR="0087768A"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reducerea/eliminarea poluării apelor</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w:t>
      </w:r>
      <w:r w:rsidR="001F38E9">
        <w:rPr>
          <w:rFonts w:ascii="Times New Roman" w:eastAsia="Times New Roman" w:hAnsi="Times New Roman" w:cs="Times New Roman"/>
          <w:sz w:val="24"/>
          <w:szCs w:val="24"/>
          <w:lang w:eastAsia="ro-RO"/>
        </w:rPr>
        <w:t>d</w:t>
      </w:r>
      <w:r w:rsidR="00CD5221" w:rsidRPr="0031563C">
        <w:rPr>
          <w:rFonts w:ascii="Times New Roman" w:eastAsia="Times New Roman" w:hAnsi="Times New Roman" w:cs="Times New Roman"/>
          <w:sz w:val="24"/>
          <w:szCs w:val="24"/>
          <w:lang w:eastAsia="ro-RO"/>
        </w:rPr>
        <w:t>eșeurile</w:t>
      </w:r>
      <w:r w:rsidRPr="0031563C">
        <w:rPr>
          <w:rFonts w:ascii="Times New Roman" w:eastAsia="Times New Roman" w:hAnsi="Times New Roman" w:cs="Times New Roman"/>
          <w:sz w:val="24"/>
          <w:szCs w:val="24"/>
          <w:lang w:eastAsia="ro-RO"/>
        </w:rPr>
        <w:t xml:space="preserve"> solide, materialul din </w:t>
      </w:r>
      <w:r w:rsidR="00CD5221" w:rsidRPr="0031563C">
        <w:rPr>
          <w:rFonts w:ascii="Times New Roman" w:eastAsia="Times New Roman" w:hAnsi="Times New Roman" w:cs="Times New Roman"/>
          <w:sz w:val="24"/>
          <w:szCs w:val="24"/>
          <w:lang w:eastAsia="ro-RO"/>
        </w:rPr>
        <w:t>decopertări</w:t>
      </w:r>
      <w:r w:rsidRPr="0031563C">
        <w:rPr>
          <w:rFonts w:ascii="Times New Roman" w:eastAsia="Times New Roman" w:hAnsi="Times New Roman" w:cs="Times New Roman"/>
          <w:sz w:val="24"/>
          <w:szCs w:val="24"/>
          <w:lang w:eastAsia="ro-RO"/>
        </w:rPr>
        <w:t xml:space="preserve">, </w:t>
      </w:r>
      <w:r w:rsidR="00CD5221" w:rsidRPr="0031563C">
        <w:rPr>
          <w:rFonts w:ascii="Times New Roman" w:eastAsia="Times New Roman" w:hAnsi="Times New Roman" w:cs="Times New Roman"/>
          <w:sz w:val="24"/>
          <w:szCs w:val="24"/>
          <w:lang w:eastAsia="ro-RO"/>
        </w:rPr>
        <w:t>excavații</w:t>
      </w:r>
      <w:r w:rsidRPr="0031563C">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31563C">
        <w:rPr>
          <w:rFonts w:ascii="Times New Roman" w:eastAsia="Times New Roman" w:hAnsi="Times New Roman" w:cs="Times New Roman"/>
          <w:sz w:val="24"/>
          <w:szCs w:val="24"/>
          <w:lang w:eastAsia="ro-RO"/>
        </w:rPr>
        <w:t>deșeurilor</w:t>
      </w:r>
      <w:r w:rsidRPr="0031563C">
        <w:rPr>
          <w:rFonts w:ascii="Times New Roman" w:eastAsia="Times New Roman" w:hAnsi="Times New Roman" w:cs="Times New Roman"/>
          <w:sz w:val="24"/>
          <w:szCs w:val="24"/>
          <w:lang w:eastAsia="ro-RO"/>
        </w:rPr>
        <w:t xml:space="preserve"> in vederea</w:t>
      </w:r>
      <w:r w:rsidR="00CD5221" w:rsidRPr="0031563C">
        <w:rPr>
          <w:rFonts w:ascii="Times New Roman" w:eastAsia="Times New Roman" w:hAnsi="Times New Roman" w:cs="Times New Roman"/>
          <w:sz w:val="24"/>
          <w:szCs w:val="24"/>
          <w:lang w:eastAsia="ro-RO"/>
        </w:rPr>
        <w:t xml:space="preserve"> valorificării</w:t>
      </w:r>
      <w:r w:rsidRPr="0031563C">
        <w:rPr>
          <w:rFonts w:ascii="Times New Roman" w:eastAsia="Times New Roman" w:hAnsi="Times New Roman" w:cs="Times New Roman"/>
          <w:sz w:val="24"/>
          <w:szCs w:val="24"/>
          <w:lang w:eastAsia="ro-RO"/>
        </w:rPr>
        <w:t>/</w:t>
      </w:r>
      <w:r w:rsidR="00CD5221" w:rsidRPr="0031563C">
        <w:rPr>
          <w:rFonts w:ascii="Times New Roman" w:eastAsia="Times New Roman" w:hAnsi="Times New Roman" w:cs="Times New Roman"/>
          <w:sz w:val="24"/>
          <w:szCs w:val="24"/>
          <w:lang w:eastAsia="ro-RO"/>
        </w:rPr>
        <w:t>eliminării</w:t>
      </w:r>
      <w:r w:rsidRPr="0031563C">
        <w:rPr>
          <w:rFonts w:ascii="Times New Roman" w:eastAsia="Times New Roman" w:hAnsi="Times New Roman" w:cs="Times New Roman"/>
          <w:sz w:val="24"/>
          <w:szCs w:val="24"/>
          <w:lang w:eastAsia="ro-RO"/>
        </w:rPr>
        <w:t xml:space="preserve"> prin firme autorizate;</w:t>
      </w:r>
    </w:p>
    <w:p w:rsidR="0087768A" w:rsidRPr="0031563C"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colectarea şi descărcarea apelor provenite din precipitaţii de pe platformele afectate de lucrările şantierului la parametrii prevăzuţi de legislaţia în vigoare;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întreţinerea corespunzătoare a maşinilor utilizate pentru efectuarea lucrărilor prevăzute de proiect şi depozitarea în condiţiile prevăzute de legislaţia în vigoare a materialelor de construcţii şi a consumabilelor;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este permisă numai folosirea materialelor şi substanţelor atent evaluate din punct de vedere al posibilităţilor de utilizare în echipamentele </w:t>
      </w:r>
      <w:r w:rsidR="009D7884">
        <w:rPr>
          <w:rFonts w:ascii="Times New Roman" w:eastAsia="Times New Roman" w:hAnsi="Times New Roman" w:cs="Times New Roman"/>
          <w:sz w:val="24"/>
          <w:szCs w:val="24"/>
          <w:lang w:eastAsia="ro-RO"/>
        </w:rPr>
        <w:t>sistemelor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lastRenderedPageBreak/>
        <w:t>În perioada de funcţionare</w:t>
      </w:r>
      <w:r w:rsidR="00CD5221"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asigurarea unei întreţineri corespunzătoare a sistemului de </w:t>
      </w:r>
      <w:r w:rsidR="00F4203E">
        <w:rPr>
          <w:rFonts w:ascii="Times New Roman" w:eastAsia="Times New Roman" w:hAnsi="Times New Roman" w:cs="Times New Roman"/>
          <w:sz w:val="24"/>
          <w:szCs w:val="24"/>
          <w:lang w:eastAsia="ro-RO"/>
        </w:rPr>
        <w:t>canalizare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surse de energie pentru situaţii de urgenţă;</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realizarea unui plan de intervenţii în vederea prezentării la solicitare, autorităţilor de control;</w:t>
      </w:r>
    </w:p>
    <w:p w:rsidR="0087768A" w:rsidRPr="0031563C" w:rsidRDefault="0087768A" w:rsidP="00323E57">
      <w:pPr>
        <w:spacing w:after="0" w:line="240" w:lineRule="auto"/>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Pentru protecţia aerului</w:t>
      </w:r>
    </w:p>
    <w:p w:rsidR="000D5888"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r w:rsidR="00CD5221" w:rsidRPr="0031563C">
        <w:rPr>
          <w:rFonts w:ascii="Times New Roman" w:eastAsia="Times New Roman" w:hAnsi="Times New Roman" w:cs="Times New Roman"/>
          <w:b/>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31563C">
        <w:rPr>
          <w:rFonts w:ascii="Times New Roman" w:eastAsia="Times New Roman" w:hAnsi="Times New Roman" w:cs="Times New Roman"/>
          <w:sz w:val="24"/>
          <w:szCs w:val="24"/>
          <w:lang w:eastAsia="ro-RO"/>
        </w:rPr>
        <w:t>i</w:t>
      </w:r>
      <w:r w:rsidRPr="0031563C">
        <w:rPr>
          <w:rFonts w:ascii="Times New Roman" w:eastAsia="Times New Roman" w:hAnsi="Times New Roman" w:cs="Times New Roman"/>
          <w:sz w:val="24"/>
          <w:szCs w:val="24"/>
          <w:lang w:eastAsia="ro-RO"/>
        </w:rPr>
        <w:t>zate;</w:t>
      </w:r>
    </w:p>
    <w:p w:rsidR="0087768A" w:rsidRPr="009D7884" w:rsidRDefault="0087768A" w:rsidP="00AE08B1">
      <w:pPr>
        <w:pStyle w:val="ListParagraph"/>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9D7884">
        <w:rPr>
          <w:rFonts w:ascii="Times New Roman" w:eastAsia="Times New Roman" w:hAnsi="Times New Roman" w:cs="Times New Roman"/>
          <w:sz w:val="24"/>
          <w:szCs w:val="24"/>
          <w:lang w:eastAsia="ro-RO"/>
        </w:rPr>
        <w:t xml:space="preserve">prevenirea </w:t>
      </w:r>
      <w:r w:rsidR="00CD5221" w:rsidRPr="009D7884">
        <w:rPr>
          <w:rFonts w:ascii="Times New Roman" w:eastAsia="Times New Roman" w:hAnsi="Times New Roman" w:cs="Times New Roman"/>
          <w:sz w:val="24"/>
          <w:szCs w:val="24"/>
          <w:lang w:eastAsia="ro-RO"/>
        </w:rPr>
        <w:t>ridicării</w:t>
      </w:r>
      <w:r w:rsidRPr="009D7884">
        <w:rPr>
          <w:rFonts w:ascii="Times New Roman" w:eastAsia="Times New Roman" w:hAnsi="Times New Roman" w:cs="Times New Roman"/>
          <w:sz w:val="24"/>
          <w:szCs w:val="24"/>
          <w:lang w:eastAsia="ro-RO"/>
        </w:rPr>
        <w:t xml:space="preserve"> prafului prin </w:t>
      </w:r>
      <w:r w:rsidR="00CD5221" w:rsidRPr="009D7884">
        <w:rPr>
          <w:rFonts w:ascii="Times New Roman" w:eastAsia="Times New Roman" w:hAnsi="Times New Roman" w:cs="Times New Roman"/>
          <w:sz w:val="24"/>
          <w:szCs w:val="24"/>
          <w:lang w:eastAsia="ro-RO"/>
        </w:rPr>
        <w:t>acțiuni</w:t>
      </w:r>
      <w:r w:rsidRPr="009D7884">
        <w:rPr>
          <w:rFonts w:ascii="Times New Roman" w:eastAsia="Times New Roman" w:hAnsi="Times New Roman" w:cs="Times New Roman"/>
          <w:sz w:val="24"/>
          <w:szCs w:val="24"/>
          <w:lang w:eastAsia="ro-RO"/>
        </w:rPr>
        <w:t xml:space="preserve"> de stropire in perioadele de vreme uscata;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9D7884"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b/>
          <w:sz w:val="24"/>
          <w:szCs w:val="24"/>
          <w:lang w:eastAsia="ro-RO"/>
        </w:rPr>
        <w:t>:</w:t>
      </w:r>
    </w:p>
    <w:p w:rsidR="0087768A" w:rsidRPr="0031563C" w:rsidRDefault="00CD5221" w:rsidP="00AE08B1">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intervențiile</w:t>
      </w:r>
      <w:r w:rsidR="0087768A" w:rsidRPr="0031563C">
        <w:rPr>
          <w:rFonts w:ascii="Times New Roman" w:eastAsia="Times New Roman" w:hAnsi="Times New Roman" w:cs="Times New Roman"/>
          <w:sz w:val="24"/>
          <w:szCs w:val="24"/>
          <w:lang w:eastAsia="ro-RO"/>
        </w:rPr>
        <w:t xml:space="preserve"> in cazul </w:t>
      </w:r>
      <w:r w:rsidRPr="0031563C">
        <w:rPr>
          <w:rFonts w:ascii="Times New Roman" w:eastAsia="Times New Roman" w:hAnsi="Times New Roman" w:cs="Times New Roman"/>
          <w:sz w:val="24"/>
          <w:szCs w:val="24"/>
          <w:lang w:eastAsia="ro-RO"/>
        </w:rPr>
        <w:t>apariției</w:t>
      </w:r>
      <w:r w:rsidR="0087768A" w:rsidRPr="0031563C">
        <w:rPr>
          <w:rFonts w:ascii="Times New Roman" w:eastAsia="Times New Roman" w:hAnsi="Times New Roman" w:cs="Times New Roman"/>
          <w:sz w:val="24"/>
          <w:szCs w:val="24"/>
          <w:lang w:eastAsia="ro-RO"/>
        </w:rPr>
        <w:t xml:space="preserve"> unor </w:t>
      </w:r>
      <w:r w:rsidRPr="0031563C">
        <w:rPr>
          <w:rFonts w:ascii="Times New Roman" w:eastAsia="Times New Roman" w:hAnsi="Times New Roman" w:cs="Times New Roman"/>
          <w:sz w:val="24"/>
          <w:szCs w:val="24"/>
          <w:lang w:eastAsia="ro-RO"/>
        </w:rPr>
        <w:t>defecțiuni</w:t>
      </w:r>
      <w:r w:rsidR="0087768A" w:rsidRPr="0031563C">
        <w:rPr>
          <w:rFonts w:ascii="Times New Roman" w:eastAsia="Times New Roman" w:hAnsi="Times New Roman" w:cs="Times New Roman"/>
          <w:sz w:val="24"/>
          <w:szCs w:val="24"/>
          <w:lang w:eastAsia="ro-RO"/>
        </w:rPr>
        <w:t xml:space="preserve"> </w:t>
      </w:r>
      <w:r w:rsidR="009D7884">
        <w:rPr>
          <w:rFonts w:ascii="Times New Roman" w:eastAsia="Times New Roman" w:hAnsi="Times New Roman" w:cs="Times New Roman"/>
          <w:sz w:val="24"/>
          <w:szCs w:val="24"/>
          <w:lang w:eastAsia="ro-RO"/>
        </w:rPr>
        <w:t>pe re</w:t>
      </w:r>
      <w:r w:rsidR="0060383F">
        <w:rPr>
          <w:rFonts w:ascii="Times New Roman" w:eastAsia="Times New Roman" w:hAnsi="Times New Roman" w:cs="Times New Roman"/>
          <w:sz w:val="24"/>
          <w:szCs w:val="24"/>
          <w:lang w:eastAsia="ro-RO"/>
        </w:rPr>
        <w:t>țe</w:t>
      </w:r>
      <w:r w:rsidR="009D7884">
        <w:rPr>
          <w:rFonts w:ascii="Times New Roman" w:eastAsia="Times New Roman" w:hAnsi="Times New Roman" w:cs="Times New Roman"/>
          <w:sz w:val="24"/>
          <w:szCs w:val="24"/>
          <w:lang w:eastAsia="ro-RO"/>
        </w:rPr>
        <w:t xml:space="preserve">aua de </w:t>
      </w:r>
      <w:r w:rsidR="00454790">
        <w:rPr>
          <w:rFonts w:ascii="Times New Roman" w:eastAsia="Times New Roman" w:hAnsi="Times New Roman" w:cs="Times New Roman"/>
          <w:sz w:val="24"/>
          <w:szCs w:val="24"/>
          <w:lang w:eastAsia="ro-RO"/>
        </w:rPr>
        <w:t>canalizare</w:t>
      </w:r>
      <w:r w:rsidR="009D7884">
        <w:rPr>
          <w:rFonts w:ascii="Times New Roman" w:eastAsia="Times New Roman" w:hAnsi="Times New Roman" w:cs="Times New Roman"/>
          <w:sz w:val="24"/>
          <w:szCs w:val="24"/>
          <w:lang w:eastAsia="ro-RO"/>
        </w:rPr>
        <w:t xml:space="preserve"> </w:t>
      </w:r>
      <w:r w:rsidR="0087768A" w:rsidRPr="0031563C">
        <w:rPr>
          <w:rFonts w:ascii="Times New Roman" w:eastAsia="Times New Roman" w:hAnsi="Times New Roman" w:cs="Times New Roman"/>
          <w:sz w:val="24"/>
          <w:szCs w:val="24"/>
          <w:lang w:eastAsia="ro-RO"/>
        </w:rPr>
        <w:t xml:space="preserve">se vor executa cu utilaje performante care sa nu </w:t>
      </w:r>
      <w:r w:rsidR="000D5888" w:rsidRPr="0031563C">
        <w:rPr>
          <w:rFonts w:ascii="Times New Roman" w:eastAsia="Times New Roman" w:hAnsi="Times New Roman" w:cs="Times New Roman"/>
          <w:sz w:val="24"/>
          <w:szCs w:val="24"/>
          <w:lang w:eastAsia="ro-RO"/>
        </w:rPr>
        <w:t>producă</w:t>
      </w:r>
      <w:r w:rsidR="0087768A" w:rsidRPr="0031563C">
        <w:rPr>
          <w:rFonts w:ascii="Times New Roman" w:eastAsia="Times New Roman" w:hAnsi="Times New Roman" w:cs="Times New Roman"/>
          <w:sz w:val="24"/>
          <w:szCs w:val="24"/>
          <w:lang w:eastAsia="ro-RO"/>
        </w:rPr>
        <w:t xml:space="preserve"> poluarea fonica a locuitorilor din zona;</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sz w:val="24"/>
          <w:szCs w:val="24"/>
          <w:u w:val="single"/>
          <w:lang w:eastAsia="ro-RO"/>
        </w:rPr>
        <w:t>Pentru protecţia solului, subsolului şi a ecosistemelor terestre</w:t>
      </w:r>
    </w:p>
    <w:p w:rsidR="004A181D" w:rsidRPr="009D7884"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i/>
          <w:sz w:val="24"/>
          <w:szCs w:val="24"/>
          <w:lang w:eastAsia="ro-RO"/>
        </w:rPr>
        <w:t>Măsuri avute în vedere pentru protecţia solului şi subsolului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umpluturile vor fi </w:t>
      </w:r>
      <w:r w:rsidR="000D5888" w:rsidRPr="0031563C">
        <w:rPr>
          <w:rFonts w:ascii="Times New Roman" w:eastAsia="Times New Roman" w:hAnsi="Times New Roman" w:cs="Times New Roman"/>
          <w:sz w:val="24"/>
          <w:szCs w:val="24"/>
          <w:lang w:eastAsia="ro-RO"/>
        </w:rPr>
        <w:t>făcute cu pământ</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sănătos</w:t>
      </w:r>
      <w:r w:rsidRPr="0031563C">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31563C" w:rsidRDefault="0087768A" w:rsidP="009D7884">
      <w:pPr>
        <w:tabs>
          <w:tab w:val="left" w:pos="284"/>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stratul de sol vegetal va fi </w:t>
      </w:r>
      <w:r w:rsidR="000D5888" w:rsidRPr="0031563C">
        <w:rPr>
          <w:rFonts w:ascii="Times New Roman" w:eastAsia="Times New Roman" w:hAnsi="Times New Roman" w:cs="Times New Roman"/>
          <w:sz w:val="24"/>
          <w:szCs w:val="24"/>
          <w:lang w:eastAsia="ro-RO"/>
        </w:rPr>
        <w:t>îndepărtat</w:t>
      </w:r>
      <w:r w:rsidRPr="0031563C">
        <w:rPr>
          <w:rFonts w:ascii="Times New Roman" w:eastAsia="Times New Roman" w:hAnsi="Times New Roman" w:cs="Times New Roman"/>
          <w:sz w:val="24"/>
          <w:szCs w:val="24"/>
          <w:lang w:eastAsia="ro-RO"/>
        </w:rPr>
        <w:t xml:space="preserve"> si depozitat in </w:t>
      </w:r>
      <w:r w:rsidR="000D5888" w:rsidRPr="0031563C">
        <w:rPr>
          <w:rFonts w:ascii="Times New Roman" w:eastAsia="Times New Roman" w:hAnsi="Times New Roman" w:cs="Times New Roman"/>
          <w:sz w:val="24"/>
          <w:szCs w:val="24"/>
          <w:lang w:eastAsia="ro-RO"/>
        </w:rPr>
        <w:t>grămezi</w:t>
      </w:r>
      <w:r w:rsidRPr="0031563C">
        <w:rPr>
          <w:rFonts w:ascii="Times New Roman" w:eastAsia="Times New Roman" w:hAnsi="Times New Roman" w:cs="Times New Roman"/>
          <w:sz w:val="24"/>
          <w:szCs w:val="24"/>
          <w:lang w:eastAsia="ro-RO"/>
        </w:rPr>
        <w:t xml:space="preserve"> pentru a fi refolosit la  reumplerea </w:t>
      </w:r>
      <w:r w:rsidR="000D5888" w:rsidRPr="0031563C">
        <w:rPr>
          <w:rFonts w:ascii="Times New Roman" w:eastAsia="Times New Roman" w:hAnsi="Times New Roman" w:cs="Times New Roman"/>
          <w:sz w:val="24"/>
          <w:szCs w:val="24"/>
          <w:lang w:eastAsia="ro-RO"/>
        </w:rPr>
        <w:t>șanțurilor</w:t>
      </w:r>
      <w:r w:rsidRPr="0031563C">
        <w:rPr>
          <w:rFonts w:ascii="Times New Roman" w:eastAsia="Times New Roman" w:hAnsi="Times New Roman" w:cs="Times New Roman"/>
          <w:sz w:val="24"/>
          <w:szCs w:val="24"/>
          <w:lang w:eastAsia="ro-RO"/>
        </w:rPr>
        <w:t xml:space="preserve"> unde au fost </w:t>
      </w:r>
      <w:r w:rsidR="000D5888" w:rsidRPr="0031563C">
        <w:rPr>
          <w:rFonts w:ascii="Times New Roman" w:eastAsia="Times New Roman" w:hAnsi="Times New Roman" w:cs="Times New Roman"/>
          <w:sz w:val="24"/>
          <w:szCs w:val="24"/>
          <w:lang w:eastAsia="ro-RO"/>
        </w:rPr>
        <w:t>poziționate</w:t>
      </w:r>
      <w:r w:rsidRPr="0031563C">
        <w:rPr>
          <w:rFonts w:ascii="Times New Roman" w:eastAsia="Times New Roman" w:hAnsi="Times New Roman" w:cs="Times New Roman"/>
          <w:sz w:val="24"/>
          <w:szCs w:val="24"/>
          <w:lang w:eastAsia="ro-RO"/>
        </w:rPr>
        <w:t xml:space="preserve"> conductele;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w:t>
      </w:r>
      <w:r w:rsidR="00767D10">
        <w:rPr>
          <w:rFonts w:ascii="Times New Roman" w:eastAsia="Times New Roman" w:hAnsi="Times New Roman" w:cs="Times New Roman"/>
          <w:sz w:val="24"/>
          <w:szCs w:val="24"/>
          <w:lang w:eastAsia="ro-RO"/>
        </w:rPr>
        <w:t xml:space="preserve">emului de </w:t>
      </w:r>
      <w:r w:rsidR="00454790">
        <w:rPr>
          <w:rFonts w:ascii="Times New Roman" w:eastAsia="Times New Roman" w:hAnsi="Times New Roman" w:cs="Times New Roman"/>
          <w:sz w:val="24"/>
          <w:szCs w:val="24"/>
          <w:lang w:eastAsia="ro-RO"/>
        </w:rPr>
        <w:t>canalizare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refacerea zonelor verzi în cazul în care acestea vor fi afectate de lucrările propuse a se realiza</w:t>
      </w:r>
      <w:r w:rsidR="005C5AA6">
        <w:rPr>
          <w:rFonts w:ascii="Times New Roman" w:eastAsia="Times New Roman" w:hAnsi="Times New Roman" w:cs="Times New Roman"/>
          <w:sz w:val="24"/>
          <w:szCs w:val="24"/>
          <w:lang w:eastAsia="ro-RO"/>
        </w:rPr>
        <w:t>.</w:t>
      </w:r>
    </w:p>
    <w:p w:rsidR="000D5888"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u w:val="single"/>
          <w:lang w:eastAsia="ro-RO"/>
        </w:rPr>
        <w:t>Pentru protecţia împotriva zgomotului sau vibraţiilor</w:t>
      </w:r>
      <w:r w:rsidRPr="0031563C">
        <w:rPr>
          <w:rFonts w:ascii="Times New Roman" w:eastAsia="Times New Roman" w:hAnsi="Times New Roman" w:cs="Times New Roman"/>
          <w:sz w:val="24"/>
          <w:szCs w:val="24"/>
          <w:lang w:eastAsia="ro-RO"/>
        </w:rPr>
        <w:t>:</w:t>
      </w:r>
    </w:p>
    <w:p w:rsidR="000D5888" w:rsidRPr="009D7884"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 impactului: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lucrările prevăzute de proiect vor fi limitate pe  perioada zilei;</w:t>
      </w:r>
    </w:p>
    <w:p w:rsidR="0087768A" w:rsidRPr="0031563C" w:rsidRDefault="000D5888"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utilajelor şi vehiculelor </w:t>
      </w:r>
      <w:r w:rsidRPr="0031563C">
        <w:rPr>
          <w:rFonts w:ascii="Times New Roman" w:eastAsia="Times New Roman" w:hAnsi="Times New Roman" w:cs="Times New Roman"/>
          <w:sz w:val="24"/>
          <w:szCs w:val="24"/>
          <w:lang w:eastAsia="ro-RO"/>
        </w:rPr>
        <w:t>implicate</w:t>
      </w:r>
      <w:r w:rsidR="0087768A" w:rsidRPr="0031563C">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interzice </w:t>
      </w:r>
      <w:r w:rsidR="000D5888" w:rsidRPr="0031563C">
        <w:rPr>
          <w:rFonts w:ascii="Times New Roman" w:eastAsia="Times New Roman" w:hAnsi="Times New Roman" w:cs="Times New Roman"/>
          <w:sz w:val="24"/>
          <w:szCs w:val="24"/>
          <w:lang w:eastAsia="ro-RO"/>
        </w:rPr>
        <w:t>circulația</w:t>
      </w:r>
      <w:r w:rsidRPr="0031563C">
        <w:rPr>
          <w:rFonts w:ascii="Times New Roman" w:eastAsia="Times New Roman" w:hAnsi="Times New Roman" w:cs="Times New Roman"/>
          <w:sz w:val="24"/>
          <w:szCs w:val="24"/>
          <w:lang w:eastAsia="ro-RO"/>
        </w:rPr>
        <w:t xml:space="preserve"> autovehiculelor in afara drumurilor trasate pentru </w:t>
      </w:r>
      <w:r w:rsidR="000D5888" w:rsidRPr="0031563C">
        <w:rPr>
          <w:rFonts w:ascii="Times New Roman" w:eastAsia="Times New Roman" w:hAnsi="Times New Roman" w:cs="Times New Roman"/>
          <w:sz w:val="24"/>
          <w:szCs w:val="24"/>
          <w:lang w:eastAsia="ro-RO"/>
        </w:rPr>
        <w:t>funcționarea</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șantierului</w:t>
      </w:r>
      <w:r w:rsidRPr="0031563C">
        <w:rPr>
          <w:rFonts w:ascii="Times New Roman" w:eastAsia="Times New Roman" w:hAnsi="Times New Roman" w:cs="Times New Roman"/>
          <w:sz w:val="24"/>
          <w:szCs w:val="24"/>
          <w:lang w:eastAsia="ro-RO"/>
        </w:rPr>
        <w:t xml:space="preserve"> (drumuri de acces, drumuri tehnologice); </w:t>
      </w:r>
    </w:p>
    <w:p w:rsidR="00910EC2" w:rsidRPr="009D7884"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in perioada de </w:t>
      </w:r>
      <w:r w:rsidR="000D5888"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se vor adopta masuri de </w:t>
      </w:r>
      <w:r w:rsidR="000D5888" w:rsidRPr="0031563C">
        <w:rPr>
          <w:rFonts w:ascii="Times New Roman" w:eastAsia="Times New Roman" w:hAnsi="Times New Roman" w:cs="Times New Roman"/>
          <w:sz w:val="24"/>
          <w:szCs w:val="24"/>
          <w:lang w:eastAsia="ro-RO"/>
        </w:rPr>
        <w:t>protecție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locuințelor</w:t>
      </w:r>
      <w:r w:rsidRPr="0031563C">
        <w:rPr>
          <w:rFonts w:ascii="Times New Roman" w:eastAsia="Times New Roman" w:hAnsi="Times New Roman" w:cs="Times New Roman"/>
          <w:sz w:val="24"/>
          <w:szCs w:val="24"/>
          <w:lang w:eastAsia="ro-RO"/>
        </w:rPr>
        <w:t xml:space="preserve"> situate in proximitate;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0D5888"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nu este cazul;</w:t>
      </w:r>
    </w:p>
    <w:p w:rsidR="000D5888" w:rsidRPr="009D7884" w:rsidRDefault="0087768A" w:rsidP="009D7884">
      <w:pPr>
        <w:spacing w:after="0" w:line="240" w:lineRule="auto"/>
        <w:ind w:firstLine="708"/>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 xml:space="preserve">Deşeurile rezultate în </w:t>
      </w:r>
      <w:r w:rsidR="000D5888" w:rsidRPr="0031563C">
        <w:rPr>
          <w:rFonts w:ascii="Times New Roman" w:eastAsia="Times New Roman" w:hAnsi="Times New Roman" w:cs="Times New Roman"/>
          <w:b/>
          <w:sz w:val="24"/>
          <w:szCs w:val="24"/>
          <w:u w:val="single"/>
          <w:lang w:eastAsia="ro-RO"/>
        </w:rPr>
        <w:t>perioada</w:t>
      </w:r>
      <w:r w:rsidRPr="0031563C">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p>
    <w:p w:rsidR="0087768A" w:rsidRPr="0031563C"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amestecuri de beton;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fier şi PVC;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cabluri, altele decât cele specificate;</w:t>
      </w:r>
    </w:p>
    <w:p w:rsidR="000D5888" w:rsidRPr="009D7884"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pământ, pietre (materiale din excavaţii); </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exploatare</w:t>
      </w:r>
      <w:r w:rsidRPr="0031563C">
        <w:rPr>
          <w:rFonts w:ascii="Times New Roman" w:eastAsia="Times New Roman" w:hAnsi="Times New Roman" w:cs="Times New Roman"/>
          <w:sz w:val="24"/>
          <w:szCs w:val="24"/>
          <w:lang w:eastAsia="ro-RO"/>
        </w:rPr>
        <w:t>:</w:t>
      </w:r>
    </w:p>
    <w:p w:rsidR="000D5888" w:rsidRPr="009D7884" w:rsidRDefault="000D5888"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deșeurile</w:t>
      </w:r>
      <w:r w:rsidR="0087768A" w:rsidRPr="0031563C">
        <w:rPr>
          <w:rFonts w:ascii="Times New Roman" w:eastAsia="Times New Roman" w:hAnsi="Times New Roman" w:cs="Times New Roman"/>
          <w:sz w:val="24"/>
          <w:szCs w:val="24"/>
          <w:lang w:eastAsia="ro-RO"/>
        </w:rPr>
        <w:t xml:space="preserve"> generate din </w:t>
      </w: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sistemului de </w:t>
      </w:r>
      <w:r w:rsidR="00454790">
        <w:rPr>
          <w:rFonts w:ascii="Times New Roman" w:eastAsia="Times New Roman" w:hAnsi="Times New Roman" w:cs="Times New Roman"/>
          <w:sz w:val="24"/>
          <w:szCs w:val="24"/>
          <w:lang w:eastAsia="ro-RO"/>
        </w:rPr>
        <w:t>canalizare</w:t>
      </w:r>
      <w:r w:rsidR="0087768A" w:rsidRPr="0031563C">
        <w:rPr>
          <w:rFonts w:ascii="Times New Roman" w:eastAsia="Times New Roman" w:hAnsi="Times New Roman" w:cs="Times New Roman"/>
          <w:sz w:val="24"/>
          <w:szCs w:val="24"/>
          <w:lang w:eastAsia="ro-RO"/>
        </w:rPr>
        <w:t xml:space="preserve"> se vor colecta selectiv si valorificate prin unit</w:t>
      </w:r>
      <w:r w:rsidRPr="0031563C">
        <w:rPr>
          <w:rFonts w:ascii="Times New Roman" w:eastAsia="Times New Roman" w:hAnsi="Times New Roman" w:cs="Times New Roman"/>
          <w:sz w:val="24"/>
          <w:szCs w:val="24"/>
          <w:lang w:eastAsia="ro-RO"/>
        </w:rPr>
        <w:t>ăț</w:t>
      </w:r>
      <w:r w:rsidR="0087768A" w:rsidRPr="0031563C">
        <w:rPr>
          <w:rFonts w:ascii="Times New Roman" w:eastAsia="Times New Roman" w:hAnsi="Times New Roman" w:cs="Times New Roman"/>
          <w:sz w:val="24"/>
          <w:szCs w:val="24"/>
          <w:lang w:eastAsia="ro-RO"/>
        </w:rPr>
        <w:t>i specializate;</w:t>
      </w:r>
    </w:p>
    <w:p w:rsidR="0060383F" w:rsidRPr="00767D10" w:rsidRDefault="0060383F" w:rsidP="00767D10">
      <w:pPr>
        <w:spacing w:after="0" w:line="240" w:lineRule="auto"/>
        <w:jc w:val="both"/>
        <w:rPr>
          <w:rFonts w:ascii="Times New Roman" w:eastAsia="Times New Roman" w:hAnsi="Times New Roman" w:cs="Times New Roman"/>
          <w:b/>
          <w:sz w:val="16"/>
          <w:szCs w:val="16"/>
          <w:lang w:eastAsia="ro-RO"/>
        </w:rPr>
      </w:pPr>
    </w:p>
    <w:p w:rsidR="000D5888" w:rsidRPr="0031563C" w:rsidRDefault="0087768A" w:rsidP="0060383F">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Măsuri avute în vedere pentru managementul deşeurilor şi minimizarea impacturilor negative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31563C">
        <w:rPr>
          <w:rFonts w:ascii="Times New Roman" w:eastAsia="Times New Roman" w:hAnsi="Times New Roman" w:cs="Times New Roman"/>
          <w:sz w:val="24"/>
          <w:szCs w:val="24"/>
          <w:lang w:eastAsia="ro-RO"/>
        </w:rPr>
        <w:t>.</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31563C">
        <w:rPr>
          <w:rFonts w:ascii="Times New Roman" w:eastAsia="Times New Roman" w:hAnsi="Times New Roman" w:cs="Times New Roman"/>
          <w:sz w:val="24"/>
          <w:szCs w:val="24"/>
          <w:lang w:eastAsia="ro-RO"/>
        </w:rPr>
        <w:t>materialelor</w:t>
      </w:r>
      <w:r w:rsidRPr="0031563C">
        <w:rPr>
          <w:rFonts w:ascii="Times New Roman" w:eastAsia="Times New Roman" w:hAnsi="Times New Roman" w:cs="Times New Roman"/>
          <w:sz w:val="24"/>
          <w:szCs w:val="24"/>
          <w:lang w:eastAsia="ro-RO"/>
        </w:rPr>
        <w:t xml:space="preserve"> de excavaţii la umplerea unor gropi;</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este interzisă arderea deşeurilor de orice tip;</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solul vegetal va fi manevrat şi depozitat separat astfel încât să poată fi folosit la acoperire şi revegetare;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menajere generate în locaţia şantierului vor fi colectate şi evacuate în condiţii sigure;</w:t>
      </w:r>
    </w:p>
    <w:p w:rsidR="000D5888" w:rsidRPr="005C5AA6" w:rsidRDefault="0087768A" w:rsidP="005C5AA6">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 xml:space="preserve">Măsuri avute în vedere pentru managementul deşeurilor şi minimizarea impacturilor negative generate de acestea în perioada de </w:t>
      </w:r>
      <w:r w:rsidR="000D5888" w:rsidRPr="0031563C">
        <w:rPr>
          <w:rFonts w:ascii="Times New Roman" w:eastAsia="Times New Roman" w:hAnsi="Times New Roman" w:cs="Times New Roman"/>
          <w:b/>
          <w:sz w:val="24"/>
          <w:szCs w:val="24"/>
          <w:lang w:eastAsia="ro-RO"/>
        </w:rPr>
        <w:t>funcționare</w:t>
      </w:r>
      <w:r w:rsidR="000D5888" w:rsidRPr="0031563C">
        <w:rPr>
          <w:rFonts w:ascii="Times New Roman" w:eastAsia="Times New Roman" w:hAnsi="Times New Roman" w:cs="Times New Roman"/>
          <w:sz w:val="24"/>
          <w:szCs w:val="24"/>
          <w:lang w:eastAsia="ro-RO"/>
        </w:rPr>
        <w:t>:</w:t>
      </w:r>
    </w:p>
    <w:p w:rsidR="0087768A" w:rsidRDefault="000D5888" w:rsidP="007709FE">
      <w:pPr>
        <w:spacing w:after="60" w:line="240" w:lineRule="auto"/>
        <w:ind w:firstLine="708"/>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După</w:t>
      </w:r>
      <w:r w:rsidR="0087768A" w:rsidRPr="0031563C">
        <w:rPr>
          <w:rFonts w:ascii="Times New Roman" w:eastAsia="Times New Roman" w:hAnsi="Times New Roman" w:cs="Times New Roman"/>
          <w:sz w:val="24"/>
          <w:szCs w:val="24"/>
          <w:lang w:eastAsia="ro-RO"/>
        </w:rPr>
        <w:t xml:space="preserve"> realizarea obiectivului de </w:t>
      </w:r>
      <w:r w:rsidRPr="0031563C">
        <w:rPr>
          <w:rFonts w:ascii="Times New Roman" w:eastAsia="Times New Roman" w:hAnsi="Times New Roman" w:cs="Times New Roman"/>
          <w:sz w:val="24"/>
          <w:szCs w:val="24"/>
          <w:lang w:eastAsia="ro-RO"/>
        </w:rPr>
        <w:t>investiții</w:t>
      </w:r>
      <w:r w:rsidR="0087768A" w:rsidRPr="0031563C">
        <w:rPr>
          <w:rFonts w:ascii="Times New Roman" w:eastAsia="Times New Roman" w:hAnsi="Times New Roman" w:cs="Times New Roman"/>
          <w:sz w:val="24"/>
          <w:szCs w:val="24"/>
          <w:lang w:eastAsia="ro-RO"/>
        </w:rPr>
        <w:t xml:space="preserve"> constructorul va dezafecta </w:t>
      </w:r>
      <w:r w:rsidRPr="0031563C">
        <w:rPr>
          <w:rFonts w:ascii="Times New Roman" w:eastAsia="Times New Roman" w:hAnsi="Times New Roman" w:cs="Times New Roman"/>
          <w:sz w:val="24"/>
          <w:szCs w:val="24"/>
          <w:lang w:eastAsia="ro-RO"/>
        </w:rPr>
        <w:t>lucrările</w:t>
      </w:r>
      <w:r w:rsidR="0087768A" w:rsidRPr="0031563C">
        <w:rPr>
          <w:rFonts w:ascii="Times New Roman" w:eastAsia="Times New Roman" w:hAnsi="Times New Roman" w:cs="Times New Roman"/>
          <w:sz w:val="24"/>
          <w:szCs w:val="24"/>
          <w:lang w:eastAsia="ro-RO"/>
        </w:rPr>
        <w:t xml:space="preserve"> provizorii, va degaja zona de material folosit sau rezultat din alte </w:t>
      </w:r>
      <w:r w:rsidRPr="0031563C">
        <w:rPr>
          <w:rFonts w:ascii="Times New Roman" w:eastAsia="Times New Roman" w:hAnsi="Times New Roman" w:cs="Times New Roman"/>
          <w:sz w:val="24"/>
          <w:szCs w:val="24"/>
          <w:lang w:eastAsia="ro-RO"/>
        </w:rPr>
        <w:t>lucrări</w:t>
      </w:r>
      <w:r w:rsidR="0087768A" w:rsidRPr="0031563C">
        <w:rPr>
          <w:rFonts w:ascii="Times New Roman" w:eastAsia="Times New Roman" w:hAnsi="Times New Roman" w:cs="Times New Roman"/>
          <w:sz w:val="24"/>
          <w:szCs w:val="24"/>
          <w:lang w:eastAsia="ro-RO"/>
        </w:rPr>
        <w:t xml:space="preserve"> provizorii si va reda terenul in starea </w:t>
      </w:r>
      <w:r w:rsidR="004D18AE" w:rsidRPr="0031563C">
        <w:rPr>
          <w:rFonts w:ascii="Times New Roman" w:eastAsia="Times New Roman" w:hAnsi="Times New Roman" w:cs="Times New Roman"/>
          <w:sz w:val="24"/>
          <w:szCs w:val="24"/>
          <w:lang w:eastAsia="ro-RO"/>
        </w:rPr>
        <w:t>inițiala</w:t>
      </w:r>
      <w:r w:rsidR="0087768A" w:rsidRPr="0031563C">
        <w:rPr>
          <w:rFonts w:ascii="Times New Roman" w:eastAsia="Times New Roman" w:hAnsi="Times New Roman" w:cs="Times New Roman"/>
          <w:sz w:val="24"/>
          <w:szCs w:val="24"/>
          <w:lang w:eastAsia="ro-RO"/>
        </w:rPr>
        <w:t>.</w:t>
      </w:r>
    </w:p>
    <w:p w:rsidR="00767D10" w:rsidRDefault="00767D10" w:rsidP="007709FE">
      <w:pPr>
        <w:spacing w:after="6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7709FE" w:rsidRPr="0017345C" w:rsidRDefault="007709FE" w:rsidP="007709FE">
      <w:pPr>
        <w:spacing w:after="60" w:line="240" w:lineRule="auto"/>
        <w:ind w:firstLine="709"/>
        <w:jc w:val="both"/>
        <w:rPr>
          <w:rStyle w:val="tpa"/>
          <w:rFonts w:ascii="Times New Roman" w:eastAsia="Times New Roman" w:hAnsi="Times New Roman" w:cs="Times New Roman"/>
          <w:i/>
          <w:sz w:val="24"/>
          <w:szCs w:val="24"/>
          <w:lang w:eastAsia="ro-RO"/>
        </w:rPr>
      </w:pPr>
      <w:r w:rsidRPr="007709FE">
        <w:rPr>
          <w:rFonts w:ascii="Times New Roman" w:eastAsia="Times New Roman" w:hAnsi="Times New Roman" w:cs="Times New Roman"/>
          <w:b/>
          <w:i/>
          <w:sz w:val="24"/>
          <w:szCs w:val="24"/>
          <w:lang w:eastAsia="ro-RO"/>
        </w:rPr>
        <w:t>La finalizarea obiectivului de investitii, beneficiarul are obligatia sa solicite si sa obtina autorizatia de mediu</w:t>
      </w:r>
      <w:r>
        <w:rPr>
          <w:rFonts w:ascii="Times New Roman" w:eastAsia="Times New Roman" w:hAnsi="Times New Roman" w:cs="Times New Roman"/>
          <w:i/>
          <w:sz w:val="24"/>
          <w:szCs w:val="24"/>
          <w:lang w:eastAsia="ro-RO"/>
        </w:rPr>
        <w:t>.</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5"/>
      <w:bookmarkEnd w:id="10"/>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6"/>
      <w:bookmarkEnd w:id="11"/>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7"/>
      <w:bookmarkEnd w:id="12"/>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8"/>
      <w:bookmarkEnd w:id="13"/>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4" w:name="do|ax5^I|pa39"/>
      <w:bookmarkEnd w:id="14"/>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0"/>
      <w:bookmarkEnd w:id="15"/>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6" w:name="do|ax5^I|pa41"/>
      <w:bookmarkEnd w:id="16"/>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E14E3B" w:rsidRPr="007709FE" w:rsidRDefault="00E14E3B" w:rsidP="007709FE">
      <w:pPr>
        <w:spacing w:after="60" w:line="240" w:lineRule="auto"/>
        <w:rPr>
          <w:rFonts w:ascii="Times New Roman" w:hAnsi="Times New Roman" w:cs="Times New Roman"/>
          <w:b/>
          <w:sz w:val="10"/>
          <w:szCs w:val="10"/>
        </w:rPr>
      </w:pPr>
    </w:p>
    <w:p w:rsidR="007434A1" w:rsidRDefault="007434A1" w:rsidP="00E14E3B">
      <w:pPr>
        <w:spacing w:after="0" w:line="240" w:lineRule="auto"/>
        <w:jc w:val="center"/>
        <w:rPr>
          <w:rFonts w:ascii="Times New Roman" w:hAnsi="Times New Roman" w:cs="Times New Roman"/>
          <w:b/>
          <w:sz w:val="24"/>
          <w:szCs w:val="24"/>
        </w:rPr>
      </w:pPr>
    </w:p>
    <w:p w:rsidR="006959BE" w:rsidRPr="0060383F" w:rsidRDefault="006959BE" w:rsidP="00E14E3B">
      <w:pPr>
        <w:spacing w:after="0" w:line="240" w:lineRule="auto"/>
        <w:jc w:val="center"/>
        <w:rPr>
          <w:rFonts w:ascii="Times New Roman" w:hAnsi="Times New Roman" w:cs="Times New Roman"/>
          <w:b/>
          <w:sz w:val="24"/>
          <w:szCs w:val="24"/>
        </w:rPr>
      </w:pPr>
      <w:r w:rsidRPr="0060383F">
        <w:rPr>
          <w:rFonts w:ascii="Times New Roman" w:hAnsi="Times New Roman" w:cs="Times New Roman"/>
          <w:b/>
          <w:sz w:val="24"/>
          <w:szCs w:val="24"/>
        </w:rPr>
        <w:t>DIRECTOR EXECUTIV</w:t>
      </w:r>
      <w:r w:rsidRPr="0060383F">
        <w:rPr>
          <w:rFonts w:ascii="Times New Roman" w:hAnsi="Times New Roman" w:cs="Times New Roman"/>
          <w:sz w:val="24"/>
          <w:szCs w:val="24"/>
        </w:rPr>
        <w:t>,</w:t>
      </w:r>
    </w:p>
    <w:p w:rsidR="006959BE" w:rsidRPr="0060383F" w:rsidRDefault="0060383F" w:rsidP="00D740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p w:rsidR="006959BE" w:rsidRPr="0060383F" w:rsidRDefault="006959BE" w:rsidP="00D7402F">
      <w:pPr>
        <w:spacing w:after="0" w:line="240" w:lineRule="auto"/>
        <w:jc w:val="center"/>
        <w:rPr>
          <w:rFonts w:ascii="Times New Roman" w:hAnsi="Times New Roman" w:cs="Times New Roman"/>
          <w:sz w:val="24"/>
          <w:szCs w:val="24"/>
        </w:rPr>
      </w:pPr>
    </w:p>
    <w:p w:rsidR="006959BE" w:rsidRPr="0060383F" w:rsidRDefault="006959BE" w:rsidP="00D7402F">
      <w:pPr>
        <w:spacing w:after="0" w:line="240" w:lineRule="auto"/>
        <w:jc w:val="both"/>
        <w:rPr>
          <w:rFonts w:ascii="Times New Roman" w:hAnsi="Times New Roman" w:cs="Times New Roman"/>
          <w:sz w:val="24"/>
          <w:szCs w:val="24"/>
        </w:rPr>
      </w:pPr>
    </w:p>
    <w:p w:rsidR="006959BE" w:rsidRPr="00954618" w:rsidRDefault="006959BE" w:rsidP="00D7402F">
      <w:pPr>
        <w:spacing w:after="0" w:line="240" w:lineRule="auto"/>
        <w:jc w:val="both"/>
        <w:rPr>
          <w:rFonts w:ascii="Times New Roman" w:hAnsi="Times New Roman" w:cs="Times New Roman"/>
          <w:b/>
          <w:sz w:val="16"/>
          <w:szCs w:val="16"/>
        </w:rPr>
      </w:pPr>
    </w:p>
    <w:p w:rsidR="007434A1" w:rsidRDefault="007434A1" w:rsidP="00D7402F">
      <w:pPr>
        <w:spacing w:after="0" w:line="240" w:lineRule="auto"/>
        <w:jc w:val="both"/>
        <w:rPr>
          <w:rFonts w:ascii="Times New Roman" w:hAnsi="Times New Roman" w:cs="Times New Roman"/>
          <w:b/>
          <w:sz w:val="24"/>
          <w:szCs w:val="24"/>
        </w:rPr>
      </w:pPr>
    </w:p>
    <w:p w:rsidR="006959BE" w:rsidRPr="00767D10" w:rsidRDefault="006959BE" w:rsidP="00D7402F">
      <w:pPr>
        <w:spacing w:after="0" w:line="240" w:lineRule="auto"/>
        <w:jc w:val="both"/>
        <w:rPr>
          <w:rFonts w:ascii="Times New Roman" w:hAnsi="Times New Roman" w:cs="Times New Roman"/>
          <w:b/>
          <w:sz w:val="24"/>
          <w:szCs w:val="24"/>
        </w:rPr>
      </w:pPr>
      <w:r w:rsidRPr="00767D10">
        <w:rPr>
          <w:rFonts w:ascii="Times New Roman" w:hAnsi="Times New Roman" w:cs="Times New Roman"/>
          <w:b/>
          <w:sz w:val="24"/>
          <w:szCs w:val="24"/>
        </w:rPr>
        <w:t>Șef Serviciu Avize</w:t>
      </w:r>
      <w:r w:rsidRPr="00767D10">
        <w:rPr>
          <w:rFonts w:ascii="Times New Roman" w:hAnsi="Times New Roman" w:cs="Times New Roman"/>
          <w:sz w:val="24"/>
          <w:szCs w:val="24"/>
        </w:rPr>
        <w:t>,</w:t>
      </w:r>
      <w:r w:rsidRPr="00767D10">
        <w:rPr>
          <w:rFonts w:ascii="Times New Roman" w:hAnsi="Times New Roman" w:cs="Times New Roman"/>
          <w:b/>
          <w:sz w:val="24"/>
          <w:szCs w:val="24"/>
        </w:rPr>
        <w:t xml:space="preserve"> Acorduri</w:t>
      </w:r>
      <w:r w:rsidRPr="00767D10">
        <w:rPr>
          <w:rFonts w:ascii="Times New Roman" w:hAnsi="Times New Roman" w:cs="Times New Roman"/>
          <w:sz w:val="24"/>
          <w:szCs w:val="24"/>
        </w:rPr>
        <w:t>,</w:t>
      </w:r>
      <w:r w:rsidRPr="00767D10">
        <w:rPr>
          <w:rFonts w:ascii="Times New Roman" w:hAnsi="Times New Roman" w:cs="Times New Roman"/>
          <w:b/>
          <w:sz w:val="24"/>
          <w:szCs w:val="24"/>
        </w:rPr>
        <w:t xml:space="preserve"> Autorizații</w:t>
      </w:r>
      <w:r w:rsidRPr="00767D10">
        <w:rPr>
          <w:rFonts w:ascii="Times New Roman" w:hAnsi="Times New Roman" w:cs="Times New Roman"/>
          <w:sz w:val="24"/>
          <w:szCs w:val="24"/>
        </w:rPr>
        <w:t>,</w:t>
      </w:r>
      <w:r w:rsidRPr="00767D10">
        <w:rPr>
          <w:rFonts w:ascii="Times New Roman" w:hAnsi="Times New Roman" w:cs="Times New Roman"/>
          <w:b/>
          <w:sz w:val="24"/>
          <w:szCs w:val="24"/>
        </w:rPr>
        <w:t xml:space="preserve"> </w:t>
      </w:r>
    </w:p>
    <w:p w:rsidR="0060383F" w:rsidRPr="00767D10" w:rsidRDefault="0060383F" w:rsidP="0060383F">
      <w:pPr>
        <w:pStyle w:val="Caption"/>
        <w:rPr>
          <w:bCs w:val="0"/>
          <w:szCs w:val="24"/>
          <w:lang w:val="ro-RO"/>
        </w:rPr>
      </w:pPr>
      <w:r w:rsidRPr="00767D10">
        <w:rPr>
          <w:szCs w:val="24"/>
          <w:lang w:val="ro-RO"/>
        </w:rPr>
        <w:t xml:space="preserve">              Maria MORCOAȘE</w:t>
      </w:r>
      <w:r w:rsidRPr="00767D10">
        <w:rPr>
          <w:bCs w:val="0"/>
          <w:szCs w:val="24"/>
          <w:lang w:val="ro-RO"/>
        </w:rPr>
        <w:tab/>
        <w:t xml:space="preserve">            </w:t>
      </w:r>
      <w:r w:rsidRPr="00767D10">
        <w:rPr>
          <w:bCs w:val="0"/>
          <w:szCs w:val="24"/>
          <w:lang w:val="ro-RO"/>
        </w:rPr>
        <w:tab/>
      </w:r>
      <w:r w:rsidRPr="00767D10">
        <w:rPr>
          <w:bCs w:val="0"/>
          <w:szCs w:val="24"/>
          <w:lang w:val="ro-RO"/>
        </w:rPr>
        <w:tab/>
      </w:r>
      <w:r w:rsidRPr="00767D10">
        <w:rPr>
          <w:bCs w:val="0"/>
          <w:szCs w:val="24"/>
          <w:lang w:val="ro-RO"/>
        </w:rPr>
        <w:tab/>
      </w:r>
      <w:r w:rsidRPr="00767D10">
        <w:rPr>
          <w:bCs w:val="0"/>
          <w:szCs w:val="24"/>
          <w:lang w:val="ro-RO"/>
        </w:rPr>
        <w:tab/>
      </w:r>
      <w:r w:rsidRPr="00767D10">
        <w:rPr>
          <w:bCs w:val="0"/>
          <w:szCs w:val="24"/>
          <w:lang w:val="ro-RO"/>
        </w:rPr>
        <w:tab/>
        <w:t xml:space="preserve">   </w:t>
      </w:r>
      <w:r w:rsidRPr="00767D10">
        <w:rPr>
          <w:b w:val="0"/>
          <w:bCs w:val="0"/>
          <w:szCs w:val="24"/>
          <w:lang w:val="ro-RO"/>
        </w:rPr>
        <w:t>Î</w:t>
      </w:r>
      <w:r w:rsidRPr="00767D10">
        <w:rPr>
          <w:b w:val="0"/>
          <w:szCs w:val="24"/>
          <w:lang w:val="ro-RO"/>
        </w:rPr>
        <w:t>ntocmit,</w:t>
      </w:r>
      <w:r w:rsidRPr="00767D10">
        <w:rPr>
          <w:szCs w:val="24"/>
          <w:lang w:val="ro-RO"/>
        </w:rPr>
        <w:t xml:space="preserve">     </w:t>
      </w:r>
    </w:p>
    <w:p w:rsidR="0060383F" w:rsidRPr="00767D10" w:rsidRDefault="0060383F" w:rsidP="0060383F">
      <w:pPr>
        <w:pStyle w:val="Caption"/>
        <w:tabs>
          <w:tab w:val="left" w:pos="8310"/>
        </w:tabs>
        <w:jc w:val="right"/>
        <w:rPr>
          <w:bCs w:val="0"/>
          <w:szCs w:val="24"/>
          <w:lang w:val="ro-RO"/>
        </w:rPr>
      </w:pPr>
      <w:r w:rsidRPr="00767D10">
        <w:rPr>
          <w:szCs w:val="24"/>
          <w:lang w:val="ro-RO"/>
        </w:rPr>
        <w:t xml:space="preserve">                                                                                                 </w:t>
      </w:r>
      <w:r w:rsidRPr="00767D10">
        <w:rPr>
          <w:b w:val="0"/>
          <w:szCs w:val="24"/>
          <w:lang w:val="ro-RO"/>
        </w:rPr>
        <w:t>consilier Florian</w:t>
      </w:r>
      <w:r w:rsidRPr="00767D10">
        <w:rPr>
          <w:szCs w:val="24"/>
          <w:lang w:val="ro-RO"/>
        </w:rPr>
        <w:t xml:space="preserve"> STĂNCESCU</w:t>
      </w:r>
    </w:p>
    <w:p w:rsidR="00910EC2" w:rsidRPr="0060383F" w:rsidRDefault="0060383F" w:rsidP="0060383F">
      <w:pPr>
        <w:pStyle w:val="Caption"/>
        <w:rPr>
          <w:bCs w:val="0"/>
          <w:szCs w:val="24"/>
          <w:lang w:val="ro-RO"/>
        </w:rPr>
      </w:pP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t xml:space="preserve">                                                                    </w:t>
      </w:r>
    </w:p>
    <w:sectPr w:rsidR="00910EC2" w:rsidRPr="0060383F" w:rsidSect="008F574B">
      <w:footerReference w:type="default" r:id="rId19"/>
      <w:pgSz w:w="11906" w:h="16838" w:code="9"/>
      <w:pgMar w:top="426"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961" w:rsidRDefault="005A7961" w:rsidP="00EE5AEC">
      <w:pPr>
        <w:spacing w:after="0" w:line="240" w:lineRule="auto"/>
      </w:pPr>
      <w:r>
        <w:separator/>
      </w:r>
    </w:p>
  </w:endnote>
  <w:endnote w:type="continuationSeparator" w:id="0">
    <w:p w:rsidR="005A7961" w:rsidRDefault="005A796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Roman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arSymbol, 'Arial Unicode MS'">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0D" w:rsidRPr="003D79F6" w:rsidRDefault="00FA360D" w:rsidP="00FA360D">
    <w:pPr>
      <w:pStyle w:val="Header"/>
      <w:jc w:val="center"/>
      <w:rPr>
        <w:rFonts w:ascii="Times New Roman" w:hAnsi="Times New Roman"/>
        <w:sz w:val="24"/>
        <w:szCs w:val="24"/>
      </w:rPr>
    </w:pPr>
    <w:r>
      <w:rPr>
        <w:noProof/>
        <w:lang w:eastAsia="ro-RO"/>
      </w:rPr>
      <w:drawing>
        <wp:inline distT="0" distB="0" distL="0" distR="0" wp14:anchorId="3C5A39B7" wp14:editId="6C65049C">
          <wp:extent cx="6236970" cy="688975"/>
          <wp:effectExtent l="0" t="0" r="0" b="0"/>
          <wp:docPr id="10"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A2183" w:rsidRDefault="00AA2183" w:rsidP="00051258">
    <w:pPr>
      <w:pStyle w:val="Footer"/>
      <w:jc w:val="right"/>
    </w:pPr>
    <w:r>
      <w:fldChar w:fldCharType="begin"/>
    </w:r>
    <w:r>
      <w:instrText>PAGE   \* MERGEFORMAT</w:instrText>
    </w:r>
    <w:r>
      <w:fldChar w:fldCharType="separate"/>
    </w:r>
    <w:r w:rsidR="00B169B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961" w:rsidRDefault="005A7961" w:rsidP="00EE5AEC">
      <w:pPr>
        <w:spacing w:after="0" w:line="240" w:lineRule="auto"/>
      </w:pPr>
      <w:r>
        <w:separator/>
      </w:r>
    </w:p>
  </w:footnote>
  <w:footnote w:type="continuationSeparator" w:id="0">
    <w:p w:rsidR="005A7961" w:rsidRDefault="005A7961"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4A80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ind w:left="720" w:hanging="360"/>
      </w:pPr>
      <w:rPr>
        <w:rFonts w:ascii="SimSun" w:eastAsia="StarSymbol" w:hint="eastAsia"/>
        <w:u w:val="none"/>
      </w:rPr>
    </w:lvl>
    <w:lvl w:ilvl="1">
      <w:start w:val="1"/>
      <w:numFmt w:val="bullet"/>
      <w:lvlText w:val="◦"/>
      <w:lvlJc w:val="left"/>
      <w:pPr>
        <w:ind w:left="1080" w:hanging="360"/>
      </w:pPr>
      <w:rPr>
        <w:rFonts w:ascii="SimSun" w:eastAsia="StarSymbol" w:hint="eastAsia"/>
        <w:u w:val="none"/>
      </w:rPr>
    </w:lvl>
    <w:lvl w:ilvl="2">
      <w:start w:val="1"/>
      <w:numFmt w:val="bullet"/>
      <w:lvlText w:val="▪"/>
      <w:lvlJc w:val="left"/>
      <w:pPr>
        <w:ind w:left="1440" w:hanging="360"/>
      </w:pPr>
      <w:rPr>
        <w:rFonts w:ascii="SimSun" w:eastAsia="StarSymbol" w:hint="eastAsia"/>
        <w:u w:val="none"/>
      </w:rPr>
    </w:lvl>
    <w:lvl w:ilvl="3">
      <w:start w:val="1"/>
      <w:numFmt w:val="bullet"/>
      <w:lvlText w:val="•"/>
      <w:lvlJc w:val="left"/>
      <w:pPr>
        <w:ind w:left="1800" w:hanging="360"/>
      </w:pPr>
      <w:rPr>
        <w:rFonts w:ascii="SimSun" w:eastAsia="StarSymbol" w:hint="eastAsia"/>
        <w:u w:val="none"/>
      </w:rPr>
    </w:lvl>
    <w:lvl w:ilvl="4">
      <w:start w:val="1"/>
      <w:numFmt w:val="bullet"/>
      <w:lvlText w:val="◦"/>
      <w:lvlJc w:val="left"/>
      <w:pPr>
        <w:ind w:left="2160" w:hanging="360"/>
      </w:pPr>
      <w:rPr>
        <w:rFonts w:ascii="SimSun" w:eastAsia="StarSymbol" w:hint="eastAsia"/>
        <w:u w:val="none"/>
      </w:rPr>
    </w:lvl>
    <w:lvl w:ilvl="5">
      <w:start w:val="1"/>
      <w:numFmt w:val="bullet"/>
      <w:lvlText w:val="▪"/>
      <w:lvlJc w:val="left"/>
      <w:pPr>
        <w:ind w:left="2520" w:hanging="360"/>
      </w:pPr>
      <w:rPr>
        <w:rFonts w:ascii="SimSun" w:eastAsia="StarSymbol" w:hint="eastAsia"/>
        <w:u w:val="none"/>
      </w:rPr>
    </w:lvl>
    <w:lvl w:ilvl="6">
      <w:start w:val="1"/>
      <w:numFmt w:val="bullet"/>
      <w:lvlText w:val="•"/>
      <w:lvlJc w:val="left"/>
      <w:pPr>
        <w:ind w:left="2880" w:hanging="360"/>
      </w:pPr>
      <w:rPr>
        <w:rFonts w:ascii="SimSun" w:eastAsia="StarSymbol" w:hint="eastAsia"/>
        <w:u w:val="none"/>
      </w:rPr>
    </w:lvl>
    <w:lvl w:ilvl="7">
      <w:start w:val="1"/>
      <w:numFmt w:val="bullet"/>
      <w:lvlText w:val="◦"/>
      <w:lvlJc w:val="left"/>
      <w:pPr>
        <w:ind w:left="3240" w:hanging="360"/>
      </w:pPr>
      <w:rPr>
        <w:rFonts w:ascii="SimSun" w:eastAsia="StarSymbol" w:hint="eastAsia"/>
        <w:u w:val="none"/>
      </w:rPr>
    </w:lvl>
    <w:lvl w:ilvl="8">
      <w:start w:val="1"/>
      <w:numFmt w:val="bullet"/>
      <w:lvlText w:val="▪"/>
      <w:lvlJc w:val="left"/>
      <w:pPr>
        <w:ind w:left="3600" w:hanging="360"/>
      </w:pPr>
      <w:rPr>
        <w:rFonts w:ascii="SimSun" w:eastAsia="StarSymbol" w:hint="eastAsia"/>
        <w:u w:val="none"/>
      </w:rPr>
    </w:lvl>
  </w:abstractNum>
  <w:abstractNum w:abstractNumId="2" w15:restartNumberingAfterBreak="0">
    <w:nsid w:val="00000003"/>
    <w:multiLevelType w:val="multilevel"/>
    <w:tmpl w:val="00000003"/>
    <w:name w:val="WW8Num3"/>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19"/>
    <w:multiLevelType w:val="singleLevel"/>
    <w:tmpl w:val="00000019"/>
    <w:name w:val="WW8Num25"/>
    <w:lvl w:ilvl="0">
      <w:start w:val="1"/>
      <w:numFmt w:val="lowerLetter"/>
      <w:lvlText w:val="%1)"/>
      <w:lvlJc w:val="left"/>
      <w:pPr>
        <w:tabs>
          <w:tab w:val="num" w:pos="1080"/>
        </w:tabs>
        <w:ind w:left="1080" w:hanging="360"/>
      </w:pPr>
    </w:lvl>
  </w:abstractNum>
  <w:abstractNum w:abstractNumId="4" w15:restartNumberingAfterBreak="0">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26BCA"/>
    <w:multiLevelType w:val="multilevel"/>
    <w:tmpl w:val="0C426BC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ECF4EE8"/>
    <w:multiLevelType w:val="hybridMultilevel"/>
    <w:tmpl w:val="665A096A"/>
    <w:lvl w:ilvl="0" w:tplc="CD329646">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26736DB"/>
    <w:multiLevelType w:val="hybridMultilevel"/>
    <w:tmpl w:val="C656899E"/>
    <w:lvl w:ilvl="0" w:tplc="AABA5238">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B0A10DB"/>
    <w:multiLevelType w:val="multilevel"/>
    <w:tmpl w:val="1B0A10D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33BE3E2F"/>
    <w:multiLevelType w:val="hybridMultilevel"/>
    <w:tmpl w:val="C53E616A"/>
    <w:lvl w:ilvl="0" w:tplc="04180005">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9A469F4"/>
    <w:multiLevelType w:val="multilevel"/>
    <w:tmpl w:val="49A469F4"/>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4" w15:restartNumberingAfterBreak="0">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15" w15:restartNumberingAfterBreak="0">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2D0130"/>
    <w:multiLevelType w:val="hybridMultilevel"/>
    <w:tmpl w:val="9E7448B8"/>
    <w:lvl w:ilvl="0" w:tplc="95381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6D18F1"/>
    <w:multiLevelType w:val="multilevel"/>
    <w:tmpl w:val="546D18F1"/>
    <w:lvl w:ilvl="0">
      <w:start w:val="1"/>
      <w:numFmt w:val="bullet"/>
      <w:lvlText w:val=""/>
      <w:lvlJc w:val="left"/>
      <w:pPr>
        <w:tabs>
          <w:tab w:val="left" w:pos="1080"/>
        </w:tabs>
        <w:ind w:left="108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5EA94A55"/>
    <w:multiLevelType w:val="hybridMultilevel"/>
    <w:tmpl w:val="C546BB82"/>
    <w:lvl w:ilvl="0" w:tplc="4EDA879A">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2286B8A"/>
    <w:multiLevelType w:val="hybridMultilevel"/>
    <w:tmpl w:val="D6B0BA52"/>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22"/>
  </w:num>
  <w:num w:numId="5">
    <w:abstractNumId w:val="4"/>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7"/>
  </w:num>
  <w:num w:numId="10">
    <w:abstractNumId w:val="19"/>
  </w:num>
  <w:num w:numId="11">
    <w:abstractNumId w:val="0"/>
  </w:num>
  <w:num w:numId="12">
    <w:abstractNumId w:val="16"/>
  </w:num>
  <w:num w:numId="13">
    <w:abstractNumId w:val="2"/>
  </w:num>
  <w:num w:numId="14">
    <w:abstractNumId w:val="9"/>
  </w:num>
  <w:num w:numId="15">
    <w:abstractNumId w:val="6"/>
  </w:num>
  <w:num w:numId="16">
    <w:abstractNumId w:val="13"/>
  </w:num>
  <w:num w:numId="17">
    <w:abstractNumId w:val="17"/>
  </w:num>
  <w:num w:numId="18">
    <w:abstractNumId w:val="1"/>
  </w:num>
  <w:num w:numId="19">
    <w:abstractNumId w:val="5"/>
  </w:num>
  <w:num w:numId="20">
    <w:abstractNumId w:val="10"/>
  </w:num>
  <w:num w:numId="21">
    <w:abstractNumId w:val="21"/>
  </w:num>
  <w:num w:numId="2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6353"/>
    <w:rsid w:val="000100AA"/>
    <w:rsid w:val="00024271"/>
    <w:rsid w:val="00051258"/>
    <w:rsid w:val="00051494"/>
    <w:rsid w:val="000527DB"/>
    <w:rsid w:val="00060C4E"/>
    <w:rsid w:val="00074281"/>
    <w:rsid w:val="00095AC6"/>
    <w:rsid w:val="00095BEA"/>
    <w:rsid w:val="000A2E73"/>
    <w:rsid w:val="000A2FDE"/>
    <w:rsid w:val="000B3E49"/>
    <w:rsid w:val="000C23EE"/>
    <w:rsid w:val="000D35A8"/>
    <w:rsid w:val="000D5888"/>
    <w:rsid w:val="000F0C76"/>
    <w:rsid w:val="000F159B"/>
    <w:rsid w:val="00100490"/>
    <w:rsid w:val="00102243"/>
    <w:rsid w:val="001057FC"/>
    <w:rsid w:val="00112B1B"/>
    <w:rsid w:val="00144DDF"/>
    <w:rsid w:val="00167D28"/>
    <w:rsid w:val="00167D80"/>
    <w:rsid w:val="00171A29"/>
    <w:rsid w:val="00172764"/>
    <w:rsid w:val="00180DB7"/>
    <w:rsid w:val="001974A8"/>
    <w:rsid w:val="00197EB4"/>
    <w:rsid w:val="001A24D9"/>
    <w:rsid w:val="001A4826"/>
    <w:rsid w:val="001B33E3"/>
    <w:rsid w:val="001C4803"/>
    <w:rsid w:val="001D5C27"/>
    <w:rsid w:val="001E678F"/>
    <w:rsid w:val="001F38E9"/>
    <w:rsid w:val="001F3B49"/>
    <w:rsid w:val="001F65BD"/>
    <w:rsid w:val="00207D2B"/>
    <w:rsid w:val="002126EF"/>
    <w:rsid w:val="002133C9"/>
    <w:rsid w:val="0021503C"/>
    <w:rsid w:val="002176A0"/>
    <w:rsid w:val="00222838"/>
    <w:rsid w:val="0024580B"/>
    <w:rsid w:val="00281299"/>
    <w:rsid w:val="002A507E"/>
    <w:rsid w:val="002B7699"/>
    <w:rsid w:val="002C64DC"/>
    <w:rsid w:val="002D03E4"/>
    <w:rsid w:val="002E07C6"/>
    <w:rsid w:val="002E2C5D"/>
    <w:rsid w:val="003019A2"/>
    <w:rsid w:val="0031563C"/>
    <w:rsid w:val="00323E57"/>
    <w:rsid w:val="00351752"/>
    <w:rsid w:val="00357F93"/>
    <w:rsid w:val="00360D66"/>
    <w:rsid w:val="00360E57"/>
    <w:rsid w:val="0036379B"/>
    <w:rsid w:val="003648D1"/>
    <w:rsid w:val="003718E8"/>
    <w:rsid w:val="00393895"/>
    <w:rsid w:val="003970F1"/>
    <w:rsid w:val="0039780C"/>
    <w:rsid w:val="003A7E0E"/>
    <w:rsid w:val="003B2BF5"/>
    <w:rsid w:val="003B482C"/>
    <w:rsid w:val="003B4D93"/>
    <w:rsid w:val="003D16BE"/>
    <w:rsid w:val="003E6ECB"/>
    <w:rsid w:val="003F6032"/>
    <w:rsid w:val="00404666"/>
    <w:rsid w:val="0042202A"/>
    <w:rsid w:val="00424209"/>
    <w:rsid w:val="0044475A"/>
    <w:rsid w:val="00445DF2"/>
    <w:rsid w:val="00454790"/>
    <w:rsid w:val="00454A7D"/>
    <w:rsid w:val="00462B27"/>
    <w:rsid w:val="00467B42"/>
    <w:rsid w:val="0047473B"/>
    <w:rsid w:val="004A1535"/>
    <w:rsid w:val="004A181D"/>
    <w:rsid w:val="004A1B57"/>
    <w:rsid w:val="004A3AB9"/>
    <w:rsid w:val="004A3FDA"/>
    <w:rsid w:val="004B6303"/>
    <w:rsid w:val="004C76AB"/>
    <w:rsid w:val="004D18AE"/>
    <w:rsid w:val="004E226A"/>
    <w:rsid w:val="004F010B"/>
    <w:rsid w:val="004F273D"/>
    <w:rsid w:val="004F495D"/>
    <w:rsid w:val="00503F5F"/>
    <w:rsid w:val="00512E17"/>
    <w:rsid w:val="00523363"/>
    <w:rsid w:val="005278C4"/>
    <w:rsid w:val="0053048D"/>
    <w:rsid w:val="00533980"/>
    <w:rsid w:val="00547FA5"/>
    <w:rsid w:val="005528D4"/>
    <w:rsid w:val="00553B0E"/>
    <w:rsid w:val="00570B71"/>
    <w:rsid w:val="00571516"/>
    <w:rsid w:val="005815FE"/>
    <w:rsid w:val="00590C8D"/>
    <w:rsid w:val="00591CEB"/>
    <w:rsid w:val="00593456"/>
    <w:rsid w:val="00593D2C"/>
    <w:rsid w:val="005A0946"/>
    <w:rsid w:val="005A68D5"/>
    <w:rsid w:val="005A7961"/>
    <w:rsid w:val="005C316E"/>
    <w:rsid w:val="005C5AA6"/>
    <w:rsid w:val="005C65CE"/>
    <w:rsid w:val="005C7F33"/>
    <w:rsid w:val="005D2FC4"/>
    <w:rsid w:val="005D619C"/>
    <w:rsid w:val="005F0B46"/>
    <w:rsid w:val="005F435B"/>
    <w:rsid w:val="005F67FF"/>
    <w:rsid w:val="005F726C"/>
    <w:rsid w:val="005F7FFD"/>
    <w:rsid w:val="0060383F"/>
    <w:rsid w:val="00605A3F"/>
    <w:rsid w:val="00612BD1"/>
    <w:rsid w:val="00614C91"/>
    <w:rsid w:val="006172C2"/>
    <w:rsid w:val="006206C3"/>
    <w:rsid w:val="00641AB8"/>
    <w:rsid w:val="00644DD0"/>
    <w:rsid w:val="00677C53"/>
    <w:rsid w:val="00680B05"/>
    <w:rsid w:val="006846DB"/>
    <w:rsid w:val="006959BE"/>
    <w:rsid w:val="006A6F31"/>
    <w:rsid w:val="006B3A1D"/>
    <w:rsid w:val="006C4D24"/>
    <w:rsid w:val="006D03EC"/>
    <w:rsid w:val="006D7856"/>
    <w:rsid w:val="006E518A"/>
    <w:rsid w:val="006E51D2"/>
    <w:rsid w:val="006F065F"/>
    <w:rsid w:val="007058A6"/>
    <w:rsid w:val="00711EDB"/>
    <w:rsid w:val="00722BE2"/>
    <w:rsid w:val="007434A1"/>
    <w:rsid w:val="007449D7"/>
    <w:rsid w:val="007516E9"/>
    <w:rsid w:val="007626A4"/>
    <w:rsid w:val="00767D10"/>
    <w:rsid w:val="007709FE"/>
    <w:rsid w:val="00791330"/>
    <w:rsid w:val="007A4B5D"/>
    <w:rsid w:val="007A567D"/>
    <w:rsid w:val="007B35A3"/>
    <w:rsid w:val="007C3819"/>
    <w:rsid w:val="007D630E"/>
    <w:rsid w:val="007F1F7B"/>
    <w:rsid w:val="0080326C"/>
    <w:rsid w:val="00834097"/>
    <w:rsid w:val="00834A86"/>
    <w:rsid w:val="00837B75"/>
    <w:rsid w:val="00852BE9"/>
    <w:rsid w:val="0085503B"/>
    <w:rsid w:val="0086539D"/>
    <w:rsid w:val="00875EA4"/>
    <w:rsid w:val="0087768A"/>
    <w:rsid w:val="008A4455"/>
    <w:rsid w:val="008B210D"/>
    <w:rsid w:val="008C47E7"/>
    <w:rsid w:val="008D4ABD"/>
    <w:rsid w:val="008E7463"/>
    <w:rsid w:val="008F574B"/>
    <w:rsid w:val="00910EC2"/>
    <w:rsid w:val="00912F44"/>
    <w:rsid w:val="009167CA"/>
    <w:rsid w:val="00933B32"/>
    <w:rsid w:val="009348FD"/>
    <w:rsid w:val="00937BE6"/>
    <w:rsid w:val="00954618"/>
    <w:rsid w:val="00971AF8"/>
    <w:rsid w:val="00975EBC"/>
    <w:rsid w:val="009A7CB8"/>
    <w:rsid w:val="009C6485"/>
    <w:rsid w:val="009D477B"/>
    <w:rsid w:val="009D7884"/>
    <w:rsid w:val="00A039F2"/>
    <w:rsid w:val="00A04F1D"/>
    <w:rsid w:val="00A0700C"/>
    <w:rsid w:val="00A10894"/>
    <w:rsid w:val="00A10BDF"/>
    <w:rsid w:val="00A25301"/>
    <w:rsid w:val="00A3087B"/>
    <w:rsid w:val="00A5101E"/>
    <w:rsid w:val="00A51953"/>
    <w:rsid w:val="00A56D12"/>
    <w:rsid w:val="00A57600"/>
    <w:rsid w:val="00A6161A"/>
    <w:rsid w:val="00A647D3"/>
    <w:rsid w:val="00A67E94"/>
    <w:rsid w:val="00A85796"/>
    <w:rsid w:val="00AA2183"/>
    <w:rsid w:val="00AA31AC"/>
    <w:rsid w:val="00AB4990"/>
    <w:rsid w:val="00AD5885"/>
    <w:rsid w:val="00AE08B1"/>
    <w:rsid w:val="00AE1673"/>
    <w:rsid w:val="00AE1F9C"/>
    <w:rsid w:val="00AF736A"/>
    <w:rsid w:val="00B042D3"/>
    <w:rsid w:val="00B106CB"/>
    <w:rsid w:val="00B14296"/>
    <w:rsid w:val="00B169BE"/>
    <w:rsid w:val="00B169FF"/>
    <w:rsid w:val="00B36897"/>
    <w:rsid w:val="00B54BEE"/>
    <w:rsid w:val="00B5676B"/>
    <w:rsid w:val="00B77E60"/>
    <w:rsid w:val="00B77FDD"/>
    <w:rsid w:val="00B9569F"/>
    <w:rsid w:val="00B96B24"/>
    <w:rsid w:val="00BB01A7"/>
    <w:rsid w:val="00BD4BFF"/>
    <w:rsid w:val="00BD7C3A"/>
    <w:rsid w:val="00BE3395"/>
    <w:rsid w:val="00C025D0"/>
    <w:rsid w:val="00C14094"/>
    <w:rsid w:val="00C250A2"/>
    <w:rsid w:val="00C26477"/>
    <w:rsid w:val="00C27315"/>
    <w:rsid w:val="00C36162"/>
    <w:rsid w:val="00C44D0D"/>
    <w:rsid w:val="00C47E3A"/>
    <w:rsid w:val="00C51029"/>
    <w:rsid w:val="00C6462B"/>
    <w:rsid w:val="00C669A5"/>
    <w:rsid w:val="00C76160"/>
    <w:rsid w:val="00C761CC"/>
    <w:rsid w:val="00C772A4"/>
    <w:rsid w:val="00CB165A"/>
    <w:rsid w:val="00CB1B46"/>
    <w:rsid w:val="00CB2E14"/>
    <w:rsid w:val="00CD145B"/>
    <w:rsid w:val="00CD30F8"/>
    <w:rsid w:val="00CD50D4"/>
    <w:rsid w:val="00CD5221"/>
    <w:rsid w:val="00D11A78"/>
    <w:rsid w:val="00D21B4F"/>
    <w:rsid w:val="00D2702B"/>
    <w:rsid w:val="00D3016B"/>
    <w:rsid w:val="00D47B88"/>
    <w:rsid w:val="00D50EB7"/>
    <w:rsid w:val="00D52D6D"/>
    <w:rsid w:val="00D65E7E"/>
    <w:rsid w:val="00D674B3"/>
    <w:rsid w:val="00D7402F"/>
    <w:rsid w:val="00D7690A"/>
    <w:rsid w:val="00D80391"/>
    <w:rsid w:val="00D85488"/>
    <w:rsid w:val="00D96D00"/>
    <w:rsid w:val="00DA26BA"/>
    <w:rsid w:val="00DC6F82"/>
    <w:rsid w:val="00DE3A94"/>
    <w:rsid w:val="00DE59F4"/>
    <w:rsid w:val="00DF2AC4"/>
    <w:rsid w:val="00E03A0D"/>
    <w:rsid w:val="00E1034D"/>
    <w:rsid w:val="00E14E3B"/>
    <w:rsid w:val="00E35747"/>
    <w:rsid w:val="00E416B8"/>
    <w:rsid w:val="00E45F4C"/>
    <w:rsid w:val="00E47666"/>
    <w:rsid w:val="00E51181"/>
    <w:rsid w:val="00E51DE7"/>
    <w:rsid w:val="00E53CDC"/>
    <w:rsid w:val="00E63126"/>
    <w:rsid w:val="00E6529F"/>
    <w:rsid w:val="00E80E5F"/>
    <w:rsid w:val="00E8214A"/>
    <w:rsid w:val="00E83795"/>
    <w:rsid w:val="00E91709"/>
    <w:rsid w:val="00EB4F82"/>
    <w:rsid w:val="00EE3CE8"/>
    <w:rsid w:val="00EE4AB2"/>
    <w:rsid w:val="00EE5AEC"/>
    <w:rsid w:val="00EF064F"/>
    <w:rsid w:val="00F07805"/>
    <w:rsid w:val="00F17E0F"/>
    <w:rsid w:val="00F253EB"/>
    <w:rsid w:val="00F3437A"/>
    <w:rsid w:val="00F349BF"/>
    <w:rsid w:val="00F4203E"/>
    <w:rsid w:val="00F44C16"/>
    <w:rsid w:val="00F51ADF"/>
    <w:rsid w:val="00F53EFD"/>
    <w:rsid w:val="00F64742"/>
    <w:rsid w:val="00F72054"/>
    <w:rsid w:val="00F86065"/>
    <w:rsid w:val="00F86A3F"/>
    <w:rsid w:val="00F978A2"/>
    <w:rsid w:val="00FA360D"/>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CE49E"/>
  <w15:docId w15:val="{F7A2110E-9D28-421C-A6E8-440034A2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uiPriority w:val="6"/>
    <w:rsid w:val="006959BE"/>
  </w:style>
  <w:style w:type="paragraph" w:styleId="ListParagraph">
    <w:name w:val="List Paragraph"/>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semiHidden/>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 w:type="paragraph" w:customStyle="1" w:styleId="BodyText22">
    <w:name w:val="Body Text 22"/>
    <w:basedOn w:val="Normal"/>
    <w:rsid w:val="000F159B"/>
    <w:pPr>
      <w:suppressAutoHyphens/>
      <w:spacing w:after="120" w:line="480" w:lineRule="auto"/>
    </w:pPr>
    <w:rPr>
      <w:rFonts w:ascii="Times New Roman" w:eastAsia="Times New Roman" w:hAnsi="Times New Roman" w:cs="Times New Roman"/>
      <w:sz w:val="24"/>
      <w:szCs w:val="24"/>
      <w:lang w:val="en-US" w:eastAsia="ar-SA"/>
    </w:rPr>
  </w:style>
  <w:style w:type="paragraph" w:styleId="NormalWeb">
    <w:name w:val="Normal (Web)"/>
    <w:basedOn w:val="Normal"/>
    <w:qFormat/>
    <w:rsid w:val="00C250A2"/>
    <w:pPr>
      <w:widowControl w:val="0"/>
      <w:suppressAutoHyphens/>
      <w:spacing w:before="100" w:after="115" w:line="259" w:lineRule="auto"/>
    </w:pPr>
    <w:rPr>
      <w:rFonts w:ascii="Times New Roman" w:eastAsia="SimSun" w:hAnsi="Times New Roman" w:cs="Times New Roman"/>
      <w:kern w:val="1"/>
      <w:sz w:val="20"/>
      <w:szCs w:val="20"/>
      <w:lang w:val="en-US" w:eastAsia="hi-IN" w:bidi="hi-IN"/>
    </w:rPr>
  </w:style>
  <w:style w:type="paragraph" w:customStyle="1" w:styleId="Default">
    <w:name w:val="Default"/>
    <w:qFormat/>
    <w:rsid w:val="00C250A2"/>
    <w:pPr>
      <w:widowControl w:val="0"/>
      <w:autoSpaceDE w:val="0"/>
      <w:autoSpaceDN w:val="0"/>
      <w:adjustRightInd w:val="0"/>
      <w:spacing w:after="160" w:line="259" w:lineRule="auto"/>
    </w:pPr>
    <w:rPr>
      <w:rFonts w:ascii="Calibri" w:eastAsia="Times New Roman" w:hAnsi="Calibri" w:cs="Times New Roman"/>
      <w:sz w:val="24"/>
      <w:szCs w:val="24"/>
    </w:rPr>
  </w:style>
  <w:style w:type="character" w:customStyle="1" w:styleId="shorttext">
    <w:name w:val="short_text"/>
    <w:uiPriority w:val="6"/>
    <w:rsid w:val="00C250A2"/>
    <w:rPr>
      <w:rFonts w:ascii="Arial" w:hAnsi="Arial" w:cs="Arial"/>
      <w:b/>
      <w:sz w:val="24"/>
      <w:szCs w:val="24"/>
      <w:lang w:val="pl-PL" w:eastAsia="ar-SA" w:bidi="ar-SA"/>
    </w:rPr>
  </w:style>
  <w:style w:type="character" w:customStyle="1" w:styleId="ListParagraphChar">
    <w:name w:val="List Paragraph Char"/>
    <w:link w:val="ListParagraph"/>
    <w:uiPriority w:val="34"/>
    <w:rsid w:val="00DE5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Users\Arhive%20Elvira\Elvira\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C:\Users\Arhive%20Elvira\Elvira\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C:\Users\Arhive%20Elvira\Elvira\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C:\Users\Arhive%20Elvira\Elvira\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1352</TotalTime>
  <Pages>7</Pages>
  <Words>3554</Words>
  <Characters>20617</Characters>
  <Application>Microsoft Office Word</Application>
  <DocSecurity>0</DocSecurity>
  <Lines>171</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67</cp:revision>
  <cp:lastPrinted>2020-02-03T08:04:00Z</cp:lastPrinted>
  <dcterms:created xsi:type="dcterms:W3CDTF">2015-01-08T11:09:00Z</dcterms:created>
  <dcterms:modified xsi:type="dcterms:W3CDTF">2020-02-03T08:05:00Z</dcterms:modified>
</cp:coreProperties>
</file>