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58" w:rsidRPr="00B07B61" w:rsidRDefault="00281558" w:rsidP="00281558">
      <w:pPr>
        <w:pStyle w:val="Header"/>
        <w:tabs>
          <w:tab w:val="left" w:pos="9000"/>
        </w:tabs>
        <w:jc w:val="center"/>
        <w:rPr>
          <w:rFonts w:ascii="Times New Roman" w:hAnsi="Times New Roman"/>
          <w:color w:val="00214E"/>
          <w:sz w:val="32"/>
          <w:szCs w:val="32"/>
        </w:rPr>
      </w:pPr>
      <w:r w:rsidRPr="00B07B61">
        <w:rPr>
          <w:rFonts w:ascii="Times New Roman" w:hAnsi="Times New Roman"/>
          <w:b/>
          <w:color w:val="00214E"/>
          <w:sz w:val="32"/>
          <w:szCs w:val="32"/>
        </w:rPr>
        <w:t>Ministerul Mediului</w:t>
      </w:r>
      <w:r w:rsidR="00E54423">
        <w:rPr>
          <w:rFonts w:ascii="Times New Roman" w:hAnsi="Times New Roman"/>
          <w:b/>
          <w:color w:val="00214E"/>
          <w:sz w:val="32"/>
          <w:szCs w:val="32"/>
        </w:rPr>
        <w:t xml:space="preserve">,Apelor </w:t>
      </w:r>
      <w:r w:rsidR="00B234ED">
        <w:rPr>
          <w:rFonts w:ascii="Times New Roman" w:hAnsi="Times New Roman"/>
          <w:b/>
          <w:color w:val="00214E"/>
          <w:sz w:val="32"/>
          <w:szCs w:val="32"/>
        </w:rPr>
        <w:t>și Pădurilor</w:t>
      </w:r>
    </w:p>
    <w:p w:rsidR="00281558" w:rsidRPr="00B07B61" w:rsidRDefault="00FA314B" w:rsidP="00281558">
      <w:pPr>
        <w:pStyle w:val="Header"/>
        <w:jc w:val="center"/>
        <w:rPr>
          <w:rFonts w:ascii="Times New Roman" w:hAnsi="Times New Roman"/>
          <w:b/>
          <w:sz w:val="32"/>
          <w:szCs w:val="32"/>
          <w:lang w:eastAsia="ar-SA"/>
        </w:rPr>
      </w:pPr>
      <w:r>
        <w:rPr>
          <w:rFonts w:ascii="Times New Roman" w:hAnsi="Times New Roman"/>
          <w:noProof/>
          <w:sz w:val="32"/>
          <w:szCs w:val="32"/>
          <w:lang w:val="ro-RO" w:eastAsia="ro-RO"/>
        </w:rPr>
        <w:object w:dxaOrig="1440" w:dyaOrig="1440">
          <v:shape id="_x0000_s1026" type="#_x0000_t75" style="position:absolute;left:0;text-align:left;margin-left:447.6pt;margin-top:-25pt;width:47.9pt;height:39.4pt;z-index:-251659264">
            <v:imagedata r:id="rId8" o:title=""/>
          </v:shape>
          <o:OLEObject Type="Embed" ProgID="CorelDRAW.Graphic.13" ShapeID="_x0000_s1026" DrawAspect="Content" ObjectID="_1639916086" r:id="rId9"/>
        </w:object>
      </w:r>
      <w:r w:rsidR="00CE6364" w:rsidRPr="00B07B61">
        <w:rPr>
          <w:rFonts w:ascii="Times New Roman" w:hAnsi="Times New Roman"/>
          <w:noProof/>
          <w:sz w:val="32"/>
          <w:szCs w:val="32"/>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B07B61">
        <w:rPr>
          <w:rFonts w:ascii="Times New Roman" w:hAnsi="Times New Roman"/>
          <w:b/>
          <w:color w:val="00214E"/>
          <w:sz w:val="32"/>
          <w:szCs w:val="32"/>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B07B61" w:rsidTr="00013FEF">
        <w:trPr>
          <w:trHeight w:val="584"/>
        </w:trPr>
        <w:tc>
          <w:tcPr>
            <w:tcW w:w="9537" w:type="dxa"/>
            <w:tcBorders>
              <w:top w:val="single" w:sz="8" w:space="0" w:color="000000"/>
              <w:bottom w:val="single" w:sz="8" w:space="0" w:color="000000"/>
            </w:tcBorders>
            <w:shd w:val="clear" w:color="auto" w:fill="DBE5F1"/>
          </w:tcPr>
          <w:p w:rsidR="00281558" w:rsidRPr="00B07B61" w:rsidRDefault="00281558" w:rsidP="00B07B61">
            <w:pPr>
              <w:pStyle w:val="Header"/>
              <w:spacing w:before="120"/>
              <w:jc w:val="center"/>
              <w:rPr>
                <w:rFonts w:ascii="Times New Roman" w:hAnsi="Times New Roman"/>
                <w:b/>
                <w:bCs/>
                <w:color w:val="00214E"/>
                <w:sz w:val="36"/>
                <w:szCs w:val="36"/>
              </w:rPr>
            </w:pPr>
            <w:r w:rsidRPr="00B07B61">
              <w:rPr>
                <w:rFonts w:ascii="Times New Roman" w:hAnsi="Times New Roman"/>
                <w:b/>
                <w:bCs/>
                <w:color w:val="00214E"/>
                <w:sz w:val="36"/>
                <w:szCs w:val="36"/>
              </w:rPr>
              <w:t>Agenţia pentru Protecţia Mediului Dâmboviţa</w:t>
            </w:r>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0C4C23">
        <w:rPr>
          <w:rFonts w:ascii="Times New Roman" w:hAnsi="Times New Roman"/>
          <w:sz w:val="24"/>
          <w:szCs w:val="24"/>
          <w:lang w:val="ro-RO" w:eastAsia="ro-RO"/>
        </w:rPr>
        <w:t>17248</w:t>
      </w:r>
      <w:r w:rsidR="0074097F">
        <w:rPr>
          <w:rFonts w:ascii="Times New Roman" w:hAnsi="Times New Roman"/>
          <w:sz w:val="24"/>
          <w:szCs w:val="24"/>
          <w:lang w:val="ro-RO" w:eastAsia="ro-RO"/>
        </w:rPr>
        <w:t>/</w:t>
      </w:r>
      <w:r w:rsidR="000C4C23">
        <w:rPr>
          <w:rFonts w:ascii="Times New Roman" w:hAnsi="Times New Roman"/>
          <w:sz w:val="24"/>
          <w:szCs w:val="24"/>
          <w:lang w:val="ro-RO" w:eastAsia="ro-RO"/>
        </w:rPr>
        <w:t>10873</w:t>
      </w:r>
      <w:r w:rsidR="0074097F">
        <w:rPr>
          <w:rFonts w:ascii="Times New Roman" w:hAnsi="Times New Roman"/>
          <w:sz w:val="24"/>
          <w:szCs w:val="24"/>
          <w:lang w:val="ro-RO" w:eastAsia="ro-RO"/>
        </w:rPr>
        <w:t>/</w:t>
      </w:r>
      <w:r w:rsidR="003E7076">
        <w:rPr>
          <w:rFonts w:ascii="Times New Roman" w:hAnsi="Times New Roman"/>
          <w:sz w:val="24"/>
          <w:szCs w:val="24"/>
          <w:lang w:val="ro-RO" w:eastAsia="ro-RO"/>
        </w:rPr>
        <w:t>.</w:t>
      </w:r>
      <w:r w:rsidR="000C4C23">
        <w:rPr>
          <w:rFonts w:ascii="Times New Roman" w:hAnsi="Times New Roman"/>
          <w:sz w:val="24"/>
          <w:szCs w:val="24"/>
          <w:lang w:val="ro-RO" w:eastAsia="ro-RO"/>
        </w:rPr>
        <w:t>01</w:t>
      </w:r>
      <w:r w:rsidR="000C4C23">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3E7076" w:rsidP="00CD7475">
      <w:pPr>
        <w:suppressAutoHyphens/>
        <w:spacing w:after="0" w:line="240" w:lineRule="auto"/>
        <w:jc w:val="center"/>
        <w:rPr>
          <w:rFonts w:ascii="Times New Roman" w:hAnsi="Times New Roman"/>
          <w:b/>
          <w:sz w:val="24"/>
          <w:szCs w:val="24"/>
          <w:lang w:val="ro-RO" w:eastAsia="ro-RO"/>
        </w:rPr>
      </w:pPr>
      <w:r>
        <w:t xml:space="preserve"> </w:t>
      </w:r>
      <w:hyperlink r:id="rId11" w:anchor="#" w:history="1"/>
      <w:r w:rsidR="00CD7475" w:rsidRPr="00CD7475">
        <w:rPr>
          <w:rFonts w:ascii="Times New Roman" w:hAnsi="Times New Roman"/>
          <w:b/>
          <w:sz w:val="24"/>
          <w:szCs w:val="24"/>
          <w:lang w:val="ro-RO" w:eastAsia="ro-RO"/>
        </w:rPr>
        <w:t>DECIZIA ETAPEI DE ÎNCADRARE</w:t>
      </w:r>
    </w:p>
    <w:p w:rsidR="00CD7475" w:rsidRPr="00CD7475" w:rsidRDefault="00C45DFA"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Nr. </w:t>
      </w:r>
      <w:r w:rsidR="00116982">
        <w:rPr>
          <w:rFonts w:ascii="Times New Roman" w:hAnsi="Times New Roman"/>
          <w:b/>
          <w:sz w:val="24"/>
          <w:szCs w:val="24"/>
          <w:lang w:val="ro-RO" w:eastAsia="ro-RO"/>
        </w:rPr>
        <w:t xml:space="preserve"> din </w:t>
      </w:r>
    </w:p>
    <w:p w:rsidR="00652E65" w:rsidRPr="0014164B" w:rsidRDefault="00652E65" w:rsidP="00CD7475">
      <w:pPr>
        <w:jc w:val="right"/>
        <w:rPr>
          <w:rFonts w:ascii="Times New Roman" w:hAnsi="Times New Roman"/>
          <w:b/>
          <w:sz w:val="24"/>
          <w:szCs w:val="24"/>
        </w:rPr>
      </w:pPr>
    </w:p>
    <w:p w:rsidR="006504B2" w:rsidRPr="00C76D09"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D049E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r w:rsidR="006504B2" w:rsidRPr="00C76D09">
        <w:rPr>
          <w:rFonts w:ascii="Times New Roman" w:hAnsi="Times New Roman"/>
          <w:sz w:val="24"/>
          <w:szCs w:val="24"/>
        </w:rPr>
        <w:t xml:space="preserve">Ca urmare a solicitării de emitere a acordului de mediu adresate de </w:t>
      </w:r>
      <w:r w:rsidR="009165B5" w:rsidRPr="00C76D09">
        <w:rPr>
          <w:rFonts w:ascii="Times New Roman" w:hAnsi="Times New Roman"/>
          <w:b/>
          <w:sz w:val="24"/>
          <w:szCs w:val="24"/>
          <w:lang w:val="ro-RO" w:eastAsia="ro-RO"/>
        </w:rPr>
        <w:t>S.C. ENGIE ROMANIA S.A</w:t>
      </w:r>
      <w:r w:rsidR="00D049EB">
        <w:rPr>
          <w:rFonts w:ascii="Times New Roman" w:hAnsi="Times New Roman"/>
          <w:b/>
          <w:sz w:val="24"/>
          <w:szCs w:val="24"/>
          <w:lang w:val="ro-RO" w:eastAsia="ro-RO"/>
        </w:rPr>
        <w:t xml:space="preserve"> </w:t>
      </w:r>
      <w:r w:rsidR="00D049EB" w:rsidRPr="00D049EB">
        <w:rPr>
          <w:rFonts w:ascii="Times New Roman" w:hAnsi="Times New Roman"/>
          <w:sz w:val="24"/>
          <w:szCs w:val="24"/>
          <w:lang w:val="ro-RO" w:eastAsia="ro-RO"/>
        </w:rPr>
        <w:t>prin SC Ilva Impex SR</w:t>
      </w:r>
      <w:r w:rsidR="00A735AE">
        <w:rPr>
          <w:rFonts w:ascii="Times New Roman" w:hAnsi="Times New Roman"/>
          <w:sz w:val="24"/>
          <w:szCs w:val="24"/>
          <w:lang w:val="ro-RO" w:eastAsia="ro-RO"/>
        </w:rPr>
        <w:t xml:space="preserve"> pentru </w:t>
      </w:r>
      <w:r w:rsidR="00A735AE" w:rsidRPr="00A735AE">
        <w:rPr>
          <w:rFonts w:ascii="Times New Roman" w:hAnsi="Times New Roman"/>
          <w:b/>
          <w:sz w:val="24"/>
          <w:szCs w:val="24"/>
          <w:lang w:val="ro-RO" w:eastAsia="ro-RO"/>
        </w:rPr>
        <w:t>ORAȘUL GĂEȘTI</w:t>
      </w:r>
      <w:r w:rsidR="00027552" w:rsidRPr="00C76D09">
        <w:rPr>
          <w:rFonts w:ascii="Times New Roman" w:hAnsi="Times New Roman"/>
          <w:b/>
          <w:sz w:val="24"/>
          <w:szCs w:val="24"/>
          <w:lang w:val="fr-FR"/>
        </w:rPr>
        <w:t xml:space="preserve"> </w:t>
      </w:r>
      <w:r w:rsidR="00FC255A" w:rsidRPr="00C76D09">
        <w:rPr>
          <w:rFonts w:ascii="Times New Roman" w:hAnsi="Times New Roman"/>
          <w:sz w:val="24"/>
          <w:szCs w:val="24"/>
          <w:lang w:val="fr-FR"/>
        </w:rPr>
        <w:t xml:space="preserve">cu </w:t>
      </w:r>
      <w:r w:rsidR="009907F2" w:rsidRPr="00C76D09">
        <w:rPr>
          <w:rFonts w:ascii="Times New Roman" w:hAnsi="Times New Roman"/>
          <w:sz w:val="24"/>
          <w:szCs w:val="24"/>
          <w:lang w:val="fr-FR"/>
        </w:rPr>
        <w:t>sediul în</w:t>
      </w:r>
      <w:r w:rsidR="00FC255A" w:rsidRPr="00C76D09">
        <w:rPr>
          <w:rFonts w:ascii="Times New Roman" w:hAnsi="Times New Roman"/>
          <w:sz w:val="24"/>
          <w:szCs w:val="24"/>
          <w:lang w:val="fr-FR"/>
        </w:rPr>
        <w:t xml:space="preserve"> </w:t>
      </w:r>
      <w:r w:rsidR="008C0D9E" w:rsidRPr="00C76D09">
        <w:rPr>
          <w:rFonts w:ascii="Times New Roman" w:hAnsi="Times New Roman"/>
          <w:sz w:val="24"/>
          <w:szCs w:val="24"/>
          <w:lang w:val="fr-FR"/>
        </w:rPr>
        <w:t>Bucuresti, str. Marasesti, nr.4-6</w:t>
      </w:r>
      <w:r w:rsidR="00C96893" w:rsidRPr="00C76D09">
        <w:rPr>
          <w:rFonts w:ascii="Times New Roman" w:hAnsi="Times New Roman"/>
          <w:sz w:val="24"/>
          <w:szCs w:val="24"/>
          <w:lang w:val="fr-FR"/>
        </w:rPr>
        <w:t xml:space="preserve">, </w:t>
      </w:r>
      <w:r w:rsidR="006504B2" w:rsidRPr="00C76D09">
        <w:rPr>
          <w:rFonts w:ascii="Times New Roman" w:hAnsi="Times New Roman"/>
          <w:sz w:val="24"/>
          <w:szCs w:val="24"/>
        </w:rPr>
        <w:t>înregistrată la APM Dâmboviț</w:t>
      </w:r>
      <w:r w:rsidR="00884A37" w:rsidRPr="00C76D09">
        <w:rPr>
          <w:rFonts w:ascii="Times New Roman" w:hAnsi="Times New Roman"/>
          <w:sz w:val="24"/>
          <w:szCs w:val="24"/>
        </w:rPr>
        <w:t xml:space="preserve">a cu nr. </w:t>
      </w:r>
      <w:r w:rsidR="00C45DFA">
        <w:rPr>
          <w:rFonts w:ascii="Times New Roman" w:hAnsi="Times New Roman"/>
          <w:sz w:val="24"/>
          <w:szCs w:val="24"/>
        </w:rPr>
        <w:t>5756</w:t>
      </w:r>
      <w:r w:rsidR="00241C7F" w:rsidRPr="00C76D09">
        <w:rPr>
          <w:rFonts w:ascii="Times New Roman" w:hAnsi="Times New Roman"/>
          <w:sz w:val="24"/>
          <w:szCs w:val="24"/>
        </w:rPr>
        <w:t xml:space="preserve"> </w:t>
      </w:r>
      <w:r w:rsidR="006504B2" w:rsidRPr="00C76D09">
        <w:rPr>
          <w:rFonts w:ascii="Times New Roman" w:hAnsi="Times New Roman"/>
          <w:sz w:val="24"/>
          <w:szCs w:val="24"/>
        </w:rPr>
        <w:t xml:space="preserve">din </w:t>
      </w:r>
      <w:r w:rsidR="00C45DFA">
        <w:rPr>
          <w:rFonts w:ascii="Times New Roman" w:hAnsi="Times New Roman"/>
          <w:sz w:val="24"/>
          <w:szCs w:val="24"/>
        </w:rPr>
        <w:t>08</w:t>
      </w:r>
      <w:r w:rsidR="008C0D9E" w:rsidRPr="00C76D09">
        <w:rPr>
          <w:rFonts w:ascii="Times New Roman" w:hAnsi="Times New Roman"/>
          <w:sz w:val="24"/>
          <w:szCs w:val="24"/>
        </w:rPr>
        <w:t>.04</w:t>
      </w:r>
      <w:r w:rsidR="00C8049D" w:rsidRPr="00C76D09">
        <w:rPr>
          <w:rFonts w:ascii="Times New Roman" w:hAnsi="Times New Roman"/>
          <w:sz w:val="24"/>
          <w:szCs w:val="24"/>
        </w:rPr>
        <w:t>.2019</w:t>
      </w:r>
      <w:r w:rsidR="006504B2" w:rsidRPr="00C76D09">
        <w:rPr>
          <w:rFonts w:ascii="Times New Roman" w:hAnsi="Times New Roman"/>
          <w:sz w:val="24"/>
          <w:szCs w:val="24"/>
        </w:rPr>
        <w:t>, în baza</w:t>
      </w:r>
      <w:r w:rsidR="00E07EC4" w:rsidRPr="00C76D09">
        <w:rPr>
          <w:rFonts w:ascii="Times New Roman" w:hAnsi="Times New Roman"/>
          <w:sz w:val="24"/>
          <w:szCs w:val="24"/>
        </w:rPr>
        <w:t xml:space="preserve"> legii nr. 292/2018 privind evaluarea impactului anumitor proiecte publice și private asupra mediului și a </w:t>
      </w:r>
      <w:r w:rsidR="006504B2" w:rsidRPr="00C76D09">
        <w:rPr>
          <w:rFonts w:ascii="Times New Roman" w:hAnsi="Times New Roman"/>
          <w:sz w:val="24"/>
          <w:szCs w:val="24"/>
        </w:rPr>
        <w:t xml:space="preserve"> Ordonanței de Urgență a Guvernului nr. </w:t>
      </w:r>
      <w:r w:rsidR="006504B2" w:rsidRPr="00C76D09">
        <w:rPr>
          <w:rFonts w:ascii="Times New Roman" w:hAnsi="Times New Roman"/>
          <w:b/>
          <w:sz w:val="24"/>
          <w:szCs w:val="24"/>
        </w:rPr>
        <w:t>57/2007</w:t>
      </w:r>
      <w:r w:rsidR="006504B2" w:rsidRPr="00C76D09">
        <w:rPr>
          <w:rFonts w:ascii="Times New Roman" w:hAnsi="Times New Roman"/>
          <w:sz w:val="24"/>
          <w:szCs w:val="24"/>
        </w:rPr>
        <w:t xml:space="preserve"> privind regimul ariilor naturale protejate, conservarea habitatelor naturale, a florei și faunei sălbatice</w:t>
      </w:r>
      <w:r w:rsidR="00E07EC4" w:rsidRPr="00C76D09">
        <w:rPr>
          <w:rFonts w:ascii="Times New Roman" w:hAnsi="Times New Roman"/>
          <w:sz w:val="24"/>
          <w:szCs w:val="24"/>
        </w:rPr>
        <w:t xml:space="preserve"> aprobată</w:t>
      </w:r>
      <w:r w:rsidR="006504B2" w:rsidRPr="00C76D09">
        <w:rPr>
          <w:rFonts w:ascii="Times New Roman" w:hAnsi="Times New Roman"/>
          <w:sz w:val="24"/>
          <w:szCs w:val="24"/>
        </w:rPr>
        <w:t xml:space="preserve"> cu modificări</w:t>
      </w:r>
      <w:r w:rsidR="00E07EC4" w:rsidRPr="00C76D09">
        <w:rPr>
          <w:rFonts w:ascii="Times New Roman" w:hAnsi="Times New Roman"/>
          <w:sz w:val="24"/>
          <w:szCs w:val="24"/>
        </w:rPr>
        <w:t xml:space="preserve"> și completări prin Legea nr. 49/2011, cu modificările și completările ulterioare,</w:t>
      </w:r>
      <w:r w:rsidR="006504B2" w:rsidRPr="00C76D09">
        <w:rPr>
          <w:rFonts w:ascii="Times New Roman" w:hAnsi="Times New Roman"/>
          <w:sz w:val="24"/>
          <w:szCs w:val="24"/>
        </w:rPr>
        <w:t xml:space="preserve">, </w:t>
      </w:r>
    </w:p>
    <w:p w:rsidR="004E21D4" w:rsidRPr="00C76D09" w:rsidRDefault="008867EA" w:rsidP="001F59EF">
      <w:pPr>
        <w:jc w:val="both"/>
        <w:rPr>
          <w:rFonts w:ascii="Times New Roman" w:hAnsi="Times New Roman"/>
          <w:b/>
          <w:i/>
          <w:sz w:val="24"/>
          <w:szCs w:val="24"/>
          <w:lang w:val="it-IT"/>
        </w:rPr>
      </w:pPr>
      <w:r w:rsidRPr="00C76D09">
        <w:rPr>
          <w:rFonts w:ascii="Times New Roman" w:hAnsi="Times New Roman"/>
          <w:b/>
          <w:sz w:val="24"/>
          <w:szCs w:val="24"/>
        </w:rPr>
        <w:t xml:space="preserve"> </w:t>
      </w:r>
      <w:r w:rsidR="00A339DF" w:rsidRPr="00C76D09">
        <w:rPr>
          <w:rFonts w:ascii="Times New Roman" w:hAnsi="Times New Roman"/>
          <w:b/>
          <w:sz w:val="24"/>
          <w:szCs w:val="24"/>
        </w:rPr>
        <w:t xml:space="preserve">        </w:t>
      </w:r>
      <w:r w:rsidR="006504B2" w:rsidRPr="00C76D09">
        <w:rPr>
          <w:rFonts w:ascii="Times New Roman" w:hAnsi="Times New Roman"/>
          <w:b/>
          <w:sz w:val="24"/>
          <w:szCs w:val="24"/>
        </w:rPr>
        <w:t>APM Dâmbovița decide</w:t>
      </w:r>
      <w:r w:rsidR="006504B2" w:rsidRPr="00C76D09">
        <w:rPr>
          <w:rFonts w:ascii="Times New Roman" w:hAnsi="Times New Roman"/>
          <w:sz w:val="24"/>
          <w:szCs w:val="24"/>
        </w:rPr>
        <w:t xml:space="preserve">, ca urmare a consultărilor desfășurate în cadrul şedinţei Comisiei de Analiză Tehnică din data </w:t>
      </w:r>
      <w:r w:rsidR="00D049EB">
        <w:rPr>
          <w:rFonts w:ascii="Times New Roman" w:hAnsi="Times New Roman"/>
          <w:b/>
          <w:i/>
          <w:sz w:val="24"/>
          <w:szCs w:val="24"/>
        </w:rPr>
        <w:t>de 12.12.</w:t>
      </w:r>
      <w:r w:rsidR="00E07EC4" w:rsidRPr="00C76D09">
        <w:rPr>
          <w:rFonts w:ascii="Times New Roman" w:hAnsi="Times New Roman"/>
          <w:b/>
          <w:i/>
          <w:sz w:val="24"/>
          <w:szCs w:val="24"/>
        </w:rPr>
        <w:t>.2019</w:t>
      </w:r>
      <w:r w:rsidR="006504B2" w:rsidRPr="00C76D09">
        <w:rPr>
          <w:rFonts w:ascii="Times New Roman" w:hAnsi="Times New Roman"/>
          <w:b/>
          <w:i/>
          <w:sz w:val="24"/>
          <w:szCs w:val="24"/>
        </w:rPr>
        <w:t xml:space="preserve">, că proiectul </w:t>
      </w:r>
      <w:r w:rsidR="008C0D9E" w:rsidRPr="00C76D09">
        <w:rPr>
          <w:rFonts w:ascii="Times New Roman" w:eastAsia="Calibri" w:hAnsi="Times New Roman"/>
          <w:sz w:val="24"/>
          <w:szCs w:val="24"/>
        </w:rPr>
        <w:t>”</w:t>
      </w:r>
      <w:r w:rsidR="008C0D9E" w:rsidRPr="00C76D09">
        <w:rPr>
          <w:rFonts w:ascii="Times New Roman" w:eastAsia="Calibri" w:hAnsi="Times New Roman"/>
          <w:b/>
          <w:i/>
          <w:sz w:val="24"/>
          <w:szCs w:val="24"/>
        </w:rPr>
        <w:t xml:space="preserve">Extindere conductă gaze </w:t>
      </w:r>
      <w:r w:rsidR="0052218A">
        <w:rPr>
          <w:rFonts w:ascii="Times New Roman" w:eastAsia="Calibri" w:hAnsi="Times New Roman"/>
          <w:b/>
          <w:i/>
          <w:sz w:val="24"/>
          <w:szCs w:val="24"/>
        </w:rPr>
        <w:t>natural</w:t>
      </w:r>
      <w:r w:rsidR="00E53D34">
        <w:rPr>
          <w:rFonts w:ascii="Times New Roman" w:eastAsia="Calibri" w:hAnsi="Times New Roman"/>
          <w:b/>
          <w:i/>
          <w:sz w:val="24"/>
          <w:szCs w:val="24"/>
        </w:rPr>
        <w:t>e</w:t>
      </w:r>
      <w:r w:rsidR="0052218A">
        <w:rPr>
          <w:rFonts w:ascii="Times New Roman" w:eastAsia="Calibri" w:hAnsi="Times New Roman"/>
          <w:sz w:val="24"/>
          <w:szCs w:val="24"/>
        </w:rPr>
        <w:t xml:space="preserve">, </w:t>
      </w:r>
      <w:r w:rsidR="00E2031A" w:rsidRPr="00E2031A">
        <w:rPr>
          <w:rFonts w:ascii="Times New Roman" w:eastAsiaTheme="minorHAnsi" w:hAnsi="Times New Roman"/>
          <w:sz w:val="24"/>
          <w:szCs w:val="24"/>
          <w:lang w:val="ro-RO"/>
        </w:rPr>
        <w:t xml:space="preserve">propus a fi amplasat în </w:t>
      </w:r>
      <w:r w:rsidR="00E2031A">
        <w:rPr>
          <w:rFonts w:ascii="Times New Roman" w:eastAsiaTheme="minorHAnsi" w:hAnsi="Times New Roman"/>
          <w:sz w:val="24"/>
          <w:szCs w:val="24"/>
          <w:lang w:val="ro-RO"/>
        </w:rPr>
        <w:t xml:space="preserve"> </w:t>
      </w:r>
      <w:r w:rsidR="00A735AE">
        <w:rPr>
          <w:rFonts w:ascii="Times New Roman" w:eastAsiaTheme="minorHAnsi" w:hAnsi="Times New Roman"/>
          <w:sz w:val="24"/>
          <w:szCs w:val="24"/>
          <w:lang w:val="ro-RO"/>
        </w:rPr>
        <w:t>oraș Găești</w:t>
      </w:r>
      <w:r w:rsidR="0060668D">
        <w:rPr>
          <w:rFonts w:ascii="Times New Roman" w:eastAsiaTheme="minorHAnsi" w:hAnsi="Times New Roman"/>
          <w:sz w:val="24"/>
          <w:szCs w:val="24"/>
          <w:lang w:val="ro-RO"/>
        </w:rPr>
        <w:t>,</w:t>
      </w:r>
      <w:r w:rsidR="00A735AE">
        <w:rPr>
          <w:rFonts w:ascii="Times New Roman" w:eastAsiaTheme="minorHAnsi" w:hAnsi="Times New Roman"/>
          <w:sz w:val="24"/>
          <w:szCs w:val="24"/>
          <w:lang w:val="ro-RO"/>
        </w:rPr>
        <w:t xml:space="preserve"> str.Mărăști,</w:t>
      </w:r>
      <w:r w:rsidR="0060668D">
        <w:rPr>
          <w:rFonts w:ascii="Times New Roman" w:eastAsiaTheme="minorHAnsi" w:hAnsi="Times New Roman"/>
          <w:sz w:val="24"/>
          <w:szCs w:val="24"/>
          <w:lang w:val="ro-RO"/>
        </w:rPr>
        <w:t xml:space="preserve"> </w:t>
      </w:r>
      <w:r w:rsidR="00E2031A" w:rsidRPr="00E2031A">
        <w:rPr>
          <w:rFonts w:ascii="Times New Roman" w:eastAsiaTheme="minorHAnsi" w:hAnsi="Times New Roman"/>
          <w:sz w:val="24"/>
          <w:szCs w:val="24"/>
          <w:lang w:val="ro-RO"/>
        </w:rPr>
        <w:t>județul Dâmbovița</w:t>
      </w:r>
      <w:r w:rsidR="00E2031A" w:rsidRPr="00E2031A">
        <w:rPr>
          <w:rFonts w:ascii="Times New Roman" w:eastAsiaTheme="minorHAnsi" w:hAnsi="Times New Roman"/>
          <w:color w:val="000000"/>
          <w:sz w:val="24"/>
          <w:szCs w:val="24"/>
          <w:lang w:val="ro-RO"/>
        </w:rPr>
        <w:t xml:space="preserve"> </w:t>
      </w:r>
      <w:bookmarkStart w:id="0" w:name="_Hlk2541879"/>
      <w:r w:rsidR="00E2031A" w:rsidRPr="00E2031A">
        <w:rPr>
          <w:rFonts w:ascii="Times New Roman" w:hAnsi="Times New Roman"/>
          <w:b/>
          <w:i/>
          <w:sz w:val="24"/>
          <w:szCs w:val="24"/>
          <w:lang w:val="ro-RO" w:eastAsia="ro-RO"/>
        </w:rPr>
        <w:t>nu se supune evaluării impactului asupra mediului</w:t>
      </w:r>
      <w:bookmarkEnd w:id="0"/>
      <w:r w:rsidR="005A71F8" w:rsidRPr="00C76D09">
        <w:rPr>
          <w:rStyle w:val="tpa1"/>
          <w:rFonts w:ascii="Times New Roman" w:hAnsi="Times New Roman"/>
          <w:b/>
          <w:i/>
          <w:sz w:val="24"/>
          <w:szCs w:val="24"/>
        </w:rPr>
        <w:t xml:space="preserve">, </w:t>
      </w:r>
      <w:r w:rsidR="006504B2" w:rsidRPr="00C76D09">
        <w:rPr>
          <w:rFonts w:ascii="Times New Roman" w:hAnsi="Times New Roman"/>
          <w:b/>
          <w:i/>
          <w:sz w:val="24"/>
          <w:szCs w:val="24"/>
          <w:lang w:val="it-IT"/>
        </w:rPr>
        <w:t>nu se supune evaluării</w:t>
      </w:r>
      <w:r w:rsidR="00E07EC4" w:rsidRPr="00C76D09">
        <w:rPr>
          <w:rFonts w:ascii="Times New Roman" w:hAnsi="Times New Roman"/>
          <w:b/>
          <w:i/>
          <w:sz w:val="24"/>
          <w:szCs w:val="24"/>
          <w:lang w:val="it-IT"/>
        </w:rPr>
        <w:t xml:space="preserve"> adecvate/ nu se supune evaluării impactului asupra corpurilor de apă</w:t>
      </w:r>
      <w:r w:rsidR="004E21D4" w:rsidRPr="00C76D09">
        <w:rPr>
          <w:rFonts w:ascii="Times New Roman" w:hAnsi="Times New Roman"/>
          <w:b/>
          <w:i/>
          <w:sz w:val="24"/>
          <w:szCs w:val="24"/>
          <w:lang w:val="it-IT"/>
        </w:rPr>
        <w:t>;</w:t>
      </w:r>
    </w:p>
    <w:p w:rsidR="002D4DF7" w:rsidRPr="00C76D09" w:rsidRDefault="002D4DF7" w:rsidP="00967D63">
      <w:pPr>
        <w:jc w:val="both"/>
        <w:rPr>
          <w:rStyle w:val="tpa1"/>
          <w:rFonts w:ascii="Times New Roman" w:hAnsi="Times New Roman"/>
          <w:b/>
          <w:i/>
          <w:sz w:val="24"/>
          <w:szCs w:val="24"/>
          <w:lang w:val="it-IT"/>
        </w:rPr>
      </w:pPr>
      <w:r w:rsidRPr="00C76D09">
        <w:rPr>
          <w:rStyle w:val="tpa1"/>
          <w:rFonts w:ascii="Times New Roman" w:hAnsi="Times New Roman"/>
          <w:sz w:val="24"/>
          <w:szCs w:val="24"/>
          <w:lang w:val="pt-BR"/>
        </w:rPr>
        <w:t>Justificarea prezentei decizii:</w:t>
      </w:r>
    </w:p>
    <w:p w:rsidR="002D4DF7" w:rsidRPr="00C76D09" w:rsidRDefault="002D4DF7" w:rsidP="00E05768">
      <w:pPr>
        <w:spacing w:after="0" w:line="240" w:lineRule="auto"/>
        <w:jc w:val="both"/>
        <w:rPr>
          <w:rStyle w:val="tpa1"/>
          <w:rFonts w:ascii="Times New Roman" w:hAnsi="Times New Roman"/>
          <w:sz w:val="24"/>
          <w:szCs w:val="24"/>
          <w:lang w:val="pt-BR"/>
        </w:rPr>
      </w:pPr>
      <w:r w:rsidRPr="00C76D09">
        <w:rPr>
          <w:rStyle w:val="tpa1"/>
          <w:rFonts w:ascii="Times New Roman" w:hAnsi="Times New Roman"/>
          <w:sz w:val="24"/>
          <w:szCs w:val="24"/>
          <w:lang w:val="pt-BR"/>
        </w:rPr>
        <w:t>I. Motivele</w:t>
      </w:r>
      <w:r w:rsidR="007A5E87" w:rsidRPr="00C76D09">
        <w:rPr>
          <w:rStyle w:val="tpa1"/>
          <w:rFonts w:ascii="Times New Roman" w:hAnsi="Times New Roman"/>
          <w:sz w:val="24"/>
          <w:szCs w:val="24"/>
          <w:lang w:val="pt-BR"/>
        </w:rPr>
        <w:t xml:space="preserve"> pe baza cărora s-a stabilit neefectuarea evaluării impcatului asupra mediului</w:t>
      </w:r>
      <w:r w:rsidRPr="00C76D09">
        <w:rPr>
          <w:rStyle w:val="tpa1"/>
          <w:rFonts w:ascii="Times New Roman" w:hAnsi="Times New Roman"/>
          <w:sz w:val="24"/>
          <w:szCs w:val="24"/>
          <w:lang w:val="pt-BR"/>
        </w:rPr>
        <w:t xml:space="preserve"> sunt următoarele:</w:t>
      </w:r>
    </w:p>
    <w:p w:rsidR="001C7201" w:rsidRPr="00C76D09" w:rsidRDefault="001A3561" w:rsidP="001C7201">
      <w:pPr>
        <w:pStyle w:val="Char"/>
        <w:jc w:val="both"/>
        <w:rPr>
          <w:i/>
          <w:lang w:val="ro-RO"/>
        </w:rPr>
      </w:pPr>
      <w:r w:rsidRPr="00C76D09">
        <w:rPr>
          <w:rStyle w:val="tpa1"/>
          <w:lang w:val="pt-BR"/>
        </w:rPr>
        <w:t xml:space="preserve">a) </w:t>
      </w:r>
      <w:r w:rsidR="00E90669" w:rsidRPr="00C76D09">
        <w:rPr>
          <w:rStyle w:val="tpa1"/>
          <w:lang w:val="pt-BR"/>
        </w:rPr>
        <w:t xml:space="preserve">proiectul se încadrează în prevederile </w:t>
      </w:r>
      <w:r w:rsidR="00CC7DD6" w:rsidRPr="00C76D09">
        <w:rPr>
          <w:rStyle w:val="tpa1"/>
          <w:lang w:val="pt-BR"/>
        </w:rPr>
        <w:t>Legii</w:t>
      </w:r>
      <w:r w:rsidR="00D779FD" w:rsidRPr="00C76D09">
        <w:rPr>
          <w:rStyle w:val="tpa1"/>
          <w:lang w:val="pt-BR"/>
        </w:rPr>
        <w:t xml:space="preserve"> nr. 292/2018</w:t>
      </w:r>
      <w:r w:rsidR="00E90669" w:rsidRPr="00C76D09">
        <w:rPr>
          <w:rStyle w:val="tpa1"/>
          <w:lang w:val="pt-BR"/>
        </w:rPr>
        <w:t>, Anexa nr 2, pct. 1</w:t>
      </w:r>
      <w:r w:rsidR="005F4D63" w:rsidRPr="00C76D09">
        <w:rPr>
          <w:rStyle w:val="tpa1"/>
          <w:lang w:val="pt-BR"/>
        </w:rPr>
        <w:t>3</w:t>
      </w:r>
      <w:r w:rsidR="00E90669" w:rsidRPr="00C76D09">
        <w:rPr>
          <w:rStyle w:val="tpa1"/>
          <w:lang w:val="pt-BR"/>
        </w:rPr>
        <w:t xml:space="preserve">,  lit. </w:t>
      </w:r>
      <w:r w:rsidR="005F4D63" w:rsidRPr="00C76D09">
        <w:rPr>
          <w:rStyle w:val="tpa1"/>
          <w:lang w:val="pt-BR"/>
        </w:rPr>
        <w:t>a</w:t>
      </w:r>
      <w:r w:rsidR="00E90669" w:rsidRPr="00C76D09">
        <w:rPr>
          <w:rStyle w:val="tpa1"/>
          <w:lang w:val="pt-BR"/>
        </w:rPr>
        <w:t xml:space="preserve"> </w:t>
      </w:r>
      <w:r w:rsidR="001C7201" w:rsidRPr="00C76D09">
        <w:rPr>
          <w:i/>
          <w:lang w:val="ro-RO"/>
        </w:rPr>
        <w:t>,,orice modificare sau extindere, altele decât cele prevăzute la pct. 22 din anexa nr.1 ale proiectelor.din anexa 2”</w:t>
      </w:r>
    </w:p>
    <w:p w:rsidR="001A3561" w:rsidRPr="00C76D09" w:rsidRDefault="001A3561" w:rsidP="001A3561">
      <w:pPr>
        <w:pStyle w:val="Char"/>
        <w:spacing w:after="120"/>
        <w:jc w:val="both"/>
        <w:rPr>
          <w:color w:val="191919"/>
        </w:rPr>
      </w:pPr>
      <w:r w:rsidRPr="00C76D09">
        <w:rPr>
          <w:color w:val="191919"/>
        </w:rPr>
        <w:t>b) s-au realizat completarea şi analiza listei de control pentru etapa de încadrare, consultarea membrilor CAT  în  şedinţa din data de </w:t>
      </w:r>
      <w:r w:rsidR="00E25E4D">
        <w:rPr>
          <w:b/>
        </w:rPr>
        <w:t>12.12</w:t>
      </w:r>
      <w:r w:rsidR="00CD4E5D" w:rsidRPr="00C76D09">
        <w:rPr>
          <w:b/>
        </w:rPr>
        <w:t>.2019</w:t>
      </w:r>
      <w:r w:rsidRPr="00C76D09">
        <w:rPr>
          <w:color w:val="191919"/>
        </w:rPr>
        <w:t>, la sediul  APM Dâmboviţa;</w:t>
      </w:r>
    </w:p>
    <w:p w:rsidR="001118CC" w:rsidRPr="00C76D09" w:rsidRDefault="001118CC" w:rsidP="00E90669">
      <w:pPr>
        <w:jc w:val="both"/>
        <w:rPr>
          <w:rFonts w:ascii="Times New Roman" w:hAnsi="Times New Roman"/>
          <w:sz w:val="24"/>
          <w:szCs w:val="24"/>
        </w:rPr>
      </w:pPr>
      <w:r w:rsidRPr="00C76D09">
        <w:rPr>
          <w:rFonts w:ascii="Times New Roman" w:hAnsi="Times New Roman"/>
          <w:sz w:val="24"/>
          <w:szCs w:val="24"/>
        </w:rPr>
        <w:t>c)</w:t>
      </w:r>
      <w:r w:rsidR="00E90669" w:rsidRPr="00C76D09">
        <w:rPr>
          <w:rFonts w:ascii="Times New Roman" w:hAnsi="Times New Roman"/>
          <w:sz w:val="24"/>
          <w:szCs w:val="24"/>
        </w:rPr>
        <w:t>activitate</w:t>
      </w:r>
      <w:r w:rsidR="00D17E9F">
        <w:rPr>
          <w:rFonts w:ascii="Times New Roman" w:hAnsi="Times New Roman"/>
          <w:sz w:val="24"/>
          <w:szCs w:val="24"/>
        </w:rPr>
        <w:t xml:space="preserve"> </w:t>
      </w:r>
      <w:r w:rsidR="00E90669" w:rsidRPr="00C76D09">
        <w:rPr>
          <w:rFonts w:ascii="Times New Roman" w:hAnsi="Times New Roman"/>
          <w:sz w:val="24"/>
          <w:szCs w:val="24"/>
        </w:rPr>
        <w:t>a</w:t>
      </w:r>
      <w:r w:rsidR="007C3AE4" w:rsidRPr="00C76D09">
        <w:rPr>
          <w:rFonts w:ascii="Times New Roman" w:hAnsi="Times New Roman"/>
          <w:sz w:val="24"/>
          <w:szCs w:val="24"/>
        </w:rPr>
        <w:t xml:space="preserve">va </w:t>
      </w:r>
      <w:r w:rsidRPr="00C76D09">
        <w:rPr>
          <w:rFonts w:ascii="Times New Roman" w:hAnsi="Times New Roman"/>
          <w:sz w:val="24"/>
          <w:szCs w:val="24"/>
        </w:rPr>
        <w:t>  avea  un  impact  redus  asupra  factorilor  de  mediu  sol,  subsol,  vegetaţie  şi   faună, prin măsurile prevăzute în proiect; </w:t>
      </w:r>
    </w:p>
    <w:p w:rsidR="0014164B" w:rsidRPr="00C76D09" w:rsidRDefault="0014164B" w:rsidP="0014164B">
      <w:pPr>
        <w:shd w:val="clear" w:color="auto" w:fill="FFFFFF"/>
        <w:spacing w:after="0" w:line="160" w:lineRule="atLeast"/>
        <w:jc w:val="both"/>
        <w:rPr>
          <w:rFonts w:ascii="Times New Roman" w:hAnsi="Times New Roman"/>
          <w:color w:val="191919"/>
          <w:sz w:val="24"/>
          <w:szCs w:val="24"/>
          <w:lang w:val="fr-FR"/>
        </w:rPr>
      </w:pPr>
      <w:r w:rsidRPr="00C76D09">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E25E4D" w:rsidRDefault="00E25E4D" w:rsidP="0014164B">
      <w:pPr>
        <w:shd w:val="clear" w:color="auto" w:fill="FFFFFF"/>
        <w:spacing w:after="0" w:line="160" w:lineRule="atLeast"/>
        <w:jc w:val="both"/>
        <w:rPr>
          <w:rFonts w:ascii="Times New Roman" w:hAnsi="Times New Roman"/>
          <w:color w:val="191919"/>
          <w:sz w:val="24"/>
          <w:szCs w:val="24"/>
          <w:lang w:val="fr-FR"/>
        </w:rPr>
      </w:pPr>
    </w:p>
    <w:p w:rsidR="0086162A" w:rsidRDefault="0086162A" w:rsidP="0086162A">
      <w:pPr>
        <w:suppressAutoHyphens/>
        <w:spacing w:after="0" w:line="240" w:lineRule="auto"/>
        <w:jc w:val="both"/>
        <w:rPr>
          <w:rStyle w:val="tpa1"/>
          <w:sz w:val="24"/>
          <w:szCs w:val="24"/>
        </w:rPr>
      </w:pPr>
    </w:p>
    <w:p w:rsidR="00E25E4D" w:rsidRDefault="00E25E4D" w:rsidP="0086162A">
      <w:pPr>
        <w:suppressAutoHyphens/>
        <w:spacing w:after="0" w:line="240" w:lineRule="auto"/>
        <w:jc w:val="both"/>
        <w:rPr>
          <w:rStyle w:val="tpa1"/>
          <w:sz w:val="24"/>
          <w:szCs w:val="24"/>
        </w:rPr>
      </w:pPr>
    </w:p>
    <w:p w:rsidR="00E25E4D" w:rsidRPr="00C76D09" w:rsidRDefault="00E25E4D" w:rsidP="0086162A">
      <w:pPr>
        <w:suppressAutoHyphens/>
        <w:spacing w:after="0" w:line="240" w:lineRule="auto"/>
        <w:jc w:val="both"/>
        <w:rPr>
          <w:rStyle w:val="tpa1"/>
          <w:sz w:val="24"/>
          <w:szCs w:val="24"/>
        </w:rPr>
      </w:pPr>
    </w:p>
    <w:p w:rsidR="00C76D09" w:rsidRPr="00C76D09" w:rsidRDefault="00C76D09" w:rsidP="00C76D09">
      <w:pPr>
        <w:suppressAutoHyphens/>
        <w:spacing w:after="0" w:line="240" w:lineRule="auto"/>
        <w:ind w:left="720"/>
        <w:jc w:val="both"/>
        <w:rPr>
          <w:sz w:val="24"/>
          <w:szCs w:val="24"/>
        </w:rPr>
      </w:pPr>
    </w:p>
    <w:p w:rsidR="00281558" w:rsidRPr="0014164B" w:rsidRDefault="00FA314B" w:rsidP="00281558">
      <w:pPr>
        <w:pStyle w:val="Header"/>
        <w:jc w:val="center"/>
        <w:rPr>
          <w:rFonts w:ascii="Times New Roman" w:hAnsi="Times New Roman"/>
          <w:b/>
          <w:sz w:val="24"/>
          <w:szCs w:val="24"/>
        </w:rPr>
      </w:pPr>
      <w:r>
        <w:rPr>
          <w:rFonts w:ascii="Times New Roman" w:hAnsi="Times New Roman"/>
          <w:noProof/>
          <w:sz w:val="24"/>
          <w:szCs w:val="24"/>
          <w:lang w:val="ro-RO" w:eastAsia="ro-RO"/>
        </w:rPr>
        <w:object w:dxaOrig="1440" w:dyaOrig="1440">
          <v:shape id="_x0000_s1028" type="#_x0000_t75" style="position:absolute;left:0;text-align:left;margin-left:-6.9pt;margin-top:8.7pt;width:41.9pt;height:34.45pt;z-index:-251658240">
            <v:imagedata r:id="rId8" o:title=""/>
          </v:shape>
          <o:OLEObject Type="Embed" ProgID="CorelDRAW.Graphic.13" ShapeID="_x0000_s1028" DrawAspect="Content" ObjectID="_1639916087" r:id="rId12"/>
        </w:object>
      </w:r>
      <w:r w:rsidR="00CE6364" w:rsidRPr="0014164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22A01"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r w:rsidRPr="0014164B">
        <w:rPr>
          <w:rFonts w:ascii="Times New Roman" w:hAnsi="Times New Roman"/>
          <w:sz w:val="24"/>
          <w:szCs w:val="24"/>
        </w:rPr>
        <w:t>Str. Calea Ialomiţei, nr. 1, Târgovişte,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3"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el./fax: 0245213959/0245213944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32AB0" w:rsidRPr="00A32AB0" w:rsidTr="006F727F">
        <w:tc>
          <w:tcPr>
            <w:tcW w:w="8370" w:type="dxa"/>
            <w:tcBorders>
              <w:top w:val="single" w:sz="4" w:space="0" w:color="auto"/>
              <w:left w:val="single" w:sz="4" w:space="0" w:color="auto"/>
              <w:bottom w:val="single" w:sz="4" w:space="0" w:color="auto"/>
              <w:right w:val="single" w:sz="4" w:space="0" w:color="auto"/>
            </w:tcBorders>
            <w:hideMark/>
          </w:tcPr>
          <w:p w:rsidR="00A32AB0" w:rsidRPr="00A32AB0" w:rsidRDefault="00A32AB0" w:rsidP="00A32AB0">
            <w:pPr>
              <w:tabs>
                <w:tab w:val="center" w:pos="4536"/>
                <w:tab w:val="right" w:pos="9072"/>
              </w:tabs>
              <w:spacing w:after="0" w:line="240" w:lineRule="auto"/>
              <w:jc w:val="center"/>
              <w:rPr>
                <w:rFonts w:ascii="Times New Roman" w:eastAsiaTheme="minorHAnsi" w:hAnsi="Times New Roman" w:cstheme="minorBidi"/>
                <w:sz w:val="24"/>
                <w:szCs w:val="24"/>
                <w:lang w:val="ro-RO"/>
              </w:rPr>
            </w:pPr>
            <w:r w:rsidRPr="00A32AB0">
              <w:rPr>
                <w:rFonts w:ascii="Times New Roman" w:eastAsiaTheme="minorHAnsi" w:hAnsi="Times New Roman" w:cstheme="minorBidi"/>
                <w:i/>
                <w:iCs/>
                <w:color w:val="000000"/>
                <w:sz w:val="24"/>
                <w:szCs w:val="24"/>
                <w:lang w:val="ro-RO"/>
              </w:rPr>
              <w:t>Operator de date cu caracter personal, conform Regulamentului (UE) 2016/679</w:t>
            </w:r>
          </w:p>
        </w:tc>
      </w:tr>
    </w:tbl>
    <w:p w:rsidR="0086162A" w:rsidRDefault="0086162A" w:rsidP="0014164B">
      <w:pPr>
        <w:shd w:val="clear" w:color="auto" w:fill="FFFFFF"/>
        <w:spacing w:after="0" w:line="160" w:lineRule="atLeast"/>
        <w:jc w:val="both"/>
        <w:rPr>
          <w:rFonts w:ascii="Times New Roman" w:hAnsi="Times New Roman"/>
          <w:color w:val="191919"/>
          <w:sz w:val="24"/>
          <w:szCs w:val="24"/>
          <w:lang w:val="fr-FR"/>
        </w:rPr>
      </w:pPr>
    </w:p>
    <w:p w:rsidR="0086162A" w:rsidRDefault="0086162A" w:rsidP="0014164B">
      <w:pPr>
        <w:shd w:val="clear" w:color="auto" w:fill="FFFFFF"/>
        <w:spacing w:after="0" w:line="160" w:lineRule="atLeast"/>
        <w:jc w:val="both"/>
        <w:rPr>
          <w:rFonts w:ascii="Times New Roman" w:hAnsi="Times New Roman"/>
          <w:color w:val="191919"/>
          <w:sz w:val="24"/>
          <w:szCs w:val="24"/>
          <w:lang w:val="fr-FR"/>
        </w:rPr>
      </w:pPr>
    </w:p>
    <w:p w:rsidR="009A78FB" w:rsidRDefault="009A78FB" w:rsidP="00BA3CE6">
      <w:pPr>
        <w:pStyle w:val="BodyText3"/>
        <w:spacing w:after="0" w:line="240" w:lineRule="auto"/>
        <w:jc w:val="both"/>
        <w:rPr>
          <w:rFonts w:ascii="Times New Roman" w:hAnsi="Times New Roman"/>
          <w:i/>
          <w:sz w:val="24"/>
          <w:szCs w:val="24"/>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Caracteristicile proiectelor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a) mărimea proiectului</w:t>
      </w:r>
    </w:p>
    <w:p w:rsidR="00B77CC0" w:rsidRDefault="00B77CC0" w:rsidP="00033275">
      <w:pPr>
        <w:autoSpaceDE w:val="0"/>
        <w:autoSpaceDN w:val="0"/>
        <w:adjustRightInd w:val="0"/>
        <w:spacing w:after="0" w:line="240" w:lineRule="exact"/>
        <w:jc w:val="both"/>
        <w:rPr>
          <w:rFonts w:ascii="Times New Roman" w:hAnsi="Times New Roman"/>
          <w:sz w:val="24"/>
          <w:szCs w:val="24"/>
        </w:rPr>
      </w:pPr>
    </w:p>
    <w:p w:rsidR="00476FE2" w:rsidRDefault="00476FE2" w:rsidP="00476FE2">
      <w:pPr>
        <w:autoSpaceDE w:val="0"/>
        <w:autoSpaceDN w:val="0"/>
        <w:adjustRightInd w:val="0"/>
        <w:spacing w:after="0" w:line="240" w:lineRule="exact"/>
        <w:ind w:left="-1134" w:firstLine="1134"/>
        <w:jc w:val="both"/>
        <w:rPr>
          <w:rFonts w:ascii="Times New Roman" w:hAnsi="Times New Roman"/>
          <w:sz w:val="24"/>
          <w:szCs w:val="24"/>
        </w:rPr>
      </w:pPr>
    </w:p>
    <w:p w:rsidR="00476FE2" w:rsidRPr="00A10F7C" w:rsidRDefault="00476FE2" w:rsidP="00F60444">
      <w:pPr>
        <w:spacing w:after="0" w:line="240" w:lineRule="auto"/>
        <w:jc w:val="both"/>
        <w:rPr>
          <w:rFonts w:ascii="Times New Roman" w:hAnsi="Times New Roman"/>
          <w:sz w:val="24"/>
          <w:szCs w:val="24"/>
        </w:rPr>
      </w:pPr>
      <w:r w:rsidRPr="00A10F7C">
        <w:rPr>
          <w:rFonts w:ascii="Times New Roman" w:hAnsi="Times New Roman"/>
          <w:spacing w:val="-8"/>
          <w:sz w:val="24"/>
          <w:szCs w:val="24"/>
        </w:rPr>
        <w:t xml:space="preserve">Extinderea </w:t>
      </w:r>
      <w:r w:rsidRPr="00A10F7C">
        <w:rPr>
          <w:rFonts w:ascii="Times New Roman" w:hAnsi="Times New Roman"/>
          <w:b/>
          <w:bCs/>
          <w:spacing w:val="-8"/>
          <w:sz w:val="24"/>
          <w:szCs w:val="24"/>
        </w:rPr>
        <w:t xml:space="preserve">conductei de </w:t>
      </w:r>
      <w:r w:rsidRPr="00A10F7C">
        <w:rPr>
          <w:rFonts w:ascii="Times New Roman" w:hAnsi="Times New Roman"/>
          <w:spacing w:val="-8"/>
          <w:sz w:val="24"/>
          <w:szCs w:val="24"/>
        </w:rPr>
        <w:t xml:space="preserve">distribute gaze </w:t>
      </w:r>
      <w:r w:rsidRPr="00A10F7C">
        <w:rPr>
          <w:rFonts w:ascii="Times New Roman" w:hAnsi="Times New Roman"/>
          <w:b/>
          <w:bCs/>
          <w:spacing w:val="-8"/>
          <w:sz w:val="24"/>
          <w:szCs w:val="24"/>
        </w:rPr>
        <w:t xml:space="preserve">naturale se </w:t>
      </w:r>
      <w:r w:rsidRPr="00A10F7C">
        <w:rPr>
          <w:rFonts w:ascii="Times New Roman" w:hAnsi="Times New Roman"/>
          <w:spacing w:val="-8"/>
          <w:sz w:val="24"/>
          <w:szCs w:val="24"/>
        </w:rPr>
        <w:t xml:space="preserve">va executa cu conducta din polietilena de inalta densitate </w:t>
      </w:r>
      <w:r w:rsidRPr="00A10F7C">
        <w:rPr>
          <w:rFonts w:ascii="Times New Roman" w:hAnsi="Times New Roman"/>
          <w:sz w:val="24"/>
          <w:szCs w:val="24"/>
        </w:rPr>
        <w:t>PEHD100 SDR11, SR ISO 4337 cu Dn90mm, in lungime totala de 613.00m .La capatul terminal al conductei se va monta, prin procedeul de sudura prin electrofuziune un capac (dop) din PEHD100 SDR11 Dn90mm.</w:t>
      </w:r>
    </w:p>
    <w:p w:rsidR="00476FE2" w:rsidRPr="00A10F7C" w:rsidRDefault="00476FE2" w:rsidP="00F60444">
      <w:pPr>
        <w:spacing w:after="0" w:line="240" w:lineRule="auto"/>
        <w:jc w:val="both"/>
        <w:rPr>
          <w:rFonts w:ascii="Times New Roman" w:hAnsi="Times New Roman"/>
          <w:sz w:val="24"/>
          <w:szCs w:val="24"/>
        </w:rPr>
      </w:pPr>
      <w:r w:rsidRPr="00A10F7C">
        <w:rPr>
          <w:rFonts w:ascii="Times New Roman" w:hAnsi="Times New Roman"/>
          <w:sz w:val="24"/>
          <w:szCs w:val="24"/>
        </w:rPr>
        <w:t>Tevile din polietilena sunt executie precisa destinata tuturor tipurilor de imbinari, corespunzator SDR 11 - SR ISO 4437+C1/2001 livrate in colaci sau bare.</w:t>
      </w:r>
    </w:p>
    <w:p w:rsidR="00476FE2" w:rsidRPr="00A10F7C" w:rsidRDefault="00476FE2" w:rsidP="00F60444">
      <w:pPr>
        <w:spacing w:after="0" w:line="240" w:lineRule="auto"/>
        <w:jc w:val="both"/>
        <w:rPr>
          <w:rFonts w:ascii="Times New Roman" w:hAnsi="Times New Roman"/>
          <w:sz w:val="24"/>
          <w:szCs w:val="24"/>
        </w:rPr>
      </w:pPr>
      <w:r w:rsidRPr="00A10F7C">
        <w:rPr>
          <w:rFonts w:ascii="Times New Roman" w:hAnsi="Times New Roman"/>
          <w:spacing w:val="-5"/>
          <w:sz w:val="24"/>
          <w:szCs w:val="24"/>
        </w:rPr>
        <w:t xml:space="preserve">Montajul conductelor de distribute gaze natural din polietilena se va realiza </w:t>
      </w:r>
      <w:r w:rsidRPr="00A10F7C">
        <w:rPr>
          <w:rFonts w:ascii="Times New Roman" w:hAnsi="Times New Roman"/>
          <w:sz w:val="24"/>
          <w:szCs w:val="24"/>
        </w:rPr>
        <w:t>numai de intreprinderi specializate, care sunt dotate cu utilaj si personal necesar calificat si care au agrementare A.N.R.E.</w:t>
      </w:r>
    </w:p>
    <w:p w:rsidR="00476FE2" w:rsidRPr="00A10F7C" w:rsidRDefault="00476FE2" w:rsidP="00F60444">
      <w:pPr>
        <w:spacing w:after="0" w:line="240" w:lineRule="auto"/>
        <w:jc w:val="both"/>
        <w:rPr>
          <w:rFonts w:ascii="Times New Roman" w:hAnsi="Times New Roman"/>
          <w:sz w:val="24"/>
          <w:szCs w:val="24"/>
        </w:rPr>
      </w:pPr>
      <w:r w:rsidRPr="00A10F7C">
        <w:rPr>
          <w:rFonts w:ascii="Times New Roman" w:hAnsi="Times New Roman"/>
          <w:sz w:val="24"/>
          <w:szCs w:val="24"/>
        </w:rPr>
        <w:t xml:space="preserve">Pentru realizarea extinderii conductei de distribute </w:t>
      </w:r>
      <w:r w:rsidRPr="00A10F7C">
        <w:rPr>
          <w:rFonts w:ascii="Times New Roman" w:hAnsi="Times New Roman"/>
          <w:b/>
          <w:sz w:val="24"/>
          <w:szCs w:val="24"/>
        </w:rPr>
        <w:t>in lungime totala de 613.00m</w:t>
      </w:r>
      <w:r w:rsidRPr="00A10F7C">
        <w:rPr>
          <w:rFonts w:ascii="Times New Roman" w:hAnsi="Times New Roman"/>
          <w:sz w:val="24"/>
          <w:szCs w:val="24"/>
        </w:rPr>
        <w:t xml:space="preserve"> se vor afecta </w:t>
      </w:r>
      <w:r w:rsidRPr="00273F19">
        <w:rPr>
          <w:rFonts w:ascii="Times New Roman" w:hAnsi="Times New Roman"/>
          <w:b/>
          <w:sz w:val="24"/>
          <w:szCs w:val="24"/>
        </w:rPr>
        <w:t>cca 245.2 mp din domeniul public</w:t>
      </w:r>
      <w:r w:rsidRPr="00A10F7C">
        <w:rPr>
          <w:rFonts w:ascii="Times New Roman" w:hAnsi="Times New Roman"/>
          <w:sz w:val="24"/>
          <w:szCs w:val="24"/>
        </w:rPr>
        <w:t>. Extinderea conductei de distributie gaze naturale se face pe drumul de pietris la 3,0m de limitele de proprietate, respective la 3m de stalpii electrici , pe carosabilul de pietris.</w:t>
      </w:r>
    </w:p>
    <w:p w:rsidR="00476FE2" w:rsidRPr="00A10F7C" w:rsidRDefault="00476FE2" w:rsidP="00F60444">
      <w:pPr>
        <w:spacing w:after="0" w:line="240" w:lineRule="auto"/>
        <w:jc w:val="both"/>
        <w:rPr>
          <w:rFonts w:ascii="Times New Roman" w:hAnsi="Times New Roman"/>
          <w:sz w:val="24"/>
          <w:szCs w:val="24"/>
        </w:rPr>
      </w:pPr>
      <w:r w:rsidRPr="00A10F7C">
        <w:rPr>
          <w:rFonts w:ascii="Times New Roman" w:hAnsi="Times New Roman"/>
          <w:bCs/>
          <w:spacing w:val="-4"/>
          <w:sz w:val="24"/>
          <w:szCs w:val="24"/>
        </w:rPr>
        <w:t xml:space="preserve">Adancimea de ingropare a conductei este de minim </w:t>
      </w:r>
      <w:smartTag w:uri="urn:schemas-microsoft-com:office:smarttags" w:element="metricconverter">
        <w:smartTagPr>
          <w:attr w:name="ProductID" w:val="0.9 m"/>
        </w:smartTagPr>
        <w:r w:rsidRPr="00A10F7C">
          <w:rPr>
            <w:rFonts w:ascii="Times New Roman" w:hAnsi="Times New Roman"/>
            <w:bCs/>
            <w:spacing w:val="-4"/>
            <w:sz w:val="24"/>
            <w:szCs w:val="24"/>
          </w:rPr>
          <w:t>0.9 m</w:t>
        </w:r>
      </w:smartTag>
      <w:r w:rsidRPr="00A10F7C">
        <w:rPr>
          <w:rFonts w:ascii="Times New Roman" w:hAnsi="Times New Roman"/>
          <w:bCs/>
          <w:spacing w:val="-4"/>
          <w:sz w:val="24"/>
          <w:szCs w:val="24"/>
        </w:rPr>
        <w:t xml:space="preserve">. Sapatura santului se va face manual si </w:t>
      </w:r>
      <w:r w:rsidRPr="00A10F7C">
        <w:rPr>
          <w:rFonts w:ascii="Times New Roman" w:hAnsi="Times New Roman"/>
          <w:bCs/>
          <w:spacing w:val="-5"/>
          <w:sz w:val="24"/>
          <w:szCs w:val="24"/>
        </w:rPr>
        <w:t xml:space="preserve">mecanizat in functie de utilitatile din zona. Depozitarea pamantului rezultat din sapatura se va face in spatiul </w:t>
      </w:r>
      <w:r w:rsidRPr="00A10F7C">
        <w:rPr>
          <w:rFonts w:ascii="Times New Roman" w:hAnsi="Times New Roman"/>
          <w:bCs/>
          <w:sz w:val="24"/>
          <w:szCs w:val="24"/>
        </w:rPr>
        <w:t>verde delimitat de sant si limita de proprietate. Pamantul rezidual se va incarca si transporta cu autobasculanta in locurile special amenajate, stabilite de catre administratia locala.</w:t>
      </w:r>
    </w:p>
    <w:p w:rsidR="00476FE2" w:rsidRPr="00A10F7C" w:rsidRDefault="00476FE2" w:rsidP="00F60444">
      <w:pPr>
        <w:spacing w:after="0" w:line="240" w:lineRule="auto"/>
        <w:jc w:val="both"/>
        <w:rPr>
          <w:rFonts w:ascii="Times New Roman" w:hAnsi="Times New Roman"/>
          <w:sz w:val="24"/>
          <w:szCs w:val="24"/>
        </w:rPr>
      </w:pPr>
      <w:r w:rsidRPr="00A10F7C">
        <w:rPr>
          <w:rFonts w:ascii="Times New Roman" w:hAnsi="Times New Roman"/>
          <w:bCs/>
          <w:sz w:val="24"/>
          <w:szCs w:val="24"/>
        </w:rPr>
        <w:t xml:space="preserve">Pe tot parcursul lucrarilor se vor lua masuri de delimitare a zonei de desfasurare a lucrarilor, </w:t>
      </w:r>
      <w:r w:rsidRPr="00A10F7C">
        <w:rPr>
          <w:rFonts w:ascii="Times New Roman" w:hAnsi="Times New Roman"/>
          <w:bCs/>
          <w:spacing w:val="-2"/>
          <w:sz w:val="24"/>
          <w:szCs w:val="24"/>
        </w:rPr>
        <w:t>semnalizare si dirijare (dupa caz) a circulatiei conform standardelor in vigoare.</w:t>
      </w:r>
    </w:p>
    <w:p w:rsidR="00476FE2" w:rsidRPr="00A10F7C" w:rsidRDefault="00476FE2" w:rsidP="00F60444">
      <w:pPr>
        <w:spacing w:after="0" w:line="240" w:lineRule="auto"/>
        <w:jc w:val="both"/>
        <w:rPr>
          <w:rFonts w:ascii="Times New Roman" w:hAnsi="Times New Roman"/>
          <w:sz w:val="24"/>
          <w:szCs w:val="24"/>
        </w:rPr>
      </w:pPr>
      <w:r w:rsidRPr="00A10F7C">
        <w:rPr>
          <w:rFonts w:ascii="Times New Roman" w:hAnsi="Times New Roman"/>
          <w:sz w:val="24"/>
          <w:szCs w:val="24"/>
        </w:rPr>
        <w:t xml:space="preserve">Terenul afectat de lucrari se va aduce la starea initiala cu compactarea pamantului in straturi succesive de </w:t>
      </w:r>
      <w:smartTag w:uri="urn:schemas-microsoft-com:office:smarttags" w:element="metricconverter">
        <w:smartTagPr>
          <w:attr w:name="ProductID" w:val="20 cm"/>
        </w:smartTagPr>
        <w:r w:rsidRPr="00A10F7C">
          <w:rPr>
            <w:rFonts w:ascii="Times New Roman" w:hAnsi="Times New Roman"/>
            <w:sz w:val="24"/>
            <w:szCs w:val="24"/>
          </w:rPr>
          <w:t>20 cm</w:t>
        </w:r>
      </w:smartTag>
      <w:r w:rsidRPr="00A10F7C">
        <w:rPr>
          <w:rFonts w:ascii="Times New Roman" w:hAnsi="Times New Roman"/>
          <w:sz w:val="24"/>
          <w:szCs w:val="24"/>
        </w:rPr>
        <w:t xml:space="preserve"> , nivelare si curatire de resturile rezultate in urma lucrarilor.</w:t>
      </w:r>
    </w:p>
    <w:p w:rsidR="00476FE2" w:rsidRPr="00A10F7C" w:rsidRDefault="00476FE2" w:rsidP="00F60444">
      <w:pPr>
        <w:spacing w:after="0" w:line="240" w:lineRule="auto"/>
        <w:jc w:val="both"/>
        <w:rPr>
          <w:rFonts w:ascii="Times New Roman" w:hAnsi="Times New Roman"/>
          <w:sz w:val="24"/>
          <w:szCs w:val="24"/>
        </w:rPr>
      </w:pPr>
      <w:r w:rsidRPr="00A10F7C">
        <w:rPr>
          <w:rFonts w:ascii="Times New Roman" w:hAnsi="Times New Roman"/>
          <w:spacing w:val="-4"/>
          <w:sz w:val="24"/>
          <w:szCs w:val="24"/>
        </w:rPr>
        <w:t xml:space="preserve">Conducta se va cupla la conducta existenta din PE Dn90mm conform planurilor atasate. </w:t>
      </w:r>
      <w:r w:rsidRPr="00A10F7C">
        <w:rPr>
          <w:rFonts w:ascii="Times New Roman" w:hAnsi="Times New Roman"/>
          <w:sz w:val="24"/>
          <w:szCs w:val="24"/>
        </w:rPr>
        <w:t>Conducta din otel pe portiunea unde se executa cuplarea va fi protejata anticoroziv , prin executarea unei izolatii la rece cu benzi adezive foarte intarita si o protectie mecanica suplimentara.</w:t>
      </w:r>
    </w:p>
    <w:p w:rsidR="00273F19" w:rsidRDefault="00273F19" w:rsidP="0096158E">
      <w:pPr>
        <w:spacing w:after="0" w:line="240" w:lineRule="auto"/>
        <w:jc w:val="both"/>
        <w:rPr>
          <w:rFonts w:ascii="Times New Roman" w:hAnsi="Times New Roman"/>
          <w:b/>
          <w:sz w:val="24"/>
          <w:szCs w:val="24"/>
        </w:rPr>
      </w:pPr>
    </w:p>
    <w:p w:rsidR="00476FE2" w:rsidRPr="00A10F7C" w:rsidRDefault="00273F19" w:rsidP="0096158E">
      <w:pPr>
        <w:spacing w:after="0" w:line="240" w:lineRule="auto"/>
        <w:jc w:val="both"/>
        <w:rPr>
          <w:rFonts w:ascii="Times New Roman" w:hAnsi="Times New Roman"/>
          <w:b/>
          <w:sz w:val="24"/>
          <w:szCs w:val="24"/>
        </w:rPr>
      </w:pPr>
      <w:r>
        <w:rPr>
          <w:rFonts w:ascii="Times New Roman" w:hAnsi="Times New Roman"/>
          <w:b/>
          <w:sz w:val="24"/>
          <w:szCs w:val="24"/>
        </w:rPr>
        <w:t>D</w:t>
      </w:r>
      <w:r w:rsidRPr="00A10F7C">
        <w:rPr>
          <w:rFonts w:ascii="Times New Roman" w:hAnsi="Times New Roman"/>
          <w:b/>
          <w:sz w:val="24"/>
          <w:szCs w:val="24"/>
        </w:rPr>
        <w:t>imensiuni si material conducta</w:t>
      </w:r>
    </w:p>
    <w:p w:rsidR="00273F19" w:rsidRDefault="00273F19" w:rsidP="0096158E">
      <w:pPr>
        <w:spacing w:after="0" w:line="240" w:lineRule="auto"/>
        <w:jc w:val="both"/>
        <w:rPr>
          <w:rFonts w:ascii="Times New Roman" w:hAnsi="Times New Roman"/>
          <w:b/>
          <w:sz w:val="24"/>
          <w:szCs w:val="24"/>
        </w:rPr>
      </w:pPr>
    </w:p>
    <w:p w:rsidR="000B657D" w:rsidRPr="00C70E1C" w:rsidRDefault="00476FE2" w:rsidP="0096158E">
      <w:pPr>
        <w:spacing w:after="0" w:line="240" w:lineRule="auto"/>
        <w:jc w:val="both"/>
        <w:rPr>
          <w:rFonts w:ascii="Times New Roman" w:hAnsi="Times New Roman"/>
          <w:spacing w:val="-3"/>
          <w:sz w:val="24"/>
          <w:szCs w:val="24"/>
        </w:rPr>
      </w:pPr>
      <w:r w:rsidRPr="00C70E1C">
        <w:rPr>
          <w:rFonts w:ascii="Times New Roman" w:hAnsi="Times New Roman"/>
          <w:b/>
          <w:sz w:val="24"/>
          <w:szCs w:val="24"/>
        </w:rPr>
        <w:t>Dimensionarea</w:t>
      </w:r>
      <w:r w:rsidRPr="00C70E1C">
        <w:rPr>
          <w:rFonts w:ascii="Times New Roman" w:hAnsi="Times New Roman"/>
          <w:sz w:val="24"/>
          <w:szCs w:val="24"/>
        </w:rPr>
        <w:t xml:space="preserve"> conductelor s-a facut avand la baza parametrii de proiectare debit, Presiune: max.: 1.8 bar; min.: 0.6 bar; operare : 0.6-1,2 bar ,</w:t>
      </w:r>
      <w:r w:rsidRPr="00C70E1C">
        <w:rPr>
          <w:rFonts w:ascii="Times New Roman" w:hAnsi="Times New Roman"/>
          <w:spacing w:val="-3"/>
          <w:sz w:val="24"/>
          <w:szCs w:val="24"/>
        </w:rPr>
        <w:t xml:space="preserve">Temperatura: max.: </w:t>
      </w:r>
      <w:smartTag w:uri="urn:schemas-microsoft-com:office:smarttags" w:element="metricconverter">
        <w:smartTagPr>
          <w:attr w:name="ProductID" w:val="38ﾰC"/>
        </w:smartTagPr>
        <w:r w:rsidRPr="00C70E1C">
          <w:rPr>
            <w:rFonts w:ascii="Times New Roman" w:hAnsi="Times New Roman"/>
            <w:spacing w:val="-3"/>
            <w:sz w:val="24"/>
            <w:szCs w:val="24"/>
          </w:rPr>
          <w:t>38°C</w:t>
        </w:r>
      </w:smartTag>
      <w:r w:rsidRPr="00C70E1C">
        <w:rPr>
          <w:rFonts w:ascii="Times New Roman" w:hAnsi="Times New Roman"/>
          <w:spacing w:val="-3"/>
          <w:sz w:val="24"/>
          <w:szCs w:val="24"/>
        </w:rPr>
        <w:t xml:space="preserve"> min.: </w:t>
      </w:r>
      <w:smartTag w:uri="urn:schemas-microsoft-com:office:smarttags" w:element="metricconverter">
        <w:smartTagPr>
          <w:attr w:name="ProductID" w:val="15ﾰC"/>
        </w:smartTagPr>
        <w:r w:rsidRPr="00C70E1C">
          <w:rPr>
            <w:rFonts w:ascii="Times New Roman" w:hAnsi="Times New Roman"/>
            <w:spacing w:val="-3"/>
            <w:sz w:val="24"/>
            <w:szCs w:val="24"/>
          </w:rPr>
          <w:t>15°C</w:t>
        </w:r>
      </w:smartTag>
      <w:r w:rsidRPr="00C70E1C">
        <w:rPr>
          <w:rFonts w:ascii="Times New Roman" w:hAnsi="Times New Roman"/>
          <w:spacing w:val="-3"/>
          <w:sz w:val="24"/>
          <w:szCs w:val="24"/>
        </w:rPr>
        <w:t xml:space="preserve"> operare: </w:t>
      </w:r>
      <w:smartTag w:uri="urn:schemas-microsoft-com:office:smarttags" w:element="metricconverter">
        <w:smartTagPr>
          <w:attr w:name="ProductID" w:val="25 ﾰC"/>
        </w:smartTagPr>
        <w:r w:rsidRPr="00C70E1C">
          <w:rPr>
            <w:rFonts w:ascii="Times New Roman" w:hAnsi="Times New Roman"/>
            <w:spacing w:val="-3"/>
            <w:sz w:val="24"/>
            <w:szCs w:val="24"/>
          </w:rPr>
          <w:t>25 °C</w:t>
        </w:r>
      </w:smartTag>
      <w:r w:rsidRPr="00C70E1C">
        <w:rPr>
          <w:rFonts w:ascii="Times New Roman" w:hAnsi="Times New Roman"/>
          <w:spacing w:val="-3"/>
          <w:sz w:val="24"/>
          <w:szCs w:val="24"/>
        </w:rPr>
        <w:t xml:space="preserve"> </w:t>
      </w:r>
    </w:p>
    <w:p w:rsidR="00476FE2" w:rsidRPr="00C70E1C" w:rsidRDefault="00476FE2" w:rsidP="0096158E">
      <w:pPr>
        <w:spacing w:after="0" w:line="240" w:lineRule="auto"/>
        <w:jc w:val="both"/>
        <w:rPr>
          <w:rFonts w:ascii="Times New Roman" w:hAnsi="Times New Roman"/>
          <w:sz w:val="24"/>
          <w:szCs w:val="24"/>
        </w:rPr>
      </w:pPr>
      <w:r w:rsidRPr="00C70E1C">
        <w:rPr>
          <w:rFonts w:ascii="Times New Roman" w:hAnsi="Times New Roman"/>
          <w:b/>
          <w:spacing w:val="-3"/>
          <w:sz w:val="24"/>
          <w:szCs w:val="24"/>
        </w:rPr>
        <w:t>Alegerea calitatii materialului tubular</w:t>
      </w:r>
      <w:r w:rsidRPr="00C70E1C">
        <w:rPr>
          <w:rFonts w:ascii="Times New Roman" w:hAnsi="Times New Roman"/>
          <w:spacing w:val="-3"/>
          <w:sz w:val="24"/>
          <w:szCs w:val="24"/>
        </w:rPr>
        <w:t xml:space="preserve"> a avut la baza standardele in vigoare.</w:t>
      </w:r>
    </w:p>
    <w:p w:rsidR="00476FE2" w:rsidRPr="00C70E1C" w:rsidRDefault="00476FE2" w:rsidP="0096158E">
      <w:pPr>
        <w:spacing w:after="0" w:line="240" w:lineRule="auto"/>
        <w:jc w:val="both"/>
        <w:rPr>
          <w:rFonts w:ascii="Times New Roman" w:hAnsi="Times New Roman"/>
          <w:spacing w:val="-3"/>
          <w:sz w:val="24"/>
          <w:szCs w:val="24"/>
        </w:rPr>
      </w:pPr>
      <w:r w:rsidRPr="00C70E1C">
        <w:rPr>
          <w:rFonts w:ascii="Times New Roman" w:hAnsi="Times New Roman"/>
          <w:spacing w:val="-3"/>
          <w:sz w:val="24"/>
          <w:szCs w:val="24"/>
        </w:rPr>
        <w:t>Pentru materialul tubular din polietilena au rezultat urmatoarele caracteristici:</w:t>
      </w:r>
    </w:p>
    <w:p w:rsidR="00476FE2" w:rsidRPr="00C70E1C" w:rsidRDefault="00476FE2" w:rsidP="0096158E">
      <w:pPr>
        <w:spacing w:after="0" w:line="240" w:lineRule="auto"/>
        <w:jc w:val="both"/>
        <w:rPr>
          <w:rFonts w:ascii="Times New Roman" w:hAnsi="Times New Roman"/>
          <w:sz w:val="24"/>
          <w:szCs w:val="24"/>
        </w:rPr>
      </w:pPr>
      <w:r w:rsidRPr="00C70E1C">
        <w:rPr>
          <w:rFonts w:ascii="Times New Roman" w:hAnsi="Times New Roman"/>
          <w:spacing w:val="-3"/>
          <w:sz w:val="24"/>
          <w:szCs w:val="24"/>
        </w:rPr>
        <w:t xml:space="preserve">- teava PEHD100 SDR11 </w:t>
      </w:r>
      <w:r w:rsidRPr="00C70E1C">
        <w:rPr>
          <w:rFonts w:ascii="Times New Roman" w:hAnsi="Times New Roman"/>
          <w:sz w:val="24"/>
          <w:szCs w:val="24"/>
        </w:rPr>
        <w:t>Dn90 mm, SR IS04437.</w:t>
      </w:r>
    </w:p>
    <w:p w:rsidR="00476FE2" w:rsidRPr="00C70E1C" w:rsidRDefault="00476FE2" w:rsidP="0096158E">
      <w:pPr>
        <w:autoSpaceDE w:val="0"/>
        <w:autoSpaceDN w:val="0"/>
        <w:adjustRightInd w:val="0"/>
        <w:spacing w:after="0" w:line="240" w:lineRule="auto"/>
        <w:jc w:val="both"/>
        <w:rPr>
          <w:rFonts w:ascii="Times New Roman" w:hAnsi="Times New Roman"/>
          <w:sz w:val="24"/>
          <w:szCs w:val="24"/>
        </w:rPr>
      </w:pPr>
      <w:r w:rsidRPr="00C70E1C">
        <w:rPr>
          <w:rFonts w:ascii="Times New Roman" w:hAnsi="Times New Roman"/>
          <w:sz w:val="24"/>
          <w:szCs w:val="24"/>
        </w:rPr>
        <w:t xml:space="preserve">Obiectivul „EXTINDERE CONDUCTA GAZE NATURALE “, LUNGIME 613.00m, in ORASUL GAESTI, NR.FN, JUDETUL </w:t>
      </w:r>
      <w:r w:rsidRPr="00C70E1C">
        <w:rPr>
          <w:rFonts w:ascii="Times New Roman" w:hAnsi="Times New Roman"/>
          <w:spacing w:val="-8"/>
          <w:sz w:val="24"/>
          <w:szCs w:val="24"/>
        </w:rPr>
        <w:t>DAMBOVITA,</w:t>
      </w:r>
      <w:r w:rsidRPr="00C70E1C">
        <w:rPr>
          <w:rFonts w:ascii="Times New Roman" w:hAnsi="Times New Roman"/>
          <w:sz w:val="24"/>
          <w:szCs w:val="24"/>
        </w:rPr>
        <w:t xml:space="preserve"> CLIENT ORASUL GAESTI </w:t>
      </w:r>
      <w:r w:rsidRPr="00C70E1C">
        <w:rPr>
          <w:rFonts w:ascii="Times New Roman" w:hAnsi="Times New Roman"/>
          <w:spacing w:val="-8"/>
          <w:sz w:val="24"/>
          <w:szCs w:val="24"/>
        </w:rPr>
        <w:t xml:space="preserve">se va executa ingropat, la o adancime de </w:t>
      </w:r>
      <w:smartTag w:uri="urn:schemas-microsoft-com:office:smarttags" w:element="metricconverter">
        <w:smartTagPr>
          <w:attr w:name="ProductID" w:val="0,9 m"/>
        </w:smartTagPr>
        <w:r w:rsidRPr="00C70E1C">
          <w:rPr>
            <w:rFonts w:ascii="Times New Roman" w:hAnsi="Times New Roman"/>
            <w:spacing w:val="-8"/>
            <w:sz w:val="24"/>
            <w:szCs w:val="24"/>
          </w:rPr>
          <w:t>0,9 m</w:t>
        </w:r>
      </w:smartTag>
      <w:r w:rsidRPr="00C70E1C">
        <w:rPr>
          <w:rFonts w:ascii="Times New Roman" w:hAnsi="Times New Roman"/>
          <w:spacing w:val="-8"/>
          <w:sz w:val="24"/>
          <w:szCs w:val="24"/>
        </w:rPr>
        <w:t xml:space="preserve"> in sant, latimea acestuia avand </w:t>
      </w:r>
      <w:smartTag w:uri="urn:schemas-microsoft-com:office:smarttags" w:element="metricconverter">
        <w:smartTagPr>
          <w:attr w:name="ProductID" w:val="0,4 m"/>
        </w:smartTagPr>
        <w:r w:rsidRPr="00C70E1C">
          <w:rPr>
            <w:rFonts w:ascii="Times New Roman" w:hAnsi="Times New Roman"/>
            <w:spacing w:val="-9"/>
            <w:sz w:val="24"/>
            <w:szCs w:val="24"/>
          </w:rPr>
          <w:t>0,4 m</w:t>
        </w:r>
      </w:smartTag>
      <w:r w:rsidRPr="00C70E1C">
        <w:rPr>
          <w:rFonts w:ascii="Times New Roman" w:hAnsi="Times New Roman"/>
          <w:spacing w:val="-9"/>
          <w:sz w:val="24"/>
          <w:szCs w:val="24"/>
        </w:rPr>
        <w:t>. Fundul santului se va</w:t>
      </w:r>
      <w:r w:rsidR="008A2EAC" w:rsidRPr="00C70E1C">
        <w:rPr>
          <w:rFonts w:ascii="Times New Roman" w:hAnsi="Times New Roman"/>
          <w:spacing w:val="-9"/>
          <w:sz w:val="24"/>
          <w:szCs w:val="24"/>
        </w:rPr>
        <w:t xml:space="preserve"> acoperi cu un strat de </w:t>
      </w:r>
      <w:smartTag w:uri="urn:schemas-microsoft-com:office:smarttags" w:element="metricconverter">
        <w:smartTagPr>
          <w:attr w:name="ProductID" w:val="10 cm"/>
        </w:smartTagPr>
        <w:r w:rsidR="008A2EAC" w:rsidRPr="00C70E1C">
          <w:rPr>
            <w:rFonts w:ascii="Times New Roman" w:hAnsi="Times New Roman"/>
            <w:spacing w:val="-9"/>
            <w:sz w:val="24"/>
            <w:szCs w:val="24"/>
          </w:rPr>
          <w:t>10 cm</w:t>
        </w:r>
      </w:smartTag>
      <w:r w:rsidR="008A2EAC" w:rsidRPr="00C70E1C">
        <w:rPr>
          <w:rFonts w:ascii="Times New Roman" w:hAnsi="Times New Roman"/>
          <w:spacing w:val="-9"/>
          <w:sz w:val="24"/>
          <w:szCs w:val="24"/>
        </w:rPr>
        <w:t xml:space="preserve"> de nisip cu granulatie de 0,3 * </w:t>
      </w:r>
      <w:smartTag w:uri="urn:schemas-microsoft-com:office:smarttags" w:element="metricconverter">
        <w:smartTagPr>
          <w:attr w:name="ProductID" w:val="0,8 mm"/>
        </w:smartTagPr>
        <w:r w:rsidR="008A2EAC" w:rsidRPr="00C70E1C">
          <w:rPr>
            <w:rFonts w:ascii="Times New Roman" w:hAnsi="Times New Roman"/>
            <w:spacing w:val="-9"/>
            <w:sz w:val="24"/>
            <w:szCs w:val="24"/>
          </w:rPr>
          <w:t>0,8 mm</w:t>
        </w:r>
      </w:smartTag>
    </w:p>
    <w:p w:rsidR="00476FE2" w:rsidRPr="00C70E1C" w:rsidRDefault="00476FE2" w:rsidP="0096158E">
      <w:pPr>
        <w:autoSpaceDE w:val="0"/>
        <w:autoSpaceDN w:val="0"/>
        <w:adjustRightInd w:val="0"/>
        <w:spacing w:after="0" w:line="240" w:lineRule="auto"/>
        <w:jc w:val="both"/>
        <w:rPr>
          <w:rFonts w:ascii="Times New Roman" w:hAnsi="Times New Roman"/>
          <w:sz w:val="24"/>
          <w:szCs w:val="24"/>
        </w:rPr>
      </w:pPr>
    </w:p>
    <w:p w:rsidR="008A2EAC" w:rsidRPr="00C70E1C" w:rsidRDefault="0096158E" w:rsidP="0096158E">
      <w:pPr>
        <w:spacing w:after="0" w:line="240" w:lineRule="auto"/>
        <w:ind w:left="-1560"/>
        <w:jc w:val="both"/>
        <w:rPr>
          <w:rFonts w:ascii="Times New Roman" w:hAnsi="Times New Roman"/>
          <w:sz w:val="24"/>
          <w:szCs w:val="24"/>
        </w:rPr>
      </w:pPr>
      <w:r w:rsidRPr="00C70E1C">
        <w:rPr>
          <w:rFonts w:ascii="Times New Roman" w:hAnsi="Times New Roman"/>
          <w:spacing w:val="-9"/>
          <w:sz w:val="24"/>
          <w:szCs w:val="24"/>
        </w:rPr>
        <w:t>se v</w:t>
      </w:r>
    </w:p>
    <w:p w:rsidR="008A2EAC" w:rsidRPr="00C70E1C" w:rsidRDefault="008A2EAC" w:rsidP="0096158E">
      <w:pPr>
        <w:spacing w:after="0" w:line="240" w:lineRule="auto"/>
        <w:jc w:val="both"/>
        <w:rPr>
          <w:rFonts w:ascii="Times New Roman" w:hAnsi="Times New Roman"/>
          <w:spacing w:val="-8"/>
          <w:sz w:val="24"/>
          <w:szCs w:val="24"/>
        </w:rPr>
      </w:pPr>
      <w:r w:rsidRPr="00C70E1C">
        <w:rPr>
          <w:rFonts w:ascii="Times New Roman" w:hAnsi="Times New Roman"/>
          <w:spacing w:val="-7"/>
          <w:sz w:val="24"/>
          <w:szCs w:val="24"/>
        </w:rPr>
        <w:t xml:space="preserve">        Conducta din polietilena se aseaza serpuit in sant si se acopera cu un strat de </w:t>
      </w:r>
      <w:r w:rsidRPr="00C70E1C">
        <w:rPr>
          <w:rFonts w:ascii="Times New Roman" w:hAnsi="Times New Roman"/>
          <w:spacing w:val="-8"/>
          <w:sz w:val="24"/>
          <w:szCs w:val="24"/>
        </w:rPr>
        <w:t>nisip pana la cota de -55m.</w:t>
      </w:r>
    </w:p>
    <w:p w:rsidR="008A2EAC" w:rsidRPr="00C70E1C" w:rsidRDefault="008A2EAC" w:rsidP="0096158E">
      <w:pPr>
        <w:spacing w:after="0" w:line="240" w:lineRule="auto"/>
        <w:jc w:val="both"/>
        <w:rPr>
          <w:rFonts w:ascii="Times New Roman" w:hAnsi="Times New Roman"/>
          <w:sz w:val="24"/>
          <w:szCs w:val="24"/>
        </w:rPr>
      </w:pPr>
      <w:r w:rsidRPr="00C70E1C">
        <w:rPr>
          <w:rFonts w:ascii="Times New Roman" w:hAnsi="Times New Roman"/>
          <w:spacing w:val="-8"/>
          <w:sz w:val="24"/>
          <w:szCs w:val="24"/>
        </w:rPr>
        <w:t xml:space="preserve">        In lungul conductei se monteaza firul trasor din cupru cu sectiune de min. </w:t>
      </w:r>
      <w:r w:rsidRPr="00C70E1C">
        <w:rPr>
          <w:rFonts w:ascii="Times New Roman" w:hAnsi="Times New Roman"/>
          <w:spacing w:val="-5"/>
          <w:sz w:val="24"/>
          <w:szCs w:val="24"/>
        </w:rPr>
        <w:t xml:space="preserve">1,5 mmp. Acoperirea conductei se efectueaza in straturi subtiri de pamant maruntit prin </w:t>
      </w:r>
      <w:r w:rsidRPr="00C70E1C">
        <w:rPr>
          <w:rFonts w:ascii="Times New Roman" w:hAnsi="Times New Roman"/>
          <w:sz w:val="24"/>
          <w:szCs w:val="24"/>
        </w:rPr>
        <w:t>compactare dupa fiecare strat.</w:t>
      </w:r>
    </w:p>
    <w:p w:rsidR="008A2EAC" w:rsidRPr="00C70E1C" w:rsidRDefault="008A2EAC" w:rsidP="0096158E">
      <w:pPr>
        <w:spacing w:after="0" w:line="240" w:lineRule="auto"/>
        <w:jc w:val="both"/>
        <w:rPr>
          <w:rFonts w:ascii="Times New Roman" w:hAnsi="Times New Roman"/>
          <w:sz w:val="24"/>
          <w:szCs w:val="24"/>
        </w:rPr>
      </w:pPr>
      <w:r w:rsidRPr="00C70E1C">
        <w:rPr>
          <w:rFonts w:ascii="Times New Roman" w:hAnsi="Times New Roman"/>
          <w:spacing w:val="-7"/>
          <w:sz w:val="24"/>
          <w:szCs w:val="24"/>
        </w:rPr>
        <w:t xml:space="preserve">       La </w:t>
      </w:r>
      <w:smartTag w:uri="urn:schemas-microsoft-com:office:smarttags" w:element="metricconverter">
        <w:smartTagPr>
          <w:attr w:name="ProductID" w:val="35 cm"/>
        </w:smartTagPr>
        <w:r w:rsidRPr="00C70E1C">
          <w:rPr>
            <w:rFonts w:ascii="Times New Roman" w:hAnsi="Times New Roman"/>
            <w:spacing w:val="-7"/>
            <w:sz w:val="24"/>
            <w:szCs w:val="24"/>
          </w:rPr>
          <w:t>35 cm</w:t>
        </w:r>
      </w:smartTag>
      <w:r w:rsidRPr="00C70E1C">
        <w:rPr>
          <w:rFonts w:ascii="Times New Roman" w:hAnsi="Times New Roman"/>
          <w:spacing w:val="-7"/>
          <w:sz w:val="24"/>
          <w:szCs w:val="24"/>
        </w:rPr>
        <w:t xml:space="preserve"> deasupra generatoarei superioare a conductei se monteaza banda </w:t>
      </w:r>
      <w:r w:rsidRPr="00C70E1C">
        <w:rPr>
          <w:rFonts w:ascii="Times New Roman" w:hAnsi="Times New Roman"/>
          <w:sz w:val="24"/>
          <w:szCs w:val="24"/>
        </w:rPr>
        <w:t xml:space="preserve">avertizoare din plastic de culoare galbena cu latime minima de </w:t>
      </w:r>
      <w:smartTag w:uri="urn:schemas-microsoft-com:office:smarttags" w:element="metricconverter">
        <w:smartTagPr>
          <w:attr w:name="ProductID" w:val="15 cm"/>
        </w:smartTagPr>
        <w:r w:rsidRPr="00C70E1C">
          <w:rPr>
            <w:rFonts w:ascii="Times New Roman" w:hAnsi="Times New Roman"/>
            <w:sz w:val="24"/>
            <w:szCs w:val="24"/>
          </w:rPr>
          <w:t>15 cm</w:t>
        </w:r>
      </w:smartTag>
      <w:r w:rsidRPr="00C70E1C">
        <w:rPr>
          <w:rFonts w:ascii="Times New Roman" w:hAnsi="Times New Roman"/>
          <w:sz w:val="24"/>
          <w:szCs w:val="24"/>
        </w:rPr>
        <w:t xml:space="preserve"> si inscriptionata: "GAZE NATURALE-PERICOL DE EXPLOZIE".</w:t>
      </w:r>
    </w:p>
    <w:p w:rsidR="008A2EAC" w:rsidRPr="00C70E1C" w:rsidRDefault="008A2EAC" w:rsidP="0096158E">
      <w:pPr>
        <w:spacing w:after="0" w:line="240" w:lineRule="auto"/>
        <w:jc w:val="both"/>
        <w:rPr>
          <w:rFonts w:ascii="Times New Roman" w:hAnsi="Times New Roman"/>
          <w:sz w:val="24"/>
          <w:szCs w:val="24"/>
        </w:rPr>
      </w:pPr>
      <w:r w:rsidRPr="00C70E1C">
        <w:rPr>
          <w:rFonts w:ascii="Times New Roman" w:hAnsi="Times New Roman"/>
          <w:spacing w:val="-4"/>
          <w:sz w:val="24"/>
          <w:szCs w:val="24"/>
        </w:rPr>
        <w:t xml:space="preserve">      Peste banda avertizoare se continua umplerea santului cu pamant in straturi subtiri </w:t>
      </w:r>
      <w:r w:rsidRPr="00C70E1C">
        <w:rPr>
          <w:rFonts w:ascii="Times New Roman" w:hAnsi="Times New Roman"/>
          <w:spacing w:val="-6"/>
          <w:sz w:val="24"/>
          <w:szCs w:val="24"/>
        </w:rPr>
        <w:t>compacte. In dreptul rasuflatorilor peste conducta din PE care a fost acoperita cu un strat de nisip de 10-</w:t>
      </w:r>
      <w:smartTag w:uri="urn:schemas-microsoft-com:office:smarttags" w:element="metricconverter">
        <w:smartTagPr>
          <w:attr w:name="ProductID" w:val="15 cm"/>
        </w:smartTagPr>
        <w:r w:rsidRPr="00C70E1C">
          <w:rPr>
            <w:rFonts w:ascii="Times New Roman" w:hAnsi="Times New Roman"/>
            <w:spacing w:val="-6"/>
            <w:sz w:val="24"/>
            <w:szCs w:val="24"/>
          </w:rPr>
          <w:t>15 cm</w:t>
        </w:r>
      </w:smartTag>
      <w:r w:rsidRPr="00C70E1C">
        <w:rPr>
          <w:rFonts w:ascii="Times New Roman" w:hAnsi="Times New Roman"/>
          <w:spacing w:val="-6"/>
          <w:sz w:val="24"/>
          <w:szCs w:val="24"/>
        </w:rPr>
        <w:t xml:space="preserve"> se adauga un strat de pietris gros de </w:t>
      </w:r>
      <w:smartTag w:uri="urn:schemas-microsoft-com:office:smarttags" w:element="metricconverter">
        <w:smartTagPr>
          <w:attr w:name="ProductID" w:val="15 cm"/>
        </w:smartTagPr>
        <w:r w:rsidRPr="00C70E1C">
          <w:rPr>
            <w:rFonts w:ascii="Times New Roman" w:hAnsi="Times New Roman"/>
            <w:spacing w:val="-6"/>
            <w:sz w:val="24"/>
            <w:szCs w:val="24"/>
          </w:rPr>
          <w:t>15 cm</w:t>
        </w:r>
      </w:smartTag>
      <w:r w:rsidRPr="00C70E1C">
        <w:rPr>
          <w:rFonts w:ascii="Times New Roman" w:hAnsi="Times New Roman"/>
          <w:spacing w:val="-6"/>
          <w:sz w:val="24"/>
          <w:szCs w:val="24"/>
        </w:rPr>
        <w:t xml:space="preserve">, peste care se aseaza calota </w:t>
      </w:r>
      <w:r w:rsidRPr="00C70E1C">
        <w:rPr>
          <w:rFonts w:ascii="Times New Roman" w:hAnsi="Times New Roman"/>
          <w:spacing w:val="-7"/>
          <w:sz w:val="24"/>
          <w:szCs w:val="24"/>
        </w:rPr>
        <w:t xml:space="preserve">rasuflatorii. Distanta intre generatoarea superioara a conductei pe care se aseaza </w:t>
      </w:r>
      <w:r w:rsidRPr="00C70E1C">
        <w:rPr>
          <w:rFonts w:ascii="Times New Roman" w:hAnsi="Times New Roman"/>
          <w:sz w:val="24"/>
          <w:szCs w:val="24"/>
        </w:rPr>
        <w:t xml:space="preserve">rasuflatoarea si fata inferioara a calotei rasuflatorii este de </w:t>
      </w:r>
      <w:smartTag w:uri="urn:schemas-microsoft-com:office:smarttags" w:element="metricconverter">
        <w:smartTagPr>
          <w:attr w:name="ProductID" w:val="150 mm"/>
        </w:smartTagPr>
        <w:r w:rsidRPr="00C70E1C">
          <w:rPr>
            <w:rFonts w:ascii="Times New Roman" w:hAnsi="Times New Roman"/>
            <w:sz w:val="24"/>
            <w:szCs w:val="24"/>
          </w:rPr>
          <w:t>150 mm</w:t>
        </w:r>
      </w:smartTag>
      <w:r w:rsidRPr="00C70E1C">
        <w:rPr>
          <w:rFonts w:ascii="Times New Roman" w:hAnsi="Times New Roman"/>
          <w:sz w:val="24"/>
          <w:szCs w:val="24"/>
        </w:rPr>
        <w:t>.</w:t>
      </w:r>
    </w:p>
    <w:p w:rsidR="0096158E" w:rsidRPr="00C70E1C" w:rsidRDefault="008A2EAC" w:rsidP="0096158E">
      <w:pPr>
        <w:spacing w:after="0" w:line="240" w:lineRule="auto"/>
        <w:jc w:val="both"/>
        <w:rPr>
          <w:rFonts w:ascii="Times New Roman" w:hAnsi="Times New Roman"/>
          <w:spacing w:val="-7"/>
          <w:sz w:val="24"/>
          <w:szCs w:val="24"/>
        </w:rPr>
      </w:pPr>
      <w:r w:rsidRPr="00C70E1C">
        <w:rPr>
          <w:rFonts w:ascii="Times New Roman" w:hAnsi="Times New Roman"/>
          <w:sz w:val="24"/>
          <w:szCs w:val="24"/>
        </w:rPr>
        <w:t xml:space="preserve">. Dupa ce obiectivul este supus la probe de presiune (rezistenta si etanseitate) si acestea sunt admise, santul se </w:t>
      </w:r>
      <w:r w:rsidRPr="00C70E1C">
        <w:rPr>
          <w:rFonts w:ascii="Times New Roman" w:hAnsi="Times New Roman"/>
          <w:spacing w:val="-7"/>
          <w:sz w:val="24"/>
          <w:szCs w:val="24"/>
        </w:rPr>
        <w:t>va acoperi, iar suprafata pe care s-a executat conducta se va reface si se va aduce la starea initiala. Lucrarile respective vor deveni lucrari ascunse si vor fi consemnate in procesul verbal de lucrari ascunse.</w:t>
      </w:r>
    </w:p>
    <w:p w:rsidR="00476FE2" w:rsidRDefault="00476FE2" w:rsidP="0096158E">
      <w:pPr>
        <w:autoSpaceDE w:val="0"/>
        <w:autoSpaceDN w:val="0"/>
        <w:adjustRightInd w:val="0"/>
        <w:spacing w:after="0" w:line="240" w:lineRule="auto"/>
        <w:jc w:val="both"/>
        <w:rPr>
          <w:rFonts w:ascii="Times New Roman" w:hAnsi="Times New Roman"/>
          <w:sz w:val="24"/>
          <w:szCs w:val="24"/>
        </w:rPr>
      </w:pPr>
    </w:p>
    <w:p w:rsidR="0066746C" w:rsidRPr="0014164B" w:rsidRDefault="0066746C" w:rsidP="00033275">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r w:rsidRPr="0014164B">
        <w:rPr>
          <w:rFonts w:ascii="Times New Roman" w:hAnsi="Times New Roman"/>
          <w:i/>
          <w:sz w:val="24"/>
          <w:szCs w:val="24"/>
        </w:rPr>
        <w:t>cumularea cu alte proiecte</w:t>
      </w:r>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r w:rsidRPr="0014164B">
        <w:rPr>
          <w:rFonts w:ascii="Times New Roman" w:hAnsi="Times New Roman"/>
          <w:i/>
          <w:sz w:val="24"/>
          <w:szCs w:val="24"/>
        </w:rPr>
        <w:t>utilizarea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r w:rsidRPr="0014164B">
        <w:rPr>
          <w:rFonts w:ascii="Times New Roman" w:hAnsi="Times New Roman"/>
          <w:i/>
          <w:sz w:val="24"/>
          <w:szCs w:val="24"/>
        </w:rPr>
        <w:t>producţia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r w:rsidRPr="0014164B">
        <w:rPr>
          <w:rFonts w:ascii="Times New Roman" w:hAnsi="Times New Roman"/>
          <w:i/>
          <w:sz w:val="24"/>
          <w:szCs w:val="24"/>
        </w:rPr>
        <w:t>riscul de accident, ţinându-se seama în special de substanţele şi de tehnologiile utilizate</w:t>
      </w:r>
      <w:r w:rsidRPr="0014164B">
        <w:rPr>
          <w:rFonts w:ascii="Times New Roman" w:hAnsi="Times New Roman"/>
          <w:sz w:val="24"/>
          <w:szCs w:val="24"/>
        </w:rPr>
        <w:t>: nu este cazul;</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483B5C" w:rsidRDefault="00726E0E" w:rsidP="00DF7BCF">
      <w:pPr>
        <w:spacing w:after="0" w:line="240" w:lineRule="auto"/>
        <w:jc w:val="both"/>
        <w:rPr>
          <w:rFonts w:ascii="Times New Roman" w:hAnsi="Times New Roman"/>
          <w:bCs/>
          <w:sz w:val="24"/>
          <w:szCs w:val="24"/>
          <w:lang w:val="ro-RO"/>
        </w:rPr>
      </w:pPr>
      <w:r w:rsidRPr="0014164B">
        <w:rPr>
          <w:rFonts w:ascii="Times New Roman" w:hAnsi="Times New Roman"/>
          <w:i/>
          <w:sz w:val="24"/>
          <w:szCs w:val="24"/>
        </w:rPr>
        <w:t>2.1. utilizarea existentă a terenului</w:t>
      </w:r>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Investiţia este propusă spre realizare în</w:t>
      </w:r>
      <w:r w:rsidR="009A78FB">
        <w:rPr>
          <w:rFonts w:ascii="Times New Roman" w:hAnsi="Times New Roman"/>
          <w:bCs/>
          <w:i/>
          <w:sz w:val="24"/>
          <w:szCs w:val="24"/>
          <w:lang w:val="ro-RO"/>
        </w:rPr>
        <w:t xml:space="preserve"> orașul Găești</w:t>
      </w:r>
      <w:r w:rsidR="00483B5C" w:rsidRPr="00675F56">
        <w:rPr>
          <w:rStyle w:val="Emphasis"/>
          <w:rFonts w:ascii="Times New Roman" w:hAnsi="Times New Roman"/>
          <w:b/>
          <w:sz w:val="24"/>
          <w:szCs w:val="24"/>
        </w:rPr>
        <w:t>,</w:t>
      </w:r>
      <w:r w:rsidR="001E510C" w:rsidRPr="00483B5C">
        <w:rPr>
          <w:rFonts w:ascii="Times New Roman" w:hAnsi="Times New Roman"/>
          <w:bCs/>
          <w:sz w:val="24"/>
          <w:szCs w:val="24"/>
          <w:lang w:val="ro-RO"/>
        </w:rPr>
        <w:t xml:space="preserve"> judeţul Dâmboviţa,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r w:rsidRPr="0014164B">
        <w:rPr>
          <w:rFonts w:ascii="Times New Roman" w:hAnsi="Times New Roman"/>
          <w:i/>
          <w:sz w:val="24"/>
          <w:szCs w:val="24"/>
        </w:rPr>
        <w:t>relativa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r w:rsidRPr="0014164B">
        <w:rPr>
          <w:rFonts w:ascii="Times New Roman" w:hAnsi="Times New Roman"/>
          <w:i/>
          <w:sz w:val="24"/>
          <w:szCs w:val="24"/>
        </w:rPr>
        <w:t>capacitatea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zonele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parcurile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ariile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r w:rsidRPr="0014164B">
        <w:rPr>
          <w:rStyle w:val="tli1"/>
          <w:rFonts w:ascii="Times New Roman" w:hAnsi="Times New Roman"/>
          <w:sz w:val="24"/>
          <w:szCs w:val="24"/>
        </w:rPr>
        <w:t xml:space="preserve">zonele de protecţie specială, mai ales cele desemnate prin Ordonanţa de urgenţă a Guvernului nr. </w:t>
      </w:r>
      <w:hyperlink r:id="rId14" w:history="1">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 </w:t>
      </w:r>
      <w:hyperlink r:id="rId15"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6" w:history="1">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modificările şi completările ulterioare, şi Hotărârea Guvernului nr. </w:t>
      </w:r>
      <w:hyperlink r:id="rId17"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este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ariile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ariile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peisajele cu semnificaţie istorică, culturală şi arheologică: </w:t>
      </w:r>
      <w:r w:rsidRPr="0014164B">
        <w:rPr>
          <w:rFonts w:ascii="Times New Roman" w:hAnsi="Times New Roman"/>
          <w:iCs/>
          <w:sz w:val="24"/>
          <w:szCs w:val="24"/>
        </w:rPr>
        <w:t xml:space="preserve">nu este cazul;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C70E1C" w:rsidRDefault="00C70E1C" w:rsidP="00726E0E">
      <w:pPr>
        <w:autoSpaceDE w:val="0"/>
        <w:autoSpaceDN w:val="0"/>
        <w:adjustRightInd w:val="0"/>
        <w:spacing w:after="0" w:line="240" w:lineRule="auto"/>
        <w:jc w:val="both"/>
        <w:rPr>
          <w:rFonts w:ascii="Times New Roman" w:hAnsi="Times New Roman"/>
          <w:b/>
          <w:i/>
          <w:iCs/>
          <w:sz w:val="24"/>
          <w:szCs w:val="24"/>
          <w:u w:val="single"/>
        </w:rPr>
      </w:pPr>
    </w:p>
    <w:p w:rsidR="00C70E1C" w:rsidRDefault="00C70E1C"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a) extinderea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natura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mărimea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durata,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B234ED" w:rsidRDefault="00B234ED" w:rsidP="00B234ED">
      <w:pPr>
        <w:autoSpaceDE w:val="0"/>
        <w:autoSpaceDN w:val="0"/>
        <w:adjustRightInd w:val="0"/>
        <w:spacing w:after="0" w:line="240" w:lineRule="auto"/>
        <w:jc w:val="both"/>
        <w:rPr>
          <w:rFonts w:ascii="Times New Roman" w:eastAsiaTheme="minorHAnsi" w:hAnsi="Times New Roman"/>
          <w:b/>
          <w:i/>
          <w:sz w:val="24"/>
          <w:szCs w:val="24"/>
          <w:lang w:val="ro-RO"/>
        </w:rPr>
      </w:pPr>
    </w:p>
    <w:p w:rsidR="00B234ED" w:rsidRPr="00B234ED" w:rsidRDefault="00B234ED" w:rsidP="00B234ED">
      <w:pPr>
        <w:autoSpaceDE w:val="0"/>
        <w:autoSpaceDN w:val="0"/>
        <w:adjustRightInd w:val="0"/>
        <w:spacing w:after="0" w:line="240" w:lineRule="auto"/>
        <w:jc w:val="both"/>
        <w:rPr>
          <w:rFonts w:ascii="Times New Roman" w:eastAsiaTheme="minorHAnsi" w:hAnsi="Times New Roman"/>
          <w:b/>
          <w:i/>
          <w:sz w:val="24"/>
          <w:szCs w:val="24"/>
          <w:lang w:val="ro-RO"/>
        </w:rPr>
      </w:pPr>
      <w:r w:rsidRPr="00B234ED">
        <w:rPr>
          <w:rFonts w:ascii="Times New Roman" w:eastAsiaTheme="minorHAnsi" w:hAnsi="Times New Roman"/>
          <w:b/>
          <w:i/>
          <w:sz w:val="24"/>
          <w:szCs w:val="24"/>
          <w:lang w:val="ro-RO"/>
        </w:rPr>
        <w:lastRenderedPageBreak/>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B234ED" w:rsidRDefault="00B234ED" w:rsidP="00B234ED">
      <w:pPr>
        <w:autoSpaceDE w:val="0"/>
        <w:autoSpaceDN w:val="0"/>
        <w:adjustRightInd w:val="0"/>
        <w:spacing w:after="0" w:line="240" w:lineRule="auto"/>
        <w:jc w:val="both"/>
        <w:rPr>
          <w:rFonts w:ascii="Times New Roman" w:eastAsiaTheme="minorHAnsi" w:hAnsi="Times New Roman"/>
          <w:b/>
          <w:i/>
          <w:sz w:val="24"/>
          <w:szCs w:val="24"/>
          <w:lang w:val="ro-RO"/>
        </w:rPr>
      </w:pPr>
    </w:p>
    <w:p w:rsidR="00B234ED" w:rsidRPr="00B234ED" w:rsidRDefault="00B234ED" w:rsidP="00B234ED">
      <w:pPr>
        <w:autoSpaceDE w:val="0"/>
        <w:autoSpaceDN w:val="0"/>
        <w:adjustRightInd w:val="0"/>
        <w:spacing w:after="0" w:line="240" w:lineRule="auto"/>
        <w:jc w:val="both"/>
        <w:rPr>
          <w:rFonts w:ascii="Times New Roman" w:hAnsi="Times New Roman"/>
          <w:b/>
          <w:i/>
          <w:sz w:val="24"/>
          <w:szCs w:val="24"/>
          <w:lang w:val="ro-RO" w:eastAsia="ro-RO"/>
        </w:rPr>
      </w:pPr>
      <w:r w:rsidRPr="00B234ED">
        <w:rPr>
          <w:rFonts w:ascii="Times New Roman" w:eastAsiaTheme="minorHAnsi" w:hAnsi="Times New Roman"/>
          <w:b/>
          <w:i/>
          <w:sz w:val="24"/>
          <w:szCs w:val="24"/>
          <w:lang w:val="ro-RO"/>
        </w:rPr>
        <w:t>III. Proiectul nu intră sub incidența art. 48 și 54 din Legea Apelor nr. 107/1996, cu modificările și completările ulterioare.</w:t>
      </w:r>
    </w:p>
    <w:p w:rsidR="00D17E9F" w:rsidRDefault="00D17E9F" w:rsidP="00AA72FE">
      <w:pPr>
        <w:tabs>
          <w:tab w:val="left" w:pos="1440"/>
        </w:tabs>
        <w:spacing w:after="0"/>
        <w:jc w:val="both"/>
        <w:rPr>
          <w:rFonts w:ascii="Times New Roman" w:hAnsi="Times New Roman"/>
          <w:b/>
          <w:bCs/>
          <w:i/>
          <w:sz w:val="24"/>
          <w:szCs w:val="24"/>
          <w:lang w:val="ro-RO"/>
        </w:rPr>
      </w:pP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C70E1C" w:rsidRDefault="004E63C1" w:rsidP="004E63C1">
      <w:pPr>
        <w:pStyle w:val="BodyText"/>
        <w:tabs>
          <w:tab w:val="left" w:pos="-720"/>
        </w:tabs>
        <w:suppressAutoHyphens/>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 xml:space="preserve"> </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3C6EB1">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C33B56"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3C6EB1">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E714BA" w:rsidRPr="0014164B" w:rsidRDefault="00AA72FE" w:rsidP="003C6EB1">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t xml:space="preserve">- indicatorii de calitate ai apelor se vor incadra în limitele </w:t>
      </w:r>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 prin Normativul NTPA  - 002/200</w:t>
      </w:r>
      <w:r w:rsidR="00DD04FF" w:rsidRPr="0014164B">
        <w:rPr>
          <w:rFonts w:ascii="Times New Roman" w:hAnsi="Times New Roman"/>
          <w:sz w:val="24"/>
          <w:szCs w:val="24"/>
        </w:rPr>
        <w:t>2, din H.G. 188/2002 cu modifică</w:t>
      </w:r>
      <w:r w:rsidRPr="0014164B">
        <w:rPr>
          <w:rFonts w:ascii="Times New Roman" w:hAnsi="Times New Roman"/>
          <w:sz w:val="24"/>
          <w:szCs w:val="24"/>
        </w:rPr>
        <w:t xml:space="preserve">rile </w:t>
      </w:r>
      <w:r w:rsidRPr="0014164B">
        <w:rPr>
          <w:rFonts w:ascii="Times New Roman" w:hAnsi="Times New Roman"/>
          <w:sz w:val="24"/>
          <w:szCs w:val="24"/>
          <w:lang w:val="ro-RO"/>
        </w:rPr>
        <w:t>ş</w:t>
      </w:r>
      <w:r w:rsidRPr="0014164B">
        <w:rPr>
          <w:rFonts w:ascii="Times New Roman" w:hAnsi="Times New Roman"/>
          <w:sz w:val="24"/>
          <w:szCs w:val="24"/>
        </w:rPr>
        <w:t>i completarile ulterioare ;</w:t>
      </w:r>
    </w:p>
    <w:p w:rsidR="00CC010B" w:rsidRPr="0014164B" w:rsidRDefault="00AA72FE" w:rsidP="003C6EB1">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3C6EB1">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3C6EB1">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3C6EB1">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3C6EB1">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B3459D">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r w:rsidRPr="0014164B">
        <w:rPr>
          <w:rFonts w:ascii="Times New Roman" w:hAnsi="Times New Roman"/>
          <w:i/>
          <w:sz w:val="24"/>
          <w:szCs w:val="24"/>
        </w:rPr>
        <w:t xml:space="preserve">Nivelul de zgomot </w:t>
      </w:r>
      <w:r w:rsidRPr="0014164B">
        <w:rPr>
          <w:rFonts w:ascii="Times New Roman" w:hAnsi="Times New Roman"/>
          <w:sz w:val="24"/>
          <w:szCs w:val="24"/>
          <w:lang w:eastAsia="ro-RO"/>
        </w:rPr>
        <w:t>continuu echivalent ponderat A (</w:t>
      </w:r>
      <w:r w:rsidRPr="0014164B">
        <w:rPr>
          <w:rFonts w:ascii="Times New Roman" w:hAnsi="Times New Roman"/>
          <w:sz w:val="24"/>
          <w:szCs w:val="24"/>
          <w:vertAlign w:val="subscript"/>
          <w:lang w:eastAsia="ro-RO"/>
        </w:rPr>
        <w:t>AeqT</w:t>
      </w:r>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se va încadra în limitele S</w:t>
      </w:r>
      <w:r w:rsidR="004B4D0A" w:rsidRPr="0014164B">
        <w:rPr>
          <w:rFonts w:ascii="Times New Roman" w:hAnsi="Times New Roman"/>
          <w:sz w:val="24"/>
          <w:szCs w:val="24"/>
        </w:rPr>
        <w:t>R</w:t>
      </w:r>
      <w:r w:rsidRPr="0014164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r w:rsidR="00B3459D">
        <w:rPr>
          <w:rFonts w:ascii="Times New Roman" w:hAnsi="Times New Roman"/>
          <w:sz w:val="24"/>
          <w:szCs w:val="24"/>
        </w:rPr>
        <w:t>.</w:t>
      </w:r>
    </w:p>
    <w:p w:rsidR="00C70E1C" w:rsidRDefault="00C70E1C" w:rsidP="00B3459D">
      <w:pPr>
        <w:spacing w:after="0" w:line="240" w:lineRule="auto"/>
        <w:jc w:val="both"/>
        <w:rPr>
          <w:rFonts w:ascii="Times New Roman" w:hAnsi="Times New Roman"/>
          <w:b/>
          <w:sz w:val="24"/>
          <w:szCs w:val="24"/>
          <w:u w:val="single"/>
          <w:lang w:val="ro-RO"/>
        </w:rPr>
      </w:pPr>
    </w:p>
    <w:p w:rsidR="00C70E1C" w:rsidRDefault="00C70E1C" w:rsidP="00B3459D">
      <w:pPr>
        <w:spacing w:after="0" w:line="240" w:lineRule="auto"/>
        <w:jc w:val="both"/>
        <w:rPr>
          <w:rFonts w:ascii="Times New Roman" w:hAnsi="Times New Roman"/>
          <w:b/>
          <w:sz w:val="24"/>
          <w:szCs w:val="24"/>
          <w:u w:val="single"/>
          <w:lang w:val="ro-RO"/>
        </w:rPr>
      </w:pP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lastRenderedPageBreak/>
        <w:t>Protecţia solului</w:t>
      </w: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B3459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B3459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B3459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3C6EB1">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3C6EB1">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3C6EB1">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3C6EB1">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 xml:space="preserve">Atât în perioada de construire cât și în cea de funționare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r w:rsidR="00C3268F" w:rsidRPr="0014164B">
        <w:rPr>
          <w:rFonts w:ascii="Times New Roman" w:hAnsi="Times New Roman"/>
          <w:b/>
          <w:i/>
          <w:sz w:val="24"/>
          <w:szCs w:val="24"/>
        </w:rPr>
        <w:t>Ordonanței 68/2016 care modifică</w:t>
      </w:r>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privind regimul deșeurilor</w:t>
      </w:r>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B3459D">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B3459D">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B3459D">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5552EE" w:rsidRDefault="005552EE" w:rsidP="00AA4679">
      <w:pPr>
        <w:spacing w:after="0" w:line="240" w:lineRule="auto"/>
        <w:jc w:val="both"/>
        <w:rPr>
          <w:rFonts w:ascii="Times New Roman" w:hAnsi="Times New Roman"/>
          <w:b/>
          <w:bCs/>
          <w:i/>
          <w:iCs/>
          <w:sz w:val="24"/>
          <w:szCs w:val="24"/>
          <w:lang w:val="ro-RO"/>
        </w:rPr>
      </w:pP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lastRenderedPageBreak/>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19"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Pr="0014164B"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AA72FE" w:rsidRPr="00910D3A" w:rsidRDefault="00AA72FE" w:rsidP="00AA4679">
      <w:pPr>
        <w:spacing w:after="0" w:line="240" w:lineRule="auto"/>
        <w:jc w:val="center"/>
        <w:rPr>
          <w:rFonts w:ascii="Times New Roman" w:hAnsi="Times New Roman"/>
          <w:b/>
          <w:sz w:val="24"/>
          <w:szCs w:val="24"/>
          <w:lang w:val="pt-BR"/>
        </w:rPr>
      </w:pPr>
      <w:r w:rsidRPr="00910D3A">
        <w:rPr>
          <w:rFonts w:ascii="Times New Roman" w:hAnsi="Times New Roman"/>
          <w:b/>
          <w:sz w:val="24"/>
          <w:szCs w:val="24"/>
          <w:lang w:val="pt-BR"/>
        </w:rPr>
        <w:t>DIRECTOR EXECUTIV,</w:t>
      </w:r>
    </w:p>
    <w:p w:rsidR="007879A9" w:rsidRPr="00E621D6" w:rsidRDefault="00E714BA" w:rsidP="00B3459D">
      <w:pPr>
        <w:spacing w:after="0"/>
        <w:jc w:val="center"/>
        <w:rPr>
          <w:rFonts w:ascii="Times New Roman" w:hAnsi="Times New Roman"/>
          <w:sz w:val="28"/>
          <w:szCs w:val="28"/>
          <w:lang w:val="ro-RO"/>
        </w:rPr>
      </w:pPr>
      <w:r w:rsidRPr="00E621D6">
        <w:rPr>
          <w:rFonts w:ascii="Times New Roman" w:hAnsi="Times New Roman"/>
          <w:sz w:val="28"/>
          <w:szCs w:val="28"/>
          <w:lang w:val="pt-BR"/>
        </w:rPr>
        <w:t>Mircea Nistor</w:t>
      </w:r>
    </w:p>
    <w:p w:rsidR="003C6EB1" w:rsidRPr="00E621D6" w:rsidRDefault="003C6EB1" w:rsidP="00AA72FE">
      <w:pPr>
        <w:spacing w:after="0"/>
        <w:rPr>
          <w:rFonts w:ascii="Times New Roman" w:hAnsi="Times New Roman"/>
          <w:b/>
          <w:sz w:val="24"/>
          <w:szCs w:val="24"/>
          <w:lang w:val="pt-BR"/>
        </w:rPr>
      </w:pPr>
    </w:p>
    <w:p w:rsidR="00D44307" w:rsidRPr="00E621D6" w:rsidRDefault="00AA72FE" w:rsidP="00165B02">
      <w:pPr>
        <w:spacing w:after="0"/>
        <w:ind w:left="60"/>
        <w:rPr>
          <w:rFonts w:ascii="Times New Roman" w:hAnsi="Times New Roman"/>
          <w:sz w:val="24"/>
          <w:szCs w:val="24"/>
          <w:lang w:val="pt-BR"/>
        </w:rPr>
      </w:pPr>
      <w:r w:rsidRPr="00E621D6">
        <w:rPr>
          <w:rFonts w:ascii="Times New Roman" w:hAnsi="Times New Roman"/>
          <w:b/>
          <w:sz w:val="24"/>
          <w:szCs w:val="24"/>
          <w:lang w:val="pt-BR"/>
        </w:rPr>
        <w:t xml:space="preserve">Şef Serviciu </w:t>
      </w:r>
      <w:r w:rsidR="00165B02" w:rsidRPr="00E621D6">
        <w:rPr>
          <w:rFonts w:ascii="Times New Roman" w:hAnsi="Times New Roman"/>
          <w:b/>
          <w:sz w:val="24"/>
          <w:szCs w:val="24"/>
        </w:rPr>
        <w:t>AAA</w:t>
      </w:r>
      <w:r w:rsidRPr="00E621D6">
        <w:rPr>
          <w:rFonts w:ascii="Times New Roman" w:hAnsi="Times New Roman"/>
          <w:b/>
          <w:sz w:val="24"/>
          <w:szCs w:val="24"/>
          <w:lang w:val="pt-BR"/>
        </w:rPr>
        <w:t xml:space="preserve">                            </w:t>
      </w:r>
      <w:r w:rsidR="00D44307" w:rsidRPr="00E621D6">
        <w:rPr>
          <w:rFonts w:ascii="Times New Roman" w:hAnsi="Times New Roman"/>
          <w:b/>
          <w:sz w:val="24"/>
          <w:szCs w:val="24"/>
          <w:lang w:val="pt-BR"/>
        </w:rPr>
        <w:t xml:space="preserve">         </w:t>
      </w:r>
      <w:r w:rsidR="00314543" w:rsidRPr="00E621D6">
        <w:rPr>
          <w:rFonts w:ascii="Times New Roman" w:hAnsi="Times New Roman"/>
          <w:b/>
          <w:sz w:val="24"/>
          <w:szCs w:val="24"/>
          <w:lang w:val="pt-BR"/>
        </w:rPr>
        <w:t xml:space="preserve">               </w:t>
      </w:r>
      <w:r w:rsidR="00E621D6" w:rsidRPr="00E621D6">
        <w:rPr>
          <w:rFonts w:ascii="Times New Roman" w:hAnsi="Times New Roman"/>
          <w:b/>
          <w:sz w:val="24"/>
          <w:szCs w:val="24"/>
          <w:lang w:val="pt-BR"/>
        </w:rPr>
        <w:t xml:space="preserve">                                        </w:t>
      </w:r>
      <w:r w:rsidR="00314543" w:rsidRPr="00E621D6">
        <w:rPr>
          <w:rFonts w:ascii="Times New Roman" w:hAnsi="Times New Roman"/>
          <w:b/>
          <w:sz w:val="24"/>
          <w:szCs w:val="24"/>
          <w:lang w:val="pt-BR"/>
        </w:rPr>
        <w:t xml:space="preserve">  </w:t>
      </w:r>
      <w:r w:rsidR="00D44307" w:rsidRPr="00E621D6">
        <w:rPr>
          <w:rFonts w:ascii="Times New Roman" w:hAnsi="Times New Roman"/>
          <w:b/>
          <w:sz w:val="24"/>
          <w:szCs w:val="24"/>
          <w:lang w:val="pt-BR"/>
        </w:rPr>
        <w:t xml:space="preserve"> Întocmit, </w:t>
      </w:r>
      <w:r w:rsidR="00D44307" w:rsidRPr="00E621D6">
        <w:rPr>
          <w:rFonts w:ascii="Times New Roman" w:hAnsi="Times New Roman"/>
          <w:sz w:val="24"/>
          <w:szCs w:val="24"/>
          <w:lang w:val="pt-BR"/>
        </w:rPr>
        <w:t xml:space="preserve">                                                                 </w:t>
      </w:r>
      <w:r w:rsidR="00165B02" w:rsidRPr="00E621D6">
        <w:rPr>
          <w:rFonts w:ascii="Times New Roman" w:hAnsi="Times New Roman"/>
          <w:sz w:val="24"/>
          <w:szCs w:val="24"/>
          <w:lang w:val="pt-BR"/>
        </w:rPr>
        <w:t xml:space="preserve">     </w:t>
      </w:r>
      <w:r w:rsidR="00D44307" w:rsidRPr="00E621D6">
        <w:rPr>
          <w:rFonts w:ascii="Times New Roman" w:hAnsi="Times New Roman"/>
          <w:sz w:val="28"/>
          <w:szCs w:val="28"/>
          <w:lang w:val="pt-BR"/>
        </w:rPr>
        <w:t>Maria Morcoașe</w:t>
      </w:r>
      <w:r w:rsidR="00D44307" w:rsidRPr="00E621D6">
        <w:rPr>
          <w:rFonts w:ascii="Times New Roman" w:hAnsi="Times New Roman"/>
          <w:sz w:val="28"/>
          <w:szCs w:val="28"/>
        </w:rPr>
        <w:t xml:space="preserve">                            </w:t>
      </w:r>
      <w:r w:rsidR="00D44307" w:rsidRPr="00E621D6">
        <w:rPr>
          <w:rFonts w:ascii="Times New Roman" w:hAnsi="Times New Roman"/>
          <w:b/>
          <w:sz w:val="28"/>
          <w:szCs w:val="28"/>
          <w:lang w:val="pt-BR"/>
        </w:rPr>
        <w:t xml:space="preserve">                                                                                                                                                              </w:t>
      </w:r>
      <w:r w:rsidR="00D44307" w:rsidRPr="00E621D6">
        <w:rPr>
          <w:rFonts w:ascii="Times New Roman" w:hAnsi="Times New Roman"/>
          <w:sz w:val="28"/>
          <w:szCs w:val="28"/>
          <w:lang w:val="pt-BR"/>
        </w:rPr>
        <w:t xml:space="preserve">                                                                                                                                                           </w:t>
      </w:r>
    </w:p>
    <w:p w:rsidR="00D44307" w:rsidRPr="00E621D6" w:rsidRDefault="00D44307" w:rsidP="00D44307">
      <w:pPr>
        <w:spacing w:after="0"/>
        <w:ind w:left="6480"/>
        <w:rPr>
          <w:rFonts w:ascii="Times New Roman" w:hAnsi="Times New Roman"/>
          <w:sz w:val="24"/>
          <w:szCs w:val="24"/>
          <w:lang w:val="pt-BR"/>
        </w:rPr>
      </w:pPr>
      <w:r w:rsidRPr="00E621D6">
        <w:rPr>
          <w:rFonts w:ascii="Times New Roman" w:hAnsi="Times New Roman"/>
          <w:sz w:val="24"/>
          <w:szCs w:val="24"/>
          <w:lang w:val="pt-BR"/>
        </w:rPr>
        <w:t>consilier AAA Adriana Predescu</w:t>
      </w:r>
    </w:p>
    <w:p w:rsidR="009D7200" w:rsidRPr="00E621D6" w:rsidRDefault="00AA72FE" w:rsidP="00AA72FE">
      <w:pPr>
        <w:spacing w:after="0"/>
        <w:rPr>
          <w:rFonts w:ascii="Times New Roman" w:hAnsi="Times New Roman"/>
          <w:b/>
          <w:sz w:val="24"/>
          <w:szCs w:val="24"/>
          <w:lang w:val="pt-BR"/>
        </w:rPr>
      </w:pPr>
      <w:r w:rsidRPr="00E621D6">
        <w:rPr>
          <w:rFonts w:ascii="Times New Roman" w:hAnsi="Times New Roman"/>
          <w:b/>
          <w:sz w:val="24"/>
          <w:szCs w:val="24"/>
          <w:lang w:val="pt-BR"/>
        </w:rPr>
        <w:t xml:space="preserve">               </w:t>
      </w:r>
      <w:r w:rsidR="00E621D6" w:rsidRPr="00E621D6">
        <w:rPr>
          <w:rFonts w:ascii="Times New Roman" w:hAnsi="Times New Roman"/>
          <w:b/>
          <w:sz w:val="24"/>
          <w:szCs w:val="24"/>
          <w:lang w:val="pt-BR"/>
        </w:rPr>
        <w:t xml:space="preserve">                                                                                           </w:t>
      </w:r>
      <w:r w:rsidRPr="00E621D6">
        <w:rPr>
          <w:rFonts w:ascii="Times New Roman" w:hAnsi="Times New Roman"/>
          <w:b/>
          <w:sz w:val="24"/>
          <w:szCs w:val="24"/>
          <w:lang w:val="pt-BR"/>
        </w:rPr>
        <w:t xml:space="preserve">  </w:t>
      </w:r>
      <w:r w:rsidR="00E621D6" w:rsidRPr="00E621D6">
        <w:rPr>
          <w:rFonts w:ascii="Times New Roman" w:hAnsi="Times New Roman"/>
          <w:sz w:val="24"/>
          <w:szCs w:val="24"/>
          <w:lang w:val="pt-BR"/>
        </w:rPr>
        <w:t xml:space="preserve">consilier CFM </w:t>
      </w:r>
      <w:r w:rsidR="00C07670">
        <w:rPr>
          <w:rFonts w:ascii="Times New Roman" w:hAnsi="Times New Roman"/>
          <w:sz w:val="24"/>
          <w:szCs w:val="24"/>
          <w:lang w:val="pt-BR"/>
        </w:rPr>
        <w:t>raluca Coman</w:t>
      </w:r>
      <w:bookmarkStart w:id="8" w:name="_GoBack"/>
      <w:bookmarkEnd w:id="8"/>
    </w:p>
    <w:p w:rsidR="003C6EB1" w:rsidRPr="00E621D6" w:rsidRDefault="009D7200" w:rsidP="00910D3A">
      <w:pPr>
        <w:spacing w:after="0"/>
        <w:rPr>
          <w:rFonts w:ascii="Times New Roman" w:hAnsi="Times New Roman"/>
          <w:b/>
          <w:sz w:val="24"/>
          <w:szCs w:val="24"/>
          <w:lang w:val="pt-BR"/>
        </w:rPr>
      </w:pPr>
      <w:r w:rsidRPr="00E621D6">
        <w:rPr>
          <w:rFonts w:ascii="Times New Roman" w:hAnsi="Times New Roman"/>
          <w:b/>
          <w:sz w:val="24"/>
          <w:szCs w:val="24"/>
          <w:lang w:val="pt-BR"/>
        </w:rPr>
        <w:t xml:space="preserve">              </w:t>
      </w:r>
      <w:r w:rsidR="005829AE" w:rsidRPr="00E621D6">
        <w:rPr>
          <w:rFonts w:ascii="Times New Roman" w:hAnsi="Times New Roman"/>
          <w:b/>
          <w:sz w:val="24"/>
          <w:szCs w:val="24"/>
          <w:lang w:val="pt-BR"/>
        </w:rPr>
        <w:t xml:space="preserve"> </w:t>
      </w:r>
    </w:p>
    <w:p w:rsidR="003C6EB1" w:rsidRPr="00E621D6" w:rsidRDefault="00314543" w:rsidP="00910D3A">
      <w:pPr>
        <w:spacing w:after="0"/>
        <w:rPr>
          <w:rFonts w:ascii="Times New Roman" w:hAnsi="Times New Roman"/>
          <w:b/>
          <w:sz w:val="24"/>
          <w:szCs w:val="24"/>
          <w:lang w:val="pt-BR"/>
        </w:rPr>
      </w:pPr>
      <w:r w:rsidRPr="00E621D6">
        <w:rPr>
          <w:rFonts w:ascii="Times New Roman" w:hAnsi="Times New Roman"/>
          <w:b/>
          <w:sz w:val="24"/>
          <w:szCs w:val="24"/>
          <w:lang w:val="pt-BR"/>
        </w:rPr>
        <w:t xml:space="preserve">Şef Serviciu CFM </w:t>
      </w:r>
    </w:p>
    <w:p w:rsidR="00314543" w:rsidRPr="00E621D6" w:rsidRDefault="00165B02" w:rsidP="00910D3A">
      <w:pPr>
        <w:spacing w:after="0"/>
        <w:rPr>
          <w:rFonts w:ascii="Times New Roman" w:hAnsi="Times New Roman"/>
          <w:sz w:val="28"/>
          <w:szCs w:val="28"/>
          <w:lang w:val="pt-BR"/>
        </w:rPr>
      </w:pPr>
      <w:r w:rsidRPr="00E621D6">
        <w:rPr>
          <w:rFonts w:ascii="Times New Roman" w:hAnsi="Times New Roman"/>
          <w:sz w:val="28"/>
          <w:szCs w:val="28"/>
          <w:lang w:val="pt-BR"/>
        </w:rPr>
        <w:t>Ivașcu ELENA</w:t>
      </w:r>
    </w:p>
    <w:p w:rsidR="003C6EB1" w:rsidRPr="00E621D6" w:rsidRDefault="003C6EB1" w:rsidP="00910D3A">
      <w:pPr>
        <w:spacing w:after="0"/>
        <w:rPr>
          <w:rFonts w:ascii="Times New Roman" w:hAnsi="Times New Roman"/>
          <w:b/>
          <w:sz w:val="28"/>
          <w:szCs w:val="28"/>
          <w:lang w:val="pt-BR"/>
        </w:rPr>
      </w:pPr>
    </w:p>
    <w:sectPr w:rsidR="003C6EB1" w:rsidRPr="00E621D6" w:rsidSect="0014164B">
      <w:headerReference w:type="default" r:id="rId20"/>
      <w:footerReference w:type="even" r:id="rId21"/>
      <w:footerReference w:type="default" r:id="rId22"/>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14B" w:rsidRDefault="00FA314B">
      <w:pPr>
        <w:spacing w:after="0" w:line="240" w:lineRule="auto"/>
      </w:pPr>
      <w:r>
        <w:separator/>
      </w:r>
    </w:p>
  </w:endnote>
  <w:endnote w:type="continuationSeparator" w:id="0">
    <w:p w:rsidR="00FA314B" w:rsidRDefault="00FA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D4" w:rsidRDefault="000915D4">
    <w:pPr>
      <w:pStyle w:val="Footer"/>
      <w:jc w:val="center"/>
    </w:pPr>
    <w:r>
      <w:fldChar w:fldCharType="begin"/>
    </w:r>
    <w:r>
      <w:instrText xml:space="preserve"> PAGE   \* MERGEFORMAT </w:instrText>
    </w:r>
    <w:r>
      <w:fldChar w:fldCharType="separate"/>
    </w:r>
    <w:r w:rsidR="00C07670">
      <w:rPr>
        <w:noProof/>
      </w:rPr>
      <w:t>7</w:t>
    </w:r>
    <w:r>
      <w:fldChar w:fldCharType="end"/>
    </w:r>
  </w:p>
  <w:p w:rsidR="00DE15C0" w:rsidRDefault="00DE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14B" w:rsidRDefault="00FA314B">
      <w:pPr>
        <w:spacing w:after="0" w:line="240" w:lineRule="auto"/>
      </w:pPr>
      <w:r>
        <w:separator/>
      </w:r>
    </w:p>
  </w:footnote>
  <w:footnote w:type="continuationSeparator" w:id="0">
    <w:p w:rsidR="00FA314B" w:rsidRDefault="00FA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15:restartNumberingAfterBreak="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15:restartNumberingAfterBreak="0">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15:restartNumberingAfterBreak="0">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15:restartNumberingAfterBreak="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15:restartNumberingAfterBreak="0">
    <w:nsid w:val="25671E50"/>
    <w:multiLevelType w:val="hybridMultilevel"/>
    <w:tmpl w:val="6328759A"/>
    <w:lvl w:ilvl="0" w:tplc="8EFCBFAA">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46E83"/>
    <w:multiLevelType w:val="hybridMultilevel"/>
    <w:tmpl w:val="AFAE5526"/>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16"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15:restartNumberingAfterBreak="0">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15:restartNumberingAfterBreak="0">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15:restartNumberingAfterBreak="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15:restartNumberingAfterBreak="0">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15:restartNumberingAfterBreak="0">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15:restartNumberingAfterBreak="0">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15:restartNumberingAfterBreak="0">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3"/>
  </w:num>
  <w:num w:numId="5">
    <w:abstractNumId w:val="7"/>
  </w:num>
  <w:num w:numId="6">
    <w:abstractNumId w:val="18"/>
  </w:num>
  <w:num w:numId="7">
    <w:abstractNumId w:val="22"/>
  </w:num>
  <w:num w:numId="8">
    <w:abstractNumId w:val="20"/>
  </w:num>
  <w:num w:numId="9">
    <w:abstractNumId w:val="31"/>
  </w:num>
  <w:num w:numId="10">
    <w:abstractNumId w:val="41"/>
  </w:num>
  <w:num w:numId="11">
    <w:abstractNumId w:val="21"/>
  </w:num>
  <w:num w:numId="12">
    <w:abstractNumId w:val="12"/>
  </w:num>
  <w:num w:numId="13">
    <w:abstractNumId w:val="17"/>
  </w:num>
  <w:num w:numId="14">
    <w:abstractNumId w:val="40"/>
  </w:num>
  <w:num w:numId="15">
    <w:abstractNumId w:val="8"/>
  </w:num>
  <w:num w:numId="16">
    <w:abstractNumId w:val="36"/>
  </w:num>
  <w:num w:numId="17">
    <w:abstractNumId w:val="1"/>
  </w:num>
  <w:num w:numId="18">
    <w:abstractNumId w:val="5"/>
  </w:num>
  <w:num w:numId="19">
    <w:abstractNumId w:val="32"/>
  </w:num>
  <w:num w:numId="20">
    <w:abstractNumId w:val="4"/>
  </w:num>
  <w:num w:numId="21">
    <w:abstractNumId w:val="39"/>
  </w:num>
  <w:num w:numId="22">
    <w:abstractNumId w:val="42"/>
  </w:num>
  <w:num w:numId="23">
    <w:abstractNumId w:val="10"/>
  </w:num>
  <w:num w:numId="24">
    <w:abstractNumId w:val="44"/>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4"/>
  </w:num>
  <w:num w:numId="30">
    <w:abstractNumId w:val="25"/>
  </w:num>
  <w:num w:numId="31">
    <w:abstractNumId w:val="26"/>
  </w:num>
  <w:num w:numId="32">
    <w:abstractNumId w:val="43"/>
  </w:num>
  <w:num w:numId="33">
    <w:abstractNumId w:val="29"/>
  </w:num>
  <w:num w:numId="34">
    <w:abstractNumId w:val="6"/>
  </w:num>
  <w:num w:numId="35">
    <w:abstractNumId w:val="9"/>
  </w:num>
  <w:num w:numId="36">
    <w:abstractNumId w:val="28"/>
  </w:num>
  <w:num w:numId="37">
    <w:abstractNumId w:val="24"/>
  </w:num>
  <w:num w:numId="38">
    <w:abstractNumId w:val="3"/>
  </w:num>
  <w:num w:numId="39">
    <w:abstractNumId w:val="27"/>
  </w:num>
  <w:num w:numId="40">
    <w:abstractNumId w:val="38"/>
  </w:num>
  <w:num w:numId="41">
    <w:abstractNumId w:val="35"/>
  </w:num>
  <w:num w:numId="42">
    <w:abstractNumId w:val="37"/>
  </w:num>
  <w:num w:numId="43">
    <w:abstractNumId w:val="2"/>
  </w:num>
  <w:num w:numId="44">
    <w:abstractNumId w:val="11"/>
  </w:num>
  <w:num w:numId="45">
    <w:abstractNumId w:val="30"/>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3275"/>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6E5C"/>
    <w:rsid w:val="000778EB"/>
    <w:rsid w:val="00077B56"/>
    <w:rsid w:val="00083EFC"/>
    <w:rsid w:val="00087D5B"/>
    <w:rsid w:val="0009053E"/>
    <w:rsid w:val="000905C9"/>
    <w:rsid w:val="000915D4"/>
    <w:rsid w:val="00093BA1"/>
    <w:rsid w:val="000A1A64"/>
    <w:rsid w:val="000A2775"/>
    <w:rsid w:val="000A3DC8"/>
    <w:rsid w:val="000A4FE9"/>
    <w:rsid w:val="000B43A2"/>
    <w:rsid w:val="000B657D"/>
    <w:rsid w:val="000C1AB1"/>
    <w:rsid w:val="000C4C23"/>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16982"/>
    <w:rsid w:val="00117AE0"/>
    <w:rsid w:val="001255F2"/>
    <w:rsid w:val="00125640"/>
    <w:rsid w:val="001261D5"/>
    <w:rsid w:val="00127996"/>
    <w:rsid w:val="00136A4D"/>
    <w:rsid w:val="00141590"/>
    <w:rsid w:val="0014164B"/>
    <w:rsid w:val="00141AEC"/>
    <w:rsid w:val="00141C4E"/>
    <w:rsid w:val="0014331B"/>
    <w:rsid w:val="00146BD3"/>
    <w:rsid w:val="00147D65"/>
    <w:rsid w:val="00153145"/>
    <w:rsid w:val="00157A12"/>
    <w:rsid w:val="0016214A"/>
    <w:rsid w:val="00162F28"/>
    <w:rsid w:val="0016338E"/>
    <w:rsid w:val="0016350F"/>
    <w:rsid w:val="00165B02"/>
    <w:rsid w:val="00165E58"/>
    <w:rsid w:val="001711E4"/>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BE7"/>
    <w:rsid w:val="001A2E9C"/>
    <w:rsid w:val="001A3561"/>
    <w:rsid w:val="001A3916"/>
    <w:rsid w:val="001A4514"/>
    <w:rsid w:val="001A564F"/>
    <w:rsid w:val="001B2A97"/>
    <w:rsid w:val="001B3276"/>
    <w:rsid w:val="001B4DAA"/>
    <w:rsid w:val="001B5249"/>
    <w:rsid w:val="001B6F67"/>
    <w:rsid w:val="001C69EC"/>
    <w:rsid w:val="001C7201"/>
    <w:rsid w:val="001D3164"/>
    <w:rsid w:val="001D4418"/>
    <w:rsid w:val="001D69BA"/>
    <w:rsid w:val="001D6C92"/>
    <w:rsid w:val="001E005F"/>
    <w:rsid w:val="001E3081"/>
    <w:rsid w:val="001E510C"/>
    <w:rsid w:val="001F1200"/>
    <w:rsid w:val="001F1CC8"/>
    <w:rsid w:val="001F59EF"/>
    <w:rsid w:val="001F6C02"/>
    <w:rsid w:val="00201826"/>
    <w:rsid w:val="002026CC"/>
    <w:rsid w:val="0020394A"/>
    <w:rsid w:val="00203D43"/>
    <w:rsid w:val="00204375"/>
    <w:rsid w:val="0020632A"/>
    <w:rsid w:val="002070F9"/>
    <w:rsid w:val="00207E12"/>
    <w:rsid w:val="00210A9F"/>
    <w:rsid w:val="00214278"/>
    <w:rsid w:val="0021759F"/>
    <w:rsid w:val="002219E5"/>
    <w:rsid w:val="0023398E"/>
    <w:rsid w:val="00235A6A"/>
    <w:rsid w:val="00236160"/>
    <w:rsid w:val="00236E28"/>
    <w:rsid w:val="00240CD2"/>
    <w:rsid w:val="00241C7F"/>
    <w:rsid w:val="00241CB1"/>
    <w:rsid w:val="00241E77"/>
    <w:rsid w:val="00250898"/>
    <w:rsid w:val="00256F06"/>
    <w:rsid w:val="00261437"/>
    <w:rsid w:val="00261B48"/>
    <w:rsid w:val="00261DF2"/>
    <w:rsid w:val="002636B0"/>
    <w:rsid w:val="00263EC1"/>
    <w:rsid w:val="00265222"/>
    <w:rsid w:val="0026665A"/>
    <w:rsid w:val="00266928"/>
    <w:rsid w:val="0027083E"/>
    <w:rsid w:val="00273F19"/>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C13"/>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41CB"/>
    <w:rsid w:val="003075A8"/>
    <w:rsid w:val="003121EC"/>
    <w:rsid w:val="0031225C"/>
    <w:rsid w:val="003132F0"/>
    <w:rsid w:val="00313E4B"/>
    <w:rsid w:val="00314543"/>
    <w:rsid w:val="003220E5"/>
    <w:rsid w:val="003252E7"/>
    <w:rsid w:val="00327776"/>
    <w:rsid w:val="00331ABB"/>
    <w:rsid w:val="00331F3D"/>
    <w:rsid w:val="00333548"/>
    <w:rsid w:val="00337C3C"/>
    <w:rsid w:val="00337D89"/>
    <w:rsid w:val="00340730"/>
    <w:rsid w:val="00340A0E"/>
    <w:rsid w:val="003412B9"/>
    <w:rsid w:val="00341D54"/>
    <w:rsid w:val="0034201B"/>
    <w:rsid w:val="00342C96"/>
    <w:rsid w:val="00343A56"/>
    <w:rsid w:val="003448F8"/>
    <w:rsid w:val="0034499C"/>
    <w:rsid w:val="00345083"/>
    <w:rsid w:val="00351258"/>
    <w:rsid w:val="003559F6"/>
    <w:rsid w:val="00362593"/>
    <w:rsid w:val="0036642C"/>
    <w:rsid w:val="00366969"/>
    <w:rsid w:val="00367FC3"/>
    <w:rsid w:val="00370044"/>
    <w:rsid w:val="00373A6D"/>
    <w:rsid w:val="0037483C"/>
    <w:rsid w:val="00375630"/>
    <w:rsid w:val="00375B51"/>
    <w:rsid w:val="00375EB9"/>
    <w:rsid w:val="00375F2F"/>
    <w:rsid w:val="0037721E"/>
    <w:rsid w:val="00382571"/>
    <w:rsid w:val="003839BB"/>
    <w:rsid w:val="0038454D"/>
    <w:rsid w:val="00393A5D"/>
    <w:rsid w:val="00393DA3"/>
    <w:rsid w:val="003974A0"/>
    <w:rsid w:val="003A0420"/>
    <w:rsid w:val="003A6376"/>
    <w:rsid w:val="003A712A"/>
    <w:rsid w:val="003B2BDB"/>
    <w:rsid w:val="003B2DCA"/>
    <w:rsid w:val="003B3205"/>
    <w:rsid w:val="003C0175"/>
    <w:rsid w:val="003C40B1"/>
    <w:rsid w:val="003C49D5"/>
    <w:rsid w:val="003C6EB1"/>
    <w:rsid w:val="003C7BD4"/>
    <w:rsid w:val="003D4050"/>
    <w:rsid w:val="003D466E"/>
    <w:rsid w:val="003D4C71"/>
    <w:rsid w:val="003D6DD8"/>
    <w:rsid w:val="003E25C3"/>
    <w:rsid w:val="003E399E"/>
    <w:rsid w:val="003E3EAA"/>
    <w:rsid w:val="003E4311"/>
    <w:rsid w:val="003E5DD0"/>
    <w:rsid w:val="003E5F76"/>
    <w:rsid w:val="003E7076"/>
    <w:rsid w:val="003F5CF3"/>
    <w:rsid w:val="003F6913"/>
    <w:rsid w:val="003F692F"/>
    <w:rsid w:val="003F704A"/>
    <w:rsid w:val="003F7806"/>
    <w:rsid w:val="004004D7"/>
    <w:rsid w:val="00404E7D"/>
    <w:rsid w:val="004072E1"/>
    <w:rsid w:val="0040738B"/>
    <w:rsid w:val="004102D2"/>
    <w:rsid w:val="00410314"/>
    <w:rsid w:val="00410A89"/>
    <w:rsid w:val="00414C73"/>
    <w:rsid w:val="00414D55"/>
    <w:rsid w:val="0042013F"/>
    <w:rsid w:val="00425DD6"/>
    <w:rsid w:val="00430AB7"/>
    <w:rsid w:val="00431388"/>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6FE2"/>
    <w:rsid w:val="004806BD"/>
    <w:rsid w:val="00482421"/>
    <w:rsid w:val="00483B5C"/>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BD5"/>
    <w:rsid w:val="004D237F"/>
    <w:rsid w:val="004D5BF3"/>
    <w:rsid w:val="004D71F6"/>
    <w:rsid w:val="004E1AD0"/>
    <w:rsid w:val="004E1B6B"/>
    <w:rsid w:val="004E21D4"/>
    <w:rsid w:val="004E4C66"/>
    <w:rsid w:val="004E63C1"/>
    <w:rsid w:val="004E7104"/>
    <w:rsid w:val="004E7DE5"/>
    <w:rsid w:val="004F2C34"/>
    <w:rsid w:val="004F5AD4"/>
    <w:rsid w:val="004F74DD"/>
    <w:rsid w:val="0052218A"/>
    <w:rsid w:val="00522FDD"/>
    <w:rsid w:val="00526366"/>
    <w:rsid w:val="0052743F"/>
    <w:rsid w:val="005276CA"/>
    <w:rsid w:val="00530224"/>
    <w:rsid w:val="0053458C"/>
    <w:rsid w:val="00535F29"/>
    <w:rsid w:val="00537D97"/>
    <w:rsid w:val="005426ED"/>
    <w:rsid w:val="00542735"/>
    <w:rsid w:val="00547D02"/>
    <w:rsid w:val="005552EE"/>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622"/>
    <w:rsid w:val="005D2BEC"/>
    <w:rsid w:val="005D44C6"/>
    <w:rsid w:val="005D5296"/>
    <w:rsid w:val="005D5459"/>
    <w:rsid w:val="005D5570"/>
    <w:rsid w:val="005D62BC"/>
    <w:rsid w:val="005E107F"/>
    <w:rsid w:val="005E54F1"/>
    <w:rsid w:val="005E57AA"/>
    <w:rsid w:val="005E774B"/>
    <w:rsid w:val="005F1A84"/>
    <w:rsid w:val="005F43B9"/>
    <w:rsid w:val="005F4D63"/>
    <w:rsid w:val="005F75C0"/>
    <w:rsid w:val="00601BF4"/>
    <w:rsid w:val="00602DE9"/>
    <w:rsid w:val="00603591"/>
    <w:rsid w:val="00603E04"/>
    <w:rsid w:val="0060601B"/>
    <w:rsid w:val="0060668D"/>
    <w:rsid w:val="006066FD"/>
    <w:rsid w:val="0061266F"/>
    <w:rsid w:val="006126F2"/>
    <w:rsid w:val="00612DEA"/>
    <w:rsid w:val="0061778B"/>
    <w:rsid w:val="00617A49"/>
    <w:rsid w:val="0062082A"/>
    <w:rsid w:val="00624F7F"/>
    <w:rsid w:val="0062517C"/>
    <w:rsid w:val="00626EA5"/>
    <w:rsid w:val="0063152D"/>
    <w:rsid w:val="00632C07"/>
    <w:rsid w:val="00632F09"/>
    <w:rsid w:val="006337D4"/>
    <w:rsid w:val="00634655"/>
    <w:rsid w:val="00635164"/>
    <w:rsid w:val="00640791"/>
    <w:rsid w:val="00646512"/>
    <w:rsid w:val="0064799D"/>
    <w:rsid w:val="006504B2"/>
    <w:rsid w:val="00650CB8"/>
    <w:rsid w:val="00651236"/>
    <w:rsid w:val="00651788"/>
    <w:rsid w:val="00652E65"/>
    <w:rsid w:val="00653E0C"/>
    <w:rsid w:val="006554D5"/>
    <w:rsid w:val="00655659"/>
    <w:rsid w:val="006608F7"/>
    <w:rsid w:val="00662374"/>
    <w:rsid w:val="0066384E"/>
    <w:rsid w:val="00664C06"/>
    <w:rsid w:val="0066746C"/>
    <w:rsid w:val="006677A4"/>
    <w:rsid w:val="00675F56"/>
    <w:rsid w:val="00676657"/>
    <w:rsid w:val="0068339A"/>
    <w:rsid w:val="00685ABC"/>
    <w:rsid w:val="00686964"/>
    <w:rsid w:val="00687C72"/>
    <w:rsid w:val="0069058D"/>
    <w:rsid w:val="006936B8"/>
    <w:rsid w:val="006937D5"/>
    <w:rsid w:val="00695B00"/>
    <w:rsid w:val="00695BF6"/>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E597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34AA"/>
    <w:rsid w:val="00795771"/>
    <w:rsid w:val="007A093A"/>
    <w:rsid w:val="007A5E87"/>
    <w:rsid w:val="007B2C2E"/>
    <w:rsid w:val="007B65E5"/>
    <w:rsid w:val="007B7AA3"/>
    <w:rsid w:val="007C0C33"/>
    <w:rsid w:val="007C2CDD"/>
    <w:rsid w:val="007C3AE4"/>
    <w:rsid w:val="007C4827"/>
    <w:rsid w:val="007C72C1"/>
    <w:rsid w:val="007D39E8"/>
    <w:rsid w:val="007D6E69"/>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162A"/>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2EAC"/>
    <w:rsid w:val="008A46A4"/>
    <w:rsid w:val="008A6512"/>
    <w:rsid w:val="008B1FF3"/>
    <w:rsid w:val="008B3B2F"/>
    <w:rsid w:val="008B453F"/>
    <w:rsid w:val="008B72B3"/>
    <w:rsid w:val="008C07A0"/>
    <w:rsid w:val="008C0D9E"/>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0D3A"/>
    <w:rsid w:val="009121DF"/>
    <w:rsid w:val="009135AD"/>
    <w:rsid w:val="009165B5"/>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478A5"/>
    <w:rsid w:val="009514AA"/>
    <w:rsid w:val="00953386"/>
    <w:rsid w:val="009609CF"/>
    <w:rsid w:val="0096158E"/>
    <w:rsid w:val="0096194B"/>
    <w:rsid w:val="00967D63"/>
    <w:rsid w:val="00974346"/>
    <w:rsid w:val="0098171C"/>
    <w:rsid w:val="00981E2A"/>
    <w:rsid w:val="0098493F"/>
    <w:rsid w:val="00987290"/>
    <w:rsid w:val="00987624"/>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A78FB"/>
    <w:rsid w:val="009B437A"/>
    <w:rsid w:val="009B43CD"/>
    <w:rsid w:val="009C02A9"/>
    <w:rsid w:val="009C210B"/>
    <w:rsid w:val="009C2C41"/>
    <w:rsid w:val="009C799C"/>
    <w:rsid w:val="009D1566"/>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1970"/>
    <w:rsid w:val="00A04913"/>
    <w:rsid w:val="00A107D2"/>
    <w:rsid w:val="00A10F7C"/>
    <w:rsid w:val="00A128D2"/>
    <w:rsid w:val="00A12FAD"/>
    <w:rsid w:val="00A1356B"/>
    <w:rsid w:val="00A1375D"/>
    <w:rsid w:val="00A14AC9"/>
    <w:rsid w:val="00A16348"/>
    <w:rsid w:val="00A204CE"/>
    <w:rsid w:val="00A32AB0"/>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35AE"/>
    <w:rsid w:val="00A764E5"/>
    <w:rsid w:val="00A7701D"/>
    <w:rsid w:val="00A8324D"/>
    <w:rsid w:val="00A83518"/>
    <w:rsid w:val="00A85F34"/>
    <w:rsid w:val="00A913CF"/>
    <w:rsid w:val="00A94161"/>
    <w:rsid w:val="00A94C30"/>
    <w:rsid w:val="00A95919"/>
    <w:rsid w:val="00A9666E"/>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B7F8C"/>
    <w:rsid w:val="00AC1FE0"/>
    <w:rsid w:val="00AC6393"/>
    <w:rsid w:val="00AD2B8C"/>
    <w:rsid w:val="00AD7E65"/>
    <w:rsid w:val="00AE23F9"/>
    <w:rsid w:val="00AE45F9"/>
    <w:rsid w:val="00AE57A5"/>
    <w:rsid w:val="00AE7D9F"/>
    <w:rsid w:val="00AF5556"/>
    <w:rsid w:val="00B012ED"/>
    <w:rsid w:val="00B045C2"/>
    <w:rsid w:val="00B06CD2"/>
    <w:rsid w:val="00B07B61"/>
    <w:rsid w:val="00B11BC8"/>
    <w:rsid w:val="00B12BFD"/>
    <w:rsid w:val="00B20A8D"/>
    <w:rsid w:val="00B21109"/>
    <w:rsid w:val="00B234ED"/>
    <w:rsid w:val="00B237B0"/>
    <w:rsid w:val="00B33E55"/>
    <w:rsid w:val="00B3459D"/>
    <w:rsid w:val="00B34EAB"/>
    <w:rsid w:val="00B35F2A"/>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77CC0"/>
    <w:rsid w:val="00B80CE8"/>
    <w:rsid w:val="00B81F38"/>
    <w:rsid w:val="00B82CFE"/>
    <w:rsid w:val="00B85E92"/>
    <w:rsid w:val="00B874FB"/>
    <w:rsid w:val="00BA1217"/>
    <w:rsid w:val="00BA18FE"/>
    <w:rsid w:val="00BA1B75"/>
    <w:rsid w:val="00BA29CE"/>
    <w:rsid w:val="00BA3CE6"/>
    <w:rsid w:val="00BA4984"/>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07670"/>
    <w:rsid w:val="00C10B68"/>
    <w:rsid w:val="00C17DD4"/>
    <w:rsid w:val="00C20F84"/>
    <w:rsid w:val="00C24BD1"/>
    <w:rsid w:val="00C261D1"/>
    <w:rsid w:val="00C26634"/>
    <w:rsid w:val="00C3268F"/>
    <w:rsid w:val="00C33B56"/>
    <w:rsid w:val="00C345A2"/>
    <w:rsid w:val="00C359B2"/>
    <w:rsid w:val="00C37895"/>
    <w:rsid w:val="00C404E1"/>
    <w:rsid w:val="00C412A2"/>
    <w:rsid w:val="00C4261E"/>
    <w:rsid w:val="00C45514"/>
    <w:rsid w:val="00C45939"/>
    <w:rsid w:val="00C45DFA"/>
    <w:rsid w:val="00C47392"/>
    <w:rsid w:val="00C47527"/>
    <w:rsid w:val="00C477E7"/>
    <w:rsid w:val="00C5016D"/>
    <w:rsid w:val="00C558D1"/>
    <w:rsid w:val="00C55908"/>
    <w:rsid w:val="00C562E2"/>
    <w:rsid w:val="00C57428"/>
    <w:rsid w:val="00C62A2B"/>
    <w:rsid w:val="00C62D8A"/>
    <w:rsid w:val="00C646B5"/>
    <w:rsid w:val="00C6492B"/>
    <w:rsid w:val="00C6494F"/>
    <w:rsid w:val="00C678F2"/>
    <w:rsid w:val="00C70E1C"/>
    <w:rsid w:val="00C71233"/>
    <w:rsid w:val="00C76D09"/>
    <w:rsid w:val="00C8049D"/>
    <w:rsid w:val="00C8081F"/>
    <w:rsid w:val="00C841C8"/>
    <w:rsid w:val="00C8456D"/>
    <w:rsid w:val="00C8591F"/>
    <w:rsid w:val="00C86928"/>
    <w:rsid w:val="00C92F14"/>
    <w:rsid w:val="00C95B0F"/>
    <w:rsid w:val="00C96893"/>
    <w:rsid w:val="00CA07B4"/>
    <w:rsid w:val="00CA2872"/>
    <w:rsid w:val="00CA5BC9"/>
    <w:rsid w:val="00CA6277"/>
    <w:rsid w:val="00CB3075"/>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49EB"/>
    <w:rsid w:val="00D069B1"/>
    <w:rsid w:val="00D11BB0"/>
    <w:rsid w:val="00D12F72"/>
    <w:rsid w:val="00D153A6"/>
    <w:rsid w:val="00D17E9F"/>
    <w:rsid w:val="00D22A1A"/>
    <w:rsid w:val="00D27FB4"/>
    <w:rsid w:val="00D3065D"/>
    <w:rsid w:val="00D310B1"/>
    <w:rsid w:val="00D3277A"/>
    <w:rsid w:val="00D41ECB"/>
    <w:rsid w:val="00D43F06"/>
    <w:rsid w:val="00D44307"/>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2F09"/>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031A"/>
    <w:rsid w:val="00E21FF6"/>
    <w:rsid w:val="00E2247F"/>
    <w:rsid w:val="00E25E4D"/>
    <w:rsid w:val="00E277C0"/>
    <w:rsid w:val="00E30DB4"/>
    <w:rsid w:val="00E3278B"/>
    <w:rsid w:val="00E41CCE"/>
    <w:rsid w:val="00E42D1D"/>
    <w:rsid w:val="00E45516"/>
    <w:rsid w:val="00E46AD4"/>
    <w:rsid w:val="00E4747E"/>
    <w:rsid w:val="00E4763C"/>
    <w:rsid w:val="00E47F51"/>
    <w:rsid w:val="00E5125A"/>
    <w:rsid w:val="00E521BF"/>
    <w:rsid w:val="00E53D34"/>
    <w:rsid w:val="00E53F20"/>
    <w:rsid w:val="00E54423"/>
    <w:rsid w:val="00E621D6"/>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174EC"/>
    <w:rsid w:val="00F20D80"/>
    <w:rsid w:val="00F3146B"/>
    <w:rsid w:val="00F3276D"/>
    <w:rsid w:val="00F338B7"/>
    <w:rsid w:val="00F345D8"/>
    <w:rsid w:val="00F37324"/>
    <w:rsid w:val="00F40533"/>
    <w:rsid w:val="00F4198D"/>
    <w:rsid w:val="00F4244B"/>
    <w:rsid w:val="00F428DF"/>
    <w:rsid w:val="00F50182"/>
    <w:rsid w:val="00F51471"/>
    <w:rsid w:val="00F51EA9"/>
    <w:rsid w:val="00F55E9D"/>
    <w:rsid w:val="00F60444"/>
    <w:rsid w:val="00F60A16"/>
    <w:rsid w:val="00F65CDF"/>
    <w:rsid w:val="00F707C9"/>
    <w:rsid w:val="00F74CB4"/>
    <w:rsid w:val="00F7653B"/>
    <w:rsid w:val="00F76719"/>
    <w:rsid w:val="00F809C8"/>
    <w:rsid w:val="00F81C11"/>
    <w:rsid w:val="00F81CD7"/>
    <w:rsid w:val="00F820FA"/>
    <w:rsid w:val="00F83AC7"/>
    <w:rsid w:val="00F90BED"/>
    <w:rsid w:val="00F91469"/>
    <w:rsid w:val="00F91657"/>
    <w:rsid w:val="00F91C9D"/>
    <w:rsid w:val="00F922D5"/>
    <w:rsid w:val="00F97D84"/>
    <w:rsid w:val="00FA00E7"/>
    <w:rsid w:val="00FA314B"/>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66E1A470"/>
  <w14:defaultImageDpi w14:val="96"/>
  <w15:docId w15:val="{F4886F97-0BA0-45D1-937B-28C5D440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03327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office@apmdb.anpm.ro"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9DFB-04CF-41BD-AF87-60990812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Adriana Predescu</cp:lastModifiedBy>
  <cp:revision>9</cp:revision>
  <cp:lastPrinted>2019-07-30T07:00:00Z</cp:lastPrinted>
  <dcterms:created xsi:type="dcterms:W3CDTF">2020-01-07T13:01:00Z</dcterms:created>
  <dcterms:modified xsi:type="dcterms:W3CDTF">2020-01-07T13:28:00Z</dcterms:modified>
</cp:coreProperties>
</file>