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321E9" w:rsidRPr="00F321E9" w:rsidRDefault="00982FE5" w:rsidP="00F3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do|ax5^H|pa1"/>
      <w:bookmarkStart w:id="1" w:name="do|ax5^H|pa3"/>
      <w:bookmarkEnd w:id="0"/>
      <w:bookmarkEnd w:id="1"/>
      <w:r w:rsidRPr="001F3AB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bookmarkStart w:id="2" w:name="do|ax5^H|pa4"/>
      <w:bookmarkEnd w:id="2"/>
      <w:r w:rsidR="00F321E9" w:rsidRPr="00F321E9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,,Inlocuire stâlpi metalici degradați cu stâlpi din beton armat  în zona str. Morilor, județul Dâmbovița.”</w:t>
      </w:r>
      <w:r w:rsidR="00F321E9" w:rsidRPr="00F321E9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Pucioasa, str. Morilor, județul Dâmbovița</w:t>
      </w:r>
      <w:r w:rsidR="00F321E9" w:rsidRPr="00F321E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10C04" w:rsidRPr="001F3ABE" w:rsidRDefault="00F10C04" w:rsidP="00F32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97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primăriei Dragomirești 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1F3AB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5"/>
      <w:bookmarkEnd w:id="3"/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1F3AB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1F3AB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4" w:name="do|ax5^H|pa6"/>
            <w:bookmarkEnd w:id="4"/>
            <w:r w:rsidRPr="001F3ABE">
              <w:rPr>
                <w:color w:val="000000"/>
                <w:lang w:eastAsia="en-US"/>
              </w:rPr>
              <w:t>Data afişării anunţului pe site</w:t>
            </w:r>
          </w:p>
          <w:p w:rsidR="00F10C04" w:rsidRPr="001F3ABE" w:rsidRDefault="0045397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_GoBack"/>
            <w:r>
              <w:rPr>
                <w:color w:val="000000"/>
                <w:lang w:eastAsia="en-US"/>
              </w:rPr>
              <w:t>16.12</w:t>
            </w:r>
            <w:bookmarkEnd w:id="5"/>
            <w:r>
              <w:rPr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F3ABE"/>
    <w:rsid w:val="00453970"/>
    <w:rsid w:val="0055234C"/>
    <w:rsid w:val="005E74E3"/>
    <w:rsid w:val="00982FE5"/>
    <w:rsid w:val="00A07586"/>
    <w:rsid w:val="00A5101C"/>
    <w:rsid w:val="00F10C04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2020-01-23T12:39:00Z</dcterms:modified>
</cp:coreProperties>
</file>